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00C7" w:rsidRPr="008C1511" w:rsidRDefault="00C500C7" w:rsidP="00B1364D">
      <w:pPr>
        <w:tabs>
          <w:tab w:val="left" w:pos="4950"/>
        </w:tabs>
        <w:spacing w:before="180"/>
        <w:jc w:val="center"/>
        <w:rPr>
          <w:rFonts w:ascii="Times New Roman" w:hAnsi="Times New Roman" w:cs="Times New Roman"/>
          <w:sz w:val="28"/>
          <w:szCs w:val="28"/>
        </w:rPr>
      </w:pPr>
    </w:p>
    <w:p w:rsidR="00C500C7" w:rsidRPr="008C1511" w:rsidRDefault="00B1364D" w:rsidP="00C500C7">
      <w:pPr>
        <w:spacing w:before="180"/>
        <w:jc w:val="center"/>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80768" behindDoc="1" locked="0" layoutInCell="1" allowOverlap="1">
            <wp:simplePos x="0" y="0"/>
            <wp:positionH relativeFrom="column">
              <wp:posOffset>1640840</wp:posOffset>
            </wp:positionH>
            <wp:positionV relativeFrom="paragraph">
              <wp:posOffset>71755</wp:posOffset>
            </wp:positionV>
            <wp:extent cx="3003550" cy="1325880"/>
            <wp:effectExtent l="19050" t="0" r="6350" b="0"/>
            <wp:wrapThrough wrapText="bothSides">
              <wp:wrapPolygon edited="0">
                <wp:start x="-137" y="0"/>
                <wp:lineTo x="-137" y="21414"/>
                <wp:lineTo x="21646" y="21414"/>
                <wp:lineTo x="21646" y="0"/>
                <wp:lineTo x="-137" y="0"/>
              </wp:wrapPolygon>
            </wp:wrapThrough>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03550" cy="1325880"/>
                    </a:xfrm>
                    <a:prstGeom prst="rect">
                      <a:avLst/>
                    </a:prstGeom>
                    <a:noFill/>
                    <a:ln>
                      <a:noFill/>
                    </a:ln>
                  </pic:spPr>
                </pic:pic>
              </a:graphicData>
            </a:graphic>
          </wp:anchor>
        </w:drawing>
      </w:r>
    </w:p>
    <w:p w:rsidR="00C500C7" w:rsidRPr="008C1511" w:rsidRDefault="00C500C7" w:rsidP="00C500C7">
      <w:pPr>
        <w:spacing w:before="180"/>
        <w:jc w:val="center"/>
        <w:rPr>
          <w:rFonts w:ascii="Times New Roman" w:hAnsi="Times New Roman" w:cs="Times New Roman"/>
          <w:sz w:val="28"/>
          <w:szCs w:val="28"/>
        </w:rPr>
      </w:pPr>
    </w:p>
    <w:p w:rsidR="00C500C7" w:rsidRPr="008C1511" w:rsidRDefault="00C500C7" w:rsidP="00C500C7">
      <w:pPr>
        <w:spacing w:before="180"/>
        <w:jc w:val="center"/>
        <w:rPr>
          <w:rFonts w:ascii="Times New Roman" w:hAnsi="Times New Roman" w:cs="Times New Roman"/>
          <w:sz w:val="28"/>
          <w:szCs w:val="28"/>
        </w:rPr>
      </w:pPr>
    </w:p>
    <w:p w:rsidR="00C500C7" w:rsidRPr="008C1511" w:rsidRDefault="00C500C7" w:rsidP="00C500C7">
      <w:pPr>
        <w:spacing w:before="180"/>
        <w:jc w:val="center"/>
        <w:rPr>
          <w:rFonts w:ascii="Times New Roman" w:hAnsi="Times New Roman" w:cs="Times New Roman"/>
          <w:sz w:val="28"/>
          <w:szCs w:val="28"/>
        </w:rPr>
      </w:pPr>
    </w:p>
    <w:p w:rsidR="00C500C7" w:rsidRPr="008C1511" w:rsidRDefault="00C500C7" w:rsidP="009937A2">
      <w:pPr>
        <w:spacing w:before="180"/>
        <w:rPr>
          <w:rFonts w:ascii="Times New Roman" w:hAnsi="Times New Roman" w:cs="Times New Roman"/>
          <w:sz w:val="28"/>
          <w:szCs w:val="28"/>
        </w:rPr>
      </w:pPr>
    </w:p>
    <w:p w:rsidR="00C500C7" w:rsidRPr="008C1511" w:rsidRDefault="00C500C7" w:rsidP="003E5B15">
      <w:pPr>
        <w:tabs>
          <w:tab w:val="left" w:pos="9000"/>
        </w:tabs>
        <w:spacing w:after="0" w:line="360" w:lineRule="auto"/>
        <w:ind w:right="-180"/>
        <w:jc w:val="center"/>
        <w:rPr>
          <w:rFonts w:ascii="Times New Roman" w:hAnsi="Times New Roman" w:cs="Times New Roman"/>
          <w:sz w:val="36"/>
          <w:szCs w:val="24"/>
        </w:rPr>
      </w:pPr>
      <w:r w:rsidRPr="008C1511">
        <w:rPr>
          <w:rFonts w:ascii="Times New Roman" w:hAnsi="Times New Roman" w:cs="Times New Roman"/>
          <w:sz w:val="36"/>
          <w:szCs w:val="24"/>
        </w:rPr>
        <w:t>BAHIR DAR UNIVERSITY</w:t>
      </w:r>
    </w:p>
    <w:p w:rsidR="00C500C7" w:rsidRPr="008C1511" w:rsidRDefault="00C500C7" w:rsidP="003E5B15">
      <w:pPr>
        <w:tabs>
          <w:tab w:val="left" w:pos="5334"/>
        </w:tabs>
        <w:spacing w:after="0" w:line="360" w:lineRule="auto"/>
        <w:ind w:right="-180"/>
        <w:jc w:val="center"/>
        <w:rPr>
          <w:rFonts w:ascii="Times New Roman" w:hAnsi="Times New Roman" w:cs="Times New Roman"/>
          <w:sz w:val="36"/>
          <w:szCs w:val="24"/>
        </w:rPr>
      </w:pPr>
      <w:r w:rsidRPr="008C1511">
        <w:rPr>
          <w:rFonts w:ascii="Times New Roman" w:hAnsi="Times New Roman" w:cs="Times New Roman"/>
          <w:sz w:val="36"/>
          <w:szCs w:val="24"/>
        </w:rPr>
        <w:t>FACULTY OF SOCIAL SCIENCES</w:t>
      </w:r>
    </w:p>
    <w:p w:rsidR="00C500C7" w:rsidRPr="008C1511" w:rsidRDefault="00C500C7" w:rsidP="003E5B15">
      <w:pPr>
        <w:tabs>
          <w:tab w:val="left" w:pos="9000"/>
        </w:tabs>
        <w:spacing w:after="0" w:line="360" w:lineRule="auto"/>
        <w:ind w:right="-180"/>
        <w:jc w:val="center"/>
        <w:rPr>
          <w:rFonts w:ascii="Times New Roman" w:hAnsi="Times New Roman" w:cs="Times New Roman"/>
          <w:sz w:val="36"/>
          <w:szCs w:val="24"/>
        </w:rPr>
      </w:pPr>
      <w:r w:rsidRPr="008C1511">
        <w:rPr>
          <w:rFonts w:ascii="Times New Roman" w:hAnsi="Times New Roman" w:cs="Times New Roman"/>
          <w:sz w:val="36"/>
          <w:szCs w:val="24"/>
        </w:rPr>
        <w:t>DEPARTMENT OF POLITICAL SCIENCE AND INTERNATIONAL STUDIES</w:t>
      </w:r>
    </w:p>
    <w:p w:rsidR="00C500C7" w:rsidRPr="008C1511" w:rsidRDefault="00C500C7" w:rsidP="00C500C7">
      <w:pPr>
        <w:tabs>
          <w:tab w:val="left" w:pos="9000"/>
        </w:tabs>
        <w:spacing w:after="0" w:line="360" w:lineRule="auto"/>
        <w:ind w:right="-180"/>
        <w:jc w:val="both"/>
        <w:rPr>
          <w:rFonts w:ascii="Times New Roman" w:hAnsi="Times New Roman" w:cs="Times New Roman"/>
          <w:sz w:val="28"/>
          <w:szCs w:val="24"/>
        </w:rPr>
      </w:pPr>
    </w:p>
    <w:p w:rsidR="00C500C7" w:rsidRPr="008C1511" w:rsidRDefault="00C500C7" w:rsidP="00C500C7">
      <w:pPr>
        <w:spacing w:before="180"/>
        <w:jc w:val="center"/>
        <w:rPr>
          <w:rFonts w:ascii="Times New Roman" w:hAnsi="Times New Roman" w:cs="Times New Roman"/>
          <w:sz w:val="32"/>
          <w:szCs w:val="28"/>
        </w:rPr>
      </w:pPr>
      <w:r w:rsidRPr="008C1511">
        <w:rPr>
          <w:rFonts w:ascii="Times New Roman" w:hAnsi="Times New Roman" w:cs="Times New Roman"/>
          <w:sz w:val="32"/>
          <w:szCs w:val="28"/>
        </w:rPr>
        <w:t>THE IMPAC OF 1997 LAND REDISTRIBUTION ON WEALTH DISTRIBUTION OF FARM HOUSEHOLDS IN</w:t>
      </w:r>
    </w:p>
    <w:p w:rsidR="00C500C7" w:rsidRPr="008C1511" w:rsidRDefault="00C500C7" w:rsidP="00C500C7">
      <w:pPr>
        <w:spacing w:before="180"/>
        <w:jc w:val="center"/>
        <w:rPr>
          <w:rFonts w:ascii="Times New Roman" w:hAnsi="Times New Roman" w:cs="Times New Roman"/>
          <w:sz w:val="32"/>
          <w:szCs w:val="28"/>
        </w:rPr>
      </w:pPr>
      <w:r w:rsidRPr="008C1511">
        <w:rPr>
          <w:rFonts w:ascii="Times New Roman" w:hAnsi="Times New Roman" w:cs="Times New Roman"/>
          <w:sz w:val="32"/>
          <w:szCs w:val="28"/>
        </w:rPr>
        <w:t>HULET EJU ENESIE WOREDA, ANRS.</w:t>
      </w:r>
    </w:p>
    <w:p w:rsidR="00C500C7" w:rsidRPr="008C1511" w:rsidRDefault="00C500C7" w:rsidP="00C500C7">
      <w:pPr>
        <w:tabs>
          <w:tab w:val="left" w:pos="9000"/>
        </w:tabs>
        <w:spacing w:after="0" w:line="360" w:lineRule="auto"/>
        <w:ind w:right="-180"/>
        <w:jc w:val="both"/>
        <w:rPr>
          <w:rFonts w:ascii="Times New Roman" w:hAnsi="Times New Roman" w:cs="Times New Roman"/>
          <w:sz w:val="28"/>
          <w:szCs w:val="24"/>
        </w:rPr>
      </w:pPr>
    </w:p>
    <w:p w:rsidR="00C500C7" w:rsidRPr="008C1511" w:rsidRDefault="00C500C7" w:rsidP="003E5B15">
      <w:pPr>
        <w:tabs>
          <w:tab w:val="left" w:pos="9000"/>
        </w:tabs>
        <w:spacing w:after="0" w:line="360" w:lineRule="auto"/>
        <w:ind w:right="-180"/>
        <w:jc w:val="center"/>
        <w:rPr>
          <w:rFonts w:ascii="Times New Roman" w:hAnsi="Times New Roman" w:cs="Times New Roman"/>
          <w:sz w:val="28"/>
          <w:szCs w:val="24"/>
        </w:rPr>
      </w:pPr>
      <w:r w:rsidRPr="008C1511">
        <w:rPr>
          <w:rFonts w:ascii="Times New Roman" w:hAnsi="Times New Roman" w:cs="Times New Roman"/>
          <w:sz w:val="28"/>
          <w:szCs w:val="24"/>
        </w:rPr>
        <w:t>BY</w:t>
      </w:r>
    </w:p>
    <w:p w:rsidR="00C500C7" w:rsidRPr="008C1511" w:rsidRDefault="00C500C7" w:rsidP="003E5B15">
      <w:pPr>
        <w:tabs>
          <w:tab w:val="left" w:pos="7635"/>
          <w:tab w:val="left" w:pos="9000"/>
        </w:tabs>
        <w:spacing w:after="0" w:line="360" w:lineRule="auto"/>
        <w:ind w:right="-180"/>
        <w:jc w:val="center"/>
        <w:rPr>
          <w:rFonts w:ascii="Times New Roman" w:hAnsi="Times New Roman" w:cs="Times New Roman"/>
          <w:sz w:val="28"/>
          <w:szCs w:val="24"/>
        </w:rPr>
      </w:pPr>
      <w:r w:rsidRPr="008C1511">
        <w:rPr>
          <w:rFonts w:ascii="Times New Roman" w:hAnsi="Times New Roman" w:cs="Times New Roman"/>
          <w:sz w:val="28"/>
          <w:szCs w:val="24"/>
        </w:rPr>
        <w:t>ABRHAM ADAM</w:t>
      </w:r>
    </w:p>
    <w:p w:rsidR="00C500C7" w:rsidRPr="008C1511" w:rsidRDefault="00C500C7" w:rsidP="00C500C7">
      <w:pPr>
        <w:tabs>
          <w:tab w:val="left" w:pos="7635"/>
          <w:tab w:val="left" w:pos="9000"/>
        </w:tabs>
        <w:spacing w:after="0" w:line="360" w:lineRule="auto"/>
        <w:ind w:right="-180"/>
        <w:jc w:val="both"/>
        <w:rPr>
          <w:rFonts w:ascii="Times New Roman" w:hAnsi="Times New Roman" w:cs="Times New Roman"/>
          <w:sz w:val="28"/>
          <w:szCs w:val="24"/>
        </w:rPr>
      </w:pPr>
    </w:p>
    <w:p w:rsidR="00C500C7" w:rsidRPr="008C1511" w:rsidRDefault="00C500C7" w:rsidP="00C500C7">
      <w:pPr>
        <w:tabs>
          <w:tab w:val="left" w:pos="7635"/>
          <w:tab w:val="left" w:pos="9000"/>
        </w:tabs>
        <w:spacing w:after="0" w:line="360" w:lineRule="auto"/>
        <w:ind w:right="-180"/>
        <w:jc w:val="both"/>
        <w:rPr>
          <w:rFonts w:ascii="Times New Roman" w:hAnsi="Times New Roman" w:cs="Times New Roman"/>
          <w:sz w:val="28"/>
          <w:szCs w:val="24"/>
        </w:rPr>
      </w:pPr>
    </w:p>
    <w:p w:rsidR="00C500C7" w:rsidRPr="008C1511" w:rsidRDefault="00983654" w:rsidP="003E5B15">
      <w:pPr>
        <w:tabs>
          <w:tab w:val="left" w:pos="9000"/>
        </w:tabs>
        <w:spacing w:after="0" w:line="360" w:lineRule="auto"/>
        <w:ind w:right="-180"/>
        <w:jc w:val="right"/>
        <w:rPr>
          <w:rFonts w:ascii="Times New Roman" w:hAnsi="Times New Roman" w:cs="Times New Roman"/>
          <w:sz w:val="32"/>
          <w:szCs w:val="24"/>
        </w:rPr>
      </w:pPr>
      <w:r>
        <w:rPr>
          <w:rFonts w:ascii="Times New Roman" w:hAnsi="Times New Roman" w:cs="Times New Roman"/>
          <w:sz w:val="32"/>
          <w:szCs w:val="24"/>
        </w:rPr>
        <w:t>SEPTEMBER</w:t>
      </w:r>
      <w:r w:rsidRPr="008C1511">
        <w:rPr>
          <w:rFonts w:ascii="Times New Roman" w:hAnsi="Times New Roman" w:cs="Times New Roman"/>
          <w:sz w:val="32"/>
          <w:szCs w:val="24"/>
        </w:rPr>
        <w:t xml:space="preserve">, </w:t>
      </w:r>
      <w:r w:rsidR="00C500C7" w:rsidRPr="008C1511">
        <w:rPr>
          <w:rFonts w:ascii="Times New Roman" w:hAnsi="Times New Roman" w:cs="Times New Roman"/>
          <w:sz w:val="32"/>
          <w:szCs w:val="24"/>
        </w:rPr>
        <w:t>2018</w:t>
      </w:r>
    </w:p>
    <w:p w:rsidR="00C500C7" w:rsidRPr="008C1511" w:rsidRDefault="00673FF6" w:rsidP="003E5B15">
      <w:pPr>
        <w:spacing w:before="180"/>
        <w:jc w:val="right"/>
        <w:rPr>
          <w:rFonts w:ascii="Times New Roman" w:hAnsi="Times New Roman" w:cs="Times New Roman"/>
          <w:sz w:val="32"/>
          <w:szCs w:val="28"/>
        </w:rPr>
      </w:pPr>
      <w:r w:rsidRPr="00673FF6">
        <w:rPr>
          <w:rFonts w:ascii="Times New Roman" w:eastAsiaTheme="majorEastAsia" w:hAnsi="Times New Roman" w:cs="Times New Roman"/>
          <w:bCs/>
          <w:i/>
          <w:noProof/>
          <w:sz w:val="28"/>
          <w:szCs w:val="28"/>
        </w:rPr>
        <w:pict>
          <v:rect id="Rectangle 27" o:spid="_x0000_s1026" style="position:absolute;left:0;text-align:left;margin-left:196.75pt;margin-top:40.1pt;width:70.3pt;height:65.35pt;z-index:251678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7albQIAACsFAAAOAAAAZHJzL2Uyb0RvYy54bWysVN9P2zAQfp+0/8Hy+0gTFWgrUlQVdZqE&#10;AAETz8ax22iOzzu7Tbu/fmcnDYz1adqLc+f7/eU7X13vG8N2Cn0NtuT52YgzZSVUtV2X/Pvz6suE&#10;Mx+ErYQBq0p+UJ5fzz9/umrdTBWwAVMpZJTE+lnrSr4Jwc2yzMuNaoQ/A6csGTVgIwKpuM4qFC1l&#10;b0xWjEYXWQtYOQSpvKfbm87I5ym/1kqGe629CsyUnHoL6cR0vsYzm1+J2RqF29Syb0P8QxeNqC0V&#10;HVLdiCDYFuu/UjW1RPCgw5mEJgOta6nSDDRNPvowzdNGOJVmIXC8G2Dy/y+tvNs9IKurkheXnFnR&#10;0D96JNSEXRvF6I4Aap2fkd+Te8Be8yTGafcam/ilOdg+gXoYQFX7wCRdTqbFJCfoJZkmxXQ6Po85&#10;s7dghz58VdCwKJQcqXqCUuxufehcjy6xlrHxtLCqjems8SaLTXZtJSkcjOq8H5Wm+aiRImVNzFJL&#10;g2wniBNCSmXDRd+SseQdwzQlHwLzU4Em5H1Q7xvDVGLcEDg6FfhnxSEiVQUbhuCmtoCnElQ/hsqd&#10;/3H6buY4/itUB/qtCB3fvZOrmsC9FT48CCSC0/+gpQ33dGgDbcmhlzjbAP46dR/9iXdk5aylhSm5&#10;/7kVqDgz3ywxcpqPx3HDkjI+vyxIwfeW1/cWu22WQPjn9Dw4mcToH8xR1AjNC+32IlYlk7CSapdc&#10;Bjwqy9AtMr0OUi0WyY22yolwa5+cjMkjqpE8z/sXga5nWCBq3sFxucTsA9E63xhpYbENoOvEwjdc&#10;e7xpIxOP+9cjrvx7PXm9vXHz3wAAAP//AwBQSwMEFAAGAAgAAAAhADniDH7gAAAACgEAAA8AAABk&#10;cnMvZG93bnJldi54bWxMj8tOwzAQRfdI/IM1SOyo86DQhkwqBOoCqVJF4QOceEgi4nGw3TT8Pe6q&#10;LEf36N4z5WY2g5jI+d4yQrpIQBA3VvfcInx+bO9WIHxQrNVgmRB+ycOmur4qVaHtid9pOoRWxBL2&#10;hULoQhgLKX3TkVF+YUfimH1ZZ1SIp2ulduoUy80gsyR5kEb1HBc6NdJLR8334WgQ9vonfXwdt24y&#10;9du025lm74xHvL2Zn59ABJrDBYazflSHKjrV9sjaiwEhX+fLiCKskgxEBJb5fQqiRsjSZA2yKuX/&#10;F6o/AAAA//8DAFBLAQItABQABgAIAAAAIQC2gziS/gAAAOEBAAATAAAAAAAAAAAAAAAAAAAAAABb&#10;Q29udGVudF9UeXBlc10ueG1sUEsBAi0AFAAGAAgAAAAhADj9If/WAAAAlAEAAAsAAAAAAAAAAAAA&#10;AAAALwEAAF9yZWxzLy5yZWxzUEsBAi0AFAAGAAgAAAAhAKzntqVtAgAAKwUAAA4AAAAAAAAAAAAA&#10;AAAALgIAAGRycy9lMm9Eb2MueG1sUEsBAi0AFAAGAAgAAAAhADniDH7gAAAACgEAAA8AAAAAAAAA&#10;AAAAAAAAxwQAAGRycy9kb3ducmV2LnhtbFBLBQYAAAAABAAEAPMAAADUBQAAAAA=&#10;" fillcolor="white [3201]" stroked="f" strokeweight="2pt"/>
        </w:pict>
      </w:r>
      <w:r w:rsidR="00C500C7" w:rsidRPr="008C1511">
        <w:rPr>
          <w:rFonts w:ascii="Times New Roman" w:hAnsi="Times New Roman" w:cs="Times New Roman"/>
          <w:sz w:val="28"/>
          <w:szCs w:val="24"/>
        </w:rPr>
        <w:t>BAHIR DAR, ETHIOPIA</w:t>
      </w:r>
    </w:p>
    <w:p w:rsidR="00C500C7" w:rsidRPr="008C1511" w:rsidRDefault="00C500C7" w:rsidP="003E5B15">
      <w:pPr>
        <w:spacing w:before="180"/>
        <w:jc w:val="center"/>
        <w:rPr>
          <w:rFonts w:ascii="Times New Roman" w:hAnsi="Times New Roman" w:cs="Times New Roman"/>
          <w:sz w:val="36"/>
          <w:szCs w:val="28"/>
        </w:rPr>
      </w:pPr>
      <w:r w:rsidRPr="008C1511">
        <w:rPr>
          <w:rFonts w:ascii="Times New Roman" w:hAnsi="Times New Roman" w:cs="Times New Roman"/>
          <w:sz w:val="36"/>
          <w:szCs w:val="28"/>
        </w:rPr>
        <w:lastRenderedPageBreak/>
        <w:t xml:space="preserve">THE IMPAC OF 1997 </w:t>
      </w:r>
      <w:r w:rsidR="003E5B15" w:rsidRPr="008C1511">
        <w:rPr>
          <w:rFonts w:ascii="Times New Roman" w:hAnsi="Times New Roman" w:cs="Times New Roman"/>
          <w:sz w:val="36"/>
          <w:szCs w:val="28"/>
        </w:rPr>
        <w:t xml:space="preserve">LAND REDISTRIBUTION ON WEALTH </w:t>
      </w:r>
      <w:r w:rsidRPr="008C1511">
        <w:rPr>
          <w:rFonts w:ascii="Times New Roman" w:hAnsi="Times New Roman" w:cs="Times New Roman"/>
          <w:sz w:val="36"/>
          <w:szCs w:val="28"/>
        </w:rPr>
        <w:t>DISTRIBUTION OF FARM HOUSEHOLDS IN</w:t>
      </w:r>
    </w:p>
    <w:p w:rsidR="00C500C7" w:rsidRPr="008C1511" w:rsidRDefault="00C500C7" w:rsidP="003E5B15">
      <w:pPr>
        <w:spacing w:before="180"/>
        <w:jc w:val="center"/>
        <w:rPr>
          <w:rFonts w:ascii="Times New Roman" w:hAnsi="Times New Roman" w:cs="Times New Roman"/>
          <w:sz w:val="36"/>
          <w:szCs w:val="28"/>
        </w:rPr>
      </w:pPr>
      <w:r w:rsidRPr="008C1511">
        <w:rPr>
          <w:rFonts w:ascii="Times New Roman" w:hAnsi="Times New Roman" w:cs="Times New Roman"/>
          <w:sz w:val="36"/>
          <w:szCs w:val="28"/>
        </w:rPr>
        <w:t>HULET EJU ENESIE WOREDA, ANRS.</w:t>
      </w:r>
    </w:p>
    <w:p w:rsidR="00C500C7" w:rsidRPr="008C1511" w:rsidRDefault="00C500C7" w:rsidP="00C500C7">
      <w:pPr>
        <w:tabs>
          <w:tab w:val="left" w:pos="6314"/>
        </w:tabs>
        <w:spacing w:before="180"/>
        <w:rPr>
          <w:rFonts w:ascii="Times New Roman" w:hAnsi="Times New Roman" w:cs="Times New Roman"/>
          <w:sz w:val="28"/>
          <w:szCs w:val="28"/>
        </w:rPr>
      </w:pPr>
      <w:r w:rsidRPr="008C1511">
        <w:rPr>
          <w:rFonts w:ascii="Times New Roman" w:hAnsi="Times New Roman" w:cs="Times New Roman"/>
          <w:sz w:val="28"/>
          <w:szCs w:val="28"/>
        </w:rPr>
        <w:tab/>
      </w:r>
    </w:p>
    <w:p w:rsidR="00C500C7" w:rsidRPr="008C1511" w:rsidRDefault="00C500C7" w:rsidP="00C500C7">
      <w:pPr>
        <w:tabs>
          <w:tab w:val="left" w:pos="6314"/>
        </w:tabs>
        <w:spacing w:before="180"/>
        <w:rPr>
          <w:rFonts w:ascii="Times New Roman" w:eastAsia="Calibri" w:hAnsi="Times New Roman" w:cs="Times New Roman"/>
          <w:sz w:val="28"/>
          <w:szCs w:val="28"/>
        </w:rPr>
      </w:pPr>
    </w:p>
    <w:p w:rsidR="00C500C7" w:rsidRPr="008C1511" w:rsidRDefault="00C500C7" w:rsidP="00CB7267">
      <w:pPr>
        <w:tabs>
          <w:tab w:val="left" w:pos="6314"/>
        </w:tabs>
        <w:spacing w:before="180" w:line="360" w:lineRule="auto"/>
        <w:jc w:val="center"/>
        <w:rPr>
          <w:rFonts w:ascii="Times New Roman" w:eastAsia="Calibri" w:hAnsi="Times New Roman" w:cs="Times New Roman"/>
          <w:sz w:val="32"/>
          <w:szCs w:val="28"/>
        </w:rPr>
      </w:pPr>
      <w:r w:rsidRPr="008C1511">
        <w:rPr>
          <w:rFonts w:ascii="Times New Roman" w:eastAsia="Calibri" w:hAnsi="Times New Roman" w:cs="Times New Roman"/>
          <w:sz w:val="32"/>
          <w:szCs w:val="28"/>
        </w:rPr>
        <w:t>A THESIS SUBMITTED TO THE DEPARTMENT OF POLITICAL SCIENCE AND INTERNATIONAL STUDIES, SOCIAL SCIENCE FACULTY, BAHIR DAR UNIVER</w:t>
      </w:r>
      <w:r w:rsidR="003E5B15" w:rsidRPr="008C1511">
        <w:rPr>
          <w:rFonts w:ascii="Times New Roman" w:eastAsia="Calibri" w:hAnsi="Times New Roman" w:cs="Times New Roman"/>
          <w:sz w:val="32"/>
          <w:szCs w:val="28"/>
        </w:rPr>
        <w:t>SITY; IN PARTIAL FULFILLMENT</w:t>
      </w:r>
      <w:r w:rsidRPr="008C1511">
        <w:rPr>
          <w:rFonts w:ascii="Times New Roman" w:eastAsia="Calibri" w:hAnsi="Times New Roman" w:cs="Times New Roman"/>
          <w:sz w:val="32"/>
          <w:szCs w:val="28"/>
        </w:rPr>
        <w:t xml:space="preserve"> FOR THE REQUIREMENT FOR MASTER OF ARTS IN POLITICAL SCIENCE</w:t>
      </w:r>
    </w:p>
    <w:p w:rsidR="00CB7267" w:rsidRPr="008C1511" w:rsidRDefault="00CB7267" w:rsidP="003E5B15">
      <w:pPr>
        <w:spacing w:before="180"/>
        <w:jc w:val="center"/>
        <w:rPr>
          <w:rFonts w:ascii="Times New Roman" w:hAnsi="Times New Roman" w:cs="Times New Roman"/>
          <w:sz w:val="32"/>
          <w:szCs w:val="28"/>
        </w:rPr>
      </w:pPr>
    </w:p>
    <w:p w:rsidR="00C500C7" w:rsidRPr="008C1511" w:rsidRDefault="00C500C7" w:rsidP="003E5B15">
      <w:pPr>
        <w:spacing w:before="180"/>
        <w:jc w:val="center"/>
        <w:rPr>
          <w:rFonts w:ascii="Times New Roman" w:hAnsi="Times New Roman" w:cs="Times New Roman"/>
          <w:sz w:val="32"/>
          <w:szCs w:val="28"/>
        </w:rPr>
      </w:pPr>
      <w:r w:rsidRPr="008C1511">
        <w:rPr>
          <w:rFonts w:ascii="Times New Roman" w:hAnsi="Times New Roman" w:cs="Times New Roman"/>
          <w:sz w:val="32"/>
          <w:szCs w:val="28"/>
        </w:rPr>
        <w:t>BY:</w:t>
      </w:r>
    </w:p>
    <w:p w:rsidR="00C500C7" w:rsidRPr="008C1511" w:rsidRDefault="00C500C7" w:rsidP="003E5B15">
      <w:pPr>
        <w:spacing w:before="180"/>
        <w:jc w:val="center"/>
        <w:rPr>
          <w:rFonts w:ascii="Times New Roman" w:eastAsia="Calibri" w:hAnsi="Times New Roman" w:cs="Times New Roman"/>
          <w:sz w:val="32"/>
          <w:szCs w:val="28"/>
        </w:rPr>
      </w:pPr>
      <w:r w:rsidRPr="008C1511">
        <w:rPr>
          <w:rFonts w:ascii="Times New Roman" w:hAnsi="Times New Roman" w:cs="Times New Roman"/>
          <w:sz w:val="32"/>
          <w:szCs w:val="28"/>
        </w:rPr>
        <w:t>ABRHAM ADAM</w:t>
      </w:r>
    </w:p>
    <w:p w:rsidR="00C500C7" w:rsidRPr="008C1511" w:rsidRDefault="00C500C7" w:rsidP="003E5B15">
      <w:pPr>
        <w:jc w:val="center"/>
        <w:rPr>
          <w:rFonts w:ascii="Times New Roman" w:eastAsia="Calibri" w:hAnsi="Times New Roman" w:cs="Times New Roman"/>
          <w:sz w:val="32"/>
          <w:szCs w:val="28"/>
        </w:rPr>
      </w:pPr>
    </w:p>
    <w:p w:rsidR="00C500C7" w:rsidRPr="008C1511" w:rsidRDefault="00C500C7" w:rsidP="003E5B15">
      <w:pPr>
        <w:jc w:val="center"/>
        <w:rPr>
          <w:rFonts w:ascii="Times New Roman" w:eastAsia="Calibri" w:hAnsi="Times New Roman" w:cs="Times New Roman"/>
          <w:sz w:val="32"/>
          <w:szCs w:val="28"/>
        </w:rPr>
      </w:pPr>
      <w:r w:rsidRPr="008C1511">
        <w:rPr>
          <w:rFonts w:ascii="Times New Roman" w:eastAsia="Calibri" w:hAnsi="Times New Roman" w:cs="Times New Roman"/>
          <w:sz w:val="32"/>
          <w:szCs w:val="28"/>
        </w:rPr>
        <w:t>ADVISOR</w:t>
      </w:r>
    </w:p>
    <w:p w:rsidR="00C500C7" w:rsidRPr="008C1511" w:rsidRDefault="004823CC" w:rsidP="003E5B15">
      <w:pPr>
        <w:jc w:val="center"/>
        <w:rPr>
          <w:rFonts w:ascii="Times New Roman" w:eastAsia="Calibri" w:hAnsi="Times New Roman" w:cs="Times New Roman"/>
          <w:sz w:val="32"/>
          <w:szCs w:val="28"/>
        </w:rPr>
      </w:pPr>
      <w:r w:rsidRPr="008C1511">
        <w:rPr>
          <w:rFonts w:ascii="Times New Roman" w:eastAsia="Calibri" w:hAnsi="Times New Roman" w:cs="Times New Roman"/>
          <w:sz w:val="32"/>
          <w:szCs w:val="28"/>
        </w:rPr>
        <w:t>BELACHEW GETNET (</w:t>
      </w:r>
      <w:r w:rsidR="00C500C7" w:rsidRPr="008C1511">
        <w:rPr>
          <w:rFonts w:ascii="Times New Roman" w:eastAsia="Calibri" w:hAnsi="Times New Roman" w:cs="Times New Roman"/>
          <w:sz w:val="32"/>
          <w:szCs w:val="28"/>
        </w:rPr>
        <w:t>PHD)</w:t>
      </w:r>
    </w:p>
    <w:p w:rsidR="00C500C7" w:rsidRPr="008C1511" w:rsidRDefault="00C500C7" w:rsidP="003E5B15">
      <w:pPr>
        <w:jc w:val="center"/>
        <w:rPr>
          <w:rFonts w:ascii="Times New Roman" w:eastAsia="Calibri" w:hAnsi="Times New Roman" w:cs="Times New Roman"/>
          <w:sz w:val="32"/>
          <w:szCs w:val="28"/>
        </w:rPr>
      </w:pPr>
    </w:p>
    <w:p w:rsidR="00CB7267" w:rsidRPr="008C1511" w:rsidRDefault="00CB7267" w:rsidP="00C500C7">
      <w:pPr>
        <w:rPr>
          <w:rFonts w:ascii="Times New Roman" w:eastAsia="Calibri" w:hAnsi="Times New Roman" w:cs="Times New Roman"/>
          <w:sz w:val="28"/>
          <w:szCs w:val="28"/>
        </w:rPr>
      </w:pPr>
    </w:p>
    <w:p w:rsidR="00CB7267" w:rsidRPr="008C1511" w:rsidRDefault="00CB7267" w:rsidP="00C500C7">
      <w:pPr>
        <w:rPr>
          <w:rFonts w:ascii="Times New Roman" w:eastAsia="Calibri" w:hAnsi="Times New Roman" w:cs="Times New Roman"/>
          <w:sz w:val="28"/>
          <w:szCs w:val="28"/>
        </w:rPr>
      </w:pPr>
    </w:p>
    <w:p w:rsidR="00C500C7" w:rsidRPr="008C1511" w:rsidRDefault="00F04487" w:rsidP="00CB7267">
      <w:pPr>
        <w:jc w:val="right"/>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E37E8A">
        <w:rPr>
          <w:rFonts w:ascii="Times New Roman" w:eastAsia="Calibri" w:hAnsi="Times New Roman" w:cs="Times New Roman"/>
          <w:sz w:val="28"/>
          <w:szCs w:val="28"/>
        </w:rPr>
        <w:t>SEPTEMBER</w:t>
      </w:r>
      <w:r w:rsidR="00C500C7" w:rsidRPr="008C1511">
        <w:rPr>
          <w:rFonts w:ascii="Times New Roman" w:eastAsia="Calibri" w:hAnsi="Times New Roman" w:cs="Times New Roman"/>
          <w:sz w:val="28"/>
          <w:szCs w:val="28"/>
        </w:rPr>
        <w:t>, 2018</w:t>
      </w:r>
    </w:p>
    <w:p w:rsidR="00C500C7" w:rsidRPr="008C1511" w:rsidRDefault="00673FF6" w:rsidP="00CB7267">
      <w:pPr>
        <w:jc w:val="right"/>
        <w:rPr>
          <w:rFonts w:ascii="Times New Roman" w:eastAsia="Calibri" w:hAnsi="Times New Roman" w:cs="Times New Roman"/>
          <w:sz w:val="28"/>
          <w:szCs w:val="28"/>
        </w:rPr>
      </w:pPr>
      <w:r w:rsidRPr="00673FF6">
        <w:rPr>
          <w:rFonts w:ascii="Times New Roman" w:eastAsiaTheme="majorEastAsia" w:hAnsi="Times New Roman" w:cs="Times New Roman"/>
          <w:bCs/>
          <w:i/>
          <w:noProof/>
          <w:sz w:val="28"/>
          <w:szCs w:val="28"/>
        </w:rPr>
        <w:pict>
          <v:rect id="Rectangle 26" o:spid="_x0000_s1050" style="position:absolute;left:0;text-align:left;margin-left:196.85pt;margin-top:3.15pt;width:70.3pt;height:65.35pt;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7ObgIAACsFAAAOAAAAZHJzL2Uyb0RvYy54bWysVEtv2zAMvg/YfxB0Xx0baZcEdYogRYYB&#10;RVv0gZ5VWUqMyaJGKXGyXz9Kdtyuy2nYRSbF9+ePurzaN4btFPoabMnzsxFnykqoarsu+fPT6suE&#10;Mx+ErYQBq0p+UJ5fzT9/umzdTBWwAVMpZJTE+lnrSr4Jwc2yzMuNaoQ/A6csGTVgIwKpuM4qFC1l&#10;b0xWjEYXWQtYOQSpvKfb687I5ym/1kqGO629CsyUnHoL6cR0vsYzm1+K2RqF29Syb0P8QxeNqC0V&#10;HVJdiyDYFuu/UjW1RPCgw5mEJgOta6nSDDRNPvowzeNGOJVmIXC8G2Dy/y+tvN3dI6urkhcXnFnR&#10;0D96INSEXRvF6I4Aap2fkd+ju8de8yTGafcam/ilOdg+gXoYQFX7wCRdTqbFJCfoJZkmxXQ6Po85&#10;s7dghz58U9CwKJQcqXqCUuxufOhcjy6xlrHxtLCqjems8SaLTXZtJSkcjOq8H5Sm+aiRImVNzFJL&#10;g2wniBNCSmVDGpNaMpa8Y5im5ENgfirQhLyfo/eNYSoxbggcnQr8s+IQkaqCDUNwU1vAUwmqH0Pl&#10;zv84fTdzHP8VqgP9VoSO797JVU3g3ggf7gUSwel/0NKGOzq0gbbk0EucbQB/nbqP/sQ7snLW0sKU&#10;3P/cClScme+WGDnNx+O4YUkZn38tSMH3ltf3FrttlkD45/Q8OJnE6B/MUdQIzQvt9iJWJZOwkmqX&#10;XAY8KsvQLTK9DlItFsmNtsqJcGMfnYzJI6qRPE/7F4GuZ1ggat7CcbnE7APROt8YaWGxDaDrxMI3&#10;XHu8aSMTj/vXI678ez15vb1x898AAAD//wMAUEsDBBQABgAIAAAAIQAMjkOH3QAAAAkBAAAPAAAA&#10;ZHJzL2Rvd25yZXYueG1sTI/BTsMwDIbvSLxDZCRuLB2BdStNJwTaAWnSxOAB0sa0FY1Tkqwrb485&#10;wc3W/+n353I7u0FMGGLvScNykYFAarztqdXw/ra7WYOIyZA1gyfU8I0RttXlRWkK68/0itMxtYJL&#10;KBZGQ5fSWEgZmw6diQs/InH24YMzidfQShvMmcvdIG+zbCWd6YkvdGbEpw6bz+PJaTjYr2X+PO7C&#10;5OqXab93zSG4qPX11fz4ACLhnP5g+NVndajYqfYnslEMGtRG5YxqWCkQnN+rOx5qBlWegaxK+f+D&#10;6gcAAP//AwBQSwECLQAUAAYACAAAACEAtoM4kv4AAADhAQAAEwAAAAAAAAAAAAAAAAAAAAAAW0Nv&#10;bnRlbnRfVHlwZXNdLnhtbFBLAQItABQABgAIAAAAIQA4/SH/1gAAAJQBAAALAAAAAAAAAAAAAAAA&#10;AC8BAABfcmVscy8ucmVsc1BLAQItABQABgAIAAAAIQCxU+7ObgIAACsFAAAOAAAAAAAAAAAAAAAA&#10;AC4CAABkcnMvZTJvRG9jLnhtbFBLAQItABQABgAIAAAAIQAMjkOH3QAAAAkBAAAPAAAAAAAAAAAA&#10;AAAAAMgEAABkcnMvZG93bnJldi54bWxQSwUGAAAAAAQABADzAAAA0gUAAAAA&#10;" fillcolor="white [3201]" stroked="f" strokeweight="2pt"/>
        </w:pict>
      </w:r>
      <w:r w:rsidR="00C500C7" w:rsidRPr="008C1511">
        <w:rPr>
          <w:rFonts w:ascii="Times New Roman" w:eastAsia="Calibri" w:hAnsi="Times New Roman" w:cs="Times New Roman"/>
          <w:sz w:val="28"/>
          <w:szCs w:val="28"/>
        </w:rPr>
        <w:t xml:space="preserve">                                                                                      BAHIR DAR, ETHIOPIA</w:t>
      </w:r>
    </w:p>
    <w:p w:rsidR="00C500C7" w:rsidRPr="008C1511" w:rsidRDefault="00C500C7" w:rsidP="00C500C7">
      <w:pPr>
        <w:rPr>
          <w:rFonts w:ascii="Times New Roman" w:eastAsia="Calibri" w:hAnsi="Times New Roman" w:cs="Times New Roman"/>
          <w:sz w:val="28"/>
          <w:szCs w:val="28"/>
        </w:rPr>
      </w:pPr>
    </w:p>
    <w:p w:rsidR="00C500C7" w:rsidRPr="008C1511" w:rsidRDefault="00C500C7" w:rsidP="00CB7267">
      <w:pPr>
        <w:spacing w:line="360" w:lineRule="auto"/>
        <w:ind w:right="-180"/>
        <w:jc w:val="center"/>
        <w:rPr>
          <w:rFonts w:ascii="Times New Roman" w:hAnsi="Times New Roman" w:cs="Times New Roman"/>
          <w:sz w:val="28"/>
          <w:szCs w:val="24"/>
        </w:rPr>
      </w:pPr>
      <w:r w:rsidRPr="008C1511">
        <w:rPr>
          <w:rFonts w:ascii="Times New Roman" w:hAnsi="Times New Roman" w:cs="Times New Roman"/>
          <w:sz w:val="28"/>
          <w:szCs w:val="24"/>
        </w:rPr>
        <w:lastRenderedPageBreak/>
        <w:t>BAHIR DAR UNIVERSITY</w:t>
      </w:r>
    </w:p>
    <w:p w:rsidR="00C500C7" w:rsidRPr="008C1511" w:rsidRDefault="00C500C7" w:rsidP="00CB7267">
      <w:pPr>
        <w:spacing w:line="360" w:lineRule="auto"/>
        <w:ind w:right="-180"/>
        <w:jc w:val="center"/>
        <w:rPr>
          <w:rFonts w:ascii="Times New Roman" w:hAnsi="Times New Roman" w:cs="Times New Roman"/>
          <w:sz w:val="28"/>
          <w:szCs w:val="24"/>
        </w:rPr>
      </w:pPr>
      <w:r w:rsidRPr="008C1511">
        <w:rPr>
          <w:rFonts w:ascii="Times New Roman" w:hAnsi="Times New Roman" w:cs="Times New Roman"/>
          <w:sz w:val="28"/>
          <w:szCs w:val="24"/>
        </w:rPr>
        <w:t>FACULTY OF SOCIAL SCIENCES</w:t>
      </w:r>
    </w:p>
    <w:p w:rsidR="00C500C7" w:rsidRPr="008C1511" w:rsidRDefault="00C500C7" w:rsidP="00CB7267">
      <w:pPr>
        <w:spacing w:line="360" w:lineRule="auto"/>
        <w:ind w:right="-180"/>
        <w:jc w:val="center"/>
        <w:rPr>
          <w:rFonts w:ascii="Times New Roman" w:hAnsi="Times New Roman" w:cs="Times New Roman"/>
          <w:sz w:val="28"/>
          <w:szCs w:val="24"/>
        </w:rPr>
      </w:pPr>
      <w:r w:rsidRPr="008C1511">
        <w:rPr>
          <w:rFonts w:ascii="Times New Roman" w:hAnsi="Times New Roman" w:cs="Times New Roman"/>
          <w:sz w:val="28"/>
          <w:szCs w:val="24"/>
        </w:rPr>
        <w:t>DEPARTMENT OF POLITICAL SCIENCE AND INTERNATIONAL STUDIES</w:t>
      </w:r>
    </w:p>
    <w:p w:rsidR="00C500C7" w:rsidRPr="008C1511" w:rsidRDefault="00C500C7" w:rsidP="00CB7267">
      <w:pPr>
        <w:spacing w:line="360" w:lineRule="auto"/>
        <w:ind w:right="-180"/>
        <w:jc w:val="center"/>
        <w:rPr>
          <w:rFonts w:ascii="Times New Roman" w:hAnsi="Times New Roman" w:cs="Times New Roman"/>
          <w:sz w:val="28"/>
          <w:szCs w:val="24"/>
        </w:rPr>
      </w:pPr>
    </w:p>
    <w:p w:rsidR="00C500C7" w:rsidRPr="008C1511" w:rsidRDefault="00C500C7" w:rsidP="00CB7267">
      <w:pPr>
        <w:spacing w:line="360" w:lineRule="auto"/>
        <w:ind w:right="-180"/>
        <w:jc w:val="center"/>
        <w:rPr>
          <w:rFonts w:ascii="Times New Roman" w:hAnsi="Times New Roman" w:cs="Times New Roman"/>
          <w:sz w:val="28"/>
          <w:szCs w:val="24"/>
        </w:rPr>
      </w:pPr>
      <w:r w:rsidRPr="008C1511">
        <w:rPr>
          <w:rFonts w:ascii="Times New Roman" w:hAnsi="Times New Roman" w:cs="Times New Roman"/>
          <w:sz w:val="28"/>
          <w:szCs w:val="24"/>
        </w:rPr>
        <w:t>THE IMPACT OF 1997 LAND REDISTRIBUTION ON WEALTH DITRIBUTION OF FARM HOUSEHOLDS IN HULET EJU ENESIE WOREDA; ANRS</w:t>
      </w:r>
    </w:p>
    <w:p w:rsidR="00C500C7" w:rsidRPr="008C1511" w:rsidRDefault="00C500C7" w:rsidP="00C500C7">
      <w:pPr>
        <w:spacing w:line="360" w:lineRule="auto"/>
        <w:ind w:right="-180"/>
        <w:jc w:val="both"/>
        <w:rPr>
          <w:rFonts w:ascii="Times New Roman" w:hAnsi="Times New Roman" w:cs="Times New Roman"/>
          <w:sz w:val="24"/>
          <w:szCs w:val="24"/>
        </w:rPr>
      </w:pPr>
    </w:p>
    <w:p w:rsidR="00C500C7" w:rsidRPr="008C1511" w:rsidRDefault="00C500C7" w:rsidP="00C500C7">
      <w:pPr>
        <w:spacing w:line="360" w:lineRule="auto"/>
        <w:ind w:right="-180"/>
        <w:jc w:val="both"/>
        <w:rPr>
          <w:rFonts w:ascii="Times New Roman" w:hAnsi="Times New Roman" w:cs="Times New Roman"/>
          <w:sz w:val="28"/>
          <w:szCs w:val="24"/>
        </w:rPr>
      </w:pPr>
      <w:r w:rsidRPr="008C1511">
        <w:rPr>
          <w:rFonts w:ascii="Times New Roman" w:hAnsi="Times New Roman" w:cs="Times New Roman"/>
          <w:sz w:val="28"/>
          <w:szCs w:val="24"/>
        </w:rPr>
        <w:t xml:space="preserve">                                                                     BY</w:t>
      </w:r>
      <w:r w:rsidRPr="008C1511">
        <w:rPr>
          <w:rFonts w:ascii="Times New Roman" w:hAnsi="Times New Roman" w:cs="Times New Roman"/>
          <w:sz w:val="28"/>
          <w:szCs w:val="24"/>
        </w:rPr>
        <w:br/>
        <w:t xml:space="preserve">                                                          ABRHAM ADAM</w:t>
      </w:r>
    </w:p>
    <w:p w:rsidR="00C500C7" w:rsidRPr="008C1511" w:rsidRDefault="00C500C7" w:rsidP="00C500C7">
      <w:pPr>
        <w:spacing w:line="360" w:lineRule="auto"/>
        <w:ind w:right="-180"/>
        <w:jc w:val="both"/>
        <w:rPr>
          <w:rFonts w:ascii="Times New Roman" w:hAnsi="Times New Roman" w:cs="Times New Roman"/>
          <w:sz w:val="28"/>
          <w:szCs w:val="24"/>
        </w:rPr>
      </w:pPr>
      <w:r w:rsidRPr="008C1511">
        <w:rPr>
          <w:rFonts w:ascii="Times New Roman" w:hAnsi="Times New Roman" w:cs="Times New Roman"/>
          <w:bCs/>
          <w:sz w:val="28"/>
          <w:szCs w:val="24"/>
        </w:rPr>
        <w:t xml:space="preserve">                                           Approved by board of examiners:</w:t>
      </w:r>
    </w:p>
    <w:p w:rsidR="00C500C7" w:rsidRPr="008C1511" w:rsidRDefault="00C500C7" w:rsidP="00C500C7">
      <w:pPr>
        <w:spacing w:line="360" w:lineRule="auto"/>
        <w:ind w:right="-180"/>
        <w:jc w:val="both"/>
        <w:rPr>
          <w:rFonts w:ascii="Times New Roman" w:hAnsi="Times New Roman" w:cs="Times New Roman"/>
          <w:sz w:val="24"/>
          <w:szCs w:val="24"/>
        </w:rPr>
      </w:pPr>
      <w:r w:rsidRPr="008C1511">
        <w:rPr>
          <w:rFonts w:ascii="Times New Roman" w:hAnsi="Times New Roman" w:cs="Times New Roman"/>
          <w:bCs/>
          <w:sz w:val="24"/>
          <w:szCs w:val="24"/>
        </w:rPr>
        <w:br/>
        <w:t xml:space="preserve">_____________________________________ </w:t>
      </w:r>
      <w:r w:rsidRPr="008C1511">
        <w:rPr>
          <w:rFonts w:ascii="Times New Roman" w:hAnsi="Times New Roman" w:cs="Times New Roman"/>
          <w:sz w:val="24"/>
          <w:szCs w:val="24"/>
        </w:rPr>
        <w:t>_____</w:t>
      </w:r>
      <w:r w:rsidR="009F40F6">
        <w:rPr>
          <w:rFonts w:ascii="Times New Roman" w:hAnsi="Times New Roman" w:cs="Times New Roman"/>
          <w:sz w:val="24"/>
          <w:szCs w:val="24"/>
        </w:rPr>
        <w:t>________________________</w:t>
      </w:r>
      <w:r w:rsidR="009F40F6">
        <w:rPr>
          <w:rFonts w:ascii="Times New Roman" w:hAnsi="Times New Roman" w:cs="Times New Roman"/>
          <w:sz w:val="24"/>
          <w:szCs w:val="24"/>
        </w:rPr>
        <w:br/>
        <w:t xml:space="preserve">Chair </w:t>
      </w:r>
      <w:r w:rsidR="001579BC">
        <w:rPr>
          <w:rFonts w:ascii="Times New Roman" w:hAnsi="Times New Roman" w:cs="Times New Roman"/>
          <w:sz w:val="24"/>
          <w:szCs w:val="24"/>
        </w:rPr>
        <w:t>P</w:t>
      </w:r>
      <w:r w:rsidR="009F40F6">
        <w:rPr>
          <w:rFonts w:ascii="Times New Roman" w:hAnsi="Times New Roman" w:cs="Times New Roman"/>
          <w:sz w:val="24"/>
          <w:szCs w:val="24"/>
        </w:rPr>
        <w:t>erson</w:t>
      </w:r>
      <w:r w:rsidRPr="008C1511">
        <w:rPr>
          <w:rFonts w:ascii="Times New Roman" w:hAnsi="Times New Roman" w:cs="Times New Roman"/>
          <w:sz w:val="24"/>
          <w:szCs w:val="24"/>
        </w:rPr>
        <w:t>’s Signature</w:t>
      </w:r>
    </w:p>
    <w:p w:rsidR="00C500C7" w:rsidRPr="008C1511" w:rsidRDefault="00C500C7" w:rsidP="00C500C7">
      <w:pPr>
        <w:spacing w:line="36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br/>
        <w:t>_____________________________________ ____________________________</w:t>
      </w:r>
      <w:r w:rsidRPr="008C1511">
        <w:rPr>
          <w:rFonts w:ascii="Times New Roman" w:hAnsi="Times New Roman" w:cs="Times New Roman"/>
          <w:sz w:val="24"/>
          <w:szCs w:val="24"/>
        </w:rPr>
        <w:br/>
        <w:t>Internal Examiner’s Signature</w:t>
      </w:r>
    </w:p>
    <w:p w:rsidR="00C500C7" w:rsidRPr="008C1511" w:rsidRDefault="00C500C7" w:rsidP="00C500C7">
      <w:pPr>
        <w:spacing w:line="36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br/>
        <w:t>_____________________________________ ____________________________</w:t>
      </w:r>
      <w:r w:rsidRPr="008C1511">
        <w:rPr>
          <w:rFonts w:ascii="Times New Roman" w:hAnsi="Times New Roman" w:cs="Times New Roman"/>
          <w:sz w:val="24"/>
          <w:szCs w:val="24"/>
        </w:rPr>
        <w:br/>
        <w:t>External Examiner’s Signature</w:t>
      </w:r>
    </w:p>
    <w:p w:rsidR="00C500C7" w:rsidRPr="008C1511" w:rsidRDefault="00C500C7" w:rsidP="00C500C7">
      <w:pPr>
        <w:pStyle w:val="Heading2"/>
        <w:tabs>
          <w:tab w:val="left" w:pos="3675"/>
          <w:tab w:val="center" w:pos="4279"/>
        </w:tabs>
        <w:rPr>
          <w:rFonts w:ascii="Times New Roman" w:hAnsi="Times New Roman" w:cs="Times New Roman"/>
          <w:b w:val="0"/>
          <w:i/>
          <w:color w:val="auto"/>
          <w:sz w:val="28"/>
          <w:szCs w:val="28"/>
        </w:rPr>
      </w:pPr>
    </w:p>
    <w:p w:rsidR="00C500C7" w:rsidRPr="008C1511" w:rsidRDefault="00C500C7" w:rsidP="00C500C7">
      <w:pPr>
        <w:rPr>
          <w:rFonts w:ascii="Times New Roman" w:hAnsi="Times New Roman" w:cs="Times New Roman"/>
        </w:rPr>
      </w:pPr>
    </w:p>
    <w:p w:rsidR="00C500C7" w:rsidRPr="008C1511" w:rsidRDefault="00673FF6" w:rsidP="00C500C7">
      <w:pPr>
        <w:autoSpaceDE w:val="0"/>
        <w:autoSpaceDN w:val="0"/>
        <w:adjustRightInd w:val="0"/>
        <w:jc w:val="both"/>
        <w:rPr>
          <w:rFonts w:ascii="Times New Roman" w:eastAsiaTheme="majorEastAsia" w:hAnsi="Times New Roman" w:cs="Times New Roman"/>
          <w:bCs/>
          <w:i/>
          <w:sz w:val="28"/>
          <w:szCs w:val="28"/>
        </w:rPr>
      </w:pPr>
      <w:r>
        <w:rPr>
          <w:rFonts w:ascii="Times New Roman" w:eastAsiaTheme="majorEastAsia" w:hAnsi="Times New Roman" w:cs="Times New Roman"/>
          <w:bCs/>
          <w:i/>
          <w:noProof/>
          <w:sz w:val="28"/>
          <w:szCs w:val="28"/>
        </w:rPr>
        <w:pict>
          <v:rect id="Rectangle 25" o:spid="_x0000_s1049" style="position:absolute;left:0;text-align:left;margin-left:205.25pt;margin-top:25.15pt;width:70.35pt;height:65.4pt;z-index:2516746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3iKbgIAACsFAAAOAAAAZHJzL2Uyb0RvYy54bWysVEtPGzEQvlfqf7B8L5tNeISIDYpAVJUQ&#10;IKDibLx2sqrtccdONumv79i7WSjNqerFO+N5f/uNLy631rCNwtCAq3h5NOJMOQl145YV//5882XK&#10;WYjC1cKAUxXfqcAv558/XbR+psawAlMrZJTEhVnrK76K0c+KIsiVsiIcgVeOjBrQikgqLosaRUvZ&#10;rSnGo9Fp0QLWHkGqEOj2ujPyec6vtZLxXuugIjMVp95iPjGfr+ks5hditkThV43s2xD/0IUVjaOi&#10;Q6prEQVbY/NXKttIhAA6HkmwBWjdSJVnoGnK0YdpnlbCqzwLgRP8AFP4f2nl3eYBWVNXfHzCmROW&#10;/tEjoSbc0ihGdwRQ68OM/J78A/ZaIDFNu9Vo05fmYNsM6m4AVW0jk3Q5PZ9Mzs45k2SaTkaTcppy&#10;Fm/BHkP8qsCyJFQcqXqGUmxuQ+xc9y6plnHpdHDTGNNZ002RmuzaylLcGdV5PypN81Ej45w1M0td&#10;GWQbQZwQUioXT/uWjCPvFKYp+RBYHgo0seyDet8UpjLjhsDRocA/Kw4RuSq4OATbxgEeSlD/GCp3&#10;/vvpu5nT+K9Q7+i3InR8D17eNATurQjxQSARnFaBljbe06ENtBWHXuJsBfjr0H3yJ96RlbOWFqbi&#10;4edaoOLMfHPEyPPy+DhtWFaOT87GpOB7y+t7i1vbKyD8S3oevMxi8o9mL2oE+0K7vUhVySScpNoV&#10;lxH3ylXsFpleB6kWi+xGW+VFvHVPXqbkCdVEnufti0DfMywSNe9gv1xi9oFonW+KdLBYR9BNZuEb&#10;rj3etJGZx/3rkVb+vZ693t64+W8AAAD//wMAUEsDBBQABgAIAAAAIQBjC/3V3gAAAAoBAAAPAAAA&#10;ZHJzL2Rvd25yZXYueG1sTI9BTsMwEEX3SNzBGiR21HEhUKVxKgTqAqlS1cIBnHiaRMTjYLtpuD3D&#10;Cpaj//T/m3Izu0FMGGLvSYNaZCCQGm97ajV8vG/vViBiMmTN4Ak1fGOETXV9VZrC+gsdcDqmVnAJ&#10;xcJo6FIaCylj06EzceFHJM5OPjiT+AyttMFcuNwNcpllj9KZnnihMyO+dNh8Hs9Ow95+qafXcRsm&#10;V79Nu51r9sFFrW9v5uc1iIRz+oPhV5/VoWKn2p/JRjFoeFBZzqiGPLsHwUCeqyWImsmVUiCrUv5/&#10;ofoBAAD//wMAUEsBAi0AFAAGAAgAAAAhALaDOJL+AAAA4QEAABMAAAAAAAAAAAAAAAAAAAAAAFtD&#10;b250ZW50X1R5cGVzXS54bWxQSwECLQAUAAYACAAAACEAOP0h/9YAAACUAQAACwAAAAAAAAAAAAAA&#10;AAAvAQAAX3JlbHMvLnJlbHNQSwECLQAUAAYACAAAACEAjwt4im4CAAArBQAADgAAAAAAAAAAAAAA&#10;AAAuAgAAZHJzL2Uyb0RvYy54bWxQSwECLQAUAAYACAAAACEAYwv91d4AAAAKAQAADwAAAAAAAAAA&#10;AAAAAADIBAAAZHJzL2Rvd25yZXYueG1sUEsFBgAAAAAEAAQA8wAAANMFAAAAAA==&#10;" fillcolor="white [3201]" stroked="f" strokeweight="2pt"/>
        </w:pict>
      </w:r>
    </w:p>
    <w:p w:rsidR="00C500C7" w:rsidRPr="008C1511" w:rsidRDefault="00C500C7" w:rsidP="00CB7267">
      <w:pPr>
        <w:spacing w:after="0" w:line="480" w:lineRule="auto"/>
        <w:ind w:right="-180"/>
        <w:jc w:val="center"/>
        <w:rPr>
          <w:rStyle w:val="fontstyle01"/>
          <w:rFonts w:ascii="Times New Roman" w:hAnsi="Times New Roman" w:cs="Times New Roman"/>
          <w:b/>
          <w:color w:val="auto"/>
          <w:sz w:val="32"/>
          <w:szCs w:val="28"/>
        </w:rPr>
      </w:pPr>
      <w:r w:rsidRPr="008C1511">
        <w:rPr>
          <w:rStyle w:val="fontstyle01"/>
          <w:rFonts w:ascii="Times New Roman" w:hAnsi="Times New Roman" w:cs="Times New Roman"/>
          <w:b/>
          <w:color w:val="auto"/>
          <w:sz w:val="32"/>
          <w:szCs w:val="28"/>
        </w:rPr>
        <w:lastRenderedPageBreak/>
        <w:t>Declaration</w:t>
      </w:r>
    </w:p>
    <w:p w:rsidR="00C500C7" w:rsidRPr="008C1511" w:rsidRDefault="00C500C7" w:rsidP="00C500C7">
      <w:pPr>
        <w:spacing w:line="360" w:lineRule="auto"/>
        <w:ind w:right="-180"/>
        <w:jc w:val="both"/>
        <w:rPr>
          <w:rStyle w:val="fontstyle11"/>
          <w:rFonts w:ascii="Times New Roman" w:hAnsi="Times New Roman" w:cs="Times New Roman"/>
          <w:color w:val="auto"/>
        </w:rPr>
      </w:pPr>
      <w:r w:rsidRPr="008C1511">
        <w:rPr>
          <w:rStyle w:val="fontstyle11"/>
          <w:rFonts w:ascii="Times New Roman" w:hAnsi="Times New Roman" w:cs="Times New Roman"/>
          <w:color w:val="auto"/>
        </w:rPr>
        <w:t>I, Abrham Adam, the undersigned declare that this thesis entitled ‘the impact of 1997 land redistribution on wealth distribution of farm households in Hulet</w:t>
      </w:r>
      <w:r w:rsidR="00B832D4">
        <w:rPr>
          <w:rStyle w:val="fontstyle11"/>
          <w:rFonts w:ascii="Times New Roman" w:hAnsi="Times New Roman" w:cs="Times New Roman"/>
          <w:color w:val="auto"/>
        </w:rPr>
        <w:t xml:space="preserve"> </w:t>
      </w:r>
      <w:r w:rsidRPr="008C1511">
        <w:rPr>
          <w:rStyle w:val="fontstyle11"/>
          <w:rFonts w:ascii="Times New Roman" w:hAnsi="Times New Roman" w:cs="Times New Roman"/>
          <w:color w:val="auto"/>
        </w:rPr>
        <w:t>Eju</w:t>
      </w:r>
      <w:r w:rsidR="00B832D4">
        <w:rPr>
          <w:rStyle w:val="fontstyle11"/>
          <w:rFonts w:ascii="Times New Roman" w:hAnsi="Times New Roman" w:cs="Times New Roman"/>
          <w:color w:val="auto"/>
        </w:rPr>
        <w:t xml:space="preserve"> </w:t>
      </w:r>
      <w:r w:rsidRPr="008C1511">
        <w:rPr>
          <w:rStyle w:val="fontstyle11"/>
          <w:rFonts w:ascii="Times New Roman" w:hAnsi="Times New Roman" w:cs="Times New Roman"/>
          <w:color w:val="auto"/>
        </w:rPr>
        <w:t>Enesie</w:t>
      </w:r>
      <w:r w:rsidR="00B832D4">
        <w:rPr>
          <w:rStyle w:val="fontstyle11"/>
          <w:rFonts w:ascii="Times New Roman" w:hAnsi="Times New Roman" w:cs="Times New Roman"/>
          <w:color w:val="auto"/>
        </w:rPr>
        <w:t xml:space="preserve"> </w:t>
      </w:r>
      <w:r w:rsidRPr="008C1511">
        <w:rPr>
          <w:rStyle w:val="fontstyle11"/>
          <w:rFonts w:ascii="Times New Roman" w:hAnsi="Times New Roman" w:cs="Times New Roman"/>
          <w:color w:val="auto"/>
        </w:rPr>
        <w:t>Woreda, is submitted by me for the award of Master of Arts in Political Science, is my own original work and it has not been presented for the award of a degree or any other purpose in any University/Institution and all the sources used for the thesis have been dully acknowledged.</w:t>
      </w:r>
    </w:p>
    <w:p w:rsidR="00C500C7" w:rsidRPr="008C1511" w:rsidRDefault="00C500C7" w:rsidP="00C500C7">
      <w:pPr>
        <w:spacing w:line="360" w:lineRule="auto"/>
        <w:ind w:right="-180"/>
        <w:jc w:val="both"/>
        <w:rPr>
          <w:rStyle w:val="fontstyle11"/>
          <w:rFonts w:ascii="Times New Roman" w:hAnsi="Times New Roman" w:cs="Times New Roman"/>
          <w:color w:val="auto"/>
        </w:rPr>
      </w:pPr>
      <w:r w:rsidRPr="008C1511">
        <w:rPr>
          <w:rFonts w:ascii="Times New Roman" w:hAnsi="Times New Roman" w:cs="Times New Roman"/>
          <w:sz w:val="24"/>
          <w:szCs w:val="24"/>
        </w:rPr>
        <w:br/>
      </w:r>
    </w:p>
    <w:p w:rsidR="00C500C7" w:rsidRPr="008C1511" w:rsidRDefault="00C500C7" w:rsidP="00C500C7">
      <w:pPr>
        <w:spacing w:line="360" w:lineRule="auto"/>
        <w:ind w:right="-180"/>
        <w:rPr>
          <w:rStyle w:val="fontstyle11"/>
          <w:rFonts w:ascii="Times New Roman" w:hAnsi="Times New Roman" w:cs="Times New Roman"/>
          <w:color w:val="auto"/>
        </w:rPr>
      </w:pPr>
      <w:r w:rsidRPr="008C1511">
        <w:rPr>
          <w:rStyle w:val="fontstyle11"/>
          <w:rFonts w:ascii="Times New Roman" w:hAnsi="Times New Roman" w:cs="Times New Roman"/>
          <w:color w:val="auto"/>
        </w:rPr>
        <w:t xml:space="preserve">              __________________________________</w:t>
      </w:r>
      <w:r w:rsidRPr="008C1511">
        <w:rPr>
          <w:rFonts w:ascii="Times New Roman" w:hAnsi="Times New Roman" w:cs="Times New Roman"/>
          <w:sz w:val="24"/>
          <w:szCs w:val="24"/>
        </w:rPr>
        <w:br/>
      </w:r>
      <w:r w:rsidRPr="008C1511">
        <w:rPr>
          <w:rStyle w:val="fontstyle11"/>
          <w:rFonts w:ascii="Times New Roman" w:hAnsi="Times New Roman" w:cs="Times New Roman"/>
          <w:color w:val="auto"/>
        </w:rPr>
        <w:t>Abrham Adam Miskir</w:t>
      </w:r>
      <w:r w:rsidRPr="008C1511">
        <w:rPr>
          <w:rFonts w:ascii="Times New Roman" w:hAnsi="Times New Roman" w:cs="Times New Roman"/>
          <w:sz w:val="24"/>
          <w:szCs w:val="24"/>
        </w:rPr>
        <w:br/>
      </w:r>
      <w:r w:rsidRPr="008C1511">
        <w:rPr>
          <w:rStyle w:val="fontstyle11"/>
          <w:rFonts w:ascii="Times New Roman" w:hAnsi="Times New Roman" w:cs="Times New Roman"/>
          <w:color w:val="auto"/>
        </w:rPr>
        <w:t xml:space="preserve">      </w:t>
      </w:r>
      <w:r w:rsidR="00D14005">
        <w:rPr>
          <w:rStyle w:val="fontstyle11"/>
          <w:rFonts w:ascii="Times New Roman" w:hAnsi="Times New Roman" w:cs="Times New Roman"/>
          <w:color w:val="auto"/>
        </w:rPr>
        <w:t xml:space="preserve">                         September</w:t>
      </w:r>
      <w:r w:rsidRPr="008C1511">
        <w:rPr>
          <w:rStyle w:val="fontstyle11"/>
          <w:rFonts w:ascii="Times New Roman" w:hAnsi="Times New Roman" w:cs="Times New Roman"/>
          <w:color w:val="auto"/>
        </w:rPr>
        <w:t>, 2018</w:t>
      </w:r>
    </w:p>
    <w:p w:rsidR="00C500C7" w:rsidRPr="008C1511" w:rsidRDefault="00C500C7" w:rsidP="00C500C7">
      <w:pPr>
        <w:spacing w:line="360" w:lineRule="auto"/>
        <w:ind w:right="-180"/>
        <w:jc w:val="both"/>
        <w:rPr>
          <w:rStyle w:val="fontstyle11"/>
          <w:rFonts w:ascii="Times New Roman" w:hAnsi="Times New Roman" w:cs="Times New Roman"/>
          <w:color w:val="auto"/>
        </w:rPr>
      </w:pPr>
    </w:p>
    <w:p w:rsidR="00C500C7" w:rsidRPr="008C1511" w:rsidRDefault="00C500C7" w:rsidP="00C500C7">
      <w:pPr>
        <w:spacing w:line="360" w:lineRule="auto"/>
        <w:ind w:right="-180"/>
        <w:jc w:val="both"/>
        <w:rPr>
          <w:rStyle w:val="fontstyle11"/>
          <w:rFonts w:ascii="Times New Roman" w:hAnsi="Times New Roman" w:cs="Times New Roman"/>
          <w:color w:val="auto"/>
        </w:rPr>
      </w:pPr>
      <w:r w:rsidRPr="008C1511">
        <w:rPr>
          <w:rStyle w:val="fontstyle11"/>
          <w:rFonts w:ascii="Times New Roman" w:hAnsi="Times New Roman" w:cs="Times New Roman"/>
          <w:color w:val="auto"/>
        </w:rPr>
        <w:t>This thesis was submitted for examination with my approval as an advisor of the candidate</w:t>
      </w:r>
      <w:r w:rsidRPr="008C1511">
        <w:rPr>
          <w:rFonts w:ascii="Times New Roman" w:hAnsi="Times New Roman" w:cs="Times New Roman"/>
          <w:sz w:val="24"/>
          <w:szCs w:val="24"/>
        </w:rPr>
        <w:br/>
      </w:r>
    </w:p>
    <w:p w:rsidR="00C500C7" w:rsidRPr="008C1511" w:rsidRDefault="00C500C7" w:rsidP="00C500C7">
      <w:pPr>
        <w:spacing w:line="360" w:lineRule="auto"/>
        <w:ind w:right="-180"/>
        <w:rPr>
          <w:rStyle w:val="fontstyle11"/>
          <w:rFonts w:ascii="Times New Roman" w:hAnsi="Times New Roman" w:cs="Times New Roman"/>
          <w:color w:val="auto"/>
        </w:rPr>
      </w:pPr>
      <w:r w:rsidRPr="008C1511">
        <w:rPr>
          <w:rStyle w:val="fontstyle11"/>
          <w:rFonts w:ascii="Times New Roman" w:hAnsi="Times New Roman" w:cs="Times New Roman"/>
          <w:color w:val="auto"/>
        </w:rPr>
        <w:t xml:space="preserve">            __________________________________</w:t>
      </w:r>
      <w:r w:rsidRPr="008C1511">
        <w:rPr>
          <w:rFonts w:ascii="Times New Roman" w:hAnsi="Times New Roman" w:cs="Times New Roman"/>
          <w:sz w:val="24"/>
          <w:szCs w:val="24"/>
        </w:rPr>
        <w:br/>
      </w:r>
      <w:r w:rsidRPr="008C1511">
        <w:rPr>
          <w:rStyle w:val="fontstyle11"/>
          <w:rFonts w:ascii="Times New Roman" w:hAnsi="Times New Roman" w:cs="Times New Roman"/>
          <w:color w:val="auto"/>
        </w:rPr>
        <w:t xml:space="preserve">                       BELACHEW GETNET (PhD) </w:t>
      </w:r>
      <w:r w:rsidRPr="008C1511">
        <w:rPr>
          <w:rFonts w:ascii="Times New Roman" w:hAnsi="Times New Roman" w:cs="Times New Roman"/>
          <w:sz w:val="24"/>
          <w:szCs w:val="24"/>
        </w:rPr>
        <w:br/>
      </w:r>
      <w:r w:rsidRPr="008C1511">
        <w:rPr>
          <w:rStyle w:val="fontstyle11"/>
          <w:rFonts w:ascii="Times New Roman" w:hAnsi="Times New Roman" w:cs="Times New Roman"/>
          <w:color w:val="auto"/>
        </w:rPr>
        <w:t xml:space="preserve">             </w:t>
      </w:r>
      <w:r w:rsidR="00E9706B">
        <w:rPr>
          <w:rStyle w:val="fontstyle11"/>
          <w:rFonts w:ascii="Times New Roman" w:hAnsi="Times New Roman" w:cs="Times New Roman"/>
          <w:color w:val="auto"/>
        </w:rPr>
        <w:t xml:space="preserve">                          September</w:t>
      </w:r>
      <w:r w:rsidRPr="008C1511">
        <w:rPr>
          <w:rStyle w:val="fontstyle11"/>
          <w:rFonts w:ascii="Times New Roman" w:hAnsi="Times New Roman" w:cs="Times New Roman"/>
          <w:color w:val="auto"/>
        </w:rPr>
        <w:t>, 2018</w:t>
      </w:r>
    </w:p>
    <w:p w:rsidR="00C500C7" w:rsidRPr="008C1511" w:rsidRDefault="00C500C7" w:rsidP="00C500C7">
      <w:pPr>
        <w:spacing w:line="360" w:lineRule="auto"/>
        <w:ind w:right="-180"/>
        <w:jc w:val="both"/>
        <w:rPr>
          <w:rStyle w:val="fontstyle11"/>
          <w:rFonts w:ascii="Times New Roman" w:hAnsi="Times New Roman" w:cs="Times New Roman"/>
          <w:color w:val="auto"/>
        </w:rPr>
      </w:pPr>
    </w:p>
    <w:p w:rsidR="00C500C7" w:rsidRPr="008C1511" w:rsidRDefault="00C500C7" w:rsidP="00C500C7">
      <w:pPr>
        <w:autoSpaceDE w:val="0"/>
        <w:autoSpaceDN w:val="0"/>
        <w:adjustRightInd w:val="0"/>
        <w:jc w:val="both"/>
        <w:rPr>
          <w:rFonts w:ascii="Times New Roman" w:eastAsiaTheme="majorEastAsia" w:hAnsi="Times New Roman" w:cs="Times New Roman"/>
          <w:bCs/>
          <w:i/>
          <w:sz w:val="28"/>
          <w:szCs w:val="28"/>
        </w:rPr>
      </w:pPr>
    </w:p>
    <w:p w:rsidR="00C500C7" w:rsidRPr="008C1511" w:rsidRDefault="00C500C7" w:rsidP="00C500C7">
      <w:pPr>
        <w:autoSpaceDE w:val="0"/>
        <w:autoSpaceDN w:val="0"/>
        <w:adjustRightInd w:val="0"/>
        <w:jc w:val="both"/>
        <w:rPr>
          <w:rFonts w:ascii="Times New Roman" w:eastAsiaTheme="majorEastAsia" w:hAnsi="Times New Roman" w:cs="Times New Roman"/>
          <w:bCs/>
          <w:i/>
          <w:sz w:val="28"/>
          <w:szCs w:val="28"/>
        </w:rPr>
      </w:pPr>
    </w:p>
    <w:p w:rsidR="00C500C7" w:rsidRPr="008C1511" w:rsidRDefault="00C500C7" w:rsidP="00C500C7">
      <w:pPr>
        <w:autoSpaceDE w:val="0"/>
        <w:autoSpaceDN w:val="0"/>
        <w:adjustRightInd w:val="0"/>
        <w:jc w:val="both"/>
        <w:rPr>
          <w:rFonts w:ascii="Times New Roman" w:eastAsiaTheme="majorEastAsia" w:hAnsi="Times New Roman" w:cs="Times New Roman"/>
          <w:bCs/>
          <w:i/>
          <w:sz w:val="28"/>
          <w:szCs w:val="28"/>
        </w:rPr>
      </w:pPr>
    </w:p>
    <w:p w:rsidR="00C500C7" w:rsidRPr="008C1511" w:rsidRDefault="00C500C7" w:rsidP="00C500C7">
      <w:pPr>
        <w:autoSpaceDE w:val="0"/>
        <w:autoSpaceDN w:val="0"/>
        <w:adjustRightInd w:val="0"/>
        <w:jc w:val="both"/>
        <w:rPr>
          <w:rFonts w:ascii="Times New Roman" w:eastAsiaTheme="majorEastAsia" w:hAnsi="Times New Roman" w:cs="Times New Roman"/>
          <w:bCs/>
          <w:i/>
          <w:sz w:val="28"/>
          <w:szCs w:val="28"/>
        </w:rPr>
      </w:pPr>
    </w:p>
    <w:p w:rsidR="00C500C7" w:rsidRPr="008C1511" w:rsidRDefault="00C500C7" w:rsidP="00C500C7">
      <w:pPr>
        <w:autoSpaceDE w:val="0"/>
        <w:autoSpaceDN w:val="0"/>
        <w:adjustRightInd w:val="0"/>
        <w:jc w:val="both"/>
        <w:rPr>
          <w:rFonts w:ascii="Times New Roman" w:eastAsiaTheme="majorEastAsia" w:hAnsi="Times New Roman" w:cs="Times New Roman"/>
          <w:bCs/>
          <w:i/>
          <w:sz w:val="28"/>
          <w:szCs w:val="28"/>
        </w:rPr>
      </w:pPr>
    </w:p>
    <w:p w:rsidR="00C500C7" w:rsidRPr="008C1511" w:rsidRDefault="00673FF6" w:rsidP="00C500C7">
      <w:pPr>
        <w:autoSpaceDE w:val="0"/>
        <w:autoSpaceDN w:val="0"/>
        <w:adjustRightInd w:val="0"/>
        <w:jc w:val="both"/>
        <w:rPr>
          <w:rFonts w:ascii="Times New Roman" w:eastAsiaTheme="majorEastAsia" w:hAnsi="Times New Roman" w:cs="Times New Roman"/>
          <w:bCs/>
          <w:i/>
          <w:sz w:val="28"/>
          <w:szCs w:val="28"/>
        </w:rPr>
      </w:pPr>
      <w:r>
        <w:rPr>
          <w:rFonts w:ascii="Times New Roman" w:eastAsiaTheme="majorEastAsia" w:hAnsi="Times New Roman" w:cs="Times New Roman"/>
          <w:bCs/>
          <w:i/>
          <w:noProof/>
          <w:sz w:val="28"/>
          <w:szCs w:val="28"/>
        </w:rPr>
        <w:pict>
          <v:rect id="Rectangle 24" o:spid="_x0000_s1048" style="position:absolute;left:0;text-align:left;margin-left:182.05pt;margin-top:26.05pt;width:119.15pt;height:77.8pt;z-index:2516736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g2WbgIAACwFAAAOAAAAZHJzL2Uyb0RvYy54bWysVEtPGzEQvlfqf7B8L5sN4ZGIDYpAVJUQ&#10;IKDibLx2sqrtccdONumv79i7WSjNqerFO+N5f/uNLy631rCNwtCAq3h5NOJMOQl145YV//588+Wc&#10;sxCFq4UBpyq+U4Ffzj9/umj9TI1hBaZWyCiJC7PWV3wVo58VRZArZUU4Aq8cGTWgFZFUXBY1ipay&#10;W1OMR6PTogWsPYJUIdDtdWfk85xfayXjvdZBRWYqTr3FfGI+X9NZzC/EbInCrxrZtyH+oQsrGkdF&#10;h1TXIgq2xuavVLaRCAF0PJJgC9C6kSrPQNOUow/TPK2EV3kWAif4Aabw/9LKu80Dsqau+HjCmROW&#10;/tEjoSbc0ihGdwRQ68OM/J78A/ZaIDFNu9Vo05fmYNsM6m4AVW0jk3RZnpTHkylhL8k2PT+bnh2n&#10;pMVbtMcQvyqwLAkVRyqfsRSb2xA7171LKmZcOh3cNMZ01nRTpC67vrIUd0Z13o9K04DUyThnzdRS&#10;VwbZRhAphJTKxdO+JePIO4VpSj4ElocCTSz7oN43halMuSFwdCjwz4pDRK4KLg7BtnGAhxLUP4bK&#10;nf9++m7mNP4r1Dv6rwgd4YOXNw2BeytCfBBIDKf/QVsb7+nQBtqKQy9xtgL8deg++RPxyMpZSxtT&#10;8fBzLVBxZr45ouS0nEzSimVlcnI2JgXfW17fW9zaXgHhX9L74GUWk380e1Ej2Bda7kWqSibhJNWu&#10;uIy4V65it8n0PEi1WGQ3Wisv4q178jIlT6gm8jxvXwT6nmGRuHkH++0Ssw9E63xTpIPFOoJuMgvf&#10;cO3xppXMPO6fj7Tz7/Xs9fbIzX8DAAD//wMAUEsDBBQABgAIAAAAIQCArJEG3wAAAAoBAAAPAAAA&#10;ZHJzL2Rvd25yZXYueG1sTI/BTsMwDIbvSLxDZCRuLG0Z7VTqTgi0A9KkicEDpE3WVjROSbKuvD3m&#10;BCfL8qff319tFzuK2fgwOEJIVwkIQ63TA3UIH++7uw2IEBVpNToyCN8mwLa+vqpUqd2F3sx8jJ3g&#10;EAqlQuhjnEopQ9sbq8LKTYb4dnLeqsir76T26sLhdpRZkuTSqoH4Q68m89yb9vN4tggH/ZUWL9PO&#10;z7Z5nfd72x68DYi3N8vTI4holvgHw68+q0PNTo07kw5iRLjP1ymjCA8ZTwbyJFuDaBCypChA1pX8&#10;X6H+AQAA//8DAFBLAQItABQABgAIAAAAIQC2gziS/gAAAOEBAAATAAAAAAAAAAAAAAAAAAAAAABb&#10;Q29udGVudF9UeXBlc10ueG1sUEsBAi0AFAAGAAgAAAAhADj9If/WAAAAlAEAAAsAAAAAAAAAAAAA&#10;AAAALwEAAF9yZWxzLy5yZWxzUEsBAi0AFAAGAAgAAAAhAPCqDZZuAgAALAUAAA4AAAAAAAAAAAAA&#10;AAAALgIAAGRycy9lMm9Eb2MueG1sUEsBAi0AFAAGAAgAAAAhAICskQbfAAAACgEAAA8AAAAAAAAA&#10;AAAAAAAAyAQAAGRycy9kb3ducmV2LnhtbFBLBQYAAAAABAAEAPMAAADUBQAAAAA=&#10;" fillcolor="white [3201]" stroked="f" strokeweight="2pt"/>
        </w:pict>
      </w:r>
    </w:p>
    <w:p w:rsidR="003C5BDD" w:rsidRDefault="003C5BDD" w:rsidP="00C500C7">
      <w:pPr>
        <w:autoSpaceDE w:val="0"/>
        <w:autoSpaceDN w:val="0"/>
        <w:adjustRightInd w:val="0"/>
        <w:jc w:val="both"/>
        <w:rPr>
          <w:rFonts w:ascii="Times New Roman" w:eastAsiaTheme="majorEastAsia" w:hAnsi="Times New Roman" w:cs="Times New Roman"/>
          <w:bCs/>
          <w:i/>
          <w:sz w:val="28"/>
          <w:szCs w:val="28"/>
        </w:rPr>
        <w:sectPr w:rsidR="003C5BDD" w:rsidSect="001931F5">
          <w:footerReference w:type="default" r:id="rId9"/>
          <w:pgSz w:w="12240" w:h="15840"/>
          <w:pgMar w:top="1440" w:right="1440" w:bottom="1440" w:left="1440" w:header="720" w:footer="720" w:gutter="0"/>
          <w:cols w:space="720"/>
          <w:docGrid w:linePitch="360"/>
        </w:sectPr>
      </w:pPr>
    </w:p>
    <w:p w:rsidR="00C500C7" w:rsidRPr="008C1511" w:rsidRDefault="00C500C7" w:rsidP="00E61991">
      <w:pPr>
        <w:pStyle w:val="Heading1"/>
        <w:spacing w:after="240"/>
        <w:rPr>
          <w:rFonts w:ascii="Times New Roman" w:hAnsi="Times New Roman" w:cs="Times New Roman"/>
          <w:color w:val="auto"/>
        </w:rPr>
      </w:pPr>
      <w:bookmarkStart w:id="0" w:name="_Toc515732731"/>
      <w:bookmarkStart w:id="1" w:name="_Toc110980043"/>
      <w:r w:rsidRPr="008C1511">
        <w:rPr>
          <w:rFonts w:ascii="Times New Roman" w:hAnsi="Times New Roman" w:cs="Times New Roman"/>
          <w:color w:val="auto"/>
        </w:rPr>
        <w:lastRenderedPageBreak/>
        <w:t>Acknowledgment</w:t>
      </w:r>
      <w:bookmarkEnd w:id="0"/>
      <w:bookmarkEnd w:id="1"/>
    </w:p>
    <w:p w:rsidR="00C500C7" w:rsidRPr="008C1511" w:rsidRDefault="00C500C7" w:rsidP="00C500C7">
      <w:pPr>
        <w:autoSpaceDE w:val="0"/>
        <w:autoSpaceDN w:val="0"/>
        <w:adjustRightInd w:val="0"/>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lang w:bidi="en-US"/>
        </w:rPr>
        <w:t xml:space="preserve">First of all, I would like to thank the myth God with his mother Saint Marry for the completion of this study. Secondly, </w:t>
      </w:r>
      <w:r w:rsidRPr="008C1511">
        <w:rPr>
          <w:rFonts w:ascii="Times New Roman" w:hAnsi="Times New Roman" w:cs="Times New Roman"/>
          <w:sz w:val="24"/>
          <w:szCs w:val="24"/>
        </w:rPr>
        <w:t xml:space="preserve">I would like to forward my sincere gratitude to my advisor </w:t>
      </w:r>
      <w:r w:rsidRPr="008C1511">
        <w:rPr>
          <w:rFonts w:ascii="Times New Roman" w:hAnsi="Times New Roman" w:cs="Times New Roman"/>
          <w:sz w:val="24"/>
          <w:szCs w:val="24"/>
          <w:lang w:bidi="en-US"/>
        </w:rPr>
        <w:t>Dr. Belachew</w:t>
      </w:r>
      <w:r w:rsidR="001704B4">
        <w:rPr>
          <w:rFonts w:ascii="Times New Roman" w:hAnsi="Times New Roman" w:cs="Times New Roman"/>
          <w:sz w:val="24"/>
          <w:szCs w:val="24"/>
          <w:lang w:bidi="en-US"/>
        </w:rPr>
        <w:t xml:space="preserve"> </w:t>
      </w:r>
      <w:r w:rsidRPr="008C1511">
        <w:rPr>
          <w:rFonts w:ascii="Times New Roman" w:hAnsi="Times New Roman" w:cs="Times New Roman"/>
          <w:sz w:val="24"/>
          <w:szCs w:val="24"/>
          <w:lang w:bidi="en-US"/>
        </w:rPr>
        <w:t>Getnet</w:t>
      </w:r>
      <w:r w:rsidRPr="008C1511">
        <w:rPr>
          <w:rFonts w:ascii="Times New Roman" w:hAnsi="Times New Roman" w:cs="Times New Roman"/>
          <w:sz w:val="24"/>
          <w:szCs w:val="24"/>
        </w:rPr>
        <w:t xml:space="preserve"> for his valuable comments on the essence and contents of this study from the beginning up to its completion</w:t>
      </w:r>
      <w:r w:rsidRPr="008C1511">
        <w:rPr>
          <w:rFonts w:ascii="Times New Roman" w:hAnsi="Times New Roman" w:cs="Times New Roman"/>
          <w:sz w:val="24"/>
          <w:szCs w:val="24"/>
          <w:lang w:bidi="en-US"/>
        </w:rPr>
        <w:t>.</w:t>
      </w:r>
      <w:r w:rsidRPr="008C1511">
        <w:rPr>
          <w:rFonts w:ascii="Times New Roman" w:hAnsi="Times New Roman" w:cs="Times New Roman"/>
          <w:sz w:val="24"/>
          <w:szCs w:val="24"/>
        </w:rPr>
        <w:t xml:space="preserve"> I would like to express my deepest indebtedness to Milkit</w:t>
      </w:r>
      <w:r w:rsidR="001704B4">
        <w:rPr>
          <w:rFonts w:ascii="Times New Roman" w:hAnsi="Times New Roman" w:cs="Times New Roman"/>
          <w:sz w:val="24"/>
          <w:szCs w:val="24"/>
        </w:rPr>
        <w:t xml:space="preserve"> </w:t>
      </w:r>
      <w:r w:rsidRPr="008C1511">
        <w:rPr>
          <w:rFonts w:ascii="Times New Roman" w:hAnsi="Times New Roman" w:cs="Times New Roman"/>
          <w:sz w:val="24"/>
          <w:szCs w:val="24"/>
        </w:rPr>
        <w:t>Mogninet who helped and pass me on the rough road and be realizing my work.</w:t>
      </w:r>
      <w:r w:rsidR="001704B4">
        <w:rPr>
          <w:rFonts w:ascii="Times New Roman" w:hAnsi="Times New Roman" w:cs="Times New Roman"/>
          <w:sz w:val="24"/>
          <w:szCs w:val="24"/>
        </w:rPr>
        <w:t xml:space="preserve"> </w:t>
      </w:r>
      <w:r w:rsidRPr="008C1511">
        <w:rPr>
          <w:rFonts w:ascii="Times New Roman" w:hAnsi="Times New Roman" w:cs="Times New Roman"/>
          <w:sz w:val="24"/>
          <w:szCs w:val="24"/>
        </w:rPr>
        <w:t>I offer my special thanks to my friend Getaneh</w:t>
      </w:r>
      <w:r w:rsidR="001704B4">
        <w:rPr>
          <w:rFonts w:ascii="Times New Roman" w:hAnsi="Times New Roman" w:cs="Times New Roman"/>
          <w:sz w:val="24"/>
          <w:szCs w:val="24"/>
        </w:rPr>
        <w:t xml:space="preserve"> </w:t>
      </w:r>
      <w:r w:rsidRPr="008C1511">
        <w:rPr>
          <w:rFonts w:ascii="Times New Roman" w:hAnsi="Times New Roman" w:cs="Times New Roman"/>
          <w:sz w:val="24"/>
          <w:szCs w:val="24"/>
        </w:rPr>
        <w:t>Mengie and others who in one way or another offered their assistance during the preparation of this paper.</w:t>
      </w:r>
    </w:p>
    <w:p w:rsidR="00C500C7" w:rsidRPr="008C1511" w:rsidRDefault="00C500C7" w:rsidP="00C500C7">
      <w:pPr>
        <w:autoSpaceDE w:val="0"/>
        <w:autoSpaceDN w:val="0"/>
        <w:adjustRightInd w:val="0"/>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lang w:bidi="en-US"/>
        </w:rPr>
        <w:t>At last not least, my special and great thank also goes to my lovely wife, Segenet</w:t>
      </w:r>
      <w:r w:rsidR="001704B4">
        <w:rPr>
          <w:rFonts w:ascii="Times New Roman" w:hAnsi="Times New Roman" w:cs="Times New Roman"/>
          <w:sz w:val="24"/>
          <w:szCs w:val="24"/>
          <w:lang w:bidi="en-US"/>
        </w:rPr>
        <w:t xml:space="preserve"> </w:t>
      </w:r>
      <w:r w:rsidRPr="008C1511">
        <w:rPr>
          <w:rFonts w:ascii="Times New Roman" w:hAnsi="Times New Roman" w:cs="Times New Roman"/>
          <w:sz w:val="24"/>
          <w:szCs w:val="24"/>
          <w:lang w:bidi="en-US"/>
        </w:rPr>
        <w:t>Ayinalem and my family for their daily encouragement in both material and moral aspects. Besides, I would like to thank all participants, respondents and field work assistants for their cooperation to successfully address the research objectives.</w:t>
      </w:r>
    </w:p>
    <w:p w:rsidR="00C500C7" w:rsidRPr="008C1511" w:rsidRDefault="00C500C7" w:rsidP="009D7AF8">
      <w:pPr>
        <w:autoSpaceDE w:val="0"/>
        <w:autoSpaceDN w:val="0"/>
        <w:adjustRightInd w:val="0"/>
        <w:jc w:val="center"/>
        <w:rPr>
          <w:rFonts w:ascii="Times New Roman" w:eastAsiaTheme="majorEastAsia" w:hAnsi="Times New Roman" w:cs="Times New Roman"/>
          <w:b/>
          <w:bCs/>
          <w:i/>
          <w:sz w:val="24"/>
          <w:szCs w:val="24"/>
        </w:rPr>
      </w:pPr>
    </w:p>
    <w:p w:rsidR="00C500C7" w:rsidRPr="008C1511" w:rsidRDefault="00C500C7" w:rsidP="009D7AF8">
      <w:pPr>
        <w:autoSpaceDE w:val="0"/>
        <w:autoSpaceDN w:val="0"/>
        <w:adjustRightInd w:val="0"/>
        <w:jc w:val="center"/>
        <w:rPr>
          <w:rFonts w:ascii="Times New Roman" w:eastAsiaTheme="majorEastAsia" w:hAnsi="Times New Roman" w:cs="Times New Roman"/>
          <w:b/>
          <w:bCs/>
          <w:i/>
          <w:sz w:val="24"/>
          <w:szCs w:val="24"/>
        </w:rPr>
      </w:pPr>
    </w:p>
    <w:p w:rsidR="00464EC9" w:rsidRPr="008C1511" w:rsidRDefault="00464EC9" w:rsidP="009D7AF8">
      <w:pPr>
        <w:autoSpaceDE w:val="0"/>
        <w:autoSpaceDN w:val="0"/>
        <w:adjustRightInd w:val="0"/>
        <w:jc w:val="center"/>
        <w:rPr>
          <w:rFonts w:ascii="Times New Roman" w:eastAsiaTheme="majorEastAsia" w:hAnsi="Times New Roman" w:cs="Times New Roman"/>
          <w:b/>
          <w:bCs/>
          <w:i/>
          <w:sz w:val="24"/>
          <w:szCs w:val="24"/>
        </w:rPr>
      </w:pPr>
    </w:p>
    <w:p w:rsidR="00464EC9" w:rsidRDefault="00464EC9" w:rsidP="009D7AF8">
      <w:pPr>
        <w:autoSpaceDE w:val="0"/>
        <w:autoSpaceDN w:val="0"/>
        <w:adjustRightInd w:val="0"/>
        <w:jc w:val="center"/>
        <w:rPr>
          <w:rFonts w:ascii="Times New Roman" w:eastAsiaTheme="majorEastAsia" w:hAnsi="Times New Roman" w:cs="Times New Roman"/>
          <w:b/>
          <w:bCs/>
          <w:i/>
          <w:sz w:val="24"/>
          <w:szCs w:val="24"/>
        </w:rPr>
      </w:pPr>
    </w:p>
    <w:p w:rsidR="008E04FA" w:rsidRPr="000F68D2" w:rsidRDefault="008E04FA" w:rsidP="000F68D2">
      <w:pPr>
        <w:autoSpaceDE w:val="0"/>
        <w:autoSpaceDN w:val="0"/>
        <w:adjustRightInd w:val="0"/>
        <w:spacing w:line="360" w:lineRule="auto"/>
        <w:jc w:val="center"/>
        <w:rPr>
          <w:rFonts w:ascii="Times New Roman" w:eastAsiaTheme="majorEastAsia" w:hAnsi="Times New Roman" w:cs="Times New Roman"/>
          <w:b/>
          <w:bCs/>
          <w:i/>
          <w:sz w:val="24"/>
          <w:szCs w:val="24"/>
        </w:rPr>
      </w:pPr>
    </w:p>
    <w:p w:rsidR="008E04FA" w:rsidRPr="000F68D2" w:rsidRDefault="008E04FA" w:rsidP="000F68D2">
      <w:pPr>
        <w:autoSpaceDE w:val="0"/>
        <w:autoSpaceDN w:val="0"/>
        <w:adjustRightInd w:val="0"/>
        <w:spacing w:line="360" w:lineRule="auto"/>
        <w:jc w:val="center"/>
        <w:rPr>
          <w:rFonts w:ascii="Times New Roman" w:eastAsiaTheme="majorEastAsia" w:hAnsi="Times New Roman" w:cs="Times New Roman"/>
          <w:b/>
          <w:bCs/>
          <w:i/>
          <w:sz w:val="24"/>
          <w:szCs w:val="24"/>
        </w:rPr>
      </w:pPr>
    </w:p>
    <w:p w:rsidR="008E04FA" w:rsidRPr="000F68D2" w:rsidRDefault="008E04FA" w:rsidP="000F68D2">
      <w:pPr>
        <w:autoSpaceDE w:val="0"/>
        <w:autoSpaceDN w:val="0"/>
        <w:adjustRightInd w:val="0"/>
        <w:spacing w:line="360" w:lineRule="auto"/>
        <w:jc w:val="center"/>
        <w:rPr>
          <w:rFonts w:ascii="Times New Roman" w:eastAsiaTheme="majorEastAsia" w:hAnsi="Times New Roman" w:cs="Times New Roman"/>
          <w:b/>
          <w:bCs/>
          <w:i/>
          <w:sz w:val="24"/>
          <w:szCs w:val="24"/>
        </w:rPr>
      </w:pPr>
    </w:p>
    <w:p w:rsidR="008E04FA" w:rsidRPr="000F68D2" w:rsidRDefault="008E04FA" w:rsidP="000F68D2">
      <w:pPr>
        <w:autoSpaceDE w:val="0"/>
        <w:autoSpaceDN w:val="0"/>
        <w:adjustRightInd w:val="0"/>
        <w:spacing w:line="360" w:lineRule="auto"/>
        <w:jc w:val="center"/>
        <w:rPr>
          <w:rFonts w:ascii="Times New Roman" w:eastAsiaTheme="majorEastAsia" w:hAnsi="Times New Roman" w:cs="Times New Roman"/>
          <w:b/>
          <w:bCs/>
          <w:i/>
          <w:sz w:val="24"/>
          <w:szCs w:val="24"/>
        </w:rPr>
      </w:pPr>
    </w:p>
    <w:p w:rsidR="008E04FA" w:rsidRPr="000F68D2" w:rsidRDefault="008E04FA" w:rsidP="000F68D2">
      <w:pPr>
        <w:autoSpaceDE w:val="0"/>
        <w:autoSpaceDN w:val="0"/>
        <w:adjustRightInd w:val="0"/>
        <w:spacing w:line="360" w:lineRule="auto"/>
        <w:jc w:val="center"/>
        <w:rPr>
          <w:rFonts w:ascii="Times New Roman" w:eastAsiaTheme="majorEastAsia" w:hAnsi="Times New Roman" w:cs="Times New Roman"/>
          <w:b/>
          <w:bCs/>
          <w:i/>
          <w:sz w:val="24"/>
          <w:szCs w:val="24"/>
        </w:rPr>
      </w:pPr>
    </w:p>
    <w:p w:rsidR="008E04FA" w:rsidRPr="000F68D2" w:rsidRDefault="008E04FA" w:rsidP="000F68D2">
      <w:pPr>
        <w:autoSpaceDE w:val="0"/>
        <w:autoSpaceDN w:val="0"/>
        <w:adjustRightInd w:val="0"/>
        <w:spacing w:line="360" w:lineRule="auto"/>
        <w:jc w:val="center"/>
        <w:rPr>
          <w:rFonts w:ascii="Times New Roman" w:eastAsiaTheme="majorEastAsia" w:hAnsi="Times New Roman" w:cs="Times New Roman"/>
          <w:b/>
          <w:bCs/>
          <w:i/>
          <w:sz w:val="24"/>
          <w:szCs w:val="24"/>
        </w:rPr>
      </w:pPr>
    </w:p>
    <w:p w:rsidR="003C5BDD" w:rsidRPr="000F68D2" w:rsidRDefault="003C5BDD" w:rsidP="000F68D2">
      <w:pPr>
        <w:autoSpaceDE w:val="0"/>
        <w:autoSpaceDN w:val="0"/>
        <w:adjustRightInd w:val="0"/>
        <w:spacing w:line="360" w:lineRule="auto"/>
        <w:jc w:val="center"/>
        <w:rPr>
          <w:rFonts w:ascii="Times New Roman" w:eastAsiaTheme="majorEastAsia" w:hAnsi="Times New Roman" w:cs="Times New Roman"/>
          <w:b/>
          <w:bCs/>
          <w:i/>
          <w:sz w:val="24"/>
          <w:szCs w:val="24"/>
        </w:rPr>
      </w:pPr>
    </w:p>
    <w:p w:rsidR="003C5BDD" w:rsidRPr="000F68D2" w:rsidRDefault="003C5BDD" w:rsidP="000F68D2">
      <w:pPr>
        <w:autoSpaceDE w:val="0"/>
        <w:autoSpaceDN w:val="0"/>
        <w:adjustRightInd w:val="0"/>
        <w:spacing w:line="360" w:lineRule="auto"/>
        <w:jc w:val="center"/>
        <w:rPr>
          <w:rFonts w:ascii="Times New Roman" w:eastAsiaTheme="majorEastAsia" w:hAnsi="Times New Roman" w:cs="Times New Roman"/>
          <w:b/>
          <w:bCs/>
          <w:i/>
          <w:sz w:val="24"/>
          <w:szCs w:val="24"/>
        </w:rPr>
      </w:pPr>
    </w:p>
    <w:p w:rsidR="00464EC9" w:rsidRPr="000F68D2" w:rsidRDefault="00464EC9" w:rsidP="000F68D2">
      <w:pPr>
        <w:autoSpaceDE w:val="0"/>
        <w:autoSpaceDN w:val="0"/>
        <w:adjustRightInd w:val="0"/>
        <w:spacing w:line="360" w:lineRule="auto"/>
        <w:jc w:val="center"/>
        <w:rPr>
          <w:rFonts w:ascii="Times New Roman" w:eastAsiaTheme="majorEastAsia" w:hAnsi="Times New Roman" w:cs="Times New Roman"/>
          <w:b/>
          <w:bCs/>
          <w:i/>
          <w:sz w:val="24"/>
          <w:szCs w:val="24"/>
        </w:rPr>
      </w:pPr>
    </w:p>
    <w:bookmarkStart w:id="2" w:name="_Toc110980044" w:displacedByCustomXml="next"/>
    <w:sdt>
      <w:sdtPr>
        <w:rPr>
          <w:rFonts w:ascii="Times New Roman" w:eastAsiaTheme="minorEastAsia" w:hAnsi="Times New Roman" w:cs="Times New Roman"/>
          <w:b w:val="0"/>
          <w:bCs w:val="0"/>
          <w:color w:val="auto"/>
          <w:sz w:val="24"/>
          <w:szCs w:val="24"/>
        </w:rPr>
        <w:id w:val="-78220057"/>
        <w:docPartObj>
          <w:docPartGallery w:val="Table of Contents"/>
          <w:docPartUnique/>
        </w:docPartObj>
      </w:sdtPr>
      <w:sdtEndPr>
        <w:rPr>
          <w:rFonts w:asciiTheme="minorHAnsi" w:hAnsiTheme="minorHAnsi" w:cstheme="minorBidi"/>
          <w:noProof/>
          <w:sz w:val="22"/>
          <w:szCs w:val="22"/>
        </w:rPr>
      </w:sdtEndPr>
      <w:sdtContent>
        <w:p w:rsidR="008E04FA" w:rsidRPr="000F68D2" w:rsidRDefault="008E04FA" w:rsidP="000F68D2">
          <w:pPr>
            <w:pStyle w:val="Heading1"/>
            <w:spacing w:line="360" w:lineRule="auto"/>
            <w:jc w:val="center"/>
            <w:rPr>
              <w:rFonts w:ascii="Times New Roman" w:hAnsi="Times New Roman" w:cs="Times New Roman"/>
              <w:sz w:val="24"/>
              <w:szCs w:val="24"/>
            </w:rPr>
          </w:pPr>
          <w:r w:rsidRPr="000F68D2">
            <w:rPr>
              <w:rFonts w:ascii="Times New Roman" w:hAnsi="Times New Roman" w:cs="Times New Roman"/>
              <w:sz w:val="24"/>
              <w:szCs w:val="24"/>
            </w:rPr>
            <w:t>Table of Contents</w:t>
          </w:r>
          <w:bookmarkEnd w:id="2"/>
        </w:p>
        <w:p w:rsidR="008E04FA" w:rsidRPr="000F68D2" w:rsidRDefault="008E04FA" w:rsidP="000F68D2">
          <w:pPr>
            <w:spacing w:line="360" w:lineRule="auto"/>
            <w:rPr>
              <w:rFonts w:ascii="Times New Roman" w:hAnsi="Times New Roman" w:cs="Times New Roman"/>
              <w:sz w:val="24"/>
              <w:szCs w:val="24"/>
              <w:lang w:eastAsia="ja-JP"/>
            </w:rPr>
          </w:pPr>
          <w:r w:rsidRPr="000F68D2">
            <w:rPr>
              <w:rFonts w:ascii="Times New Roman" w:hAnsi="Times New Roman" w:cs="Times New Roman"/>
              <w:sz w:val="24"/>
              <w:szCs w:val="24"/>
              <w:lang w:eastAsia="ja-JP"/>
            </w:rPr>
            <w:t xml:space="preserve">Contents </w:t>
          </w:r>
          <w:r w:rsidR="00AE5240">
            <w:rPr>
              <w:rFonts w:ascii="Times New Roman" w:hAnsi="Times New Roman" w:cs="Times New Roman"/>
              <w:sz w:val="24"/>
              <w:szCs w:val="24"/>
              <w:lang w:eastAsia="ja-JP"/>
            </w:rPr>
            <w:t xml:space="preserve">                                                                                                                            </w:t>
          </w:r>
          <w:r w:rsidRPr="000F68D2">
            <w:rPr>
              <w:rFonts w:ascii="Times New Roman" w:hAnsi="Times New Roman" w:cs="Times New Roman"/>
              <w:sz w:val="24"/>
              <w:szCs w:val="24"/>
              <w:lang w:eastAsia="ja-JP"/>
            </w:rPr>
            <w:t xml:space="preserve">page </w:t>
          </w:r>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r w:rsidRPr="00673FF6">
            <w:rPr>
              <w:rFonts w:ascii="Times New Roman" w:hAnsi="Times New Roman" w:cs="Times New Roman"/>
              <w:sz w:val="24"/>
              <w:szCs w:val="24"/>
            </w:rPr>
            <w:fldChar w:fldCharType="begin"/>
          </w:r>
          <w:r w:rsidR="008E04FA" w:rsidRPr="000F68D2">
            <w:rPr>
              <w:rFonts w:ascii="Times New Roman" w:hAnsi="Times New Roman" w:cs="Times New Roman"/>
              <w:sz w:val="24"/>
              <w:szCs w:val="24"/>
            </w:rPr>
            <w:instrText xml:space="preserve"> TOC \o "1-3" \h \z \u </w:instrText>
          </w:r>
          <w:r w:rsidRPr="00673FF6">
            <w:rPr>
              <w:rFonts w:ascii="Times New Roman" w:hAnsi="Times New Roman" w:cs="Times New Roman"/>
              <w:sz w:val="24"/>
              <w:szCs w:val="24"/>
            </w:rPr>
            <w:fldChar w:fldCharType="separate"/>
          </w:r>
          <w:hyperlink w:anchor="_Toc110980043" w:history="1">
            <w:r w:rsidR="000F68D2" w:rsidRPr="00C7490F">
              <w:rPr>
                <w:rStyle w:val="Hyperlink"/>
                <w:rFonts w:ascii="Times New Roman" w:hAnsi="Times New Roman" w:cs="Times New Roman"/>
                <w:noProof/>
                <w:sz w:val="24"/>
                <w:szCs w:val="24"/>
              </w:rPr>
              <w:t>Acknowledgment</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_Toc110980043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i</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44" w:history="1">
            <w:r w:rsidR="000F68D2" w:rsidRPr="00C7490F">
              <w:rPr>
                <w:rStyle w:val="Hyperlink"/>
                <w:rFonts w:ascii="Times New Roman" w:hAnsi="Times New Roman" w:cs="Times New Roman"/>
                <w:noProof/>
                <w:sz w:val="24"/>
                <w:szCs w:val="24"/>
              </w:rPr>
              <w:t>Table of Contents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_Toc110980044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ii</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45" w:history="1">
            <w:r w:rsidR="000F68D2" w:rsidRPr="00C7490F">
              <w:rPr>
                <w:rStyle w:val="Hyperlink"/>
                <w:rFonts w:ascii="Times New Roman" w:hAnsi="Times New Roman" w:cs="Times New Roman"/>
                <w:noProof/>
                <w:sz w:val="24"/>
                <w:szCs w:val="24"/>
              </w:rPr>
              <w:t>List of tables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_Toc110980045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ix</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46" w:history="1">
            <w:r w:rsidR="000F68D2" w:rsidRPr="00C7490F">
              <w:rPr>
                <w:rStyle w:val="Hyperlink"/>
                <w:rFonts w:ascii="Times New Roman" w:hAnsi="Times New Roman" w:cs="Times New Roman"/>
                <w:noProof/>
                <w:sz w:val="24"/>
                <w:szCs w:val="24"/>
              </w:rPr>
              <w:t>List of   Acronyms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_Toc110980046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xi</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47" w:history="1">
            <w:r w:rsidR="000F68D2" w:rsidRPr="00C7490F">
              <w:rPr>
                <w:rStyle w:val="Hyperlink"/>
                <w:rFonts w:ascii="Times New Roman" w:hAnsi="Times New Roman" w:cs="Times New Roman"/>
                <w:i/>
                <w:noProof/>
                <w:sz w:val="24"/>
                <w:szCs w:val="24"/>
              </w:rPr>
              <w:t>Abstract</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_Toc110980047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xii</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48" w:history="1">
            <w:r w:rsidR="000F68D2" w:rsidRPr="000D31F0">
              <w:rPr>
                <w:rStyle w:val="Hyperlink"/>
                <w:rFonts w:ascii="Times New Roman" w:hAnsi="Times New Roman" w:cs="Times New Roman"/>
                <w:b/>
                <w:noProof/>
                <w:sz w:val="24"/>
                <w:szCs w:val="24"/>
              </w:rPr>
              <w:t>CHAPTER ONE</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_Toc110980048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49" w:history="1">
            <w:r w:rsidR="000F68D2" w:rsidRPr="00704276">
              <w:rPr>
                <w:rStyle w:val="Hyperlink"/>
                <w:rFonts w:ascii="Times New Roman" w:hAnsi="Times New Roman" w:cs="Times New Roman"/>
                <w:b/>
                <w:noProof/>
                <w:sz w:val="24"/>
                <w:szCs w:val="24"/>
              </w:rPr>
              <w:t>Introduction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_Toc110980049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50" w:history="1">
            <w:r w:rsidR="000F68D2" w:rsidRPr="00C7490F">
              <w:rPr>
                <w:rStyle w:val="Hyperlink"/>
                <w:rFonts w:ascii="Times New Roman" w:hAnsi="Times New Roman" w:cs="Times New Roman"/>
                <w:noProof/>
                <w:sz w:val="24"/>
                <w:szCs w:val="24"/>
              </w:rPr>
              <w:t>1.1 Back Ground of the Study</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_Toc110980050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left" w:pos="880"/>
              <w:tab w:val="right" w:leader="dot" w:pos="9350"/>
            </w:tabs>
            <w:spacing w:line="360" w:lineRule="auto"/>
            <w:rPr>
              <w:rFonts w:ascii="Times New Roman" w:hAnsi="Times New Roman" w:cs="Times New Roman"/>
              <w:noProof/>
              <w:sz w:val="24"/>
              <w:szCs w:val="24"/>
            </w:rPr>
          </w:pPr>
          <w:hyperlink w:anchor="_Toc110980051" w:history="1">
            <w:r w:rsidR="000F68D2" w:rsidRPr="00C7490F">
              <w:rPr>
                <w:rStyle w:val="Hyperlink"/>
                <w:rFonts w:ascii="Times New Roman" w:hAnsi="Times New Roman" w:cs="Times New Roman"/>
                <w:noProof/>
                <w:sz w:val="24"/>
                <w:szCs w:val="24"/>
              </w:rPr>
              <w:t>1.2</w:t>
            </w:r>
            <w:r w:rsidR="000F68D2" w:rsidRPr="00C7490F">
              <w:rPr>
                <w:rFonts w:ascii="Times New Roman" w:hAnsi="Times New Roman" w:cs="Times New Roman"/>
                <w:noProof/>
                <w:sz w:val="24"/>
                <w:szCs w:val="24"/>
              </w:rPr>
              <w:tab/>
            </w:r>
            <w:r w:rsidR="000F68D2" w:rsidRPr="00C7490F">
              <w:rPr>
                <w:rStyle w:val="Hyperlink"/>
                <w:rFonts w:ascii="Times New Roman" w:hAnsi="Times New Roman" w:cs="Times New Roman"/>
                <w:noProof/>
                <w:sz w:val="24"/>
                <w:szCs w:val="24"/>
              </w:rPr>
              <w:t>Statement of the problem</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_Toc110980051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3</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52" w:history="1">
            <w:r w:rsidR="000F68D2" w:rsidRPr="00C7490F">
              <w:rPr>
                <w:rStyle w:val="Hyperlink"/>
                <w:rFonts w:ascii="Times New Roman" w:hAnsi="Times New Roman" w:cs="Times New Roman"/>
                <w:noProof/>
                <w:sz w:val="24"/>
                <w:szCs w:val="24"/>
              </w:rPr>
              <w:t>1.3. Objectives of the Study</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_Toc110980052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5</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53" w:history="1">
            <w:r w:rsidR="000F68D2" w:rsidRPr="00C7490F">
              <w:rPr>
                <w:rStyle w:val="Hyperlink"/>
                <w:rFonts w:ascii="Times New Roman" w:hAnsi="Times New Roman" w:cs="Times New Roman"/>
                <w:noProof/>
                <w:sz w:val="24"/>
                <w:szCs w:val="24"/>
              </w:rPr>
              <w:t>1.3.1. General Objective</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_Toc110980053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5</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54" w:history="1">
            <w:r w:rsidR="000F68D2" w:rsidRPr="00C7490F">
              <w:rPr>
                <w:rStyle w:val="Hyperlink"/>
                <w:rFonts w:ascii="Times New Roman" w:hAnsi="Times New Roman" w:cs="Times New Roman"/>
                <w:noProof/>
                <w:sz w:val="24"/>
                <w:szCs w:val="24"/>
              </w:rPr>
              <w:t>1.3.2. Specific Objectives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_Toc110980054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5</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55" w:history="1">
            <w:r w:rsidR="000F68D2" w:rsidRPr="00C7490F">
              <w:rPr>
                <w:rStyle w:val="Hyperlink"/>
                <w:rFonts w:ascii="Times New Roman" w:hAnsi="Times New Roman" w:cs="Times New Roman"/>
                <w:noProof/>
                <w:sz w:val="24"/>
                <w:szCs w:val="24"/>
              </w:rPr>
              <w:t>1.4 .Research Questions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_Toc110980055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6</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56" w:history="1">
            <w:r w:rsidR="000F68D2" w:rsidRPr="00C7490F">
              <w:rPr>
                <w:rStyle w:val="Hyperlink"/>
                <w:rFonts w:ascii="Times New Roman" w:hAnsi="Times New Roman" w:cs="Times New Roman"/>
                <w:noProof/>
                <w:sz w:val="24"/>
                <w:szCs w:val="24"/>
              </w:rPr>
              <w:t>1.5. Scope of the Study</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_Toc110980056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6</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57" w:history="1">
            <w:r w:rsidR="000F68D2" w:rsidRPr="00C7490F">
              <w:rPr>
                <w:rStyle w:val="Hyperlink"/>
                <w:rFonts w:ascii="Times New Roman" w:hAnsi="Times New Roman" w:cs="Times New Roman"/>
                <w:noProof/>
                <w:sz w:val="24"/>
                <w:szCs w:val="24"/>
              </w:rPr>
              <w:t>1.6. Significance of the Study</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_Toc110980057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6</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58" w:history="1">
            <w:r w:rsidR="000F68D2" w:rsidRPr="00C7490F">
              <w:rPr>
                <w:rStyle w:val="Hyperlink"/>
                <w:rFonts w:ascii="Times New Roman" w:hAnsi="Times New Roman" w:cs="Times New Roman"/>
                <w:noProof/>
                <w:sz w:val="24"/>
                <w:szCs w:val="24"/>
              </w:rPr>
              <w:t>1.7. Limitation of the Study</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_Toc110980058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6</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59" w:history="1">
            <w:r w:rsidR="000F68D2" w:rsidRPr="00C7490F">
              <w:rPr>
                <w:rStyle w:val="Hyperlink"/>
                <w:rFonts w:ascii="Times New Roman" w:hAnsi="Times New Roman" w:cs="Times New Roman"/>
                <w:noProof/>
                <w:sz w:val="24"/>
                <w:szCs w:val="24"/>
              </w:rPr>
              <w:t>1.8. Operational Definition of Concepts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_Toc110980059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7</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60" w:history="1">
            <w:r w:rsidR="000F68D2" w:rsidRPr="00C7490F">
              <w:rPr>
                <w:rStyle w:val="Hyperlink"/>
                <w:rFonts w:ascii="Times New Roman" w:hAnsi="Times New Roman" w:cs="Times New Roman"/>
                <w:noProof/>
                <w:sz w:val="24"/>
                <w:szCs w:val="24"/>
              </w:rPr>
              <w:t>1.9. Organization</w:t>
            </w:r>
            <w:r w:rsidR="000F68D2" w:rsidRPr="00C7490F">
              <w:rPr>
                <w:rStyle w:val="Hyperlink"/>
                <w:rFonts w:ascii="Times New Roman" w:eastAsia="Calibri" w:hAnsi="Times New Roman" w:cs="Times New Roman"/>
                <w:noProof/>
                <w:sz w:val="24"/>
                <w:szCs w:val="24"/>
              </w:rPr>
              <w:t xml:space="preserve"> of the Study</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_Toc110980060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8</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61" w:history="1">
            <w:r w:rsidR="000F68D2" w:rsidRPr="00983F7E">
              <w:rPr>
                <w:rStyle w:val="Hyperlink"/>
                <w:rFonts w:ascii="Times New Roman" w:hAnsi="Times New Roman" w:cs="Times New Roman"/>
                <w:b/>
                <w:noProof/>
                <w:sz w:val="24"/>
                <w:szCs w:val="24"/>
              </w:rPr>
              <w:t>CHAPTER TWO</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_Toc110980061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9</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62" w:history="1">
            <w:r w:rsidR="000F68D2" w:rsidRPr="00983F7E">
              <w:rPr>
                <w:rStyle w:val="Hyperlink"/>
                <w:rFonts w:ascii="Times New Roman" w:hAnsi="Times New Roman" w:cs="Times New Roman"/>
                <w:b/>
                <w:noProof/>
                <w:sz w:val="24"/>
                <w:szCs w:val="24"/>
              </w:rPr>
              <w:t>REVIEW OF RELATED LITERATURES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_Toc110980062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9</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63" w:history="1">
            <w:r w:rsidR="000F68D2" w:rsidRPr="00C7490F">
              <w:rPr>
                <w:rStyle w:val="Hyperlink"/>
                <w:rFonts w:ascii="Times New Roman" w:hAnsi="Times New Roman" w:cs="Times New Roman"/>
                <w:noProof/>
                <w:sz w:val="24"/>
                <w:szCs w:val="24"/>
              </w:rPr>
              <w:t>2.1. Definition of Land Redistribution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_Toc110980063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9</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64" w:history="1">
            <w:r w:rsidR="000F68D2" w:rsidRPr="00C7490F">
              <w:rPr>
                <w:rStyle w:val="Hyperlink"/>
                <w:rFonts w:ascii="Times New Roman" w:hAnsi="Times New Roman" w:cs="Times New Roman"/>
                <w:noProof/>
                <w:sz w:val="24"/>
                <w:szCs w:val="24"/>
              </w:rPr>
              <w:t>2.2. Types of Land Reform</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_Toc110980064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10</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65" w:history="1">
            <w:r w:rsidR="000F68D2" w:rsidRPr="00C7490F">
              <w:rPr>
                <w:rStyle w:val="Hyperlink"/>
                <w:rFonts w:ascii="Times New Roman" w:hAnsi="Times New Roman" w:cs="Times New Roman"/>
                <w:noProof/>
                <w:sz w:val="24"/>
                <w:szCs w:val="24"/>
              </w:rPr>
              <w:t>2.3. The Need for Land Reform</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_Toc110980065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11</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66" w:history="1">
            <w:r w:rsidR="000F68D2" w:rsidRPr="00C7490F">
              <w:rPr>
                <w:rStyle w:val="Hyperlink"/>
                <w:rFonts w:ascii="Times New Roman" w:eastAsia="Times New Roman" w:hAnsi="Times New Roman" w:cs="Times New Roman"/>
                <w:noProof/>
                <w:sz w:val="24"/>
                <w:szCs w:val="24"/>
              </w:rPr>
              <w:t>2.4. Impacts of Land Redistribution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_Toc110980066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12</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67" w:history="1">
            <w:r w:rsidR="000F68D2" w:rsidRPr="00C7490F">
              <w:rPr>
                <w:rStyle w:val="Hyperlink"/>
                <w:rFonts w:ascii="Times New Roman" w:hAnsi="Times New Roman" w:cs="Times New Roman"/>
                <w:noProof/>
                <w:sz w:val="24"/>
                <w:szCs w:val="24"/>
              </w:rPr>
              <w:t>2.5. Land Tenure policy in Ethiopia</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_Toc110980067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14</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68" w:history="1">
            <w:r w:rsidR="000F68D2" w:rsidRPr="00C7490F">
              <w:rPr>
                <w:rStyle w:val="Hyperlink"/>
                <w:rFonts w:ascii="Times New Roman" w:hAnsi="Times New Roman" w:cs="Times New Roman"/>
                <w:noProof/>
                <w:sz w:val="24"/>
                <w:szCs w:val="24"/>
              </w:rPr>
              <w:t>2.5.1. Land Tenure under the Imperial Regime</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_Toc110980068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15</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69" w:history="1">
            <w:r w:rsidR="000F68D2" w:rsidRPr="00C7490F">
              <w:rPr>
                <w:rStyle w:val="Hyperlink"/>
                <w:rFonts w:ascii="Times New Roman" w:hAnsi="Times New Roman" w:cs="Times New Roman"/>
                <w:noProof/>
                <w:sz w:val="24"/>
                <w:szCs w:val="24"/>
              </w:rPr>
              <w:t>2.5.2. Land Tenure under</w:t>
            </w:r>
            <w:r w:rsidR="005568C7">
              <w:rPr>
                <w:rStyle w:val="Hyperlink"/>
                <w:rFonts w:ascii="Times New Roman" w:hAnsi="Times New Roman" w:cs="Times New Roman"/>
                <w:noProof/>
                <w:sz w:val="24"/>
                <w:szCs w:val="24"/>
              </w:rPr>
              <w:t xml:space="preserve"> the</w:t>
            </w:r>
            <w:r w:rsidR="000F68D2" w:rsidRPr="00C7490F">
              <w:rPr>
                <w:rStyle w:val="Hyperlink"/>
                <w:rFonts w:ascii="Times New Roman" w:hAnsi="Times New Roman" w:cs="Times New Roman"/>
                <w:noProof/>
                <w:sz w:val="24"/>
                <w:szCs w:val="24"/>
              </w:rPr>
              <w:t xml:space="preserve"> </w:t>
            </w:r>
            <w:r w:rsidR="000F68D2" w:rsidRPr="00C7490F">
              <w:rPr>
                <w:rStyle w:val="Hyperlink"/>
                <w:rFonts w:ascii="Times New Roman" w:hAnsi="Times New Roman" w:cs="Times New Roman"/>
                <w:i/>
                <w:noProof/>
                <w:sz w:val="24"/>
                <w:szCs w:val="24"/>
              </w:rPr>
              <w:t>Derg</w:t>
            </w:r>
            <w:r w:rsidR="000F68D2" w:rsidRPr="00C7490F">
              <w:rPr>
                <w:rStyle w:val="Hyperlink"/>
                <w:rFonts w:ascii="Times New Roman" w:hAnsi="Times New Roman" w:cs="Times New Roman"/>
                <w:noProof/>
                <w:sz w:val="24"/>
                <w:szCs w:val="24"/>
              </w:rPr>
              <w:t xml:space="preserve"> Regime</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_Toc110980069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16</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70" w:history="1">
            <w:r w:rsidR="000F68D2" w:rsidRPr="00C7490F">
              <w:rPr>
                <w:rStyle w:val="Hyperlink"/>
                <w:rFonts w:ascii="Times New Roman" w:hAnsi="Times New Roman" w:cs="Times New Roman"/>
                <w:noProof/>
                <w:sz w:val="24"/>
                <w:szCs w:val="24"/>
              </w:rPr>
              <w:t>2.5.3. Land Tenure under EPRDF</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_Toc110980070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17</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71" w:history="1">
            <w:r w:rsidR="000F68D2" w:rsidRPr="00C7490F">
              <w:rPr>
                <w:rStyle w:val="Hyperlink"/>
                <w:rFonts w:ascii="Times New Roman" w:hAnsi="Times New Roman" w:cs="Times New Roman"/>
                <w:noProof/>
                <w:sz w:val="24"/>
                <w:szCs w:val="24"/>
              </w:rPr>
              <w:t>2.5.4. Land Policy and Legal Framework of Amhara Regional State</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_Toc110980071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18</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72" w:history="1">
            <w:r w:rsidR="000F68D2" w:rsidRPr="00C7490F">
              <w:rPr>
                <w:rStyle w:val="Hyperlink"/>
                <w:rFonts w:ascii="Times New Roman" w:hAnsi="Times New Roman" w:cs="Times New Roman"/>
                <w:noProof/>
                <w:sz w:val="24"/>
                <w:szCs w:val="24"/>
              </w:rPr>
              <w:t>2.5.5. The Rationality and Criteria of 1997 Land Redistribution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_Toc110980072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20</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73" w:history="1">
            <w:r w:rsidR="000F68D2" w:rsidRPr="00C7490F">
              <w:rPr>
                <w:rStyle w:val="Hyperlink"/>
                <w:rFonts w:ascii="Times New Roman" w:hAnsi="Times New Roman" w:cs="Times New Roman"/>
                <w:noProof/>
                <w:sz w:val="24"/>
                <w:szCs w:val="24"/>
              </w:rPr>
              <w:t>2.6. The Impact of 1997 Land Redistribution: an Empirical literature</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_Toc110980073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22</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74" w:history="1">
            <w:r w:rsidR="000F68D2" w:rsidRPr="00C7490F">
              <w:rPr>
                <w:rStyle w:val="Hyperlink"/>
                <w:rFonts w:ascii="Times New Roman" w:hAnsi="Times New Roman" w:cs="Times New Roman"/>
                <w:noProof/>
                <w:sz w:val="24"/>
                <w:szCs w:val="24"/>
              </w:rPr>
              <w:t>2.7. Conceptual Frameworks of Land Redistribution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_Toc110980074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24</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75" w:history="1">
            <w:r w:rsidR="000F68D2" w:rsidRPr="00983F7E">
              <w:rPr>
                <w:rStyle w:val="Hyperlink"/>
                <w:rFonts w:ascii="Times New Roman" w:hAnsi="Times New Roman" w:cs="Times New Roman"/>
                <w:b/>
                <w:noProof/>
                <w:sz w:val="24"/>
                <w:szCs w:val="24"/>
              </w:rPr>
              <w:t>CHAPTER THREE</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_Toc110980075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26</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76" w:history="1">
            <w:r w:rsidR="000F68D2" w:rsidRPr="00983F7E">
              <w:rPr>
                <w:rStyle w:val="Hyperlink"/>
                <w:rFonts w:ascii="Times New Roman" w:hAnsi="Times New Roman" w:cs="Times New Roman"/>
                <w:b/>
                <w:noProof/>
                <w:sz w:val="24"/>
                <w:szCs w:val="24"/>
              </w:rPr>
              <w:t>RESEARCH METHODS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_Toc110980076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26</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77" w:history="1">
            <w:r w:rsidR="000F68D2" w:rsidRPr="00C7490F">
              <w:rPr>
                <w:rStyle w:val="Hyperlink"/>
                <w:rFonts w:ascii="Times New Roman" w:hAnsi="Times New Roman" w:cs="Times New Roman"/>
                <w:noProof/>
                <w:sz w:val="24"/>
                <w:szCs w:val="24"/>
              </w:rPr>
              <w:t>3.1 Description of the Study Area</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_Toc110980077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26</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78" w:history="1">
            <w:r w:rsidR="000F68D2" w:rsidRPr="00C7490F">
              <w:rPr>
                <w:rStyle w:val="Hyperlink"/>
                <w:rFonts w:ascii="Times New Roman" w:hAnsi="Times New Roman" w:cs="Times New Roman"/>
                <w:noProof/>
                <w:sz w:val="24"/>
                <w:szCs w:val="24"/>
              </w:rPr>
              <w:t>3.2 Research Methods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_Toc110980078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27</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79" w:history="1">
            <w:r w:rsidR="000F68D2" w:rsidRPr="00C7490F">
              <w:rPr>
                <w:rStyle w:val="Hyperlink"/>
                <w:rFonts w:ascii="Times New Roman" w:hAnsi="Times New Roman" w:cs="Times New Roman"/>
                <w:noProof/>
                <w:sz w:val="24"/>
                <w:szCs w:val="24"/>
              </w:rPr>
              <w:t>3.2.1 Research approach</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_Toc110980079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27</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80" w:history="1">
            <w:r w:rsidR="000F68D2" w:rsidRPr="00C7490F">
              <w:rPr>
                <w:rStyle w:val="Hyperlink"/>
                <w:rFonts w:ascii="Times New Roman" w:hAnsi="Times New Roman" w:cs="Times New Roman"/>
                <w:noProof/>
                <w:sz w:val="24"/>
                <w:szCs w:val="24"/>
              </w:rPr>
              <w:t>3.2.2 Research Design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_Toc110980080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28</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81" w:history="1">
            <w:r w:rsidR="000F68D2" w:rsidRPr="00C7490F">
              <w:rPr>
                <w:rStyle w:val="Hyperlink"/>
                <w:rFonts w:ascii="Times New Roman" w:hAnsi="Times New Roman" w:cs="Times New Roman"/>
                <w:noProof/>
                <w:sz w:val="24"/>
                <w:szCs w:val="24"/>
              </w:rPr>
              <w:t>3.2.3. Sample Size Determination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_Toc110980081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29</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82" w:history="1">
            <w:r w:rsidR="000F68D2" w:rsidRPr="00C7490F">
              <w:rPr>
                <w:rStyle w:val="Hyperlink"/>
                <w:rFonts w:ascii="Times New Roman" w:hAnsi="Times New Roman" w:cs="Times New Roman"/>
                <w:noProof/>
                <w:sz w:val="24"/>
                <w:szCs w:val="24"/>
              </w:rPr>
              <w:t>3.2.4. Sampling Technique</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_Toc110980082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30</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83" w:history="1">
            <w:r w:rsidR="000F68D2" w:rsidRPr="00C7490F">
              <w:rPr>
                <w:rStyle w:val="Hyperlink"/>
                <w:rFonts w:ascii="Times New Roman" w:hAnsi="Times New Roman" w:cs="Times New Roman"/>
                <w:noProof/>
                <w:sz w:val="24"/>
                <w:szCs w:val="24"/>
              </w:rPr>
              <w:t>3.2.5 Methods of Data Collection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_Toc110980083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31</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84" w:history="1">
            <w:r w:rsidR="000F68D2" w:rsidRPr="00C7490F">
              <w:rPr>
                <w:rStyle w:val="Hyperlink"/>
                <w:rFonts w:ascii="Times New Roman" w:hAnsi="Times New Roman" w:cs="Times New Roman"/>
                <w:noProof/>
                <w:sz w:val="24"/>
                <w:szCs w:val="24"/>
              </w:rPr>
              <w:t>3.2.6 Method of Data Analysis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_Toc110980084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34</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85" w:history="1">
            <w:r w:rsidR="000F68D2" w:rsidRPr="00C7490F">
              <w:rPr>
                <w:rStyle w:val="Hyperlink"/>
                <w:rFonts w:ascii="Times New Roman" w:hAnsi="Times New Roman" w:cs="Times New Roman"/>
                <w:noProof/>
                <w:sz w:val="24"/>
                <w:szCs w:val="24"/>
              </w:rPr>
              <w:t>3.2.7 Ethical Considerations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_Toc110980085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35</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86" w:history="1">
            <w:r w:rsidR="000F68D2" w:rsidRPr="00C7490F">
              <w:rPr>
                <w:rStyle w:val="Hyperlink"/>
                <w:rFonts w:ascii="Times New Roman" w:hAnsi="Times New Roman" w:cs="Times New Roman"/>
                <w:noProof/>
                <w:sz w:val="24"/>
                <w:szCs w:val="24"/>
              </w:rPr>
              <w:t>3.2.8 .Validity and Reliability of the Study</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_Toc110980086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36</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88" w:history="1">
            <w:r w:rsidR="000F68D2" w:rsidRPr="00FC0C1C">
              <w:rPr>
                <w:rStyle w:val="Hyperlink"/>
                <w:rFonts w:ascii="Times New Roman" w:hAnsi="Times New Roman" w:cs="Times New Roman"/>
                <w:b/>
                <w:noProof/>
                <w:sz w:val="24"/>
                <w:szCs w:val="24"/>
              </w:rPr>
              <w:t>UNIT FOUR</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_Toc110980088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37</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089" w:history="1">
            <w:r w:rsidR="005F490C" w:rsidRPr="00FC0C1C">
              <w:rPr>
                <w:rStyle w:val="Hyperlink"/>
                <w:rFonts w:ascii="Times New Roman" w:hAnsi="Times New Roman" w:cs="Times New Roman"/>
                <w:b/>
                <w:noProof/>
                <w:sz w:val="24"/>
                <w:szCs w:val="24"/>
              </w:rPr>
              <w:t>RESULTS AND DISCUSSION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_Toc110980089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37</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90" w:history="1">
            <w:r w:rsidR="000F68D2" w:rsidRPr="00C7490F">
              <w:rPr>
                <w:rStyle w:val="Hyperlink"/>
                <w:rFonts w:ascii="Times New Roman" w:hAnsi="Times New Roman" w:cs="Times New Roman"/>
                <w:noProof/>
                <w:sz w:val="24"/>
                <w:szCs w:val="24"/>
              </w:rPr>
              <w:t>4.1. Socio-Demographic Characteristics of Respondent</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_Toc110980090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37</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91" w:history="1">
            <w:r w:rsidR="00234FD3">
              <w:rPr>
                <w:rStyle w:val="Hyperlink"/>
                <w:rFonts w:ascii="Times New Roman" w:hAnsi="Times New Roman" w:cs="Times New Roman"/>
                <w:noProof/>
                <w:sz w:val="24"/>
                <w:szCs w:val="24"/>
              </w:rPr>
              <w:t>4.2. Access, Use and Ownership of L</w:t>
            </w:r>
            <w:r w:rsidR="000F68D2" w:rsidRPr="00C7490F">
              <w:rPr>
                <w:rStyle w:val="Hyperlink"/>
                <w:rFonts w:ascii="Times New Roman" w:hAnsi="Times New Roman" w:cs="Times New Roman"/>
                <w:noProof/>
                <w:sz w:val="24"/>
                <w:szCs w:val="24"/>
              </w:rPr>
              <w:t>andholdings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_Toc110980091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40</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92" w:history="1">
            <w:r w:rsidR="00BE722A">
              <w:rPr>
                <w:rStyle w:val="Hyperlink"/>
                <w:rFonts w:ascii="Times New Roman" w:hAnsi="Times New Roman" w:cs="Times New Roman"/>
                <w:noProof/>
                <w:sz w:val="24"/>
                <w:szCs w:val="24"/>
              </w:rPr>
              <w:t>4.2.1. Means of Access to L</w:t>
            </w:r>
            <w:r w:rsidR="000F68D2" w:rsidRPr="00C7490F">
              <w:rPr>
                <w:rStyle w:val="Hyperlink"/>
                <w:rFonts w:ascii="Times New Roman" w:hAnsi="Times New Roman" w:cs="Times New Roman"/>
                <w:noProof/>
                <w:sz w:val="24"/>
                <w:szCs w:val="24"/>
              </w:rPr>
              <w:t>and</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_Toc110980092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42</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93" w:history="1">
            <w:r w:rsidR="00D865D4">
              <w:rPr>
                <w:rStyle w:val="Hyperlink"/>
                <w:rFonts w:ascii="Times New Roman" w:hAnsi="Times New Roman" w:cs="Times New Roman"/>
                <w:noProof/>
                <w:sz w:val="24"/>
                <w:szCs w:val="24"/>
              </w:rPr>
              <w:t>4.2.2. The Rationality of 1997 Land R</w:t>
            </w:r>
            <w:r w:rsidR="000F68D2" w:rsidRPr="00C7490F">
              <w:rPr>
                <w:rStyle w:val="Hyperlink"/>
                <w:rFonts w:ascii="Times New Roman" w:hAnsi="Times New Roman" w:cs="Times New Roman"/>
                <w:noProof/>
                <w:sz w:val="24"/>
                <w:szCs w:val="24"/>
              </w:rPr>
              <w:t>edistribution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_Toc110980093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45</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094" w:history="1">
            <w:r w:rsidR="000F68D2" w:rsidRPr="00C7490F">
              <w:rPr>
                <w:rStyle w:val="Hyperlink"/>
                <w:rFonts w:ascii="Times New Roman" w:hAnsi="Times New Roman" w:cs="Times New Roman"/>
                <w:noProof/>
                <w:sz w:val="24"/>
                <w:szCs w:val="24"/>
              </w:rPr>
              <w:t>4.3. The Impacts of the 1997 Land Redistribution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_Toc110980094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50</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3"/>
            <w:tabs>
              <w:tab w:val="right" w:leader="dot" w:pos="9350"/>
            </w:tabs>
            <w:spacing w:line="360" w:lineRule="auto"/>
            <w:rPr>
              <w:rFonts w:ascii="Times New Roman" w:hAnsi="Times New Roman" w:cs="Times New Roman"/>
              <w:noProof/>
              <w:sz w:val="24"/>
              <w:szCs w:val="24"/>
            </w:rPr>
          </w:pPr>
          <w:hyperlink w:anchor="_Toc110980095" w:history="1">
            <w:r w:rsidR="00022B81">
              <w:rPr>
                <w:rStyle w:val="Hyperlink"/>
                <w:rFonts w:ascii="Times New Roman" w:hAnsi="Times New Roman" w:cs="Times New Roman"/>
                <w:noProof/>
                <w:sz w:val="24"/>
                <w:szCs w:val="24"/>
              </w:rPr>
              <w:t>4.3.1. Changes of Living C</w:t>
            </w:r>
            <w:r w:rsidR="000F68D2" w:rsidRPr="00C7490F">
              <w:rPr>
                <w:rStyle w:val="Hyperlink"/>
                <w:rFonts w:ascii="Times New Roman" w:hAnsi="Times New Roman" w:cs="Times New Roman"/>
                <w:noProof/>
                <w:sz w:val="24"/>
                <w:szCs w:val="24"/>
              </w:rPr>
              <w:t>ondition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_Toc110980095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55</w:t>
            </w:r>
            <w:r w:rsidRPr="00C7490F">
              <w:rPr>
                <w:rFonts w:ascii="Times New Roman" w:hAnsi="Times New Roman" w:cs="Times New Roman"/>
                <w:noProof/>
                <w:webHidden/>
                <w:sz w:val="24"/>
                <w:szCs w:val="24"/>
              </w:rPr>
              <w:fldChar w:fldCharType="end"/>
            </w:r>
          </w:hyperlink>
        </w:p>
        <w:p w:rsidR="00507281" w:rsidRPr="00C7490F" w:rsidRDefault="00673FF6" w:rsidP="00507281">
          <w:pPr>
            <w:pStyle w:val="TOC2"/>
            <w:tabs>
              <w:tab w:val="right" w:leader="dot" w:pos="9350"/>
            </w:tabs>
            <w:spacing w:line="360" w:lineRule="auto"/>
            <w:rPr>
              <w:rFonts w:ascii="Times New Roman" w:hAnsi="Times New Roman" w:cs="Times New Roman"/>
              <w:sz w:val="24"/>
              <w:szCs w:val="24"/>
            </w:rPr>
          </w:pPr>
          <w:hyperlink w:anchor="_Toc110980096" w:history="1">
            <w:r w:rsidR="005919FF">
              <w:rPr>
                <w:rStyle w:val="Hyperlink"/>
                <w:rFonts w:ascii="Times New Roman" w:hAnsi="Times New Roman" w:cs="Times New Roman"/>
                <w:noProof/>
                <w:sz w:val="24"/>
                <w:szCs w:val="24"/>
              </w:rPr>
              <w:t>4.4. Coping Strategies A</w:t>
            </w:r>
            <w:r w:rsidR="000F68D2" w:rsidRPr="00C7490F">
              <w:rPr>
                <w:rStyle w:val="Hyperlink"/>
                <w:rFonts w:ascii="Times New Roman" w:hAnsi="Times New Roman" w:cs="Times New Roman"/>
                <w:noProof/>
                <w:sz w:val="24"/>
                <w:szCs w:val="24"/>
              </w:rPr>
              <w:t>dopted by “Bureaucrats”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_Toc110980096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58</w:t>
            </w:r>
            <w:r w:rsidRPr="00C7490F">
              <w:rPr>
                <w:rFonts w:ascii="Times New Roman" w:hAnsi="Times New Roman" w:cs="Times New Roman"/>
                <w:noProof/>
                <w:webHidden/>
                <w:sz w:val="24"/>
                <w:szCs w:val="24"/>
              </w:rPr>
              <w:fldChar w:fldCharType="end"/>
            </w:r>
          </w:hyperlink>
        </w:p>
        <w:p w:rsidR="000F68D2" w:rsidRPr="00C7490F" w:rsidRDefault="00673FF6" w:rsidP="00507281">
          <w:pPr>
            <w:pStyle w:val="TOC2"/>
            <w:tabs>
              <w:tab w:val="right" w:leader="dot" w:pos="9350"/>
            </w:tabs>
            <w:spacing w:line="360" w:lineRule="auto"/>
            <w:rPr>
              <w:rFonts w:ascii="Times New Roman" w:hAnsi="Times New Roman" w:cs="Times New Roman"/>
              <w:noProof/>
              <w:sz w:val="24"/>
              <w:szCs w:val="24"/>
            </w:rPr>
          </w:pPr>
          <w:hyperlink w:anchor="_Toc110980099" w:history="1">
            <w:r w:rsidR="000F68D2" w:rsidRPr="00C7490F">
              <w:rPr>
                <w:rStyle w:val="Hyperlink"/>
                <w:rFonts w:ascii="Times New Roman" w:hAnsi="Times New Roman" w:cs="Times New Roman"/>
                <w:noProof/>
                <w:sz w:val="24"/>
                <w:szCs w:val="24"/>
              </w:rPr>
              <w:t>4.4.2. Off-farm and Non-farm Activities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_Toc110980099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63</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232" w:history="1">
            <w:r w:rsidR="000F68D2" w:rsidRPr="009233A3">
              <w:rPr>
                <w:rStyle w:val="Hyperlink"/>
                <w:rFonts w:ascii="Times New Roman" w:hAnsi="Times New Roman" w:cs="Times New Roman"/>
                <w:b/>
                <w:noProof/>
                <w:sz w:val="24"/>
                <w:szCs w:val="24"/>
              </w:rPr>
              <w:t>CHAPTER FIVE</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_Toc110980232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67</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233" w:history="1">
            <w:r w:rsidR="000F68D2" w:rsidRPr="009233A3">
              <w:rPr>
                <w:rStyle w:val="Hyperlink"/>
                <w:rFonts w:ascii="Times New Roman" w:hAnsi="Times New Roman" w:cs="Times New Roman"/>
                <w:b/>
                <w:noProof/>
                <w:sz w:val="24"/>
                <w:szCs w:val="24"/>
              </w:rPr>
              <w:t>CONCLUSION AND RECOMMENDATIONS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_Toc110980233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67</w:t>
            </w:r>
            <w:r w:rsidRPr="00C7490F">
              <w:rPr>
                <w:rFonts w:ascii="Times New Roman" w:hAnsi="Times New Roman" w:cs="Times New Roman"/>
                <w:noProof/>
                <w:webHidden/>
                <w:sz w:val="24"/>
                <w:szCs w:val="24"/>
              </w:rPr>
              <w:fldChar w:fldCharType="end"/>
            </w:r>
          </w:hyperlink>
        </w:p>
        <w:p w:rsidR="000F68D2" w:rsidRPr="00C7490F"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234" w:history="1">
            <w:r w:rsidR="000F68D2" w:rsidRPr="00C7490F">
              <w:rPr>
                <w:rStyle w:val="Hyperlink"/>
                <w:rFonts w:ascii="Times New Roman" w:hAnsi="Times New Roman" w:cs="Times New Roman"/>
                <w:noProof/>
                <w:sz w:val="24"/>
                <w:szCs w:val="24"/>
              </w:rPr>
              <w:t>5.1. Conclusion</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_Toc110980234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67</w:t>
            </w:r>
            <w:r w:rsidRPr="00C7490F">
              <w:rPr>
                <w:rFonts w:ascii="Times New Roman" w:hAnsi="Times New Roman" w:cs="Times New Roman"/>
                <w:noProof/>
                <w:webHidden/>
                <w:sz w:val="24"/>
                <w:szCs w:val="24"/>
              </w:rPr>
              <w:fldChar w:fldCharType="end"/>
            </w:r>
          </w:hyperlink>
        </w:p>
        <w:p w:rsidR="000F68D2" w:rsidRPr="000F68D2"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235" w:history="1">
            <w:r w:rsidR="000F68D2" w:rsidRPr="00C7490F">
              <w:rPr>
                <w:rStyle w:val="Hyperlink"/>
                <w:rFonts w:ascii="Times New Roman" w:hAnsi="Times New Roman" w:cs="Times New Roman"/>
                <w:noProof/>
                <w:sz w:val="24"/>
                <w:szCs w:val="24"/>
              </w:rPr>
              <w:t>5.2 Recommendations</w:t>
            </w:r>
            <w:r w:rsidR="000F68D2" w:rsidRPr="00C7490F">
              <w:rPr>
                <w:rFonts w:ascii="Times New Roman" w:hAnsi="Times New Roman" w:cs="Times New Roman"/>
                <w:noProof/>
                <w:webHidden/>
                <w:sz w:val="24"/>
                <w:szCs w:val="24"/>
              </w:rPr>
              <w:tab/>
            </w:r>
            <w:r w:rsidRPr="00C7490F">
              <w:rPr>
                <w:rFonts w:ascii="Times New Roman" w:hAnsi="Times New Roman" w:cs="Times New Roman"/>
                <w:noProof/>
                <w:webHidden/>
                <w:sz w:val="24"/>
                <w:szCs w:val="24"/>
              </w:rPr>
              <w:fldChar w:fldCharType="begin"/>
            </w:r>
            <w:r w:rsidR="000F68D2" w:rsidRPr="00C7490F">
              <w:rPr>
                <w:rFonts w:ascii="Times New Roman" w:hAnsi="Times New Roman" w:cs="Times New Roman"/>
                <w:noProof/>
                <w:webHidden/>
                <w:sz w:val="24"/>
                <w:szCs w:val="24"/>
              </w:rPr>
              <w:instrText xml:space="preserve"> PAGEREF _Toc110980235 \h </w:instrText>
            </w:r>
            <w:r w:rsidRPr="00C7490F">
              <w:rPr>
                <w:rFonts w:ascii="Times New Roman" w:hAnsi="Times New Roman" w:cs="Times New Roman"/>
                <w:noProof/>
                <w:webHidden/>
                <w:sz w:val="24"/>
                <w:szCs w:val="24"/>
              </w:rPr>
            </w:r>
            <w:r w:rsidRPr="00C7490F">
              <w:rPr>
                <w:rFonts w:ascii="Times New Roman" w:hAnsi="Times New Roman" w:cs="Times New Roman"/>
                <w:noProof/>
                <w:webHidden/>
                <w:sz w:val="24"/>
                <w:szCs w:val="24"/>
              </w:rPr>
              <w:fldChar w:fldCharType="separate"/>
            </w:r>
            <w:r w:rsidR="000F68D2" w:rsidRPr="00C7490F">
              <w:rPr>
                <w:rFonts w:ascii="Times New Roman" w:hAnsi="Times New Roman" w:cs="Times New Roman"/>
                <w:noProof/>
                <w:webHidden/>
                <w:sz w:val="24"/>
                <w:szCs w:val="24"/>
              </w:rPr>
              <w:t>69</w:t>
            </w:r>
            <w:r w:rsidRPr="00C7490F">
              <w:rPr>
                <w:rFonts w:ascii="Times New Roman" w:hAnsi="Times New Roman" w:cs="Times New Roman"/>
                <w:noProof/>
                <w:webHidden/>
                <w:sz w:val="24"/>
                <w:szCs w:val="24"/>
              </w:rPr>
              <w:fldChar w:fldCharType="end"/>
            </w:r>
          </w:hyperlink>
        </w:p>
        <w:p w:rsidR="000F68D2" w:rsidRPr="000F68D2"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236" w:history="1">
            <w:r w:rsidR="000F68D2" w:rsidRPr="000F68D2">
              <w:rPr>
                <w:rStyle w:val="Hyperlink"/>
                <w:rFonts w:ascii="Times New Roman" w:hAnsi="Times New Roman" w:cs="Times New Roman"/>
                <w:noProof/>
                <w:sz w:val="24"/>
                <w:szCs w:val="24"/>
              </w:rPr>
              <w:t>REFERENCES</w:t>
            </w:r>
            <w:r w:rsidR="000F68D2" w:rsidRPr="000F68D2">
              <w:rPr>
                <w:rFonts w:ascii="Times New Roman" w:hAnsi="Times New Roman" w:cs="Times New Roman"/>
                <w:noProof/>
                <w:webHidden/>
                <w:sz w:val="24"/>
                <w:szCs w:val="24"/>
              </w:rPr>
              <w:tab/>
            </w:r>
            <w:r w:rsidRPr="000F68D2">
              <w:rPr>
                <w:rFonts w:ascii="Times New Roman" w:hAnsi="Times New Roman" w:cs="Times New Roman"/>
                <w:noProof/>
                <w:webHidden/>
                <w:sz w:val="24"/>
                <w:szCs w:val="24"/>
              </w:rPr>
              <w:fldChar w:fldCharType="begin"/>
            </w:r>
            <w:r w:rsidR="000F68D2" w:rsidRPr="000F68D2">
              <w:rPr>
                <w:rFonts w:ascii="Times New Roman" w:hAnsi="Times New Roman" w:cs="Times New Roman"/>
                <w:noProof/>
                <w:webHidden/>
                <w:sz w:val="24"/>
                <w:szCs w:val="24"/>
              </w:rPr>
              <w:instrText xml:space="preserve"> PAGEREF _Toc110980236 \h </w:instrText>
            </w:r>
            <w:r w:rsidRPr="000F68D2">
              <w:rPr>
                <w:rFonts w:ascii="Times New Roman" w:hAnsi="Times New Roman" w:cs="Times New Roman"/>
                <w:noProof/>
                <w:webHidden/>
                <w:sz w:val="24"/>
                <w:szCs w:val="24"/>
              </w:rPr>
            </w:r>
            <w:r w:rsidRPr="000F68D2">
              <w:rPr>
                <w:rFonts w:ascii="Times New Roman" w:hAnsi="Times New Roman" w:cs="Times New Roman"/>
                <w:noProof/>
                <w:webHidden/>
                <w:sz w:val="24"/>
                <w:szCs w:val="24"/>
              </w:rPr>
              <w:fldChar w:fldCharType="separate"/>
            </w:r>
            <w:r w:rsidR="000F68D2" w:rsidRPr="000F68D2">
              <w:rPr>
                <w:rFonts w:ascii="Times New Roman" w:hAnsi="Times New Roman" w:cs="Times New Roman"/>
                <w:noProof/>
                <w:webHidden/>
                <w:sz w:val="24"/>
                <w:szCs w:val="24"/>
              </w:rPr>
              <w:t>71</w:t>
            </w:r>
            <w:r w:rsidRPr="000F68D2">
              <w:rPr>
                <w:rFonts w:ascii="Times New Roman" w:hAnsi="Times New Roman" w:cs="Times New Roman"/>
                <w:noProof/>
                <w:webHidden/>
                <w:sz w:val="24"/>
                <w:szCs w:val="24"/>
              </w:rPr>
              <w:fldChar w:fldCharType="end"/>
            </w:r>
          </w:hyperlink>
        </w:p>
        <w:p w:rsidR="000F68D2" w:rsidRPr="000F68D2" w:rsidRDefault="00673FF6" w:rsidP="000F68D2">
          <w:pPr>
            <w:pStyle w:val="TOC1"/>
            <w:tabs>
              <w:tab w:val="right" w:leader="dot" w:pos="9350"/>
            </w:tabs>
            <w:spacing w:line="360" w:lineRule="auto"/>
            <w:rPr>
              <w:rFonts w:ascii="Times New Roman" w:hAnsi="Times New Roman" w:cs="Times New Roman"/>
              <w:noProof/>
              <w:sz w:val="24"/>
              <w:szCs w:val="24"/>
            </w:rPr>
          </w:pPr>
          <w:hyperlink w:anchor="_Toc110980237" w:history="1">
            <w:r w:rsidR="000F68D2" w:rsidRPr="000F68D2">
              <w:rPr>
                <w:rStyle w:val="Hyperlink"/>
                <w:rFonts w:ascii="Times New Roman" w:hAnsi="Times New Roman" w:cs="Times New Roman"/>
                <w:noProof/>
                <w:sz w:val="24"/>
                <w:szCs w:val="24"/>
              </w:rPr>
              <w:t>APPENDICES</w:t>
            </w:r>
            <w:r w:rsidR="000F68D2" w:rsidRPr="000F68D2">
              <w:rPr>
                <w:rFonts w:ascii="Times New Roman" w:hAnsi="Times New Roman" w:cs="Times New Roman"/>
                <w:noProof/>
                <w:webHidden/>
                <w:sz w:val="24"/>
                <w:szCs w:val="24"/>
              </w:rPr>
              <w:tab/>
            </w:r>
            <w:r w:rsidRPr="000F68D2">
              <w:rPr>
                <w:rFonts w:ascii="Times New Roman" w:hAnsi="Times New Roman" w:cs="Times New Roman"/>
                <w:noProof/>
                <w:webHidden/>
                <w:sz w:val="24"/>
                <w:szCs w:val="24"/>
              </w:rPr>
              <w:fldChar w:fldCharType="begin"/>
            </w:r>
            <w:r w:rsidR="000F68D2" w:rsidRPr="000F68D2">
              <w:rPr>
                <w:rFonts w:ascii="Times New Roman" w:hAnsi="Times New Roman" w:cs="Times New Roman"/>
                <w:noProof/>
                <w:webHidden/>
                <w:sz w:val="24"/>
                <w:szCs w:val="24"/>
              </w:rPr>
              <w:instrText xml:space="preserve"> PAGEREF _Toc110980237 \h </w:instrText>
            </w:r>
            <w:r w:rsidRPr="000F68D2">
              <w:rPr>
                <w:rFonts w:ascii="Times New Roman" w:hAnsi="Times New Roman" w:cs="Times New Roman"/>
                <w:noProof/>
                <w:webHidden/>
                <w:sz w:val="24"/>
                <w:szCs w:val="24"/>
              </w:rPr>
            </w:r>
            <w:r w:rsidRPr="000F68D2">
              <w:rPr>
                <w:rFonts w:ascii="Times New Roman" w:hAnsi="Times New Roman" w:cs="Times New Roman"/>
                <w:noProof/>
                <w:webHidden/>
                <w:sz w:val="24"/>
                <w:szCs w:val="24"/>
              </w:rPr>
              <w:fldChar w:fldCharType="separate"/>
            </w:r>
            <w:r w:rsidR="000F68D2" w:rsidRPr="000F68D2">
              <w:rPr>
                <w:rFonts w:ascii="Times New Roman" w:hAnsi="Times New Roman" w:cs="Times New Roman"/>
                <w:noProof/>
                <w:webHidden/>
                <w:sz w:val="24"/>
                <w:szCs w:val="24"/>
              </w:rPr>
              <w:t>78</w:t>
            </w:r>
            <w:r w:rsidRPr="000F68D2">
              <w:rPr>
                <w:rFonts w:ascii="Times New Roman" w:hAnsi="Times New Roman" w:cs="Times New Roman"/>
                <w:noProof/>
                <w:webHidden/>
                <w:sz w:val="24"/>
                <w:szCs w:val="24"/>
              </w:rPr>
              <w:fldChar w:fldCharType="end"/>
            </w:r>
          </w:hyperlink>
        </w:p>
        <w:p w:rsidR="00E30978" w:rsidRDefault="00673FF6" w:rsidP="00E30978">
          <w:pPr>
            <w:pStyle w:val="TOC2"/>
            <w:tabs>
              <w:tab w:val="right" w:leader="dot" w:pos="9350"/>
            </w:tabs>
            <w:spacing w:line="360" w:lineRule="auto"/>
          </w:pPr>
          <w:hyperlink w:anchor="_Toc110980238" w:history="1">
            <w:r w:rsidR="0065250E">
              <w:rPr>
                <w:rStyle w:val="Hyperlink"/>
                <w:rFonts w:ascii="Times New Roman" w:hAnsi="Times New Roman" w:cs="Times New Roman"/>
                <w:noProof/>
                <w:sz w:val="24"/>
                <w:szCs w:val="24"/>
              </w:rPr>
              <w:t>Appendix-</w:t>
            </w:r>
            <w:r w:rsidR="000F68D2" w:rsidRPr="000F68D2">
              <w:rPr>
                <w:rStyle w:val="Hyperlink"/>
                <w:rFonts w:ascii="Times New Roman" w:hAnsi="Times New Roman" w:cs="Times New Roman"/>
                <w:noProof/>
                <w:sz w:val="24"/>
                <w:szCs w:val="24"/>
              </w:rPr>
              <w:t>1.</w:t>
            </w:r>
            <w:r w:rsidR="00590DED">
              <w:rPr>
                <w:rStyle w:val="Hyperlink"/>
                <w:rFonts w:ascii="Times New Roman" w:hAnsi="Times New Roman" w:cs="Times New Roman"/>
                <w:noProof/>
                <w:sz w:val="24"/>
                <w:szCs w:val="24"/>
              </w:rPr>
              <w:t xml:space="preserve"> </w:t>
            </w:r>
            <w:r w:rsidR="000F68D2" w:rsidRPr="000F68D2">
              <w:rPr>
                <w:rStyle w:val="Hyperlink"/>
                <w:rFonts w:ascii="Times New Roman" w:hAnsi="Times New Roman" w:cs="Times New Roman"/>
                <w:noProof/>
                <w:sz w:val="24"/>
                <w:szCs w:val="24"/>
              </w:rPr>
              <w:t xml:space="preserve"> Survey Questions</w:t>
            </w:r>
            <w:r w:rsidR="000F68D2" w:rsidRPr="000F68D2">
              <w:rPr>
                <w:rFonts w:ascii="Times New Roman" w:hAnsi="Times New Roman" w:cs="Times New Roman"/>
                <w:noProof/>
                <w:webHidden/>
                <w:sz w:val="24"/>
                <w:szCs w:val="24"/>
              </w:rPr>
              <w:tab/>
            </w:r>
            <w:r w:rsidRPr="000F68D2">
              <w:rPr>
                <w:rFonts w:ascii="Times New Roman" w:hAnsi="Times New Roman" w:cs="Times New Roman"/>
                <w:noProof/>
                <w:webHidden/>
                <w:sz w:val="24"/>
                <w:szCs w:val="24"/>
              </w:rPr>
              <w:fldChar w:fldCharType="begin"/>
            </w:r>
            <w:r w:rsidR="000F68D2" w:rsidRPr="000F68D2">
              <w:rPr>
                <w:rFonts w:ascii="Times New Roman" w:hAnsi="Times New Roman" w:cs="Times New Roman"/>
                <w:noProof/>
                <w:webHidden/>
                <w:sz w:val="24"/>
                <w:szCs w:val="24"/>
              </w:rPr>
              <w:instrText xml:space="preserve"> PAGEREF _Toc110980238 \h </w:instrText>
            </w:r>
            <w:r w:rsidRPr="000F68D2">
              <w:rPr>
                <w:rFonts w:ascii="Times New Roman" w:hAnsi="Times New Roman" w:cs="Times New Roman"/>
                <w:noProof/>
                <w:webHidden/>
                <w:sz w:val="24"/>
                <w:szCs w:val="24"/>
              </w:rPr>
            </w:r>
            <w:r w:rsidRPr="000F68D2">
              <w:rPr>
                <w:rFonts w:ascii="Times New Roman" w:hAnsi="Times New Roman" w:cs="Times New Roman"/>
                <w:noProof/>
                <w:webHidden/>
                <w:sz w:val="24"/>
                <w:szCs w:val="24"/>
              </w:rPr>
              <w:fldChar w:fldCharType="separate"/>
            </w:r>
            <w:r w:rsidR="000F68D2" w:rsidRPr="000F68D2">
              <w:rPr>
                <w:rFonts w:ascii="Times New Roman" w:hAnsi="Times New Roman" w:cs="Times New Roman"/>
                <w:noProof/>
                <w:webHidden/>
                <w:sz w:val="24"/>
                <w:szCs w:val="24"/>
              </w:rPr>
              <w:t>78</w:t>
            </w:r>
            <w:r w:rsidRPr="000F68D2">
              <w:rPr>
                <w:rFonts w:ascii="Times New Roman" w:hAnsi="Times New Roman" w:cs="Times New Roman"/>
                <w:noProof/>
                <w:webHidden/>
                <w:sz w:val="24"/>
                <w:szCs w:val="24"/>
              </w:rPr>
              <w:fldChar w:fldCharType="end"/>
            </w:r>
          </w:hyperlink>
        </w:p>
        <w:p w:rsidR="000F68D2" w:rsidRPr="000F68D2" w:rsidRDefault="00673FF6" w:rsidP="00E30978">
          <w:pPr>
            <w:pStyle w:val="TOC2"/>
            <w:tabs>
              <w:tab w:val="right" w:leader="dot" w:pos="9350"/>
            </w:tabs>
            <w:spacing w:line="360" w:lineRule="auto"/>
            <w:rPr>
              <w:rFonts w:ascii="Times New Roman" w:hAnsi="Times New Roman" w:cs="Times New Roman"/>
              <w:noProof/>
              <w:sz w:val="24"/>
              <w:szCs w:val="24"/>
            </w:rPr>
          </w:pPr>
          <w:hyperlink w:anchor="_Toc110980239" w:history="1">
            <w:r w:rsidR="000F68D2" w:rsidRPr="000F68D2">
              <w:rPr>
                <w:rStyle w:val="Hyperlink"/>
                <w:rFonts w:ascii="Times New Roman" w:hAnsi="Times New Roman" w:cs="Times New Roman"/>
                <w:noProof/>
                <w:sz w:val="24"/>
                <w:szCs w:val="24"/>
              </w:rPr>
              <w:t>Appendix</w:t>
            </w:r>
            <w:r w:rsidR="00590DED">
              <w:rPr>
                <w:rStyle w:val="Hyperlink"/>
                <w:rFonts w:ascii="Times New Roman" w:hAnsi="Times New Roman" w:cs="Times New Roman"/>
                <w:noProof/>
                <w:sz w:val="24"/>
                <w:szCs w:val="24"/>
              </w:rPr>
              <w:t>-</w:t>
            </w:r>
            <w:r w:rsidR="000F68D2" w:rsidRPr="000F68D2">
              <w:rPr>
                <w:rStyle w:val="Hyperlink"/>
                <w:rFonts w:ascii="Times New Roman" w:hAnsi="Times New Roman" w:cs="Times New Roman"/>
                <w:noProof/>
                <w:sz w:val="24"/>
                <w:szCs w:val="24"/>
              </w:rPr>
              <w:t xml:space="preserve"> 2</w:t>
            </w:r>
            <w:r w:rsidR="00590DED">
              <w:rPr>
                <w:rStyle w:val="Hyperlink"/>
                <w:rFonts w:ascii="Times New Roman" w:hAnsi="Times New Roman" w:cs="Times New Roman"/>
                <w:noProof/>
                <w:sz w:val="24"/>
                <w:szCs w:val="24"/>
              </w:rPr>
              <w:t xml:space="preserve">. </w:t>
            </w:r>
            <w:r w:rsidR="000F68D2" w:rsidRPr="000F68D2">
              <w:rPr>
                <w:rStyle w:val="Hyperlink"/>
                <w:rFonts w:ascii="Times New Roman" w:hAnsi="Times New Roman" w:cs="Times New Roman"/>
                <w:noProof/>
                <w:sz w:val="24"/>
                <w:szCs w:val="24"/>
              </w:rPr>
              <w:t xml:space="preserve"> Interview and FGD  Guides</w:t>
            </w:r>
            <w:r w:rsidR="000F68D2" w:rsidRPr="000F68D2">
              <w:rPr>
                <w:rFonts w:ascii="Times New Roman" w:hAnsi="Times New Roman" w:cs="Times New Roman"/>
                <w:noProof/>
                <w:webHidden/>
                <w:sz w:val="24"/>
                <w:szCs w:val="24"/>
              </w:rPr>
              <w:tab/>
            </w:r>
            <w:r w:rsidRPr="000F68D2">
              <w:rPr>
                <w:rFonts w:ascii="Times New Roman" w:hAnsi="Times New Roman" w:cs="Times New Roman"/>
                <w:noProof/>
                <w:webHidden/>
                <w:sz w:val="24"/>
                <w:szCs w:val="24"/>
              </w:rPr>
              <w:fldChar w:fldCharType="begin"/>
            </w:r>
            <w:r w:rsidR="000F68D2" w:rsidRPr="000F68D2">
              <w:rPr>
                <w:rFonts w:ascii="Times New Roman" w:hAnsi="Times New Roman" w:cs="Times New Roman"/>
                <w:noProof/>
                <w:webHidden/>
                <w:sz w:val="24"/>
                <w:szCs w:val="24"/>
              </w:rPr>
              <w:instrText xml:space="preserve"> PAGEREF _Toc110980239 \h </w:instrText>
            </w:r>
            <w:r w:rsidRPr="000F68D2">
              <w:rPr>
                <w:rFonts w:ascii="Times New Roman" w:hAnsi="Times New Roman" w:cs="Times New Roman"/>
                <w:noProof/>
                <w:webHidden/>
                <w:sz w:val="24"/>
                <w:szCs w:val="24"/>
              </w:rPr>
            </w:r>
            <w:r w:rsidRPr="000F68D2">
              <w:rPr>
                <w:rFonts w:ascii="Times New Roman" w:hAnsi="Times New Roman" w:cs="Times New Roman"/>
                <w:noProof/>
                <w:webHidden/>
                <w:sz w:val="24"/>
                <w:szCs w:val="24"/>
              </w:rPr>
              <w:fldChar w:fldCharType="separate"/>
            </w:r>
            <w:r w:rsidR="000F68D2" w:rsidRPr="000F68D2">
              <w:rPr>
                <w:rFonts w:ascii="Times New Roman" w:hAnsi="Times New Roman" w:cs="Times New Roman"/>
                <w:noProof/>
                <w:webHidden/>
                <w:sz w:val="24"/>
                <w:szCs w:val="24"/>
              </w:rPr>
              <w:t>85</w:t>
            </w:r>
            <w:r w:rsidRPr="000F68D2">
              <w:rPr>
                <w:rFonts w:ascii="Times New Roman" w:hAnsi="Times New Roman" w:cs="Times New Roman"/>
                <w:noProof/>
                <w:webHidden/>
                <w:sz w:val="24"/>
                <w:szCs w:val="24"/>
              </w:rPr>
              <w:fldChar w:fldCharType="end"/>
            </w:r>
          </w:hyperlink>
        </w:p>
        <w:p w:rsidR="000F68D2" w:rsidRPr="000F68D2" w:rsidRDefault="00673FF6" w:rsidP="000F68D2">
          <w:pPr>
            <w:pStyle w:val="TOC2"/>
            <w:tabs>
              <w:tab w:val="right" w:leader="dot" w:pos="9350"/>
            </w:tabs>
            <w:spacing w:line="360" w:lineRule="auto"/>
            <w:rPr>
              <w:rFonts w:ascii="Times New Roman" w:hAnsi="Times New Roman" w:cs="Times New Roman"/>
              <w:noProof/>
              <w:sz w:val="24"/>
              <w:szCs w:val="24"/>
            </w:rPr>
          </w:pPr>
          <w:hyperlink w:anchor="_Toc110980240" w:history="1">
            <w:r w:rsidR="00590DED">
              <w:rPr>
                <w:rStyle w:val="Hyperlink"/>
                <w:rFonts w:ascii="Times New Roman" w:hAnsi="Times New Roman" w:cs="Times New Roman"/>
                <w:noProof/>
                <w:sz w:val="24"/>
                <w:szCs w:val="24"/>
              </w:rPr>
              <w:t xml:space="preserve">Appendix-3. </w:t>
            </w:r>
            <w:r w:rsidR="000F68D2" w:rsidRPr="000F68D2">
              <w:rPr>
                <w:rStyle w:val="Hyperlink"/>
                <w:rFonts w:ascii="Times New Roman" w:hAnsi="Times New Roman" w:cs="Times New Roman"/>
                <w:noProof/>
                <w:sz w:val="24"/>
                <w:szCs w:val="24"/>
              </w:rPr>
              <w:t xml:space="preserve"> List of key informant interviewees and focused group discussants</w:t>
            </w:r>
            <w:r w:rsidR="000F68D2" w:rsidRPr="000F68D2">
              <w:rPr>
                <w:rFonts w:ascii="Times New Roman" w:hAnsi="Times New Roman" w:cs="Times New Roman"/>
                <w:noProof/>
                <w:webHidden/>
                <w:sz w:val="24"/>
                <w:szCs w:val="24"/>
              </w:rPr>
              <w:tab/>
            </w:r>
            <w:r w:rsidRPr="000F68D2">
              <w:rPr>
                <w:rFonts w:ascii="Times New Roman" w:hAnsi="Times New Roman" w:cs="Times New Roman"/>
                <w:noProof/>
                <w:webHidden/>
                <w:sz w:val="24"/>
                <w:szCs w:val="24"/>
              </w:rPr>
              <w:fldChar w:fldCharType="begin"/>
            </w:r>
            <w:r w:rsidR="000F68D2" w:rsidRPr="000F68D2">
              <w:rPr>
                <w:rFonts w:ascii="Times New Roman" w:hAnsi="Times New Roman" w:cs="Times New Roman"/>
                <w:noProof/>
                <w:webHidden/>
                <w:sz w:val="24"/>
                <w:szCs w:val="24"/>
              </w:rPr>
              <w:instrText xml:space="preserve"> PAGEREF _Toc110980240 \h </w:instrText>
            </w:r>
            <w:r w:rsidRPr="000F68D2">
              <w:rPr>
                <w:rFonts w:ascii="Times New Roman" w:hAnsi="Times New Roman" w:cs="Times New Roman"/>
                <w:noProof/>
                <w:webHidden/>
                <w:sz w:val="24"/>
                <w:szCs w:val="24"/>
              </w:rPr>
            </w:r>
            <w:r w:rsidRPr="000F68D2">
              <w:rPr>
                <w:rFonts w:ascii="Times New Roman" w:hAnsi="Times New Roman" w:cs="Times New Roman"/>
                <w:noProof/>
                <w:webHidden/>
                <w:sz w:val="24"/>
                <w:szCs w:val="24"/>
              </w:rPr>
              <w:fldChar w:fldCharType="separate"/>
            </w:r>
            <w:r w:rsidR="000F68D2" w:rsidRPr="000F68D2">
              <w:rPr>
                <w:rFonts w:ascii="Times New Roman" w:hAnsi="Times New Roman" w:cs="Times New Roman"/>
                <w:noProof/>
                <w:webHidden/>
                <w:sz w:val="24"/>
                <w:szCs w:val="24"/>
              </w:rPr>
              <w:t>87</w:t>
            </w:r>
            <w:r w:rsidRPr="000F68D2">
              <w:rPr>
                <w:rFonts w:ascii="Times New Roman" w:hAnsi="Times New Roman" w:cs="Times New Roman"/>
                <w:noProof/>
                <w:webHidden/>
                <w:sz w:val="24"/>
                <w:szCs w:val="24"/>
              </w:rPr>
              <w:fldChar w:fldCharType="end"/>
            </w:r>
          </w:hyperlink>
        </w:p>
        <w:p w:rsidR="008E04FA" w:rsidRDefault="00673FF6" w:rsidP="000F68D2">
          <w:pPr>
            <w:spacing w:line="360" w:lineRule="auto"/>
          </w:pPr>
          <w:r w:rsidRPr="000F68D2">
            <w:rPr>
              <w:rFonts w:ascii="Times New Roman" w:hAnsi="Times New Roman" w:cs="Times New Roman"/>
              <w:b/>
              <w:bCs/>
              <w:noProof/>
              <w:sz w:val="24"/>
              <w:szCs w:val="24"/>
            </w:rPr>
            <w:fldChar w:fldCharType="end"/>
          </w:r>
        </w:p>
      </w:sdtContent>
    </w:sdt>
    <w:p w:rsidR="00464EC9" w:rsidRPr="008C1511" w:rsidRDefault="00464EC9" w:rsidP="009D7AF8">
      <w:pPr>
        <w:autoSpaceDE w:val="0"/>
        <w:autoSpaceDN w:val="0"/>
        <w:adjustRightInd w:val="0"/>
        <w:jc w:val="center"/>
        <w:rPr>
          <w:rFonts w:ascii="Times New Roman" w:eastAsiaTheme="majorEastAsia" w:hAnsi="Times New Roman" w:cs="Times New Roman"/>
          <w:b/>
          <w:bCs/>
          <w:i/>
          <w:sz w:val="24"/>
          <w:szCs w:val="24"/>
        </w:rPr>
      </w:pPr>
    </w:p>
    <w:p w:rsidR="00464EC9" w:rsidRPr="008C1511" w:rsidRDefault="00464EC9" w:rsidP="009D7AF8">
      <w:pPr>
        <w:autoSpaceDE w:val="0"/>
        <w:autoSpaceDN w:val="0"/>
        <w:adjustRightInd w:val="0"/>
        <w:jc w:val="center"/>
        <w:rPr>
          <w:rFonts w:ascii="Times New Roman" w:eastAsiaTheme="majorEastAsia" w:hAnsi="Times New Roman" w:cs="Times New Roman"/>
          <w:b/>
          <w:bCs/>
          <w:i/>
          <w:sz w:val="24"/>
          <w:szCs w:val="24"/>
        </w:rPr>
      </w:pPr>
    </w:p>
    <w:p w:rsidR="00464EC9" w:rsidRDefault="00464EC9" w:rsidP="009D7AF8">
      <w:pPr>
        <w:autoSpaceDE w:val="0"/>
        <w:autoSpaceDN w:val="0"/>
        <w:adjustRightInd w:val="0"/>
        <w:jc w:val="center"/>
        <w:rPr>
          <w:rFonts w:ascii="Times New Roman" w:eastAsiaTheme="majorEastAsia" w:hAnsi="Times New Roman" w:cs="Times New Roman"/>
          <w:b/>
          <w:bCs/>
          <w:i/>
          <w:sz w:val="24"/>
          <w:szCs w:val="24"/>
        </w:rPr>
      </w:pPr>
    </w:p>
    <w:p w:rsidR="003C5BDD" w:rsidRPr="008C1511" w:rsidRDefault="003C5BDD" w:rsidP="009D7AF8">
      <w:pPr>
        <w:autoSpaceDE w:val="0"/>
        <w:autoSpaceDN w:val="0"/>
        <w:adjustRightInd w:val="0"/>
        <w:jc w:val="center"/>
        <w:rPr>
          <w:rFonts w:ascii="Times New Roman" w:eastAsiaTheme="majorEastAsia" w:hAnsi="Times New Roman" w:cs="Times New Roman"/>
          <w:b/>
          <w:bCs/>
          <w:i/>
          <w:sz w:val="24"/>
          <w:szCs w:val="24"/>
        </w:rPr>
      </w:pPr>
    </w:p>
    <w:p w:rsidR="00464EC9" w:rsidRPr="008C1511" w:rsidRDefault="00464EC9" w:rsidP="009D7AF8">
      <w:pPr>
        <w:autoSpaceDE w:val="0"/>
        <w:autoSpaceDN w:val="0"/>
        <w:adjustRightInd w:val="0"/>
        <w:jc w:val="center"/>
        <w:rPr>
          <w:rFonts w:ascii="Times New Roman" w:eastAsiaTheme="majorEastAsia" w:hAnsi="Times New Roman" w:cs="Times New Roman"/>
          <w:b/>
          <w:bCs/>
          <w:i/>
          <w:sz w:val="24"/>
          <w:szCs w:val="24"/>
        </w:rPr>
      </w:pPr>
    </w:p>
    <w:p w:rsidR="00464EC9" w:rsidRPr="008C1511" w:rsidRDefault="00464EC9" w:rsidP="009D7AF8">
      <w:pPr>
        <w:autoSpaceDE w:val="0"/>
        <w:autoSpaceDN w:val="0"/>
        <w:adjustRightInd w:val="0"/>
        <w:jc w:val="center"/>
        <w:rPr>
          <w:rFonts w:ascii="Times New Roman" w:eastAsiaTheme="majorEastAsia" w:hAnsi="Times New Roman" w:cs="Times New Roman"/>
          <w:b/>
          <w:bCs/>
          <w:i/>
          <w:sz w:val="24"/>
          <w:szCs w:val="24"/>
        </w:rPr>
      </w:pPr>
    </w:p>
    <w:p w:rsidR="0068164A" w:rsidRDefault="0068164A" w:rsidP="00F22444">
      <w:pPr>
        <w:pStyle w:val="Heading1"/>
        <w:jc w:val="center"/>
      </w:pPr>
      <w:bookmarkStart w:id="3" w:name="_Toc110980045"/>
    </w:p>
    <w:p w:rsidR="00F22444" w:rsidRDefault="00F22444" w:rsidP="00F22444">
      <w:pPr>
        <w:pStyle w:val="Heading1"/>
        <w:jc w:val="center"/>
      </w:pPr>
      <w:r>
        <w:t>List of tables</w:t>
      </w:r>
      <w:bookmarkEnd w:id="3"/>
    </w:p>
    <w:p w:rsidR="00F22444" w:rsidRPr="00F22444" w:rsidRDefault="00004559" w:rsidP="00F22444">
      <w:pPr>
        <w:spacing w:line="360" w:lineRule="auto"/>
        <w:rPr>
          <w:rFonts w:ascii="Times New Roman" w:hAnsi="Times New Roman" w:cs="Times New Roman"/>
          <w:sz w:val="24"/>
          <w:szCs w:val="24"/>
        </w:rPr>
      </w:pPr>
      <w:r>
        <w:rPr>
          <w:rFonts w:ascii="Times New Roman" w:hAnsi="Times New Roman" w:cs="Times New Roman"/>
          <w:sz w:val="24"/>
          <w:szCs w:val="24"/>
        </w:rPr>
        <w:t>Table</w:t>
      </w:r>
      <w:r w:rsidR="00EF2644">
        <w:rPr>
          <w:rFonts w:ascii="Times New Roman" w:hAnsi="Times New Roman" w:cs="Times New Roman"/>
          <w:sz w:val="24"/>
          <w:szCs w:val="24"/>
        </w:rPr>
        <w:t xml:space="preserve">                                                                                                                             </w:t>
      </w:r>
      <w:r w:rsidR="00F22444" w:rsidRPr="00F22444">
        <w:rPr>
          <w:rFonts w:ascii="Times New Roman" w:hAnsi="Times New Roman" w:cs="Times New Roman"/>
          <w:sz w:val="24"/>
          <w:szCs w:val="24"/>
        </w:rPr>
        <w:t xml:space="preserve">page </w:t>
      </w:r>
    </w:p>
    <w:p w:rsidR="00F22444" w:rsidRPr="00F22444" w:rsidRDefault="00673FF6" w:rsidP="00F22444">
      <w:pPr>
        <w:pStyle w:val="TableofFigures"/>
        <w:tabs>
          <w:tab w:val="left" w:pos="8215"/>
          <w:tab w:val="right" w:leader="dot" w:pos="9350"/>
        </w:tabs>
        <w:spacing w:after="240" w:line="360" w:lineRule="auto"/>
        <w:rPr>
          <w:rFonts w:ascii="Times New Roman" w:hAnsi="Times New Roman" w:cs="Times New Roman"/>
          <w:noProof/>
          <w:sz w:val="24"/>
          <w:szCs w:val="24"/>
        </w:rPr>
      </w:pPr>
      <w:r w:rsidRPr="00673FF6">
        <w:rPr>
          <w:rFonts w:ascii="Times New Roman" w:hAnsi="Times New Roman" w:cs="Times New Roman"/>
          <w:sz w:val="24"/>
          <w:szCs w:val="24"/>
        </w:rPr>
        <w:fldChar w:fldCharType="begin"/>
      </w:r>
      <w:r w:rsidR="00F22444" w:rsidRPr="00F22444">
        <w:rPr>
          <w:rFonts w:ascii="Times New Roman" w:hAnsi="Times New Roman" w:cs="Times New Roman"/>
          <w:sz w:val="24"/>
          <w:szCs w:val="24"/>
        </w:rPr>
        <w:instrText xml:space="preserve"> TOC \h \z \c "Table" </w:instrText>
      </w:r>
      <w:r w:rsidRPr="00673FF6">
        <w:rPr>
          <w:rFonts w:ascii="Times New Roman" w:hAnsi="Times New Roman" w:cs="Times New Roman"/>
          <w:sz w:val="24"/>
          <w:szCs w:val="24"/>
        </w:rPr>
        <w:fldChar w:fldCharType="separate"/>
      </w:r>
      <w:hyperlink w:anchor="_Toc110978161" w:history="1">
        <w:r w:rsidR="00F22444" w:rsidRPr="00F22444">
          <w:rPr>
            <w:rStyle w:val="Hyperlink"/>
            <w:rFonts w:ascii="Times New Roman" w:hAnsi="Times New Roman" w:cs="Times New Roman"/>
            <w:noProof/>
            <w:sz w:val="24"/>
            <w:szCs w:val="24"/>
          </w:rPr>
          <w:t>Table  4.1. Distribution of Respondents by Sex, Age, Marital status, Level of education, and Family size</w:t>
        </w:r>
        <w:r w:rsidR="00F22444">
          <w:rPr>
            <w:rFonts w:ascii="Times New Roman" w:hAnsi="Times New Roman" w:cs="Times New Roman"/>
            <w:noProof/>
            <w:webHidden/>
            <w:sz w:val="24"/>
            <w:szCs w:val="24"/>
          </w:rPr>
          <w:t>………………………………………………………………………………………</w:t>
        </w:r>
        <w:r w:rsidRPr="00F22444">
          <w:rPr>
            <w:rFonts w:ascii="Times New Roman" w:hAnsi="Times New Roman" w:cs="Times New Roman"/>
            <w:noProof/>
            <w:webHidden/>
            <w:sz w:val="24"/>
            <w:szCs w:val="24"/>
          </w:rPr>
          <w:fldChar w:fldCharType="begin"/>
        </w:r>
        <w:r w:rsidR="00F22444" w:rsidRPr="00F22444">
          <w:rPr>
            <w:rFonts w:ascii="Times New Roman" w:hAnsi="Times New Roman" w:cs="Times New Roman"/>
            <w:noProof/>
            <w:webHidden/>
            <w:sz w:val="24"/>
            <w:szCs w:val="24"/>
          </w:rPr>
          <w:instrText xml:space="preserve"> PAGEREF _Toc110978161 \h </w:instrText>
        </w:r>
        <w:r w:rsidRPr="00F22444">
          <w:rPr>
            <w:rFonts w:ascii="Times New Roman" w:hAnsi="Times New Roman" w:cs="Times New Roman"/>
            <w:noProof/>
            <w:webHidden/>
            <w:sz w:val="24"/>
            <w:szCs w:val="24"/>
          </w:rPr>
        </w:r>
        <w:r w:rsidRPr="00F22444">
          <w:rPr>
            <w:rFonts w:ascii="Times New Roman" w:hAnsi="Times New Roman" w:cs="Times New Roman"/>
            <w:noProof/>
            <w:webHidden/>
            <w:sz w:val="24"/>
            <w:szCs w:val="24"/>
          </w:rPr>
          <w:fldChar w:fldCharType="separate"/>
        </w:r>
        <w:r w:rsidR="00155759">
          <w:rPr>
            <w:rFonts w:ascii="Times New Roman" w:hAnsi="Times New Roman" w:cs="Times New Roman"/>
            <w:noProof/>
            <w:webHidden/>
            <w:sz w:val="24"/>
            <w:szCs w:val="24"/>
          </w:rPr>
          <w:t>38</w:t>
        </w:r>
        <w:r w:rsidRPr="00F22444">
          <w:rPr>
            <w:rFonts w:ascii="Times New Roman" w:hAnsi="Times New Roman" w:cs="Times New Roman"/>
            <w:noProof/>
            <w:webHidden/>
            <w:sz w:val="24"/>
            <w:szCs w:val="24"/>
          </w:rPr>
          <w:fldChar w:fldCharType="end"/>
        </w:r>
      </w:hyperlink>
    </w:p>
    <w:p w:rsidR="00F22444" w:rsidRPr="00700C8F" w:rsidRDefault="00673FF6" w:rsidP="00F22444">
      <w:pPr>
        <w:pStyle w:val="TableofFigures"/>
        <w:tabs>
          <w:tab w:val="right" w:leader="dot" w:pos="9350"/>
        </w:tabs>
        <w:spacing w:after="240" w:line="360" w:lineRule="auto"/>
        <w:rPr>
          <w:rFonts w:ascii="Times New Roman" w:hAnsi="Times New Roman" w:cs="Times New Roman"/>
          <w:noProof/>
          <w:sz w:val="24"/>
          <w:szCs w:val="24"/>
        </w:rPr>
      </w:pPr>
      <w:hyperlink w:anchor="_Toc110978162" w:history="1">
        <w:r w:rsidR="0068164A" w:rsidRPr="00700C8F">
          <w:rPr>
            <w:rStyle w:val="Hyperlink"/>
            <w:rFonts w:ascii="Times New Roman" w:hAnsi="Times New Roman" w:cs="Times New Roman"/>
            <w:noProof/>
            <w:color w:val="auto"/>
            <w:sz w:val="24"/>
            <w:szCs w:val="24"/>
          </w:rPr>
          <w:t>Table  4.2</w:t>
        </w:r>
        <w:r w:rsidR="00700C8F" w:rsidRPr="00700C8F">
          <w:rPr>
            <w:rStyle w:val="Hyperlink"/>
            <w:rFonts w:ascii="Times New Roman" w:hAnsi="Times New Roman" w:cs="Times New Roman"/>
            <w:noProof/>
            <w:color w:val="auto"/>
            <w:sz w:val="24"/>
            <w:szCs w:val="24"/>
          </w:rPr>
          <w:t xml:space="preserve">. </w:t>
        </w:r>
        <w:r w:rsidR="00700C8F" w:rsidRPr="00700C8F">
          <w:rPr>
            <w:sz w:val="24"/>
          </w:rPr>
          <w:t>Household Responses the Patterns of Landholding size of Farm Households</w:t>
        </w:r>
        <w:r w:rsidR="00F22444" w:rsidRPr="00700C8F">
          <w:rPr>
            <w:rFonts w:ascii="Times New Roman" w:hAnsi="Times New Roman" w:cs="Times New Roman"/>
            <w:noProof/>
            <w:webHidden/>
            <w:sz w:val="24"/>
            <w:szCs w:val="24"/>
          </w:rPr>
          <w:tab/>
        </w:r>
        <w:r w:rsidRPr="00700C8F">
          <w:rPr>
            <w:rFonts w:ascii="Times New Roman" w:hAnsi="Times New Roman" w:cs="Times New Roman"/>
            <w:noProof/>
            <w:webHidden/>
            <w:sz w:val="24"/>
            <w:szCs w:val="24"/>
          </w:rPr>
          <w:fldChar w:fldCharType="begin"/>
        </w:r>
        <w:r w:rsidR="00F22444" w:rsidRPr="00700C8F">
          <w:rPr>
            <w:rFonts w:ascii="Times New Roman" w:hAnsi="Times New Roman" w:cs="Times New Roman"/>
            <w:noProof/>
            <w:webHidden/>
            <w:sz w:val="24"/>
            <w:szCs w:val="24"/>
          </w:rPr>
          <w:instrText xml:space="preserve"> PAGEREF _Toc110978162 \h </w:instrText>
        </w:r>
        <w:r w:rsidRPr="00700C8F">
          <w:rPr>
            <w:rFonts w:ascii="Times New Roman" w:hAnsi="Times New Roman" w:cs="Times New Roman"/>
            <w:noProof/>
            <w:webHidden/>
            <w:sz w:val="24"/>
            <w:szCs w:val="24"/>
          </w:rPr>
        </w:r>
        <w:r w:rsidRPr="00700C8F">
          <w:rPr>
            <w:rFonts w:ascii="Times New Roman" w:hAnsi="Times New Roman" w:cs="Times New Roman"/>
            <w:noProof/>
            <w:webHidden/>
            <w:sz w:val="24"/>
            <w:szCs w:val="24"/>
          </w:rPr>
          <w:fldChar w:fldCharType="separate"/>
        </w:r>
        <w:r w:rsidR="00155759" w:rsidRPr="00700C8F">
          <w:rPr>
            <w:rFonts w:ascii="Times New Roman" w:hAnsi="Times New Roman" w:cs="Times New Roman"/>
            <w:noProof/>
            <w:webHidden/>
            <w:sz w:val="24"/>
            <w:szCs w:val="24"/>
          </w:rPr>
          <w:t>41</w:t>
        </w:r>
        <w:r w:rsidRPr="00700C8F">
          <w:rPr>
            <w:rFonts w:ascii="Times New Roman" w:hAnsi="Times New Roman" w:cs="Times New Roman"/>
            <w:noProof/>
            <w:webHidden/>
            <w:sz w:val="24"/>
            <w:szCs w:val="24"/>
          </w:rPr>
          <w:fldChar w:fldCharType="end"/>
        </w:r>
      </w:hyperlink>
    </w:p>
    <w:p w:rsidR="00F22444" w:rsidRPr="00F22444" w:rsidRDefault="00673FF6" w:rsidP="00F22444">
      <w:pPr>
        <w:pStyle w:val="TableofFigures"/>
        <w:tabs>
          <w:tab w:val="right" w:leader="dot" w:pos="9350"/>
        </w:tabs>
        <w:spacing w:after="240" w:line="360" w:lineRule="auto"/>
        <w:rPr>
          <w:rFonts w:ascii="Times New Roman" w:hAnsi="Times New Roman" w:cs="Times New Roman"/>
          <w:noProof/>
          <w:sz w:val="24"/>
          <w:szCs w:val="24"/>
        </w:rPr>
      </w:pPr>
      <w:hyperlink w:anchor="_Toc110978163" w:history="1">
        <w:r w:rsidR="004D0E74">
          <w:rPr>
            <w:rStyle w:val="Hyperlink"/>
            <w:rFonts w:ascii="Times New Roman" w:hAnsi="Times New Roman" w:cs="Times New Roman"/>
            <w:noProof/>
            <w:sz w:val="24"/>
            <w:szCs w:val="24"/>
          </w:rPr>
          <w:t>Table  4.3. Means of Access to Land/O</w:t>
        </w:r>
        <w:r w:rsidR="00F22444" w:rsidRPr="00F22444">
          <w:rPr>
            <w:rStyle w:val="Hyperlink"/>
            <w:rFonts w:ascii="Times New Roman" w:hAnsi="Times New Roman" w:cs="Times New Roman"/>
            <w:noProof/>
            <w:sz w:val="24"/>
            <w:szCs w:val="24"/>
          </w:rPr>
          <w:t>wnership</w:t>
        </w:r>
        <w:r w:rsidR="00F22444" w:rsidRPr="00F22444">
          <w:rPr>
            <w:rFonts w:ascii="Times New Roman" w:hAnsi="Times New Roman" w:cs="Times New Roman"/>
            <w:noProof/>
            <w:webHidden/>
            <w:sz w:val="24"/>
            <w:szCs w:val="24"/>
          </w:rPr>
          <w:tab/>
        </w:r>
        <w:r w:rsidRPr="00F22444">
          <w:rPr>
            <w:rFonts w:ascii="Times New Roman" w:hAnsi="Times New Roman" w:cs="Times New Roman"/>
            <w:noProof/>
            <w:webHidden/>
            <w:sz w:val="24"/>
            <w:szCs w:val="24"/>
          </w:rPr>
          <w:fldChar w:fldCharType="begin"/>
        </w:r>
        <w:r w:rsidR="00F22444" w:rsidRPr="00F22444">
          <w:rPr>
            <w:rFonts w:ascii="Times New Roman" w:hAnsi="Times New Roman" w:cs="Times New Roman"/>
            <w:noProof/>
            <w:webHidden/>
            <w:sz w:val="24"/>
            <w:szCs w:val="24"/>
          </w:rPr>
          <w:instrText xml:space="preserve"> PAGEREF _Toc110978163 \h </w:instrText>
        </w:r>
        <w:r w:rsidRPr="00F22444">
          <w:rPr>
            <w:rFonts w:ascii="Times New Roman" w:hAnsi="Times New Roman" w:cs="Times New Roman"/>
            <w:noProof/>
            <w:webHidden/>
            <w:sz w:val="24"/>
            <w:szCs w:val="24"/>
          </w:rPr>
        </w:r>
        <w:r w:rsidRPr="00F22444">
          <w:rPr>
            <w:rFonts w:ascii="Times New Roman" w:hAnsi="Times New Roman" w:cs="Times New Roman"/>
            <w:noProof/>
            <w:webHidden/>
            <w:sz w:val="24"/>
            <w:szCs w:val="24"/>
          </w:rPr>
          <w:fldChar w:fldCharType="separate"/>
        </w:r>
        <w:r w:rsidR="00155759">
          <w:rPr>
            <w:rFonts w:ascii="Times New Roman" w:hAnsi="Times New Roman" w:cs="Times New Roman"/>
            <w:noProof/>
            <w:webHidden/>
            <w:sz w:val="24"/>
            <w:szCs w:val="24"/>
          </w:rPr>
          <w:t>44</w:t>
        </w:r>
        <w:r w:rsidRPr="00F22444">
          <w:rPr>
            <w:rFonts w:ascii="Times New Roman" w:hAnsi="Times New Roman" w:cs="Times New Roman"/>
            <w:noProof/>
            <w:webHidden/>
            <w:sz w:val="24"/>
            <w:szCs w:val="24"/>
          </w:rPr>
          <w:fldChar w:fldCharType="end"/>
        </w:r>
      </w:hyperlink>
    </w:p>
    <w:p w:rsidR="00F22444" w:rsidRPr="00F22444" w:rsidRDefault="00673FF6" w:rsidP="00F22444">
      <w:pPr>
        <w:pStyle w:val="TableofFigures"/>
        <w:tabs>
          <w:tab w:val="right" w:leader="dot" w:pos="9350"/>
        </w:tabs>
        <w:spacing w:after="240" w:line="360" w:lineRule="auto"/>
        <w:rPr>
          <w:rFonts w:ascii="Times New Roman" w:hAnsi="Times New Roman" w:cs="Times New Roman"/>
          <w:noProof/>
          <w:sz w:val="24"/>
          <w:szCs w:val="24"/>
        </w:rPr>
      </w:pPr>
      <w:hyperlink w:anchor="_Toc110978164" w:history="1">
        <w:r w:rsidR="00AE51EF">
          <w:rPr>
            <w:rStyle w:val="Hyperlink"/>
            <w:rFonts w:ascii="Times New Roman" w:hAnsi="Times New Roman" w:cs="Times New Roman"/>
            <w:noProof/>
            <w:sz w:val="24"/>
            <w:szCs w:val="24"/>
          </w:rPr>
          <w:t>Table  4.4. Household Responses on the Rationality of 1997 Land R</w:t>
        </w:r>
        <w:r w:rsidR="00F22444" w:rsidRPr="00F22444">
          <w:rPr>
            <w:rStyle w:val="Hyperlink"/>
            <w:rFonts w:ascii="Times New Roman" w:hAnsi="Times New Roman" w:cs="Times New Roman"/>
            <w:noProof/>
            <w:sz w:val="24"/>
            <w:szCs w:val="24"/>
          </w:rPr>
          <w:t>edistribution</w:t>
        </w:r>
        <w:r w:rsidR="00F22444" w:rsidRPr="00F22444">
          <w:rPr>
            <w:rFonts w:ascii="Times New Roman" w:hAnsi="Times New Roman" w:cs="Times New Roman"/>
            <w:noProof/>
            <w:webHidden/>
            <w:sz w:val="24"/>
            <w:szCs w:val="24"/>
          </w:rPr>
          <w:tab/>
        </w:r>
        <w:r w:rsidRPr="00F22444">
          <w:rPr>
            <w:rFonts w:ascii="Times New Roman" w:hAnsi="Times New Roman" w:cs="Times New Roman"/>
            <w:noProof/>
            <w:webHidden/>
            <w:sz w:val="24"/>
            <w:szCs w:val="24"/>
          </w:rPr>
          <w:fldChar w:fldCharType="begin"/>
        </w:r>
        <w:r w:rsidR="00F22444" w:rsidRPr="00F22444">
          <w:rPr>
            <w:rFonts w:ascii="Times New Roman" w:hAnsi="Times New Roman" w:cs="Times New Roman"/>
            <w:noProof/>
            <w:webHidden/>
            <w:sz w:val="24"/>
            <w:szCs w:val="24"/>
          </w:rPr>
          <w:instrText xml:space="preserve"> PAGEREF _Toc110978164 \h </w:instrText>
        </w:r>
        <w:r w:rsidRPr="00F22444">
          <w:rPr>
            <w:rFonts w:ascii="Times New Roman" w:hAnsi="Times New Roman" w:cs="Times New Roman"/>
            <w:noProof/>
            <w:webHidden/>
            <w:sz w:val="24"/>
            <w:szCs w:val="24"/>
          </w:rPr>
        </w:r>
        <w:r w:rsidRPr="00F22444">
          <w:rPr>
            <w:rFonts w:ascii="Times New Roman" w:hAnsi="Times New Roman" w:cs="Times New Roman"/>
            <w:noProof/>
            <w:webHidden/>
            <w:sz w:val="24"/>
            <w:szCs w:val="24"/>
          </w:rPr>
          <w:fldChar w:fldCharType="separate"/>
        </w:r>
        <w:r w:rsidR="00155759">
          <w:rPr>
            <w:rFonts w:ascii="Times New Roman" w:hAnsi="Times New Roman" w:cs="Times New Roman"/>
            <w:noProof/>
            <w:webHidden/>
            <w:sz w:val="24"/>
            <w:szCs w:val="24"/>
          </w:rPr>
          <w:t>47</w:t>
        </w:r>
        <w:r w:rsidRPr="00F22444">
          <w:rPr>
            <w:rFonts w:ascii="Times New Roman" w:hAnsi="Times New Roman" w:cs="Times New Roman"/>
            <w:noProof/>
            <w:webHidden/>
            <w:sz w:val="24"/>
            <w:szCs w:val="24"/>
          </w:rPr>
          <w:fldChar w:fldCharType="end"/>
        </w:r>
      </w:hyperlink>
    </w:p>
    <w:p w:rsidR="00F22444" w:rsidRPr="00F22444" w:rsidRDefault="00673FF6" w:rsidP="00F22444">
      <w:pPr>
        <w:pStyle w:val="TableofFigures"/>
        <w:tabs>
          <w:tab w:val="right" w:leader="dot" w:pos="9350"/>
        </w:tabs>
        <w:spacing w:after="240" w:line="360" w:lineRule="auto"/>
        <w:rPr>
          <w:rFonts w:ascii="Times New Roman" w:hAnsi="Times New Roman" w:cs="Times New Roman"/>
          <w:noProof/>
          <w:sz w:val="24"/>
          <w:szCs w:val="24"/>
        </w:rPr>
      </w:pPr>
      <w:hyperlink w:anchor="_Toc110978165" w:history="1">
        <w:r w:rsidR="00F22444" w:rsidRPr="00F22444">
          <w:rPr>
            <w:rStyle w:val="Hyperlink"/>
            <w:rFonts w:ascii="Times New Roman" w:hAnsi="Times New Roman" w:cs="Times New Roman"/>
            <w:noProof/>
            <w:sz w:val="24"/>
            <w:szCs w:val="24"/>
          </w:rPr>
          <w:t>Table  4.5. Households Response on the Impacts of 1997 Land Redistribution</w:t>
        </w:r>
        <w:r w:rsidR="00F22444" w:rsidRPr="00F22444">
          <w:rPr>
            <w:rFonts w:ascii="Times New Roman" w:hAnsi="Times New Roman" w:cs="Times New Roman"/>
            <w:noProof/>
            <w:webHidden/>
            <w:sz w:val="24"/>
            <w:szCs w:val="24"/>
          </w:rPr>
          <w:tab/>
        </w:r>
        <w:r w:rsidRPr="00F22444">
          <w:rPr>
            <w:rFonts w:ascii="Times New Roman" w:hAnsi="Times New Roman" w:cs="Times New Roman"/>
            <w:noProof/>
            <w:webHidden/>
            <w:sz w:val="24"/>
            <w:szCs w:val="24"/>
          </w:rPr>
          <w:fldChar w:fldCharType="begin"/>
        </w:r>
        <w:r w:rsidR="00F22444" w:rsidRPr="00F22444">
          <w:rPr>
            <w:rFonts w:ascii="Times New Roman" w:hAnsi="Times New Roman" w:cs="Times New Roman"/>
            <w:noProof/>
            <w:webHidden/>
            <w:sz w:val="24"/>
            <w:szCs w:val="24"/>
          </w:rPr>
          <w:instrText xml:space="preserve"> PAGEREF _Toc110978165 \h </w:instrText>
        </w:r>
        <w:r w:rsidRPr="00F22444">
          <w:rPr>
            <w:rFonts w:ascii="Times New Roman" w:hAnsi="Times New Roman" w:cs="Times New Roman"/>
            <w:noProof/>
            <w:webHidden/>
            <w:sz w:val="24"/>
            <w:szCs w:val="24"/>
          </w:rPr>
        </w:r>
        <w:r w:rsidRPr="00F22444">
          <w:rPr>
            <w:rFonts w:ascii="Times New Roman" w:hAnsi="Times New Roman" w:cs="Times New Roman"/>
            <w:noProof/>
            <w:webHidden/>
            <w:sz w:val="24"/>
            <w:szCs w:val="24"/>
          </w:rPr>
          <w:fldChar w:fldCharType="separate"/>
        </w:r>
        <w:r w:rsidR="00155759">
          <w:rPr>
            <w:rFonts w:ascii="Times New Roman" w:hAnsi="Times New Roman" w:cs="Times New Roman"/>
            <w:noProof/>
            <w:webHidden/>
            <w:sz w:val="24"/>
            <w:szCs w:val="24"/>
          </w:rPr>
          <w:t>50</w:t>
        </w:r>
        <w:r w:rsidRPr="00F22444">
          <w:rPr>
            <w:rFonts w:ascii="Times New Roman" w:hAnsi="Times New Roman" w:cs="Times New Roman"/>
            <w:noProof/>
            <w:webHidden/>
            <w:sz w:val="24"/>
            <w:szCs w:val="24"/>
          </w:rPr>
          <w:fldChar w:fldCharType="end"/>
        </w:r>
      </w:hyperlink>
    </w:p>
    <w:p w:rsidR="00F22444" w:rsidRPr="00F22444" w:rsidRDefault="00673FF6" w:rsidP="00F22444">
      <w:pPr>
        <w:pStyle w:val="TableofFigures"/>
        <w:tabs>
          <w:tab w:val="right" w:leader="dot" w:pos="9350"/>
        </w:tabs>
        <w:spacing w:after="240" w:line="360" w:lineRule="auto"/>
        <w:rPr>
          <w:rFonts w:ascii="Times New Roman" w:hAnsi="Times New Roman" w:cs="Times New Roman"/>
          <w:noProof/>
          <w:sz w:val="24"/>
          <w:szCs w:val="24"/>
        </w:rPr>
      </w:pPr>
      <w:hyperlink w:anchor="_Toc110978166" w:history="1">
        <w:r w:rsidR="00F22444" w:rsidRPr="00F22444">
          <w:rPr>
            <w:rStyle w:val="Hyperlink"/>
            <w:rFonts w:ascii="Times New Roman" w:hAnsi="Times New Roman" w:cs="Times New Roman"/>
            <w:noProof/>
            <w:sz w:val="24"/>
            <w:szCs w:val="24"/>
          </w:rPr>
          <w:t xml:space="preserve">Table </w:t>
        </w:r>
        <w:r w:rsidR="0014102D">
          <w:rPr>
            <w:rStyle w:val="Hyperlink"/>
            <w:rFonts w:ascii="Times New Roman" w:hAnsi="Times New Roman" w:cs="Times New Roman"/>
            <w:noProof/>
            <w:sz w:val="24"/>
            <w:szCs w:val="24"/>
          </w:rPr>
          <w:t>4.6. Households Response on Changes of Living C</w:t>
        </w:r>
        <w:r w:rsidR="00F22444" w:rsidRPr="00F22444">
          <w:rPr>
            <w:rStyle w:val="Hyperlink"/>
            <w:rFonts w:ascii="Times New Roman" w:hAnsi="Times New Roman" w:cs="Times New Roman"/>
            <w:noProof/>
            <w:sz w:val="24"/>
            <w:szCs w:val="24"/>
          </w:rPr>
          <w:t>ondition</w:t>
        </w:r>
        <w:r w:rsidR="00F22444" w:rsidRPr="00F22444">
          <w:rPr>
            <w:rFonts w:ascii="Times New Roman" w:hAnsi="Times New Roman" w:cs="Times New Roman"/>
            <w:noProof/>
            <w:webHidden/>
            <w:sz w:val="24"/>
            <w:szCs w:val="24"/>
          </w:rPr>
          <w:tab/>
        </w:r>
        <w:r w:rsidRPr="00F22444">
          <w:rPr>
            <w:rFonts w:ascii="Times New Roman" w:hAnsi="Times New Roman" w:cs="Times New Roman"/>
            <w:noProof/>
            <w:webHidden/>
            <w:sz w:val="24"/>
            <w:szCs w:val="24"/>
          </w:rPr>
          <w:fldChar w:fldCharType="begin"/>
        </w:r>
        <w:r w:rsidR="00F22444" w:rsidRPr="00F22444">
          <w:rPr>
            <w:rFonts w:ascii="Times New Roman" w:hAnsi="Times New Roman" w:cs="Times New Roman"/>
            <w:noProof/>
            <w:webHidden/>
            <w:sz w:val="24"/>
            <w:szCs w:val="24"/>
          </w:rPr>
          <w:instrText xml:space="preserve"> PAGEREF _Toc110978166 \h </w:instrText>
        </w:r>
        <w:r w:rsidRPr="00F22444">
          <w:rPr>
            <w:rFonts w:ascii="Times New Roman" w:hAnsi="Times New Roman" w:cs="Times New Roman"/>
            <w:noProof/>
            <w:webHidden/>
            <w:sz w:val="24"/>
            <w:szCs w:val="24"/>
          </w:rPr>
        </w:r>
        <w:r w:rsidRPr="00F22444">
          <w:rPr>
            <w:rFonts w:ascii="Times New Roman" w:hAnsi="Times New Roman" w:cs="Times New Roman"/>
            <w:noProof/>
            <w:webHidden/>
            <w:sz w:val="24"/>
            <w:szCs w:val="24"/>
          </w:rPr>
          <w:fldChar w:fldCharType="separate"/>
        </w:r>
        <w:r w:rsidR="00155759">
          <w:rPr>
            <w:rFonts w:ascii="Times New Roman" w:hAnsi="Times New Roman" w:cs="Times New Roman"/>
            <w:noProof/>
            <w:webHidden/>
            <w:sz w:val="24"/>
            <w:szCs w:val="24"/>
          </w:rPr>
          <w:t>56</w:t>
        </w:r>
        <w:r w:rsidRPr="00F22444">
          <w:rPr>
            <w:rFonts w:ascii="Times New Roman" w:hAnsi="Times New Roman" w:cs="Times New Roman"/>
            <w:noProof/>
            <w:webHidden/>
            <w:sz w:val="24"/>
            <w:szCs w:val="24"/>
          </w:rPr>
          <w:fldChar w:fldCharType="end"/>
        </w:r>
      </w:hyperlink>
    </w:p>
    <w:p w:rsidR="00F22444" w:rsidRPr="00F22444" w:rsidRDefault="00673FF6" w:rsidP="00F22444">
      <w:pPr>
        <w:pStyle w:val="TableofFigures"/>
        <w:tabs>
          <w:tab w:val="right" w:leader="dot" w:pos="9350"/>
        </w:tabs>
        <w:spacing w:after="240" w:line="360" w:lineRule="auto"/>
        <w:rPr>
          <w:rFonts w:ascii="Times New Roman" w:hAnsi="Times New Roman" w:cs="Times New Roman"/>
          <w:noProof/>
          <w:sz w:val="24"/>
          <w:szCs w:val="24"/>
        </w:rPr>
      </w:pPr>
      <w:hyperlink w:anchor="_Toc110978167" w:history="1">
        <w:r w:rsidR="00134DBB">
          <w:rPr>
            <w:rStyle w:val="Hyperlink"/>
            <w:rFonts w:ascii="Times New Roman" w:hAnsi="Times New Roman" w:cs="Times New Roman"/>
            <w:noProof/>
            <w:sz w:val="24"/>
            <w:szCs w:val="24"/>
          </w:rPr>
          <w:t>Table  4.7.Households Participation in Leasing in L</w:t>
        </w:r>
        <w:r w:rsidR="00F22444" w:rsidRPr="00F22444">
          <w:rPr>
            <w:rStyle w:val="Hyperlink"/>
            <w:rFonts w:ascii="Times New Roman" w:hAnsi="Times New Roman" w:cs="Times New Roman"/>
            <w:noProof/>
            <w:sz w:val="24"/>
            <w:szCs w:val="24"/>
          </w:rPr>
          <w:t>and</w:t>
        </w:r>
        <w:r w:rsidR="00F22444" w:rsidRPr="00F22444">
          <w:rPr>
            <w:rFonts w:ascii="Times New Roman" w:hAnsi="Times New Roman" w:cs="Times New Roman"/>
            <w:noProof/>
            <w:webHidden/>
            <w:sz w:val="24"/>
            <w:szCs w:val="24"/>
          </w:rPr>
          <w:tab/>
        </w:r>
        <w:r w:rsidRPr="00F22444">
          <w:rPr>
            <w:rFonts w:ascii="Times New Roman" w:hAnsi="Times New Roman" w:cs="Times New Roman"/>
            <w:noProof/>
            <w:webHidden/>
            <w:sz w:val="24"/>
            <w:szCs w:val="24"/>
          </w:rPr>
          <w:fldChar w:fldCharType="begin"/>
        </w:r>
        <w:r w:rsidR="00F22444" w:rsidRPr="00F22444">
          <w:rPr>
            <w:rFonts w:ascii="Times New Roman" w:hAnsi="Times New Roman" w:cs="Times New Roman"/>
            <w:noProof/>
            <w:webHidden/>
            <w:sz w:val="24"/>
            <w:szCs w:val="24"/>
          </w:rPr>
          <w:instrText xml:space="preserve"> PAGEREF _Toc110978167 \h </w:instrText>
        </w:r>
        <w:r w:rsidRPr="00F22444">
          <w:rPr>
            <w:rFonts w:ascii="Times New Roman" w:hAnsi="Times New Roman" w:cs="Times New Roman"/>
            <w:noProof/>
            <w:webHidden/>
            <w:sz w:val="24"/>
            <w:szCs w:val="24"/>
          </w:rPr>
        </w:r>
        <w:r w:rsidRPr="00F22444">
          <w:rPr>
            <w:rFonts w:ascii="Times New Roman" w:hAnsi="Times New Roman" w:cs="Times New Roman"/>
            <w:noProof/>
            <w:webHidden/>
            <w:sz w:val="24"/>
            <w:szCs w:val="24"/>
          </w:rPr>
          <w:fldChar w:fldCharType="separate"/>
        </w:r>
        <w:r w:rsidR="00155759">
          <w:rPr>
            <w:rFonts w:ascii="Times New Roman" w:hAnsi="Times New Roman" w:cs="Times New Roman"/>
            <w:noProof/>
            <w:webHidden/>
            <w:sz w:val="24"/>
            <w:szCs w:val="24"/>
          </w:rPr>
          <w:t>59</w:t>
        </w:r>
        <w:r w:rsidRPr="00F22444">
          <w:rPr>
            <w:rFonts w:ascii="Times New Roman" w:hAnsi="Times New Roman" w:cs="Times New Roman"/>
            <w:noProof/>
            <w:webHidden/>
            <w:sz w:val="24"/>
            <w:szCs w:val="24"/>
          </w:rPr>
          <w:fldChar w:fldCharType="end"/>
        </w:r>
      </w:hyperlink>
    </w:p>
    <w:p w:rsidR="00F22444" w:rsidRPr="00F22444" w:rsidRDefault="00673FF6" w:rsidP="00F22444">
      <w:pPr>
        <w:pStyle w:val="TableofFigures"/>
        <w:tabs>
          <w:tab w:val="right" w:leader="dot" w:pos="9350"/>
        </w:tabs>
        <w:spacing w:after="240" w:line="360" w:lineRule="auto"/>
        <w:rPr>
          <w:rFonts w:ascii="Times New Roman" w:hAnsi="Times New Roman" w:cs="Times New Roman"/>
          <w:noProof/>
          <w:sz w:val="24"/>
          <w:szCs w:val="24"/>
        </w:rPr>
      </w:pPr>
      <w:hyperlink w:anchor="_Toc110978168" w:history="1">
        <w:r w:rsidR="00134DBB">
          <w:rPr>
            <w:rStyle w:val="Hyperlink"/>
            <w:rFonts w:ascii="Times New Roman" w:hAnsi="Times New Roman" w:cs="Times New Roman"/>
            <w:noProof/>
            <w:sz w:val="24"/>
            <w:szCs w:val="24"/>
          </w:rPr>
          <w:t>Table  4.8. Distribution of Households in Rent out Land A</w:t>
        </w:r>
        <w:r w:rsidR="00F22444" w:rsidRPr="00F22444">
          <w:rPr>
            <w:rStyle w:val="Hyperlink"/>
            <w:rFonts w:ascii="Times New Roman" w:hAnsi="Times New Roman" w:cs="Times New Roman"/>
            <w:noProof/>
            <w:sz w:val="24"/>
            <w:szCs w:val="24"/>
          </w:rPr>
          <w:t>rrangement</w:t>
        </w:r>
        <w:r w:rsidR="00F22444" w:rsidRPr="00F22444">
          <w:rPr>
            <w:rFonts w:ascii="Times New Roman" w:hAnsi="Times New Roman" w:cs="Times New Roman"/>
            <w:noProof/>
            <w:webHidden/>
            <w:sz w:val="24"/>
            <w:szCs w:val="24"/>
          </w:rPr>
          <w:tab/>
        </w:r>
        <w:r w:rsidRPr="00F22444">
          <w:rPr>
            <w:rFonts w:ascii="Times New Roman" w:hAnsi="Times New Roman" w:cs="Times New Roman"/>
            <w:noProof/>
            <w:webHidden/>
            <w:sz w:val="24"/>
            <w:szCs w:val="24"/>
          </w:rPr>
          <w:fldChar w:fldCharType="begin"/>
        </w:r>
        <w:r w:rsidR="00F22444" w:rsidRPr="00F22444">
          <w:rPr>
            <w:rFonts w:ascii="Times New Roman" w:hAnsi="Times New Roman" w:cs="Times New Roman"/>
            <w:noProof/>
            <w:webHidden/>
            <w:sz w:val="24"/>
            <w:szCs w:val="24"/>
          </w:rPr>
          <w:instrText xml:space="preserve"> PAGEREF _Toc110978168 \h </w:instrText>
        </w:r>
        <w:r w:rsidRPr="00F22444">
          <w:rPr>
            <w:rFonts w:ascii="Times New Roman" w:hAnsi="Times New Roman" w:cs="Times New Roman"/>
            <w:noProof/>
            <w:webHidden/>
            <w:sz w:val="24"/>
            <w:szCs w:val="24"/>
          </w:rPr>
        </w:r>
        <w:r w:rsidRPr="00F22444">
          <w:rPr>
            <w:rFonts w:ascii="Times New Roman" w:hAnsi="Times New Roman" w:cs="Times New Roman"/>
            <w:noProof/>
            <w:webHidden/>
            <w:sz w:val="24"/>
            <w:szCs w:val="24"/>
          </w:rPr>
          <w:fldChar w:fldCharType="separate"/>
        </w:r>
        <w:r w:rsidR="00155759">
          <w:rPr>
            <w:rFonts w:ascii="Times New Roman" w:hAnsi="Times New Roman" w:cs="Times New Roman"/>
            <w:noProof/>
            <w:webHidden/>
            <w:sz w:val="24"/>
            <w:szCs w:val="24"/>
          </w:rPr>
          <w:t>60</w:t>
        </w:r>
        <w:r w:rsidRPr="00F22444">
          <w:rPr>
            <w:rFonts w:ascii="Times New Roman" w:hAnsi="Times New Roman" w:cs="Times New Roman"/>
            <w:noProof/>
            <w:webHidden/>
            <w:sz w:val="24"/>
            <w:szCs w:val="24"/>
          </w:rPr>
          <w:fldChar w:fldCharType="end"/>
        </w:r>
      </w:hyperlink>
    </w:p>
    <w:p w:rsidR="00F22444" w:rsidRPr="00F22444" w:rsidRDefault="00673FF6" w:rsidP="00F22444">
      <w:pPr>
        <w:pStyle w:val="TableofFigures"/>
        <w:tabs>
          <w:tab w:val="right" w:leader="dot" w:pos="9350"/>
        </w:tabs>
        <w:spacing w:after="240" w:line="360" w:lineRule="auto"/>
        <w:rPr>
          <w:rFonts w:ascii="Times New Roman" w:hAnsi="Times New Roman" w:cs="Times New Roman"/>
          <w:noProof/>
          <w:sz w:val="24"/>
          <w:szCs w:val="24"/>
        </w:rPr>
      </w:pPr>
      <w:hyperlink w:anchor="_Toc110978169" w:history="1">
        <w:r w:rsidR="00F22444" w:rsidRPr="00F22444">
          <w:rPr>
            <w:rStyle w:val="Hyperlink"/>
            <w:rFonts w:ascii="Times New Roman" w:hAnsi="Times New Roman" w:cs="Times New Roman"/>
            <w:noProof/>
            <w:sz w:val="24"/>
            <w:szCs w:val="24"/>
          </w:rPr>
          <w:t>Table  4.10. Households Response on the Participation of Off-farm and Non-farm Activities</w:t>
        </w:r>
        <w:r w:rsidR="00F22444" w:rsidRPr="00F22444">
          <w:rPr>
            <w:rFonts w:ascii="Times New Roman" w:hAnsi="Times New Roman" w:cs="Times New Roman"/>
            <w:noProof/>
            <w:webHidden/>
            <w:sz w:val="24"/>
            <w:szCs w:val="24"/>
          </w:rPr>
          <w:tab/>
        </w:r>
        <w:r w:rsidRPr="00F22444">
          <w:rPr>
            <w:rFonts w:ascii="Times New Roman" w:hAnsi="Times New Roman" w:cs="Times New Roman"/>
            <w:noProof/>
            <w:webHidden/>
            <w:sz w:val="24"/>
            <w:szCs w:val="24"/>
          </w:rPr>
          <w:fldChar w:fldCharType="begin"/>
        </w:r>
        <w:r w:rsidR="00F22444" w:rsidRPr="00F22444">
          <w:rPr>
            <w:rFonts w:ascii="Times New Roman" w:hAnsi="Times New Roman" w:cs="Times New Roman"/>
            <w:noProof/>
            <w:webHidden/>
            <w:sz w:val="24"/>
            <w:szCs w:val="24"/>
          </w:rPr>
          <w:instrText xml:space="preserve"> PAGEREF _Toc110978169 \h </w:instrText>
        </w:r>
        <w:r w:rsidRPr="00F22444">
          <w:rPr>
            <w:rFonts w:ascii="Times New Roman" w:hAnsi="Times New Roman" w:cs="Times New Roman"/>
            <w:noProof/>
            <w:webHidden/>
            <w:sz w:val="24"/>
            <w:szCs w:val="24"/>
          </w:rPr>
        </w:r>
        <w:r w:rsidRPr="00F22444">
          <w:rPr>
            <w:rFonts w:ascii="Times New Roman" w:hAnsi="Times New Roman" w:cs="Times New Roman"/>
            <w:noProof/>
            <w:webHidden/>
            <w:sz w:val="24"/>
            <w:szCs w:val="24"/>
          </w:rPr>
          <w:fldChar w:fldCharType="separate"/>
        </w:r>
        <w:r w:rsidR="00155759">
          <w:rPr>
            <w:rFonts w:ascii="Times New Roman" w:hAnsi="Times New Roman" w:cs="Times New Roman"/>
            <w:noProof/>
            <w:webHidden/>
            <w:sz w:val="24"/>
            <w:szCs w:val="24"/>
          </w:rPr>
          <w:t>64</w:t>
        </w:r>
        <w:r w:rsidRPr="00F22444">
          <w:rPr>
            <w:rFonts w:ascii="Times New Roman" w:hAnsi="Times New Roman" w:cs="Times New Roman"/>
            <w:noProof/>
            <w:webHidden/>
            <w:sz w:val="24"/>
            <w:szCs w:val="24"/>
          </w:rPr>
          <w:fldChar w:fldCharType="end"/>
        </w:r>
      </w:hyperlink>
    </w:p>
    <w:p w:rsidR="00F22444" w:rsidRDefault="00673FF6" w:rsidP="00F22444">
      <w:pPr>
        <w:pStyle w:val="Heading1"/>
        <w:spacing w:after="240" w:line="360" w:lineRule="auto"/>
        <w:rPr>
          <w:rFonts w:ascii="Times New Roman" w:hAnsi="Times New Roman" w:cs="Times New Roman"/>
          <w:color w:val="auto"/>
          <w:sz w:val="24"/>
          <w:szCs w:val="24"/>
        </w:rPr>
      </w:pPr>
      <w:r w:rsidRPr="00F22444">
        <w:rPr>
          <w:rFonts w:ascii="Times New Roman" w:hAnsi="Times New Roman" w:cs="Times New Roman"/>
          <w:color w:val="auto"/>
          <w:sz w:val="24"/>
          <w:szCs w:val="24"/>
        </w:rPr>
        <w:fldChar w:fldCharType="end"/>
      </w:r>
    </w:p>
    <w:p w:rsidR="00253A5D" w:rsidRDefault="00253A5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53A5D" w:rsidRPr="00286CBC" w:rsidRDefault="00253A5D" w:rsidP="00253A5D">
      <w:pPr>
        <w:rPr>
          <w:rFonts w:ascii="Times New Roman" w:hAnsi="Times New Roman" w:cs="Times New Roman"/>
        </w:rPr>
      </w:pPr>
    </w:p>
    <w:p w:rsidR="00253A5D" w:rsidRPr="00286CBC" w:rsidRDefault="00286CBC" w:rsidP="00253A5D">
      <w:pPr>
        <w:rPr>
          <w:rFonts w:ascii="Times New Roman" w:hAnsi="Times New Roman" w:cs="Times New Roman"/>
          <w:sz w:val="24"/>
        </w:rPr>
      </w:pPr>
      <w:r w:rsidRPr="00286CBC">
        <w:rPr>
          <w:rFonts w:ascii="Times New Roman" w:hAnsi="Times New Roman" w:cs="Times New Roman"/>
          <w:sz w:val="24"/>
        </w:rPr>
        <w:t xml:space="preserve">List of Figures </w:t>
      </w:r>
    </w:p>
    <w:p w:rsidR="00286CBC" w:rsidRPr="00286CBC" w:rsidRDefault="00673FF6">
      <w:pPr>
        <w:pStyle w:val="TableofFigures"/>
        <w:tabs>
          <w:tab w:val="right" w:leader="dot" w:pos="9350"/>
        </w:tabs>
        <w:rPr>
          <w:rFonts w:ascii="Times New Roman" w:hAnsi="Times New Roman" w:cs="Times New Roman"/>
          <w:noProof/>
          <w:sz w:val="24"/>
        </w:rPr>
      </w:pPr>
      <w:r w:rsidRPr="00286CBC">
        <w:rPr>
          <w:rFonts w:ascii="Times New Roman" w:hAnsi="Times New Roman" w:cs="Times New Roman"/>
          <w:sz w:val="24"/>
        </w:rPr>
        <w:fldChar w:fldCharType="begin"/>
      </w:r>
      <w:r w:rsidR="00286CBC" w:rsidRPr="00286CBC">
        <w:rPr>
          <w:rFonts w:ascii="Times New Roman" w:hAnsi="Times New Roman" w:cs="Times New Roman"/>
          <w:sz w:val="24"/>
        </w:rPr>
        <w:instrText xml:space="preserve"> TOC \h \z \c "Figure" </w:instrText>
      </w:r>
      <w:r w:rsidRPr="00286CBC">
        <w:rPr>
          <w:rFonts w:ascii="Times New Roman" w:hAnsi="Times New Roman" w:cs="Times New Roman"/>
          <w:sz w:val="24"/>
        </w:rPr>
        <w:fldChar w:fldCharType="separate"/>
      </w:r>
      <w:hyperlink w:anchor="_Toc110978526" w:history="1">
        <w:r w:rsidR="00286CBC" w:rsidRPr="00286CBC">
          <w:rPr>
            <w:rStyle w:val="Hyperlink"/>
            <w:rFonts w:ascii="Times New Roman" w:hAnsi="Times New Roman" w:cs="Times New Roman"/>
            <w:noProof/>
            <w:sz w:val="24"/>
          </w:rPr>
          <w:t>Figure 1 Conceptual Frameworks of Land Redistribution</w:t>
        </w:r>
        <w:r w:rsidR="00286CBC" w:rsidRPr="00286CBC">
          <w:rPr>
            <w:rFonts w:ascii="Times New Roman" w:hAnsi="Times New Roman" w:cs="Times New Roman"/>
            <w:noProof/>
            <w:webHidden/>
            <w:sz w:val="24"/>
          </w:rPr>
          <w:tab/>
        </w:r>
        <w:r w:rsidRPr="00286CBC">
          <w:rPr>
            <w:rFonts w:ascii="Times New Roman" w:hAnsi="Times New Roman" w:cs="Times New Roman"/>
            <w:noProof/>
            <w:webHidden/>
            <w:sz w:val="24"/>
          </w:rPr>
          <w:fldChar w:fldCharType="begin"/>
        </w:r>
        <w:r w:rsidR="00286CBC" w:rsidRPr="00286CBC">
          <w:rPr>
            <w:rFonts w:ascii="Times New Roman" w:hAnsi="Times New Roman" w:cs="Times New Roman"/>
            <w:noProof/>
            <w:webHidden/>
            <w:sz w:val="24"/>
          </w:rPr>
          <w:instrText xml:space="preserve"> PAGEREF _Toc110978526 \h </w:instrText>
        </w:r>
        <w:r w:rsidRPr="00286CBC">
          <w:rPr>
            <w:rFonts w:ascii="Times New Roman" w:hAnsi="Times New Roman" w:cs="Times New Roman"/>
            <w:noProof/>
            <w:webHidden/>
            <w:sz w:val="24"/>
          </w:rPr>
        </w:r>
        <w:r w:rsidRPr="00286CBC">
          <w:rPr>
            <w:rFonts w:ascii="Times New Roman" w:hAnsi="Times New Roman" w:cs="Times New Roman"/>
            <w:noProof/>
            <w:webHidden/>
            <w:sz w:val="24"/>
          </w:rPr>
          <w:fldChar w:fldCharType="separate"/>
        </w:r>
        <w:r w:rsidR="0091170E">
          <w:rPr>
            <w:rFonts w:ascii="Times New Roman" w:hAnsi="Times New Roman" w:cs="Times New Roman"/>
            <w:noProof/>
            <w:webHidden/>
            <w:sz w:val="24"/>
          </w:rPr>
          <w:t>25</w:t>
        </w:r>
        <w:r w:rsidRPr="00286CBC">
          <w:rPr>
            <w:rFonts w:ascii="Times New Roman" w:hAnsi="Times New Roman" w:cs="Times New Roman"/>
            <w:noProof/>
            <w:webHidden/>
            <w:sz w:val="24"/>
          </w:rPr>
          <w:fldChar w:fldCharType="end"/>
        </w:r>
      </w:hyperlink>
    </w:p>
    <w:p w:rsidR="00253A5D" w:rsidRPr="00286CBC" w:rsidRDefault="00673FF6" w:rsidP="00253A5D">
      <w:pPr>
        <w:rPr>
          <w:rFonts w:ascii="Times New Roman" w:hAnsi="Times New Roman" w:cs="Times New Roman"/>
        </w:rPr>
      </w:pPr>
      <w:r w:rsidRPr="00286CBC">
        <w:rPr>
          <w:rFonts w:ascii="Times New Roman" w:hAnsi="Times New Roman" w:cs="Times New Roman"/>
          <w:sz w:val="24"/>
        </w:rPr>
        <w:fldChar w:fldCharType="end"/>
      </w:r>
    </w:p>
    <w:p w:rsidR="00253A5D" w:rsidRDefault="00253A5D" w:rsidP="00253A5D"/>
    <w:p w:rsidR="00253A5D" w:rsidRDefault="00253A5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A178D" w:rsidRDefault="002A178D" w:rsidP="00253A5D"/>
    <w:p w:rsidR="00253A5D" w:rsidRPr="00253A5D" w:rsidRDefault="00253A5D" w:rsidP="00253A5D"/>
    <w:p w:rsidR="003C5BDD" w:rsidRPr="008C1511" w:rsidRDefault="003C5BDD" w:rsidP="003C5BDD">
      <w:pPr>
        <w:pStyle w:val="Heading1"/>
        <w:spacing w:after="240"/>
        <w:rPr>
          <w:rFonts w:ascii="Times New Roman" w:hAnsi="Times New Roman" w:cs="Times New Roman"/>
          <w:color w:val="auto"/>
        </w:rPr>
      </w:pPr>
      <w:bookmarkStart w:id="4" w:name="_Toc110980046"/>
      <w:r w:rsidRPr="008C1511">
        <w:rPr>
          <w:rFonts w:ascii="Times New Roman" w:hAnsi="Times New Roman" w:cs="Times New Roman"/>
          <w:color w:val="auto"/>
        </w:rPr>
        <w:lastRenderedPageBreak/>
        <w:t>List of   Acronyms</w:t>
      </w:r>
      <w:bookmarkEnd w:id="4"/>
    </w:p>
    <w:p w:rsidR="003C5BDD" w:rsidRPr="008C1511" w:rsidRDefault="003C5BDD" w:rsidP="003C5BDD">
      <w:pPr>
        <w:spacing w:after="240" w:line="360" w:lineRule="auto"/>
        <w:rPr>
          <w:rFonts w:ascii="Times New Roman" w:hAnsi="Times New Roman" w:cs="Times New Roman"/>
          <w:sz w:val="24"/>
          <w:szCs w:val="24"/>
        </w:rPr>
      </w:pPr>
      <w:r w:rsidRPr="008C1511">
        <w:rPr>
          <w:rFonts w:ascii="Times New Roman" w:hAnsi="Times New Roman" w:cs="Times New Roman"/>
          <w:sz w:val="24"/>
          <w:szCs w:val="24"/>
        </w:rPr>
        <w:t>ANRS:  Amhara National Regional State</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BoFED: Bureau of Finance and Economic Development</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CSA: Central Statistical Agency</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DLA: Department of Land Affairs</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GDP: Growth Domestic Product</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EPRDF: Ethiopia People’s Revolutionary Democratic Front</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FDFE:  Federal Democratic Republic of Ethiopia</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FGD:  Focus Group Discussion</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IFAD:  International Fund for Agricultural Development</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ILRI: International Livestock Research Institution</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ONRS: Oromo National Regional State</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PA: Peasant Association</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SPSS: Statistical Package for Social Sciences</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SNNPRS: South Nations Nationalities Peoples Regional State</w:t>
      </w:r>
    </w:p>
    <w:p w:rsidR="003C5BDD" w:rsidRPr="008C1511" w:rsidRDefault="003C5BDD" w:rsidP="003C5BDD">
      <w:pPr>
        <w:spacing w:line="360" w:lineRule="auto"/>
        <w:rPr>
          <w:rFonts w:ascii="Times New Roman" w:hAnsi="Times New Roman" w:cs="Times New Roman"/>
          <w:sz w:val="24"/>
          <w:szCs w:val="24"/>
        </w:rPr>
      </w:pPr>
      <w:r w:rsidRPr="008C1511">
        <w:rPr>
          <w:rFonts w:ascii="Times New Roman" w:hAnsi="Times New Roman" w:cs="Times New Roman"/>
          <w:sz w:val="24"/>
          <w:szCs w:val="24"/>
        </w:rPr>
        <w:t>SSA: Sub-Saharan Africa</w:t>
      </w:r>
    </w:p>
    <w:p w:rsidR="003C5BDD" w:rsidRPr="008C1511" w:rsidRDefault="003C5BDD" w:rsidP="003C5BDD">
      <w:pPr>
        <w:jc w:val="both"/>
        <w:rPr>
          <w:rFonts w:ascii="Times New Roman" w:hAnsi="Times New Roman" w:cs="Times New Roman"/>
          <w:sz w:val="24"/>
          <w:szCs w:val="24"/>
        </w:rPr>
      </w:pPr>
      <w:r w:rsidRPr="008C1511">
        <w:rPr>
          <w:rFonts w:ascii="Times New Roman" w:hAnsi="Times New Roman" w:cs="Times New Roman"/>
          <w:sz w:val="24"/>
          <w:szCs w:val="24"/>
        </w:rPr>
        <w:t>TGE: Transitional Government of Ethiopia</w:t>
      </w:r>
    </w:p>
    <w:p w:rsidR="003C5BDD" w:rsidRPr="008C1511" w:rsidRDefault="003C5BDD" w:rsidP="003C5BDD">
      <w:pPr>
        <w:jc w:val="both"/>
        <w:rPr>
          <w:rFonts w:ascii="Times New Roman" w:hAnsi="Times New Roman" w:cs="Times New Roman"/>
          <w:sz w:val="24"/>
          <w:szCs w:val="24"/>
        </w:rPr>
      </w:pPr>
      <w:r w:rsidRPr="008C1511">
        <w:rPr>
          <w:rFonts w:ascii="Times New Roman" w:hAnsi="Times New Roman" w:cs="Times New Roman"/>
          <w:sz w:val="24"/>
          <w:szCs w:val="24"/>
        </w:rPr>
        <w:t>TNRS: Tigray National Regional State</w:t>
      </w:r>
    </w:p>
    <w:p w:rsidR="003C5BDD" w:rsidRPr="008C1511" w:rsidRDefault="003C5BDD" w:rsidP="003C5BDD">
      <w:pPr>
        <w:jc w:val="both"/>
        <w:rPr>
          <w:rFonts w:ascii="Times New Roman" w:hAnsi="Times New Roman" w:cs="Times New Roman"/>
          <w:sz w:val="24"/>
          <w:szCs w:val="24"/>
        </w:rPr>
      </w:pPr>
      <w:r w:rsidRPr="008C1511">
        <w:rPr>
          <w:rFonts w:ascii="Times New Roman" w:hAnsi="Times New Roman" w:cs="Times New Roman"/>
          <w:sz w:val="24"/>
          <w:szCs w:val="24"/>
        </w:rPr>
        <w:t>WBI: Workplace Bullying Institute</w:t>
      </w:r>
    </w:p>
    <w:p w:rsidR="003C5BDD" w:rsidRDefault="003C5BDD" w:rsidP="003C5BDD">
      <w:pPr>
        <w:autoSpaceDE w:val="0"/>
        <w:autoSpaceDN w:val="0"/>
        <w:adjustRightInd w:val="0"/>
        <w:jc w:val="both"/>
        <w:rPr>
          <w:rFonts w:ascii="Times New Roman" w:eastAsiaTheme="majorEastAsia" w:hAnsi="Times New Roman" w:cs="Times New Roman"/>
          <w:bCs/>
          <w:i/>
          <w:sz w:val="28"/>
          <w:szCs w:val="28"/>
        </w:rPr>
        <w:sectPr w:rsidR="003C5BDD" w:rsidSect="003C5BDD">
          <w:pgSz w:w="12240" w:h="15840"/>
          <w:pgMar w:top="1440" w:right="1440" w:bottom="1440" w:left="1440" w:header="720" w:footer="720" w:gutter="0"/>
          <w:pgNumType w:fmt="lowerRoman" w:start="1"/>
          <w:cols w:space="720"/>
          <w:docGrid w:linePitch="360"/>
        </w:sectPr>
      </w:pPr>
    </w:p>
    <w:p w:rsidR="00916E12" w:rsidRPr="003C5BDD" w:rsidRDefault="00916E12" w:rsidP="003C5BDD">
      <w:pPr>
        <w:pStyle w:val="Heading1"/>
        <w:jc w:val="center"/>
        <w:rPr>
          <w:rFonts w:ascii="Times New Roman" w:hAnsi="Times New Roman" w:cs="Times New Roman"/>
          <w:i/>
          <w:color w:val="auto"/>
        </w:rPr>
      </w:pPr>
      <w:bookmarkStart w:id="5" w:name="_Toc110980047"/>
      <w:r w:rsidRPr="003C5BDD">
        <w:rPr>
          <w:rFonts w:ascii="Times New Roman" w:hAnsi="Times New Roman" w:cs="Times New Roman"/>
          <w:i/>
          <w:color w:val="auto"/>
        </w:rPr>
        <w:lastRenderedPageBreak/>
        <w:t>Abstract</w:t>
      </w:r>
      <w:bookmarkEnd w:id="5"/>
    </w:p>
    <w:p w:rsidR="00916E12" w:rsidRPr="008C1511" w:rsidRDefault="00916E12" w:rsidP="00916E12">
      <w:pPr>
        <w:tabs>
          <w:tab w:val="left" w:pos="351"/>
          <w:tab w:val="center" w:pos="4680"/>
          <w:tab w:val="left" w:pos="9000"/>
          <w:tab w:val="left" w:pos="9090"/>
          <w:tab w:val="left" w:pos="9720"/>
        </w:tabs>
        <w:spacing w:before="240" w:line="360" w:lineRule="auto"/>
        <w:ind w:right="-180"/>
        <w:jc w:val="both"/>
        <w:rPr>
          <w:rFonts w:ascii="Times New Roman" w:hAnsi="Times New Roman" w:cs="Times New Roman"/>
          <w:i/>
          <w:sz w:val="24"/>
          <w:szCs w:val="24"/>
        </w:rPr>
      </w:pPr>
      <w:r w:rsidRPr="008C1511">
        <w:rPr>
          <w:rFonts w:ascii="Times New Roman" w:hAnsi="Times New Roman" w:cs="Times New Roman"/>
          <w:i/>
          <w:sz w:val="24"/>
          <w:szCs w:val="24"/>
        </w:rPr>
        <w:t>The objective of the study was to assess the impact of</w:t>
      </w:r>
      <w:r w:rsidR="008236F4" w:rsidRPr="008C1511">
        <w:rPr>
          <w:rFonts w:ascii="Times New Roman" w:hAnsi="Times New Roman" w:cs="Times New Roman"/>
          <w:i/>
          <w:sz w:val="24"/>
          <w:szCs w:val="24"/>
        </w:rPr>
        <w:t xml:space="preserve"> 1997 land redistribution on</w:t>
      </w:r>
      <w:r w:rsidRPr="008C1511">
        <w:rPr>
          <w:rFonts w:ascii="Times New Roman" w:hAnsi="Times New Roman" w:cs="Times New Roman"/>
          <w:i/>
          <w:sz w:val="24"/>
          <w:szCs w:val="24"/>
        </w:rPr>
        <w:t xml:space="preserve"> wealth distribution of farm households in Hulet</w:t>
      </w:r>
      <w:r w:rsidR="00007369">
        <w:rPr>
          <w:rFonts w:ascii="Times New Roman" w:hAnsi="Times New Roman" w:cs="Times New Roman"/>
          <w:i/>
          <w:sz w:val="24"/>
          <w:szCs w:val="24"/>
        </w:rPr>
        <w:t xml:space="preserve"> </w:t>
      </w:r>
      <w:r w:rsidRPr="008C1511">
        <w:rPr>
          <w:rFonts w:ascii="Times New Roman" w:hAnsi="Times New Roman" w:cs="Times New Roman"/>
          <w:i/>
          <w:sz w:val="24"/>
          <w:szCs w:val="24"/>
        </w:rPr>
        <w:t>Eju</w:t>
      </w:r>
      <w:r w:rsidR="00007369">
        <w:rPr>
          <w:rFonts w:ascii="Times New Roman" w:hAnsi="Times New Roman" w:cs="Times New Roman"/>
          <w:i/>
          <w:sz w:val="24"/>
          <w:szCs w:val="24"/>
        </w:rPr>
        <w:t xml:space="preserve"> </w:t>
      </w:r>
      <w:r w:rsidRPr="008C1511">
        <w:rPr>
          <w:rFonts w:ascii="Times New Roman" w:hAnsi="Times New Roman" w:cs="Times New Roman"/>
          <w:i/>
          <w:sz w:val="24"/>
          <w:szCs w:val="24"/>
        </w:rPr>
        <w:t>Enesie</w:t>
      </w:r>
      <w:r w:rsidR="00007369">
        <w:rPr>
          <w:rFonts w:ascii="Times New Roman" w:hAnsi="Times New Roman" w:cs="Times New Roman"/>
          <w:i/>
          <w:sz w:val="24"/>
          <w:szCs w:val="24"/>
        </w:rPr>
        <w:t xml:space="preserve"> </w:t>
      </w:r>
      <w:r w:rsidR="001D4AEC" w:rsidRPr="008C1511">
        <w:rPr>
          <w:rFonts w:ascii="Times New Roman" w:hAnsi="Times New Roman" w:cs="Times New Roman"/>
          <w:i/>
          <w:sz w:val="24"/>
          <w:szCs w:val="24"/>
        </w:rPr>
        <w:t>Woreda</w:t>
      </w:r>
      <w:r w:rsidR="003F231F" w:rsidRPr="008C1511">
        <w:rPr>
          <w:rFonts w:ascii="Times New Roman" w:hAnsi="Times New Roman" w:cs="Times New Roman"/>
          <w:i/>
          <w:sz w:val="24"/>
          <w:szCs w:val="24"/>
        </w:rPr>
        <w:t>,</w:t>
      </w:r>
      <w:r w:rsidR="00007369">
        <w:rPr>
          <w:rFonts w:ascii="Times New Roman" w:hAnsi="Times New Roman" w:cs="Times New Roman"/>
          <w:i/>
          <w:sz w:val="24"/>
          <w:szCs w:val="24"/>
        </w:rPr>
        <w:t xml:space="preserve"> </w:t>
      </w:r>
      <w:r w:rsidR="001D4AEC" w:rsidRPr="008C1511">
        <w:rPr>
          <w:rFonts w:ascii="Times New Roman" w:hAnsi="Times New Roman" w:cs="Times New Roman"/>
          <w:i/>
          <w:sz w:val="24"/>
          <w:szCs w:val="24"/>
        </w:rPr>
        <w:t>Amahra</w:t>
      </w:r>
      <w:r w:rsidRPr="008C1511">
        <w:rPr>
          <w:rFonts w:ascii="Times New Roman" w:hAnsi="Times New Roman" w:cs="Times New Roman"/>
          <w:i/>
          <w:sz w:val="24"/>
          <w:szCs w:val="24"/>
        </w:rPr>
        <w:t xml:space="preserve"> National Region State</w:t>
      </w:r>
      <w:r w:rsidRPr="008C1511">
        <w:rPr>
          <w:rFonts w:ascii="Times New Roman" w:hAnsi="Times New Roman" w:cs="Times New Roman"/>
          <w:bCs/>
          <w:i/>
          <w:sz w:val="24"/>
          <w:szCs w:val="24"/>
        </w:rPr>
        <w:t>.</w:t>
      </w:r>
      <w:r w:rsidR="00007369">
        <w:rPr>
          <w:rFonts w:ascii="Times New Roman" w:hAnsi="Times New Roman" w:cs="Times New Roman"/>
          <w:bCs/>
          <w:i/>
          <w:sz w:val="24"/>
          <w:szCs w:val="24"/>
        </w:rPr>
        <w:t xml:space="preserve"> </w:t>
      </w:r>
      <w:r w:rsidR="00465DAD" w:rsidRPr="008C1511">
        <w:rPr>
          <w:rFonts w:ascii="Times New Roman" w:hAnsi="Times New Roman" w:cs="Times New Roman"/>
          <w:bCs/>
          <w:i/>
          <w:sz w:val="24"/>
          <w:szCs w:val="24"/>
        </w:rPr>
        <w:t>Mixed</w:t>
      </w:r>
      <w:r w:rsidR="007B212C" w:rsidRPr="008C1511">
        <w:rPr>
          <w:rFonts w:ascii="Times New Roman" w:hAnsi="Times New Roman" w:cs="Times New Roman"/>
          <w:bCs/>
          <w:i/>
          <w:sz w:val="24"/>
          <w:szCs w:val="24"/>
        </w:rPr>
        <w:t xml:space="preserve"> research approach with sequential explanatory design</w:t>
      </w:r>
      <w:r w:rsidR="00465DAD" w:rsidRPr="008C1511">
        <w:rPr>
          <w:rFonts w:ascii="Times New Roman" w:hAnsi="Times New Roman" w:cs="Times New Roman"/>
          <w:bCs/>
          <w:i/>
          <w:sz w:val="24"/>
          <w:szCs w:val="24"/>
        </w:rPr>
        <w:t xml:space="preserve"> was employed to address the research objectives</w:t>
      </w:r>
      <w:r w:rsidR="007B212C" w:rsidRPr="008C1511">
        <w:rPr>
          <w:rFonts w:ascii="Times New Roman" w:hAnsi="Times New Roman" w:cs="Times New Roman"/>
          <w:bCs/>
          <w:i/>
          <w:sz w:val="24"/>
          <w:szCs w:val="24"/>
        </w:rPr>
        <w:t>.</w:t>
      </w:r>
      <w:r w:rsidR="00465DAD" w:rsidRPr="008C1511">
        <w:rPr>
          <w:rFonts w:ascii="Times New Roman" w:hAnsi="Times New Roman" w:cs="Times New Roman"/>
          <w:i/>
          <w:sz w:val="24"/>
          <w:szCs w:val="24"/>
        </w:rPr>
        <w:t xml:space="preserve"> In doing so, both primary and secondary sources of data were gathered through questionnaire, key informant interview, Focused Group Discussion (FGD) and secondary sources</w:t>
      </w:r>
      <w:r w:rsidR="001D057F" w:rsidRPr="008C1511">
        <w:rPr>
          <w:rFonts w:ascii="Times New Roman" w:hAnsi="Times New Roman" w:cs="Times New Roman"/>
          <w:i/>
          <w:sz w:val="24"/>
          <w:szCs w:val="24"/>
        </w:rPr>
        <w:t>.</w:t>
      </w:r>
      <w:r w:rsidR="00007369">
        <w:rPr>
          <w:rFonts w:ascii="Times New Roman" w:hAnsi="Times New Roman" w:cs="Times New Roman"/>
          <w:i/>
          <w:sz w:val="24"/>
          <w:szCs w:val="24"/>
        </w:rPr>
        <w:t xml:space="preserve"> </w:t>
      </w:r>
      <w:r w:rsidRPr="008C1511">
        <w:rPr>
          <w:rFonts w:ascii="Times New Roman" w:hAnsi="Times New Roman" w:cs="Times New Roman"/>
          <w:bCs/>
          <w:i/>
          <w:sz w:val="24"/>
          <w:szCs w:val="24"/>
        </w:rPr>
        <w:t>A to</w:t>
      </w:r>
      <w:r w:rsidR="007045C0" w:rsidRPr="008C1511">
        <w:rPr>
          <w:rFonts w:ascii="Times New Roman" w:hAnsi="Times New Roman" w:cs="Times New Roman"/>
          <w:bCs/>
          <w:i/>
          <w:sz w:val="24"/>
          <w:szCs w:val="24"/>
        </w:rPr>
        <w:t>tal of 317 respondents were taken to address survey question</w:t>
      </w:r>
      <w:r w:rsidR="00007369">
        <w:rPr>
          <w:rFonts w:ascii="Times New Roman" w:hAnsi="Times New Roman" w:cs="Times New Roman"/>
          <w:bCs/>
          <w:i/>
          <w:sz w:val="24"/>
          <w:szCs w:val="24"/>
        </w:rPr>
        <w:t xml:space="preserve"> </w:t>
      </w:r>
      <w:r w:rsidR="007045C0" w:rsidRPr="008C1511">
        <w:rPr>
          <w:rFonts w:ascii="Times New Roman" w:hAnsi="Times New Roman" w:cs="Times New Roman"/>
          <w:bCs/>
          <w:i/>
          <w:sz w:val="24"/>
          <w:szCs w:val="24"/>
        </w:rPr>
        <w:t xml:space="preserve">items </w:t>
      </w:r>
      <w:r w:rsidR="00AA07BC" w:rsidRPr="008C1511">
        <w:rPr>
          <w:rFonts w:ascii="Times New Roman" w:hAnsi="Times New Roman" w:cs="Times New Roman"/>
          <w:bCs/>
          <w:i/>
          <w:sz w:val="24"/>
          <w:szCs w:val="24"/>
        </w:rPr>
        <w:t>in</w:t>
      </w:r>
      <w:r w:rsidR="00B86F46" w:rsidRPr="008C1511">
        <w:rPr>
          <w:rFonts w:ascii="Times New Roman" w:hAnsi="Times New Roman" w:cs="Times New Roman"/>
          <w:i/>
          <w:sz w:val="24"/>
          <w:szCs w:val="24"/>
        </w:rPr>
        <w:t xml:space="preserve"> a</w:t>
      </w:r>
      <w:r w:rsidR="00CF7D58" w:rsidRPr="008C1511">
        <w:rPr>
          <w:rFonts w:ascii="Times New Roman" w:hAnsi="Times New Roman" w:cs="Times New Roman"/>
          <w:i/>
          <w:sz w:val="24"/>
          <w:szCs w:val="24"/>
        </w:rPr>
        <w:t>cc</w:t>
      </w:r>
      <w:r w:rsidR="00AA07BC" w:rsidRPr="008C1511">
        <w:rPr>
          <w:rFonts w:ascii="Times New Roman" w:hAnsi="Times New Roman" w:cs="Times New Roman"/>
          <w:i/>
          <w:sz w:val="24"/>
          <w:szCs w:val="24"/>
        </w:rPr>
        <w:t>ordance</w:t>
      </w:r>
      <w:r w:rsidR="00007369">
        <w:rPr>
          <w:rFonts w:ascii="Times New Roman" w:hAnsi="Times New Roman" w:cs="Times New Roman"/>
          <w:i/>
          <w:sz w:val="24"/>
          <w:szCs w:val="24"/>
        </w:rPr>
        <w:t xml:space="preserve"> </w:t>
      </w:r>
      <w:r w:rsidR="009E2D95" w:rsidRPr="008C1511">
        <w:rPr>
          <w:rFonts w:ascii="Times New Roman" w:hAnsi="Times New Roman" w:cs="Times New Roman"/>
          <w:i/>
          <w:sz w:val="24"/>
          <w:szCs w:val="24"/>
        </w:rPr>
        <w:t>with</w:t>
      </w:r>
      <w:r w:rsidR="00CF7D58" w:rsidRPr="008C1511">
        <w:rPr>
          <w:rFonts w:ascii="Times New Roman" w:hAnsi="Times New Roman" w:cs="Times New Roman"/>
          <w:i/>
          <w:sz w:val="24"/>
          <w:szCs w:val="24"/>
        </w:rPr>
        <w:t xml:space="preserve"> the</w:t>
      </w:r>
      <w:r w:rsidRPr="008C1511">
        <w:rPr>
          <w:rFonts w:ascii="Times New Roman" w:hAnsi="Times New Roman" w:cs="Times New Roman"/>
          <w:i/>
          <w:sz w:val="24"/>
          <w:szCs w:val="24"/>
        </w:rPr>
        <w:t xml:space="preserve"> sample size determination formula by stratifie</w:t>
      </w:r>
      <w:r w:rsidR="00C74CB5" w:rsidRPr="008C1511">
        <w:rPr>
          <w:rFonts w:ascii="Times New Roman" w:hAnsi="Times New Roman" w:cs="Times New Roman"/>
          <w:i/>
          <w:sz w:val="24"/>
          <w:szCs w:val="24"/>
        </w:rPr>
        <w:t>d</w:t>
      </w:r>
      <w:r w:rsidR="00007369">
        <w:rPr>
          <w:rFonts w:ascii="Times New Roman" w:hAnsi="Times New Roman" w:cs="Times New Roman"/>
          <w:i/>
          <w:sz w:val="24"/>
          <w:szCs w:val="24"/>
        </w:rPr>
        <w:t xml:space="preserve"> </w:t>
      </w:r>
      <w:r w:rsidRPr="008C1511">
        <w:rPr>
          <w:rFonts w:ascii="Times New Roman" w:hAnsi="Times New Roman" w:cs="Times New Roman"/>
          <w:i/>
          <w:sz w:val="24"/>
          <w:szCs w:val="24"/>
        </w:rPr>
        <w:t>sampling</w:t>
      </w:r>
      <w:r w:rsidR="004A27CB" w:rsidRPr="008C1511">
        <w:rPr>
          <w:rFonts w:ascii="Times New Roman" w:hAnsi="Times New Roman" w:cs="Times New Roman"/>
          <w:i/>
          <w:sz w:val="24"/>
          <w:szCs w:val="24"/>
        </w:rPr>
        <w:t>.</w:t>
      </w:r>
      <w:r w:rsidR="0055494C" w:rsidRPr="008C1511">
        <w:rPr>
          <w:rFonts w:ascii="Times New Roman" w:hAnsi="Times New Roman" w:cs="Times New Roman"/>
          <w:bCs/>
          <w:i/>
          <w:sz w:val="24"/>
          <w:szCs w:val="24"/>
        </w:rPr>
        <w:t xml:space="preserve"> Both quantitative and </w:t>
      </w:r>
      <w:r w:rsidRPr="008C1511">
        <w:rPr>
          <w:rFonts w:ascii="Times New Roman" w:hAnsi="Times New Roman" w:cs="Times New Roman"/>
          <w:bCs/>
          <w:i/>
          <w:sz w:val="24"/>
          <w:szCs w:val="24"/>
        </w:rPr>
        <w:t xml:space="preserve">qualitative </w:t>
      </w:r>
      <w:r w:rsidR="008D4E52" w:rsidRPr="008C1511">
        <w:rPr>
          <w:rFonts w:ascii="Times New Roman" w:hAnsi="Times New Roman" w:cs="Times New Roman"/>
          <w:bCs/>
          <w:i/>
          <w:sz w:val="24"/>
          <w:szCs w:val="24"/>
        </w:rPr>
        <w:t>data analysis</w:t>
      </w:r>
      <w:r w:rsidR="00007369">
        <w:rPr>
          <w:rFonts w:ascii="Times New Roman" w:hAnsi="Times New Roman" w:cs="Times New Roman"/>
          <w:bCs/>
          <w:i/>
          <w:sz w:val="24"/>
          <w:szCs w:val="24"/>
        </w:rPr>
        <w:t xml:space="preserve"> </w:t>
      </w:r>
      <w:r w:rsidR="008D4E52" w:rsidRPr="008C1511">
        <w:rPr>
          <w:rFonts w:ascii="Times New Roman" w:hAnsi="Times New Roman" w:cs="Times New Roman"/>
          <w:bCs/>
          <w:i/>
          <w:sz w:val="24"/>
          <w:szCs w:val="24"/>
        </w:rPr>
        <w:t>methods</w:t>
      </w:r>
      <w:r w:rsidR="00DD7540" w:rsidRPr="008C1511">
        <w:rPr>
          <w:rFonts w:ascii="Times New Roman" w:hAnsi="Times New Roman" w:cs="Times New Roman"/>
          <w:bCs/>
          <w:i/>
          <w:sz w:val="24"/>
          <w:szCs w:val="24"/>
        </w:rPr>
        <w:t xml:space="preserve"> were</w:t>
      </w:r>
      <w:r w:rsidR="008D4E52" w:rsidRPr="008C1511">
        <w:rPr>
          <w:rFonts w:ascii="Times New Roman" w:hAnsi="Times New Roman" w:cs="Times New Roman"/>
          <w:bCs/>
          <w:i/>
          <w:sz w:val="24"/>
          <w:szCs w:val="24"/>
        </w:rPr>
        <w:t xml:space="preserve"> used</w:t>
      </w:r>
      <w:r w:rsidR="008A247A" w:rsidRPr="008C1511">
        <w:rPr>
          <w:rFonts w:ascii="Times New Roman" w:hAnsi="Times New Roman" w:cs="Times New Roman"/>
          <w:bCs/>
          <w:i/>
          <w:sz w:val="24"/>
          <w:szCs w:val="24"/>
        </w:rPr>
        <w:t>. Quantitative data</w:t>
      </w:r>
      <w:r w:rsidR="00DD7540" w:rsidRPr="008C1511">
        <w:rPr>
          <w:rFonts w:ascii="Times New Roman" w:hAnsi="Times New Roman" w:cs="Times New Roman"/>
          <w:bCs/>
          <w:i/>
          <w:sz w:val="24"/>
          <w:szCs w:val="24"/>
        </w:rPr>
        <w:t xml:space="preserve"> was</w:t>
      </w:r>
      <w:r w:rsidR="008A247A" w:rsidRPr="008C1511">
        <w:rPr>
          <w:rFonts w:ascii="Times New Roman" w:hAnsi="Times New Roman" w:cs="Times New Roman"/>
          <w:bCs/>
          <w:i/>
          <w:sz w:val="24"/>
          <w:szCs w:val="24"/>
        </w:rPr>
        <w:t xml:space="preserve"> analyzed</w:t>
      </w:r>
      <w:r w:rsidR="008E21AD" w:rsidRPr="008C1511">
        <w:rPr>
          <w:rFonts w:ascii="Times New Roman" w:hAnsi="Times New Roman" w:cs="Times New Roman"/>
          <w:bCs/>
          <w:i/>
          <w:sz w:val="24"/>
          <w:szCs w:val="24"/>
        </w:rPr>
        <w:t xml:space="preserve"> by</w:t>
      </w:r>
      <w:r w:rsidR="008A247A" w:rsidRPr="008C1511">
        <w:rPr>
          <w:rFonts w:ascii="Times New Roman" w:hAnsi="Times New Roman" w:cs="Times New Roman"/>
          <w:bCs/>
          <w:i/>
          <w:sz w:val="24"/>
          <w:szCs w:val="24"/>
        </w:rPr>
        <w:t xml:space="preserve"> using </w:t>
      </w:r>
      <w:r w:rsidRPr="008C1511">
        <w:rPr>
          <w:rFonts w:ascii="Times New Roman" w:hAnsi="Times New Roman" w:cs="Times New Roman"/>
          <w:bCs/>
          <w:i/>
          <w:sz w:val="24"/>
          <w:szCs w:val="24"/>
        </w:rPr>
        <w:t>descriptive statistics</w:t>
      </w:r>
      <w:r w:rsidR="008A247A" w:rsidRPr="008C1511">
        <w:rPr>
          <w:rFonts w:ascii="Times New Roman" w:hAnsi="Times New Roman" w:cs="Times New Roman"/>
          <w:bCs/>
          <w:i/>
          <w:sz w:val="24"/>
          <w:szCs w:val="24"/>
        </w:rPr>
        <w:t xml:space="preserve"> while the qualitative data also analyzed thematically.</w:t>
      </w:r>
      <w:r w:rsidR="00007369">
        <w:rPr>
          <w:rFonts w:ascii="Times New Roman" w:hAnsi="Times New Roman" w:cs="Times New Roman"/>
          <w:bCs/>
          <w:i/>
          <w:sz w:val="24"/>
          <w:szCs w:val="24"/>
        </w:rPr>
        <w:t xml:space="preserve"> </w:t>
      </w:r>
      <w:r w:rsidRPr="008C1511">
        <w:rPr>
          <w:rFonts w:ascii="Times New Roman" w:hAnsi="Times New Roman" w:cs="Times New Roman"/>
          <w:bCs/>
          <w:i/>
          <w:sz w:val="24"/>
          <w:szCs w:val="24"/>
        </w:rPr>
        <w:t xml:space="preserve">A major finding is that despite of </w:t>
      </w:r>
      <w:r w:rsidR="00431B9C" w:rsidRPr="008C1511">
        <w:rPr>
          <w:rFonts w:ascii="Times New Roman" w:hAnsi="Times New Roman" w:cs="Times New Roman"/>
          <w:bCs/>
          <w:i/>
          <w:sz w:val="24"/>
          <w:szCs w:val="24"/>
        </w:rPr>
        <w:t xml:space="preserve">it benefited </w:t>
      </w:r>
      <w:r w:rsidR="00D82F0C" w:rsidRPr="008C1511">
        <w:rPr>
          <w:rFonts w:ascii="Times New Roman" w:hAnsi="Times New Roman" w:cs="Times New Roman"/>
          <w:bCs/>
          <w:i/>
          <w:sz w:val="24"/>
          <w:szCs w:val="24"/>
        </w:rPr>
        <w:t>certain group</w:t>
      </w:r>
      <w:r w:rsidR="00431B9C" w:rsidRPr="008C1511">
        <w:rPr>
          <w:rFonts w:ascii="Times New Roman" w:hAnsi="Times New Roman" w:cs="Times New Roman"/>
          <w:bCs/>
          <w:i/>
          <w:sz w:val="24"/>
          <w:szCs w:val="24"/>
        </w:rPr>
        <w:t>s</w:t>
      </w:r>
      <w:r w:rsidRPr="008C1511">
        <w:rPr>
          <w:rFonts w:ascii="Times New Roman" w:hAnsi="Times New Roman" w:cs="Times New Roman"/>
          <w:bCs/>
          <w:i/>
          <w:sz w:val="24"/>
          <w:szCs w:val="24"/>
        </w:rPr>
        <w:t xml:space="preserve"> like</w:t>
      </w:r>
      <w:r w:rsidR="0070142F" w:rsidRPr="008C1511">
        <w:rPr>
          <w:rFonts w:ascii="Times New Roman" w:hAnsi="Times New Roman" w:cs="Times New Roman"/>
          <w:bCs/>
          <w:i/>
          <w:sz w:val="24"/>
          <w:szCs w:val="24"/>
        </w:rPr>
        <w:t>, youths, females and landless peasants</w:t>
      </w:r>
      <w:r w:rsidR="00A4591C" w:rsidRPr="008C1511">
        <w:rPr>
          <w:rFonts w:ascii="Times New Roman" w:hAnsi="Times New Roman" w:cs="Times New Roman"/>
          <w:bCs/>
          <w:i/>
          <w:sz w:val="24"/>
          <w:szCs w:val="24"/>
        </w:rPr>
        <w:t>,</w:t>
      </w:r>
      <w:r w:rsidRPr="008C1511">
        <w:rPr>
          <w:rFonts w:ascii="Times New Roman" w:hAnsi="Times New Roman" w:cs="Times New Roman"/>
          <w:bCs/>
          <w:i/>
          <w:sz w:val="24"/>
          <w:szCs w:val="24"/>
        </w:rPr>
        <w:t xml:space="preserve"> the 1997 land redistribution </w:t>
      </w:r>
      <w:r w:rsidR="004A1BFD" w:rsidRPr="008C1511">
        <w:rPr>
          <w:rFonts w:ascii="Times New Roman" w:hAnsi="Times New Roman" w:cs="Times New Roman"/>
          <w:bCs/>
          <w:i/>
          <w:sz w:val="24"/>
          <w:szCs w:val="24"/>
        </w:rPr>
        <w:t xml:space="preserve">caused </w:t>
      </w:r>
      <w:r w:rsidR="00550B8F" w:rsidRPr="008C1511">
        <w:rPr>
          <w:rFonts w:ascii="Times New Roman" w:hAnsi="Times New Roman" w:cs="Times New Roman"/>
          <w:bCs/>
          <w:i/>
          <w:sz w:val="24"/>
          <w:szCs w:val="24"/>
        </w:rPr>
        <w:t>a considerable landholding inequality</w:t>
      </w:r>
      <w:r w:rsidR="00007369">
        <w:rPr>
          <w:rFonts w:ascii="Times New Roman" w:hAnsi="Times New Roman" w:cs="Times New Roman"/>
          <w:bCs/>
          <w:i/>
          <w:sz w:val="24"/>
          <w:szCs w:val="24"/>
        </w:rPr>
        <w:t xml:space="preserve"> </w:t>
      </w:r>
      <w:r w:rsidR="00461A32" w:rsidRPr="008C1511">
        <w:rPr>
          <w:rFonts w:ascii="Times New Roman" w:hAnsi="Times New Roman" w:cs="Times New Roman"/>
          <w:bCs/>
          <w:i/>
          <w:sz w:val="24"/>
          <w:szCs w:val="24"/>
        </w:rPr>
        <w:t xml:space="preserve">between </w:t>
      </w:r>
      <w:r w:rsidR="004A1BFD" w:rsidRPr="008C1511">
        <w:rPr>
          <w:rFonts w:ascii="Times New Roman" w:hAnsi="Times New Roman" w:cs="Times New Roman"/>
          <w:bCs/>
          <w:i/>
          <w:sz w:val="24"/>
          <w:szCs w:val="24"/>
        </w:rPr>
        <w:t>“Bureaucrat”</w:t>
      </w:r>
      <w:r w:rsidR="00007369">
        <w:rPr>
          <w:rFonts w:ascii="Times New Roman" w:hAnsi="Times New Roman" w:cs="Times New Roman"/>
          <w:bCs/>
          <w:i/>
          <w:sz w:val="24"/>
          <w:szCs w:val="24"/>
        </w:rPr>
        <w:t xml:space="preserve"> </w:t>
      </w:r>
      <w:r w:rsidR="004A1BFD" w:rsidRPr="008C1511">
        <w:rPr>
          <w:rFonts w:ascii="Times New Roman" w:hAnsi="Times New Roman" w:cs="Times New Roman"/>
          <w:bCs/>
          <w:i/>
          <w:sz w:val="24"/>
          <w:szCs w:val="24"/>
        </w:rPr>
        <w:t xml:space="preserve">and “Non-Bureaucrat” households which accounts 1.38 hectares. </w:t>
      </w:r>
      <w:r w:rsidR="001A64B7" w:rsidRPr="008C1511">
        <w:rPr>
          <w:rFonts w:ascii="Times New Roman" w:hAnsi="Times New Roman" w:cs="Times New Roman"/>
          <w:bCs/>
          <w:i/>
          <w:sz w:val="24"/>
          <w:szCs w:val="24"/>
        </w:rPr>
        <w:t>Land</w:t>
      </w:r>
      <w:r w:rsidR="004A1BFD" w:rsidRPr="008C1511">
        <w:rPr>
          <w:rFonts w:ascii="Times New Roman" w:hAnsi="Times New Roman" w:cs="Times New Roman"/>
          <w:bCs/>
          <w:i/>
          <w:sz w:val="24"/>
          <w:szCs w:val="24"/>
        </w:rPr>
        <w:t>holding</w:t>
      </w:r>
      <w:r w:rsidR="001A64B7" w:rsidRPr="008C1511">
        <w:rPr>
          <w:rFonts w:ascii="Times New Roman" w:hAnsi="Times New Roman" w:cs="Times New Roman"/>
          <w:bCs/>
          <w:i/>
          <w:sz w:val="24"/>
          <w:szCs w:val="24"/>
        </w:rPr>
        <w:t xml:space="preserve"> in</w:t>
      </w:r>
      <w:r w:rsidRPr="008C1511">
        <w:rPr>
          <w:rFonts w:ascii="Times New Roman" w:hAnsi="Times New Roman" w:cs="Times New Roman"/>
          <w:bCs/>
          <w:i/>
          <w:sz w:val="24"/>
          <w:szCs w:val="24"/>
        </w:rPr>
        <w:t>equality resulted</w:t>
      </w:r>
      <w:r w:rsidR="006F6942" w:rsidRPr="008C1511">
        <w:rPr>
          <w:rFonts w:ascii="Times New Roman" w:hAnsi="Times New Roman" w:cs="Times New Roman"/>
          <w:bCs/>
          <w:i/>
          <w:sz w:val="24"/>
          <w:szCs w:val="24"/>
        </w:rPr>
        <w:t xml:space="preserve"> in</w:t>
      </w:r>
      <w:r w:rsidRPr="008C1511">
        <w:rPr>
          <w:rFonts w:ascii="Times New Roman" w:hAnsi="Times New Roman" w:cs="Times New Roman"/>
          <w:bCs/>
          <w:i/>
          <w:sz w:val="24"/>
          <w:szCs w:val="24"/>
        </w:rPr>
        <w:t xml:space="preserve"> high level of income inequality</w:t>
      </w:r>
      <w:r w:rsidR="004A1BFD" w:rsidRPr="008C1511">
        <w:rPr>
          <w:rFonts w:ascii="Times New Roman" w:hAnsi="Times New Roman" w:cs="Times New Roman"/>
          <w:bCs/>
          <w:i/>
          <w:sz w:val="24"/>
          <w:szCs w:val="24"/>
        </w:rPr>
        <w:t xml:space="preserve"> among households</w:t>
      </w:r>
      <w:r w:rsidRPr="008C1511">
        <w:rPr>
          <w:rFonts w:ascii="Times New Roman" w:hAnsi="Times New Roman" w:cs="Times New Roman"/>
          <w:bCs/>
          <w:i/>
          <w:sz w:val="24"/>
          <w:szCs w:val="24"/>
        </w:rPr>
        <w:t xml:space="preserve">. </w:t>
      </w:r>
      <w:r w:rsidR="00C32EFE" w:rsidRPr="008C1511">
        <w:rPr>
          <w:rFonts w:ascii="Times New Roman" w:hAnsi="Times New Roman" w:cs="Times New Roman"/>
          <w:i/>
          <w:sz w:val="24"/>
          <w:szCs w:val="24"/>
        </w:rPr>
        <w:t xml:space="preserve">The redistribution had negatively affected the livelihood and food security of “Bureaucrat” households which resulted conflict, tenure insecurity, income inequality, social discrimination and migration of people. </w:t>
      </w:r>
      <w:r w:rsidRPr="008C1511">
        <w:rPr>
          <w:rFonts w:ascii="Times New Roman" w:hAnsi="Times New Roman" w:cs="Times New Roman"/>
          <w:bCs/>
          <w:i/>
          <w:sz w:val="24"/>
          <w:szCs w:val="24"/>
        </w:rPr>
        <w:t>As a coping s</w:t>
      </w:r>
      <w:r w:rsidR="00206337" w:rsidRPr="008C1511">
        <w:rPr>
          <w:rFonts w:ascii="Times New Roman" w:hAnsi="Times New Roman" w:cs="Times New Roman"/>
          <w:bCs/>
          <w:i/>
          <w:sz w:val="24"/>
          <w:szCs w:val="24"/>
        </w:rPr>
        <w:t>trategy households were engaged</w:t>
      </w:r>
      <w:r w:rsidRPr="008C1511">
        <w:rPr>
          <w:rFonts w:ascii="Times New Roman" w:hAnsi="Times New Roman" w:cs="Times New Roman"/>
          <w:bCs/>
          <w:i/>
          <w:sz w:val="24"/>
          <w:szCs w:val="24"/>
        </w:rPr>
        <w:t xml:space="preserve"> in </w:t>
      </w:r>
      <w:r w:rsidR="00486262" w:rsidRPr="008C1511">
        <w:rPr>
          <w:rFonts w:ascii="Times New Roman" w:hAnsi="Times New Roman" w:cs="Times New Roman"/>
          <w:bCs/>
          <w:i/>
          <w:sz w:val="24"/>
          <w:szCs w:val="24"/>
        </w:rPr>
        <w:t>land rental</w:t>
      </w:r>
      <w:r w:rsidRPr="008C1511">
        <w:rPr>
          <w:rFonts w:ascii="Times New Roman" w:hAnsi="Times New Roman" w:cs="Times New Roman"/>
          <w:bCs/>
          <w:i/>
          <w:sz w:val="24"/>
          <w:szCs w:val="24"/>
        </w:rPr>
        <w:t>/sharecropping arrangement and off-farm and non-farm alternative activities to produce</w:t>
      </w:r>
      <w:r w:rsidR="00C32EFE" w:rsidRPr="008C1511">
        <w:rPr>
          <w:rFonts w:ascii="Times New Roman" w:hAnsi="Times New Roman" w:cs="Times New Roman"/>
          <w:bCs/>
          <w:i/>
          <w:sz w:val="24"/>
          <w:szCs w:val="24"/>
        </w:rPr>
        <w:t xml:space="preserve"> food</w:t>
      </w:r>
      <w:r w:rsidRPr="008C1511">
        <w:rPr>
          <w:rFonts w:ascii="Times New Roman" w:hAnsi="Times New Roman" w:cs="Times New Roman"/>
          <w:bCs/>
          <w:i/>
          <w:sz w:val="24"/>
          <w:szCs w:val="24"/>
        </w:rPr>
        <w:t xml:space="preserve"> crop and generate income to cover their family food subsistence. However</w:t>
      </w:r>
      <w:r w:rsidR="00B8700C" w:rsidRPr="008C1511">
        <w:rPr>
          <w:rFonts w:ascii="Times New Roman" w:hAnsi="Times New Roman" w:cs="Times New Roman"/>
          <w:bCs/>
          <w:i/>
          <w:sz w:val="24"/>
          <w:szCs w:val="24"/>
        </w:rPr>
        <w:t>, due to lack of initial capital, poor market integrations, limited skills and lack of government attentions,</w:t>
      </w:r>
      <w:r w:rsidRPr="008C1511">
        <w:rPr>
          <w:rFonts w:ascii="Times New Roman" w:hAnsi="Times New Roman" w:cs="Times New Roman"/>
          <w:bCs/>
          <w:i/>
          <w:sz w:val="24"/>
          <w:szCs w:val="24"/>
        </w:rPr>
        <w:t xml:space="preserve"> off-farm and non-</w:t>
      </w:r>
      <w:r w:rsidR="002846C4" w:rsidRPr="008C1511">
        <w:rPr>
          <w:rFonts w:ascii="Times New Roman" w:hAnsi="Times New Roman" w:cs="Times New Roman"/>
          <w:bCs/>
          <w:i/>
          <w:sz w:val="24"/>
          <w:szCs w:val="24"/>
        </w:rPr>
        <w:t>farm alternative activities are</w:t>
      </w:r>
      <w:r w:rsidRPr="008C1511">
        <w:rPr>
          <w:rFonts w:ascii="Times New Roman" w:hAnsi="Times New Roman" w:cs="Times New Roman"/>
          <w:bCs/>
          <w:i/>
          <w:sz w:val="24"/>
          <w:szCs w:val="24"/>
        </w:rPr>
        <w:t xml:space="preserve"> poorly</w:t>
      </w:r>
      <w:r w:rsidR="00C74CB5" w:rsidRPr="008C1511">
        <w:rPr>
          <w:rFonts w:ascii="Times New Roman" w:hAnsi="Times New Roman" w:cs="Times New Roman"/>
          <w:bCs/>
          <w:i/>
          <w:sz w:val="24"/>
          <w:szCs w:val="24"/>
        </w:rPr>
        <w:t xml:space="preserve"> expanded. </w:t>
      </w:r>
      <w:r w:rsidR="00B8700C" w:rsidRPr="008C1511">
        <w:rPr>
          <w:rFonts w:ascii="Times New Roman" w:hAnsi="Times New Roman" w:cs="Times New Roman"/>
          <w:i/>
          <w:sz w:val="24"/>
          <w:szCs w:val="24"/>
        </w:rPr>
        <w:t>Finally, the</w:t>
      </w:r>
      <w:r w:rsidR="009C0C5A" w:rsidRPr="008C1511">
        <w:rPr>
          <w:rFonts w:ascii="Times New Roman" w:hAnsi="Times New Roman" w:cs="Times New Roman"/>
          <w:i/>
          <w:sz w:val="24"/>
          <w:szCs w:val="24"/>
        </w:rPr>
        <w:t xml:space="preserve"> researcher recommended </w:t>
      </w:r>
      <w:r w:rsidRPr="008C1511">
        <w:rPr>
          <w:rFonts w:ascii="Times New Roman" w:hAnsi="Times New Roman" w:cs="Times New Roman"/>
          <w:i/>
          <w:sz w:val="24"/>
          <w:szCs w:val="24"/>
        </w:rPr>
        <w:t xml:space="preserve">that </w:t>
      </w:r>
      <w:r w:rsidR="009C0C5A" w:rsidRPr="008C1511">
        <w:rPr>
          <w:rFonts w:ascii="Times New Roman" w:hAnsi="Times New Roman" w:cs="Times New Roman"/>
          <w:i/>
          <w:sz w:val="24"/>
          <w:szCs w:val="24"/>
        </w:rPr>
        <w:t xml:space="preserve">the land distribution trend in the study area </w:t>
      </w:r>
      <w:r w:rsidR="00B8700C" w:rsidRPr="008C1511">
        <w:rPr>
          <w:rFonts w:ascii="Times New Roman" w:hAnsi="Times New Roman" w:cs="Times New Roman"/>
          <w:i/>
          <w:sz w:val="24"/>
          <w:szCs w:val="24"/>
        </w:rPr>
        <w:t>should</w:t>
      </w:r>
      <w:r w:rsidRPr="008C1511">
        <w:rPr>
          <w:rFonts w:ascii="Times New Roman" w:hAnsi="Times New Roman" w:cs="Times New Roman"/>
          <w:i/>
          <w:sz w:val="24"/>
          <w:szCs w:val="24"/>
        </w:rPr>
        <w:t xml:space="preserve"> revised and compensation should be paid to th</w:t>
      </w:r>
      <w:r w:rsidR="009C0C5A" w:rsidRPr="008C1511">
        <w:rPr>
          <w:rFonts w:ascii="Times New Roman" w:hAnsi="Times New Roman" w:cs="Times New Roman"/>
          <w:i/>
          <w:sz w:val="24"/>
          <w:szCs w:val="24"/>
        </w:rPr>
        <w:t>e “Bureaucrats”</w:t>
      </w:r>
      <w:r w:rsidR="00F7700D" w:rsidRPr="008C1511">
        <w:rPr>
          <w:rFonts w:ascii="Times New Roman" w:hAnsi="Times New Roman" w:cs="Times New Roman"/>
          <w:i/>
          <w:sz w:val="24"/>
          <w:szCs w:val="24"/>
        </w:rPr>
        <w:t xml:space="preserve"> to</w:t>
      </w:r>
      <w:r w:rsidR="0059695D" w:rsidRPr="008C1511">
        <w:rPr>
          <w:rFonts w:ascii="Times New Roman" w:hAnsi="Times New Roman" w:cs="Times New Roman"/>
          <w:i/>
          <w:sz w:val="24"/>
          <w:szCs w:val="24"/>
        </w:rPr>
        <w:t xml:space="preserve"> their</w:t>
      </w:r>
      <w:r w:rsidR="00007369">
        <w:rPr>
          <w:rFonts w:ascii="Times New Roman" w:hAnsi="Times New Roman" w:cs="Times New Roman"/>
          <w:i/>
          <w:sz w:val="24"/>
          <w:szCs w:val="24"/>
        </w:rPr>
        <w:t xml:space="preserve"> </w:t>
      </w:r>
      <w:r w:rsidR="0059695D" w:rsidRPr="008C1511">
        <w:rPr>
          <w:rFonts w:ascii="Times New Roman" w:hAnsi="Times New Roman" w:cs="Times New Roman"/>
          <w:i/>
          <w:sz w:val="24"/>
          <w:szCs w:val="24"/>
        </w:rPr>
        <w:t>lost property and to balance</w:t>
      </w:r>
      <w:r w:rsidR="00F7700D" w:rsidRPr="008C1511">
        <w:rPr>
          <w:rFonts w:ascii="Times New Roman" w:hAnsi="Times New Roman" w:cs="Times New Roman"/>
          <w:i/>
          <w:sz w:val="24"/>
          <w:szCs w:val="24"/>
        </w:rPr>
        <w:t xml:space="preserve"> the current</w:t>
      </w:r>
      <w:r w:rsidRPr="008C1511">
        <w:rPr>
          <w:rFonts w:ascii="Times New Roman" w:hAnsi="Times New Roman" w:cs="Times New Roman"/>
          <w:i/>
          <w:sz w:val="24"/>
          <w:szCs w:val="24"/>
        </w:rPr>
        <w:t xml:space="preserve"> land holdin</w:t>
      </w:r>
      <w:r w:rsidR="00F7700D" w:rsidRPr="008C1511">
        <w:rPr>
          <w:rFonts w:ascii="Times New Roman" w:hAnsi="Times New Roman" w:cs="Times New Roman"/>
          <w:i/>
          <w:sz w:val="24"/>
          <w:szCs w:val="24"/>
        </w:rPr>
        <w:t xml:space="preserve">g environment either </w:t>
      </w:r>
      <w:r w:rsidR="004054F9" w:rsidRPr="008C1511">
        <w:rPr>
          <w:rFonts w:ascii="Times New Roman" w:hAnsi="Times New Roman" w:cs="Times New Roman"/>
          <w:i/>
          <w:sz w:val="24"/>
          <w:szCs w:val="24"/>
        </w:rPr>
        <w:t>in cash</w:t>
      </w:r>
      <w:r w:rsidR="0059695D" w:rsidRPr="008C1511">
        <w:rPr>
          <w:rFonts w:ascii="Times New Roman" w:hAnsi="Times New Roman" w:cs="Times New Roman"/>
          <w:i/>
          <w:sz w:val="24"/>
          <w:szCs w:val="24"/>
        </w:rPr>
        <w:t xml:space="preserve"> or in kind.</w:t>
      </w:r>
      <w:r w:rsidR="0059695D" w:rsidRPr="008C1511">
        <w:rPr>
          <w:rFonts w:ascii="Times New Roman" w:hAnsi="Times New Roman" w:cs="Times New Roman"/>
          <w:i/>
          <w:sz w:val="24"/>
          <w:szCs w:val="24"/>
        </w:rPr>
        <w:tab/>
      </w:r>
    </w:p>
    <w:p w:rsidR="00C74CB5" w:rsidRPr="008C1511" w:rsidRDefault="00C74CB5" w:rsidP="00916E12">
      <w:pPr>
        <w:tabs>
          <w:tab w:val="left" w:pos="351"/>
          <w:tab w:val="center" w:pos="4680"/>
          <w:tab w:val="left" w:pos="9000"/>
          <w:tab w:val="left" w:pos="9090"/>
          <w:tab w:val="left" w:pos="9720"/>
        </w:tabs>
        <w:spacing w:before="240" w:line="360" w:lineRule="auto"/>
        <w:ind w:right="-180"/>
        <w:jc w:val="both"/>
        <w:rPr>
          <w:rFonts w:ascii="Times New Roman" w:hAnsi="Times New Roman" w:cs="Times New Roman"/>
          <w:sz w:val="24"/>
          <w:szCs w:val="24"/>
        </w:rPr>
      </w:pPr>
    </w:p>
    <w:p w:rsidR="00C74CB5" w:rsidRPr="008C1511" w:rsidRDefault="00C74CB5" w:rsidP="00916E12">
      <w:pPr>
        <w:tabs>
          <w:tab w:val="left" w:pos="351"/>
          <w:tab w:val="center" w:pos="4680"/>
          <w:tab w:val="left" w:pos="9000"/>
          <w:tab w:val="left" w:pos="9090"/>
          <w:tab w:val="left" w:pos="9720"/>
        </w:tabs>
        <w:spacing w:before="240" w:line="360" w:lineRule="auto"/>
        <w:ind w:right="-180"/>
        <w:jc w:val="both"/>
        <w:rPr>
          <w:rFonts w:ascii="Times New Roman" w:hAnsi="Times New Roman" w:cs="Times New Roman"/>
          <w:sz w:val="24"/>
          <w:szCs w:val="24"/>
        </w:rPr>
      </w:pPr>
    </w:p>
    <w:p w:rsidR="00916E12" w:rsidRPr="008C1511" w:rsidRDefault="00916E12" w:rsidP="00916E12">
      <w:pPr>
        <w:tabs>
          <w:tab w:val="left" w:pos="351"/>
          <w:tab w:val="center" w:pos="4680"/>
          <w:tab w:val="left" w:pos="9000"/>
          <w:tab w:val="left" w:pos="9090"/>
          <w:tab w:val="left" w:pos="9720"/>
        </w:tabs>
        <w:spacing w:before="240" w:line="360" w:lineRule="auto"/>
        <w:ind w:right="-180"/>
        <w:jc w:val="both"/>
        <w:rPr>
          <w:rFonts w:ascii="Times New Roman" w:hAnsi="Times New Roman" w:cs="Times New Roman"/>
          <w:i/>
          <w:sz w:val="24"/>
          <w:szCs w:val="24"/>
        </w:rPr>
      </w:pPr>
      <w:r w:rsidRPr="008C1511">
        <w:rPr>
          <w:rFonts w:ascii="Times New Roman" w:hAnsi="Times New Roman" w:cs="Times New Roman"/>
          <w:sz w:val="24"/>
          <w:szCs w:val="24"/>
        </w:rPr>
        <w:t xml:space="preserve">Keywords: land redistribution, farm households, </w:t>
      </w:r>
      <w:r w:rsidR="0059695D" w:rsidRPr="008C1511">
        <w:rPr>
          <w:rFonts w:ascii="Times New Roman" w:hAnsi="Times New Roman" w:cs="Times New Roman"/>
          <w:sz w:val="24"/>
          <w:szCs w:val="24"/>
        </w:rPr>
        <w:t>livelihood</w:t>
      </w:r>
    </w:p>
    <w:p w:rsidR="008E04FA" w:rsidRDefault="008E04FA" w:rsidP="00330805">
      <w:pPr>
        <w:spacing w:before="240"/>
        <w:jc w:val="center"/>
        <w:rPr>
          <w:rFonts w:ascii="Times New Roman" w:hAnsi="Times New Roman" w:cs="Times New Roman"/>
          <w:b/>
          <w:sz w:val="32"/>
          <w:szCs w:val="32"/>
        </w:rPr>
        <w:sectPr w:rsidR="008E04FA" w:rsidSect="003C5BDD">
          <w:footerReference w:type="default" r:id="rId10"/>
          <w:pgSz w:w="12240" w:h="15840"/>
          <w:pgMar w:top="1440" w:right="1440" w:bottom="1440" w:left="1440" w:header="720" w:footer="720" w:gutter="0"/>
          <w:pgNumType w:fmt="lowerRoman"/>
          <w:cols w:space="720"/>
          <w:docGrid w:linePitch="360"/>
        </w:sectPr>
      </w:pPr>
    </w:p>
    <w:p w:rsidR="008F32E3" w:rsidRPr="00356738" w:rsidRDefault="008F32E3" w:rsidP="00E61991">
      <w:pPr>
        <w:pStyle w:val="Heading1"/>
        <w:jc w:val="center"/>
        <w:rPr>
          <w:rFonts w:ascii="Times New Roman" w:hAnsi="Times New Roman" w:cs="Times New Roman"/>
          <w:color w:val="auto"/>
          <w:sz w:val="32"/>
        </w:rPr>
      </w:pPr>
      <w:bookmarkStart w:id="6" w:name="_Toc110980048"/>
      <w:r w:rsidRPr="00356738">
        <w:rPr>
          <w:rFonts w:ascii="Times New Roman" w:hAnsi="Times New Roman" w:cs="Times New Roman"/>
          <w:color w:val="auto"/>
          <w:sz w:val="32"/>
        </w:rPr>
        <w:lastRenderedPageBreak/>
        <w:t>CHAPTER ONE</w:t>
      </w:r>
      <w:bookmarkEnd w:id="6"/>
    </w:p>
    <w:p w:rsidR="00C11512" w:rsidRPr="00356738" w:rsidRDefault="008F32E3" w:rsidP="00E61991">
      <w:pPr>
        <w:pStyle w:val="Heading1"/>
        <w:jc w:val="center"/>
        <w:rPr>
          <w:rFonts w:ascii="Times New Roman" w:hAnsi="Times New Roman" w:cs="Times New Roman"/>
          <w:color w:val="auto"/>
        </w:rPr>
      </w:pPr>
      <w:bookmarkStart w:id="7" w:name="_Toc110980049"/>
      <w:r w:rsidRPr="00356738">
        <w:rPr>
          <w:rFonts w:ascii="Times New Roman" w:hAnsi="Times New Roman" w:cs="Times New Roman"/>
          <w:color w:val="auto"/>
        </w:rPr>
        <w:t>Introduction</w:t>
      </w:r>
      <w:bookmarkEnd w:id="7"/>
    </w:p>
    <w:p w:rsidR="00CE4082" w:rsidRPr="008C1511" w:rsidRDefault="00C020BB" w:rsidP="00C020BB">
      <w:pPr>
        <w:pStyle w:val="Heading2"/>
        <w:spacing w:after="240"/>
        <w:rPr>
          <w:rFonts w:ascii="Times New Roman" w:hAnsi="Times New Roman" w:cs="Times New Roman"/>
          <w:color w:val="auto"/>
          <w:sz w:val="28"/>
        </w:rPr>
      </w:pPr>
      <w:bookmarkStart w:id="8" w:name="_Toc110980050"/>
      <w:r w:rsidRPr="008C1511">
        <w:rPr>
          <w:rFonts w:ascii="Times New Roman" w:hAnsi="Times New Roman" w:cs="Times New Roman"/>
          <w:color w:val="auto"/>
          <w:sz w:val="28"/>
        </w:rPr>
        <w:t xml:space="preserve">1.1 </w:t>
      </w:r>
      <w:r w:rsidR="008F32E3" w:rsidRPr="008C1511">
        <w:rPr>
          <w:rFonts w:ascii="Times New Roman" w:hAnsi="Times New Roman" w:cs="Times New Roman"/>
          <w:color w:val="auto"/>
          <w:sz w:val="28"/>
        </w:rPr>
        <w:t xml:space="preserve">Back </w:t>
      </w:r>
      <w:r w:rsidRPr="008C1511">
        <w:rPr>
          <w:rFonts w:ascii="Times New Roman" w:hAnsi="Times New Roman" w:cs="Times New Roman"/>
          <w:color w:val="auto"/>
          <w:sz w:val="28"/>
        </w:rPr>
        <w:t>Ground of the Study</w:t>
      </w:r>
      <w:bookmarkEnd w:id="8"/>
    </w:p>
    <w:p w:rsidR="00AD7C9B" w:rsidRPr="008C1511" w:rsidRDefault="00B61576" w:rsidP="006B7CBB">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Land is the</w:t>
      </w:r>
      <w:r w:rsidR="008F32E3" w:rsidRPr="008C1511">
        <w:rPr>
          <w:rFonts w:ascii="Times New Roman" w:hAnsi="Times New Roman" w:cs="Times New Roman"/>
          <w:sz w:val="24"/>
          <w:szCs w:val="24"/>
        </w:rPr>
        <w:t xml:space="preserve"> fundamental resource viewed not only as an economic asset, but also an essential element in the formation of individual and group identity, constituting the cultural, political and social fabric of rural people</w:t>
      </w:r>
      <w:r w:rsidR="005D6273" w:rsidRPr="008C1511">
        <w:rPr>
          <w:rFonts w:ascii="Times New Roman" w:hAnsi="Times New Roman" w:cs="Times New Roman"/>
          <w:sz w:val="24"/>
          <w:szCs w:val="24"/>
        </w:rPr>
        <w:t xml:space="preserve"> (IFAD, 2008). </w:t>
      </w:r>
      <w:r w:rsidR="008F32E3" w:rsidRPr="008C1511">
        <w:rPr>
          <w:rFonts w:ascii="Times New Roman" w:hAnsi="Times New Roman" w:cs="Times New Roman"/>
          <w:sz w:val="24"/>
          <w:szCs w:val="24"/>
        </w:rPr>
        <w:t>Access to productive land thus represents a key issue for ensuring food security and poverty reduction</w:t>
      </w:r>
      <w:r w:rsidR="005D6273" w:rsidRPr="008C1511">
        <w:rPr>
          <w:rFonts w:ascii="Times New Roman" w:hAnsi="Times New Roman" w:cs="Times New Roman"/>
          <w:sz w:val="24"/>
          <w:szCs w:val="24"/>
        </w:rPr>
        <w:t xml:space="preserve">. </w:t>
      </w:r>
      <w:r w:rsidR="008F32E3" w:rsidRPr="008C1511">
        <w:rPr>
          <w:rFonts w:ascii="Times New Roman" w:hAnsi="Times New Roman" w:cs="Times New Roman"/>
          <w:sz w:val="24"/>
          <w:szCs w:val="24"/>
        </w:rPr>
        <w:t xml:space="preserve"> A significant proportion of the world’s poor on the agricultural sector makes the distribution of land in rural areas an important issue for poverty</w:t>
      </w:r>
      <w:r w:rsidRPr="008C1511">
        <w:rPr>
          <w:rFonts w:ascii="Times New Roman" w:hAnsi="Times New Roman" w:cs="Times New Roman"/>
          <w:sz w:val="24"/>
          <w:szCs w:val="24"/>
        </w:rPr>
        <w:t xml:space="preserve"> alleviation</w:t>
      </w:r>
      <w:r w:rsidR="00AF3306" w:rsidRPr="008C1511">
        <w:rPr>
          <w:rFonts w:ascii="Times New Roman" w:hAnsi="Times New Roman" w:cs="Times New Roman"/>
          <w:sz w:val="24"/>
          <w:szCs w:val="24"/>
        </w:rPr>
        <w:t xml:space="preserve">. The provision of </w:t>
      </w:r>
      <w:r w:rsidR="008F32E3" w:rsidRPr="008C1511">
        <w:rPr>
          <w:rFonts w:ascii="Times New Roman" w:hAnsi="Times New Roman" w:cs="Times New Roman"/>
          <w:sz w:val="24"/>
          <w:szCs w:val="24"/>
        </w:rPr>
        <w:t>access</w:t>
      </w:r>
      <w:r w:rsidR="00AF3306" w:rsidRPr="008C1511">
        <w:rPr>
          <w:rFonts w:ascii="Times New Roman" w:hAnsi="Times New Roman" w:cs="Times New Roman"/>
          <w:sz w:val="24"/>
          <w:szCs w:val="24"/>
        </w:rPr>
        <w:t xml:space="preserve"> to adequate farmland for low income </w:t>
      </w:r>
      <w:r w:rsidR="00473B32" w:rsidRPr="008C1511">
        <w:rPr>
          <w:rFonts w:ascii="Times New Roman" w:hAnsi="Times New Roman" w:cs="Times New Roman"/>
          <w:sz w:val="24"/>
          <w:szCs w:val="24"/>
        </w:rPr>
        <w:t>households is</w:t>
      </w:r>
      <w:r w:rsidR="008F32E3" w:rsidRPr="008C1511">
        <w:rPr>
          <w:rFonts w:ascii="Times New Roman" w:hAnsi="Times New Roman" w:cs="Times New Roman"/>
          <w:sz w:val="24"/>
          <w:szCs w:val="24"/>
        </w:rPr>
        <w:t xml:space="preserve"> crucial in sustaining their livelihood</w:t>
      </w:r>
      <w:r w:rsidR="00AD7C9B" w:rsidRPr="008C1511">
        <w:rPr>
          <w:rFonts w:ascii="Times New Roman" w:hAnsi="Times New Roman" w:cs="Times New Roman"/>
          <w:sz w:val="24"/>
          <w:szCs w:val="24"/>
        </w:rPr>
        <w:t xml:space="preserve">. </w:t>
      </w:r>
      <w:r w:rsidR="008F32E3" w:rsidRPr="008C1511">
        <w:rPr>
          <w:rFonts w:ascii="Times New Roman" w:hAnsi="Times New Roman" w:cs="Times New Roman"/>
          <w:sz w:val="24"/>
          <w:szCs w:val="24"/>
        </w:rPr>
        <w:t>Land redistribution has been carried out to abolish feudal, colonial, or collective reforms of landownership and more generally to correct the old wrongs.</w:t>
      </w:r>
      <w:r w:rsidR="00AB1DC0" w:rsidRPr="008C1511">
        <w:rPr>
          <w:rFonts w:ascii="Times New Roman" w:hAnsi="Times New Roman" w:cs="Times New Roman"/>
          <w:sz w:val="24"/>
          <w:szCs w:val="24"/>
        </w:rPr>
        <w:t xml:space="preserve"> It</w:t>
      </w:r>
      <w:r w:rsidR="008F32E3" w:rsidRPr="008C1511">
        <w:rPr>
          <w:rFonts w:ascii="Times New Roman" w:hAnsi="Times New Roman" w:cs="Times New Roman"/>
          <w:sz w:val="24"/>
          <w:szCs w:val="24"/>
        </w:rPr>
        <w:t xml:space="preserve"> is widely seen as having the potential to significantly improve the livelihoods of the rural poor and to contribute towards economic development (Van Zyl</w:t>
      </w:r>
      <w:r w:rsidR="00356738">
        <w:rPr>
          <w:rFonts w:ascii="Times New Roman" w:hAnsi="Times New Roman" w:cs="Times New Roman"/>
          <w:sz w:val="24"/>
          <w:szCs w:val="24"/>
        </w:rPr>
        <w:t xml:space="preserve"> </w:t>
      </w:r>
      <w:r w:rsidR="008F32E3" w:rsidRPr="008C1511">
        <w:rPr>
          <w:rFonts w:ascii="Times New Roman" w:hAnsi="Times New Roman" w:cs="Times New Roman"/>
          <w:i/>
          <w:sz w:val="24"/>
          <w:szCs w:val="24"/>
        </w:rPr>
        <w:t>et al</w:t>
      </w:r>
      <w:r w:rsidR="008F32E3" w:rsidRPr="008C1511">
        <w:rPr>
          <w:rFonts w:ascii="Times New Roman" w:hAnsi="Times New Roman" w:cs="Times New Roman"/>
          <w:sz w:val="24"/>
          <w:szCs w:val="24"/>
        </w:rPr>
        <w:t xml:space="preserve">, 1996; Lipton, 1996; Deininger&amp; May, </w:t>
      </w:r>
      <w:r w:rsidR="00080EE2" w:rsidRPr="008C1511">
        <w:rPr>
          <w:rFonts w:ascii="Times New Roman" w:hAnsi="Times New Roman" w:cs="Times New Roman"/>
          <w:sz w:val="24"/>
          <w:szCs w:val="24"/>
        </w:rPr>
        <w:t>2000)</w:t>
      </w:r>
      <w:r w:rsidR="008F32E3" w:rsidRPr="008C1511">
        <w:rPr>
          <w:rFonts w:ascii="Times New Roman" w:hAnsi="Times New Roman" w:cs="Times New Roman"/>
          <w:sz w:val="24"/>
          <w:szCs w:val="24"/>
        </w:rPr>
        <w:t>.</w:t>
      </w:r>
      <w:r w:rsidR="004309BE" w:rsidRPr="008C1511">
        <w:rPr>
          <w:rFonts w:ascii="Times New Roman" w:hAnsi="Times New Roman" w:cs="Times New Roman"/>
          <w:sz w:val="24"/>
          <w:szCs w:val="24"/>
        </w:rPr>
        <w:t xml:space="preserve"> It is a deliberate effort done by governments to transform the distribution of land ownership (Mkhize</w:t>
      </w:r>
      <w:r w:rsidR="004309BE" w:rsidRPr="008C1511">
        <w:rPr>
          <w:rFonts w:ascii="Times New Roman" w:hAnsi="Times New Roman" w:cs="Times New Roman"/>
          <w:i/>
          <w:sz w:val="24"/>
          <w:szCs w:val="24"/>
        </w:rPr>
        <w:t>et al</w:t>
      </w:r>
      <w:r w:rsidR="004309BE" w:rsidRPr="008C1511">
        <w:rPr>
          <w:rFonts w:ascii="Times New Roman" w:hAnsi="Times New Roman" w:cs="Times New Roman"/>
          <w:sz w:val="24"/>
          <w:szCs w:val="24"/>
        </w:rPr>
        <w:t>., 2009)</w:t>
      </w:r>
      <w:r w:rsidR="006030C5" w:rsidRPr="008C1511">
        <w:rPr>
          <w:rFonts w:ascii="Times New Roman" w:hAnsi="Times New Roman" w:cs="Times New Roman"/>
          <w:sz w:val="24"/>
          <w:szCs w:val="24"/>
        </w:rPr>
        <w:t xml:space="preserve"> and to provide the poor with access to land for residential and productive use to improve their livelihoods </w:t>
      </w:r>
      <w:r w:rsidR="00356738">
        <w:rPr>
          <w:rFonts w:ascii="Times New Roman" w:hAnsi="Times New Roman" w:cs="Times New Roman"/>
          <w:sz w:val="24"/>
          <w:szCs w:val="24"/>
        </w:rPr>
        <w:t xml:space="preserve">(Adams, 1995: Ghimire, 2001: </w:t>
      </w:r>
      <w:r w:rsidR="002A4FDB" w:rsidRPr="008C1511">
        <w:rPr>
          <w:rFonts w:ascii="Times New Roman" w:hAnsi="Times New Roman" w:cs="Times New Roman"/>
          <w:sz w:val="24"/>
          <w:szCs w:val="24"/>
        </w:rPr>
        <w:t>Buys. 2012</w:t>
      </w:r>
      <w:r w:rsidR="006030C5" w:rsidRPr="008C1511">
        <w:rPr>
          <w:rFonts w:ascii="Times New Roman" w:hAnsi="Times New Roman" w:cs="Times New Roman"/>
          <w:sz w:val="24"/>
          <w:szCs w:val="24"/>
        </w:rPr>
        <w:t>).</w:t>
      </w:r>
    </w:p>
    <w:p w:rsidR="00F11B3E" w:rsidRPr="008C1511" w:rsidRDefault="00AD7C9B" w:rsidP="006B7CBB">
      <w:pPr>
        <w:spacing w:line="360" w:lineRule="auto"/>
        <w:jc w:val="both"/>
        <w:rPr>
          <w:rFonts w:ascii="Times New Roman" w:hAnsi="Times New Roman" w:cs="Times New Roman"/>
          <w:iCs/>
          <w:sz w:val="24"/>
          <w:szCs w:val="24"/>
        </w:rPr>
      </w:pPr>
      <w:r w:rsidRPr="008C1511">
        <w:rPr>
          <w:rFonts w:ascii="Times New Roman" w:hAnsi="Times New Roman" w:cs="Times New Roman"/>
          <w:iCs/>
          <w:sz w:val="24"/>
          <w:szCs w:val="24"/>
        </w:rPr>
        <w:t>The</w:t>
      </w:r>
      <w:r w:rsidR="00AB1DC0" w:rsidRPr="008C1511">
        <w:rPr>
          <w:rFonts w:ascii="Times New Roman" w:hAnsi="Times New Roman" w:cs="Times New Roman"/>
          <w:iCs/>
          <w:sz w:val="24"/>
          <w:szCs w:val="24"/>
        </w:rPr>
        <w:t xml:space="preserve"> main</w:t>
      </w:r>
      <w:r w:rsidR="009A65D4" w:rsidRPr="008C1511">
        <w:rPr>
          <w:rFonts w:ascii="Times New Roman" w:hAnsi="Times New Roman" w:cs="Times New Roman"/>
          <w:iCs/>
          <w:sz w:val="24"/>
          <w:szCs w:val="24"/>
        </w:rPr>
        <w:t xml:space="preserve"> objectives of land redistribution</w:t>
      </w:r>
      <w:r w:rsidR="00385E88" w:rsidRPr="008C1511">
        <w:rPr>
          <w:rFonts w:ascii="Times New Roman" w:hAnsi="Times New Roman" w:cs="Times New Roman"/>
          <w:iCs/>
          <w:sz w:val="24"/>
          <w:szCs w:val="24"/>
        </w:rPr>
        <w:t xml:space="preserve"> therefore are improving the levels of agricultural production both qualitatively and quantitatively and improving the standards of living of agricultural producers</w:t>
      </w:r>
      <w:r w:rsidR="00C27AF0" w:rsidRPr="008C1511">
        <w:rPr>
          <w:rFonts w:ascii="Times New Roman" w:hAnsi="Times New Roman" w:cs="Times New Roman"/>
          <w:iCs/>
          <w:sz w:val="24"/>
          <w:szCs w:val="24"/>
        </w:rPr>
        <w:t xml:space="preserve"> and poverty </w:t>
      </w:r>
      <w:r w:rsidR="00C469D9" w:rsidRPr="008C1511">
        <w:rPr>
          <w:rFonts w:ascii="Times New Roman" w:hAnsi="Times New Roman" w:cs="Times New Roman"/>
          <w:iCs/>
          <w:sz w:val="24"/>
          <w:szCs w:val="24"/>
        </w:rPr>
        <w:t xml:space="preserve">alleviation </w:t>
      </w:r>
      <w:r w:rsidR="00C27AF0" w:rsidRPr="008C1511">
        <w:rPr>
          <w:rFonts w:ascii="Times New Roman" w:hAnsi="Times New Roman" w:cs="Times New Roman"/>
          <w:iCs/>
          <w:sz w:val="24"/>
          <w:szCs w:val="24"/>
        </w:rPr>
        <w:t>(</w:t>
      </w:r>
      <w:r w:rsidR="00C27AF0" w:rsidRPr="008C1511">
        <w:rPr>
          <w:rFonts w:ascii="Times New Roman" w:hAnsi="Times New Roman" w:cs="Times New Roman"/>
          <w:sz w:val="24"/>
          <w:szCs w:val="24"/>
        </w:rPr>
        <w:t>Bereket, 2006)</w:t>
      </w:r>
      <w:r w:rsidR="00385E88" w:rsidRPr="008C1511">
        <w:rPr>
          <w:rFonts w:ascii="Times New Roman" w:hAnsi="Times New Roman" w:cs="Times New Roman"/>
          <w:iCs/>
          <w:sz w:val="24"/>
          <w:szCs w:val="24"/>
        </w:rPr>
        <w:t xml:space="preserve">. </w:t>
      </w:r>
      <w:r w:rsidRPr="008C1511">
        <w:rPr>
          <w:rFonts w:ascii="Times New Roman" w:hAnsi="Times New Roman" w:cs="Times New Roman"/>
          <w:sz w:val="24"/>
          <w:szCs w:val="24"/>
        </w:rPr>
        <w:t>In recognition of this, many countries (Brazil, India, Malawi, Namibia, South Africa and Zimbabwe) including Ethiopia has u</w:t>
      </w:r>
      <w:r w:rsidR="00883F0F" w:rsidRPr="008C1511">
        <w:rPr>
          <w:rFonts w:ascii="Times New Roman" w:hAnsi="Times New Roman" w:cs="Times New Roman"/>
          <w:sz w:val="24"/>
          <w:szCs w:val="24"/>
        </w:rPr>
        <w:t>ndertaken land reform</w:t>
      </w:r>
      <w:r w:rsidRPr="008C1511">
        <w:rPr>
          <w:rFonts w:ascii="Times New Roman" w:hAnsi="Times New Roman" w:cs="Times New Roman"/>
          <w:sz w:val="24"/>
          <w:szCs w:val="24"/>
        </w:rPr>
        <w:t xml:space="preserve"> to improve the access of households to land as well as decrease to inequality in rural areas (Adams,19995: Ghimire, 2001). </w:t>
      </w:r>
      <w:r w:rsidR="00C469D9" w:rsidRPr="008C1511">
        <w:rPr>
          <w:rFonts w:ascii="Times New Roman" w:hAnsi="Times New Roman" w:cs="Times New Roman"/>
          <w:sz w:val="24"/>
          <w:szCs w:val="24"/>
        </w:rPr>
        <w:t>The success of land reform depend on political commitment, supported by financial resources, management skills, transparent policies and strategies can assist legitimacy (Buys, 2012).</w:t>
      </w:r>
      <w:r w:rsidR="00C469D9" w:rsidRPr="008C1511">
        <w:rPr>
          <w:rFonts w:ascii="Times New Roman" w:hAnsi="Times New Roman" w:cs="Times New Roman"/>
          <w:iCs/>
          <w:sz w:val="24"/>
          <w:szCs w:val="24"/>
        </w:rPr>
        <w:t xml:space="preserve"> However, it can be influenced by socio-economic, cultural and political systems, population density and technology (Ghimire, 2001: Mkhize</w:t>
      </w:r>
      <w:r w:rsidR="002D6BA1">
        <w:rPr>
          <w:rFonts w:ascii="Times New Roman" w:hAnsi="Times New Roman" w:cs="Times New Roman"/>
          <w:iCs/>
          <w:sz w:val="24"/>
          <w:szCs w:val="24"/>
        </w:rPr>
        <w:t xml:space="preserve"> </w:t>
      </w:r>
      <w:r w:rsidR="00C469D9" w:rsidRPr="008C1511">
        <w:rPr>
          <w:rFonts w:ascii="Times New Roman" w:hAnsi="Times New Roman" w:cs="Times New Roman"/>
          <w:i/>
          <w:iCs/>
          <w:sz w:val="24"/>
          <w:szCs w:val="24"/>
        </w:rPr>
        <w:t>et al</w:t>
      </w:r>
      <w:r w:rsidR="00C469D9" w:rsidRPr="008C1511">
        <w:rPr>
          <w:rFonts w:ascii="Times New Roman" w:hAnsi="Times New Roman" w:cs="Times New Roman"/>
          <w:iCs/>
          <w:sz w:val="24"/>
          <w:szCs w:val="24"/>
        </w:rPr>
        <w:t>., 2009).</w:t>
      </w:r>
      <w:r w:rsidR="00C469D9" w:rsidRPr="008C1511">
        <w:rPr>
          <w:rFonts w:ascii="Times New Roman" w:hAnsi="Times New Roman" w:cs="Times New Roman"/>
          <w:sz w:val="24"/>
          <w:szCs w:val="24"/>
        </w:rPr>
        <w:t xml:space="preserve"> In addition to the problem of land inequality, land concentration in few sections of society in developing countries probably reduces farm output and slows growth (Lipton, 2009).</w:t>
      </w:r>
    </w:p>
    <w:p w:rsidR="006230EE" w:rsidRPr="008C1511" w:rsidRDefault="00D613B4" w:rsidP="00F11B3E">
      <w:pPr>
        <w:spacing w:line="360" w:lineRule="auto"/>
        <w:jc w:val="both"/>
        <w:rPr>
          <w:rFonts w:ascii="Times New Roman" w:hAnsi="Times New Roman" w:cs="Times New Roman"/>
          <w:iCs/>
          <w:sz w:val="24"/>
          <w:szCs w:val="24"/>
        </w:rPr>
      </w:pPr>
      <w:r w:rsidRPr="008C1511">
        <w:rPr>
          <w:rFonts w:ascii="Times New Roman" w:hAnsi="Times New Roman" w:cs="Times New Roman"/>
          <w:sz w:val="24"/>
          <w:szCs w:val="24"/>
        </w:rPr>
        <w:lastRenderedPageBreak/>
        <w:t xml:space="preserve">The patterns </w:t>
      </w:r>
      <w:r w:rsidR="006B7CBB" w:rsidRPr="008C1511">
        <w:rPr>
          <w:rFonts w:ascii="Times New Roman" w:hAnsi="Times New Roman" w:cs="Times New Roman"/>
          <w:sz w:val="24"/>
          <w:szCs w:val="24"/>
        </w:rPr>
        <w:t>of land tenure system in Ethiopia are basically dependent on policy exercised. The social struct</w:t>
      </w:r>
      <w:r w:rsidRPr="008C1511">
        <w:rPr>
          <w:rFonts w:ascii="Times New Roman" w:hAnsi="Times New Roman" w:cs="Times New Roman"/>
          <w:sz w:val="24"/>
          <w:szCs w:val="24"/>
        </w:rPr>
        <w:t>ure of</w:t>
      </w:r>
      <w:r w:rsidR="000D40EC" w:rsidRPr="008C1511">
        <w:rPr>
          <w:rFonts w:ascii="Times New Roman" w:hAnsi="Times New Roman" w:cs="Times New Roman"/>
          <w:sz w:val="24"/>
          <w:szCs w:val="24"/>
        </w:rPr>
        <w:t xml:space="preserve"> land tenure </w:t>
      </w:r>
      <w:r w:rsidR="000D40EC" w:rsidRPr="0009310B">
        <w:rPr>
          <w:rFonts w:ascii="Times New Roman" w:hAnsi="Times New Roman" w:cs="Times New Roman"/>
          <w:sz w:val="24"/>
          <w:szCs w:val="24"/>
        </w:rPr>
        <w:t>policy</w:t>
      </w:r>
      <w:r w:rsidR="006B7CBB" w:rsidRPr="0009310B">
        <w:rPr>
          <w:rFonts w:ascii="Times New Roman" w:hAnsi="Times New Roman" w:cs="Times New Roman"/>
          <w:sz w:val="24"/>
          <w:szCs w:val="24"/>
        </w:rPr>
        <w:t xml:space="preserve"> was traditional during the imperial regimes (Crewett</w:t>
      </w:r>
      <w:r w:rsidR="006B7CBB" w:rsidRPr="0009310B">
        <w:rPr>
          <w:rFonts w:ascii="Times New Roman" w:hAnsi="Times New Roman" w:cs="Times New Roman"/>
          <w:i/>
          <w:sz w:val="24"/>
          <w:szCs w:val="24"/>
        </w:rPr>
        <w:t>et.al.</w:t>
      </w:r>
      <w:r w:rsidR="006B7CBB" w:rsidRPr="0009310B">
        <w:rPr>
          <w:rFonts w:ascii="Times New Roman" w:hAnsi="Times New Roman" w:cs="Times New Roman"/>
          <w:sz w:val="24"/>
          <w:szCs w:val="24"/>
        </w:rPr>
        <w:t xml:space="preserve"> 2008). It represented the i</w:t>
      </w:r>
      <w:r w:rsidR="0011744C" w:rsidRPr="0009310B">
        <w:rPr>
          <w:rFonts w:ascii="Times New Roman" w:hAnsi="Times New Roman" w:cs="Times New Roman"/>
          <w:sz w:val="24"/>
          <w:szCs w:val="24"/>
        </w:rPr>
        <w:t>ssue of power and governance which</w:t>
      </w:r>
      <w:r w:rsidR="006B7CBB" w:rsidRPr="0009310B">
        <w:rPr>
          <w:rFonts w:ascii="Times New Roman" w:hAnsi="Times New Roman" w:cs="Times New Roman"/>
          <w:sz w:val="24"/>
          <w:szCs w:val="24"/>
        </w:rPr>
        <w:t xml:space="preserve"> described</w:t>
      </w:r>
      <w:r w:rsidR="006B7CBB" w:rsidRPr="008C1511">
        <w:rPr>
          <w:rFonts w:ascii="Times New Roman" w:hAnsi="Times New Roman" w:cs="Times New Roman"/>
          <w:sz w:val="24"/>
          <w:szCs w:val="24"/>
        </w:rPr>
        <w:t xml:space="preserve"> as one of the most complex and diverse tenure systems in Africa (Brietzke, 1976).</w:t>
      </w:r>
      <w:r w:rsidR="003B41D1">
        <w:rPr>
          <w:rFonts w:ascii="Times New Roman" w:hAnsi="Times New Roman" w:cs="Times New Roman"/>
          <w:sz w:val="24"/>
          <w:szCs w:val="24"/>
        </w:rPr>
        <w:t xml:space="preserve"> </w:t>
      </w:r>
      <w:r w:rsidR="006230EE" w:rsidRPr="008C1511">
        <w:rPr>
          <w:rFonts w:ascii="Times New Roman" w:hAnsi="Times New Roman" w:cs="Times New Roman"/>
          <w:sz w:val="24"/>
          <w:szCs w:val="24"/>
        </w:rPr>
        <w:t>Ethiopia is one of the countries that u</w:t>
      </w:r>
      <w:r w:rsidR="003B41D1">
        <w:rPr>
          <w:rFonts w:ascii="Times New Roman" w:hAnsi="Times New Roman" w:cs="Times New Roman"/>
          <w:sz w:val="24"/>
          <w:szCs w:val="24"/>
        </w:rPr>
        <w:t xml:space="preserve">ndertook </w:t>
      </w:r>
      <w:r w:rsidR="003B41D1" w:rsidRPr="0009310B">
        <w:rPr>
          <w:rFonts w:ascii="Times New Roman" w:hAnsi="Times New Roman" w:cs="Times New Roman"/>
          <w:sz w:val="24"/>
          <w:szCs w:val="24"/>
        </w:rPr>
        <w:t>different</w:t>
      </w:r>
      <w:r w:rsidR="001563D6" w:rsidRPr="008C1511">
        <w:rPr>
          <w:rFonts w:ascii="Times New Roman" w:hAnsi="Times New Roman" w:cs="Times New Roman"/>
          <w:sz w:val="24"/>
          <w:szCs w:val="24"/>
        </w:rPr>
        <w:t xml:space="preserve"> land reform</w:t>
      </w:r>
      <w:r w:rsidR="001506F1" w:rsidRPr="008C1511">
        <w:rPr>
          <w:rFonts w:ascii="Times New Roman" w:hAnsi="Times New Roman" w:cs="Times New Roman"/>
          <w:sz w:val="24"/>
          <w:szCs w:val="24"/>
        </w:rPr>
        <w:t>s</w:t>
      </w:r>
      <w:r w:rsidR="006230EE" w:rsidRPr="008C1511">
        <w:rPr>
          <w:rFonts w:ascii="Times New Roman" w:hAnsi="Times New Roman" w:cs="Times New Roman"/>
          <w:sz w:val="24"/>
          <w:szCs w:val="24"/>
        </w:rPr>
        <w:t xml:space="preserve"> as part of a larger radical socio-political and economic revolution.</w:t>
      </w:r>
      <w:r w:rsidR="003B41D1">
        <w:rPr>
          <w:rFonts w:ascii="Times New Roman" w:hAnsi="Times New Roman" w:cs="Times New Roman"/>
          <w:sz w:val="24"/>
          <w:szCs w:val="24"/>
        </w:rPr>
        <w:t xml:space="preserve"> </w:t>
      </w:r>
      <w:r w:rsidR="006230EE" w:rsidRPr="008C1511">
        <w:rPr>
          <w:rFonts w:ascii="Times New Roman" w:hAnsi="Times New Roman" w:cs="Times New Roman"/>
          <w:sz w:val="24"/>
          <w:szCs w:val="24"/>
        </w:rPr>
        <w:t>The 1975 Land reform was based on the general principle of the mot</w:t>
      </w:r>
      <w:r w:rsidR="00BF18B0" w:rsidRPr="008C1511">
        <w:rPr>
          <w:rFonts w:ascii="Times New Roman" w:hAnsi="Times New Roman" w:cs="Times New Roman"/>
          <w:sz w:val="24"/>
          <w:szCs w:val="24"/>
        </w:rPr>
        <w:t>t</w:t>
      </w:r>
      <w:r w:rsidR="006230EE" w:rsidRPr="008C1511">
        <w:rPr>
          <w:rFonts w:ascii="Times New Roman" w:hAnsi="Times New Roman" w:cs="Times New Roman"/>
          <w:sz w:val="24"/>
          <w:szCs w:val="24"/>
        </w:rPr>
        <w:t>o-of land to</w:t>
      </w:r>
      <w:r w:rsidR="003B41D1">
        <w:rPr>
          <w:rFonts w:ascii="Times New Roman" w:hAnsi="Times New Roman" w:cs="Times New Roman"/>
          <w:sz w:val="24"/>
          <w:szCs w:val="24"/>
        </w:rPr>
        <w:t xml:space="preserve"> </w:t>
      </w:r>
      <w:r w:rsidR="00AD4099" w:rsidRPr="008C1511">
        <w:rPr>
          <w:rFonts w:ascii="Times New Roman" w:hAnsi="Times New Roman" w:cs="Times New Roman"/>
          <w:sz w:val="24"/>
          <w:szCs w:val="24"/>
        </w:rPr>
        <w:t>the tiller</w:t>
      </w:r>
      <w:r w:rsidR="006230EE" w:rsidRPr="008C1511">
        <w:rPr>
          <w:rFonts w:ascii="Times New Roman" w:hAnsi="Times New Roman" w:cs="Times New Roman"/>
          <w:sz w:val="24"/>
          <w:szCs w:val="24"/>
        </w:rPr>
        <w:t xml:space="preserve"> (Dessalgne 1984)</w:t>
      </w:r>
      <w:r w:rsidR="00AD4099" w:rsidRPr="008C1511">
        <w:rPr>
          <w:rFonts w:ascii="Times New Roman" w:hAnsi="Times New Roman" w:cs="Times New Roman"/>
          <w:sz w:val="24"/>
          <w:szCs w:val="24"/>
        </w:rPr>
        <w:t xml:space="preserve"> and it was an important land mark in the socio-economic evolution of rural Ethiopia that ends the political economy of the imperial regime. It was a radical measure in abolishing the economic, social and political administrations of the imperial land tenure system. It abolished the tenant-landlord relationship and benefited social groups that did not own land before</w:t>
      </w:r>
      <w:r w:rsidR="00A33612" w:rsidRPr="008C1511">
        <w:rPr>
          <w:rFonts w:ascii="Times New Roman" w:hAnsi="Times New Roman" w:cs="Times New Roman"/>
          <w:sz w:val="24"/>
          <w:szCs w:val="24"/>
        </w:rPr>
        <w:t xml:space="preserve"> (Dejene and Yigremew, 2002), </w:t>
      </w:r>
      <w:r w:rsidR="009F011B">
        <w:rPr>
          <w:rFonts w:ascii="Times New Roman" w:hAnsi="Times New Roman" w:cs="Times New Roman"/>
          <w:sz w:val="24"/>
          <w:szCs w:val="24"/>
        </w:rPr>
        <w:t xml:space="preserve">while </w:t>
      </w:r>
      <w:r w:rsidR="009F011B" w:rsidRPr="00DE5F22">
        <w:rPr>
          <w:rFonts w:ascii="Times New Roman" w:hAnsi="Times New Roman" w:cs="Times New Roman"/>
          <w:sz w:val="24"/>
          <w:szCs w:val="24"/>
        </w:rPr>
        <w:t xml:space="preserve">the 1997 land reform in Amhara region was to correct the serious imbalances </w:t>
      </w:r>
      <w:r w:rsidR="006230EE" w:rsidRPr="00DE5F22">
        <w:rPr>
          <w:rFonts w:ascii="Times New Roman" w:hAnsi="Times New Roman" w:cs="Times New Roman"/>
          <w:sz w:val="24"/>
          <w:szCs w:val="24"/>
        </w:rPr>
        <w:t>in land holdi</w:t>
      </w:r>
      <w:r w:rsidR="00BF18B0" w:rsidRPr="00DE5F22">
        <w:rPr>
          <w:rFonts w:ascii="Times New Roman" w:hAnsi="Times New Roman" w:cs="Times New Roman"/>
          <w:sz w:val="24"/>
          <w:szCs w:val="24"/>
        </w:rPr>
        <w:t>ng among peasants</w:t>
      </w:r>
      <w:r w:rsidR="00BF18B0" w:rsidRPr="008C1511">
        <w:rPr>
          <w:rFonts w:ascii="Times New Roman" w:hAnsi="Times New Roman" w:cs="Times New Roman"/>
          <w:sz w:val="24"/>
          <w:szCs w:val="24"/>
        </w:rPr>
        <w:t xml:space="preserve"> (Yigramew, 2002).</w:t>
      </w:r>
    </w:p>
    <w:p w:rsidR="008F32E3" w:rsidRPr="008C1511" w:rsidRDefault="008F32E3" w:rsidP="000102E3">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After the fall of the </w:t>
      </w:r>
      <w:r w:rsidRPr="008C1511">
        <w:rPr>
          <w:rFonts w:ascii="Times New Roman" w:hAnsi="Times New Roman" w:cs="Times New Roman"/>
          <w:i/>
          <w:sz w:val="24"/>
          <w:szCs w:val="24"/>
        </w:rPr>
        <w:t>Derg</w:t>
      </w:r>
      <w:r w:rsidRPr="008C1511">
        <w:rPr>
          <w:rFonts w:ascii="Times New Roman" w:hAnsi="Times New Roman" w:cs="Times New Roman"/>
          <w:sz w:val="24"/>
          <w:szCs w:val="24"/>
        </w:rPr>
        <w:t xml:space="preserve">, the 1995 Federal Democratic Republic of Ethiopia (FDRE) constitution declared land to be the property of the State and the people of Ethiopia. Article40(3) of the constitution stated that the right to ownership of rural and urban land, as well </w:t>
      </w:r>
      <w:r w:rsidR="00190FEE" w:rsidRPr="008C1511">
        <w:rPr>
          <w:rFonts w:ascii="Times New Roman" w:hAnsi="Times New Roman" w:cs="Times New Roman"/>
          <w:sz w:val="24"/>
          <w:szCs w:val="24"/>
        </w:rPr>
        <w:t xml:space="preserve">as all </w:t>
      </w:r>
      <w:r w:rsidRPr="008C1511">
        <w:rPr>
          <w:rFonts w:ascii="Times New Roman" w:hAnsi="Times New Roman" w:cs="Times New Roman"/>
          <w:sz w:val="24"/>
          <w:szCs w:val="24"/>
        </w:rPr>
        <w:t>natural resources, is exclusively vested in the state and the peoples of Ethiopia</w:t>
      </w:r>
      <w:r w:rsidR="000102E3" w:rsidRPr="008C1511">
        <w:rPr>
          <w:rFonts w:ascii="Times New Roman" w:hAnsi="Times New Roman" w:cs="Times New Roman"/>
          <w:sz w:val="24"/>
          <w:szCs w:val="24"/>
        </w:rPr>
        <w:t xml:space="preserve"> and shall not be subject to sa</w:t>
      </w:r>
      <w:r w:rsidR="00190FEE" w:rsidRPr="008C1511">
        <w:rPr>
          <w:rFonts w:ascii="Times New Roman" w:hAnsi="Times New Roman" w:cs="Times New Roman"/>
          <w:sz w:val="24"/>
          <w:szCs w:val="24"/>
        </w:rPr>
        <w:t>le, or other means of exchange</w:t>
      </w:r>
      <w:r w:rsidR="007E1F33" w:rsidRPr="008C1511">
        <w:rPr>
          <w:rFonts w:ascii="Times New Roman" w:hAnsi="Times New Roman" w:cs="Times New Roman"/>
          <w:sz w:val="24"/>
          <w:szCs w:val="24"/>
        </w:rPr>
        <w:t xml:space="preserve"> (FDRE,1995)</w:t>
      </w:r>
      <w:r w:rsidR="00190FEE" w:rsidRPr="008C1511">
        <w:rPr>
          <w:rFonts w:ascii="Times New Roman" w:hAnsi="Times New Roman" w:cs="Times New Roman"/>
          <w:sz w:val="24"/>
          <w:szCs w:val="24"/>
        </w:rPr>
        <w:t xml:space="preserve">. </w:t>
      </w:r>
      <w:r w:rsidR="00CC3838" w:rsidRPr="008C1511">
        <w:rPr>
          <w:rFonts w:ascii="Times New Roman" w:hAnsi="Times New Roman" w:cs="Times New Roman"/>
          <w:sz w:val="24"/>
          <w:szCs w:val="24"/>
        </w:rPr>
        <w:t>Moreover</w:t>
      </w:r>
      <w:r w:rsidR="000102E3" w:rsidRPr="008C1511">
        <w:rPr>
          <w:rFonts w:ascii="Times New Roman" w:hAnsi="Times New Roman" w:cs="Times New Roman"/>
          <w:sz w:val="24"/>
          <w:szCs w:val="24"/>
        </w:rPr>
        <w:t>, article 40</w:t>
      </w:r>
      <w:r w:rsidR="00190FEE" w:rsidRPr="008C1511">
        <w:rPr>
          <w:rFonts w:ascii="Times New Roman" w:hAnsi="Times New Roman" w:cs="Times New Roman"/>
          <w:sz w:val="24"/>
          <w:szCs w:val="24"/>
        </w:rPr>
        <w:t xml:space="preserve">, sub-article 4, declares that </w:t>
      </w:r>
      <w:r w:rsidR="000102E3" w:rsidRPr="008C1511">
        <w:rPr>
          <w:rFonts w:ascii="Times New Roman" w:hAnsi="Times New Roman" w:cs="Times New Roman"/>
          <w:sz w:val="24"/>
          <w:szCs w:val="24"/>
        </w:rPr>
        <w:t>Ethiopian peasants have the right to obtain land without payment and the protection against eviction from their possession.</w:t>
      </w:r>
      <w:r w:rsidR="00CC3838" w:rsidRPr="008C1511">
        <w:rPr>
          <w:rFonts w:ascii="Times New Roman" w:hAnsi="Times New Roman" w:cs="Times New Roman"/>
          <w:sz w:val="24"/>
          <w:szCs w:val="24"/>
        </w:rPr>
        <w:t xml:space="preserve"> Based on the</w:t>
      </w:r>
      <w:r w:rsidRPr="008C1511">
        <w:rPr>
          <w:rFonts w:ascii="Times New Roman" w:hAnsi="Times New Roman" w:cs="Times New Roman"/>
          <w:sz w:val="24"/>
          <w:szCs w:val="24"/>
        </w:rPr>
        <w:t xml:space="preserve"> constitution, the federal government has formulated land administrati</w:t>
      </w:r>
      <w:r w:rsidR="00D52048" w:rsidRPr="008C1511">
        <w:rPr>
          <w:rFonts w:ascii="Times New Roman" w:hAnsi="Times New Roman" w:cs="Times New Roman"/>
          <w:sz w:val="24"/>
          <w:szCs w:val="24"/>
        </w:rPr>
        <w:t>on proclamation in 1997. The Amhara, Oromia, Tigray and Southern Nation Nationalities and People’s</w:t>
      </w:r>
      <w:r w:rsidRPr="008C1511">
        <w:rPr>
          <w:rFonts w:ascii="Times New Roman" w:hAnsi="Times New Roman" w:cs="Times New Roman"/>
          <w:sz w:val="24"/>
          <w:szCs w:val="24"/>
        </w:rPr>
        <w:t xml:space="preserve"> regional governments amended land administration proclamations b</w:t>
      </w:r>
      <w:r w:rsidR="00EB2175" w:rsidRPr="008C1511">
        <w:rPr>
          <w:rFonts w:ascii="Times New Roman" w:hAnsi="Times New Roman" w:cs="Times New Roman"/>
          <w:sz w:val="24"/>
          <w:szCs w:val="24"/>
        </w:rPr>
        <w:t>ased on the federal land policy, validating the principles of state ownership of land and usufruct rights for farmers without mortgaging or selling the land (Daniel, 2012).</w:t>
      </w:r>
    </w:p>
    <w:p w:rsidR="00144E97" w:rsidRPr="00035A47" w:rsidRDefault="008F32E3" w:rsidP="008F32E3">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Amhara region was </w:t>
      </w:r>
      <w:r w:rsidR="00190FEE" w:rsidRPr="008C1511">
        <w:rPr>
          <w:rFonts w:ascii="Times New Roman" w:hAnsi="Times New Roman" w:cs="Times New Roman"/>
          <w:sz w:val="24"/>
          <w:szCs w:val="24"/>
        </w:rPr>
        <w:t>one of the regions which start</w:t>
      </w:r>
      <w:r w:rsidR="002258E3" w:rsidRPr="008C1511">
        <w:rPr>
          <w:rFonts w:ascii="Times New Roman" w:hAnsi="Times New Roman" w:cs="Times New Roman"/>
          <w:sz w:val="24"/>
          <w:szCs w:val="24"/>
        </w:rPr>
        <w:t>ed</w:t>
      </w:r>
      <w:r w:rsidRPr="008C1511">
        <w:rPr>
          <w:rFonts w:ascii="Times New Roman" w:hAnsi="Times New Roman" w:cs="Times New Roman"/>
          <w:sz w:val="24"/>
          <w:szCs w:val="24"/>
        </w:rPr>
        <w:t xml:space="preserve"> to exercise its mandate.</w:t>
      </w:r>
      <w:r w:rsidR="00AF6884" w:rsidRPr="008C1511">
        <w:rPr>
          <w:rFonts w:ascii="Times New Roman" w:hAnsi="Times New Roman" w:cs="Times New Roman"/>
          <w:sz w:val="24"/>
          <w:szCs w:val="24"/>
        </w:rPr>
        <w:t xml:space="preserve"> The</w:t>
      </w:r>
      <w:r w:rsidR="00C418DA">
        <w:rPr>
          <w:rFonts w:ascii="Times New Roman" w:hAnsi="Times New Roman" w:cs="Times New Roman"/>
          <w:sz w:val="24"/>
          <w:szCs w:val="24"/>
        </w:rPr>
        <w:t xml:space="preserve"> </w:t>
      </w:r>
      <w:r w:rsidRPr="008C1511">
        <w:rPr>
          <w:rFonts w:ascii="Times New Roman" w:hAnsi="Times New Roman" w:cs="Times New Roman"/>
          <w:sz w:val="24"/>
          <w:szCs w:val="24"/>
        </w:rPr>
        <w:t>Amhara Regional government has passed different l</w:t>
      </w:r>
      <w:r w:rsidR="00144E97" w:rsidRPr="008C1511">
        <w:rPr>
          <w:rFonts w:ascii="Times New Roman" w:hAnsi="Times New Roman" w:cs="Times New Roman"/>
          <w:sz w:val="24"/>
          <w:szCs w:val="24"/>
        </w:rPr>
        <w:t>and laws since 1996. The</w:t>
      </w:r>
      <w:r w:rsidRPr="008C1511">
        <w:rPr>
          <w:rFonts w:ascii="Times New Roman" w:hAnsi="Times New Roman" w:cs="Times New Roman"/>
          <w:sz w:val="24"/>
          <w:szCs w:val="24"/>
        </w:rPr>
        <w:t xml:space="preserve"> provisions are directly adopted from the Federal constitution. Proclamation on the Re-allotment of the Possession of Rural Land No. 16, 1996 was one of the proclamations that declared and implemented in some areas</w:t>
      </w:r>
      <w:r w:rsidR="00125B47" w:rsidRPr="008C1511">
        <w:rPr>
          <w:rFonts w:ascii="Times New Roman" w:hAnsi="Times New Roman" w:cs="Times New Roman"/>
          <w:sz w:val="24"/>
          <w:szCs w:val="24"/>
        </w:rPr>
        <w:t xml:space="preserve"> of Amhara region</w:t>
      </w:r>
      <w:r w:rsidR="0030476E" w:rsidRPr="008C1511">
        <w:rPr>
          <w:rFonts w:ascii="Times New Roman" w:hAnsi="Times New Roman" w:cs="Times New Roman"/>
          <w:sz w:val="24"/>
          <w:szCs w:val="24"/>
        </w:rPr>
        <w:t xml:space="preserve"> (Ege, 1997: </w:t>
      </w:r>
      <w:r w:rsidR="006915A8" w:rsidRPr="008C1511">
        <w:rPr>
          <w:rFonts w:ascii="Times New Roman" w:hAnsi="Times New Roman" w:cs="Times New Roman"/>
          <w:sz w:val="24"/>
          <w:szCs w:val="24"/>
        </w:rPr>
        <w:t>Yigremew, 2002</w:t>
      </w:r>
      <w:r w:rsidR="00AF6884" w:rsidRPr="008C1511">
        <w:rPr>
          <w:rFonts w:ascii="Times New Roman" w:hAnsi="Times New Roman" w:cs="Times New Roman"/>
          <w:sz w:val="24"/>
          <w:szCs w:val="24"/>
        </w:rPr>
        <w:t>: Askale, 2005</w:t>
      </w:r>
      <w:r w:rsidR="006915A8" w:rsidRPr="008C1511">
        <w:rPr>
          <w:rFonts w:ascii="Times New Roman" w:hAnsi="Times New Roman" w:cs="Times New Roman"/>
          <w:sz w:val="24"/>
          <w:szCs w:val="24"/>
        </w:rPr>
        <w:t>)</w:t>
      </w:r>
      <w:r w:rsidRPr="008C1511">
        <w:rPr>
          <w:rFonts w:ascii="Times New Roman" w:hAnsi="Times New Roman" w:cs="Times New Roman"/>
          <w:sz w:val="24"/>
          <w:szCs w:val="24"/>
        </w:rPr>
        <w:t xml:space="preserve">. The rationality for the 1996 proclamation on the re-allotment of the possession of rural land </w:t>
      </w:r>
      <w:r w:rsidRPr="00035A47">
        <w:rPr>
          <w:rFonts w:ascii="Times New Roman" w:hAnsi="Times New Roman" w:cs="Times New Roman"/>
          <w:sz w:val="24"/>
          <w:szCs w:val="24"/>
        </w:rPr>
        <w:t>was</w:t>
      </w:r>
      <w:r w:rsidR="00D63D34" w:rsidRPr="00035A47">
        <w:rPr>
          <w:rFonts w:ascii="Times New Roman" w:hAnsi="Times New Roman" w:cs="Times New Roman"/>
          <w:sz w:val="24"/>
          <w:szCs w:val="24"/>
        </w:rPr>
        <w:t xml:space="preserve"> to correct the weakness of </w:t>
      </w:r>
      <w:r w:rsidR="00D63D34" w:rsidRPr="00035A47">
        <w:rPr>
          <w:rFonts w:ascii="Times New Roman" w:hAnsi="Times New Roman" w:cs="Times New Roman"/>
          <w:sz w:val="24"/>
          <w:szCs w:val="24"/>
        </w:rPr>
        <w:lastRenderedPageBreak/>
        <w:t>1975 land reform by</w:t>
      </w:r>
      <w:r w:rsidRPr="00035A47">
        <w:rPr>
          <w:rFonts w:ascii="Times New Roman" w:hAnsi="Times New Roman" w:cs="Times New Roman"/>
          <w:sz w:val="24"/>
          <w:szCs w:val="24"/>
        </w:rPr>
        <w:t xml:space="preserve"> readjusting the unbalanced possession of rural land</w:t>
      </w:r>
      <w:r w:rsidR="00660AAC" w:rsidRPr="00035A47">
        <w:rPr>
          <w:rFonts w:ascii="Times New Roman" w:hAnsi="Times New Roman" w:cs="Times New Roman"/>
          <w:sz w:val="24"/>
          <w:szCs w:val="24"/>
        </w:rPr>
        <w:t xml:space="preserve"> among peasants</w:t>
      </w:r>
      <w:r w:rsidR="00D63D34" w:rsidRPr="00035A47">
        <w:rPr>
          <w:rFonts w:ascii="Times New Roman" w:hAnsi="Times New Roman" w:cs="Times New Roman"/>
          <w:sz w:val="24"/>
          <w:szCs w:val="24"/>
        </w:rPr>
        <w:t xml:space="preserve"> </w:t>
      </w:r>
      <w:r w:rsidRPr="00035A47">
        <w:rPr>
          <w:rFonts w:ascii="Times New Roman" w:hAnsi="Times New Roman" w:cs="Times New Roman"/>
          <w:sz w:val="24"/>
          <w:szCs w:val="24"/>
        </w:rPr>
        <w:t xml:space="preserve">and aimed to make the peasants beneficiaries of the region’s rapid economic change. </w:t>
      </w:r>
    </w:p>
    <w:p w:rsidR="008F32E3" w:rsidRPr="008C1511" w:rsidRDefault="008F32E3" w:rsidP="00224B90">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application of the policy was limited to those the areas of Amhara region which were not under the control of Ethiopia People’s Revolutionary Democratic Front (EPRDF) before the fall of </w:t>
      </w:r>
      <w:r w:rsidRPr="008C1511">
        <w:rPr>
          <w:rFonts w:ascii="Times New Roman" w:hAnsi="Times New Roman" w:cs="Times New Roman"/>
          <w:i/>
          <w:sz w:val="24"/>
          <w:szCs w:val="24"/>
        </w:rPr>
        <w:t>Derg</w:t>
      </w:r>
      <w:r w:rsidR="00144E97" w:rsidRPr="008C1511">
        <w:rPr>
          <w:rFonts w:ascii="Times New Roman" w:hAnsi="Times New Roman" w:cs="Times New Roman"/>
          <w:sz w:val="24"/>
          <w:szCs w:val="24"/>
        </w:rPr>
        <w:t xml:space="preserve"> in 199</w:t>
      </w:r>
      <w:r w:rsidR="004A6C93" w:rsidRPr="008C1511">
        <w:rPr>
          <w:rFonts w:ascii="Times New Roman" w:hAnsi="Times New Roman" w:cs="Times New Roman"/>
          <w:sz w:val="24"/>
          <w:szCs w:val="24"/>
        </w:rPr>
        <w:t>1</w:t>
      </w:r>
      <w:r w:rsidRPr="008C1511">
        <w:rPr>
          <w:rFonts w:ascii="Times New Roman" w:hAnsi="Times New Roman" w:cs="Times New Roman"/>
          <w:sz w:val="24"/>
          <w:szCs w:val="24"/>
        </w:rPr>
        <w:t>. Political allegiance was the main criterion for the land redistribution than social justice and economic efficiencies</w:t>
      </w:r>
      <w:r w:rsidR="00140B02">
        <w:rPr>
          <w:rFonts w:ascii="Times New Roman" w:hAnsi="Times New Roman" w:cs="Times New Roman"/>
          <w:sz w:val="24"/>
          <w:szCs w:val="24"/>
        </w:rPr>
        <w:t xml:space="preserve"> </w:t>
      </w:r>
      <w:r w:rsidR="00473B32" w:rsidRPr="008C1511">
        <w:rPr>
          <w:rFonts w:ascii="Times New Roman" w:hAnsi="Times New Roman" w:cs="Times New Roman"/>
          <w:sz w:val="24"/>
          <w:szCs w:val="24"/>
        </w:rPr>
        <w:t>(Yigremew, 2002)</w:t>
      </w:r>
      <w:r w:rsidRPr="008C1511">
        <w:rPr>
          <w:rFonts w:ascii="Times New Roman" w:hAnsi="Times New Roman" w:cs="Times New Roman"/>
          <w:sz w:val="24"/>
          <w:szCs w:val="24"/>
        </w:rPr>
        <w:t>. Pea</w:t>
      </w:r>
      <w:r w:rsidR="00981106" w:rsidRPr="008C1511">
        <w:rPr>
          <w:rFonts w:ascii="Times New Roman" w:hAnsi="Times New Roman" w:cs="Times New Roman"/>
          <w:sz w:val="24"/>
          <w:szCs w:val="24"/>
        </w:rPr>
        <w:t xml:space="preserve">sants were stratified into different </w:t>
      </w:r>
      <w:r w:rsidRPr="008C1511">
        <w:rPr>
          <w:rFonts w:ascii="Times New Roman" w:hAnsi="Times New Roman" w:cs="Times New Roman"/>
          <w:sz w:val="24"/>
          <w:szCs w:val="24"/>
        </w:rPr>
        <w:t xml:space="preserve">social categories; “bureaucrats”, “remnant feudal”, rich peasants, middle peasants, and poor peasants. The redistribution was then carried out using such political criteria regardless of their family size. All those so-called “Bureaucrats” and “Remnant feudal” </w:t>
      </w:r>
      <w:r w:rsidR="00224B90" w:rsidRPr="008C1511">
        <w:rPr>
          <w:rFonts w:ascii="Times New Roman" w:hAnsi="Times New Roman" w:cs="Times New Roman"/>
          <w:sz w:val="24"/>
          <w:szCs w:val="24"/>
        </w:rPr>
        <w:t>hithe</w:t>
      </w:r>
      <w:r w:rsidR="0055090B" w:rsidRPr="008C1511">
        <w:rPr>
          <w:rFonts w:ascii="Times New Roman" w:hAnsi="Times New Roman" w:cs="Times New Roman"/>
          <w:sz w:val="24"/>
          <w:szCs w:val="24"/>
        </w:rPr>
        <w:t xml:space="preserve">rto unknown to the local people were </w:t>
      </w:r>
      <w:r w:rsidRPr="008C1511">
        <w:rPr>
          <w:rFonts w:ascii="Times New Roman" w:hAnsi="Times New Roman" w:cs="Times New Roman"/>
          <w:sz w:val="24"/>
          <w:szCs w:val="24"/>
        </w:rPr>
        <w:t xml:space="preserve">allowed to hold a maximum of only one hectare of land while the other categories were allowed to have up </w:t>
      </w:r>
      <w:r w:rsidR="00F30490" w:rsidRPr="008C1511">
        <w:rPr>
          <w:rFonts w:ascii="Times New Roman" w:hAnsi="Times New Roman" w:cs="Times New Roman"/>
          <w:sz w:val="24"/>
          <w:szCs w:val="24"/>
        </w:rPr>
        <w:t>to three hectares</w:t>
      </w:r>
      <w:r w:rsidR="005C18C1">
        <w:rPr>
          <w:rFonts w:ascii="Times New Roman" w:hAnsi="Times New Roman" w:cs="Times New Roman"/>
          <w:sz w:val="24"/>
          <w:szCs w:val="24"/>
        </w:rPr>
        <w:t xml:space="preserve"> </w:t>
      </w:r>
      <w:r w:rsidR="00F30490" w:rsidRPr="008C1511">
        <w:rPr>
          <w:rFonts w:ascii="Times New Roman" w:hAnsi="Times New Roman" w:cs="Times New Roman"/>
          <w:sz w:val="24"/>
          <w:szCs w:val="24"/>
        </w:rPr>
        <w:t>(Ege</w:t>
      </w:r>
      <w:r w:rsidR="005B2170" w:rsidRPr="008C1511">
        <w:rPr>
          <w:rFonts w:ascii="Times New Roman" w:hAnsi="Times New Roman" w:cs="Times New Roman"/>
          <w:sz w:val="24"/>
          <w:szCs w:val="24"/>
        </w:rPr>
        <w:t>, 1997</w:t>
      </w:r>
      <w:r w:rsidR="00144E97" w:rsidRPr="008C1511">
        <w:rPr>
          <w:rFonts w:ascii="Times New Roman" w:hAnsi="Times New Roman" w:cs="Times New Roman"/>
          <w:sz w:val="24"/>
          <w:szCs w:val="24"/>
        </w:rPr>
        <w:t xml:space="preserve">: </w:t>
      </w:r>
      <w:r w:rsidR="00562A4C" w:rsidRPr="008C1511">
        <w:rPr>
          <w:rFonts w:ascii="Times New Roman" w:hAnsi="Times New Roman" w:cs="Times New Roman"/>
          <w:sz w:val="24"/>
          <w:szCs w:val="24"/>
        </w:rPr>
        <w:t xml:space="preserve">Getie, 1999: Yigremew, </w:t>
      </w:r>
      <w:r w:rsidRPr="008C1511">
        <w:rPr>
          <w:rFonts w:ascii="Times New Roman" w:hAnsi="Times New Roman" w:cs="Times New Roman"/>
          <w:sz w:val="24"/>
          <w:szCs w:val="24"/>
        </w:rPr>
        <w:t xml:space="preserve">2002). </w:t>
      </w:r>
    </w:p>
    <w:p w:rsidR="00261BDD" w:rsidRPr="008C1511" w:rsidRDefault="008F32E3" w:rsidP="00261BDD">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The beneficiaries were the landless, the poor farmers with inadequate holding and the younger generation particularly females and female h</w:t>
      </w:r>
      <w:r w:rsidR="00144E97" w:rsidRPr="008C1511">
        <w:rPr>
          <w:rFonts w:ascii="Times New Roman" w:hAnsi="Times New Roman" w:cs="Times New Roman"/>
          <w:sz w:val="24"/>
          <w:szCs w:val="24"/>
        </w:rPr>
        <w:t>eaded households (</w:t>
      </w:r>
      <w:r w:rsidR="00295F1A" w:rsidRPr="008C1511">
        <w:rPr>
          <w:rFonts w:ascii="Times New Roman" w:hAnsi="Times New Roman" w:cs="Times New Roman"/>
          <w:sz w:val="24"/>
          <w:szCs w:val="24"/>
        </w:rPr>
        <w:t xml:space="preserve">Ege, 1997: </w:t>
      </w:r>
      <w:r w:rsidR="00144E97" w:rsidRPr="008C1511">
        <w:rPr>
          <w:rFonts w:ascii="Times New Roman" w:hAnsi="Times New Roman" w:cs="Times New Roman"/>
          <w:sz w:val="24"/>
          <w:szCs w:val="24"/>
        </w:rPr>
        <w:t>Yigremew</w:t>
      </w:r>
      <w:r w:rsidRPr="008C1511">
        <w:rPr>
          <w:rFonts w:ascii="Times New Roman" w:hAnsi="Times New Roman" w:cs="Times New Roman"/>
          <w:sz w:val="24"/>
          <w:szCs w:val="24"/>
        </w:rPr>
        <w:t>, 2002: Aberra, 2002). Hulet</w:t>
      </w:r>
      <w:r w:rsidR="00DB75E9">
        <w:rPr>
          <w:rFonts w:ascii="Times New Roman" w:hAnsi="Times New Roman" w:cs="Times New Roman"/>
          <w:sz w:val="24"/>
          <w:szCs w:val="24"/>
        </w:rPr>
        <w:t xml:space="preserve"> </w:t>
      </w:r>
      <w:r w:rsidRPr="008C1511">
        <w:rPr>
          <w:rFonts w:ascii="Times New Roman" w:hAnsi="Times New Roman" w:cs="Times New Roman"/>
          <w:sz w:val="24"/>
          <w:szCs w:val="24"/>
        </w:rPr>
        <w:t>Eju</w:t>
      </w:r>
      <w:r w:rsidR="00DB75E9">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DB75E9">
        <w:rPr>
          <w:rFonts w:ascii="Times New Roman" w:hAnsi="Times New Roman" w:cs="Times New Roman"/>
          <w:sz w:val="24"/>
          <w:szCs w:val="24"/>
        </w:rPr>
        <w:t xml:space="preserve"> </w:t>
      </w:r>
      <w:r w:rsidRPr="008C1511">
        <w:rPr>
          <w:rFonts w:ascii="Times New Roman" w:hAnsi="Times New Roman" w:cs="Times New Roman"/>
          <w:i/>
          <w:sz w:val="24"/>
          <w:szCs w:val="24"/>
        </w:rPr>
        <w:t>Wored</w:t>
      </w:r>
      <w:r w:rsidR="005B2170" w:rsidRPr="008C1511">
        <w:rPr>
          <w:rFonts w:ascii="Times New Roman" w:hAnsi="Times New Roman" w:cs="Times New Roman"/>
          <w:i/>
          <w:sz w:val="24"/>
          <w:szCs w:val="24"/>
        </w:rPr>
        <w:t>a</w:t>
      </w:r>
      <w:r w:rsidR="007817B1">
        <w:rPr>
          <w:rFonts w:ascii="Times New Roman" w:hAnsi="Times New Roman" w:cs="Times New Roman"/>
          <w:i/>
          <w:sz w:val="24"/>
          <w:szCs w:val="24"/>
        </w:rPr>
        <w:t xml:space="preserve"> </w:t>
      </w:r>
      <w:r w:rsidR="004621C4" w:rsidRPr="008C1511">
        <w:rPr>
          <w:rFonts w:ascii="Times New Roman" w:hAnsi="Times New Roman" w:cs="Times New Roman"/>
          <w:sz w:val="24"/>
          <w:szCs w:val="24"/>
        </w:rPr>
        <w:t>is one of the</w:t>
      </w:r>
      <w:r w:rsidRPr="008C1511">
        <w:rPr>
          <w:rFonts w:ascii="Times New Roman" w:hAnsi="Times New Roman" w:cs="Times New Roman"/>
          <w:sz w:val="24"/>
          <w:szCs w:val="24"/>
        </w:rPr>
        <w:t xml:space="preserve"> areas that had been land red</w:t>
      </w:r>
      <w:r w:rsidR="002D1E37" w:rsidRPr="008C1511">
        <w:rPr>
          <w:rFonts w:ascii="Times New Roman" w:hAnsi="Times New Roman" w:cs="Times New Roman"/>
          <w:sz w:val="24"/>
          <w:szCs w:val="24"/>
        </w:rPr>
        <w:t>istribution undertook</w:t>
      </w:r>
      <w:r w:rsidRPr="008C1511">
        <w:rPr>
          <w:rFonts w:ascii="Times New Roman" w:hAnsi="Times New Roman" w:cs="Times New Roman"/>
          <w:sz w:val="24"/>
          <w:szCs w:val="24"/>
        </w:rPr>
        <w:t xml:space="preserve"> in 1997.Therefore; this study was assessing the impact of the</w:t>
      </w:r>
      <w:r w:rsidR="000F573A" w:rsidRPr="008C1511">
        <w:rPr>
          <w:rFonts w:ascii="Times New Roman" w:hAnsi="Times New Roman" w:cs="Times New Roman"/>
          <w:sz w:val="24"/>
          <w:szCs w:val="24"/>
        </w:rPr>
        <w:t xml:space="preserve"> 1997 land redistribution on</w:t>
      </w:r>
      <w:r w:rsidR="00AB1215">
        <w:rPr>
          <w:rFonts w:ascii="Times New Roman" w:hAnsi="Times New Roman" w:cs="Times New Roman"/>
          <w:sz w:val="24"/>
          <w:szCs w:val="24"/>
        </w:rPr>
        <w:t xml:space="preserve"> </w:t>
      </w:r>
      <w:r w:rsidRPr="008C1511">
        <w:rPr>
          <w:rFonts w:ascii="Times New Roman" w:hAnsi="Times New Roman" w:cs="Times New Roman"/>
          <w:sz w:val="24"/>
          <w:szCs w:val="24"/>
        </w:rPr>
        <w:t>wealth distribution of farm households in Hulet</w:t>
      </w:r>
      <w:r w:rsidR="00AB1215">
        <w:rPr>
          <w:rFonts w:ascii="Times New Roman" w:hAnsi="Times New Roman" w:cs="Times New Roman"/>
          <w:sz w:val="24"/>
          <w:szCs w:val="24"/>
        </w:rPr>
        <w:t xml:space="preserve"> </w:t>
      </w:r>
      <w:r w:rsidRPr="008C1511">
        <w:rPr>
          <w:rFonts w:ascii="Times New Roman" w:hAnsi="Times New Roman" w:cs="Times New Roman"/>
          <w:sz w:val="24"/>
          <w:szCs w:val="24"/>
        </w:rPr>
        <w:t>Eju</w:t>
      </w:r>
      <w:r w:rsidR="00AB1215">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AB1215">
        <w:rPr>
          <w:rFonts w:ascii="Times New Roman" w:hAnsi="Times New Roman" w:cs="Times New Roman"/>
          <w:sz w:val="24"/>
          <w:szCs w:val="24"/>
        </w:rPr>
        <w:t xml:space="preserve"> </w:t>
      </w:r>
      <w:r w:rsidRPr="008C1511">
        <w:rPr>
          <w:rFonts w:ascii="Times New Roman" w:hAnsi="Times New Roman" w:cs="Times New Roman"/>
          <w:i/>
          <w:sz w:val="24"/>
          <w:szCs w:val="24"/>
        </w:rPr>
        <w:t xml:space="preserve">Woreda, </w:t>
      </w:r>
      <w:r w:rsidRPr="008C1511">
        <w:rPr>
          <w:rFonts w:ascii="Times New Roman" w:hAnsi="Times New Roman" w:cs="Times New Roman"/>
          <w:sz w:val="24"/>
          <w:szCs w:val="24"/>
        </w:rPr>
        <w:t>Amhara National Regional State</w:t>
      </w:r>
      <w:r w:rsidRPr="008C1511">
        <w:rPr>
          <w:rFonts w:ascii="Times New Roman" w:hAnsi="Times New Roman" w:cs="Times New Roman"/>
          <w:b/>
          <w:sz w:val="24"/>
          <w:szCs w:val="24"/>
        </w:rPr>
        <w:t>.</w:t>
      </w:r>
    </w:p>
    <w:p w:rsidR="001A35F6" w:rsidRPr="008C1511" w:rsidRDefault="00132CE8" w:rsidP="00C020BB">
      <w:pPr>
        <w:pStyle w:val="Heading2"/>
        <w:numPr>
          <w:ilvl w:val="1"/>
          <w:numId w:val="44"/>
        </w:numPr>
        <w:ind w:left="540" w:hanging="540"/>
        <w:rPr>
          <w:rFonts w:ascii="Times New Roman" w:hAnsi="Times New Roman" w:cs="Times New Roman"/>
          <w:color w:val="auto"/>
          <w:sz w:val="28"/>
        </w:rPr>
      </w:pPr>
      <w:bookmarkStart w:id="9" w:name="_Toc110980051"/>
      <w:r w:rsidRPr="008C1511">
        <w:rPr>
          <w:rFonts w:ascii="Times New Roman" w:hAnsi="Times New Roman" w:cs="Times New Roman"/>
          <w:color w:val="auto"/>
          <w:sz w:val="28"/>
        </w:rPr>
        <w:t>Statement</w:t>
      </w:r>
      <w:r w:rsidR="00092427">
        <w:rPr>
          <w:rFonts w:ascii="Times New Roman" w:hAnsi="Times New Roman" w:cs="Times New Roman"/>
          <w:color w:val="auto"/>
          <w:sz w:val="28"/>
        </w:rPr>
        <w:t xml:space="preserve"> of the P</w:t>
      </w:r>
      <w:r w:rsidR="008F32E3" w:rsidRPr="008C1511">
        <w:rPr>
          <w:rFonts w:ascii="Times New Roman" w:hAnsi="Times New Roman" w:cs="Times New Roman"/>
          <w:color w:val="auto"/>
          <w:sz w:val="28"/>
        </w:rPr>
        <w:t>roblem</w:t>
      </w:r>
      <w:bookmarkEnd w:id="9"/>
    </w:p>
    <w:p w:rsidR="008F32E3" w:rsidRPr="008C1511" w:rsidRDefault="008F32E3" w:rsidP="001A35F6">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Even though the landless poor farmers with inadequate holding and the younger generation particularly females and female headed households are b</w:t>
      </w:r>
      <w:r w:rsidR="006D34E4" w:rsidRPr="008C1511">
        <w:rPr>
          <w:rFonts w:ascii="Times New Roman" w:hAnsi="Times New Roman" w:cs="Times New Roman"/>
          <w:sz w:val="24"/>
          <w:szCs w:val="24"/>
        </w:rPr>
        <w:t>enefited</w:t>
      </w:r>
      <w:r w:rsidR="00F249D5" w:rsidRPr="008C1511">
        <w:rPr>
          <w:rFonts w:ascii="Times New Roman" w:hAnsi="Times New Roman" w:cs="Times New Roman"/>
          <w:sz w:val="24"/>
          <w:szCs w:val="24"/>
        </w:rPr>
        <w:t xml:space="preserve"> (Ege, 1997)</w:t>
      </w:r>
      <w:r w:rsidR="0078126C" w:rsidRPr="008C1511">
        <w:rPr>
          <w:rFonts w:ascii="Times New Roman" w:hAnsi="Times New Roman" w:cs="Times New Roman"/>
          <w:sz w:val="24"/>
          <w:szCs w:val="24"/>
        </w:rPr>
        <w:t xml:space="preserve">. Unequal land access has been among the principal challenges facing smallholders and it is the bottleneck to poverty reduction and economic growth (Jayne </w:t>
      </w:r>
      <w:r w:rsidR="0078126C" w:rsidRPr="008C1511">
        <w:rPr>
          <w:rFonts w:ascii="Times New Roman" w:hAnsi="Times New Roman" w:cs="Times New Roman"/>
          <w:i/>
          <w:sz w:val="24"/>
          <w:szCs w:val="24"/>
        </w:rPr>
        <w:t>et al</w:t>
      </w:r>
      <w:r w:rsidR="0078126C" w:rsidRPr="008C1511">
        <w:rPr>
          <w:rFonts w:ascii="Times New Roman" w:hAnsi="Times New Roman" w:cs="Times New Roman"/>
          <w:sz w:val="24"/>
          <w:szCs w:val="24"/>
        </w:rPr>
        <w:t>., 2006: IFAD, 2008).</w:t>
      </w:r>
      <w:r w:rsidR="00DF605D" w:rsidRPr="008C1511">
        <w:rPr>
          <w:rFonts w:ascii="Times New Roman" w:hAnsi="Times New Roman" w:cs="Times New Roman"/>
          <w:sz w:val="24"/>
          <w:szCs w:val="24"/>
        </w:rPr>
        <w:t>Rural land distribution is generally believed as not equitable.</w:t>
      </w:r>
      <w:r w:rsidR="00552B28">
        <w:rPr>
          <w:rFonts w:ascii="Times New Roman" w:hAnsi="Times New Roman" w:cs="Times New Roman"/>
          <w:sz w:val="24"/>
          <w:szCs w:val="24"/>
        </w:rPr>
        <w:t xml:space="preserve"> </w:t>
      </w:r>
      <w:r w:rsidR="00552B28" w:rsidRPr="00CE16D3">
        <w:rPr>
          <w:rFonts w:ascii="Times New Roman" w:hAnsi="Times New Roman" w:cs="Times New Roman"/>
          <w:sz w:val="24"/>
          <w:szCs w:val="24"/>
        </w:rPr>
        <w:t>The 1975 land reform</w:t>
      </w:r>
      <w:r w:rsidRPr="00CE16D3">
        <w:rPr>
          <w:rFonts w:ascii="Times New Roman" w:hAnsi="Times New Roman" w:cs="Times New Roman"/>
          <w:sz w:val="24"/>
          <w:szCs w:val="24"/>
        </w:rPr>
        <w:t xml:space="preserve"> forced</w:t>
      </w:r>
      <w:r w:rsidR="00552B28" w:rsidRPr="00CE16D3">
        <w:rPr>
          <w:rFonts w:ascii="Times New Roman" w:hAnsi="Times New Roman" w:cs="Times New Roman"/>
          <w:sz w:val="24"/>
          <w:szCs w:val="24"/>
        </w:rPr>
        <w:t xml:space="preserve"> the</w:t>
      </w:r>
      <w:r w:rsidRPr="00CE16D3">
        <w:rPr>
          <w:rFonts w:ascii="Times New Roman" w:hAnsi="Times New Roman" w:cs="Times New Roman"/>
          <w:sz w:val="24"/>
          <w:szCs w:val="24"/>
        </w:rPr>
        <w:t xml:space="preserve"> peasants to engage in periodic redistribution of land to accommodate new land claimants with the net effect of leveling down and diminution of individual possessions. Repeated</w:t>
      </w:r>
      <w:r w:rsidRPr="008C1511">
        <w:rPr>
          <w:rFonts w:ascii="Times New Roman" w:hAnsi="Times New Roman" w:cs="Times New Roman"/>
          <w:sz w:val="24"/>
          <w:szCs w:val="24"/>
        </w:rPr>
        <w:t xml:space="preserve"> redistribution increase and exacerbated tenure insecurity which led to lose of incentives for land improvement (Burce, </w:t>
      </w:r>
      <w:r w:rsidRPr="008C1511">
        <w:rPr>
          <w:rFonts w:ascii="Times New Roman" w:hAnsi="Times New Roman" w:cs="Times New Roman"/>
          <w:i/>
          <w:sz w:val="24"/>
          <w:szCs w:val="24"/>
        </w:rPr>
        <w:t>et al,</w:t>
      </w:r>
      <w:r w:rsidRPr="008C1511">
        <w:rPr>
          <w:rFonts w:ascii="Times New Roman" w:hAnsi="Times New Roman" w:cs="Times New Roman"/>
          <w:sz w:val="24"/>
          <w:szCs w:val="24"/>
        </w:rPr>
        <w:t xml:space="preserve"> 1993). Thus, the extractive programs of </w:t>
      </w:r>
      <w:r w:rsidRPr="008C1511">
        <w:rPr>
          <w:rFonts w:ascii="Times New Roman" w:hAnsi="Times New Roman" w:cs="Times New Roman"/>
          <w:i/>
          <w:sz w:val="24"/>
          <w:szCs w:val="24"/>
        </w:rPr>
        <w:t>Derg</w:t>
      </w:r>
      <w:r w:rsidRPr="008C1511">
        <w:rPr>
          <w:rFonts w:ascii="Times New Roman" w:hAnsi="Times New Roman" w:cs="Times New Roman"/>
          <w:sz w:val="24"/>
          <w:szCs w:val="24"/>
        </w:rPr>
        <w:t xml:space="preserve"> impoverished peasant households and extended and depended rural poverty.</w:t>
      </w:r>
    </w:p>
    <w:p w:rsidR="002D5A6F" w:rsidRPr="008C1511" w:rsidRDefault="002D5A6F" w:rsidP="001A35F6">
      <w:pPr>
        <w:spacing w:before="240" w:line="360" w:lineRule="auto"/>
        <w:jc w:val="both"/>
        <w:rPr>
          <w:rFonts w:ascii="Times New Roman" w:hAnsi="Times New Roman" w:cs="Times New Roman"/>
          <w:b/>
          <w:sz w:val="24"/>
          <w:szCs w:val="24"/>
        </w:rPr>
      </w:pPr>
    </w:p>
    <w:p w:rsidR="008F32E3" w:rsidRPr="008C1511" w:rsidRDefault="008F32E3" w:rsidP="008F32E3">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Even, it is also more inequitable when it compared with other African countries having private land ownership po</w:t>
      </w:r>
      <w:r w:rsidR="00C4208B" w:rsidRPr="008C1511">
        <w:rPr>
          <w:rFonts w:ascii="Times New Roman" w:hAnsi="Times New Roman" w:cs="Times New Roman"/>
          <w:sz w:val="24"/>
          <w:szCs w:val="24"/>
        </w:rPr>
        <w:t xml:space="preserve">licy (Bereket, 2006), </w:t>
      </w:r>
      <w:r w:rsidRPr="008C1511">
        <w:rPr>
          <w:rFonts w:ascii="Times New Roman" w:hAnsi="Times New Roman" w:cs="Times New Roman"/>
          <w:sz w:val="24"/>
          <w:szCs w:val="24"/>
        </w:rPr>
        <w:t xml:space="preserve"> two great land reforms took place in Ethiopia, the 1975 land reform was an important land mark in socio-economic evolution of rural Ethiopia that end the political economy of the imperial regime and the current government also introduced a new land redistribution policy, which was endorsed and applied without the consent of the people as a whole, especially in Amhara region</w:t>
      </w:r>
      <w:r w:rsidR="00F1528F" w:rsidRPr="008C1511">
        <w:rPr>
          <w:rFonts w:ascii="Times New Roman" w:hAnsi="Times New Roman" w:cs="Times New Roman"/>
          <w:sz w:val="24"/>
          <w:szCs w:val="24"/>
        </w:rPr>
        <w:t xml:space="preserve"> and</w:t>
      </w:r>
      <w:r w:rsidRPr="008C1511">
        <w:rPr>
          <w:rFonts w:ascii="Times New Roman" w:hAnsi="Times New Roman" w:cs="Times New Roman"/>
          <w:sz w:val="24"/>
          <w:szCs w:val="24"/>
        </w:rPr>
        <w:t xml:space="preserve"> it resulted in suspicious,  income inequality, conflict and insecurity among peasant</w:t>
      </w:r>
      <w:r w:rsidR="00A46938" w:rsidRPr="008C1511">
        <w:rPr>
          <w:rFonts w:ascii="Times New Roman" w:hAnsi="Times New Roman" w:cs="Times New Roman"/>
          <w:sz w:val="24"/>
          <w:szCs w:val="24"/>
        </w:rPr>
        <w:t>s</w:t>
      </w:r>
      <w:r w:rsidRPr="008C1511">
        <w:rPr>
          <w:rFonts w:ascii="Times New Roman" w:hAnsi="Times New Roman" w:cs="Times New Roman"/>
          <w:sz w:val="24"/>
          <w:szCs w:val="24"/>
        </w:rPr>
        <w:t xml:space="preserve"> (Ege, 1997: Getie, 1999).</w:t>
      </w:r>
    </w:p>
    <w:p w:rsidR="008F32E3" w:rsidRPr="008C1511" w:rsidRDefault="008F32E3" w:rsidP="008F32E3">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Land redistribution in Ethiopia had been studied by many scholars at different time. For instance, Dessalegn (2013) conducted a research on the socio-economic and environmental impacts of large scale (agricultural) land acquisition on local livelihoods. The finding of his study revealed that the investment production project has negative impact on local economy, loss of grazing land, cropland, grassland, soil degradation and environmental effect. </w:t>
      </w:r>
    </w:p>
    <w:p w:rsidR="008F32E3" w:rsidRPr="008C1511" w:rsidRDefault="008F32E3" w:rsidP="008F32E3">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Yigremew (2002) studied on the review of landholding system and policies in Ethiopia under the different regimes. He tried to analyze the landholding system and policies of Ethiopia under different regime. The</w:t>
      </w:r>
      <w:r w:rsidR="00F0087C">
        <w:rPr>
          <w:rFonts w:ascii="Times New Roman" w:hAnsi="Times New Roman" w:cs="Times New Roman"/>
          <w:sz w:val="24"/>
          <w:szCs w:val="24"/>
        </w:rPr>
        <w:t xml:space="preserve"> </w:t>
      </w:r>
      <w:r w:rsidRPr="008C1511">
        <w:rPr>
          <w:rFonts w:ascii="Times New Roman" w:hAnsi="Times New Roman" w:cs="Times New Roman"/>
          <w:sz w:val="24"/>
          <w:szCs w:val="24"/>
        </w:rPr>
        <w:t>1996 Amhara region land redistribution was based on the theoretical thought of correcting the serious imbalances created i</w:t>
      </w:r>
      <w:r w:rsidR="00F0087C">
        <w:rPr>
          <w:rFonts w:ascii="Times New Roman" w:hAnsi="Times New Roman" w:cs="Times New Roman"/>
          <w:sz w:val="24"/>
          <w:szCs w:val="24"/>
        </w:rPr>
        <w:t>n land holding among peasants, a</w:t>
      </w:r>
      <w:r w:rsidRPr="008C1511">
        <w:rPr>
          <w:rFonts w:ascii="Times New Roman" w:hAnsi="Times New Roman" w:cs="Times New Roman"/>
          <w:sz w:val="24"/>
          <w:szCs w:val="24"/>
        </w:rPr>
        <w:t>nd the beneficiary of the redistribution were the landlessness poor farmers with inadequate holding and the younger generation particularly females and female headed households. Therefore, he tried to compare the policies and land holding system in Ethiopia under different regime but did not assess the impact of land redistribution on the livelihood of the people.</w:t>
      </w:r>
    </w:p>
    <w:p w:rsidR="008F32E3" w:rsidRPr="008C1511" w:rsidRDefault="008F32E3" w:rsidP="008F32E3">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Benin and Pender (2001) also studied on the impact of land redistribution on land management and productivity in the Ethiopian highlands. The finding of their study shows that, the 1997/98 land redistribution in Amhara region has had a positive impact on land productivity by increasing access land to the farmers. Ege (1997) in his research on the Promised Land: the Amhara land redistribution of1997. His finding </w:t>
      </w:r>
      <w:r w:rsidR="0047178C" w:rsidRPr="008C1511">
        <w:rPr>
          <w:rFonts w:ascii="Times New Roman" w:hAnsi="Times New Roman" w:cs="Times New Roman"/>
          <w:sz w:val="24"/>
          <w:szCs w:val="24"/>
        </w:rPr>
        <w:t>indicated</w:t>
      </w:r>
      <w:r w:rsidRPr="008C1511">
        <w:rPr>
          <w:rFonts w:ascii="Times New Roman" w:hAnsi="Times New Roman" w:cs="Times New Roman"/>
          <w:sz w:val="24"/>
          <w:szCs w:val="24"/>
        </w:rPr>
        <w:t xml:space="preserve"> that, the decision of the 1996 Amhara region parliament to implement land redistribution, the preparation, process and implementation of the 1997 land redistribution of Amhara region was characterized by great secrecy, it disgrace  certain groups, which were permitted to keep one hectare of land while other peasants could hold up to </w:t>
      </w:r>
      <w:r w:rsidRPr="008C1511">
        <w:rPr>
          <w:rFonts w:ascii="Times New Roman" w:hAnsi="Times New Roman" w:cs="Times New Roman"/>
          <w:sz w:val="24"/>
          <w:szCs w:val="24"/>
        </w:rPr>
        <w:lastRenderedPageBreak/>
        <w:t xml:space="preserve">three hectares  and this fundamental discrimination caused considerable social disorganization and the reform benefited only certain groups; notably women and young households. </w:t>
      </w:r>
    </w:p>
    <w:p w:rsidR="008F32E3" w:rsidRPr="008C1511" w:rsidRDefault="008F32E3" w:rsidP="008F32E3">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In addition to the above research, Aberra</w:t>
      </w:r>
      <w:r w:rsidR="00F0087C">
        <w:rPr>
          <w:rFonts w:ascii="Times New Roman" w:hAnsi="Times New Roman" w:cs="Times New Roman"/>
          <w:sz w:val="24"/>
          <w:szCs w:val="24"/>
        </w:rPr>
        <w:t xml:space="preserve"> </w:t>
      </w:r>
      <w:r w:rsidRPr="008C1511">
        <w:rPr>
          <w:rFonts w:ascii="Times New Roman" w:hAnsi="Times New Roman" w:cs="Times New Roman"/>
          <w:sz w:val="24"/>
          <w:szCs w:val="24"/>
        </w:rPr>
        <w:t xml:space="preserve">(2002) </w:t>
      </w:r>
      <w:r w:rsidR="000F3059" w:rsidRPr="008C1511">
        <w:rPr>
          <w:rFonts w:ascii="Times New Roman" w:hAnsi="Times New Roman" w:cs="Times New Roman"/>
          <w:sz w:val="24"/>
          <w:szCs w:val="24"/>
        </w:rPr>
        <w:t>also conducted a research</w:t>
      </w:r>
      <w:r w:rsidRPr="008C1511">
        <w:rPr>
          <w:rFonts w:ascii="Times New Roman" w:hAnsi="Times New Roman" w:cs="Times New Roman"/>
          <w:sz w:val="24"/>
          <w:szCs w:val="24"/>
        </w:rPr>
        <w:t xml:space="preserve"> on the impact of 1996 land redistribution on productivity and household food security.  His study found that both the losers and beneficiary’s food security status is affected, among others factors, by shortage access to productive resources and extension services.</w:t>
      </w:r>
    </w:p>
    <w:p w:rsidR="008F32E3" w:rsidRPr="008C1511" w:rsidRDefault="008F32E3" w:rsidP="008F32E3">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Most of the above studies are concerned on issues like productivity, land management, food</w:t>
      </w:r>
      <w:r w:rsidR="007863F4" w:rsidRPr="008C1511">
        <w:rPr>
          <w:rFonts w:ascii="Times New Roman" w:hAnsi="Times New Roman" w:cs="Times New Roman"/>
          <w:sz w:val="24"/>
          <w:szCs w:val="24"/>
        </w:rPr>
        <w:t xml:space="preserve"> security, land fragmentation</w:t>
      </w:r>
      <w:r w:rsidRPr="008C1511">
        <w:rPr>
          <w:rFonts w:ascii="Times New Roman" w:hAnsi="Times New Roman" w:cs="Times New Roman"/>
          <w:sz w:val="24"/>
          <w:szCs w:val="24"/>
        </w:rPr>
        <w:t>, policy as well as environmental degradation. However, those research works di</w:t>
      </w:r>
      <w:r w:rsidR="007863F4" w:rsidRPr="008C1511">
        <w:rPr>
          <w:rFonts w:ascii="Times New Roman" w:hAnsi="Times New Roman" w:cs="Times New Roman"/>
          <w:sz w:val="24"/>
          <w:szCs w:val="24"/>
        </w:rPr>
        <w:t>d not due emphasize</w:t>
      </w:r>
      <w:r w:rsidRPr="008C1511">
        <w:rPr>
          <w:rFonts w:ascii="Times New Roman" w:hAnsi="Times New Roman" w:cs="Times New Roman"/>
          <w:sz w:val="24"/>
          <w:szCs w:val="24"/>
        </w:rPr>
        <w:t xml:space="preserve"> on</w:t>
      </w:r>
      <w:r w:rsidR="009A2A3E">
        <w:rPr>
          <w:rFonts w:ascii="Times New Roman" w:hAnsi="Times New Roman" w:cs="Times New Roman"/>
          <w:sz w:val="24"/>
          <w:szCs w:val="24"/>
        </w:rPr>
        <w:t xml:space="preserve"> the</w:t>
      </w:r>
      <w:r w:rsidRPr="008C1511">
        <w:rPr>
          <w:rFonts w:ascii="Times New Roman" w:hAnsi="Times New Roman" w:cs="Times New Roman"/>
          <w:sz w:val="24"/>
          <w:szCs w:val="24"/>
        </w:rPr>
        <w:t xml:space="preserve"> impa</w:t>
      </w:r>
      <w:r w:rsidR="009125A8">
        <w:rPr>
          <w:rFonts w:ascii="Times New Roman" w:hAnsi="Times New Roman" w:cs="Times New Roman"/>
          <w:sz w:val="24"/>
          <w:szCs w:val="24"/>
        </w:rPr>
        <w:t>ct of land redistribution on</w:t>
      </w:r>
      <w:r w:rsidRPr="008C1511">
        <w:rPr>
          <w:rFonts w:ascii="Times New Roman" w:hAnsi="Times New Roman" w:cs="Times New Roman"/>
          <w:sz w:val="24"/>
          <w:szCs w:val="24"/>
        </w:rPr>
        <w:t xml:space="preserve"> wealth distribution of farm households. Theref</w:t>
      </w:r>
      <w:r w:rsidR="00653972" w:rsidRPr="008C1511">
        <w:rPr>
          <w:rFonts w:ascii="Times New Roman" w:hAnsi="Times New Roman" w:cs="Times New Roman"/>
          <w:sz w:val="24"/>
          <w:szCs w:val="24"/>
        </w:rPr>
        <w:t>ore, this study was basically aimed to fill</w:t>
      </w:r>
      <w:r w:rsidR="00466808" w:rsidRPr="008C1511">
        <w:rPr>
          <w:rFonts w:ascii="Times New Roman" w:hAnsi="Times New Roman" w:cs="Times New Roman"/>
          <w:sz w:val="24"/>
          <w:szCs w:val="24"/>
        </w:rPr>
        <w:t xml:space="preserve"> this gap</w:t>
      </w:r>
      <w:r w:rsidRPr="008C1511">
        <w:rPr>
          <w:rFonts w:ascii="Times New Roman" w:hAnsi="Times New Roman" w:cs="Times New Roman"/>
          <w:sz w:val="24"/>
          <w:szCs w:val="24"/>
        </w:rPr>
        <w:t>.</w:t>
      </w:r>
      <w:r w:rsidR="00466808" w:rsidRPr="008C1511">
        <w:rPr>
          <w:rFonts w:ascii="Times New Roman" w:hAnsi="Times New Roman" w:cs="Times New Roman"/>
          <w:sz w:val="24"/>
          <w:szCs w:val="24"/>
        </w:rPr>
        <w:t xml:space="preserve">  In this study</w:t>
      </w:r>
      <w:r w:rsidR="00466808" w:rsidRPr="00DB39A5">
        <w:rPr>
          <w:rFonts w:ascii="Times New Roman" w:hAnsi="Times New Roman" w:cs="Times New Roman"/>
          <w:color w:val="FF0000"/>
          <w:sz w:val="24"/>
          <w:szCs w:val="24"/>
        </w:rPr>
        <w:t xml:space="preserve">, </w:t>
      </w:r>
      <w:r w:rsidR="00DB39A5" w:rsidRPr="00DB39A5">
        <w:rPr>
          <w:rFonts w:ascii="Times New Roman" w:hAnsi="Times New Roman" w:cs="Times New Roman"/>
          <w:color w:val="FF0000"/>
          <w:sz w:val="24"/>
          <w:szCs w:val="24"/>
        </w:rPr>
        <w:t>I</w:t>
      </w:r>
      <w:r w:rsidR="00466808" w:rsidRPr="008C1511">
        <w:rPr>
          <w:rFonts w:ascii="Times New Roman" w:hAnsi="Times New Roman" w:cs="Times New Roman"/>
          <w:sz w:val="24"/>
          <w:szCs w:val="24"/>
        </w:rPr>
        <w:t xml:space="preserve"> </w:t>
      </w:r>
      <w:r w:rsidRPr="008C1511">
        <w:rPr>
          <w:rFonts w:ascii="Times New Roman" w:hAnsi="Times New Roman" w:cs="Times New Roman"/>
          <w:sz w:val="24"/>
          <w:szCs w:val="24"/>
        </w:rPr>
        <w:t xml:space="preserve">tried to assess the impact of the 1997 land redistribution </w:t>
      </w:r>
      <w:r w:rsidR="000F573A" w:rsidRPr="008C1511">
        <w:rPr>
          <w:rFonts w:ascii="Times New Roman" w:hAnsi="Times New Roman" w:cs="Times New Roman"/>
          <w:sz w:val="24"/>
          <w:szCs w:val="24"/>
        </w:rPr>
        <w:t>on</w:t>
      </w:r>
      <w:r w:rsidR="00DB39A5">
        <w:rPr>
          <w:rFonts w:ascii="Times New Roman" w:hAnsi="Times New Roman" w:cs="Times New Roman"/>
          <w:sz w:val="24"/>
          <w:szCs w:val="24"/>
        </w:rPr>
        <w:t xml:space="preserve"> </w:t>
      </w:r>
      <w:r w:rsidRPr="008C1511">
        <w:rPr>
          <w:rFonts w:ascii="Times New Roman" w:hAnsi="Times New Roman" w:cs="Times New Roman"/>
          <w:sz w:val="24"/>
          <w:szCs w:val="24"/>
        </w:rPr>
        <w:t>wealth distribution of farm households in Hulet</w:t>
      </w:r>
      <w:r w:rsidR="00A25EC0">
        <w:rPr>
          <w:rFonts w:ascii="Times New Roman" w:hAnsi="Times New Roman" w:cs="Times New Roman"/>
          <w:sz w:val="24"/>
          <w:szCs w:val="24"/>
        </w:rPr>
        <w:t xml:space="preserve"> </w:t>
      </w:r>
      <w:r w:rsidRPr="008C1511">
        <w:rPr>
          <w:rFonts w:ascii="Times New Roman" w:hAnsi="Times New Roman" w:cs="Times New Roman"/>
          <w:sz w:val="24"/>
          <w:szCs w:val="24"/>
        </w:rPr>
        <w:t>Eju</w:t>
      </w:r>
      <w:r w:rsidR="00A25EC0">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A25EC0">
        <w:rPr>
          <w:rFonts w:ascii="Times New Roman" w:hAnsi="Times New Roman" w:cs="Times New Roman"/>
          <w:sz w:val="24"/>
          <w:szCs w:val="24"/>
        </w:rPr>
        <w:t xml:space="preserve"> </w:t>
      </w:r>
      <w:r w:rsidRPr="008C1511">
        <w:rPr>
          <w:rFonts w:ascii="Times New Roman" w:hAnsi="Times New Roman" w:cs="Times New Roman"/>
          <w:i/>
          <w:sz w:val="24"/>
          <w:szCs w:val="24"/>
        </w:rPr>
        <w:t>Woreda</w:t>
      </w:r>
      <w:r w:rsidRPr="008C1511">
        <w:rPr>
          <w:rFonts w:ascii="Times New Roman" w:hAnsi="Times New Roman" w:cs="Times New Roman"/>
          <w:sz w:val="24"/>
          <w:szCs w:val="24"/>
        </w:rPr>
        <w:t>, ANRS.</w:t>
      </w:r>
    </w:p>
    <w:p w:rsidR="008F32E3" w:rsidRPr="008C1511" w:rsidRDefault="008F32E3" w:rsidP="00C020BB">
      <w:pPr>
        <w:pStyle w:val="Heading2"/>
        <w:rPr>
          <w:rFonts w:ascii="Times New Roman" w:hAnsi="Times New Roman" w:cs="Times New Roman"/>
          <w:color w:val="auto"/>
          <w:sz w:val="28"/>
        </w:rPr>
      </w:pPr>
      <w:bookmarkStart w:id="10" w:name="_Toc110980052"/>
      <w:r w:rsidRPr="008C1511">
        <w:rPr>
          <w:rFonts w:ascii="Times New Roman" w:hAnsi="Times New Roman" w:cs="Times New Roman"/>
          <w:color w:val="auto"/>
          <w:sz w:val="28"/>
        </w:rPr>
        <w:t>1.3. Objectives of the Study</w:t>
      </w:r>
      <w:bookmarkEnd w:id="10"/>
    </w:p>
    <w:p w:rsidR="008F32E3" w:rsidRPr="008C1511" w:rsidRDefault="008F32E3" w:rsidP="00C020BB">
      <w:pPr>
        <w:pStyle w:val="Heading3"/>
        <w:spacing w:after="240" w:line="360" w:lineRule="auto"/>
        <w:rPr>
          <w:rFonts w:ascii="Times New Roman" w:hAnsi="Times New Roman" w:cs="Times New Roman"/>
          <w:color w:val="auto"/>
          <w:sz w:val="28"/>
        </w:rPr>
      </w:pPr>
      <w:bookmarkStart w:id="11" w:name="_Toc110980053"/>
      <w:r w:rsidRPr="008C1511">
        <w:rPr>
          <w:rFonts w:ascii="Times New Roman" w:hAnsi="Times New Roman" w:cs="Times New Roman"/>
          <w:color w:val="auto"/>
          <w:sz w:val="28"/>
        </w:rPr>
        <w:t>1.3.1. General Objective</w:t>
      </w:r>
      <w:bookmarkEnd w:id="11"/>
    </w:p>
    <w:p w:rsidR="008F32E3" w:rsidRPr="008C1511" w:rsidRDefault="008F32E3" w:rsidP="008F32E3">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 general objective of this study was aimed to assess the impact of 1997 land redistribution on wealth distribution of farm households in Hulet</w:t>
      </w:r>
      <w:r w:rsidR="00D93AC4">
        <w:rPr>
          <w:rFonts w:ascii="Times New Roman" w:hAnsi="Times New Roman" w:cs="Times New Roman"/>
          <w:sz w:val="24"/>
          <w:szCs w:val="24"/>
        </w:rPr>
        <w:t xml:space="preserve"> </w:t>
      </w:r>
      <w:r w:rsidRPr="008C1511">
        <w:rPr>
          <w:rFonts w:ascii="Times New Roman" w:hAnsi="Times New Roman" w:cs="Times New Roman"/>
          <w:sz w:val="24"/>
          <w:szCs w:val="24"/>
        </w:rPr>
        <w:t>Eju</w:t>
      </w:r>
      <w:r w:rsidR="00D93AC4">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D93AC4">
        <w:rPr>
          <w:rFonts w:ascii="Times New Roman" w:hAnsi="Times New Roman" w:cs="Times New Roman"/>
          <w:sz w:val="24"/>
          <w:szCs w:val="24"/>
        </w:rPr>
        <w:t xml:space="preserve"> </w:t>
      </w:r>
      <w:r w:rsidRPr="008C1511">
        <w:rPr>
          <w:rFonts w:ascii="Times New Roman" w:hAnsi="Times New Roman" w:cs="Times New Roman"/>
          <w:i/>
          <w:sz w:val="24"/>
          <w:szCs w:val="24"/>
        </w:rPr>
        <w:t>Woreda</w:t>
      </w:r>
      <w:r w:rsidRPr="008C1511">
        <w:rPr>
          <w:rFonts w:ascii="Times New Roman" w:hAnsi="Times New Roman" w:cs="Times New Roman"/>
          <w:sz w:val="24"/>
          <w:szCs w:val="24"/>
        </w:rPr>
        <w:t xml:space="preserve">, Amahra National regional state. </w:t>
      </w:r>
    </w:p>
    <w:p w:rsidR="008F32E3" w:rsidRPr="008C1511" w:rsidRDefault="008F32E3" w:rsidP="00C020BB">
      <w:pPr>
        <w:pStyle w:val="Heading3"/>
        <w:rPr>
          <w:rFonts w:ascii="Times New Roman" w:hAnsi="Times New Roman" w:cs="Times New Roman"/>
          <w:color w:val="auto"/>
          <w:sz w:val="28"/>
        </w:rPr>
      </w:pPr>
      <w:bookmarkStart w:id="12" w:name="_Toc110980054"/>
      <w:r w:rsidRPr="008C1511">
        <w:rPr>
          <w:rFonts w:ascii="Times New Roman" w:hAnsi="Times New Roman" w:cs="Times New Roman"/>
          <w:color w:val="auto"/>
          <w:sz w:val="28"/>
        </w:rPr>
        <w:t>1.3.2. Specific Objectives</w:t>
      </w:r>
      <w:bookmarkEnd w:id="12"/>
    </w:p>
    <w:p w:rsidR="00D744B2" w:rsidRDefault="008F32E3" w:rsidP="00D744B2">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Based on the above general objective, the specific objectives of this study were as follows:</w:t>
      </w:r>
    </w:p>
    <w:p w:rsidR="00BB6C74" w:rsidRDefault="001A2F27" w:rsidP="00BB6C74">
      <w:pPr>
        <w:pStyle w:val="ListParagraph"/>
        <w:numPr>
          <w:ilvl w:val="0"/>
          <w:numId w:val="1"/>
        </w:numPr>
        <w:spacing w:before="240"/>
        <w:rPr>
          <w:rFonts w:ascii="Times New Roman" w:hAnsi="Times New Roman" w:cs="Times New Roman"/>
          <w:sz w:val="24"/>
          <w:szCs w:val="24"/>
        </w:rPr>
      </w:pPr>
      <w:r>
        <w:rPr>
          <w:rFonts w:ascii="Times New Roman" w:hAnsi="Times New Roman" w:cs="Times New Roman"/>
          <w:sz w:val="24"/>
          <w:szCs w:val="24"/>
        </w:rPr>
        <w:t>To ass</w:t>
      </w:r>
      <w:r w:rsidR="00D744B2" w:rsidRPr="00D744B2">
        <w:rPr>
          <w:rFonts w:ascii="Times New Roman" w:hAnsi="Times New Roman" w:cs="Times New Roman"/>
          <w:sz w:val="24"/>
          <w:szCs w:val="24"/>
        </w:rPr>
        <w:t xml:space="preserve">ess </w:t>
      </w:r>
      <w:r>
        <w:rPr>
          <w:rFonts w:ascii="Times New Roman" w:hAnsi="Times New Roman" w:cs="Times New Roman"/>
          <w:sz w:val="24"/>
          <w:szCs w:val="24"/>
        </w:rPr>
        <w:t xml:space="preserve"> the </w:t>
      </w:r>
      <w:r w:rsidR="00D744B2" w:rsidRPr="00D744B2">
        <w:rPr>
          <w:rFonts w:ascii="Times New Roman" w:hAnsi="Times New Roman" w:cs="Times New Roman"/>
          <w:sz w:val="24"/>
          <w:szCs w:val="24"/>
        </w:rPr>
        <w:t>land holding</w:t>
      </w:r>
      <w:r>
        <w:rPr>
          <w:rFonts w:ascii="Times New Roman" w:hAnsi="Times New Roman" w:cs="Times New Roman"/>
          <w:sz w:val="24"/>
          <w:szCs w:val="24"/>
        </w:rPr>
        <w:t xml:space="preserve"> size</w:t>
      </w:r>
      <w:r w:rsidR="002D3A93">
        <w:rPr>
          <w:rFonts w:ascii="Times New Roman" w:hAnsi="Times New Roman" w:cs="Times New Roman"/>
          <w:sz w:val="24"/>
          <w:szCs w:val="24"/>
        </w:rPr>
        <w:t xml:space="preserve"> patterns</w:t>
      </w:r>
      <w:r w:rsidR="00D744B2" w:rsidRPr="00D744B2">
        <w:rPr>
          <w:rFonts w:ascii="Times New Roman" w:hAnsi="Times New Roman" w:cs="Times New Roman"/>
          <w:sz w:val="24"/>
          <w:szCs w:val="24"/>
        </w:rPr>
        <w:t xml:space="preserve"> of 1997 land redistribution on farm households in the study area</w:t>
      </w:r>
    </w:p>
    <w:p w:rsidR="00AC5D17" w:rsidRPr="00BB6C74" w:rsidRDefault="00D91F66" w:rsidP="00BB6C74">
      <w:pPr>
        <w:pStyle w:val="ListParagraph"/>
        <w:numPr>
          <w:ilvl w:val="0"/>
          <w:numId w:val="1"/>
        </w:numPr>
        <w:spacing w:before="240"/>
        <w:rPr>
          <w:rFonts w:ascii="Times New Roman" w:hAnsi="Times New Roman" w:cs="Times New Roman"/>
          <w:sz w:val="24"/>
          <w:szCs w:val="24"/>
        </w:rPr>
      </w:pPr>
      <w:r w:rsidRPr="00BB6C74">
        <w:rPr>
          <w:rFonts w:ascii="Times New Roman" w:hAnsi="Times New Roman" w:cs="Times New Roman"/>
          <w:sz w:val="24"/>
          <w:szCs w:val="24"/>
        </w:rPr>
        <w:t>To e</w:t>
      </w:r>
      <w:r w:rsidR="00AC5D17" w:rsidRPr="00BB6C74">
        <w:rPr>
          <w:rFonts w:ascii="Times New Roman" w:hAnsi="Times New Roman" w:cs="Times New Roman"/>
          <w:sz w:val="24"/>
          <w:szCs w:val="24"/>
        </w:rPr>
        <w:t>xamine the i</w:t>
      </w:r>
      <w:r w:rsidR="00BF28E5" w:rsidRPr="00BB6C74">
        <w:rPr>
          <w:rFonts w:ascii="Times New Roman" w:hAnsi="Times New Roman" w:cs="Times New Roman"/>
          <w:sz w:val="24"/>
          <w:szCs w:val="24"/>
        </w:rPr>
        <w:t>mpact of land redistribution on</w:t>
      </w:r>
      <w:r w:rsidR="00B41543" w:rsidRPr="00BB6C74">
        <w:rPr>
          <w:rFonts w:ascii="Times New Roman" w:hAnsi="Times New Roman" w:cs="Times New Roman"/>
          <w:sz w:val="24"/>
          <w:szCs w:val="24"/>
        </w:rPr>
        <w:t xml:space="preserve"> </w:t>
      </w:r>
      <w:r w:rsidR="00AC5D17" w:rsidRPr="00BB6C74">
        <w:rPr>
          <w:rFonts w:ascii="Times New Roman" w:hAnsi="Times New Roman" w:cs="Times New Roman"/>
          <w:sz w:val="24"/>
          <w:szCs w:val="24"/>
        </w:rPr>
        <w:t>wealth distribution of farm households of the study area</w:t>
      </w:r>
    </w:p>
    <w:p w:rsidR="00CF410B" w:rsidRPr="008C1511" w:rsidRDefault="00D91F66" w:rsidP="003A3DCD">
      <w:pPr>
        <w:pStyle w:val="ListParagraph"/>
        <w:numPr>
          <w:ilvl w:val="0"/>
          <w:numId w:val="1"/>
        </w:numPr>
        <w:spacing w:before="240"/>
        <w:rPr>
          <w:rFonts w:ascii="Times New Roman" w:hAnsi="Times New Roman" w:cs="Times New Roman"/>
          <w:sz w:val="24"/>
          <w:szCs w:val="24"/>
        </w:rPr>
      </w:pPr>
      <w:r w:rsidRPr="008C1511">
        <w:rPr>
          <w:rFonts w:ascii="Times New Roman" w:hAnsi="Times New Roman" w:cs="Times New Roman"/>
          <w:sz w:val="24"/>
          <w:szCs w:val="24"/>
        </w:rPr>
        <w:t xml:space="preserve"> To a</w:t>
      </w:r>
      <w:r w:rsidR="00BD1649" w:rsidRPr="008C1511">
        <w:rPr>
          <w:rFonts w:ascii="Times New Roman" w:hAnsi="Times New Roman" w:cs="Times New Roman"/>
          <w:sz w:val="24"/>
          <w:szCs w:val="24"/>
        </w:rPr>
        <w:t xml:space="preserve">nalyze the coping </w:t>
      </w:r>
      <w:r w:rsidR="00B95401" w:rsidRPr="008C1511">
        <w:rPr>
          <w:rFonts w:ascii="Times New Roman" w:hAnsi="Times New Roman" w:cs="Times New Roman"/>
          <w:sz w:val="24"/>
          <w:szCs w:val="24"/>
        </w:rPr>
        <w:t>strategies adopted by “B</w:t>
      </w:r>
      <w:r w:rsidR="00CF410B" w:rsidRPr="008C1511">
        <w:rPr>
          <w:rFonts w:ascii="Times New Roman" w:hAnsi="Times New Roman" w:cs="Times New Roman"/>
          <w:sz w:val="24"/>
          <w:szCs w:val="24"/>
        </w:rPr>
        <w:t>ureaucrats” in the study area</w:t>
      </w:r>
    </w:p>
    <w:p w:rsidR="00CF410B" w:rsidRPr="008C1511" w:rsidRDefault="00CF410B" w:rsidP="00CF410B">
      <w:pPr>
        <w:spacing w:before="240"/>
        <w:ind w:left="360"/>
        <w:rPr>
          <w:rFonts w:ascii="Times New Roman" w:hAnsi="Times New Roman" w:cs="Times New Roman"/>
          <w:sz w:val="24"/>
          <w:szCs w:val="24"/>
        </w:rPr>
      </w:pPr>
    </w:p>
    <w:p w:rsidR="00FC4774" w:rsidRPr="008C1511" w:rsidRDefault="008F32E3" w:rsidP="00C020BB">
      <w:pPr>
        <w:pStyle w:val="Heading2"/>
        <w:rPr>
          <w:rFonts w:ascii="Times New Roman" w:hAnsi="Times New Roman" w:cs="Times New Roman"/>
          <w:color w:val="auto"/>
          <w:sz w:val="28"/>
        </w:rPr>
      </w:pPr>
      <w:bookmarkStart w:id="13" w:name="_Toc110980055"/>
      <w:r w:rsidRPr="008C1511">
        <w:rPr>
          <w:rFonts w:ascii="Times New Roman" w:hAnsi="Times New Roman" w:cs="Times New Roman"/>
          <w:color w:val="auto"/>
          <w:sz w:val="28"/>
        </w:rPr>
        <w:lastRenderedPageBreak/>
        <w:t>1.4 .Research Questions</w:t>
      </w:r>
      <w:bookmarkEnd w:id="13"/>
    </w:p>
    <w:p w:rsidR="008F32E3" w:rsidRDefault="008F32E3" w:rsidP="00FC4774">
      <w:pPr>
        <w:spacing w:before="240"/>
        <w:rPr>
          <w:rFonts w:ascii="Times New Roman" w:hAnsi="Times New Roman" w:cs="Times New Roman"/>
          <w:sz w:val="24"/>
          <w:szCs w:val="24"/>
        </w:rPr>
      </w:pPr>
      <w:r w:rsidRPr="008C1511">
        <w:rPr>
          <w:rFonts w:ascii="Times New Roman" w:hAnsi="Times New Roman" w:cs="Times New Roman"/>
          <w:sz w:val="24"/>
          <w:szCs w:val="24"/>
        </w:rPr>
        <w:t>The following are some of the specific research questions that are addressed in the study</w:t>
      </w:r>
    </w:p>
    <w:p w:rsidR="00BB6C74" w:rsidRDefault="00D744B2" w:rsidP="00BB6C74">
      <w:pPr>
        <w:pStyle w:val="ListParagraph"/>
        <w:numPr>
          <w:ilvl w:val="0"/>
          <w:numId w:val="2"/>
        </w:numPr>
        <w:spacing w:before="240"/>
        <w:rPr>
          <w:rFonts w:ascii="Times New Roman" w:hAnsi="Times New Roman" w:cs="Times New Roman"/>
          <w:sz w:val="24"/>
          <w:szCs w:val="24"/>
        </w:rPr>
      </w:pPr>
      <w:r w:rsidRPr="00D469FC">
        <w:rPr>
          <w:rFonts w:ascii="Times New Roman" w:hAnsi="Times New Roman" w:cs="Times New Roman"/>
          <w:sz w:val="24"/>
          <w:szCs w:val="24"/>
        </w:rPr>
        <w:t>How the 1997 land redistribution brought landholding</w:t>
      </w:r>
      <w:r w:rsidR="001A2F27">
        <w:rPr>
          <w:rFonts w:ascii="Times New Roman" w:hAnsi="Times New Roman" w:cs="Times New Roman"/>
          <w:sz w:val="24"/>
          <w:szCs w:val="24"/>
        </w:rPr>
        <w:t xml:space="preserve"> size</w:t>
      </w:r>
      <w:r w:rsidRPr="00D469FC">
        <w:rPr>
          <w:rFonts w:ascii="Times New Roman" w:hAnsi="Times New Roman" w:cs="Times New Roman"/>
          <w:sz w:val="24"/>
          <w:szCs w:val="24"/>
        </w:rPr>
        <w:t xml:space="preserve"> inequality among rural farm households in Hulet</w:t>
      </w:r>
      <w:r>
        <w:rPr>
          <w:rFonts w:ascii="Times New Roman" w:hAnsi="Times New Roman" w:cs="Times New Roman"/>
          <w:sz w:val="24"/>
          <w:szCs w:val="24"/>
        </w:rPr>
        <w:t xml:space="preserve"> </w:t>
      </w:r>
      <w:r w:rsidRPr="00D469FC">
        <w:rPr>
          <w:rFonts w:ascii="Times New Roman" w:hAnsi="Times New Roman" w:cs="Times New Roman"/>
          <w:sz w:val="24"/>
          <w:szCs w:val="24"/>
        </w:rPr>
        <w:t>Eju</w:t>
      </w:r>
      <w:r>
        <w:rPr>
          <w:rFonts w:ascii="Times New Roman" w:hAnsi="Times New Roman" w:cs="Times New Roman"/>
          <w:sz w:val="24"/>
          <w:szCs w:val="24"/>
        </w:rPr>
        <w:t xml:space="preserve"> </w:t>
      </w:r>
      <w:r w:rsidRPr="00D469FC">
        <w:rPr>
          <w:rFonts w:ascii="Times New Roman" w:hAnsi="Times New Roman" w:cs="Times New Roman"/>
          <w:sz w:val="24"/>
          <w:szCs w:val="24"/>
        </w:rPr>
        <w:t>Enesie</w:t>
      </w:r>
      <w:r w:rsidR="00294B58">
        <w:rPr>
          <w:rFonts w:ascii="Times New Roman" w:hAnsi="Times New Roman" w:cs="Times New Roman"/>
          <w:sz w:val="24"/>
          <w:szCs w:val="24"/>
        </w:rPr>
        <w:t xml:space="preserve"> </w:t>
      </w:r>
      <w:r w:rsidR="00294B58" w:rsidRPr="00294B58">
        <w:rPr>
          <w:rFonts w:ascii="Times New Roman" w:hAnsi="Times New Roman" w:cs="Times New Roman"/>
          <w:i/>
          <w:sz w:val="24"/>
          <w:szCs w:val="24"/>
        </w:rPr>
        <w:t>Woreda</w:t>
      </w:r>
      <w:r w:rsidRPr="00D469FC">
        <w:rPr>
          <w:rFonts w:ascii="Times New Roman" w:hAnsi="Times New Roman" w:cs="Times New Roman"/>
          <w:sz w:val="24"/>
          <w:szCs w:val="24"/>
        </w:rPr>
        <w:t>?</w:t>
      </w:r>
    </w:p>
    <w:p w:rsidR="00500E67" w:rsidRPr="00BB6C74" w:rsidRDefault="00500E67" w:rsidP="00BB6C74">
      <w:pPr>
        <w:pStyle w:val="ListParagraph"/>
        <w:numPr>
          <w:ilvl w:val="0"/>
          <w:numId w:val="2"/>
        </w:numPr>
        <w:spacing w:before="240"/>
        <w:rPr>
          <w:rFonts w:ascii="Times New Roman" w:hAnsi="Times New Roman" w:cs="Times New Roman"/>
          <w:sz w:val="24"/>
          <w:szCs w:val="24"/>
        </w:rPr>
      </w:pPr>
      <w:r w:rsidRPr="00BB6C74">
        <w:rPr>
          <w:rFonts w:ascii="Times New Roman" w:hAnsi="Times New Roman" w:cs="Times New Roman"/>
          <w:sz w:val="24"/>
          <w:szCs w:val="24"/>
        </w:rPr>
        <w:t xml:space="preserve">What impacts had the </w:t>
      </w:r>
      <w:r w:rsidR="00BF28E5" w:rsidRPr="00BB6C74">
        <w:rPr>
          <w:rFonts w:ascii="Times New Roman" w:hAnsi="Times New Roman" w:cs="Times New Roman"/>
          <w:sz w:val="24"/>
          <w:szCs w:val="24"/>
        </w:rPr>
        <w:t xml:space="preserve">1997 land redistribution </w:t>
      </w:r>
      <w:r w:rsidR="00572402" w:rsidRPr="00BB6C74">
        <w:rPr>
          <w:rFonts w:ascii="Times New Roman" w:hAnsi="Times New Roman" w:cs="Times New Roman"/>
          <w:sz w:val="24"/>
          <w:szCs w:val="24"/>
        </w:rPr>
        <w:t>on</w:t>
      </w:r>
      <w:r w:rsidR="00BF28E5" w:rsidRPr="00BB6C74">
        <w:rPr>
          <w:rFonts w:ascii="Times New Roman" w:hAnsi="Times New Roman" w:cs="Times New Roman"/>
          <w:sz w:val="24"/>
          <w:szCs w:val="24"/>
        </w:rPr>
        <w:t xml:space="preserve"> wealth distribution of </w:t>
      </w:r>
      <w:r w:rsidRPr="00BB6C74">
        <w:rPr>
          <w:rFonts w:ascii="Times New Roman" w:hAnsi="Times New Roman" w:cs="Times New Roman"/>
          <w:sz w:val="24"/>
          <w:szCs w:val="24"/>
        </w:rPr>
        <w:t>farm households of the study area?</w:t>
      </w:r>
    </w:p>
    <w:p w:rsidR="008F32E3" w:rsidRPr="008C1511" w:rsidRDefault="008F32E3" w:rsidP="007160FB">
      <w:pPr>
        <w:pStyle w:val="ListParagraph"/>
        <w:numPr>
          <w:ilvl w:val="0"/>
          <w:numId w:val="2"/>
        </w:numPr>
        <w:spacing w:before="240"/>
        <w:rPr>
          <w:rFonts w:ascii="Times New Roman" w:hAnsi="Times New Roman" w:cs="Times New Roman"/>
          <w:sz w:val="24"/>
          <w:szCs w:val="24"/>
        </w:rPr>
      </w:pPr>
      <w:r w:rsidRPr="008C1511">
        <w:rPr>
          <w:rFonts w:ascii="Times New Roman" w:hAnsi="Times New Roman" w:cs="Times New Roman"/>
          <w:sz w:val="24"/>
          <w:szCs w:val="24"/>
        </w:rPr>
        <w:t>What are</w:t>
      </w:r>
      <w:r w:rsidR="004A53A4" w:rsidRPr="008C1511">
        <w:rPr>
          <w:rFonts w:ascii="Times New Roman" w:hAnsi="Times New Roman" w:cs="Times New Roman"/>
          <w:sz w:val="24"/>
          <w:szCs w:val="24"/>
        </w:rPr>
        <w:t xml:space="preserve"> the</w:t>
      </w:r>
      <w:r w:rsidR="009F5BDB">
        <w:rPr>
          <w:rFonts w:ascii="Times New Roman" w:hAnsi="Times New Roman" w:cs="Times New Roman"/>
          <w:sz w:val="24"/>
          <w:szCs w:val="24"/>
        </w:rPr>
        <w:t xml:space="preserve"> </w:t>
      </w:r>
      <w:r w:rsidR="007160FB" w:rsidRPr="008C1511">
        <w:rPr>
          <w:rFonts w:ascii="Times New Roman" w:hAnsi="Times New Roman" w:cs="Times New Roman"/>
          <w:sz w:val="24"/>
          <w:szCs w:val="24"/>
        </w:rPr>
        <w:t xml:space="preserve">alternative livelihood activities </w:t>
      </w:r>
      <w:r w:rsidR="00F27AC5" w:rsidRPr="008C1511">
        <w:rPr>
          <w:rFonts w:ascii="Times New Roman" w:hAnsi="Times New Roman" w:cs="Times New Roman"/>
          <w:sz w:val="24"/>
          <w:szCs w:val="24"/>
        </w:rPr>
        <w:t>adopted by “Bureaucrats”</w:t>
      </w:r>
      <w:r w:rsidRPr="008C1511">
        <w:rPr>
          <w:rFonts w:ascii="Times New Roman" w:hAnsi="Times New Roman" w:cs="Times New Roman"/>
          <w:sz w:val="24"/>
          <w:szCs w:val="24"/>
        </w:rPr>
        <w:t xml:space="preserve"> in the study area?</w:t>
      </w:r>
    </w:p>
    <w:p w:rsidR="00F0034B" w:rsidRPr="008C1511" w:rsidRDefault="00F04039" w:rsidP="00C020BB">
      <w:pPr>
        <w:pStyle w:val="Heading2"/>
        <w:rPr>
          <w:rFonts w:ascii="Times New Roman" w:hAnsi="Times New Roman" w:cs="Times New Roman"/>
          <w:color w:val="auto"/>
          <w:sz w:val="28"/>
        </w:rPr>
      </w:pPr>
      <w:bookmarkStart w:id="14" w:name="_Toc110980056"/>
      <w:r w:rsidRPr="008C1511">
        <w:rPr>
          <w:rFonts w:ascii="Times New Roman" w:hAnsi="Times New Roman" w:cs="Times New Roman"/>
          <w:color w:val="auto"/>
          <w:sz w:val="28"/>
        </w:rPr>
        <w:t>1.5. Sc</w:t>
      </w:r>
      <w:r w:rsidR="00F0034B" w:rsidRPr="008C1511">
        <w:rPr>
          <w:rFonts w:ascii="Times New Roman" w:hAnsi="Times New Roman" w:cs="Times New Roman"/>
          <w:color w:val="auto"/>
          <w:sz w:val="28"/>
        </w:rPr>
        <w:t>ope of the Study</w:t>
      </w:r>
      <w:bookmarkEnd w:id="14"/>
    </w:p>
    <w:p w:rsidR="00F0034B" w:rsidRPr="00C34212" w:rsidRDefault="00F0034B" w:rsidP="00C34212">
      <w:pPr>
        <w:spacing w:before="240" w:line="360" w:lineRule="auto"/>
        <w:jc w:val="both"/>
        <w:rPr>
          <w:rFonts w:ascii="Times New Roman" w:hAnsi="Times New Roman" w:cs="Times New Roman"/>
          <w:sz w:val="24"/>
          <w:szCs w:val="24"/>
        </w:rPr>
      </w:pPr>
      <w:r w:rsidRPr="00C34212">
        <w:rPr>
          <w:rFonts w:ascii="Times New Roman" w:hAnsi="Times New Roman" w:cs="Times New Roman"/>
          <w:sz w:val="24"/>
          <w:szCs w:val="24"/>
        </w:rPr>
        <w:t xml:space="preserve">The study was limited to assess the impact of the </w:t>
      </w:r>
      <w:r w:rsidR="00566730" w:rsidRPr="00C34212">
        <w:rPr>
          <w:rFonts w:ascii="Times New Roman" w:hAnsi="Times New Roman" w:cs="Times New Roman"/>
          <w:sz w:val="24"/>
          <w:szCs w:val="24"/>
        </w:rPr>
        <w:t>1997 land redistribution on</w:t>
      </w:r>
      <w:r w:rsidR="00282DC5" w:rsidRPr="00C34212">
        <w:rPr>
          <w:rFonts w:ascii="Times New Roman" w:hAnsi="Times New Roman" w:cs="Times New Roman"/>
          <w:sz w:val="24"/>
          <w:szCs w:val="24"/>
        </w:rPr>
        <w:t xml:space="preserve"> </w:t>
      </w:r>
      <w:r w:rsidRPr="00C34212">
        <w:rPr>
          <w:rFonts w:ascii="Times New Roman" w:hAnsi="Times New Roman" w:cs="Times New Roman"/>
          <w:sz w:val="24"/>
          <w:szCs w:val="24"/>
        </w:rPr>
        <w:t xml:space="preserve">wealth distribution </w:t>
      </w:r>
      <w:r w:rsidR="001859C2" w:rsidRPr="00C34212">
        <w:rPr>
          <w:rFonts w:ascii="Times New Roman" w:hAnsi="Times New Roman" w:cs="Times New Roman"/>
          <w:sz w:val="24"/>
          <w:szCs w:val="24"/>
        </w:rPr>
        <w:t xml:space="preserve">of farm households; </w:t>
      </w:r>
      <w:r w:rsidR="00C34212" w:rsidRPr="00C34212">
        <w:rPr>
          <w:rFonts w:ascii="Times New Roman" w:hAnsi="Times New Roman" w:cs="Times New Roman"/>
          <w:sz w:val="24"/>
          <w:szCs w:val="24"/>
        </w:rPr>
        <w:t>geographically</w:t>
      </w:r>
      <w:r w:rsidRPr="00C34212">
        <w:rPr>
          <w:rFonts w:ascii="Times New Roman" w:hAnsi="Times New Roman" w:cs="Times New Roman"/>
          <w:sz w:val="24"/>
          <w:szCs w:val="24"/>
        </w:rPr>
        <w:t xml:space="preserve"> delimited to Hulet</w:t>
      </w:r>
      <w:r w:rsidR="00282DC5" w:rsidRPr="00C34212">
        <w:rPr>
          <w:rFonts w:ascii="Times New Roman" w:hAnsi="Times New Roman" w:cs="Times New Roman"/>
          <w:sz w:val="24"/>
          <w:szCs w:val="24"/>
        </w:rPr>
        <w:t xml:space="preserve"> </w:t>
      </w:r>
      <w:r w:rsidRPr="00C34212">
        <w:rPr>
          <w:rFonts w:ascii="Times New Roman" w:hAnsi="Times New Roman" w:cs="Times New Roman"/>
          <w:sz w:val="24"/>
          <w:szCs w:val="24"/>
        </w:rPr>
        <w:t>Eju</w:t>
      </w:r>
      <w:r w:rsidR="00282DC5" w:rsidRPr="00C34212">
        <w:rPr>
          <w:rFonts w:ascii="Times New Roman" w:hAnsi="Times New Roman" w:cs="Times New Roman"/>
          <w:sz w:val="24"/>
          <w:szCs w:val="24"/>
        </w:rPr>
        <w:t xml:space="preserve"> </w:t>
      </w:r>
      <w:r w:rsidRPr="00C34212">
        <w:rPr>
          <w:rFonts w:ascii="Times New Roman" w:hAnsi="Times New Roman" w:cs="Times New Roman"/>
          <w:sz w:val="24"/>
          <w:szCs w:val="24"/>
        </w:rPr>
        <w:t>Enesie</w:t>
      </w:r>
      <w:r w:rsidR="00282DC5" w:rsidRPr="00C34212">
        <w:rPr>
          <w:rFonts w:ascii="Times New Roman" w:hAnsi="Times New Roman" w:cs="Times New Roman"/>
          <w:sz w:val="24"/>
          <w:szCs w:val="24"/>
        </w:rPr>
        <w:t xml:space="preserve"> </w:t>
      </w:r>
      <w:r w:rsidRPr="00C34212">
        <w:rPr>
          <w:rFonts w:ascii="Times New Roman" w:hAnsi="Times New Roman" w:cs="Times New Roman"/>
          <w:i/>
          <w:sz w:val="24"/>
          <w:szCs w:val="24"/>
        </w:rPr>
        <w:t xml:space="preserve">Woreda, </w:t>
      </w:r>
      <w:r w:rsidRPr="00C34212">
        <w:rPr>
          <w:rFonts w:ascii="Times New Roman" w:hAnsi="Times New Roman" w:cs="Times New Roman"/>
          <w:sz w:val="24"/>
          <w:szCs w:val="24"/>
        </w:rPr>
        <w:t xml:space="preserve">Amhara National Regional State. Therefore, the spatial limitation of the study was rural </w:t>
      </w:r>
      <w:r w:rsidRPr="00C34212">
        <w:rPr>
          <w:rFonts w:ascii="Times New Roman" w:hAnsi="Times New Roman" w:cs="Times New Roman"/>
          <w:i/>
          <w:sz w:val="24"/>
          <w:szCs w:val="24"/>
        </w:rPr>
        <w:t>Kebeles</w:t>
      </w:r>
      <w:r w:rsidRPr="00C34212">
        <w:rPr>
          <w:rFonts w:ascii="Times New Roman" w:hAnsi="Times New Roman" w:cs="Times New Roman"/>
          <w:sz w:val="24"/>
          <w:szCs w:val="24"/>
        </w:rPr>
        <w:t xml:space="preserve"> in Hulet</w:t>
      </w:r>
      <w:r w:rsidR="0079205C" w:rsidRPr="00C34212">
        <w:rPr>
          <w:rFonts w:ascii="Times New Roman" w:hAnsi="Times New Roman" w:cs="Times New Roman"/>
          <w:sz w:val="24"/>
          <w:szCs w:val="24"/>
        </w:rPr>
        <w:t xml:space="preserve"> </w:t>
      </w:r>
      <w:r w:rsidRPr="00C34212">
        <w:rPr>
          <w:rFonts w:ascii="Times New Roman" w:hAnsi="Times New Roman" w:cs="Times New Roman"/>
          <w:sz w:val="24"/>
          <w:szCs w:val="24"/>
        </w:rPr>
        <w:t>Eju</w:t>
      </w:r>
      <w:r w:rsidR="0079205C" w:rsidRPr="00C34212">
        <w:rPr>
          <w:rFonts w:ascii="Times New Roman" w:hAnsi="Times New Roman" w:cs="Times New Roman"/>
          <w:sz w:val="24"/>
          <w:szCs w:val="24"/>
        </w:rPr>
        <w:t xml:space="preserve"> </w:t>
      </w:r>
      <w:r w:rsidRPr="00C34212">
        <w:rPr>
          <w:rFonts w:ascii="Times New Roman" w:hAnsi="Times New Roman" w:cs="Times New Roman"/>
          <w:sz w:val="24"/>
          <w:szCs w:val="24"/>
        </w:rPr>
        <w:t>Enesie</w:t>
      </w:r>
      <w:r w:rsidR="0079205C" w:rsidRPr="00C34212">
        <w:rPr>
          <w:rFonts w:ascii="Times New Roman" w:hAnsi="Times New Roman" w:cs="Times New Roman"/>
          <w:sz w:val="24"/>
          <w:szCs w:val="24"/>
        </w:rPr>
        <w:t xml:space="preserve"> </w:t>
      </w:r>
      <w:r w:rsidRPr="00C34212">
        <w:rPr>
          <w:rFonts w:ascii="Times New Roman" w:hAnsi="Times New Roman" w:cs="Times New Roman"/>
          <w:i/>
          <w:sz w:val="24"/>
          <w:szCs w:val="24"/>
        </w:rPr>
        <w:t>Woreda</w:t>
      </w:r>
      <w:r w:rsidRPr="00C34212">
        <w:rPr>
          <w:rFonts w:ascii="Times New Roman" w:hAnsi="Times New Roman" w:cs="Times New Roman"/>
          <w:sz w:val="24"/>
          <w:szCs w:val="24"/>
        </w:rPr>
        <w:t xml:space="preserve"> in ANRS. </w:t>
      </w:r>
      <w:r w:rsidR="00C34212" w:rsidRPr="00C34212">
        <w:rPr>
          <w:rFonts w:ascii="Times New Roman" w:hAnsi="Times New Roman" w:cs="Times New Roman"/>
          <w:sz w:val="24"/>
          <w:szCs w:val="24"/>
        </w:rPr>
        <w:t xml:space="preserve">Methodologically this research is relying on mixed research </w:t>
      </w:r>
      <w:r w:rsidR="007468BB" w:rsidRPr="00C34212">
        <w:rPr>
          <w:rFonts w:ascii="Times New Roman" w:hAnsi="Times New Roman" w:cs="Times New Roman"/>
          <w:sz w:val="24"/>
          <w:szCs w:val="24"/>
        </w:rPr>
        <w:t>approach</w:t>
      </w:r>
      <w:r w:rsidR="00C34212" w:rsidRPr="00C34212">
        <w:rPr>
          <w:rFonts w:ascii="Times New Roman" w:hAnsi="Times New Roman" w:cs="Times New Roman"/>
          <w:sz w:val="24"/>
          <w:szCs w:val="24"/>
        </w:rPr>
        <w:t xml:space="preserve">. </w:t>
      </w:r>
      <w:r w:rsidR="00051866">
        <w:rPr>
          <w:rFonts w:ascii="Times New Roman" w:hAnsi="Times New Roman" w:cs="Times New Roman"/>
          <w:sz w:val="24"/>
          <w:szCs w:val="24"/>
        </w:rPr>
        <w:t>Conceptually</w:t>
      </w:r>
      <w:r w:rsidRPr="00C34212">
        <w:rPr>
          <w:rFonts w:ascii="Times New Roman" w:hAnsi="Times New Roman" w:cs="Times New Roman"/>
          <w:sz w:val="24"/>
          <w:szCs w:val="24"/>
        </w:rPr>
        <w:t>, this study did not involve in investigating of property rights, transfer issues or the physical issues like fragmentation, degradation and or fertility of the land. It was mainly focused on assessing the impacts of land redistribution on the wealth distribution of farm household in the study area</w:t>
      </w:r>
      <w:r w:rsidR="005F37D0">
        <w:rPr>
          <w:rFonts w:ascii="Times New Roman" w:hAnsi="Times New Roman" w:cs="Times New Roman"/>
          <w:sz w:val="24"/>
          <w:szCs w:val="24"/>
        </w:rPr>
        <w:t xml:space="preserve"> and</w:t>
      </w:r>
      <w:r w:rsidR="005F37D0" w:rsidRPr="005F37D0">
        <w:rPr>
          <w:rFonts w:eastAsia="+mn-ea" w:cs="Arial"/>
          <w:color w:val="000000"/>
          <w:kern w:val="24"/>
          <w:sz w:val="44"/>
          <w:szCs w:val="44"/>
        </w:rPr>
        <w:t xml:space="preserve"> </w:t>
      </w:r>
      <w:r w:rsidR="005F37D0">
        <w:rPr>
          <w:rFonts w:ascii="Times New Roman" w:hAnsi="Times New Roman" w:cs="Times New Roman"/>
          <w:sz w:val="24"/>
          <w:szCs w:val="24"/>
        </w:rPr>
        <w:t>t</w:t>
      </w:r>
      <w:r w:rsidR="005F37D0" w:rsidRPr="005F37D0">
        <w:rPr>
          <w:rFonts w:ascii="Times New Roman" w:hAnsi="Times New Roman" w:cs="Times New Roman"/>
          <w:sz w:val="24"/>
          <w:szCs w:val="24"/>
        </w:rPr>
        <w:t>he s</w:t>
      </w:r>
      <w:r w:rsidR="005F37D0">
        <w:rPr>
          <w:rFonts w:ascii="Times New Roman" w:hAnsi="Times New Roman" w:cs="Times New Roman"/>
          <w:sz w:val="24"/>
          <w:szCs w:val="24"/>
        </w:rPr>
        <w:t>tudy targeted only “Bureaucrat” and “Non-Bureaucrat”</w:t>
      </w:r>
      <w:r w:rsidR="005F37D0" w:rsidRPr="005F37D0">
        <w:rPr>
          <w:rFonts w:ascii="Times New Roman" w:hAnsi="Times New Roman" w:cs="Times New Roman"/>
          <w:sz w:val="24"/>
          <w:szCs w:val="24"/>
        </w:rPr>
        <w:t xml:space="preserve"> household</w:t>
      </w:r>
      <w:r w:rsidR="005F37D0">
        <w:rPr>
          <w:rFonts w:ascii="Times New Roman" w:hAnsi="Times New Roman" w:cs="Times New Roman"/>
          <w:sz w:val="24"/>
          <w:szCs w:val="24"/>
        </w:rPr>
        <w:t xml:space="preserve">s. </w:t>
      </w:r>
    </w:p>
    <w:p w:rsidR="000465A8" w:rsidRPr="008C1511" w:rsidRDefault="00B14075" w:rsidP="00C020BB">
      <w:pPr>
        <w:pStyle w:val="Heading2"/>
        <w:rPr>
          <w:rFonts w:ascii="Times New Roman" w:hAnsi="Times New Roman" w:cs="Times New Roman"/>
          <w:color w:val="auto"/>
          <w:sz w:val="28"/>
        </w:rPr>
      </w:pPr>
      <w:bookmarkStart w:id="15" w:name="_Toc110980057"/>
      <w:r w:rsidRPr="008C1511">
        <w:rPr>
          <w:rFonts w:ascii="Times New Roman" w:hAnsi="Times New Roman" w:cs="Times New Roman"/>
          <w:color w:val="auto"/>
          <w:sz w:val="28"/>
        </w:rPr>
        <w:t>1.6</w:t>
      </w:r>
      <w:r w:rsidR="008F32E3" w:rsidRPr="008C1511">
        <w:rPr>
          <w:rFonts w:ascii="Times New Roman" w:hAnsi="Times New Roman" w:cs="Times New Roman"/>
          <w:color w:val="auto"/>
          <w:sz w:val="28"/>
        </w:rPr>
        <w:t>. Significance of the Study</w:t>
      </w:r>
      <w:bookmarkEnd w:id="15"/>
    </w:p>
    <w:p w:rsidR="008D71EC" w:rsidRPr="008C1511" w:rsidRDefault="008F32E3" w:rsidP="008D71E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This study will have the following contributions. It will give evidence about the actual impact of the 1997 land redistribution on the livelihoods of the people. Depending on the finding</w:t>
      </w:r>
      <w:r w:rsidR="000F4E09" w:rsidRPr="008C1511">
        <w:rPr>
          <w:rFonts w:ascii="Times New Roman" w:hAnsi="Times New Roman" w:cs="Times New Roman"/>
          <w:sz w:val="24"/>
          <w:szCs w:val="24"/>
        </w:rPr>
        <w:t xml:space="preserve">, policy </w:t>
      </w:r>
      <w:r w:rsidRPr="008C1511">
        <w:rPr>
          <w:rFonts w:ascii="Times New Roman" w:hAnsi="Times New Roman" w:cs="Times New Roman"/>
          <w:sz w:val="24"/>
          <w:szCs w:val="24"/>
        </w:rPr>
        <w:t xml:space="preserve">makers will be informed about the positive and negative impacts of the 1997 land redistribution on the livelihood of the people. </w:t>
      </w:r>
      <w:r w:rsidR="00516CAA" w:rsidRPr="008C1511">
        <w:rPr>
          <w:rFonts w:ascii="Times New Roman" w:hAnsi="Times New Roman" w:cs="Times New Roman"/>
          <w:sz w:val="24"/>
          <w:szCs w:val="24"/>
        </w:rPr>
        <w:t>The finding will</w:t>
      </w:r>
      <w:r w:rsidRPr="008C1511">
        <w:rPr>
          <w:rFonts w:ascii="Times New Roman" w:hAnsi="Times New Roman" w:cs="Times New Roman"/>
          <w:sz w:val="24"/>
          <w:szCs w:val="24"/>
        </w:rPr>
        <w:t xml:space="preserve"> provide data to assist researchers, academicians, as well the society at large which experiences the impacts of land re</w:t>
      </w:r>
      <w:r w:rsidR="00566730" w:rsidRPr="008C1511">
        <w:rPr>
          <w:rFonts w:ascii="Times New Roman" w:hAnsi="Times New Roman" w:cs="Times New Roman"/>
          <w:sz w:val="24"/>
          <w:szCs w:val="24"/>
        </w:rPr>
        <w:t>distribution on</w:t>
      </w:r>
      <w:r w:rsidR="006B4F4F">
        <w:rPr>
          <w:rFonts w:ascii="Times New Roman" w:hAnsi="Times New Roman" w:cs="Times New Roman"/>
          <w:sz w:val="24"/>
          <w:szCs w:val="24"/>
        </w:rPr>
        <w:t xml:space="preserve"> </w:t>
      </w:r>
      <w:r w:rsidRPr="008C1511">
        <w:rPr>
          <w:rFonts w:ascii="Times New Roman" w:hAnsi="Times New Roman" w:cs="Times New Roman"/>
          <w:sz w:val="24"/>
          <w:szCs w:val="24"/>
        </w:rPr>
        <w:t xml:space="preserve">wealth distribution of farm households. </w:t>
      </w:r>
      <w:r w:rsidR="00AB1397" w:rsidRPr="008C1511">
        <w:rPr>
          <w:rFonts w:ascii="Times New Roman" w:hAnsi="Times New Roman" w:cs="Times New Roman"/>
          <w:sz w:val="24"/>
          <w:szCs w:val="24"/>
        </w:rPr>
        <w:t>It may be also</w:t>
      </w:r>
      <w:r w:rsidRPr="008C1511">
        <w:rPr>
          <w:rFonts w:ascii="Times New Roman" w:hAnsi="Times New Roman" w:cs="Times New Roman"/>
          <w:sz w:val="24"/>
          <w:szCs w:val="24"/>
        </w:rPr>
        <w:t xml:space="preserve"> valuable to serve as a base for those who are interested in making further research on the topic in the future</w:t>
      </w:r>
      <w:r w:rsidR="00A52D64" w:rsidRPr="008C1511">
        <w:rPr>
          <w:rFonts w:ascii="Times New Roman" w:hAnsi="Times New Roman" w:cs="Times New Roman"/>
          <w:sz w:val="24"/>
          <w:szCs w:val="24"/>
        </w:rPr>
        <w:t>.</w:t>
      </w:r>
    </w:p>
    <w:p w:rsidR="008F32E3" w:rsidRPr="008C1511" w:rsidRDefault="008F32E3" w:rsidP="00C020BB">
      <w:pPr>
        <w:pStyle w:val="Heading2"/>
        <w:rPr>
          <w:rFonts w:ascii="Times New Roman" w:hAnsi="Times New Roman" w:cs="Times New Roman"/>
          <w:color w:val="auto"/>
          <w:sz w:val="28"/>
        </w:rPr>
      </w:pPr>
      <w:bookmarkStart w:id="16" w:name="_Toc110980058"/>
      <w:r w:rsidRPr="008C1511">
        <w:rPr>
          <w:rFonts w:ascii="Times New Roman" w:hAnsi="Times New Roman" w:cs="Times New Roman"/>
          <w:color w:val="auto"/>
          <w:sz w:val="28"/>
        </w:rPr>
        <w:lastRenderedPageBreak/>
        <w:t>1.7. Limitation of the Study</w:t>
      </w:r>
      <w:bookmarkEnd w:id="16"/>
    </w:p>
    <w:p w:rsidR="00CC7DED" w:rsidRPr="008C1511" w:rsidRDefault="008F32E3" w:rsidP="00CC7DED">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In this thesis assessing on the impact of the 1997 land redistribution in ANRS was studied at lower </w:t>
      </w:r>
      <w:r w:rsidRPr="008C1511">
        <w:rPr>
          <w:rFonts w:ascii="Times New Roman" w:hAnsi="Times New Roman" w:cs="Times New Roman"/>
          <w:i/>
          <w:sz w:val="24"/>
          <w:szCs w:val="24"/>
        </w:rPr>
        <w:t>Woreda</w:t>
      </w:r>
      <w:r w:rsidRPr="008C1511">
        <w:rPr>
          <w:rFonts w:ascii="Times New Roman" w:hAnsi="Times New Roman" w:cs="Times New Roman"/>
          <w:sz w:val="24"/>
          <w:szCs w:val="24"/>
        </w:rPr>
        <w:t xml:space="preserve"> level particularly at Hulet</w:t>
      </w:r>
      <w:r w:rsidR="00A005EF">
        <w:rPr>
          <w:rFonts w:ascii="Times New Roman" w:hAnsi="Times New Roman" w:cs="Times New Roman"/>
          <w:sz w:val="24"/>
          <w:szCs w:val="24"/>
        </w:rPr>
        <w:t xml:space="preserve"> </w:t>
      </w:r>
      <w:r w:rsidRPr="008C1511">
        <w:rPr>
          <w:rFonts w:ascii="Times New Roman" w:hAnsi="Times New Roman" w:cs="Times New Roman"/>
          <w:sz w:val="24"/>
          <w:szCs w:val="24"/>
        </w:rPr>
        <w:t>Eju</w:t>
      </w:r>
      <w:r w:rsidR="00A005EF">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A005EF">
        <w:rPr>
          <w:rFonts w:ascii="Times New Roman" w:hAnsi="Times New Roman" w:cs="Times New Roman"/>
          <w:sz w:val="24"/>
          <w:szCs w:val="24"/>
        </w:rPr>
        <w:t xml:space="preserve"> </w:t>
      </w:r>
      <w:r w:rsidRPr="008C1511">
        <w:rPr>
          <w:rFonts w:ascii="Times New Roman" w:hAnsi="Times New Roman" w:cs="Times New Roman"/>
          <w:i/>
          <w:sz w:val="24"/>
          <w:szCs w:val="24"/>
        </w:rPr>
        <w:t>Woreda</w:t>
      </w:r>
      <w:r w:rsidRPr="008C1511">
        <w:rPr>
          <w:rFonts w:ascii="Times New Roman" w:hAnsi="Times New Roman" w:cs="Times New Roman"/>
          <w:b/>
          <w:sz w:val="24"/>
          <w:szCs w:val="24"/>
        </w:rPr>
        <w:t xml:space="preserve">. </w:t>
      </w:r>
      <w:r w:rsidRPr="008C1511">
        <w:rPr>
          <w:rFonts w:ascii="Times New Roman" w:hAnsi="Times New Roman" w:cs="Times New Roman"/>
          <w:sz w:val="24"/>
          <w:szCs w:val="24"/>
        </w:rPr>
        <w:t>Unwillingness of the respondents to reply the question was</w:t>
      </w:r>
      <w:r w:rsidR="00781A83" w:rsidRPr="008C1511">
        <w:rPr>
          <w:rFonts w:ascii="Times New Roman" w:hAnsi="Times New Roman" w:cs="Times New Roman"/>
          <w:sz w:val="24"/>
          <w:szCs w:val="24"/>
        </w:rPr>
        <w:t xml:space="preserve"> the</w:t>
      </w:r>
      <w:r w:rsidRPr="008C1511">
        <w:rPr>
          <w:rFonts w:ascii="Times New Roman" w:hAnsi="Times New Roman" w:cs="Times New Roman"/>
          <w:sz w:val="24"/>
          <w:szCs w:val="24"/>
        </w:rPr>
        <w:t xml:space="preserve"> challenges for the researcher. Some land administration officers were found to be hesitant to interview, and they were not ready to give secondary documents even. In addition to these the FGD was very challenging, participants were not willing to talk especially the “Non-Bureaucrats” were passive. The retrospective nature of the redistribution i.e. (Some 21years back) is also another limitation which may affect the output of the research in term of data biased and lack of awareness about the 1997 land redistribution.</w:t>
      </w:r>
      <w:bookmarkStart w:id="17" w:name="_Toc422755534"/>
    </w:p>
    <w:p w:rsidR="00F114CC" w:rsidRPr="008C1511" w:rsidRDefault="008F32E3" w:rsidP="00C020BB">
      <w:pPr>
        <w:pStyle w:val="Heading2"/>
        <w:rPr>
          <w:rFonts w:ascii="Times New Roman" w:hAnsi="Times New Roman" w:cs="Times New Roman"/>
          <w:color w:val="auto"/>
          <w:sz w:val="28"/>
        </w:rPr>
      </w:pPr>
      <w:bookmarkStart w:id="18" w:name="_Toc110980059"/>
      <w:r w:rsidRPr="008C1511">
        <w:rPr>
          <w:rFonts w:ascii="Times New Roman" w:hAnsi="Times New Roman" w:cs="Times New Roman"/>
          <w:color w:val="auto"/>
          <w:sz w:val="28"/>
        </w:rPr>
        <w:t>1.8. Operational Definition of Concepts</w:t>
      </w:r>
      <w:bookmarkEnd w:id="18"/>
      <w:r w:rsidRPr="008C1511">
        <w:rPr>
          <w:rFonts w:ascii="Times New Roman" w:hAnsi="Times New Roman" w:cs="Times New Roman"/>
          <w:color w:val="auto"/>
          <w:sz w:val="28"/>
        </w:rPr>
        <w:tab/>
      </w:r>
    </w:p>
    <w:p w:rsidR="008F32E3" w:rsidRPr="008C1511" w:rsidRDefault="008F32E3" w:rsidP="00E22075">
      <w:pPr>
        <w:pStyle w:val="ListParagraph"/>
        <w:numPr>
          <w:ilvl w:val="0"/>
          <w:numId w:val="10"/>
        </w:numPr>
        <w:spacing w:before="240"/>
        <w:rPr>
          <w:rFonts w:ascii="Times New Roman" w:hAnsi="Times New Roman" w:cs="Times New Roman"/>
          <w:sz w:val="24"/>
          <w:szCs w:val="24"/>
        </w:rPr>
      </w:pPr>
      <w:r w:rsidRPr="008C1511">
        <w:rPr>
          <w:rFonts w:ascii="Times New Roman" w:hAnsi="Times New Roman" w:cs="Times New Roman"/>
          <w:b/>
          <w:sz w:val="24"/>
          <w:szCs w:val="24"/>
        </w:rPr>
        <w:t>Land tenure</w:t>
      </w:r>
      <w:r w:rsidRPr="008C1511">
        <w:rPr>
          <w:rFonts w:ascii="Times New Roman" w:hAnsi="Times New Roman" w:cs="Times New Roman"/>
          <w:sz w:val="24"/>
          <w:szCs w:val="24"/>
        </w:rPr>
        <w:t>: It refers to the possession rights associated with each parcel of land</w:t>
      </w:r>
    </w:p>
    <w:p w:rsidR="008F32E3" w:rsidRPr="008C1511" w:rsidRDefault="008F32E3"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b/>
          <w:sz w:val="24"/>
          <w:szCs w:val="24"/>
        </w:rPr>
        <w:t>Household:</w:t>
      </w:r>
      <w:r w:rsidRPr="008C1511">
        <w:rPr>
          <w:rFonts w:ascii="Times New Roman" w:hAnsi="Times New Roman" w:cs="Times New Roman"/>
          <w:sz w:val="24"/>
          <w:szCs w:val="24"/>
        </w:rPr>
        <w:t xml:space="preserve">   the head of loser and unaffected household either male or female.</w:t>
      </w:r>
    </w:p>
    <w:p w:rsidR="008F32E3" w:rsidRPr="008C1511" w:rsidRDefault="008F32E3"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b/>
          <w:sz w:val="24"/>
          <w:szCs w:val="24"/>
        </w:rPr>
        <w:t>Own holding:</w:t>
      </w:r>
      <w:r w:rsidRPr="008C1511">
        <w:rPr>
          <w:rFonts w:ascii="Times New Roman" w:hAnsi="Times New Roman" w:cs="Times New Roman"/>
          <w:sz w:val="24"/>
          <w:szCs w:val="24"/>
        </w:rPr>
        <w:t xml:space="preserve"> the plot of land owned by households accessed through redistribution or inheritance from parents.</w:t>
      </w:r>
    </w:p>
    <w:p w:rsidR="008F32E3" w:rsidRPr="008C1511" w:rsidRDefault="008F32E3"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b/>
          <w:sz w:val="24"/>
          <w:szCs w:val="24"/>
        </w:rPr>
        <w:t>Rent /Share cropping out:</w:t>
      </w:r>
      <w:r w:rsidRPr="008C1511">
        <w:rPr>
          <w:rFonts w:ascii="Times New Roman" w:hAnsi="Times New Roman" w:cs="Times New Roman"/>
          <w:sz w:val="24"/>
          <w:szCs w:val="24"/>
        </w:rPr>
        <w:t xml:space="preserve"> offering out of own holding on a</w:t>
      </w:r>
      <w:r w:rsidR="00557371" w:rsidRPr="008C1511">
        <w:rPr>
          <w:rFonts w:ascii="Times New Roman" w:hAnsi="Times New Roman" w:cs="Times New Roman"/>
          <w:sz w:val="24"/>
          <w:szCs w:val="24"/>
        </w:rPr>
        <w:t xml:space="preserve"> temporary basis due to </w:t>
      </w:r>
      <w:r w:rsidRPr="008C1511">
        <w:rPr>
          <w:rFonts w:ascii="Times New Roman" w:hAnsi="Times New Roman" w:cs="Times New Roman"/>
          <w:sz w:val="24"/>
          <w:szCs w:val="24"/>
        </w:rPr>
        <w:t>various reasons to the other households for</w:t>
      </w:r>
      <w:r w:rsidR="00C46808" w:rsidRPr="008C1511">
        <w:rPr>
          <w:rFonts w:ascii="Times New Roman" w:hAnsi="Times New Roman" w:cs="Times New Roman"/>
          <w:sz w:val="24"/>
          <w:szCs w:val="24"/>
        </w:rPr>
        <w:t xml:space="preserve"> cash/</w:t>
      </w:r>
      <w:r w:rsidRPr="008C1511">
        <w:rPr>
          <w:rFonts w:ascii="Times New Roman" w:hAnsi="Times New Roman" w:cs="Times New Roman"/>
          <w:sz w:val="24"/>
          <w:szCs w:val="24"/>
        </w:rPr>
        <w:t xml:space="preserve"> equal use of the produce.</w:t>
      </w:r>
    </w:p>
    <w:p w:rsidR="008F32E3" w:rsidRPr="008C1511" w:rsidRDefault="008F32E3"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b/>
          <w:sz w:val="24"/>
          <w:szCs w:val="24"/>
        </w:rPr>
        <w:t>Rent/share cropping in:</w:t>
      </w:r>
      <w:r w:rsidRPr="008C1511">
        <w:rPr>
          <w:rFonts w:ascii="Times New Roman" w:hAnsi="Times New Roman" w:cs="Times New Roman"/>
          <w:sz w:val="24"/>
          <w:szCs w:val="24"/>
        </w:rPr>
        <w:t xml:space="preserve"> acquiring holding on temporary basses from other households who lack the necessary critical factors.</w:t>
      </w:r>
    </w:p>
    <w:p w:rsidR="008F32E3" w:rsidRPr="008C1511" w:rsidRDefault="008F32E3"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b/>
          <w:sz w:val="24"/>
          <w:szCs w:val="24"/>
        </w:rPr>
        <w:t>Land redistribution:</w:t>
      </w:r>
      <w:r w:rsidRPr="008C1511">
        <w:rPr>
          <w:rFonts w:ascii="Times New Roman" w:hAnsi="Times New Roman" w:cs="Times New Roman"/>
          <w:sz w:val="24"/>
          <w:szCs w:val="24"/>
        </w:rPr>
        <w:t xml:space="preserve"> refer to the 1997 Amhara region land redistribution which provides the poor access to land for residential and productive use to improve their livelihoods.</w:t>
      </w:r>
    </w:p>
    <w:p w:rsidR="008F32E3" w:rsidRPr="008C1511" w:rsidRDefault="008F32E3"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b/>
          <w:sz w:val="24"/>
          <w:szCs w:val="24"/>
        </w:rPr>
        <w:t>Land reform:</w:t>
      </w:r>
      <w:r w:rsidRPr="008C1511">
        <w:rPr>
          <w:rFonts w:ascii="Times New Roman" w:hAnsi="Times New Roman" w:cs="Times New Roman"/>
          <w:sz w:val="24"/>
          <w:szCs w:val="24"/>
        </w:rPr>
        <w:t xml:space="preserve"> the redistribution of rights in land for the benefit of landless, tenants and farm laborers.</w:t>
      </w:r>
    </w:p>
    <w:p w:rsidR="008F32E3" w:rsidRPr="008C1511" w:rsidRDefault="008F32E3"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sz w:val="24"/>
          <w:szCs w:val="24"/>
        </w:rPr>
        <w:t>“</w:t>
      </w:r>
      <w:r w:rsidRPr="008C1511">
        <w:rPr>
          <w:rFonts w:ascii="Times New Roman" w:hAnsi="Times New Roman" w:cs="Times New Roman"/>
          <w:b/>
          <w:sz w:val="24"/>
          <w:szCs w:val="24"/>
        </w:rPr>
        <w:t>Bureaucrats”:</w:t>
      </w:r>
      <w:r w:rsidRPr="008C1511">
        <w:rPr>
          <w:rFonts w:ascii="Times New Roman" w:hAnsi="Times New Roman" w:cs="Times New Roman"/>
          <w:sz w:val="24"/>
          <w:szCs w:val="24"/>
        </w:rPr>
        <w:t xml:space="preserve"> are those households who considered as losers</w:t>
      </w:r>
      <w:r w:rsidR="00443CBF" w:rsidRPr="008C1511">
        <w:rPr>
          <w:rFonts w:ascii="Times New Roman" w:hAnsi="Times New Roman" w:cs="Times New Roman"/>
          <w:sz w:val="24"/>
          <w:szCs w:val="24"/>
        </w:rPr>
        <w:t xml:space="preserve"> during the 1997 Amhara region l</w:t>
      </w:r>
      <w:r w:rsidRPr="008C1511">
        <w:rPr>
          <w:rFonts w:ascii="Times New Roman" w:hAnsi="Times New Roman" w:cs="Times New Roman"/>
          <w:sz w:val="24"/>
          <w:szCs w:val="24"/>
        </w:rPr>
        <w:t xml:space="preserve">and redistribution and believed to have some attachment with the </w:t>
      </w:r>
      <w:r w:rsidRPr="008C1511">
        <w:rPr>
          <w:rFonts w:ascii="Times New Roman" w:hAnsi="Times New Roman" w:cs="Times New Roman"/>
          <w:i/>
          <w:sz w:val="24"/>
          <w:szCs w:val="24"/>
        </w:rPr>
        <w:t>Derg</w:t>
      </w:r>
      <w:r w:rsidR="009336ED">
        <w:rPr>
          <w:rFonts w:ascii="Times New Roman" w:hAnsi="Times New Roman" w:cs="Times New Roman"/>
          <w:i/>
          <w:sz w:val="24"/>
          <w:szCs w:val="24"/>
        </w:rPr>
        <w:t xml:space="preserve"> </w:t>
      </w:r>
      <w:r w:rsidRPr="008C1511">
        <w:rPr>
          <w:rFonts w:ascii="Times New Roman" w:hAnsi="Times New Roman" w:cs="Times New Roman"/>
          <w:sz w:val="24"/>
          <w:szCs w:val="24"/>
        </w:rPr>
        <w:t xml:space="preserve">regime; either worked in the previous government structure or supporters of the </w:t>
      </w:r>
      <w:r w:rsidRPr="008C1511">
        <w:rPr>
          <w:rFonts w:ascii="Times New Roman" w:hAnsi="Times New Roman" w:cs="Times New Roman"/>
          <w:i/>
          <w:sz w:val="24"/>
          <w:szCs w:val="24"/>
        </w:rPr>
        <w:t>Derg</w:t>
      </w:r>
      <w:r w:rsidRPr="008C1511">
        <w:rPr>
          <w:rFonts w:ascii="Times New Roman" w:hAnsi="Times New Roman" w:cs="Times New Roman"/>
          <w:sz w:val="24"/>
          <w:szCs w:val="24"/>
        </w:rPr>
        <w:t xml:space="preserve"> and </w:t>
      </w:r>
      <w:r w:rsidRPr="008C1511">
        <w:rPr>
          <w:rFonts w:ascii="Times New Roman" w:hAnsi="Times New Roman" w:cs="Times New Roman"/>
          <w:sz w:val="24"/>
          <w:szCs w:val="24"/>
        </w:rPr>
        <w:tab/>
        <w:t xml:space="preserve"> those who obtained only 1 hectare of holding regardless of their family sizes.</w:t>
      </w:r>
    </w:p>
    <w:p w:rsidR="008F32E3" w:rsidRPr="008C1511" w:rsidRDefault="00C70378"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b/>
          <w:sz w:val="24"/>
          <w:szCs w:val="24"/>
        </w:rPr>
        <w:t>“N</w:t>
      </w:r>
      <w:r w:rsidR="008F32E3" w:rsidRPr="008C1511">
        <w:rPr>
          <w:rFonts w:ascii="Times New Roman" w:hAnsi="Times New Roman" w:cs="Times New Roman"/>
          <w:b/>
          <w:sz w:val="24"/>
          <w:szCs w:val="24"/>
        </w:rPr>
        <w:t>on-Bureaucrats”:</w:t>
      </w:r>
      <w:r w:rsidR="008F32E3" w:rsidRPr="008C1511">
        <w:rPr>
          <w:rFonts w:ascii="Times New Roman" w:hAnsi="Times New Roman" w:cs="Times New Roman"/>
          <w:sz w:val="24"/>
          <w:szCs w:val="24"/>
        </w:rPr>
        <w:t xml:space="preserve"> are those households who did not participate in the past politics of peasant Association and found to own holding of three hectares and their holding did not subjected to redistribution.</w:t>
      </w:r>
    </w:p>
    <w:p w:rsidR="008F32E3" w:rsidRPr="008C1511" w:rsidRDefault="008F32E3"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b/>
          <w:sz w:val="24"/>
          <w:szCs w:val="24"/>
        </w:rPr>
        <w:lastRenderedPageBreak/>
        <w:t>Beneficiary:</w:t>
      </w:r>
      <w:r w:rsidRPr="008C1511">
        <w:rPr>
          <w:rFonts w:ascii="Times New Roman" w:hAnsi="Times New Roman" w:cs="Times New Roman"/>
          <w:sz w:val="24"/>
          <w:szCs w:val="24"/>
        </w:rPr>
        <w:t xml:space="preserve"> are those households who obtained land during the 1997 land redistribution and those landless and poor during the </w:t>
      </w:r>
      <w:r w:rsidRPr="008C1511">
        <w:rPr>
          <w:rFonts w:ascii="Times New Roman" w:hAnsi="Times New Roman" w:cs="Times New Roman"/>
          <w:i/>
          <w:sz w:val="24"/>
          <w:szCs w:val="24"/>
        </w:rPr>
        <w:t>Derg</w:t>
      </w:r>
      <w:r w:rsidRPr="008C1511">
        <w:rPr>
          <w:rFonts w:ascii="Times New Roman" w:hAnsi="Times New Roman" w:cs="Times New Roman"/>
          <w:sz w:val="24"/>
          <w:szCs w:val="24"/>
        </w:rPr>
        <w:t xml:space="preserve"> regime. </w:t>
      </w:r>
    </w:p>
    <w:p w:rsidR="008B3372" w:rsidRPr="008C1511" w:rsidRDefault="00C70378"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b/>
          <w:sz w:val="24"/>
          <w:szCs w:val="24"/>
        </w:rPr>
        <w:t xml:space="preserve">Off-farm </w:t>
      </w:r>
      <w:r w:rsidR="00BF2AFB" w:rsidRPr="008C1511">
        <w:rPr>
          <w:rFonts w:ascii="Times New Roman" w:hAnsi="Times New Roman" w:cs="Times New Roman"/>
          <w:b/>
          <w:sz w:val="24"/>
          <w:szCs w:val="24"/>
        </w:rPr>
        <w:t>activities</w:t>
      </w:r>
      <w:r w:rsidRPr="008C1511">
        <w:rPr>
          <w:rFonts w:ascii="Times New Roman" w:hAnsi="Times New Roman" w:cs="Times New Roman"/>
          <w:sz w:val="24"/>
          <w:szCs w:val="24"/>
        </w:rPr>
        <w:t>:</w:t>
      </w:r>
      <w:r w:rsidR="008B3372" w:rsidRPr="008C1511">
        <w:rPr>
          <w:rFonts w:ascii="Times New Roman" w:hAnsi="Times New Roman" w:cs="Times New Roman"/>
          <w:sz w:val="24"/>
          <w:szCs w:val="24"/>
        </w:rPr>
        <w:t xml:space="preserve"> refers to</w:t>
      </w:r>
      <w:r w:rsidR="00AA54E4" w:rsidRPr="008C1511">
        <w:rPr>
          <w:rFonts w:ascii="Times New Roman" w:hAnsi="Times New Roman" w:cs="Times New Roman"/>
          <w:sz w:val="24"/>
          <w:szCs w:val="24"/>
        </w:rPr>
        <w:t xml:space="preserve"> income generated from</w:t>
      </w:r>
      <w:r w:rsidR="008B3372" w:rsidRPr="008C1511">
        <w:rPr>
          <w:rFonts w:ascii="Times New Roman" w:hAnsi="Times New Roman" w:cs="Times New Roman"/>
          <w:sz w:val="24"/>
          <w:szCs w:val="24"/>
        </w:rPr>
        <w:t xml:space="preserve"> wage employment on other farms. </w:t>
      </w:r>
    </w:p>
    <w:p w:rsidR="008B3372" w:rsidRPr="008C1511" w:rsidRDefault="00C70378" w:rsidP="00E22075">
      <w:pPr>
        <w:pStyle w:val="ListParagraph"/>
        <w:numPr>
          <w:ilvl w:val="0"/>
          <w:numId w:val="3"/>
        </w:numPr>
        <w:spacing w:before="240"/>
        <w:rPr>
          <w:rFonts w:ascii="Times New Roman" w:hAnsi="Times New Roman" w:cs="Times New Roman"/>
          <w:b/>
          <w:sz w:val="24"/>
          <w:szCs w:val="24"/>
        </w:rPr>
      </w:pPr>
      <w:r w:rsidRPr="008C1511">
        <w:rPr>
          <w:rFonts w:ascii="Times New Roman" w:hAnsi="Times New Roman" w:cs="Times New Roman"/>
          <w:b/>
          <w:sz w:val="24"/>
          <w:szCs w:val="24"/>
        </w:rPr>
        <w:t>N</w:t>
      </w:r>
      <w:r w:rsidR="008B3372" w:rsidRPr="008C1511">
        <w:rPr>
          <w:rFonts w:ascii="Times New Roman" w:hAnsi="Times New Roman" w:cs="Times New Roman"/>
          <w:b/>
          <w:sz w:val="24"/>
          <w:szCs w:val="24"/>
        </w:rPr>
        <w:t>on-farm</w:t>
      </w:r>
      <w:r w:rsidRPr="008C1511">
        <w:rPr>
          <w:rFonts w:ascii="Times New Roman" w:hAnsi="Times New Roman" w:cs="Times New Roman"/>
          <w:b/>
          <w:sz w:val="24"/>
          <w:szCs w:val="24"/>
        </w:rPr>
        <w:t xml:space="preserve"> activities</w:t>
      </w:r>
      <w:r w:rsidRPr="008C1511">
        <w:rPr>
          <w:rFonts w:ascii="Times New Roman" w:hAnsi="Times New Roman" w:cs="Times New Roman"/>
          <w:sz w:val="24"/>
          <w:szCs w:val="24"/>
        </w:rPr>
        <w:t>:</w:t>
      </w:r>
      <w:r w:rsidR="00BF2AFB" w:rsidRPr="008C1511">
        <w:rPr>
          <w:rFonts w:ascii="Times New Roman" w:hAnsi="Times New Roman" w:cs="Times New Roman"/>
          <w:sz w:val="24"/>
          <w:szCs w:val="24"/>
        </w:rPr>
        <w:t xml:space="preserve"> refers to incomes</w:t>
      </w:r>
      <w:r w:rsidR="008B3372" w:rsidRPr="008C1511">
        <w:rPr>
          <w:rFonts w:ascii="Times New Roman" w:hAnsi="Times New Roman" w:cs="Times New Roman"/>
          <w:sz w:val="24"/>
          <w:szCs w:val="24"/>
        </w:rPr>
        <w:t xml:space="preserve"> derived from non-agricultural activities</w:t>
      </w:r>
    </w:p>
    <w:p w:rsidR="007F2477" w:rsidRPr="008C1511" w:rsidRDefault="007F2477" w:rsidP="00200A15">
      <w:pPr>
        <w:spacing w:before="240"/>
        <w:rPr>
          <w:rFonts w:ascii="Times New Roman" w:hAnsi="Times New Roman" w:cs="Times New Roman"/>
          <w:b/>
          <w:sz w:val="24"/>
          <w:szCs w:val="24"/>
        </w:rPr>
      </w:pPr>
    </w:p>
    <w:p w:rsidR="006B49F1" w:rsidRPr="008C1511" w:rsidRDefault="008F32E3" w:rsidP="003D5529">
      <w:pPr>
        <w:pStyle w:val="Heading2"/>
        <w:rPr>
          <w:rFonts w:ascii="Times New Roman" w:eastAsia="Calibri" w:hAnsi="Times New Roman" w:cs="Times New Roman"/>
          <w:color w:val="auto"/>
        </w:rPr>
      </w:pPr>
      <w:bookmarkStart w:id="19" w:name="_Toc110980060"/>
      <w:r w:rsidRPr="008C1511">
        <w:rPr>
          <w:rFonts w:ascii="Times New Roman" w:hAnsi="Times New Roman" w:cs="Times New Roman"/>
          <w:color w:val="auto"/>
        </w:rPr>
        <w:t>1.9. Organization</w:t>
      </w:r>
      <w:r w:rsidRPr="008C1511">
        <w:rPr>
          <w:rFonts w:ascii="Times New Roman" w:eastAsia="Calibri" w:hAnsi="Times New Roman" w:cs="Times New Roman"/>
          <w:color w:val="auto"/>
        </w:rPr>
        <w:t xml:space="preserve"> of the Study</w:t>
      </w:r>
      <w:bookmarkEnd w:id="17"/>
      <w:bookmarkEnd w:id="19"/>
    </w:p>
    <w:p w:rsidR="0048201B" w:rsidRPr="008C1511" w:rsidRDefault="008F32E3" w:rsidP="0048201B">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 st</w:t>
      </w:r>
      <w:r w:rsidR="0015417A" w:rsidRPr="008C1511">
        <w:rPr>
          <w:rFonts w:ascii="Times New Roman" w:hAnsi="Times New Roman" w:cs="Times New Roman"/>
          <w:sz w:val="24"/>
          <w:szCs w:val="24"/>
        </w:rPr>
        <w:t>udy is</w:t>
      </w:r>
      <w:r w:rsidR="009336ED">
        <w:rPr>
          <w:rFonts w:ascii="Times New Roman" w:hAnsi="Times New Roman" w:cs="Times New Roman"/>
          <w:sz w:val="24"/>
          <w:szCs w:val="24"/>
        </w:rPr>
        <w:t xml:space="preserve"> </w:t>
      </w:r>
      <w:r w:rsidRPr="008C1511">
        <w:rPr>
          <w:rFonts w:ascii="Times New Roman" w:hAnsi="Times New Roman" w:cs="Times New Roman"/>
          <w:sz w:val="24"/>
          <w:szCs w:val="24"/>
        </w:rPr>
        <w:t xml:space="preserve">organized into five parts. Part </w:t>
      </w:r>
      <w:r w:rsidR="00443CBF" w:rsidRPr="008C1511">
        <w:rPr>
          <w:rFonts w:ascii="Times New Roman" w:hAnsi="Times New Roman" w:cs="Times New Roman"/>
          <w:sz w:val="24"/>
          <w:szCs w:val="24"/>
        </w:rPr>
        <w:t>one</w:t>
      </w:r>
      <w:r w:rsidRPr="008C1511">
        <w:rPr>
          <w:rFonts w:ascii="Times New Roman" w:hAnsi="Times New Roman" w:cs="Times New Roman"/>
          <w:sz w:val="24"/>
          <w:szCs w:val="24"/>
        </w:rPr>
        <w:t xml:space="preserve"> mainly</w:t>
      </w:r>
      <w:r w:rsidR="00443CBF" w:rsidRPr="008C1511">
        <w:rPr>
          <w:rFonts w:ascii="Times New Roman" w:hAnsi="Times New Roman" w:cs="Times New Roman"/>
          <w:sz w:val="24"/>
          <w:szCs w:val="24"/>
        </w:rPr>
        <w:t xml:space="preserve"> deals about</w:t>
      </w:r>
      <w:r w:rsidRPr="008C1511">
        <w:rPr>
          <w:rFonts w:ascii="Times New Roman" w:hAnsi="Times New Roman" w:cs="Times New Roman"/>
          <w:sz w:val="24"/>
          <w:szCs w:val="24"/>
        </w:rPr>
        <w:t xml:space="preserve"> an </w:t>
      </w:r>
      <w:r w:rsidR="00443CBF" w:rsidRPr="008C1511">
        <w:rPr>
          <w:rFonts w:ascii="Times New Roman" w:hAnsi="Times New Roman" w:cs="Times New Roman"/>
          <w:sz w:val="24"/>
          <w:szCs w:val="24"/>
        </w:rPr>
        <w:t>introduction which includes</w:t>
      </w:r>
      <w:r w:rsidRPr="008C1511">
        <w:rPr>
          <w:rFonts w:ascii="Times New Roman" w:hAnsi="Times New Roman" w:cs="Times New Roman"/>
          <w:sz w:val="24"/>
          <w:szCs w:val="24"/>
        </w:rPr>
        <w:t xml:space="preserve"> background of the study</w:t>
      </w:r>
      <w:r w:rsidR="0018442D" w:rsidRPr="008C1511">
        <w:rPr>
          <w:rFonts w:ascii="Times New Roman" w:hAnsi="Times New Roman" w:cs="Times New Roman"/>
          <w:sz w:val="24"/>
          <w:szCs w:val="24"/>
        </w:rPr>
        <w:t>,</w:t>
      </w:r>
      <w:r w:rsidRPr="008C1511">
        <w:rPr>
          <w:rFonts w:ascii="Times New Roman" w:hAnsi="Times New Roman" w:cs="Times New Roman"/>
          <w:sz w:val="24"/>
          <w:szCs w:val="24"/>
        </w:rPr>
        <w:t xml:space="preserve"> statement of the problem, objective, research qu</w:t>
      </w:r>
      <w:r w:rsidR="0018442D" w:rsidRPr="008C1511">
        <w:rPr>
          <w:rFonts w:ascii="Times New Roman" w:hAnsi="Times New Roman" w:cs="Times New Roman"/>
          <w:sz w:val="24"/>
          <w:szCs w:val="24"/>
        </w:rPr>
        <w:t xml:space="preserve">estions, </w:t>
      </w:r>
      <w:r w:rsidR="00443CBF" w:rsidRPr="008C1511">
        <w:rPr>
          <w:rFonts w:ascii="Times New Roman" w:hAnsi="Times New Roman" w:cs="Times New Roman"/>
          <w:sz w:val="24"/>
          <w:szCs w:val="24"/>
        </w:rPr>
        <w:t xml:space="preserve">scope, significance and </w:t>
      </w:r>
      <w:r w:rsidR="00DC2032" w:rsidRPr="008C1511">
        <w:rPr>
          <w:rFonts w:ascii="Times New Roman" w:hAnsi="Times New Roman" w:cs="Times New Roman"/>
          <w:sz w:val="24"/>
          <w:szCs w:val="24"/>
        </w:rPr>
        <w:t xml:space="preserve">limitations of the </w:t>
      </w:r>
      <w:r w:rsidR="0018442D" w:rsidRPr="008C1511">
        <w:rPr>
          <w:rFonts w:ascii="Times New Roman" w:hAnsi="Times New Roman" w:cs="Times New Roman"/>
          <w:sz w:val="24"/>
          <w:szCs w:val="24"/>
        </w:rPr>
        <w:t>study</w:t>
      </w:r>
      <w:r w:rsidR="00672649" w:rsidRPr="008C1511">
        <w:rPr>
          <w:rFonts w:ascii="Times New Roman" w:hAnsi="Times New Roman" w:cs="Times New Roman"/>
          <w:sz w:val="24"/>
          <w:szCs w:val="24"/>
        </w:rPr>
        <w:t>. Chapter two discusses on the</w:t>
      </w:r>
      <w:r w:rsidR="009336ED">
        <w:rPr>
          <w:rFonts w:ascii="Times New Roman" w:hAnsi="Times New Roman" w:cs="Times New Roman"/>
          <w:sz w:val="24"/>
          <w:szCs w:val="24"/>
        </w:rPr>
        <w:t xml:space="preserve"> </w:t>
      </w:r>
      <w:r w:rsidR="00672649" w:rsidRPr="008C1511">
        <w:rPr>
          <w:rFonts w:ascii="Times New Roman" w:hAnsi="Times New Roman" w:cs="Times New Roman"/>
          <w:sz w:val="24"/>
          <w:szCs w:val="24"/>
        </w:rPr>
        <w:t>review of related literatures</w:t>
      </w:r>
      <w:r w:rsidRPr="008C1511">
        <w:rPr>
          <w:rFonts w:ascii="Times New Roman" w:hAnsi="Times New Roman" w:cs="Times New Roman"/>
          <w:sz w:val="24"/>
          <w:szCs w:val="24"/>
        </w:rPr>
        <w:t xml:space="preserve">. </w:t>
      </w:r>
      <w:r w:rsidR="00672649" w:rsidRPr="008C1511">
        <w:rPr>
          <w:rFonts w:ascii="Times New Roman" w:hAnsi="Times New Roman" w:cs="Times New Roman"/>
          <w:sz w:val="24"/>
          <w:szCs w:val="24"/>
        </w:rPr>
        <w:t>The description of the study area and methods of the study are presented in chapter three</w:t>
      </w:r>
      <w:r w:rsidRPr="008C1511">
        <w:rPr>
          <w:rFonts w:ascii="Times New Roman" w:hAnsi="Times New Roman" w:cs="Times New Roman"/>
          <w:sz w:val="24"/>
          <w:szCs w:val="24"/>
        </w:rPr>
        <w:t xml:space="preserve">. </w:t>
      </w:r>
      <w:r w:rsidR="0048201B" w:rsidRPr="008C1511">
        <w:rPr>
          <w:rFonts w:ascii="Times New Roman" w:hAnsi="Times New Roman" w:cs="Times New Roman"/>
          <w:sz w:val="24"/>
          <w:szCs w:val="24"/>
        </w:rPr>
        <w:t xml:space="preserve">Results and discussions are presented in </w:t>
      </w:r>
      <w:r w:rsidR="00E405EF" w:rsidRPr="008C1511">
        <w:rPr>
          <w:rFonts w:ascii="Times New Roman" w:hAnsi="Times New Roman" w:cs="Times New Roman"/>
          <w:sz w:val="24"/>
          <w:szCs w:val="24"/>
        </w:rPr>
        <w:t>chapter four</w:t>
      </w:r>
      <w:r w:rsidR="0048201B" w:rsidRPr="008C1511">
        <w:rPr>
          <w:rFonts w:ascii="Times New Roman" w:hAnsi="Times New Roman" w:cs="Times New Roman"/>
          <w:sz w:val="24"/>
          <w:szCs w:val="24"/>
        </w:rPr>
        <w:t>, and the last chapter, chapter five is about the conclusion and recommendations. Relevant appendices are attached at the end of this document next to references section.</w:t>
      </w:r>
    </w:p>
    <w:p w:rsidR="00791D60" w:rsidRPr="008C1511" w:rsidRDefault="00791D60" w:rsidP="0048201B">
      <w:pPr>
        <w:spacing w:before="240" w:line="360" w:lineRule="auto"/>
        <w:jc w:val="both"/>
        <w:rPr>
          <w:rFonts w:ascii="Times New Roman" w:hAnsi="Times New Roman" w:cs="Times New Roman"/>
          <w:sz w:val="24"/>
          <w:szCs w:val="24"/>
        </w:rPr>
      </w:pPr>
    </w:p>
    <w:p w:rsidR="00791D60" w:rsidRPr="008C1511" w:rsidRDefault="00791D60" w:rsidP="0048201B">
      <w:pPr>
        <w:spacing w:before="240" w:line="360" w:lineRule="auto"/>
        <w:jc w:val="both"/>
        <w:rPr>
          <w:rFonts w:ascii="Times New Roman" w:hAnsi="Times New Roman" w:cs="Times New Roman"/>
          <w:sz w:val="24"/>
          <w:szCs w:val="24"/>
        </w:rPr>
      </w:pPr>
    </w:p>
    <w:p w:rsidR="00791D60" w:rsidRPr="008C1511" w:rsidRDefault="00791D60" w:rsidP="0048201B">
      <w:pPr>
        <w:spacing w:before="240" w:line="360" w:lineRule="auto"/>
        <w:jc w:val="both"/>
        <w:rPr>
          <w:rFonts w:ascii="Times New Roman" w:hAnsi="Times New Roman" w:cs="Times New Roman"/>
          <w:sz w:val="24"/>
          <w:szCs w:val="24"/>
        </w:rPr>
      </w:pPr>
    </w:p>
    <w:p w:rsidR="00791D60" w:rsidRPr="008C1511" w:rsidRDefault="00791D60" w:rsidP="0048201B">
      <w:pPr>
        <w:spacing w:before="240" w:line="360" w:lineRule="auto"/>
        <w:jc w:val="both"/>
        <w:rPr>
          <w:rFonts w:ascii="Times New Roman" w:hAnsi="Times New Roman" w:cs="Times New Roman"/>
          <w:sz w:val="24"/>
          <w:szCs w:val="24"/>
        </w:rPr>
      </w:pPr>
    </w:p>
    <w:p w:rsidR="00791D60" w:rsidRPr="008C1511" w:rsidRDefault="00791D60" w:rsidP="0048201B">
      <w:pPr>
        <w:spacing w:before="240" w:line="360" w:lineRule="auto"/>
        <w:jc w:val="both"/>
        <w:rPr>
          <w:rFonts w:ascii="Times New Roman" w:hAnsi="Times New Roman" w:cs="Times New Roman"/>
          <w:sz w:val="24"/>
          <w:szCs w:val="24"/>
        </w:rPr>
      </w:pPr>
    </w:p>
    <w:p w:rsidR="00791D60" w:rsidRPr="008C1511" w:rsidRDefault="00791D60" w:rsidP="0048201B">
      <w:pPr>
        <w:spacing w:before="240" w:line="360" w:lineRule="auto"/>
        <w:jc w:val="both"/>
        <w:rPr>
          <w:rFonts w:ascii="Times New Roman" w:hAnsi="Times New Roman" w:cs="Times New Roman"/>
          <w:sz w:val="24"/>
          <w:szCs w:val="24"/>
        </w:rPr>
      </w:pPr>
    </w:p>
    <w:p w:rsidR="00791D60" w:rsidRPr="008C1511" w:rsidRDefault="00791D60" w:rsidP="0048201B">
      <w:pPr>
        <w:spacing w:before="240" w:line="360" w:lineRule="auto"/>
        <w:jc w:val="both"/>
        <w:rPr>
          <w:rFonts w:ascii="Times New Roman" w:hAnsi="Times New Roman" w:cs="Times New Roman"/>
          <w:sz w:val="24"/>
          <w:szCs w:val="24"/>
        </w:rPr>
      </w:pPr>
    </w:p>
    <w:p w:rsidR="00791D60" w:rsidRPr="008C1511" w:rsidRDefault="00791D60" w:rsidP="0048201B">
      <w:pPr>
        <w:spacing w:before="240" w:line="360" w:lineRule="auto"/>
        <w:jc w:val="both"/>
        <w:rPr>
          <w:rFonts w:ascii="Times New Roman" w:hAnsi="Times New Roman" w:cs="Times New Roman"/>
          <w:b/>
          <w:sz w:val="24"/>
          <w:szCs w:val="24"/>
        </w:rPr>
      </w:pPr>
    </w:p>
    <w:p w:rsidR="0048201B" w:rsidRPr="008C1511" w:rsidRDefault="0048201B">
      <w:pPr>
        <w:rPr>
          <w:rFonts w:ascii="Times New Roman" w:hAnsi="Times New Roman" w:cs="Times New Roman"/>
          <w:sz w:val="24"/>
          <w:szCs w:val="24"/>
        </w:rPr>
      </w:pPr>
    </w:p>
    <w:p w:rsidR="00791D60" w:rsidRPr="008C1511" w:rsidRDefault="00791D60">
      <w:pPr>
        <w:rPr>
          <w:rFonts w:ascii="Times New Roman" w:hAnsi="Times New Roman" w:cs="Times New Roman"/>
          <w:sz w:val="24"/>
          <w:szCs w:val="24"/>
        </w:rPr>
      </w:pPr>
    </w:p>
    <w:p w:rsidR="00791D60" w:rsidRPr="008C1511" w:rsidRDefault="00791D60">
      <w:pPr>
        <w:rPr>
          <w:rFonts w:ascii="Times New Roman" w:hAnsi="Times New Roman" w:cs="Times New Roman"/>
          <w:sz w:val="24"/>
          <w:szCs w:val="24"/>
        </w:rPr>
      </w:pPr>
    </w:p>
    <w:p w:rsidR="00791D60" w:rsidRPr="008C1511" w:rsidRDefault="00791D60">
      <w:pPr>
        <w:rPr>
          <w:rFonts w:ascii="Times New Roman" w:hAnsi="Times New Roman" w:cs="Times New Roman"/>
          <w:sz w:val="24"/>
          <w:szCs w:val="24"/>
        </w:rPr>
      </w:pPr>
    </w:p>
    <w:p w:rsidR="00791D60" w:rsidRPr="008C1511" w:rsidRDefault="00791D60">
      <w:pPr>
        <w:rPr>
          <w:rFonts w:ascii="Times New Roman" w:hAnsi="Times New Roman" w:cs="Times New Roman"/>
          <w:sz w:val="24"/>
          <w:szCs w:val="24"/>
        </w:rPr>
      </w:pPr>
    </w:p>
    <w:p w:rsidR="00791D60" w:rsidRPr="008C1511" w:rsidRDefault="00791D60">
      <w:pPr>
        <w:rPr>
          <w:rFonts w:ascii="Times New Roman" w:hAnsi="Times New Roman" w:cs="Times New Roman"/>
          <w:sz w:val="24"/>
          <w:szCs w:val="24"/>
        </w:rPr>
      </w:pPr>
    </w:p>
    <w:p w:rsidR="00327E6C" w:rsidRPr="008C1511" w:rsidRDefault="00327E6C">
      <w:pPr>
        <w:rPr>
          <w:rFonts w:ascii="Times New Roman" w:hAnsi="Times New Roman" w:cs="Times New Roman"/>
          <w:sz w:val="24"/>
          <w:szCs w:val="24"/>
        </w:rPr>
      </w:pPr>
    </w:p>
    <w:p w:rsidR="00327E6C" w:rsidRPr="008C1511" w:rsidRDefault="00327E6C" w:rsidP="003D5529">
      <w:pPr>
        <w:pStyle w:val="Heading1"/>
        <w:jc w:val="center"/>
        <w:rPr>
          <w:rFonts w:ascii="Times New Roman" w:hAnsi="Times New Roman" w:cs="Times New Roman"/>
          <w:color w:val="auto"/>
          <w:szCs w:val="24"/>
        </w:rPr>
      </w:pPr>
      <w:bookmarkStart w:id="20" w:name="_Toc110980061"/>
      <w:r w:rsidRPr="008C1511">
        <w:rPr>
          <w:rFonts w:ascii="Times New Roman" w:hAnsi="Times New Roman" w:cs="Times New Roman"/>
          <w:color w:val="auto"/>
          <w:sz w:val="32"/>
        </w:rPr>
        <w:t>CHAPTER TWO</w:t>
      </w:r>
      <w:bookmarkStart w:id="21" w:name="_Toc422755537"/>
      <w:bookmarkEnd w:id="20"/>
    </w:p>
    <w:p w:rsidR="00327E6C" w:rsidRPr="008C1511" w:rsidRDefault="00327E6C" w:rsidP="00EC0E31">
      <w:pPr>
        <w:pStyle w:val="Heading1"/>
        <w:spacing w:after="240"/>
        <w:jc w:val="center"/>
        <w:rPr>
          <w:rFonts w:ascii="Times New Roman" w:hAnsi="Times New Roman" w:cs="Times New Roman"/>
          <w:color w:val="auto"/>
          <w:sz w:val="24"/>
          <w:szCs w:val="24"/>
        </w:rPr>
      </w:pPr>
      <w:bookmarkStart w:id="22" w:name="_Toc110980062"/>
      <w:r w:rsidRPr="008C1511">
        <w:rPr>
          <w:rFonts w:ascii="Times New Roman" w:hAnsi="Times New Roman" w:cs="Times New Roman"/>
          <w:color w:val="auto"/>
        </w:rPr>
        <w:t>REVIEW OF RELATED LITERATURES</w:t>
      </w:r>
      <w:bookmarkEnd w:id="21"/>
      <w:bookmarkEnd w:id="22"/>
    </w:p>
    <w:p w:rsidR="00327E6C" w:rsidRPr="008C1511" w:rsidRDefault="00327E6C" w:rsidP="00EC0E31">
      <w:pPr>
        <w:pStyle w:val="Heading2"/>
        <w:spacing w:after="240"/>
        <w:rPr>
          <w:rFonts w:ascii="Times New Roman" w:hAnsi="Times New Roman" w:cs="Times New Roman"/>
          <w:color w:val="auto"/>
          <w:sz w:val="28"/>
        </w:rPr>
      </w:pPr>
      <w:bookmarkStart w:id="23" w:name="_Toc422755538"/>
      <w:bookmarkStart w:id="24" w:name="_Toc110980063"/>
      <w:r w:rsidRPr="008C1511">
        <w:rPr>
          <w:rFonts w:ascii="Times New Roman" w:hAnsi="Times New Roman" w:cs="Times New Roman"/>
          <w:color w:val="auto"/>
          <w:sz w:val="28"/>
        </w:rPr>
        <w:t>2.1.</w:t>
      </w:r>
      <w:bookmarkEnd w:id="23"/>
      <w:r w:rsidR="00307B59" w:rsidRPr="008C1511">
        <w:rPr>
          <w:rFonts w:ascii="Times New Roman" w:hAnsi="Times New Roman" w:cs="Times New Roman"/>
          <w:color w:val="auto"/>
          <w:sz w:val="28"/>
        </w:rPr>
        <w:t xml:space="preserve"> Definition of Land R</w:t>
      </w:r>
      <w:r w:rsidRPr="008C1511">
        <w:rPr>
          <w:rFonts w:ascii="Times New Roman" w:hAnsi="Times New Roman" w:cs="Times New Roman"/>
          <w:color w:val="auto"/>
          <w:sz w:val="28"/>
        </w:rPr>
        <w:t>edistribution</w:t>
      </w:r>
      <w:bookmarkEnd w:id="24"/>
      <w:r w:rsidRPr="008C1511">
        <w:rPr>
          <w:rFonts w:ascii="Times New Roman" w:hAnsi="Times New Roman" w:cs="Times New Roman"/>
          <w:color w:val="auto"/>
          <w:sz w:val="28"/>
        </w:rPr>
        <w:tab/>
      </w:r>
    </w:p>
    <w:p w:rsidR="00327E6C" w:rsidRPr="008C1511" w:rsidRDefault="00DC2032"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Land reform was</w:t>
      </w:r>
      <w:r w:rsidR="00327E6C" w:rsidRPr="008C1511">
        <w:rPr>
          <w:rFonts w:ascii="Times New Roman" w:hAnsi="Times New Roman" w:cs="Times New Roman"/>
          <w:sz w:val="24"/>
          <w:szCs w:val="24"/>
        </w:rPr>
        <w:t xml:space="preserve"> a significant socio-economic and political issue for ancient states which determines the inter</w:t>
      </w:r>
      <w:r w:rsidR="00035E26" w:rsidRPr="008C1511">
        <w:rPr>
          <w:rFonts w:ascii="Times New Roman" w:hAnsi="Times New Roman" w:cs="Times New Roman"/>
          <w:sz w:val="24"/>
          <w:szCs w:val="24"/>
        </w:rPr>
        <w:t xml:space="preserve">actions of society. It </w:t>
      </w:r>
      <w:r w:rsidR="00327E6C" w:rsidRPr="008C1511">
        <w:rPr>
          <w:rFonts w:ascii="Times New Roman" w:hAnsi="Times New Roman" w:cs="Times New Roman"/>
          <w:sz w:val="24"/>
          <w:szCs w:val="24"/>
        </w:rPr>
        <w:t xml:space="preserve">is a historical </w:t>
      </w:r>
      <w:r w:rsidR="00EC0E31" w:rsidRPr="008C1511">
        <w:rPr>
          <w:rFonts w:ascii="Times New Roman" w:hAnsi="Times New Roman" w:cs="Times New Roman"/>
          <w:sz w:val="24"/>
          <w:szCs w:val="24"/>
        </w:rPr>
        <w:t>phenomenon</w:t>
      </w:r>
      <w:r w:rsidR="00327E6C" w:rsidRPr="008C1511">
        <w:rPr>
          <w:rFonts w:ascii="Times New Roman" w:hAnsi="Times New Roman" w:cs="Times New Roman"/>
          <w:sz w:val="24"/>
          <w:szCs w:val="24"/>
        </w:rPr>
        <w:t xml:space="preserve"> and the heart of politics in the ancient Roman Empires and the Chinese dynasties. Through gradual process and revolutions these reforms led to land redistributions in different parts of the world outside of Europe (Mkhize</w:t>
      </w:r>
      <w:r w:rsidR="00327E6C" w:rsidRPr="008C1511">
        <w:rPr>
          <w:rFonts w:ascii="Times New Roman" w:hAnsi="Times New Roman" w:cs="Times New Roman"/>
          <w:i/>
          <w:sz w:val="24"/>
          <w:szCs w:val="24"/>
        </w:rPr>
        <w:t>et al</w:t>
      </w:r>
      <w:r w:rsidR="00327E6C" w:rsidRPr="008C1511">
        <w:rPr>
          <w:rFonts w:ascii="Times New Roman" w:hAnsi="Times New Roman" w:cs="Times New Roman"/>
          <w:sz w:val="24"/>
          <w:szCs w:val="24"/>
        </w:rPr>
        <w:t>., 2009).</w:t>
      </w:r>
    </w:p>
    <w:p w:rsidR="00327E6C"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Land redistribution is a deliberate effort done by governments to transform the distribution of land ownership (Ciparisse, 2003), as cited in (Mkhize</w:t>
      </w:r>
      <w:r w:rsidRPr="008C1511">
        <w:rPr>
          <w:rFonts w:ascii="Times New Roman" w:hAnsi="Times New Roman" w:cs="Times New Roman"/>
          <w:i/>
          <w:sz w:val="24"/>
          <w:szCs w:val="24"/>
        </w:rPr>
        <w:t>et al</w:t>
      </w:r>
      <w:r w:rsidRPr="008C1511">
        <w:rPr>
          <w:rFonts w:ascii="Times New Roman" w:hAnsi="Times New Roman" w:cs="Times New Roman"/>
          <w:sz w:val="24"/>
          <w:szCs w:val="24"/>
        </w:rPr>
        <w:t>., 2009). It can be conceived as any attempt of government to modify an agrarian structure composed mainly of large scale farms into one where family farms are predominant by taking land away from large land owners or the state and redistributing it to tenants and landless peasants. The purpose of the Land Redistribution Programme is to provide the poor with access to land for residential and productive use to improve their livelihoods (Adams, 1995: Ghimire, 2001</w:t>
      </w:r>
      <w:r w:rsidR="00BC6D53" w:rsidRPr="008C1511">
        <w:rPr>
          <w:rFonts w:ascii="Times New Roman" w:hAnsi="Times New Roman" w:cs="Times New Roman"/>
          <w:sz w:val="24"/>
          <w:szCs w:val="24"/>
        </w:rPr>
        <w:t>:</w:t>
      </w:r>
      <w:r w:rsidR="001C54C7">
        <w:rPr>
          <w:rFonts w:ascii="Times New Roman" w:hAnsi="Times New Roman" w:cs="Times New Roman"/>
          <w:sz w:val="24"/>
          <w:szCs w:val="24"/>
        </w:rPr>
        <w:t xml:space="preserve"> </w:t>
      </w:r>
      <w:r w:rsidR="00BC6D53" w:rsidRPr="008C1511">
        <w:rPr>
          <w:rFonts w:ascii="Times New Roman" w:hAnsi="Times New Roman" w:cs="Times New Roman"/>
          <w:sz w:val="24"/>
          <w:szCs w:val="24"/>
        </w:rPr>
        <w:t>IFAD, 2008</w:t>
      </w:r>
      <w:r w:rsidRPr="008C1511">
        <w:rPr>
          <w:rFonts w:ascii="Times New Roman" w:hAnsi="Times New Roman" w:cs="Times New Roman"/>
          <w:sz w:val="24"/>
          <w:szCs w:val="24"/>
        </w:rPr>
        <w:t>)</w:t>
      </w:r>
      <w:r w:rsidR="00154413" w:rsidRPr="008C1511">
        <w:rPr>
          <w:rFonts w:ascii="Times New Roman" w:hAnsi="Times New Roman" w:cs="Times New Roman"/>
          <w:sz w:val="24"/>
          <w:szCs w:val="24"/>
        </w:rPr>
        <w:t>.</w:t>
      </w:r>
    </w:p>
    <w:p w:rsidR="00327E6C"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iCs/>
          <w:sz w:val="24"/>
          <w:szCs w:val="24"/>
        </w:rPr>
        <w:t xml:space="preserve">Land redistribution is part of the broader land reform. Land reform is a collection of activities and changes designed to change the agrarian structure of a country. It is also broader than agrarian reform and includes land redistribution and land tenure. The </w:t>
      </w:r>
      <w:r w:rsidR="00DC2032" w:rsidRPr="008C1511">
        <w:rPr>
          <w:rFonts w:ascii="Times New Roman" w:hAnsi="Times New Roman" w:cs="Times New Roman"/>
          <w:iCs/>
          <w:sz w:val="24"/>
          <w:szCs w:val="24"/>
        </w:rPr>
        <w:t>major objectives of land redistribution therefore, are</w:t>
      </w:r>
      <w:r w:rsidRPr="008C1511">
        <w:rPr>
          <w:rFonts w:ascii="Times New Roman" w:hAnsi="Times New Roman" w:cs="Times New Roman"/>
          <w:iCs/>
          <w:sz w:val="24"/>
          <w:szCs w:val="24"/>
        </w:rPr>
        <w:t xml:space="preserve"> improving the levels of agricultural production both qualitatively and quantitatively and improving the standards of living of agricultural producers. Its characteristics and revolutions can however be influenced by factors like, bioclimatic conditions, socio-economic, cultural and political systems, population density and technology. Land tenure reform </w:t>
      </w:r>
      <w:r w:rsidRPr="008C1511">
        <w:rPr>
          <w:rFonts w:ascii="Times New Roman" w:hAnsi="Times New Roman" w:cs="Times New Roman"/>
          <w:iCs/>
          <w:sz w:val="24"/>
          <w:szCs w:val="24"/>
        </w:rPr>
        <w:lastRenderedPageBreak/>
        <w:t>is a program designed to change the legal and institutional framework for land administration (Ghimire, 2001: Mkhize</w:t>
      </w:r>
      <w:r w:rsidR="001C54C7">
        <w:rPr>
          <w:rFonts w:ascii="Times New Roman" w:hAnsi="Times New Roman" w:cs="Times New Roman"/>
          <w:iCs/>
          <w:sz w:val="24"/>
          <w:szCs w:val="24"/>
        </w:rPr>
        <w:t xml:space="preserve"> </w:t>
      </w:r>
      <w:r w:rsidRPr="008C1511">
        <w:rPr>
          <w:rFonts w:ascii="Times New Roman" w:hAnsi="Times New Roman" w:cs="Times New Roman"/>
          <w:i/>
          <w:iCs/>
          <w:sz w:val="24"/>
          <w:szCs w:val="24"/>
        </w:rPr>
        <w:t>et al</w:t>
      </w:r>
      <w:r w:rsidRPr="008C1511">
        <w:rPr>
          <w:rFonts w:ascii="Times New Roman" w:hAnsi="Times New Roman" w:cs="Times New Roman"/>
          <w:iCs/>
          <w:sz w:val="24"/>
          <w:szCs w:val="24"/>
        </w:rPr>
        <w:t>., 2009).</w:t>
      </w:r>
    </w:p>
    <w:p w:rsidR="00676FCC" w:rsidRPr="008C1511" w:rsidRDefault="00327E6C" w:rsidP="00EC0E31">
      <w:pPr>
        <w:pStyle w:val="Heading2"/>
        <w:spacing w:after="240"/>
        <w:rPr>
          <w:rFonts w:ascii="Times New Roman" w:hAnsi="Times New Roman" w:cs="Times New Roman"/>
          <w:color w:val="auto"/>
          <w:sz w:val="28"/>
        </w:rPr>
      </w:pPr>
      <w:bookmarkStart w:id="25" w:name="_Toc422755540"/>
      <w:bookmarkStart w:id="26" w:name="_Toc110980064"/>
      <w:r w:rsidRPr="008C1511">
        <w:rPr>
          <w:rFonts w:ascii="Times New Roman" w:hAnsi="Times New Roman" w:cs="Times New Roman"/>
          <w:color w:val="auto"/>
          <w:sz w:val="28"/>
        </w:rPr>
        <w:t>2.2. Types of Land Reform</w:t>
      </w:r>
      <w:bookmarkEnd w:id="25"/>
      <w:bookmarkEnd w:id="26"/>
    </w:p>
    <w:p w:rsidR="00327E6C" w:rsidRPr="008C1511" w:rsidRDefault="00327E6C" w:rsidP="00676FCC">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Manji (2006) classified land reform into two types. These are redistributive land reform and tenural land reform. Redistributive land reform concerned with the possibilities of redistributing operational holdings, transferring land from those with larger holdings to the landless or to wage laborers. It is more radical than tenural land reform which is concerned with terms on which land operational holding is controlled and is attentive to aspects of tenure which are thought to affect incentives, investment and efficiency. He described that redistributive land reform is more essential which entails rearranging land from the land lords to the peasants. Tenural land reform is concerned on the usage of land, agreements of the terms on which a specific entity to operate on the land.</w:t>
      </w:r>
    </w:p>
    <w:p w:rsidR="00327E6C"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iCs/>
          <w:sz w:val="24"/>
          <w:szCs w:val="24"/>
        </w:rPr>
        <w:t>Banerjee (1999) looks land reform from two broad perspectives. The first one is the issue of more equitable distribution of land and the second is the issue of handling fairness after the redistribution process. He stressed the later one is very important and favors redistributive land reform since it promo</w:t>
      </w:r>
      <w:r w:rsidR="00EC0E31" w:rsidRPr="008C1511">
        <w:rPr>
          <w:rFonts w:ascii="Times New Roman" w:hAnsi="Times New Roman" w:cs="Times New Roman"/>
          <w:iCs/>
          <w:sz w:val="24"/>
          <w:szCs w:val="24"/>
        </w:rPr>
        <w:t>tes both equity and efficiency.</w:t>
      </w:r>
      <w:r w:rsidR="001C54C7">
        <w:rPr>
          <w:rFonts w:ascii="Times New Roman" w:hAnsi="Times New Roman" w:cs="Times New Roman"/>
          <w:iCs/>
          <w:sz w:val="24"/>
          <w:szCs w:val="24"/>
        </w:rPr>
        <w:t xml:space="preserve"> </w:t>
      </w:r>
      <w:r w:rsidRPr="008C1511">
        <w:rPr>
          <w:rFonts w:ascii="Times New Roman" w:hAnsi="Times New Roman" w:cs="Times New Roman"/>
          <w:sz w:val="24"/>
          <w:szCs w:val="24"/>
        </w:rPr>
        <w:t xml:space="preserve">Lipton (2009) identified the following five types of land reforms; </w:t>
      </w:r>
    </w:p>
    <w:p w:rsidR="002A5090" w:rsidRPr="008C1511" w:rsidRDefault="007F2DBB" w:rsidP="004A53A4">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Classic land r</w:t>
      </w:r>
      <w:r w:rsidR="00327E6C" w:rsidRPr="008C1511">
        <w:rPr>
          <w:rFonts w:ascii="Times New Roman" w:hAnsi="Times New Roman" w:cs="Times New Roman"/>
          <w:sz w:val="24"/>
          <w:szCs w:val="24"/>
        </w:rPr>
        <w:t>eform (CLR):</w:t>
      </w:r>
      <w:r w:rsidR="001C54C7">
        <w:rPr>
          <w:rFonts w:ascii="Times New Roman" w:hAnsi="Times New Roman" w:cs="Times New Roman"/>
          <w:sz w:val="24"/>
          <w:szCs w:val="24"/>
        </w:rPr>
        <w:t xml:space="preserve"> </w:t>
      </w:r>
      <w:r w:rsidR="00327E6C" w:rsidRPr="008C1511">
        <w:rPr>
          <w:rFonts w:ascii="Times New Roman" w:hAnsi="Times New Roman" w:cs="Times New Roman"/>
          <w:sz w:val="24"/>
          <w:szCs w:val="24"/>
        </w:rPr>
        <w:t>It is the type of land reform whereby the government is confiscating excess households’ land, i.e. land seizing more than the stipulate (require) amount and owned by state ownership. Then the government is distributing such land for the landless, land poor and other target section of society. Such reforms are found mainly in Latin America, plantation systems, and the more unequal smallholder areas within Asia and parts of Africa.</w:t>
      </w:r>
      <w:r w:rsidR="001C54C7">
        <w:rPr>
          <w:rFonts w:ascii="Times New Roman" w:hAnsi="Times New Roman" w:cs="Times New Roman"/>
          <w:sz w:val="24"/>
          <w:szCs w:val="24"/>
        </w:rPr>
        <w:t xml:space="preserve"> </w:t>
      </w:r>
      <w:r w:rsidR="00CF173D" w:rsidRPr="008C1511">
        <w:rPr>
          <w:rFonts w:ascii="Times New Roman" w:hAnsi="Times New Roman" w:cs="Times New Roman"/>
          <w:sz w:val="24"/>
          <w:szCs w:val="24"/>
        </w:rPr>
        <w:t>Tenancy reduction l</w:t>
      </w:r>
      <w:r w:rsidR="00327E6C" w:rsidRPr="008C1511">
        <w:rPr>
          <w:rFonts w:ascii="Times New Roman" w:hAnsi="Times New Roman" w:cs="Times New Roman"/>
          <w:sz w:val="24"/>
          <w:szCs w:val="24"/>
        </w:rPr>
        <w:t>aws: It is also a type of land reform, aimed at reducing the number of tenants by increasing their ability to have access for land by share cropping and facilitating purchase right for this section of community.</w:t>
      </w:r>
      <w:r w:rsidR="001C54C7">
        <w:rPr>
          <w:rFonts w:ascii="Times New Roman" w:hAnsi="Times New Roman" w:cs="Times New Roman"/>
          <w:sz w:val="24"/>
          <w:szCs w:val="24"/>
        </w:rPr>
        <w:t xml:space="preserve"> </w:t>
      </w:r>
      <w:r w:rsidR="00327E6C" w:rsidRPr="008C1511">
        <w:rPr>
          <w:rFonts w:ascii="Times New Roman" w:hAnsi="Times New Roman" w:cs="Times New Roman"/>
          <w:sz w:val="24"/>
          <w:szCs w:val="24"/>
        </w:rPr>
        <w:t>Tenancy</w:t>
      </w:r>
      <w:r w:rsidR="006E089E" w:rsidRPr="008C1511">
        <w:rPr>
          <w:rFonts w:ascii="Times New Roman" w:hAnsi="Times New Roman" w:cs="Times New Roman"/>
          <w:sz w:val="24"/>
          <w:szCs w:val="24"/>
        </w:rPr>
        <w:t> r</w:t>
      </w:r>
      <w:r w:rsidR="00327E6C" w:rsidRPr="008C1511">
        <w:rPr>
          <w:rFonts w:ascii="Times New Roman" w:hAnsi="Times New Roman" w:cs="Times New Roman"/>
          <w:sz w:val="24"/>
          <w:szCs w:val="24"/>
        </w:rPr>
        <w:t>ebalancing</w:t>
      </w:r>
      <w:r w:rsidR="006E089E" w:rsidRPr="008C1511">
        <w:rPr>
          <w:rFonts w:ascii="Times New Roman" w:hAnsi="Times New Roman" w:cs="Times New Roman"/>
          <w:sz w:val="24"/>
          <w:szCs w:val="24"/>
        </w:rPr>
        <w:t> laws</w:t>
      </w:r>
      <w:r w:rsidR="00327E6C" w:rsidRPr="008C1511">
        <w:rPr>
          <w:rFonts w:ascii="Times New Roman" w:hAnsi="Times New Roman" w:cs="Times New Roman"/>
          <w:sz w:val="24"/>
          <w:szCs w:val="24"/>
        </w:rPr>
        <w:t>:</w:t>
      </w:r>
      <w:r w:rsidR="001C54C7">
        <w:rPr>
          <w:rFonts w:ascii="Times New Roman" w:hAnsi="Times New Roman" w:cs="Times New Roman"/>
          <w:sz w:val="24"/>
          <w:szCs w:val="24"/>
        </w:rPr>
        <w:t xml:space="preserve"> </w:t>
      </w:r>
      <w:r w:rsidR="006D30C0">
        <w:rPr>
          <w:rFonts w:ascii="Times New Roman" w:hAnsi="Times New Roman" w:cs="Times New Roman"/>
          <w:sz w:val="24"/>
          <w:szCs w:val="24"/>
        </w:rPr>
        <w:t>i</w:t>
      </w:r>
      <w:r w:rsidR="00327E6C" w:rsidRPr="008C1511">
        <w:rPr>
          <w:rFonts w:ascii="Times New Roman" w:hAnsi="Times New Roman" w:cs="Times New Roman"/>
          <w:sz w:val="24"/>
          <w:szCs w:val="24"/>
        </w:rPr>
        <w:t xml:space="preserve">t is similar with </w:t>
      </w:r>
      <w:r w:rsidR="0066402C" w:rsidRPr="008C1511">
        <w:rPr>
          <w:rFonts w:ascii="Times New Roman" w:hAnsi="Times New Roman" w:cs="Times New Roman"/>
          <w:sz w:val="24"/>
          <w:szCs w:val="24"/>
        </w:rPr>
        <w:t>tenancy</w:t>
      </w:r>
      <w:r w:rsidR="0066402C">
        <w:rPr>
          <w:rFonts w:ascii="Times New Roman" w:hAnsi="Times New Roman" w:cs="Times New Roman"/>
          <w:sz w:val="24"/>
          <w:szCs w:val="24"/>
        </w:rPr>
        <w:t xml:space="preserve"> reduction </w:t>
      </w:r>
      <w:r w:rsidR="00C63F84">
        <w:rPr>
          <w:rFonts w:ascii="Times New Roman" w:hAnsi="Times New Roman" w:cs="Times New Roman"/>
          <w:sz w:val="24"/>
          <w:szCs w:val="24"/>
        </w:rPr>
        <w:t>laws</w:t>
      </w:r>
      <w:r w:rsidR="006D30C0">
        <w:rPr>
          <w:rFonts w:ascii="Times New Roman" w:hAnsi="Times New Roman" w:cs="Times New Roman"/>
          <w:sz w:val="24"/>
          <w:szCs w:val="24"/>
        </w:rPr>
        <w:t xml:space="preserve"> in its content</w:t>
      </w:r>
      <w:r w:rsidR="00C63F84">
        <w:rPr>
          <w:rFonts w:ascii="Times New Roman" w:hAnsi="Times New Roman" w:cs="Times New Roman"/>
          <w:sz w:val="24"/>
          <w:szCs w:val="24"/>
        </w:rPr>
        <w:t xml:space="preserve"> </w:t>
      </w:r>
      <w:r w:rsidR="006E089E" w:rsidRPr="008C1511">
        <w:rPr>
          <w:rFonts w:ascii="Times New Roman" w:hAnsi="Times New Roman" w:cs="Times New Roman"/>
          <w:sz w:val="24"/>
          <w:szCs w:val="24"/>
        </w:rPr>
        <w:t>but</w:t>
      </w:r>
      <w:r w:rsidR="00C63F84">
        <w:rPr>
          <w:rFonts w:ascii="Times New Roman" w:hAnsi="Times New Roman" w:cs="Times New Roman"/>
          <w:sz w:val="24"/>
          <w:szCs w:val="24"/>
        </w:rPr>
        <w:t xml:space="preserve"> </w:t>
      </w:r>
      <w:r w:rsidR="00327E6C" w:rsidRPr="008C1511">
        <w:rPr>
          <w:rFonts w:ascii="Times New Roman" w:hAnsi="Times New Roman" w:cs="Times New Roman"/>
          <w:sz w:val="24"/>
          <w:szCs w:val="24"/>
        </w:rPr>
        <w:t>tenancy rebalancing laws</w:t>
      </w:r>
      <w:r w:rsidR="004D72BE" w:rsidRPr="008C1511">
        <w:rPr>
          <w:rFonts w:ascii="Times New Roman" w:hAnsi="Times New Roman" w:cs="Times New Roman"/>
          <w:sz w:val="24"/>
          <w:szCs w:val="24"/>
        </w:rPr>
        <w:t> aims</w:t>
      </w:r>
      <w:r w:rsidR="001C54C7">
        <w:rPr>
          <w:rFonts w:ascii="Times New Roman" w:hAnsi="Times New Roman" w:cs="Times New Roman"/>
          <w:sz w:val="24"/>
          <w:szCs w:val="24"/>
        </w:rPr>
        <w:t> to</w:t>
      </w:r>
      <w:r w:rsidR="00327E6C" w:rsidRPr="008C1511">
        <w:rPr>
          <w:rFonts w:ascii="Times New Roman" w:hAnsi="Times New Roman" w:cs="Times New Roman"/>
          <w:sz w:val="24"/>
          <w:szCs w:val="24"/>
        </w:rPr>
        <w:t> improve </w:t>
      </w:r>
      <w:r w:rsidR="00C63F84" w:rsidRPr="008C1511">
        <w:rPr>
          <w:rFonts w:ascii="Times New Roman" w:hAnsi="Times New Roman" w:cs="Times New Roman"/>
          <w:sz w:val="24"/>
          <w:szCs w:val="24"/>
        </w:rPr>
        <w:t>tenant’s</w:t>
      </w:r>
      <w:r w:rsidR="00327E6C" w:rsidRPr="008C1511">
        <w:rPr>
          <w:rFonts w:ascii="Times New Roman" w:hAnsi="Times New Roman" w:cs="Times New Roman"/>
          <w:sz w:val="24"/>
          <w:szCs w:val="24"/>
        </w:rPr>
        <w:t> </w:t>
      </w:r>
      <w:r w:rsidR="001C54C7">
        <w:rPr>
          <w:rFonts w:ascii="Times New Roman" w:hAnsi="Times New Roman" w:cs="Times New Roman"/>
          <w:sz w:val="24"/>
          <w:szCs w:val="24"/>
        </w:rPr>
        <w:t>position</w:t>
      </w:r>
      <w:r w:rsidR="0066402C">
        <w:rPr>
          <w:rFonts w:ascii="Times New Roman" w:hAnsi="Times New Roman" w:cs="Times New Roman"/>
          <w:sz w:val="24"/>
          <w:szCs w:val="24"/>
        </w:rPr>
        <w:t xml:space="preserve"> </w:t>
      </w:r>
      <w:r w:rsidR="001C54C7">
        <w:rPr>
          <w:rFonts w:ascii="Times New Roman" w:hAnsi="Times New Roman" w:cs="Times New Roman"/>
          <w:sz w:val="24"/>
          <w:szCs w:val="24"/>
        </w:rPr>
        <w:t>by rent</w:t>
      </w:r>
      <w:r w:rsidR="0066402C">
        <w:rPr>
          <w:rFonts w:ascii="Times New Roman" w:hAnsi="Times New Roman" w:cs="Times New Roman"/>
          <w:sz w:val="24"/>
          <w:szCs w:val="24"/>
        </w:rPr>
        <w:t xml:space="preserve"> </w:t>
      </w:r>
      <w:r w:rsidR="00327E6C" w:rsidRPr="008C1511">
        <w:rPr>
          <w:rFonts w:ascii="Times New Roman" w:hAnsi="Times New Roman" w:cs="Times New Roman"/>
          <w:sz w:val="24"/>
          <w:szCs w:val="24"/>
        </w:rPr>
        <w:t>limits or security against eviction and tenancy registration. It gives emphasis for transfer of land rights to the poor and tenancy encouragement policies.</w:t>
      </w:r>
    </w:p>
    <w:p w:rsidR="00327E6C" w:rsidRPr="008C1511" w:rsidRDefault="00CF173D" w:rsidP="004A53A4">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Titling of freehold rights to f</w:t>
      </w:r>
      <w:r w:rsidR="0036009F" w:rsidRPr="008C1511">
        <w:rPr>
          <w:rFonts w:ascii="Times New Roman" w:hAnsi="Times New Roman" w:cs="Times New Roman"/>
          <w:sz w:val="24"/>
          <w:szCs w:val="24"/>
        </w:rPr>
        <w:t>armland</w:t>
      </w:r>
      <w:r w:rsidR="005C37C9" w:rsidRPr="008C1511">
        <w:rPr>
          <w:rFonts w:ascii="Times New Roman" w:hAnsi="Times New Roman" w:cs="Times New Roman"/>
          <w:sz w:val="24"/>
          <w:szCs w:val="24"/>
        </w:rPr>
        <w:t xml:space="preserve"> is</w:t>
      </w:r>
      <w:r w:rsidR="00327E6C" w:rsidRPr="008C1511">
        <w:rPr>
          <w:rFonts w:ascii="Times New Roman" w:hAnsi="Times New Roman" w:cs="Times New Roman"/>
          <w:sz w:val="24"/>
          <w:szCs w:val="24"/>
        </w:rPr>
        <w:t xml:space="preserve"> common in communal land</w:t>
      </w:r>
      <w:r w:rsidR="0036009F" w:rsidRPr="008C1511">
        <w:rPr>
          <w:rFonts w:ascii="Times New Roman" w:hAnsi="Times New Roman" w:cs="Times New Roman"/>
          <w:sz w:val="24"/>
          <w:szCs w:val="24"/>
        </w:rPr>
        <w:t xml:space="preserve"> tenure system.</w:t>
      </w:r>
      <w:r w:rsidR="00CC48F2">
        <w:rPr>
          <w:rFonts w:ascii="Times New Roman" w:hAnsi="Times New Roman" w:cs="Times New Roman"/>
          <w:sz w:val="24"/>
          <w:szCs w:val="24"/>
        </w:rPr>
        <w:t xml:space="preserve"> </w:t>
      </w:r>
      <w:r w:rsidR="0036009F" w:rsidRPr="008C1511">
        <w:rPr>
          <w:rFonts w:ascii="Times New Roman" w:hAnsi="Times New Roman" w:cs="Times New Roman"/>
          <w:sz w:val="24"/>
          <w:szCs w:val="24"/>
        </w:rPr>
        <w:t>It</w:t>
      </w:r>
      <w:r w:rsidR="005C37C9" w:rsidRPr="008C1511">
        <w:rPr>
          <w:rFonts w:ascii="Times New Roman" w:hAnsi="Times New Roman" w:cs="Times New Roman"/>
          <w:sz w:val="24"/>
          <w:szCs w:val="24"/>
        </w:rPr>
        <w:t xml:space="preserve"> was</w:t>
      </w:r>
      <w:r w:rsidR="00327E6C" w:rsidRPr="008C1511">
        <w:rPr>
          <w:rFonts w:ascii="Times New Roman" w:hAnsi="Times New Roman" w:cs="Times New Roman"/>
          <w:sz w:val="24"/>
          <w:szCs w:val="24"/>
        </w:rPr>
        <w:t xml:space="preserve"> aimed to assess when there is conflict of interest fo</w:t>
      </w:r>
      <w:r w:rsidR="005C37C9" w:rsidRPr="008C1511">
        <w:rPr>
          <w:rFonts w:ascii="Times New Roman" w:hAnsi="Times New Roman" w:cs="Times New Roman"/>
          <w:sz w:val="24"/>
          <w:szCs w:val="24"/>
        </w:rPr>
        <w:t>r asserting rights of</w:t>
      </w:r>
      <w:r w:rsidR="00D8795D" w:rsidRPr="008C1511">
        <w:rPr>
          <w:rFonts w:ascii="Times New Roman" w:hAnsi="Times New Roman" w:cs="Times New Roman"/>
          <w:sz w:val="24"/>
          <w:szCs w:val="24"/>
        </w:rPr>
        <w:t> that land.</w:t>
      </w:r>
      <w:r w:rsidR="00CC48F2">
        <w:rPr>
          <w:rFonts w:ascii="Times New Roman" w:hAnsi="Times New Roman" w:cs="Times New Roman"/>
          <w:sz w:val="24"/>
          <w:szCs w:val="24"/>
        </w:rPr>
        <w:t xml:space="preserve"> </w:t>
      </w:r>
      <w:r w:rsidR="00D8795D" w:rsidRPr="008C1511">
        <w:rPr>
          <w:rFonts w:ascii="Times New Roman" w:hAnsi="Times New Roman" w:cs="Times New Roman"/>
          <w:sz w:val="24"/>
          <w:szCs w:val="24"/>
        </w:rPr>
        <w:t>It</w:t>
      </w:r>
      <w:r w:rsidR="00E01334" w:rsidRPr="008C1511">
        <w:rPr>
          <w:rFonts w:ascii="Times New Roman" w:hAnsi="Times New Roman" w:cs="Times New Roman"/>
          <w:sz w:val="24"/>
          <w:szCs w:val="24"/>
        </w:rPr>
        <w:t xml:space="preserve"> is ‘land reform’ depends in part, on whether gainers are poorer than losers. </w:t>
      </w:r>
      <w:r w:rsidR="004A53A4" w:rsidRPr="008C1511">
        <w:rPr>
          <w:rFonts w:ascii="Times New Roman" w:hAnsi="Times New Roman" w:cs="Times New Roman"/>
          <w:sz w:val="24"/>
          <w:szCs w:val="24"/>
        </w:rPr>
        <w:t>Materialization</w:t>
      </w:r>
      <w:r w:rsidR="00E01334" w:rsidRPr="008C1511">
        <w:rPr>
          <w:rFonts w:ascii="Times New Roman" w:hAnsi="Times New Roman" w:cs="Times New Roman"/>
          <w:sz w:val="24"/>
          <w:szCs w:val="24"/>
        </w:rPr>
        <w:t> transferring</w:t>
      </w:r>
      <w:r w:rsidR="00327E6C" w:rsidRPr="008C1511">
        <w:rPr>
          <w:rFonts w:ascii="Times New Roman" w:hAnsi="Times New Roman" w:cs="Times New Roman"/>
          <w:sz w:val="24"/>
          <w:szCs w:val="24"/>
        </w:rPr>
        <w:t xml:space="preserve">: This type of land reform is common in colonized African countries and islands where land tenure is communal. Its main objective is to limit land rights to citizens and their descendants or other alleged ethnic group. </w:t>
      </w:r>
      <w:bookmarkStart w:id="27" w:name="_Toc422755544"/>
      <w:bookmarkStart w:id="28" w:name="_Toc422755541"/>
    </w:p>
    <w:p w:rsidR="00327E6C" w:rsidRPr="008C1511" w:rsidRDefault="00327E6C" w:rsidP="00EC0E31">
      <w:pPr>
        <w:pStyle w:val="Heading2"/>
        <w:rPr>
          <w:rFonts w:ascii="Times New Roman" w:hAnsi="Times New Roman" w:cs="Times New Roman"/>
          <w:color w:val="auto"/>
          <w:sz w:val="28"/>
        </w:rPr>
      </w:pPr>
      <w:bookmarkStart w:id="29" w:name="_Toc110980065"/>
      <w:r w:rsidRPr="008C1511">
        <w:rPr>
          <w:rFonts w:ascii="Times New Roman" w:hAnsi="Times New Roman" w:cs="Times New Roman"/>
          <w:color w:val="auto"/>
          <w:sz w:val="28"/>
        </w:rPr>
        <w:t>2.3. The Need for Land Refo</w:t>
      </w:r>
      <w:bookmarkEnd w:id="27"/>
      <w:r w:rsidRPr="008C1511">
        <w:rPr>
          <w:rFonts w:ascii="Times New Roman" w:hAnsi="Times New Roman" w:cs="Times New Roman"/>
          <w:color w:val="auto"/>
          <w:sz w:val="28"/>
        </w:rPr>
        <w:t>rm</w:t>
      </w:r>
      <w:bookmarkEnd w:id="29"/>
    </w:p>
    <w:p w:rsidR="00D907F3" w:rsidRPr="008C1511" w:rsidRDefault="00327E6C" w:rsidP="003C0103">
      <w:pPr>
        <w:spacing w:before="240" w:line="360" w:lineRule="auto"/>
        <w:ind w:left="60"/>
        <w:jc w:val="both"/>
        <w:rPr>
          <w:rFonts w:ascii="Times New Roman" w:hAnsi="Times New Roman" w:cs="Times New Roman"/>
          <w:sz w:val="24"/>
          <w:szCs w:val="24"/>
        </w:rPr>
      </w:pPr>
      <w:r w:rsidRPr="008C1511">
        <w:rPr>
          <w:rFonts w:ascii="Times New Roman" w:hAnsi="Times New Roman" w:cs="Times New Roman"/>
          <w:sz w:val="24"/>
          <w:szCs w:val="24"/>
        </w:rPr>
        <w:t>Mkhize </w:t>
      </w:r>
      <w:r w:rsidRPr="008C1511">
        <w:rPr>
          <w:rFonts w:ascii="Times New Roman" w:hAnsi="Times New Roman" w:cs="Times New Roman"/>
          <w:i/>
          <w:sz w:val="24"/>
          <w:szCs w:val="24"/>
        </w:rPr>
        <w:t>et al</w:t>
      </w:r>
      <w:r w:rsidRPr="008C1511">
        <w:rPr>
          <w:rFonts w:ascii="Times New Roman" w:hAnsi="Times New Roman" w:cs="Times New Roman"/>
          <w:sz w:val="24"/>
          <w:szCs w:val="24"/>
        </w:rPr>
        <w:t>. (2009) categorized the objectives of land redistribution in to four broad divisions. These are; social, economic, political, and environmental. Social land reform</w:t>
      </w:r>
      <w:r w:rsidRPr="008C1511">
        <w:rPr>
          <w:rFonts w:ascii="Times New Roman" w:hAnsi="Times New Roman" w:cs="Times New Roman"/>
          <w:szCs w:val="24"/>
        </w:rPr>
        <w:t xml:space="preserve">: </w:t>
      </w:r>
      <w:r w:rsidRPr="008C1511">
        <w:rPr>
          <w:rFonts w:ascii="Times New Roman" w:hAnsi="Times New Roman" w:cs="Times New Roman"/>
          <w:sz w:val="24"/>
          <w:szCs w:val="24"/>
        </w:rPr>
        <w:t>advocators see the importance of land reform from the perspective of rural employment. It can be source of employment for the large rural labor. This in turn creates social security. They believe that the main thrust of agricultural development is rural farms, and they advocate resettlement programs, social justice and reduction of poverty.</w:t>
      </w:r>
    </w:p>
    <w:p w:rsidR="00327E6C" w:rsidRPr="008C1511" w:rsidRDefault="00327E6C" w:rsidP="005939CA">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Economic land reform</w:t>
      </w:r>
      <w:r w:rsidRPr="008C1511">
        <w:rPr>
          <w:rFonts w:ascii="Times New Roman" w:hAnsi="Times New Roman" w:cs="Times New Roman"/>
          <w:szCs w:val="24"/>
        </w:rPr>
        <w:t>:</w:t>
      </w:r>
      <w:r w:rsidR="00CC48F2">
        <w:rPr>
          <w:rFonts w:ascii="Times New Roman" w:hAnsi="Times New Roman" w:cs="Times New Roman"/>
          <w:szCs w:val="24"/>
        </w:rPr>
        <w:t xml:space="preserve"> </w:t>
      </w:r>
      <w:r w:rsidRPr="008C1511">
        <w:rPr>
          <w:rFonts w:ascii="Times New Roman" w:hAnsi="Times New Roman" w:cs="Times New Roman"/>
          <w:sz w:val="24"/>
          <w:szCs w:val="24"/>
        </w:rPr>
        <w:t xml:space="preserve">advocates give emphasis on the power of family or households to the national economy in terms of increasing production, creating </w:t>
      </w:r>
      <w:r w:rsidR="00EC0E31" w:rsidRPr="008C1511">
        <w:rPr>
          <w:rFonts w:ascii="Times New Roman" w:hAnsi="Times New Roman" w:cs="Times New Roman"/>
          <w:sz w:val="24"/>
          <w:szCs w:val="24"/>
        </w:rPr>
        <w:t>self-employment</w:t>
      </w:r>
      <w:r w:rsidRPr="008C1511">
        <w:rPr>
          <w:rFonts w:ascii="Times New Roman" w:hAnsi="Times New Roman" w:cs="Times New Roman"/>
          <w:sz w:val="24"/>
          <w:szCs w:val="24"/>
        </w:rPr>
        <w:t xml:space="preserve"> and reduction of poverty. Economic land reform includes the specific objectives of promoting a more equitable distribution of land, thereby increasing the productivity of agriculture; and as a consequence, creating employment and self-employment and reducing rural poverty and increase substantially.</w:t>
      </w:r>
    </w:p>
    <w:p w:rsidR="00327E6C" w:rsidRPr="008C1511" w:rsidRDefault="00BA16AB" w:rsidP="00655033">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Political land r</w:t>
      </w:r>
      <w:r w:rsidR="00327E6C" w:rsidRPr="008C1511">
        <w:rPr>
          <w:rFonts w:ascii="Times New Roman" w:hAnsi="Times New Roman" w:cs="Times New Roman"/>
          <w:sz w:val="24"/>
          <w:szCs w:val="24"/>
        </w:rPr>
        <w:t xml:space="preserve">eform: advocates appreciate the </w:t>
      </w:r>
      <w:r w:rsidRPr="008C1511">
        <w:rPr>
          <w:rFonts w:ascii="Times New Roman" w:hAnsi="Times New Roman" w:cs="Times New Roman"/>
          <w:sz w:val="24"/>
          <w:szCs w:val="24"/>
        </w:rPr>
        <w:t>ending</w:t>
      </w:r>
      <w:r w:rsidR="00327E6C" w:rsidRPr="008C1511">
        <w:rPr>
          <w:rFonts w:ascii="Times New Roman" w:hAnsi="Times New Roman" w:cs="Times New Roman"/>
          <w:sz w:val="24"/>
          <w:szCs w:val="24"/>
        </w:rPr>
        <w:t xml:space="preserve"> of feudal and exploitative relationships of production. The specific objective of political land reform includes the creation of political stability and peace. In post conflict situations, this would suggest a focus on the provision of land to war veterans and other ex- combatants and displaced people by war (such as in Zimbabwe). In </w:t>
      </w:r>
      <w:r w:rsidR="00EC0E31" w:rsidRPr="008C1511">
        <w:rPr>
          <w:rFonts w:ascii="Times New Roman" w:hAnsi="Times New Roman" w:cs="Times New Roman"/>
          <w:sz w:val="24"/>
          <w:szCs w:val="24"/>
        </w:rPr>
        <w:t>post-colonial</w:t>
      </w:r>
      <w:r w:rsidR="00327E6C" w:rsidRPr="008C1511">
        <w:rPr>
          <w:rFonts w:ascii="Times New Roman" w:hAnsi="Times New Roman" w:cs="Times New Roman"/>
          <w:sz w:val="24"/>
          <w:szCs w:val="24"/>
        </w:rPr>
        <w:t xml:space="preserve"> situations, the political objectives also could include correcting the racial </w:t>
      </w:r>
      <w:r w:rsidR="000D79BF" w:rsidRPr="008C1511">
        <w:rPr>
          <w:rFonts w:ascii="Times New Roman" w:hAnsi="Times New Roman" w:cs="Times New Roman"/>
          <w:sz w:val="24"/>
          <w:szCs w:val="24"/>
        </w:rPr>
        <w:t>imbalance in land ownership (in East and South Africa) is</w:t>
      </w:r>
      <w:r w:rsidR="00DC2032" w:rsidRPr="008C1511">
        <w:rPr>
          <w:rFonts w:ascii="Times New Roman" w:hAnsi="Times New Roman" w:cs="Times New Roman"/>
          <w:sz w:val="24"/>
          <w:szCs w:val="24"/>
        </w:rPr>
        <w:t xml:space="preserve"> empowering </w:t>
      </w:r>
      <w:r w:rsidR="00655033" w:rsidRPr="008C1511">
        <w:rPr>
          <w:rFonts w:ascii="Times New Roman" w:hAnsi="Times New Roman" w:cs="Times New Roman"/>
          <w:sz w:val="24"/>
          <w:szCs w:val="24"/>
        </w:rPr>
        <w:t>new elite</w:t>
      </w:r>
      <w:r w:rsidR="00DC2032" w:rsidRPr="008C1511">
        <w:rPr>
          <w:rFonts w:ascii="Times New Roman" w:hAnsi="Times New Roman" w:cs="Times New Roman"/>
          <w:sz w:val="24"/>
          <w:szCs w:val="24"/>
        </w:rPr>
        <w:t>s</w:t>
      </w:r>
      <w:r w:rsidR="00327E6C" w:rsidRPr="008C1511">
        <w:rPr>
          <w:rFonts w:ascii="Times New Roman" w:hAnsi="Times New Roman" w:cs="Times New Roman"/>
          <w:sz w:val="24"/>
          <w:szCs w:val="24"/>
        </w:rPr>
        <w:t>.</w:t>
      </w:r>
      <w:r w:rsidR="00156368">
        <w:rPr>
          <w:rFonts w:ascii="Times New Roman" w:hAnsi="Times New Roman" w:cs="Times New Roman"/>
          <w:sz w:val="24"/>
          <w:szCs w:val="24"/>
        </w:rPr>
        <w:t xml:space="preserve"> </w:t>
      </w:r>
      <w:r w:rsidR="00327E6C" w:rsidRPr="008C1511">
        <w:rPr>
          <w:rFonts w:ascii="Times New Roman" w:hAnsi="Times New Roman" w:cs="Times New Roman"/>
          <w:sz w:val="24"/>
          <w:szCs w:val="24"/>
        </w:rPr>
        <w:t>Environmental land reform: advocates seek environmentally sustainable management of land, forests and wildlife resources by turning over their ownership and management to defined communities (Mkhize </w:t>
      </w:r>
      <w:r w:rsidR="00327E6C" w:rsidRPr="008C1511">
        <w:rPr>
          <w:rFonts w:ascii="Times New Roman" w:hAnsi="Times New Roman" w:cs="Times New Roman"/>
          <w:i/>
          <w:sz w:val="24"/>
          <w:szCs w:val="24"/>
        </w:rPr>
        <w:t>et al</w:t>
      </w:r>
      <w:r w:rsidR="00327E6C" w:rsidRPr="008C1511">
        <w:rPr>
          <w:rFonts w:ascii="Times New Roman" w:hAnsi="Times New Roman" w:cs="Times New Roman"/>
          <w:sz w:val="24"/>
          <w:szCs w:val="24"/>
        </w:rPr>
        <w:t>., 2009).</w:t>
      </w:r>
    </w:p>
    <w:p w:rsidR="00327E6C"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 xml:space="preserve">The federal proclamation on rural land clearly promises land redistribution only when the community agrees. Land to be cultivated by irrigation is however subjected to redistribution for the sake of using irrigable land properly and equitably. Regional state proclamations follow suit. Redistribution of rural land in ANRS, ONRS and SNNPRS can be carried out only when the community agrees and the size of land to be redistributed in accordance with the stipulations. Irrigated land is however, automatically subjected to redistribution (Getnet, 2012). </w:t>
      </w:r>
    </w:p>
    <w:p w:rsidR="00DC2032"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proclamation stated that land redistribution should be based on the voluntary agreement of the society, but what has happening in the ground is the reverse. No clear policy guideline as to how the redistribution took place in 1997. It simply understood and justified to bring social justice and fairness lost in the </w:t>
      </w:r>
      <w:r w:rsidRPr="008C1511">
        <w:rPr>
          <w:rFonts w:ascii="Times New Roman" w:hAnsi="Times New Roman" w:cs="Times New Roman"/>
          <w:i/>
          <w:sz w:val="24"/>
          <w:szCs w:val="24"/>
        </w:rPr>
        <w:t>Derg</w:t>
      </w:r>
      <w:r w:rsidRPr="008C1511">
        <w:rPr>
          <w:rFonts w:ascii="Times New Roman" w:hAnsi="Times New Roman" w:cs="Times New Roman"/>
          <w:sz w:val="24"/>
          <w:szCs w:val="24"/>
        </w:rPr>
        <w:t xml:space="preserve"> regime, but actually not the case (Askale, 2005).</w:t>
      </w:r>
    </w:p>
    <w:p w:rsidR="00327E6C" w:rsidRPr="008C1511" w:rsidRDefault="00DC2032"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w:t>
      </w:r>
      <w:r w:rsidR="00327E6C" w:rsidRPr="008C1511">
        <w:rPr>
          <w:rFonts w:ascii="Times New Roman" w:hAnsi="Times New Roman" w:cs="Times New Roman"/>
          <w:sz w:val="24"/>
          <w:szCs w:val="24"/>
        </w:rPr>
        <w:t xml:space="preserve"> main goals of land reformers are to reduce poverty and unjustified inequality</w:t>
      </w:r>
      <w:r w:rsidRPr="008C1511">
        <w:rPr>
          <w:rFonts w:ascii="Times New Roman" w:hAnsi="Times New Roman" w:cs="Times New Roman"/>
          <w:sz w:val="24"/>
          <w:szCs w:val="24"/>
        </w:rPr>
        <w:t xml:space="preserve"> (Lipton</w:t>
      </w:r>
      <w:r w:rsidR="002562A3" w:rsidRPr="008C1511">
        <w:rPr>
          <w:rFonts w:ascii="Times New Roman" w:hAnsi="Times New Roman" w:cs="Times New Roman"/>
          <w:sz w:val="24"/>
          <w:szCs w:val="24"/>
        </w:rPr>
        <w:t>, 2009</w:t>
      </w:r>
      <w:r w:rsidRPr="008C1511">
        <w:rPr>
          <w:rFonts w:ascii="Times New Roman" w:hAnsi="Times New Roman" w:cs="Times New Roman"/>
          <w:sz w:val="24"/>
          <w:szCs w:val="24"/>
        </w:rPr>
        <w:t>)</w:t>
      </w:r>
      <w:r w:rsidR="00327E6C" w:rsidRPr="008C1511">
        <w:rPr>
          <w:rFonts w:ascii="Times New Roman" w:hAnsi="Times New Roman" w:cs="Times New Roman"/>
          <w:sz w:val="24"/>
          <w:szCs w:val="24"/>
        </w:rPr>
        <w:t>. Besides these they are also responsible to check the fairnes</w:t>
      </w:r>
      <w:r w:rsidR="003F0C64">
        <w:rPr>
          <w:rFonts w:ascii="Times New Roman" w:hAnsi="Times New Roman" w:cs="Times New Roman"/>
          <w:sz w:val="24"/>
          <w:szCs w:val="24"/>
        </w:rPr>
        <w:t>s, stability, sustainability,</w:t>
      </w:r>
      <w:r w:rsidR="00327E6C" w:rsidRPr="008C1511">
        <w:rPr>
          <w:rFonts w:ascii="Times New Roman" w:hAnsi="Times New Roman" w:cs="Times New Roman"/>
          <w:sz w:val="24"/>
          <w:szCs w:val="24"/>
        </w:rPr>
        <w:t xml:space="preserve"> consistenc</w:t>
      </w:r>
      <w:r w:rsidR="00020ECE" w:rsidRPr="008C1511">
        <w:rPr>
          <w:rFonts w:ascii="Times New Roman" w:hAnsi="Times New Roman" w:cs="Times New Roman"/>
          <w:sz w:val="24"/>
          <w:szCs w:val="24"/>
        </w:rPr>
        <w:t xml:space="preserve">y </w:t>
      </w:r>
      <w:r w:rsidR="00327E6C" w:rsidRPr="008C1511">
        <w:rPr>
          <w:rFonts w:ascii="Times New Roman" w:hAnsi="Times New Roman" w:cs="Times New Roman"/>
          <w:sz w:val="24"/>
          <w:szCs w:val="24"/>
        </w:rPr>
        <w:t>and power of interested parties. On the other hand, Hall (2008) notified that agriculture is not the dominant aspect when land is redistributed through land reform. It should look into other structural changes of factors of production, like patterns of investment, productive land use or employment labor. Land reform should be a catalyst for structural change in society and the economy in general.</w:t>
      </w:r>
    </w:p>
    <w:p w:rsidR="00327E6C" w:rsidRPr="008C1511" w:rsidRDefault="00327E6C" w:rsidP="00EC0E31">
      <w:pPr>
        <w:pStyle w:val="Heading2"/>
        <w:spacing w:after="240"/>
        <w:rPr>
          <w:rFonts w:ascii="Times New Roman" w:eastAsia="Times New Roman" w:hAnsi="Times New Roman" w:cs="Times New Roman"/>
          <w:color w:val="auto"/>
          <w:sz w:val="28"/>
        </w:rPr>
      </w:pPr>
      <w:bookmarkStart w:id="30" w:name="_Toc422755546"/>
      <w:bookmarkStart w:id="31" w:name="_Toc110980066"/>
      <w:r w:rsidRPr="008C1511">
        <w:rPr>
          <w:rFonts w:ascii="Times New Roman" w:eastAsia="Times New Roman" w:hAnsi="Times New Roman" w:cs="Times New Roman"/>
          <w:color w:val="auto"/>
          <w:sz w:val="28"/>
        </w:rPr>
        <w:t>2.4. Impacts of Land Redistribution</w:t>
      </w:r>
      <w:bookmarkEnd w:id="30"/>
      <w:bookmarkEnd w:id="31"/>
    </w:p>
    <w:p w:rsidR="00327E6C" w:rsidRPr="008C1511" w:rsidRDefault="00B04707" w:rsidP="0034064A">
      <w:pPr>
        <w:spacing w:before="240" w:line="360" w:lineRule="auto"/>
        <w:jc w:val="both"/>
        <w:rPr>
          <w:rFonts w:ascii="Times New Roman" w:eastAsia="Times New Roman" w:hAnsi="Times New Roman" w:cs="Times New Roman"/>
          <w:b/>
          <w:sz w:val="24"/>
          <w:szCs w:val="24"/>
        </w:rPr>
      </w:pPr>
      <w:r>
        <w:rPr>
          <w:rFonts w:ascii="Times New Roman" w:hAnsi="Times New Roman" w:cs="Times New Roman"/>
          <w:sz w:val="24"/>
          <w:szCs w:val="24"/>
        </w:rPr>
        <w:t>Land is the main</w:t>
      </w:r>
      <w:r w:rsidR="00327E6C" w:rsidRPr="008C1511">
        <w:rPr>
          <w:rFonts w:ascii="Times New Roman" w:hAnsi="Times New Roman" w:cs="Times New Roman"/>
          <w:sz w:val="24"/>
          <w:szCs w:val="24"/>
        </w:rPr>
        <w:t xml:space="preserve"> resource for the rural poor for livelihood and it is a means of future prospect. Giving them any assets must therefore promote equity. Redistribution is a goal in itself, quite apart from any efficiency gains that might result from a more equitable land distribution. Thus, It can for example used as guarantee to start an investment, more credits and better life in getting more productions (</w:t>
      </w:r>
      <w:r w:rsidR="00D73DBA" w:rsidRPr="008C1511">
        <w:rPr>
          <w:rFonts w:ascii="Times New Roman" w:hAnsi="Times New Roman" w:cs="Times New Roman"/>
          <w:iCs/>
          <w:sz w:val="24"/>
          <w:szCs w:val="24"/>
        </w:rPr>
        <w:t>Banerjee, 1999)</w:t>
      </w:r>
      <w:r w:rsidR="00327E6C" w:rsidRPr="008C1511">
        <w:rPr>
          <w:rFonts w:ascii="Times New Roman" w:hAnsi="Times New Roman" w:cs="Times New Roman"/>
          <w:iCs/>
          <w:sz w:val="24"/>
          <w:szCs w:val="24"/>
        </w:rPr>
        <w:t>.</w:t>
      </w:r>
      <w:r w:rsidR="00327E6C" w:rsidRPr="008C1511">
        <w:rPr>
          <w:rFonts w:ascii="Times New Roman" w:hAnsi="Times New Roman" w:cs="Times New Roman"/>
          <w:sz w:val="24"/>
          <w:szCs w:val="24"/>
        </w:rPr>
        <w:t xml:space="preserve"> Success in land reform should include: </w:t>
      </w:r>
      <w:r w:rsidR="00D73DBA" w:rsidRPr="008C1511">
        <w:rPr>
          <w:rFonts w:ascii="Times New Roman" w:eastAsia="Times New Roman" w:hAnsi="Times New Roman" w:cs="Times New Roman"/>
          <w:sz w:val="24"/>
          <w:szCs w:val="24"/>
        </w:rPr>
        <w:t>a)</w:t>
      </w:r>
      <w:r w:rsidR="00327E6C" w:rsidRPr="008C1511">
        <w:rPr>
          <w:rFonts w:ascii="Times New Roman" w:hAnsi="Times New Roman" w:cs="Times New Roman"/>
          <w:iCs/>
          <w:sz w:val="24"/>
          <w:szCs w:val="24"/>
        </w:rPr>
        <w:t>Improved food security</w:t>
      </w:r>
      <w:r w:rsidR="00327E6C" w:rsidRPr="008C1511">
        <w:rPr>
          <w:rFonts w:ascii="Times New Roman" w:hAnsi="Times New Roman" w:cs="Times New Roman"/>
          <w:sz w:val="24"/>
          <w:szCs w:val="24"/>
        </w:rPr>
        <w:t>: improved nutritional status from self-provisioning or from increased disposable cash income</w:t>
      </w:r>
      <w:r w:rsidR="00D73DBA" w:rsidRPr="008C1511">
        <w:rPr>
          <w:rFonts w:ascii="Times New Roman" w:hAnsi="Times New Roman" w:cs="Times New Roman"/>
          <w:sz w:val="24"/>
          <w:szCs w:val="24"/>
        </w:rPr>
        <w:t xml:space="preserve">, b) </w:t>
      </w:r>
      <w:r w:rsidR="00327E6C" w:rsidRPr="008C1511">
        <w:rPr>
          <w:rFonts w:ascii="Times New Roman" w:hAnsi="Times New Roman" w:cs="Times New Roman"/>
          <w:iCs/>
          <w:sz w:val="24"/>
          <w:szCs w:val="24"/>
        </w:rPr>
        <w:t>More income</w:t>
      </w:r>
      <w:r w:rsidR="00327E6C" w:rsidRPr="008C1511">
        <w:rPr>
          <w:rFonts w:ascii="Times New Roman" w:hAnsi="Times New Roman" w:cs="Times New Roman"/>
          <w:b/>
          <w:sz w:val="24"/>
          <w:szCs w:val="24"/>
        </w:rPr>
        <w:t>:</w:t>
      </w:r>
      <w:r w:rsidR="00327E6C" w:rsidRPr="008C1511">
        <w:rPr>
          <w:rFonts w:ascii="Times New Roman" w:hAnsi="Times New Roman" w:cs="Times New Roman"/>
          <w:sz w:val="24"/>
          <w:szCs w:val="24"/>
        </w:rPr>
        <w:t xml:space="preserve"> increased amounts and regularity of income from marketed produce and wage employment, and a more egalitarian distribution of income;</w:t>
      </w:r>
      <w:r w:rsidR="003C287F">
        <w:rPr>
          <w:rFonts w:ascii="Times New Roman" w:hAnsi="Times New Roman" w:cs="Times New Roman"/>
          <w:sz w:val="24"/>
          <w:szCs w:val="24"/>
        </w:rPr>
        <w:t xml:space="preserve"> </w:t>
      </w:r>
      <w:r w:rsidR="00D73DBA" w:rsidRPr="008C1511">
        <w:rPr>
          <w:rFonts w:ascii="Times New Roman" w:eastAsia="Times New Roman" w:hAnsi="Times New Roman" w:cs="Times New Roman"/>
          <w:sz w:val="24"/>
          <w:szCs w:val="24"/>
        </w:rPr>
        <w:t>c)</w:t>
      </w:r>
      <w:r w:rsidR="00327E6C" w:rsidRPr="008C1511">
        <w:rPr>
          <w:rFonts w:ascii="Times New Roman" w:hAnsi="Times New Roman" w:cs="Times New Roman"/>
          <w:iCs/>
          <w:sz w:val="24"/>
          <w:szCs w:val="24"/>
        </w:rPr>
        <w:t>Increased well-being</w:t>
      </w:r>
      <w:r w:rsidR="00327E6C" w:rsidRPr="008C1511">
        <w:rPr>
          <w:rFonts w:ascii="Times New Roman" w:hAnsi="Times New Roman" w:cs="Times New Roman"/>
          <w:sz w:val="24"/>
          <w:szCs w:val="24"/>
        </w:rPr>
        <w:t xml:space="preserve">: </w:t>
      </w:r>
      <w:r w:rsidR="00D73DBA" w:rsidRPr="008C1511">
        <w:rPr>
          <w:rFonts w:ascii="Times New Roman" w:hAnsi="Times New Roman" w:cs="Times New Roman"/>
          <w:sz w:val="24"/>
          <w:szCs w:val="24"/>
        </w:rPr>
        <w:t>improved access</w:t>
      </w:r>
      <w:r w:rsidR="00327E6C" w:rsidRPr="008C1511">
        <w:rPr>
          <w:rFonts w:ascii="Times New Roman" w:hAnsi="Times New Roman" w:cs="Times New Roman"/>
          <w:sz w:val="24"/>
          <w:szCs w:val="24"/>
        </w:rPr>
        <w:t xml:space="preserve"> clean drinking water and to sanitation, improved housing, ownership of household items and access to fuel for cooking;</w:t>
      </w:r>
      <w:r w:rsidR="003C287F">
        <w:rPr>
          <w:rFonts w:ascii="Times New Roman" w:hAnsi="Times New Roman" w:cs="Times New Roman"/>
          <w:sz w:val="24"/>
          <w:szCs w:val="24"/>
        </w:rPr>
        <w:t xml:space="preserve"> </w:t>
      </w:r>
      <w:r w:rsidR="0034064A" w:rsidRPr="008C1511">
        <w:rPr>
          <w:rFonts w:ascii="Times New Roman" w:eastAsia="Times New Roman" w:hAnsi="Times New Roman" w:cs="Times New Roman"/>
          <w:sz w:val="24"/>
          <w:szCs w:val="24"/>
        </w:rPr>
        <w:t>d)</w:t>
      </w:r>
      <w:r w:rsidR="00327E6C" w:rsidRPr="008C1511">
        <w:rPr>
          <w:rFonts w:ascii="Times New Roman" w:hAnsi="Times New Roman" w:cs="Times New Roman"/>
          <w:iCs/>
          <w:sz w:val="24"/>
          <w:szCs w:val="24"/>
        </w:rPr>
        <w:t>Reduced vulnerability</w:t>
      </w:r>
      <w:r w:rsidR="00327E6C" w:rsidRPr="008C1511">
        <w:rPr>
          <w:rFonts w:ascii="Times New Roman" w:hAnsi="Times New Roman" w:cs="Times New Roman"/>
          <w:sz w:val="24"/>
          <w:szCs w:val="24"/>
        </w:rPr>
        <w:t>:</w:t>
      </w:r>
      <w:r w:rsidR="003C287F">
        <w:rPr>
          <w:rFonts w:ascii="Times New Roman" w:hAnsi="Times New Roman" w:cs="Times New Roman"/>
          <w:sz w:val="24"/>
          <w:szCs w:val="24"/>
        </w:rPr>
        <w:t xml:space="preserve"> </w:t>
      </w:r>
      <w:r w:rsidR="00327E6C" w:rsidRPr="008C1511">
        <w:rPr>
          <w:rFonts w:ascii="Times New Roman" w:hAnsi="Times New Roman" w:cs="Times New Roman"/>
          <w:sz w:val="24"/>
          <w:szCs w:val="24"/>
        </w:rPr>
        <w:t xml:space="preserve">improved access to social infrastructure like schools and clinics, and increased mobility; </w:t>
      </w:r>
      <w:r w:rsidR="0034064A" w:rsidRPr="008C1511">
        <w:rPr>
          <w:rFonts w:ascii="Times New Roman" w:eastAsia="Times New Roman" w:hAnsi="Times New Roman" w:cs="Times New Roman"/>
          <w:sz w:val="24"/>
          <w:szCs w:val="24"/>
        </w:rPr>
        <w:t xml:space="preserve">e) </w:t>
      </w:r>
      <w:r w:rsidR="00327E6C" w:rsidRPr="008C1511">
        <w:rPr>
          <w:rFonts w:ascii="Times New Roman" w:hAnsi="Times New Roman" w:cs="Times New Roman"/>
          <w:iCs/>
          <w:sz w:val="24"/>
          <w:szCs w:val="24"/>
        </w:rPr>
        <w:t>Improved sustainability</w:t>
      </w:r>
      <w:r w:rsidR="00327E6C" w:rsidRPr="008C1511">
        <w:rPr>
          <w:rFonts w:ascii="Times New Roman" w:hAnsi="Times New Roman" w:cs="Times New Roman"/>
          <w:sz w:val="24"/>
          <w:szCs w:val="24"/>
        </w:rPr>
        <w:t xml:space="preserve">: </w:t>
      </w:r>
      <w:r w:rsidR="00327E6C" w:rsidRPr="008C1511">
        <w:rPr>
          <w:rFonts w:ascii="Times New Roman" w:hAnsi="Times New Roman" w:cs="Times New Roman"/>
          <w:sz w:val="24"/>
          <w:szCs w:val="24"/>
        </w:rPr>
        <w:lastRenderedPageBreak/>
        <w:t xml:space="preserve">more sustainable use of the natural resource base (DLA, 1997: May &amp; Roberts, 2000: Andrew </w:t>
      </w:r>
      <w:r w:rsidR="00327E6C" w:rsidRPr="008C1511">
        <w:rPr>
          <w:rFonts w:ascii="Times New Roman" w:hAnsi="Times New Roman" w:cs="Times New Roman"/>
          <w:i/>
          <w:sz w:val="24"/>
          <w:szCs w:val="24"/>
        </w:rPr>
        <w:t>et al</w:t>
      </w:r>
      <w:r w:rsidR="00327E6C" w:rsidRPr="008C1511">
        <w:rPr>
          <w:rFonts w:ascii="Times New Roman" w:hAnsi="Times New Roman" w:cs="Times New Roman"/>
          <w:sz w:val="24"/>
          <w:szCs w:val="24"/>
        </w:rPr>
        <w:t>., 2003).</w:t>
      </w:r>
    </w:p>
    <w:p w:rsidR="00D94F6E" w:rsidRPr="008C1511" w:rsidRDefault="00327E6C" w:rsidP="00192AFD">
      <w:pPr>
        <w:spacing w:before="240" w:line="360" w:lineRule="auto"/>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 xml:space="preserve">According to Carter (2000), unequal land ownership has a role to play in explaining historically high levels of income inequality and it has the following negative impacts. </w:t>
      </w:r>
      <w:r w:rsidR="0055523A" w:rsidRPr="008C1511">
        <w:rPr>
          <w:rFonts w:ascii="Times New Roman" w:eastAsia="Times New Roman" w:hAnsi="Times New Roman" w:cs="Times New Roman"/>
          <w:sz w:val="24"/>
          <w:szCs w:val="24"/>
        </w:rPr>
        <w:t>Conventional level e</w:t>
      </w:r>
      <w:r w:rsidRPr="008C1511">
        <w:rPr>
          <w:rFonts w:ascii="Times New Roman" w:eastAsia="Times New Roman" w:hAnsi="Times New Roman" w:cs="Times New Roman"/>
          <w:sz w:val="24"/>
          <w:szCs w:val="24"/>
        </w:rPr>
        <w:t>ffect:</w:t>
      </w:r>
      <w:r w:rsidR="00192AFD">
        <w:rPr>
          <w:rFonts w:ascii="Times New Roman" w:eastAsia="Times New Roman" w:hAnsi="Times New Roman" w:cs="Times New Roman"/>
          <w:sz w:val="24"/>
          <w:szCs w:val="24"/>
        </w:rPr>
        <w:t xml:space="preserve"> </w:t>
      </w:r>
      <w:r w:rsidRPr="008C1511">
        <w:rPr>
          <w:rFonts w:ascii="Times New Roman" w:eastAsia="Times New Roman" w:hAnsi="Times New Roman" w:cs="Times New Roman"/>
          <w:sz w:val="24"/>
          <w:szCs w:val="24"/>
        </w:rPr>
        <w:t xml:space="preserve">most of the time the initial level of income inequality is caused by high level of unequal land ownership. However, through time, the direct level of inequality </w:t>
      </w:r>
      <w:r w:rsidR="00192AFD">
        <w:rPr>
          <w:rFonts w:ascii="Times New Roman" w:eastAsia="Times New Roman" w:hAnsi="Times New Roman" w:cs="Times New Roman"/>
          <w:sz w:val="24"/>
          <w:szCs w:val="24"/>
        </w:rPr>
        <w:t xml:space="preserve">will be reduced as the </w:t>
      </w:r>
      <w:r w:rsidRPr="008C1511">
        <w:rPr>
          <w:rFonts w:ascii="Times New Roman" w:eastAsia="Times New Roman" w:hAnsi="Times New Roman" w:cs="Times New Roman"/>
          <w:sz w:val="24"/>
          <w:szCs w:val="24"/>
        </w:rPr>
        <w:t>share of the ag</w:t>
      </w:r>
      <w:r w:rsidR="0055523A" w:rsidRPr="008C1511">
        <w:rPr>
          <w:rFonts w:ascii="Times New Roman" w:eastAsia="Times New Roman" w:hAnsi="Times New Roman" w:cs="Times New Roman"/>
          <w:sz w:val="24"/>
          <w:szCs w:val="24"/>
        </w:rPr>
        <w:t>ricultural sector for GDP falls.</w:t>
      </w:r>
      <w:r w:rsidR="00192AFD">
        <w:rPr>
          <w:rFonts w:ascii="Times New Roman" w:eastAsia="Times New Roman" w:hAnsi="Times New Roman" w:cs="Times New Roman"/>
          <w:sz w:val="24"/>
          <w:szCs w:val="24"/>
        </w:rPr>
        <w:t xml:space="preserve"> </w:t>
      </w:r>
      <w:r w:rsidRPr="008C1511">
        <w:rPr>
          <w:rFonts w:ascii="Times New Roman" w:eastAsia="Times New Roman" w:hAnsi="Times New Roman" w:cs="Times New Roman"/>
          <w:sz w:val="24"/>
          <w:szCs w:val="24"/>
        </w:rPr>
        <w:t>Persistent but Spurious (fake) Legacy Effect: this is the long l</w:t>
      </w:r>
      <w:r w:rsidR="00D94F6E" w:rsidRPr="008C1511">
        <w:rPr>
          <w:rFonts w:ascii="Times New Roman" w:eastAsia="Times New Roman" w:hAnsi="Times New Roman" w:cs="Times New Roman"/>
          <w:sz w:val="24"/>
          <w:szCs w:val="24"/>
        </w:rPr>
        <w:t xml:space="preserve">asting and persistent effect of </w:t>
      </w:r>
      <w:r w:rsidRPr="008C1511">
        <w:rPr>
          <w:rFonts w:ascii="Times New Roman" w:eastAsia="Times New Roman" w:hAnsi="Times New Roman" w:cs="Times New Roman"/>
          <w:sz w:val="24"/>
          <w:szCs w:val="24"/>
        </w:rPr>
        <w:t>unequal land distribution on unequal distribution of industrial assets that persists over time. It is the indirect effect of agrarian structure on</w:t>
      </w:r>
      <w:r w:rsidR="00D94F6E" w:rsidRPr="008C1511">
        <w:rPr>
          <w:rFonts w:ascii="Times New Roman" w:eastAsia="Times New Roman" w:hAnsi="Times New Roman" w:cs="Times New Roman"/>
          <w:sz w:val="24"/>
          <w:szCs w:val="24"/>
        </w:rPr>
        <w:t xml:space="preserve"> access for industrial inputs;</w:t>
      </w:r>
    </w:p>
    <w:p w:rsidR="00D94F6E" w:rsidRPr="008C1511" w:rsidRDefault="00D66E03" w:rsidP="001F489A">
      <w:pPr>
        <w:spacing w:before="240" w:line="360" w:lineRule="auto"/>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Exclusively Agrarian Growth E</w:t>
      </w:r>
      <w:r w:rsidR="00327E6C" w:rsidRPr="008C1511">
        <w:rPr>
          <w:rFonts w:ascii="Times New Roman" w:eastAsia="Times New Roman" w:hAnsi="Times New Roman" w:cs="Times New Roman"/>
          <w:sz w:val="24"/>
          <w:szCs w:val="24"/>
        </w:rPr>
        <w:t>ffect:</w:t>
      </w:r>
      <w:r w:rsidR="00C5750F" w:rsidRPr="008C1511">
        <w:rPr>
          <w:rFonts w:ascii="Times New Roman" w:eastAsia="Times New Roman" w:hAnsi="Times New Roman" w:cs="Times New Roman"/>
          <w:sz w:val="24"/>
          <w:szCs w:val="24"/>
        </w:rPr>
        <w:t xml:space="preserve"> unequal land redistribution</w:t>
      </w:r>
      <w:r w:rsidR="00D30DB7" w:rsidRPr="008C1511">
        <w:rPr>
          <w:rFonts w:ascii="Times New Roman" w:eastAsia="Times New Roman" w:hAnsi="Times New Roman" w:cs="Times New Roman"/>
          <w:sz w:val="24"/>
          <w:szCs w:val="24"/>
        </w:rPr>
        <w:t xml:space="preserve"> deteriorates</w:t>
      </w:r>
      <w:r w:rsidR="0043771B">
        <w:rPr>
          <w:rFonts w:ascii="Times New Roman" w:eastAsia="Times New Roman" w:hAnsi="Times New Roman" w:cs="Times New Roman"/>
          <w:sz w:val="24"/>
          <w:szCs w:val="24"/>
        </w:rPr>
        <w:t xml:space="preserve"> </w:t>
      </w:r>
      <w:r w:rsidR="00327E6C" w:rsidRPr="008C1511">
        <w:rPr>
          <w:rFonts w:ascii="Times New Roman" w:eastAsia="Times New Roman" w:hAnsi="Times New Roman" w:cs="Times New Roman"/>
          <w:sz w:val="24"/>
          <w:szCs w:val="24"/>
        </w:rPr>
        <w:t>agricultural development, increase labor absorption and hence lower reservation wage/living standard floor for the entire economy. Together, these considerations suggest that high levels of initial land ownership inequality may translate in to agrarian growth that deepens income inequality</w:t>
      </w:r>
      <w:r w:rsidR="0055523A" w:rsidRPr="008C1511">
        <w:rPr>
          <w:rFonts w:ascii="Times New Roman" w:eastAsia="Times New Roman" w:hAnsi="Times New Roman" w:cs="Times New Roman"/>
          <w:sz w:val="24"/>
          <w:szCs w:val="24"/>
        </w:rPr>
        <w:t>.</w:t>
      </w:r>
      <w:r w:rsidR="00F67D40">
        <w:rPr>
          <w:rFonts w:ascii="Times New Roman" w:eastAsia="Times New Roman" w:hAnsi="Times New Roman" w:cs="Times New Roman"/>
          <w:sz w:val="24"/>
          <w:szCs w:val="24"/>
        </w:rPr>
        <w:t xml:space="preserve"> </w:t>
      </w:r>
      <w:r w:rsidR="00327E6C" w:rsidRPr="008C1511">
        <w:rPr>
          <w:rFonts w:ascii="Times New Roman" w:eastAsia="Times New Roman" w:hAnsi="Times New Roman" w:cs="Times New Roman"/>
          <w:sz w:val="24"/>
          <w:szCs w:val="24"/>
        </w:rPr>
        <w:t>Unequal Human Capital Accumulation Effect: at high levels of land ownership inequality, both agricultural and non-agricultural growth may result in unequal human capital accumulation that deepens inequality in the distribution of human capita</w:t>
      </w:r>
      <w:r w:rsidR="0055523A" w:rsidRPr="008C1511">
        <w:rPr>
          <w:rFonts w:ascii="Times New Roman" w:eastAsia="Times New Roman" w:hAnsi="Times New Roman" w:cs="Times New Roman"/>
          <w:sz w:val="24"/>
          <w:szCs w:val="24"/>
        </w:rPr>
        <w:t>l and overall income inequality.</w:t>
      </w:r>
    </w:p>
    <w:p w:rsidR="00666BD7" w:rsidRPr="008C1511" w:rsidRDefault="001F489A" w:rsidP="001F489A">
      <w:pPr>
        <w:spacing w:before="240" w:line="360" w:lineRule="auto"/>
        <w:jc w:val="both"/>
        <w:rPr>
          <w:rFonts w:ascii="Times New Roman" w:eastAsia="Times New Roman" w:hAnsi="Times New Roman" w:cs="Times New Roman"/>
          <w:sz w:val="24"/>
          <w:szCs w:val="24"/>
        </w:rPr>
      </w:pPr>
      <w:r w:rsidRPr="008C1511">
        <w:rPr>
          <w:rFonts w:ascii="Times New Roman" w:hAnsi="Times New Roman" w:cs="Times New Roman"/>
          <w:bCs/>
          <w:sz w:val="24"/>
          <w:szCs w:val="24"/>
        </w:rPr>
        <w:t>Tenure I</w:t>
      </w:r>
      <w:r w:rsidR="00327E6C" w:rsidRPr="008C1511">
        <w:rPr>
          <w:rFonts w:ascii="Times New Roman" w:hAnsi="Times New Roman" w:cs="Times New Roman"/>
          <w:bCs/>
          <w:sz w:val="24"/>
          <w:szCs w:val="24"/>
        </w:rPr>
        <w:t>nsecurity: it is the perceived probability or likelihood of losing ownership of a part or the who</w:t>
      </w:r>
      <w:r w:rsidR="00D94F6E" w:rsidRPr="008C1511">
        <w:rPr>
          <w:rFonts w:ascii="Times New Roman" w:hAnsi="Times New Roman" w:cs="Times New Roman"/>
          <w:bCs/>
          <w:sz w:val="24"/>
          <w:szCs w:val="24"/>
        </w:rPr>
        <w:t>le of one’s land without his</w:t>
      </w:r>
      <w:r w:rsidR="00327E6C" w:rsidRPr="008C1511">
        <w:rPr>
          <w:rFonts w:ascii="Times New Roman" w:hAnsi="Times New Roman" w:cs="Times New Roman"/>
          <w:bCs/>
          <w:sz w:val="24"/>
          <w:szCs w:val="24"/>
        </w:rPr>
        <w:t xml:space="preserve"> consent (Sjaastad a</w:t>
      </w:r>
      <w:r w:rsidR="008F67CE" w:rsidRPr="008C1511">
        <w:rPr>
          <w:rFonts w:ascii="Times New Roman" w:hAnsi="Times New Roman" w:cs="Times New Roman"/>
          <w:bCs/>
          <w:sz w:val="24"/>
          <w:szCs w:val="24"/>
        </w:rPr>
        <w:t xml:space="preserve">nd Bromle, 1997: Alemu, 1999: </w:t>
      </w:r>
      <w:r w:rsidR="00327E6C" w:rsidRPr="008C1511">
        <w:rPr>
          <w:rFonts w:ascii="Times New Roman" w:hAnsi="Times New Roman" w:cs="Times New Roman"/>
          <w:sz w:val="24"/>
          <w:szCs w:val="24"/>
        </w:rPr>
        <w:t>Holden and Yohannes, 2001).The source of tenure insecurity in rural Ethiopia is the government itself through its high handed and arbitrary intervention for political and other reasons (Yigremew, 2007). It also aggravated not just because of the threat of periodic redistribution, but also due to the Increasing rural poverty, Growing population pressure and Interventionist measures by government officials (Dessalegn, 2004). The 1997 land redistribution of Amhara results on tenure insecurity.</w:t>
      </w:r>
      <w:r w:rsidR="00EA7B6F" w:rsidRPr="008C1511">
        <w:rPr>
          <w:rFonts w:ascii="Times New Roman" w:hAnsi="Times New Roman" w:cs="Times New Roman"/>
          <w:sz w:val="24"/>
          <w:szCs w:val="24"/>
        </w:rPr>
        <w:t xml:space="preserve"> Insecurity of tenure negatively affected farmers’ investment decisions on physical soil conservation structures which, in turn, influence land productivity. The study stressed that land redistribution practices were among the main sources of uncertainty in the tenure system (Alemu</w:t>
      </w:r>
      <w:r w:rsidR="0030760B" w:rsidRPr="008C1511">
        <w:rPr>
          <w:rFonts w:ascii="Times New Roman" w:hAnsi="Times New Roman" w:cs="Times New Roman"/>
          <w:sz w:val="24"/>
          <w:szCs w:val="24"/>
        </w:rPr>
        <w:t>, 1999</w:t>
      </w:r>
      <w:r w:rsidR="00EA7B6F" w:rsidRPr="008C1511">
        <w:rPr>
          <w:rFonts w:ascii="Times New Roman" w:hAnsi="Times New Roman" w:cs="Times New Roman"/>
          <w:sz w:val="24"/>
          <w:szCs w:val="24"/>
        </w:rPr>
        <w:t>)</w:t>
      </w:r>
      <w:r w:rsidR="0030760B" w:rsidRPr="008C1511">
        <w:rPr>
          <w:rFonts w:ascii="Times New Roman" w:hAnsi="Times New Roman" w:cs="Times New Roman"/>
          <w:sz w:val="24"/>
          <w:szCs w:val="24"/>
        </w:rPr>
        <w:t>.</w:t>
      </w:r>
      <w:r w:rsidR="00AC3911">
        <w:rPr>
          <w:rFonts w:ascii="Times New Roman" w:hAnsi="Times New Roman" w:cs="Times New Roman"/>
          <w:sz w:val="24"/>
          <w:szCs w:val="24"/>
        </w:rPr>
        <w:t xml:space="preserve"> </w:t>
      </w:r>
      <w:r w:rsidR="0030760B" w:rsidRPr="008C1511">
        <w:rPr>
          <w:rFonts w:ascii="Times New Roman" w:eastAsia="Times New Roman" w:hAnsi="Times New Roman" w:cs="Times New Roman"/>
          <w:sz w:val="24"/>
          <w:szCs w:val="24"/>
        </w:rPr>
        <w:t>Where</w:t>
      </w:r>
      <w:r w:rsidR="00327E6C" w:rsidRPr="008C1511">
        <w:rPr>
          <w:rFonts w:ascii="Times New Roman" w:eastAsia="Times New Roman" w:hAnsi="Times New Roman" w:cs="Times New Roman"/>
          <w:sz w:val="24"/>
          <w:szCs w:val="24"/>
        </w:rPr>
        <w:t xml:space="preserve"> there is high density of population growth accompanied with the presence of unequal distribution and access to land, the outbreak of conflicts is </w:t>
      </w:r>
      <w:r w:rsidR="00327E6C" w:rsidRPr="008C1511">
        <w:rPr>
          <w:rFonts w:ascii="Times New Roman" w:eastAsia="Times New Roman" w:hAnsi="Times New Roman" w:cs="Times New Roman"/>
          <w:sz w:val="24"/>
          <w:szCs w:val="24"/>
        </w:rPr>
        <w:lastRenderedPageBreak/>
        <w:t>common. Many historical and contemporary conflicts are caused by land issues (</w:t>
      </w:r>
      <w:r w:rsidR="00327E6C" w:rsidRPr="008C1511">
        <w:rPr>
          <w:rFonts w:ascii="Times New Roman" w:hAnsi="Times New Roman" w:cs="Times New Roman"/>
          <w:iCs/>
          <w:sz w:val="24"/>
          <w:szCs w:val="24"/>
        </w:rPr>
        <w:t>Deininger&amp; May, 2000).</w:t>
      </w:r>
    </w:p>
    <w:p w:rsidR="00666BD7" w:rsidRPr="008C1511" w:rsidRDefault="00327E6C" w:rsidP="0073399C">
      <w:pPr>
        <w:spacing w:before="240" w:line="360" w:lineRule="auto"/>
        <w:jc w:val="both"/>
        <w:rPr>
          <w:rFonts w:ascii="Times New Roman" w:eastAsia="Times New Roman" w:hAnsi="Times New Roman" w:cs="Times New Roman"/>
          <w:sz w:val="24"/>
          <w:szCs w:val="24"/>
        </w:rPr>
      </w:pPr>
      <w:r w:rsidRPr="008C1511">
        <w:rPr>
          <w:rFonts w:ascii="Times New Roman" w:hAnsi="Times New Roman" w:cs="Times New Roman"/>
          <w:sz w:val="24"/>
          <w:szCs w:val="24"/>
        </w:rPr>
        <w:t xml:space="preserve">Social </w:t>
      </w:r>
      <w:r w:rsidR="007C03AD" w:rsidRPr="008C1511">
        <w:rPr>
          <w:rFonts w:ascii="Times New Roman" w:hAnsi="Times New Roman" w:cs="Times New Roman"/>
          <w:sz w:val="24"/>
          <w:szCs w:val="24"/>
        </w:rPr>
        <w:t>D</w:t>
      </w:r>
      <w:r w:rsidRPr="008C1511">
        <w:rPr>
          <w:rFonts w:ascii="Times New Roman" w:hAnsi="Times New Roman" w:cs="Times New Roman"/>
          <w:sz w:val="24"/>
          <w:szCs w:val="24"/>
        </w:rPr>
        <w:t>iscrimination:</w:t>
      </w:r>
      <w:r w:rsidR="007C03AD" w:rsidRPr="008C1511">
        <w:rPr>
          <w:rFonts w:ascii="Times New Roman" w:hAnsi="Times New Roman" w:cs="Times New Roman"/>
          <w:sz w:val="24"/>
          <w:szCs w:val="24"/>
        </w:rPr>
        <w:t xml:space="preserve"> s</w:t>
      </w:r>
      <w:r w:rsidRPr="008C1511">
        <w:rPr>
          <w:rFonts w:ascii="Times New Roman" w:hAnsi="Times New Roman" w:cs="Times New Roman"/>
          <w:sz w:val="24"/>
          <w:szCs w:val="24"/>
        </w:rPr>
        <w:t>tate ownership, especially the power to redistribute land plots in agrarian societies, makes rural people vulnerable to arbitrary actions of loca</w:t>
      </w:r>
      <w:r w:rsidR="00510859">
        <w:rPr>
          <w:rFonts w:ascii="Times New Roman" w:hAnsi="Times New Roman" w:cs="Times New Roman"/>
          <w:sz w:val="24"/>
          <w:szCs w:val="24"/>
        </w:rPr>
        <w:t xml:space="preserve">l bureaucrats who decided about which individual </w:t>
      </w:r>
      <w:r w:rsidR="00510859" w:rsidRPr="008C1511">
        <w:rPr>
          <w:rFonts w:ascii="Times New Roman" w:hAnsi="Times New Roman" w:cs="Times New Roman"/>
          <w:sz w:val="24"/>
          <w:szCs w:val="24"/>
        </w:rPr>
        <w:t>grant</w:t>
      </w:r>
      <w:r w:rsidR="00510859">
        <w:rPr>
          <w:rFonts w:ascii="Times New Roman" w:hAnsi="Times New Roman" w:cs="Times New Roman"/>
          <w:sz w:val="24"/>
          <w:szCs w:val="24"/>
        </w:rPr>
        <w:t xml:space="preserve"> access to land as well as </w:t>
      </w:r>
      <w:r w:rsidRPr="008C1511">
        <w:rPr>
          <w:rFonts w:ascii="Times New Roman" w:hAnsi="Times New Roman" w:cs="Times New Roman"/>
          <w:sz w:val="24"/>
          <w:szCs w:val="24"/>
        </w:rPr>
        <w:t>poli</w:t>
      </w:r>
      <w:r w:rsidR="00510859">
        <w:rPr>
          <w:rFonts w:ascii="Times New Roman" w:hAnsi="Times New Roman" w:cs="Times New Roman"/>
          <w:sz w:val="24"/>
          <w:szCs w:val="24"/>
        </w:rPr>
        <w:t xml:space="preserve">tical punishments for alleged political </w:t>
      </w:r>
      <w:r w:rsidRPr="008C1511">
        <w:rPr>
          <w:rFonts w:ascii="Times New Roman" w:hAnsi="Times New Roman" w:cs="Times New Roman"/>
          <w:sz w:val="24"/>
          <w:szCs w:val="24"/>
        </w:rPr>
        <w:t>opposition</w:t>
      </w:r>
      <w:r w:rsidR="00510859">
        <w:rPr>
          <w:rFonts w:ascii="Times New Roman" w:hAnsi="Times New Roman" w:cs="Times New Roman"/>
          <w:sz w:val="24"/>
          <w:szCs w:val="24"/>
        </w:rPr>
        <w:t xml:space="preserve"> </w:t>
      </w:r>
      <w:r w:rsidR="00AC41CD" w:rsidRPr="008C1511">
        <w:rPr>
          <w:rFonts w:ascii="Times New Roman" w:hAnsi="Times New Roman" w:cs="Times New Roman"/>
          <w:sz w:val="24"/>
          <w:szCs w:val="24"/>
        </w:rPr>
        <w:t xml:space="preserve">(Ege, 1997: </w:t>
      </w:r>
      <w:r w:rsidRPr="008C1511">
        <w:rPr>
          <w:rFonts w:ascii="Times New Roman" w:hAnsi="Times New Roman" w:cs="Times New Roman"/>
          <w:sz w:val="24"/>
          <w:szCs w:val="24"/>
        </w:rPr>
        <w:t>Yigremew, 2</w:t>
      </w:r>
      <w:r w:rsidR="00AC41CD" w:rsidRPr="008C1511">
        <w:rPr>
          <w:rFonts w:ascii="Times New Roman" w:hAnsi="Times New Roman" w:cs="Times New Roman"/>
          <w:sz w:val="24"/>
          <w:szCs w:val="24"/>
        </w:rPr>
        <w:t xml:space="preserve">002: </w:t>
      </w:r>
      <w:r w:rsidRPr="008C1511">
        <w:rPr>
          <w:rFonts w:ascii="Times New Roman" w:hAnsi="Times New Roman" w:cs="Times New Roman"/>
          <w:sz w:val="24"/>
          <w:szCs w:val="24"/>
        </w:rPr>
        <w:t>Crewett</w:t>
      </w:r>
      <w:r w:rsidRPr="008C1511">
        <w:rPr>
          <w:rFonts w:ascii="Times New Roman" w:hAnsi="Times New Roman" w:cs="Times New Roman"/>
          <w:i/>
          <w:sz w:val="24"/>
          <w:szCs w:val="24"/>
        </w:rPr>
        <w:t>et al.</w:t>
      </w:r>
      <w:r w:rsidRPr="008C1511">
        <w:rPr>
          <w:rFonts w:ascii="Times New Roman" w:hAnsi="Times New Roman" w:cs="Times New Roman"/>
          <w:sz w:val="24"/>
          <w:szCs w:val="24"/>
        </w:rPr>
        <w:t xml:space="preserve">, 2008). </w:t>
      </w:r>
      <w:r w:rsidR="00AE7AF5" w:rsidRPr="008C1511">
        <w:rPr>
          <w:rFonts w:ascii="Times New Roman" w:hAnsi="Times New Roman" w:cs="Times New Roman"/>
          <w:sz w:val="24"/>
          <w:szCs w:val="24"/>
        </w:rPr>
        <w:t xml:space="preserve">Inappropriate tenure system, inefficient and unstable rural policies, marginalization of some groups of people and lack of participation in decision-making process are power and policy bottlenecks that could result in negative livelihood outcomes (Degefa, 2005). </w:t>
      </w:r>
      <w:r w:rsidRPr="008C1511">
        <w:rPr>
          <w:rFonts w:ascii="Times New Roman" w:hAnsi="Times New Roman" w:cs="Times New Roman"/>
          <w:sz w:val="24"/>
          <w:szCs w:val="24"/>
        </w:rPr>
        <w:t xml:space="preserve">The non qualified nature of policy implementers or land redistributors will have negative impact in increases the threat and discrimination of peasants which may have a different political view than the ruling </w:t>
      </w:r>
      <w:r w:rsidR="00B41C9A" w:rsidRPr="008C1511">
        <w:rPr>
          <w:rFonts w:ascii="Times New Roman" w:hAnsi="Times New Roman" w:cs="Times New Roman"/>
          <w:sz w:val="24"/>
          <w:szCs w:val="24"/>
        </w:rPr>
        <w:t>government. It is</w:t>
      </w:r>
      <w:r w:rsidR="007171B5">
        <w:rPr>
          <w:rFonts w:ascii="Times New Roman" w:hAnsi="Times New Roman" w:cs="Times New Roman"/>
          <w:sz w:val="24"/>
          <w:szCs w:val="24"/>
        </w:rPr>
        <w:t xml:space="preserve"> also</w:t>
      </w:r>
      <w:r w:rsidR="00B41C9A" w:rsidRPr="008C1511">
        <w:rPr>
          <w:rFonts w:ascii="Times New Roman" w:hAnsi="Times New Roman" w:cs="Times New Roman"/>
          <w:sz w:val="24"/>
          <w:szCs w:val="24"/>
        </w:rPr>
        <w:t xml:space="preserve"> do</w:t>
      </w:r>
      <w:r w:rsidR="007B1317">
        <w:rPr>
          <w:rFonts w:ascii="Times New Roman" w:hAnsi="Times New Roman" w:cs="Times New Roman"/>
          <w:sz w:val="24"/>
          <w:szCs w:val="24"/>
        </w:rPr>
        <w:t xml:space="preserve">ne by the </w:t>
      </w:r>
      <w:r w:rsidR="00E01CAE" w:rsidRPr="008C1511">
        <w:rPr>
          <w:rFonts w:ascii="Times New Roman" w:hAnsi="Times New Roman" w:cs="Times New Roman"/>
          <w:sz w:val="24"/>
          <w:szCs w:val="24"/>
        </w:rPr>
        <w:t>loc</w:t>
      </w:r>
      <w:r w:rsidR="00B41C9A" w:rsidRPr="008C1511">
        <w:rPr>
          <w:rFonts w:ascii="Times New Roman" w:hAnsi="Times New Roman" w:cs="Times New Roman"/>
          <w:sz w:val="24"/>
          <w:szCs w:val="24"/>
        </w:rPr>
        <w:t>al</w:t>
      </w:r>
      <w:r w:rsidR="007171B5">
        <w:rPr>
          <w:rFonts w:ascii="Times New Roman" w:hAnsi="Times New Roman" w:cs="Times New Roman"/>
          <w:sz w:val="24"/>
          <w:szCs w:val="24"/>
        </w:rPr>
        <w:t xml:space="preserve"> </w:t>
      </w:r>
      <w:r w:rsidR="00B41C9A" w:rsidRPr="008C1511">
        <w:rPr>
          <w:rFonts w:ascii="Times New Roman" w:hAnsi="Times New Roman" w:cs="Times New Roman"/>
          <w:sz w:val="24"/>
          <w:szCs w:val="24"/>
        </w:rPr>
        <w:t>bureaucrats</w:t>
      </w:r>
      <w:r w:rsidR="007171B5" w:rsidRPr="008C1511">
        <w:rPr>
          <w:rFonts w:ascii="Times New Roman" w:hAnsi="Times New Roman" w:cs="Times New Roman"/>
          <w:sz w:val="24"/>
          <w:szCs w:val="24"/>
        </w:rPr>
        <w:t>,</w:t>
      </w:r>
      <w:r w:rsidR="007171B5">
        <w:rPr>
          <w:rFonts w:ascii="Times New Roman" w:hAnsi="Times New Roman" w:cs="Times New Roman"/>
          <w:sz w:val="24"/>
          <w:szCs w:val="24"/>
        </w:rPr>
        <w:t xml:space="preserve"> the </w:t>
      </w:r>
      <w:r w:rsidR="00B41C9A" w:rsidRPr="008C1511">
        <w:rPr>
          <w:rFonts w:ascii="Times New Roman" w:hAnsi="Times New Roman" w:cs="Times New Roman"/>
          <w:sz w:val="24"/>
          <w:szCs w:val="24"/>
        </w:rPr>
        <w:t>room</w:t>
      </w:r>
      <w:r w:rsidR="007171B5">
        <w:rPr>
          <w:rFonts w:ascii="Times New Roman" w:hAnsi="Times New Roman" w:cs="Times New Roman"/>
          <w:sz w:val="24"/>
          <w:szCs w:val="24"/>
        </w:rPr>
        <w:t xml:space="preserve"> </w:t>
      </w:r>
      <w:r w:rsidR="00B41C9A" w:rsidRPr="008C1511">
        <w:rPr>
          <w:rFonts w:ascii="Times New Roman" w:hAnsi="Times New Roman" w:cs="Times New Roman"/>
          <w:sz w:val="24"/>
          <w:szCs w:val="24"/>
        </w:rPr>
        <w:t>for</w:t>
      </w:r>
      <w:r w:rsidR="007171B5">
        <w:rPr>
          <w:rFonts w:ascii="Times New Roman" w:hAnsi="Times New Roman" w:cs="Times New Roman"/>
          <w:sz w:val="24"/>
          <w:szCs w:val="24"/>
        </w:rPr>
        <w:t xml:space="preserve"> </w:t>
      </w:r>
      <w:r w:rsidR="00B41C9A" w:rsidRPr="008C1511">
        <w:rPr>
          <w:rFonts w:ascii="Times New Roman" w:hAnsi="Times New Roman" w:cs="Times New Roman"/>
          <w:sz w:val="24"/>
          <w:szCs w:val="24"/>
        </w:rPr>
        <w:t>jealousy</w:t>
      </w:r>
      <w:r w:rsidR="007171B5">
        <w:rPr>
          <w:rFonts w:ascii="Times New Roman" w:hAnsi="Times New Roman" w:cs="Times New Roman"/>
          <w:sz w:val="24"/>
          <w:szCs w:val="24"/>
        </w:rPr>
        <w:t xml:space="preserve"> </w:t>
      </w:r>
      <w:r w:rsidR="00E01CAE" w:rsidRPr="008C1511">
        <w:rPr>
          <w:rFonts w:ascii="Times New Roman" w:hAnsi="Times New Roman" w:cs="Times New Roman"/>
          <w:sz w:val="24"/>
          <w:szCs w:val="24"/>
        </w:rPr>
        <w:t>and</w:t>
      </w:r>
      <w:r w:rsidR="007171B5">
        <w:rPr>
          <w:rFonts w:ascii="Times New Roman" w:hAnsi="Times New Roman" w:cs="Times New Roman"/>
          <w:sz w:val="24"/>
          <w:szCs w:val="24"/>
        </w:rPr>
        <w:t xml:space="preserve"> </w:t>
      </w:r>
      <w:r w:rsidR="00B41C9A" w:rsidRPr="008C1511">
        <w:rPr>
          <w:rFonts w:ascii="Times New Roman" w:hAnsi="Times New Roman" w:cs="Times New Roman"/>
          <w:sz w:val="24"/>
          <w:szCs w:val="24"/>
        </w:rPr>
        <w:t>those</w:t>
      </w:r>
      <w:r w:rsidR="007171B5">
        <w:rPr>
          <w:rFonts w:ascii="Times New Roman" w:hAnsi="Times New Roman" w:cs="Times New Roman"/>
          <w:sz w:val="24"/>
          <w:szCs w:val="24"/>
        </w:rPr>
        <w:t xml:space="preserve"> </w:t>
      </w:r>
      <w:r w:rsidR="00B41C9A" w:rsidRPr="008C1511">
        <w:rPr>
          <w:rFonts w:ascii="Times New Roman" w:hAnsi="Times New Roman" w:cs="Times New Roman"/>
          <w:sz w:val="24"/>
          <w:szCs w:val="24"/>
        </w:rPr>
        <w:t>who</w:t>
      </w:r>
      <w:r w:rsidR="007171B5">
        <w:rPr>
          <w:rFonts w:ascii="Times New Roman" w:hAnsi="Times New Roman" w:cs="Times New Roman"/>
          <w:sz w:val="24"/>
          <w:szCs w:val="24"/>
        </w:rPr>
        <w:t xml:space="preserve"> </w:t>
      </w:r>
      <w:r w:rsidRPr="008C1511">
        <w:rPr>
          <w:rFonts w:ascii="Times New Roman" w:hAnsi="Times New Roman" w:cs="Times New Roman"/>
          <w:sz w:val="24"/>
          <w:szCs w:val="24"/>
        </w:rPr>
        <w:t>wer</w:t>
      </w:r>
      <w:r w:rsidR="00B41C9A" w:rsidRPr="008C1511">
        <w:rPr>
          <w:rFonts w:ascii="Times New Roman" w:hAnsi="Times New Roman" w:cs="Times New Roman"/>
          <w:sz w:val="24"/>
          <w:szCs w:val="24"/>
        </w:rPr>
        <w:t xml:space="preserve">e suspected of having supported </w:t>
      </w:r>
      <w:r w:rsidRPr="008C1511">
        <w:rPr>
          <w:rFonts w:ascii="Times New Roman" w:hAnsi="Times New Roman" w:cs="Times New Roman"/>
          <w:sz w:val="24"/>
          <w:szCs w:val="24"/>
        </w:rPr>
        <w:t>the </w:t>
      </w:r>
      <w:r w:rsidRPr="008C1511">
        <w:rPr>
          <w:rFonts w:ascii="Times New Roman" w:hAnsi="Times New Roman" w:cs="Times New Roman"/>
          <w:i/>
          <w:sz w:val="24"/>
          <w:szCs w:val="24"/>
        </w:rPr>
        <w:t>Derg</w:t>
      </w:r>
      <w:r w:rsidR="00C91E4F" w:rsidRPr="008C1511">
        <w:rPr>
          <w:rFonts w:ascii="Times New Roman" w:hAnsi="Times New Roman" w:cs="Times New Roman"/>
          <w:sz w:val="24"/>
          <w:szCs w:val="24"/>
        </w:rPr>
        <w:t> were discriminated</w:t>
      </w:r>
      <w:r w:rsidR="00A677ED" w:rsidRPr="008C1511">
        <w:rPr>
          <w:rFonts w:ascii="Times New Roman" w:hAnsi="Times New Roman" w:cs="Times New Roman"/>
          <w:sz w:val="24"/>
          <w:szCs w:val="24"/>
        </w:rPr>
        <w:t xml:space="preserve"> in the</w:t>
      </w:r>
      <w:r w:rsidRPr="008C1511">
        <w:rPr>
          <w:rFonts w:ascii="Times New Roman" w:hAnsi="Times New Roman" w:cs="Times New Roman"/>
          <w:sz w:val="24"/>
          <w:szCs w:val="24"/>
        </w:rPr>
        <w:t xml:space="preserve"> 1997 land redistrib</w:t>
      </w:r>
      <w:r w:rsidR="00A677ED" w:rsidRPr="008C1511">
        <w:rPr>
          <w:rFonts w:ascii="Times New Roman" w:hAnsi="Times New Roman" w:cs="Times New Roman"/>
          <w:sz w:val="24"/>
          <w:szCs w:val="24"/>
        </w:rPr>
        <w:t>ution</w:t>
      </w:r>
      <w:r w:rsidRPr="008C1511">
        <w:rPr>
          <w:rFonts w:ascii="Times New Roman" w:hAnsi="Times New Roman" w:cs="Times New Roman"/>
          <w:sz w:val="24"/>
          <w:szCs w:val="24"/>
        </w:rPr>
        <w:t xml:space="preserve"> in ANRS.</w:t>
      </w:r>
    </w:p>
    <w:p w:rsidR="000E7984" w:rsidRPr="008C1511" w:rsidRDefault="00327E6C" w:rsidP="007C03AD">
      <w:pPr>
        <w:spacing w:before="240" w:line="360" w:lineRule="auto"/>
        <w:jc w:val="both"/>
        <w:rPr>
          <w:rFonts w:ascii="Times New Roman" w:eastAsia="Times New Roman" w:hAnsi="Times New Roman" w:cs="Times New Roman"/>
          <w:sz w:val="24"/>
          <w:szCs w:val="24"/>
        </w:rPr>
      </w:pPr>
      <w:r w:rsidRPr="008C1511">
        <w:rPr>
          <w:rFonts w:ascii="Times New Roman" w:hAnsi="Times New Roman" w:cs="Times New Roman"/>
          <w:sz w:val="24"/>
          <w:szCs w:val="24"/>
        </w:rPr>
        <w:t xml:space="preserve"> Migration</w:t>
      </w:r>
      <w:r w:rsidRPr="008C1511">
        <w:rPr>
          <w:rFonts w:ascii="Times New Roman" w:hAnsi="Times New Roman" w:cs="Times New Roman"/>
          <w:szCs w:val="24"/>
        </w:rPr>
        <w:t>:</w:t>
      </w:r>
      <w:r w:rsidR="007B1317">
        <w:rPr>
          <w:rFonts w:ascii="Times New Roman" w:hAnsi="Times New Roman" w:cs="Times New Roman"/>
          <w:szCs w:val="24"/>
        </w:rPr>
        <w:t xml:space="preserve"> </w:t>
      </w:r>
      <w:r w:rsidR="00F5111E" w:rsidRPr="008C1511">
        <w:rPr>
          <w:rFonts w:ascii="Times New Roman" w:hAnsi="Times New Roman" w:cs="Times New Roman"/>
          <w:sz w:val="24"/>
          <w:szCs w:val="24"/>
        </w:rPr>
        <w:t>h</w:t>
      </w:r>
      <w:r w:rsidRPr="008C1511">
        <w:rPr>
          <w:rFonts w:ascii="Times New Roman" w:hAnsi="Times New Roman" w:cs="Times New Roman"/>
          <w:sz w:val="24"/>
          <w:szCs w:val="24"/>
        </w:rPr>
        <w:t>ouseholds engage in seaso</w:t>
      </w:r>
      <w:r w:rsidR="000D26A8">
        <w:rPr>
          <w:rFonts w:ascii="Times New Roman" w:hAnsi="Times New Roman" w:cs="Times New Roman"/>
          <w:sz w:val="24"/>
          <w:szCs w:val="24"/>
        </w:rPr>
        <w:t>nal migration in order to genera</w:t>
      </w:r>
      <w:r w:rsidR="00412598">
        <w:rPr>
          <w:rFonts w:ascii="Times New Roman" w:hAnsi="Times New Roman" w:cs="Times New Roman"/>
          <w:sz w:val="24"/>
          <w:szCs w:val="24"/>
        </w:rPr>
        <w:t>t</w:t>
      </w:r>
      <w:r w:rsidR="000D26A8">
        <w:rPr>
          <w:rFonts w:ascii="Times New Roman" w:hAnsi="Times New Roman" w:cs="Times New Roman"/>
          <w:sz w:val="24"/>
          <w:szCs w:val="24"/>
        </w:rPr>
        <w:t>e</w:t>
      </w:r>
      <w:r w:rsidRPr="008C1511">
        <w:rPr>
          <w:rFonts w:ascii="Times New Roman" w:hAnsi="Times New Roman" w:cs="Times New Roman"/>
          <w:sz w:val="24"/>
          <w:szCs w:val="24"/>
        </w:rPr>
        <w:t xml:space="preserve"> some income to supplement their inadequate agricultural harvests and, hence, </w:t>
      </w:r>
      <w:r w:rsidR="004E3038" w:rsidRPr="008C1511">
        <w:rPr>
          <w:rFonts w:ascii="Times New Roman" w:hAnsi="Times New Roman" w:cs="Times New Roman"/>
          <w:sz w:val="24"/>
          <w:szCs w:val="24"/>
        </w:rPr>
        <w:t xml:space="preserve">reduce vulnerability to shocks. </w:t>
      </w:r>
      <w:r w:rsidRPr="008C1511">
        <w:rPr>
          <w:rFonts w:ascii="Times New Roman" w:hAnsi="Times New Roman" w:cs="Times New Roman"/>
          <w:sz w:val="24"/>
          <w:szCs w:val="24"/>
        </w:rPr>
        <w:t>The main factor</w:t>
      </w:r>
      <w:r w:rsidR="004E3038" w:rsidRPr="008C1511">
        <w:rPr>
          <w:rFonts w:ascii="Times New Roman" w:hAnsi="Times New Roman" w:cs="Times New Roman"/>
          <w:sz w:val="24"/>
          <w:szCs w:val="24"/>
        </w:rPr>
        <w:t>s</w:t>
      </w:r>
      <w:r w:rsidRPr="008C1511">
        <w:rPr>
          <w:rFonts w:ascii="Times New Roman" w:hAnsi="Times New Roman" w:cs="Times New Roman"/>
          <w:sz w:val="24"/>
          <w:szCs w:val="24"/>
        </w:rPr>
        <w:t xml:space="preserve"> that drive rural people to migrate were shortage of farmland, indebtedness, and low and inadequate income from farming. The poor with limited assets tend to engage more in migration in search of wage employment (Asfaw</w:t>
      </w:r>
      <w:r w:rsidR="00F41F05">
        <w:rPr>
          <w:rFonts w:ascii="Times New Roman" w:hAnsi="Times New Roman" w:cs="Times New Roman"/>
          <w:sz w:val="24"/>
          <w:szCs w:val="24"/>
        </w:rPr>
        <w:t xml:space="preserve"> </w:t>
      </w:r>
      <w:r w:rsidRPr="008C1511">
        <w:rPr>
          <w:rFonts w:ascii="Times New Roman" w:hAnsi="Times New Roman" w:cs="Times New Roman"/>
          <w:i/>
          <w:sz w:val="24"/>
          <w:szCs w:val="24"/>
        </w:rPr>
        <w:t>et al.,</w:t>
      </w:r>
      <w:r w:rsidRPr="008C1511">
        <w:rPr>
          <w:rFonts w:ascii="Times New Roman" w:hAnsi="Times New Roman" w:cs="Times New Roman"/>
          <w:sz w:val="24"/>
          <w:szCs w:val="24"/>
        </w:rPr>
        <w:t xml:space="preserve"> 2010). seasonal migration is a common practice by peasants during the slack farming season in order to augment their household income and it is undertaken as a coping strategy to reduce their household size temporarily (to reduce their household food consumption) as well as to earn and remit money from the income they obtain by engaging in farm and off-farm activities (Tafesse, 2007).</w:t>
      </w:r>
      <w:bookmarkStart w:id="32" w:name="_Toc422755542"/>
      <w:bookmarkEnd w:id="28"/>
    </w:p>
    <w:p w:rsidR="002222A6" w:rsidRPr="008C1511" w:rsidRDefault="00327E6C" w:rsidP="00EC0E31">
      <w:pPr>
        <w:pStyle w:val="Heading2"/>
        <w:spacing w:after="240"/>
        <w:rPr>
          <w:rFonts w:ascii="Times New Roman" w:eastAsia="Times New Roman" w:hAnsi="Times New Roman" w:cs="Times New Roman"/>
          <w:color w:val="auto"/>
          <w:sz w:val="28"/>
        </w:rPr>
      </w:pPr>
      <w:bookmarkStart w:id="33" w:name="_Toc110980067"/>
      <w:r w:rsidRPr="008C1511">
        <w:rPr>
          <w:rFonts w:ascii="Times New Roman" w:hAnsi="Times New Roman" w:cs="Times New Roman"/>
          <w:color w:val="auto"/>
          <w:sz w:val="28"/>
        </w:rPr>
        <w:t>2.5. Land Tenure policy in Ethiopia</w:t>
      </w:r>
      <w:bookmarkEnd w:id="32"/>
      <w:bookmarkEnd w:id="33"/>
    </w:p>
    <w:p w:rsidR="00D57E52" w:rsidRDefault="00327E6C" w:rsidP="00D57E52">
      <w:pPr>
        <w:spacing w:before="240" w:line="360" w:lineRule="auto"/>
        <w:jc w:val="both"/>
        <w:rPr>
          <w:rFonts w:ascii="Times New Roman" w:eastAsia="Times New Roman" w:hAnsi="Times New Roman" w:cs="Times New Roman"/>
          <w:sz w:val="24"/>
          <w:szCs w:val="24"/>
        </w:rPr>
      </w:pPr>
      <w:r w:rsidRPr="008C1511">
        <w:rPr>
          <w:rFonts w:ascii="Times New Roman" w:hAnsi="Times New Roman" w:cs="Times New Roman"/>
          <w:sz w:val="24"/>
          <w:szCs w:val="24"/>
        </w:rPr>
        <w:t xml:space="preserve">Land remains the most fundamental resource in rural areas across Ethiopia. In the context of rural areas of the country, current understanding of livelihoods places critical emphasis on access to land as almost all rural households are largely dependent on farming as the basis for their livelihoods. Land rights, access to land and land distribution have been fundamental issues in the country’s political and agrarian history. This has gone through different trajectories over the last five to six decades, resulting in profound changes in state and class structures and tenure </w:t>
      </w:r>
      <w:r w:rsidRPr="008C1511">
        <w:rPr>
          <w:rFonts w:ascii="Times New Roman" w:hAnsi="Times New Roman" w:cs="Times New Roman"/>
          <w:sz w:val="24"/>
          <w:szCs w:val="24"/>
        </w:rPr>
        <w:lastRenderedPageBreak/>
        <w:t>relations (Dessalegn, 2009). It is also the only resource mentioned in the constitution and the socio-economic life of Ethiopian people entirely depends on it (De</w:t>
      </w:r>
      <w:r w:rsidR="00DB402A" w:rsidRPr="008C1511">
        <w:rPr>
          <w:rFonts w:ascii="Times New Roman" w:hAnsi="Times New Roman" w:cs="Times New Roman"/>
          <w:sz w:val="24"/>
          <w:szCs w:val="24"/>
        </w:rPr>
        <w:t>s</w:t>
      </w:r>
      <w:r w:rsidRPr="008C1511">
        <w:rPr>
          <w:rFonts w:ascii="Times New Roman" w:hAnsi="Times New Roman" w:cs="Times New Roman"/>
          <w:sz w:val="24"/>
          <w:szCs w:val="24"/>
        </w:rPr>
        <w:t xml:space="preserve">salegn, 2004: Yigremew, </w:t>
      </w:r>
      <w:r w:rsidR="00ED02AB">
        <w:rPr>
          <w:rFonts w:ascii="Times New Roman" w:hAnsi="Times New Roman" w:cs="Times New Roman"/>
          <w:sz w:val="24"/>
          <w:szCs w:val="24"/>
        </w:rPr>
        <w:t>2002) and the institution which</w:t>
      </w:r>
      <w:r w:rsidRPr="008C1511">
        <w:rPr>
          <w:rFonts w:ascii="Times New Roman" w:hAnsi="Times New Roman" w:cs="Times New Roman"/>
          <w:sz w:val="24"/>
          <w:szCs w:val="24"/>
        </w:rPr>
        <w:t> govern</w:t>
      </w:r>
      <w:r w:rsidR="00ED02AB">
        <w:rPr>
          <w:rFonts w:ascii="Times New Roman" w:hAnsi="Times New Roman" w:cs="Times New Roman"/>
          <w:sz w:val="24"/>
          <w:szCs w:val="24"/>
        </w:rPr>
        <w:t>s</w:t>
      </w:r>
      <w:r w:rsidR="00DE10A7" w:rsidRPr="008C1511">
        <w:rPr>
          <w:rFonts w:ascii="Times New Roman" w:hAnsi="Times New Roman" w:cs="Times New Roman"/>
          <w:sz w:val="24"/>
          <w:szCs w:val="24"/>
        </w:rPr>
        <w:t> access</w:t>
      </w:r>
      <w:r w:rsidR="00ED02AB">
        <w:rPr>
          <w:rFonts w:ascii="Times New Roman" w:hAnsi="Times New Roman" w:cs="Times New Roman"/>
          <w:sz w:val="24"/>
          <w:szCs w:val="24"/>
        </w:rPr>
        <w:t xml:space="preserve"> to </w:t>
      </w:r>
      <w:r w:rsidR="00DE10A7" w:rsidRPr="008C1511">
        <w:rPr>
          <w:rFonts w:ascii="Times New Roman" w:hAnsi="Times New Roman" w:cs="Times New Roman"/>
          <w:sz w:val="24"/>
          <w:szCs w:val="24"/>
        </w:rPr>
        <w:t>l</w:t>
      </w:r>
      <w:r w:rsidRPr="008C1511">
        <w:rPr>
          <w:rFonts w:ascii="Times New Roman" w:hAnsi="Times New Roman" w:cs="Times New Roman"/>
          <w:sz w:val="24"/>
          <w:szCs w:val="24"/>
        </w:rPr>
        <w:t>and</w:t>
      </w:r>
      <w:r w:rsidR="00DE10A7" w:rsidRPr="008C1511">
        <w:rPr>
          <w:rFonts w:ascii="Times New Roman" w:hAnsi="Times New Roman" w:cs="Times New Roman"/>
          <w:sz w:val="24"/>
          <w:szCs w:val="24"/>
        </w:rPr>
        <w:t xml:space="preserve">, </w:t>
      </w:r>
      <w:r w:rsidRPr="008C1511">
        <w:rPr>
          <w:rFonts w:ascii="Times New Roman" w:hAnsi="Times New Roman" w:cs="Times New Roman"/>
          <w:sz w:val="24"/>
          <w:szCs w:val="24"/>
        </w:rPr>
        <w:t xml:space="preserve">use of land and the security of </w:t>
      </w:r>
      <w:r w:rsidR="00ED02AB" w:rsidRPr="008C1511">
        <w:rPr>
          <w:rFonts w:ascii="Times New Roman" w:hAnsi="Times New Roman" w:cs="Times New Roman"/>
          <w:sz w:val="24"/>
          <w:szCs w:val="24"/>
        </w:rPr>
        <w:t>land tenure ranges from temporary</w:t>
      </w:r>
      <w:r w:rsidR="000A0215">
        <w:rPr>
          <w:rFonts w:ascii="Times New Roman" w:hAnsi="Times New Roman" w:cs="Times New Roman"/>
          <w:sz w:val="24"/>
          <w:szCs w:val="24"/>
        </w:rPr>
        <w:t xml:space="preserve"> to exclusive,</w:t>
      </w:r>
      <w:r w:rsidRPr="008C1511">
        <w:rPr>
          <w:rFonts w:ascii="Times New Roman" w:hAnsi="Times New Roman" w:cs="Times New Roman"/>
          <w:sz w:val="24"/>
          <w:szCs w:val="24"/>
        </w:rPr>
        <w:t xml:space="preserve"> traditional and protected by legal title and have </w:t>
      </w:r>
      <w:r w:rsidR="000A0215" w:rsidRPr="008C1511">
        <w:rPr>
          <w:rFonts w:ascii="Times New Roman" w:hAnsi="Times New Roman" w:cs="Times New Roman"/>
          <w:sz w:val="24"/>
          <w:szCs w:val="24"/>
        </w:rPr>
        <w:t>significant impact</w:t>
      </w:r>
      <w:r w:rsidRPr="008C1511">
        <w:rPr>
          <w:rFonts w:ascii="Times New Roman" w:hAnsi="Times New Roman" w:cs="Times New Roman"/>
          <w:sz w:val="24"/>
          <w:szCs w:val="24"/>
        </w:rPr>
        <w:t> on sustainable use of land and so on food self-sufficiency and rural transformation.</w:t>
      </w:r>
    </w:p>
    <w:p w:rsidR="00327E6C" w:rsidRPr="00D57E52" w:rsidRDefault="00327E6C" w:rsidP="00D57E52">
      <w:pPr>
        <w:spacing w:before="240" w:line="360" w:lineRule="auto"/>
        <w:jc w:val="both"/>
        <w:rPr>
          <w:rFonts w:ascii="Times New Roman" w:eastAsia="Times New Roman" w:hAnsi="Times New Roman" w:cs="Times New Roman"/>
          <w:sz w:val="24"/>
          <w:szCs w:val="24"/>
        </w:rPr>
      </w:pPr>
      <w:r w:rsidRPr="008C1511">
        <w:rPr>
          <w:rFonts w:ascii="Times New Roman" w:hAnsi="Times New Roman" w:cs="Times New Roman"/>
          <w:sz w:val="24"/>
          <w:szCs w:val="24"/>
        </w:rPr>
        <w:t xml:space="preserve"> More than 80 percent of the population still lives in rural areas, contributing about half of GDP via agricultural production. The main export products are agricultural, with coffee still providing two thirds foreign exchange earnings. Despite recent policies to stimulate intensification, land productivity remains low in most parts of Ethiopia. Furthermore, as a landlocked economy with few natural resources, growth in agriculture remains a crucial part of an overall economic growth and poverty reduction strategy (Daniel </w:t>
      </w:r>
      <w:r w:rsidRPr="008C1511">
        <w:rPr>
          <w:rFonts w:ascii="Times New Roman" w:hAnsi="Times New Roman" w:cs="Times New Roman"/>
          <w:i/>
          <w:sz w:val="24"/>
          <w:szCs w:val="24"/>
        </w:rPr>
        <w:t>et al</w:t>
      </w:r>
      <w:r w:rsidRPr="008C1511">
        <w:rPr>
          <w:rFonts w:ascii="Times New Roman" w:hAnsi="Times New Roman" w:cs="Times New Roman"/>
          <w:sz w:val="24"/>
          <w:szCs w:val="24"/>
        </w:rPr>
        <w:t>., 2005; Daniel, 2012; Getnet, 2012).</w:t>
      </w:r>
    </w:p>
    <w:p w:rsidR="00327E6C"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Therefore, Ethiopia is one of the countries that undertook a land reform programme as part of a larger radical socio-political and economic revolution. The patterns of land tenure system in Ethiopia are basically dependent on policy exercised by three different political regimes since the beginning of the 20</w:t>
      </w:r>
      <w:r w:rsidRPr="008C1511">
        <w:rPr>
          <w:rFonts w:ascii="Times New Roman" w:hAnsi="Times New Roman" w:cs="Times New Roman"/>
          <w:sz w:val="24"/>
          <w:szCs w:val="24"/>
          <w:vertAlign w:val="superscript"/>
        </w:rPr>
        <w:t>th</w:t>
      </w:r>
      <w:r w:rsidRPr="008C1511">
        <w:rPr>
          <w:rFonts w:ascii="Times New Roman" w:hAnsi="Times New Roman" w:cs="Times New Roman"/>
          <w:sz w:val="24"/>
          <w:szCs w:val="24"/>
        </w:rPr>
        <w:t xml:space="preserve"> century namely; the imperial, the </w:t>
      </w:r>
      <w:r w:rsidRPr="008C1511">
        <w:rPr>
          <w:rFonts w:ascii="Times New Roman" w:hAnsi="Times New Roman" w:cs="Times New Roman"/>
          <w:i/>
          <w:sz w:val="24"/>
          <w:szCs w:val="24"/>
        </w:rPr>
        <w:t>Derg</w:t>
      </w:r>
      <w:r w:rsidRPr="008C1511">
        <w:rPr>
          <w:rFonts w:ascii="Times New Roman" w:hAnsi="Times New Roman" w:cs="Times New Roman"/>
          <w:sz w:val="24"/>
          <w:szCs w:val="24"/>
        </w:rPr>
        <w:t xml:space="preserve"> and the current regimes. The social structure of the land tenure policy in Ethiopia was traditional during the imperial regimes (Crewett</w:t>
      </w:r>
      <w:r w:rsidR="00F57C74">
        <w:rPr>
          <w:rFonts w:ascii="Times New Roman" w:hAnsi="Times New Roman" w:cs="Times New Roman"/>
          <w:sz w:val="24"/>
          <w:szCs w:val="24"/>
        </w:rPr>
        <w:t xml:space="preserve"> </w:t>
      </w:r>
      <w:r w:rsidRPr="008C1511">
        <w:rPr>
          <w:rFonts w:ascii="Times New Roman" w:hAnsi="Times New Roman" w:cs="Times New Roman"/>
          <w:i/>
          <w:sz w:val="24"/>
          <w:szCs w:val="24"/>
        </w:rPr>
        <w:t>et al</w:t>
      </w:r>
      <w:r w:rsidRPr="008C1511">
        <w:rPr>
          <w:rFonts w:ascii="Times New Roman" w:hAnsi="Times New Roman" w:cs="Times New Roman"/>
          <w:sz w:val="24"/>
          <w:szCs w:val="24"/>
        </w:rPr>
        <w:t>., 2008).</w:t>
      </w:r>
    </w:p>
    <w:p w:rsidR="002530E0" w:rsidRPr="008C1511" w:rsidRDefault="00327E6C" w:rsidP="00725264">
      <w:pPr>
        <w:pStyle w:val="Heading3"/>
        <w:spacing w:after="240"/>
        <w:rPr>
          <w:rFonts w:ascii="Times New Roman" w:hAnsi="Times New Roman" w:cs="Times New Roman"/>
          <w:color w:val="auto"/>
          <w:sz w:val="28"/>
        </w:rPr>
      </w:pPr>
      <w:bookmarkStart w:id="34" w:name="_Toc110980068"/>
      <w:r w:rsidRPr="008C1511">
        <w:rPr>
          <w:rFonts w:ascii="Times New Roman" w:hAnsi="Times New Roman" w:cs="Times New Roman"/>
          <w:color w:val="auto"/>
          <w:sz w:val="28"/>
        </w:rPr>
        <w:t>2.5.1. Land Tenure under the Imperial Regime</w:t>
      </w:r>
      <w:bookmarkEnd w:id="34"/>
    </w:p>
    <w:p w:rsidR="00327E6C" w:rsidRPr="008C1511" w:rsidRDefault="00327E6C" w:rsidP="002530E0">
      <w:pPr>
        <w:spacing w:line="360" w:lineRule="auto"/>
        <w:jc w:val="both"/>
        <w:rPr>
          <w:rFonts w:ascii="Times New Roman" w:hAnsi="Times New Roman" w:cs="Times New Roman"/>
          <w:b/>
          <w:bCs/>
          <w:sz w:val="24"/>
          <w:szCs w:val="24"/>
        </w:rPr>
      </w:pPr>
      <w:r w:rsidRPr="008C1511">
        <w:rPr>
          <w:rFonts w:ascii="Times New Roman" w:hAnsi="Times New Roman" w:cs="Times New Roman"/>
          <w:sz w:val="24"/>
          <w:szCs w:val="24"/>
        </w:rPr>
        <w:t>During the Imperial regime before 1974, Ethiopia was believed to have land tenure arrangements described as one of the most complex and diverse tenure systems in Africa (Brietzke, 1976: Dessalegn, 1984: Deininger</w:t>
      </w:r>
      <w:r w:rsidR="00F57C74">
        <w:rPr>
          <w:rFonts w:ascii="Times New Roman" w:hAnsi="Times New Roman" w:cs="Times New Roman"/>
          <w:sz w:val="24"/>
          <w:szCs w:val="24"/>
        </w:rPr>
        <w:t xml:space="preserve"> </w:t>
      </w:r>
      <w:r w:rsidRPr="008C1511">
        <w:rPr>
          <w:rFonts w:ascii="Times New Roman" w:hAnsi="Times New Roman" w:cs="Times New Roman"/>
          <w:i/>
          <w:sz w:val="24"/>
          <w:szCs w:val="24"/>
        </w:rPr>
        <w:t>et al</w:t>
      </w:r>
      <w:r w:rsidRPr="008C1511">
        <w:rPr>
          <w:rFonts w:ascii="Times New Roman" w:hAnsi="Times New Roman" w:cs="Times New Roman"/>
          <w:sz w:val="24"/>
          <w:szCs w:val="24"/>
        </w:rPr>
        <w:t>., 2007: Crewett</w:t>
      </w:r>
      <w:r w:rsidR="00F57C74">
        <w:rPr>
          <w:rFonts w:ascii="Times New Roman" w:hAnsi="Times New Roman" w:cs="Times New Roman"/>
          <w:sz w:val="24"/>
          <w:szCs w:val="24"/>
        </w:rPr>
        <w:t xml:space="preserve"> </w:t>
      </w:r>
      <w:r w:rsidRPr="008C1511">
        <w:rPr>
          <w:rFonts w:ascii="Times New Roman" w:hAnsi="Times New Roman" w:cs="Times New Roman"/>
          <w:i/>
          <w:sz w:val="24"/>
          <w:szCs w:val="24"/>
        </w:rPr>
        <w:t>et al.,</w:t>
      </w:r>
      <w:r w:rsidRPr="008C1511">
        <w:rPr>
          <w:rFonts w:ascii="Times New Roman" w:hAnsi="Times New Roman" w:cs="Times New Roman"/>
          <w:sz w:val="24"/>
          <w:szCs w:val="24"/>
        </w:rPr>
        <w:t xml:space="preserve"> 2008). This complex land tenure system was commonly distinguished as communal (</w:t>
      </w:r>
      <w:r w:rsidRPr="008C1511">
        <w:rPr>
          <w:rFonts w:ascii="Times New Roman" w:hAnsi="Times New Roman" w:cs="Times New Roman"/>
          <w:i/>
          <w:iCs/>
          <w:sz w:val="24"/>
          <w:szCs w:val="24"/>
        </w:rPr>
        <w:t>rist</w:t>
      </w:r>
      <w:r w:rsidRPr="008C1511">
        <w:rPr>
          <w:rFonts w:ascii="Times New Roman" w:hAnsi="Times New Roman" w:cs="Times New Roman"/>
          <w:sz w:val="24"/>
          <w:szCs w:val="24"/>
        </w:rPr>
        <w:t>), grant land (</w:t>
      </w:r>
      <w:r w:rsidRPr="008C1511">
        <w:rPr>
          <w:rFonts w:ascii="Times New Roman" w:hAnsi="Times New Roman" w:cs="Times New Roman"/>
          <w:i/>
          <w:iCs/>
          <w:sz w:val="24"/>
          <w:szCs w:val="24"/>
        </w:rPr>
        <w:t>gult</w:t>
      </w:r>
      <w:r w:rsidRPr="008C1511">
        <w:rPr>
          <w:rFonts w:ascii="Times New Roman" w:hAnsi="Times New Roman" w:cs="Times New Roman"/>
          <w:sz w:val="24"/>
          <w:szCs w:val="24"/>
        </w:rPr>
        <w:t>), free</w:t>
      </w:r>
      <w:r w:rsidR="00F57C74">
        <w:rPr>
          <w:rFonts w:ascii="Times New Roman" w:hAnsi="Times New Roman" w:cs="Times New Roman"/>
          <w:sz w:val="24"/>
          <w:szCs w:val="24"/>
        </w:rPr>
        <w:t xml:space="preserve"> </w:t>
      </w:r>
      <w:r w:rsidRPr="008C1511">
        <w:rPr>
          <w:rFonts w:ascii="Times New Roman" w:hAnsi="Times New Roman" w:cs="Times New Roman"/>
          <w:sz w:val="24"/>
          <w:szCs w:val="24"/>
        </w:rPr>
        <w:t>hold or sometimes referred to as private (</w:t>
      </w:r>
      <w:r w:rsidRPr="008C1511">
        <w:rPr>
          <w:rFonts w:ascii="Times New Roman" w:hAnsi="Times New Roman" w:cs="Times New Roman"/>
          <w:i/>
          <w:iCs/>
          <w:sz w:val="24"/>
          <w:szCs w:val="24"/>
        </w:rPr>
        <w:t>gebbar</w:t>
      </w:r>
      <w:r w:rsidR="00F75C00">
        <w:rPr>
          <w:rFonts w:ascii="Times New Roman" w:hAnsi="Times New Roman" w:cs="Times New Roman"/>
          <w:i/>
          <w:iCs/>
          <w:sz w:val="24"/>
          <w:szCs w:val="24"/>
        </w:rPr>
        <w:t xml:space="preserve"> </w:t>
      </w:r>
      <w:r w:rsidRPr="008C1511">
        <w:rPr>
          <w:rFonts w:ascii="Times New Roman" w:hAnsi="Times New Roman" w:cs="Times New Roman"/>
          <w:sz w:val="24"/>
          <w:szCs w:val="24"/>
        </w:rPr>
        <w:t>tenures), church (</w:t>
      </w:r>
      <w:r w:rsidRPr="008C1511">
        <w:rPr>
          <w:rFonts w:ascii="Times New Roman" w:hAnsi="Times New Roman" w:cs="Times New Roman"/>
          <w:i/>
          <w:iCs/>
          <w:sz w:val="24"/>
          <w:szCs w:val="24"/>
        </w:rPr>
        <w:t>samon</w:t>
      </w:r>
      <w:r w:rsidRPr="008C1511">
        <w:rPr>
          <w:rFonts w:ascii="Times New Roman" w:hAnsi="Times New Roman" w:cs="Times New Roman"/>
          <w:sz w:val="24"/>
          <w:szCs w:val="24"/>
        </w:rPr>
        <w:t>), and state (</w:t>
      </w:r>
      <w:r w:rsidRPr="008C1511">
        <w:rPr>
          <w:rFonts w:ascii="Times New Roman" w:hAnsi="Times New Roman" w:cs="Times New Roman"/>
          <w:i/>
          <w:iCs/>
          <w:sz w:val="24"/>
          <w:szCs w:val="24"/>
        </w:rPr>
        <w:t>maderia</w:t>
      </w:r>
      <w:r w:rsidRPr="008C1511">
        <w:rPr>
          <w:rFonts w:ascii="Times New Roman" w:hAnsi="Times New Roman" w:cs="Times New Roman"/>
          <w:sz w:val="24"/>
          <w:szCs w:val="24"/>
        </w:rPr>
        <w:t xml:space="preserve">) tenure regimes. The system generally encouraged the concentration of land in the hands of absentee landlords and was characterized as feudal (Dessalegn, 1984).  It represented the issue of power and governance in Ethiopia, as land was the major source of income and livelihood in this predominately agrarian economy (ILRI, 2002). The land tenure system varied from region to region due to the diverse geographical and cultural settings and the different socio-political events that occurred in different parts of the country. </w:t>
      </w:r>
    </w:p>
    <w:p w:rsidR="00327E6C"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i/>
          <w:iCs/>
          <w:sz w:val="24"/>
          <w:szCs w:val="24"/>
        </w:rPr>
        <w:lastRenderedPageBreak/>
        <w:t>Rist</w:t>
      </w:r>
      <w:r w:rsidR="00F75C00">
        <w:rPr>
          <w:rFonts w:ascii="Times New Roman" w:hAnsi="Times New Roman" w:cs="Times New Roman"/>
          <w:i/>
          <w:iCs/>
          <w:sz w:val="24"/>
          <w:szCs w:val="24"/>
        </w:rPr>
        <w:t xml:space="preserve"> </w:t>
      </w:r>
      <w:r w:rsidRPr="008C1511">
        <w:rPr>
          <w:rFonts w:ascii="Times New Roman" w:hAnsi="Times New Roman" w:cs="Times New Roman"/>
          <w:sz w:val="24"/>
          <w:szCs w:val="24"/>
        </w:rPr>
        <w:t xml:space="preserve">was a type of corporate ownership system that emphasizes descent. All descendants of an individual founder or occupiers were entitled to a share. </w:t>
      </w:r>
      <w:r w:rsidRPr="008C1511">
        <w:rPr>
          <w:rFonts w:ascii="Times New Roman" w:hAnsi="Times New Roman" w:cs="Times New Roman"/>
          <w:i/>
          <w:iCs/>
          <w:sz w:val="24"/>
          <w:szCs w:val="24"/>
        </w:rPr>
        <w:t>Rist</w:t>
      </w:r>
      <w:r w:rsidR="00F75C00">
        <w:rPr>
          <w:rFonts w:ascii="Times New Roman" w:hAnsi="Times New Roman" w:cs="Times New Roman"/>
          <w:i/>
          <w:iCs/>
          <w:sz w:val="24"/>
          <w:szCs w:val="24"/>
        </w:rPr>
        <w:t xml:space="preserve"> </w:t>
      </w:r>
      <w:r w:rsidRPr="008C1511">
        <w:rPr>
          <w:rFonts w:ascii="Times New Roman" w:hAnsi="Times New Roman" w:cs="Times New Roman"/>
          <w:sz w:val="24"/>
          <w:szCs w:val="24"/>
        </w:rPr>
        <w:t>was hereditary, inalienable and inviolable. No users of any piece of land could sell, mortgage or bequeath his or her share outside the family (Atakilte, 2003; Askale, 2005).</w:t>
      </w:r>
      <w:r w:rsidR="00F75C00">
        <w:rPr>
          <w:rFonts w:ascii="Times New Roman" w:hAnsi="Times New Roman" w:cs="Times New Roman"/>
          <w:sz w:val="24"/>
          <w:szCs w:val="24"/>
        </w:rPr>
        <w:t xml:space="preserve"> </w:t>
      </w:r>
      <w:r w:rsidRPr="008C1511">
        <w:rPr>
          <w:rFonts w:ascii="Times New Roman" w:hAnsi="Times New Roman" w:cs="Times New Roman"/>
          <w:i/>
          <w:sz w:val="24"/>
          <w:szCs w:val="24"/>
        </w:rPr>
        <w:t>Gult</w:t>
      </w:r>
      <w:r w:rsidR="00F75C00">
        <w:rPr>
          <w:rFonts w:ascii="Times New Roman" w:hAnsi="Times New Roman" w:cs="Times New Roman"/>
          <w:i/>
          <w:sz w:val="24"/>
          <w:szCs w:val="24"/>
        </w:rPr>
        <w:t xml:space="preserve"> </w:t>
      </w:r>
      <w:r w:rsidRPr="008C1511">
        <w:rPr>
          <w:rFonts w:ascii="Times New Roman" w:hAnsi="Times New Roman" w:cs="Times New Roman"/>
          <w:sz w:val="24"/>
          <w:szCs w:val="24"/>
        </w:rPr>
        <w:t xml:space="preserve">is also another form of ownership right acquired from the monarch of provincial rulers who were empowered to make land grants. </w:t>
      </w:r>
      <w:r w:rsidRPr="008C1511">
        <w:rPr>
          <w:rFonts w:ascii="Times New Roman" w:hAnsi="Times New Roman" w:cs="Times New Roman"/>
          <w:i/>
          <w:sz w:val="24"/>
          <w:szCs w:val="24"/>
        </w:rPr>
        <w:t>Gult</w:t>
      </w:r>
      <w:r w:rsidR="00F75C00">
        <w:rPr>
          <w:rFonts w:ascii="Times New Roman" w:hAnsi="Times New Roman" w:cs="Times New Roman"/>
          <w:i/>
          <w:sz w:val="24"/>
          <w:szCs w:val="24"/>
        </w:rPr>
        <w:t xml:space="preserve"> </w:t>
      </w:r>
      <w:r w:rsidRPr="008C1511">
        <w:rPr>
          <w:rFonts w:ascii="Times New Roman" w:hAnsi="Times New Roman" w:cs="Times New Roman"/>
          <w:sz w:val="24"/>
          <w:szCs w:val="24"/>
        </w:rPr>
        <w:t xml:space="preserve">owners collected tribute from the peasantry and, until 1974 (when </w:t>
      </w:r>
      <w:r w:rsidRPr="008C1511">
        <w:rPr>
          <w:rFonts w:ascii="Times New Roman" w:hAnsi="Times New Roman" w:cs="Times New Roman"/>
          <w:i/>
          <w:sz w:val="24"/>
          <w:szCs w:val="24"/>
        </w:rPr>
        <w:t>Gult</w:t>
      </w:r>
      <w:r w:rsidRPr="008C1511">
        <w:rPr>
          <w:rFonts w:ascii="Times New Roman" w:hAnsi="Times New Roman" w:cs="Times New Roman"/>
          <w:sz w:val="24"/>
          <w:szCs w:val="24"/>
        </w:rPr>
        <w:t xml:space="preserve"> rights were abolished) they exacted labor services as payment in kind from the peasants. Until the government instituted salaries in the 20</w:t>
      </w:r>
      <w:r w:rsidRPr="008C1511">
        <w:rPr>
          <w:rFonts w:ascii="Times New Roman" w:hAnsi="Times New Roman" w:cs="Times New Roman"/>
          <w:sz w:val="24"/>
          <w:szCs w:val="24"/>
          <w:vertAlign w:val="superscript"/>
        </w:rPr>
        <w:t>th</w:t>
      </w:r>
      <w:r w:rsidRPr="008C1511">
        <w:rPr>
          <w:rFonts w:ascii="Times New Roman" w:hAnsi="Times New Roman" w:cs="Times New Roman"/>
          <w:sz w:val="24"/>
          <w:szCs w:val="24"/>
        </w:rPr>
        <w:t xml:space="preserve"> century, </w:t>
      </w:r>
      <w:r w:rsidRPr="008C1511">
        <w:rPr>
          <w:rFonts w:ascii="Times New Roman" w:hAnsi="Times New Roman" w:cs="Times New Roman"/>
          <w:i/>
          <w:sz w:val="24"/>
          <w:szCs w:val="24"/>
        </w:rPr>
        <w:t>Gult</w:t>
      </w:r>
      <w:r w:rsidRPr="008C1511">
        <w:rPr>
          <w:rFonts w:ascii="Times New Roman" w:hAnsi="Times New Roman" w:cs="Times New Roman"/>
          <w:sz w:val="24"/>
          <w:szCs w:val="24"/>
        </w:rPr>
        <w:t xml:space="preserve"> rights were the typical form of compensation for an official.</w:t>
      </w:r>
      <w:r w:rsidR="008A7AF9">
        <w:rPr>
          <w:rFonts w:ascii="Times New Roman" w:hAnsi="Times New Roman" w:cs="Times New Roman"/>
          <w:sz w:val="24"/>
          <w:szCs w:val="24"/>
        </w:rPr>
        <w:t xml:space="preserve"> </w:t>
      </w:r>
      <w:r w:rsidRPr="008C1511">
        <w:rPr>
          <w:rFonts w:ascii="Times New Roman" w:hAnsi="Times New Roman" w:cs="Times New Roman"/>
          <w:i/>
          <w:iCs/>
          <w:sz w:val="24"/>
          <w:szCs w:val="24"/>
        </w:rPr>
        <w:t>Gult</w:t>
      </w:r>
      <w:r w:rsidRPr="008C1511">
        <w:rPr>
          <w:rFonts w:ascii="Times New Roman" w:hAnsi="Times New Roman" w:cs="Times New Roman"/>
          <w:sz w:val="24"/>
          <w:szCs w:val="24"/>
        </w:rPr>
        <w:t xml:space="preserve"> rights over land were given to the members of the ruling elite as a reward to loyal service to their lord and to religious institutions as endowments (Dessalegn, 1984: Dejene and Yigremew, 2002).</w:t>
      </w:r>
    </w:p>
    <w:p w:rsidR="00327E6C"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i/>
          <w:iCs/>
          <w:sz w:val="24"/>
          <w:szCs w:val="24"/>
        </w:rPr>
        <w:t>Madaria</w:t>
      </w:r>
      <w:r w:rsidR="008A7AF9">
        <w:rPr>
          <w:rFonts w:ascii="Times New Roman" w:hAnsi="Times New Roman" w:cs="Times New Roman"/>
          <w:i/>
          <w:iCs/>
          <w:sz w:val="24"/>
          <w:szCs w:val="24"/>
        </w:rPr>
        <w:t xml:space="preserve"> </w:t>
      </w:r>
      <w:r w:rsidRPr="008C1511">
        <w:rPr>
          <w:rFonts w:ascii="Times New Roman" w:hAnsi="Times New Roman" w:cs="Times New Roman"/>
          <w:sz w:val="24"/>
          <w:szCs w:val="24"/>
        </w:rPr>
        <w:t xml:space="preserve">or </w:t>
      </w:r>
      <w:r w:rsidRPr="008C1511">
        <w:rPr>
          <w:rFonts w:ascii="Times New Roman" w:hAnsi="Times New Roman" w:cs="Times New Roman"/>
          <w:i/>
          <w:iCs/>
          <w:sz w:val="24"/>
          <w:szCs w:val="24"/>
        </w:rPr>
        <w:t>Yemngist</w:t>
      </w:r>
      <w:r w:rsidR="008A7AF9">
        <w:rPr>
          <w:rFonts w:ascii="Times New Roman" w:hAnsi="Times New Roman" w:cs="Times New Roman"/>
          <w:i/>
          <w:iCs/>
          <w:sz w:val="24"/>
          <w:szCs w:val="24"/>
        </w:rPr>
        <w:t xml:space="preserve"> </w:t>
      </w:r>
      <w:r w:rsidRPr="008C1511">
        <w:rPr>
          <w:rFonts w:ascii="Times New Roman" w:hAnsi="Times New Roman" w:cs="Times New Roman"/>
          <w:sz w:val="24"/>
          <w:szCs w:val="24"/>
        </w:rPr>
        <w:t xml:space="preserve">lands were originally unoccupied lands that were declared state property, most of which were located in the south. When the imperial government conquered the south, south west and eastern parts of the country, all unsettled lands were declared state property and given to officials and loyalists of the crown. As most of the lands were granted to the powerful officials and loyalists of the crown, the local population in these areas became landless and entered in to tenancy relationships with land lords.  </w:t>
      </w:r>
      <w:r w:rsidRPr="008C1511">
        <w:rPr>
          <w:rFonts w:ascii="Times New Roman" w:hAnsi="Times New Roman" w:cs="Times New Roman"/>
          <w:i/>
          <w:iCs/>
          <w:sz w:val="24"/>
          <w:szCs w:val="24"/>
        </w:rPr>
        <w:t>Samon</w:t>
      </w:r>
      <w:r w:rsidR="008A7AF9">
        <w:rPr>
          <w:rFonts w:ascii="Times New Roman" w:hAnsi="Times New Roman" w:cs="Times New Roman"/>
          <w:i/>
          <w:iCs/>
          <w:sz w:val="24"/>
          <w:szCs w:val="24"/>
        </w:rPr>
        <w:t xml:space="preserve"> </w:t>
      </w:r>
      <w:r w:rsidRPr="008C1511">
        <w:rPr>
          <w:rFonts w:ascii="Times New Roman" w:hAnsi="Times New Roman" w:cs="Times New Roman"/>
          <w:sz w:val="24"/>
          <w:szCs w:val="24"/>
        </w:rPr>
        <w:t>(church) lands were associated with Ethiopian Orthodox Church. The amount of land under this tenure was never known with a reasonable degree of precision (ILRI, 2002).</w:t>
      </w:r>
    </w:p>
    <w:p w:rsidR="00377FB9" w:rsidRPr="008C1511" w:rsidRDefault="00327E6C" w:rsidP="00725264">
      <w:pPr>
        <w:pStyle w:val="Heading3"/>
        <w:spacing w:after="240"/>
        <w:rPr>
          <w:rFonts w:ascii="Times New Roman" w:hAnsi="Times New Roman" w:cs="Times New Roman"/>
          <w:color w:val="auto"/>
          <w:sz w:val="28"/>
        </w:rPr>
      </w:pPr>
      <w:bookmarkStart w:id="35" w:name="_Toc110980069"/>
      <w:r w:rsidRPr="008C1511">
        <w:rPr>
          <w:rFonts w:ascii="Times New Roman" w:hAnsi="Times New Roman" w:cs="Times New Roman"/>
          <w:color w:val="auto"/>
          <w:sz w:val="28"/>
        </w:rPr>
        <w:t>2.5.2.</w:t>
      </w:r>
      <w:r w:rsidR="00377FB9" w:rsidRPr="008C1511">
        <w:rPr>
          <w:rFonts w:ascii="Times New Roman" w:hAnsi="Times New Roman" w:cs="Times New Roman"/>
          <w:color w:val="auto"/>
          <w:sz w:val="28"/>
        </w:rPr>
        <w:t xml:space="preserve"> Land Tenure under</w:t>
      </w:r>
      <w:r w:rsidR="008A7AF9">
        <w:rPr>
          <w:rFonts w:ascii="Times New Roman" w:hAnsi="Times New Roman" w:cs="Times New Roman"/>
          <w:color w:val="auto"/>
          <w:sz w:val="28"/>
        </w:rPr>
        <w:t xml:space="preserve"> the </w:t>
      </w:r>
      <w:r w:rsidRPr="008C1511">
        <w:rPr>
          <w:rFonts w:ascii="Times New Roman" w:hAnsi="Times New Roman" w:cs="Times New Roman"/>
          <w:i/>
          <w:color w:val="auto"/>
          <w:sz w:val="28"/>
        </w:rPr>
        <w:t>Derg</w:t>
      </w:r>
      <w:r w:rsidRPr="008C1511">
        <w:rPr>
          <w:rFonts w:ascii="Times New Roman" w:hAnsi="Times New Roman" w:cs="Times New Roman"/>
          <w:color w:val="auto"/>
          <w:sz w:val="28"/>
        </w:rPr>
        <w:t xml:space="preserve"> Regime</w:t>
      </w:r>
      <w:bookmarkEnd w:id="35"/>
    </w:p>
    <w:p w:rsidR="00327E6C" w:rsidRPr="008C1511" w:rsidRDefault="00327E6C" w:rsidP="00377FB9">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The 1975 land reform ended the exploitative feudal tenant relationship and was much admired and seemed that the rural land had got an adequate answer (Samuel, 2006). The1975 land reform was a radical measure in abolishing the economic, social and political administrations of the older land tenure system. It abolished the tenant-landlord relations and benefited social groups that did not traditionally own land</w:t>
      </w:r>
    </w:p>
    <w:p w:rsidR="00327E6C" w:rsidRPr="008C1511" w:rsidRDefault="00327E6C" w:rsidP="00327E6C">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basic provisions of Proclamation No. 31/1975 eliminated any kind of private ownership of land and transferred ownership of rural land to the state for distribution to peasants through local Peasant Associations (PAs). The power </w:t>
      </w:r>
      <w:r w:rsidR="00EF73F9" w:rsidRPr="008C1511">
        <w:rPr>
          <w:rFonts w:ascii="Times New Roman" w:hAnsi="Times New Roman" w:cs="Times New Roman"/>
          <w:sz w:val="24"/>
          <w:szCs w:val="24"/>
        </w:rPr>
        <w:t>of administering land was vested to</w:t>
      </w:r>
      <w:r w:rsidR="00EE618A">
        <w:rPr>
          <w:rFonts w:ascii="Times New Roman" w:hAnsi="Times New Roman" w:cs="Times New Roman"/>
          <w:sz w:val="24"/>
          <w:szCs w:val="24"/>
        </w:rPr>
        <w:t xml:space="preserve"> </w:t>
      </w:r>
      <w:r w:rsidRPr="008C1511">
        <w:rPr>
          <w:rFonts w:ascii="Times New Roman" w:hAnsi="Times New Roman" w:cs="Times New Roman"/>
          <w:sz w:val="24"/>
          <w:szCs w:val="24"/>
        </w:rPr>
        <w:t xml:space="preserve">the Ministry of Land Reform and Administration through Peasant Associations at the grass root level (Yigremew, </w:t>
      </w:r>
      <w:r w:rsidRPr="008C1511">
        <w:rPr>
          <w:rFonts w:ascii="Times New Roman" w:hAnsi="Times New Roman" w:cs="Times New Roman"/>
          <w:sz w:val="24"/>
          <w:szCs w:val="24"/>
        </w:rPr>
        <w:lastRenderedPageBreak/>
        <w:t>2002). Organized by these Peasant Associations, frequent land redistributions were undertaken among house</w:t>
      </w:r>
      <w:r w:rsidR="00200D19" w:rsidRPr="008C1511">
        <w:rPr>
          <w:rFonts w:ascii="Times New Roman" w:hAnsi="Times New Roman" w:cs="Times New Roman"/>
          <w:sz w:val="24"/>
          <w:szCs w:val="24"/>
        </w:rPr>
        <w:t>holds. The transfer of land through</w:t>
      </w:r>
      <w:r w:rsidRPr="008C1511">
        <w:rPr>
          <w:rFonts w:ascii="Times New Roman" w:hAnsi="Times New Roman" w:cs="Times New Roman"/>
          <w:sz w:val="24"/>
          <w:szCs w:val="24"/>
        </w:rPr>
        <w:t xml:space="preserve"> sale, lease or mortgage </w:t>
      </w:r>
      <w:r w:rsidR="00A24331" w:rsidRPr="008C1511">
        <w:rPr>
          <w:rFonts w:ascii="Times New Roman" w:hAnsi="Times New Roman" w:cs="Times New Roman"/>
          <w:sz w:val="24"/>
          <w:szCs w:val="24"/>
        </w:rPr>
        <w:t xml:space="preserve">was declared illegal and anyone willing to involve in farming </w:t>
      </w:r>
      <w:r w:rsidRPr="008C1511">
        <w:rPr>
          <w:rFonts w:ascii="Times New Roman" w:hAnsi="Times New Roman" w:cs="Times New Roman"/>
          <w:sz w:val="24"/>
          <w:szCs w:val="24"/>
        </w:rPr>
        <w:t>to be allocated land. The reform abolished the exploitation of peasants by the landed classes and redistributed land to the peasantry on relatively equitable bases (Dejene and Yigremew, 2002). The land ceiling was 10 hectares per household. Land redistributions were suggested as the only avenue for improving access to land and alleviating the problem of landlessness. Consequently, this practice was generally thought to have brought about the size reduction and fragmentation of landholdings as well as contributing to tenure insecurity (Dessalegn, 1984 &amp; 2009:  Alemu, 1999: Yigremew, 2002).</w:t>
      </w:r>
    </w:p>
    <w:p w:rsidR="00327E6C" w:rsidRPr="008C1511" w:rsidRDefault="00327E6C" w:rsidP="00725264">
      <w:pPr>
        <w:pStyle w:val="Heading3"/>
        <w:spacing w:after="240"/>
        <w:rPr>
          <w:rFonts w:ascii="Times New Roman" w:hAnsi="Times New Roman" w:cs="Times New Roman"/>
          <w:color w:val="auto"/>
          <w:sz w:val="28"/>
        </w:rPr>
      </w:pPr>
      <w:bookmarkStart w:id="36" w:name="_Toc110980070"/>
      <w:r w:rsidRPr="008C1511">
        <w:rPr>
          <w:rFonts w:ascii="Times New Roman" w:hAnsi="Times New Roman" w:cs="Times New Roman"/>
          <w:color w:val="auto"/>
          <w:sz w:val="28"/>
        </w:rPr>
        <w:t>2.5.3. Land Tenure under EPRDF</w:t>
      </w:r>
      <w:bookmarkEnd w:id="36"/>
    </w:p>
    <w:p w:rsidR="00327E6C" w:rsidRPr="008C1511" w:rsidRDefault="00327E6C" w:rsidP="00327E6C">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Following the overthrow of the military government in 1991, several reforms were introduced, but despite many changes in various respects compared to the previous regimes, the land policy of the new government remained similar to that of the previous military government, as all land remained state property and. Enacted in 1995, the federal constitution of the present government illustrates the right of every Ethiopian citizen who aspires to engage in farming to receive a piece of land. Land redistribution remained a policy provision but the regions determined their own implementation processes (Askale, 2005).  </w:t>
      </w:r>
    </w:p>
    <w:p w:rsidR="00327E6C"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In Ethiopia, the legal frameworks vested land ownership in </w:t>
      </w:r>
      <w:r w:rsidR="00174A64" w:rsidRPr="008C1511">
        <w:rPr>
          <w:rFonts w:ascii="Times New Roman" w:hAnsi="Times New Roman" w:cs="Times New Roman"/>
          <w:sz w:val="24"/>
          <w:szCs w:val="24"/>
        </w:rPr>
        <w:t>the state and the public</w:t>
      </w:r>
      <w:r w:rsidR="004C30A5" w:rsidRPr="008C1511">
        <w:rPr>
          <w:rFonts w:ascii="Times New Roman" w:hAnsi="Times New Roman" w:cs="Times New Roman"/>
          <w:sz w:val="24"/>
          <w:szCs w:val="24"/>
        </w:rPr>
        <w:t>.  He</w:t>
      </w:r>
      <w:r w:rsidR="00174A64" w:rsidRPr="008C1511">
        <w:rPr>
          <w:rFonts w:ascii="Times New Roman" w:hAnsi="Times New Roman" w:cs="Times New Roman"/>
          <w:sz w:val="24"/>
          <w:szCs w:val="24"/>
        </w:rPr>
        <w:t>nce,</w:t>
      </w:r>
      <w:r w:rsidRPr="008C1511">
        <w:rPr>
          <w:rFonts w:ascii="Times New Roman" w:hAnsi="Times New Roman" w:cs="Times New Roman"/>
          <w:sz w:val="24"/>
          <w:szCs w:val="24"/>
        </w:rPr>
        <w:t xml:space="preserve"> it is</w:t>
      </w:r>
      <w:r w:rsidRPr="008C1511">
        <w:rPr>
          <w:rFonts w:ascii="Times New Roman" w:hAnsi="Times New Roman" w:cs="Times New Roman"/>
          <w:sz w:val="24"/>
          <w:szCs w:val="24"/>
        </w:rPr>
        <w:br/>
        <w:t>impossible to sell or exchange land. Peasant farmers, pastoralists, and semi-pastoralists who</w:t>
      </w:r>
      <w:r w:rsidRPr="008C1511">
        <w:rPr>
          <w:rFonts w:ascii="Times New Roman" w:hAnsi="Times New Roman" w:cs="Times New Roman"/>
          <w:sz w:val="24"/>
          <w:szCs w:val="24"/>
        </w:rPr>
        <w:br/>
        <w:t>are or wish to be engaged in agriculture only have land use rights. The rights include usufruct rights which enable to use the land for production, inheritance and certification rights than the right to mortgage or sell land. This policy has been in place since the 1974 land reform (</w:t>
      </w:r>
      <w:r w:rsidRPr="008C1511">
        <w:rPr>
          <w:rFonts w:ascii="Times New Roman" w:hAnsi="Times New Roman" w:cs="Times New Roman"/>
          <w:bCs/>
          <w:sz w:val="24"/>
          <w:szCs w:val="24"/>
        </w:rPr>
        <w:t>Getnet, 2012).</w:t>
      </w:r>
      <w:r w:rsidRPr="008C1511">
        <w:rPr>
          <w:rFonts w:ascii="Times New Roman" w:hAnsi="Times New Roman" w:cs="Times New Roman"/>
          <w:sz w:val="24"/>
          <w:szCs w:val="24"/>
        </w:rPr>
        <w:t xml:space="preserve"> Article 40(3) of FDRE constitution declared the right to property of state as the sole owner of all urban and rural land. The right to ownership of rural and urban land, as well as of all natural resources, is exclusively vested in the State and in the peoples of Ethiopia. Land is a common property of the Nations, Nationalities and Peoples of Ethiopia and shall not be subject to sale or to other means of exchange. In its sub Article 4, states that Ethiopian peasants have the right to get land without payment and the protection against eviction from their possession. The implementation of this provision shall be specified by law.</w:t>
      </w:r>
    </w:p>
    <w:p w:rsidR="00327E6C"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iCs/>
          <w:sz w:val="24"/>
          <w:szCs w:val="24"/>
        </w:rPr>
        <w:lastRenderedPageBreak/>
        <w:t>Crewett</w:t>
      </w:r>
      <w:r w:rsidRPr="008C1511">
        <w:rPr>
          <w:rFonts w:ascii="Times New Roman" w:hAnsi="Times New Roman" w:cs="Times New Roman"/>
          <w:sz w:val="24"/>
          <w:szCs w:val="24"/>
        </w:rPr>
        <w:t> </w:t>
      </w:r>
      <w:r w:rsidRPr="008C1511">
        <w:rPr>
          <w:rFonts w:ascii="Times New Roman" w:hAnsi="Times New Roman" w:cs="Times New Roman"/>
          <w:i/>
          <w:sz w:val="24"/>
          <w:szCs w:val="24"/>
        </w:rPr>
        <w:t>et al </w:t>
      </w:r>
      <w:r w:rsidRPr="008C1511">
        <w:rPr>
          <w:rFonts w:ascii="Times New Roman" w:hAnsi="Times New Roman" w:cs="Times New Roman"/>
          <w:sz w:val="24"/>
          <w:szCs w:val="24"/>
        </w:rPr>
        <w:t>(2008) summarized that the 1995 Constitution approved state ownership of land as the legal framework while the Federal Rural Land Administration Proclamation, No.89/97 of Ethiopia provided a space for some differentiation of constituti</w:t>
      </w:r>
      <w:r w:rsidR="00174A64" w:rsidRPr="008C1511">
        <w:rPr>
          <w:rFonts w:ascii="Times New Roman" w:hAnsi="Times New Roman" w:cs="Times New Roman"/>
          <w:sz w:val="24"/>
          <w:szCs w:val="24"/>
        </w:rPr>
        <w:t>onal and federal rules mandated to</w:t>
      </w:r>
      <w:r w:rsidRPr="008C1511">
        <w:rPr>
          <w:rFonts w:ascii="Times New Roman" w:hAnsi="Times New Roman" w:cs="Times New Roman"/>
          <w:sz w:val="24"/>
          <w:szCs w:val="24"/>
        </w:rPr>
        <w:t xml:space="preserve"> each regional state </w:t>
      </w:r>
      <w:r w:rsidR="00174A64" w:rsidRPr="008C1511">
        <w:rPr>
          <w:rFonts w:ascii="Times New Roman" w:hAnsi="Times New Roman" w:cs="Times New Roman"/>
          <w:sz w:val="24"/>
          <w:szCs w:val="24"/>
        </w:rPr>
        <w:t>the right to formulate their</w:t>
      </w:r>
      <w:r w:rsidRPr="008C1511">
        <w:rPr>
          <w:rFonts w:ascii="Times New Roman" w:hAnsi="Times New Roman" w:cs="Times New Roman"/>
          <w:sz w:val="24"/>
          <w:szCs w:val="24"/>
        </w:rPr>
        <w:t xml:space="preserve"> land policy. However</w:t>
      </w:r>
      <w:r w:rsidR="0009137E" w:rsidRPr="008C1511">
        <w:rPr>
          <w:rFonts w:ascii="Times New Roman" w:hAnsi="Times New Roman" w:cs="Times New Roman"/>
          <w:sz w:val="24"/>
          <w:szCs w:val="24"/>
        </w:rPr>
        <w:t>,</w:t>
      </w:r>
      <w:r w:rsidRPr="008C1511">
        <w:rPr>
          <w:rFonts w:ascii="Times New Roman" w:hAnsi="Times New Roman" w:cs="Times New Roman"/>
          <w:sz w:val="24"/>
          <w:szCs w:val="24"/>
        </w:rPr>
        <w:t xml:space="preserve"> the </w:t>
      </w:r>
      <w:r w:rsidR="009454A8" w:rsidRPr="008C1511">
        <w:rPr>
          <w:rFonts w:ascii="Times New Roman" w:hAnsi="Times New Roman" w:cs="Times New Roman"/>
          <w:sz w:val="24"/>
          <w:szCs w:val="24"/>
        </w:rPr>
        <w:t>principle of application was</w:t>
      </w:r>
      <w:r w:rsidR="0009137E" w:rsidRPr="008C1511">
        <w:rPr>
          <w:rFonts w:ascii="Times New Roman" w:hAnsi="Times New Roman" w:cs="Times New Roman"/>
          <w:sz w:val="24"/>
          <w:szCs w:val="24"/>
        </w:rPr>
        <w:t xml:space="preserve"> not as clear </w:t>
      </w:r>
      <w:r w:rsidRPr="008C1511">
        <w:rPr>
          <w:rFonts w:ascii="Times New Roman" w:hAnsi="Times New Roman" w:cs="Times New Roman"/>
          <w:sz w:val="24"/>
          <w:szCs w:val="24"/>
        </w:rPr>
        <w:t>as the antagonistic policy debate seemed to imply. As a result, these legal texts have become conceptual hybrids: efficiency as egalitarianism and fairness as historical justice principles are all reflected in various provisions of the federal and regional documents. Article 6(1) also provides that distribution of holding is the only way through which peasants lose their holdings (Dejene and Yigremew, 2002).</w:t>
      </w:r>
    </w:p>
    <w:p w:rsidR="00751D75"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Several regional governments in Ethiopia (including Amhara, Tigray, Oromia and Southern Nations Nationalities and Peoples) amended land administration proclamations based on the federal land policy, validating the principles of state ownership of land and usufruct rights for farmers without mortgaging or selling the land (Daniel, 2012). However in some issues </w:t>
      </w:r>
      <w:r w:rsidR="0096372F" w:rsidRPr="008C1511">
        <w:rPr>
          <w:rFonts w:ascii="Times New Roman" w:hAnsi="Times New Roman" w:cs="Times New Roman"/>
          <w:sz w:val="24"/>
          <w:szCs w:val="24"/>
        </w:rPr>
        <w:t>there was policy difference among</w:t>
      </w:r>
      <w:r w:rsidRPr="008C1511">
        <w:rPr>
          <w:rFonts w:ascii="Times New Roman" w:hAnsi="Times New Roman" w:cs="Times New Roman"/>
          <w:sz w:val="24"/>
          <w:szCs w:val="24"/>
        </w:rPr>
        <w:t xml:space="preserve"> regions like</w:t>
      </w:r>
      <w:r w:rsidR="0096372F" w:rsidRPr="008C1511">
        <w:rPr>
          <w:rFonts w:ascii="Times New Roman" w:hAnsi="Times New Roman" w:cs="Times New Roman"/>
          <w:sz w:val="24"/>
          <w:szCs w:val="24"/>
        </w:rPr>
        <w:t>, lease, inheritance and</w:t>
      </w:r>
      <w:r w:rsidRPr="008C1511">
        <w:rPr>
          <w:rFonts w:ascii="Times New Roman" w:hAnsi="Times New Roman" w:cs="Times New Roman"/>
          <w:sz w:val="24"/>
          <w:szCs w:val="24"/>
        </w:rPr>
        <w:t xml:space="preserve"> the </w:t>
      </w:r>
      <w:r w:rsidR="0096372F" w:rsidRPr="008C1511">
        <w:rPr>
          <w:rFonts w:ascii="Times New Roman" w:hAnsi="Times New Roman" w:cs="Times New Roman"/>
          <w:sz w:val="24"/>
          <w:szCs w:val="24"/>
        </w:rPr>
        <w:t>rights of the regional government redistribute</w:t>
      </w:r>
      <w:r w:rsidRPr="008C1511">
        <w:rPr>
          <w:rFonts w:ascii="Times New Roman" w:hAnsi="Times New Roman" w:cs="Times New Roman"/>
          <w:sz w:val="24"/>
          <w:szCs w:val="24"/>
        </w:rPr>
        <w:t xml:space="preserve"> land. Based on the rural land administration mentioned above, regional governments enact laws on land and other tenure related polices. For instance, the Tigray regional government promulgated rural land use law in 1997. The law states that there was no further redistribution of land except where a major infrastructure investment necessitates redistribution.  There has been none in Oromia region and no official statement has been given for abandoning redistribution (ILRI, 2002).</w:t>
      </w:r>
    </w:p>
    <w:p w:rsidR="006A31BF" w:rsidRPr="008C1511" w:rsidRDefault="006A31BF" w:rsidP="00725264">
      <w:pPr>
        <w:pStyle w:val="Heading3"/>
        <w:rPr>
          <w:rFonts w:ascii="Times New Roman" w:hAnsi="Times New Roman" w:cs="Times New Roman"/>
          <w:color w:val="auto"/>
          <w:sz w:val="28"/>
        </w:rPr>
      </w:pPr>
      <w:bookmarkStart w:id="37" w:name="_Toc110980071"/>
      <w:r w:rsidRPr="008C1511">
        <w:rPr>
          <w:rFonts w:ascii="Times New Roman" w:hAnsi="Times New Roman" w:cs="Times New Roman"/>
          <w:color w:val="auto"/>
          <w:sz w:val="28"/>
        </w:rPr>
        <w:t>2.5.4</w:t>
      </w:r>
      <w:r w:rsidR="00EE618A" w:rsidRPr="008C1511">
        <w:rPr>
          <w:rFonts w:ascii="Times New Roman" w:hAnsi="Times New Roman" w:cs="Times New Roman"/>
          <w:color w:val="auto"/>
          <w:sz w:val="28"/>
        </w:rPr>
        <w:t>. Land</w:t>
      </w:r>
      <w:r w:rsidRPr="008C1511">
        <w:rPr>
          <w:rFonts w:ascii="Times New Roman" w:hAnsi="Times New Roman" w:cs="Times New Roman"/>
          <w:color w:val="auto"/>
          <w:sz w:val="28"/>
        </w:rPr>
        <w:t xml:space="preserve"> Policy and Legal Framework of Amhara Regional State</w:t>
      </w:r>
      <w:bookmarkEnd w:id="37"/>
    </w:p>
    <w:p w:rsidR="00AC799D" w:rsidRPr="008C1511" w:rsidRDefault="00751D75"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w:t>
      </w:r>
      <w:r w:rsidR="00AE6BD3">
        <w:rPr>
          <w:rFonts w:ascii="Times New Roman" w:hAnsi="Times New Roman" w:cs="Times New Roman"/>
          <w:sz w:val="24"/>
          <w:szCs w:val="24"/>
        </w:rPr>
        <w:t xml:space="preserve"> </w:t>
      </w:r>
      <w:r w:rsidR="00327E6C" w:rsidRPr="008C1511">
        <w:rPr>
          <w:rFonts w:ascii="Times New Roman" w:hAnsi="Times New Roman" w:cs="Times New Roman"/>
          <w:sz w:val="24"/>
          <w:szCs w:val="24"/>
        </w:rPr>
        <w:t>Amhara region was one of the regions which started to exercise its mandate. The Amhara Regional government has passed different land laws since 1996; Proclamation on the Re-allotment of the Possession of Rural Land No. 16, 1996, which was implemented in some areas of the region (Askale, 2005). Most of the provisions are directly adopted from the Federal c</w:t>
      </w:r>
      <w:r w:rsidR="0009137E" w:rsidRPr="008C1511">
        <w:rPr>
          <w:rFonts w:ascii="Times New Roman" w:hAnsi="Times New Roman" w:cs="Times New Roman"/>
          <w:sz w:val="24"/>
          <w:szCs w:val="24"/>
        </w:rPr>
        <w:t xml:space="preserve">onstitution. The rationality of the 1996 land </w:t>
      </w:r>
      <w:r w:rsidR="00327E6C" w:rsidRPr="008C1511">
        <w:rPr>
          <w:rFonts w:ascii="Times New Roman" w:hAnsi="Times New Roman" w:cs="Times New Roman"/>
          <w:sz w:val="24"/>
          <w:szCs w:val="24"/>
        </w:rPr>
        <w:t>Proclamation</w:t>
      </w:r>
      <w:r w:rsidR="0009137E" w:rsidRPr="008C1511">
        <w:rPr>
          <w:rFonts w:ascii="Times New Roman" w:hAnsi="Times New Roman" w:cs="Times New Roman"/>
          <w:sz w:val="24"/>
          <w:szCs w:val="24"/>
        </w:rPr>
        <w:t>,</w:t>
      </w:r>
      <w:r w:rsidR="00327E6C" w:rsidRPr="008C1511">
        <w:rPr>
          <w:rFonts w:ascii="Times New Roman" w:hAnsi="Times New Roman" w:cs="Times New Roman"/>
          <w:sz w:val="24"/>
          <w:szCs w:val="24"/>
        </w:rPr>
        <w:t xml:space="preserve"> on the re-allotment of the Possession of rural land was readjusting the unbalanced possession of rural</w:t>
      </w:r>
      <w:r w:rsidR="00E63E79" w:rsidRPr="008C1511">
        <w:rPr>
          <w:rFonts w:ascii="Times New Roman" w:hAnsi="Times New Roman" w:cs="Times New Roman"/>
          <w:sz w:val="24"/>
          <w:szCs w:val="24"/>
        </w:rPr>
        <w:t xml:space="preserve"> land that had been created as the</w:t>
      </w:r>
      <w:r w:rsidR="00327E6C" w:rsidRPr="008C1511">
        <w:rPr>
          <w:rFonts w:ascii="Times New Roman" w:hAnsi="Times New Roman" w:cs="Times New Roman"/>
          <w:sz w:val="24"/>
          <w:szCs w:val="24"/>
        </w:rPr>
        <w:t xml:space="preserve"> result of</w:t>
      </w:r>
      <w:r w:rsidR="00E63E79" w:rsidRPr="008C1511">
        <w:rPr>
          <w:rFonts w:ascii="Times New Roman" w:hAnsi="Times New Roman" w:cs="Times New Roman"/>
          <w:sz w:val="24"/>
          <w:szCs w:val="24"/>
        </w:rPr>
        <w:t xml:space="preserve"> grabbing land</w:t>
      </w:r>
      <w:r w:rsidR="00327E6C" w:rsidRPr="008C1511">
        <w:rPr>
          <w:rFonts w:ascii="Times New Roman" w:hAnsi="Times New Roman" w:cs="Times New Roman"/>
          <w:sz w:val="24"/>
          <w:szCs w:val="24"/>
        </w:rPr>
        <w:t xml:space="preserve"> by </w:t>
      </w:r>
      <w:r w:rsidR="00327E6C" w:rsidRPr="008C1511">
        <w:rPr>
          <w:rFonts w:ascii="Times New Roman" w:hAnsi="Times New Roman" w:cs="Times New Roman"/>
          <w:i/>
          <w:sz w:val="24"/>
          <w:szCs w:val="24"/>
        </w:rPr>
        <w:t>Derg</w:t>
      </w:r>
      <w:r w:rsidR="00E63E79" w:rsidRPr="008C1511">
        <w:rPr>
          <w:rFonts w:ascii="Times New Roman" w:hAnsi="Times New Roman" w:cs="Times New Roman"/>
          <w:sz w:val="24"/>
          <w:szCs w:val="24"/>
        </w:rPr>
        <w:t xml:space="preserve"> officials </w:t>
      </w:r>
      <w:r w:rsidR="00782A8D" w:rsidRPr="008C1511">
        <w:rPr>
          <w:rFonts w:ascii="Times New Roman" w:hAnsi="Times New Roman" w:cs="Times New Roman"/>
          <w:sz w:val="24"/>
          <w:szCs w:val="24"/>
        </w:rPr>
        <w:t>and aimed to make the peasants beneficiaries from</w:t>
      </w:r>
      <w:r w:rsidR="00327E6C" w:rsidRPr="008C1511">
        <w:rPr>
          <w:rFonts w:ascii="Times New Roman" w:hAnsi="Times New Roman" w:cs="Times New Roman"/>
          <w:sz w:val="24"/>
          <w:szCs w:val="24"/>
        </w:rPr>
        <w:t xml:space="preserve"> the region’s rapid economic change. The proclamation also prohibited land possession by peasants outside their residential village (Dejene and Yigremew, 2002).</w:t>
      </w:r>
    </w:p>
    <w:p w:rsidR="00834A36"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 xml:space="preserve">The scope of application of the policy was limited to those areas of the Amhara Region which were not under the control of EPRDF before the fall of the </w:t>
      </w:r>
      <w:r w:rsidRPr="008C1511">
        <w:rPr>
          <w:rFonts w:ascii="Times New Roman" w:hAnsi="Times New Roman" w:cs="Times New Roman"/>
          <w:i/>
          <w:sz w:val="24"/>
          <w:szCs w:val="24"/>
        </w:rPr>
        <w:t>Derg</w:t>
      </w:r>
      <w:r w:rsidR="004A75C6" w:rsidRPr="008C1511">
        <w:rPr>
          <w:rFonts w:ascii="Times New Roman" w:hAnsi="Times New Roman" w:cs="Times New Roman"/>
          <w:i/>
          <w:sz w:val="24"/>
          <w:szCs w:val="24"/>
        </w:rPr>
        <w:t xml:space="preserve"> regime</w:t>
      </w:r>
      <w:r w:rsidRPr="008C1511">
        <w:rPr>
          <w:rFonts w:ascii="Times New Roman" w:hAnsi="Times New Roman" w:cs="Times New Roman"/>
          <w:i/>
          <w:sz w:val="24"/>
          <w:szCs w:val="24"/>
        </w:rPr>
        <w:t xml:space="preserve">. </w:t>
      </w:r>
      <w:r w:rsidRPr="008C1511">
        <w:rPr>
          <w:rFonts w:ascii="Times New Roman" w:hAnsi="Times New Roman" w:cs="Times New Roman"/>
          <w:sz w:val="24"/>
          <w:szCs w:val="24"/>
        </w:rPr>
        <w:t xml:space="preserve">The proclamation also prohibited land possession by peasants outside their residential </w:t>
      </w:r>
      <w:r w:rsidRPr="008C1511">
        <w:rPr>
          <w:rFonts w:ascii="Times New Roman" w:hAnsi="Times New Roman" w:cs="Times New Roman"/>
          <w:i/>
          <w:sz w:val="24"/>
          <w:szCs w:val="24"/>
        </w:rPr>
        <w:t>Kebele</w:t>
      </w:r>
      <w:r w:rsidRPr="008C1511">
        <w:rPr>
          <w:rFonts w:ascii="Times New Roman" w:hAnsi="Times New Roman" w:cs="Times New Roman"/>
          <w:sz w:val="24"/>
          <w:szCs w:val="24"/>
        </w:rPr>
        <w:t>. As per the proclamation, the regional council was vested with the power of issuing policies and directives necessary for the implementation of the proclamation. Accordingly, plans, policies, and guideline, have been prepared by the council and were disseminated throughout the administrative hierarchy. The proclamation also provided for the payment of compensation for the fruits of l</w:t>
      </w:r>
      <w:r w:rsidR="00782A8D" w:rsidRPr="008C1511">
        <w:rPr>
          <w:rFonts w:ascii="Times New Roman" w:hAnsi="Times New Roman" w:cs="Times New Roman"/>
          <w:sz w:val="24"/>
          <w:szCs w:val="24"/>
        </w:rPr>
        <w:t>and to the previous possessors</w:t>
      </w:r>
      <w:r w:rsidRPr="008C1511">
        <w:rPr>
          <w:rFonts w:ascii="Times New Roman" w:hAnsi="Times New Roman" w:cs="Times New Roman"/>
          <w:sz w:val="24"/>
          <w:szCs w:val="24"/>
        </w:rPr>
        <w:t>. Later on, a guideline was provided from the Regional Council on how to effect the compensation and payments and all those alleged bureaucrats and feudal remnants were not entitled to such compensation (Ege, 1997, Yigremew, 2002).</w:t>
      </w:r>
    </w:p>
    <w:p w:rsidR="00FC1C68" w:rsidRPr="008C1511" w:rsidRDefault="00FC1C68" w:rsidP="00FC1C68">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Rural land will be given free of charge and for an indefinite period to peasants, pastoralists and</w:t>
      </w:r>
      <w:r w:rsidRPr="008C1511">
        <w:rPr>
          <w:rFonts w:ascii="Times New Roman" w:hAnsi="Times New Roman" w:cs="Times New Roman"/>
          <w:sz w:val="24"/>
          <w:szCs w:val="24"/>
        </w:rPr>
        <w:br/>
        <w:t>semi-pastoralists who are or wish to be engaged in agriculture (FDRE, 2005) and to investors through lease/rent for a specified period of time. According to this proclamation, rural land can be gained through resettlement, redistribution, donation or inheritance by regional governments. Several regional governments in Ethiopia (including Amhara, Tigray, Oromia and Southern Nations Nationalities and People) amended land administration proclamations based on the federal land policy, validating the principles of state ownership of land and usufruct rights for farmers without mortgaging or selling the land (Daniel, 2012).</w:t>
      </w:r>
    </w:p>
    <w:p w:rsidR="00FC1C68" w:rsidRPr="008C1511" w:rsidRDefault="00FC1C68" w:rsidP="00FC1C68">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However, there are some issues which have policy differences across regions like lease and inheritance rights as well as the right of the regional government to redistribute land. These differences in regional legislation will result different definition of user rights, certification and the question and implementation of redistribution (</w:t>
      </w:r>
      <w:r w:rsidRPr="008C1511">
        <w:rPr>
          <w:rFonts w:ascii="Times New Roman" w:hAnsi="Times New Roman" w:cs="Times New Roman"/>
          <w:iCs/>
          <w:sz w:val="24"/>
          <w:szCs w:val="24"/>
        </w:rPr>
        <w:t>Crewett</w:t>
      </w:r>
      <w:r w:rsidR="00AE6BD3">
        <w:rPr>
          <w:rFonts w:ascii="Times New Roman" w:hAnsi="Times New Roman" w:cs="Times New Roman"/>
          <w:iCs/>
          <w:sz w:val="24"/>
          <w:szCs w:val="24"/>
        </w:rPr>
        <w:t xml:space="preserve"> </w:t>
      </w:r>
      <w:r w:rsidRPr="008C1511">
        <w:rPr>
          <w:rFonts w:ascii="Times New Roman" w:hAnsi="Times New Roman" w:cs="Times New Roman"/>
          <w:i/>
          <w:iCs/>
          <w:sz w:val="24"/>
          <w:szCs w:val="24"/>
        </w:rPr>
        <w:t>et al</w:t>
      </w:r>
      <w:r w:rsidRPr="008C1511">
        <w:rPr>
          <w:rFonts w:ascii="Times New Roman" w:hAnsi="Times New Roman" w:cs="Times New Roman"/>
          <w:iCs/>
          <w:sz w:val="24"/>
          <w:szCs w:val="24"/>
        </w:rPr>
        <w:t>., 2008). For example, Benin and Pender (2001) wrote that in Tigray region redistribution of land was stopped in 1991 and the official policy no longer land redistribution was issued in 1997. In addition, in Oromia region there was no land redistribution for more than a decade on the other hand, in Amhara region redistribution of land is very common.</w:t>
      </w:r>
    </w:p>
    <w:p w:rsidR="00FC1C68" w:rsidRPr="008C1511" w:rsidRDefault="00FC1C68" w:rsidP="00FC1C68">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Revised Amhara National Regional State Rural Land Administration and Use ProclamationNo 133/2006 in part two, No.8 (1) declares that in any part of the region, land distribution and allotment shall not be carried out since the coming into force of this proclamation. In reverse of </w:t>
      </w:r>
      <w:r w:rsidRPr="008C1511">
        <w:rPr>
          <w:rFonts w:ascii="Times New Roman" w:hAnsi="Times New Roman" w:cs="Times New Roman"/>
          <w:sz w:val="24"/>
          <w:szCs w:val="24"/>
        </w:rPr>
        <w:lastRenderedPageBreak/>
        <w:t xml:space="preserve">this declaration, land redistribution will be held if the 80% of the </w:t>
      </w:r>
      <w:r w:rsidRPr="008C1511">
        <w:rPr>
          <w:rFonts w:ascii="Times New Roman" w:hAnsi="Times New Roman" w:cs="Times New Roman"/>
          <w:i/>
          <w:sz w:val="24"/>
          <w:szCs w:val="24"/>
        </w:rPr>
        <w:t>Kebeles</w:t>
      </w:r>
      <w:r w:rsidRPr="008C1511">
        <w:rPr>
          <w:rFonts w:ascii="Times New Roman" w:hAnsi="Times New Roman" w:cs="Times New Roman"/>
          <w:sz w:val="24"/>
          <w:szCs w:val="24"/>
        </w:rPr>
        <w:t xml:space="preserve"> request the authority to redistribute. Notwithstanding the provision of sub Articleof this Article, where the land holders resided in one </w:t>
      </w:r>
      <w:r w:rsidRPr="008C1511">
        <w:rPr>
          <w:rFonts w:ascii="Times New Roman" w:hAnsi="Times New Roman" w:cs="Times New Roman"/>
          <w:i/>
          <w:sz w:val="24"/>
          <w:szCs w:val="24"/>
        </w:rPr>
        <w:t>Kebele</w:t>
      </w:r>
      <w:r w:rsidR="00AE6BD3">
        <w:rPr>
          <w:rFonts w:ascii="Times New Roman" w:hAnsi="Times New Roman" w:cs="Times New Roman"/>
          <w:i/>
          <w:sz w:val="24"/>
          <w:szCs w:val="24"/>
        </w:rPr>
        <w:t xml:space="preserve"> </w:t>
      </w:r>
      <w:r w:rsidRPr="008C1511">
        <w:rPr>
          <w:rFonts w:ascii="Times New Roman" w:hAnsi="Times New Roman" w:cs="Times New Roman"/>
          <w:sz w:val="24"/>
          <w:szCs w:val="24"/>
        </w:rPr>
        <w:t xml:space="preserve">and where not less than 80% of them requested the authority in writing for land distribution, the land redistribution may be carried out in accordance with a directive to be issued to implement this decision on the land where question was submitted. Its application shall be only on holders who passed the decision. </w:t>
      </w:r>
    </w:p>
    <w:p w:rsidR="00775822" w:rsidRPr="008C1511" w:rsidRDefault="00FC1C68" w:rsidP="00775822">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This implies that the legal framework is supporting land redistribution based on the consent of the society resided in the area. The proclamation also clarifies the provision of land shoul</w:t>
      </w:r>
      <w:r w:rsidR="00AE6BD3">
        <w:rPr>
          <w:rFonts w:ascii="Times New Roman" w:hAnsi="Times New Roman" w:cs="Times New Roman"/>
          <w:sz w:val="24"/>
          <w:szCs w:val="24"/>
        </w:rPr>
        <w:t>d be impartially implemented</w:t>
      </w:r>
      <w:r w:rsidRPr="008C1511">
        <w:rPr>
          <w:rFonts w:ascii="Times New Roman" w:hAnsi="Times New Roman" w:cs="Times New Roman"/>
          <w:sz w:val="24"/>
          <w:szCs w:val="24"/>
        </w:rPr>
        <w:t> with </w:t>
      </w:r>
      <w:r w:rsidR="00AE6BD3">
        <w:rPr>
          <w:rFonts w:ascii="Times New Roman" w:hAnsi="Times New Roman" w:cs="Times New Roman"/>
          <w:sz w:val="24"/>
          <w:szCs w:val="24"/>
        </w:rPr>
        <w:t xml:space="preserve">the participation of the people. </w:t>
      </w:r>
      <w:r w:rsidR="00CD7C51">
        <w:rPr>
          <w:rFonts w:ascii="Times New Roman" w:hAnsi="Times New Roman" w:cs="Times New Roman"/>
          <w:sz w:val="24"/>
          <w:szCs w:val="24"/>
        </w:rPr>
        <w:t>Rural landholding right was</w:t>
      </w:r>
      <w:r w:rsidRPr="008C1511">
        <w:rPr>
          <w:rFonts w:ascii="Times New Roman" w:hAnsi="Times New Roman" w:cs="Times New Roman"/>
          <w:sz w:val="24"/>
          <w:szCs w:val="24"/>
        </w:rPr>
        <w:t xml:space="preserve"> given</w:t>
      </w:r>
      <w:r w:rsidR="00CD7C51">
        <w:rPr>
          <w:rFonts w:ascii="Times New Roman" w:hAnsi="Times New Roman" w:cs="Times New Roman"/>
          <w:sz w:val="24"/>
          <w:szCs w:val="24"/>
        </w:rPr>
        <w:t xml:space="preserve"> accordance with Proc. No.</w:t>
      </w:r>
      <w:r w:rsidRPr="008C1511">
        <w:rPr>
          <w:rFonts w:ascii="Times New Roman" w:hAnsi="Times New Roman" w:cs="Times New Roman"/>
          <w:sz w:val="24"/>
          <w:szCs w:val="24"/>
        </w:rPr>
        <w:t>133/</w:t>
      </w:r>
      <w:r w:rsidR="00CD7C51" w:rsidRPr="008C1511">
        <w:rPr>
          <w:rFonts w:ascii="Times New Roman" w:hAnsi="Times New Roman" w:cs="Times New Roman"/>
          <w:sz w:val="24"/>
          <w:szCs w:val="24"/>
        </w:rPr>
        <w:t>2006</w:t>
      </w:r>
      <w:r w:rsidR="00CD7C51">
        <w:rPr>
          <w:rFonts w:ascii="Times New Roman" w:hAnsi="Times New Roman" w:cs="Times New Roman"/>
          <w:sz w:val="24"/>
          <w:szCs w:val="24"/>
        </w:rPr>
        <w:t xml:space="preserve"> article12.1of ANRS can be </w:t>
      </w:r>
      <w:r w:rsidR="00CD7C51" w:rsidRPr="008C1511">
        <w:rPr>
          <w:rFonts w:ascii="Times New Roman" w:hAnsi="Times New Roman" w:cs="Times New Roman"/>
          <w:sz w:val="24"/>
          <w:szCs w:val="24"/>
        </w:rPr>
        <w:t>deprived</w:t>
      </w:r>
      <w:r w:rsidRPr="008C1511">
        <w:rPr>
          <w:rFonts w:ascii="Times New Roman" w:hAnsi="Times New Roman" w:cs="Times New Roman"/>
          <w:sz w:val="24"/>
          <w:szCs w:val="24"/>
        </w:rPr>
        <w:t> for a</w:t>
      </w:r>
      <w:r w:rsidR="00A8071C" w:rsidRPr="008C1511">
        <w:rPr>
          <w:rFonts w:ascii="Times New Roman" w:hAnsi="Times New Roman" w:cs="Times New Roman"/>
          <w:sz w:val="24"/>
          <w:szCs w:val="24"/>
        </w:rPr>
        <w:t>ny of the </w:t>
      </w:r>
      <w:r w:rsidR="00CD7C51" w:rsidRPr="008C1511">
        <w:rPr>
          <w:rFonts w:ascii="Times New Roman" w:hAnsi="Times New Roman" w:cs="Times New Roman"/>
          <w:sz w:val="24"/>
          <w:szCs w:val="24"/>
        </w:rPr>
        <w:t>following</w:t>
      </w:r>
      <w:r w:rsidR="00CD7C51">
        <w:rPr>
          <w:rFonts w:ascii="Times New Roman" w:hAnsi="Times New Roman" w:cs="Times New Roman"/>
          <w:sz w:val="24"/>
          <w:szCs w:val="24"/>
        </w:rPr>
        <w:t xml:space="preserve"> </w:t>
      </w:r>
      <w:r w:rsidR="00CD7C51" w:rsidRPr="008C1511">
        <w:rPr>
          <w:rFonts w:ascii="Times New Roman" w:hAnsi="Times New Roman" w:cs="Times New Roman"/>
          <w:sz w:val="24"/>
          <w:szCs w:val="24"/>
        </w:rPr>
        <w:t>reasons</w:t>
      </w:r>
      <w:r w:rsidR="00A8071C" w:rsidRPr="008C1511">
        <w:rPr>
          <w:rFonts w:ascii="Times New Roman" w:hAnsi="Times New Roman" w:cs="Times New Roman"/>
          <w:sz w:val="24"/>
          <w:szCs w:val="24"/>
        </w:rPr>
        <w:t>:</w:t>
      </w:r>
    </w:p>
    <w:p w:rsidR="00775822" w:rsidRPr="008C1511" w:rsidRDefault="00775822" w:rsidP="00E22075">
      <w:pPr>
        <w:pStyle w:val="ListParagraph"/>
        <w:numPr>
          <w:ilvl w:val="0"/>
          <w:numId w:val="40"/>
        </w:numPr>
        <w:spacing w:after="0"/>
        <w:rPr>
          <w:rFonts w:ascii="Times New Roman" w:hAnsi="Times New Roman" w:cs="Times New Roman"/>
          <w:sz w:val="24"/>
          <w:szCs w:val="24"/>
        </w:rPr>
      </w:pPr>
      <w:r w:rsidRPr="008C1511">
        <w:rPr>
          <w:rFonts w:ascii="Times New Roman" w:hAnsi="Times New Roman" w:cs="Times New Roman"/>
          <w:sz w:val="24"/>
          <w:szCs w:val="24"/>
        </w:rPr>
        <w:t>If</w:t>
      </w:r>
      <w:r w:rsidR="00FC1C68" w:rsidRPr="008C1511">
        <w:rPr>
          <w:rFonts w:ascii="Times New Roman" w:hAnsi="Times New Roman" w:cs="Times New Roman"/>
          <w:sz w:val="24"/>
          <w:szCs w:val="24"/>
        </w:rPr>
        <w:t> the landholder earns a livin</w:t>
      </w:r>
      <w:r w:rsidR="00A8071C" w:rsidRPr="008C1511">
        <w:rPr>
          <w:rFonts w:ascii="Times New Roman" w:hAnsi="Times New Roman" w:cs="Times New Roman"/>
          <w:sz w:val="24"/>
          <w:szCs w:val="24"/>
        </w:rPr>
        <w:t>g from non-farming activity,</w:t>
      </w:r>
    </w:p>
    <w:p w:rsidR="00775822" w:rsidRPr="008C1511" w:rsidRDefault="00FC1C68" w:rsidP="00E22075">
      <w:pPr>
        <w:pStyle w:val="ListParagraph"/>
        <w:numPr>
          <w:ilvl w:val="0"/>
          <w:numId w:val="40"/>
        </w:numPr>
        <w:spacing w:after="0"/>
        <w:rPr>
          <w:rFonts w:ascii="Times New Roman" w:hAnsi="Times New Roman" w:cs="Times New Roman"/>
          <w:sz w:val="24"/>
          <w:szCs w:val="24"/>
        </w:rPr>
      </w:pPr>
      <w:r w:rsidRPr="008C1511">
        <w:rPr>
          <w:rFonts w:ascii="Times New Roman" w:hAnsi="Times New Roman" w:cs="Times New Roman"/>
          <w:sz w:val="24"/>
          <w:szCs w:val="24"/>
        </w:rPr>
        <w:t>When the landholder disappears for five consecutive years without givi</w:t>
      </w:r>
      <w:r w:rsidR="00A8071C" w:rsidRPr="008C1511">
        <w:rPr>
          <w:rFonts w:ascii="Times New Roman" w:hAnsi="Times New Roman" w:cs="Times New Roman"/>
          <w:sz w:val="24"/>
          <w:szCs w:val="24"/>
        </w:rPr>
        <w:t>ng notification of their</w:t>
      </w:r>
      <w:r w:rsidRPr="008C1511">
        <w:rPr>
          <w:rFonts w:ascii="Times New Roman" w:hAnsi="Times New Roman" w:cs="Times New Roman"/>
          <w:sz w:val="24"/>
          <w:szCs w:val="24"/>
        </w:rPr>
        <w:t xml:space="preserve"> whereabouts or renting out the land,</w:t>
      </w:r>
    </w:p>
    <w:p w:rsidR="00775822" w:rsidRPr="008C1511" w:rsidRDefault="00A8071C" w:rsidP="00E22075">
      <w:pPr>
        <w:pStyle w:val="ListParagraph"/>
        <w:numPr>
          <w:ilvl w:val="0"/>
          <w:numId w:val="40"/>
        </w:numPr>
        <w:spacing w:after="0"/>
        <w:rPr>
          <w:rFonts w:ascii="Times New Roman" w:hAnsi="Times New Roman" w:cs="Times New Roman"/>
          <w:sz w:val="24"/>
          <w:szCs w:val="24"/>
        </w:rPr>
      </w:pPr>
      <w:r w:rsidRPr="008C1511">
        <w:rPr>
          <w:rFonts w:ascii="Times New Roman" w:hAnsi="Times New Roman" w:cs="Times New Roman"/>
          <w:sz w:val="24"/>
          <w:szCs w:val="24"/>
        </w:rPr>
        <w:t>If</w:t>
      </w:r>
      <w:r w:rsidR="00FC1C68" w:rsidRPr="008C1511">
        <w:rPr>
          <w:rFonts w:ascii="Times New Roman" w:hAnsi="Times New Roman" w:cs="Times New Roman"/>
          <w:sz w:val="24"/>
          <w:szCs w:val="24"/>
        </w:rPr>
        <w:t xml:space="preserve"> the landholder allows the land to lie fallow for three consecutive yea</w:t>
      </w:r>
      <w:r w:rsidRPr="008C1511">
        <w:rPr>
          <w:rFonts w:ascii="Times New Roman" w:hAnsi="Times New Roman" w:cs="Times New Roman"/>
          <w:sz w:val="24"/>
          <w:szCs w:val="24"/>
        </w:rPr>
        <w:t xml:space="preserve">rs for rain-fed land one </w:t>
      </w:r>
      <w:r w:rsidR="00FC1C68" w:rsidRPr="008C1511">
        <w:rPr>
          <w:rFonts w:ascii="Times New Roman" w:hAnsi="Times New Roman" w:cs="Times New Roman"/>
          <w:sz w:val="24"/>
          <w:szCs w:val="24"/>
        </w:rPr>
        <w:t xml:space="preserve">year for irrigable land, </w:t>
      </w:r>
    </w:p>
    <w:p w:rsidR="00775822" w:rsidRPr="008C1511" w:rsidRDefault="00FC1C68" w:rsidP="00E22075">
      <w:pPr>
        <w:pStyle w:val="ListParagraph"/>
        <w:numPr>
          <w:ilvl w:val="0"/>
          <w:numId w:val="40"/>
        </w:numPr>
        <w:spacing w:after="0"/>
        <w:rPr>
          <w:rFonts w:ascii="Times New Roman" w:hAnsi="Times New Roman" w:cs="Times New Roman"/>
          <w:sz w:val="24"/>
          <w:szCs w:val="24"/>
        </w:rPr>
      </w:pPr>
      <w:r w:rsidRPr="008C1511">
        <w:rPr>
          <w:rFonts w:ascii="Times New Roman" w:hAnsi="Times New Roman" w:cs="Times New Roman"/>
          <w:sz w:val="24"/>
          <w:szCs w:val="24"/>
        </w:rPr>
        <w:t xml:space="preserve"> If the land holder </w:t>
      </w:r>
      <w:r w:rsidR="001F753C" w:rsidRPr="008C1511">
        <w:rPr>
          <w:rFonts w:ascii="Times New Roman" w:hAnsi="Times New Roman" w:cs="Times New Roman"/>
          <w:sz w:val="24"/>
          <w:szCs w:val="24"/>
        </w:rPr>
        <w:t xml:space="preserve">grossly mismanages the land and </w:t>
      </w:r>
    </w:p>
    <w:p w:rsidR="00FC1C68" w:rsidRPr="008C1511" w:rsidRDefault="00FC1C68" w:rsidP="00E22075">
      <w:pPr>
        <w:pStyle w:val="ListParagraph"/>
        <w:numPr>
          <w:ilvl w:val="0"/>
          <w:numId w:val="40"/>
        </w:numPr>
        <w:spacing w:after="0"/>
        <w:rPr>
          <w:rFonts w:ascii="Times New Roman" w:hAnsi="Times New Roman" w:cs="Times New Roman"/>
          <w:sz w:val="24"/>
          <w:szCs w:val="24"/>
        </w:rPr>
      </w:pPr>
      <w:r w:rsidRPr="008C1511">
        <w:rPr>
          <w:rFonts w:ascii="Times New Roman" w:hAnsi="Times New Roman" w:cs="Times New Roman"/>
          <w:sz w:val="24"/>
          <w:szCs w:val="24"/>
        </w:rPr>
        <w:t> If the land holder notifies to the concerned body that he has withdrawn from his holding right.</w:t>
      </w:r>
    </w:p>
    <w:p w:rsidR="004D311E" w:rsidRPr="008C1511" w:rsidRDefault="004D311E" w:rsidP="00725264">
      <w:pPr>
        <w:pStyle w:val="Heading3"/>
        <w:spacing w:line="360" w:lineRule="auto"/>
        <w:rPr>
          <w:rFonts w:ascii="Times New Roman" w:hAnsi="Times New Roman" w:cs="Times New Roman"/>
          <w:color w:val="auto"/>
          <w:sz w:val="28"/>
        </w:rPr>
      </w:pPr>
      <w:bookmarkStart w:id="38" w:name="_Toc110980072"/>
      <w:r w:rsidRPr="008C1511">
        <w:rPr>
          <w:rFonts w:ascii="Times New Roman" w:hAnsi="Times New Roman" w:cs="Times New Roman"/>
          <w:color w:val="auto"/>
          <w:sz w:val="28"/>
        </w:rPr>
        <w:t xml:space="preserve">2.5.5. </w:t>
      </w:r>
      <w:r w:rsidR="00FC1C68" w:rsidRPr="008C1511">
        <w:rPr>
          <w:rFonts w:ascii="Times New Roman" w:hAnsi="Times New Roman" w:cs="Times New Roman"/>
          <w:color w:val="auto"/>
          <w:sz w:val="28"/>
        </w:rPr>
        <w:t>The</w:t>
      </w:r>
      <w:r w:rsidR="00F93EDE">
        <w:rPr>
          <w:rFonts w:ascii="Times New Roman" w:hAnsi="Times New Roman" w:cs="Times New Roman"/>
          <w:color w:val="auto"/>
          <w:sz w:val="28"/>
        </w:rPr>
        <w:t xml:space="preserve"> </w:t>
      </w:r>
      <w:r w:rsidR="00FC1C68" w:rsidRPr="008C1511">
        <w:rPr>
          <w:rFonts w:ascii="Times New Roman" w:hAnsi="Times New Roman" w:cs="Times New Roman"/>
          <w:color w:val="auto"/>
          <w:sz w:val="28"/>
        </w:rPr>
        <w:t xml:space="preserve">Rationality and </w:t>
      </w:r>
      <w:r w:rsidRPr="008C1511">
        <w:rPr>
          <w:rFonts w:ascii="Times New Roman" w:hAnsi="Times New Roman" w:cs="Times New Roman"/>
          <w:color w:val="auto"/>
          <w:sz w:val="28"/>
        </w:rPr>
        <w:t>Criteria of 1997 Land Redistribution</w:t>
      </w:r>
      <w:bookmarkEnd w:id="38"/>
    </w:p>
    <w:p w:rsidR="00327E6C" w:rsidRPr="008C1511" w:rsidRDefault="00B71202"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Peasants were classified in to different social cat</w:t>
      </w:r>
      <w:r w:rsidR="00F93EDE">
        <w:rPr>
          <w:rFonts w:ascii="Times New Roman" w:hAnsi="Times New Roman" w:cs="Times New Roman"/>
          <w:sz w:val="24"/>
          <w:szCs w:val="24"/>
        </w:rPr>
        <w:t>egories; “B</w:t>
      </w:r>
      <w:r w:rsidRPr="008C1511">
        <w:rPr>
          <w:rFonts w:ascii="Times New Roman" w:hAnsi="Times New Roman" w:cs="Times New Roman"/>
          <w:sz w:val="24"/>
          <w:szCs w:val="24"/>
        </w:rPr>
        <w:t xml:space="preserve">ureaucrats”, “remnant feudal”, rich peasants, middle peasants, and poor peasants. The redistribution was then carried out using such criteria regardless of their family size; all those so-called “bureaucrats” and “remnant feudal” were allowed to hold a maximum of one hectare of land while the other categories were allowed to have up to three hectares. </w:t>
      </w:r>
      <w:r w:rsidR="00F93EDE" w:rsidRPr="008C1511">
        <w:rPr>
          <w:rFonts w:ascii="Times New Roman" w:hAnsi="Times New Roman" w:cs="Times New Roman"/>
          <w:sz w:val="24"/>
          <w:szCs w:val="24"/>
        </w:rPr>
        <w:t xml:space="preserve">For example, in North Wollo political position of the </w:t>
      </w:r>
      <w:r w:rsidR="00F93EDE">
        <w:rPr>
          <w:rFonts w:ascii="Times New Roman" w:hAnsi="Times New Roman" w:cs="Times New Roman"/>
          <w:sz w:val="24"/>
          <w:szCs w:val="24"/>
        </w:rPr>
        <w:t xml:space="preserve">land </w:t>
      </w:r>
      <w:r w:rsidR="00F93EDE" w:rsidRPr="008C1511">
        <w:rPr>
          <w:rFonts w:ascii="Times New Roman" w:hAnsi="Times New Roman" w:cs="Times New Roman"/>
          <w:sz w:val="24"/>
          <w:szCs w:val="24"/>
        </w:rPr>
        <w:t>holder did not take into account for land distribution; whereas in West and East Gojjam and South Gondar political back ground was an issue (Askale, 2005)</w:t>
      </w:r>
      <w:r w:rsidR="00F93EDE">
        <w:rPr>
          <w:rFonts w:ascii="Times New Roman" w:hAnsi="Times New Roman" w:cs="Times New Roman"/>
          <w:sz w:val="24"/>
          <w:szCs w:val="24"/>
        </w:rPr>
        <w:t>. Therefore,</w:t>
      </w:r>
      <w:r w:rsidR="00F93EDE" w:rsidRPr="00F93EDE">
        <w:rPr>
          <w:rFonts w:ascii="Times New Roman" w:hAnsi="Times New Roman" w:cs="Times New Roman"/>
          <w:sz w:val="24"/>
          <w:szCs w:val="24"/>
        </w:rPr>
        <w:t xml:space="preserve"> </w:t>
      </w:r>
      <w:r w:rsidR="00F93EDE" w:rsidRPr="008C1511">
        <w:rPr>
          <w:rFonts w:ascii="Times New Roman" w:hAnsi="Times New Roman" w:cs="Times New Roman"/>
          <w:sz w:val="24"/>
          <w:szCs w:val="24"/>
        </w:rPr>
        <w:t>Political allegiance was used as the main criterion for the land redistribution than social justice and economic efficiency.</w:t>
      </w:r>
      <w:r w:rsidR="00F93EDE">
        <w:rPr>
          <w:rFonts w:ascii="Times New Roman" w:hAnsi="Times New Roman" w:cs="Times New Roman"/>
          <w:sz w:val="24"/>
          <w:szCs w:val="24"/>
        </w:rPr>
        <w:t xml:space="preserve"> </w:t>
      </w:r>
      <w:r w:rsidRPr="008C1511">
        <w:rPr>
          <w:rFonts w:ascii="Times New Roman" w:hAnsi="Times New Roman" w:cs="Times New Roman"/>
          <w:sz w:val="24"/>
          <w:szCs w:val="24"/>
        </w:rPr>
        <w:t xml:space="preserve">The responsibility of allocating land was given to the local </w:t>
      </w:r>
      <w:r w:rsidRPr="008C1511">
        <w:rPr>
          <w:rFonts w:ascii="Times New Roman" w:hAnsi="Times New Roman" w:cs="Times New Roman"/>
          <w:i/>
          <w:sz w:val="24"/>
          <w:szCs w:val="24"/>
        </w:rPr>
        <w:t>Kebele</w:t>
      </w:r>
      <w:r w:rsidRPr="008C1511">
        <w:rPr>
          <w:rFonts w:ascii="Times New Roman" w:hAnsi="Times New Roman" w:cs="Times New Roman"/>
          <w:sz w:val="24"/>
          <w:szCs w:val="24"/>
        </w:rPr>
        <w:t xml:space="preserve"> administration (Ege, 1997: Yigremew, 2002: Askale, 2005).</w:t>
      </w:r>
    </w:p>
    <w:p w:rsidR="00D5574A" w:rsidRPr="008C1511" w:rsidRDefault="00D5574A" w:rsidP="00725264">
      <w:pPr>
        <w:autoSpaceDE w:val="0"/>
        <w:autoSpaceDN w:val="0"/>
        <w:adjustRightInd w:val="0"/>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Dessalegn (1999) apprehension before land issues were enshrined in the 1995 constitution that there were indications “that land policy may be sacrificed for political and doctrinal purposes, The political primacy in land administration has been demonstrated the 1996 land redistribution of Amhara Region where access to land was based primarily on political criteria of participation not in the Derg local administrative structures. Neither social equity nor economic consideration was given enough attention such politically motivated redistribution.</w:t>
      </w:r>
    </w:p>
    <w:p w:rsidR="0018489E" w:rsidRPr="008C1511" w:rsidRDefault="001B2881" w:rsidP="00725264">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According to Askale (2005) and Getnet (2012), age and sex were the main criteria used for </w:t>
      </w:r>
      <w:r w:rsidR="00E40F67">
        <w:rPr>
          <w:rFonts w:ascii="Times New Roman" w:hAnsi="Times New Roman" w:cs="Times New Roman"/>
          <w:sz w:val="24"/>
          <w:szCs w:val="24"/>
        </w:rPr>
        <w:t>l</w:t>
      </w:r>
      <w:r w:rsidRPr="008C1511">
        <w:rPr>
          <w:rFonts w:ascii="Times New Roman" w:hAnsi="Times New Roman" w:cs="Times New Roman"/>
          <w:sz w:val="24"/>
          <w:szCs w:val="24"/>
        </w:rPr>
        <w:t>and allocation during the 1996 ANRS land redistribution. Any individual woman over18 years old or man over 24 years old was entitled to an allocation. Political allegiance as a criterion was considered in some places in the region. There were few other criteria for land distribution other than age and sex. Failure to provide clear guidelines during the land redistribution of 1991-97 had a negative impact on the poor. It has been theoretical that land was redistributed based on favoritism. Social and economic resources were also important in influencing the pattern of land distribution. Due to their poor physical condition, a number of youth from poor families who were over 18 years old (for girls) and 24 (for boys) were excluded from being allocated land, while underage youth from the rich families were allocated land because of physical wellbeing. The physical condition of a person is an indicator of nutritional status, so youth from poor families were presumed to be younger than they actually were.</w:t>
      </w:r>
    </w:p>
    <w:p w:rsidR="001B2881" w:rsidRPr="008C1511" w:rsidRDefault="001B2881" w:rsidP="00725264">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It was contradict the principle of free access to land enshrined in the land use proclamation. It also makes farmers to stick only on the farm activities than searching for other professions and income. Therefore, land is to be given for rural farmers. There should be certain rules and principles for undertaking land redistribution policy.</w:t>
      </w:r>
    </w:p>
    <w:p w:rsidR="00E24472" w:rsidRPr="008C1511" w:rsidRDefault="00FC1C68" w:rsidP="00FC1C68">
      <w:pPr>
        <w:autoSpaceDE w:val="0"/>
        <w:autoSpaceDN w:val="0"/>
        <w:adjustRightInd w:val="0"/>
        <w:spacing w:before="240" w:after="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1997 land redistribution also lacks institutional and legal framework. A given policy either it is political, social and or economic having specified goals of action; mostly depend up on legal and institutional frameworks. The legal and institutional frameworks played a key role on the sustainability of a policy. A policy based on the free will and consensus of the people (with basic legal and institutional framework) will have more positive impacts and the reverse will be true, a one dimensional policy without the agreement of the people and no legal or institutional support will suppressed the interest of the people. </w:t>
      </w:r>
    </w:p>
    <w:p w:rsidR="00FC1C68" w:rsidRPr="008C1511" w:rsidRDefault="00FC1C68" w:rsidP="00FC1C68">
      <w:pPr>
        <w:autoSpaceDE w:val="0"/>
        <w:autoSpaceDN w:val="0"/>
        <w:adjustRightInd w:val="0"/>
        <w:spacing w:before="240" w:after="240"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 xml:space="preserve">The rationality for the 1996 land law was readjusting the unbalanced possession of rural </w:t>
      </w:r>
      <w:r w:rsidR="00435069" w:rsidRPr="008C1511">
        <w:rPr>
          <w:rFonts w:ascii="Times New Roman" w:hAnsi="Times New Roman" w:cs="Times New Roman"/>
          <w:sz w:val="24"/>
          <w:szCs w:val="24"/>
        </w:rPr>
        <w:t xml:space="preserve">land </w:t>
      </w:r>
      <w:r w:rsidR="00435069">
        <w:rPr>
          <w:rFonts w:ascii="Times New Roman" w:hAnsi="Times New Roman" w:cs="Times New Roman"/>
          <w:sz w:val="24"/>
          <w:szCs w:val="24"/>
        </w:rPr>
        <w:t>among farm households</w:t>
      </w:r>
      <w:r w:rsidRPr="008C1511">
        <w:rPr>
          <w:rFonts w:ascii="Times New Roman" w:hAnsi="Times New Roman" w:cs="Times New Roman"/>
          <w:sz w:val="24"/>
          <w:szCs w:val="24"/>
        </w:rPr>
        <w:t xml:space="preserve"> and aimed to make the peasants beneficiaries of the region’s rapid economic change, but not in the ground.  However, there was no responsible institution to undertake the redistribution. It was applied before the establishment of the regional land administration and use office in 2000. The power of issuing policies and directives necessary for the implementation of the proclamation was vested to the regional council. Social equity consideration of the land redistribution as a basic criterion was replaced by a political criterion (Yigremew, 2002). According to the land reallocation policy, peasants were stratified into five social categories. It had political objectives rather than social</w:t>
      </w:r>
      <w:r w:rsidR="00E24472" w:rsidRPr="008C1511">
        <w:rPr>
          <w:rFonts w:ascii="Times New Roman" w:hAnsi="Times New Roman" w:cs="Times New Roman"/>
          <w:sz w:val="24"/>
          <w:szCs w:val="24"/>
        </w:rPr>
        <w:t xml:space="preserve"> equity and economic </w:t>
      </w:r>
      <w:r w:rsidR="0003075F" w:rsidRPr="008C1511">
        <w:rPr>
          <w:rFonts w:ascii="Times New Roman" w:hAnsi="Times New Roman" w:cs="Times New Roman"/>
          <w:sz w:val="24"/>
          <w:szCs w:val="24"/>
        </w:rPr>
        <w:t>efficiency.</w:t>
      </w:r>
    </w:p>
    <w:p w:rsidR="00327E6C" w:rsidRPr="00FD1E22" w:rsidRDefault="00327E6C" w:rsidP="00725264">
      <w:pPr>
        <w:pStyle w:val="Heading2"/>
        <w:spacing w:after="240"/>
        <w:rPr>
          <w:rFonts w:ascii="Times New Roman" w:hAnsi="Times New Roman" w:cs="Times New Roman"/>
          <w:b w:val="0"/>
          <w:color w:val="auto"/>
          <w:sz w:val="28"/>
        </w:rPr>
      </w:pPr>
      <w:bookmarkStart w:id="39" w:name="_Toc422755545"/>
      <w:bookmarkStart w:id="40" w:name="_Toc110980073"/>
      <w:r w:rsidRPr="00FD1E22">
        <w:rPr>
          <w:rStyle w:val="Heading1Char"/>
          <w:rFonts w:ascii="Times New Roman" w:hAnsi="Times New Roman" w:cs="Times New Roman"/>
          <w:b/>
          <w:color w:val="auto"/>
          <w:szCs w:val="24"/>
        </w:rPr>
        <w:t xml:space="preserve">2.6. </w:t>
      </w:r>
      <w:bookmarkEnd w:id="39"/>
      <w:r w:rsidRPr="00FD1E22">
        <w:rPr>
          <w:rStyle w:val="Heading1Char"/>
          <w:rFonts w:ascii="Times New Roman" w:hAnsi="Times New Roman" w:cs="Times New Roman"/>
          <w:b/>
          <w:color w:val="auto"/>
          <w:szCs w:val="24"/>
        </w:rPr>
        <w:t>The Impact of 1997 Land Redistribution: an Empirical literature</w:t>
      </w:r>
      <w:bookmarkEnd w:id="40"/>
    </w:p>
    <w:p w:rsidR="00327E6C" w:rsidRPr="008C1511" w:rsidRDefault="00327E6C" w:rsidP="00327E6C">
      <w:pPr>
        <w:spacing w:before="240" w:line="360" w:lineRule="auto"/>
        <w:jc w:val="both"/>
        <w:rPr>
          <w:rFonts w:ascii="Times New Roman" w:hAnsi="Times New Roman" w:cs="Times New Roman"/>
          <w:b/>
          <w:sz w:val="28"/>
          <w:szCs w:val="28"/>
        </w:rPr>
      </w:pPr>
      <w:r w:rsidRPr="008C1511">
        <w:rPr>
          <w:rFonts w:ascii="Times New Roman" w:hAnsi="Times New Roman" w:cs="Times New Roman"/>
          <w:sz w:val="24"/>
          <w:szCs w:val="24"/>
        </w:rPr>
        <w:t>Land remains the most fundamental resource in rural areas across Ethiopia. In the context of rural areas of the country, current understanding of livelihoods places critical emphasis on access to land as almost all rural households are largely dependent on farming as the basis for their livelihoods. Land rights, access to land and land distribution have been fundamental issues in the country’s political and agrarian history. This has gone through different trajectories over the last five to six decades, resulting in profound changes in state and class structures and tenure relations (Dessalegn, 2009). The purpose of t</w:t>
      </w:r>
      <w:r w:rsidR="00C55F77" w:rsidRPr="008C1511">
        <w:rPr>
          <w:rFonts w:ascii="Times New Roman" w:hAnsi="Times New Roman" w:cs="Times New Roman"/>
          <w:sz w:val="24"/>
          <w:szCs w:val="24"/>
        </w:rPr>
        <w:t>he Land Redistribution</w:t>
      </w:r>
      <w:r w:rsidRPr="008C1511">
        <w:rPr>
          <w:rFonts w:ascii="Times New Roman" w:hAnsi="Times New Roman" w:cs="Times New Roman"/>
          <w:sz w:val="24"/>
          <w:szCs w:val="24"/>
        </w:rPr>
        <w:t xml:space="preserve"> is to provide the poor with access to land for residential and productive use to improve their livelihoods (Adams, 1995: Ghimire, 2001).</w:t>
      </w:r>
    </w:p>
    <w:p w:rsidR="00327E6C" w:rsidRPr="008C1511" w:rsidRDefault="00327E6C" w:rsidP="00327E6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 1975 land reform ended the exploitativefeudal tenantrelationshipand it seemed that the question of rural land had got an adequate answer (Samuel, 2006). It abolished the tenant-landlord relations</w:t>
      </w:r>
      <w:r w:rsidR="00C5626D" w:rsidRPr="008C1511">
        <w:rPr>
          <w:rFonts w:ascii="Times New Roman" w:hAnsi="Times New Roman" w:cs="Times New Roman"/>
          <w:sz w:val="24"/>
          <w:szCs w:val="24"/>
        </w:rPr>
        <w:t xml:space="preserve"> of the imperial regime</w:t>
      </w:r>
      <w:r w:rsidRPr="008C1511">
        <w:rPr>
          <w:rFonts w:ascii="Times New Roman" w:hAnsi="Times New Roman" w:cs="Times New Roman"/>
          <w:sz w:val="24"/>
          <w:szCs w:val="24"/>
        </w:rPr>
        <w:t xml:space="preserve"> and benefited social groups that did not traditionally own land However, the main short coming of the reform was that it forced peasants to engage in periodic redistribution of land to accommodate new land claimants with the net effect of leveling down and diminution of individual possessions; repeated redistribution gave rise to and exacerbate</w:t>
      </w:r>
      <w:r w:rsidR="00243739" w:rsidRPr="008C1511">
        <w:rPr>
          <w:rFonts w:ascii="Times New Roman" w:hAnsi="Times New Roman" w:cs="Times New Roman"/>
          <w:sz w:val="24"/>
          <w:szCs w:val="24"/>
        </w:rPr>
        <w:t xml:space="preserve">d tenure insecurity which lead </w:t>
      </w:r>
      <w:r w:rsidRPr="008C1511">
        <w:rPr>
          <w:rFonts w:ascii="Times New Roman" w:hAnsi="Times New Roman" w:cs="Times New Roman"/>
          <w:sz w:val="24"/>
          <w:szCs w:val="24"/>
        </w:rPr>
        <w:t>lose of incentives for land improvement (Burce</w:t>
      </w:r>
      <w:r w:rsidR="0028078D">
        <w:rPr>
          <w:rFonts w:ascii="Times New Roman" w:hAnsi="Times New Roman" w:cs="Times New Roman"/>
          <w:sz w:val="24"/>
          <w:szCs w:val="24"/>
        </w:rPr>
        <w:t xml:space="preserve"> </w:t>
      </w:r>
      <w:r w:rsidRPr="008C1511">
        <w:rPr>
          <w:rFonts w:ascii="Times New Roman" w:hAnsi="Times New Roman" w:cs="Times New Roman"/>
          <w:i/>
          <w:sz w:val="24"/>
          <w:szCs w:val="24"/>
        </w:rPr>
        <w:t>et al.</w:t>
      </w:r>
      <w:r w:rsidRPr="008C1511">
        <w:rPr>
          <w:rFonts w:ascii="Times New Roman" w:hAnsi="Times New Roman" w:cs="Times New Roman"/>
          <w:sz w:val="24"/>
          <w:szCs w:val="24"/>
        </w:rPr>
        <w:t xml:space="preserve">, 1993).The extractive programs of the </w:t>
      </w:r>
      <w:r w:rsidRPr="008C1511">
        <w:rPr>
          <w:rFonts w:ascii="Times New Roman" w:hAnsi="Times New Roman" w:cs="Times New Roman"/>
          <w:i/>
          <w:sz w:val="24"/>
          <w:szCs w:val="24"/>
        </w:rPr>
        <w:t>Derg</w:t>
      </w:r>
      <w:r w:rsidRPr="008C1511">
        <w:rPr>
          <w:rFonts w:ascii="Times New Roman" w:hAnsi="Times New Roman" w:cs="Times New Roman"/>
          <w:sz w:val="24"/>
          <w:szCs w:val="24"/>
        </w:rPr>
        <w:t xml:space="preserve"> impoverished peasant households and extended and depended rural poverty.  Periodic land redistribution during the </w:t>
      </w:r>
      <w:r w:rsidRPr="008C1511">
        <w:rPr>
          <w:rFonts w:ascii="Times New Roman" w:hAnsi="Times New Roman" w:cs="Times New Roman"/>
          <w:i/>
          <w:sz w:val="24"/>
          <w:szCs w:val="24"/>
        </w:rPr>
        <w:t>Derg</w:t>
      </w:r>
      <w:r w:rsidRPr="008C1511">
        <w:rPr>
          <w:rFonts w:ascii="Times New Roman" w:hAnsi="Times New Roman" w:cs="Times New Roman"/>
          <w:sz w:val="24"/>
          <w:szCs w:val="24"/>
        </w:rPr>
        <w:t xml:space="preserve"> regime was based primarily on family size. It was mainly to accommodate the new claimants. Since through time a number of families </w:t>
      </w:r>
      <w:r w:rsidRPr="008C1511">
        <w:rPr>
          <w:rFonts w:ascii="Times New Roman" w:hAnsi="Times New Roman" w:cs="Times New Roman"/>
          <w:sz w:val="24"/>
          <w:szCs w:val="24"/>
        </w:rPr>
        <w:lastRenderedPageBreak/>
        <w:t xml:space="preserve">will grow and demanding more land, the number of family per household was an important criteria used to redistribute land at the time (Daniel </w:t>
      </w:r>
      <w:r w:rsidRPr="008C1511">
        <w:rPr>
          <w:rFonts w:ascii="Times New Roman" w:hAnsi="Times New Roman" w:cs="Times New Roman"/>
          <w:i/>
          <w:sz w:val="24"/>
          <w:szCs w:val="24"/>
        </w:rPr>
        <w:t>et al</w:t>
      </w:r>
      <w:r w:rsidRPr="008C1511">
        <w:rPr>
          <w:rFonts w:ascii="Times New Roman" w:hAnsi="Times New Roman" w:cs="Times New Roman"/>
          <w:sz w:val="24"/>
          <w:szCs w:val="24"/>
        </w:rPr>
        <w:t>., 2005). Consequently, this practice was generally thought to have brought about the size reduction, fragmentation of landholdings and contributing to tenure insecurity (Dessalegn, 1984 &amp; 2009:  Alemu, 1999</w:t>
      </w:r>
      <w:r w:rsidR="00080908" w:rsidRPr="008C1511">
        <w:rPr>
          <w:rFonts w:ascii="Times New Roman" w:hAnsi="Times New Roman" w:cs="Times New Roman"/>
          <w:sz w:val="24"/>
          <w:szCs w:val="24"/>
        </w:rPr>
        <w:t>: Yigremew</w:t>
      </w:r>
      <w:r w:rsidRPr="008C1511">
        <w:rPr>
          <w:rFonts w:ascii="Times New Roman" w:hAnsi="Times New Roman" w:cs="Times New Roman"/>
          <w:sz w:val="24"/>
          <w:szCs w:val="24"/>
        </w:rPr>
        <w:t>, 2002).</w:t>
      </w:r>
    </w:p>
    <w:p w:rsidR="00327E6C" w:rsidRPr="008C1511" w:rsidRDefault="00327E6C" w:rsidP="00327E6C">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After the overthrow of the </w:t>
      </w:r>
      <w:r w:rsidRPr="008C1511">
        <w:rPr>
          <w:rFonts w:ascii="Times New Roman" w:hAnsi="Times New Roman" w:cs="Times New Roman"/>
          <w:i/>
          <w:sz w:val="24"/>
          <w:szCs w:val="24"/>
        </w:rPr>
        <w:t>Derg</w:t>
      </w:r>
      <w:r w:rsidR="0001547D">
        <w:rPr>
          <w:rFonts w:ascii="Times New Roman" w:hAnsi="Times New Roman" w:cs="Times New Roman"/>
          <w:sz w:val="24"/>
          <w:szCs w:val="24"/>
        </w:rPr>
        <w:t xml:space="preserve"> regime in 1991, EPRDF</w:t>
      </w:r>
      <w:r w:rsidR="001C66BD" w:rsidRPr="008C1511">
        <w:rPr>
          <w:rFonts w:ascii="Times New Roman" w:hAnsi="Times New Roman" w:cs="Times New Roman"/>
          <w:sz w:val="24"/>
          <w:szCs w:val="24"/>
        </w:rPr>
        <w:t xml:space="preserve"> government approved</w:t>
      </w:r>
      <w:r w:rsidRPr="008C1511">
        <w:rPr>
          <w:rFonts w:ascii="Times New Roman" w:hAnsi="Times New Roman" w:cs="Times New Roman"/>
          <w:sz w:val="24"/>
          <w:szCs w:val="24"/>
        </w:rPr>
        <w:t xml:space="preserve"> the land policy that made all land</w:t>
      </w:r>
      <w:r w:rsidR="00C34252" w:rsidRPr="008C1511">
        <w:rPr>
          <w:rFonts w:ascii="Times New Roman" w:hAnsi="Times New Roman" w:cs="Times New Roman"/>
          <w:sz w:val="24"/>
          <w:szCs w:val="24"/>
        </w:rPr>
        <w:t xml:space="preserve"> become</w:t>
      </w:r>
      <w:r w:rsidRPr="008C1511">
        <w:rPr>
          <w:rFonts w:ascii="Times New Roman" w:hAnsi="Times New Roman" w:cs="Times New Roman"/>
          <w:sz w:val="24"/>
          <w:szCs w:val="24"/>
        </w:rPr>
        <w:t xml:space="preserve"> the property of the state though there are a number of changes (Dessalegn 2009). The country’s current constitution allows regional governments to formulate their regional land laws depending on their particular contexts. In the Amhara region, the focal point for this study, the last major land redistribution was undertaken in 1997 which had an objective to improve access to land in the region (Ege 1997). </w:t>
      </w:r>
    </w:p>
    <w:p w:rsidR="00EA7B6F" w:rsidRPr="008C1511" w:rsidRDefault="00C56768" w:rsidP="00190AEF">
      <w:pPr>
        <w:spacing w:line="360" w:lineRule="auto"/>
        <w:jc w:val="both"/>
        <w:rPr>
          <w:rFonts w:ascii="Times New Roman" w:hAnsi="Times New Roman" w:cs="Times New Roman"/>
          <w:bCs/>
          <w:sz w:val="24"/>
          <w:szCs w:val="24"/>
        </w:rPr>
      </w:pPr>
      <w:r w:rsidRPr="008C1511">
        <w:rPr>
          <w:rFonts w:ascii="Times New Roman" w:hAnsi="Times New Roman" w:cs="Times New Roman"/>
          <w:sz w:val="24"/>
          <w:szCs w:val="24"/>
        </w:rPr>
        <w:t>In the same fashion, various studies have been conducted on the impact of land redistribution</w:t>
      </w:r>
      <w:r w:rsidR="00DA1992" w:rsidRPr="008C1511">
        <w:rPr>
          <w:rFonts w:ascii="Times New Roman" w:hAnsi="Times New Roman" w:cs="Times New Roman"/>
          <w:sz w:val="24"/>
          <w:szCs w:val="24"/>
        </w:rPr>
        <w:t xml:space="preserve"> in Ethiopia</w:t>
      </w:r>
      <w:r w:rsidRPr="008C1511">
        <w:rPr>
          <w:rFonts w:ascii="Times New Roman" w:hAnsi="Times New Roman" w:cs="Times New Roman"/>
          <w:sz w:val="24"/>
          <w:szCs w:val="24"/>
        </w:rPr>
        <w:t>.</w:t>
      </w:r>
      <w:r w:rsidR="0001547D">
        <w:rPr>
          <w:rFonts w:ascii="Times New Roman" w:hAnsi="Times New Roman" w:cs="Times New Roman"/>
          <w:sz w:val="24"/>
          <w:szCs w:val="24"/>
        </w:rPr>
        <w:t xml:space="preserve"> </w:t>
      </w:r>
      <w:r w:rsidR="00327E6C" w:rsidRPr="008C1511">
        <w:rPr>
          <w:rFonts w:ascii="Times New Roman" w:hAnsi="Times New Roman" w:cs="Times New Roman"/>
          <w:sz w:val="24"/>
          <w:szCs w:val="24"/>
        </w:rPr>
        <w:t>Ege (1997)</w:t>
      </w:r>
      <w:r w:rsidR="00F323EE" w:rsidRPr="008C1511">
        <w:rPr>
          <w:rFonts w:ascii="Times New Roman" w:hAnsi="Times New Roman" w:cs="Times New Roman"/>
          <w:sz w:val="24"/>
          <w:szCs w:val="24"/>
        </w:rPr>
        <w:t xml:space="preserve"> has investigated</w:t>
      </w:r>
      <w:r w:rsidR="00327E6C" w:rsidRPr="008C1511">
        <w:rPr>
          <w:rFonts w:ascii="Times New Roman" w:hAnsi="Times New Roman" w:cs="Times New Roman"/>
          <w:sz w:val="24"/>
          <w:szCs w:val="24"/>
        </w:rPr>
        <w:t xml:space="preserve"> the Promised Land: the Amhara land redistribution of</w:t>
      </w:r>
      <w:r w:rsidR="0001547D">
        <w:rPr>
          <w:rFonts w:ascii="Times New Roman" w:hAnsi="Times New Roman" w:cs="Times New Roman"/>
          <w:sz w:val="24"/>
          <w:szCs w:val="24"/>
        </w:rPr>
        <w:t xml:space="preserve"> </w:t>
      </w:r>
      <w:r w:rsidR="00327E6C" w:rsidRPr="008C1511">
        <w:rPr>
          <w:rFonts w:ascii="Times New Roman" w:hAnsi="Times New Roman" w:cs="Times New Roman"/>
          <w:sz w:val="24"/>
          <w:szCs w:val="24"/>
        </w:rPr>
        <w:t xml:space="preserve">1997. His finding shows that, the decision of the 1996 Amhara region parliament to implement land redistribution, the preparation, process and implementation of the 1997 land </w:t>
      </w:r>
      <w:r w:rsidR="001B11FB" w:rsidRPr="008C1511">
        <w:rPr>
          <w:rFonts w:ascii="Times New Roman" w:hAnsi="Times New Roman" w:cs="Times New Roman"/>
          <w:sz w:val="24"/>
          <w:szCs w:val="24"/>
        </w:rPr>
        <w:t>redistribution was characterize</w:t>
      </w:r>
      <w:r w:rsidR="00327E6C" w:rsidRPr="008C1511">
        <w:rPr>
          <w:rFonts w:ascii="Times New Roman" w:hAnsi="Times New Roman" w:cs="Times New Roman"/>
          <w:sz w:val="24"/>
          <w:szCs w:val="24"/>
        </w:rPr>
        <w:t xml:space="preserve"> by great secrecy and this fundamental discrimination caused considerable social disorganization and the reform benefited only certain groups; notably women and young households.</w:t>
      </w:r>
      <w:r w:rsidR="0001547D">
        <w:rPr>
          <w:rFonts w:ascii="Times New Roman" w:hAnsi="Times New Roman" w:cs="Times New Roman"/>
          <w:sz w:val="24"/>
          <w:szCs w:val="24"/>
        </w:rPr>
        <w:t xml:space="preserve"> </w:t>
      </w:r>
      <w:r w:rsidR="00632F10" w:rsidRPr="008C1511">
        <w:rPr>
          <w:rFonts w:ascii="Times New Roman" w:hAnsi="Times New Roman" w:cs="Times New Roman"/>
          <w:bCs/>
          <w:sz w:val="24"/>
          <w:szCs w:val="24"/>
        </w:rPr>
        <w:t xml:space="preserve">The study employed a qualitative research approach. As </w:t>
      </w:r>
      <w:r w:rsidR="00BA338B" w:rsidRPr="008C1511">
        <w:rPr>
          <w:rFonts w:ascii="Times New Roman" w:hAnsi="Times New Roman" w:cs="Times New Roman"/>
          <w:sz w:val="24"/>
          <w:szCs w:val="24"/>
        </w:rPr>
        <w:t>Cresswell&amp;</w:t>
      </w:r>
      <w:r w:rsidR="00632F10" w:rsidRPr="008C1511">
        <w:rPr>
          <w:rFonts w:ascii="Times New Roman" w:hAnsi="Times New Roman" w:cs="Times New Roman"/>
          <w:sz w:val="24"/>
          <w:szCs w:val="24"/>
        </w:rPr>
        <w:t xml:space="preserve"> Clark (2011) noted, the use of mixed research approach provides a more appropriate and better understanding to the research problem than either approach alone. Besides, he </w:t>
      </w:r>
      <w:r w:rsidR="00632F10" w:rsidRPr="008C1511">
        <w:rPr>
          <w:rFonts w:ascii="Times New Roman" w:hAnsi="Times New Roman" w:cs="Times New Roman"/>
          <w:bCs/>
          <w:sz w:val="24"/>
          <w:szCs w:val="24"/>
        </w:rPr>
        <w:t>did not assess the impact the redistribution on the wealth distribution of farm households.</w:t>
      </w:r>
    </w:p>
    <w:p w:rsidR="0055523A" w:rsidRPr="008C1511" w:rsidRDefault="00190AEF" w:rsidP="00327E6C">
      <w:pPr>
        <w:spacing w:line="360" w:lineRule="auto"/>
        <w:jc w:val="both"/>
        <w:rPr>
          <w:rFonts w:ascii="Times New Roman" w:hAnsi="Times New Roman" w:cs="Times New Roman"/>
          <w:sz w:val="24"/>
          <w:szCs w:val="24"/>
        </w:rPr>
      </w:pPr>
      <w:r w:rsidRPr="008C1511">
        <w:rPr>
          <w:rFonts w:ascii="Times New Roman" w:hAnsi="Times New Roman" w:cs="Times New Roman"/>
          <w:bCs/>
          <w:sz w:val="24"/>
          <w:szCs w:val="24"/>
        </w:rPr>
        <w:t xml:space="preserve">Similarly, </w:t>
      </w:r>
      <w:r w:rsidRPr="008C1511">
        <w:rPr>
          <w:rFonts w:ascii="Times New Roman" w:hAnsi="Times New Roman" w:cs="Times New Roman"/>
          <w:sz w:val="24"/>
          <w:szCs w:val="24"/>
        </w:rPr>
        <w:t>another study was also conducted by</w:t>
      </w:r>
      <w:r w:rsidR="0001547D">
        <w:rPr>
          <w:rFonts w:ascii="Times New Roman" w:hAnsi="Times New Roman" w:cs="Times New Roman"/>
          <w:sz w:val="24"/>
          <w:szCs w:val="24"/>
        </w:rPr>
        <w:t xml:space="preserve"> </w:t>
      </w:r>
      <w:r w:rsidR="00327E6C" w:rsidRPr="008C1511">
        <w:rPr>
          <w:rFonts w:ascii="Times New Roman" w:hAnsi="Times New Roman" w:cs="Times New Roman"/>
          <w:sz w:val="24"/>
          <w:szCs w:val="24"/>
        </w:rPr>
        <w:t>Yigremew (2002)</w:t>
      </w:r>
      <w:r w:rsidRPr="008C1511">
        <w:rPr>
          <w:rFonts w:ascii="Times New Roman" w:hAnsi="Times New Roman" w:cs="Times New Roman"/>
          <w:sz w:val="24"/>
          <w:szCs w:val="24"/>
        </w:rPr>
        <w:t xml:space="preserve"> on</w:t>
      </w:r>
      <w:r w:rsidR="00327E6C" w:rsidRPr="008C1511">
        <w:rPr>
          <w:rFonts w:ascii="Times New Roman" w:hAnsi="Times New Roman" w:cs="Times New Roman"/>
          <w:sz w:val="24"/>
          <w:szCs w:val="24"/>
        </w:rPr>
        <w:t xml:space="preserve"> the review of landholding system and policies in Ethiopia under the different regimes. He tried to analyze the landholding system and policies of Ethio</w:t>
      </w:r>
      <w:r w:rsidR="00E21C7E" w:rsidRPr="008C1511">
        <w:rPr>
          <w:rFonts w:ascii="Times New Roman" w:hAnsi="Times New Roman" w:cs="Times New Roman"/>
          <w:sz w:val="24"/>
          <w:szCs w:val="24"/>
        </w:rPr>
        <w:t>pia under different regime. His finding shows</w:t>
      </w:r>
      <w:r w:rsidR="00327E6C" w:rsidRPr="008C1511">
        <w:rPr>
          <w:rFonts w:ascii="Times New Roman" w:hAnsi="Times New Roman" w:cs="Times New Roman"/>
          <w:sz w:val="24"/>
          <w:szCs w:val="24"/>
        </w:rPr>
        <w:t xml:space="preserve"> that the1996 land redistribution was based on the theoretical thought of correcting the serious imbalances created land holding among peasants, the redistribution benefited poor farmers with inadequate holding, youth and female headed households. He added that the scope of application of the policy was limited to those areas of the Amhara Region which were not under the control of EPRDF before the fall of the </w:t>
      </w:r>
      <w:r w:rsidR="00327E6C" w:rsidRPr="00D77695">
        <w:rPr>
          <w:rFonts w:ascii="Times New Roman" w:hAnsi="Times New Roman" w:cs="Times New Roman"/>
          <w:i/>
          <w:sz w:val="24"/>
          <w:szCs w:val="24"/>
        </w:rPr>
        <w:t>Derg</w:t>
      </w:r>
      <w:r w:rsidR="00327E6C" w:rsidRPr="008C1511">
        <w:rPr>
          <w:rFonts w:ascii="Times New Roman" w:hAnsi="Times New Roman" w:cs="Times New Roman"/>
          <w:sz w:val="24"/>
          <w:szCs w:val="24"/>
        </w:rPr>
        <w:t xml:space="preserve"> regime, the regional council was vested with the power implementing the policy. Social equity consideration of the land redistribution as a basic criterion was replaced by a political criterion and peasants were stratified into five social categories Redistribution was </w:t>
      </w:r>
      <w:r w:rsidR="00327E6C" w:rsidRPr="008C1511">
        <w:rPr>
          <w:rFonts w:ascii="Times New Roman" w:hAnsi="Times New Roman" w:cs="Times New Roman"/>
          <w:sz w:val="24"/>
          <w:szCs w:val="24"/>
        </w:rPr>
        <w:lastRenderedPageBreak/>
        <w:t xml:space="preserve">then carried out using such political criteria regardless of their family size; all those so-called “bureaucrats” and “remnant feudal” were allowed to hold a maximum of only one hectare of land while the other categories were allowed to have up to three hectares. </w:t>
      </w:r>
      <w:r w:rsidR="0055523A" w:rsidRPr="008C1511">
        <w:rPr>
          <w:rFonts w:ascii="Times New Roman" w:hAnsi="Times New Roman" w:cs="Times New Roman"/>
          <w:sz w:val="24"/>
          <w:szCs w:val="24"/>
        </w:rPr>
        <w:t>Aberra (2002) also conducted a study on the impact of 1996 land redistribution on productivity and household food security. His study found that both the losers and beneficiary’s food security status is affected, among others factors, by shortage access to productive resources and extension services.</w:t>
      </w:r>
    </w:p>
    <w:p w:rsidR="00327E6C" w:rsidRPr="008C1511" w:rsidRDefault="004F42AA" w:rsidP="00327E6C">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On contrary to the above study, </w:t>
      </w:r>
      <w:r w:rsidR="00327E6C" w:rsidRPr="008C1511">
        <w:rPr>
          <w:rFonts w:ascii="Times New Roman" w:hAnsi="Times New Roman" w:cs="Times New Roman"/>
          <w:sz w:val="24"/>
          <w:szCs w:val="24"/>
        </w:rPr>
        <w:t>Benin and Pender (2001) also studied on the impact of land redistribution on land management and productivity in the Ethiopian highlands. The finding of their study shows that, the 1997/98 land redistribution in Amhara region has had a positive impact on land productivity by increasing access land to the farmers. On the other hand, they indicated that almost all farmers in their study area expect future land redistributions which tended to be related to prevalent landlessness.</w:t>
      </w:r>
    </w:p>
    <w:p w:rsidR="007526DE" w:rsidRPr="006A0561" w:rsidRDefault="00327E6C" w:rsidP="00725264">
      <w:pPr>
        <w:pStyle w:val="Heading2"/>
        <w:spacing w:after="240"/>
        <w:rPr>
          <w:rFonts w:ascii="Times New Roman" w:hAnsi="Times New Roman" w:cs="Times New Roman"/>
          <w:b w:val="0"/>
          <w:color w:val="auto"/>
          <w:sz w:val="28"/>
          <w:szCs w:val="28"/>
        </w:rPr>
      </w:pPr>
      <w:bookmarkStart w:id="41" w:name="_Toc110980074"/>
      <w:r w:rsidRPr="006A0561">
        <w:rPr>
          <w:rStyle w:val="Heading1Char"/>
          <w:rFonts w:ascii="Times New Roman" w:hAnsi="Times New Roman" w:cs="Times New Roman"/>
          <w:b/>
          <w:color w:val="auto"/>
        </w:rPr>
        <w:t>2.7. Conceptual Frameworks of Land Redistribution</w:t>
      </w:r>
      <w:bookmarkStart w:id="42" w:name="_Toc420631535"/>
      <w:bookmarkStart w:id="43" w:name="_Toc420641711"/>
      <w:bookmarkStart w:id="44" w:name="_Toc420684291"/>
      <w:bookmarkStart w:id="45" w:name="_Toc420860800"/>
      <w:bookmarkStart w:id="46" w:name="_Toc420989716"/>
      <w:bookmarkStart w:id="47" w:name="_Toc420990665"/>
      <w:bookmarkStart w:id="48" w:name="_Toc421066038"/>
      <w:bookmarkEnd w:id="41"/>
    </w:p>
    <w:p w:rsidR="00327E6C" w:rsidRPr="008C1511" w:rsidRDefault="00122E1B" w:rsidP="007526DE">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As</w:t>
      </w:r>
      <w:r w:rsidR="003D75C6" w:rsidRPr="008C1511">
        <w:rPr>
          <w:rFonts w:ascii="Times New Roman" w:hAnsi="Times New Roman" w:cs="Times New Roman"/>
          <w:sz w:val="24"/>
          <w:szCs w:val="24"/>
        </w:rPr>
        <w:t xml:space="preserve"> shown in figure 2.1</w:t>
      </w:r>
      <w:r w:rsidR="00327E6C" w:rsidRPr="008C1511">
        <w:rPr>
          <w:rFonts w:ascii="Times New Roman" w:hAnsi="Times New Roman" w:cs="Times New Roman"/>
          <w:sz w:val="24"/>
          <w:szCs w:val="24"/>
        </w:rPr>
        <w:t>, land redistribution is part of the broader land reform and conceptually refers to the effort of governments which includes transferring land ownership and modifying agrarian structure. It may however bring positive and negative impacts to the society. Some of the important variables which are explained in the conceptual framework includes, l</w:t>
      </w:r>
      <w:r w:rsidR="0003075F" w:rsidRPr="008C1511">
        <w:rPr>
          <w:rFonts w:ascii="Times New Roman" w:hAnsi="Times New Roman" w:cs="Times New Roman"/>
          <w:sz w:val="24"/>
          <w:szCs w:val="24"/>
        </w:rPr>
        <w:t>and redistribution,</w:t>
      </w:r>
      <w:r w:rsidR="003F6550">
        <w:rPr>
          <w:rFonts w:ascii="Times New Roman" w:hAnsi="Times New Roman" w:cs="Times New Roman"/>
          <w:sz w:val="24"/>
          <w:szCs w:val="24"/>
        </w:rPr>
        <w:t xml:space="preserve"> </w:t>
      </w:r>
      <w:r w:rsidR="0003075F" w:rsidRPr="008C1511">
        <w:rPr>
          <w:rFonts w:ascii="Times New Roman" w:hAnsi="Times New Roman" w:cs="Times New Roman"/>
          <w:sz w:val="24"/>
          <w:szCs w:val="24"/>
        </w:rPr>
        <w:t xml:space="preserve">nature of the implementation (fair, equal or </w:t>
      </w:r>
      <w:r w:rsidR="00FA06AC" w:rsidRPr="008C1511">
        <w:rPr>
          <w:rFonts w:ascii="Times New Roman" w:hAnsi="Times New Roman" w:cs="Times New Roman"/>
          <w:sz w:val="24"/>
          <w:szCs w:val="24"/>
        </w:rPr>
        <w:t>unequal</w:t>
      </w:r>
      <w:r w:rsidR="0003075F" w:rsidRPr="008C1511">
        <w:rPr>
          <w:rFonts w:ascii="Times New Roman" w:hAnsi="Times New Roman" w:cs="Times New Roman"/>
          <w:sz w:val="24"/>
          <w:szCs w:val="24"/>
        </w:rPr>
        <w:t xml:space="preserve">), </w:t>
      </w:r>
      <w:r w:rsidR="00327E6C" w:rsidRPr="008C1511">
        <w:rPr>
          <w:rFonts w:ascii="Times New Roman" w:hAnsi="Times New Roman" w:cs="Times New Roman"/>
          <w:sz w:val="24"/>
          <w:szCs w:val="24"/>
        </w:rPr>
        <w:t>the impact of 1997 land</w:t>
      </w:r>
      <w:r w:rsidR="0003075F" w:rsidRPr="008C1511">
        <w:rPr>
          <w:rFonts w:ascii="Times New Roman" w:hAnsi="Times New Roman" w:cs="Times New Roman"/>
          <w:sz w:val="24"/>
          <w:szCs w:val="24"/>
        </w:rPr>
        <w:t xml:space="preserve"> redistribution and</w:t>
      </w:r>
      <w:r w:rsidR="003F6550">
        <w:rPr>
          <w:rFonts w:ascii="Times New Roman" w:hAnsi="Times New Roman" w:cs="Times New Roman"/>
          <w:sz w:val="24"/>
          <w:szCs w:val="24"/>
        </w:rPr>
        <w:t xml:space="preserve"> </w:t>
      </w:r>
      <w:r w:rsidR="0003075F" w:rsidRPr="008C1511">
        <w:rPr>
          <w:rFonts w:ascii="Times New Roman" w:hAnsi="Times New Roman" w:cs="Times New Roman"/>
          <w:sz w:val="24"/>
          <w:szCs w:val="24"/>
        </w:rPr>
        <w:t xml:space="preserve">alternative means of livelihood activities. </w:t>
      </w:r>
      <w:r w:rsidR="00327E6C" w:rsidRPr="008C1511">
        <w:rPr>
          <w:rFonts w:ascii="Times New Roman" w:hAnsi="Times New Roman" w:cs="Times New Roman"/>
          <w:sz w:val="24"/>
          <w:szCs w:val="24"/>
        </w:rPr>
        <w:t>Therefore, the former one, i.e.</w:t>
      </w:r>
      <w:r w:rsidR="005D492C" w:rsidRPr="008C1511">
        <w:rPr>
          <w:rFonts w:ascii="Times New Roman" w:hAnsi="Times New Roman" w:cs="Times New Roman"/>
          <w:sz w:val="24"/>
          <w:szCs w:val="24"/>
        </w:rPr>
        <w:t xml:space="preserve"> land redistribution is in</w:t>
      </w:r>
      <w:r w:rsidR="00327E6C" w:rsidRPr="008C1511">
        <w:rPr>
          <w:rFonts w:ascii="Times New Roman" w:hAnsi="Times New Roman" w:cs="Times New Roman"/>
          <w:sz w:val="24"/>
          <w:szCs w:val="24"/>
        </w:rPr>
        <w:t xml:space="preserve">dependent variable to be affected by the explanatory </w:t>
      </w:r>
      <w:r w:rsidR="00785740" w:rsidRPr="008C1511">
        <w:rPr>
          <w:rFonts w:ascii="Times New Roman" w:hAnsi="Times New Roman" w:cs="Times New Roman"/>
          <w:sz w:val="24"/>
          <w:szCs w:val="24"/>
        </w:rPr>
        <w:t>variables like income inequality, migration, social discrimination</w:t>
      </w:r>
      <w:r w:rsidR="00303454" w:rsidRPr="008C1511">
        <w:rPr>
          <w:rFonts w:ascii="Times New Roman" w:hAnsi="Times New Roman" w:cs="Times New Roman"/>
          <w:sz w:val="24"/>
          <w:szCs w:val="24"/>
        </w:rPr>
        <w:t>,</w:t>
      </w:r>
      <w:r w:rsidR="00785740" w:rsidRPr="008C1511">
        <w:rPr>
          <w:rFonts w:ascii="Times New Roman" w:hAnsi="Times New Roman" w:cs="Times New Roman"/>
          <w:sz w:val="24"/>
          <w:szCs w:val="24"/>
        </w:rPr>
        <w:t xml:space="preserve"> tenure in security,</w:t>
      </w:r>
      <w:r w:rsidR="00327E6C" w:rsidRPr="008C1511">
        <w:rPr>
          <w:rFonts w:ascii="Times New Roman" w:hAnsi="Times New Roman" w:cs="Times New Roman"/>
          <w:sz w:val="24"/>
          <w:szCs w:val="24"/>
        </w:rPr>
        <w:t xml:space="preserve"> and to somehow the rationale of the government. Generally, the conceptual framework was explained in the following diagram.</w:t>
      </w:r>
      <w:bookmarkEnd w:id="42"/>
      <w:bookmarkEnd w:id="43"/>
      <w:bookmarkEnd w:id="44"/>
      <w:bookmarkEnd w:id="45"/>
      <w:bookmarkEnd w:id="46"/>
      <w:bookmarkEnd w:id="47"/>
      <w:bookmarkEnd w:id="48"/>
    </w:p>
    <w:p w:rsidR="00EF74C3" w:rsidRPr="008C1511" w:rsidRDefault="00EF74C3" w:rsidP="00AD0A72">
      <w:pPr>
        <w:spacing w:before="240" w:line="360" w:lineRule="auto"/>
        <w:ind w:right="-180"/>
        <w:jc w:val="both"/>
        <w:rPr>
          <w:rFonts w:ascii="Times New Roman" w:hAnsi="Times New Roman" w:cs="Times New Roman"/>
          <w:b/>
          <w:sz w:val="24"/>
          <w:szCs w:val="28"/>
        </w:rPr>
      </w:pPr>
    </w:p>
    <w:p w:rsidR="00EF74C3" w:rsidRPr="008C1511" w:rsidRDefault="00EF74C3" w:rsidP="00AD0A72">
      <w:pPr>
        <w:spacing w:before="240" w:line="360" w:lineRule="auto"/>
        <w:ind w:right="-180"/>
        <w:jc w:val="both"/>
        <w:rPr>
          <w:rFonts w:ascii="Times New Roman" w:hAnsi="Times New Roman" w:cs="Times New Roman"/>
          <w:b/>
          <w:sz w:val="24"/>
          <w:szCs w:val="28"/>
        </w:rPr>
      </w:pPr>
    </w:p>
    <w:p w:rsidR="00EF74C3" w:rsidRPr="008C1511" w:rsidRDefault="00EF74C3" w:rsidP="00AD0A72">
      <w:pPr>
        <w:spacing w:before="240" w:line="360" w:lineRule="auto"/>
        <w:ind w:right="-180"/>
        <w:jc w:val="both"/>
        <w:rPr>
          <w:rFonts w:ascii="Times New Roman" w:hAnsi="Times New Roman" w:cs="Times New Roman"/>
          <w:b/>
          <w:sz w:val="24"/>
          <w:szCs w:val="28"/>
        </w:rPr>
      </w:pPr>
    </w:p>
    <w:p w:rsidR="00C26F42" w:rsidRDefault="00C26F42" w:rsidP="005E7986">
      <w:pPr>
        <w:pStyle w:val="Caption"/>
        <w:rPr>
          <w:sz w:val="24"/>
        </w:rPr>
      </w:pPr>
      <w:bookmarkStart w:id="49" w:name="_Toc110978526"/>
    </w:p>
    <w:p w:rsidR="005E7986" w:rsidRPr="00AD7B94" w:rsidRDefault="005E7986" w:rsidP="005E7986">
      <w:pPr>
        <w:pStyle w:val="Caption"/>
        <w:rPr>
          <w:b w:val="0"/>
          <w:sz w:val="36"/>
          <w:szCs w:val="24"/>
        </w:rPr>
      </w:pPr>
      <w:r w:rsidRPr="00AD7B94">
        <w:rPr>
          <w:sz w:val="24"/>
        </w:rPr>
        <w:lastRenderedPageBreak/>
        <w:t>Figure</w:t>
      </w:r>
      <w:r w:rsidR="00D143D4">
        <w:rPr>
          <w:sz w:val="24"/>
        </w:rPr>
        <w:t>2.</w:t>
      </w:r>
      <w:r w:rsidRPr="00AD7B94">
        <w:rPr>
          <w:sz w:val="24"/>
        </w:rPr>
        <w:t xml:space="preserve"> </w:t>
      </w:r>
      <w:r w:rsidR="00673FF6" w:rsidRPr="00AD7B94">
        <w:rPr>
          <w:sz w:val="24"/>
        </w:rPr>
        <w:fldChar w:fldCharType="begin"/>
      </w:r>
      <w:r w:rsidRPr="00AD7B94">
        <w:rPr>
          <w:sz w:val="24"/>
        </w:rPr>
        <w:instrText xml:space="preserve"> SEQ Figure \* ARABIC </w:instrText>
      </w:r>
      <w:r w:rsidR="00673FF6" w:rsidRPr="00AD7B94">
        <w:rPr>
          <w:sz w:val="24"/>
        </w:rPr>
        <w:fldChar w:fldCharType="separate"/>
      </w:r>
      <w:r w:rsidR="0091170E">
        <w:rPr>
          <w:noProof/>
          <w:sz w:val="24"/>
        </w:rPr>
        <w:t>1</w:t>
      </w:r>
      <w:r w:rsidR="00673FF6" w:rsidRPr="00AD7B94">
        <w:rPr>
          <w:sz w:val="24"/>
        </w:rPr>
        <w:fldChar w:fldCharType="end"/>
      </w:r>
      <w:r w:rsidRPr="00AD7B94">
        <w:rPr>
          <w:sz w:val="24"/>
        </w:rPr>
        <w:t xml:space="preserve"> Conceptual Frameworks of Land Redistribution</w:t>
      </w:r>
      <w:bookmarkEnd w:id="49"/>
    </w:p>
    <w:p w:rsidR="00AD0A72" w:rsidRPr="008C1511" w:rsidRDefault="00673FF6" w:rsidP="00AD0A72">
      <w:pPr>
        <w:spacing w:before="240" w:line="360" w:lineRule="auto"/>
        <w:ind w:right="-180"/>
        <w:jc w:val="both"/>
        <w:rPr>
          <w:rFonts w:ascii="Times New Roman" w:hAnsi="Times New Roman" w:cs="Times New Roman"/>
          <w:b/>
          <w:sz w:val="24"/>
          <w:szCs w:val="28"/>
        </w:rPr>
      </w:pPr>
      <w:r w:rsidRPr="00673FF6">
        <w:rPr>
          <w:rFonts w:ascii="Times New Roman" w:hAnsi="Times New Roman" w:cs="Times New Roman"/>
          <w:b/>
          <w:noProof/>
          <w:sz w:val="28"/>
          <w:szCs w:val="28"/>
        </w:rPr>
        <w:pict>
          <v:roundrect id="AutoShape 9" o:spid="_x0000_s1047" style="position:absolute;left:0;text-align:left;margin-left:357pt;margin-top:24.75pt;width:128.2pt;height:72.9pt;z-index:2516490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w+OqQIAALQFAAAOAAAAZHJzL2Uyb0RvYy54bWysVE1vEzEQvSPxHyzf6X6kSZNVN1XVUoRU&#10;oKIgzo7tzRq8trGdbNpfz3h2E1IqDlTsYeXxx5uZ92bm/GLXabKVPihralqc5JRIw61QZl3Tr19u&#10;3swpCZEZwbQ1sqYPMtCL5etX572rZGlbq4X0BEBMqHpX0zZGV2VZ4K3sWDixTho4bKzvWATTrzPh&#10;WQ/onc7KPJ9lvfXCectlCLB7PRzSJeI3jeTxU9MEGYmuKcQW8e/xv0r/bHnOqrVnrlV8DIO9IIqO&#10;KQNOD1DXLDKy8eoZVKe4t8E28YTbLrNNo7jEHCCbIv8jm/uWOYm5ADnBHWgK/w+Wf9zeeaJETcuC&#10;EsM60OhyEy26JovET+9CBdfu3Z1PGQZ3a/mPQIy9aplZy0vvbd9KJiCqIt3PnjxIRoCnZNV/sALQ&#10;GaAjVbvGdwkQSCA7VOThoIjcRcJhs5iV8+IUhONwtiin8wlKlrFq/9r5EN9J25G0qKm3GyM+g+zo&#10;gm1vQ0RZxJgbE98paToNIm+ZJsVsNjvDoFk1XgbsPSama7USN0prNFJZyivtCTyGVDiXJk7Rld50&#10;kN+wX+TpG2oL9qECh/197FjdCQbIAkKPPWhD+ppO5gCBsE8OD+8GOB2LZ64X05d6RuawHZKYb43A&#10;dWRKD2uIVJtEgsS2Gom1myj9fSt6IlTiv5xPFtDyQkGPTeb5LF+cUcL0GoYDj54Sb+M3FVssr6T2&#10;P7CaMvsbqaCedi0beDlcTOTuFUOqD9GidZQI1mwq06Hc4261Gyt/ZcUDVC/EjSUKow4WrfWPlPQw&#10;Nmoafm6Yl5To9wY6YFGcpnKNaJxOz0ow/PHJ6viEGQ5QNY3AES6v4jCbNs6rdQueBoWNTT3ZqLhv&#10;ryGqsddgNGA+4xhLs+fYxlu/h+3yFwAAAP//AwBQSwMEFAAGAAgAAAAhAJKWV0vgAAAACgEAAA8A&#10;AABkcnMvZG93bnJldi54bWxMj8FOwzAQRO9I/IO1SNyoU0hbksapAIF6Q2pBinrbJkscYa9D7Kbh&#10;7zEnOK72aeZNsZmsESMNvnOsYD5LQBDXrum4VfD+9nJzD8IH5AaNY1LwTR425eVFgXnjzryjcR9a&#10;EUPY56hAh9DnUvpak0U/cz1x/H24wWKI59DKZsBzDLdG3ibJUlrsODZo7OlJU/25P1kFX9rsltNh&#10;fH5FysJjVVW4bbdKXV9ND2sQgabwB8OvflSHMjod3YkbL4yC1TyNW4KCNFuAiEC2SlIQx0hmizuQ&#10;ZSH/Tyh/AAAA//8DAFBLAQItABQABgAIAAAAIQC2gziS/gAAAOEBAAATAAAAAAAAAAAAAAAAAAAA&#10;AABbQ29udGVudF9UeXBlc10ueG1sUEsBAi0AFAAGAAgAAAAhADj9If/WAAAAlAEAAAsAAAAAAAAA&#10;AAAAAAAALwEAAF9yZWxzLy5yZWxzUEsBAi0AFAAGAAgAAAAhAEofD46pAgAAtAUAAA4AAAAAAAAA&#10;AAAAAAAALgIAAGRycy9lMm9Eb2MueG1sUEsBAi0AFAAGAAgAAAAhAJKWV0vgAAAACgEAAA8AAAAA&#10;AAAAAAAAAAAAAwUAAGRycy9kb3ducmV2LnhtbFBLBQYAAAAABAAEAPMAAAAQBgAAAAA=&#10;" fillcolor="#4bacc6 [3208]" strokecolor="#f2f2f2 [3041]" strokeweight="3pt">
            <v:shadow on="t" color="#205867 [1608]" opacity=".5" offset="1pt"/>
            <v:textbox style="mso-next-textbox:#AutoShape 9">
              <w:txbxContent>
                <w:p w:rsidR="002D3A93" w:rsidRPr="00E127EE" w:rsidRDefault="002D3A93" w:rsidP="00AD0A72">
                  <w:pPr>
                    <w:rPr>
                      <w:rFonts w:ascii="Times New Roman" w:hAnsi="Times New Roman" w:cs="Times New Roman"/>
                      <w:b/>
                      <w:sz w:val="24"/>
                      <w:szCs w:val="24"/>
                    </w:rPr>
                  </w:pPr>
                  <w:r w:rsidRPr="00E127EE">
                    <w:rPr>
                      <w:rFonts w:ascii="Times New Roman" w:hAnsi="Times New Roman" w:cs="Times New Roman"/>
                      <w:b/>
                      <w:sz w:val="24"/>
                      <w:szCs w:val="24"/>
                    </w:rPr>
                    <w:t>Accessed by Institutions and Organizations</w:t>
                  </w:r>
                </w:p>
              </w:txbxContent>
            </v:textbox>
          </v:roundrect>
        </w:pict>
      </w:r>
      <w:r w:rsidR="00AD0A72" w:rsidRPr="008C1511">
        <w:rPr>
          <w:rFonts w:ascii="Times New Roman" w:hAnsi="Times New Roman" w:cs="Times New Roman"/>
          <w:b/>
          <w:sz w:val="28"/>
          <w:szCs w:val="28"/>
        </w:rPr>
        <w:tab/>
      </w:r>
    </w:p>
    <w:p w:rsidR="00AE675C" w:rsidRPr="008C1511" w:rsidRDefault="00673FF6" w:rsidP="00AD0A72">
      <w:pPr>
        <w:spacing w:before="240" w:line="360" w:lineRule="auto"/>
        <w:ind w:right="-180"/>
        <w:jc w:val="both"/>
        <w:rPr>
          <w:rFonts w:ascii="Times New Roman" w:hAnsi="Times New Roman" w:cs="Times New Roman"/>
          <w:sz w:val="24"/>
          <w:szCs w:val="24"/>
        </w:rPr>
      </w:pPr>
      <w:r w:rsidRPr="00673FF6">
        <w:rPr>
          <w:rFonts w:ascii="Times New Roman" w:hAnsi="Times New Roman" w:cs="Times New Roman"/>
          <w:noProof/>
          <w:sz w:val="28"/>
          <w:szCs w:val="28"/>
        </w:rPr>
        <w:pict>
          <v:roundrect id="AutoShape 31" o:spid="_x0000_s1027" style="position:absolute;left:0;text-align:left;margin-left:-23.25pt;margin-top:6.95pt;width:132.5pt;height:94.45pt;z-index:2516705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O+DqAIAAL0FAAAOAAAAZHJzL2Uyb0RvYy54bWysVNtu1DAQfUfiHyy/0yS73VvUbFW1FCEV&#10;qCiIZ6/tbAyObWzvZtuvZzxJw5aKByryEHl8OTPnzOXs/NBqspc+KGsqWpzklEjDrVBmW9GvX67f&#10;LCkJkRnBtDWyovcy0PP161dnnSvlxDZWC+kJgJhQdq6iTYyuzLLAG9mycGKdNHBYW9+yCKbfZsKz&#10;DtBbnU3yfJ511gvnLZchwO5Vf0jXiF/XksdPdR1kJLqiEFvEv8f/Jv2z9Rkrt565RvEhDPaCKFqm&#10;DDgdoa5YZGTn1TOoVnFvg63jCbdtZutacYkcgE2R/8HmrmFOIhcQJ7hRpvD/YPnH/a0nSlR0MqXE&#10;sBZydLGLFl2TaZEE6lwo4d6du/WJYnA3lv8IxNjLhpmtvPDedo1kAsLC+9mTB8kI8JRsug9WADwD&#10;eNTqUPs2AYIK5IApuR9TIg+RcNgs5svJYgaZ43BWFKvVrJilmDJWPj53PsR30rYkLSrq7c6Iz5B4&#10;9MH2NyFiYsTAjonvlNSthjTvmSbFfD5fDIjDZcB+xES+VitxrbRGIxWmvNSewGPgwrk0cYau9K4F&#10;gv1+kaevry7Yhxrs93EL8LG+EwwyCccetCFdRadLgEDYJ4fjux5Ox+KZ69XspZ5ROWyIlM23RuA6&#10;MqX7NcStTRJBYmMNwtpdlP6uER0RKuk/WU5X0PRCQZdNl/k8Xy0oYXoL44FHT4m38ZuKDRZYSvc/&#10;qJqY/U1UVjLtGtbrMl58JvUYLQp/RASLNtVpX+/xsDlgW4wdsLHiHqoYwsdShZkHi8b6B0o6mB8V&#10;DT93zEtK9HsDnbAqTk/TwEHjdLaYgOGPTzbHJ8xwgKpoBKlweRn7IbVzXm0b8NQn2tjUnLWKqQVS&#10;Z/VRDQbMCKQ1zLM0hI5tvPV76q5/AQAA//8DAFBLAwQUAAYACAAAACEAHbLjI98AAAAKAQAADwAA&#10;AGRycy9kb3ducmV2LnhtbEyPQU/DMAyF70j8h8hI3LZ0BaquNJ0AgXZD2kCquHmNaSqapDRZV/49&#10;5jRutt/T8/fKzWx7MdEYOu8UrJYJCHKN151rFby/vSxyECGi09h7Rwp+KMCmurwosdD+5HY07WMr&#10;OMSFAhWYGIdCytAYshiWfiDH2qcfLUZex1bqEU8cbnuZJkkmLXaOPxgc6MlQ87U/WgXfpt9l88f0&#10;/Iq0jo91XeO23Sp1fTU/3IOINMezGf7wGR0qZjr4o9NB9AoWt9kdW1m4WYNgQ7rK+XDgIUlzkFUp&#10;/1eofgEAAP//AwBQSwECLQAUAAYACAAAACEAtoM4kv4AAADhAQAAEwAAAAAAAAAAAAAAAAAAAAAA&#10;W0NvbnRlbnRfVHlwZXNdLnhtbFBLAQItABQABgAIAAAAIQA4/SH/1gAAAJQBAAALAAAAAAAAAAAA&#10;AAAAAC8BAABfcmVscy8ucmVsc1BLAQItABQABgAIAAAAIQBcCO+DqAIAAL0FAAAOAAAAAAAAAAAA&#10;AAAAAC4CAABkcnMvZTJvRG9jLnhtbFBLAQItABQABgAIAAAAIQAdsuMj3wAAAAoBAAAPAAAAAAAA&#10;AAAAAAAAAAIFAABkcnMvZG93bnJldi54bWxQSwUGAAAAAAQABADzAAAADgYAAAAA&#10;" fillcolor="#4bacc6 [3208]" strokecolor="#f2f2f2 [3041]" strokeweight="3pt">
            <v:shadow on="t" color="#205867 [1608]" opacity=".5" offset="1pt"/>
            <v:textbox style="mso-next-textbox:#AutoShape 31">
              <w:txbxContent>
                <w:p w:rsidR="002D3A93" w:rsidRPr="001C3020" w:rsidRDefault="002D3A93" w:rsidP="00154D8A">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Means of access to land</w:t>
                  </w:r>
                </w:p>
                <w:p w:rsidR="002D3A93" w:rsidRDefault="002D3A93" w:rsidP="00154D8A">
                  <w:pPr>
                    <w:spacing w:after="0" w:line="240" w:lineRule="auto"/>
                    <w:rPr>
                      <w:rFonts w:ascii="Times New Roman" w:hAnsi="Times New Roman" w:cs="Times New Roman"/>
                      <w:sz w:val="24"/>
                      <w:szCs w:val="24"/>
                    </w:rPr>
                  </w:pPr>
                  <w:r>
                    <w:rPr>
                      <w:rFonts w:ascii="Times New Roman" w:hAnsi="Times New Roman" w:cs="Times New Roman"/>
                      <w:sz w:val="24"/>
                      <w:szCs w:val="24"/>
                    </w:rPr>
                    <w:t>Redistribution</w:t>
                  </w:r>
                </w:p>
                <w:p w:rsidR="002D3A93" w:rsidRDefault="002D3A93" w:rsidP="00154D8A">
                  <w:pPr>
                    <w:spacing w:after="0" w:line="240" w:lineRule="auto"/>
                    <w:rPr>
                      <w:rFonts w:ascii="Times New Roman" w:hAnsi="Times New Roman" w:cs="Times New Roman"/>
                      <w:sz w:val="24"/>
                      <w:szCs w:val="24"/>
                    </w:rPr>
                  </w:pPr>
                  <w:r>
                    <w:rPr>
                      <w:rFonts w:ascii="Times New Roman" w:hAnsi="Times New Roman" w:cs="Times New Roman"/>
                      <w:sz w:val="24"/>
                      <w:szCs w:val="24"/>
                    </w:rPr>
                    <w:t>Inheritance</w:t>
                  </w:r>
                </w:p>
                <w:p w:rsidR="002D3A93" w:rsidRPr="00C43CE8" w:rsidRDefault="002D3A93" w:rsidP="00154D8A">
                  <w:pPr>
                    <w:spacing w:after="0" w:line="240" w:lineRule="auto"/>
                    <w:rPr>
                      <w:rFonts w:ascii="Times New Roman" w:hAnsi="Times New Roman" w:cs="Times New Roman"/>
                      <w:sz w:val="24"/>
                      <w:szCs w:val="24"/>
                    </w:rPr>
                  </w:pPr>
                  <w:r>
                    <w:rPr>
                      <w:rFonts w:ascii="Times New Roman" w:hAnsi="Times New Roman" w:cs="Times New Roman"/>
                      <w:sz w:val="24"/>
                      <w:szCs w:val="24"/>
                    </w:rPr>
                    <w:t>Rental/sharecropping</w:t>
                  </w:r>
                </w:p>
              </w:txbxContent>
            </v:textbox>
          </v:roundrect>
        </w:pict>
      </w:r>
    </w:p>
    <w:p w:rsidR="00AD0A72" w:rsidRPr="008C1511" w:rsidRDefault="00673FF6" w:rsidP="00AD0A72">
      <w:pPr>
        <w:spacing w:before="240" w:line="360" w:lineRule="auto"/>
        <w:jc w:val="both"/>
        <w:rPr>
          <w:rFonts w:ascii="Times New Roman" w:hAnsi="Times New Roman" w:cs="Times New Roman"/>
          <w:sz w:val="28"/>
          <w:szCs w:val="28"/>
        </w:rPr>
      </w:pPr>
      <w:r w:rsidRPr="00673FF6">
        <w:rPr>
          <w:rFonts w:ascii="Times New Roman" w:hAnsi="Times New Roman" w:cs="Times New Roman"/>
          <w:b/>
          <w:noProof/>
          <w:sz w:val="24"/>
          <w:szCs w:val="24"/>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1" o:spid="_x0000_s1046" type="#_x0000_t66" style="position:absolute;left:0;text-align:left;margin-left:300.75pt;margin-top:20pt;width:56.25pt;height:26.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QHzsQIAANsFAAAOAAAAZHJzL2Uyb0RvYy54bWysVEtv1DAQviPxHyzfaZJ976rZqmopQipQ&#10;qSDOXtvZGPwItnez7a9nPElDSk9F5BB5PONvZr55nF+cjCZH6YNytqTFWU6JtNwJZfcl/fb15t2K&#10;khCZFUw7K0v6IAO92L59c942GzlxtdNCegIgNmzapqR1jM0mywKvpWHhzDXSgrJy3rAIot9nwrMW&#10;0I3OJnm+yFrnReMdlyHA7XWnpFvEryrJ45eqCjISXVKILeLf43+X/tn2nG32njW14n0Y7B+iMExZ&#10;cDpAXbPIyMGrF1BGce+Cq+IZdyZzVaW4xBwgmyL/K5v7mjUScwFyQjPQFP4fLP98vPNEiZJOgB7L&#10;DNTo8hAduiZFkQhqm7ABu/vmzqcUQ3Pr+M9ArLuqmd3LS+9dW0smICy0z549SEKAp2TXfnIC4BnA&#10;I1enypsECCyQE5bkYSiJPEXC4XJZzKbLOSUcVNPpYj7HkmVs8/S48SF+kM6QdCipllXEgNADO96G&#10;iGURfW5M/CgoqYyGKh+ZJvMcvr4LRjaTZzbTfLFINuC2R4TTk2OkxGklbpTWKKTelVfaE3AA6XIu&#10;bZxhPPpggIPuvkiee9dwD23a3T8liCOQYNBvGHvQlrRAxwogEPaZcnjXwelYvHC9Tll3Sb/Ss1ER&#10;xlUrU9LVKP5U/fdW4DBFpnR3BpK0TYxIHMS+FO4AEPe1aIlQqWKT1XQNS0IomMrpKl/k6yUlTO9h&#10;nfDoKfEuflexxoZM7fEKikfFfZEnlFI3NetIGgwh5IE/5H2IFqVRItjkqa+7+dg58QA9DsFiI8NG&#10;hEPt/CMlLWyXkoZfB+YlJfqjhTlZF7NZWkcozObLNHx+rNmNNcxygCppBGLweBW7FXZovNrX4Kmr&#10;sXVpdCsVU6+mueui6gXYIJhEv+3SihrLaPVnJ29/AwAA//8DAFBLAwQUAAYACAAAACEAP+1f2eAA&#10;AAAJAQAADwAAAGRycy9kb3ducmV2LnhtbEyPy07DMBBF90j8gzVI7KgdKKWEOFUFrSp1R4padefY&#10;QxLhRxS7bfh7hhXsZjRHd84tFqOz7IxD7IKXkE0EMPQ6mM43Ej5267s5sJiUN8oGjxK+McKivL4q&#10;VG7Cxb/juUoNoxAfcyWhTanPOY+6RafiJPTo6fYZBqcSrUPDzaAuFO4svxdixp3qPH1oVY+vLeqv&#10;6uQkHN7q43yVtvtsU9nlar/RdrfWUt7ejMsXYAnH9AfDrz6pQ0lOdTh5E5mVMBPZI6ESpoI6EfCU&#10;TWmoJTw/COBlwf83KH8AAAD//wMAUEsBAi0AFAAGAAgAAAAhALaDOJL+AAAA4QEAABMAAAAAAAAA&#10;AAAAAAAAAAAAAFtDb250ZW50X1R5cGVzXS54bWxQSwECLQAUAAYACAAAACEAOP0h/9YAAACUAQAA&#10;CwAAAAAAAAAAAAAAAAAvAQAAX3JlbHMvLnJlbHNQSwECLQAUAAYACAAAACEA1vEB87ECAADbBQAA&#10;DgAAAAAAAAAAAAAAAAAuAgAAZHJzL2Uyb0RvYy54bWxQSwECLQAUAAYACAAAACEAP+1f2eAAAAAJ&#10;AQAADwAAAAAAAAAAAAAAAAALBQAAZHJzL2Rvd25yZXYueG1sUEsFBgAAAAAEAAQA8wAAABgGAAAA&#10;AA==&#10;" fillcolor="#8064a2 [3207]" strokecolor="#f2f2f2 [3041]" strokeweight="3pt">
            <v:shadow on="t" color="#3f3151 [1607]" opacity=".5" offset="1pt"/>
          </v:shape>
        </w:pict>
      </w:r>
      <w:r w:rsidRPr="00673FF6">
        <w:rPr>
          <w:rFonts w:ascii="Times New Roman" w:hAnsi="Times New Roman" w:cs="Times New Roman"/>
          <w:b/>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0" o:spid="_x0000_s1045" type="#_x0000_t13" style="position:absolute;left:0;text-align:left;margin-left:105pt;margin-top:16.85pt;width:61.05pt;height:41.1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CDxsAIAANwFAAAOAAAAZHJzL2Uyb0RvYy54bWysVN1v0zAQf0fif7D8zvLVrm20dJo2hpAG&#10;TBqIZ9d2GoNjB9ttOv56zpe0ZEw8MJGHyHdn/+7udx8Xl4dWk710XllT0ewspUQaboUy24p++Xz7&#10;ZkmJD8wIpq2RFX2Unl6uX7+66LtS5raxWkhHAMT4su8q2oTQlUnieSNb5s9sJw0Ya+taFkB020Q4&#10;1gN6q5M8Tc+T3jrROcul96C9GYx0jfh1LXn4VNdeBqIrCrEF/Dv8b+I/WV+wcutY1yg+hsFeEEXL&#10;lAGnJ6gbFhjZOfUMqlXcWW/rcMZtm9i6VlxiDpBNlv6RzUPDOom5ADm+O9Hk/x8s/7i/d0QJqN2K&#10;EsNaqNHVLlh0TTIkqO98CfceunsXU/TdneXfPTH2umFmK6+cs30jmYCwskho8uRBFDw8JZv+gxUA&#10;zwAeuTrUro2AwAI5YEkeTyWRh0A4KBeLeVHMKeFgmuf5eTpHD6w8Pu6cD++kbUk8VNSpbRMwInTB&#10;9nc+YF3EmBwT3zJK6lZDmfdMk1kO39gGkzv59E4xL1bF6HdETFh59IycWK3ErdIahdi88lo7Ag4g&#10;X86lCTOMR+9aIGHQZ2n8Bteghz4d9KgCfJyBCAOMgjT1oA3pK1osAQJhnxhP7wY4HbJnrlfzl3pu&#10;VYB51aqt6HISfyz/WyNwmgJTejhD2NpERiRO4lgKuwOIh0b0RKhYsnxZrGBLCAVjWSzT83S1oITp&#10;LewTHhwlzoavKjTYkbE//oHimObfGGYl013DBpJOF5/xfooWqzBJBLs8NnbcNb7cWPEITQ7BYifD&#10;SoRDY91PSnpYLxX1P3bMSUr0ewODsspms7iPUJjNFzkIbmrZTC3McICqaABi8Hgdhh2267Dh4+BF&#10;WoyNs1urcJzCIapxJGGFYBLjuos7airjrd9Lef0LAAD//wMAUEsDBBQABgAIAAAAIQDsdz3m3AAA&#10;AAoBAAAPAAAAZHJzL2Rvd25yZXYueG1sTI+7TsQwEEV7JP7BGiQ61nYiBRTirFZI1EBgCzpvPCQB&#10;P6LYeSxfz1BBOZqjc++t9puzbMEpDsErkDsBDH0bzOA7BW+vjzd3wGLS3mgbPCo4Y4R9fXlR6dKE&#10;1b/g0qSOkcTHUivoUxpLzmPbo9NxF0b09PsIk9OJzqnjZtIryZ3lmRAFd3rwlNDrER96bL+a2SnI&#10;zv16QF004nv5FM9P8vguZ6vU9dV2uAeWcEt/MPzWp+pQU6dTmL2JzJJDCtqSFOT5LTAC8jyTwE5E&#10;ykIAryv+f0L9AwAA//8DAFBLAQItABQABgAIAAAAIQC2gziS/gAAAOEBAAATAAAAAAAAAAAAAAAA&#10;AAAAAABbQ29udGVudF9UeXBlc10ueG1sUEsBAi0AFAAGAAgAAAAhADj9If/WAAAAlAEAAAsAAAAA&#10;AAAAAAAAAAAALwEAAF9yZWxzLy5yZWxzUEsBAi0AFAAGAAgAAAAhANYUIPGwAgAA3AUAAA4AAAAA&#10;AAAAAAAAAAAALgIAAGRycy9lMm9Eb2MueG1sUEsBAi0AFAAGAAgAAAAhAOx3PebcAAAACgEAAA8A&#10;AAAAAAAAAAAAAAAACgUAAGRycy9kb3ducmV2LnhtbFBLBQYAAAAABAAEAPMAAAATBgAAAAA=&#10;" adj="16447,6240" fillcolor="#8064a2 [3207]" strokecolor="#f2f2f2 [3041]" strokeweight="3pt">
            <v:shadow on="t" color="#3f3151 [1607]" opacity=".5" offset="1pt"/>
          </v:shape>
        </w:pict>
      </w:r>
      <w:r w:rsidRPr="00673FF6">
        <w:rPr>
          <w:rFonts w:ascii="Times New Roman" w:hAnsi="Times New Roman" w:cs="Times New Roman"/>
          <w:b/>
          <w:noProof/>
          <w:sz w:val="28"/>
          <w:szCs w:val="28"/>
        </w:rPr>
        <w:pict>
          <v:roundrect id="AutoShape 8" o:spid="_x0000_s1028" style="position:absolute;left:0;text-align:left;margin-left:166.05pt;margin-top:16.85pt;width:134.7pt;height:38.25pt;z-index:2516510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jx7qQIAALsFAAAOAAAAZHJzL2Uyb0RvYy54bWysVE1v2zAMvQ/YfxB0X23nO0adomjXYcA+&#10;inXDzowkx9pkyZOUON2vH0WnWbpihxXzwRAp6ZHvkeL5xb41bKd80M5WvDjLOVNWOKntpuJfPt+8&#10;WnAWIlgJxllV8XsV+MXq5YvzvivVyDXOSOUZgthQ9l3Fmxi7MsuCaFQL4cx1yuJm7XwLEU2/yaSH&#10;HtFbk43yfJb1zsvOO6FCQO/1sMlXhF/XSsSPdR1UZKbimFukv6f/Ov2z1TmUGw9do8UhDXhGFi1o&#10;i0GPUNcQgW29fgLVauFdcHU8E67NXF1roYgDsinyP9jcNdAp4oLihO4oU/h/sOLD7tYzLbF2WCkL&#10;LdbochsdhWaLpE/fhRKP3XW3PjEM3Tsnvgdm3VUDdqMuvXd9o0BiVkU6nz26kIyAV9m6f+8kogOi&#10;k1T72rcJEEVge6rI/bEiah+ZQGcxL/LZEgsncG+ymM7nUwoB5cPtzof4RrmWpUXFvdta+QnLTiFg&#10;9y5EKos8cAP5jbO6NVjkHRhWzGaz+QHxcDiD8gGT6Dqj5Y02hozUlurKeIaXkYoQysYxhTLbFvkN&#10;/iJPX4KFEv3YgYOfXIhP3Z1gUCy0TiMYy/qKjxcIQbCPNo/3BjgTiyehl9PnRiblKOVUzNdW0jqC&#10;NsMaMzU2MVL0rA7Cum1U/q6RPZM66T9ajJfYSFLjGxsv8lm+nHMGZoPDQUTPmXfxq44NtVeq9j+o&#10;mpj9TVQowXQNDLocDz6R+pgtCX9ChHo2tenQ7nG/3tOjGKUiphZeO3mPTYzpU6fixMNF4/xPznqc&#10;HhUPP7bgFWfmrcWHsCwmkzRuyJhM5yM0/OnO+nQHrECoikeUipZXcRhR287rTYORhkJbl55mrSMm&#10;RRkPWR0MnBBE6zDN0gg6tenU75m7+gUAAP//AwBQSwMEFAAGAAgAAAAhAAjTVIvgAAAACgEAAA8A&#10;AABkcnMvZG93bnJldi54bWxMj8FOwzAMhu9IvENkJC5oS9qJbZSmE2J0tyHoJs5Za9qKxilNtpW3&#10;xzvBzZY//f7+dDXaTpxw8K0jDdFUgUAqXdVSrWG/yydLED4YqkznCDX8oIdVdn2VmqRyZ3rHUxFq&#10;wSHkE6OhCaFPpPRlg9b4qeuR+PbpBmsCr0Mtq8GcOdx2MlZqLq1piT80psfnBsuv4mg1PLxtvvfr&#10;RZu/bvxLsc3t3e5jjVrf3oxPjyACjuEPhos+q0PGTgd3pMqLTsNsFkeMXoYFCAbmKroHcWAyUjHI&#10;LJX/K2S/AAAA//8DAFBLAQItABQABgAIAAAAIQC2gziS/gAAAOEBAAATAAAAAAAAAAAAAAAAAAAA&#10;AABbQ29udGVudF9UeXBlc10ueG1sUEsBAi0AFAAGAAgAAAAhADj9If/WAAAAlAEAAAsAAAAAAAAA&#10;AAAAAAAALwEAAF9yZWxzLy5yZWxzUEsBAi0AFAAGAAgAAAAhAIFSPHupAgAAuwUAAA4AAAAAAAAA&#10;AAAAAAAALgIAAGRycy9lMm9Eb2MueG1sUEsBAi0AFAAGAAgAAAAhAAjTVIvgAAAACgEAAA8AAAAA&#10;AAAAAAAAAAAAAwUAAGRycy9kb3ducmV2LnhtbFBLBQYAAAAABAAEAPMAAAAQBgAAAAA=&#10;" fillcolor="#9bbb59 [3206]" strokecolor="#f2f2f2 [3041]" strokeweight="3pt">
            <v:shadow on="t" color="#4e6128 [1606]" opacity=".5" offset="1pt"/>
            <v:textbox style="mso-next-textbox:#AutoShape 8">
              <w:txbxContent>
                <w:p w:rsidR="002D3A93" w:rsidRPr="00B236C6" w:rsidRDefault="002D3A93" w:rsidP="00AD0A72">
                  <w:pPr>
                    <w:rPr>
                      <w:rFonts w:ascii="Times New Roman" w:hAnsi="Times New Roman" w:cs="Times New Roman"/>
                      <w:b/>
                      <w:sz w:val="24"/>
                      <w:szCs w:val="28"/>
                    </w:rPr>
                  </w:pPr>
                  <w:r w:rsidRPr="00B236C6">
                    <w:rPr>
                      <w:rFonts w:ascii="Times New Roman" w:hAnsi="Times New Roman" w:cs="Times New Roman"/>
                      <w:b/>
                      <w:sz w:val="24"/>
                      <w:szCs w:val="28"/>
                    </w:rPr>
                    <w:t>Land Redistribution</w:t>
                  </w:r>
                </w:p>
              </w:txbxContent>
            </v:textbox>
          </v:roundrect>
        </w:pict>
      </w:r>
    </w:p>
    <w:p w:rsidR="00AD0A72" w:rsidRPr="008C1511" w:rsidRDefault="00673FF6" w:rsidP="00AD0A72">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7" o:spid="_x0000_s1044" type="#_x0000_t67" style="position:absolute;left:0;text-align:left;margin-left:386.1pt;margin-top:30.8pt;width:38.25pt;height:57.0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wW+sAIAAN0FAAAOAAAAZHJzL2Uyb0RvYy54bWysVMlu2zAQvRfoPxC8N1psx7IQOQiSpiiQ&#10;tgHS5TwmKYstRaokbTl/nyGluEp9SlEfZM5w+N7sF5eHVpG9sE4aXdHsLKVEaGa41NuKfvt6+66g&#10;xHnQHJTRoqKPwtHL9ds3F31Xitw0RnFhCYJoV/ZdRRvvuzJJHGtEC+7MdELjZW1sCx5Fu024hR7R&#10;W5XkaXqe9MbyzhomnEPtzXBJ1xG/rgXzX+raCU9URdE3H782fjfhm6wvoNxa6BrJRjfgH7xoQWok&#10;PULdgAeys/IEqpXMGmdqf8ZMm5i6lkzEGDCaLP0rmocGOhFjweS47pgm9/9g2ef9vSWSY+2WlGho&#10;sUZXO28iNUEdJqjvXIl2D929DSG67s6wX45oc92A3oora03fCODoVhbskxcPguDwKdn0nwxHeED4&#10;mKtDbdsAiFkgh1iSx2NJxMEThsp5sVguF5QwvFrm88VsERmgfH7cWec/CNOScKgoN72ODkUG2N85&#10;H8vCx9iA/8woqVuFVd6DIosUf2MXTGzyqc1smRfFSDsiJlA+E8eUGCX5rVQqCqF3xbWyBAkwXMaE&#10;9rPoj9q1mINBnwXmkRr12KaDPqoQP45AgMGEojRlUJr0FZ0VCBFhX1we3w1wymcn1KsQ9RD0K5lb&#10;6XFclWwrWkz8D9V/r3kcJg9SDWd0W+mQEREHcSyF2SHEQ8N7wmWoWF7MVrgkuMSpnBXpebrCRgS1&#10;xXXCvKXEGv9D+iY2ZGiPV6R4UtyTOKEE1TUwJOloeJL3o7exCpNAYpOHvh7mY2P4I/Y4OhsbGTci&#10;HgR8x39KetwvFXW/d2AFJeqjxklZZfN5WEhRmC+WOQp2erOZ3oBmjcEEIdhwvPbDEtt1Vm4b5Bqq&#10;rE0Y3lr65zEc/BpnEndIDGPcd2FJTeVo9Wcrr58AAAD//wMAUEsDBBQABgAIAAAAIQCQWj/84AAA&#10;AAoBAAAPAAAAZHJzL2Rvd25yZXYueG1sTI9BT4NAEIXvJv6HzZh4MXYpKhBkaZoavXlo8eBxy46A&#10;sLOE3bbUX+94qsfJ+/LeN8VqtoM44uQ7RwqWiwgEUu1MR42Cj+r1PgPhgyajB0eo4IweVuX1VaFz&#10;4060xeMuNIJLyOdaQRvCmEvp6xat9gs3InH25SarA59TI82kT1xuBxlHUSKt7ogXWj3ipsW63x2s&#10;gu0Z482L/P58u/sZq/V7FfqH3ih1ezOvn0EEnMMFhj99VoeSnfbuQMaLQUGaxjGjCpJlAoKB7DFL&#10;QeyZTJ9SkGUh/79Q/gIAAP//AwBQSwECLQAUAAYACAAAACEAtoM4kv4AAADhAQAAEwAAAAAAAAAA&#10;AAAAAAAAAAAAW0NvbnRlbnRfVHlwZXNdLnhtbFBLAQItABQABgAIAAAAIQA4/SH/1gAAAJQBAAAL&#10;AAAAAAAAAAAAAAAAAC8BAABfcmVscy8ucmVsc1BLAQItABQABgAIAAAAIQD29wW+sAIAAN0FAAAO&#10;AAAAAAAAAAAAAAAAAC4CAABkcnMvZTJvRG9jLnhtbFBLAQItABQABgAIAAAAIQCQWj/84AAAAAoB&#10;AAAPAAAAAAAAAAAAAAAAAAoFAABkcnMvZG93bnJldi54bWxQSwUGAAAAAAQABADzAAAAFwYAAAAA&#10;" fillcolor="#9bbb59 [3206]" strokecolor="#f2f2f2 [3041]" strokeweight="3pt">
            <v:shadow on="t" color="#4e6128 [1606]" opacity=".5" offset="1pt"/>
            <v:textbox style="layout-flow:vertical-ideographic"/>
          </v:shape>
        </w:pict>
      </w:r>
    </w:p>
    <w:p w:rsidR="00AD0A72" w:rsidRPr="008C1511" w:rsidRDefault="00673FF6" w:rsidP="00AD0A72">
      <w:pPr>
        <w:tabs>
          <w:tab w:val="left" w:pos="3120"/>
        </w:tabs>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26" o:spid="_x0000_s1043" type="#_x0000_t67" style="position:absolute;left:0;text-align:left;margin-left:18.15pt;margin-top:.15pt;width:38.25pt;height:5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LTAtQIAAN0FAAAOAAAAZHJzL2Uyb0RvYy54bWysVMlu2zAQvRfoPxC8N7K8ykLkIEiaokCX&#10;AOlypknKYkuRLElbzt93OJJdpTml6EXicHkz897MXF4dW00O0gdlTUXziwkl0nArlNlV9OuXuzcF&#10;JSEyI5i2Rlb0UQZ6tXn96rJzpZzaxmohPQEQE8rOVbSJ0ZVZFngjWxYurJMGDmvrWxbB9LtMeNYB&#10;equz6WSyzDrrhfOWyxBg97Y/pBvEr2vJ4+e6DjISXVGILeLX43ebvtnmkpU7z1yj+BAG+4coWqYM&#10;OD1D3bLIyN6rZ1Ct4t4GW8cLbtvM1rXiEnOAbPLJX9k8NMxJzAXICe5MU/h/sPzT4d4TJUC7JSWG&#10;taDR9T5adE2my0RQ50IJ9x7cvU8pBvfB8p+BGHvTMLOT197brpFMQFh5up89eZCMAE/JtvtoBcAz&#10;gEeujrVvEyCwQI4oyeNZEnmMhMPmvFisVgtKOBwt18VigpJlrDw9dj7Ed9K2JC0qKmxnMCD0wA4f&#10;QkRZxJAbEz9ySupWg8oHpgkA9pAg3ejOdHxntljPC0yMlQMiBHByjJRYrcSd0hqNVLvyRnsCDiBd&#10;zqWJM4xH71vgoN/Pk+ehAGEfyrTfPyWILZBggFAgfexBG9JVdFYABMI+OTy/6+F0zJ+5Xqes+9J/&#10;oedWRWhXrdqKFqP4k/pvjcBmikzpfg1ha5MYkdiIgxR2DxAPjeiIUEmxaTFbw5AQCrpyVkyWk/WK&#10;EqZ3ME549JR4G7+r2GBBpvJ4AcUjcZ/lCVJq17CepPPFxPRJPuT9HC1ao0SwyFNd9/2xteIRahyC&#10;xUKGiQgLyb7Bn5IO5ktFw68985IS/d5Ap6zz+TwNJDTmi9UUDD8+2Y5PmOGNBYIArF/exH6I7Z1X&#10;uwZ89Sobm5q3VvHUhn1cQ0/CDME0hnmXhtTYxlt/pvLmNwAAAP//AwBQSwMEFAAGAAgAAAAhAMHs&#10;if3cAAAABwEAAA8AAABkcnMvZG93bnJldi54bWxMjzFvwjAQhfdK/AfrkFiq4pBIqErjIARqNwZI&#10;h44mviYh8TmKDYT++l6mdro7vad338s2o+3EDQffOFKwWkYgkEpnGqoUfBbvL68gfNBkdOcIFTzQ&#10;wyafPWU6Ne5OR7ydQiU4hHyqFdQh9KmUvqzRar90PRJr326wOvA5VNIM+s7htpNxFK2l1Q3xh1r3&#10;uKuxbE9Xq+D4wHi3l5evj+efvtgeitAmrVFqMR+3byACjuHPDBM+o0POTGd3JeNFpyBZJ+zkCWJS&#10;VzEXOU9LlIDMM/mfP/8FAAD//wMAUEsBAi0AFAAGAAgAAAAhALaDOJL+AAAA4QEAABMAAAAAAAAA&#10;AAAAAAAAAAAAAFtDb250ZW50X1R5cGVzXS54bWxQSwECLQAUAAYACAAAACEAOP0h/9YAAACUAQAA&#10;CwAAAAAAAAAAAAAAAAAvAQAAX3JlbHMvLnJlbHNQSwECLQAUAAYACAAAACEAtgS0wLUCAADdBQAA&#10;DgAAAAAAAAAAAAAAAAAuAgAAZHJzL2Uyb0RvYy54bWxQSwECLQAUAAYACAAAACEAweyJ/dwAAAAH&#10;AQAADwAAAAAAAAAAAAAAAAAPBQAAZHJzL2Rvd25yZXYueG1sUEsFBgAAAAAEAAQA8wAAABgGAAAA&#10;AA==&#10;" fillcolor="#9bbb59 [3206]" strokecolor="#f2f2f2 [3041]" strokeweight="3pt">
            <v:shadow on="t" color="#4e6128 [1606]" opacity=".5" offset="1pt"/>
            <v:textbox style="layout-flow:vertical-ideographic"/>
          </v:shape>
        </w:pict>
      </w:r>
      <w:r w:rsidR="00AD0A72" w:rsidRPr="008C1511">
        <w:rPr>
          <w:rFonts w:ascii="Times New Roman" w:hAnsi="Times New Roman" w:cs="Times New Roman"/>
          <w:sz w:val="24"/>
          <w:szCs w:val="24"/>
        </w:rPr>
        <w:tab/>
      </w:r>
    </w:p>
    <w:p w:rsidR="00AD0A72" w:rsidRPr="008C1511" w:rsidRDefault="00673FF6" w:rsidP="00AD0A72">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roundrect id="AutoShape 13" o:spid="_x0000_s1029" style="position:absolute;left:0;text-align:left;margin-left:171.55pt;margin-top:24.45pt;width:134.6pt;height:63.85pt;z-index:2516541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Q1mpwIAALwFAAAOAAAAZHJzL2Uyb0RvYy54bWysVNtu1DAQfUfiHyy/0yR736jZqmopQuJS&#10;URDPs7azMTh2sL2bLV/PeLJdtlQ8UJGHyOPLmTlnLucX+9awnfJBO1vx4iznTFnhpLabin/5fPNq&#10;wVmIYCUYZ1XF71XgF6uXL877rlQj1zgjlWcIYkPZdxVvYuzKLAuiUS2EM9cpi4e18y1ENP0mkx56&#10;RG9NNsrzWdY7LzvvhAoBd6+HQ74i/LpWIn6s66AiMxXH2CL9Pf3X6Z+tzqHceOgaLQ5hwDOiaEFb&#10;dHqEuoYIbOv1E6hWC++Cq+OZcG3m6loLRRyQTZH/weaugU4RFxQndEeZwv+DFR92t55pibmbcmah&#10;xRxdbqMj16wYJ4H6LpR476679Yli6N458T0w664asBt16b3rGwUSwyrS/ezRg2QEfMrW/XsnER4Q&#10;nrTa175NgKgC21NK7o8pUfvIBG4W83w5GWHmBJ4tinyxnJILKB9edz7EN8q1LC0q7t3Wyk+Yd3IB&#10;u3chUl7kgRzIb5zVrcEs78CwYjabzQ+Ih8sZlA+YRNcZLW+0MWSkulRXxjN8jFSEUDZOyJXZtshv&#10;2C/y9CVYKHEfS3DYpy3Ep/JOMCgWWqcejGV9xcdINSfYR4fHdwOcicUT18vpcz2TchRySuZrK2kd&#10;QZthjZEamxgp6quDsG4blb9rZM+kTvqPFuMl9rzU2GTjRT7Ll3POwGxwOojoOfMuftWxofpK2f4H&#10;VROzv4kKJZiugUGX48UnUh+jJeFPiFDNpjIdyj3u13vqimMDrJ28xyLG8KlSceThonH+J2c9jo+K&#10;hx9b8Ioz89ZiIyyLySTNGzIm03kqYX96sj49ASsQquIRpaLlVRxm1LbzetOgpyHR1qXerHV86LIh&#10;qkPL4YggWodxlmbQqU23fg/d1S8AAAD//wMAUEsDBBQABgAIAAAAIQBKLzP44QAAAAoBAAAPAAAA&#10;ZHJzL2Rvd25yZXYueG1sTI/LTsMwEEX3SPyDNUjsqPNSKCFOVVF1wQpRHhI7Jx4S03gc2W4b+vWY&#10;FSxH9+jeM/VqNiM7ovPakoB0kQBD6qzS1At4fdneLIH5IEnJ0RIK+EYPq+byopaVsid6xuMu9CyW&#10;kK+kgCGEqeLcdwMa6Rd2QorZp3VGhni6nisnT7HcjDxLkpIbqSkuDHLChwG7/e5gBGwesw/du7dW&#10;F9uvJ/W+Pp/3tBHi+mpe3wMLOIc/GH71ozo00am1B1KejQLyIk8jKqBY3gGLQJlmObA2krdlCbyp&#10;+f8Xmh8AAAD//wMAUEsBAi0AFAAGAAgAAAAhALaDOJL+AAAA4QEAABMAAAAAAAAAAAAAAAAAAAAA&#10;AFtDb250ZW50X1R5cGVzXS54bWxQSwECLQAUAAYACAAAACEAOP0h/9YAAACUAQAACwAAAAAAAAAA&#10;AAAAAAAvAQAAX3JlbHMvLnJlbHNQSwECLQAUAAYACAAAACEACw0NZqcCAAC8BQAADgAAAAAAAAAA&#10;AAAAAAAuAgAAZHJzL2Uyb0RvYy54bWxQSwECLQAUAAYACAAAACEASi8z+OEAAAAKAQAADwAAAAAA&#10;AAAAAAAAAAABBQAAZHJzL2Rvd25yZXYueG1sUEsFBgAAAAAEAAQA8wAAAA8GAAAAAA==&#10;" fillcolor="#8064a2 [3207]" strokecolor="#f2f2f2 [3041]" strokeweight="3pt">
            <v:shadow on="t" color="#3f3151 [1607]" opacity=".5" offset="1pt"/>
            <v:textbox style="mso-next-textbox:#AutoShape 13">
              <w:txbxContent>
                <w:p w:rsidR="002D3A93" w:rsidRDefault="002D3A93" w:rsidP="00AD0A72">
                  <w:pPr>
                    <w:rPr>
                      <w:rFonts w:ascii="Times New Roman" w:hAnsi="Times New Roman" w:cs="Times New Roman"/>
                      <w:b/>
                      <w:color w:val="1F497D" w:themeColor="text2"/>
                      <w:sz w:val="24"/>
                      <w:szCs w:val="28"/>
                    </w:rPr>
                  </w:pPr>
                </w:p>
                <w:p w:rsidR="002D3A93" w:rsidRPr="009246D7" w:rsidRDefault="002D3A93" w:rsidP="00AD0A72">
                  <w:pPr>
                    <w:rPr>
                      <w:rFonts w:ascii="Times New Roman" w:hAnsi="Times New Roman" w:cs="Times New Roman"/>
                      <w:b/>
                      <w:color w:val="1F497D" w:themeColor="text2"/>
                      <w:sz w:val="24"/>
                      <w:szCs w:val="28"/>
                    </w:rPr>
                  </w:pPr>
                  <w:r>
                    <w:rPr>
                      <w:rFonts w:ascii="Times New Roman" w:hAnsi="Times New Roman" w:cs="Times New Roman"/>
                      <w:b/>
                      <w:color w:val="1F497D" w:themeColor="text2"/>
                      <w:sz w:val="24"/>
                      <w:szCs w:val="28"/>
                    </w:rPr>
                    <w:t>Coping strategies</w:t>
                  </w:r>
                </w:p>
              </w:txbxContent>
            </v:textbox>
          </v:roundrect>
        </w:pict>
      </w:r>
      <w:r>
        <w:rPr>
          <w:rFonts w:ascii="Times New Roman" w:hAnsi="Times New Roman" w:cs="Times New Roman"/>
          <w:noProof/>
          <w:sz w:val="24"/>
          <w:szCs w:val="24"/>
        </w:rPr>
        <w:pict>
          <v:roundrect id="AutoShape 12" o:spid="_x0000_s1030" style="position:absolute;left:0;text-align:left;margin-left:-6.9pt;margin-top:24.45pt;width:111.9pt;height:54pt;z-index:251655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jnPrAIAALwFAAAOAAAAZHJzL2Uyb0RvYy54bWysVN9v0zAQfkfif7D8zpL019po6TRtDCEN&#10;mCiIZ9d2GoNjG9tpuv31nC9t6Zh4YCIPkc8/vrv7vru7uNy1mmylD8qaihZnOSXScCuU2VT065fb&#10;N3NKQmRGMG2NrOiDDPRy+frVRe9KObKN1UJ6AiAmlL2raBOjK7Ms8Ea2LJxZJw0c1ta3LILpN5nw&#10;rAf0VmejPJ9lvfXCectlCLB7MxzSJeLXteTxU10HGYmuKMQW8e/xv07/bHnByo1nrlF8HwZ7QRQt&#10;UwacHqFuWGSk8+oZVKu4t8HW8YzbNrN1rbjEHCCbIv8jm1XDnMRcgJzgjjSF/wfLP27vPVECtJtQ&#10;YlgLGl110aJrUowSQb0LJdxbuXufUgzuzvIfgRh73TCzkVfe276RTEBYRbqfPXmQjABPybr/YAXA&#10;M4BHrna1bxMgsEB2KMnDURK5i4TDZjEZFcUYlONwNptP5zlqlrHy8Nr5EN9J25K0qKi3nRGfQXd0&#10;wbZ3IaIuYp8cE98pqVsNKm+ZJsVsNjvHoFm5vwzYB0xM12olbpXWaKS6lNfaE3gMqXAuTZyiK921&#10;kN+wX+TpG4oL9qEEh/1D7FjeCQbIAkJPPWhD+oqO5wCBsE8Oj+8GOB2LZ64X05d6RuawH5KYb43A&#10;dWRKD2uIVJtEgsS+2hNruyj9qhE9ESrxP5qPF9DzQkGTjef5LF+cU8L0BqYDj54Sb+M3FRusr6T2&#10;P7CaMvsbqaCedg0beDleTOQeFEOqj9GidZII1mwq06Hc4269w66YHBpgbcUDFDGEj5UKIw8WjfWP&#10;lPQwPioafnbMS0r0ewONsCgmkzRv0JhMz0dg+NOT9ekJMxygKhqBKlxex2FGdc6rTQOeBqGNTb1Z&#10;q3josiGqfcvBiMC09uMszaBTG2/9HrrLXwAAAP//AwBQSwMEFAAGAAgAAAAhADnnleLfAAAACgEA&#10;AA8AAABkcnMvZG93bnJldi54bWxMj8FOwzAQRO9I/IO1SNxaJwWiJsSpAIF6Q2pBirht4yWOiO0Q&#10;u2n4e5ZTOa72aeZNuZltLyYaQ+edgnSZgCDXeN25VsH728tiDSJEdBp770jBDwXYVJcXJRban9yO&#10;pn1sBYe4UKACE+NQSBkaQxbD0g/k+PfpR4uRz7GVesQTh9terpIkkxY7xw0GB3oy1Hztj1bBt+l3&#10;2fwxPb8i5fGxrmvctlulrq/mh3sQkeZ4huFPn9WhYqeDPzodRK9gkd6welRwu85BMLBKEx53YPIu&#10;y0FWpfw/ofoFAAD//wMAUEsBAi0AFAAGAAgAAAAhALaDOJL+AAAA4QEAABMAAAAAAAAAAAAAAAAA&#10;AAAAAFtDb250ZW50X1R5cGVzXS54bWxQSwECLQAUAAYACAAAACEAOP0h/9YAAACUAQAACwAAAAAA&#10;AAAAAAAAAAAvAQAAX3JlbHMvLnJlbHNQSwECLQAUAAYACAAAACEAJVI5z6wCAAC8BQAADgAAAAAA&#10;AAAAAAAAAAAuAgAAZHJzL2Uyb0RvYy54bWxQSwECLQAUAAYACAAAACEAOeeV4t8AAAAKAQAADwAA&#10;AAAAAAAAAAAAAAAGBQAAZHJzL2Rvd25yZXYueG1sUEsFBgAAAAAEAAQA8wAAABIGAAAAAA==&#10;" fillcolor="#4bacc6 [3208]" strokecolor="#f2f2f2 [3041]" strokeweight="3pt">
            <v:shadow on="t" color="#205867 [1608]" opacity=".5" offset="1pt"/>
            <v:textbox style="mso-next-textbox:#AutoShape 12">
              <w:txbxContent>
                <w:p w:rsidR="002D3A93" w:rsidRPr="009246D7" w:rsidRDefault="002D3A93" w:rsidP="00AD0A72">
                  <w:pPr>
                    <w:rPr>
                      <w:rFonts w:ascii="Times New Roman" w:hAnsi="Times New Roman" w:cs="Times New Roman"/>
                      <w:b/>
                      <w:color w:val="1F497D" w:themeColor="text2"/>
                      <w:sz w:val="28"/>
                      <w:szCs w:val="28"/>
                    </w:rPr>
                  </w:pPr>
                  <w:r>
                    <w:rPr>
                      <w:rFonts w:ascii="Times New Roman" w:hAnsi="Times New Roman" w:cs="Times New Roman"/>
                      <w:b/>
                      <w:color w:val="1F497D" w:themeColor="text2"/>
                      <w:sz w:val="24"/>
                      <w:szCs w:val="28"/>
                    </w:rPr>
                    <w:t>Fair land distribution</w:t>
                  </w:r>
                </w:p>
              </w:txbxContent>
            </v:textbox>
          </v:roundrect>
        </w:pict>
      </w:r>
      <w:r>
        <w:rPr>
          <w:rFonts w:ascii="Times New Roman" w:hAnsi="Times New Roman" w:cs="Times New Roman"/>
          <w:noProof/>
          <w:sz w:val="24"/>
          <w:szCs w:val="24"/>
        </w:rPr>
        <w:pict>
          <v:roundrect id="AutoShape 14" o:spid="_x0000_s1031" style="position:absolute;left:0;text-align:left;margin-left:341.2pt;margin-top:20.7pt;width:154.05pt;height:1in;z-index:2516561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8HgrAIAALwFAAAOAAAAZHJzL2Uyb0RvYy54bWysVN9v0zAQfkfif7D8zpL019po6TRtDCEN&#10;mCiIZ9d2GoNjG9tpuv31nC9t6Zh4YCIPkc8/vrv7vru7uNy1mmylD8qaihZnOSXScCuU2VT065fb&#10;N3NKQmRGMG2NrOiDDPRy+frVRe9KObKN1UJ6AiAmlL2raBOjK7Ms8Ea2LJxZJw0c1ta3LILpN5nw&#10;rAf0VmejPJ9lvfXCectlCLB7MxzSJeLXteTxU10HGYmuKMQW8e/xv07/bHnByo1nrlF8HwZ7QRQt&#10;UwacHqFuWGSk8+oZVKu4t8HW8YzbNrN1rbjEHCCbIv8jm1XDnMRcgJzgjjSF/wfLP27vPVECtBtT&#10;YlgLGl110aJrUkwSQb0LJdxbuXufUgzuzvIfgRh73TCzkVfe276RTEBYRbqfPXmQjABPybr/YAXA&#10;M4BHrna1bxMgsEB2KMnDURK5i4TDZrGYzibjKSUczhbFZJKjZhkrD6+dD/GdtC1Ji4p62xnxGXRH&#10;F2x7FyLqIvbJMfGdkrrVoPKWaVLMZrNzDJqV+8uAfcDEdK1W4lZpjUaqS3mtPYHHkArn0sQRutJd&#10;C/kN+0WevqG4YB9KcNg/xI7lnWCALCD01IM2pK/oeA4QCPvk8PhugNOxeOZ6MX2pZ2QO+yGJ+dYI&#10;XEem9LCGSLVJJEjsqz2xtovSrxrRE6ES/6P5eAE9LxQ02Xiez/LFOSVMb2A68Ogp8TZ+U7HB+kpq&#10;/wOrKbO/kQrqadewgZfjxUTuQTGk+hgtWieJYM2mMh3KPe7WO+yK6aEB1lY8QBFD+FipMPJg0Vj/&#10;SEkP46Oi4WfHvKREvzfQCFiqMG/QmEzPRzB8/OnJ+vSEGQ5QFY1AFS6v4zCjOufVpgFPg9DGpt6s&#10;VTx02RDVvuVgRGBa+3GWZtCpjbd+D93lLwAAAP//AwBQSwMEFAAGAAgAAAAhAG2PCKzgAAAACgEA&#10;AA8AAABkcnMvZG93bnJldi54bWxMj01Lw0AQhu+C/2EZwZvdNCQhjdmU4gcIXjQK9rjNTpNgdjZk&#10;t038944nexqGeXjnecvtYgdxxsn3jhSsVxEIpMaZnloFnx/PdzkIHzQZPThCBT/oYVtdX5W6MG6m&#10;dzzXoRUcQr7QCroQxkJK33RotV+5EYlvRzdZHXidWmkmPXO4HWQcRZm0uif+0OkRHzpsvuuTVXD0&#10;8TSH/TjX6VP2texeXx6zt71StzfL7h5EwCX8w/Cnz+pQsdPBnch4MSjI8jhhVEGy5snAZhOlIA5M&#10;5mkCsirlZYXqFwAA//8DAFBLAQItABQABgAIAAAAIQC2gziS/gAAAOEBAAATAAAAAAAAAAAAAAAA&#10;AAAAAABbQ29udGVudF9UeXBlc10ueG1sUEsBAi0AFAAGAAgAAAAhADj9If/WAAAAlAEAAAsAAAAA&#10;AAAAAAAAAAAALwEAAF9yZWxzLy5yZWxzUEsBAi0AFAAGAAgAAAAhAMuvweCsAgAAvAUAAA4AAAAA&#10;AAAAAAAAAAAALgIAAGRycy9lMm9Eb2MueG1sUEsBAi0AFAAGAAgAAAAhAG2PCKzgAAAACgEAAA8A&#10;AAAAAAAAAAAAAAAABgUAAGRycy9kb3ducmV2LnhtbFBLBQYAAAAABAAEAPMAAAATBgAAAAA=&#10;" fillcolor="#c0504d [3205]" strokecolor="#f2f2f2 [3041]" strokeweight="3pt">
            <v:shadow on="t" color="#622423 [1605]" opacity=".5" offset="1pt"/>
            <v:textbox style="mso-next-textbox:#AutoShape 14">
              <w:txbxContent>
                <w:p w:rsidR="002D3A93" w:rsidRDefault="002D3A93" w:rsidP="00AD0A72">
                  <w:pPr>
                    <w:rPr>
                      <w:rFonts w:ascii="Times New Roman" w:hAnsi="Times New Roman" w:cs="Times New Roman"/>
                      <w:b/>
                      <w:color w:val="1F497D" w:themeColor="text2"/>
                      <w:sz w:val="24"/>
                      <w:szCs w:val="28"/>
                    </w:rPr>
                  </w:pPr>
                </w:p>
                <w:p w:rsidR="002D3A93" w:rsidRPr="005C1ECB" w:rsidRDefault="002D3A93" w:rsidP="00AD0A72">
                  <w:pPr>
                    <w:rPr>
                      <w:rFonts w:ascii="Times New Roman" w:hAnsi="Times New Roman" w:cs="Times New Roman"/>
                      <w:b/>
                      <w:color w:val="1F497D" w:themeColor="text2"/>
                      <w:sz w:val="24"/>
                      <w:szCs w:val="28"/>
                    </w:rPr>
                  </w:pPr>
                  <w:r>
                    <w:rPr>
                      <w:rFonts w:ascii="Times New Roman" w:hAnsi="Times New Roman" w:cs="Times New Roman"/>
                      <w:b/>
                      <w:color w:val="1F497D" w:themeColor="text2"/>
                      <w:sz w:val="24"/>
                      <w:szCs w:val="28"/>
                    </w:rPr>
                    <w:t xml:space="preserve"> Unfair land distribution</w:t>
                  </w:r>
                </w:p>
              </w:txbxContent>
            </v:textbox>
          </v:roundrect>
        </w:pict>
      </w:r>
    </w:p>
    <w:p w:rsidR="00AD0A72" w:rsidRPr="008C1511" w:rsidRDefault="00673FF6" w:rsidP="00AD0A72">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19" o:spid="_x0000_s1042" type="#_x0000_t66" style="position:absolute;left:0;text-align:left;margin-left:108.85pt;margin-top:.85pt;width:62.7pt;height:38.2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sIStQIAANsFAAAOAAAAZHJzL2Uyb0RvYy54bWysVN9v0zAQfkfif7D8zpJ07ZpES6dpYwhp&#10;wKSBeHZtpzE4drDdpttfz/mSdhnjZYg8RD7f+bu7736cX+xbTXbSeWVNRbOTlBJpuBXKbCr67evN&#10;u5wSH5gRTFsjK/ogPb1YvX1z3nelnNnGaiEdARDjy76raBNCVyaJ541smT+xnTSgrK1rWQDRbRLh&#10;WA/orU5maXqW9NaJzlkuvYfb60FJV4hf15KHL3XtZSC6ohBbwL/D/zr+k9U5KzeOdY3iYxjsH6Jo&#10;mTLg9Ah1zQIjW6deQLWKO+ttHU64bRNb14pLzAGyydI/srlvWCcxFyDHd0ea/P+D5Z93d44oAbWb&#10;UWJYCzW63AaLrklWRIL6zpdgd9/duZii724t/+mJsVcNMxt56ZztG8kEhJVF++TZgyh4eErW/Scr&#10;AJ4BPHK1r10bAYEFsseSPBxLIveBcLhcFmezAgrHQTXPF8vlAj2w8vC4cz58kLYl8VBRLeuAAaEH&#10;trv1AcsixtyY+JFRUrcaqrxjmixS+MYumNgAF08287TI0SZh5YgIp4NjpMRqJW6U1ijE3pVX2hFw&#10;AOlyLk3IMB69bYGD4T6LnkfXcA9tOtwfPOEIRBggFEifetCG9BU9zQECYZ8pj+8GOP0X10XMekj6&#10;lZ5bFWBctWormk/ij9V/bwQOU2BKD2cIW5vIiMRBHEthtwBx34ieCBUrNstPC1gSQsFUnubpWVos&#10;KWF6A+uEB0eJs+G7Cg02ZGyPV1A8Ke6LPKGUumvYQNLRMDJ9KB/yfowWpUki2OSxr4f5WFvxAD0O&#10;wWIjw0aEQ2PdIyU9bJeK+l9b5iQl+qOBOSmy+TyuIxTmi+UMBDfVrKcaZjhAVTQAMXi8CsMK23ZO&#10;bRrwNLSXsXF0axUOQzhENU4kbBBMYtx2cUVNZbR62smr3wAAAP//AwBQSwMEFAAGAAgAAAAhALmx&#10;manfAAAACAEAAA8AAABkcnMvZG93bnJldi54bWxMj8FOg0AQhu8mvsNmTLwYu0CNEGRpjIl6Maat&#10;Va9bmAKRncXdpeDbdzzpaTL5/vzzTbGaTS+O6HxnSUG8iEAgVbbuqFGwe3u8zkD4oKnWvSVU8IMe&#10;VuX5WaHz2k60weM2NIJLyOdaQRvCkEvpqxaN9gs7IDE7WGd04NU1snZ64nLTyySKbqXRHfGFVg/4&#10;0GL1tR2NgufXp8P6Pfv8/nAbtxvnaLp6wbVSlxfz/R2IgHP4C8OvPqtDyU57O1LtRa8gidOUowx4&#10;MF/eLGMQewVploAsC/n/gfIEAAD//wMAUEsBAi0AFAAGAAgAAAAhALaDOJL+AAAA4QEAABMAAAAA&#10;AAAAAAAAAAAAAAAAAFtDb250ZW50X1R5cGVzXS54bWxQSwECLQAUAAYACAAAACEAOP0h/9YAAACU&#10;AQAACwAAAAAAAAAAAAAAAAAvAQAAX3JlbHMvLnJlbHNQSwECLQAUAAYACAAAACEAySrCErUCAADb&#10;BQAADgAAAAAAAAAAAAAAAAAuAgAAZHJzL2Uyb0RvYy54bWxQSwECLQAUAAYACAAAACEAubGZqd8A&#10;AAAIAQAADwAAAAAAAAAAAAAAAAAPBQAAZHJzL2Rvd25yZXYueG1sUEsFBgAAAAAEAAQA8wAAABsG&#10;AAAAAA==&#10;" fillcolor="#4f81bd [3204]" strokecolor="#f2f2f2 [3041]" strokeweight="3pt">
            <v:shadow on="t" color="#243f60 [1604]" opacity=".5" offset="1pt"/>
          </v:shape>
        </w:pict>
      </w:r>
      <w:r>
        <w:rPr>
          <w:rFonts w:ascii="Times New Roman" w:hAnsi="Times New Roman" w:cs="Times New Roman"/>
          <w:noProof/>
          <w:sz w:val="24"/>
          <w:szCs w:val="24"/>
        </w:rPr>
        <w:pict>
          <v:shape id="AutoShape 18" o:spid="_x0000_s1041" type="#_x0000_t13" style="position:absolute;left:0;text-align:left;margin-left:306.15pt;margin-top:9.1pt;width:35.05pt;height:38.2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o0wsQIAANwFAAAOAAAAZHJzL2Uyb0RvYy54bWysVEtv1DAQviPxHyzfaZJ9dHejZquqpQip&#10;QKWCOHttZ2PwI9jezZZfz3iSXVLKpYgcIo9n/M3MN4+Ly4PRZC99UM5WtDjLKZGWO6HstqJfPt++&#10;WVISIrOCaWdlRR9loJfr168uuraUE9c4LaQnAGJD2bUVbWJsyywLvJGGhTPXSgvK2nnDIoh+mwnP&#10;OkA3Opvk+XnWOS9a77gMAW5veiVdI35dSx4/1XWQkeiKQmwR/x7/m/TP1hes3HrWNooPYbB/iMIw&#10;ZcHpCeqGRUZ2Xj2DMop7F1wdz7gzmatrxSXmANkU+R/ZPDSslZgLkBPaE03h/8Hyj/t7T5SA2hWU&#10;WGagRle76NA1KZaJoK4NJdg9tPc+pRjaO8e/B2LddcPsVl5577pGMgFhFck+e/IgCQGekk33wQmA&#10;ZwCPXB1qbxIgsEAOWJLHU0nkIRIOl7PZvJjOKeGgmi3ni8UcPbDy+Lj1Ib6TzpB0qKhX2yZiROiC&#10;7e9CxLqIITkmvkGitdFQ5j3TZJ7DN7TByGYytpkko8HvgJix8ugZOXFaiVulNQqpeeW19gQcQL6c&#10;SxsLjEfvDJDQ3xfJ8+Aa7qFP+/ujJ5yBBAOMAutjD9qSrqLTJUAg7BPl6V0Pp//ienVMiJUv9GxU&#10;hHnVylR0OYo/lf+tFThNkSndnyFsbRMjEidxKIXbAcRDIzoiVCrZZDldwZYQCsZyuszP89WCEqa3&#10;sE949JR4F7+q2GBHpv54AcWj4j7Lk5VMtw3rSToZJqaP5UPeT9GiNEoEuzw1dj8gGyceockhWOxk&#10;WIlwaJz/SUkH66Wi4ceOeUmJfm9hUFbFbJb2EQqz+WICgh9rNmMNsxygKhqBGDxex36H7Vps+DR4&#10;iRbr0uzWKh6nsI9qGElYIZjEsO7SjhrLaPV7Ka9/AQAA//8DAFBLAwQUAAYACAAAACEApnpTJOEA&#10;AAAJAQAADwAAAGRycy9kb3ducmV2LnhtbEyPy07DMBBF90j8gzVI7KjTEIWQxqkQEgUhFn2w6NKN&#10;p0kgHkex2wS+nmEFy9E9uvdMsZxsJ844+NaRgvksAoFUOdNSreB993STgfBBk9GdI1TwhR6W5eVF&#10;oXPjRtrgeRtqwSXkc62gCaHPpfRVg1b7meuRODu6werA51BLM+iRy20n4yhKpdUt8UKje3xssPrc&#10;nqyCpNq5j9eQvrxtQjauVvv18fl7rdT11fSwABFwCn8w/OqzOpTsdHAnMl50CtJ5fMsoB1kMgoE0&#10;ixMQBwX3yR3IspD/Pyh/AAAA//8DAFBLAQItABQABgAIAAAAIQC2gziS/gAAAOEBAAATAAAAAAAA&#10;AAAAAAAAAAAAAABbQ29udGVudF9UeXBlc10ueG1sUEsBAi0AFAAGAAgAAAAhADj9If/WAAAAlAEA&#10;AAsAAAAAAAAAAAAAAAAALwEAAF9yZWxzLy5yZWxzUEsBAi0AFAAGAAgAAAAhAGMqjTCxAgAA3AUA&#10;AA4AAAAAAAAAAAAAAAAALgIAAGRycy9lMm9Eb2MueG1sUEsBAi0AFAAGAAgAAAAhAKZ6UyThAAAA&#10;CQEAAA8AAAAAAAAAAAAAAAAACwUAAGRycy9kb3ducmV2LnhtbFBLBQYAAAAABAAEAPMAAAAZBgAA&#10;AAA=&#10;" fillcolor="#4f81bd [3204]" strokecolor="#f2f2f2 [3041]" strokeweight="3pt">
            <v:shadow on="t" color="#243f60 [1604]" opacity=".5" offset="1pt"/>
          </v:shape>
        </w:pict>
      </w:r>
    </w:p>
    <w:p w:rsidR="00AD0A72" w:rsidRPr="008C1511" w:rsidRDefault="00673FF6" w:rsidP="00AD0A72">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20" o:spid="_x0000_s1040" type="#_x0000_t67" style="position:absolute;left:0;text-align:left;margin-left:28.8pt;margin-top:11.9pt;width:27.6pt;height:62.5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wHlrwIAAN0FAAAOAAAAZHJzL2Uyb0RvYy54bWysVMlu2zAQvRfoPxC8N5LXyELkIEiaokDa&#10;BkiX85ikLLYUyZK05fx9hpTiKvUpRX2QOVzem3mzXFweWkX2wnlpdEUnZzklQjPDpd5W9NvX23cF&#10;JT6A5qCMFhV9FJ5ert++uehsKaamMYoLRxBE+7KzFW1CsGWWedaIFvyZsULjYW1cCwFNt824gw7R&#10;W5VN83yZdcZx6wwT3uPuTX9I1wm/rgULX+rai0BURdG3kL4ufTfxm60voNw6sI1kgxvwD160IDWS&#10;HqFuIADZOXkC1UrmjDd1OGOmzUxdSyZSDBjNJP8rmocGrEixoDjeHmXy/w+Wfd7fOyI55g7l0dBi&#10;jq52wSRqMk0CddaXeO/B3rsYord3hv3yRJvrBvRWXDlnukYAR7cmUdDsxYNoeHxKNt0nwxEeED5p&#10;dahdGwFRBXJIKXk8pkQcAmG4OVvkC/SCMDw6X81nxSIxQPn82DofPgjTkrioKDedTg4lBtjf+ZDS&#10;wofYgP+cUFK3CrO8B0UWOf6GKhjdmb64s1wuioF2QMygfCZOkhgl+a1UKhmxdsW1cgQJMFzGhA7z&#10;5I/atahBvz+JzAM17mOZ9vtpC/FTC0QYFBStMYPSpENpCoRIsC8Oj+96OBUmJ9SrGHUf9CuZWxmw&#10;XZVsK1qM/I/Zf695aqYAUvVrdFvpqIhIjTikwuwQ4qHhHeEyZmxazFY4JLjErpwV+TJfnVMCaovj&#10;hAVHiTPhhwxNKshYHq+QeJTckzihBGUb6EU6XjzR/ehtysIokFTksa7jqPHlxvBHrHF0NhUyTkRc&#10;CPiO/5R0OF8q6n/vwAlK1EeNnbKazOdxICVjvjiPRe7GJ5vxCWjWGBQIwfrldeiH2M46uW2Qq8+y&#10;NrF5axme27D3a+hJnCEpjGHexSE1ttOtP1N5/QQAAP//AwBQSwMEFAAGAAgAAAAhAGpI7CjgAAAA&#10;CQEAAA8AAABkcnMvZG93bnJldi54bWxMj8FOwzAQRO9I/IO1SFwQdRqghBCnQkgIiV6gIJWjmyxx&#10;SLyObKcN/Xq2J7jNakazb4rlZHuxQx9aRwrmswQEUuXqlhoFH+9PlxmIEDXVuneECn4wwLI8PSl0&#10;Xrs9veFuHRvBJRRyrcDEOORShsqg1WHmBiT2vpy3OvLpG1l7vedy28s0SRbS6pb4g9EDPhqsuvVo&#10;FaxeXrvnzBxMt9kcPunbj+3oL5Q6P5se7kFEnOJfGI74jA4lM23dSHUQvYKb2wUnFaRXvODoz1MW&#10;WxbX2R3IspD/F5S/AAAA//8DAFBLAQItABQABgAIAAAAIQC2gziS/gAAAOEBAAATAAAAAAAAAAAA&#10;AAAAAAAAAABbQ29udGVudF9UeXBlc10ueG1sUEsBAi0AFAAGAAgAAAAhADj9If/WAAAAlAEAAAsA&#10;AAAAAAAAAAAAAAAALwEAAF9yZWxzLy5yZWxzUEsBAi0AFAAGAAgAAAAhAFPLAeWvAgAA3QUAAA4A&#10;AAAAAAAAAAAAAAAALgIAAGRycy9lMm9Eb2MueG1sUEsBAi0AFAAGAAgAAAAhAGpI7CjgAAAACQEA&#10;AA8AAAAAAAAAAAAAAAAACQUAAGRycy9kb3ducmV2LnhtbFBLBQYAAAAABAAEAPMAAAAWBgAAAAA=&#10;" fillcolor="#8064a2 [3207]" strokecolor="#f2f2f2 [3041]" strokeweight="3pt">
            <v:shadow on="t" color="#3f3151 [1607]" opacity=".5" offset="1pt"/>
            <v:textbox style="layout-flow:vertical-ideographic"/>
          </v:shape>
        </w:pict>
      </w:r>
    </w:p>
    <w:p w:rsidR="00AD0A72" w:rsidRPr="008C1511" w:rsidRDefault="00673FF6" w:rsidP="00AD0A72">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22" o:spid="_x0000_s1039" type="#_x0000_t67" style="position:absolute;left:0;text-align:left;margin-left:215.25pt;margin-top:.6pt;width:38.25pt;height:76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nYMsgIAANwFAAAOAAAAZHJzL2Uyb0RvYy54bWysVMlu2zAQvRfoPxC8N7IUy7aEyEGQNEWB&#10;tA2QLucxSVlsKVIlacv5+w4p2VUa9NCgPsgcLu/NvFkuLg+tInthnTS6ounZjBKhmeFSbyv65fPt&#10;mxUlzoPmoIwWFX0Ujl6uX7+66LtSZKYxigtLEES7su8q2njflUniWCNacGemExoPa2Nb8GjabcIt&#10;9IjeqiSbzRZJbyzvrGHCOdy9GQ7pOuLXtWD+U1074YmqKPrm49fG7yZ8k/UFlFsLXSPZ6Aa8wIsW&#10;pEbSE9QNeCA7K59BtZJZ40ztz5hpE1PXkokYA0aTzv6I5qGBTsRYUBzXnWRy/w+WfdzfWyJ5RQtK&#10;NLSYoqudN5GZZFnQp+9cidceunsbInTdnWE/HNHmugG9FVfWmr4RwNGrNNxPnjwIhsOnZNN/MBzh&#10;AeGjVIfatgEQRSCHmJHHU0bEwROGm/NVvlzmlDA8KhY5ZjwyQHl83Fnn3wnTkrCoKDe9jg5FBtjf&#10;OR+zwsfYgH9PKalbhUnegyI5llA+FsHkTja9k+bF4kg7IiZQHomjJEZJfiuVikYoXXGtLEECDJcx&#10;of0i+qN2LWow7Kez8BuocR+rdNg/MsUOCDAoKIo+ZVCa9BU9XyFEhH1yeHo3wCmfPqMuMOqXMbfS&#10;Y7cq2VZ0NfE/ZP+t5rGXPEg1rNFtpYMiIvbhmAqzQ4iHhveEy5CxbHVe4IzgEpvyfDVbzIolJaC2&#10;OE2Yt5RY479J38SCDOXxDxKHMP8WJ5SgugYGkU4Xg9LH9EXdT95GaxJILPJQ10N/bAx/xBpHZ2Mh&#10;40DEhYCv+E9Jj+Olou7nDqygRL3X2ClFOp+HeRSNeb7M0LDTk830BDRrDAqEYMPy2g8zbNdZuW2Q&#10;a8iyNqF5a+mPbTj4NfYkjpAYxjjuwoya2vHW76G8/gUAAP//AwBQSwMEFAAGAAgAAAAhACEWOKLd&#10;AAAACQEAAA8AAABkcnMvZG93bnJldi54bWxMj19LwzAUxd8Fv0O4gi/iEjurUpsOEYayl5Gp+Jo1&#10;WVtMbkKTdfXbe33Sx8PvcP7Uq9k7NtkxDQEl3CwEMIttMAN2Et7f1tcPwFLWaLQLaCV82wSr5vys&#10;1pUJJ1R22uWOUQimSkvoc44V56ntrddpEaJFYocwep1Jjh03oz5RuHe8EOKOez0gNfQ62ufetl+7&#10;o5fwqaYorl5VDOvNh9kq97I5KJTy8mJ+egSW7Zz/zPA7n6ZDQ5v24YgmMSfhdilKshIogBEvxT19&#10;25MulwXwpub/HzQ/AAAA//8DAFBLAQItABQABgAIAAAAIQC2gziS/gAAAOEBAAATAAAAAAAAAAAA&#10;AAAAAAAAAABbQ29udGVudF9UeXBlc10ueG1sUEsBAi0AFAAGAAgAAAAhADj9If/WAAAAlAEAAAsA&#10;AAAAAAAAAAAAAAAALwEAAF9yZWxzLy5yZWxzUEsBAi0AFAAGAAgAAAAhADsedgyyAgAA3AUAAA4A&#10;AAAAAAAAAAAAAAAALgIAAGRycy9lMm9Eb2MueG1sUEsBAi0AFAAGAAgAAAAhACEWOKLdAAAACQEA&#10;AA8AAAAAAAAAAAAAAAAADAUAAGRycy9kb3ducmV2LnhtbFBLBQYAAAAABAAEAPMAAAAWBgAAAAA=&#10;" adj="19865,5393" fillcolor="#f79646 [3209]" strokecolor="#f2f2f2 [3041]" strokeweight="3pt">
            <v:shadow on="t" color="#974706 [1609]" opacity=".5" offset="1pt"/>
            <v:textbox style="layout-flow:vertical-ideographic"/>
          </v:shape>
        </w:pict>
      </w:r>
      <w:r>
        <w:rPr>
          <w:rFonts w:ascii="Times New Roman" w:hAnsi="Times New Roman" w:cs="Times New Roman"/>
          <w:noProof/>
          <w:sz w:val="24"/>
          <w:szCs w:val="24"/>
        </w:rPr>
        <w:pict>
          <v:shape id="AutoShape 21" o:spid="_x0000_s1038" type="#_x0000_t67" style="position:absolute;left:0;text-align:left;margin-left:386.1pt;margin-top:.6pt;width:38.25pt;height:48.3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AGvsQIAANwFAAAOAAAAZHJzL2Uyb0RvYy54bWysVEtv2zAMvg/YfxB0X23nnaBOUbTrMKDb&#10;CnSPsyLJsTY9PEmJ039finY9dz11WA6OKFIfyY+P84uT0eQofVDOlrQ4yymRljuh7L6k377evFtR&#10;EiKzgmlnZUkfZKAX27dvzttmIyeudlpITwDEhk3blLSOsdlkWeC1NCycuUZaUFbOGxZB9PtMeNYC&#10;utHZJM8XWeu8aLzjMgS4ve6UdIv4VSV5/FJVQUaiSwqxRfx6/O7SN9ues83es6ZWvA+D/UMUhikL&#10;TgeoaxYZOXj1Asoo7l1wVTzjzmSuqhSXmANkU+R/ZXNfs0ZiLkBOaAaawv+D5Z+Pd54oUVIolGUG&#10;SnR5iA49k0mR+GmbsAGz++bOpwxDc+v4r0Csu6qZ3ctL711bSyYgKrTPnj1IQoCnZNd+cgLgGcAj&#10;VafKmwQIJJATVuRhqIg8RcLhcraaL5dzSjioFsV0VmDFMrZ5etz4ED9IZ0g6lFS41mJA6IEdb0PE&#10;qog+NyZ+FpRURkORj0yTeQ6/vglGNpOxzbSYL9bJBtz2iHB6coyUOK3EjdIahdS68kp7Ag4gXc6l&#10;jTOMRx8McNDdF8lz7xruoUu7+6cEcQISDPoNYw/akrak0xVAIOwz5fCug9OxeOF6nbLukn6lZ6Mi&#10;TKtWBtplFH+q/nsrcJYiU7o7A0naJkYkzmFfCncAiPtatESoVLHJarqG1hMKhnK6yhf5ekkJ03vY&#10;Jjx6SryLP1SssSFTe7yC4lFxX+QJpdRNzTqSBkMIeeAPeR+iRWmUCDZ56utuPnZOPECPQ7DYyLAQ&#10;4SDZd/inpIX1UtLw+8C8pER/tDAp62I2S/sIhdl8OQHBjzW7sYZZXjsgCMC641Xsdtih8Wpfg6+u&#10;ytal4a1UTN2aJq+LqxdghWAa/bpLO2oso9Wfpbx9BAAA//8DAFBLAwQUAAYACAAAACEAsLPYhN8A&#10;AAAIAQAADwAAAGRycy9kb3ducmV2LnhtbEyPwUrEMBCG74LvEEbwIrupRWysTRcRRNCLuwq7x2wT&#10;m9pmUpJ0t+7TO570NAzfzz/fVKvZDexgQuw8SrheZsAMNl532Er4eH9aCGAxKdRq8GgkfJsIq/r8&#10;rFKl9kdcm8MmtYxKMJZKgk1pLDmPjTVOxaUfDRL79MGpRGtouQ7qSOVu4HmW3XKnOqQLVo3m0Zqm&#10;30xOwuvLW/8s7Mn22+1ph19h6qZwJeXlxfxwDyyZOf2F4Vef1KEmp72fUEc2SCiKPKcoARrExY0o&#10;gO0l3BUCeF3x/w/UPwAAAP//AwBQSwECLQAUAAYACAAAACEAtoM4kv4AAADhAQAAEwAAAAAAAAAA&#10;AAAAAAAAAAAAW0NvbnRlbnRfVHlwZXNdLnhtbFBLAQItABQABgAIAAAAIQA4/SH/1gAAAJQBAAAL&#10;AAAAAAAAAAAAAAAAAC8BAABfcmVscy8ucmVsc1BLAQItABQABgAIAAAAIQDbWAGvsQIAANwFAAAO&#10;AAAAAAAAAAAAAAAAAC4CAABkcnMvZTJvRG9jLnhtbFBLAQItABQABgAIAAAAIQCws9iE3wAAAAgB&#10;AAAPAAAAAAAAAAAAAAAAAAsFAABkcnMvZG93bnJldi54bWxQSwUGAAAAAAQABADzAAAAFwYAAAAA&#10;" fillcolor="#8064a2 [3207]" strokecolor="#f2f2f2 [3041]" strokeweight="3pt">
            <v:shadow on="t" color="#3f3151 [1607]" opacity=".5" offset="1pt"/>
            <v:textbox style="layout-flow:vertical-ideographic"/>
          </v:shape>
        </w:pict>
      </w:r>
    </w:p>
    <w:p w:rsidR="00AD0A72" w:rsidRPr="008C1511" w:rsidRDefault="00673FF6" w:rsidP="00AD0A72">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roundrect id="AutoShape 29" o:spid="_x0000_s1032" style="position:absolute;left:0;text-align:left;margin-left:-36.3pt;margin-top:13.05pt;width:183.2pt;height:158.2pt;z-index:2516695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1YpqQIAALwFAAAOAAAAZHJzL2Uyb0RvYy54bWysVNtu1DAQfUfiHyy/01y2TXejZquqpQip&#10;QEVBPHttZ2Nw7GA7m22/nvEkDVsqHqjIQ+Tx5cycM5ez832ryU46r6ypaHaUUiINt0KZbUW/frl+&#10;s6TEB2YE09bIit5LT8/Xr1+dDV0pc9tYLaQjAGJ8OXQVbULoyiTxvJEt80e2kwYOa+taFsB020Q4&#10;NgB6q5M8TYtksE50znLpPexejYd0jfh1LXn4VNdeBqIrCrEF/Dv8b+I/WZ+xcutY1yg+hcFeEEXL&#10;lAGnM9QVC4z0Tj2DahV31ts6HHHbJrauFZfIAdhk6R9s7hrWSeQC4vhulsn/P1j+cXfriBIVPaXE&#10;sBZSdNEHi55Jvor6DJ0v4dpdd+siQ9/dWP7DE2MvG2a28sI5OzSSCYgqi/eTJw+i4eEp2QwfrAB4&#10;BvAo1b52bQQEEcgeM3I/Z0TuA+GwmS/yojiGxHE4g3yvMjCiD1Y+Pu+cD++kbUlcVNTZ3ojPkHf0&#10;wXY3PmBexMSOie+U1K2GLO+YJllRFKcT4nQZsB8xka/VSlwrrdGIdSkvtSPwGLhwLk1YoCvdt0Bw&#10;3M/S+EVYVsI+lOC4/xg7lneEQSb+0IM2ZKjoYgkQCPvkcH43wumQPXO9OnmpZ1QOQ47ZfGsErgNT&#10;elyDLtpERhL7ahLW9kG6u0YMRKiof75crKDnhYImWyzTIl1BYTG9henAg6PE2fBNhQYLLKb7H1SN&#10;zP4mKiuZ7ho26jJfhJBnyVDqOVq0Dohg0cY6Hes97Dd77IoiJjHW8MaKe6hiCB9LFUYeLBrrHigZ&#10;YHxU1P/smZOU6PcGOgEKNZZtQOP45DQHwx2ebA5PmOEAVdEAUuHyMowzqu+c2jbgaUy0sbE5axUg&#10;KIx4jGoyYEQgrWmcxRl0aOOt30N3/QsAAP//AwBQSwMEFAAGAAgAAAAhALYt3APhAAAACgEAAA8A&#10;AABkcnMvZG93bnJldi54bWxMj8FOwzAQRO9I/IO1SFxQ6zSFlIZsKkRJbyBIK85uvCQR8TrEbhv+&#10;vuYEx9U+zbzJVqPpxJEG11pGmE0jEMSV1S3XCLttMbkH4bxirTrLhPBDDlb55UWmUm1P/E7H0tci&#10;hLBLFULjfZ9K6aqGjHJT2xOH36cdjPLhHGqpB3UK4aaTcRQl0qiWQ0OjenpqqPoqDwZh+bb53q0X&#10;bfG6cc/lS2Futh9rQry+Gh8fQHga/R8Mv/pBHfLgtLcH1k50CJNFnAQUIU5mIAIQL+dhyx5hfhvf&#10;gcwz+X9CfgYAAP//AwBQSwECLQAUAAYACAAAACEAtoM4kv4AAADhAQAAEwAAAAAAAAAAAAAAAAAA&#10;AAAAW0NvbnRlbnRfVHlwZXNdLnhtbFBLAQItABQABgAIAAAAIQA4/SH/1gAAAJQBAAALAAAAAAAA&#10;AAAAAAAAAC8BAABfcmVscy8ucmVsc1BLAQItABQABgAIAAAAIQCKQ1YpqQIAALwFAAAOAAAAAAAA&#10;AAAAAAAAAC4CAABkcnMvZTJvRG9jLnhtbFBLAQItABQABgAIAAAAIQC2LdwD4QAAAAoBAAAPAAAA&#10;AAAAAAAAAAAAAAMFAABkcnMvZG93bnJldi54bWxQSwUGAAAAAAQABADzAAAAEQYAAAAA&#10;" fillcolor="#9bbb59 [3206]" strokecolor="#f2f2f2 [3041]" strokeweight="3pt">
            <v:shadow on="t" color="#4e6128 [1606]" opacity=".5" offset="1pt"/>
            <v:textbox style="mso-next-textbox:#AutoShape 29">
              <w:txbxContent>
                <w:p w:rsidR="002D3A93" w:rsidRPr="003A2937" w:rsidRDefault="002D3A93" w:rsidP="003A2937">
                  <w:pPr>
                    <w:pStyle w:val="ListParagraph"/>
                    <w:numPr>
                      <w:ilvl w:val="0"/>
                      <w:numId w:val="43"/>
                    </w:numPr>
                    <w:spacing w:after="0"/>
                    <w:rPr>
                      <w:rFonts w:ascii="Times New Roman" w:hAnsi="Times New Roman" w:cs="Times New Roman"/>
                      <w:sz w:val="24"/>
                      <w:szCs w:val="24"/>
                    </w:rPr>
                  </w:pPr>
                  <w:r w:rsidRPr="003A2937">
                    <w:rPr>
                      <w:rFonts w:ascii="Times New Roman" w:hAnsi="Times New Roman" w:cs="Times New Roman"/>
                      <w:sz w:val="24"/>
                      <w:szCs w:val="24"/>
                    </w:rPr>
                    <w:t>Improve income</w:t>
                  </w:r>
                </w:p>
                <w:p w:rsidR="002D3A93" w:rsidRPr="003A2937" w:rsidRDefault="002D3A93" w:rsidP="003A2937">
                  <w:pPr>
                    <w:pStyle w:val="ListParagraph"/>
                    <w:numPr>
                      <w:ilvl w:val="0"/>
                      <w:numId w:val="43"/>
                    </w:numPr>
                    <w:spacing w:after="0"/>
                    <w:rPr>
                      <w:rFonts w:ascii="Times New Roman" w:hAnsi="Times New Roman" w:cs="Times New Roman"/>
                      <w:b/>
                      <w:color w:val="1F497D" w:themeColor="text2"/>
                      <w:sz w:val="28"/>
                      <w:szCs w:val="28"/>
                    </w:rPr>
                  </w:pPr>
                  <w:r w:rsidRPr="003A2937">
                    <w:rPr>
                      <w:rFonts w:ascii="Times New Roman" w:hAnsi="Times New Roman" w:cs="Times New Roman"/>
                      <w:sz w:val="24"/>
                      <w:szCs w:val="24"/>
                    </w:rPr>
                    <w:t>Improved</w:t>
                  </w:r>
                  <w:r>
                    <w:rPr>
                      <w:rFonts w:ascii="Times New Roman" w:hAnsi="Times New Roman" w:cs="Times New Roman"/>
                      <w:sz w:val="24"/>
                      <w:szCs w:val="24"/>
                    </w:rPr>
                    <w:t xml:space="preserve"> </w:t>
                  </w:r>
                  <w:r w:rsidRPr="003A2937">
                    <w:rPr>
                      <w:rFonts w:ascii="Times New Roman" w:hAnsi="Times New Roman" w:cs="Times New Roman"/>
                      <w:sz w:val="24"/>
                      <w:szCs w:val="24"/>
                    </w:rPr>
                    <w:t xml:space="preserve">food security </w:t>
                  </w:r>
                </w:p>
                <w:p w:rsidR="002D3A93" w:rsidRPr="003A2937" w:rsidRDefault="002D3A93" w:rsidP="003A2937">
                  <w:pPr>
                    <w:pStyle w:val="ListParagraph"/>
                    <w:numPr>
                      <w:ilvl w:val="0"/>
                      <w:numId w:val="43"/>
                    </w:numPr>
                    <w:spacing w:after="0"/>
                    <w:rPr>
                      <w:rFonts w:ascii="Times New Roman" w:hAnsi="Times New Roman" w:cs="Times New Roman"/>
                      <w:b/>
                      <w:color w:val="1F497D" w:themeColor="text2"/>
                      <w:sz w:val="28"/>
                      <w:szCs w:val="28"/>
                    </w:rPr>
                  </w:pPr>
                  <w:r w:rsidRPr="003A2937">
                    <w:rPr>
                      <w:rFonts w:ascii="Times New Roman" w:hAnsi="Times New Roman" w:cs="Times New Roman"/>
                      <w:sz w:val="24"/>
                      <w:szCs w:val="24"/>
                    </w:rPr>
                    <w:t>Increased well-being</w:t>
                  </w:r>
                </w:p>
                <w:p w:rsidR="002D3A93" w:rsidRDefault="002D3A93" w:rsidP="003A2937">
                  <w:pPr>
                    <w:pStyle w:val="ListParagraph"/>
                    <w:numPr>
                      <w:ilvl w:val="0"/>
                      <w:numId w:val="43"/>
                    </w:numPr>
                    <w:spacing w:after="0"/>
                    <w:rPr>
                      <w:rFonts w:ascii="Times New Roman" w:hAnsi="Times New Roman" w:cs="Times New Roman"/>
                      <w:sz w:val="24"/>
                      <w:szCs w:val="24"/>
                    </w:rPr>
                  </w:pPr>
                  <w:r>
                    <w:rPr>
                      <w:rFonts w:ascii="Times New Roman" w:hAnsi="Times New Roman" w:cs="Times New Roman"/>
                      <w:sz w:val="24"/>
                      <w:szCs w:val="24"/>
                    </w:rPr>
                    <w:t xml:space="preserve">Improved sustainability    </w:t>
                  </w:r>
                </w:p>
                <w:p w:rsidR="002D3A93" w:rsidRPr="003A2937" w:rsidRDefault="002D3A93" w:rsidP="003A2937">
                  <w:pPr>
                    <w:pStyle w:val="ListParagraph"/>
                    <w:numPr>
                      <w:ilvl w:val="0"/>
                      <w:numId w:val="43"/>
                    </w:numPr>
                    <w:spacing w:after="0"/>
                    <w:rPr>
                      <w:rFonts w:ascii="Times New Roman" w:hAnsi="Times New Roman" w:cs="Times New Roman"/>
                      <w:sz w:val="24"/>
                      <w:szCs w:val="24"/>
                    </w:rPr>
                  </w:pPr>
                  <w:r w:rsidRPr="003A2937">
                    <w:rPr>
                      <w:rFonts w:ascii="Times New Roman" w:hAnsi="Times New Roman" w:cs="Times New Roman"/>
                      <w:sz w:val="24"/>
                      <w:szCs w:val="24"/>
                    </w:rPr>
                    <w:t>Access land to the poor</w:t>
                  </w:r>
                </w:p>
                <w:p w:rsidR="002D3A93" w:rsidRPr="00D12932" w:rsidRDefault="002D3A93" w:rsidP="00D12932">
                  <w:pPr>
                    <w:pStyle w:val="ListParagraph"/>
                    <w:numPr>
                      <w:ilvl w:val="0"/>
                      <w:numId w:val="43"/>
                    </w:numPr>
                    <w:spacing w:after="0"/>
                    <w:rPr>
                      <w:rFonts w:ascii="Times New Roman" w:hAnsi="Times New Roman" w:cs="Times New Roman"/>
                      <w:sz w:val="24"/>
                      <w:szCs w:val="24"/>
                    </w:rPr>
                  </w:pPr>
                  <w:r w:rsidRPr="00D12932">
                    <w:rPr>
                      <w:rFonts w:ascii="Times New Roman" w:hAnsi="Times New Roman" w:cs="Times New Roman"/>
                      <w:sz w:val="24"/>
                      <w:szCs w:val="24"/>
                    </w:rPr>
                    <w:t>Reduced vulnerability</w:t>
                  </w:r>
                </w:p>
                <w:p w:rsidR="002D3A93" w:rsidRDefault="002D3A93" w:rsidP="00AD0A72"/>
                <w:p w:rsidR="002D3A93" w:rsidRDefault="002D3A93" w:rsidP="00AD0A72"/>
                <w:p w:rsidR="002D3A93" w:rsidRDefault="002D3A93" w:rsidP="00AD0A72"/>
              </w:txbxContent>
            </v:textbox>
          </v:roundrect>
        </w:pict>
      </w:r>
      <w:r>
        <w:rPr>
          <w:rFonts w:ascii="Times New Roman" w:hAnsi="Times New Roman" w:cs="Times New Roman"/>
          <w:noProof/>
          <w:sz w:val="24"/>
          <w:szCs w:val="24"/>
        </w:rPr>
        <w:pict>
          <v:roundrect id="AutoShape 15" o:spid="_x0000_s1033" style="position:absolute;left:0;text-align:left;margin-left:319.4pt;margin-top:20.15pt;width:175.85pt;height:146.7pt;z-index:2516623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cYrgIAALwFAAAOAAAAZHJzL2Uyb0RvYy54bWysVE1vEzEQvSPxHyzf6X6k2SarbqqqpQip&#10;QEVBnB3bmzV4bWM72bS/nvFsElIqDlTsYeXxx5uZN2/m/GLba7KRPihrGlqc5JRIw61QZtXQr19u&#10;3swoCZEZwbQ1sqEPMtCLxetX54OrZWk7q4X0BEBMqAfX0C5GV2dZ4J3sWTixTho4bK3vWQTTrzLh&#10;2QDovc7KPK+ywXrhvOUyBNi9Hg/pAvHbVvL4qW2DjEQ3FGKL+Pf4X6Z/tjhn9coz1ym+C4O9IIqe&#10;KQNOD1DXLDKy9uoZVK+4t8G28YTbPrNtq7jEHCCbIv8jm/uOOYm5ADnBHWgK/w+Wf9zceaJEQytK&#10;DOuhRJfraNEzKaaJn8GFGq7duzufMgzu1vIfgRh71TGzkpfe26GTTEBURbqfPXmQjABPyXL4YAXA&#10;M4BHqrat7xMgkEC2WJGHQ0XkNhIOm2U5mZTzKSUczopZNcnnWLOM1fvnzof4TtqepEVDvV0b8Rnq&#10;jj7Y5jZErIvYZcfEd0raXkOVN0yToqqqM4ya1bvLgL3HxHytVuJGaY1G0qW80p7AY8iFc2liia70&#10;uocEx/0iT98oLtgHCY77+9hR3gkG2AJGjz1oQ4aGTmYAgbBPDg/vRjgdi2eu59OXekbmsB9SNd8a&#10;gevIlB7XEKk2iQSJfbUj1q6j9PedGIhQif9yNplDzwsFTTaZ5VU+P6OE6RVMBx49Jd7Gbyp2KLBU&#10;7n9gNWX2N1Khetp1bOTlcDGRu68YUn2IFq2jRFC0Saej3uN2ucWuQG0kDS+teAAVQ/goVRh5sOis&#10;f6RkgPHR0PBzzbykRL830Anz4vQ0zRs0TqdnJRj++GR5fMIMB6iGRqAKl1dxnFFr59WqA09joY1N&#10;zdmquG+zMapdz8GIwLR24yzNoGMbb/0euotfAAAA//8DAFBLAwQUAAYACAAAACEAVBXKTOEAAAAK&#10;AQAADwAAAGRycy9kb3ducmV2LnhtbEyPzU7DMBCE70i8g7VI3KhNTUMbsqkqfiQkLhAqtUc3dpOI&#10;eB3ZbhPeHnOC42hGM98U68n27Gx86Bwh3M4EMEO10x01CNvPl5slsBAVadU7MgjfJsC6vLwoVK7d&#10;SB/mXMWGpRIKuUJoYxxyzkPdGqvCzA2Gknd03qqYpG+49mpM5bbncyEyblVHaaFVg3lsTf1VnSzC&#10;Mcz9GPfDWC2es920eXt9yt73iNdX0+YBWDRT/AvDL35ChzIxHdyJdGA9QiaXCT0i3AkJLAVWK7EA&#10;dkCQUt4DLwv+/0L5AwAA//8DAFBLAQItABQABgAIAAAAIQC2gziS/gAAAOEBAAATAAAAAAAAAAAA&#10;AAAAAAAAAABbQ29udGVudF9UeXBlc10ueG1sUEsBAi0AFAAGAAgAAAAhADj9If/WAAAAlAEAAAsA&#10;AAAAAAAAAAAAAAAALwEAAF9yZWxzLy5yZWxzUEsBAi0AFAAGAAgAAAAhABh11xiuAgAAvAUAAA4A&#10;AAAAAAAAAAAAAAAALgIAAGRycy9lMm9Eb2MueG1sUEsBAi0AFAAGAAgAAAAhAFQVykzhAAAACgEA&#10;AA8AAAAAAAAAAAAAAAAACAUAAGRycy9kb3ducmV2LnhtbFBLBQYAAAAABAAEAPMAAAAWBgAAAAA=&#10;" fillcolor="#c0504d [3205]" strokecolor="#f2f2f2 [3041]" strokeweight="3pt">
            <v:shadow on="t" color="#622423 [1605]" opacity=".5" offset="1pt"/>
            <v:textbox style="mso-next-textbox:#AutoShape 15">
              <w:txbxContent>
                <w:p w:rsidR="002D3A93" w:rsidRPr="00D90CC9" w:rsidRDefault="002D3A93" w:rsidP="00E22075">
                  <w:pPr>
                    <w:pStyle w:val="ListParagraph"/>
                    <w:numPr>
                      <w:ilvl w:val="0"/>
                      <w:numId w:val="8"/>
                    </w:numPr>
                    <w:spacing w:after="0"/>
                    <w:rPr>
                      <w:b/>
                      <w:color w:val="1F497D" w:themeColor="text2"/>
                      <w:sz w:val="24"/>
                      <w:szCs w:val="28"/>
                    </w:rPr>
                  </w:pPr>
                  <w:r w:rsidRPr="00D90CC9">
                    <w:rPr>
                      <w:rFonts w:ascii="Times New Roman" w:hAnsi="Times New Roman" w:cs="Times New Roman"/>
                      <w:sz w:val="24"/>
                      <w:szCs w:val="24"/>
                    </w:rPr>
                    <w:t>Income inequality</w:t>
                  </w:r>
                </w:p>
                <w:p w:rsidR="002D3A93" w:rsidRPr="009E2DB7" w:rsidRDefault="002D3A93" w:rsidP="00E22075">
                  <w:pPr>
                    <w:pStyle w:val="ListParagraph"/>
                    <w:numPr>
                      <w:ilvl w:val="0"/>
                      <w:numId w:val="8"/>
                    </w:numPr>
                    <w:spacing w:after="0"/>
                    <w:rPr>
                      <w:rFonts w:ascii="Times New Roman" w:hAnsi="Times New Roman" w:cs="Times New Roman"/>
                      <w:sz w:val="24"/>
                      <w:szCs w:val="24"/>
                    </w:rPr>
                  </w:pPr>
                  <w:r>
                    <w:rPr>
                      <w:rFonts w:ascii="Times New Roman" w:hAnsi="Times New Roman" w:cs="Times New Roman"/>
                      <w:sz w:val="24"/>
                      <w:szCs w:val="24"/>
                    </w:rPr>
                    <w:t>Food insecurity</w:t>
                  </w:r>
                </w:p>
                <w:p w:rsidR="002D3A93" w:rsidRPr="00E775DF" w:rsidRDefault="002D3A93" w:rsidP="00E22075">
                  <w:pPr>
                    <w:pStyle w:val="ListParagraph"/>
                    <w:numPr>
                      <w:ilvl w:val="0"/>
                      <w:numId w:val="8"/>
                    </w:numPr>
                    <w:spacing w:after="0"/>
                    <w:rPr>
                      <w:rFonts w:ascii="Times New Roman" w:hAnsi="Times New Roman" w:cs="Times New Roman"/>
                      <w:sz w:val="24"/>
                      <w:szCs w:val="24"/>
                    </w:rPr>
                  </w:pPr>
                  <w:r w:rsidRPr="00E775DF">
                    <w:rPr>
                      <w:rFonts w:ascii="Times New Roman" w:hAnsi="Times New Roman" w:cs="Times New Roman"/>
                      <w:sz w:val="24"/>
                      <w:szCs w:val="24"/>
                    </w:rPr>
                    <w:t>Tenure insecurity</w:t>
                  </w:r>
                </w:p>
                <w:p w:rsidR="002D3A93" w:rsidRPr="00E775DF" w:rsidRDefault="002D3A93" w:rsidP="00E22075">
                  <w:pPr>
                    <w:pStyle w:val="ListParagraph"/>
                    <w:numPr>
                      <w:ilvl w:val="0"/>
                      <w:numId w:val="8"/>
                    </w:numPr>
                    <w:spacing w:after="0"/>
                    <w:rPr>
                      <w:rFonts w:ascii="Times New Roman" w:hAnsi="Times New Roman" w:cs="Times New Roman"/>
                      <w:sz w:val="24"/>
                      <w:szCs w:val="24"/>
                    </w:rPr>
                  </w:pPr>
                  <w:r w:rsidRPr="00E775DF">
                    <w:rPr>
                      <w:rFonts w:ascii="Times New Roman" w:hAnsi="Times New Roman" w:cs="Times New Roman"/>
                      <w:sz w:val="24"/>
                      <w:szCs w:val="24"/>
                    </w:rPr>
                    <w:t>Land conflict</w:t>
                  </w:r>
                </w:p>
                <w:p w:rsidR="002D3A93" w:rsidRPr="00E775DF" w:rsidRDefault="002D3A93" w:rsidP="00E22075">
                  <w:pPr>
                    <w:pStyle w:val="ListParagraph"/>
                    <w:numPr>
                      <w:ilvl w:val="0"/>
                      <w:numId w:val="8"/>
                    </w:numPr>
                    <w:spacing w:after="0"/>
                    <w:rPr>
                      <w:rFonts w:ascii="Times New Roman" w:hAnsi="Times New Roman" w:cs="Times New Roman"/>
                      <w:sz w:val="24"/>
                      <w:szCs w:val="24"/>
                    </w:rPr>
                  </w:pPr>
                  <w:r w:rsidRPr="00E775DF">
                    <w:rPr>
                      <w:rFonts w:ascii="Times New Roman" w:hAnsi="Times New Roman" w:cs="Times New Roman"/>
                      <w:sz w:val="24"/>
                      <w:szCs w:val="24"/>
                    </w:rPr>
                    <w:t xml:space="preserve">Migration </w:t>
                  </w:r>
                </w:p>
                <w:p w:rsidR="002D3A93" w:rsidRPr="00E775DF" w:rsidRDefault="002D3A93" w:rsidP="00E22075">
                  <w:pPr>
                    <w:pStyle w:val="ListParagraph"/>
                    <w:numPr>
                      <w:ilvl w:val="0"/>
                      <w:numId w:val="8"/>
                    </w:numPr>
                    <w:spacing w:after="0"/>
                    <w:rPr>
                      <w:rFonts w:ascii="Times New Roman" w:hAnsi="Times New Roman" w:cs="Times New Roman"/>
                      <w:sz w:val="24"/>
                      <w:szCs w:val="24"/>
                    </w:rPr>
                  </w:pPr>
                  <w:r w:rsidRPr="00E775DF">
                    <w:rPr>
                      <w:rFonts w:ascii="Times New Roman" w:hAnsi="Times New Roman" w:cs="Times New Roman"/>
                      <w:sz w:val="24"/>
                      <w:szCs w:val="24"/>
                    </w:rPr>
                    <w:t>Social discrimination</w:t>
                  </w:r>
                </w:p>
                <w:p w:rsidR="002D3A93" w:rsidRPr="00A70572" w:rsidRDefault="002D3A93" w:rsidP="0035132D">
                  <w:pPr>
                    <w:spacing w:after="0"/>
                    <w:rPr>
                      <w:color w:val="FF0000"/>
                    </w:rPr>
                  </w:pPr>
                </w:p>
              </w:txbxContent>
            </v:textbox>
          </v:roundrect>
        </w:pict>
      </w:r>
      <w:r>
        <w:rPr>
          <w:rFonts w:ascii="Times New Roman" w:hAnsi="Times New Roman" w:cs="Times New Roman"/>
          <w:noProof/>
          <w:sz w:val="24"/>
          <w:szCs w:val="24"/>
        </w:rPr>
        <w:pict>
          <v:roundrect id="AutoShape 16" o:spid="_x0000_s1034" style="position:absolute;left:0;text-align:left;margin-left:-15.65pt;margin-top:20.15pt;width:162.55pt;height:141.45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IBeOQIAAHQEAAAOAAAAZHJzL2Uyb0RvYy54bWysVFFz0zAMfueO/+DzO01T2m7LLd3tOsZx&#10;N2DH4Ae4ttMYHMvIbtPx65GdrHTAE0cefJIlfZI+ybm8OnSW7TUGA67m5WTKmXYSlHHbmn/5fPvq&#10;nLMQhVPCgtM1f9SBX61evrjsfaVn0IJVGhmBuFD1vuZtjL4qiiBb3YkwAa8dGRvATkRScVsoFD2h&#10;d7aYTafLogdUHkHqEOj2ZjDyVcZvGi3jx6YJOjJbc6ot5hPzuUlnsboU1RaFb40cyxD/UEUnjKOk&#10;R6gbEQXbofkDqjMSIUATJxK6AprGSJ17oG7K6W/dPLTC69wLkRP8kabw/2Dlh/09MqNqvuDMiY5G&#10;dL2LkDOzcpn46X2oyO3B32PqMPg7kN8Cc7Buhdvqa0ToWy0UVVUm/+JZQFIChbJN/x4UwQuCz1Qd&#10;GuwSIJHADnkij8eJ6ENkki5n0+X89TmVJslWnl0s5+Ui5xDVU7jHEN9q6FgSao6wc+oTzT3nEPu7&#10;EPNc1NidUF85azpLU94LSy0ul2cj4uhciOoJM/cL1qhbY21WcLtZW2QUWvPb/I3B4dTNOtbX/GIx&#10;W+QqntnCKcQ0f3+DyH3k7UzcvnEqy1EYO8hUpXUj2YnfYU7xsDnkaZ4nzMT9BtQjsY8wrD49VRJa&#10;wB+c9bT2NQ/fdwI1Z/adowlelPN5eidZmS/OZqTgqWVzahFOElTNI2eDuI7D29p5NNuWMpWZAAdp&#10;qRoTn9ZjqGosn1abpGdv51TPXr9+FqufAAAA//8DAFBLAwQUAAYACAAAACEAYhsGcd0AAAAKAQAA&#10;DwAAAGRycy9kb3ducmV2LnhtbEyPwU6EMBCG7ya+QzMm3nbbBTUuUjbGRK9G9OCx0BGIdMq2hUWf&#10;3vGkp8lkvvzz/eVhdaNYMMTBk4bdVoFAar0dqNPw9vq4uQURkyFrRk+o4QsjHKrzs9IU1p/oBZc6&#10;dYJDKBZGQ5/SVEgZ2x6diVs/IfHtwwdnEq+hkzaYE4e7UWZK3UhnBuIPvZnwocf2s56dhtaqWYX3&#10;5XnfXKf6e5mPJJ+OWl9erPd3IBKu6Q+GX31Wh4qdGj+TjWLUsMl3OaMarhRPBrJ9zl0aDXmWZyCr&#10;Uv6vUP0AAAD//wMAUEsBAi0AFAAGAAgAAAAhALaDOJL+AAAA4QEAABMAAAAAAAAAAAAAAAAAAAAA&#10;AFtDb250ZW50X1R5cGVzXS54bWxQSwECLQAUAAYACAAAACEAOP0h/9YAAACUAQAACwAAAAAAAAAA&#10;AAAAAAAvAQAAX3JlbHMvLnJlbHNQSwECLQAUAAYACAAAACEAyoiAXjkCAAB0BAAADgAAAAAAAAAA&#10;AAAAAAAuAgAAZHJzL2Uyb0RvYy54bWxQSwECLQAUAAYACAAAACEAYhsGcd0AAAAKAQAADwAAAAAA&#10;AAAAAAAAAACTBAAAZHJzL2Rvd25yZXYueG1sUEsFBgAAAAAEAAQA8wAAAJ0FAAAAAA==&#10;">
            <v:textbox style="mso-next-textbox:#AutoShape 16">
              <w:txbxContent>
                <w:p w:rsidR="002D3A93" w:rsidRDefault="002D3A93" w:rsidP="00EC72F8">
                  <w:pPr>
                    <w:spacing w:after="0" w:line="360" w:lineRule="auto"/>
                    <w:rPr>
                      <w:rFonts w:ascii="Times New Roman" w:hAnsi="Times New Roman" w:cs="Times New Roman"/>
                      <w:sz w:val="24"/>
                      <w:szCs w:val="24"/>
                    </w:rPr>
                  </w:pPr>
                  <w:r w:rsidRPr="00B25571">
                    <w:rPr>
                      <w:rFonts w:ascii="Times New Roman" w:hAnsi="Times New Roman" w:cs="Times New Roman"/>
                      <w:sz w:val="24"/>
                      <w:szCs w:val="24"/>
                    </w:rPr>
                    <w:t>Improve income</w:t>
                  </w:r>
                </w:p>
                <w:p w:rsidR="002D3A93" w:rsidRPr="0035132D" w:rsidRDefault="002D3A93" w:rsidP="00EC72F8">
                  <w:pPr>
                    <w:spacing w:after="0" w:line="360" w:lineRule="auto"/>
                    <w:rPr>
                      <w:rFonts w:ascii="Times New Roman" w:hAnsi="Times New Roman" w:cs="Times New Roman"/>
                      <w:b/>
                      <w:color w:val="1F497D" w:themeColor="text2"/>
                      <w:sz w:val="28"/>
                      <w:szCs w:val="28"/>
                    </w:rPr>
                  </w:pPr>
                  <w:r w:rsidRPr="00B25571">
                    <w:rPr>
                      <w:rFonts w:ascii="Times New Roman" w:hAnsi="Times New Roman" w:cs="Times New Roman"/>
                      <w:sz w:val="24"/>
                      <w:szCs w:val="24"/>
                    </w:rPr>
                    <w:t>Improvedfood security</w:t>
                  </w:r>
                  <w:r>
                    <w:rPr>
                      <w:rFonts w:ascii="Times New Roman" w:hAnsi="Times New Roman" w:cs="Times New Roman"/>
                      <w:sz w:val="24"/>
                      <w:szCs w:val="24"/>
                    </w:rPr>
                    <w:t xml:space="preserve"> Increased well-being</w:t>
                  </w:r>
                </w:p>
                <w:p w:rsidR="002D3A93" w:rsidRPr="00540882" w:rsidRDefault="002D3A93" w:rsidP="00EC72F8">
                  <w:pPr>
                    <w:spacing w:after="0" w:line="360" w:lineRule="auto"/>
                    <w:rPr>
                      <w:rFonts w:ascii="Times New Roman" w:hAnsi="Times New Roman" w:cs="Times New Roman"/>
                      <w:sz w:val="24"/>
                      <w:szCs w:val="24"/>
                    </w:rPr>
                  </w:pPr>
                  <w:r w:rsidRPr="00540882">
                    <w:rPr>
                      <w:rFonts w:ascii="Times New Roman" w:hAnsi="Times New Roman" w:cs="Times New Roman"/>
                      <w:sz w:val="24"/>
                      <w:szCs w:val="24"/>
                    </w:rPr>
                    <w:t>Improved sustainability     Access land to the poor</w:t>
                  </w:r>
                </w:p>
                <w:p w:rsidR="002D3A93" w:rsidRPr="00540882" w:rsidRDefault="002D3A93" w:rsidP="00EC72F8">
                  <w:pPr>
                    <w:spacing w:after="0" w:line="360" w:lineRule="auto"/>
                    <w:rPr>
                      <w:rFonts w:ascii="Times New Roman" w:hAnsi="Times New Roman" w:cs="Times New Roman"/>
                      <w:sz w:val="24"/>
                      <w:szCs w:val="24"/>
                    </w:rPr>
                  </w:pPr>
                  <w:r w:rsidRPr="00540882">
                    <w:rPr>
                      <w:rFonts w:ascii="Times New Roman" w:hAnsi="Times New Roman" w:cs="Times New Roman"/>
                      <w:sz w:val="24"/>
                      <w:szCs w:val="24"/>
                    </w:rPr>
                    <w:t>Reduced vulnerability</w:t>
                  </w:r>
                </w:p>
                <w:p w:rsidR="002D3A93" w:rsidRDefault="002D3A93" w:rsidP="00AD0A72"/>
                <w:p w:rsidR="002D3A93" w:rsidRDefault="002D3A93" w:rsidP="00AD0A72"/>
                <w:p w:rsidR="002D3A93" w:rsidRDefault="002D3A93" w:rsidP="00AD0A72"/>
              </w:txbxContent>
            </v:textbox>
          </v:roundrect>
        </w:pict>
      </w:r>
    </w:p>
    <w:p w:rsidR="00AD0A72" w:rsidRPr="008C1511" w:rsidRDefault="00673FF6" w:rsidP="00AD0A72">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23" o:spid="_x0000_s1035" style="position:absolute;left:0;text-align:left;margin-left:179.05pt;margin-top:22.2pt;width:110.05pt;height:92.6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3EomgIAAJgFAAAOAAAAZHJzL2Uyb0RvYy54bWysVE1v1DAQvSPxHyzfaZL93qjZqmopQipQ&#10;URDnWdvZWDh2sL2bLb+e8aS7bKk4UJFD5PHHm5k3b+b8Yt8atlM+aGcrXpzlnCkrnNR2U/GvX27e&#10;LDgLEawE46yq+IMK/GL1+tV535Vq5BpnpPIMQWwo+67iTYxdmWVBNKqFcOY6ZfGwdr6FiKbfZNJD&#10;j+ityUZ5Pst652XnnVAh4O71cMhXhF/XSsRPdR1UZKbiGFukv6f/Ov2z1TmUGw9do8VjGPCCKFrQ&#10;Fp0eoa4hAtt6/Qyq1cK74Op4JlybubrWQlEOmE2R/5HNfQOdolyQnNAdaQr/D1Z83N15pmXFJ5xZ&#10;aLFEn5E0sBuj2Gic+Om7UOK1++7OpwxDd+vE98Csu2rwmrr03vWNAolRFel+9uRBMgI+Zev+g5MI&#10;D9voiKp97dsEiCSwPVXk4VgRtY9M4GYxXs5n4ylnAs+KYj6bTafkA8rD886H+E65lqVFxT1GT/Cw&#10;uw0xhQPl4QqF74yWN9oYMpLM1JXxbAcoEBBC2Tih52bbYrzDfpGnb9AK7qOihn3aQnxSa4Ihb+HU&#10;g7Gsr/h4gRAE++Tw+G6AM7F45no5fannVkfsLKPbii9O4k+Vemsl6T6CNsMakzA2MaKoZ5A5qswW&#10;Ie4b2TOpE7ejxXiJ/Sw1NtB4kc/y5ZwzMBvsfBE9Z97Fbzo2JNtUyn+gOKX5N4ahBNM1MJB0vPiM&#10;d3eIlqpwkggJMmlw0HLcr/ek+OVB3WsnH1ChGD7JEMcZLhrnf3LW42ioePixBa84M+8tqnxZTCZp&#10;lpAxmc5HaPjTk/XpCViBUBWPSBUtr+Iwf7ad15sGPQ1Vt+4SO6PWpNnUNUNUj/2E7U9pPY6qNF9O&#10;bbr1e6CufgEAAP//AwBQSwMEFAAGAAgAAAAhALvim/PfAAAACgEAAA8AAABkcnMvZG93bnJldi54&#10;bWxMj0FuwjAQRfeVegdrkLqpikMaIKSZoIDUdg3lACYekoh4HMUG0p6+7qosR//p/zf5ejSduNLg&#10;WssIs2kEgriyuuUa4fD1/pKCcF6xVp1lQvgmB+vi8SFXmbY33tF172sRSthlCqHxvs+kdFVDRrmp&#10;7YlDdrKDUT6cQy31oG6h3HQyjqKFNKrlsNConrYNVef9xSBE9Lk40Kncbmiz+3le9fxR1oz4NBnL&#10;NxCeRv8Pw59+UIciOB3thbUTHcLrPJ0FFCFJEhABmC/TGMQRIY5XS5BFLu9fKH4BAAD//wMAUEsB&#10;Ai0AFAAGAAgAAAAhALaDOJL+AAAA4QEAABMAAAAAAAAAAAAAAAAAAAAAAFtDb250ZW50X1R5cGVz&#10;XS54bWxQSwECLQAUAAYACAAAACEAOP0h/9YAAACUAQAACwAAAAAAAAAAAAAAAAAvAQAAX3JlbHMv&#10;LnJlbHNQSwECLQAUAAYACAAAACEAmVNxKJoCAACYBQAADgAAAAAAAAAAAAAAAAAuAgAAZHJzL2Uy&#10;b0RvYy54bWxQSwECLQAUAAYACAAAACEAu+Kb898AAAAKAQAADwAAAAAAAAAAAAAAAAD0BAAAZHJz&#10;L2Rvd25yZXYueG1sUEsFBgAAAAAEAAQA8wAAAAAGAAAAAA==&#10;" fillcolor="#8064a2 [3207]" strokecolor="#f2f2f2 [3041]" strokeweight="3pt">
            <v:shadow on="t" color="#3f3151 [1607]" opacity=".5" offset="1pt"/>
            <v:textbox style="mso-next-textbox:#Rectangle 23">
              <w:txbxContent>
                <w:p w:rsidR="002D3A93" w:rsidRDefault="002D3A93" w:rsidP="00AD0A72">
                  <w:pPr>
                    <w:rPr>
                      <w:rFonts w:ascii="Times New Roman" w:hAnsi="Times New Roman" w:cs="Times New Roman"/>
                      <w:color w:val="002060"/>
                      <w:sz w:val="24"/>
                      <w:szCs w:val="24"/>
                    </w:rPr>
                  </w:pPr>
                  <w:r>
                    <w:rPr>
                      <w:rFonts w:ascii="Times New Roman" w:hAnsi="Times New Roman" w:cs="Times New Roman"/>
                      <w:color w:val="002060"/>
                      <w:sz w:val="24"/>
                      <w:szCs w:val="24"/>
                    </w:rPr>
                    <w:t>Land rental/share cropping</w:t>
                  </w:r>
                </w:p>
                <w:p w:rsidR="002D3A93" w:rsidRPr="00F53F42" w:rsidRDefault="002D3A93" w:rsidP="00AD0A72">
                  <w:pPr>
                    <w:rPr>
                      <w:rFonts w:ascii="Times New Roman" w:hAnsi="Times New Roman" w:cs="Times New Roman"/>
                      <w:color w:val="002060"/>
                      <w:sz w:val="24"/>
                      <w:szCs w:val="24"/>
                    </w:rPr>
                  </w:pPr>
                  <w:r w:rsidRPr="00F53F42">
                    <w:rPr>
                      <w:rFonts w:ascii="Times New Roman" w:hAnsi="Times New Roman" w:cs="Times New Roman"/>
                      <w:color w:val="002060"/>
                      <w:sz w:val="24"/>
                      <w:szCs w:val="24"/>
                    </w:rPr>
                    <w:t>Off-farm and non-farm activities</w:t>
                  </w:r>
                </w:p>
              </w:txbxContent>
            </v:textbox>
          </v:rect>
        </w:pict>
      </w:r>
    </w:p>
    <w:p w:rsidR="00AD0A72" w:rsidRPr="008C1511" w:rsidRDefault="00AD0A72" w:rsidP="00AD0A72">
      <w:pPr>
        <w:spacing w:line="360" w:lineRule="auto"/>
        <w:jc w:val="both"/>
        <w:rPr>
          <w:rFonts w:ascii="Times New Roman" w:hAnsi="Times New Roman" w:cs="Times New Roman"/>
          <w:sz w:val="24"/>
          <w:szCs w:val="24"/>
        </w:rPr>
      </w:pPr>
    </w:p>
    <w:p w:rsidR="00AD0A72" w:rsidRPr="008C1511" w:rsidRDefault="00673FF6" w:rsidP="00AD0A72">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25" o:spid="_x0000_s1037" type="#_x0000_t66" style="position:absolute;left:0;text-align:left;margin-left:150.9pt;margin-top:2.9pt;width:28.15pt;height:26.2pt;flip:y;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fNluwIAAOQFAAAOAAAAZHJzL2Uyb0RvYy54bWysVMlu2zAQvRfoPxC8N9rseEHkIEiaokCX&#10;AOlypknKYkuRLElbTr++w5HtKC16aFAdBA5n+GbmzXJxue802UkflDU1Lc5ySqThViizqennT7ev&#10;5pSEyIxg2hpZ0wcZ6OXq5YuL3i1laVurhfQEQExY9q6mbYxumWWBt7Jj4cw6aUDZWN+xCKLfZMKz&#10;HtA7nZV5fp711gvnLZchwO3NoKQrxG8ayePHpgkyEl1TiC3i3+N/nf7Z6oItN565VvFDGOwZUXRM&#10;GXB6grphkZGtV39AdYp7G2wTz7jtMts0ikvMAbIp8t+yuW+Zk5gLkBPciabw/2D5h92dJ0rUtKTE&#10;sA5KdLWNFj2Tcpr46V1Ygtm9u/Mpw+DeWf49EGOvW2Y28sp727eSCYiqSPbZkwdJCPCUrPv3VgA8&#10;A3ikat/4jjRauS/pYYIGOsgea/Nwqo3cR8LhsprOpvmUEg6qqipnE6xdxpYJJj12PsQ30nYkHWqq&#10;ZRMxNERmu3chYn3EIUsmvhWUNJ2Gcu+YJpPJdDY5tMPIBlh5tCnLokJKwO0BEU5Hx0iO1UrcKq1R&#10;SE0sr7Un4AAS51yaWGE8etsBG8N9kadvcA330K/D/TFBnIUEA9QC/WMP2pAe6JgDBMI+UZ7eDXA6&#10;DiSPXS+mz/XcqQhzq1VX0/ko/tQHr43AqYpM6eEMYWuTGJE4kYdS2C1A3LeiJ0KlipXzagHbQigY&#10;z2qen+eLGSVMb2Cv8Ogp8TZ+VbHF1kzt8Q8UpzT/xjCUUruWDSSdDBPTx/Ih76doURolgu2eOnyY&#10;lLUVD9DtECw2MqxGOLTW/6SkhzVT0/Bjy7ykRL81MDGLYgKdTCIK0IIlCH6sWY81zHCAqmkEYvB4&#10;HYddtnVebVrwNNTY2DTEjYrHcRyiOswmrBJM4rD20q4ay2j1uJxXvwAAAP//AwBQSwMEFAAGAAgA&#10;AAAhAKPEi03dAAAACAEAAA8AAABkcnMvZG93bnJldi54bWxMj0FPg0AQhe8m/ofNmHizC7Q1DbI0&#10;2qT0bKuJxylMgZSdJeyWor/e6UlPLy9v8t432XqynRpp8K1jA/EsAkVcuqrl2sDHYfu0AuUDcoWd&#10;YzLwTR7W+f1dhmnlrvxO4z7USkrYp2igCaFPtfZlQxb9zPXEkp3cYDGIHWpdDXiVctvpJIqetcWW&#10;ZaHBnjYNlef9xRr43G6Kn7fEJ7vijLux56/TolgY8/gwvb6ACjSFv2O44Qs65MJ0dBeuvOoMzKNY&#10;0IOBpYjk8+UqBnW8+QR0nun/D+S/AAAA//8DAFBLAQItABQABgAIAAAAIQC2gziS/gAAAOEBAAAT&#10;AAAAAAAAAAAAAAAAAAAAAABbQ29udGVudF9UeXBlc10ueG1sUEsBAi0AFAAGAAgAAAAhADj9If/W&#10;AAAAlAEAAAsAAAAAAAAAAAAAAAAALwEAAF9yZWxzLy5yZWxzUEsBAi0AFAAGAAgAAAAhACO582W7&#10;AgAA5AUAAA4AAAAAAAAAAAAAAAAALgIAAGRycy9lMm9Eb2MueG1sUEsBAi0AFAAGAAgAAAAhAKPE&#10;i03dAAAACAEAAA8AAAAAAAAAAAAAAAAAFQUAAGRycy9kb3ducmV2LnhtbFBLBQYAAAAABAAEAPMA&#10;AAAfBgAAAAA=&#10;" adj="4450,5986" fillcolor="#9bbb59 [3206]" strokecolor="#f2f2f2 [3041]" strokeweight="3pt">
            <v:shadow on="t" color="#4e6128 [1606]" opacity=".5" offset="1pt"/>
          </v:shape>
        </w:pict>
      </w:r>
      <w:r>
        <w:rPr>
          <w:rFonts w:ascii="Times New Roman" w:hAnsi="Times New Roman" w:cs="Times New Roman"/>
          <w:noProof/>
          <w:sz w:val="24"/>
          <w:szCs w:val="24"/>
        </w:rPr>
        <w:pict>
          <v:shape id="AutoShape 24" o:spid="_x0000_s1036" type="#_x0000_t13" style="position:absolute;left:0;text-align:left;margin-left:289.1pt;margin-top:6.2pt;width:25.95pt;height:18.4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9qqsAIAANsFAAAOAAAAZHJzL2Uyb0RvYy54bWysVFtv0zAUfkfiP1h+Z7m1XRstnaaNIaQB&#10;kwbi2bWdxuDYwXabbr+e45OsZPRpiDxEPr5853zfuVxcHlpN9tJ5ZU1Fs7OUEmm4FcpsK/rt6+27&#10;JSU+MCOYtkZW9FF6erl+++ai70qZ28ZqIR0BEOPLvqtoE0JXJonnjWyZP7OdNHBYW9eyAKbbJsKx&#10;HtBbneRpukh660TnLJfew+7NcEjXiF/Xkocvde1lILqiEFvAv8P/Jv6T9QUrt451jeJjGOwfomiZ&#10;MuD0CHXDAiM7p06gWsWd9bYOZ9y2ia1rxSVyADZZ+hebh4Z1ErmAOL47yuT/Hyz/vL93RAnIHSWG&#10;tZCiq12w6Jnks6hP3/kSrj109y4y9N2d5T89Mfa6YWYrr5yzfSOZgKiyeD958SAaHp6STf/JCoBn&#10;AI9SHWrXRkAQgRwwI4/HjMhDIBw2i3w1X8wp4XCUF7Mim6MHVj4/7pwPH6RtSVxU1KltEzAidMH2&#10;dz5gWsRIjokfQLRuNWR5zzSZp/CNVTC5k0/vFPNsUYx+R8SElc+eUROrlbhVWqMRa1dea0fAAfDl&#10;XJpQYDx614IIw34WPY+uYR/KdNjHLcDHFogwoChYUw/akB60WQIEwr44PL4b4HTITlyvIuuB9Cs9&#10;typAu2rVVnQ5iT+m/70R2EyBKT2sIWxtoiISG3FMhd0BxEMjeiJUTFm+LFYwJISCriyW6SJdnVPC&#10;9BbGCQ+OEmfDdxUarMhYH6+QeJLcE56sZLpr2CDS8eKJ7sdoMQsTIljlsbCHBtlY8QhFDsFiJcNE&#10;hEVj3RMlPUyXivpfO+YkJfqjgUZZZbNZHEdozObnORhuerKZnjDDAaqiAYTB5XUYRtiuw4KPjRdl&#10;MTb2bq3CcxcOUY0tCRMESYzTLo6oqY23/szk9W8AAAD//wMAUEsDBBQABgAIAAAAIQC5Wi6n3wAA&#10;AAkBAAAPAAAAZHJzL2Rvd25yZXYueG1sTI/LTsMwEEX3SPyDNUjsqN20SUOIU/EQK1aU19aNp0lE&#10;PI5itw39eqYrWI7u0b1nyvXkenHAMXSeNMxnCgRS7W1HjYb3t+ebHESIhqzpPaGGHwywri4vSlNY&#10;f6RXPGxiI7iEQmE0tDEOhZShbtGZMPMDEmc7PzoT+RwbaUdz5HLXy0SpTDrTES+0ZsDHFuvvzd5p&#10;yFXqh3Swp49klz99PnzF7GVltb6+mu7vQESc4h8MZ31Wh4qdtn5PNoheQ7rKE0Y5SJYgGMgWag5i&#10;q2F5uwBZlfL/B9UvAAAA//8DAFBLAQItABQABgAIAAAAIQC2gziS/gAAAOEBAAATAAAAAAAAAAAA&#10;AAAAAAAAAABbQ29udGVudF9UeXBlc10ueG1sUEsBAi0AFAAGAAgAAAAhADj9If/WAAAAlAEAAAsA&#10;AAAAAAAAAAAAAAAALwEAAF9yZWxzLy5yZWxzUEsBAi0AFAAGAAgAAAAhAKYn2qqwAgAA2wUAAA4A&#10;AAAAAAAAAAAAAAAALgIAAGRycy9lMm9Eb2MueG1sUEsBAi0AFAAGAAgAAAAhALlaLqffAAAACQEA&#10;AA8AAAAAAAAAAAAAAAAACgUAAGRycy9kb3ducmV2LnhtbFBLBQYAAAAABAAEAPMAAAAWBgAAAAA=&#10;" fillcolor="#9bbb59 [3206]" strokecolor="#f2f2f2 [3041]" strokeweight="3pt">
            <v:shadow on="t" color="#4e6128 [1606]" opacity=".5" offset="1pt"/>
          </v:shape>
        </w:pict>
      </w:r>
    </w:p>
    <w:p w:rsidR="00322832" w:rsidRPr="008C1511" w:rsidRDefault="00322832" w:rsidP="00322832">
      <w:pPr>
        <w:spacing w:line="360" w:lineRule="auto"/>
        <w:jc w:val="both"/>
        <w:rPr>
          <w:rFonts w:ascii="Times New Roman" w:hAnsi="Times New Roman" w:cs="Times New Roman"/>
          <w:sz w:val="24"/>
          <w:szCs w:val="24"/>
        </w:rPr>
      </w:pPr>
    </w:p>
    <w:p w:rsidR="00BC4539" w:rsidRDefault="00BC4539" w:rsidP="0024206F">
      <w:pPr>
        <w:spacing w:line="360" w:lineRule="auto"/>
        <w:rPr>
          <w:rFonts w:ascii="Times New Roman" w:hAnsi="Times New Roman" w:cs="Times New Roman"/>
          <w:b/>
          <w:sz w:val="32"/>
          <w:szCs w:val="32"/>
        </w:rPr>
      </w:pPr>
    </w:p>
    <w:p w:rsidR="009062DC" w:rsidRPr="0024206F" w:rsidRDefault="00BC4539" w:rsidP="0024206F">
      <w:pPr>
        <w:spacing w:line="360" w:lineRule="auto"/>
        <w:rPr>
          <w:rFonts w:ascii="Times New Roman" w:hAnsi="Times New Roman" w:cs="Times New Roman"/>
          <w:b/>
          <w:sz w:val="24"/>
          <w:szCs w:val="24"/>
        </w:rPr>
      </w:pPr>
      <w:r w:rsidRPr="00BC4539">
        <w:rPr>
          <w:rFonts w:ascii="Times New Roman" w:hAnsi="Times New Roman" w:cs="Times New Roman"/>
          <w:b/>
          <w:sz w:val="24"/>
          <w:szCs w:val="24"/>
        </w:rPr>
        <w:t>Source: Compilation from</w:t>
      </w:r>
      <w:r>
        <w:rPr>
          <w:rFonts w:ascii="Times New Roman" w:hAnsi="Times New Roman" w:cs="Times New Roman"/>
          <w:b/>
          <w:sz w:val="32"/>
          <w:szCs w:val="32"/>
        </w:rPr>
        <w:t xml:space="preserve"> </w:t>
      </w:r>
      <w:r w:rsidR="0024206F" w:rsidRPr="0024206F">
        <w:rPr>
          <w:rFonts w:ascii="Times New Roman" w:hAnsi="Times New Roman" w:cs="Times New Roman"/>
          <w:b/>
          <w:sz w:val="24"/>
          <w:szCs w:val="24"/>
        </w:rPr>
        <w:t>the Literature</w:t>
      </w:r>
      <w:r w:rsidR="0024206F">
        <w:rPr>
          <w:rFonts w:ascii="Times New Roman" w:hAnsi="Times New Roman" w:cs="Times New Roman"/>
          <w:b/>
          <w:sz w:val="24"/>
          <w:szCs w:val="24"/>
        </w:rPr>
        <w:t xml:space="preserve"> </w:t>
      </w:r>
      <w:r w:rsidR="0024206F" w:rsidRPr="0024206F">
        <w:rPr>
          <w:rFonts w:ascii="Times New Roman" w:hAnsi="Times New Roman" w:cs="Times New Roman"/>
          <w:b/>
          <w:sz w:val="24"/>
          <w:szCs w:val="24"/>
        </w:rPr>
        <w:t>(2018)</w:t>
      </w:r>
    </w:p>
    <w:p w:rsidR="00E56756" w:rsidRPr="008C1511" w:rsidRDefault="00E56756" w:rsidP="00AC11A1">
      <w:pPr>
        <w:spacing w:line="360" w:lineRule="auto"/>
        <w:jc w:val="center"/>
        <w:rPr>
          <w:rFonts w:ascii="Times New Roman" w:hAnsi="Times New Roman" w:cs="Times New Roman"/>
          <w:b/>
          <w:sz w:val="32"/>
          <w:szCs w:val="32"/>
        </w:rPr>
      </w:pPr>
    </w:p>
    <w:p w:rsidR="00E56756" w:rsidRPr="008C1511" w:rsidRDefault="00E56756" w:rsidP="00AC11A1">
      <w:pPr>
        <w:spacing w:line="360" w:lineRule="auto"/>
        <w:jc w:val="center"/>
        <w:rPr>
          <w:rFonts w:ascii="Times New Roman" w:hAnsi="Times New Roman" w:cs="Times New Roman"/>
          <w:b/>
          <w:sz w:val="32"/>
          <w:szCs w:val="32"/>
        </w:rPr>
      </w:pPr>
    </w:p>
    <w:p w:rsidR="00E56756" w:rsidRPr="008C1511" w:rsidRDefault="00E56756" w:rsidP="00AC11A1">
      <w:pPr>
        <w:spacing w:line="360" w:lineRule="auto"/>
        <w:jc w:val="center"/>
        <w:rPr>
          <w:rFonts w:ascii="Times New Roman" w:hAnsi="Times New Roman" w:cs="Times New Roman"/>
          <w:b/>
          <w:sz w:val="32"/>
          <w:szCs w:val="32"/>
        </w:rPr>
      </w:pPr>
    </w:p>
    <w:p w:rsidR="003F2917" w:rsidRPr="008C1511" w:rsidRDefault="003F2917" w:rsidP="00A558A6">
      <w:pPr>
        <w:pStyle w:val="Heading1"/>
        <w:jc w:val="center"/>
        <w:rPr>
          <w:rFonts w:ascii="Times New Roman" w:hAnsi="Times New Roman" w:cs="Times New Roman"/>
          <w:color w:val="auto"/>
          <w:szCs w:val="24"/>
        </w:rPr>
      </w:pPr>
      <w:bookmarkStart w:id="50" w:name="_Toc110980075"/>
      <w:r w:rsidRPr="008C1511">
        <w:rPr>
          <w:rFonts w:ascii="Times New Roman" w:hAnsi="Times New Roman" w:cs="Times New Roman"/>
          <w:color w:val="auto"/>
          <w:sz w:val="32"/>
        </w:rPr>
        <w:lastRenderedPageBreak/>
        <w:t>CHAPTER THREE</w:t>
      </w:r>
      <w:bookmarkEnd w:id="50"/>
    </w:p>
    <w:p w:rsidR="003F2917" w:rsidRPr="008C1511" w:rsidRDefault="00367B91" w:rsidP="00A558A6">
      <w:pPr>
        <w:pStyle w:val="Heading1"/>
        <w:jc w:val="center"/>
        <w:rPr>
          <w:rFonts w:ascii="Times New Roman" w:hAnsi="Times New Roman" w:cs="Times New Roman"/>
          <w:color w:val="auto"/>
        </w:rPr>
      </w:pPr>
      <w:bookmarkStart w:id="51" w:name="_Toc110980076"/>
      <w:r w:rsidRPr="008C1511">
        <w:rPr>
          <w:rFonts w:ascii="Times New Roman" w:hAnsi="Times New Roman" w:cs="Times New Roman"/>
          <w:color w:val="auto"/>
        </w:rPr>
        <w:t xml:space="preserve">RESEARCH </w:t>
      </w:r>
      <w:r w:rsidR="00E70CB6" w:rsidRPr="008C1511">
        <w:rPr>
          <w:rFonts w:ascii="Times New Roman" w:hAnsi="Times New Roman" w:cs="Times New Roman"/>
          <w:color w:val="auto"/>
        </w:rPr>
        <w:t>METHODS</w:t>
      </w:r>
      <w:bookmarkEnd w:id="51"/>
    </w:p>
    <w:p w:rsidR="00A15AEC" w:rsidRPr="008C1511" w:rsidRDefault="003F2917" w:rsidP="00A15AE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In this </w:t>
      </w:r>
      <w:r w:rsidR="00CF2816" w:rsidRPr="008C1511">
        <w:rPr>
          <w:rFonts w:ascii="Times New Roman" w:hAnsi="Times New Roman" w:cs="Times New Roman"/>
          <w:sz w:val="24"/>
          <w:szCs w:val="24"/>
        </w:rPr>
        <w:t>section of the study</w:t>
      </w:r>
      <w:r w:rsidR="003415B8" w:rsidRPr="008C1511">
        <w:rPr>
          <w:rFonts w:ascii="Times New Roman" w:hAnsi="Times New Roman" w:cs="Times New Roman"/>
          <w:sz w:val="24"/>
          <w:szCs w:val="24"/>
        </w:rPr>
        <w:t xml:space="preserve"> the researcher,</w:t>
      </w:r>
      <w:r w:rsidR="00CF2816" w:rsidRPr="008C1511">
        <w:rPr>
          <w:rFonts w:ascii="Times New Roman" w:hAnsi="Times New Roman" w:cs="Times New Roman"/>
          <w:sz w:val="24"/>
          <w:szCs w:val="24"/>
        </w:rPr>
        <w:t xml:space="preserve"> deals about description of the stud</w:t>
      </w:r>
      <w:r w:rsidR="003415B8" w:rsidRPr="008C1511">
        <w:rPr>
          <w:rFonts w:ascii="Times New Roman" w:hAnsi="Times New Roman" w:cs="Times New Roman"/>
          <w:sz w:val="24"/>
          <w:szCs w:val="24"/>
        </w:rPr>
        <w:t>y</w:t>
      </w:r>
      <w:r w:rsidRPr="008C1511">
        <w:rPr>
          <w:rFonts w:ascii="Times New Roman" w:hAnsi="Times New Roman" w:cs="Times New Roman"/>
          <w:sz w:val="24"/>
          <w:szCs w:val="24"/>
        </w:rPr>
        <w:t xml:space="preserve"> area, study population, research approach, research design, sample size and sampling technique, tools </w:t>
      </w:r>
      <w:r w:rsidR="00CC54C2" w:rsidRPr="008C1511">
        <w:rPr>
          <w:rFonts w:ascii="Times New Roman" w:hAnsi="Times New Roman" w:cs="Times New Roman"/>
          <w:sz w:val="24"/>
          <w:szCs w:val="24"/>
        </w:rPr>
        <w:t>of data collection, data analysi</w:t>
      </w:r>
      <w:r w:rsidRPr="008C1511">
        <w:rPr>
          <w:rFonts w:ascii="Times New Roman" w:hAnsi="Times New Roman" w:cs="Times New Roman"/>
          <w:sz w:val="24"/>
          <w:szCs w:val="24"/>
        </w:rPr>
        <w:t>s and the ethical issues are considered.</w:t>
      </w:r>
      <w:bookmarkStart w:id="52" w:name="_Toc422755552"/>
    </w:p>
    <w:p w:rsidR="00A15AEC" w:rsidRPr="008C1511" w:rsidRDefault="003F2917" w:rsidP="00A558A6">
      <w:pPr>
        <w:pStyle w:val="Heading2"/>
        <w:rPr>
          <w:rFonts w:ascii="Times New Roman" w:hAnsi="Times New Roman" w:cs="Times New Roman"/>
          <w:color w:val="auto"/>
          <w:sz w:val="28"/>
        </w:rPr>
      </w:pPr>
      <w:bookmarkStart w:id="53" w:name="_Toc110980077"/>
      <w:r w:rsidRPr="008C1511">
        <w:rPr>
          <w:rFonts w:ascii="Times New Roman" w:hAnsi="Times New Roman" w:cs="Times New Roman"/>
          <w:color w:val="auto"/>
          <w:sz w:val="28"/>
        </w:rPr>
        <w:t>3.1 Description of the Study Area</w:t>
      </w:r>
      <w:bookmarkStart w:id="54" w:name="_Toc422755553"/>
      <w:bookmarkEnd w:id="52"/>
      <w:bookmarkEnd w:id="53"/>
    </w:p>
    <w:p w:rsidR="003F2917" w:rsidRPr="008C1511" w:rsidRDefault="003F2917" w:rsidP="00A15AE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Hulet</w:t>
      </w:r>
      <w:r w:rsidR="00DB0316">
        <w:rPr>
          <w:rFonts w:ascii="Times New Roman" w:hAnsi="Times New Roman" w:cs="Times New Roman"/>
          <w:sz w:val="24"/>
          <w:szCs w:val="24"/>
        </w:rPr>
        <w:t xml:space="preserve"> </w:t>
      </w:r>
      <w:r w:rsidRPr="008C1511">
        <w:rPr>
          <w:rFonts w:ascii="Times New Roman" w:hAnsi="Times New Roman" w:cs="Times New Roman"/>
          <w:sz w:val="24"/>
          <w:szCs w:val="24"/>
        </w:rPr>
        <w:t>Eju</w:t>
      </w:r>
      <w:r w:rsidR="00DB0316">
        <w:rPr>
          <w:rFonts w:ascii="Times New Roman" w:hAnsi="Times New Roman" w:cs="Times New Roman"/>
          <w:sz w:val="24"/>
          <w:szCs w:val="24"/>
        </w:rPr>
        <w:t xml:space="preserve"> </w:t>
      </w:r>
      <w:r w:rsidRPr="008C1511">
        <w:rPr>
          <w:rFonts w:ascii="Times New Roman" w:hAnsi="Times New Roman" w:cs="Times New Roman"/>
          <w:sz w:val="24"/>
          <w:szCs w:val="24"/>
        </w:rPr>
        <w:t xml:space="preserve">Enesie is one of the </w:t>
      </w:r>
      <w:r w:rsidRPr="008C1511">
        <w:rPr>
          <w:rFonts w:ascii="Times New Roman" w:hAnsi="Times New Roman" w:cs="Times New Roman"/>
          <w:i/>
          <w:sz w:val="24"/>
          <w:szCs w:val="24"/>
        </w:rPr>
        <w:t>Woredas</w:t>
      </w:r>
      <w:r w:rsidR="00DB0316">
        <w:rPr>
          <w:rFonts w:ascii="Times New Roman" w:hAnsi="Times New Roman" w:cs="Times New Roman"/>
          <w:i/>
          <w:sz w:val="24"/>
          <w:szCs w:val="24"/>
        </w:rPr>
        <w:t xml:space="preserve"> </w:t>
      </w:r>
      <w:r w:rsidRPr="008C1511">
        <w:rPr>
          <w:rFonts w:ascii="Times New Roman" w:hAnsi="Times New Roman" w:cs="Times New Roman"/>
          <w:sz w:val="24"/>
          <w:szCs w:val="24"/>
        </w:rPr>
        <w:t>of East Gojjam Zone in the Amhara Regional State. It is bordered on the south by Sede</w:t>
      </w:r>
      <w:r w:rsidR="00DB0316">
        <w:rPr>
          <w:rFonts w:ascii="Times New Roman" w:hAnsi="Times New Roman" w:cs="Times New Roman"/>
          <w:sz w:val="24"/>
          <w:szCs w:val="24"/>
        </w:rPr>
        <w:t xml:space="preserve"> </w:t>
      </w:r>
      <w:r w:rsidRPr="008C1511">
        <w:rPr>
          <w:rFonts w:ascii="Times New Roman" w:hAnsi="Times New Roman" w:cs="Times New Roman"/>
          <w:i/>
          <w:sz w:val="24"/>
          <w:szCs w:val="24"/>
        </w:rPr>
        <w:t>Woreda</w:t>
      </w:r>
      <w:r w:rsidR="001B43C7" w:rsidRPr="008C1511">
        <w:rPr>
          <w:rFonts w:ascii="Times New Roman" w:hAnsi="Times New Roman" w:cs="Times New Roman"/>
          <w:sz w:val="24"/>
          <w:szCs w:val="24"/>
        </w:rPr>
        <w:t>, in</w:t>
      </w:r>
      <w:r w:rsidRPr="008C1511">
        <w:rPr>
          <w:rFonts w:ascii="Times New Roman" w:hAnsi="Times New Roman" w:cs="Times New Roman"/>
          <w:sz w:val="24"/>
          <w:szCs w:val="24"/>
        </w:rPr>
        <w:t xml:space="preserve"> th</w:t>
      </w:r>
      <w:r w:rsidR="001B43C7" w:rsidRPr="008C1511">
        <w:rPr>
          <w:rFonts w:ascii="Times New Roman" w:hAnsi="Times New Roman" w:cs="Times New Roman"/>
          <w:sz w:val="24"/>
          <w:szCs w:val="24"/>
        </w:rPr>
        <w:t>e west by Bibugn and in</w:t>
      </w:r>
      <w:r w:rsidRPr="008C1511">
        <w:rPr>
          <w:rFonts w:ascii="Times New Roman" w:hAnsi="Times New Roman" w:cs="Times New Roman"/>
          <w:sz w:val="24"/>
          <w:szCs w:val="24"/>
        </w:rPr>
        <w:t xml:space="preserve"> the no</w:t>
      </w:r>
      <w:r w:rsidR="001B43C7" w:rsidRPr="008C1511">
        <w:rPr>
          <w:rFonts w:ascii="Times New Roman" w:hAnsi="Times New Roman" w:cs="Times New Roman"/>
          <w:sz w:val="24"/>
          <w:szCs w:val="24"/>
        </w:rPr>
        <w:t>rthwest by  West Gojjam Zone, in</w:t>
      </w:r>
      <w:r w:rsidRPr="008C1511">
        <w:rPr>
          <w:rFonts w:ascii="Times New Roman" w:hAnsi="Times New Roman" w:cs="Times New Roman"/>
          <w:sz w:val="24"/>
          <w:szCs w:val="24"/>
        </w:rPr>
        <w:t xml:space="preserve"> the north by Abay River (which separates it from the South </w:t>
      </w:r>
      <w:r w:rsidR="001B43C7" w:rsidRPr="008C1511">
        <w:rPr>
          <w:rFonts w:ascii="Times New Roman" w:hAnsi="Times New Roman" w:cs="Times New Roman"/>
          <w:sz w:val="24"/>
          <w:szCs w:val="24"/>
        </w:rPr>
        <w:t>Gondar Zone), in</w:t>
      </w:r>
      <w:r w:rsidRPr="008C1511">
        <w:rPr>
          <w:rFonts w:ascii="Times New Roman" w:hAnsi="Times New Roman" w:cs="Times New Roman"/>
          <w:sz w:val="24"/>
          <w:szCs w:val="24"/>
        </w:rPr>
        <w:t xml:space="preserve"> the east by Goncha</w:t>
      </w:r>
      <w:r w:rsidR="00DB0316">
        <w:rPr>
          <w:rFonts w:ascii="Times New Roman" w:hAnsi="Times New Roman" w:cs="Times New Roman"/>
          <w:sz w:val="24"/>
          <w:szCs w:val="24"/>
        </w:rPr>
        <w:t xml:space="preserve"> </w:t>
      </w:r>
      <w:r w:rsidRPr="008C1511">
        <w:rPr>
          <w:rFonts w:ascii="Times New Roman" w:hAnsi="Times New Roman" w:cs="Times New Roman"/>
          <w:sz w:val="24"/>
          <w:szCs w:val="24"/>
        </w:rPr>
        <w:t>Siso</w:t>
      </w:r>
      <w:r w:rsidR="00DB0316">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DB0316">
        <w:rPr>
          <w:rFonts w:ascii="Times New Roman" w:hAnsi="Times New Roman" w:cs="Times New Roman"/>
          <w:sz w:val="24"/>
          <w:szCs w:val="24"/>
        </w:rPr>
        <w:t xml:space="preserve"> </w:t>
      </w:r>
      <w:r w:rsidRPr="008C1511">
        <w:rPr>
          <w:rFonts w:ascii="Times New Roman" w:hAnsi="Times New Roman" w:cs="Times New Roman"/>
          <w:sz w:val="24"/>
          <w:szCs w:val="24"/>
        </w:rPr>
        <w:t>Woreda.</w:t>
      </w:r>
      <w:bookmarkEnd w:id="54"/>
    </w:p>
    <w:p w:rsidR="003F2917" w:rsidRPr="008C1511" w:rsidRDefault="003F2917" w:rsidP="003F2917">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According </w:t>
      </w:r>
      <w:r w:rsidRPr="008C1511">
        <w:rPr>
          <w:rFonts w:ascii="Times New Roman" w:hAnsi="Times New Roman" w:cs="Times New Roman"/>
          <w:i/>
          <w:sz w:val="24"/>
          <w:szCs w:val="24"/>
        </w:rPr>
        <w:t>Woreda</w:t>
      </w:r>
      <w:r w:rsidR="00C72CD1">
        <w:rPr>
          <w:rFonts w:ascii="Times New Roman" w:hAnsi="Times New Roman" w:cs="Times New Roman"/>
          <w:i/>
          <w:sz w:val="24"/>
          <w:szCs w:val="24"/>
        </w:rPr>
        <w:t xml:space="preserve"> </w:t>
      </w:r>
      <w:r w:rsidRPr="008C1511">
        <w:rPr>
          <w:rFonts w:ascii="Times New Roman" w:hAnsi="Times New Roman" w:cs="Times New Roman"/>
          <w:sz w:val="24"/>
          <w:szCs w:val="24"/>
        </w:rPr>
        <w:t>Finance and Economic Development office</w:t>
      </w:r>
      <w:r w:rsidR="009062DC" w:rsidRPr="008C1511">
        <w:rPr>
          <w:rFonts w:ascii="Times New Roman" w:hAnsi="Times New Roman" w:cs="Times New Roman"/>
          <w:sz w:val="24"/>
          <w:szCs w:val="24"/>
        </w:rPr>
        <w:t xml:space="preserve">, </w:t>
      </w:r>
      <w:r w:rsidRPr="008C1511">
        <w:rPr>
          <w:rFonts w:ascii="Times New Roman" w:hAnsi="Times New Roman" w:cs="Times New Roman"/>
          <w:sz w:val="24"/>
          <w:szCs w:val="24"/>
        </w:rPr>
        <w:t xml:space="preserve">the </w:t>
      </w:r>
      <w:r w:rsidRPr="008C1511">
        <w:rPr>
          <w:rFonts w:ascii="Times New Roman" w:hAnsi="Times New Roman" w:cs="Times New Roman"/>
          <w:i/>
          <w:sz w:val="24"/>
          <w:szCs w:val="24"/>
        </w:rPr>
        <w:t>Woreda</w:t>
      </w:r>
      <w:r w:rsidR="00C72CD1">
        <w:rPr>
          <w:rFonts w:ascii="Times New Roman" w:hAnsi="Times New Roman" w:cs="Times New Roman"/>
          <w:i/>
          <w:sz w:val="24"/>
          <w:szCs w:val="24"/>
        </w:rPr>
        <w:t xml:space="preserve"> </w:t>
      </w:r>
      <w:r w:rsidRPr="008C1511">
        <w:rPr>
          <w:rFonts w:ascii="Times New Roman" w:hAnsi="Times New Roman" w:cs="Times New Roman"/>
          <w:sz w:val="24"/>
          <w:szCs w:val="24"/>
        </w:rPr>
        <w:t xml:space="preserve">has the total population of 163,867 from which 81,331 are male and 68,474 female. The </w:t>
      </w:r>
      <w:r w:rsidRPr="008C1511">
        <w:rPr>
          <w:rFonts w:ascii="Times New Roman" w:hAnsi="Times New Roman" w:cs="Times New Roman"/>
          <w:i/>
          <w:sz w:val="24"/>
          <w:szCs w:val="24"/>
        </w:rPr>
        <w:t>Woreda</w:t>
      </w:r>
      <w:r w:rsidR="00C72CD1">
        <w:rPr>
          <w:rFonts w:ascii="Times New Roman" w:hAnsi="Times New Roman" w:cs="Times New Roman"/>
          <w:i/>
          <w:sz w:val="24"/>
          <w:szCs w:val="24"/>
        </w:rPr>
        <w:t xml:space="preserve"> </w:t>
      </w:r>
      <w:r w:rsidRPr="008C1511">
        <w:rPr>
          <w:rFonts w:ascii="Times New Roman" w:hAnsi="Times New Roman" w:cs="Times New Roman"/>
          <w:sz w:val="24"/>
          <w:szCs w:val="24"/>
        </w:rPr>
        <w:t>has also the total number of 35,406 households from which 25,767 are male headed, and 9,639 female headed households with an area of 943.69 square kilometers. The majority of the inhabitants practiced Ethiopian Orthodox Christianity, with 93.37% reporting th</w:t>
      </w:r>
      <w:r w:rsidR="001B43C7" w:rsidRPr="008C1511">
        <w:rPr>
          <w:rFonts w:ascii="Times New Roman" w:hAnsi="Times New Roman" w:cs="Times New Roman"/>
          <w:sz w:val="24"/>
          <w:szCs w:val="24"/>
        </w:rPr>
        <w:t>at as their religion, while 6.63</w:t>
      </w:r>
      <w:r w:rsidRPr="008C1511">
        <w:rPr>
          <w:rFonts w:ascii="Times New Roman" w:hAnsi="Times New Roman" w:cs="Times New Roman"/>
          <w:sz w:val="24"/>
          <w:szCs w:val="24"/>
        </w:rPr>
        <w:t>% were Muslim.</w:t>
      </w:r>
    </w:p>
    <w:p w:rsidR="003F2917" w:rsidRPr="008C1511" w:rsidRDefault="003F2917" w:rsidP="003F2917">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main economic activity of the </w:t>
      </w:r>
      <w:r w:rsidRPr="008C1511">
        <w:rPr>
          <w:rFonts w:ascii="Times New Roman" w:hAnsi="Times New Roman" w:cs="Times New Roman"/>
          <w:i/>
          <w:sz w:val="24"/>
          <w:szCs w:val="24"/>
        </w:rPr>
        <w:t>Woreda</w:t>
      </w:r>
      <w:r w:rsidR="00C72CD1">
        <w:rPr>
          <w:rFonts w:ascii="Times New Roman" w:hAnsi="Times New Roman" w:cs="Times New Roman"/>
          <w:i/>
          <w:sz w:val="24"/>
          <w:szCs w:val="24"/>
        </w:rPr>
        <w:t xml:space="preserve"> </w:t>
      </w:r>
      <w:r w:rsidRPr="008C1511">
        <w:rPr>
          <w:rFonts w:ascii="Times New Roman" w:hAnsi="Times New Roman" w:cs="Times New Roman"/>
          <w:sz w:val="24"/>
          <w:szCs w:val="24"/>
        </w:rPr>
        <w:t>is mixed farming. Crop</w:t>
      </w:r>
      <w:r w:rsidR="001E7E93" w:rsidRPr="008C1511">
        <w:rPr>
          <w:rFonts w:ascii="Times New Roman" w:hAnsi="Times New Roman" w:cs="Times New Roman"/>
          <w:sz w:val="24"/>
          <w:szCs w:val="24"/>
        </w:rPr>
        <w:t xml:space="preserve"> production </w:t>
      </w:r>
      <w:r w:rsidRPr="008C1511">
        <w:rPr>
          <w:rFonts w:ascii="Times New Roman" w:hAnsi="Times New Roman" w:cs="Times New Roman"/>
          <w:sz w:val="24"/>
          <w:szCs w:val="24"/>
        </w:rPr>
        <w:t>and livestock</w:t>
      </w:r>
      <w:r w:rsidR="001E7E93" w:rsidRPr="008C1511">
        <w:rPr>
          <w:rFonts w:ascii="Times New Roman" w:hAnsi="Times New Roman" w:cs="Times New Roman"/>
          <w:sz w:val="24"/>
          <w:szCs w:val="24"/>
        </w:rPr>
        <w:t xml:space="preserve"> rearing</w:t>
      </w:r>
      <w:r w:rsidRPr="008C1511">
        <w:rPr>
          <w:rFonts w:ascii="Times New Roman" w:hAnsi="Times New Roman" w:cs="Times New Roman"/>
          <w:sz w:val="24"/>
          <w:szCs w:val="24"/>
        </w:rPr>
        <w:t xml:space="preserve"> is the basis and sole source of livelihood of the people. The major crops produced in the </w:t>
      </w:r>
      <w:r w:rsidRPr="008C1511">
        <w:rPr>
          <w:rFonts w:ascii="Times New Roman" w:hAnsi="Times New Roman" w:cs="Times New Roman"/>
          <w:i/>
          <w:sz w:val="24"/>
          <w:szCs w:val="24"/>
        </w:rPr>
        <w:t>Woreda</w:t>
      </w:r>
      <w:r w:rsidR="0056562A">
        <w:rPr>
          <w:rFonts w:ascii="Times New Roman" w:hAnsi="Times New Roman" w:cs="Times New Roman"/>
          <w:i/>
          <w:sz w:val="24"/>
          <w:szCs w:val="24"/>
        </w:rPr>
        <w:t xml:space="preserve"> </w:t>
      </w:r>
      <w:r w:rsidRPr="008C1511">
        <w:rPr>
          <w:rFonts w:ascii="Times New Roman" w:hAnsi="Times New Roman" w:cs="Times New Roman"/>
          <w:sz w:val="24"/>
          <w:szCs w:val="24"/>
        </w:rPr>
        <w:t>and the study area comprises Teff, Wheat, Ba</w:t>
      </w:r>
      <w:r w:rsidR="009062DC" w:rsidRPr="008C1511">
        <w:rPr>
          <w:rFonts w:ascii="Times New Roman" w:hAnsi="Times New Roman" w:cs="Times New Roman"/>
          <w:sz w:val="24"/>
          <w:szCs w:val="24"/>
        </w:rPr>
        <w:t xml:space="preserve">rley, Hors Bean, Peas, Sorghum, </w:t>
      </w:r>
      <w:r w:rsidRPr="008C1511">
        <w:rPr>
          <w:rFonts w:ascii="Times New Roman" w:hAnsi="Times New Roman" w:cs="Times New Roman"/>
          <w:sz w:val="24"/>
          <w:szCs w:val="24"/>
        </w:rPr>
        <w:t xml:space="preserve">and Maize. Cash Crops like Coffee, Oil Seeds, and Vegetables and fruits are cultivated in the </w:t>
      </w:r>
      <w:r w:rsidRPr="008C1511">
        <w:rPr>
          <w:rFonts w:ascii="Times New Roman" w:hAnsi="Times New Roman" w:cs="Times New Roman"/>
          <w:i/>
          <w:sz w:val="24"/>
          <w:szCs w:val="24"/>
        </w:rPr>
        <w:t>Woreda</w:t>
      </w:r>
      <w:r w:rsidRPr="008C1511">
        <w:rPr>
          <w:rFonts w:ascii="Times New Roman" w:hAnsi="Times New Roman" w:cs="Times New Roman"/>
          <w:sz w:val="24"/>
          <w:szCs w:val="24"/>
        </w:rPr>
        <w:t xml:space="preserve">. The </w:t>
      </w:r>
      <w:r w:rsidRPr="008C1511">
        <w:rPr>
          <w:rFonts w:ascii="Times New Roman" w:hAnsi="Times New Roman" w:cs="Times New Roman"/>
          <w:i/>
          <w:sz w:val="24"/>
          <w:szCs w:val="24"/>
        </w:rPr>
        <w:t>Woreda</w:t>
      </w:r>
      <w:r w:rsidRPr="008C1511">
        <w:rPr>
          <w:rFonts w:ascii="Times New Roman" w:hAnsi="Times New Roman" w:cs="Times New Roman"/>
          <w:sz w:val="24"/>
          <w:szCs w:val="24"/>
        </w:rPr>
        <w:t xml:space="preserve"> is also known in its livestock production, the major types of animals are cow, ox, sheep, goat, mule, donkey and horse. In addi</w:t>
      </w:r>
      <w:r w:rsidR="000E4E55" w:rsidRPr="008C1511">
        <w:rPr>
          <w:rFonts w:ascii="Times New Roman" w:hAnsi="Times New Roman" w:cs="Times New Roman"/>
          <w:sz w:val="24"/>
          <w:szCs w:val="24"/>
        </w:rPr>
        <w:t>tion to the livestock rearing</w:t>
      </w:r>
      <w:r w:rsidRPr="008C1511">
        <w:rPr>
          <w:rFonts w:ascii="Times New Roman" w:hAnsi="Times New Roman" w:cs="Times New Roman"/>
          <w:sz w:val="24"/>
          <w:szCs w:val="24"/>
        </w:rPr>
        <w:t xml:space="preserve">, the </w:t>
      </w:r>
      <w:r w:rsidRPr="008C1511">
        <w:rPr>
          <w:rFonts w:ascii="Times New Roman" w:hAnsi="Times New Roman" w:cs="Times New Roman"/>
          <w:i/>
          <w:sz w:val="24"/>
          <w:szCs w:val="24"/>
        </w:rPr>
        <w:t>Woreda</w:t>
      </w:r>
      <w:r w:rsidRPr="008C1511">
        <w:rPr>
          <w:rFonts w:ascii="Times New Roman" w:hAnsi="Times New Roman" w:cs="Times New Roman"/>
          <w:sz w:val="24"/>
          <w:szCs w:val="24"/>
        </w:rPr>
        <w:t xml:space="preserve"> is also conducive for bee- keeping and 6,532 heaves of Bee for honey production are available.</w:t>
      </w:r>
      <w:bookmarkStart w:id="55" w:name="_Toc515732770"/>
    </w:p>
    <w:p w:rsidR="00335632" w:rsidRPr="008C1511" w:rsidRDefault="00335632" w:rsidP="00335632">
      <w:pPr>
        <w:spacing w:before="240" w:line="360" w:lineRule="auto"/>
        <w:jc w:val="both"/>
        <w:rPr>
          <w:rFonts w:ascii="Times New Roman" w:hAnsi="Times New Roman" w:cs="Times New Roman"/>
          <w:b/>
          <w:sz w:val="24"/>
          <w:szCs w:val="28"/>
        </w:rPr>
      </w:pPr>
    </w:p>
    <w:p w:rsidR="00335632" w:rsidRPr="008C1511" w:rsidRDefault="00335632" w:rsidP="00335632">
      <w:pPr>
        <w:spacing w:before="240" w:line="360" w:lineRule="auto"/>
        <w:jc w:val="both"/>
        <w:rPr>
          <w:rFonts w:ascii="Times New Roman" w:hAnsi="Times New Roman" w:cs="Times New Roman"/>
          <w:b/>
          <w:sz w:val="24"/>
          <w:szCs w:val="28"/>
        </w:rPr>
      </w:pPr>
    </w:p>
    <w:p w:rsidR="003F2917" w:rsidRPr="008C1511" w:rsidRDefault="003F2917" w:rsidP="00A558A6">
      <w:pPr>
        <w:pStyle w:val="Heading2"/>
        <w:jc w:val="left"/>
        <w:rPr>
          <w:rFonts w:ascii="Times New Roman" w:hAnsi="Times New Roman" w:cs="Times New Roman"/>
          <w:color w:val="auto"/>
          <w:sz w:val="28"/>
          <w:szCs w:val="24"/>
        </w:rPr>
      </w:pPr>
      <w:bookmarkStart w:id="56" w:name="_Toc110980078"/>
      <w:r w:rsidRPr="008C1511">
        <w:rPr>
          <w:rFonts w:ascii="Times New Roman" w:hAnsi="Times New Roman" w:cs="Times New Roman"/>
          <w:color w:val="auto"/>
          <w:sz w:val="28"/>
        </w:rPr>
        <w:lastRenderedPageBreak/>
        <w:t>3.2</w:t>
      </w:r>
      <w:r w:rsidR="00887DDE">
        <w:rPr>
          <w:rFonts w:ascii="Times New Roman" w:hAnsi="Times New Roman" w:cs="Times New Roman"/>
          <w:color w:val="auto"/>
          <w:sz w:val="28"/>
        </w:rPr>
        <w:t>.</w:t>
      </w:r>
      <w:r w:rsidRPr="008C1511">
        <w:rPr>
          <w:rFonts w:ascii="Times New Roman" w:hAnsi="Times New Roman" w:cs="Times New Roman"/>
          <w:color w:val="auto"/>
          <w:sz w:val="28"/>
        </w:rPr>
        <w:t xml:space="preserve"> Research Methods</w:t>
      </w:r>
      <w:bookmarkEnd w:id="55"/>
      <w:bookmarkEnd w:id="56"/>
    </w:p>
    <w:p w:rsidR="007B11DB" w:rsidRPr="008C1511" w:rsidRDefault="003F2917" w:rsidP="00A558A6">
      <w:pPr>
        <w:pStyle w:val="Heading3"/>
        <w:spacing w:after="240"/>
        <w:rPr>
          <w:rFonts w:ascii="Times New Roman" w:hAnsi="Times New Roman" w:cs="Times New Roman"/>
          <w:color w:val="auto"/>
          <w:sz w:val="28"/>
        </w:rPr>
      </w:pPr>
      <w:bookmarkStart w:id="57" w:name="_Toc110980079"/>
      <w:r w:rsidRPr="008C1511">
        <w:rPr>
          <w:rFonts w:ascii="Times New Roman" w:hAnsi="Times New Roman" w:cs="Times New Roman"/>
          <w:color w:val="auto"/>
          <w:sz w:val="28"/>
        </w:rPr>
        <w:t>3.2.1</w:t>
      </w:r>
      <w:r w:rsidR="00887DDE">
        <w:rPr>
          <w:rFonts w:ascii="Times New Roman" w:hAnsi="Times New Roman" w:cs="Times New Roman"/>
          <w:color w:val="auto"/>
          <w:sz w:val="28"/>
        </w:rPr>
        <w:t>.</w:t>
      </w:r>
      <w:r w:rsidRPr="008C1511">
        <w:rPr>
          <w:rFonts w:ascii="Times New Roman" w:hAnsi="Times New Roman" w:cs="Times New Roman"/>
          <w:color w:val="auto"/>
          <w:sz w:val="28"/>
        </w:rPr>
        <w:t xml:space="preserve"> Research approach</w:t>
      </w:r>
      <w:bookmarkEnd w:id="57"/>
    </w:p>
    <w:p w:rsidR="003F2917" w:rsidRPr="008C1511" w:rsidRDefault="003F2917" w:rsidP="007B11DB">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The study employed mixed research approach to examine the impact of 1997 land redistribution on the wealth distribution of farm households in Hulet</w:t>
      </w:r>
      <w:r w:rsidR="00165414">
        <w:rPr>
          <w:rFonts w:ascii="Times New Roman" w:hAnsi="Times New Roman" w:cs="Times New Roman"/>
          <w:sz w:val="24"/>
          <w:szCs w:val="24"/>
        </w:rPr>
        <w:t xml:space="preserve"> </w:t>
      </w:r>
      <w:r w:rsidRPr="008C1511">
        <w:rPr>
          <w:rFonts w:ascii="Times New Roman" w:hAnsi="Times New Roman" w:cs="Times New Roman"/>
          <w:sz w:val="24"/>
          <w:szCs w:val="24"/>
        </w:rPr>
        <w:t>Eju</w:t>
      </w:r>
      <w:r w:rsidR="00165414">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165414">
        <w:rPr>
          <w:rFonts w:ascii="Times New Roman" w:hAnsi="Times New Roman" w:cs="Times New Roman"/>
          <w:sz w:val="24"/>
          <w:szCs w:val="24"/>
        </w:rPr>
        <w:t xml:space="preserve"> </w:t>
      </w:r>
      <w:r w:rsidRPr="008C1511">
        <w:rPr>
          <w:rFonts w:ascii="Times New Roman" w:hAnsi="Times New Roman" w:cs="Times New Roman"/>
          <w:sz w:val="24"/>
          <w:szCs w:val="24"/>
        </w:rPr>
        <w:t>Woreda, ANRS. This approach enabled the researcher to capture the essence of the study where the problem itself required a mixed approach to assess the problem quantitatively and qualitatively. In this r</w:t>
      </w:r>
      <w:r w:rsidR="00165414">
        <w:rPr>
          <w:rFonts w:ascii="Times New Roman" w:hAnsi="Times New Roman" w:cs="Times New Roman"/>
          <w:sz w:val="24"/>
          <w:szCs w:val="24"/>
        </w:rPr>
        <w:t xml:space="preserve">egard, </w:t>
      </w:r>
      <w:r w:rsidR="00BF4F7D" w:rsidRPr="008C1511">
        <w:rPr>
          <w:rFonts w:ascii="Times New Roman" w:hAnsi="Times New Roman" w:cs="Times New Roman"/>
          <w:sz w:val="24"/>
          <w:szCs w:val="24"/>
        </w:rPr>
        <w:t>farm</w:t>
      </w:r>
      <w:r w:rsidR="00165414">
        <w:rPr>
          <w:rFonts w:ascii="Times New Roman" w:hAnsi="Times New Roman" w:cs="Times New Roman"/>
          <w:sz w:val="24"/>
          <w:szCs w:val="24"/>
        </w:rPr>
        <w:t xml:space="preserve"> </w:t>
      </w:r>
      <w:r w:rsidR="00BF4F7D" w:rsidRPr="008C1511">
        <w:rPr>
          <w:rFonts w:ascii="Times New Roman" w:hAnsi="Times New Roman" w:cs="Times New Roman"/>
          <w:sz w:val="24"/>
          <w:szCs w:val="24"/>
        </w:rPr>
        <w:t>land possession</w:t>
      </w:r>
      <w:r w:rsidRPr="008C1511">
        <w:rPr>
          <w:rFonts w:ascii="Times New Roman" w:hAnsi="Times New Roman" w:cs="Times New Roman"/>
          <w:sz w:val="24"/>
          <w:szCs w:val="24"/>
        </w:rPr>
        <w:t xml:space="preserve"> and means of access to land,</w:t>
      </w:r>
      <w:r w:rsidR="002763D5" w:rsidRPr="008C1511">
        <w:rPr>
          <w:rFonts w:ascii="Times New Roman" w:hAnsi="Times New Roman" w:cs="Times New Roman"/>
          <w:sz w:val="24"/>
          <w:szCs w:val="24"/>
        </w:rPr>
        <w:t xml:space="preserve"> the rationality,</w:t>
      </w:r>
      <w:r w:rsidRPr="008C1511">
        <w:rPr>
          <w:rFonts w:ascii="Times New Roman" w:hAnsi="Times New Roman" w:cs="Times New Roman"/>
          <w:sz w:val="24"/>
          <w:szCs w:val="24"/>
        </w:rPr>
        <w:t xml:space="preserve"> the impact the</w:t>
      </w:r>
      <w:r w:rsidR="002763D5" w:rsidRPr="008C1511">
        <w:rPr>
          <w:rFonts w:ascii="Times New Roman" w:hAnsi="Times New Roman" w:cs="Times New Roman"/>
          <w:sz w:val="24"/>
          <w:szCs w:val="24"/>
        </w:rPr>
        <w:t xml:space="preserve"> land</w:t>
      </w:r>
      <w:r w:rsidRPr="008C1511">
        <w:rPr>
          <w:rFonts w:ascii="Times New Roman" w:hAnsi="Times New Roman" w:cs="Times New Roman"/>
          <w:sz w:val="24"/>
          <w:szCs w:val="24"/>
        </w:rPr>
        <w:t xml:space="preserve"> redistribution</w:t>
      </w:r>
      <w:r w:rsidR="002763D5" w:rsidRPr="008C1511">
        <w:rPr>
          <w:rFonts w:ascii="Times New Roman" w:hAnsi="Times New Roman" w:cs="Times New Roman"/>
          <w:sz w:val="24"/>
          <w:szCs w:val="24"/>
        </w:rPr>
        <w:t xml:space="preserve"> alternative livelihood activities and</w:t>
      </w:r>
      <w:r w:rsidRPr="008C1511">
        <w:rPr>
          <w:rFonts w:ascii="Times New Roman" w:hAnsi="Times New Roman" w:cs="Times New Roman"/>
          <w:sz w:val="24"/>
          <w:szCs w:val="24"/>
        </w:rPr>
        <w:t xml:space="preserve"> could easily known and understood by consulting reports and dispatching survey. On the other hand, peoples’ perception and feeling about the </w:t>
      </w:r>
      <w:r w:rsidR="00BF4F7D" w:rsidRPr="008C1511">
        <w:rPr>
          <w:rFonts w:ascii="Times New Roman" w:hAnsi="Times New Roman" w:cs="Times New Roman"/>
          <w:sz w:val="24"/>
          <w:szCs w:val="24"/>
        </w:rPr>
        <w:t>distribution of farmland</w:t>
      </w:r>
      <w:r w:rsidRPr="008C1511">
        <w:rPr>
          <w:rFonts w:ascii="Times New Roman" w:hAnsi="Times New Roman" w:cs="Times New Roman"/>
          <w:sz w:val="24"/>
          <w:szCs w:val="24"/>
        </w:rPr>
        <w:t>, means of access to land, alternative l</w:t>
      </w:r>
      <w:r w:rsidR="009062DC" w:rsidRPr="008C1511">
        <w:rPr>
          <w:rFonts w:ascii="Times New Roman" w:hAnsi="Times New Roman" w:cs="Times New Roman"/>
          <w:sz w:val="24"/>
          <w:szCs w:val="24"/>
        </w:rPr>
        <w:t>ivelihood activities and the impact</w:t>
      </w:r>
      <w:r w:rsidR="001F08D9" w:rsidRPr="008C1511">
        <w:rPr>
          <w:rFonts w:ascii="Times New Roman" w:hAnsi="Times New Roman" w:cs="Times New Roman"/>
          <w:sz w:val="24"/>
          <w:szCs w:val="24"/>
        </w:rPr>
        <w:t xml:space="preserve"> the land redistribution on</w:t>
      </w:r>
      <w:r w:rsidR="00BF4F7D" w:rsidRPr="008C1511">
        <w:rPr>
          <w:rFonts w:ascii="Times New Roman" w:hAnsi="Times New Roman" w:cs="Times New Roman"/>
          <w:sz w:val="24"/>
          <w:szCs w:val="24"/>
        </w:rPr>
        <w:t xml:space="preserve"> wealth distribution of </w:t>
      </w:r>
      <w:r w:rsidRPr="008C1511">
        <w:rPr>
          <w:rFonts w:ascii="Times New Roman" w:hAnsi="Times New Roman" w:cs="Times New Roman"/>
          <w:sz w:val="24"/>
          <w:szCs w:val="24"/>
        </w:rPr>
        <w:t>farm households</w:t>
      </w:r>
      <w:r w:rsidR="003E6CAA" w:rsidRPr="008C1511">
        <w:rPr>
          <w:rFonts w:ascii="Times New Roman" w:hAnsi="Times New Roman" w:cs="Times New Roman"/>
          <w:sz w:val="24"/>
          <w:szCs w:val="24"/>
        </w:rPr>
        <w:t xml:space="preserve"> also</w:t>
      </w:r>
      <w:r w:rsidRPr="008C1511">
        <w:rPr>
          <w:rFonts w:ascii="Times New Roman" w:hAnsi="Times New Roman" w:cs="Times New Roman"/>
          <w:sz w:val="24"/>
          <w:szCs w:val="24"/>
        </w:rPr>
        <w:t xml:space="preserve"> addressed through qualitative approach. Besides, it </w:t>
      </w:r>
      <w:r w:rsidR="00B419E2" w:rsidRPr="008C1511">
        <w:rPr>
          <w:rFonts w:ascii="Times New Roman" w:hAnsi="Times New Roman" w:cs="Times New Roman"/>
          <w:sz w:val="24"/>
          <w:szCs w:val="24"/>
        </w:rPr>
        <w:t>is</w:t>
      </w:r>
      <w:r w:rsidR="003E6CAA" w:rsidRPr="008C1511">
        <w:rPr>
          <w:rFonts w:ascii="Times New Roman" w:hAnsi="Times New Roman" w:cs="Times New Roman"/>
          <w:sz w:val="24"/>
          <w:szCs w:val="24"/>
        </w:rPr>
        <w:t xml:space="preserve"> more appropriate to have</w:t>
      </w:r>
      <w:r w:rsidRPr="008C1511">
        <w:rPr>
          <w:rFonts w:ascii="Times New Roman" w:hAnsi="Times New Roman" w:cs="Times New Roman"/>
          <w:sz w:val="24"/>
          <w:szCs w:val="24"/>
        </w:rPr>
        <w:t xml:space="preserve"> multiple chances to utilize different methods to better explain the impact of 1997 land redistribution on farm households in the study area.</w:t>
      </w:r>
    </w:p>
    <w:p w:rsidR="003F2917" w:rsidRPr="008C1511" w:rsidRDefault="003F2917" w:rsidP="003F2917">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 basic assumption used both quantitative and qualitative metho</w:t>
      </w:r>
      <w:r w:rsidR="003E6CAA" w:rsidRPr="008C1511">
        <w:rPr>
          <w:rFonts w:ascii="Times New Roman" w:hAnsi="Times New Roman" w:cs="Times New Roman"/>
          <w:sz w:val="24"/>
          <w:szCs w:val="24"/>
        </w:rPr>
        <w:t>ds in combination</w:t>
      </w:r>
      <w:r w:rsidRPr="008C1511">
        <w:rPr>
          <w:rFonts w:ascii="Times New Roman" w:hAnsi="Times New Roman" w:cs="Times New Roman"/>
          <w:sz w:val="24"/>
          <w:szCs w:val="24"/>
        </w:rPr>
        <w:t xml:space="preserve"> provide a better understanding of the research problem and question than either method by itself. Mixed research method is mixing or combining both quantitative and qualitative research techniques, methods, approaches, concepts or language into a single study (Johnson &amp;</w:t>
      </w:r>
      <w:r w:rsidR="007334B4">
        <w:rPr>
          <w:rFonts w:ascii="Times New Roman" w:hAnsi="Times New Roman" w:cs="Times New Roman"/>
          <w:sz w:val="24"/>
          <w:szCs w:val="24"/>
        </w:rPr>
        <w:t xml:space="preserve"> </w:t>
      </w:r>
      <w:r w:rsidRPr="008C1511">
        <w:rPr>
          <w:rFonts w:ascii="Times New Roman" w:hAnsi="Times New Roman" w:cs="Times New Roman"/>
          <w:sz w:val="24"/>
          <w:szCs w:val="24"/>
        </w:rPr>
        <w:t>Onwuegbuzie, 2004). A mixed methods research design is a procedure for collecting, analyzing, and “mixing” both quantitative and qualitative methods in a sin</w:t>
      </w:r>
      <w:r w:rsidR="00FA7AD4" w:rsidRPr="008C1511">
        <w:rPr>
          <w:rFonts w:ascii="Times New Roman" w:hAnsi="Times New Roman" w:cs="Times New Roman"/>
          <w:sz w:val="24"/>
          <w:szCs w:val="24"/>
        </w:rPr>
        <w:t>gle study helps</w:t>
      </w:r>
      <w:r w:rsidRPr="008C1511">
        <w:rPr>
          <w:rFonts w:ascii="Times New Roman" w:hAnsi="Times New Roman" w:cs="Times New Roman"/>
          <w:sz w:val="24"/>
          <w:szCs w:val="24"/>
        </w:rPr>
        <w:t xml:space="preserve"> to understand a research problem under investigation (Creswell &amp; Plano Clark, 2011).</w:t>
      </w:r>
    </w:p>
    <w:p w:rsidR="003F2917" w:rsidRPr="008C1511" w:rsidRDefault="003F2917" w:rsidP="003F2917">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 xml:space="preserve">  According to Matthews &amp; Ross (2010), mixed method or approach often means gathering both quantitative and qualitative data and using two approaches. The reason behind u</w:t>
      </w:r>
      <w:r w:rsidR="003E6CAA" w:rsidRPr="008C1511">
        <w:rPr>
          <w:rFonts w:ascii="Times New Roman" w:hAnsi="Times New Roman" w:cs="Times New Roman"/>
          <w:sz w:val="24"/>
          <w:szCs w:val="24"/>
        </w:rPr>
        <w:t>sing mixed research approach</w:t>
      </w:r>
      <w:r w:rsidRPr="008C1511">
        <w:rPr>
          <w:rFonts w:ascii="Times New Roman" w:hAnsi="Times New Roman" w:cs="Times New Roman"/>
          <w:sz w:val="24"/>
          <w:szCs w:val="24"/>
        </w:rPr>
        <w:t>, it is very helpful for the researcher to get both quantitative and qualitative data from respondents and informants at glance. Additionally mixing two approaches potentially</w:t>
      </w:r>
      <w:r w:rsidR="003E6CAA" w:rsidRPr="008C1511">
        <w:rPr>
          <w:rFonts w:ascii="Times New Roman" w:hAnsi="Times New Roman" w:cs="Times New Roman"/>
          <w:sz w:val="24"/>
          <w:szCs w:val="24"/>
        </w:rPr>
        <w:t xml:space="preserve"> minimize the drawbacks of</w:t>
      </w:r>
      <w:r w:rsidRPr="008C1511">
        <w:rPr>
          <w:rFonts w:ascii="Times New Roman" w:hAnsi="Times New Roman" w:cs="Times New Roman"/>
          <w:sz w:val="24"/>
          <w:szCs w:val="24"/>
        </w:rPr>
        <w:t xml:space="preserve"> single research method and help to take their complementarities. </w:t>
      </w:r>
    </w:p>
    <w:p w:rsidR="00500749" w:rsidRPr="008C1511" w:rsidRDefault="003F2917" w:rsidP="003F2917">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 xml:space="preserve">The quantitative approach is used to generate quantifiable and numerical data from respondents that can be analyzing through numerically. This was done by taking a sample from the study </w:t>
      </w:r>
      <w:r w:rsidRPr="008C1511">
        <w:rPr>
          <w:rFonts w:ascii="Times New Roman" w:hAnsi="Times New Roman" w:cs="Times New Roman"/>
          <w:sz w:val="24"/>
          <w:szCs w:val="24"/>
        </w:rPr>
        <w:lastRenderedPageBreak/>
        <w:t>population and d</w:t>
      </w:r>
      <w:r w:rsidR="00564A30" w:rsidRPr="008C1511">
        <w:rPr>
          <w:rFonts w:ascii="Times New Roman" w:hAnsi="Times New Roman" w:cs="Times New Roman"/>
          <w:sz w:val="24"/>
          <w:szCs w:val="24"/>
        </w:rPr>
        <w:t xml:space="preserve">istributing questionnaires to </w:t>
      </w:r>
      <w:r w:rsidRPr="008C1511">
        <w:rPr>
          <w:rFonts w:ascii="Times New Roman" w:hAnsi="Times New Roman" w:cs="Times New Roman"/>
          <w:sz w:val="24"/>
          <w:szCs w:val="24"/>
        </w:rPr>
        <w:t xml:space="preserve">respondents. Therefore, in this study </w:t>
      </w:r>
      <w:r w:rsidR="009656E3" w:rsidRPr="008C1511">
        <w:rPr>
          <w:rFonts w:ascii="Times New Roman" w:hAnsi="Times New Roman" w:cs="Times New Roman"/>
          <w:sz w:val="24"/>
          <w:szCs w:val="24"/>
        </w:rPr>
        <w:t>the researcher employed data collection instruments</w:t>
      </w:r>
      <w:r w:rsidRPr="008C1511">
        <w:rPr>
          <w:rFonts w:ascii="Times New Roman" w:hAnsi="Times New Roman" w:cs="Times New Roman"/>
          <w:sz w:val="24"/>
          <w:szCs w:val="24"/>
        </w:rPr>
        <w:t xml:space="preserve"> such as</w:t>
      </w:r>
      <w:r w:rsidR="009656E3" w:rsidRPr="008C1511">
        <w:rPr>
          <w:rFonts w:ascii="Times New Roman" w:hAnsi="Times New Roman" w:cs="Times New Roman"/>
          <w:sz w:val="24"/>
          <w:szCs w:val="24"/>
        </w:rPr>
        <w:t>,</w:t>
      </w:r>
      <w:r w:rsidRPr="008C1511">
        <w:rPr>
          <w:rFonts w:ascii="Times New Roman" w:hAnsi="Times New Roman" w:cs="Times New Roman"/>
          <w:sz w:val="24"/>
          <w:szCs w:val="24"/>
        </w:rPr>
        <w:t xml:space="preserve"> questionnaires, interviews and FGD</w:t>
      </w:r>
      <w:r w:rsidR="008D76FF">
        <w:rPr>
          <w:rFonts w:ascii="Times New Roman" w:hAnsi="Times New Roman" w:cs="Times New Roman"/>
          <w:sz w:val="24"/>
          <w:szCs w:val="24"/>
        </w:rPr>
        <w:t>s</w:t>
      </w:r>
      <w:r w:rsidRPr="008C1511">
        <w:rPr>
          <w:rFonts w:ascii="Times New Roman" w:hAnsi="Times New Roman" w:cs="Times New Roman"/>
          <w:sz w:val="24"/>
          <w:szCs w:val="24"/>
        </w:rPr>
        <w:t xml:space="preserve"> to understand research questions from the perspectives of respondents at different levels. In this case the searcher tried to assess the impact of land redistribution, in terms of its i</w:t>
      </w:r>
      <w:r w:rsidR="005C51B1" w:rsidRPr="008C1511">
        <w:rPr>
          <w:rFonts w:ascii="Times New Roman" w:hAnsi="Times New Roman" w:cs="Times New Roman"/>
          <w:sz w:val="24"/>
          <w:szCs w:val="24"/>
        </w:rPr>
        <w:t>mplementation, the rationality,</w:t>
      </w:r>
      <w:r w:rsidRPr="008C1511">
        <w:rPr>
          <w:rFonts w:ascii="Times New Roman" w:hAnsi="Times New Roman" w:cs="Times New Roman"/>
          <w:sz w:val="24"/>
          <w:szCs w:val="24"/>
        </w:rPr>
        <w:t xml:space="preserve"> and the effects of land redistribution of wealth distribution of farm households</w:t>
      </w:r>
      <w:r w:rsidR="005C51B1" w:rsidRPr="008C1511">
        <w:rPr>
          <w:rFonts w:ascii="Times New Roman" w:hAnsi="Times New Roman" w:cs="Times New Roman"/>
          <w:sz w:val="24"/>
          <w:szCs w:val="24"/>
        </w:rPr>
        <w:t xml:space="preserve"> and the coping strategies adopted by households</w:t>
      </w:r>
      <w:r w:rsidRPr="008C1511">
        <w:rPr>
          <w:rFonts w:ascii="Times New Roman" w:hAnsi="Times New Roman" w:cs="Times New Roman"/>
          <w:sz w:val="24"/>
          <w:szCs w:val="24"/>
        </w:rPr>
        <w:t>.</w:t>
      </w:r>
      <w:r w:rsidR="005C51B1" w:rsidRPr="008C1511">
        <w:rPr>
          <w:rFonts w:ascii="Times New Roman" w:hAnsi="Times New Roman" w:cs="Times New Roman"/>
          <w:sz w:val="24"/>
          <w:szCs w:val="24"/>
        </w:rPr>
        <w:t xml:space="preserve"> Both </w:t>
      </w:r>
      <w:r w:rsidRPr="008C1511">
        <w:rPr>
          <w:rFonts w:ascii="Times New Roman" w:hAnsi="Times New Roman" w:cs="Times New Roman"/>
          <w:sz w:val="24"/>
          <w:szCs w:val="24"/>
        </w:rPr>
        <w:t>quantita</w:t>
      </w:r>
      <w:r w:rsidR="005C51B1" w:rsidRPr="008C1511">
        <w:rPr>
          <w:rFonts w:ascii="Times New Roman" w:hAnsi="Times New Roman" w:cs="Times New Roman"/>
          <w:sz w:val="24"/>
          <w:szCs w:val="24"/>
        </w:rPr>
        <w:t>tive and qualitative</w:t>
      </w:r>
      <w:r w:rsidR="00165414">
        <w:rPr>
          <w:rFonts w:ascii="Times New Roman" w:hAnsi="Times New Roman" w:cs="Times New Roman"/>
          <w:sz w:val="24"/>
          <w:szCs w:val="24"/>
        </w:rPr>
        <w:t xml:space="preserve"> </w:t>
      </w:r>
      <w:r w:rsidR="005C51B1" w:rsidRPr="008C1511">
        <w:rPr>
          <w:rFonts w:ascii="Times New Roman" w:hAnsi="Times New Roman" w:cs="Times New Roman"/>
          <w:sz w:val="24"/>
          <w:szCs w:val="24"/>
        </w:rPr>
        <w:t>data</w:t>
      </w:r>
      <w:r w:rsidRPr="008C1511">
        <w:rPr>
          <w:rFonts w:ascii="Times New Roman" w:hAnsi="Times New Roman" w:cs="Times New Roman"/>
          <w:sz w:val="24"/>
          <w:szCs w:val="24"/>
        </w:rPr>
        <w:t xml:space="preserve"> were collected through series of </w:t>
      </w:r>
      <w:r w:rsidR="00274660" w:rsidRPr="008C1511">
        <w:rPr>
          <w:rFonts w:ascii="Times New Roman" w:hAnsi="Times New Roman" w:cs="Times New Roman"/>
          <w:sz w:val="24"/>
          <w:szCs w:val="24"/>
        </w:rPr>
        <w:t xml:space="preserve">questionnaire, </w:t>
      </w:r>
      <w:r w:rsidRPr="008C1511">
        <w:rPr>
          <w:rFonts w:ascii="Times New Roman" w:hAnsi="Times New Roman" w:cs="Times New Roman"/>
          <w:sz w:val="24"/>
          <w:szCs w:val="24"/>
        </w:rPr>
        <w:t>interviews</w:t>
      </w:r>
      <w:r w:rsidR="00274660" w:rsidRPr="008C1511">
        <w:rPr>
          <w:rFonts w:ascii="Times New Roman" w:hAnsi="Times New Roman" w:cs="Times New Roman"/>
          <w:sz w:val="24"/>
          <w:szCs w:val="24"/>
        </w:rPr>
        <w:t xml:space="preserve"> and FGD</w:t>
      </w:r>
      <w:r w:rsidR="00165414">
        <w:rPr>
          <w:rFonts w:ascii="Times New Roman" w:hAnsi="Times New Roman" w:cs="Times New Roman"/>
          <w:sz w:val="24"/>
          <w:szCs w:val="24"/>
        </w:rPr>
        <w:t>s</w:t>
      </w:r>
      <w:r w:rsidRPr="008C1511">
        <w:rPr>
          <w:rFonts w:ascii="Times New Roman" w:hAnsi="Times New Roman" w:cs="Times New Roman"/>
          <w:sz w:val="24"/>
          <w:szCs w:val="24"/>
        </w:rPr>
        <w:t xml:space="preserve"> to best understand </w:t>
      </w:r>
      <w:r w:rsidR="00AA1510" w:rsidRPr="008C1511">
        <w:rPr>
          <w:rFonts w:ascii="Times New Roman" w:hAnsi="Times New Roman" w:cs="Times New Roman"/>
          <w:sz w:val="24"/>
          <w:szCs w:val="24"/>
        </w:rPr>
        <w:t>the objectives of this study and</w:t>
      </w:r>
      <w:r w:rsidR="00A375DB" w:rsidRPr="008C1511">
        <w:rPr>
          <w:rFonts w:ascii="Times New Roman" w:hAnsi="Times New Roman" w:cs="Times New Roman"/>
          <w:sz w:val="24"/>
          <w:szCs w:val="24"/>
        </w:rPr>
        <w:t xml:space="preserve"> to</w:t>
      </w:r>
      <w:r w:rsidRPr="008C1511">
        <w:rPr>
          <w:rFonts w:ascii="Times New Roman" w:hAnsi="Times New Roman" w:cs="Times New Roman"/>
          <w:sz w:val="24"/>
          <w:szCs w:val="24"/>
        </w:rPr>
        <w:t xml:space="preserve"> answer the research questions. Using one research approach in a study has its own limitations but integrating two research approaches minimizes the limitations (Creswell, 2009).  </w:t>
      </w:r>
    </w:p>
    <w:p w:rsidR="000C0E9F" w:rsidRPr="008C1511" w:rsidRDefault="003F2917" w:rsidP="0076675E">
      <w:pPr>
        <w:pStyle w:val="Heading3"/>
        <w:rPr>
          <w:rFonts w:ascii="Times New Roman" w:hAnsi="Times New Roman" w:cs="Times New Roman"/>
          <w:color w:val="auto"/>
          <w:sz w:val="28"/>
        </w:rPr>
      </w:pPr>
      <w:bookmarkStart w:id="58" w:name="_Toc110980080"/>
      <w:r w:rsidRPr="008C1511">
        <w:rPr>
          <w:rFonts w:ascii="Times New Roman" w:hAnsi="Times New Roman" w:cs="Times New Roman"/>
          <w:color w:val="auto"/>
          <w:sz w:val="28"/>
        </w:rPr>
        <w:t>3.2.2</w:t>
      </w:r>
      <w:r w:rsidR="00887DDE">
        <w:rPr>
          <w:rFonts w:ascii="Times New Roman" w:hAnsi="Times New Roman" w:cs="Times New Roman"/>
          <w:color w:val="auto"/>
          <w:sz w:val="28"/>
        </w:rPr>
        <w:t>.</w:t>
      </w:r>
      <w:r w:rsidRPr="008C1511">
        <w:rPr>
          <w:rFonts w:ascii="Times New Roman" w:hAnsi="Times New Roman" w:cs="Times New Roman"/>
          <w:color w:val="auto"/>
          <w:sz w:val="28"/>
        </w:rPr>
        <w:t xml:space="preserve"> Research Design</w:t>
      </w:r>
      <w:bookmarkEnd w:id="58"/>
    </w:p>
    <w:p w:rsidR="003F2917" w:rsidRPr="008C1511" w:rsidRDefault="003F2917" w:rsidP="000C0E9F">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Research design is a master plan of action that specifies the methods and procedures in which investigators followed in collecting, analyzing and interpreting research data (Kothari, 2004; Ponce and Pagan-Maldonado, 2014</w:t>
      </w:r>
      <w:r w:rsidR="009656E3" w:rsidRPr="008C1511">
        <w:rPr>
          <w:rFonts w:ascii="Times New Roman" w:hAnsi="Times New Roman" w:cs="Times New Roman"/>
          <w:sz w:val="24"/>
          <w:szCs w:val="24"/>
        </w:rPr>
        <w:t>). Thus, the</w:t>
      </w:r>
      <w:r w:rsidRPr="008C1511">
        <w:rPr>
          <w:rFonts w:ascii="Times New Roman" w:hAnsi="Times New Roman" w:cs="Times New Roman"/>
          <w:sz w:val="24"/>
          <w:szCs w:val="24"/>
        </w:rPr>
        <w:t xml:space="preserve"> study employed sequential explanatory design to assess the impact 1997 land redistribution on the wealth distribution of farm households in Hulet</w:t>
      </w:r>
      <w:r w:rsidR="00F6779E">
        <w:rPr>
          <w:rFonts w:ascii="Times New Roman" w:hAnsi="Times New Roman" w:cs="Times New Roman"/>
          <w:sz w:val="24"/>
          <w:szCs w:val="24"/>
        </w:rPr>
        <w:t xml:space="preserve"> </w:t>
      </w:r>
      <w:r w:rsidRPr="008C1511">
        <w:rPr>
          <w:rFonts w:ascii="Times New Roman" w:hAnsi="Times New Roman" w:cs="Times New Roman"/>
          <w:sz w:val="24"/>
          <w:szCs w:val="24"/>
        </w:rPr>
        <w:t>Eju</w:t>
      </w:r>
      <w:r w:rsidR="00F6779E">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F6779E">
        <w:rPr>
          <w:rFonts w:ascii="Times New Roman" w:hAnsi="Times New Roman" w:cs="Times New Roman"/>
          <w:sz w:val="24"/>
          <w:szCs w:val="24"/>
        </w:rPr>
        <w:t xml:space="preserve"> </w:t>
      </w:r>
      <w:r w:rsidRPr="008C1511">
        <w:rPr>
          <w:rFonts w:ascii="Times New Roman" w:hAnsi="Times New Roman" w:cs="Times New Roman"/>
          <w:i/>
          <w:sz w:val="24"/>
          <w:szCs w:val="24"/>
        </w:rPr>
        <w:t>Woreda</w:t>
      </w:r>
      <w:r w:rsidRPr="008C1511">
        <w:rPr>
          <w:rFonts w:ascii="Times New Roman" w:hAnsi="Times New Roman" w:cs="Times New Roman"/>
          <w:sz w:val="24"/>
          <w:szCs w:val="24"/>
        </w:rPr>
        <w:t>. In sequential explanatory strategy, quantitative data was collect and analyze first then, followed by the collection and analysis of qualitative data, meaning that qualita</w:t>
      </w:r>
      <w:r w:rsidRPr="008C1511">
        <w:rPr>
          <w:rFonts w:ascii="Times New Roman" w:hAnsi="Times New Roman" w:cs="Times New Roman"/>
          <w:sz w:val="24"/>
          <w:szCs w:val="24"/>
        </w:rPr>
        <w:softHyphen/>
        <w:t>tive and quantitative data are not combined (mixed) in the data analysis; rather, integration takes place when the findings are interpreted. Sequential explanatory strategy is a popular strate</w:t>
      </w:r>
      <w:r w:rsidR="00C54B4E" w:rsidRPr="008C1511">
        <w:rPr>
          <w:rFonts w:ascii="Times New Roman" w:hAnsi="Times New Roman" w:cs="Times New Roman"/>
          <w:sz w:val="24"/>
          <w:szCs w:val="24"/>
        </w:rPr>
        <w:t>gy for mixed methods design that appeals the</w:t>
      </w:r>
      <w:r w:rsidRPr="008C1511">
        <w:rPr>
          <w:rFonts w:ascii="Times New Roman" w:hAnsi="Times New Roman" w:cs="Times New Roman"/>
          <w:sz w:val="24"/>
          <w:szCs w:val="24"/>
        </w:rPr>
        <w:t xml:space="preserve"> researchers with strong quantitative leanings (tendencies) (Creswell, 2009). </w:t>
      </w:r>
    </w:p>
    <w:p w:rsidR="003F2917" w:rsidRPr="008C1511" w:rsidRDefault="003F2917" w:rsidP="003F2917">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Creswell (2003), s</w:t>
      </w:r>
      <w:r w:rsidRPr="008C1511">
        <w:rPr>
          <w:rFonts w:ascii="Times New Roman" w:hAnsi="Times New Roman" w:cs="Times New Roman"/>
          <w:iCs/>
          <w:sz w:val="24"/>
          <w:szCs w:val="24"/>
        </w:rPr>
        <w:t>equential explanatory designs</w:t>
      </w:r>
      <w:r w:rsidRPr="008C1511">
        <w:rPr>
          <w:rFonts w:ascii="Times New Roman" w:hAnsi="Times New Roman" w:cs="Times New Roman"/>
          <w:i/>
          <w:iCs/>
          <w:sz w:val="24"/>
          <w:szCs w:val="24"/>
        </w:rPr>
        <w:t xml:space="preserve">, </w:t>
      </w:r>
      <w:r w:rsidRPr="008C1511">
        <w:rPr>
          <w:rFonts w:ascii="Times New Roman" w:hAnsi="Times New Roman" w:cs="Times New Roman"/>
          <w:sz w:val="24"/>
          <w:szCs w:val="24"/>
        </w:rPr>
        <w:t>in which qualitative data are used to enhance, complement, and in some cases follow up on unexpected quantit</w:t>
      </w:r>
      <w:r w:rsidR="00712DD0" w:rsidRPr="008C1511">
        <w:rPr>
          <w:rFonts w:ascii="Times New Roman" w:hAnsi="Times New Roman" w:cs="Times New Roman"/>
          <w:sz w:val="24"/>
          <w:szCs w:val="24"/>
        </w:rPr>
        <w:t>ative findings. In this regard</w:t>
      </w:r>
      <w:r w:rsidRPr="008C1511">
        <w:rPr>
          <w:rFonts w:ascii="Times New Roman" w:hAnsi="Times New Roman" w:cs="Times New Roman"/>
          <w:sz w:val="24"/>
          <w:szCs w:val="24"/>
        </w:rPr>
        <w:t>, the focus is on interpreting and explaining relationships among variables. Morgan (1998), sequential explanatory design is the most fre</w:t>
      </w:r>
      <w:r w:rsidRPr="008C1511">
        <w:rPr>
          <w:rFonts w:ascii="Times New Roman" w:hAnsi="Times New Roman" w:cs="Times New Roman"/>
          <w:sz w:val="24"/>
          <w:szCs w:val="24"/>
        </w:rPr>
        <w:softHyphen/>
        <w:t xml:space="preserve">quently used mixed </w:t>
      </w:r>
      <w:r w:rsidR="00712DD0" w:rsidRPr="008C1511">
        <w:rPr>
          <w:rFonts w:ascii="Times New Roman" w:hAnsi="Times New Roman" w:cs="Times New Roman"/>
          <w:sz w:val="24"/>
          <w:szCs w:val="24"/>
        </w:rPr>
        <w:t>approach; it</w:t>
      </w:r>
      <w:r w:rsidRPr="008C1511">
        <w:rPr>
          <w:rFonts w:ascii="Times New Roman" w:hAnsi="Times New Roman" w:cs="Times New Roman"/>
          <w:sz w:val="24"/>
          <w:szCs w:val="24"/>
        </w:rPr>
        <w:t xml:space="preserve"> is considered explanatory because the initial quantitative data results will be explained fu</w:t>
      </w:r>
      <w:r w:rsidR="00712DD0" w:rsidRPr="008C1511">
        <w:rPr>
          <w:rFonts w:ascii="Times New Roman" w:hAnsi="Times New Roman" w:cs="Times New Roman"/>
          <w:sz w:val="24"/>
          <w:szCs w:val="24"/>
        </w:rPr>
        <w:t>rther with the qualitative data and</w:t>
      </w:r>
      <w:r w:rsidRPr="008C1511">
        <w:rPr>
          <w:rFonts w:ascii="Times New Roman" w:hAnsi="Times New Roman" w:cs="Times New Roman"/>
          <w:sz w:val="24"/>
          <w:szCs w:val="24"/>
        </w:rPr>
        <w:t xml:space="preserve"> sequential because the initial quantitative phase is followed by the qualitative phase of the study</w:t>
      </w:r>
      <w:r w:rsidR="00DB5EB4" w:rsidRPr="008C1511">
        <w:rPr>
          <w:rFonts w:ascii="Times New Roman" w:hAnsi="Times New Roman" w:cs="Times New Roman"/>
          <w:sz w:val="24"/>
          <w:szCs w:val="24"/>
        </w:rPr>
        <w:t>.</w:t>
      </w:r>
      <w:r w:rsidR="0080278F">
        <w:rPr>
          <w:rFonts w:ascii="Times New Roman" w:hAnsi="Times New Roman" w:cs="Times New Roman"/>
          <w:sz w:val="24"/>
          <w:szCs w:val="24"/>
        </w:rPr>
        <w:t xml:space="preserve"> </w:t>
      </w:r>
      <w:r w:rsidR="00DB5EB4" w:rsidRPr="008C1511">
        <w:rPr>
          <w:rFonts w:ascii="Times New Roman" w:hAnsi="Times New Roman" w:cs="Times New Roman"/>
          <w:sz w:val="24"/>
          <w:szCs w:val="24"/>
        </w:rPr>
        <w:t>By using</w:t>
      </w:r>
      <w:r w:rsidR="00F1570D" w:rsidRPr="008C1511">
        <w:rPr>
          <w:rFonts w:ascii="Times New Roman" w:hAnsi="Times New Roman" w:cs="Times New Roman"/>
          <w:sz w:val="24"/>
          <w:szCs w:val="24"/>
        </w:rPr>
        <w:t xml:space="preserve"> the</w:t>
      </w:r>
      <w:r w:rsidR="00DB5EB4" w:rsidRPr="008C1511">
        <w:rPr>
          <w:rFonts w:ascii="Times New Roman" w:hAnsi="Times New Roman" w:cs="Times New Roman"/>
          <w:sz w:val="24"/>
          <w:szCs w:val="24"/>
        </w:rPr>
        <w:t xml:space="preserve"> data obtained from survey questions</w:t>
      </w:r>
      <w:r w:rsidR="00AA1510" w:rsidRPr="008C1511">
        <w:rPr>
          <w:rFonts w:ascii="Times New Roman" w:hAnsi="Times New Roman" w:cs="Times New Roman"/>
          <w:sz w:val="24"/>
          <w:szCs w:val="24"/>
        </w:rPr>
        <w:t>,</w:t>
      </w:r>
      <w:r w:rsidR="00DB5EB4" w:rsidRPr="008C1511">
        <w:rPr>
          <w:rFonts w:ascii="Times New Roman" w:hAnsi="Times New Roman" w:cs="Times New Roman"/>
          <w:sz w:val="24"/>
          <w:szCs w:val="24"/>
        </w:rPr>
        <w:t xml:space="preserve"> t</w:t>
      </w:r>
      <w:r w:rsidRPr="008C1511">
        <w:rPr>
          <w:rFonts w:ascii="Times New Roman" w:hAnsi="Times New Roman" w:cs="Times New Roman"/>
          <w:sz w:val="24"/>
          <w:szCs w:val="24"/>
        </w:rPr>
        <w:t>he researcher tried to analyze the patterns landholding and means access to land, the rationality, the impacts of 1997 land redistribution</w:t>
      </w:r>
      <w:r w:rsidR="00AA1510" w:rsidRPr="008C1511">
        <w:rPr>
          <w:rFonts w:ascii="Times New Roman" w:hAnsi="Times New Roman" w:cs="Times New Roman"/>
          <w:sz w:val="24"/>
          <w:szCs w:val="24"/>
        </w:rPr>
        <w:t xml:space="preserve">, </w:t>
      </w:r>
      <w:r w:rsidR="00AA1510" w:rsidRPr="008C1511">
        <w:rPr>
          <w:rFonts w:ascii="Times New Roman" w:hAnsi="Times New Roman" w:cs="Times New Roman"/>
          <w:sz w:val="24"/>
          <w:szCs w:val="24"/>
        </w:rPr>
        <w:lastRenderedPageBreak/>
        <w:t>and</w:t>
      </w:r>
      <w:r w:rsidR="00AF0F3A">
        <w:rPr>
          <w:rFonts w:ascii="Times New Roman" w:hAnsi="Times New Roman" w:cs="Times New Roman"/>
          <w:sz w:val="24"/>
          <w:szCs w:val="24"/>
        </w:rPr>
        <w:t xml:space="preserve"> </w:t>
      </w:r>
      <w:r w:rsidR="00AA1510" w:rsidRPr="008C1511">
        <w:rPr>
          <w:rFonts w:ascii="Times New Roman" w:hAnsi="Times New Roman" w:cs="Times New Roman"/>
          <w:sz w:val="24"/>
          <w:szCs w:val="24"/>
        </w:rPr>
        <w:t xml:space="preserve">the alternative livelihood activities </w:t>
      </w:r>
      <w:r w:rsidRPr="008C1511">
        <w:rPr>
          <w:rFonts w:ascii="Times New Roman" w:hAnsi="Times New Roman" w:cs="Times New Roman"/>
          <w:sz w:val="24"/>
          <w:szCs w:val="24"/>
        </w:rPr>
        <w:t>with numerical description. In this case, objective data which shows the landholding size of households before the redistribution was needed.</w:t>
      </w:r>
    </w:p>
    <w:p w:rsidR="00015ADA" w:rsidRPr="008C1511" w:rsidRDefault="003F2917" w:rsidP="003F2917">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Quantitative method was employed to generate objective data concerning the land holding size of households, to establish relationships or causation between variables. However, there is no recorded and archived data regarding the 1997 land redistribution of ANRS. Thus, it was</w:t>
      </w:r>
      <w:r w:rsidR="00015ADA" w:rsidRPr="008C1511">
        <w:rPr>
          <w:rFonts w:ascii="Times New Roman" w:hAnsi="Times New Roman" w:cs="Times New Roman"/>
          <w:sz w:val="24"/>
          <w:szCs w:val="24"/>
        </w:rPr>
        <w:t xml:space="preserve"> difficult</w:t>
      </w:r>
      <w:r w:rsidRPr="008C1511">
        <w:rPr>
          <w:rFonts w:ascii="Times New Roman" w:hAnsi="Times New Roman" w:cs="Times New Roman"/>
          <w:sz w:val="24"/>
          <w:szCs w:val="24"/>
        </w:rPr>
        <w:t xml:space="preserve"> to get sufficient quantitative data except current land holding size of households. No one is sure about the previous land holding size; there i</w:t>
      </w:r>
      <w:r w:rsidR="0034210F" w:rsidRPr="008C1511">
        <w:rPr>
          <w:rFonts w:ascii="Times New Roman" w:hAnsi="Times New Roman" w:cs="Times New Roman"/>
          <w:sz w:val="24"/>
          <w:szCs w:val="24"/>
        </w:rPr>
        <w:t>s no data which shows the size</w:t>
      </w:r>
      <w:r w:rsidRPr="008C1511">
        <w:rPr>
          <w:rFonts w:ascii="Times New Roman" w:hAnsi="Times New Roman" w:cs="Times New Roman"/>
          <w:sz w:val="24"/>
          <w:szCs w:val="24"/>
        </w:rPr>
        <w:t xml:space="preserve"> of land owned by each household before the redistribution process. Therefore, this makes the researcher to use the perceptions of the people towards the 1997 land redistribution and</w:t>
      </w:r>
      <w:r w:rsidR="00875EFC" w:rsidRPr="008C1511">
        <w:rPr>
          <w:rFonts w:ascii="Times New Roman" w:hAnsi="Times New Roman" w:cs="Times New Roman"/>
          <w:sz w:val="24"/>
          <w:szCs w:val="24"/>
        </w:rPr>
        <w:t xml:space="preserve"> to take the existed</w:t>
      </w:r>
      <w:r w:rsidRPr="008C1511">
        <w:rPr>
          <w:rFonts w:ascii="Times New Roman" w:hAnsi="Times New Roman" w:cs="Times New Roman"/>
          <w:sz w:val="24"/>
          <w:szCs w:val="24"/>
        </w:rPr>
        <w:t xml:space="preserve"> data to assess t</w:t>
      </w:r>
      <w:r w:rsidR="00875EFC" w:rsidRPr="008C1511">
        <w:rPr>
          <w:rFonts w:ascii="Times New Roman" w:hAnsi="Times New Roman" w:cs="Times New Roman"/>
          <w:sz w:val="24"/>
          <w:szCs w:val="24"/>
        </w:rPr>
        <w:t>he impact of 1997 land redistribution</w:t>
      </w:r>
      <w:r w:rsidRPr="008C1511">
        <w:rPr>
          <w:rFonts w:ascii="Times New Roman" w:hAnsi="Times New Roman" w:cs="Times New Roman"/>
          <w:sz w:val="24"/>
          <w:szCs w:val="24"/>
        </w:rPr>
        <w:t xml:space="preserve"> using mixed approach.</w:t>
      </w:r>
    </w:p>
    <w:p w:rsidR="003F2917" w:rsidRPr="008C1511" w:rsidRDefault="003F2917" w:rsidP="003F2917">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Qualitative information was demanded and used because of the retrospective nature of the topic under study. It means the researcher</w:t>
      </w:r>
      <w:r w:rsidR="00875EFC" w:rsidRPr="008C1511">
        <w:rPr>
          <w:rFonts w:ascii="Times New Roman" w:hAnsi="Times New Roman" w:cs="Times New Roman"/>
          <w:sz w:val="24"/>
          <w:szCs w:val="24"/>
        </w:rPr>
        <w:t xml:space="preserve"> assessed the impact</w:t>
      </w:r>
      <w:r w:rsidRPr="008C1511">
        <w:rPr>
          <w:rFonts w:ascii="Times New Roman" w:hAnsi="Times New Roman" w:cs="Times New Roman"/>
          <w:sz w:val="24"/>
          <w:szCs w:val="24"/>
        </w:rPr>
        <w:t xml:space="preserve"> of land redistribution that was happened some 21 years back. Sequential explanatory</w:t>
      </w:r>
      <w:r w:rsidR="0034210F" w:rsidRPr="008C1511">
        <w:rPr>
          <w:rFonts w:ascii="Times New Roman" w:hAnsi="Times New Roman" w:cs="Times New Roman"/>
          <w:sz w:val="24"/>
          <w:szCs w:val="24"/>
        </w:rPr>
        <w:t xml:space="preserve"> research design is helps to analyze past events. </w:t>
      </w:r>
      <w:r w:rsidR="00015ADA" w:rsidRPr="008C1511">
        <w:rPr>
          <w:rFonts w:ascii="Times New Roman" w:hAnsi="Times New Roman" w:cs="Times New Roman"/>
          <w:sz w:val="24"/>
          <w:szCs w:val="24"/>
        </w:rPr>
        <w:t>The researchers study the</w:t>
      </w:r>
      <w:r w:rsidRPr="008C1511">
        <w:rPr>
          <w:rFonts w:ascii="Times New Roman" w:hAnsi="Times New Roman" w:cs="Times New Roman"/>
          <w:sz w:val="24"/>
          <w:szCs w:val="24"/>
        </w:rPr>
        <w:t xml:space="preserve"> present and past possible events that have</w:t>
      </w:r>
      <w:r w:rsidR="00015ADA" w:rsidRPr="008C1511">
        <w:rPr>
          <w:rFonts w:ascii="Times New Roman" w:hAnsi="Times New Roman" w:cs="Times New Roman"/>
          <w:sz w:val="24"/>
          <w:szCs w:val="24"/>
        </w:rPr>
        <w:t xml:space="preserve"> been happened and cannot.</w:t>
      </w:r>
      <w:r w:rsidR="00AF0F3A">
        <w:rPr>
          <w:rFonts w:ascii="Times New Roman" w:hAnsi="Times New Roman" w:cs="Times New Roman"/>
          <w:sz w:val="24"/>
          <w:szCs w:val="24"/>
        </w:rPr>
        <w:t xml:space="preserve"> </w:t>
      </w:r>
      <w:r w:rsidR="00015ADA" w:rsidRPr="008C1511">
        <w:rPr>
          <w:rFonts w:ascii="Times New Roman" w:hAnsi="Times New Roman" w:cs="Times New Roman"/>
          <w:sz w:val="24"/>
          <w:szCs w:val="24"/>
        </w:rPr>
        <w:t>Therefore</w:t>
      </w:r>
      <w:r w:rsidRPr="008C1511">
        <w:rPr>
          <w:rFonts w:ascii="Times New Roman" w:hAnsi="Times New Roman" w:cs="Times New Roman"/>
          <w:sz w:val="24"/>
          <w:szCs w:val="24"/>
        </w:rPr>
        <w:t>, be engineered or manipulated by the investigator (Abiy</w:t>
      </w:r>
      <w:r w:rsidRPr="008C1511">
        <w:rPr>
          <w:rFonts w:ascii="Times New Roman" w:hAnsi="Times New Roman" w:cs="Times New Roman"/>
          <w:i/>
          <w:sz w:val="24"/>
          <w:szCs w:val="24"/>
        </w:rPr>
        <w:t>et al.,</w:t>
      </w:r>
      <w:r w:rsidRPr="008C1511">
        <w:rPr>
          <w:rFonts w:ascii="Times New Roman" w:hAnsi="Times New Roman" w:cs="Times New Roman"/>
          <w:sz w:val="24"/>
          <w:szCs w:val="24"/>
        </w:rPr>
        <w:t xml:space="preserve"> 2009). </w:t>
      </w:r>
    </w:p>
    <w:p w:rsidR="00A90342" w:rsidRPr="008C1511" w:rsidRDefault="003F2917" w:rsidP="0076675E">
      <w:pPr>
        <w:pStyle w:val="Heading3"/>
        <w:spacing w:after="240"/>
        <w:rPr>
          <w:rFonts w:ascii="Times New Roman" w:hAnsi="Times New Roman" w:cs="Times New Roman"/>
          <w:color w:val="auto"/>
          <w:sz w:val="28"/>
        </w:rPr>
      </w:pPr>
      <w:bookmarkStart w:id="59" w:name="_Toc110980081"/>
      <w:r w:rsidRPr="008C1511">
        <w:rPr>
          <w:rFonts w:ascii="Times New Roman" w:hAnsi="Times New Roman" w:cs="Times New Roman"/>
          <w:color w:val="auto"/>
          <w:sz w:val="28"/>
        </w:rPr>
        <w:t>3.2</w:t>
      </w:r>
      <w:r w:rsidR="001D4A24" w:rsidRPr="008C1511">
        <w:rPr>
          <w:rFonts w:ascii="Times New Roman" w:hAnsi="Times New Roman" w:cs="Times New Roman"/>
          <w:color w:val="auto"/>
          <w:sz w:val="28"/>
        </w:rPr>
        <w:t>.3.</w:t>
      </w:r>
      <w:r w:rsidRPr="008C1511">
        <w:rPr>
          <w:rFonts w:ascii="Times New Roman" w:hAnsi="Times New Roman" w:cs="Times New Roman"/>
          <w:color w:val="auto"/>
          <w:sz w:val="28"/>
        </w:rPr>
        <w:t xml:space="preserve"> Sample Size Determination</w:t>
      </w:r>
      <w:bookmarkEnd w:id="59"/>
    </w:p>
    <w:p w:rsidR="003F2917" w:rsidRPr="008C1511" w:rsidRDefault="003F2917" w:rsidP="00A90342">
      <w:pPr>
        <w:spacing w:before="240" w:line="360" w:lineRule="auto"/>
        <w:jc w:val="both"/>
        <w:rPr>
          <w:rFonts w:ascii="Times New Roman" w:hAnsi="Times New Roman" w:cs="Times New Roman"/>
          <w:b/>
          <w:iCs/>
          <w:sz w:val="24"/>
          <w:szCs w:val="24"/>
        </w:rPr>
      </w:pPr>
      <w:r w:rsidRPr="008C1511">
        <w:rPr>
          <w:rFonts w:ascii="Times New Roman" w:hAnsi="Times New Roman" w:cs="Times New Roman"/>
          <w:sz w:val="24"/>
          <w:szCs w:val="24"/>
        </w:rPr>
        <w:t>There are a number of strategies in determining a sample size  including using a census for small populations, imitating  sample size of similar studies, using published tables, and using formulas to calculate a sample size (Israel, 1992). Among such strategies, the researcher is in a position to use formula based on the real context of the study. In applying formula, one has to consider certain factors to determine the appropriate sample size such as the level of precision, the level of confidence or risk, and the degree of variability in the attributes being measure in addition to the purpose of the study and population size as noted by Israel (1992).</w:t>
      </w:r>
    </w:p>
    <w:p w:rsidR="003F2917" w:rsidRPr="008C1511" w:rsidRDefault="003F2917" w:rsidP="003F2917">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As cited in Israel (1992), Cochran (1963) suggested a formula for a questionnaire survey studies sample size determination when the population is large and the needed sample is to analyze proportion. The formula is:</w:t>
      </w:r>
    </w:p>
    <w:p w:rsidR="003F2917" w:rsidRPr="008C1511" w:rsidRDefault="003F2917" w:rsidP="003F2917">
      <w:pPr>
        <w:spacing w:line="360" w:lineRule="auto"/>
        <w:jc w:val="both"/>
        <w:rPr>
          <w:rFonts w:ascii="Times New Roman" w:hAnsi="Times New Roman" w:cs="Times New Roman"/>
          <w:sz w:val="24"/>
          <w:szCs w:val="24"/>
          <w:vertAlign w:val="subscript"/>
        </w:rPr>
      </w:pPr>
      <w:r w:rsidRPr="008C1511">
        <w:rPr>
          <w:rFonts w:ascii="Times New Roman" w:hAnsi="Times New Roman" w:cs="Times New Roman"/>
          <w:sz w:val="24"/>
          <w:szCs w:val="24"/>
        </w:rPr>
        <w:t xml:space="preserve">                n</w:t>
      </w:r>
      <w:r w:rsidRPr="008C1511">
        <w:rPr>
          <w:rFonts w:ascii="Times New Roman" w:hAnsi="Times New Roman" w:cs="Times New Roman"/>
          <w:sz w:val="24"/>
          <w:szCs w:val="24"/>
          <w:vertAlign w:val="subscript"/>
        </w:rPr>
        <w:t xml:space="preserve">0=    </w:t>
      </w:r>
      <m:oMath>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z</m:t>
                </m:r>
              </m:e>
              <m:sup>
                <m:r>
                  <w:rPr>
                    <w:rFonts w:ascii="Cambria Math" w:hAnsi="Cambria Math" w:cs="Times New Roman"/>
                    <w:sz w:val="24"/>
                    <w:szCs w:val="24"/>
                  </w:rPr>
                  <m:t>2</m:t>
                </m:r>
              </m:sup>
            </m:sSup>
            <m:r>
              <w:rPr>
                <w:rFonts w:ascii="Cambria Math" w:hAnsi="Cambria Math" w:cs="Times New Roman"/>
                <w:sz w:val="24"/>
                <w:szCs w:val="24"/>
              </w:rPr>
              <m:t>pq</m:t>
            </m:r>
          </m:num>
          <m:den>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2</m:t>
                </m:r>
              </m:sup>
            </m:sSup>
          </m:den>
        </m:f>
      </m:oMath>
      <w:r w:rsidRPr="008C1511">
        <w:rPr>
          <w:rFonts w:ascii="Times New Roman" w:hAnsi="Times New Roman" w:cs="Times New Roman"/>
          <w:sz w:val="24"/>
          <w:szCs w:val="24"/>
          <w:vertAlign w:val="subscript"/>
        </w:rPr>
        <w:tab/>
      </w:r>
      <w:r w:rsidRPr="008C1511">
        <w:rPr>
          <w:rFonts w:ascii="Times New Roman" w:hAnsi="Times New Roman" w:cs="Times New Roman"/>
          <w:sz w:val="24"/>
          <w:szCs w:val="24"/>
          <w:vertAlign w:val="subscript"/>
        </w:rPr>
        <w:tab/>
      </w:r>
    </w:p>
    <w:p w:rsidR="003F2917" w:rsidRPr="008C1511" w:rsidRDefault="003F2917" w:rsidP="003F2917">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Where, n</w:t>
      </w:r>
      <w:r w:rsidRPr="008C1511">
        <w:rPr>
          <w:rFonts w:ascii="Times New Roman" w:hAnsi="Times New Roman" w:cs="Times New Roman"/>
          <w:sz w:val="24"/>
          <w:szCs w:val="24"/>
          <w:vertAlign w:val="subscript"/>
        </w:rPr>
        <w:t>0</w:t>
      </w:r>
      <w:r w:rsidRPr="008C1511">
        <w:rPr>
          <w:rFonts w:ascii="Times New Roman" w:hAnsi="Times New Roman" w:cs="Times New Roman"/>
          <w:sz w:val="24"/>
          <w:szCs w:val="24"/>
        </w:rPr>
        <w:t xml:space="preserve">= the required numbers of sample </w:t>
      </w:r>
    </w:p>
    <w:p w:rsidR="003F2917" w:rsidRPr="008C1511" w:rsidRDefault="003F2917" w:rsidP="003F2917">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z= the desired confidence level</w:t>
      </w:r>
    </w:p>
    <w:p w:rsidR="003F2917" w:rsidRPr="008C1511" w:rsidRDefault="003F2917" w:rsidP="003F2917">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e =margin of error/precision/confidence interval </w:t>
      </w:r>
    </w:p>
    <w:p w:rsidR="003F2917" w:rsidRPr="008C1511" w:rsidRDefault="003F2917" w:rsidP="003F2917">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p=estimated variability/proportion of the population </w:t>
      </w:r>
    </w:p>
    <w:p w:rsidR="003F2917" w:rsidRPr="008C1511" w:rsidRDefault="003F2917" w:rsidP="003F2917">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q =1-p</w:t>
      </w:r>
    </w:p>
    <w:p w:rsidR="003F2917" w:rsidRPr="008C1511" w:rsidRDefault="003F2917" w:rsidP="003F2917">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Accordingly, the researcher would like to use 95% confidence level (z=1.96), the maximum variability among the population (50%), and ± 5.5% margin of error/confidence interval by looking the expected criteria.</w:t>
      </w:r>
    </w:p>
    <w:p w:rsidR="003F2917" w:rsidRPr="008C1511" w:rsidRDefault="003F2917" w:rsidP="003F2917">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When we apply the formula, n0=</w:t>
      </w:r>
      <m:oMath>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1.96</m:t>
                    </m:r>
                  </m:e>
                </m:d>
              </m:e>
              <m:sup>
                <m:r>
                  <w:rPr>
                    <w:rFonts w:ascii="Cambria Math" w:hAnsi="Cambria Math" w:cs="Times New Roman"/>
                    <w:sz w:val="24"/>
                    <w:szCs w:val="24"/>
                  </w:rPr>
                  <m:t>2</m:t>
                </m:r>
              </m:sup>
            </m:sSup>
            <m:r>
              <w:rPr>
                <w:rFonts w:ascii="Cambria Math" w:hAnsi="Cambria Math" w:cs="Times New Roman"/>
                <w:sz w:val="24"/>
                <w:szCs w:val="24"/>
              </w:rPr>
              <m:t>0.5(1-0.5)</m:t>
            </m:r>
          </m:num>
          <m:den>
            <m:sSup>
              <m:sSupPr>
                <m:ctrlPr>
                  <w:rPr>
                    <w:rFonts w:ascii="Cambria Math" w:hAnsi="Cambria Math" w:cs="Times New Roman"/>
                    <w:i/>
                    <w:sz w:val="24"/>
                    <w:szCs w:val="24"/>
                  </w:rPr>
                </m:ctrlPr>
              </m:sSupPr>
              <m:e>
                <m:r>
                  <w:rPr>
                    <w:rFonts w:ascii="Cambria Math" w:hAnsi="Cambria Math" w:cs="Times New Roman"/>
                    <w:sz w:val="24"/>
                    <w:szCs w:val="24"/>
                  </w:rPr>
                  <m:t>(0.055)</m:t>
                </m:r>
              </m:e>
              <m:sup>
                <m:r>
                  <w:rPr>
                    <w:rFonts w:ascii="Cambria Math" w:hAnsi="Cambria Math" w:cs="Times New Roman"/>
                    <w:sz w:val="24"/>
                    <w:szCs w:val="24"/>
                  </w:rPr>
                  <m:t>2</m:t>
                </m:r>
              </m:sup>
            </m:sSup>
          </m:den>
        </m:f>
      </m:oMath>
      <w:r w:rsidRPr="008C1511">
        <w:rPr>
          <w:rFonts w:ascii="Times New Roman" w:hAnsi="Times New Roman" w:cs="Times New Roman"/>
          <w:sz w:val="24"/>
          <w:szCs w:val="24"/>
        </w:rPr>
        <w:t>=</w:t>
      </w:r>
      <m:oMath>
        <m:f>
          <m:fPr>
            <m:ctrlPr>
              <w:rPr>
                <w:rFonts w:ascii="Cambria Math" w:hAnsi="Cambria Math" w:cs="Times New Roman"/>
                <w:i/>
                <w:sz w:val="24"/>
                <w:szCs w:val="24"/>
              </w:rPr>
            </m:ctrlPr>
          </m:fPr>
          <m:num>
            <m:r>
              <w:rPr>
                <w:rFonts w:ascii="Cambria Math" w:hAnsi="Cambria Math" w:cs="Times New Roman"/>
                <w:sz w:val="24"/>
                <w:szCs w:val="24"/>
              </w:rPr>
              <m:t>3.8416x0.5x0.5</m:t>
            </m:r>
          </m:num>
          <m:den>
            <m:r>
              <w:rPr>
                <w:rFonts w:ascii="Cambria Math" w:hAnsi="Cambria Math" w:cs="Times New Roman"/>
                <w:sz w:val="24"/>
                <w:szCs w:val="24"/>
              </w:rPr>
              <m:t>0.003025</m:t>
            </m:r>
          </m:den>
        </m:f>
      </m:oMath>
      <w:r w:rsidRPr="008C1511">
        <w:rPr>
          <w:rFonts w:ascii="Times New Roman" w:hAnsi="Times New Roman" w:cs="Times New Roman"/>
          <w:sz w:val="24"/>
          <w:szCs w:val="24"/>
        </w:rPr>
        <w:t xml:space="preserve">    =317    </w:t>
      </w:r>
    </w:p>
    <w:p w:rsidR="003F2917" w:rsidRPr="008C1511" w:rsidRDefault="003F2917" w:rsidP="003F2917">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Therefore, the required sample size for this study was 317 households. Out of which 133 male headed and 23 female headed “Bureaucrat” households and 129 male headed and 32 female headed </w:t>
      </w:r>
      <w:r w:rsidR="007B506E" w:rsidRPr="008C1511">
        <w:rPr>
          <w:rFonts w:ascii="Times New Roman" w:hAnsi="Times New Roman" w:cs="Times New Roman"/>
          <w:sz w:val="24"/>
          <w:szCs w:val="24"/>
        </w:rPr>
        <w:t xml:space="preserve">“Non-Bureaucrat” </w:t>
      </w:r>
      <w:r w:rsidRPr="008C1511">
        <w:rPr>
          <w:rFonts w:ascii="Times New Roman" w:hAnsi="Times New Roman" w:cs="Times New Roman"/>
          <w:sz w:val="24"/>
          <w:szCs w:val="24"/>
        </w:rPr>
        <w:t xml:space="preserve">households were selected. </w:t>
      </w:r>
    </w:p>
    <w:p w:rsidR="003778D1" w:rsidRPr="008C1511" w:rsidRDefault="003778D1" w:rsidP="0076675E">
      <w:pPr>
        <w:pStyle w:val="Heading3"/>
        <w:spacing w:after="240"/>
        <w:rPr>
          <w:rFonts w:ascii="Times New Roman" w:hAnsi="Times New Roman" w:cs="Times New Roman"/>
          <w:color w:val="auto"/>
          <w:sz w:val="28"/>
        </w:rPr>
      </w:pPr>
      <w:bookmarkStart w:id="60" w:name="_Toc110980082"/>
      <w:r w:rsidRPr="008C1511">
        <w:rPr>
          <w:rFonts w:ascii="Times New Roman" w:hAnsi="Times New Roman" w:cs="Times New Roman"/>
          <w:color w:val="auto"/>
          <w:sz w:val="28"/>
        </w:rPr>
        <w:t>3.2.</w:t>
      </w:r>
      <w:r w:rsidR="001D4A24" w:rsidRPr="008C1511">
        <w:rPr>
          <w:rFonts w:ascii="Times New Roman" w:hAnsi="Times New Roman" w:cs="Times New Roman"/>
          <w:color w:val="auto"/>
          <w:sz w:val="28"/>
        </w:rPr>
        <w:t>4.</w:t>
      </w:r>
      <w:r w:rsidRPr="008C1511">
        <w:rPr>
          <w:rFonts w:ascii="Times New Roman" w:hAnsi="Times New Roman" w:cs="Times New Roman"/>
          <w:color w:val="auto"/>
          <w:sz w:val="28"/>
        </w:rPr>
        <w:t xml:space="preserve"> Sampling Technique</w:t>
      </w:r>
      <w:bookmarkEnd w:id="60"/>
    </w:p>
    <w:p w:rsidR="003778D1" w:rsidRPr="008C1511" w:rsidRDefault="00D50D39" w:rsidP="003778D1">
      <w:pPr>
        <w:autoSpaceDE w:val="0"/>
        <w:autoSpaceDN w:val="0"/>
        <w:adjustRightInd w:val="0"/>
        <w:spacing w:before="240" w:after="0" w:line="360" w:lineRule="auto"/>
        <w:jc w:val="both"/>
        <w:rPr>
          <w:rFonts w:ascii="Times New Roman" w:hAnsi="Times New Roman" w:cs="Times New Roman"/>
          <w:b/>
          <w:sz w:val="24"/>
          <w:szCs w:val="24"/>
        </w:rPr>
      </w:pPr>
      <w:r w:rsidRPr="008C1511">
        <w:rPr>
          <w:rFonts w:ascii="Times New Roman" w:hAnsi="Times New Roman" w:cs="Times New Roman"/>
          <w:sz w:val="24"/>
          <w:szCs w:val="24"/>
        </w:rPr>
        <w:t>Both probability and non-probability</w:t>
      </w:r>
      <w:r w:rsidR="005B626B" w:rsidRPr="008C1511">
        <w:rPr>
          <w:rFonts w:ascii="Times New Roman" w:hAnsi="Times New Roman" w:cs="Times New Roman"/>
          <w:sz w:val="24"/>
          <w:szCs w:val="24"/>
        </w:rPr>
        <w:t xml:space="preserve"> sampling techniques are</w:t>
      </w:r>
      <w:r w:rsidR="003778D1" w:rsidRPr="008C1511">
        <w:rPr>
          <w:rFonts w:ascii="Times New Roman" w:hAnsi="Times New Roman" w:cs="Times New Roman"/>
          <w:sz w:val="24"/>
          <w:szCs w:val="24"/>
        </w:rPr>
        <w:t xml:space="preserve"> used to select the respondents from the study area. In this regard, Onwuegbuzie</w:t>
      </w:r>
      <w:r w:rsidR="004F55DE">
        <w:rPr>
          <w:rFonts w:ascii="Times New Roman" w:hAnsi="Times New Roman" w:cs="Times New Roman"/>
          <w:sz w:val="24"/>
          <w:szCs w:val="24"/>
        </w:rPr>
        <w:t xml:space="preserve"> </w:t>
      </w:r>
      <w:r w:rsidR="003778D1" w:rsidRPr="008C1511">
        <w:rPr>
          <w:rFonts w:ascii="Times New Roman" w:hAnsi="Times New Roman" w:cs="Times New Roman"/>
          <w:sz w:val="24"/>
          <w:szCs w:val="24"/>
        </w:rPr>
        <w:t>&amp; Leech (2005b) noted that random sampling tends to be associated with quantitative research, whereas non-random sampling typically is linked to qualitative research. Accordingly, questionnaire respondents were selected by using systematic sampling technique while FGD</w:t>
      </w:r>
      <w:r w:rsidR="000C1082">
        <w:rPr>
          <w:rFonts w:ascii="Times New Roman" w:hAnsi="Times New Roman" w:cs="Times New Roman"/>
          <w:sz w:val="24"/>
          <w:szCs w:val="24"/>
        </w:rPr>
        <w:t>s</w:t>
      </w:r>
      <w:r w:rsidR="003778D1" w:rsidRPr="008C1511">
        <w:rPr>
          <w:rFonts w:ascii="Times New Roman" w:hAnsi="Times New Roman" w:cs="Times New Roman"/>
          <w:sz w:val="24"/>
          <w:szCs w:val="24"/>
        </w:rPr>
        <w:t xml:space="preserve"> participants and key informants interviewees were selected based on purposive sampling techniques. </w:t>
      </w:r>
    </w:p>
    <w:p w:rsidR="003778D1" w:rsidRPr="008C1511" w:rsidRDefault="003778D1" w:rsidP="003778D1">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w:t>
      </w:r>
      <w:r w:rsidRPr="008C1511">
        <w:rPr>
          <w:rFonts w:ascii="Times New Roman" w:hAnsi="Times New Roman" w:cs="Times New Roman"/>
          <w:i/>
          <w:sz w:val="24"/>
          <w:szCs w:val="24"/>
        </w:rPr>
        <w:t>Woreda</w:t>
      </w:r>
      <w:r w:rsidRPr="008C1511">
        <w:rPr>
          <w:rFonts w:ascii="Times New Roman" w:hAnsi="Times New Roman" w:cs="Times New Roman"/>
          <w:sz w:val="24"/>
          <w:szCs w:val="24"/>
        </w:rPr>
        <w:t xml:space="preserve"> has 25 </w:t>
      </w:r>
      <w:r w:rsidRPr="008C1511">
        <w:rPr>
          <w:rFonts w:ascii="Times New Roman" w:hAnsi="Times New Roman" w:cs="Times New Roman"/>
          <w:i/>
          <w:sz w:val="24"/>
          <w:szCs w:val="24"/>
        </w:rPr>
        <w:t>Kebele</w:t>
      </w:r>
      <w:r w:rsidR="000C1082">
        <w:rPr>
          <w:rFonts w:ascii="Times New Roman" w:hAnsi="Times New Roman" w:cs="Times New Roman"/>
          <w:sz w:val="24"/>
          <w:szCs w:val="24"/>
        </w:rPr>
        <w:t>s and has</w:t>
      </w:r>
      <w:r w:rsidRPr="008C1511">
        <w:rPr>
          <w:rFonts w:ascii="Times New Roman" w:hAnsi="Times New Roman" w:cs="Times New Roman"/>
          <w:sz w:val="24"/>
          <w:szCs w:val="24"/>
        </w:rPr>
        <w:t xml:space="preserve"> Woina</w:t>
      </w:r>
      <w:r w:rsidR="000C1082">
        <w:rPr>
          <w:rFonts w:ascii="Times New Roman" w:hAnsi="Times New Roman" w:cs="Times New Roman"/>
          <w:sz w:val="24"/>
          <w:szCs w:val="24"/>
        </w:rPr>
        <w:t xml:space="preserve"> Dega and Kola </w:t>
      </w:r>
      <w:r w:rsidR="000C1082" w:rsidRPr="008C1511">
        <w:rPr>
          <w:rFonts w:ascii="Times New Roman" w:hAnsi="Times New Roman" w:cs="Times New Roman"/>
          <w:sz w:val="24"/>
          <w:szCs w:val="24"/>
        </w:rPr>
        <w:t>agro-ecology</w:t>
      </w:r>
      <w:r w:rsidR="000C1082">
        <w:rPr>
          <w:rFonts w:ascii="Times New Roman" w:hAnsi="Times New Roman" w:cs="Times New Roman"/>
          <w:sz w:val="24"/>
          <w:szCs w:val="24"/>
        </w:rPr>
        <w:t>,</w:t>
      </w:r>
      <w:r w:rsidRPr="008C1511">
        <w:rPr>
          <w:rFonts w:ascii="Times New Roman" w:hAnsi="Times New Roman" w:cs="Times New Roman"/>
          <w:sz w:val="24"/>
          <w:szCs w:val="24"/>
        </w:rPr>
        <w:t xml:space="preserve"> which has 13 and 12 </w:t>
      </w:r>
      <w:r w:rsidRPr="008C1511">
        <w:rPr>
          <w:rFonts w:ascii="Times New Roman" w:hAnsi="Times New Roman" w:cs="Times New Roman"/>
          <w:i/>
          <w:sz w:val="24"/>
          <w:szCs w:val="24"/>
        </w:rPr>
        <w:t>Kebeles</w:t>
      </w:r>
      <w:r w:rsidR="000C1082">
        <w:rPr>
          <w:rFonts w:ascii="Times New Roman" w:hAnsi="Times New Roman" w:cs="Times New Roman"/>
          <w:sz w:val="24"/>
          <w:szCs w:val="24"/>
        </w:rPr>
        <w:t xml:space="preserve"> respectively. Addiszemen, Buha, </w:t>
      </w:r>
      <w:r w:rsidR="00BD35F0" w:rsidRPr="008C1511">
        <w:rPr>
          <w:rFonts w:ascii="Times New Roman" w:hAnsi="Times New Roman" w:cs="Times New Roman"/>
          <w:sz w:val="24"/>
          <w:szCs w:val="24"/>
        </w:rPr>
        <w:t>Debreguba</w:t>
      </w:r>
      <w:r w:rsidR="000C1082">
        <w:rPr>
          <w:rFonts w:ascii="Times New Roman" w:hAnsi="Times New Roman" w:cs="Times New Roman"/>
          <w:sz w:val="24"/>
          <w:szCs w:val="24"/>
        </w:rPr>
        <w:t>y</w:t>
      </w:r>
      <w:r w:rsidRPr="008C1511">
        <w:rPr>
          <w:rFonts w:ascii="Times New Roman" w:hAnsi="Times New Roman" w:cs="Times New Roman"/>
          <w:sz w:val="24"/>
          <w:szCs w:val="24"/>
        </w:rPr>
        <w:t xml:space="preserve"> </w:t>
      </w:r>
      <w:r w:rsidR="00BD35F0" w:rsidRPr="008C1511">
        <w:rPr>
          <w:rFonts w:ascii="Times New Roman" w:hAnsi="Times New Roman" w:cs="Times New Roman"/>
          <w:sz w:val="24"/>
          <w:szCs w:val="24"/>
        </w:rPr>
        <w:t>Hibreselam</w:t>
      </w:r>
      <w:r w:rsidRPr="008C1511">
        <w:rPr>
          <w:rFonts w:ascii="Times New Roman" w:hAnsi="Times New Roman" w:cs="Times New Roman"/>
          <w:sz w:val="24"/>
          <w:szCs w:val="24"/>
        </w:rPr>
        <w:t xml:space="preserve"> and Ayenbirhan</w:t>
      </w:r>
      <w:r w:rsidR="000C1082">
        <w:rPr>
          <w:rFonts w:ascii="Times New Roman" w:hAnsi="Times New Roman" w:cs="Times New Roman"/>
          <w:sz w:val="24"/>
          <w:szCs w:val="24"/>
        </w:rPr>
        <w:t xml:space="preserve"> </w:t>
      </w:r>
      <w:r w:rsidRPr="008C1511">
        <w:rPr>
          <w:rFonts w:ascii="Times New Roman" w:hAnsi="Times New Roman" w:cs="Times New Roman"/>
          <w:i/>
          <w:sz w:val="24"/>
          <w:szCs w:val="24"/>
        </w:rPr>
        <w:t>Kebeles</w:t>
      </w:r>
      <w:r w:rsidR="000C1082">
        <w:rPr>
          <w:rFonts w:ascii="Times New Roman" w:hAnsi="Times New Roman" w:cs="Times New Roman"/>
          <w:sz w:val="24"/>
          <w:szCs w:val="24"/>
        </w:rPr>
        <w:t xml:space="preserve"> were purposively selected due to data availability. </w:t>
      </w:r>
      <w:r w:rsidRPr="008C1511">
        <w:rPr>
          <w:rFonts w:ascii="Times New Roman" w:hAnsi="Times New Roman" w:cs="Times New Roman"/>
          <w:sz w:val="24"/>
          <w:szCs w:val="24"/>
        </w:rPr>
        <w:t xml:space="preserve">Totally Five </w:t>
      </w:r>
      <w:r w:rsidRPr="008C1511">
        <w:rPr>
          <w:rFonts w:ascii="Times New Roman" w:hAnsi="Times New Roman" w:cs="Times New Roman"/>
          <w:i/>
          <w:sz w:val="24"/>
          <w:szCs w:val="24"/>
        </w:rPr>
        <w:t>Kebeles</w:t>
      </w:r>
      <w:r w:rsidR="00704DC2">
        <w:rPr>
          <w:rFonts w:ascii="Times New Roman" w:hAnsi="Times New Roman" w:cs="Times New Roman"/>
          <w:i/>
          <w:sz w:val="24"/>
          <w:szCs w:val="24"/>
        </w:rPr>
        <w:t xml:space="preserve"> </w:t>
      </w:r>
      <w:r w:rsidRPr="008C1511">
        <w:rPr>
          <w:rFonts w:ascii="Times New Roman" w:hAnsi="Times New Roman" w:cs="Times New Roman"/>
          <w:sz w:val="24"/>
          <w:szCs w:val="24"/>
        </w:rPr>
        <w:t xml:space="preserve">selected from 25 </w:t>
      </w:r>
      <w:r w:rsidRPr="008C1511">
        <w:rPr>
          <w:rFonts w:ascii="Times New Roman" w:hAnsi="Times New Roman" w:cs="Times New Roman"/>
          <w:i/>
          <w:sz w:val="24"/>
          <w:szCs w:val="24"/>
        </w:rPr>
        <w:t>Kebeles.</w:t>
      </w:r>
      <w:r w:rsidRPr="008C1511">
        <w:rPr>
          <w:rFonts w:ascii="Times New Roman" w:hAnsi="Times New Roman" w:cs="Times New Roman"/>
          <w:sz w:val="24"/>
          <w:szCs w:val="24"/>
        </w:rPr>
        <w:t xml:space="preserve"> Due to Short</w:t>
      </w:r>
      <w:r w:rsidR="00704DC2">
        <w:rPr>
          <w:rFonts w:ascii="Times New Roman" w:hAnsi="Times New Roman" w:cs="Times New Roman"/>
          <w:sz w:val="24"/>
          <w:szCs w:val="24"/>
        </w:rPr>
        <w:t>age of time and management</w:t>
      </w:r>
      <w:r w:rsidRPr="008C1511">
        <w:rPr>
          <w:rFonts w:ascii="Times New Roman" w:hAnsi="Times New Roman" w:cs="Times New Roman"/>
          <w:sz w:val="24"/>
          <w:szCs w:val="24"/>
        </w:rPr>
        <w:t xml:space="preserve"> problems other </w:t>
      </w:r>
      <w:r w:rsidRPr="008C1511">
        <w:rPr>
          <w:rFonts w:ascii="Times New Roman" w:hAnsi="Times New Roman" w:cs="Times New Roman"/>
          <w:i/>
          <w:sz w:val="24"/>
          <w:szCs w:val="24"/>
        </w:rPr>
        <w:t>Kebeles</w:t>
      </w:r>
      <w:r w:rsidRPr="008C1511">
        <w:rPr>
          <w:rFonts w:ascii="Times New Roman" w:hAnsi="Times New Roman" w:cs="Times New Roman"/>
          <w:sz w:val="24"/>
          <w:szCs w:val="24"/>
        </w:rPr>
        <w:t xml:space="preserve"> did not include in the study.</w:t>
      </w:r>
    </w:p>
    <w:p w:rsidR="003778D1" w:rsidRPr="008C1511" w:rsidRDefault="003778D1" w:rsidP="003778D1">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According to the data gained from Hulet</w:t>
      </w:r>
      <w:r w:rsidR="00EB1A55">
        <w:rPr>
          <w:rFonts w:ascii="Times New Roman" w:hAnsi="Times New Roman" w:cs="Times New Roman"/>
          <w:sz w:val="24"/>
          <w:szCs w:val="24"/>
        </w:rPr>
        <w:t xml:space="preserve"> </w:t>
      </w:r>
      <w:r w:rsidRPr="008C1511">
        <w:rPr>
          <w:rFonts w:ascii="Times New Roman" w:hAnsi="Times New Roman" w:cs="Times New Roman"/>
          <w:sz w:val="24"/>
          <w:szCs w:val="24"/>
        </w:rPr>
        <w:t>Eju</w:t>
      </w:r>
      <w:r w:rsidR="00EB1A55">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EB1A55">
        <w:rPr>
          <w:rFonts w:ascii="Times New Roman" w:hAnsi="Times New Roman" w:cs="Times New Roman"/>
          <w:sz w:val="24"/>
          <w:szCs w:val="24"/>
        </w:rPr>
        <w:t xml:space="preserve"> </w:t>
      </w:r>
      <w:r w:rsidRPr="008C1511">
        <w:rPr>
          <w:rFonts w:ascii="Times New Roman" w:hAnsi="Times New Roman" w:cs="Times New Roman"/>
          <w:i/>
          <w:sz w:val="24"/>
          <w:szCs w:val="24"/>
        </w:rPr>
        <w:t>Woreda</w:t>
      </w:r>
      <w:r w:rsidR="00EB1A55">
        <w:rPr>
          <w:rFonts w:ascii="Times New Roman" w:hAnsi="Times New Roman" w:cs="Times New Roman"/>
          <w:i/>
          <w:sz w:val="24"/>
          <w:szCs w:val="24"/>
        </w:rPr>
        <w:t xml:space="preserve"> </w:t>
      </w:r>
      <w:r w:rsidRPr="008C1511">
        <w:rPr>
          <w:rFonts w:ascii="Times New Roman" w:hAnsi="Times New Roman" w:cs="Times New Roman"/>
          <w:sz w:val="24"/>
          <w:szCs w:val="24"/>
        </w:rPr>
        <w:t xml:space="preserve">Environmental Protection and Land Administration Office shows that there were a total of 35,406 households out of which 26,049 </w:t>
      </w:r>
      <w:r w:rsidRPr="008C1511">
        <w:rPr>
          <w:rFonts w:ascii="Times New Roman" w:hAnsi="Times New Roman" w:cs="Times New Roman"/>
          <w:sz w:val="24"/>
          <w:szCs w:val="24"/>
        </w:rPr>
        <w:lastRenderedPageBreak/>
        <w:t xml:space="preserve">were male headed households and 7,357 of them were female headed households. Therefore, the data gained from the </w:t>
      </w:r>
      <w:r w:rsidRPr="008C1511">
        <w:rPr>
          <w:rFonts w:ascii="Times New Roman" w:hAnsi="Times New Roman" w:cs="Times New Roman"/>
          <w:i/>
          <w:sz w:val="24"/>
          <w:szCs w:val="24"/>
        </w:rPr>
        <w:t>Woreda</w:t>
      </w:r>
      <w:r w:rsidRPr="008C1511">
        <w:rPr>
          <w:rFonts w:ascii="Times New Roman" w:hAnsi="Times New Roman" w:cs="Times New Roman"/>
          <w:sz w:val="24"/>
          <w:szCs w:val="24"/>
        </w:rPr>
        <w:t xml:space="preserve"> land administration office taken as the population size of the study. Accordingly, population size of the study is 35,406 households.</w:t>
      </w:r>
    </w:p>
    <w:p w:rsidR="003778D1" w:rsidRPr="008C1511" w:rsidRDefault="003778D1" w:rsidP="003778D1">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Then the next procedure was identifying households of the selected </w:t>
      </w:r>
      <w:r w:rsidRPr="008C1511">
        <w:rPr>
          <w:rFonts w:ascii="Times New Roman" w:hAnsi="Times New Roman" w:cs="Times New Roman"/>
          <w:i/>
          <w:sz w:val="24"/>
          <w:szCs w:val="24"/>
        </w:rPr>
        <w:t>Kebeles</w:t>
      </w:r>
      <w:r w:rsidRPr="008C1511">
        <w:rPr>
          <w:rFonts w:ascii="Times New Roman" w:hAnsi="Times New Roman" w:cs="Times New Roman"/>
          <w:sz w:val="24"/>
          <w:szCs w:val="24"/>
        </w:rPr>
        <w:t xml:space="preserve">, according to the data it was Addiszemen, Buha, </w:t>
      </w:r>
      <w:r w:rsidR="00BD35F0" w:rsidRPr="008C1511">
        <w:rPr>
          <w:rFonts w:ascii="Times New Roman" w:hAnsi="Times New Roman" w:cs="Times New Roman"/>
          <w:sz w:val="24"/>
          <w:szCs w:val="24"/>
        </w:rPr>
        <w:t>Debregubay, Hibreselam</w:t>
      </w:r>
      <w:r w:rsidRPr="008C1511">
        <w:rPr>
          <w:rFonts w:ascii="Times New Roman" w:hAnsi="Times New Roman" w:cs="Times New Roman"/>
          <w:sz w:val="24"/>
          <w:szCs w:val="24"/>
        </w:rPr>
        <w:t xml:space="preserve"> and Ayenbrihan have 1,322, 1,597, 1,475, 1,505 and1,152 households respectively.</w:t>
      </w:r>
    </w:p>
    <w:p w:rsidR="003778D1" w:rsidRPr="008C1511" w:rsidRDefault="003778D1" w:rsidP="003778D1">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next stage households found in the five selected </w:t>
      </w:r>
      <w:r w:rsidRPr="008C1511">
        <w:rPr>
          <w:rFonts w:ascii="Times New Roman" w:hAnsi="Times New Roman" w:cs="Times New Roman"/>
          <w:i/>
          <w:sz w:val="24"/>
          <w:szCs w:val="24"/>
        </w:rPr>
        <w:t>Kebeles</w:t>
      </w:r>
      <w:r w:rsidRPr="008C1511">
        <w:rPr>
          <w:rFonts w:ascii="Times New Roman" w:hAnsi="Times New Roman" w:cs="Times New Roman"/>
          <w:sz w:val="24"/>
          <w:szCs w:val="24"/>
        </w:rPr>
        <w:t xml:space="preserve"> were stratified into “Bureaucrat”</w:t>
      </w:r>
      <w:r w:rsidR="00EB1A55">
        <w:rPr>
          <w:rFonts w:ascii="Times New Roman" w:hAnsi="Times New Roman" w:cs="Times New Roman"/>
          <w:sz w:val="24"/>
          <w:szCs w:val="24"/>
        </w:rPr>
        <w:t xml:space="preserve"> </w:t>
      </w:r>
      <w:r w:rsidRPr="008C1511">
        <w:rPr>
          <w:rFonts w:ascii="Times New Roman" w:hAnsi="Times New Roman" w:cs="Times New Roman"/>
          <w:sz w:val="24"/>
          <w:szCs w:val="24"/>
        </w:rPr>
        <w:t xml:space="preserve">(Loser), and “Non-Bureaucrat” (unaffected) household status based on the 1997 Amhara region land redistribution. Based on the strata the selected </w:t>
      </w:r>
      <w:r w:rsidRPr="008C1511">
        <w:rPr>
          <w:rFonts w:ascii="Times New Roman" w:hAnsi="Times New Roman" w:cs="Times New Roman"/>
          <w:i/>
          <w:sz w:val="24"/>
          <w:szCs w:val="24"/>
        </w:rPr>
        <w:t>Kebeles</w:t>
      </w:r>
      <w:r w:rsidRPr="008C1511">
        <w:rPr>
          <w:rFonts w:ascii="Times New Roman" w:hAnsi="Times New Roman" w:cs="Times New Roman"/>
          <w:sz w:val="24"/>
          <w:szCs w:val="24"/>
        </w:rPr>
        <w:t xml:space="preserve"> had 658 “Bureaucrat” and 682“Non-Bureaucrat” totally 1340 households were the sample frames of the study. </w:t>
      </w:r>
    </w:p>
    <w:p w:rsidR="003778D1" w:rsidRPr="008C1511" w:rsidRDefault="003778D1" w:rsidP="003778D1">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Furthermore, to maintain fair representation of both sexes, households were stratified into female and male headed households for the eventual selection of 317 observation units from the two groups. Therefore, 317 questionnaire respondents were proportionally drown from the two strata   by using systematic sampling technique. Hence, 133 male and 23 female headed totally 156 ”Bureaucrat” household and 129 male headed and 32 female headed a total of 161 “Non-Bureaucrat” household questionnaire respondents were selected. </w:t>
      </w:r>
    </w:p>
    <w:p w:rsidR="005C0061" w:rsidRPr="008C1511" w:rsidRDefault="003F2917" w:rsidP="0076675E">
      <w:pPr>
        <w:pStyle w:val="Heading3"/>
        <w:spacing w:after="240"/>
        <w:rPr>
          <w:rFonts w:ascii="Times New Roman" w:hAnsi="Times New Roman" w:cs="Times New Roman"/>
          <w:color w:val="auto"/>
          <w:sz w:val="28"/>
        </w:rPr>
      </w:pPr>
      <w:bookmarkStart w:id="61" w:name="_Toc422755562"/>
      <w:bookmarkStart w:id="62" w:name="_Toc110980083"/>
      <w:r w:rsidRPr="008C1511">
        <w:rPr>
          <w:rFonts w:ascii="Times New Roman" w:hAnsi="Times New Roman" w:cs="Times New Roman"/>
          <w:color w:val="auto"/>
          <w:sz w:val="28"/>
        </w:rPr>
        <w:t>3.2.5 Methods of Data Collection</w:t>
      </w:r>
      <w:bookmarkEnd w:id="61"/>
      <w:bookmarkEnd w:id="62"/>
    </w:p>
    <w:p w:rsidR="003F2917" w:rsidRPr="008C1511" w:rsidRDefault="003F2917" w:rsidP="005C0061">
      <w:pPr>
        <w:spacing w:before="240" w:line="360" w:lineRule="auto"/>
        <w:jc w:val="both"/>
        <w:rPr>
          <w:rFonts w:ascii="Times New Roman" w:hAnsi="Times New Roman" w:cs="Times New Roman"/>
          <w:b/>
          <w:sz w:val="26"/>
          <w:szCs w:val="26"/>
        </w:rPr>
      </w:pPr>
      <w:r w:rsidRPr="008C1511">
        <w:rPr>
          <w:rFonts w:ascii="Times New Roman" w:hAnsi="Times New Roman" w:cs="Times New Roman"/>
          <w:sz w:val="24"/>
          <w:szCs w:val="24"/>
        </w:rPr>
        <w:t>To achieve the objectives of this study, both primary and secondary data collection instruments were employed. Primary data collection methods include questionnaires, focus group discussions</w:t>
      </w:r>
      <w:r w:rsidR="00EB1A55">
        <w:rPr>
          <w:rFonts w:ascii="Times New Roman" w:hAnsi="Times New Roman" w:cs="Times New Roman"/>
          <w:sz w:val="24"/>
          <w:szCs w:val="24"/>
        </w:rPr>
        <w:t>,</w:t>
      </w:r>
      <w:r w:rsidR="00EB1A55" w:rsidRPr="00EB1A55">
        <w:rPr>
          <w:rFonts w:ascii="Times New Roman" w:hAnsi="Times New Roman" w:cs="Times New Roman"/>
          <w:sz w:val="24"/>
          <w:szCs w:val="24"/>
        </w:rPr>
        <w:t xml:space="preserve"> </w:t>
      </w:r>
      <w:r w:rsidR="00EB1A55" w:rsidRPr="008C1511">
        <w:rPr>
          <w:rFonts w:ascii="Times New Roman" w:hAnsi="Times New Roman" w:cs="Times New Roman"/>
          <w:sz w:val="24"/>
          <w:szCs w:val="24"/>
        </w:rPr>
        <w:t>reports,</w:t>
      </w:r>
      <w:r w:rsidRPr="008C1511">
        <w:rPr>
          <w:rFonts w:ascii="Times New Roman" w:hAnsi="Times New Roman" w:cs="Times New Roman"/>
          <w:sz w:val="24"/>
          <w:szCs w:val="24"/>
        </w:rPr>
        <w:t xml:space="preserve"> and interview use</w:t>
      </w:r>
      <w:r w:rsidR="009751D3">
        <w:rPr>
          <w:rFonts w:ascii="Times New Roman" w:hAnsi="Times New Roman" w:cs="Times New Roman"/>
          <w:sz w:val="24"/>
          <w:szCs w:val="24"/>
        </w:rPr>
        <w:t xml:space="preserve">d as tools of data collection. </w:t>
      </w:r>
      <w:r w:rsidRPr="008C1511">
        <w:rPr>
          <w:rFonts w:ascii="Times New Roman" w:hAnsi="Times New Roman" w:cs="Times New Roman"/>
          <w:sz w:val="24"/>
          <w:szCs w:val="24"/>
        </w:rPr>
        <w:t>Both published and unpublished written materials, journals, and Articles were used as secondary sources. These instruments used to triangulate and enhance the reliability and trustworthiness of the data obtained from participants and respondents who were selected as sources of information to the problem under investigation. The most important data collection methods used in this study is discussed in the following way with the rationale to use such specific tool.</w:t>
      </w:r>
    </w:p>
    <w:p w:rsidR="008D0BB7" w:rsidRPr="008C1511" w:rsidRDefault="003F2917" w:rsidP="0076675E">
      <w:pPr>
        <w:pStyle w:val="Heading4"/>
        <w:spacing w:line="360" w:lineRule="auto"/>
        <w:rPr>
          <w:rFonts w:ascii="Times New Roman" w:hAnsi="Times New Roman" w:cs="Times New Roman"/>
          <w:color w:val="auto"/>
          <w:sz w:val="28"/>
        </w:rPr>
      </w:pPr>
      <w:r w:rsidRPr="008C1511">
        <w:rPr>
          <w:rFonts w:ascii="Times New Roman" w:hAnsi="Times New Roman" w:cs="Times New Roman"/>
          <w:color w:val="auto"/>
          <w:sz w:val="28"/>
        </w:rPr>
        <w:lastRenderedPageBreak/>
        <w:t>3.2.5.1 Questionnaire</w:t>
      </w:r>
    </w:p>
    <w:p w:rsidR="003F2917" w:rsidRPr="008C1511" w:rsidRDefault="003F2917" w:rsidP="003F2917">
      <w:pPr>
        <w:tabs>
          <w:tab w:val="left" w:pos="2673"/>
        </w:tabs>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A questionnaire was used to collect quantitative data from the respondents. The questionnaire consisted of a mixture of closed- and open-ended items.  Both closed and open</w:t>
      </w:r>
      <w:r w:rsidR="00BD673D" w:rsidRPr="008C1511">
        <w:rPr>
          <w:rFonts w:ascii="Times New Roman" w:hAnsi="Times New Roman" w:cs="Times New Roman"/>
          <w:sz w:val="24"/>
          <w:szCs w:val="24"/>
        </w:rPr>
        <w:t>-</w:t>
      </w:r>
      <w:r w:rsidRPr="008C1511">
        <w:rPr>
          <w:rFonts w:ascii="Times New Roman" w:hAnsi="Times New Roman" w:cs="Times New Roman"/>
          <w:sz w:val="24"/>
          <w:szCs w:val="24"/>
        </w:rPr>
        <w:t>ended questions were prepared and fill by the respondents to best understand a research problem Creswell (20</w:t>
      </w:r>
      <w:r w:rsidR="00EE0181" w:rsidRPr="008C1511">
        <w:rPr>
          <w:rFonts w:ascii="Times New Roman" w:hAnsi="Times New Roman" w:cs="Times New Roman"/>
          <w:sz w:val="24"/>
          <w:szCs w:val="24"/>
        </w:rPr>
        <w:t>03)</w:t>
      </w:r>
      <w:r w:rsidR="00FF124A" w:rsidRPr="008C1511">
        <w:rPr>
          <w:rFonts w:ascii="Times New Roman" w:hAnsi="Times New Roman" w:cs="Times New Roman"/>
          <w:sz w:val="24"/>
          <w:szCs w:val="24"/>
        </w:rPr>
        <w:t xml:space="preserve">. The questionnaire includes both </w:t>
      </w:r>
      <w:r w:rsidRPr="008C1511">
        <w:rPr>
          <w:rFonts w:ascii="Times New Roman" w:hAnsi="Times New Roman" w:cs="Times New Roman"/>
          <w:sz w:val="24"/>
          <w:szCs w:val="24"/>
        </w:rPr>
        <w:t>open</w:t>
      </w:r>
      <w:r w:rsidR="00FF124A" w:rsidRPr="008C1511">
        <w:rPr>
          <w:rFonts w:ascii="Times New Roman" w:hAnsi="Times New Roman" w:cs="Times New Roman"/>
          <w:sz w:val="24"/>
          <w:szCs w:val="24"/>
        </w:rPr>
        <w:t xml:space="preserve"> and close</w:t>
      </w:r>
      <w:r w:rsidRPr="008C1511">
        <w:rPr>
          <w:rFonts w:ascii="Times New Roman" w:hAnsi="Times New Roman" w:cs="Times New Roman"/>
          <w:sz w:val="24"/>
          <w:szCs w:val="24"/>
        </w:rPr>
        <w:t xml:space="preserve">-ended thereby providing respondents with an opportunity to express their views without being restricted by pre-coded response options. In developing the survey questionnaire, attention was given to make the items understandable, unambiguous and </w:t>
      </w:r>
      <w:r w:rsidR="0076675E" w:rsidRPr="008C1511">
        <w:rPr>
          <w:rFonts w:ascii="Times New Roman" w:hAnsi="Times New Roman" w:cs="Times New Roman"/>
          <w:sz w:val="24"/>
          <w:szCs w:val="24"/>
        </w:rPr>
        <w:t>well-targeted</w:t>
      </w:r>
      <w:r w:rsidRPr="008C1511">
        <w:rPr>
          <w:rFonts w:ascii="Times New Roman" w:hAnsi="Times New Roman" w:cs="Times New Roman"/>
          <w:sz w:val="24"/>
          <w:szCs w:val="24"/>
        </w:rPr>
        <w:t xml:space="preserve"> items. Care was also taken to avoid confusing terms and lead</w:t>
      </w:r>
      <w:r w:rsidR="00126793" w:rsidRPr="008C1511">
        <w:rPr>
          <w:rFonts w:ascii="Times New Roman" w:hAnsi="Times New Roman" w:cs="Times New Roman"/>
          <w:sz w:val="24"/>
          <w:szCs w:val="24"/>
        </w:rPr>
        <w:t xml:space="preserve">ing questions </w:t>
      </w:r>
      <w:r w:rsidR="00375FF8" w:rsidRPr="008C1511">
        <w:rPr>
          <w:rFonts w:ascii="Times New Roman" w:hAnsi="Times New Roman" w:cs="Times New Roman"/>
          <w:sz w:val="24"/>
          <w:szCs w:val="24"/>
        </w:rPr>
        <w:t>which erode</w:t>
      </w:r>
      <w:r w:rsidRPr="008C1511">
        <w:rPr>
          <w:rFonts w:ascii="Times New Roman" w:hAnsi="Times New Roman" w:cs="Times New Roman"/>
          <w:sz w:val="24"/>
          <w:szCs w:val="24"/>
        </w:rPr>
        <w:t xml:space="preserve"> the confidence of respondents. Moreover, experts that are knowledgeable about the area were cons</w:t>
      </w:r>
      <w:r w:rsidR="00375FF8" w:rsidRPr="008C1511">
        <w:rPr>
          <w:rFonts w:ascii="Times New Roman" w:hAnsi="Times New Roman" w:cs="Times New Roman"/>
          <w:sz w:val="24"/>
          <w:szCs w:val="24"/>
        </w:rPr>
        <w:t xml:space="preserve">ulted for their useful inputs </w:t>
      </w:r>
      <w:r w:rsidRPr="008C1511">
        <w:rPr>
          <w:rFonts w:ascii="Times New Roman" w:hAnsi="Times New Roman" w:cs="Times New Roman"/>
          <w:sz w:val="24"/>
          <w:szCs w:val="24"/>
        </w:rPr>
        <w:t>further</w:t>
      </w:r>
      <w:r w:rsidR="00375FF8" w:rsidRPr="008C1511">
        <w:rPr>
          <w:rFonts w:ascii="Times New Roman" w:hAnsi="Times New Roman" w:cs="Times New Roman"/>
          <w:sz w:val="24"/>
          <w:szCs w:val="24"/>
        </w:rPr>
        <w:t xml:space="preserve"> to</w:t>
      </w:r>
      <w:r w:rsidRPr="008C1511">
        <w:rPr>
          <w:rFonts w:ascii="Times New Roman" w:hAnsi="Times New Roman" w:cs="Times New Roman"/>
          <w:sz w:val="24"/>
          <w:szCs w:val="24"/>
        </w:rPr>
        <w:t xml:space="preserve"> evaluate the questionnaire. The questionnaire was prepared in English and then translated into the local language of the study area (Amharic).</w:t>
      </w:r>
      <w:r w:rsidR="00375FF8" w:rsidRPr="008C1511">
        <w:rPr>
          <w:rFonts w:ascii="Times New Roman" w:hAnsi="Times New Roman" w:cs="Times New Roman"/>
          <w:sz w:val="24"/>
          <w:szCs w:val="24"/>
        </w:rPr>
        <w:t xml:space="preserve"> The responses of</w:t>
      </w:r>
      <w:r w:rsidR="00D855B1">
        <w:rPr>
          <w:rFonts w:ascii="Times New Roman" w:hAnsi="Times New Roman" w:cs="Times New Roman"/>
          <w:sz w:val="24"/>
          <w:szCs w:val="24"/>
        </w:rPr>
        <w:t xml:space="preserve"> </w:t>
      </w:r>
      <w:r w:rsidR="00375FF8" w:rsidRPr="008C1511">
        <w:rPr>
          <w:rFonts w:ascii="Times New Roman" w:hAnsi="Times New Roman" w:cs="Times New Roman"/>
          <w:sz w:val="24"/>
          <w:szCs w:val="24"/>
        </w:rPr>
        <w:t xml:space="preserve">illiterate respondent </w:t>
      </w:r>
      <w:r w:rsidRPr="008C1511">
        <w:rPr>
          <w:rFonts w:ascii="Times New Roman" w:hAnsi="Times New Roman" w:cs="Times New Roman"/>
          <w:sz w:val="24"/>
          <w:szCs w:val="24"/>
        </w:rPr>
        <w:t>were filled</w:t>
      </w:r>
      <w:r w:rsidR="00A85F9A" w:rsidRPr="008C1511">
        <w:rPr>
          <w:rFonts w:ascii="Times New Roman" w:hAnsi="Times New Roman" w:cs="Times New Roman"/>
          <w:sz w:val="24"/>
          <w:szCs w:val="24"/>
        </w:rPr>
        <w:t xml:space="preserve"> by using five data collectors</w:t>
      </w:r>
      <w:r w:rsidRPr="008C1511">
        <w:rPr>
          <w:rFonts w:ascii="Times New Roman" w:hAnsi="Times New Roman" w:cs="Times New Roman"/>
          <w:sz w:val="24"/>
          <w:szCs w:val="24"/>
        </w:rPr>
        <w:t xml:space="preserve">. </w:t>
      </w:r>
      <w:r w:rsidR="00451B54" w:rsidRPr="008C1511">
        <w:rPr>
          <w:rFonts w:ascii="Times New Roman" w:hAnsi="Times New Roman" w:cs="Times New Roman"/>
          <w:sz w:val="24"/>
          <w:szCs w:val="24"/>
        </w:rPr>
        <w:t>The questionnaire was filled</w:t>
      </w:r>
      <w:r w:rsidRPr="008C1511">
        <w:rPr>
          <w:rFonts w:ascii="Times New Roman" w:hAnsi="Times New Roman" w:cs="Times New Roman"/>
          <w:sz w:val="24"/>
          <w:szCs w:val="24"/>
        </w:rPr>
        <w:t xml:space="preserve"> by visiting the farm households around their homestead as well as by meeting with them in the farm fields. </w:t>
      </w:r>
    </w:p>
    <w:p w:rsidR="003F2917" w:rsidRPr="008C1511" w:rsidRDefault="003F2917" w:rsidP="0076675E">
      <w:pPr>
        <w:pStyle w:val="Heading4"/>
        <w:spacing w:after="240"/>
        <w:rPr>
          <w:rFonts w:ascii="Times New Roman" w:hAnsi="Times New Roman" w:cs="Times New Roman"/>
          <w:color w:val="auto"/>
          <w:sz w:val="28"/>
        </w:rPr>
      </w:pPr>
      <w:r w:rsidRPr="008C1511">
        <w:rPr>
          <w:rFonts w:ascii="Times New Roman" w:hAnsi="Times New Roman" w:cs="Times New Roman"/>
          <w:color w:val="auto"/>
          <w:sz w:val="28"/>
        </w:rPr>
        <w:t>3.2.5.2. Focus Group Discussion (FGD</w:t>
      </w:r>
      <w:r w:rsidR="00640FC3">
        <w:rPr>
          <w:rFonts w:ascii="Times New Roman" w:hAnsi="Times New Roman" w:cs="Times New Roman"/>
          <w:color w:val="auto"/>
          <w:sz w:val="28"/>
        </w:rPr>
        <w:t>s</w:t>
      </w:r>
      <w:r w:rsidRPr="008C1511">
        <w:rPr>
          <w:rFonts w:ascii="Times New Roman" w:hAnsi="Times New Roman" w:cs="Times New Roman"/>
          <w:color w:val="auto"/>
          <w:sz w:val="28"/>
        </w:rPr>
        <w:t>)</w:t>
      </w:r>
    </w:p>
    <w:p w:rsidR="003F2917" w:rsidRPr="008C1511" w:rsidRDefault="003F2917" w:rsidP="003F2917">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FG</w:t>
      </w:r>
      <w:r w:rsidR="00824949" w:rsidRPr="008C1511">
        <w:rPr>
          <w:rFonts w:ascii="Times New Roman" w:hAnsi="Times New Roman" w:cs="Times New Roman"/>
          <w:sz w:val="24"/>
          <w:szCs w:val="24"/>
        </w:rPr>
        <w:t>D as</w:t>
      </w:r>
      <w:r w:rsidRPr="008C1511">
        <w:rPr>
          <w:rFonts w:ascii="Times New Roman" w:hAnsi="Times New Roman" w:cs="Times New Roman"/>
          <w:sz w:val="24"/>
          <w:szCs w:val="24"/>
        </w:rPr>
        <w:t xml:space="preserve"> data</w:t>
      </w:r>
      <w:r w:rsidR="00824949" w:rsidRPr="008C1511">
        <w:rPr>
          <w:rFonts w:ascii="Times New Roman" w:hAnsi="Times New Roman" w:cs="Times New Roman"/>
          <w:sz w:val="24"/>
          <w:szCs w:val="24"/>
        </w:rPr>
        <w:t xml:space="preserve"> collection instrument</w:t>
      </w:r>
      <w:r w:rsidRPr="008C1511">
        <w:rPr>
          <w:rFonts w:ascii="Times New Roman" w:hAnsi="Times New Roman" w:cs="Times New Roman"/>
          <w:sz w:val="24"/>
          <w:szCs w:val="24"/>
        </w:rPr>
        <w:t xml:space="preserve"> was held in each selected </w:t>
      </w:r>
      <w:r w:rsidRPr="008C1511">
        <w:rPr>
          <w:rFonts w:ascii="Times New Roman" w:hAnsi="Times New Roman" w:cs="Times New Roman"/>
          <w:i/>
          <w:sz w:val="24"/>
          <w:szCs w:val="24"/>
        </w:rPr>
        <w:t>Kebele</w:t>
      </w:r>
      <w:r w:rsidR="004A72F3">
        <w:rPr>
          <w:rFonts w:ascii="Times New Roman" w:hAnsi="Times New Roman" w:cs="Times New Roman"/>
          <w:i/>
          <w:sz w:val="24"/>
          <w:szCs w:val="24"/>
        </w:rPr>
        <w:t xml:space="preserve"> </w:t>
      </w:r>
      <w:r w:rsidR="00E45C74" w:rsidRPr="008C1511">
        <w:rPr>
          <w:rFonts w:ascii="Times New Roman" w:hAnsi="Times New Roman" w:cs="Times New Roman"/>
          <w:sz w:val="24"/>
          <w:szCs w:val="24"/>
        </w:rPr>
        <w:t>Administration</w:t>
      </w:r>
      <w:r w:rsidR="00824949" w:rsidRPr="008C1511">
        <w:rPr>
          <w:rFonts w:ascii="Times New Roman" w:hAnsi="Times New Roman" w:cs="Times New Roman"/>
          <w:sz w:val="24"/>
          <w:szCs w:val="24"/>
        </w:rPr>
        <w:t xml:space="preserve">. The </w:t>
      </w:r>
      <w:r w:rsidRPr="008C1511">
        <w:rPr>
          <w:rFonts w:ascii="Times New Roman" w:hAnsi="Times New Roman" w:cs="Times New Roman"/>
          <w:sz w:val="24"/>
          <w:szCs w:val="24"/>
        </w:rPr>
        <w:t>group was containing 6-8 people. The participants of the discussion were farmers mainly composed of “Bureaucrat”, “Non- Bureaucrat” and the 1997 land redistribution committee about patterns landholding, means of access to land, living conditions, alternative livelihood activities and the impact of 1997 land redistribution</w:t>
      </w:r>
      <w:r w:rsidR="004A72F3">
        <w:rPr>
          <w:rFonts w:ascii="Times New Roman" w:hAnsi="Times New Roman" w:cs="Times New Roman"/>
          <w:sz w:val="24"/>
          <w:szCs w:val="24"/>
        </w:rPr>
        <w:t xml:space="preserve"> </w:t>
      </w:r>
      <w:r w:rsidRPr="008C1511">
        <w:rPr>
          <w:rFonts w:ascii="Times New Roman" w:hAnsi="Times New Roman" w:cs="Times New Roman"/>
          <w:sz w:val="24"/>
          <w:szCs w:val="24"/>
        </w:rPr>
        <w:t>on farm households. It is a method that brings a small group of individuals that involves 6-8 at one place together in discussion on particula</w:t>
      </w:r>
      <w:r w:rsidR="00AB7E01" w:rsidRPr="008C1511">
        <w:rPr>
          <w:rFonts w:ascii="Times New Roman" w:hAnsi="Times New Roman" w:cs="Times New Roman"/>
          <w:sz w:val="24"/>
          <w:szCs w:val="24"/>
        </w:rPr>
        <w:t>r issues (Hancock, Ockleford</w:t>
      </w:r>
      <w:r w:rsidR="004A72F3">
        <w:rPr>
          <w:rFonts w:ascii="Times New Roman" w:hAnsi="Times New Roman" w:cs="Times New Roman"/>
          <w:sz w:val="24"/>
          <w:szCs w:val="24"/>
        </w:rPr>
        <w:t xml:space="preserve"> </w:t>
      </w:r>
      <w:r w:rsidR="00AB7E01" w:rsidRPr="008C1511">
        <w:rPr>
          <w:rFonts w:ascii="Times New Roman" w:hAnsi="Times New Roman" w:cs="Times New Roman"/>
          <w:sz w:val="24"/>
          <w:szCs w:val="24"/>
        </w:rPr>
        <w:t>&amp;</w:t>
      </w:r>
      <w:r w:rsidR="004A72F3">
        <w:rPr>
          <w:rFonts w:ascii="Times New Roman" w:hAnsi="Times New Roman" w:cs="Times New Roman"/>
          <w:sz w:val="24"/>
          <w:szCs w:val="24"/>
        </w:rPr>
        <w:t xml:space="preserve"> </w:t>
      </w:r>
      <w:r w:rsidRPr="008C1511">
        <w:rPr>
          <w:rFonts w:ascii="Times New Roman" w:hAnsi="Times New Roman" w:cs="Times New Roman"/>
          <w:sz w:val="24"/>
          <w:szCs w:val="24"/>
        </w:rPr>
        <w:t>Windridge, 2007). FGD is importan</w:t>
      </w:r>
      <w:r w:rsidR="00824949" w:rsidRPr="008C1511">
        <w:rPr>
          <w:rFonts w:ascii="Times New Roman" w:hAnsi="Times New Roman" w:cs="Times New Roman"/>
          <w:sz w:val="24"/>
          <w:szCs w:val="24"/>
        </w:rPr>
        <w:t>t instruments to cross check an individual interview using</w:t>
      </w:r>
      <w:r w:rsidRPr="008C1511">
        <w:rPr>
          <w:rFonts w:ascii="Times New Roman" w:hAnsi="Times New Roman" w:cs="Times New Roman"/>
          <w:sz w:val="24"/>
          <w:szCs w:val="24"/>
        </w:rPr>
        <w:t xml:space="preserve"> group response on the issues investigated (Morgan, 1998). It permitted the researcher to reveal aspects of understanding that often remain hidden in a more conventional in-depth interviewing method. </w:t>
      </w:r>
      <w:r w:rsidR="00824949" w:rsidRPr="008C1511">
        <w:rPr>
          <w:rFonts w:ascii="Times New Roman" w:hAnsi="Times New Roman" w:cs="Times New Roman"/>
          <w:sz w:val="24"/>
          <w:szCs w:val="24"/>
        </w:rPr>
        <w:t>Checklist</w:t>
      </w:r>
      <w:r w:rsidRPr="008C1511">
        <w:rPr>
          <w:rFonts w:ascii="Times New Roman" w:hAnsi="Times New Roman" w:cs="Times New Roman"/>
          <w:sz w:val="24"/>
          <w:szCs w:val="24"/>
        </w:rPr>
        <w:t xml:space="preserve"> of open-ended questions was used to guide the discussion.</w:t>
      </w:r>
      <w:r w:rsidR="00374974">
        <w:rPr>
          <w:rFonts w:ascii="Times New Roman" w:hAnsi="Times New Roman" w:cs="Times New Roman"/>
          <w:sz w:val="24"/>
          <w:szCs w:val="24"/>
        </w:rPr>
        <w:t xml:space="preserve"> </w:t>
      </w:r>
      <w:r w:rsidRPr="008C1511">
        <w:rPr>
          <w:rFonts w:ascii="Times New Roman" w:hAnsi="Times New Roman" w:cs="Times New Roman"/>
          <w:sz w:val="24"/>
          <w:szCs w:val="24"/>
        </w:rPr>
        <w:t xml:space="preserve">Thus, five FGD’s were held with selected discussants from five </w:t>
      </w:r>
      <w:r w:rsidRPr="008C1511">
        <w:rPr>
          <w:rFonts w:ascii="Times New Roman" w:hAnsi="Times New Roman" w:cs="Times New Roman"/>
          <w:i/>
          <w:sz w:val="24"/>
          <w:szCs w:val="24"/>
        </w:rPr>
        <w:t>Kebeles.</w:t>
      </w:r>
      <w:r w:rsidRPr="008C1511">
        <w:rPr>
          <w:rFonts w:ascii="Times New Roman" w:hAnsi="Times New Roman" w:cs="Times New Roman"/>
          <w:sz w:val="24"/>
          <w:szCs w:val="24"/>
        </w:rPr>
        <w:t xml:space="preserve"> The </w:t>
      </w:r>
      <w:r w:rsidRPr="008C1511">
        <w:rPr>
          <w:rFonts w:ascii="Times New Roman" w:hAnsi="Times New Roman" w:cs="Times New Roman"/>
          <w:i/>
          <w:sz w:val="24"/>
          <w:szCs w:val="24"/>
        </w:rPr>
        <w:t>Kebeles</w:t>
      </w:r>
      <w:r w:rsidRPr="008C1511">
        <w:rPr>
          <w:rFonts w:ascii="Times New Roman" w:hAnsi="Times New Roman" w:cs="Times New Roman"/>
          <w:sz w:val="24"/>
          <w:szCs w:val="24"/>
        </w:rPr>
        <w:t xml:space="preserve"> were those which chosen for selecting questionnaire respondents. In the process, the investigator hired a note taker who was well equipped in taking notes while a discussion was ongoing.  The use of FGD was aimed to understood meaning and interpretations of selected individuals about the </w:t>
      </w:r>
      <w:r w:rsidRPr="008C1511">
        <w:rPr>
          <w:rFonts w:ascii="Times New Roman" w:hAnsi="Times New Roman" w:cs="Times New Roman"/>
          <w:sz w:val="24"/>
          <w:szCs w:val="24"/>
        </w:rPr>
        <w:lastRenderedPageBreak/>
        <w:t xml:space="preserve">problem in relation to the perspective of participants of the group because it allowed in-depth discussions on a specific area of interest in a greater detail.  </w:t>
      </w:r>
    </w:p>
    <w:p w:rsidR="006467E1" w:rsidRPr="008C1511" w:rsidRDefault="003F2917" w:rsidP="0076675E">
      <w:pPr>
        <w:pStyle w:val="Heading4"/>
        <w:rPr>
          <w:rFonts w:ascii="Times New Roman" w:hAnsi="Times New Roman" w:cs="Times New Roman"/>
          <w:color w:val="auto"/>
          <w:sz w:val="28"/>
        </w:rPr>
      </w:pPr>
      <w:r w:rsidRPr="008C1511">
        <w:rPr>
          <w:rFonts w:ascii="Times New Roman" w:hAnsi="Times New Roman" w:cs="Times New Roman"/>
          <w:color w:val="auto"/>
          <w:sz w:val="28"/>
        </w:rPr>
        <w:t>3.2.5.3. Key Informant Interview</w:t>
      </w:r>
    </w:p>
    <w:p w:rsidR="002F4D6B" w:rsidRPr="008C1511" w:rsidRDefault="003F2917" w:rsidP="002F4D6B">
      <w:pPr>
        <w:spacing w:before="240" w:line="360" w:lineRule="auto"/>
        <w:jc w:val="both"/>
        <w:rPr>
          <w:rFonts w:ascii="Times New Roman" w:hAnsi="Times New Roman" w:cs="Times New Roman"/>
          <w:bCs/>
          <w:sz w:val="24"/>
          <w:szCs w:val="24"/>
        </w:rPr>
      </w:pPr>
      <w:r w:rsidRPr="008C1511">
        <w:rPr>
          <w:rFonts w:ascii="Times New Roman" w:hAnsi="Times New Roman" w:cs="Times New Roman"/>
          <w:sz w:val="24"/>
          <w:szCs w:val="24"/>
        </w:rPr>
        <w:t>Apart from the focus group discussions, an interview was</w:t>
      </w:r>
      <w:r w:rsidRPr="008C1511">
        <w:rPr>
          <w:rFonts w:ascii="Times New Roman" w:hAnsi="Times New Roman" w:cs="Times New Roman"/>
          <w:bCs/>
          <w:sz w:val="24"/>
          <w:szCs w:val="24"/>
        </w:rPr>
        <w:t xml:space="preserve"> employed with </w:t>
      </w:r>
      <w:r w:rsidRPr="008C1511">
        <w:rPr>
          <w:rFonts w:ascii="Times New Roman" w:hAnsi="Times New Roman" w:cs="Times New Roman"/>
          <w:sz w:val="24"/>
          <w:szCs w:val="24"/>
        </w:rPr>
        <w:t xml:space="preserve">“Bureaucrats”, </w:t>
      </w:r>
      <w:r w:rsidR="00EE0181" w:rsidRPr="008C1511">
        <w:rPr>
          <w:rFonts w:ascii="Times New Roman" w:hAnsi="Times New Roman" w:cs="Times New Roman"/>
          <w:sz w:val="24"/>
          <w:szCs w:val="24"/>
        </w:rPr>
        <w:t xml:space="preserve">“Non-Bureaucrats”, </w:t>
      </w:r>
      <w:r w:rsidRPr="008C1511">
        <w:rPr>
          <w:rFonts w:ascii="Times New Roman" w:hAnsi="Times New Roman" w:cs="Times New Roman"/>
          <w:sz w:val="24"/>
          <w:szCs w:val="24"/>
        </w:rPr>
        <w:t>the 1997 land redistribution committee</w:t>
      </w:r>
      <w:r w:rsidR="00EE0181" w:rsidRPr="008C1511">
        <w:rPr>
          <w:rFonts w:ascii="Times New Roman" w:hAnsi="Times New Roman" w:cs="Times New Roman"/>
          <w:sz w:val="24"/>
          <w:szCs w:val="24"/>
        </w:rPr>
        <w:t>s</w:t>
      </w:r>
      <w:r w:rsidRPr="008C1511">
        <w:rPr>
          <w:rFonts w:ascii="Times New Roman" w:hAnsi="Times New Roman" w:cs="Times New Roman"/>
          <w:sz w:val="24"/>
          <w:szCs w:val="24"/>
        </w:rPr>
        <w:t>, experts from land administration and other office</w:t>
      </w:r>
      <w:r w:rsidRPr="008C1511">
        <w:rPr>
          <w:rFonts w:ascii="Times New Roman" w:hAnsi="Times New Roman" w:cs="Times New Roman"/>
          <w:bCs/>
          <w:sz w:val="24"/>
          <w:szCs w:val="24"/>
        </w:rPr>
        <w:t xml:space="preserve"> to collect relevant data about the issue under investigation. </w:t>
      </w:r>
      <w:r w:rsidRPr="008C1511">
        <w:rPr>
          <w:rFonts w:ascii="Times New Roman" w:hAnsi="Times New Roman" w:cs="Times New Roman"/>
          <w:sz w:val="24"/>
          <w:szCs w:val="24"/>
        </w:rPr>
        <w:t xml:space="preserve">In research interview, the interviewer asks specific questions pertaining to the research objectives (Ahuja, 2010). A qualitative interview is a two-person conversation initiated by the interviewer to obtain research relevant information specified by the research objectives of the study (Creswell, 2009). Purposive sampling is one of the non-probability sampling techniques where the researcher selects what she/he thinks is a typical sample based on specialist knowledge on selection criteria (Walliman, 2006).  </w:t>
      </w:r>
      <w:r w:rsidR="00BA4F5C" w:rsidRPr="008C1511">
        <w:rPr>
          <w:rFonts w:ascii="Times New Roman" w:hAnsi="Times New Roman" w:cs="Times New Roman"/>
          <w:sz w:val="24"/>
          <w:szCs w:val="24"/>
        </w:rPr>
        <w:t>Interview</w:t>
      </w:r>
      <w:r w:rsidRPr="008C1511">
        <w:rPr>
          <w:rFonts w:ascii="Times New Roman" w:hAnsi="Times New Roman" w:cs="Times New Roman"/>
          <w:sz w:val="24"/>
          <w:szCs w:val="24"/>
        </w:rPr>
        <w:t xml:space="preserve"> guides were prepared in the form of semi-Structure; </w:t>
      </w:r>
      <w:r w:rsidRPr="008C1511">
        <w:rPr>
          <w:rFonts w:ascii="Times New Roman" w:hAnsi="Times New Roman" w:cs="Times New Roman"/>
          <w:bCs/>
          <w:sz w:val="24"/>
          <w:szCs w:val="24"/>
        </w:rPr>
        <w:t>however, probing questions were added for further clarification on issues not clear at the time of interview.</w:t>
      </w:r>
      <w:r w:rsidR="00374974">
        <w:rPr>
          <w:rFonts w:ascii="Times New Roman" w:hAnsi="Times New Roman" w:cs="Times New Roman"/>
          <w:bCs/>
          <w:sz w:val="24"/>
          <w:szCs w:val="24"/>
        </w:rPr>
        <w:t xml:space="preserve"> </w:t>
      </w:r>
      <w:r w:rsidRPr="008C1511">
        <w:rPr>
          <w:rFonts w:ascii="Times New Roman" w:hAnsi="Times New Roman" w:cs="Times New Roman"/>
          <w:bCs/>
          <w:sz w:val="24"/>
          <w:szCs w:val="24"/>
        </w:rPr>
        <w:t>The place of an interview was determined by the interests of interviewees. In the process, audio recorder via mobile phones was utilized but most participants were involuntary to be recorded. Hence, the investigator chiefly takes a short note while an interview was held with each interviewee.</w:t>
      </w:r>
      <w:r w:rsidR="00374974">
        <w:rPr>
          <w:rFonts w:ascii="Times New Roman" w:hAnsi="Times New Roman" w:cs="Times New Roman"/>
          <w:bCs/>
          <w:sz w:val="24"/>
          <w:szCs w:val="24"/>
        </w:rPr>
        <w:t xml:space="preserve"> </w:t>
      </w:r>
      <w:r w:rsidR="002F4D6B" w:rsidRPr="008C1511">
        <w:rPr>
          <w:rFonts w:ascii="Times New Roman" w:hAnsi="Times New Roman" w:cs="Times New Roman"/>
          <w:bCs/>
          <w:sz w:val="24"/>
          <w:szCs w:val="24"/>
        </w:rPr>
        <w:t>To</w:t>
      </w:r>
      <w:r w:rsidRPr="008C1511">
        <w:rPr>
          <w:rFonts w:ascii="Times New Roman" w:hAnsi="Times New Roman" w:cs="Times New Roman"/>
          <w:bCs/>
          <w:sz w:val="24"/>
          <w:szCs w:val="24"/>
        </w:rPr>
        <w:t xml:space="preserve"> ensure the anonymity of participants and their safety, the researcher cod</w:t>
      </w:r>
      <w:r w:rsidR="002F4D6B" w:rsidRPr="008C1511">
        <w:rPr>
          <w:rFonts w:ascii="Times New Roman" w:hAnsi="Times New Roman" w:cs="Times New Roman"/>
          <w:bCs/>
          <w:sz w:val="24"/>
          <w:szCs w:val="24"/>
        </w:rPr>
        <w:t>ed the ideas of</w:t>
      </w:r>
      <w:r w:rsidRPr="008C1511">
        <w:rPr>
          <w:rFonts w:ascii="Times New Roman" w:hAnsi="Times New Roman" w:cs="Times New Roman"/>
          <w:bCs/>
          <w:sz w:val="24"/>
          <w:szCs w:val="24"/>
        </w:rPr>
        <w:t xml:space="preserve"> informants due to the political sensitivity of the issue under investigation.</w:t>
      </w:r>
      <w:bookmarkStart w:id="63" w:name="_Toc420631558"/>
      <w:bookmarkStart w:id="64" w:name="_Toc420641734"/>
      <w:bookmarkStart w:id="65" w:name="_Toc420684314"/>
      <w:bookmarkStart w:id="66" w:name="_Toc422673170"/>
      <w:bookmarkStart w:id="67" w:name="_Toc422755563"/>
    </w:p>
    <w:p w:rsidR="003F2917" w:rsidRPr="008C1511" w:rsidRDefault="008B7607" w:rsidP="00824981">
      <w:pPr>
        <w:spacing w:after="0" w:line="360" w:lineRule="auto"/>
        <w:jc w:val="both"/>
        <w:rPr>
          <w:rFonts w:ascii="Times New Roman" w:hAnsi="Times New Roman" w:cs="Times New Roman"/>
          <w:b/>
          <w:sz w:val="24"/>
          <w:szCs w:val="24"/>
        </w:rPr>
      </w:pPr>
      <w:r w:rsidRPr="008C1511">
        <w:rPr>
          <w:rFonts w:ascii="Times New Roman" w:hAnsi="Times New Roman" w:cs="Times New Roman"/>
          <w:b/>
          <w:sz w:val="24"/>
          <w:szCs w:val="24"/>
        </w:rPr>
        <w:t>Table3</w:t>
      </w:r>
      <w:r w:rsidR="003F2917" w:rsidRPr="008C1511">
        <w:rPr>
          <w:rFonts w:ascii="Times New Roman" w:hAnsi="Times New Roman" w:cs="Times New Roman"/>
          <w:b/>
          <w:sz w:val="24"/>
          <w:szCs w:val="24"/>
        </w:rPr>
        <w:t>.1. Number of Respondents before and after Data Collection</w:t>
      </w:r>
      <w:bookmarkEnd w:id="63"/>
      <w:bookmarkEnd w:id="64"/>
      <w:bookmarkEnd w:id="65"/>
      <w:bookmarkEnd w:id="66"/>
      <w:bookmarkEnd w:id="6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0"/>
        <w:gridCol w:w="1832"/>
        <w:gridCol w:w="1915"/>
        <w:gridCol w:w="1113"/>
        <w:gridCol w:w="1980"/>
      </w:tblGrid>
      <w:tr w:rsidR="008C1511" w:rsidRPr="008C1511" w:rsidTr="00F22444">
        <w:tc>
          <w:tcPr>
            <w:tcW w:w="1800"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Method</w:t>
            </w:r>
          </w:p>
        </w:tc>
        <w:tc>
          <w:tcPr>
            <w:tcW w:w="1832"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No. before data collection</w:t>
            </w:r>
          </w:p>
        </w:tc>
        <w:tc>
          <w:tcPr>
            <w:tcW w:w="1915"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No. during/after data collection</w:t>
            </w:r>
          </w:p>
        </w:tc>
        <w:tc>
          <w:tcPr>
            <w:tcW w:w="1113"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Missing/unfilled</w:t>
            </w:r>
          </w:p>
        </w:tc>
        <w:tc>
          <w:tcPr>
            <w:tcW w:w="1980"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Remark</w:t>
            </w:r>
          </w:p>
        </w:tc>
      </w:tr>
      <w:tr w:rsidR="008C1511" w:rsidRPr="008C1511" w:rsidTr="00F22444">
        <w:trPr>
          <w:trHeight w:val="103"/>
        </w:trPr>
        <w:tc>
          <w:tcPr>
            <w:tcW w:w="1800"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Questionnaire</w:t>
            </w:r>
          </w:p>
        </w:tc>
        <w:tc>
          <w:tcPr>
            <w:tcW w:w="1832"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317</w:t>
            </w:r>
          </w:p>
        </w:tc>
        <w:tc>
          <w:tcPr>
            <w:tcW w:w="1915"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300</w:t>
            </w:r>
          </w:p>
        </w:tc>
        <w:tc>
          <w:tcPr>
            <w:tcW w:w="1113"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17</w:t>
            </w:r>
          </w:p>
        </w:tc>
        <w:tc>
          <w:tcPr>
            <w:tcW w:w="1980"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Self-administered</w:t>
            </w:r>
          </w:p>
        </w:tc>
      </w:tr>
      <w:tr w:rsidR="008C1511" w:rsidRPr="008C1511" w:rsidTr="00F22444">
        <w:trPr>
          <w:trHeight w:val="161"/>
        </w:trPr>
        <w:tc>
          <w:tcPr>
            <w:tcW w:w="1800"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FGD</w:t>
            </w:r>
          </w:p>
        </w:tc>
        <w:tc>
          <w:tcPr>
            <w:tcW w:w="1832"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40</w:t>
            </w:r>
          </w:p>
        </w:tc>
        <w:tc>
          <w:tcPr>
            <w:tcW w:w="1915"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40</w:t>
            </w:r>
          </w:p>
        </w:tc>
        <w:tc>
          <w:tcPr>
            <w:tcW w:w="1113"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w:t>
            </w:r>
          </w:p>
        </w:tc>
        <w:tc>
          <w:tcPr>
            <w:tcW w:w="1980"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Five group</w:t>
            </w:r>
          </w:p>
        </w:tc>
      </w:tr>
      <w:tr w:rsidR="008C1511" w:rsidRPr="008C1511" w:rsidTr="00F22444">
        <w:trPr>
          <w:trHeight w:val="127"/>
        </w:trPr>
        <w:tc>
          <w:tcPr>
            <w:tcW w:w="1800"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Interview</w:t>
            </w:r>
          </w:p>
        </w:tc>
        <w:tc>
          <w:tcPr>
            <w:tcW w:w="1832"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8</w:t>
            </w:r>
          </w:p>
        </w:tc>
        <w:tc>
          <w:tcPr>
            <w:tcW w:w="1915"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8</w:t>
            </w:r>
          </w:p>
        </w:tc>
        <w:tc>
          <w:tcPr>
            <w:tcW w:w="1113"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w:t>
            </w:r>
          </w:p>
        </w:tc>
        <w:tc>
          <w:tcPr>
            <w:tcW w:w="1980"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w:t>
            </w:r>
          </w:p>
        </w:tc>
      </w:tr>
      <w:tr w:rsidR="008C1511" w:rsidRPr="008C1511" w:rsidTr="00F22444">
        <w:trPr>
          <w:trHeight w:val="138"/>
        </w:trPr>
        <w:tc>
          <w:tcPr>
            <w:tcW w:w="1800"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Total</w:t>
            </w:r>
          </w:p>
        </w:tc>
        <w:tc>
          <w:tcPr>
            <w:tcW w:w="1832"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365</w:t>
            </w:r>
          </w:p>
        </w:tc>
        <w:tc>
          <w:tcPr>
            <w:tcW w:w="1915"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348</w:t>
            </w:r>
          </w:p>
        </w:tc>
        <w:tc>
          <w:tcPr>
            <w:tcW w:w="1113"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17</w:t>
            </w:r>
          </w:p>
        </w:tc>
        <w:tc>
          <w:tcPr>
            <w:tcW w:w="1980" w:type="dxa"/>
          </w:tcPr>
          <w:p w:rsidR="003F2917" w:rsidRPr="008C1511" w:rsidRDefault="003F2917" w:rsidP="009B23E3">
            <w:pPr>
              <w:rPr>
                <w:rFonts w:ascii="Times New Roman" w:hAnsi="Times New Roman" w:cs="Times New Roman"/>
                <w:sz w:val="24"/>
                <w:szCs w:val="24"/>
              </w:rPr>
            </w:pPr>
            <w:r w:rsidRPr="008C1511">
              <w:rPr>
                <w:rFonts w:ascii="Times New Roman" w:hAnsi="Times New Roman" w:cs="Times New Roman"/>
                <w:sz w:val="24"/>
                <w:szCs w:val="24"/>
              </w:rPr>
              <w:t>-</w:t>
            </w:r>
          </w:p>
        </w:tc>
      </w:tr>
    </w:tbl>
    <w:p w:rsidR="00270E0E" w:rsidRPr="008C1511" w:rsidRDefault="003F2917" w:rsidP="003F2917">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As</w:t>
      </w:r>
      <w:r w:rsidR="001E2953" w:rsidRPr="008C1511">
        <w:rPr>
          <w:rFonts w:ascii="Times New Roman" w:hAnsi="Times New Roman" w:cs="Times New Roman"/>
          <w:sz w:val="24"/>
          <w:szCs w:val="24"/>
        </w:rPr>
        <w:t xml:space="preserve"> shown in table 3.1</w:t>
      </w:r>
      <w:r w:rsidRPr="008C1511">
        <w:rPr>
          <w:rFonts w:ascii="Times New Roman" w:hAnsi="Times New Roman" w:cs="Times New Roman"/>
          <w:sz w:val="24"/>
          <w:szCs w:val="24"/>
        </w:rPr>
        <w:t xml:space="preserve">, the plan was to distribute 317 questionnaires hoping that all to be returned back. Fortunately, as the questionnaires were mostly self-administered from 317 distributed questionnaires 300(94.7) were returned back and 17(5.3) questionnaires were not returned. 100% </w:t>
      </w:r>
      <w:r w:rsidRPr="008C1511">
        <w:rPr>
          <w:rFonts w:ascii="Times New Roman" w:hAnsi="Times New Roman" w:cs="Times New Roman"/>
          <w:sz w:val="24"/>
          <w:szCs w:val="24"/>
        </w:rPr>
        <w:lastRenderedPageBreak/>
        <w:t xml:space="preserve">of the FGD participants (40) of them were present. One FGD containing 8 individuals was held per </w:t>
      </w:r>
      <w:r w:rsidRPr="008C1511">
        <w:rPr>
          <w:rFonts w:ascii="Times New Roman" w:hAnsi="Times New Roman" w:cs="Times New Roman"/>
          <w:i/>
          <w:sz w:val="24"/>
          <w:szCs w:val="24"/>
        </w:rPr>
        <w:t>Kebele</w:t>
      </w:r>
      <w:r w:rsidRPr="008C1511">
        <w:rPr>
          <w:rFonts w:ascii="Times New Roman" w:hAnsi="Times New Roman" w:cs="Times New Roman"/>
          <w:sz w:val="24"/>
          <w:szCs w:val="24"/>
        </w:rPr>
        <w:t>. A total of 8 individual were interviewed.</w:t>
      </w:r>
      <w:r w:rsidR="00772F34" w:rsidRPr="008C1511">
        <w:rPr>
          <w:rFonts w:ascii="Times New Roman" w:hAnsi="Times New Roman" w:cs="Times New Roman"/>
          <w:b/>
          <w:sz w:val="24"/>
          <w:szCs w:val="24"/>
        </w:rPr>
        <w:tab/>
      </w:r>
    </w:p>
    <w:p w:rsidR="00270E0E" w:rsidRPr="008C1511" w:rsidRDefault="003F2917" w:rsidP="0076675E">
      <w:pPr>
        <w:pStyle w:val="Heading4"/>
        <w:spacing w:after="240"/>
        <w:rPr>
          <w:rFonts w:ascii="Times New Roman" w:hAnsi="Times New Roman" w:cs="Times New Roman"/>
          <w:color w:val="auto"/>
          <w:sz w:val="28"/>
        </w:rPr>
      </w:pPr>
      <w:r w:rsidRPr="008C1511">
        <w:rPr>
          <w:rFonts w:ascii="Times New Roman" w:hAnsi="Times New Roman" w:cs="Times New Roman"/>
          <w:color w:val="auto"/>
          <w:sz w:val="28"/>
        </w:rPr>
        <w:t>3.2.5.</w:t>
      </w:r>
      <w:r w:rsidR="00772F34" w:rsidRPr="008C1511">
        <w:rPr>
          <w:rFonts w:ascii="Times New Roman" w:hAnsi="Times New Roman" w:cs="Times New Roman"/>
          <w:color w:val="auto"/>
          <w:sz w:val="28"/>
        </w:rPr>
        <w:t>4</w:t>
      </w:r>
      <w:r w:rsidR="00270E0E" w:rsidRPr="008C1511">
        <w:rPr>
          <w:rFonts w:ascii="Times New Roman" w:hAnsi="Times New Roman" w:cs="Times New Roman"/>
          <w:color w:val="auto"/>
          <w:sz w:val="28"/>
        </w:rPr>
        <w:t>. Secondary</w:t>
      </w:r>
      <w:r w:rsidRPr="008C1511">
        <w:rPr>
          <w:rFonts w:ascii="Times New Roman" w:hAnsi="Times New Roman" w:cs="Times New Roman"/>
          <w:color w:val="auto"/>
          <w:sz w:val="28"/>
        </w:rPr>
        <w:t xml:space="preserve"> Data </w:t>
      </w:r>
    </w:p>
    <w:p w:rsidR="003F2917" w:rsidRPr="008C1511" w:rsidRDefault="00FA626B" w:rsidP="00270E0E">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 study also gathere</w:t>
      </w:r>
      <w:r w:rsidR="003F2917" w:rsidRPr="008C1511">
        <w:rPr>
          <w:rFonts w:ascii="Times New Roman" w:hAnsi="Times New Roman" w:cs="Times New Roman"/>
          <w:sz w:val="24"/>
          <w:szCs w:val="24"/>
        </w:rPr>
        <w:t>d secondary data in order to produce empirical evidence to fulfill the set of objectives.</w:t>
      </w:r>
      <w:r w:rsidR="00374974">
        <w:rPr>
          <w:rFonts w:ascii="Times New Roman" w:hAnsi="Times New Roman" w:cs="Times New Roman"/>
          <w:sz w:val="24"/>
          <w:szCs w:val="24"/>
        </w:rPr>
        <w:t xml:space="preserve"> </w:t>
      </w:r>
      <w:r w:rsidR="003F2917" w:rsidRPr="008C1511">
        <w:rPr>
          <w:rFonts w:ascii="Times New Roman" w:hAnsi="Times New Roman" w:cs="Times New Roman"/>
          <w:sz w:val="24"/>
          <w:szCs w:val="24"/>
        </w:rPr>
        <w:t xml:space="preserve">Electronic and hard copy literature sources for instance, </w:t>
      </w:r>
      <w:r w:rsidR="003F2917" w:rsidRPr="008C1511">
        <w:rPr>
          <w:rFonts w:ascii="Times New Roman" w:hAnsi="Times New Roman" w:cs="Times New Roman"/>
          <w:bCs/>
          <w:sz w:val="24"/>
          <w:szCs w:val="24"/>
        </w:rPr>
        <w:t>different documents, journal articles, books, working papers, academic thesis, FDRE constitution, the federal and the regional land proclamations and the 1996 ANRS land redistribution proclamation were used to collect data on the concepts, types and effects of land redistribution, land</w:t>
      </w:r>
      <w:r w:rsidR="00875EFC" w:rsidRPr="008C1511">
        <w:rPr>
          <w:rFonts w:ascii="Times New Roman" w:hAnsi="Times New Roman" w:cs="Times New Roman"/>
          <w:bCs/>
          <w:sz w:val="24"/>
          <w:szCs w:val="24"/>
        </w:rPr>
        <w:t xml:space="preserve"> tenure policies in Ethiopia also</w:t>
      </w:r>
      <w:r w:rsidR="003F2917" w:rsidRPr="008C1511">
        <w:rPr>
          <w:rFonts w:ascii="Times New Roman" w:hAnsi="Times New Roman" w:cs="Times New Roman"/>
          <w:bCs/>
          <w:sz w:val="24"/>
          <w:szCs w:val="24"/>
        </w:rPr>
        <w:t xml:space="preserve"> analyzed the issue under investigation. </w:t>
      </w:r>
    </w:p>
    <w:p w:rsidR="00EE4CCA" w:rsidRPr="008C1511" w:rsidRDefault="003F2917" w:rsidP="0076675E">
      <w:pPr>
        <w:pStyle w:val="Heading3"/>
        <w:rPr>
          <w:rFonts w:ascii="Times New Roman" w:hAnsi="Times New Roman" w:cs="Times New Roman"/>
          <w:color w:val="auto"/>
          <w:sz w:val="28"/>
        </w:rPr>
      </w:pPr>
      <w:bookmarkStart w:id="68" w:name="_Toc110980084"/>
      <w:r w:rsidRPr="008C1511">
        <w:rPr>
          <w:rFonts w:ascii="Times New Roman" w:hAnsi="Times New Roman" w:cs="Times New Roman"/>
          <w:color w:val="auto"/>
          <w:sz w:val="28"/>
        </w:rPr>
        <w:t>3.2.6</w:t>
      </w:r>
      <w:r w:rsidR="00515B53">
        <w:rPr>
          <w:rFonts w:ascii="Times New Roman" w:hAnsi="Times New Roman" w:cs="Times New Roman"/>
          <w:color w:val="auto"/>
          <w:sz w:val="28"/>
        </w:rPr>
        <w:t>.</w:t>
      </w:r>
      <w:r w:rsidRPr="008C1511">
        <w:rPr>
          <w:rFonts w:ascii="Times New Roman" w:hAnsi="Times New Roman" w:cs="Times New Roman"/>
          <w:color w:val="auto"/>
          <w:sz w:val="28"/>
        </w:rPr>
        <w:t xml:space="preserve"> Method of Data Analysis</w:t>
      </w:r>
      <w:bookmarkEnd w:id="68"/>
    </w:p>
    <w:p w:rsidR="00EF3B83" w:rsidRPr="008C1511" w:rsidRDefault="003F2917" w:rsidP="00EF3B83">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The data</w:t>
      </w:r>
      <w:r w:rsidR="009C3C32" w:rsidRPr="008C1511">
        <w:rPr>
          <w:rFonts w:ascii="Times New Roman" w:hAnsi="Times New Roman" w:cs="Times New Roman"/>
          <w:sz w:val="24"/>
          <w:szCs w:val="24"/>
        </w:rPr>
        <w:t xml:space="preserve"> processing practice was used</w:t>
      </w:r>
      <w:r w:rsidRPr="008C1511">
        <w:rPr>
          <w:rFonts w:ascii="Times New Roman" w:hAnsi="Times New Roman" w:cs="Times New Roman"/>
          <w:sz w:val="24"/>
          <w:szCs w:val="24"/>
        </w:rPr>
        <w:t xml:space="preserve"> with the immediate check-up and edition of the completed questionnaires in the field. Intensive editing was also done at office level to ensure the quality of data and minimize data collec</w:t>
      </w:r>
      <w:r w:rsidR="00EF3B83" w:rsidRPr="008C1511">
        <w:rPr>
          <w:rFonts w:ascii="Times New Roman" w:hAnsi="Times New Roman" w:cs="Times New Roman"/>
          <w:sz w:val="24"/>
          <w:szCs w:val="24"/>
        </w:rPr>
        <w:t>tion errors. Data was coding</w:t>
      </w:r>
      <w:r w:rsidRPr="008C1511">
        <w:rPr>
          <w:rFonts w:ascii="Times New Roman" w:hAnsi="Times New Roman" w:cs="Times New Roman"/>
          <w:sz w:val="24"/>
          <w:szCs w:val="24"/>
        </w:rPr>
        <w:t xml:space="preserve"> into a form that could be entered into SPSS (Statistical Package for the Social Sciences) software for further analysis. </w:t>
      </w:r>
      <w:r w:rsidR="00EF3B83" w:rsidRPr="008C1511">
        <w:rPr>
          <w:rFonts w:ascii="Times New Roman" w:hAnsi="Times New Roman" w:cs="Times New Roman"/>
          <w:sz w:val="24"/>
          <w:szCs w:val="24"/>
        </w:rPr>
        <w:t xml:space="preserve">All gathered raw data was </w:t>
      </w:r>
      <w:r w:rsidRPr="008C1511">
        <w:rPr>
          <w:rFonts w:ascii="Times New Roman" w:hAnsi="Times New Roman" w:cs="Times New Roman"/>
          <w:sz w:val="24"/>
          <w:szCs w:val="24"/>
        </w:rPr>
        <w:t xml:space="preserve">entered into SPSS. The data entry operation was done by the researcher. Following data entry operation, the data was further filtered for data consistency, missing, etc. Similarly, the data collected using focus groups and key interview were transcribed immediately after interview and discussion have done. </w:t>
      </w:r>
    </w:p>
    <w:p w:rsidR="003F2917" w:rsidRPr="008C1511" w:rsidRDefault="00EF3B83" w:rsidP="000F0AB3">
      <w:pPr>
        <w:spacing w:before="240" w:line="360" w:lineRule="auto"/>
        <w:jc w:val="both"/>
        <w:rPr>
          <w:rFonts w:ascii="Times New Roman" w:hAnsi="Times New Roman" w:cs="Times New Roman"/>
          <w:b/>
          <w:sz w:val="24"/>
          <w:szCs w:val="24"/>
        </w:rPr>
      </w:pPr>
      <w:r w:rsidRPr="008C1511">
        <w:rPr>
          <w:rFonts w:ascii="Times New Roman" w:hAnsi="Times New Roman" w:cs="Times New Roman"/>
          <w:sz w:val="24"/>
          <w:szCs w:val="24"/>
        </w:rPr>
        <w:t>Data</w:t>
      </w:r>
      <w:r w:rsidR="003F2917" w:rsidRPr="008C1511">
        <w:rPr>
          <w:rFonts w:ascii="Times New Roman" w:hAnsi="Times New Roman" w:cs="Times New Roman"/>
          <w:sz w:val="24"/>
          <w:szCs w:val="24"/>
        </w:rPr>
        <w:t xml:space="preserve"> analysis </w:t>
      </w:r>
      <w:r w:rsidRPr="008C1511">
        <w:rPr>
          <w:rFonts w:ascii="Times New Roman" w:hAnsi="Times New Roman" w:cs="Times New Roman"/>
          <w:sz w:val="24"/>
          <w:szCs w:val="24"/>
        </w:rPr>
        <w:t>methods are</w:t>
      </w:r>
      <w:r w:rsidR="003F2917" w:rsidRPr="008C1511">
        <w:rPr>
          <w:rFonts w:ascii="Times New Roman" w:hAnsi="Times New Roman" w:cs="Times New Roman"/>
          <w:sz w:val="24"/>
          <w:szCs w:val="24"/>
        </w:rPr>
        <w:t xml:space="preserve"> commonly governed by the types of data and objectives of the study. Cognizant of this fact, the study u</w:t>
      </w:r>
      <w:r w:rsidRPr="008C1511">
        <w:rPr>
          <w:rFonts w:ascii="Times New Roman" w:hAnsi="Times New Roman" w:cs="Times New Roman"/>
          <w:sz w:val="24"/>
          <w:szCs w:val="24"/>
        </w:rPr>
        <w:t>sed different approaches to analysis the</w:t>
      </w:r>
      <w:r w:rsidR="003F2917" w:rsidRPr="008C1511">
        <w:rPr>
          <w:rFonts w:ascii="Times New Roman" w:hAnsi="Times New Roman" w:cs="Times New Roman"/>
          <w:sz w:val="24"/>
          <w:szCs w:val="24"/>
        </w:rPr>
        <w:t xml:space="preserve"> research objectives.  The quantitative data was then analyzed using descriptive statistics and the result was presented in tabular form. The data obtained from interview and focus group dis</w:t>
      </w:r>
      <w:r w:rsidRPr="008C1511">
        <w:rPr>
          <w:rFonts w:ascii="Times New Roman" w:hAnsi="Times New Roman" w:cs="Times New Roman"/>
          <w:sz w:val="24"/>
          <w:szCs w:val="24"/>
        </w:rPr>
        <w:t>cussions also</w:t>
      </w:r>
      <w:r w:rsidR="003F2917" w:rsidRPr="008C1511">
        <w:rPr>
          <w:rFonts w:ascii="Times New Roman" w:hAnsi="Times New Roman" w:cs="Times New Roman"/>
          <w:sz w:val="24"/>
          <w:szCs w:val="24"/>
        </w:rPr>
        <w:t xml:space="preserve"> analyzed</w:t>
      </w:r>
      <w:r w:rsidRPr="008C1511">
        <w:rPr>
          <w:rFonts w:ascii="Times New Roman" w:hAnsi="Times New Roman" w:cs="Times New Roman"/>
          <w:sz w:val="24"/>
          <w:szCs w:val="24"/>
        </w:rPr>
        <w:t xml:space="preserve"> by using</w:t>
      </w:r>
      <w:r w:rsidR="003F2917" w:rsidRPr="008C1511">
        <w:rPr>
          <w:rFonts w:ascii="Times New Roman" w:hAnsi="Times New Roman" w:cs="Times New Roman"/>
          <w:sz w:val="24"/>
          <w:szCs w:val="24"/>
        </w:rPr>
        <w:t xml:space="preserve"> thematic analysis. The validity and reliability of the collected data from different sources were ch</w:t>
      </w:r>
      <w:r w:rsidRPr="008C1511">
        <w:rPr>
          <w:rFonts w:ascii="Times New Roman" w:hAnsi="Times New Roman" w:cs="Times New Roman"/>
          <w:sz w:val="24"/>
          <w:szCs w:val="24"/>
        </w:rPr>
        <w:t>ecked th</w:t>
      </w:r>
      <w:r w:rsidR="003F2917" w:rsidRPr="008C1511">
        <w:rPr>
          <w:rFonts w:ascii="Times New Roman" w:hAnsi="Times New Roman" w:cs="Times New Roman"/>
          <w:sz w:val="24"/>
          <w:szCs w:val="24"/>
        </w:rPr>
        <w:t xml:space="preserve">rough triangulation.It was done mainly to check the trustworthiness of data collected from different sources, i.e. both from primary and secondary sources. Examples include cross checking age and sex differences and other basic information related to the background of informants. After data was cleared and cross checking was made, the next step was ordering and transcribing sound data, aggregating some fragmented concepts together and making meaningful words. It includes, merging similar answers given by key informants for common questions, </w:t>
      </w:r>
      <w:r w:rsidR="003F2917" w:rsidRPr="008C1511">
        <w:rPr>
          <w:rFonts w:ascii="Times New Roman" w:hAnsi="Times New Roman" w:cs="Times New Roman"/>
          <w:sz w:val="24"/>
          <w:szCs w:val="24"/>
        </w:rPr>
        <w:lastRenderedPageBreak/>
        <w:t>avoiding repetitions and summarizin</w:t>
      </w:r>
      <w:r w:rsidR="000F0AB3" w:rsidRPr="008C1511">
        <w:rPr>
          <w:rFonts w:ascii="Times New Roman" w:hAnsi="Times New Roman" w:cs="Times New Roman"/>
          <w:sz w:val="24"/>
          <w:szCs w:val="24"/>
        </w:rPr>
        <w:t>g related concepts.</w:t>
      </w:r>
      <w:r w:rsidR="003F2917" w:rsidRPr="008C1511">
        <w:rPr>
          <w:rFonts w:ascii="Times New Roman" w:hAnsi="Times New Roman" w:cs="Times New Roman"/>
          <w:sz w:val="24"/>
          <w:szCs w:val="24"/>
        </w:rPr>
        <w:t xml:space="preserve"> The next step then was identifying patterns through developing themes from the data and attaching it to the conceptual frameworks and interpreting the pattern with the problem under consi</w:t>
      </w:r>
      <w:r w:rsidR="000F0AB3" w:rsidRPr="008C1511">
        <w:rPr>
          <w:rFonts w:ascii="Times New Roman" w:hAnsi="Times New Roman" w:cs="Times New Roman"/>
          <w:sz w:val="24"/>
          <w:szCs w:val="24"/>
        </w:rPr>
        <w:t xml:space="preserve">deration. Finally, report writing and drawing </w:t>
      </w:r>
      <w:r w:rsidR="003F2917" w:rsidRPr="008C1511">
        <w:rPr>
          <w:rFonts w:ascii="Times New Roman" w:hAnsi="Times New Roman" w:cs="Times New Roman"/>
          <w:sz w:val="24"/>
          <w:szCs w:val="24"/>
        </w:rPr>
        <w:t>conclusion from the results which are categorized under themes, meeting the specified objectives and research questions stated at the preliminary stage of this study.</w:t>
      </w:r>
    </w:p>
    <w:p w:rsidR="00FF496D" w:rsidRPr="008C1511" w:rsidRDefault="003F2917" w:rsidP="0076675E">
      <w:pPr>
        <w:pStyle w:val="Heading3"/>
        <w:rPr>
          <w:rFonts w:ascii="Times New Roman" w:hAnsi="Times New Roman" w:cs="Times New Roman"/>
          <w:color w:val="auto"/>
          <w:sz w:val="28"/>
          <w:szCs w:val="24"/>
        </w:rPr>
      </w:pPr>
      <w:bookmarkStart w:id="69" w:name="_Toc110980085"/>
      <w:r w:rsidRPr="008C1511">
        <w:rPr>
          <w:rFonts w:ascii="Times New Roman" w:hAnsi="Times New Roman" w:cs="Times New Roman"/>
          <w:color w:val="auto"/>
          <w:sz w:val="28"/>
        </w:rPr>
        <w:t>3.2.7</w:t>
      </w:r>
      <w:r w:rsidR="00515B53">
        <w:rPr>
          <w:rFonts w:ascii="Times New Roman" w:hAnsi="Times New Roman" w:cs="Times New Roman"/>
          <w:color w:val="auto"/>
          <w:sz w:val="28"/>
        </w:rPr>
        <w:t>.</w:t>
      </w:r>
      <w:r w:rsidRPr="008C1511">
        <w:rPr>
          <w:rFonts w:ascii="Times New Roman" w:hAnsi="Times New Roman" w:cs="Times New Roman"/>
          <w:color w:val="auto"/>
          <w:sz w:val="28"/>
        </w:rPr>
        <w:t xml:space="preserve"> Ethical Considerations</w:t>
      </w:r>
      <w:bookmarkEnd w:id="69"/>
    </w:p>
    <w:p w:rsidR="003F2917" w:rsidRPr="008C1511" w:rsidRDefault="003F2917" w:rsidP="00FF496D">
      <w:pPr>
        <w:autoSpaceDE w:val="0"/>
        <w:autoSpaceDN w:val="0"/>
        <w:adjustRightInd w:val="0"/>
        <w:spacing w:before="240" w:after="0" w:line="360" w:lineRule="auto"/>
        <w:jc w:val="both"/>
        <w:rPr>
          <w:rFonts w:ascii="Times New Roman" w:hAnsi="Times New Roman" w:cs="Times New Roman"/>
          <w:b/>
          <w:sz w:val="24"/>
          <w:szCs w:val="24"/>
        </w:rPr>
      </w:pPr>
      <w:r w:rsidRPr="008C1511">
        <w:rPr>
          <w:rFonts w:ascii="Times New Roman" w:hAnsi="Times New Roman" w:cs="Times New Roman"/>
          <w:sz w:val="24"/>
          <w:szCs w:val="24"/>
        </w:rPr>
        <w:t>The researcher is informed about and assured that this research work did not have any purposes other than academic one. In order to ensure the confidentiality of data collection and to keep the rights of the respondents the following ethical protocols were carefully observed:</w:t>
      </w:r>
    </w:p>
    <w:p w:rsidR="003F2917" w:rsidRPr="008C1511" w:rsidRDefault="003F2917" w:rsidP="00E22075">
      <w:pPr>
        <w:pStyle w:val="ListParagraph"/>
        <w:numPr>
          <w:ilvl w:val="0"/>
          <w:numId w:val="9"/>
        </w:numPr>
        <w:spacing w:before="240"/>
        <w:rPr>
          <w:rFonts w:ascii="Times New Roman" w:hAnsi="Times New Roman" w:cs="Times New Roman"/>
          <w:sz w:val="24"/>
          <w:szCs w:val="24"/>
        </w:rPr>
      </w:pPr>
      <w:r w:rsidRPr="008C1511">
        <w:rPr>
          <w:rFonts w:ascii="Times New Roman" w:hAnsi="Times New Roman" w:cs="Times New Roman"/>
          <w:sz w:val="24"/>
          <w:szCs w:val="24"/>
        </w:rPr>
        <w:t xml:space="preserve">The respondents were asked for their willingness </w:t>
      </w:r>
    </w:p>
    <w:p w:rsidR="003F2917" w:rsidRPr="008C1511" w:rsidRDefault="003F2917" w:rsidP="00E22075">
      <w:pPr>
        <w:pStyle w:val="ListParagraph"/>
        <w:numPr>
          <w:ilvl w:val="0"/>
          <w:numId w:val="9"/>
        </w:numPr>
        <w:rPr>
          <w:rFonts w:ascii="Times New Roman" w:hAnsi="Times New Roman" w:cs="Times New Roman"/>
          <w:sz w:val="24"/>
          <w:szCs w:val="24"/>
        </w:rPr>
      </w:pPr>
      <w:r w:rsidRPr="008C1511">
        <w:rPr>
          <w:rFonts w:ascii="Times New Roman" w:hAnsi="Times New Roman" w:cs="Times New Roman"/>
          <w:sz w:val="24"/>
          <w:szCs w:val="24"/>
        </w:rPr>
        <w:t>Based up on their permission they were oriented or informed with the objectives and aim of the research</w:t>
      </w:r>
    </w:p>
    <w:p w:rsidR="003F2917" w:rsidRPr="008C1511" w:rsidRDefault="003F2917" w:rsidP="00E22075">
      <w:pPr>
        <w:pStyle w:val="ListParagraph"/>
        <w:numPr>
          <w:ilvl w:val="0"/>
          <w:numId w:val="9"/>
        </w:numPr>
        <w:rPr>
          <w:rFonts w:ascii="Times New Roman" w:hAnsi="Times New Roman" w:cs="Times New Roman"/>
          <w:sz w:val="24"/>
          <w:szCs w:val="24"/>
        </w:rPr>
      </w:pPr>
      <w:r w:rsidRPr="008C1511">
        <w:rPr>
          <w:rFonts w:ascii="Times New Roman" w:hAnsi="Times New Roman" w:cs="Times New Roman"/>
          <w:sz w:val="24"/>
          <w:szCs w:val="24"/>
        </w:rPr>
        <w:t>Letter of confirmation from the university for conducting the research was presented for respondents</w:t>
      </w:r>
    </w:p>
    <w:p w:rsidR="003F2917" w:rsidRPr="008C1511" w:rsidRDefault="003F2917" w:rsidP="00E22075">
      <w:pPr>
        <w:pStyle w:val="ListParagraph"/>
        <w:numPr>
          <w:ilvl w:val="0"/>
          <w:numId w:val="9"/>
        </w:numPr>
        <w:spacing w:before="240"/>
        <w:rPr>
          <w:rFonts w:ascii="Times New Roman" w:hAnsi="Times New Roman" w:cs="Times New Roman"/>
          <w:b/>
          <w:sz w:val="24"/>
          <w:szCs w:val="24"/>
        </w:rPr>
      </w:pPr>
      <w:r w:rsidRPr="008C1511">
        <w:rPr>
          <w:rFonts w:ascii="Times New Roman" w:hAnsi="Times New Roman" w:cs="Times New Roman"/>
          <w:sz w:val="24"/>
          <w:szCs w:val="24"/>
        </w:rPr>
        <w:t>The researcher did not use the names of respondents nowhere inside the research; instead of this codes are used for confidentiality purpose.</w:t>
      </w:r>
    </w:p>
    <w:p w:rsidR="003F2917" w:rsidRPr="008C1511" w:rsidRDefault="003F2917" w:rsidP="003F2917">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Besides the above ethical consideration of human subjects, the researcher acknowledged the works of other persons which are taken from books, journals, websites, articles and thesis works. After the approval of this thesis with evaluation team, the finalized result will be sent to the Hulet</w:t>
      </w:r>
      <w:r w:rsidR="00515B53">
        <w:rPr>
          <w:rFonts w:ascii="Times New Roman" w:hAnsi="Times New Roman" w:cs="Times New Roman"/>
          <w:sz w:val="24"/>
          <w:szCs w:val="24"/>
        </w:rPr>
        <w:t xml:space="preserve"> </w:t>
      </w:r>
      <w:r w:rsidRPr="008C1511">
        <w:rPr>
          <w:rFonts w:ascii="Times New Roman" w:hAnsi="Times New Roman" w:cs="Times New Roman"/>
          <w:sz w:val="24"/>
          <w:szCs w:val="24"/>
        </w:rPr>
        <w:t>Eju</w:t>
      </w:r>
      <w:r w:rsidR="00515B53">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515B53">
        <w:rPr>
          <w:rFonts w:ascii="Times New Roman" w:hAnsi="Times New Roman" w:cs="Times New Roman"/>
          <w:sz w:val="24"/>
          <w:szCs w:val="24"/>
        </w:rPr>
        <w:t xml:space="preserve"> </w:t>
      </w:r>
      <w:r w:rsidRPr="008C1511">
        <w:rPr>
          <w:rFonts w:ascii="Times New Roman" w:hAnsi="Times New Roman" w:cs="Times New Roman"/>
          <w:i/>
          <w:sz w:val="24"/>
          <w:szCs w:val="24"/>
        </w:rPr>
        <w:t>Woreda</w:t>
      </w:r>
      <w:r w:rsidRPr="008C1511">
        <w:rPr>
          <w:rFonts w:ascii="Times New Roman" w:hAnsi="Times New Roman" w:cs="Times New Roman"/>
          <w:sz w:val="24"/>
          <w:szCs w:val="24"/>
        </w:rPr>
        <w:t xml:space="preserve"> Communication</w:t>
      </w:r>
      <w:r w:rsidR="005C35EA" w:rsidRPr="008C1511">
        <w:rPr>
          <w:rFonts w:ascii="Times New Roman" w:hAnsi="Times New Roman" w:cs="Times New Roman"/>
          <w:sz w:val="24"/>
          <w:szCs w:val="24"/>
        </w:rPr>
        <w:t xml:space="preserve"> and environmental protection and land use office</w:t>
      </w:r>
      <w:r w:rsidRPr="008C1511">
        <w:rPr>
          <w:rFonts w:ascii="Times New Roman" w:hAnsi="Times New Roman" w:cs="Times New Roman"/>
          <w:sz w:val="24"/>
          <w:szCs w:val="24"/>
        </w:rPr>
        <w:t xml:space="preserve"> based on their request during data collection. Therefore, data corroboration will be done. It means the result of the study will be referred and checked by the data owners themselves. This will maintain the reliability of data and increases trustworthiness.</w:t>
      </w:r>
    </w:p>
    <w:p w:rsidR="0068607F" w:rsidRPr="008C1511" w:rsidRDefault="003F2917" w:rsidP="0076675E">
      <w:pPr>
        <w:pStyle w:val="Heading3"/>
        <w:spacing w:after="240"/>
        <w:rPr>
          <w:rFonts w:ascii="Times New Roman" w:hAnsi="Times New Roman" w:cs="Times New Roman"/>
          <w:color w:val="auto"/>
          <w:sz w:val="28"/>
        </w:rPr>
      </w:pPr>
      <w:bookmarkStart w:id="70" w:name="_Toc422755565"/>
      <w:bookmarkStart w:id="71" w:name="_Toc110980086"/>
      <w:r w:rsidRPr="008C1511">
        <w:rPr>
          <w:rFonts w:ascii="Times New Roman" w:hAnsi="Times New Roman" w:cs="Times New Roman"/>
          <w:color w:val="auto"/>
          <w:sz w:val="28"/>
        </w:rPr>
        <w:lastRenderedPageBreak/>
        <w:t xml:space="preserve">3.2.8 </w:t>
      </w:r>
      <w:r w:rsidR="00BB4462" w:rsidRPr="008C1511">
        <w:rPr>
          <w:rFonts w:ascii="Times New Roman" w:hAnsi="Times New Roman" w:cs="Times New Roman"/>
          <w:color w:val="auto"/>
          <w:sz w:val="28"/>
        </w:rPr>
        <w:t>.</w:t>
      </w:r>
      <w:bookmarkEnd w:id="70"/>
      <w:r w:rsidR="00B104B1" w:rsidRPr="008C1511">
        <w:rPr>
          <w:rFonts w:ascii="Times New Roman" w:hAnsi="Times New Roman" w:cs="Times New Roman"/>
          <w:color w:val="auto"/>
          <w:sz w:val="28"/>
        </w:rPr>
        <w:t>Validity and Reliability of the Study</w:t>
      </w:r>
      <w:bookmarkEnd w:id="71"/>
    </w:p>
    <w:p w:rsidR="003F2917" w:rsidRPr="008C1511" w:rsidRDefault="003F2917" w:rsidP="0068607F">
      <w:pPr>
        <w:pStyle w:val="Heading1"/>
        <w:spacing w:before="240" w:after="200" w:line="360" w:lineRule="auto"/>
        <w:jc w:val="both"/>
        <w:rPr>
          <w:rFonts w:ascii="Times New Roman" w:hAnsi="Times New Roman" w:cs="Times New Roman"/>
          <w:b w:val="0"/>
          <w:color w:val="auto"/>
          <w:sz w:val="24"/>
          <w:szCs w:val="24"/>
        </w:rPr>
      </w:pPr>
      <w:bookmarkStart w:id="72" w:name="_Toc110970795"/>
      <w:bookmarkStart w:id="73" w:name="_Toc110971284"/>
      <w:bookmarkStart w:id="74" w:name="_Toc110979887"/>
      <w:bookmarkStart w:id="75" w:name="_Toc110980087"/>
      <w:r w:rsidRPr="008C1511">
        <w:rPr>
          <w:rFonts w:ascii="Times New Roman" w:hAnsi="Times New Roman" w:cs="Times New Roman"/>
          <w:b w:val="0"/>
          <w:color w:val="auto"/>
          <w:sz w:val="24"/>
          <w:szCs w:val="24"/>
        </w:rPr>
        <w:t>This section was important in assuring the validity and reliability of the instruments and thus controlling data generated through questionnaires, FGD</w:t>
      </w:r>
      <w:r w:rsidR="00581DD2">
        <w:rPr>
          <w:rFonts w:ascii="Times New Roman" w:hAnsi="Times New Roman" w:cs="Times New Roman"/>
          <w:b w:val="0"/>
          <w:color w:val="auto"/>
          <w:sz w:val="24"/>
          <w:szCs w:val="24"/>
        </w:rPr>
        <w:t>s</w:t>
      </w:r>
      <w:r w:rsidRPr="008C1511">
        <w:rPr>
          <w:rFonts w:ascii="Times New Roman" w:hAnsi="Times New Roman" w:cs="Times New Roman"/>
          <w:b w:val="0"/>
          <w:color w:val="auto"/>
          <w:sz w:val="24"/>
          <w:szCs w:val="24"/>
        </w:rPr>
        <w:t xml:space="preserve"> and interviews. Validity is important in determining whether the statements in the questionnaire instrument and interview manuals are relevant to the study. Content and construct validity were obta</w:t>
      </w:r>
      <w:r w:rsidR="000914D0" w:rsidRPr="008C1511">
        <w:rPr>
          <w:rFonts w:ascii="Times New Roman" w:hAnsi="Times New Roman" w:cs="Times New Roman"/>
          <w:b w:val="0"/>
          <w:color w:val="auto"/>
          <w:sz w:val="24"/>
          <w:szCs w:val="24"/>
        </w:rPr>
        <w:t>ined by the help of the advisor</w:t>
      </w:r>
      <w:r w:rsidRPr="008C1511">
        <w:rPr>
          <w:rFonts w:ascii="Times New Roman" w:hAnsi="Times New Roman" w:cs="Times New Roman"/>
          <w:b w:val="0"/>
          <w:color w:val="auto"/>
          <w:sz w:val="24"/>
          <w:szCs w:val="24"/>
        </w:rPr>
        <w:t>.</w:t>
      </w:r>
      <w:r w:rsidR="000914D0" w:rsidRPr="008C1511">
        <w:rPr>
          <w:rFonts w:ascii="Times New Roman" w:hAnsi="Times New Roman" w:cs="Times New Roman"/>
          <w:b w:val="0"/>
          <w:color w:val="auto"/>
          <w:sz w:val="24"/>
          <w:szCs w:val="24"/>
        </w:rPr>
        <w:t xml:space="preserve"> Based on his comment</w:t>
      </w:r>
      <w:r w:rsidR="00B95614" w:rsidRPr="008C1511">
        <w:rPr>
          <w:rFonts w:ascii="Times New Roman" w:hAnsi="Times New Roman" w:cs="Times New Roman"/>
          <w:b w:val="0"/>
          <w:color w:val="auto"/>
          <w:sz w:val="24"/>
          <w:szCs w:val="24"/>
        </w:rPr>
        <w:t>,</w:t>
      </w:r>
      <w:r w:rsidR="000914D0" w:rsidRPr="008C1511">
        <w:rPr>
          <w:rFonts w:ascii="Times New Roman" w:hAnsi="Times New Roman" w:cs="Times New Roman"/>
          <w:b w:val="0"/>
          <w:color w:val="auto"/>
          <w:sz w:val="24"/>
          <w:szCs w:val="24"/>
        </w:rPr>
        <w:t xml:space="preserve"> the instruments were improved before they were administered to the major participants of the study to reduce errors.</w:t>
      </w:r>
      <w:r w:rsidRPr="008C1511">
        <w:rPr>
          <w:rFonts w:ascii="Times New Roman" w:hAnsi="Times New Roman" w:cs="Times New Roman"/>
          <w:b w:val="0"/>
          <w:color w:val="auto"/>
          <w:sz w:val="24"/>
          <w:szCs w:val="24"/>
        </w:rPr>
        <w:t xml:space="preserve"> Reliability aimed at testing for how reliable were the instruments to the study was (i.e. ability of instrument to test for the same results over time). To ensure reliability the researcher carried out different tasks during and before data collection. Before </w:t>
      </w:r>
      <w:r w:rsidR="004E5AE7" w:rsidRPr="008C1511">
        <w:rPr>
          <w:rFonts w:ascii="Times New Roman" w:hAnsi="Times New Roman" w:cs="Times New Roman"/>
          <w:b w:val="0"/>
          <w:color w:val="auto"/>
          <w:sz w:val="24"/>
          <w:szCs w:val="24"/>
        </w:rPr>
        <w:t xml:space="preserve">data collection, the </w:t>
      </w:r>
      <w:r w:rsidR="004E5AE7" w:rsidRPr="008C1511">
        <w:rPr>
          <w:rFonts w:ascii="Times New Roman" w:hAnsi="Times New Roman" w:cs="Times New Roman"/>
          <w:b w:val="0"/>
          <w:i/>
          <w:color w:val="auto"/>
          <w:sz w:val="24"/>
          <w:szCs w:val="24"/>
        </w:rPr>
        <w:t>Kebele</w:t>
      </w:r>
      <w:r w:rsidR="004E5AE7" w:rsidRPr="008C1511">
        <w:rPr>
          <w:rFonts w:ascii="Times New Roman" w:hAnsi="Times New Roman" w:cs="Times New Roman"/>
          <w:b w:val="0"/>
          <w:color w:val="auto"/>
          <w:sz w:val="24"/>
          <w:szCs w:val="24"/>
        </w:rPr>
        <w:t xml:space="preserve"> manager &amp; land administration expert</w:t>
      </w:r>
      <w:r w:rsidR="00B95614" w:rsidRPr="008C1511">
        <w:rPr>
          <w:rFonts w:ascii="Times New Roman" w:hAnsi="Times New Roman" w:cs="Times New Roman"/>
          <w:b w:val="0"/>
          <w:color w:val="auto"/>
          <w:sz w:val="24"/>
          <w:szCs w:val="24"/>
        </w:rPr>
        <w:t xml:space="preserve"> were</w:t>
      </w:r>
      <w:r w:rsidR="00A85F9A" w:rsidRPr="008C1511">
        <w:rPr>
          <w:rFonts w:ascii="Times New Roman" w:hAnsi="Times New Roman" w:cs="Times New Roman"/>
          <w:b w:val="0"/>
          <w:color w:val="auto"/>
          <w:sz w:val="24"/>
          <w:szCs w:val="24"/>
        </w:rPr>
        <w:t xml:space="preserve"> given a half day orientation</w:t>
      </w:r>
      <w:r w:rsidRPr="008C1511">
        <w:rPr>
          <w:rFonts w:ascii="Times New Roman" w:hAnsi="Times New Roman" w:cs="Times New Roman"/>
          <w:b w:val="0"/>
          <w:color w:val="auto"/>
          <w:sz w:val="24"/>
          <w:szCs w:val="24"/>
        </w:rPr>
        <w:t xml:space="preserve"> by the researcher on how to approach respondents, how to convince them to give adequate data and informed not to promise anything for the sake of gaining data. The researcher himself was also tried his best level to get accurate and reliable data during the interview and FGD sessions.</w:t>
      </w:r>
      <w:bookmarkEnd w:id="72"/>
      <w:bookmarkEnd w:id="73"/>
      <w:bookmarkEnd w:id="74"/>
      <w:bookmarkEnd w:id="75"/>
    </w:p>
    <w:p w:rsidR="003B2AB1" w:rsidRPr="008C1511" w:rsidRDefault="003B2AB1" w:rsidP="003B2AB1">
      <w:pPr>
        <w:rPr>
          <w:rFonts w:ascii="Times New Roman" w:hAnsi="Times New Roman" w:cs="Times New Roman"/>
        </w:rPr>
      </w:pPr>
    </w:p>
    <w:p w:rsidR="003B2AB1" w:rsidRPr="008C1511" w:rsidRDefault="003B2AB1" w:rsidP="003B2AB1">
      <w:pPr>
        <w:rPr>
          <w:rFonts w:ascii="Times New Roman" w:hAnsi="Times New Roman" w:cs="Times New Roman"/>
        </w:rPr>
      </w:pPr>
    </w:p>
    <w:p w:rsidR="0021466C" w:rsidRPr="008C1511" w:rsidRDefault="0021466C" w:rsidP="0021466C">
      <w:pPr>
        <w:spacing w:after="0" w:line="360" w:lineRule="auto"/>
        <w:rPr>
          <w:rFonts w:ascii="Times New Roman" w:hAnsi="Times New Roman" w:cs="Times New Roman"/>
        </w:rPr>
      </w:pPr>
    </w:p>
    <w:p w:rsidR="00E56756" w:rsidRPr="008C1511" w:rsidRDefault="00E56756" w:rsidP="0021466C">
      <w:pPr>
        <w:spacing w:after="0" w:line="360" w:lineRule="auto"/>
        <w:jc w:val="center"/>
        <w:rPr>
          <w:rFonts w:ascii="Times New Roman" w:hAnsi="Times New Roman" w:cs="Times New Roman"/>
          <w:b/>
          <w:sz w:val="32"/>
        </w:rPr>
      </w:pPr>
    </w:p>
    <w:p w:rsidR="00E56756" w:rsidRPr="008C1511" w:rsidRDefault="00E56756" w:rsidP="0021466C">
      <w:pPr>
        <w:spacing w:after="0" w:line="360" w:lineRule="auto"/>
        <w:jc w:val="center"/>
        <w:rPr>
          <w:rFonts w:ascii="Times New Roman" w:hAnsi="Times New Roman" w:cs="Times New Roman"/>
          <w:b/>
          <w:sz w:val="32"/>
        </w:rPr>
      </w:pPr>
    </w:p>
    <w:p w:rsidR="00E56756" w:rsidRPr="008C1511" w:rsidRDefault="00E56756" w:rsidP="0021466C">
      <w:pPr>
        <w:spacing w:after="0" w:line="360" w:lineRule="auto"/>
        <w:jc w:val="center"/>
        <w:rPr>
          <w:rFonts w:ascii="Times New Roman" w:hAnsi="Times New Roman" w:cs="Times New Roman"/>
          <w:b/>
          <w:sz w:val="32"/>
        </w:rPr>
      </w:pPr>
    </w:p>
    <w:p w:rsidR="00E56756" w:rsidRPr="008C1511" w:rsidRDefault="00E56756" w:rsidP="0021466C">
      <w:pPr>
        <w:spacing w:after="0" w:line="360" w:lineRule="auto"/>
        <w:jc w:val="center"/>
        <w:rPr>
          <w:rFonts w:ascii="Times New Roman" w:hAnsi="Times New Roman" w:cs="Times New Roman"/>
          <w:b/>
          <w:sz w:val="32"/>
        </w:rPr>
      </w:pPr>
    </w:p>
    <w:p w:rsidR="00E56756" w:rsidRPr="008C1511" w:rsidRDefault="00E56756" w:rsidP="0021466C">
      <w:pPr>
        <w:spacing w:after="0" w:line="360" w:lineRule="auto"/>
        <w:jc w:val="center"/>
        <w:rPr>
          <w:rFonts w:ascii="Times New Roman" w:hAnsi="Times New Roman" w:cs="Times New Roman"/>
          <w:b/>
          <w:sz w:val="32"/>
        </w:rPr>
      </w:pPr>
    </w:p>
    <w:p w:rsidR="00E56756" w:rsidRPr="008C1511" w:rsidRDefault="00E56756" w:rsidP="0021466C">
      <w:pPr>
        <w:spacing w:after="0" w:line="360" w:lineRule="auto"/>
        <w:jc w:val="center"/>
        <w:rPr>
          <w:rFonts w:ascii="Times New Roman" w:hAnsi="Times New Roman" w:cs="Times New Roman"/>
          <w:b/>
          <w:sz w:val="32"/>
        </w:rPr>
      </w:pPr>
    </w:p>
    <w:p w:rsidR="00E56756" w:rsidRPr="008C1511" w:rsidRDefault="00E56756" w:rsidP="0021466C">
      <w:pPr>
        <w:spacing w:after="0" w:line="360" w:lineRule="auto"/>
        <w:jc w:val="center"/>
        <w:rPr>
          <w:rFonts w:ascii="Times New Roman" w:hAnsi="Times New Roman" w:cs="Times New Roman"/>
          <w:b/>
          <w:sz w:val="32"/>
        </w:rPr>
      </w:pPr>
    </w:p>
    <w:p w:rsidR="00E56756" w:rsidRPr="008C1511" w:rsidRDefault="00E56756" w:rsidP="0021466C">
      <w:pPr>
        <w:spacing w:after="0" w:line="360" w:lineRule="auto"/>
        <w:jc w:val="center"/>
        <w:rPr>
          <w:rFonts w:ascii="Times New Roman" w:hAnsi="Times New Roman" w:cs="Times New Roman"/>
          <w:b/>
          <w:sz w:val="32"/>
        </w:rPr>
      </w:pPr>
    </w:p>
    <w:p w:rsidR="00E56756" w:rsidRPr="008C1511" w:rsidRDefault="00E56756" w:rsidP="0021466C">
      <w:pPr>
        <w:spacing w:after="0" w:line="360" w:lineRule="auto"/>
        <w:jc w:val="center"/>
        <w:rPr>
          <w:rFonts w:ascii="Times New Roman" w:hAnsi="Times New Roman" w:cs="Times New Roman"/>
          <w:b/>
          <w:sz w:val="32"/>
        </w:rPr>
      </w:pPr>
    </w:p>
    <w:p w:rsidR="003B2AB1" w:rsidRPr="008C1511" w:rsidRDefault="003B2AB1" w:rsidP="0076675E">
      <w:pPr>
        <w:pStyle w:val="Heading1"/>
        <w:jc w:val="center"/>
        <w:rPr>
          <w:rFonts w:ascii="Times New Roman" w:hAnsi="Times New Roman" w:cs="Times New Roman"/>
          <w:color w:val="auto"/>
          <w:sz w:val="32"/>
        </w:rPr>
      </w:pPr>
      <w:bookmarkStart w:id="76" w:name="_Toc110980088"/>
      <w:r w:rsidRPr="008C1511">
        <w:rPr>
          <w:rFonts w:ascii="Times New Roman" w:hAnsi="Times New Roman" w:cs="Times New Roman"/>
          <w:color w:val="auto"/>
          <w:sz w:val="32"/>
        </w:rPr>
        <w:lastRenderedPageBreak/>
        <w:t>UNIT FOUR</w:t>
      </w:r>
      <w:bookmarkStart w:id="77" w:name="_Toc422755567"/>
      <w:bookmarkEnd w:id="76"/>
    </w:p>
    <w:p w:rsidR="003B2AB1" w:rsidRPr="00581DD2" w:rsidRDefault="0076675E" w:rsidP="0076675E">
      <w:pPr>
        <w:pStyle w:val="Heading1"/>
        <w:spacing w:after="240"/>
        <w:rPr>
          <w:rFonts w:ascii="Times New Roman" w:hAnsi="Times New Roman" w:cs="Times New Roman"/>
          <w:color w:val="auto"/>
        </w:rPr>
      </w:pPr>
      <w:bookmarkStart w:id="78" w:name="_Toc110980089"/>
      <w:r w:rsidRPr="00581DD2">
        <w:rPr>
          <w:rFonts w:ascii="Times New Roman" w:hAnsi="Times New Roman" w:cs="Times New Roman"/>
          <w:color w:val="auto"/>
        </w:rPr>
        <w:t>Results and Discussion</w:t>
      </w:r>
      <w:bookmarkEnd w:id="77"/>
      <w:bookmarkEnd w:id="78"/>
    </w:p>
    <w:p w:rsidR="003B2AB1" w:rsidRPr="008C1511" w:rsidRDefault="00995746" w:rsidP="003B2AB1">
      <w:pPr>
        <w:spacing w:after="240" w:line="360" w:lineRule="auto"/>
        <w:jc w:val="both"/>
        <w:rPr>
          <w:rFonts w:ascii="Times New Roman" w:hAnsi="Times New Roman" w:cs="Times New Roman"/>
          <w:sz w:val="24"/>
          <w:szCs w:val="24"/>
        </w:rPr>
      </w:pPr>
      <w:r w:rsidRPr="008C1511">
        <w:rPr>
          <w:rFonts w:ascii="Times New Roman" w:hAnsi="Times New Roman" w:cs="Times New Roman"/>
          <w:sz w:val="24"/>
          <w:szCs w:val="24"/>
        </w:rPr>
        <w:t>This unit deals</w:t>
      </w:r>
      <w:r w:rsidR="003B2AB1" w:rsidRPr="008C1511">
        <w:rPr>
          <w:rFonts w:ascii="Times New Roman" w:hAnsi="Times New Roman" w:cs="Times New Roman"/>
          <w:sz w:val="24"/>
          <w:szCs w:val="24"/>
        </w:rPr>
        <w:t xml:space="preserve"> about</w:t>
      </w:r>
      <w:r w:rsidRPr="008C1511">
        <w:rPr>
          <w:rFonts w:ascii="Times New Roman" w:hAnsi="Times New Roman" w:cs="Times New Roman"/>
          <w:sz w:val="24"/>
          <w:szCs w:val="24"/>
        </w:rPr>
        <w:t xml:space="preserve"> presentation, interpretation and</w:t>
      </w:r>
      <w:r w:rsidR="003B2AB1" w:rsidRPr="008C1511">
        <w:rPr>
          <w:rFonts w:ascii="Times New Roman" w:hAnsi="Times New Roman" w:cs="Times New Roman"/>
          <w:sz w:val="24"/>
          <w:szCs w:val="24"/>
        </w:rPr>
        <w:t xml:space="preserve"> analyzing of data. The</w:t>
      </w:r>
      <w:r w:rsidRPr="008C1511">
        <w:rPr>
          <w:rFonts w:ascii="Times New Roman" w:hAnsi="Times New Roman" w:cs="Times New Roman"/>
          <w:sz w:val="24"/>
          <w:szCs w:val="24"/>
        </w:rPr>
        <w:t xml:space="preserve"> study aimed at </w:t>
      </w:r>
      <w:r w:rsidR="003B2AB1" w:rsidRPr="008C1511">
        <w:rPr>
          <w:rFonts w:ascii="Times New Roman" w:hAnsi="Times New Roman" w:cs="Times New Roman"/>
          <w:sz w:val="24"/>
          <w:szCs w:val="24"/>
        </w:rPr>
        <w:t xml:space="preserve">assessing the impacts of </w:t>
      </w:r>
      <w:r w:rsidR="00351E59" w:rsidRPr="008C1511">
        <w:rPr>
          <w:rFonts w:ascii="Times New Roman" w:hAnsi="Times New Roman" w:cs="Times New Roman"/>
          <w:sz w:val="24"/>
          <w:szCs w:val="24"/>
        </w:rPr>
        <w:t xml:space="preserve">1997 land redistribution </w:t>
      </w:r>
      <w:r w:rsidR="0065658B" w:rsidRPr="008C1511">
        <w:rPr>
          <w:rFonts w:ascii="Times New Roman" w:hAnsi="Times New Roman" w:cs="Times New Roman"/>
          <w:sz w:val="24"/>
          <w:szCs w:val="24"/>
        </w:rPr>
        <w:t>on</w:t>
      </w:r>
      <w:r w:rsidR="00C825E2">
        <w:rPr>
          <w:rFonts w:ascii="Times New Roman" w:hAnsi="Times New Roman" w:cs="Times New Roman"/>
          <w:sz w:val="24"/>
          <w:szCs w:val="24"/>
        </w:rPr>
        <w:t xml:space="preserve"> </w:t>
      </w:r>
      <w:r w:rsidR="003B2AB1" w:rsidRPr="008C1511">
        <w:rPr>
          <w:rFonts w:ascii="Times New Roman" w:hAnsi="Times New Roman" w:cs="Times New Roman"/>
          <w:sz w:val="24"/>
          <w:szCs w:val="24"/>
        </w:rPr>
        <w:t>wealth distribution of f</w:t>
      </w:r>
      <w:r w:rsidRPr="008C1511">
        <w:rPr>
          <w:rFonts w:ascii="Times New Roman" w:hAnsi="Times New Roman" w:cs="Times New Roman"/>
          <w:sz w:val="24"/>
          <w:szCs w:val="24"/>
        </w:rPr>
        <w:t xml:space="preserve">arm households in </w:t>
      </w:r>
      <w:r w:rsidR="003B2AB1" w:rsidRPr="008C1511">
        <w:rPr>
          <w:rFonts w:ascii="Times New Roman" w:hAnsi="Times New Roman" w:cs="Times New Roman"/>
          <w:sz w:val="24"/>
          <w:szCs w:val="24"/>
        </w:rPr>
        <w:t>Hulet</w:t>
      </w:r>
      <w:r w:rsidR="00C825E2">
        <w:rPr>
          <w:rFonts w:ascii="Times New Roman" w:hAnsi="Times New Roman" w:cs="Times New Roman"/>
          <w:sz w:val="24"/>
          <w:szCs w:val="24"/>
        </w:rPr>
        <w:t xml:space="preserve"> </w:t>
      </w:r>
      <w:r w:rsidR="003B2AB1" w:rsidRPr="008C1511">
        <w:rPr>
          <w:rFonts w:ascii="Times New Roman" w:hAnsi="Times New Roman" w:cs="Times New Roman"/>
          <w:sz w:val="24"/>
          <w:szCs w:val="24"/>
        </w:rPr>
        <w:t>Eju</w:t>
      </w:r>
      <w:r w:rsidR="00C825E2">
        <w:rPr>
          <w:rFonts w:ascii="Times New Roman" w:hAnsi="Times New Roman" w:cs="Times New Roman"/>
          <w:sz w:val="24"/>
          <w:szCs w:val="24"/>
        </w:rPr>
        <w:t xml:space="preserve"> </w:t>
      </w:r>
      <w:r w:rsidR="003B2AB1" w:rsidRPr="008C1511">
        <w:rPr>
          <w:rFonts w:ascii="Times New Roman" w:hAnsi="Times New Roman" w:cs="Times New Roman"/>
          <w:sz w:val="24"/>
          <w:szCs w:val="24"/>
        </w:rPr>
        <w:t>Enesie</w:t>
      </w:r>
      <w:r w:rsidR="00C825E2">
        <w:rPr>
          <w:rFonts w:ascii="Times New Roman" w:hAnsi="Times New Roman" w:cs="Times New Roman"/>
          <w:sz w:val="24"/>
          <w:szCs w:val="24"/>
        </w:rPr>
        <w:t xml:space="preserve"> </w:t>
      </w:r>
      <w:r w:rsidR="003B2AB1" w:rsidRPr="008C1511">
        <w:rPr>
          <w:rFonts w:ascii="Times New Roman" w:hAnsi="Times New Roman" w:cs="Times New Roman"/>
          <w:i/>
          <w:sz w:val="24"/>
          <w:szCs w:val="24"/>
        </w:rPr>
        <w:t>Woreda</w:t>
      </w:r>
      <w:r w:rsidRPr="008C1511">
        <w:rPr>
          <w:rFonts w:ascii="Times New Roman" w:hAnsi="Times New Roman" w:cs="Times New Roman"/>
          <w:sz w:val="24"/>
          <w:szCs w:val="24"/>
        </w:rPr>
        <w:t xml:space="preserve">, ANRS. The study was carried </w:t>
      </w:r>
      <w:r w:rsidR="003B2AB1" w:rsidRPr="008C1511">
        <w:rPr>
          <w:rFonts w:ascii="Times New Roman" w:hAnsi="Times New Roman" w:cs="Times New Roman"/>
          <w:sz w:val="24"/>
          <w:szCs w:val="24"/>
        </w:rPr>
        <w:t xml:space="preserve">out along the objectives </w:t>
      </w:r>
      <w:r w:rsidR="003B2AB1" w:rsidRPr="00696E04">
        <w:rPr>
          <w:rFonts w:ascii="Times New Roman" w:hAnsi="Times New Roman" w:cs="Times New Roman"/>
          <w:sz w:val="24"/>
          <w:szCs w:val="24"/>
        </w:rPr>
        <w:t>of as</w:t>
      </w:r>
      <w:r w:rsidR="00DD4575" w:rsidRPr="00696E04">
        <w:rPr>
          <w:rFonts w:ascii="Times New Roman" w:hAnsi="Times New Roman" w:cs="Times New Roman"/>
          <w:sz w:val="24"/>
          <w:szCs w:val="24"/>
        </w:rPr>
        <w:t>sessing the</w:t>
      </w:r>
      <w:r w:rsidR="00321270" w:rsidRPr="00696E04">
        <w:rPr>
          <w:rFonts w:ascii="Times New Roman" w:hAnsi="Times New Roman" w:cs="Times New Roman"/>
          <w:sz w:val="24"/>
          <w:szCs w:val="24"/>
        </w:rPr>
        <w:t xml:space="preserve"> of landholding size</w:t>
      </w:r>
      <w:r w:rsidR="00F31627" w:rsidRPr="00696E04">
        <w:rPr>
          <w:rFonts w:ascii="Times New Roman" w:hAnsi="Times New Roman" w:cs="Times New Roman"/>
          <w:sz w:val="24"/>
          <w:szCs w:val="24"/>
        </w:rPr>
        <w:t xml:space="preserve"> patterns </w:t>
      </w:r>
      <w:r w:rsidR="00321270" w:rsidRPr="00696E04">
        <w:rPr>
          <w:rFonts w:ascii="Times New Roman" w:hAnsi="Times New Roman" w:cs="Times New Roman"/>
          <w:sz w:val="24"/>
          <w:szCs w:val="24"/>
        </w:rPr>
        <w:t>of farm households</w:t>
      </w:r>
      <w:r w:rsidRPr="00696E04">
        <w:rPr>
          <w:rFonts w:ascii="Times New Roman" w:hAnsi="Times New Roman" w:cs="Times New Roman"/>
          <w:sz w:val="24"/>
          <w:szCs w:val="24"/>
        </w:rPr>
        <w:t>, the impac</w:t>
      </w:r>
      <w:r w:rsidR="007F65AD" w:rsidRPr="00696E04">
        <w:rPr>
          <w:rFonts w:ascii="Times New Roman" w:hAnsi="Times New Roman" w:cs="Times New Roman"/>
          <w:sz w:val="24"/>
          <w:szCs w:val="24"/>
        </w:rPr>
        <w:t>ts of land redistribution</w:t>
      </w:r>
      <w:r w:rsidR="007F65AD" w:rsidRPr="008C1511">
        <w:rPr>
          <w:rFonts w:ascii="Times New Roman" w:hAnsi="Times New Roman" w:cs="Times New Roman"/>
          <w:sz w:val="24"/>
          <w:szCs w:val="24"/>
        </w:rPr>
        <w:t xml:space="preserve"> on</w:t>
      </w:r>
      <w:r w:rsidR="00C825E2">
        <w:rPr>
          <w:rFonts w:ascii="Times New Roman" w:hAnsi="Times New Roman" w:cs="Times New Roman"/>
          <w:sz w:val="24"/>
          <w:szCs w:val="24"/>
        </w:rPr>
        <w:t xml:space="preserve"> </w:t>
      </w:r>
      <w:r w:rsidR="00E11C10" w:rsidRPr="008C1511">
        <w:rPr>
          <w:rFonts w:ascii="Times New Roman" w:hAnsi="Times New Roman" w:cs="Times New Roman"/>
          <w:sz w:val="24"/>
          <w:szCs w:val="24"/>
        </w:rPr>
        <w:t>wealth distribution</w:t>
      </w:r>
      <w:r w:rsidR="00C825E2">
        <w:rPr>
          <w:rFonts w:ascii="Times New Roman" w:hAnsi="Times New Roman" w:cs="Times New Roman"/>
          <w:sz w:val="24"/>
          <w:szCs w:val="24"/>
        </w:rPr>
        <w:t xml:space="preserve"> </w:t>
      </w:r>
      <w:r w:rsidRPr="008C1511">
        <w:rPr>
          <w:rFonts w:ascii="Times New Roman" w:hAnsi="Times New Roman" w:cs="Times New Roman"/>
          <w:sz w:val="24"/>
          <w:szCs w:val="24"/>
        </w:rPr>
        <w:t>of farm households and analyzing the coping strategies adopted by</w:t>
      </w:r>
      <w:r w:rsidR="003B2AB1" w:rsidRPr="008C1511">
        <w:rPr>
          <w:rFonts w:ascii="Times New Roman" w:hAnsi="Times New Roman" w:cs="Times New Roman"/>
          <w:sz w:val="24"/>
          <w:szCs w:val="24"/>
        </w:rPr>
        <w:t xml:space="preserve"> households</w:t>
      </w:r>
      <w:r w:rsidR="00607C11" w:rsidRPr="008C1511">
        <w:rPr>
          <w:rFonts w:ascii="Times New Roman" w:hAnsi="Times New Roman" w:cs="Times New Roman"/>
          <w:sz w:val="24"/>
          <w:szCs w:val="24"/>
        </w:rPr>
        <w:t>.</w:t>
      </w:r>
    </w:p>
    <w:p w:rsidR="008F6AC4" w:rsidRPr="008C1511" w:rsidRDefault="003B2AB1" w:rsidP="008F6AC4">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results of </w:t>
      </w:r>
      <w:r w:rsidR="00764DAD" w:rsidRPr="008C1511">
        <w:rPr>
          <w:rFonts w:ascii="Times New Roman" w:hAnsi="Times New Roman" w:cs="Times New Roman"/>
          <w:sz w:val="24"/>
          <w:szCs w:val="24"/>
        </w:rPr>
        <w:t xml:space="preserve">the data </w:t>
      </w:r>
      <w:r w:rsidR="00E363AF" w:rsidRPr="008C1511">
        <w:rPr>
          <w:rFonts w:ascii="Times New Roman" w:hAnsi="Times New Roman" w:cs="Times New Roman"/>
          <w:sz w:val="24"/>
          <w:szCs w:val="24"/>
        </w:rPr>
        <w:t xml:space="preserve">collected </w:t>
      </w:r>
      <w:r w:rsidRPr="008C1511">
        <w:rPr>
          <w:rFonts w:ascii="Times New Roman" w:hAnsi="Times New Roman" w:cs="Times New Roman"/>
          <w:sz w:val="24"/>
          <w:szCs w:val="24"/>
        </w:rPr>
        <w:t>under the above objectives were presented</w:t>
      </w:r>
      <w:r w:rsidR="00764DAD" w:rsidRPr="008C1511">
        <w:rPr>
          <w:rFonts w:ascii="Times New Roman" w:hAnsi="Times New Roman" w:cs="Times New Roman"/>
          <w:sz w:val="24"/>
          <w:szCs w:val="24"/>
        </w:rPr>
        <w:t>, interpreted</w:t>
      </w:r>
      <w:r w:rsidR="00C825E2">
        <w:rPr>
          <w:rFonts w:ascii="Times New Roman" w:hAnsi="Times New Roman" w:cs="Times New Roman"/>
          <w:sz w:val="24"/>
          <w:szCs w:val="24"/>
        </w:rPr>
        <w:t xml:space="preserve"> </w:t>
      </w:r>
      <w:r w:rsidR="00764DAD" w:rsidRPr="008C1511">
        <w:rPr>
          <w:rFonts w:ascii="Times New Roman" w:hAnsi="Times New Roman" w:cs="Times New Roman"/>
          <w:sz w:val="24"/>
          <w:szCs w:val="24"/>
        </w:rPr>
        <w:t>and analyzed sequentially</w:t>
      </w:r>
      <w:r w:rsidRPr="008C1511">
        <w:rPr>
          <w:rFonts w:ascii="Times New Roman" w:hAnsi="Times New Roman" w:cs="Times New Roman"/>
          <w:sz w:val="24"/>
          <w:szCs w:val="24"/>
        </w:rPr>
        <w:t>. The presentation of data was followed by explanations and analysis. The presentation of data was based on the major themes emanated from objectives. As mentioned in the research methods section, tables and charts were used to present the results accompanied by descriptive s</w:t>
      </w:r>
      <w:r w:rsidR="00764DAD" w:rsidRPr="008C1511">
        <w:rPr>
          <w:rFonts w:ascii="Times New Roman" w:hAnsi="Times New Roman" w:cs="Times New Roman"/>
          <w:sz w:val="24"/>
          <w:szCs w:val="24"/>
        </w:rPr>
        <w:t>tatistics of mean,</w:t>
      </w:r>
      <w:r w:rsidRPr="008C1511">
        <w:rPr>
          <w:rFonts w:ascii="Times New Roman" w:hAnsi="Times New Roman" w:cs="Times New Roman"/>
          <w:sz w:val="24"/>
          <w:szCs w:val="24"/>
        </w:rPr>
        <w:t xml:space="preserve"> percentage </w:t>
      </w:r>
      <w:r w:rsidR="00764DAD" w:rsidRPr="008C1511">
        <w:rPr>
          <w:rFonts w:ascii="Times New Roman" w:hAnsi="Times New Roman" w:cs="Times New Roman"/>
          <w:sz w:val="24"/>
          <w:szCs w:val="24"/>
        </w:rPr>
        <w:t>and the qualitative data also analyzed thematically</w:t>
      </w:r>
      <w:r w:rsidR="00F76D66" w:rsidRPr="008C1511">
        <w:rPr>
          <w:rFonts w:ascii="Times New Roman" w:hAnsi="Times New Roman" w:cs="Times New Roman"/>
          <w:sz w:val="24"/>
          <w:szCs w:val="24"/>
        </w:rPr>
        <w:t>.</w:t>
      </w:r>
    </w:p>
    <w:p w:rsidR="008F6AC4" w:rsidRPr="008C1511" w:rsidRDefault="003B2AB1" w:rsidP="0076675E">
      <w:pPr>
        <w:pStyle w:val="Heading2"/>
        <w:spacing w:after="240"/>
        <w:rPr>
          <w:rFonts w:ascii="Times New Roman" w:hAnsi="Times New Roman" w:cs="Times New Roman"/>
          <w:color w:val="auto"/>
          <w:sz w:val="28"/>
        </w:rPr>
      </w:pPr>
      <w:bookmarkStart w:id="79" w:name="_Toc110980090"/>
      <w:r w:rsidRPr="008C1511">
        <w:rPr>
          <w:rStyle w:val="Heading2Char"/>
          <w:rFonts w:ascii="Times New Roman" w:hAnsi="Times New Roman" w:cs="Times New Roman"/>
          <w:color w:val="auto"/>
          <w:sz w:val="28"/>
        </w:rPr>
        <w:t>4</w:t>
      </w:r>
      <w:r w:rsidRPr="008C1511">
        <w:rPr>
          <w:rFonts w:ascii="Times New Roman" w:hAnsi="Times New Roman" w:cs="Times New Roman"/>
          <w:color w:val="auto"/>
          <w:sz w:val="28"/>
        </w:rPr>
        <w:t>.1. Socio-Demographic Characteristics of Respondent</w:t>
      </w:r>
      <w:bookmarkEnd w:id="79"/>
    </w:p>
    <w:p w:rsidR="003B2AB1" w:rsidRPr="008C1511" w:rsidRDefault="003B2AB1" w:rsidP="008F6AC4">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Table4.1 reports of basic summary statistics for ke</w:t>
      </w:r>
      <w:r w:rsidR="00F76D66" w:rsidRPr="008C1511">
        <w:rPr>
          <w:rFonts w:ascii="Times New Roman" w:hAnsi="Times New Roman" w:cs="Times New Roman"/>
          <w:sz w:val="24"/>
          <w:szCs w:val="24"/>
        </w:rPr>
        <w:t xml:space="preserve">y characteristics of sample households. The majority of sample </w:t>
      </w:r>
      <w:r w:rsidRPr="008C1511">
        <w:rPr>
          <w:rFonts w:ascii="Times New Roman" w:hAnsi="Times New Roman" w:cs="Times New Roman"/>
          <w:sz w:val="24"/>
          <w:szCs w:val="24"/>
        </w:rPr>
        <w:t>househ</w:t>
      </w:r>
      <w:r w:rsidR="00D72FE2" w:rsidRPr="008C1511">
        <w:rPr>
          <w:rFonts w:ascii="Times New Roman" w:hAnsi="Times New Roman" w:cs="Times New Roman"/>
          <w:sz w:val="24"/>
          <w:szCs w:val="24"/>
        </w:rPr>
        <w:t xml:space="preserve">olds </w:t>
      </w:r>
      <w:r w:rsidR="006D0512" w:rsidRPr="008C1511">
        <w:rPr>
          <w:rFonts w:ascii="Times New Roman" w:hAnsi="Times New Roman" w:cs="Times New Roman"/>
          <w:sz w:val="24"/>
          <w:szCs w:val="24"/>
        </w:rPr>
        <w:t>(82.3</w:t>
      </w:r>
      <w:r w:rsidR="00E205AB" w:rsidRPr="008C1511">
        <w:rPr>
          <w:rFonts w:ascii="Times New Roman" w:hAnsi="Times New Roman" w:cs="Times New Roman"/>
          <w:sz w:val="24"/>
          <w:szCs w:val="24"/>
        </w:rPr>
        <w:t>%</w:t>
      </w:r>
      <w:r w:rsidR="00D72FE2" w:rsidRPr="008C1511">
        <w:rPr>
          <w:rFonts w:ascii="Times New Roman" w:hAnsi="Times New Roman" w:cs="Times New Roman"/>
          <w:sz w:val="24"/>
          <w:szCs w:val="24"/>
        </w:rPr>
        <w:t>) male headed and the rest (</w:t>
      </w:r>
      <w:r w:rsidR="00E205AB" w:rsidRPr="008C1511">
        <w:rPr>
          <w:rFonts w:ascii="Times New Roman" w:hAnsi="Times New Roman" w:cs="Times New Roman"/>
          <w:sz w:val="24"/>
          <w:szCs w:val="24"/>
        </w:rPr>
        <w:t>17.7%</w:t>
      </w:r>
      <w:r w:rsidR="00D72FE2" w:rsidRPr="008C1511">
        <w:rPr>
          <w:rFonts w:ascii="Times New Roman" w:hAnsi="Times New Roman" w:cs="Times New Roman"/>
          <w:sz w:val="24"/>
          <w:szCs w:val="24"/>
        </w:rPr>
        <w:t>) female headed one’s</w:t>
      </w:r>
      <w:r w:rsidRPr="008C1511">
        <w:rPr>
          <w:rFonts w:ascii="Times New Roman" w:hAnsi="Times New Roman" w:cs="Times New Roman"/>
          <w:sz w:val="24"/>
          <w:szCs w:val="24"/>
        </w:rPr>
        <w:t xml:space="preserve">. </w:t>
      </w:r>
    </w:p>
    <w:p w:rsidR="00CE499E" w:rsidRPr="008C1511" w:rsidRDefault="00CE499E" w:rsidP="008F6AC4">
      <w:pPr>
        <w:spacing w:before="240" w:line="360" w:lineRule="auto"/>
        <w:jc w:val="both"/>
        <w:rPr>
          <w:rFonts w:ascii="Times New Roman" w:hAnsi="Times New Roman" w:cs="Times New Roman"/>
          <w:sz w:val="24"/>
          <w:szCs w:val="24"/>
        </w:rPr>
      </w:pPr>
    </w:p>
    <w:p w:rsidR="00CE499E" w:rsidRPr="008C1511" w:rsidRDefault="00CE499E" w:rsidP="008F6AC4">
      <w:pPr>
        <w:spacing w:before="240" w:line="360" w:lineRule="auto"/>
        <w:jc w:val="both"/>
        <w:rPr>
          <w:rFonts w:ascii="Times New Roman" w:hAnsi="Times New Roman" w:cs="Times New Roman"/>
          <w:sz w:val="24"/>
          <w:szCs w:val="24"/>
        </w:rPr>
      </w:pPr>
    </w:p>
    <w:p w:rsidR="00CE499E" w:rsidRPr="008C1511" w:rsidRDefault="00CE499E" w:rsidP="008F6AC4">
      <w:pPr>
        <w:spacing w:before="240" w:line="360" w:lineRule="auto"/>
        <w:jc w:val="both"/>
        <w:rPr>
          <w:rFonts w:ascii="Times New Roman" w:hAnsi="Times New Roman" w:cs="Times New Roman"/>
          <w:sz w:val="24"/>
          <w:szCs w:val="24"/>
        </w:rPr>
      </w:pPr>
    </w:p>
    <w:p w:rsidR="00CE499E" w:rsidRPr="008C1511" w:rsidRDefault="00CE499E" w:rsidP="008F6AC4">
      <w:pPr>
        <w:spacing w:before="240" w:line="360" w:lineRule="auto"/>
        <w:jc w:val="both"/>
        <w:rPr>
          <w:rFonts w:ascii="Times New Roman" w:hAnsi="Times New Roman" w:cs="Times New Roman"/>
          <w:sz w:val="24"/>
          <w:szCs w:val="24"/>
        </w:rPr>
      </w:pPr>
    </w:p>
    <w:p w:rsidR="00CE499E" w:rsidRPr="008C1511" w:rsidRDefault="00CE499E" w:rsidP="008F6AC4">
      <w:pPr>
        <w:spacing w:before="240" w:line="360" w:lineRule="auto"/>
        <w:jc w:val="both"/>
        <w:rPr>
          <w:rFonts w:ascii="Times New Roman" w:hAnsi="Times New Roman" w:cs="Times New Roman"/>
          <w:sz w:val="24"/>
          <w:szCs w:val="24"/>
        </w:rPr>
      </w:pPr>
    </w:p>
    <w:p w:rsidR="00CE499E" w:rsidRPr="008C1511" w:rsidRDefault="00CE499E" w:rsidP="008F6AC4">
      <w:pPr>
        <w:spacing w:before="240" w:line="360" w:lineRule="auto"/>
        <w:jc w:val="both"/>
        <w:rPr>
          <w:rFonts w:ascii="Times New Roman" w:hAnsi="Times New Roman" w:cs="Times New Roman"/>
          <w:sz w:val="24"/>
          <w:szCs w:val="24"/>
        </w:rPr>
      </w:pPr>
    </w:p>
    <w:p w:rsidR="00CE499E" w:rsidRPr="008C1511" w:rsidRDefault="00CE499E" w:rsidP="008F6AC4">
      <w:pPr>
        <w:spacing w:before="240" w:line="360" w:lineRule="auto"/>
        <w:jc w:val="both"/>
        <w:rPr>
          <w:rFonts w:ascii="Times New Roman" w:hAnsi="Times New Roman" w:cs="Times New Roman"/>
          <w:sz w:val="24"/>
          <w:szCs w:val="24"/>
        </w:rPr>
      </w:pPr>
    </w:p>
    <w:p w:rsidR="003B2AB1" w:rsidRPr="008C1511" w:rsidRDefault="00B906D9" w:rsidP="00CE499E">
      <w:pPr>
        <w:pStyle w:val="Caption"/>
        <w:keepNext/>
        <w:jc w:val="both"/>
        <w:rPr>
          <w:color w:val="auto"/>
          <w:sz w:val="24"/>
        </w:rPr>
      </w:pPr>
      <w:bookmarkStart w:id="80" w:name="_Toc110978161"/>
      <w:r>
        <w:rPr>
          <w:color w:val="auto"/>
          <w:sz w:val="24"/>
        </w:rPr>
        <w:lastRenderedPageBreak/>
        <w:t>Table</w:t>
      </w:r>
      <w:r w:rsidR="00CE499E" w:rsidRPr="008C1511">
        <w:rPr>
          <w:color w:val="auto"/>
          <w:sz w:val="24"/>
        </w:rPr>
        <w:t xml:space="preserve">4.1. Distribution of Respondents by Sex, Age, Marital status, Level of education,    </w:t>
      </w:r>
      <w:r w:rsidR="00CE499E" w:rsidRPr="008C1511">
        <w:rPr>
          <w:color w:val="auto"/>
          <w:sz w:val="24"/>
        </w:rPr>
        <w:tab/>
      </w:r>
      <w:r w:rsidR="00CE499E" w:rsidRPr="008C1511">
        <w:rPr>
          <w:color w:val="auto"/>
          <w:sz w:val="24"/>
        </w:rPr>
        <w:tab/>
        <w:t>and Family size</w:t>
      </w:r>
      <w:bookmarkEnd w:id="80"/>
    </w:p>
    <w:tbl>
      <w:tblPr>
        <w:tblpPr w:leftFromText="180" w:rightFromText="180" w:vertAnchor="text" w:tblpX="216" w:tblpY="1"/>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5"/>
        <w:gridCol w:w="2003"/>
        <w:gridCol w:w="1626"/>
        <w:gridCol w:w="1794"/>
        <w:gridCol w:w="1037"/>
        <w:gridCol w:w="1213"/>
      </w:tblGrid>
      <w:tr w:rsidR="008C1511" w:rsidRPr="008C1511" w:rsidTr="00F22444">
        <w:tc>
          <w:tcPr>
            <w:tcW w:w="1525"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Variable </w:t>
            </w: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Description </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Bureaucrat</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Non-Bureaucrat</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Total</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Percent </w:t>
            </w:r>
          </w:p>
        </w:tc>
      </w:tr>
      <w:tr w:rsidR="008C1511" w:rsidRPr="008C1511" w:rsidTr="00F22444">
        <w:tc>
          <w:tcPr>
            <w:tcW w:w="1525" w:type="dxa"/>
            <w:vMerge w:val="restart"/>
          </w:tcPr>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Sex</w:t>
            </w: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Male </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131</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116</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247</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82.3</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 Female </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23</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30</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53</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17.7</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Total </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154</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146</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300</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100</w:t>
            </w:r>
          </w:p>
        </w:tc>
      </w:tr>
      <w:tr w:rsidR="008C1511" w:rsidRPr="008C1511" w:rsidTr="00F22444">
        <w:tc>
          <w:tcPr>
            <w:tcW w:w="1525" w:type="dxa"/>
            <w:vMerge w:val="restart"/>
          </w:tcPr>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Age  </w:t>
            </w:r>
          </w:p>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40 up to 49</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21</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26</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47</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15.7</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50 up to 59</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57</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74</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131</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43.7</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60 up to 69</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56</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41</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97</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32.3</w:t>
            </w:r>
          </w:p>
        </w:tc>
      </w:tr>
      <w:tr w:rsidR="008C1511" w:rsidRPr="008C1511" w:rsidTr="00F22444">
        <w:trPr>
          <w:trHeight w:val="286"/>
        </w:trPr>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70 up to 79</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18</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5</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23</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7.7</w:t>
            </w:r>
          </w:p>
        </w:tc>
      </w:tr>
      <w:tr w:rsidR="008C1511" w:rsidRPr="008C1511" w:rsidTr="00F22444">
        <w:trPr>
          <w:trHeight w:val="259"/>
        </w:trPr>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Above 81</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0.7</w:t>
            </w:r>
          </w:p>
        </w:tc>
      </w:tr>
      <w:tr w:rsidR="008C1511" w:rsidRPr="008C1511" w:rsidTr="00F22444">
        <w:trPr>
          <w:trHeight w:val="234"/>
        </w:trPr>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Total </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154</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146</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300</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100</w:t>
            </w:r>
          </w:p>
        </w:tc>
      </w:tr>
      <w:tr w:rsidR="008C1511" w:rsidRPr="008C1511" w:rsidTr="00F22444">
        <w:tc>
          <w:tcPr>
            <w:tcW w:w="1525" w:type="dxa"/>
            <w:vMerge w:val="restart"/>
          </w:tcPr>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Marital status</w:t>
            </w: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Married</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130</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116</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246</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82</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Single</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0</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0.3</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Divorced </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22</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36</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12</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Widowed </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9</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8</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17</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5.7</w:t>
            </w:r>
          </w:p>
        </w:tc>
      </w:tr>
      <w:tr w:rsidR="008C1511" w:rsidRPr="008C1511" w:rsidTr="00F22444">
        <w:trPr>
          <w:trHeight w:val="206"/>
        </w:trPr>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Total </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154</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146</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300</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100</w:t>
            </w:r>
          </w:p>
        </w:tc>
      </w:tr>
      <w:tr w:rsidR="008C1511" w:rsidRPr="008C1511" w:rsidTr="00F22444">
        <w:trPr>
          <w:trHeight w:val="314"/>
        </w:trPr>
        <w:tc>
          <w:tcPr>
            <w:tcW w:w="1525" w:type="dxa"/>
            <w:vMerge w:val="restart"/>
          </w:tcPr>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jc w:val="center"/>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Educational status</w:t>
            </w: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Illiterate</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78</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68</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146</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48.7</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Read and Write</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68</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65</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133</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44.3</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5</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9</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4.7</w:t>
            </w:r>
          </w:p>
        </w:tc>
      </w:tr>
      <w:tr w:rsidR="008C1511" w:rsidRPr="008C1511" w:rsidTr="00F22444">
        <w:trPr>
          <w:trHeight w:val="299"/>
        </w:trPr>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5-8</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1.0</w:t>
            </w:r>
          </w:p>
        </w:tc>
      </w:tr>
      <w:tr w:rsidR="008C1511" w:rsidRPr="008C1511" w:rsidTr="00F22444">
        <w:trPr>
          <w:trHeight w:val="246"/>
        </w:trPr>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9-10</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 xml:space="preserve"> 3                       </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1.0</w:t>
            </w:r>
          </w:p>
        </w:tc>
      </w:tr>
      <w:tr w:rsidR="008C1511" w:rsidRPr="008C1511" w:rsidTr="00E52EF0">
        <w:trPr>
          <w:trHeight w:hRule="exact" w:val="375"/>
        </w:trPr>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TVET</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0</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0.3</w:t>
            </w:r>
          </w:p>
        </w:tc>
      </w:tr>
      <w:tr w:rsidR="008C1511" w:rsidRPr="008C1511" w:rsidTr="00E52EF0">
        <w:trPr>
          <w:trHeight w:hRule="exact" w:val="357"/>
        </w:trPr>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Total</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154</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146</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300</w:t>
            </w:r>
          </w:p>
        </w:tc>
        <w:tc>
          <w:tcPr>
            <w:tcW w:w="1213"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100</w:t>
            </w:r>
          </w:p>
          <w:p w:rsidR="003B2AB1" w:rsidRPr="00B76EAB" w:rsidRDefault="003B2AB1" w:rsidP="00B76EAB">
            <w:pPr>
              <w:spacing w:line="240" w:lineRule="auto"/>
              <w:rPr>
                <w:rFonts w:ascii="Times New Roman" w:hAnsi="Times New Roman" w:cs="Times New Roman"/>
                <w:sz w:val="24"/>
                <w:szCs w:val="24"/>
              </w:rPr>
            </w:pPr>
          </w:p>
        </w:tc>
      </w:tr>
      <w:tr w:rsidR="008C1511" w:rsidRPr="008C1511" w:rsidTr="00F22444">
        <w:tc>
          <w:tcPr>
            <w:tcW w:w="1525" w:type="dxa"/>
            <w:vMerge w:val="restart"/>
          </w:tcPr>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p>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Occupation</w:t>
            </w: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Farmer</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153</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144</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297</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99</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Daily laborer</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0</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0.3</w:t>
            </w:r>
          </w:p>
        </w:tc>
      </w:tr>
      <w:tr w:rsidR="008C1511" w:rsidRPr="008C1511" w:rsidTr="00F22444">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Others</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0.7</w:t>
            </w:r>
          </w:p>
        </w:tc>
      </w:tr>
      <w:tr w:rsidR="008C1511" w:rsidRPr="008C1511" w:rsidTr="00F22444">
        <w:trPr>
          <w:trHeight w:val="285"/>
        </w:trPr>
        <w:tc>
          <w:tcPr>
            <w:tcW w:w="1525" w:type="dxa"/>
            <w:vMerge/>
            <w:hideMark/>
          </w:tcPr>
          <w:p w:rsidR="003B2AB1" w:rsidRPr="00B76EAB" w:rsidRDefault="003B2AB1" w:rsidP="00B76EAB">
            <w:pPr>
              <w:spacing w:line="240" w:lineRule="auto"/>
              <w:rPr>
                <w:rFonts w:ascii="Times New Roman" w:hAnsi="Times New Roman" w:cs="Times New Roman"/>
                <w:sz w:val="24"/>
                <w:szCs w:val="24"/>
              </w:rPr>
            </w:pPr>
          </w:p>
        </w:tc>
        <w:tc>
          <w:tcPr>
            <w:tcW w:w="200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Total</w:t>
            </w:r>
          </w:p>
        </w:tc>
        <w:tc>
          <w:tcPr>
            <w:tcW w:w="1626"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154</w:t>
            </w:r>
          </w:p>
        </w:tc>
        <w:tc>
          <w:tcPr>
            <w:tcW w:w="1794" w:type="dxa"/>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146</w:t>
            </w:r>
          </w:p>
        </w:tc>
        <w:tc>
          <w:tcPr>
            <w:tcW w:w="1037"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300</w:t>
            </w:r>
          </w:p>
        </w:tc>
        <w:tc>
          <w:tcPr>
            <w:tcW w:w="1213" w:type="dxa"/>
            <w:hideMark/>
          </w:tcPr>
          <w:p w:rsidR="003B2AB1" w:rsidRPr="00B76EAB" w:rsidRDefault="003B2AB1"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100</w:t>
            </w:r>
          </w:p>
        </w:tc>
      </w:tr>
      <w:tr w:rsidR="008C1511" w:rsidRPr="008C1511" w:rsidTr="00F22444">
        <w:trPr>
          <w:trHeight w:val="260"/>
        </w:trPr>
        <w:tc>
          <w:tcPr>
            <w:tcW w:w="1525" w:type="dxa"/>
            <w:vMerge w:val="restart"/>
          </w:tcPr>
          <w:p w:rsidR="00136026" w:rsidRPr="00B76EAB" w:rsidRDefault="00136026" w:rsidP="00B76EAB">
            <w:pPr>
              <w:spacing w:line="240" w:lineRule="auto"/>
              <w:rPr>
                <w:rFonts w:ascii="Times New Roman" w:hAnsi="Times New Roman" w:cs="Times New Roman"/>
                <w:sz w:val="24"/>
                <w:szCs w:val="24"/>
              </w:rPr>
            </w:pPr>
          </w:p>
          <w:p w:rsidR="00136026" w:rsidRPr="00B76EAB" w:rsidRDefault="00136026" w:rsidP="00B76EAB">
            <w:pPr>
              <w:spacing w:line="240" w:lineRule="auto"/>
              <w:rPr>
                <w:rFonts w:ascii="Times New Roman" w:hAnsi="Times New Roman" w:cs="Times New Roman"/>
                <w:sz w:val="24"/>
                <w:szCs w:val="24"/>
              </w:rPr>
            </w:pPr>
          </w:p>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Family size</w:t>
            </w:r>
          </w:p>
        </w:tc>
        <w:tc>
          <w:tcPr>
            <w:tcW w:w="2003"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2-4</w:t>
            </w:r>
          </w:p>
        </w:tc>
        <w:tc>
          <w:tcPr>
            <w:tcW w:w="1626" w:type="dxa"/>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59</w:t>
            </w:r>
          </w:p>
        </w:tc>
        <w:tc>
          <w:tcPr>
            <w:tcW w:w="1794" w:type="dxa"/>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32</w:t>
            </w:r>
          </w:p>
        </w:tc>
        <w:tc>
          <w:tcPr>
            <w:tcW w:w="1037"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91</w:t>
            </w:r>
          </w:p>
        </w:tc>
        <w:tc>
          <w:tcPr>
            <w:tcW w:w="1213"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30.3</w:t>
            </w:r>
          </w:p>
        </w:tc>
      </w:tr>
      <w:tr w:rsidR="008C1511" w:rsidRPr="008C1511" w:rsidTr="00F22444">
        <w:trPr>
          <w:trHeight w:val="269"/>
        </w:trPr>
        <w:tc>
          <w:tcPr>
            <w:tcW w:w="1525" w:type="dxa"/>
            <w:vMerge/>
            <w:hideMark/>
          </w:tcPr>
          <w:p w:rsidR="00136026" w:rsidRPr="00B76EAB" w:rsidRDefault="00136026" w:rsidP="00B76EAB">
            <w:pPr>
              <w:spacing w:line="240" w:lineRule="auto"/>
              <w:rPr>
                <w:rFonts w:ascii="Times New Roman" w:hAnsi="Times New Roman" w:cs="Times New Roman"/>
                <w:sz w:val="24"/>
                <w:szCs w:val="24"/>
              </w:rPr>
            </w:pPr>
          </w:p>
        </w:tc>
        <w:tc>
          <w:tcPr>
            <w:tcW w:w="2003"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5-7</w:t>
            </w:r>
          </w:p>
        </w:tc>
        <w:tc>
          <w:tcPr>
            <w:tcW w:w="1626" w:type="dxa"/>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84</w:t>
            </w:r>
          </w:p>
        </w:tc>
        <w:tc>
          <w:tcPr>
            <w:tcW w:w="1794" w:type="dxa"/>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98</w:t>
            </w:r>
          </w:p>
        </w:tc>
        <w:tc>
          <w:tcPr>
            <w:tcW w:w="1037"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182</w:t>
            </w:r>
          </w:p>
        </w:tc>
        <w:tc>
          <w:tcPr>
            <w:tcW w:w="1213"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60.7</w:t>
            </w:r>
          </w:p>
        </w:tc>
      </w:tr>
      <w:tr w:rsidR="008C1511" w:rsidRPr="008C1511" w:rsidTr="00F22444">
        <w:tc>
          <w:tcPr>
            <w:tcW w:w="1525" w:type="dxa"/>
            <w:vMerge/>
            <w:hideMark/>
          </w:tcPr>
          <w:p w:rsidR="00136026" w:rsidRPr="00B76EAB" w:rsidRDefault="00136026" w:rsidP="00B76EAB">
            <w:pPr>
              <w:spacing w:line="240" w:lineRule="auto"/>
              <w:rPr>
                <w:rFonts w:ascii="Times New Roman" w:hAnsi="Times New Roman" w:cs="Times New Roman"/>
                <w:sz w:val="24"/>
                <w:szCs w:val="24"/>
              </w:rPr>
            </w:pPr>
          </w:p>
        </w:tc>
        <w:tc>
          <w:tcPr>
            <w:tcW w:w="2003"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8-10</w:t>
            </w:r>
          </w:p>
        </w:tc>
        <w:tc>
          <w:tcPr>
            <w:tcW w:w="1626" w:type="dxa"/>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10</w:t>
            </w:r>
          </w:p>
        </w:tc>
        <w:tc>
          <w:tcPr>
            <w:tcW w:w="1794" w:type="dxa"/>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16</w:t>
            </w:r>
          </w:p>
        </w:tc>
        <w:tc>
          <w:tcPr>
            <w:tcW w:w="1037"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26</w:t>
            </w:r>
          </w:p>
        </w:tc>
        <w:tc>
          <w:tcPr>
            <w:tcW w:w="1213"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8.7</w:t>
            </w:r>
          </w:p>
        </w:tc>
      </w:tr>
      <w:tr w:rsidR="008C1511" w:rsidRPr="008C1511" w:rsidTr="00F22444">
        <w:trPr>
          <w:trHeight w:val="172"/>
        </w:trPr>
        <w:tc>
          <w:tcPr>
            <w:tcW w:w="1525" w:type="dxa"/>
            <w:vMerge/>
            <w:hideMark/>
          </w:tcPr>
          <w:p w:rsidR="00136026" w:rsidRPr="00B76EAB" w:rsidRDefault="00136026" w:rsidP="00B76EAB">
            <w:pPr>
              <w:spacing w:line="240" w:lineRule="auto"/>
              <w:rPr>
                <w:rFonts w:ascii="Times New Roman" w:hAnsi="Times New Roman" w:cs="Times New Roman"/>
                <w:sz w:val="24"/>
                <w:szCs w:val="24"/>
              </w:rPr>
            </w:pPr>
          </w:p>
        </w:tc>
        <w:tc>
          <w:tcPr>
            <w:tcW w:w="2003"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11 and above</w:t>
            </w:r>
          </w:p>
        </w:tc>
        <w:tc>
          <w:tcPr>
            <w:tcW w:w="1626" w:type="dxa"/>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794" w:type="dxa"/>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0</w:t>
            </w:r>
          </w:p>
        </w:tc>
        <w:tc>
          <w:tcPr>
            <w:tcW w:w="1037"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w:t>
            </w:r>
          </w:p>
        </w:tc>
        <w:tc>
          <w:tcPr>
            <w:tcW w:w="1213" w:type="dxa"/>
            <w:hideMark/>
          </w:tcPr>
          <w:p w:rsidR="00136026" w:rsidRPr="00B76EAB" w:rsidRDefault="00136026"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0.3</w:t>
            </w:r>
          </w:p>
        </w:tc>
      </w:tr>
      <w:tr w:rsidR="008C1511" w:rsidRPr="008C1511" w:rsidTr="00F22444">
        <w:trPr>
          <w:trHeight w:val="104"/>
        </w:trPr>
        <w:tc>
          <w:tcPr>
            <w:tcW w:w="1525" w:type="dxa"/>
            <w:vMerge/>
            <w:hideMark/>
          </w:tcPr>
          <w:p w:rsidR="00B259C5" w:rsidRPr="00B76EAB" w:rsidRDefault="00B259C5" w:rsidP="00B76EAB">
            <w:pPr>
              <w:spacing w:line="240" w:lineRule="auto"/>
              <w:rPr>
                <w:rFonts w:ascii="Times New Roman" w:hAnsi="Times New Roman" w:cs="Times New Roman"/>
                <w:sz w:val="24"/>
                <w:szCs w:val="24"/>
              </w:rPr>
            </w:pPr>
          </w:p>
        </w:tc>
        <w:tc>
          <w:tcPr>
            <w:tcW w:w="2003" w:type="dxa"/>
            <w:hideMark/>
          </w:tcPr>
          <w:p w:rsidR="00B259C5" w:rsidRPr="00B76EAB" w:rsidRDefault="00B259C5"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Total</w:t>
            </w:r>
          </w:p>
        </w:tc>
        <w:tc>
          <w:tcPr>
            <w:tcW w:w="1626" w:type="dxa"/>
          </w:tcPr>
          <w:p w:rsidR="00B259C5" w:rsidRPr="00B76EAB" w:rsidRDefault="00B259C5"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154</w:t>
            </w:r>
          </w:p>
        </w:tc>
        <w:tc>
          <w:tcPr>
            <w:tcW w:w="1794" w:type="dxa"/>
          </w:tcPr>
          <w:p w:rsidR="00B259C5" w:rsidRPr="00B76EAB" w:rsidRDefault="00B259C5"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146</w:t>
            </w:r>
          </w:p>
        </w:tc>
        <w:tc>
          <w:tcPr>
            <w:tcW w:w="1037" w:type="dxa"/>
            <w:hideMark/>
          </w:tcPr>
          <w:p w:rsidR="00B259C5" w:rsidRPr="00B76EAB" w:rsidRDefault="00B259C5"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300</w:t>
            </w:r>
          </w:p>
        </w:tc>
        <w:tc>
          <w:tcPr>
            <w:tcW w:w="1213" w:type="dxa"/>
            <w:hideMark/>
          </w:tcPr>
          <w:p w:rsidR="00B259C5" w:rsidRPr="00B76EAB" w:rsidRDefault="00B259C5" w:rsidP="00B76EAB">
            <w:pPr>
              <w:spacing w:line="240" w:lineRule="auto"/>
              <w:rPr>
                <w:rFonts w:ascii="Times New Roman" w:hAnsi="Times New Roman" w:cs="Times New Roman"/>
                <w:sz w:val="24"/>
                <w:szCs w:val="24"/>
              </w:rPr>
            </w:pPr>
            <w:r w:rsidRPr="00B76EAB">
              <w:rPr>
                <w:rFonts w:ascii="Times New Roman" w:hAnsi="Times New Roman" w:cs="Times New Roman"/>
                <w:sz w:val="24"/>
                <w:szCs w:val="24"/>
              </w:rPr>
              <w:t>100</w:t>
            </w:r>
          </w:p>
        </w:tc>
      </w:tr>
    </w:tbl>
    <w:p w:rsidR="003B2AB1" w:rsidRPr="008C1511" w:rsidRDefault="00E205AB" w:rsidP="003B2AB1">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Con</w:t>
      </w:r>
      <w:r w:rsidR="00430D0F" w:rsidRPr="008C1511">
        <w:rPr>
          <w:rFonts w:ascii="Times New Roman" w:hAnsi="Times New Roman" w:cs="Times New Roman"/>
          <w:sz w:val="24"/>
          <w:szCs w:val="24"/>
        </w:rPr>
        <w:t>cerning the age</w:t>
      </w:r>
      <w:r w:rsidRPr="008C1511">
        <w:rPr>
          <w:rFonts w:ascii="Times New Roman" w:hAnsi="Times New Roman" w:cs="Times New Roman"/>
          <w:sz w:val="24"/>
          <w:szCs w:val="24"/>
        </w:rPr>
        <w:t xml:space="preserve"> respondents 43.7</w:t>
      </w:r>
      <w:r w:rsidR="00430D0F" w:rsidRPr="008C1511">
        <w:rPr>
          <w:rFonts w:ascii="Times New Roman" w:hAnsi="Times New Roman" w:cs="Times New Roman"/>
          <w:sz w:val="24"/>
          <w:szCs w:val="24"/>
        </w:rPr>
        <w:t xml:space="preserve">% households </w:t>
      </w:r>
      <w:r w:rsidR="003B2AB1" w:rsidRPr="008C1511">
        <w:rPr>
          <w:rFonts w:ascii="Times New Roman" w:hAnsi="Times New Roman" w:cs="Times New Roman"/>
          <w:sz w:val="24"/>
          <w:szCs w:val="24"/>
        </w:rPr>
        <w:t>were in the range of 51 up to</w:t>
      </w:r>
      <w:r w:rsidR="00430D0F" w:rsidRPr="008C1511">
        <w:rPr>
          <w:rFonts w:ascii="Times New Roman" w:hAnsi="Times New Roman" w:cs="Times New Roman"/>
          <w:sz w:val="24"/>
          <w:szCs w:val="24"/>
        </w:rPr>
        <w:t xml:space="preserve"> 59 followed </w:t>
      </w:r>
      <w:r w:rsidR="00FE19B4" w:rsidRPr="008C1511">
        <w:rPr>
          <w:rFonts w:ascii="Times New Roman" w:hAnsi="Times New Roman" w:cs="Times New Roman"/>
          <w:sz w:val="24"/>
          <w:szCs w:val="24"/>
        </w:rPr>
        <w:t>by the</w:t>
      </w:r>
      <w:r w:rsidR="00430D0F" w:rsidRPr="008C1511">
        <w:rPr>
          <w:rFonts w:ascii="Times New Roman" w:hAnsi="Times New Roman" w:cs="Times New Roman"/>
          <w:sz w:val="24"/>
          <w:szCs w:val="24"/>
        </w:rPr>
        <w:t xml:space="preserve"> age ranged 60 to 70 </w:t>
      </w:r>
      <w:r w:rsidR="00FE19B4" w:rsidRPr="008C1511">
        <w:rPr>
          <w:rFonts w:ascii="Times New Roman" w:hAnsi="Times New Roman" w:cs="Times New Roman"/>
          <w:sz w:val="24"/>
          <w:szCs w:val="24"/>
        </w:rPr>
        <w:t>were</w:t>
      </w:r>
      <w:r w:rsidR="00430D0F" w:rsidRPr="008C1511">
        <w:rPr>
          <w:rFonts w:ascii="Times New Roman" w:hAnsi="Times New Roman" w:cs="Times New Roman"/>
          <w:sz w:val="24"/>
          <w:szCs w:val="24"/>
        </w:rPr>
        <w:t xml:space="preserve"> 32.3%</w:t>
      </w:r>
      <w:r w:rsidR="003B2AB1" w:rsidRPr="008C1511">
        <w:rPr>
          <w:rFonts w:ascii="Times New Roman" w:hAnsi="Times New Roman" w:cs="Times New Roman"/>
          <w:sz w:val="24"/>
          <w:szCs w:val="24"/>
        </w:rPr>
        <w:t>. Only 15.7% of respondents’ ag</w:t>
      </w:r>
      <w:r w:rsidR="00430D0F" w:rsidRPr="008C1511">
        <w:rPr>
          <w:rFonts w:ascii="Times New Roman" w:hAnsi="Times New Roman" w:cs="Times New Roman"/>
          <w:sz w:val="24"/>
          <w:szCs w:val="24"/>
        </w:rPr>
        <w:t>e</w:t>
      </w:r>
      <w:r w:rsidR="003B2AB1" w:rsidRPr="008C1511">
        <w:rPr>
          <w:rFonts w:ascii="Times New Roman" w:hAnsi="Times New Roman" w:cs="Times New Roman"/>
          <w:sz w:val="24"/>
          <w:szCs w:val="24"/>
        </w:rPr>
        <w:t xml:space="preserve"> was below 50 years (41 to 49). As it can be understood from the age distributio</w:t>
      </w:r>
      <w:r w:rsidR="00FE19B4" w:rsidRPr="008C1511">
        <w:rPr>
          <w:rFonts w:ascii="Times New Roman" w:hAnsi="Times New Roman" w:cs="Times New Roman"/>
          <w:sz w:val="24"/>
          <w:szCs w:val="24"/>
        </w:rPr>
        <w:t>n of the respondents, the age</w:t>
      </w:r>
      <w:r w:rsidR="003B2AB1" w:rsidRPr="008C1511">
        <w:rPr>
          <w:rFonts w:ascii="Times New Roman" w:hAnsi="Times New Roman" w:cs="Times New Roman"/>
          <w:sz w:val="24"/>
          <w:szCs w:val="24"/>
        </w:rPr>
        <w:t xml:space="preserve"> close to 85% of the respo</w:t>
      </w:r>
      <w:r w:rsidR="006B0D2F" w:rsidRPr="008C1511">
        <w:rPr>
          <w:rFonts w:ascii="Times New Roman" w:hAnsi="Times New Roman" w:cs="Times New Roman"/>
          <w:sz w:val="24"/>
          <w:szCs w:val="24"/>
        </w:rPr>
        <w:t xml:space="preserve">ndents was above 50 years. Therefore, as indicated the table majority of the sample households were found between the </w:t>
      </w:r>
      <w:r w:rsidR="00BA0B16" w:rsidRPr="008C1511">
        <w:rPr>
          <w:rFonts w:ascii="Times New Roman" w:hAnsi="Times New Roman" w:cs="Times New Roman"/>
          <w:sz w:val="24"/>
          <w:szCs w:val="24"/>
        </w:rPr>
        <w:t>ages</w:t>
      </w:r>
      <w:r w:rsidR="006B0D2F" w:rsidRPr="008C1511">
        <w:rPr>
          <w:rFonts w:ascii="Times New Roman" w:hAnsi="Times New Roman" w:cs="Times New Roman"/>
          <w:sz w:val="24"/>
          <w:szCs w:val="24"/>
        </w:rPr>
        <w:t xml:space="preserve"> of from 52 up to 59.</w:t>
      </w:r>
      <w:r w:rsidR="003B2AB1" w:rsidRPr="008C1511">
        <w:rPr>
          <w:rFonts w:ascii="Times New Roman" w:hAnsi="Times New Roman" w:cs="Times New Roman"/>
          <w:sz w:val="24"/>
          <w:szCs w:val="24"/>
        </w:rPr>
        <w:t xml:space="preserve"> Concerning the marital status of respondents, more than eighty percent (82%) were married, 12% of them were divorced and 5.5% of the respondents were widowed.  </w:t>
      </w:r>
    </w:p>
    <w:p w:rsidR="00046F18" w:rsidRPr="008C1511" w:rsidRDefault="003B2AB1" w:rsidP="003B2AB1">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 educa</w:t>
      </w:r>
      <w:r w:rsidR="006B0D2F" w:rsidRPr="008C1511">
        <w:rPr>
          <w:rFonts w:ascii="Times New Roman" w:hAnsi="Times New Roman" w:cs="Times New Roman"/>
          <w:sz w:val="24"/>
          <w:szCs w:val="24"/>
        </w:rPr>
        <w:t>tional status of sample</w:t>
      </w:r>
      <w:r w:rsidRPr="008C1511">
        <w:rPr>
          <w:rFonts w:ascii="Times New Roman" w:hAnsi="Times New Roman" w:cs="Times New Roman"/>
          <w:sz w:val="24"/>
          <w:szCs w:val="24"/>
        </w:rPr>
        <w:t xml:space="preserve"> households was very low. It was noticed that the proportion of household heads who have got opportunity to attend at least first cycle primary education was very small. Less than ten percent of households (6.7%) reported to have attended primary and secondary education; of which most of them dropped out at first cycle primary school. More than 90</w:t>
      </w:r>
      <w:r w:rsidR="001F58EF" w:rsidRPr="008C1511">
        <w:rPr>
          <w:rFonts w:ascii="Times New Roman" w:hAnsi="Times New Roman" w:cs="Times New Roman"/>
          <w:sz w:val="24"/>
          <w:szCs w:val="24"/>
        </w:rPr>
        <w:t xml:space="preserve"> % of the sample</w:t>
      </w:r>
      <w:r w:rsidRPr="008C1511">
        <w:rPr>
          <w:rFonts w:ascii="Times New Roman" w:hAnsi="Times New Roman" w:cs="Times New Roman"/>
          <w:sz w:val="24"/>
          <w:szCs w:val="24"/>
        </w:rPr>
        <w:t xml:space="preserve"> households have never attended formal education. The percentage of illiterate households (48.7%) outnumbered those who were able to read and w</w:t>
      </w:r>
      <w:r w:rsidR="00FE19B4" w:rsidRPr="008C1511">
        <w:rPr>
          <w:rFonts w:ascii="Times New Roman" w:hAnsi="Times New Roman" w:cs="Times New Roman"/>
          <w:sz w:val="24"/>
          <w:szCs w:val="24"/>
        </w:rPr>
        <w:t>rite through informal</w:t>
      </w:r>
      <w:r w:rsidRPr="008C1511">
        <w:rPr>
          <w:rFonts w:ascii="Times New Roman" w:hAnsi="Times New Roman" w:cs="Times New Roman"/>
          <w:sz w:val="24"/>
          <w:szCs w:val="24"/>
        </w:rPr>
        <w:t xml:space="preserve"> education, such as adult literacy prog</w:t>
      </w:r>
      <w:r w:rsidR="00FE19B4" w:rsidRPr="008C1511">
        <w:rPr>
          <w:rFonts w:ascii="Times New Roman" w:hAnsi="Times New Roman" w:cs="Times New Roman"/>
          <w:sz w:val="24"/>
          <w:szCs w:val="24"/>
        </w:rPr>
        <w:t>rams and religious schools (</w:t>
      </w:r>
      <w:r w:rsidRPr="008C1511">
        <w:rPr>
          <w:rFonts w:ascii="Times New Roman" w:hAnsi="Times New Roman" w:cs="Times New Roman"/>
          <w:sz w:val="24"/>
          <w:szCs w:val="24"/>
        </w:rPr>
        <w:t xml:space="preserve">43.3%).  </w:t>
      </w:r>
    </w:p>
    <w:p w:rsidR="00046F18" w:rsidRPr="008C1511" w:rsidRDefault="00046F18" w:rsidP="00046F18">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Regarding with the occupational status of the respondents (99%) were farmers</w:t>
      </w:r>
      <w:r w:rsidRPr="00A91ADC">
        <w:rPr>
          <w:rFonts w:ascii="Times New Roman" w:hAnsi="Times New Roman" w:cs="Times New Roman"/>
          <w:color w:val="FF0000"/>
          <w:sz w:val="24"/>
          <w:szCs w:val="24"/>
        </w:rPr>
        <w:t xml:space="preserve">. </w:t>
      </w:r>
      <w:r w:rsidRPr="00696E04">
        <w:rPr>
          <w:rFonts w:ascii="Times New Roman" w:hAnsi="Times New Roman" w:cs="Times New Roman"/>
          <w:sz w:val="24"/>
          <w:szCs w:val="24"/>
        </w:rPr>
        <w:t>others an</w:t>
      </w:r>
      <w:r w:rsidR="00585E7B" w:rsidRPr="00696E04">
        <w:rPr>
          <w:rFonts w:ascii="Times New Roman" w:hAnsi="Times New Roman" w:cs="Times New Roman"/>
          <w:sz w:val="24"/>
          <w:szCs w:val="24"/>
        </w:rPr>
        <w:t>d daily laborer were</w:t>
      </w:r>
      <w:r w:rsidR="00AB613C" w:rsidRPr="00696E04">
        <w:rPr>
          <w:rFonts w:ascii="Times New Roman" w:hAnsi="Times New Roman" w:cs="Times New Roman"/>
          <w:sz w:val="24"/>
          <w:szCs w:val="24"/>
        </w:rPr>
        <w:t xml:space="preserve"> constituted</w:t>
      </w:r>
      <w:r w:rsidRPr="00696E04">
        <w:rPr>
          <w:rFonts w:ascii="Times New Roman" w:hAnsi="Times New Roman" w:cs="Times New Roman"/>
          <w:sz w:val="24"/>
          <w:szCs w:val="24"/>
        </w:rPr>
        <w:t xml:space="preserve"> </w:t>
      </w:r>
      <w:r w:rsidR="00AB613C" w:rsidRPr="00696E04">
        <w:rPr>
          <w:rFonts w:ascii="Times New Roman" w:hAnsi="Times New Roman" w:cs="Times New Roman"/>
          <w:sz w:val="24"/>
          <w:szCs w:val="24"/>
        </w:rPr>
        <w:t>the least</w:t>
      </w:r>
      <w:r w:rsidRPr="00696E04">
        <w:rPr>
          <w:rFonts w:ascii="Times New Roman" w:hAnsi="Times New Roman" w:cs="Times New Roman"/>
          <w:sz w:val="24"/>
          <w:szCs w:val="24"/>
        </w:rPr>
        <w:t xml:space="preserve"> respondents which</w:t>
      </w:r>
      <w:r w:rsidR="00AB613C" w:rsidRPr="00696E04">
        <w:rPr>
          <w:rFonts w:ascii="Times New Roman" w:hAnsi="Times New Roman" w:cs="Times New Roman"/>
          <w:sz w:val="24"/>
          <w:szCs w:val="24"/>
        </w:rPr>
        <w:t xml:space="preserve"> accounts</w:t>
      </w:r>
      <w:r w:rsidRPr="00696E04">
        <w:rPr>
          <w:rFonts w:ascii="Times New Roman" w:hAnsi="Times New Roman" w:cs="Times New Roman"/>
          <w:sz w:val="24"/>
          <w:szCs w:val="24"/>
        </w:rPr>
        <w:t xml:space="preserve"> (0.7%) and </w:t>
      </w:r>
      <w:r w:rsidRPr="008C1511">
        <w:rPr>
          <w:rFonts w:ascii="Times New Roman" w:hAnsi="Times New Roman" w:cs="Times New Roman"/>
          <w:sz w:val="24"/>
          <w:szCs w:val="24"/>
        </w:rPr>
        <w:t xml:space="preserve">(0.3%) </w:t>
      </w:r>
      <w:r w:rsidR="00F85C1C" w:rsidRPr="008C1511">
        <w:rPr>
          <w:rFonts w:ascii="Times New Roman" w:hAnsi="Times New Roman" w:cs="Times New Roman"/>
          <w:sz w:val="24"/>
          <w:szCs w:val="24"/>
        </w:rPr>
        <w:t xml:space="preserve">respectively. As indicated the survey, </w:t>
      </w:r>
      <w:r w:rsidRPr="008C1511">
        <w:rPr>
          <w:rFonts w:ascii="Times New Roman" w:hAnsi="Times New Roman" w:cs="Times New Roman"/>
          <w:sz w:val="24"/>
          <w:szCs w:val="24"/>
        </w:rPr>
        <w:t>most of the respondents were practicing i</w:t>
      </w:r>
      <w:r w:rsidR="000D7DB3" w:rsidRPr="008C1511">
        <w:rPr>
          <w:rFonts w:ascii="Times New Roman" w:hAnsi="Times New Roman" w:cs="Times New Roman"/>
          <w:sz w:val="24"/>
          <w:szCs w:val="24"/>
        </w:rPr>
        <w:t>n agricultural activities having different farmland sizes</w:t>
      </w:r>
      <w:r w:rsidRPr="008C1511">
        <w:rPr>
          <w:rFonts w:ascii="Times New Roman" w:hAnsi="Times New Roman" w:cs="Times New Roman"/>
          <w:sz w:val="24"/>
          <w:szCs w:val="24"/>
        </w:rPr>
        <w:t>. Therefore, 99% households were farmers.</w:t>
      </w:r>
    </w:p>
    <w:p w:rsidR="00114289" w:rsidRPr="008C1511" w:rsidRDefault="003B2AB1" w:rsidP="00114289">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 family size of the respondents as shown in the table indicated that the majority of the respondents family size constituted fro</w:t>
      </w:r>
      <w:r w:rsidR="00E04710" w:rsidRPr="008C1511">
        <w:rPr>
          <w:rFonts w:ascii="Times New Roman" w:hAnsi="Times New Roman" w:cs="Times New Roman"/>
          <w:sz w:val="24"/>
          <w:szCs w:val="24"/>
        </w:rPr>
        <w:t>m 5 up to7 which consisting of 60.7%</w:t>
      </w:r>
      <w:r w:rsidRPr="008C1511">
        <w:rPr>
          <w:rFonts w:ascii="Times New Roman" w:hAnsi="Times New Roman" w:cs="Times New Roman"/>
          <w:sz w:val="24"/>
          <w:szCs w:val="24"/>
        </w:rPr>
        <w:t>, followed by f</w:t>
      </w:r>
      <w:r w:rsidR="00E04710" w:rsidRPr="008C1511">
        <w:rPr>
          <w:rFonts w:ascii="Times New Roman" w:hAnsi="Times New Roman" w:cs="Times New Roman"/>
          <w:sz w:val="24"/>
          <w:szCs w:val="24"/>
        </w:rPr>
        <w:t>rom 2 up to 4 that represented 30.3%</w:t>
      </w:r>
      <w:r w:rsidRPr="008C1511">
        <w:rPr>
          <w:rFonts w:ascii="Times New Roman" w:hAnsi="Times New Roman" w:cs="Times New Roman"/>
          <w:sz w:val="24"/>
          <w:szCs w:val="24"/>
        </w:rPr>
        <w:t xml:space="preserve"> of respondents, the fa</w:t>
      </w:r>
      <w:r w:rsidR="00AB4077" w:rsidRPr="008C1511">
        <w:rPr>
          <w:rFonts w:ascii="Times New Roman" w:hAnsi="Times New Roman" w:cs="Times New Roman"/>
          <w:sz w:val="24"/>
          <w:szCs w:val="24"/>
        </w:rPr>
        <w:t xml:space="preserve">mily size from 8 up to </w:t>
      </w:r>
      <w:r w:rsidR="00D573A8" w:rsidRPr="008C1511">
        <w:rPr>
          <w:rFonts w:ascii="Times New Roman" w:hAnsi="Times New Roman" w:cs="Times New Roman"/>
          <w:sz w:val="24"/>
          <w:szCs w:val="24"/>
        </w:rPr>
        <w:t>10 and</w:t>
      </w:r>
      <w:r w:rsidR="00AB4077" w:rsidRPr="008C1511">
        <w:rPr>
          <w:rFonts w:ascii="Times New Roman" w:hAnsi="Times New Roman" w:cs="Times New Roman"/>
          <w:sz w:val="24"/>
          <w:szCs w:val="24"/>
        </w:rPr>
        <w:t xml:space="preserve"> 11&amp; above</w:t>
      </w:r>
      <w:r w:rsidR="009616DB" w:rsidRPr="008C1511">
        <w:rPr>
          <w:rFonts w:ascii="Times New Roman" w:hAnsi="Times New Roman" w:cs="Times New Roman"/>
          <w:sz w:val="24"/>
          <w:szCs w:val="24"/>
        </w:rPr>
        <w:t xml:space="preserve"> </w:t>
      </w:r>
      <w:r w:rsidR="009616DB" w:rsidRPr="008C1511">
        <w:rPr>
          <w:rFonts w:ascii="Times New Roman" w:hAnsi="Times New Roman" w:cs="Times New Roman"/>
          <w:sz w:val="24"/>
          <w:szCs w:val="24"/>
        </w:rPr>
        <w:lastRenderedPageBreak/>
        <w:t>consisted of</w:t>
      </w:r>
      <w:r w:rsidR="00AB4077" w:rsidRPr="008C1511">
        <w:rPr>
          <w:rFonts w:ascii="Times New Roman" w:hAnsi="Times New Roman" w:cs="Times New Roman"/>
          <w:sz w:val="24"/>
          <w:szCs w:val="24"/>
        </w:rPr>
        <w:t xml:space="preserve"> the least percentage 8.7% and 0.3%</w:t>
      </w:r>
      <w:r w:rsidRPr="008C1511">
        <w:rPr>
          <w:rFonts w:ascii="Times New Roman" w:hAnsi="Times New Roman" w:cs="Times New Roman"/>
          <w:sz w:val="24"/>
          <w:szCs w:val="24"/>
        </w:rPr>
        <w:t xml:space="preserve"> respectively. </w:t>
      </w:r>
      <w:r w:rsidR="00AB4077" w:rsidRPr="008C1511">
        <w:rPr>
          <w:rFonts w:ascii="Times New Roman" w:hAnsi="Times New Roman" w:cs="Times New Roman"/>
          <w:sz w:val="24"/>
          <w:szCs w:val="24"/>
        </w:rPr>
        <w:t xml:space="preserve">Therefore, </w:t>
      </w:r>
      <w:r w:rsidR="0052715C" w:rsidRPr="008C1511">
        <w:rPr>
          <w:rFonts w:ascii="Times New Roman" w:hAnsi="Times New Roman" w:cs="Times New Roman"/>
          <w:sz w:val="24"/>
          <w:szCs w:val="24"/>
        </w:rPr>
        <w:t>the family size</w:t>
      </w:r>
      <w:r w:rsidR="00D573A8" w:rsidRPr="008C1511">
        <w:rPr>
          <w:rFonts w:ascii="Times New Roman" w:hAnsi="Times New Roman" w:cs="Times New Roman"/>
          <w:sz w:val="24"/>
          <w:szCs w:val="24"/>
        </w:rPr>
        <w:t xml:space="preserve"> of the majority (</w:t>
      </w:r>
      <w:r w:rsidR="00AB4077" w:rsidRPr="008C1511">
        <w:rPr>
          <w:rFonts w:ascii="Times New Roman" w:hAnsi="Times New Roman" w:cs="Times New Roman"/>
          <w:sz w:val="24"/>
          <w:szCs w:val="24"/>
        </w:rPr>
        <w:t>60.7%</w:t>
      </w:r>
      <w:r w:rsidR="00D573A8" w:rsidRPr="008C1511">
        <w:rPr>
          <w:rFonts w:ascii="Times New Roman" w:hAnsi="Times New Roman" w:cs="Times New Roman"/>
          <w:sz w:val="24"/>
          <w:szCs w:val="24"/>
        </w:rPr>
        <w:t>)</w:t>
      </w:r>
      <w:r w:rsidR="00AB4077" w:rsidRPr="008C1511">
        <w:rPr>
          <w:rFonts w:ascii="Times New Roman" w:hAnsi="Times New Roman" w:cs="Times New Roman"/>
          <w:sz w:val="24"/>
          <w:szCs w:val="24"/>
        </w:rPr>
        <w:t xml:space="preserve"> households</w:t>
      </w:r>
      <w:r w:rsidRPr="008C1511">
        <w:rPr>
          <w:rFonts w:ascii="Times New Roman" w:hAnsi="Times New Roman" w:cs="Times New Roman"/>
          <w:sz w:val="24"/>
          <w:szCs w:val="24"/>
        </w:rPr>
        <w:t xml:space="preserve"> constitute</w:t>
      </w:r>
      <w:r w:rsidR="00AB4077" w:rsidRPr="008C1511">
        <w:rPr>
          <w:rFonts w:ascii="Times New Roman" w:hAnsi="Times New Roman" w:cs="Times New Roman"/>
          <w:sz w:val="24"/>
          <w:szCs w:val="24"/>
        </w:rPr>
        <w:t>d from 5 up to7</w:t>
      </w:r>
      <w:r w:rsidRPr="008C1511">
        <w:rPr>
          <w:rFonts w:ascii="Times New Roman" w:hAnsi="Times New Roman" w:cs="Times New Roman"/>
          <w:sz w:val="24"/>
          <w:szCs w:val="24"/>
        </w:rPr>
        <w:t xml:space="preserve">. </w:t>
      </w:r>
      <w:bookmarkStart w:id="81" w:name="_Toc422755575"/>
    </w:p>
    <w:p w:rsidR="00114289" w:rsidRPr="008C1511" w:rsidRDefault="00271302" w:rsidP="00CE499E">
      <w:pPr>
        <w:pStyle w:val="Heading2"/>
        <w:spacing w:after="240"/>
        <w:rPr>
          <w:rFonts w:ascii="Times New Roman" w:hAnsi="Times New Roman" w:cs="Times New Roman"/>
          <w:color w:val="auto"/>
          <w:sz w:val="28"/>
        </w:rPr>
      </w:pPr>
      <w:bookmarkStart w:id="82" w:name="_Toc110980091"/>
      <w:r>
        <w:rPr>
          <w:rFonts w:ascii="Times New Roman" w:hAnsi="Times New Roman" w:cs="Times New Roman"/>
          <w:color w:val="auto"/>
          <w:sz w:val="28"/>
        </w:rPr>
        <w:t>4.2. Access, Use and Ownership of L</w:t>
      </w:r>
      <w:r w:rsidR="003B2AB1" w:rsidRPr="008C1511">
        <w:rPr>
          <w:rFonts w:ascii="Times New Roman" w:hAnsi="Times New Roman" w:cs="Times New Roman"/>
          <w:color w:val="auto"/>
          <w:sz w:val="28"/>
        </w:rPr>
        <w:t>andholdings</w:t>
      </w:r>
      <w:bookmarkEnd w:id="82"/>
    </w:p>
    <w:p w:rsidR="003B2AB1" w:rsidRPr="008C1511" w:rsidRDefault="003B2AB1" w:rsidP="00114289">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Land is the most valuable asset or capital that provides important resources for livelihood of any households to accumulate wealth and transfer it to the future generation.  Moreover, it is not the only source of economic, political, social and cultural asset but also viewed  as more than  an economic resource that extends the relationship between individuals, households, communities and the state (IFAD, 2008: Dessalegn, 2009: Gashaw, 2015). </w:t>
      </w:r>
    </w:p>
    <w:p w:rsidR="00C36EF9" w:rsidRDefault="008F2CA7" w:rsidP="00CE499E">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Access of</w:t>
      </w:r>
      <w:r w:rsidR="003B2AB1" w:rsidRPr="008C1511">
        <w:rPr>
          <w:rFonts w:ascii="Times New Roman" w:hAnsi="Times New Roman" w:cs="Times New Roman"/>
          <w:sz w:val="24"/>
          <w:szCs w:val="24"/>
        </w:rPr>
        <w:t xml:space="preserve"> productive land is </w:t>
      </w:r>
      <w:r w:rsidR="006F54CC" w:rsidRPr="008C1511">
        <w:rPr>
          <w:rFonts w:ascii="Times New Roman" w:hAnsi="Times New Roman" w:cs="Times New Roman"/>
          <w:sz w:val="24"/>
          <w:szCs w:val="24"/>
        </w:rPr>
        <w:t>significant</w:t>
      </w:r>
      <w:r w:rsidR="003B2AB1" w:rsidRPr="008C1511">
        <w:rPr>
          <w:rFonts w:ascii="Times New Roman" w:hAnsi="Times New Roman" w:cs="Times New Roman"/>
          <w:sz w:val="24"/>
          <w:szCs w:val="24"/>
        </w:rPr>
        <w:t xml:space="preserve"> to the rural people who are dependent on agriculture, livestock or forests for their livelihood. According to the WBI (2003), cited in Yigremew (2005), accessibility of farm land determines (a) a household’s ability to produce its subsistence and generate market surplus; (b) its socio-economic status; (c) its incentive to exert non-observable efforts, make investments, use resources sustainably; and (d) its ability to self-insure and/or access financial markets.</w:t>
      </w:r>
      <w:r w:rsidRPr="008C1511">
        <w:rPr>
          <w:rFonts w:ascii="Times New Roman" w:hAnsi="Times New Roman" w:cs="Times New Roman"/>
          <w:sz w:val="24"/>
          <w:szCs w:val="24"/>
        </w:rPr>
        <w:t xml:space="preserve"> Table4.2 </w:t>
      </w:r>
      <w:r w:rsidR="003B2AB1" w:rsidRPr="008C1511">
        <w:rPr>
          <w:rFonts w:ascii="Times New Roman" w:hAnsi="Times New Roman" w:cs="Times New Roman"/>
          <w:sz w:val="24"/>
          <w:szCs w:val="24"/>
        </w:rPr>
        <w:t>presents information about the landh</w:t>
      </w:r>
      <w:r w:rsidR="003C5ABB" w:rsidRPr="008C1511">
        <w:rPr>
          <w:rFonts w:ascii="Times New Roman" w:hAnsi="Times New Roman" w:cs="Times New Roman"/>
          <w:sz w:val="24"/>
          <w:szCs w:val="24"/>
        </w:rPr>
        <w:t xml:space="preserve">olding size of sample </w:t>
      </w:r>
      <w:r w:rsidRPr="008C1511">
        <w:rPr>
          <w:rFonts w:ascii="Times New Roman" w:hAnsi="Times New Roman" w:cs="Times New Roman"/>
          <w:sz w:val="24"/>
          <w:szCs w:val="24"/>
        </w:rPr>
        <w:t>households. R</w:t>
      </w:r>
      <w:r w:rsidR="003B2AB1" w:rsidRPr="008C1511">
        <w:rPr>
          <w:rFonts w:ascii="Times New Roman" w:hAnsi="Times New Roman" w:cs="Times New Roman"/>
          <w:sz w:val="24"/>
          <w:szCs w:val="24"/>
        </w:rPr>
        <w:t>egard</w:t>
      </w:r>
      <w:r w:rsidR="00D1020D" w:rsidRPr="008C1511">
        <w:rPr>
          <w:rFonts w:ascii="Times New Roman" w:hAnsi="Times New Roman" w:cs="Times New Roman"/>
          <w:sz w:val="24"/>
          <w:szCs w:val="24"/>
        </w:rPr>
        <w:t>ing</w:t>
      </w:r>
      <w:r w:rsidRPr="008C1511">
        <w:rPr>
          <w:rFonts w:ascii="Times New Roman" w:hAnsi="Times New Roman" w:cs="Times New Roman"/>
          <w:sz w:val="24"/>
          <w:szCs w:val="24"/>
        </w:rPr>
        <w:t xml:space="preserve"> the landholding size, the</w:t>
      </w:r>
      <w:r w:rsidR="00D1020D" w:rsidRPr="008C1511">
        <w:rPr>
          <w:rFonts w:ascii="Times New Roman" w:hAnsi="Times New Roman" w:cs="Times New Roman"/>
          <w:sz w:val="24"/>
          <w:szCs w:val="24"/>
        </w:rPr>
        <w:t xml:space="preserve"> survey</w:t>
      </w:r>
      <w:r w:rsidRPr="008C1511">
        <w:rPr>
          <w:rFonts w:ascii="Times New Roman" w:hAnsi="Times New Roman" w:cs="Times New Roman"/>
          <w:sz w:val="24"/>
          <w:szCs w:val="24"/>
        </w:rPr>
        <w:t xml:space="preserve"> result</w:t>
      </w:r>
      <w:r w:rsidR="003B2AB1" w:rsidRPr="008C1511">
        <w:rPr>
          <w:rFonts w:ascii="Times New Roman" w:hAnsi="Times New Roman" w:cs="Times New Roman"/>
          <w:sz w:val="24"/>
          <w:szCs w:val="24"/>
        </w:rPr>
        <w:t xml:space="preserve"> showed that a</w:t>
      </w:r>
      <w:r w:rsidRPr="008C1511">
        <w:rPr>
          <w:rFonts w:ascii="Times New Roman" w:hAnsi="Times New Roman" w:cs="Times New Roman"/>
          <w:sz w:val="24"/>
          <w:szCs w:val="24"/>
        </w:rPr>
        <w:t>verage land</w:t>
      </w:r>
      <w:r w:rsidR="003B2AB1" w:rsidRPr="008C1511">
        <w:rPr>
          <w:rFonts w:ascii="Times New Roman" w:hAnsi="Times New Roman" w:cs="Times New Roman"/>
          <w:sz w:val="24"/>
          <w:szCs w:val="24"/>
        </w:rPr>
        <w:t>holding size per household was about 1.66 hectares, which is higher than the national average (1.14 hectare) and the Amhara Regional State (1.21 hectare) (C</w:t>
      </w:r>
      <w:r w:rsidR="00C13707" w:rsidRPr="008C1511">
        <w:rPr>
          <w:rFonts w:ascii="Times New Roman" w:hAnsi="Times New Roman" w:cs="Times New Roman"/>
          <w:sz w:val="24"/>
          <w:szCs w:val="24"/>
        </w:rPr>
        <w:t>SA, 2015). The</w:t>
      </w:r>
      <w:r w:rsidR="00D1020D" w:rsidRPr="008C1511">
        <w:rPr>
          <w:rFonts w:ascii="Times New Roman" w:hAnsi="Times New Roman" w:cs="Times New Roman"/>
          <w:sz w:val="24"/>
          <w:szCs w:val="24"/>
        </w:rPr>
        <w:t xml:space="preserve"> farm</w:t>
      </w:r>
      <w:r w:rsidR="003B2AB1" w:rsidRPr="008C1511">
        <w:rPr>
          <w:rFonts w:ascii="Times New Roman" w:hAnsi="Times New Roman" w:cs="Times New Roman"/>
          <w:sz w:val="24"/>
          <w:szCs w:val="24"/>
        </w:rPr>
        <w:t xml:space="preserve">land </w:t>
      </w:r>
      <w:r w:rsidR="00E64670" w:rsidRPr="008C1511">
        <w:rPr>
          <w:rFonts w:ascii="Times New Roman" w:hAnsi="Times New Roman" w:cs="Times New Roman"/>
          <w:sz w:val="24"/>
          <w:szCs w:val="24"/>
        </w:rPr>
        <w:t>size of sample households is</w:t>
      </w:r>
      <w:r w:rsidR="004661B8">
        <w:rPr>
          <w:rFonts w:ascii="Times New Roman" w:hAnsi="Times New Roman" w:cs="Times New Roman"/>
          <w:sz w:val="24"/>
          <w:szCs w:val="24"/>
        </w:rPr>
        <w:t xml:space="preserve"> </w:t>
      </w:r>
      <w:r w:rsidR="00C13707" w:rsidRPr="008C1511">
        <w:rPr>
          <w:rFonts w:ascii="Times New Roman" w:hAnsi="Times New Roman" w:cs="Times New Roman"/>
          <w:sz w:val="24"/>
          <w:szCs w:val="24"/>
        </w:rPr>
        <w:t>varying</w:t>
      </w:r>
      <w:r w:rsidR="003B2AB1" w:rsidRPr="008C1511">
        <w:rPr>
          <w:rFonts w:ascii="Times New Roman" w:hAnsi="Times New Roman" w:cs="Times New Roman"/>
          <w:sz w:val="24"/>
          <w:szCs w:val="24"/>
        </w:rPr>
        <w:t xml:space="preserve"> between “Bureaucrats” and “Non-Bureaucrats” with statistically significant difference. “Non-Bureaucrat” households have larger</w:t>
      </w:r>
      <w:r w:rsidR="005B06A4" w:rsidRPr="008C1511">
        <w:rPr>
          <w:rFonts w:ascii="Times New Roman" w:hAnsi="Times New Roman" w:cs="Times New Roman"/>
          <w:sz w:val="24"/>
          <w:szCs w:val="24"/>
        </w:rPr>
        <w:t xml:space="preserve"> farm</w:t>
      </w:r>
      <w:r w:rsidR="003B2AB1" w:rsidRPr="008C1511">
        <w:rPr>
          <w:rFonts w:ascii="Times New Roman" w:hAnsi="Times New Roman" w:cs="Times New Roman"/>
          <w:sz w:val="24"/>
          <w:szCs w:val="24"/>
        </w:rPr>
        <w:t xml:space="preserve">land size than the land size of the “Bureaucrats”. The average land </w:t>
      </w:r>
      <w:r w:rsidR="00CC5FD5" w:rsidRPr="008C1511">
        <w:rPr>
          <w:rFonts w:ascii="Times New Roman" w:hAnsi="Times New Roman" w:cs="Times New Roman"/>
          <w:sz w:val="24"/>
          <w:szCs w:val="24"/>
        </w:rPr>
        <w:t>area cultivated by “Non-Bureaucrats” was</w:t>
      </w:r>
      <w:r w:rsidR="003B2AB1" w:rsidRPr="008C1511">
        <w:rPr>
          <w:rFonts w:ascii="Times New Roman" w:hAnsi="Times New Roman" w:cs="Times New Roman"/>
          <w:sz w:val="24"/>
          <w:szCs w:val="24"/>
        </w:rPr>
        <w:t xml:space="preserve"> 2.37</w:t>
      </w:r>
      <w:r w:rsidR="005B06A4" w:rsidRPr="008C1511">
        <w:rPr>
          <w:rFonts w:ascii="Times New Roman" w:hAnsi="Times New Roman" w:cs="Times New Roman"/>
          <w:sz w:val="24"/>
          <w:szCs w:val="24"/>
        </w:rPr>
        <w:t xml:space="preserve"> hectare which </w:t>
      </w:r>
      <w:r w:rsidR="00CC5FD5" w:rsidRPr="008C1511">
        <w:rPr>
          <w:rFonts w:ascii="Times New Roman" w:hAnsi="Times New Roman" w:cs="Times New Roman"/>
          <w:sz w:val="24"/>
          <w:szCs w:val="24"/>
        </w:rPr>
        <w:t>is</w:t>
      </w:r>
      <w:r w:rsidR="003B2AB1" w:rsidRPr="008C1511">
        <w:rPr>
          <w:rFonts w:ascii="Times New Roman" w:hAnsi="Times New Roman" w:cs="Times New Roman"/>
          <w:sz w:val="24"/>
          <w:szCs w:val="24"/>
        </w:rPr>
        <w:t xml:space="preserve"> higher by 1.38 hectare than landholding size cultivated by “Bureaucrats”. </w:t>
      </w:r>
      <w:bookmarkEnd w:id="81"/>
    </w:p>
    <w:p w:rsidR="00755F38" w:rsidRDefault="00755F38" w:rsidP="00CE499E">
      <w:pPr>
        <w:pStyle w:val="Caption"/>
        <w:keepNext/>
        <w:jc w:val="both"/>
        <w:rPr>
          <w:color w:val="auto"/>
          <w:sz w:val="24"/>
        </w:rPr>
      </w:pPr>
      <w:bookmarkStart w:id="83" w:name="_Toc110978162"/>
    </w:p>
    <w:p w:rsidR="00755F38" w:rsidRDefault="00755F38" w:rsidP="00CE499E">
      <w:pPr>
        <w:pStyle w:val="Caption"/>
        <w:keepNext/>
        <w:jc w:val="both"/>
        <w:rPr>
          <w:color w:val="auto"/>
          <w:sz w:val="24"/>
        </w:rPr>
      </w:pPr>
    </w:p>
    <w:p w:rsidR="00755F38" w:rsidRDefault="00755F38" w:rsidP="00CE499E">
      <w:pPr>
        <w:pStyle w:val="Caption"/>
        <w:keepNext/>
        <w:jc w:val="both"/>
        <w:rPr>
          <w:color w:val="auto"/>
          <w:sz w:val="24"/>
        </w:rPr>
      </w:pPr>
    </w:p>
    <w:p w:rsidR="00755F38" w:rsidRDefault="00755F38" w:rsidP="00CE499E">
      <w:pPr>
        <w:pStyle w:val="Caption"/>
        <w:keepNext/>
        <w:jc w:val="both"/>
        <w:rPr>
          <w:color w:val="auto"/>
          <w:sz w:val="24"/>
        </w:rPr>
      </w:pPr>
    </w:p>
    <w:p w:rsidR="00755F38" w:rsidRDefault="00755F38" w:rsidP="00CE499E">
      <w:pPr>
        <w:pStyle w:val="Caption"/>
        <w:keepNext/>
        <w:jc w:val="both"/>
        <w:rPr>
          <w:color w:val="auto"/>
          <w:sz w:val="24"/>
        </w:rPr>
      </w:pPr>
    </w:p>
    <w:p w:rsidR="00755F38" w:rsidRPr="00755F38" w:rsidRDefault="00755F38" w:rsidP="00755F38">
      <w:pPr>
        <w:rPr>
          <w:rFonts w:ascii="Times New Roman" w:hAnsi="Times New Roman" w:cs="Times New Roman"/>
          <w:sz w:val="24"/>
          <w:szCs w:val="24"/>
        </w:rPr>
      </w:pPr>
    </w:p>
    <w:p w:rsidR="00CE499E" w:rsidRPr="008C1511" w:rsidRDefault="004661B8" w:rsidP="00CE499E">
      <w:pPr>
        <w:pStyle w:val="Caption"/>
        <w:keepNext/>
        <w:jc w:val="both"/>
        <w:rPr>
          <w:color w:val="auto"/>
          <w:sz w:val="24"/>
        </w:rPr>
      </w:pPr>
      <w:r>
        <w:rPr>
          <w:color w:val="auto"/>
          <w:sz w:val="24"/>
        </w:rPr>
        <w:lastRenderedPageBreak/>
        <w:t>Table4.2</w:t>
      </w:r>
      <w:r w:rsidR="00CE499E" w:rsidRPr="008C1511">
        <w:rPr>
          <w:color w:val="auto"/>
          <w:sz w:val="24"/>
        </w:rPr>
        <w:t>.</w:t>
      </w:r>
      <w:r w:rsidR="00C15A95">
        <w:rPr>
          <w:color w:val="auto"/>
          <w:sz w:val="24"/>
        </w:rPr>
        <w:t xml:space="preserve"> Household Responses </w:t>
      </w:r>
      <w:bookmarkEnd w:id="83"/>
      <w:r w:rsidR="00C15A95">
        <w:rPr>
          <w:color w:val="auto"/>
          <w:sz w:val="24"/>
        </w:rPr>
        <w:t>the Patterns of Landholding size of</w:t>
      </w:r>
      <w:r>
        <w:rPr>
          <w:color w:val="auto"/>
          <w:sz w:val="24"/>
        </w:rPr>
        <w:t xml:space="preserve"> Farm Households</w:t>
      </w:r>
    </w:p>
    <w:tbl>
      <w:tblPr>
        <w:tblStyle w:val="LightGrid-Accent6"/>
        <w:tblW w:w="8131" w:type="dxa"/>
        <w:tblLook w:val="04A0"/>
      </w:tblPr>
      <w:tblGrid>
        <w:gridCol w:w="3258"/>
        <w:gridCol w:w="1363"/>
        <w:gridCol w:w="1980"/>
        <w:gridCol w:w="1530"/>
      </w:tblGrid>
      <w:tr w:rsidR="008C1511" w:rsidRPr="008C1511" w:rsidTr="00DF3622">
        <w:trPr>
          <w:cnfStyle w:val="100000000000"/>
          <w:trHeight w:val="189"/>
        </w:trPr>
        <w:tc>
          <w:tcPr>
            <w:cnfStyle w:val="001000000000"/>
            <w:tcW w:w="3258" w:type="dxa"/>
            <w:noWrap/>
            <w:hideMark/>
          </w:tcPr>
          <w:p w:rsidR="003B2AB1" w:rsidRPr="008C1511" w:rsidRDefault="003B2AB1" w:rsidP="00E001A3">
            <w:pPr>
              <w:tabs>
                <w:tab w:val="right" w:pos="2406"/>
              </w:tabs>
              <w:spacing w:line="360" w:lineRule="auto"/>
              <w:rPr>
                <w:rFonts w:ascii="Times New Roman" w:hAnsi="Times New Roman" w:cs="Times New Roman"/>
                <w:b w:val="0"/>
                <w:sz w:val="24"/>
                <w:szCs w:val="24"/>
              </w:rPr>
            </w:pPr>
          </w:p>
        </w:tc>
        <w:tc>
          <w:tcPr>
            <w:tcW w:w="1363" w:type="dxa"/>
            <w:noWrap/>
            <w:hideMark/>
          </w:tcPr>
          <w:p w:rsidR="003B2AB1" w:rsidRPr="008C1511" w:rsidRDefault="003B2AB1" w:rsidP="00E001A3">
            <w:pPr>
              <w:tabs>
                <w:tab w:val="left" w:pos="1128"/>
              </w:tabs>
              <w:spacing w:line="360" w:lineRule="auto"/>
              <w:cnfStyle w:val="100000000000"/>
              <w:rPr>
                <w:rFonts w:ascii="Times New Roman" w:hAnsi="Times New Roman" w:cs="Times New Roman"/>
                <w:b w:val="0"/>
                <w:sz w:val="24"/>
                <w:szCs w:val="24"/>
              </w:rPr>
            </w:pPr>
            <w:r w:rsidRPr="008C1511">
              <w:rPr>
                <w:rFonts w:ascii="Times New Roman" w:hAnsi="Times New Roman" w:cs="Times New Roman"/>
                <w:b w:val="0"/>
                <w:sz w:val="24"/>
                <w:szCs w:val="24"/>
              </w:rPr>
              <w:t>Bureaucrats</w:t>
            </w:r>
          </w:p>
        </w:tc>
        <w:tc>
          <w:tcPr>
            <w:tcW w:w="1980" w:type="dxa"/>
            <w:noWrap/>
            <w:hideMark/>
          </w:tcPr>
          <w:p w:rsidR="003B2AB1" w:rsidRPr="008C1511" w:rsidRDefault="00E33641" w:rsidP="00E001A3">
            <w:pPr>
              <w:spacing w:line="360" w:lineRule="auto"/>
              <w:cnfStyle w:val="100000000000"/>
              <w:rPr>
                <w:rFonts w:ascii="Times New Roman" w:hAnsi="Times New Roman" w:cs="Times New Roman"/>
                <w:b w:val="0"/>
                <w:sz w:val="24"/>
                <w:szCs w:val="24"/>
              </w:rPr>
            </w:pPr>
            <w:r w:rsidRPr="008C1511">
              <w:rPr>
                <w:rFonts w:ascii="Times New Roman" w:hAnsi="Times New Roman" w:cs="Times New Roman"/>
                <w:b w:val="0"/>
                <w:sz w:val="24"/>
                <w:szCs w:val="24"/>
              </w:rPr>
              <w:t>Non-</w:t>
            </w:r>
            <w:r w:rsidR="003B2AB1" w:rsidRPr="008C1511">
              <w:rPr>
                <w:rFonts w:ascii="Times New Roman" w:hAnsi="Times New Roman" w:cs="Times New Roman"/>
                <w:b w:val="0"/>
                <w:sz w:val="24"/>
                <w:szCs w:val="24"/>
              </w:rPr>
              <w:t>Bureaucrats</w:t>
            </w:r>
          </w:p>
        </w:tc>
        <w:tc>
          <w:tcPr>
            <w:tcW w:w="1530" w:type="dxa"/>
            <w:noWrap/>
            <w:hideMark/>
          </w:tcPr>
          <w:p w:rsidR="003B2AB1" w:rsidRPr="008C1511" w:rsidRDefault="003B2AB1" w:rsidP="00E001A3">
            <w:pPr>
              <w:spacing w:line="360" w:lineRule="auto"/>
              <w:cnfStyle w:val="100000000000"/>
              <w:rPr>
                <w:rFonts w:ascii="Times New Roman" w:hAnsi="Times New Roman" w:cs="Times New Roman"/>
                <w:b w:val="0"/>
                <w:sz w:val="24"/>
                <w:szCs w:val="24"/>
              </w:rPr>
            </w:pPr>
            <w:r w:rsidRPr="008C1511">
              <w:rPr>
                <w:rFonts w:ascii="Times New Roman" w:hAnsi="Times New Roman" w:cs="Times New Roman"/>
                <w:b w:val="0"/>
                <w:sz w:val="24"/>
                <w:szCs w:val="24"/>
              </w:rPr>
              <w:t>Total</w:t>
            </w:r>
          </w:p>
        </w:tc>
      </w:tr>
      <w:tr w:rsidR="008C1511" w:rsidRPr="008C1511" w:rsidTr="00DF3622">
        <w:trPr>
          <w:cnfStyle w:val="000000100000"/>
          <w:trHeight w:val="197"/>
        </w:trPr>
        <w:tc>
          <w:tcPr>
            <w:cnfStyle w:val="001000000000"/>
            <w:tcW w:w="3258" w:type="dxa"/>
            <w:noWrap/>
            <w:hideMark/>
          </w:tcPr>
          <w:p w:rsidR="003B2AB1" w:rsidRPr="008C1511" w:rsidRDefault="003B2AB1"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Less than 0.25 ha</w:t>
            </w:r>
          </w:p>
        </w:tc>
        <w:tc>
          <w:tcPr>
            <w:tcW w:w="1363"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0</w:t>
            </w:r>
          </w:p>
        </w:tc>
        <w:tc>
          <w:tcPr>
            <w:tcW w:w="1980"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0</w:t>
            </w:r>
          </w:p>
        </w:tc>
        <w:tc>
          <w:tcPr>
            <w:tcW w:w="1530"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0</w:t>
            </w:r>
          </w:p>
        </w:tc>
      </w:tr>
      <w:tr w:rsidR="008C1511" w:rsidRPr="008C1511" w:rsidTr="00DF3622">
        <w:trPr>
          <w:cnfStyle w:val="000000010000"/>
          <w:trHeight w:val="279"/>
        </w:trPr>
        <w:tc>
          <w:tcPr>
            <w:cnfStyle w:val="001000000000"/>
            <w:tcW w:w="3258" w:type="dxa"/>
            <w:noWrap/>
            <w:hideMark/>
          </w:tcPr>
          <w:p w:rsidR="003B2AB1" w:rsidRPr="008C1511" w:rsidRDefault="003B2AB1"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0.25-0.50 ha</w:t>
            </w:r>
          </w:p>
        </w:tc>
        <w:tc>
          <w:tcPr>
            <w:tcW w:w="1363"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2</w:t>
            </w:r>
          </w:p>
        </w:tc>
        <w:tc>
          <w:tcPr>
            <w:tcW w:w="1980"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0</w:t>
            </w:r>
          </w:p>
        </w:tc>
        <w:tc>
          <w:tcPr>
            <w:tcW w:w="1530"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2</w:t>
            </w:r>
          </w:p>
        </w:tc>
      </w:tr>
      <w:tr w:rsidR="008C1511" w:rsidRPr="008C1511" w:rsidTr="00DF3622">
        <w:trPr>
          <w:cnfStyle w:val="000000100000"/>
          <w:trHeight w:val="270"/>
        </w:trPr>
        <w:tc>
          <w:tcPr>
            <w:cnfStyle w:val="001000000000"/>
            <w:tcW w:w="3258" w:type="dxa"/>
            <w:noWrap/>
            <w:hideMark/>
          </w:tcPr>
          <w:p w:rsidR="003B2AB1" w:rsidRPr="008C1511" w:rsidRDefault="003B2AB1"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0.51-1.00 ha</w:t>
            </w:r>
          </w:p>
        </w:tc>
        <w:tc>
          <w:tcPr>
            <w:tcW w:w="1363"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152</w:t>
            </w:r>
          </w:p>
        </w:tc>
        <w:tc>
          <w:tcPr>
            <w:tcW w:w="1980"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1</w:t>
            </w:r>
          </w:p>
        </w:tc>
        <w:tc>
          <w:tcPr>
            <w:tcW w:w="1530"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153</w:t>
            </w:r>
          </w:p>
        </w:tc>
      </w:tr>
      <w:tr w:rsidR="008C1511" w:rsidRPr="008C1511" w:rsidTr="00DF3622">
        <w:trPr>
          <w:cnfStyle w:val="000000010000"/>
          <w:trHeight w:val="261"/>
        </w:trPr>
        <w:tc>
          <w:tcPr>
            <w:cnfStyle w:val="001000000000"/>
            <w:tcW w:w="3258" w:type="dxa"/>
            <w:noWrap/>
            <w:hideMark/>
          </w:tcPr>
          <w:p w:rsidR="003B2AB1" w:rsidRPr="008C1511" w:rsidRDefault="003B2AB1"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1.01-1.50 ha</w:t>
            </w:r>
          </w:p>
        </w:tc>
        <w:tc>
          <w:tcPr>
            <w:tcW w:w="1363"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w:t>
            </w:r>
          </w:p>
        </w:tc>
        <w:tc>
          <w:tcPr>
            <w:tcW w:w="1980"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22</w:t>
            </w:r>
          </w:p>
        </w:tc>
        <w:tc>
          <w:tcPr>
            <w:tcW w:w="1530"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 xml:space="preserve"> 22</w:t>
            </w:r>
          </w:p>
        </w:tc>
      </w:tr>
      <w:tr w:rsidR="008C1511" w:rsidRPr="008C1511" w:rsidTr="00DF3622">
        <w:trPr>
          <w:cnfStyle w:val="000000100000"/>
          <w:trHeight w:val="180"/>
        </w:trPr>
        <w:tc>
          <w:tcPr>
            <w:cnfStyle w:val="001000000000"/>
            <w:tcW w:w="3258" w:type="dxa"/>
            <w:noWrap/>
            <w:hideMark/>
          </w:tcPr>
          <w:p w:rsidR="003B2AB1" w:rsidRPr="008C1511" w:rsidRDefault="003B2AB1"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1.51-2.00 ha</w:t>
            </w:r>
          </w:p>
        </w:tc>
        <w:tc>
          <w:tcPr>
            <w:tcW w:w="1363"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w:t>
            </w:r>
          </w:p>
        </w:tc>
        <w:tc>
          <w:tcPr>
            <w:tcW w:w="1980"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31</w:t>
            </w:r>
          </w:p>
        </w:tc>
        <w:tc>
          <w:tcPr>
            <w:tcW w:w="1530"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31</w:t>
            </w:r>
          </w:p>
        </w:tc>
      </w:tr>
      <w:tr w:rsidR="008C1511" w:rsidRPr="008C1511" w:rsidTr="00DF3622">
        <w:trPr>
          <w:cnfStyle w:val="000000010000"/>
          <w:trHeight w:val="288"/>
        </w:trPr>
        <w:tc>
          <w:tcPr>
            <w:cnfStyle w:val="001000000000"/>
            <w:tcW w:w="3258" w:type="dxa"/>
            <w:noWrap/>
            <w:hideMark/>
          </w:tcPr>
          <w:p w:rsidR="003B2AB1" w:rsidRPr="008C1511" w:rsidRDefault="003B2AB1"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Above 2.00 ha</w:t>
            </w:r>
          </w:p>
        </w:tc>
        <w:tc>
          <w:tcPr>
            <w:tcW w:w="1363"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w:t>
            </w:r>
          </w:p>
        </w:tc>
        <w:tc>
          <w:tcPr>
            <w:tcW w:w="1980"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82</w:t>
            </w:r>
          </w:p>
        </w:tc>
        <w:tc>
          <w:tcPr>
            <w:tcW w:w="1530"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82</w:t>
            </w:r>
          </w:p>
        </w:tc>
      </w:tr>
      <w:tr w:rsidR="008C1511" w:rsidRPr="008C1511" w:rsidTr="00DF3622">
        <w:trPr>
          <w:cnfStyle w:val="000000100000"/>
          <w:trHeight w:val="480"/>
        </w:trPr>
        <w:tc>
          <w:tcPr>
            <w:cnfStyle w:val="001000000000"/>
            <w:tcW w:w="3258" w:type="dxa"/>
            <w:noWrap/>
            <w:hideMark/>
          </w:tcPr>
          <w:p w:rsidR="00DF0083" w:rsidRPr="008C1511" w:rsidRDefault="00DF0083"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Number of HHs %</w:t>
            </w:r>
          </w:p>
        </w:tc>
        <w:tc>
          <w:tcPr>
            <w:tcW w:w="1363" w:type="dxa"/>
            <w:noWrap/>
          </w:tcPr>
          <w:p w:rsidR="00DF0083" w:rsidRPr="008C1511" w:rsidRDefault="00DF0083"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154</w:t>
            </w:r>
          </w:p>
        </w:tc>
        <w:tc>
          <w:tcPr>
            <w:tcW w:w="1980" w:type="dxa"/>
            <w:noWrap/>
          </w:tcPr>
          <w:p w:rsidR="00DF0083" w:rsidRPr="008C1511" w:rsidRDefault="00DF0083"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146</w:t>
            </w:r>
          </w:p>
        </w:tc>
        <w:tc>
          <w:tcPr>
            <w:tcW w:w="1530" w:type="dxa"/>
            <w:noWrap/>
          </w:tcPr>
          <w:p w:rsidR="00DF0083" w:rsidRPr="008C1511" w:rsidRDefault="00DF0083"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 xml:space="preserve"> 300</w:t>
            </w:r>
          </w:p>
        </w:tc>
      </w:tr>
      <w:tr w:rsidR="008C1511" w:rsidRPr="008C1511" w:rsidTr="00DF3622">
        <w:trPr>
          <w:cnfStyle w:val="000000010000"/>
          <w:trHeight w:val="225"/>
        </w:trPr>
        <w:tc>
          <w:tcPr>
            <w:cnfStyle w:val="001000000000"/>
            <w:tcW w:w="3258" w:type="dxa"/>
            <w:noWrap/>
            <w:hideMark/>
          </w:tcPr>
          <w:p w:rsidR="003B2AB1" w:rsidRPr="008C1511" w:rsidRDefault="003B2AB1"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Mean size (ha)</w:t>
            </w:r>
          </w:p>
        </w:tc>
        <w:tc>
          <w:tcPr>
            <w:tcW w:w="1363"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0.99</w:t>
            </w:r>
          </w:p>
        </w:tc>
        <w:tc>
          <w:tcPr>
            <w:tcW w:w="1980"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2.37</w:t>
            </w:r>
          </w:p>
        </w:tc>
        <w:tc>
          <w:tcPr>
            <w:tcW w:w="1530" w:type="dxa"/>
            <w:noWrap/>
          </w:tcPr>
          <w:p w:rsidR="003B2AB1" w:rsidRPr="008C1511" w:rsidRDefault="003B2AB1"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1.66</w:t>
            </w:r>
          </w:p>
        </w:tc>
      </w:tr>
      <w:tr w:rsidR="008C1511" w:rsidRPr="008C1511" w:rsidTr="00DF3622">
        <w:trPr>
          <w:cnfStyle w:val="000000100000"/>
          <w:trHeight w:val="195"/>
        </w:trPr>
        <w:tc>
          <w:tcPr>
            <w:cnfStyle w:val="001000000000"/>
            <w:tcW w:w="3258" w:type="dxa"/>
            <w:noWrap/>
            <w:hideMark/>
          </w:tcPr>
          <w:p w:rsidR="003B2AB1" w:rsidRPr="008C1511" w:rsidRDefault="003B2AB1"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Min size (ha)</w:t>
            </w:r>
          </w:p>
        </w:tc>
        <w:tc>
          <w:tcPr>
            <w:tcW w:w="1363"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0.5</w:t>
            </w:r>
          </w:p>
        </w:tc>
        <w:tc>
          <w:tcPr>
            <w:tcW w:w="1980"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1</w:t>
            </w:r>
          </w:p>
        </w:tc>
        <w:tc>
          <w:tcPr>
            <w:tcW w:w="1530" w:type="dxa"/>
            <w:noWrap/>
          </w:tcPr>
          <w:p w:rsidR="003B2AB1" w:rsidRPr="008C1511" w:rsidRDefault="003B2AB1"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0.5</w:t>
            </w:r>
          </w:p>
        </w:tc>
      </w:tr>
      <w:tr w:rsidR="008C1511" w:rsidRPr="008C1511" w:rsidTr="00DF3622">
        <w:trPr>
          <w:cnfStyle w:val="000000010000"/>
          <w:trHeight w:val="184"/>
        </w:trPr>
        <w:tc>
          <w:tcPr>
            <w:cnfStyle w:val="001000000000"/>
            <w:tcW w:w="3258" w:type="dxa"/>
            <w:noWrap/>
            <w:hideMark/>
          </w:tcPr>
          <w:p w:rsidR="00CD33AD" w:rsidRPr="008C1511" w:rsidRDefault="0006609A"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Max size (ha)</w:t>
            </w:r>
          </w:p>
        </w:tc>
        <w:tc>
          <w:tcPr>
            <w:tcW w:w="1363" w:type="dxa"/>
            <w:noWrap/>
          </w:tcPr>
          <w:p w:rsidR="00CD33AD" w:rsidRPr="008C1511" w:rsidRDefault="0006609A"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1</w:t>
            </w:r>
          </w:p>
        </w:tc>
        <w:tc>
          <w:tcPr>
            <w:tcW w:w="1980" w:type="dxa"/>
            <w:noWrap/>
          </w:tcPr>
          <w:p w:rsidR="00CD33AD" w:rsidRPr="008C1511" w:rsidRDefault="0006609A"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4</w:t>
            </w:r>
          </w:p>
        </w:tc>
        <w:tc>
          <w:tcPr>
            <w:tcW w:w="1530" w:type="dxa"/>
            <w:noWrap/>
          </w:tcPr>
          <w:p w:rsidR="00CD33AD" w:rsidRPr="008C1511" w:rsidRDefault="004941F2"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4</w:t>
            </w:r>
          </w:p>
        </w:tc>
      </w:tr>
      <w:tr w:rsidR="008C1511" w:rsidRPr="008C1511" w:rsidTr="00DF3622">
        <w:trPr>
          <w:cnfStyle w:val="000000100000"/>
          <w:trHeight w:val="219"/>
        </w:trPr>
        <w:tc>
          <w:tcPr>
            <w:cnfStyle w:val="001000000000"/>
            <w:tcW w:w="3258" w:type="dxa"/>
            <w:noWrap/>
            <w:hideMark/>
          </w:tcPr>
          <w:p w:rsidR="00CD33AD" w:rsidRPr="008C1511" w:rsidRDefault="0006609A"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Landholding size before 1997</w:t>
            </w:r>
          </w:p>
        </w:tc>
        <w:tc>
          <w:tcPr>
            <w:tcW w:w="1363" w:type="dxa"/>
            <w:noWrap/>
          </w:tcPr>
          <w:p w:rsidR="00CD33AD" w:rsidRPr="008C1511" w:rsidRDefault="00CD33AD" w:rsidP="00E001A3">
            <w:pPr>
              <w:spacing w:line="360" w:lineRule="auto"/>
              <w:cnfStyle w:val="000000100000"/>
              <w:rPr>
                <w:rFonts w:ascii="Times New Roman" w:hAnsi="Times New Roman" w:cs="Times New Roman"/>
                <w:sz w:val="24"/>
                <w:szCs w:val="24"/>
              </w:rPr>
            </w:pPr>
          </w:p>
        </w:tc>
        <w:tc>
          <w:tcPr>
            <w:tcW w:w="1980" w:type="dxa"/>
            <w:noWrap/>
          </w:tcPr>
          <w:p w:rsidR="00CD33AD" w:rsidRPr="008C1511" w:rsidRDefault="00CD33AD" w:rsidP="00E001A3">
            <w:pPr>
              <w:spacing w:line="360" w:lineRule="auto"/>
              <w:cnfStyle w:val="000000100000"/>
              <w:rPr>
                <w:rFonts w:ascii="Times New Roman" w:hAnsi="Times New Roman" w:cs="Times New Roman"/>
                <w:sz w:val="24"/>
                <w:szCs w:val="24"/>
              </w:rPr>
            </w:pPr>
          </w:p>
        </w:tc>
        <w:tc>
          <w:tcPr>
            <w:tcW w:w="1530" w:type="dxa"/>
            <w:noWrap/>
          </w:tcPr>
          <w:p w:rsidR="00CD33AD" w:rsidRPr="008C1511" w:rsidRDefault="00CD33AD" w:rsidP="00E001A3">
            <w:pPr>
              <w:spacing w:line="360" w:lineRule="auto"/>
              <w:cnfStyle w:val="000000100000"/>
              <w:rPr>
                <w:rFonts w:ascii="Times New Roman" w:hAnsi="Times New Roman" w:cs="Times New Roman"/>
                <w:sz w:val="24"/>
                <w:szCs w:val="24"/>
              </w:rPr>
            </w:pPr>
          </w:p>
        </w:tc>
      </w:tr>
      <w:tr w:rsidR="008C1511" w:rsidRPr="008C1511" w:rsidTr="00DF3622">
        <w:trPr>
          <w:cnfStyle w:val="000000010000"/>
          <w:trHeight w:val="230"/>
        </w:trPr>
        <w:tc>
          <w:tcPr>
            <w:cnfStyle w:val="001000000000"/>
            <w:tcW w:w="3258" w:type="dxa"/>
            <w:noWrap/>
            <w:hideMark/>
          </w:tcPr>
          <w:p w:rsidR="00CD33AD" w:rsidRPr="008C1511" w:rsidRDefault="005C38B5"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Number of HHs %</w:t>
            </w:r>
          </w:p>
        </w:tc>
        <w:tc>
          <w:tcPr>
            <w:tcW w:w="1363" w:type="dxa"/>
            <w:noWrap/>
          </w:tcPr>
          <w:p w:rsidR="00CD33AD" w:rsidRPr="008C1511" w:rsidRDefault="00CD7F43"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154</w:t>
            </w:r>
          </w:p>
        </w:tc>
        <w:tc>
          <w:tcPr>
            <w:tcW w:w="1980" w:type="dxa"/>
            <w:noWrap/>
          </w:tcPr>
          <w:p w:rsidR="00CD33AD" w:rsidRPr="008C1511" w:rsidRDefault="00CD7F43"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w:t>
            </w:r>
          </w:p>
        </w:tc>
        <w:tc>
          <w:tcPr>
            <w:tcW w:w="1530" w:type="dxa"/>
            <w:noWrap/>
          </w:tcPr>
          <w:p w:rsidR="00CD33AD" w:rsidRPr="008C1511" w:rsidRDefault="00CD7F43"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154</w:t>
            </w:r>
          </w:p>
        </w:tc>
      </w:tr>
      <w:tr w:rsidR="008C1511" w:rsidRPr="008C1511" w:rsidTr="00DF3622">
        <w:trPr>
          <w:cnfStyle w:val="000000100000"/>
          <w:trHeight w:val="115"/>
        </w:trPr>
        <w:tc>
          <w:tcPr>
            <w:cnfStyle w:val="001000000000"/>
            <w:tcW w:w="3258" w:type="dxa"/>
            <w:noWrap/>
            <w:hideMark/>
          </w:tcPr>
          <w:p w:rsidR="00CD33AD" w:rsidRPr="008C1511" w:rsidRDefault="00CD7F43"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Mean size (ha)</w:t>
            </w:r>
          </w:p>
        </w:tc>
        <w:tc>
          <w:tcPr>
            <w:tcW w:w="1363" w:type="dxa"/>
            <w:noWrap/>
          </w:tcPr>
          <w:p w:rsidR="00CD33AD" w:rsidRPr="008C1511" w:rsidRDefault="00CD7F43"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1.25</w:t>
            </w:r>
          </w:p>
        </w:tc>
        <w:tc>
          <w:tcPr>
            <w:tcW w:w="1980" w:type="dxa"/>
            <w:noWrap/>
          </w:tcPr>
          <w:p w:rsidR="00CD33AD" w:rsidRPr="008C1511" w:rsidRDefault="00CD7F43"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w:t>
            </w:r>
          </w:p>
        </w:tc>
        <w:tc>
          <w:tcPr>
            <w:tcW w:w="1530" w:type="dxa"/>
            <w:noWrap/>
          </w:tcPr>
          <w:p w:rsidR="00CD33AD" w:rsidRPr="008C1511" w:rsidRDefault="00CD7F43"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1.25</w:t>
            </w:r>
          </w:p>
        </w:tc>
      </w:tr>
      <w:tr w:rsidR="008C1511" w:rsidRPr="008C1511" w:rsidTr="00DF3622">
        <w:trPr>
          <w:cnfStyle w:val="000000010000"/>
          <w:trHeight w:val="288"/>
        </w:trPr>
        <w:tc>
          <w:tcPr>
            <w:cnfStyle w:val="001000000000"/>
            <w:tcW w:w="3258" w:type="dxa"/>
            <w:noWrap/>
            <w:hideMark/>
          </w:tcPr>
          <w:p w:rsidR="005C38B5" w:rsidRPr="008C1511" w:rsidRDefault="00CD7F43"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Min size (ha)</w:t>
            </w:r>
          </w:p>
        </w:tc>
        <w:tc>
          <w:tcPr>
            <w:tcW w:w="1363" w:type="dxa"/>
            <w:noWrap/>
          </w:tcPr>
          <w:p w:rsidR="005C38B5" w:rsidRPr="008C1511" w:rsidRDefault="00CD7F43"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11.25</w:t>
            </w:r>
          </w:p>
        </w:tc>
        <w:tc>
          <w:tcPr>
            <w:tcW w:w="1980" w:type="dxa"/>
            <w:noWrap/>
          </w:tcPr>
          <w:p w:rsidR="005C38B5" w:rsidRPr="008C1511" w:rsidRDefault="00CD7F43"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w:t>
            </w:r>
          </w:p>
        </w:tc>
        <w:tc>
          <w:tcPr>
            <w:tcW w:w="1530" w:type="dxa"/>
            <w:noWrap/>
          </w:tcPr>
          <w:p w:rsidR="005C38B5" w:rsidRPr="008C1511" w:rsidRDefault="00CD7F43" w:rsidP="00E001A3">
            <w:pPr>
              <w:spacing w:line="360" w:lineRule="auto"/>
              <w:cnfStyle w:val="000000010000"/>
              <w:rPr>
                <w:rFonts w:ascii="Times New Roman" w:hAnsi="Times New Roman" w:cs="Times New Roman"/>
                <w:sz w:val="24"/>
                <w:szCs w:val="24"/>
              </w:rPr>
            </w:pPr>
            <w:r w:rsidRPr="008C1511">
              <w:rPr>
                <w:rFonts w:ascii="Times New Roman" w:hAnsi="Times New Roman" w:cs="Times New Roman"/>
                <w:sz w:val="24"/>
                <w:szCs w:val="24"/>
              </w:rPr>
              <w:t>11.25</w:t>
            </w:r>
          </w:p>
        </w:tc>
      </w:tr>
      <w:tr w:rsidR="008C1511" w:rsidRPr="008C1511" w:rsidTr="00DF3622">
        <w:trPr>
          <w:cnfStyle w:val="000000100000"/>
          <w:trHeight w:val="276"/>
        </w:trPr>
        <w:tc>
          <w:tcPr>
            <w:cnfStyle w:val="001000000000"/>
            <w:tcW w:w="3258" w:type="dxa"/>
            <w:noWrap/>
            <w:hideMark/>
          </w:tcPr>
          <w:p w:rsidR="005C38B5" w:rsidRPr="008C1511" w:rsidRDefault="00CD7F43" w:rsidP="00E001A3">
            <w:pPr>
              <w:spacing w:line="360" w:lineRule="auto"/>
              <w:rPr>
                <w:rFonts w:ascii="Times New Roman" w:hAnsi="Times New Roman" w:cs="Times New Roman"/>
                <w:b w:val="0"/>
                <w:sz w:val="24"/>
                <w:szCs w:val="24"/>
              </w:rPr>
            </w:pPr>
            <w:r w:rsidRPr="008C1511">
              <w:rPr>
                <w:rFonts w:ascii="Times New Roman" w:hAnsi="Times New Roman" w:cs="Times New Roman"/>
                <w:b w:val="0"/>
                <w:sz w:val="24"/>
                <w:szCs w:val="24"/>
              </w:rPr>
              <w:t>Max size (ha)</w:t>
            </w:r>
          </w:p>
        </w:tc>
        <w:tc>
          <w:tcPr>
            <w:tcW w:w="1363" w:type="dxa"/>
            <w:noWrap/>
          </w:tcPr>
          <w:p w:rsidR="005C38B5" w:rsidRPr="008C1511" w:rsidRDefault="00CD7F43"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3.22</w:t>
            </w:r>
          </w:p>
        </w:tc>
        <w:tc>
          <w:tcPr>
            <w:tcW w:w="1980" w:type="dxa"/>
            <w:noWrap/>
          </w:tcPr>
          <w:p w:rsidR="005C38B5" w:rsidRPr="008C1511" w:rsidRDefault="00CD7F43"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w:t>
            </w:r>
          </w:p>
        </w:tc>
        <w:tc>
          <w:tcPr>
            <w:tcW w:w="1530" w:type="dxa"/>
            <w:noWrap/>
          </w:tcPr>
          <w:p w:rsidR="005C38B5" w:rsidRPr="008C1511" w:rsidRDefault="00CD7F43" w:rsidP="00E001A3">
            <w:pPr>
              <w:spacing w:line="360" w:lineRule="auto"/>
              <w:cnfStyle w:val="000000100000"/>
              <w:rPr>
                <w:rFonts w:ascii="Times New Roman" w:hAnsi="Times New Roman" w:cs="Times New Roman"/>
                <w:sz w:val="24"/>
                <w:szCs w:val="24"/>
              </w:rPr>
            </w:pPr>
            <w:r w:rsidRPr="008C1511">
              <w:rPr>
                <w:rFonts w:ascii="Times New Roman" w:hAnsi="Times New Roman" w:cs="Times New Roman"/>
                <w:sz w:val="24"/>
                <w:szCs w:val="24"/>
              </w:rPr>
              <w:t>3.22</w:t>
            </w:r>
          </w:p>
        </w:tc>
      </w:tr>
    </w:tbl>
    <w:p w:rsidR="00957E6C" w:rsidRPr="008C1511" w:rsidRDefault="003B2AB1" w:rsidP="00957E6C">
      <w:pPr>
        <w:spacing w:after="240" w:line="360" w:lineRule="auto"/>
        <w:jc w:val="both"/>
        <w:rPr>
          <w:rFonts w:ascii="Times New Roman" w:eastAsia="Calibri" w:hAnsi="Times New Roman" w:cs="Times New Roman"/>
          <w:sz w:val="24"/>
          <w:szCs w:val="24"/>
        </w:rPr>
      </w:pPr>
      <w:r w:rsidRPr="008C1511">
        <w:rPr>
          <w:rFonts w:ascii="Times New Roman" w:eastAsia="Calibri" w:hAnsi="Times New Roman" w:cs="Times New Roman"/>
          <w:sz w:val="24"/>
          <w:szCs w:val="24"/>
        </w:rPr>
        <w:t>Source: Computed based on household survey (2018)</w:t>
      </w:r>
    </w:p>
    <w:p w:rsidR="00322988" w:rsidRPr="008C1511" w:rsidRDefault="00CC5FD5" w:rsidP="00322988">
      <w:pPr>
        <w:spacing w:after="240" w:line="360" w:lineRule="auto"/>
        <w:jc w:val="both"/>
        <w:rPr>
          <w:rFonts w:ascii="Times New Roman" w:eastAsia="Calibri" w:hAnsi="Times New Roman" w:cs="Times New Roman"/>
          <w:sz w:val="24"/>
          <w:szCs w:val="24"/>
        </w:rPr>
      </w:pPr>
      <w:r w:rsidRPr="008C1511">
        <w:rPr>
          <w:rFonts w:ascii="Times New Roman" w:hAnsi="Times New Roman" w:cs="Times New Roman"/>
          <w:sz w:val="24"/>
          <w:szCs w:val="24"/>
        </w:rPr>
        <w:t>As t</w:t>
      </w:r>
      <w:r w:rsidR="003B2AB1" w:rsidRPr="008C1511">
        <w:rPr>
          <w:rFonts w:ascii="Times New Roman" w:hAnsi="Times New Roman" w:cs="Times New Roman"/>
          <w:sz w:val="24"/>
          <w:szCs w:val="24"/>
        </w:rPr>
        <w:t>he frequency dis</w:t>
      </w:r>
      <w:r w:rsidR="002040EC" w:rsidRPr="008C1511">
        <w:rPr>
          <w:rFonts w:ascii="Times New Roman" w:hAnsi="Times New Roman" w:cs="Times New Roman"/>
          <w:sz w:val="24"/>
          <w:szCs w:val="24"/>
        </w:rPr>
        <w:t>tribution indicated</w:t>
      </w:r>
      <w:r w:rsidRPr="008C1511">
        <w:rPr>
          <w:rFonts w:ascii="Times New Roman" w:hAnsi="Times New Roman" w:cs="Times New Roman"/>
          <w:sz w:val="24"/>
          <w:szCs w:val="24"/>
        </w:rPr>
        <w:t xml:space="preserve"> above, there was</w:t>
      </w:r>
      <w:r w:rsidR="003B2AB1" w:rsidRPr="008C1511">
        <w:rPr>
          <w:rFonts w:ascii="Times New Roman" w:hAnsi="Times New Roman" w:cs="Times New Roman"/>
          <w:sz w:val="24"/>
          <w:szCs w:val="24"/>
        </w:rPr>
        <w:t xml:space="preserve"> the</w:t>
      </w:r>
      <w:r w:rsidR="002040EC" w:rsidRPr="008C1511">
        <w:rPr>
          <w:rFonts w:ascii="Times New Roman" w:hAnsi="Times New Roman" w:cs="Times New Roman"/>
          <w:sz w:val="24"/>
          <w:szCs w:val="24"/>
        </w:rPr>
        <w:t xml:space="preserve"> presence of farmland disparity</w:t>
      </w:r>
      <w:r w:rsidRPr="008C1511">
        <w:rPr>
          <w:rFonts w:ascii="Times New Roman" w:hAnsi="Times New Roman" w:cs="Times New Roman"/>
          <w:sz w:val="24"/>
          <w:szCs w:val="24"/>
        </w:rPr>
        <w:t xml:space="preserve"> among</w:t>
      </w:r>
      <w:r w:rsidR="002040EC" w:rsidRPr="008C1511">
        <w:rPr>
          <w:rFonts w:ascii="Times New Roman" w:hAnsi="Times New Roman" w:cs="Times New Roman"/>
          <w:sz w:val="24"/>
          <w:szCs w:val="24"/>
        </w:rPr>
        <w:t xml:space="preserve"> sample</w:t>
      </w:r>
      <w:r w:rsidR="003B2AB1" w:rsidRPr="008C1511">
        <w:rPr>
          <w:rFonts w:ascii="Times New Roman" w:hAnsi="Times New Roman" w:cs="Times New Roman"/>
          <w:sz w:val="24"/>
          <w:szCs w:val="24"/>
        </w:rPr>
        <w:t xml:space="preserve"> households</w:t>
      </w:r>
      <w:r w:rsidR="00E64670" w:rsidRPr="008C1511">
        <w:rPr>
          <w:rFonts w:ascii="Times New Roman" w:hAnsi="Times New Roman" w:cs="Times New Roman"/>
          <w:sz w:val="24"/>
          <w:szCs w:val="24"/>
        </w:rPr>
        <w:t>. The above data revealed</w:t>
      </w:r>
      <w:r w:rsidR="003B2AB1" w:rsidRPr="008C1511">
        <w:rPr>
          <w:rFonts w:ascii="Times New Roman" w:hAnsi="Times New Roman" w:cs="Times New Roman"/>
          <w:sz w:val="24"/>
          <w:szCs w:val="24"/>
        </w:rPr>
        <w:t xml:space="preserve"> that more than half of (51.7</w:t>
      </w:r>
      <w:r w:rsidR="00E64670" w:rsidRPr="008C1511">
        <w:rPr>
          <w:rFonts w:ascii="Times New Roman" w:hAnsi="Times New Roman" w:cs="Times New Roman"/>
          <w:sz w:val="24"/>
          <w:szCs w:val="24"/>
        </w:rPr>
        <w:t>%</w:t>
      </w:r>
      <w:r w:rsidR="003B2AB1" w:rsidRPr="008C1511">
        <w:rPr>
          <w:rFonts w:ascii="Times New Roman" w:hAnsi="Times New Roman" w:cs="Times New Roman"/>
          <w:sz w:val="24"/>
          <w:szCs w:val="24"/>
        </w:rPr>
        <w:t>) farm land holders cultivated 1 hectare or less</w:t>
      </w:r>
      <w:r w:rsidR="00BA761F" w:rsidRPr="008C1511">
        <w:rPr>
          <w:rFonts w:ascii="Times New Roman" w:hAnsi="Times New Roman" w:cs="Times New Roman"/>
          <w:sz w:val="24"/>
          <w:szCs w:val="24"/>
        </w:rPr>
        <w:t xml:space="preserve"> than one hectare</w:t>
      </w:r>
      <w:r w:rsidR="003B2AB1" w:rsidRPr="008C1511">
        <w:rPr>
          <w:rFonts w:ascii="Times New Roman" w:hAnsi="Times New Roman" w:cs="Times New Roman"/>
          <w:sz w:val="24"/>
          <w:szCs w:val="24"/>
        </w:rPr>
        <w:t xml:space="preserve">. </w:t>
      </w:r>
      <w:r w:rsidR="00BA761F" w:rsidRPr="008C1511">
        <w:rPr>
          <w:rFonts w:ascii="Times New Roman" w:hAnsi="Times New Roman" w:cs="Times New Roman"/>
          <w:sz w:val="24"/>
          <w:szCs w:val="24"/>
        </w:rPr>
        <w:t xml:space="preserve">100% “Bureaucrat” sample households have less than one hectare. Conversely, 56% “Non-Bureaucrat” households cultivated 2 hectare and above. </w:t>
      </w:r>
      <w:r w:rsidR="003B2AB1" w:rsidRPr="008C1511">
        <w:rPr>
          <w:rFonts w:ascii="Times New Roman" w:hAnsi="Times New Roman" w:cs="Times New Roman"/>
          <w:sz w:val="24"/>
          <w:szCs w:val="24"/>
        </w:rPr>
        <w:t xml:space="preserve">The survey confirmed that there was a significant landholding inequality among </w:t>
      </w:r>
      <w:r w:rsidR="003B6F44" w:rsidRPr="008C1511">
        <w:rPr>
          <w:rFonts w:ascii="Times New Roman" w:hAnsi="Times New Roman" w:cs="Times New Roman"/>
          <w:sz w:val="24"/>
          <w:szCs w:val="24"/>
        </w:rPr>
        <w:t xml:space="preserve">“Bureaucrat” and “Non-Bureaucrat” </w:t>
      </w:r>
      <w:r w:rsidR="00BA761F" w:rsidRPr="008C1511">
        <w:rPr>
          <w:rFonts w:ascii="Times New Roman" w:hAnsi="Times New Roman" w:cs="Times New Roman"/>
          <w:sz w:val="24"/>
          <w:szCs w:val="24"/>
        </w:rPr>
        <w:t xml:space="preserve">sample </w:t>
      </w:r>
      <w:r w:rsidR="003B2AB1" w:rsidRPr="008C1511">
        <w:rPr>
          <w:rFonts w:ascii="Times New Roman" w:hAnsi="Times New Roman" w:cs="Times New Roman"/>
          <w:sz w:val="24"/>
          <w:szCs w:val="24"/>
        </w:rPr>
        <w:t xml:space="preserve">households.  Hence, </w:t>
      </w:r>
      <w:r w:rsidR="003B6F44" w:rsidRPr="008C1511">
        <w:rPr>
          <w:rFonts w:ascii="Times New Roman" w:hAnsi="Times New Roman" w:cs="Times New Roman"/>
          <w:sz w:val="24"/>
          <w:szCs w:val="24"/>
        </w:rPr>
        <w:t>t</w:t>
      </w:r>
      <w:r w:rsidR="003B2AB1" w:rsidRPr="008C1511">
        <w:rPr>
          <w:rFonts w:ascii="Times New Roman" w:hAnsi="Times New Roman" w:cs="Times New Roman"/>
          <w:sz w:val="24"/>
          <w:szCs w:val="24"/>
        </w:rPr>
        <w:t xml:space="preserve">he “Bureaucrat” households have </w:t>
      </w:r>
      <w:r w:rsidR="00D11E9C" w:rsidRPr="008C1511">
        <w:rPr>
          <w:rFonts w:ascii="Times New Roman" w:hAnsi="Times New Roman" w:cs="Times New Roman"/>
          <w:sz w:val="24"/>
          <w:szCs w:val="24"/>
        </w:rPr>
        <w:t>an</w:t>
      </w:r>
      <w:r w:rsidR="003B2AB1" w:rsidRPr="008C1511">
        <w:rPr>
          <w:rFonts w:ascii="Times New Roman" w:hAnsi="Times New Roman" w:cs="Times New Roman"/>
          <w:sz w:val="24"/>
          <w:szCs w:val="24"/>
        </w:rPr>
        <w:t xml:space="preserve"> average holding size of 0.99 hectare which is lower than the national average (1.22 hectare) (Sosina and Holden, 2014) while “Non- Bureaucrat” households also have 2.37 hectares of land.</w:t>
      </w:r>
    </w:p>
    <w:p w:rsidR="003B2AB1" w:rsidRPr="008C1511" w:rsidRDefault="00322988" w:rsidP="00322988">
      <w:pPr>
        <w:spacing w:after="240" w:line="360" w:lineRule="auto"/>
        <w:jc w:val="both"/>
        <w:rPr>
          <w:rFonts w:ascii="Times New Roman" w:eastAsia="Calibri" w:hAnsi="Times New Roman" w:cs="Times New Roman"/>
          <w:sz w:val="24"/>
          <w:szCs w:val="24"/>
        </w:rPr>
      </w:pPr>
      <w:r w:rsidRPr="008C1511">
        <w:rPr>
          <w:rFonts w:ascii="Times New Roman" w:hAnsi="Times New Roman" w:cs="Times New Roman"/>
          <w:sz w:val="24"/>
          <w:szCs w:val="24"/>
        </w:rPr>
        <w:t>B</w:t>
      </w:r>
      <w:r w:rsidR="003B2AB1" w:rsidRPr="008C1511">
        <w:rPr>
          <w:rFonts w:ascii="Times New Roman" w:hAnsi="Times New Roman" w:cs="Times New Roman"/>
          <w:sz w:val="24"/>
          <w:szCs w:val="24"/>
        </w:rPr>
        <w:t>efore</w:t>
      </w:r>
      <w:r w:rsidRPr="008C1511">
        <w:rPr>
          <w:rFonts w:ascii="Times New Roman" w:hAnsi="Times New Roman" w:cs="Times New Roman"/>
          <w:sz w:val="24"/>
          <w:szCs w:val="24"/>
        </w:rPr>
        <w:t xml:space="preserve"> the</w:t>
      </w:r>
      <w:r w:rsidR="003B2AB1" w:rsidRPr="008C1511">
        <w:rPr>
          <w:rFonts w:ascii="Times New Roman" w:hAnsi="Times New Roman" w:cs="Times New Roman"/>
          <w:sz w:val="24"/>
          <w:szCs w:val="24"/>
        </w:rPr>
        <w:t xml:space="preserve"> 1997 land redistribution the “Bureaucrat”</w:t>
      </w:r>
      <w:r w:rsidR="001168AA" w:rsidRPr="008C1511">
        <w:rPr>
          <w:rFonts w:ascii="Times New Roman" w:hAnsi="Times New Roman" w:cs="Times New Roman"/>
          <w:sz w:val="24"/>
          <w:szCs w:val="24"/>
        </w:rPr>
        <w:t xml:space="preserve"> survey</w:t>
      </w:r>
      <w:r w:rsidR="003B2AB1" w:rsidRPr="008C1511">
        <w:rPr>
          <w:rFonts w:ascii="Times New Roman" w:hAnsi="Times New Roman" w:cs="Times New Roman"/>
          <w:sz w:val="24"/>
          <w:szCs w:val="24"/>
        </w:rPr>
        <w:t xml:space="preserve"> households had minimum 1.25 and maximum 11.25 hectare with average land holding size of 3.22 hectares. When</w:t>
      </w:r>
      <w:r w:rsidR="001E67FC" w:rsidRPr="008C1511">
        <w:rPr>
          <w:rFonts w:ascii="Times New Roman" w:hAnsi="Times New Roman" w:cs="Times New Roman"/>
          <w:sz w:val="24"/>
          <w:szCs w:val="24"/>
        </w:rPr>
        <w:t xml:space="preserve"> we</w:t>
      </w:r>
      <w:r w:rsidR="003B2AB1" w:rsidRPr="008C1511">
        <w:rPr>
          <w:rFonts w:ascii="Times New Roman" w:hAnsi="Times New Roman" w:cs="Times New Roman"/>
          <w:sz w:val="24"/>
          <w:szCs w:val="24"/>
        </w:rPr>
        <w:t xml:space="preserve"> compared </w:t>
      </w:r>
      <w:r w:rsidR="003B2AB1" w:rsidRPr="008C1511">
        <w:rPr>
          <w:rFonts w:ascii="Times New Roman" w:hAnsi="Times New Roman" w:cs="Times New Roman"/>
          <w:sz w:val="24"/>
          <w:szCs w:val="24"/>
        </w:rPr>
        <w:lastRenderedPageBreak/>
        <w:t>their land holding size before and after the 1997 land redistribution there had been minimum 0.75 and maximum 10.25 hectares with average 2.23 hectares</w:t>
      </w:r>
      <w:r w:rsidR="001168AA" w:rsidRPr="008C1511">
        <w:rPr>
          <w:rFonts w:ascii="Times New Roman" w:hAnsi="Times New Roman" w:cs="Times New Roman"/>
          <w:sz w:val="24"/>
          <w:szCs w:val="24"/>
        </w:rPr>
        <w:t xml:space="preserve"> farmland</w:t>
      </w:r>
      <w:r w:rsidR="003B2AB1" w:rsidRPr="008C1511">
        <w:rPr>
          <w:rFonts w:ascii="Times New Roman" w:hAnsi="Times New Roman" w:cs="Times New Roman"/>
          <w:sz w:val="24"/>
          <w:szCs w:val="24"/>
        </w:rPr>
        <w:t xml:space="preserve"> size difference among the</w:t>
      </w:r>
      <w:r w:rsidR="001168AA" w:rsidRPr="008C1511">
        <w:rPr>
          <w:rFonts w:ascii="Times New Roman" w:hAnsi="Times New Roman" w:cs="Times New Roman"/>
          <w:sz w:val="24"/>
          <w:szCs w:val="24"/>
        </w:rPr>
        <w:t>m</w:t>
      </w:r>
      <w:r w:rsidR="00165241" w:rsidRPr="008C1511">
        <w:rPr>
          <w:rFonts w:ascii="Times New Roman" w:hAnsi="Times New Roman" w:cs="Times New Roman"/>
          <w:sz w:val="24"/>
          <w:szCs w:val="24"/>
        </w:rPr>
        <w:t>selves</w:t>
      </w:r>
      <w:r w:rsidR="001168AA" w:rsidRPr="008C1511">
        <w:rPr>
          <w:rFonts w:ascii="Times New Roman" w:hAnsi="Times New Roman" w:cs="Times New Roman"/>
          <w:sz w:val="24"/>
          <w:szCs w:val="24"/>
        </w:rPr>
        <w:t xml:space="preserve">. </w:t>
      </w:r>
      <w:r w:rsidR="008911E5" w:rsidRPr="008C1511">
        <w:rPr>
          <w:rFonts w:ascii="Times New Roman" w:hAnsi="Times New Roman" w:cs="Times New Roman"/>
          <w:sz w:val="24"/>
          <w:szCs w:val="24"/>
        </w:rPr>
        <w:t xml:space="preserve">Thus the average farmland </w:t>
      </w:r>
      <w:r w:rsidR="00D81EA0" w:rsidRPr="008C1511">
        <w:rPr>
          <w:rFonts w:ascii="Times New Roman" w:hAnsi="Times New Roman" w:cs="Times New Roman"/>
          <w:sz w:val="24"/>
          <w:szCs w:val="24"/>
        </w:rPr>
        <w:t xml:space="preserve">sizes </w:t>
      </w:r>
      <w:r w:rsidR="001E67FC" w:rsidRPr="008C1511">
        <w:rPr>
          <w:rFonts w:ascii="Times New Roman" w:hAnsi="Times New Roman" w:cs="Times New Roman"/>
          <w:sz w:val="24"/>
          <w:szCs w:val="24"/>
        </w:rPr>
        <w:t>of “</w:t>
      </w:r>
      <w:r w:rsidR="00D81EA0" w:rsidRPr="008C1511">
        <w:rPr>
          <w:rFonts w:ascii="Times New Roman" w:hAnsi="Times New Roman" w:cs="Times New Roman"/>
          <w:sz w:val="24"/>
          <w:szCs w:val="24"/>
        </w:rPr>
        <w:t>Bureaucrat” survey households were</w:t>
      </w:r>
      <w:r w:rsidR="001B6D9B">
        <w:rPr>
          <w:rFonts w:ascii="Times New Roman" w:hAnsi="Times New Roman" w:cs="Times New Roman"/>
          <w:sz w:val="24"/>
          <w:szCs w:val="24"/>
        </w:rPr>
        <w:t xml:space="preserve"> </w:t>
      </w:r>
      <w:r w:rsidR="003B2AB1" w:rsidRPr="008C1511">
        <w:rPr>
          <w:rFonts w:ascii="Times New Roman" w:hAnsi="Times New Roman" w:cs="Times New Roman"/>
          <w:sz w:val="24"/>
          <w:szCs w:val="24"/>
        </w:rPr>
        <w:t>significantly declined from 3.22hectares to 0.99 hectare.</w:t>
      </w:r>
      <w:r w:rsidR="001B6D9B">
        <w:rPr>
          <w:rFonts w:ascii="Times New Roman" w:hAnsi="Times New Roman" w:cs="Times New Roman"/>
          <w:sz w:val="24"/>
          <w:szCs w:val="24"/>
        </w:rPr>
        <w:t xml:space="preserve"> </w:t>
      </w:r>
      <w:r w:rsidR="003B2AB1" w:rsidRPr="008C1511">
        <w:rPr>
          <w:rFonts w:ascii="Times New Roman" w:hAnsi="Times New Roman" w:cs="Times New Roman"/>
          <w:sz w:val="24"/>
          <w:szCs w:val="24"/>
        </w:rPr>
        <w:t>As the survey i</w:t>
      </w:r>
      <w:r w:rsidR="00CD6207" w:rsidRPr="008C1511">
        <w:rPr>
          <w:rFonts w:ascii="Times New Roman" w:hAnsi="Times New Roman" w:cs="Times New Roman"/>
          <w:sz w:val="24"/>
          <w:szCs w:val="24"/>
        </w:rPr>
        <w:t xml:space="preserve">ndicted the landholding sizes </w:t>
      </w:r>
      <w:r w:rsidR="003B2AB1" w:rsidRPr="008C1511">
        <w:rPr>
          <w:rFonts w:ascii="Times New Roman" w:hAnsi="Times New Roman" w:cs="Times New Roman"/>
          <w:sz w:val="24"/>
          <w:szCs w:val="24"/>
        </w:rPr>
        <w:t>of sample househo</w:t>
      </w:r>
      <w:r w:rsidR="001B6D9B">
        <w:rPr>
          <w:rFonts w:ascii="Times New Roman" w:hAnsi="Times New Roman" w:cs="Times New Roman"/>
          <w:sz w:val="24"/>
          <w:szCs w:val="24"/>
        </w:rPr>
        <w:t xml:space="preserve">lds had significant difference. </w:t>
      </w:r>
      <w:r w:rsidR="003B2AB1" w:rsidRPr="008C1511">
        <w:rPr>
          <w:rFonts w:ascii="Times New Roman" w:hAnsi="Times New Roman" w:cs="Times New Roman"/>
          <w:sz w:val="24"/>
          <w:szCs w:val="24"/>
        </w:rPr>
        <w:t xml:space="preserve">Jayne </w:t>
      </w:r>
      <w:r w:rsidR="003B2AB1" w:rsidRPr="008C1511">
        <w:rPr>
          <w:rFonts w:ascii="Times New Roman" w:hAnsi="Times New Roman" w:cs="Times New Roman"/>
          <w:i/>
          <w:sz w:val="24"/>
          <w:szCs w:val="24"/>
        </w:rPr>
        <w:t>et a</w:t>
      </w:r>
      <w:r w:rsidR="001B6D9B">
        <w:rPr>
          <w:rFonts w:ascii="Times New Roman" w:hAnsi="Times New Roman" w:cs="Times New Roman"/>
          <w:i/>
          <w:sz w:val="24"/>
          <w:szCs w:val="24"/>
        </w:rPr>
        <w:t>l.,</w:t>
      </w:r>
      <w:r w:rsidR="00CD6207" w:rsidRPr="008C1511">
        <w:rPr>
          <w:rFonts w:ascii="Times New Roman" w:hAnsi="Times New Roman" w:cs="Times New Roman"/>
          <w:sz w:val="24"/>
          <w:szCs w:val="24"/>
        </w:rPr>
        <w:t xml:space="preserve"> (2003) indicated</w:t>
      </w:r>
      <w:r w:rsidR="00A934D5" w:rsidRPr="008C1511">
        <w:rPr>
          <w:rFonts w:ascii="Times New Roman" w:hAnsi="Times New Roman" w:cs="Times New Roman"/>
          <w:sz w:val="24"/>
          <w:szCs w:val="24"/>
        </w:rPr>
        <w:t xml:space="preserve"> that there was the</w:t>
      </w:r>
      <w:r w:rsidR="003B2AB1" w:rsidRPr="008C1511">
        <w:rPr>
          <w:rFonts w:ascii="Times New Roman" w:hAnsi="Times New Roman" w:cs="Times New Roman"/>
          <w:sz w:val="24"/>
          <w:szCs w:val="24"/>
        </w:rPr>
        <w:t xml:space="preserve"> existence of large inequalities in the distribution of land within the small-scale farming sector in Eastern and Southern African countries including Ethiopia. In add</w:t>
      </w:r>
      <w:r w:rsidR="00CD6207" w:rsidRPr="008C1511">
        <w:rPr>
          <w:rFonts w:ascii="Times New Roman" w:hAnsi="Times New Roman" w:cs="Times New Roman"/>
          <w:sz w:val="24"/>
          <w:szCs w:val="24"/>
        </w:rPr>
        <w:t>ition to the quantitative data</w:t>
      </w:r>
      <w:r w:rsidR="003B2AB1" w:rsidRPr="008C1511">
        <w:rPr>
          <w:rFonts w:ascii="Times New Roman" w:hAnsi="Times New Roman" w:cs="Times New Roman"/>
          <w:sz w:val="24"/>
          <w:szCs w:val="24"/>
        </w:rPr>
        <w:t xml:space="preserve"> described above, FGD-1 revealed</w:t>
      </w:r>
      <w:r w:rsidR="00CD6207" w:rsidRPr="008C1511">
        <w:rPr>
          <w:rFonts w:ascii="Times New Roman" w:hAnsi="Times New Roman" w:cs="Times New Roman"/>
          <w:sz w:val="24"/>
          <w:szCs w:val="24"/>
        </w:rPr>
        <w:t xml:space="preserve"> the following about the patterns of land distribution</w:t>
      </w:r>
      <w:r w:rsidR="003B2AB1" w:rsidRPr="008C1511">
        <w:rPr>
          <w:rFonts w:ascii="Times New Roman" w:hAnsi="Times New Roman" w:cs="Times New Roman"/>
          <w:sz w:val="24"/>
          <w:szCs w:val="24"/>
        </w:rPr>
        <w:t xml:space="preserve">: </w:t>
      </w:r>
    </w:p>
    <w:p w:rsidR="003B2AB1" w:rsidRPr="008C1511" w:rsidRDefault="007E10D6" w:rsidP="0047280E">
      <w:pPr>
        <w:tabs>
          <w:tab w:val="left" w:pos="9630"/>
        </w:tabs>
        <w:spacing w:before="240"/>
        <w:ind w:left="720" w:right="720"/>
        <w:jc w:val="both"/>
        <w:rPr>
          <w:rFonts w:ascii="Times New Roman" w:hAnsi="Times New Roman" w:cs="Times New Roman"/>
          <w:i/>
          <w:sz w:val="24"/>
          <w:szCs w:val="24"/>
        </w:rPr>
      </w:pPr>
      <w:r>
        <w:rPr>
          <w:rFonts w:ascii="Times New Roman" w:hAnsi="Times New Roman" w:cs="Times New Roman"/>
          <w:i/>
          <w:sz w:val="24"/>
          <w:szCs w:val="24"/>
        </w:rPr>
        <w:t xml:space="preserve">In </w:t>
      </w:r>
      <w:r w:rsidR="003B2AB1" w:rsidRPr="008C1511">
        <w:rPr>
          <w:rFonts w:ascii="Times New Roman" w:hAnsi="Times New Roman" w:cs="Times New Roman"/>
          <w:i/>
          <w:sz w:val="24"/>
          <w:szCs w:val="24"/>
        </w:rPr>
        <w:t>our Kebele</w:t>
      </w:r>
      <w:r>
        <w:rPr>
          <w:rFonts w:ascii="Times New Roman" w:hAnsi="Times New Roman" w:cs="Times New Roman"/>
          <w:i/>
          <w:sz w:val="24"/>
          <w:szCs w:val="24"/>
        </w:rPr>
        <w:t xml:space="preserve"> </w:t>
      </w:r>
      <w:r w:rsidR="00FE628E" w:rsidRPr="008C1511">
        <w:rPr>
          <w:rFonts w:ascii="Times New Roman" w:hAnsi="Times New Roman" w:cs="Times New Roman"/>
          <w:i/>
          <w:sz w:val="24"/>
          <w:szCs w:val="24"/>
        </w:rPr>
        <w:t>both</w:t>
      </w:r>
      <w:r w:rsidR="003B2AB1" w:rsidRPr="008C1511">
        <w:rPr>
          <w:rFonts w:ascii="Times New Roman" w:hAnsi="Times New Roman" w:cs="Times New Roman"/>
          <w:i/>
          <w:sz w:val="24"/>
          <w:szCs w:val="24"/>
        </w:rPr>
        <w:t xml:space="preserve"> the “Bureaucrat” and “N</w:t>
      </w:r>
      <w:r w:rsidR="00CD6207" w:rsidRPr="008C1511">
        <w:rPr>
          <w:rFonts w:ascii="Times New Roman" w:hAnsi="Times New Roman" w:cs="Times New Roman"/>
          <w:i/>
          <w:sz w:val="24"/>
          <w:szCs w:val="24"/>
        </w:rPr>
        <w:t>on-Bureaucrat” households have</w:t>
      </w:r>
      <w:r>
        <w:rPr>
          <w:rFonts w:ascii="Times New Roman" w:hAnsi="Times New Roman" w:cs="Times New Roman"/>
          <w:i/>
          <w:sz w:val="24"/>
          <w:szCs w:val="24"/>
        </w:rPr>
        <w:t xml:space="preserve"> </w:t>
      </w:r>
      <w:r w:rsidR="00810B6D" w:rsidRPr="008C1511">
        <w:rPr>
          <w:rFonts w:ascii="Times New Roman" w:hAnsi="Times New Roman" w:cs="Times New Roman"/>
          <w:i/>
          <w:sz w:val="24"/>
          <w:szCs w:val="24"/>
        </w:rPr>
        <w:t>accessed farmland</w:t>
      </w:r>
      <w:r w:rsidR="003B2AB1" w:rsidRPr="008C1511">
        <w:rPr>
          <w:rFonts w:ascii="Times New Roman" w:hAnsi="Times New Roman" w:cs="Times New Roman"/>
          <w:i/>
          <w:sz w:val="24"/>
          <w:szCs w:val="24"/>
        </w:rPr>
        <w:t xml:space="preserve"> through redistribution and inheritance. However, there was landholding size d</w:t>
      </w:r>
      <w:r w:rsidR="00FE628E" w:rsidRPr="008C1511">
        <w:rPr>
          <w:rFonts w:ascii="Times New Roman" w:hAnsi="Times New Roman" w:cs="Times New Roman"/>
          <w:i/>
          <w:sz w:val="24"/>
          <w:szCs w:val="24"/>
        </w:rPr>
        <w:t>ifference between the two groups. After</w:t>
      </w:r>
      <w:r w:rsidR="00810B6D" w:rsidRPr="008C1511">
        <w:rPr>
          <w:rFonts w:ascii="Times New Roman" w:hAnsi="Times New Roman" w:cs="Times New Roman"/>
          <w:i/>
          <w:sz w:val="24"/>
          <w:szCs w:val="24"/>
        </w:rPr>
        <w:t xml:space="preserve"> measure</w:t>
      </w:r>
      <w:r w:rsidR="00FE628E" w:rsidRPr="008C1511">
        <w:rPr>
          <w:rFonts w:ascii="Times New Roman" w:hAnsi="Times New Roman" w:cs="Times New Roman"/>
          <w:i/>
          <w:sz w:val="24"/>
          <w:szCs w:val="24"/>
        </w:rPr>
        <w:t>ment</w:t>
      </w:r>
      <w:r w:rsidR="003B2AB1" w:rsidRPr="008C1511">
        <w:rPr>
          <w:rFonts w:ascii="Times New Roman" w:hAnsi="Times New Roman" w:cs="Times New Roman"/>
          <w:i/>
          <w:sz w:val="24"/>
          <w:szCs w:val="24"/>
        </w:rPr>
        <w:t xml:space="preserve"> ta</w:t>
      </w:r>
      <w:r w:rsidR="00FE628E" w:rsidRPr="008C1511">
        <w:rPr>
          <w:rFonts w:ascii="Times New Roman" w:hAnsi="Times New Roman" w:cs="Times New Roman"/>
          <w:i/>
          <w:sz w:val="24"/>
          <w:szCs w:val="24"/>
        </w:rPr>
        <w:t>ken by the government in 1997, t</w:t>
      </w:r>
      <w:r w:rsidR="003B2AB1" w:rsidRPr="008C1511">
        <w:rPr>
          <w:rFonts w:ascii="Times New Roman" w:hAnsi="Times New Roman" w:cs="Times New Roman"/>
          <w:i/>
          <w:sz w:val="24"/>
          <w:szCs w:val="24"/>
        </w:rPr>
        <w:t>he holdin</w:t>
      </w:r>
      <w:r w:rsidR="005A2D19" w:rsidRPr="008C1511">
        <w:rPr>
          <w:rFonts w:ascii="Times New Roman" w:hAnsi="Times New Roman" w:cs="Times New Roman"/>
          <w:i/>
          <w:sz w:val="24"/>
          <w:szCs w:val="24"/>
        </w:rPr>
        <w:t>g sizes of</w:t>
      </w:r>
      <w:r w:rsidR="003B2AB1" w:rsidRPr="008C1511">
        <w:rPr>
          <w:rFonts w:ascii="Times New Roman" w:hAnsi="Times New Roman" w:cs="Times New Roman"/>
          <w:i/>
          <w:sz w:val="24"/>
          <w:szCs w:val="24"/>
        </w:rPr>
        <w:t xml:space="preserve"> “Bureaucrats” were highly reduced. Conversely the Non-Bureaucrats” still continued with their previous landholdings (FGD-1, Buha, 03/02/2018).</w:t>
      </w:r>
    </w:p>
    <w:p w:rsidR="003B2AB1" w:rsidRPr="008C1511" w:rsidRDefault="003B2AB1" w:rsidP="003B2AB1">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It is possible to portray from the above survey and FGD result,</w:t>
      </w:r>
      <w:r w:rsidR="008A17F9" w:rsidRPr="008C1511">
        <w:rPr>
          <w:rFonts w:ascii="Times New Roman" w:hAnsi="Times New Roman" w:cs="Times New Roman"/>
          <w:sz w:val="24"/>
          <w:szCs w:val="24"/>
        </w:rPr>
        <w:t xml:space="preserve"> all households have</w:t>
      </w:r>
      <w:r w:rsidRPr="008C1511">
        <w:rPr>
          <w:rFonts w:ascii="Times New Roman" w:hAnsi="Times New Roman" w:cs="Times New Roman"/>
          <w:sz w:val="24"/>
          <w:szCs w:val="24"/>
        </w:rPr>
        <w:t xml:space="preserve"> their own landholding</w:t>
      </w:r>
      <w:r w:rsidR="008A17F9" w:rsidRPr="008C1511">
        <w:rPr>
          <w:rFonts w:ascii="Times New Roman" w:hAnsi="Times New Roman" w:cs="Times New Roman"/>
          <w:sz w:val="24"/>
          <w:szCs w:val="24"/>
        </w:rPr>
        <w:t>s</w:t>
      </w:r>
      <w:r w:rsidRPr="008C1511">
        <w:rPr>
          <w:rFonts w:ascii="Times New Roman" w:hAnsi="Times New Roman" w:cs="Times New Roman"/>
          <w:sz w:val="24"/>
          <w:szCs w:val="24"/>
        </w:rPr>
        <w:t xml:space="preserve">. </w:t>
      </w:r>
      <w:r w:rsidR="008A17F9" w:rsidRPr="008C1511">
        <w:rPr>
          <w:rFonts w:ascii="Times New Roman" w:hAnsi="Times New Roman" w:cs="Times New Roman"/>
          <w:sz w:val="24"/>
          <w:szCs w:val="24"/>
        </w:rPr>
        <w:t>However, t</w:t>
      </w:r>
      <w:r w:rsidRPr="008C1511">
        <w:rPr>
          <w:rFonts w:ascii="Times New Roman" w:hAnsi="Times New Roman" w:cs="Times New Roman"/>
          <w:sz w:val="24"/>
          <w:szCs w:val="24"/>
        </w:rPr>
        <w:t>here was the landholding size difference between” Bureaucrat” and “Non-Bureaucrat” households because of the discriminative measure taken by</w:t>
      </w:r>
      <w:r w:rsidR="005A2D19" w:rsidRPr="008C1511">
        <w:rPr>
          <w:rFonts w:ascii="Times New Roman" w:hAnsi="Times New Roman" w:cs="Times New Roman"/>
          <w:sz w:val="24"/>
          <w:szCs w:val="24"/>
        </w:rPr>
        <w:t xml:space="preserve"> the government. In this regard, a study conducted </w:t>
      </w:r>
      <w:r w:rsidRPr="008C1511">
        <w:rPr>
          <w:rFonts w:ascii="Times New Roman" w:hAnsi="Times New Roman" w:cs="Times New Roman"/>
          <w:sz w:val="24"/>
          <w:szCs w:val="24"/>
        </w:rPr>
        <w:t xml:space="preserve"> by Ege</w:t>
      </w:r>
      <w:r w:rsidR="005A2D19" w:rsidRPr="008C1511">
        <w:rPr>
          <w:rFonts w:ascii="Times New Roman" w:hAnsi="Times New Roman" w:cs="Times New Roman"/>
          <w:sz w:val="24"/>
          <w:szCs w:val="24"/>
        </w:rPr>
        <w:t xml:space="preserve"> (1997) also witnessed</w:t>
      </w:r>
      <w:r w:rsidRPr="008C1511">
        <w:rPr>
          <w:rFonts w:ascii="Times New Roman" w:hAnsi="Times New Roman" w:cs="Times New Roman"/>
          <w:sz w:val="24"/>
          <w:szCs w:val="24"/>
        </w:rPr>
        <w:t xml:space="preserve"> that the decision of the 1996 Amhara region parliament to implement land redistribution, the preparation, process and implementation of the 1997 land redistribution of Amhara region was characterized by great secrecy, it disgrace  certain groups, which were permitted to keep one hectare of land while other peasants allowed to have three hectares</w:t>
      </w:r>
      <w:r w:rsidR="00EA469B">
        <w:rPr>
          <w:rFonts w:ascii="Times New Roman" w:hAnsi="Times New Roman" w:cs="Times New Roman"/>
          <w:sz w:val="24"/>
          <w:szCs w:val="24"/>
        </w:rPr>
        <w:t xml:space="preserve"> </w:t>
      </w:r>
      <w:r w:rsidR="008505F5" w:rsidRPr="008C1511">
        <w:rPr>
          <w:rFonts w:ascii="Times New Roman" w:hAnsi="Times New Roman" w:cs="Times New Roman"/>
          <w:sz w:val="24"/>
          <w:szCs w:val="24"/>
        </w:rPr>
        <w:t>and the redistribution</w:t>
      </w:r>
      <w:r w:rsidRPr="008C1511">
        <w:rPr>
          <w:rFonts w:ascii="Times New Roman" w:hAnsi="Times New Roman" w:cs="Times New Roman"/>
          <w:sz w:val="24"/>
          <w:szCs w:val="24"/>
        </w:rPr>
        <w:t xml:space="preserve"> benefited only certain groups; notably</w:t>
      </w:r>
      <w:r w:rsidR="007F4AB8" w:rsidRPr="008C1511">
        <w:rPr>
          <w:rFonts w:ascii="Times New Roman" w:hAnsi="Times New Roman" w:cs="Times New Roman"/>
          <w:sz w:val="24"/>
          <w:szCs w:val="24"/>
        </w:rPr>
        <w:t xml:space="preserve">, </w:t>
      </w:r>
      <w:r w:rsidRPr="008C1511">
        <w:rPr>
          <w:rFonts w:ascii="Times New Roman" w:hAnsi="Times New Roman" w:cs="Times New Roman"/>
          <w:sz w:val="24"/>
          <w:szCs w:val="24"/>
        </w:rPr>
        <w:t xml:space="preserve">women and young households. </w:t>
      </w:r>
      <w:r w:rsidR="00751691" w:rsidRPr="008C1511">
        <w:rPr>
          <w:rFonts w:ascii="Times New Roman" w:hAnsi="Times New Roman" w:cs="Times New Roman"/>
          <w:sz w:val="24"/>
          <w:szCs w:val="24"/>
        </w:rPr>
        <w:t>Hence, the 1997 land redistribution resulted in a significance landholding inequality between “Bureaucrat and “Non-Bureaucrat” households.</w:t>
      </w:r>
    </w:p>
    <w:p w:rsidR="00E05D31" w:rsidRPr="008C1511" w:rsidRDefault="003D309D" w:rsidP="00CE499E">
      <w:pPr>
        <w:pStyle w:val="Heading3"/>
        <w:spacing w:after="240"/>
        <w:rPr>
          <w:rFonts w:ascii="Times New Roman" w:hAnsi="Times New Roman" w:cs="Times New Roman"/>
          <w:color w:val="auto"/>
          <w:sz w:val="28"/>
        </w:rPr>
      </w:pPr>
      <w:bookmarkStart w:id="84" w:name="_Toc110980092"/>
      <w:r>
        <w:rPr>
          <w:rFonts w:ascii="Times New Roman" w:hAnsi="Times New Roman" w:cs="Times New Roman"/>
          <w:color w:val="auto"/>
          <w:sz w:val="28"/>
        </w:rPr>
        <w:t>4.2.1. Means of Access to L</w:t>
      </w:r>
      <w:r w:rsidR="003B2AB1" w:rsidRPr="008C1511">
        <w:rPr>
          <w:rFonts w:ascii="Times New Roman" w:hAnsi="Times New Roman" w:cs="Times New Roman"/>
          <w:color w:val="auto"/>
          <w:sz w:val="28"/>
        </w:rPr>
        <w:t>and</w:t>
      </w:r>
      <w:bookmarkEnd w:id="84"/>
    </w:p>
    <w:p w:rsidR="003B2AB1" w:rsidRPr="008C1511" w:rsidRDefault="003B2AB1" w:rsidP="00DB0E62">
      <w:pPr>
        <w:spacing w:line="360" w:lineRule="auto"/>
        <w:jc w:val="both"/>
        <w:rPr>
          <w:rFonts w:ascii="Times New Roman" w:hAnsi="Times New Roman" w:cs="Times New Roman"/>
          <w:b/>
          <w:sz w:val="24"/>
          <w:szCs w:val="24"/>
        </w:rPr>
      </w:pPr>
      <w:r w:rsidRPr="008C1511">
        <w:rPr>
          <w:rFonts w:ascii="Times New Roman" w:hAnsi="Times New Roman" w:cs="Times New Roman"/>
          <w:sz w:val="24"/>
          <w:szCs w:val="24"/>
        </w:rPr>
        <w:t xml:space="preserve">In the old agrarian system of the Imperial regime, although quite diverse and regionally specific, the main tenurial arrangements in the country were ‘communal’ ownership (the </w:t>
      </w:r>
      <w:r w:rsidRPr="008C1511">
        <w:rPr>
          <w:rFonts w:ascii="Times New Roman" w:hAnsi="Times New Roman" w:cs="Times New Roman"/>
          <w:i/>
          <w:iCs/>
          <w:sz w:val="24"/>
          <w:szCs w:val="24"/>
        </w:rPr>
        <w:t>rist</w:t>
      </w:r>
      <w:r w:rsidR="008B6081">
        <w:rPr>
          <w:rFonts w:ascii="Times New Roman" w:hAnsi="Times New Roman" w:cs="Times New Roman"/>
          <w:i/>
          <w:iCs/>
          <w:sz w:val="24"/>
          <w:szCs w:val="24"/>
        </w:rPr>
        <w:t xml:space="preserve"> </w:t>
      </w:r>
      <w:r w:rsidRPr="008C1511">
        <w:rPr>
          <w:rFonts w:ascii="Times New Roman" w:hAnsi="Times New Roman" w:cs="Times New Roman"/>
          <w:sz w:val="24"/>
          <w:szCs w:val="24"/>
        </w:rPr>
        <w:t>system), in</w:t>
      </w:r>
      <w:r w:rsidR="00FF0466" w:rsidRPr="008C1511">
        <w:rPr>
          <w:rFonts w:ascii="Times New Roman" w:hAnsi="Times New Roman" w:cs="Times New Roman"/>
          <w:sz w:val="24"/>
          <w:szCs w:val="24"/>
        </w:rPr>
        <w:t xml:space="preserve"> which access to land was granted</w:t>
      </w:r>
      <w:r w:rsidRPr="008C1511">
        <w:rPr>
          <w:rFonts w:ascii="Times New Roman" w:hAnsi="Times New Roman" w:cs="Times New Roman"/>
          <w:sz w:val="24"/>
          <w:szCs w:val="24"/>
        </w:rPr>
        <w:t xml:space="preserve"> through descent from the original holder of land and tenant holdings (sharecropping/tenancy arrangements), which the </w:t>
      </w:r>
      <w:r w:rsidRPr="008C1511">
        <w:rPr>
          <w:rFonts w:ascii="Times New Roman" w:hAnsi="Times New Roman" w:cs="Times New Roman"/>
          <w:i/>
          <w:iCs/>
          <w:sz w:val="24"/>
          <w:szCs w:val="24"/>
        </w:rPr>
        <w:t>gult</w:t>
      </w:r>
      <w:r w:rsidR="000F6342" w:rsidRPr="008C1511">
        <w:rPr>
          <w:rFonts w:ascii="Times New Roman" w:hAnsi="Times New Roman" w:cs="Times New Roman"/>
          <w:sz w:val="24"/>
          <w:szCs w:val="24"/>
        </w:rPr>
        <w:t>-holder</w:t>
      </w:r>
      <w:r w:rsidRPr="008C1511">
        <w:rPr>
          <w:rFonts w:ascii="Times New Roman" w:hAnsi="Times New Roman" w:cs="Times New Roman"/>
          <w:sz w:val="24"/>
          <w:szCs w:val="24"/>
        </w:rPr>
        <w:t xml:space="preserve"> determined the distribution of plots t</w:t>
      </w:r>
      <w:r w:rsidR="00DB0E62" w:rsidRPr="008C1511">
        <w:rPr>
          <w:rFonts w:ascii="Times New Roman" w:hAnsi="Times New Roman" w:cs="Times New Roman"/>
          <w:sz w:val="24"/>
          <w:szCs w:val="24"/>
        </w:rPr>
        <w:t xml:space="preserve">o sharecropping tenants </w:t>
      </w:r>
      <w:r w:rsidRPr="008C1511">
        <w:rPr>
          <w:rFonts w:ascii="Times New Roman" w:hAnsi="Times New Roman" w:cs="Times New Roman"/>
          <w:sz w:val="24"/>
          <w:szCs w:val="24"/>
        </w:rPr>
        <w:t xml:space="preserve">(Dessalegn, 1984). Under the </w:t>
      </w:r>
      <w:r w:rsidRPr="008C1511">
        <w:rPr>
          <w:rFonts w:ascii="Times New Roman" w:hAnsi="Times New Roman" w:cs="Times New Roman"/>
          <w:i/>
          <w:iCs/>
          <w:sz w:val="24"/>
          <w:szCs w:val="24"/>
        </w:rPr>
        <w:t>rist</w:t>
      </w:r>
      <w:r w:rsidRPr="008C1511">
        <w:rPr>
          <w:rFonts w:ascii="Times New Roman" w:hAnsi="Times New Roman" w:cs="Times New Roman"/>
          <w:sz w:val="24"/>
          <w:szCs w:val="24"/>
        </w:rPr>
        <w:t>s</w:t>
      </w:r>
      <w:r w:rsidR="0088351D">
        <w:rPr>
          <w:rFonts w:ascii="Times New Roman" w:hAnsi="Times New Roman" w:cs="Times New Roman"/>
          <w:sz w:val="24"/>
          <w:szCs w:val="24"/>
        </w:rPr>
        <w:t xml:space="preserve"> </w:t>
      </w:r>
      <w:r w:rsidRPr="008C1511">
        <w:rPr>
          <w:rFonts w:ascii="Times New Roman" w:hAnsi="Times New Roman" w:cs="Times New Roman"/>
          <w:sz w:val="24"/>
          <w:szCs w:val="24"/>
        </w:rPr>
        <w:t xml:space="preserve">ystem, land was </w:t>
      </w:r>
      <w:r w:rsidRPr="008C1511">
        <w:rPr>
          <w:rFonts w:ascii="Times New Roman" w:hAnsi="Times New Roman" w:cs="Times New Roman"/>
          <w:sz w:val="24"/>
          <w:szCs w:val="24"/>
        </w:rPr>
        <w:lastRenderedPageBreak/>
        <w:t xml:space="preserve">held by a kin or village group in which every member had use rights over the land and consequently, frequent reallocation of land was carried out in order to </w:t>
      </w:r>
      <w:r w:rsidR="00233511" w:rsidRPr="008C1511">
        <w:rPr>
          <w:rFonts w:ascii="Times New Roman" w:hAnsi="Times New Roman" w:cs="Times New Roman"/>
          <w:sz w:val="24"/>
          <w:szCs w:val="24"/>
        </w:rPr>
        <w:t>make sure</w:t>
      </w:r>
      <w:r w:rsidRPr="008C1511">
        <w:rPr>
          <w:rFonts w:ascii="Times New Roman" w:hAnsi="Times New Roman" w:cs="Times New Roman"/>
          <w:sz w:val="24"/>
          <w:szCs w:val="24"/>
        </w:rPr>
        <w:t xml:space="preserve"> member</w:t>
      </w:r>
      <w:r w:rsidR="00233511" w:rsidRPr="008C1511">
        <w:rPr>
          <w:rFonts w:ascii="Times New Roman" w:hAnsi="Times New Roman" w:cs="Times New Roman"/>
          <w:sz w:val="24"/>
          <w:szCs w:val="24"/>
        </w:rPr>
        <w:t>s</w:t>
      </w:r>
      <w:r w:rsidRPr="008C1511">
        <w:rPr>
          <w:rFonts w:ascii="Times New Roman" w:hAnsi="Times New Roman" w:cs="Times New Roman"/>
          <w:sz w:val="24"/>
          <w:szCs w:val="24"/>
        </w:rPr>
        <w:t xml:space="preserve"> of the family or village was granted access to land. During the </w:t>
      </w:r>
      <w:r w:rsidRPr="008C1511">
        <w:rPr>
          <w:rFonts w:ascii="Times New Roman" w:hAnsi="Times New Roman" w:cs="Times New Roman"/>
          <w:i/>
          <w:sz w:val="24"/>
          <w:szCs w:val="24"/>
        </w:rPr>
        <w:t>Derg</w:t>
      </w:r>
      <w:r w:rsidR="0088351D">
        <w:rPr>
          <w:rFonts w:ascii="Times New Roman" w:hAnsi="Times New Roman" w:cs="Times New Roman"/>
          <w:i/>
          <w:sz w:val="24"/>
          <w:szCs w:val="24"/>
        </w:rPr>
        <w:t xml:space="preserve"> </w:t>
      </w:r>
      <w:r w:rsidRPr="008C1511">
        <w:rPr>
          <w:rFonts w:ascii="Times New Roman" w:hAnsi="Times New Roman" w:cs="Times New Roman"/>
          <w:sz w:val="24"/>
          <w:szCs w:val="24"/>
        </w:rPr>
        <w:t xml:space="preserve">regime, all earlier forms of customary tenure arrangements and formal rights to land </w:t>
      </w:r>
      <w:r w:rsidR="00537097" w:rsidRPr="008C1511">
        <w:rPr>
          <w:rFonts w:ascii="Times New Roman" w:hAnsi="Times New Roman" w:cs="Times New Roman"/>
          <w:sz w:val="24"/>
          <w:szCs w:val="24"/>
        </w:rPr>
        <w:t xml:space="preserve">were abolished and the power </w:t>
      </w:r>
      <w:r w:rsidRPr="008C1511">
        <w:rPr>
          <w:rFonts w:ascii="Times New Roman" w:hAnsi="Times New Roman" w:cs="Times New Roman"/>
          <w:sz w:val="24"/>
          <w:szCs w:val="24"/>
        </w:rPr>
        <w:t>redefine property rights and access to la</w:t>
      </w:r>
      <w:r w:rsidR="00537097" w:rsidRPr="008C1511">
        <w:rPr>
          <w:rFonts w:ascii="Times New Roman" w:hAnsi="Times New Roman" w:cs="Times New Roman"/>
          <w:sz w:val="24"/>
          <w:szCs w:val="24"/>
        </w:rPr>
        <w:t>nd was vested in the state and</w:t>
      </w:r>
      <w:r w:rsidRPr="008C1511">
        <w:rPr>
          <w:rFonts w:ascii="Times New Roman" w:hAnsi="Times New Roman" w:cs="Times New Roman"/>
          <w:sz w:val="24"/>
          <w:szCs w:val="24"/>
        </w:rPr>
        <w:t xml:space="preserve"> transformed the nature of agrarian relations and agricultural production by abolishing landlordism and tenancy. Farmland can be gained through resettlement, redistribution, donation or inheritance by regional governments (FDRE, 2005). </w:t>
      </w:r>
    </w:p>
    <w:p w:rsidR="003B2AB1" w:rsidRDefault="00EC08FE" w:rsidP="003B2AB1">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Majority of the</w:t>
      </w:r>
      <w:r w:rsidR="003B2AB1" w:rsidRPr="008C1511">
        <w:rPr>
          <w:rFonts w:ascii="Times New Roman" w:hAnsi="Times New Roman" w:cs="Times New Roman"/>
          <w:sz w:val="24"/>
          <w:szCs w:val="24"/>
        </w:rPr>
        <w:t xml:space="preserve"> rural land in Ethiopia is owned by the </w:t>
      </w:r>
      <w:r w:rsidR="00A36B7F" w:rsidRPr="008C1511">
        <w:rPr>
          <w:rFonts w:ascii="Times New Roman" w:hAnsi="Times New Roman" w:cs="Times New Roman"/>
          <w:sz w:val="24"/>
          <w:szCs w:val="24"/>
        </w:rPr>
        <w:t xml:space="preserve">state </w:t>
      </w:r>
      <w:r w:rsidR="00A36B7F">
        <w:rPr>
          <w:rFonts w:ascii="Times New Roman" w:hAnsi="Times New Roman" w:cs="Times New Roman"/>
          <w:sz w:val="24"/>
          <w:szCs w:val="24"/>
        </w:rPr>
        <w:t>and</w:t>
      </w:r>
      <w:r w:rsidR="000213F6">
        <w:rPr>
          <w:rFonts w:ascii="Times New Roman" w:hAnsi="Times New Roman" w:cs="Times New Roman"/>
          <w:sz w:val="24"/>
          <w:szCs w:val="24"/>
        </w:rPr>
        <w:t xml:space="preserve"> </w:t>
      </w:r>
      <w:r w:rsidR="003B2AB1" w:rsidRPr="008C1511">
        <w:rPr>
          <w:rFonts w:ascii="Times New Roman" w:hAnsi="Times New Roman" w:cs="Times New Roman"/>
          <w:sz w:val="24"/>
          <w:szCs w:val="24"/>
        </w:rPr>
        <w:t>allocated to farmers on a use right</w:t>
      </w:r>
      <w:r w:rsidR="00E8347F" w:rsidRPr="008C1511">
        <w:rPr>
          <w:rFonts w:ascii="Times New Roman" w:hAnsi="Times New Roman" w:cs="Times New Roman"/>
          <w:sz w:val="24"/>
          <w:szCs w:val="24"/>
        </w:rPr>
        <w:t xml:space="preserve"> basis. Hence, land allocation through redistribution and inheritance were</w:t>
      </w:r>
      <w:r w:rsidR="003B2AB1" w:rsidRPr="008C1511">
        <w:rPr>
          <w:rFonts w:ascii="Times New Roman" w:hAnsi="Times New Roman" w:cs="Times New Roman"/>
          <w:sz w:val="24"/>
          <w:szCs w:val="24"/>
        </w:rPr>
        <w:t xml:space="preserve"> the mai</w:t>
      </w:r>
      <w:r w:rsidR="00E8347F" w:rsidRPr="008C1511">
        <w:rPr>
          <w:rFonts w:ascii="Times New Roman" w:hAnsi="Times New Roman" w:cs="Times New Roman"/>
          <w:sz w:val="24"/>
          <w:szCs w:val="24"/>
        </w:rPr>
        <w:t>n means</w:t>
      </w:r>
      <w:r w:rsidR="003B2AB1" w:rsidRPr="008C1511">
        <w:rPr>
          <w:rFonts w:ascii="Times New Roman" w:hAnsi="Times New Roman" w:cs="Times New Roman"/>
          <w:sz w:val="24"/>
          <w:szCs w:val="24"/>
        </w:rPr>
        <w:t xml:space="preserve"> access to land</w:t>
      </w:r>
      <w:r w:rsidR="00E8347F" w:rsidRPr="008C1511">
        <w:rPr>
          <w:rFonts w:ascii="Times New Roman" w:hAnsi="Times New Roman" w:cs="Times New Roman"/>
          <w:sz w:val="24"/>
          <w:szCs w:val="24"/>
        </w:rPr>
        <w:t xml:space="preserve"> to households which account (</w:t>
      </w:r>
      <w:r w:rsidR="003B2AB1" w:rsidRPr="008C1511">
        <w:rPr>
          <w:rFonts w:ascii="Times New Roman" w:hAnsi="Times New Roman" w:cs="Times New Roman"/>
          <w:sz w:val="24"/>
          <w:szCs w:val="24"/>
        </w:rPr>
        <w:t>69%</w:t>
      </w:r>
      <w:r w:rsidR="00E8347F" w:rsidRPr="008C1511">
        <w:rPr>
          <w:rFonts w:ascii="Times New Roman" w:hAnsi="Times New Roman" w:cs="Times New Roman"/>
          <w:sz w:val="24"/>
          <w:szCs w:val="24"/>
        </w:rPr>
        <w:t>) and (31%) sample households respectively (</w:t>
      </w:r>
      <w:r w:rsidR="00CC5FD5" w:rsidRPr="008C1511">
        <w:rPr>
          <w:rFonts w:ascii="Times New Roman" w:hAnsi="Times New Roman" w:cs="Times New Roman"/>
          <w:sz w:val="24"/>
          <w:szCs w:val="24"/>
        </w:rPr>
        <w:t>see table 4.3</w:t>
      </w:r>
      <w:r w:rsidR="003B2AB1" w:rsidRPr="008C1511">
        <w:rPr>
          <w:rFonts w:ascii="Times New Roman" w:hAnsi="Times New Roman" w:cs="Times New Roman"/>
          <w:sz w:val="24"/>
          <w:szCs w:val="24"/>
        </w:rPr>
        <w:t>)</w:t>
      </w:r>
      <w:r w:rsidR="00E8347F" w:rsidRPr="008C1511">
        <w:rPr>
          <w:rFonts w:ascii="Times New Roman" w:hAnsi="Times New Roman" w:cs="Times New Roman"/>
          <w:sz w:val="24"/>
          <w:szCs w:val="24"/>
        </w:rPr>
        <w:t>. However,</w:t>
      </w:r>
      <w:r w:rsidR="00B5288C" w:rsidRPr="008C1511">
        <w:rPr>
          <w:rFonts w:ascii="Times New Roman" w:hAnsi="Times New Roman" w:cs="Times New Roman"/>
          <w:sz w:val="24"/>
          <w:szCs w:val="24"/>
        </w:rPr>
        <w:t xml:space="preserve"> these were</w:t>
      </w:r>
      <w:r w:rsidR="003E59A4">
        <w:rPr>
          <w:rFonts w:ascii="Times New Roman" w:hAnsi="Times New Roman" w:cs="Times New Roman"/>
          <w:sz w:val="24"/>
          <w:szCs w:val="24"/>
        </w:rPr>
        <w:t xml:space="preserve"> not the only means i</w:t>
      </w:r>
      <w:r w:rsidR="00B02CCE" w:rsidRPr="008C1511">
        <w:rPr>
          <w:rFonts w:ascii="Times New Roman" w:hAnsi="Times New Roman" w:cs="Times New Roman"/>
          <w:sz w:val="24"/>
          <w:szCs w:val="24"/>
        </w:rPr>
        <w:t>n</w:t>
      </w:r>
      <w:r w:rsidR="003B2AB1" w:rsidRPr="008C1511">
        <w:rPr>
          <w:rFonts w:ascii="Times New Roman" w:hAnsi="Times New Roman" w:cs="Times New Roman"/>
          <w:sz w:val="24"/>
          <w:szCs w:val="24"/>
        </w:rPr>
        <w:t xml:space="preserve"> ad</w:t>
      </w:r>
      <w:r w:rsidR="00B5288C" w:rsidRPr="008C1511">
        <w:rPr>
          <w:rFonts w:ascii="Times New Roman" w:hAnsi="Times New Roman" w:cs="Times New Roman"/>
          <w:sz w:val="24"/>
          <w:szCs w:val="24"/>
        </w:rPr>
        <w:t>dition</w:t>
      </w:r>
      <w:r w:rsidR="008110FA" w:rsidRPr="008C1511">
        <w:rPr>
          <w:rFonts w:ascii="Times New Roman" w:hAnsi="Times New Roman" w:cs="Times New Roman"/>
          <w:sz w:val="24"/>
          <w:szCs w:val="24"/>
        </w:rPr>
        <w:t>,</w:t>
      </w:r>
      <w:r w:rsidR="003B2AB1" w:rsidRPr="008C1511">
        <w:rPr>
          <w:rFonts w:ascii="Times New Roman" w:hAnsi="Times New Roman" w:cs="Times New Roman"/>
          <w:sz w:val="24"/>
          <w:szCs w:val="24"/>
        </w:rPr>
        <w:t xml:space="preserve"> households can rent in land either in the form </w:t>
      </w:r>
      <w:r w:rsidR="00B5288C" w:rsidRPr="008C1511">
        <w:rPr>
          <w:rFonts w:ascii="Times New Roman" w:hAnsi="Times New Roman" w:cs="Times New Roman"/>
          <w:sz w:val="24"/>
          <w:szCs w:val="24"/>
        </w:rPr>
        <w:t xml:space="preserve">of fixed rent or sharecropping and </w:t>
      </w:r>
      <w:r w:rsidR="003B2AB1" w:rsidRPr="008C1511">
        <w:rPr>
          <w:rFonts w:ascii="Times New Roman" w:hAnsi="Times New Roman" w:cs="Times New Roman"/>
          <w:sz w:val="24"/>
          <w:szCs w:val="24"/>
        </w:rPr>
        <w:t xml:space="preserve">they can also borrow and get land as gift. Most of the </w:t>
      </w:r>
      <w:r w:rsidR="00051FB7" w:rsidRPr="008C1511">
        <w:rPr>
          <w:rFonts w:ascii="Times New Roman" w:hAnsi="Times New Roman" w:cs="Times New Roman"/>
          <w:sz w:val="24"/>
          <w:szCs w:val="24"/>
        </w:rPr>
        <w:t>land used by sample households was</w:t>
      </w:r>
      <w:r w:rsidR="00B5288C" w:rsidRPr="008C1511">
        <w:rPr>
          <w:rFonts w:ascii="Times New Roman" w:hAnsi="Times New Roman" w:cs="Times New Roman"/>
          <w:sz w:val="24"/>
          <w:szCs w:val="24"/>
        </w:rPr>
        <w:t xml:space="preserve"> allocated through redistribution</w:t>
      </w:r>
      <w:r w:rsidR="003B2AB1" w:rsidRPr="008C1511">
        <w:rPr>
          <w:rFonts w:ascii="Times New Roman" w:hAnsi="Times New Roman" w:cs="Times New Roman"/>
          <w:sz w:val="24"/>
          <w:szCs w:val="24"/>
        </w:rPr>
        <w:t>.</w:t>
      </w:r>
    </w:p>
    <w:p w:rsidR="00AD7B94" w:rsidRDefault="00AD7B94" w:rsidP="003B2AB1">
      <w:pPr>
        <w:spacing w:line="360" w:lineRule="auto"/>
        <w:jc w:val="both"/>
        <w:rPr>
          <w:rFonts w:ascii="Times New Roman" w:hAnsi="Times New Roman" w:cs="Times New Roman"/>
          <w:sz w:val="24"/>
          <w:szCs w:val="24"/>
        </w:rPr>
      </w:pPr>
    </w:p>
    <w:p w:rsidR="00AD7B94" w:rsidRDefault="00AD7B94" w:rsidP="003B2AB1">
      <w:pPr>
        <w:spacing w:line="360" w:lineRule="auto"/>
        <w:jc w:val="both"/>
        <w:rPr>
          <w:rFonts w:ascii="Times New Roman" w:hAnsi="Times New Roman" w:cs="Times New Roman"/>
          <w:sz w:val="24"/>
          <w:szCs w:val="24"/>
        </w:rPr>
      </w:pPr>
    </w:p>
    <w:p w:rsidR="00AD7B94" w:rsidRDefault="00AD7B94" w:rsidP="003B2AB1">
      <w:pPr>
        <w:spacing w:line="360" w:lineRule="auto"/>
        <w:jc w:val="both"/>
        <w:rPr>
          <w:rFonts w:ascii="Times New Roman" w:hAnsi="Times New Roman" w:cs="Times New Roman"/>
          <w:sz w:val="24"/>
          <w:szCs w:val="24"/>
        </w:rPr>
      </w:pPr>
    </w:p>
    <w:p w:rsidR="00AD7B94" w:rsidRDefault="00AD7B94" w:rsidP="003B2AB1">
      <w:pPr>
        <w:spacing w:line="360" w:lineRule="auto"/>
        <w:jc w:val="both"/>
        <w:rPr>
          <w:rFonts w:ascii="Times New Roman" w:hAnsi="Times New Roman" w:cs="Times New Roman"/>
          <w:sz w:val="24"/>
          <w:szCs w:val="24"/>
        </w:rPr>
      </w:pPr>
    </w:p>
    <w:p w:rsidR="00AD7B94" w:rsidRDefault="00AD7B94" w:rsidP="003B2AB1">
      <w:pPr>
        <w:spacing w:line="360" w:lineRule="auto"/>
        <w:jc w:val="both"/>
        <w:rPr>
          <w:rFonts w:ascii="Times New Roman" w:hAnsi="Times New Roman" w:cs="Times New Roman"/>
          <w:sz w:val="24"/>
          <w:szCs w:val="24"/>
        </w:rPr>
      </w:pPr>
    </w:p>
    <w:p w:rsidR="00AD7B94" w:rsidRDefault="00AD7B94" w:rsidP="003B2AB1">
      <w:pPr>
        <w:spacing w:line="360" w:lineRule="auto"/>
        <w:jc w:val="both"/>
        <w:rPr>
          <w:rFonts w:ascii="Times New Roman" w:hAnsi="Times New Roman" w:cs="Times New Roman"/>
          <w:sz w:val="24"/>
          <w:szCs w:val="24"/>
        </w:rPr>
      </w:pPr>
    </w:p>
    <w:p w:rsidR="00AD7B94" w:rsidRDefault="00AD7B94" w:rsidP="003B2AB1">
      <w:pPr>
        <w:spacing w:line="360" w:lineRule="auto"/>
        <w:jc w:val="both"/>
        <w:rPr>
          <w:rFonts w:ascii="Times New Roman" w:hAnsi="Times New Roman" w:cs="Times New Roman"/>
          <w:sz w:val="24"/>
          <w:szCs w:val="24"/>
        </w:rPr>
      </w:pPr>
    </w:p>
    <w:p w:rsidR="00AD7B94" w:rsidRDefault="00AD7B94" w:rsidP="003B2AB1">
      <w:pPr>
        <w:spacing w:line="360" w:lineRule="auto"/>
        <w:jc w:val="both"/>
        <w:rPr>
          <w:rFonts w:ascii="Times New Roman" w:hAnsi="Times New Roman" w:cs="Times New Roman"/>
          <w:sz w:val="24"/>
          <w:szCs w:val="24"/>
        </w:rPr>
      </w:pPr>
    </w:p>
    <w:p w:rsidR="00AD7B94" w:rsidRDefault="00AD7B94" w:rsidP="003B2AB1">
      <w:pPr>
        <w:spacing w:line="360" w:lineRule="auto"/>
        <w:jc w:val="both"/>
        <w:rPr>
          <w:rFonts w:ascii="Times New Roman" w:hAnsi="Times New Roman" w:cs="Times New Roman"/>
          <w:sz w:val="24"/>
          <w:szCs w:val="24"/>
        </w:rPr>
      </w:pPr>
    </w:p>
    <w:p w:rsidR="00AD7B94" w:rsidRPr="008C1511" w:rsidRDefault="00AD7B94" w:rsidP="003B2AB1">
      <w:pPr>
        <w:spacing w:line="360" w:lineRule="auto"/>
        <w:jc w:val="both"/>
        <w:rPr>
          <w:rFonts w:ascii="Times New Roman" w:hAnsi="Times New Roman" w:cs="Times New Roman"/>
          <w:sz w:val="24"/>
          <w:szCs w:val="24"/>
        </w:rPr>
      </w:pPr>
    </w:p>
    <w:p w:rsidR="00AD7B94" w:rsidRPr="00253A5D" w:rsidRDefault="002C1402" w:rsidP="00AD7B94">
      <w:pPr>
        <w:pStyle w:val="Caption"/>
        <w:keepNext/>
        <w:rPr>
          <w:color w:val="auto"/>
          <w:sz w:val="24"/>
        </w:rPr>
      </w:pPr>
      <w:bookmarkStart w:id="85" w:name="_Toc110978163"/>
      <w:r>
        <w:rPr>
          <w:color w:val="auto"/>
          <w:sz w:val="24"/>
        </w:rPr>
        <w:lastRenderedPageBreak/>
        <w:t>Table4.3</w:t>
      </w:r>
      <w:r w:rsidR="00494AAE">
        <w:rPr>
          <w:color w:val="auto"/>
          <w:sz w:val="24"/>
        </w:rPr>
        <w:t>. Means of Access to Land/</w:t>
      </w:r>
      <w:r>
        <w:rPr>
          <w:color w:val="auto"/>
          <w:sz w:val="24"/>
        </w:rPr>
        <w:t>O</w:t>
      </w:r>
      <w:r w:rsidR="00AD7B94" w:rsidRPr="00253A5D">
        <w:rPr>
          <w:color w:val="auto"/>
          <w:sz w:val="24"/>
        </w:rPr>
        <w:t>wnership</w:t>
      </w:r>
      <w:bookmarkEnd w:id="85"/>
    </w:p>
    <w:p w:rsidR="003B2AB1" w:rsidRPr="008C1511" w:rsidRDefault="003B2AB1" w:rsidP="00D915FB">
      <w:pPr>
        <w:spacing w:after="0" w:line="360" w:lineRule="auto"/>
        <w:jc w:val="both"/>
        <w:rPr>
          <w:rFonts w:ascii="Times New Roman" w:hAnsi="Times New Roman" w:cs="Times New Roman"/>
          <w:sz w:val="24"/>
          <w:szCs w:val="24"/>
        </w:rPr>
      </w:pPr>
    </w:p>
    <w:tbl>
      <w:tblPr>
        <w:tblW w:w="9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868"/>
        <w:gridCol w:w="667"/>
        <w:gridCol w:w="771"/>
        <w:gridCol w:w="731"/>
        <w:gridCol w:w="1188"/>
        <w:gridCol w:w="731"/>
        <w:gridCol w:w="823"/>
      </w:tblGrid>
      <w:tr w:rsidR="008C1511" w:rsidRPr="008C1511" w:rsidTr="00AD7B94">
        <w:trPr>
          <w:trHeight w:hRule="exact" w:val="371"/>
        </w:trPr>
        <w:tc>
          <w:tcPr>
            <w:tcW w:w="4868" w:type="dxa"/>
            <w:vMerge w:val="restart"/>
          </w:tcPr>
          <w:p w:rsidR="003B2AB1" w:rsidRPr="008C1511" w:rsidRDefault="003B2AB1" w:rsidP="00AD7B94">
            <w:pPr>
              <w:spacing w:line="360" w:lineRule="auto"/>
              <w:rPr>
                <w:rFonts w:ascii="Times New Roman" w:hAnsi="Times New Roman" w:cs="Times New Roman"/>
                <w:sz w:val="24"/>
                <w:szCs w:val="24"/>
              </w:rPr>
            </w:pPr>
          </w:p>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 xml:space="preserve"> Access to land/ownership</w:t>
            </w:r>
          </w:p>
        </w:tc>
        <w:tc>
          <w:tcPr>
            <w:tcW w:w="4911" w:type="dxa"/>
            <w:gridSpan w:val="6"/>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 xml:space="preserve">                   Participants</w:t>
            </w:r>
          </w:p>
        </w:tc>
      </w:tr>
      <w:tr w:rsidR="008C1511" w:rsidRPr="008C1511" w:rsidTr="00AD7B94">
        <w:trPr>
          <w:trHeight w:hRule="exact" w:val="410"/>
        </w:trPr>
        <w:tc>
          <w:tcPr>
            <w:tcW w:w="4868" w:type="dxa"/>
            <w:vMerge/>
          </w:tcPr>
          <w:p w:rsidR="003B2AB1" w:rsidRPr="008C1511" w:rsidRDefault="003B2AB1" w:rsidP="00AD7B94">
            <w:pPr>
              <w:spacing w:line="360" w:lineRule="auto"/>
              <w:rPr>
                <w:rFonts w:ascii="Times New Roman" w:hAnsi="Times New Roman" w:cs="Times New Roman"/>
                <w:sz w:val="24"/>
                <w:szCs w:val="24"/>
              </w:rPr>
            </w:pPr>
          </w:p>
        </w:tc>
        <w:tc>
          <w:tcPr>
            <w:tcW w:w="1438" w:type="dxa"/>
            <w:gridSpan w:val="2"/>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Bureaucrat</w:t>
            </w:r>
          </w:p>
        </w:tc>
        <w:tc>
          <w:tcPr>
            <w:tcW w:w="1919" w:type="dxa"/>
            <w:gridSpan w:val="2"/>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Non-Bureaucrat</w:t>
            </w:r>
          </w:p>
        </w:tc>
        <w:tc>
          <w:tcPr>
            <w:tcW w:w="1554" w:type="dxa"/>
            <w:gridSpan w:val="2"/>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Total</w:t>
            </w:r>
          </w:p>
        </w:tc>
      </w:tr>
      <w:tr w:rsidR="008C1511" w:rsidRPr="008C1511" w:rsidTr="00AD7B94">
        <w:trPr>
          <w:trHeight w:hRule="exact" w:val="437"/>
        </w:trPr>
        <w:tc>
          <w:tcPr>
            <w:tcW w:w="4868" w:type="dxa"/>
            <w:vMerge/>
          </w:tcPr>
          <w:p w:rsidR="003B2AB1" w:rsidRPr="008C1511" w:rsidRDefault="003B2AB1" w:rsidP="00AD7B94">
            <w:pPr>
              <w:spacing w:line="360" w:lineRule="auto"/>
              <w:rPr>
                <w:rFonts w:ascii="Times New Roman" w:hAnsi="Times New Roman" w:cs="Times New Roman"/>
                <w:sz w:val="24"/>
                <w:szCs w:val="24"/>
              </w:rPr>
            </w:pPr>
          </w:p>
        </w:tc>
        <w:tc>
          <w:tcPr>
            <w:tcW w:w="667"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77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118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823"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r>
      <w:tr w:rsidR="008C1511" w:rsidRPr="008C1511" w:rsidTr="00AD7B94">
        <w:trPr>
          <w:trHeight w:hRule="exact" w:val="397"/>
        </w:trPr>
        <w:tc>
          <w:tcPr>
            <w:tcW w:w="486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Peasant association during redistribution</w:t>
            </w:r>
          </w:p>
        </w:tc>
        <w:tc>
          <w:tcPr>
            <w:tcW w:w="667"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114</w:t>
            </w:r>
          </w:p>
        </w:tc>
        <w:tc>
          <w:tcPr>
            <w:tcW w:w="77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74</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93</w:t>
            </w:r>
          </w:p>
        </w:tc>
        <w:tc>
          <w:tcPr>
            <w:tcW w:w="118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63.7</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207</w:t>
            </w:r>
          </w:p>
        </w:tc>
        <w:tc>
          <w:tcPr>
            <w:tcW w:w="823"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69</w:t>
            </w:r>
          </w:p>
        </w:tc>
      </w:tr>
      <w:tr w:rsidR="008C1511" w:rsidRPr="008C1511" w:rsidTr="00AD7B94">
        <w:trPr>
          <w:trHeight w:hRule="exact" w:val="371"/>
        </w:trPr>
        <w:tc>
          <w:tcPr>
            <w:tcW w:w="486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Inheritance</w:t>
            </w:r>
          </w:p>
        </w:tc>
        <w:tc>
          <w:tcPr>
            <w:tcW w:w="667"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40</w:t>
            </w:r>
          </w:p>
          <w:p w:rsidR="003B2AB1" w:rsidRPr="008C1511" w:rsidRDefault="003B2AB1" w:rsidP="00AD7B94">
            <w:pPr>
              <w:spacing w:line="360" w:lineRule="auto"/>
              <w:rPr>
                <w:rFonts w:ascii="Times New Roman" w:hAnsi="Times New Roman" w:cs="Times New Roman"/>
                <w:sz w:val="24"/>
                <w:szCs w:val="24"/>
              </w:rPr>
            </w:pPr>
          </w:p>
        </w:tc>
        <w:tc>
          <w:tcPr>
            <w:tcW w:w="77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26</w:t>
            </w:r>
          </w:p>
          <w:p w:rsidR="003B2AB1" w:rsidRPr="008C1511" w:rsidRDefault="003B2AB1" w:rsidP="00AD7B94">
            <w:pPr>
              <w:spacing w:line="360" w:lineRule="auto"/>
              <w:rPr>
                <w:rFonts w:ascii="Times New Roman" w:hAnsi="Times New Roman" w:cs="Times New Roman"/>
                <w:sz w:val="24"/>
                <w:szCs w:val="24"/>
              </w:rPr>
            </w:pP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53</w:t>
            </w:r>
          </w:p>
          <w:p w:rsidR="003B2AB1" w:rsidRPr="008C1511" w:rsidRDefault="003B2AB1" w:rsidP="00AD7B94">
            <w:pPr>
              <w:spacing w:line="360" w:lineRule="auto"/>
              <w:rPr>
                <w:rFonts w:ascii="Times New Roman" w:hAnsi="Times New Roman" w:cs="Times New Roman"/>
                <w:sz w:val="24"/>
                <w:szCs w:val="24"/>
              </w:rPr>
            </w:pPr>
          </w:p>
        </w:tc>
        <w:tc>
          <w:tcPr>
            <w:tcW w:w="118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36.3</w:t>
            </w:r>
          </w:p>
          <w:p w:rsidR="003B2AB1" w:rsidRPr="008C1511" w:rsidRDefault="003B2AB1" w:rsidP="00AD7B94">
            <w:pPr>
              <w:spacing w:line="360" w:lineRule="auto"/>
              <w:rPr>
                <w:rFonts w:ascii="Times New Roman" w:hAnsi="Times New Roman" w:cs="Times New Roman"/>
                <w:sz w:val="24"/>
                <w:szCs w:val="24"/>
              </w:rPr>
            </w:pP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93</w:t>
            </w:r>
          </w:p>
        </w:tc>
        <w:tc>
          <w:tcPr>
            <w:tcW w:w="823"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31</w:t>
            </w:r>
          </w:p>
        </w:tc>
      </w:tr>
      <w:tr w:rsidR="008C1511" w:rsidRPr="008C1511" w:rsidTr="00AD7B94">
        <w:trPr>
          <w:trHeight w:hRule="exact" w:val="371"/>
        </w:trPr>
        <w:tc>
          <w:tcPr>
            <w:tcW w:w="4868" w:type="dxa"/>
          </w:tcPr>
          <w:p w:rsidR="000E434C" w:rsidRPr="008C1511" w:rsidRDefault="000E434C"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Total</w:t>
            </w:r>
          </w:p>
        </w:tc>
        <w:tc>
          <w:tcPr>
            <w:tcW w:w="667" w:type="dxa"/>
          </w:tcPr>
          <w:p w:rsidR="000E434C" w:rsidRPr="008C1511" w:rsidRDefault="000E434C"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154</w:t>
            </w:r>
          </w:p>
        </w:tc>
        <w:tc>
          <w:tcPr>
            <w:tcW w:w="771" w:type="dxa"/>
          </w:tcPr>
          <w:p w:rsidR="000E434C" w:rsidRPr="008C1511" w:rsidRDefault="000E434C"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100</w:t>
            </w:r>
          </w:p>
        </w:tc>
        <w:tc>
          <w:tcPr>
            <w:tcW w:w="731" w:type="dxa"/>
          </w:tcPr>
          <w:p w:rsidR="000E434C" w:rsidRPr="008C1511" w:rsidRDefault="000E434C"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146</w:t>
            </w:r>
          </w:p>
        </w:tc>
        <w:tc>
          <w:tcPr>
            <w:tcW w:w="1188" w:type="dxa"/>
          </w:tcPr>
          <w:p w:rsidR="000E434C" w:rsidRPr="008C1511" w:rsidRDefault="000E434C"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100</w:t>
            </w:r>
          </w:p>
        </w:tc>
        <w:tc>
          <w:tcPr>
            <w:tcW w:w="731" w:type="dxa"/>
          </w:tcPr>
          <w:p w:rsidR="000E434C" w:rsidRPr="008C1511" w:rsidRDefault="000E434C"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300</w:t>
            </w:r>
          </w:p>
        </w:tc>
        <w:tc>
          <w:tcPr>
            <w:tcW w:w="823" w:type="dxa"/>
          </w:tcPr>
          <w:p w:rsidR="000E434C" w:rsidRPr="008C1511" w:rsidRDefault="000E434C"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100</w:t>
            </w:r>
          </w:p>
        </w:tc>
      </w:tr>
      <w:tr w:rsidR="008C1511" w:rsidRPr="008C1511" w:rsidTr="00AD7B94">
        <w:trPr>
          <w:trHeight w:hRule="exact" w:val="397"/>
        </w:trPr>
        <w:tc>
          <w:tcPr>
            <w:tcW w:w="486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Comparison of holding size with 20 years ago</w:t>
            </w:r>
          </w:p>
        </w:tc>
        <w:tc>
          <w:tcPr>
            <w:tcW w:w="667" w:type="dxa"/>
          </w:tcPr>
          <w:p w:rsidR="003B2AB1" w:rsidRPr="008C1511" w:rsidRDefault="003B2AB1" w:rsidP="00AD7B94">
            <w:pPr>
              <w:spacing w:line="360" w:lineRule="auto"/>
              <w:rPr>
                <w:rFonts w:ascii="Times New Roman" w:hAnsi="Times New Roman" w:cs="Times New Roman"/>
                <w:sz w:val="24"/>
                <w:szCs w:val="24"/>
              </w:rPr>
            </w:pPr>
          </w:p>
        </w:tc>
        <w:tc>
          <w:tcPr>
            <w:tcW w:w="771" w:type="dxa"/>
          </w:tcPr>
          <w:p w:rsidR="003B2AB1" w:rsidRPr="008C1511" w:rsidRDefault="003B2AB1" w:rsidP="00AD7B94">
            <w:pPr>
              <w:spacing w:line="360" w:lineRule="auto"/>
              <w:rPr>
                <w:rFonts w:ascii="Times New Roman" w:hAnsi="Times New Roman" w:cs="Times New Roman"/>
                <w:sz w:val="24"/>
                <w:szCs w:val="24"/>
              </w:rPr>
            </w:pPr>
          </w:p>
        </w:tc>
        <w:tc>
          <w:tcPr>
            <w:tcW w:w="731" w:type="dxa"/>
          </w:tcPr>
          <w:p w:rsidR="003B2AB1" w:rsidRPr="008C1511" w:rsidRDefault="003B2AB1" w:rsidP="00AD7B94">
            <w:pPr>
              <w:spacing w:line="360" w:lineRule="auto"/>
              <w:rPr>
                <w:rFonts w:ascii="Times New Roman" w:hAnsi="Times New Roman" w:cs="Times New Roman"/>
                <w:sz w:val="24"/>
                <w:szCs w:val="24"/>
              </w:rPr>
            </w:pPr>
          </w:p>
        </w:tc>
        <w:tc>
          <w:tcPr>
            <w:tcW w:w="1188" w:type="dxa"/>
          </w:tcPr>
          <w:p w:rsidR="003B2AB1" w:rsidRPr="008C1511" w:rsidRDefault="003B2AB1" w:rsidP="00AD7B94">
            <w:pPr>
              <w:spacing w:line="360" w:lineRule="auto"/>
              <w:rPr>
                <w:rFonts w:ascii="Times New Roman" w:hAnsi="Times New Roman" w:cs="Times New Roman"/>
                <w:sz w:val="24"/>
                <w:szCs w:val="24"/>
              </w:rPr>
            </w:pPr>
          </w:p>
        </w:tc>
        <w:tc>
          <w:tcPr>
            <w:tcW w:w="731" w:type="dxa"/>
          </w:tcPr>
          <w:p w:rsidR="003B2AB1" w:rsidRPr="008C1511" w:rsidRDefault="003B2AB1" w:rsidP="00AD7B94">
            <w:pPr>
              <w:spacing w:line="360" w:lineRule="auto"/>
              <w:rPr>
                <w:rFonts w:ascii="Times New Roman" w:hAnsi="Times New Roman" w:cs="Times New Roman"/>
                <w:sz w:val="24"/>
                <w:szCs w:val="24"/>
              </w:rPr>
            </w:pPr>
          </w:p>
        </w:tc>
        <w:tc>
          <w:tcPr>
            <w:tcW w:w="823" w:type="dxa"/>
          </w:tcPr>
          <w:p w:rsidR="003B2AB1" w:rsidRPr="008C1511" w:rsidRDefault="003B2AB1" w:rsidP="00AD7B94">
            <w:pPr>
              <w:spacing w:line="360" w:lineRule="auto"/>
              <w:rPr>
                <w:rFonts w:ascii="Times New Roman" w:hAnsi="Times New Roman" w:cs="Times New Roman"/>
                <w:sz w:val="24"/>
                <w:szCs w:val="24"/>
              </w:rPr>
            </w:pPr>
          </w:p>
        </w:tc>
      </w:tr>
      <w:tr w:rsidR="008C1511" w:rsidRPr="008C1511" w:rsidTr="00AD7B94">
        <w:trPr>
          <w:trHeight w:hRule="exact" w:val="410"/>
        </w:trPr>
        <w:tc>
          <w:tcPr>
            <w:tcW w:w="486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Increased</w:t>
            </w:r>
          </w:p>
          <w:p w:rsidR="003B2AB1" w:rsidRPr="008C1511" w:rsidRDefault="003B2AB1" w:rsidP="00AD7B94">
            <w:pPr>
              <w:spacing w:line="360" w:lineRule="auto"/>
              <w:rPr>
                <w:rFonts w:ascii="Times New Roman" w:hAnsi="Times New Roman" w:cs="Times New Roman"/>
                <w:sz w:val="24"/>
                <w:szCs w:val="24"/>
              </w:rPr>
            </w:pPr>
          </w:p>
        </w:tc>
        <w:tc>
          <w:tcPr>
            <w:tcW w:w="667"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7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35</w:t>
            </w:r>
          </w:p>
        </w:tc>
        <w:tc>
          <w:tcPr>
            <w:tcW w:w="118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24</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35</w:t>
            </w:r>
          </w:p>
        </w:tc>
        <w:tc>
          <w:tcPr>
            <w:tcW w:w="823"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12</w:t>
            </w:r>
          </w:p>
        </w:tc>
      </w:tr>
      <w:tr w:rsidR="008C1511" w:rsidRPr="008C1511" w:rsidTr="00AD7B94">
        <w:trPr>
          <w:trHeight w:hRule="exact" w:val="410"/>
        </w:trPr>
        <w:tc>
          <w:tcPr>
            <w:tcW w:w="486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Remained the same</w:t>
            </w:r>
          </w:p>
          <w:p w:rsidR="003B2AB1" w:rsidRPr="008C1511" w:rsidRDefault="003B2AB1" w:rsidP="00AD7B94">
            <w:pPr>
              <w:spacing w:line="360" w:lineRule="auto"/>
              <w:rPr>
                <w:rFonts w:ascii="Times New Roman" w:hAnsi="Times New Roman" w:cs="Times New Roman"/>
                <w:sz w:val="24"/>
                <w:szCs w:val="24"/>
              </w:rPr>
            </w:pPr>
          </w:p>
        </w:tc>
        <w:tc>
          <w:tcPr>
            <w:tcW w:w="667"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7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80</w:t>
            </w:r>
          </w:p>
        </w:tc>
        <w:tc>
          <w:tcPr>
            <w:tcW w:w="118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54.8</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80</w:t>
            </w:r>
          </w:p>
        </w:tc>
        <w:tc>
          <w:tcPr>
            <w:tcW w:w="823"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26.7</w:t>
            </w:r>
          </w:p>
        </w:tc>
      </w:tr>
      <w:tr w:rsidR="008C1511" w:rsidRPr="008C1511" w:rsidTr="00AD7B94">
        <w:trPr>
          <w:trHeight w:hRule="exact" w:val="384"/>
        </w:trPr>
        <w:tc>
          <w:tcPr>
            <w:tcW w:w="4868" w:type="dxa"/>
          </w:tcPr>
          <w:p w:rsidR="003B2AB1" w:rsidRPr="008C1511" w:rsidRDefault="003B2AB1" w:rsidP="00AD7B94">
            <w:pPr>
              <w:tabs>
                <w:tab w:val="left" w:pos="3859"/>
              </w:tabs>
              <w:spacing w:line="360" w:lineRule="auto"/>
              <w:rPr>
                <w:rFonts w:ascii="Times New Roman" w:hAnsi="Times New Roman" w:cs="Times New Roman"/>
                <w:sz w:val="24"/>
                <w:szCs w:val="24"/>
              </w:rPr>
            </w:pPr>
            <w:r w:rsidRPr="008C1511">
              <w:rPr>
                <w:rFonts w:ascii="Times New Roman" w:hAnsi="Times New Roman" w:cs="Times New Roman"/>
                <w:sz w:val="24"/>
                <w:szCs w:val="24"/>
              </w:rPr>
              <w:t>Declined</w:t>
            </w:r>
            <w:r w:rsidRPr="008C1511">
              <w:rPr>
                <w:rFonts w:ascii="Times New Roman" w:hAnsi="Times New Roman" w:cs="Times New Roman"/>
                <w:sz w:val="24"/>
                <w:szCs w:val="24"/>
              </w:rPr>
              <w:tab/>
            </w:r>
          </w:p>
          <w:p w:rsidR="003B2AB1" w:rsidRPr="008C1511" w:rsidRDefault="003B2AB1" w:rsidP="00AD7B94">
            <w:pPr>
              <w:spacing w:line="360" w:lineRule="auto"/>
              <w:rPr>
                <w:rFonts w:ascii="Times New Roman" w:hAnsi="Times New Roman" w:cs="Times New Roman"/>
                <w:sz w:val="24"/>
                <w:szCs w:val="24"/>
              </w:rPr>
            </w:pPr>
          </w:p>
        </w:tc>
        <w:tc>
          <w:tcPr>
            <w:tcW w:w="667"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154</w:t>
            </w:r>
          </w:p>
        </w:tc>
        <w:tc>
          <w:tcPr>
            <w:tcW w:w="77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100</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31</w:t>
            </w:r>
          </w:p>
        </w:tc>
        <w:tc>
          <w:tcPr>
            <w:tcW w:w="118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21.2</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185</w:t>
            </w:r>
          </w:p>
        </w:tc>
        <w:tc>
          <w:tcPr>
            <w:tcW w:w="823"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61.7</w:t>
            </w:r>
          </w:p>
        </w:tc>
      </w:tr>
      <w:tr w:rsidR="008C1511" w:rsidRPr="008C1511" w:rsidTr="00AD7B94">
        <w:trPr>
          <w:trHeight w:hRule="exact" w:val="384"/>
        </w:trPr>
        <w:tc>
          <w:tcPr>
            <w:tcW w:w="486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Total</w:t>
            </w:r>
          </w:p>
          <w:p w:rsidR="003B2AB1" w:rsidRPr="008C1511" w:rsidRDefault="003B2AB1" w:rsidP="00AD7B94">
            <w:pPr>
              <w:spacing w:line="360" w:lineRule="auto"/>
              <w:rPr>
                <w:rFonts w:ascii="Times New Roman" w:hAnsi="Times New Roman" w:cs="Times New Roman"/>
                <w:sz w:val="24"/>
                <w:szCs w:val="24"/>
              </w:rPr>
            </w:pPr>
          </w:p>
        </w:tc>
        <w:tc>
          <w:tcPr>
            <w:tcW w:w="667"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154</w:t>
            </w:r>
          </w:p>
        </w:tc>
        <w:tc>
          <w:tcPr>
            <w:tcW w:w="77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100</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146</w:t>
            </w:r>
          </w:p>
        </w:tc>
        <w:tc>
          <w:tcPr>
            <w:tcW w:w="118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100</w:t>
            </w:r>
          </w:p>
        </w:tc>
        <w:tc>
          <w:tcPr>
            <w:tcW w:w="731"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300</w:t>
            </w:r>
          </w:p>
        </w:tc>
        <w:tc>
          <w:tcPr>
            <w:tcW w:w="823"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100</w:t>
            </w:r>
          </w:p>
        </w:tc>
      </w:tr>
      <w:tr w:rsidR="008C1511" w:rsidRPr="008C1511" w:rsidTr="00AD7B94">
        <w:trPr>
          <w:trHeight w:hRule="exact" w:val="397"/>
        </w:trPr>
        <w:tc>
          <w:tcPr>
            <w:tcW w:w="4868" w:type="dxa"/>
          </w:tcPr>
          <w:p w:rsidR="003B2AB1" w:rsidRPr="008C1511" w:rsidRDefault="003B2AB1"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Reasons for the decline for land holding Size</w:t>
            </w:r>
          </w:p>
        </w:tc>
        <w:tc>
          <w:tcPr>
            <w:tcW w:w="667" w:type="dxa"/>
          </w:tcPr>
          <w:p w:rsidR="003B2AB1" w:rsidRPr="008C1511" w:rsidRDefault="003B2AB1" w:rsidP="00AD7B94">
            <w:pPr>
              <w:spacing w:line="360" w:lineRule="auto"/>
              <w:rPr>
                <w:rFonts w:ascii="Times New Roman" w:hAnsi="Times New Roman" w:cs="Times New Roman"/>
                <w:sz w:val="24"/>
                <w:szCs w:val="24"/>
              </w:rPr>
            </w:pPr>
          </w:p>
        </w:tc>
        <w:tc>
          <w:tcPr>
            <w:tcW w:w="771" w:type="dxa"/>
          </w:tcPr>
          <w:p w:rsidR="003B2AB1" w:rsidRPr="008C1511" w:rsidRDefault="003B2AB1" w:rsidP="00AD7B94">
            <w:pPr>
              <w:spacing w:line="360" w:lineRule="auto"/>
              <w:rPr>
                <w:rFonts w:ascii="Times New Roman" w:hAnsi="Times New Roman" w:cs="Times New Roman"/>
                <w:sz w:val="24"/>
                <w:szCs w:val="24"/>
              </w:rPr>
            </w:pPr>
          </w:p>
        </w:tc>
        <w:tc>
          <w:tcPr>
            <w:tcW w:w="731" w:type="dxa"/>
          </w:tcPr>
          <w:p w:rsidR="003B2AB1" w:rsidRPr="008C1511" w:rsidRDefault="003B2AB1" w:rsidP="00AD7B94">
            <w:pPr>
              <w:spacing w:line="360" w:lineRule="auto"/>
              <w:rPr>
                <w:rFonts w:ascii="Times New Roman" w:hAnsi="Times New Roman" w:cs="Times New Roman"/>
                <w:sz w:val="24"/>
                <w:szCs w:val="24"/>
              </w:rPr>
            </w:pPr>
          </w:p>
        </w:tc>
        <w:tc>
          <w:tcPr>
            <w:tcW w:w="1188" w:type="dxa"/>
          </w:tcPr>
          <w:p w:rsidR="003B2AB1" w:rsidRPr="008C1511" w:rsidRDefault="003B2AB1" w:rsidP="00AD7B94">
            <w:pPr>
              <w:spacing w:line="360" w:lineRule="auto"/>
              <w:rPr>
                <w:rFonts w:ascii="Times New Roman" w:hAnsi="Times New Roman" w:cs="Times New Roman"/>
                <w:sz w:val="24"/>
                <w:szCs w:val="24"/>
              </w:rPr>
            </w:pPr>
          </w:p>
        </w:tc>
        <w:tc>
          <w:tcPr>
            <w:tcW w:w="731" w:type="dxa"/>
          </w:tcPr>
          <w:p w:rsidR="003B2AB1" w:rsidRPr="008C1511" w:rsidRDefault="003B2AB1" w:rsidP="00AD7B94">
            <w:pPr>
              <w:spacing w:line="360" w:lineRule="auto"/>
              <w:rPr>
                <w:rFonts w:ascii="Times New Roman" w:hAnsi="Times New Roman" w:cs="Times New Roman"/>
                <w:sz w:val="24"/>
                <w:szCs w:val="24"/>
              </w:rPr>
            </w:pPr>
          </w:p>
        </w:tc>
        <w:tc>
          <w:tcPr>
            <w:tcW w:w="823" w:type="dxa"/>
          </w:tcPr>
          <w:p w:rsidR="003B2AB1" w:rsidRPr="008C1511" w:rsidRDefault="003B2AB1" w:rsidP="00AD7B94">
            <w:pPr>
              <w:spacing w:line="360" w:lineRule="auto"/>
              <w:rPr>
                <w:rFonts w:ascii="Times New Roman" w:hAnsi="Times New Roman" w:cs="Times New Roman"/>
                <w:sz w:val="24"/>
                <w:szCs w:val="24"/>
              </w:rPr>
            </w:pPr>
          </w:p>
        </w:tc>
      </w:tr>
      <w:tr w:rsidR="008C1511" w:rsidRPr="008C1511" w:rsidTr="00AD7B94">
        <w:trPr>
          <w:trHeight w:hRule="exact" w:val="384"/>
        </w:trPr>
        <w:tc>
          <w:tcPr>
            <w:tcW w:w="4868"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Redistributed in 1997</w:t>
            </w:r>
          </w:p>
          <w:p w:rsidR="00E5011A" w:rsidRPr="008C1511" w:rsidRDefault="00E5011A" w:rsidP="00AD7B94">
            <w:pPr>
              <w:spacing w:line="360" w:lineRule="auto"/>
              <w:rPr>
                <w:rFonts w:ascii="Times New Roman" w:hAnsi="Times New Roman" w:cs="Times New Roman"/>
                <w:sz w:val="24"/>
                <w:szCs w:val="24"/>
              </w:rPr>
            </w:pPr>
          </w:p>
        </w:tc>
        <w:tc>
          <w:tcPr>
            <w:tcW w:w="667"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154</w:t>
            </w:r>
          </w:p>
        </w:tc>
        <w:tc>
          <w:tcPr>
            <w:tcW w:w="771"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100</w:t>
            </w:r>
          </w:p>
        </w:tc>
        <w:tc>
          <w:tcPr>
            <w:tcW w:w="731"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1188"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31"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154</w:t>
            </w:r>
          </w:p>
        </w:tc>
        <w:tc>
          <w:tcPr>
            <w:tcW w:w="823"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51.3</w:t>
            </w:r>
          </w:p>
        </w:tc>
      </w:tr>
      <w:tr w:rsidR="008C1511" w:rsidRPr="008C1511" w:rsidTr="00AD7B94">
        <w:trPr>
          <w:trHeight w:hRule="exact" w:val="397"/>
        </w:trPr>
        <w:tc>
          <w:tcPr>
            <w:tcW w:w="4868" w:type="dxa"/>
          </w:tcPr>
          <w:p w:rsidR="00E5011A" w:rsidRPr="008C1511" w:rsidRDefault="00E5011A" w:rsidP="00AD7B94">
            <w:pPr>
              <w:tabs>
                <w:tab w:val="left" w:pos="2673"/>
              </w:tabs>
              <w:spacing w:line="360" w:lineRule="auto"/>
              <w:rPr>
                <w:rFonts w:ascii="Times New Roman" w:hAnsi="Times New Roman" w:cs="Times New Roman"/>
                <w:sz w:val="24"/>
                <w:szCs w:val="24"/>
              </w:rPr>
            </w:pPr>
            <w:r w:rsidRPr="008C1511">
              <w:rPr>
                <w:rFonts w:ascii="Times New Roman" w:hAnsi="Times New Roman" w:cs="Times New Roman"/>
                <w:sz w:val="24"/>
                <w:szCs w:val="24"/>
              </w:rPr>
              <w:t>Given to adult children</w:t>
            </w:r>
            <w:r w:rsidRPr="008C1511">
              <w:rPr>
                <w:rFonts w:ascii="Times New Roman" w:hAnsi="Times New Roman" w:cs="Times New Roman"/>
                <w:sz w:val="24"/>
                <w:szCs w:val="24"/>
              </w:rPr>
              <w:tab/>
            </w:r>
          </w:p>
          <w:p w:rsidR="00E5011A" w:rsidRPr="008C1511" w:rsidRDefault="00E5011A" w:rsidP="00AD7B94">
            <w:pPr>
              <w:spacing w:line="360" w:lineRule="auto"/>
              <w:rPr>
                <w:rFonts w:ascii="Times New Roman" w:hAnsi="Times New Roman" w:cs="Times New Roman"/>
                <w:sz w:val="24"/>
                <w:szCs w:val="24"/>
              </w:rPr>
            </w:pPr>
          </w:p>
        </w:tc>
        <w:tc>
          <w:tcPr>
            <w:tcW w:w="667"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71"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31"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31</w:t>
            </w:r>
          </w:p>
        </w:tc>
        <w:tc>
          <w:tcPr>
            <w:tcW w:w="1188"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21.2</w:t>
            </w:r>
          </w:p>
        </w:tc>
        <w:tc>
          <w:tcPr>
            <w:tcW w:w="731"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31</w:t>
            </w:r>
          </w:p>
        </w:tc>
        <w:tc>
          <w:tcPr>
            <w:tcW w:w="823"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10.3</w:t>
            </w:r>
          </w:p>
        </w:tc>
      </w:tr>
      <w:tr w:rsidR="00E5011A" w:rsidRPr="008C1511" w:rsidTr="00AD7B94">
        <w:trPr>
          <w:trHeight w:hRule="exact" w:val="384"/>
        </w:trPr>
        <w:tc>
          <w:tcPr>
            <w:tcW w:w="4868"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Total</w:t>
            </w:r>
          </w:p>
        </w:tc>
        <w:tc>
          <w:tcPr>
            <w:tcW w:w="667"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154</w:t>
            </w:r>
          </w:p>
        </w:tc>
        <w:tc>
          <w:tcPr>
            <w:tcW w:w="771"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100</w:t>
            </w:r>
          </w:p>
        </w:tc>
        <w:tc>
          <w:tcPr>
            <w:tcW w:w="731"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31</w:t>
            </w:r>
          </w:p>
        </w:tc>
        <w:tc>
          <w:tcPr>
            <w:tcW w:w="1188"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21.2</w:t>
            </w:r>
          </w:p>
        </w:tc>
        <w:tc>
          <w:tcPr>
            <w:tcW w:w="731"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185</w:t>
            </w:r>
          </w:p>
        </w:tc>
        <w:tc>
          <w:tcPr>
            <w:tcW w:w="823" w:type="dxa"/>
          </w:tcPr>
          <w:p w:rsidR="00E5011A" w:rsidRPr="008C1511" w:rsidRDefault="00E5011A" w:rsidP="00AD7B94">
            <w:pPr>
              <w:spacing w:line="360" w:lineRule="auto"/>
              <w:rPr>
                <w:rFonts w:ascii="Times New Roman" w:hAnsi="Times New Roman" w:cs="Times New Roman"/>
                <w:sz w:val="24"/>
                <w:szCs w:val="24"/>
              </w:rPr>
            </w:pPr>
            <w:r w:rsidRPr="008C1511">
              <w:rPr>
                <w:rFonts w:ascii="Times New Roman" w:hAnsi="Times New Roman" w:cs="Times New Roman"/>
                <w:sz w:val="24"/>
                <w:szCs w:val="24"/>
              </w:rPr>
              <w:t>61.7</w:t>
            </w:r>
          </w:p>
        </w:tc>
      </w:tr>
    </w:tbl>
    <w:p w:rsidR="00693B37" w:rsidRPr="008C1511" w:rsidRDefault="00693B37" w:rsidP="003B2AB1">
      <w:pPr>
        <w:spacing w:line="360" w:lineRule="auto"/>
        <w:jc w:val="both"/>
        <w:rPr>
          <w:rFonts w:ascii="Times New Roman" w:hAnsi="Times New Roman" w:cs="Times New Roman"/>
          <w:sz w:val="24"/>
          <w:szCs w:val="24"/>
        </w:rPr>
      </w:pPr>
    </w:p>
    <w:p w:rsidR="00875409" w:rsidRPr="008C1511" w:rsidRDefault="003B2AB1" w:rsidP="003B2AB1">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As indicated in the table above, 69% survey households acquired their landholdings mainly through</w:t>
      </w:r>
      <w:r w:rsidR="00875409" w:rsidRPr="008C1511">
        <w:rPr>
          <w:rFonts w:ascii="Times New Roman" w:hAnsi="Times New Roman" w:cs="Times New Roman"/>
          <w:sz w:val="24"/>
          <w:szCs w:val="24"/>
        </w:rPr>
        <w:t xml:space="preserve"> redistribution</w:t>
      </w:r>
      <w:r w:rsidRPr="008C1511">
        <w:rPr>
          <w:rFonts w:ascii="Times New Roman" w:hAnsi="Times New Roman" w:cs="Times New Roman"/>
          <w:sz w:val="24"/>
          <w:szCs w:val="24"/>
        </w:rPr>
        <w:t xml:space="preserve"> while the remaining 31% households gained access through inheritance. Therefore, majority of sample households were access land through redistribution. </w:t>
      </w:r>
    </w:p>
    <w:p w:rsidR="007D7D4D" w:rsidRPr="008C1511" w:rsidRDefault="00875409" w:rsidP="00F7617D">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When compared the </w:t>
      </w:r>
      <w:r w:rsidR="003B2AB1" w:rsidRPr="008C1511">
        <w:rPr>
          <w:rFonts w:ascii="Times New Roman" w:hAnsi="Times New Roman" w:cs="Times New Roman"/>
          <w:sz w:val="24"/>
          <w:szCs w:val="24"/>
        </w:rPr>
        <w:t xml:space="preserve">current </w:t>
      </w:r>
      <w:r w:rsidRPr="008C1511">
        <w:rPr>
          <w:rFonts w:ascii="Times New Roman" w:hAnsi="Times New Roman" w:cs="Times New Roman"/>
          <w:sz w:val="24"/>
          <w:szCs w:val="24"/>
        </w:rPr>
        <w:t>land</w:t>
      </w:r>
      <w:r w:rsidR="003B2AB1" w:rsidRPr="008C1511">
        <w:rPr>
          <w:rFonts w:ascii="Times New Roman" w:hAnsi="Times New Roman" w:cs="Times New Roman"/>
          <w:sz w:val="24"/>
          <w:szCs w:val="24"/>
        </w:rPr>
        <w:t xml:space="preserve">holding </w:t>
      </w:r>
      <w:r w:rsidR="0066505B" w:rsidRPr="008C1511">
        <w:rPr>
          <w:rFonts w:ascii="Times New Roman" w:hAnsi="Times New Roman" w:cs="Times New Roman"/>
          <w:sz w:val="24"/>
          <w:szCs w:val="24"/>
        </w:rPr>
        <w:t>size</w:t>
      </w:r>
      <w:r w:rsidRPr="008C1511">
        <w:rPr>
          <w:rFonts w:ascii="Times New Roman" w:hAnsi="Times New Roman" w:cs="Times New Roman"/>
          <w:sz w:val="24"/>
          <w:szCs w:val="24"/>
        </w:rPr>
        <w:t xml:space="preserve"> of sample households</w:t>
      </w:r>
      <w:r w:rsidR="003B2AB1" w:rsidRPr="008C1511">
        <w:rPr>
          <w:rFonts w:ascii="Times New Roman" w:hAnsi="Times New Roman" w:cs="Times New Roman"/>
          <w:sz w:val="24"/>
          <w:szCs w:val="24"/>
        </w:rPr>
        <w:t xml:space="preserve"> with twe</w:t>
      </w:r>
      <w:r w:rsidRPr="008C1511">
        <w:rPr>
          <w:rFonts w:ascii="Times New Roman" w:hAnsi="Times New Roman" w:cs="Times New Roman"/>
          <w:sz w:val="24"/>
          <w:szCs w:val="24"/>
        </w:rPr>
        <w:t xml:space="preserve">nty years ago, 100%“Bureaucrat” </w:t>
      </w:r>
      <w:r w:rsidR="003B2AB1" w:rsidRPr="008C1511">
        <w:rPr>
          <w:rFonts w:ascii="Times New Roman" w:hAnsi="Times New Roman" w:cs="Times New Roman"/>
          <w:sz w:val="24"/>
          <w:szCs w:val="24"/>
        </w:rPr>
        <w:t>and 21.2%“Non-Bureaucrat”</w:t>
      </w:r>
      <w:r w:rsidRPr="008C1511">
        <w:rPr>
          <w:rFonts w:ascii="Times New Roman" w:hAnsi="Times New Roman" w:cs="Times New Roman"/>
          <w:sz w:val="24"/>
          <w:szCs w:val="24"/>
        </w:rPr>
        <w:t xml:space="preserve"> survey </w:t>
      </w:r>
      <w:r w:rsidR="00E91012" w:rsidRPr="008C1511">
        <w:rPr>
          <w:rFonts w:ascii="Times New Roman" w:hAnsi="Times New Roman" w:cs="Times New Roman"/>
          <w:sz w:val="24"/>
          <w:szCs w:val="24"/>
        </w:rPr>
        <w:t>households landholding size were</w:t>
      </w:r>
      <w:r w:rsidR="00373FF3" w:rsidRPr="008C1511">
        <w:rPr>
          <w:rFonts w:ascii="Times New Roman" w:hAnsi="Times New Roman" w:cs="Times New Roman"/>
          <w:sz w:val="24"/>
          <w:szCs w:val="24"/>
        </w:rPr>
        <w:t xml:space="preserve"> declined, 54.8%</w:t>
      </w:r>
      <w:r w:rsidR="003B2AB1" w:rsidRPr="008C1511">
        <w:rPr>
          <w:rFonts w:ascii="Times New Roman" w:hAnsi="Times New Roman" w:cs="Times New Roman"/>
          <w:sz w:val="24"/>
          <w:szCs w:val="24"/>
        </w:rPr>
        <w:t xml:space="preserve">“Non-Bureaucrat” </w:t>
      </w:r>
      <w:r w:rsidR="00E91012" w:rsidRPr="008C1511">
        <w:rPr>
          <w:rFonts w:ascii="Times New Roman" w:hAnsi="Times New Roman" w:cs="Times New Roman"/>
          <w:sz w:val="24"/>
          <w:szCs w:val="24"/>
        </w:rPr>
        <w:t>households rem</w:t>
      </w:r>
      <w:r w:rsidR="00373FF3" w:rsidRPr="008C1511">
        <w:rPr>
          <w:rFonts w:ascii="Times New Roman" w:hAnsi="Times New Roman" w:cs="Times New Roman"/>
          <w:sz w:val="24"/>
          <w:szCs w:val="24"/>
        </w:rPr>
        <w:t>ained the same and contrary</w:t>
      </w:r>
      <w:r w:rsidR="00E91012" w:rsidRPr="008C1511">
        <w:rPr>
          <w:rFonts w:ascii="Times New Roman" w:hAnsi="Times New Roman" w:cs="Times New Roman"/>
          <w:sz w:val="24"/>
          <w:szCs w:val="24"/>
        </w:rPr>
        <w:t>,</w:t>
      </w:r>
      <w:r w:rsidR="003B2AB1" w:rsidRPr="008C1511">
        <w:rPr>
          <w:rFonts w:ascii="Times New Roman" w:hAnsi="Times New Roman" w:cs="Times New Roman"/>
          <w:sz w:val="24"/>
          <w:szCs w:val="24"/>
        </w:rPr>
        <w:t xml:space="preserve"> 24% “Non-Bureaucrat” households </w:t>
      </w:r>
      <w:r w:rsidR="000B6A13" w:rsidRPr="008C1511">
        <w:rPr>
          <w:rFonts w:ascii="Times New Roman" w:hAnsi="Times New Roman" w:cs="Times New Roman"/>
          <w:sz w:val="24"/>
          <w:szCs w:val="24"/>
        </w:rPr>
        <w:t>land</w:t>
      </w:r>
      <w:r w:rsidR="003B2AB1" w:rsidRPr="008C1511">
        <w:rPr>
          <w:rFonts w:ascii="Times New Roman" w:hAnsi="Times New Roman" w:cs="Times New Roman"/>
          <w:sz w:val="24"/>
          <w:szCs w:val="24"/>
        </w:rPr>
        <w:t xml:space="preserve">holding size was </w:t>
      </w:r>
      <w:r w:rsidR="00DA596A" w:rsidRPr="008C1511">
        <w:rPr>
          <w:rFonts w:ascii="Times New Roman" w:hAnsi="Times New Roman" w:cs="Times New Roman"/>
          <w:sz w:val="24"/>
          <w:szCs w:val="24"/>
        </w:rPr>
        <w:t>increased.  Therefore, the land</w:t>
      </w:r>
      <w:r w:rsidR="003B2AB1" w:rsidRPr="008C1511">
        <w:rPr>
          <w:rFonts w:ascii="Times New Roman" w:hAnsi="Times New Roman" w:cs="Times New Roman"/>
          <w:sz w:val="24"/>
          <w:szCs w:val="24"/>
        </w:rPr>
        <w:t xml:space="preserve">holding </w:t>
      </w:r>
      <w:r w:rsidR="0085647B" w:rsidRPr="008C1511">
        <w:rPr>
          <w:rFonts w:ascii="Times New Roman" w:hAnsi="Times New Roman" w:cs="Times New Roman"/>
          <w:sz w:val="24"/>
          <w:szCs w:val="24"/>
        </w:rPr>
        <w:t>size</w:t>
      </w:r>
      <w:r w:rsidR="00DB3E18" w:rsidRPr="008C1511">
        <w:rPr>
          <w:rFonts w:ascii="Times New Roman" w:hAnsi="Times New Roman" w:cs="Times New Roman"/>
          <w:sz w:val="24"/>
          <w:szCs w:val="24"/>
        </w:rPr>
        <w:t xml:space="preserve"> of most survey households were</w:t>
      </w:r>
      <w:r w:rsidR="00DD2229">
        <w:rPr>
          <w:rFonts w:ascii="Times New Roman" w:hAnsi="Times New Roman" w:cs="Times New Roman"/>
          <w:sz w:val="24"/>
          <w:szCs w:val="24"/>
        </w:rPr>
        <w:t xml:space="preserve"> </w:t>
      </w:r>
      <w:r w:rsidR="003968AB" w:rsidRPr="008C1511">
        <w:rPr>
          <w:rFonts w:ascii="Times New Roman" w:hAnsi="Times New Roman" w:cs="Times New Roman"/>
          <w:sz w:val="24"/>
          <w:szCs w:val="24"/>
        </w:rPr>
        <w:t>declined as</w:t>
      </w:r>
      <w:r w:rsidR="007C2957" w:rsidRPr="008C1511">
        <w:rPr>
          <w:rFonts w:ascii="Times New Roman" w:hAnsi="Times New Roman" w:cs="Times New Roman"/>
          <w:sz w:val="24"/>
          <w:szCs w:val="24"/>
        </w:rPr>
        <w:t xml:space="preserve"> a result of 1997 land redistribution </w:t>
      </w:r>
      <w:r w:rsidR="00E91012" w:rsidRPr="008C1511">
        <w:rPr>
          <w:rFonts w:ascii="Times New Roman" w:hAnsi="Times New Roman" w:cs="Times New Roman"/>
          <w:sz w:val="24"/>
          <w:szCs w:val="24"/>
        </w:rPr>
        <w:t>especially</w:t>
      </w:r>
      <w:r w:rsidR="00DB3E18" w:rsidRPr="008C1511">
        <w:rPr>
          <w:rFonts w:ascii="Times New Roman" w:hAnsi="Times New Roman" w:cs="Times New Roman"/>
          <w:sz w:val="24"/>
          <w:szCs w:val="24"/>
        </w:rPr>
        <w:t>, 100</w:t>
      </w:r>
      <w:r w:rsidR="00E91012" w:rsidRPr="008C1511">
        <w:rPr>
          <w:rFonts w:ascii="Times New Roman" w:hAnsi="Times New Roman" w:cs="Times New Roman"/>
          <w:sz w:val="24"/>
          <w:szCs w:val="24"/>
        </w:rPr>
        <w:t>% %“Bureaucrat” households.</w:t>
      </w:r>
      <w:r w:rsidR="00DD2229">
        <w:rPr>
          <w:rFonts w:ascii="Times New Roman" w:hAnsi="Times New Roman" w:cs="Times New Roman"/>
          <w:sz w:val="24"/>
          <w:szCs w:val="24"/>
        </w:rPr>
        <w:t xml:space="preserve"> </w:t>
      </w:r>
      <w:r w:rsidR="00D370FB" w:rsidRPr="008C1511">
        <w:rPr>
          <w:rFonts w:ascii="Times New Roman" w:hAnsi="Times New Roman" w:cs="Times New Roman"/>
          <w:sz w:val="24"/>
          <w:szCs w:val="24"/>
        </w:rPr>
        <w:t>D</w:t>
      </w:r>
      <w:r w:rsidR="008110FA" w:rsidRPr="008C1511">
        <w:rPr>
          <w:rFonts w:ascii="Times New Roman" w:hAnsi="Times New Roman" w:cs="Times New Roman"/>
          <w:sz w:val="24"/>
          <w:szCs w:val="24"/>
        </w:rPr>
        <w:t>ue to the 1997 land redistribution,</w:t>
      </w:r>
      <w:r w:rsidR="00D370FB" w:rsidRPr="008C1511">
        <w:rPr>
          <w:rFonts w:ascii="Times New Roman" w:hAnsi="Times New Roman" w:cs="Times New Roman"/>
          <w:sz w:val="24"/>
          <w:szCs w:val="24"/>
        </w:rPr>
        <w:t xml:space="preserve"> the landholding size of </w:t>
      </w:r>
      <w:r w:rsidR="003B2AB1" w:rsidRPr="008C1511">
        <w:rPr>
          <w:rFonts w:ascii="Times New Roman" w:hAnsi="Times New Roman" w:cs="Times New Roman"/>
          <w:sz w:val="24"/>
          <w:szCs w:val="24"/>
        </w:rPr>
        <w:t>“Bureaucrat”</w:t>
      </w:r>
      <w:r w:rsidR="0085647B" w:rsidRPr="008C1511">
        <w:rPr>
          <w:rFonts w:ascii="Times New Roman" w:hAnsi="Times New Roman" w:cs="Times New Roman"/>
          <w:sz w:val="24"/>
          <w:szCs w:val="24"/>
        </w:rPr>
        <w:t xml:space="preserve"> households</w:t>
      </w:r>
      <w:r w:rsidR="003B2AB1" w:rsidRPr="008C1511">
        <w:rPr>
          <w:rFonts w:ascii="Times New Roman" w:hAnsi="Times New Roman" w:cs="Times New Roman"/>
          <w:sz w:val="24"/>
          <w:szCs w:val="24"/>
        </w:rPr>
        <w:t xml:space="preserve"> was</w:t>
      </w:r>
      <w:r w:rsidR="00DA596A" w:rsidRPr="008C1511">
        <w:rPr>
          <w:rFonts w:ascii="Times New Roman" w:hAnsi="Times New Roman" w:cs="Times New Roman"/>
          <w:sz w:val="24"/>
          <w:szCs w:val="24"/>
        </w:rPr>
        <w:t xml:space="preserve"> reduced</w:t>
      </w:r>
      <w:r w:rsidR="003B2AB1" w:rsidRPr="008C1511">
        <w:rPr>
          <w:rFonts w:ascii="Times New Roman" w:hAnsi="Times New Roman" w:cs="Times New Roman"/>
          <w:sz w:val="24"/>
          <w:szCs w:val="24"/>
        </w:rPr>
        <w:t xml:space="preserve"> from 3.22 to 0.99 hectare (see table4.2) and 21.2%“Non-Bureaucrat” households land</w:t>
      </w:r>
      <w:r w:rsidR="00B02CCE" w:rsidRPr="008C1511">
        <w:rPr>
          <w:rFonts w:ascii="Times New Roman" w:hAnsi="Times New Roman" w:cs="Times New Roman"/>
          <w:sz w:val="24"/>
          <w:szCs w:val="24"/>
        </w:rPr>
        <w:t>holding size was also reduced</w:t>
      </w:r>
      <w:r w:rsidR="003B2AB1" w:rsidRPr="008C1511">
        <w:rPr>
          <w:rFonts w:ascii="Times New Roman" w:hAnsi="Times New Roman" w:cs="Times New Roman"/>
          <w:sz w:val="24"/>
          <w:szCs w:val="24"/>
        </w:rPr>
        <w:t xml:space="preserve"> due to given </w:t>
      </w:r>
      <w:r w:rsidR="00B02CCE" w:rsidRPr="008C1511">
        <w:rPr>
          <w:rFonts w:ascii="Times New Roman" w:hAnsi="Times New Roman" w:cs="Times New Roman"/>
          <w:sz w:val="24"/>
          <w:szCs w:val="24"/>
        </w:rPr>
        <w:t>for</w:t>
      </w:r>
      <w:r w:rsidR="00111D4B" w:rsidRPr="008C1511">
        <w:rPr>
          <w:rFonts w:ascii="Times New Roman" w:hAnsi="Times New Roman" w:cs="Times New Roman"/>
          <w:sz w:val="24"/>
          <w:szCs w:val="24"/>
        </w:rPr>
        <w:t xml:space="preserve"> their children. Conversely, </w:t>
      </w:r>
      <w:r w:rsidR="003B2AB1" w:rsidRPr="008C1511">
        <w:rPr>
          <w:rFonts w:ascii="Times New Roman" w:hAnsi="Times New Roman" w:cs="Times New Roman"/>
          <w:sz w:val="24"/>
          <w:szCs w:val="24"/>
        </w:rPr>
        <w:t>2</w:t>
      </w:r>
      <w:r w:rsidR="00111D4B" w:rsidRPr="008C1511">
        <w:rPr>
          <w:rFonts w:ascii="Times New Roman" w:hAnsi="Times New Roman" w:cs="Times New Roman"/>
          <w:sz w:val="24"/>
          <w:szCs w:val="24"/>
        </w:rPr>
        <w:t>4</w:t>
      </w:r>
      <w:r w:rsidR="003B2AB1" w:rsidRPr="008C1511">
        <w:rPr>
          <w:rFonts w:ascii="Times New Roman" w:hAnsi="Times New Roman" w:cs="Times New Roman"/>
          <w:sz w:val="24"/>
          <w:szCs w:val="24"/>
        </w:rPr>
        <w:t>%“Non-Bureaucrat” households’ landholding size was increased. In this regard, KI05 stated as follows;</w:t>
      </w:r>
    </w:p>
    <w:p w:rsidR="003B2AB1" w:rsidRPr="008C1511" w:rsidRDefault="001123DE" w:rsidP="007D7D4D">
      <w:pPr>
        <w:spacing w:before="240"/>
        <w:ind w:left="720" w:right="720"/>
        <w:jc w:val="both"/>
        <w:rPr>
          <w:rFonts w:ascii="Times New Roman" w:hAnsi="Times New Roman" w:cs="Times New Roman"/>
          <w:sz w:val="24"/>
          <w:szCs w:val="24"/>
        </w:rPr>
      </w:pPr>
      <w:r w:rsidRPr="008C1511">
        <w:rPr>
          <w:rFonts w:ascii="Times New Roman" w:hAnsi="Times New Roman" w:cs="Times New Roman"/>
          <w:i/>
          <w:sz w:val="24"/>
          <w:szCs w:val="24"/>
        </w:rPr>
        <w:lastRenderedPageBreak/>
        <w:t>The1997</w:t>
      </w:r>
      <w:r w:rsidR="003B2AB1" w:rsidRPr="008C1511">
        <w:rPr>
          <w:rFonts w:ascii="Times New Roman" w:hAnsi="Times New Roman" w:cs="Times New Roman"/>
          <w:i/>
          <w:sz w:val="24"/>
          <w:szCs w:val="24"/>
        </w:rPr>
        <w:t xml:space="preserve"> land redistribution plan (scheme) that shaped the land redistribution pattern visible today in our Woreda</w:t>
      </w:r>
      <w:r w:rsidR="0085647B" w:rsidRPr="008C1511">
        <w:rPr>
          <w:rFonts w:ascii="Times New Roman" w:hAnsi="Times New Roman" w:cs="Times New Roman"/>
          <w:i/>
          <w:sz w:val="24"/>
          <w:szCs w:val="24"/>
        </w:rPr>
        <w:t>. During</w:t>
      </w:r>
      <w:r w:rsidR="003B2AB1" w:rsidRPr="008C1511">
        <w:rPr>
          <w:rFonts w:ascii="Times New Roman" w:hAnsi="Times New Roman" w:cs="Times New Roman"/>
          <w:i/>
          <w:sz w:val="24"/>
          <w:szCs w:val="24"/>
        </w:rPr>
        <w:t xml:space="preserve"> the redistribution</w:t>
      </w:r>
      <w:r w:rsidR="00917352" w:rsidRPr="008C1511">
        <w:rPr>
          <w:rFonts w:ascii="Times New Roman" w:hAnsi="Times New Roman" w:cs="Times New Roman"/>
          <w:i/>
          <w:sz w:val="24"/>
          <w:szCs w:val="24"/>
        </w:rPr>
        <w:t>,</w:t>
      </w:r>
      <w:r w:rsidR="003B2AB1" w:rsidRPr="008C1511">
        <w:rPr>
          <w:rFonts w:ascii="Times New Roman" w:hAnsi="Times New Roman" w:cs="Times New Roman"/>
          <w:i/>
          <w:sz w:val="24"/>
          <w:szCs w:val="24"/>
        </w:rPr>
        <w:t xml:space="preserve"> land was confiscated from “Bureaucrat” households and allocated to landless and smallholder households. All households were not equally benefited from the redistribution. “Bureaucrats”</w:t>
      </w:r>
      <w:r w:rsidR="00103CC8" w:rsidRPr="008C1511">
        <w:rPr>
          <w:rFonts w:ascii="Times New Roman" w:hAnsi="Times New Roman" w:cs="Times New Roman"/>
          <w:i/>
          <w:sz w:val="24"/>
          <w:szCs w:val="24"/>
        </w:rPr>
        <w:t xml:space="preserve"> were threaten through special case and</w:t>
      </w:r>
      <w:r w:rsidR="003B2AB1" w:rsidRPr="008C1511">
        <w:rPr>
          <w:rFonts w:ascii="Times New Roman" w:hAnsi="Times New Roman" w:cs="Times New Roman"/>
          <w:i/>
          <w:sz w:val="24"/>
          <w:szCs w:val="24"/>
        </w:rPr>
        <w:t xml:space="preserve"> allowed</w:t>
      </w:r>
      <w:r w:rsidR="00103CC8" w:rsidRPr="008C1511">
        <w:rPr>
          <w:rFonts w:ascii="Times New Roman" w:hAnsi="Times New Roman" w:cs="Times New Roman"/>
          <w:i/>
          <w:sz w:val="24"/>
          <w:szCs w:val="24"/>
        </w:rPr>
        <w:t xml:space="preserve"> them to have</w:t>
      </w:r>
      <w:r w:rsidR="003B2AB1" w:rsidRPr="008C1511">
        <w:rPr>
          <w:rFonts w:ascii="Times New Roman" w:hAnsi="Times New Roman" w:cs="Times New Roman"/>
          <w:i/>
          <w:sz w:val="24"/>
          <w:szCs w:val="24"/>
        </w:rPr>
        <w:t xml:space="preserve"> only one hectare and “Non- Bureaucrat” households also have accessed up to three hectares of holdings (KI05, Motta ,24/02/2018).</w:t>
      </w:r>
    </w:p>
    <w:p w:rsidR="003B2AB1" w:rsidRPr="008C1511" w:rsidRDefault="003B2AB1" w:rsidP="003B2AB1">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Likewise, FGD-3 stated the following argument:</w:t>
      </w:r>
    </w:p>
    <w:p w:rsidR="003B2AB1" w:rsidRPr="008C1511" w:rsidRDefault="003B2AB1" w:rsidP="00897C44">
      <w:pPr>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Due to the systematic</w:t>
      </w:r>
      <w:r w:rsidR="00F22EBA" w:rsidRPr="008C1511">
        <w:rPr>
          <w:rFonts w:ascii="Times New Roman" w:hAnsi="Times New Roman" w:cs="Times New Roman"/>
          <w:i/>
          <w:sz w:val="24"/>
          <w:szCs w:val="24"/>
        </w:rPr>
        <w:t xml:space="preserve"> measures taken by the government,</w:t>
      </w:r>
      <w:r w:rsidRPr="008C1511">
        <w:rPr>
          <w:rFonts w:ascii="Times New Roman" w:hAnsi="Times New Roman" w:cs="Times New Roman"/>
          <w:i/>
          <w:sz w:val="24"/>
          <w:szCs w:val="24"/>
        </w:rPr>
        <w:t xml:space="preserve"> currently children and families of those people</w:t>
      </w:r>
      <w:r w:rsidR="0085647B" w:rsidRPr="008C1511">
        <w:rPr>
          <w:rFonts w:ascii="Times New Roman" w:hAnsi="Times New Roman" w:cs="Times New Roman"/>
          <w:i/>
          <w:sz w:val="24"/>
          <w:szCs w:val="24"/>
        </w:rPr>
        <w:t xml:space="preserve"> called </w:t>
      </w:r>
      <w:r w:rsidR="00715BEB" w:rsidRPr="008C1511">
        <w:rPr>
          <w:rFonts w:ascii="Times New Roman" w:hAnsi="Times New Roman" w:cs="Times New Roman"/>
          <w:i/>
          <w:sz w:val="24"/>
          <w:szCs w:val="24"/>
        </w:rPr>
        <w:t>“</w:t>
      </w:r>
      <w:r w:rsidR="0085647B" w:rsidRPr="008C1511">
        <w:rPr>
          <w:rFonts w:ascii="Times New Roman" w:hAnsi="Times New Roman" w:cs="Times New Roman"/>
          <w:i/>
          <w:sz w:val="24"/>
          <w:szCs w:val="24"/>
        </w:rPr>
        <w:t>bureaucrats</w:t>
      </w:r>
      <w:r w:rsidR="00715BEB" w:rsidRPr="008C1511">
        <w:rPr>
          <w:rFonts w:ascii="Times New Roman" w:hAnsi="Times New Roman" w:cs="Times New Roman"/>
          <w:i/>
          <w:sz w:val="24"/>
          <w:szCs w:val="24"/>
        </w:rPr>
        <w:t>”</w:t>
      </w:r>
      <w:r w:rsidR="0085647B" w:rsidRPr="008C1511">
        <w:rPr>
          <w:rFonts w:ascii="Times New Roman" w:hAnsi="Times New Roman" w:cs="Times New Roman"/>
          <w:i/>
          <w:sz w:val="24"/>
          <w:szCs w:val="24"/>
        </w:rPr>
        <w:t xml:space="preserve"> are the one suffering and </w:t>
      </w:r>
      <w:r w:rsidR="00715BEB" w:rsidRPr="008C1511">
        <w:rPr>
          <w:rFonts w:ascii="Times New Roman" w:hAnsi="Times New Roman" w:cs="Times New Roman"/>
          <w:i/>
          <w:sz w:val="24"/>
          <w:szCs w:val="24"/>
        </w:rPr>
        <w:t xml:space="preserve">they </w:t>
      </w:r>
      <w:r w:rsidRPr="008C1511">
        <w:rPr>
          <w:rFonts w:ascii="Times New Roman" w:hAnsi="Times New Roman" w:cs="Times New Roman"/>
          <w:i/>
          <w:sz w:val="24"/>
          <w:szCs w:val="24"/>
        </w:rPr>
        <w:t xml:space="preserve">remained </w:t>
      </w:r>
      <w:r w:rsidR="00E13FBA" w:rsidRPr="008C1511">
        <w:rPr>
          <w:rFonts w:ascii="Times New Roman" w:hAnsi="Times New Roman" w:cs="Times New Roman"/>
          <w:i/>
          <w:sz w:val="24"/>
          <w:szCs w:val="24"/>
        </w:rPr>
        <w:t>landless. During the</w:t>
      </w:r>
      <w:r w:rsidRPr="008C1511">
        <w:rPr>
          <w:rFonts w:ascii="Times New Roman" w:hAnsi="Times New Roman" w:cs="Times New Roman"/>
          <w:i/>
          <w:sz w:val="24"/>
          <w:szCs w:val="24"/>
        </w:rPr>
        <w:t xml:space="preserve"> re</w:t>
      </w:r>
      <w:r w:rsidR="00715BEB" w:rsidRPr="008C1511">
        <w:rPr>
          <w:rFonts w:ascii="Times New Roman" w:hAnsi="Times New Roman" w:cs="Times New Roman"/>
          <w:i/>
          <w:sz w:val="24"/>
          <w:szCs w:val="24"/>
        </w:rPr>
        <w:t xml:space="preserve">distribution, the </w:t>
      </w:r>
      <w:r w:rsidRPr="008C1511">
        <w:rPr>
          <w:rFonts w:ascii="Times New Roman" w:hAnsi="Times New Roman" w:cs="Times New Roman"/>
          <w:i/>
          <w:sz w:val="24"/>
          <w:szCs w:val="24"/>
        </w:rPr>
        <w:t>household size</w:t>
      </w:r>
      <w:r w:rsidR="00715BEB" w:rsidRPr="008C1511">
        <w:rPr>
          <w:rFonts w:ascii="Times New Roman" w:hAnsi="Times New Roman" w:cs="Times New Roman"/>
          <w:i/>
          <w:sz w:val="24"/>
          <w:szCs w:val="24"/>
        </w:rPr>
        <w:t xml:space="preserve"> of “bureaucrats”</w:t>
      </w:r>
      <w:r w:rsidRPr="008C1511">
        <w:rPr>
          <w:rFonts w:ascii="Times New Roman" w:hAnsi="Times New Roman" w:cs="Times New Roman"/>
          <w:i/>
          <w:sz w:val="24"/>
          <w:szCs w:val="24"/>
        </w:rPr>
        <w:t xml:space="preserve"> was not taken into acc</w:t>
      </w:r>
      <w:r w:rsidR="00715BEB" w:rsidRPr="008C1511">
        <w:rPr>
          <w:rFonts w:ascii="Times New Roman" w:hAnsi="Times New Roman" w:cs="Times New Roman"/>
          <w:i/>
          <w:sz w:val="24"/>
          <w:szCs w:val="24"/>
        </w:rPr>
        <w:t xml:space="preserve">ount but only the land they had </w:t>
      </w:r>
      <w:r w:rsidRPr="008C1511">
        <w:rPr>
          <w:rFonts w:ascii="Times New Roman" w:hAnsi="Times New Roman" w:cs="Times New Roman"/>
          <w:i/>
          <w:sz w:val="24"/>
          <w:szCs w:val="24"/>
        </w:rPr>
        <w:t xml:space="preserve">considered. It was argued that while the redistribution was partly aimed to ensure </w:t>
      </w:r>
      <w:r w:rsidR="00A10EFB" w:rsidRPr="008C1511">
        <w:rPr>
          <w:rFonts w:ascii="Times New Roman" w:hAnsi="Times New Roman" w:cs="Times New Roman"/>
          <w:i/>
          <w:sz w:val="24"/>
          <w:szCs w:val="24"/>
        </w:rPr>
        <w:t>everybody</w:t>
      </w:r>
      <w:r w:rsidRPr="008C1511">
        <w:rPr>
          <w:rFonts w:ascii="Times New Roman" w:hAnsi="Times New Roman" w:cs="Times New Roman"/>
          <w:i/>
          <w:sz w:val="24"/>
          <w:szCs w:val="24"/>
        </w:rPr>
        <w:t xml:space="preserve"> equal r</w:t>
      </w:r>
      <w:r w:rsidR="00715BEB" w:rsidRPr="008C1511">
        <w:rPr>
          <w:rFonts w:ascii="Times New Roman" w:hAnsi="Times New Roman" w:cs="Times New Roman"/>
          <w:i/>
          <w:sz w:val="24"/>
          <w:szCs w:val="24"/>
        </w:rPr>
        <w:t>ights to land, it</w:t>
      </w:r>
      <w:r w:rsidRPr="008C1511">
        <w:rPr>
          <w:rFonts w:ascii="Times New Roman" w:hAnsi="Times New Roman" w:cs="Times New Roman"/>
          <w:i/>
          <w:sz w:val="24"/>
          <w:szCs w:val="24"/>
        </w:rPr>
        <w:t xml:space="preserve"> discriminated or stigmatized the families of the “Bureaucrats”</w:t>
      </w:r>
      <w:r w:rsidR="00715BEB" w:rsidRPr="008C1511">
        <w:rPr>
          <w:rFonts w:ascii="Times New Roman" w:hAnsi="Times New Roman" w:cs="Times New Roman"/>
          <w:i/>
          <w:sz w:val="24"/>
          <w:szCs w:val="24"/>
        </w:rPr>
        <w:t xml:space="preserve"> denying from</w:t>
      </w:r>
      <w:r w:rsidRPr="008C1511">
        <w:rPr>
          <w:rFonts w:ascii="Times New Roman" w:hAnsi="Times New Roman" w:cs="Times New Roman"/>
          <w:i/>
          <w:sz w:val="24"/>
          <w:szCs w:val="24"/>
        </w:rPr>
        <w:t xml:space="preserve"> fair treatment for the reason that their parents held office during the Derg regime (FGD-3, Debregubay, 02/02/2018).</w:t>
      </w:r>
    </w:p>
    <w:p w:rsidR="003B2AB1" w:rsidRPr="008C1511" w:rsidRDefault="003B2AB1" w:rsidP="003B2AB1">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In sum, from the above</w:t>
      </w:r>
      <w:r w:rsidR="00D7185C" w:rsidRPr="008C1511">
        <w:rPr>
          <w:rFonts w:ascii="Times New Roman" w:hAnsi="Times New Roman" w:cs="Times New Roman"/>
          <w:sz w:val="24"/>
          <w:szCs w:val="24"/>
        </w:rPr>
        <w:t xml:space="preserve"> discussion,</w:t>
      </w:r>
      <w:r w:rsidRPr="008C1511">
        <w:rPr>
          <w:rFonts w:ascii="Times New Roman" w:hAnsi="Times New Roman" w:cs="Times New Roman"/>
          <w:sz w:val="24"/>
          <w:szCs w:val="24"/>
        </w:rPr>
        <w:t xml:space="preserve"> there was landholding </w:t>
      </w:r>
      <w:r w:rsidR="00900ADC" w:rsidRPr="008C1511">
        <w:rPr>
          <w:rFonts w:ascii="Times New Roman" w:hAnsi="Times New Roman" w:cs="Times New Roman"/>
          <w:sz w:val="24"/>
          <w:szCs w:val="24"/>
        </w:rPr>
        <w:t xml:space="preserve">size </w:t>
      </w:r>
      <w:r w:rsidRPr="008C1511">
        <w:rPr>
          <w:rFonts w:ascii="Times New Roman" w:hAnsi="Times New Roman" w:cs="Times New Roman"/>
          <w:sz w:val="24"/>
          <w:szCs w:val="24"/>
        </w:rPr>
        <w:t>inequality</w:t>
      </w:r>
      <w:r w:rsidR="00F96ABE" w:rsidRPr="008C1511">
        <w:rPr>
          <w:rFonts w:ascii="Times New Roman" w:hAnsi="Times New Roman" w:cs="Times New Roman"/>
          <w:sz w:val="24"/>
          <w:szCs w:val="24"/>
        </w:rPr>
        <w:t xml:space="preserve"> between “Bureaucrats” and “Non-Bureaucrats” households</w:t>
      </w:r>
      <w:r w:rsidR="00456EE3" w:rsidRPr="008C1511">
        <w:rPr>
          <w:rFonts w:ascii="Times New Roman" w:hAnsi="Times New Roman" w:cs="Times New Roman"/>
          <w:sz w:val="24"/>
          <w:szCs w:val="24"/>
        </w:rPr>
        <w:t xml:space="preserve"> and the families of “Bureaucrats” remained landless. In this regard, </w:t>
      </w:r>
      <w:r w:rsidRPr="008C1511">
        <w:rPr>
          <w:rFonts w:ascii="Times New Roman" w:hAnsi="Times New Roman" w:cs="Times New Roman"/>
          <w:sz w:val="24"/>
          <w:szCs w:val="24"/>
        </w:rPr>
        <w:t xml:space="preserve">Jayne </w:t>
      </w:r>
      <w:r w:rsidRPr="008C1511">
        <w:rPr>
          <w:rFonts w:ascii="Times New Roman" w:hAnsi="Times New Roman" w:cs="Times New Roman"/>
          <w:i/>
          <w:sz w:val="24"/>
          <w:szCs w:val="24"/>
        </w:rPr>
        <w:t>et al.</w:t>
      </w:r>
      <w:r w:rsidR="00E13FBA" w:rsidRPr="008C1511">
        <w:rPr>
          <w:rFonts w:ascii="Times New Roman" w:hAnsi="Times New Roman" w:cs="Times New Roman"/>
          <w:i/>
          <w:sz w:val="24"/>
          <w:szCs w:val="24"/>
        </w:rPr>
        <w:t>,</w:t>
      </w:r>
      <w:r w:rsidR="00456EE3" w:rsidRPr="008C1511">
        <w:rPr>
          <w:rFonts w:ascii="Times New Roman" w:hAnsi="Times New Roman" w:cs="Times New Roman"/>
          <w:sz w:val="24"/>
          <w:szCs w:val="24"/>
        </w:rPr>
        <w:t xml:space="preserve"> (2003) revealed that there was </w:t>
      </w:r>
      <w:r w:rsidRPr="008C1511">
        <w:rPr>
          <w:rFonts w:ascii="Times New Roman" w:hAnsi="Times New Roman" w:cs="Times New Roman"/>
          <w:sz w:val="24"/>
          <w:szCs w:val="24"/>
        </w:rPr>
        <w:t>the existence of large inequalities in the distribution of land within the small-scale fa</w:t>
      </w:r>
      <w:r w:rsidR="00190B3D" w:rsidRPr="008C1511">
        <w:rPr>
          <w:rFonts w:ascii="Times New Roman" w:hAnsi="Times New Roman" w:cs="Times New Roman"/>
          <w:sz w:val="24"/>
          <w:szCs w:val="24"/>
        </w:rPr>
        <w:t>rmers</w:t>
      </w:r>
      <w:r w:rsidR="00456EE3" w:rsidRPr="008C1511">
        <w:rPr>
          <w:rFonts w:ascii="Times New Roman" w:hAnsi="Times New Roman" w:cs="Times New Roman"/>
          <w:sz w:val="24"/>
          <w:szCs w:val="24"/>
        </w:rPr>
        <w:t xml:space="preserve">. In a similar manner, a research conducted </w:t>
      </w:r>
      <w:r w:rsidRPr="008C1511">
        <w:rPr>
          <w:rFonts w:ascii="Times New Roman" w:hAnsi="Times New Roman" w:cs="Times New Roman"/>
          <w:sz w:val="24"/>
          <w:szCs w:val="24"/>
        </w:rPr>
        <w:t>by</w:t>
      </w:r>
      <w:r w:rsidRPr="008C1511">
        <w:rPr>
          <w:rFonts w:ascii="Times New Roman" w:eastAsia="Times New Roman" w:hAnsi="Times New Roman" w:cs="Times New Roman"/>
          <w:sz w:val="24"/>
          <w:szCs w:val="24"/>
        </w:rPr>
        <w:t xml:space="preserve"> Carter (2000)</w:t>
      </w:r>
      <w:r w:rsidRPr="008C1511">
        <w:rPr>
          <w:rFonts w:ascii="Times New Roman" w:hAnsi="Times New Roman" w:cs="Times New Roman"/>
          <w:sz w:val="24"/>
          <w:szCs w:val="24"/>
        </w:rPr>
        <w:t xml:space="preserve"> argued that </w:t>
      </w:r>
      <w:r w:rsidR="00D7185C" w:rsidRPr="008C1511">
        <w:rPr>
          <w:rFonts w:ascii="Times New Roman" w:eastAsia="Times New Roman" w:hAnsi="Times New Roman" w:cs="Times New Roman"/>
          <w:sz w:val="24"/>
          <w:szCs w:val="24"/>
        </w:rPr>
        <w:t>u</w:t>
      </w:r>
      <w:r w:rsidRPr="008C1511">
        <w:rPr>
          <w:rFonts w:ascii="Times New Roman" w:eastAsia="Times New Roman" w:hAnsi="Times New Roman" w:cs="Times New Roman"/>
          <w:sz w:val="24"/>
          <w:szCs w:val="24"/>
        </w:rPr>
        <w:t xml:space="preserve">nequal land ownership caused high level of income inequality. </w:t>
      </w:r>
      <w:r w:rsidRPr="008C1511">
        <w:rPr>
          <w:rFonts w:ascii="Times New Roman" w:hAnsi="Times New Roman" w:cs="Times New Roman"/>
          <w:sz w:val="24"/>
          <w:szCs w:val="24"/>
        </w:rPr>
        <w:t xml:space="preserve">Thus, the study revealed </w:t>
      </w:r>
      <w:r w:rsidR="00F84C13" w:rsidRPr="008C1511">
        <w:rPr>
          <w:rFonts w:ascii="Times New Roman" w:hAnsi="Times New Roman" w:cs="Times New Roman"/>
          <w:sz w:val="24"/>
          <w:szCs w:val="24"/>
        </w:rPr>
        <w:t xml:space="preserve">that there was a significant farmland difference among bureaucrat and non-bureaucrat households due to the </w:t>
      </w:r>
      <w:r w:rsidRPr="008C1511">
        <w:rPr>
          <w:rFonts w:ascii="Times New Roman" w:hAnsi="Times New Roman" w:cs="Times New Roman"/>
          <w:sz w:val="24"/>
          <w:szCs w:val="24"/>
        </w:rPr>
        <w:t>di</w:t>
      </w:r>
      <w:r w:rsidR="00F84C13" w:rsidRPr="008C1511">
        <w:rPr>
          <w:rFonts w:ascii="Times New Roman" w:hAnsi="Times New Roman" w:cs="Times New Roman"/>
          <w:sz w:val="24"/>
          <w:szCs w:val="24"/>
        </w:rPr>
        <w:t>scriminative measures taken by the government in 1997. Therefore</w:t>
      </w:r>
      <w:r w:rsidR="00D7185C" w:rsidRPr="008C1511">
        <w:rPr>
          <w:rFonts w:ascii="Times New Roman" w:hAnsi="Times New Roman" w:cs="Times New Roman"/>
          <w:sz w:val="24"/>
          <w:szCs w:val="24"/>
        </w:rPr>
        <w:t>,</w:t>
      </w:r>
      <w:r w:rsidRPr="008C1511">
        <w:rPr>
          <w:rFonts w:ascii="Times New Roman" w:hAnsi="Times New Roman" w:cs="Times New Roman"/>
          <w:sz w:val="24"/>
          <w:szCs w:val="24"/>
        </w:rPr>
        <w:t xml:space="preserve"> unequal la</w:t>
      </w:r>
      <w:r w:rsidR="003C7AE2" w:rsidRPr="008C1511">
        <w:rPr>
          <w:rFonts w:ascii="Times New Roman" w:hAnsi="Times New Roman" w:cs="Times New Roman"/>
          <w:sz w:val="24"/>
          <w:szCs w:val="24"/>
        </w:rPr>
        <w:t>nd possession</w:t>
      </w:r>
      <w:r w:rsidRPr="008C1511">
        <w:rPr>
          <w:rFonts w:ascii="Times New Roman" w:hAnsi="Times New Roman" w:cs="Times New Roman"/>
          <w:sz w:val="24"/>
          <w:szCs w:val="24"/>
        </w:rPr>
        <w:t xml:space="preserve"> is one of the severe constraints of “Bureaucrat” households to produce enough agricultural production to ensure food security, sustain the basic needs of their family and it becomes a source of wealth difference.</w:t>
      </w:r>
    </w:p>
    <w:p w:rsidR="009C25EC" w:rsidRPr="008C1511" w:rsidRDefault="003D593A" w:rsidP="00CE499E">
      <w:pPr>
        <w:pStyle w:val="Heading3"/>
        <w:spacing w:after="240"/>
        <w:rPr>
          <w:rFonts w:ascii="Times New Roman" w:hAnsi="Times New Roman" w:cs="Times New Roman"/>
          <w:color w:val="auto"/>
          <w:sz w:val="28"/>
        </w:rPr>
      </w:pPr>
      <w:bookmarkStart w:id="86" w:name="_Toc110980093"/>
      <w:r w:rsidRPr="008C1511">
        <w:rPr>
          <w:rFonts w:ascii="Times New Roman" w:hAnsi="Times New Roman" w:cs="Times New Roman"/>
          <w:color w:val="auto"/>
          <w:sz w:val="28"/>
        </w:rPr>
        <w:t>4.2</w:t>
      </w:r>
      <w:r w:rsidR="009C25EC" w:rsidRPr="008C1511">
        <w:rPr>
          <w:rFonts w:ascii="Times New Roman" w:hAnsi="Times New Roman" w:cs="Times New Roman"/>
          <w:color w:val="auto"/>
          <w:sz w:val="28"/>
        </w:rPr>
        <w:t>.</w:t>
      </w:r>
      <w:r w:rsidRPr="008C1511">
        <w:rPr>
          <w:rFonts w:ascii="Times New Roman" w:hAnsi="Times New Roman" w:cs="Times New Roman"/>
          <w:color w:val="auto"/>
          <w:sz w:val="28"/>
        </w:rPr>
        <w:t>2.</w:t>
      </w:r>
      <w:r w:rsidR="007975EF">
        <w:rPr>
          <w:rFonts w:ascii="Times New Roman" w:hAnsi="Times New Roman" w:cs="Times New Roman"/>
          <w:color w:val="auto"/>
          <w:sz w:val="28"/>
        </w:rPr>
        <w:t xml:space="preserve"> The Rationality of 1997 Land R</w:t>
      </w:r>
      <w:r w:rsidR="009C25EC" w:rsidRPr="008C1511">
        <w:rPr>
          <w:rFonts w:ascii="Times New Roman" w:hAnsi="Times New Roman" w:cs="Times New Roman"/>
          <w:color w:val="auto"/>
          <w:sz w:val="28"/>
        </w:rPr>
        <w:t>edistribution</w:t>
      </w:r>
      <w:bookmarkEnd w:id="86"/>
    </w:p>
    <w:p w:rsidR="009C25EC" w:rsidRPr="008C1511" w:rsidRDefault="009C25EC" w:rsidP="009C25EC">
      <w:pPr>
        <w:spacing w:line="360" w:lineRule="auto"/>
        <w:jc w:val="both"/>
        <w:rPr>
          <w:rFonts w:ascii="Times New Roman" w:hAnsi="Times New Roman" w:cs="Times New Roman"/>
          <w:b/>
          <w:sz w:val="24"/>
          <w:szCs w:val="24"/>
        </w:rPr>
      </w:pPr>
      <w:r w:rsidRPr="008C1511">
        <w:rPr>
          <w:rFonts w:ascii="Times New Roman" w:hAnsi="Times New Roman" w:cs="Times New Roman"/>
          <w:iCs/>
          <w:sz w:val="24"/>
          <w:szCs w:val="24"/>
        </w:rPr>
        <w:t>This section is mainly deals about to evaluate</w:t>
      </w:r>
      <w:r w:rsidRPr="008C1511">
        <w:rPr>
          <w:rFonts w:ascii="Times New Roman" w:hAnsi="Times New Roman" w:cs="Times New Roman"/>
          <w:sz w:val="24"/>
          <w:szCs w:val="24"/>
        </w:rPr>
        <w:t xml:space="preserve"> the rationality of 1997 land redistribution in ANRS. To understand the actual impact 1997 land redistribution on the wealth distribution of farm households and its justification, it is important to examine the r</w:t>
      </w:r>
      <w:r w:rsidR="001B1D4F" w:rsidRPr="008C1511">
        <w:rPr>
          <w:rFonts w:ascii="Times New Roman" w:hAnsi="Times New Roman" w:cs="Times New Roman"/>
          <w:sz w:val="24"/>
          <w:szCs w:val="24"/>
        </w:rPr>
        <w:t>ationality implementing the 1996</w:t>
      </w:r>
      <w:r w:rsidRPr="008C1511">
        <w:rPr>
          <w:rFonts w:ascii="Times New Roman" w:hAnsi="Times New Roman" w:cs="Times New Roman"/>
          <w:sz w:val="24"/>
          <w:szCs w:val="24"/>
        </w:rPr>
        <w:t xml:space="preserve"> land redistribution</w:t>
      </w:r>
      <w:r w:rsidR="001B1D4F" w:rsidRPr="008C1511">
        <w:rPr>
          <w:rFonts w:ascii="Times New Roman" w:hAnsi="Times New Roman" w:cs="Times New Roman"/>
          <w:sz w:val="24"/>
          <w:szCs w:val="24"/>
        </w:rPr>
        <w:t xml:space="preserve"> policy</w:t>
      </w:r>
      <w:r w:rsidRPr="008C1511">
        <w:rPr>
          <w:rFonts w:ascii="Times New Roman" w:hAnsi="Times New Roman" w:cs="Times New Roman"/>
          <w:sz w:val="24"/>
          <w:szCs w:val="24"/>
        </w:rPr>
        <w:t xml:space="preserve">. </w:t>
      </w:r>
    </w:p>
    <w:p w:rsidR="009C25EC" w:rsidRPr="008C1511" w:rsidRDefault="009C25EC" w:rsidP="009C25EC">
      <w:pPr>
        <w:autoSpaceDE w:val="0"/>
        <w:autoSpaceDN w:val="0"/>
        <w:adjustRightInd w:val="0"/>
        <w:spacing w:before="240" w:line="360" w:lineRule="auto"/>
        <w:jc w:val="both"/>
        <w:rPr>
          <w:rFonts w:ascii="Times New Roman" w:hAnsi="Times New Roman" w:cs="Times New Roman"/>
          <w:iCs/>
          <w:sz w:val="24"/>
          <w:szCs w:val="24"/>
        </w:rPr>
      </w:pPr>
      <w:r w:rsidRPr="008C1511">
        <w:rPr>
          <w:rFonts w:ascii="Times New Roman" w:hAnsi="Times New Roman" w:cs="Times New Roman"/>
          <w:sz w:val="24"/>
          <w:szCs w:val="24"/>
        </w:rPr>
        <w:lastRenderedPageBreak/>
        <w:t xml:space="preserve">Land redistribution is a part of land reform which provides the poor with access to land for residential and productive use to improve their livelihoods. A significant proportion of the world’s poor on the agricultural sector makes the distribution of land in rural areas become an important issue for poverty alleviation. In particular, the access of low income households to adequate amount of land is crucial in sustaining their livelihood (DLA, 1997: </w:t>
      </w:r>
      <w:r w:rsidRPr="008C1511">
        <w:rPr>
          <w:rFonts w:ascii="Times New Roman" w:hAnsi="Times New Roman" w:cs="Times New Roman"/>
          <w:iCs/>
          <w:sz w:val="24"/>
          <w:szCs w:val="24"/>
        </w:rPr>
        <w:t>Banerjee, 1999</w:t>
      </w:r>
      <w:r w:rsidRPr="008C1511">
        <w:rPr>
          <w:rFonts w:ascii="Times New Roman" w:hAnsi="Times New Roman" w:cs="Times New Roman"/>
          <w:sz w:val="24"/>
          <w:szCs w:val="24"/>
        </w:rPr>
        <w:t>. Access to productive land thus represents a key issue for ensuring food security and poverty reduction but Unequal land access is a bottleneck to poverty reduction and economic growth (IFAD, 2008).</w:t>
      </w:r>
    </w:p>
    <w:p w:rsidR="009C25EC" w:rsidRPr="008C1511" w:rsidRDefault="009C25EC" w:rsidP="009C25EC">
      <w:pPr>
        <w:autoSpaceDE w:val="0"/>
        <w:autoSpaceDN w:val="0"/>
        <w:adjustRightInd w:val="0"/>
        <w:spacing w:before="240" w:line="360" w:lineRule="auto"/>
        <w:jc w:val="both"/>
        <w:rPr>
          <w:rFonts w:ascii="Times New Roman" w:hAnsi="Times New Roman" w:cs="Times New Roman"/>
          <w:iCs/>
          <w:sz w:val="24"/>
          <w:szCs w:val="24"/>
        </w:rPr>
      </w:pPr>
      <w:r w:rsidRPr="008C1511">
        <w:rPr>
          <w:rFonts w:ascii="Times New Roman" w:hAnsi="Times New Roman" w:cs="Times New Roman"/>
          <w:sz w:val="24"/>
          <w:szCs w:val="24"/>
        </w:rPr>
        <w:t> The 1995 Constitution approved state ownership of land as legal framework while, the Federal Rural Land Administration Proclamation, No.89/97 provided a space for some differentiation of constitutional and federal rules by giving each regional state the right to formulate a regional land policy.  The current understanding of livelihoods places critical emphasis on access to land as almost all rural households are largely dependent on farming as the basis for their livelihoods (Dessalegn, 2009)</w:t>
      </w:r>
    </w:p>
    <w:p w:rsidR="00773A4C" w:rsidRDefault="009C25EC" w:rsidP="00773A4C">
      <w:pPr>
        <w:pStyle w:val="Default"/>
        <w:spacing w:line="360" w:lineRule="auto"/>
        <w:jc w:val="both"/>
        <w:rPr>
          <w:color w:val="auto"/>
        </w:rPr>
      </w:pPr>
      <w:r w:rsidRPr="008C1511">
        <w:rPr>
          <w:rFonts w:ascii="Times New Roman" w:hAnsi="Times New Roman" w:cs="Times New Roman"/>
          <w:color w:val="auto"/>
        </w:rPr>
        <w:t xml:space="preserve">Therefore, the Amhara region was started to exercise its mandate and passed different land laws since 1996: Proclamation on the Re-allotment of the Possession of Rural Land No.16, 1996. The rationality for the 1996 land law was readjusting the unbalanced possession of rural land that had been created as a result of grabbing land by of the </w:t>
      </w:r>
      <w:r w:rsidRPr="008C1511">
        <w:rPr>
          <w:rFonts w:ascii="Times New Roman" w:hAnsi="Times New Roman" w:cs="Times New Roman"/>
          <w:i/>
          <w:color w:val="auto"/>
        </w:rPr>
        <w:t>Derg</w:t>
      </w:r>
      <w:r w:rsidRPr="008C1511">
        <w:rPr>
          <w:rFonts w:ascii="Times New Roman" w:hAnsi="Times New Roman" w:cs="Times New Roman"/>
          <w:color w:val="auto"/>
        </w:rPr>
        <w:t xml:space="preserve"> officials and aimed to make the peasants beneficiaries of the region’s rapid economic change.  </w:t>
      </w:r>
      <w:bookmarkStart w:id="87" w:name="_Toc110978164"/>
    </w:p>
    <w:p w:rsidR="00773A4C" w:rsidRDefault="00773A4C" w:rsidP="00CE499E">
      <w:pPr>
        <w:pStyle w:val="Caption"/>
        <w:keepNext/>
        <w:spacing w:before="240"/>
        <w:jc w:val="both"/>
        <w:rPr>
          <w:color w:val="auto"/>
          <w:sz w:val="24"/>
        </w:rPr>
      </w:pPr>
    </w:p>
    <w:p w:rsidR="00773A4C" w:rsidRDefault="00773A4C" w:rsidP="00CE499E">
      <w:pPr>
        <w:pStyle w:val="Caption"/>
        <w:keepNext/>
        <w:spacing w:before="240"/>
        <w:jc w:val="both"/>
        <w:rPr>
          <w:color w:val="auto"/>
          <w:sz w:val="24"/>
        </w:rPr>
      </w:pPr>
    </w:p>
    <w:p w:rsidR="00773A4C" w:rsidRDefault="00773A4C" w:rsidP="00CE499E">
      <w:pPr>
        <w:pStyle w:val="Caption"/>
        <w:keepNext/>
        <w:spacing w:before="240"/>
        <w:jc w:val="both"/>
        <w:rPr>
          <w:color w:val="auto"/>
          <w:sz w:val="24"/>
        </w:rPr>
      </w:pPr>
    </w:p>
    <w:p w:rsidR="00773A4C" w:rsidRDefault="00773A4C" w:rsidP="00CE499E">
      <w:pPr>
        <w:pStyle w:val="Caption"/>
        <w:keepNext/>
        <w:spacing w:before="240"/>
        <w:jc w:val="both"/>
        <w:rPr>
          <w:color w:val="auto"/>
          <w:sz w:val="24"/>
        </w:rPr>
      </w:pPr>
    </w:p>
    <w:p w:rsidR="00773A4C" w:rsidRDefault="00773A4C" w:rsidP="00CE499E">
      <w:pPr>
        <w:pStyle w:val="Caption"/>
        <w:keepNext/>
        <w:spacing w:before="240"/>
        <w:jc w:val="both"/>
        <w:rPr>
          <w:color w:val="auto"/>
          <w:sz w:val="24"/>
        </w:rPr>
      </w:pPr>
    </w:p>
    <w:p w:rsidR="00773A4C" w:rsidRDefault="00773A4C" w:rsidP="00CE499E">
      <w:pPr>
        <w:pStyle w:val="Caption"/>
        <w:keepNext/>
        <w:spacing w:before="240"/>
        <w:jc w:val="both"/>
        <w:rPr>
          <w:color w:val="auto"/>
          <w:sz w:val="24"/>
        </w:rPr>
      </w:pPr>
    </w:p>
    <w:p w:rsidR="00773A4C" w:rsidRPr="00773A4C" w:rsidRDefault="00773A4C" w:rsidP="00773A4C"/>
    <w:p w:rsidR="00CE499E" w:rsidRPr="00253A5D" w:rsidRDefault="008C13E5" w:rsidP="00CE499E">
      <w:pPr>
        <w:pStyle w:val="Caption"/>
        <w:keepNext/>
        <w:spacing w:before="240"/>
        <w:jc w:val="both"/>
        <w:rPr>
          <w:color w:val="auto"/>
          <w:sz w:val="24"/>
        </w:rPr>
      </w:pPr>
      <w:r>
        <w:rPr>
          <w:color w:val="auto"/>
          <w:sz w:val="24"/>
        </w:rPr>
        <w:lastRenderedPageBreak/>
        <w:t>Table</w:t>
      </w:r>
      <w:r w:rsidR="008367C0">
        <w:rPr>
          <w:color w:val="auto"/>
          <w:sz w:val="24"/>
        </w:rPr>
        <w:t>4.4. Household R</w:t>
      </w:r>
      <w:r w:rsidR="00CE499E" w:rsidRPr="00253A5D">
        <w:rPr>
          <w:color w:val="auto"/>
          <w:sz w:val="24"/>
        </w:rPr>
        <w:t>espon</w:t>
      </w:r>
      <w:r>
        <w:rPr>
          <w:color w:val="auto"/>
          <w:sz w:val="24"/>
        </w:rPr>
        <w:t>ses on the R</w:t>
      </w:r>
      <w:r w:rsidR="008367C0">
        <w:rPr>
          <w:color w:val="auto"/>
          <w:sz w:val="24"/>
        </w:rPr>
        <w:t>ationality of 1997 Land R</w:t>
      </w:r>
      <w:r w:rsidR="00CE499E" w:rsidRPr="00253A5D">
        <w:rPr>
          <w:color w:val="auto"/>
          <w:sz w:val="24"/>
        </w:rPr>
        <w:t>edistribution</w:t>
      </w:r>
      <w:bookmarkEnd w:id="87"/>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20"/>
        <w:gridCol w:w="720"/>
        <w:gridCol w:w="720"/>
        <w:gridCol w:w="630"/>
        <w:gridCol w:w="810"/>
        <w:gridCol w:w="720"/>
        <w:gridCol w:w="720"/>
      </w:tblGrid>
      <w:tr w:rsidR="008C1511" w:rsidRPr="008C1511" w:rsidTr="005022CC">
        <w:trPr>
          <w:trHeight w:val="126"/>
        </w:trPr>
        <w:tc>
          <w:tcPr>
            <w:tcW w:w="5220" w:type="dxa"/>
            <w:vMerge w:val="restart"/>
          </w:tcPr>
          <w:p w:rsidR="009C25EC" w:rsidRPr="008C1511" w:rsidRDefault="009C25EC" w:rsidP="00184CE9">
            <w:pPr>
              <w:spacing w:before="240" w:line="360" w:lineRule="auto"/>
              <w:rPr>
                <w:rFonts w:ascii="Times New Roman" w:hAnsi="Times New Roman" w:cs="Times New Roman"/>
                <w:sz w:val="24"/>
                <w:szCs w:val="24"/>
              </w:rPr>
            </w:pPr>
          </w:p>
          <w:p w:rsidR="009C25EC" w:rsidRPr="008C1511" w:rsidRDefault="009C25EC" w:rsidP="00184CE9">
            <w:pPr>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The rationality of the government in implementing the 1997 land redistribution</w:t>
            </w:r>
          </w:p>
        </w:tc>
        <w:tc>
          <w:tcPr>
            <w:tcW w:w="4320" w:type="dxa"/>
            <w:gridSpan w:val="6"/>
          </w:tcPr>
          <w:p w:rsidR="009C25EC" w:rsidRPr="008C1511" w:rsidRDefault="009C25EC" w:rsidP="00184CE9">
            <w:pPr>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 xml:space="preserve">                    Participants</w:t>
            </w:r>
          </w:p>
        </w:tc>
      </w:tr>
      <w:tr w:rsidR="008C1511" w:rsidRPr="008C1511" w:rsidTr="00184CE9">
        <w:trPr>
          <w:trHeight w:hRule="exact" w:val="712"/>
        </w:trPr>
        <w:tc>
          <w:tcPr>
            <w:tcW w:w="5220" w:type="dxa"/>
            <w:vMerge/>
          </w:tcPr>
          <w:p w:rsidR="009C25EC" w:rsidRPr="008C1511" w:rsidRDefault="009C25EC" w:rsidP="00184CE9">
            <w:pPr>
              <w:spacing w:before="240" w:line="360" w:lineRule="auto"/>
              <w:rPr>
                <w:rFonts w:ascii="Times New Roman" w:hAnsi="Times New Roman" w:cs="Times New Roman"/>
                <w:sz w:val="24"/>
                <w:szCs w:val="24"/>
              </w:rPr>
            </w:pPr>
          </w:p>
        </w:tc>
        <w:tc>
          <w:tcPr>
            <w:tcW w:w="1440" w:type="dxa"/>
            <w:gridSpan w:val="2"/>
          </w:tcPr>
          <w:p w:rsidR="009C25EC" w:rsidRPr="008C1511" w:rsidRDefault="009C25EC" w:rsidP="00184CE9">
            <w:pPr>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Bureaucrat</w:t>
            </w:r>
          </w:p>
        </w:tc>
        <w:tc>
          <w:tcPr>
            <w:tcW w:w="1440" w:type="dxa"/>
            <w:gridSpan w:val="2"/>
          </w:tcPr>
          <w:p w:rsidR="009C25EC" w:rsidRPr="008C1511" w:rsidRDefault="00184CE9" w:rsidP="00184CE9">
            <w:pPr>
              <w:spacing w:before="240" w:line="360" w:lineRule="auto"/>
              <w:rPr>
                <w:rFonts w:ascii="Times New Roman" w:hAnsi="Times New Roman" w:cs="Times New Roman"/>
                <w:sz w:val="24"/>
                <w:szCs w:val="24"/>
              </w:rPr>
            </w:pPr>
            <w:r>
              <w:rPr>
                <w:rFonts w:ascii="Times New Roman" w:hAnsi="Times New Roman" w:cs="Times New Roman"/>
                <w:sz w:val="24"/>
                <w:szCs w:val="24"/>
              </w:rPr>
              <w:t>Non-</w:t>
            </w:r>
            <w:r w:rsidR="009C25EC" w:rsidRPr="008C1511">
              <w:rPr>
                <w:rFonts w:ascii="Times New Roman" w:hAnsi="Times New Roman" w:cs="Times New Roman"/>
                <w:sz w:val="24"/>
                <w:szCs w:val="24"/>
              </w:rPr>
              <w:t>Bureaucrat</w:t>
            </w:r>
          </w:p>
        </w:tc>
        <w:tc>
          <w:tcPr>
            <w:tcW w:w="1440" w:type="dxa"/>
            <w:gridSpan w:val="2"/>
          </w:tcPr>
          <w:p w:rsidR="009C25EC" w:rsidRPr="008C1511" w:rsidRDefault="009C25EC" w:rsidP="00184CE9">
            <w:pPr>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Total</w:t>
            </w:r>
          </w:p>
        </w:tc>
      </w:tr>
      <w:tr w:rsidR="008C1511" w:rsidRPr="008C1511" w:rsidTr="00A552B4">
        <w:trPr>
          <w:trHeight w:hRule="exact" w:val="478"/>
        </w:trPr>
        <w:tc>
          <w:tcPr>
            <w:tcW w:w="5220" w:type="dxa"/>
            <w:vMerge/>
          </w:tcPr>
          <w:p w:rsidR="009C25EC" w:rsidRPr="008C1511" w:rsidRDefault="009C25EC" w:rsidP="00184CE9">
            <w:pPr>
              <w:spacing w:before="240" w:line="360" w:lineRule="auto"/>
              <w:rPr>
                <w:rFonts w:ascii="Times New Roman" w:hAnsi="Times New Roman" w:cs="Times New Roman"/>
                <w:sz w:val="24"/>
                <w:szCs w:val="24"/>
              </w:rPr>
            </w:pPr>
          </w:p>
        </w:tc>
        <w:tc>
          <w:tcPr>
            <w:tcW w:w="720" w:type="dxa"/>
          </w:tcPr>
          <w:p w:rsidR="009C25EC" w:rsidRPr="008C1511" w:rsidRDefault="009C25EC" w:rsidP="00184CE9">
            <w:pPr>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720" w:type="dxa"/>
          </w:tcPr>
          <w:p w:rsidR="009C25EC" w:rsidRPr="008C1511" w:rsidRDefault="009C25EC" w:rsidP="00184CE9">
            <w:pPr>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630" w:type="dxa"/>
          </w:tcPr>
          <w:p w:rsidR="009C25EC" w:rsidRPr="008C1511" w:rsidRDefault="009C25EC" w:rsidP="00184CE9">
            <w:pPr>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810" w:type="dxa"/>
          </w:tcPr>
          <w:p w:rsidR="009C25EC" w:rsidRPr="008C1511" w:rsidRDefault="009C25EC" w:rsidP="00184CE9">
            <w:pPr>
              <w:spacing w:before="240" w:line="360" w:lineRule="auto"/>
              <w:ind w:left="123"/>
              <w:rPr>
                <w:rFonts w:ascii="Times New Roman" w:hAnsi="Times New Roman" w:cs="Times New Roman"/>
                <w:sz w:val="24"/>
                <w:szCs w:val="24"/>
              </w:rPr>
            </w:pPr>
            <w:r w:rsidRPr="008C1511">
              <w:rPr>
                <w:rFonts w:ascii="Times New Roman" w:hAnsi="Times New Roman" w:cs="Times New Roman"/>
                <w:sz w:val="24"/>
                <w:szCs w:val="24"/>
              </w:rPr>
              <w:t>%</w:t>
            </w:r>
          </w:p>
        </w:tc>
        <w:tc>
          <w:tcPr>
            <w:tcW w:w="720" w:type="dxa"/>
          </w:tcPr>
          <w:p w:rsidR="009C25EC" w:rsidRPr="008C1511" w:rsidRDefault="009C25EC" w:rsidP="00184CE9">
            <w:pPr>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720" w:type="dxa"/>
          </w:tcPr>
          <w:p w:rsidR="009C25EC" w:rsidRPr="008C1511" w:rsidRDefault="009C25EC" w:rsidP="00184CE9">
            <w:pPr>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w:t>
            </w:r>
          </w:p>
        </w:tc>
      </w:tr>
      <w:tr w:rsidR="008C1511" w:rsidRPr="008C1511" w:rsidTr="00A552B4">
        <w:trPr>
          <w:trHeight w:hRule="exact" w:val="541"/>
        </w:trPr>
        <w:tc>
          <w:tcPr>
            <w:tcW w:w="52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To bring social equality through fair redistribution</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9</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5.8</w:t>
            </w:r>
          </w:p>
        </w:tc>
        <w:tc>
          <w:tcPr>
            <w:tcW w:w="63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47</w:t>
            </w:r>
          </w:p>
        </w:tc>
        <w:tc>
          <w:tcPr>
            <w:tcW w:w="81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32.2</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56</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18.7</w:t>
            </w:r>
          </w:p>
        </w:tc>
      </w:tr>
      <w:tr w:rsidR="008C1511" w:rsidRPr="008C1511" w:rsidTr="00A552B4">
        <w:trPr>
          <w:trHeight w:hRule="exact" w:val="541"/>
        </w:trPr>
        <w:tc>
          <w:tcPr>
            <w:tcW w:w="52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 xml:space="preserve"> To retaliate the previous government office holders</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118</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76.6</w:t>
            </w:r>
          </w:p>
        </w:tc>
        <w:tc>
          <w:tcPr>
            <w:tcW w:w="63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51</w:t>
            </w:r>
          </w:p>
        </w:tc>
        <w:tc>
          <w:tcPr>
            <w:tcW w:w="81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35</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169</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56.3</w:t>
            </w:r>
          </w:p>
        </w:tc>
      </w:tr>
      <w:tr w:rsidR="008C1511" w:rsidRPr="008C1511" w:rsidTr="00A552B4">
        <w:trPr>
          <w:trHeight w:hRule="exact" w:val="532"/>
        </w:trPr>
        <w:tc>
          <w:tcPr>
            <w:tcW w:w="52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To give land for the newly emerging households</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23</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15</w:t>
            </w:r>
          </w:p>
        </w:tc>
        <w:tc>
          <w:tcPr>
            <w:tcW w:w="63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48</w:t>
            </w:r>
          </w:p>
        </w:tc>
        <w:tc>
          <w:tcPr>
            <w:tcW w:w="81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32.9</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71</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23.7</w:t>
            </w:r>
          </w:p>
        </w:tc>
      </w:tr>
      <w:tr w:rsidR="008C1511" w:rsidRPr="008C1511" w:rsidTr="00A552B4">
        <w:trPr>
          <w:trHeight w:hRule="exact" w:val="541"/>
        </w:trPr>
        <w:tc>
          <w:tcPr>
            <w:tcW w:w="52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Hidden agenda</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4</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2.6</w:t>
            </w:r>
          </w:p>
        </w:tc>
        <w:tc>
          <w:tcPr>
            <w:tcW w:w="63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0</w:t>
            </w:r>
          </w:p>
        </w:tc>
        <w:tc>
          <w:tcPr>
            <w:tcW w:w="81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4</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1.3</w:t>
            </w:r>
          </w:p>
        </w:tc>
      </w:tr>
      <w:tr w:rsidR="009C25EC" w:rsidRPr="008C1511" w:rsidTr="00A552B4">
        <w:trPr>
          <w:trHeight w:hRule="exact" w:val="550"/>
        </w:trPr>
        <w:tc>
          <w:tcPr>
            <w:tcW w:w="52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Total</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154</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100</w:t>
            </w:r>
          </w:p>
        </w:tc>
        <w:tc>
          <w:tcPr>
            <w:tcW w:w="63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146</w:t>
            </w:r>
          </w:p>
        </w:tc>
        <w:tc>
          <w:tcPr>
            <w:tcW w:w="81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100</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300</w:t>
            </w:r>
          </w:p>
        </w:tc>
        <w:tc>
          <w:tcPr>
            <w:tcW w:w="720" w:type="dxa"/>
          </w:tcPr>
          <w:p w:rsidR="009C25EC" w:rsidRPr="008C1511" w:rsidRDefault="009C25EC" w:rsidP="00184CE9">
            <w:pPr>
              <w:autoSpaceDE w:val="0"/>
              <w:autoSpaceDN w:val="0"/>
              <w:adjustRightInd w:val="0"/>
              <w:spacing w:before="240" w:line="360" w:lineRule="auto"/>
              <w:rPr>
                <w:rFonts w:ascii="Times New Roman" w:hAnsi="Times New Roman" w:cs="Times New Roman"/>
                <w:sz w:val="24"/>
                <w:szCs w:val="24"/>
              </w:rPr>
            </w:pPr>
            <w:r w:rsidRPr="008C1511">
              <w:rPr>
                <w:rFonts w:ascii="Times New Roman" w:hAnsi="Times New Roman" w:cs="Times New Roman"/>
                <w:sz w:val="24"/>
                <w:szCs w:val="24"/>
              </w:rPr>
              <w:t>100</w:t>
            </w:r>
          </w:p>
        </w:tc>
      </w:tr>
    </w:tbl>
    <w:p w:rsidR="009C25EC" w:rsidRPr="008C1511" w:rsidRDefault="009C25EC" w:rsidP="00184CE9">
      <w:pPr>
        <w:pStyle w:val="Default"/>
        <w:spacing w:before="240" w:line="360" w:lineRule="auto"/>
        <w:jc w:val="both"/>
        <w:rPr>
          <w:rFonts w:ascii="Times New Roman" w:hAnsi="Times New Roman" w:cs="Times New Roman"/>
          <w:color w:val="auto"/>
        </w:rPr>
      </w:pPr>
    </w:p>
    <w:p w:rsidR="009C25EC" w:rsidRPr="008C1511" w:rsidRDefault="009C25EC" w:rsidP="009C25EC">
      <w:pPr>
        <w:pStyle w:val="Default"/>
        <w:spacing w:line="360" w:lineRule="auto"/>
        <w:jc w:val="both"/>
        <w:rPr>
          <w:rFonts w:ascii="Times New Roman" w:hAnsi="Times New Roman" w:cs="Times New Roman"/>
          <w:color w:val="auto"/>
        </w:rPr>
      </w:pPr>
      <w:r w:rsidRPr="008C1511">
        <w:rPr>
          <w:rFonts w:ascii="Times New Roman" w:hAnsi="Times New Roman" w:cs="Times New Roman"/>
          <w:color w:val="auto"/>
        </w:rPr>
        <w:t xml:space="preserve"> The main objective of land redistribution was to reduce poverty and unjustified inequality (Lipton, 2009). The rationality for the 1996 land law was readjusting the unbalanced possession of rural land. According to Getie (1999) the rationality of 1996 land policy</w:t>
      </w:r>
      <w:r w:rsidR="00D7185C" w:rsidRPr="008C1511">
        <w:rPr>
          <w:rFonts w:ascii="Times New Roman" w:hAnsi="Times New Roman" w:cs="Times New Roman"/>
          <w:color w:val="auto"/>
        </w:rPr>
        <w:t xml:space="preserve"> was (a) To avoid</w:t>
      </w:r>
      <w:r w:rsidRPr="008C1511">
        <w:rPr>
          <w:rFonts w:ascii="Times New Roman" w:hAnsi="Times New Roman" w:cs="Times New Roman"/>
          <w:color w:val="auto"/>
        </w:rPr>
        <w:t xml:space="preserve"> unemployment and uncertainty about land holding rights, believed to provide peasants with incentives for increasing food production and improving resource management practices; (b) </w:t>
      </w:r>
      <w:r w:rsidR="00D7185C" w:rsidRPr="008C1511">
        <w:rPr>
          <w:rFonts w:ascii="Times New Roman" w:hAnsi="Times New Roman" w:cs="Times New Roman"/>
          <w:color w:val="auto"/>
        </w:rPr>
        <w:t>T</w:t>
      </w:r>
      <w:r w:rsidRPr="008C1511">
        <w:rPr>
          <w:rFonts w:ascii="Times New Roman" w:hAnsi="Times New Roman" w:cs="Times New Roman"/>
          <w:color w:val="auto"/>
        </w:rPr>
        <w:t xml:space="preserve">o overcome the weaknesses of the 1975 </w:t>
      </w:r>
      <w:r w:rsidR="00D7185C" w:rsidRPr="008C1511">
        <w:rPr>
          <w:rFonts w:ascii="Times New Roman" w:hAnsi="Times New Roman" w:cs="Times New Roman"/>
          <w:color w:val="auto"/>
        </w:rPr>
        <w:t>land</w:t>
      </w:r>
      <w:r w:rsidR="00D419C8" w:rsidRPr="008C1511">
        <w:rPr>
          <w:rFonts w:ascii="Times New Roman" w:hAnsi="Times New Roman" w:cs="Times New Roman"/>
          <w:color w:val="auto"/>
        </w:rPr>
        <w:t xml:space="preserve"> reform; and, </w:t>
      </w:r>
      <w:r w:rsidR="003967D4">
        <w:rPr>
          <w:rFonts w:ascii="Times New Roman" w:hAnsi="Times New Roman" w:cs="Times New Roman"/>
          <w:color w:val="auto"/>
        </w:rPr>
        <w:t xml:space="preserve">(c) </w:t>
      </w:r>
      <w:r w:rsidR="00D7185C" w:rsidRPr="008C1511">
        <w:rPr>
          <w:rFonts w:ascii="Times New Roman" w:hAnsi="Times New Roman" w:cs="Times New Roman"/>
          <w:color w:val="auto"/>
        </w:rPr>
        <w:t>T</w:t>
      </w:r>
      <w:r w:rsidRPr="008C1511">
        <w:rPr>
          <w:rFonts w:ascii="Times New Roman" w:hAnsi="Times New Roman" w:cs="Times New Roman"/>
          <w:color w:val="auto"/>
        </w:rPr>
        <w:t xml:space="preserve">o ensure justice and stability in rural communities by granting peasants their constitutional rights to a free allotment of </w:t>
      </w:r>
      <w:r w:rsidR="00D7185C" w:rsidRPr="008C1511">
        <w:rPr>
          <w:rFonts w:ascii="Times New Roman" w:hAnsi="Times New Roman" w:cs="Times New Roman"/>
          <w:color w:val="auto"/>
        </w:rPr>
        <w:t xml:space="preserve">land and not </w:t>
      </w:r>
      <w:r w:rsidR="007B3463" w:rsidRPr="008C1511">
        <w:rPr>
          <w:rFonts w:ascii="Times New Roman" w:hAnsi="Times New Roman" w:cs="Times New Roman"/>
          <w:color w:val="auto"/>
        </w:rPr>
        <w:t>evicted</w:t>
      </w:r>
      <w:r w:rsidRPr="008C1511">
        <w:rPr>
          <w:rFonts w:ascii="Times New Roman" w:hAnsi="Times New Roman" w:cs="Times New Roman"/>
          <w:color w:val="auto"/>
        </w:rPr>
        <w:t xml:space="preserve"> from</w:t>
      </w:r>
      <w:r w:rsidR="007B3463" w:rsidRPr="008C1511">
        <w:rPr>
          <w:rFonts w:ascii="Times New Roman" w:hAnsi="Times New Roman" w:cs="Times New Roman"/>
          <w:color w:val="auto"/>
        </w:rPr>
        <w:t xml:space="preserve"> their</w:t>
      </w:r>
      <w:r w:rsidRPr="008C1511">
        <w:rPr>
          <w:rFonts w:ascii="Times New Roman" w:hAnsi="Times New Roman" w:cs="Times New Roman"/>
          <w:color w:val="auto"/>
        </w:rPr>
        <w:t xml:space="preserve"> holdings. However, the prime motive of the 1996-97 land redistribution policy was political; that is, the policy was inte</w:t>
      </w:r>
      <w:r w:rsidR="00CF1811" w:rsidRPr="008C1511">
        <w:rPr>
          <w:rFonts w:ascii="Times New Roman" w:hAnsi="Times New Roman" w:cs="Times New Roman"/>
          <w:color w:val="auto"/>
        </w:rPr>
        <w:t>nded to categories the peasants</w:t>
      </w:r>
      <w:r w:rsidRPr="008C1511">
        <w:rPr>
          <w:rFonts w:ascii="Times New Roman" w:hAnsi="Times New Roman" w:cs="Times New Roman"/>
          <w:color w:val="auto"/>
        </w:rPr>
        <w:t xml:space="preserve"> i</w:t>
      </w:r>
      <w:r w:rsidR="00566EA3" w:rsidRPr="008C1511">
        <w:rPr>
          <w:rFonts w:ascii="Times New Roman" w:hAnsi="Times New Roman" w:cs="Times New Roman"/>
          <w:color w:val="auto"/>
        </w:rPr>
        <w:t>nto different classes, such as “remnant feudal” and “bureaucrats”,</w:t>
      </w:r>
      <w:r w:rsidRPr="008C1511">
        <w:rPr>
          <w:rFonts w:ascii="Times New Roman" w:hAnsi="Times New Roman" w:cs="Times New Roman"/>
          <w:color w:val="auto"/>
        </w:rPr>
        <w:t xml:space="preserve"> hitherto unknown to the local people (Ege, 1997: Getie, 1999).  </w:t>
      </w:r>
    </w:p>
    <w:p w:rsidR="009C25EC" w:rsidRPr="008C1511" w:rsidRDefault="009C25EC" w:rsidP="008C3141">
      <w:pPr>
        <w:pStyle w:val="Default"/>
        <w:spacing w:before="240" w:after="240" w:line="360" w:lineRule="auto"/>
        <w:jc w:val="both"/>
        <w:rPr>
          <w:rFonts w:ascii="Times New Roman" w:hAnsi="Times New Roman" w:cs="Times New Roman"/>
          <w:color w:val="auto"/>
        </w:rPr>
      </w:pPr>
      <w:r w:rsidRPr="008C1511">
        <w:rPr>
          <w:rFonts w:ascii="Times New Roman" w:hAnsi="Times New Roman" w:cs="Times New Roman"/>
          <w:color w:val="auto"/>
        </w:rPr>
        <w:t>Table4.</w:t>
      </w:r>
      <w:r w:rsidR="007B3463" w:rsidRPr="008C1511">
        <w:rPr>
          <w:rFonts w:ascii="Times New Roman" w:hAnsi="Times New Roman" w:cs="Times New Roman"/>
          <w:color w:val="auto"/>
        </w:rPr>
        <w:t>4</w:t>
      </w:r>
      <w:r w:rsidRPr="008C1511">
        <w:rPr>
          <w:rFonts w:ascii="Times New Roman" w:hAnsi="Times New Roman" w:cs="Times New Roman"/>
          <w:color w:val="auto"/>
        </w:rPr>
        <w:t xml:space="preserve"> presents information about the rationality o</w:t>
      </w:r>
      <w:r w:rsidR="007B3463" w:rsidRPr="008C1511">
        <w:rPr>
          <w:rFonts w:ascii="Times New Roman" w:hAnsi="Times New Roman" w:cs="Times New Roman"/>
          <w:color w:val="auto"/>
        </w:rPr>
        <w:t xml:space="preserve">f 1997 land redistribution. </w:t>
      </w:r>
      <w:r w:rsidR="003967D4">
        <w:rPr>
          <w:rFonts w:ascii="Times New Roman" w:hAnsi="Times New Roman" w:cs="Times New Roman"/>
          <w:color w:val="auto"/>
        </w:rPr>
        <w:t xml:space="preserve">Hence, </w:t>
      </w:r>
      <w:r w:rsidR="007138C2" w:rsidRPr="008C1511">
        <w:rPr>
          <w:rFonts w:ascii="Times New Roman" w:hAnsi="Times New Roman" w:cs="Times New Roman"/>
          <w:color w:val="auto"/>
        </w:rPr>
        <w:t>76.6</w:t>
      </w:r>
      <w:r w:rsidRPr="008C1511">
        <w:rPr>
          <w:rFonts w:ascii="Times New Roman" w:hAnsi="Times New Roman" w:cs="Times New Roman"/>
          <w:color w:val="auto"/>
        </w:rPr>
        <w:t>% “Bureaucrat” and 35% “Non-Bureaucrat”</w:t>
      </w:r>
      <w:r w:rsidR="003967D4">
        <w:rPr>
          <w:rFonts w:ascii="Times New Roman" w:hAnsi="Times New Roman" w:cs="Times New Roman"/>
          <w:color w:val="auto"/>
        </w:rPr>
        <w:t xml:space="preserve"> sample</w:t>
      </w:r>
      <w:r w:rsidRPr="008C1511">
        <w:rPr>
          <w:rFonts w:ascii="Times New Roman" w:hAnsi="Times New Roman" w:cs="Times New Roman"/>
          <w:color w:val="auto"/>
        </w:rPr>
        <w:t xml:space="preserve"> households re</w:t>
      </w:r>
      <w:r w:rsidR="00B92EDE" w:rsidRPr="008C1511">
        <w:rPr>
          <w:rFonts w:ascii="Times New Roman" w:hAnsi="Times New Roman" w:cs="Times New Roman"/>
          <w:color w:val="auto"/>
        </w:rPr>
        <w:t>vealed that</w:t>
      </w:r>
      <w:r w:rsidRPr="008C1511">
        <w:rPr>
          <w:rFonts w:ascii="Times New Roman" w:hAnsi="Times New Roman" w:cs="Times New Roman"/>
          <w:color w:val="auto"/>
        </w:rPr>
        <w:t xml:space="preserve"> mainly to retaliate the previous government office</w:t>
      </w:r>
      <w:r w:rsidR="007138C2" w:rsidRPr="008C1511">
        <w:rPr>
          <w:rFonts w:ascii="Times New Roman" w:hAnsi="Times New Roman" w:cs="Times New Roman"/>
          <w:color w:val="auto"/>
        </w:rPr>
        <w:t xml:space="preserve"> holders. On the other hand,</w:t>
      </w:r>
      <w:r w:rsidRPr="008C1511">
        <w:rPr>
          <w:rFonts w:ascii="Times New Roman" w:hAnsi="Times New Roman" w:cs="Times New Roman"/>
          <w:color w:val="auto"/>
        </w:rPr>
        <w:t xml:space="preserve"> 15% “Bureaucrat” and 32.9% “Non-Bureaucrat” households  noted</w:t>
      </w:r>
      <w:r w:rsidR="009979F2" w:rsidRPr="008C1511">
        <w:rPr>
          <w:rFonts w:ascii="Times New Roman" w:hAnsi="Times New Roman" w:cs="Times New Roman"/>
          <w:color w:val="auto"/>
        </w:rPr>
        <w:t xml:space="preserve"> that to</w:t>
      </w:r>
      <w:r w:rsidR="00B70BD0" w:rsidRPr="008C1511">
        <w:rPr>
          <w:rFonts w:ascii="Times New Roman" w:hAnsi="Times New Roman" w:cs="Times New Roman"/>
          <w:color w:val="auto"/>
        </w:rPr>
        <w:t xml:space="preserve"> give</w:t>
      </w:r>
      <w:r w:rsidR="009979F2" w:rsidRPr="008C1511">
        <w:rPr>
          <w:rFonts w:ascii="Times New Roman" w:hAnsi="Times New Roman" w:cs="Times New Roman"/>
          <w:color w:val="auto"/>
        </w:rPr>
        <w:t xml:space="preserve"> land</w:t>
      </w:r>
      <w:r w:rsidR="00B70BD0" w:rsidRPr="008C1511">
        <w:rPr>
          <w:rFonts w:ascii="Times New Roman" w:hAnsi="Times New Roman" w:cs="Times New Roman"/>
          <w:color w:val="auto"/>
        </w:rPr>
        <w:t xml:space="preserve"> to the newly emerged</w:t>
      </w:r>
      <w:r w:rsidRPr="008C1511">
        <w:rPr>
          <w:rFonts w:ascii="Times New Roman" w:hAnsi="Times New Roman" w:cs="Times New Roman"/>
          <w:color w:val="auto"/>
        </w:rPr>
        <w:t xml:space="preserve"> households, even though some newly emerging families acc</w:t>
      </w:r>
      <w:r w:rsidR="009979F2" w:rsidRPr="008C1511">
        <w:rPr>
          <w:rFonts w:ascii="Times New Roman" w:hAnsi="Times New Roman" w:cs="Times New Roman"/>
          <w:color w:val="auto"/>
        </w:rPr>
        <w:t>essed 0.5 hectares of land</w:t>
      </w:r>
      <w:r w:rsidRPr="008C1511">
        <w:rPr>
          <w:rFonts w:ascii="Times New Roman" w:hAnsi="Times New Roman" w:cs="Times New Roman"/>
          <w:color w:val="auto"/>
        </w:rPr>
        <w:t xml:space="preserve"> (27.7%) newly emerged households </w:t>
      </w:r>
      <w:r w:rsidRPr="008C1511">
        <w:rPr>
          <w:rFonts w:ascii="Times New Roman" w:hAnsi="Times New Roman" w:cs="Times New Roman"/>
          <w:color w:val="auto"/>
        </w:rPr>
        <w:lastRenderedPageBreak/>
        <w:t xml:space="preserve">did not access to land (Aberra, 2002).  Paradoxically, 5.8% “Bureaucrat” and 56% “Non-Bureaucrat” households witnessed to bringing social equity through fair land redistribution and the least frequency 2.6% “Bureaucrat” households opted that the rationality of 1997 land redistribution was hidden agenda.  Therefore, based on the above data the foundation of the 1997 land redistribution had political agenda, mainly to retaliate the previous government office holders. In this regard, FGD-3 stated as follow: </w:t>
      </w:r>
    </w:p>
    <w:p w:rsidR="009C25EC" w:rsidRPr="008C1511" w:rsidRDefault="00B70BD0" w:rsidP="00897C44">
      <w:pPr>
        <w:spacing w:before="240" w:after="240"/>
        <w:ind w:left="432" w:right="432"/>
        <w:jc w:val="both"/>
        <w:rPr>
          <w:rFonts w:ascii="Times New Roman" w:hAnsi="Times New Roman" w:cs="Times New Roman"/>
          <w:i/>
          <w:sz w:val="24"/>
          <w:szCs w:val="24"/>
        </w:rPr>
      </w:pPr>
      <w:r w:rsidRPr="008C1511">
        <w:rPr>
          <w:rFonts w:ascii="Times New Roman" w:hAnsi="Times New Roman" w:cs="Times New Roman"/>
          <w:i/>
          <w:sz w:val="24"/>
          <w:szCs w:val="24"/>
        </w:rPr>
        <w:t>During the</w:t>
      </w:r>
      <w:r w:rsidR="00092370" w:rsidRPr="008C1511">
        <w:rPr>
          <w:rFonts w:ascii="Times New Roman" w:hAnsi="Times New Roman" w:cs="Times New Roman"/>
          <w:i/>
          <w:sz w:val="24"/>
          <w:szCs w:val="24"/>
        </w:rPr>
        <w:t xml:space="preserve"> 1997 land redistribution, people did </w:t>
      </w:r>
      <w:r w:rsidR="009C25EC" w:rsidRPr="008C1511">
        <w:rPr>
          <w:rFonts w:ascii="Times New Roman" w:hAnsi="Times New Roman" w:cs="Times New Roman"/>
          <w:i/>
          <w:sz w:val="24"/>
          <w:szCs w:val="24"/>
        </w:rPr>
        <w:t xml:space="preserve">not </w:t>
      </w:r>
      <w:r w:rsidR="00092370" w:rsidRPr="008C1511">
        <w:rPr>
          <w:rFonts w:ascii="Times New Roman" w:hAnsi="Times New Roman" w:cs="Times New Roman"/>
          <w:i/>
          <w:sz w:val="24"/>
          <w:szCs w:val="24"/>
        </w:rPr>
        <w:t>inform</w:t>
      </w:r>
      <w:r w:rsidR="00BF0CBB">
        <w:rPr>
          <w:rFonts w:ascii="Times New Roman" w:hAnsi="Times New Roman" w:cs="Times New Roman"/>
          <w:i/>
          <w:sz w:val="24"/>
          <w:szCs w:val="24"/>
        </w:rPr>
        <w:t xml:space="preserve"> </w:t>
      </w:r>
      <w:r w:rsidR="00092370" w:rsidRPr="008C1511">
        <w:rPr>
          <w:rFonts w:ascii="Times New Roman" w:hAnsi="Times New Roman" w:cs="Times New Roman"/>
          <w:i/>
          <w:sz w:val="24"/>
          <w:szCs w:val="24"/>
        </w:rPr>
        <w:t xml:space="preserve">about </w:t>
      </w:r>
      <w:r w:rsidR="009C25EC" w:rsidRPr="008C1511">
        <w:rPr>
          <w:rFonts w:ascii="Times New Roman" w:hAnsi="Times New Roman" w:cs="Times New Roman"/>
          <w:i/>
          <w:sz w:val="24"/>
          <w:szCs w:val="24"/>
        </w:rPr>
        <w:t>the redistribution process. It was considered to bring social justice thr</w:t>
      </w:r>
      <w:r w:rsidR="00615EC1" w:rsidRPr="008C1511">
        <w:rPr>
          <w:rFonts w:ascii="Times New Roman" w:hAnsi="Times New Roman" w:cs="Times New Roman"/>
          <w:i/>
          <w:sz w:val="24"/>
          <w:szCs w:val="24"/>
        </w:rPr>
        <w:t>ough equal distribution of land;</w:t>
      </w:r>
      <w:r w:rsidR="00BF0CBB">
        <w:rPr>
          <w:rFonts w:ascii="Times New Roman" w:hAnsi="Times New Roman" w:cs="Times New Roman"/>
          <w:i/>
          <w:sz w:val="24"/>
          <w:szCs w:val="24"/>
        </w:rPr>
        <w:t xml:space="preserve"> </w:t>
      </w:r>
      <w:r w:rsidR="00092370" w:rsidRPr="008C1511">
        <w:rPr>
          <w:rFonts w:ascii="Times New Roman" w:hAnsi="Times New Roman" w:cs="Times New Roman"/>
          <w:i/>
          <w:sz w:val="24"/>
          <w:szCs w:val="24"/>
        </w:rPr>
        <w:t>the perception</w:t>
      </w:r>
      <w:r w:rsidR="009C25EC" w:rsidRPr="008C1511">
        <w:rPr>
          <w:rFonts w:ascii="Times New Roman" w:hAnsi="Times New Roman" w:cs="Times New Roman"/>
          <w:i/>
          <w:sz w:val="24"/>
          <w:szCs w:val="24"/>
        </w:rPr>
        <w:t xml:space="preserve"> of the people during the time</w:t>
      </w:r>
      <w:r w:rsidR="00BF0CBB">
        <w:rPr>
          <w:rFonts w:ascii="Times New Roman" w:hAnsi="Times New Roman" w:cs="Times New Roman"/>
          <w:i/>
          <w:sz w:val="24"/>
          <w:szCs w:val="24"/>
        </w:rPr>
        <w:t xml:space="preserve"> </w:t>
      </w:r>
      <w:r w:rsidR="004820F1" w:rsidRPr="008C1511">
        <w:rPr>
          <w:rFonts w:ascii="Times New Roman" w:hAnsi="Times New Roman" w:cs="Times New Roman"/>
          <w:i/>
          <w:sz w:val="24"/>
          <w:szCs w:val="24"/>
        </w:rPr>
        <w:t>was</w:t>
      </w:r>
      <w:r w:rsidR="005A6758" w:rsidRPr="008C1511">
        <w:rPr>
          <w:rFonts w:ascii="Times New Roman" w:hAnsi="Times New Roman" w:cs="Times New Roman"/>
          <w:i/>
          <w:sz w:val="24"/>
          <w:szCs w:val="24"/>
        </w:rPr>
        <w:t xml:space="preserve"> access</w:t>
      </w:r>
      <w:r w:rsidR="00BF0CBB">
        <w:rPr>
          <w:rFonts w:ascii="Times New Roman" w:hAnsi="Times New Roman" w:cs="Times New Roman"/>
          <w:i/>
          <w:sz w:val="24"/>
          <w:szCs w:val="24"/>
        </w:rPr>
        <w:t xml:space="preserve"> </w:t>
      </w:r>
      <w:r w:rsidR="005A6758" w:rsidRPr="008C1511">
        <w:rPr>
          <w:rFonts w:ascii="Times New Roman" w:hAnsi="Times New Roman" w:cs="Times New Roman"/>
          <w:i/>
          <w:sz w:val="24"/>
          <w:szCs w:val="24"/>
        </w:rPr>
        <w:t xml:space="preserve">equal landholdings size to </w:t>
      </w:r>
      <w:r w:rsidR="009C25EC" w:rsidRPr="008C1511">
        <w:rPr>
          <w:rFonts w:ascii="Times New Roman" w:hAnsi="Times New Roman" w:cs="Times New Roman"/>
          <w:i/>
          <w:sz w:val="24"/>
          <w:szCs w:val="24"/>
        </w:rPr>
        <w:t>every eligible person. But the implementation was very difficult and there were a number of problems. Without any reason those individuals who had relations with the previous government structure were confiscated</w:t>
      </w:r>
      <w:r w:rsidR="00782C30" w:rsidRPr="008C1511">
        <w:rPr>
          <w:rFonts w:ascii="Times New Roman" w:hAnsi="Times New Roman" w:cs="Times New Roman"/>
          <w:i/>
          <w:sz w:val="24"/>
          <w:szCs w:val="24"/>
        </w:rPr>
        <w:t xml:space="preserve"> from</w:t>
      </w:r>
      <w:r w:rsidR="009C25EC" w:rsidRPr="008C1511">
        <w:rPr>
          <w:rFonts w:ascii="Times New Roman" w:hAnsi="Times New Roman" w:cs="Times New Roman"/>
          <w:i/>
          <w:sz w:val="24"/>
          <w:szCs w:val="24"/>
        </w:rPr>
        <w:t xml:space="preserve"> their </w:t>
      </w:r>
      <w:r w:rsidR="00782C30" w:rsidRPr="008C1511">
        <w:rPr>
          <w:rFonts w:ascii="Times New Roman" w:hAnsi="Times New Roman" w:cs="Times New Roman"/>
          <w:i/>
          <w:sz w:val="24"/>
          <w:szCs w:val="24"/>
        </w:rPr>
        <w:t>land</w:t>
      </w:r>
      <w:r w:rsidR="009C25EC" w:rsidRPr="008C1511">
        <w:rPr>
          <w:rFonts w:ascii="Times New Roman" w:hAnsi="Times New Roman" w:cs="Times New Roman"/>
          <w:i/>
          <w:sz w:val="24"/>
          <w:szCs w:val="24"/>
        </w:rPr>
        <w:t xml:space="preserve"> and decided to have only 1 hectare and others allowed have 3 hectares of farmland.  Even though the redistribution benefited Youths and Females, it created different social groups among the people which never seen before</w:t>
      </w:r>
      <w:r w:rsidR="00782C30" w:rsidRPr="008C1511">
        <w:rPr>
          <w:rFonts w:ascii="Times New Roman" w:hAnsi="Times New Roman" w:cs="Times New Roman"/>
          <w:i/>
          <w:sz w:val="24"/>
          <w:szCs w:val="24"/>
        </w:rPr>
        <w:t>. The redistribution resulted</w:t>
      </w:r>
      <w:r w:rsidR="009C25EC" w:rsidRPr="008C1511">
        <w:rPr>
          <w:rFonts w:ascii="Times New Roman" w:hAnsi="Times New Roman" w:cs="Times New Roman"/>
          <w:i/>
          <w:sz w:val="24"/>
          <w:szCs w:val="24"/>
        </w:rPr>
        <w:t xml:space="preserve"> conflict among households and became a </w:t>
      </w:r>
      <w:r w:rsidR="00782C30" w:rsidRPr="008C1511">
        <w:rPr>
          <w:rFonts w:ascii="Times New Roman" w:hAnsi="Times New Roman" w:cs="Times New Roman"/>
          <w:i/>
          <w:sz w:val="24"/>
          <w:szCs w:val="24"/>
        </w:rPr>
        <w:t xml:space="preserve">source of </w:t>
      </w:r>
      <w:r w:rsidR="009C25EC" w:rsidRPr="008C1511">
        <w:rPr>
          <w:rFonts w:ascii="Times New Roman" w:hAnsi="Times New Roman" w:cs="Times New Roman"/>
          <w:i/>
          <w:sz w:val="24"/>
          <w:szCs w:val="24"/>
        </w:rPr>
        <w:t>social and economic inequality (FGD-3, Debregubay, 02/02/2018).</w:t>
      </w:r>
    </w:p>
    <w:p w:rsidR="009C25EC" w:rsidRPr="008C1511" w:rsidRDefault="009C25EC" w:rsidP="009C25EC">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In the same way, KI05 stated that:</w:t>
      </w:r>
    </w:p>
    <w:p w:rsidR="009C25EC" w:rsidRPr="008C1511" w:rsidRDefault="009C25EC" w:rsidP="00FB5460">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The 1997 land redistribution was an irrationally di</w:t>
      </w:r>
      <w:r w:rsidR="00FB5460" w:rsidRPr="008C1511">
        <w:rPr>
          <w:rFonts w:ascii="Times New Roman" w:hAnsi="Times New Roman" w:cs="Times New Roman"/>
          <w:i/>
          <w:sz w:val="24"/>
          <w:szCs w:val="24"/>
        </w:rPr>
        <w:t>d of the regional government</w:t>
      </w:r>
      <w:r w:rsidRPr="008C1511">
        <w:rPr>
          <w:rFonts w:ascii="Times New Roman" w:hAnsi="Times New Roman" w:cs="Times New Roman"/>
          <w:i/>
          <w:sz w:val="24"/>
          <w:szCs w:val="24"/>
        </w:rPr>
        <w:t xml:space="preserve"> before the existence of land administration and use office. Households were not equally treated. The redistribution was implemented without preliminary study or any strong rationale. The implementers were local people, who had not adequate knowledge, experience and training on what and why they did the activity (KI05, Motta, 24/02/2018) </w:t>
      </w:r>
    </w:p>
    <w:p w:rsidR="009C25EC" w:rsidRPr="008C1511" w:rsidRDefault="009C25EC" w:rsidP="009C25EC">
      <w:pPr>
        <w:autoSpaceDE w:val="0"/>
        <w:autoSpaceDN w:val="0"/>
        <w:adjustRightInd w:val="0"/>
        <w:spacing w:before="240" w:line="360" w:lineRule="auto"/>
        <w:ind w:right="90"/>
        <w:jc w:val="both"/>
        <w:rPr>
          <w:rFonts w:ascii="Times New Roman" w:hAnsi="Times New Roman" w:cs="Times New Roman"/>
          <w:sz w:val="24"/>
          <w:szCs w:val="24"/>
        </w:rPr>
      </w:pPr>
      <w:r w:rsidRPr="008C1511">
        <w:rPr>
          <w:rFonts w:ascii="Times New Roman" w:hAnsi="Times New Roman" w:cs="Times New Roman"/>
          <w:sz w:val="24"/>
          <w:szCs w:val="24"/>
        </w:rPr>
        <w:t xml:space="preserve">Contrary to the above result, KI06 argued as follows: </w:t>
      </w:r>
    </w:p>
    <w:p w:rsidR="009C25EC" w:rsidRPr="008C1511" w:rsidRDefault="009C25EC" w:rsidP="00FB5460">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It was impossible to conclude that the implementation was totally</w:t>
      </w:r>
      <w:r w:rsidR="00B816E1" w:rsidRPr="008C1511">
        <w:rPr>
          <w:rFonts w:ascii="Times New Roman" w:hAnsi="Times New Roman" w:cs="Times New Roman"/>
          <w:i/>
          <w:sz w:val="24"/>
          <w:szCs w:val="24"/>
        </w:rPr>
        <w:t xml:space="preserve"> un</w:t>
      </w:r>
      <w:r w:rsidRPr="008C1511">
        <w:rPr>
          <w:rFonts w:ascii="Times New Roman" w:hAnsi="Times New Roman" w:cs="Times New Roman"/>
          <w:i/>
          <w:sz w:val="24"/>
          <w:szCs w:val="24"/>
        </w:rPr>
        <w:t>fair. There were some problems during the implementation phase which can have impact on its fairness.</w:t>
      </w:r>
      <w:r w:rsidR="00B816E1" w:rsidRPr="008C1511">
        <w:rPr>
          <w:rFonts w:ascii="Times New Roman" w:hAnsi="Times New Roman" w:cs="Times New Roman"/>
          <w:i/>
          <w:sz w:val="24"/>
          <w:szCs w:val="24"/>
        </w:rPr>
        <w:t xml:space="preserve"> But l</w:t>
      </w:r>
      <w:r w:rsidRPr="008C1511">
        <w:rPr>
          <w:rFonts w:ascii="Times New Roman" w:hAnsi="Times New Roman" w:cs="Times New Roman"/>
          <w:i/>
          <w:sz w:val="24"/>
          <w:szCs w:val="24"/>
        </w:rPr>
        <w:t>and which</w:t>
      </w:r>
      <w:r w:rsidR="00B816E1" w:rsidRPr="008C1511">
        <w:rPr>
          <w:rFonts w:ascii="Times New Roman" w:hAnsi="Times New Roman" w:cs="Times New Roman"/>
          <w:i/>
          <w:sz w:val="24"/>
          <w:szCs w:val="24"/>
        </w:rPr>
        <w:t xml:space="preserve"> was</w:t>
      </w:r>
      <w:r w:rsidRPr="008C1511">
        <w:rPr>
          <w:rFonts w:ascii="Times New Roman" w:hAnsi="Times New Roman" w:cs="Times New Roman"/>
          <w:i/>
          <w:sz w:val="24"/>
          <w:szCs w:val="24"/>
        </w:rPr>
        <w:t xml:space="preserve"> previously owned by the Derg official reduced and given for land less, youths and poor peasants. In this case, there was some reservation on the fairness of the redistribution. However, still today, there are farmers who are complaining against the rationality</w:t>
      </w:r>
      <w:r w:rsidR="00B816E1" w:rsidRPr="008C1511">
        <w:rPr>
          <w:rFonts w:ascii="Times New Roman" w:hAnsi="Times New Roman" w:cs="Times New Roman"/>
          <w:i/>
          <w:sz w:val="24"/>
          <w:szCs w:val="24"/>
        </w:rPr>
        <w:t xml:space="preserve"> of</w:t>
      </w:r>
      <w:r w:rsidRPr="008C1511">
        <w:rPr>
          <w:rFonts w:ascii="Times New Roman" w:hAnsi="Times New Roman" w:cs="Times New Roman"/>
          <w:i/>
          <w:sz w:val="24"/>
          <w:szCs w:val="24"/>
        </w:rPr>
        <w:t xml:space="preserve"> the implementation (KI06, Motta, 25/02/2018).</w:t>
      </w:r>
    </w:p>
    <w:p w:rsidR="00270F63" w:rsidRPr="008C1511" w:rsidRDefault="009C25EC" w:rsidP="009C25EC">
      <w:pPr>
        <w:pStyle w:val="Default"/>
        <w:spacing w:line="360" w:lineRule="auto"/>
        <w:jc w:val="both"/>
        <w:rPr>
          <w:rFonts w:ascii="Times New Roman" w:hAnsi="Times New Roman" w:cs="Times New Roman"/>
          <w:color w:val="auto"/>
        </w:rPr>
      </w:pPr>
      <w:r w:rsidRPr="008C1511">
        <w:rPr>
          <w:rFonts w:ascii="Times New Roman" w:hAnsi="Times New Roman" w:cs="Times New Roman"/>
          <w:color w:val="auto"/>
        </w:rPr>
        <w:t xml:space="preserve">To sum, the achievement of land redistribution is depends on political commitment, supported by financial resource, management skill, transparent policies and strategies (Buys, 2012). Three </w:t>
      </w:r>
      <w:r w:rsidRPr="008C1511">
        <w:rPr>
          <w:rFonts w:ascii="Times New Roman" w:hAnsi="Times New Roman" w:cs="Times New Roman"/>
          <w:color w:val="auto"/>
        </w:rPr>
        <w:lastRenderedPageBreak/>
        <w:t>basic principles should be considered in informing in any land policy (a) owner operated family farms were efficient and thus desirable, (b) there should be freely operating land markets to permit land transfers to more efficient and productive users, and (c) there was a need for more equitable distribution of asset (Nega</w:t>
      </w:r>
      <w:r w:rsidR="006B66AF">
        <w:rPr>
          <w:rFonts w:ascii="Times New Roman" w:hAnsi="Times New Roman" w:cs="Times New Roman"/>
          <w:color w:val="auto"/>
        </w:rPr>
        <w:t xml:space="preserve"> </w:t>
      </w:r>
      <w:r w:rsidRPr="008C1511">
        <w:rPr>
          <w:rFonts w:ascii="Times New Roman" w:hAnsi="Times New Roman" w:cs="Times New Roman"/>
          <w:i/>
          <w:color w:val="auto"/>
        </w:rPr>
        <w:t>et al.,</w:t>
      </w:r>
      <w:r w:rsidRPr="008C1511">
        <w:rPr>
          <w:rFonts w:ascii="Times New Roman" w:hAnsi="Times New Roman" w:cs="Times New Roman"/>
          <w:color w:val="auto"/>
        </w:rPr>
        <w:t xml:space="preserve"> 2003).  </w:t>
      </w:r>
    </w:p>
    <w:p w:rsidR="009C25EC" w:rsidRPr="008C1511" w:rsidRDefault="009C25EC" w:rsidP="009C25EC">
      <w:pPr>
        <w:pStyle w:val="Default"/>
        <w:spacing w:line="360" w:lineRule="auto"/>
        <w:jc w:val="both"/>
        <w:rPr>
          <w:rFonts w:ascii="Times New Roman" w:hAnsi="Times New Roman" w:cs="Times New Roman"/>
          <w:color w:val="auto"/>
        </w:rPr>
      </w:pPr>
      <w:r w:rsidRPr="008C1511">
        <w:rPr>
          <w:rFonts w:ascii="Times New Roman" w:hAnsi="Times New Roman" w:cs="Times New Roman"/>
          <w:color w:val="auto"/>
        </w:rPr>
        <w:t>However, it can understand the result as parallel with the national land use a</w:t>
      </w:r>
      <w:r w:rsidR="00270F63" w:rsidRPr="008C1511">
        <w:rPr>
          <w:rFonts w:ascii="Times New Roman" w:hAnsi="Times New Roman" w:cs="Times New Roman"/>
          <w:color w:val="auto"/>
        </w:rPr>
        <w:t>nd administration proclamation, the</w:t>
      </w:r>
      <w:r w:rsidRPr="008C1511">
        <w:rPr>
          <w:rFonts w:ascii="Times New Roman" w:hAnsi="Times New Roman" w:cs="Times New Roman"/>
          <w:color w:val="auto"/>
        </w:rPr>
        <w:t xml:space="preserve"> 1997 land redistribution has no adequate and explicit reason for reducing the landholding of “Bureaucrats”. There was no clear policy guideline how the redistribution was implementing.  The government never been seriously consulted in drafting or endorsing of rural policies or in the subsequent implementation of land redistribution. The redistribution was then carried out using political back ground which was intended to categorized the peasantry into different social classes, "remnant feudal," and "bureaucrats," hitherto unknown to the local people (Getie, 1999).  In addition</w:t>
      </w:r>
      <w:r w:rsidR="004A5C7C" w:rsidRPr="008C1511">
        <w:rPr>
          <w:rFonts w:ascii="Times New Roman" w:hAnsi="Times New Roman" w:cs="Times New Roman"/>
          <w:color w:val="auto"/>
        </w:rPr>
        <w:t>,</w:t>
      </w:r>
      <w:r w:rsidRPr="008C1511">
        <w:rPr>
          <w:rFonts w:ascii="Times New Roman" w:hAnsi="Times New Roman" w:cs="Times New Roman"/>
          <w:color w:val="auto"/>
        </w:rPr>
        <w:t xml:space="preserve"> the redistribution was not publicized and known by the society. There is no responsible institution to implement the redistribution. It was implemented before the establishment of land administration and use office. In brief there was no legal and institutional base to implement the programs. Hence, the rationality of 1997 land redistribution was to weaken the economic and political power of “Bureaucrats” than social equity and economic efficiency.</w:t>
      </w:r>
    </w:p>
    <w:p w:rsidR="009C25EC" w:rsidRPr="008C1511" w:rsidRDefault="009C25EC" w:rsidP="009C25EC">
      <w:pPr>
        <w:pStyle w:val="Default"/>
        <w:spacing w:line="360" w:lineRule="auto"/>
        <w:jc w:val="both"/>
        <w:rPr>
          <w:rFonts w:ascii="Times New Roman" w:hAnsi="Times New Roman" w:cs="Times New Roman"/>
          <w:color w:val="auto"/>
        </w:rPr>
      </w:pPr>
      <w:r w:rsidRPr="008C1511">
        <w:rPr>
          <w:rFonts w:ascii="Times New Roman" w:hAnsi="Times New Roman" w:cs="Times New Roman"/>
          <w:color w:val="auto"/>
        </w:rPr>
        <w:t>In this regard, an investigation carried out by Samuel ( 2006) revealed that behind the explicit objective of bringing social justice and equity the 1996 land redistribution policy in ANRS has some hidden agendas of political uncertainty used by local authorities. Additionally,  Ege (1997) also witnessed that the decision of 1996 Amhara region council to implement land redistribution, the preparation, process and implementation of the 1997 land redistribution of Amhara region was characterized by great secrecy, it disgrace certain groups, which permitted to keep one hectare of land while other allowed to have three hectares and this fundamental discrimination caused considerable social disorganization and the reform benefited only certain groups; notably women and young households. Furthermore, Yigremew (2002) also noted that the1997 land redistribution was based on the theoretical thought of correcting unjustified inequality among peasants. But the applicat</w:t>
      </w:r>
      <w:r w:rsidR="00270F63" w:rsidRPr="008C1511">
        <w:rPr>
          <w:rFonts w:ascii="Times New Roman" w:hAnsi="Times New Roman" w:cs="Times New Roman"/>
          <w:color w:val="auto"/>
        </w:rPr>
        <w:t>ion of the policy was reverse at</w:t>
      </w:r>
      <w:r w:rsidRPr="008C1511">
        <w:rPr>
          <w:rFonts w:ascii="Times New Roman" w:hAnsi="Times New Roman" w:cs="Times New Roman"/>
          <w:color w:val="auto"/>
        </w:rPr>
        <w:t xml:space="preserve"> the ground.</w:t>
      </w:r>
    </w:p>
    <w:p w:rsidR="00195D1D" w:rsidRPr="008C1511" w:rsidRDefault="00195D1D" w:rsidP="00CE499E">
      <w:pPr>
        <w:pStyle w:val="Heading2"/>
        <w:spacing w:after="240"/>
        <w:rPr>
          <w:rFonts w:ascii="Times New Roman" w:hAnsi="Times New Roman" w:cs="Times New Roman"/>
          <w:color w:val="auto"/>
          <w:sz w:val="28"/>
        </w:rPr>
      </w:pPr>
      <w:bookmarkStart w:id="88" w:name="_Toc110980094"/>
      <w:r w:rsidRPr="008C1511">
        <w:rPr>
          <w:rFonts w:ascii="Times New Roman" w:hAnsi="Times New Roman" w:cs="Times New Roman"/>
          <w:color w:val="auto"/>
          <w:sz w:val="28"/>
        </w:rPr>
        <w:lastRenderedPageBreak/>
        <w:t>4</w:t>
      </w:r>
      <w:bookmarkStart w:id="89" w:name="_Toc422755579"/>
      <w:r w:rsidR="008F3A67" w:rsidRPr="008C1511">
        <w:rPr>
          <w:rFonts w:ascii="Times New Roman" w:hAnsi="Times New Roman" w:cs="Times New Roman"/>
          <w:color w:val="auto"/>
          <w:sz w:val="28"/>
        </w:rPr>
        <w:t>.3.</w:t>
      </w:r>
      <w:r w:rsidRPr="008C1511">
        <w:rPr>
          <w:rFonts w:ascii="Times New Roman" w:hAnsi="Times New Roman" w:cs="Times New Roman"/>
          <w:color w:val="auto"/>
          <w:sz w:val="28"/>
        </w:rPr>
        <w:t xml:space="preserve"> The Impacts of the 1997 Land Redistribution</w:t>
      </w:r>
      <w:bookmarkEnd w:id="88"/>
      <w:bookmarkEnd w:id="89"/>
    </w:p>
    <w:p w:rsidR="00195D1D" w:rsidRPr="008C1511" w:rsidRDefault="00195D1D" w:rsidP="00442280">
      <w:pPr>
        <w:spacing w:line="360" w:lineRule="auto"/>
        <w:jc w:val="both"/>
        <w:rPr>
          <w:rFonts w:ascii="Times New Roman" w:hAnsi="Times New Roman" w:cs="Times New Roman"/>
          <w:b/>
          <w:sz w:val="24"/>
          <w:szCs w:val="24"/>
        </w:rPr>
      </w:pPr>
      <w:r w:rsidRPr="008C1511">
        <w:rPr>
          <w:rFonts w:ascii="Times New Roman" w:hAnsi="Times New Roman" w:cs="Times New Roman"/>
          <w:sz w:val="24"/>
          <w:szCs w:val="24"/>
        </w:rPr>
        <w:t xml:space="preserve"> Land is the only resource for the rural poor for liveliho</w:t>
      </w:r>
      <w:r w:rsidR="00442280" w:rsidRPr="008C1511">
        <w:rPr>
          <w:rFonts w:ascii="Times New Roman" w:hAnsi="Times New Roman" w:cs="Times New Roman"/>
          <w:sz w:val="24"/>
          <w:szCs w:val="24"/>
        </w:rPr>
        <w:t>od and means of future prospect</w:t>
      </w:r>
      <w:r w:rsidRPr="008C1511">
        <w:rPr>
          <w:rFonts w:ascii="Times New Roman" w:hAnsi="Times New Roman" w:cs="Times New Roman"/>
          <w:sz w:val="24"/>
          <w:szCs w:val="24"/>
        </w:rPr>
        <w:t>. Giving them any assets must therefore promote equity.  Thus, for example</w:t>
      </w:r>
      <w:r w:rsidR="006A6166" w:rsidRPr="008C1511">
        <w:rPr>
          <w:rFonts w:ascii="Times New Roman" w:hAnsi="Times New Roman" w:cs="Times New Roman"/>
          <w:sz w:val="24"/>
          <w:szCs w:val="24"/>
        </w:rPr>
        <w:t>,</w:t>
      </w:r>
      <w:r w:rsidRPr="008C1511">
        <w:rPr>
          <w:rFonts w:ascii="Times New Roman" w:hAnsi="Times New Roman" w:cs="Times New Roman"/>
          <w:sz w:val="24"/>
          <w:szCs w:val="24"/>
        </w:rPr>
        <w:t xml:space="preserve"> land can used as guarantee to start an investment, more credits and better life in getting more productions</w:t>
      </w:r>
      <w:r w:rsidR="00442280" w:rsidRPr="008C1511">
        <w:rPr>
          <w:rFonts w:ascii="Times New Roman" w:hAnsi="Times New Roman" w:cs="Times New Roman"/>
          <w:sz w:val="24"/>
          <w:szCs w:val="24"/>
        </w:rPr>
        <w:t>.</w:t>
      </w:r>
      <w:r w:rsidR="002D3F98">
        <w:rPr>
          <w:rFonts w:ascii="Times New Roman" w:hAnsi="Times New Roman" w:cs="Times New Roman"/>
          <w:sz w:val="24"/>
          <w:szCs w:val="24"/>
        </w:rPr>
        <w:t xml:space="preserve"> </w:t>
      </w:r>
      <w:r w:rsidRPr="008C1511">
        <w:rPr>
          <w:rFonts w:ascii="Times New Roman" w:hAnsi="Times New Roman" w:cs="Times New Roman"/>
          <w:iCs/>
          <w:sz w:val="24"/>
          <w:szCs w:val="24"/>
        </w:rPr>
        <w:t>E</w:t>
      </w:r>
      <w:r w:rsidRPr="008C1511">
        <w:rPr>
          <w:rFonts w:ascii="Times New Roman" w:hAnsi="Times New Roman" w:cs="Times New Roman"/>
          <w:sz w:val="24"/>
          <w:szCs w:val="24"/>
        </w:rPr>
        <w:t xml:space="preserve">quitable land distribution; </w:t>
      </w:r>
      <w:r w:rsidRPr="008C1511">
        <w:rPr>
          <w:rFonts w:ascii="Times New Roman" w:hAnsi="Times New Roman" w:cs="Times New Roman"/>
          <w:iCs/>
          <w:sz w:val="24"/>
          <w:szCs w:val="24"/>
        </w:rPr>
        <w:t>Improved food security</w:t>
      </w:r>
      <w:r w:rsidRPr="008C1511">
        <w:rPr>
          <w:rFonts w:ascii="Times New Roman" w:hAnsi="Times New Roman" w:cs="Times New Roman"/>
          <w:sz w:val="24"/>
          <w:szCs w:val="24"/>
        </w:rPr>
        <w:t>(nutritional status), increased a</w:t>
      </w:r>
      <w:r w:rsidR="00442280" w:rsidRPr="008C1511">
        <w:rPr>
          <w:rFonts w:ascii="Times New Roman" w:hAnsi="Times New Roman" w:cs="Times New Roman"/>
          <w:sz w:val="24"/>
          <w:szCs w:val="24"/>
        </w:rPr>
        <w:t>mounts and regularity of income,</w:t>
      </w:r>
      <w:r w:rsidRPr="008C1511">
        <w:rPr>
          <w:rFonts w:ascii="Times New Roman" w:hAnsi="Times New Roman" w:cs="Times New Roman"/>
          <w:sz w:val="24"/>
          <w:szCs w:val="24"/>
        </w:rPr>
        <w:t xml:space="preserve"> wage employment, and a more egalitarian distribution of income,</w:t>
      </w:r>
      <w:r w:rsidRPr="008C1511">
        <w:rPr>
          <w:rFonts w:ascii="Times New Roman" w:hAnsi="Times New Roman" w:cs="Times New Roman"/>
          <w:iCs/>
          <w:sz w:val="24"/>
          <w:szCs w:val="24"/>
        </w:rPr>
        <w:t xml:space="preserve"> Increased well-</w:t>
      </w:r>
      <w:r w:rsidR="001C10FD" w:rsidRPr="008C1511">
        <w:rPr>
          <w:rFonts w:ascii="Times New Roman" w:hAnsi="Times New Roman" w:cs="Times New Roman"/>
          <w:iCs/>
          <w:sz w:val="24"/>
          <w:szCs w:val="24"/>
        </w:rPr>
        <w:t>being (</w:t>
      </w:r>
      <w:r w:rsidRPr="008C1511">
        <w:rPr>
          <w:rFonts w:ascii="Times New Roman" w:hAnsi="Times New Roman" w:cs="Times New Roman"/>
          <w:iCs/>
          <w:sz w:val="24"/>
          <w:szCs w:val="24"/>
        </w:rPr>
        <w:t>Banerjee, 1999)</w:t>
      </w:r>
      <w:r w:rsidR="00442280" w:rsidRPr="008C1511">
        <w:rPr>
          <w:rFonts w:ascii="Times New Roman" w:hAnsi="Times New Roman" w:cs="Times New Roman"/>
          <w:iCs/>
          <w:sz w:val="24"/>
          <w:szCs w:val="24"/>
        </w:rPr>
        <w:t>. Besides</w:t>
      </w:r>
      <w:r w:rsidR="00442280" w:rsidRPr="008C1511">
        <w:rPr>
          <w:rFonts w:ascii="Times New Roman" w:hAnsi="Times New Roman" w:cs="Times New Roman"/>
          <w:sz w:val="24"/>
          <w:szCs w:val="24"/>
        </w:rPr>
        <w:t>,</w:t>
      </w:r>
      <w:r w:rsidRPr="008C1511">
        <w:rPr>
          <w:rFonts w:ascii="Times New Roman" w:eastAsia="Times New Roman" w:hAnsi="Times New Roman" w:cs="Times New Roman"/>
          <w:sz w:val="24"/>
          <w:szCs w:val="24"/>
        </w:rPr>
        <w:t xml:space="preserve"> unequal land ownership</w:t>
      </w:r>
      <w:r w:rsidR="00442280" w:rsidRPr="008C1511">
        <w:rPr>
          <w:rFonts w:ascii="Times New Roman" w:eastAsia="Times New Roman" w:hAnsi="Times New Roman" w:cs="Times New Roman"/>
          <w:sz w:val="24"/>
          <w:szCs w:val="24"/>
        </w:rPr>
        <w:t xml:space="preserve"> land created </w:t>
      </w:r>
      <w:r w:rsidRPr="008C1511">
        <w:rPr>
          <w:rFonts w:ascii="Times New Roman" w:eastAsia="Times New Roman" w:hAnsi="Times New Roman" w:cs="Times New Roman"/>
          <w:sz w:val="24"/>
          <w:szCs w:val="24"/>
        </w:rPr>
        <w:t xml:space="preserve">high levels of income </w:t>
      </w:r>
      <w:r w:rsidR="00872015" w:rsidRPr="008C1511">
        <w:rPr>
          <w:rFonts w:ascii="Times New Roman" w:eastAsia="Times New Roman" w:hAnsi="Times New Roman" w:cs="Times New Roman"/>
          <w:sz w:val="24"/>
          <w:szCs w:val="24"/>
        </w:rPr>
        <w:t>inequality</w:t>
      </w:r>
      <w:r w:rsidRPr="008C1511">
        <w:rPr>
          <w:rFonts w:ascii="Times New Roman" w:eastAsia="Times New Roman" w:hAnsi="Times New Roman" w:cs="Times New Roman"/>
          <w:sz w:val="24"/>
          <w:szCs w:val="24"/>
        </w:rPr>
        <w:t xml:space="preserve"> hinders agricultural developmen</w:t>
      </w:r>
      <w:r w:rsidR="00442280" w:rsidRPr="008C1511">
        <w:rPr>
          <w:rFonts w:ascii="Times New Roman" w:eastAsia="Times New Roman" w:hAnsi="Times New Roman" w:cs="Times New Roman"/>
          <w:sz w:val="24"/>
          <w:szCs w:val="24"/>
        </w:rPr>
        <w:t xml:space="preserve">t, increase labor absorption, lower reservation of </w:t>
      </w:r>
      <w:r w:rsidRPr="008C1511">
        <w:rPr>
          <w:rFonts w:ascii="Times New Roman" w:eastAsia="Times New Roman" w:hAnsi="Times New Roman" w:cs="Times New Roman"/>
          <w:sz w:val="24"/>
          <w:szCs w:val="24"/>
        </w:rPr>
        <w:t>living standard floor for the entire economy,</w:t>
      </w:r>
      <w:r w:rsidR="002D3F98">
        <w:rPr>
          <w:rFonts w:ascii="Times New Roman" w:eastAsia="Times New Roman" w:hAnsi="Times New Roman" w:cs="Times New Roman"/>
          <w:sz w:val="24"/>
          <w:szCs w:val="24"/>
        </w:rPr>
        <w:t xml:space="preserve"> </w:t>
      </w:r>
      <w:r w:rsidR="00744017" w:rsidRPr="008C1511">
        <w:rPr>
          <w:rFonts w:ascii="Times New Roman" w:hAnsi="Times New Roman" w:cs="Times New Roman"/>
          <w:bCs/>
          <w:sz w:val="24"/>
          <w:szCs w:val="24"/>
        </w:rPr>
        <w:t>tenure insecurity</w:t>
      </w:r>
      <w:r w:rsidR="00A76A4C" w:rsidRPr="008C1511">
        <w:rPr>
          <w:rFonts w:ascii="Times New Roman" w:hAnsi="Times New Roman" w:cs="Times New Roman"/>
          <w:bCs/>
          <w:sz w:val="24"/>
          <w:szCs w:val="24"/>
        </w:rPr>
        <w:t>,</w:t>
      </w:r>
      <w:r w:rsidR="002D3F98">
        <w:rPr>
          <w:rFonts w:ascii="Times New Roman" w:hAnsi="Times New Roman" w:cs="Times New Roman"/>
          <w:bCs/>
          <w:sz w:val="24"/>
          <w:szCs w:val="24"/>
        </w:rPr>
        <w:t xml:space="preserve"> </w:t>
      </w:r>
      <w:r w:rsidR="00C471CD" w:rsidRPr="008C1511">
        <w:rPr>
          <w:rFonts w:ascii="Times New Roman" w:hAnsi="Times New Roman" w:cs="Times New Roman"/>
          <w:bCs/>
          <w:sz w:val="24"/>
          <w:szCs w:val="24"/>
        </w:rPr>
        <w:t>conflict and it also</w:t>
      </w:r>
      <w:r w:rsidR="00A76A4C" w:rsidRPr="008C1511">
        <w:rPr>
          <w:rFonts w:ascii="Times New Roman" w:hAnsi="Times New Roman" w:cs="Times New Roman"/>
          <w:bCs/>
          <w:sz w:val="24"/>
          <w:szCs w:val="24"/>
        </w:rPr>
        <w:t xml:space="preserve"> created social discrimination and </w:t>
      </w:r>
      <w:r w:rsidR="00A76A4C" w:rsidRPr="008C1511">
        <w:rPr>
          <w:rFonts w:ascii="Times New Roman" w:hAnsi="Times New Roman" w:cs="Times New Roman"/>
          <w:sz w:val="24"/>
          <w:szCs w:val="24"/>
        </w:rPr>
        <w:t>aggravated</w:t>
      </w:r>
      <w:r w:rsidRPr="008C1511">
        <w:rPr>
          <w:rFonts w:ascii="Times New Roman" w:hAnsi="Times New Roman" w:cs="Times New Roman"/>
          <w:sz w:val="24"/>
          <w:szCs w:val="24"/>
        </w:rPr>
        <w:t xml:space="preserve"> rural poverty</w:t>
      </w:r>
      <w:r w:rsidR="00A76A4C" w:rsidRPr="008C1511">
        <w:rPr>
          <w:rFonts w:ascii="Times New Roman" w:eastAsia="Times New Roman" w:hAnsi="Times New Roman" w:cs="Times New Roman"/>
          <w:sz w:val="24"/>
          <w:szCs w:val="24"/>
        </w:rPr>
        <w:t xml:space="preserve"> (Carter, 2000).</w:t>
      </w:r>
    </w:p>
    <w:p w:rsidR="00195D1D" w:rsidRPr="008C1511" w:rsidRDefault="002D3F98" w:rsidP="00CE499E">
      <w:pPr>
        <w:pStyle w:val="Caption"/>
        <w:keepNext/>
        <w:jc w:val="both"/>
        <w:rPr>
          <w:color w:val="auto"/>
          <w:sz w:val="24"/>
        </w:rPr>
      </w:pPr>
      <w:bookmarkStart w:id="90" w:name="_Toc420631571"/>
      <w:bookmarkStart w:id="91" w:name="_Toc420684328"/>
      <w:bookmarkStart w:id="92" w:name="_Toc420860836"/>
      <w:bookmarkStart w:id="93" w:name="_Toc420989753"/>
      <w:bookmarkStart w:id="94" w:name="_Toc420990702"/>
      <w:bookmarkStart w:id="95" w:name="_Toc421066075"/>
      <w:bookmarkStart w:id="96" w:name="_Toc422673187"/>
      <w:bookmarkStart w:id="97" w:name="_Toc422755580"/>
      <w:bookmarkStart w:id="98" w:name="_Toc110978165"/>
      <w:r>
        <w:rPr>
          <w:color w:val="auto"/>
          <w:sz w:val="24"/>
        </w:rPr>
        <w:t>Table</w:t>
      </w:r>
      <w:r w:rsidR="00CE499E" w:rsidRPr="008C1511">
        <w:rPr>
          <w:color w:val="auto"/>
          <w:sz w:val="24"/>
        </w:rPr>
        <w:t>4.5. Households Response on the Impacts of 1997 Land Redistribution</w:t>
      </w:r>
      <w:bookmarkEnd w:id="90"/>
      <w:bookmarkEnd w:id="91"/>
      <w:bookmarkEnd w:id="92"/>
      <w:bookmarkEnd w:id="93"/>
      <w:bookmarkEnd w:id="94"/>
      <w:bookmarkEnd w:id="95"/>
      <w:bookmarkEnd w:id="96"/>
      <w:bookmarkEnd w:id="97"/>
      <w:bookmarkEnd w:id="98"/>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338"/>
        <w:gridCol w:w="990"/>
        <w:gridCol w:w="990"/>
        <w:gridCol w:w="900"/>
        <w:gridCol w:w="990"/>
        <w:gridCol w:w="743"/>
        <w:gridCol w:w="697"/>
      </w:tblGrid>
      <w:tr w:rsidR="008C1511" w:rsidRPr="008C1511" w:rsidTr="005022CC">
        <w:trPr>
          <w:trHeight w:hRule="exact" w:val="325"/>
        </w:trPr>
        <w:tc>
          <w:tcPr>
            <w:tcW w:w="4338" w:type="dxa"/>
            <w:vMerge w:val="restart"/>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 xml:space="preserve">The 1997 land redistribution affected  </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households security</w:t>
            </w:r>
          </w:p>
        </w:tc>
        <w:tc>
          <w:tcPr>
            <w:tcW w:w="5310" w:type="dxa"/>
            <w:gridSpan w:val="6"/>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 xml:space="preserve">                      Participant</w:t>
            </w:r>
          </w:p>
        </w:tc>
      </w:tr>
      <w:tr w:rsidR="008C1511" w:rsidRPr="008C1511" w:rsidTr="005022CC">
        <w:trPr>
          <w:trHeight w:val="150"/>
        </w:trPr>
        <w:tc>
          <w:tcPr>
            <w:tcW w:w="4338" w:type="dxa"/>
            <w:vMerge/>
          </w:tcPr>
          <w:p w:rsidR="00195D1D" w:rsidRPr="008C1511" w:rsidRDefault="00195D1D" w:rsidP="00A560FD">
            <w:pPr>
              <w:rPr>
                <w:rFonts w:ascii="Times New Roman" w:hAnsi="Times New Roman" w:cs="Times New Roman"/>
                <w:sz w:val="24"/>
                <w:szCs w:val="24"/>
              </w:rPr>
            </w:pPr>
          </w:p>
        </w:tc>
        <w:tc>
          <w:tcPr>
            <w:tcW w:w="1980" w:type="dxa"/>
            <w:gridSpan w:val="2"/>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Bureaucrat</w:t>
            </w:r>
          </w:p>
        </w:tc>
        <w:tc>
          <w:tcPr>
            <w:tcW w:w="1890" w:type="dxa"/>
            <w:gridSpan w:val="2"/>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Non-Bureaucrat</w:t>
            </w:r>
          </w:p>
        </w:tc>
        <w:tc>
          <w:tcPr>
            <w:tcW w:w="1440" w:type="dxa"/>
            <w:gridSpan w:val="2"/>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Total</w:t>
            </w:r>
          </w:p>
        </w:tc>
      </w:tr>
      <w:tr w:rsidR="008C1511" w:rsidRPr="008C1511" w:rsidTr="005022CC">
        <w:trPr>
          <w:trHeight w:val="162"/>
        </w:trPr>
        <w:tc>
          <w:tcPr>
            <w:tcW w:w="4338" w:type="dxa"/>
            <w:vMerge/>
          </w:tcPr>
          <w:p w:rsidR="00195D1D" w:rsidRPr="008C1511" w:rsidRDefault="00195D1D" w:rsidP="00A560FD">
            <w:pPr>
              <w:rPr>
                <w:rFonts w:ascii="Times New Roman" w:hAnsi="Times New Roman" w:cs="Times New Roman"/>
                <w:sz w:val="24"/>
                <w:szCs w:val="24"/>
              </w:rPr>
            </w:pPr>
          </w:p>
        </w:tc>
        <w:tc>
          <w:tcPr>
            <w:tcW w:w="990"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No</w:t>
            </w:r>
          </w:p>
        </w:tc>
        <w:tc>
          <w:tcPr>
            <w:tcW w:w="990"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w:t>
            </w:r>
          </w:p>
        </w:tc>
        <w:tc>
          <w:tcPr>
            <w:tcW w:w="900"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No</w:t>
            </w:r>
          </w:p>
        </w:tc>
        <w:tc>
          <w:tcPr>
            <w:tcW w:w="990"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w:t>
            </w:r>
          </w:p>
        </w:tc>
        <w:tc>
          <w:tcPr>
            <w:tcW w:w="743"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No</w:t>
            </w:r>
          </w:p>
        </w:tc>
        <w:tc>
          <w:tcPr>
            <w:tcW w:w="697"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w:t>
            </w:r>
          </w:p>
        </w:tc>
      </w:tr>
      <w:tr w:rsidR="008C1511" w:rsidRPr="008C1511" w:rsidTr="005022CC">
        <w:trPr>
          <w:trHeight w:val="150"/>
        </w:trPr>
        <w:tc>
          <w:tcPr>
            <w:tcW w:w="4338"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Income inequality</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Conflict and tenure insecurity</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 xml:space="preserve">Migration </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Social discrimination</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 xml:space="preserve">Do not affect </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Total</w:t>
            </w:r>
          </w:p>
        </w:tc>
        <w:tc>
          <w:tcPr>
            <w:tcW w:w="990" w:type="dxa"/>
          </w:tcPr>
          <w:p w:rsidR="00195D1D" w:rsidRPr="008C1511" w:rsidRDefault="00195D1D" w:rsidP="00A560FD">
            <w:pPr>
              <w:autoSpaceDE w:val="0"/>
              <w:autoSpaceDN w:val="0"/>
              <w:adjustRightInd w:val="0"/>
              <w:rPr>
                <w:rFonts w:ascii="Times New Roman" w:hAnsi="Times New Roman" w:cs="Times New Roman"/>
                <w:sz w:val="24"/>
                <w:szCs w:val="24"/>
              </w:rPr>
            </w:pPr>
            <w:r w:rsidRPr="008C1511">
              <w:rPr>
                <w:rFonts w:ascii="Times New Roman" w:hAnsi="Times New Roman" w:cs="Times New Roman"/>
                <w:sz w:val="24"/>
                <w:szCs w:val="24"/>
              </w:rPr>
              <w:t>63</w:t>
            </w:r>
          </w:p>
          <w:p w:rsidR="00195D1D" w:rsidRPr="008C1511" w:rsidRDefault="00195D1D" w:rsidP="00A560FD">
            <w:pPr>
              <w:autoSpaceDE w:val="0"/>
              <w:autoSpaceDN w:val="0"/>
              <w:adjustRightInd w:val="0"/>
              <w:rPr>
                <w:rFonts w:ascii="Times New Roman" w:hAnsi="Times New Roman" w:cs="Times New Roman"/>
                <w:sz w:val="24"/>
                <w:szCs w:val="24"/>
              </w:rPr>
            </w:pPr>
            <w:r w:rsidRPr="008C1511">
              <w:rPr>
                <w:rFonts w:ascii="Times New Roman" w:hAnsi="Times New Roman" w:cs="Times New Roman"/>
                <w:sz w:val="24"/>
                <w:szCs w:val="24"/>
              </w:rPr>
              <w:t>42</w:t>
            </w:r>
          </w:p>
          <w:p w:rsidR="00195D1D" w:rsidRPr="008C1511" w:rsidRDefault="00195D1D" w:rsidP="00A560FD">
            <w:pPr>
              <w:autoSpaceDE w:val="0"/>
              <w:autoSpaceDN w:val="0"/>
              <w:adjustRightInd w:val="0"/>
              <w:rPr>
                <w:rFonts w:ascii="Times New Roman" w:hAnsi="Times New Roman" w:cs="Times New Roman"/>
                <w:sz w:val="24"/>
                <w:szCs w:val="24"/>
              </w:rPr>
            </w:pPr>
            <w:r w:rsidRPr="008C1511">
              <w:rPr>
                <w:rFonts w:ascii="Times New Roman" w:hAnsi="Times New Roman" w:cs="Times New Roman"/>
                <w:sz w:val="24"/>
                <w:szCs w:val="24"/>
              </w:rPr>
              <w:t>16</w:t>
            </w:r>
          </w:p>
          <w:p w:rsidR="00195D1D" w:rsidRPr="008C1511" w:rsidRDefault="00195D1D" w:rsidP="00A560FD">
            <w:pPr>
              <w:autoSpaceDE w:val="0"/>
              <w:autoSpaceDN w:val="0"/>
              <w:adjustRightInd w:val="0"/>
              <w:rPr>
                <w:rFonts w:ascii="Times New Roman" w:hAnsi="Times New Roman" w:cs="Times New Roman"/>
                <w:sz w:val="24"/>
                <w:szCs w:val="24"/>
              </w:rPr>
            </w:pPr>
            <w:r w:rsidRPr="008C1511">
              <w:rPr>
                <w:rFonts w:ascii="Times New Roman" w:hAnsi="Times New Roman" w:cs="Times New Roman"/>
                <w:sz w:val="24"/>
                <w:szCs w:val="24"/>
              </w:rPr>
              <w:t>33</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154</w:t>
            </w:r>
          </w:p>
        </w:tc>
        <w:tc>
          <w:tcPr>
            <w:tcW w:w="990" w:type="dxa"/>
          </w:tcPr>
          <w:p w:rsidR="00195D1D" w:rsidRPr="008C1511" w:rsidRDefault="00195D1D" w:rsidP="00A560FD">
            <w:pPr>
              <w:autoSpaceDE w:val="0"/>
              <w:autoSpaceDN w:val="0"/>
              <w:adjustRightInd w:val="0"/>
              <w:rPr>
                <w:rFonts w:ascii="Times New Roman" w:hAnsi="Times New Roman" w:cs="Times New Roman"/>
                <w:sz w:val="24"/>
                <w:szCs w:val="24"/>
              </w:rPr>
            </w:pPr>
            <w:r w:rsidRPr="008C1511">
              <w:rPr>
                <w:rFonts w:ascii="Times New Roman" w:hAnsi="Times New Roman" w:cs="Times New Roman"/>
                <w:sz w:val="24"/>
                <w:szCs w:val="24"/>
              </w:rPr>
              <w:t>40.9</w:t>
            </w:r>
          </w:p>
          <w:p w:rsidR="00195D1D" w:rsidRPr="008C1511" w:rsidRDefault="00195D1D" w:rsidP="00A560FD">
            <w:pPr>
              <w:autoSpaceDE w:val="0"/>
              <w:autoSpaceDN w:val="0"/>
              <w:adjustRightInd w:val="0"/>
              <w:rPr>
                <w:rFonts w:ascii="Times New Roman" w:hAnsi="Times New Roman" w:cs="Times New Roman"/>
                <w:sz w:val="24"/>
                <w:szCs w:val="24"/>
              </w:rPr>
            </w:pPr>
            <w:r w:rsidRPr="008C1511">
              <w:rPr>
                <w:rFonts w:ascii="Times New Roman" w:hAnsi="Times New Roman" w:cs="Times New Roman"/>
                <w:sz w:val="24"/>
                <w:szCs w:val="24"/>
              </w:rPr>
              <w:t>27.3</w:t>
            </w:r>
          </w:p>
          <w:p w:rsidR="00195D1D" w:rsidRPr="008C1511" w:rsidRDefault="00195D1D" w:rsidP="00A560FD">
            <w:pPr>
              <w:autoSpaceDE w:val="0"/>
              <w:autoSpaceDN w:val="0"/>
              <w:adjustRightInd w:val="0"/>
              <w:rPr>
                <w:rFonts w:ascii="Times New Roman" w:hAnsi="Times New Roman" w:cs="Times New Roman"/>
                <w:sz w:val="24"/>
                <w:szCs w:val="24"/>
              </w:rPr>
            </w:pPr>
            <w:r w:rsidRPr="008C1511">
              <w:rPr>
                <w:rFonts w:ascii="Times New Roman" w:hAnsi="Times New Roman" w:cs="Times New Roman"/>
                <w:sz w:val="24"/>
                <w:szCs w:val="24"/>
              </w:rPr>
              <w:t>10.4</w:t>
            </w:r>
          </w:p>
          <w:p w:rsidR="00195D1D" w:rsidRPr="008C1511" w:rsidRDefault="00195D1D" w:rsidP="00A560FD">
            <w:pPr>
              <w:autoSpaceDE w:val="0"/>
              <w:autoSpaceDN w:val="0"/>
              <w:adjustRightInd w:val="0"/>
              <w:rPr>
                <w:rFonts w:ascii="Times New Roman" w:hAnsi="Times New Roman" w:cs="Times New Roman"/>
                <w:sz w:val="24"/>
                <w:szCs w:val="24"/>
              </w:rPr>
            </w:pPr>
            <w:r w:rsidRPr="008C1511">
              <w:rPr>
                <w:rFonts w:ascii="Times New Roman" w:hAnsi="Times New Roman" w:cs="Times New Roman"/>
                <w:sz w:val="24"/>
                <w:szCs w:val="24"/>
              </w:rPr>
              <w:t>21.4</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100</w:t>
            </w:r>
          </w:p>
        </w:tc>
        <w:tc>
          <w:tcPr>
            <w:tcW w:w="900"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15</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35</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6</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90</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146</w:t>
            </w:r>
          </w:p>
        </w:tc>
        <w:tc>
          <w:tcPr>
            <w:tcW w:w="990"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10.3</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24</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4</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61.7</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100</w:t>
            </w:r>
          </w:p>
        </w:tc>
        <w:tc>
          <w:tcPr>
            <w:tcW w:w="743"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78</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77</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16</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39</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90</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300</w:t>
            </w:r>
          </w:p>
        </w:tc>
        <w:tc>
          <w:tcPr>
            <w:tcW w:w="697" w:type="dxa"/>
          </w:tcPr>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26</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25.7</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5.3</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13</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30</w:t>
            </w:r>
          </w:p>
          <w:p w:rsidR="00195D1D" w:rsidRPr="008C1511" w:rsidRDefault="00195D1D" w:rsidP="00A560FD">
            <w:pPr>
              <w:rPr>
                <w:rFonts w:ascii="Times New Roman" w:hAnsi="Times New Roman" w:cs="Times New Roman"/>
                <w:sz w:val="24"/>
                <w:szCs w:val="24"/>
              </w:rPr>
            </w:pPr>
            <w:r w:rsidRPr="008C1511">
              <w:rPr>
                <w:rFonts w:ascii="Times New Roman" w:hAnsi="Times New Roman" w:cs="Times New Roman"/>
                <w:sz w:val="24"/>
                <w:szCs w:val="24"/>
              </w:rPr>
              <w:t>100</w:t>
            </w:r>
          </w:p>
        </w:tc>
      </w:tr>
    </w:tbl>
    <w:p w:rsidR="00FD1558" w:rsidRPr="008C1511" w:rsidRDefault="00195D1D" w:rsidP="00195D1D">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As </w:t>
      </w:r>
      <w:r w:rsidR="00744017" w:rsidRPr="008C1511">
        <w:rPr>
          <w:rFonts w:ascii="Times New Roman" w:hAnsi="Times New Roman" w:cs="Times New Roman"/>
          <w:sz w:val="24"/>
          <w:szCs w:val="24"/>
        </w:rPr>
        <w:t>indicated in table4.5</w:t>
      </w:r>
      <w:r w:rsidRPr="008C1511">
        <w:rPr>
          <w:rFonts w:ascii="Times New Roman" w:hAnsi="Times New Roman" w:cs="Times New Roman"/>
          <w:sz w:val="24"/>
          <w:szCs w:val="24"/>
        </w:rPr>
        <w:t>, 40.9% Bureaucrat” and10.3% “Non-Bureaucrat” sample households revealed that the 1997 land redistribut</w:t>
      </w:r>
      <w:r w:rsidR="00AD0556" w:rsidRPr="008C1511">
        <w:rPr>
          <w:rFonts w:ascii="Times New Roman" w:hAnsi="Times New Roman" w:cs="Times New Roman"/>
          <w:sz w:val="24"/>
          <w:szCs w:val="24"/>
        </w:rPr>
        <w:t>ion resulted</w:t>
      </w:r>
      <w:r w:rsidRPr="008C1511">
        <w:rPr>
          <w:rFonts w:ascii="Times New Roman" w:hAnsi="Times New Roman" w:cs="Times New Roman"/>
          <w:sz w:val="24"/>
          <w:szCs w:val="24"/>
        </w:rPr>
        <w:t xml:space="preserve"> income inequality, 27.3% “Bureaucrat” and 2</w:t>
      </w:r>
      <w:r w:rsidR="002A6E7E" w:rsidRPr="008C1511">
        <w:rPr>
          <w:rFonts w:ascii="Times New Roman" w:hAnsi="Times New Roman" w:cs="Times New Roman"/>
          <w:sz w:val="24"/>
          <w:szCs w:val="24"/>
        </w:rPr>
        <w:t>4% “Non-Bureaucrat”</w:t>
      </w:r>
      <w:r w:rsidRPr="008C1511">
        <w:rPr>
          <w:rFonts w:ascii="Times New Roman" w:hAnsi="Times New Roman" w:cs="Times New Roman"/>
          <w:sz w:val="24"/>
          <w:szCs w:val="24"/>
        </w:rPr>
        <w:t xml:space="preserve"> sample households disclosed conflict and tenure insecurity, 21.4% “Bureaucrat” and 4%“Non</w:t>
      </w:r>
      <w:r w:rsidR="00744017" w:rsidRPr="008C1511">
        <w:rPr>
          <w:rFonts w:ascii="Times New Roman" w:hAnsi="Times New Roman" w:cs="Times New Roman"/>
          <w:sz w:val="24"/>
          <w:szCs w:val="24"/>
        </w:rPr>
        <w:t>-Bureaucrat” households witnessed</w:t>
      </w:r>
      <w:r w:rsidRPr="008C1511">
        <w:rPr>
          <w:rFonts w:ascii="Times New Roman" w:hAnsi="Times New Roman" w:cs="Times New Roman"/>
          <w:sz w:val="24"/>
          <w:szCs w:val="24"/>
        </w:rPr>
        <w:t xml:space="preserve"> social discrimination, while the remaining 10.4%“Bureaucrat” survey households </w:t>
      </w:r>
      <w:r w:rsidR="00744017" w:rsidRPr="008C1511">
        <w:rPr>
          <w:rFonts w:ascii="Times New Roman" w:hAnsi="Times New Roman" w:cs="Times New Roman"/>
          <w:sz w:val="24"/>
          <w:szCs w:val="24"/>
        </w:rPr>
        <w:t>replied</w:t>
      </w:r>
      <w:r w:rsidRPr="008C1511">
        <w:rPr>
          <w:rFonts w:ascii="Times New Roman" w:hAnsi="Times New Roman" w:cs="Times New Roman"/>
          <w:sz w:val="24"/>
          <w:szCs w:val="24"/>
        </w:rPr>
        <w:t xml:space="preserve">  migration.  The data shows that the majority “Bureaucrat” sample households housing security was negatively affected. Conversely 61.7%%“Non-Bureaucrat” survey households revealed do not affect their household security. </w:t>
      </w:r>
      <w:r w:rsidR="00D94004" w:rsidRPr="008C1511">
        <w:rPr>
          <w:rFonts w:ascii="Times New Roman" w:hAnsi="Times New Roman" w:cs="Times New Roman"/>
          <w:sz w:val="24"/>
          <w:szCs w:val="24"/>
        </w:rPr>
        <w:lastRenderedPageBreak/>
        <w:t xml:space="preserve">Hence, majority of the sample households revealed that the 1997 land redistribution resulted in income inequality. </w:t>
      </w:r>
    </w:p>
    <w:p w:rsidR="00195D1D" w:rsidRPr="008C1511" w:rsidRDefault="00FD1558" w:rsidP="00195D1D">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R</w:t>
      </w:r>
      <w:r w:rsidR="00195D1D" w:rsidRPr="008C1511">
        <w:rPr>
          <w:rFonts w:ascii="Times New Roman" w:hAnsi="Times New Roman" w:cs="Times New Roman"/>
          <w:sz w:val="24"/>
          <w:szCs w:val="24"/>
        </w:rPr>
        <w:t>egard</w:t>
      </w:r>
      <w:r w:rsidRPr="008C1511">
        <w:rPr>
          <w:rFonts w:ascii="Times New Roman" w:hAnsi="Times New Roman" w:cs="Times New Roman"/>
          <w:sz w:val="24"/>
          <w:szCs w:val="24"/>
        </w:rPr>
        <w:t>ing to the impact of 1997 land redistribution</w:t>
      </w:r>
      <w:r w:rsidR="00195D1D" w:rsidRPr="008C1511">
        <w:rPr>
          <w:rFonts w:ascii="Times New Roman" w:hAnsi="Times New Roman" w:cs="Times New Roman"/>
          <w:sz w:val="24"/>
          <w:szCs w:val="24"/>
        </w:rPr>
        <w:t>, FGD-2 expressed</w:t>
      </w:r>
      <w:r w:rsidRPr="008C1511">
        <w:rPr>
          <w:rFonts w:ascii="Times New Roman" w:hAnsi="Times New Roman" w:cs="Times New Roman"/>
          <w:sz w:val="24"/>
          <w:szCs w:val="24"/>
        </w:rPr>
        <w:t xml:space="preserve"> their feelings as follows</w:t>
      </w:r>
      <w:r w:rsidR="00195D1D" w:rsidRPr="008C1511">
        <w:rPr>
          <w:rFonts w:ascii="Times New Roman" w:hAnsi="Times New Roman" w:cs="Times New Roman"/>
          <w:sz w:val="24"/>
          <w:szCs w:val="24"/>
        </w:rPr>
        <w:t>:</w:t>
      </w:r>
    </w:p>
    <w:p w:rsidR="00195D1D" w:rsidRPr="008C1511" w:rsidRDefault="00195D1D" w:rsidP="00FB5460">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The 1997 land redistribution resulted in different social classes like, beneficiary, loser and unaffected households. It was unusual even in the Derg regime, where everyone was equally produce and share productions. For example, in our Kebele regardless their family</w:t>
      </w:r>
      <w:r w:rsidR="002A6E7E" w:rsidRPr="008C1511">
        <w:rPr>
          <w:rFonts w:ascii="Times New Roman" w:hAnsi="Times New Roman" w:cs="Times New Roman"/>
          <w:i/>
          <w:sz w:val="24"/>
          <w:szCs w:val="24"/>
        </w:rPr>
        <w:t xml:space="preserve"> size,</w:t>
      </w:r>
      <w:r w:rsidRPr="008C1511">
        <w:rPr>
          <w:rFonts w:ascii="Times New Roman" w:hAnsi="Times New Roman" w:cs="Times New Roman"/>
          <w:i/>
          <w:sz w:val="24"/>
          <w:szCs w:val="24"/>
        </w:rPr>
        <w:t xml:space="preserve"> land was confiscated only from “Bureaucrat</w:t>
      </w:r>
      <w:r w:rsidR="00416CEB" w:rsidRPr="008C1511">
        <w:rPr>
          <w:rFonts w:ascii="Times New Roman" w:hAnsi="Times New Roman" w:cs="Times New Roman"/>
          <w:i/>
          <w:sz w:val="24"/>
          <w:szCs w:val="24"/>
        </w:rPr>
        <w:t>s”. Their</w:t>
      </w:r>
      <w:r w:rsidRPr="008C1511">
        <w:rPr>
          <w:rFonts w:ascii="Times New Roman" w:hAnsi="Times New Roman" w:cs="Times New Roman"/>
          <w:i/>
          <w:sz w:val="24"/>
          <w:szCs w:val="24"/>
        </w:rPr>
        <w:t xml:space="preserve"> farmland size was</w:t>
      </w:r>
      <w:r w:rsidR="008A2A5A" w:rsidRPr="008C1511">
        <w:rPr>
          <w:rFonts w:ascii="Times New Roman" w:hAnsi="Times New Roman" w:cs="Times New Roman"/>
          <w:i/>
          <w:sz w:val="24"/>
          <w:szCs w:val="24"/>
        </w:rPr>
        <w:t xml:space="preserve"> reduced to one hectare. To cover their family food the</w:t>
      </w:r>
      <w:r w:rsidR="000A7FBE">
        <w:rPr>
          <w:rFonts w:ascii="Times New Roman" w:hAnsi="Times New Roman" w:cs="Times New Roman"/>
          <w:i/>
          <w:sz w:val="24"/>
          <w:szCs w:val="24"/>
        </w:rPr>
        <w:t xml:space="preserve"> </w:t>
      </w:r>
      <w:r w:rsidR="008A2A5A" w:rsidRPr="008C1511">
        <w:rPr>
          <w:rFonts w:ascii="Times New Roman" w:hAnsi="Times New Roman" w:cs="Times New Roman"/>
          <w:i/>
          <w:sz w:val="24"/>
          <w:szCs w:val="24"/>
        </w:rPr>
        <w:t>“Bureaucrats” were forced to search alternative means of income like,</w:t>
      </w:r>
      <w:r w:rsidRPr="008C1511">
        <w:rPr>
          <w:rFonts w:ascii="Times New Roman" w:hAnsi="Times New Roman" w:cs="Times New Roman"/>
          <w:i/>
          <w:sz w:val="24"/>
          <w:szCs w:val="24"/>
        </w:rPr>
        <w:t xml:space="preserve"> practicing in land rent,</w:t>
      </w:r>
      <w:r w:rsidR="008A2A5A" w:rsidRPr="008C1511">
        <w:rPr>
          <w:rFonts w:ascii="Times New Roman" w:hAnsi="Times New Roman" w:cs="Times New Roman"/>
          <w:i/>
          <w:sz w:val="24"/>
          <w:szCs w:val="24"/>
        </w:rPr>
        <w:t xml:space="preserve"> share cropping and they </w:t>
      </w:r>
      <w:r w:rsidRPr="008C1511">
        <w:rPr>
          <w:rFonts w:ascii="Times New Roman" w:hAnsi="Times New Roman" w:cs="Times New Roman"/>
          <w:i/>
          <w:sz w:val="24"/>
          <w:szCs w:val="24"/>
        </w:rPr>
        <w:t>employed by farmers who owned rel</w:t>
      </w:r>
      <w:r w:rsidR="008A2A5A" w:rsidRPr="008C1511">
        <w:rPr>
          <w:rFonts w:ascii="Times New Roman" w:hAnsi="Times New Roman" w:cs="Times New Roman"/>
          <w:i/>
          <w:sz w:val="24"/>
          <w:szCs w:val="24"/>
        </w:rPr>
        <w:t>atively large farmland size</w:t>
      </w:r>
      <w:r w:rsidRPr="008C1511">
        <w:rPr>
          <w:rFonts w:ascii="Times New Roman" w:hAnsi="Times New Roman" w:cs="Times New Roman"/>
          <w:i/>
          <w:sz w:val="24"/>
          <w:szCs w:val="24"/>
        </w:rPr>
        <w:t>. After the redistribution, many people migrated to other areas like Oromia, south Ethiopia, Addis Ababa and other urban centers in search of job for livelihood.  Individuals were also fled</w:t>
      </w:r>
      <w:r w:rsidR="006B3C6A" w:rsidRPr="008C1511">
        <w:rPr>
          <w:rFonts w:ascii="Times New Roman" w:hAnsi="Times New Roman" w:cs="Times New Roman"/>
          <w:i/>
          <w:sz w:val="24"/>
          <w:szCs w:val="24"/>
        </w:rPr>
        <w:t xml:space="preserve"> to monasteries.</w:t>
      </w:r>
      <w:r w:rsidR="000A7FBE">
        <w:rPr>
          <w:rFonts w:ascii="Times New Roman" w:hAnsi="Times New Roman" w:cs="Times New Roman"/>
          <w:i/>
          <w:sz w:val="24"/>
          <w:szCs w:val="24"/>
        </w:rPr>
        <w:t xml:space="preserve"> </w:t>
      </w:r>
      <w:r w:rsidR="006B3C6A" w:rsidRPr="008C1511">
        <w:rPr>
          <w:rFonts w:ascii="Times New Roman" w:hAnsi="Times New Roman" w:cs="Times New Roman"/>
          <w:i/>
          <w:sz w:val="24"/>
          <w:szCs w:val="24"/>
        </w:rPr>
        <w:t>Six</w:t>
      </w:r>
      <w:r w:rsidR="00065DAE" w:rsidRPr="008C1511">
        <w:rPr>
          <w:rFonts w:ascii="Times New Roman" w:hAnsi="Times New Roman" w:cs="Times New Roman"/>
          <w:i/>
          <w:sz w:val="24"/>
          <w:szCs w:val="24"/>
        </w:rPr>
        <w:t xml:space="preserve"> people</w:t>
      </w:r>
      <w:r w:rsidRPr="008C1511">
        <w:rPr>
          <w:rFonts w:ascii="Times New Roman" w:hAnsi="Times New Roman" w:cs="Times New Roman"/>
          <w:i/>
          <w:sz w:val="24"/>
          <w:szCs w:val="24"/>
        </w:rPr>
        <w:t xml:space="preserve"> were died of temper and related problems as a result of land redistribution. Then, land become the source of wealth difference, </w:t>
      </w:r>
      <w:r w:rsidR="00065DAE" w:rsidRPr="008C1511">
        <w:rPr>
          <w:rFonts w:ascii="Times New Roman" w:hAnsi="Times New Roman" w:cs="Times New Roman"/>
          <w:i/>
          <w:sz w:val="24"/>
          <w:szCs w:val="24"/>
        </w:rPr>
        <w:t xml:space="preserve">migration, </w:t>
      </w:r>
      <w:r w:rsidRPr="008C1511">
        <w:rPr>
          <w:rFonts w:ascii="Times New Roman" w:hAnsi="Times New Roman" w:cs="Times New Roman"/>
          <w:i/>
          <w:sz w:val="24"/>
          <w:szCs w:val="24"/>
        </w:rPr>
        <w:t>conflict, crime and lose of human life (FGD 2, Addiszemen, 07/02/2018).</w:t>
      </w:r>
    </w:p>
    <w:p w:rsidR="00001EE9" w:rsidRPr="008C1511" w:rsidRDefault="00195D1D" w:rsidP="00001EE9">
      <w:pPr>
        <w:tabs>
          <w:tab w:val="left" w:pos="4838"/>
        </w:tabs>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In the same manner, FGD-1 disclosed that;</w:t>
      </w:r>
    </w:p>
    <w:p w:rsidR="00195D1D" w:rsidRPr="008C1511" w:rsidRDefault="002D6338" w:rsidP="00FB5460">
      <w:pPr>
        <w:tabs>
          <w:tab w:val="left" w:pos="4838"/>
        </w:tabs>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The objective of</w:t>
      </w:r>
      <w:r w:rsidR="00153381" w:rsidRPr="008C1511">
        <w:rPr>
          <w:rFonts w:ascii="Times New Roman" w:hAnsi="Times New Roman" w:cs="Times New Roman"/>
          <w:i/>
          <w:sz w:val="24"/>
          <w:szCs w:val="24"/>
        </w:rPr>
        <w:t xml:space="preserve"> implementing</w:t>
      </w:r>
      <w:r w:rsidR="00195D1D" w:rsidRPr="008C1511">
        <w:rPr>
          <w:rFonts w:ascii="Times New Roman" w:hAnsi="Times New Roman" w:cs="Times New Roman"/>
          <w:i/>
          <w:sz w:val="24"/>
          <w:szCs w:val="24"/>
        </w:rPr>
        <w:t xml:space="preserve"> the 1997 land redistribution was explained in brief at the beginning. It was</w:t>
      </w:r>
      <w:r w:rsidRPr="008C1511">
        <w:rPr>
          <w:rFonts w:ascii="Times New Roman" w:hAnsi="Times New Roman" w:cs="Times New Roman"/>
          <w:i/>
          <w:sz w:val="24"/>
          <w:szCs w:val="24"/>
        </w:rPr>
        <w:t xml:space="preserve"> said to bring social equity through</w:t>
      </w:r>
      <w:r w:rsidR="00195D1D" w:rsidRPr="008C1511">
        <w:rPr>
          <w:rFonts w:ascii="Times New Roman" w:hAnsi="Times New Roman" w:cs="Times New Roman"/>
          <w:i/>
          <w:sz w:val="24"/>
          <w:szCs w:val="24"/>
        </w:rPr>
        <w:t xml:space="preserve"> fair distribution of land, </w:t>
      </w:r>
      <w:r w:rsidRPr="008C1511">
        <w:rPr>
          <w:rFonts w:ascii="Times New Roman" w:hAnsi="Times New Roman" w:cs="Times New Roman"/>
          <w:i/>
          <w:sz w:val="24"/>
          <w:szCs w:val="24"/>
        </w:rPr>
        <w:t xml:space="preserve">but in practice it did </w:t>
      </w:r>
      <w:r w:rsidR="00195D1D" w:rsidRPr="008C1511">
        <w:rPr>
          <w:rFonts w:ascii="Times New Roman" w:hAnsi="Times New Roman" w:cs="Times New Roman"/>
          <w:i/>
          <w:sz w:val="24"/>
          <w:szCs w:val="24"/>
        </w:rPr>
        <w:t xml:space="preserve">not </w:t>
      </w:r>
      <w:r w:rsidRPr="008C1511">
        <w:rPr>
          <w:rFonts w:ascii="Times New Roman" w:hAnsi="Times New Roman" w:cs="Times New Roman"/>
          <w:i/>
          <w:sz w:val="24"/>
          <w:szCs w:val="24"/>
        </w:rPr>
        <w:t>bring equity</w:t>
      </w:r>
      <w:r w:rsidR="00195D1D" w:rsidRPr="008C1511">
        <w:rPr>
          <w:rFonts w:ascii="Times New Roman" w:hAnsi="Times New Roman" w:cs="Times New Roman"/>
          <w:i/>
          <w:sz w:val="24"/>
          <w:szCs w:val="24"/>
        </w:rPr>
        <w:t>.  Farmers having the same family size and identical age group have different land size holding. For example,</w:t>
      </w:r>
      <w:r w:rsidR="00F60ECA" w:rsidRPr="008C1511">
        <w:rPr>
          <w:rFonts w:ascii="Times New Roman" w:hAnsi="Times New Roman" w:cs="Times New Roman"/>
          <w:i/>
          <w:sz w:val="24"/>
          <w:szCs w:val="24"/>
        </w:rPr>
        <w:t xml:space="preserve"> our Kebele, there are</w:t>
      </w:r>
      <w:r w:rsidR="00195D1D" w:rsidRPr="008C1511">
        <w:rPr>
          <w:rFonts w:ascii="Times New Roman" w:hAnsi="Times New Roman" w:cs="Times New Roman"/>
          <w:i/>
          <w:sz w:val="24"/>
          <w:szCs w:val="24"/>
        </w:rPr>
        <w:t xml:space="preserve"> “Bureaucrats” having 0.5 hectares of land and on the other hand, “Non-Bureaucrats” have</w:t>
      </w:r>
      <w:r w:rsidR="00F60ECA" w:rsidRPr="008C1511">
        <w:rPr>
          <w:rFonts w:ascii="Times New Roman" w:hAnsi="Times New Roman" w:cs="Times New Roman"/>
          <w:i/>
          <w:sz w:val="24"/>
          <w:szCs w:val="24"/>
        </w:rPr>
        <w:t xml:space="preserve"> 5 hectares at the same time</w:t>
      </w:r>
      <w:r w:rsidR="00195D1D" w:rsidRPr="008C1511">
        <w:rPr>
          <w:rFonts w:ascii="Times New Roman" w:hAnsi="Times New Roman" w:cs="Times New Roman"/>
          <w:i/>
          <w:sz w:val="24"/>
          <w:szCs w:val="24"/>
        </w:rPr>
        <w:t>. There were</w:t>
      </w:r>
      <w:r w:rsidR="00F60ECA" w:rsidRPr="008C1511">
        <w:rPr>
          <w:rFonts w:ascii="Times New Roman" w:hAnsi="Times New Roman" w:cs="Times New Roman"/>
          <w:i/>
          <w:sz w:val="24"/>
          <w:szCs w:val="24"/>
        </w:rPr>
        <w:t xml:space="preserve"> also</w:t>
      </w:r>
      <w:r w:rsidR="00195D1D" w:rsidRPr="008C1511">
        <w:rPr>
          <w:rFonts w:ascii="Times New Roman" w:hAnsi="Times New Roman" w:cs="Times New Roman"/>
          <w:i/>
          <w:sz w:val="24"/>
          <w:szCs w:val="24"/>
        </w:rPr>
        <w:t xml:space="preserve"> households with no access to land since</w:t>
      </w:r>
      <w:r w:rsidR="00F60ECA" w:rsidRPr="008C1511">
        <w:rPr>
          <w:rFonts w:ascii="Times New Roman" w:hAnsi="Times New Roman" w:cs="Times New Roman"/>
          <w:i/>
          <w:sz w:val="24"/>
          <w:szCs w:val="24"/>
        </w:rPr>
        <w:t>,</w:t>
      </w:r>
      <w:r w:rsidR="00195D1D" w:rsidRPr="008C1511">
        <w:rPr>
          <w:rFonts w:ascii="Times New Roman" w:hAnsi="Times New Roman" w:cs="Times New Roman"/>
          <w:i/>
          <w:sz w:val="24"/>
          <w:szCs w:val="24"/>
        </w:rPr>
        <w:t xml:space="preserve"> 1997 and not benefited from the redistribution.  </w:t>
      </w:r>
      <w:r w:rsidR="00F60ECA" w:rsidRPr="008C1511">
        <w:rPr>
          <w:rFonts w:ascii="Times New Roman" w:hAnsi="Times New Roman" w:cs="Times New Roman"/>
          <w:i/>
          <w:sz w:val="24"/>
          <w:szCs w:val="24"/>
        </w:rPr>
        <w:t>Now, r</w:t>
      </w:r>
      <w:r w:rsidR="00195D1D" w:rsidRPr="008C1511">
        <w:rPr>
          <w:rFonts w:ascii="Times New Roman" w:hAnsi="Times New Roman" w:cs="Times New Roman"/>
          <w:i/>
          <w:sz w:val="24"/>
          <w:szCs w:val="24"/>
        </w:rPr>
        <w:t xml:space="preserve">ural land </w:t>
      </w:r>
      <w:r w:rsidR="00F60ECA" w:rsidRPr="008C1511">
        <w:rPr>
          <w:rFonts w:ascii="Times New Roman" w:hAnsi="Times New Roman" w:cs="Times New Roman"/>
          <w:i/>
          <w:sz w:val="24"/>
          <w:szCs w:val="24"/>
        </w:rPr>
        <w:t>became under</w:t>
      </w:r>
      <w:r w:rsidR="00195D1D" w:rsidRPr="008C1511">
        <w:rPr>
          <w:rFonts w:ascii="Times New Roman" w:hAnsi="Times New Roman" w:cs="Times New Roman"/>
          <w:i/>
          <w:sz w:val="24"/>
          <w:szCs w:val="24"/>
        </w:rPr>
        <w:t xml:space="preserve"> few individuals. Civil servants, merchants, monks and died individual’s holding should be redistribute. Because they can’t produce with their full capacity, land should be given for the tiller like the Derg regime motto of “land to the tiller”. People </w:t>
      </w:r>
      <w:r w:rsidR="00153381" w:rsidRPr="008C1511">
        <w:rPr>
          <w:rFonts w:ascii="Times New Roman" w:hAnsi="Times New Roman" w:cs="Times New Roman"/>
          <w:i/>
          <w:sz w:val="24"/>
          <w:szCs w:val="24"/>
        </w:rPr>
        <w:t>are</w:t>
      </w:r>
      <w:r w:rsidR="00726494" w:rsidRPr="008C1511">
        <w:rPr>
          <w:rFonts w:ascii="Times New Roman" w:hAnsi="Times New Roman" w:cs="Times New Roman"/>
          <w:i/>
          <w:sz w:val="24"/>
          <w:szCs w:val="24"/>
        </w:rPr>
        <w:t xml:space="preserve"> migrated to other areas</w:t>
      </w:r>
      <w:r w:rsidR="00195D1D" w:rsidRPr="008C1511">
        <w:rPr>
          <w:rFonts w:ascii="Times New Roman" w:hAnsi="Times New Roman" w:cs="Times New Roman"/>
          <w:i/>
          <w:sz w:val="24"/>
          <w:szCs w:val="24"/>
        </w:rPr>
        <w:t xml:space="preserve">, </w:t>
      </w:r>
      <w:r w:rsidR="00153381" w:rsidRPr="008C1511">
        <w:rPr>
          <w:rFonts w:ascii="Times New Roman" w:hAnsi="Times New Roman" w:cs="Times New Roman"/>
          <w:i/>
          <w:sz w:val="24"/>
          <w:szCs w:val="24"/>
        </w:rPr>
        <w:t xml:space="preserve">some are </w:t>
      </w:r>
      <w:r w:rsidR="00195D1D" w:rsidRPr="008C1511">
        <w:rPr>
          <w:rFonts w:ascii="Times New Roman" w:hAnsi="Times New Roman" w:cs="Times New Roman"/>
          <w:i/>
          <w:sz w:val="24"/>
          <w:szCs w:val="24"/>
        </w:rPr>
        <w:t>died</w:t>
      </w:r>
      <w:r w:rsidR="00153381" w:rsidRPr="008C1511">
        <w:rPr>
          <w:rFonts w:ascii="Times New Roman" w:hAnsi="Times New Roman" w:cs="Times New Roman"/>
          <w:i/>
          <w:sz w:val="24"/>
          <w:szCs w:val="24"/>
        </w:rPr>
        <w:t xml:space="preserve"> as a result of anger and others </w:t>
      </w:r>
      <w:r w:rsidR="00195D1D" w:rsidRPr="008C1511">
        <w:rPr>
          <w:rFonts w:ascii="Times New Roman" w:hAnsi="Times New Roman" w:cs="Times New Roman"/>
          <w:i/>
          <w:sz w:val="24"/>
          <w:szCs w:val="24"/>
        </w:rPr>
        <w:t xml:space="preserve">are still living with abject poverty. “Bureaucrats” who were considered as office holders of the previous Derg regime (losers of land currently) </w:t>
      </w:r>
      <w:r w:rsidR="00153381" w:rsidRPr="008C1511">
        <w:rPr>
          <w:rFonts w:ascii="Times New Roman" w:hAnsi="Times New Roman" w:cs="Times New Roman"/>
          <w:i/>
          <w:sz w:val="24"/>
          <w:szCs w:val="24"/>
        </w:rPr>
        <w:t>are in problem. They are</w:t>
      </w:r>
      <w:r w:rsidR="00195D1D" w:rsidRPr="008C1511">
        <w:rPr>
          <w:rFonts w:ascii="Times New Roman" w:hAnsi="Times New Roman" w:cs="Times New Roman"/>
          <w:i/>
          <w:sz w:val="24"/>
          <w:szCs w:val="24"/>
        </w:rPr>
        <w:t xml:space="preserve"> also segregated from different social activities, like “Idir”, “Iqub”, “Senbete” and “Mahiber” due to  government discriminative measure their economic status were highly declined (FGD-1, Buha, 03/02/2018).</w:t>
      </w:r>
    </w:p>
    <w:p w:rsidR="00195D1D" w:rsidRPr="008C1511" w:rsidRDefault="00195D1D" w:rsidP="00195D1D">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In the same fashion to FGD-1 and FGD-2, KI05 disclosed that;</w:t>
      </w:r>
    </w:p>
    <w:p w:rsidR="00195D1D" w:rsidRPr="008C1511" w:rsidRDefault="00195D1D" w:rsidP="00FB5460">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lastRenderedPageBreak/>
        <w:t xml:space="preserve">The land redistribution policy was adopted in ANRS even before the approval of the federal rural land proclamation. There is a hidden agenda in this region regarding rural land redistribution. It was done mainly to weaken the power of farmers, not to be longer active in politics. Once confiscated their property it makes them to lose their </w:t>
      </w:r>
      <w:r w:rsidR="00F60ECA" w:rsidRPr="008C1511">
        <w:rPr>
          <w:rFonts w:ascii="Times New Roman" w:hAnsi="Times New Roman" w:cs="Times New Roman"/>
          <w:i/>
          <w:sz w:val="24"/>
          <w:szCs w:val="24"/>
        </w:rPr>
        <w:t>economic power then they became</w:t>
      </w:r>
      <w:r w:rsidRPr="008C1511">
        <w:rPr>
          <w:rFonts w:ascii="Times New Roman" w:hAnsi="Times New Roman" w:cs="Times New Roman"/>
          <w:i/>
          <w:sz w:val="24"/>
          <w:szCs w:val="24"/>
        </w:rPr>
        <w:t xml:space="preserve"> passive and voiceless. If that was not the case, there was monitoring and controlling system concerning about unfair rural land redistribution would be accepted. The redistribution caused migration of people, income inequality, hunger, poverty, social discrimination, and tenure insecurity</w:t>
      </w:r>
      <w:r w:rsidR="003A017F" w:rsidRPr="008C1511">
        <w:rPr>
          <w:rFonts w:ascii="Times New Roman" w:hAnsi="Times New Roman" w:cs="Times New Roman"/>
          <w:i/>
          <w:sz w:val="24"/>
          <w:szCs w:val="24"/>
        </w:rPr>
        <w:t xml:space="preserve"> in our Woreda</w:t>
      </w:r>
      <w:r w:rsidRPr="008C1511">
        <w:rPr>
          <w:rFonts w:ascii="Times New Roman" w:hAnsi="Times New Roman" w:cs="Times New Roman"/>
          <w:i/>
          <w:sz w:val="24"/>
          <w:szCs w:val="24"/>
        </w:rPr>
        <w:t xml:space="preserve"> (KI05, Motta, 24/02/2018).</w:t>
      </w:r>
    </w:p>
    <w:p w:rsidR="00195D1D" w:rsidRPr="008C1511" w:rsidRDefault="00195D1D" w:rsidP="00195D1D">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Surprisingly, in a similar manner to the above FGD-1, FGD-2 and KI05 interview, KI03 indicated that; </w:t>
      </w:r>
    </w:p>
    <w:p w:rsidR="00195D1D" w:rsidRPr="008C1511" w:rsidRDefault="00195D1D" w:rsidP="00FB5460">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The 1997 land redistribution had no social and economic agenda because it never equally treated each household.</w:t>
      </w:r>
      <w:r w:rsidR="003B004C" w:rsidRPr="008C1511">
        <w:rPr>
          <w:rFonts w:ascii="Times New Roman" w:hAnsi="Times New Roman" w:cs="Times New Roman"/>
          <w:i/>
          <w:sz w:val="24"/>
          <w:szCs w:val="24"/>
        </w:rPr>
        <w:t xml:space="preserve"> In place of achieving social justice and economic efficiency, the 1997 land redistribution had</w:t>
      </w:r>
      <w:r w:rsidRPr="008C1511">
        <w:rPr>
          <w:rFonts w:ascii="Times New Roman" w:hAnsi="Times New Roman" w:cs="Times New Roman"/>
          <w:i/>
          <w:sz w:val="24"/>
          <w:szCs w:val="24"/>
        </w:rPr>
        <w:t xml:space="preserve"> a hid</w:t>
      </w:r>
      <w:r w:rsidR="003B004C" w:rsidRPr="008C1511">
        <w:rPr>
          <w:rFonts w:ascii="Times New Roman" w:hAnsi="Times New Roman" w:cs="Times New Roman"/>
          <w:i/>
          <w:sz w:val="24"/>
          <w:szCs w:val="24"/>
        </w:rPr>
        <w:t>den political agenda to weaken</w:t>
      </w:r>
      <w:r w:rsidRPr="008C1511">
        <w:rPr>
          <w:rFonts w:ascii="Times New Roman" w:hAnsi="Times New Roman" w:cs="Times New Roman"/>
          <w:i/>
          <w:sz w:val="24"/>
          <w:szCs w:val="24"/>
        </w:rPr>
        <w:t xml:space="preserve"> both the economic and political powers of the Derg regime supporter and participants. Peasants in the previous regimes were forced to give</w:t>
      </w:r>
      <w:r w:rsidR="003B004C" w:rsidRPr="008C1511">
        <w:rPr>
          <w:rFonts w:ascii="Times New Roman" w:hAnsi="Times New Roman" w:cs="Times New Roman"/>
          <w:i/>
          <w:sz w:val="24"/>
          <w:szCs w:val="24"/>
        </w:rPr>
        <w:t xml:space="preserve"> some amount of their product</w:t>
      </w:r>
      <w:r w:rsidRPr="008C1511">
        <w:rPr>
          <w:rFonts w:ascii="Times New Roman" w:hAnsi="Times New Roman" w:cs="Times New Roman"/>
          <w:i/>
          <w:sz w:val="24"/>
          <w:szCs w:val="24"/>
        </w:rPr>
        <w:t xml:space="preserve"> (may be one third or tenth of the total production depends on the agreemen</w:t>
      </w:r>
      <w:r w:rsidR="002C1AE2" w:rsidRPr="008C1511">
        <w:rPr>
          <w:rFonts w:ascii="Times New Roman" w:hAnsi="Times New Roman" w:cs="Times New Roman"/>
          <w:i/>
          <w:sz w:val="24"/>
          <w:szCs w:val="24"/>
        </w:rPr>
        <w:t>t) to the government</w:t>
      </w:r>
      <w:r w:rsidRPr="008C1511">
        <w:rPr>
          <w:rFonts w:ascii="Times New Roman" w:hAnsi="Times New Roman" w:cs="Times New Roman"/>
          <w:i/>
          <w:sz w:val="24"/>
          <w:szCs w:val="24"/>
        </w:rPr>
        <w:t>. But now,</w:t>
      </w:r>
      <w:r w:rsidR="00CF0B09" w:rsidRPr="008C1511">
        <w:rPr>
          <w:rFonts w:ascii="Times New Roman" w:hAnsi="Times New Roman" w:cs="Times New Roman"/>
          <w:i/>
          <w:sz w:val="24"/>
          <w:szCs w:val="24"/>
        </w:rPr>
        <w:t xml:space="preserve"> our labor, money and time are abused by </w:t>
      </w:r>
      <w:r w:rsidR="002C1AE2" w:rsidRPr="008C1511">
        <w:rPr>
          <w:rFonts w:ascii="Times New Roman" w:hAnsi="Times New Roman" w:cs="Times New Roman"/>
          <w:i/>
          <w:sz w:val="24"/>
          <w:szCs w:val="24"/>
        </w:rPr>
        <w:t>other households hav</w:t>
      </w:r>
      <w:r w:rsidR="00CF0B09" w:rsidRPr="008C1511">
        <w:rPr>
          <w:rFonts w:ascii="Times New Roman" w:hAnsi="Times New Roman" w:cs="Times New Roman"/>
          <w:i/>
          <w:sz w:val="24"/>
          <w:szCs w:val="24"/>
        </w:rPr>
        <w:t>ing relatively better farmlands</w:t>
      </w:r>
      <w:r w:rsidRPr="008C1511">
        <w:rPr>
          <w:rFonts w:ascii="Times New Roman" w:hAnsi="Times New Roman" w:cs="Times New Roman"/>
          <w:i/>
          <w:sz w:val="24"/>
          <w:szCs w:val="24"/>
        </w:rPr>
        <w:t>. It is double oppression when compared with the previous system. For example, I was a Kebele chief executive during the Derg regime. The Kebele administrator confi</w:t>
      </w:r>
      <w:r w:rsidR="00CF0B09" w:rsidRPr="008C1511">
        <w:rPr>
          <w:rFonts w:ascii="Times New Roman" w:hAnsi="Times New Roman" w:cs="Times New Roman"/>
          <w:i/>
          <w:sz w:val="24"/>
          <w:szCs w:val="24"/>
        </w:rPr>
        <w:t>scated my holding and given</w:t>
      </w:r>
      <w:r w:rsidRPr="008C1511">
        <w:rPr>
          <w:rFonts w:ascii="Times New Roman" w:hAnsi="Times New Roman" w:cs="Times New Roman"/>
          <w:i/>
          <w:sz w:val="24"/>
          <w:szCs w:val="24"/>
        </w:rPr>
        <w:t xml:space="preserve"> to other individuals. There was nowhere</w:t>
      </w:r>
      <w:r w:rsidR="00CF0B09" w:rsidRPr="008C1511">
        <w:rPr>
          <w:rFonts w:ascii="Times New Roman" w:hAnsi="Times New Roman" w:cs="Times New Roman"/>
          <w:i/>
          <w:sz w:val="24"/>
          <w:szCs w:val="24"/>
        </w:rPr>
        <w:t xml:space="preserve"> to go for appeal at the time.  The</w:t>
      </w:r>
      <w:r w:rsidRPr="008C1511">
        <w:rPr>
          <w:rFonts w:ascii="Times New Roman" w:hAnsi="Times New Roman" w:cs="Times New Roman"/>
          <w:i/>
          <w:sz w:val="24"/>
          <w:szCs w:val="24"/>
        </w:rPr>
        <w:t xml:space="preserve"> living standard and incomes of my family</w:t>
      </w:r>
      <w:r w:rsidR="003A017F" w:rsidRPr="008C1511">
        <w:rPr>
          <w:rFonts w:ascii="Times New Roman" w:hAnsi="Times New Roman" w:cs="Times New Roman"/>
          <w:i/>
          <w:sz w:val="24"/>
          <w:szCs w:val="24"/>
        </w:rPr>
        <w:t xml:space="preserve"> was highly deteriorated</w:t>
      </w:r>
      <w:r w:rsidRPr="008C1511">
        <w:rPr>
          <w:rFonts w:ascii="Times New Roman" w:hAnsi="Times New Roman" w:cs="Times New Roman"/>
          <w:i/>
          <w:sz w:val="24"/>
          <w:szCs w:val="24"/>
        </w:rPr>
        <w:t xml:space="preserve">. Now there is great income inequality between my family and those who had better landholdings (KI03, Debregubay, 10/02/2018). </w:t>
      </w:r>
    </w:p>
    <w:p w:rsidR="00195D1D" w:rsidRPr="008C1511" w:rsidRDefault="00195D1D" w:rsidP="00195D1D">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Paradoxically, to FGD-1, FGD-2, KI03 and KI05; FGD-5 argued that;</w:t>
      </w:r>
    </w:p>
    <w:p w:rsidR="00195D1D" w:rsidRPr="008C1511" w:rsidRDefault="00195D1D" w:rsidP="00FB5460">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 xml:space="preserve">The 1997 land redistribution was very important especially for the landless, female headed households and youths who were (above 18 for females and above 24 for males) and they were benefited from the redistribution. They get agricultural land and used it to produce their food subsistence and now their life is improving like other households. The redistribution brings equality; in a sense that everyone has the right to produce what he/she wanted on his land. Compared to the Derg regime, currently there is more freedom </w:t>
      </w:r>
      <w:r w:rsidR="00EA23C8" w:rsidRPr="008C1511">
        <w:rPr>
          <w:rFonts w:ascii="Times New Roman" w:hAnsi="Times New Roman" w:cs="Times New Roman"/>
          <w:i/>
          <w:sz w:val="24"/>
          <w:szCs w:val="24"/>
        </w:rPr>
        <w:t>and possession</w:t>
      </w:r>
      <w:r w:rsidRPr="008C1511">
        <w:rPr>
          <w:rFonts w:ascii="Times New Roman" w:hAnsi="Times New Roman" w:cs="Times New Roman"/>
          <w:i/>
          <w:sz w:val="24"/>
          <w:szCs w:val="24"/>
        </w:rPr>
        <w:t xml:space="preserve"> of agricultural land. The living standards and food security of the people was improving (FGD-5, Ayenbirhan, 19/02/2018).</w:t>
      </w:r>
    </w:p>
    <w:p w:rsidR="00195D1D" w:rsidRPr="008C1511" w:rsidRDefault="00195D1D" w:rsidP="00195D1D">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In similar manner to FGD-5, KI06 disclosed that; the 1997A</w:t>
      </w:r>
      <w:r w:rsidR="00242175" w:rsidRPr="008C1511">
        <w:rPr>
          <w:rFonts w:ascii="Times New Roman" w:hAnsi="Times New Roman" w:cs="Times New Roman"/>
          <w:sz w:val="24"/>
          <w:szCs w:val="24"/>
        </w:rPr>
        <w:t>NRS land redistribution had positive</w:t>
      </w:r>
      <w:r w:rsidRPr="008C1511">
        <w:rPr>
          <w:rFonts w:ascii="Times New Roman" w:hAnsi="Times New Roman" w:cs="Times New Roman"/>
          <w:sz w:val="24"/>
          <w:szCs w:val="24"/>
        </w:rPr>
        <w:t xml:space="preserve"> impact on the life of farmers than negative impact. </w:t>
      </w:r>
    </w:p>
    <w:p w:rsidR="00195D1D" w:rsidRPr="008C1511" w:rsidRDefault="00195D1D" w:rsidP="0089096A">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 xml:space="preserve">The 1997 redistribution is not </w:t>
      </w:r>
      <w:r w:rsidR="002D6155" w:rsidRPr="008C1511">
        <w:rPr>
          <w:rFonts w:ascii="Times New Roman" w:hAnsi="Times New Roman" w:cs="Times New Roman"/>
          <w:i/>
          <w:sz w:val="24"/>
          <w:szCs w:val="24"/>
        </w:rPr>
        <w:t>free from critics; it had</w:t>
      </w:r>
      <w:r w:rsidRPr="008C1511">
        <w:rPr>
          <w:rFonts w:ascii="Times New Roman" w:hAnsi="Times New Roman" w:cs="Times New Roman"/>
          <w:i/>
          <w:sz w:val="24"/>
          <w:szCs w:val="24"/>
        </w:rPr>
        <w:t xml:space="preserve"> some positive and negative impacts on the households under consideration. Immediately after the coming power of EPRDF in1991, the ruling government revised and amended all strategies and policies including rural land policies. Though there were not as such fundamental changes in the rural land policy, the redistribution was aimed to bring social equality by dissolving </w:t>
      </w:r>
      <w:r w:rsidR="002D6155" w:rsidRPr="008C1511">
        <w:rPr>
          <w:rFonts w:ascii="Times New Roman" w:hAnsi="Times New Roman" w:cs="Times New Roman"/>
          <w:i/>
          <w:sz w:val="24"/>
          <w:szCs w:val="24"/>
        </w:rPr>
        <w:t>unequal</w:t>
      </w:r>
      <w:r w:rsidR="00EA23C8" w:rsidRPr="008C1511">
        <w:rPr>
          <w:rFonts w:ascii="Times New Roman" w:hAnsi="Times New Roman" w:cs="Times New Roman"/>
          <w:i/>
          <w:sz w:val="24"/>
          <w:szCs w:val="24"/>
        </w:rPr>
        <w:t xml:space="preserve"> land possessions</w:t>
      </w:r>
      <w:r w:rsidRPr="008C1511">
        <w:rPr>
          <w:rFonts w:ascii="Times New Roman" w:hAnsi="Times New Roman" w:cs="Times New Roman"/>
          <w:i/>
          <w:sz w:val="24"/>
          <w:szCs w:val="24"/>
        </w:rPr>
        <w:t>. Land which was</w:t>
      </w:r>
      <w:r w:rsidR="00EA23C8" w:rsidRPr="008C1511">
        <w:rPr>
          <w:rFonts w:ascii="Times New Roman" w:hAnsi="Times New Roman" w:cs="Times New Roman"/>
          <w:i/>
          <w:sz w:val="24"/>
          <w:szCs w:val="24"/>
        </w:rPr>
        <w:t xml:space="preserve"> owned by</w:t>
      </w:r>
      <w:r w:rsidR="008E269A" w:rsidRPr="008C1511">
        <w:rPr>
          <w:rFonts w:ascii="Times New Roman" w:hAnsi="Times New Roman" w:cs="Times New Roman"/>
          <w:i/>
          <w:sz w:val="24"/>
          <w:szCs w:val="24"/>
        </w:rPr>
        <w:t xml:space="preserve"> previous government officials</w:t>
      </w:r>
      <w:r w:rsidR="00EA23C8" w:rsidRPr="008C1511">
        <w:rPr>
          <w:rFonts w:ascii="Times New Roman" w:hAnsi="Times New Roman" w:cs="Times New Roman"/>
          <w:i/>
          <w:sz w:val="24"/>
          <w:szCs w:val="24"/>
        </w:rPr>
        <w:t xml:space="preserve"> were</w:t>
      </w:r>
      <w:r w:rsidR="003F6E6F" w:rsidRPr="008C1511">
        <w:rPr>
          <w:rFonts w:ascii="Times New Roman" w:hAnsi="Times New Roman" w:cs="Times New Roman"/>
          <w:i/>
          <w:sz w:val="24"/>
          <w:szCs w:val="24"/>
        </w:rPr>
        <w:t xml:space="preserve"> reduced and given to</w:t>
      </w:r>
      <w:r w:rsidRPr="008C1511">
        <w:rPr>
          <w:rFonts w:ascii="Times New Roman" w:hAnsi="Times New Roman" w:cs="Times New Roman"/>
          <w:i/>
          <w:sz w:val="24"/>
          <w:szCs w:val="24"/>
        </w:rPr>
        <w:t xml:space="preserve"> youths an</w:t>
      </w:r>
      <w:r w:rsidR="002D6155" w:rsidRPr="008C1511">
        <w:rPr>
          <w:rFonts w:ascii="Times New Roman" w:hAnsi="Times New Roman" w:cs="Times New Roman"/>
          <w:i/>
          <w:sz w:val="24"/>
          <w:szCs w:val="24"/>
        </w:rPr>
        <w:t>d other poor sections of the societies. It increased</w:t>
      </w:r>
      <w:r w:rsidRPr="008C1511">
        <w:rPr>
          <w:rFonts w:ascii="Times New Roman" w:hAnsi="Times New Roman" w:cs="Times New Roman"/>
          <w:i/>
          <w:sz w:val="24"/>
          <w:szCs w:val="24"/>
        </w:rPr>
        <w:t xml:space="preserve"> productivity and food security of the beneficiaries. In this case, there may be some reservations.</w:t>
      </w:r>
      <w:r w:rsidR="00AD0185" w:rsidRPr="008C1511">
        <w:rPr>
          <w:rFonts w:ascii="Times New Roman" w:hAnsi="Times New Roman" w:cs="Times New Roman"/>
          <w:i/>
          <w:sz w:val="24"/>
          <w:szCs w:val="24"/>
        </w:rPr>
        <w:t xml:space="preserve"> However, still today there were</w:t>
      </w:r>
      <w:r w:rsidR="00160265" w:rsidRPr="008C1511">
        <w:rPr>
          <w:rFonts w:ascii="Times New Roman" w:hAnsi="Times New Roman" w:cs="Times New Roman"/>
          <w:i/>
          <w:sz w:val="24"/>
          <w:szCs w:val="24"/>
        </w:rPr>
        <w:t xml:space="preserve"> people</w:t>
      </w:r>
      <w:r w:rsidRPr="008C1511">
        <w:rPr>
          <w:rFonts w:ascii="Times New Roman" w:hAnsi="Times New Roman" w:cs="Times New Roman"/>
          <w:i/>
          <w:sz w:val="24"/>
          <w:szCs w:val="24"/>
        </w:rPr>
        <w:t xml:space="preserve"> wh</w:t>
      </w:r>
      <w:r w:rsidR="00160265" w:rsidRPr="008C1511">
        <w:rPr>
          <w:rFonts w:ascii="Times New Roman" w:hAnsi="Times New Roman" w:cs="Times New Roman"/>
          <w:i/>
          <w:sz w:val="24"/>
          <w:szCs w:val="24"/>
        </w:rPr>
        <w:t>o complain</w:t>
      </w:r>
      <w:r w:rsidR="00AD0185" w:rsidRPr="008C1511">
        <w:rPr>
          <w:rFonts w:ascii="Times New Roman" w:hAnsi="Times New Roman" w:cs="Times New Roman"/>
          <w:i/>
          <w:sz w:val="24"/>
          <w:szCs w:val="24"/>
        </w:rPr>
        <w:t>ed</w:t>
      </w:r>
      <w:r w:rsidRPr="008C1511">
        <w:rPr>
          <w:rFonts w:ascii="Times New Roman" w:hAnsi="Times New Roman" w:cs="Times New Roman"/>
          <w:i/>
          <w:sz w:val="24"/>
          <w:szCs w:val="24"/>
        </w:rPr>
        <w:t xml:space="preserve"> against the fairness of the 1997 land redistribution (KI06, Motta, 25/02/2018).</w:t>
      </w:r>
    </w:p>
    <w:p w:rsidR="00195D1D" w:rsidRPr="008C1511" w:rsidRDefault="00195D1D" w:rsidP="00195D1D">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Likewise</w:t>
      </w:r>
      <w:r w:rsidR="00EC5F09" w:rsidRPr="008C1511">
        <w:rPr>
          <w:rFonts w:ascii="Times New Roman" w:hAnsi="Times New Roman" w:cs="Times New Roman"/>
          <w:sz w:val="24"/>
          <w:szCs w:val="24"/>
        </w:rPr>
        <w:t>, KI04 strengthen the FGD-5 and KI06</w:t>
      </w:r>
      <w:r w:rsidRPr="008C1511">
        <w:rPr>
          <w:rFonts w:ascii="Times New Roman" w:hAnsi="Times New Roman" w:cs="Times New Roman"/>
          <w:sz w:val="24"/>
          <w:szCs w:val="24"/>
        </w:rPr>
        <w:t xml:space="preserve">’s arguments; </w:t>
      </w:r>
    </w:p>
    <w:p w:rsidR="00195D1D" w:rsidRPr="008C1511" w:rsidRDefault="00195D1D" w:rsidP="0089096A">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 xml:space="preserve">There were farmers who had large holdings before the </w:t>
      </w:r>
      <w:r w:rsidR="002D6155" w:rsidRPr="008C1511">
        <w:rPr>
          <w:rFonts w:ascii="Times New Roman" w:hAnsi="Times New Roman" w:cs="Times New Roman"/>
          <w:i/>
          <w:sz w:val="24"/>
          <w:szCs w:val="24"/>
        </w:rPr>
        <w:t>redistribution</w:t>
      </w:r>
      <w:r w:rsidRPr="008C1511">
        <w:rPr>
          <w:rFonts w:ascii="Times New Roman" w:hAnsi="Times New Roman" w:cs="Times New Roman"/>
          <w:i/>
          <w:sz w:val="24"/>
          <w:szCs w:val="24"/>
        </w:rPr>
        <w:t>. On the other hand, there were also peasants and newly emerging households with no land. Therefore, the 1997 land redistribution was brought justice and made the peasants beneficiary. It brings women’s right to access land and tenure security. Even though there was implementation problem, it had more positive impact than negative (KI04, Hibreselam, 15/02/2018).</w:t>
      </w:r>
    </w:p>
    <w:p w:rsidR="004945FA" w:rsidRPr="008C1511" w:rsidRDefault="00195D1D" w:rsidP="00195D1D">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To conclude the above result, the 1997 land redistribution was benefited certain youth, female households and keeps the interest of </w:t>
      </w:r>
      <w:r w:rsidR="00160265" w:rsidRPr="008C1511">
        <w:rPr>
          <w:rFonts w:ascii="Times New Roman" w:hAnsi="Times New Roman" w:cs="Times New Roman"/>
          <w:sz w:val="24"/>
          <w:szCs w:val="24"/>
        </w:rPr>
        <w:t>“Non-Bureaucrats”.</w:t>
      </w:r>
      <w:r w:rsidR="00FE2DAC">
        <w:rPr>
          <w:rFonts w:ascii="Times New Roman" w:hAnsi="Times New Roman" w:cs="Times New Roman"/>
          <w:sz w:val="24"/>
          <w:szCs w:val="24"/>
        </w:rPr>
        <w:t xml:space="preserve"> </w:t>
      </w:r>
      <w:r w:rsidR="001C24F1" w:rsidRPr="008C1511">
        <w:rPr>
          <w:rFonts w:ascii="Times New Roman" w:hAnsi="Times New Roman" w:cs="Times New Roman"/>
          <w:sz w:val="24"/>
          <w:szCs w:val="24"/>
        </w:rPr>
        <w:t>The</w:t>
      </w:r>
      <w:r w:rsidR="007519F5" w:rsidRPr="008C1511">
        <w:rPr>
          <w:rFonts w:ascii="Times New Roman" w:hAnsi="Times New Roman" w:cs="Times New Roman"/>
          <w:sz w:val="24"/>
          <w:szCs w:val="24"/>
        </w:rPr>
        <w:t xml:space="preserve"> arbitrary and discriminative measures taken by the</w:t>
      </w:r>
      <w:r w:rsidRPr="008C1511">
        <w:rPr>
          <w:rFonts w:ascii="Times New Roman" w:hAnsi="Times New Roman" w:cs="Times New Roman"/>
          <w:sz w:val="24"/>
          <w:szCs w:val="24"/>
        </w:rPr>
        <w:t xml:space="preserve"> government in the 1997 land redistribution created unequal possession of landholding between sample households</w:t>
      </w:r>
      <w:r w:rsidR="007519F5" w:rsidRPr="008C1511">
        <w:rPr>
          <w:rFonts w:ascii="Times New Roman" w:hAnsi="Times New Roman" w:cs="Times New Roman"/>
          <w:sz w:val="24"/>
          <w:szCs w:val="24"/>
        </w:rPr>
        <w:t xml:space="preserve">. </w:t>
      </w:r>
      <w:r w:rsidR="004D135D" w:rsidRPr="008C1511">
        <w:rPr>
          <w:rFonts w:ascii="Times New Roman" w:hAnsi="Times New Roman" w:cs="Times New Roman"/>
          <w:sz w:val="24"/>
          <w:szCs w:val="24"/>
        </w:rPr>
        <w:t>After</w:t>
      </w:r>
      <w:r w:rsidR="00FE2DAC">
        <w:rPr>
          <w:rFonts w:ascii="Times New Roman" w:hAnsi="Times New Roman" w:cs="Times New Roman"/>
          <w:sz w:val="24"/>
          <w:szCs w:val="24"/>
        </w:rPr>
        <w:t xml:space="preserve"> </w:t>
      </w:r>
      <w:r w:rsidR="004D135D" w:rsidRPr="008C1511">
        <w:rPr>
          <w:rFonts w:ascii="Times New Roman" w:hAnsi="Times New Roman" w:cs="Times New Roman"/>
          <w:sz w:val="24"/>
          <w:szCs w:val="24"/>
        </w:rPr>
        <w:t>expropriated</w:t>
      </w:r>
      <w:r w:rsidR="0014578D" w:rsidRPr="008C1511">
        <w:rPr>
          <w:rFonts w:ascii="Times New Roman" w:hAnsi="Times New Roman" w:cs="Times New Roman"/>
          <w:sz w:val="24"/>
          <w:szCs w:val="24"/>
        </w:rPr>
        <w:t xml:space="preserve"> their farmland</w:t>
      </w:r>
      <w:r w:rsidR="00BA79E2" w:rsidRPr="008C1511">
        <w:rPr>
          <w:rFonts w:ascii="Times New Roman" w:hAnsi="Times New Roman" w:cs="Times New Roman"/>
          <w:sz w:val="24"/>
          <w:szCs w:val="24"/>
        </w:rPr>
        <w:t>,</w:t>
      </w:r>
      <w:r w:rsidR="004D135D" w:rsidRPr="008C1511">
        <w:rPr>
          <w:rFonts w:ascii="Times New Roman" w:hAnsi="Times New Roman" w:cs="Times New Roman"/>
          <w:sz w:val="24"/>
          <w:szCs w:val="24"/>
        </w:rPr>
        <w:t xml:space="preserve"> t</w:t>
      </w:r>
      <w:r w:rsidR="00160265" w:rsidRPr="008C1511">
        <w:rPr>
          <w:rFonts w:ascii="Times New Roman" w:hAnsi="Times New Roman" w:cs="Times New Roman"/>
          <w:sz w:val="24"/>
          <w:szCs w:val="24"/>
        </w:rPr>
        <w:t>he</w:t>
      </w:r>
      <w:r w:rsidRPr="008C1511">
        <w:rPr>
          <w:rFonts w:ascii="Times New Roman" w:hAnsi="Times New Roman" w:cs="Times New Roman"/>
          <w:sz w:val="24"/>
          <w:szCs w:val="24"/>
        </w:rPr>
        <w:t xml:space="preserve"> security of “</w:t>
      </w:r>
      <w:r w:rsidR="00160265" w:rsidRPr="008C1511">
        <w:rPr>
          <w:rFonts w:ascii="Times New Roman" w:hAnsi="Times New Roman" w:cs="Times New Roman"/>
          <w:sz w:val="24"/>
          <w:szCs w:val="24"/>
        </w:rPr>
        <w:t>Bureaucrat” households were deteriorated</w:t>
      </w:r>
      <w:r w:rsidR="004D135D" w:rsidRPr="008C1511">
        <w:rPr>
          <w:rFonts w:ascii="Times New Roman" w:hAnsi="Times New Roman" w:cs="Times New Roman"/>
          <w:sz w:val="24"/>
          <w:szCs w:val="24"/>
        </w:rPr>
        <w:t>.</w:t>
      </w:r>
      <w:r w:rsidRPr="008C1511">
        <w:rPr>
          <w:rFonts w:ascii="Times New Roman" w:hAnsi="Times New Roman" w:cs="Times New Roman"/>
          <w:sz w:val="24"/>
          <w:szCs w:val="24"/>
        </w:rPr>
        <w:t xml:space="preserve"> On the other ha</w:t>
      </w:r>
      <w:r w:rsidR="004D135D" w:rsidRPr="008C1511">
        <w:rPr>
          <w:rFonts w:ascii="Times New Roman" w:hAnsi="Times New Roman" w:cs="Times New Roman"/>
          <w:sz w:val="24"/>
          <w:szCs w:val="24"/>
        </w:rPr>
        <w:t xml:space="preserve">nd, </w:t>
      </w:r>
      <w:r w:rsidR="00BA79E2" w:rsidRPr="008C1511">
        <w:rPr>
          <w:rFonts w:ascii="Times New Roman" w:hAnsi="Times New Roman" w:cs="Times New Roman"/>
          <w:sz w:val="24"/>
          <w:szCs w:val="24"/>
        </w:rPr>
        <w:t xml:space="preserve">the </w:t>
      </w:r>
      <w:r w:rsidR="00F60EF4" w:rsidRPr="008C1511">
        <w:rPr>
          <w:rFonts w:ascii="Times New Roman" w:hAnsi="Times New Roman" w:cs="Times New Roman"/>
          <w:sz w:val="24"/>
          <w:szCs w:val="24"/>
        </w:rPr>
        <w:t>security of “Non-Bureaucrat” households is</w:t>
      </w:r>
      <w:r w:rsidRPr="008C1511">
        <w:rPr>
          <w:rFonts w:ascii="Times New Roman" w:hAnsi="Times New Roman" w:cs="Times New Roman"/>
          <w:sz w:val="24"/>
          <w:szCs w:val="24"/>
        </w:rPr>
        <w:t xml:space="preserve"> not </w:t>
      </w:r>
      <w:r w:rsidR="006A68A3" w:rsidRPr="008C1511">
        <w:rPr>
          <w:rFonts w:ascii="Times New Roman" w:hAnsi="Times New Roman" w:cs="Times New Roman"/>
          <w:sz w:val="24"/>
          <w:szCs w:val="24"/>
        </w:rPr>
        <w:t>affect</w:t>
      </w:r>
      <w:r w:rsidR="009741CA" w:rsidRPr="008C1511">
        <w:rPr>
          <w:rFonts w:ascii="Times New Roman" w:hAnsi="Times New Roman" w:cs="Times New Roman"/>
          <w:sz w:val="24"/>
          <w:szCs w:val="24"/>
        </w:rPr>
        <w:t>ed because t</w:t>
      </w:r>
      <w:r w:rsidR="006A68A3" w:rsidRPr="008C1511">
        <w:rPr>
          <w:rFonts w:ascii="Times New Roman" w:hAnsi="Times New Roman" w:cs="Times New Roman"/>
          <w:sz w:val="24"/>
          <w:szCs w:val="24"/>
        </w:rPr>
        <w:t>hey are</w:t>
      </w:r>
      <w:r w:rsidRPr="008C1511">
        <w:rPr>
          <w:rFonts w:ascii="Times New Roman" w:hAnsi="Times New Roman" w:cs="Times New Roman"/>
          <w:sz w:val="24"/>
          <w:szCs w:val="24"/>
        </w:rPr>
        <w:t xml:space="preserve"> formally treated and continued with </w:t>
      </w:r>
      <w:r w:rsidR="00F60EF4" w:rsidRPr="008C1511">
        <w:rPr>
          <w:rFonts w:ascii="Times New Roman" w:hAnsi="Times New Roman" w:cs="Times New Roman"/>
          <w:sz w:val="24"/>
          <w:szCs w:val="24"/>
        </w:rPr>
        <w:t>their previous landh</w:t>
      </w:r>
      <w:r w:rsidR="006A68A3" w:rsidRPr="008C1511">
        <w:rPr>
          <w:rFonts w:ascii="Times New Roman" w:hAnsi="Times New Roman" w:cs="Times New Roman"/>
          <w:sz w:val="24"/>
          <w:szCs w:val="24"/>
        </w:rPr>
        <w:t>olding size.</w:t>
      </w:r>
      <w:r w:rsidR="00FE2DAC">
        <w:rPr>
          <w:rFonts w:ascii="Times New Roman" w:hAnsi="Times New Roman" w:cs="Times New Roman"/>
          <w:sz w:val="24"/>
          <w:szCs w:val="24"/>
        </w:rPr>
        <w:t xml:space="preserve"> </w:t>
      </w:r>
      <w:r w:rsidR="006A68A3" w:rsidRPr="008C1511">
        <w:rPr>
          <w:rFonts w:ascii="Times New Roman" w:hAnsi="Times New Roman" w:cs="Times New Roman"/>
          <w:sz w:val="24"/>
          <w:szCs w:val="24"/>
        </w:rPr>
        <w:t>Their farm land was</w:t>
      </w:r>
      <w:r w:rsidR="00F60EF4" w:rsidRPr="008C1511">
        <w:rPr>
          <w:rFonts w:ascii="Times New Roman" w:hAnsi="Times New Roman" w:cs="Times New Roman"/>
          <w:sz w:val="24"/>
          <w:szCs w:val="24"/>
        </w:rPr>
        <w:t xml:space="preserve"> sufficient</w:t>
      </w:r>
      <w:r w:rsidRPr="008C1511">
        <w:rPr>
          <w:rFonts w:ascii="Times New Roman" w:hAnsi="Times New Roman" w:cs="Times New Roman"/>
          <w:sz w:val="24"/>
          <w:szCs w:val="24"/>
        </w:rPr>
        <w:t xml:space="preserve"> to produce food crop and to accumulate wealth than “Bureaucrats”.</w:t>
      </w:r>
    </w:p>
    <w:p w:rsidR="00601063" w:rsidRPr="008C1511" w:rsidRDefault="004945FA" w:rsidP="00882039">
      <w:pPr>
        <w:spacing w:before="240" w:line="360" w:lineRule="auto"/>
        <w:jc w:val="both"/>
        <w:rPr>
          <w:rFonts w:ascii="Times New Roman" w:eastAsia="Times New Roman" w:hAnsi="Times New Roman" w:cs="Times New Roman"/>
          <w:sz w:val="24"/>
          <w:szCs w:val="24"/>
        </w:rPr>
      </w:pPr>
      <w:r w:rsidRPr="008C1511">
        <w:rPr>
          <w:rFonts w:ascii="Times New Roman" w:hAnsi="Times New Roman" w:cs="Times New Roman"/>
          <w:sz w:val="24"/>
          <w:szCs w:val="24"/>
        </w:rPr>
        <w:t>Unequal ownership of landholdings between “Bureaucrat” and “Non-Bureaucrat” households</w:t>
      </w:r>
      <w:r w:rsidR="007519F5" w:rsidRPr="008C1511">
        <w:rPr>
          <w:rFonts w:ascii="Times New Roman" w:hAnsi="Times New Roman" w:cs="Times New Roman"/>
          <w:sz w:val="24"/>
          <w:szCs w:val="24"/>
        </w:rPr>
        <w:t xml:space="preserve"> created</w:t>
      </w:r>
      <w:r w:rsidR="00FE2DAC">
        <w:rPr>
          <w:rFonts w:ascii="Times New Roman" w:hAnsi="Times New Roman" w:cs="Times New Roman"/>
          <w:sz w:val="24"/>
          <w:szCs w:val="24"/>
        </w:rPr>
        <w:t xml:space="preserve"> </w:t>
      </w:r>
      <w:r w:rsidRPr="008C1511">
        <w:rPr>
          <w:rFonts w:ascii="Times New Roman" w:hAnsi="Times New Roman" w:cs="Times New Roman"/>
          <w:sz w:val="24"/>
          <w:szCs w:val="24"/>
        </w:rPr>
        <w:t xml:space="preserve">high levels </w:t>
      </w:r>
      <w:r w:rsidR="007519F5" w:rsidRPr="008C1511">
        <w:rPr>
          <w:rFonts w:ascii="Times New Roman" w:hAnsi="Times New Roman" w:cs="Times New Roman"/>
          <w:sz w:val="24"/>
          <w:szCs w:val="24"/>
        </w:rPr>
        <w:t xml:space="preserve">income inequality. In this regard Carter(2000) revealed that </w:t>
      </w:r>
      <w:r w:rsidR="007519F5" w:rsidRPr="008C1511">
        <w:rPr>
          <w:rFonts w:ascii="Times New Roman" w:eastAsia="Times New Roman" w:hAnsi="Times New Roman" w:cs="Times New Roman"/>
          <w:sz w:val="24"/>
          <w:szCs w:val="24"/>
        </w:rPr>
        <w:t xml:space="preserve">high level of unequal land ownership resulted in, high level of income inequality, unequal distribution of </w:t>
      </w:r>
      <w:r w:rsidR="007519F5" w:rsidRPr="008C1511">
        <w:rPr>
          <w:rFonts w:ascii="Times New Roman" w:eastAsia="Times New Roman" w:hAnsi="Times New Roman" w:cs="Times New Roman"/>
          <w:sz w:val="24"/>
          <w:szCs w:val="24"/>
        </w:rPr>
        <w:lastRenderedPageBreak/>
        <w:t>industrial assets, hinders agricultural development, incre</w:t>
      </w:r>
      <w:r w:rsidR="00E54B92" w:rsidRPr="008C1511">
        <w:rPr>
          <w:rFonts w:ascii="Times New Roman" w:eastAsia="Times New Roman" w:hAnsi="Times New Roman" w:cs="Times New Roman"/>
          <w:sz w:val="24"/>
          <w:szCs w:val="24"/>
        </w:rPr>
        <w:t>ase labor absorption,</w:t>
      </w:r>
      <w:r w:rsidR="007519F5" w:rsidRPr="008C1511">
        <w:rPr>
          <w:rFonts w:ascii="Times New Roman" w:eastAsia="Times New Roman" w:hAnsi="Times New Roman" w:cs="Times New Roman"/>
          <w:sz w:val="24"/>
          <w:szCs w:val="24"/>
        </w:rPr>
        <w:t xml:space="preserve"> lower reservation wage/living standard floor for the</w:t>
      </w:r>
      <w:r w:rsidR="00E54B92" w:rsidRPr="008C1511">
        <w:rPr>
          <w:rFonts w:ascii="Times New Roman" w:eastAsia="Times New Roman" w:hAnsi="Times New Roman" w:cs="Times New Roman"/>
          <w:sz w:val="24"/>
          <w:szCs w:val="24"/>
        </w:rPr>
        <w:t xml:space="preserve"> entire economy and</w:t>
      </w:r>
      <w:r w:rsidR="00102E8B" w:rsidRPr="008C1511">
        <w:rPr>
          <w:rFonts w:ascii="Times New Roman" w:eastAsia="Times New Roman" w:hAnsi="Times New Roman" w:cs="Times New Roman"/>
          <w:sz w:val="24"/>
          <w:szCs w:val="24"/>
        </w:rPr>
        <w:t xml:space="preserve"> deepens</w:t>
      </w:r>
      <w:r w:rsidR="007519F5" w:rsidRPr="008C1511">
        <w:rPr>
          <w:rFonts w:ascii="Times New Roman" w:eastAsia="Times New Roman" w:hAnsi="Times New Roman" w:cs="Times New Roman"/>
          <w:sz w:val="24"/>
          <w:szCs w:val="24"/>
        </w:rPr>
        <w:t xml:space="preserve"> income inequality.</w:t>
      </w:r>
    </w:p>
    <w:p w:rsidR="00882039" w:rsidRPr="008C1511" w:rsidRDefault="004945FA" w:rsidP="00882039">
      <w:pPr>
        <w:spacing w:before="240" w:line="360" w:lineRule="auto"/>
        <w:jc w:val="both"/>
        <w:rPr>
          <w:rFonts w:ascii="Times New Roman" w:hAnsi="Times New Roman" w:cs="Times New Roman"/>
          <w:sz w:val="24"/>
          <w:szCs w:val="24"/>
        </w:rPr>
      </w:pPr>
      <w:r w:rsidRPr="008C1511">
        <w:rPr>
          <w:rFonts w:ascii="Times New Roman" w:eastAsia="Times New Roman" w:hAnsi="Times New Roman" w:cs="Times New Roman"/>
          <w:sz w:val="24"/>
          <w:szCs w:val="24"/>
        </w:rPr>
        <w:t>The 1997 land redistribution also resulted</w:t>
      </w:r>
      <w:r w:rsidR="00FE2DAC">
        <w:rPr>
          <w:rFonts w:ascii="Times New Roman" w:eastAsia="Times New Roman" w:hAnsi="Times New Roman" w:cs="Times New Roman"/>
          <w:sz w:val="24"/>
          <w:szCs w:val="24"/>
        </w:rPr>
        <w:t xml:space="preserve"> </w:t>
      </w:r>
      <w:r w:rsidRPr="008C1511">
        <w:rPr>
          <w:rFonts w:ascii="Times New Roman" w:eastAsia="Times New Roman" w:hAnsi="Times New Roman" w:cs="Times New Roman"/>
          <w:sz w:val="24"/>
          <w:szCs w:val="24"/>
        </w:rPr>
        <w:t>in</w:t>
      </w:r>
      <w:r w:rsidR="00FE2DAC">
        <w:rPr>
          <w:rFonts w:ascii="Times New Roman" w:eastAsia="Times New Roman" w:hAnsi="Times New Roman" w:cs="Times New Roman"/>
          <w:sz w:val="24"/>
          <w:szCs w:val="24"/>
        </w:rPr>
        <w:t xml:space="preserve"> </w:t>
      </w:r>
      <w:r w:rsidRPr="008C1511">
        <w:rPr>
          <w:rFonts w:ascii="Times New Roman" w:eastAsia="Times New Roman" w:hAnsi="Times New Roman" w:cs="Times New Roman"/>
          <w:sz w:val="24"/>
          <w:szCs w:val="24"/>
        </w:rPr>
        <w:t xml:space="preserve">social discrimination. </w:t>
      </w:r>
      <w:r w:rsidR="00102E8B" w:rsidRPr="008C1511">
        <w:rPr>
          <w:rFonts w:ascii="Times New Roman" w:eastAsia="Times New Roman" w:hAnsi="Times New Roman" w:cs="Times New Roman"/>
          <w:sz w:val="24"/>
          <w:szCs w:val="24"/>
        </w:rPr>
        <w:t xml:space="preserve"> The people</w:t>
      </w:r>
      <w:r w:rsidRPr="008C1511">
        <w:rPr>
          <w:rFonts w:ascii="Times New Roman" w:eastAsia="Times New Roman" w:hAnsi="Times New Roman" w:cs="Times New Roman"/>
          <w:sz w:val="24"/>
          <w:szCs w:val="24"/>
        </w:rPr>
        <w:t xml:space="preserve"> were classified in to different social group, like,</w:t>
      </w:r>
      <w:r w:rsidRPr="008C1511">
        <w:rPr>
          <w:rFonts w:ascii="Times New Roman" w:hAnsi="Times New Roman" w:cs="Times New Roman"/>
          <w:sz w:val="24"/>
          <w:szCs w:val="24"/>
        </w:rPr>
        <w:t xml:space="preserve"> “Bureaucrat</w:t>
      </w:r>
      <w:r w:rsidR="00882039" w:rsidRPr="008C1511">
        <w:rPr>
          <w:rFonts w:ascii="Times New Roman" w:hAnsi="Times New Roman" w:cs="Times New Roman"/>
          <w:sz w:val="24"/>
          <w:szCs w:val="24"/>
        </w:rPr>
        <w:t>,</w:t>
      </w:r>
      <w:r w:rsidR="00CB66C7" w:rsidRPr="008C1511">
        <w:rPr>
          <w:rFonts w:ascii="Times New Roman" w:hAnsi="Times New Roman" w:cs="Times New Roman"/>
          <w:sz w:val="24"/>
          <w:szCs w:val="24"/>
        </w:rPr>
        <w:t>” “hereto</w:t>
      </w:r>
      <w:r w:rsidRPr="008C1511">
        <w:rPr>
          <w:rFonts w:ascii="Times New Roman" w:hAnsi="Times New Roman" w:cs="Times New Roman"/>
          <w:sz w:val="24"/>
          <w:szCs w:val="24"/>
        </w:rPr>
        <w:t xml:space="preserve"> unknown by the local people </w:t>
      </w:r>
      <w:r w:rsidR="00882039" w:rsidRPr="008C1511">
        <w:rPr>
          <w:rFonts w:ascii="Times New Roman" w:hAnsi="Times New Roman" w:cs="Times New Roman"/>
          <w:sz w:val="24"/>
          <w:szCs w:val="24"/>
        </w:rPr>
        <w:t xml:space="preserve">during the </w:t>
      </w:r>
      <w:r w:rsidR="00882039" w:rsidRPr="008C1511">
        <w:rPr>
          <w:rFonts w:ascii="Times New Roman" w:hAnsi="Times New Roman" w:cs="Times New Roman"/>
          <w:i/>
          <w:sz w:val="24"/>
          <w:szCs w:val="24"/>
        </w:rPr>
        <w:t>Derg</w:t>
      </w:r>
      <w:r w:rsidR="00FE2DAC">
        <w:rPr>
          <w:rFonts w:ascii="Times New Roman" w:hAnsi="Times New Roman" w:cs="Times New Roman"/>
          <w:i/>
          <w:sz w:val="24"/>
          <w:szCs w:val="24"/>
        </w:rPr>
        <w:t xml:space="preserve"> </w:t>
      </w:r>
      <w:r w:rsidR="00882039" w:rsidRPr="008C1511">
        <w:rPr>
          <w:rFonts w:ascii="Times New Roman" w:hAnsi="Times New Roman" w:cs="Times New Roman"/>
          <w:sz w:val="24"/>
          <w:szCs w:val="24"/>
        </w:rPr>
        <w:t>regime. The “Bureaucrats”</w:t>
      </w:r>
      <w:r w:rsidR="00102E8B" w:rsidRPr="008C1511">
        <w:rPr>
          <w:rFonts w:ascii="Times New Roman" w:hAnsi="Times New Roman" w:cs="Times New Roman"/>
          <w:sz w:val="24"/>
          <w:szCs w:val="24"/>
        </w:rPr>
        <w:t xml:space="preserve"> were</w:t>
      </w:r>
      <w:r w:rsidR="00882039" w:rsidRPr="008C1511">
        <w:rPr>
          <w:rFonts w:ascii="Times New Roman" w:hAnsi="Times New Roman" w:cs="Times New Roman"/>
          <w:sz w:val="24"/>
          <w:szCs w:val="24"/>
        </w:rPr>
        <w:t xml:space="preserve"> segregated from different social activities like, “</w:t>
      </w:r>
      <w:r w:rsidR="00882039" w:rsidRPr="008C1511">
        <w:rPr>
          <w:rFonts w:ascii="Times New Roman" w:hAnsi="Times New Roman" w:cs="Times New Roman"/>
          <w:i/>
          <w:sz w:val="24"/>
          <w:szCs w:val="24"/>
        </w:rPr>
        <w:t>Idir”</w:t>
      </w:r>
      <w:r w:rsidR="00882039" w:rsidRPr="008C1511">
        <w:rPr>
          <w:rFonts w:ascii="Times New Roman" w:hAnsi="Times New Roman" w:cs="Times New Roman"/>
          <w:sz w:val="24"/>
          <w:szCs w:val="24"/>
        </w:rPr>
        <w:t xml:space="preserve">, </w:t>
      </w:r>
      <w:r w:rsidR="00882039" w:rsidRPr="008C1511">
        <w:rPr>
          <w:rFonts w:ascii="Times New Roman" w:hAnsi="Times New Roman" w:cs="Times New Roman"/>
          <w:i/>
          <w:sz w:val="24"/>
          <w:szCs w:val="24"/>
        </w:rPr>
        <w:t>“Iqub”,</w:t>
      </w:r>
      <w:r w:rsidR="00FE2DAC">
        <w:rPr>
          <w:rFonts w:ascii="Times New Roman" w:hAnsi="Times New Roman" w:cs="Times New Roman"/>
          <w:i/>
          <w:sz w:val="24"/>
          <w:szCs w:val="24"/>
        </w:rPr>
        <w:t xml:space="preserve"> “</w:t>
      </w:r>
      <w:r w:rsidR="00882039" w:rsidRPr="008C1511">
        <w:rPr>
          <w:rFonts w:ascii="Times New Roman" w:hAnsi="Times New Roman" w:cs="Times New Roman"/>
          <w:i/>
          <w:sz w:val="24"/>
          <w:szCs w:val="24"/>
        </w:rPr>
        <w:t>Senbete”</w:t>
      </w:r>
      <w:r w:rsidR="00882039" w:rsidRPr="008C1511">
        <w:rPr>
          <w:rFonts w:ascii="Times New Roman" w:hAnsi="Times New Roman" w:cs="Times New Roman"/>
          <w:sz w:val="24"/>
          <w:szCs w:val="24"/>
        </w:rPr>
        <w:t xml:space="preserve"> and </w:t>
      </w:r>
      <w:r w:rsidR="00FE2DAC">
        <w:rPr>
          <w:rFonts w:ascii="Times New Roman" w:hAnsi="Times New Roman" w:cs="Times New Roman"/>
          <w:sz w:val="24"/>
          <w:szCs w:val="24"/>
        </w:rPr>
        <w:t>“</w:t>
      </w:r>
      <w:r w:rsidR="00882039" w:rsidRPr="008C1511">
        <w:rPr>
          <w:rFonts w:ascii="Times New Roman" w:hAnsi="Times New Roman" w:cs="Times New Roman"/>
          <w:i/>
          <w:sz w:val="24"/>
          <w:szCs w:val="24"/>
        </w:rPr>
        <w:t>Mehaber</w:t>
      </w:r>
      <w:r w:rsidR="00882039" w:rsidRPr="008C1511">
        <w:rPr>
          <w:rFonts w:ascii="Times New Roman" w:hAnsi="Times New Roman" w:cs="Times New Roman"/>
          <w:sz w:val="24"/>
          <w:szCs w:val="24"/>
        </w:rPr>
        <w:t xml:space="preserve">”. </w:t>
      </w:r>
      <w:r w:rsidR="00CB66C7" w:rsidRPr="008C1511">
        <w:rPr>
          <w:rFonts w:ascii="Times New Roman" w:hAnsi="Times New Roman" w:cs="Times New Roman"/>
          <w:sz w:val="24"/>
          <w:szCs w:val="24"/>
        </w:rPr>
        <w:t xml:space="preserve"> In this regard, </w:t>
      </w:r>
      <w:r w:rsidR="00882039" w:rsidRPr="008C1511">
        <w:rPr>
          <w:rFonts w:ascii="Times New Roman" w:hAnsi="Times New Roman" w:cs="Times New Roman"/>
          <w:sz w:val="24"/>
          <w:szCs w:val="24"/>
        </w:rPr>
        <w:t>Crewett</w:t>
      </w:r>
      <w:r w:rsidR="00FE2DAC">
        <w:rPr>
          <w:rFonts w:ascii="Times New Roman" w:hAnsi="Times New Roman" w:cs="Times New Roman"/>
          <w:sz w:val="24"/>
          <w:szCs w:val="24"/>
        </w:rPr>
        <w:t xml:space="preserve"> </w:t>
      </w:r>
      <w:r w:rsidR="00882039" w:rsidRPr="008C1511">
        <w:rPr>
          <w:rFonts w:ascii="Times New Roman" w:hAnsi="Times New Roman" w:cs="Times New Roman"/>
          <w:i/>
          <w:sz w:val="24"/>
          <w:szCs w:val="24"/>
        </w:rPr>
        <w:t>et al</w:t>
      </w:r>
      <w:r w:rsidR="00882039" w:rsidRPr="008C1511">
        <w:rPr>
          <w:rFonts w:ascii="Times New Roman" w:hAnsi="Times New Roman" w:cs="Times New Roman"/>
          <w:sz w:val="24"/>
          <w:szCs w:val="24"/>
        </w:rPr>
        <w:t>. (2008) stipulated that State ownership, and especially the power to redistribute land plots in agrarian societies, makes rural people vulnerable to arbitrary actions of local bureaucrats who decide</w:t>
      </w:r>
      <w:r w:rsidR="00601063" w:rsidRPr="008C1511">
        <w:rPr>
          <w:rFonts w:ascii="Times New Roman" w:hAnsi="Times New Roman" w:cs="Times New Roman"/>
          <w:sz w:val="24"/>
          <w:szCs w:val="24"/>
        </w:rPr>
        <w:t xml:space="preserve">d about which individual </w:t>
      </w:r>
      <w:r w:rsidR="00882039" w:rsidRPr="008C1511">
        <w:rPr>
          <w:rFonts w:ascii="Times New Roman" w:hAnsi="Times New Roman" w:cs="Times New Roman"/>
          <w:sz w:val="24"/>
          <w:szCs w:val="24"/>
        </w:rPr>
        <w:t>g</w:t>
      </w:r>
      <w:r w:rsidR="00601063" w:rsidRPr="008C1511">
        <w:rPr>
          <w:rFonts w:ascii="Times New Roman" w:hAnsi="Times New Roman" w:cs="Times New Roman"/>
          <w:sz w:val="24"/>
          <w:szCs w:val="24"/>
        </w:rPr>
        <w:t xml:space="preserve">ranted access to land or the </w:t>
      </w:r>
      <w:r w:rsidR="00882039" w:rsidRPr="008C1511">
        <w:rPr>
          <w:rFonts w:ascii="Times New Roman" w:hAnsi="Times New Roman" w:cs="Times New Roman"/>
          <w:sz w:val="24"/>
          <w:szCs w:val="24"/>
        </w:rPr>
        <w:t>politica</w:t>
      </w:r>
      <w:r w:rsidR="00601063" w:rsidRPr="008C1511">
        <w:rPr>
          <w:rFonts w:ascii="Times New Roman" w:hAnsi="Times New Roman" w:cs="Times New Roman"/>
          <w:sz w:val="24"/>
          <w:szCs w:val="24"/>
        </w:rPr>
        <w:t xml:space="preserve">l </w:t>
      </w:r>
      <w:r w:rsidR="00512974" w:rsidRPr="008C1511">
        <w:rPr>
          <w:rFonts w:ascii="Times New Roman" w:hAnsi="Times New Roman" w:cs="Times New Roman"/>
          <w:sz w:val="24"/>
          <w:szCs w:val="24"/>
        </w:rPr>
        <w:t xml:space="preserve">punishments </w:t>
      </w:r>
      <w:r w:rsidR="000764C7" w:rsidRPr="008C1511">
        <w:rPr>
          <w:rFonts w:ascii="Times New Roman" w:hAnsi="Times New Roman" w:cs="Times New Roman"/>
          <w:sz w:val="24"/>
          <w:szCs w:val="24"/>
        </w:rPr>
        <w:t>for alleged</w:t>
      </w:r>
      <w:r w:rsidR="00FE2DAC">
        <w:rPr>
          <w:rFonts w:ascii="Times New Roman" w:hAnsi="Times New Roman" w:cs="Times New Roman"/>
          <w:sz w:val="24"/>
          <w:szCs w:val="24"/>
        </w:rPr>
        <w:t xml:space="preserve"> </w:t>
      </w:r>
      <w:r w:rsidR="000764C7" w:rsidRPr="008C1511">
        <w:rPr>
          <w:rFonts w:ascii="Times New Roman" w:hAnsi="Times New Roman" w:cs="Times New Roman"/>
          <w:sz w:val="24"/>
          <w:szCs w:val="24"/>
        </w:rPr>
        <w:t xml:space="preserve">political opposition. They </w:t>
      </w:r>
      <w:r w:rsidR="00882039" w:rsidRPr="008C1511">
        <w:rPr>
          <w:rFonts w:ascii="Times New Roman" w:hAnsi="Times New Roman" w:cs="Times New Roman"/>
          <w:sz w:val="24"/>
          <w:szCs w:val="24"/>
        </w:rPr>
        <w:t>added</w:t>
      </w:r>
      <w:r w:rsidR="00E54B92" w:rsidRPr="008C1511">
        <w:rPr>
          <w:rFonts w:ascii="Times New Roman" w:hAnsi="Times New Roman" w:cs="Times New Roman"/>
          <w:sz w:val="24"/>
          <w:szCs w:val="24"/>
        </w:rPr>
        <w:t xml:space="preserve"> that the </w:t>
      </w:r>
      <w:r w:rsidR="00CB0AA3" w:rsidRPr="008C1511">
        <w:rPr>
          <w:rFonts w:ascii="Times New Roman" w:hAnsi="Times New Roman" w:cs="Times New Roman"/>
          <w:sz w:val="24"/>
          <w:szCs w:val="24"/>
        </w:rPr>
        <w:t>non-</w:t>
      </w:r>
      <w:r w:rsidR="00882039" w:rsidRPr="008C1511">
        <w:rPr>
          <w:rFonts w:ascii="Times New Roman" w:hAnsi="Times New Roman" w:cs="Times New Roman"/>
          <w:sz w:val="24"/>
          <w:szCs w:val="24"/>
        </w:rPr>
        <w:t>qualified nature of policy impleme</w:t>
      </w:r>
      <w:r w:rsidR="00E54B92" w:rsidRPr="008C1511">
        <w:rPr>
          <w:rFonts w:ascii="Times New Roman" w:hAnsi="Times New Roman" w:cs="Times New Roman"/>
          <w:sz w:val="24"/>
          <w:szCs w:val="24"/>
        </w:rPr>
        <w:t>nters</w:t>
      </w:r>
      <w:r w:rsidR="00882039" w:rsidRPr="008C1511">
        <w:rPr>
          <w:rFonts w:ascii="Times New Roman" w:hAnsi="Times New Roman" w:cs="Times New Roman"/>
          <w:sz w:val="24"/>
          <w:szCs w:val="24"/>
        </w:rPr>
        <w:t xml:space="preserve"> have negative impact in increasing the threat and disc</w:t>
      </w:r>
      <w:r w:rsidR="00E54B92" w:rsidRPr="008C1511">
        <w:rPr>
          <w:rFonts w:ascii="Times New Roman" w:hAnsi="Times New Roman" w:cs="Times New Roman"/>
          <w:sz w:val="24"/>
          <w:szCs w:val="24"/>
        </w:rPr>
        <w:t>rimination of peasants which</w:t>
      </w:r>
      <w:r w:rsidR="00882039" w:rsidRPr="008C1511">
        <w:rPr>
          <w:rFonts w:ascii="Times New Roman" w:hAnsi="Times New Roman" w:cs="Times New Roman"/>
          <w:sz w:val="24"/>
          <w:szCs w:val="24"/>
        </w:rPr>
        <w:t xml:space="preserve"> have a different political view than the ruling government. </w:t>
      </w:r>
    </w:p>
    <w:p w:rsidR="000764C7" w:rsidRPr="008C1511" w:rsidRDefault="003E3243" w:rsidP="000764C7">
      <w:pPr>
        <w:spacing w:before="240" w:line="360" w:lineRule="auto"/>
        <w:jc w:val="both"/>
        <w:rPr>
          <w:rFonts w:ascii="Times New Roman" w:eastAsia="Times New Roman" w:hAnsi="Times New Roman" w:cs="Times New Roman"/>
          <w:sz w:val="24"/>
          <w:szCs w:val="24"/>
        </w:rPr>
      </w:pPr>
      <w:r w:rsidRPr="008C1511">
        <w:rPr>
          <w:rFonts w:ascii="Times New Roman" w:hAnsi="Times New Roman" w:cs="Times New Roman"/>
          <w:bCs/>
          <w:sz w:val="24"/>
          <w:szCs w:val="24"/>
        </w:rPr>
        <w:t>As key informants and FGDs discussants stated that the 1</w:t>
      </w:r>
      <w:r w:rsidR="002F5367" w:rsidRPr="008C1511">
        <w:rPr>
          <w:rFonts w:ascii="Times New Roman" w:hAnsi="Times New Roman" w:cs="Times New Roman"/>
          <w:bCs/>
          <w:sz w:val="24"/>
          <w:szCs w:val="24"/>
        </w:rPr>
        <w:t>997 land redistribution created</w:t>
      </w:r>
      <w:r w:rsidRPr="008C1511">
        <w:rPr>
          <w:rFonts w:ascii="Times New Roman" w:hAnsi="Times New Roman" w:cs="Times New Roman"/>
          <w:bCs/>
          <w:sz w:val="24"/>
          <w:szCs w:val="24"/>
        </w:rPr>
        <w:t xml:space="preserve"> high level of </w:t>
      </w:r>
      <w:r w:rsidR="002F5367" w:rsidRPr="008C1511">
        <w:rPr>
          <w:rFonts w:ascii="Times New Roman" w:hAnsi="Times New Roman" w:cs="Times New Roman"/>
          <w:bCs/>
          <w:sz w:val="24"/>
          <w:szCs w:val="24"/>
        </w:rPr>
        <w:t>conflict and tenure insecurity.</w:t>
      </w:r>
      <w:r w:rsidR="00FE2DAC">
        <w:rPr>
          <w:rFonts w:ascii="Times New Roman" w:hAnsi="Times New Roman" w:cs="Times New Roman"/>
          <w:bCs/>
          <w:sz w:val="24"/>
          <w:szCs w:val="24"/>
        </w:rPr>
        <w:t xml:space="preserve"> </w:t>
      </w:r>
      <w:r w:rsidR="002F5367" w:rsidRPr="008C1511">
        <w:rPr>
          <w:rFonts w:ascii="Times New Roman" w:hAnsi="Times New Roman" w:cs="Times New Roman"/>
          <w:bCs/>
          <w:sz w:val="24"/>
          <w:szCs w:val="24"/>
        </w:rPr>
        <w:t>The</w:t>
      </w:r>
      <w:r w:rsidRPr="008C1511">
        <w:rPr>
          <w:rFonts w:ascii="Times New Roman" w:hAnsi="Times New Roman" w:cs="Times New Roman"/>
          <w:bCs/>
          <w:sz w:val="24"/>
          <w:szCs w:val="24"/>
        </w:rPr>
        <w:t xml:space="preserve"> government confiscated</w:t>
      </w:r>
      <w:r w:rsidR="002F5367" w:rsidRPr="008C1511">
        <w:rPr>
          <w:rFonts w:ascii="Times New Roman" w:hAnsi="Times New Roman" w:cs="Times New Roman"/>
          <w:bCs/>
          <w:sz w:val="24"/>
          <w:szCs w:val="24"/>
        </w:rPr>
        <w:t xml:space="preserve"> farm lands</w:t>
      </w:r>
      <w:r w:rsidR="000F31A8" w:rsidRPr="008C1511">
        <w:rPr>
          <w:rFonts w:ascii="Times New Roman" w:hAnsi="Times New Roman" w:cs="Times New Roman"/>
          <w:bCs/>
          <w:sz w:val="24"/>
          <w:szCs w:val="24"/>
        </w:rPr>
        <w:t xml:space="preserve"> of</w:t>
      </w:r>
      <w:r w:rsidRPr="008C1511">
        <w:rPr>
          <w:rFonts w:ascii="Times New Roman" w:hAnsi="Times New Roman" w:cs="Times New Roman"/>
          <w:bCs/>
          <w:sz w:val="24"/>
          <w:szCs w:val="24"/>
        </w:rPr>
        <w:t xml:space="preserve"> “Bureaucrats”</w:t>
      </w:r>
      <w:r w:rsidR="002F5367" w:rsidRPr="008C1511">
        <w:rPr>
          <w:rFonts w:ascii="Times New Roman" w:hAnsi="Times New Roman" w:cs="Times New Roman"/>
          <w:bCs/>
          <w:sz w:val="24"/>
          <w:szCs w:val="24"/>
        </w:rPr>
        <w:t xml:space="preserve"> with</w:t>
      </w:r>
      <w:r w:rsidRPr="008C1511">
        <w:rPr>
          <w:rFonts w:ascii="Times New Roman" w:hAnsi="Times New Roman" w:cs="Times New Roman"/>
          <w:bCs/>
          <w:sz w:val="24"/>
          <w:szCs w:val="24"/>
        </w:rPr>
        <w:t>out their consent.</w:t>
      </w:r>
      <w:r w:rsidR="002A0A9E">
        <w:rPr>
          <w:rFonts w:ascii="Times New Roman" w:hAnsi="Times New Roman" w:cs="Times New Roman"/>
          <w:bCs/>
          <w:sz w:val="24"/>
          <w:szCs w:val="24"/>
        </w:rPr>
        <w:t xml:space="preserve"> </w:t>
      </w:r>
      <w:r w:rsidR="000764C7" w:rsidRPr="008C1511">
        <w:rPr>
          <w:rFonts w:ascii="Times New Roman" w:hAnsi="Times New Roman" w:cs="Times New Roman"/>
          <w:bCs/>
          <w:sz w:val="24"/>
          <w:szCs w:val="24"/>
        </w:rPr>
        <w:t>Unequal land redistri</w:t>
      </w:r>
      <w:r w:rsidR="002F5367" w:rsidRPr="008C1511">
        <w:rPr>
          <w:rFonts w:ascii="Times New Roman" w:hAnsi="Times New Roman" w:cs="Times New Roman"/>
          <w:bCs/>
          <w:sz w:val="24"/>
          <w:szCs w:val="24"/>
        </w:rPr>
        <w:t>bution caused tenure insecurity</w:t>
      </w:r>
      <w:r w:rsidR="000764C7" w:rsidRPr="008C1511">
        <w:rPr>
          <w:rFonts w:ascii="Times New Roman" w:hAnsi="Times New Roman" w:cs="Times New Roman"/>
          <w:sz w:val="24"/>
          <w:szCs w:val="24"/>
        </w:rPr>
        <w:t>.</w:t>
      </w:r>
      <w:r w:rsidR="002A0A9E">
        <w:rPr>
          <w:rFonts w:ascii="Times New Roman" w:hAnsi="Times New Roman" w:cs="Times New Roman"/>
          <w:sz w:val="24"/>
          <w:szCs w:val="24"/>
        </w:rPr>
        <w:t xml:space="preserve"> </w:t>
      </w:r>
      <w:r w:rsidR="000764C7" w:rsidRPr="008C1511">
        <w:rPr>
          <w:rFonts w:ascii="Times New Roman" w:hAnsi="Times New Roman" w:cs="Times New Roman"/>
          <w:sz w:val="24"/>
          <w:szCs w:val="24"/>
        </w:rPr>
        <w:t>Therefore,</w:t>
      </w:r>
      <w:r w:rsidR="002A0A9E">
        <w:rPr>
          <w:rFonts w:ascii="Times New Roman" w:hAnsi="Times New Roman" w:cs="Times New Roman"/>
          <w:sz w:val="24"/>
          <w:szCs w:val="24"/>
        </w:rPr>
        <w:t xml:space="preserve"> </w:t>
      </w:r>
      <w:r w:rsidR="000764C7" w:rsidRPr="008C1511">
        <w:rPr>
          <w:rFonts w:ascii="Times New Roman" w:hAnsi="Times New Roman" w:cs="Times New Roman"/>
          <w:sz w:val="24"/>
          <w:szCs w:val="24"/>
        </w:rPr>
        <w:t>the real source of tenure insecurity in rural Ethiopia is the government itself through its high handed and arbitrary intervention made for political and other reasons (Yi</w:t>
      </w:r>
      <w:r w:rsidR="002F5367" w:rsidRPr="008C1511">
        <w:rPr>
          <w:rFonts w:ascii="Times New Roman" w:hAnsi="Times New Roman" w:cs="Times New Roman"/>
          <w:sz w:val="24"/>
          <w:szCs w:val="24"/>
        </w:rPr>
        <w:t>gremew, 2007) and it</w:t>
      </w:r>
      <w:r w:rsidR="000764C7" w:rsidRPr="008C1511">
        <w:rPr>
          <w:rFonts w:ascii="Times New Roman" w:hAnsi="Times New Roman" w:cs="Times New Roman"/>
          <w:sz w:val="24"/>
          <w:szCs w:val="24"/>
        </w:rPr>
        <w:t xml:space="preserve"> has been aggravated not just because of the threat of periodic redistribution, but also due to increasing rural poverty, growing population pressure and intervention measures by government officials (Dessalegn, 2004).</w:t>
      </w:r>
      <w:r w:rsidR="000F31A8" w:rsidRPr="008C1511">
        <w:rPr>
          <w:rFonts w:ascii="Times New Roman" w:hAnsi="Times New Roman" w:cs="Times New Roman"/>
          <w:sz w:val="24"/>
          <w:szCs w:val="24"/>
        </w:rPr>
        <w:t xml:space="preserve"> Furthermore, </w:t>
      </w:r>
      <w:r w:rsidR="003A43C4" w:rsidRPr="008C1511">
        <w:rPr>
          <w:rFonts w:ascii="Times New Roman" w:hAnsi="Times New Roman" w:cs="Times New Roman"/>
          <w:iCs/>
          <w:sz w:val="24"/>
          <w:szCs w:val="24"/>
        </w:rPr>
        <w:t xml:space="preserve">Deininger (2003) added that </w:t>
      </w:r>
      <w:r w:rsidR="00DF2678" w:rsidRPr="008C1511">
        <w:rPr>
          <w:rFonts w:ascii="Times New Roman" w:eastAsia="Times New Roman" w:hAnsi="Times New Roman" w:cs="Times New Roman"/>
          <w:sz w:val="24"/>
          <w:szCs w:val="24"/>
        </w:rPr>
        <w:t>h</w:t>
      </w:r>
      <w:r w:rsidR="000764C7" w:rsidRPr="008C1511">
        <w:rPr>
          <w:rFonts w:ascii="Times New Roman" w:eastAsia="Times New Roman" w:hAnsi="Times New Roman" w:cs="Times New Roman"/>
          <w:sz w:val="24"/>
          <w:szCs w:val="24"/>
        </w:rPr>
        <w:t>igh density of population growth accompanied with the presence of unequal distribution and access to land caused outbreak of conflicts</w:t>
      </w:r>
      <w:r w:rsidR="003A43C4" w:rsidRPr="008C1511">
        <w:rPr>
          <w:rFonts w:ascii="Times New Roman" w:eastAsia="Times New Roman" w:hAnsi="Times New Roman" w:cs="Times New Roman"/>
          <w:sz w:val="24"/>
          <w:szCs w:val="24"/>
        </w:rPr>
        <w:t>.</w:t>
      </w:r>
    </w:p>
    <w:p w:rsidR="00051FE3" w:rsidRPr="008C1511" w:rsidRDefault="00616538" w:rsidP="00051FE3">
      <w:pPr>
        <w:spacing w:before="240" w:line="360" w:lineRule="auto"/>
        <w:jc w:val="both"/>
        <w:rPr>
          <w:rFonts w:ascii="Times New Roman" w:eastAsia="Times New Roman" w:hAnsi="Times New Roman" w:cs="Times New Roman"/>
          <w:sz w:val="24"/>
          <w:szCs w:val="24"/>
        </w:rPr>
      </w:pPr>
      <w:r w:rsidRPr="008C1511">
        <w:rPr>
          <w:rFonts w:ascii="Times New Roman" w:hAnsi="Times New Roman" w:cs="Times New Roman"/>
          <w:sz w:val="24"/>
          <w:szCs w:val="24"/>
        </w:rPr>
        <w:t xml:space="preserve"> The 1997 land redistribution </w:t>
      </w:r>
      <w:r w:rsidR="001557F2" w:rsidRPr="008C1511">
        <w:rPr>
          <w:rFonts w:ascii="Times New Roman" w:hAnsi="Times New Roman" w:cs="Times New Roman"/>
          <w:sz w:val="24"/>
          <w:szCs w:val="24"/>
        </w:rPr>
        <w:t>also caused peoples m</w:t>
      </w:r>
      <w:r w:rsidR="00051FE3" w:rsidRPr="008C1511">
        <w:rPr>
          <w:rFonts w:ascii="Times New Roman" w:hAnsi="Times New Roman" w:cs="Times New Roman"/>
          <w:sz w:val="24"/>
          <w:szCs w:val="24"/>
        </w:rPr>
        <w:t>igration</w:t>
      </w:r>
      <w:r w:rsidR="001557F2" w:rsidRPr="008C1511">
        <w:rPr>
          <w:rFonts w:ascii="Times New Roman" w:hAnsi="Times New Roman" w:cs="Times New Roman"/>
          <w:sz w:val="24"/>
          <w:szCs w:val="24"/>
        </w:rPr>
        <w:t xml:space="preserve">. </w:t>
      </w:r>
      <w:r w:rsidR="00204B22" w:rsidRPr="008C1511">
        <w:rPr>
          <w:rFonts w:ascii="Times New Roman" w:hAnsi="Times New Roman" w:cs="Times New Roman"/>
          <w:sz w:val="24"/>
          <w:szCs w:val="24"/>
        </w:rPr>
        <w:t>Due to shortage of farmland and inadequate income from farming, p</w:t>
      </w:r>
      <w:r w:rsidR="001557F2" w:rsidRPr="008C1511">
        <w:rPr>
          <w:rFonts w:ascii="Times New Roman" w:hAnsi="Times New Roman" w:cs="Times New Roman"/>
          <w:sz w:val="24"/>
          <w:szCs w:val="24"/>
        </w:rPr>
        <w:t>eople</w:t>
      </w:r>
      <w:r w:rsidR="008A4FDA" w:rsidRPr="008C1511">
        <w:rPr>
          <w:rFonts w:ascii="Times New Roman" w:hAnsi="Times New Roman" w:cs="Times New Roman"/>
          <w:sz w:val="24"/>
          <w:szCs w:val="24"/>
        </w:rPr>
        <w:t xml:space="preserve"> were</w:t>
      </w:r>
      <w:r w:rsidR="001557F2" w:rsidRPr="008C1511">
        <w:rPr>
          <w:rFonts w:ascii="Times New Roman" w:hAnsi="Times New Roman" w:cs="Times New Roman"/>
          <w:sz w:val="24"/>
          <w:szCs w:val="24"/>
        </w:rPr>
        <w:t xml:space="preserve"> migrated to other area in search of job for their livelihood. After their farmland was expropriated the “Bureaucrat”</w:t>
      </w:r>
      <w:r w:rsidR="002A0A9E">
        <w:rPr>
          <w:rFonts w:ascii="Times New Roman" w:hAnsi="Times New Roman" w:cs="Times New Roman"/>
          <w:sz w:val="24"/>
          <w:szCs w:val="24"/>
        </w:rPr>
        <w:t xml:space="preserve"> </w:t>
      </w:r>
      <w:r w:rsidR="001557F2" w:rsidRPr="008C1511">
        <w:rPr>
          <w:rFonts w:ascii="Times New Roman" w:hAnsi="Times New Roman" w:cs="Times New Roman"/>
          <w:sz w:val="24"/>
          <w:szCs w:val="24"/>
        </w:rPr>
        <w:t>h</w:t>
      </w:r>
      <w:r w:rsidR="00051FE3" w:rsidRPr="008C1511">
        <w:rPr>
          <w:rFonts w:ascii="Times New Roman" w:hAnsi="Times New Roman" w:cs="Times New Roman"/>
          <w:sz w:val="24"/>
          <w:szCs w:val="24"/>
        </w:rPr>
        <w:t xml:space="preserve">ouseholds </w:t>
      </w:r>
      <w:r w:rsidR="001557F2" w:rsidRPr="008C1511">
        <w:rPr>
          <w:rFonts w:ascii="Times New Roman" w:hAnsi="Times New Roman" w:cs="Times New Roman"/>
          <w:sz w:val="24"/>
          <w:szCs w:val="24"/>
        </w:rPr>
        <w:t xml:space="preserve">were </w:t>
      </w:r>
      <w:r w:rsidR="00051FE3" w:rsidRPr="008C1511">
        <w:rPr>
          <w:rFonts w:ascii="Times New Roman" w:hAnsi="Times New Roman" w:cs="Times New Roman"/>
          <w:sz w:val="24"/>
          <w:szCs w:val="24"/>
        </w:rPr>
        <w:t>engage</w:t>
      </w:r>
      <w:r w:rsidR="001557F2" w:rsidRPr="008C1511">
        <w:rPr>
          <w:rFonts w:ascii="Times New Roman" w:hAnsi="Times New Roman" w:cs="Times New Roman"/>
          <w:sz w:val="24"/>
          <w:szCs w:val="24"/>
        </w:rPr>
        <w:t>d</w:t>
      </w:r>
      <w:r w:rsidR="00051FE3" w:rsidRPr="008C1511">
        <w:rPr>
          <w:rFonts w:ascii="Times New Roman" w:hAnsi="Times New Roman" w:cs="Times New Roman"/>
          <w:sz w:val="24"/>
          <w:szCs w:val="24"/>
        </w:rPr>
        <w:t xml:space="preserve"> in seasonal migration in order to derive some income to supplement their inadequate agricultural harvests</w:t>
      </w:r>
      <w:r w:rsidR="00736D90" w:rsidRPr="008C1511">
        <w:rPr>
          <w:rFonts w:ascii="Times New Roman" w:hAnsi="Times New Roman" w:cs="Times New Roman"/>
          <w:sz w:val="24"/>
          <w:szCs w:val="24"/>
        </w:rPr>
        <w:t xml:space="preserve"> and</w:t>
      </w:r>
      <w:r w:rsidR="001557F2" w:rsidRPr="008C1511">
        <w:rPr>
          <w:rFonts w:ascii="Times New Roman" w:hAnsi="Times New Roman" w:cs="Times New Roman"/>
          <w:sz w:val="24"/>
          <w:szCs w:val="24"/>
        </w:rPr>
        <w:t xml:space="preserve"> to</w:t>
      </w:r>
      <w:r w:rsidR="002A0A9E">
        <w:rPr>
          <w:rFonts w:ascii="Times New Roman" w:hAnsi="Times New Roman" w:cs="Times New Roman"/>
          <w:sz w:val="24"/>
          <w:szCs w:val="24"/>
        </w:rPr>
        <w:t xml:space="preserve"> </w:t>
      </w:r>
      <w:r w:rsidR="001557F2" w:rsidRPr="008C1511">
        <w:rPr>
          <w:rFonts w:ascii="Times New Roman" w:hAnsi="Times New Roman" w:cs="Times New Roman"/>
          <w:sz w:val="24"/>
          <w:szCs w:val="24"/>
        </w:rPr>
        <w:t>reduce vulnerability</w:t>
      </w:r>
      <w:r w:rsidR="00051FE3" w:rsidRPr="008C1511">
        <w:rPr>
          <w:rFonts w:ascii="Times New Roman" w:hAnsi="Times New Roman" w:cs="Times New Roman"/>
          <w:sz w:val="24"/>
          <w:szCs w:val="24"/>
        </w:rPr>
        <w:t>.</w:t>
      </w:r>
      <w:r w:rsidR="00204B22" w:rsidRPr="008C1511">
        <w:rPr>
          <w:rFonts w:ascii="Times New Roman" w:hAnsi="Times New Roman" w:cs="Times New Roman"/>
          <w:sz w:val="24"/>
          <w:szCs w:val="24"/>
        </w:rPr>
        <w:t xml:space="preserve"> In this regard</w:t>
      </w:r>
      <w:r w:rsidR="008A4FDA" w:rsidRPr="008C1511">
        <w:rPr>
          <w:rFonts w:ascii="Times New Roman" w:hAnsi="Times New Roman" w:cs="Times New Roman"/>
          <w:sz w:val="24"/>
          <w:szCs w:val="24"/>
        </w:rPr>
        <w:t>, Asfaw</w:t>
      </w:r>
      <w:r w:rsidR="002A0A9E">
        <w:rPr>
          <w:rFonts w:ascii="Times New Roman" w:hAnsi="Times New Roman" w:cs="Times New Roman"/>
          <w:sz w:val="24"/>
          <w:szCs w:val="24"/>
        </w:rPr>
        <w:t xml:space="preserve"> </w:t>
      </w:r>
      <w:r w:rsidR="00204B22" w:rsidRPr="008C1511">
        <w:rPr>
          <w:rFonts w:ascii="Times New Roman" w:hAnsi="Times New Roman" w:cs="Times New Roman"/>
          <w:i/>
          <w:sz w:val="24"/>
          <w:szCs w:val="24"/>
        </w:rPr>
        <w:t>et al. (</w:t>
      </w:r>
      <w:r w:rsidR="00204B22" w:rsidRPr="008C1511">
        <w:rPr>
          <w:rFonts w:ascii="Times New Roman" w:hAnsi="Times New Roman" w:cs="Times New Roman"/>
          <w:sz w:val="24"/>
          <w:szCs w:val="24"/>
        </w:rPr>
        <w:t>2010) witnessed that t</w:t>
      </w:r>
      <w:r w:rsidR="00051FE3" w:rsidRPr="008C1511">
        <w:rPr>
          <w:rFonts w:ascii="Times New Roman" w:hAnsi="Times New Roman" w:cs="Times New Roman"/>
          <w:sz w:val="24"/>
          <w:szCs w:val="24"/>
        </w:rPr>
        <w:t>he main factors that drive rural people to migrate were shortag</w:t>
      </w:r>
      <w:r w:rsidR="00736D90" w:rsidRPr="008C1511">
        <w:rPr>
          <w:rFonts w:ascii="Times New Roman" w:hAnsi="Times New Roman" w:cs="Times New Roman"/>
          <w:sz w:val="24"/>
          <w:szCs w:val="24"/>
        </w:rPr>
        <w:t xml:space="preserve">e of farmland, indebtedness, </w:t>
      </w:r>
      <w:r w:rsidR="00051FE3" w:rsidRPr="008C1511">
        <w:rPr>
          <w:rFonts w:ascii="Times New Roman" w:hAnsi="Times New Roman" w:cs="Times New Roman"/>
          <w:sz w:val="24"/>
          <w:szCs w:val="24"/>
        </w:rPr>
        <w:t>low and inadequate income from farming.</w:t>
      </w:r>
      <w:r w:rsidR="008A4FDA" w:rsidRPr="008C1511">
        <w:rPr>
          <w:rFonts w:ascii="Times New Roman" w:hAnsi="Times New Roman" w:cs="Times New Roman"/>
          <w:sz w:val="24"/>
          <w:szCs w:val="24"/>
        </w:rPr>
        <w:t xml:space="preserve"> Their finding also stipulated that t</w:t>
      </w:r>
      <w:r w:rsidR="00051FE3" w:rsidRPr="008C1511">
        <w:rPr>
          <w:rFonts w:ascii="Times New Roman" w:hAnsi="Times New Roman" w:cs="Times New Roman"/>
          <w:sz w:val="24"/>
          <w:szCs w:val="24"/>
        </w:rPr>
        <w:t xml:space="preserve">he poor with limited assets </w:t>
      </w:r>
      <w:r w:rsidR="00051FE3" w:rsidRPr="008C1511">
        <w:rPr>
          <w:rFonts w:ascii="Times New Roman" w:hAnsi="Times New Roman" w:cs="Times New Roman"/>
          <w:sz w:val="24"/>
          <w:szCs w:val="24"/>
        </w:rPr>
        <w:lastRenderedPageBreak/>
        <w:t>tend to engage more in migration in search of wage employment</w:t>
      </w:r>
      <w:r w:rsidR="008A4FDA" w:rsidRPr="008C1511">
        <w:rPr>
          <w:rFonts w:ascii="Times New Roman" w:hAnsi="Times New Roman" w:cs="Times New Roman"/>
          <w:sz w:val="24"/>
          <w:szCs w:val="24"/>
        </w:rPr>
        <w:t xml:space="preserve">. Additionally, Tafesse (2007) also revealed that </w:t>
      </w:r>
      <w:r w:rsidR="00051FE3" w:rsidRPr="008C1511">
        <w:rPr>
          <w:rFonts w:ascii="Times New Roman" w:hAnsi="Times New Roman" w:cs="Times New Roman"/>
          <w:sz w:val="24"/>
          <w:szCs w:val="24"/>
        </w:rPr>
        <w:t>seasonal migration is a common practice by peasants during the slack farming season in order to augment their household income and it is undertaken as a coping strategy to reduce their household size temporarily (to reduce their household food consumption) as well as to earn and remit money from the income they obtain by engaging in farm and off-</w:t>
      </w:r>
      <w:r w:rsidR="008A4FDA" w:rsidRPr="008C1511">
        <w:rPr>
          <w:rFonts w:ascii="Times New Roman" w:hAnsi="Times New Roman" w:cs="Times New Roman"/>
          <w:sz w:val="24"/>
          <w:szCs w:val="24"/>
        </w:rPr>
        <w:t>farm activities.</w:t>
      </w:r>
    </w:p>
    <w:p w:rsidR="00195D1D" w:rsidRPr="008C1511" w:rsidRDefault="00195D1D" w:rsidP="00616538">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Contrary to the above empirical studies, Benin and Pender (2001) on their studies on the impact of land redistribution on land management and productivity in the Ethiopian highlands; the finding of their study shows that, the 1997/98 land redistribution in Amhara region has had a positive impact on land productivity by increasing access land to the farmers.</w:t>
      </w:r>
    </w:p>
    <w:p w:rsidR="0046015C" w:rsidRPr="008C1511" w:rsidRDefault="008F3A67" w:rsidP="00577061">
      <w:pPr>
        <w:pStyle w:val="Heading3"/>
        <w:rPr>
          <w:rFonts w:ascii="Times New Roman" w:hAnsi="Times New Roman" w:cs="Times New Roman"/>
          <w:color w:val="auto"/>
          <w:sz w:val="28"/>
        </w:rPr>
      </w:pPr>
      <w:bookmarkStart w:id="99" w:name="_Toc110980095"/>
      <w:r w:rsidRPr="008C1511">
        <w:rPr>
          <w:rFonts w:ascii="Times New Roman" w:hAnsi="Times New Roman" w:cs="Times New Roman"/>
          <w:color w:val="auto"/>
          <w:sz w:val="28"/>
        </w:rPr>
        <w:t>4.3.1</w:t>
      </w:r>
      <w:r w:rsidR="006E2D78">
        <w:rPr>
          <w:rFonts w:ascii="Times New Roman" w:hAnsi="Times New Roman" w:cs="Times New Roman"/>
          <w:color w:val="auto"/>
          <w:sz w:val="28"/>
        </w:rPr>
        <w:t>. Changes of Living C</w:t>
      </w:r>
      <w:r w:rsidR="0046015C" w:rsidRPr="008C1511">
        <w:rPr>
          <w:rFonts w:ascii="Times New Roman" w:hAnsi="Times New Roman" w:cs="Times New Roman"/>
          <w:color w:val="auto"/>
          <w:sz w:val="28"/>
        </w:rPr>
        <w:t>ondition</w:t>
      </w:r>
      <w:bookmarkEnd w:id="99"/>
    </w:p>
    <w:p w:rsidR="0046015C" w:rsidRPr="008C1511" w:rsidRDefault="0046015C" w:rsidP="0046015C">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iCs/>
          <w:sz w:val="24"/>
          <w:szCs w:val="24"/>
        </w:rPr>
        <w:t>The major objectives of land redistribution are improving the levels of agricultural production both qualitatively&amp; quantitatively and improving the standards of living of agricultural producers (Ghimire, 2001: Mkhize</w:t>
      </w:r>
      <w:r w:rsidR="009B7372">
        <w:rPr>
          <w:rFonts w:ascii="Times New Roman" w:hAnsi="Times New Roman" w:cs="Times New Roman"/>
          <w:iCs/>
          <w:sz w:val="24"/>
          <w:szCs w:val="24"/>
        </w:rPr>
        <w:t xml:space="preserve"> </w:t>
      </w:r>
      <w:r w:rsidRPr="008C1511">
        <w:rPr>
          <w:rFonts w:ascii="Times New Roman" w:hAnsi="Times New Roman" w:cs="Times New Roman"/>
          <w:i/>
          <w:iCs/>
          <w:sz w:val="24"/>
          <w:szCs w:val="24"/>
        </w:rPr>
        <w:t>et al</w:t>
      </w:r>
      <w:r w:rsidRPr="008C1511">
        <w:rPr>
          <w:rFonts w:ascii="Times New Roman" w:hAnsi="Times New Roman" w:cs="Times New Roman"/>
          <w:iCs/>
          <w:sz w:val="24"/>
          <w:szCs w:val="24"/>
        </w:rPr>
        <w:t xml:space="preserve">., 2009). </w:t>
      </w:r>
      <w:r w:rsidRPr="008C1511">
        <w:rPr>
          <w:rFonts w:ascii="Times New Roman" w:hAnsi="Times New Roman" w:cs="Times New Roman"/>
          <w:sz w:val="24"/>
          <w:szCs w:val="24"/>
        </w:rPr>
        <w:t xml:space="preserve"> Land redistribution is widely seen as having the potential significantly to improve the livelihoods of the rural poor and to contribute towards economic development (Van Zyl</w:t>
      </w:r>
      <w:r w:rsidR="009B7372">
        <w:rPr>
          <w:rFonts w:ascii="Times New Roman" w:hAnsi="Times New Roman" w:cs="Times New Roman"/>
          <w:sz w:val="24"/>
          <w:szCs w:val="24"/>
        </w:rPr>
        <w:t xml:space="preserve"> </w:t>
      </w:r>
      <w:r w:rsidRPr="008C1511">
        <w:rPr>
          <w:rFonts w:ascii="Times New Roman" w:hAnsi="Times New Roman" w:cs="Times New Roman"/>
          <w:i/>
          <w:sz w:val="24"/>
          <w:szCs w:val="24"/>
        </w:rPr>
        <w:t>et al.</w:t>
      </w:r>
      <w:r w:rsidRPr="008C1511">
        <w:rPr>
          <w:rFonts w:ascii="Times New Roman" w:hAnsi="Times New Roman" w:cs="Times New Roman"/>
          <w:sz w:val="24"/>
          <w:szCs w:val="24"/>
        </w:rPr>
        <w:t>, 1996; Lipton, 1996; Deininger</w:t>
      </w:r>
      <w:r w:rsidR="009B7372">
        <w:rPr>
          <w:rFonts w:ascii="Times New Roman" w:hAnsi="Times New Roman" w:cs="Times New Roman"/>
          <w:sz w:val="24"/>
          <w:szCs w:val="24"/>
        </w:rPr>
        <w:t xml:space="preserve"> </w:t>
      </w:r>
      <w:r w:rsidRPr="008C1511">
        <w:rPr>
          <w:rFonts w:ascii="Times New Roman" w:hAnsi="Times New Roman" w:cs="Times New Roman"/>
          <w:sz w:val="24"/>
          <w:szCs w:val="24"/>
        </w:rPr>
        <w:t xml:space="preserve">&amp; May, 2000). Access to productive land thus represents a key issue for ensuring food security and poverty reduction and it was used as the deliberate policy instrument to capture the efficiency benefits of the family farm, decrease urban food prices and reduce poverty </w:t>
      </w:r>
      <w:r w:rsidRPr="008C1511">
        <w:rPr>
          <w:rFonts w:ascii="Times New Roman" w:hAnsi="Times New Roman" w:cs="Times New Roman"/>
          <w:iCs/>
          <w:sz w:val="24"/>
          <w:szCs w:val="24"/>
        </w:rPr>
        <w:t>(Mkhize</w:t>
      </w:r>
      <w:r w:rsidR="009B7372">
        <w:rPr>
          <w:rFonts w:ascii="Times New Roman" w:hAnsi="Times New Roman" w:cs="Times New Roman"/>
          <w:iCs/>
          <w:sz w:val="24"/>
          <w:szCs w:val="24"/>
        </w:rPr>
        <w:t xml:space="preserve"> </w:t>
      </w:r>
      <w:r w:rsidRPr="008C1511">
        <w:rPr>
          <w:rFonts w:ascii="Times New Roman" w:hAnsi="Times New Roman" w:cs="Times New Roman"/>
          <w:i/>
          <w:iCs/>
          <w:sz w:val="24"/>
          <w:szCs w:val="24"/>
        </w:rPr>
        <w:t>et al</w:t>
      </w:r>
      <w:r w:rsidRPr="008C1511">
        <w:rPr>
          <w:rFonts w:ascii="Times New Roman" w:hAnsi="Times New Roman" w:cs="Times New Roman"/>
          <w:iCs/>
          <w:sz w:val="24"/>
          <w:szCs w:val="24"/>
        </w:rPr>
        <w:t>., 2009).</w:t>
      </w:r>
    </w:p>
    <w:p w:rsidR="00577061" w:rsidRDefault="00577061" w:rsidP="0046015C">
      <w:pPr>
        <w:autoSpaceDE w:val="0"/>
        <w:autoSpaceDN w:val="0"/>
        <w:adjustRightInd w:val="0"/>
        <w:spacing w:before="240" w:line="360" w:lineRule="auto"/>
        <w:jc w:val="both"/>
        <w:rPr>
          <w:rFonts w:ascii="Times New Roman" w:hAnsi="Times New Roman" w:cs="Times New Roman"/>
          <w:sz w:val="24"/>
          <w:szCs w:val="24"/>
        </w:rPr>
      </w:pPr>
    </w:p>
    <w:p w:rsidR="00E4163A" w:rsidRDefault="00E4163A" w:rsidP="0046015C">
      <w:pPr>
        <w:autoSpaceDE w:val="0"/>
        <w:autoSpaceDN w:val="0"/>
        <w:adjustRightInd w:val="0"/>
        <w:spacing w:before="240" w:line="360" w:lineRule="auto"/>
        <w:jc w:val="both"/>
        <w:rPr>
          <w:rFonts w:ascii="Times New Roman" w:hAnsi="Times New Roman" w:cs="Times New Roman"/>
          <w:sz w:val="24"/>
          <w:szCs w:val="24"/>
        </w:rPr>
      </w:pPr>
    </w:p>
    <w:p w:rsidR="00E4163A" w:rsidRDefault="00E4163A" w:rsidP="0046015C">
      <w:pPr>
        <w:autoSpaceDE w:val="0"/>
        <w:autoSpaceDN w:val="0"/>
        <w:adjustRightInd w:val="0"/>
        <w:spacing w:before="240" w:line="360" w:lineRule="auto"/>
        <w:jc w:val="both"/>
        <w:rPr>
          <w:rFonts w:ascii="Times New Roman" w:hAnsi="Times New Roman" w:cs="Times New Roman"/>
          <w:sz w:val="24"/>
          <w:szCs w:val="24"/>
        </w:rPr>
      </w:pPr>
    </w:p>
    <w:p w:rsidR="00E4163A" w:rsidRDefault="00E4163A" w:rsidP="0046015C">
      <w:pPr>
        <w:autoSpaceDE w:val="0"/>
        <w:autoSpaceDN w:val="0"/>
        <w:adjustRightInd w:val="0"/>
        <w:spacing w:before="240" w:line="360" w:lineRule="auto"/>
        <w:jc w:val="both"/>
        <w:rPr>
          <w:rFonts w:ascii="Times New Roman" w:hAnsi="Times New Roman" w:cs="Times New Roman"/>
          <w:sz w:val="24"/>
          <w:szCs w:val="24"/>
        </w:rPr>
      </w:pPr>
    </w:p>
    <w:p w:rsidR="00E4163A" w:rsidRPr="008C1511" w:rsidRDefault="00E4163A" w:rsidP="0046015C">
      <w:pPr>
        <w:autoSpaceDE w:val="0"/>
        <w:autoSpaceDN w:val="0"/>
        <w:adjustRightInd w:val="0"/>
        <w:spacing w:before="240" w:line="360" w:lineRule="auto"/>
        <w:jc w:val="both"/>
        <w:rPr>
          <w:rFonts w:ascii="Times New Roman" w:hAnsi="Times New Roman" w:cs="Times New Roman"/>
          <w:sz w:val="24"/>
          <w:szCs w:val="24"/>
        </w:rPr>
      </w:pPr>
    </w:p>
    <w:p w:rsidR="00577061" w:rsidRPr="008C1511" w:rsidRDefault="00577061" w:rsidP="0046015C">
      <w:pPr>
        <w:autoSpaceDE w:val="0"/>
        <w:autoSpaceDN w:val="0"/>
        <w:adjustRightInd w:val="0"/>
        <w:spacing w:before="240" w:line="360" w:lineRule="auto"/>
        <w:jc w:val="both"/>
        <w:rPr>
          <w:rFonts w:ascii="Times New Roman" w:hAnsi="Times New Roman" w:cs="Times New Roman"/>
          <w:b/>
          <w:sz w:val="24"/>
          <w:szCs w:val="24"/>
        </w:rPr>
      </w:pPr>
    </w:p>
    <w:p w:rsidR="00577061" w:rsidRPr="008C1511" w:rsidRDefault="00C52789" w:rsidP="00577061">
      <w:pPr>
        <w:pStyle w:val="Caption"/>
        <w:keepNext/>
        <w:spacing w:before="240"/>
        <w:jc w:val="both"/>
        <w:rPr>
          <w:color w:val="auto"/>
          <w:sz w:val="24"/>
        </w:rPr>
      </w:pPr>
      <w:bookmarkStart w:id="100" w:name="_Toc110978166"/>
      <w:r>
        <w:rPr>
          <w:color w:val="auto"/>
          <w:sz w:val="24"/>
        </w:rPr>
        <w:lastRenderedPageBreak/>
        <w:t>Table 4.6.Households Response on Changes of Living C</w:t>
      </w:r>
      <w:r w:rsidR="00577061" w:rsidRPr="008C1511">
        <w:rPr>
          <w:color w:val="auto"/>
          <w:sz w:val="24"/>
        </w:rPr>
        <w:t>ondition</w:t>
      </w:r>
      <w:bookmarkEnd w:id="10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338"/>
        <w:gridCol w:w="990"/>
        <w:gridCol w:w="900"/>
        <w:gridCol w:w="1170"/>
        <w:gridCol w:w="720"/>
        <w:gridCol w:w="720"/>
        <w:gridCol w:w="738"/>
      </w:tblGrid>
      <w:tr w:rsidR="008C1511" w:rsidRPr="008C1511" w:rsidTr="009D0292">
        <w:tc>
          <w:tcPr>
            <w:tcW w:w="4338" w:type="dxa"/>
            <w:vMerge w:val="restart"/>
          </w:tcPr>
          <w:p w:rsidR="0046015C" w:rsidRPr="008C1511" w:rsidRDefault="0046015C" w:rsidP="000F006D">
            <w:pPr>
              <w:spacing w:before="240" w:line="240" w:lineRule="exact"/>
              <w:rPr>
                <w:rFonts w:ascii="Times New Roman" w:hAnsi="Times New Roman" w:cs="Times New Roman"/>
                <w:sz w:val="24"/>
                <w:szCs w:val="24"/>
              </w:rPr>
            </w:pP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Changes in living conditions</w:t>
            </w:r>
          </w:p>
          <w:p w:rsidR="0046015C" w:rsidRPr="008C1511" w:rsidRDefault="0046015C" w:rsidP="000F006D">
            <w:pPr>
              <w:spacing w:before="240" w:line="240" w:lineRule="exact"/>
              <w:rPr>
                <w:rFonts w:ascii="Times New Roman" w:hAnsi="Times New Roman" w:cs="Times New Roman"/>
                <w:sz w:val="24"/>
                <w:szCs w:val="24"/>
              </w:rPr>
            </w:pPr>
          </w:p>
        </w:tc>
        <w:tc>
          <w:tcPr>
            <w:tcW w:w="5238" w:type="dxa"/>
            <w:gridSpan w:val="6"/>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 xml:space="preserve">           Participants</w:t>
            </w:r>
          </w:p>
        </w:tc>
      </w:tr>
      <w:tr w:rsidR="008C1511" w:rsidRPr="008C1511" w:rsidTr="008455F6">
        <w:trPr>
          <w:trHeight w:hRule="exact" w:val="469"/>
        </w:trPr>
        <w:tc>
          <w:tcPr>
            <w:tcW w:w="4338" w:type="dxa"/>
            <w:vMerge/>
          </w:tcPr>
          <w:p w:rsidR="0046015C" w:rsidRPr="008C1511" w:rsidRDefault="0046015C" w:rsidP="000F006D">
            <w:pPr>
              <w:spacing w:before="240" w:line="240" w:lineRule="exact"/>
              <w:rPr>
                <w:rFonts w:ascii="Times New Roman" w:hAnsi="Times New Roman" w:cs="Times New Roman"/>
                <w:sz w:val="24"/>
                <w:szCs w:val="24"/>
              </w:rPr>
            </w:pPr>
          </w:p>
        </w:tc>
        <w:tc>
          <w:tcPr>
            <w:tcW w:w="1890" w:type="dxa"/>
            <w:gridSpan w:val="2"/>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Bureaucrat</w:t>
            </w:r>
          </w:p>
        </w:tc>
        <w:tc>
          <w:tcPr>
            <w:tcW w:w="1890" w:type="dxa"/>
            <w:gridSpan w:val="2"/>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Non-Bureaucrat</w:t>
            </w:r>
          </w:p>
        </w:tc>
        <w:tc>
          <w:tcPr>
            <w:tcW w:w="1458" w:type="dxa"/>
            <w:gridSpan w:val="2"/>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Total</w:t>
            </w:r>
          </w:p>
        </w:tc>
      </w:tr>
      <w:tr w:rsidR="008C1511" w:rsidRPr="008C1511" w:rsidTr="008455F6">
        <w:trPr>
          <w:trHeight w:hRule="exact" w:val="478"/>
        </w:trPr>
        <w:tc>
          <w:tcPr>
            <w:tcW w:w="4338" w:type="dxa"/>
            <w:vMerge/>
          </w:tcPr>
          <w:p w:rsidR="0046015C" w:rsidRPr="008C1511" w:rsidRDefault="0046015C" w:rsidP="000F006D">
            <w:pPr>
              <w:spacing w:before="240" w:line="240" w:lineRule="exact"/>
              <w:rPr>
                <w:rFonts w:ascii="Times New Roman" w:hAnsi="Times New Roman" w:cs="Times New Roman"/>
                <w:sz w:val="24"/>
                <w:szCs w:val="24"/>
              </w:rPr>
            </w:pPr>
          </w:p>
        </w:tc>
        <w:tc>
          <w:tcPr>
            <w:tcW w:w="99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No</w:t>
            </w:r>
          </w:p>
        </w:tc>
        <w:tc>
          <w:tcPr>
            <w:tcW w:w="90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w:t>
            </w:r>
          </w:p>
        </w:tc>
        <w:tc>
          <w:tcPr>
            <w:tcW w:w="117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No</w:t>
            </w:r>
          </w:p>
        </w:tc>
        <w:tc>
          <w:tcPr>
            <w:tcW w:w="72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w:t>
            </w:r>
          </w:p>
        </w:tc>
        <w:tc>
          <w:tcPr>
            <w:tcW w:w="72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No</w:t>
            </w:r>
          </w:p>
        </w:tc>
        <w:tc>
          <w:tcPr>
            <w:tcW w:w="738"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w:t>
            </w:r>
          </w:p>
        </w:tc>
      </w:tr>
      <w:tr w:rsidR="008C1511" w:rsidRPr="008C1511" w:rsidTr="008455F6">
        <w:trPr>
          <w:trHeight w:hRule="exact" w:val="496"/>
        </w:trPr>
        <w:tc>
          <w:tcPr>
            <w:tcW w:w="4338"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Households livestock</w:t>
            </w:r>
          </w:p>
          <w:p w:rsidR="0046015C" w:rsidRPr="008C1511" w:rsidRDefault="0046015C" w:rsidP="000F006D">
            <w:pPr>
              <w:spacing w:before="240" w:line="240" w:lineRule="exact"/>
              <w:rPr>
                <w:rFonts w:ascii="Times New Roman" w:hAnsi="Times New Roman" w:cs="Times New Roman"/>
                <w:sz w:val="24"/>
                <w:szCs w:val="24"/>
              </w:rPr>
            </w:pPr>
          </w:p>
        </w:tc>
        <w:tc>
          <w:tcPr>
            <w:tcW w:w="99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134</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p>
        </w:tc>
        <w:tc>
          <w:tcPr>
            <w:tcW w:w="90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87</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p>
        </w:tc>
        <w:tc>
          <w:tcPr>
            <w:tcW w:w="117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140</w:t>
            </w:r>
          </w:p>
          <w:p w:rsidR="0046015C" w:rsidRPr="008C1511" w:rsidRDefault="0046015C" w:rsidP="000F006D">
            <w:pPr>
              <w:autoSpaceDE w:val="0"/>
              <w:autoSpaceDN w:val="0"/>
              <w:adjustRightInd w:val="0"/>
              <w:spacing w:before="240" w:line="240" w:lineRule="exact"/>
              <w:ind w:left="60" w:right="60"/>
              <w:rPr>
                <w:rFonts w:ascii="Times New Roman" w:hAnsi="Times New Roman" w:cs="Times New Roman"/>
                <w:sz w:val="24"/>
                <w:szCs w:val="24"/>
              </w:rPr>
            </w:pPr>
          </w:p>
        </w:tc>
        <w:tc>
          <w:tcPr>
            <w:tcW w:w="72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96</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p>
        </w:tc>
        <w:tc>
          <w:tcPr>
            <w:tcW w:w="72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274</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p>
        </w:tc>
        <w:tc>
          <w:tcPr>
            <w:tcW w:w="738" w:type="dxa"/>
          </w:tcPr>
          <w:p w:rsidR="0046015C" w:rsidRPr="008C1511" w:rsidRDefault="007F06AA"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91.3</w:t>
            </w:r>
          </w:p>
        </w:tc>
      </w:tr>
      <w:tr w:rsidR="008C1511" w:rsidRPr="008C1511" w:rsidTr="008455F6">
        <w:trPr>
          <w:trHeight w:hRule="exact" w:val="703"/>
        </w:trPr>
        <w:tc>
          <w:tcPr>
            <w:tcW w:w="4338" w:type="dxa"/>
          </w:tcPr>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The housing condition changed over the years</w:t>
            </w:r>
          </w:p>
        </w:tc>
        <w:tc>
          <w:tcPr>
            <w:tcW w:w="990" w:type="dxa"/>
          </w:tcPr>
          <w:p w:rsidR="0046015C" w:rsidRPr="008C1511" w:rsidRDefault="0046015C" w:rsidP="000F006D">
            <w:pPr>
              <w:spacing w:before="240" w:line="240" w:lineRule="exact"/>
              <w:rPr>
                <w:rFonts w:ascii="Times New Roman" w:hAnsi="Times New Roman" w:cs="Times New Roman"/>
                <w:sz w:val="24"/>
                <w:szCs w:val="24"/>
              </w:rPr>
            </w:pPr>
          </w:p>
        </w:tc>
        <w:tc>
          <w:tcPr>
            <w:tcW w:w="900" w:type="dxa"/>
          </w:tcPr>
          <w:p w:rsidR="0046015C" w:rsidRPr="008C1511" w:rsidRDefault="0046015C" w:rsidP="000F006D">
            <w:pPr>
              <w:spacing w:before="240" w:line="240" w:lineRule="exact"/>
              <w:rPr>
                <w:rFonts w:ascii="Times New Roman" w:hAnsi="Times New Roman" w:cs="Times New Roman"/>
                <w:sz w:val="24"/>
                <w:szCs w:val="24"/>
              </w:rPr>
            </w:pPr>
          </w:p>
        </w:tc>
        <w:tc>
          <w:tcPr>
            <w:tcW w:w="1170" w:type="dxa"/>
          </w:tcPr>
          <w:p w:rsidR="0046015C" w:rsidRPr="008C1511" w:rsidRDefault="0046015C" w:rsidP="000F006D">
            <w:pPr>
              <w:spacing w:before="240" w:line="240" w:lineRule="exact"/>
              <w:rPr>
                <w:rFonts w:ascii="Times New Roman" w:hAnsi="Times New Roman" w:cs="Times New Roman"/>
                <w:sz w:val="24"/>
                <w:szCs w:val="24"/>
              </w:rPr>
            </w:pPr>
          </w:p>
        </w:tc>
        <w:tc>
          <w:tcPr>
            <w:tcW w:w="720" w:type="dxa"/>
          </w:tcPr>
          <w:p w:rsidR="0046015C" w:rsidRPr="008C1511" w:rsidRDefault="0046015C" w:rsidP="000F006D">
            <w:pPr>
              <w:spacing w:before="240" w:line="240" w:lineRule="exact"/>
              <w:rPr>
                <w:rFonts w:ascii="Times New Roman" w:hAnsi="Times New Roman" w:cs="Times New Roman"/>
                <w:sz w:val="24"/>
                <w:szCs w:val="24"/>
              </w:rPr>
            </w:pPr>
          </w:p>
        </w:tc>
        <w:tc>
          <w:tcPr>
            <w:tcW w:w="720" w:type="dxa"/>
          </w:tcPr>
          <w:p w:rsidR="0046015C" w:rsidRPr="008C1511" w:rsidRDefault="0046015C" w:rsidP="000F006D">
            <w:pPr>
              <w:spacing w:before="240" w:line="240" w:lineRule="exact"/>
              <w:rPr>
                <w:rFonts w:ascii="Times New Roman" w:hAnsi="Times New Roman" w:cs="Times New Roman"/>
                <w:sz w:val="24"/>
                <w:szCs w:val="24"/>
              </w:rPr>
            </w:pPr>
          </w:p>
        </w:tc>
        <w:tc>
          <w:tcPr>
            <w:tcW w:w="738" w:type="dxa"/>
          </w:tcPr>
          <w:p w:rsidR="0046015C" w:rsidRPr="008C1511" w:rsidRDefault="0046015C" w:rsidP="000F006D">
            <w:pPr>
              <w:spacing w:before="240" w:line="240" w:lineRule="exact"/>
              <w:rPr>
                <w:rFonts w:ascii="Times New Roman" w:hAnsi="Times New Roman" w:cs="Times New Roman"/>
                <w:sz w:val="24"/>
                <w:szCs w:val="24"/>
              </w:rPr>
            </w:pPr>
          </w:p>
        </w:tc>
      </w:tr>
      <w:tr w:rsidR="008C1511" w:rsidRPr="008C1511" w:rsidTr="009D0292">
        <w:trPr>
          <w:trHeight w:hRule="exact" w:val="2071"/>
        </w:trPr>
        <w:tc>
          <w:tcPr>
            <w:tcW w:w="4338" w:type="dxa"/>
          </w:tcPr>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Improved</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No change</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Worse</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Don’t know</w:t>
            </w:r>
          </w:p>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Total</w:t>
            </w:r>
          </w:p>
        </w:tc>
        <w:tc>
          <w:tcPr>
            <w:tcW w:w="990" w:type="dxa"/>
          </w:tcPr>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9</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77</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67</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154</w:t>
            </w:r>
          </w:p>
        </w:tc>
        <w:tc>
          <w:tcPr>
            <w:tcW w:w="900" w:type="dxa"/>
          </w:tcPr>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6.4</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50</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43.5</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0.6</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100</w:t>
            </w:r>
          </w:p>
        </w:tc>
        <w:tc>
          <w:tcPr>
            <w:tcW w:w="1170" w:type="dxa"/>
          </w:tcPr>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81</w:t>
            </w:r>
          </w:p>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50</w:t>
            </w:r>
          </w:p>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13</w:t>
            </w:r>
          </w:p>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2.0</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146</w:t>
            </w:r>
          </w:p>
        </w:tc>
        <w:tc>
          <w:tcPr>
            <w:tcW w:w="720" w:type="dxa"/>
          </w:tcPr>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55.4</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34.2</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8.9</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1.4</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100</w:t>
            </w:r>
          </w:p>
        </w:tc>
        <w:tc>
          <w:tcPr>
            <w:tcW w:w="720" w:type="dxa"/>
          </w:tcPr>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90</w:t>
            </w:r>
          </w:p>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127</w:t>
            </w:r>
          </w:p>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80</w:t>
            </w:r>
          </w:p>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3</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300</w:t>
            </w:r>
          </w:p>
        </w:tc>
        <w:tc>
          <w:tcPr>
            <w:tcW w:w="738" w:type="dxa"/>
          </w:tcPr>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30</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42.3</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26.7</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1.0</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100</w:t>
            </w:r>
          </w:p>
        </w:tc>
      </w:tr>
      <w:tr w:rsidR="008C1511" w:rsidRPr="008C1511" w:rsidTr="009D0292">
        <w:trPr>
          <w:trHeight w:hRule="exact" w:val="550"/>
        </w:trPr>
        <w:tc>
          <w:tcPr>
            <w:tcW w:w="4338"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Households suffered Food shortage in the last 12 months</w:t>
            </w:r>
          </w:p>
        </w:tc>
        <w:tc>
          <w:tcPr>
            <w:tcW w:w="990" w:type="dxa"/>
          </w:tcPr>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31</w:t>
            </w:r>
          </w:p>
        </w:tc>
        <w:tc>
          <w:tcPr>
            <w:tcW w:w="900" w:type="dxa"/>
          </w:tcPr>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20.1</w:t>
            </w:r>
          </w:p>
        </w:tc>
        <w:tc>
          <w:tcPr>
            <w:tcW w:w="1170" w:type="dxa"/>
          </w:tcPr>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8</w:t>
            </w:r>
          </w:p>
        </w:tc>
        <w:tc>
          <w:tcPr>
            <w:tcW w:w="720" w:type="dxa"/>
          </w:tcPr>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5.5</w:t>
            </w:r>
          </w:p>
        </w:tc>
        <w:tc>
          <w:tcPr>
            <w:tcW w:w="720" w:type="dxa"/>
          </w:tcPr>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39</w:t>
            </w:r>
          </w:p>
        </w:tc>
        <w:tc>
          <w:tcPr>
            <w:tcW w:w="738" w:type="dxa"/>
          </w:tcPr>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13</w:t>
            </w:r>
          </w:p>
        </w:tc>
      </w:tr>
      <w:tr w:rsidR="008C1511" w:rsidRPr="008C1511" w:rsidTr="009D0292">
        <w:trPr>
          <w:trHeight w:hRule="exact" w:val="550"/>
        </w:trPr>
        <w:tc>
          <w:tcPr>
            <w:tcW w:w="4338"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Months those households suffer food shortage in the last 12 months</w:t>
            </w:r>
          </w:p>
          <w:p w:rsidR="0046015C" w:rsidRPr="008C1511" w:rsidRDefault="0046015C" w:rsidP="000F006D">
            <w:pPr>
              <w:spacing w:before="240" w:line="240" w:lineRule="exact"/>
              <w:rPr>
                <w:rFonts w:ascii="Times New Roman" w:hAnsi="Times New Roman" w:cs="Times New Roman"/>
                <w:sz w:val="24"/>
                <w:szCs w:val="24"/>
              </w:rPr>
            </w:pPr>
          </w:p>
        </w:tc>
        <w:tc>
          <w:tcPr>
            <w:tcW w:w="99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2.8</w:t>
            </w:r>
          </w:p>
        </w:tc>
        <w:tc>
          <w:tcPr>
            <w:tcW w:w="900" w:type="dxa"/>
          </w:tcPr>
          <w:p w:rsidR="0046015C" w:rsidRPr="008C1511" w:rsidRDefault="0046015C" w:rsidP="000F006D">
            <w:pPr>
              <w:autoSpaceDE w:val="0"/>
              <w:autoSpaceDN w:val="0"/>
              <w:adjustRightInd w:val="0"/>
              <w:spacing w:before="240" w:line="240" w:lineRule="exact"/>
              <w:ind w:left="60" w:right="60"/>
              <w:rPr>
                <w:rFonts w:ascii="Times New Roman" w:hAnsi="Times New Roman" w:cs="Times New Roman"/>
                <w:sz w:val="24"/>
                <w:szCs w:val="24"/>
              </w:rPr>
            </w:pPr>
            <w:r w:rsidRPr="008C1511">
              <w:rPr>
                <w:rFonts w:ascii="Times New Roman" w:hAnsi="Times New Roman" w:cs="Times New Roman"/>
                <w:sz w:val="24"/>
                <w:szCs w:val="24"/>
              </w:rPr>
              <w:t>-</w:t>
            </w:r>
          </w:p>
        </w:tc>
        <w:tc>
          <w:tcPr>
            <w:tcW w:w="1170" w:type="dxa"/>
          </w:tcPr>
          <w:p w:rsidR="0046015C" w:rsidRPr="008C1511" w:rsidRDefault="0046015C" w:rsidP="000F006D">
            <w:pPr>
              <w:autoSpaceDE w:val="0"/>
              <w:autoSpaceDN w:val="0"/>
              <w:adjustRightInd w:val="0"/>
              <w:spacing w:before="240" w:line="240" w:lineRule="exact"/>
              <w:ind w:left="60" w:right="60"/>
              <w:rPr>
                <w:rFonts w:ascii="Times New Roman" w:hAnsi="Times New Roman" w:cs="Times New Roman"/>
                <w:sz w:val="24"/>
                <w:szCs w:val="24"/>
              </w:rPr>
            </w:pPr>
            <w:r w:rsidRPr="008C1511">
              <w:rPr>
                <w:rFonts w:ascii="Times New Roman" w:hAnsi="Times New Roman" w:cs="Times New Roman"/>
                <w:sz w:val="24"/>
                <w:szCs w:val="24"/>
              </w:rPr>
              <w:t>2.75</w:t>
            </w:r>
          </w:p>
        </w:tc>
        <w:tc>
          <w:tcPr>
            <w:tcW w:w="720" w:type="dxa"/>
          </w:tcPr>
          <w:p w:rsidR="0046015C" w:rsidRPr="008C1511" w:rsidRDefault="0046015C" w:rsidP="000F006D">
            <w:pPr>
              <w:autoSpaceDE w:val="0"/>
              <w:autoSpaceDN w:val="0"/>
              <w:adjustRightInd w:val="0"/>
              <w:spacing w:before="240" w:line="240" w:lineRule="exact"/>
              <w:ind w:left="60" w:right="60"/>
              <w:rPr>
                <w:rFonts w:ascii="Times New Roman" w:hAnsi="Times New Roman" w:cs="Times New Roman"/>
                <w:sz w:val="24"/>
                <w:szCs w:val="24"/>
              </w:rPr>
            </w:pPr>
            <w:r w:rsidRPr="008C1511">
              <w:rPr>
                <w:rFonts w:ascii="Times New Roman" w:hAnsi="Times New Roman" w:cs="Times New Roman"/>
                <w:sz w:val="24"/>
                <w:szCs w:val="24"/>
              </w:rPr>
              <w:t>-</w:t>
            </w:r>
          </w:p>
        </w:tc>
        <w:tc>
          <w:tcPr>
            <w:tcW w:w="72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2.77</w:t>
            </w:r>
          </w:p>
        </w:tc>
        <w:tc>
          <w:tcPr>
            <w:tcW w:w="738" w:type="dxa"/>
          </w:tcPr>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w:t>
            </w:r>
          </w:p>
        </w:tc>
      </w:tr>
      <w:tr w:rsidR="008C1511" w:rsidRPr="008C1511" w:rsidTr="008455F6">
        <w:trPr>
          <w:trHeight w:hRule="exact" w:val="748"/>
        </w:trPr>
        <w:tc>
          <w:tcPr>
            <w:tcW w:w="4338" w:type="dxa"/>
          </w:tcPr>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Current living standards compared to10 years ago</w:t>
            </w:r>
          </w:p>
        </w:tc>
        <w:tc>
          <w:tcPr>
            <w:tcW w:w="990" w:type="dxa"/>
          </w:tcPr>
          <w:p w:rsidR="0046015C" w:rsidRPr="008C1511" w:rsidRDefault="0046015C" w:rsidP="000F006D">
            <w:pPr>
              <w:spacing w:before="240" w:line="240" w:lineRule="exact"/>
              <w:rPr>
                <w:rFonts w:ascii="Times New Roman" w:hAnsi="Times New Roman" w:cs="Times New Roman"/>
                <w:sz w:val="24"/>
                <w:szCs w:val="24"/>
              </w:rPr>
            </w:pPr>
          </w:p>
        </w:tc>
        <w:tc>
          <w:tcPr>
            <w:tcW w:w="900" w:type="dxa"/>
          </w:tcPr>
          <w:p w:rsidR="0046015C" w:rsidRPr="008C1511" w:rsidRDefault="0046015C" w:rsidP="000F006D">
            <w:pPr>
              <w:spacing w:before="240" w:line="240" w:lineRule="exact"/>
              <w:rPr>
                <w:rFonts w:ascii="Times New Roman" w:hAnsi="Times New Roman" w:cs="Times New Roman"/>
                <w:sz w:val="24"/>
                <w:szCs w:val="24"/>
              </w:rPr>
            </w:pPr>
          </w:p>
        </w:tc>
        <w:tc>
          <w:tcPr>
            <w:tcW w:w="1170" w:type="dxa"/>
          </w:tcPr>
          <w:p w:rsidR="0046015C" w:rsidRPr="008C1511" w:rsidRDefault="0046015C" w:rsidP="000F006D">
            <w:pPr>
              <w:spacing w:before="240" w:line="240" w:lineRule="exact"/>
              <w:rPr>
                <w:rFonts w:ascii="Times New Roman" w:hAnsi="Times New Roman" w:cs="Times New Roman"/>
                <w:sz w:val="24"/>
                <w:szCs w:val="24"/>
              </w:rPr>
            </w:pPr>
          </w:p>
        </w:tc>
        <w:tc>
          <w:tcPr>
            <w:tcW w:w="720" w:type="dxa"/>
          </w:tcPr>
          <w:p w:rsidR="0046015C" w:rsidRPr="008C1511" w:rsidRDefault="0046015C" w:rsidP="000F006D">
            <w:pPr>
              <w:spacing w:before="240" w:line="240" w:lineRule="exact"/>
              <w:rPr>
                <w:rFonts w:ascii="Times New Roman" w:hAnsi="Times New Roman" w:cs="Times New Roman"/>
                <w:sz w:val="24"/>
                <w:szCs w:val="24"/>
              </w:rPr>
            </w:pPr>
          </w:p>
        </w:tc>
        <w:tc>
          <w:tcPr>
            <w:tcW w:w="720" w:type="dxa"/>
          </w:tcPr>
          <w:p w:rsidR="0046015C" w:rsidRPr="008C1511" w:rsidRDefault="0046015C" w:rsidP="000F006D">
            <w:pPr>
              <w:spacing w:before="240" w:line="240" w:lineRule="exact"/>
              <w:rPr>
                <w:rFonts w:ascii="Times New Roman" w:hAnsi="Times New Roman" w:cs="Times New Roman"/>
                <w:sz w:val="24"/>
                <w:szCs w:val="24"/>
              </w:rPr>
            </w:pPr>
          </w:p>
        </w:tc>
        <w:tc>
          <w:tcPr>
            <w:tcW w:w="738" w:type="dxa"/>
          </w:tcPr>
          <w:p w:rsidR="0046015C" w:rsidRPr="008C1511" w:rsidRDefault="0046015C" w:rsidP="000F006D">
            <w:pPr>
              <w:spacing w:before="240" w:line="240" w:lineRule="exact"/>
              <w:rPr>
                <w:rFonts w:ascii="Times New Roman" w:hAnsi="Times New Roman" w:cs="Times New Roman"/>
                <w:sz w:val="24"/>
                <w:szCs w:val="24"/>
              </w:rPr>
            </w:pPr>
          </w:p>
        </w:tc>
      </w:tr>
      <w:tr w:rsidR="008C1511" w:rsidRPr="008C1511" w:rsidTr="009D0292">
        <w:trPr>
          <w:trHeight w:val="149"/>
        </w:trPr>
        <w:tc>
          <w:tcPr>
            <w:tcW w:w="4338"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Improved</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No change</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Worse</w:t>
            </w:r>
          </w:p>
          <w:p w:rsidR="0046015C" w:rsidRPr="008C1511" w:rsidRDefault="0046015C" w:rsidP="000F006D">
            <w:pPr>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Total</w:t>
            </w:r>
          </w:p>
        </w:tc>
        <w:tc>
          <w:tcPr>
            <w:tcW w:w="99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69</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85</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154</w:t>
            </w:r>
          </w:p>
        </w:tc>
        <w:tc>
          <w:tcPr>
            <w:tcW w:w="90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44.8</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55.2</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100</w:t>
            </w:r>
          </w:p>
        </w:tc>
        <w:tc>
          <w:tcPr>
            <w:tcW w:w="1170" w:type="dxa"/>
          </w:tcPr>
          <w:p w:rsidR="0046015C" w:rsidRPr="008C1511" w:rsidRDefault="0046015C" w:rsidP="000F006D">
            <w:pPr>
              <w:autoSpaceDE w:val="0"/>
              <w:autoSpaceDN w:val="0"/>
              <w:adjustRightInd w:val="0"/>
              <w:spacing w:before="240" w:line="240" w:lineRule="exact"/>
              <w:ind w:left="60" w:right="60"/>
              <w:rPr>
                <w:rFonts w:ascii="Times New Roman" w:hAnsi="Times New Roman" w:cs="Times New Roman"/>
                <w:sz w:val="24"/>
                <w:szCs w:val="24"/>
              </w:rPr>
            </w:pPr>
            <w:r w:rsidRPr="008C1511">
              <w:rPr>
                <w:rFonts w:ascii="Times New Roman" w:hAnsi="Times New Roman" w:cs="Times New Roman"/>
                <w:sz w:val="24"/>
                <w:szCs w:val="24"/>
              </w:rPr>
              <w:t>85</w:t>
            </w:r>
          </w:p>
          <w:p w:rsidR="0046015C" w:rsidRPr="008C1511" w:rsidRDefault="0046015C" w:rsidP="000F006D">
            <w:pPr>
              <w:autoSpaceDE w:val="0"/>
              <w:autoSpaceDN w:val="0"/>
              <w:adjustRightInd w:val="0"/>
              <w:spacing w:before="240" w:line="240" w:lineRule="exact"/>
              <w:ind w:left="60" w:right="60"/>
              <w:rPr>
                <w:rFonts w:ascii="Times New Roman" w:hAnsi="Times New Roman" w:cs="Times New Roman"/>
                <w:sz w:val="24"/>
                <w:szCs w:val="24"/>
              </w:rPr>
            </w:pPr>
            <w:r w:rsidRPr="008C1511">
              <w:rPr>
                <w:rFonts w:ascii="Times New Roman" w:hAnsi="Times New Roman" w:cs="Times New Roman"/>
                <w:sz w:val="24"/>
                <w:szCs w:val="24"/>
              </w:rPr>
              <w:t>44</w:t>
            </w:r>
          </w:p>
          <w:p w:rsidR="0046015C" w:rsidRPr="008C1511" w:rsidRDefault="0046015C" w:rsidP="000F006D">
            <w:pPr>
              <w:autoSpaceDE w:val="0"/>
              <w:autoSpaceDN w:val="0"/>
              <w:adjustRightInd w:val="0"/>
              <w:spacing w:before="240" w:line="240" w:lineRule="exact"/>
              <w:ind w:left="60" w:right="60"/>
              <w:rPr>
                <w:rFonts w:ascii="Times New Roman" w:hAnsi="Times New Roman" w:cs="Times New Roman"/>
                <w:sz w:val="24"/>
                <w:szCs w:val="24"/>
              </w:rPr>
            </w:pPr>
            <w:r w:rsidRPr="008C1511">
              <w:rPr>
                <w:rFonts w:ascii="Times New Roman" w:hAnsi="Times New Roman" w:cs="Times New Roman"/>
                <w:sz w:val="24"/>
                <w:szCs w:val="24"/>
              </w:rPr>
              <w:t>17</w:t>
            </w:r>
          </w:p>
          <w:p w:rsidR="0046015C" w:rsidRPr="008C1511" w:rsidRDefault="0046015C" w:rsidP="000F006D">
            <w:pPr>
              <w:autoSpaceDE w:val="0"/>
              <w:autoSpaceDN w:val="0"/>
              <w:adjustRightInd w:val="0"/>
              <w:spacing w:before="240" w:line="240" w:lineRule="exact"/>
              <w:ind w:left="60" w:right="60"/>
              <w:rPr>
                <w:rFonts w:ascii="Times New Roman" w:hAnsi="Times New Roman" w:cs="Times New Roman"/>
                <w:sz w:val="24"/>
                <w:szCs w:val="24"/>
              </w:rPr>
            </w:pPr>
            <w:r w:rsidRPr="008C1511">
              <w:rPr>
                <w:rFonts w:ascii="Times New Roman" w:hAnsi="Times New Roman" w:cs="Times New Roman"/>
                <w:sz w:val="24"/>
                <w:szCs w:val="24"/>
              </w:rPr>
              <w:t>146</w:t>
            </w:r>
          </w:p>
        </w:tc>
        <w:tc>
          <w:tcPr>
            <w:tcW w:w="72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58.2</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30.1</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11.6</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100</w:t>
            </w:r>
          </w:p>
        </w:tc>
        <w:tc>
          <w:tcPr>
            <w:tcW w:w="720" w:type="dxa"/>
          </w:tcPr>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85</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113</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102</w:t>
            </w:r>
          </w:p>
          <w:p w:rsidR="0046015C" w:rsidRPr="008C1511" w:rsidRDefault="0046015C" w:rsidP="000F006D">
            <w:pPr>
              <w:autoSpaceDE w:val="0"/>
              <w:autoSpaceDN w:val="0"/>
              <w:adjustRightInd w:val="0"/>
              <w:spacing w:before="240" w:line="240" w:lineRule="exact"/>
              <w:ind w:right="60"/>
              <w:rPr>
                <w:rFonts w:ascii="Times New Roman" w:hAnsi="Times New Roman" w:cs="Times New Roman"/>
                <w:sz w:val="24"/>
                <w:szCs w:val="24"/>
              </w:rPr>
            </w:pPr>
            <w:r w:rsidRPr="008C1511">
              <w:rPr>
                <w:rFonts w:ascii="Times New Roman" w:hAnsi="Times New Roman" w:cs="Times New Roman"/>
                <w:sz w:val="24"/>
                <w:szCs w:val="24"/>
              </w:rPr>
              <w:t>300</w:t>
            </w:r>
          </w:p>
        </w:tc>
        <w:tc>
          <w:tcPr>
            <w:tcW w:w="738" w:type="dxa"/>
          </w:tcPr>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28.3</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37.7</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34</w:t>
            </w:r>
          </w:p>
          <w:p w:rsidR="0046015C" w:rsidRPr="008C1511" w:rsidRDefault="0046015C" w:rsidP="000F006D">
            <w:pPr>
              <w:tabs>
                <w:tab w:val="left" w:pos="1380"/>
              </w:tabs>
              <w:spacing w:before="240" w:line="240" w:lineRule="exact"/>
              <w:rPr>
                <w:rFonts w:ascii="Times New Roman" w:hAnsi="Times New Roman" w:cs="Times New Roman"/>
                <w:sz w:val="24"/>
                <w:szCs w:val="24"/>
              </w:rPr>
            </w:pPr>
            <w:r w:rsidRPr="008C1511">
              <w:rPr>
                <w:rFonts w:ascii="Times New Roman" w:hAnsi="Times New Roman" w:cs="Times New Roman"/>
                <w:sz w:val="24"/>
                <w:szCs w:val="24"/>
              </w:rPr>
              <w:t>100</w:t>
            </w:r>
          </w:p>
        </w:tc>
      </w:tr>
    </w:tbl>
    <w:p w:rsidR="0046015C" w:rsidRPr="008C1511" w:rsidRDefault="0046015C" w:rsidP="000F006D">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As shown in the above table, 87%“Bureaucrat” and 96% “Non-Bureaucrat” survey households replied that they have own livestock’s and on the contrary, 13% “Bureaucrat” and 4.1%“Non-Bureaucrat” households have not own livestock’s.  Majority households have their own live stocks to which enable them manipulate their agricultural activities in a better manner while whose households lack livestock were vulnerable to produce their household food supply.</w:t>
      </w:r>
    </w:p>
    <w:p w:rsidR="0046015C" w:rsidRPr="008C1511" w:rsidRDefault="0046015C" w:rsidP="0046015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Regarding to the housi</w:t>
      </w:r>
      <w:r w:rsidR="00F63726" w:rsidRPr="008C1511">
        <w:rPr>
          <w:rFonts w:ascii="Times New Roman" w:hAnsi="Times New Roman" w:cs="Times New Roman"/>
          <w:sz w:val="24"/>
          <w:szCs w:val="24"/>
        </w:rPr>
        <w:t>ng conditions of sample households</w:t>
      </w:r>
      <w:r w:rsidRPr="008C1511">
        <w:rPr>
          <w:rFonts w:ascii="Times New Roman" w:hAnsi="Times New Roman" w:cs="Times New Roman"/>
          <w:sz w:val="24"/>
          <w:szCs w:val="24"/>
        </w:rPr>
        <w:t xml:space="preserve">, 50% “Bureaucrat” and 34.2% “Non-Bureaucrat” sample households witnessed their housing conditions did not change over time, </w:t>
      </w:r>
      <w:r w:rsidRPr="008C1511">
        <w:rPr>
          <w:rFonts w:ascii="Times New Roman" w:hAnsi="Times New Roman" w:cs="Times New Roman"/>
          <w:sz w:val="24"/>
          <w:szCs w:val="24"/>
        </w:rPr>
        <w:lastRenderedPageBreak/>
        <w:t>6.4% “Bureaucrat” and 55.4% “Non-Bureaucrat” survey households revealed that their housing cond</w:t>
      </w:r>
      <w:r w:rsidR="00F63726" w:rsidRPr="008C1511">
        <w:rPr>
          <w:rFonts w:ascii="Times New Roman" w:hAnsi="Times New Roman" w:cs="Times New Roman"/>
          <w:sz w:val="24"/>
          <w:szCs w:val="24"/>
        </w:rPr>
        <w:t>itions improved</w:t>
      </w:r>
      <w:r w:rsidRPr="008C1511">
        <w:rPr>
          <w:rFonts w:ascii="Times New Roman" w:hAnsi="Times New Roman" w:cs="Times New Roman"/>
          <w:sz w:val="24"/>
          <w:szCs w:val="24"/>
        </w:rPr>
        <w:t>, 43.5%“Bureaucrat” and 8.9%“Non-Bureaucrat” sample households opted their housing condition worse and 0.6%“Bureaucrat” and 1.4%“Non-Bureaucrat” households replied don’t know. The housing conditions of majority d</w:t>
      </w:r>
      <w:r w:rsidR="00A35E54" w:rsidRPr="008C1511">
        <w:rPr>
          <w:rFonts w:ascii="Times New Roman" w:hAnsi="Times New Roman" w:cs="Times New Roman"/>
          <w:sz w:val="24"/>
          <w:szCs w:val="24"/>
        </w:rPr>
        <w:t>id</w:t>
      </w:r>
      <w:r w:rsidR="00F63726" w:rsidRPr="008C1511">
        <w:rPr>
          <w:rFonts w:ascii="Times New Roman" w:hAnsi="Times New Roman" w:cs="Times New Roman"/>
          <w:sz w:val="24"/>
          <w:szCs w:val="24"/>
        </w:rPr>
        <w:t xml:space="preserve"> not change o</w:t>
      </w:r>
      <w:r w:rsidR="00A35E54" w:rsidRPr="008C1511">
        <w:rPr>
          <w:rFonts w:ascii="Times New Roman" w:hAnsi="Times New Roman" w:cs="Times New Roman"/>
          <w:sz w:val="24"/>
          <w:szCs w:val="24"/>
        </w:rPr>
        <w:t>ver time. As indicated in table</w:t>
      </w:r>
      <w:r w:rsidR="00F63726" w:rsidRPr="008C1511">
        <w:rPr>
          <w:rFonts w:ascii="Times New Roman" w:hAnsi="Times New Roman" w:cs="Times New Roman"/>
          <w:sz w:val="24"/>
          <w:szCs w:val="24"/>
        </w:rPr>
        <w:t>4.6, the</w:t>
      </w:r>
      <w:r w:rsidRPr="008C1511">
        <w:rPr>
          <w:rFonts w:ascii="Times New Roman" w:hAnsi="Times New Roman" w:cs="Times New Roman"/>
          <w:sz w:val="24"/>
          <w:szCs w:val="24"/>
        </w:rPr>
        <w:t xml:space="preserve"> housing conditions of 55.4%“Non-Bureaucrat</w:t>
      </w:r>
      <w:r w:rsidR="0098692B" w:rsidRPr="008C1511">
        <w:rPr>
          <w:rFonts w:ascii="Times New Roman" w:hAnsi="Times New Roman" w:cs="Times New Roman"/>
          <w:sz w:val="24"/>
          <w:szCs w:val="24"/>
        </w:rPr>
        <w:t>” sample</w:t>
      </w:r>
      <w:r w:rsidR="00045B9B">
        <w:rPr>
          <w:rFonts w:ascii="Times New Roman" w:hAnsi="Times New Roman" w:cs="Times New Roman"/>
          <w:sz w:val="24"/>
          <w:szCs w:val="24"/>
        </w:rPr>
        <w:t xml:space="preserve"> </w:t>
      </w:r>
      <w:r w:rsidRPr="008C1511">
        <w:rPr>
          <w:rFonts w:ascii="Times New Roman" w:hAnsi="Times New Roman" w:cs="Times New Roman"/>
          <w:sz w:val="24"/>
          <w:szCs w:val="24"/>
        </w:rPr>
        <w:t>households were improved</w:t>
      </w:r>
      <w:r w:rsidR="00A35E54" w:rsidRPr="008C1511">
        <w:rPr>
          <w:rFonts w:ascii="Times New Roman" w:hAnsi="Times New Roman" w:cs="Times New Roman"/>
          <w:sz w:val="24"/>
          <w:szCs w:val="24"/>
        </w:rPr>
        <w:t xml:space="preserve">. </w:t>
      </w:r>
      <w:r w:rsidRPr="008C1511">
        <w:rPr>
          <w:rFonts w:ascii="Times New Roman" w:hAnsi="Times New Roman" w:cs="Times New Roman"/>
          <w:sz w:val="24"/>
          <w:szCs w:val="24"/>
        </w:rPr>
        <w:t>Therefore, better access</w:t>
      </w:r>
      <w:r w:rsidR="001C7C17" w:rsidRPr="008C1511">
        <w:rPr>
          <w:rFonts w:ascii="Times New Roman" w:hAnsi="Times New Roman" w:cs="Times New Roman"/>
          <w:sz w:val="24"/>
          <w:szCs w:val="24"/>
        </w:rPr>
        <w:t xml:space="preserve"> to</w:t>
      </w:r>
      <w:r w:rsidRPr="008C1511">
        <w:rPr>
          <w:rFonts w:ascii="Times New Roman" w:hAnsi="Times New Roman" w:cs="Times New Roman"/>
          <w:sz w:val="24"/>
          <w:szCs w:val="24"/>
        </w:rPr>
        <w:t xml:space="preserve"> land</w:t>
      </w:r>
      <w:r w:rsidR="001C7C17" w:rsidRPr="008C1511">
        <w:rPr>
          <w:rFonts w:ascii="Times New Roman" w:hAnsi="Times New Roman" w:cs="Times New Roman"/>
          <w:sz w:val="24"/>
          <w:szCs w:val="24"/>
        </w:rPr>
        <w:t>,</w:t>
      </w:r>
      <w:r w:rsidRPr="008C1511">
        <w:rPr>
          <w:rFonts w:ascii="Times New Roman" w:hAnsi="Times New Roman" w:cs="Times New Roman"/>
          <w:sz w:val="24"/>
          <w:szCs w:val="24"/>
        </w:rPr>
        <w:t xml:space="preserve"> improved access clean drinking water, sanitation, improved ownership of household items (</w:t>
      </w:r>
      <w:r w:rsidRPr="008C1511">
        <w:rPr>
          <w:rFonts w:ascii="Times New Roman" w:hAnsi="Times New Roman" w:cs="Times New Roman"/>
          <w:iCs/>
          <w:sz w:val="24"/>
          <w:szCs w:val="24"/>
        </w:rPr>
        <w:t>increased well-being</w:t>
      </w:r>
      <w:r w:rsidRPr="008C1511">
        <w:rPr>
          <w:rFonts w:ascii="Times New Roman" w:hAnsi="Times New Roman" w:cs="Times New Roman"/>
          <w:sz w:val="24"/>
          <w:szCs w:val="24"/>
        </w:rPr>
        <w:t>) (</w:t>
      </w:r>
      <w:r w:rsidRPr="008C1511">
        <w:rPr>
          <w:rFonts w:ascii="Times New Roman" w:hAnsi="Times New Roman" w:cs="Times New Roman"/>
          <w:iCs/>
          <w:sz w:val="24"/>
          <w:szCs w:val="24"/>
        </w:rPr>
        <w:t>Banerjee, 1999).</w:t>
      </w:r>
      <w:r w:rsidRPr="008C1511">
        <w:rPr>
          <w:rFonts w:ascii="Times New Roman" w:hAnsi="Times New Roman" w:cs="Times New Roman"/>
          <w:sz w:val="24"/>
          <w:szCs w:val="24"/>
        </w:rPr>
        <w:t xml:space="preserve"> Paradoxically, the housing conditions of 43.5% “Bureaucrat” </w:t>
      </w:r>
      <w:r w:rsidR="0098692B" w:rsidRPr="008C1511">
        <w:rPr>
          <w:rFonts w:ascii="Times New Roman" w:hAnsi="Times New Roman" w:cs="Times New Roman"/>
          <w:sz w:val="24"/>
          <w:szCs w:val="24"/>
        </w:rPr>
        <w:t xml:space="preserve">sample </w:t>
      </w:r>
      <w:r w:rsidRPr="008C1511">
        <w:rPr>
          <w:rFonts w:ascii="Times New Roman" w:hAnsi="Times New Roman" w:cs="Times New Roman"/>
          <w:sz w:val="24"/>
          <w:szCs w:val="24"/>
        </w:rPr>
        <w:t>households were</w:t>
      </w:r>
      <w:r w:rsidR="0098692B" w:rsidRPr="008C1511">
        <w:rPr>
          <w:rFonts w:ascii="Times New Roman" w:hAnsi="Times New Roman" w:cs="Times New Roman"/>
          <w:sz w:val="24"/>
          <w:szCs w:val="24"/>
        </w:rPr>
        <w:t xml:space="preserve"> worse</w:t>
      </w:r>
      <w:r w:rsidRPr="008C1511">
        <w:rPr>
          <w:rFonts w:ascii="Times New Roman" w:hAnsi="Times New Roman" w:cs="Times New Roman"/>
          <w:sz w:val="24"/>
          <w:szCs w:val="24"/>
        </w:rPr>
        <w:t xml:space="preserve">. Thus, </w:t>
      </w:r>
      <w:r w:rsidR="00A35E54" w:rsidRPr="008C1511">
        <w:rPr>
          <w:rFonts w:ascii="Times New Roman" w:hAnsi="Times New Roman" w:cs="Times New Roman"/>
          <w:sz w:val="24"/>
          <w:szCs w:val="24"/>
        </w:rPr>
        <w:t>the 1997 land redistribution</w:t>
      </w:r>
      <w:r w:rsidRPr="008C1511">
        <w:rPr>
          <w:rFonts w:ascii="Times New Roman" w:hAnsi="Times New Roman" w:cs="Times New Roman"/>
          <w:sz w:val="24"/>
          <w:szCs w:val="24"/>
        </w:rPr>
        <w:t xml:space="preserve"> affected the housing conditions of “Bureaucrats”. It was evident that 20.1% “Bureaucrat” households were suffered food shortage in average three months in the last 2016/17.</w:t>
      </w:r>
    </w:p>
    <w:p w:rsidR="00A35E54" w:rsidRPr="008C1511" w:rsidRDefault="0046015C" w:rsidP="0046015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The current living standard of the household with respect to food security compared to ten years ago, 44.8%“Bureaucrat” and 30.1%“Non-Bureaucrat” households were replied no change, 55.2 %“Bureaucrat”</w:t>
      </w:r>
      <w:r w:rsidR="00045B9B">
        <w:rPr>
          <w:rFonts w:ascii="Times New Roman" w:hAnsi="Times New Roman" w:cs="Times New Roman"/>
          <w:sz w:val="24"/>
          <w:szCs w:val="24"/>
        </w:rPr>
        <w:t xml:space="preserve"> </w:t>
      </w:r>
      <w:r w:rsidRPr="008C1511">
        <w:rPr>
          <w:rFonts w:ascii="Times New Roman" w:hAnsi="Times New Roman" w:cs="Times New Roman"/>
          <w:sz w:val="24"/>
          <w:szCs w:val="24"/>
        </w:rPr>
        <w:t xml:space="preserve">and 11.6% “Non-Bureaucrat” households revealed the current living standard worse. 58.2% “Non-Bureaucrat” households witnessed improved. Paradoxically, the current living standards of 55.2 %“Bureaucrat” households are worse. Hence, the survey indicated that there was a significant difference of living standard conditions between “Bureaucrat” and “Non-Bureaucrat” </w:t>
      </w:r>
      <w:r w:rsidR="001C7C17" w:rsidRPr="008C1511">
        <w:rPr>
          <w:rFonts w:ascii="Times New Roman" w:hAnsi="Times New Roman" w:cs="Times New Roman"/>
          <w:sz w:val="24"/>
          <w:szCs w:val="24"/>
        </w:rPr>
        <w:t>households’</w:t>
      </w:r>
      <w:r w:rsidR="00A35E54" w:rsidRPr="008C1511">
        <w:rPr>
          <w:rFonts w:ascii="Times New Roman" w:hAnsi="Times New Roman" w:cs="Times New Roman"/>
          <w:sz w:val="24"/>
          <w:szCs w:val="24"/>
        </w:rPr>
        <w:t>.</w:t>
      </w:r>
    </w:p>
    <w:p w:rsidR="0046015C" w:rsidRPr="008C1511" w:rsidRDefault="0046015C" w:rsidP="0046015C">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In this regard, FGD-4 expressed their feeling in the following manner:</w:t>
      </w:r>
    </w:p>
    <w:p w:rsidR="0046015C" w:rsidRPr="008C1511" w:rsidRDefault="0046015C" w:rsidP="00A051E7">
      <w:pPr>
        <w:autoSpaceDE w:val="0"/>
        <w:autoSpaceDN w:val="0"/>
        <w:adjustRightInd w:val="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 xml:space="preserve"> The living conditions of the people are improving from time to time, for instance, the housing condition and the living standard are changed. A lot of households created additional assets and have extra houses </w:t>
      </w:r>
      <w:r w:rsidR="0053710D" w:rsidRPr="008C1511">
        <w:rPr>
          <w:rFonts w:ascii="Times New Roman" w:hAnsi="Times New Roman" w:cs="Times New Roman"/>
          <w:i/>
          <w:sz w:val="24"/>
          <w:szCs w:val="24"/>
        </w:rPr>
        <w:t>in the town.  However, there are</w:t>
      </w:r>
      <w:r w:rsidRPr="008C1511">
        <w:rPr>
          <w:rFonts w:ascii="Times New Roman" w:hAnsi="Times New Roman" w:cs="Times New Roman"/>
          <w:i/>
          <w:sz w:val="24"/>
          <w:szCs w:val="24"/>
        </w:rPr>
        <w:t xml:space="preserve"> difference</w:t>
      </w:r>
      <w:r w:rsidR="0053710D" w:rsidRPr="008C1511">
        <w:rPr>
          <w:rFonts w:ascii="Times New Roman" w:hAnsi="Times New Roman" w:cs="Times New Roman"/>
          <w:i/>
          <w:sz w:val="24"/>
          <w:szCs w:val="24"/>
        </w:rPr>
        <w:t>s</w:t>
      </w:r>
      <w:r w:rsidRPr="008C1511">
        <w:rPr>
          <w:rFonts w:ascii="Times New Roman" w:hAnsi="Times New Roman" w:cs="Times New Roman"/>
          <w:i/>
          <w:sz w:val="24"/>
          <w:szCs w:val="24"/>
        </w:rPr>
        <w:t xml:space="preserve"> betw</w:t>
      </w:r>
      <w:r w:rsidR="0053710D" w:rsidRPr="008C1511">
        <w:rPr>
          <w:rFonts w:ascii="Times New Roman" w:hAnsi="Times New Roman" w:cs="Times New Roman"/>
          <w:i/>
          <w:sz w:val="24"/>
          <w:szCs w:val="24"/>
        </w:rPr>
        <w:t xml:space="preserve">een households having </w:t>
      </w:r>
      <w:r w:rsidR="00043319" w:rsidRPr="008C1511">
        <w:rPr>
          <w:rFonts w:ascii="Times New Roman" w:hAnsi="Times New Roman" w:cs="Times New Roman"/>
          <w:i/>
          <w:sz w:val="24"/>
          <w:szCs w:val="24"/>
        </w:rPr>
        <w:t>large landholding</w:t>
      </w:r>
      <w:r w:rsidR="0053710D" w:rsidRPr="008C1511">
        <w:rPr>
          <w:rFonts w:ascii="Times New Roman" w:hAnsi="Times New Roman" w:cs="Times New Roman"/>
          <w:i/>
          <w:sz w:val="24"/>
          <w:szCs w:val="24"/>
        </w:rPr>
        <w:t xml:space="preserve"> size and small </w:t>
      </w:r>
      <w:r w:rsidR="00043319" w:rsidRPr="008C1511">
        <w:rPr>
          <w:rFonts w:ascii="Times New Roman" w:hAnsi="Times New Roman" w:cs="Times New Roman"/>
          <w:i/>
          <w:sz w:val="24"/>
          <w:szCs w:val="24"/>
        </w:rPr>
        <w:t>holding size households</w:t>
      </w:r>
      <w:r w:rsidR="00670434" w:rsidRPr="008C1511">
        <w:rPr>
          <w:rFonts w:ascii="Times New Roman" w:hAnsi="Times New Roman" w:cs="Times New Roman"/>
          <w:i/>
          <w:sz w:val="24"/>
          <w:szCs w:val="24"/>
        </w:rPr>
        <w:t>. Now the number</w:t>
      </w:r>
      <w:r w:rsidRPr="008C1511">
        <w:rPr>
          <w:rFonts w:ascii="Times New Roman" w:hAnsi="Times New Roman" w:cs="Times New Roman"/>
          <w:i/>
          <w:sz w:val="24"/>
          <w:szCs w:val="24"/>
        </w:rPr>
        <w:t xml:space="preserve"> of </w:t>
      </w:r>
      <w:r w:rsidR="00670434" w:rsidRPr="008C1511">
        <w:rPr>
          <w:rFonts w:ascii="Times New Roman" w:hAnsi="Times New Roman" w:cs="Times New Roman"/>
          <w:i/>
          <w:sz w:val="24"/>
          <w:szCs w:val="24"/>
        </w:rPr>
        <w:t>livestock’s are</w:t>
      </w:r>
      <w:r w:rsidRPr="008C1511">
        <w:rPr>
          <w:rFonts w:ascii="Times New Roman" w:hAnsi="Times New Roman" w:cs="Times New Roman"/>
          <w:i/>
          <w:sz w:val="24"/>
          <w:szCs w:val="24"/>
        </w:rPr>
        <w:t xml:space="preserve"> declined due lack of access to grazing land and water, which are the best source of income in our Kebele. On the other hand</w:t>
      </w:r>
      <w:r w:rsidR="00670434" w:rsidRPr="008C1511">
        <w:rPr>
          <w:rFonts w:ascii="Times New Roman" w:hAnsi="Times New Roman" w:cs="Times New Roman"/>
          <w:i/>
          <w:sz w:val="24"/>
          <w:szCs w:val="24"/>
        </w:rPr>
        <w:t>,</w:t>
      </w:r>
      <w:r w:rsidRPr="008C1511">
        <w:rPr>
          <w:rFonts w:ascii="Times New Roman" w:hAnsi="Times New Roman" w:cs="Times New Roman"/>
          <w:i/>
          <w:sz w:val="24"/>
          <w:szCs w:val="24"/>
        </w:rPr>
        <w:t xml:space="preserve"> there are people who suffered food shortage during summer season because of</w:t>
      </w:r>
      <w:r w:rsidR="006C6F84" w:rsidRPr="008C1511">
        <w:rPr>
          <w:rFonts w:ascii="Times New Roman" w:hAnsi="Times New Roman" w:cs="Times New Roman"/>
          <w:i/>
          <w:sz w:val="24"/>
          <w:szCs w:val="24"/>
        </w:rPr>
        <w:t xml:space="preserve"> their insufficient land to cover their subsistence food</w:t>
      </w:r>
      <w:r w:rsidRPr="008C1511">
        <w:rPr>
          <w:rFonts w:ascii="Times New Roman" w:hAnsi="Times New Roman" w:cs="Times New Roman"/>
          <w:i/>
          <w:sz w:val="24"/>
          <w:szCs w:val="24"/>
        </w:rPr>
        <w:t>. To cop up the</w:t>
      </w:r>
      <w:r w:rsidR="00670434" w:rsidRPr="008C1511">
        <w:rPr>
          <w:rFonts w:ascii="Times New Roman" w:hAnsi="Times New Roman" w:cs="Times New Roman"/>
          <w:i/>
          <w:sz w:val="24"/>
          <w:szCs w:val="24"/>
        </w:rPr>
        <w:t xml:space="preserve"> current problem households are</w:t>
      </w:r>
      <w:r w:rsidRPr="008C1511">
        <w:rPr>
          <w:rFonts w:ascii="Times New Roman" w:hAnsi="Times New Roman" w:cs="Times New Roman"/>
          <w:i/>
          <w:sz w:val="24"/>
          <w:szCs w:val="24"/>
        </w:rPr>
        <w:t xml:space="preserve"> involved in daily labor</w:t>
      </w:r>
      <w:r w:rsidR="006C6F84" w:rsidRPr="008C1511">
        <w:rPr>
          <w:rFonts w:ascii="Times New Roman" w:hAnsi="Times New Roman" w:cs="Times New Roman"/>
          <w:i/>
          <w:sz w:val="24"/>
          <w:szCs w:val="24"/>
        </w:rPr>
        <w:t xml:space="preserve"> and migrated to other areas </w:t>
      </w:r>
      <w:r w:rsidRPr="008C1511">
        <w:rPr>
          <w:rFonts w:ascii="Times New Roman" w:hAnsi="Times New Roman" w:cs="Times New Roman"/>
          <w:i/>
          <w:sz w:val="24"/>
          <w:szCs w:val="24"/>
        </w:rPr>
        <w:t>to cover their family subsistence food supply (FGD-4, Hibreselam, 15/02/2018).</w:t>
      </w:r>
    </w:p>
    <w:p w:rsidR="0046015C" w:rsidRPr="008C1511" w:rsidRDefault="0046015C" w:rsidP="0046015C">
      <w:pPr>
        <w:autoSpaceDE w:val="0"/>
        <w:autoSpaceDN w:val="0"/>
        <w:adjustRightInd w:val="0"/>
        <w:spacing w:before="240" w:line="360" w:lineRule="auto"/>
        <w:ind w:right="60"/>
        <w:jc w:val="both"/>
        <w:rPr>
          <w:rFonts w:ascii="Times New Roman" w:hAnsi="Times New Roman" w:cs="Times New Roman"/>
          <w:sz w:val="24"/>
          <w:szCs w:val="24"/>
        </w:rPr>
      </w:pPr>
      <w:r w:rsidRPr="008C1511">
        <w:rPr>
          <w:rFonts w:ascii="Times New Roman" w:hAnsi="Times New Roman" w:cs="Times New Roman"/>
          <w:sz w:val="24"/>
          <w:szCs w:val="24"/>
        </w:rPr>
        <w:lastRenderedPageBreak/>
        <w:t xml:space="preserve"> To sum, both survey data and FGD result indicated that there was the housing condition and the living standard difference between the sample households. Those households have better access to land improved their household</w:t>
      </w:r>
      <w:r w:rsidR="0098692B" w:rsidRPr="008C1511">
        <w:rPr>
          <w:rFonts w:ascii="Times New Roman" w:hAnsi="Times New Roman" w:cs="Times New Roman"/>
          <w:sz w:val="24"/>
          <w:szCs w:val="24"/>
        </w:rPr>
        <w:t xml:space="preserve"> conditions and</w:t>
      </w:r>
      <w:r w:rsidRPr="008C1511">
        <w:rPr>
          <w:rFonts w:ascii="Times New Roman" w:hAnsi="Times New Roman" w:cs="Times New Roman"/>
          <w:sz w:val="24"/>
          <w:szCs w:val="24"/>
        </w:rPr>
        <w:t xml:space="preserve"> living standard while </w:t>
      </w:r>
      <w:r w:rsidR="00690447" w:rsidRPr="008C1511">
        <w:rPr>
          <w:rFonts w:ascii="Times New Roman" w:hAnsi="Times New Roman" w:cs="Times New Roman"/>
          <w:sz w:val="24"/>
          <w:szCs w:val="24"/>
        </w:rPr>
        <w:t xml:space="preserve"> the </w:t>
      </w:r>
      <w:r w:rsidRPr="008C1511">
        <w:rPr>
          <w:rFonts w:ascii="Times New Roman" w:hAnsi="Times New Roman" w:cs="Times New Roman"/>
          <w:sz w:val="24"/>
          <w:szCs w:val="24"/>
        </w:rPr>
        <w:t>housing</w:t>
      </w:r>
      <w:r w:rsidR="0098692B" w:rsidRPr="008C1511">
        <w:rPr>
          <w:rFonts w:ascii="Times New Roman" w:hAnsi="Times New Roman" w:cs="Times New Roman"/>
          <w:sz w:val="24"/>
          <w:szCs w:val="24"/>
        </w:rPr>
        <w:t xml:space="preserve"> conditions and living standards of “Bureaucrats” households</w:t>
      </w:r>
      <w:r w:rsidR="00045B9B">
        <w:rPr>
          <w:rFonts w:ascii="Times New Roman" w:hAnsi="Times New Roman" w:cs="Times New Roman"/>
          <w:sz w:val="24"/>
          <w:szCs w:val="24"/>
        </w:rPr>
        <w:t xml:space="preserve"> </w:t>
      </w:r>
      <w:r w:rsidR="00220D51" w:rsidRPr="008C1511">
        <w:rPr>
          <w:rFonts w:ascii="Times New Roman" w:hAnsi="Times New Roman" w:cs="Times New Roman"/>
          <w:sz w:val="24"/>
          <w:szCs w:val="24"/>
        </w:rPr>
        <w:t>were</w:t>
      </w:r>
      <w:r w:rsidR="00690447" w:rsidRPr="008C1511">
        <w:rPr>
          <w:rFonts w:ascii="Times New Roman" w:hAnsi="Times New Roman" w:cs="Times New Roman"/>
          <w:sz w:val="24"/>
          <w:szCs w:val="24"/>
        </w:rPr>
        <w:t xml:space="preserve"> deteriorated</w:t>
      </w:r>
      <w:r w:rsidRPr="008C1511">
        <w:rPr>
          <w:rFonts w:ascii="Times New Roman" w:hAnsi="Times New Roman" w:cs="Times New Roman"/>
          <w:sz w:val="24"/>
          <w:szCs w:val="24"/>
        </w:rPr>
        <w:t xml:space="preserve">. </w:t>
      </w:r>
      <w:r w:rsidRPr="008C1511">
        <w:rPr>
          <w:rFonts w:ascii="Times New Roman" w:eastAsia="Times New Roman" w:hAnsi="Times New Roman" w:cs="Times New Roman"/>
          <w:sz w:val="24"/>
          <w:szCs w:val="24"/>
        </w:rPr>
        <w:t xml:space="preserve">In this regard, </w:t>
      </w:r>
      <w:r w:rsidRPr="008C1511">
        <w:rPr>
          <w:rFonts w:ascii="Times New Roman" w:hAnsi="Times New Roman" w:cs="Times New Roman"/>
          <w:sz w:val="24"/>
          <w:szCs w:val="24"/>
        </w:rPr>
        <w:t>Carter</w:t>
      </w:r>
      <w:r w:rsidRPr="008C1511">
        <w:rPr>
          <w:rFonts w:ascii="Times New Roman" w:eastAsia="Times New Roman" w:hAnsi="Times New Roman" w:cs="Times New Roman"/>
          <w:sz w:val="24"/>
          <w:szCs w:val="24"/>
        </w:rPr>
        <w:t xml:space="preserve"> (2000) noted that</w:t>
      </w:r>
      <w:r w:rsidR="00045B9B">
        <w:rPr>
          <w:rFonts w:ascii="Times New Roman" w:eastAsia="Times New Roman" w:hAnsi="Times New Roman" w:cs="Times New Roman"/>
          <w:sz w:val="24"/>
          <w:szCs w:val="24"/>
        </w:rPr>
        <w:t xml:space="preserve"> </w:t>
      </w:r>
      <w:r w:rsidRPr="008C1511">
        <w:rPr>
          <w:rFonts w:ascii="Times New Roman" w:eastAsia="Times New Roman" w:hAnsi="Times New Roman" w:cs="Times New Roman"/>
          <w:sz w:val="24"/>
          <w:szCs w:val="24"/>
        </w:rPr>
        <w:t>unequal land ownership hinders agricultural development through redu</w:t>
      </w:r>
      <w:r w:rsidR="00670434" w:rsidRPr="008C1511">
        <w:rPr>
          <w:rFonts w:ascii="Times New Roman" w:eastAsia="Times New Roman" w:hAnsi="Times New Roman" w:cs="Times New Roman"/>
          <w:sz w:val="24"/>
          <w:szCs w:val="24"/>
        </w:rPr>
        <w:t>ced labor absorption and</w:t>
      </w:r>
      <w:r w:rsidRPr="008C1511">
        <w:rPr>
          <w:rFonts w:ascii="Times New Roman" w:eastAsia="Times New Roman" w:hAnsi="Times New Roman" w:cs="Times New Roman"/>
          <w:sz w:val="24"/>
          <w:szCs w:val="24"/>
        </w:rPr>
        <w:t xml:space="preserve"> lower reservation wage/living standard floor for the entire economy.</w:t>
      </w:r>
    </w:p>
    <w:p w:rsidR="009C25EC" w:rsidRPr="00BA00C6" w:rsidRDefault="007F06AA" w:rsidP="00577061">
      <w:pPr>
        <w:pStyle w:val="Heading2"/>
        <w:spacing w:after="240"/>
        <w:rPr>
          <w:rFonts w:ascii="Times New Roman" w:hAnsi="Times New Roman" w:cs="Times New Roman"/>
          <w:color w:val="auto"/>
          <w:sz w:val="28"/>
          <w:szCs w:val="28"/>
        </w:rPr>
      </w:pPr>
      <w:bookmarkStart w:id="101" w:name="_Toc110980096"/>
      <w:r w:rsidRPr="00BA00C6">
        <w:rPr>
          <w:rFonts w:ascii="Times New Roman" w:hAnsi="Times New Roman" w:cs="Times New Roman"/>
          <w:color w:val="auto"/>
          <w:sz w:val="28"/>
          <w:szCs w:val="28"/>
        </w:rPr>
        <w:t xml:space="preserve">4.4. </w:t>
      </w:r>
      <w:r w:rsidR="00524D29" w:rsidRPr="00BA00C6">
        <w:rPr>
          <w:rFonts w:ascii="Times New Roman" w:hAnsi="Times New Roman" w:cs="Times New Roman"/>
          <w:color w:val="auto"/>
          <w:sz w:val="28"/>
          <w:szCs w:val="28"/>
        </w:rPr>
        <w:t>Coping Strategies A</w:t>
      </w:r>
      <w:r w:rsidR="008F3A67" w:rsidRPr="00BA00C6">
        <w:rPr>
          <w:rFonts w:ascii="Times New Roman" w:hAnsi="Times New Roman" w:cs="Times New Roman"/>
          <w:color w:val="auto"/>
          <w:sz w:val="28"/>
          <w:szCs w:val="28"/>
        </w:rPr>
        <w:t>dopted by “Bureaucrats”</w:t>
      </w:r>
      <w:bookmarkEnd w:id="101"/>
    </w:p>
    <w:p w:rsidR="009D79BD" w:rsidRPr="008C1511" w:rsidRDefault="009D79BD" w:rsidP="00733793">
      <w:pPr>
        <w:spacing w:line="360" w:lineRule="auto"/>
        <w:jc w:val="both"/>
        <w:rPr>
          <w:rFonts w:ascii="Times New Roman" w:hAnsi="Times New Roman" w:cs="Times New Roman"/>
          <w:b/>
          <w:sz w:val="24"/>
          <w:szCs w:val="24"/>
        </w:rPr>
      </w:pPr>
      <w:r w:rsidRPr="008C1511">
        <w:rPr>
          <w:rFonts w:ascii="Times New Roman" w:hAnsi="Times New Roman" w:cs="Times New Roman"/>
          <w:sz w:val="24"/>
          <w:szCs w:val="24"/>
        </w:rPr>
        <w:t>Livelihood diversification is an important coping strategy for ensuring household livelihood security</w:t>
      </w:r>
      <w:r w:rsidRPr="008C1511">
        <w:rPr>
          <w:rFonts w:ascii="Times New Roman" w:hAnsi="Times New Roman" w:cs="Times New Roman"/>
        </w:rPr>
        <w:t xml:space="preserve">. </w:t>
      </w:r>
      <w:r w:rsidRPr="008C1511">
        <w:rPr>
          <w:rFonts w:ascii="Times New Roman" w:hAnsi="Times New Roman" w:cs="Times New Roman"/>
          <w:sz w:val="24"/>
          <w:szCs w:val="24"/>
        </w:rPr>
        <w:t>Rural households construct an increasingly diverse livelihood activities and assets in order to survive and to improve their standard of living (Ellis, 2000). Households diversify their livelihood sources due to inadequate returns obtained from agriculture. Due to declining of farmland size, households engage</w:t>
      </w:r>
      <w:r w:rsidR="00220D51" w:rsidRPr="008C1511">
        <w:rPr>
          <w:rFonts w:ascii="Times New Roman" w:hAnsi="Times New Roman" w:cs="Times New Roman"/>
          <w:sz w:val="24"/>
          <w:szCs w:val="24"/>
        </w:rPr>
        <w:t>d</w:t>
      </w:r>
      <w:r w:rsidRPr="008C1511">
        <w:rPr>
          <w:rFonts w:ascii="Times New Roman" w:hAnsi="Times New Roman" w:cs="Times New Roman"/>
          <w:sz w:val="24"/>
          <w:szCs w:val="24"/>
        </w:rPr>
        <w:t xml:space="preserve"> in a diverse array of livelihood activities in order to generate income from a wide range of sources such as, land re</w:t>
      </w:r>
      <w:r w:rsidR="00FA6D7E" w:rsidRPr="008C1511">
        <w:rPr>
          <w:rFonts w:ascii="Times New Roman" w:hAnsi="Times New Roman" w:cs="Times New Roman"/>
          <w:sz w:val="24"/>
          <w:szCs w:val="24"/>
        </w:rPr>
        <w:t xml:space="preserve">ntal/sharecropping arrangement and </w:t>
      </w:r>
      <w:r w:rsidRPr="008C1511">
        <w:rPr>
          <w:rFonts w:ascii="Times New Roman" w:hAnsi="Times New Roman" w:cs="Times New Roman"/>
          <w:sz w:val="24"/>
          <w:szCs w:val="24"/>
        </w:rPr>
        <w:t>off-farm, and non-farm activities.</w:t>
      </w:r>
    </w:p>
    <w:p w:rsidR="001B4935" w:rsidRPr="008C1511" w:rsidRDefault="007F06AA" w:rsidP="00577061">
      <w:pPr>
        <w:pStyle w:val="Heading3"/>
        <w:spacing w:after="240"/>
        <w:rPr>
          <w:rFonts w:ascii="Times New Roman" w:hAnsi="Times New Roman" w:cs="Times New Roman"/>
          <w:color w:val="auto"/>
          <w:sz w:val="28"/>
        </w:rPr>
      </w:pPr>
      <w:bookmarkStart w:id="102" w:name="_Toc110980097"/>
      <w:r w:rsidRPr="008C1511">
        <w:rPr>
          <w:rFonts w:ascii="Times New Roman" w:hAnsi="Times New Roman" w:cs="Times New Roman"/>
          <w:color w:val="auto"/>
          <w:sz w:val="28"/>
        </w:rPr>
        <w:t>4.4.1</w:t>
      </w:r>
      <w:r w:rsidR="00BE35DD">
        <w:rPr>
          <w:rFonts w:ascii="Times New Roman" w:hAnsi="Times New Roman" w:cs="Times New Roman"/>
          <w:color w:val="auto"/>
          <w:sz w:val="28"/>
        </w:rPr>
        <w:t>. Land Rental and Share C</w:t>
      </w:r>
      <w:r w:rsidR="003B2AB1" w:rsidRPr="008C1511">
        <w:rPr>
          <w:rFonts w:ascii="Times New Roman" w:hAnsi="Times New Roman" w:cs="Times New Roman"/>
          <w:color w:val="auto"/>
          <w:sz w:val="28"/>
        </w:rPr>
        <w:t>ropping</w:t>
      </w:r>
      <w:r w:rsidR="00BE35DD">
        <w:rPr>
          <w:rFonts w:ascii="Times New Roman" w:hAnsi="Times New Roman" w:cs="Times New Roman"/>
          <w:color w:val="auto"/>
          <w:sz w:val="28"/>
        </w:rPr>
        <w:t xml:space="preserve"> A</w:t>
      </w:r>
      <w:r w:rsidR="00FA6D7E" w:rsidRPr="008C1511">
        <w:rPr>
          <w:rFonts w:ascii="Times New Roman" w:hAnsi="Times New Roman" w:cs="Times New Roman"/>
          <w:color w:val="auto"/>
          <w:sz w:val="28"/>
        </w:rPr>
        <w:t>rrangements</w:t>
      </w:r>
      <w:bookmarkEnd w:id="102"/>
    </w:p>
    <w:p w:rsidR="00422842" w:rsidRPr="008C1511" w:rsidRDefault="003B2AB1" w:rsidP="0074109B">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In the study area</w:t>
      </w:r>
      <w:r w:rsidR="00690447" w:rsidRPr="008C1511">
        <w:rPr>
          <w:rFonts w:ascii="Times New Roman" w:hAnsi="Times New Roman" w:cs="Times New Roman"/>
          <w:sz w:val="24"/>
          <w:szCs w:val="24"/>
        </w:rPr>
        <w:t>,</w:t>
      </w:r>
      <w:r w:rsidR="00E1618E" w:rsidRPr="008C1511">
        <w:rPr>
          <w:rFonts w:ascii="Times New Roman" w:hAnsi="Times New Roman" w:cs="Times New Roman"/>
          <w:sz w:val="24"/>
          <w:szCs w:val="24"/>
        </w:rPr>
        <w:t xml:space="preserve"> there were </w:t>
      </w:r>
      <w:r w:rsidRPr="008C1511">
        <w:rPr>
          <w:rFonts w:ascii="Times New Roman" w:hAnsi="Times New Roman" w:cs="Times New Roman"/>
          <w:sz w:val="24"/>
          <w:szCs w:val="24"/>
        </w:rPr>
        <w:t>two forms of institutional arrangements</w:t>
      </w:r>
      <w:r w:rsidR="00670434" w:rsidRPr="008C1511">
        <w:rPr>
          <w:rFonts w:ascii="Times New Roman" w:hAnsi="Times New Roman" w:cs="Times New Roman"/>
          <w:sz w:val="24"/>
          <w:szCs w:val="24"/>
        </w:rPr>
        <w:t xml:space="preserve"> that</w:t>
      </w:r>
      <w:r w:rsidRPr="008C1511">
        <w:rPr>
          <w:rFonts w:ascii="Times New Roman" w:hAnsi="Times New Roman" w:cs="Times New Roman"/>
          <w:sz w:val="24"/>
          <w:szCs w:val="24"/>
        </w:rPr>
        <w:t xml:space="preserve"> have been identified as additional channels of access to land; share c</w:t>
      </w:r>
      <w:r w:rsidR="00E1618E" w:rsidRPr="008C1511">
        <w:rPr>
          <w:rFonts w:ascii="Times New Roman" w:hAnsi="Times New Roman" w:cs="Times New Roman"/>
          <w:sz w:val="24"/>
          <w:szCs w:val="24"/>
        </w:rPr>
        <w:t xml:space="preserve">ropping (abbel) and cash rental </w:t>
      </w:r>
      <w:r w:rsidRPr="008C1511">
        <w:rPr>
          <w:rFonts w:ascii="Times New Roman" w:hAnsi="Times New Roman" w:cs="Times New Roman"/>
          <w:sz w:val="24"/>
          <w:szCs w:val="24"/>
        </w:rPr>
        <w:t>arrangements. In addition</w:t>
      </w:r>
      <w:r w:rsidR="00E1618E" w:rsidRPr="008C1511">
        <w:rPr>
          <w:rFonts w:ascii="Times New Roman" w:hAnsi="Times New Roman" w:cs="Times New Roman"/>
          <w:sz w:val="24"/>
          <w:szCs w:val="24"/>
        </w:rPr>
        <w:t xml:space="preserve"> to</w:t>
      </w:r>
      <w:r w:rsidR="00511BC1">
        <w:rPr>
          <w:rFonts w:ascii="Times New Roman" w:hAnsi="Times New Roman" w:cs="Times New Roman"/>
          <w:sz w:val="24"/>
          <w:szCs w:val="24"/>
        </w:rPr>
        <w:t xml:space="preserve"> </w:t>
      </w:r>
      <w:r w:rsidR="00E1618E" w:rsidRPr="008C1511">
        <w:rPr>
          <w:rFonts w:ascii="Times New Roman" w:hAnsi="Times New Roman" w:cs="Times New Roman"/>
          <w:sz w:val="24"/>
          <w:szCs w:val="24"/>
        </w:rPr>
        <w:t xml:space="preserve">their own </w:t>
      </w:r>
      <w:r w:rsidRPr="008C1511">
        <w:rPr>
          <w:rFonts w:ascii="Times New Roman" w:hAnsi="Times New Roman" w:cs="Times New Roman"/>
          <w:sz w:val="24"/>
          <w:szCs w:val="24"/>
        </w:rPr>
        <w:t xml:space="preserve">holdings, </w:t>
      </w:r>
      <w:r w:rsidR="00E1618E" w:rsidRPr="008C1511">
        <w:rPr>
          <w:rFonts w:ascii="Times New Roman" w:hAnsi="Times New Roman" w:cs="Times New Roman"/>
          <w:sz w:val="24"/>
          <w:szCs w:val="24"/>
        </w:rPr>
        <w:t>sample households involved</w:t>
      </w:r>
      <w:r w:rsidRPr="008C1511">
        <w:rPr>
          <w:rFonts w:ascii="Times New Roman" w:hAnsi="Times New Roman" w:cs="Times New Roman"/>
          <w:sz w:val="24"/>
          <w:szCs w:val="24"/>
        </w:rPr>
        <w:t xml:space="preserve"> in bot</w:t>
      </w:r>
      <w:r w:rsidR="00E1618E" w:rsidRPr="008C1511">
        <w:rPr>
          <w:rFonts w:ascii="Times New Roman" w:hAnsi="Times New Roman" w:cs="Times New Roman"/>
          <w:sz w:val="24"/>
          <w:szCs w:val="24"/>
        </w:rPr>
        <w:t xml:space="preserve">h arrangements </w:t>
      </w:r>
      <w:r w:rsidRPr="008C1511">
        <w:rPr>
          <w:rFonts w:ascii="Times New Roman" w:hAnsi="Times New Roman" w:cs="Times New Roman"/>
          <w:sz w:val="24"/>
          <w:szCs w:val="24"/>
        </w:rPr>
        <w:t>access</w:t>
      </w:r>
      <w:r w:rsidR="00E1618E" w:rsidRPr="008C1511">
        <w:rPr>
          <w:rFonts w:ascii="Times New Roman" w:hAnsi="Times New Roman" w:cs="Times New Roman"/>
          <w:sz w:val="24"/>
          <w:szCs w:val="24"/>
        </w:rPr>
        <w:t xml:space="preserve"> land in their localities. </w:t>
      </w:r>
      <w:r w:rsidRPr="008C1511">
        <w:rPr>
          <w:rFonts w:ascii="Times New Roman" w:hAnsi="Times New Roman" w:cs="Times New Roman"/>
          <w:sz w:val="24"/>
          <w:szCs w:val="24"/>
        </w:rPr>
        <w:t>About</w:t>
      </w:r>
      <w:r w:rsidR="00E13FBA" w:rsidRPr="008C1511">
        <w:rPr>
          <w:rFonts w:ascii="Times New Roman" w:hAnsi="Times New Roman" w:cs="Times New Roman"/>
          <w:sz w:val="24"/>
          <w:szCs w:val="24"/>
        </w:rPr>
        <w:t xml:space="preserve"> 33%“Bureaucrat” and 24</w:t>
      </w:r>
      <w:r w:rsidRPr="008C1511">
        <w:rPr>
          <w:rFonts w:ascii="Times New Roman" w:hAnsi="Times New Roman" w:cs="Times New Roman"/>
          <w:sz w:val="24"/>
          <w:szCs w:val="24"/>
        </w:rPr>
        <w:t xml:space="preserve">%“Non-Bureaucrat” </w:t>
      </w:r>
      <w:r w:rsidR="005C25B7" w:rsidRPr="008C1511">
        <w:rPr>
          <w:rFonts w:ascii="Times New Roman" w:hAnsi="Times New Roman" w:cs="Times New Roman"/>
          <w:sz w:val="24"/>
          <w:szCs w:val="24"/>
        </w:rPr>
        <w:t>sample household</w:t>
      </w:r>
      <w:r w:rsidR="00511BC1">
        <w:rPr>
          <w:rFonts w:ascii="Times New Roman" w:hAnsi="Times New Roman" w:cs="Times New Roman"/>
          <w:sz w:val="24"/>
          <w:szCs w:val="24"/>
        </w:rPr>
        <w:t xml:space="preserve"> were leased/</w:t>
      </w:r>
      <w:r w:rsidRPr="008C1511">
        <w:rPr>
          <w:rFonts w:ascii="Times New Roman" w:hAnsi="Times New Roman" w:cs="Times New Roman"/>
          <w:sz w:val="24"/>
          <w:szCs w:val="24"/>
        </w:rPr>
        <w:t xml:space="preserve">rented in </w:t>
      </w:r>
      <w:r w:rsidR="00E13FBA" w:rsidRPr="008C1511">
        <w:rPr>
          <w:rFonts w:ascii="Times New Roman" w:hAnsi="Times New Roman" w:cs="Times New Roman"/>
          <w:sz w:val="24"/>
          <w:szCs w:val="24"/>
        </w:rPr>
        <w:t>53</w:t>
      </w:r>
      <w:r w:rsidRPr="008C1511">
        <w:rPr>
          <w:rFonts w:ascii="Times New Roman" w:hAnsi="Times New Roman" w:cs="Times New Roman"/>
          <w:sz w:val="24"/>
          <w:szCs w:val="24"/>
        </w:rPr>
        <w:t xml:space="preserve"> hectares of land</w:t>
      </w:r>
      <w:r w:rsidR="00690447" w:rsidRPr="008C1511">
        <w:rPr>
          <w:rFonts w:ascii="Times New Roman" w:hAnsi="Times New Roman" w:cs="Times New Roman"/>
          <w:sz w:val="24"/>
          <w:szCs w:val="24"/>
        </w:rPr>
        <w:t xml:space="preserve"> from others</w:t>
      </w:r>
      <w:r w:rsidR="00511BC1">
        <w:rPr>
          <w:rFonts w:ascii="Times New Roman" w:hAnsi="Times New Roman" w:cs="Times New Roman"/>
          <w:sz w:val="24"/>
          <w:szCs w:val="24"/>
        </w:rPr>
        <w:t xml:space="preserve"> households, 11%“Bureaucrat”, </w:t>
      </w:r>
      <w:r w:rsidRPr="008C1511">
        <w:rPr>
          <w:rFonts w:ascii="Times New Roman" w:hAnsi="Times New Roman" w:cs="Times New Roman"/>
          <w:sz w:val="24"/>
          <w:szCs w:val="24"/>
        </w:rPr>
        <w:t>12.5% “Non</w:t>
      </w:r>
      <w:r w:rsidR="00F308B2" w:rsidRPr="008C1511">
        <w:rPr>
          <w:rFonts w:ascii="Times New Roman" w:hAnsi="Times New Roman" w:cs="Times New Roman"/>
          <w:sz w:val="24"/>
          <w:szCs w:val="24"/>
        </w:rPr>
        <w:t>-Bureaucrat”</w:t>
      </w:r>
      <w:r w:rsidR="00511BC1">
        <w:rPr>
          <w:rFonts w:ascii="Times New Roman" w:hAnsi="Times New Roman" w:cs="Times New Roman"/>
          <w:sz w:val="24"/>
          <w:szCs w:val="24"/>
        </w:rPr>
        <w:t xml:space="preserve"> </w:t>
      </w:r>
      <w:r w:rsidR="00E1618E" w:rsidRPr="008C1511">
        <w:rPr>
          <w:rFonts w:ascii="Times New Roman" w:hAnsi="Times New Roman" w:cs="Times New Roman"/>
          <w:sz w:val="24"/>
          <w:szCs w:val="24"/>
        </w:rPr>
        <w:t>survey</w:t>
      </w:r>
      <w:r w:rsidR="00511BC1">
        <w:rPr>
          <w:rFonts w:ascii="Times New Roman" w:hAnsi="Times New Roman" w:cs="Times New Roman"/>
          <w:sz w:val="24"/>
          <w:szCs w:val="24"/>
        </w:rPr>
        <w:t xml:space="preserve"> </w:t>
      </w:r>
      <w:r w:rsidR="00690447" w:rsidRPr="008C1511">
        <w:rPr>
          <w:rFonts w:ascii="Times New Roman" w:hAnsi="Times New Roman" w:cs="Times New Roman"/>
          <w:sz w:val="24"/>
          <w:szCs w:val="24"/>
        </w:rPr>
        <w:t>households</w:t>
      </w:r>
      <w:r w:rsidR="00511BC1">
        <w:rPr>
          <w:rFonts w:ascii="Times New Roman" w:hAnsi="Times New Roman" w:cs="Times New Roman"/>
          <w:sz w:val="24"/>
          <w:szCs w:val="24"/>
        </w:rPr>
        <w:t xml:space="preserve"> were </w:t>
      </w:r>
      <w:r w:rsidR="00690447" w:rsidRPr="008C1511">
        <w:rPr>
          <w:rFonts w:ascii="Times New Roman" w:hAnsi="Times New Roman" w:cs="Times New Roman"/>
          <w:sz w:val="24"/>
          <w:szCs w:val="24"/>
        </w:rPr>
        <w:t>rent</w:t>
      </w:r>
      <w:r w:rsidR="00511BC1">
        <w:rPr>
          <w:rFonts w:ascii="Times New Roman" w:hAnsi="Times New Roman" w:cs="Times New Roman"/>
          <w:sz w:val="24"/>
          <w:szCs w:val="24"/>
        </w:rPr>
        <w:t xml:space="preserve">ed </w:t>
      </w:r>
      <w:r w:rsidR="00690447" w:rsidRPr="008C1511">
        <w:rPr>
          <w:rFonts w:ascii="Times New Roman" w:hAnsi="Times New Roman" w:cs="Times New Roman"/>
          <w:sz w:val="24"/>
          <w:szCs w:val="24"/>
        </w:rPr>
        <w:t>out</w:t>
      </w:r>
      <w:r w:rsidR="00511BC1">
        <w:rPr>
          <w:rFonts w:ascii="Times New Roman" w:hAnsi="Times New Roman" w:cs="Times New Roman"/>
          <w:sz w:val="24"/>
          <w:szCs w:val="24"/>
        </w:rPr>
        <w:t xml:space="preserve"> </w:t>
      </w:r>
      <w:r w:rsidR="00F308B2" w:rsidRPr="008C1511">
        <w:rPr>
          <w:rFonts w:ascii="Times New Roman" w:hAnsi="Times New Roman" w:cs="Times New Roman"/>
          <w:sz w:val="24"/>
          <w:szCs w:val="24"/>
        </w:rPr>
        <w:t>22.25</w:t>
      </w:r>
      <w:r w:rsidR="00511BC1">
        <w:rPr>
          <w:rFonts w:ascii="Times New Roman" w:hAnsi="Times New Roman" w:cs="Times New Roman"/>
          <w:sz w:val="24"/>
          <w:szCs w:val="24"/>
        </w:rPr>
        <w:t xml:space="preserve"> </w:t>
      </w:r>
      <w:r w:rsidR="00F308B2" w:rsidRPr="008C1511">
        <w:rPr>
          <w:rFonts w:ascii="Times New Roman" w:hAnsi="Times New Roman" w:cs="Times New Roman"/>
          <w:sz w:val="24"/>
          <w:szCs w:val="24"/>
        </w:rPr>
        <w:t>hectares of land</w:t>
      </w:r>
      <w:r w:rsidR="00511BC1">
        <w:rPr>
          <w:rFonts w:ascii="Times New Roman" w:hAnsi="Times New Roman" w:cs="Times New Roman"/>
          <w:sz w:val="24"/>
          <w:szCs w:val="24"/>
        </w:rPr>
        <w:t xml:space="preserve"> </w:t>
      </w:r>
      <w:r w:rsidR="00E1618E" w:rsidRPr="008C1511">
        <w:rPr>
          <w:rFonts w:ascii="Times New Roman" w:hAnsi="Times New Roman" w:cs="Times New Roman"/>
          <w:sz w:val="24"/>
          <w:szCs w:val="24"/>
        </w:rPr>
        <w:t>to others</w:t>
      </w:r>
      <w:r w:rsidR="00511BC1">
        <w:rPr>
          <w:rFonts w:ascii="Times New Roman" w:hAnsi="Times New Roman" w:cs="Times New Roman"/>
          <w:sz w:val="24"/>
          <w:szCs w:val="24"/>
        </w:rPr>
        <w:t xml:space="preserve"> households</w:t>
      </w:r>
      <w:r w:rsidR="00E1618E" w:rsidRPr="008C1511">
        <w:rPr>
          <w:rFonts w:ascii="Times New Roman" w:hAnsi="Times New Roman" w:cs="Times New Roman"/>
          <w:sz w:val="24"/>
          <w:szCs w:val="24"/>
        </w:rPr>
        <w:t xml:space="preserve"> and 13.6%“Bureaucrat”</w:t>
      </w:r>
      <w:r w:rsidR="00511BC1">
        <w:rPr>
          <w:rFonts w:ascii="Times New Roman" w:hAnsi="Times New Roman" w:cs="Times New Roman"/>
          <w:sz w:val="24"/>
          <w:szCs w:val="24"/>
        </w:rPr>
        <w:t xml:space="preserve"> </w:t>
      </w:r>
      <w:r w:rsidRPr="008C1511">
        <w:rPr>
          <w:rFonts w:ascii="Times New Roman" w:hAnsi="Times New Roman" w:cs="Times New Roman"/>
          <w:sz w:val="24"/>
          <w:szCs w:val="24"/>
        </w:rPr>
        <w:t>and</w:t>
      </w:r>
      <w:r w:rsidR="00511BC1">
        <w:rPr>
          <w:rFonts w:ascii="Times New Roman" w:hAnsi="Times New Roman" w:cs="Times New Roman"/>
          <w:sz w:val="24"/>
          <w:szCs w:val="24"/>
        </w:rPr>
        <w:t xml:space="preserve"> </w:t>
      </w:r>
      <w:r w:rsidRPr="008C1511">
        <w:rPr>
          <w:rFonts w:ascii="Times New Roman" w:hAnsi="Times New Roman" w:cs="Times New Roman"/>
          <w:sz w:val="24"/>
          <w:szCs w:val="24"/>
        </w:rPr>
        <w:t>15.8%</w:t>
      </w:r>
      <w:r w:rsidR="00FB3109" w:rsidRPr="008C1511">
        <w:rPr>
          <w:rFonts w:ascii="Times New Roman" w:hAnsi="Times New Roman" w:cs="Times New Roman"/>
          <w:sz w:val="24"/>
          <w:szCs w:val="24"/>
        </w:rPr>
        <w:t>“Non-</w:t>
      </w:r>
      <w:r w:rsidR="005C25B7" w:rsidRPr="008C1511">
        <w:rPr>
          <w:rFonts w:ascii="Times New Roman" w:hAnsi="Times New Roman" w:cs="Times New Roman"/>
          <w:sz w:val="24"/>
          <w:szCs w:val="24"/>
        </w:rPr>
        <w:t>Bureaucrat” survey</w:t>
      </w:r>
      <w:r w:rsidR="00FB3109" w:rsidRPr="008C1511">
        <w:rPr>
          <w:rFonts w:ascii="Times New Roman" w:hAnsi="Times New Roman" w:cs="Times New Roman"/>
          <w:sz w:val="24"/>
          <w:szCs w:val="24"/>
        </w:rPr>
        <w:t xml:space="preserve"> households</w:t>
      </w:r>
      <w:r w:rsidRPr="008C1511">
        <w:rPr>
          <w:rFonts w:ascii="Times New Roman" w:hAnsi="Times New Roman" w:cs="Times New Roman"/>
          <w:sz w:val="24"/>
          <w:szCs w:val="24"/>
        </w:rPr>
        <w:t xml:space="preserve"> also share</w:t>
      </w:r>
      <w:r w:rsidR="00511BC1">
        <w:rPr>
          <w:rFonts w:ascii="Times New Roman" w:hAnsi="Times New Roman" w:cs="Times New Roman"/>
          <w:sz w:val="24"/>
          <w:szCs w:val="24"/>
        </w:rPr>
        <w:t xml:space="preserve">d </w:t>
      </w:r>
      <w:r w:rsidRPr="008C1511">
        <w:rPr>
          <w:rFonts w:ascii="Times New Roman" w:hAnsi="Times New Roman" w:cs="Times New Roman"/>
          <w:sz w:val="24"/>
          <w:szCs w:val="24"/>
        </w:rPr>
        <w:t>crop</w:t>
      </w:r>
      <w:r w:rsidR="005C25B7" w:rsidRPr="008C1511">
        <w:rPr>
          <w:rFonts w:ascii="Times New Roman" w:hAnsi="Times New Roman" w:cs="Times New Roman"/>
          <w:sz w:val="24"/>
          <w:szCs w:val="24"/>
        </w:rPr>
        <w:t xml:space="preserve">out 29.5% hectares of </w:t>
      </w:r>
      <w:r w:rsidRPr="008C1511">
        <w:rPr>
          <w:rFonts w:ascii="Times New Roman" w:hAnsi="Times New Roman" w:cs="Times New Roman"/>
          <w:sz w:val="24"/>
          <w:szCs w:val="24"/>
        </w:rPr>
        <w:t>land to others</w:t>
      </w:r>
      <w:r w:rsidR="00422842" w:rsidRPr="008C1511">
        <w:rPr>
          <w:rFonts w:ascii="Times New Roman" w:hAnsi="Times New Roman" w:cs="Times New Roman"/>
          <w:sz w:val="24"/>
          <w:szCs w:val="24"/>
        </w:rPr>
        <w:t>.</w:t>
      </w:r>
    </w:p>
    <w:p w:rsidR="0074109B" w:rsidRPr="008C1511" w:rsidRDefault="003B2AB1" w:rsidP="0074109B">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highest </w:t>
      </w:r>
      <w:r w:rsidR="005C25B7" w:rsidRPr="008C1511">
        <w:rPr>
          <w:rFonts w:ascii="Times New Roman" w:hAnsi="Times New Roman" w:cs="Times New Roman"/>
          <w:sz w:val="24"/>
          <w:szCs w:val="24"/>
        </w:rPr>
        <w:t xml:space="preserve">proportions of sample households were </w:t>
      </w:r>
      <w:r w:rsidRPr="008C1511">
        <w:rPr>
          <w:rFonts w:ascii="Times New Roman" w:hAnsi="Times New Roman" w:cs="Times New Roman"/>
          <w:sz w:val="24"/>
          <w:szCs w:val="24"/>
        </w:rPr>
        <w:t>leased in land from other househo</w:t>
      </w:r>
      <w:r w:rsidR="00E13FBA" w:rsidRPr="008C1511">
        <w:rPr>
          <w:rFonts w:ascii="Times New Roman" w:hAnsi="Times New Roman" w:cs="Times New Roman"/>
          <w:sz w:val="24"/>
          <w:szCs w:val="24"/>
        </w:rPr>
        <w:t>lds which account for about 28.7</w:t>
      </w:r>
      <w:r w:rsidRPr="008C1511">
        <w:rPr>
          <w:rFonts w:ascii="Times New Roman" w:hAnsi="Times New Roman" w:cs="Times New Roman"/>
          <w:sz w:val="24"/>
          <w:szCs w:val="24"/>
        </w:rPr>
        <w:t>% of the sampled households.</w:t>
      </w:r>
      <w:r w:rsidR="006C536D" w:rsidRPr="008C1511">
        <w:rPr>
          <w:rFonts w:ascii="Times New Roman" w:hAnsi="Times New Roman" w:cs="Times New Roman"/>
          <w:sz w:val="24"/>
          <w:szCs w:val="24"/>
        </w:rPr>
        <w:t xml:space="preserve"> There are</w:t>
      </w:r>
      <w:r w:rsidR="00670434" w:rsidRPr="008C1511">
        <w:rPr>
          <w:rFonts w:ascii="Times New Roman" w:hAnsi="Times New Roman" w:cs="Times New Roman"/>
          <w:sz w:val="24"/>
          <w:szCs w:val="24"/>
        </w:rPr>
        <w:t xml:space="preserve"> difference</w:t>
      </w:r>
      <w:r w:rsidR="006C536D" w:rsidRPr="008C1511">
        <w:rPr>
          <w:rFonts w:ascii="Times New Roman" w:hAnsi="Times New Roman" w:cs="Times New Roman"/>
          <w:sz w:val="24"/>
          <w:szCs w:val="24"/>
        </w:rPr>
        <w:t>s</w:t>
      </w:r>
      <w:r w:rsidR="009D7224">
        <w:rPr>
          <w:rFonts w:ascii="Times New Roman" w:hAnsi="Times New Roman" w:cs="Times New Roman"/>
          <w:sz w:val="24"/>
          <w:szCs w:val="24"/>
        </w:rPr>
        <w:t xml:space="preserve"> </w:t>
      </w:r>
      <w:r w:rsidR="005C25B7" w:rsidRPr="008C1511">
        <w:rPr>
          <w:rFonts w:ascii="Times New Roman" w:hAnsi="Times New Roman" w:cs="Times New Roman"/>
          <w:sz w:val="24"/>
          <w:szCs w:val="24"/>
        </w:rPr>
        <w:t xml:space="preserve">between land rent and </w:t>
      </w:r>
      <w:r w:rsidR="00E7765F" w:rsidRPr="008C1511">
        <w:rPr>
          <w:rFonts w:ascii="Times New Roman" w:hAnsi="Times New Roman" w:cs="Times New Roman"/>
          <w:sz w:val="24"/>
          <w:szCs w:val="24"/>
        </w:rPr>
        <w:t>sharecropping</w:t>
      </w:r>
      <w:r w:rsidR="009D7224">
        <w:rPr>
          <w:rFonts w:ascii="Times New Roman" w:hAnsi="Times New Roman" w:cs="Times New Roman"/>
          <w:sz w:val="24"/>
          <w:szCs w:val="24"/>
        </w:rPr>
        <w:t xml:space="preserve"> </w:t>
      </w:r>
      <w:r w:rsidR="00670434" w:rsidRPr="008C1511">
        <w:rPr>
          <w:rFonts w:ascii="Times New Roman" w:hAnsi="Times New Roman" w:cs="Times New Roman"/>
          <w:sz w:val="24"/>
          <w:szCs w:val="24"/>
        </w:rPr>
        <w:t>arrangemen</w:t>
      </w:r>
      <w:r w:rsidR="006C536D" w:rsidRPr="008C1511">
        <w:rPr>
          <w:rFonts w:ascii="Times New Roman" w:hAnsi="Times New Roman" w:cs="Times New Roman"/>
          <w:sz w:val="24"/>
          <w:szCs w:val="24"/>
        </w:rPr>
        <w:t>t</w:t>
      </w:r>
      <w:r w:rsidRPr="008C1511">
        <w:rPr>
          <w:rFonts w:ascii="Times New Roman" w:hAnsi="Times New Roman" w:cs="Times New Roman"/>
          <w:sz w:val="24"/>
          <w:szCs w:val="24"/>
        </w:rPr>
        <w:t xml:space="preserve">. </w:t>
      </w:r>
      <w:r w:rsidR="006C536D" w:rsidRPr="008C1511">
        <w:rPr>
          <w:rFonts w:ascii="Times New Roman" w:hAnsi="Times New Roman" w:cs="Times New Roman"/>
          <w:sz w:val="24"/>
          <w:szCs w:val="24"/>
        </w:rPr>
        <w:t>As the survey result indicated</w:t>
      </w:r>
      <w:r w:rsidRPr="008C1511">
        <w:rPr>
          <w:rFonts w:ascii="Times New Roman" w:hAnsi="Times New Roman" w:cs="Times New Roman"/>
          <w:sz w:val="24"/>
          <w:szCs w:val="24"/>
        </w:rPr>
        <w:t xml:space="preserve"> clear evidence that land rental markets exist in the study areas. </w:t>
      </w:r>
      <w:r w:rsidR="00422842" w:rsidRPr="008C1511">
        <w:rPr>
          <w:rFonts w:ascii="Times New Roman" w:hAnsi="Times New Roman" w:cs="Times New Roman"/>
          <w:sz w:val="24"/>
          <w:szCs w:val="24"/>
        </w:rPr>
        <w:t xml:space="preserve">Table </w:t>
      </w:r>
      <w:r w:rsidR="00EF7D40" w:rsidRPr="008C1511">
        <w:rPr>
          <w:rFonts w:ascii="Times New Roman" w:hAnsi="Times New Roman" w:cs="Times New Roman"/>
          <w:sz w:val="24"/>
          <w:szCs w:val="24"/>
        </w:rPr>
        <w:t>4.7, 4.8</w:t>
      </w:r>
      <w:r w:rsidRPr="008C1511">
        <w:rPr>
          <w:rFonts w:ascii="Times New Roman" w:hAnsi="Times New Roman" w:cs="Times New Roman"/>
          <w:sz w:val="24"/>
          <w:szCs w:val="24"/>
        </w:rPr>
        <w:t xml:space="preserve"> and 4.</w:t>
      </w:r>
      <w:r w:rsidR="00EF7D40" w:rsidRPr="008C1511">
        <w:rPr>
          <w:rFonts w:ascii="Times New Roman" w:hAnsi="Times New Roman" w:cs="Times New Roman"/>
          <w:sz w:val="24"/>
          <w:szCs w:val="24"/>
        </w:rPr>
        <w:t>9,</w:t>
      </w:r>
      <w:r w:rsidRPr="008C1511">
        <w:rPr>
          <w:rFonts w:ascii="Times New Roman" w:hAnsi="Times New Roman" w:cs="Times New Roman"/>
          <w:sz w:val="24"/>
          <w:szCs w:val="24"/>
        </w:rPr>
        <w:t xml:space="preserve"> show the participation</w:t>
      </w:r>
      <w:r w:rsidR="005C25B7" w:rsidRPr="008C1511">
        <w:rPr>
          <w:rFonts w:ascii="Times New Roman" w:hAnsi="Times New Roman" w:cs="Times New Roman"/>
          <w:sz w:val="24"/>
          <w:szCs w:val="24"/>
        </w:rPr>
        <w:t xml:space="preserve"> of households in local land rental</w:t>
      </w:r>
      <w:r w:rsidRPr="008C1511">
        <w:rPr>
          <w:rFonts w:ascii="Times New Roman" w:hAnsi="Times New Roman" w:cs="Times New Roman"/>
          <w:sz w:val="24"/>
          <w:szCs w:val="24"/>
        </w:rPr>
        <w:t xml:space="preserve"> arrangements and their associated reasons for engaging in these activities.</w:t>
      </w:r>
    </w:p>
    <w:p w:rsidR="00577061" w:rsidRPr="008C1511" w:rsidRDefault="00577061" w:rsidP="0074109B">
      <w:pPr>
        <w:spacing w:line="360" w:lineRule="auto"/>
        <w:jc w:val="both"/>
        <w:rPr>
          <w:rFonts w:ascii="Times New Roman" w:hAnsi="Times New Roman" w:cs="Times New Roman"/>
          <w:sz w:val="24"/>
          <w:szCs w:val="24"/>
        </w:rPr>
      </w:pPr>
    </w:p>
    <w:p w:rsidR="00577061" w:rsidRPr="008C1511" w:rsidRDefault="00577061" w:rsidP="0074109B">
      <w:pPr>
        <w:spacing w:line="360" w:lineRule="auto"/>
        <w:jc w:val="both"/>
        <w:rPr>
          <w:rFonts w:ascii="Times New Roman" w:hAnsi="Times New Roman" w:cs="Times New Roman"/>
          <w:sz w:val="24"/>
          <w:szCs w:val="24"/>
        </w:rPr>
      </w:pPr>
    </w:p>
    <w:p w:rsidR="00577061" w:rsidRPr="008C1511" w:rsidRDefault="00B24DF5" w:rsidP="00577061">
      <w:pPr>
        <w:pStyle w:val="Caption"/>
        <w:keepNext/>
        <w:jc w:val="both"/>
        <w:rPr>
          <w:color w:val="auto"/>
          <w:sz w:val="24"/>
        </w:rPr>
      </w:pPr>
      <w:bookmarkStart w:id="103" w:name="_Toc110978167"/>
      <w:r>
        <w:rPr>
          <w:color w:val="auto"/>
          <w:sz w:val="24"/>
        </w:rPr>
        <w:t>Table</w:t>
      </w:r>
      <w:r w:rsidR="00577061" w:rsidRPr="008C1511">
        <w:rPr>
          <w:color w:val="auto"/>
          <w:sz w:val="24"/>
        </w:rPr>
        <w:t>4.7.</w:t>
      </w:r>
      <w:r>
        <w:rPr>
          <w:color w:val="auto"/>
          <w:sz w:val="24"/>
        </w:rPr>
        <w:t xml:space="preserve"> Households Participation in Leased in L</w:t>
      </w:r>
      <w:r w:rsidR="00577061" w:rsidRPr="008C1511">
        <w:rPr>
          <w:color w:val="auto"/>
          <w:sz w:val="24"/>
        </w:rPr>
        <w:t>and</w:t>
      </w:r>
      <w:bookmarkEnd w:id="103"/>
      <w:r>
        <w:rPr>
          <w:color w:val="auto"/>
          <w:sz w:val="24"/>
        </w:rPr>
        <w:t xml:space="preserve"> Arrangements</w:t>
      </w: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140"/>
        <w:gridCol w:w="810"/>
        <w:gridCol w:w="720"/>
        <w:gridCol w:w="990"/>
        <w:gridCol w:w="810"/>
        <w:gridCol w:w="1080"/>
        <w:gridCol w:w="720"/>
      </w:tblGrid>
      <w:tr w:rsidR="008C1511" w:rsidRPr="008C1511" w:rsidTr="00273580">
        <w:trPr>
          <w:trHeight w:hRule="exact" w:val="469"/>
        </w:trPr>
        <w:tc>
          <w:tcPr>
            <w:tcW w:w="4140" w:type="dxa"/>
            <w:vMerge w:val="restart"/>
          </w:tcPr>
          <w:p w:rsidR="003B2AB1" w:rsidRPr="002E258E" w:rsidRDefault="003B2AB1" w:rsidP="008657A7">
            <w:pPr>
              <w:spacing w:before="240" w:line="360" w:lineRule="auto"/>
              <w:rPr>
                <w:rFonts w:ascii="Times New Roman" w:hAnsi="Times New Roman" w:cs="Times New Roman"/>
                <w:sz w:val="24"/>
                <w:szCs w:val="24"/>
              </w:rPr>
            </w:pPr>
          </w:p>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 xml:space="preserve">      Land arrangement/Lease in</w:t>
            </w:r>
          </w:p>
        </w:tc>
        <w:tc>
          <w:tcPr>
            <w:tcW w:w="5130" w:type="dxa"/>
            <w:gridSpan w:val="6"/>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 xml:space="preserve">                    Participants</w:t>
            </w:r>
          </w:p>
        </w:tc>
      </w:tr>
      <w:tr w:rsidR="008C1511" w:rsidRPr="008C1511" w:rsidTr="00273580">
        <w:trPr>
          <w:trHeight w:hRule="exact" w:val="532"/>
        </w:trPr>
        <w:tc>
          <w:tcPr>
            <w:tcW w:w="4140" w:type="dxa"/>
            <w:vMerge/>
          </w:tcPr>
          <w:p w:rsidR="003B2AB1" w:rsidRPr="002E258E" w:rsidRDefault="003B2AB1" w:rsidP="008657A7">
            <w:pPr>
              <w:spacing w:before="240" w:line="360" w:lineRule="auto"/>
              <w:rPr>
                <w:rFonts w:ascii="Times New Roman" w:hAnsi="Times New Roman" w:cs="Times New Roman"/>
                <w:sz w:val="24"/>
                <w:szCs w:val="24"/>
              </w:rPr>
            </w:pPr>
          </w:p>
        </w:tc>
        <w:tc>
          <w:tcPr>
            <w:tcW w:w="1530" w:type="dxa"/>
            <w:gridSpan w:val="2"/>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Bureaucrat</w:t>
            </w:r>
          </w:p>
        </w:tc>
        <w:tc>
          <w:tcPr>
            <w:tcW w:w="1800" w:type="dxa"/>
            <w:gridSpan w:val="2"/>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Non-Bureaucrat</w:t>
            </w:r>
          </w:p>
        </w:tc>
        <w:tc>
          <w:tcPr>
            <w:tcW w:w="1800" w:type="dxa"/>
            <w:gridSpan w:val="2"/>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Total</w:t>
            </w:r>
          </w:p>
        </w:tc>
      </w:tr>
      <w:tr w:rsidR="008C1511" w:rsidRPr="008C1511" w:rsidTr="00273580">
        <w:trPr>
          <w:trHeight w:hRule="exact" w:val="541"/>
        </w:trPr>
        <w:tc>
          <w:tcPr>
            <w:tcW w:w="4140" w:type="dxa"/>
            <w:vMerge/>
          </w:tcPr>
          <w:p w:rsidR="003B2AB1" w:rsidRPr="002E258E" w:rsidRDefault="003B2AB1" w:rsidP="008657A7">
            <w:pPr>
              <w:spacing w:before="240" w:line="360" w:lineRule="auto"/>
              <w:rPr>
                <w:rFonts w:ascii="Times New Roman" w:hAnsi="Times New Roman" w:cs="Times New Roman"/>
                <w:sz w:val="24"/>
                <w:szCs w:val="24"/>
              </w:rPr>
            </w:pPr>
          </w:p>
        </w:tc>
        <w:tc>
          <w:tcPr>
            <w:tcW w:w="81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No</w:t>
            </w:r>
          </w:p>
        </w:tc>
        <w:tc>
          <w:tcPr>
            <w:tcW w:w="72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w:t>
            </w:r>
          </w:p>
        </w:tc>
        <w:tc>
          <w:tcPr>
            <w:tcW w:w="99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No</w:t>
            </w:r>
          </w:p>
        </w:tc>
        <w:tc>
          <w:tcPr>
            <w:tcW w:w="810" w:type="dxa"/>
          </w:tcPr>
          <w:p w:rsidR="003B2AB1" w:rsidRPr="002E258E" w:rsidRDefault="003B2AB1" w:rsidP="008657A7">
            <w:pPr>
              <w:spacing w:before="240" w:line="360" w:lineRule="auto"/>
              <w:ind w:left="123"/>
              <w:rPr>
                <w:rFonts w:ascii="Times New Roman" w:hAnsi="Times New Roman" w:cs="Times New Roman"/>
                <w:sz w:val="24"/>
                <w:szCs w:val="24"/>
              </w:rPr>
            </w:pPr>
            <w:r w:rsidRPr="002E258E">
              <w:rPr>
                <w:rFonts w:ascii="Times New Roman" w:hAnsi="Times New Roman" w:cs="Times New Roman"/>
                <w:sz w:val="24"/>
                <w:szCs w:val="24"/>
              </w:rPr>
              <w:t>%</w:t>
            </w:r>
          </w:p>
        </w:tc>
        <w:tc>
          <w:tcPr>
            <w:tcW w:w="108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No</w:t>
            </w:r>
          </w:p>
        </w:tc>
        <w:tc>
          <w:tcPr>
            <w:tcW w:w="72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w:t>
            </w:r>
          </w:p>
        </w:tc>
      </w:tr>
      <w:tr w:rsidR="008C1511" w:rsidRPr="008C1511" w:rsidTr="00273580">
        <w:trPr>
          <w:trHeight w:hRule="exact" w:val="550"/>
        </w:trPr>
        <w:tc>
          <w:tcPr>
            <w:tcW w:w="414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Household lease in cultivated land</w:t>
            </w:r>
          </w:p>
        </w:tc>
        <w:tc>
          <w:tcPr>
            <w:tcW w:w="81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51</w:t>
            </w:r>
          </w:p>
        </w:tc>
        <w:tc>
          <w:tcPr>
            <w:tcW w:w="72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33</w:t>
            </w:r>
          </w:p>
        </w:tc>
        <w:tc>
          <w:tcPr>
            <w:tcW w:w="99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35</w:t>
            </w:r>
          </w:p>
        </w:tc>
        <w:tc>
          <w:tcPr>
            <w:tcW w:w="81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24</w:t>
            </w:r>
          </w:p>
        </w:tc>
        <w:tc>
          <w:tcPr>
            <w:tcW w:w="108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86</w:t>
            </w:r>
          </w:p>
        </w:tc>
        <w:tc>
          <w:tcPr>
            <w:tcW w:w="72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28.7</w:t>
            </w:r>
          </w:p>
        </w:tc>
      </w:tr>
      <w:tr w:rsidR="008C1511" w:rsidRPr="008C1511" w:rsidTr="00273580">
        <w:trPr>
          <w:trHeight w:hRule="exact" w:val="532"/>
        </w:trPr>
        <w:tc>
          <w:tcPr>
            <w:tcW w:w="414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The size of  lease in land in hectare</w:t>
            </w:r>
          </w:p>
        </w:tc>
        <w:tc>
          <w:tcPr>
            <w:tcW w:w="81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34</w:t>
            </w:r>
          </w:p>
        </w:tc>
        <w:tc>
          <w:tcPr>
            <w:tcW w:w="72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w:t>
            </w:r>
          </w:p>
        </w:tc>
        <w:tc>
          <w:tcPr>
            <w:tcW w:w="99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19</w:t>
            </w:r>
          </w:p>
        </w:tc>
        <w:tc>
          <w:tcPr>
            <w:tcW w:w="81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w:t>
            </w:r>
          </w:p>
        </w:tc>
        <w:tc>
          <w:tcPr>
            <w:tcW w:w="108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53</w:t>
            </w:r>
          </w:p>
        </w:tc>
        <w:tc>
          <w:tcPr>
            <w:tcW w:w="72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w:t>
            </w:r>
          </w:p>
        </w:tc>
      </w:tr>
      <w:tr w:rsidR="008C1511" w:rsidRPr="008C1511" w:rsidTr="00273580">
        <w:trPr>
          <w:trHeight w:hRule="exact" w:val="541"/>
        </w:trPr>
        <w:tc>
          <w:tcPr>
            <w:tcW w:w="414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The amount of money  paid  per hectare</w:t>
            </w:r>
          </w:p>
        </w:tc>
        <w:tc>
          <w:tcPr>
            <w:tcW w:w="81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6,624</w:t>
            </w:r>
          </w:p>
        </w:tc>
        <w:tc>
          <w:tcPr>
            <w:tcW w:w="72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w:t>
            </w:r>
          </w:p>
        </w:tc>
        <w:tc>
          <w:tcPr>
            <w:tcW w:w="99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7,405.7</w:t>
            </w:r>
          </w:p>
        </w:tc>
        <w:tc>
          <w:tcPr>
            <w:tcW w:w="81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w:t>
            </w:r>
          </w:p>
        </w:tc>
        <w:tc>
          <w:tcPr>
            <w:tcW w:w="108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7,014.85</w:t>
            </w:r>
          </w:p>
        </w:tc>
        <w:tc>
          <w:tcPr>
            <w:tcW w:w="72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w:t>
            </w:r>
          </w:p>
        </w:tc>
      </w:tr>
      <w:tr w:rsidR="008C1511" w:rsidRPr="008C1511" w:rsidTr="00273580">
        <w:trPr>
          <w:trHeight w:hRule="exact" w:val="541"/>
        </w:trPr>
        <w:tc>
          <w:tcPr>
            <w:tcW w:w="414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Reasons for leased in cultivated land</w:t>
            </w:r>
          </w:p>
        </w:tc>
        <w:tc>
          <w:tcPr>
            <w:tcW w:w="810" w:type="dxa"/>
          </w:tcPr>
          <w:p w:rsidR="003B2AB1" w:rsidRPr="002E258E" w:rsidRDefault="003B2AB1" w:rsidP="008657A7">
            <w:pPr>
              <w:spacing w:before="240" w:line="360" w:lineRule="auto"/>
              <w:rPr>
                <w:rFonts w:ascii="Times New Roman" w:hAnsi="Times New Roman" w:cs="Times New Roman"/>
                <w:sz w:val="24"/>
                <w:szCs w:val="24"/>
              </w:rPr>
            </w:pPr>
          </w:p>
        </w:tc>
        <w:tc>
          <w:tcPr>
            <w:tcW w:w="720" w:type="dxa"/>
          </w:tcPr>
          <w:p w:rsidR="003B2AB1" w:rsidRPr="002E258E" w:rsidRDefault="003B2AB1" w:rsidP="008657A7">
            <w:pPr>
              <w:spacing w:before="240" w:line="360" w:lineRule="auto"/>
              <w:rPr>
                <w:rFonts w:ascii="Times New Roman" w:hAnsi="Times New Roman" w:cs="Times New Roman"/>
                <w:sz w:val="24"/>
                <w:szCs w:val="24"/>
              </w:rPr>
            </w:pPr>
          </w:p>
        </w:tc>
        <w:tc>
          <w:tcPr>
            <w:tcW w:w="990" w:type="dxa"/>
          </w:tcPr>
          <w:p w:rsidR="003B2AB1" w:rsidRPr="002E258E" w:rsidRDefault="003B2AB1" w:rsidP="008657A7">
            <w:pPr>
              <w:spacing w:before="240" w:line="360" w:lineRule="auto"/>
              <w:rPr>
                <w:rFonts w:ascii="Times New Roman" w:hAnsi="Times New Roman" w:cs="Times New Roman"/>
                <w:sz w:val="24"/>
                <w:szCs w:val="24"/>
              </w:rPr>
            </w:pPr>
          </w:p>
        </w:tc>
        <w:tc>
          <w:tcPr>
            <w:tcW w:w="810" w:type="dxa"/>
          </w:tcPr>
          <w:p w:rsidR="003B2AB1" w:rsidRPr="002E258E" w:rsidRDefault="003B2AB1" w:rsidP="008657A7">
            <w:pPr>
              <w:spacing w:before="240" w:line="360" w:lineRule="auto"/>
              <w:rPr>
                <w:rFonts w:ascii="Times New Roman" w:hAnsi="Times New Roman" w:cs="Times New Roman"/>
                <w:sz w:val="24"/>
                <w:szCs w:val="24"/>
              </w:rPr>
            </w:pPr>
          </w:p>
        </w:tc>
        <w:tc>
          <w:tcPr>
            <w:tcW w:w="1080" w:type="dxa"/>
          </w:tcPr>
          <w:p w:rsidR="003B2AB1" w:rsidRPr="002E258E" w:rsidRDefault="003B2AB1" w:rsidP="008657A7">
            <w:pPr>
              <w:spacing w:before="240" w:line="360" w:lineRule="auto"/>
              <w:rPr>
                <w:rFonts w:ascii="Times New Roman" w:hAnsi="Times New Roman" w:cs="Times New Roman"/>
                <w:sz w:val="24"/>
                <w:szCs w:val="24"/>
              </w:rPr>
            </w:pPr>
          </w:p>
        </w:tc>
        <w:tc>
          <w:tcPr>
            <w:tcW w:w="720" w:type="dxa"/>
          </w:tcPr>
          <w:p w:rsidR="003B2AB1" w:rsidRPr="002E258E" w:rsidRDefault="003B2AB1" w:rsidP="008657A7">
            <w:pPr>
              <w:spacing w:before="240" w:line="360" w:lineRule="auto"/>
              <w:rPr>
                <w:rFonts w:ascii="Times New Roman" w:hAnsi="Times New Roman" w:cs="Times New Roman"/>
                <w:sz w:val="24"/>
                <w:szCs w:val="24"/>
              </w:rPr>
            </w:pPr>
          </w:p>
        </w:tc>
      </w:tr>
      <w:tr w:rsidR="008C1511" w:rsidRPr="008C1511" w:rsidTr="00273580">
        <w:trPr>
          <w:trHeight w:hRule="exact" w:val="541"/>
        </w:trPr>
        <w:tc>
          <w:tcPr>
            <w:tcW w:w="4140" w:type="dxa"/>
          </w:tcPr>
          <w:p w:rsidR="003B2AB1" w:rsidRPr="002E258E" w:rsidRDefault="003B2AB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Insufficient land to be  food secure</w:t>
            </w:r>
          </w:p>
        </w:tc>
        <w:tc>
          <w:tcPr>
            <w:tcW w:w="81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49</w:t>
            </w:r>
          </w:p>
        </w:tc>
        <w:tc>
          <w:tcPr>
            <w:tcW w:w="72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96</w:t>
            </w:r>
          </w:p>
        </w:tc>
        <w:tc>
          <w:tcPr>
            <w:tcW w:w="99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3</w:t>
            </w:r>
          </w:p>
        </w:tc>
        <w:tc>
          <w:tcPr>
            <w:tcW w:w="81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8.6</w:t>
            </w:r>
          </w:p>
        </w:tc>
        <w:tc>
          <w:tcPr>
            <w:tcW w:w="108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5</w:t>
            </w:r>
            <w:r w:rsidR="003B2AB1" w:rsidRPr="002E258E">
              <w:rPr>
                <w:rFonts w:ascii="Times New Roman" w:hAnsi="Times New Roman" w:cs="Times New Roman"/>
                <w:sz w:val="24"/>
                <w:szCs w:val="24"/>
              </w:rPr>
              <w:t>2</w:t>
            </w:r>
          </w:p>
        </w:tc>
        <w:tc>
          <w:tcPr>
            <w:tcW w:w="72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60</w:t>
            </w:r>
          </w:p>
        </w:tc>
      </w:tr>
      <w:tr w:rsidR="008C1511" w:rsidRPr="008C1511" w:rsidTr="00273580">
        <w:trPr>
          <w:trHeight w:hRule="exact" w:val="901"/>
        </w:trPr>
        <w:tc>
          <w:tcPr>
            <w:tcW w:w="414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 xml:space="preserve">To </w:t>
            </w:r>
            <w:r w:rsidR="00F42026" w:rsidRPr="002E258E">
              <w:rPr>
                <w:rFonts w:ascii="Times New Roman" w:hAnsi="Times New Roman" w:cs="Times New Roman"/>
                <w:sz w:val="24"/>
                <w:szCs w:val="24"/>
              </w:rPr>
              <w:t>produce</w:t>
            </w:r>
            <w:r w:rsidR="00C756F5" w:rsidRPr="002E258E">
              <w:rPr>
                <w:rFonts w:ascii="Times New Roman" w:hAnsi="Times New Roman" w:cs="Times New Roman"/>
                <w:sz w:val="24"/>
                <w:szCs w:val="24"/>
              </w:rPr>
              <w:t xml:space="preserve"> </w:t>
            </w:r>
            <w:r w:rsidR="003B2AB1" w:rsidRPr="002E258E">
              <w:rPr>
                <w:rFonts w:ascii="Times New Roman" w:hAnsi="Times New Roman" w:cs="Times New Roman"/>
                <w:sz w:val="24"/>
                <w:szCs w:val="24"/>
              </w:rPr>
              <w:t>more</w:t>
            </w:r>
            <w:r w:rsidR="00C756F5" w:rsidRPr="002E258E">
              <w:rPr>
                <w:rFonts w:ascii="Times New Roman" w:hAnsi="Times New Roman" w:cs="Times New Roman"/>
                <w:sz w:val="24"/>
                <w:szCs w:val="24"/>
              </w:rPr>
              <w:t xml:space="preserve"> </w:t>
            </w:r>
            <w:r w:rsidR="00F42026" w:rsidRPr="002E258E">
              <w:rPr>
                <w:rFonts w:ascii="Times New Roman" w:hAnsi="Times New Roman" w:cs="Times New Roman"/>
                <w:sz w:val="24"/>
                <w:szCs w:val="24"/>
              </w:rPr>
              <w:t>crop</w:t>
            </w:r>
            <w:r w:rsidR="00C756F5" w:rsidRPr="002E258E">
              <w:rPr>
                <w:rFonts w:ascii="Times New Roman" w:hAnsi="Times New Roman" w:cs="Times New Roman"/>
                <w:sz w:val="24"/>
                <w:szCs w:val="24"/>
              </w:rPr>
              <w:t xml:space="preserve"> </w:t>
            </w:r>
            <w:r w:rsidRPr="002E258E">
              <w:rPr>
                <w:rFonts w:ascii="Times New Roman" w:hAnsi="Times New Roman" w:cs="Times New Roman"/>
                <w:sz w:val="24"/>
                <w:szCs w:val="24"/>
              </w:rPr>
              <w:t xml:space="preserve">&amp; generate </w:t>
            </w:r>
            <w:r w:rsidR="003B2AB1" w:rsidRPr="002E258E">
              <w:rPr>
                <w:rFonts w:ascii="Times New Roman" w:hAnsi="Times New Roman" w:cs="Times New Roman"/>
                <w:sz w:val="24"/>
                <w:szCs w:val="24"/>
              </w:rPr>
              <w:t>additional</w:t>
            </w:r>
            <w:r w:rsidR="00C756F5" w:rsidRPr="002E258E">
              <w:rPr>
                <w:rFonts w:ascii="Times New Roman" w:hAnsi="Times New Roman" w:cs="Times New Roman"/>
                <w:sz w:val="24"/>
                <w:szCs w:val="24"/>
              </w:rPr>
              <w:t xml:space="preserve"> </w:t>
            </w:r>
            <w:r w:rsidR="003B2AB1" w:rsidRPr="002E258E">
              <w:rPr>
                <w:rFonts w:ascii="Times New Roman" w:hAnsi="Times New Roman" w:cs="Times New Roman"/>
                <w:sz w:val="24"/>
                <w:szCs w:val="24"/>
              </w:rPr>
              <w:t>income</w:t>
            </w:r>
          </w:p>
        </w:tc>
        <w:tc>
          <w:tcPr>
            <w:tcW w:w="81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2</w:t>
            </w:r>
          </w:p>
        </w:tc>
        <w:tc>
          <w:tcPr>
            <w:tcW w:w="72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4</w:t>
            </w:r>
          </w:p>
        </w:tc>
        <w:tc>
          <w:tcPr>
            <w:tcW w:w="99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32</w:t>
            </w:r>
          </w:p>
        </w:tc>
        <w:tc>
          <w:tcPr>
            <w:tcW w:w="81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91.4</w:t>
            </w:r>
          </w:p>
        </w:tc>
        <w:tc>
          <w:tcPr>
            <w:tcW w:w="1080" w:type="dxa"/>
          </w:tcPr>
          <w:p w:rsidR="003B2AB1" w:rsidRPr="002E258E" w:rsidRDefault="007A3DEA"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34</w:t>
            </w:r>
          </w:p>
        </w:tc>
        <w:tc>
          <w:tcPr>
            <w:tcW w:w="720" w:type="dxa"/>
          </w:tcPr>
          <w:p w:rsidR="003B2AB1" w:rsidRPr="002E258E" w:rsidRDefault="004A1E31" w:rsidP="008657A7">
            <w:pPr>
              <w:spacing w:before="240" w:line="360" w:lineRule="auto"/>
              <w:rPr>
                <w:rFonts w:ascii="Times New Roman" w:hAnsi="Times New Roman" w:cs="Times New Roman"/>
                <w:sz w:val="24"/>
                <w:szCs w:val="24"/>
              </w:rPr>
            </w:pPr>
            <w:r w:rsidRPr="002E258E">
              <w:rPr>
                <w:rFonts w:ascii="Times New Roman" w:hAnsi="Times New Roman" w:cs="Times New Roman"/>
                <w:sz w:val="24"/>
                <w:szCs w:val="24"/>
              </w:rPr>
              <w:t>40</w:t>
            </w:r>
          </w:p>
        </w:tc>
      </w:tr>
    </w:tbl>
    <w:p w:rsidR="0034691F" w:rsidRDefault="0034691F" w:rsidP="003B2AB1">
      <w:pPr>
        <w:spacing w:line="360" w:lineRule="auto"/>
        <w:jc w:val="both"/>
        <w:rPr>
          <w:rFonts w:ascii="Times New Roman" w:hAnsi="Times New Roman" w:cs="Times New Roman"/>
          <w:sz w:val="24"/>
          <w:szCs w:val="24"/>
        </w:rPr>
      </w:pPr>
    </w:p>
    <w:p w:rsidR="003B2AB1" w:rsidRPr="008C1511" w:rsidRDefault="003B2AB1" w:rsidP="003B2AB1">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In</w:t>
      </w:r>
      <w:r w:rsidR="00E7765F" w:rsidRPr="008C1511">
        <w:rPr>
          <w:rFonts w:ascii="Times New Roman" w:hAnsi="Times New Roman" w:cs="Times New Roman"/>
          <w:sz w:val="24"/>
          <w:szCs w:val="24"/>
        </w:rPr>
        <w:t xml:space="preserve"> the study area</w:t>
      </w:r>
      <w:r w:rsidRPr="008C1511">
        <w:rPr>
          <w:rFonts w:ascii="Times New Roman" w:hAnsi="Times New Roman" w:cs="Times New Roman"/>
          <w:sz w:val="24"/>
          <w:szCs w:val="24"/>
        </w:rPr>
        <w:t>, peasant h</w:t>
      </w:r>
      <w:r w:rsidR="00962192" w:rsidRPr="008C1511">
        <w:rPr>
          <w:rFonts w:ascii="Times New Roman" w:hAnsi="Times New Roman" w:cs="Times New Roman"/>
          <w:sz w:val="24"/>
          <w:szCs w:val="24"/>
        </w:rPr>
        <w:t>ouseholds and individuals engaged on</w:t>
      </w:r>
      <w:r w:rsidRPr="008C1511">
        <w:rPr>
          <w:rFonts w:ascii="Times New Roman" w:hAnsi="Times New Roman" w:cs="Times New Roman"/>
          <w:sz w:val="24"/>
          <w:szCs w:val="24"/>
        </w:rPr>
        <w:t xml:space="preserve"> sha</w:t>
      </w:r>
      <w:r w:rsidR="00962192" w:rsidRPr="008C1511">
        <w:rPr>
          <w:rFonts w:ascii="Times New Roman" w:hAnsi="Times New Roman" w:cs="Times New Roman"/>
          <w:sz w:val="24"/>
          <w:szCs w:val="24"/>
        </w:rPr>
        <w:t xml:space="preserve">re cropping arrangement </w:t>
      </w:r>
      <w:r w:rsidRPr="008C1511">
        <w:rPr>
          <w:rFonts w:ascii="Times New Roman" w:hAnsi="Times New Roman" w:cs="Times New Roman"/>
          <w:sz w:val="24"/>
          <w:szCs w:val="24"/>
        </w:rPr>
        <w:t xml:space="preserve">in fellow villages. </w:t>
      </w:r>
      <w:r w:rsidR="00962192" w:rsidRPr="008C1511">
        <w:rPr>
          <w:rFonts w:ascii="Times New Roman" w:hAnsi="Times New Roman" w:cs="Times New Roman"/>
          <w:sz w:val="24"/>
          <w:szCs w:val="24"/>
        </w:rPr>
        <w:t>Peasant households are involved in the arrangement,</w:t>
      </w:r>
      <w:r w:rsidRPr="008C1511">
        <w:rPr>
          <w:rFonts w:ascii="Times New Roman" w:hAnsi="Times New Roman" w:cs="Times New Roman"/>
          <w:sz w:val="24"/>
          <w:szCs w:val="24"/>
        </w:rPr>
        <w:t xml:space="preserve"> whose landholding exceeds what they can cultivate using the available labor or those who lack labor as well as those individuals or households with no or insufficient land of their own. The common sharecropping arrang</w:t>
      </w:r>
      <w:r w:rsidR="00945A6F" w:rsidRPr="008C1511">
        <w:rPr>
          <w:rFonts w:ascii="Times New Roman" w:hAnsi="Times New Roman" w:cs="Times New Roman"/>
          <w:sz w:val="24"/>
          <w:szCs w:val="24"/>
        </w:rPr>
        <w:t>ement found in the study area are both rent and</w:t>
      </w:r>
      <w:r w:rsidRPr="008C1511">
        <w:rPr>
          <w:rFonts w:ascii="Times New Roman" w:hAnsi="Times New Roman" w:cs="Times New Roman"/>
          <w:sz w:val="24"/>
          <w:szCs w:val="24"/>
        </w:rPr>
        <w:t xml:space="preserve"> equal sharing of harvest and all other crop residuals (straws) between the land holders and the cultivators.</w:t>
      </w:r>
    </w:p>
    <w:p w:rsidR="003B2AB1" w:rsidRPr="008C1511" w:rsidRDefault="003B2AB1" w:rsidP="003B2AB1">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As indi</w:t>
      </w:r>
      <w:r w:rsidR="00962192" w:rsidRPr="008C1511">
        <w:rPr>
          <w:rFonts w:ascii="Times New Roman" w:hAnsi="Times New Roman" w:cs="Times New Roman"/>
          <w:sz w:val="24"/>
          <w:szCs w:val="24"/>
        </w:rPr>
        <w:t>cated</w:t>
      </w:r>
      <w:r w:rsidR="007F375D" w:rsidRPr="008C1511">
        <w:rPr>
          <w:rFonts w:ascii="Times New Roman" w:hAnsi="Times New Roman" w:cs="Times New Roman"/>
          <w:sz w:val="24"/>
          <w:szCs w:val="24"/>
        </w:rPr>
        <w:t xml:space="preserve"> on</w:t>
      </w:r>
      <w:r w:rsidR="00962192" w:rsidRPr="008C1511">
        <w:rPr>
          <w:rFonts w:ascii="Times New Roman" w:hAnsi="Times New Roman" w:cs="Times New Roman"/>
          <w:sz w:val="24"/>
          <w:szCs w:val="24"/>
        </w:rPr>
        <w:t xml:space="preserve"> table</w:t>
      </w:r>
      <w:r w:rsidR="00EF7D40" w:rsidRPr="008C1511">
        <w:rPr>
          <w:rFonts w:ascii="Times New Roman" w:hAnsi="Times New Roman" w:cs="Times New Roman"/>
          <w:sz w:val="24"/>
          <w:szCs w:val="24"/>
        </w:rPr>
        <w:t>4.7</w:t>
      </w:r>
      <w:r w:rsidR="002214E4" w:rsidRPr="008C1511">
        <w:rPr>
          <w:rFonts w:ascii="Times New Roman" w:hAnsi="Times New Roman" w:cs="Times New Roman"/>
          <w:sz w:val="24"/>
          <w:szCs w:val="24"/>
        </w:rPr>
        <w:t>, 33</w:t>
      </w:r>
      <w:r w:rsidRPr="008C1511">
        <w:rPr>
          <w:rFonts w:ascii="Times New Roman" w:hAnsi="Times New Roman" w:cs="Times New Roman"/>
          <w:sz w:val="24"/>
          <w:szCs w:val="24"/>
        </w:rPr>
        <w:t xml:space="preserve">% “Bureaucrat” </w:t>
      </w:r>
      <w:r w:rsidR="00E7765F" w:rsidRPr="008C1511">
        <w:rPr>
          <w:rFonts w:ascii="Times New Roman" w:hAnsi="Times New Roman" w:cs="Times New Roman"/>
          <w:sz w:val="24"/>
          <w:szCs w:val="24"/>
        </w:rPr>
        <w:t>sample households</w:t>
      </w:r>
      <w:r w:rsidR="002214E4" w:rsidRPr="008C1511">
        <w:rPr>
          <w:rFonts w:ascii="Times New Roman" w:hAnsi="Times New Roman" w:cs="Times New Roman"/>
          <w:sz w:val="24"/>
          <w:szCs w:val="24"/>
        </w:rPr>
        <w:t xml:space="preserve"> were leasing 34</w:t>
      </w:r>
      <w:r w:rsidRPr="008C1511">
        <w:rPr>
          <w:rFonts w:ascii="Times New Roman" w:hAnsi="Times New Roman" w:cs="Times New Roman"/>
          <w:sz w:val="24"/>
          <w:szCs w:val="24"/>
        </w:rPr>
        <w:t xml:space="preserve"> hect</w:t>
      </w:r>
      <w:r w:rsidR="00E7765F" w:rsidRPr="008C1511">
        <w:rPr>
          <w:rFonts w:ascii="Times New Roman" w:hAnsi="Times New Roman" w:cs="Times New Roman"/>
          <w:sz w:val="24"/>
          <w:szCs w:val="24"/>
        </w:rPr>
        <w:t>ares</w:t>
      </w:r>
      <w:r w:rsidR="002214E4" w:rsidRPr="008C1511">
        <w:rPr>
          <w:rFonts w:ascii="Times New Roman" w:hAnsi="Times New Roman" w:cs="Times New Roman"/>
          <w:sz w:val="24"/>
          <w:szCs w:val="24"/>
        </w:rPr>
        <w:t xml:space="preserve"> with average 6,624 birr per hectare and 24</w:t>
      </w:r>
      <w:r w:rsidRPr="008C1511">
        <w:rPr>
          <w:rFonts w:ascii="Times New Roman" w:hAnsi="Times New Roman" w:cs="Times New Roman"/>
          <w:sz w:val="24"/>
          <w:szCs w:val="24"/>
        </w:rPr>
        <w:t xml:space="preserve">% “Non-Bureaucrat” </w:t>
      </w:r>
      <w:r w:rsidR="00E7765F" w:rsidRPr="008C1511">
        <w:rPr>
          <w:rFonts w:ascii="Times New Roman" w:hAnsi="Times New Roman" w:cs="Times New Roman"/>
          <w:sz w:val="24"/>
          <w:szCs w:val="24"/>
        </w:rPr>
        <w:t xml:space="preserve">survey </w:t>
      </w:r>
      <w:r w:rsidRPr="008C1511">
        <w:rPr>
          <w:rFonts w:ascii="Times New Roman" w:hAnsi="Times New Roman" w:cs="Times New Roman"/>
          <w:sz w:val="24"/>
          <w:szCs w:val="24"/>
        </w:rPr>
        <w:t>households</w:t>
      </w:r>
      <w:r w:rsidR="002214E4" w:rsidRPr="008C1511">
        <w:rPr>
          <w:rFonts w:ascii="Times New Roman" w:hAnsi="Times New Roman" w:cs="Times New Roman"/>
          <w:sz w:val="24"/>
          <w:szCs w:val="24"/>
        </w:rPr>
        <w:t xml:space="preserve"> were</w:t>
      </w:r>
      <w:r w:rsidR="00E7765F" w:rsidRPr="008C1511">
        <w:rPr>
          <w:rFonts w:ascii="Times New Roman" w:hAnsi="Times New Roman" w:cs="Times New Roman"/>
          <w:sz w:val="24"/>
          <w:szCs w:val="24"/>
        </w:rPr>
        <w:t xml:space="preserve"> also </w:t>
      </w:r>
      <w:r w:rsidR="002214E4" w:rsidRPr="008C1511">
        <w:rPr>
          <w:rFonts w:ascii="Times New Roman" w:hAnsi="Times New Roman" w:cs="Times New Roman"/>
          <w:sz w:val="24"/>
          <w:szCs w:val="24"/>
        </w:rPr>
        <w:t>leasing 19</w:t>
      </w:r>
      <w:r w:rsidRPr="008C1511">
        <w:rPr>
          <w:rFonts w:ascii="Times New Roman" w:hAnsi="Times New Roman" w:cs="Times New Roman"/>
          <w:sz w:val="24"/>
          <w:szCs w:val="24"/>
        </w:rPr>
        <w:t xml:space="preserve"> hect</w:t>
      </w:r>
      <w:r w:rsidR="00C939A1" w:rsidRPr="008C1511">
        <w:rPr>
          <w:rFonts w:ascii="Times New Roman" w:hAnsi="Times New Roman" w:cs="Times New Roman"/>
          <w:sz w:val="24"/>
          <w:szCs w:val="24"/>
        </w:rPr>
        <w:t>ares of land with average 7,405.7</w:t>
      </w:r>
      <w:r w:rsidRPr="008C1511">
        <w:rPr>
          <w:rFonts w:ascii="Times New Roman" w:hAnsi="Times New Roman" w:cs="Times New Roman"/>
          <w:sz w:val="24"/>
          <w:szCs w:val="24"/>
        </w:rPr>
        <w:t xml:space="preserve"> birr pe</w:t>
      </w:r>
      <w:r w:rsidR="00C939A1" w:rsidRPr="008C1511">
        <w:rPr>
          <w:rFonts w:ascii="Times New Roman" w:hAnsi="Times New Roman" w:cs="Times New Roman"/>
          <w:sz w:val="24"/>
          <w:szCs w:val="24"/>
        </w:rPr>
        <w:t xml:space="preserve">r </w:t>
      </w:r>
      <w:r w:rsidR="00E7765F" w:rsidRPr="008C1511">
        <w:rPr>
          <w:rFonts w:ascii="Times New Roman" w:hAnsi="Times New Roman" w:cs="Times New Roman"/>
          <w:sz w:val="24"/>
          <w:szCs w:val="24"/>
        </w:rPr>
        <w:t>hectares</w:t>
      </w:r>
      <w:r w:rsidR="00C939A1" w:rsidRPr="008C1511">
        <w:rPr>
          <w:rFonts w:ascii="Times New Roman" w:hAnsi="Times New Roman" w:cs="Times New Roman"/>
          <w:sz w:val="24"/>
          <w:szCs w:val="24"/>
        </w:rPr>
        <w:t>. Totally 28.7</w:t>
      </w:r>
      <w:r w:rsidR="007B23AF" w:rsidRPr="008C1511">
        <w:rPr>
          <w:rFonts w:ascii="Times New Roman" w:hAnsi="Times New Roman" w:cs="Times New Roman"/>
          <w:sz w:val="24"/>
          <w:szCs w:val="24"/>
        </w:rPr>
        <w:t>% sample</w:t>
      </w:r>
      <w:r w:rsidR="00E7765F" w:rsidRPr="008C1511">
        <w:rPr>
          <w:rFonts w:ascii="Times New Roman" w:hAnsi="Times New Roman" w:cs="Times New Roman"/>
          <w:sz w:val="24"/>
          <w:szCs w:val="24"/>
        </w:rPr>
        <w:t xml:space="preserve"> households</w:t>
      </w:r>
      <w:r w:rsidR="00C939A1" w:rsidRPr="008C1511">
        <w:rPr>
          <w:rFonts w:ascii="Times New Roman" w:hAnsi="Times New Roman" w:cs="Times New Roman"/>
          <w:sz w:val="24"/>
          <w:szCs w:val="24"/>
        </w:rPr>
        <w:t xml:space="preserve"> were leased in 53</w:t>
      </w:r>
      <w:r w:rsidRPr="008C1511">
        <w:rPr>
          <w:rFonts w:ascii="Times New Roman" w:hAnsi="Times New Roman" w:cs="Times New Roman"/>
          <w:sz w:val="24"/>
          <w:szCs w:val="24"/>
        </w:rPr>
        <w:t xml:space="preserve"> hect</w:t>
      </w:r>
      <w:r w:rsidR="00C939A1" w:rsidRPr="008C1511">
        <w:rPr>
          <w:rFonts w:ascii="Times New Roman" w:hAnsi="Times New Roman" w:cs="Times New Roman"/>
          <w:sz w:val="24"/>
          <w:szCs w:val="24"/>
        </w:rPr>
        <w:t>ares of land with average 7,014.85</w:t>
      </w:r>
      <w:r w:rsidRPr="008C1511">
        <w:rPr>
          <w:rFonts w:ascii="Times New Roman" w:hAnsi="Times New Roman" w:cs="Times New Roman"/>
          <w:sz w:val="24"/>
          <w:szCs w:val="24"/>
        </w:rPr>
        <w:t xml:space="preserve"> birr per hectares in th</w:t>
      </w:r>
      <w:r w:rsidR="00E836DD" w:rsidRPr="008C1511">
        <w:rPr>
          <w:rFonts w:ascii="Times New Roman" w:hAnsi="Times New Roman" w:cs="Times New Roman"/>
          <w:sz w:val="24"/>
          <w:szCs w:val="24"/>
        </w:rPr>
        <w:t>eir localities</w:t>
      </w:r>
      <w:r w:rsidRPr="008C1511">
        <w:rPr>
          <w:rFonts w:ascii="Times New Roman" w:hAnsi="Times New Roman" w:cs="Times New Roman"/>
          <w:sz w:val="24"/>
          <w:szCs w:val="24"/>
        </w:rPr>
        <w:t xml:space="preserve">. </w:t>
      </w:r>
    </w:p>
    <w:p w:rsidR="00E225CD" w:rsidRPr="008C1511" w:rsidRDefault="003B2AB1" w:rsidP="003B2AB1">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The main reason for households rent in land, as shown in table 4.</w:t>
      </w:r>
      <w:r w:rsidR="00EF7D40" w:rsidRPr="008C1511">
        <w:rPr>
          <w:rFonts w:ascii="Times New Roman" w:hAnsi="Times New Roman" w:cs="Times New Roman"/>
          <w:sz w:val="24"/>
          <w:szCs w:val="24"/>
        </w:rPr>
        <w:t>7</w:t>
      </w:r>
      <w:r w:rsidRPr="008C1511">
        <w:rPr>
          <w:rFonts w:ascii="Times New Roman" w:hAnsi="Times New Roman" w:cs="Times New Roman"/>
          <w:sz w:val="24"/>
          <w:szCs w:val="24"/>
        </w:rPr>
        <w:t xml:space="preserve">, </w:t>
      </w:r>
      <w:r w:rsidR="00967B2A" w:rsidRPr="008C1511">
        <w:rPr>
          <w:rFonts w:ascii="Times New Roman" w:hAnsi="Times New Roman" w:cs="Times New Roman"/>
          <w:sz w:val="24"/>
          <w:szCs w:val="24"/>
        </w:rPr>
        <w:t>96</w:t>
      </w:r>
      <w:r w:rsidRPr="008C1511">
        <w:rPr>
          <w:rFonts w:ascii="Times New Roman" w:hAnsi="Times New Roman" w:cs="Times New Roman"/>
          <w:sz w:val="24"/>
          <w:szCs w:val="24"/>
        </w:rPr>
        <w:t>% “Bureaucrat” and</w:t>
      </w:r>
      <w:r w:rsidR="00967B2A" w:rsidRPr="008C1511">
        <w:rPr>
          <w:rFonts w:ascii="Times New Roman" w:hAnsi="Times New Roman" w:cs="Times New Roman"/>
          <w:sz w:val="24"/>
          <w:szCs w:val="24"/>
        </w:rPr>
        <w:t xml:space="preserve"> 8.6</w:t>
      </w:r>
      <w:r w:rsidRPr="008C1511">
        <w:rPr>
          <w:rFonts w:ascii="Times New Roman" w:hAnsi="Times New Roman" w:cs="Times New Roman"/>
          <w:sz w:val="24"/>
          <w:szCs w:val="24"/>
        </w:rPr>
        <w:t xml:space="preserve">% “Non-Bureaucrat” households were leased in land due to </w:t>
      </w:r>
      <w:r w:rsidR="00FF0BA0" w:rsidRPr="008C1511">
        <w:rPr>
          <w:rFonts w:ascii="Times New Roman" w:hAnsi="Times New Roman" w:cs="Times New Roman"/>
          <w:sz w:val="24"/>
          <w:szCs w:val="24"/>
        </w:rPr>
        <w:t xml:space="preserve">Insufficient land to </w:t>
      </w:r>
      <w:r w:rsidRPr="008C1511">
        <w:rPr>
          <w:rFonts w:ascii="Times New Roman" w:hAnsi="Times New Roman" w:cs="Times New Roman"/>
          <w:sz w:val="24"/>
          <w:szCs w:val="24"/>
        </w:rPr>
        <w:t xml:space="preserve">food secure and </w:t>
      </w:r>
      <w:r w:rsidR="00FF0BA0" w:rsidRPr="008C1511">
        <w:rPr>
          <w:rFonts w:ascii="Times New Roman" w:hAnsi="Times New Roman" w:cs="Times New Roman"/>
          <w:sz w:val="24"/>
          <w:szCs w:val="24"/>
        </w:rPr>
        <w:lastRenderedPageBreak/>
        <w:t>contrary,</w:t>
      </w:r>
      <w:r w:rsidR="00F9128C" w:rsidRPr="008C1511">
        <w:rPr>
          <w:rFonts w:ascii="Times New Roman" w:hAnsi="Times New Roman" w:cs="Times New Roman"/>
          <w:sz w:val="24"/>
          <w:szCs w:val="24"/>
        </w:rPr>
        <w:t xml:space="preserve"> 4</w:t>
      </w:r>
      <w:r w:rsidR="00FF0BA0" w:rsidRPr="008C1511">
        <w:rPr>
          <w:rFonts w:ascii="Times New Roman" w:hAnsi="Times New Roman" w:cs="Times New Roman"/>
          <w:sz w:val="24"/>
          <w:szCs w:val="24"/>
        </w:rPr>
        <w:t>%</w:t>
      </w:r>
      <w:r w:rsidRPr="008C1511">
        <w:rPr>
          <w:rFonts w:ascii="Times New Roman" w:hAnsi="Times New Roman" w:cs="Times New Roman"/>
          <w:sz w:val="24"/>
          <w:szCs w:val="24"/>
        </w:rPr>
        <w:t xml:space="preserve"> ‘Bureaucrat” and</w:t>
      </w:r>
      <w:r w:rsidR="00F9128C" w:rsidRPr="008C1511">
        <w:rPr>
          <w:rFonts w:ascii="Times New Roman" w:hAnsi="Times New Roman" w:cs="Times New Roman"/>
          <w:sz w:val="24"/>
          <w:szCs w:val="24"/>
        </w:rPr>
        <w:t xml:space="preserve"> 91.4</w:t>
      </w:r>
      <w:r w:rsidR="00FF0BA0" w:rsidRPr="008C1511">
        <w:rPr>
          <w:rFonts w:ascii="Times New Roman" w:hAnsi="Times New Roman" w:cs="Times New Roman"/>
          <w:sz w:val="24"/>
          <w:szCs w:val="24"/>
        </w:rPr>
        <w:t>%“Non-Bureaucrat”</w:t>
      </w:r>
      <w:r w:rsidRPr="008C1511">
        <w:rPr>
          <w:rFonts w:ascii="Times New Roman" w:hAnsi="Times New Roman" w:cs="Times New Roman"/>
          <w:sz w:val="24"/>
          <w:szCs w:val="24"/>
        </w:rPr>
        <w:t xml:space="preserve"> households leased in land to generate more income. It is important to note that leasing in land was the predominant type land rental arrangement</w:t>
      </w:r>
      <w:r w:rsidR="00235D02">
        <w:rPr>
          <w:rFonts w:ascii="Times New Roman" w:hAnsi="Times New Roman" w:cs="Times New Roman"/>
          <w:sz w:val="24"/>
          <w:szCs w:val="24"/>
        </w:rPr>
        <w:t xml:space="preserve">. </w:t>
      </w:r>
      <w:r w:rsidR="00235D02" w:rsidRPr="008C1511">
        <w:rPr>
          <w:rFonts w:ascii="Times New Roman" w:hAnsi="Times New Roman" w:cs="Times New Roman"/>
          <w:sz w:val="24"/>
          <w:szCs w:val="24"/>
        </w:rPr>
        <w:t>Majority</w:t>
      </w:r>
      <w:r w:rsidR="007B23AF" w:rsidRPr="008C1511">
        <w:rPr>
          <w:rFonts w:ascii="Times New Roman" w:hAnsi="Times New Roman" w:cs="Times New Roman"/>
          <w:sz w:val="24"/>
          <w:szCs w:val="24"/>
        </w:rPr>
        <w:t xml:space="preserve"> sample </w:t>
      </w:r>
      <w:r w:rsidRPr="008C1511">
        <w:rPr>
          <w:rFonts w:ascii="Times New Roman" w:hAnsi="Times New Roman" w:cs="Times New Roman"/>
          <w:sz w:val="24"/>
          <w:szCs w:val="24"/>
        </w:rPr>
        <w:t>households</w:t>
      </w:r>
      <w:r w:rsidR="007B23AF" w:rsidRPr="008C1511">
        <w:rPr>
          <w:rFonts w:ascii="Times New Roman" w:hAnsi="Times New Roman" w:cs="Times New Roman"/>
          <w:sz w:val="24"/>
          <w:szCs w:val="24"/>
        </w:rPr>
        <w:t xml:space="preserve"> involved</w:t>
      </w:r>
      <w:r w:rsidRPr="008C1511">
        <w:rPr>
          <w:rFonts w:ascii="Times New Roman" w:hAnsi="Times New Roman" w:cs="Times New Roman"/>
          <w:sz w:val="24"/>
          <w:szCs w:val="24"/>
        </w:rPr>
        <w:t xml:space="preserve"> in the study area. Therefore, “Bureaucrat” households were involved in leased in/rent in arrangement due to insufficient land to produce sufficient food crop for their family consumption </w:t>
      </w:r>
      <w:r w:rsidR="00DD5250" w:rsidRPr="008C1511">
        <w:rPr>
          <w:rFonts w:ascii="Times New Roman" w:hAnsi="Times New Roman" w:cs="Times New Roman"/>
          <w:sz w:val="24"/>
          <w:szCs w:val="24"/>
        </w:rPr>
        <w:t>and on the other hand,</w:t>
      </w:r>
      <w:r w:rsidRPr="008C1511">
        <w:rPr>
          <w:rFonts w:ascii="Times New Roman" w:hAnsi="Times New Roman" w:cs="Times New Roman"/>
          <w:sz w:val="24"/>
          <w:szCs w:val="24"/>
        </w:rPr>
        <w:t xml:space="preserve"> “Non-Bureaucrat” households</w:t>
      </w:r>
      <w:r w:rsidR="00DD5250" w:rsidRPr="008C1511">
        <w:rPr>
          <w:rFonts w:ascii="Times New Roman" w:hAnsi="Times New Roman" w:cs="Times New Roman"/>
          <w:sz w:val="24"/>
          <w:szCs w:val="24"/>
        </w:rPr>
        <w:t xml:space="preserve"> were</w:t>
      </w:r>
      <w:r w:rsidRPr="008C1511">
        <w:rPr>
          <w:rFonts w:ascii="Times New Roman" w:hAnsi="Times New Roman" w:cs="Times New Roman"/>
          <w:sz w:val="24"/>
          <w:szCs w:val="24"/>
        </w:rPr>
        <w:t xml:space="preserve"> participated in leased in arrangement due to produce more</w:t>
      </w:r>
      <w:r w:rsidR="007F375D" w:rsidRPr="008C1511">
        <w:rPr>
          <w:rFonts w:ascii="Times New Roman" w:hAnsi="Times New Roman" w:cs="Times New Roman"/>
          <w:sz w:val="24"/>
          <w:szCs w:val="24"/>
        </w:rPr>
        <w:t xml:space="preserve"> crop</w:t>
      </w:r>
      <w:r w:rsidRPr="008C1511">
        <w:rPr>
          <w:rFonts w:ascii="Times New Roman" w:hAnsi="Times New Roman" w:cs="Times New Roman"/>
          <w:sz w:val="24"/>
          <w:szCs w:val="24"/>
        </w:rPr>
        <w:t xml:space="preserve"> and generate additional</w:t>
      </w:r>
      <w:r w:rsidR="00235D02">
        <w:rPr>
          <w:rFonts w:ascii="Times New Roman" w:hAnsi="Times New Roman" w:cs="Times New Roman"/>
          <w:sz w:val="24"/>
          <w:szCs w:val="24"/>
        </w:rPr>
        <w:t xml:space="preserve"> </w:t>
      </w:r>
      <w:r w:rsidRPr="008C1511">
        <w:rPr>
          <w:rFonts w:ascii="Times New Roman" w:hAnsi="Times New Roman" w:cs="Times New Roman"/>
          <w:sz w:val="24"/>
          <w:szCs w:val="24"/>
        </w:rPr>
        <w:t>incom</w:t>
      </w:r>
      <w:r w:rsidRPr="008C1511">
        <w:rPr>
          <w:rFonts w:ascii="Times New Roman" w:hAnsi="Times New Roman" w:cs="Times New Roman"/>
        </w:rPr>
        <w:t>e.</w:t>
      </w:r>
    </w:p>
    <w:p w:rsidR="003B2AB1" w:rsidRPr="008C1511" w:rsidRDefault="00DA588B" w:rsidP="00577061">
      <w:pPr>
        <w:pStyle w:val="Caption"/>
        <w:keepNext/>
        <w:spacing w:line="360" w:lineRule="auto"/>
        <w:jc w:val="both"/>
        <w:rPr>
          <w:color w:val="auto"/>
          <w:sz w:val="28"/>
        </w:rPr>
      </w:pPr>
      <w:bookmarkStart w:id="104" w:name="_Toc110978168"/>
      <w:r>
        <w:rPr>
          <w:color w:val="auto"/>
          <w:sz w:val="28"/>
        </w:rPr>
        <w:t>Table4.8. Distribution of Households in Rent out Land A</w:t>
      </w:r>
      <w:r w:rsidR="00577061" w:rsidRPr="008C1511">
        <w:rPr>
          <w:color w:val="auto"/>
          <w:sz w:val="28"/>
        </w:rPr>
        <w:t>rrangement</w:t>
      </w:r>
      <w:bookmarkEnd w:id="104"/>
      <w:r>
        <w:rPr>
          <w:color w:val="auto"/>
          <w:sz w:val="28"/>
        </w:rPr>
        <w:t>s</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500"/>
        <w:gridCol w:w="810"/>
        <w:gridCol w:w="630"/>
        <w:gridCol w:w="810"/>
        <w:gridCol w:w="990"/>
        <w:gridCol w:w="810"/>
        <w:gridCol w:w="810"/>
      </w:tblGrid>
      <w:tr w:rsidR="008C1511" w:rsidRPr="008C1511" w:rsidTr="00E4163A">
        <w:trPr>
          <w:trHeight w:val="161"/>
        </w:trPr>
        <w:tc>
          <w:tcPr>
            <w:tcW w:w="4500" w:type="dxa"/>
            <w:vMerge w:val="restart"/>
          </w:tcPr>
          <w:p w:rsidR="003B2AB1" w:rsidRPr="008C1511" w:rsidRDefault="003B2AB1" w:rsidP="00346A28">
            <w:pPr>
              <w:spacing w:line="360" w:lineRule="auto"/>
              <w:rPr>
                <w:rFonts w:ascii="Times New Roman" w:hAnsi="Times New Roman" w:cs="Times New Roman"/>
                <w:sz w:val="24"/>
                <w:szCs w:val="24"/>
              </w:rPr>
            </w:pPr>
          </w:p>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 xml:space="preserve"> Land arrangement/rent out</w:t>
            </w:r>
          </w:p>
        </w:tc>
        <w:tc>
          <w:tcPr>
            <w:tcW w:w="4860" w:type="dxa"/>
            <w:gridSpan w:val="6"/>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 xml:space="preserve">                    Participants</w:t>
            </w:r>
          </w:p>
        </w:tc>
      </w:tr>
      <w:tr w:rsidR="008C1511" w:rsidRPr="008C1511" w:rsidTr="00E4163A">
        <w:trPr>
          <w:trHeight w:val="103"/>
        </w:trPr>
        <w:tc>
          <w:tcPr>
            <w:tcW w:w="4500" w:type="dxa"/>
            <w:vMerge/>
          </w:tcPr>
          <w:p w:rsidR="003B2AB1" w:rsidRPr="008C1511" w:rsidRDefault="003B2AB1" w:rsidP="00346A28">
            <w:pPr>
              <w:spacing w:line="360" w:lineRule="auto"/>
              <w:rPr>
                <w:rFonts w:ascii="Times New Roman" w:hAnsi="Times New Roman" w:cs="Times New Roman"/>
                <w:sz w:val="24"/>
                <w:szCs w:val="24"/>
              </w:rPr>
            </w:pPr>
          </w:p>
        </w:tc>
        <w:tc>
          <w:tcPr>
            <w:tcW w:w="1440" w:type="dxa"/>
            <w:gridSpan w:val="2"/>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Bureaucrat</w:t>
            </w:r>
          </w:p>
        </w:tc>
        <w:tc>
          <w:tcPr>
            <w:tcW w:w="1800" w:type="dxa"/>
            <w:gridSpan w:val="2"/>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Non-Bureaucrat</w:t>
            </w:r>
          </w:p>
        </w:tc>
        <w:tc>
          <w:tcPr>
            <w:tcW w:w="1620" w:type="dxa"/>
            <w:gridSpan w:val="2"/>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Total</w:t>
            </w:r>
          </w:p>
        </w:tc>
      </w:tr>
      <w:tr w:rsidR="008C1511" w:rsidRPr="008C1511" w:rsidTr="00E4163A">
        <w:trPr>
          <w:trHeight w:val="143"/>
        </w:trPr>
        <w:tc>
          <w:tcPr>
            <w:tcW w:w="4500" w:type="dxa"/>
            <w:vMerge/>
          </w:tcPr>
          <w:p w:rsidR="003B2AB1" w:rsidRPr="008C1511" w:rsidRDefault="003B2AB1" w:rsidP="00346A28">
            <w:pPr>
              <w:spacing w:line="360" w:lineRule="auto"/>
              <w:rPr>
                <w:rFonts w:ascii="Times New Roman" w:hAnsi="Times New Roman" w:cs="Times New Roman"/>
                <w:sz w:val="24"/>
                <w:szCs w:val="24"/>
              </w:rPr>
            </w:pP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63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990" w:type="dxa"/>
          </w:tcPr>
          <w:p w:rsidR="003B2AB1" w:rsidRPr="008C1511" w:rsidRDefault="003B2AB1" w:rsidP="00346A28">
            <w:pPr>
              <w:spacing w:line="360" w:lineRule="auto"/>
              <w:ind w:left="123"/>
              <w:rPr>
                <w:rFonts w:ascii="Times New Roman" w:hAnsi="Times New Roman" w:cs="Times New Roman"/>
                <w:sz w:val="24"/>
                <w:szCs w:val="24"/>
              </w:rPr>
            </w:pPr>
            <w:r w:rsidRPr="008C1511">
              <w:rPr>
                <w:rFonts w:ascii="Times New Roman" w:hAnsi="Times New Roman" w:cs="Times New Roman"/>
                <w:sz w:val="24"/>
                <w:szCs w:val="24"/>
              </w:rPr>
              <w:t>%</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r>
      <w:tr w:rsidR="008C1511" w:rsidRPr="008C1511" w:rsidTr="00E4163A">
        <w:trPr>
          <w:trHeight w:val="115"/>
        </w:trPr>
        <w:tc>
          <w:tcPr>
            <w:tcW w:w="450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Households has rent out land</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17</w:t>
            </w:r>
          </w:p>
        </w:tc>
        <w:tc>
          <w:tcPr>
            <w:tcW w:w="63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11</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18</w:t>
            </w:r>
          </w:p>
        </w:tc>
        <w:tc>
          <w:tcPr>
            <w:tcW w:w="99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12.5</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35</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11.7</w:t>
            </w:r>
          </w:p>
        </w:tc>
      </w:tr>
      <w:tr w:rsidR="008C1511" w:rsidRPr="008C1511" w:rsidTr="00E4163A">
        <w:trPr>
          <w:trHeight w:val="150"/>
        </w:trPr>
        <w:tc>
          <w:tcPr>
            <w:tcW w:w="450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The size of  rent out land in hectare</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8</w:t>
            </w:r>
          </w:p>
        </w:tc>
        <w:tc>
          <w:tcPr>
            <w:tcW w:w="63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14.25</w:t>
            </w:r>
          </w:p>
        </w:tc>
        <w:tc>
          <w:tcPr>
            <w:tcW w:w="99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22.25</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r>
      <w:tr w:rsidR="008C1511" w:rsidRPr="008C1511" w:rsidTr="00E4163A">
        <w:trPr>
          <w:trHeight w:val="126"/>
        </w:trPr>
        <w:tc>
          <w:tcPr>
            <w:tcW w:w="450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 xml:space="preserve"> Reasons for rent out cultivated land</w:t>
            </w:r>
          </w:p>
        </w:tc>
        <w:tc>
          <w:tcPr>
            <w:tcW w:w="810" w:type="dxa"/>
          </w:tcPr>
          <w:p w:rsidR="003B2AB1" w:rsidRPr="008C1511" w:rsidRDefault="003B2AB1" w:rsidP="00346A28">
            <w:pPr>
              <w:spacing w:line="360" w:lineRule="auto"/>
              <w:rPr>
                <w:rFonts w:ascii="Times New Roman" w:hAnsi="Times New Roman" w:cs="Times New Roman"/>
                <w:sz w:val="24"/>
                <w:szCs w:val="24"/>
              </w:rPr>
            </w:pPr>
          </w:p>
        </w:tc>
        <w:tc>
          <w:tcPr>
            <w:tcW w:w="630" w:type="dxa"/>
          </w:tcPr>
          <w:p w:rsidR="003B2AB1" w:rsidRPr="008C1511" w:rsidRDefault="003B2AB1" w:rsidP="00346A28">
            <w:pPr>
              <w:spacing w:line="360" w:lineRule="auto"/>
              <w:rPr>
                <w:rFonts w:ascii="Times New Roman" w:hAnsi="Times New Roman" w:cs="Times New Roman"/>
                <w:sz w:val="24"/>
                <w:szCs w:val="24"/>
              </w:rPr>
            </w:pPr>
          </w:p>
        </w:tc>
        <w:tc>
          <w:tcPr>
            <w:tcW w:w="810" w:type="dxa"/>
          </w:tcPr>
          <w:p w:rsidR="003B2AB1" w:rsidRPr="008C1511" w:rsidRDefault="003B2AB1" w:rsidP="00346A28">
            <w:pPr>
              <w:spacing w:line="360" w:lineRule="auto"/>
              <w:rPr>
                <w:rFonts w:ascii="Times New Roman" w:hAnsi="Times New Roman" w:cs="Times New Roman"/>
                <w:sz w:val="24"/>
                <w:szCs w:val="24"/>
              </w:rPr>
            </w:pPr>
          </w:p>
        </w:tc>
        <w:tc>
          <w:tcPr>
            <w:tcW w:w="990" w:type="dxa"/>
          </w:tcPr>
          <w:p w:rsidR="003B2AB1" w:rsidRPr="008C1511" w:rsidRDefault="003B2AB1" w:rsidP="00346A28">
            <w:pPr>
              <w:spacing w:line="360" w:lineRule="auto"/>
              <w:rPr>
                <w:rFonts w:ascii="Times New Roman" w:hAnsi="Times New Roman" w:cs="Times New Roman"/>
                <w:sz w:val="24"/>
                <w:szCs w:val="24"/>
              </w:rPr>
            </w:pPr>
          </w:p>
        </w:tc>
        <w:tc>
          <w:tcPr>
            <w:tcW w:w="810" w:type="dxa"/>
          </w:tcPr>
          <w:p w:rsidR="003B2AB1" w:rsidRPr="008C1511" w:rsidRDefault="003B2AB1" w:rsidP="00346A28">
            <w:pPr>
              <w:spacing w:line="360" w:lineRule="auto"/>
              <w:rPr>
                <w:rFonts w:ascii="Times New Roman" w:hAnsi="Times New Roman" w:cs="Times New Roman"/>
                <w:sz w:val="24"/>
                <w:szCs w:val="24"/>
              </w:rPr>
            </w:pPr>
          </w:p>
        </w:tc>
        <w:tc>
          <w:tcPr>
            <w:tcW w:w="810" w:type="dxa"/>
          </w:tcPr>
          <w:p w:rsidR="003B2AB1" w:rsidRPr="008C1511" w:rsidRDefault="003B2AB1" w:rsidP="00346A28">
            <w:pPr>
              <w:spacing w:line="360" w:lineRule="auto"/>
              <w:rPr>
                <w:rFonts w:ascii="Times New Roman" w:hAnsi="Times New Roman" w:cs="Times New Roman"/>
                <w:sz w:val="24"/>
                <w:szCs w:val="24"/>
              </w:rPr>
            </w:pPr>
          </w:p>
        </w:tc>
      </w:tr>
      <w:tr w:rsidR="008C1511" w:rsidRPr="008C1511" w:rsidTr="00E4163A">
        <w:trPr>
          <w:trHeight w:val="170"/>
        </w:trPr>
        <w:tc>
          <w:tcPr>
            <w:tcW w:w="450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Too old to cultivate</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0</w:t>
            </w:r>
          </w:p>
        </w:tc>
        <w:tc>
          <w:tcPr>
            <w:tcW w:w="63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1</w:t>
            </w:r>
          </w:p>
        </w:tc>
        <w:tc>
          <w:tcPr>
            <w:tcW w:w="99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0.7</w:t>
            </w:r>
          </w:p>
        </w:tc>
        <w:tc>
          <w:tcPr>
            <w:tcW w:w="810" w:type="dxa"/>
          </w:tcPr>
          <w:p w:rsidR="003B2AB1" w:rsidRPr="008C1511" w:rsidRDefault="003B2AB1" w:rsidP="00346A28">
            <w:pPr>
              <w:autoSpaceDE w:val="0"/>
              <w:autoSpaceDN w:val="0"/>
              <w:adjustRightInd w:val="0"/>
              <w:spacing w:line="360" w:lineRule="auto"/>
              <w:ind w:left="60" w:right="60"/>
              <w:rPr>
                <w:rFonts w:ascii="Times New Roman" w:hAnsi="Times New Roman" w:cs="Times New Roman"/>
                <w:sz w:val="24"/>
                <w:szCs w:val="24"/>
              </w:rPr>
            </w:pPr>
            <w:r w:rsidRPr="008C1511">
              <w:rPr>
                <w:rFonts w:ascii="Times New Roman" w:hAnsi="Times New Roman" w:cs="Times New Roman"/>
                <w:sz w:val="24"/>
                <w:szCs w:val="24"/>
              </w:rPr>
              <w:t>1</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0.3</w:t>
            </w:r>
          </w:p>
        </w:tc>
      </w:tr>
      <w:tr w:rsidR="008C1511" w:rsidRPr="008C1511" w:rsidTr="00E4163A">
        <w:trPr>
          <w:trHeight w:val="138"/>
        </w:trPr>
        <w:tc>
          <w:tcPr>
            <w:tcW w:w="450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Too ill to cultivate/health problem</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1</w:t>
            </w:r>
          </w:p>
        </w:tc>
        <w:tc>
          <w:tcPr>
            <w:tcW w:w="63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0.6</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2</w:t>
            </w:r>
          </w:p>
        </w:tc>
        <w:tc>
          <w:tcPr>
            <w:tcW w:w="99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1.4</w:t>
            </w:r>
          </w:p>
        </w:tc>
        <w:tc>
          <w:tcPr>
            <w:tcW w:w="810" w:type="dxa"/>
          </w:tcPr>
          <w:p w:rsidR="003B2AB1" w:rsidRPr="008C1511" w:rsidRDefault="003B2AB1" w:rsidP="00346A28">
            <w:pPr>
              <w:autoSpaceDE w:val="0"/>
              <w:autoSpaceDN w:val="0"/>
              <w:adjustRightInd w:val="0"/>
              <w:spacing w:line="360" w:lineRule="auto"/>
              <w:ind w:left="60" w:right="60"/>
              <w:rPr>
                <w:rFonts w:ascii="Times New Roman" w:hAnsi="Times New Roman" w:cs="Times New Roman"/>
                <w:sz w:val="24"/>
                <w:szCs w:val="24"/>
              </w:rPr>
            </w:pPr>
            <w:r w:rsidRPr="008C1511">
              <w:rPr>
                <w:rFonts w:ascii="Times New Roman" w:hAnsi="Times New Roman" w:cs="Times New Roman"/>
                <w:sz w:val="24"/>
                <w:szCs w:val="24"/>
              </w:rPr>
              <w:t>3</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1</w:t>
            </w:r>
          </w:p>
        </w:tc>
      </w:tr>
      <w:tr w:rsidR="008C1511" w:rsidRPr="008C1511" w:rsidTr="00E4163A">
        <w:trPr>
          <w:trHeight w:val="126"/>
        </w:trPr>
        <w:tc>
          <w:tcPr>
            <w:tcW w:w="450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Too poor  to cultivate</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2</w:t>
            </w:r>
          </w:p>
        </w:tc>
        <w:tc>
          <w:tcPr>
            <w:tcW w:w="63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1.3</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w:t>
            </w:r>
          </w:p>
        </w:tc>
        <w:tc>
          <w:tcPr>
            <w:tcW w:w="99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w:t>
            </w:r>
          </w:p>
        </w:tc>
        <w:tc>
          <w:tcPr>
            <w:tcW w:w="810" w:type="dxa"/>
          </w:tcPr>
          <w:p w:rsidR="003B2AB1" w:rsidRPr="008C1511" w:rsidRDefault="003B2AB1" w:rsidP="00346A28">
            <w:pPr>
              <w:autoSpaceDE w:val="0"/>
              <w:autoSpaceDN w:val="0"/>
              <w:adjustRightInd w:val="0"/>
              <w:spacing w:line="360" w:lineRule="auto"/>
              <w:ind w:left="60" w:right="60"/>
              <w:rPr>
                <w:rFonts w:ascii="Times New Roman" w:hAnsi="Times New Roman" w:cs="Times New Roman"/>
                <w:sz w:val="24"/>
                <w:szCs w:val="24"/>
              </w:rPr>
            </w:pPr>
            <w:r w:rsidRPr="008C1511">
              <w:rPr>
                <w:rFonts w:ascii="Times New Roman" w:hAnsi="Times New Roman" w:cs="Times New Roman"/>
                <w:sz w:val="24"/>
                <w:szCs w:val="24"/>
              </w:rPr>
              <w:t>2</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0.7</w:t>
            </w:r>
          </w:p>
        </w:tc>
      </w:tr>
      <w:tr w:rsidR="008C1511" w:rsidRPr="008C1511" w:rsidTr="00E4163A">
        <w:trPr>
          <w:trHeight w:val="126"/>
        </w:trPr>
        <w:tc>
          <w:tcPr>
            <w:tcW w:w="450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No oxen to plough land/lack of draft power</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0</w:t>
            </w:r>
          </w:p>
        </w:tc>
        <w:tc>
          <w:tcPr>
            <w:tcW w:w="63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4</w:t>
            </w:r>
          </w:p>
        </w:tc>
        <w:tc>
          <w:tcPr>
            <w:tcW w:w="99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2.7</w:t>
            </w:r>
          </w:p>
        </w:tc>
        <w:tc>
          <w:tcPr>
            <w:tcW w:w="810" w:type="dxa"/>
          </w:tcPr>
          <w:p w:rsidR="003B2AB1" w:rsidRPr="008C1511" w:rsidRDefault="003B2AB1" w:rsidP="00346A28">
            <w:pPr>
              <w:autoSpaceDE w:val="0"/>
              <w:autoSpaceDN w:val="0"/>
              <w:adjustRightInd w:val="0"/>
              <w:spacing w:line="360" w:lineRule="auto"/>
              <w:ind w:left="60" w:right="60"/>
              <w:rPr>
                <w:rFonts w:ascii="Times New Roman" w:hAnsi="Times New Roman" w:cs="Times New Roman"/>
                <w:sz w:val="24"/>
                <w:szCs w:val="24"/>
              </w:rPr>
            </w:pPr>
            <w:r w:rsidRPr="008C1511">
              <w:rPr>
                <w:rFonts w:ascii="Times New Roman" w:hAnsi="Times New Roman" w:cs="Times New Roman"/>
                <w:sz w:val="24"/>
                <w:szCs w:val="24"/>
              </w:rPr>
              <w:t>4</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1.3</w:t>
            </w:r>
          </w:p>
        </w:tc>
      </w:tr>
      <w:tr w:rsidR="008C1511" w:rsidRPr="008C1511" w:rsidTr="00E4163A">
        <w:trPr>
          <w:trHeight w:val="206"/>
        </w:trPr>
        <w:tc>
          <w:tcPr>
            <w:tcW w:w="450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To pay loans</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9</w:t>
            </w:r>
          </w:p>
        </w:tc>
        <w:tc>
          <w:tcPr>
            <w:tcW w:w="63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5.8</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4</w:t>
            </w:r>
          </w:p>
        </w:tc>
        <w:tc>
          <w:tcPr>
            <w:tcW w:w="99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 xml:space="preserve"> 2.7</w:t>
            </w:r>
          </w:p>
        </w:tc>
        <w:tc>
          <w:tcPr>
            <w:tcW w:w="810" w:type="dxa"/>
          </w:tcPr>
          <w:p w:rsidR="003B2AB1" w:rsidRPr="008C1511" w:rsidRDefault="003B2AB1" w:rsidP="00346A28">
            <w:pPr>
              <w:autoSpaceDE w:val="0"/>
              <w:autoSpaceDN w:val="0"/>
              <w:adjustRightInd w:val="0"/>
              <w:spacing w:line="360" w:lineRule="auto"/>
              <w:ind w:left="60" w:right="60"/>
              <w:rPr>
                <w:rFonts w:ascii="Times New Roman" w:hAnsi="Times New Roman" w:cs="Times New Roman"/>
                <w:sz w:val="24"/>
                <w:szCs w:val="24"/>
              </w:rPr>
            </w:pPr>
            <w:r w:rsidRPr="008C1511">
              <w:rPr>
                <w:rFonts w:ascii="Times New Roman" w:hAnsi="Times New Roman" w:cs="Times New Roman"/>
                <w:sz w:val="24"/>
                <w:szCs w:val="24"/>
              </w:rPr>
              <w:t>13</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4.7</w:t>
            </w:r>
          </w:p>
        </w:tc>
      </w:tr>
      <w:tr w:rsidR="008C1511" w:rsidRPr="008C1511" w:rsidTr="00E4163A">
        <w:trPr>
          <w:trHeight w:val="143"/>
        </w:trPr>
        <w:tc>
          <w:tcPr>
            <w:tcW w:w="450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To built houses</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1</w:t>
            </w:r>
          </w:p>
        </w:tc>
        <w:tc>
          <w:tcPr>
            <w:tcW w:w="63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0.6</w:t>
            </w:r>
          </w:p>
        </w:tc>
        <w:tc>
          <w:tcPr>
            <w:tcW w:w="81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6</w:t>
            </w:r>
          </w:p>
        </w:tc>
        <w:tc>
          <w:tcPr>
            <w:tcW w:w="990" w:type="dxa"/>
          </w:tcPr>
          <w:p w:rsidR="003B2AB1" w:rsidRPr="008C1511" w:rsidRDefault="003B2AB1" w:rsidP="00346A28">
            <w:pPr>
              <w:autoSpaceDE w:val="0"/>
              <w:autoSpaceDN w:val="0"/>
              <w:adjustRightInd w:val="0"/>
              <w:spacing w:line="360" w:lineRule="auto"/>
              <w:ind w:right="60"/>
              <w:rPr>
                <w:rFonts w:ascii="Times New Roman" w:hAnsi="Times New Roman" w:cs="Times New Roman"/>
                <w:sz w:val="24"/>
                <w:szCs w:val="24"/>
              </w:rPr>
            </w:pPr>
            <w:r w:rsidRPr="008C1511">
              <w:rPr>
                <w:rFonts w:ascii="Times New Roman" w:hAnsi="Times New Roman" w:cs="Times New Roman"/>
                <w:sz w:val="24"/>
                <w:szCs w:val="24"/>
              </w:rPr>
              <w:t>4.1</w:t>
            </w:r>
          </w:p>
        </w:tc>
        <w:tc>
          <w:tcPr>
            <w:tcW w:w="810" w:type="dxa"/>
          </w:tcPr>
          <w:p w:rsidR="003B2AB1" w:rsidRPr="008C1511" w:rsidRDefault="003B2AB1" w:rsidP="00346A28">
            <w:pPr>
              <w:autoSpaceDE w:val="0"/>
              <w:autoSpaceDN w:val="0"/>
              <w:adjustRightInd w:val="0"/>
              <w:spacing w:line="360" w:lineRule="auto"/>
              <w:ind w:left="60" w:right="60"/>
              <w:rPr>
                <w:rFonts w:ascii="Times New Roman" w:hAnsi="Times New Roman" w:cs="Times New Roman"/>
                <w:sz w:val="24"/>
                <w:szCs w:val="24"/>
              </w:rPr>
            </w:pPr>
            <w:r w:rsidRPr="008C1511">
              <w:rPr>
                <w:rFonts w:ascii="Times New Roman" w:hAnsi="Times New Roman" w:cs="Times New Roman"/>
                <w:sz w:val="24"/>
                <w:szCs w:val="24"/>
              </w:rPr>
              <w:t>7</w:t>
            </w:r>
          </w:p>
        </w:tc>
        <w:tc>
          <w:tcPr>
            <w:tcW w:w="810" w:type="dxa"/>
          </w:tcPr>
          <w:p w:rsidR="003B2AB1" w:rsidRPr="008C1511" w:rsidRDefault="003B2AB1" w:rsidP="00346A28">
            <w:pPr>
              <w:spacing w:line="360" w:lineRule="auto"/>
              <w:rPr>
                <w:rFonts w:ascii="Times New Roman" w:hAnsi="Times New Roman" w:cs="Times New Roman"/>
                <w:sz w:val="24"/>
                <w:szCs w:val="24"/>
              </w:rPr>
            </w:pPr>
            <w:r w:rsidRPr="008C1511">
              <w:rPr>
                <w:rFonts w:ascii="Times New Roman" w:hAnsi="Times New Roman" w:cs="Times New Roman"/>
                <w:sz w:val="24"/>
                <w:szCs w:val="24"/>
              </w:rPr>
              <w:t>2.3</w:t>
            </w:r>
          </w:p>
        </w:tc>
      </w:tr>
    </w:tbl>
    <w:p w:rsidR="00BC38F4" w:rsidRDefault="00BC38F4" w:rsidP="00346A28">
      <w:pPr>
        <w:autoSpaceDE w:val="0"/>
        <w:autoSpaceDN w:val="0"/>
        <w:adjustRightInd w:val="0"/>
        <w:spacing w:line="360" w:lineRule="auto"/>
        <w:jc w:val="both"/>
        <w:rPr>
          <w:rFonts w:ascii="Times New Roman" w:hAnsi="Times New Roman" w:cs="Times New Roman"/>
          <w:sz w:val="24"/>
          <w:szCs w:val="24"/>
        </w:rPr>
      </w:pPr>
    </w:p>
    <w:p w:rsidR="00577061" w:rsidRPr="008C1511" w:rsidRDefault="003B2AB1" w:rsidP="00346A28">
      <w:pPr>
        <w:autoSpaceDE w:val="0"/>
        <w:autoSpaceDN w:val="0"/>
        <w:adjustRightInd w:val="0"/>
        <w:spacing w:line="360" w:lineRule="auto"/>
        <w:jc w:val="both"/>
        <w:rPr>
          <w:rFonts w:ascii="Times New Roman" w:hAnsi="Times New Roman" w:cs="Times New Roman"/>
          <w:b/>
          <w:sz w:val="24"/>
          <w:szCs w:val="24"/>
        </w:rPr>
      </w:pPr>
      <w:r w:rsidRPr="008C1511">
        <w:rPr>
          <w:rFonts w:ascii="Times New Roman" w:hAnsi="Times New Roman" w:cs="Times New Roman"/>
          <w:sz w:val="24"/>
          <w:szCs w:val="24"/>
        </w:rPr>
        <w:t>Households also</w:t>
      </w:r>
      <w:r w:rsidR="00FF0BA0" w:rsidRPr="008C1511">
        <w:rPr>
          <w:rFonts w:ascii="Times New Roman" w:hAnsi="Times New Roman" w:cs="Times New Roman"/>
          <w:sz w:val="24"/>
          <w:szCs w:val="24"/>
        </w:rPr>
        <w:t xml:space="preserve"> tend to share </w:t>
      </w:r>
      <w:r w:rsidRPr="008C1511">
        <w:rPr>
          <w:rFonts w:ascii="Times New Roman" w:hAnsi="Times New Roman" w:cs="Times New Roman"/>
          <w:sz w:val="24"/>
          <w:szCs w:val="24"/>
        </w:rPr>
        <w:t>crop out or rent out a portion or the whole of their landholdings when they encounter labor shortages, farm inputs and amen</w:t>
      </w:r>
      <w:r w:rsidR="00FF0BA0" w:rsidRPr="008C1511">
        <w:rPr>
          <w:rFonts w:ascii="Times New Roman" w:hAnsi="Times New Roman" w:cs="Times New Roman"/>
          <w:sz w:val="24"/>
          <w:szCs w:val="24"/>
        </w:rPr>
        <w:t>ities. Therefore,</w:t>
      </w:r>
      <w:r w:rsidRPr="008C1511">
        <w:rPr>
          <w:rFonts w:ascii="Times New Roman" w:hAnsi="Times New Roman" w:cs="Times New Roman"/>
          <w:sz w:val="24"/>
          <w:szCs w:val="24"/>
        </w:rPr>
        <w:t xml:space="preserve"> 11%“Bureaucrat” </w:t>
      </w:r>
      <w:r w:rsidRPr="008C1511">
        <w:rPr>
          <w:rFonts w:ascii="Times New Roman" w:hAnsi="Times New Roman" w:cs="Times New Roman"/>
          <w:sz w:val="24"/>
          <w:szCs w:val="24"/>
        </w:rPr>
        <w:lastRenderedPageBreak/>
        <w:t>and 12.3%“Non-Bureaucrat” households were rent out 8 and 14.25 hectares of land respectively in the past one year, preceding th</w:t>
      </w:r>
      <w:r w:rsidR="00FF0BA0" w:rsidRPr="008C1511">
        <w:rPr>
          <w:rFonts w:ascii="Times New Roman" w:hAnsi="Times New Roman" w:cs="Times New Roman"/>
          <w:sz w:val="24"/>
          <w:szCs w:val="24"/>
        </w:rPr>
        <w:t xml:space="preserve">e survey indicated </w:t>
      </w:r>
      <w:r w:rsidRPr="008C1511">
        <w:rPr>
          <w:rFonts w:ascii="Times New Roman" w:hAnsi="Times New Roman" w:cs="Times New Roman"/>
          <w:sz w:val="24"/>
          <w:szCs w:val="24"/>
        </w:rPr>
        <w:t xml:space="preserve">4.7% households rent out their cultivated land to pay loans, 2.7% households due to lack of draft power (oxen), 2.3% households to built house, 1.3% households too </w:t>
      </w:r>
      <w:r w:rsidR="00CB09AE" w:rsidRPr="008C1511">
        <w:rPr>
          <w:rFonts w:ascii="Times New Roman" w:hAnsi="Times New Roman" w:cs="Times New Roman"/>
          <w:sz w:val="24"/>
          <w:szCs w:val="24"/>
        </w:rPr>
        <w:t>old and</w:t>
      </w:r>
      <w:r w:rsidRPr="008C1511">
        <w:rPr>
          <w:rFonts w:ascii="Times New Roman" w:hAnsi="Times New Roman" w:cs="Times New Roman"/>
          <w:sz w:val="24"/>
          <w:szCs w:val="24"/>
        </w:rPr>
        <w:t xml:space="preserve"> too poor to cultivate respectively and 1% households too ill to cultivate. Hence, based on the above data majority respondents rent out their land to pay loans.</w:t>
      </w:r>
    </w:p>
    <w:p w:rsidR="003B2AB1" w:rsidRDefault="00A765D8" w:rsidP="00DA4B58">
      <w:pPr>
        <w:rPr>
          <w:rStyle w:val="Heading2Char"/>
          <w:rFonts w:ascii="Times New Roman" w:hAnsi="Times New Roman" w:cs="Times New Roman"/>
          <w:color w:val="auto"/>
        </w:rPr>
      </w:pPr>
      <w:bookmarkStart w:id="105" w:name="_Toc110980098"/>
      <w:r>
        <w:rPr>
          <w:rStyle w:val="Heading2Char"/>
          <w:rFonts w:ascii="Times New Roman" w:hAnsi="Times New Roman" w:cs="Times New Roman"/>
          <w:color w:val="auto"/>
        </w:rPr>
        <w:t>Table</w:t>
      </w:r>
      <w:r w:rsidR="007F06AA" w:rsidRPr="008C1511">
        <w:rPr>
          <w:rStyle w:val="Heading2Char"/>
          <w:rFonts w:ascii="Times New Roman" w:hAnsi="Times New Roman" w:cs="Times New Roman"/>
          <w:color w:val="auto"/>
        </w:rPr>
        <w:t>4.9.</w:t>
      </w:r>
      <w:r>
        <w:rPr>
          <w:rStyle w:val="Heading2Char"/>
          <w:rFonts w:ascii="Times New Roman" w:hAnsi="Times New Roman" w:cs="Times New Roman"/>
          <w:color w:val="auto"/>
        </w:rPr>
        <w:t xml:space="preserve"> Distribution of Households in Land Shared out Land A</w:t>
      </w:r>
      <w:r w:rsidR="003B2AB1" w:rsidRPr="008C1511">
        <w:rPr>
          <w:rStyle w:val="Heading2Char"/>
          <w:rFonts w:ascii="Times New Roman" w:hAnsi="Times New Roman" w:cs="Times New Roman"/>
          <w:color w:val="auto"/>
        </w:rPr>
        <w:t>rrangement</w:t>
      </w:r>
      <w:bookmarkEnd w:id="105"/>
      <w:r>
        <w:rPr>
          <w:rStyle w:val="Heading2Char"/>
          <w:rFonts w:ascii="Times New Roman" w:hAnsi="Times New Roman" w:cs="Times New Roman"/>
          <w:color w:val="auto"/>
        </w:rPr>
        <w:t>s</w:t>
      </w: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140"/>
        <w:gridCol w:w="900"/>
        <w:gridCol w:w="810"/>
        <w:gridCol w:w="900"/>
        <w:gridCol w:w="990"/>
        <w:gridCol w:w="720"/>
        <w:gridCol w:w="810"/>
      </w:tblGrid>
      <w:tr w:rsidR="008C1511" w:rsidRPr="008C1511" w:rsidTr="00E4163A">
        <w:trPr>
          <w:trHeight w:val="161"/>
        </w:trPr>
        <w:tc>
          <w:tcPr>
            <w:tcW w:w="4140" w:type="dxa"/>
            <w:vMerge w:val="restart"/>
          </w:tcPr>
          <w:p w:rsidR="003B2AB1" w:rsidRPr="008C1511" w:rsidRDefault="003B2AB1" w:rsidP="001163B4">
            <w:pPr>
              <w:spacing w:line="360" w:lineRule="auto"/>
              <w:rPr>
                <w:rFonts w:ascii="Times New Roman" w:hAnsi="Times New Roman" w:cs="Times New Roman"/>
                <w:sz w:val="24"/>
                <w:szCs w:val="24"/>
              </w:rPr>
            </w:pPr>
          </w:p>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 xml:space="preserve"> Land arrangement/shared out</w:t>
            </w:r>
          </w:p>
        </w:tc>
        <w:tc>
          <w:tcPr>
            <w:tcW w:w="5130" w:type="dxa"/>
            <w:gridSpan w:val="6"/>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 xml:space="preserve">                    Participants</w:t>
            </w:r>
          </w:p>
        </w:tc>
      </w:tr>
      <w:tr w:rsidR="008C1511" w:rsidRPr="008C1511" w:rsidTr="00E4163A">
        <w:trPr>
          <w:trHeight w:val="103"/>
        </w:trPr>
        <w:tc>
          <w:tcPr>
            <w:tcW w:w="4140" w:type="dxa"/>
            <w:vMerge/>
          </w:tcPr>
          <w:p w:rsidR="003B2AB1" w:rsidRPr="008C1511" w:rsidRDefault="003B2AB1" w:rsidP="001163B4">
            <w:pPr>
              <w:spacing w:line="360" w:lineRule="auto"/>
              <w:rPr>
                <w:rFonts w:ascii="Times New Roman" w:hAnsi="Times New Roman" w:cs="Times New Roman"/>
                <w:sz w:val="24"/>
                <w:szCs w:val="24"/>
              </w:rPr>
            </w:pPr>
          </w:p>
        </w:tc>
        <w:tc>
          <w:tcPr>
            <w:tcW w:w="1710" w:type="dxa"/>
            <w:gridSpan w:val="2"/>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Bureaucrat</w:t>
            </w:r>
          </w:p>
        </w:tc>
        <w:tc>
          <w:tcPr>
            <w:tcW w:w="1890" w:type="dxa"/>
            <w:gridSpan w:val="2"/>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Non-Bureaucrat</w:t>
            </w:r>
          </w:p>
        </w:tc>
        <w:tc>
          <w:tcPr>
            <w:tcW w:w="1530" w:type="dxa"/>
            <w:gridSpan w:val="2"/>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Total</w:t>
            </w:r>
          </w:p>
        </w:tc>
      </w:tr>
      <w:tr w:rsidR="008C1511" w:rsidRPr="008C1511" w:rsidTr="00E4163A">
        <w:trPr>
          <w:trHeight w:val="149"/>
        </w:trPr>
        <w:tc>
          <w:tcPr>
            <w:tcW w:w="4140" w:type="dxa"/>
            <w:vMerge/>
          </w:tcPr>
          <w:p w:rsidR="003B2AB1" w:rsidRPr="008C1511" w:rsidRDefault="003B2AB1" w:rsidP="001163B4">
            <w:pPr>
              <w:spacing w:line="360" w:lineRule="auto"/>
              <w:rPr>
                <w:rFonts w:ascii="Times New Roman" w:hAnsi="Times New Roman" w:cs="Times New Roman"/>
                <w:sz w:val="24"/>
                <w:szCs w:val="24"/>
              </w:rPr>
            </w:pP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990" w:type="dxa"/>
          </w:tcPr>
          <w:p w:rsidR="003B2AB1" w:rsidRPr="008C1511" w:rsidRDefault="003B2AB1" w:rsidP="001163B4">
            <w:pPr>
              <w:spacing w:line="360" w:lineRule="auto"/>
              <w:ind w:left="123"/>
              <w:rPr>
                <w:rFonts w:ascii="Times New Roman" w:hAnsi="Times New Roman" w:cs="Times New Roman"/>
                <w:sz w:val="24"/>
                <w:szCs w:val="24"/>
              </w:rPr>
            </w:pPr>
            <w:r w:rsidRPr="008C1511">
              <w:rPr>
                <w:rFonts w:ascii="Times New Roman" w:hAnsi="Times New Roman" w:cs="Times New Roman"/>
                <w:sz w:val="24"/>
                <w:szCs w:val="24"/>
              </w:rPr>
              <w:t>%</w:t>
            </w:r>
          </w:p>
        </w:tc>
        <w:tc>
          <w:tcPr>
            <w:tcW w:w="72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No</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r>
      <w:tr w:rsidR="008C1511" w:rsidRPr="008C1511" w:rsidTr="00E4163A">
        <w:trPr>
          <w:trHeight w:val="115"/>
        </w:trPr>
        <w:tc>
          <w:tcPr>
            <w:tcW w:w="414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Households has shared out land</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21</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13.6</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23</w:t>
            </w:r>
          </w:p>
        </w:tc>
        <w:tc>
          <w:tcPr>
            <w:tcW w:w="99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15.8</w:t>
            </w:r>
          </w:p>
        </w:tc>
        <w:tc>
          <w:tcPr>
            <w:tcW w:w="72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44</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14.8</w:t>
            </w:r>
          </w:p>
        </w:tc>
      </w:tr>
      <w:tr w:rsidR="008C1511" w:rsidRPr="008C1511" w:rsidTr="00E4163A">
        <w:trPr>
          <w:trHeight w:val="150"/>
        </w:trPr>
        <w:tc>
          <w:tcPr>
            <w:tcW w:w="414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The size of  shared out land in hectare</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10.75</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18.75</w:t>
            </w:r>
          </w:p>
        </w:tc>
        <w:tc>
          <w:tcPr>
            <w:tcW w:w="99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c>
          <w:tcPr>
            <w:tcW w:w="72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29.5</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w:t>
            </w:r>
          </w:p>
        </w:tc>
      </w:tr>
      <w:tr w:rsidR="008C1511" w:rsidRPr="008C1511" w:rsidTr="00E4163A">
        <w:trPr>
          <w:trHeight w:val="126"/>
        </w:trPr>
        <w:tc>
          <w:tcPr>
            <w:tcW w:w="414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Reasons for shared out cultivated land</w:t>
            </w:r>
          </w:p>
        </w:tc>
        <w:tc>
          <w:tcPr>
            <w:tcW w:w="900" w:type="dxa"/>
          </w:tcPr>
          <w:p w:rsidR="003B2AB1" w:rsidRPr="008C1511" w:rsidRDefault="003B2AB1" w:rsidP="001163B4">
            <w:pPr>
              <w:spacing w:line="360" w:lineRule="auto"/>
              <w:rPr>
                <w:rFonts w:ascii="Times New Roman" w:hAnsi="Times New Roman" w:cs="Times New Roman"/>
                <w:sz w:val="24"/>
                <w:szCs w:val="24"/>
              </w:rPr>
            </w:pPr>
          </w:p>
        </w:tc>
        <w:tc>
          <w:tcPr>
            <w:tcW w:w="810" w:type="dxa"/>
          </w:tcPr>
          <w:p w:rsidR="003B2AB1" w:rsidRPr="008C1511" w:rsidRDefault="003B2AB1" w:rsidP="001163B4">
            <w:pPr>
              <w:spacing w:line="360" w:lineRule="auto"/>
              <w:rPr>
                <w:rFonts w:ascii="Times New Roman" w:hAnsi="Times New Roman" w:cs="Times New Roman"/>
                <w:sz w:val="24"/>
                <w:szCs w:val="24"/>
              </w:rPr>
            </w:pPr>
          </w:p>
        </w:tc>
        <w:tc>
          <w:tcPr>
            <w:tcW w:w="900" w:type="dxa"/>
          </w:tcPr>
          <w:p w:rsidR="003B2AB1" w:rsidRPr="008C1511" w:rsidRDefault="003B2AB1" w:rsidP="001163B4">
            <w:pPr>
              <w:spacing w:line="360" w:lineRule="auto"/>
              <w:rPr>
                <w:rFonts w:ascii="Times New Roman" w:hAnsi="Times New Roman" w:cs="Times New Roman"/>
                <w:sz w:val="24"/>
                <w:szCs w:val="24"/>
              </w:rPr>
            </w:pPr>
          </w:p>
        </w:tc>
        <w:tc>
          <w:tcPr>
            <w:tcW w:w="990" w:type="dxa"/>
          </w:tcPr>
          <w:p w:rsidR="003B2AB1" w:rsidRPr="008C1511" w:rsidRDefault="003B2AB1" w:rsidP="001163B4">
            <w:pPr>
              <w:spacing w:line="360" w:lineRule="auto"/>
              <w:rPr>
                <w:rFonts w:ascii="Times New Roman" w:hAnsi="Times New Roman" w:cs="Times New Roman"/>
                <w:sz w:val="24"/>
                <w:szCs w:val="24"/>
              </w:rPr>
            </w:pPr>
          </w:p>
        </w:tc>
        <w:tc>
          <w:tcPr>
            <w:tcW w:w="720" w:type="dxa"/>
          </w:tcPr>
          <w:p w:rsidR="003B2AB1" w:rsidRPr="008C1511" w:rsidRDefault="003B2AB1" w:rsidP="001163B4">
            <w:pPr>
              <w:spacing w:line="360" w:lineRule="auto"/>
              <w:rPr>
                <w:rFonts w:ascii="Times New Roman" w:hAnsi="Times New Roman" w:cs="Times New Roman"/>
                <w:sz w:val="24"/>
                <w:szCs w:val="24"/>
              </w:rPr>
            </w:pPr>
          </w:p>
        </w:tc>
        <w:tc>
          <w:tcPr>
            <w:tcW w:w="810" w:type="dxa"/>
          </w:tcPr>
          <w:p w:rsidR="003B2AB1" w:rsidRPr="008C1511" w:rsidRDefault="003B2AB1" w:rsidP="001163B4">
            <w:pPr>
              <w:spacing w:line="360" w:lineRule="auto"/>
              <w:rPr>
                <w:rFonts w:ascii="Times New Roman" w:hAnsi="Times New Roman" w:cs="Times New Roman"/>
                <w:sz w:val="24"/>
                <w:szCs w:val="24"/>
              </w:rPr>
            </w:pPr>
          </w:p>
        </w:tc>
      </w:tr>
      <w:tr w:rsidR="008C1511" w:rsidRPr="008C1511" w:rsidTr="00E4163A">
        <w:trPr>
          <w:trHeight w:val="188"/>
        </w:trPr>
        <w:tc>
          <w:tcPr>
            <w:tcW w:w="4140" w:type="dxa"/>
          </w:tcPr>
          <w:p w:rsidR="003B2AB1" w:rsidRPr="008C1511" w:rsidRDefault="003B2AB1" w:rsidP="001163B4">
            <w:pPr>
              <w:autoSpaceDE w:val="0"/>
              <w:autoSpaceDN w:val="0"/>
              <w:adjustRightInd w:val="0"/>
              <w:spacing w:line="360" w:lineRule="auto"/>
              <w:rPr>
                <w:rFonts w:ascii="Times New Roman" w:hAnsi="Times New Roman" w:cs="Times New Roman"/>
                <w:sz w:val="24"/>
                <w:szCs w:val="24"/>
              </w:rPr>
            </w:pPr>
            <w:r w:rsidRPr="008C1511">
              <w:rPr>
                <w:rFonts w:ascii="Times New Roman" w:hAnsi="Times New Roman" w:cs="Times New Roman"/>
                <w:sz w:val="24"/>
                <w:szCs w:val="24"/>
              </w:rPr>
              <w:t>Too old to cultivate</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6</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3.9</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5</w:t>
            </w:r>
          </w:p>
        </w:tc>
        <w:tc>
          <w:tcPr>
            <w:tcW w:w="99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3.4</w:t>
            </w:r>
          </w:p>
        </w:tc>
        <w:tc>
          <w:tcPr>
            <w:tcW w:w="72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11</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3.7</w:t>
            </w:r>
          </w:p>
        </w:tc>
      </w:tr>
      <w:tr w:rsidR="008C1511" w:rsidRPr="008C1511" w:rsidTr="00E4163A">
        <w:trPr>
          <w:trHeight w:val="138"/>
        </w:trPr>
        <w:tc>
          <w:tcPr>
            <w:tcW w:w="4140" w:type="dxa"/>
          </w:tcPr>
          <w:p w:rsidR="003B2AB1" w:rsidRPr="008C1511" w:rsidRDefault="003B2AB1" w:rsidP="001163B4">
            <w:pPr>
              <w:autoSpaceDE w:val="0"/>
              <w:autoSpaceDN w:val="0"/>
              <w:adjustRightInd w:val="0"/>
              <w:spacing w:line="360" w:lineRule="auto"/>
              <w:rPr>
                <w:rFonts w:ascii="Times New Roman" w:hAnsi="Times New Roman" w:cs="Times New Roman"/>
                <w:sz w:val="24"/>
                <w:szCs w:val="24"/>
              </w:rPr>
            </w:pPr>
            <w:r w:rsidRPr="008C1511">
              <w:rPr>
                <w:rFonts w:ascii="Times New Roman" w:hAnsi="Times New Roman" w:cs="Times New Roman"/>
                <w:sz w:val="24"/>
                <w:szCs w:val="24"/>
              </w:rPr>
              <w:t>Too ill to cultivate/health problem</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2</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1.3</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3</w:t>
            </w:r>
          </w:p>
        </w:tc>
        <w:tc>
          <w:tcPr>
            <w:tcW w:w="99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2</w:t>
            </w:r>
          </w:p>
        </w:tc>
        <w:tc>
          <w:tcPr>
            <w:tcW w:w="72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5</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1.7</w:t>
            </w:r>
          </w:p>
        </w:tc>
      </w:tr>
      <w:tr w:rsidR="008C1511" w:rsidRPr="008C1511" w:rsidTr="00E4163A">
        <w:trPr>
          <w:trHeight w:val="126"/>
        </w:trPr>
        <w:tc>
          <w:tcPr>
            <w:tcW w:w="4140" w:type="dxa"/>
          </w:tcPr>
          <w:p w:rsidR="003B2AB1" w:rsidRPr="008C1511" w:rsidRDefault="003B2AB1" w:rsidP="001163B4">
            <w:pPr>
              <w:autoSpaceDE w:val="0"/>
              <w:autoSpaceDN w:val="0"/>
              <w:adjustRightInd w:val="0"/>
              <w:spacing w:line="360" w:lineRule="auto"/>
              <w:rPr>
                <w:rFonts w:ascii="Times New Roman" w:hAnsi="Times New Roman" w:cs="Times New Roman"/>
                <w:sz w:val="24"/>
                <w:szCs w:val="24"/>
              </w:rPr>
            </w:pPr>
            <w:r w:rsidRPr="008C1511">
              <w:rPr>
                <w:rFonts w:ascii="Times New Roman" w:hAnsi="Times New Roman" w:cs="Times New Roman"/>
                <w:sz w:val="24"/>
                <w:szCs w:val="24"/>
              </w:rPr>
              <w:t>Too poor  to cultivate</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3</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1.9</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7</w:t>
            </w:r>
          </w:p>
        </w:tc>
        <w:tc>
          <w:tcPr>
            <w:tcW w:w="99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4.8</w:t>
            </w:r>
          </w:p>
        </w:tc>
        <w:tc>
          <w:tcPr>
            <w:tcW w:w="72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10</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3.3</w:t>
            </w:r>
          </w:p>
        </w:tc>
      </w:tr>
      <w:tr w:rsidR="008C1511" w:rsidRPr="008C1511" w:rsidTr="00E4163A">
        <w:trPr>
          <w:trHeight w:val="126"/>
        </w:trPr>
        <w:tc>
          <w:tcPr>
            <w:tcW w:w="4140" w:type="dxa"/>
          </w:tcPr>
          <w:p w:rsidR="003B2AB1" w:rsidRPr="008C1511" w:rsidRDefault="003B2AB1" w:rsidP="001163B4">
            <w:pPr>
              <w:autoSpaceDE w:val="0"/>
              <w:autoSpaceDN w:val="0"/>
              <w:adjustRightInd w:val="0"/>
              <w:spacing w:line="360" w:lineRule="auto"/>
              <w:rPr>
                <w:rFonts w:ascii="Times New Roman" w:hAnsi="Times New Roman" w:cs="Times New Roman"/>
                <w:sz w:val="24"/>
                <w:szCs w:val="24"/>
              </w:rPr>
            </w:pPr>
            <w:r w:rsidRPr="008C1511">
              <w:rPr>
                <w:rFonts w:ascii="Times New Roman" w:hAnsi="Times New Roman" w:cs="Times New Roman"/>
                <w:sz w:val="24"/>
                <w:szCs w:val="24"/>
              </w:rPr>
              <w:t>No oxen /lack of draft power</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7</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4.5</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7</w:t>
            </w:r>
          </w:p>
        </w:tc>
        <w:tc>
          <w:tcPr>
            <w:tcW w:w="99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4.8</w:t>
            </w:r>
          </w:p>
        </w:tc>
        <w:tc>
          <w:tcPr>
            <w:tcW w:w="72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14</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5.3</w:t>
            </w:r>
          </w:p>
        </w:tc>
      </w:tr>
      <w:tr w:rsidR="008C1511" w:rsidRPr="008C1511" w:rsidTr="00E4163A">
        <w:trPr>
          <w:trHeight w:val="206"/>
        </w:trPr>
        <w:tc>
          <w:tcPr>
            <w:tcW w:w="4140" w:type="dxa"/>
          </w:tcPr>
          <w:p w:rsidR="003B2AB1" w:rsidRPr="008C1511" w:rsidRDefault="003B2AB1" w:rsidP="001163B4">
            <w:pPr>
              <w:autoSpaceDE w:val="0"/>
              <w:autoSpaceDN w:val="0"/>
              <w:adjustRightInd w:val="0"/>
              <w:spacing w:line="360" w:lineRule="auto"/>
              <w:rPr>
                <w:rFonts w:ascii="Times New Roman" w:hAnsi="Times New Roman" w:cs="Times New Roman"/>
                <w:sz w:val="24"/>
                <w:szCs w:val="24"/>
              </w:rPr>
            </w:pPr>
            <w:r w:rsidRPr="008C1511">
              <w:rPr>
                <w:rFonts w:ascii="Times New Roman" w:hAnsi="Times New Roman" w:cs="Times New Roman"/>
                <w:sz w:val="24"/>
                <w:szCs w:val="24"/>
              </w:rPr>
              <w:t>No adult male</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3</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1.9</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w:t>
            </w:r>
          </w:p>
        </w:tc>
        <w:tc>
          <w:tcPr>
            <w:tcW w:w="99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0.7</w:t>
            </w:r>
          </w:p>
        </w:tc>
        <w:tc>
          <w:tcPr>
            <w:tcW w:w="72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4</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1.3</w:t>
            </w:r>
          </w:p>
        </w:tc>
      </w:tr>
      <w:tr w:rsidR="008C1511" w:rsidRPr="008C1511" w:rsidTr="00E4163A">
        <w:trPr>
          <w:trHeight w:val="143"/>
        </w:trPr>
        <w:tc>
          <w:tcPr>
            <w:tcW w:w="4140" w:type="dxa"/>
          </w:tcPr>
          <w:p w:rsidR="003B2AB1" w:rsidRPr="008C1511" w:rsidRDefault="003B2AB1" w:rsidP="001163B4">
            <w:pPr>
              <w:autoSpaceDE w:val="0"/>
              <w:autoSpaceDN w:val="0"/>
              <w:adjustRightInd w:val="0"/>
              <w:spacing w:line="360" w:lineRule="auto"/>
              <w:rPr>
                <w:rFonts w:ascii="Times New Roman" w:hAnsi="Times New Roman" w:cs="Times New Roman"/>
                <w:sz w:val="24"/>
                <w:szCs w:val="24"/>
              </w:rPr>
            </w:pPr>
            <w:r w:rsidRPr="008C1511">
              <w:rPr>
                <w:rFonts w:ascii="Times New Roman" w:hAnsi="Times New Roman" w:cs="Times New Roman"/>
                <w:sz w:val="24"/>
                <w:szCs w:val="24"/>
              </w:rPr>
              <w:t>To built houses</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21</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13.6</w:t>
            </w:r>
          </w:p>
        </w:tc>
        <w:tc>
          <w:tcPr>
            <w:tcW w:w="90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23</w:t>
            </w:r>
          </w:p>
        </w:tc>
        <w:tc>
          <w:tcPr>
            <w:tcW w:w="99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15.8</w:t>
            </w:r>
          </w:p>
        </w:tc>
        <w:tc>
          <w:tcPr>
            <w:tcW w:w="72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44</w:t>
            </w:r>
          </w:p>
        </w:tc>
        <w:tc>
          <w:tcPr>
            <w:tcW w:w="810" w:type="dxa"/>
          </w:tcPr>
          <w:p w:rsidR="003B2AB1" w:rsidRPr="008C1511" w:rsidRDefault="003B2AB1" w:rsidP="001163B4">
            <w:pPr>
              <w:spacing w:line="360" w:lineRule="auto"/>
              <w:rPr>
                <w:rFonts w:ascii="Times New Roman" w:hAnsi="Times New Roman" w:cs="Times New Roman"/>
                <w:sz w:val="24"/>
                <w:szCs w:val="24"/>
              </w:rPr>
            </w:pPr>
            <w:r w:rsidRPr="008C1511">
              <w:rPr>
                <w:rFonts w:ascii="Times New Roman" w:hAnsi="Times New Roman" w:cs="Times New Roman"/>
                <w:sz w:val="24"/>
                <w:szCs w:val="24"/>
              </w:rPr>
              <w:t>14.7</w:t>
            </w:r>
          </w:p>
        </w:tc>
      </w:tr>
    </w:tbl>
    <w:p w:rsidR="007F375D" w:rsidRPr="008C1511" w:rsidRDefault="00FF0BA0" w:rsidP="003B2AB1">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As indicated above in the table</w:t>
      </w:r>
      <w:r w:rsidR="003B2AB1" w:rsidRPr="008C1511">
        <w:rPr>
          <w:rFonts w:ascii="Times New Roman" w:hAnsi="Times New Roman" w:cs="Times New Roman"/>
          <w:sz w:val="24"/>
          <w:szCs w:val="24"/>
        </w:rPr>
        <w:t>, 13.6% “Bureaucrat” and 15.8% “Non-Bureaucrat” households shared out 10.75 and 18.75 hectares of land to others respectively. The rea</w:t>
      </w:r>
      <w:r w:rsidRPr="008C1511">
        <w:rPr>
          <w:rFonts w:ascii="Times New Roman" w:hAnsi="Times New Roman" w:cs="Times New Roman"/>
          <w:sz w:val="24"/>
          <w:szCs w:val="24"/>
        </w:rPr>
        <w:t>son behind indicated in</w:t>
      </w:r>
      <w:r w:rsidR="003B2AB1" w:rsidRPr="008C1511">
        <w:rPr>
          <w:rFonts w:ascii="Times New Roman" w:hAnsi="Times New Roman" w:cs="Times New Roman"/>
          <w:sz w:val="24"/>
          <w:szCs w:val="24"/>
        </w:rPr>
        <w:t xml:space="preserve"> table</w:t>
      </w:r>
      <w:r w:rsidRPr="008C1511">
        <w:rPr>
          <w:rFonts w:ascii="Times New Roman" w:hAnsi="Times New Roman" w:cs="Times New Roman"/>
          <w:sz w:val="24"/>
          <w:szCs w:val="24"/>
        </w:rPr>
        <w:t>4.</w:t>
      </w:r>
      <w:r w:rsidR="00EF7D40" w:rsidRPr="008C1511">
        <w:rPr>
          <w:rFonts w:ascii="Times New Roman" w:hAnsi="Times New Roman" w:cs="Times New Roman"/>
          <w:sz w:val="24"/>
          <w:szCs w:val="24"/>
        </w:rPr>
        <w:t>9</w:t>
      </w:r>
      <w:r w:rsidR="003B2AB1" w:rsidRPr="008C1511">
        <w:rPr>
          <w:rFonts w:ascii="Times New Roman" w:hAnsi="Times New Roman" w:cs="Times New Roman"/>
          <w:sz w:val="24"/>
          <w:szCs w:val="24"/>
        </w:rPr>
        <w:t>, 4.5%“Bureaucrat” and 4.8%“Non-Bureaucrat” households shared out their land due to lack of oxen( lack of draft power),  3.9% “Bureaucrat” and 4.3%“Non-Bureaucrat” households too old to cultivate, 1.9“Bureaucrat” and 4.8% “Non-Bureaucrat”  household due to too poor to cultivate,1.3%“Bureaucrat” and 2%“N</w:t>
      </w:r>
      <w:r w:rsidR="00CA0319" w:rsidRPr="008C1511">
        <w:rPr>
          <w:rFonts w:ascii="Times New Roman" w:hAnsi="Times New Roman" w:cs="Times New Roman"/>
          <w:sz w:val="24"/>
          <w:szCs w:val="24"/>
        </w:rPr>
        <w:t>on-Bureaucrat” households</w:t>
      </w:r>
      <w:r w:rsidR="003B2AB1" w:rsidRPr="008C1511">
        <w:rPr>
          <w:rFonts w:ascii="Times New Roman" w:hAnsi="Times New Roman" w:cs="Times New Roman"/>
          <w:sz w:val="24"/>
          <w:szCs w:val="24"/>
        </w:rPr>
        <w:t xml:space="preserve"> too ill to cultivate(health </w:t>
      </w:r>
      <w:r w:rsidR="003B2AB1" w:rsidRPr="008C1511">
        <w:rPr>
          <w:rFonts w:ascii="Times New Roman" w:hAnsi="Times New Roman" w:cs="Times New Roman"/>
          <w:sz w:val="24"/>
          <w:szCs w:val="24"/>
        </w:rPr>
        <w:lastRenderedPageBreak/>
        <w:t>problem) and the least frequency 1.9%“Bureaucrat” and 0.7% “Non-Bureaucrat” households</w:t>
      </w:r>
      <w:r w:rsidR="00CA0319" w:rsidRPr="008C1511">
        <w:rPr>
          <w:rFonts w:ascii="Times New Roman" w:hAnsi="Times New Roman" w:cs="Times New Roman"/>
          <w:sz w:val="24"/>
          <w:szCs w:val="24"/>
        </w:rPr>
        <w:t xml:space="preserve"> due to lack of</w:t>
      </w:r>
      <w:r w:rsidR="003B2AB1" w:rsidRPr="008C1511">
        <w:rPr>
          <w:rFonts w:ascii="Times New Roman" w:hAnsi="Times New Roman" w:cs="Times New Roman"/>
          <w:sz w:val="24"/>
          <w:szCs w:val="24"/>
        </w:rPr>
        <w:t xml:space="preserve"> adult male(labor power). Therefore the majority of respondents share cr</w:t>
      </w:r>
      <w:r w:rsidR="00CA0319" w:rsidRPr="008C1511">
        <w:rPr>
          <w:rFonts w:ascii="Times New Roman" w:hAnsi="Times New Roman" w:cs="Times New Roman"/>
          <w:sz w:val="24"/>
          <w:szCs w:val="24"/>
        </w:rPr>
        <w:t xml:space="preserve">opping out their land to </w:t>
      </w:r>
      <w:r w:rsidR="003B2AB1" w:rsidRPr="008C1511">
        <w:rPr>
          <w:rFonts w:ascii="Times New Roman" w:hAnsi="Times New Roman" w:cs="Times New Roman"/>
          <w:sz w:val="24"/>
          <w:szCs w:val="24"/>
        </w:rPr>
        <w:t>due to lack of draft power.</w:t>
      </w:r>
    </w:p>
    <w:p w:rsidR="003B2AB1" w:rsidRPr="008C1511" w:rsidRDefault="003B2AB1" w:rsidP="003B2AB1">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In this regard, FGD-2 stated the following on the issue of land rental/share cropping arrangements:</w:t>
      </w:r>
    </w:p>
    <w:p w:rsidR="003B2AB1" w:rsidRPr="008C1511" w:rsidRDefault="003B2AB1" w:rsidP="005A40CF">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 xml:space="preserve"> People who have been cultivating land belonging to others through the existing land re</w:t>
      </w:r>
      <w:r w:rsidR="007F375D" w:rsidRPr="008C1511">
        <w:rPr>
          <w:rFonts w:ascii="Times New Roman" w:hAnsi="Times New Roman" w:cs="Times New Roman"/>
          <w:i/>
          <w:sz w:val="24"/>
          <w:szCs w:val="24"/>
        </w:rPr>
        <w:t>ntal/share cropping arrangement</w:t>
      </w:r>
      <w:r w:rsidR="009D36B8">
        <w:rPr>
          <w:rFonts w:ascii="Times New Roman" w:hAnsi="Times New Roman" w:cs="Times New Roman"/>
          <w:i/>
          <w:sz w:val="24"/>
          <w:szCs w:val="24"/>
        </w:rPr>
        <w:t xml:space="preserve"> </w:t>
      </w:r>
      <w:r w:rsidR="005007FA" w:rsidRPr="008C1511">
        <w:rPr>
          <w:rFonts w:ascii="Times New Roman" w:hAnsi="Times New Roman" w:cs="Times New Roman"/>
          <w:i/>
          <w:sz w:val="24"/>
          <w:szCs w:val="24"/>
        </w:rPr>
        <w:t>have</w:t>
      </w:r>
      <w:r w:rsidRPr="008C1511">
        <w:rPr>
          <w:rFonts w:ascii="Times New Roman" w:hAnsi="Times New Roman" w:cs="Times New Roman"/>
          <w:i/>
          <w:sz w:val="24"/>
          <w:szCs w:val="24"/>
        </w:rPr>
        <w:t xml:space="preserve"> become expensive and exploitative. The land owner makes no means contribution of labor and other inputs but shares not only half of the harvest b</w:t>
      </w:r>
      <w:r w:rsidR="007F375D" w:rsidRPr="008C1511">
        <w:rPr>
          <w:rFonts w:ascii="Times New Roman" w:hAnsi="Times New Roman" w:cs="Times New Roman"/>
          <w:i/>
          <w:sz w:val="24"/>
          <w:szCs w:val="24"/>
        </w:rPr>
        <w:t xml:space="preserve">ut also crop residuals as well. </w:t>
      </w:r>
      <w:r w:rsidRPr="008C1511">
        <w:rPr>
          <w:rFonts w:ascii="Times New Roman" w:hAnsi="Times New Roman" w:cs="Times New Roman"/>
          <w:i/>
          <w:sz w:val="24"/>
          <w:szCs w:val="24"/>
        </w:rPr>
        <w:t>Land shortages pushed up the land market. The land rent price is not coast effective</w:t>
      </w:r>
      <w:r w:rsidR="007F375D" w:rsidRPr="008C1511">
        <w:rPr>
          <w:rFonts w:ascii="Times New Roman" w:hAnsi="Times New Roman" w:cs="Times New Roman"/>
          <w:i/>
          <w:sz w:val="24"/>
          <w:szCs w:val="24"/>
        </w:rPr>
        <w:t>.</w:t>
      </w:r>
      <w:r w:rsidR="009D36B8">
        <w:rPr>
          <w:rFonts w:ascii="Times New Roman" w:hAnsi="Times New Roman" w:cs="Times New Roman"/>
          <w:i/>
          <w:sz w:val="24"/>
          <w:szCs w:val="24"/>
        </w:rPr>
        <w:t xml:space="preserve"> </w:t>
      </w:r>
      <w:r w:rsidR="007F375D" w:rsidRPr="008C1511">
        <w:rPr>
          <w:rFonts w:ascii="Times New Roman" w:hAnsi="Times New Roman" w:cs="Times New Roman"/>
          <w:i/>
          <w:sz w:val="24"/>
          <w:szCs w:val="24"/>
        </w:rPr>
        <w:t>But</w:t>
      </w:r>
      <w:r w:rsidRPr="008C1511">
        <w:rPr>
          <w:rFonts w:ascii="Times New Roman" w:hAnsi="Times New Roman" w:cs="Times New Roman"/>
          <w:i/>
          <w:sz w:val="24"/>
          <w:szCs w:val="24"/>
        </w:rPr>
        <w:t xml:space="preserve"> there is no other alternative</w:t>
      </w:r>
      <w:r w:rsidR="007F375D" w:rsidRPr="008C1511">
        <w:rPr>
          <w:rFonts w:ascii="Times New Roman" w:hAnsi="Times New Roman" w:cs="Times New Roman"/>
          <w:i/>
          <w:sz w:val="24"/>
          <w:szCs w:val="24"/>
        </w:rPr>
        <w:t xml:space="preserve"> means to access</w:t>
      </w:r>
      <w:r w:rsidRPr="008C1511">
        <w:rPr>
          <w:rFonts w:ascii="Times New Roman" w:hAnsi="Times New Roman" w:cs="Times New Roman"/>
          <w:i/>
          <w:sz w:val="24"/>
          <w:szCs w:val="24"/>
        </w:rPr>
        <w:t xml:space="preserve"> land to produce the family food subsistence (FGD-2, Addiszemen, 07/02/2018).</w:t>
      </w:r>
    </w:p>
    <w:p w:rsidR="003B2AB1" w:rsidRPr="008C1511" w:rsidRDefault="003B2AB1" w:rsidP="003B2AB1">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In the same fashion, KI01 stated that:</w:t>
      </w:r>
    </w:p>
    <w:p w:rsidR="003B2AB1" w:rsidRPr="008C1511" w:rsidRDefault="003B2AB1" w:rsidP="001E7262">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Now, I have 5 children, including me we are 7, I had 3</w:t>
      </w:r>
      <w:r w:rsidR="00CA0319" w:rsidRPr="008C1511">
        <w:rPr>
          <w:rFonts w:ascii="Times New Roman" w:hAnsi="Times New Roman" w:cs="Times New Roman"/>
          <w:i/>
          <w:sz w:val="24"/>
          <w:szCs w:val="24"/>
        </w:rPr>
        <w:t xml:space="preserve">.75 hectares of land before. My farm land was confiscated and </w:t>
      </w:r>
      <w:r w:rsidRPr="008C1511">
        <w:rPr>
          <w:rFonts w:ascii="Times New Roman" w:hAnsi="Times New Roman" w:cs="Times New Roman"/>
          <w:i/>
          <w:sz w:val="24"/>
          <w:szCs w:val="24"/>
        </w:rPr>
        <w:t>ceded to others in 1997except one hectare. Curren</w:t>
      </w:r>
      <w:r w:rsidR="002A1F90" w:rsidRPr="008C1511">
        <w:rPr>
          <w:rFonts w:ascii="Times New Roman" w:hAnsi="Times New Roman" w:cs="Times New Roman"/>
          <w:i/>
          <w:sz w:val="24"/>
          <w:szCs w:val="24"/>
        </w:rPr>
        <w:t>tly the land I have</w:t>
      </w:r>
      <w:r w:rsidRPr="008C1511">
        <w:rPr>
          <w:rFonts w:ascii="Times New Roman" w:hAnsi="Times New Roman" w:cs="Times New Roman"/>
          <w:i/>
          <w:sz w:val="24"/>
          <w:szCs w:val="24"/>
        </w:rPr>
        <w:t xml:space="preserve"> not sufficient to produce the family subsistence food. I am renting a farmland from land owners every year. I spent more than 12,000ETB to rent a farm land. I am devoting my labor, time and money in land renting practice</w:t>
      </w:r>
      <w:r w:rsidR="008678ED" w:rsidRPr="008C1511">
        <w:rPr>
          <w:rFonts w:ascii="Times New Roman" w:hAnsi="Times New Roman" w:cs="Times New Roman"/>
          <w:i/>
          <w:sz w:val="24"/>
          <w:szCs w:val="24"/>
        </w:rPr>
        <w:t xml:space="preserve"> to fulfill the food consumptions </w:t>
      </w:r>
      <w:r w:rsidRPr="008C1511">
        <w:rPr>
          <w:rFonts w:ascii="Times New Roman" w:hAnsi="Times New Roman" w:cs="Times New Roman"/>
          <w:i/>
          <w:sz w:val="24"/>
          <w:szCs w:val="24"/>
        </w:rPr>
        <w:t>of my family (KI01, Buha, 03/02/2018).</w:t>
      </w:r>
    </w:p>
    <w:p w:rsidR="004C0D9A" w:rsidRPr="008C1511" w:rsidRDefault="003B2AB1" w:rsidP="003B2AB1">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In short, from the above survey result and qualitative information it was possible to understand that land rental/sharecropping arrangement was an important means of additional channels of access to land. Due to the government discriminative measure taken in1997 most “Bureaucrat” households forced to engage on the land rental/share cropping practice. </w:t>
      </w:r>
      <w:r w:rsidR="00994719" w:rsidRPr="008C1511">
        <w:rPr>
          <w:rFonts w:ascii="Times New Roman" w:hAnsi="Times New Roman" w:cs="Times New Roman"/>
          <w:sz w:val="24"/>
          <w:szCs w:val="24"/>
        </w:rPr>
        <w:t>The size of land rental market is high in terms of the number</w:t>
      </w:r>
      <w:r w:rsidR="004C0D9A" w:rsidRPr="008C1511">
        <w:rPr>
          <w:rFonts w:ascii="Times New Roman" w:hAnsi="Times New Roman" w:cs="Times New Roman"/>
          <w:sz w:val="24"/>
          <w:szCs w:val="24"/>
        </w:rPr>
        <w:t xml:space="preserve"> of</w:t>
      </w:r>
      <w:r w:rsidR="00994719" w:rsidRPr="008C1511">
        <w:rPr>
          <w:rFonts w:ascii="Times New Roman" w:hAnsi="Times New Roman" w:cs="Times New Roman"/>
          <w:sz w:val="24"/>
          <w:szCs w:val="24"/>
        </w:rPr>
        <w:t xml:space="preserve"> market participants and the size of land supplied to the market</w:t>
      </w:r>
      <w:r w:rsidR="00F42026" w:rsidRPr="008C1511">
        <w:rPr>
          <w:rFonts w:ascii="Times New Roman" w:hAnsi="Times New Roman" w:cs="Times New Roman"/>
          <w:sz w:val="24"/>
          <w:szCs w:val="24"/>
        </w:rPr>
        <w:t xml:space="preserve">. </w:t>
      </w:r>
    </w:p>
    <w:p w:rsidR="003B2AB1" w:rsidRPr="008C1511" w:rsidRDefault="00F42026" w:rsidP="003B2AB1">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Therefore, </w:t>
      </w:r>
      <w:r w:rsidR="005E6470" w:rsidRPr="008C1511">
        <w:rPr>
          <w:rFonts w:ascii="Times New Roman" w:hAnsi="Times New Roman" w:cs="Times New Roman"/>
          <w:sz w:val="24"/>
          <w:szCs w:val="24"/>
        </w:rPr>
        <w:t>33</w:t>
      </w:r>
      <w:r w:rsidR="001C3331" w:rsidRPr="008C1511">
        <w:rPr>
          <w:rFonts w:ascii="Times New Roman" w:hAnsi="Times New Roman" w:cs="Times New Roman"/>
          <w:sz w:val="24"/>
          <w:szCs w:val="24"/>
        </w:rPr>
        <w:t>% “Bureaucrat”</w:t>
      </w:r>
      <w:r w:rsidR="00380A20" w:rsidRPr="008C1511">
        <w:rPr>
          <w:rFonts w:ascii="Times New Roman" w:hAnsi="Times New Roman" w:cs="Times New Roman"/>
          <w:sz w:val="24"/>
          <w:szCs w:val="24"/>
        </w:rPr>
        <w:t xml:space="preserve"> sample</w:t>
      </w:r>
      <w:r w:rsidR="001C3331" w:rsidRPr="008C1511">
        <w:rPr>
          <w:rFonts w:ascii="Times New Roman" w:hAnsi="Times New Roman" w:cs="Times New Roman"/>
          <w:sz w:val="24"/>
          <w:szCs w:val="24"/>
        </w:rPr>
        <w:t xml:space="preserve"> households were leased in</w:t>
      </w:r>
      <w:r w:rsidR="005E6470" w:rsidRPr="008C1511">
        <w:rPr>
          <w:rFonts w:ascii="Times New Roman" w:hAnsi="Times New Roman" w:cs="Times New Roman"/>
          <w:sz w:val="24"/>
          <w:szCs w:val="24"/>
        </w:rPr>
        <w:t xml:space="preserve"> 34</w:t>
      </w:r>
      <w:r w:rsidRPr="008C1511">
        <w:rPr>
          <w:rFonts w:ascii="Times New Roman" w:hAnsi="Times New Roman" w:cs="Times New Roman"/>
          <w:sz w:val="24"/>
          <w:szCs w:val="24"/>
        </w:rPr>
        <w:t xml:space="preserve"> hectares of</w:t>
      </w:r>
      <w:r w:rsidR="005E6470" w:rsidRPr="008C1511">
        <w:rPr>
          <w:rFonts w:ascii="Times New Roman" w:hAnsi="Times New Roman" w:cs="Times New Roman"/>
          <w:sz w:val="24"/>
          <w:szCs w:val="24"/>
        </w:rPr>
        <w:t xml:space="preserve"> land</w:t>
      </w:r>
      <w:r w:rsidR="004C0D9A" w:rsidRPr="008C1511">
        <w:rPr>
          <w:rFonts w:ascii="Times New Roman" w:hAnsi="Times New Roman" w:cs="Times New Roman"/>
          <w:sz w:val="24"/>
          <w:szCs w:val="24"/>
        </w:rPr>
        <w:t>, while</w:t>
      </w:r>
      <w:r w:rsidR="005E6470" w:rsidRPr="008C1511">
        <w:rPr>
          <w:rFonts w:ascii="Times New Roman" w:hAnsi="Times New Roman" w:cs="Times New Roman"/>
          <w:sz w:val="24"/>
          <w:szCs w:val="24"/>
        </w:rPr>
        <w:t xml:space="preserve"> 24%“Non-</w:t>
      </w:r>
      <w:r w:rsidR="00B7290C" w:rsidRPr="008C1511">
        <w:rPr>
          <w:rFonts w:ascii="Times New Roman" w:hAnsi="Times New Roman" w:cs="Times New Roman"/>
          <w:sz w:val="24"/>
          <w:szCs w:val="24"/>
        </w:rPr>
        <w:t>Bureaucrat</w:t>
      </w:r>
      <w:r w:rsidR="00A53F91" w:rsidRPr="008C1511">
        <w:rPr>
          <w:rFonts w:ascii="Times New Roman" w:hAnsi="Times New Roman" w:cs="Times New Roman"/>
          <w:sz w:val="24"/>
          <w:szCs w:val="24"/>
        </w:rPr>
        <w:t xml:space="preserve">” sample </w:t>
      </w:r>
      <w:r w:rsidR="005E6470" w:rsidRPr="008C1511">
        <w:rPr>
          <w:rFonts w:ascii="Times New Roman" w:hAnsi="Times New Roman" w:cs="Times New Roman"/>
          <w:sz w:val="24"/>
          <w:szCs w:val="24"/>
        </w:rPr>
        <w:t>households were</w:t>
      </w:r>
      <w:r w:rsidR="00F108F6" w:rsidRPr="008C1511">
        <w:rPr>
          <w:rFonts w:ascii="Times New Roman" w:hAnsi="Times New Roman" w:cs="Times New Roman"/>
          <w:sz w:val="24"/>
          <w:szCs w:val="24"/>
        </w:rPr>
        <w:t xml:space="preserve"> also</w:t>
      </w:r>
      <w:r w:rsidR="005E6470" w:rsidRPr="008C1511">
        <w:rPr>
          <w:rFonts w:ascii="Times New Roman" w:hAnsi="Times New Roman" w:cs="Times New Roman"/>
          <w:sz w:val="24"/>
          <w:szCs w:val="24"/>
        </w:rPr>
        <w:t xml:space="preserve"> leased in</w:t>
      </w:r>
      <w:r w:rsidR="00B7290C" w:rsidRPr="008C1511">
        <w:rPr>
          <w:rFonts w:ascii="Times New Roman" w:hAnsi="Times New Roman" w:cs="Times New Roman"/>
          <w:sz w:val="24"/>
          <w:szCs w:val="24"/>
        </w:rPr>
        <w:t xml:space="preserve"> 19</w:t>
      </w:r>
      <w:r w:rsidR="004C1369" w:rsidRPr="008C1511">
        <w:rPr>
          <w:rFonts w:ascii="Times New Roman" w:hAnsi="Times New Roman" w:cs="Times New Roman"/>
          <w:sz w:val="24"/>
          <w:szCs w:val="24"/>
        </w:rPr>
        <w:t xml:space="preserve"> hectares</w:t>
      </w:r>
      <w:r w:rsidR="004C0D9A" w:rsidRPr="008C1511">
        <w:rPr>
          <w:rFonts w:ascii="Times New Roman" w:hAnsi="Times New Roman" w:cs="Times New Roman"/>
          <w:sz w:val="24"/>
          <w:szCs w:val="24"/>
        </w:rPr>
        <w:t>.</w:t>
      </w:r>
      <w:r w:rsidR="009D36B8">
        <w:rPr>
          <w:rFonts w:ascii="Times New Roman" w:hAnsi="Times New Roman" w:cs="Times New Roman"/>
          <w:sz w:val="24"/>
          <w:szCs w:val="24"/>
        </w:rPr>
        <w:t xml:space="preserve"> </w:t>
      </w:r>
      <w:r w:rsidR="009C3093" w:rsidRPr="008C1511">
        <w:rPr>
          <w:rFonts w:ascii="Times New Roman" w:hAnsi="Times New Roman" w:cs="Times New Roman"/>
          <w:sz w:val="24"/>
          <w:szCs w:val="24"/>
        </w:rPr>
        <w:t>The</w:t>
      </w:r>
      <w:r w:rsidR="004C0D9A" w:rsidRPr="008C1511">
        <w:rPr>
          <w:rFonts w:ascii="Times New Roman" w:hAnsi="Times New Roman" w:cs="Times New Roman"/>
          <w:sz w:val="24"/>
          <w:szCs w:val="24"/>
        </w:rPr>
        <w:t xml:space="preserve"> “Bureaucrat”</w:t>
      </w:r>
      <w:r w:rsidR="009C3093" w:rsidRPr="008C1511">
        <w:rPr>
          <w:rFonts w:ascii="Times New Roman" w:hAnsi="Times New Roman" w:cs="Times New Roman"/>
          <w:sz w:val="24"/>
          <w:szCs w:val="24"/>
        </w:rPr>
        <w:t xml:space="preserve"> households</w:t>
      </w:r>
      <w:r w:rsidR="004C0D9A" w:rsidRPr="008C1511">
        <w:rPr>
          <w:rFonts w:ascii="Times New Roman" w:hAnsi="Times New Roman" w:cs="Times New Roman"/>
          <w:sz w:val="24"/>
          <w:szCs w:val="24"/>
        </w:rPr>
        <w:t xml:space="preserve"> engaged in land rental/sharecropping arrangement due to insufficient land to</w:t>
      </w:r>
      <w:r w:rsidR="00A53F91" w:rsidRPr="008C1511">
        <w:rPr>
          <w:rFonts w:ascii="Times New Roman" w:hAnsi="Times New Roman" w:cs="Times New Roman"/>
          <w:sz w:val="24"/>
          <w:szCs w:val="24"/>
        </w:rPr>
        <w:t xml:space="preserve"> sustain</w:t>
      </w:r>
      <w:r w:rsidR="004C0D9A" w:rsidRPr="008C1511">
        <w:rPr>
          <w:rFonts w:ascii="Times New Roman" w:hAnsi="Times New Roman" w:cs="Times New Roman"/>
          <w:sz w:val="24"/>
          <w:szCs w:val="24"/>
        </w:rPr>
        <w:t xml:space="preserve"> food </w:t>
      </w:r>
      <w:r w:rsidR="00A53F91" w:rsidRPr="008C1511">
        <w:rPr>
          <w:rFonts w:ascii="Times New Roman" w:hAnsi="Times New Roman" w:cs="Times New Roman"/>
          <w:sz w:val="24"/>
          <w:szCs w:val="24"/>
        </w:rPr>
        <w:t>security</w:t>
      </w:r>
      <w:r w:rsidR="009C3093" w:rsidRPr="008C1511">
        <w:rPr>
          <w:rFonts w:ascii="Times New Roman" w:hAnsi="Times New Roman" w:cs="Times New Roman"/>
          <w:sz w:val="24"/>
          <w:szCs w:val="24"/>
        </w:rPr>
        <w:t xml:space="preserve"> and the </w:t>
      </w:r>
      <w:r w:rsidR="004C0D9A" w:rsidRPr="008C1511">
        <w:rPr>
          <w:rFonts w:ascii="Times New Roman" w:hAnsi="Times New Roman" w:cs="Times New Roman"/>
          <w:sz w:val="24"/>
          <w:szCs w:val="24"/>
        </w:rPr>
        <w:t xml:space="preserve">“Non-Bureaucrat” </w:t>
      </w:r>
      <w:r w:rsidR="009C3093" w:rsidRPr="008C1511">
        <w:rPr>
          <w:rFonts w:ascii="Times New Roman" w:hAnsi="Times New Roman" w:cs="Times New Roman"/>
          <w:sz w:val="24"/>
          <w:szCs w:val="24"/>
        </w:rPr>
        <w:t>households also</w:t>
      </w:r>
      <w:r w:rsidR="004C0D9A" w:rsidRPr="008C1511">
        <w:rPr>
          <w:rFonts w:ascii="Times New Roman" w:hAnsi="Times New Roman" w:cs="Times New Roman"/>
          <w:sz w:val="24"/>
          <w:szCs w:val="24"/>
        </w:rPr>
        <w:t xml:space="preserve"> to produce more </w:t>
      </w:r>
      <w:r w:rsidR="00A53F91" w:rsidRPr="008C1511">
        <w:rPr>
          <w:rFonts w:ascii="Times New Roman" w:hAnsi="Times New Roman" w:cs="Times New Roman"/>
          <w:sz w:val="24"/>
          <w:szCs w:val="24"/>
        </w:rPr>
        <w:t>crops</w:t>
      </w:r>
      <w:r w:rsidR="004C0D9A" w:rsidRPr="008C1511">
        <w:rPr>
          <w:rFonts w:ascii="Times New Roman" w:hAnsi="Times New Roman" w:cs="Times New Roman"/>
          <w:sz w:val="24"/>
          <w:szCs w:val="24"/>
        </w:rPr>
        <w:t xml:space="preserve"> and to generate additional income</w:t>
      </w:r>
      <w:r w:rsidR="009C3093" w:rsidRPr="008C1511">
        <w:rPr>
          <w:rFonts w:ascii="Times New Roman" w:hAnsi="Times New Roman" w:cs="Times New Roman"/>
          <w:sz w:val="24"/>
          <w:szCs w:val="24"/>
        </w:rPr>
        <w:t xml:space="preserve">. </w:t>
      </w:r>
      <w:r w:rsidR="00447267" w:rsidRPr="008C1511">
        <w:rPr>
          <w:rFonts w:ascii="Times New Roman" w:hAnsi="Times New Roman" w:cs="Times New Roman"/>
          <w:sz w:val="24"/>
          <w:szCs w:val="24"/>
        </w:rPr>
        <w:t>The</w:t>
      </w:r>
      <w:r w:rsidR="0052270C" w:rsidRPr="008C1511">
        <w:rPr>
          <w:rFonts w:ascii="Times New Roman" w:hAnsi="Times New Roman" w:cs="Times New Roman"/>
          <w:sz w:val="24"/>
          <w:szCs w:val="24"/>
        </w:rPr>
        <w:t xml:space="preserve"> size of land transaction</w:t>
      </w:r>
      <w:r w:rsidR="00447267" w:rsidRPr="008C1511">
        <w:rPr>
          <w:rFonts w:ascii="Times New Roman" w:hAnsi="Times New Roman" w:cs="Times New Roman"/>
          <w:sz w:val="24"/>
          <w:szCs w:val="24"/>
        </w:rPr>
        <w:t xml:space="preserve"> (both fixed rental and sha</w:t>
      </w:r>
      <w:r w:rsidR="005E6470" w:rsidRPr="008C1511">
        <w:rPr>
          <w:rFonts w:ascii="Times New Roman" w:hAnsi="Times New Roman" w:cs="Times New Roman"/>
          <w:sz w:val="24"/>
          <w:szCs w:val="24"/>
        </w:rPr>
        <w:t xml:space="preserve">re cropping </w:t>
      </w:r>
      <w:r w:rsidR="00447267" w:rsidRPr="008C1511">
        <w:rPr>
          <w:rFonts w:ascii="Times New Roman" w:hAnsi="Times New Roman" w:cs="Times New Roman"/>
          <w:sz w:val="24"/>
          <w:szCs w:val="24"/>
        </w:rPr>
        <w:t xml:space="preserve">is higher </w:t>
      </w:r>
      <w:r w:rsidR="00447267" w:rsidRPr="008C1511">
        <w:rPr>
          <w:rFonts w:ascii="Times New Roman" w:hAnsi="Times New Roman" w:cs="Times New Roman"/>
          <w:sz w:val="24"/>
          <w:szCs w:val="24"/>
        </w:rPr>
        <w:lastRenderedPageBreak/>
        <w:t>than the fixed r</w:t>
      </w:r>
      <w:r w:rsidR="00B7290C" w:rsidRPr="008C1511">
        <w:rPr>
          <w:rFonts w:ascii="Times New Roman" w:hAnsi="Times New Roman" w:cs="Times New Roman"/>
          <w:sz w:val="24"/>
          <w:szCs w:val="24"/>
        </w:rPr>
        <w:t xml:space="preserve">ental &amp; sharecropping together </w:t>
      </w:r>
      <w:r w:rsidR="002417AA" w:rsidRPr="008C1511">
        <w:rPr>
          <w:rFonts w:ascii="Times New Roman" w:hAnsi="Times New Roman" w:cs="Times New Roman"/>
          <w:sz w:val="24"/>
          <w:szCs w:val="24"/>
        </w:rPr>
        <w:t xml:space="preserve">22% and 23% </w:t>
      </w:r>
      <w:r w:rsidR="00447267" w:rsidRPr="008C1511">
        <w:rPr>
          <w:rFonts w:ascii="Times New Roman" w:hAnsi="Times New Roman" w:cs="Times New Roman"/>
          <w:sz w:val="24"/>
          <w:szCs w:val="24"/>
        </w:rPr>
        <w:t>households in Tigray and Amhara (Samuel, 2005).</w:t>
      </w:r>
      <w:r w:rsidR="005B6066" w:rsidRPr="008C1511">
        <w:rPr>
          <w:rFonts w:ascii="Times New Roman" w:hAnsi="Times New Roman" w:cs="Times New Roman"/>
          <w:sz w:val="24"/>
          <w:szCs w:val="24"/>
        </w:rPr>
        <w:t xml:space="preserve">  Moreover,</w:t>
      </w:r>
      <w:r w:rsidR="003B2AB1" w:rsidRPr="008C1511">
        <w:rPr>
          <w:rFonts w:ascii="Times New Roman" w:hAnsi="Times New Roman" w:cs="Times New Roman"/>
          <w:sz w:val="24"/>
          <w:szCs w:val="24"/>
        </w:rPr>
        <w:t xml:space="preserve"> Pearce (1983)</w:t>
      </w:r>
      <w:r w:rsidR="0095566C" w:rsidRPr="008C1511">
        <w:rPr>
          <w:rFonts w:ascii="Times New Roman" w:hAnsi="Times New Roman" w:cs="Times New Roman"/>
          <w:sz w:val="24"/>
          <w:szCs w:val="24"/>
        </w:rPr>
        <w:t xml:space="preserve"> also</w:t>
      </w:r>
      <w:r w:rsidR="003B2AB1" w:rsidRPr="008C1511">
        <w:rPr>
          <w:rFonts w:ascii="Times New Roman" w:hAnsi="Times New Roman" w:cs="Times New Roman"/>
          <w:sz w:val="24"/>
          <w:szCs w:val="24"/>
        </w:rPr>
        <w:t xml:space="preserve"> stipulated that</w:t>
      </w:r>
      <w:r w:rsidR="00380A20" w:rsidRPr="008C1511">
        <w:rPr>
          <w:rFonts w:ascii="Times New Roman" w:hAnsi="Times New Roman" w:cs="Times New Roman"/>
          <w:sz w:val="24"/>
          <w:szCs w:val="24"/>
        </w:rPr>
        <w:t xml:space="preserve"> land rental/</w:t>
      </w:r>
      <w:r w:rsidR="003B2AB1" w:rsidRPr="008C1511">
        <w:rPr>
          <w:rFonts w:ascii="Times New Roman" w:hAnsi="Times New Roman" w:cs="Times New Roman"/>
          <w:sz w:val="24"/>
          <w:szCs w:val="24"/>
        </w:rPr>
        <w:t>share cropping as a particular form of surplus appropriation since it is a relationship between agents with unequal means access to land. He added that the extent and degree of inequality in owner ship of land and labor power upon which sharecropping relations are based determine the position one party relative to other.</w:t>
      </w:r>
    </w:p>
    <w:p w:rsidR="007F06AA" w:rsidRPr="008C1511" w:rsidRDefault="007F06AA" w:rsidP="00577061">
      <w:pPr>
        <w:pStyle w:val="Heading3"/>
        <w:rPr>
          <w:rFonts w:ascii="Times New Roman" w:hAnsi="Times New Roman" w:cs="Times New Roman"/>
          <w:color w:val="auto"/>
          <w:sz w:val="28"/>
        </w:rPr>
      </w:pPr>
      <w:bookmarkStart w:id="106" w:name="_Toc110980099"/>
      <w:r w:rsidRPr="008C1511">
        <w:rPr>
          <w:rFonts w:ascii="Times New Roman" w:hAnsi="Times New Roman" w:cs="Times New Roman"/>
          <w:color w:val="auto"/>
          <w:sz w:val="28"/>
        </w:rPr>
        <w:t>4.4.2</w:t>
      </w:r>
      <w:r w:rsidR="00B95482" w:rsidRPr="008C1511">
        <w:rPr>
          <w:rFonts w:ascii="Times New Roman" w:hAnsi="Times New Roman" w:cs="Times New Roman"/>
          <w:color w:val="auto"/>
          <w:sz w:val="28"/>
        </w:rPr>
        <w:t>.</w:t>
      </w:r>
      <w:r w:rsidRPr="008C1511">
        <w:rPr>
          <w:rFonts w:ascii="Times New Roman" w:hAnsi="Times New Roman" w:cs="Times New Roman"/>
          <w:color w:val="auto"/>
          <w:sz w:val="28"/>
        </w:rPr>
        <w:t xml:space="preserve"> Off-farm and Non-</w:t>
      </w:r>
      <w:r w:rsidR="008A2318" w:rsidRPr="008C1511">
        <w:rPr>
          <w:rFonts w:ascii="Times New Roman" w:hAnsi="Times New Roman" w:cs="Times New Roman"/>
          <w:color w:val="auto"/>
          <w:sz w:val="28"/>
        </w:rPr>
        <w:t>farm Activities</w:t>
      </w:r>
      <w:bookmarkEnd w:id="106"/>
    </w:p>
    <w:p w:rsidR="007F06AA" w:rsidRPr="008C1511" w:rsidRDefault="007F06AA" w:rsidP="007F06AA">
      <w:pPr>
        <w:autoSpaceDE w:val="0"/>
        <w:autoSpaceDN w:val="0"/>
        <w:adjustRightInd w:val="0"/>
        <w:spacing w:before="240" w:line="360" w:lineRule="auto"/>
        <w:jc w:val="both"/>
        <w:rPr>
          <w:rFonts w:ascii="Times New Roman" w:hAnsi="Times New Roman" w:cs="Times New Roman"/>
          <w:b/>
          <w:bCs/>
          <w:sz w:val="24"/>
          <w:szCs w:val="24"/>
        </w:rPr>
      </w:pPr>
      <w:r w:rsidRPr="008C1511">
        <w:rPr>
          <w:rFonts w:ascii="Times New Roman" w:hAnsi="Times New Roman" w:cs="Times New Roman"/>
          <w:bCs/>
          <w:sz w:val="24"/>
          <w:szCs w:val="24"/>
        </w:rPr>
        <w:t xml:space="preserve">This section mainly deals about the participation of households in non-farm and off-farming activities which are an alternative means </w:t>
      </w:r>
      <w:r w:rsidRPr="008C1511">
        <w:rPr>
          <w:rFonts w:ascii="Times New Roman" w:hAnsi="Times New Roman" w:cs="Times New Roman"/>
          <w:sz w:val="24"/>
          <w:szCs w:val="24"/>
        </w:rPr>
        <w:t>for employment and income generation in the rural area. Rural households construct an increasingly diverse alternative activities and assets in order to survive and to improve their standard of living (Ellis, 2000). Households engage</w:t>
      </w:r>
      <w:r w:rsidR="00914BA9" w:rsidRPr="008C1511">
        <w:rPr>
          <w:rFonts w:ascii="Times New Roman" w:hAnsi="Times New Roman" w:cs="Times New Roman"/>
          <w:sz w:val="24"/>
          <w:szCs w:val="24"/>
        </w:rPr>
        <w:t>d</w:t>
      </w:r>
      <w:r w:rsidRPr="008C1511">
        <w:rPr>
          <w:rFonts w:ascii="Times New Roman" w:hAnsi="Times New Roman" w:cs="Times New Roman"/>
          <w:sz w:val="24"/>
          <w:szCs w:val="24"/>
        </w:rPr>
        <w:t xml:space="preserve"> in alternative livelihood activities in order to generate income from a wide range of sources such as farm, off-farm and non-farm activities (Ellis, 2000). Due to inadequate returns obtained from agriculture; declining of farmland size, productivity and decreased land access and climatic variations households involved in alternative livelihood sources (Ellis, 2006). In the study area, although cultural values and practices, negatively affected the alternative livelihood resources, the practice of off-farm and non-farm activities was improved from time to time.</w:t>
      </w:r>
    </w:p>
    <w:p w:rsidR="007F06AA" w:rsidRDefault="007F06AA" w:rsidP="007F06AA">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To examine households’ participation in off-farm or non-farming practice, questionnaires were posed to the respondents like, does your household involved in off-farm activities? The types of livelihood activities, earned income in the last 12 months and reasons why households engaged and based on the response results were analyzed below.</w:t>
      </w:r>
    </w:p>
    <w:p w:rsidR="00E4163A" w:rsidRDefault="00E4163A" w:rsidP="007F06AA">
      <w:pPr>
        <w:autoSpaceDE w:val="0"/>
        <w:autoSpaceDN w:val="0"/>
        <w:adjustRightInd w:val="0"/>
        <w:spacing w:before="240" w:line="360" w:lineRule="auto"/>
        <w:jc w:val="both"/>
        <w:rPr>
          <w:rFonts w:ascii="Times New Roman" w:hAnsi="Times New Roman" w:cs="Times New Roman"/>
          <w:sz w:val="24"/>
          <w:szCs w:val="24"/>
        </w:rPr>
      </w:pPr>
    </w:p>
    <w:p w:rsidR="00E4163A" w:rsidRDefault="00E4163A" w:rsidP="007F06AA">
      <w:pPr>
        <w:autoSpaceDE w:val="0"/>
        <w:autoSpaceDN w:val="0"/>
        <w:adjustRightInd w:val="0"/>
        <w:spacing w:before="240" w:line="360" w:lineRule="auto"/>
        <w:jc w:val="both"/>
        <w:rPr>
          <w:rFonts w:ascii="Times New Roman" w:hAnsi="Times New Roman" w:cs="Times New Roman"/>
          <w:sz w:val="24"/>
          <w:szCs w:val="24"/>
        </w:rPr>
      </w:pPr>
    </w:p>
    <w:p w:rsidR="00E4163A" w:rsidRDefault="00E4163A" w:rsidP="007F06AA">
      <w:pPr>
        <w:autoSpaceDE w:val="0"/>
        <w:autoSpaceDN w:val="0"/>
        <w:adjustRightInd w:val="0"/>
        <w:spacing w:before="240" w:line="360" w:lineRule="auto"/>
        <w:jc w:val="both"/>
        <w:rPr>
          <w:rFonts w:ascii="Times New Roman" w:hAnsi="Times New Roman" w:cs="Times New Roman"/>
          <w:sz w:val="24"/>
          <w:szCs w:val="24"/>
        </w:rPr>
      </w:pPr>
    </w:p>
    <w:p w:rsidR="00E4163A" w:rsidRDefault="00E4163A" w:rsidP="007F06AA">
      <w:pPr>
        <w:autoSpaceDE w:val="0"/>
        <w:autoSpaceDN w:val="0"/>
        <w:adjustRightInd w:val="0"/>
        <w:spacing w:before="240" w:line="360" w:lineRule="auto"/>
        <w:jc w:val="both"/>
        <w:rPr>
          <w:rFonts w:ascii="Times New Roman" w:hAnsi="Times New Roman" w:cs="Times New Roman"/>
          <w:sz w:val="24"/>
          <w:szCs w:val="24"/>
        </w:rPr>
      </w:pPr>
    </w:p>
    <w:p w:rsidR="00E4163A" w:rsidRPr="008C1511" w:rsidRDefault="00E4163A" w:rsidP="007F06AA">
      <w:pPr>
        <w:autoSpaceDE w:val="0"/>
        <w:autoSpaceDN w:val="0"/>
        <w:adjustRightInd w:val="0"/>
        <w:spacing w:before="240" w:line="360" w:lineRule="auto"/>
        <w:jc w:val="both"/>
        <w:rPr>
          <w:rFonts w:ascii="Times New Roman" w:hAnsi="Times New Roman" w:cs="Times New Roman"/>
          <w:sz w:val="24"/>
          <w:szCs w:val="24"/>
        </w:rPr>
      </w:pPr>
    </w:p>
    <w:p w:rsidR="007F06AA" w:rsidRPr="00DA4B58" w:rsidRDefault="009D36B8" w:rsidP="00E4163A">
      <w:pPr>
        <w:pStyle w:val="Caption"/>
        <w:keepNext/>
        <w:rPr>
          <w:color w:val="auto"/>
          <w:sz w:val="24"/>
        </w:rPr>
      </w:pPr>
      <w:bookmarkStart w:id="107" w:name="_Toc110978169"/>
      <w:r>
        <w:rPr>
          <w:color w:val="auto"/>
          <w:sz w:val="24"/>
        </w:rPr>
        <w:lastRenderedPageBreak/>
        <w:t>Table</w:t>
      </w:r>
      <w:r w:rsidR="00E4163A" w:rsidRPr="00DA4B58">
        <w:rPr>
          <w:color w:val="auto"/>
          <w:sz w:val="24"/>
        </w:rPr>
        <w:t>4.10. Households Response on the Participation of Off-farm and Non-farm Activities</w:t>
      </w:r>
      <w:bookmarkEnd w:id="107"/>
    </w:p>
    <w:tbl>
      <w:tblPr>
        <w:tblpPr w:leftFromText="180" w:rightFromText="180" w:vertAnchor="text" w:tblpY="1"/>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tblPr>
      <w:tblGrid>
        <w:gridCol w:w="3438"/>
        <w:gridCol w:w="630"/>
        <w:gridCol w:w="720"/>
        <w:gridCol w:w="630"/>
        <w:gridCol w:w="900"/>
        <w:gridCol w:w="630"/>
        <w:gridCol w:w="720"/>
        <w:gridCol w:w="990"/>
        <w:gridCol w:w="1080"/>
      </w:tblGrid>
      <w:tr w:rsidR="008C1511" w:rsidRPr="008C1511" w:rsidTr="00E4163A">
        <w:trPr>
          <w:trHeight w:val="195"/>
        </w:trPr>
        <w:tc>
          <w:tcPr>
            <w:tcW w:w="3438" w:type="dxa"/>
            <w:vMerge w:val="restart"/>
          </w:tcPr>
          <w:p w:rsidR="007F06AA" w:rsidRPr="0045153F" w:rsidRDefault="007F06AA" w:rsidP="00DB5A19">
            <w:pPr>
              <w:spacing w:line="360" w:lineRule="auto"/>
              <w:outlineLvl w:val="0"/>
              <w:rPr>
                <w:rFonts w:ascii="Times New Roman" w:hAnsi="Times New Roman" w:cs="Times New Roman"/>
                <w:sz w:val="24"/>
                <w:szCs w:val="24"/>
              </w:rPr>
            </w:pPr>
          </w:p>
          <w:p w:rsidR="007F06AA" w:rsidRPr="0045153F" w:rsidRDefault="007F06AA" w:rsidP="00DB5A19">
            <w:pPr>
              <w:spacing w:line="360" w:lineRule="auto"/>
              <w:outlineLvl w:val="0"/>
              <w:rPr>
                <w:rFonts w:ascii="Times New Roman" w:hAnsi="Times New Roman" w:cs="Times New Roman"/>
                <w:sz w:val="24"/>
                <w:szCs w:val="24"/>
              </w:rPr>
            </w:pPr>
            <w:bookmarkStart w:id="108" w:name="_Toc110970808"/>
            <w:bookmarkStart w:id="109" w:name="_Toc110971297"/>
            <w:bookmarkStart w:id="110" w:name="_Toc110979900"/>
            <w:bookmarkStart w:id="111" w:name="_Toc110980100"/>
            <w:r w:rsidRPr="0045153F">
              <w:rPr>
                <w:rFonts w:ascii="Times New Roman" w:hAnsi="Times New Roman" w:cs="Times New Roman"/>
                <w:sz w:val="24"/>
                <w:szCs w:val="24"/>
              </w:rPr>
              <w:t>Major livelihood activities</w:t>
            </w:r>
            <w:bookmarkEnd w:id="108"/>
            <w:bookmarkEnd w:id="109"/>
            <w:bookmarkEnd w:id="110"/>
            <w:bookmarkEnd w:id="111"/>
          </w:p>
        </w:tc>
        <w:tc>
          <w:tcPr>
            <w:tcW w:w="4230" w:type="dxa"/>
            <w:gridSpan w:val="6"/>
          </w:tcPr>
          <w:p w:rsidR="007F06AA" w:rsidRPr="0045153F" w:rsidRDefault="007F06AA" w:rsidP="00DB5A19">
            <w:pPr>
              <w:spacing w:line="360" w:lineRule="auto"/>
              <w:outlineLvl w:val="0"/>
              <w:rPr>
                <w:rFonts w:ascii="Times New Roman" w:hAnsi="Times New Roman" w:cs="Times New Roman"/>
                <w:sz w:val="24"/>
                <w:szCs w:val="24"/>
              </w:rPr>
            </w:pPr>
            <w:bookmarkStart w:id="112" w:name="_Toc110970809"/>
            <w:bookmarkStart w:id="113" w:name="_Toc110971298"/>
            <w:bookmarkStart w:id="114" w:name="_Toc110979901"/>
            <w:bookmarkStart w:id="115" w:name="_Toc110980101"/>
            <w:r w:rsidRPr="0045153F">
              <w:rPr>
                <w:rFonts w:ascii="Times New Roman" w:hAnsi="Times New Roman" w:cs="Times New Roman"/>
                <w:sz w:val="24"/>
                <w:szCs w:val="24"/>
              </w:rPr>
              <w:t>Respondents</w:t>
            </w:r>
            <w:bookmarkEnd w:id="112"/>
            <w:bookmarkEnd w:id="113"/>
            <w:bookmarkEnd w:id="114"/>
            <w:bookmarkEnd w:id="115"/>
          </w:p>
        </w:tc>
        <w:tc>
          <w:tcPr>
            <w:tcW w:w="2070" w:type="dxa"/>
            <w:gridSpan w:val="2"/>
          </w:tcPr>
          <w:p w:rsidR="007F06AA" w:rsidRPr="0045153F" w:rsidRDefault="007F06AA" w:rsidP="00DB5A19">
            <w:pPr>
              <w:spacing w:line="360" w:lineRule="auto"/>
              <w:outlineLvl w:val="0"/>
              <w:rPr>
                <w:rFonts w:ascii="Times New Roman" w:hAnsi="Times New Roman" w:cs="Times New Roman"/>
                <w:sz w:val="24"/>
                <w:szCs w:val="24"/>
              </w:rPr>
            </w:pPr>
            <w:bookmarkStart w:id="116" w:name="_Toc110970810"/>
            <w:bookmarkStart w:id="117" w:name="_Toc110971299"/>
            <w:bookmarkStart w:id="118" w:name="_Toc110979902"/>
            <w:bookmarkStart w:id="119" w:name="_Toc110980102"/>
            <w:r w:rsidRPr="0045153F">
              <w:rPr>
                <w:rFonts w:ascii="Times New Roman" w:hAnsi="Times New Roman" w:cs="Times New Roman"/>
                <w:sz w:val="24"/>
                <w:szCs w:val="24"/>
              </w:rPr>
              <w:t>Generated income</w:t>
            </w:r>
            <w:bookmarkEnd w:id="116"/>
            <w:bookmarkEnd w:id="117"/>
            <w:bookmarkEnd w:id="118"/>
            <w:bookmarkEnd w:id="119"/>
          </w:p>
        </w:tc>
      </w:tr>
      <w:tr w:rsidR="008C1511" w:rsidRPr="008C1511" w:rsidTr="009D36B8">
        <w:trPr>
          <w:trHeight w:hRule="exact" w:val="650"/>
        </w:trPr>
        <w:tc>
          <w:tcPr>
            <w:tcW w:w="3438" w:type="dxa"/>
            <w:vMerge/>
          </w:tcPr>
          <w:p w:rsidR="007F06AA" w:rsidRPr="0045153F" w:rsidRDefault="007F06AA" w:rsidP="00DB5A19">
            <w:pPr>
              <w:spacing w:line="360" w:lineRule="auto"/>
              <w:outlineLvl w:val="0"/>
              <w:rPr>
                <w:rFonts w:ascii="Times New Roman" w:hAnsi="Times New Roman" w:cs="Times New Roman"/>
                <w:sz w:val="24"/>
                <w:szCs w:val="24"/>
              </w:rPr>
            </w:pPr>
          </w:p>
        </w:tc>
        <w:tc>
          <w:tcPr>
            <w:tcW w:w="1350" w:type="dxa"/>
            <w:gridSpan w:val="2"/>
          </w:tcPr>
          <w:p w:rsidR="007F06AA" w:rsidRPr="0045153F" w:rsidRDefault="007F06AA" w:rsidP="00DB5A19">
            <w:pPr>
              <w:spacing w:line="360" w:lineRule="auto"/>
              <w:outlineLvl w:val="0"/>
              <w:rPr>
                <w:rFonts w:ascii="Times New Roman" w:hAnsi="Times New Roman" w:cs="Times New Roman"/>
                <w:sz w:val="24"/>
                <w:szCs w:val="24"/>
              </w:rPr>
            </w:pPr>
            <w:bookmarkStart w:id="120" w:name="_Toc110970811"/>
            <w:bookmarkStart w:id="121" w:name="_Toc110971300"/>
            <w:bookmarkStart w:id="122" w:name="_Toc110979903"/>
            <w:bookmarkStart w:id="123" w:name="_Toc110980103"/>
            <w:r w:rsidRPr="0045153F">
              <w:rPr>
                <w:rFonts w:ascii="Times New Roman" w:hAnsi="Times New Roman" w:cs="Times New Roman"/>
                <w:sz w:val="24"/>
                <w:szCs w:val="24"/>
              </w:rPr>
              <w:t>Bureaucrat</w:t>
            </w:r>
            <w:bookmarkEnd w:id="120"/>
            <w:bookmarkEnd w:id="121"/>
            <w:bookmarkEnd w:id="122"/>
            <w:bookmarkEnd w:id="123"/>
          </w:p>
        </w:tc>
        <w:tc>
          <w:tcPr>
            <w:tcW w:w="1530" w:type="dxa"/>
            <w:gridSpan w:val="2"/>
          </w:tcPr>
          <w:p w:rsidR="007F06AA" w:rsidRPr="0045153F" w:rsidRDefault="007F06AA" w:rsidP="00DB5A19">
            <w:pPr>
              <w:spacing w:line="360" w:lineRule="auto"/>
              <w:outlineLvl w:val="0"/>
              <w:rPr>
                <w:rFonts w:ascii="Times New Roman" w:hAnsi="Times New Roman" w:cs="Times New Roman"/>
                <w:sz w:val="24"/>
                <w:szCs w:val="24"/>
              </w:rPr>
            </w:pPr>
            <w:bookmarkStart w:id="124" w:name="_Toc110970812"/>
            <w:bookmarkStart w:id="125" w:name="_Toc110971301"/>
            <w:bookmarkStart w:id="126" w:name="_Toc110979904"/>
            <w:bookmarkStart w:id="127" w:name="_Toc110980104"/>
            <w:r w:rsidRPr="0045153F">
              <w:rPr>
                <w:rFonts w:ascii="Times New Roman" w:hAnsi="Times New Roman" w:cs="Times New Roman"/>
                <w:sz w:val="24"/>
                <w:szCs w:val="24"/>
              </w:rPr>
              <w:t>Non-Bureaucrat</w:t>
            </w:r>
            <w:bookmarkEnd w:id="124"/>
            <w:bookmarkEnd w:id="125"/>
            <w:bookmarkEnd w:id="126"/>
            <w:bookmarkEnd w:id="127"/>
          </w:p>
          <w:p w:rsidR="007F06AA" w:rsidRPr="0045153F" w:rsidRDefault="007F06AA" w:rsidP="00DB5A19">
            <w:pPr>
              <w:spacing w:line="360" w:lineRule="auto"/>
              <w:outlineLvl w:val="0"/>
              <w:rPr>
                <w:rFonts w:ascii="Times New Roman" w:hAnsi="Times New Roman" w:cs="Times New Roman"/>
                <w:sz w:val="24"/>
                <w:szCs w:val="24"/>
              </w:rPr>
            </w:pPr>
          </w:p>
          <w:p w:rsidR="007F06AA" w:rsidRPr="0045153F" w:rsidRDefault="007F06AA" w:rsidP="00DB5A19">
            <w:pPr>
              <w:spacing w:line="360" w:lineRule="auto"/>
              <w:outlineLvl w:val="0"/>
              <w:rPr>
                <w:rFonts w:ascii="Times New Roman" w:hAnsi="Times New Roman" w:cs="Times New Roman"/>
                <w:sz w:val="24"/>
                <w:szCs w:val="24"/>
              </w:rPr>
            </w:pPr>
          </w:p>
        </w:tc>
        <w:tc>
          <w:tcPr>
            <w:tcW w:w="1350" w:type="dxa"/>
            <w:gridSpan w:val="2"/>
          </w:tcPr>
          <w:p w:rsidR="007F06AA" w:rsidRPr="0045153F" w:rsidRDefault="007F06AA" w:rsidP="00DB5A19">
            <w:pPr>
              <w:spacing w:line="360" w:lineRule="auto"/>
              <w:outlineLvl w:val="0"/>
              <w:rPr>
                <w:rFonts w:ascii="Times New Roman" w:hAnsi="Times New Roman" w:cs="Times New Roman"/>
                <w:sz w:val="24"/>
                <w:szCs w:val="24"/>
              </w:rPr>
            </w:pPr>
            <w:bookmarkStart w:id="128" w:name="_Toc110970813"/>
            <w:bookmarkStart w:id="129" w:name="_Toc110971302"/>
            <w:bookmarkStart w:id="130" w:name="_Toc110979905"/>
            <w:bookmarkStart w:id="131" w:name="_Toc110980105"/>
            <w:r w:rsidRPr="0045153F">
              <w:rPr>
                <w:rFonts w:ascii="Times New Roman" w:hAnsi="Times New Roman" w:cs="Times New Roman"/>
                <w:sz w:val="24"/>
                <w:szCs w:val="24"/>
              </w:rPr>
              <w:t>Total</w:t>
            </w:r>
            <w:bookmarkEnd w:id="128"/>
            <w:bookmarkEnd w:id="129"/>
            <w:bookmarkEnd w:id="130"/>
            <w:bookmarkEnd w:id="131"/>
          </w:p>
          <w:p w:rsidR="007F06AA" w:rsidRPr="0045153F" w:rsidRDefault="007F06AA" w:rsidP="00DB5A19">
            <w:pPr>
              <w:spacing w:line="360" w:lineRule="auto"/>
              <w:outlineLvl w:val="0"/>
              <w:rPr>
                <w:rFonts w:ascii="Times New Roman" w:hAnsi="Times New Roman" w:cs="Times New Roman"/>
                <w:sz w:val="24"/>
                <w:szCs w:val="24"/>
              </w:rPr>
            </w:pPr>
          </w:p>
        </w:tc>
        <w:tc>
          <w:tcPr>
            <w:tcW w:w="990" w:type="dxa"/>
            <w:vMerge w:val="restart"/>
          </w:tcPr>
          <w:p w:rsidR="007F06AA" w:rsidRPr="0045153F" w:rsidRDefault="007F06AA" w:rsidP="00DB5A19">
            <w:pPr>
              <w:spacing w:line="360" w:lineRule="auto"/>
              <w:outlineLvl w:val="0"/>
              <w:rPr>
                <w:rFonts w:ascii="Times New Roman" w:hAnsi="Times New Roman" w:cs="Times New Roman"/>
                <w:sz w:val="24"/>
                <w:szCs w:val="24"/>
              </w:rPr>
            </w:pPr>
          </w:p>
          <w:p w:rsidR="007F06AA" w:rsidRPr="0045153F" w:rsidRDefault="007F06AA" w:rsidP="00DB5A19">
            <w:pPr>
              <w:spacing w:line="360" w:lineRule="auto"/>
              <w:outlineLvl w:val="0"/>
              <w:rPr>
                <w:rFonts w:ascii="Times New Roman" w:hAnsi="Times New Roman" w:cs="Times New Roman"/>
                <w:sz w:val="24"/>
                <w:szCs w:val="24"/>
              </w:rPr>
            </w:pPr>
            <w:bookmarkStart w:id="132" w:name="_Toc110970814"/>
            <w:bookmarkStart w:id="133" w:name="_Toc110971303"/>
            <w:bookmarkStart w:id="134" w:name="_Toc110979906"/>
            <w:bookmarkStart w:id="135" w:name="_Toc110980106"/>
            <w:r w:rsidRPr="0045153F">
              <w:rPr>
                <w:rFonts w:ascii="Times New Roman" w:hAnsi="Times New Roman" w:cs="Times New Roman"/>
                <w:sz w:val="24"/>
                <w:szCs w:val="24"/>
              </w:rPr>
              <w:t>Mean</w:t>
            </w:r>
            <w:bookmarkEnd w:id="132"/>
            <w:bookmarkEnd w:id="133"/>
            <w:bookmarkEnd w:id="134"/>
            <w:bookmarkEnd w:id="135"/>
          </w:p>
        </w:tc>
        <w:tc>
          <w:tcPr>
            <w:tcW w:w="1080" w:type="dxa"/>
            <w:vMerge w:val="restart"/>
          </w:tcPr>
          <w:p w:rsidR="007F06AA" w:rsidRPr="0045153F" w:rsidRDefault="007F06AA" w:rsidP="00DB5A19">
            <w:pPr>
              <w:spacing w:line="360" w:lineRule="auto"/>
              <w:outlineLvl w:val="0"/>
              <w:rPr>
                <w:rFonts w:ascii="Times New Roman" w:hAnsi="Times New Roman" w:cs="Times New Roman"/>
                <w:sz w:val="24"/>
                <w:szCs w:val="24"/>
              </w:rPr>
            </w:pPr>
          </w:p>
          <w:p w:rsidR="007F06AA" w:rsidRPr="0045153F" w:rsidRDefault="007F06AA" w:rsidP="00DB5A19">
            <w:pPr>
              <w:spacing w:line="360" w:lineRule="auto"/>
              <w:outlineLvl w:val="0"/>
              <w:rPr>
                <w:rFonts w:ascii="Times New Roman" w:hAnsi="Times New Roman" w:cs="Times New Roman"/>
                <w:sz w:val="24"/>
                <w:szCs w:val="24"/>
              </w:rPr>
            </w:pPr>
            <w:bookmarkStart w:id="136" w:name="_Toc110970815"/>
            <w:bookmarkStart w:id="137" w:name="_Toc110971304"/>
            <w:bookmarkStart w:id="138" w:name="_Toc110979907"/>
            <w:bookmarkStart w:id="139" w:name="_Toc110980107"/>
            <w:r w:rsidRPr="0045153F">
              <w:rPr>
                <w:rFonts w:ascii="Times New Roman" w:hAnsi="Times New Roman" w:cs="Times New Roman"/>
                <w:sz w:val="24"/>
                <w:szCs w:val="24"/>
              </w:rPr>
              <w:t>Total</w:t>
            </w:r>
            <w:bookmarkEnd w:id="136"/>
            <w:bookmarkEnd w:id="137"/>
            <w:bookmarkEnd w:id="138"/>
            <w:bookmarkEnd w:id="139"/>
          </w:p>
        </w:tc>
      </w:tr>
      <w:tr w:rsidR="009D36B8" w:rsidRPr="008C1511" w:rsidTr="00C61D5C">
        <w:trPr>
          <w:trHeight w:hRule="exact" w:val="362"/>
        </w:trPr>
        <w:tc>
          <w:tcPr>
            <w:tcW w:w="3438" w:type="dxa"/>
            <w:vMerge/>
          </w:tcPr>
          <w:p w:rsidR="009D36B8" w:rsidRPr="0045153F" w:rsidRDefault="009D36B8" w:rsidP="00DB5A19">
            <w:pPr>
              <w:spacing w:line="360" w:lineRule="auto"/>
              <w:outlineLvl w:val="0"/>
              <w:rPr>
                <w:rFonts w:ascii="Times New Roman" w:hAnsi="Times New Roman" w:cs="Times New Roman"/>
                <w:sz w:val="24"/>
                <w:szCs w:val="24"/>
              </w:rPr>
            </w:pPr>
          </w:p>
        </w:tc>
        <w:tc>
          <w:tcPr>
            <w:tcW w:w="630" w:type="dxa"/>
          </w:tcPr>
          <w:p w:rsidR="009D36B8" w:rsidRPr="0045153F" w:rsidRDefault="009D36B8" w:rsidP="00DB5A19">
            <w:pPr>
              <w:spacing w:line="360" w:lineRule="auto"/>
              <w:outlineLvl w:val="0"/>
              <w:rPr>
                <w:rFonts w:ascii="Times New Roman" w:hAnsi="Times New Roman" w:cs="Times New Roman"/>
                <w:sz w:val="24"/>
                <w:szCs w:val="24"/>
              </w:rPr>
            </w:pPr>
            <w:bookmarkStart w:id="140" w:name="_Toc110970816"/>
            <w:bookmarkStart w:id="141" w:name="_Toc110971305"/>
            <w:bookmarkStart w:id="142" w:name="_Toc110979908"/>
            <w:bookmarkStart w:id="143" w:name="_Toc110980108"/>
            <w:r w:rsidRPr="0045153F">
              <w:rPr>
                <w:rFonts w:ascii="Times New Roman" w:hAnsi="Times New Roman" w:cs="Times New Roman"/>
                <w:sz w:val="24"/>
                <w:szCs w:val="24"/>
              </w:rPr>
              <w:t>No</w:t>
            </w:r>
            <w:bookmarkEnd w:id="140"/>
            <w:bookmarkEnd w:id="141"/>
            <w:bookmarkEnd w:id="142"/>
            <w:bookmarkEnd w:id="143"/>
          </w:p>
        </w:tc>
        <w:tc>
          <w:tcPr>
            <w:tcW w:w="720" w:type="dxa"/>
          </w:tcPr>
          <w:p w:rsidR="009D36B8" w:rsidRPr="0045153F" w:rsidRDefault="009D36B8" w:rsidP="00DB5A19">
            <w:pPr>
              <w:spacing w:line="360" w:lineRule="auto"/>
              <w:outlineLvl w:val="0"/>
              <w:rPr>
                <w:rFonts w:ascii="Times New Roman" w:hAnsi="Times New Roman" w:cs="Times New Roman"/>
                <w:sz w:val="24"/>
                <w:szCs w:val="24"/>
              </w:rPr>
            </w:pPr>
            <w:bookmarkStart w:id="144" w:name="_Toc110970817"/>
            <w:bookmarkStart w:id="145" w:name="_Toc110971306"/>
            <w:bookmarkStart w:id="146" w:name="_Toc110979909"/>
            <w:bookmarkStart w:id="147" w:name="_Toc110980109"/>
            <w:r w:rsidRPr="0045153F">
              <w:rPr>
                <w:rFonts w:ascii="Times New Roman" w:hAnsi="Times New Roman" w:cs="Times New Roman"/>
                <w:sz w:val="24"/>
                <w:szCs w:val="24"/>
              </w:rPr>
              <w:t>%</w:t>
            </w:r>
            <w:bookmarkEnd w:id="144"/>
            <w:bookmarkEnd w:id="145"/>
            <w:bookmarkEnd w:id="146"/>
            <w:bookmarkEnd w:id="147"/>
          </w:p>
        </w:tc>
        <w:tc>
          <w:tcPr>
            <w:tcW w:w="630" w:type="dxa"/>
          </w:tcPr>
          <w:p w:rsidR="009D36B8" w:rsidRPr="0045153F" w:rsidRDefault="009D36B8" w:rsidP="00DB5A19">
            <w:pPr>
              <w:spacing w:line="360" w:lineRule="auto"/>
              <w:outlineLvl w:val="0"/>
              <w:rPr>
                <w:rFonts w:ascii="Times New Roman" w:hAnsi="Times New Roman" w:cs="Times New Roman"/>
                <w:sz w:val="24"/>
                <w:szCs w:val="24"/>
              </w:rPr>
            </w:pPr>
            <w:bookmarkStart w:id="148" w:name="_Toc110970818"/>
            <w:bookmarkStart w:id="149" w:name="_Toc110971307"/>
            <w:bookmarkStart w:id="150" w:name="_Toc110979910"/>
            <w:bookmarkStart w:id="151" w:name="_Toc110980110"/>
            <w:r w:rsidRPr="0045153F">
              <w:rPr>
                <w:rFonts w:ascii="Times New Roman" w:hAnsi="Times New Roman" w:cs="Times New Roman"/>
                <w:sz w:val="24"/>
                <w:szCs w:val="24"/>
              </w:rPr>
              <w:t>No</w:t>
            </w:r>
            <w:bookmarkEnd w:id="148"/>
            <w:bookmarkEnd w:id="149"/>
            <w:bookmarkEnd w:id="150"/>
            <w:bookmarkEnd w:id="151"/>
          </w:p>
        </w:tc>
        <w:tc>
          <w:tcPr>
            <w:tcW w:w="900" w:type="dxa"/>
          </w:tcPr>
          <w:p w:rsidR="009D36B8" w:rsidRPr="0045153F" w:rsidRDefault="009D36B8" w:rsidP="00DB5A19">
            <w:pPr>
              <w:spacing w:line="360" w:lineRule="auto"/>
              <w:outlineLvl w:val="0"/>
              <w:rPr>
                <w:rFonts w:ascii="Times New Roman" w:hAnsi="Times New Roman" w:cs="Times New Roman"/>
                <w:sz w:val="24"/>
                <w:szCs w:val="24"/>
              </w:rPr>
            </w:pPr>
            <w:bookmarkStart w:id="152" w:name="_Toc110970819"/>
            <w:bookmarkStart w:id="153" w:name="_Toc110971308"/>
            <w:bookmarkStart w:id="154" w:name="_Toc110979911"/>
            <w:bookmarkStart w:id="155" w:name="_Toc110980111"/>
            <w:r w:rsidRPr="0045153F">
              <w:rPr>
                <w:rFonts w:ascii="Times New Roman" w:hAnsi="Times New Roman" w:cs="Times New Roman"/>
                <w:sz w:val="24"/>
                <w:szCs w:val="24"/>
              </w:rPr>
              <w:t>%</w:t>
            </w:r>
            <w:bookmarkEnd w:id="152"/>
            <w:bookmarkEnd w:id="153"/>
            <w:bookmarkEnd w:id="154"/>
            <w:bookmarkEnd w:id="155"/>
          </w:p>
        </w:tc>
        <w:tc>
          <w:tcPr>
            <w:tcW w:w="630" w:type="dxa"/>
          </w:tcPr>
          <w:p w:rsidR="009D36B8" w:rsidRPr="0045153F" w:rsidRDefault="009D36B8" w:rsidP="00DB5A19">
            <w:pPr>
              <w:spacing w:line="360" w:lineRule="auto"/>
              <w:outlineLvl w:val="0"/>
              <w:rPr>
                <w:rFonts w:ascii="Times New Roman" w:hAnsi="Times New Roman" w:cs="Times New Roman"/>
                <w:sz w:val="24"/>
                <w:szCs w:val="24"/>
              </w:rPr>
            </w:pPr>
            <w:bookmarkStart w:id="156" w:name="_Toc110970820"/>
            <w:bookmarkStart w:id="157" w:name="_Toc110971309"/>
            <w:bookmarkStart w:id="158" w:name="_Toc110979912"/>
            <w:bookmarkStart w:id="159" w:name="_Toc110980112"/>
            <w:r w:rsidRPr="0045153F">
              <w:rPr>
                <w:rFonts w:ascii="Times New Roman" w:hAnsi="Times New Roman" w:cs="Times New Roman"/>
                <w:sz w:val="24"/>
                <w:szCs w:val="24"/>
              </w:rPr>
              <w:t>No</w:t>
            </w:r>
            <w:bookmarkEnd w:id="156"/>
            <w:bookmarkEnd w:id="157"/>
            <w:bookmarkEnd w:id="158"/>
            <w:bookmarkEnd w:id="159"/>
          </w:p>
        </w:tc>
        <w:tc>
          <w:tcPr>
            <w:tcW w:w="720" w:type="dxa"/>
          </w:tcPr>
          <w:p w:rsidR="009D36B8" w:rsidRPr="0045153F" w:rsidRDefault="009D36B8" w:rsidP="00DB5A19">
            <w:pPr>
              <w:spacing w:line="360" w:lineRule="auto"/>
              <w:outlineLvl w:val="0"/>
              <w:rPr>
                <w:rFonts w:ascii="Times New Roman" w:hAnsi="Times New Roman" w:cs="Times New Roman"/>
                <w:sz w:val="24"/>
                <w:szCs w:val="24"/>
              </w:rPr>
            </w:pPr>
            <w:bookmarkStart w:id="160" w:name="_Toc110970821"/>
            <w:bookmarkStart w:id="161" w:name="_Toc110971310"/>
            <w:bookmarkStart w:id="162" w:name="_Toc110979913"/>
            <w:bookmarkStart w:id="163" w:name="_Toc110980113"/>
            <w:r w:rsidRPr="0045153F">
              <w:rPr>
                <w:rFonts w:ascii="Times New Roman" w:hAnsi="Times New Roman" w:cs="Times New Roman"/>
                <w:sz w:val="24"/>
                <w:szCs w:val="24"/>
              </w:rPr>
              <w:t>%</w:t>
            </w:r>
            <w:bookmarkEnd w:id="160"/>
            <w:bookmarkEnd w:id="161"/>
            <w:bookmarkEnd w:id="162"/>
            <w:bookmarkEnd w:id="163"/>
          </w:p>
        </w:tc>
        <w:tc>
          <w:tcPr>
            <w:tcW w:w="990" w:type="dxa"/>
            <w:vMerge/>
          </w:tcPr>
          <w:p w:rsidR="009D36B8" w:rsidRPr="0045153F" w:rsidRDefault="009D36B8" w:rsidP="00DB5A19">
            <w:pPr>
              <w:spacing w:line="360" w:lineRule="auto"/>
              <w:outlineLvl w:val="0"/>
              <w:rPr>
                <w:rFonts w:ascii="Times New Roman" w:hAnsi="Times New Roman" w:cs="Times New Roman"/>
                <w:sz w:val="24"/>
                <w:szCs w:val="24"/>
              </w:rPr>
            </w:pPr>
          </w:p>
        </w:tc>
        <w:tc>
          <w:tcPr>
            <w:tcW w:w="1080" w:type="dxa"/>
            <w:vMerge/>
          </w:tcPr>
          <w:p w:rsidR="009D36B8" w:rsidRPr="0045153F" w:rsidRDefault="009D36B8" w:rsidP="00DB5A19">
            <w:pPr>
              <w:spacing w:line="360" w:lineRule="auto"/>
              <w:outlineLvl w:val="0"/>
              <w:rPr>
                <w:rFonts w:ascii="Times New Roman" w:hAnsi="Times New Roman" w:cs="Times New Roman"/>
                <w:sz w:val="24"/>
                <w:szCs w:val="24"/>
              </w:rPr>
            </w:pPr>
          </w:p>
        </w:tc>
      </w:tr>
      <w:tr w:rsidR="008C1511" w:rsidRPr="008C1511" w:rsidTr="00C26CB1">
        <w:trPr>
          <w:trHeight w:hRule="exact" w:val="533"/>
        </w:trPr>
        <w:tc>
          <w:tcPr>
            <w:tcW w:w="3438" w:type="dxa"/>
          </w:tcPr>
          <w:p w:rsidR="007F06AA" w:rsidRPr="0045153F" w:rsidRDefault="007F06AA" w:rsidP="00DB5A19">
            <w:pPr>
              <w:spacing w:line="360" w:lineRule="auto"/>
              <w:outlineLvl w:val="0"/>
              <w:rPr>
                <w:rFonts w:ascii="Times New Roman" w:hAnsi="Times New Roman" w:cs="Times New Roman"/>
                <w:sz w:val="24"/>
                <w:szCs w:val="24"/>
              </w:rPr>
            </w:pPr>
            <w:bookmarkStart w:id="164" w:name="_Toc110970822"/>
            <w:bookmarkStart w:id="165" w:name="_Toc110971311"/>
            <w:bookmarkStart w:id="166" w:name="_Toc110979914"/>
            <w:bookmarkStart w:id="167" w:name="_Toc110980114"/>
            <w:r w:rsidRPr="0045153F">
              <w:rPr>
                <w:rFonts w:ascii="Times New Roman" w:hAnsi="Times New Roman" w:cs="Times New Roman"/>
                <w:sz w:val="24"/>
                <w:szCs w:val="24"/>
              </w:rPr>
              <w:t>Participants in off-farm activities</w:t>
            </w:r>
            <w:bookmarkEnd w:id="164"/>
            <w:bookmarkEnd w:id="165"/>
            <w:bookmarkEnd w:id="166"/>
            <w:bookmarkEnd w:id="167"/>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168" w:name="_Toc110970823"/>
            <w:bookmarkStart w:id="169" w:name="_Toc110971312"/>
            <w:bookmarkStart w:id="170" w:name="_Toc110979915"/>
            <w:bookmarkStart w:id="171" w:name="_Toc110980115"/>
            <w:r w:rsidRPr="0045153F">
              <w:rPr>
                <w:rFonts w:ascii="Times New Roman" w:hAnsi="Times New Roman" w:cs="Times New Roman"/>
                <w:sz w:val="24"/>
                <w:szCs w:val="24"/>
              </w:rPr>
              <w:t>36</w:t>
            </w:r>
            <w:bookmarkEnd w:id="168"/>
            <w:bookmarkEnd w:id="169"/>
            <w:bookmarkEnd w:id="170"/>
            <w:bookmarkEnd w:id="171"/>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172" w:name="_Toc110970824"/>
            <w:bookmarkStart w:id="173" w:name="_Toc110971313"/>
            <w:bookmarkStart w:id="174" w:name="_Toc110979916"/>
            <w:bookmarkStart w:id="175" w:name="_Toc110980116"/>
            <w:r w:rsidRPr="0045153F">
              <w:rPr>
                <w:rFonts w:ascii="Times New Roman" w:hAnsi="Times New Roman" w:cs="Times New Roman"/>
                <w:sz w:val="24"/>
                <w:szCs w:val="24"/>
              </w:rPr>
              <w:t>23.4</w:t>
            </w:r>
            <w:bookmarkEnd w:id="172"/>
            <w:bookmarkEnd w:id="173"/>
            <w:bookmarkEnd w:id="174"/>
            <w:bookmarkEnd w:id="175"/>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176" w:name="_Toc110970825"/>
            <w:bookmarkStart w:id="177" w:name="_Toc110971314"/>
            <w:bookmarkStart w:id="178" w:name="_Toc110979917"/>
            <w:bookmarkStart w:id="179" w:name="_Toc110980117"/>
            <w:r w:rsidRPr="0045153F">
              <w:rPr>
                <w:rFonts w:ascii="Times New Roman" w:hAnsi="Times New Roman" w:cs="Times New Roman"/>
                <w:sz w:val="24"/>
                <w:szCs w:val="24"/>
              </w:rPr>
              <w:t>23</w:t>
            </w:r>
            <w:bookmarkEnd w:id="176"/>
            <w:bookmarkEnd w:id="177"/>
            <w:bookmarkEnd w:id="178"/>
            <w:bookmarkEnd w:id="179"/>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180" w:name="_Toc110970826"/>
            <w:bookmarkStart w:id="181" w:name="_Toc110971315"/>
            <w:bookmarkStart w:id="182" w:name="_Toc110979918"/>
            <w:bookmarkStart w:id="183" w:name="_Toc110980118"/>
            <w:r w:rsidRPr="0045153F">
              <w:rPr>
                <w:rFonts w:ascii="Times New Roman" w:hAnsi="Times New Roman" w:cs="Times New Roman"/>
                <w:sz w:val="24"/>
                <w:szCs w:val="24"/>
              </w:rPr>
              <w:t>15.8</w:t>
            </w:r>
            <w:bookmarkEnd w:id="180"/>
            <w:bookmarkEnd w:id="181"/>
            <w:bookmarkEnd w:id="182"/>
            <w:bookmarkEnd w:id="183"/>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184" w:name="_Toc110970827"/>
            <w:bookmarkStart w:id="185" w:name="_Toc110971316"/>
            <w:bookmarkStart w:id="186" w:name="_Toc110979919"/>
            <w:bookmarkStart w:id="187" w:name="_Toc110980119"/>
            <w:r w:rsidRPr="0045153F">
              <w:rPr>
                <w:rFonts w:ascii="Times New Roman" w:hAnsi="Times New Roman" w:cs="Times New Roman"/>
                <w:sz w:val="24"/>
                <w:szCs w:val="24"/>
              </w:rPr>
              <w:t>59</w:t>
            </w:r>
            <w:bookmarkEnd w:id="184"/>
            <w:bookmarkEnd w:id="185"/>
            <w:bookmarkEnd w:id="186"/>
            <w:bookmarkEnd w:id="187"/>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bookmarkStart w:id="188" w:name="_Toc110970828"/>
            <w:bookmarkStart w:id="189" w:name="_Toc110971317"/>
            <w:bookmarkStart w:id="190" w:name="_Toc110979920"/>
            <w:bookmarkStart w:id="191" w:name="_Toc110980120"/>
            <w:r w:rsidRPr="0045153F">
              <w:rPr>
                <w:rFonts w:ascii="Times New Roman" w:hAnsi="Times New Roman" w:cs="Times New Roman"/>
                <w:sz w:val="24"/>
                <w:szCs w:val="24"/>
              </w:rPr>
              <w:t>19.7</w:t>
            </w:r>
            <w:bookmarkEnd w:id="188"/>
            <w:bookmarkEnd w:id="189"/>
            <w:bookmarkEnd w:id="190"/>
            <w:bookmarkEnd w:id="191"/>
          </w:p>
        </w:tc>
        <w:tc>
          <w:tcPr>
            <w:tcW w:w="990" w:type="dxa"/>
          </w:tcPr>
          <w:p w:rsidR="007F06AA" w:rsidRPr="0045153F" w:rsidRDefault="007F06AA" w:rsidP="00DB5A19">
            <w:pPr>
              <w:spacing w:line="360" w:lineRule="auto"/>
              <w:outlineLvl w:val="0"/>
              <w:rPr>
                <w:rFonts w:ascii="Times New Roman" w:hAnsi="Times New Roman" w:cs="Times New Roman"/>
                <w:sz w:val="24"/>
                <w:szCs w:val="24"/>
              </w:rPr>
            </w:pPr>
            <w:bookmarkStart w:id="192" w:name="_Toc110970829"/>
            <w:bookmarkStart w:id="193" w:name="_Toc110971318"/>
            <w:bookmarkStart w:id="194" w:name="_Toc110979921"/>
            <w:bookmarkStart w:id="195" w:name="_Toc110980121"/>
            <w:r w:rsidRPr="0045153F">
              <w:rPr>
                <w:rFonts w:ascii="Times New Roman" w:hAnsi="Times New Roman" w:cs="Times New Roman"/>
                <w:sz w:val="24"/>
                <w:szCs w:val="24"/>
              </w:rPr>
              <w:t>-</w:t>
            </w:r>
            <w:bookmarkEnd w:id="192"/>
            <w:bookmarkEnd w:id="193"/>
            <w:bookmarkEnd w:id="194"/>
            <w:bookmarkEnd w:id="195"/>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bookmarkStart w:id="196" w:name="_Toc110970830"/>
            <w:bookmarkStart w:id="197" w:name="_Toc110971319"/>
            <w:bookmarkStart w:id="198" w:name="_Toc110979922"/>
            <w:bookmarkStart w:id="199" w:name="_Toc110980122"/>
            <w:r w:rsidRPr="0045153F">
              <w:rPr>
                <w:rFonts w:ascii="Times New Roman" w:hAnsi="Times New Roman" w:cs="Times New Roman"/>
                <w:sz w:val="24"/>
                <w:szCs w:val="24"/>
              </w:rPr>
              <w:t>-</w:t>
            </w:r>
            <w:bookmarkEnd w:id="196"/>
            <w:bookmarkEnd w:id="197"/>
            <w:bookmarkEnd w:id="198"/>
            <w:bookmarkEnd w:id="199"/>
          </w:p>
        </w:tc>
      </w:tr>
      <w:tr w:rsidR="008C1511" w:rsidRPr="008C1511" w:rsidTr="00C26CB1">
        <w:trPr>
          <w:trHeight w:hRule="exact" w:val="533"/>
        </w:trPr>
        <w:tc>
          <w:tcPr>
            <w:tcW w:w="3438" w:type="dxa"/>
          </w:tcPr>
          <w:p w:rsidR="007F06AA" w:rsidRPr="0045153F" w:rsidRDefault="007F06AA" w:rsidP="00DB5A19">
            <w:pPr>
              <w:spacing w:line="360" w:lineRule="auto"/>
              <w:outlineLvl w:val="0"/>
              <w:rPr>
                <w:rFonts w:ascii="Times New Roman" w:hAnsi="Times New Roman" w:cs="Times New Roman"/>
                <w:sz w:val="24"/>
                <w:szCs w:val="24"/>
              </w:rPr>
            </w:pPr>
            <w:bookmarkStart w:id="200" w:name="_Toc110970831"/>
            <w:bookmarkStart w:id="201" w:name="_Toc110971320"/>
            <w:bookmarkStart w:id="202" w:name="_Toc110979923"/>
            <w:bookmarkStart w:id="203" w:name="_Toc110980123"/>
            <w:r w:rsidRPr="0045153F">
              <w:rPr>
                <w:rFonts w:ascii="Times New Roman" w:hAnsi="Times New Roman" w:cs="Times New Roman"/>
                <w:sz w:val="24"/>
                <w:szCs w:val="24"/>
              </w:rPr>
              <w:t>Formal/salaried employment</w:t>
            </w:r>
            <w:bookmarkEnd w:id="200"/>
            <w:bookmarkEnd w:id="201"/>
            <w:bookmarkEnd w:id="202"/>
            <w:bookmarkEnd w:id="203"/>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204" w:name="_Toc110970832"/>
            <w:bookmarkStart w:id="205" w:name="_Toc110971321"/>
            <w:bookmarkStart w:id="206" w:name="_Toc110979924"/>
            <w:bookmarkStart w:id="207" w:name="_Toc110980124"/>
            <w:r w:rsidRPr="0045153F">
              <w:rPr>
                <w:rFonts w:ascii="Times New Roman" w:hAnsi="Times New Roman" w:cs="Times New Roman"/>
                <w:sz w:val="24"/>
                <w:szCs w:val="24"/>
              </w:rPr>
              <w:t>5</w:t>
            </w:r>
            <w:bookmarkEnd w:id="204"/>
            <w:bookmarkEnd w:id="205"/>
            <w:bookmarkEnd w:id="206"/>
            <w:bookmarkEnd w:id="207"/>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208" w:name="_Toc110970833"/>
            <w:bookmarkStart w:id="209" w:name="_Toc110971322"/>
            <w:bookmarkStart w:id="210" w:name="_Toc110979925"/>
            <w:bookmarkStart w:id="211" w:name="_Toc110980125"/>
            <w:r w:rsidRPr="0045153F">
              <w:rPr>
                <w:rFonts w:ascii="Times New Roman" w:hAnsi="Times New Roman" w:cs="Times New Roman"/>
                <w:sz w:val="24"/>
                <w:szCs w:val="24"/>
              </w:rPr>
              <w:t>3.2</w:t>
            </w:r>
            <w:bookmarkEnd w:id="208"/>
            <w:bookmarkEnd w:id="209"/>
            <w:bookmarkEnd w:id="210"/>
            <w:bookmarkEnd w:id="211"/>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212" w:name="_Toc110970834"/>
            <w:bookmarkStart w:id="213" w:name="_Toc110971323"/>
            <w:bookmarkStart w:id="214" w:name="_Toc110979926"/>
            <w:bookmarkStart w:id="215" w:name="_Toc110980126"/>
            <w:r w:rsidRPr="0045153F">
              <w:rPr>
                <w:rFonts w:ascii="Times New Roman" w:hAnsi="Times New Roman" w:cs="Times New Roman"/>
                <w:sz w:val="24"/>
                <w:szCs w:val="24"/>
              </w:rPr>
              <w:t>5</w:t>
            </w:r>
            <w:bookmarkEnd w:id="212"/>
            <w:bookmarkEnd w:id="213"/>
            <w:bookmarkEnd w:id="214"/>
            <w:bookmarkEnd w:id="215"/>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216" w:name="_Toc110970835"/>
            <w:bookmarkStart w:id="217" w:name="_Toc110971324"/>
            <w:bookmarkStart w:id="218" w:name="_Toc110979927"/>
            <w:bookmarkStart w:id="219" w:name="_Toc110980127"/>
            <w:r w:rsidRPr="0045153F">
              <w:rPr>
                <w:rFonts w:ascii="Times New Roman" w:hAnsi="Times New Roman" w:cs="Times New Roman"/>
                <w:sz w:val="24"/>
                <w:szCs w:val="24"/>
              </w:rPr>
              <w:t>3.4</w:t>
            </w:r>
            <w:bookmarkEnd w:id="216"/>
            <w:bookmarkEnd w:id="217"/>
            <w:bookmarkEnd w:id="218"/>
            <w:bookmarkEnd w:id="219"/>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220" w:name="_Toc110970836"/>
            <w:bookmarkStart w:id="221" w:name="_Toc110971325"/>
            <w:bookmarkStart w:id="222" w:name="_Toc110979928"/>
            <w:bookmarkStart w:id="223" w:name="_Toc110980128"/>
            <w:r w:rsidRPr="0045153F">
              <w:rPr>
                <w:rFonts w:ascii="Times New Roman" w:hAnsi="Times New Roman" w:cs="Times New Roman"/>
                <w:sz w:val="24"/>
                <w:szCs w:val="24"/>
              </w:rPr>
              <w:t>10</w:t>
            </w:r>
            <w:bookmarkEnd w:id="220"/>
            <w:bookmarkEnd w:id="221"/>
            <w:bookmarkEnd w:id="222"/>
            <w:bookmarkEnd w:id="223"/>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bookmarkStart w:id="224" w:name="_Toc110970837"/>
            <w:bookmarkStart w:id="225" w:name="_Toc110971326"/>
            <w:bookmarkStart w:id="226" w:name="_Toc110979929"/>
            <w:bookmarkStart w:id="227" w:name="_Toc110980129"/>
            <w:r w:rsidRPr="0045153F">
              <w:rPr>
                <w:rFonts w:ascii="Times New Roman" w:hAnsi="Times New Roman" w:cs="Times New Roman"/>
                <w:sz w:val="24"/>
                <w:szCs w:val="24"/>
              </w:rPr>
              <w:t>3.3</w:t>
            </w:r>
            <w:bookmarkEnd w:id="224"/>
            <w:bookmarkEnd w:id="225"/>
            <w:bookmarkEnd w:id="226"/>
            <w:bookmarkEnd w:id="227"/>
          </w:p>
        </w:tc>
        <w:tc>
          <w:tcPr>
            <w:tcW w:w="990" w:type="dxa"/>
          </w:tcPr>
          <w:p w:rsidR="007F06AA" w:rsidRPr="0045153F" w:rsidRDefault="007F06AA" w:rsidP="00DB5A19">
            <w:pPr>
              <w:spacing w:line="360" w:lineRule="auto"/>
              <w:outlineLvl w:val="0"/>
              <w:rPr>
                <w:rFonts w:ascii="Times New Roman" w:hAnsi="Times New Roman" w:cs="Times New Roman"/>
                <w:sz w:val="24"/>
                <w:szCs w:val="24"/>
              </w:rPr>
            </w:pPr>
            <w:bookmarkStart w:id="228" w:name="_Toc110970838"/>
            <w:bookmarkStart w:id="229" w:name="_Toc110971327"/>
            <w:bookmarkStart w:id="230" w:name="_Toc110979930"/>
            <w:bookmarkStart w:id="231" w:name="_Toc110980130"/>
            <w:r w:rsidRPr="0045153F">
              <w:rPr>
                <w:rFonts w:ascii="Times New Roman" w:hAnsi="Times New Roman" w:cs="Times New Roman"/>
                <w:sz w:val="24"/>
                <w:szCs w:val="24"/>
              </w:rPr>
              <w:t>3,840</w:t>
            </w:r>
            <w:bookmarkEnd w:id="228"/>
            <w:bookmarkEnd w:id="229"/>
            <w:bookmarkEnd w:id="230"/>
            <w:bookmarkEnd w:id="231"/>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bookmarkStart w:id="232" w:name="_Toc110970839"/>
            <w:bookmarkStart w:id="233" w:name="_Toc110971328"/>
            <w:bookmarkStart w:id="234" w:name="_Toc110979931"/>
            <w:bookmarkStart w:id="235" w:name="_Toc110980131"/>
            <w:r w:rsidRPr="0045153F">
              <w:rPr>
                <w:rFonts w:ascii="Times New Roman" w:hAnsi="Times New Roman" w:cs="Times New Roman"/>
                <w:sz w:val="24"/>
                <w:szCs w:val="24"/>
              </w:rPr>
              <w:t>38,400</w:t>
            </w:r>
            <w:bookmarkEnd w:id="232"/>
            <w:bookmarkEnd w:id="233"/>
            <w:bookmarkEnd w:id="234"/>
            <w:bookmarkEnd w:id="235"/>
          </w:p>
        </w:tc>
      </w:tr>
      <w:tr w:rsidR="008C1511" w:rsidRPr="008C1511" w:rsidTr="00E4163A">
        <w:trPr>
          <w:trHeight w:val="138"/>
        </w:trPr>
        <w:tc>
          <w:tcPr>
            <w:tcW w:w="3438" w:type="dxa"/>
          </w:tcPr>
          <w:p w:rsidR="007F06AA" w:rsidRPr="0045153F" w:rsidRDefault="007F06AA" w:rsidP="00DB5A19">
            <w:pPr>
              <w:spacing w:line="360" w:lineRule="auto"/>
              <w:outlineLvl w:val="0"/>
              <w:rPr>
                <w:rFonts w:ascii="Times New Roman" w:hAnsi="Times New Roman" w:cs="Times New Roman"/>
                <w:sz w:val="24"/>
                <w:szCs w:val="24"/>
              </w:rPr>
            </w:pPr>
            <w:bookmarkStart w:id="236" w:name="_Toc110970840"/>
            <w:bookmarkStart w:id="237" w:name="_Toc110971329"/>
            <w:bookmarkStart w:id="238" w:name="_Toc110979932"/>
            <w:bookmarkStart w:id="239" w:name="_Toc110980132"/>
            <w:r w:rsidRPr="0045153F">
              <w:rPr>
                <w:rFonts w:ascii="Times New Roman" w:hAnsi="Times New Roman" w:cs="Times New Roman"/>
                <w:sz w:val="24"/>
                <w:szCs w:val="24"/>
              </w:rPr>
              <w:t>Petty trading</w:t>
            </w:r>
            <w:bookmarkEnd w:id="236"/>
            <w:bookmarkEnd w:id="237"/>
            <w:bookmarkEnd w:id="238"/>
            <w:bookmarkEnd w:id="239"/>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240" w:name="_Toc110970841"/>
            <w:bookmarkStart w:id="241" w:name="_Toc110971330"/>
            <w:bookmarkStart w:id="242" w:name="_Toc110979933"/>
            <w:bookmarkStart w:id="243" w:name="_Toc110980133"/>
            <w:r w:rsidRPr="0045153F">
              <w:rPr>
                <w:rFonts w:ascii="Times New Roman" w:hAnsi="Times New Roman" w:cs="Times New Roman"/>
                <w:sz w:val="24"/>
                <w:szCs w:val="24"/>
              </w:rPr>
              <w:t>5</w:t>
            </w:r>
            <w:bookmarkEnd w:id="240"/>
            <w:bookmarkEnd w:id="241"/>
            <w:bookmarkEnd w:id="242"/>
            <w:bookmarkEnd w:id="243"/>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244" w:name="_Toc110970842"/>
            <w:bookmarkStart w:id="245" w:name="_Toc110971331"/>
            <w:bookmarkStart w:id="246" w:name="_Toc110979934"/>
            <w:bookmarkStart w:id="247" w:name="_Toc110980134"/>
            <w:r w:rsidRPr="0045153F">
              <w:rPr>
                <w:rFonts w:ascii="Times New Roman" w:hAnsi="Times New Roman" w:cs="Times New Roman"/>
                <w:sz w:val="24"/>
                <w:szCs w:val="24"/>
              </w:rPr>
              <w:t>3.2</w:t>
            </w:r>
            <w:bookmarkEnd w:id="244"/>
            <w:bookmarkEnd w:id="245"/>
            <w:bookmarkEnd w:id="246"/>
            <w:bookmarkEnd w:id="247"/>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248" w:name="_Toc110970843"/>
            <w:bookmarkStart w:id="249" w:name="_Toc110971332"/>
            <w:bookmarkStart w:id="250" w:name="_Toc110979935"/>
            <w:bookmarkStart w:id="251" w:name="_Toc110980135"/>
            <w:r w:rsidRPr="0045153F">
              <w:rPr>
                <w:rFonts w:ascii="Times New Roman" w:hAnsi="Times New Roman" w:cs="Times New Roman"/>
                <w:sz w:val="24"/>
                <w:szCs w:val="24"/>
              </w:rPr>
              <w:t>1</w:t>
            </w:r>
            <w:bookmarkEnd w:id="248"/>
            <w:bookmarkEnd w:id="249"/>
            <w:bookmarkEnd w:id="250"/>
            <w:bookmarkEnd w:id="251"/>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252" w:name="_Toc110970844"/>
            <w:bookmarkStart w:id="253" w:name="_Toc110971333"/>
            <w:bookmarkStart w:id="254" w:name="_Toc110979936"/>
            <w:bookmarkStart w:id="255" w:name="_Toc110980136"/>
            <w:r w:rsidRPr="0045153F">
              <w:rPr>
                <w:rFonts w:ascii="Times New Roman" w:hAnsi="Times New Roman" w:cs="Times New Roman"/>
                <w:sz w:val="24"/>
                <w:szCs w:val="24"/>
              </w:rPr>
              <w:t>0.7</w:t>
            </w:r>
            <w:bookmarkEnd w:id="252"/>
            <w:bookmarkEnd w:id="253"/>
            <w:bookmarkEnd w:id="254"/>
            <w:bookmarkEnd w:id="255"/>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256" w:name="_Toc110970845"/>
            <w:bookmarkStart w:id="257" w:name="_Toc110971334"/>
            <w:bookmarkStart w:id="258" w:name="_Toc110979937"/>
            <w:bookmarkStart w:id="259" w:name="_Toc110980137"/>
            <w:r w:rsidRPr="0045153F">
              <w:rPr>
                <w:rFonts w:ascii="Times New Roman" w:hAnsi="Times New Roman" w:cs="Times New Roman"/>
                <w:sz w:val="24"/>
                <w:szCs w:val="24"/>
              </w:rPr>
              <w:t>6</w:t>
            </w:r>
            <w:bookmarkEnd w:id="256"/>
            <w:bookmarkEnd w:id="257"/>
            <w:bookmarkEnd w:id="258"/>
            <w:bookmarkEnd w:id="259"/>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bookmarkStart w:id="260" w:name="_Toc110970846"/>
            <w:bookmarkStart w:id="261" w:name="_Toc110971335"/>
            <w:bookmarkStart w:id="262" w:name="_Toc110979938"/>
            <w:bookmarkStart w:id="263" w:name="_Toc110980138"/>
            <w:r w:rsidRPr="0045153F">
              <w:rPr>
                <w:rFonts w:ascii="Times New Roman" w:hAnsi="Times New Roman" w:cs="Times New Roman"/>
                <w:sz w:val="24"/>
                <w:szCs w:val="24"/>
              </w:rPr>
              <w:t>2</w:t>
            </w:r>
            <w:bookmarkEnd w:id="260"/>
            <w:bookmarkEnd w:id="261"/>
            <w:bookmarkEnd w:id="262"/>
            <w:bookmarkEnd w:id="263"/>
          </w:p>
        </w:tc>
        <w:tc>
          <w:tcPr>
            <w:tcW w:w="990" w:type="dxa"/>
          </w:tcPr>
          <w:p w:rsidR="007F06AA" w:rsidRPr="0045153F" w:rsidRDefault="007F06AA" w:rsidP="00DB5A19">
            <w:pPr>
              <w:tabs>
                <w:tab w:val="left" w:pos="726"/>
              </w:tabs>
              <w:spacing w:line="360" w:lineRule="auto"/>
              <w:outlineLvl w:val="0"/>
              <w:rPr>
                <w:rFonts w:ascii="Times New Roman" w:hAnsi="Times New Roman" w:cs="Times New Roman"/>
                <w:sz w:val="24"/>
                <w:szCs w:val="24"/>
              </w:rPr>
            </w:pPr>
            <w:bookmarkStart w:id="264" w:name="_Toc110970847"/>
            <w:bookmarkStart w:id="265" w:name="_Toc110971336"/>
            <w:bookmarkStart w:id="266" w:name="_Toc110979939"/>
            <w:bookmarkStart w:id="267" w:name="_Toc110980139"/>
            <w:r w:rsidRPr="0045153F">
              <w:rPr>
                <w:rFonts w:ascii="Times New Roman" w:hAnsi="Times New Roman" w:cs="Times New Roman"/>
                <w:sz w:val="24"/>
                <w:szCs w:val="24"/>
              </w:rPr>
              <w:t>4,583.3</w:t>
            </w:r>
            <w:bookmarkEnd w:id="264"/>
            <w:bookmarkEnd w:id="265"/>
            <w:bookmarkEnd w:id="266"/>
            <w:bookmarkEnd w:id="267"/>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bookmarkStart w:id="268" w:name="_Toc110970848"/>
            <w:bookmarkStart w:id="269" w:name="_Toc110971337"/>
            <w:bookmarkStart w:id="270" w:name="_Toc110979940"/>
            <w:bookmarkStart w:id="271" w:name="_Toc110980140"/>
            <w:r w:rsidRPr="0045153F">
              <w:rPr>
                <w:rFonts w:ascii="Times New Roman" w:hAnsi="Times New Roman" w:cs="Times New Roman"/>
                <w:sz w:val="24"/>
                <w:szCs w:val="24"/>
              </w:rPr>
              <w:t>27,500</w:t>
            </w:r>
            <w:bookmarkEnd w:id="268"/>
            <w:bookmarkEnd w:id="269"/>
            <w:bookmarkEnd w:id="270"/>
            <w:bookmarkEnd w:id="271"/>
          </w:p>
        </w:tc>
      </w:tr>
      <w:tr w:rsidR="008C1511" w:rsidRPr="008C1511" w:rsidTr="00E4163A">
        <w:trPr>
          <w:trHeight w:val="169"/>
        </w:trPr>
        <w:tc>
          <w:tcPr>
            <w:tcW w:w="3438" w:type="dxa"/>
          </w:tcPr>
          <w:p w:rsidR="007F06AA" w:rsidRPr="0045153F" w:rsidRDefault="007F06AA" w:rsidP="00DB5A19">
            <w:pPr>
              <w:spacing w:line="360" w:lineRule="auto"/>
              <w:outlineLvl w:val="0"/>
              <w:rPr>
                <w:rFonts w:ascii="Times New Roman" w:hAnsi="Times New Roman" w:cs="Times New Roman"/>
                <w:sz w:val="24"/>
                <w:szCs w:val="24"/>
              </w:rPr>
            </w:pPr>
            <w:bookmarkStart w:id="272" w:name="_Toc110970849"/>
            <w:bookmarkStart w:id="273" w:name="_Toc110971338"/>
            <w:bookmarkStart w:id="274" w:name="_Toc110979941"/>
            <w:bookmarkStart w:id="275" w:name="_Toc110980141"/>
            <w:r w:rsidRPr="0045153F">
              <w:rPr>
                <w:rFonts w:ascii="Times New Roman" w:hAnsi="Times New Roman" w:cs="Times New Roman"/>
                <w:sz w:val="24"/>
                <w:szCs w:val="24"/>
              </w:rPr>
              <w:t>Sale of charcoal or firewood</w:t>
            </w:r>
            <w:bookmarkEnd w:id="272"/>
            <w:bookmarkEnd w:id="273"/>
            <w:bookmarkEnd w:id="274"/>
            <w:bookmarkEnd w:id="275"/>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276" w:name="_Toc110970850"/>
            <w:bookmarkStart w:id="277" w:name="_Toc110971339"/>
            <w:bookmarkStart w:id="278" w:name="_Toc110979942"/>
            <w:bookmarkStart w:id="279" w:name="_Toc110980142"/>
            <w:r w:rsidRPr="0045153F">
              <w:rPr>
                <w:rFonts w:ascii="Times New Roman" w:hAnsi="Times New Roman" w:cs="Times New Roman"/>
                <w:sz w:val="24"/>
                <w:szCs w:val="24"/>
              </w:rPr>
              <w:t>3</w:t>
            </w:r>
            <w:bookmarkEnd w:id="276"/>
            <w:bookmarkEnd w:id="277"/>
            <w:bookmarkEnd w:id="278"/>
            <w:bookmarkEnd w:id="279"/>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280" w:name="_Toc110970851"/>
            <w:bookmarkStart w:id="281" w:name="_Toc110971340"/>
            <w:bookmarkStart w:id="282" w:name="_Toc110979943"/>
            <w:bookmarkStart w:id="283" w:name="_Toc110980143"/>
            <w:r w:rsidRPr="0045153F">
              <w:rPr>
                <w:rFonts w:ascii="Times New Roman" w:hAnsi="Times New Roman" w:cs="Times New Roman"/>
                <w:sz w:val="24"/>
                <w:szCs w:val="24"/>
              </w:rPr>
              <w:t>1.9</w:t>
            </w:r>
            <w:bookmarkEnd w:id="280"/>
            <w:bookmarkEnd w:id="281"/>
            <w:bookmarkEnd w:id="282"/>
            <w:bookmarkEnd w:id="283"/>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284" w:name="_Toc110970852"/>
            <w:bookmarkStart w:id="285" w:name="_Toc110971341"/>
            <w:bookmarkStart w:id="286" w:name="_Toc110979944"/>
            <w:bookmarkStart w:id="287" w:name="_Toc110980144"/>
            <w:r w:rsidRPr="0045153F">
              <w:rPr>
                <w:rFonts w:ascii="Times New Roman" w:hAnsi="Times New Roman" w:cs="Times New Roman"/>
                <w:sz w:val="24"/>
                <w:szCs w:val="24"/>
              </w:rPr>
              <w:t>6</w:t>
            </w:r>
            <w:bookmarkEnd w:id="284"/>
            <w:bookmarkEnd w:id="285"/>
            <w:bookmarkEnd w:id="286"/>
            <w:bookmarkEnd w:id="287"/>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288" w:name="_Toc110970853"/>
            <w:bookmarkStart w:id="289" w:name="_Toc110971342"/>
            <w:bookmarkStart w:id="290" w:name="_Toc110979945"/>
            <w:bookmarkStart w:id="291" w:name="_Toc110980145"/>
            <w:r w:rsidRPr="0045153F">
              <w:rPr>
                <w:rFonts w:ascii="Times New Roman" w:hAnsi="Times New Roman" w:cs="Times New Roman"/>
                <w:sz w:val="24"/>
                <w:szCs w:val="24"/>
              </w:rPr>
              <w:t>4.1</w:t>
            </w:r>
            <w:bookmarkEnd w:id="288"/>
            <w:bookmarkEnd w:id="289"/>
            <w:bookmarkEnd w:id="290"/>
            <w:bookmarkEnd w:id="291"/>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292" w:name="_Toc110970854"/>
            <w:bookmarkStart w:id="293" w:name="_Toc110971343"/>
            <w:bookmarkStart w:id="294" w:name="_Toc110979946"/>
            <w:bookmarkStart w:id="295" w:name="_Toc110980146"/>
            <w:r w:rsidRPr="0045153F">
              <w:rPr>
                <w:rFonts w:ascii="Times New Roman" w:hAnsi="Times New Roman" w:cs="Times New Roman"/>
                <w:sz w:val="24"/>
                <w:szCs w:val="24"/>
              </w:rPr>
              <w:t>9</w:t>
            </w:r>
            <w:bookmarkEnd w:id="292"/>
            <w:bookmarkEnd w:id="293"/>
            <w:bookmarkEnd w:id="294"/>
            <w:bookmarkEnd w:id="295"/>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bookmarkStart w:id="296" w:name="_Toc110970855"/>
            <w:bookmarkStart w:id="297" w:name="_Toc110971344"/>
            <w:bookmarkStart w:id="298" w:name="_Toc110979947"/>
            <w:bookmarkStart w:id="299" w:name="_Toc110980147"/>
            <w:r w:rsidRPr="0045153F">
              <w:rPr>
                <w:rFonts w:ascii="Times New Roman" w:hAnsi="Times New Roman" w:cs="Times New Roman"/>
                <w:sz w:val="24"/>
                <w:szCs w:val="24"/>
              </w:rPr>
              <w:t>3</w:t>
            </w:r>
            <w:bookmarkEnd w:id="296"/>
            <w:bookmarkEnd w:id="297"/>
            <w:bookmarkEnd w:id="298"/>
            <w:bookmarkEnd w:id="299"/>
          </w:p>
        </w:tc>
        <w:tc>
          <w:tcPr>
            <w:tcW w:w="990" w:type="dxa"/>
          </w:tcPr>
          <w:p w:rsidR="007F06AA" w:rsidRPr="0045153F" w:rsidRDefault="007F06AA" w:rsidP="00DB5A19">
            <w:pPr>
              <w:spacing w:line="360" w:lineRule="auto"/>
              <w:outlineLvl w:val="0"/>
              <w:rPr>
                <w:rFonts w:ascii="Times New Roman" w:hAnsi="Times New Roman" w:cs="Times New Roman"/>
                <w:sz w:val="24"/>
                <w:szCs w:val="24"/>
              </w:rPr>
            </w:pPr>
            <w:bookmarkStart w:id="300" w:name="_Toc110970856"/>
            <w:bookmarkStart w:id="301" w:name="_Toc110971345"/>
            <w:bookmarkStart w:id="302" w:name="_Toc110979948"/>
            <w:bookmarkStart w:id="303" w:name="_Toc110980148"/>
            <w:r w:rsidRPr="0045153F">
              <w:rPr>
                <w:rFonts w:ascii="Times New Roman" w:hAnsi="Times New Roman" w:cs="Times New Roman"/>
                <w:sz w:val="24"/>
                <w:szCs w:val="24"/>
              </w:rPr>
              <w:t>4,867</w:t>
            </w:r>
            <w:bookmarkEnd w:id="300"/>
            <w:bookmarkEnd w:id="301"/>
            <w:bookmarkEnd w:id="302"/>
            <w:bookmarkEnd w:id="303"/>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bookmarkStart w:id="304" w:name="_Toc110970857"/>
            <w:bookmarkStart w:id="305" w:name="_Toc110971346"/>
            <w:bookmarkStart w:id="306" w:name="_Toc110979949"/>
            <w:bookmarkStart w:id="307" w:name="_Toc110980149"/>
            <w:r w:rsidRPr="0045153F">
              <w:rPr>
                <w:rFonts w:ascii="Times New Roman" w:hAnsi="Times New Roman" w:cs="Times New Roman"/>
                <w:sz w:val="24"/>
                <w:szCs w:val="24"/>
              </w:rPr>
              <w:t>43,800</w:t>
            </w:r>
            <w:bookmarkEnd w:id="304"/>
            <w:bookmarkEnd w:id="305"/>
            <w:bookmarkEnd w:id="306"/>
            <w:bookmarkEnd w:id="307"/>
          </w:p>
        </w:tc>
      </w:tr>
      <w:tr w:rsidR="008C1511" w:rsidRPr="008C1511" w:rsidTr="00E4163A">
        <w:trPr>
          <w:trHeight w:val="182"/>
        </w:trPr>
        <w:tc>
          <w:tcPr>
            <w:tcW w:w="3438" w:type="dxa"/>
          </w:tcPr>
          <w:p w:rsidR="007F06AA" w:rsidRPr="0045153F" w:rsidRDefault="007F06AA" w:rsidP="00DB5A19">
            <w:pPr>
              <w:spacing w:line="360" w:lineRule="auto"/>
              <w:outlineLvl w:val="0"/>
              <w:rPr>
                <w:rFonts w:ascii="Times New Roman" w:hAnsi="Times New Roman" w:cs="Times New Roman"/>
                <w:sz w:val="24"/>
                <w:szCs w:val="24"/>
              </w:rPr>
            </w:pPr>
            <w:bookmarkStart w:id="308" w:name="_Toc110970858"/>
            <w:bookmarkStart w:id="309" w:name="_Toc110971347"/>
            <w:bookmarkStart w:id="310" w:name="_Toc110979950"/>
            <w:bookmarkStart w:id="311" w:name="_Toc110980150"/>
            <w:r w:rsidRPr="0045153F">
              <w:rPr>
                <w:rFonts w:ascii="Times New Roman" w:hAnsi="Times New Roman" w:cs="Times New Roman"/>
                <w:sz w:val="24"/>
                <w:szCs w:val="24"/>
              </w:rPr>
              <w:t>Sale of local alcoholic drinks</w:t>
            </w:r>
            <w:bookmarkEnd w:id="308"/>
            <w:bookmarkEnd w:id="309"/>
            <w:bookmarkEnd w:id="310"/>
            <w:bookmarkEnd w:id="311"/>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312" w:name="_Toc110970859"/>
            <w:bookmarkStart w:id="313" w:name="_Toc110971348"/>
            <w:bookmarkStart w:id="314" w:name="_Toc110979951"/>
            <w:bookmarkStart w:id="315" w:name="_Toc110980151"/>
            <w:r w:rsidRPr="0045153F">
              <w:rPr>
                <w:rFonts w:ascii="Times New Roman" w:hAnsi="Times New Roman" w:cs="Times New Roman"/>
                <w:sz w:val="24"/>
                <w:szCs w:val="24"/>
              </w:rPr>
              <w:t>6</w:t>
            </w:r>
            <w:bookmarkEnd w:id="312"/>
            <w:bookmarkEnd w:id="313"/>
            <w:bookmarkEnd w:id="314"/>
            <w:bookmarkEnd w:id="315"/>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316" w:name="_Toc110970860"/>
            <w:bookmarkStart w:id="317" w:name="_Toc110971349"/>
            <w:bookmarkStart w:id="318" w:name="_Toc110979952"/>
            <w:bookmarkStart w:id="319" w:name="_Toc110980152"/>
            <w:r w:rsidRPr="0045153F">
              <w:rPr>
                <w:rFonts w:ascii="Times New Roman" w:hAnsi="Times New Roman" w:cs="Times New Roman"/>
                <w:sz w:val="24"/>
                <w:szCs w:val="24"/>
              </w:rPr>
              <w:t>3.9</w:t>
            </w:r>
            <w:bookmarkEnd w:id="316"/>
            <w:bookmarkEnd w:id="317"/>
            <w:bookmarkEnd w:id="318"/>
            <w:bookmarkEnd w:id="319"/>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320" w:name="_Toc110970861"/>
            <w:bookmarkStart w:id="321" w:name="_Toc110971350"/>
            <w:bookmarkStart w:id="322" w:name="_Toc110979953"/>
            <w:bookmarkStart w:id="323" w:name="_Toc110980153"/>
            <w:r w:rsidRPr="0045153F">
              <w:rPr>
                <w:rFonts w:ascii="Times New Roman" w:hAnsi="Times New Roman" w:cs="Times New Roman"/>
                <w:sz w:val="24"/>
                <w:szCs w:val="24"/>
              </w:rPr>
              <w:t>3</w:t>
            </w:r>
            <w:bookmarkEnd w:id="320"/>
            <w:bookmarkEnd w:id="321"/>
            <w:bookmarkEnd w:id="322"/>
            <w:bookmarkEnd w:id="323"/>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324" w:name="_Toc110970862"/>
            <w:bookmarkStart w:id="325" w:name="_Toc110971351"/>
            <w:bookmarkStart w:id="326" w:name="_Toc110979954"/>
            <w:bookmarkStart w:id="327" w:name="_Toc110980154"/>
            <w:r w:rsidRPr="0045153F">
              <w:rPr>
                <w:rFonts w:ascii="Times New Roman" w:hAnsi="Times New Roman" w:cs="Times New Roman"/>
                <w:sz w:val="24"/>
                <w:szCs w:val="24"/>
              </w:rPr>
              <w:t>2.05</w:t>
            </w:r>
            <w:bookmarkEnd w:id="324"/>
            <w:bookmarkEnd w:id="325"/>
            <w:bookmarkEnd w:id="326"/>
            <w:bookmarkEnd w:id="327"/>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328" w:name="_Toc110970863"/>
            <w:bookmarkStart w:id="329" w:name="_Toc110971352"/>
            <w:bookmarkStart w:id="330" w:name="_Toc110979955"/>
            <w:bookmarkStart w:id="331" w:name="_Toc110980155"/>
            <w:r w:rsidRPr="0045153F">
              <w:rPr>
                <w:rFonts w:ascii="Times New Roman" w:hAnsi="Times New Roman" w:cs="Times New Roman"/>
                <w:sz w:val="24"/>
                <w:szCs w:val="24"/>
              </w:rPr>
              <w:t>9</w:t>
            </w:r>
            <w:bookmarkEnd w:id="328"/>
            <w:bookmarkEnd w:id="329"/>
            <w:bookmarkEnd w:id="330"/>
            <w:bookmarkEnd w:id="331"/>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bookmarkStart w:id="332" w:name="_Toc110970864"/>
            <w:bookmarkStart w:id="333" w:name="_Toc110971353"/>
            <w:bookmarkStart w:id="334" w:name="_Toc110979956"/>
            <w:bookmarkStart w:id="335" w:name="_Toc110980156"/>
            <w:r w:rsidRPr="0045153F">
              <w:rPr>
                <w:rFonts w:ascii="Times New Roman" w:hAnsi="Times New Roman" w:cs="Times New Roman"/>
                <w:sz w:val="24"/>
                <w:szCs w:val="24"/>
              </w:rPr>
              <w:t>3</w:t>
            </w:r>
            <w:bookmarkEnd w:id="332"/>
            <w:bookmarkEnd w:id="333"/>
            <w:bookmarkEnd w:id="334"/>
            <w:bookmarkEnd w:id="335"/>
          </w:p>
        </w:tc>
        <w:tc>
          <w:tcPr>
            <w:tcW w:w="990" w:type="dxa"/>
          </w:tcPr>
          <w:p w:rsidR="007F06AA" w:rsidRPr="0045153F" w:rsidRDefault="007F06AA" w:rsidP="00DB5A19">
            <w:pPr>
              <w:spacing w:line="360" w:lineRule="auto"/>
              <w:outlineLvl w:val="0"/>
              <w:rPr>
                <w:rFonts w:ascii="Times New Roman" w:hAnsi="Times New Roman" w:cs="Times New Roman"/>
                <w:sz w:val="24"/>
                <w:szCs w:val="24"/>
              </w:rPr>
            </w:pPr>
            <w:bookmarkStart w:id="336" w:name="_Toc110970865"/>
            <w:bookmarkStart w:id="337" w:name="_Toc110971354"/>
            <w:bookmarkStart w:id="338" w:name="_Toc110979957"/>
            <w:bookmarkStart w:id="339" w:name="_Toc110980157"/>
            <w:r w:rsidRPr="0045153F">
              <w:rPr>
                <w:rFonts w:ascii="Times New Roman" w:hAnsi="Times New Roman" w:cs="Times New Roman"/>
                <w:sz w:val="24"/>
                <w:szCs w:val="24"/>
              </w:rPr>
              <w:t>3.055.5</w:t>
            </w:r>
            <w:bookmarkEnd w:id="336"/>
            <w:bookmarkEnd w:id="337"/>
            <w:bookmarkEnd w:id="338"/>
            <w:bookmarkEnd w:id="339"/>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bookmarkStart w:id="340" w:name="_Toc110970866"/>
            <w:bookmarkStart w:id="341" w:name="_Toc110971355"/>
            <w:bookmarkStart w:id="342" w:name="_Toc110979958"/>
            <w:bookmarkStart w:id="343" w:name="_Toc110980158"/>
            <w:r w:rsidRPr="0045153F">
              <w:rPr>
                <w:rFonts w:ascii="Times New Roman" w:hAnsi="Times New Roman" w:cs="Times New Roman"/>
                <w:sz w:val="24"/>
                <w:szCs w:val="24"/>
              </w:rPr>
              <w:t>27,500</w:t>
            </w:r>
            <w:bookmarkEnd w:id="340"/>
            <w:bookmarkEnd w:id="341"/>
            <w:bookmarkEnd w:id="342"/>
            <w:bookmarkEnd w:id="343"/>
          </w:p>
        </w:tc>
      </w:tr>
      <w:tr w:rsidR="008C1511" w:rsidRPr="008C1511" w:rsidTr="00E4163A">
        <w:trPr>
          <w:trHeight w:val="195"/>
        </w:trPr>
        <w:tc>
          <w:tcPr>
            <w:tcW w:w="3438" w:type="dxa"/>
          </w:tcPr>
          <w:p w:rsidR="007F06AA" w:rsidRPr="0045153F" w:rsidRDefault="007F06AA" w:rsidP="00DB5A19">
            <w:pPr>
              <w:spacing w:line="360" w:lineRule="auto"/>
              <w:outlineLvl w:val="0"/>
              <w:rPr>
                <w:rFonts w:ascii="Times New Roman" w:hAnsi="Times New Roman" w:cs="Times New Roman"/>
                <w:sz w:val="24"/>
                <w:szCs w:val="24"/>
              </w:rPr>
            </w:pPr>
            <w:bookmarkStart w:id="344" w:name="_Toc110970867"/>
            <w:bookmarkStart w:id="345" w:name="_Toc110971356"/>
            <w:bookmarkStart w:id="346" w:name="_Toc110979959"/>
            <w:bookmarkStart w:id="347" w:name="_Toc110980159"/>
            <w:r w:rsidRPr="0045153F">
              <w:rPr>
                <w:rFonts w:ascii="Times New Roman" w:hAnsi="Times New Roman" w:cs="Times New Roman"/>
                <w:sz w:val="24"/>
                <w:szCs w:val="24"/>
              </w:rPr>
              <w:t>Carpentry/masonry</w:t>
            </w:r>
            <w:bookmarkEnd w:id="344"/>
            <w:bookmarkEnd w:id="345"/>
            <w:bookmarkEnd w:id="346"/>
            <w:bookmarkEnd w:id="347"/>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348" w:name="_Toc110970868"/>
            <w:bookmarkStart w:id="349" w:name="_Toc110971357"/>
            <w:bookmarkStart w:id="350" w:name="_Toc110979960"/>
            <w:bookmarkStart w:id="351" w:name="_Toc110980160"/>
            <w:r w:rsidRPr="0045153F">
              <w:rPr>
                <w:rFonts w:ascii="Times New Roman" w:hAnsi="Times New Roman" w:cs="Times New Roman"/>
                <w:sz w:val="24"/>
                <w:szCs w:val="24"/>
              </w:rPr>
              <w:t>4</w:t>
            </w:r>
            <w:bookmarkEnd w:id="348"/>
            <w:bookmarkEnd w:id="349"/>
            <w:bookmarkEnd w:id="350"/>
            <w:bookmarkEnd w:id="351"/>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352" w:name="_Toc110970869"/>
            <w:bookmarkStart w:id="353" w:name="_Toc110971358"/>
            <w:bookmarkStart w:id="354" w:name="_Toc110979961"/>
            <w:bookmarkStart w:id="355" w:name="_Toc110980161"/>
            <w:r w:rsidRPr="0045153F">
              <w:rPr>
                <w:rFonts w:ascii="Times New Roman" w:hAnsi="Times New Roman" w:cs="Times New Roman"/>
                <w:sz w:val="24"/>
                <w:szCs w:val="24"/>
              </w:rPr>
              <w:t>2.6</w:t>
            </w:r>
            <w:bookmarkEnd w:id="352"/>
            <w:bookmarkEnd w:id="353"/>
            <w:bookmarkEnd w:id="354"/>
            <w:bookmarkEnd w:id="355"/>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356" w:name="_Toc110970870"/>
            <w:bookmarkStart w:id="357" w:name="_Toc110971359"/>
            <w:bookmarkStart w:id="358" w:name="_Toc110979962"/>
            <w:bookmarkStart w:id="359" w:name="_Toc110980162"/>
            <w:r w:rsidRPr="0045153F">
              <w:rPr>
                <w:rFonts w:ascii="Times New Roman" w:hAnsi="Times New Roman" w:cs="Times New Roman"/>
                <w:sz w:val="24"/>
                <w:szCs w:val="24"/>
              </w:rPr>
              <w:t>2</w:t>
            </w:r>
            <w:bookmarkEnd w:id="356"/>
            <w:bookmarkEnd w:id="357"/>
            <w:bookmarkEnd w:id="358"/>
            <w:bookmarkEnd w:id="359"/>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360" w:name="_Toc110970871"/>
            <w:bookmarkStart w:id="361" w:name="_Toc110971360"/>
            <w:bookmarkStart w:id="362" w:name="_Toc110979963"/>
            <w:bookmarkStart w:id="363" w:name="_Toc110980163"/>
            <w:r w:rsidRPr="0045153F">
              <w:rPr>
                <w:rFonts w:ascii="Times New Roman" w:hAnsi="Times New Roman" w:cs="Times New Roman"/>
                <w:sz w:val="24"/>
                <w:szCs w:val="24"/>
              </w:rPr>
              <w:t>1.3</w:t>
            </w:r>
            <w:bookmarkEnd w:id="360"/>
            <w:bookmarkEnd w:id="361"/>
            <w:bookmarkEnd w:id="362"/>
            <w:bookmarkEnd w:id="363"/>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364" w:name="_Toc110970872"/>
            <w:bookmarkStart w:id="365" w:name="_Toc110971361"/>
            <w:bookmarkStart w:id="366" w:name="_Toc110979964"/>
            <w:bookmarkStart w:id="367" w:name="_Toc110980164"/>
            <w:r w:rsidRPr="0045153F">
              <w:rPr>
                <w:rFonts w:ascii="Times New Roman" w:hAnsi="Times New Roman" w:cs="Times New Roman"/>
                <w:sz w:val="24"/>
                <w:szCs w:val="24"/>
              </w:rPr>
              <w:t>6</w:t>
            </w:r>
            <w:bookmarkEnd w:id="364"/>
            <w:bookmarkEnd w:id="365"/>
            <w:bookmarkEnd w:id="366"/>
            <w:bookmarkEnd w:id="367"/>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bookmarkStart w:id="368" w:name="_Toc110970873"/>
            <w:bookmarkStart w:id="369" w:name="_Toc110971362"/>
            <w:bookmarkStart w:id="370" w:name="_Toc110979965"/>
            <w:bookmarkStart w:id="371" w:name="_Toc110980165"/>
            <w:r w:rsidRPr="0045153F">
              <w:rPr>
                <w:rFonts w:ascii="Times New Roman" w:hAnsi="Times New Roman" w:cs="Times New Roman"/>
                <w:sz w:val="24"/>
                <w:szCs w:val="24"/>
              </w:rPr>
              <w:t>2</w:t>
            </w:r>
            <w:bookmarkEnd w:id="368"/>
            <w:bookmarkEnd w:id="369"/>
            <w:bookmarkEnd w:id="370"/>
            <w:bookmarkEnd w:id="371"/>
          </w:p>
        </w:tc>
        <w:tc>
          <w:tcPr>
            <w:tcW w:w="990" w:type="dxa"/>
          </w:tcPr>
          <w:p w:rsidR="007F06AA" w:rsidRPr="0045153F" w:rsidRDefault="007F06AA" w:rsidP="00DB5A19">
            <w:pPr>
              <w:spacing w:line="360" w:lineRule="auto"/>
              <w:outlineLvl w:val="0"/>
              <w:rPr>
                <w:rFonts w:ascii="Times New Roman" w:hAnsi="Times New Roman" w:cs="Times New Roman"/>
                <w:sz w:val="24"/>
                <w:szCs w:val="24"/>
              </w:rPr>
            </w:pPr>
            <w:bookmarkStart w:id="372" w:name="_Toc110970874"/>
            <w:bookmarkStart w:id="373" w:name="_Toc110971363"/>
            <w:bookmarkStart w:id="374" w:name="_Toc110979966"/>
            <w:bookmarkStart w:id="375" w:name="_Toc110980166"/>
            <w:r w:rsidRPr="0045153F">
              <w:rPr>
                <w:rFonts w:ascii="Times New Roman" w:hAnsi="Times New Roman" w:cs="Times New Roman"/>
                <w:sz w:val="24"/>
                <w:szCs w:val="24"/>
              </w:rPr>
              <w:t>4,933.3</w:t>
            </w:r>
            <w:bookmarkEnd w:id="372"/>
            <w:bookmarkEnd w:id="373"/>
            <w:bookmarkEnd w:id="374"/>
            <w:bookmarkEnd w:id="375"/>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bookmarkStart w:id="376" w:name="_Toc110970875"/>
            <w:bookmarkStart w:id="377" w:name="_Toc110971364"/>
            <w:bookmarkStart w:id="378" w:name="_Toc110979967"/>
            <w:bookmarkStart w:id="379" w:name="_Toc110980167"/>
            <w:r w:rsidRPr="0045153F">
              <w:rPr>
                <w:rFonts w:ascii="Times New Roman" w:hAnsi="Times New Roman" w:cs="Times New Roman"/>
                <w:sz w:val="24"/>
                <w:szCs w:val="24"/>
              </w:rPr>
              <w:t>29,600</w:t>
            </w:r>
            <w:bookmarkEnd w:id="376"/>
            <w:bookmarkEnd w:id="377"/>
            <w:bookmarkEnd w:id="378"/>
            <w:bookmarkEnd w:id="379"/>
          </w:p>
        </w:tc>
      </w:tr>
      <w:tr w:rsidR="008C1511" w:rsidRPr="008C1511" w:rsidTr="00E4163A">
        <w:trPr>
          <w:trHeight w:val="182"/>
        </w:trPr>
        <w:tc>
          <w:tcPr>
            <w:tcW w:w="3438" w:type="dxa"/>
          </w:tcPr>
          <w:p w:rsidR="007F06AA" w:rsidRPr="0045153F" w:rsidRDefault="007F06AA" w:rsidP="00DB5A19">
            <w:pPr>
              <w:spacing w:line="360" w:lineRule="auto"/>
              <w:outlineLvl w:val="0"/>
              <w:rPr>
                <w:rFonts w:ascii="Times New Roman" w:hAnsi="Times New Roman" w:cs="Times New Roman"/>
                <w:sz w:val="24"/>
                <w:szCs w:val="24"/>
              </w:rPr>
            </w:pPr>
            <w:bookmarkStart w:id="380" w:name="_Toc110970876"/>
            <w:bookmarkStart w:id="381" w:name="_Toc110971365"/>
            <w:bookmarkStart w:id="382" w:name="_Toc110979968"/>
            <w:bookmarkStart w:id="383" w:name="_Toc110980168"/>
            <w:r w:rsidRPr="0045153F">
              <w:rPr>
                <w:rFonts w:ascii="Times New Roman" w:hAnsi="Times New Roman" w:cs="Times New Roman"/>
                <w:sz w:val="24"/>
                <w:szCs w:val="24"/>
              </w:rPr>
              <w:t>Tailor</w:t>
            </w:r>
            <w:bookmarkEnd w:id="380"/>
            <w:bookmarkEnd w:id="381"/>
            <w:bookmarkEnd w:id="382"/>
            <w:bookmarkEnd w:id="383"/>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384" w:name="_Toc110970877"/>
            <w:bookmarkStart w:id="385" w:name="_Toc110971366"/>
            <w:bookmarkStart w:id="386" w:name="_Toc110979969"/>
            <w:bookmarkStart w:id="387" w:name="_Toc110980169"/>
            <w:r w:rsidRPr="0045153F">
              <w:rPr>
                <w:rFonts w:ascii="Times New Roman" w:hAnsi="Times New Roman" w:cs="Times New Roman"/>
                <w:sz w:val="24"/>
                <w:szCs w:val="24"/>
              </w:rPr>
              <w:t>2</w:t>
            </w:r>
            <w:bookmarkEnd w:id="384"/>
            <w:bookmarkEnd w:id="385"/>
            <w:bookmarkEnd w:id="386"/>
            <w:bookmarkEnd w:id="387"/>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388" w:name="_Toc110970878"/>
            <w:bookmarkStart w:id="389" w:name="_Toc110971367"/>
            <w:bookmarkStart w:id="390" w:name="_Toc110979970"/>
            <w:bookmarkStart w:id="391" w:name="_Toc110980170"/>
            <w:r w:rsidRPr="0045153F">
              <w:rPr>
                <w:rFonts w:ascii="Times New Roman" w:hAnsi="Times New Roman" w:cs="Times New Roman"/>
                <w:sz w:val="24"/>
                <w:szCs w:val="24"/>
              </w:rPr>
              <w:t>1.3</w:t>
            </w:r>
            <w:bookmarkEnd w:id="388"/>
            <w:bookmarkEnd w:id="389"/>
            <w:bookmarkEnd w:id="390"/>
            <w:bookmarkEnd w:id="391"/>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392" w:name="_Toc110970879"/>
            <w:bookmarkStart w:id="393" w:name="_Toc110971368"/>
            <w:bookmarkStart w:id="394" w:name="_Toc110979971"/>
            <w:bookmarkStart w:id="395" w:name="_Toc110980171"/>
            <w:r w:rsidRPr="0045153F">
              <w:rPr>
                <w:rFonts w:ascii="Times New Roman" w:hAnsi="Times New Roman" w:cs="Times New Roman"/>
                <w:sz w:val="24"/>
                <w:szCs w:val="24"/>
              </w:rPr>
              <w:t>3</w:t>
            </w:r>
            <w:bookmarkEnd w:id="392"/>
            <w:bookmarkEnd w:id="393"/>
            <w:bookmarkEnd w:id="394"/>
            <w:bookmarkEnd w:id="395"/>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396" w:name="_Toc110970880"/>
            <w:bookmarkStart w:id="397" w:name="_Toc110971369"/>
            <w:bookmarkStart w:id="398" w:name="_Toc110979972"/>
            <w:bookmarkStart w:id="399" w:name="_Toc110980172"/>
            <w:r w:rsidRPr="0045153F">
              <w:rPr>
                <w:rFonts w:ascii="Times New Roman" w:hAnsi="Times New Roman" w:cs="Times New Roman"/>
                <w:sz w:val="24"/>
                <w:szCs w:val="24"/>
              </w:rPr>
              <w:t>2.05</w:t>
            </w:r>
            <w:bookmarkEnd w:id="396"/>
            <w:bookmarkEnd w:id="397"/>
            <w:bookmarkEnd w:id="398"/>
            <w:bookmarkEnd w:id="399"/>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400" w:name="_Toc110970881"/>
            <w:bookmarkStart w:id="401" w:name="_Toc110971370"/>
            <w:bookmarkStart w:id="402" w:name="_Toc110979973"/>
            <w:bookmarkStart w:id="403" w:name="_Toc110980173"/>
            <w:r w:rsidRPr="0045153F">
              <w:rPr>
                <w:rFonts w:ascii="Times New Roman" w:hAnsi="Times New Roman" w:cs="Times New Roman"/>
                <w:sz w:val="24"/>
                <w:szCs w:val="24"/>
              </w:rPr>
              <w:t>5</w:t>
            </w:r>
            <w:bookmarkEnd w:id="400"/>
            <w:bookmarkEnd w:id="401"/>
            <w:bookmarkEnd w:id="402"/>
            <w:bookmarkEnd w:id="403"/>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bookmarkStart w:id="404" w:name="_Toc110970882"/>
            <w:bookmarkStart w:id="405" w:name="_Toc110971371"/>
            <w:bookmarkStart w:id="406" w:name="_Toc110979974"/>
            <w:bookmarkStart w:id="407" w:name="_Toc110980174"/>
            <w:r w:rsidRPr="0045153F">
              <w:rPr>
                <w:rFonts w:ascii="Times New Roman" w:hAnsi="Times New Roman" w:cs="Times New Roman"/>
                <w:sz w:val="24"/>
                <w:szCs w:val="24"/>
              </w:rPr>
              <w:t>1.7</w:t>
            </w:r>
            <w:bookmarkEnd w:id="404"/>
            <w:bookmarkEnd w:id="405"/>
            <w:bookmarkEnd w:id="406"/>
            <w:bookmarkEnd w:id="407"/>
          </w:p>
        </w:tc>
        <w:tc>
          <w:tcPr>
            <w:tcW w:w="990" w:type="dxa"/>
          </w:tcPr>
          <w:p w:rsidR="007F06AA" w:rsidRPr="0045153F" w:rsidRDefault="007F06AA" w:rsidP="00DB5A19">
            <w:pPr>
              <w:spacing w:line="360" w:lineRule="auto"/>
              <w:outlineLvl w:val="0"/>
              <w:rPr>
                <w:rFonts w:ascii="Times New Roman" w:hAnsi="Times New Roman" w:cs="Times New Roman"/>
                <w:sz w:val="24"/>
                <w:szCs w:val="24"/>
              </w:rPr>
            </w:pPr>
            <w:bookmarkStart w:id="408" w:name="_Toc110970883"/>
            <w:bookmarkStart w:id="409" w:name="_Toc110971372"/>
            <w:bookmarkStart w:id="410" w:name="_Toc110979975"/>
            <w:bookmarkStart w:id="411" w:name="_Toc110980175"/>
            <w:r w:rsidRPr="0045153F">
              <w:rPr>
                <w:rFonts w:ascii="Times New Roman" w:hAnsi="Times New Roman" w:cs="Times New Roman"/>
                <w:sz w:val="24"/>
                <w:szCs w:val="24"/>
              </w:rPr>
              <w:t>4,300</w:t>
            </w:r>
            <w:bookmarkEnd w:id="408"/>
            <w:bookmarkEnd w:id="409"/>
            <w:bookmarkEnd w:id="410"/>
            <w:bookmarkEnd w:id="411"/>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bookmarkStart w:id="412" w:name="_Toc110970884"/>
            <w:bookmarkStart w:id="413" w:name="_Toc110971373"/>
            <w:bookmarkStart w:id="414" w:name="_Toc110979976"/>
            <w:bookmarkStart w:id="415" w:name="_Toc110980176"/>
            <w:r w:rsidRPr="0045153F">
              <w:rPr>
                <w:rFonts w:ascii="Times New Roman" w:hAnsi="Times New Roman" w:cs="Times New Roman"/>
                <w:sz w:val="24"/>
                <w:szCs w:val="24"/>
              </w:rPr>
              <w:t>21,500</w:t>
            </w:r>
            <w:bookmarkEnd w:id="412"/>
            <w:bookmarkEnd w:id="413"/>
            <w:bookmarkEnd w:id="414"/>
            <w:bookmarkEnd w:id="415"/>
          </w:p>
        </w:tc>
      </w:tr>
      <w:tr w:rsidR="008C1511" w:rsidRPr="008C1511" w:rsidTr="001777B5">
        <w:trPr>
          <w:trHeight w:hRule="exact" w:val="524"/>
        </w:trPr>
        <w:tc>
          <w:tcPr>
            <w:tcW w:w="3438" w:type="dxa"/>
          </w:tcPr>
          <w:p w:rsidR="007F06AA" w:rsidRPr="0045153F" w:rsidRDefault="007F06AA" w:rsidP="001777B5">
            <w:pPr>
              <w:spacing w:line="360" w:lineRule="auto"/>
              <w:outlineLvl w:val="0"/>
              <w:rPr>
                <w:rFonts w:ascii="Times New Roman" w:hAnsi="Times New Roman" w:cs="Times New Roman"/>
                <w:sz w:val="24"/>
                <w:szCs w:val="24"/>
              </w:rPr>
            </w:pPr>
            <w:bookmarkStart w:id="416" w:name="_Toc110970885"/>
            <w:bookmarkStart w:id="417" w:name="_Toc110971374"/>
            <w:bookmarkStart w:id="418" w:name="_Toc110979977"/>
            <w:bookmarkStart w:id="419" w:name="_Toc110980177"/>
            <w:r w:rsidRPr="0045153F">
              <w:rPr>
                <w:rFonts w:ascii="Times New Roman" w:hAnsi="Times New Roman" w:cs="Times New Roman"/>
                <w:sz w:val="24"/>
                <w:szCs w:val="24"/>
              </w:rPr>
              <w:t>Remittances</w:t>
            </w:r>
            <w:bookmarkEnd w:id="416"/>
            <w:bookmarkEnd w:id="417"/>
            <w:bookmarkEnd w:id="418"/>
            <w:bookmarkEnd w:id="419"/>
          </w:p>
          <w:p w:rsidR="007F06AA" w:rsidRPr="0045153F" w:rsidRDefault="007F06AA" w:rsidP="001777B5">
            <w:pPr>
              <w:spacing w:line="360" w:lineRule="auto"/>
              <w:outlineLvl w:val="0"/>
              <w:rPr>
                <w:rFonts w:ascii="Times New Roman" w:hAnsi="Times New Roman" w:cs="Times New Roman"/>
                <w:sz w:val="24"/>
                <w:szCs w:val="24"/>
              </w:rPr>
            </w:pPr>
          </w:p>
        </w:tc>
        <w:tc>
          <w:tcPr>
            <w:tcW w:w="630" w:type="dxa"/>
          </w:tcPr>
          <w:p w:rsidR="007F06AA" w:rsidRDefault="007F06AA" w:rsidP="001777B5">
            <w:pPr>
              <w:autoSpaceDE w:val="0"/>
              <w:autoSpaceDN w:val="0"/>
              <w:adjustRightInd w:val="0"/>
              <w:spacing w:line="360" w:lineRule="auto"/>
              <w:ind w:left="60" w:right="60"/>
              <w:outlineLvl w:val="0"/>
              <w:rPr>
                <w:rFonts w:ascii="Times New Roman" w:hAnsi="Times New Roman" w:cs="Times New Roman"/>
                <w:sz w:val="24"/>
                <w:szCs w:val="24"/>
              </w:rPr>
            </w:pPr>
            <w:bookmarkStart w:id="420" w:name="_Toc110970886"/>
            <w:bookmarkStart w:id="421" w:name="_Toc110971375"/>
            <w:bookmarkStart w:id="422" w:name="_Toc110979978"/>
            <w:bookmarkStart w:id="423" w:name="_Toc110980178"/>
            <w:r w:rsidRPr="0045153F">
              <w:rPr>
                <w:rFonts w:ascii="Times New Roman" w:hAnsi="Times New Roman" w:cs="Times New Roman"/>
                <w:sz w:val="24"/>
                <w:szCs w:val="24"/>
              </w:rPr>
              <w:t>6</w:t>
            </w:r>
            <w:bookmarkEnd w:id="420"/>
            <w:bookmarkEnd w:id="421"/>
            <w:bookmarkEnd w:id="422"/>
            <w:bookmarkEnd w:id="423"/>
          </w:p>
          <w:p w:rsidR="001777B5" w:rsidRPr="0045153F" w:rsidRDefault="001777B5" w:rsidP="001777B5">
            <w:pPr>
              <w:autoSpaceDE w:val="0"/>
              <w:autoSpaceDN w:val="0"/>
              <w:adjustRightInd w:val="0"/>
              <w:spacing w:line="360" w:lineRule="auto"/>
              <w:ind w:left="60" w:right="60"/>
              <w:outlineLvl w:val="0"/>
              <w:rPr>
                <w:rFonts w:ascii="Times New Roman" w:hAnsi="Times New Roman" w:cs="Times New Roman"/>
                <w:sz w:val="24"/>
                <w:szCs w:val="24"/>
              </w:rPr>
            </w:pPr>
          </w:p>
        </w:tc>
        <w:tc>
          <w:tcPr>
            <w:tcW w:w="720" w:type="dxa"/>
          </w:tcPr>
          <w:p w:rsidR="007F06AA" w:rsidRPr="0045153F" w:rsidRDefault="007F06AA" w:rsidP="001777B5">
            <w:pPr>
              <w:autoSpaceDE w:val="0"/>
              <w:autoSpaceDN w:val="0"/>
              <w:adjustRightInd w:val="0"/>
              <w:spacing w:line="360" w:lineRule="auto"/>
              <w:ind w:right="60"/>
              <w:outlineLvl w:val="0"/>
              <w:rPr>
                <w:rFonts w:ascii="Times New Roman" w:hAnsi="Times New Roman" w:cs="Times New Roman"/>
                <w:sz w:val="24"/>
                <w:szCs w:val="24"/>
              </w:rPr>
            </w:pPr>
            <w:bookmarkStart w:id="424" w:name="_Toc110970887"/>
            <w:bookmarkStart w:id="425" w:name="_Toc110971376"/>
            <w:bookmarkStart w:id="426" w:name="_Toc110979979"/>
            <w:bookmarkStart w:id="427" w:name="_Toc110980179"/>
            <w:r w:rsidRPr="0045153F">
              <w:rPr>
                <w:rFonts w:ascii="Times New Roman" w:hAnsi="Times New Roman" w:cs="Times New Roman"/>
                <w:sz w:val="24"/>
                <w:szCs w:val="24"/>
              </w:rPr>
              <w:t>3.9</w:t>
            </w:r>
            <w:bookmarkEnd w:id="424"/>
            <w:bookmarkEnd w:id="425"/>
            <w:bookmarkEnd w:id="426"/>
            <w:bookmarkEnd w:id="427"/>
          </w:p>
        </w:tc>
        <w:tc>
          <w:tcPr>
            <w:tcW w:w="630" w:type="dxa"/>
          </w:tcPr>
          <w:p w:rsidR="007F06AA" w:rsidRPr="0045153F" w:rsidRDefault="007F06AA" w:rsidP="001777B5">
            <w:pPr>
              <w:autoSpaceDE w:val="0"/>
              <w:autoSpaceDN w:val="0"/>
              <w:adjustRightInd w:val="0"/>
              <w:spacing w:line="360" w:lineRule="auto"/>
              <w:ind w:left="60" w:right="60"/>
              <w:outlineLvl w:val="0"/>
              <w:rPr>
                <w:rFonts w:ascii="Times New Roman" w:hAnsi="Times New Roman" w:cs="Times New Roman"/>
                <w:sz w:val="24"/>
                <w:szCs w:val="24"/>
              </w:rPr>
            </w:pPr>
            <w:bookmarkStart w:id="428" w:name="_Toc110970888"/>
            <w:bookmarkStart w:id="429" w:name="_Toc110971377"/>
            <w:bookmarkStart w:id="430" w:name="_Toc110979980"/>
            <w:bookmarkStart w:id="431" w:name="_Toc110980180"/>
            <w:r w:rsidRPr="0045153F">
              <w:rPr>
                <w:rFonts w:ascii="Times New Roman" w:hAnsi="Times New Roman" w:cs="Times New Roman"/>
                <w:sz w:val="24"/>
                <w:szCs w:val="24"/>
              </w:rPr>
              <w:t>3</w:t>
            </w:r>
            <w:bookmarkEnd w:id="428"/>
            <w:bookmarkEnd w:id="429"/>
            <w:bookmarkEnd w:id="430"/>
            <w:bookmarkEnd w:id="431"/>
          </w:p>
        </w:tc>
        <w:tc>
          <w:tcPr>
            <w:tcW w:w="900" w:type="dxa"/>
          </w:tcPr>
          <w:p w:rsidR="007F06AA" w:rsidRPr="0045153F" w:rsidRDefault="007F06AA" w:rsidP="001777B5">
            <w:pPr>
              <w:autoSpaceDE w:val="0"/>
              <w:autoSpaceDN w:val="0"/>
              <w:adjustRightInd w:val="0"/>
              <w:spacing w:line="360" w:lineRule="auto"/>
              <w:ind w:right="60"/>
              <w:outlineLvl w:val="0"/>
              <w:rPr>
                <w:rFonts w:ascii="Times New Roman" w:hAnsi="Times New Roman" w:cs="Times New Roman"/>
                <w:sz w:val="24"/>
                <w:szCs w:val="24"/>
              </w:rPr>
            </w:pPr>
            <w:bookmarkStart w:id="432" w:name="_Toc110970889"/>
            <w:bookmarkStart w:id="433" w:name="_Toc110971378"/>
            <w:bookmarkStart w:id="434" w:name="_Toc110979981"/>
            <w:bookmarkStart w:id="435" w:name="_Toc110980181"/>
            <w:r w:rsidRPr="0045153F">
              <w:rPr>
                <w:rFonts w:ascii="Times New Roman" w:hAnsi="Times New Roman" w:cs="Times New Roman"/>
                <w:sz w:val="24"/>
                <w:szCs w:val="24"/>
              </w:rPr>
              <w:t>2.05</w:t>
            </w:r>
            <w:bookmarkEnd w:id="432"/>
            <w:bookmarkEnd w:id="433"/>
            <w:bookmarkEnd w:id="434"/>
            <w:bookmarkEnd w:id="435"/>
          </w:p>
        </w:tc>
        <w:tc>
          <w:tcPr>
            <w:tcW w:w="630" w:type="dxa"/>
          </w:tcPr>
          <w:p w:rsidR="007F06AA" w:rsidRPr="0045153F" w:rsidRDefault="007F06AA" w:rsidP="001777B5">
            <w:pPr>
              <w:autoSpaceDE w:val="0"/>
              <w:autoSpaceDN w:val="0"/>
              <w:adjustRightInd w:val="0"/>
              <w:spacing w:line="360" w:lineRule="auto"/>
              <w:ind w:right="60"/>
              <w:outlineLvl w:val="0"/>
              <w:rPr>
                <w:rFonts w:ascii="Times New Roman" w:hAnsi="Times New Roman" w:cs="Times New Roman"/>
                <w:sz w:val="24"/>
                <w:szCs w:val="24"/>
              </w:rPr>
            </w:pPr>
            <w:bookmarkStart w:id="436" w:name="_Toc110970890"/>
            <w:bookmarkStart w:id="437" w:name="_Toc110971379"/>
            <w:bookmarkStart w:id="438" w:name="_Toc110979982"/>
            <w:bookmarkStart w:id="439" w:name="_Toc110980182"/>
            <w:r w:rsidRPr="0045153F">
              <w:rPr>
                <w:rFonts w:ascii="Times New Roman" w:hAnsi="Times New Roman" w:cs="Times New Roman"/>
                <w:sz w:val="24"/>
                <w:szCs w:val="24"/>
              </w:rPr>
              <w:t>9</w:t>
            </w:r>
            <w:bookmarkEnd w:id="436"/>
            <w:bookmarkEnd w:id="437"/>
            <w:bookmarkEnd w:id="438"/>
            <w:bookmarkEnd w:id="439"/>
          </w:p>
        </w:tc>
        <w:tc>
          <w:tcPr>
            <w:tcW w:w="720" w:type="dxa"/>
          </w:tcPr>
          <w:p w:rsidR="007F06AA" w:rsidRPr="0045153F" w:rsidRDefault="007F06AA" w:rsidP="001777B5">
            <w:pPr>
              <w:spacing w:line="360" w:lineRule="auto"/>
              <w:outlineLvl w:val="0"/>
              <w:rPr>
                <w:rFonts w:ascii="Times New Roman" w:hAnsi="Times New Roman" w:cs="Times New Roman"/>
                <w:sz w:val="24"/>
                <w:szCs w:val="24"/>
              </w:rPr>
            </w:pPr>
            <w:bookmarkStart w:id="440" w:name="_Toc110970891"/>
            <w:bookmarkStart w:id="441" w:name="_Toc110971380"/>
            <w:bookmarkStart w:id="442" w:name="_Toc110979983"/>
            <w:bookmarkStart w:id="443" w:name="_Toc110980183"/>
            <w:r w:rsidRPr="0045153F">
              <w:rPr>
                <w:rFonts w:ascii="Times New Roman" w:hAnsi="Times New Roman" w:cs="Times New Roman"/>
                <w:sz w:val="24"/>
                <w:szCs w:val="24"/>
              </w:rPr>
              <w:t>3</w:t>
            </w:r>
            <w:bookmarkEnd w:id="440"/>
            <w:bookmarkEnd w:id="441"/>
            <w:bookmarkEnd w:id="442"/>
            <w:bookmarkEnd w:id="443"/>
          </w:p>
        </w:tc>
        <w:tc>
          <w:tcPr>
            <w:tcW w:w="990" w:type="dxa"/>
          </w:tcPr>
          <w:p w:rsidR="007F06AA" w:rsidRPr="0045153F" w:rsidRDefault="007F06AA" w:rsidP="001777B5">
            <w:pPr>
              <w:spacing w:line="360" w:lineRule="auto"/>
              <w:outlineLvl w:val="0"/>
              <w:rPr>
                <w:rFonts w:ascii="Times New Roman" w:hAnsi="Times New Roman" w:cs="Times New Roman"/>
                <w:sz w:val="24"/>
                <w:szCs w:val="24"/>
              </w:rPr>
            </w:pPr>
            <w:bookmarkStart w:id="444" w:name="_Toc110970892"/>
            <w:bookmarkStart w:id="445" w:name="_Toc110971381"/>
            <w:bookmarkStart w:id="446" w:name="_Toc110979984"/>
            <w:bookmarkStart w:id="447" w:name="_Toc110980184"/>
            <w:r w:rsidRPr="0045153F">
              <w:rPr>
                <w:rFonts w:ascii="Times New Roman" w:hAnsi="Times New Roman" w:cs="Times New Roman"/>
                <w:sz w:val="24"/>
                <w:szCs w:val="24"/>
              </w:rPr>
              <w:t>3,867</w:t>
            </w:r>
            <w:bookmarkEnd w:id="444"/>
            <w:bookmarkEnd w:id="445"/>
            <w:bookmarkEnd w:id="446"/>
            <w:bookmarkEnd w:id="447"/>
          </w:p>
        </w:tc>
        <w:tc>
          <w:tcPr>
            <w:tcW w:w="1080" w:type="dxa"/>
          </w:tcPr>
          <w:p w:rsidR="007F06AA" w:rsidRPr="0045153F" w:rsidRDefault="007F06AA" w:rsidP="001777B5">
            <w:pPr>
              <w:spacing w:line="360" w:lineRule="auto"/>
              <w:outlineLvl w:val="0"/>
              <w:rPr>
                <w:rFonts w:ascii="Times New Roman" w:hAnsi="Times New Roman" w:cs="Times New Roman"/>
                <w:sz w:val="24"/>
                <w:szCs w:val="24"/>
              </w:rPr>
            </w:pPr>
            <w:bookmarkStart w:id="448" w:name="_Toc110970893"/>
            <w:bookmarkStart w:id="449" w:name="_Toc110971382"/>
            <w:bookmarkStart w:id="450" w:name="_Toc110979985"/>
            <w:bookmarkStart w:id="451" w:name="_Toc110980185"/>
            <w:r w:rsidRPr="0045153F">
              <w:rPr>
                <w:rFonts w:ascii="Times New Roman" w:hAnsi="Times New Roman" w:cs="Times New Roman"/>
                <w:sz w:val="24"/>
                <w:szCs w:val="24"/>
              </w:rPr>
              <w:t>34,800</w:t>
            </w:r>
            <w:bookmarkEnd w:id="448"/>
            <w:bookmarkEnd w:id="449"/>
            <w:bookmarkEnd w:id="450"/>
            <w:bookmarkEnd w:id="451"/>
          </w:p>
        </w:tc>
      </w:tr>
      <w:tr w:rsidR="008C1511" w:rsidRPr="008C1511" w:rsidTr="001777B5">
        <w:trPr>
          <w:trHeight w:hRule="exact" w:val="542"/>
        </w:trPr>
        <w:tc>
          <w:tcPr>
            <w:tcW w:w="3438" w:type="dxa"/>
          </w:tcPr>
          <w:p w:rsidR="007F06AA" w:rsidRPr="0045153F" w:rsidRDefault="007F06AA" w:rsidP="001777B5">
            <w:pPr>
              <w:spacing w:line="360" w:lineRule="auto"/>
              <w:outlineLvl w:val="0"/>
              <w:rPr>
                <w:rFonts w:ascii="Times New Roman" w:hAnsi="Times New Roman" w:cs="Times New Roman"/>
                <w:sz w:val="24"/>
                <w:szCs w:val="24"/>
              </w:rPr>
            </w:pPr>
            <w:bookmarkStart w:id="452" w:name="_Toc110970894"/>
            <w:bookmarkStart w:id="453" w:name="_Toc110971383"/>
            <w:bookmarkStart w:id="454" w:name="_Toc110979986"/>
            <w:bookmarkStart w:id="455" w:name="_Toc110980186"/>
            <w:r w:rsidRPr="0045153F">
              <w:rPr>
                <w:rFonts w:ascii="Times New Roman" w:hAnsi="Times New Roman" w:cs="Times New Roman"/>
                <w:sz w:val="24"/>
                <w:szCs w:val="24"/>
              </w:rPr>
              <w:t>Others</w:t>
            </w:r>
            <w:bookmarkEnd w:id="452"/>
            <w:bookmarkEnd w:id="453"/>
            <w:bookmarkEnd w:id="454"/>
            <w:bookmarkEnd w:id="455"/>
          </w:p>
          <w:p w:rsidR="007F06AA" w:rsidRPr="0045153F" w:rsidRDefault="007F06AA" w:rsidP="001777B5">
            <w:pPr>
              <w:spacing w:line="360" w:lineRule="auto"/>
              <w:outlineLvl w:val="0"/>
              <w:rPr>
                <w:rFonts w:ascii="Times New Roman" w:hAnsi="Times New Roman" w:cs="Times New Roman"/>
                <w:sz w:val="24"/>
                <w:szCs w:val="24"/>
              </w:rPr>
            </w:pPr>
          </w:p>
        </w:tc>
        <w:tc>
          <w:tcPr>
            <w:tcW w:w="630" w:type="dxa"/>
          </w:tcPr>
          <w:p w:rsidR="007F06AA" w:rsidRPr="0045153F" w:rsidRDefault="007F06AA" w:rsidP="001777B5">
            <w:pPr>
              <w:autoSpaceDE w:val="0"/>
              <w:autoSpaceDN w:val="0"/>
              <w:adjustRightInd w:val="0"/>
              <w:spacing w:line="360" w:lineRule="auto"/>
              <w:ind w:left="60" w:right="60"/>
              <w:outlineLvl w:val="0"/>
              <w:rPr>
                <w:rFonts w:ascii="Times New Roman" w:hAnsi="Times New Roman" w:cs="Times New Roman"/>
                <w:sz w:val="24"/>
                <w:szCs w:val="24"/>
              </w:rPr>
            </w:pPr>
            <w:bookmarkStart w:id="456" w:name="_Toc110970895"/>
            <w:bookmarkStart w:id="457" w:name="_Toc110971384"/>
            <w:bookmarkStart w:id="458" w:name="_Toc110979987"/>
            <w:bookmarkStart w:id="459" w:name="_Toc110980187"/>
            <w:r w:rsidRPr="0045153F">
              <w:rPr>
                <w:rFonts w:ascii="Times New Roman" w:hAnsi="Times New Roman" w:cs="Times New Roman"/>
                <w:sz w:val="24"/>
                <w:szCs w:val="24"/>
              </w:rPr>
              <w:t>3</w:t>
            </w:r>
            <w:bookmarkEnd w:id="456"/>
            <w:bookmarkEnd w:id="457"/>
            <w:bookmarkEnd w:id="458"/>
            <w:bookmarkEnd w:id="459"/>
          </w:p>
        </w:tc>
        <w:tc>
          <w:tcPr>
            <w:tcW w:w="720" w:type="dxa"/>
          </w:tcPr>
          <w:p w:rsidR="007F06AA" w:rsidRPr="0045153F" w:rsidRDefault="007F06AA" w:rsidP="001777B5">
            <w:pPr>
              <w:autoSpaceDE w:val="0"/>
              <w:autoSpaceDN w:val="0"/>
              <w:adjustRightInd w:val="0"/>
              <w:spacing w:line="360" w:lineRule="auto"/>
              <w:ind w:right="60"/>
              <w:outlineLvl w:val="0"/>
              <w:rPr>
                <w:rFonts w:ascii="Times New Roman" w:hAnsi="Times New Roman" w:cs="Times New Roman"/>
                <w:sz w:val="24"/>
                <w:szCs w:val="24"/>
              </w:rPr>
            </w:pPr>
            <w:bookmarkStart w:id="460" w:name="_Toc110970896"/>
            <w:bookmarkStart w:id="461" w:name="_Toc110971385"/>
            <w:bookmarkStart w:id="462" w:name="_Toc110979988"/>
            <w:bookmarkStart w:id="463" w:name="_Toc110980188"/>
            <w:r w:rsidRPr="0045153F">
              <w:rPr>
                <w:rFonts w:ascii="Times New Roman" w:hAnsi="Times New Roman" w:cs="Times New Roman"/>
                <w:sz w:val="24"/>
                <w:szCs w:val="24"/>
              </w:rPr>
              <w:t>1.9</w:t>
            </w:r>
            <w:bookmarkEnd w:id="460"/>
            <w:bookmarkEnd w:id="461"/>
            <w:bookmarkEnd w:id="462"/>
            <w:bookmarkEnd w:id="463"/>
          </w:p>
        </w:tc>
        <w:tc>
          <w:tcPr>
            <w:tcW w:w="630" w:type="dxa"/>
          </w:tcPr>
          <w:p w:rsidR="007F06AA" w:rsidRPr="0045153F" w:rsidRDefault="007F06AA" w:rsidP="001777B5">
            <w:pPr>
              <w:autoSpaceDE w:val="0"/>
              <w:autoSpaceDN w:val="0"/>
              <w:adjustRightInd w:val="0"/>
              <w:spacing w:line="360" w:lineRule="auto"/>
              <w:ind w:left="60" w:right="60"/>
              <w:outlineLvl w:val="0"/>
              <w:rPr>
                <w:rFonts w:ascii="Times New Roman" w:hAnsi="Times New Roman" w:cs="Times New Roman"/>
                <w:sz w:val="24"/>
                <w:szCs w:val="24"/>
              </w:rPr>
            </w:pPr>
            <w:bookmarkStart w:id="464" w:name="_Toc110970897"/>
            <w:bookmarkStart w:id="465" w:name="_Toc110971386"/>
            <w:bookmarkStart w:id="466" w:name="_Toc110979989"/>
            <w:bookmarkStart w:id="467" w:name="_Toc110980189"/>
            <w:r w:rsidRPr="0045153F">
              <w:rPr>
                <w:rFonts w:ascii="Times New Roman" w:hAnsi="Times New Roman" w:cs="Times New Roman"/>
                <w:sz w:val="24"/>
                <w:szCs w:val="24"/>
              </w:rPr>
              <w:t>2</w:t>
            </w:r>
            <w:bookmarkEnd w:id="464"/>
            <w:bookmarkEnd w:id="465"/>
            <w:bookmarkEnd w:id="466"/>
            <w:bookmarkEnd w:id="467"/>
          </w:p>
        </w:tc>
        <w:tc>
          <w:tcPr>
            <w:tcW w:w="900" w:type="dxa"/>
          </w:tcPr>
          <w:p w:rsidR="007F06AA" w:rsidRPr="0045153F" w:rsidRDefault="007F06AA" w:rsidP="001777B5">
            <w:pPr>
              <w:autoSpaceDE w:val="0"/>
              <w:autoSpaceDN w:val="0"/>
              <w:adjustRightInd w:val="0"/>
              <w:spacing w:line="360" w:lineRule="auto"/>
              <w:ind w:right="60"/>
              <w:outlineLvl w:val="0"/>
              <w:rPr>
                <w:rFonts w:ascii="Times New Roman" w:hAnsi="Times New Roman" w:cs="Times New Roman"/>
                <w:sz w:val="24"/>
                <w:szCs w:val="24"/>
              </w:rPr>
            </w:pPr>
            <w:bookmarkStart w:id="468" w:name="_Toc110970898"/>
            <w:bookmarkStart w:id="469" w:name="_Toc110971387"/>
            <w:bookmarkStart w:id="470" w:name="_Toc110979990"/>
            <w:bookmarkStart w:id="471" w:name="_Toc110980190"/>
            <w:r w:rsidRPr="0045153F">
              <w:rPr>
                <w:rFonts w:ascii="Times New Roman" w:hAnsi="Times New Roman" w:cs="Times New Roman"/>
                <w:sz w:val="24"/>
                <w:szCs w:val="24"/>
              </w:rPr>
              <w:t>1.3</w:t>
            </w:r>
            <w:bookmarkEnd w:id="468"/>
            <w:bookmarkEnd w:id="469"/>
            <w:bookmarkEnd w:id="470"/>
            <w:bookmarkEnd w:id="471"/>
          </w:p>
        </w:tc>
        <w:tc>
          <w:tcPr>
            <w:tcW w:w="630" w:type="dxa"/>
          </w:tcPr>
          <w:p w:rsidR="007F06AA" w:rsidRPr="0045153F" w:rsidRDefault="007F06AA" w:rsidP="001777B5">
            <w:pPr>
              <w:autoSpaceDE w:val="0"/>
              <w:autoSpaceDN w:val="0"/>
              <w:adjustRightInd w:val="0"/>
              <w:spacing w:line="360" w:lineRule="auto"/>
              <w:ind w:right="60"/>
              <w:outlineLvl w:val="0"/>
              <w:rPr>
                <w:rFonts w:ascii="Times New Roman" w:hAnsi="Times New Roman" w:cs="Times New Roman"/>
                <w:sz w:val="24"/>
                <w:szCs w:val="24"/>
              </w:rPr>
            </w:pPr>
            <w:bookmarkStart w:id="472" w:name="_Toc110970899"/>
            <w:bookmarkStart w:id="473" w:name="_Toc110971388"/>
            <w:bookmarkStart w:id="474" w:name="_Toc110979991"/>
            <w:bookmarkStart w:id="475" w:name="_Toc110980191"/>
            <w:r w:rsidRPr="0045153F">
              <w:rPr>
                <w:rFonts w:ascii="Times New Roman" w:hAnsi="Times New Roman" w:cs="Times New Roman"/>
                <w:sz w:val="24"/>
                <w:szCs w:val="24"/>
              </w:rPr>
              <w:t>5</w:t>
            </w:r>
            <w:bookmarkEnd w:id="472"/>
            <w:bookmarkEnd w:id="473"/>
            <w:bookmarkEnd w:id="474"/>
            <w:bookmarkEnd w:id="475"/>
          </w:p>
        </w:tc>
        <w:tc>
          <w:tcPr>
            <w:tcW w:w="720" w:type="dxa"/>
          </w:tcPr>
          <w:p w:rsidR="007F06AA" w:rsidRPr="0045153F" w:rsidRDefault="007F06AA" w:rsidP="001777B5">
            <w:pPr>
              <w:spacing w:line="360" w:lineRule="auto"/>
              <w:outlineLvl w:val="0"/>
              <w:rPr>
                <w:rFonts w:ascii="Times New Roman" w:hAnsi="Times New Roman" w:cs="Times New Roman"/>
                <w:sz w:val="24"/>
                <w:szCs w:val="24"/>
              </w:rPr>
            </w:pPr>
            <w:bookmarkStart w:id="476" w:name="_Toc110970900"/>
            <w:bookmarkStart w:id="477" w:name="_Toc110971389"/>
            <w:bookmarkStart w:id="478" w:name="_Toc110979992"/>
            <w:bookmarkStart w:id="479" w:name="_Toc110980192"/>
            <w:r w:rsidRPr="0045153F">
              <w:rPr>
                <w:rFonts w:ascii="Times New Roman" w:hAnsi="Times New Roman" w:cs="Times New Roman"/>
                <w:sz w:val="24"/>
                <w:szCs w:val="24"/>
              </w:rPr>
              <w:t>1,7</w:t>
            </w:r>
            <w:bookmarkEnd w:id="476"/>
            <w:bookmarkEnd w:id="477"/>
            <w:bookmarkEnd w:id="478"/>
            <w:bookmarkEnd w:id="479"/>
          </w:p>
        </w:tc>
        <w:tc>
          <w:tcPr>
            <w:tcW w:w="990" w:type="dxa"/>
          </w:tcPr>
          <w:p w:rsidR="007F06AA" w:rsidRPr="0045153F" w:rsidRDefault="007F06AA" w:rsidP="001777B5">
            <w:pPr>
              <w:spacing w:line="360" w:lineRule="auto"/>
              <w:outlineLvl w:val="0"/>
              <w:rPr>
                <w:rFonts w:ascii="Times New Roman" w:hAnsi="Times New Roman" w:cs="Times New Roman"/>
                <w:sz w:val="24"/>
                <w:szCs w:val="24"/>
              </w:rPr>
            </w:pPr>
            <w:bookmarkStart w:id="480" w:name="_Toc110970901"/>
            <w:bookmarkStart w:id="481" w:name="_Toc110971390"/>
            <w:bookmarkStart w:id="482" w:name="_Toc110979993"/>
            <w:bookmarkStart w:id="483" w:name="_Toc110980193"/>
            <w:r w:rsidRPr="0045153F">
              <w:rPr>
                <w:rFonts w:ascii="Times New Roman" w:hAnsi="Times New Roman" w:cs="Times New Roman"/>
                <w:sz w:val="24"/>
                <w:szCs w:val="24"/>
              </w:rPr>
              <w:t>5,000</w:t>
            </w:r>
            <w:bookmarkEnd w:id="480"/>
            <w:bookmarkEnd w:id="481"/>
            <w:bookmarkEnd w:id="482"/>
            <w:bookmarkEnd w:id="483"/>
          </w:p>
        </w:tc>
        <w:tc>
          <w:tcPr>
            <w:tcW w:w="1080" w:type="dxa"/>
          </w:tcPr>
          <w:p w:rsidR="007F06AA" w:rsidRPr="0045153F" w:rsidRDefault="007F06AA" w:rsidP="001777B5">
            <w:pPr>
              <w:spacing w:line="360" w:lineRule="auto"/>
              <w:outlineLvl w:val="0"/>
              <w:rPr>
                <w:rFonts w:ascii="Times New Roman" w:hAnsi="Times New Roman" w:cs="Times New Roman"/>
                <w:sz w:val="24"/>
                <w:szCs w:val="24"/>
              </w:rPr>
            </w:pPr>
            <w:bookmarkStart w:id="484" w:name="_Toc110970902"/>
            <w:bookmarkStart w:id="485" w:name="_Toc110971391"/>
            <w:bookmarkStart w:id="486" w:name="_Toc110979994"/>
            <w:bookmarkStart w:id="487" w:name="_Toc110980194"/>
            <w:r w:rsidRPr="0045153F">
              <w:rPr>
                <w:rFonts w:ascii="Times New Roman" w:hAnsi="Times New Roman" w:cs="Times New Roman"/>
                <w:sz w:val="24"/>
                <w:szCs w:val="24"/>
              </w:rPr>
              <w:t>25,000</w:t>
            </w:r>
            <w:bookmarkEnd w:id="484"/>
            <w:bookmarkEnd w:id="485"/>
            <w:bookmarkEnd w:id="486"/>
            <w:bookmarkEnd w:id="487"/>
          </w:p>
        </w:tc>
      </w:tr>
      <w:tr w:rsidR="008C1511" w:rsidRPr="008C1511" w:rsidTr="00E4163A">
        <w:trPr>
          <w:trHeight w:val="213"/>
        </w:trPr>
        <w:tc>
          <w:tcPr>
            <w:tcW w:w="3438" w:type="dxa"/>
          </w:tcPr>
          <w:p w:rsidR="007F06AA" w:rsidRPr="0045153F" w:rsidRDefault="007F06AA" w:rsidP="001777B5">
            <w:pPr>
              <w:spacing w:line="360" w:lineRule="auto"/>
              <w:outlineLvl w:val="0"/>
              <w:rPr>
                <w:rFonts w:ascii="Times New Roman" w:hAnsi="Times New Roman" w:cs="Times New Roman"/>
                <w:sz w:val="24"/>
                <w:szCs w:val="24"/>
              </w:rPr>
            </w:pPr>
            <w:bookmarkStart w:id="488" w:name="_Toc110970903"/>
            <w:bookmarkStart w:id="489" w:name="_Toc110971392"/>
            <w:bookmarkStart w:id="490" w:name="_Toc110979995"/>
            <w:bookmarkStart w:id="491" w:name="_Toc110980195"/>
            <w:r w:rsidRPr="0045153F">
              <w:rPr>
                <w:rFonts w:ascii="Times New Roman" w:hAnsi="Times New Roman" w:cs="Times New Roman"/>
                <w:sz w:val="24"/>
                <w:szCs w:val="24"/>
              </w:rPr>
              <w:t>Total</w:t>
            </w:r>
            <w:bookmarkEnd w:id="488"/>
            <w:bookmarkEnd w:id="489"/>
            <w:bookmarkEnd w:id="490"/>
            <w:bookmarkEnd w:id="491"/>
          </w:p>
        </w:tc>
        <w:tc>
          <w:tcPr>
            <w:tcW w:w="630" w:type="dxa"/>
          </w:tcPr>
          <w:p w:rsidR="007F06AA" w:rsidRPr="0045153F" w:rsidRDefault="007F06AA" w:rsidP="001777B5">
            <w:pPr>
              <w:autoSpaceDE w:val="0"/>
              <w:autoSpaceDN w:val="0"/>
              <w:adjustRightInd w:val="0"/>
              <w:spacing w:line="360" w:lineRule="auto"/>
              <w:ind w:left="60" w:right="60"/>
              <w:outlineLvl w:val="0"/>
              <w:rPr>
                <w:rFonts w:ascii="Times New Roman" w:hAnsi="Times New Roman" w:cs="Times New Roman"/>
                <w:sz w:val="24"/>
                <w:szCs w:val="24"/>
              </w:rPr>
            </w:pPr>
            <w:bookmarkStart w:id="492" w:name="_Toc110970904"/>
            <w:bookmarkStart w:id="493" w:name="_Toc110971393"/>
            <w:bookmarkStart w:id="494" w:name="_Toc110979996"/>
            <w:bookmarkStart w:id="495" w:name="_Toc110980196"/>
            <w:r w:rsidRPr="0045153F">
              <w:rPr>
                <w:rFonts w:ascii="Times New Roman" w:hAnsi="Times New Roman" w:cs="Times New Roman"/>
                <w:sz w:val="24"/>
                <w:szCs w:val="24"/>
              </w:rPr>
              <w:t>36</w:t>
            </w:r>
            <w:bookmarkEnd w:id="492"/>
            <w:bookmarkEnd w:id="493"/>
            <w:bookmarkEnd w:id="494"/>
            <w:bookmarkEnd w:id="495"/>
          </w:p>
        </w:tc>
        <w:tc>
          <w:tcPr>
            <w:tcW w:w="720" w:type="dxa"/>
          </w:tcPr>
          <w:p w:rsidR="007F06AA" w:rsidRPr="0045153F" w:rsidRDefault="007F06AA" w:rsidP="001777B5">
            <w:pPr>
              <w:autoSpaceDE w:val="0"/>
              <w:autoSpaceDN w:val="0"/>
              <w:adjustRightInd w:val="0"/>
              <w:spacing w:line="360" w:lineRule="auto"/>
              <w:ind w:right="60"/>
              <w:outlineLvl w:val="0"/>
              <w:rPr>
                <w:rFonts w:ascii="Times New Roman" w:hAnsi="Times New Roman" w:cs="Times New Roman"/>
                <w:sz w:val="24"/>
                <w:szCs w:val="24"/>
              </w:rPr>
            </w:pPr>
            <w:bookmarkStart w:id="496" w:name="_Toc110970905"/>
            <w:bookmarkStart w:id="497" w:name="_Toc110971394"/>
            <w:bookmarkStart w:id="498" w:name="_Toc110979997"/>
            <w:bookmarkStart w:id="499" w:name="_Toc110980197"/>
            <w:r w:rsidRPr="0045153F">
              <w:rPr>
                <w:rFonts w:ascii="Times New Roman" w:hAnsi="Times New Roman" w:cs="Times New Roman"/>
                <w:sz w:val="24"/>
                <w:szCs w:val="24"/>
              </w:rPr>
              <w:t>23.4</w:t>
            </w:r>
            <w:bookmarkEnd w:id="496"/>
            <w:bookmarkEnd w:id="497"/>
            <w:bookmarkEnd w:id="498"/>
            <w:bookmarkEnd w:id="499"/>
          </w:p>
        </w:tc>
        <w:tc>
          <w:tcPr>
            <w:tcW w:w="630" w:type="dxa"/>
          </w:tcPr>
          <w:p w:rsidR="007F06AA" w:rsidRPr="0045153F" w:rsidRDefault="007F06AA" w:rsidP="001777B5">
            <w:pPr>
              <w:autoSpaceDE w:val="0"/>
              <w:autoSpaceDN w:val="0"/>
              <w:adjustRightInd w:val="0"/>
              <w:spacing w:line="360" w:lineRule="auto"/>
              <w:ind w:left="60" w:right="60"/>
              <w:outlineLvl w:val="0"/>
              <w:rPr>
                <w:rFonts w:ascii="Times New Roman" w:hAnsi="Times New Roman" w:cs="Times New Roman"/>
                <w:sz w:val="24"/>
                <w:szCs w:val="24"/>
              </w:rPr>
            </w:pPr>
            <w:bookmarkStart w:id="500" w:name="_Toc110970906"/>
            <w:bookmarkStart w:id="501" w:name="_Toc110971395"/>
            <w:bookmarkStart w:id="502" w:name="_Toc110979998"/>
            <w:bookmarkStart w:id="503" w:name="_Toc110980198"/>
            <w:r w:rsidRPr="0045153F">
              <w:rPr>
                <w:rFonts w:ascii="Times New Roman" w:hAnsi="Times New Roman" w:cs="Times New Roman"/>
                <w:sz w:val="24"/>
                <w:szCs w:val="24"/>
              </w:rPr>
              <w:t>23</w:t>
            </w:r>
            <w:bookmarkEnd w:id="500"/>
            <w:bookmarkEnd w:id="501"/>
            <w:bookmarkEnd w:id="502"/>
            <w:bookmarkEnd w:id="503"/>
          </w:p>
        </w:tc>
        <w:tc>
          <w:tcPr>
            <w:tcW w:w="900" w:type="dxa"/>
          </w:tcPr>
          <w:p w:rsidR="007F06AA" w:rsidRPr="0045153F" w:rsidRDefault="007F06AA" w:rsidP="001777B5">
            <w:pPr>
              <w:autoSpaceDE w:val="0"/>
              <w:autoSpaceDN w:val="0"/>
              <w:adjustRightInd w:val="0"/>
              <w:spacing w:line="360" w:lineRule="auto"/>
              <w:ind w:right="60"/>
              <w:outlineLvl w:val="0"/>
              <w:rPr>
                <w:rFonts w:ascii="Times New Roman" w:hAnsi="Times New Roman" w:cs="Times New Roman"/>
                <w:sz w:val="24"/>
                <w:szCs w:val="24"/>
              </w:rPr>
            </w:pPr>
            <w:bookmarkStart w:id="504" w:name="_Toc110970907"/>
            <w:bookmarkStart w:id="505" w:name="_Toc110971396"/>
            <w:bookmarkStart w:id="506" w:name="_Toc110979999"/>
            <w:bookmarkStart w:id="507" w:name="_Toc110980199"/>
            <w:r w:rsidRPr="0045153F">
              <w:rPr>
                <w:rFonts w:ascii="Times New Roman" w:hAnsi="Times New Roman" w:cs="Times New Roman"/>
                <w:sz w:val="24"/>
                <w:szCs w:val="24"/>
              </w:rPr>
              <w:t>15.8</w:t>
            </w:r>
            <w:bookmarkEnd w:id="504"/>
            <w:bookmarkEnd w:id="505"/>
            <w:bookmarkEnd w:id="506"/>
            <w:bookmarkEnd w:id="507"/>
          </w:p>
        </w:tc>
        <w:tc>
          <w:tcPr>
            <w:tcW w:w="630" w:type="dxa"/>
          </w:tcPr>
          <w:p w:rsidR="007F06AA" w:rsidRPr="0045153F" w:rsidRDefault="007F06AA" w:rsidP="001777B5">
            <w:pPr>
              <w:autoSpaceDE w:val="0"/>
              <w:autoSpaceDN w:val="0"/>
              <w:adjustRightInd w:val="0"/>
              <w:spacing w:line="360" w:lineRule="auto"/>
              <w:ind w:right="60"/>
              <w:outlineLvl w:val="0"/>
              <w:rPr>
                <w:rFonts w:ascii="Times New Roman" w:hAnsi="Times New Roman" w:cs="Times New Roman"/>
                <w:sz w:val="24"/>
                <w:szCs w:val="24"/>
              </w:rPr>
            </w:pPr>
            <w:bookmarkStart w:id="508" w:name="_Toc110970908"/>
            <w:bookmarkStart w:id="509" w:name="_Toc110971397"/>
            <w:bookmarkStart w:id="510" w:name="_Toc110980000"/>
            <w:bookmarkStart w:id="511" w:name="_Toc110980200"/>
            <w:r w:rsidRPr="0045153F">
              <w:rPr>
                <w:rFonts w:ascii="Times New Roman" w:hAnsi="Times New Roman" w:cs="Times New Roman"/>
                <w:sz w:val="24"/>
                <w:szCs w:val="24"/>
              </w:rPr>
              <w:t>59</w:t>
            </w:r>
            <w:bookmarkEnd w:id="508"/>
            <w:bookmarkEnd w:id="509"/>
            <w:bookmarkEnd w:id="510"/>
            <w:bookmarkEnd w:id="511"/>
          </w:p>
        </w:tc>
        <w:tc>
          <w:tcPr>
            <w:tcW w:w="720" w:type="dxa"/>
          </w:tcPr>
          <w:p w:rsidR="007F06AA" w:rsidRPr="0045153F" w:rsidRDefault="007F06AA" w:rsidP="001777B5">
            <w:pPr>
              <w:spacing w:line="360" w:lineRule="auto"/>
              <w:outlineLvl w:val="0"/>
              <w:rPr>
                <w:rFonts w:ascii="Times New Roman" w:hAnsi="Times New Roman" w:cs="Times New Roman"/>
                <w:sz w:val="24"/>
                <w:szCs w:val="24"/>
              </w:rPr>
            </w:pPr>
            <w:bookmarkStart w:id="512" w:name="_Toc110970909"/>
            <w:bookmarkStart w:id="513" w:name="_Toc110971398"/>
            <w:bookmarkStart w:id="514" w:name="_Toc110980001"/>
            <w:bookmarkStart w:id="515" w:name="_Toc110980201"/>
            <w:r w:rsidRPr="0045153F">
              <w:rPr>
                <w:rFonts w:ascii="Times New Roman" w:hAnsi="Times New Roman" w:cs="Times New Roman"/>
                <w:sz w:val="24"/>
                <w:szCs w:val="24"/>
              </w:rPr>
              <w:t>19.7</w:t>
            </w:r>
            <w:bookmarkEnd w:id="512"/>
            <w:bookmarkEnd w:id="513"/>
            <w:bookmarkEnd w:id="514"/>
            <w:bookmarkEnd w:id="515"/>
          </w:p>
        </w:tc>
        <w:tc>
          <w:tcPr>
            <w:tcW w:w="990" w:type="dxa"/>
          </w:tcPr>
          <w:p w:rsidR="007F06AA" w:rsidRPr="0045153F" w:rsidRDefault="007F06AA" w:rsidP="001777B5">
            <w:pPr>
              <w:spacing w:line="360" w:lineRule="auto"/>
              <w:outlineLvl w:val="0"/>
              <w:rPr>
                <w:rFonts w:ascii="Times New Roman" w:hAnsi="Times New Roman" w:cs="Times New Roman"/>
                <w:sz w:val="24"/>
                <w:szCs w:val="24"/>
              </w:rPr>
            </w:pPr>
            <w:bookmarkStart w:id="516" w:name="_Toc110970910"/>
            <w:bookmarkStart w:id="517" w:name="_Toc110971399"/>
            <w:bookmarkStart w:id="518" w:name="_Toc110980002"/>
            <w:bookmarkStart w:id="519" w:name="_Toc110980202"/>
            <w:r w:rsidRPr="0045153F">
              <w:rPr>
                <w:rFonts w:ascii="Times New Roman" w:hAnsi="Times New Roman" w:cs="Times New Roman"/>
                <w:sz w:val="24"/>
                <w:szCs w:val="24"/>
              </w:rPr>
              <w:t>4,205</w:t>
            </w:r>
            <w:bookmarkEnd w:id="516"/>
            <w:bookmarkEnd w:id="517"/>
            <w:bookmarkEnd w:id="518"/>
            <w:bookmarkEnd w:id="519"/>
          </w:p>
        </w:tc>
        <w:tc>
          <w:tcPr>
            <w:tcW w:w="1080" w:type="dxa"/>
          </w:tcPr>
          <w:p w:rsidR="007F06AA" w:rsidRPr="0045153F" w:rsidRDefault="007F06AA" w:rsidP="001777B5">
            <w:pPr>
              <w:spacing w:line="360" w:lineRule="auto"/>
              <w:outlineLvl w:val="0"/>
              <w:rPr>
                <w:rFonts w:ascii="Times New Roman" w:hAnsi="Times New Roman" w:cs="Times New Roman"/>
                <w:sz w:val="24"/>
                <w:szCs w:val="24"/>
              </w:rPr>
            </w:pPr>
            <w:bookmarkStart w:id="520" w:name="_Toc110970911"/>
            <w:bookmarkStart w:id="521" w:name="_Toc110971400"/>
            <w:bookmarkStart w:id="522" w:name="_Toc110980003"/>
            <w:bookmarkStart w:id="523" w:name="_Toc110980203"/>
            <w:r w:rsidRPr="0045153F">
              <w:rPr>
                <w:rFonts w:ascii="Times New Roman" w:hAnsi="Times New Roman" w:cs="Times New Roman"/>
                <w:sz w:val="24"/>
                <w:szCs w:val="24"/>
              </w:rPr>
              <w:t>248,100</w:t>
            </w:r>
            <w:bookmarkEnd w:id="520"/>
            <w:bookmarkEnd w:id="521"/>
            <w:bookmarkEnd w:id="522"/>
            <w:bookmarkEnd w:id="523"/>
          </w:p>
        </w:tc>
      </w:tr>
      <w:tr w:rsidR="008C1511" w:rsidRPr="008C1511" w:rsidTr="001777B5">
        <w:trPr>
          <w:trHeight w:val="450"/>
        </w:trPr>
        <w:tc>
          <w:tcPr>
            <w:tcW w:w="3438" w:type="dxa"/>
          </w:tcPr>
          <w:p w:rsidR="007F06AA" w:rsidRPr="0045153F" w:rsidRDefault="007F06AA" w:rsidP="00DB5A19">
            <w:pPr>
              <w:spacing w:line="360" w:lineRule="auto"/>
              <w:outlineLvl w:val="0"/>
              <w:rPr>
                <w:rFonts w:ascii="Times New Roman" w:hAnsi="Times New Roman" w:cs="Times New Roman"/>
                <w:sz w:val="24"/>
                <w:szCs w:val="24"/>
              </w:rPr>
            </w:pPr>
            <w:bookmarkStart w:id="524" w:name="_Toc110970912"/>
            <w:bookmarkStart w:id="525" w:name="_Toc110971401"/>
            <w:bookmarkStart w:id="526" w:name="_Toc110980004"/>
            <w:bookmarkStart w:id="527" w:name="_Toc110980204"/>
            <w:r w:rsidRPr="0045153F">
              <w:rPr>
                <w:rFonts w:ascii="Times New Roman" w:hAnsi="Times New Roman" w:cs="Times New Roman"/>
                <w:sz w:val="24"/>
                <w:szCs w:val="24"/>
              </w:rPr>
              <w:t>Reasons for households involved</w:t>
            </w:r>
            <w:bookmarkEnd w:id="524"/>
            <w:bookmarkEnd w:id="525"/>
            <w:bookmarkEnd w:id="526"/>
            <w:bookmarkEnd w:id="527"/>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p>
        </w:tc>
        <w:tc>
          <w:tcPr>
            <w:tcW w:w="990" w:type="dxa"/>
          </w:tcPr>
          <w:p w:rsidR="007F06AA" w:rsidRPr="0045153F" w:rsidRDefault="007F06AA" w:rsidP="00DB5A19">
            <w:pPr>
              <w:spacing w:line="360" w:lineRule="auto"/>
              <w:outlineLvl w:val="0"/>
              <w:rPr>
                <w:rFonts w:ascii="Times New Roman" w:hAnsi="Times New Roman" w:cs="Times New Roman"/>
                <w:sz w:val="24"/>
                <w:szCs w:val="24"/>
              </w:rPr>
            </w:pPr>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p>
        </w:tc>
      </w:tr>
      <w:tr w:rsidR="008C1511" w:rsidRPr="008C1511" w:rsidTr="000E1CF8">
        <w:trPr>
          <w:trHeight w:hRule="exact" w:val="713"/>
        </w:trPr>
        <w:tc>
          <w:tcPr>
            <w:tcW w:w="3438" w:type="dxa"/>
          </w:tcPr>
          <w:p w:rsidR="007F06AA" w:rsidRPr="0045153F" w:rsidRDefault="007F06AA" w:rsidP="00DB5A19">
            <w:pPr>
              <w:autoSpaceDE w:val="0"/>
              <w:autoSpaceDN w:val="0"/>
              <w:adjustRightInd w:val="0"/>
              <w:spacing w:line="360" w:lineRule="auto"/>
              <w:ind w:right="60"/>
              <w:rPr>
                <w:rFonts w:ascii="Times New Roman" w:hAnsi="Times New Roman" w:cs="Times New Roman"/>
                <w:sz w:val="24"/>
                <w:szCs w:val="24"/>
              </w:rPr>
            </w:pPr>
            <w:r w:rsidRPr="0045153F">
              <w:rPr>
                <w:rFonts w:ascii="Times New Roman" w:hAnsi="Times New Roman" w:cs="Times New Roman"/>
                <w:sz w:val="24"/>
                <w:szCs w:val="24"/>
              </w:rPr>
              <w:t>Inadequate food crop production from family holding land</w:t>
            </w:r>
          </w:p>
          <w:p w:rsidR="007F06AA" w:rsidRPr="0045153F" w:rsidRDefault="007F06AA" w:rsidP="00DB5A19">
            <w:pPr>
              <w:spacing w:line="360" w:lineRule="auto"/>
              <w:outlineLvl w:val="0"/>
              <w:rPr>
                <w:rFonts w:ascii="Times New Roman" w:hAnsi="Times New Roman" w:cs="Times New Roman"/>
                <w:sz w:val="24"/>
                <w:szCs w:val="24"/>
              </w:rPr>
            </w:pPr>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528" w:name="_Toc110970913"/>
            <w:bookmarkStart w:id="529" w:name="_Toc110971402"/>
            <w:bookmarkStart w:id="530" w:name="_Toc110980005"/>
            <w:bookmarkStart w:id="531" w:name="_Toc110980205"/>
            <w:r w:rsidRPr="0045153F">
              <w:rPr>
                <w:rFonts w:ascii="Times New Roman" w:hAnsi="Times New Roman" w:cs="Times New Roman"/>
                <w:sz w:val="24"/>
                <w:szCs w:val="24"/>
              </w:rPr>
              <w:t>32</w:t>
            </w:r>
            <w:bookmarkEnd w:id="528"/>
            <w:bookmarkEnd w:id="529"/>
            <w:bookmarkEnd w:id="530"/>
            <w:bookmarkEnd w:id="531"/>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532" w:name="_Toc110970914"/>
            <w:bookmarkStart w:id="533" w:name="_Toc110971403"/>
            <w:bookmarkStart w:id="534" w:name="_Toc110980006"/>
            <w:bookmarkStart w:id="535" w:name="_Toc110980206"/>
            <w:r w:rsidRPr="0045153F">
              <w:rPr>
                <w:rFonts w:ascii="Times New Roman" w:hAnsi="Times New Roman" w:cs="Times New Roman"/>
                <w:sz w:val="24"/>
                <w:szCs w:val="24"/>
              </w:rPr>
              <w:t>20.8</w:t>
            </w:r>
            <w:bookmarkEnd w:id="532"/>
            <w:bookmarkEnd w:id="533"/>
            <w:bookmarkEnd w:id="534"/>
            <w:bookmarkEnd w:id="535"/>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536" w:name="_Toc110970915"/>
            <w:bookmarkStart w:id="537" w:name="_Toc110971404"/>
            <w:bookmarkStart w:id="538" w:name="_Toc110980007"/>
            <w:bookmarkStart w:id="539" w:name="_Toc110980207"/>
            <w:r w:rsidRPr="0045153F">
              <w:rPr>
                <w:rFonts w:ascii="Times New Roman" w:hAnsi="Times New Roman" w:cs="Times New Roman"/>
                <w:sz w:val="24"/>
                <w:szCs w:val="24"/>
              </w:rPr>
              <w:t>6</w:t>
            </w:r>
            <w:bookmarkEnd w:id="536"/>
            <w:bookmarkEnd w:id="537"/>
            <w:bookmarkEnd w:id="538"/>
            <w:bookmarkEnd w:id="539"/>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540" w:name="_Toc110970916"/>
            <w:bookmarkStart w:id="541" w:name="_Toc110971405"/>
            <w:bookmarkStart w:id="542" w:name="_Toc110980008"/>
            <w:bookmarkStart w:id="543" w:name="_Toc110980208"/>
            <w:r w:rsidRPr="0045153F">
              <w:rPr>
                <w:rFonts w:ascii="Times New Roman" w:hAnsi="Times New Roman" w:cs="Times New Roman"/>
                <w:sz w:val="24"/>
                <w:szCs w:val="24"/>
              </w:rPr>
              <w:t>4.1</w:t>
            </w:r>
            <w:bookmarkEnd w:id="540"/>
            <w:bookmarkEnd w:id="541"/>
            <w:bookmarkEnd w:id="542"/>
            <w:bookmarkEnd w:id="543"/>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544" w:name="_Toc110970917"/>
            <w:bookmarkStart w:id="545" w:name="_Toc110971406"/>
            <w:bookmarkStart w:id="546" w:name="_Toc110980009"/>
            <w:bookmarkStart w:id="547" w:name="_Toc110980209"/>
            <w:r w:rsidRPr="0045153F">
              <w:rPr>
                <w:rFonts w:ascii="Times New Roman" w:hAnsi="Times New Roman" w:cs="Times New Roman"/>
                <w:sz w:val="24"/>
                <w:szCs w:val="24"/>
              </w:rPr>
              <w:t>38</w:t>
            </w:r>
            <w:bookmarkEnd w:id="544"/>
            <w:bookmarkEnd w:id="545"/>
            <w:bookmarkEnd w:id="546"/>
            <w:bookmarkEnd w:id="547"/>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bookmarkStart w:id="548" w:name="_Toc110970918"/>
            <w:bookmarkStart w:id="549" w:name="_Toc110971407"/>
            <w:bookmarkStart w:id="550" w:name="_Toc110980010"/>
            <w:bookmarkStart w:id="551" w:name="_Toc110980210"/>
            <w:r w:rsidRPr="0045153F">
              <w:rPr>
                <w:rFonts w:ascii="Times New Roman" w:hAnsi="Times New Roman" w:cs="Times New Roman"/>
                <w:sz w:val="24"/>
                <w:szCs w:val="24"/>
              </w:rPr>
              <w:t>12.7</w:t>
            </w:r>
            <w:bookmarkEnd w:id="548"/>
            <w:bookmarkEnd w:id="549"/>
            <w:bookmarkEnd w:id="550"/>
            <w:bookmarkEnd w:id="551"/>
          </w:p>
        </w:tc>
        <w:tc>
          <w:tcPr>
            <w:tcW w:w="990" w:type="dxa"/>
          </w:tcPr>
          <w:p w:rsidR="007F06AA" w:rsidRPr="0045153F" w:rsidRDefault="007F06AA" w:rsidP="00DB5A19">
            <w:pPr>
              <w:spacing w:line="360" w:lineRule="auto"/>
              <w:outlineLvl w:val="0"/>
              <w:rPr>
                <w:rFonts w:ascii="Times New Roman" w:hAnsi="Times New Roman" w:cs="Times New Roman"/>
                <w:sz w:val="24"/>
                <w:szCs w:val="24"/>
              </w:rPr>
            </w:pPr>
            <w:bookmarkStart w:id="552" w:name="_Toc110970919"/>
            <w:bookmarkStart w:id="553" w:name="_Toc110971408"/>
            <w:bookmarkStart w:id="554" w:name="_Toc110980011"/>
            <w:bookmarkStart w:id="555" w:name="_Toc110980211"/>
            <w:r w:rsidRPr="0045153F">
              <w:rPr>
                <w:rFonts w:ascii="Times New Roman" w:hAnsi="Times New Roman" w:cs="Times New Roman"/>
                <w:sz w:val="24"/>
                <w:szCs w:val="24"/>
              </w:rPr>
              <w:t>-</w:t>
            </w:r>
            <w:bookmarkEnd w:id="552"/>
            <w:bookmarkEnd w:id="553"/>
            <w:bookmarkEnd w:id="554"/>
            <w:bookmarkEnd w:id="555"/>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bookmarkStart w:id="556" w:name="_Toc110970920"/>
            <w:bookmarkStart w:id="557" w:name="_Toc110971409"/>
            <w:bookmarkStart w:id="558" w:name="_Toc110980012"/>
            <w:bookmarkStart w:id="559" w:name="_Toc110980212"/>
            <w:r w:rsidRPr="0045153F">
              <w:rPr>
                <w:rFonts w:ascii="Times New Roman" w:hAnsi="Times New Roman" w:cs="Times New Roman"/>
                <w:sz w:val="24"/>
                <w:szCs w:val="24"/>
              </w:rPr>
              <w:t>-</w:t>
            </w:r>
            <w:bookmarkEnd w:id="556"/>
            <w:bookmarkEnd w:id="557"/>
            <w:bookmarkEnd w:id="558"/>
            <w:bookmarkEnd w:id="559"/>
          </w:p>
        </w:tc>
      </w:tr>
      <w:tr w:rsidR="008C1511" w:rsidRPr="008C1511" w:rsidTr="000E1CF8">
        <w:trPr>
          <w:trHeight w:hRule="exact" w:val="722"/>
        </w:trPr>
        <w:tc>
          <w:tcPr>
            <w:tcW w:w="3438" w:type="dxa"/>
          </w:tcPr>
          <w:p w:rsidR="007F06AA" w:rsidRPr="0045153F" w:rsidRDefault="007F06AA" w:rsidP="00DB5A19">
            <w:pPr>
              <w:spacing w:line="360" w:lineRule="auto"/>
              <w:outlineLvl w:val="0"/>
              <w:rPr>
                <w:rFonts w:ascii="Times New Roman" w:hAnsi="Times New Roman" w:cs="Times New Roman"/>
                <w:sz w:val="24"/>
                <w:szCs w:val="24"/>
              </w:rPr>
            </w:pPr>
            <w:bookmarkStart w:id="560" w:name="_Toc110970921"/>
            <w:bookmarkStart w:id="561" w:name="_Toc110971410"/>
            <w:bookmarkStart w:id="562" w:name="_Toc110980013"/>
            <w:bookmarkStart w:id="563" w:name="_Toc110980213"/>
            <w:r w:rsidRPr="0045153F">
              <w:rPr>
                <w:rFonts w:ascii="Times New Roman" w:hAnsi="Times New Roman" w:cs="Times New Roman"/>
                <w:sz w:val="24"/>
                <w:szCs w:val="24"/>
              </w:rPr>
              <w:t>To generate more income and to make the living condition better</w:t>
            </w:r>
            <w:bookmarkEnd w:id="560"/>
            <w:bookmarkEnd w:id="561"/>
            <w:bookmarkEnd w:id="562"/>
            <w:bookmarkEnd w:id="563"/>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564" w:name="_Toc110970922"/>
            <w:bookmarkStart w:id="565" w:name="_Toc110971411"/>
            <w:bookmarkStart w:id="566" w:name="_Toc110980014"/>
            <w:bookmarkStart w:id="567" w:name="_Toc110980214"/>
            <w:r w:rsidRPr="0045153F">
              <w:rPr>
                <w:rFonts w:ascii="Times New Roman" w:hAnsi="Times New Roman" w:cs="Times New Roman"/>
                <w:sz w:val="24"/>
                <w:szCs w:val="24"/>
              </w:rPr>
              <w:t>4</w:t>
            </w:r>
            <w:bookmarkEnd w:id="564"/>
            <w:bookmarkEnd w:id="565"/>
            <w:bookmarkEnd w:id="566"/>
            <w:bookmarkEnd w:id="567"/>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568" w:name="_Toc110970923"/>
            <w:bookmarkStart w:id="569" w:name="_Toc110971412"/>
            <w:bookmarkStart w:id="570" w:name="_Toc110980015"/>
            <w:bookmarkStart w:id="571" w:name="_Toc110980215"/>
            <w:r w:rsidRPr="0045153F">
              <w:rPr>
                <w:rFonts w:ascii="Times New Roman" w:hAnsi="Times New Roman" w:cs="Times New Roman"/>
                <w:sz w:val="24"/>
                <w:szCs w:val="24"/>
              </w:rPr>
              <w:t>2.6</w:t>
            </w:r>
            <w:bookmarkEnd w:id="568"/>
            <w:bookmarkEnd w:id="569"/>
            <w:bookmarkEnd w:id="570"/>
            <w:bookmarkEnd w:id="571"/>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572" w:name="_Toc110970924"/>
            <w:bookmarkStart w:id="573" w:name="_Toc110971413"/>
            <w:bookmarkStart w:id="574" w:name="_Toc110980016"/>
            <w:bookmarkStart w:id="575" w:name="_Toc110980216"/>
            <w:r w:rsidRPr="0045153F">
              <w:rPr>
                <w:rFonts w:ascii="Times New Roman" w:hAnsi="Times New Roman" w:cs="Times New Roman"/>
                <w:sz w:val="24"/>
                <w:szCs w:val="24"/>
              </w:rPr>
              <w:t>17</w:t>
            </w:r>
            <w:bookmarkEnd w:id="572"/>
            <w:bookmarkEnd w:id="573"/>
            <w:bookmarkEnd w:id="574"/>
            <w:bookmarkEnd w:id="575"/>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576" w:name="_Toc110970925"/>
            <w:bookmarkStart w:id="577" w:name="_Toc110971414"/>
            <w:bookmarkStart w:id="578" w:name="_Toc110980017"/>
            <w:bookmarkStart w:id="579" w:name="_Toc110980217"/>
            <w:r w:rsidRPr="0045153F">
              <w:rPr>
                <w:rFonts w:ascii="Times New Roman" w:hAnsi="Times New Roman" w:cs="Times New Roman"/>
                <w:sz w:val="24"/>
                <w:szCs w:val="24"/>
              </w:rPr>
              <w:t>11.6</w:t>
            </w:r>
            <w:bookmarkEnd w:id="576"/>
            <w:bookmarkEnd w:id="577"/>
            <w:bookmarkEnd w:id="578"/>
            <w:bookmarkEnd w:id="579"/>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580" w:name="_Toc110970926"/>
            <w:bookmarkStart w:id="581" w:name="_Toc110971415"/>
            <w:bookmarkStart w:id="582" w:name="_Toc110980018"/>
            <w:bookmarkStart w:id="583" w:name="_Toc110980218"/>
            <w:r w:rsidRPr="0045153F">
              <w:rPr>
                <w:rFonts w:ascii="Times New Roman" w:hAnsi="Times New Roman" w:cs="Times New Roman"/>
                <w:sz w:val="24"/>
                <w:szCs w:val="24"/>
              </w:rPr>
              <w:t>21</w:t>
            </w:r>
            <w:bookmarkEnd w:id="580"/>
            <w:bookmarkEnd w:id="581"/>
            <w:bookmarkEnd w:id="582"/>
            <w:bookmarkEnd w:id="583"/>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bookmarkStart w:id="584" w:name="_Toc110970927"/>
            <w:bookmarkStart w:id="585" w:name="_Toc110971416"/>
            <w:bookmarkStart w:id="586" w:name="_Toc110980019"/>
            <w:bookmarkStart w:id="587" w:name="_Toc110980219"/>
            <w:r w:rsidRPr="0045153F">
              <w:rPr>
                <w:rFonts w:ascii="Times New Roman" w:hAnsi="Times New Roman" w:cs="Times New Roman"/>
                <w:sz w:val="24"/>
                <w:szCs w:val="24"/>
              </w:rPr>
              <w:t>7</w:t>
            </w:r>
            <w:bookmarkEnd w:id="584"/>
            <w:bookmarkEnd w:id="585"/>
            <w:bookmarkEnd w:id="586"/>
            <w:bookmarkEnd w:id="587"/>
          </w:p>
        </w:tc>
        <w:tc>
          <w:tcPr>
            <w:tcW w:w="990" w:type="dxa"/>
          </w:tcPr>
          <w:p w:rsidR="007F06AA" w:rsidRPr="0045153F" w:rsidRDefault="007F06AA" w:rsidP="00DB5A19">
            <w:pPr>
              <w:spacing w:line="360" w:lineRule="auto"/>
              <w:outlineLvl w:val="0"/>
              <w:rPr>
                <w:rFonts w:ascii="Times New Roman" w:hAnsi="Times New Roman" w:cs="Times New Roman"/>
                <w:sz w:val="24"/>
                <w:szCs w:val="24"/>
              </w:rPr>
            </w:pPr>
            <w:bookmarkStart w:id="588" w:name="_Toc110970928"/>
            <w:bookmarkStart w:id="589" w:name="_Toc110971417"/>
            <w:bookmarkStart w:id="590" w:name="_Toc110980020"/>
            <w:bookmarkStart w:id="591" w:name="_Toc110980220"/>
            <w:r w:rsidRPr="0045153F">
              <w:rPr>
                <w:rFonts w:ascii="Times New Roman" w:hAnsi="Times New Roman" w:cs="Times New Roman"/>
                <w:sz w:val="24"/>
                <w:szCs w:val="24"/>
              </w:rPr>
              <w:t>-</w:t>
            </w:r>
            <w:bookmarkEnd w:id="588"/>
            <w:bookmarkEnd w:id="589"/>
            <w:bookmarkEnd w:id="590"/>
            <w:bookmarkEnd w:id="591"/>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bookmarkStart w:id="592" w:name="_Toc110970929"/>
            <w:bookmarkStart w:id="593" w:name="_Toc110971418"/>
            <w:bookmarkStart w:id="594" w:name="_Toc110980021"/>
            <w:bookmarkStart w:id="595" w:name="_Toc110980221"/>
            <w:r w:rsidRPr="0045153F">
              <w:rPr>
                <w:rFonts w:ascii="Times New Roman" w:hAnsi="Times New Roman" w:cs="Times New Roman"/>
                <w:sz w:val="24"/>
                <w:szCs w:val="24"/>
              </w:rPr>
              <w:t>-</w:t>
            </w:r>
            <w:bookmarkEnd w:id="592"/>
            <w:bookmarkEnd w:id="593"/>
            <w:bookmarkEnd w:id="594"/>
            <w:bookmarkEnd w:id="595"/>
          </w:p>
        </w:tc>
      </w:tr>
      <w:tr w:rsidR="008C1511" w:rsidRPr="008C1511" w:rsidTr="000E1CF8">
        <w:trPr>
          <w:trHeight w:hRule="exact" w:val="533"/>
        </w:trPr>
        <w:tc>
          <w:tcPr>
            <w:tcW w:w="3438" w:type="dxa"/>
          </w:tcPr>
          <w:p w:rsidR="007F06AA" w:rsidRPr="0045153F" w:rsidRDefault="007F06AA" w:rsidP="00DB5A19">
            <w:pPr>
              <w:spacing w:line="360" w:lineRule="auto"/>
              <w:outlineLvl w:val="0"/>
              <w:rPr>
                <w:rFonts w:ascii="Times New Roman" w:hAnsi="Times New Roman" w:cs="Times New Roman"/>
                <w:sz w:val="24"/>
                <w:szCs w:val="24"/>
              </w:rPr>
            </w:pPr>
            <w:bookmarkStart w:id="596" w:name="_Toc110970930"/>
            <w:bookmarkStart w:id="597" w:name="_Toc110971419"/>
            <w:bookmarkStart w:id="598" w:name="_Toc110980022"/>
            <w:bookmarkStart w:id="599" w:name="_Toc110980222"/>
            <w:r w:rsidRPr="0045153F">
              <w:rPr>
                <w:rFonts w:ascii="Times New Roman" w:hAnsi="Times New Roman" w:cs="Times New Roman"/>
                <w:sz w:val="24"/>
                <w:szCs w:val="24"/>
              </w:rPr>
              <w:t>Total</w:t>
            </w:r>
            <w:bookmarkEnd w:id="596"/>
            <w:bookmarkEnd w:id="597"/>
            <w:bookmarkEnd w:id="598"/>
            <w:bookmarkEnd w:id="599"/>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600" w:name="_Toc110970931"/>
            <w:bookmarkStart w:id="601" w:name="_Toc110971420"/>
            <w:bookmarkStart w:id="602" w:name="_Toc110980023"/>
            <w:bookmarkStart w:id="603" w:name="_Toc110980223"/>
            <w:r w:rsidRPr="0045153F">
              <w:rPr>
                <w:rFonts w:ascii="Times New Roman" w:hAnsi="Times New Roman" w:cs="Times New Roman"/>
                <w:sz w:val="24"/>
                <w:szCs w:val="24"/>
              </w:rPr>
              <w:t>36</w:t>
            </w:r>
            <w:bookmarkEnd w:id="600"/>
            <w:bookmarkEnd w:id="601"/>
            <w:bookmarkEnd w:id="602"/>
            <w:bookmarkEnd w:id="603"/>
          </w:p>
        </w:tc>
        <w:tc>
          <w:tcPr>
            <w:tcW w:w="72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604" w:name="_Toc110970932"/>
            <w:bookmarkStart w:id="605" w:name="_Toc110971421"/>
            <w:bookmarkStart w:id="606" w:name="_Toc110980024"/>
            <w:bookmarkStart w:id="607" w:name="_Toc110980224"/>
            <w:r w:rsidRPr="0045153F">
              <w:rPr>
                <w:rFonts w:ascii="Times New Roman" w:hAnsi="Times New Roman" w:cs="Times New Roman"/>
                <w:sz w:val="24"/>
                <w:szCs w:val="24"/>
              </w:rPr>
              <w:t>23.4</w:t>
            </w:r>
            <w:bookmarkEnd w:id="604"/>
            <w:bookmarkEnd w:id="605"/>
            <w:bookmarkEnd w:id="606"/>
            <w:bookmarkEnd w:id="607"/>
          </w:p>
        </w:tc>
        <w:tc>
          <w:tcPr>
            <w:tcW w:w="630" w:type="dxa"/>
          </w:tcPr>
          <w:p w:rsidR="007F06AA" w:rsidRPr="0045153F" w:rsidRDefault="007F06AA" w:rsidP="00DB5A19">
            <w:pPr>
              <w:autoSpaceDE w:val="0"/>
              <w:autoSpaceDN w:val="0"/>
              <w:adjustRightInd w:val="0"/>
              <w:spacing w:line="360" w:lineRule="auto"/>
              <w:ind w:left="60" w:right="60"/>
              <w:outlineLvl w:val="0"/>
              <w:rPr>
                <w:rFonts w:ascii="Times New Roman" w:hAnsi="Times New Roman" w:cs="Times New Roman"/>
                <w:sz w:val="24"/>
                <w:szCs w:val="24"/>
              </w:rPr>
            </w:pPr>
            <w:bookmarkStart w:id="608" w:name="_Toc110970933"/>
            <w:bookmarkStart w:id="609" w:name="_Toc110971422"/>
            <w:bookmarkStart w:id="610" w:name="_Toc110980025"/>
            <w:bookmarkStart w:id="611" w:name="_Toc110980225"/>
            <w:r w:rsidRPr="0045153F">
              <w:rPr>
                <w:rFonts w:ascii="Times New Roman" w:hAnsi="Times New Roman" w:cs="Times New Roman"/>
                <w:sz w:val="24"/>
                <w:szCs w:val="24"/>
              </w:rPr>
              <w:t>23</w:t>
            </w:r>
            <w:bookmarkEnd w:id="608"/>
            <w:bookmarkEnd w:id="609"/>
            <w:bookmarkEnd w:id="610"/>
            <w:bookmarkEnd w:id="611"/>
          </w:p>
        </w:tc>
        <w:tc>
          <w:tcPr>
            <w:tcW w:w="90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612" w:name="_Toc110970934"/>
            <w:bookmarkStart w:id="613" w:name="_Toc110971423"/>
            <w:bookmarkStart w:id="614" w:name="_Toc110980026"/>
            <w:bookmarkStart w:id="615" w:name="_Toc110980226"/>
            <w:r w:rsidRPr="0045153F">
              <w:rPr>
                <w:rFonts w:ascii="Times New Roman" w:hAnsi="Times New Roman" w:cs="Times New Roman"/>
                <w:sz w:val="24"/>
                <w:szCs w:val="24"/>
              </w:rPr>
              <w:t>15.8</w:t>
            </w:r>
            <w:bookmarkEnd w:id="612"/>
            <w:bookmarkEnd w:id="613"/>
            <w:bookmarkEnd w:id="614"/>
            <w:bookmarkEnd w:id="615"/>
          </w:p>
        </w:tc>
        <w:tc>
          <w:tcPr>
            <w:tcW w:w="630" w:type="dxa"/>
          </w:tcPr>
          <w:p w:rsidR="007F06AA" w:rsidRPr="0045153F" w:rsidRDefault="007F06AA" w:rsidP="00DB5A19">
            <w:pPr>
              <w:autoSpaceDE w:val="0"/>
              <w:autoSpaceDN w:val="0"/>
              <w:adjustRightInd w:val="0"/>
              <w:spacing w:line="360" w:lineRule="auto"/>
              <w:ind w:right="60"/>
              <w:outlineLvl w:val="0"/>
              <w:rPr>
                <w:rFonts w:ascii="Times New Roman" w:hAnsi="Times New Roman" w:cs="Times New Roman"/>
                <w:sz w:val="24"/>
                <w:szCs w:val="24"/>
              </w:rPr>
            </w:pPr>
            <w:bookmarkStart w:id="616" w:name="_Toc110970935"/>
            <w:bookmarkStart w:id="617" w:name="_Toc110971424"/>
            <w:bookmarkStart w:id="618" w:name="_Toc110980027"/>
            <w:bookmarkStart w:id="619" w:name="_Toc110980227"/>
            <w:r w:rsidRPr="0045153F">
              <w:rPr>
                <w:rFonts w:ascii="Times New Roman" w:hAnsi="Times New Roman" w:cs="Times New Roman"/>
                <w:sz w:val="24"/>
                <w:szCs w:val="24"/>
              </w:rPr>
              <w:t>59</w:t>
            </w:r>
            <w:bookmarkEnd w:id="616"/>
            <w:bookmarkEnd w:id="617"/>
            <w:bookmarkEnd w:id="618"/>
            <w:bookmarkEnd w:id="619"/>
          </w:p>
        </w:tc>
        <w:tc>
          <w:tcPr>
            <w:tcW w:w="720" w:type="dxa"/>
          </w:tcPr>
          <w:p w:rsidR="007F06AA" w:rsidRPr="0045153F" w:rsidRDefault="007F06AA" w:rsidP="00DB5A19">
            <w:pPr>
              <w:spacing w:line="360" w:lineRule="auto"/>
              <w:outlineLvl w:val="0"/>
              <w:rPr>
                <w:rFonts w:ascii="Times New Roman" w:hAnsi="Times New Roman" w:cs="Times New Roman"/>
                <w:sz w:val="24"/>
                <w:szCs w:val="24"/>
              </w:rPr>
            </w:pPr>
            <w:bookmarkStart w:id="620" w:name="_Toc110970936"/>
            <w:bookmarkStart w:id="621" w:name="_Toc110971425"/>
            <w:bookmarkStart w:id="622" w:name="_Toc110980028"/>
            <w:bookmarkStart w:id="623" w:name="_Toc110980228"/>
            <w:r w:rsidRPr="0045153F">
              <w:rPr>
                <w:rFonts w:ascii="Times New Roman" w:hAnsi="Times New Roman" w:cs="Times New Roman"/>
                <w:sz w:val="24"/>
                <w:szCs w:val="24"/>
              </w:rPr>
              <w:t>19.7</w:t>
            </w:r>
            <w:bookmarkEnd w:id="620"/>
            <w:bookmarkEnd w:id="621"/>
            <w:bookmarkEnd w:id="622"/>
            <w:bookmarkEnd w:id="623"/>
          </w:p>
        </w:tc>
        <w:tc>
          <w:tcPr>
            <w:tcW w:w="990" w:type="dxa"/>
          </w:tcPr>
          <w:p w:rsidR="007F06AA" w:rsidRPr="0045153F" w:rsidRDefault="007F06AA" w:rsidP="00DB5A19">
            <w:pPr>
              <w:spacing w:line="360" w:lineRule="auto"/>
              <w:outlineLvl w:val="0"/>
              <w:rPr>
                <w:rFonts w:ascii="Times New Roman" w:hAnsi="Times New Roman" w:cs="Times New Roman"/>
                <w:sz w:val="24"/>
                <w:szCs w:val="24"/>
              </w:rPr>
            </w:pPr>
            <w:bookmarkStart w:id="624" w:name="_Toc110970937"/>
            <w:bookmarkStart w:id="625" w:name="_Toc110971426"/>
            <w:bookmarkStart w:id="626" w:name="_Toc110980029"/>
            <w:bookmarkStart w:id="627" w:name="_Toc110980229"/>
            <w:r w:rsidRPr="0045153F">
              <w:rPr>
                <w:rFonts w:ascii="Times New Roman" w:hAnsi="Times New Roman" w:cs="Times New Roman"/>
                <w:sz w:val="24"/>
                <w:szCs w:val="24"/>
              </w:rPr>
              <w:t>-</w:t>
            </w:r>
            <w:bookmarkEnd w:id="624"/>
            <w:bookmarkEnd w:id="625"/>
            <w:bookmarkEnd w:id="626"/>
            <w:bookmarkEnd w:id="627"/>
          </w:p>
        </w:tc>
        <w:tc>
          <w:tcPr>
            <w:tcW w:w="1080" w:type="dxa"/>
          </w:tcPr>
          <w:p w:rsidR="007F06AA" w:rsidRPr="0045153F" w:rsidRDefault="007F06AA" w:rsidP="00DB5A19">
            <w:pPr>
              <w:spacing w:line="360" w:lineRule="auto"/>
              <w:outlineLvl w:val="0"/>
              <w:rPr>
                <w:rFonts w:ascii="Times New Roman" w:hAnsi="Times New Roman" w:cs="Times New Roman"/>
                <w:sz w:val="24"/>
                <w:szCs w:val="24"/>
              </w:rPr>
            </w:pPr>
            <w:bookmarkStart w:id="628" w:name="_Toc110970938"/>
            <w:bookmarkStart w:id="629" w:name="_Toc110971427"/>
            <w:bookmarkStart w:id="630" w:name="_Toc110980030"/>
            <w:bookmarkStart w:id="631" w:name="_Toc110980230"/>
            <w:r w:rsidRPr="0045153F">
              <w:rPr>
                <w:rFonts w:ascii="Times New Roman" w:hAnsi="Times New Roman" w:cs="Times New Roman"/>
                <w:sz w:val="24"/>
                <w:szCs w:val="24"/>
              </w:rPr>
              <w:t>-</w:t>
            </w:r>
            <w:bookmarkEnd w:id="628"/>
            <w:bookmarkEnd w:id="629"/>
            <w:bookmarkEnd w:id="630"/>
            <w:bookmarkEnd w:id="631"/>
          </w:p>
        </w:tc>
      </w:tr>
    </w:tbl>
    <w:p w:rsidR="007F06AA" w:rsidRPr="008C1511" w:rsidRDefault="007F06AA" w:rsidP="007F06AA">
      <w:pPr>
        <w:outlineLvl w:val="0"/>
        <w:rPr>
          <w:rFonts w:ascii="Times New Roman" w:hAnsi="Times New Roman" w:cs="Times New Roman"/>
          <w:sz w:val="24"/>
          <w:szCs w:val="24"/>
        </w:rPr>
      </w:pPr>
    </w:p>
    <w:p w:rsidR="007F06AA" w:rsidRPr="008C1511" w:rsidRDefault="007F06AA" w:rsidP="007F06AA">
      <w:pPr>
        <w:spacing w:line="360" w:lineRule="auto"/>
        <w:jc w:val="both"/>
        <w:outlineLvl w:val="0"/>
        <w:rPr>
          <w:rFonts w:ascii="Times New Roman" w:hAnsi="Times New Roman" w:cs="Times New Roman"/>
          <w:sz w:val="24"/>
          <w:szCs w:val="24"/>
        </w:rPr>
      </w:pPr>
      <w:bookmarkStart w:id="632" w:name="_Toc110970939"/>
      <w:bookmarkStart w:id="633" w:name="_Toc110971428"/>
      <w:bookmarkStart w:id="634" w:name="_Toc110980031"/>
      <w:bookmarkStart w:id="635" w:name="_Toc110980231"/>
      <w:r w:rsidRPr="008C1511">
        <w:rPr>
          <w:rFonts w:ascii="Times New Roman" w:hAnsi="Times New Roman" w:cs="Times New Roman"/>
          <w:sz w:val="24"/>
          <w:szCs w:val="24"/>
        </w:rPr>
        <w:t>In the study area, non-farm and off-farm activities include casual labor (salaried employment), selling of wood and charcoal, petty trading; Carpentry/masonry, Tailor, Remittances and selling of local drinks were practicing. As indicated in Table 4.1</w:t>
      </w:r>
      <w:r w:rsidR="00EF7D40" w:rsidRPr="008C1511">
        <w:rPr>
          <w:rFonts w:ascii="Times New Roman" w:hAnsi="Times New Roman" w:cs="Times New Roman"/>
          <w:sz w:val="24"/>
          <w:szCs w:val="24"/>
        </w:rPr>
        <w:t>0</w:t>
      </w:r>
      <w:r w:rsidRPr="008C1511">
        <w:rPr>
          <w:rFonts w:ascii="Times New Roman" w:hAnsi="Times New Roman" w:cs="Times New Roman"/>
          <w:sz w:val="24"/>
          <w:szCs w:val="24"/>
        </w:rPr>
        <w:t xml:space="preserve">, the total off-farm and non-farm income per household was Birr 4,205 for the year 2016/17.  19.7% sample households were </w:t>
      </w:r>
      <w:r w:rsidRPr="008C1511">
        <w:rPr>
          <w:rFonts w:ascii="Times New Roman" w:hAnsi="Times New Roman" w:cs="Times New Roman"/>
          <w:sz w:val="24"/>
          <w:szCs w:val="24"/>
        </w:rPr>
        <w:lastRenderedPageBreak/>
        <w:t xml:space="preserve">involved in off-farm and non-farm activities. From the total participant 23.4%and 15.8% represented </w:t>
      </w:r>
      <w:r w:rsidRPr="008C1511">
        <w:rPr>
          <w:rFonts w:ascii="Times New Roman" w:hAnsi="Times New Roman" w:cs="Times New Roman"/>
          <w:i/>
          <w:sz w:val="24"/>
          <w:szCs w:val="24"/>
        </w:rPr>
        <w:t>“</w:t>
      </w:r>
      <w:r w:rsidRPr="008C1511">
        <w:rPr>
          <w:rFonts w:ascii="Times New Roman" w:hAnsi="Times New Roman" w:cs="Times New Roman"/>
          <w:sz w:val="24"/>
          <w:szCs w:val="24"/>
        </w:rPr>
        <w:t xml:space="preserve">Bureaucrat” and “Non-Bureaucrat” sample households respectively. It was found that the largest source of income was engagement in causal labor 3.3% , followed by that of Sale of charcoal/ firewood, Sale of local alcoholic drinks and Remittances 3% each, Petty trading and Carpentry/masonry accounts 2% each and the least frequency, Tailor and  Others (craft and carts)  were constituted 1.7% each respectively </w:t>
      </w:r>
      <w:r w:rsidR="00DE414C" w:rsidRPr="008C1511">
        <w:rPr>
          <w:rFonts w:ascii="Times New Roman" w:hAnsi="Times New Roman" w:cs="Times New Roman"/>
          <w:sz w:val="24"/>
          <w:szCs w:val="24"/>
        </w:rPr>
        <w:t>( see table4.10</w:t>
      </w:r>
      <w:r w:rsidRPr="008C1511">
        <w:rPr>
          <w:rFonts w:ascii="Times New Roman" w:hAnsi="Times New Roman" w:cs="Times New Roman"/>
          <w:sz w:val="24"/>
          <w:szCs w:val="24"/>
        </w:rPr>
        <w:t>). Majority of the participants were involved in salaried employment/ casual labor and the participation of “Bureaucrat” households was greater than that of “Non-Bureaucrat” households.</w:t>
      </w:r>
      <w:bookmarkEnd w:id="632"/>
      <w:bookmarkEnd w:id="633"/>
      <w:bookmarkEnd w:id="634"/>
      <w:bookmarkEnd w:id="635"/>
    </w:p>
    <w:p w:rsidR="007F06AA" w:rsidRPr="008C1511" w:rsidRDefault="007F06AA" w:rsidP="007F06AA">
      <w:pPr>
        <w:autoSpaceDE w:val="0"/>
        <w:autoSpaceDN w:val="0"/>
        <w:adjustRightInd w:val="0"/>
        <w:spacing w:after="0" w:line="360" w:lineRule="auto"/>
        <w:ind w:right="60"/>
        <w:jc w:val="both"/>
        <w:rPr>
          <w:rFonts w:ascii="Times New Roman" w:hAnsi="Times New Roman" w:cs="Times New Roman"/>
          <w:sz w:val="24"/>
          <w:szCs w:val="24"/>
        </w:rPr>
      </w:pPr>
      <w:r w:rsidRPr="008C1511">
        <w:rPr>
          <w:rFonts w:ascii="Times New Roman" w:hAnsi="Times New Roman" w:cs="Times New Roman"/>
          <w:sz w:val="24"/>
          <w:szCs w:val="24"/>
        </w:rPr>
        <w:t xml:space="preserve">Regarding the reasons for the participation households in off-farm and non-farm activities, as survey indicated, 20.8% “Bureaucrat” and 4.1% “Non-Bureaucrat” survey households were involved in off-farm and non-farm practice due to inadequate food crop production from family holding land and 2.6% “Bureaucrat” and 11.6% “Non-Bureaucrat” households opted to generate more income and to make their living conditions better. </w:t>
      </w:r>
    </w:p>
    <w:p w:rsidR="00663376" w:rsidRPr="008C1511" w:rsidRDefault="00C44494" w:rsidP="00FA5078">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Then</w:t>
      </w:r>
      <w:r w:rsidR="00FA5078" w:rsidRPr="008C1511">
        <w:rPr>
          <w:rFonts w:ascii="Times New Roman" w:hAnsi="Times New Roman" w:cs="Times New Roman"/>
          <w:sz w:val="24"/>
          <w:szCs w:val="24"/>
        </w:rPr>
        <w:t>,</w:t>
      </w:r>
      <w:r w:rsidRPr="008C1511">
        <w:rPr>
          <w:rFonts w:ascii="Times New Roman" w:hAnsi="Times New Roman" w:cs="Times New Roman"/>
          <w:sz w:val="24"/>
          <w:szCs w:val="24"/>
        </w:rPr>
        <w:t xml:space="preserve"> as a coping strategy to reduce their household size temporarily (to reduce their household food consumption) as well as to earn and remit money from</w:t>
      </w:r>
      <w:r w:rsidR="00FA5078" w:rsidRPr="008C1511">
        <w:rPr>
          <w:rFonts w:ascii="Times New Roman" w:hAnsi="Times New Roman" w:cs="Times New Roman"/>
          <w:sz w:val="24"/>
          <w:szCs w:val="24"/>
        </w:rPr>
        <w:t xml:space="preserve"> the income they obtain households engaged</w:t>
      </w:r>
      <w:r w:rsidRPr="008C1511">
        <w:rPr>
          <w:rFonts w:ascii="Times New Roman" w:hAnsi="Times New Roman" w:cs="Times New Roman"/>
          <w:sz w:val="24"/>
          <w:szCs w:val="24"/>
        </w:rPr>
        <w:t xml:space="preserve"> in </w:t>
      </w:r>
      <w:r w:rsidR="00FA5078" w:rsidRPr="008C1511">
        <w:rPr>
          <w:rFonts w:ascii="Times New Roman" w:hAnsi="Times New Roman" w:cs="Times New Roman"/>
          <w:sz w:val="24"/>
          <w:szCs w:val="24"/>
        </w:rPr>
        <w:t>off-</w:t>
      </w:r>
      <w:r w:rsidRPr="008C1511">
        <w:rPr>
          <w:rFonts w:ascii="Times New Roman" w:hAnsi="Times New Roman" w:cs="Times New Roman"/>
          <w:sz w:val="24"/>
          <w:szCs w:val="24"/>
        </w:rPr>
        <w:t>farm and off-farm activi</w:t>
      </w:r>
      <w:r w:rsidR="00FA5078" w:rsidRPr="008C1511">
        <w:rPr>
          <w:rFonts w:ascii="Times New Roman" w:hAnsi="Times New Roman" w:cs="Times New Roman"/>
          <w:sz w:val="24"/>
          <w:szCs w:val="24"/>
        </w:rPr>
        <w:t>ties</w:t>
      </w:r>
      <w:r w:rsidR="007F06AA" w:rsidRPr="008C1511">
        <w:rPr>
          <w:rFonts w:ascii="Times New Roman" w:hAnsi="Times New Roman" w:cs="Times New Roman"/>
          <w:sz w:val="24"/>
          <w:szCs w:val="24"/>
        </w:rPr>
        <w:t xml:space="preserve"> like, salaried employment, sale of wood, alcoholic drink and remittances with an average 4,205birr annual income. The “Bureaucrat” sample households were engaged in off-farm and non- farm activities due to insufficient land to produce their family subsistence food</w:t>
      </w:r>
      <w:r w:rsidR="00FA5078" w:rsidRPr="008C1511">
        <w:rPr>
          <w:rFonts w:ascii="Times New Roman" w:hAnsi="Times New Roman" w:cs="Times New Roman"/>
          <w:sz w:val="24"/>
          <w:szCs w:val="24"/>
        </w:rPr>
        <w:t xml:space="preserve"> while, % “Non-Bureaucrat” households to generate additional income (</w:t>
      </w:r>
      <w:r w:rsidR="00DE414C" w:rsidRPr="008C1511">
        <w:rPr>
          <w:rFonts w:ascii="Times New Roman" w:hAnsi="Times New Roman" w:cs="Times New Roman"/>
          <w:sz w:val="24"/>
          <w:szCs w:val="24"/>
        </w:rPr>
        <w:t>see table4.10</w:t>
      </w:r>
      <w:r w:rsidR="007F06AA" w:rsidRPr="008C1511">
        <w:rPr>
          <w:rFonts w:ascii="Times New Roman" w:hAnsi="Times New Roman" w:cs="Times New Roman"/>
          <w:sz w:val="24"/>
          <w:szCs w:val="24"/>
        </w:rPr>
        <w:t xml:space="preserve">). </w:t>
      </w:r>
    </w:p>
    <w:p w:rsidR="007F06AA" w:rsidRPr="008C1511" w:rsidRDefault="00663376" w:rsidP="00FA5078">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R</w:t>
      </w:r>
      <w:r w:rsidR="007F06AA" w:rsidRPr="008C1511">
        <w:rPr>
          <w:rFonts w:ascii="Times New Roman" w:hAnsi="Times New Roman" w:cs="Times New Roman"/>
          <w:sz w:val="24"/>
          <w:szCs w:val="24"/>
        </w:rPr>
        <w:t>egar</w:t>
      </w:r>
      <w:r w:rsidRPr="008C1511">
        <w:rPr>
          <w:rFonts w:ascii="Times New Roman" w:hAnsi="Times New Roman" w:cs="Times New Roman"/>
          <w:sz w:val="24"/>
          <w:szCs w:val="24"/>
        </w:rPr>
        <w:t>ding to households engagement in off-farm and non- farm activities, FGD-5 stated the following</w:t>
      </w:r>
      <w:r w:rsidR="007F06AA" w:rsidRPr="008C1511">
        <w:rPr>
          <w:rFonts w:ascii="Times New Roman" w:hAnsi="Times New Roman" w:cs="Times New Roman"/>
          <w:sz w:val="24"/>
          <w:szCs w:val="24"/>
        </w:rPr>
        <w:t>:</w:t>
      </w:r>
    </w:p>
    <w:p w:rsidR="007F06AA" w:rsidRPr="008C1511" w:rsidRDefault="007F06AA" w:rsidP="00B95482">
      <w:pPr>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Participation in alternative activities like weaving; blacksmithing, pottery and other handcrafts would resulted in social alienation and it is almost non-existence but the absence of off- farm and non-farm activities lead households vulnerable for poverty. Off-farm and non</w:t>
      </w:r>
      <w:r w:rsidR="00E40095" w:rsidRPr="008C1511">
        <w:rPr>
          <w:rFonts w:ascii="Times New Roman" w:hAnsi="Times New Roman" w:cs="Times New Roman"/>
          <w:i/>
          <w:sz w:val="24"/>
          <w:szCs w:val="24"/>
        </w:rPr>
        <w:t>-farm activities like casual labor</w:t>
      </w:r>
      <w:r w:rsidRPr="008C1511">
        <w:rPr>
          <w:rFonts w:ascii="Times New Roman" w:hAnsi="Times New Roman" w:cs="Times New Roman"/>
          <w:i/>
          <w:sz w:val="24"/>
          <w:szCs w:val="24"/>
        </w:rPr>
        <w:t>, sales of alcoholic d</w:t>
      </w:r>
      <w:r w:rsidR="00E40095" w:rsidRPr="008C1511">
        <w:rPr>
          <w:rFonts w:ascii="Times New Roman" w:hAnsi="Times New Roman" w:cs="Times New Roman"/>
          <w:i/>
          <w:sz w:val="24"/>
          <w:szCs w:val="24"/>
        </w:rPr>
        <w:t>rink and charcoal/fire wood are</w:t>
      </w:r>
      <w:r w:rsidRPr="008C1511">
        <w:rPr>
          <w:rFonts w:ascii="Times New Roman" w:hAnsi="Times New Roman" w:cs="Times New Roman"/>
          <w:i/>
          <w:sz w:val="24"/>
          <w:szCs w:val="24"/>
        </w:rPr>
        <w:t xml:space="preserve"> become the common practice in our Kebele. Recently, Cart (animal draw) becomes the most important activity widely practicing and the best alternative means of income. However, lack of initial capital, poor market integration and lack of skill caused the poor expansion of alternative livelihood activities (FGD-5, Ayenbrihan, 19/02/2018). </w:t>
      </w:r>
    </w:p>
    <w:p w:rsidR="007F06AA" w:rsidRPr="008C1511" w:rsidRDefault="007F06AA" w:rsidP="007F06AA">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In the same fashion, KI05 stated the following regarding off-farm and non-farm activities:</w:t>
      </w:r>
    </w:p>
    <w:p w:rsidR="007F06AA" w:rsidRPr="008C1511" w:rsidRDefault="007F06AA" w:rsidP="00F44B61">
      <w:pPr>
        <w:autoSpaceDE w:val="0"/>
        <w:autoSpaceDN w:val="0"/>
        <w:adjustRightInd w:val="0"/>
        <w:spacing w:before="240"/>
        <w:ind w:left="720" w:right="720"/>
        <w:jc w:val="both"/>
        <w:rPr>
          <w:rFonts w:ascii="Times New Roman" w:hAnsi="Times New Roman" w:cs="Times New Roman"/>
          <w:i/>
          <w:sz w:val="24"/>
          <w:szCs w:val="24"/>
        </w:rPr>
      </w:pPr>
      <w:r w:rsidRPr="008C1511">
        <w:rPr>
          <w:rFonts w:ascii="Times New Roman" w:hAnsi="Times New Roman" w:cs="Times New Roman"/>
          <w:i/>
          <w:sz w:val="24"/>
          <w:szCs w:val="24"/>
        </w:rPr>
        <w:t xml:space="preserve"> Inadequate returns obtained from agriculture due to insufficient farmland and decreased accesses to land</w:t>
      </w:r>
      <w:r w:rsidR="00E40095" w:rsidRPr="008C1511">
        <w:rPr>
          <w:rFonts w:ascii="Times New Roman" w:hAnsi="Times New Roman" w:cs="Times New Roman"/>
          <w:i/>
          <w:sz w:val="24"/>
          <w:szCs w:val="24"/>
        </w:rPr>
        <w:t>, households are</w:t>
      </w:r>
      <w:r w:rsidRPr="008C1511">
        <w:rPr>
          <w:rFonts w:ascii="Times New Roman" w:hAnsi="Times New Roman" w:cs="Times New Roman"/>
          <w:i/>
          <w:sz w:val="24"/>
          <w:szCs w:val="24"/>
        </w:rPr>
        <w:t xml:space="preserve"> engaging in off-farm and non-farm activities. However, the participation of households was poorly expanded.</w:t>
      </w:r>
      <w:r w:rsidR="0002166A">
        <w:rPr>
          <w:rFonts w:ascii="Times New Roman" w:hAnsi="Times New Roman" w:cs="Times New Roman"/>
          <w:i/>
          <w:sz w:val="24"/>
          <w:szCs w:val="24"/>
        </w:rPr>
        <w:t xml:space="preserve"> </w:t>
      </w:r>
      <w:r w:rsidRPr="008C1511">
        <w:rPr>
          <w:rFonts w:ascii="Times New Roman" w:hAnsi="Times New Roman" w:cs="Times New Roman"/>
          <w:i/>
          <w:sz w:val="24"/>
          <w:szCs w:val="24"/>
        </w:rPr>
        <w:t>Lack of employment o</w:t>
      </w:r>
      <w:r w:rsidR="00083116">
        <w:rPr>
          <w:rFonts w:ascii="Times New Roman" w:hAnsi="Times New Roman" w:cs="Times New Roman"/>
          <w:i/>
          <w:sz w:val="24"/>
          <w:szCs w:val="24"/>
        </w:rPr>
        <w:t>pportunities, lack of</w:t>
      </w:r>
      <w:r w:rsidRPr="008C1511">
        <w:rPr>
          <w:rFonts w:ascii="Times New Roman" w:hAnsi="Times New Roman" w:cs="Times New Roman"/>
          <w:i/>
          <w:sz w:val="24"/>
          <w:szCs w:val="24"/>
        </w:rPr>
        <w:t xml:space="preserve"> initial</w:t>
      </w:r>
      <w:r w:rsidR="00E40095" w:rsidRPr="008C1511">
        <w:rPr>
          <w:rFonts w:ascii="Times New Roman" w:hAnsi="Times New Roman" w:cs="Times New Roman"/>
          <w:i/>
          <w:sz w:val="24"/>
          <w:szCs w:val="24"/>
        </w:rPr>
        <w:t xml:space="preserve"> capital, limited skills, weak</w:t>
      </w:r>
      <w:r w:rsidR="0002166A">
        <w:rPr>
          <w:rFonts w:ascii="Times New Roman" w:hAnsi="Times New Roman" w:cs="Times New Roman"/>
          <w:i/>
          <w:sz w:val="24"/>
          <w:szCs w:val="24"/>
        </w:rPr>
        <w:t xml:space="preserve"> </w:t>
      </w:r>
      <w:r w:rsidRPr="008C1511">
        <w:rPr>
          <w:rFonts w:ascii="Times New Roman" w:hAnsi="Times New Roman" w:cs="Times New Roman"/>
          <w:i/>
          <w:sz w:val="24"/>
          <w:szCs w:val="24"/>
        </w:rPr>
        <w:t>marketin</w:t>
      </w:r>
      <w:r w:rsidR="00E40095" w:rsidRPr="008C1511">
        <w:rPr>
          <w:rFonts w:ascii="Times New Roman" w:hAnsi="Times New Roman" w:cs="Times New Roman"/>
          <w:i/>
          <w:sz w:val="24"/>
          <w:szCs w:val="24"/>
        </w:rPr>
        <w:t>g system and cultural practices are</w:t>
      </w:r>
      <w:r w:rsidRPr="008C1511">
        <w:rPr>
          <w:rFonts w:ascii="Times New Roman" w:hAnsi="Times New Roman" w:cs="Times New Roman"/>
          <w:i/>
          <w:sz w:val="24"/>
          <w:szCs w:val="24"/>
        </w:rPr>
        <w:t xml:space="preserve"> the major problems for the poor performance of non-farm activities. </w:t>
      </w:r>
      <w:r w:rsidR="009C1DFF" w:rsidRPr="008C1511">
        <w:rPr>
          <w:rFonts w:ascii="Times New Roman" w:hAnsi="Times New Roman" w:cs="Times New Roman"/>
          <w:i/>
          <w:sz w:val="24"/>
          <w:szCs w:val="24"/>
        </w:rPr>
        <w:t xml:space="preserve">The government also did </w:t>
      </w:r>
      <w:r w:rsidRPr="008C1511">
        <w:rPr>
          <w:rFonts w:ascii="Times New Roman" w:hAnsi="Times New Roman" w:cs="Times New Roman"/>
          <w:i/>
          <w:sz w:val="24"/>
          <w:szCs w:val="24"/>
        </w:rPr>
        <w:t>not due emphasis on the expansion of alternative livelihood activities in the study area (KI05, Motta, 24/02/2018).</w:t>
      </w:r>
    </w:p>
    <w:p w:rsidR="000936D8" w:rsidRPr="008C1511" w:rsidRDefault="007F06AA" w:rsidP="000936D8">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To sum, the practice of non-farm and off-farm activities</w:t>
      </w:r>
      <w:r w:rsidR="004A6B0F" w:rsidRPr="008C1511">
        <w:rPr>
          <w:rFonts w:ascii="Times New Roman" w:hAnsi="Times New Roman" w:cs="Times New Roman"/>
          <w:sz w:val="24"/>
          <w:szCs w:val="24"/>
        </w:rPr>
        <w:t xml:space="preserve"> are</w:t>
      </w:r>
      <w:r w:rsidRPr="008C1511">
        <w:rPr>
          <w:rFonts w:ascii="Times New Roman" w:hAnsi="Times New Roman" w:cs="Times New Roman"/>
          <w:sz w:val="24"/>
          <w:szCs w:val="24"/>
        </w:rPr>
        <w:t xml:space="preserve"> limited in the study area due to lack of employment opportunities, shortage of initial capital, limited skills,</w:t>
      </w:r>
      <w:r w:rsidR="00B46D14" w:rsidRPr="008C1511">
        <w:rPr>
          <w:rFonts w:ascii="Times New Roman" w:hAnsi="Times New Roman" w:cs="Times New Roman"/>
          <w:sz w:val="24"/>
          <w:szCs w:val="24"/>
        </w:rPr>
        <w:t xml:space="preserve"> poor</w:t>
      </w:r>
      <w:r w:rsidRPr="008C1511">
        <w:rPr>
          <w:rFonts w:ascii="Times New Roman" w:hAnsi="Times New Roman" w:cs="Times New Roman"/>
          <w:sz w:val="24"/>
          <w:szCs w:val="24"/>
        </w:rPr>
        <w:t xml:space="preserve"> marketin</w:t>
      </w:r>
      <w:r w:rsidR="004A6B0F" w:rsidRPr="008C1511">
        <w:rPr>
          <w:rFonts w:ascii="Times New Roman" w:hAnsi="Times New Roman" w:cs="Times New Roman"/>
          <w:sz w:val="24"/>
          <w:szCs w:val="24"/>
        </w:rPr>
        <w:t>g system</w:t>
      </w:r>
      <w:r w:rsidR="00B46D14" w:rsidRPr="008C1511">
        <w:rPr>
          <w:rFonts w:ascii="Times New Roman" w:hAnsi="Times New Roman" w:cs="Times New Roman"/>
          <w:sz w:val="24"/>
          <w:szCs w:val="24"/>
        </w:rPr>
        <w:t xml:space="preserve"> and </w:t>
      </w:r>
      <w:r w:rsidRPr="008C1511">
        <w:rPr>
          <w:rFonts w:ascii="Times New Roman" w:hAnsi="Times New Roman" w:cs="Times New Roman"/>
          <w:sz w:val="24"/>
          <w:szCs w:val="24"/>
        </w:rPr>
        <w:t>lack of government attention. However, 19.7% sample households were engaged in alternative means of livelihood activities to generate income. Because of insufficient land to produce subsistence food for the family, (23.4%) “Bureaucrat” survey households involved in non-farm and off-farm activities and contrary (11.8%) “Non-Bureaucrat” sample households engaged in non-farm/off-farm activities to produce more and to generate additional income. It appears therefore, as Ellis (2006) disclosed that households involved in alternative livelihood sources due to inadequate returns obtained from agriculture (declining farmland size, declining productivity, and decreased land access). Due to lack of employment opportunities, shortage of initial capital, limited skills, weak marketing systems and government attention, the participation off-farm and non-farm activities were poorly expanded.</w:t>
      </w:r>
      <w:r w:rsidR="000936D8" w:rsidRPr="008C1511">
        <w:rPr>
          <w:rFonts w:ascii="Times New Roman" w:hAnsi="Times New Roman" w:cs="Times New Roman"/>
          <w:sz w:val="24"/>
          <w:szCs w:val="24"/>
        </w:rPr>
        <w:t xml:space="preserve">  Hence, the contribution of earnings from off-farm and non-farm activities to household income in the study area was very low which accounts 19.7%. It was much lower than other countries in sub-Saharan Africa (SSA) average at 42% (Ellis, 2003).  </w:t>
      </w:r>
    </w:p>
    <w:p w:rsidR="009C1DFF" w:rsidRPr="008C1511" w:rsidRDefault="009C1DFF" w:rsidP="00A40337">
      <w:pPr>
        <w:spacing w:line="360" w:lineRule="auto"/>
        <w:jc w:val="center"/>
        <w:rPr>
          <w:rFonts w:ascii="Times New Roman" w:hAnsi="Times New Roman" w:cs="Times New Roman"/>
          <w:b/>
          <w:sz w:val="32"/>
        </w:rPr>
      </w:pPr>
    </w:p>
    <w:p w:rsidR="00195579" w:rsidRDefault="00195579" w:rsidP="00A40337">
      <w:pPr>
        <w:spacing w:line="360" w:lineRule="auto"/>
        <w:jc w:val="center"/>
        <w:rPr>
          <w:rFonts w:ascii="Times New Roman" w:hAnsi="Times New Roman" w:cs="Times New Roman"/>
          <w:b/>
          <w:sz w:val="32"/>
        </w:rPr>
      </w:pPr>
    </w:p>
    <w:p w:rsidR="00DA4B58" w:rsidRDefault="00DA4B58" w:rsidP="00A40337">
      <w:pPr>
        <w:spacing w:line="360" w:lineRule="auto"/>
        <w:jc w:val="center"/>
        <w:rPr>
          <w:rFonts w:ascii="Times New Roman" w:hAnsi="Times New Roman" w:cs="Times New Roman"/>
          <w:b/>
          <w:sz w:val="32"/>
        </w:rPr>
      </w:pPr>
    </w:p>
    <w:p w:rsidR="00DA4B58" w:rsidRPr="008C1511" w:rsidRDefault="00DA4B58" w:rsidP="00A40337">
      <w:pPr>
        <w:spacing w:line="360" w:lineRule="auto"/>
        <w:jc w:val="center"/>
        <w:rPr>
          <w:rFonts w:ascii="Times New Roman" w:hAnsi="Times New Roman" w:cs="Times New Roman"/>
          <w:b/>
          <w:sz w:val="32"/>
        </w:rPr>
      </w:pPr>
    </w:p>
    <w:p w:rsidR="001264EE" w:rsidRPr="008C1511" w:rsidRDefault="00577061" w:rsidP="00577061">
      <w:pPr>
        <w:pStyle w:val="Heading1"/>
        <w:jc w:val="center"/>
        <w:rPr>
          <w:rFonts w:ascii="Times New Roman" w:hAnsi="Times New Roman" w:cs="Times New Roman"/>
          <w:color w:val="auto"/>
          <w:szCs w:val="24"/>
        </w:rPr>
      </w:pPr>
      <w:bookmarkStart w:id="636" w:name="_Toc110980232"/>
      <w:r w:rsidRPr="008C1511">
        <w:rPr>
          <w:rFonts w:ascii="Times New Roman" w:hAnsi="Times New Roman" w:cs="Times New Roman"/>
          <w:color w:val="auto"/>
          <w:sz w:val="32"/>
        </w:rPr>
        <w:lastRenderedPageBreak/>
        <w:t xml:space="preserve">CHAPTER </w:t>
      </w:r>
      <w:r w:rsidR="001264EE" w:rsidRPr="008C1511">
        <w:rPr>
          <w:rFonts w:ascii="Times New Roman" w:hAnsi="Times New Roman" w:cs="Times New Roman"/>
          <w:color w:val="auto"/>
          <w:sz w:val="32"/>
        </w:rPr>
        <w:t>FIVE</w:t>
      </w:r>
      <w:bookmarkStart w:id="637" w:name="_Toc422755593"/>
      <w:bookmarkEnd w:id="636"/>
    </w:p>
    <w:p w:rsidR="001264EE" w:rsidRPr="008C1511" w:rsidRDefault="001264EE" w:rsidP="00577061">
      <w:pPr>
        <w:pStyle w:val="Heading1"/>
        <w:jc w:val="center"/>
        <w:rPr>
          <w:rFonts w:ascii="Times New Roman" w:hAnsi="Times New Roman" w:cs="Times New Roman"/>
          <w:color w:val="auto"/>
        </w:rPr>
      </w:pPr>
      <w:bookmarkStart w:id="638" w:name="_Toc110980233"/>
      <w:r w:rsidRPr="008C1511">
        <w:rPr>
          <w:rFonts w:ascii="Times New Roman" w:hAnsi="Times New Roman" w:cs="Times New Roman"/>
          <w:color w:val="auto"/>
        </w:rPr>
        <w:t>CONCLUSION AND RECOMMENDATIONS</w:t>
      </w:r>
      <w:bookmarkStart w:id="639" w:name="_Toc422755594"/>
      <w:bookmarkEnd w:id="637"/>
      <w:bookmarkEnd w:id="638"/>
    </w:p>
    <w:p w:rsidR="001264EE" w:rsidRPr="008C1511" w:rsidRDefault="006837A5" w:rsidP="00577061">
      <w:pPr>
        <w:pStyle w:val="Heading2"/>
        <w:rPr>
          <w:rFonts w:ascii="Times New Roman" w:hAnsi="Times New Roman" w:cs="Times New Roman"/>
          <w:color w:val="auto"/>
          <w:sz w:val="28"/>
        </w:rPr>
      </w:pPr>
      <w:bookmarkStart w:id="640" w:name="_Toc110980234"/>
      <w:r w:rsidRPr="008C1511">
        <w:rPr>
          <w:rFonts w:ascii="Times New Roman" w:hAnsi="Times New Roman" w:cs="Times New Roman"/>
          <w:color w:val="auto"/>
          <w:sz w:val="28"/>
        </w:rPr>
        <w:t>5.1. Conc</w:t>
      </w:r>
      <w:r w:rsidR="001264EE" w:rsidRPr="008C1511">
        <w:rPr>
          <w:rFonts w:ascii="Times New Roman" w:hAnsi="Times New Roman" w:cs="Times New Roman"/>
          <w:color w:val="auto"/>
          <w:sz w:val="28"/>
        </w:rPr>
        <w:t>lusion</w:t>
      </w:r>
      <w:bookmarkEnd w:id="639"/>
      <w:bookmarkEnd w:id="640"/>
    </w:p>
    <w:p w:rsidR="00195579" w:rsidRPr="008C1511" w:rsidRDefault="00195579" w:rsidP="00195579">
      <w:pPr>
        <w:spacing w:line="360" w:lineRule="auto"/>
        <w:jc w:val="both"/>
        <w:rPr>
          <w:rFonts w:ascii="Times New Roman" w:hAnsi="Times New Roman" w:cs="Times New Roman"/>
          <w:sz w:val="24"/>
          <w:szCs w:val="24"/>
        </w:rPr>
      </w:pPr>
      <w:r w:rsidRPr="008C1511">
        <w:rPr>
          <w:rFonts w:ascii="Times New Roman" w:hAnsi="Times New Roman" w:cs="Times New Roman"/>
          <w:iCs/>
          <w:sz w:val="24"/>
          <w:szCs w:val="24"/>
        </w:rPr>
        <w:t>The major objective of land redistribution</w:t>
      </w:r>
      <w:r w:rsidRPr="008C1511">
        <w:rPr>
          <w:rFonts w:ascii="Times New Roman" w:hAnsi="Times New Roman" w:cs="Times New Roman"/>
          <w:sz w:val="24"/>
          <w:szCs w:val="24"/>
        </w:rPr>
        <w:t xml:space="preserve"> is to provide the poor with access to land for residential and productive use</w:t>
      </w:r>
      <w:r w:rsidRPr="008C1511">
        <w:rPr>
          <w:rFonts w:ascii="Times New Roman" w:hAnsi="Times New Roman" w:cs="Times New Roman"/>
          <w:iCs/>
          <w:sz w:val="24"/>
          <w:szCs w:val="24"/>
        </w:rPr>
        <w:t xml:space="preserve">, to improve the standards of living, to </w:t>
      </w:r>
      <w:r w:rsidRPr="008C1511">
        <w:rPr>
          <w:rFonts w:ascii="Times New Roman" w:hAnsi="Times New Roman" w:cs="Times New Roman"/>
          <w:sz w:val="24"/>
          <w:szCs w:val="24"/>
        </w:rPr>
        <w:t>reduce poverty and unjustified inequality (Lipton, 2009). In recognition to this, many countries have undertaken land redistribution to improve the access of households to land as well as decrease inequality. However, unequal land ac</w:t>
      </w:r>
      <w:r w:rsidR="00553D16">
        <w:rPr>
          <w:rFonts w:ascii="Times New Roman" w:hAnsi="Times New Roman" w:cs="Times New Roman"/>
          <w:sz w:val="24"/>
          <w:szCs w:val="24"/>
        </w:rPr>
        <w:t>c</w:t>
      </w:r>
      <w:r w:rsidRPr="008C1511">
        <w:rPr>
          <w:rFonts w:ascii="Times New Roman" w:hAnsi="Times New Roman" w:cs="Times New Roman"/>
          <w:sz w:val="24"/>
          <w:szCs w:val="24"/>
        </w:rPr>
        <w:t>ess has been among the principal challenges facing smallholders and it is the bottleneck to poverty reduction and economic growth</w:t>
      </w:r>
      <w:r w:rsidR="00923C32">
        <w:rPr>
          <w:rFonts w:ascii="Times New Roman" w:hAnsi="Times New Roman" w:cs="Times New Roman"/>
          <w:sz w:val="24"/>
          <w:szCs w:val="24"/>
        </w:rPr>
        <w:t xml:space="preserve"> </w:t>
      </w:r>
      <w:r w:rsidR="00A94F49" w:rsidRPr="008C1511">
        <w:rPr>
          <w:rFonts w:ascii="Times New Roman" w:hAnsi="Times New Roman" w:cs="Times New Roman"/>
          <w:sz w:val="24"/>
          <w:szCs w:val="24"/>
        </w:rPr>
        <w:t xml:space="preserve">(IFAD, </w:t>
      </w:r>
      <w:r w:rsidR="00B214A4" w:rsidRPr="008C1511">
        <w:rPr>
          <w:rFonts w:ascii="Times New Roman" w:hAnsi="Times New Roman" w:cs="Times New Roman"/>
          <w:sz w:val="24"/>
          <w:szCs w:val="24"/>
        </w:rPr>
        <w:t>2008)</w:t>
      </w:r>
      <w:r w:rsidRPr="008C1511">
        <w:rPr>
          <w:rFonts w:ascii="Times New Roman" w:hAnsi="Times New Roman" w:cs="Times New Roman"/>
          <w:sz w:val="24"/>
          <w:szCs w:val="24"/>
        </w:rPr>
        <w:t>.</w:t>
      </w:r>
    </w:p>
    <w:p w:rsidR="00AF7C69" w:rsidRPr="008C1511" w:rsidRDefault="00195579" w:rsidP="00195579">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Ethiopia is one of the countries that </w:t>
      </w:r>
      <w:r w:rsidR="00780C1B">
        <w:rPr>
          <w:rFonts w:ascii="Times New Roman" w:hAnsi="Times New Roman" w:cs="Times New Roman"/>
          <w:sz w:val="24"/>
          <w:szCs w:val="24"/>
        </w:rPr>
        <w:t>undertook land redistribution under</w:t>
      </w:r>
      <w:r w:rsidRPr="008C1511">
        <w:rPr>
          <w:rFonts w:ascii="Times New Roman" w:hAnsi="Times New Roman" w:cs="Times New Roman"/>
          <w:sz w:val="24"/>
          <w:szCs w:val="24"/>
        </w:rPr>
        <w:t xml:space="preserve"> different regime. The 1975 land</w:t>
      </w:r>
      <w:r w:rsidR="00694F57">
        <w:rPr>
          <w:rFonts w:ascii="Times New Roman" w:hAnsi="Times New Roman" w:cs="Times New Roman"/>
          <w:sz w:val="24"/>
          <w:szCs w:val="24"/>
        </w:rPr>
        <w:t xml:space="preserve"> </w:t>
      </w:r>
      <w:r w:rsidRPr="008C1511">
        <w:rPr>
          <w:rFonts w:ascii="Times New Roman" w:hAnsi="Times New Roman" w:cs="Times New Roman"/>
          <w:sz w:val="24"/>
          <w:szCs w:val="24"/>
        </w:rPr>
        <w:t>redistribution</w:t>
      </w:r>
      <w:r w:rsidR="00694F57">
        <w:rPr>
          <w:rFonts w:ascii="Times New Roman" w:hAnsi="Times New Roman" w:cs="Times New Roman"/>
          <w:sz w:val="24"/>
          <w:szCs w:val="24"/>
        </w:rPr>
        <w:t xml:space="preserve"> </w:t>
      </w:r>
      <w:r w:rsidRPr="008C1511">
        <w:rPr>
          <w:rFonts w:ascii="Times New Roman" w:hAnsi="Times New Roman" w:cs="Times New Roman"/>
          <w:sz w:val="24"/>
          <w:szCs w:val="24"/>
        </w:rPr>
        <w:t>abolished the tenant-landlord rela</w:t>
      </w:r>
      <w:r w:rsidR="00790AA0">
        <w:rPr>
          <w:rFonts w:ascii="Times New Roman" w:hAnsi="Times New Roman" w:cs="Times New Roman"/>
          <w:sz w:val="24"/>
          <w:szCs w:val="24"/>
        </w:rPr>
        <w:t>tionship of the imperial regime while, t</w:t>
      </w:r>
      <w:r w:rsidRPr="008C1511">
        <w:rPr>
          <w:rFonts w:ascii="Times New Roman" w:hAnsi="Times New Roman" w:cs="Times New Roman"/>
          <w:sz w:val="24"/>
          <w:szCs w:val="24"/>
        </w:rPr>
        <w:t xml:space="preserve">he 1997 the Amhara region land redistribution </w:t>
      </w:r>
      <w:r w:rsidR="001C733F" w:rsidRPr="008C1511">
        <w:rPr>
          <w:rFonts w:ascii="Times New Roman" w:hAnsi="Times New Roman" w:cs="Times New Roman"/>
          <w:sz w:val="24"/>
          <w:szCs w:val="24"/>
        </w:rPr>
        <w:t>was</w:t>
      </w:r>
      <w:r w:rsidR="00A94F49" w:rsidRPr="008C1511">
        <w:rPr>
          <w:rFonts w:ascii="Times New Roman" w:hAnsi="Times New Roman" w:cs="Times New Roman"/>
          <w:sz w:val="24"/>
          <w:szCs w:val="24"/>
        </w:rPr>
        <w:t xml:space="preserve"> to</w:t>
      </w:r>
      <w:r w:rsidR="001C733F" w:rsidRPr="008C1511">
        <w:rPr>
          <w:rFonts w:ascii="Times New Roman" w:hAnsi="Times New Roman" w:cs="Times New Roman"/>
          <w:sz w:val="24"/>
          <w:szCs w:val="24"/>
        </w:rPr>
        <w:t xml:space="preserve"> readjusting</w:t>
      </w:r>
      <w:r w:rsidRPr="008C1511">
        <w:rPr>
          <w:rFonts w:ascii="Times New Roman" w:hAnsi="Times New Roman" w:cs="Times New Roman"/>
          <w:sz w:val="24"/>
          <w:szCs w:val="24"/>
        </w:rPr>
        <w:t xml:space="preserve"> the unbalanced possession of rural land</w:t>
      </w:r>
      <w:r w:rsidR="00AB2A48">
        <w:rPr>
          <w:rFonts w:ascii="Times New Roman" w:hAnsi="Times New Roman" w:cs="Times New Roman"/>
          <w:sz w:val="24"/>
          <w:szCs w:val="24"/>
        </w:rPr>
        <w:t xml:space="preserve"> among rural farm households and to correct the weakness of 1975 land reform</w:t>
      </w:r>
      <w:r w:rsidR="00AF7C69" w:rsidRPr="008C1511">
        <w:rPr>
          <w:rFonts w:ascii="Times New Roman" w:hAnsi="Times New Roman" w:cs="Times New Roman"/>
          <w:sz w:val="24"/>
          <w:szCs w:val="24"/>
        </w:rPr>
        <w:t>.</w:t>
      </w:r>
      <w:r w:rsidR="00AB2A48">
        <w:rPr>
          <w:rFonts w:ascii="Times New Roman" w:hAnsi="Times New Roman" w:cs="Times New Roman"/>
          <w:sz w:val="24"/>
          <w:szCs w:val="24"/>
        </w:rPr>
        <w:t xml:space="preserve"> However, t</w:t>
      </w:r>
      <w:r w:rsidR="00AF7C69" w:rsidRPr="008C1511">
        <w:rPr>
          <w:rFonts w:ascii="Times New Roman" w:hAnsi="Times New Roman" w:cs="Times New Roman"/>
          <w:sz w:val="24"/>
          <w:szCs w:val="24"/>
        </w:rPr>
        <w:t>he</w:t>
      </w:r>
      <w:r w:rsidRPr="008C1511">
        <w:rPr>
          <w:rFonts w:ascii="Times New Roman" w:hAnsi="Times New Roman" w:cs="Times New Roman"/>
          <w:sz w:val="24"/>
          <w:szCs w:val="24"/>
        </w:rPr>
        <w:t xml:space="preserve"> 1997 </w:t>
      </w:r>
      <w:r w:rsidR="00AF7C69" w:rsidRPr="008C1511">
        <w:rPr>
          <w:rFonts w:ascii="Times New Roman" w:hAnsi="Times New Roman" w:cs="Times New Roman"/>
          <w:sz w:val="24"/>
          <w:szCs w:val="24"/>
        </w:rPr>
        <w:t>land redistribution that implemented in Amhara region had</w:t>
      </w:r>
      <w:r w:rsidR="00AB2A48">
        <w:rPr>
          <w:rFonts w:ascii="Times New Roman" w:hAnsi="Times New Roman" w:cs="Times New Roman"/>
          <w:sz w:val="24"/>
          <w:szCs w:val="24"/>
        </w:rPr>
        <w:t xml:space="preserve"> </w:t>
      </w:r>
      <w:r w:rsidR="00AF7C69" w:rsidRPr="008C1511">
        <w:rPr>
          <w:rFonts w:ascii="Times New Roman" w:hAnsi="Times New Roman" w:cs="Times New Roman"/>
          <w:sz w:val="24"/>
          <w:szCs w:val="24"/>
        </w:rPr>
        <w:t>political objective than social equity</w:t>
      </w:r>
      <w:r w:rsidR="00A94F49" w:rsidRPr="008C1511">
        <w:rPr>
          <w:rFonts w:ascii="Times New Roman" w:hAnsi="Times New Roman" w:cs="Times New Roman"/>
          <w:sz w:val="24"/>
          <w:szCs w:val="24"/>
        </w:rPr>
        <w:t xml:space="preserve"> and economic efficiency (Yigremew, 2002).</w:t>
      </w:r>
    </w:p>
    <w:p w:rsidR="00195579" w:rsidRPr="008C1511" w:rsidRDefault="00195579" w:rsidP="00195579">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redistribution was held based on political background; Peasants </w:t>
      </w:r>
      <w:r w:rsidR="00704DB7" w:rsidRPr="008C1511">
        <w:rPr>
          <w:rFonts w:ascii="Times New Roman" w:hAnsi="Times New Roman" w:cs="Times New Roman"/>
          <w:sz w:val="24"/>
          <w:szCs w:val="24"/>
        </w:rPr>
        <w:t xml:space="preserve">were stratified in to different </w:t>
      </w:r>
      <w:r w:rsidRPr="008C1511">
        <w:rPr>
          <w:rFonts w:ascii="Times New Roman" w:hAnsi="Times New Roman" w:cs="Times New Roman"/>
          <w:sz w:val="24"/>
          <w:szCs w:val="24"/>
        </w:rPr>
        <w:t>socia</w:t>
      </w:r>
      <w:r w:rsidR="008555CC">
        <w:rPr>
          <w:rFonts w:ascii="Times New Roman" w:hAnsi="Times New Roman" w:cs="Times New Roman"/>
          <w:sz w:val="24"/>
          <w:szCs w:val="24"/>
        </w:rPr>
        <w:t>l groups. The redistribution affected the “Bureaucrat</w:t>
      </w:r>
      <w:r w:rsidR="008555CC" w:rsidRPr="008C1511">
        <w:rPr>
          <w:rFonts w:ascii="Times New Roman" w:hAnsi="Times New Roman" w:cs="Times New Roman"/>
          <w:sz w:val="24"/>
          <w:szCs w:val="24"/>
        </w:rPr>
        <w:t xml:space="preserve">” </w:t>
      </w:r>
      <w:r w:rsidR="008555CC">
        <w:rPr>
          <w:rFonts w:ascii="Times New Roman" w:hAnsi="Times New Roman" w:cs="Times New Roman"/>
          <w:sz w:val="24"/>
          <w:szCs w:val="24"/>
        </w:rPr>
        <w:t>households which allowed them to have one hectare of land and it keep the interest of “Non-Bureaucrat</w:t>
      </w:r>
      <w:r w:rsidRPr="008C1511">
        <w:rPr>
          <w:rFonts w:ascii="Times New Roman" w:hAnsi="Times New Roman" w:cs="Times New Roman"/>
          <w:sz w:val="24"/>
          <w:szCs w:val="24"/>
        </w:rPr>
        <w:t>”</w:t>
      </w:r>
      <w:r w:rsidR="008555CC">
        <w:rPr>
          <w:rFonts w:ascii="Times New Roman" w:hAnsi="Times New Roman" w:cs="Times New Roman"/>
          <w:sz w:val="24"/>
          <w:szCs w:val="24"/>
        </w:rPr>
        <w:t xml:space="preserve"> households that permitted to hold</w:t>
      </w:r>
      <w:r w:rsidRPr="008C1511">
        <w:rPr>
          <w:rFonts w:ascii="Times New Roman" w:hAnsi="Times New Roman" w:cs="Times New Roman"/>
          <w:sz w:val="24"/>
          <w:szCs w:val="24"/>
        </w:rPr>
        <w:t xml:space="preserve"> up to three hectares. </w:t>
      </w:r>
      <w:r w:rsidR="00287395" w:rsidRPr="008C1511">
        <w:rPr>
          <w:rFonts w:ascii="Times New Roman" w:hAnsi="Times New Roman" w:cs="Times New Roman"/>
          <w:sz w:val="24"/>
          <w:szCs w:val="24"/>
        </w:rPr>
        <w:t>Compensation was not paid</w:t>
      </w:r>
      <w:r w:rsidRPr="008C1511">
        <w:rPr>
          <w:rFonts w:ascii="Times New Roman" w:hAnsi="Times New Roman" w:cs="Times New Roman"/>
          <w:sz w:val="24"/>
          <w:szCs w:val="24"/>
        </w:rPr>
        <w:t xml:space="preserve"> to the “Bureaucrats” for their lost property.</w:t>
      </w:r>
    </w:p>
    <w:p w:rsidR="00195579" w:rsidRPr="008C1511" w:rsidRDefault="00195579" w:rsidP="00195579">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The average landholding size per household was about 1.66 hectares, which is higher than the national average (1.14 hectare) and the Amhara Regional State (1.21 hectare) (CSA, 2015). </w:t>
      </w:r>
      <w:r w:rsidR="00AB2A48">
        <w:rPr>
          <w:rFonts w:ascii="Times New Roman" w:hAnsi="Times New Roman" w:cs="Times New Roman"/>
          <w:sz w:val="24"/>
          <w:szCs w:val="24"/>
        </w:rPr>
        <w:t>Hence, t</w:t>
      </w:r>
      <w:r w:rsidRPr="008C1511">
        <w:rPr>
          <w:rFonts w:ascii="Times New Roman" w:hAnsi="Times New Roman" w:cs="Times New Roman"/>
          <w:sz w:val="24"/>
          <w:szCs w:val="24"/>
        </w:rPr>
        <w:t xml:space="preserve">he farmland sizes of sample households are varying between “Bureaucrats” and “Non-Bureaucrats” </w:t>
      </w:r>
      <w:r w:rsidRPr="00386512">
        <w:rPr>
          <w:rFonts w:ascii="Times New Roman" w:hAnsi="Times New Roman" w:cs="Times New Roman"/>
          <w:sz w:val="24"/>
          <w:szCs w:val="24"/>
        </w:rPr>
        <w:t>with statistically significant difference</w:t>
      </w:r>
      <w:r w:rsidRPr="008C1511">
        <w:rPr>
          <w:rFonts w:ascii="Times New Roman" w:hAnsi="Times New Roman" w:cs="Times New Roman"/>
          <w:sz w:val="24"/>
          <w:szCs w:val="24"/>
        </w:rPr>
        <w:t>. “Non-Bureaucrat” households have larger farmland size than the land size of the “Bureaucrats”.  Before the redistribution there was 0.95 hectare and after the redistribution 1.38 hectare of landholding differences between “Bureaucrats” and “Non-Bureaucrats” households.</w:t>
      </w:r>
    </w:p>
    <w:p w:rsidR="00195579" w:rsidRPr="008C1511" w:rsidRDefault="00195579" w:rsidP="00195579">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As indicated the survey that the 1997 land redistribution resulted in inc</w:t>
      </w:r>
      <w:r w:rsidR="006658CB" w:rsidRPr="008C1511">
        <w:rPr>
          <w:rFonts w:ascii="Times New Roman" w:hAnsi="Times New Roman" w:cs="Times New Roman"/>
          <w:sz w:val="24"/>
          <w:szCs w:val="24"/>
        </w:rPr>
        <w:t xml:space="preserve">ome inequality among households. The </w:t>
      </w:r>
      <w:r w:rsidRPr="008C1511">
        <w:rPr>
          <w:rFonts w:ascii="Times New Roman" w:hAnsi="Times New Roman" w:cs="Times New Roman"/>
          <w:sz w:val="24"/>
          <w:szCs w:val="24"/>
        </w:rPr>
        <w:t>redistribution was benefited certain youth, female households and keeps the interest of “Non-Bureaucrats”. Arbitrary and high handed government intervention in the 1997 land redistribution created high level unequal possession of land which affected the household security of “Bureaucrats”. Par</w:t>
      </w:r>
      <w:r w:rsidR="00791367">
        <w:rPr>
          <w:rFonts w:ascii="Times New Roman" w:hAnsi="Times New Roman" w:cs="Times New Roman"/>
          <w:sz w:val="24"/>
          <w:szCs w:val="24"/>
        </w:rPr>
        <w:t>adoxically, the “Non-Bureaucrat</w:t>
      </w:r>
      <w:r w:rsidR="006E6D3E">
        <w:rPr>
          <w:rFonts w:ascii="Times New Roman" w:hAnsi="Times New Roman" w:cs="Times New Roman"/>
          <w:sz w:val="24"/>
          <w:szCs w:val="24"/>
        </w:rPr>
        <w:t>s”</w:t>
      </w:r>
      <w:r w:rsidRPr="008C1511">
        <w:rPr>
          <w:rFonts w:ascii="Times New Roman" w:hAnsi="Times New Roman" w:cs="Times New Roman"/>
          <w:sz w:val="24"/>
          <w:szCs w:val="24"/>
        </w:rPr>
        <w:t xml:space="preserve"> were formally treated by the redistribution and continued with their previous land holding sizes which enabled them to produce sufficient food crop and to </w:t>
      </w:r>
      <w:r w:rsidR="006658CB" w:rsidRPr="008C1511">
        <w:rPr>
          <w:rFonts w:ascii="Times New Roman" w:hAnsi="Times New Roman" w:cs="Times New Roman"/>
          <w:sz w:val="24"/>
          <w:szCs w:val="24"/>
        </w:rPr>
        <w:t xml:space="preserve">accumulate better </w:t>
      </w:r>
      <w:r w:rsidRPr="008C1511">
        <w:rPr>
          <w:rFonts w:ascii="Times New Roman" w:hAnsi="Times New Roman" w:cs="Times New Roman"/>
          <w:sz w:val="24"/>
          <w:szCs w:val="24"/>
        </w:rPr>
        <w:t xml:space="preserve">wealth. </w:t>
      </w:r>
      <w:r w:rsidR="00DF5AD3" w:rsidRPr="008C1511">
        <w:rPr>
          <w:rFonts w:ascii="Times New Roman" w:eastAsia="Times New Roman" w:hAnsi="Times New Roman" w:cs="Times New Roman"/>
          <w:sz w:val="24"/>
          <w:szCs w:val="24"/>
        </w:rPr>
        <w:t>Landholding inequality</w:t>
      </w:r>
      <w:r w:rsidRPr="008C1511">
        <w:rPr>
          <w:rFonts w:ascii="Times New Roman" w:eastAsia="Times New Roman" w:hAnsi="Times New Roman" w:cs="Times New Roman"/>
          <w:sz w:val="24"/>
          <w:szCs w:val="24"/>
        </w:rPr>
        <w:t xml:space="preserve"> resulted in, high level of </w:t>
      </w:r>
      <w:r w:rsidR="006658CB" w:rsidRPr="008C1511">
        <w:rPr>
          <w:rFonts w:ascii="Times New Roman" w:eastAsia="Times New Roman" w:hAnsi="Times New Roman" w:cs="Times New Roman"/>
          <w:sz w:val="24"/>
          <w:szCs w:val="24"/>
        </w:rPr>
        <w:t>i</w:t>
      </w:r>
      <w:r w:rsidRPr="008C1511">
        <w:rPr>
          <w:rFonts w:ascii="Times New Roman" w:eastAsia="Times New Roman" w:hAnsi="Times New Roman" w:cs="Times New Roman"/>
          <w:sz w:val="24"/>
          <w:szCs w:val="24"/>
        </w:rPr>
        <w:t>ncome inequality, hinders agricultural development, increase labor absorption, lower reservation of living standar</w:t>
      </w:r>
      <w:r w:rsidR="00A94F49" w:rsidRPr="008C1511">
        <w:rPr>
          <w:rFonts w:ascii="Times New Roman" w:eastAsia="Times New Roman" w:hAnsi="Times New Roman" w:cs="Times New Roman"/>
          <w:sz w:val="24"/>
          <w:szCs w:val="24"/>
        </w:rPr>
        <w:t xml:space="preserve">d floor for the entire economy. </w:t>
      </w:r>
      <w:r w:rsidR="00DF5AD3" w:rsidRPr="008C1511">
        <w:rPr>
          <w:rFonts w:ascii="Times New Roman" w:hAnsi="Times New Roman" w:cs="Times New Roman"/>
          <w:sz w:val="24"/>
          <w:szCs w:val="24"/>
        </w:rPr>
        <w:t>Government intervention</w:t>
      </w:r>
      <w:r w:rsidR="00A94F49" w:rsidRPr="008C1511">
        <w:rPr>
          <w:rFonts w:ascii="Times New Roman" w:hAnsi="Times New Roman" w:cs="Times New Roman"/>
          <w:sz w:val="24"/>
          <w:szCs w:val="24"/>
        </w:rPr>
        <w:t xml:space="preserve"> in</w:t>
      </w:r>
      <w:r w:rsidR="00DF5AD3" w:rsidRPr="008C1511">
        <w:rPr>
          <w:rFonts w:ascii="Times New Roman" w:hAnsi="Times New Roman" w:cs="Times New Roman"/>
          <w:sz w:val="24"/>
          <w:szCs w:val="24"/>
        </w:rPr>
        <w:t xml:space="preserve"> redistribution of land</w:t>
      </w:r>
      <w:r w:rsidRPr="008C1511">
        <w:rPr>
          <w:rFonts w:ascii="Times New Roman" w:hAnsi="Times New Roman" w:cs="Times New Roman"/>
          <w:sz w:val="24"/>
          <w:szCs w:val="24"/>
        </w:rPr>
        <w:t xml:space="preserve"> makes rural people vulnerable to arbitrary actions for political punishments of alleged political opposition.</w:t>
      </w:r>
      <w:r w:rsidR="00047CA8">
        <w:rPr>
          <w:rFonts w:ascii="Times New Roman" w:hAnsi="Times New Roman" w:cs="Times New Roman"/>
          <w:sz w:val="24"/>
          <w:szCs w:val="24"/>
        </w:rPr>
        <w:t xml:space="preserve"> </w:t>
      </w:r>
      <w:r w:rsidRPr="008C1511">
        <w:rPr>
          <w:rFonts w:ascii="Times New Roman" w:hAnsi="Times New Roman" w:cs="Times New Roman"/>
          <w:sz w:val="24"/>
          <w:szCs w:val="24"/>
        </w:rPr>
        <w:t xml:space="preserve">The non qualified nature of policy implementers increases threat and discrimination.  Unequal ownership of land caused income inequality, tenure insecurity, conflict, social discrimination and migration of people. </w:t>
      </w:r>
    </w:p>
    <w:p w:rsidR="00323CB3" w:rsidRPr="008C1511" w:rsidRDefault="00FA7B07" w:rsidP="00195579">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The</w:t>
      </w:r>
      <w:r w:rsidR="00195579" w:rsidRPr="008C1511">
        <w:rPr>
          <w:rFonts w:ascii="Times New Roman" w:hAnsi="Times New Roman" w:cs="Times New Roman"/>
          <w:sz w:val="24"/>
          <w:szCs w:val="24"/>
        </w:rPr>
        <w:t xml:space="preserve"> housing conditions of m</w:t>
      </w:r>
      <w:r w:rsidR="00AB18E3" w:rsidRPr="008C1511">
        <w:rPr>
          <w:rFonts w:ascii="Times New Roman" w:hAnsi="Times New Roman" w:cs="Times New Roman"/>
          <w:sz w:val="24"/>
          <w:szCs w:val="24"/>
        </w:rPr>
        <w:t>ajority do not change</w:t>
      </w:r>
      <w:r w:rsidR="00A473D2" w:rsidRPr="008C1511">
        <w:rPr>
          <w:rFonts w:ascii="Times New Roman" w:hAnsi="Times New Roman" w:cs="Times New Roman"/>
          <w:sz w:val="24"/>
          <w:szCs w:val="24"/>
        </w:rPr>
        <w:t>d</w:t>
      </w:r>
      <w:r w:rsidR="00AB18E3" w:rsidRPr="008C1511">
        <w:rPr>
          <w:rFonts w:ascii="Times New Roman" w:hAnsi="Times New Roman" w:cs="Times New Roman"/>
          <w:sz w:val="24"/>
          <w:szCs w:val="24"/>
        </w:rPr>
        <w:t xml:space="preserve"> over time.</w:t>
      </w:r>
      <w:r w:rsidR="00047CA8">
        <w:rPr>
          <w:rFonts w:ascii="Times New Roman" w:hAnsi="Times New Roman" w:cs="Times New Roman"/>
          <w:sz w:val="24"/>
          <w:szCs w:val="24"/>
        </w:rPr>
        <w:t xml:space="preserve"> </w:t>
      </w:r>
      <w:r w:rsidR="00AB18E3" w:rsidRPr="008C1511">
        <w:rPr>
          <w:rFonts w:ascii="Times New Roman" w:hAnsi="Times New Roman" w:cs="Times New Roman"/>
          <w:sz w:val="24"/>
          <w:szCs w:val="24"/>
        </w:rPr>
        <w:t>There</w:t>
      </w:r>
      <w:r w:rsidR="00195579" w:rsidRPr="008C1511">
        <w:rPr>
          <w:rFonts w:ascii="Times New Roman" w:hAnsi="Times New Roman" w:cs="Times New Roman"/>
          <w:sz w:val="24"/>
          <w:szCs w:val="24"/>
        </w:rPr>
        <w:t xml:space="preserve"> was a difference in the housing conditions between “Bureaucrat” and “Non-Bureaucrat” households. The housing condition majority</w:t>
      </w:r>
      <w:r w:rsidR="00A473D2" w:rsidRPr="008C1511">
        <w:rPr>
          <w:rFonts w:ascii="Times New Roman" w:hAnsi="Times New Roman" w:cs="Times New Roman"/>
          <w:sz w:val="24"/>
          <w:szCs w:val="24"/>
        </w:rPr>
        <w:t xml:space="preserve"> of</w:t>
      </w:r>
      <w:r w:rsidR="00195579" w:rsidRPr="008C1511">
        <w:rPr>
          <w:rFonts w:ascii="Times New Roman" w:hAnsi="Times New Roman" w:cs="Times New Roman"/>
          <w:sz w:val="24"/>
          <w:szCs w:val="24"/>
        </w:rPr>
        <w:t xml:space="preserve"> “Bureaucrat” households are worse and in reverse due to better access to land, the housing conditions of Non-Bureaucrats” </w:t>
      </w:r>
      <w:r w:rsidR="00A473D2" w:rsidRPr="008C1511">
        <w:rPr>
          <w:rFonts w:ascii="Times New Roman" w:hAnsi="Times New Roman" w:cs="Times New Roman"/>
          <w:sz w:val="24"/>
          <w:szCs w:val="24"/>
        </w:rPr>
        <w:t>are</w:t>
      </w:r>
      <w:r w:rsidR="00195579" w:rsidRPr="008C1511">
        <w:rPr>
          <w:rFonts w:ascii="Times New Roman" w:hAnsi="Times New Roman" w:cs="Times New Roman"/>
          <w:sz w:val="24"/>
          <w:szCs w:val="24"/>
        </w:rPr>
        <w:t xml:space="preserve"> improved (improved ownership of household items (</w:t>
      </w:r>
      <w:r w:rsidR="00195579" w:rsidRPr="008C1511">
        <w:rPr>
          <w:rFonts w:ascii="Times New Roman" w:hAnsi="Times New Roman" w:cs="Times New Roman"/>
          <w:iCs/>
          <w:sz w:val="24"/>
          <w:szCs w:val="24"/>
        </w:rPr>
        <w:t>Banerjee, 1999)</w:t>
      </w:r>
      <w:r w:rsidR="00195579" w:rsidRPr="008C1511">
        <w:rPr>
          <w:rFonts w:ascii="Times New Roman" w:hAnsi="Times New Roman" w:cs="Times New Roman"/>
          <w:sz w:val="24"/>
          <w:szCs w:val="24"/>
        </w:rPr>
        <w:t>.</w:t>
      </w:r>
      <w:r w:rsidR="00A473D2" w:rsidRPr="008C1511">
        <w:rPr>
          <w:rFonts w:ascii="Times New Roman" w:hAnsi="Times New Roman" w:cs="Times New Roman"/>
          <w:sz w:val="24"/>
          <w:szCs w:val="24"/>
        </w:rPr>
        <w:t xml:space="preserve"> T</w:t>
      </w:r>
      <w:r w:rsidR="00195579" w:rsidRPr="008C1511">
        <w:rPr>
          <w:rFonts w:ascii="Times New Roman" w:hAnsi="Times New Roman" w:cs="Times New Roman"/>
          <w:sz w:val="24"/>
          <w:szCs w:val="24"/>
        </w:rPr>
        <w:t xml:space="preserve">here </w:t>
      </w:r>
      <w:r w:rsidR="000F2A1D" w:rsidRPr="008C1511">
        <w:rPr>
          <w:rFonts w:ascii="Times New Roman" w:hAnsi="Times New Roman" w:cs="Times New Roman"/>
          <w:sz w:val="24"/>
          <w:szCs w:val="24"/>
        </w:rPr>
        <w:t>was</w:t>
      </w:r>
      <w:r w:rsidR="00195579" w:rsidRPr="008C1511">
        <w:rPr>
          <w:rFonts w:ascii="Times New Roman" w:hAnsi="Times New Roman" w:cs="Times New Roman"/>
          <w:sz w:val="24"/>
          <w:szCs w:val="24"/>
        </w:rPr>
        <w:t xml:space="preserve"> significant difference of living standard cond</w:t>
      </w:r>
      <w:r w:rsidR="005E540F" w:rsidRPr="008C1511">
        <w:rPr>
          <w:rFonts w:ascii="Times New Roman" w:hAnsi="Times New Roman" w:cs="Times New Roman"/>
          <w:sz w:val="24"/>
          <w:szCs w:val="24"/>
        </w:rPr>
        <w:t xml:space="preserve">itions between “Bureaucrat” and </w:t>
      </w:r>
      <w:r w:rsidR="00EA61D3">
        <w:rPr>
          <w:rFonts w:ascii="Times New Roman" w:hAnsi="Times New Roman" w:cs="Times New Roman"/>
          <w:sz w:val="24"/>
          <w:szCs w:val="24"/>
        </w:rPr>
        <w:t xml:space="preserve">“Non-Bureaucrat” households. </w:t>
      </w:r>
      <w:r w:rsidR="00195579" w:rsidRPr="008C1511">
        <w:rPr>
          <w:rFonts w:ascii="Times New Roman" w:hAnsi="Times New Roman" w:cs="Times New Roman"/>
          <w:sz w:val="24"/>
          <w:szCs w:val="24"/>
        </w:rPr>
        <w:t xml:space="preserve">20.1% “Bureaucrat” </w:t>
      </w:r>
      <w:r w:rsidR="005E540F" w:rsidRPr="008C1511">
        <w:rPr>
          <w:rFonts w:ascii="Times New Roman" w:hAnsi="Times New Roman" w:cs="Times New Roman"/>
          <w:sz w:val="24"/>
          <w:szCs w:val="24"/>
        </w:rPr>
        <w:t>households were</w:t>
      </w:r>
      <w:r w:rsidR="00195579" w:rsidRPr="008C1511">
        <w:rPr>
          <w:rFonts w:ascii="Times New Roman" w:hAnsi="Times New Roman" w:cs="Times New Roman"/>
          <w:sz w:val="24"/>
          <w:szCs w:val="24"/>
        </w:rPr>
        <w:t xml:space="preserve"> suffered food shortage in average three months in the last 2016/17. Therefore, the </w:t>
      </w:r>
      <w:r w:rsidR="004E604E" w:rsidRPr="008C1511">
        <w:rPr>
          <w:rFonts w:ascii="Times New Roman" w:hAnsi="Times New Roman" w:cs="Times New Roman"/>
          <w:sz w:val="24"/>
          <w:szCs w:val="24"/>
        </w:rPr>
        <w:t>living conditions</w:t>
      </w:r>
      <w:r w:rsidR="00195579" w:rsidRPr="008C1511">
        <w:rPr>
          <w:rFonts w:ascii="Times New Roman" w:hAnsi="Times New Roman" w:cs="Times New Roman"/>
          <w:sz w:val="24"/>
          <w:szCs w:val="24"/>
        </w:rPr>
        <w:t xml:space="preserve"> of </w:t>
      </w:r>
      <w:r w:rsidR="00047CA8">
        <w:rPr>
          <w:rFonts w:ascii="Times New Roman" w:hAnsi="Times New Roman" w:cs="Times New Roman"/>
          <w:sz w:val="24"/>
          <w:szCs w:val="24"/>
        </w:rPr>
        <w:t>“Bureaucrats” were highly affected</w:t>
      </w:r>
      <w:r w:rsidR="00195579" w:rsidRPr="008C1511">
        <w:rPr>
          <w:rFonts w:ascii="Times New Roman" w:hAnsi="Times New Roman" w:cs="Times New Roman"/>
          <w:sz w:val="24"/>
          <w:szCs w:val="24"/>
        </w:rPr>
        <w:t xml:space="preserve">. </w:t>
      </w:r>
      <w:r w:rsidR="00195579" w:rsidRPr="008C1511">
        <w:rPr>
          <w:rFonts w:ascii="Times New Roman" w:eastAsia="Times New Roman" w:hAnsi="Times New Roman" w:cs="Times New Roman"/>
          <w:sz w:val="24"/>
          <w:szCs w:val="24"/>
        </w:rPr>
        <w:t>Unequal land ownership hinders agricultural development through reduced labor absorption and hence a lower reservation wage/living standard floor for the entire economy (</w:t>
      </w:r>
      <w:r w:rsidR="00195579" w:rsidRPr="008C1511">
        <w:rPr>
          <w:rFonts w:ascii="Times New Roman" w:hAnsi="Times New Roman" w:cs="Times New Roman"/>
          <w:sz w:val="24"/>
          <w:szCs w:val="24"/>
        </w:rPr>
        <w:t>Carter</w:t>
      </w:r>
      <w:r w:rsidR="00195579" w:rsidRPr="008C1511">
        <w:rPr>
          <w:rFonts w:ascii="Times New Roman" w:eastAsia="Times New Roman" w:hAnsi="Times New Roman" w:cs="Times New Roman"/>
          <w:sz w:val="24"/>
          <w:szCs w:val="24"/>
        </w:rPr>
        <w:t>, 2000).</w:t>
      </w:r>
    </w:p>
    <w:p w:rsidR="00195579" w:rsidRPr="008C1511" w:rsidRDefault="00323CB3" w:rsidP="00323CB3">
      <w:pPr>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As a survival strate</w:t>
      </w:r>
      <w:r w:rsidR="00B806D6" w:rsidRPr="008C1511">
        <w:rPr>
          <w:rFonts w:ascii="Times New Roman" w:hAnsi="Times New Roman" w:cs="Times New Roman"/>
          <w:sz w:val="24"/>
          <w:szCs w:val="24"/>
        </w:rPr>
        <w:t>gy,</w:t>
      </w:r>
      <w:r w:rsidR="00B05DDD" w:rsidRPr="008C1511">
        <w:rPr>
          <w:rFonts w:ascii="Times New Roman" w:hAnsi="Times New Roman" w:cs="Times New Roman"/>
          <w:sz w:val="24"/>
          <w:szCs w:val="24"/>
        </w:rPr>
        <w:t xml:space="preserve"> land </w:t>
      </w:r>
      <w:r w:rsidRPr="008C1511">
        <w:rPr>
          <w:rFonts w:ascii="Times New Roman" w:hAnsi="Times New Roman" w:cs="Times New Roman"/>
          <w:sz w:val="24"/>
          <w:szCs w:val="24"/>
        </w:rPr>
        <w:t>rental</w:t>
      </w:r>
      <w:r w:rsidR="00B806D6" w:rsidRPr="008C1511">
        <w:rPr>
          <w:rFonts w:ascii="Times New Roman" w:hAnsi="Times New Roman" w:cs="Times New Roman"/>
          <w:sz w:val="24"/>
          <w:szCs w:val="24"/>
        </w:rPr>
        <w:t xml:space="preserve"> and share cropping </w:t>
      </w:r>
      <w:r w:rsidRPr="008C1511">
        <w:rPr>
          <w:rFonts w:ascii="Times New Roman" w:hAnsi="Times New Roman" w:cs="Times New Roman"/>
          <w:sz w:val="24"/>
          <w:szCs w:val="24"/>
        </w:rPr>
        <w:t>arrangements used as an additional channels of access to land.</w:t>
      </w:r>
      <w:r w:rsidR="00AC7F85">
        <w:rPr>
          <w:rFonts w:ascii="Times New Roman" w:hAnsi="Times New Roman" w:cs="Times New Roman"/>
          <w:sz w:val="24"/>
          <w:szCs w:val="24"/>
        </w:rPr>
        <w:t xml:space="preserve"> </w:t>
      </w:r>
      <w:r w:rsidRPr="008C1511">
        <w:rPr>
          <w:rFonts w:ascii="Times New Roman" w:hAnsi="Times New Roman" w:cs="Times New Roman"/>
          <w:sz w:val="24"/>
          <w:szCs w:val="24"/>
        </w:rPr>
        <w:t>Land</w:t>
      </w:r>
      <w:r w:rsidR="00195579" w:rsidRPr="008C1511">
        <w:rPr>
          <w:rFonts w:ascii="Times New Roman" w:hAnsi="Times New Roman" w:cs="Times New Roman"/>
          <w:sz w:val="24"/>
          <w:szCs w:val="24"/>
        </w:rPr>
        <w:t xml:space="preserve"> rental/share cropping arrangement is a relationship between agents with unequal means access to land. The extent and degree of inequality in owner ship of land and labor power upon which s</w:t>
      </w:r>
      <w:r w:rsidR="00193108" w:rsidRPr="008C1511">
        <w:rPr>
          <w:rFonts w:ascii="Times New Roman" w:hAnsi="Times New Roman" w:cs="Times New Roman"/>
          <w:sz w:val="24"/>
          <w:szCs w:val="24"/>
        </w:rPr>
        <w:t>harecropping relations are</w:t>
      </w:r>
      <w:r w:rsidR="00195579" w:rsidRPr="008C1511">
        <w:rPr>
          <w:rFonts w:ascii="Times New Roman" w:hAnsi="Times New Roman" w:cs="Times New Roman"/>
          <w:sz w:val="24"/>
          <w:szCs w:val="24"/>
        </w:rPr>
        <w:t xml:space="preserve"> determine</w:t>
      </w:r>
      <w:r w:rsidR="00193108" w:rsidRPr="008C1511">
        <w:rPr>
          <w:rFonts w:ascii="Times New Roman" w:hAnsi="Times New Roman" w:cs="Times New Roman"/>
          <w:sz w:val="24"/>
          <w:szCs w:val="24"/>
        </w:rPr>
        <w:t xml:space="preserve"> based of</w:t>
      </w:r>
      <w:r w:rsidR="00195579" w:rsidRPr="008C1511">
        <w:rPr>
          <w:rFonts w:ascii="Times New Roman" w:hAnsi="Times New Roman" w:cs="Times New Roman"/>
          <w:sz w:val="24"/>
          <w:szCs w:val="24"/>
        </w:rPr>
        <w:t xml:space="preserve"> the position one party relative to other. In addition to their own holdings, sample households involved in both arrangements access land in their localities. Due to insufficient land to produc</w:t>
      </w:r>
      <w:r w:rsidRPr="008C1511">
        <w:rPr>
          <w:rFonts w:ascii="Times New Roman" w:hAnsi="Times New Roman" w:cs="Times New Roman"/>
          <w:sz w:val="24"/>
          <w:szCs w:val="24"/>
        </w:rPr>
        <w:t>e sufficient food crop for</w:t>
      </w:r>
      <w:r w:rsidR="00195579" w:rsidRPr="008C1511">
        <w:rPr>
          <w:rFonts w:ascii="Times New Roman" w:hAnsi="Times New Roman" w:cs="Times New Roman"/>
          <w:sz w:val="24"/>
          <w:szCs w:val="24"/>
        </w:rPr>
        <w:t xml:space="preserve"> family consumption, 33% “Bureaucrat” sample households were leasing 34 hectares and </w:t>
      </w:r>
      <w:r w:rsidR="00195579" w:rsidRPr="008C1511">
        <w:rPr>
          <w:rFonts w:ascii="Times New Roman" w:hAnsi="Times New Roman" w:cs="Times New Roman"/>
          <w:sz w:val="24"/>
          <w:szCs w:val="24"/>
        </w:rPr>
        <w:lastRenderedPageBreak/>
        <w:t>on the contrary, “Non-Bureaucrat” households were participa</w:t>
      </w:r>
      <w:r w:rsidR="00B05DDD" w:rsidRPr="008C1511">
        <w:rPr>
          <w:rFonts w:ascii="Times New Roman" w:hAnsi="Times New Roman" w:cs="Times New Roman"/>
          <w:sz w:val="24"/>
          <w:szCs w:val="24"/>
        </w:rPr>
        <w:t xml:space="preserve">ted in leased </w:t>
      </w:r>
      <w:r w:rsidR="00671465" w:rsidRPr="008C1511">
        <w:rPr>
          <w:rFonts w:ascii="Times New Roman" w:hAnsi="Times New Roman" w:cs="Times New Roman"/>
          <w:sz w:val="24"/>
          <w:szCs w:val="24"/>
        </w:rPr>
        <w:t>arrangement</w:t>
      </w:r>
      <w:r w:rsidR="00195579" w:rsidRPr="008C1511">
        <w:rPr>
          <w:rFonts w:ascii="Times New Roman" w:hAnsi="Times New Roman" w:cs="Times New Roman"/>
          <w:sz w:val="24"/>
          <w:szCs w:val="24"/>
        </w:rPr>
        <w:t xml:space="preserve"> to produce more</w:t>
      </w:r>
      <w:r w:rsidR="00671465" w:rsidRPr="008C1511">
        <w:rPr>
          <w:rFonts w:ascii="Times New Roman" w:hAnsi="Times New Roman" w:cs="Times New Roman"/>
          <w:sz w:val="24"/>
          <w:szCs w:val="24"/>
        </w:rPr>
        <w:t xml:space="preserve"> crop</w:t>
      </w:r>
      <w:r w:rsidR="00195579" w:rsidRPr="008C1511">
        <w:rPr>
          <w:rFonts w:ascii="Times New Roman" w:hAnsi="Times New Roman" w:cs="Times New Roman"/>
          <w:sz w:val="24"/>
          <w:szCs w:val="24"/>
        </w:rPr>
        <w:t xml:space="preserve"> and generate additional</w:t>
      </w:r>
      <w:r w:rsidR="00E47A0F">
        <w:rPr>
          <w:rFonts w:ascii="Times New Roman" w:hAnsi="Times New Roman" w:cs="Times New Roman"/>
          <w:sz w:val="24"/>
          <w:szCs w:val="24"/>
        </w:rPr>
        <w:t xml:space="preserve"> </w:t>
      </w:r>
      <w:r w:rsidR="00195579" w:rsidRPr="008C1511">
        <w:rPr>
          <w:rFonts w:ascii="Times New Roman" w:hAnsi="Times New Roman" w:cs="Times New Roman"/>
          <w:sz w:val="24"/>
          <w:szCs w:val="24"/>
        </w:rPr>
        <w:t>incom</w:t>
      </w:r>
      <w:r w:rsidR="00195579" w:rsidRPr="008C1511">
        <w:rPr>
          <w:rFonts w:ascii="Times New Roman" w:hAnsi="Times New Roman" w:cs="Times New Roman"/>
        </w:rPr>
        <w:t>e.</w:t>
      </w:r>
      <w:r w:rsidR="00195579" w:rsidRPr="008C1511">
        <w:rPr>
          <w:rFonts w:ascii="Times New Roman" w:hAnsi="Times New Roman" w:cs="Times New Roman"/>
          <w:sz w:val="24"/>
          <w:szCs w:val="24"/>
        </w:rPr>
        <w:t xml:space="preserve"> Households also tend to share crop out or rent out a portion or the whole of their landholdings when they encounter labor shortages, far</w:t>
      </w:r>
      <w:r w:rsidR="007013ED" w:rsidRPr="008C1511">
        <w:rPr>
          <w:rFonts w:ascii="Times New Roman" w:hAnsi="Times New Roman" w:cs="Times New Roman"/>
          <w:sz w:val="24"/>
          <w:szCs w:val="24"/>
        </w:rPr>
        <w:t xml:space="preserve">m inputs and amenities. Because of </w:t>
      </w:r>
      <w:r w:rsidR="000F251A" w:rsidRPr="008C1511">
        <w:rPr>
          <w:rFonts w:ascii="Times New Roman" w:hAnsi="Times New Roman" w:cs="Times New Roman"/>
          <w:sz w:val="24"/>
          <w:szCs w:val="24"/>
        </w:rPr>
        <w:t xml:space="preserve">lack of draft power,  </w:t>
      </w:r>
      <w:r w:rsidR="00195579" w:rsidRPr="008C1511">
        <w:rPr>
          <w:rFonts w:ascii="Times New Roman" w:hAnsi="Times New Roman" w:cs="Times New Roman"/>
          <w:sz w:val="24"/>
          <w:szCs w:val="24"/>
        </w:rPr>
        <w:t xml:space="preserve">to pay loans,  to built house,  too old to cultivate and health problems, 11%“Bureaucrat” households  were rent out  apportion of their holdings. The size of </w:t>
      </w:r>
      <w:r w:rsidR="00525A75" w:rsidRPr="008C1511">
        <w:rPr>
          <w:rFonts w:ascii="Times New Roman" w:hAnsi="Times New Roman" w:cs="Times New Roman"/>
          <w:sz w:val="24"/>
          <w:szCs w:val="24"/>
        </w:rPr>
        <w:t xml:space="preserve">land transaction (fixed rental) </w:t>
      </w:r>
      <w:r w:rsidR="00195579" w:rsidRPr="008C1511">
        <w:rPr>
          <w:rFonts w:ascii="Times New Roman" w:hAnsi="Times New Roman" w:cs="Times New Roman"/>
          <w:sz w:val="24"/>
          <w:szCs w:val="24"/>
        </w:rPr>
        <w:t>i</w:t>
      </w:r>
      <w:r w:rsidR="00E24BB3" w:rsidRPr="008C1511">
        <w:rPr>
          <w:rFonts w:ascii="Times New Roman" w:hAnsi="Times New Roman" w:cs="Times New Roman"/>
          <w:sz w:val="24"/>
          <w:szCs w:val="24"/>
        </w:rPr>
        <w:t>s higher than the fixed rental and</w:t>
      </w:r>
      <w:r w:rsidR="00195579" w:rsidRPr="008C1511">
        <w:rPr>
          <w:rFonts w:ascii="Times New Roman" w:hAnsi="Times New Roman" w:cs="Times New Roman"/>
          <w:sz w:val="24"/>
          <w:szCs w:val="24"/>
        </w:rPr>
        <w:t xml:space="preserve"> sharecropping together 22% and 23%of households in Tigray and Amhara (Samuel, 2005).</w:t>
      </w:r>
    </w:p>
    <w:p w:rsidR="006837A5" w:rsidRPr="008C1511" w:rsidRDefault="00195579" w:rsidP="006837A5">
      <w:pPr>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Due to the declined of farmland size, the “Bureaucrat” households construct an increasingly diverse alternative activities and assets in order to survive and to improve their standard of living.  Households engage in alternative liveli</w:t>
      </w:r>
      <w:r w:rsidR="00E24BB3" w:rsidRPr="008C1511">
        <w:rPr>
          <w:rFonts w:ascii="Times New Roman" w:hAnsi="Times New Roman" w:cs="Times New Roman"/>
          <w:sz w:val="24"/>
          <w:szCs w:val="24"/>
        </w:rPr>
        <w:t>hood activities</w:t>
      </w:r>
      <w:r w:rsidRPr="008C1511">
        <w:rPr>
          <w:rFonts w:ascii="Times New Roman" w:hAnsi="Times New Roman" w:cs="Times New Roman"/>
          <w:sz w:val="24"/>
          <w:szCs w:val="24"/>
        </w:rPr>
        <w:t xml:space="preserve"> such as off-farm and non-farm activities. 23.4% the “Bureaucrat” households involved in off-farm and non-farm activities order to generate income from a wide range of sources and </w:t>
      </w:r>
      <w:r w:rsidR="00525A75" w:rsidRPr="008C1511">
        <w:rPr>
          <w:rFonts w:ascii="Times New Roman" w:hAnsi="Times New Roman" w:cs="Times New Roman"/>
          <w:sz w:val="24"/>
          <w:szCs w:val="24"/>
        </w:rPr>
        <w:t xml:space="preserve">as </w:t>
      </w:r>
      <w:r w:rsidRPr="008C1511">
        <w:rPr>
          <w:rFonts w:ascii="Times New Roman" w:hAnsi="Times New Roman" w:cs="Times New Roman"/>
          <w:bCs/>
          <w:sz w:val="24"/>
          <w:szCs w:val="24"/>
        </w:rPr>
        <w:t xml:space="preserve">an alternative means </w:t>
      </w:r>
      <w:r w:rsidRPr="008C1511">
        <w:rPr>
          <w:rFonts w:ascii="Times New Roman" w:hAnsi="Times New Roman" w:cs="Times New Roman"/>
          <w:sz w:val="24"/>
          <w:szCs w:val="24"/>
        </w:rPr>
        <w:t xml:space="preserve">for employment. </w:t>
      </w:r>
      <w:r w:rsidR="00417EDF">
        <w:rPr>
          <w:rFonts w:ascii="Times New Roman" w:hAnsi="Times New Roman" w:cs="Times New Roman"/>
          <w:bCs/>
          <w:sz w:val="24"/>
          <w:szCs w:val="24"/>
        </w:rPr>
        <w:t xml:space="preserve">  However, </w:t>
      </w:r>
      <w:r w:rsidRPr="008C1511">
        <w:rPr>
          <w:rFonts w:ascii="Times New Roman" w:hAnsi="Times New Roman" w:cs="Times New Roman"/>
          <w:sz w:val="24"/>
          <w:szCs w:val="24"/>
        </w:rPr>
        <w:t>lack of employment opportunities, shortage of initial capital, limited skills, weak marketing systems and lack of government attention</w:t>
      </w:r>
      <w:r w:rsidR="009B507B" w:rsidRPr="008C1511">
        <w:rPr>
          <w:rFonts w:ascii="Times New Roman" w:hAnsi="Times New Roman" w:cs="Times New Roman"/>
          <w:sz w:val="24"/>
          <w:szCs w:val="24"/>
        </w:rPr>
        <w:t>,</w:t>
      </w:r>
      <w:r w:rsidRPr="008C1511">
        <w:rPr>
          <w:rFonts w:ascii="Times New Roman" w:hAnsi="Times New Roman" w:cs="Times New Roman"/>
          <w:sz w:val="24"/>
          <w:szCs w:val="24"/>
        </w:rPr>
        <w:t xml:space="preserve"> the participation off-farm and non-farm activities are poorly expa</w:t>
      </w:r>
      <w:r w:rsidR="009B507B" w:rsidRPr="008C1511">
        <w:rPr>
          <w:rFonts w:ascii="Times New Roman" w:hAnsi="Times New Roman" w:cs="Times New Roman"/>
          <w:sz w:val="24"/>
          <w:szCs w:val="24"/>
        </w:rPr>
        <w:t>nded. Only 19.7% of the survey</w:t>
      </w:r>
      <w:r w:rsidRPr="008C1511">
        <w:rPr>
          <w:rFonts w:ascii="Times New Roman" w:hAnsi="Times New Roman" w:cs="Times New Roman"/>
          <w:sz w:val="24"/>
          <w:szCs w:val="24"/>
        </w:rPr>
        <w:t xml:space="preserve"> hous</w:t>
      </w:r>
      <w:r w:rsidR="009B507B" w:rsidRPr="008C1511">
        <w:rPr>
          <w:rFonts w:ascii="Times New Roman" w:hAnsi="Times New Roman" w:cs="Times New Roman"/>
          <w:sz w:val="24"/>
          <w:szCs w:val="24"/>
        </w:rPr>
        <w:t xml:space="preserve">eholds were engaged in non-farm and </w:t>
      </w:r>
      <w:r w:rsidRPr="008C1511">
        <w:rPr>
          <w:rFonts w:ascii="Times New Roman" w:hAnsi="Times New Roman" w:cs="Times New Roman"/>
          <w:sz w:val="24"/>
          <w:szCs w:val="24"/>
        </w:rPr>
        <w:t>off-farm activities, which were much lower even by standards of Sub-Saharan Africa (SSA) average at 42% (Ellis, 2003).</w:t>
      </w:r>
      <w:bookmarkStart w:id="641" w:name="_Toc422755595"/>
    </w:p>
    <w:p w:rsidR="004B5158" w:rsidRPr="008C1511" w:rsidRDefault="00577061" w:rsidP="00577061">
      <w:pPr>
        <w:pStyle w:val="Heading2"/>
        <w:spacing w:after="240"/>
        <w:rPr>
          <w:rFonts w:ascii="Times New Roman" w:hAnsi="Times New Roman" w:cs="Times New Roman"/>
          <w:color w:val="auto"/>
          <w:szCs w:val="24"/>
        </w:rPr>
      </w:pPr>
      <w:bookmarkStart w:id="642" w:name="_Toc110980235"/>
      <w:bookmarkEnd w:id="641"/>
      <w:r w:rsidRPr="008C1511">
        <w:rPr>
          <w:rFonts w:ascii="Times New Roman" w:hAnsi="Times New Roman" w:cs="Times New Roman"/>
          <w:color w:val="auto"/>
        </w:rPr>
        <w:t>5.2 Recommendations</w:t>
      </w:r>
      <w:bookmarkEnd w:id="642"/>
    </w:p>
    <w:p w:rsidR="001264EE" w:rsidRPr="008C1511" w:rsidRDefault="001264EE" w:rsidP="004B5158">
      <w:pPr>
        <w:autoSpaceDE w:val="0"/>
        <w:autoSpaceDN w:val="0"/>
        <w:adjustRightInd w:val="0"/>
        <w:spacing w:line="360" w:lineRule="auto"/>
        <w:jc w:val="both"/>
        <w:rPr>
          <w:rFonts w:ascii="Times New Roman" w:hAnsi="Times New Roman" w:cs="Times New Roman"/>
          <w:b/>
          <w:sz w:val="24"/>
          <w:szCs w:val="24"/>
        </w:rPr>
      </w:pPr>
      <w:r w:rsidRPr="008C1511">
        <w:rPr>
          <w:rFonts w:ascii="Times New Roman" w:hAnsi="Times New Roman" w:cs="Times New Roman"/>
          <w:sz w:val="24"/>
          <w:szCs w:val="24"/>
        </w:rPr>
        <w:t>Land redistribution is the deliberate acts of governments to handle problems of social inequality and</w:t>
      </w:r>
      <w:r w:rsidR="00AC2524" w:rsidRPr="008C1511">
        <w:rPr>
          <w:rFonts w:ascii="Times New Roman" w:hAnsi="Times New Roman" w:cs="Times New Roman"/>
          <w:sz w:val="24"/>
          <w:szCs w:val="24"/>
        </w:rPr>
        <w:t xml:space="preserve"> to </w:t>
      </w:r>
      <w:r w:rsidR="00451F26" w:rsidRPr="008C1511">
        <w:rPr>
          <w:rFonts w:ascii="Times New Roman" w:hAnsi="Times New Roman" w:cs="Times New Roman"/>
          <w:sz w:val="24"/>
          <w:szCs w:val="24"/>
        </w:rPr>
        <w:t>alleviate</w:t>
      </w:r>
      <w:r w:rsidRPr="008C1511">
        <w:rPr>
          <w:rFonts w:ascii="Times New Roman" w:hAnsi="Times New Roman" w:cs="Times New Roman"/>
          <w:sz w:val="24"/>
          <w:szCs w:val="24"/>
        </w:rPr>
        <w:t xml:space="preserve"> poverty. </w:t>
      </w:r>
      <w:r w:rsidR="00451F26" w:rsidRPr="008C1511">
        <w:rPr>
          <w:rFonts w:ascii="Times New Roman" w:hAnsi="Times New Roman" w:cs="Times New Roman"/>
          <w:sz w:val="24"/>
          <w:szCs w:val="24"/>
        </w:rPr>
        <w:t>It is very decisive resource, for</w:t>
      </w:r>
      <w:r w:rsidRPr="008C1511">
        <w:rPr>
          <w:rFonts w:ascii="Times New Roman" w:hAnsi="Times New Roman" w:cs="Times New Roman"/>
          <w:sz w:val="24"/>
          <w:szCs w:val="24"/>
        </w:rPr>
        <w:t xml:space="preserve"> economic and political issue especially in developing nations. In Ethiopia, Land is a common publi</w:t>
      </w:r>
      <w:r w:rsidR="004B2DA4" w:rsidRPr="008C1511">
        <w:rPr>
          <w:rFonts w:ascii="Times New Roman" w:hAnsi="Times New Roman" w:cs="Times New Roman"/>
          <w:sz w:val="24"/>
          <w:szCs w:val="24"/>
        </w:rPr>
        <w:t>c property. Its concentration in few households brings</w:t>
      </w:r>
      <w:r w:rsidRPr="008C1511">
        <w:rPr>
          <w:rFonts w:ascii="Times New Roman" w:hAnsi="Times New Roman" w:cs="Times New Roman"/>
          <w:sz w:val="24"/>
          <w:szCs w:val="24"/>
        </w:rPr>
        <w:t xml:space="preserve"> income inequality, migration, discrimination, tenure insecurity, conflict and poverty. The governme</w:t>
      </w:r>
      <w:r w:rsidR="00451F26" w:rsidRPr="008C1511">
        <w:rPr>
          <w:rFonts w:ascii="Times New Roman" w:hAnsi="Times New Roman" w:cs="Times New Roman"/>
          <w:sz w:val="24"/>
          <w:szCs w:val="24"/>
        </w:rPr>
        <w:t xml:space="preserve">nt </w:t>
      </w:r>
      <w:r w:rsidR="00187263" w:rsidRPr="008C1511">
        <w:rPr>
          <w:rFonts w:ascii="Times New Roman" w:hAnsi="Times New Roman" w:cs="Times New Roman"/>
          <w:sz w:val="24"/>
          <w:szCs w:val="24"/>
        </w:rPr>
        <w:t>mandate</w:t>
      </w:r>
      <w:r w:rsidR="00F3261C" w:rsidRPr="008C1511">
        <w:rPr>
          <w:rFonts w:ascii="Times New Roman" w:hAnsi="Times New Roman" w:cs="Times New Roman"/>
          <w:sz w:val="24"/>
          <w:szCs w:val="24"/>
        </w:rPr>
        <w:t>d</w:t>
      </w:r>
      <w:r w:rsidR="00187263" w:rsidRPr="008C1511">
        <w:rPr>
          <w:rFonts w:ascii="Times New Roman" w:hAnsi="Times New Roman" w:cs="Times New Roman"/>
          <w:sz w:val="24"/>
          <w:szCs w:val="24"/>
        </w:rPr>
        <w:t xml:space="preserve"> to maintain</w:t>
      </w:r>
      <w:r w:rsidRPr="008C1511">
        <w:rPr>
          <w:rFonts w:ascii="Times New Roman" w:hAnsi="Times New Roman" w:cs="Times New Roman"/>
          <w:sz w:val="24"/>
          <w:szCs w:val="24"/>
        </w:rPr>
        <w:t xml:space="preserve"> fair and equitable distribution, amending rules, regulations and policies according to the socio-economic and political situations of the country. It is possible to propose the following recommendations concerning the 1997 land redistribution that happened in ANRS: The Regional Environmental Protection and Land Administration Office should </w:t>
      </w:r>
      <w:r w:rsidR="00F3261C" w:rsidRPr="008C1511">
        <w:rPr>
          <w:rFonts w:ascii="Times New Roman" w:hAnsi="Times New Roman" w:cs="Times New Roman"/>
          <w:sz w:val="24"/>
          <w:szCs w:val="24"/>
        </w:rPr>
        <w:t xml:space="preserve">revise </w:t>
      </w:r>
      <w:r w:rsidRPr="008C1511">
        <w:rPr>
          <w:rFonts w:ascii="Times New Roman" w:hAnsi="Times New Roman" w:cs="Times New Roman"/>
          <w:sz w:val="24"/>
          <w:szCs w:val="24"/>
        </w:rPr>
        <w:t xml:space="preserve">the land redistribution </w:t>
      </w:r>
      <w:r w:rsidR="00F3261C" w:rsidRPr="008C1511">
        <w:rPr>
          <w:rFonts w:ascii="Times New Roman" w:hAnsi="Times New Roman" w:cs="Times New Roman"/>
          <w:sz w:val="24"/>
          <w:szCs w:val="24"/>
        </w:rPr>
        <w:t xml:space="preserve">policies </w:t>
      </w:r>
      <w:r w:rsidRPr="008C1511">
        <w:rPr>
          <w:rFonts w:ascii="Times New Roman" w:hAnsi="Times New Roman" w:cs="Times New Roman"/>
          <w:sz w:val="24"/>
          <w:szCs w:val="24"/>
        </w:rPr>
        <w:t xml:space="preserve">whenever further redistribution is needed.   Political background should be replaced by consistent and all inclusive criteria like, age and family size, the ability to produce, and quality of land, number of eligible youths for allocating </w:t>
      </w:r>
      <w:r w:rsidRPr="008C1511">
        <w:rPr>
          <w:rFonts w:ascii="Times New Roman" w:hAnsi="Times New Roman" w:cs="Times New Roman"/>
          <w:sz w:val="24"/>
          <w:szCs w:val="24"/>
        </w:rPr>
        <w:lastRenderedPageBreak/>
        <w:t>land in the family, residency and source of income are some of the most important criteria to be included to have effective and fair land redistribution.</w:t>
      </w:r>
    </w:p>
    <w:p w:rsidR="002223AA" w:rsidRPr="008C1511" w:rsidRDefault="001264EE" w:rsidP="002223AA">
      <w:pPr>
        <w:tabs>
          <w:tab w:val="left" w:pos="734"/>
        </w:tabs>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Another recommendation is the payment of compensation. The proclamation provided for the payment of compensation for the fruits of land. In the 1997 land redistribution compensation was not paid to the “Bureaucrats” and their legal right was violated. Therefore, as a concerned body the Regional Environmental Protection and Land Administration Office should devise methods to compensate the “Bureaucrats” so as to cop up the current living condition. Compensation should</w:t>
      </w:r>
      <w:r w:rsidR="00072C13" w:rsidRPr="008C1511">
        <w:rPr>
          <w:rFonts w:ascii="Times New Roman" w:hAnsi="Times New Roman" w:cs="Times New Roman"/>
          <w:sz w:val="24"/>
          <w:szCs w:val="24"/>
        </w:rPr>
        <w:t xml:space="preserve"> be either in the form of cash</w:t>
      </w:r>
      <w:r w:rsidRPr="008C1511">
        <w:rPr>
          <w:rFonts w:ascii="Times New Roman" w:hAnsi="Times New Roman" w:cs="Times New Roman"/>
          <w:sz w:val="24"/>
          <w:szCs w:val="24"/>
        </w:rPr>
        <w:t xml:space="preserve"> or in kind. For example, it will give them extra agricultural land or accessing fertilizers and other inputs freely.</w:t>
      </w:r>
    </w:p>
    <w:p w:rsidR="001264EE" w:rsidRPr="008C1511" w:rsidRDefault="001264EE" w:rsidP="002223AA">
      <w:pPr>
        <w:tabs>
          <w:tab w:val="left" w:pos="734"/>
        </w:tabs>
        <w:spacing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Land redistribution as a redistributive justice should be implemented by certain professionals like agricultural extension workers or trained profession for this purpose. It should not be considered as an end by itself, rather it is a process of achieving social equality through regular revision of laws and updating of individuals landholdings through the objective criteria.</w:t>
      </w:r>
    </w:p>
    <w:p w:rsidR="001264EE" w:rsidRPr="008C1511" w:rsidRDefault="001264EE" w:rsidP="001264EE">
      <w:pPr>
        <w:autoSpaceDE w:val="0"/>
        <w:autoSpaceDN w:val="0"/>
        <w:adjustRightInd w:val="0"/>
        <w:spacing w:before="24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 Land redistribution as a social development programme, all the objectives and programs needs to be clear to the ultimate end users. The consent of the people is very important factor for the sustainability as well as the effectiveness of a given development activity. The “top to down”, approach will be resulted distortion. The 1997 land redistribution decision was mainly made from “top to down” approach. The problems of the people did not studied well, the rationale of the government was not clear for the public and it was full of implementation problems and political interventions. The Regional Environmental Protection and Land Administration Office should hold on the principles of accountability, transparency, responsiveness and should solve the identified problems of rural land distribution in the region.</w:t>
      </w:r>
    </w:p>
    <w:p w:rsidR="001264EE" w:rsidRPr="008C1511" w:rsidRDefault="001264EE" w:rsidP="001264EE">
      <w:pPr>
        <w:autoSpaceDE w:val="0"/>
        <w:autoSpaceDN w:val="0"/>
        <w:adjustRightInd w:val="0"/>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Finally, the federal government besides devolving to regional governments the autonomy of devising their own land administration proclamations; it should also monitor and evaluate its implementation too. Hence bringing national development needs a holistic cooperation and interaction of different actors, the roles and activities of one institution should be supported, monitored and evaluated by others for the betterment of sound and sustainable development</w:t>
      </w:r>
      <w:r w:rsidR="00657EAC" w:rsidRPr="008C1511">
        <w:rPr>
          <w:rFonts w:ascii="Times New Roman" w:hAnsi="Times New Roman" w:cs="Times New Roman"/>
          <w:sz w:val="24"/>
          <w:szCs w:val="24"/>
        </w:rPr>
        <w:t>.</w:t>
      </w:r>
    </w:p>
    <w:p w:rsidR="003B2AB1" w:rsidRPr="008C1511" w:rsidRDefault="003B2AB1" w:rsidP="003B2AB1">
      <w:pPr>
        <w:rPr>
          <w:rFonts w:ascii="Times New Roman" w:hAnsi="Times New Roman" w:cs="Times New Roman"/>
        </w:rPr>
      </w:pPr>
    </w:p>
    <w:p w:rsidR="00B90D64" w:rsidRPr="008C1511" w:rsidRDefault="00B90D64" w:rsidP="00B90D64">
      <w:pPr>
        <w:autoSpaceDE w:val="0"/>
        <w:autoSpaceDN w:val="0"/>
        <w:adjustRightInd w:val="0"/>
        <w:spacing w:after="0" w:line="360" w:lineRule="auto"/>
        <w:rPr>
          <w:rFonts w:ascii="Times New Roman" w:hAnsi="Times New Roman" w:cs="Times New Roman"/>
          <w:sz w:val="24"/>
          <w:szCs w:val="24"/>
        </w:rPr>
      </w:pPr>
    </w:p>
    <w:p w:rsidR="00EB6A3B" w:rsidRPr="008C1511" w:rsidRDefault="00EB6A3B" w:rsidP="00577061">
      <w:pPr>
        <w:pStyle w:val="Heading1"/>
        <w:spacing w:after="240"/>
        <w:rPr>
          <w:rFonts w:ascii="Times New Roman" w:hAnsi="Times New Roman" w:cs="Times New Roman"/>
          <w:color w:val="auto"/>
        </w:rPr>
      </w:pPr>
      <w:bookmarkStart w:id="643" w:name="_Toc110980236"/>
      <w:r w:rsidRPr="008C1511">
        <w:rPr>
          <w:rFonts w:ascii="Times New Roman" w:hAnsi="Times New Roman" w:cs="Times New Roman"/>
          <w:color w:val="auto"/>
        </w:rPr>
        <w:lastRenderedPageBreak/>
        <w:t>REFERENCES</w:t>
      </w:r>
      <w:bookmarkEnd w:id="643"/>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Aberra</w:t>
      </w:r>
      <w:r w:rsidR="00840DD6">
        <w:rPr>
          <w:rFonts w:ascii="Times New Roman" w:hAnsi="Times New Roman" w:cs="Times New Roman"/>
          <w:sz w:val="24"/>
          <w:szCs w:val="24"/>
        </w:rPr>
        <w:t xml:space="preserve"> </w:t>
      </w:r>
      <w:r w:rsidRPr="008C1511">
        <w:rPr>
          <w:rFonts w:ascii="Times New Roman" w:hAnsi="Times New Roman" w:cs="Times New Roman"/>
          <w:sz w:val="24"/>
          <w:szCs w:val="24"/>
        </w:rPr>
        <w:t>Aderie (2002</w:t>
      </w:r>
      <w:r w:rsidRPr="008C1511">
        <w:rPr>
          <w:rFonts w:ascii="Times New Roman" w:hAnsi="Times New Roman" w:cs="Times New Roman"/>
          <w:i/>
          <w:sz w:val="24"/>
          <w:szCs w:val="24"/>
        </w:rPr>
        <w:t xml:space="preserve">). The impact of the 1996 ANRS Land Redistribution Policy on Productivity </w:t>
      </w:r>
      <w:r w:rsidRPr="008C1511">
        <w:rPr>
          <w:rFonts w:ascii="Times New Roman" w:hAnsi="Times New Roman" w:cs="Times New Roman"/>
          <w:i/>
          <w:sz w:val="24"/>
          <w:szCs w:val="24"/>
        </w:rPr>
        <w:tab/>
        <w:t>and Household Food Security</w:t>
      </w:r>
      <w:r w:rsidRPr="008C1511">
        <w:rPr>
          <w:rFonts w:ascii="Times New Roman" w:hAnsi="Times New Roman" w:cs="Times New Roman"/>
          <w:sz w:val="24"/>
          <w:szCs w:val="24"/>
        </w:rPr>
        <w:t xml:space="preserve">: </w:t>
      </w:r>
      <w:r w:rsidRPr="008C1511">
        <w:rPr>
          <w:rFonts w:ascii="Times New Roman" w:hAnsi="Times New Roman" w:cs="Times New Roman"/>
          <w:i/>
          <w:sz w:val="24"/>
          <w:szCs w:val="24"/>
        </w:rPr>
        <w:t xml:space="preserve">A Comparison between the Losers and the Beneficiary </w:t>
      </w:r>
      <w:r w:rsidRPr="008C1511">
        <w:rPr>
          <w:rFonts w:ascii="Times New Roman" w:hAnsi="Times New Roman" w:cs="Times New Roman"/>
          <w:i/>
          <w:sz w:val="24"/>
          <w:szCs w:val="24"/>
        </w:rPr>
        <w:tab/>
        <w:t>Households.</w:t>
      </w:r>
      <w:r w:rsidRPr="008C1511">
        <w:rPr>
          <w:rFonts w:ascii="Times New Roman" w:hAnsi="Times New Roman" w:cs="Times New Roman"/>
          <w:sz w:val="24"/>
          <w:szCs w:val="24"/>
        </w:rPr>
        <w:t> </w:t>
      </w:r>
      <w:r w:rsidRPr="008C1511">
        <w:rPr>
          <w:rFonts w:ascii="Times New Roman" w:hAnsi="Times New Roman" w:cs="Times New Roman"/>
          <w:i/>
          <w:sz w:val="24"/>
          <w:szCs w:val="24"/>
        </w:rPr>
        <w:t>The Case of Enebsie SarMidir Woreda, East Gojjam: Ethiopia</w:t>
      </w:r>
      <w:r w:rsidRPr="008C1511">
        <w:rPr>
          <w:rFonts w:ascii="Times New Roman" w:hAnsi="Times New Roman" w:cs="Times New Roman"/>
          <w:sz w:val="24"/>
          <w:szCs w:val="24"/>
        </w:rPr>
        <w:t>. M.Sc. Thesi</w:t>
      </w:r>
      <w:r w:rsidRPr="008C1511">
        <w:rPr>
          <w:rFonts w:ascii="Times New Roman" w:hAnsi="Times New Roman" w:cs="Times New Roman"/>
          <w:sz w:val="24"/>
          <w:szCs w:val="24"/>
        </w:rPr>
        <w:tab/>
        <w:t>Addis Ababa University, Addis Ababa: Ethiopia</w:t>
      </w:r>
    </w:p>
    <w:p w:rsidR="00EB6A3B" w:rsidRPr="008C1511" w:rsidRDefault="00EB6A3B" w:rsidP="0096511F">
      <w:pPr>
        <w:tabs>
          <w:tab w:val="left" w:pos="180"/>
          <w:tab w:val="left" w:pos="270"/>
          <w:tab w:val="left" w:pos="720"/>
          <w:tab w:val="left" w:pos="900"/>
          <w:tab w:val="left" w:pos="1350"/>
          <w:tab w:val="left" w:pos="1440"/>
        </w:tabs>
        <w:spacing w:after="0" w:line="360" w:lineRule="auto"/>
        <w:ind w:left="900" w:hanging="900"/>
        <w:jc w:val="both"/>
        <w:rPr>
          <w:rFonts w:ascii="Times New Roman" w:hAnsi="Times New Roman" w:cs="Times New Roman"/>
          <w:sz w:val="24"/>
          <w:szCs w:val="24"/>
        </w:rPr>
      </w:pPr>
      <w:r w:rsidRPr="008C1511">
        <w:rPr>
          <w:rFonts w:ascii="Times New Roman" w:hAnsi="Times New Roman" w:cs="Times New Roman"/>
          <w:sz w:val="24"/>
          <w:szCs w:val="24"/>
        </w:rPr>
        <w:t>Abiy</w:t>
      </w:r>
      <w:r w:rsidR="00214E7B">
        <w:rPr>
          <w:rFonts w:ascii="Times New Roman" w:hAnsi="Times New Roman" w:cs="Times New Roman"/>
          <w:sz w:val="24"/>
          <w:szCs w:val="24"/>
        </w:rPr>
        <w:t xml:space="preserve"> </w:t>
      </w:r>
      <w:r w:rsidRPr="008C1511">
        <w:rPr>
          <w:rFonts w:ascii="Times New Roman" w:hAnsi="Times New Roman" w:cs="Times New Roman"/>
          <w:sz w:val="24"/>
          <w:szCs w:val="24"/>
        </w:rPr>
        <w:t>Zegeye, Alemayehu</w:t>
      </w:r>
      <w:r w:rsidR="00214E7B">
        <w:rPr>
          <w:rFonts w:ascii="Times New Roman" w:hAnsi="Times New Roman" w:cs="Times New Roman"/>
          <w:sz w:val="24"/>
          <w:szCs w:val="24"/>
        </w:rPr>
        <w:t xml:space="preserve"> </w:t>
      </w:r>
      <w:r w:rsidRPr="008C1511">
        <w:rPr>
          <w:rFonts w:ascii="Times New Roman" w:hAnsi="Times New Roman" w:cs="Times New Roman"/>
          <w:sz w:val="24"/>
          <w:szCs w:val="24"/>
        </w:rPr>
        <w:t>Worku, Daniel Tefera, Melese</w:t>
      </w:r>
      <w:r w:rsidR="00214E7B">
        <w:rPr>
          <w:rFonts w:ascii="Times New Roman" w:hAnsi="Times New Roman" w:cs="Times New Roman"/>
          <w:sz w:val="24"/>
          <w:szCs w:val="24"/>
        </w:rPr>
        <w:t xml:space="preserve"> </w:t>
      </w:r>
      <w:r w:rsidRPr="008C1511">
        <w:rPr>
          <w:rFonts w:ascii="Times New Roman" w:hAnsi="Times New Roman" w:cs="Times New Roman"/>
          <w:sz w:val="24"/>
          <w:szCs w:val="24"/>
        </w:rPr>
        <w:t>Getu and Yilma</w:t>
      </w:r>
      <w:r w:rsidR="00214E7B">
        <w:rPr>
          <w:rFonts w:ascii="Times New Roman" w:hAnsi="Times New Roman" w:cs="Times New Roman"/>
          <w:sz w:val="24"/>
          <w:szCs w:val="24"/>
        </w:rPr>
        <w:t xml:space="preserve"> </w:t>
      </w:r>
      <w:r w:rsidRPr="008C1511">
        <w:rPr>
          <w:rFonts w:ascii="Times New Roman" w:hAnsi="Times New Roman" w:cs="Times New Roman"/>
          <w:sz w:val="24"/>
          <w:szCs w:val="24"/>
        </w:rPr>
        <w:t>Sileshi (2009).</w:t>
      </w:r>
      <w:r w:rsidRPr="008C1511">
        <w:rPr>
          <w:rFonts w:ascii="Times New Roman" w:hAnsi="Times New Roman" w:cs="Times New Roman"/>
          <w:i/>
          <w:sz w:val="24"/>
          <w:szCs w:val="24"/>
        </w:rPr>
        <w:t>Introduction to Research Methods:</w:t>
      </w:r>
      <w:r w:rsidRPr="008C1511">
        <w:rPr>
          <w:rFonts w:ascii="Times New Roman" w:hAnsi="Times New Roman" w:cs="Times New Roman"/>
          <w:sz w:val="24"/>
          <w:szCs w:val="24"/>
        </w:rPr>
        <w:t xml:space="preserve"> Preparatory Module for Addis Ababa University Graduate Programs. Graduate Studies and Research Office, Addis Ababa University:</w:t>
      </w:r>
      <w:r w:rsidR="008B1A14">
        <w:rPr>
          <w:rFonts w:ascii="Times New Roman" w:hAnsi="Times New Roman" w:cs="Times New Roman"/>
          <w:sz w:val="24"/>
          <w:szCs w:val="24"/>
        </w:rPr>
        <w:t xml:space="preserve"> </w:t>
      </w:r>
      <w:r w:rsidRPr="008C1511">
        <w:rPr>
          <w:rFonts w:ascii="Times New Roman" w:hAnsi="Times New Roman" w:cs="Times New Roman"/>
          <w:sz w:val="24"/>
          <w:szCs w:val="24"/>
        </w:rPr>
        <w:t>Ethiopia.</w:t>
      </w:r>
    </w:p>
    <w:p w:rsidR="00EB6A3B" w:rsidRPr="008C1511" w:rsidRDefault="00EB6A3B" w:rsidP="0096511F">
      <w:pPr>
        <w:spacing w:after="0" w:line="360" w:lineRule="auto"/>
        <w:ind w:left="900" w:hanging="900"/>
        <w:jc w:val="both"/>
        <w:rPr>
          <w:rFonts w:ascii="Times New Roman" w:hAnsi="Times New Roman" w:cs="Times New Roman"/>
          <w:sz w:val="24"/>
          <w:szCs w:val="24"/>
        </w:rPr>
      </w:pPr>
      <w:r w:rsidRPr="008C1511">
        <w:rPr>
          <w:rFonts w:ascii="Times New Roman" w:hAnsi="Times New Roman" w:cs="Times New Roman"/>
          <w:sz w:val="24"/>
          <w:szCs w:val="24"/>
        </w:rPr>
        <w:t>Adams, M. (1995).Land Reform: New Seeds on Old Ground? No. 6, October 1995. ODI Port</w:t>
      </w:r>
      <w:r w:rsidRPr="008C1511">
        <w:rPr>
          <w:rFonts w:ascii="Times New Roman" w:hAnsi="Times New Roman" w:cs="Times New Roman"/>
          <w:sz w:val="24"/>
          <w:szCs w:val="24"/>
        </w:rPr>
        <w:tab/>
      </w:r>
      <w:r w:rsidRPr="008C1511">
        <w:rPr>
          <w:rFonts w:ascii="Times New Roman" w:hAnsi="Times New Roman" w:cs="Times New Roman"/>
          <w:sz w:val="24"/>
          <w:szCs w:val="24"/>
        </w:rPr>
        <w:tab/>
        <w:t>land House.</w:t>
      </w:r>
    </w:p>
    <w:p w:rsidR="00EB6A3B" w:rsidRPr="008C1511" w:rsidRDefault="00EB6A3B" w:rsidP="00AA50DE">
      <w:pPr>
        <w:tabs>
          <w:tab w:val="left" w:pos="9000"/>
          <w:tab w:val="left" w:pos="9630"/>
        </w:tabs>
        <w:spacing w:after="0" w:line="360" w:lineRule="auto"/>
        <w:ind w:right="-180"/>
        <w:jc w:val="both"/>
        <w:rPr>
          <w:rFonts w:ascii="Times New Roman" w:eastAsia="Bookman Old Style" w:hAnsi="Times New Roman" w:cs="Times New Roman"/>
          <w:sz w:val="24"/>
          <w:szCs w:val="24"/>
        </w:rPr>
      </w:pPr>
      <w:r w:rsidRPr="008C1511">
        <w:rPr>
          <w:rFonts w:ascii="Times New Roman" w:hAnsi="Times New Roman" w:cs="Times New Roman"/>
          <w:sz w:val="24"/>
          <w:szCs w:val="24"/>
        </w:rPr>
        <w:t xml:space="preserve">Ahuja, R. (2010). </w:t>
      </w:r>
      <w:r w:rsidRPr="008C1511">
        <w:rPr>
          <w:rFonts w:ascii="Times New Roman" w:eastAsia="Bookman Old Style" w:hAnsi="Times New Roman" w:cs="Times New Roman"/>
          <w:i/>
          <w:sz w:val="24"/>
          <w:szCs w:val="24"/>
        </w:rPr>
        <w:t>Social Research Methods</w:t>
      </w:r>
      <w:r w:rsidRPr="008C1511">
        <w:rPr>
          <w:rFonts w:ascii="Times New Roman" w:eastAsia="Bookman Old Style" w:hAnsi="Times New Roman" w:cs="Times New Roman"/>
          <w:sz w:val="24"/>
          <w:szCs w:val="24"/>
        </w:rPr>
        <w:t xml:space="preserve"> (4</w:t>
      </w:r>
      <w:r w:rsidRPr="008C1511">
        <w:rPr>
          <w:rFonts w:ascii="Times New Roman" w:eastAsia="Bookman Old Style" w:hAnsi="Times New Roman" w:cs="Times New Roman"/>
          <w:sz w:val="24"/>
          <w:szCs w:val="24"/>
          <w:vertAlign w:val="superscript"/>
        </w:rPr>
        <w:t>th</w:t>
      </w:r>
      <w:r w:rsidR="009B759C">
        <w:rPr>
          <w:rFonts w:ascii="Times New Roman" w:eastAsia="Bookman Old Style" w:hAnsi="Times New Roman" w:cs="Times New Roman"/>
          <w:sz w:val="24"/>
          <w:szCs w:val="24"/>
          <w:vertAlign w:val="superscript"/>
        </w:rPr>
        <w:t xml:space="preserve"> </w:t>
      </w:r>
      <w:r w:rsidRPr="008C1511">
        <w:rPr>
          <w:rFonts w:ascii="Times New Roman" w:eastAsia="Bookman Old Style" w:hAnsi="Times New Roman" w:cs="Times New Roman"/>
          <w:sz w:val="24"/>
          <w:szCs w:val="24"/>
        </w:rPr>
        <w:t xml:space="preserve">ed.). Prentice-Hall,   Inc.  University of </w:t>
      </w:r>
    </w:p>
    <w:p w:rsidR="00EB6A3B" w:rsidRPr="008C1511" w:rsidRDefault="00EB6A3B" w:rsidP="00AA50DE">
      <w:pPr>
        <w:tabs>
          <w:tab w:val="left" w:pos="2673"/>
          <w:tab w:val="left" w:pos="9630"/>
        </w:tabs>
        <w:spacing w:after="0" w:line="360" w:lineRule="auto"/>
        <w:ind w:right="-180"/>
        <w:jc w:val="both"/>
        <w:rPr>
          <w:rFonts w:ascii="Times New Roman" w:eastAsia="Bookman Old Style" w:hAnsi="Times New Roman" w:cs="Times New Roman"/>
          <w:sz w:val="24"/>
          <w:szCs w:val="24"/>
        </w:rPr>
      </w:pPr>
      <w:r w:rsidRPr="008C1511">
        <w:rPr>
          <w:rFonts w:ascii="Times New Roman" w:eastAsia="Bookman Old Style" w:hAnsi="Times New Roman" w:cs="Times New Roman"/>
          <w:sz w:val="24"/>
          <w:szCs w:val="24"/>
        </w:rPr>
        <w:t xml:space="preserve">          California, Irvine</w:t>
      </w:r>
      <w:r w:rsidRPr="008C1511">
        <w:rPr>
          <w:rFonts w:ascii="Times New Roman" w:hAnsi="Times New Roman" w:cs="Times New Roman"/>
          <w:sz w:val="24"/>
          <w:szCs w:val="24"/>
        </w:rPr>
        <w:t>.</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Amhara National Regional Government, Proclamation No./17/1996,to Provide for Amendment </w:t>
      </w:r>
      <w:r w:rsidRPr="008C1511">
        <w:rPr>
          <w:rFonts w:ascii="Times New Roman" w:hAnsi="Times New Roman" w:cs="Times New Roman"/>
          <w:sz w:val="24"/>
          <w:szCs w:val="24"/>
        </w:rPr>
        <w:tab/>
        <w:t>of Proclamation No. 16/1996. Bahir Dar</w:t>
      </w:r>
    </w:p>
    <w:p w:rsidR="00EB6A3B" w:rsidRPr="008C1511" w:rsidRDefault="00EB6A3B" w:rsidP="0096511F">
      <w:pPr>
        <w:tabs>
          <w:tab w:val="left" w:pos="540"/>
          <w:tab w:val="left" w:pos="720"/>
          <w:tab w:val="left" w:pos="900"/>
        </w:tabs>
        <w:autoSpaceDE w:val="0"/>
        <w:autoSpaceDN w:val="0"/>
        <w:adjustRightInd w:val="0"/>
        <w:spacing w:after="0" w:line="360" w:lineRule="auto"/>
        <w:ind w:left="720" w:hanging="720"/>
        <w:jc w:val="both"/>
        <w:rPr>
          <w:rFonts w:ascii="Times New Roman" w:hAnsi="Times New Roman" w:cs="Times New Roman"/>
          <w:bCs/>
          <w:sz w:val="24"/>
          <w:szCs w:val="24"/>
        </w:rPr>
      </w:pPr>
      <w:r w:rsidRPr="008C1511">
        <w:rPr>
          <w:rFonts w:ascii="Times New Roman" w:hAnsi="Times New Roman" w:cs="Times New Roman"/>
          <w:bCs/>
          <w:sz w:val="24"/>
          <w:szCs w:val="24"/>
        </w:rPr>
        <w:t>Amhara National Regional State (2000</w:t>
      </w:r>
      <w:r w:rsidRPr="008C1511">
        <w:rPr>
          <w:rFonts w:ascii="Times New Roman" w:hAnsi="Times New Roman" w:cs="Times New Roman"/>
          <w:bCs/>
          <w:i/>
          <w:sz w:val="24"/>
          <w:szCs w:val="24"/>
        </w:rPr>
        <w:t>).Zikre-Hig</w:t>
      </w:r>
      <w:r w:rsidRPr="008C1511">
        <w:rPr>
          <w:rFonts w:ascii="Times New Roman" w:hAnsi="Times New Roman" w:cs="Times New Roman"/>
          <w:bCs/>
          <w:sz w:val="24"/>
          <w:szCs w:val="24"/>
        </w:rPr>
        <w:t>, Rural Land Adm</w:t>
      </w:r>
      <w:r w:rsidR="0083520D" w:rsidRPr="008C1511">
        <w:rPr>
          <w:rFonts w:ascii="Times New Roman" w:hAnsi="Times New Roman" w:cs="Times New Roman"/>
          <w:bCs/>
          <w:sz w:val="24"/>
          <w:szCs w:val="24"/>
        </w:rPr>
        <w:t xml:space="preserve">inistration and Use            </w:t>
      </w:r>
      <w:r w:rsidR="0083520D" w:rsidRPr="008C1511">
        <w:rPr>
          <w:rFonts w:ascii="Times New Roman" w:hAnsi="Times New Roman" w:cs="Times New Roman"/>
          <w:bCs/>
          <w:sz w:val="24"/>
          <w:szCs w:val="24"/>
        </w:rPr>
        <w:tab/>
      </w:r>
      <w:r w:rsidRPr="008C1511">
        <w:rPr>
          <w:rFonts w:ascii="Times New Roman" w:hAnsi="Times New Roman" w:cs="Times New Roman"/>
          <w:bCs/>
          <w:sz w:val="24"/>
          <w:szCs w:val="24"/>
        </w:rPr>
        <w:t>Proclamation No. 46, Issued by the Council Of The Amhara N</w:t>
      </w:r>
      <w:r w:rsidR="0096511F">
        <w:rPr>
          <w:rFonts w:ascii="Times New Roman" w:hAnsi="Times New Roman" w:cs="Times New Roman"/>
          <w:bCs/>
          <w:sz w:val="24"/>
          <w:szCs w:val="24"/>
        </w:rPr>
        <w:t xml:space="preserve">ational Regional State in the  </w:t>
      </w:r>
      <w:r w:rsidRPr="008C1511">
        <w:rPr>
          <w:rFonts w:ascii="Times New Roman" w:hAnsi="Times New Roman" w:cs="Times New Roman"/>
          <w:bCs/>
          <w:sz w:val="24"/>
          <w:szCs w:val="24"/>
        </w:rPr>
        <w:t>Federal Democratic Republic Of Ethiopia: Bahir Dar: Ethiopia.</w:t>
      </w:r>
    </w:p>
    <w:p w:rsidR="00EB6A3B" w:rsidRPr="008C1511" w:rsidRDefault="009B507B" w:rsidP="00AA50DE">
      <w:pPr>
        <w:tabs>
          <w:tab w:val="left" w:pos="540"/>
          <w:tab w:val="left" w:pos="720"/>
          <w:tab w:val="left" w:pos="900"/>
        </w:tabs>
        <w:autoSpaceDE w:val="0"/>
        <w:autoSpaceDN w:val="0"/>
        <w:adjustRightInd w:val="0"/>
        <w:spacing w:after="0" w:line="360" w:lineRule="auto"/>
        <w:jc w:val="both"/>
        <w:rPr>
          <w:rFonts w:ascii="Times New Roman" w:hAnsi="Times New Roman" w:cs="Times New Roman"/>
          <w:bCs/>
          <w:sz w:val="24"/>
          <w:szCs w:val="24"/>
        </w:rPr>
      </w:pPr>
      <w:r w:rsidRPr="008C1511">
        <w:rPr>
          <w:rFonts w:ascii="Times New Roman" w:hAnsi="Times New Roman" w:cs="Times New Roman"/>
          <w:bCs/>
          <w:sz w:val="24"/>
          <w:szCs w:val="24"/>
        </w:rPr>
        <w:t xml:space="preserve">Amhara National Regional </w:t>
      </w:r>
      <w:r w:rsidR="00C743D6" w:rsidRPr="008C1511">
        <w:rPr>
          <w:rFonts w:ascii="Times New Roman" w:hAnsi="Times New Roman" w:cs="Times New Roman"/>
          <w:bCs/>
          <w:sz w:val="24"/>
          <w:szCs w:val="24"/>
        </w:rPr>
        <w:t>State</w:t>
      </w:r>
      <w:r w:rsidR="00C743D6" w:rsidRPr="008C1511">
        <w:rPr>
          <w:rFonts w:ascii="Times New Roman" w:hAnsi="Times New Roman" w:cs="Times New Roman"/>
          <w:sz w:val="24"/>
          <w:szCs w:val="24"/>
        </w:rPr>
        <w:t xml:space="preserve"> (</w:t>
      </w:r>
      <w:r w:rsidR="00EB6A3B" w:rsidRPr="008C1511">
        <w:rPr>
          <w:rFonts w:ascii="Times New Roman" w:hAnsi="Times New Roman" w:cs="Times New Roman"/>
          <w:sz w:val="24"/>
          <w:szCs w:val="24"/>
        </w:rPr>
        <w:t>2006). </w:t>
      </w:r>
      <w:r w:rsidR="00EB6A3B" w:rsidRPr="008C1511">
        <w:rPr>
          <w:rFonts w:ascii="Times New Roman" w:hAnsi="Times New Roman" w:cs="Times New Roman"/>
          <w:i/>
          <w:sz w:val="24"/>
          <w:szCs w:val="24"/>
        </w:rPr>
        <w:t>Zikre-Hig</w:t>
      </w:r>
      <w:r w:rsidR="00EB6A3B" w:rsidRPr="008C1511">
        <w:rPr>
          <w:rFonts w:ascii="Times New Roman" w:hAnsi="Times New Roman" w:cs="Times New Roman"/>
          <w:sz w:val="24"/>
          <w:szCs w:val="24"/>
        </w:rPr>
        <w:t xml:space="preserve">, Revised Rural Land Administration </w:t>
      </w:r>
      <w:r w:rsidRPr="008C1511">
        <w:rPr>
          <w:rFonts w:ascii="Times New Roman" w:hAnsi="Times New Roman" w:cs="Times New Roman"/>
          <w:sz w:val="24"/>
          <w:szCs w:val="24"/>
        </w:rPr>
        <w:t xml:space="preserve">and Use </w:t>
      </w:r>
      <w:r w:rsidRPr="008C1511">
        <w:rPr>
          <w:rFonts w:ascii="Times New Roman" w:hAnsi="Times New Roman" w:cs="Times New Roman"/>
          <w:sz w:val="24"/>
          <w:szCs w:val="24"/>
        </w:rPr>
        <w:tab/>
        <w:t xml:space="preserve">of the Amhara National </w:t>
      </w:r>
      <w:r w:rsidR="00EB6A3B" w:rsidRPr="008C1511">
        <w:rPr>
          <w:rFonts w:ascii="Times New Roman" w:hAnsi="Times New Roman" w:cs="Times New Roman"/>
          <w:sz w:val="24"/>
          <w:szCs w:val="24"/>
        </w:rPr>
        <w:t xml:space="preserve">Regional State Proclamation </w:t>
      </w:r>
      <w:r w:rsidR="00EB6A3B" w:rsidRPr="008C1511">
        <w:rPr>
          <w:rFonts w:ascii="Times New Roman" w:hAnsi="Times New Roman" w:cs="Times New Roman"/>
          <w:i/>
          <w:sz w:val="24"/>
          <w:szCs w:val="24"/>
        </w:rPr>
        <w:t>(11)133,</w:t>
      </w:r>
      <w:r w:rsidRPr="008C1511">
        <w:rPr>
          <w:rFonts w:ascii="Times New Roman" w:hAnsi="Times New Roman" w:cs="Times New Roman"/>
          <w:sz w:val="24"/>
          <w:szCs w:val="24"/>
        </w:rPr>
        <w:t xml:space="preserve"> Issued by the Council </w:t>
      </w:r>
      <w:r w:rsidRPr="008C1511">
        <w:rPr>
          <w:rFonts w:ascii="Times New Roman" w:hAnsi="Times New Roman" w:cs="Times New Roman"/>
          <w:sz w:val="24"/>
          <w:szCs w:val="24"/>
        </w:rPr>
        <w:tab/>
        <w:t xml:space="preserve">of the Amhara National </w:t>
      </w:r>
      <w:r w:rsidR="00EB6A3B" w:rsidRPr="008C1511">
        <w:rPr>
          <w:rFonts w:ascii="Times New Roman" w:hAnsi="Times New Roman" w:cs="Times New Roman"/>
          <w:sz w:val="24"/>
          <w:szCs w:val="24"/>
        </w:rPr>
        <w:t>Regional</w:t>
      </w:r>
      <w:r w:rsidR="00E613EE">
        <w:rPr>
          <w:rFonts w:ascii="Times New Roman" w:hAnsi="Times New Roman" w:cs="Times New Roman"/>
          <w:sz w:val="24"/>
          <w:szCs w:val="24"/>
        </w:rPr>
        <w:t xml:space="preserve"> </w:t>
      </w:r>
      <w:r w:rsidR="00EB6A3B" w:rsidRPr="008C1511">
        <w:rPr>
          <w:rFonts w:ascii="Times New Roman" w:hAnsi="Times New Roman" w:cs="Times New Roman"/>
          <w:sz w:val="24"/>
          <w:szCs w:val="24"/>
        </w:rPr>
        <w:t>State in the Federal</w:t>
      </w:r>
      <w:r w:rsidR="00E613EE">
        <w:rPr>
          <w:rFonts w:ascii="Times New Roman" w:hAnsi="Times New Roman" w:cs="Times New Roman"/>
          <w:sz w:val="24"/>
          <w:szCs w:val="24"/>
        </w:rPr>
        <w:t xml:space="preserve"> </w:t>
      </w:r>
      <w:r w:rsidR="00EB6A3B" w:rsidRPr="008C1511">
        <w:rPr>
          <w:rFonts w:ascii="Times New Roman" w:hAnsi="Times New Roman" w:cs="Times New Roman"/>
          <w:sz w:val="24"/>
          <w:szCs w:val="24"/>
        </w:rPr>
        <w:t>Democratic</w:t>
      </w:r>
      <w:r w:rsidR="00E613EE">
        <w:rPr>
          <w:rFonts w:ascii="Times New Roman" w:hAnsi="Times New Roman" w:cs="Times New Roman"/>
          <w:sz w:val="24"/>
          <w:szCs w:val="24"/>
        </w:rPr>
        <w:t xml:space="preserve"> </w:t>
      </w:r>
      <w:r w:rsidR="00EB6A3B" w:rsidRPr="008C1511">
        <w:rPr>
          <w:rFonts w:ascii="Times New Roman" w:hAnsi="Times New Roman" w:cs="Times New Roman"/>
          <w:sz w:val="24"/>
          <w:szCs w:val="24"/>
        </w:rPr>
        <w:t>Republic</w:t>
      </w:r>
      <w:r w:rsidR="00E613EE">
        <w:rPr>
          <w:rFonts w:ascii="Times New Roman" w:hAnsi="Times New Roman" w:cs="Times New Roman"/>
          <w:sz w:val="24"/>
          <w:szCs w:val="24"/>
        </w:rPr>
        <w:t xml:space="preserve"> </w:t>
      </w:r>
      <w:r w:rsidR="00EB6A3B" w:rsidRPr="008C1511">
        <w:rPr>
          <w:rFonts w:ascii="Times New Roman" w:hAnsi="Times New Roman" w:cs="Times New Roman"/>
          <w:sz w:val="24"/>
          <w:szCs w:val="24"/>
        </w:rPr>
        <w:t>of</w:t>
      </w:r>
      <w:r w:rsidR="00E613EE">
        <w:rPr>
          <w:rFonts w:ascii="Times New Roman" w:hAnsi="Times New Roman" w:cs="Times New Roman"/>
          <w:sz w:val="24"/>
          <w:szCs w:val="24"/>
        </w:rPr>
        <w:t xml:space="preserve"> </w:t>
      </w:r>
      <w:r w:rsidR="00EB6A3B" w:rsidRPr="008C1511">
        <w:rPr>
          <w:rFonts w:ascii="Times New Roman" w:hAnsi="Times New Roman" w:cs="Times New Roman"/>
          <w:sz w:val="24"/>
          <w:szCs w:val="24"/>
        </w:rPr>
        <w:t>Ethiopia: </w:t>
      </w:r>
      <w:r w:rsidR="00E46F40" w:rsidRPr="008C1511">
        <w:rPr>
          <w:rFonts w:ascii="Times New Roman" w:hAnsi="Times New Roman" w:cs="Times New Roman"/>
          <w:sz w:val="24"/>
          <w:szCs w:val="24"/>
        </w:rPr>
        <w:tab/>
      </w:r>
      <w:r w:rsidR="00EB6A3B" w:rsidRPr="008C1511">
        <w:rPr>
          <w:rFonts w:ascii="Times New Roman" w:hAnsi="Times New Roman" w:cs="Times New Roman"/>
          <w:sz w:val="24"/>
          <w:szCs w:val="24"/>
        </w:rPr>
        <w:t>Bahir Dar: Ethiopia</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A</w:t>
      </w:r>
      <w:r w:rsidR="00F4146E">
        <w:rPr>
          <w:rFonts w:ascii="Times New Roman" w:hAnsi="Times New Roman" w:cs="Times New Roman"/>
          <w:sz w:val="24"/>
          <w:szCs w:val="24"/>
        </w:rPr>
        <w:t>ndrew, M. Ainslie, A. &amp; Shackle</w:t>
      </w:r>
      <w:r w:rsidRPr="008C1511">
        <w:rPr>
          <w:rFonts w:ascii="Times New Roman" w:hAnsi="Times New Roman" w:cs="Times New Roman"/>
          <w:sz w:val="24"/>
          <w:szCs w:val="24"/>
        </w:rPr>
        <w:t>ton, C. (2003).</w:t>
      </w:r>
      <w:r w:rsidRPr="008C1511">
        <w:rPr>
          <w:rFonts w:ascii="Times New Roman" w:hAnsi="Times New Roman" w:cs="Times New Roman"/>
          <w:iCs/>
          <w:sz w:val="24"/>
          <w:szCs w:val="24"/>
        </w:rPr>
        <w:t xml:space="preserve">Land use and </w:t>
      </w:r>
      <w:r w:rsidR="00B9467E" w:rsidRPr="008C1511">
        <w:rPr>
          <w:rFonts w:ascii="Times New Roman" w:hAnsi="Times New Roman" w:cs="Times New Roman"/>
          <w:iCs/>
          <w:sz w:val="24"/>
          <w:szCs w:val="24"/>
        </w:rPr>
        <w:t>livelihoods</w:t>
      </w:r>
      <w:r w:rsidR="00B9467E">
        <w:rPr>
          <w:rFonts w:ascii="Times New Roman" w:hAnsi="Times New Roman" w:cs="Times New Roman"/>
          <w:sz w:val="24"/>
          <w:szCs w:val="24"/>
        </w:rPr>
        <w:t>:</w:t>
      </w:r>
      <w:r w:rsidR="00B9467E" w:rsidRPr="008C1511">
        <w:rPr>
          <w:rFonts w:ascii="Times New Roman" w:hAnsi="Times New Roman" w:cs="Times New Roman"/>
          <w:sz w:val="24"/>
          <w:szCs w:val="24"/>
        </w:rPr>
        <w:t xml:space="preserve"> Evaluating</w:t>
      </w:r>
      <w:r w:rsidRPr="008C1511">
        <w:rPr>
          <w:rFonts w:ascii="Times New Roman" w:hAnsi="Times New Roman" w:cs="Times New Roman"/>
          <w:sz w:val="24"/>
          <w:szCs w:val="24"/>
        </w:rPr>
        <w:t xml:space="preserve"> Land   </w:t>
      </w:r>
      <w:r w:rsidRPr="008C1511">
        <w:rPr>
          <w:rFonts w:ascii="Times New Roman" w:hAnsi="Times New Roman" w:cs="Times New Roman"/>
          <w:sz w:val="24"/>
          <w:szCs w:val="24"/>
        </w:rPr>
        <w:tab/>
        <w:t xml:space="preserve">and Agrarian Reform in South Africa Series, No 8. Programme for Land and Agrarian </w:t>
      </w:r>
      <w:r w:rsidRPr="008C1511">
        <w:rPr>
          <w:rFonts w:ascii="Times New Roman" w:hAnsi="Times New Roman" w:cs="Times New Roman"/>
          <w:sz w:val="24"/>
          <w:szCs w:val="24"/>
        </w:rPr>
        <w:tab/>
        <w:t xml:space="preserve">Studies, </w:t>
      </w:r>
      <w:r w:rsidRPr="008C1511">
        <w:rPr>
          <w:rFonts w:ascii="Times New Roman" w:hAnsi="Times New Roman" w:cs="Times New Roman"/>
          <w:i/>
          <w:sz w:val="24"/>
          <w:szCs w:val="24"/>
        </w:rPr>
        <w:t>University of Western Cape</w:t>
      </w:r>
    </w:p>
    <w:p w:rsidR="00EB6A3B" w:rsidRPr="008C1511" w:rsidRDefault="00EA721A"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Almeu, T. (1999).</w:t>
      </w:r>
      <w:r w:rsidR="00EB6A3B" w:rsidRPr="008C1511">
        <w:rPr>
          <w:rFonts w:ascii="Times New Roman" w:hAnsi="Times New Roman" w:cs="Times New Roman"/>
          <w:i/>
          <w:sz w:val="24"/>
          <w:szCs w:val="24"/>
        </w:rPr>
        <w:t>Land Tenure and Soil Conservation: Evidence from Ethiopia</w:t>
      </w:r>
      <w:r w:rsidRPr="008C1511">
        <w:rPr>
          <w:rFonts w:ascii="Times New Roman" w:hAnsi="Times New Roman" w:cs="Times New Roman"/>
          <w:i/>
          <w:sz w:val="24"/>
          <w:szCs w:val="24"/>
        </w:rPr>
        <w:t>.</w:t>
      </w:r>
      <w:r w:rsidR="0087060C">
        <w:rPr>
          <w:rFonts w:ascii="Times New Roman" w:hAnsi="Times New Roman" w:cs="Times New Roman"/>
          <w:i/>
          <w:sz w:val="24"/>
          <w:szCs w:val="24"/>
        </w:rPr>
        <w:t xml:space="preserve"> </w:t>
      </w:r>
      <w:r w:rsidR="009A1335" w:rsidRPr="008C1511">
        <w:rPr>
          <w:rFonts w:ascii="Times New Roman" w:hAnsi="Times New Roman" w:cs="Times New Roman"/>
          <w:sz w:val="24"/>
          <w:szCs w:val="24"/>
        </w:rPr>
        <w:t xml:space="preserve">PhD </w:t>
      </w:r>
      <w:r w:rsidR="00EB6A3B" w:rsidRPr="008C1511">
        <w:rPr>
          <w:rFonts w:ascii="Times New Roman" w:hAnsi="Times New Roman" w:cs="Times New Roman"/>
          <w:sz w:val="24"/>
          <w:szCs w:val="24"/>
        </w:rPr>
        <w:t>thes</w:t>
      </w:r>
      <w:r w:rsidR="009A1335" w:rsidRPr="008C1511">
        <w:rPr>
          <w:rFonts w:ascii="Times New Roman" w:hAnsi="Times New Roman" w:cs="Times New Roman"/>
          <w:sz w:val="24"/>
          <w:szCs w:val="24"/>
        </w:rPr>
        <w:t>is,</w:t>
      </w:r>
      <w:r w:rsidR="00EB6A3B" w:rsidRPr="008C1511">
        <w:rPr>
          <w:rFonts w:ascii="Times New Roman" w:hAnsi="Times New Roman" w:cs="Times New Roman"/>
          <w:sz w:val="24"/>
          <w:szCs w:val="24"/>
        </w:rPr>
        <w:tab/>
        <w:t>Goteborg University (Kompendiet-Goteborg 92).</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Asfaw, W., D. Tolossa and G. Zeleke (2010) ‘Causes and Impacts of Seasonal Migration on </w:t>
      </w:r>
      <w:r w:rsidRPr="008C1511">
        <w:rPr>
          <w:rFonts w:ascii="Times New Roman" w:hAnsi="Times New Roman" w:cs="Times New Roman"/>
          <w:sz w:val="24"/>
          <w:szCs w:val="24"/>
        </w:rPr>
        <w:tab/>
        <w:t xml:space="preserve">Rural Livelihoods: Case Studies from Amhara Region in Ethiopia’, </w:t>
      </w:r>
      <w:r w:rsidRPr="008C1511">
        <w:rPr>
          <w:rFonts w:ascii="Times New Roman" w:hAnsi="Times New Roman" w:cs="Times New Roman"/>
          <w:i/>
          <w:iCs/>
          <w:sz w:val="24"/>
          <w:szCs w:val="24"/>
        </w:rPr>
        <w:t xml:space="preserve">Norwegian Journal </w:t>
      </w:r>
      <w:r w:rsidRPr="008C1511">
        <w:rPr>
          <w:rFonts w:ascii="Times New Roman" w:hAnsi="Times New Roman" w:cs="Times New Roman"/>
          <w:i/>
          <w:iCs/>
          <w:sz w:val="24"/>
          <w:szCs w:val="24"/>
        </w:rPr>
        <w:tab/>
        <w:t xml:space="preserve">of Geography </w:t>
      </w:r>
      <w:r w:rsidRPr="008C1511">
        <w:rPr>
          <w:rFonts w:ascii="Times New Roman" w:hAnsi="Times New Roman" w:cs="Times New Roman"/>
          <w:sz w:val="24"/>
          <w:szCs w:val="24"/>
        </w:rPr>
        <w:t>64 (1): 58-70.</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Askale</w:t>
      </w:r>
      <w:r w:rsidR="0087060C">
        <w:rPr>
          <w:rFonts w:ascii="Times New Roman" w:hAnsi="Times New Roman" w:cs="Times New Roman"/>
          <w:sz w:val="24"/>
          <w:szCs w:val="24"/>
        </w:rPr>
        <w:t xml:space="preserve"> </w:t>
      </w:r>
      <w:r w:rsidRPr="008C1511">
        <w:rPr>
          <w:rFonts w:ascii="Times New Roman" w:hAnsi="Times New Roman" w:cs="Times New Roman"/>
          <w:sz w:val="24"/>
          <w:szCs w:val="24"/>
        </w:rPr>
        <w:t xml:space="preserve">Teklu (2005). </w:t>
      </w:r>
      <w:r w:rsidRPr="008C1511">
        <w:rPr>
          <w:rFonts w:ascii="Times New Roman" w:hAnsi="Times New Roman" w:cs="Times New Roman"/>
          <w:i/>
          <w:sz w:val="24"/>
          <w:szCs w:val="24"/>
        </w:rPr>
        <w:t xml:space="preserve">Research Report for Land Registration and Women’s Legal rights in </w:t>
      </w:r>
      <w:r w:rsidRPr="008C1511">
        <w:rPr>
          <w:rFonts w:ascii="Times New Roman" w:hAnsi="Times New Roman" w:cs="Times New Roman"/>
          <w:i/>
          <w:sz w:val="24"/>
          <w:szCs w:val="24"/>
        </w:rPr>
        <w:tab/>
        <w:t xml:space="preserve">ANRS, Ethiopia. </w:t>
      </w:r>
      <w:r w:rsidRPr="008C1511">
        <w:rPr>
          <w:rFonts w:ascii="Times New Roman" w:hAnsi="Times New Roman" w:cs="Times New Roman"/>
          <w:sz w:val="24"/>
          <w:szCs w:val="24"/>
        </w:rPr>
        <w:t>Russell press: Nottingham, UK.</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Atakilte</w:t>
      </w:r>
      <w:r w:rsidR="0087060C">
        <w:rPr>
          <w:rFonts w:ascii="Times New Roman" w:hAnsi="Times New Roman" w:cs="Times New Roman"/>
          <w:sz w:val="24"/>
          <w:szCs w:val="24"/>
        </w:rPr>
        <w:t xml:space="preserve"> </w:t>
      </w:r>
      <w:r w:rsidRPr="008C1511">
        <w:rPr>
          <w:rFonts w:ascii="Times New Roman" w:hAnsi="Times New Roman" w:cs="Times New Roman"/>
          <w:sz w:val="24"/>
          <w:szCs w:val="24"/>
        </w:rPr>
        <w:t>Beyene (2003).</w:t>
      </w:r>
      <w:r w:rsidRPr="008C1511">
        <w:rPr>
          <w:rFonts w:ascii="Times New Roman" w:hAnsi="Times New Roman" w:cs="Times New Roman"/>
          <w:i/>
          <w:sz w:val="24"/>
          <w:szCs w:val="24"/>
        </w:rPr>
        <w:t xml:space="preserve">Soil Conservation Land use and Property Rights in Northern Ethiopia; </w:t>
      </w:r>
      <w:r w:rsidRPr="008C1511">
        <w:rPr>
          <w:rFonts w:ascii="Times New Roman" w:hAnsi="Times New Roman" w:cs="Times New Roman"/>
          <w:i/>
          <w:sz w:val="24"/>
          <w:szCs w:val="24"/>
        </w:rPr>
        <w:tab/>
        <w:t>Understanding Environmental Change In small Holder Farming System</w:t>
      </w:r>
      <w:r w:rsidRPr="008C1511">
        <w:rPr>
          <w:rFonts w:ascii="Times New Roman" w:hAnsi="Times New Roman" w:cs="Times New Roman"/>
          <w:sz w:val="24"/>
          <w:szCs w:val="24"/>
        </w:rPr>
        <w:t xml:space="preserve">. Swedish </w:t>
      </w:r>
      <w:r w:rsidRPr="008C1511">
        <w:rPr>
          <w:rFonts w:ascii="Times New Roman" w:hAnsi="Times New Roman" w:cs="Times New Roman"/>
          <w:sz w:val="24"/>
          <w:szCs w:val="24"/>
        </w:rPr>
        <w:tab/>
        <w:t>University of Agricultural Science</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Banrejee, A. V. (1999). </w:t>
      </w:r>
      <w:r w:rsidRPr="008C1511">
        <w:rPr>
          <w:rFonts w:ascii="Times New Roman" w:hAnsi="Times New Roman" w:cs="Times New Roman"/>
          <w:i/>
          <w:sz w:val="24"/>
          <w:szCs w:val="24"/>
        </w:rPr>
        <w:t>Prospects and Strategies for Land Reforms:</w:t>
      </w:r>
      <w:r w:rsidRPr="008C1511">
        <w:rPr>
          <w:rFonts w:ascii="Times New Roman" w:hAnsi="Times New Roman" w:cs="Times New Roman"/>
          <w:sz w:val="24"/>
          <w:szCs w:val="24"/>
        </w:rPr>
        <w:t xml:space="preserve"> Annual World Bank </w:t>
      </w:r>
      <w:r w:rsidRPr="008C1511">
        <w:rPr>
          <w:rFonts w:ascii="Times New Roman" w:hAnsi="Times New Roman" w:cs="Times New Roman"/>
          <w:sz w:val="24"/>
          <w:szCs w:val="24"/>
        </w:rPr>
        <w:tab/>
        <w:t>Conference on Development Economics. Washington Dc: World Bank</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Benin, S. and Pender, J.(2001). </w:t>
      </w:r>
      <w:r w:rsidRPr="008C1511">
        <w:rPr>
          <w:rFonts w:ascii="Times New Roman" w:hAnsi="Times New Roman" w:cs="Times New Roman"/>
          <w:i/>
          <w:sz w:val="24"/>
          <w:szCs w:val="24"/>
        </w:rPr>
        <w:t xml:space="preserve">Impacts of Land Redistribution on Land Management and  </w:t>
      </w:r>
      <w:r w:rsidRPr="008C1511">
        <w:rPr>
          <w:rFonts w:ascii="Times New Roman" w:hAnsi="Times New Roman" w:cs="Times New Roman"/>
          <w:i/>
          <w:sz w:val="24"/>
          <w:szCs w:val="24"/>
        </w:rPr>
        <w:tab/>
        <w:t> Productivity in the Ethiopian Highlands:</w:t>
      </w:r>
      <w:r w:rsidRPr="008C1511">
        <w:rPr>
          <w:rFonts w:ascii="Times New Roman" w:hAnsi="Times New Roman" w:cs="Times New Roman"/>
          <w:sz w:val="24"/>
          <w:szCs w:val="24"/>
        </w:rPr>
        <w:t xml:space="preserve"> Paper to be presented at the Contributing </w:t>
      </w:r>
      <w:r w:rsidRPr="008C1511">
        <w:rPr>
          <w:rFonts w:ascii="Times New Roman" w:hAnsi="Times New Roman" w:cs="Times New Roman"/>
          <w:sz w:val="24"/>
          <w:szCs w:val="24"/>
        </w:rPr>
        <w:tab/>
        <w:t>Paper Session Annual AAEA Meeting. Chicago, August 5-8.</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Bereket</w:t>
      </w:r>
      <w:r w:rsidR="0087060C">
        <w:rPr>
          <w:rFonts w:ascii="Times New Roman" w:hAnsi="Times New Roman" w:cs="Times New Roman"/>
          <w:sz w:val="24"/>
          <w:szCs w:val="24"/>
        </w:rPr>
        <w:t xml:space="preserve"> </w:t>
      </w:r>
      <w:r w:rsidRPr="008C1511">
        <w:rPr>
          <w:rFonts w:ascii="Times New Roman" w:hAnsi="Times New Roman" w:cs="Times New Roman"/>
          <w:sz w:val="24"/>
          <w:szCs w:val="24"/>
        </w:rPr>
        <w:t>Kebede (2006</w:t>
      </w:r>
      <w:r w:rsidRPr="008C1511">
        <w:rPr>
          <w:rFonts w:ascii="Times New Roman" w:hAnsi="Times New Roman" w:cs="Times New Roman"/>
          <w:i/>
          <w:sz w:val="24"/>
          <w:szCs w:val="24"/>
        </w:rPr>
        <w:t xml:space="preserve">). </w:t>
      </w:r>
      <w:r w:rsidRPr="008C1511">
        <w:rPr>
          <w:rFonts w:ascii="Times New Roman" w:hAnsi="Times New Roman" w:cs="Times New Roman"/>
          <w:bCs/>
          <w:i/>
          <w:sz w:val="24"/>
          <w:szCs w:val="24"/>
        </w:rPr>
        <w:t xml:space="preserve">Land Reform, Distribution of Land and Institutions in Rural Ethiopia: </w:t>
      </w:r>
      <w:r w:rsidRPr="008C1511">
        <w:rPr>
          <w:rFonts w:ascii="Times New Roman" w:hAnsi="Times New Roman" w:cs="Times New Roman"/>
          <w:bCs/>
          <w:i/>
          <w:sz w:val="24"/>
          <w:szCs w:val="24"/>
        </w:rPr>
        <w:tab/>
        <w:t>Analysis of Inequality with Dirty Data</w:t>
      </w:r>
      <w:r w:rsidRPr="008C1511">
        <w:rPr>
          <w:rFonts w:ascii="Times New Roman" w:hAnsi="Times New Roman" w:cs="Times New Roman"/>
          <w:bCs/>
          <w:sz w:val="24"/>
          <w:szCs w:val="24"/>
        </w:rPr>
        <w:t>.</w:t>
      </w:r>
      <w:r w:rsidRPr="008C1511">
        <w:rPr>
          <w:rFonts w:ascii="Times New Roman" w:hAnsi="Times New Roman" w:cs="Times New Roman"/>
          <w:sz w:val="24"/>
          <w:szCs w:val="24"/>
        </w:rPr>
        <w:t xml:space="preserve"> University of East Anglia and Centre for the </w:t>
      </w:r>
      <w:r w:rsidRPr="008C1511">
        <w:rPr>
          <w:rFonts w:ascii="Times New Roman" w:hAnsi="Times New Roman" w:cs="Times New Roman"/>
          <w:sz w:val="24"/>
          <w:szCs w:val="24"/>
        </w:rPr>
        <w:tab/>
        <w:t>Study of African Economies: University of Oxford</w:t>
      </w:r>
    </w:p>
    <w:p w:rsidR="00857550" w:rsidRPr="008C1511" w:rsidRDefault="00857550"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Berhanu</w:t>
      </w:r>
      <w:r w:rsidR="0087060C">
        <w:rPr>
          <w:rFonts w:ascii="Times New Roman" w:hAnsi="Times New Roman" w:cs="Times New Roman"/>
          <w:sz w:val="24"/>
          <w:szCs w:val="24"/>
        </w:rPr>
        <w:t xml:space="preserve"> </w:t>
      </w:r>
      <w:r w:rsidRPr="008C1511">
        <w:rPr>
          <w:rFonts w:ascii="Times New Roman" w:hAnsi="Times New Roman" w:cs="Times New Roman"/>
          <w:sz w:val="24"/>
          <w:szCs w:val="24"/>
        </w:rPr>
        <w:t>Nega, Berhanu</w:t>
      </w:r>
      <w:r w:rsidR="0087060C">
        <w:rPr>
          <w:rFonts w:ascii="Times New Roman" w:hAnsi="Times New Roman" w:cs="Times New Roman"/>
          <w:sz w:val="24"/>
          <w:szCs w:val="24"/>
        </w:rPr>
        <w:t xml:space="preserve"> </w:t>
      </w:r>
      <w:r w:rsidRPr="008C1511">
        <w:rPr>
          <w:rFonts w:ascii="Times New Roman" w:hAnsi="Times New Roman" w:cs="Times New Roman"/>
          <w:sz w:val="24"/>
          <w:szCs w:val="24"/>
        </w:rPr>
        <w:t>Adenew</w:t>
      </w:r>
      <w:r w:rsidR="0087060C">
        <w:rPr>
          <w:rFonts w:ascii="Times New Roman" w:hAnsi="Times New Roman" w:cs="Times New Roman"/>
          <w:sz w:val="24"/>
          <w:szCs w:val="24"/>
        </w:rPr>
        <w:t xml:space="preserve"> </w:t>
      </w:r>
      <w:r w:rsidRPr="008C1511">
        <w:rPr>
          <w:rFonts w:ascii="Times New Roman" w:hAnsi="Times New Roman" w:cs="Times New Roman"/>
          <w:sz w:val="24"/>
          <w:szCs w:val="24"/>
        </w:rPr>
        <w:t xml:space="preserve">&amp; Samuel Gebreselasse (2003).Current Land Policy Issues in </w:t>
      </w:r>
      <w:r w:rsidRPr="008C1511">
        <w:rPr>
          <w:rFonts w:ascii="Times New Roman" w:hAnsi="Times New Roman" w:cs="Times New Roman"/>
          <w:sz w:val="24"/>
          <w:szCs w:val="24"/>
        </w:rPr>
        <w:tab/>
      </w:r>
      <w:r w:rsidR="007464D4" w:rsidRPr="008C1511">
        <w:rPr>
          <w:rFonts w:ascii="Times New Roman" w:hAnsi="Times New Roman" w:cs="Times New Roman"/>
          <w:sz w:val="24"/>
          <w:szCs w:val="24"/>
        </w:rPr>
        <w:t>Ethiopia. In: P. Groppo (2003).</w:t>
      </w:r>
      <w:r w:rsidRPr="008C1511">
        <w:rPr>
          <w:rFonts w:ascii="Times New Roman" w:hAnsi="Times New Roman" w:cs="Times New Roman"/>
          <w:sz w:val="24"/>
          <w:szCs w:val="24"/>
        </w:rPr>
        <w:t>Land Reform 2003/3.</w:t>
      </w:r>
      <w:r w:rsidRPr="008C1511">
        <w:rPr>
          <w:rFonts w:ascii="Times New Roman" w:hAnsi="Times New Roman" w:cs="Times New Roman"/>
          <w:i/>
          <w:sz w:val="24"/>
          <w:szCs w:val="24"/>
        </w:rPr>
        <w:t xml:space="preserve"> Land Settlement &amp;</w:t>
      </w:r>
      <w:r w:rsidR="001C3AAD" w:rsidRPr="008C1511">
        <w:rPr>
          <w:rFonts w:ascii="Times New Roman" w:hAnsi="Times New Roman" w:cs="Times New Roman"/>
          <w:i/>
          <w:sz w:val="24"/>
          <w:szCs w:val="24"/>
        </w:rPr>
        <w:t xml:space="preserve"> Cooperatives,</w:t>
      </w:r>
      <w:r w:rsidRPr="008C1511">
        <w:rPr>
          <w:rFonts w:ascii="Times New Roman" w:hAnsi="Times New Roman" w:cs="Times New Roman"/>
          <w:sz w:val="24"/>
          <w:szCs w:val="24"/>
        </w:rPr>
        <w:tab/>
      </w:r>
      <w:r w:rsidR="001C3AAD" w:rsidRPr="008C1511">
        <w:rPr>
          <w:rFonts w:ascii="Times New Roman" w:hAnsi="Times New Roman" w:cs="Times New Roman"/>
          <w:sz w:val="24"/>
          <w:szCs w:val="24"/>
        </w:rPr>
        <w:t>Special Edition</w:t>
      </w:r>
      <w:r w:rsidRPr="008C1511">
        <w:rPr>
          <w:rFonts w:ascii="Times New Roman" w:hAnsi="Times New Roman" w:cs="Times New Roman"/>
          <w:sz w:val="24"/>
          <w:szCs w:val="24"/>
        </w:rPr>
        <w:t xml:space="preserve">. World Bank &amp; UN Food &amp; Agriculture Organization </w:t>
      </w:r>
    </w:p>
    <w:p w:rsidR="00EB6A3B" w:rsidRPr="008C1511" w:rsidRDefault="00EB6A3B" w:rsidP="00AA50DE">
      <w:pPr>
        <w:autoSpaceDE w:val="0"/>
        <w:autoSpaceDN w:val="0"/>
        <w:adjustRightInd w:val="0"/>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Brietzke, P. (1976). Land Reform in Revolutionary Ethiopia: </w:t>
      </w:r>
      <w:r w:rsidRPr="008C1511">
        <w:rPr>
          <w:rFonts w:ascii="Times New Roman" w:hAnsi="Times New Roman" w:cs="Times New Roman"/>
          <w:i/>
          <w:sz w:val="24"/>
          <w:szCs w:val="24"/>
        </w:rPr>
        <w:t xml:space="preserve">The journal of Modern African </w:t>
      </w:r>
      <w:r w:rsidRPr="008C1511">
        <w:rPr>
          <w:rFonts w:ascii="Times New Roman" w:hAnsi="Times New Roman" w:cs="Times New Roman"/>
          <w:i/>
          <w:sz w:val="24"/>
          <w:szCs w:val="24"/>
        </w:rPr>
        <w:tab/>
        <w:t>studies</w:t>
      </w:r>
      <w:r w:rsidR="005A44B5" w:rsidRPr="008C1511">
        <w:rPr>
          <w:rFonts w:ascii="Times New Roman" w:hAnsi="Times New Roman" w:cs="Times New Roman"/>
          <w:i/>
          <w:sz w:val="24"/>
          <w:szCs w:val="24"/>
        </w:rPr>
        <w:t>.</w:t>
      </w:r>
      <w:r w:rsidRPr="008C1511">
        <w:rPr>
          <w:rFonts w:ascii="Times New Roman" w:hAnsi="Times New Roman" w:cs="Times New Roman"/>
          <w:sz w:val="24"/>
          <w:szCs w:val="24"/>
        </w:rPr>
        <w:t xml:space="preserve"> 14 (4): 637-660.</w:t>
      </w:r>
    </w:p>
    <w:p w:rsidR="00EB6A3B" w:rsidRPr="008C1511" w:rsidRDefault="00EB6A3B" w:rsidP="00AA50DE">
      <w:pPr>
        <w:autoSpaceDE w:val="0"/>
        <w:autoSpaceDN w:val="0"/>
        <w:adjustRightInd w:val="0"/>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Bruce. John. Hoben. Allan and Dessalegn R.(1993</w:t>
      </w:r>
      <w:r w:rsidRPr="008C1511">
        <w:rPr>
          <w:rFonts w:ascii="Times New Roman" w:hAnsi="Times New Roman" w:cs="Times New Roman"/>
          <w:i/>
          <w:sz w:val="24"/>
          <w:szCs w:val="24"/>
        </w:rPr>
        <w:t xml:space="preserve">). After the Derg: an Assessment of Rural </w:t>
      </w:r>
      <w:r w:rsidRPr="008C1511">
        <w:rPr>
          <w:rFonts w:ascii="Times New Roman" w:hAnsi="Times New Roman" w:cs="Times New Roman"/>
          <w:i/>
          <w:sz w:val="24"/>
          <w:szCs w:val="24"/>
        </w:rPr>
        <w:tab/>
        <w:t>Land tenure Issues in Ethiopia,</w:t>
      </w:r>
      <w:r w:rsidR="0087060C">
        <w:rPr>
          <w:rFonts w:ascii="Times New Roman" w:hAnsi="Times New Roman" w:cs="Times New Roman"/>
          <w:i/>
          <w:sz w:val="24"/>
          <w:szCs w:val="24"/>
        </w:rPr>
        <w:t xml:space="preserve"> </w:t>
      </w:r>
      <w:r w:rsidRPr="008C1511">
        <w:rPr>
          <w:rFonts w:ascii="Times New Roman" w:hAnsi="Times New Roman" w:cs="Times New Roman"/>
          <w:sz w:val="24"/>
          <w:szCs w:val="24"/>
        </w:rPr>
        <w:t>(Draft). Addis Ababa</w:t>
      </w:r>
    </w:p>
    <w:p w:rsidR="002B0BD0" w:rsidRPr="008C1511" w:rsidRDefault="0005378E" w:rsidP="00AA50D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Buys,</w:t>
      </w:r>
      <w:r w:rsidR="002B0BD0" w:rsidRPr="008C1511">
        <w:rPr>
          <w:rFonts w:ascii="Times New Roman" w:hAnsi="Times New Roman" w:cs="Times New Roman"/>
          <w:bCs/>
          <w:sz w:val="24"/>
          <w:szCs w:val="24"/>
        </w:rPr>
        <w:t>M</w:t>
      </w:r>
      <w:r w:rsidR="00D333AE" w:rsidRPr="008C1511">
        <w:rPr>
          <w:rFonts w:ascii="Times New Roman" w:hAnsi="Times New Roman" w:cs="Times New Roman"/>
          <w:bCs/>
          <w:sz w:val="24"/>
          <w:szCs w:val="24"/>
        </w:rPr>
        <w:t>.</w:t>
      </w:r>
      <w:r w:rsidR="002B0BD0" w:rsidRPr="008C1511">
        <w:rPr>
          <w:rFonts w:ascii="Times New Roman" w:hAnsi="Times New Roman" w:cs="Times New Roman"/>
          <w:bCs/>
          <w:sz w:val="24"/>
          <w:szCs w:val="24"/>
        </w:rPr>
        <w:t xml:space="preserve"> (2012)</w:t>
      </w:r>
      <w:r w:rsidR="00D333AE" w:rsidRPr="008C1511">
        <w:rPr>
          <w:rFonts w:ascii="Times New Roman" w:hAnsi="Times New Roman" w:cs="Times New Roman"/>
          <w:bCs/>
          <w:sz w:val="24"/>
          <w:szCs w:val="24"/>
        </w:rPr>
        <w:t>.</w:t>
      </w:r>
      <w:r w:rsidR="001048E1" w:rsidRPr="008C1511">
        <w:rPr>
          <w:rFonts w:ascii="Times New Roman" w:hAnsi="Times New Roman" w:cs="Times New Roman"/>
          <w:bCs/>
          <w:i/>
          <w:sz w:val="24"/>
          <w:szCs w:val="24"/>
        </w:rPr>
        <w:t xml:space="preserve">An </w:t>
      </w:r>
      <w:r w:rsidR="00D333AE" w:rsidRPr="008C1511">
        <w:rPr>
          <w:rFonts w:ascii="Times New Roman" w:hAnsi="Times New Roman" w:cs="Times New Roman"/>
          <w:bCs/>
          <w:i/>
          <w:sz w:val="24"/>
          <w:szCs w:val="24"/>
        </w:rPr>
        <w:t>Analysis</w:t>
      </w:r>
      <w:r w:rsidR="002B0BD0" w:rsidRPr="008C1511">
        <w:rPr>
          <w:rFonts w:ascii="Times New Roman" w:hAnsi="Times New Roman" w:cs="Times New Roman"/>
          <w:bCs/>
          <w:i/>
          <w:sz w:val="24"/>
          <w:szCs w:val="24"/>
        </w:rPr>
        <w:t xml:space="preserve"> of the Impact of Land Redistribution Projects</w:t>
      </w:r>
      <w:r w:rsidR="001048E1" w:rsidRPr="008C1511">
        <w:rPr>
          <w:rFonts w:ascii="Times New Roman" w:hAnsi="Times New Roman" w:cs="Times New Roman"/>
          <w:bCs/>
          <w:i/>
          <w:sz w:val="24"/>
          <w:szCs w:val="24"/>
        </w:rPr>
        <w:t>,</w:t>
      </w:r>
      <w:r w:rsidR="002B0BD0" w:rsidRPr="008C1511">
        <w:rPr>
          <w:rFonts w:ascii="Times New Roman" w:hAnsi="Times New Roman" w:cs="Times New Roman"/>
          <w:bCs/>
          <w:i/>
          <w:sz w:val="24"/>
          <w:szCs w:val="24"/>
        </w:rPr>
        <w:t xml:space="preserve"> in Modimolle</w:t>
      </w:r>
      <w:r w:rsidR="002B0BD0" w:rsidRPr="008C1511">
        <w:rPr>
          <w:rFonts w:ascii="Times New Roman" w:hAnsi="Times New Roman" w:cs="Times New Roman"/>
          <w:bCs/>
          <w:i/>
          <w:sz w:val="24"/>
          <w:szCs w:val="24"/>
        </w:rPr>
        <w:tab/>
        <w:t>Municipality</w:t>
      </w:r>
      <w:r w:rsidR="00027278" w:rsidRPr="008C1511">
        <w:rPr>
          <w:rFonts w:ascii="Times New Roman" w:hAnsi="Times New Roman" w:cs="Times New Roman"/>
          <w:bCs/>
          <w:i/>
          <w:sz w:val="24"/>
          <w:szCs w:val="24"/>
        </w:rPr>
        <w:t xml:space="preserve">, </w:t>
      </w:r>
      <w:r w:rsidR="002B0BD0" w:rsidRPr="008C1511">
        <w:rPr>
          <w:rFonts w:ascii="Times New Roman" w:hAnsi="Times New Roman" w:cs="Times New Roman"/>
          <w:bCs/>
          <w:sz w:val="24"/>
          <w:szCs w:val="24"/>
        </w:rPr>
        <w:t>Limpopo Province.</w:t>
      </w:r>
    </w:p>
    <w:p w:rsidR="00EB6A3B" w:rsidRPr="008C1511" w:rsidRDefault="00EB6A3B" w:rsidP="0096511F">
      <w:pPr>
        <w:autoSpaceDE w:val="0"/>
        <w:autoSpaceDN w:val="0"/>
        <w:adjustRightInd w:val="0"/>
        <w:spacing w:after="0" w:line="360" w:lineRule="auto"/>
        <w:ind w:left="810" w:hanging="810"/>
        <w:jc w:val="both"/>
        <w:rPr>
          <w:rFonts w:ascii="Times New Roman" w:hAnsi="Times New Roman" w:cs="Times New Roman"/>
          <w:sz w:val="24"/>
          <w:szCs w:val="24"/>
        </w:rPr>
      </w:pPr>
      <w:r w:rsidRPr="008C1511">
        <w:rPr>
          <w:rFonts w:ascii="Times New Roman" w:hAnsi="Times New Roman" w:cs="Times New Roman"/>
          <w:sz w:val="24"/>
          <w:szCs w:val="24"/>
        </w:rPr>
        <w:t>Carter, M. R. (2000). Land Ownership Inequality and the Income Distribution Consequences of</w:t>
      </w:r>
      <w:r w:rsidR="005069C2" w:rsidRPr="008C1511">
        <w:rPr>
          <w:rFonts w:ascii="Times New Roman" w:hAnsi="Times New Roman" w:cs="Times New Roman"/>
          <w:sz w:val="24"/>
          <w:szCs w:val="24"/>
        </w:rPr>
        <w:t> Economic</w:t>
      </w:r>
      <w:r w:rsidRPr="008C1511">
        <w:rPr>
          <w:rFonts w:ascii="Times New Roman" w:hAnsi="Times New Roman" w:cs="Times New Roman"/>
          <w:sz w:val="24"/>
          <w:szCs w:val="24"/>
        </w:rPr>
        <w:t xml:space="preserve"> Growth. </w:t>
      </w:r>
      <w:r w:rsidRPr="008C1511">
        <w:rPr>
          <w:rFonts w:ascii="Times New Roman" w:hAnsi="Times New Roman" w:cs="Times New Roman"/>
          <w:i/>
          <w:sz w:val="24"/>
          <w:szCs w:val="24"/>
        </w:rPr>
        <w:t>World Institute for Development Economic Research,</w:t>
      </w:r>
      <w:r w:rsidRPr="008C1511">
        <w:rPr>
          <w:rFonts w:ascii="Times New Roman" w:hAnsi="Times New Roman" w:cs="Times New Roman"/>
          <w:sz w:val="24"/>
          <w:szCs w:val="24"/>
        </w:rPr>
        <w:t xml:space="preserve"> Working Paper </w:t>
      </w:r>
      <w:r w:rsidRPr="008C1511">
        <w:rPr>
          <w:rFonts w:ascii="Times New Roman" w:hAnsi="Times New Roman" w:cs="Times New Roman"/>
          <w:i/>
          <w:sz w:val="24"/>
          <w:szCs w:val="24"/>
        </w:rPr>
        <w:t>No. 201</w:t>
      </w:r>
    </w:p>
    <w:p w:rsidR="00EB6A3B" w:rsidRPr="008C1511" w:rsidRDefault="00F8553C"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Creswell, </w:t>
      </w:r>
      <w:r w:rsidR="001048E1" w:rsidRPr="008C1511">
        <w:rPr>
          <w:rFonts w:ascii="Times New Roman" w:hAnsi="Times New Roman" w:cs="Times New Roman"/>
          <w:sz w:val="24"/>
          <w:szCs w:val="24"/>
        </w:rPr>
        <w:t>J. W &amp; Plano, C</w:t>
      </w:r>
      <w:r w:rsidR="00EB6A3B" w:rsidRPr="008C1511">
        <w:rPr>
          <w:rFonts w:ascii="Times New Roman" w:hAnsi="Times New Roman" w:cs="Times New Roman"/>
          <w:sz w:val="24"/>
          <w:szCs w:val="24"/>
        </w:rPr>
        <w:t>, V. L. (2011).</w:t>
      </w:r>
      <w:r w:rsidR="00EB6A3B" w:rsidRPr="008C1511">
        <w:rPr>
          <w:rFonts w:ascii="Times New Roman" w:hAnsi="Times New Roman" w:cs="Times New Roman"/>
          <w:i/>
          <w:sz w:val="24"/>
          <w:szCs w:val="24"/>
        </w:rPr>
        <w:t xml:space="preserve">Designing and conducting mixed methods research </w:t>
      </w:r>
      <w:r w:rsidR="00EB6A3B" w:rsidRPr="008C1511">
        <w:rPr>
          <w:rFonts w:ascii="Times New Roman" w:hAnsi="Times New Roman" w:cs="Times New Roman"/>
          <w:i/>
          <w:sz w:val="24"/>
          <w:szCs w:val="24"/>
        </w:rPr>
        <w:tab/>
        <w:t>(</w:t>
      </w:r>
      <w:r w:rsidR="00EB6A3B" w:rsidRPr="008C1511">
        <w:rPr>
          <w:rFonts w:ascii="Times New Roman" w:hAnsi="Times New Roman" w:cs="Times New Roman"/>
          <w:sz w:val="24"/>
          <w:szCs w:val="24"/>
        </w:rPr>
        <w:t>2nded.). Thousand Oaks, CA: Sage.</w:t>
      </w:r>
    </w:p>
    <w:p w:rsidR="00EB6A3B" w:rsidRPr="008C1511" w:rsidRDefault="00EB6A3B" w:rsidP="00AA50DE">
      <w:pPr>
        <w:pStyle w:val="Default"/>
        <w:tabs>
          <w:tab w:val="left" w:pos="1080"/>
        </w:tabs>
        <w:spacing w:line="360" w:lineRule="auto"/>
        <w:jc w:val="both"/>
        <w:rPr>
          <w:rFonts w:ascii="Times New Roman" w:hAnsi="Times New Roman" w:cs="Times New Roman"/>
          <w:color w:val="auto"/>
        </w:rPr>
      </w:pPr>
      <w:r w:rsidRPr="008C1511">
        <w:rPr>
          <w:rFonts w:ascii="Times New Roman" w:hAnsi="Times New Roman" w:cs="Times New Roman"/>
          <w:color w:val="auto"/>
        </w:rPr>
        <w:t>Creswell, J. W. (2009</w:t>
      </w:r>
      <w:r w:rsidR="004463FD" w:rsidRPr="008C1511">
        <w:rPr>
          <w:rFonts w:ascii="Times New Roman" w:hAnsi="Times New Roman" w:cs="Times New Roman"/>
          <w:i/>
          <w:color w:val="auto"/>
        </w:rPr>
        <w:t xml:space="preserve">).Research Design, Qualitative, Quantitative, and Mixed Methods </w:t>
      </w:r>
      <w:r w:rsidR="004463FD" w:rsidRPr="008C1511">
        <w:rPr>
          <w:rFonts w:ascii="Times New Roman" w:hAnsi="Times New Roman" w:cs="Times New Roman"/>
          <w:i/>
          <w:color w:val="auto"/>
        </w:rPr>
        <w:tab/>
      </w:r>
      <w:r w:rsidRPr="008C1511">
        <w:rPr>
          <w:rFonts w:ascii="Times New Roman" w:hAnsi="Times New Roman" w:cs="Times New Roman"/>
          <w:i/>
          <w:color w:val="auto"/>
        </w:rPr>
        <w:t>Approaches</w:t>
      </w:r>
      <w:r w:rsidRPr="008C1511">
        <w:rPr>
          <w:rFonts w:ascii="Times New Roman" w:hAnsi="Times New Roman" w:cs="Times New Roman"/>
          <w:color w:val="auto"/>
        </w:rPr>
        <w:t xml:space="preserve"> (Third Edit). Lincoln: Sage Publications, Inc.</w:t>
      </w:r>
    </w:p>
    <w:p w:rsidR="00EB6A3B" w:rsidRPr="008C1511" w:rsidRDefault="00EB6A3B" w:rsidP="00AA50DE">
      <w:pPr>
        <w:pStyle w:val="Default"/>
        <w:tabs>
          <w:tab w:val="left" w:pos="1080"/>
        </w:tabs>
        <w:spacing w:line="360" w:lineRule="auto"/>
        <w:jc w:val="both"/>
        <w:rPr>
          <w:rFonts w:ascii="Times New Roman" w:hAnsi="Times New Roman" w:cs="Times New Roman"/>
          <w:color w:val="auto"/>
        </w:rPr>
      </w:pPr>
      <w:r w:rsidRPr="008C1511">
        <w:rPr>
          <w:rFonts w:ascii="Times New Roman" w:hAnsi="Times New Roman" w:cs="Times New Roman"/>
          <w:color w:val="auto"/>
        </w:rPr>
        <w:t>Creswell, J. W. (2003).</w:t>
      </w:r>
      <w:r w:rsidRPr="008C1511">
        <w:rPr>
          <w:rFonts w:ascii="Times New Roman" w:hAnsi="Times New Roman" w:cs="Times New Roman"/>
          <w:i/>
          <w:iCs/>
          <w:color w:val="auto"/>
        </w:rPr>
        <w:t xml:space="preserve">Qualitative, quantitative, and mixed methods approaches </w:t>
      </w:r>
      <w:r w:rsidRPr="008C1511">
        <w:rPr>
          <w:rFonts w:ascii="Times New Roman" w:hAnsi="Times New Roman" w:cs="Times New Roman"/>
          <w:color w:val="auto"/>
        </w:rPr>
        <w:t>(2nd ed.).</w:t>
      </w:r>
      <w:r w:rsidRPr="008C1511">
        <w:rPr>
          <w:rFonts w:ascii="Times New Roman" w:hAnsi="Times New Roman" w:cs="Times New Roman"/>
          <w:color w:val="auto"/>
        </w:rPr>
        <w:tab/>
        <w:t>Thousand Oaks, CA: Sage.</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lastRenderedPageBreak/>
        <w:t xml:space="preserve">Crewett, W.  Ayalneh, B. and Korf, B. (2008).Land Tenure in Ethiopia, Continuity and Change, </w:t>
      </w:r>
      <w:r w:rsidRPr="008C1511">
        <w:rPr>
          <w:rFonts w:ascii="Times New Roman" w:hAnsi="Times New Roman" w:cs="Times New Roman"/>
          <w:sz w:val="24"/>
          <w:szCs w:val="24"/>
        </w:rPr>
        <w:tab/>
        <w:t xml:space="preserve">Shifting Rulers, and the Quest for State Control: </w:t>
      </w:r>
      <w:r w:rsidRPr="008C1511">
        <w:rPr>
          <w:rFonts w:ascii="Times New Roman" w:hAnsi="Times New Roman" w:cs="Times New Roman"/>
          <w:i/>
          <w:sz w:val="24"/>
          <w:szCs w:val="24"/>
        </w:rPr>
        <w:t>International food policy research</w:t>
      </w:r>
      <w:r w:rsidRPr="008C1511">
        <w:rPr>
          <w:rFonts w:ascii="Times New Roman" w:hAnsi="Times New Roman" w:cs="Times New Roman"/>
          <w:i/>
          <w:sz w:val="24"/>
          <w:szCs w:val="24"/>
        </w:rPr>
        <w:tab/>
        <w:t>institute, Washington, DC.</w:t>
      </w:r>
      <w:r w:rsidRPr="008C1511">
        <w:rPr>
          <w:rFonts w:ascii="Times New Roman" w:hAnsi="Times New Roman" w:cs="Times New Roman"/>
          <w:sz w:val="24"/>
          <w:szCs w:val="24"/>
        </w:rPr>
        <w:t xml:space="preserve"> CAPRI working paper No.91 </w:t>
      </w:r>
    </w:p>
    <w:p w:rsidR="00493B08"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Central Statistical Agency (2003) Ministry of Finance and Economic Development: </w:t>
      </w:r>
      <w:r w:rsidRPr="008C1511">
        <w:rPr>
          <w:rFonts w:ascii="Times New Roman" w:hAnsi="Times New Roman" w:cs="Times New Roman"/>
          <w:i/>
          <w:sz w:val="24"/>
          <w:szCs w:val="24"/>
        </w:rPr>
        <w:t xml:space="preserve">Agricultural </w:t>
      </w:r>
      <w:r w:rsidR="00BB543A" w:rsidRPr="008C1511">
        <w:rPr>
          <w:rFonts w:ascii="Times New Roman" w:hAnsi="Times New Roman" w:cs="Times New Roman"/>
          <w:i/>
          <w:sz w:val="24"/>
          <w:szCs w:val="24"/>
        </w:rPr>
        <w:tab/>
      </w:r>
      <w:r w:rsidRPr="008C1511">
        <w:rPr>
          <w:rFonts w:ascii="Times New Roman" w:hAnsi="Times New Roman" w:cs="Times New Roman"/>
          <w:i/>
          <w:sz w:val="24"/>
          <w:szCs w:val="24"/>
        </w:rPr>
        <w:t>Sample Survey</w:t>
      </w:r>
      <w:r w:rsidRPr="008C1511">
        <w:rPr>
          <w:rFonts w:ascii="Times New Roman" w:hAnsi="Times New Roman" w:cs="Times New Roman"/>
          <w:sz w:val="24"/>
          <w:szCs w:val="24"/>
        </w:rPr>
        <w:t>, Ethiopia</w:t>
      </w:r>
    </w:p>
    <w:p w:rsidR="00493B08" w:rsidRPr="008C1511" w:rsidRDefault="00EB6A3B" w:rsidP="00AA50DE">
      <w:pPr>
        <w:pStyle w:val="Default"/>
        <w:tabs>
          <w:tab w:val="left" w:pos="3766"/>
        </w:tabs>
        <w:spacing w:line="360" w:lineRule="auto"/>
        <w:jc w:val="both"/>
        <w:rPr>
          <w:rFonts w:ascii="Times New Roman" w:hAnsi="Times New Roman" w:cs="Times New Roman"/>
          <w:i/>
          <w:color w:val="auto"/>
        </w:rPr>
      </w:pPr>
      <w:r w:rsidRPr="008C1511">
        <w:rPr>
          <w:rFonts w:ascii="Times New Roman" w:hAnsi="Times New Roman" w:cs="Times New Roman"/>
          <w:color w:val="auto"/>
        </w:rPr>
        <w:t>Danie</w:t>
      </w:r>
      <w:r w:rsidR="008A0749" w:rsidRPr="008C1511">
        <w:rPr>
          <w:rFonts w:ascii="Times New Roman" w:hAnsi="Times New Roman" w:cs="Times New Roman"/>
          <w:color w:val="auto"/>
        </w:rPr>
        <w:t>l, A. Dercon. S. and Gautam, M.</w:t>
      </w:r>
      <w:r w:rsidR="00A3285B">
        <w:rPr>
          <w:rFonts w:ascii="Times New Roman" w:hAnsi="Times New Roman" w:cs="Times New Roman"/>
          <w:color w:val="auto"/>
        </w:rPr>
        <w:t xml:space="preserve"> </w:t>
      </w:r>
      <w:r w:rsidRPr="008C1511">
        <w:rPr>
          <w:rFonts w:ascii="Times New Roman" w:hAnsi="Times New Roman" w:cs="Times New Roman"/>
          <w:color w:val="auto"/>
        </w:rPr>
        <w:t>(2005).</w:t>
      </w:r>
      <w:r w:rsidRPr="008C1511">
        <w:rPr>
          <w:rFonts w:ascii="Times New Roman" w:hAnsi="Times New Roman" w:cs="Times New Roman"/>
          <w:i/>
          <w:color w:val="auto"/>
        </w:rPr>
        <w:t xml:space="preserve">Property Rights in Very Poor Country: </w:t>
      </w:r>
      <w:r w:rsidR="00724E0C">
        <w:rPr>
          <w:rFonts w:ascii="Times New Roman" w:hAnsi="Times New Roman" w:cs="Times New Roman"/>
          <w:i/>
          <w:color w:val="auto"/>
        </w:rPr>
        <w:t>Te</w:t>
      </w:r>
      <w:r w:rsidR="00493B08" w:rsidRPr="008C1511">
        <w:rPr>
          <w:rFonts w:ascii="Times New Roman" w:hAnsi="Times New Roman" w:cs="Times New Roman"/>
          <w:i/>
          <w:color w:val="auto"/>
        </w:rPr>
        <w:t>nure</w:t>
      </w:r>
    </w:p>
    <w:p w:rsidR="001048E1" w:rsidRPr="008C1511" w:rsidRDefault="00A3285B" w:rsidP="00AA50DE">
      <w:pPr>
        <w:pStyle w:val="Default"/>
        <w:tabs>
          <w:tab w:val="left" w:pos="3766"/>
        </w:tabs>
        <w:spacing w:line="360" w:lineRule="auto"/>
        <w:jc w:val="both"/>
        <w:rPr>
          <w:rFonts w:ascii="Times New Roman" w:hAnsi="Times New Roman" w:cs="Times New Roman"/>
          <w:color w:val="auto"/>
        </w:rPr>
      </w:pPr>
      <w:r w:rsidRPr="008C1511">
        <w:rPr>
          <w:rFonts w:ascii="Times New Roman" w:hAnsi="Times New Roman" w:cs="Times New Roman"/>
          <w:i/>
          <w:color w:val="auto"/>
        </w:rPr>
        <w:t>Insecurity</w:t>
      </w:r>
      <w:r>
        <w:rPr>
          <w:rFonts w:ascii="Times New Roman" w:hAnsi="Times New Roman" w:cs="Times New Roman"/>
          <w:i/>
          <w:color w:val="auto"/>
        </w:rPr>
        <w:t xml:space="preserve"> </w:t>
      </w:r>
      <w:r w:rsidRPr="008C1511">
        <w:rPr>
          <w:rFonts w:ascii="Times New Roman" w:hAnsi="Times New Roman" w:cs="Times New Roman"/>
          <w:i/>
          <w:color w:val="auto"/>
        </w:rPr>
        <w:t>and</w:t>
      </w:r>
      <w:r w:rsidR="00EB6A3B" w:rsidRPr="008C1511">
        <w:rPr>
          <w:rFonts w:ascii="Times New Roman" w:hAnsi="Times New Roman" w:cs="Times New Roman"/>
          <w:i/>
          <w:color w:val="auto"/>
        </w:rPr>
        <w:t xml:space="preserve"> Investment in Ethiopia</w:t>
      </w:r>
      <w:r w:rsidR="00EB6A3B" w:rsidRPr="008C1511">
        <w:rPr>
          <w:rFonts w:ascii="Times New Roman" w:hAnsi="Times New Roman" w:cs="Times New Roman"/>
          <w:color w:val="auto"/>
        </w:rPr>
        <w:t xml:space="preserve">. In Global Poverty </w:t>
      </w:r>
      <w:r w:rsidR="00713661" w:rsidRPr="008C1511">
        <w:rPr>
          <w:rFonts w:ascii="Times New Roman" w:hAnsi="Times New Roman" w:cs="Times New Roman"/>
          <w:color w:val="auto"/>
        </w:rPr>
        <w:t>Research Group (GPRG),</w:t>
      </w:r>
    </w:p>
    <w:p w:rsidR="00EB6A3B" w:rsidRPr="008C1511" w:rsidRDefault="00A3285B" w:rsidP="00AA50DE">
      <w:pPr>
        <w:pStyle w:val="Default"/>
        <w:tabs>
          <w:tab w:val="left" w:pos="3766"/>
        </w:tabs>
        <w:spacing w:line="360" w:lineRule="auto"/>
        <w:jc w:val="both"/>
        <w:rPr>
          <w:rFonts w:ascii="Times New Roman" w:hAnsi="Times New Roman" w:cs="Times New Roman"/>
          <w:color w:val="auto"/>
        </w:rPr>
      </w:pPr>
      <w:r w:rsidRPr="008C1511">
        <w:rPr>
          <w:rFonts w:ascii="Times New Roman" w:hAnsi="Times New Roman" w:cs="Times New Roman"/>
          <w:color w:val="auto"/>
        </w:rPr>
        <w:t>T</w:t>
      </w:r>
      <w:r w:rsidR="00713661" w:rsidRPr="008C1511">
        <w:rPr>
          <w:rFonts w:ascii="Times New Roman" w:hAnsi="Times New Roman" w:cs="Times New Roman"/>
          <w:color w:val="auto"/>
        </w:rPr>
        <w:t>he</w:t>
      </w:r>
      <w:r>
        <w:rPr>
          <w:rFonts w:ascii="Times New Roman" w:hAnsi="Times New Roman" w:cs="Times New Roman"/>
          <w:color w:val="auto"/>
        </w:rPr>
        <w:t xml:space="preserve">  </w:t>
      </w:r>
      <w:r w:rsidR="00DD011D" w:rsidRPr="008C1511">
        <w:rPr>
          <w:rFonts w:ascii="Times New Roman" w:hAnsi="Times New Roman" w:cs="Times New Roman"/>
          <w:color w:val="auto"/>
        </w:rPr>
        <w:t>World Bank University of Oxford.</w:t>
      </w:r>
    </w:p>
    <w:p w:rsidR="00EB6A3B" w:rsidRPr="008C1511" w:rsidRDefault="00EB6A3B" w:rsidP="0096511F">
      <w:pPr>
        <w:pStyle w:val="Default"/>
        <w:tabs>
          <w:tab w:val="left" w:pos="3766"/>
        </w:tabs>
        <w:spacing w:line="360" w:lineRule="auto"/>
        <w:ind w:left="720" w:hanging="720"/>
        <w:jc w:val="both"/>
        <w:rPr>
          <w:rFonts w:ascii="Times New Roman" w:hAnsi="Times New Roman" w:cs="Times New Roman"/>
          <w:color w:val="auto"/>
        </w:rPr>
      </w:pPr>
      <w:r w:rsidRPr="008C1511">
        <w:rPr>
          <w:rFonts w:ascii="Times New Roman" w:hAnsi="Times New Roman" w:cs="Times New Roman"/>
          <w:color w:val="auto"/>
        </w:rPr>
        <w:t xml:space="preserve"> Daniel </w:t>
      </w:r>
      <w:r w:rsidR="002E44E3" w:rsidRPr="008C1511">
        <w:rPr>
          <w:rFonts w:ascii="Times New Roman" w:hAnsi="Times New Roman" w:cs="Times New Roman"/>
          <w:color w:val="auto"/>
        </w:rPr>
        <w:t>Weldegebriel</w:t>
      </w:r>
      <w:r w:rsidRPr="008C1511">
        <w:rPr>
          <w:rFonts w:ascii="Times New Roman" w:hAnsi="Times New Roman" w:cs="Times New Roman"/>
          <w:color w:val="auto"/>
        </w:rPr>
        <w:t xml:space="preserve"> (2012). </w:t>
      </w:r>
      <w:r w:rsidRPr="008C1511">
        <w:rPr>
          <w:rFonts w:ascii="Times New Roman" w:hAnsi="Times New Roman" w:cs="Times New Roman"/>
          <w:i/>
          <w:color w:val="auto"/>
        </w:rPr>
        <w:t>Land Rights in Ethiopia: Ownership, Equity, and Liberty in Land    Use Rights</w:t>
      </w:r>
      <w:r w:rsidRPr="008C1511">
        <w:rPr>
          <w:rFonts w:ascii="Times New Roman" w:hAnsi="Times New Roman" w:cs="Times New Roman"/>
          <w:color w:val="auto"/>
        </w:rPr>
        <w:t>. Review paper. Rome: Italy</w:t>
      </w:r>
      <w:r w:rsidR="002E44E3" w:rsidRPr="008C1511">
        <w:rPr>
          <w:rFonts w:ascii="Times New Roman" w:hAnsi="Times New Roman" w:cs="Times New Roman"/>
          <w:color w:val="auto"/>
        </w:rPr>
        <w:t>.</w:t>
      </w:r>
    </w:p>
    <w:p w:rsidR="00AA50DE" w:rsidRPr="008C1511" w:rsidRDefault="002E44E3" w:rsidP="0096511F">
      <w:pPr>
        <w:spacing w:after="0" w:line="360" w:lineRule="auto"/>
        <w:ind w:left="720" w:hanging="720"/>
        <w:jc w:val="both"/>
        <w:rPr>
          <w:rFonts w:ascii="Times New Roman" w:hAnsi="Times New Roman" w:cs="Times New Roman"/>
          <w:sz w:val="24"/>
          <w:szCs w:val="24"/>
        </w:rPr>
      </w:pPr>
      <w:r w:rsidRPr="008C1511">
        <w:rPr>
          <w:rFonts w:ascii="Times New Roman" w:hAnsi="Times New Roman" w:cs="Times New Roman"/>
          <w:sz w:val="24"/>
          <w:szCs w:val="24"/>
        </w:rPr>
        <w:t xml:space="preserve">Degefa, T.(2005). </w:t>
      </w:r>
      <w:r w:rsidRPr="008C1511">
        <w:rPr>
          <w:rFonts w:ascii="Times New Roman" w:hAnsi="Times New Roman" w:cs="Times New Roman"/>
          <w:i/>
          <w:sz w:val="24"/>
          <w:szCs w:val="24"/>
        </w:rPr>
        <w:t>Rural livelihoods, poverty and food insecurity in Ethiopia: A case study of Ernessa and Garbi Communities in Oromiya Zone. Amhara National Regional State</w:t>
      </w:r>
      <w:r w:rsidR="00DD78DF">
        <w:rPr>
          <w:rFonts w:ascii="Times New Roman" w:hAnsi="Times New Roman" w:cs="Times New Roman"/>
          <w:sz w:val="24"/>
          <w:szCs w:val="24"/>
        </w:rPr>
        <w:t xml:space="preserve">, </w:t>
      </w:r>
      <w:r w:rsidR="00450935" w:rsidRPr="008C1511">
        <w:rPr>
          <w:rFonts w:ascii="Times New Roman" w:hAnsi="Times New Roman" w:cs="Times New Roman"/>
          <w:sz w:val="24"/>
          <w:szCs w:val="24"/>
        </w:rPr>
        <w:t>Doctoral dissertation.</w:t>
      </w:r>
      <w:r w:rsidR="00DD78DF">
        <w:rPr>
          <w:rFonts w:ascii="Times New Roman" w:hAnsi="Times New Roman" w:cs="Times New Roman"/>
          <w:sz w:val="24"/>
          <w:szCs w:val="24"/>
        </w:rPr>
        <w:t xml:space="preserve"> </w:t>
      </w:r>
      <w:r w:rsidR="00450935" w:rsidRPr="008C1511">
        <w:rPr>
          <w:rFonts w:ascii="Times New Roman" w:hAnsi="Times New Roman" w:cs="Times New Roman"/>
          <w:sz w:val="24"/>
          <w:szCs w:val="24"/>
        </w:rPr>
        <w:t>Norwegian</w:t>
      </w:r>
      <w:r w:rsidRPr="008C1511">
        <w:rPr>
          <w:rFonts w:ascii="Times New Roman" w:hAnsi="Times New Roman" w:cs="Times New Roman"/>
          <w:sz w:val="24"/>
          <w:szCs w:val="24"/>
        </w:rPr>
        <w:t xml:space="preserve"> Unive</w:t>
      </w:r>
      <w:r w:rsidR="00450935" w:rsidRPr="008C1511">
        <w:rPr>
          <w:rFonts w:ascii="Times New Roman" w:hAnsi="Times New Roman" w:cs="Times New Roman"/>
          <w:sz w:val="24"/>
          <w:szCs w:val="24"/>
        </w:rPr>
        <w:t>rsity of Science and Technology.</w:t>
      </w:r>
      <w:r w:rsidRPr="008C1511">
        <w:rPr>
          <w:rFonts w:ascii="Times New Roman" w:hAnsi="Times New Roman" w:cs="Times New Roman"/>
          <w:sz w:val="24"/>
          <w:szCs w:val="24"/>
        </w:rPr>
        <w:t xml:space="preserve"> Trondheim, Norway.</w:t>
      </w:r>
    </w:p>
    <w:p w:rsidR="00DE196C" w:rsidRPr="008C1511" w:rsidRDefault="00EB6A3B" w:rsidP="0067665C">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Deininger, K &amp; May, J. (2000).</w:t>
      </w:r>
      <w:r w:rsidRPr="008C1511">
        <w:rPr>
          <w:rFonts w:ascii="Times New Roman" w:hAnsi="Times New Roman" w:cs="Times New Roman"/>
          <w:iCs/>
          <w:sz w:val="24"/>
          <w:szCs w:val="24"/>
        </w:rPr>
        <w:t xml:space="preserve">Can there be growth with equity? An initial assessment of land </w:t>
      </w:r>
      <w:r w:rsidRPr="008C1511">
        <w:rPr>
          <w:rFonts w:ascii="Times New Roman" w:hAnsi="Times New Roman" w:cs="Times New Roman"/>
          <w:iCs/>
          <w:sz w:val="24"/>
          <w:szCs w:val="24"/>
        </w:rPr>
        <w:tab/>
        <w:t>reform in South Africa:</w:t>
      </w:r>
      <w:r w:rsidR="008118CF">
        <w:rPr>
          <w:rFonts w:ascii="Times New Roman" w:hAnsi="Times New Roman" w:cs="Times New Roman"/>
          <w:iCs/>
          <w:sz w:val="24"/>
          <w:szCs w:val="24"/>
        </w:rPr>
        <w:t xml:space="preserve"> </w:t>
      </w:r>
      <w:r w:rsidRPr="008C1511">
        <w:rPr>
          <w:rFonts w:ascii="Times New Roman" w:hAnsi="Times New Roman" w:cs="Times New Roman"/>
          <w:sz w:val="24"/>
          <w:szCs w:val="24"/>
        </w:rPr>
        <w:t xml:space="preserve">Washington DC: </w:t>
      </w:r>
      <w:r w:rsidRPr="008C1511">
        <w:rPr>
          <w:rFonts w:ascii="Times New Roman" w:hAnsi="Times New Roman" w:cs="Times New Roman"/>
          <w:i/>
          <w:sz w:val="24"/>
          <w:szCs w:val="24"/>
        </w:rPr>
        <w:t>World Bank.</w:t>
      </w:r>
      <w:r w:rsidR="008118CF">
        <w:rPr>
          <w:rFonts w:ascii="Times New Roman" w:hAnsi="Times New Roman" w:cs="Times New Roman"/>
          <w:i/>
          <w:sz w:val="24"/>
          <w:szCs w:val="24"/>
        </w:rPr>
        <w:t xml:space="preserve"> Policy research working paper:</w:t>
      </w:r>
      <w:r w:rsidRPr="008C1511">
        <w:rPr>
          <w:rFonts w:ascii="Times New Roman" w:hAnsi="Times New Roman" w:cs="Times New Roman"/>
          <w:i/>
          <w:sz w:val="24"/>
          <w:szCs w:val="24"/>
        </w:rPr>
        <w:t xml:space="preserve"> </w:t>
      </w:r>
      <w:r w:rsidRPr="008C1511">
        <w:rPr>
          <w:rFonts w:ascii="Times New Roman" w:hAnsi="Times New Roman" w:cs="Times New Roman"/>
          <w:i/>
          <w:sz w:val="24"/>
          <w:szCs w:val="24"/>
        </w:rPr>
        <w:tab/>
        <w:t>no. 2</w:t>
      </w:r>
      <w:r w:rsidR="003677AB">
        <w:rPr>
          <w:rFonts w:ascii="Times New Roman" w:hAnsi="Times New Roman" w:cs="Times New Roman"/>
          <w:i/>
          <w:sz w:val="24"/>
          <w:szCs w:val="24"/>
        </w:rPr>
        <w:t xml:space="preserve">. </w:t>
      </w:r>
      <w:r w:rsidRPr="008C1511">
        <w:rPr>
          <w:rFonts w:ascii="Times New Roman" w:hAnsi="Times New Roman" w:cs="Times New Roman"/>
          <w:sz w:val="24"/>
          <w:szCs w:val="24"/>
        </w:rPr>
        <w:t>451.</w:t>
      </w:r>
    </w:p>
    <w:p w:rsidR="00254B74" w:rsidRPr="008C1511" w:rsidRDefault="00254B74" w:rsidP="0067665C">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Deininger, K. (2003). </w:t>
      </w:r>
      <w:r w:rsidRPr="008C1511">
        <w:rPr>
          <w:rFonts w:ascii="Times New Roman" w:hAnsi="Times New Roman" w:cs="Times New Roman"/>
          <w:i/>
          <w:iCs/>
          <w:sz w:val="24"/>
          <w:szCs w:val="24"/>
        </w:rPr>
        <w:t>Land Policies for Growth and Poverty Reduction</w:t>
      </w:r>
      <w:r w:rsidRPr="008C1511">
        <w:rPr>
          <w:rFonts w:ascii="Times New Roman" w:hAnsi="Times New Roman" w:cs="Times New Roman"/>
          <w:sz w:val="24"/>
          <w:szCs w:val="24"/>
        </w:rPr>
        <w:t xml:space="preserve">. Washington, DC: World </w:t>
      </w:r>
      <w:r w:rsidRPr="008C1511">
        <w:rPr>
          <w:rFonts w:ascii="Times New Roman" w:hAnsi="Times New Roman" w:cs="Times New Roman"/>
          <w:sz w:val="24"/>
          <w:szCs w:val="24"/>
        </w:rPr>
        <w:tab/>
        <w:t>Bank.</w:t>
      </w:r>
    </w:p>
    <w:p w:rsidR="00EB6A3B" w:rsidRPr="008C1511" w:rsidRDefault="00EB6A3B" w:rsidP="00AA50DE">
      <w:pPr>
        <w:autoSpaceDE w:val="0"/>
        <w:autoSpaceDN w:val="0"/>
        <w:adjustRightInd w:val="0"/>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Deninger</w:t>
      </w:r>
      <w:r w:rsidR="006448A1" w:rsidRPr="008C1511">
        <w:rPr>
          <w:rFonts w:ascii="Times New Roman" w:hAnsi="Times New Roman" w:cs="Times New Roman"/>
          <w:sz w:val="24"/>
          <w:szCs w:val="24"/>
        </w:rPr>
        <w:t>, K.</w:t>
      </w:r>
      <w:r w:rsidR="003677AB">
        <w:rPr>
          <w:rFonts w:ascii="Times New Roman" w:hAnsi="Times New Roman" w:cs="Times New Roman"/>
          <w:sz w:val="24"/>
          <w:szCs w:val="24"/>
        </w:rPr>
        <w:t xml:space="preserve"> </w:t>
      </w:r>
      <w:r w:rsidRPr="008C1511">
        <w:rPr>
          <w:rFonts w:ascii="Times New Roman" w:hAnsi="Times New Roman" w:cs="Times New Roman"/>
          <w:sz w:val="24"/>
          <w:szCs w:val="24"/>
        </w:rPr>
        <w:t>Daniel</w:t>
      </w:r>
      <w:r w:rsidR="003677AB">
        <w:rPr>
          <w:rFonts w:ascii="Times New Roman" w:hAnsi="Times New Roman" w:cs="Times New Roman"/>
          <w:sz w:val="24"/>
          <w:szCs w:val="24"/>
        </w:rPr>
        <w:t xml:space="preserve"> </w:t>
      </w:r>
      <w:r w:rsidRPr="008C1511">
        <w:rPr>
          <w:rFonts w:ascii="Times New Roman" w:hAnsi="Times New Roman" w:cs="Times New Roman"/>
          <w:sz w:val="24"/>
          <w:szCs w:val="24"/>
        </w:rPr>
        <w:t>Ayalew Ali1, Ste</w:t>
      </w:r>
      <w:r w:rsidR="002A0381" w:rsidRPr="008C1511">
        <w:rPr>
          <w:rFonts w:ascii="Times New Roman" w:hAnsi="Times New Roman" w:cs="Times New Roman"/>
          <w:sz w:val="24"/>
          <w:szCs w:val="24"/>
        </w:rPr>
        <w:t>in Holden, and JaapZevenbergen</w:t>
      </w:r>
      <w:r w:rsidR="003677AB">
        <w:rPr>
          <w:rFonts w:ascii="Times New Roman" w:hAnsi="Times New Roman" w:cs="Times New Roman"/>
          <w:sz w:val="24"/>
          <w:szCs w:val="24"/>
        </w:rPr>
        <w:t xml:space="preserve"> </w:t>
      </w:r>
      <w:r w:rsidRPr="008C1511">
        <w:rPr>
          <w:rFonts w:ascii="Times New Roman" w:hAnsi="Times New Roman" w:cs="Times New Roman"/>
          <w:sz w:val="24"/>
          <w:szCs w:val="24"/>
        </w:rPr>
        <w:t xml:space="preserve">(2007). Rural land </w:t>
      </w:r>
      <w:r w:rsidR="006448A1" w:rsidRPr="008C1511">
        <w:rPr>
          <w:rFonts w:ascii="Times New Roman" w:hAnsi="Times New Roman" w:cs="Times New Roman"/>
          <w:sz w:val="24"/>
          <w:szCs w:val="24"/>
        </w:rPr>
        <w:tab/>
      </w:r>
      <w:r w:rsidRPr="008C1511">
        <w:rPr>
          <w:rFonts w:ascii="Times New Roman" w:hAnsi="Times New Roman" w:cs="Times New Roman"/>
          <w:sz w:val="24"/>
          <w:szCs w:val="24"/>
        </w:rPr>
        <w:t xml:space="preserve">certification in Ethiopia: processes, initial impact and implications for other African </w:t>
      </w:r>
      <w:r w:rsidR="006448A1" w:rsidRPr="008C1511">
        <w:rPr>
          <w:rFonts w:ascii="Times New Roman" w:hAnsi="Times New Roman" w:cs="Times New Roman"/>
          <w:sz w:val="24"/>
          <w:szCs w:val="24"/>
        </w:rPr>
        <w:tab/>
      </w:r>
      <w:r w:rsidRPr="008C1511">
        <w:rPr>
          <w:rFonts w:ascii="Times New Roman" w:hAnsi="Times New Roman" w:cs="Times New Roman"/>
          <w:sz w:val="24"/>
          <w:szCs w:val="24"/>
        </w:rPr>
        <w:t>counties.</w:t>
      </w:r>
      <w:r w:rsidRPr="008C1511">
        <w:rPr>
          <w:rFonts w:ascii="Times New Roman" w:hAnsi="Times New Roman" w:cs="Times New Roman"/>
          <w:i/>
          <w:sz w:val="24"/>
          <w:szCs w:val="24"/>
        </w:rPr>
        <w:t>World Bank policy research working paper</w:t>
      </w:r>
      <w:r w:rsidR="009804AE" w:rsidRPr="008C1511">
        <w:rPr>
          <w:rFonts w:ascii="Times New Roman" w:hAnsi="Times New Roman" w:cs="Times New Roman"/>
          <w:i/>
          <w:sz w:val="24"/>
          <w:szCs w:val="24"/>
        </w:rPr>
        <w:t>,</w:t>
      </w:r>
      <w:r w:rsidRPr="008C1511">
        <w:rPr>
          <w:rFonts w:ascii="Times New Roman" w:hAnsi="Times New Roman" w:cs="Times New Roman"/>
          <w:sz w:val="24"/>
          <w:szCs w:val="24"/>
        </w:rPr>
        <w:t xml:space="preserve"> 4218.The World Bank.</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Dejene</w:t>
      </w:r>
      <w:r w:rsidR="003677AB">
        <w:rPr>
          <w:rFonts w:ascii="Times New Roman" w:hAnsi="Times New Roman" w:cs="Times New Roman"/>
          <w:sz w:val="24"/>
          <w:szCs w:val="24"/>
        </w:rPr>
        <w:t xml:space="preserve"> </w:t>
      </w:r>
      <w:r w:rsidRPr="008C1511">
        <w:rPr>
          <w:rFonts w:ascii="Times New Roman" w:hAnsi="Times New Roman" w:cs="Times New Roman"/>
          <w:sz w:val="24"/>
          <w:szCs w:val="24"/>
        </w:rPr>
        <w:t>Aredo and Yigremew</w:t>
      </w:r>
      <w:r w:rsidR="003677AB">
        <w:rPr>
          <w:rFonts w:ascii="Times New Roman" w:hAnsi="Times New Roman" w:cs="Times New Roman"/>
          <w:sz w:val="24"/>
          <w:szCs w:val="24"/>
        </w:rPr>
        <w:t xml:space="preserve"> </w:t>
      </w:r>
      <w:r w:rsidRPr="008C1511">
        <w:rPr>
          <w:rFonts w:ascii="Times New Roman" w:hAnsi="Times New Roman" w:cs="Times New Roman"/>
          <w:sz w:val="24"/>
          <w:szCs w:val="24"/>
        </w:rPr>
        <w:t>Adal (2002).</w:t>
      </w:r>
      <w:r w:rsidR="009804AE" w:rsidRPr="008C1511">
        <w:rPr>
          <w:rFonts w:ascii="Times New Roman" w:hAnsi="Times New Roman" w:cs="Times New Roman"/>
          <w:i/>
          <w:sz w:val="24"/>
          <w:szCs w:val="24"/>
        </w:rPr>
        <w:t>The Economics of Lan</w:t>
      </w:r>
      <w:r w:rsidRPr="008C1511">
        <w:rPr>
          <w:rFonts w:ascii="Times New Roman" w:hAnsi="Times New Roman" w:cs="Times New Roman"/>
          <w:i/>
          <w:sz w:val="24"/>
          <w:szCs w:val="24"/>
        </w:rPr>
        <w:t xml:space="preserve">d tenure and Review of the </w:t>
      </w:r>
      <w:r w:rsidRPr="008C1511">
        <w:rPr>
          <w:rFonts w:ascii="Times New Roman" w:hAnsi="Times New Roman" w:cs="Times New Roman"/>
          <w:i/>
          <w:sz w:val="24"/>
          <w:szCs w:val="24"/>
        </w:rPr>
        <w:tab/>
        <w:t>Land Holding Systems and Policies in Ethiopia under Different Regimes</w:t>
      </w:r>
      <w:r w:rsidRPr="008C1511">
        <w:rPr>
          <w:rFonts w:ascii="Times New Roman" w:hAnsi="Times New Roman" w:cs="Times New Roman"/>
          <w:sz w:val="24"/>
          <w:szCs w:val="24"/>
        </w:rPr>
        <w:t xml:space="preserve"> (First Draft) </w:t>
      </w:r>
    </w:p>
    <w:p w:rsidR="00EB6A3B" w:rsidRPr="008C1511" w:rsidRDefault="00CC0395"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Department of Land Affair</w:t>
      </w:r>
      <w:r w:rsidR="003677AB">
        <w:rPr>
          <w:rFonts w:ascii="Times New Roman" w:hAnsi="Times New Roman" w:cs="Times New Roman"/>
          <w:sz w:val="24"/>
          <w:szCs w:val="24"/>
        </w:rPr>
        <w:t xml:space="preserve"> </w:t>
      </w:r>
      <w:r w:rsidR="00EB6A3B" w:rsidRPr="008C1511">
        <w:rPr>
          <w:rFonts w:ascii="Times New Roman" w:hAnsi="Times New Roman" w:cs="Times New Roman"/>
          <w:sz w:val="24"/>
          <w:szCs w:val="24"/>
        </w:rPr>
        <w:t>(1997).</w:t>
      </w:r>
      <w:r w:rsidR="00EB6A3B" w:rsidRPr="008C1511">
        <w:rPr>
          <w:rFonts w:ascii="Times New Roman" w:hAnsi="Times New Roman" w:cs="Times New Roman"/>
          <w:i/>
          <w:iCs/>
          <w:sz w:val="24"/>
          <w:szCs w:val="24"/>
        </w:rPr>
        <w:t>White Paper on South African Land Policy</w:t>
      </w:r>
      <w:r w:rsidR="00EB6A3B" w:rsidRPr="008C1511">
        <w:rPr>
          <w:rFonts w:ascii="Times New Roman" w:hAnsi="Times New Roman" w:cs="Times New Roman"/>
          <w:sz w:val="24"/>
          <w:szCs w:val="24"/>
        </w:rPr>
        <w:t xml:space="preserve">: Pretoria: </w:t>
      </w:r>
      <w:r w:rsidR="00EB6A3B" w:rsidRPr="008C1511">
        <w:rPr>
          <w:rFonts w:ascii="Times New Roman" w:hAnsi="Times New Roman" w:cs="Times New Roman"/>
          <w:sz w:val="24"/>
          <w:szCs w:val="24"/>
        </w:rPr>
        <w:tab/>
        <w:t>DLA.</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Desalegn, K. D. (2013).</w:t>
      </w:r>
      <w:r w:rsidRPr="008C1511">
        <w:rPr>
          <w:rFonts w:ascii="Times New Roman" w:hAnsi="Times New Roman" w:cs="Times New Roman"/>
          <w:i/>
          <w:sz w:val="24"/>
          <w:szCs w:val="24"/>
        </w:rPr>
        <w:t xml:space="preserve">The Socio-Economic and Environmental Impacts of Large Scale </w:t>
      </w:r>
      <w:r w:rsidRPr="008C1511">
        <w:rPr>
          <w:rFonts w:ascii="Times New Roman" w:hAnsi="Times New Roman" w:cs="Times New Roman"/>
          <w:i/>
          <w:sz w:val="24"/>
          <w:szCs w:val="24"/>
        </w:rPr>
        <w:tab/>
        <w:t>(Agricultural) Land Acquisition on Local Livelihoods: A Case Study in Bako</w:t>
      </w:r>
      <w:r w:rsidR="003677AB">
        <w:rPr>
          <w:rFonts w:ascii="Times New Roman" w:hAnsi="Times New Roman" w:cs="Times New Roman"/>
          <w:i/>
          <w:sz w:val="24"/>
          <w:szCs w:val="24"/>
        </w:rPr>
        <w:t xml:space="preserve"> </w:t>
      </w:r>
      <w:r w:rsidRPr="008C1511">
        <w:rPr>
          <w:rFonts w:ascii="Times New Roman" w:hAnsi="Times New Roman" w:cs="Times New Roman"/>
          <w:i/>
          <w:sz w:val="24"/>
          <w:szCs w:val="24"/>
        </w:rPr>
        <w:t>Tibe</w:t>
      </w:r>
      <w:r w:rsidRPr="008C1511">
        <w:rPr>
          <w:rFonts w:ascii="Times New Roman" w:hAnsi="Times New Roman" w:cs="Times New Roman"/>
          <w:i/>
          <w:sz w:val="24"/>
          <w:szCs w:val="24"/>
        </w:rPr>
        <w:tab/>
      </w:r>
      <w:r w:rsidRPr="008C1511">
        <w:rPr>
          <w:rFonts w:ascii="Times New Roman" w:hAnsi="Times New Roman" w:cs="Times New Roman"/>
          <w:i/>
          <w:iCs/>
          <w:sz w:val="24"/>
          <w:szCs w:val="24"/>
        </w:rPr>
        <w:t>Woreda</w:t>
      </w:r>
      <w:r w:rsidR="003677AB">
        <w:rPr>
          <w:rFonts w:ascii="Times New Roman" w:hAnsi="Times New Roman" w:cs="Times New Roman"/>
          <w:i/>
          <w:iCs/>
          <w:sz w:val="24"/>
          <w:szCs w:val="24"/>
        </w:rPr>
        <w:t xml:space="preserve"> </w:t>
      </w:r>
      <w:r w:rsidRPr="008C1511">
        <w:rPr>
          <w:rFonts w:ascii="Times New Roman" w:hAnsi="Times New Roman" w:cs="Times New Roman"/>
          <w:i/>
          <w:sz w:val="24"/>
          <w:szCs w:val="24"/>
        </w:rPr>
        <w:t xml:space="preserve">of Oromia Region, Ethiopia. </w:t>
      </w:r>
      <w:r w:rsidRPr="008C1511">
        <w:rPr>
          <w:rFonts w:ascii="Times New Roman" w:hAnsi="Times New Roman" w:cs="Times New Roman"/>
          <w:iCs/>
          <w:sz w:val="24"/>
          <w:szCs w:val="24"/>
        </w:rPr>
        <w:t xml:space="preserve">Centre for Development and the Environment </w:t>
      </w:r>
      <w:r w:rsidRPr="008C1511">
        <w:rPr>
          <w:rFonts w:ascii="Times New Roman" w:hAnsi="Times New Roman" w:cs="Times New Roman"/>
          <w:iCs/>
          <w:sz w:val="24"/>
          <w:szCs w:val="24"/>
        </w:rPr>
        <w:tab/>
        <w:t xml:space="preserve">University of </w:t>
      </w:r>
      <w:r w:rsidRPr="008C1511">
        <w:rPr>
          <w:rFonts w:ascii="Times New Roman" w:hAnsi="Times New Roman" w:cs="Times New Roman"/>
          <w:iCs/>
          <w:sz w:val="24"/>
          <w:szCs w:val="24"/>
        </w:rPr>
        <w:tab/>
        <w:t>Oslo Blindern, Norway</w:t>
      </w:r>
      <w:r w:rsidRPr="008C1511">
        <w:rPr>
          <w:rFonts w:ascii="Times New Roman" w:hAnsi="Times New Roman" w:cs="Times New Roman"/>
          <w:sz w:val="24"/>
          <w:szCs w:val="24"/>
        </w:rPr>
        <w:t>.</w:t>
      </w:r>
    </w:p>
    <w:p w:rsidR="00EB6A3B" w:rsidRPr="008C1511" w:rsidRDefault="00EB6A3B" w:rsidP="00AA50DE">
      <w:pPr>
        <w:tabs>
          <w:tab w:val="left" w:pos="9000"/>
          <w:tab w:val="left" w:pos="9630"/>
        </w:tabs>
        <w:autoSpaceDE w:val="0"/>
        <w:autoSpaceDN w:val="0"/>
        <w:adjustRightInd w:val="0"/>
        <w:spacing w:after="0" w:line="360" w:lineRule="auto"/>
        <w:ind w:right="-180"/>
        <w:jc w:val="both"/>
        <w:rPr>
          <w:rFonts w:ascii="Times New Roman" w:hAnsi="Times New Roman" w:cs="Times New Roman"/>
          <w:i/>
          <w:sz w:val="24"/>
          <w:szCs w:val="24"/>
        </w:rPr>
      </w:pPr>
      <w:r w:rsidRPr="008C1511">
        <w:rPr>
          <w:rFonts w:ascii="Times New Roman" w:hAnsi="Times New Roman" w:cs="Times New Roman"/>
          <w:sz w:val="24"/>
          <w:szCs w:val="24"/>
        </w:rPr>
        <w:t>Dessalegn</w:t>
      </w:r>
      <w:r w:rsidR="003677AB">
        <w:rPr>
          <w:rFonts w:ascii="Times New Roman" w:hAnsi="Times New Roman" w:cs="Times New Roman"/>
          <w:sz w:val="24"/>
          <w:szCs w:val="24"/>
        </w:rPr>
        <w:t xml:space="preserve"> </w:t>
      </w:r>
      <w:r w:rsidRPr="008C1511">
        <w:rPr>
          <w:rFonts w:ascii="Times New Roman" w:hAnsi="Times New Roman" w:cs="Times New Roman"/>
          <w:sz w:val="24"/>
          <w:szCs w:val="24"/>
        </w:rPr>
        <w:t xml:space="preserve">Rahmato (2009). </w:t>
      </w:r>
      <w:r w:rsidRPr="008C1511">
        <w:rPr>
          <w:rFonts w:ascii="Times New Roman" w:hAnsi="Times New Roman" w:cs="Times New Roman"/>
          <w:i/>
          <w:sz w:val="24"/>
          <w:szCs w:val="24"/>
        </w:rPr>
        <w:t>Peasant</w:t>
      </w:r>
      <w:r w:rsidR="003677AB">
        <w:rPr>
          <w:rFonts w:ascii="Times New Roman" w:hAnsi="Times New Roman" w:cs="Times New Roman"/>
          <w:i/>
          <w:sz w:val="24"/>
          <w:szCs w:val="24"/>
        </w:rPr>
        <w:t xml:space="preserve"> </w:t>
      </w:r>
      <w:r w:rsidRPr="008C1511">
        <w:rPr>
          <w:rFonts w:ascii="Times New Roman" w:hAnsi="Times New Roman" w:cs="Times New Roman"/>
          <w:i/>
          <w:sz w:val="24"/>
          <w:szCs w:val="24"/>
        </w:rPr>
        <w:t>and the state: studies in agrarian change in Ethiopia</w:t>
      </w:r>
    </w:p>
    <w:p w:rsidR="004C6456" w:rsidRPr="008C1511" w:rsidRDefault="00670795" w:rsidP="004C6456">
      <w:pPr>
        <w:tabs>
          <w:tab w:val="left" w:pos="9000"/>
          <w:tab w:val="left" w:pos="9630"/>
        </w:tabs>
        <w:autoSpaceDE w:val="0"/>
        <w:autoSpaceDN w:val="0"/>
        <w:adjustRightInd w:val="0"/>
        <w:spacing w:after="0" w:line="360" w:lineRule="auto"/>
        <w:ind w:right="-180"/>
        <w:jc w:val="both"/>
        <w:rPr>
          <w:rFonts w:ascii="Times New Roman" w:hAnsi="Times New Roman" w:cs="Times New Roman"/>
          <w:sz w:val="24"/>
          <w:szCs w:val="24"/>
        </w:rPr>
      </w:pPr>
      <w:r w:rsidRPr="008C1511">
        <w:rPr>
          <w:rFonts w:ascii="Times New Roman" w:hAnsi="Times New Roman" w:cs="Times New Roman"/>
          <w:i/>
          <w:sz w:val="24"/>
          <w:szCs w:val="24"/>
        </w:rPr>
        <w:t xml:space="preserve">     1950’s-</w:t>
      </w:r>
      <w:r w:rsidR="00EB6A3B" w:rsidRPr="008C1511">
        <w:rPr>
          <w:rFonts w:ascii="Times New Roman" w:hAnsi="Times New Roman" w:cs="Times New Roman"/>
          <w:i/>
          <w:sz w:val="24"/>
          <w:szCs w:val="24"/>
        </w:rPr>
        <w:t>2000’s</w:t>
      </w:r>
      <w:r w:rsidR="00EB6A3B" w:rsidRPr="008C1511">
        <w:rPr>
          <w:rFonts w:ascii="Times New Roman" w:hAnsi="Times New Roman" w:cs="Times New Roman"/>
          <w:sz w:val="24"/>
          <w:szCs w:val="24"/>
        </w:rPr>
        <w:t>.Addis Ababa, Addis Ababa University press</w:t>
      </w:r>
    </w:p>
    <w:p w:rsidR="00813AF3" w:rsidRPr="008C1511" w:rsidRDefault="004C6456" w:rsidP="008348F3">
      <w:pPr>
        <w:tabs>
          <w:tab w:val="left" w:pos="9000"/>
          <w:tab w:val="left" w:pos="9630"/>
        </w:tabs>
        <w:autoSpaceDE w:val="0"/>
        <w:autoSpaceDN w:val="0"/>
        <w:adjustRightInd w:val="0"/>
        <w:spacing w:after="0" w:line="360" w:lineRule="auto"/>
        <w:ind w:left="900" w:right="-180" w:hanging="900"/>
        <w:jc w:val="both"/>
        <w:rPr>
          <w:rFonts w:ascii="Times New Roman" w:hAnsi="Times New Roman" w:cs="Times New Roman"/>
          <w:sz w:val="24"/>
          <w:szCs w:val="24"/>
        </w:rPr>
      </w:pPr>
      <w:r w:rsidRPr="008C1511">
        <w:rPr>
          <w:rFonts w:ascii="Times New Roman" w:hAnsi="Times New Roman" w:cs="Times New Roman"/>
          <w:sz w:val="24"/>
          <w:szCs w:val="24"/>
        </w:rPr>
        <w:lastRenderedPageBreak/>
        <w:t>Dessalegn</w:t>
      </w:r>
      <w:r w:rsidR="003677AB">
        <w:rPr>
          <w:rFonts w:ascii="Times New Roman" w:hAnsi="Times New Roman" w:cs="Times New Roman"/>
          <w:sz w:val="24"/>
          <w:szCs w:val="24"/>
        </w:rPr>
        <w:t xml:space="preserve"> </w:t>
      </w:r>
      <w:r w:rsidRPr="008C1511">
        <w:rPr>
          <w:rFonts w:ascii="Times New Roman" w:hAnsi="Times New Roman" w:cs="Times New Roman"/>
          <w:sz w:val="24"/>
          <w:szCs w:val="24"/>
        </w:rPr>
        <w:t>Rahmato</w:t>
      </w:r>
      <w:r w:rsidR="00361B36">
        <w:rPr>
          <w:rFonts w:ascii="Times New Roman" w:hAnsi="Times New Roman" w:cs="Times New Roman"/>
          <w:sz w:val="24"/>
          <w:szCs w:val="24"/>
        </w:rPr>
        <w:t xml:space="preserve"> </w:t>
      </w:r>
      <w:r w:rsidR="00051BA0" w:rsidRPr="008C1511">
        <w:rPr>
          <w:rFonts w:ascii="Times New Roman" w:hAnsi="Times New Roman" w:cs="Times New Roman"/>
          <w:sz w:val="24"/>
          <w:szCs w:val="24"/>
        </w:rPr>
        <w:t>(2004).</w:t>
      </w:r>
      <w:r w:rsidR="00EB6A3B" w:rsidRPr="008C1511">
        <w:rPr>
          <w:rFonts w:ascii="Times New Roman" w:hAnsi="Times New Roman" w:cs="Times New Roman"/>
          <w:sz w:val="24"/>
          <w:szCs w:val="24"/>
        </w:rPr>
        <w:t>Sea</w:t>
      </w:r>
      <w:r w:rsidR="005340E5">
        <w:rPr>
          <w:rFonts w:ascii="Times New Roman" w:hAnsi="Times New Roman" w:cs="Times New Roman"/>
          <w:sz w:val="24"/>
          <w:szCs w:val="24"/>
        </w:rPr>
        <w:t>rching for Tenure S</w:t>
      </w:r>
      <w:r w:rsidR="00051BA0" w:rsidRPr="008C1511">
        <w:rPr>
          <w:rFonts w:ascii="Times New Roman" w:hAnsi="Times New Roman" w:cs="Times New Roman"/>
          <w:sz w:val="24"/>
          <w:szCs w:val="24"/>
        </w:rPr>
        <w:t>ecu</w:t>
      </w:r>
      <w:r w:rsidR="00F75117" w:rsidRPr="008C1511">
        <w:rPr>
          <w:rFonts w:ascii="Times New Roman" w:hAnsi="Times New Roman" w:cs="Times New Roman"/>
          <w:sz w:val="24"/>
          <w:szCs w:val="24"/>
        </w:rPr>
        <w:t xml:space="preserve">rity? </w:t>
      </w:r>
      <w:r w:rsidR="00051BA0" w:rsidRPr="008C1511">
        <w:rPr>
          <w:rFonts w:ascii="Times New Roman" w:hAnsi="Times New Roman" w:cs="Times New Roman"/>
          <w:sz w:val="24"/>
          <w:szCs w:val="24"/>
        </w:rPr>
        <w:t>The</w:t>
      </w:r>
      <w:r w:rsidR="003677AB">
        <w:rPr>
          <w:rFonts w:ascii="Times New Roman" w:hAnsi="Times New Roman" w:cs="Times New Roman"/>
          <w:sz w:val="24"/>
          <w:szCs w:val="24"/>
        </w:rPr>
        <w:t xml:space="preserve"> </w:t>
      </w:r>
      <w:r w:rsidR="00051BA0" w:rsidRPr="008C1511">
        <w:rPr>
          <w:rFonts w:ascii="Times New Roman" w:hAnsi="Times New Roman" w:cs="Times New Roman"/>
          <w:sz w:val="24"/>
          <w:szCs w:val="24"/>
        </w:rPr>
        <w:t xml:space="preserve">land </w:t>
      </w:r>
      <w:r w:rsidR="00EB6A3B" w:rsidRPr="008C1511">
        <w:rPr>
          <w:rFonts w:ascii="Times New Roman" w:hAnsi="Times New Roman" w:cs="Times New Roman"/>
          <w:sz w:val="24"/>
          <w:szCs w:val="24"/>
        </w:rPr>
        <w:t>syst</w:t>
      </w:r>
      <w:r w:rsidR="00051BA0" w:rsidRPr="008C1511">
        <w:rPr>
          <w:rFonts w:ascii="Times New Roman" w:hAnsi="Times New Roman" w:cs="Times New Roman"/>
          <w:sz w:val="24"/>
          <w:szCs w:val="24"/>
        </w:rPr>
        <w:t xml:space="preserve">em on </w:t>
      </w:r>
      <w:r w:rsidRPr="008C1511">
        <w:rPr>
          <w:rFonts w:ascii="Times New Roman" w:hAnsi="Times New Roman" w:cs="Times New Roman"/>
          <w:sz w:val="24"/>
          <w:szCs w:val="24"/>
        </w:rPr>
        <w:t>new</w:t>
      </w:r>
      <w:r w:rsidR="003677AB">
        <w:rPr>
          <w:rFonts w:ascii="Times New Roman" w:hAnsi="Times New Roman" w:cs="Times New Roman"/>
          <w:sz w:val="24"/>
          <w:szCs w:val="24"/>
        </w:rPr>
        <w:t xml:space="preserve"> </w:t>
      </w:r>
      <w:r w:rsidR="007C10F1" w:rsidRPr="008C1511">
        <w:rPr>
          <w:rFonts w:ascii="Times New Roman" w:hAnsi="Times New Roman" w:cs="Times New Roman"/>
          <w:sz w:val="24"/>
          <w:szCs w:val="24"/>
        </w:rPr>
        <w:t>Policy</w:t>
      </w:r>
      <w:r w:rsidR="003677AB">
        <w:rPr>
          <w:rFonts w:ascii="Times New Roman" w:hAnsi="Times New Roman" w:cs="Times New Roman"/>
          <w:sz w:val="24"/>
          <w:szCs w:val="24"/>
        </w:rPr>
        <w:t xml:space="preserve"> </w:t>
      </w:r>
      <w:r w:rsidR="00EC112C">
        <w:rPr>
          <w:rFonts w:ascii="Times New Roman" w:hAnsi="Times New Roman" w:cs="Times New Roman"/>
          <w:sz w:val="24"/>
          <w:szCs w:val="24"/>
        </w:rPr>
        <w:t xml:space="preserve">initiative </w:t>
      </w:r>
      <w:r w:rsidR="00F75117" w:rsidRPr="008C1511">
        <w:rPr>
          <w:rFonts w:ascii="Times New Roman" w:hAnsi="Times New Roman" w:cs="Times New Roman"/>
          <w:sz w:val="24"/>
          <w:szCs w:val="24"/>
        </w:rPr>
        <w:t xml:space="preserve"> </w:t>
      </w:r>
      <w:r w:rsidR="003677AB">
        <w:rPr>
          <w:rFonts w:ascii="Times New Roman" w:hAnsi="Times New Roman" w:cs="Times New Roman"/>
          <w:sz w:val="24"/>
          <w:szCs w:val="24"/>
        </w:rPr>
        <w:t>i</w:t>
      </w:r>
      <w:r w:rsidR="003677AB" w:rsidRPr="008C1511">
        <w:rPr>
          <w:rFonts w:ascii="Times New Roman" w:hAnsi="Times New Roman" w:cs="Times New Roman"/>
          <w:sz w:val="24"/>
          <w:szCs w:val="24"/>
        </w:rPr>
        <w:t>n</w:t>
      </w:r>
      <w:r w:rsidR="003677AB">
        <w:rPr>
          <w:rFonts w:ascii="Times New Roman" w:hAnsi="Times New Roman" w:cs="Times New Roman"/>
          <w:sz w:val="24"/>
          <w:szCs w:val="24"/>
        </w:rPr>
        <w:t xml:space="preserve"> </w:t>
      </w:r>
      <w:r w:rsidR="003677AB" w:rsidRPr="008C1511">
        <w:rPr>
          <w:rFonts w:ascii="Times New Roman" w:hAnsi="Times New Roman" w:cs="Times New Roman"/>
          <w:sz w:val="24"/>
          <w:szCs w:val="24"/>
        </w:rPr>
        <w:t xml:space="preserve"> </w:t>
      </w:r>
      <w:r w:rsidR="003677AB">
        <w:rPr>
          <w:rFonts w:ascii="Times New Roman" w:hAnsi="Times New Roman" w:cs="Times New Roman"/>
          <w:sz w:val="24"/>
          <w:szCs w:val="24"/>
        </w:rPr>
        <w:t>Ethiopia</w:t>
      </w:r>
      <w:r w:rsidR="00EB6A3B" w:rsidRPr="008C1511">
        <w:rPr>
          <w:rFonts w:ascii="Times New Roman" w:hAnsi="Times New Roman" w:cs="Times New Roman"/>
          <w:i/>
          <w:sz w:val="24"/>
          <w:szCs w:val="24"/>
        </w:rPr>
        <w:t>.</w:t>
      </w:r>
      <w:r w:rsidR="003677AB">
        <w:rPr>
          <w:rFonts w:ascii="Times New Roman" w:hAnsi="Times New Roman" w:cs="Times New Roman"/>
          <w:i/>
          <w:sz w:val="24"/>
          <w:szCs w:val="24"/>
        </w:rPr>
        <w:t xml:space="preserve"> </w:t>
      </w:r>
      <w:r w:rsidR="00EB6A3B" w:rsidRPr="008C1511">
        <w:rPr>
          <w:rFonts w:ascii="Times New Roman" w:hAnsi="Times New Roman" w:cs="Times New Roman"/>
          <w:sz w:val="24"/>
          <w:szCs w:val="24"/>
        </w:rPr>
        <w:t>Discussion paper No.12.</w:t>
      </w:r>
      <w:r w:rsidR="00EB6A3B" w:rsidRPr="008C1511">
        <w:rPr>
          <w:rFonts w:ascii="Times New Roman" w:hAnsi="Times New Roman" w:cs="Times New Roman"/>
          <w:i/>
          <w:sz w:val="24"/>
          <w:szCs w:val="24"/>
        </w:rPr>
        <w:t xml:space="preserve">Forum for </w:t>
      </w:r>
      <w:r w:rsidR="00076345" w:rsidRPr="008C1511">
        <w:rPr>
          <w:rFonts w:ascii="Times New Roman" w:hAnsi="Times New Roman" w:cs="Times New Roman"/>
          <w:i/>
          <w:sz w:val="24"/>
          <w:szCs w:val="24"/>
        </w:rPr>
        <w:t>social study</w:t>
      </w:r>
      <w:r w:rsidR="007C10F1" w:rsidRPr="008C1511">
        <w:rPr>
          <w:rFonts w:ascii="Times New Roman" w:hAnsi="Times New Roman" w:cs="Times New Roman"/>
          <w:sz w:val="24"/>
          <w:szCs w:val="24"/>
        </w:rPr>
        <w:t>,</w:t>
      </w:r>
      <w:r w:rsidR="003677AB">
        <w:rPr>
          <w:rFonts w:ascii="Times New Roman" w:hAnsi="Times New Roman" w:cs="Times New Roman"/>
          <w:sz w:val="24"/>
          <w:szCs w:val="24"/>
        </w:rPr>
        <w:t xml:space="preserve"> </w:t>
      </w:r>
      <w:r w:rsidR="007C10F1" w:rsidRPr="008C1511">
        <w:rPr>
          <w:rFonts w:ascii="Times New Roman" w:hAnsi="Times New Roman" w:cs="Times New Roman"/>
          <w:sz w:val="24"/>
          <w:szCs w:val="24"/>
        </w:rPr>
        <w:t xml:space="preserve">Addis </w:t>
      </w:r>
      <w:r w:rsidR="00EB6A3B" w:rsidRPr="008C1511">
        <w:rPr>
          <w:rFonts w:ascii="Times New Roman" w:hAnsi="Times New Roman" w:cs="Times New Roman"/>
          <w:sz w:val="24"/>
          <w:szCs w:val="24"/>
        </w:rPr>
        <w:t>Ababa</w:t>
      </w:r>
      <w:r w:rsidR="00813AF3" w:rsidRPr="008C1511">
        <w:rPr>
          <w:rFonts w:ascii="Times New Roman" w:hAnsi="Times New Roman" w:cs="Times New Roman"/>
          <w:sz w:val="24"/>
          <w:szCs w:val="24"/>
        </w:rPr>
        <w:t>.</w:t>
      </w:r>
    </w:p>
    <w:p w:rsidR="00813AF3" w:rsidRPr="008C1511" w:rsidRDefault="00813AF3" w:rsidP="007C10F1">
      <w:pPr>
        <w:tabs>
          <w:tab w:val="left" w:pos="9000"/>
          <w:tab w:val="left" w:pos="9630"/>
        </w:tabs>
        <w:autoSpaceDE w:val="0"/>
        <w:autoSpaceDN w:val="0"/>
        <w:adjustRightInd w:val="0"/>
        <w:spacing w:after="0" w:line="360" w:lineRule="auto"/>
        <w:ind w:right="-180"/>
        <w:jc w:val="both"/>
        <w:rPr>
          <w:rFonts w:ascii="Times New Roman" w:hAnsi="Times New Roman" w:cs="Times New Roman"/>
          <w:i/>
          <w:sz w:val="24"/>
          <w:szCs w:val="24"/>
        </w:rPr>
      </w:pPr>
      <w:r w:rsidRPr="008C1511">
        <w:rPr>
          <w:rFonts w:ascii="Times New Roman" w:hAnsi="Times New Roman" w:cs="Times New Roman"/>
          <w:sz w:val="24"/>
          <w:szCs w:val="24"/>
        </w:rPr>
        <w:t>Dessalegn</w:t>
      </w:r>
      <w:r w:rsidR="00361B36">
        <w:rPr>
          <w:rFonts w:ascii="Times New Roman" w:hAnsi="Times New Roman" w:cs="Times New Roman"/>
          <w:sz w:val="24"/>
          <w:szCs w:val="24"/>
        </w:rPr>
        <w:t xml:space="preserve"> </w:t>
      </w:r>
      <w:r w:rsidR="007C10F1" w:rsidRPr="008C1511">
        <w:rPr>
          <w:rFonts w:ascii="Times New Roman" w:hAnsi="Times New Roman" w:cs="Times New Roman"/>
          <w:sz w:val="24"/>
          <w:szCs w:val="24"/>
        </w:rPr>
        <w:t>Rahmato</w:t>
      </w:r>
      <w:r w:rsidR="00361B36">
        <w:rPr>
          <w:rFonts w:ascii="Times New Roman" w:hAnsi="Times New Roman" w:cs="Times New Roman"/>
          <w:sz w:val="24"/>
          <w:szCs w:val="24"/>
        </w:rPr>
        <w:t xml:space="preserve"> </w:t>
      </w:r>
      <w:r w:rsidR="007C10F1" w:rsidRPr="008C1511">
        <w:rPr>
          <w:rFonts w:ascii="Times New Roman" w:hAnsi="Times New Roman" w:cs="Times New Roman"/>
          <w:sz w:val="24"/>
          <w:szCs w:val="24"/>
        </w:rPr>
        <w:t>(1999).</w:t>
      </w:r>
      <w:r w:rsidRPr="008C1511">
        <w:rPr>
          <w:rFonts w:ascii="Times New Roman" w:hAnsi="Times New Roman" w:cs="Times New Roman"/>
          <w:sz w:val="24"/>
          <w:szCs w:val="24"/>
        </w:rPr>
        <w:t xml:space="preserve">Revisiting the Land Issue: Options for </w:t>
      </w:r>
      <w:r w:rsidR="007C10F1" w:rsidRPr="008C1511">
        <w:rPr>
          <w:rFonts w:ascii="Times New Roman" w:hAnsi="Times New Roman" w:cs="Times New Roman"/>
          <w:sz w:val="24"/>
          <w:szCs w:val="24"/>
        </w:rPr>
        <w:t>Change.</w:t>
      </w:r>
      <w:r w:rsidR="00356529">
        <w:rPr>
          <w:rFonts w:ascii="Times New Roman" w:hAnsi="Times New Roman" w:cs="Times New Roman"/>
          <w:sz w:val="24"/>
          <w:szCs w:val="24"/>
        </w:rPr>
        <w:t xml:space="preserve"> </w:t>
      </w:r>
      <w:r w:rsidR="00361B36">
        <w:rPr>
          <w:rFonts w:ascii="Times New Roman" w:hAnsi="Times New Roman" w:cs="Times New Roman"/>
          <w:sz w:val="24"/>
          <w:szCs w:val="24"/>
        </w:rPr>
        <w:t xml:space="preserve"> </w:t>
      </w:r>
      <w:r w:rsidR="00EC112C" w:rsidRPr="008C1511">
        <w:rPr>
          <w:rFonts w:ascii="Times New Roman" w:hAnsi="Times New Roman" w:cs="Times New Roman"/>
          <w:i/>
          <w:iCs/>
          <w:sz w:val="24"/>
          <w:szCs w:val="24"/>
        </w:rPr>
        <w:t>Economic</w:t>
      </w:r>
      <w:r w:rsidR="00EC112C">
        <w:rPr>
          <w:rFonts w:ascii="Times New Roman" w:hAnsi="Times New Roman" w:cs="Times New Roman"/>
          <w:i/>
          <w:iCs/>
          <w:sz w:val="24"/>
          <w:szCs w:val="24"/>
        </w:rPr>
        <w:t xml:space="preserve"> Focus</w:t>
      </w:r>
      <w:r w:rsidR="007C10F1" w:rsidRPr="008C1511">
        <w:rPr>
          <w:rFonts w:ascii="Times New Roman" w:hAnsi="Times New Roman" w:cs="Times New Roman"/>
          <w:i/>
          <w:iCs/>
          <w:sz w:val="24"/>
          <w:szCs w:val="24"/>
        </w:rPr>
        <w:t>.</w:t>
      </w:r>
      <w:r w:rsidR="00361B36">
        <w:rPr>
          <w:rFonts w:ascii="Times New Roman" w:hAnsi="Times New Roman" w:cs="Times New Roman"/>
          <w:i/>
          <w:iCs/>
          <w:sz w:val="24"/>
          <w:szCs w:val="24"/>
        </w:rPr>
        <w:t xml:space="preserve"> </w:t>
      </w:r>
      <w:r w:rsidR="00023F3C" w:rsidRPr="008C1511">
        <w:rPr>
          <w:rFonts w:ascii="Times New Roman" w:hAnsi="Times New Roman" w:cs="Times New Roman"/>
          <w:i/>
          <w:sz w:val="24"/>
          <w:szCs w:val="24"/>
        </w:rPr>
        <w:t>Vol.</w:t>
      </w:r>
      <w:r w:rsidRPr="008C1511">
        <w:rPr>
          <w:rFonts w:ascii="Times New Roman" w:hAnsi="Times New Roman" w:cs="Times New Roman"/>
          <w:i/>
          <w:sz w:val="24"/>
          <w:szCs w:val="24"/>
        </w:rPr>
        <w:tab/>
      </w:r>
    </w:p>
    <w:p w:rsidR="007C10F1" w:rsidRPr="008C1511" w:rsidRDefault="007C10F1" w:rsidP="007C10F1">
      <w:pPr>
        <w:tabs>
          <w:tab w:val="left" w:pos="9000"/>
          <w:tab w:val="left" w:pos="9630"/>
        </w:tabs>
        <w:autoSpaceDE w:val="0"/>
        <w:autoSpaceDN w:val="0"/>
        <w:adjustRightInd w:val="0"/>
        <w:spacing w:after="0" w:line="360" w:lineRule="auto"/>
        <w:ind w:right="-180"/>
        <w:jc w:val="both"/>
        <w:rPr>
          <w:rFonts w:ascii="Times New Roman" w:hAnsi="Times New Roman" w:cs="Times New Roman"/>
          <w:sz w:val="24"/>
          <w:szCs w:val="24"/>
        </w:rPr>
      </w:pPr>
      <w:r w:rsidRPr="008C1511">
        <w:rPr>
          <w:rFonts w:ascii="Times New Roman" w:hAnsi="Times New Roman" w:cs="Times New Roman"/>
          <w:i/>
          <w:sz w:val="24"/>
          <w:szCs w:val="24"/>
        </w:rPr>
        <w:t>2.</w:t>
      </w:r>
      <w:r w:rsidR="00361B36">
        <w:rPr>
          <w:rFonts w:ascii="Times New Roman" w:hAnsi="Times New Roman" w:cs="Times New Roman"/>
          <w:i/>
          <w:sz w:val="24"/>
          <w:szCs w:val="24"/>
        </w:rPr>
        <w:t xml:space="preserve"> </w:t>
      </w:r>
      <w:r w:rsidRPr="008C1511">
        <w:rPr>
          <w:rFonts w:ascii="Times New Roman" w:hAnsi="Times New Roman" w:cs="Times New Roman"/>
          <w:sz w:val="24"/>
          <w:szCs w:val="24"/>
        </w:rPr>
        <w:t>No.4. August.</w:t>
      </w:r>
      <w:r w:rsidR="00361B36">
        <w:rPr>
          <w:rFonts w:ascii="Times New Roman" w:hAnsi="Times New Roman" w:cs="Times New Roman"/>
          <w:sz w:val="24"/>
          <w:szCs w:val="24"/>
        </w:rPr>
        <w:t xml:space="preserve"> </w:t>
      </w:r>
      <w:r w:rsidRPr="008C1511">
        <w:rPr>
          <w:rFonts w:ascii="Times New Roman" w:hAnsi="Times New Roman" w:cs="Times New Roman"/>
          <w:sz w:val="24"/>
          <w:szCs w:val="24"/>
        </w:rPr>
        <w:t xml:space="preserve"> pp. 9-11</w:t>
      </w:r>
    </w:p>
    <w:p w:rsidR="00EB6A3B" w:rsidRPr="008C1511" w:rsidRDefault="007C10F1" w:rsidP="007C10F1">
      <w:pPr>
        <w:tabs>
          <w:tab w:val="left" w:pos="9000"/>
          <w:tab w:val="left" w:pos="9630"/>
        </w:tabs>
        <w:autoSpaceDE w:val="0"/>
        <w:autoSpaceDN w:val="0"/>
        <w:adjustRightInd w:val="0"/>
        <w:spacing w:after="0" w:line="36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Dessalegn</w:t>
      </w:r>
      <w:r w:rsidR="00361B36">
        <w:rPr>
          <w:rFonts w:ascii="Times New Roman" w:hAnsi="Times New Roman" w:cs="Times New Roman"/>
          <w:sz w:val="24"/>
          <w:szCs w:val="24"/>
        </w:rPr>
        <w:t xml:space="preserve"> </w:t>
      </w:r>
      <w:r w:rsidRPr="008C1511">
        <w:rPr>
          <w:rFonts w:ascii="Times New Roman" w:hAnsi="Times New Roman" w:cs="Times New Roman"/>
          <w:sz w:val="24"/>
          <w:szCs w:val="24"/>
        </w:rPr>
        <w:t>Rahmato</w:t>
      </w:r>
      <w:r w:rsidR="00EB6A3B" w:rsidRPr="008C1511">
        <w:rPr>
          <w:rFonts w:ascii="Times New Roman" w:hAnsi="Times New Roman" w:cs="Times New Roman"/>
          <w:sz w:val="24"/>
          <w:szCs w:val="24"/>
        </w:rPr>
        <w:t xml:space="preserve"> (1984). </w:t>
      </w:r>
      <w:r w:rsidR="00EB6A3B" w:rsidRPr="008C1511">
        <w:rPr>
          <w:rFonts w:ascii="Times New Roman" w:hAnsi="Times New Roman" w:cs="Times New Roman"/>
          <w:i/>
          <w:sz w:val="24"/>
          <w:szCs w:val="24"/>
        </w:rPr>
        <w:t>Agrarian</w:t>
      </w:r>
      <w:r w:rsidR="00361B36">
        <w:rPr>
          <w:rFonts w:ascii="Times New Roman" w:hAnsi="Times New Roman" w:cs="Times New Roman"/>
          <w:i/>
          <w:sz w:val="24"/>
          <w:szCs w:val="24"/>
        </w:rPr>
        <w:t xml:space="preserve"> </w:t>
      </w:r>
      <w:r w:rsidR="00EB6A3B" w:rsidRPr="008C1511">
        <w:rPr>
          <w:rFonts w:ascii="Times New Roman" w:hAnsi="Times New Roman" w:cs="Times New Roman"/>
          <w:i/>
          <w:sz w:val="24"/>
          <w:szCs w:val="24"/>
        </w:rPr>
        <w:t xml:space="preserve"> Reform in Ethiopia</w:t>
      </w:r>
      <w:r w:rsidR="00EB6A3B" w:rsidRPr="008C1511">
        <w:rPr>
          <w:rFonts w:ascii="Times New Roman" w:hAnsi="Times New Roman" w:cs="Times New Roman"/>
          <w:sz w:val="24"/>
          <w:szCs w:val="24"/>
        </w:rPr>
        <w:t>. Uppsala, SIAS</w:t>
      </w:r>
    </w:p>
    <w:p w:rsidR="000C4AE6" w:rsidRPr="008C1511" w:rsidRDefault="00EB6A3B" w:rsidP="00AA50DE">
      <w:pPr>
        <w:tabs>
          <w:tab w:val="left" w:pos="9000"/>
          <w:tab w:val="left" w:pos="9630"/>
        </w:tabs>
        <w:autoSpaceDE w:val="0"/>
        <w:autoSpaceDN w:val="0"/>
        <w:adjustRightInd w:val="0"/>
        <w:spacing w:after="0" w:line="36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Ege, S. (1997).</w:t>
      </w:r>
      <w:r w:rsidR="000C4AE6" w:rsidRPr="008C1511">
        <w:rPr>
          <w:rFonts w:ascii="Times New Roman" w:hAnsi="Times New Roman" w:cs="Times New Roman"/>
          <w:sz w:val="24"/>
          <w:szCs w:val="24"/>
        </w:rPr>
        <w:t xml:space="preserve">The Promised </w:t>
      </w:r>
      <w:r w:rsidRPr="008C1511">
        <w:rPr>
          <w:rFonts w:ascii="Times New Roman" w:hAnsi="Times New Roman" w:cs="Times New Roman"/>
          <w:sz w:val="24"/>
          <w:szCs w:val="24"/>
        </w:rPr>
        <w:t>Land:</w:t>
      </w:r>
      <w:r w:rsidR="000C4AE6" w:rsidRPr="008C1511">
        <w:rPr>
          <w:rFonts w:ascii="Times New Roman" w:hAnsi="Times New Roman" w:cs="Times New Roman"/>
          <w:sz w:val="24"/>
          <w:szCs w:val="24"/>
        </w:rPr>
        <w:t xml:space="preserve"> The </w:t>
      </w:r>
      <w:r w:rsidRPr="008C1511">
        <w:rPr>
          <w:rFonts w:ascii="Times New Roman" w:hAnsi="Times New Roman" w:cs="Times New Roman"/>
          <w:sz w:val="24"/>
          <w:szCs w:val="24"/>
        </w:rPr>
        <w:t>Amh</w:t>
      </w:r>
      <w:r w:rsidR="000C4AE6" w:rsidRPr="008C1511">
        <w:rPr>
          <w:rFonts w:ascii="Times New Roman" w:hAnsi="Times New Roman" w:cs="Times New Roman"/>
          <w:sz w:val="24"/>
          <w:szCs w:val="24"/>
        </w:rPr>
        <w:t xml:space="preserve">ara Land Redistribution of 1997.Working Paper  </w:t>
      </w:r>
      <w:r w:rsidR="000C4AE6" w:rsidRPr="008C1511">
        <w:rPr>
          <w:rFonts w:ascii="Times New Roman" w:hAnsi="Times New Roman" w:cs="Times New Roman"/>
          <w:sz w:val="24"/>
          <w:szCs w:val="24"/>
        </w:rPr>
        <w:tab/>
      </w:r>
    </w:p>
    <w:p w:rsidR="004A53C0" w:rsidRDefault="004A53C0" w:rsidP="004A53C0">
      <w:pPr>
        <w:tabs>
          <w:tab w:val="left" w:pos="9000"/>
          <w:tab w:val="left" w:pos="9630"/>
        </w:tabs>
        <w:autoSpaceDE w:val="0"/>
        <w:autoSpaceDN w:val="0"/>
        <w:adjustRightInd w:val="0"/>
        <w:spacing w:after="0" w:line="360" w:lineRule="auto"/>
        <w:ind w:right="-180"/>
        <w:jc w:val="both"/>
        <w:rPr>
          <w:rFonts w:ascii="Times New Roman" w:hAnsi="Times New Roman" w:cs="Times New Roman"/>
          <w:i/>
          <w:sz w:val="24"/>
          <w:szCs w:val="24"/>
        </w:rPr>
      </w:pPr>
      <w:r>
        <w:rPr>
          <w:rFonts w:ascii="Times New Roman" w:hAnsi="Times New Roman" w:cs="Times New Roman"/>
          <w:sz w:val="24"/>
          <w:szCs w:val="24"/>
        </w:rPr>
        <w:t xml:space="preserve">         Ethiopian Development  No.12</w:t>
      </w:r>
      <w:r w:rsidR="000C4AE6" w:rsidRPr="008C1511">
        <w:rPr>
          <w:rFonts w:ascii="Times New Roman" w:hAnsi="Times New Roman" w:cs="Times New Roman"/>
          <w:sz w:val="24"/>
          <w:szCs w:val="24"/>
        </w:rPr>
        <w:t xml:space="preserve">. Trondheim: </w:t>
      </w:r>
      <w:r w:rsidR="000C4AE6" w:rsidRPr="008C1511">
        <w:rPr>
          <w:rFonts w:ascii="Times New Roman" w:hAnsi="Times New Roman" w:cs="Times New Roman"/>
          <w:i/>
          <w:sz w:val="24"/>
          <w:szCs w:val="24"/>
        </w:rPr>
        <w:t xml:space="preserve">Norwegian University </w:t>
      </w:r>
      <w:r w:rsidR="00EB6A3B" w:rsidRPr="008C1511">
        <w:rPr>
          <w:rFonts w:ascii="Times New Roman" w:hAnsi="Times New Roman" w:cs="Times New Roman"/>
          <w:i/>
          <w:sz w:val="24"/>
          <w:szCs w:val="24"/>
        </w:rPr>
        <w:t>of</w:t>
      </w:r>
      <w:r w:rsidR="000C4AE6" w:rsidRPr="008C1511">
        <w:rPr>
          <w:rFonts w:ascii="Times New Roman" w:hAnsi="Times New Roman" w:cs="Times New Roman"/>
          <w:i/>
          <w:sz w:val="24"/>
          <w:szCs w:val="24"/>
        </w:rPr>
        <w:t xml:space="preserve"> Science and </w:t>
      </w:r>
      <w:r>
        <w:rPr>
          <w:rFonts w:ascii="Times New Roman" w:hAnsi="Times New Roman" w:cs="Times New Roman"/>
          <w:i/>
          <w:sz w:val="24"/>
          <w:szCs w:val="24"/>
        </w:rPr>
        <w:t xml:space="preserve">    </w:t>
      </w:r>
    </w:p>
    <w:p w:rsidR="000C4AE6" w:rsidRPr="004A53C0" w:rsidRDefault="004A53C0" w:rsidP="004A53C0">
      <w:pPr>
        <w:tabs>
          <w:tab w:val="left" w:pos="9000"/>
          <w:tab w:val="left" w:pos="9630"/>
        </w:tabs>
        <w:autoSpaceDE w:val="0"/>
        <w:autoSpaceDN w:val="0"/>
        <w:adjustRightInd w:val="0"/>
        <w:spacing w:after="0" w:line="360" w:lineRule="auto"/>
        <w:ind w:right="-180"/>
        <w:jc w:val="both"/>
        <w:rPr>
          <w:rFonts w:ascii="Times New Roman" w:hAnsi="Times New Roman" w:cs="Times New Roman"/>
          <w:i/>
          <w:sz w:val="24"/>
          <w:szCs w:val="24"/>
        </w:rPr>
      </w:pPr>
      <w:r>
        <w:rPr>
          <w:rFonts w:ascii="Times New Roman" w:hAnsi="Times New Roman" w:cs="Times New Roman"/>
          <w:i/>
          <w:sz w:val="24"/>
          <w:szCs w:val="24"/>
        </w:rPr>
        <w:t xml:space="preserve">        </w:t>
      </w:r>
      <w:r w:rsidR="000C4AE6" w:rsidRPr="008C1511">
        <w:rPr>
          <w:rFonts w:ascii="Times New Roman" w:hAnsi="Times New Roman" w:cs="Times New Roman"/>
          <w:i/>
          <w:sz w:val="24"/>
          <w:szCs w:val="24"/>
        </w:rPr>
        <w:t>Technology.</w:t>
      </w:r>
      <w:r w:rsidR="000C4AE6" w:rsidRPr="008C1511">
        <w:rPr>
          <w:rFonts w:ascii="Times New Roman" w:hAnsi="Times New Roman" w:cs="Times New Roman"/>
          <w:sz w:val="24"/>
          <w:szCs w:val="24"/>
        </w:rPr>
        <w:tab/>
      </w:r>
    </w:p>
    <w:p w:rsidR="00EB6A3B" w:rsidRPr="008C1511" w:rsidRDefault="00757044" w:rsidP="00AA50DE">
      <w:pPr>
        <w:pStyle w:val="Default"/>
        <w:spacing w:line="360" w:lineRule="auto"/>
        <w:jc w:val="both"/>
        <w:rPr>
          <w:rFonts w:ascii="Times New Roman" w:hAnsi="Times New Roman" w:cs="Times New Roman"/>
          <w:iCs/>
          <w:color w:val="auto"/>
        </w:rPr>
      </w:pPr>
      <w:r w:rsidRPr="008C1511">
        <w:rPr>
          <w:rFonts w:ascii="Times New Roman" w:hAnsi="Times New Roman" w:cs="Times New Roman"/>
          <w:color w:val="auto"/>
        </w:rPr>
        <w:t>Ellis, F.</w:t>
      </w:r>
      <w:r w:rsidR="00EB6A3B" w:rsidRPr="008C1511">
        <w:rPr>
          <w:rFonts w:ascii="Times New Roman" w:hAnsi="Times New Roman" w:cs="Times New Roman"/>
          <w:color w:val="auto"/>
        </w:rPr>
        <w:t>(200</w:t>
      </w:r>
      <w:r w:rsidR="00964EF2" w:rsidRPr="008C1511">
        <w:rPr>
          <w:rFonts w:ascii="Times New Roman" w:hAnsi="Times New Roman" w:cs="Times New Roman"/>
          <w:color w:val="auto"/>
        </w:rPr>
        <w:t>0</w:t>
      </w:r>
      <w:r w:rsidR="00EB6A3B" w:rsidRPr="008C1511">
        <w:rPr>
          <w:rFonts w:ascii="Times New Roman" w:hAnsi="Times New Roman" w:cs="Times New Roman"/>
          <w:color w:val="auto"/>
        </w:rPr>
        <w:t>)</w:t>
      </w:r>
      <w:r w:rsidR="00431A39" w:rsidRPr="008C1511">
        <w:rPr>
          <w:rFonts w:ascii="Times New Roman" w:hAnsi="Times New Roman" w:cs="Times New Roman"/>
          <w:color w:val="auto"/>
        </w:rPr>
        <w:t>.</w:t>
      </w:r>
      <w:r w:rsidRPr="008C1511">
        <w:rPr>
          <w:rFonts w:ascii="Times New Roman" w:hAnsi="Times New Roman" w:cs="Times New Roman"/>
          <w:i/>
          <w:color w:val="auto"/>
        </w:rPr>
        <w:t xml:space="preserve">Rural </w:t>
      </w:r>
      <w:r w:rsidR="007B3B43" w:rsidRPr="008C1511">
        <w:rPr>
          <w:rFonts w:ascii="Times New Roman" w:hAnsi="Times New Roman" w:cs="Times New Roman"/>
          <w:i/>
          <w:iCs/>
          <w:color w:val="auto"/>
        </w:rPr>
        <w:t>Livelihoods and</w:t>
      </w:r>
      <w:r w:rsidR="002B512D" w:rsidRPr="008C1511">
        <w:rPr>
          <w:rFonts w:ascii="Times New Roman" w:hAnsi="Times New Roman" w:cs="Times New Roman"/>
          <w:i/>
          <w:iCs/>
          <w:color w:val="auto"/>
        </w:rPr>
        <w:t xml:space="preserve"> Diversity in Developing </w:t>
      </w:r>
      <w:r w:rsidR="00EB6A3B" w:rsidRPr="008C1511">
        <w:rPr>
          <w:rFonts w:ascii="Times New Roman" w:hAnsi="Times New Roman" w:cs="Times New Roman"/>
          <w:i/>
          <w:iCs/>
          <w:color w:val="auto"/>
        </w:rPr>
        <w:t>Countries.</w:t>
      </w:r>
      <w:r w:rsidR="002E047D">
        <w:rPr>
          <w:rFonts w:ascii="Times New Roman" w:hAnsi="Times New Roman" w:cs="Times New Roman"/>
          <w:i/>
          <w:iCs/>
          <w:color w:val="auto"/>
        </w:rPr>
        <w:t xml:space="preserve"> </w:t>
      </w:r>
      <w:r w:rsidR="002B512D" w:rsidRPr="008C1511">
        <w:rPr>
          <w:rFonts w:ascii="Times New Roman" w:hAnsi="Times New Roman" w:cs="Times New Roman"/>
          <w:iCs/>
          <w:color w:val="auto"/>
        </w:rPr>
        <w:t xml:space="preserve">Oxford and New </w:t>
      </w:r>
      <w:r w:rsidR="002B512D" w:rsidRPr="008C1511">
        <w:rPr>
          <w:rFonts w:ascii="Times New Roman" w:hAnsi="Times New Roman" w:cs="Times New Roman"/>
          <w:iCs/>
          <w:color w:val="auto"/>
        </w:rPr>
        <w:tab/>
      </w:r>
      <w:r w:rsidR="00EB6A3B" w:rsidRPr="008C1511">
        <w:rPr>
          <w:rFonts w:ascii="Times New Roman" w:hAnsi="Times New Roman" w:cs="Times New Roman"/>
          <w:iCs/>
          <w:color w:val="auto"/>
        </w:rPr>
        <w:t>York University Press</w:t>
      </w:r>
      <w:r w:rsidR="00EB6A3B" w:rsidRPr="008C1511">
        <w:rPr>
          <w:rFonts w:ascii="Times New Roman" w:hAnsi="Times New Roman" w:cs="Times New Roman"/>
          <w:iCs/>
          <w:color w:val="auto"/>
        </w:rPr>
        <w:tab/>
      </w:r>
    </w:p>
    <w:p w:rsidR="00EB6A3B" w:rsidRPr="008C1511" w:rsidRDefault="00EB6A3B" w:rsidP="00AA50DE">
      <w:pPr>
        <w:pStyle w:val="Default"/>
        <w:spacing w:line="360" w:lineRule="auto"/>
        <w:jc w:val="both"/>
        <w:rPr>
          <w:rFonts w:ascii="Times New Roman" w:hAnsi="Times New Roman" w:cs="Times New Roman"/>
          <w:iCs/>
          <w:color w:val="auto"/>
        </w:rPr>
      </w:pPr>
      <w:r w:rsidRPr="008C1511">
        <w:rPr>
          <w:rFonts w:ascii="Times New Roman" w:hAnsi="Times New Roman" w:cs="Times New Roman"/>
          <w:color w:val="auto"/>
        </w:rPr>
        <w:t>Ellis, F. (2003)</w:t>
      </w:r>
      <w:r w:rsidR="00CB2E50" w:rsidRPr="008C1511">
        <w:rPr>
          <w:rFonts w:ascii="Times New Roman" w:hAnsi="Times New Roman" w:cs="Times New Roman"/>
          <w:color w:val="auto"/>
        </w:rPr>
        <w:t>.</w:t>
      </w:r>
      <w:r w:rsidR="00CB2E50" w:rsidRPr="008C1511">
        <w:rPr>
          <w:rFonts w:ascii="Times New Roman" w:hAnsi="Times New Roman" w:cs="Times New Roman"/>
          <w:i/>
          <w:color w:val="auto"/>
        </w:rPr>
        <w:t xml:space="preserve">Livelihoods </w:t>
      </w:r>
      <w:r w:rsidRPr="008C1511">
        <w:rPr>
          <w:rFonts w:ascii="Times New Roman" w:hAnsi="Times New Roman" w:cs="Times New Roman"/>
          <w:i/>
          <w:color w:val="auto"/>
        </w:rPr>
        <w:t>Approach</w:t>
      </w:r>
      <w:r w:rsidR="00CB2E50" w:rsidRPr="008C1511">
        <w:rPr>
          <w:rFonts w:ascii="Times New Roman" w:hAnsi="Times New Roman" w:cs="Times New Roman"/>
          <w:i/>
          <w:color w:val="auto"/>
        </w:rPr>
        <w:t xml:space="preserve"> to Migration and Poverty </w:t>
      </w:r>
      <w:r w:rsidRPr="008C1511">
        <w:rPr>
          <w:rFonts w:ascii="Times New Roman" w:hAnsi="Times New Roman" w:cs="Times New Roman"/>
          <w:i/>
          <w:color w:val="auto"/>
        </w:rPr>
        <w:t>Reduction</w:t>
      </w:r>
      <w:r w:rsidR="00CB2E50" w:rsidRPr="008C1511">
        <w:rPr>
          <w:rFonts w:ascii="Times New Roman" w:hAnsi="Times New Roman" w:cs="Times New Roman"/>
          <w:color w:val="auto"/>
        </w:rPr>
        <w:t xml:space="preserve">, paper Commissioned </w:t>
      </w:r>
      <w:r w:rsidR="00CB2E50" w:rsidRPr="008C1511">
        <w:rPr>
          <w:rFonts w:ascii="Times New Roman" w:hAnsi="Times New Roman" w:cs="Times New Roman"/>
          <w:color w:val="auto"/>
        </w:rPr>
        <w:tab/>
        <w:t>by the Department for International Development</w:t>
      </w:r>
      <w:r w:rsidRPr="008C1511">
        <w:rPr>
          <w:rFonts w:ascii="Times New Roman" w:hAnsi="Times New Roman" w:cs="Times New Roman"/>
          <w:color w:val="auto"/>
        </w:rPr>
        <w:t>.</w:t>
      </w:r>
    </w:p>
    <w:p w:rsidR="00EB6A3B" w:rsidRPr="008C1511" w:rsidRDefault="00EB6A3B" w:rsidP="00AA50DE">
      <w:pPr>
        <w:pStyle w:val="Default"/>
        <w:spacing w:line="360" w:lineRule="auto"/>
        <w:jc w:val="both"/>
        <w:rPr>
          <w:rFonts w:ascii="Times New Roman" w:hAnsi="Times New Roman" w:cs="Times New Roman"/>
          <w:color w:val="auto"/>
        </w:rPr>
      </w:pPr>
      <w:r w:rsidRPr="008C1511">
        <w:rPr>
          <w:rFonts w:ascii="Times New Roman" w:hAnsi="Times New Roman" w:cs="Times New Roman"/>
          <w:color w:val="auto"/>
        </w:rPr>
        <w:t xml:space="preserve">Ellis, F. (2006) ‘Agrarian Change and Rising Vulnerability in Rural Sub-Saharan Africa’, </w:t>
      </w:r>
      <w:r w:rsidRPr="008C1511">
        <w:rPr>
          <w:rFonts w:ascii="Times New Roman" w:hAnsi="Times New Roman" w:cs="Times New Roman"/>
          <w:i/>
          <w:iCs/>
          <w:color w:val="auto"/>
        </w:rPr>
        <w:t xml:space="preserve">New </w:t>
      </w:r>
      <w:r w:rsidRPr="008C1511">
        <w:rPr>
          <w:rFonts w:ascii="Times New Roman" w:hAnsi="Times New Roman" w:cs="Times New Roman"/>
          <w:i/>
          <w:iCs/>
          <w:color w:val="auto"/>
        </w:rPr>
        <w:tab/>
        <w:t xml:space="preserve">Political Economy </w:t>
      </w:r>
      <w:r w:rsidRPr="008C1511">
        <w:rPr>
          <w:rFonts w:ascii="Times New Roman" w:hAnsi="Times New Roman" w:cs="Times New Roman"/>
          <w:color w:val="auto"/>
        </w:rPr>
        <w:t>11(3): 387-397.</w:t>
      </w:r>
      <w:r w:rsidRPr="008C1511">
        <w:rPr>
          <w:rFonts w:ascii="Times New Roman" w:hAnsi="Times New Roman" w:cs="Times New Roman"/>
          <w:iCs/>
          <w:color w:val="auto"/>
        </w:rPr>
        <w:tab/>
      </w:r>
    </w:p>
    <w:p w:rsidR="00EB6A3B" w:rsidRPr="008C1511" w:rsidRDefault="00116853" w:rsidP="00AA50DE">
      <w:pPr>
        <w:pStyle w:val="Default"/>
        <w:spacing w:line="360" w:lineRule="auto"/>
        <w:jc w:val="both"/>
        <w:rPr>
          <w:rFonts w:ascii="Times New Roman" w:hAnsi="Times New Roman" w:cs="Times New Roman"/>
          <w:color w:val="auto"/>
        </w:rPr>
      </w:pPr>
      <w:r w:rsidRPr="008C1511">
        <w:rPr>
          <w:rFonts w:ascii="Times New Roman" w:hAnsi="Times New Roman" w:cs="Times New Roman"/>
          <w:color w:val="auto"/>
        </w:rPr>
        <w:t xml:space="preserve">FDRE </w:t>
      </w:r>
      <w:r w:rsidR="00EB6A3B" w:rsidRPr="008C1511">
        <w:rPr>
          <w:rFonts w:ascii="Times New Roman" w:hAnsi="Times New Roman" w:cs="Times New Roman"/>
          <w:color w:val="auto"/>
        </w:rPr>
        <w:t>(1995).</w:t>
      </w:r>
      <w:r w:rsidR="00EB6A3B" w:rsidRPr="008C1511">
        <w:rPr>
          <w:rFonts w:ascii="Times New Roman" w:hAnsi="Times New Roman" w:cs="Times New Roman"/>
          <w:i/>
          <w:color w:val="auto"/>
        </w:rPr>
        <w:t>Federal Democratic Republic of Ethiopia Proclamation No.1/1997: P</w:t>
      </w:r>
      <w:r w:rsidR="00EB6A3B" w:rsidRPr="008C1511">
        <w:rPr>
          <w:rFonts w:ascii="Times New Roman" w:hAnsi="Times New Roman" w:cs="Times New Roman"/>
          <w:i/>
          <w:iCs/>
          <w:color w:val="auto"/>
        </w:rPr>
        <w:t xml:space="preserve">roclamation </w:t>
      </w:r>
      <w:r w:rsidR="00EB6A3B" w:rsidRPr="008C1511">
        <w:rPr>
          <w:rFonts w:ascii="Times New Roman" w:hAnsi="Times New Roman" w:cs="Times New Roman"/>
          <w:i/>
          <w:iCs/>
          <w:color w:val="auto"/>
        </w:rPr>
        <w:tab/>
        <w:t>of the Constitution of the Federal Democratic Republic of Ethiopia</w:t>
      </w:r>
      <w:r w:rsidR="00EB6A3B" w:rsidRPr="008C1511">
        <w:rPr>
          <w:rFonts w:ascii="Times New Roman" w:hAnsi="Times New Roman" w:cs="Times New Roman"/>
          <w:color w:val="auto"/>
        </w:rPr>
        <w:t>, Addis Ababa.</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FDRE (1997).</w:t>
      </w:r>
      <w:r w:rsidRPr="008C1511">
        <w:rPr>
          <w:rFonts w:ascii="Times New Roman" w:hAnsi="Times New Roman" w:cs="Times New Roman"/>
          <w:i/>
          <w:sz w:val="24"/>
          <w:szCs w:val="24"/>
        </w:rPr>
        <w:t>Federal   Democratic Republic of Ethiopia</w:t>
      </w:r>
      <w:r w:rsidRPr="008C1511">
        <w:rPr>
          <w:rFonts w:ascii="Times New Roman" w:hAnsi="Times New Roman" w:cs="Times New Roman"/>
          <w:iCs/>
          <w:sz w:val="24"/>
          <w:szCs w:val="24"/>
        </w:rPr>
        <w:t xml:space="preserve">:  </w:t>
      </w:r>
      <w:r w:rsidRPr="008C1511">
        <w:rPr>
          <w:rFonts w:ascii="Times New Roman" w:hAnsi="Times New Roman" w:cs="Times New Roman"/>
          <w:i/>
          <w:iCs/>
          <w:sz w:val="24"/>
          <w:szCs w:val="24"/>
        </w:rPr>
        <w:t xml:space="preserve">Rural Land Administration and Use   </w:t>
      </w:r>
      <w:r w:rsidRPr="008C1511">
        <w:rPr>
          <w:rFonts w:ascii="Times New Roman" w:hAnsi="Times New Roman" w:cs="Times New Roman"/>
          <w:i/>
          <w:iCs/>
          <w:sz w:val="24"/>
          <w:szCs w:val="24"/>
        </w:rPr>
        <w:tab/>
        <w:t xml:space="preserve">Proclamation. </w:t>
      </w:r>
      <w:r w:rsidRPr="008C1511">
        <w:rPr>
          <w:rFonts w:ascii="Times New Roman" w:hAnsi="Times New Roman" w:cs="Times New Roman"/>
          <w:i/>
          <w:sz w:val="24"/>
          <w:szCs w:val="24"/>
        </w:rPr>
        <w:t>Proclamation No. 89/1997</w:t>
      </w:r>
      <w:r w:rsidRPr="008C1511">
        <w:rPr>
          <w:rFonts w:ascii="Times New Roman" w:hAnsi="Times New Roman" w:cs="Times New Roman"/>
          <w:sz w:val="24"/>
          <w:szCs w:val="24"/>
        </w:rPr>
        <w:t>, Federal Negarit</w:t>
      </w:r>
      <w:r w:rsidR="002E047D">
        <w:rPr>
          <w:rFonts w:ascii="Times New Roman" w:hAnsi="Times New Roman" w:cs="Times New Roman"/>
          <w:sz w:val="24"/>
          <w:szCs w:val="24"/>
        </w:rPr>
        <w:t xml:space="preserve"> </w:t>
      </w:r>
      <w:r w:rsidRPr="008C1511">
        <w:rPr>
          <w:rFonts w:ascii="Times New Roman" w:hAnsi="Times New Roman" w:cs="Times New Roman"/>
          <w:sz w:val="24"/>
          <w:szCs w:val="24"/>
        </w:rPr>
        <w:t>Gazeta, Addis Ababa</w:t>
      </w:r>
    </w:p>
    <w:p w:rsidR="00EB6A3B" w:rsidRPr="008C1511" w:rsidRDefault="00EB6A3B" w:rsidP="00AA50DE">
      <w:pPr>
        <w:pStyle w:val="Default"/>
        <w:spacing w:line="360" w:lineRule="auto"/>
        <w:jc w:val="both"/>
        <w:rPr>
          <w:rFonts w:ascii="Times New Roman" w:hAnsi="Times New Roman" w:cs="Times New Roman"/>
          <w:color w:val="auto"/>
        </w:rPr>
      </w:pPr>
      <w:r w:rsidRPr="008C1511">
        <w:rPr>
          <w:rFonts w:ascii="Times New Roman" w:hAnsi="Times New Roman" w:cs="Times New Roman"/>
          <w:color w:val="auto"/>
        </w:rPr>
        <w:t>FDRE (2005</w:t>
      </w:r>
      <w:r w:rsidRPr="008C1511">
        <w:rPr>
          <w:rFonts w:ascii="Times New Roman" w:hAnsi="Times New Roman" w:cs="Times New Roman"/>
          <w:i/>
          <w:color w:val="auto"/>
        </w:rPr>
        <w:t>, Federal Rural Land Administration Procl</w:t>
      </w:r>
      <w:r w:rsidR="00FB2DF1" w:rsidRPr="008C1511">
        <w:rPr>
          <w:rFonts w:ascii="Times New Roman" w:hAnsi="Times New Roman" w:cs="Times New Roman"/>
          <w:i/>
          <w:color w:val="auto"/>
        </w:rPr>
        <w:t xml:space="preserve">amation No. </w:t>
      </w:r>
      <w:r w:rsidRPr="008C1511">
        <w:rPr>
          <w:rFonts w:ascii="Times New Roman" w:hAnsi="Times New Roman" w:cs="Times New Roman"/>
          <w:i/>
          <w:color w:val="auto"/>
        </w:rPr>
        <w:t>89/2005 3</w:t>
      </w:r>
      <w:r w:rsidRPr="008C1511">
        <w:rPr>
          <w:rFonts w:ascii="Times New Roman" w:hAnsi="Times New Roman" w:cs="Times New Roman"/>
          <w:i/>
          <w:color w:val="auto"/>
          <w:vertAlign w:val="superscript"/>
        </w:rPr>
        <w:t xml:space="preserve">rd </w:t>
      </w:r>
      <w:r w:rsidRPr="008C1511">
        <w:rPr>
          <w:rFonts w:ascii="Times New Roman" w:hAnsi="Times New Roman" w:cs="Times New Roman"/>
          <w:i/>
          <w:color w:val="auto"/>
        </w:rPr>
        <w:t>YearNo.54:</w:t>
      </w:r>
      <w:r w:rsidR="00DD1344" w:rsidRPr="008C1511">
        <w:rPr>
          <w:rFonts w:ascii="Times New Roman" w:hAnsi="Times New Roman" w:cs="Times New Roman"/>
          <w:color w:val="auto"/>
        </w:rPr>
        <w:tab/>
        <w:t xml:space="preserve">Federal </w:t>
      </w:r>
      <w:r w:rsidR="00FB2DF1" w:rsidRPr="008C1511">
        <w:rPr>
          <w:rFonts w:ascii="Times New Roman" w:hAnsi="Times New Roman" w:cs="Times New Roman"/>
          <w:color w:val="auto"/>
        </w:rPr>
        <w:t>Negarit</w:t>
      </w:r>
      <w:r w:rsidR="002E047D">
        <w:rPr>
          <w:rFonts w:ascii="Times New Roman" w:hAnsi="Times New Roman" w:cs="Times New Roman"/>
          <w:color w:val="auto"/>
        </w:rPr>
        <w:t xml:space="preserve"> </w:t>
      </w:r>
      <w:r w:rsidR="00FB2DF1" w:rsidRPr="008C1511">
        <w:rPr>
          <w:rFonts w:ascii="Times New Roman" w:hAnsi="Times New Roman" w:cs="Times New Roman"/>
          <w:color w:val="auto"/>
        </w:rPr>
        <w:t>Gazeta</w:t>
      </w:r>
      <w:r w:rsidR="00DD1344" w:rsidRPr="008C1511">
        <w:rPr>
          <w:rFonts w:ascii="Times New Roman" w:hAnsi="Times New Roman" w:cs="Times New Roman"/>
          <w:color w:val="auto"/>
        </w:rPr>
        <w:t xml:space="preserve">. </w:t>
      </w:r>
      <w:r w:rsidRPr="008C1511">
        <w:rPr>
          <w:rFonts w:ascii="Times New Roman" w:hAnsi="Times New Roman" w:cs="Times New Roman"/>
          <w:color w:val="auto"/>
        </w:rPr>
        <w:t>Issued by the FDRE House of Peoples Represent</w:t>
      </w:r>
      <w:r w:rsidR="00DD1344" w:rsidRPr="008C1511">
        <w:rPr>
          <w:rFonts w:ascii="Times New Roman" w:hAnsi="Times New Roman" w:cs="Times New Roman"/>
          <w:color w:val="auto"/>
        </w:rPr>
        <w:t xml:space="preserve">atives;                       </w:t>
      </w:r>
      <w:r w:rsidR="00DD1344" w:rsidRPr="008C1511">
        <w:rPr>
          <w:rFonts w:ascii="Times New Roman" w:hAnsi="Times New Roman" w:cs="Times New Roman"/>
          <w:color w:val="auto"/>
        </w:rPr>
        <w:tab/>
      </w:r>
      <w:r w:rsidRPr="008C1511">
        <w:rPr>
          <w:rFonts w:ascii="Times New Roman" w:hAnsi="Times New Roman" w:cs="Times New Roman"/>
          <w:color w:val="auto"/>
        </w:rPr>
        <w:t>Addis Ababa: Ethiopia.</w:t>
      </w:r>
    </w:p>
    <w:p w:rsidR="00EA0A8C" w:rsidRPr="008C1511" w:rsidRDefault="00D66732" w:rsidP="00AA50DE">
      <w:pPr>
        <w:pStyle w:val="Default"/>
        <w:tabs>
          <w:tab w:val="left" w:pos="1080"/>
          <w:tab w:val="left" w:pos="9450"/>
        </w:tabs>
        <w:spacing w:line="360" w:lineRule="auto"/>
        <w:jc w:val="both"/>
        <w:rPr>
          <w:rFonts w:ascii="Times New Roman" w:hAnsi="Times New Roman" w:cs="Times New Roman"/>
          <w:color w:val="auto"/>
        </w:rPr>
      </w:pPr>
      <w:r w:rsidRPr="008C1511">
        <w:rPr>
          <w:rFonts w:ascii="Times New Roman" w:hAnsi="Times New Roman" w:cs="Times New Roman"/>
          <w:color w:val="auto"/>
        </w:rPr>
        <w:t>GashawTena</w:t>
      </w:r>
      <w:r w:rsidR="00EB6A3B" w:rsidRPr="008C1511">
        <w:rPr>
          <w:rFonts w:ascii="Times New Roman" w:hAnsi="Times New Roman" w:cs="Times New Roman"/>
          <w:color w:val="auto"/>
        </w:rPr>
        <w:t xml:space="preserve"> </w:t>
      </w:r>
      <w:r w:rsidR="003E3B16">
        <w:rPr>
          <w:rFonts w:ascii="Times New Roman" w:hAnsi="Times New Roman" w:cs="Times New Roman"/>
          <w:color w:val="auto"/>
        </w:rPr>
        <w:t xml:space="preserve"> </w:t>
      </w:r>
      <w:r w:rsidR="00EB6A3B" w:rsidRPr="008C1511">
        <w:rPr>
          <w:rFonts w:ascii="Times New Roman" w:hAnsi="Times New Roman" w:cs="Times New Roman"/>
          <w:color w:val="auto"/>
        </w:rPr>
        <w:t>(2015). Land Expropriation and Compensation Payment in Ethiopia</w:t>
      </w:r>
      <w:r w:rsidR="002E065C" w:rsidRPr="008C1511">
        <w:rPr>
          <w:rFonts w:ascii="Times New Roman" w:hAnsi="Times New Roman" w:cs="Times New Roman"/>
          <w:color w:val="auto"/>
        </w:rPr>
        <w:t xml:space="preserve">, </w:t>
      </w:r>
      <w:r w:rsidR="00EB6A3B" w:rsidRPr="008C1511">
        <w:rPr>
          <w:rFonts w:ascii="Times New Roman" w:hAnsi="Times New Roman" w:cs="Times New Roman"/>
          <w:i/>
          <w:color w:val="auto"/>
        </w:rPr>
        <w:t>Review</w:t>
      </w:r>
    </w:p>
    <w:p w:rsidR="003E5660" w:rsidRPr="008C1511" w:rsidRDefault="00EA0A8C" w:rsidP="00AA50DE">
      <w:pPr>
        <w:pStyle w:val="Default"/>
        <w:tabs>
          <w:tab w:val="left" w:pos="1080"/>
          <w:tab w:val="left" w:pos="9450"/>
        </w:tabs>
        <w:spacing w:line="360" w:lineRule="auto"/>
        <w:jc w:val="both"/>
        <w:rPr>
          <w:rFonts w:ascii="Times New Roman" w:hAnsi="Times New Roman" w:cs="Times New Roman"/>
          <w:color w:val="auto"/>
        </w:rPr>
      </w:pPr>
      <w:r w:rsidRPr="008C1511">
        <w:rPr>
          <w:rFonts w:ascii="Times New Roman" w:hAnsi="Times New Roman" w:cs="Times New Roman"/>
          <w:color w:val="auto"/>
        </w:rPr>
        <w:tab/>
      </w:r>
      <w:r w:rsidR="00EB6A3B" w:rsidRPr="008C1511">
        <w:rPr>
          <w:rFonts w:ascii="Times New Roman" w:hAnsi="Times New Roman" w:cs="Times New Roman"/>
          <w:color w:val="auto"/>
        </w:rPr>
        <w:t xml:space="preserve">6(13), </w:t>
      </w:r>
      <w:r w:rsidRPr="008C1511">
        <w:rPr>
          <w:rFonts w:ascii="Times New Roman" w:hAnsi="Times New Roman" w:cs="Times New Roman"/>
          <w:color w:val="auto"/>
        </w:rPr>
        <w:t xml:space="preserve">pp. </w:t>
      </w:r>
      <w:r w:rsidR="00EB6A3B" w:rsidRPr="008C1511">
        <w:rPr>
          <w:rFonts w:ascii="Times New Roman" w:hAnsi="Times New Roman" w:cs="Times New Roman"/>
          <w:color w:val="auto"/>
        </w:rPr>
        <w:t>93-98.</w:t>
      </w:r>
    </w:p>
    <w:p w:rsidR="003E3B16" w:rsidRDefault="00EB6A3B" w:rsidP="00AA50DE">
      <w:pPr>
        <w:pStyle w:val="Default"/>
        <w:tabs>
          <w:tab w:val="left" w:pos="1080"/>
          <w:tab w:val="left" w:pos="9450"/>
        </w:tabs>
        <w:spacing w:line="360" w:lineRule="auto"/>
        <w:jc w:val="both"/>
        <w:rPr>
          <w:rFonts w:ascii="Times New Roman" w:hAnsi="Times New Roman" w:cs="Times New Roman"/>
          <w:color w:val="auto"/>
        </w:rPr>
      </w:pPr>
      <w:r w:rsidRPr="008C1511">
        <w:rPr>
          <w:rFonts w:ascii="Times New Roman" w:hAnsi="Times New Roman" w:cs="Times New Roman"/>
          <w:color w:val="auto"/>
        </w:rPr>
        <w:t>Getie</w:t>
      </w:r>
      <w:r w:rsidR="003E3B16">
        <w:rPr>
          <w:rFonts w:ascii="Times New Roman" w:hAnsi="Times New Roman" w:cs="Times New Roman"/>
          <w:color w:val="auto"/>
        </w:rPr>
        <w:t xml:space="preserve"> </w:t>
      </w:r>
      <w:r w:rsidRPr="008C1511">
        <w:rPr>
          <w:rFonts w:ascii="Times New Roman" w:hAnsi="Times New Roman" w:cs="Times New Roman"/>
          <w:color w:val="auto"/>
        </w:rPr>
        <w:t xml:space="preserve">Gelaye (1999). Peasant Poetics and State Discourse in Ethiopia: Amharic Oral Poetry </w:t>
      </w:r>
      <w:r w:rsidR="00F1176B" w:rsidRPr="008C1511">
        <w:rPr>
          <w:rFonts w:ascii="Times New Roman" w:hAnsi="Times New Roman" w:cs="Times New Roman"/>
          <w:color w:val="auto"/>
        </w:rPr>
        <w:t>as a</w:t>
      </w:r>
      <w:r w:rsidR="003E5660" w:rsidRPr="008C1511">
        <w:rPr>
          <w:rFonts w:ascii="Times New Roman" w:hAnsi="Times New Roman" w:cs="Times New Roman"/>
          <w:color w:val="auto"/>
        </w:rPr>
        <w:tab/>
      </w:r>
    </w:p>
    <w:p w:rsidR="003E3B16" w:rsidRDefault="003E3B16" w:rsidP="00AA50DE">
      <w:pPr>
        <w:pStyle w:val="Default"/>
        <w:tabs>
          <w:tab w:val="left" w:pos="1080"/>
          <w:tab w:val="left" w:pos="9450"/>
        </w:tabs>
        <w:spacing w:line="360" w:lineRule="auto"/>
        <w:jc w:val="both"/>
        <w:rPr>
          <w:rFonts w:ascii="Times New Roman" w:hAnsi="Times New Roman" w:cs="Times New Roman"/>
          <w:color w:val="auto"/>
        </w:rPr>
      </w:pPr>
      <w:r>
        <w:rPr>
          <w:rFonts w:ascii="Times New Roman" w:hAnsi="Times New Roman" w:cs="Times New Roman"/>
          <w:color w:val="auto"/>
        </w:rPr>
        <w:t xml:space="preserve">              </w:t>
      </w:r>
      <w:r w:rsidR="00EB6A3B" w:rsidRPr="008C1511">
        <w:rPr>
          <w:rFonts w:ascii="Times New Roman" w:hAnsi="Times New Roman" w:cs="Times New Roman"/>
          <w:color w:val="auto"/>
        </w:rPr>
        <w:t xml:space="preserve">Response to the1996-97 Land Redistribution Policy: Michigan State University Press, </w:t>
      </w:r>
      <w:r w:rsidR="003E5660" w:rsidRPr="008C1511">
        <w:rPr>
          <w:rFonts w:ascii="Times New Roman" w:hAnsi="Times New Roman" w:cs="Times New Roman"/>
          <w:color w:val="auto"/>
        </w:rPr>
        <w:tab/>
      </w:r>
    </w:p>
    <w:p w:rsidR="00EB6A3B" w:rsidRPr="008C1511" w:rsidRDefault="003E3B16" w:rsidP="00AA50DE">
      <w:pPr>
        <w:pStyle w:val="Default"/>
        <w:tabs>
          <w:tab w:val="left" w:pos="1080"/>
          <w:tab w:val="left" w:pos="9450"/>
        </w:tabs>
        <w:spacing w:line="360" w:lineRule="auto"/>
        <w:jc w:val="both"/>
        <w:rPr>
          <w:rFonts w:ascii="Times New Roman" w:hAnsi="Times New Roman" w:cs="Times New Roman"/>
          <w:color w:val="auto"/>
        </w:rPr>
      </w:pPr>
      <w:r>
        <w:rPr>
          <w:rFonts w:ascii="Times New Roman" w:hAnsi="Times New Roman" w:cs="Times New Roman"/>
          <w:i/>
          <w:color w:val="auto"/>
        </w:rPr>
        <w:t xml:space="preserve">               </w:t>
      </w:r>
      <w:r w:rsidR="003E5660" w:rsidRPr="008C1511">
        <w:rPr>
          <w:rFonts w:ascii="Times New Roman" w:hAnsi="Times New Roman" w:cs="Times New Roman"/>
          <w:i/>
          <w:color w:val="auto"/>
        </w:rPr>
        <w:t xml:space="preserve">Northeast </w:t>
      </w:r>
      <w:r w:rsidR="00EB6A3B" w:rsidRPr="008C1511">
        <w:rPr>
          <w:rFonts w:ascii="Times New Roman" w:hAnsi="Times New Roman" w:cs="Times New Roman"/>
          <w:i/>
          <w:color w:val="auto"/>
        </w:rPr>
        <w:t>African Studies, Series</w:t>
      </w:r>
      <w:r w:rsidR="00EB6A3B" w:rsidRPr="008C1511">
        <w:rPr>
          <w:rFonts w:ascii="Times New Roman" w:hAnsi="Times New Roman" w:cs="Times New Roman"/>
          <w:color w:val="auto"/>
        </w:rPr>
        <w:t xml:space="preserve">, </w:t>
      </w:r>
      <w:r w:rsidR="00EB6A3B" w:rsidRPr="008C1511">
        <w:rPr>
          <w:rFonts w:ascii="Times New Roman" w:hAnsi="Times New Roman" w:cs="Times New Roman"/>
          <w:i/>
          <w:color w:val="auto"/>
        </w:rPr>
        <w:t>Vol. 6,</w:t>
      </w:r>
      <w:r w:rsidR="00EB6A3B" w:rsidRPr="008C1511">
        <w:rPr>
          <w:rFonts w:ascii="Times New Roman" w:hAnsi="Times New Roman" w:cs="Times New Roman"/>
          <w:color w:val="auto"/>
        </w:rPr>
        <w:t xml:space="preserve"> No. 1/2, pp. 171-206</w:t>
      </w:r>
    </w:p>
    <w:p w:rsidR="00EB6A3B" w:rsidRPr="008C1511" w:rsidRDefault="00EB6A3B" w:rsidP="00AA50DE">
      <w:pPr>
        <w:pStyle w:val="Default"/>
        <w:tabs>
          <w:tab w:val="left" w:pos="1080"/>
        </w:tabs>
        <w:spacing w:line="360" w:lineRule="auto"/>
        <w:jc w:val="both"/>
        <w:rPr>
          <w:rFonts w:ascii="Times New Roman" w:hAnsi="Times New Roman" w:cs="Times New Roman"/>
          <w:color w:val="auto"/>
        </w:rPr>
      </w:pPr>
      <w:r w:rsidRPr="008C1511">
        <w:rPr>
          <w:rFonts w:ascii="Times New Roman" w:hAnsi="Times New Roman" w:cs="Times New Roman"/>
          <w:bCs/>
          <w:color w:val="auto"/>
        </w:rPr>
        <w:t>Getnet</w:t>
      </w:r>
      <w:r w:rsidR="005B3079">
        <w:rPr>
          <w:rFonts w:ascii="Times New Roman" w:hAnsi="Times New Roman" w:cs="Times New Roman"/>
          <w:bCs/>
          <w:color w:val="auto"/>
        </w:rPr>
        <w:t xml:space="preserve"> </w:t>
      </w:r>
      <w:r w:rsidRPr="008C1511">
        <w:rPr>
          <w:rFonts w:ascii="Times New Roman" w:hAnsi="Times New Roman" w:cs="Times New Roman"/>
          <w:bCs/>
          <w:color w:val="auto"/>
        </w:rPr>
        <w:t xml:space="preserve">Alemu (2012). </w:t>
      </w:r>
      <w:r w:rsidRPr="008C1511">
        <w:rPr>
          <w:rFonts w:ascii="Times New Roman" w:hAnsi="Times New Roman" w:cs="Times New Roman"/>
          <w:bCs/>
          <w:i/>
          <w:color w:val="auto"/>
        </w:rPr>
        <w:t xml:space="preserve">Rural Land Policy: Rural Transformation and Recent Trends in Large </w:t>
      </w:r>
      <w:r w:rsidRPr="008C1511">
        <w:rPr>
          <w:rFonts w:ascii="Times New Roman" w:hAnsi="Times New Roman" w:cs="Times New Roman"/>
          <w:bCs/>
          <w:i/>
          <w:color w:val="auto"/>
        </w:rPr>
        <w:tab/>
        <w:t>Scale Land Acquisitions in Ethiopia.</w:t>
      </w:r>
      <w:r w:rsidRPr="008C1511">
        <w:rPr>
          <w:rFonts w:ascii="Times New Roman" w:hAnsi="Times New Roman" w:cs="Times New Roman"/>
          <w:bCs/>
          <w:color w:val="auto"/>
        </w:rPr>
        <w:t xml:space="preserve"> Addis Ababa University</w:t>
      </w:r>
      <w:r w:rsidRPr="008C1511">
        <w:rPr>
          <w:rFonts w:ascii="Times New Roman" w:hAnsi="Times New Roman" w:cs="Times New Roman"/>
          <w:color w:val="auto"/>
        </w:rPr>
        <w:t>: Ethiopia.</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Ghimire KB. (2001).Land Reform and Peasant Livelihoods:</w:t>
      </w:r>
      <w:r w:rsidRPr="008C1511">
        <w:rPr>
          <w:rFonts w:ascii="Times New Roman" w:hAnsi="Times New Roman" w:cs="Times New Roman"/>
          <w:i/>
          <w:sz w:val="24"/>
          <w:szCs w:val="24"/>
        </w:rPr>
        <w:t xml:space="preserve"> the social dynamics of rural </w:t>
      </w:r>
      <w:r w:rsidRPr="008C1511">
        <w:rPr>
          <w:rFonts w:ascii="Times New Roman" w:hAnsi="Times New Roman" w:cs="Times New Roman"/>
          <w:i/>
          <w:sz w:val="24"/>
          <w:szCs w:val="24"/>
        </w:rPr>
        <w:tab/>
        <w:t xml:space="preserve">poverty  </w:t>
      </w:r>
      <w:r w:rsidRPr="008C1511">
        <w:rPr>
          <w:rFonts w:ascii="Times New Roman" w:hAnsi="Times New Roman" w:cs="Times New Roman"/>
          <w:i/>
          <w:sz w:val="24"/>
          <w:szCs w:val="24"/>
        </w:rPr>
        <w:tab/>
        <w:t>and agrarian reform in developing countries</w:t>
      </w:r>
      <w:r w:rsidRPr="008C1511">
        <w:rPr>
          <w:rFonts w:ascii="Times New Roman" w:hAnsi="Times New Roman" w:cs="Times New Roman"/>
          <w:sz w:val="24"/>
          <w:szCs w:val="24"/>
        </w:rPr>
        <w:t>. ITDG publishing, London</w:t>
      </w:r>
    </w:p>
    <w:p w:rsidR="005B3079" w:rsidRDefault="00EB6A3B" w:rsidP="00AA50DE">
      <w:pPr>
        <w:pStyle w:val="Default"/>
        <w:tabs>
          <w:tab w:val="left" w:pos="1080"/>
        </w:tabs>
        <w:spacing w:line="360" w:lineRule="auto"/>
        <w:jc w:val="both"/>
        <w:rPr>
          <w:rFonts w:ascii="Times New Roman" w:hAnsi="Times New Roman" w:cs="Times New Roman"/>
          <w:color w:val="auto"/>
        </w:rPr>
      </w:pPr>
      <w:r w:rsidRPr="008C1511">
        <w:rPr>
          <w:rFonts w:ascii="Times New Roman" w:hAnsi="Times New Roman" w:cs="Times New Roman"/>
          <w:color w:val="auto"/>
        </w:rPr>
        <w:lastRenderedPageBreak/>
        <w:t>Hall, R. (2008).</w:t>
      </w:r>
      <w:r w:rsidRPr="008C1511">
        <w:rPr>
          <w:rFonts w:ascii="Times New Roman" w:hAnsi="Times New Roman" w:cs="Times New Roman"/>
          <w:iCs/>
          <w:color w:val="auto"/>
        </w:rPr>
        <w:t>The impact of land restitution and land reform on livelihoods</w:t>
      </w:r>
      <w:r w:rsidRPr="008C1511">
        <w:rPr>
          <w:rFonts w:ascii="Times New Roman" w:hAnsi="Times New Roman" w:cs="Times New Roman"/>
          <w:color w:val="auto"/>
        </w:rPr>
        <w:t xml:space="preserve">: Research Report </w:t>
      </w:r>
      <w:r w:rsidRPr="008C1511">
        <w:rPr>
          <w:rFonts w:ascii="Times New Roman" w:hAnsi="Times New Roman" w:cs="Times New Roman"/>
          <w:color w:val="auto"/>
        </w:rPr>
        <w:tab/>
        <w:t>36. Programme for Land and Agrarian Studies, University of the Western Cape.</w:t>
      </w:r>
    </w:p>
    <w:p w:rsidR="00EB6A3B" w:rsidRPr="008C1511" w:rsidRDefault="001956B1" w:rsidP="00AA50DE">
      <w:pPr>
        <w:pStyle w:val="Default"/>
        <w:tabs>
          <w:tab w:val="left" w:pos="1080"/>
        </w:tabs>
        <w:spacing w:line="360" w:lineRule="auto"/>
        <w:jc w:val="both"/>
        <w:rPr>
          <w:rFonts w:ascii="Times New Roman" w:hAnsi="Times New Roman" w:cs="Times New Roman"/>
          <w:color w:val="auto"/>
        </w:rPr>
      </w:pPr>
      <w:r w:rsidRPr="008C1511">
        <w:rPr>
          <w:rFonts w:ascii="Times New Roman" w:hAnsi="Times New Roman" w:cs="Times New Roman"/>
          <w:color w:val="auto"/>
        </w:rPr>
        <w:t>Hancock, B., Ockleford</w:t>
      </w:r>
      <w:r w:rsidR="00EB6A3B" w:rsidRPr="008C1511">
        <w:rPr>
          <w:rFonts w:ascii="Times New Roman" w:hAnsi="Times New Roman" w:cs="Times New Roman"/>
          <w:color w:val="auto"/>
        </w:rPr>
        <w:t xml:space="preserve">, E. and Windridge, K.(2007). </w:t>
      </w:r>
      <w:r w:rsidR="00EB6A3B" w:rsidRPr="008C1511">
        <w:rPr>
          <w:rFonts w:ascii="Times New Roman" w:hAnsi="Times New Roman" w:cs="Times New Roman"/>
          <w:i/>
          <w:color w:val="auto"/>
        </w:rPr>
        <w:t>An introduction to qualitative Research</w:t>
      </w:r>
      <w:r w:rsidR="00EB6A3B" w:rsidRPr="008C1511">
        <w:rPr>
          <w:rFonts w:ascii="Times New Roman" w:hAnsi="Times New Roman" w:cs="Times New Roman"/>
          <w:color w:val="auto"/>
        </w:rPr>
        <w:t>.</w:t>
      </w:r>
    </w:p>
    <w:p w:rsidR="00EB6A3B" w:rsidRPr="008C1511" w:rsidRDefault="005B3079" w:rsidP="00AA50DE">
      <w:pPr>
        <w:pStyle w:val="Default"/>
        <w:tabs>
          <w:tab w:val="left" w:pos="180"/>
          <w:tab w:val="left" w:pos="9000"/>
          <w:tab w:val="left" w:pos="9630"/>
        </w:tabs>
        <w:spacing w:line="360" w:lineRule="auto"/>
        <w:ind w:right="-180"/>
        <w:jc w:val="both"/>
        <w:rPr>
          <w:rFonts w:ascii="Times New Roman" w:hAnsi="Times New Roman" w:cs="Times New Roman"/>
          <w:color w:val="auto"/>
        </w:rPr>
      </w:pPr>
      <w:r>
        <w:rPr>
          <w:rFonts w:ascii="Times New Roman" w:hAnsi="Times New Roman" w:cs="Times New Roman"/>
          <w:color w:val="auto"/>
        </w:rPr>
        <w:tab/>
      </w:r>
      <w:r w:rsidR="001956B1" w:rsidRPr="008C1511">
        <w:rPr>
          <w:rFonts w:ascii="Times New Roman" w:hAnsi="Times New Roman" w:cs="Times New Roman"/>
          <w:color w:val="auto"/>
        </w:rPr>
        <w:t xml:space="preserve">The </w:t>
      </w:r>
      <w:r w:rsidRPr="008C1511">
        <w:rPr>
          <w:rFonts w:ascii="Times New Roman" w:hAnsi="Times New Roman" w:cs="Times New Roman"/>
          <w:color w:val="auto"/>
        </w:rPr>
        <w:t>NIH RDS</w:t>
      </w:r>
      <w:r w:rsidR="00EB6A3B" w:rsidRPr="008C1511">
        <w:rPr>
          <w:rFonts w:ascii="Times New Roman" w:hAnsi="Times New Roman" w:cs="Times New Roman"/>
          <w:color w:val="auto"/>
        </w:rPr>
        <w:t xml:space="preserve"> EM/YH. </w:t>
      </w:r>
    </w:p>
    <w:p w:rsidR="00EB6A3B" w:rsidRPr="008C1511" w:rsidRDefault="00EB6A3B" w:rsidP="0096511F">
      <w:pPr>
        <w:pStyle w:val="Default"/>
        <w:tabs>
          <w:tab w:val="left" w:pos="720"/>
        </w:tabs>
        <w:spacing w:line="360" w:lineRule="auto"/>
        <w:ind w:left="720" w:hanging="720"/>
        <w:jc w:val="both"/>
        <w:rPr>
          <w:rFonts w:ascii="Times New Roman" w:hAnsi="Times New Roman" w:cs="Times New Roman"/>
          <w:color w:val="auto"/>
        </w:rPr>
      </w:pPr>
      <w:r w:rsidRPr="008C1511">
        <w:rPr>
          <w:rFonts w:ascii="Times New Roman" w:hAnsi="Times New Roman" w:cs="Times New Roman"/>
          <w:bCs/>
          <w:color w:val="auto"/>
        </w:rPr>
        <w:t>Holden, S. and Hailu,Y. (</w:t>
      </w:r>
      <w:r w:rsidRPr="008C1511">
        <w:rPr>
          <w:rFonts w:ascii="Times New Roman" w:hAnsi="Times New Roman" w:cs="Times New Roman"/>
          <w:color w:val="auto"/>
        </w:rPr>
        <w:t>2001).Land Redistribution, Tenure Securit</w:t>
      </w:r>
      <w:r w:rsidR="0096511F">
        <w:rPr>
          <w:rFonts w:ascii="Times New Roman" w:hAnsi="Times New Roman" w:cs="Times New Roman"/>
          <w:color w:val="auto"/>
        </w:rPr>
        <w:t xml:space="preserve">y, and Intensity of  </w:t>
      </w:r>
      <w:r w:rsidRPr="008C1511">
        <w:rPr>
          <w:rFonts w:ascii="Times New Roman" w:hAnsi="Times New Roman" w:cs="Times New Roman"/>
          <w:color w:val="auto"/>
        </w:rPr>
        <w:t>Production: A Study of Farm Households in Southern Ethiopia, CAPRi Working Paper   </w:t>
      </w:r>
      <w:r w:rsidRPr="008C1511">
        <w:rPr>
          <w:rFonts w:ascii="Times New Roman" w:hAnsi="Times New Roman" w:cs="Times New Roman"/>
          <w:i/>
          <w:color w:val="auto"/>
        </w:rPr>
        <w:t>No. 21</w:t>
      </w:r>
      <w:r w:rsidRPr="008C1511">
        <w:rPr>
          <w:rFonts w:ascii="Times New Roman" w:hAnsi="Times New Roman" w:cs="Times New Roman"/>
          <w:color w:val="auto"/>
        </w:rPr>
        <w:t xml:space="preserve">. </w:t>
      </w:r>
      <w:r w:rsidRPr="008C1511">
        <w:rPr>
          <w:rFonts w:ascii="Times New Roman" w:hAnsi="Times New Roman" w:cs="Times New Roman"/>
          <w:i/>
          <w:color w:val="auto"/>
        </w:rPr>
        <w:t>International Food Policy Research Institute (IFPRI):</w:t>
      </w:r>
      <w:r w:rsidRPr="008C1511">
        <w:rPr>
          <w:rFonts w:ascii="Times New Roman" w:hAnsi="Times New Roman" w:cs="Times New Roman"/>
          <w:color w:val="auto"/>
        </w:rPr>
        <w:t xml:space="preserve"> Washington, DC </w:t>
      </w:r>
    </w:p>
    <w:p w:rsidR="00EB6A3B" w:rsidRPr="008C1511" w:rsidRDefault="00EB6A3B" w:rsidP="00AA50DE">
      <w:pPr>
        <w:pStyle w:val="Default"/>
        <w:tabs>
          <w:tab w:val="left" w:pos="720"/>
        </w:tabs>
        <w:spacing w:line="360" w:lineRule="auto"/>
        <w:jc w:val="both"/>
        <w:rPr>
          <w:rFonts w:ascii="Times New Roman" w:hAnsi="Times New Roman" w:cs="Times New Roman"/>
          <w:color w:val="auto"/>
        </w:rPr>
      </w:pPr>
      <w:r w:rsidRPr="008C1511">
        <w:rPr>
          <w:rFonts w:ascii="Times New Roman" w:hAnsi="Times New Roman" w:cs="Times New Roman"/>
          <w:color w:val="auto"/>
        </w:rPr>
        <w:t>Hulet</w:t>
      </w:r>
      <w:r w:rsidR="00370999">
        <w:rPr>
          <w:rFonts w:ascii="Times New Roman" w:hAnsi="Times New Roman" w:cs="Times New Roman"/>
          <w:color w:val="auto"/>
        </w:rPr>
        <w:t xml:space="preserve"> </w:t>
      </w:r>
      <w:r w:rsidRPr="008C1511">
        <w:rPr>
          <w:rFonts w:ascii="Times New Roman" w:hAnsi="Times New Roman" w:cs="Times New Roman"/>
          <w:color w:val="auto"/>
        </w:rPr>
        <w:t>Eju</w:t>
      </w:r>
      <w:r w:rsidR="00370999">
        <w:rPr>
          <w:rFonts w:ascii="Times New Roman" w:hAnsi="Times New Roman" w:cs="Times New Roman"/>
          <w:color w:val="auto"/>
        </w:rPr>
        <w:t xml:space="preserve"> </w:t>
      </w:r>
      <w:r w:rsidRPr="008C1511">
        <w:rPr>
          <w:rFonts w:ascii="Times New Roman" w:hAnsi="Times New Roman" w:cs="Times New Roman"/>
          <w:color w:val="auto"/>
        </w:rPr>
        <w:t>Enesie</w:t>
      </w:r>
      <w:r w:rsidR="00370999">
        <w:rPr>
          <w:rFonts w:ascii="Times New Roman" w:hAnsi="Times New Roman" w:cs="Times New Roman"/>
          <w:color w:val="auto"/>
        </w:rPr>
        <w:t xml:space="preserve"> </w:t>
      </w:r>
      <w:r w:rsidRPr="008C1511">
        <w:rPr>
          <w:rFonts w:ascii="Times New Roman" w:hAnsi="Times New Roman" w:cs="Times New Roman"/>
          <w:i/>
          <w:color w:val="auto"/>
        </w:rPr>
        <w:t>Woreda</w:t>
      </w:r>
      <w:r w:rsidR="00370999">
        <w:rPr>
          <w:rFonts w:ascii="Times New Roman" w:hAnsi="Times New Roman" w:cs="Times New Roman"/>
          <w:i/>
          <w:color w:val="auto"/>
        </w:rPr>
        <w:t xml:space="preserve"> </w:t>
      </w:r>
      <w:r w:rsidRPr="008C1511">
        <w:rPr>
          <w:rFonts w:ascii="Times New Roman" w:hAnsi="Times New Roman" w:cs="Times New Roman"/>
          <w:color w:val="auto"/>
        </w:rPr>
        <w:t>(2015). Population Size of Hulet</w:t>
      </w:r>
      <w:r w:rsidR="00370999">
        <w:rPr>
          <w:rFonts w:ascii="Times New Roman" w:hAnsi="Times New Roman" w:cs="Times New Roman"/>
          <w:color w:val="auto"/>
        </w:rPr>
        <w:t xml:space="preserve"> </w:t>
      </w:r>
      <w:r w:rsidRPr="008C1511">
        <w:rPr>
          <w:rFonts w:ascii="Times New Roman" w:hAnsi="Times New Roman" w:cs="Times New Roman"/>
          <w:color w:val="auto"/>
        </w:rPr>
        <w:t>Eju</w:t>
      </w:r>
      <w:r w:rsidR="00370999">
        <w:rPr>
          <w:rFonts w:ascii="Times New Roman" w:hAnsi="Times New Roman" w:cs="Times New Roman"/>
          <w:color w:val="auto"/>
        </w:rPr>
        <w:t xml:space="preserve"> </w:t>
      </w:r>
      <w:r w:rsidRPr="008C1511">
        <w:rPr>
          <w:rFonts w:ascii="Times New Roman" w:hAnsi="Times New Roman" w:cs="Times New Roman"/>
          <w:color w:val="auto"/>
        </w:rPr>
        <w:t>Enesie</w:t>
      </w:r>
      <w:r w:rsidR="00370999">
        <w:rPr>
          <w:rFonts w:ascii="Times New Roman" w:hAnsi="Times New Roman" w:cs="Times New Roman"/>
          <w:color w:val="auto"/>
        </w:rPr>
        <w:t xml:space="preserve"> </w:t>
      </w:r>
      <w:r w:rsidRPr="008C1511">
        <w:rPr>
          <w:rFonts w:ascii="Times New Roman" w:hAnsi="Times New Roman" w:cs="Times New Roman"/>
          <w:i/>
          <w:color w:val="auto"/>
        </w:rPr>
        <w:t>Woreda</w:t>
      </w:r>
      <w:r w:rsidR="00370999">
        <w:rPr>
          <w:rFonts w:ascii="Times New Roman" w:hAnsi="Times New Roman" w:cs="Times New Roman"/>
          <w:i/>
          <w:color w:val="auto"/>
        </w:rPr>
        <w:t xml:space="preserve"> </w:t>
      </w:r>
      <w:r w:rsidRPr="008C1511">
        <w:rPr>
          <w:rFonts w:ascii="Times New Roman" w:hAnsi="Times New Roman" w:cs="Times New Roman"/>
          <w:i/>
          <w:color w:val="auto"/>
        </w:rPr>
        <w:t>Kebeles</w:t>
      </w:r>
      <w:r w:rsidRPr="008C1511">
        <w:rPr>
          <w:rFonts w:ascii="Times New Roman" w:hAnsi="Times New Roman" w:cs="Times New Roman"/>
          <w:color w:val="auto"/>
        </w:rPr>
        <w:t xml:space="preserve">, Report </w:t>
      </w:r>
      <w:r w:rsidRPr="008C1511">
        <w:rPr>
          <w:rFonts w:ascii="Times New Roman" w:hAnsi="Times New Roman" w:cs="Times New Roman"/>
          <w:color w:val="auto"/>
        </w:rPr>
        <w:tab/>
        <w:t>of the Office of Finance and Economic Development, Motta: Ethiopia</w:t>
      </w:r>
    </w:p>
    <w:p w:rsidR="00EB6A3B" w:rsidRPr="008C1511" w:rsidRDefault="006D1810" w:rsidP="00AA50DE">
      <w:pPr>
        <w:pStyle w:val="Default"/>
        <w:tabs>
          <w:tab w:val="left" w:pos="720"/>
        </w:tabs>
        <w:spacing w:line="360" w:lineRule="auto"/>
        <w:jc w:val="both"/>
        <w:rPr>
          <w:rFonts w:ascii="Times New Roman" w:hAnsi="Times New Roman" w:cs="Times New Roman"/>
          <w:color w:val="auto"/>
        </w:rPr>
      </w:pPr>
      <w:r w:rsidRPr="008C1511">
        <w:rPr>
          <w:rFonts w:ascii="Times New Roman" w:hAnsi="Times New Roman" w:cs="Times New Roman"/>
          <w:color w:val="auto"/>
        </w:rPr>
        <w:t xml:space="preserve">IFAD (2008).Policy </w:t>
      </w:r>
      <w:r w:rsidR="00EB6A3B" w:rsidRPr="008C1511">
        <w:rPr>
          <w:rFonts w:ascii="Times New Roman" w:hAnsi="Times New Roman" w:cs="Times New Roman"/>
          <w:color w:val="auto"/>
        </w:rPr>
        <w:t xml:space="preserve">on Improving Access to Land and Tenure Security’, Rome: IFAD. </w:t>
      </w:r>
      <w:r w:rsidR="003D7F46" w:rsidRPr="008C1511">
        <w:rPr>
          <w:rFonts w:ascii="Times New Roman" w:hAnsi="Times New Roman" w:cs="Times New Roman"/>
          <w:color w:val="auto"/>
        </w:rPr>
        <w:tab/>
      </w:r>
      <w:r w:rsidR="00EB6A3B" w:rsidRPr="008C1511">
        <w:rPr>
          <w:rFonts w:ascii="Times New Roman" w:hAnsi="Times New Roman" w:cs="Times New Roman"/>
          <w:color w:val="auto"/>
        </w:rPr>
        <w:t xml:space="preserve">Available at: http://www.ifad.org/pub/policy/land /e.pdf [Accessed on 21 December </w:t>
      </w:r>
      <w:r w:rsidR="003D7F46" w:rsidRPr="008C1511">
        <w:rPr>
          <w:rFonts w:ascii="Times New Roman" w:hAnsi="Times New Roman" w:cs="Times New Roman"/>
          <w:color w:val="auto"/>
        </w:rPr>
        <w:tab/>
      </w:r>
      <w:r w:rsidR="00EB6A3B" w:rsidRPr="008C1511">
        <w:rPr>
          <w:rFonts w:ascii="Times New Roman" w:hAnsi="Times New Roman" w:cs="Times New Roman"/>
          <w:color w:val="auto"/>
        </w:rPr>
        <w:t>2017].</w:t>
      </w:r>
    </w:p>
    <w:p w:rsidR="00EB6A3B" w:rsidRPr="008C1511" w:rsidRDefault="00EB6A3B" w:rsidP="00AA50DE">
      <w:pPr>
        <w:pStyle w:val="Default"/>
        <w:tabs>
          <w:tab w:val="left" w:pos="720"/>
        </w:tabs>
        <w:spacing w:line="360" w:lineRule="auto"/>
        <w:jc w:val="both"/>
        <w:rPr>
          <w:rFonts w:ascii="Times New Roman" w:hAnsi="Times New Roman" w:cs="Times New Roman"/>
          <w:color w:val="auto"/>
        </w:rPr>
      </w:pPr>
      <w:r w:rsidRPr="008C1511">
        <w:rPr>
          <w:rFonts w:ascii="Times New Roman" w:hAnsi="Times New Roman" w:cs="Times New Roman"/>
          <w:color w:val="auto"/>
        </w:rPr>
        <w:t>Internation</w:t>
      </w:r>
      <w:r w:rsidR="00A270E5" w:rsidRPr="008C1511">
        <w:rPr>
          <w:rFonts w:ascii="Times New Roman" w:hAnsi="Times New Roman" w:cs="Times New Roman"/>
          <w:color w:val="auto"/>
        </w:rPr>
        <w:t>al Livestock Research Institute</w:t>
      </w:r>
      <w:r w:rsidR="00096547">
        <w:rPr>
          <w:rFonts w:ascii="Times New Roman" w:hAnsi="Times New Roman" w:cs="Times New Roman"/>
          <w:color w:val="auto"/>
        </w:rPr>
        <w:t xml:space="preserve"> </w:t>
      </w:r>
      <w:r w:rsidRPr="008C1511">
        <w:rPr>
          <w:rFonts w:ascii="Times New Roman" w:hAnsi="Times New Roman" w:cs="Times New Roman"/>
          <w:color w:val="auto"/>
        </w:rPr>
        <w:t>(2002).Evolution and Technical Efficiency of Land</w:t>
      </w:r>
      <w:r w:rsidRPr="008C1511">
        <w:rPr>
          <w:rFonts w:ascii="Times New Roman" w:hAnsi="Times New Roman" w:cs="Times New Roman"/>
          <w:color w:val="auto"/>
        </w:rPr>
        <w:tab/>
        <w:t>Tenure System in Ethiopia.</w:t>
      </w:r>
    </w:p>
    <w:p w:rsidR="00EB6A3B" w:rsidRPr="008C1511" w:rsidRDefault="00EB6A3B" w:rsidP="00AA50DE">
      <w:pPr>
        <w:pStyle w:val="Default"/>
        <w:tabs>
          <w:tab w:val="left" w:pos="720"/>
        </w:tabs>
        <w:spacing w:line="360" w:lineRule="auto"/>
        <w:jc w:val="both"/>
        <w:rPr>
          <w:rFonts w:ascii="Times New Roman" w:hAnsi="Times New Roman" w:cs="Times New Roman"/>
          <w:color w:val="auto"/>
        </w:rPr>
      </w:pPr>
      <w:r w:rsidRPr="008C1511">
        <w:rPr>
          <w:rFonts w:ascii="Times New Roman" w:hAnsi="Times New Roman" w:cs="Times New Roman"/>
          <w:color w:val="auto"/>
        </w:rPr>
        <w:t xml:space="preserve">Israel, G. (1992). </w:t>
      </w:r>
      <w:r w:rsidRPr="008C1511">
        <w:rPr>
          <w:rFonts w:ascii="Times New Roman" w:hAnsi="Times New Roman" w:cs="Times New Roman"/>
          <w:i/>
          <w:color w:val="auto"/>
        </w:rPr>
        <w:t>Determining Sample Size</w:t>
      </w:r>
      <w:r w:rsidRPr="008C1511">
        <w:rPr>
          <w:rFonts w:ascii="Times New Roman" w:hAnsi="Times New Roman" w:cs="Times New Roman"/>
          <w:color w:val="auto"/>
        </w:rPr>
        <w:t xml:space="preserve">: University of Florida: Gainesville. Retrieved on: </w:t>
      </w:r>
      <w:r w:rsidRPr="008C1511">
        <w:rPr>
          <w:rFonts w:ascii="Times New Roman" w:hAnsi="Times New Roman" w:cs="Times New Roman"/>
          <w:color w:val="auto"/>
        </w:rPr>
        <w:tab/>
      </w:r>
      <w:hyperlink r:id="rId11" w:history="1">
        <w:r w:rsidRPr="008C1511">
          <w:rPr>
            <w:rStyle w:val="Hyperlink"/>
            <w:rFonts w:ascii="Times New Roman" w:hAnsi="Times New Roman" w:cs="Times New Roman"/>
            <w:color w:val="auto"/>
          </w:rPr>
          <w:t>file:///:/users/hanutechdetermining sample size / htm</w:t>
        </w:r>
      </w:hyperlink>
      <w:r w:rsidRPr="008C1511">
        <w:rPr>
          <w:rFonts w:ascii="Times New Roman" w:hAnsi="Times New Roman" w:cs="Times New Roman"/>
          <w:color w:val="auto"/>
        </w:rPr>
        <w:t xml:space="preserve"> accessed on august 13/2017</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Jayne, T. S., T. Yamano, M. T. Weber, D. Tschirley, R. Benfica, A. Chapoto and B. Zulu (2003) </w:t>
      </w:r>
      <w:r w:rsidRPr="008C1511">
        <w:rPr>
          <w:rFonts w:ascii="Times New Roman" w:hAnsi="Times New Roman" w:cs="Times New Roman"/>
          <w:sz w:val="24"/>
          <w:szCs w:val="24"/>
        </w:rPr>
        <w:tab/>
        <w:t xml:space="preserve">‘Smallholder income and land distribution in Africa: Implications for poverty reduction </w:t>
      </w:r>
      <w:r w:rsidRPr="008C1511">
        <w:rPr>
          <w:rFonts w:ascii="Times New Roman" w:hAnsi="Times New Roman" w:cs="Times New Roman"/>
          <w:sz w:val="24"/>
          <w:szCs w:val="24"/>
        </w:rPr>
        <w:tab/>
        <w:t xml:space="preserve">strategies’, </w:t>
      </w:r>
      <w:r w:rsidRPr="008C1511">
        <w:rPr>
          <w:rFonts w:ascii="Times New Roman" w:hAnsi="Times New Roman" w:cs="Times New Roman"/>
          <w:i/>
          <w:iCs/>
          <w:sz w:val="24"/>
          <w:szCs w:val="24"/>
        </w:rPr>
        <w:t xml:space="preserve">Food Policy </w:t>
      </w:r>
      <w:r w:rsidRPr="008C1511">
        <w:rPr>
          <w:rFonts w:ascii="Times New Roman" w:hAnsi="Times New Roman" w:cs="Times New Roman"/>
          <w:sz w:val="24"/>
          <w:szCs w:val="24"/>
        </w:rPr>
        <w:t>28 (3): 253-275.</w:t>
      </w:r>
    </w:p>
    <w:p w:rsidR="0024629B" w:rsidRPr="008C1511" w:rsidRDefault="0024629B" w:rsidP="00DA44F9">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Jayne, T. S., D. Mather and E. Mghenyi (2006) </w:t>
      </w:r>
      <w:r w:rsidRPr="008C1511">
        <w:rPr>
          <w:rFonts w:ascii="Times New Roman" w:hAnsi="Times New Roman" w:cs="Times New Roman"/>
          <w:i/>
          <w:sz w:val="24"/>
          <w:szCs w:val="24"/>
        </w:rPr>
        <w:t>‘</w:t>
      </w:r>
      <w:r w:rsidRPr="008C1511">
        <w:rPr>
          <w:rFonts w:ascii="Times New Roman" w:hAnsi="Times New Roman" w:cs="Times New Roman"/>
          <w:sz w:val="24"/>
          <w:szCs w:val="24"/>
        </w:rPr>
        <w:t xml:space="preserve">Smallholder Farming Under Increasingly </w:t>
      </w:r>
      <w:r w:rsidRPr="008C1511">
        <w:rPr>
          <w:rFonts w:ascii="Times New Roman" w:hAnsi="Times New Roman" w:cs="Times New Roman"/>
          <w:sz w:val="24"/>
          <w:szCs w:val="24"/>
        </w:rPr>
        <w:tab/>
        <w:t>Difficult Circumstances: Policy and Public Investment Priorities for Africa</w:t>
      </w:r>
      <w:r w:rsidRPr="008C1511">
        <w:rPr>
          <w:rFonts w:ascii="Times New Roman" w:hAnsi="Times New Roman" w:cs="Times New Roman"/>
          <w:i/>
          <w:sz w:val="24"/>
          <w:szCs w:val="24"/>
        </w:rPr>
        <w:t>’</w:t>
      </w:r>
      <w:r w:rsidRPr="008C1511">
        <w:rPr>
          <w:rFonts w:ascii="Times New Roman" w:hAnsi="Times New Roman" w:cs="Times New Roman"/>
          <w:sz w:val="24"/>
          <w:szCs w:val="24"/>
        </w:rPr>
        <w:t xml:space="preserve">, </w:t>
      </w:r>
      <w:r w:rsidRPr="008C1511">
        <w:rPr>
          <w:rFonts w:ascii="Times New Roman" w:hAnsi="Times New Roman" w:cs="Times New Roman"/>
          <w:i/>
          <w:sz w:val="24"/>
          <w:szCs w:val="24"/>
        </w:rPr>
        <w:t xml:space="preserve">MSU </w:t>
      </w:r>
      <w:r w:rsidRPr="008C1511">
        <w:rPr>
          <w:rFonts w:ascii="Times New Roman" w:hAnsi="Times New Roman" w:cs="Times New Roman"/>
          <w:i/>
          <w:sz w:val="24"/>
          <w:szCs w:val="24"/>
        </w:rPr>
        <w:tab/>
        <w:t>International Development Working Paper</w:t>
      </w:r>
      <w:r w:rsidRPr="008C1511">
        <w:rPr>
          <w:rFonts w:ascii="Times New Roman" w:hAnsi="Times New Roman" w:cs="Times New Roman"/>
          <w:sz w:val="24"/>
          <w:szCs w:val="24"/>
        </w:rPr>
        <w:t xml:space="preserve"> 86, Michigan State University.</w:t>
      </w:r>
    </w:p>
    <w:p w:rsidR="00EB6A3B" w:rsidRPr="008C1511" w:rsidRDefault="00EB6A3B" w:rsidP="00DA44F9">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Johnson, R. B., &amp;Onwuegbuzie, A. J. (2004).</w:t>
      </w:r>
      <w:r w:rsidRPr="008C1511">
        <w:rPr>
          <w:rFonts w:ascii="Times New Roman" w:hAnsi="Times New Roman" w:cs="Times New Roman"/>
          <w:i/>
          <w:sz w:val="24"/>
          <w:szCs w:val="24"/>
        </w:rPr>
        <w:t>Mixed Methods Research</w:t>
      </w:r>
      <w:r w:rsidRPr="008C1511">
        <w:rPr>
          <w:rFonts w:ascii="Times New Roman" w:hAnsi="Times New Roman" w:cs="Times New Roman"/>
          <w:sz w:val="24"/>
          <w:szCs w:val="24"/>
        </w:rPr>
        <w:t xml:space="preserve">: A Research Paradigm </w:t>
      </w:r>
    </w:p>
    <w:p w:rsidR="00A56B50" w:rsidRPr="008C1511" w:rsidRDefault="00A56B50" w:rsidP="00DA44F9">
      <w:pPr>
        <w:tabs>
          <w:tab w:val="left" w:pos="9000"/>
          <w:tab w:val="left" w:pos="9630"/>
        </w:tabs>
        <w:autoSpaceDE w:val="0"/>
        <w:autoSpaceDN w:val="0"/>
        <w:adjustRightInd w:val="0"/>
        <w:spacing w:after="0" w:line="36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Kothari, R, C. (2004). </w:t>
      </w:r>
      <w:r w:rsidRPr="008C1511">
        <w:rPr>
          <w:rFonts w:ascii="Times New Roman" w:hAnsi="Times New Roman" w:cs="Times New Roman"/>
          <w:i/>
          <w:sz w:val="24"/>
          <w:szCs w:val="24"/>
        </w:rPr>
        <w:t>Research methodology: methods and Techniques (2</w:t>
      </w:r>
      <w:r w:rsidRPr="008C1511">
        <w:rPr>
          <w:rFonts w:ascii="Times New Roman" w:hAnsi="Times New Roman" w:cs="Times New Roman"/>
          <w:i/>
          <w:sz w:val="24"/>
          <w:szCs w:val="24"/>
          <w:vertAlign w:val="superscript"/>
        </w:rPr>
        <w:t>nd</w:t>
      </w:r>
      <w:r w:rsidR="00177140">
        <w:rPr>
          <w:rFonts w:ascii="Times New Roman" w:hAnsi="Times New Roman" w:cs="Times New Roman"/>
          <w:i/>
          <w:sz w:val="24"/>
          <w:szCs w:val="24"/>
          <w:vertAlign w:val="superscript"/>
        </w:rPr>
        <w:t xml:space="preserve"> </w:t>
      </w:r>
      <w:r w:rsidRPr="008C1511">
        <w:rPr>
          <w:rFonts w:ascii="Times New Roman" w:hAnsi="Times New Roman" w:cs="Times New Roman"/>
          <w:i/>
          <w:sz w:val="24"/>
          <w:szCs w:val="24"/>
        </w:rPr>
        <w:t>ed.).</w:t>
      </w:r>
      <w:r w:rsidRPr="008C1511">
        <w:rPr>
          <w:rFonts w:ascii="Times New Roman" w:hAnsi="Times New Roman" w:cs="Times New Roman"/>
          <w:sz w:val="24"/>
          <w:szCs w:val="24"/>
        </w:rPr>
        <w:t xml:space="preserve"> New Delhi, New    </w:t>
      </w:r>
    </w:p>
    <w:p w:rsidR="00A56B50" w:rsidRPr="008C1511" w:rsidRDefault="00096547" w:rsidP="00DA44F9">
      <w:pPr>
        <w:tabs>
          <w:tab w:val="left" w:pos="9000"/>
          <w:tab w:val="left" w:pos="9630"/>
        </w:tabs>
        <w:autoSpaceDE w:val="0"/>
        <w:autoSpaceDN w:val="0"/>
        <w:adjustRightInd w:val="0"/>
        <w:spacing w:after="0" w:line="360" w:lineRule="auto"/>
        <w:ind w:right="-180"/>
        <w:jc w:val="both"/>
        <w:rPr>
          <w:rFonts w:ascii="Times New Roman" w:hAnsi="Times New Roman" w:cs="Times New Roman"/>
          <w:sz w:val="24"/>
          <w:szCs w:val="24"/>
        </w:rPr>
      </w:pPr>
      <w:r>
        <w:rPr>
          <w:rFonts w:ascii="Times New Roman" w:hAnsi="Times New Roman" w:cs="Times New Roman"/>
          <w:sz w:val="24"/>
          <w:szCs w:val="24"/>
        </w:rPr>
        <w:t xml:space="preserve">         </w:t>
      </w:r>
      <w:r w:rsidR="00A56B50" w:rsidRPr="008C1511">
        <w:rPr>
          <w:rFonts w:ascii="Times New Roman" w:hAnsi="Times New Roman" w:cs="Times New Roman"/>
          <w:sz w:val="24"/>
          <w:szCs w:val="24"/>
        </w:rPr>
        <w:t>Age</w:t>
      </w:r>
      <w:r>
        <w:rPr>
          <w:rFonts w:ascii="Times New Roman" w:hAnsi="Times New Roman" w:cs="Times New Roman"/>
          <w:sz w:val="24"/>
          <w:szCs w:val="24"/>
        </w:rPr>
        <w:t xml:space="preserve"> </w:t>
      </w:r>
      <w:r w:rsidR="00A56B50" w:rsidRPr="008C1511">
        <w:rPr>
          <w:rFonts w:ascii="Times New Roman" w:hAnsi="Times New Roman" w:cs="Times New Roman"/>
          <w:sz w:val="24"/>
          <w:szCs w:val="24"/>
        </w:rPr>
        <w:t>International</w:t>
      </w:r>
      <w:r>
        <w:rPr>
          <w:rFonts w:ascii="Times New Roman" w:hAnsi="Times New Roman" w:cs="Times New Roman"/>
          <w:sz w:val="24"/>
          <w:szCs w:val="24"/>
        </w:rPr>
        <w:t xml:space="preserve"> </w:t>
      </w:r>
      <w:r w:rsidR="00A56B50" w:rsidRPr="008C1511">
        <w:rPr>
          <w:rFonts w:ascii="Times New Roman" w:hAnsi="Times New Roman" w:cs="Times New Roman"/>
          <w:sz w:val="24"/>
          <w:szCs w:val="24"/>
        </w:rPr>
        <w:t>publishers.</w:t>
      </w:r>
    </w:p>
    <w:p w:rsidR="00EB6A3B" w:rsidRPr="008C1511" w:rsidRDefault="00EB6A3B" w:rsidP="00DA44F9">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Lipton, M (2009). Land Reform in Developing Countries: Property Rights and Property Wrongs</w:t>
      </w:r>
      <w:r w:rsidRPr="008C1511">
        <w:rPr>
          <w:rFonts w:ascii="Times New Roman" w:hAnsi="Times New Roman" w:cs="Times New Roman"/>
          <w:sz w:val="24"/>
          <w:szCs w:val="24"/>
        </w:rPr>
        <w:tab/>
        <w:t xml:space="preserve">.  Rutledge: </w:t>
      </w:r>
      <w:r w:rsidRPr="008C1511">
        <w:rPr>
          <w:rFonts w:ascii="Times New Roman" w:hAnsi="Times New Roman" w:cs="Times New Roman"/>
          <w:i/>
          <w:sz w:val="24"/>
          <w:szCs w:val="24"/>
        </w:rPr>
        <w:t>Canada Whose,</w:t>
      </w:r>
      <w:r w:rsidR="00177140">
        <w:rPr>
          <w:rFonts w:ascii="Times New Roman" w:hAnsi="Times New Roman" w:cs="Times New Roman"/>
          <w:i/>
          <w:sz w:val="24"/>
          <w:szCs w:val="24"/>
        </w:rPr>
        <w:t xml:space="preserve"> </w:t>
      </w:r>
      <w:r w:rsidRPr="008C1511">
        <w:rPr>
          <w:rFonts w:ascii="Times New Roman" w:hAnsi="Times New Roman" w:cs="Times New Roman"/>
          <w:i/>
          <w:sz w:val="24"/>
          <w:szCs w:val="24"/>
        </w:rPr>
        <w:t>Time Has Come</w:t>
      </w:r>
      <w:r w:rsidRPr="008C1511">
        <w:rPr>
          <w:rFonts w:ascii="Times New Roman" w:hAnsi="Times New Roman" w:cs="Times New Roman"/>
          <w:sz w:val="24"/>
          <w:szCs w:val="24"/>
        </w:rPr>
        <w:t xml:space="preserve">, </w:t>
      </w:r>
      <w:r w:rsidRPr="008C1511">
        <w:rPr>
          <w:rFonts w:ascii="Times New Roman" w:hAnsi="Times New Roman" w:cs="Times New Roman"/>
          <w:i/>
          <w:iCs/>
          <w:sz w:val="24"/>
          <w:szCs w:val="24"/>
        </w:rPr>
        <w:t>33</w:t>
      </w:r>
      <w:r w:rsidRPr="008C1511">
        <w:rPr>
          <w:rFonts w:ascii="Times New Roman" w:hAnsi="Times New Roman" w:cs="Times New Roman"/>
          <w:sz w:val="24"/>
          <w:szCs w:val="24"/>
        </w:rPr>
        <w:t>(7), 14–26.</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Lipton, M. (1996).</w:t>
      </w:r>
      <w:r w:rsidRPr="008C1511">
        <w:rPr>
          <w:rFonts w:ascii="Times New Roman" w:hAnsi="Times New Roman" w:cs="Times New Roman"/>
          <w:i/>
          <w:sz w:val="24"/>
          <w:szCs w:val="24"/>
        </w:rPr>
        <w:t>Rural reforms and rural livelihoods: the context of international experience,</w:t>
      </w:r>
      <w:r w:rsidRPr="008C1511">
        <w:rPr>
          <w:rFonts w:ascii="Times New Roman" w:hAnsi="Times New Roman" w:cs="Times New Roman"/>
          <w:i/>
          <w:sz w:val="24"/>
          <w:szCs w:val="24"/>
        </w:rPr>
        <w:tab/>
        <w:t>in Land, labor and livelihoods in rural South Africa</w:t>
      </w:r>
      <w:r w:rsidRPr="008C1511">
        <w:rPr>
          <w:rFonts w:ascii="Times New Roman" w:hAnsi="Times New Roman" w:cs="Times New Roman"/>
          <w:sz w:val="24"/>
          <w:szCs w:val="24"/>
        </w:rPr>
        <w:t xml:space="preserve">. Volume one: Western Cape, edited </w:t>
      </w:r>
      <w:r w:rsidRPr="008C1511">
        <w:rPr>
          <w:rFonts w:ascii="Times New Roman" w:hAnsi="Times New Roman" w:cs="Times New Roman"/>
          <w:sz w:val="24"/>
          <w:szCs w:val="24"/>
        </w:rPr>
        <w:tab/>
        <w:t>by M Lipton, M de Klerk, and M Lipton. Durban: Indicator Press.</w:t>
      </w:r>
    </w:p>
    <w:p w:rsidR="00EB6A3B" w:rsidRPr="008C1511" w:rsidRDefault="00EB6A3B" w:rsidP="00AA50DE">
      <w:pPr>
        <w:pStyle w:val="Default"/>
        <w:spacing w:line="360" w:lineRule="auto"/>
        <w:jc w:val="both"/>
        <w:rPr>
          <w:rFonts w:ascii="Times New Roman" w:hAnsi="Times New Roman" w:cs="Times New Roman"/>
          <w:color w:val="auto"/>
        </w:rPr>
      </w:pPr>
      <w:r w:rsidRPr="008C1511">
        <w:rPr>
          <w:rFonts w:ascii="Times New Roman" w:hAnsi="Times New Roman" w:cs="Times New Roman"/>
          <w:color w:val="auto"/>
        </w:rPr>
        <w:lastRenderedPageBreak/>
        <w:t>Manji, A. (2006).</w:t>
      </w:r>
      <w:r w:rsidR="00617309" w:rsidRPr="008C1511">
        <w:rPr>
          <w:rFonts w:ascii="Times New Roman" w:hAnsi="Times New Roman" w:cs="Times New Roman"/>
          <w:bCs/>
          <w:i/>
          <w:color w:val="auto"/>
        </w:rPr>
        <w:t>The Politics</w:t>
      </w:r>
      <w:r w:rsidRPr="008C1511">
        <w:rPr>
          <w:rFonts w:ascii="Times New Roman" w:hAnsi="Times New Roman" w:cs="Times New Roman"/>
          <w:bCs/>
          <w:i/>
          <w:color w:val="auto"/>
        </w:rPr>
        <w:t xml:space="preserve"> of Land Reform in Africa: </w:t>
      </w:r>
      <w:r w:rsidRPr="008C1511">
        <w:rPr>
          <w:rFonts w:ascii="Times New Roman" w:hAnsi="Times New Roman" w:cs="Times New Roman"/>
          <w:i/>
          <w:color w:val="auto"/>
        </w:rPr>
        <w:t xml:space="preserve">from Communal Tenure to Free </w:t>
      </w:r>
      <w:r w:rsidRPr="008C1511">
        <w:rPr>
          <w:rFonts w:ascii="Times New Roman" w:hAnsi="Times New Roman" w:cs="Times New Roman"/>
          <w:i/>
          <w:color w:val="auto"/>
        </w:rPr>
        <w:tab/>
        <w:t>Markets</w:t>
      </w:r>
      <w:r w:rsidRPr="008C1511">
        <w:rPr>
          <w:rFonts w:ascii="Times New Roman" w:hAnsi="Times New Roman" w:cs="Times New Roman"/>
          <w:color w:val="auto"/>
        </w:rPr>
        <w:t>. Zed books: London.</w:t>
      </w:r>
    </w:p>
    <w:p w:rsidR="00EB6A3B" w:rsidRPr="008C1511" w:rsidRDefault="00EB6A3B" w:rsidP="00AA50DE">
      <w:pPr>
        <w:pStyle w:val="Default"/>
        <w:spacing w:line="360" w:lineRule="auto"/>
        <w:jc w:val="both"/>
        <w:rPr>
          <w:rFonts w:ascii="Times New Roman" w:hAnsi="Times New Roman" w:cs="Times New Roman"/>
          <w:color w:val="auto"/>
        </w:rPr>
      </w:pPr>
      <w:r w:rsidRPr="008C1511">
        <w:rPr>
          <w:rFonts w:ascii="Times New Roman" w:hAnsi="Times New Roman" w:cs="Times New Roman"/>
          <w:color w:val="auto"/>
        </w:rPr>
        <w:t>Matthews, B., &amp; Ross, L. (2010).</w:t>
      </w:r>
      <w:r w:rsidRPr="008C1511">
        <w:rPr>
          <w:rFonts w:ascii="Times New Roman" w:hAnsi="Times New Roman" w:cs="Times New Roman"/>
          <w:i/>
          <w:iCs/>
          <w:color w:val="auto"/>
        </w:rPr>
        <w:t>Research Methods</w:t>
      </w:r>
      <w:r w:rsidRPr="008C1511">
        <w:rPr>
          <w:rFonts w:ascii="Times New Roman" w:hAnsi="Times New Roman" w:cs="Times New Roman"/>
          <w:iCs/>
          <w:color w:val="auto"/>
        </w:rPr>
        <w:t>: A practical guide for the social sciences</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May, J. &amp; Roberts, B.(2000). </w:t>
      </w:r>
      <w:r w:rsidRPr="008C1511">
        <w:rPr>
          <w:rFonts w:ascii="Times New Roman" w:hAnsi="Times New Roman" w:cs="Times New Roman"/>
          <w:i/>
          <w:sz w:val="24"/>
          <w:szCs w:val="24"/>
        </w:rPr>
        <w:t xml:space="preserve">Monitoring and evaluating the quality of life of land reform </w:t>
      </w:r>
      <w:r w:rsidRPr="008C1511">
        <w:rPr>
          <w:rFonts w:ascii="Times New Roman" w:hAnsi="Times New Roman" w:cs="Times New Roman"/>
          <w:i/>
          <w:sz w:val="24"/>
          <w:szCs w:val="24"/>
        </w:rPr>
        <w:tab/>
        <w:t>beneficiaries 1998/1999.</w:t>
      </w:r>
      <w:r w:rsidRPr="008C1511">
        <w:rPr>
          <w:rFonts w:ascii="Times New Roman" w:hAnsi="Times New Roman" w:cs="Times New Roman"/>
          <w:sz w:val="24"/>
          <w:szCs w:val="24"/>
        </w:rPr>
        <w:t xml:space="preserve"> Summary report prepared for the Department of Land Affairs, </w:t>
      </w:r>
      <w:r w:rsidRPr="008C1511">
        <w:rPr>
          <w:rFonts w:ascii="Times New Roman" w:hAnsi="Times New Roman" w:cs="Times New Roman"/>
          <w:sz w:val="24"/>
          <w:szCs w:val="24"/>
        </w:rPr>
        <w:tab/>
        <w:t>19 June</w:t>
      </w:r>
      <w:r w:rsidRPr="008C1511">
        <w:rPr>
          <w:rFonts w:ascii="Times New Roman" w:hAnsi="Times New Roman" w:cs="Times New Roman"/>
          <w:iCs/>
          <w:sz w:val="24"/>
          <w:szCs w:val="24"/>
        </w:rPr>
        <w:t>.</w:t>
      </w:r>
    </w:p>
    <w:p w:rsidR="00EB6A3B" w:rsidRPr="008C1511" w:rsidRDefault="00EB6A3B" w:rsidP="00AA50DE">
      <w:pPr>
        <w:spacing w:after="0" w:line="360" w:lineRule="auto"/>
        <w:jc w:val="both"/>
        <w:rPr>
          <w:rFonts w:ascii="Times New Roman" w:hAnsi="Times New Roman" w:cs="Times New Roman"/>
          <w:i/>
          <w:iCs/>
          <w:sz w:val="24"/>
          <w:szCs w:val="24"/>
        </w:rPr>
      </w:pPr>
      <w:r w:rsidRPr="008C1511">
        <w:rPr>
          <w:rFonts w:ascii="Times New Roman" w:hAnsi="Times New Roman" w:cs="Times New Roman"/>
          <w:sz w:val="24"/>
          <w:szCs w:val="24"/>
        </w:rPr>
        <w:t>Mkhize, B. H. P, Bourguignon, C. and Brink, R.Van, D.(2009).Agricultural </w:t>
      </w:r>
      <w:r w:rsidRPr="008C1511">
        <w:rPr>
          <w:rFonts w:ascii="Times New Roman" w:hAnsi="Times New Roman" w:cs="Times New Roman"/>
          <w:bCs/>
          <w:sz w:val="24"/>
          <w:szCs w:val="24"/>
        </w:rPr>
        <w:t>Land</w:t>
      </w:r>
      <w:r w:rsidRPr="008C1511">
        <w:rPr>
          <w:rFonts w:ascii="Times New Roman" w:hAnsi="Times New Roman" w:cs="Times New Roman"/>
          <w:sz w:val="24"/>
          <w:szCs w:val="24"/>
        </w:rPr>
        <w:t> Redistribution</w:t>
      </w:r>
      <w:r w:rsidRPr="008C1511">
        <w:rPr>
          <w:rFonts w:ascii="Times New Roman" w:hAnsi="Times New Roman" w:cs="Times New Roman"/>
          <w:bCs/>
          <w:sz w:val="24"/>
          <w:szCs w:val="24"/>
        </w:rPr>
        <w:t> </w:t>
      </w:r>
      <w:r w:rsidRPr="008C1511">
        <w:rPr>
          <w:rFonts w:ascii="Times New Roman" w:hAnsi="Times New Roman" w:cs="Times New Roman"/>
          <w:bCs/>
          <w:sz w:val="24"/>
          <w:szCs w:val="24"/>
        </w:rPr>
        <w:tab/>
      </w:r>
      <w:r w:rsidRPr="008C1511">
        <w:rPr>
          <w:rFonts w:ascii="Times New Roman" w:hAnsi="Times New Roman" w:cs="Times New Roman"/>
          <w:sz w:val="24"/>
          <w:szCs w:val="24"/>
        </w:rPr>
        <w:t>towards Greater Consensus.The International Bank for Reconstruction and Development              the World Bank: Washington, DC.</w:t>
      </w:r>
    </w:p>
    <w:p w:rsidR="00EB6A3B" w:rsidRPr="008C1511" w:rsidRDefault="00EB6A3B" w:rsidP="00AA50DE">
      <w:pPr>
        <w:spacing w:after="0" w:line="360" w:lineRule="auto"/>
        <w:jc w:val="both"/>
        <w:rPr>
          <w:rFonts w:ascii="Times New Roman" w:hAnsi="Times New Roman" w:cs="Times New Roman"/>
          <w:i/>
          <w:iCs/>
          <w:sz w:val="24"/>
          <w:szCs w:val="24"/>
        </w:rPr>
      </w:pPr>
      <w:r w:rsidRPr="008C1511">
        <w:rPr>
          <w:rFonts w:ascii="Times New Roman" w:hAnsi="Times New Roman" w:cs="Times New Roman"/>
          <w:sz w:val="24"/>
          <w:szCs w:val="24"/>
        </w:rPr>
        <w:t>Morgan, D. L. (1998</w:t>
      </w:r>
      <w:r w:rsidRPr="008C1511">
        <w:rPr>
          <w:rFonts w:ascii="Times New Roman" w:hAnsi="Times New Roman" w:cs="Times New Roman"/>
          <w:i/>
          <w:sz w:val="24"/>
          <w:szCs w:val="24"/>
        </w:rPr>
        <w:t>) Practical strategies for combining qualitative and quantitative methods</w:t>
      </w:r>
      <w:r w:rsidRPr="008C1511">
        <w:rPr>
          <w:rFonts w:ascii="Times New Roman" w:hAnsi="Times New Roman" w:cs="Times New Roman"/>
          <w:sz w:val="24"/>
          <w:szCs w:val="24"/>
        </w:rPr>
        <w:t xml:space="preserve">: </w:t>
      </w:r>
      <w:r w:rsidRPr="008C1511">
        <w:rPr>
          <w:rFonts w:ascii="Times New Roman" w:hAnsi="Times New Roman" w:cs="Times New Roman"/>
          <w:sz w:val="24"/>
          <w:szCs w:val="24"/>
        </w:rPr>
        <w:tab/>
        <w:t xml:space="preserve">Applications to health research. </w:t>
      </w:r>
      <w:r w:rsidRPr="008C1511">
        <w:rPr>
          <w:rFonts w:ascii="Times New Roman" w:hAnsi="Times New Roman" w:cs="Times New Roman"/>
          <w:iCs/>
          <w:sz w:val="24"/>
          <w:szCs w:val="24"/>
        </w:rPr>
        <w:t xml:space="preserve">Qualitative Health Research, 3, </w:t>
      </w:r>
      <w:r w:rsidRPr="008C1511">
        <w:rPr>
          <w:rFonts w:ascii="Times New Roman" w:hAnsi="Times New Roman" w:cs="Times New Roman"/>
          <w:sz w:val="24"/>
          <w:szCs w:val="24"/>
        </w:rPr>
        <w:t>362–376.</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Onwuegbuzie, A. J. &amp; Leech, N. L. (2005b, March 10).</w:t>
      </w:r>
      <w:r w:rsidRPr="008C1511">
        <w:rPr>
          <w:rFonts w:ascii="Times New Roman" w:hAnsi="Times New Roman" w:cs="Times New Roman"/>
          <w:i/>
          <w:sz w:val="24"/>
          <w:szCs w:val="24"/>
        </w:rPr>
        <w:t xml:space="preserve">A typology of errors and myths in </w:t>
      </w:r>
      <w:r w:rsidRPr="008C1511">
        <w:rPr>
          <w:rFonts w:ascii="Times New Roman" w:hAnsi="Times New Roman" w:cs="Times New Roman"/>
          <w:i/>
          <w:sz w:val="24"/>
          <w:szCs w:val="24"/>
        </w:rPr>
        <w:tab/>
        <w:t>perpetuated education research text books</w:t>
      </w:r>
      <w:r w:rsidRPr="008C1511">
        <w:rPr>
          <w:rFonts w:ascii="Times New Roman" w:hAnsi="Times New Roman" w:cs="Times New Roman"/>
          <w:sz w:val="24"/>
          <w:szCs w:val="24"/>
        </w:rPr>
        <w:t>. Current Issues in Education</w:t>
      </w:r>
      <w:r w:rsidRPr="008C1511">
        <w:rPr>
          <w:rFonts w:ascii="Times New Roman" w:hAnsi="Times New Roman" w:cs="Times New Roman"/>
          <w:i/>
          <w:sz w:val="24"/>
          <w:szCs w:val="24"/>
        </w:rPr>
        <w:t>, 8(7).</w:t>
      </w:r>
      <w:r w:rsidRPr="008C1511">
        <w:rPr>
          <w:rFonts w:ascii="Times New Roman" w:hAnsi="Times New Roman" w:cs="Times New Roman"/>
          <w:sz w:val="24"/>
          <w:szCs w:val="24"/>
        </w:rPr>
        <w:t>Retrieved</w:t>
      </w:r>
      <w:r w:rsidRPr="008C1511">
        <w:rPr>
          <w:rFonts w:ascii="Times New Roman" w:hAnsi="Times New Roman" w:cs="Times New Roman"/>
          <w:sz w:val="24"/>
          <w:szCs w:val="24"/>
        </w:rPr>
        <w:tab/>
        <w:t xml:space="preserve">May 29, 2017, from </w:t>
      </w:r>
      <w:hyperlink r:id="rId12" w:history="1">
        <w:r w:rsidRPr="008C1511">
          <w:rPr>
            <w:rStyle w:val="Hyperlink"/>
            <w:rFonts w:ascii="Times New Roman" w:hAnsi="Times New Roman" w:cs="Times New Roman"/>
            <w:color w:val="auto"/>
            <w:sz w:val="24"/>
            <w:szCs w:val="24"/>
          </w:rPr>
          <w:t>http://cie.asu.edu/volume8/number7/index.html</w:t>
        </w:r>
      </w:hyperlink>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Pearce, R. (1983) ‘Sharecropping: Towards a Marxist view’, </w:t>
      </w:r>
      <w:r w:rsidRPr="008C1511">
        <w:rPr>
          <w:rFonts w:ascii="Times New Roman" w:hAnsi="Times New Roman" w:cs="Times New Roman"/>
          <w:i/>
          <w:iCs/>
          <w:sz w:val="24"/>
          <w:szCs w:val="24"/>
        </w:rPr>
        <w:t xml:space="preserve">Journal of Peasant Studies </w:t>
      </w:r>
      <w:r w:rsidRPr="008C1511">
        <w:rPr>
          <w:rFonts w:ascii="Times New Roman" w:hAnsi="Times New Roman" w:cs="Times New Roman"/>
          <w:sz w:val="24"/>
          <w:szCs w:val="24"/>
        </w:rPr>
        <w:t>10 (2-</w:t>
      </w:r>
      <w:r w:rsidRPr="008C1511">
        <w:rPr>
          <w:rFonts w:ascii="Times New Roman" w:hAnsi="Times New Roman" w:cs="Times New Roman"/>
          <w:sz w:val="24"/>
          <w:szCs w:val="24"/>
        </w:rPr>
        <w:tab/>
        <w:t>3): 42-70.</w:t>
      </w:r>
    </w:p>
    <w:p w:rsidR="00EB6A3B" w:rsidRPr="008C1511" w:rsidRDefault="00EB6A3B" w:rsidP="00AA50DE">
      <w:pPr>
        <w:tabs>
          <w:tab w:val="left" w:pos="9000"/>
          <w:tab w:val="left" w:pos="9630"/>
        </w:tabs>
        <w:autoSpaceDE w:val="0"/>
        <w:autoSpaceDN w:val="0"/>
        <w:adjustRightInd w:val="0"/>
        <w:spacing w:after="0" w:line="36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Ponce, A</w:t>
      </w:r>
      <w:r w:rsidR="00EF16BB" w:rsidRPr="008C1511">
        <w:rPr>
          <w:rFonts w:ascii="Times New Roman" w:hAnsi="Times New Roman" w:cs="Times New Roman"/>
          <w:sz w:val="24"/>
          <w:szCs w:val="24"/>
        </w:rPr>
        <w:t>, O. and Pagan-Maldando, . (</w:t>
      </w:r>
      <w:r w:rsidRPr="008C1511">
        <w:rPr>
          <w:rFonts w:ascii="Times New Roman" w:hAnsi="Times New Roman" w:cs="Times New Roman"/>
          <w:sz w:val="24"/>
          <w:szCs w:val="24"/>
        </w:rPr>
        <w:t>2014). Mixed research methods in education: capturing</w:t>
      </w:r>
    </w:p>
    <w:p w:rsidR="00EB6A3B" w:rsidRPr="008C1511" w:rsidRDefault="00EB6A3B" w:rsidP="00AA50DE">
      <w:pPr>
        <w:tabs>
          <w:tab w:val="left" w:pos="9000"/>
          <w:tab w:val="left" w:pos="9630"/>
        </w:tabs>
        <w:autoSpaceDE w:val="0"/>
        <w:autoSpaceDN w:val="0"/>
        <w:adjustRightInd w:val="0"/>
        <w:spacing w:after="0" w:line="36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the complexity of the </w:t>
      </w:r>
      <w:r w:rsidR="00DE196C" w:rsidRPr="008C1511">
        <w:rPr>
          <w:rFonts w:ascii="Times New Roman" w:hAnsi="Times New Roman" w:cs="Times New Roman"/>
          <w:sz w:val="24"/>
          <w:szCs w:val="24"/>
        </w:rPr>
        <w:t>profession.</w:t>
      </w:r>
      <w:r w:rsidR="00BC7453">
        <w:rPr>
          <w:rFonts w:ascii="Times New Roman" w:hAnsi="Times New Roman" w:cs="Times New Roman"/>
          <w:sz w:val="24"/>
          <w:szCs w:val="24"/>
        </w:rPr>
        <w:t xml:space="preserve"> </w:t>
      </w:r>
      <w:r w:rsidR="00DE196C" w:rsidRPr="008C1511">
        <w:rPr>
          <w:rFonts w:ascii="Times New Roman" w:hAnsi="Times New Roman" w:cs="Times New Roman"/>
          <w:i/>
          <w:sz w:val="24"/>
          <w:szCs w:val="24"/>
        </w:rPr>
        <w:t>International</w:t>
      </w:r>
      <w:r w:rsidR="00D06C9F" w:rsidRPr="008C1511">
        <w:rPr>
          <w:rFonts w:ascii="Times New Roman" w:hAnsi="Times New Roman" w:cs="Times New Roman"/>
          <w:i/>
          <w:sz w:val="24"/>
          <w:szCs w:val="24"/>
        </w:rPr>
        <w:t xml:space="preserve"> Journal of E</w:t>
      </w:r>
      <w:r w:rsidRPr="008C1511">
        <w:rPr>
          <w:rFonts w:ascii="Times New Roman" w:hAnsi="Times New Roman" w:cs="Times New Roman"/>
          <w:i/>
          <w:sz w:val="24"/>
          <w:szCs w:val="24"/>
        </w:rPr>
        <w:t xml:space="preserve">ducational </w:t>
      </w:r>
      <w:r w:rsidR="00D06C9F" w:rsidRPr="008C1511">
        <w:rPr>
          <w:rFonts w:ascii="Times New Roman" w:hAnsi="Times New Roman" w:cs="Times New Roman"/>
          <w:i/>
          <w:sz w:val="24"/>
          <w:szCs w:val="24"/>
        </w:rPr>
        <w:t>E</w:t>
      </w:r>
      <w:r w:rsidRPr="008C1511">
        <w:rPr>
          <w:rFonts w:ascii="Times New Roman" w:hAnsi="Times New Roman" w:cs="Times New Roman"/>
          <w:i/>
          <w:sz w:val="24"/>
          <w:szCs w:val="24"/>
        </w:rPr>
        <w:t>xcellence</w:t>
      </w:r>
      <w:r w:rsidRPr="008C1511">
        <w:rPr>
          <w:rFonts w:ascii="Times New Roman" w:hAnsi="Times New Roman" w:cs="Times New Roman"/>
          <w:sz w:val="24"/>
          <w:szCs w:val="24"/>
        </w:rPr>
        <w:t>. 1(1),</w:t>
      </w:r>
    </w:p>
    <w:p w:rsidR="00EB6A3B" w:rsidRPr="008C1511" w:rsidRDefault="00EB6A3B" w:rsidP="00AA50DE">
      <w:pPr>
        <w:tabs>
          <w:tab w:val="left" w:pos="9000"/>
          <w:tab w:val="left" w:pos="9630"/>
        </w:tabs>
        <w:autoSpaceDE w:val="0"/>
        <w:autoSpaceDN w:val="0"/>
        <w:adjustRightInd w:val="0"/>
        <w:spacing w:after="0" w:line="36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           pp.</w:t>
      </w:r>
      <w:r w:rsidR="00BC7453">
        <w:rPr>
          <w:rFonts w:ascii="Times New Roman" w:hAnsi="Times New Roman" w:cs="Times New Roman"/>
          <w:sz w:val="24"/>
          <w:szCs w:val="24"/>
        </w:rPr>
        <w:t xml:space="preserve"> </w:t>
      </w:r>
      <w:r w:rsidRPr="008C1511">
        <w:rPr>
          <w:rFonts w:ascii="Times New Roman" w:hAnsi="Times New Roman" w:cs="Times New Roman"/>
          <w:sz w:val="24"/>
          <w:szCs w:val="24"/>
        </w:rPr>
        <w:t>111-135.</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bCs/>
          <w:sz w:val="24"/>
          <w:szCs w:val="24"/>
        </w:rPr>
        <w:t xml:space="preserve">Samuel, G. </w:t>
      </w:r>
      <w:r w:rsidRPr="008C1511">
        <w:rPr>
          <w:rFonts w:ascii="Times New Roman" w:hAnsi="Times New Roman" w:cs="Times New Roman"/>
          <w:sz w:val="24"/>
          <w:szCs w:val="24"/>
        </w:rPr>
        <w:t>(2006</w:t>
      </w:r>
      <w:r w:rsidRPr="008C1511">
        <w:rPr>
          <w:rFonts w:ascii="Times New Roman" w:hAnsi="Times New Roman" w:cs="Times New Roman"/>
          <w:i/>
          <w:sz w:val="24"/>
          <w:szCs w:val="24"/>
        </w:rPr>
        <w:t xml:space="preserve">). </w:t>
      </w:r>
      <w:r w:rsidRPr="008C1511">
        <w:rPr>
          <w:rFonts w:ascii="Times New Roman" w:hAnsi="Times New Roman" w:cs="Times New Roman"/>
          <w:bCs/>
          <w:i/>
          <w:sz w:val="24"/>
          <w:szCs w:val="24"/>
        </w:rPr>
        <w:t xml:space="preserve">Land, Land Policy and Smallholder Agriculture in Ethiopia Options and   </w:t>
      </w:r>
      <w:r w:rsidRPr="008C1511">
        <w:rPr>
          <w:rFonts w:ascii="Times New Roman" w:hAnsi="Times New Roman" w:cs="Times New Roman"/>
          <w:bCs/>
          <w:i/>
          <w:sz w:val="24"/>
          <w:szCs w:val="24"/>
        </w:rPr>
        <w:tab/>
        <w:t xml:space="preserve">Scenarios: </w:t>
      </w:r>
      <w:r w:rsidRPr="008C1511">
        <w:rPr>
          <w:rFonts w:ascii="Times New Roman" w:hAnsi="Times New Roman" w:cs="Times New Roman"/>
          <w:sz w:val="24"/>
          <w:szCs w:val="24"/>
        </w:rPr>
        <w:t xml:space="preserve">Paper prepared for the Future Agricultures Consortium meeting at the </w:t>
      </w:r>
      <w:r w:rsidRPr="008C1511">
        <w:rPr>
          <w:rFonts w:ascii="Times New Roman" w:hAnsi="Times New Roman" w:cs="Times New Roman"/>
          <w:sz w:val="24"/>
          <w:szCs w:val="24"/>
        </w:rPr>
        <w:tab/>
        <w:t>Institute of Development Studies 20-22 March 2006.</w:t>
      </w:r>
    </w:p>
    <w:p w:rsidR="007F04FD" w:rsidRPr="008C1511" w:rsidRDefault="007F04FD" w:rsidP="00AA50DE">
      <w:pPr>
        <w:autoSpaceDE w:val="0"/>
        <w:autoSpaceDN w:val="0"/>
        <w:adjustRightInd w:val="0"/>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Samuel Gebreselassie (2005).</w:t>
      </w:r>
      <w:r w:rsidRPr="008C1511">
        <w:rPr>
          <w:rFonts w:ascii="Times New Roman" w:hAnsi="Times New Roman" w:cs="Times New Roman"/>
          <w:i/>
          <w:sz w:val="24"/>
          <w:szCs w:val="24"/>
        </w:rPr>
        <w:t xml:space="preserve">Recent Experiences in Land Rental Markets in Ethiopia: Impact on </w:t>
      </w:r>
      <w:r w:rsidR="00B92581" w:rsidRPr="008C1511">
        <w:rPr>
          <w:rFonts w:ascii="Times New Roman" w:hAnsi="Times New Roman" w:cs="Times New Roman"/>
          <w:i/>
          <w:sz w:val="24"/>
          <w:szCs w:val="24"/>
        </w:rPr>
        <w:tab/>
      </w:r>
      <w:r w:rsidRPr="008C1511">
        <w:rPr>
          <w:rFonts w:ascii="Times New Roman" w:hAnsi="Times New Roman" w:cs="Times New Roman"/>
          <w:i/>
          <w:sz w:val="24"/>
          <w:szCs w:val="24"/>
        </w:rPr>
        <w:t>Equity, Efficiency and Poverty.</w:t>
      </w:r>
      <w:r w:rsidRPr="008C1511">
        <w:rPr>
          <w:rFonts w:ascii="Times New Roman" w:hAnsi="Times New Roman" w:cs="Times New Roman"/>
          <w:sz w:val="24"/>
          <w:szCs w:val="24"/>
        </w:rPr>
        <w:t xml:space="preserve"> Paper Presented on Symposium on Land and Sustainable </w:t>
      </w:r>
      <w:r w:rsidR="00B92581" w:rsidRPr="008C1511">
        <w:rPr>
          <w:rFonts w:ascii="Times New Roman" w:hAnsi="Times New Roman" w:cs="Times New Roman"/>
          <w:sz w:val="24"/>
          <w:szCs w:val="24"/>
        </w:rPr>
        <w:tab/>
      </w:r>
      <w:r w:rsidRPr="008C1511">
        <w:rPr>
          <w:rFonts w:ascii="Times New Roman" w:hAnsi="Times New Roman" w:cs="Times New Roman"/>
          <w:sz w:val="24"/>
          <w:szCs w:val="24"/>
        </w:rPr>
        <w:t xml:space="preserve">Development in Ethiopia Organized by the FSS, EEA and AESE on August 5, </w:t>
      </w:r>
      <w:r w:rsidR="00B92581" w:rsidRPr="008C1511">
        <w:rPr>
          <w:rFonts w:ascii="Times New Roman" w:hAnsi="Times New Roman" w:cs="Times New Roman"/>
          <w:sz w:val="24"/>
          <w:szCs w:val="24"/>
        </w:rPr>
        <w:tab/>
      </w:r>
      <w:r w:rsidR="009B6DE7">
        <w:rPr>
          <w:rFonts w:ascii="Times New Roman" w:hAnsi="Times New Roman" w:cs="Times New Roman"/>
          <w:sz w:val="24"/>
          <w:szCs w:val="24"/>
        </w:rPr>
        <w:t>2005.Addis Aba</w:t>
      </w:r>
      <w:r w:rsidRPr="008C1511">
        <w:rPr>
          <w:rFonts w:ascii="Times New Roman" w:hAnsi="Times New Roman" w:cs="Times New Roman"/>
          <w:sz w:val="24"/>
          <w:szCs w:val="24"/>
        </w:rPr>
        <w:t>ba.</w:t>
      </w:r>
    </w:p>
    <w:p w:rsidR="007438A8" w:rsidRPr="008C1511" w:rsidRDefault="007438A8"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Sjaastad, E. and D. Bromley (1997) ‘Indigenous Lan</w:t>
      </w:r>
      <w:r w:rsidR="00511292" w:rsidRPr="008C1511">
        <w:rPr>
          <w:rFonts w:ascii="Times New Roman" w:hAnsi="Times New Roman" w:cs="Times New Roman"/>
          <w:sz w:val="24"/>
          <w:szCs w:val="24"/>
        </w:rPr>
        <w:t xml:space="preserve">d Rights in Sub-Saharan Africa: </w:t>
      </w:r>
      <w:r w:rsidR="00511292" w:rsidRPr="008C1511">
        <w:rPr>
          <w:rFonts w:ascii="Times New Roman" w:hAnsi="Times New Roman" w:cs="Times New Roman"/>
          <w:sz w:val="24"/>
          <w:szCs w:val="24"/>
        </w:rPr>
        <w:tab/>
      </w:r>
      <w:r w:rsidRPr="008C1511">
        <w:rPr>
          <w:rFonts w:ascii="Times New Roman" w:hAnsi="Times New Roman" w:cs="Times New Roman"/>
          <w:sz w:val="24"/>
          <w:szCs w:val="24"/>
        </w:rPr>
        <w:t xml:space="preserve">Appropriation, Security and Investment Demand’, </w:t>
      </w:r>
      <w:r w:rsidR="00D57E82" w:rsidRPr="008C1511">
        <w:rPr>
          <w:rFonts w:ascii="Times New Roman" w:hAnsi="Times New Roman" w:cs="Times New Roman"/>
          <w:i/>
          <w:iCs/>
          <w:sz w:val="24"/>
          <w:szCs w:val="24"/>
        </w:rPr>
        <w:t>World Develop</w:t>
      </w:r>
      <w:r w:rsidRPr="008C1511">
        <w:rPr>
          <w:rFonts w:ascii="Times New Roman" w:hAnsi="Times New Roman" w:cs="Times New Roman"/>
          <w:i/>
          <w:iCs/>
          <w:sz w:val="24"/>
          <w:szCs w:val="24"/>
        </w:rPr>
        <w:t xml:space="preserve">ment </w:t>
      </w:r>
      <w:r w:rsidRPr="008C1511">
        <w:rPr>
          <w:rFonts w:ascii="Times New Roman" w:hAnsi="Times New Roman" w:cs="Times New Roman"/>
          <w:sz w:val="24"/>
          <w:szCs w:val="24"/>
        </w:rPr>
        <w:t>25 (4): 549-562.</w:t>
      </w:r>
    </w:p>
    <w:p w:rsidR="00EB6A3B" w:rsidRPr="008C1511" w:rsidRDefault="00EB6A3B" w:rsidP="00AA50DE">
      <w:pPr>
        <w:tabs>
          <w:tab w:val="left" w:pos="4290"/>
        </w:tabs>
        <w:spacing w:after="0" w:line="360" w:lineRule="auto"/>
        <w:ind w:left="720" w:right="-180" w:hanging="720"/>
        <w:jc w:val="both"/>
        <w:rPr>
          <w:rFonts w:ascii="Times New Roman" w:hAnsi="Times New Roman" w:cs="Times New Roman"/>
          <w:sz w:val="24"/>
          <w:szCs w:val="24"/>
        </w:rPr>
      </w:pPr>
      <w:r w:rsidRPr="008C1511">
        <w:rPr>
          <w:rFonts w:ascii="Times New Roman" w:hAnsi="Times New Roman" w:cs="Times New Roman"/>
          <w:sz w:val="24"/>
          <w:szCs w:val="24"/>
        </w:rPr>
        <w:t xml:space="preserve">Sosina, B. and Holden, S.(2014). Are rural Youth in Ethiopia abandoning </w:t>
      </w:r>
      <w:r w:rsidR="00F16ACE" w:rsidRPr="008C1511">
        <w:rPr>
          <w:rFonts w:ascii="Times New Roman" w:hAnsi="Times New Roman" w:cs="Times New Roman"/>
          <w:sz w:val="24"/>
          <w:szCs w:val="24"/>
        </w:rPr>
        <w:t>agriculture?</w:t>
      </w:r>
      <w:r w:rsidR="00F16ACE" w:rsidRPr="008C1511">
        <w:rPr>
          <w:rFonts w:ascii="Times New Roman" w:hAnsi="Times New Roman" w:cs="Times New Roman"/>
          <w:i/>
          <w:sz w:val="24"/>
          <w:szCs w:val="24"/>
        </w:rPr>
        <w:t xml:space="preserve"> World</w:t>
      </w:r>
      <w:r w:rsidRPr="008C1511">
        <w:rPr>
          <w:rFonts w:ascii="Times New Roman" w:hAnsi="Times New Roman" w:cs="Times New Roman"/>
          <w:i/>
          <w:sz w:val="24"/>
          <w:szCs w:val="24"/>
        </w:rPr>
        <w:t xml:space="preserve"> Development</w:t>
      </w:r>
      <w:r w:rsidR="00F16ACE">
        <w:rPr>
          <w:rFonts w:ascii="Times New Roman" w:hAnsi="Times New Roman" w:cs="Times New Roman"/>
          <w:i/>
          <w:sz w:val="24"/>
          <w:szCs w:val="24"/>
        </w:rPr>
        <w:t xml:space="preserve"> </w:t>
      </w:r>
      <w:r w:rsidRPr="008C1511">
        <w:rPr>
          <w:rFonts w:ascii="Times New Roman" w:hAnsi="Times New Roman" w:cs="Times New Roman"/>
          <w:i/>
          <w:sz w:val="24"/>
          <w:szCs w:val="24"/>
        </w:rPr>
        <w:t xml:space="preserve"> Journal</w:t>
      </w:r>
      <w:r w:rsidRPr="008C1511">
        <w:rPr>
          <w:rFonts w:ascii="Times New Roman" w:hAnsi="Times New Roman" w:cs="Times New Roman"/>
          <w:sz w:val="24"/>
          <w:szCs w:val="24"/>
        </w:rPr>
        <w:t>. 64(-), pp.259-272</w:t>
      </w:r>
    </w:p>
    <w:p w:rsidR="00EB6A3B" w:rsidRPr="008C1511" w:rsidRDefault="00EB6A3B" w:rsidP="00AA50DE">
      <w:pPr>
        <w:pStyle w:val="Default"/>
        <w:spacing w:line="360" w:lineRule="auto"/>
        <w:jc w:val="both"/>
        <w:rPr>
          <w:rFonts w:ascii="Times New Roman" w:hAnsi="Times New Roman" w:cs="Times New Roman"/>
          <w:color w:val="auto"/>
          <w:shd w:val="clear" w:color="auto" w:fill="FFFFFF"/>
        </w:rPr>
      </w:pPr>
      <w:r w:rsidRPr="008C1511">
        <w:rPr>
          <w:rFonts w:ascii="Times New Roman" w:hAnsi="Times New Roman" w:cs="Times New Roman"/>
          <w:color w:val="auto"/>
        </w:rPr>
        <w:lastRenderedPageBreak/>
        <w:t xml:space="preserve">Tafesse, T. (2007) </w:t>
      </w:r>
      <w:r w:rsidRPr="008C1511">
        <w:rPr>
          <w:rFonts w:ascii="Times New Roman" w:hAnsi="Times New Roman" w:cs="Times New Roman"/>
          <w:i/>
          <w:iCs/>
          <w:color w:val="auto"/>
        </w:rPr>
        <w:t xml:space="preserve">The Migration, Environment and Conflict Nexus in Ethiopia: A Case Study of </w:t>
      </w:r>
      <w:r w:rsidRPr="008C1511">
        <w:rPr>
          <w:rFonts w:ascii="Times New Roman" w:hAnsi="Times New Roman" w:cs="Times New Roman"/>
          <w:i/>
          <w:iCs/>
          <w:color w:val="auto"/>
        </w:rPr>
        <w:tab/>
        <w:t>Amhara Migrant-settlers in East Wollega Zone</w:t>
      </w:r>
      <w:r w:rsidRPr="008C1511">
        <w:rPr>
          <w:rFonts w:ascii="Times New Roman" w:hAnsi="Times New Roman" w:cs="Times New Roman"/>
          <w:color w:val="auto"/>
        </w:rPr>
        <w:t>. Addis Ababa: OSSREA.</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 xml:space="preserve">Van Zyl, J, Kirsten, J &amp; Binswanger, HP (eds) (1996). </w:t>
      </w:r>
      <w:r w:rsidRPr="008C1511">
        <w:rPr>
          <w:rFonts w:ascii="Times New Roman" w:hAnsi="Times New Roman" w:cs="Times New Roman"/>
          <w:i/>
          <w:iCs/>
          <w:sz w:val="24"/>
          <w:szCs w:val="24"/>
        </w:rPr>
        <w:t xml:space="preserve">Agricultural land reform in South Africa: </w:t>
      </w:r>
      <w:r w:rsidRPr="008C1511">
        <w:rPr>
          <w:rFonts w:ascii="Times New Roman" w:hAnsi="Times New Roman" w:cs="Times New Roman"/>
          <w:i/>
          <w:iCs/>
          <w:sz w:val="24"/>
          <w:szCs w:val="24"/>
        </w:rPr>
        <w:tab/>
        <w:t xml:space="preserve">Policies, market and mechanisms. </w:t>
      </w:r>
      <w:r w:rsidRPr="008C1511">
        <w:rPr>
          <w:rFonts w:ascii="Times New Roman" w:hAnsi="Times New Roman" w:cs="Times New Roman"/>
          <w:sz w:val="24"/>
          <w:szCs w:val="24"/>
        </w:rPr>
        <w:t>Cape Town: Oxford University Press</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Walliman, N. (2006</w:t>
      </w:r>
      <w:r w:rsidRPr="008C1511">
        <w:rPr>
          <w:rFonts w:ascii="Times New Roman" w:hAnsi="Times New Roman" w:cs="Times New Roman"/>
          <w:i/>
          <w:sz w:val="24"/>
          <w:szCs w:val="24"/>
        </w:rPr>
        <w:t>). Social Research Methods</w:t>
      </w:r>
      <w:r w:rsidRPr="008C1511">
        <w:rPr>
          <w:rFonts w:ascii="Times New Roman" w:hAnsi="Times New Roman" w:cs="Times New Roman"/>
          <w:sz w:val="24"/>
          <w:szCs w:val="24"/>
        </w:rPr>
        <w:t>; SAGE Publications Ltd: London.</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Yigremew</w:t>
      </w:r>
      <w:r w:rsidR="00901443">
        <w:rPr>
          <w:rFonts w:ascii="Times New Roman" w:hAnsi="Times New Roman" w:cs="Times New Roman"/>
          <w:sz w:val="24"/>
          <w:szCs w:val="24"/>
        </w:rPr>
        <w:t xml:space="preserve"> </w:t>
      </w:r>
      <w:r w:rsidRPr="008C1511">
        <w:rPr>
          <w:rFonts w:ascii="Times New Roman" w:hAnsi="Times New Roman" w:cs="Times New Roman"/>
          <w:sz w:val="24"/>
          <w:szCs w:val="24"/>
        </w:rPr>
        <w:t>Adal (2002).</w:t>
      </w:r>
      <w:r w:rsidRPr="008C1511">
        <w:rPr>
          <w:rFonts w:ascii="Times New Roman" w:hAnsi="Times New Roman" w:cs="Times New Roman"/>
          <w:i/>
          <w:sz w:val="24"/>
          <w:szCs w:val="24"/>
        </w:rPr>
        <w:t xml:space="preserve">Review of land holding systems and policies in Ethiopia under the     </w:t>
      </w:r>
      <w:r w:rsidRPr="008C1511">
        <w:rPr>
          <w:rFonts w:ascii="Times New Roman" w:hAnsi="Times New Roman" w:cs="Times New Roman"/>
          <w:i/>
          <w:sz w:val="24"/>
          <w:szCs w:val="24"/>
        </w:rPr>
        <w:tab/>
        <w:t>different regimes</w:t>
      </w:r>
      <w:r w:rsidRPr="008C1511">
        <w:rPr>
          <w:rFonts w:ascii="Times New Roman" w:hAnsi="Times New Roman" w:cs="Times New Roman"/>
          <w:sz w:val="24"/>
          <w:szCs w:val="24"/>
        </w:rPr>
        <w:t xml:space="preserve"> .EEA/ Ethiopian Economic policy research institution</w:t>
      </w:r>
    </w:p>
    <w:p w:rsidR="00EB6A3B"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Yigremew</w:t>
      </w:r>
      <w:r w:rsidR="00901443">
        <w:rPr>
          <w:rFonts w:ascii="Times New Roman" w:hAnsi="Times New Roman" w:cs="Times New Roman"/>
          <w:sz w:val="24"/>
          <w:szCs w:val="24"/>
        </w:rPr>
        <w:t xml:space="preserve"> </w:t>
      </w:r>
      <w:r w:rsidRPr="008C1511">
        <w:rPr>
          <w:rFonts w:ascii="Times New Roman" w:hAnsi="Times New Roman" w:cs="Times New Roman"/>
          <w:sz w:val="24"/>
          <w:szCs w:val="24"/>
        </w:rPr>
        <w:t>Adal (2005).Rural Women’s Access to Land in Ethiopia.</w:t>
      </w:r>
      <w:r w:rsidR="00901443">
        <w:rPr>
          <w:rFonts w:ascii="Times New Roman" w:hAnsi="Times New Roman" w:cs="Times New Roman"/>
          <w:sz w:val="24"/>
          <w:szCs w:val="24"/>
        </w:rPr>
        <w:t xml:space="preserve"> </w:t>
      </w:r>
      <w:r w:rsidRPr="008C1511">
        <w:rPr>
          <w:rFonts w:ascii="Times New Roman" w:hAnsi="Times New Roman" w:cs="Times New Roman"/>
          <w:sz w:val="24"/>
          <w:szCs w:val="24"/>
        </w:rPr>
        <w:t xml:space="preserve">Land and the Challenges of </w:t>
      </w:r>
      <w:r w:rsidRPr="008C1511">
        <w:rPr>
          <w:rFonts w:ascii="Times New Roman" w:hAnsi="Times New Roman" w:cs="Times New Roman"/>
          <w:sz w:val="24"/>
          <w:szCs w:val="24"/>
        </w:rPr>
        <w:tab/>
        <w:t xml:space="preserve">Sustainable Development in Ethiopia: </w:t>
      </w:r>
      <w:r w:rsidRPr="008C1511">
        <w:rPr>
          <w:rFonts w:ascii="Times New Roman" w:hAnsi="Times New Roman" w:cs="Times New Roman"/>
          <w:i/>
          <w:sz w:val="24"/>
          <w:szCs w:val="24"/>
        </w:rPr>
        <w:t>Forum for Social Studies</w:t>
      </w:r>
      <w:r w:rsidRPr="008C1511">
        <w:rPr>
          <w:rFonts w:ascii="Times New Roman" w:hAnsi="Times New Roman" w:cs="Times New Roman"/>
          <w:sz w:val="24"/>
          <w:szCs w:val="24"/>
        </w:rPr>
        <w:t xml:space="preserve"> (FSS) pp.19-44</w:t>
      </w:r>
    </w:p>
    <w:p w:rsidR="00AE2A6D" w:rsidRPr="008C1511" w:rsidRDefault="00EB6A3B" w:rsidP="00AA50DE">
      <w:pPr>
        <w:spacing w:after="0" w:line="360" w:lineRule="auto"/>
        <w:jc w:val="both"/>
        <w:rPr>
          <w:rFonts w:ascii="Times New Roman" w:hAnsi="Times New Roman" w:cs="Times New Roman"/>
          <w:sz w:val="24"/>
          <w:szCs w:val="24"/>
        </w:rPr>
      </w:pPr>
      <w:r w:rsidRPr="008C1511">
        <w:rPr>
          <w:rFonts w:ascii="Times New Roman" w:hAnsi="Times New Roman" w:cs="Times New Roman"/>
          <w:sz w:val="24"/>
          <w:szCs w:val="24"/>
        </w:rPr>
        <w:t>Yigremew</w:t>
      </w:r>
      <w:r w:rsidR="00901443">
        <w:rPr>
          <w:rFonts w:ascii="Times New Roman" w:hAnsi="Times New Roman" w:cs="Times New Roman"/>
          <w:sz w:val="24"/>
          <w:szCs w:val="24"/>
        </w:rPr>
        <w:t xml:space="preserve"> </w:t>
      </w:r>
      <w:r w:rsidRPr="008C1511">
        <w:rPr>
          <w:rFonts w:ascii="Times New Roman" w:hAnsi="Times New Roman" w:cs="Times New Roman"/>
          <w:sz w:val="24"/>
          <w:szCs w:val="24"/>
        </w:rPr>
        <w:t>Adal (2007).</w:t>
      </w:r>
      <w:r w:rsidRPr="008C1511">
        <w:rPr>
          <w:rFonts w:ascii="Times New Roman" w:hAnsi="Times New Roman" w:cs="Times New Roman"/>
          <w:i/>
          <w:sz w:val="24"/>
          <w:szCs w:val="24"/>
        </w:rPr>
        <w:t>Introducing rural land administration system in Ethiopia</w:t>
      </w:r>
      <w:r w:rsidRPr="008C1511">
        <w:rPr>
          <w:rFonts w:ascii="Times New Roman" w:hAnsi="Times New Roman" w:cs="Times New Roman"/>
          <w:sz w:val="24"/>
          <w:szCs w:val="24"/>
        </w:rPr>
        <w:t xml:space="preserve">: </w:t>
      </w:r>
      <w:r w:rsidRPr="008C1511">
        <w:rPr>
          <w:rFonts w:ascii="Times New Roman" w:hAnsi="Times New Roman" w:cs="Times New Roman"/>
          <w:i/>
          <w:sz w:val="24"/>
          <w:szCs w:val="24"/>
        </w:rPr>
        <w:t xml:space="preserve">Initial </w:t>
      </w:r>
      <w:r w:rsidRPr="008C1511">
        <w:rPr>
          <w:rFonts w:ascii="Times New Roman" w:hAnsi="Times New Roman" w:cs="Times New Roman"/>
          <w:i/>
          <w:sz w:val="24"/>
          <w:szCs w:val="24"/>
        </w:rPr>
        <w:tab/>
        <w:t>observations with a focus on the Amahraregion</w:t>
      </w:r>
      <w:r w:rsidR="00901385" w:rsidRPr="008C1511">
        <w:rPr>
          <w:rFonts w:ascii="Times New Roman" w:hAnsi="Times New Roman" w:cs="Times New Roman"/>
          <w:sz w:val="24"/>
          <w:szCs w:val="24"/>
        </w:rPr>
        <w:t>.IDR working paper</w:t>
      </w:r>
    </w:p>
    <w:p w:rsidR="00A97FDF" w:rsidRPr="008C1511" w:rsidRDefault="00A97FDF" w:rsidP="005D2CBA">
      <w:pPr>
        <w:pStyle w:val="Heading1"/>
        <w:rPr>
          <w:rFonts w:ascii="Times New Roman" w:hAnsi="Times New Roman" w:cs="Times New Roman"/>
          <w:color w:val="auto"/>
          <w:sz w:val="24"/>
          <w:szCs w:val="24"/>
        </w:rPr>
      </w:pPr>
      <w:bookmarkStart w:id="644" w:name="_Toc515732818"/>
    </w:p>
    <w:p w:rsidR="00A97FDF" w:rsidRPr="008C1511" w:rsidRDefault="00A97FDF" w:rsidP="005D2CBA">
      <w:pPr>
        <w:pStyle w:val="Heading1"/>
        <w:rPr>
          <w:rFonts w:ascii="Times New Roman" w:hAnsi="Times New Roman" w:cs="Times New Roman"/>
          <w:color w:val="auto"/>
          <w:sz w:val="24"/>
          <w:szCs w:val="24"/>
        </w:rPr>
      </w:pPr>
    </w:p>
    <w:p w:rsidR="00A97FDF" w:rsidRPr="008C1511" w:rsidRDefault="00A97FDF" w:rsidP="005D2CBA">
      <w:pPr>
        <w:pStyle w:val="Heading1"/>
        <w:rPr>
          <w:rFonts w:ascii="Times New Roman" w:hAnsi="Times New Roman" w:cs="Times New Roman"/>
          <w:color w:val="auto"/>
          <w:sz w:val="24"/>
          <w:szCs w:val="24"/>
        </w:rPr>
      </w:pPr>
    </w:p>
    <w:p w:rsidR="00A97FDF" w:rsidRPr="008C1511" w:rsidRDefault="00A97FDF" w:rsidP="005D2CBA">
      <w:pPr>
        <w:pStyle w:val="Heading1"/>
        <w:rPr>
          <w:rFonts w:ascii="Times New Roman" w:hAnsi="Times New Roman" w:cs="Times New Roman"/>
          <w:color w:val="auto"/>
          <w:sz w:val="24"/>
          <w:szCs w:val="24"/>
        </w:rPr>
      </w:pPr>
    </w:p>
    <w:p w:rsidR="00A97FDF" w:rsidRPr="008C1511" w:rsidRDefault="00A97FDF" w:rsidP="005D2CBA">
      <w:pPr>
        <w:pStyle w:val="Heading1"/>
        <w:rPr>
          <w:rFonts w:ascii="Times New Roman" w:hAnsi="Times New Roman" w:cs="Times New Roman"/>
          <w:color w:val="auto"/>
          <w:sz w:val="24"/>
          <w:szCs w:val="24"/>
        </w:rPr>
      </w:pPr>
    </w:p>
    <w:p w:rsidR="00A97FDF" w:rsidRPr="008C1511" w:rsidRDefault="00A97FDF" w:rsidP="005D2CBA">
      <w:pPr>
        <w:pStyle w:val="Heading1"/>
        <w:rPr>
          <w:rFonts w:ascii="Times New Roman" w:hAnsi="Times New Roman" w:cs="Times New Roman"/>
          <w:color w:val="auto"/>
          <w:sz w:val="24"/>
          <w:szCs w:val="24"/>
        </w:rPr>
      </w:pPr>
    </w:p>
    <w:p w:rsidR="00A97FDF" w:rsidRPr="008C1511" w:rsidRDefault="00A97FDF" w:rsidP="005D2CBA">
      <w:pPr>
        <w:pStyle w:val="Heading1"/>
        <w:rPr>
          <w:rFonts w:ascii="Times New Roman" w:hAnsi="Times New Roman" w:cs="Times New Roman"/>
          <w:color w:val="auto"/>
          <w:sz w:val="24"/>
          <w:szCs w:val="24"/>
        </w:rPr>
      </w:pPr>
    </w:p>
    <w:p w:rsidR="00BB20AE" w:rsidRPr="008C1511" w:rsidRDefault="00BB20AE" w:rsidP="00BB20AE">
      <w:pPr>
        <w:rPr>
          <w:rFonts w:ascii="Times New Roman" w:hAnsi="Times New Roman" w:cs="Times New Roman"/>
        </w:rPr>
      </w:pPr>
    </w:p>
    <w:p w:rsidR="005D2CBA" w:rsidRPr="008C1511" w:rsidRDefault="0096511F" w:rsidP="00BB20AE">
      <w:pPr>
        <w:pStyle w:val="Heading1"/>
        <w:jc w:val="center"/>
        <w:rPr>
          <w:rFonts w:ascii="Times New Roman" w:hAnsi="Times New Roman" w:cs="Times New Roman"/>
          <w:color w:val="auto"/>
        </w:rPr>
      </w:pPr>
      <w:r>
        <w:rPr>
          <w:rFonts w:ascii="Times New Roman" w:hAnsi="Times New Roman" w:cs="Times New Roman"/>
          <w:color w:val="auto"/>
          <w:sz w:val="24"/>
          <w:szCs w:val="24"/>
        </w:rPr>
        <w:br w:type="column"/>
      </w:r>
      <w:bookmarkStart w:id="645" w:name="_Toc110980237"/>
      <w:r w:rsidR="005D2CBA" w:rsidRPr="008C1511">
        <w:rPr>
          <w:rFonts w:ascii="Times New Roman" w:hAnsi="Times New Roman" w:cs="Times New Roman"/>
          <w:color w:val="auto"/>
        </w:rPr>
        <w:lastRenderedPageBreak/>
        <w:t>APPENDICES</w:t>
      </w:r>
      <w:bookmarkEnd w:id="644"/>
      <w:bookmarkEnd w:id="645"/>
    </w:p>
    <w:p w:rsidR="005D2CBA" w:rsidRPr="008C1511" w:rsidRDefault="005D2CBA" w:rsidP="00BB20AE">
      <w:pPr>
        <w:pStyle w:val="Heading2"/>
        <w:ind w:right="-180"/>
        <w:jc w:val="center"/>
        <w:rPr>
          <w:rFonts w:ascii="Times New Roman" w:hAnsi="Times New Roman" w:cs="Times New Roman"/>
          <w:color w:val="auto"/>
          <w:sz w:val="24"/>
          <w:szCs w:val="24"/>
        </w:rPr>
      </w:pPr>
      <w:bookmarkStart w:id="646" w:name="_Toc514484661"/>
      <w:bookmarkStart w:id="647" w:name="_Toc514918647"/>
      <w:bookmarkStart w:id="648" w:name="_Toc514918745"/>
      <w:bookmarkStart w:id="649" w:name="_Toc515000596"/>
      <w:bookmarkStart w:id="650" w:name="_Toc515093321"/>
      <w:bookmarkStart w:id="651" w:name="_Toc515098296"/>
      <w:bookmarkStart w:id="652" w:name="_Toc515732819"/>
      <w:bookmarkStart w:id="653" w:name="_Toc110980238"/>
      <w:r w:rsidRPr="008C1511">
        <w:rPr>
          <w:rFonts w:ascii="Times New Roman" w:hAnsi="Times New Roman" w:cs="Times New Roman"/>
          <w:color w:val="auto"/>
          <w:sz w:val="24"/>
          <w:szCs w:val="24"/>
        </w:rPr>
        <w:t>Appendix.1. Survey Question</w:t>
      </w:r>
      <w:bookmarkEnd w:id="646"/>
      <w:bookmarkEnd w:id="647"/>
      <w:bookmarkEnd w:id="648"/>
      <w:bookmarkEnd w:id="649"/>
      <w:bookmarkEnd w:id="650"/>
      <w:bookmarkEnd w:id="651"/>
      <w:r w:rsidRPr="008C1511">
        <w:rPr>
          <w:rFonts w:ascii="Times New Roman" w:hAnsi="Times New Roman" w:cs="Times New Roman"/>
          <w:color w:val="auto"/>
          <w:sz w:val="24"/>
          <w:szCs w:val="24"/>
        </w:rPr>
        <w:t>s</w:t>
      </w:r>
      <w:bookmarkEnd w:id="652"/>
      <w:bookmarkEnd w:id="653"/>
    </w:p>
    <w:p w:rsidR="005D2CBA" w:rsidRPr="008C1511" w:rsidRDefault="005D2CBA" w:rsidP="00BB20AE">
      <w:pPr>
        <w:spacing w:after="0" w:line="360" w:lineRule="auto"/>
        <w:ind w:right="-180"/>
        <w:jc w:val="center"/>
        <w:rPr>
          <w:rFonts w:ascii="Times New Roman" w:hAnsi="Times New Roman" w:cs="Times New Roman"/>
          <w:b/>
          <w:sz w:val="24"/>
          <w:szCs w:val="24"/>
        </w:rPr>
      </w:pPr>
      <w:r w:rsidRPr="008C1511">
        <w:rPr>
          <w:rFonts w:ascii="Times New Roman" w:hAnsi="Times New Roman" w:cs="Times New Roman"/>
          <w:b/>
          <w:sz w:val="24"/>
          <w:szCs w:val="24"/>
        </w:rPr>
        <w:t>BAHIR DAR UNIVERSITY</w:t>
      </w:r>
    </w:p>
    <w:p w:rsidR="005D2CBA" w:rsidRPr="008C1511" w:rsidRDefault="005D2CBA" w:rsidP="005D2CBA">
      <w:pPr>
        <w:spacing w:after="0" w:line="36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 xml:space="preserve">                        COLLEGE OF SOCIAL SCIENCE AND HUMANITIES</w:t>
      </w:r>
    </w:p>
    <w:p w:rsidR="005D2CBA" w:rsidRPr="008C1511" w:rsidRDefault="005D2CBA" w:rsidP="005D2CBA">
      <w:pPr>
        <w:spacing w:after="0" w:line="36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 xml:space="preserve">         DEPARTMENT OF POLITICAL SCIENCE AND INTERNATIONAL STUDIES</w:t>
      </w:r>
    </w:p>
    <w:p w:rsidR="005D2CBA" w:rsidRPr="008C1511" w:rsidRDefault="005D2CBA" w:rsidP="005D2CBA">
      <w:pPr>
        <w:spacing w:after="0" w:line="36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Dear respondents:</w:t>
      </w:r>
    </w:p>
    <w:p w:rsidR="005D2CBA" w:rsidRPr="008C1511" w:rsidRDefault="005D2CBA" w:rsidP="005D2CBA">
      <w:pPr>
        <w:spacing w:after="0" w:line="36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This questionnaire is prepared to assess the Impact of1997 Land Redistribution on the wealth distribution of farm households in Hulet</w:t>
      </w:r>
      <w:r w:rsidR="00441A4D">
        <w:rPr>
          <w:rFonts w:ascii="Times New Roman" w:hAnsi="Times New Roman" w:cs="Times New Roman"/>
          <w:sz w:val="24"/>
          <w:szCs w:val="24"/>
        </w:rPr>
        <w:t xml:space="preserve"> </w:t>
      </w:r>
      <w:r w:rsidRPr="008C1511">
        <w:rPr>
          <w:rFonts w:ascii="Times New Roman" w:hAnsi="Times New Roman" w:cs="Times New Roman"/>
          <w:sz w:val="24"/>
          <w:szCs w:val="24"/>
        </w:rPr>
        <w:t>Eju</w:t>
      </w:r>
      <w:r w:rsidR="00441A4D">
        <w:rPr>
          <w:rFonts w:ascii="Times New Roman" w:hAnsi="Times New Roman" w:cs="Times New Roman"/>
          <w:sz w:val="24"/>
          <w:szCs w:val="24"/>
        </w:rPr>
        <w:t xml:space="preserve"> </w:t>
      </w:r>
      <w:r w:rsidRPr="008C1511">
        <w:rPr>
          <w:rFonts w:ascii="Times New Roman" w:hAnsi="Times New Roman" w:cs="Times New Roman"/>
          <w:sz w:val="24"/>
          <w:szCs w:val="24"/>
        </w:rPr>
        <w:t>Enesie</w:t>
      </w:r>
      <w:r w:rsidR="00441A4D">
        <w:rPr>
          <w:rFonts w:ascii="Times New Roman" w:hAnsi="Times New Roman" w:cs="Times New Roman"/>
          <w:sz w:val="24"/>
          <w:szCs w:val="24"/>
        </w:rPr>
        <w:t xml:space="preserve"> </w:t>
      </w:r>
      <w:r w:rsidRPr="008C1511">
        <w:rPr>
          <w:rFonts w:ascii="Times New Roman" w:hAnsi="Times New Roman" w:cs="Times New Roman"/>
          <w:sz w:val="24"/>
          <w:szCs w:val="24"/>
        </w:rPr>
        <w:t>Woreda, ANRS. You are kindly requested to read questions carefully and give appropriate answer based on concrete information you have. It is designed to collect relevant data regarding to the impact of 1997 land redistribution only where the researcher has no other implicit objective while he is preparing these checklists except for academic purpose alone.  Your participation is based on your consent with no forcing. I am trying to assure you that the data you provide used for the purpose of this study only and your engagement is kept confidential. You have full freedom to withdraw from participation at any time based on your consent.</w:t>
      </w:r>
    </w:p>
    <w:p w:rsidR="005D2CBA" w:rsidRPr="008C1511" w:rsidRDefault="005D2CBA" w:rsidP="005D2CBA">
      <w:pPr>
        <w:spacing w:after="0" w:line="360" w:lineRule="auto"/>
        <w:ind w:right="-180"/>
        <w:jc w:val="both"/>
        <w:rPr>
          <w:rFonts w:ascii="Times New Roman" w:hAnsi="Times New Roman" w:cs="Times New Roman"/>
          <w:sz w:val="24"/>
          <w:szCs w:val="24"/>
        </w:rPr>
      </w:pPr>
    </w:p>
    <w:p w:rsidR="005D2CBA" w:rsidRPr="008C1511" w:rsidRDefault="005D2CBA" w:rsidP="005D2CBA">
      <w:pPr>
        <w:spacing w:after="0" w:line="36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Researcher’s contact address</w:t>
      </w:r>
    </w:p>
    <w:p w:rsidR="005D2CBA" w:rsidRPr="008C1511" w:rsidRDefault="005D2CBA" w:rsidP="005D2CBA">
      <w:pPr>
        <w:spacing w:after="0" w:line="36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Abrham Adam          phone no. 0985078850</w:t>
      </w:r>
    </w:p>
    <w:p w:rsidR="005D2CBA" w:rsidRPr="008C1511" w:rsidRDefault="005D2CBA" w:rsidP="00F93E02">
      <w:pPr>
        <w:spacing w:after="0" w:line="360" w:lineRule="auto"/>
        <w:ind w:right="-180"/>
        <w:jc w:val="right"/>
        <w:rPr>
          <w:rFonts w:ascii="Times New Roman" w:hAnsi="Times New Roman" w:cs="Times New Roman"/>
          <w:b/>
          <w:sz w:val="24"/>
          <w:szCs w:val="24"/>
        </w:rPr>
      </w:pPr>
      <w:r w:rsidRPr="008C1511">
        <w:rPr>
          <w:rFonts w:ascii="Times New Roman" w:hAnsi="Times New Roman" w:cs="Times New Roman"/>
          <w:b/>
          <w:sz w:val="24"/>
          <w:szCs w:val="24"/>
        </w:rPr>
        <w:t>Thank you in advance</w:t>
      </w:r>
    </w:p>
    <w:p w:rsidR="005D2CBA" w:rsidRPr="008C1511" w:rsidRDefault="005D2CBA" w:rsidP="005D2CBA">
      <w:pPr>
        <w:pStyle w:val="Default"/>
        <w:tabs>
          <w:tab w:val="left" w:pos="5642"/>
        </w:tabs>
        <w:spacing w:line="360" w:lineRule="auto"/>
        <w:rPr>
          <w:rFonts w:ascii="Times New Roman" w:hAnsi="Times New Roman" w:cs="Times New Roman"/>
          <w:b/>
          <w:bCs/>
          <w:color w:val="auto"/>
          <w:u w:val="single"/>
        </w:rPr>
      </w:pPr>
    </w:p>
    <w:p w:rsidR="005D2CBA" w:rsidRPr="008C1511" w:rsidRDefault="005D2CBA" w:rsidP="005D2CBA">
      <w:pPr>
        <w:pStyle w:val="Default"/>
        <w:tabs>
          <w:tab w:val="left" w:pos="5642"/>
        </w:tabs>
        <w:spacing w:line="360" w:lineRule="auto"/>
        <w:rPr>
          <w:rFonts w:ascii="Times New Roman" w:hAnsi="Times New Roman" w:cs="Times New Roman"/>
          <w:color w:val="auto"/>
        </w:rPr>
      </w:pPr>
      <w:r w:rsidRPr="008C1511">
        <w:rPr>
          <w:rFonts w:ascii="Times New Roman" w:hAnsi="Times New Roman" w:cs="Times New Roman"/>
          <w:b/>
          <w:bCs/>
          <w:color w:val="auto"/>
          <w:u w:val="single"/>
        </w:rPr>
        <w:t>Part I</w:t>
      </w:r>
      <w:r w:rsidRPr="008C1511">
        <w:rPr>
          <w:rFonts w:ascii="Times New Roman" w:hAnsi="Times New Roman" w:cs="Times New Roman"/>
          <w:b/>
          <w:bCs/>
          <w:color w:val="auto"/>
        </w:rPr>
        <w:t xml:space="preserve">: Personal Information </w:t>
      </w:r>
      <w:r w:rsidRPr="008C1511">
        <w:rPr>
          <w:rFonts w:ascii="Times New Roman" w:hAnsi="Times New Roman" w:cs="Times New Roman"/>
          <w:b/>
          <w:bCs/>
          <w:color w:val="auto"/>
        </w:rPr>
        <w:tab/>
      </w:r>
    </w:p>
    <w:p w:rsidR="005D2CBA" w:rsidRPr="008C1511" w:rsidRDefault="005D2CBA" w:rsidP="00E22075">
      <w:pPr>
        <w:pStyle w:val="ListParagraph"/>
        <w:numPr>
          <w:ilvl w:val="0"/>
          <w:numId w:val="13"/>
        </w:numPr>
        <w:spacing w:after="0"/>
        <w:rPr>
          <w:rFonts w:ascii="Times New Roman" w:hAnsi="Times New Roman" w:cs="Times New Roman"/>
          <w:b/>
          <w:sz w:val="24"/>
          <w:szCs w:val="24"/>
        </w:rPr>
      </w:pPr>
      <w:r w:rsidRPr="008C1511">
        <w:rPr>
          <w:rFonts w:ascii="Times New Roman" w:hAnsi="Times New Roman" w:cs="Times New Roman"/>
          <w:b/>
          <w:sz w:val="24"/>
          <w:szCs w:val="24"/>
        </w:rPr>
        <w:t xml:space="preserve">Identification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8"/>
        <w:gridCol w:w="5376"/>
        <w:gridCol w:w="3192"/>
      </w:tblGrid>
      <w:tr w:rsidR="008C1511" w:rsidRPr="008C1511" w:rsidTr="0096511F">
        <w:tc>
          <w:tcPr>
            <w:tcW w:w="1008" w:type="dxa"/>
          </w:tcPr>
          <w:p w:rsidR="005D2CBA" w:rsidRPr="008C1511" w:rsidRDefault="005D2CBA" w:rsidP="00E22075">
            <w:pPr>
              <w:pStyle w:val="ListParagraph"/>
              <w:numPr>
                <w:ilvl w:val="1"/>
                <w:numId w:val="13"/>
              </w:numPr>
              <w:rPr>
                <w:rFonts w:ascii="Times New Roman" w:hAnsi="Times New Roman" w:cs="Times New Roman"/>
                <w:sz w:val="24"/>
                <w:szCs w:val="24"/>
              </w:rPr>
            </w:pPr>
          </w:p>
        </w:tc>
        <w:tc>
          <w:tcPr>
            <w:tcW w:w="5376" w:type="dxa"/>
          </w:tcPr>
          <w:p w:rsidR="005D2CBA" w:rsidRPr="008C1511" w:rsidRDefault="005D2CBA" w:rsidP="00A560FD">
            <w:pPr>
              <w:rPr>
                <w:rFonts w:ascii="Times New Roman" w:hAnsi="Times New Roman" w:cs="Times New Roman"/>
                <w:sz w:val="24"/>
                <w:szCs w:val="24"/>
              </w:rPr>
            </w:pPr>
            <w:r w:rsidRPr="008C1511">
              <w:rPr>
                <w:rFonts w:ascii="Times New Roman" w:hAnsi="Times New Roman" w:cs="Times New Roman"/>
                <w:sz w:val="24"/>
                <w:szCs w:val="24"/>
              </w:rPr>
              <w:t>Name of Kebele Administration</w:t>
            </w:r>
          </w:p>
        </w:tc>
        <w:tc>
          <w:tcPr>
            <w:tcW w:w="3192" w:type="dxa"/>
          </w:tcPr>
          <w:p w:rsidR="005D2CBA" w:rsidRPr="008C1511" w:rsidRDefault="005D2CBA" w:rsidP="00A560FD">
            <w:pPr>
              <w:spacing w:line="360" w:lineRule="auto"/>
              <w:rPr>
                <w:rFonts w:ascii="Times New Roman" w:hAnsi="Times New Roman" w:cs="Times New Roman"/>
                <w:sz w:val="24"/>
                <w:szCs w:val="24"/>
              </w:rPr>
            </w:pPr>
          </w:p>
        </w:tc>
      </w:tr>
      <w:tr w:rsidR="008C1511" w:rsidRPr="008C1511" w:rsidTr="0096511F">
        <w:tc>
          <w:tcPr>
            <w:tcW w:w="1008" w:type="dxa"/>
          </w:tcPr>
          <w:p w:rsidR="005D2CBA" w:rsidRPr="008C1511" w:rsidRDefault="005D2CBA" w:rsidP="00E22075">
            <w:pPr>
              <w:pStyle w:val="ListParagraph"/>
              <w:numPr>
                <w:ilvl w:val="1"/>
                <w:numId w:val="13"/>
              </w:numPr>
              <w:rPr>
                <w:rFonts w:ascii="Times New Roman" w:hAnsi="Times New Roman" w:cs="Times New Roman"/>
                <w:sz w:val="24"/>
                <w:szCs w:val="24"/>
              </w:rPr>
            </w:pPr>
          </w:p>
        </w:tc>
        <w:tc>
          <w:tcPr>
            <w:tcW w:w="5376" w:type="dxa"/>
          </w:tcPr>
          <w:p w:rsidR="005D2CBA" w:rsidRPr="008C1511" w:rsidRDefault="005D2CBA" w:rsidP="00A560FD">
            <w:pPr>
              <w:rPr>
                <w:rFonts w:ascii="Times New Roman" w:hAnsi="Times New Roman" w:cs="Times New Roman"/>
                <w:sz w:val="24"/>
                <w:szCs w:val="24"/>
              </w:rPr>
            </w:pPr>
            <w:r w:rsidRPr="008C1511">
              <w:rPr>
                <w:rFonts w:ascii="Times New Roman" w:hAnsi="Times New Roman" w:cs="Times New Roman"/>
                <w:sz w:val="24"/>
                <w:szCs w:val="24"/>
              </w:rPr>
              <w:t>Name of Village</w:t>
            </w:r>
          </w:p>
        </w:tc>
        <w:tc>
          <w:tcPr>
            <w:tcW w:w="3192" w:type="dxa"/>
          </w:tcPr>
          <w:p w:rsidR="005D2CBA" w:rsidRPr="008C1511" w:rsidRDefault="005D2CBA" w:rsidP="00A560FD">
            <w:pPr>
              <w:spacing w:line="360" w:lineRule="auto"/>
              <w:rPr>
                <w:rFonts w:ascii="Times New Roman" w:hAnsi="Times New Roman" w:cs="Times New Roman"/>
                <w:sz w:val="24"/>
                <w:szCs w:val="24"/>
              </w:rPr>
            </w:pPr>
          </w:p>
        </w:tc>
      </w:tr>
      <w:tr w:rsidR="008C1511" w:rsidRPr="008C1511" w:rsidTr="0096511F">
        <w:trPr>
          <w:trHeight w:val="386"/>
        </w:trPr>
        <w:tc>
          <w:tcPr>
            <w:tcW w:w="1008" w:type="dxa"/>
          </w:tcPr>
          <w:p w:rsidR="005D2CBA" w:rsidRPr="008C1511" w:rsidRDefault="005D2CBA" w:rsidP="00E22075">
            <w:pPr>
              <w:pStyle w:val="ListParagraph"/>
              <w:numPr>
                <w:ilvl w:val="1"/>
                <w:numId w:val="13"/>
              </w:numPr>
              <w:rPr>
                <w:rFonts w:ascii="Times New Roman" w:hAnsi="Times New Roman" w:cs="Times New Roman"/>
                <w:sz w:val="24"/>
                <w:szCs w:val="24"/>
              </w:rPr>
            </w:pPr>
          </w:p>
        </w:tc>
        <w:tc>
          <w:tcPr>
            <w:tcW w:w="5376" w:type="dxa"/>
          </w:tcPr>
          <w:p w:rsidR="005D2CBA" w:rsidRPr="008C1511" w:rsidRDefault="005D2CBA" w:rsidP="00A560FD">
            <w:pPr>
              <w:rPr>
                <w:rFonts w:ascii="Times New Roman" w:hAnsi="Times New Roman" w:cs="Times New Roman"/>
                <w:sz w:val="24"/>
                <w:szCs w:val="24"/>
              </w:rPr>
            </w:pPr>
            <w:r w:rsidRPr="008C1511">
              <w:rPr>
                <w:rFonts w:ascii="Times New Roman" w:hAnsi="Times New Roman" w:cs="Times New Roman"/>
                <w:sz w:val="24"/>
                <w:szCs w:val="24"/>
              </w:rPr>
              <w:t>The Respondent’s code Number</w:t>
            </w:r>
          </w:p>
        </w:tc>
        <w:tc>
          <w:tcPr>
            <w:tcW w:w="3192" w:type="dxa"/>
          </w:tcPr>
          <w:p w:rsidR="005D2CBA" w:rsidRPr="008C1511" w:rsidRDefault="005D2CBA" w:rsidP="00A560FD">
            <w:pPr>
              <w:spacing w:line="360" w:lineRule="auto"/>
              <w:rPr>
                <w:rFonts w:ascii="Times New Roman" w:hAnsi="Times New Roman" w:cs="Times New Roman"/>
                <w:sz w:val="24"/>
                <w:szCs w:val="24"/>
              </w:rPr>
            </w:pPr>
          </w:p>
        </w:tc>
      </w:tr>
      <w:tr w:rsidR="008C1511" w:rsidRPr="008C1511" w:rsidTr="0096511F">
        <w:trPr>
          <w:trHeight w:hRule="exact" w:val="523"/>
        </w:trPr>
        <w:tc>
          <w:tcPr>
            <w:tcW w:w="1008" w:type="dxa"/>
          </w:tcPr>
          <w:p w:rsidR="005D2CBA" w:rsidRPr="008C1511" w:rsidRDefault="005D2CBA" w:rsidP="00E22075">
            <w:pPr>
              <w:pStyle w:val="ListParagraph"/>
              <w:numPr>
                <w:ilvl w:val="1"/>
                <w:numId w:val="13"/>
              </w:numPr>
              <w:spacing w:before="240"/>
              <w:rPr>
                <w:rFonts w:ascii="Times New Roman" w:hAnsi="Times New Roman" w:cs="Times New Roman"/>
                <w:sz w:val="24"/>
                <w:szCs w:val="24"/>
              </w:rPr>
            </w:pPr>
          </w:p>
        </w:tc>
        <w:tc>
          <w:tcPr>
            <w:tcW w:w="5376" w:type="dxa"/>
          </w:tcPr>
          <w:p w:rsidR="005D2CBA" w:rsidRPr="008C1511" w:rsidRDefault="005D2CBA" w:rsidP="00A560FD">
            <w:pPr>
              <w:spacing w:before="240"/>
              <w:rPr>
                <w:rFonts w:ascii="Times New Roman" w:hAnsi="Times New Roman" w:cs="Times New Roman"/>
                <w:sz w:val="24"/>
                <w:szCs w:val="24"/>
              </w:rPr>
            </w:pPr>
            <w:r w:rsidRPr="008C1511">
              <w:rPr>
                <w:rFonts w:ascii="Times New Roman" w:hAnsi="Times New Roman" w:cs="Times New Roman"/>
                <w:sz w:val="24"/>
                <w:szCs w:val="24"/>
              </w:rPr>
              <w:t>Date of Survey</w:t>
            </w:r>
          </w:p>
        </w:tc>
        <w:tc>
          <w:tcPr>
            <w:tcW w:w="3192" w:type="dxa"/>
          </w:tcPr>
          <w:p w:rsidR="005D2CBA" w:rsidRPr="008C1511" w:rsidRDefault="005D2CBA" w:rsidP="00A560FD">
            <w:pPr>
              <w:spacing w:before="240" w:line="360" w:lineRule="auto"/>
              <w:rPr>
                <w:rFonts w:ascii="Times New Roman" w:hAnsi="Times New Roman" w:cs="Times New Roman"/>
                <w:sz w:val="24"/>
                <w:szCs w:val="24"/>
              </w:rPr>
            </w:pPr>
          </w:p>
        </w:tc>
      </w:tr>
    </w:tbl>
    <w:p w:rsidR="00667B2C" w:rsidRDefault="00667B2C" w:rsidP="00667B2C">
      <w:pPr>
        <w:pStyle w:val="ListParagraph"/>
        <w:spacing w:before="240"/>
        <w:ind w:left="900"/>
        <w:rPr>
          <w:rFonts w:ascii="Times New Roman" w:hAnsi="Times New Roman" w:cs="Times New Roman"/>
          <w:b/>
          <w:sz w:val="24"/>
          <w:szCs w:val="24"/>
        </w:rPr>
      </w:pPr>
    </w:p>
    <w:p w:rsidR="00667B2C" w:rsidRDefault="00667B2C" w:rsidP="00667B2C">
      <w:pPr>
        <w:pStyle w:val="ListParagraph"/>
        <w:spacing w:before="240"/>
        <w:ind w:left="900"/>
        <w:rPr>
          <w:rFonts w:ascii="Times New Roman" w:hAnsi="Times New Roman" w:cs="Times New Roman"/>
          <w:b/>
          <w:sz w:val="24"/>
          <w:szCs w:val="24"/>
        </w:rPr>
      </w:pPr>
    </w:p>
    <w:p w:rsidR="005D2CBA" w:rsidRPr="008C1511" w:rsidRDefault="005D2CBA" w:rsidP="00E22075">
      <w:pPr>
        <w:pStyle w:val="ListParagraph"/>
        <w:numPr>
          <w:ilvl w:val="0"/>
          <w:numId w:val="13"/>
        </w:numPr>
        <w:spacing w:before="240"/>
        <w:rPr>
          <w:rFonts w:ascii="Times New Roman" w:hAnsi="Times New Roman" w:cs="Times New Roman"/>
          <w:b/>
          <w:sz w:val="24"/>
          <w:szCs w:val="24"/>
        </w:rPr>
      </w:pPr>
      <w:r w:rsidRPr="008C1511">
        <w:rPr>
          <w:rFonts w:ascii="Times New Roman" w:hAnsi="Times New Roman" w:cs="Times New Roman"/>
          <w:b/>
          <w:sz w:val="24"/>
          <w:szCs w:val="24"/>
        </w:rPr>
        <w:lastRenderedPageBreak/>
        <w:t>Background information of respondents</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23"/>
        <w:gridCol w:w="1350"/>
        <w:gridCol w:w="2054"/>
        <w:gridCol w:w="2230"/>
        <w:gridCol w:w="1761"/>
        <w:gridCol w:w="900"/>
      </w:tblGrid>
      <w:tr w:rsidR="008C1511" w:rsidRPr="008C1511" w:rsidTr="001F358F">
        <w:tc>
          <w:tcPr>
            <w:tcW w:w="1623" w:type="dxa"/>
          </w:tcPr>
          <w:p w:rsidR="005D2CBA" w:rsidRPr="001F358F" w:rsidRDefault="001F358F" w:rsidP="001F358F">
            <w:pPr>
              <w:spacing w:line="240" w:lineRule="auto"/>
              <w:rPr>
                <w:rFonts w:ascii="Times New Roman" w:hAnsi="Times New Roman" w:cs="Times New Roman"/>
                <w:sz w:val="24"/>
                <w:szCs w:val="24"/>
              </w:rPr>
            </w:pPr>
            <w:r>
              <w:rPr>
                <w:rFonts w:ascii="Times New Roman" w:hAnsi="Times New Roman" w:cs="Times New Roman"/>
                <w:sz w:val="24"/>
                <w:szCs w:val="24"/>
              </w:rPr>
              <w:t>2.1.</w:t>
            </w:r>
            <w:r w:rsidR="008666E7" w:rsidRPr="001F358F">
              <w:rPr>
                <w:rFonts w:ascii="Times New Roman" w:hAnsi="Times New Roman" w:cs="Times New Roman"/>
                <w:sz w:val="24"/>
                <w:szCs w:val="24"/>
              </w:rPr>
              <w:t>Age</w:t>
            </w:r>
            <w:r w:rsidRPr="001F358F">
              <w:rPr>
                <w:rFonts w:ascii="Times New Roman" w:hAnsi="Times New Roman" w:cs="Times New Roman"/>
                <w:sz w:val="24"/>
                <w:szCs w:val="24"/>
              </w:rPr>
              <w:t xml:space="preserve"> </w:t>
            </w:r>
            <w:r w:rsidR="005D2CBA" w:rsidRPr="001F358F">
              <w:rPr>
                <w:rFonts w:ascii="Times New Roman" w:hAnsi="Times New Roman" w:cs="Times New Roman"/>
                <w:sz w:val="24"/>
                <w:szCs w:val="24"/>
              </w:rPr>
              <w:t>of the respondent</w:t>
            </w:r>
          </w:p>
        </w:tc>
        <w:tc>
          <w:tcPr>
            <w:tcW w:w="1350" w:type="dxa"/>
          </w:tcPr>
          <w:p w:rsidR="005D2CBA" w:rsidRPr="008C1511" w:rsidRDefault="005D2CBA" w:rsidP="00A560FD">
            <w:pPr>
              <w:rPr>
                <w:rFonts w:ascii="Times New Roman" w:hAnsi="Times New Roman" w:cs="Times New Roman"/>
                <w:sz w:val="24"/>
                <w:szCs w:val="24"/>
              </w:rPr>
            </w:pPr>
            <w:r w:rsidRPr="008C1511">
              <w:rPr>
                <w:rFonts w:ascii="Times New Roman" w:hAnsi="Times New Roman" w:cs="Times New Roman"/>
                <w:sz w:val="24"/>
                <w:szCs w:val="24"/>
              </w:rPr>
              <w:t>Sex of the respondent</w:t>
            </w:r>
          </w:p>
        </w:tc>
        <w:tc>
          <w:tcPr>
            <w:tcW w:w="2054" w:type="dxa"/>
          </w:tcPr>
          <w:p w:rsidR="005D2CBA" w:rsidRPr="008C1511" w:rsidRDefault="005D2CBA" w:rsidP="00A560FD">
            <w:pPr>
              <w:rPr>
                <w:rFonts w:ascii="Times New Roman" w:hAnsi="Times New Roman" w:cs="Times New Roman"/>
                <w:sz w:val="24"/>
                <w:szCs w:val="24"/>
              </w:rPr>
            </w:pPr>
            <w:r w:rsidRPr="008C1511">
              <w:rPr>
                <w:rFonts w:ascii="Times New Roman" w:hAnsi="Times New Roman" w:cs="Times New Roman"/>
                <w:sz w:val="24"/>
                <w:szCs w:val="24"/>
              </w:rPr>
              <w:t>Educational Status of the respondent</w:t>
            </w:r>
          </w:p>
        </w:tc>
        <w:tc>
          <w:tcPr>
            <w:tcW w:w="2230" w:type="dxa"/>
          </w:tcPr>
          <w:p w:rsidR="005D2CBA" w:rsidRPr="008C1511" w:rsidRDefault="005D2CBA" w:rsidP="00A560FD">
            <w:pPr>
              <w:rPr>
                <w:rFonts w:ascii="Times New Roman" w:hAnsi="Times New Roman" w:cs="Times New Roman"/>
                <w:sz w:val="24"/>
                <w:szCs w:val="24"/>
              </w:rPr>
            </w:pPr>
            <w:r w:rsidRPr="008C1511">
              <w:rPr>
                <w:rFonts w:ascii="Times New Roman" w:hAnsi="Times New Roman" w:cs="Times New Roman"/>
                <w:sz w:val="24"/>
                <w:szCs w:val="24"/>
              </w:rPr>
              <w:t>Marital Status of the respondent</w:t>
            </w:r>
          </w:p>
        </w:tc>
        <w:tc>
          <w:tcPr>
            <w:tcW w:w="1761" w:type="dxa"/>
          </w:tcPr>
          <w:p w:rsidR="005D2CBA" w:rsidRPr="008C1511" w:rsidRDefault="005D2CBA" w:rsidP="00A560FD">
            <w:pPr>
              <w:rPr>
                <w:rFonts w:ascii="Times New Roman" w:hAnsi="Times New Roman" w:cs="Times New Roman"/>
                <w:sz w:val="24"/>
                <w:szCs w:val="24"/>
              </w:rPr>
            </w:pPr>
            <w:r w:rsidRPr="008C1511">
              <w:rPr>
                <w:rFonts w:ascii="Times New Roman" w:hAnsi="Times New Roman" w:cs="Times New Roman"/>
                <w:sz w:val="24"/>
                <w:szCs w:val="24"/>
              </w:rPr>
              <w:t>Occupational status</w:t>
            </w:r>
          </w:p>
        </w:tc>
        <w:tc>
          <w:tcPr>
            <w:tcW w:w="900" w:type="dxa"/>
          </w:tcPr>
          <w:p w:rsidR="005D2CBA" w:rsidRPr="008C1511" w:rsidRDefault="005D2CBA" w:rsidP="00A560FD">
            <w:pPr>
              <w:rPr>
                <w:rFonts w:ascii="Times New Roman" w:hAnsi="Times New Roman" w:cs="Times New Roman"/>
                <w:sz w:val="24"/>
                <w:szCs w:val="24"/>
              </w:rPr>
            </w:pPr>
            <w:r w:rsidRPr="008C1511">
              <w:rPr>
                <w:rFonts w:ascii="Times New Roman" w:hAnsi="Times New Roman" w:cs="Times New Roman"/>
                <w:sz w:val="24"/>
                <w:szCs w:val="24"/>
              </w:rPr>
              <w:t xml:space="preserve">Family size </w:t>
            </w:r>
          </w:p>
        </w:tc>
      </w:tr>
      <w:tr w:rsidR="008C1511" w:rsidRPr="008C1511" w:rsidTr="001F358F">
        <w:tc>
          <w:tcPr>
            <w:tcW w:w="1623" w:type="dxa"/>
          </w:tcPr>
          <w:p w:rsidR="005D2CBA" w:rsidRPr="008C1511" w:rsidRDefault="005D2CBA" w:rsidP="00A560FD">
            <w:pPr>
              <w:rPr>
                <w:rFonts w:ascii="Times New Roman" w:hAnsi="Times New Roman" w:cs="Times New Roman"/>
                <w:sz w:val="24"/>
                <w:szCs w:val="24"/>
              </w:rPr>
            </w:pPr>
          </w:p>
        </w:tc>
        <w:tc>
          <w:tcPr>
            <w:tcW w:w="1350" w:type="dxa"/>
          </w:tcPr>
          <w:p w:rsidR="005D2CBA" w:rsidRPr="008C1511" w:rsidRDefault="005D2CBA" w:rsidP="00E22075">
            <w:pPr>
              <w:pStyle w:val="ListParagraph"/>
              <w:numPr>
                <w:ilvl w:val="0"/>
                <w:numId w:val="14"/>
              </w:numPr>
              <w:spacing w:line="240" w:lineRule="auto"/>
              <w:rPr>
                <w:rFonts w:ascii="Times New Roman" w:hAnsi="Times New Roman" w:cs="Times New Roman"/>
                <w:sz w:val="24"/>
                <w:szCs w:val="24"/>
              </w:rPr>
            </w:pPr>
            <w:r w:rsidRPr="008C1511">
              <w:rPr>
                <w:rFonts w:ascii="Times New Roman" w:hAnsi="Times New Roman" w:cs="Times New Roman"/>
                <w:sz w:val="24"/>
                <w:szCs w:val="24"/>
              </w:rPr>
              <w:t>Male</w:t>
            </w:r>
          </w:p>
          <w:p w:rsidR="005D2CBA" w:rsidRPr="008C1511" w:rsidRDefault="005D2CBA" w:rsidP="00E22075">
            <w:pPr>
              <w:pStyle w:val="ListParagraph"/>
              <w:numPr>
                <w:ilvl w:val="0"/>
                <w:numId w:val="14"/>
              </w:numPr>
              <w:spacing w:line="240" w:lineRule="auto"/>
              <w:rPr>
                <w:rFonts w:ascii="Times New Roman" w:hAnsi="Times New Roman" w:cs="Times New Roman"/>
                <w:sz w:val="24"/>
                <w:szCs w:val="24"/>
              </w:rPr>
            </w:pPr>
            <w:r w:rsidRPr="008C1511">
              <w:rPr>
                <w:rFonts w:ascii="Times New Roman" w:hAnsi="Times New Roman" w:cs="Times New Roman"/>
                <w:sz w:val="24"/>
                <w:szCs w:val="24"/>
              </w:rPr>
              <w:t>Female</w:t>
            </w:r>
          </w:p>
        </w:tc>
        <w:tc>
          <w:tcPr>
            <w:tcW w:w="2054" w:type="dxa"/>
          </w:tcPr>
          <w:p w:rsidR="005D2CBA" w:rsidRPr="008C1511" w:rsidRDefault="005D2CBA" w:rsidP="00E22075">
            <w:pPr>
              <w:pStyle w:val="ListParagraph"/>
              <w:numPr>
                <w:ilvl w:val="0"/>
                <w:numId w:val="15"/>
              </w:numPr>
              <w:spacing w:line="240" w:lineRule="auto"/>
              <w:rPr>
                <w:rFonts w:ascii="Times New Roman" w:hAnsi="Times New Roman" w:cs="Times New Roman"/>
                <w:sz w:val="24"/>
                <w:szCs w:val="24"/>
              </w:rPr>
            </w:pPr>
            <w:r w:rsidRPr="008C1511">
              <w:rPr>
                <w:rFonts w:ascii="Times New Roman" w:hAnsi="Times New Roman" w:cs="Times New Roman"/>
                <w:sz w:val="24"/>
                <w:szCs w:val="24"/>
              </w:rPr>
              <w:t>Can’t read and write</w:t>
            </w:r>
          </w:p>
          <w:p w:rsidR="005D2CBA" w:rsidRPr="008C1511" w:rsidRDefault="008666E7" w:rsidP="00E22075">
            <w:pPr>
              <w:pStyle w:val="ListParagraph"/>
              <w:numPr>
                <w:ilvl w:val="0"/>
                <w:numId w:val="15"/>
              </w:numPr>
              <w:spacing w:line="240" w:lineRule="auto"/>
              <w:rPr>
                <w:rFonts w:ascii="Times New Roman" w:hAnsi="Times New Roman" w:cs="Times New Roman"/>
                <w:sz w:val="24"/>
                <w:szCs w:val="24"/>
              </w:rPr>
            </w:pPr>
            <w:r w:rsidRPr="008C1511">
              <w:rPr>
                <w:rFonts w:ascii="Times New Roman" w:hAnsi="Times New Roman" w:cs="Times New Roman"/>
                <w:sz w:val="24"/>
                <w:szCs w:val="24"/>
              </w:rPr>
              <w:t>Read</w:t>
            </w:r>
            <w:r w:rsidR="00DD684B">
              <w:rPr>
                <w:rFonts w:ascii="Times New Roman" w:hAnsi="Times New Roman" w:cs="Times New Roman"/>
                <w:sz w:val="24"/>
                <w:szCs w:val="24"/>
              </w:rPr>
              <w:t xml:space="preserve"> </w:t>
            </w:r>
            <w:r w:rsidR="005D2CBA" w:rsidRPr="008C1511">
              <w:rPr>
                <w:rFonts w:ascii="Times New Roman" w:hAnsi="Times New Roman" w:cs="Times New Roman"/>
                <w:sz w:val="24"/>
                <w:szCs w:val="24"/>
              </w:rPr>
              <w:t>and write</w:t>
            </w:r>
          </w:p>
          <w:p w:rsidR="005D2CBA" w:rsidRPr="008C1511" w:rsidRDefault="005D2CBA" w:rsidP="00E22075">
            <w:pPr>
              <w:pStyle w:val="ListParagraph"/>
              <w:numPr>
                <w:ilvl w:val="0"/>
                <w:numId w:val="15"/>
              </w:numPr>
              <w:spacing w:line="240" w:lineRule="auto"/>
              <w:rPr>
                <w:rFonts w:ascii="Times New Roman" w:hAnsi="Times New Roman" w:cs="Times New Roman"/>
                <w:sz w:val="24"/>
                <w:szCs w:val="24"/>
              </w:rPr>
            </w:pPr>
            <w:r w:rsidRPr="008C1511">
              <w:rPr>
                <w:rFonts w:ascii="Times New Roman" w:hAnsi="Times New Roman" w:cs="Times New Roman"/>
                <w:sz w:val="24"/>
                <w:szCs w:val="24"/>
              </w:rPr>
              <w:t>1-4 grade</w:t>
            </w:r>
          </w:p>
          <w:p w:rsidR="005D2CBA" w:rsidRPr="008C1511" w:rsidRDefault="005D2CBA" w:rsidP="00E22075">
            <w:pPr>
              <w:pStyle w:val="ListParagraph"/>
              <w:numPr>
                <w:ilvl w:val="0"/>
                <w:numId w:val="15"/>
              </w:numPr>
              <w:spacing w:line="240" w:lineRule="auto"/>
              <w:rPr>
                <w:rFonts w:ascii="Times New Roman" w:hAnsi="Times New Roman" w:cs="Times New Roman"/>
                <w:sz w:val="24"/>
                <w:szCs w:val="24"/>
              </w:rPr>
            </w:pPr>
            <w:r w:rsidRPr="008C1511">
              <w:rPr>
                <w:rFonts w:ascii="Times New Roman" w:hAnsi="Times New Roman" w:cs="Times New Roman"/>
                <w:sz w:val="24"/>
                <w:szCs w:val="24"/>
              </w:rPr>
              <w:t>5-8 grade</w:t>
            </w:r>
          </w:p>
          <w:p w:rsidR="005D2CBA" w:rsidRPr="008C1511" w:rsidRDefault="005D2CBA" w:rsidP="00E22075">
            <w:pPr>
              <w:pStyle w:val="ListParagraph"/>
              <w:numPr>
                <w:ilvl w:val="0"/>
                <w:numId w:val="15"/>
              </w:numPr>
              <w:spacing w:line="240" w:lineRule="auto"/>
              <w:rPr>
                <w:rFonts w:ascii="Times New Roman" w:hAnsi="Times New Roman" w:cs="Times New Roman"/>
                <w:sz w:val="24"/>
                <w:szCs w:val="24"/>
              </w:rPr>
            </w:pPr>
            <w:r w:rsidRPr="008C1511">
              <w:rPr>
                <w:rFonts w:ascii="Times New Roman" w:hAnsi="Times New Roman" w:cs="Times New Roman"/>
                <w:sz w:val="24"/>
                <w:szCs w:val="24"/>
              </w:rPr>
              <w:t>9-10 grade</w:t>
            </w:r>
          </w:p>
          <w:p w:rsidR="005D2CBA" w:rsidRPr="008C1511" w:rsidRDefault="005D2CBA" w:rsidP="00E22075">
            <w:pPr>
              <w:pStyle w:val="ListParagraph"/>
              <w:numPr>
                <w:ilvl w:val="0"/>
                <w:numId w:val="15"/>
              </w:numPr>
              <w:spacing w:line="240" w:lineRule="auto"/>
              <w:rPr>
                <w:rFonts w:ascii="Times New Roman" w:hAnsi="Times New Roman" w:cs="Times New Roman"/>
                <w:sz w:val="24"/>
                <w:szCs w:val="24"/>
              </w:rPr>
            </w:pPr>
            <w:r w:rsidRPr="008C1511">
              <w:rPr>
                <w:rFonts w:ascii="Times New Roman" w:hAnsi="Times New Roman" w:cs="Times New Roman"/>
                <w:sz w:val="24"/>
                <w:szCs w:val="24"/>
              </w:rPr>
              <w:t>11-12 grade</w:t>
            </w:r>
          </w:p>
          <w:p w:rsidR="005D2CBA" w:rsidRPr="008C1511" w:rsidRDefault="005D2CBA" w:rsidP="00E22075">
            <w:pPr>
              <w:pStyle w:val="ListParagraph"/>
              <w:numPr>
                <w:ilvl w:val="0"/>
                <w:numId w:val="15"/>
              </w:numPr>
              <w:spacing w:line="240" w:lineRule="auto"/>
              <w:rPr>
                <w:rFonts w:ascii="Times New Roman" w:hAnsi="Times New Roman" w:cs="Times New Roman"/>
                <w:sz w:val="24"/>
                <w:szCs w:val="24"/>
              </w:rPr>
            </w:pPr>
            <w:r w:rsidRPr="008C1511">
              <w:rPr>
                <w:rFonts w:ascii="Times New Roman" w:hAnsi="Times New Roman" w:cs="Times New Roman"/>
                <w:sz w:val="24"/>
                <w:szCs w:val="24"/>
              </w:rPr>
              <w:t>TVET</w:t>
            </w:r>
          </w:p>
          <w:p w:rsidR="005D2CBA" w:rsidRPr="008C1511" w:rsidRDefault="008666E7" w:rsidP="00DD684B">
            <w:pPr>
              <w:pStyle w:val="ListParagraph"/>
              <w:numPr>
                <w:ilvl w:val="0"/>
                <w:numId w:val="15"/>
              </w:numPr>
              <w:spacing w:line="240" w:lineRule="auto"/>
              <w:rPr>
                <w:rFonts w:ascii="Times New Roman" w:hAnsi="Times New Roman" w:cs="Times New Roman"/>
                <w:sz w:val="24"/>
                <w:szCs w:val="24"/>
              </w:rPr>
            </w:pPr>
            <w:r w:rsidRPr="008C1511">
              <w:rPr>
                <w:rFonts w:ascii="Times New Roman" w:hAnsi="Times New Roman" w:cs="Times New Roman"/>
                <w:sz w:val="24"/>
                <w:szCs w:val="24"/>
              </w:rPr>
              <w:t>Degree</w:t>
            </w:r>
            <w:r w:rsidR="005D2CBA" w:rsidRPr="008C1511">
              <w:rPr>
                <w:rFonts w:ascii="Times New Roman" w:hAnsi="Times New Roman" w:cs="Times New Roman"/>
                <w:sz w:val="24"/>
                <w:szCs w:val="24"/>
              </w:rPr>
              <w:t>and above</w:t>
            </w:r>
          </w:p>
        </w:tc>
        <w:tc>
          <w:tcPr>
            <w:tcW w:w="2230" w:type="dxa"/>
          </w:tcPr>
          <w:p w:rsidR="005D2CBA" w:rsidRPr="008C1511" w:rsidRDefault="005D2CBA" w:rsidP="00E22075">
            <w:pPr>
              <w:pStyle w:val="ListParagraph"/>
              <w:numPr>
                <w:ilvl w:val="0"/>
                <w:numId w:val="16"/>
              </w:numPr>
              <w:spacing w:line="240" w:lineRule="auto"/>
              <w:rPr>
                <w:rFonts w:ascii="Times New Roman" w:hAnsi="Times New Roman" w:cs="Times New Roman"/>
                <w:sz w:val="24"/>
                <w:szCs w:val="24"/>
              </w:rPr>
            </w:pPr>
            <w:r w:rsidRPr="008C1511">
              <w:rPr>
                <w:rFonts w:ascii="Times New Roman" w:hAnsi="Times New Roman" w:cs="Times New Roman"/>
                <w:sz w:val="24"/>
                <w:szCs w:val="24"/>
              </w:rPr>
              <w:t>Married</w:t>
            </w:r>
          </w:p>
          <w:p w:rsidR="005D2CBA" w:rsidRPr="008C1511" w:rsidRDefault="005D2CBA" w:rsidP="00E22075">
            <w:pPr>
              <w:pStyle w:val="ListParagraph"/>
              <w:numPr>
                <w:ilvl w:val="0"/>
                <w:numId w:val="16"/>
              </w:numPr>
              <w:spacing w:line="240" w:lineRule="auto"/>
              <w:rPr>
                <w:rFonts w:ascii="Times New Roman" w:hAnsi="Times New Roman" w:cs="Times New Roman"/>
                <w:sz w:val="24"/>
                <w:szCs w:val="24"/>
              </w:rPr>
            </w:pPr>
            <w:r w:rsidRPr="008C1511">
              <w:rPr>
                <w:rFonts w:ascii="Times New Roman" w:hAnsi="Times New Roman" w:cs="Times New Roman"/>
                <w:sz w:val="24"/>
                <w:szCs w:val="24"/>
              </w:rPr>
              <w:t>Divorced</w:t>
            </w:r>
          </w:p>
          <w:p w:rsidR="005D2CBA" w:rsidRPr="008C1511" w:rsidRDefault="005D2CBA" w:rsidP="00E22075">
            <w:pPr>
              <w:pStyle w:val="ListParagraph"/>
              <w:numPr>
                <w:ilvl w:val="0"/>
                <w:numId w:val="16"/>
              </w:numPr>
              <w:spacing w:line="240" w:lineRule="auto"/>
              <w:rPr>
                <w:rFonts w:ascii="Times New Roman" w:hAnsi="Times New Roman" w:cs="Times New Roman"/>
                <w:sz w:val="24"/>
                <w:szCs w:val="24"/>
              </w:rPr>
            </w:pPr>
            <w:r w:rsidRPr="008C1511">
              <w:rPr>
                <w:rFonts w:ascii="Times New Roman" w:hAnsi="Times New Roman" w:cs="Times New Roman"/>
                <w:sz w:val="24"/>
                <w:szCs w:val="24"/>
              </w:rPr>
              <w:t>Single</w:t>
            </w:r>
          </w:p>
          <w:p w:rsidR="005D2CBA" w:rsidRPr="008C1511" w:rsidRDefault="005D2CBA" w:rsidP="00E22075">
            <w:pPr>
              <w:pStyle w:val="ListParagraph"/>
              <w:numPr>
                <w:ilvl w:val="0"/>
                <w:numId w:val="16"/>
              </w:numPr>
              <w:spacing w:line="240" w:lineRule="auto"/>
              <w:rPr>
                <w:rFonts w:ascii="Times New Roman" w:hAnsi="Times New Roman" w:cs="Times New Roman"/>
                <w:sz w:val="24"/>
                <w:szCs w:val="24"/>
              </w:rPr>
            </w:pPr>
            <w:r w:rsidRPr="008C1511">
              <w:rPr>
                <w:rFonts w:ascii="Times New Roman" w:hAnsi="Times New Roman" w:cs="Times New Roman"/>
                <w:sz w:val="24"/>
                <w:szCs w:val="24"/>
              </w:rPr>
              <w:t>Widow/widowed</w:t>
            </w:r>
          </w:p>
        </w:tc>
        <w:tc>
          <w:tcPr>
            <w:tcW w:w="1761" w:type="dxa"/>
          </w:tcPr>
          <w:p w:rsidR="005D2CBA" w:rsidRPr="008C1511" w:rsidRDefault="005D2CBA" w:rsidP="00E22075">
            <w:pPr>
              <w:pStyle w:val="ListParagraph"/>
              <w:numPr>
                <w:ilvl w:val="0"/>
                <w:numId w:val="17"/>
              </w:numPr>
              <w:spacing w:line="240" w:lineRule="auto"/>
              <w:rPr>
                <w:rFonts w:ascii="Times New Roman" w:hAnsi="Times New Roman" w:cs="Times New Roman"/>
                <w:sz w:val="24"/>
                <w:szCs w:val="24"/>
              </w:rPr>
            </w:pPr>
            <w:r w:rsidRPr="008C1511">
              <w:rPr>
                <w:rFonts w:ascii="Times New Roman" w:hAnsi="Times New Roman" w:cs="Times New Roman"/>
                <w:sz w:val="24"/>
                <w:szCs w:val="24"/>
              </w:rPr>
              <w:t>farmer</w:t>
            </w:r>
          </w:p>
          <w:p w:rsidR="005D2CBA" w:rsidRPr="008C1511" w:rsidRDefault="005D2CBA" w:rsidP="00E22075">
            <w:pPr>
              <w:pStyle w:val="ListParagraph"/>
              <w:numPr>
                <w:ilvl w:val="0"/>
                <w:numId w:val="17"/>
              </w:numPr>
              <w:spacing w:line="240" w:lineRule="auto"/>
              <w:rPr>
                <w:rFonts w:ascii="Times New Roman" w:hAnsi="Times New Roman" w:cs="Times New Roman"/>
                <w:sz w:val="24"/>
                <w:szCs w:val="24"/>
              </w:rPr>
            </w:pPr>
            <w:r w:rsidRPr="008C1511">
              <w:rPr>
                <w:rFonts w:ascii="Times New Roman" w:hAnsi="Times New Roman" w:cs="Times New Roman"/>
                <w:sz w:val="24"/>
                <w:szCs w:val="24"/>
              </w:rPr>
              <w:t>Merchant</w:t>
            </w:r>
          </w:p>
          <w:p w:rsidR="005D2CBA" w:rsidRPr="008C1511" w:rsidRDefault="005D2CBA" w:rsidP="00E22075">
            <w:pPr>
              <w:pStyle w:val="ListParagraph"/>
              <w:numPr>
                <w:ilvl w:val="0"/>
                <w:numId w:val="17"/>
              </w:numPr>
              <w:spacing w:line="240" w:lineRule="auto"/>
              <w:rPr>
                <w:rFonts w:ascii="Times New Roman" w:hAnsi="Times New Roman" w:cs="Times New Roman"/>
                <w:sz w:val="24"/>
                <w:szCs w:val="24"/>
              </w:rPr>
            </w:pPr>
            <w:r w:rsidRPr="008C1511">
              <w:rPr>
                <w:rFonts w:ascii="Times New Roman" w:hAnsi="Times New Roman" w:cs="Times New Roman"/>
                <w:sz w:val="24"/>
                <w:szCs w:val="24"/>
              </w:rPr>
              <w:t>Daily laborer</w:t>
            </w:r>
          </w:p>
          <w:p w:rsidR="005D2CBA" w:rsidRPr="008C1511" w:rsidRDefault="005D2CBA" w:rsidP="00E22075">
            <w:pPr>
              <w:pStyle w:val="ListParagraph"/>
              <w:numPr>
                <w:ilvl w:val="0"/>
                <w:numId w:val="17"/>
              </w:numPr>
              <w:spacing w:line="240" w:lineRule="auto"/>
              <w:rPr>
                <w:rFonts w:ascii="Times New Roman" w:hAnsi="Times New Roman" w:cs="Times New Roman"/>
                <w:sz w:val="24"/>
                <w:szCs w:val="24"/>
              </w:rPr>
            </w:pPr>
            <w:r w:rsidRPr="008C1511">
              <w:rPr>
                <w:rFonts w:ascii="Times New Roman" w:hAnsi="Times New Roman" w:cs="Times New Roman"/>
                <w:sz w:val="24"/>
                <w:szCs w:val="24"/>
              </w:rPr>
              <w:t>Carpenter</w:t>
            </w:r>
          </w:p>
          <w:p w:rsidR="005D2CBA" w:rsidRPr="008C1511" w:rsidRDefault="005D2CBA" w:rsidP="00E22075">
            <w:pPr>
              <w:pStyle w:val="ListParagraph"/>
              <w:numPr>
                <w:ilvl w:val="0"/>
                <w:numId w:val="17"/>
              </w:numPr>
              <w:spacing w:line="240" w:lineRule="auto"/>
              <w:rPr>
                <w:rFonts w:ascii="Times New Roman" w:hAnsi="Times New Roman" w:cs="Times New Roman"/>
                <w:sz w:val="24"/>
                <w:szCs w:val="24"/>
              </w:rPr>
            </w:pPr>
            <w:r w:rsidRPr="008C1511">
              <w:rPr>
                <w:rFonts w:ascii="Times New Roman" w:hAnsi="Times New Roman" w:cs="Times New Roman"/>
                <w:sz w:val="24"/>
                <w:szCs w:val="24"/>
              </w:rPr>
              <w:t>others (specify if any)</w:t>
            </w:r>
          </w:p>
        </w:tc>
        <w:tc>
          <w:tcPr>
            <w:tcW w:w="900" w:type="dxa"/>
          </w:tcPr>
          <w:p w:rsidR="005D2CBA" w:rsidRPr="008C1511" w:rsidRDefault="005D2CBA" w:rsidP="00A560FD">
            <w:pPr>
              <w:ind w:left="90"/>
              <w:rPr>
                <w:rFonts w:ascii="Times New Roman" w:hAnsi="Times New Roman" w:cs="Times New Roman"/>
                <w:sz w:val="24"/>
                <w:szCs w:val="24"/>
              </w:rPr>
            </w:pPr>
          </w:p>
        </w:tc>
      </w:tr>
    </w:tbl>
    <w:p w:rsidR="005D2CBA" w:rsidRPr="008C1511" w:rsidRDefault="005D2CBA" w:rsidP="005D2CBA">
      <w:pPr>
        <w:pStyle w:val="Default"/>
        <w:rPr>
          <w:rFonts w:ascii="Times New Roman" w:hAnsi="Times New Roman" w:cs="Times New Roman"/>
          <w:color w:val="auto"/>
        </w:rPr>
      </w:pPr>
      <w:r w:rsidRPr="008C1511">
        <w:rPr>
          <w:rFonts w:ascii="Times New Roman" w:hAnsi="Times New Roman" w:cs="Times New Roman"/>
          <w:color w:val="auto"/>
        </w:rPr>
        <w:br/>
      </w:r>
      <w:r w:rsidRPr="008C1511">
        <w:rPr>
          <w:rFonts w:ascii="Times New Roman" w:hAnsi="Times New Roman" w:cs="Times New Roman"/>
          <w:b/>
          <w:color w:val="auto"/>
          <w:u w:val="single"/>
        </w:rPr>
        <w:t xml:space="preserve">Part II: </w:t>
      </w:r>
      <w:r w:rsidRPr="008C1511">
        <w:rPr>
          <w:rFonts w:ascii="Times New Roman" w:hAnsi="Times New Roman" w:cs="Times New Roman"/>
          <w:b/>
          <w:bCs/>
          <w:color w:val="auto"/>
        </w:rPr>
        <w:t xml:space="preserve">Access, Use and Ownership of Lands </w:t>
      </w:r>
    </w:p>
    <w:p w:rsidR="005D2CBA" w:rsidRPr="008C1511" w:rsidRDefault="005D2CBA" w:rsidP="005D2CBA">
      <w:pPr>
        <w:pStyle w:val="Default"/>
        <w:rPr>
          <w:rFonts w:ascii="Times New Roman" w:hAnsi="Times New Roman" w:cs="Times New Roman"/>
          <w:color w:val="auto"/>
        </w:rPr>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78"/>
        <w:gridCol w:w="4860"/>
      </w:tblGrid>
      <w:tr w:rsidR="008C1511" w:rsidRPr="008C1511" w:rsidTr="0096511F">
        <w:tc>
          <w:tcPr>
            <w:tcW w:w="4878" w:type="dxa"/>
          </w:tcPr>
          <w:p w:rsidR="005D2CBA" w:rsidRPr="008C1511" w:rsidRDefault="005D2CBA" w:rsidP="00E22075">
            <w:pPr>
              <w:pStyle w:val="Default"/>
              <w:numPr>
                <w:ilvl w:val="1"/>
                <w:numId w:val="14"/>
              </w:numPr>
              <w:spacing w:after="68"/>
              <w:rPr>
                <w:rFonts w:ascii="Times New Roman" w:hAnsi="Times New Roman" w:cs="Times New Roman"/>
                <w:color w:val="auto"/>
              </w:rPr>
            </w:pPr>
            <w:r w:rsidRPr="008C1511">
              <w:rPr>
                <w:rFonts w:ascii="Times New Roman" w:hAnsi="Times New Roman" w:cs="Times New Roman"/>
                <w:color w:val="auto"/>
              </w:rPr>
              <w:t xml:space="preserve">Does your household own any land? </w:t>
            </w:r>
          </w:p>
        </w:tc>
        <w:tc>
          <w:tcPr>
            <w:tcW w:w="4860" w:type="dxa"/>
          </w:tcPr>
          <w:p w:rsidR="005D2CBA" w:rsidRPr="008C1511" w:rsidRDefault="005D2CBA" w:rsidP="00E22075">
            <w:pPr>
              <w:pStyle w:val="ListParagraph"/>
              <w:numPr>
                <w:ilvl w:val="0"/>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Yes</w:t>
            </w:r>
          </w:p>
          <w:p w:rsidR="005D2CBA" w:rsidRPr="008C1511" w:rsidRDefault="005D2CBA" w:rsidP="00E22075">
            <w:pPr>
              <w:pStyle w:val="ListParagraph"/>
              <w:numPr>
                <w:ilvl w:val="0"/>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No</w:t>
            </w: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 How many </w:t>
            </w:r>
            <w:r w:rsidRPr="008C1511">
              <w:rPr>
                <w:rFonts w:ascii="Times New Roman" w:hAnsi="Times New Roman" w:cs="Times New Roman"/>
                <w:i/>
                <w:iCs/>
                <w:sz w:val="24"/>
                <w:szCs w:val="24"/>
              </w:rPr>
              <w:t>timads</w:t>
            </w:r>
            <w:r w:rsidRPr="008C1511">
              <w:rPr>
                <w:rFonts w:ascii="Times New Roman" w:hAnsi="Times New Roman" w:cs="Times New Roman"/>
                <w:b/>
                <w:bCs/>
                <w:sz w:val="24"/>
                <w:szCs w:val="24"/>
              </w:rPr>
              <w:t>/</w:t>
            </w:r>
            <w:r w:rsidRPr="008C1511">
              <w:rPr>
                <w:rFonts w:ascii="Times New Roman" w:hAnsi="Times New Roman" w:cs="Times New Roman"/>
                <w:i/>
                <w:iCs/>
                <w:sz w:val="24"/>
                <w:szCs w:val="24"/>
              </w:rPr>
              <w:t>gemed</w:t>
            </w:r>
            <w:r w:rsidRPr="008C1511">
              <w:rPr>
                <w:rFonts w:ascii="Times New Roman" w:hAnsi="Times New Roman" w:cs="Times New Roman"/>
                <w:sz w:val="24"/>
                <w:szCs w:val="24"/>
              </w:rPr>
              <w:t>/</w:t>
            </w:r>
            <w:r w:rsidRPr="008C1511">
              <w:rPr>
                <w:rFonts w:ascii="Times New Roman" w:hAnsi="Times New Roman" w:cs="Times New Roman"/>
                <w:i/>
                <w:iCs/>
                <w:sz w:val="24"/>
                <w:szCs w:val="24"/>
              </w:rPr>
              <w:t>kada</w:t>
            </w:r>
            <w:r w:rsidR="001F08CD">
              <w:rPr>
                <w:rFonts w:ascii="Times New Roman" w:hAnsi="Times New Roman" w:cs="Times New Roman"/>
                <w:b/>
                <w:bCs/>
                <w:i/>
                <w:iCs/>
                <w:sz w:val="24"/>
                <w:szCs w:val="24"/>
              </w:rPr>
              <w:t xml:space="preserve">s </w:t>
            </w:r>
            <w:r w:rsidRPr="008C1511">
              <w:rPr>
                <w:rFonts w:ascii="Times New Roman" w:hAnsi="Times New Roman" w:cs="Times New Roman"/>
                <w:sz w:val="24"/>
                <w:szCs w:val="24"/>
              </w:rPr>
              <w:t xml:space="preserve">of land do your household own now? </w:t>
            </w:r>
          </w:p>
        </w:tc>
        <w:tc>
          <w:tcPr>
            <w:tcW w:w="4860" w:type="dxa"/>
          </w:tcPr>
          <w:p w:rsidR="005D2CBA" w:rsidRPr="008C1511" w:rsidRDefault="005D2CBA" w:rsidP="00A560FD">
            <w:pPr>
              <w:pStyle w:val="ListParagraph"/>
              <w:spacing w:line="240" w:lineRule="auto"/>
              <w:ind w:left="502"/>
              <w:rPr>
                <w:rFonts w:ascii="Times New Roman" w:hAnsi="Times New Roman" w:cs="Times New Roman"/>
                <w:sz w:val="24"/>
                <w:szCs w:val="24"/>
              </w:rPr>
            </w:pP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If yes, how many years do your household cultivate this land?</w:t>
            </w:r>
          </w:p>
        </w:tc>
        <w:tc>
          <w:tcPr>
            <w:tcW w:w="4860" w:type="dxa"/>
          </w:tcPr>
          <w:p w:rsidR="005D2CBA" w:rsidRPr="008C1511" w:rsidRDefault="005D2CBA" w:rsidP="00A560FD">
            <w:pPr>
              <w:pStyle w:val="ListParagraph"/>
              <w:spacing w:line="240" w:lineRule="auto"/>
              <w:ind w:left="502"/>
              <w:rPr>
                <w:rFonts w:ascii="Times New Roman" w:hAnsi="Times New Roman" w:cs="Times New Roman"/>
                <w:sz w:val="24"/>
                <w:szCs w:val="24"/>
              </w:rPr>
            </w:pP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The source of your farm lands </w:t>
            </w:r>
          </w:p>
          <w:p w:rsidR="005D2CBA" w:rsidRPr="008C1511" w:rsidRDefault="005D2CBA" w:rsidP="00A560FD">
            <w:pPr>
              <w:rPr>
                <w:rFonts w:ascii="Times New Roman" w:hAnsi="Times New Roman" w:cs="Times New Roman"/>
                <w:sz w:val="24"/>
                <w:szCs w:val="24"/>
              </w:rPr>
            </w:pPr>
            <w:r w:rsidRPr="008C1511">
              <w:rPr>
                <w:rFonts w:ascii="Times New Roman" w:hAnsi="Times New Roman" w:cs="Times New Roman"/>
                <w:sz w:val="24"/>
                <w:szCs w:val="24"/>
              </w:rPr>
              <w:t>(Multiple Response)</w:t>
            </w:r>
          </w:p>
        </w:tc>
        <w:tc>
          <w:tcPr>
            <w:tcW w:w="4860" w:type="dxa"/>
          </w:tcPr>
          <w:p w:rsidR="005D2CBA" w:rsidRPr="008C1511" w:rsidRDefault="001F08CD" w:rsidP="00E22075">
            <w:pPr>
              <w:pStyle w:val="ListParagraph"/>
              <w:numPr>
                <w:ilvl w:val="0"/>
                <w:numId w:val="18"/>
              </w:numPr>
              <w:spacing w:line="240" w:lineRule="auto"/>
              <w:rPr>
                <w:rFonts w:ascii="Times New Roman" w:hAnsi="Times New Roman" w:cs="Times New Roman"/>
                <w:sz w:val="24"/>
                <w:szCs w:val="24"/>
              </w:rPr>
            </w:pPr>
            <w:r>
              <w:rPr>
                <w:rFonts w:ascii="Times New Roman" w:hAnsi="Times New Roman" w:cs="Times New Roman"/>
                <w:sz w:val="24"/>
                <w:szCs w:val="24"/>
              </w:rPr>
              <w:t xml:space="preserve">Peasant Association during </w:t>
            </w:r>
            <w:r w:rsidR="005D2CBA" w:rsidRPr="008C1511">
              <w:rPr>
                <w:rFonts w:ascii="Times New Roman" w:hAnsi="Times New Roman" w:cs="Times New Roman"/>
                <w:sz w:val="24"/>
                <w:szCs w:val="24"/>
              </w:rPr>
              <w:t xml:space="preserve"> redistribution</w:t>
            </w:r>
          </w:p>
          <w:p w:rsidR="005D2CBA" w:rsidRPr="008C1511" w:rsidRDefault="005D2CBA" w:rsidP="00E22075">
            <w:pPr>
              <w:pStyle w:val="ListParagraph"/>
              <w:numPr>
                <w:ilvl w:val="0"/>
                <w:numId w:val="18"/>
              </w:numPr>
              <w:spacing w:line="240" w:lineRule="auto"/>
              <w:rPr>
                <w:rFonts w:ascii="Times New Roman" w:hAnsi="Times New Roman" w:cs="Times New Roman"/>
                <w:sz w:val="24"/>
                <w:szCs w:val="24"/>
              </w:rPr>
            </w:pPr>
            <w:r w:rsidRPr="008C1511">
              <w:rPr>
                <w:rFonts w:ascii="Times New Roman" w:hAnsi="Times New Roman" w:cs="Times New Roman"/>
                <w:sz w:val="24"/>
                <w:szCs w:val="24"/>
              </w:rPr>
              <w:t>Inheritance from parents</w:t>
            </w:r>
          </w:p>
          <w:p w:rsidR="005D2CBA" w:rsidRPr="008C1511" w:rsidRDefault="005D2CBA" w:rsidP="00E22075">
            <w:pPr>
              <w:pStyle w:val="ListParagraph"/>
              <w:numPr>
                <w:ilvl w:val="0"/>
                <w:numId w:val="18"/>
              </w:numPr>
              <w:spacing w:line="240" w:lineRule="auto"/>
              <w:rPr>
                <w:rFonts w:ascii="Times New Roman" w:hAnsi="Times New Roman" w:cs="Times New Roman"/>
                <w:sz w:val="24"/>
                <w:szCs w:val="24"/>
              </w:rPr>
            </w:pPr>
            <w:r w:rsidRPr="008C1511">
              <w:rPr>
                <w:rFonts w:ascii="Times New Roman" w:hAnsi="Times New Roman" w:cs="Times New Roman"/>
                <w:sz w:val="24"/>
                <w:szCs w:val="24"/>
              </w:rPr>
              <w:t>Inclusion of grazing  or bush lands to cultivated land</w:t>
            </w:r>
          </w:p>
          <w:p w:rsidR="005D2CBA" w:rsidRPr="008C1511" w:rsidRDefault="005D2CBA" w:rsidP="00E22075">
            <w:pPr>
              <w:pStyle w:val="ListParagraph"/>
              <w:numPr>
                <w:ilvl w:val="0"/>
                <w:numId w:val="18"/>
              </w:numPr>
              <w:spacing w:line="240" w:lineRule="auto"/>
              <w:rPr>
                <w:rFonts w:ascii="Times New Roman" w:hAnsi="Times New Roman" w:cs="Times New Roman"/>
                <w:sz w:val="24"/>
                <w:szCs w:val="24"/>
              </w:rPr>
            </w:pPr>
            <w:r w:rsidRPr="008C1511">
              <w:rPr>
                <w:rFonts w:ascii="Times New Roman" w:hAnsi="Times New Roman" w:cs="Times New Roman"/>
                <w:sz w:val="24"/>
                <w:szCs w:val="24"/>
              </w:rPr>
              <w:t>Lease/rent</w:t>
            </w:r>
          </w:p>
          <w:p w:rsidR="005D2CBA" w:rsidRPr="008C1511" w:rsidRDefault="005D2CBA" w:rsidP="00E22075">
            <w:pPr>
              <w:pStyle w:val="ListParagraph"/>
              <w:numPr>
                <w:ilvl w:val="0"/>
                <w:numId w:val="18"/>
              </w:numPr>
              <w:spacing w:line="240" w:lineRule="auto"/>
              <w:rPr>
                <w:rFonts w:ascii="Times New Roman" w:hAnsi="Times New Roman" w:cs="Times New Roman"/>
                <w:sz w:val="24"/>
                <w:szCs w:val="24"/>
              </w:rPr>
            </w:pPr>
            <w:r w:rsidRPr="008C1511">
              <w:rPr>
                <w:rFonts w:ascii="Times New Roman" w:hAnsi="Times New Roman" w:cs="Times New Roman"/>
                <w:sz w:val="24"/>
                <w:szCs w:val="24"/>
              </w:rPr>
              <w:t>Others, specify</w:t>
            </w: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How is the current landholding size compared with 20 years ago? </w:t>
            </w:r>
          </w:p>
        </w:tc>
        <w:tc>
          <w:tcPr>
            <w:tcW w:w="4860" w:type="dxa"/>
          </w:tcPr>
          <w:p w:rsidR="005D2CBA" w:rsidRPr="008C1511" w:rsidRDefault="005D2CBA" w:rsidP="00E22075">
            <w:pPr>
              <w:pStyle w:val="ListParagraph"/>
              <w:numPr>
                <w:ilvl w:val="0"/>
                <w:numId w:val="19"/>
              </w:numPr>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Increased                         3. Declined </w:t>
            </w:r>
          </w:p>
          <w:p w:rsidR="005D2CBA" w:rsidRPr="008C1511" w:rsidRDefault="005D2CBA" w:rsidP="00E22075">
            <w:pPr>
              <w:pStyle w:val="ListParagraph"/>
              <w:numPr>
                <w:ilvl w:val="0"/>
                <w:numId w:val="19"/>
              </w:numPr>
              <w:spacing w:line="240" w:lineRule="auto"/>
              <w:rPr>
                <w:rFonts w:ascii="Times New Roman" w:hAnsi="Times New Roman" w:cs="Times New Roman"/>
                <w:sz w:val="24"/>
                <w:szCs w:val="24"/>
              </w:rPr>
            </w:pPr>
            <w:r w:rsidRPr="008C1511">
              <w:rPr>
                <w:rFonts w:ascii="Times New Roman" w:hAnsi="Times New Roman" w:cs="Times New Roman"/>
                <w:sz w:val="24"/>
                <w:szCs w:val="24"/>
              </w:rPr>
              <w:t>Remained the same         4. Not sure</w:t>
            </w: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If declined, what is the reason for the decline of your landholding size</w:t>
            </w:r>
          </w:p>
        </w:tc>
        <w:tc>
          <w:tcPr>
            <w:tcW w:w="4860" w:type="dxa"/>
          </w:tcPr>
          <w:p w:rsidR="005D2CBA" w:rsidRPr="008C1511" w:rsidRDefault="005D2CBA" w:rsidP="00E22075">
            <w:pPr>
              <w:pStyle w:val="ListParagraph"/>
              <w:numPr>
                <w:ilvl w:val="0"/>
                <w:numId w:val="22"/>
              </w:numPr>
              <w:spacing w:line="240" w:lineRule="auto"/>
              <w:rPr>
                <w:rFonts w:ascii="Times New Roman" w:hAnsi="Times New Roman" w:cs="Times New Roman"/>
                <w:sz w:val="24"/>
                <w:szCs w:val="24"/>
              </w:rPr>
            </w:pPr>
            <w:r w:rsidRPr="008C1511">
              <w:rPr>
                <w:rFonts w:ascii="Times New Roman" w:hAnsi="Times New Roman" w:cs="Times New Roman"/>
                <w:sz w:val="24"/>
                <w:szCs w:val="24"/>
              </w:rPr>
              <w:t>Leased/rent out some sort of land</w:t>
            </w:r>
          </w:p>
          <w:p w:rsidR="005D2CBA" w:rsidRPr="008C1511" w:rsidRDefault="005D2CBA" w:rsidP="00E22075">
            <w:pPr>
              <w:pStyle w:val="ListParagraph"/>
              <w:numPr>
                <w:ilvl w:val="0"/>
                <w:numId w:val="22"/>
              </w:numPr>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redistributed during 1997 </w:t>
            </w:r>
          </w:p>
          <w:p w:rsidR="005D2CBA" w:rsidRPr="008C1511" w:rsidRDefault="005D2CBA" w:rsidP="00E22075">
            <w:pPr>
              <w:pStyle w:val="ListParagraph"/>
              <w:numPr>
                <w:ilvl w:val="0"/>
                <w:numId w:val="22"/>
              </w:numPr>
              <w:spacing w:line="240" w:lineRule="auto"/>
              <w:rPr>
                <w:rFonts w:ascii="Times New Roman" w:hAnsi="Times New Roman" w:cs="Times New Roman"/>
                <w:sz w:val="24"/>
                <w:szCs w:val="24"/>
              </w:rPr>
            </w:pPr>
            <w:r w:rsidRPr="008C1511">
              <w:rPr>
                <w:rFonts w:ascii="Times New Roman" w:hAnsi="Times New Roman" w:cs="Times New Roman"/>
                <w:sz w:val="24"/>
                <w:szCs w:val="24"/>
              </w:rPr>
              <w:t>given to adult children</w:t>
            </w:r>
          </w:p>
          <w:p w:rsidR="005D2CBA" w:rsidRPr="008C1511" w:rsidRDefault="005D2CBA" w:rsidP="00E22075">
            <w:pPr>
              <w:pStyle w:val="ListParagraph"/>
              <w:numPr>
                <w:ilvl w:val="0"/>
                <w:numId w:val="22"/>
              </w:numPr>
              <w:spacing w:line="240" w:lineRule="auto"/>
              <w:rPr>
                <w:rFonts w:ascii="Times New Roman" w:hAnsi="Times New Roman" w:cs="Times New Roman"/>
                <w:sz w:val="24"/>
                <w:szCs w:val="24"/>
              </w:rPr>
            </w:pPr>
            <w:r w:rsidRPr="008C1511">
              <w:rPr>
                <w:rFonts w:ascii="Times New Roman" w:hAnsi="Times New Roman" w:cs="Times New Roman"/>
                <w:sz w:val="24"/>
                <w:szCs w:val="24"/>
              </w:rPr>
              <w:t>Others, specify</w:t>
            </w: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If your farmland declined because of 1997 land redistribution, how much did you own before land redistribution?</w:t>
            </w:r>
          </w:p>
        </w:tc>
        <w:tc>
          <w:tcPr>
            <w:tcW w:w="4860" w:type="dxa"/>
          </w:tcPr>
          <w:p w:rsidR="005D2CBA" w:rsidRPr="008C1511" w:rsidRDefault="005D2CBA" w:rsidP="00A560FD">
            <w:pPr>
              <w:pStyle w:val="ListParagraph"/>
              <w:spacing w:line="240" w:lineRule="auto"/>
              <w:ind w:left="501"/>
              <w:rPr>
                <w:rFonts w:ascii="Times New Roman" w:hAnsi="Times New Roman" w:cs="Times New Roman"/>
                <w:sz w:val="24"/>
                <w:szCs w:val="24"/>
              </w:rPr>
            </w:pPr>
          </w:p>
        </w:tc>
      </w:tr>
      <w:tr w:rsidR="008C1511" w:rsidRPr="008C1511" w:rsidTr="0096511F">
        <w:trPr>
          <w:trHeight w:val="903"/>
        </w:trPr>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Why your farmland had distributed to others in the 1997 land redistribute? Because</w:t>
            </w:r>
          </w:p>
        </w:tc>
        <w:tc>
          <w:tcPr>
            <w:tcW w:w="4860" w:type="dxa"/>
          </w:tcPr>
          <w:p w:rsidR="005D2CBA" w:rsidRPr="008C1511" w:rsidRDefault="005D2CBA" w:rsidP="00E22075">
            <w:pPr>
              <w:pStyle w:val="ListParagraph"/>
              <w:numPr>
                <w:ilvl w:val="0"/>
                <w:numId w:val="28"/>
              </w:numPr>
              <w:spacing w:line="240" w:lineRule="auto"/>
              <w:rPr>
                <w:rFonts w:ascii="Times New Roman" w:hAnsi="Times New Roman" w:cs="Times New Roman"/>
                <w:sz w:val="24"/>
                <w:szCs w:val="24"/>
              </w:rPr>
            </w:pPr>
            <w:r w:rsidRPr="008C1511">
              <w:rPr>
                <w:rFonts w:ascii="Times New Roman" w:hAnsi="Times New Roman" w:cs="Times New Roman"/>
                <w:sz w:val="24"/>
                <w:szCs w:val="24"/>
              </w:rPr>
              <w:t>I was the member of administration council during Derg</w:t>
            </w:r>
          </w:p>
          <w:p w:rsidR="005D2CBA" w:rsidRPr="008C1511" w:rsidRDefault="005D2CBA" w:rsidP="00E22075">
            <w:pPr>
              <w:pStyle w:val="ListParagraph"/>
              <w:numPr>
                <w:ilvl w:val="0"/>
                <w:numId w:val="28"/>
              </w:numPr>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the local government </w:t>
            </w:r>
            <w:r w:rsidR="00B27D77" w:rsidRPr="008C1511">
              <w:rPr>
                <w:rFonts w:ascii="Times New Roman" w:hAnsi="Times New Roman" w:cs="Times New Roman"/>
                <w:sz w:val="24"/>
                <w:szCs w:val="24"/>
              </w:rPr>
              <w:t>labeled</w:t>
            </w:r>
            <w:r w:rsidRPr="008C1511">
              <w:rPr>
                <w:rFonts w:ascii="Times New Roman" w:hAnsi="Times New Roman" w:cs="Times New Roman"/>
                <w:sz w:val="24"/>
                <w:szCs w:val="24"/>
              </w:rPr>
              <w:t xml:space="preserve"> me as feudal</w:t>
            </w:r>
          </w:p>
          <w:p w:rsidR="005D2CBA" w:rsidRPr="008C1511" w:rsidRDefault="005D2CBA" w:rsidP="00E22075">
            <w:pPr>
              <w:pStyle w:val="ListParagraph"/>
              <w:numPr>
                <w:ilvl w:val="0"/>
                <w:numId w:val="28"/>
              </w:numPr>
              <w:spacing w:line="240" w:lineRule="auto"/>
              <w:rPr>
                <w:rFonts w:ascii="Times New Roman" w:hAnsi="Times New Roman" w:cs="Times New Roman"/>
                <w:sz w:val="24"/>
                <w:szCs w:val="24"/>
              </w:rPr>
            </w:pPr>
            <w:r w:rsidRPr="008C1511">
              <w:rPr>
                <w:rFonts w:ascii="Times New Roman" w:hAnsi="Times New Roman" w:cs="Times New Roman"/>
                <w:sz w:val="24"/>
                <w:szCs w:val="24"/>
              </w:rPr>
              <w:t>I had small number of family member</w:t>
            </w:r>
          </w:p>
          <w:p w:rsidR="005D2CBA" w:rsidRPr="008C1511" w:rsidRDefault="005D2CBA" w:rsidP="00E22075">
            <w:pPr>
              <w:pStyle w:val="ListParagraph"/>
              <w:numPr>
                <w:ilvl w:val="0"/>
                <w:numId w:val="28"/>
              </w:numPr>
              <w:spacing w:line="240" w:lineRule="auto"/>
              <w:rPr>
                <w:rFonts w:ascii="Times New Roman" w:hAnsi="Times New Roman" w:cs="Times New Roman"/>
                <w:sz w:val="24"/>
                <w:szCs w:val="24"/>
              </w:rPr>
            </w:pPr>
            <w:r w:rsidRPr="008C1511">
              <w:rPr>
                <w:rFonts w:ascii="Times New Roman" w:hAnsi="Times New Roman" w:cs="Times New Roman"/>
                <w:sz w:val="24"/>
                <w:szCs w:val="24"/>
              </w:rPr>
              <w:lastRenderedPageBreak/>
              <w:t xml:space="preserve">Others, specify </w:t>
            </w:r>
          </w:p>
        </w:tc>
      </w:tr>
      <w:tr w:rsidR="008C1511" w:rsidRPr="008C1511" w:rsidTr="0096511F">
        <w:trPr>
          <w:trHeight w:val="105"/>
        </w:trPr>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lastRenderedPageBreak/>
              <w:t xml:space="preserve"> What are the most important criteria used in the 1997 land redistribution?</w:t>
            </w:r>
          </w:p>
        </w:tc>
        <w:tc>
          <w:tcPr>
            <w:tcW w:w="4860" w:type="dxa"/>
          </w:tcPr>
          <w:p w:rsidR="00B60EED" w:rsidRPr="00B60EED" w:rsidRDefault="005D2CBA" w:rsidP="00B60EED">
            <w:pPr>
              <w:pStyle w:val="ListParagraph"/>
              <w:numPr>
                <w:ilvl w:val="0"/>
                <w:numId w:val="45"/>
              </w:numPr>
              <w:rPr>
                <w:rFonts w:ascii="Times New Roman" w:hAnsi="Times New Roman" w:cs="Times New Roman"/>
                <w:sz w:val="24"/>
                <w:szCs w:val="24"/>
              </w:rPr>
            </w:pPr>
            <w:r w:rsidRPr="00B60EED">
              <w:rPr>
                <w:rFonts w:ascii="Times New Roman" w:hAnsi="Times New Roman" w:cs="Times New Roman"/>
                <w:sz w:val="24"/>
                <w:szCs w:val="24"/>
              </w:rPr>
              <w:t>Nature of land</w:t>
            </w:r>
          </w:p>
          <w:p w:rsidR="00B60EED" w:rsidRDefault="005D2CBA" w:rsidP="00B60EED">
            <w:pPr>
              <w:pStyle w:val="ListParagraph"/>
              <w:numPr>
                <w:ilvl w:val="0"/>
                <w:numId w:val="45"/>
              </w:numPr>
              <w:rPr>
                <w:rFonts w:ascii="Times New Roman" w:hAnsi="Times New Roman" w:cs="Times New Roman"/>
                <w:sz w:val="24"/>
                <w:szCs w:val="24"/>
              </w:rPr>
            </w:pPr>
            <w:r w:rsidRPr="00B60EED">
              <w:rPr>
                <w:rFonts w:ascii="Times New Roman" w:hAnsi="Times New Roman" w:cs="Times New Roman"/>
                <w:sz w:val="24"/>
                <w:szCs w:val="24"/>
              </w:rPr>
              <w:t xml:space="preserve"> Number of family</w:t>
            </w:r>
          </w:p>
          <w:p w:rsidR="00B60EED" w:rsidRDefault="005D2CBA" w:rsidP="00B60EED">
            <w:pPr>
              <w:pStyle w:val="ListParagraph"/>
              <w:numPr>
                <w:ilvl w:val="0"/>
                <w:numId w:val="45"/>
              </w:numPr>
              <w:rPr>
                <w:rFonts w:ascii="Times New Roman" w:hAnsi="Times New Roman" w:cs="Times New Roman"/>
                <w:sz w:val="24"/>
                <w:szCs w:val="24"/>
              </w:rPr>
            </w:pPr>
            <w:r w:rsidRPr="00B60EED">
              <w:rPr>
                <w:rFonts w:ascii="Times New Roman" w:hAnsi="Times New Roman" w:cs="Times New Roman"/>
                <w:sz w:val="24"/>
                <w:szCs w:val="24"/>
              </w:rPr>
              <w:t xml:space="preserve"> Age</w:t>
            </w:r>
          </w:p>
          <w:p w:rsidR="005D2CBA" w:rsidRPr="00B60EED" w:rsidRDefault="005D2CBA" w:rsidP="00B60EED">
            <w:pPr>
              <w:pStyle w:val="ListParagraph"/>
              <w:numPr>
                <w:ilvl w:val="0"/>
                <w:numId w:val="45"/>
              </w:numPr>
              <w:rPr>
                <w:rFonts w:ascii="Times New Roman" w:hAnsi="Times New Roman" w:cs="Times New Roman"/>
                <w:sz w:val="24"/>
                <w:szCs w:val="24"/>
              </w:rPr>
            </w:pPr>
            <w:r w:rsidRPr="00B60EED">
              <w:rPr>
                <w:rFonts w:ascii="Times New Roman" w:hAnsi="Times New Roman" w:cs="Times New Roman"/>
                <w:sz w:val="24"/>
                <w:szCs w:val="24"/>
              </w:rPr>
              <w:t xml:space="preserve">  Political affiliation</w:t>
            </w: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If you give farmland to your children from your “bureaucrat” land, how much </w:t>
            </w:r>
            <w:r w:rsidRPr="008C1511">
              <w:rPr>
                <w:rFonts w:ascii="Times New Roman" w:hAnsi="Times New Roman" w:cs="Times New Roman"/>
                <w:i/>
                <w:sz w:val="24"/>
                <w:szCs w:val="24"/>
              </w:rPr>
              <w:t>timad</w:t>
            </w:r>
            <w:r w:rsidR="00741AC0">
              <w:rPr>
                <w:rFonts w:ascii="Times New Roman" w:hAnsi="Times New Roman" w:cs="Times New Roman"/>
                <w:i/>
                <w:sz w:val="24"/>
                <w:szCs w:val="24"/>
              </w:rPr>
              <w:t xml:space="preserve"> </w:t>
            </w:r>
            <w:r w:rsidRPr="008C1511">
              <w:rPr>
                <w:rFonts w:ascii="Times New Roman" w:hAnsi="Times New Roman" w:cs="Times New Roman"/>
                <w:sz w:val="24"/>
                <w:szCs w:val="24"/>
              </w:rPr>
              <w:t>of land did you give?</w:t>
            </w:r>
          </w:p>
        </w:tc>
        <w:tc>
          <w:tcPr>
            <w:tcW w:w="4860" w:type="dxa"/>
          </w:tcPr>
          <w:p w:rsidR="005D2CBA" w:rsidRPr="008C1511" w:rsidRDefault="005D2CBA" w:rsidP="00A560FD">
            <w:pPr>
              <w:pStyle w:val="ListParagraph"/>
              <w:spacing w:line="240" w:lineRule="auto"/>
              <w:ind w:left="450"/>
              <w:rPr>
                <w:rFonts w:ascii="Times New Roman" w:hAnsi="Times New Roman" w:cs="Times New Roman"/>
                <w:sz w:val="24"/>
                <w:szCs w:val="24"/>
              </w:rPr>
            </w:pPr>
          </w:p>
        </w:tc>
      </w:tr>
      <w:tr w:rsidR="008C1511" w:rsidRPr="008C1511" w:rsidTr="0096511F">
        <w:tc>
          <w:tcPr>
            <w:tcW w:w="4878" w:type="dxa"/>
          </w:tcPr>
          <w:p w:rsidR="005D2CBA" w:rsidRPr="008C1511" w:rsidRDefault="005D2CBA" w:rsidP="00E22075">
            <w:pPr>
              <w:pStyle w:val="ListParagraph"/>
              <w:numPr>
                <w:ilvl w:val="1"/>
                <w:numId w:val="27"/>
              </w:numPr>
              <w:shd w:val="clear" w:color="auto" w:fill="FFFFFF" w:themeFill="background1"/>
              <w:spacing w:line="240" w:lineRule="auto"/>
              <w:rPr>
                <w:rFonts w:ascii="Times New Roman" w:hAnsi="Times New Roman" w:cs="Times New Roman"/>
                <w:sz w:val="24"/>
                <w:szCs w:val="24"/>
              </w:rPr>
            </w:pPr>
            <w:r w:rsidRPr="008C1511">
              <w:rPr>
                <w:rFonts w:ascii="Times New Roman" w:hAnsi="Times New Roman" w:cs="Times New Roman"/>
                <w:sz w:val="24"/>
                <w:szCs w:val="24"/>
              </w:rPr>
              <w:t>What do you think the rationality of the government in implementing the 1997 land redistribution?</w:t>
            </w:r>
          </w:p>
          <w:p w:rsidR="005D2CBA" w:rsidRPr="008C1511" w:rsidRDefault="005D2CBA" w:rsidP="00A560FD">
            <w:pPr>
              <w:pStyle w:val="ListParagraph"/>
              <w:spacing w:line="240" w:lineRule="auto"/>
              <w:ind w:left="450"/>
              <w:rPr>
                <w:rFonts w:ascii="Times New Roman" w:hAnsi="Times New Roman" w:cs="Times New Roman"/>
                <w:sz w:val="24"/>
                <w:szCs w:val="24"/>
              </w:rPr>
            </w:pPr>
          </w:p>
        </w:tc>
        <w:tc>
          <w:tcPr>
            <w:tcW w:w="4860" w:type="dxa"/>
          </w:tcPr>
          <w:p w:rsidR="00741AC0" w:rsidRDefault="00741AC0" w:rsidP="00741AC0">
            <w:pPr>
              <w:pStyle w:val="ListParagraph"/>
              <w:numPr>
                <w:ilvl w:val="0"/>
                <w:numId w:val="29"/>
              </w:numPr>
              <w:shd w:val="clear" w:color="auto" w:fill="FFFFFF" w:themeFill="background1"/>
              <w:spacing w:line="240" w:lineRule="auto"/>
              <w:rPr>
                <w:rFonts w:ascii="Times New Roman" w:hAnsi="Times New Roman" w:cs="Times New Roman"/>
                <w:sz w:val="24"/>
                <w:szCs w:val="24"/>
              </w:rPr>
            </w:pPr>
            <w:r>
              <w:rPr>
                <w:rFonts w:ascii="Times New Roman" w:hAnsi="Times New Roman" w:cs="Times New Roman"/>
                <w:sz w:val="24"/>
                <w:szCs w:val="24"/>
              </w:rPr>
              <w:t>T</w:t>
            </w:r>
            <w:r w:rsidR="005D2CBA" w:rsidRPr="008C1511">
              <w:rPr>
                <w:rFonts w:ascii="Times New Roman" w:hAnsi="Times New Roman" w:cs="Times New Roman"/>
                <w:sz w:val="24"/>
                <w:szCs w:val="24"/>
              </w:rPr>
              <w:t>o bring social equality through fair distribution of land</w:t>
            </w:r>
          </w:p>
          <w:p w:rsidR="00741AC0" w:rsidRDefault="00741AC0" w:rsidP="00741AC0">
            <w:pPr>
              <w:pStyle w:val="ListParagraph"/>
              <w:numPr>
                <w:ilvl w:val="0"/>
                <w:numId w:val="29"/>
              </w:numPr>
              <w:shd w:val="clear" w:color="auto" w:fill="FFFFFF" w:themeFill="background1"/>
              <w:spacing w:line="240" w:lineRule="auto"/>
              <w:rPr>
                <w:rFonts w:ascii="Times New Roman" w:hAnsi="Times New Roman" w:cs="Times New Roman"/>
                <w:sz w:val="24"/>
                <w:szCs w:val="24"/>
              </w:rPr>
            </w:pPr>
            <w:r>
              <w:rPr>
                <w:rFonts w:ascii="Times New Roman" w:hAnsi="Times New Roman" w:cs="Times New Roman"/>
                <w:sz w:val="24"/>
                <w:szCs w:val="24"/>
              </w:rPr>
              <w:t>T</w:t>
            </w:r>
            <w:r w:rsidR="005D2CBA" w:rsidRPr="00741AC0">
              <w:rPr>
                <w:rFonts w:ascii="Times New Roman" w:hAnsi="Times New Roman" w:cs="Times New Roman"/>
                <w:sz w:val="24"/>
                <w:szCs w:val="24"/>
              </w:rPr>
              <w:t>o retaliate the previous government office holders</w:t>
            </w:r>
          </w:p>
          <w:p w:rsidR="005D2CBA" w:rsidRPr="00741AC0" w:rsidRDefault="00741AC0" w:rsidP="00741AC0">
            <w:pPr>
              <w:pStyle w:val="ListParagraph"/>
              <w:numPr>
                <w:ilvl w:val="0"/>
                <w:numId w:val="29"/>
              </w:numPr>
              <w:shd w:val="clear" w:color="auto" w:fill="FFFFFF" w:themeFill="background1"/>
              <w:spacing w:line="240" w:lineRule="auto"/>
              <w:rPr>
                <w:rFonts w:ascii="Times New Roman" w:hAnsi="Times New Roman" w:cs="Times New Roman"/>
                <w:sz w:val="24"/>
                <w:szCs w:val="24"/>
              </w:rPr>
            </w:pPr>
            <w:r w:rsidRPr="00741AC0">
              <w:rPr>
                <w:rFonts w:ascii="Times New Roman" w:hAnsi="Times New Roman" w:cs="Times New Roman"/>
                <w:sz w:val="24"/>
                <w:szCs w:val="24"/>
              </w:rPr>
              <w:t>T</w:t>
            </w:r>
            <w:r>
              <w:rPr>
                <w:rFonts w:ascii="Times New Roman" w:hAnsi="Times New Roman" w:cs="Times New Roman"/>
                <w:sz w:val="24"/>
                <w:szCs w:val="24"/>
              </w:rPr>
              <w:t>o give land for</w:t>
            </w:r>
            <w:r w:rsidR="005D2CBA" w:rsidRPr="00741AC0">
              <w:rPr>
                <w:rFonts w:ascii="Times New Roman" w:hAnsi="Times New Roman" w:cs="Times New Roman"/>
                <w:sz w:val="24"/>
                <w:szCs w:val="24"/>
              </w:rPr>
              <w:t xml:space="preserve"> newly emerged households</w:t>
            </w:r>
          </w:p>
          <w:p w:rsidR="005D2CBA" w:rsidRPr="008C1511" w:rsidRDefault="00741AC0" w:rsidP="00E22075">
            <w:pPr>
              <w:pStyle w:val="ListParagraph"/>
              <w:numPr>
                <w:ilvl w:val="0"/>
                <w:numId w:val="29"/>
              </w:numPr>
              <w:shd w:val="clear" w:color="auto" w:fill="FFFFFF" w:themeFill="background1"/>
              <w:spacing w:line="240" w:lineRule="auto"/>
              <w:rPr>
                <w:rFonts w:ascii="Times New Roman" w:hAnsi="Times New Roman" w:cs="Times New Roman"/>
                <w:sz w:val="24"/>
                <w:szCs w:val="24"/>
              </w:rPr>
            </w:pPr>
            <w:r>
              <w:rPr>
                <w:rFonts w:ascii="Times New Roman" w:hAnsi="Times New Roman" w:cs="Times New Roman"/>
                <w:sz w:val="24"/>
                <w:szCs w:val="24"/>
              </w:rPr>
              <w:t xml:space="preserve"> H</w:t>
            </w:r>
            <w:r w:rsidR="005D2CBA" w:rsidRPr="008C1511">
              <w:rPr>
                <w:rFonts w:ascii="Times New Roman" w:hAnsi="Times New Roman" w:cs="Times New Roman"/>
                <w:sz w:val="24"/>
                <w:szCs w:val="24"/>
              </w:rPr>
              <w:t xml:space="preserve">idden agenda </w:t>
            </w:r>
          </w:p>
          <w:p w:rsidR="005D2CBA" w:rsidRPr="008C1511" w:rsidRDefault="00741AC0" w:rsidP="00E22075">
            <w:pPr>
              <w:pStyle w:val="ListParagraph"/>
              <w:numPr>
                <w:ilvl w:val="0"/>
                <w:numId w:val="29"/>
              </w:numPr>
              <w:shd w:val="clear" w:color="auto" w:fill="FFFFFF" w:themeFill="background1"/>
              <w:spacing w:line="240" w:lineRule="auto"/>
              <w:rPr>
                <w:rFonts w:ascii="Times New Roman" w:hAnsi="Times New Roman" w:cs="Times New Roman"/>
                <w:sz w:val="24"/>
                <w:szCs w:val="24"/>
              </w:rPr>
            </w:pPr>
            <w:r>
              <w:rPr>
                <w:rFonts w:ascii="Times New Roman" w:hAnsi="Times New Roman" w:cs="Times New Roman"/>
                <w:sz w:val="24"/>
                <w:szCs w:val="24"/>
              </w:rPr>
              <w:t> O</w:t>
            </w:r>
            <w:r w:rsidR="005D2CBA" w:rsidRPr="008C1511">
              <w:rPr>
                <w:rFonts w:ascii="Times New Roman" w:hAnsi="Times New Roman" w:cs="Times New Roman"/>
                <w:sz w:val="24"/>
                <w:szCs w:val="24"/>
              </w:rPr>
              <w:t>ther (specify)_____________________</w:t>
            </w:r>
          </w:p>
          <w:p w:rsidR="005D2CBA" w:rsidRPr="008C1511" w:rsidRDefault="005D2CBA" w:rsidP="00A560FD">
            <w:pPr>
              <w:pStyle w:val="ListParagraph"/>
              <w:spacing w:line="240" w:lineRule="auto"/>
              <w:ind w:left="450"/>
              <w:rPr>
                <w:rFonts w:ascii="Times New Roman" w:hAnsi="Times New Roman" w:cs="Times New Roman"/>
                <w:sz w:val="24"/>
                <w:szCs w:val="24"/>
              </w:rPr>
            </w:pP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Do you lease in cultivated land from others?</w:t>
            </w:r>
          </w:p>
        </w:tc>
        <w:tc>
          <w:tcPr>
            <w:tcW w:w="4860" w:type="dxa"/>
          </w:tcPr>
          <w:p w:rsidR="005D2CBA" w:rsidRPr="008C1511" w:rsidRDefault="005D2CBA" w:rsidP="00E22075">
            <w:pPr>
              <w:pStyle w:val="ListParagraph"/>
              <w:numPr>
                <w:ilvl w:val="0"/>
                <w:numId w:val="20"/>
              </w:numPr>
              <w:spacing w:line="240" w:lineRule="auto"/>
              <w:rPr>
                <w:rFonts w:ascii="Times New Roman" w:hAnsi="Times New Roman" w:cs="Times New Roman"/>
                <w:sz w:val="24"/>
                <w:szCs w:val="24"/>
              </w:rPr>
            </w:pPr>
            <w:r w:rsidRPr="008C1511">
              <w:rPr>
                <w:rFonts w:ascii="Times New Roman" w:hAnsi="Times New Roman" w:cs="Times New Roman"/>
                <w:sz w:val="24"/>
                <w:szCs w:val="24"/>
              </w:rPr>
              <w:t>Yes</w:t>
            </w:r>
          </w:p>
          <w:p w:rsidR="005D2CBA" w:rsidRPr="008C1511" w:rsidRDefault="005D2CBA" w:rsidP="00E22075">
            <w:pPr>
              <w:pStyle w:val="ListParagraph"/>
              <w:numPr>
                <w:ilvl w:val="0"/>
                <w:numId w:val="20"/>
              </w:numPr>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No </w:t>
            </w: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If yes, please indicate the size of rented in land</w:t>
            </w:r>
          </w:p>
        </w:tc>
        <w:tc>
          <w:tcPr>
            <w:tcW w:w="4860" w:type="dxa"/>
          </w:tcPr>
          <w:p w:rsidR="005D2CBA" w:rsidRPr="008C1511" w:rsidRDefault="005D2CBA" w:rsidP="00A560FD">
            <w:pPr>
              <w:rPr>
                <w:rFonts w:ascii="Times New Roman" w:hAnsi="Times New Roman" w:cs="Times New Roman"/>
                <w:sz w:val="24"/>
                <w:szCs w:val="24"/>
              </w:rPr>
            </w:pP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If yes, what are the reasons? </w:t>
            </w:r>
          </w:p>
        </w:tc>
        <w:tc>
          <w:tcPr>
            <w:tcW w:w="4860" w:type="dxa"/>
          </w:tcPr>
          <w:p w:rsidR="005D2CBA" w:rsidRPr="008C1511" w:rsidRDefault="005D2CBA" w:rsidP="00E22075">
            <w:pPr>
              <w:pStyle w:val="ListParagraph"/>
              <w:numPr>
                <w:ilvl w:val="0"/>
                <w:numId w:val="23"/>
              </w:numPr>
              <w:tabs>
                <w:tab w:val="left" w:pos="1204"/>
              </w:tabs>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No land </w:t>
            </w:r>
          </w:p>
          <w:p w:rsidR="00E47D80" w:rsidRDefault="005D2CBA" w:rsidP="00E47D80">
            <w:pPr>
              <w:pStyle w:val="ListParagraph"/>
              <w:numPr>
                <w:ilvl w:val="0"/>
                <w:numId w:val="23"/>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Insufficient land to be food secure </w:t>
            </w:r>
          </w:p>
          <w:p w:rsidR="005D2CBA" w:rsidRPr="00E47D80" w:rsidRDefault="00E47D80" w:rsidP="00E47D80">
            <w:pPr>
              <w:pStyle w:val="ListParagraph"/>
              <w:numPr>
                <w:ilvl w:val="0"/>
                <w:numId w:val="23"/>
              </w:num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sz w:val="24"/>
                <w:szCs w:val="24"/>
              </w:rPr>
              <w:t>To produce more crop</w:t>
            </w:r>
            <w:r w:rsidR="005D2CBA" w:rsidRPr="00E47D80">
              <w:rPr>
                <w:rFonts w:ascii="Times New Roman" w:hAnsi="Times New Roman" w:cs="Times New Roman"/>
                <w:sz w:val="24"/>
                <w:szCs w:val="24"/>
              </w:rPr>
              <w:t xml:space="preserve"> and</w:t>
            </w:r>
            <w:r>
              <w:rPr>
                <w:rFonts w:ascii="Times New Roman" w:hAnsi="Times New Roman" w:cs="Times New Roman"/>
                <w:sz w:val="24"/>
                <w:szCs w:val="24"/>
              </w:rPr>
              <w:t xml:space="preserve"> to</w:t>
            </w:r>
            <w:r w:rsidR="005D2CBA" w:rsidRPr="00E47D80">
              <w:rPr>
                <w:rFonts w:ascii="Times New Roman" w:hAnsi="Times New Roman" w:cs="Times New Roman"/>
                <w:sz w:val="24"/>
                <w:szCs w:val="24"/>
              </w:rPr>
              <w:t xml:space="preserve"> generate additional  income</w:t>
            </w:r>
          </w:p>
        </w:tc>
      </w:tr>
      <w:tr w:rsidR="008C1511" w:rsidRPr="008C1511" w:rsidTr="0096511F">
        <w:tc>
          <w:tcPr>
            <w:tcW w:w="4878" w:type="dxa"/>
          </w:tcPr>
          <w:p w:rsidR="005D2CBA" w:rsidRPr="008C1511" w:rsidRDefault="005D2CBA" w:rsidP="00E22075">
            <w:pPr>
              <w:pStyle w:val="ListParagraph"/>
              <w:numPr>
                <w:ilvl w:val="1"/>
                <w:numId w:val="27"/>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If leased, how much money do you pay per hectare per season to the land use right holder?</w:t>
            </w:r>
          </w:p>
        </w:tc>
        <w:tc>
          <w:tcPr>
            <w:tcW w:w="4860" w:type="dxa"/>
          </w:tcPr>
          <w:p w:rsidR="005D2CBA" w:rsidRPr="008C1511" w:rsidRDefault="005D2CBA" w:rsidP="00A560FD">
            <w:pPr>
              <w:pStyle w:val="ListParagraph"/>
              <w:tabs>
                <w:tab w:val="left" w:pos="1204"/>
              </w:tabs>
              <w:autoSpaceDE w:val="0"/>
              <w:autoSpaceDN w:val="0"/>
              <w:adjustRightInd w:val="0"/>
              <w:spacing w:line="240" w:lineRule="auto"/>
              <w:rPr>
                <w:rFonts w:ascii="Times New Roman" w:hAnsi="Times New Roman" w:cs="Times New Roman"/>
                <w:sz w:val="24"/>
                <w:szCs w:val="24"/>
              </w:rPr>
            </w:pP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 Do you rent out your cultivated land to others?</w:t>
            </w:r>
          </w:p>
        </w:tc>
        <w:tc>
          <w:tcPr>
            <w:tcW w:w="4860" w:type="dxa"/>
          </w:tcPr>
          <w:p w:rsidR="005D2CBA" w:rsidRPr="008C1511" w:rsidRDefault="005D2CBA" w:rsidP="00E22075">
            <w:pPr>
              <w:pStyle w:val="ListParagraph"/>
              <w:numPr>
                <w:ilvl w:val="0"/>
                <w:numId w:val="21"/>
              </w:numPr>
              <w:spacing w:line="240" w:lineRule="auto"/>
              <w:rPr>
                <w:rFonts w:ascii="Times New Roman" w:hAnsi="Times New Roman" w:cs="Times New Roman"/>
                <w:sz w:val="24"/>
                <w:szCs w:val="24"/>
              </w:rPr>
            </w:pPr>
            <w:r w:rsidRPr="008C1511">
              <w:rPr>
                <w:rFonts w:ascii="Times New Roman" w:hAnsi="Times New Roman" w:cs="Times New Roman"/>
                <w:sz w:val="24"/>
                <w:szCs w:val="24"/>
              </w:rPr>
              <w:t>Yes</w:t>
            </w:r>
          </w:p>
          <w:p w:rsidR="005D2CBA" w:rsidRPr="008C1511" w:rsidRDefault="005D2CBA" w:rsidP="00E22075">
            <w:pPr>
              <w:pStyle w:val="ListParagraph"/>
              <w:numPr>
                <w:ilvl w:val="0"/>
                <w:numId w:val="21"/>
              </w:numPr>
              <w:spacing w:line="240" w:lineRule="auto"/>
              <w:rPr>
                <w:rFonts w:ascii="Times New Roman" w:hAnsi="Times New Roman" w:cs="Times New Roman"/>
                <w:sz w:val="24"/>
                <w:szCs w:val="24"/>
              </w:rPr>
            </w:pPr>
            <w:r w:rsidRPr="008C1511">
              <w:rPr>
                <w:rFonts w:ascii="Times New Roman" w:hAnsi="Times New Roman" w:cs="Times New Roman"/>
                <w:sz w:val="24"/>
                <w:szCs w:val="24"/>
              </w:rPr>
              <w:t>No</w:t>
            </w: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If yes, please indicate the size of rent out land</w:t>
            </w:r>
          </w:p>
        </w:tc>
        <w:tc>
          <w:tcPr>
            <w:tcW w:w="4860" w:type="dxa"/>
          </w:tcPr>
          <w:p w:rsidR="005D2CBA" w:rsidRPr="008C1511" w:rsidRDefault="005D2CBA" w:rsidP="00A560FD">
            <w:pPr>
              <w:rPr>
                <w:rFonts w:ascii="Times New Roman" w:hAnsi="Times New Roman" w:cs="Times New Roman"/>
                <w:sz w:val="24"/>
                <w:szCs w:val="24"/>
              </w:rPr>
            </w:pP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If yes, what are the reasons?</w:t>
            </w:r>
          </w:p>
        </w:tc>
        <w:tc>
          <w:tcPr>
            <w:tcW w:w="4860" w:type="dxa"/>
          </w:tcPr>
          <w:p w:rsidR="005D2CBA" w:rsidRPr="008C1511" w:rsidRDefault="005D2CBA" w:rsidP="00E22075">
            <w:pPr>
              <w:pStyle w:val="ListParagraph"/>
              <w:numPr>
                <w:ilvl w:val="0"/>
                <w:numId w:val="25"/>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Too old to cultivate </w:t>
            </w:r>
          </w:p>
          <w:p w:rsidR="005D2CBA" w:rsidRPr="008C1511" w:rsidRDefault="005D2CBA" w:rsidP="00E22075">
            <w:pPr>
              <w:pStyle w:val="ListParagraph"/>
              <w:numPr>
                <w:ilvl w:val="0"/>
                <w:numId w:val="25"/>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Too ill to cultivate </w:t>
            </w:r>
          </w:p>
          <w:p w:rsidR="005D2CBA" w:rsidRPr="008C1511" w:rsidRDefault="005D2CBA" w:rsidP="00E22075">
            <w:pPr>
              <w:pStyle w:val="ListParagraph"/>
              <w:numPr>
                <w:ilvl w:val="0"/>
                <w:numId w:val="25"/>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Too poor to cultivate (no money to purchase inputs) </w:t>
            </w:r>
          </w:p>
          <w:p w:rsidR="005D2CBA" w:rsidRPr="008C1511" w:rsidRDefault="005D2CBA" w:rsidP="00E22075">
            <w:pPr>
              <w:pStyle w:val="ListParagraph"/>
              <w:numPr>
                <w:ilvl w:val="0"/>
                <w:numId w:val="25"/>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No oxen to plough land </w:t>
            </w:r>
          </w:p>
          <w:p w:rsidR="005D2CBA" w:rsidRPr="008C1511" w:rsidRDefault="005D2CBA" w:rsidP="00E22075">
            <w:pPr>
              <w:pStyle w:val="ListParagraph"/>
              <w:numPr>
                <w:ilvl w:val="0"/>
                <w:numId w:val="25"/>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No adult male to cultivate it </w:t>
            </w:r>
          </w:p>
          <w:p w:rsidR="005D2CBA" w:rsidRPr="008C1511" w:rsidRDefault="005D2CBA" w:rsidP="00E22075">
            <w:pPr>
              <w:pStyle w:val="ListParagraph"/>
              <w:numPr>
                <w:ilvl w:val="0"/>
                <w:numId w:val="25"/>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lastRenderedPageBreak/>
              <w:t>Too pay loans</w:t>
            </w:r>
          </w:p>
          <w:p w:rsidR="005D2CBA" w:rsidRPr="008C1511" w:rsidRDefault="005D2CBA" w:rsidP="00E22075">
            <w:pPr>
              <w:pStyle w:val="ListParagraph"/>
              <w:numPr>
                <w:ilvl w:val="0"/>
                <w:numId w:val="25"/>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To built houses</w:t>
            </w:r>
          </w:p>
          <w:p w:rsidR="005D2CBA" w:rsidRPr="008C1511" w:rsidRDefault="005D2CBA" w:rsidP="00A560FD">
            <w:pPr>
              <w:pStyle w:val="ListParagraph"/>
              <w:autoSpaceDE w:val="0"/>
              <w:autoSpaceDN w:val="0"/>
              <w:adjustRightInd w:val="0"/>
              <w:spacing w:line="240" w:lineRule="auto"/>
              <w:ind w:left="540"/>
              <w:rPr>
                <w:rFonts w:ascii="Times New Roman" w:hAnsi="Times New Roman" w:cs="Times New Roman"/>
                <w:sz w:val="24"/>
                <w:szCs w:val="24"/>
              </w:rPr>
            </w:pPr>
            <w:r w:rsidRPr="008C1511">
              <w:rPr>
                <w:rFonts w:ascii="Times New Roman" w:hAnsi="Times New Roman" w:cs="Times New Roman"/>
                <w:sz w:val="24"/>
                <w:szCs w:val="24"/>
              </w:rPr>
              <w:t>Other(s), specify ___________________</w:t>
            </w: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lastRenderedPageBreak/>
              <w:t>Do you share crop out cultivated land to others?</w:t>
            </w:r>
          </w:p>
        </w:tc>
        <w:tc>
          <w:tcPr>
            <w:tcW w:w="4860" w:type="dxa"/>
          </w:tcPr>
          <w:p w:rsidR="005D2CBA" w:rsidRPr="008C1511" w:rsidRDefault="005D2CBA" w:rsidP="00E22075">
            <w:pPr>
              <w:pStyle w:val="ListParagraph"/>
              <w:numPr>
                <w:ilvl w:val="0"/>
                <w:numId w:val="24"/>
              </w:numPr>
              <w:tabs>
                <w:tab w:val="left" w:pos="1204"/>
              </w:tabs>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Yes</w:t>
            </w:r>
          </w:p>
          <w:p w:rsidR="005D2CBA" w:rsidRPr="008C1511" w:rsidRDefault="005D2CBA" w:rsidP="00E22075">
            <w:pPr>
              <w:pStyle w:val="ListParagraph"/>
              <w:numPr>
                <w:ilvl w:val="0"/>
                <w:numId w:val="24"/>
              </w:numPr>
              <w:tabs>
                <w:tab w:val="left" w:pos="1204"/>
              </w:tabs>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No</w:t>
            </w: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If yes, please indicate the size of rent out land</w:t>
            </w:r>
          </w:p>
        </w:tc>
        <w:tc>
          <w:tcPr>
            <w:tcW w:w="4860" w:type="dxa"/>
          </w:tcPr>
          <w:p w:rsidR="005D2CBA" w:rsidRPr="008C1511" w:rsidRDefault="005D2CBA" w:rsidP="00A560FD">
            <w:pPr>
              <w:tabs>
                <w:tab w:val="left" w:pos="1204"/>
              </w:tabs>
              <w:autoSpaceDE w:val="0"/>
              <w:autoSpaceDN w:val="0"/>
              <w:adjustRightInd w:val="0"/>
              <w:ind w:left="90"/>
              <w:rPr>
                <w:rFonts w:ascii="Times New Roman" w:hAnsi="Times New Roman" w:cs="Times New Roman"/>
                <w:sz w:val="24"/>
                <w:szCs w:val="24"/>
              </w:rPr>
            </w:pPr>
          </w:p>
        </w:tc>
      </w:tr>
      <w:tr w:rsidR="008C1511" w:rsidRPr="008C1511" w:rsidTr="0096511F">
        <w:tc>
          <w:tcPr>
            <w:tcW w:w="4878" w:type="dxa"/>
          </w:tcPr>
          <w:p w:rsidR="005D2CBA" w:rsidRPr="008C1511" w:rsidRDefault="005D2CBA" w:rsidP="00E22075">
            <w:pPr>
              <w:pStyle w:val="ListParagraph"/>
              <w:numPr>
                <w:ilvl w:val="1"/>
                <w:numId w:val="27"/>
              </w:numPr>
              <w:spacing w:line="240" w:lineRule="auto"/>
              <w:rPr>
                <w:rFonts w:ascii="Times New Roman" w:hAnsi="Times New Roman" w:cs="Times New Roman"/>
                <w:sz w:val="24"/>
                <w:szCs w:val="24"/>
              </w:rPr>
            </w:pPr>
            <w:r w:rsidRPr="008C1511">
              <w:rPr>
                <w:rFonts w:ascii="Times New Roman" w:hAnsi="Times New Roman" w:cs="Times New Roman"/>
                <w:sz w:val="24"/>
                <w:szCs w:val="24"/>
              </w:rPr>
              <w:t>If yes, what are the reasons?</w:t>
            </w:r>
          </w:p>
        </w:tc>
        <w:tc>
          <w:tcPr>
            <w:tcW w:w="4860" w:type="dxa"/>
          </w:tcPr>
          <w:p w:rsidR="005D2CBA" w:rsidRPr="008C1511" w:rsidRDefault="005D2CBA" w:rsidP="00E22075">
            <w:pPr>
              <w:pStyle w:val="ListParagraph"/>
              <w:numPr>
                <w:ilvl w:val="0"/>
                <w:numId w:val="26"/>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Too old to cultivate </w:t>
            </w:r>
          </w:p>
          <w:p w:rsidR="005D2CBA" w:rsidRPr="008C1511" w:rsidRDefault="005D2CBA" w:rsidP="00E22075">
            <w:pPr>
              <w:pStyle w:val="ListParagraph"/>
              <w:numPr>
                <w:ilvl w:val="0"/>
                <w:numId w:val="26"/>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Too ill to cultivate </w:t>
            </w:r>
          </w:p>
          <w:p w:rsidR="009E7651" w:rsidRDefault="005D2CBA" w:rsidP="00E22075">
            <w:pPr>
              <w:pStyle w:val="ListParagraph"/>
              <w:numPr>
                <w:ilvl w:val="0"/>
                <w:numId w:val="26"/>
              </w:numPr>
              <w:autoSpaceDE w:val="0"/>
              <w:autoSpaceDN w:val="0"/>
              <w:adjustRightInd w:val="0"/>
              <w:spacing w:line="240" w:lineRule="auto"/>
              <w:rPr>
                <w:rFonts w:ascii="Times New Roman" w:hAnsi="Times New Roman" w:cs="Times New Roman"/>
                <w:sz w:val="24"/>
                <w:szCs w:val="24"/>
              </w:rPr>
            </w:pPr>
            <w:r w:rsidRPr="009E7651">
              <w:rPr>
                <w:rFonts w:ascii="Times New Roman" w:hAnsi="Times New Roman" w:cs="Times New Roman"/>
                <w:sz w:val="24"/>
                <w:szCs w:val="24"/>
              </w:rPr>
              <w:t xml:space="preserve">Too poor to cultivate </w:t>
            </w:r>
          </w:p>
          <w:p w:rsidR="005D2CBA" w:rsidRPr="009E7651" w:rsidRDefault="005D2CBA" w:rsidP="00E22075">
            <w:pPr>
              <w:pStyle w:val="ListParagraph"/>
              <w:numPr>
                <w:ilvl w:val="0"/>
                <w:numId w:val="26"/>
              </w:numPr>
              <w:autoSpaceDE w:val="0"/>
              <w:autoSpaceDN w:val="0"/>
              <w:adjustRightInd w:val="0"/>
              <w:spacing w:line="240" w:lineRule="auto"/>
              <w:rPr>
                <w:rFonts w:ascii="Times New Roman" w:hAnsi="Times New Roman" w:cs="Times New Roman"/>
                <w:sz w:val="24"/>
                <w:szCs w:val="24"/>
              </w:rPr>
            </w:pPr>
            <w:r w:rsidRPr="009E7651">
              <w:rPr>
                <w:rFonts w:ascii="Times New Roman" w:hAnsi="Times New Roman" w:cs="Times New Roman"/>
                <w:sz w:val="24"/>
                <w:szCs w:val="24"/>
              </w:rPr>
              <w:t xml:space="preserve">No oxen to plough land </w:t>
            </w:r>
          </w:p>
          <w:p w:rsidR="009E7651" w:rsidRDefault="005D2CBA" w:rsidP="009E7651">
            <w:pPr>
              <w:pStyle w:val="ListParagraph"/>
              <w:numPr>
                <w:ilvl w:val="0"/>
                <w:numId w:val="26"/>
              </w:numPr>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 xml:space="preserve">No adult male </w:t>
            </w:r>
          </w:p>
          <w:p w:rsidR="005D2CBA" w:rsidRPr="009E7651" w:rsidRDefault="005D2CBA" w:rsidP="009E7651">
            <w:pPr>
              <w:pStyle w:val="ListParagraph"/>
              <w:numPr>
                <w:ilvl w:val="0"/>
                <w:numId w:val="26"/>
              </w:numPr>
              <w:autoSpaceDE w:val="0"/>
              <w:autoSpaceDN w:val="0"/>
              <w:adjustRightInd w:val="0"/>
              <w:spacing w:line="240" w:lineRule="auto"/>
              <w:rPr>
                <w:rFonts w:ascii="Times New Roman" w:hAnsi="Times New Roman" w:cs="Times New Roman"/>
                <w:sz w:val="24"/>
                <w:szCs w:val="24"/>
              </w:rPr>
            </w:pPr>
            <w:r w:rsidRPr="009E7651">
              <w:rPr>
                <w:rFonts w:ascii="Times New Roman" w:hAnsi="Times New Roman" w:cs="Times New Roman"/>
                <w:sz w:val="24"/>
                <w:szCs w:val="24"/>
              </w:rPr>
              <w:t>Other(s), specify ___________________</w:t>
            </w:r>
          </w:p>
        </w:tc>
      </w:tr>
      <w:tr w:rsidR="005D2CBA" w:rsidRPr="008C1511" w:rsidTr="0096511F">
        <w:tc>
          <w:tcPr>
            <w:tcW w:w="4878" w:type="dxa"/>
          </w:tcPr>
          <w:p w:rsidR="005D2CBA" w:rsidRPr="008C1511" w:rsidRDefault="005D2CBA" w:rsidP="00E22075">
            <w:pPr>
              <w:pStyle w:val="ListParagraph"/>
              <w:numPr>
                <w:ilvl w:val="1"/>
                <w:numId w:val="27"/>
              </w:numPr>
              <w:shd w:val="clear" w:color="auto" w:fill="FFFFFF" w:themeFill="background1"/>
              <w:spacing w:line="240" w:lineRule="auto"/>
              <w:rPr>
                <w:rFonts w:ascii="Times New Roman" w:hAnsi="Times New Roman" w:cs="Times New Roman"/>
                <w:sz w:val="24"/>
                <w:szCs w:val="24"/>
              </w:rPr>
            </w:pPr>
            <w:r w:rsidRPr="008C1511">
              <w:rPr>
                <w:rFonts w:ascii="Times New Roman" w:hAnsi="Times New Roman" w:cs="Times New Roman"/>
                <w:sz w:val="24"/>
                <w:szCs w:val="24"/>
              </w:rPr>
              <w:t>What do you suggest that the government should do to reduc</w:t>
            </w:r>
            <w:r w:rsidR="00EB55E5">
              <w:rPr>
                <w:rFonts w:ascii="Times New Roman" w:hAnsi="Times New Roman" w:cs="Times New Roman"/>
                <w:sz w:val="24"/>
                <w:szCs w:val="24"/>
              </w:rPr>
              <w:t>e and</w:t>
            </w:r>
            <w:r w:rsidRPr="008C1511">
              <w:rPr>
                <w:rFonts w:ascii="Times New Roman" w:hAnsi="Times New Roman" w:cs="Times New Roman"/>
                <w:sz w:val="24"/>
                <w:szCs w:val="24"/>
              </w:rPr>
              <w:t xml:space="preserve"> to avoid currently observed problems?</w:t>
            </w:r>
          </w:p>
          <w:p w:rsidR="005D2CBA" w:rsidRPr="008C1511" w:rsidRDefault="005D2CBA" w:rsidP="00A560FD">
            <w:pPr>
              <w:rPr>
                <w:rFonts w:ascii="Times New Roman" w:hAnsi="Times New Roman" w:cs="Times New Roman"/>
                <w:sz w:val="24"/>
                <w:szCs w:val="24"/>
              </w:rPr>
            </w:pPr>
          </w:p>
        </w:tc>
        <w:tc>
          <w:tcPr>
            <w:tcW w:w="4860" w:type="dxa"/>
          </w:tcPr>
          <w:p w:rsidR="005D2CBA" w:rsidRPr="008C1511" w:rsidRDefault="005D2CBA" w:rsidP="00E22075">
            <w:pPr>
              <w:pStyle w:val="ListParagraph"/>
              <w:numPr>
                <w:ilvl w:val="0"/>
                <w:numId w:val="30"/>
              </w:numPr>
              <w:tabs>
                <w:tab w:val="left" w:pos="1204"/>
              </w:tabs>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Revising rural land policies</w:t>
            </w:r>
          </w:p>
          <w:p w:rsidR="005D2CBA" w:rsidRPr="008C1511" w:rsidRDefault="005D2CBA" w:rsidP="00E22075">
            <w:pPr>
              <w:pStyle w:val="ListParagraph"/>
              <w:numPr>
                <w:ilvl w:val="0"/>
                <w:numId w:val="30"/>
              </w:numPr>
              <w:tabs>
                <w:tab w:val="left" w:pos="1204"/>
              </w:tabs>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Land redistribution</w:t>
            </w:r>
          </w:p>
          <w:p w:rsidR="005D2CBA" w:rsidRPr="008C1511" w:rsidRDefault="005D2CBA" w:rsidP="00E22075">
            <w:pPr>
              <w:pStyle w:val="ListParagraph"/>
              <w:numPr>
                <w:ilvl w:val="0"/>
                <w:numId w:val="30"/>
              </w:numPr>
              <w:tabs>
                <w:tab w:val="left" w:pos="1204"/>
              </w:tabs>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Privatization of the rural land</w:t>
            </w:r>
          </w:p>
          <w:p w:rsidR="005D2CBA" w:rsidRPr="008C1511" w:rsidRDefault="005D2CBA" w:rsidP="00E22075">
            <w:pPr>
              <w:pStyle w:val="ListParagraph"/>
              <w:numPr>
                <w:ilvl w:val="0"/>
                <w:numId w:val="30"/>
              </w:numPr>
              <w:tabs>
                <w:tab w:val="left" w:pos="1204"/>
              </w:tabs>
              <w:autoSpaceDE w:val="0"/>
              <w:autoSpaceDN w:val="0"/>
              <w:adjustRightInd w:val="0"/>
              <w:spacing w:line="240" w:lineRule="auto"/>
              <w:rPr>
                <w:rFonts w:ascii="Times New Roman" w:hAnsi="Times New Roman" w:cs="Times New Roman"/>
                <w:sz w:val="24"/>
                <w:szCs w:val="24"/>
              </w:rPr>
            </w:pPr>
            <w:r w:rsidRPr="008C1511">
              <w:rPr>
                <w:rFonts w:ascii="Times New Roman" w:hAnsi="Times New Roman" w:cs="Times New Roman"/>
                <w:sz w:val="24"/>
                <w:szCs w:val="24"/>
              </w:rPr>
              <w:t>Others, specify</w:t>
            </w:r>
          </w:p>
        </w:tc>
      </w:tr>
    </w:tbl>
    <w:p w:rsidR="005D2CBA" w:rsidRPr="008C1511" w:rsidRDefault="005D2CBA" w:rsidP="005D2CBA">
      <w:pPr>
        <w:shd w:val="clear" w:color="auto" w:fill="FFFFFF" w:themeFill="background1"/>
        <w:spacing w:after="0" w:line="240" w:lineRule="auto"/>
        <w:rPr>
          <w:rFonts w:ascii="Times New Roman" w:hAnsi="Times New Roman" w:cs="Times New Roman"/>
          <w:sz w:val="24"/>
          <w:szCs w:val="24"/>
        </w:rPr>
      </w:pP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78"/>
        <w:gridCol w:w="6030"/>
      </w:tblGrid>
      <w:tr w:rsidR="008C1511" w:rsidRPr="008C1511" w:rsidTr="0096511F">
        <w:tc>
          <w:tcPr>
            <w:tcW w:w="10008" w:type="dxa"/>
            <w:gridSpan w:val="2"/>
          </w:tcPr>
          <w:p w:rsidR="005D2CBA" w:rsidRPr="00D16E23" w:rsidRDefault="005D2CBA" w:rsidP="00E22075">
            <w:pPr>
              <w:pStyle w:val="ListParagraph"/>
              <w:numPr>
                <w:ilvl w:val="0"/>
                <w:numId w:val="27"/>
              </w:numPr>
              <w:spacing w:line="240" w:lineRule="auto"/>
              <w:rPr>
                <w:rFonts w:ascii="Times New Roman" w:hAnsi="Times New Roman" w:cs="Times New Roman"/>
                <w:sz w:val="24"/>
                <w:szCs w:val="24"/>
              </w:rPr>
            </w:pPr>
            <w:r w:rsidRPr="00D16E23">
              <w:rPr>
                <w:rFonts w:ascii="Times New Roman" w:hAnsi="Times New Roman" w:cs="Times New Roman"/>
                <w:b/>
                <w:sz w:val="24"/>
                <w:szCs w:val="24"/>
              </w:rPr>
              <w:t>Changes of Living Condition</w:t>
            </w:r>
          </w:p>
        </w:tc>
      </w:tr>
      <w:tr w:rsidR="008C1511" w:rsidRPr="008C1511" w:rsidTr="0096511F">
        <w:tc>
          <w:tcPr>
            <w:tcW w:w="3978" w:type="dxa"/>
          </w:tcPr>
          <w:p w:rsidR="005D2CBA" w:rsidRPr="00D16E23" w:rsidRDefault="005D2CBA" w:rsidP="00E22075">
            <w:pPr>
              <w:pStyle w:val="ListParagraph"/>
              <w:numPr>
                <w:ilvl w:val="1"/>
                <w:numId w:val="27"/>
              </w:numPr>
              <w:autoSpaceDE w:val="0"/>
              <w:autoSpaceDN w:val="0"/>
              <w:adjustRightInd w:val="0"/>
              <w:spacing w:line="240" w:lineRule="auto"/>
              <w:rPr>
                <w:rFonts w:ascii="Times New Roman" w:hAnsi="Times New Roman" w:cs="Times New Roman"/>
                <w:sz w:val="24"/>
                <w:szCs w:val="24"/>
              </w:rPr>
            </w:pPr>
            <w:r w:rsidRPr="00D16E23">
              <w:rPr>
                <w:rFonts w:ascii="Times New Roman" w:hAnsi="Times New Roman" w:cs="Times New Roman"/>
                <w:sz w:val="24"/>
                <w:szCs w:val="24"/>
              </w:rPr>
              <w:t>What kind of materials were for the construction materials of your household?</w:t>
            </w:r>
          </w:p>
        </w:tc>
        <w:tc>
          <w:tcPr>
            <w:tcW w:w="6030" w:type="dxa"/>
          </w:tcPr>
          <w:tbl>
            <w:tblPr>
              <w:tblW w:w="0" w:type="auto"/>
              <w:tblLook w:val="04A0"/>
            </w:tblPr>
            <w:tblGrid>
              <w:gridCol w:w="523"/>
              <w:gridCol w:w="2199"/>
              <w:gridCol w:w="1058"/>
              <w:gridCol w:w="1058"/>
              <w:gridCol w:w="976"/>
            </w:tblGrid>
            <w:tr w:rsidR="008C1511" w:rsidRPr="00D16E23" w:rsidTr="000B37BD">
              <w:tc>
                <w:tcPr>
                  <w:tcW w:w="522"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SN</w:t>
                  </w:r>
                </w:p>
              </w:tc>
              <w:tc>
                <w:tcPr>
                  <w:tcW w:w="2200"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Construction materials </w:t>
                  </w: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Wall </w:t>
                  </w:r>
                </w:p>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Yes   1</w:t>
                  </w:r>
                </w:p>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No    2</w:t>
                  </w: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Roof</w:t>
                  </w:r>
                </w:p>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Yes    1</w:t>
                  </w:r>
                </w:p>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No     2</w:t>
                  </w:r>
                </w:p>
              </w:tc>
              <w:tc>
                <w:tcPr>
                  <w:tcW w:w="976"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Floor </w:t>
                  </w:r>
                </w:p>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Yes   1</w:t>
                  </w:r>
                </w:p>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No    2</w:t>
                  </w:r>
                </w:p>
              </w:tc>
            </w:tr>
            <w:tr w:rsidR="008C1511" w:rsidRPr="00D16E23" w:rsidTr="000B37BD">
              <w:tc>
                <w:tcPr>
                  <w:tcW w:w="522"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w:t>
                  </w:r>
                </w:p>
              </w:tc>
              <w:tc>
                <w:tcPr>
                  <w:tcW w:w="2200"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Wood and mud </w:t>
                  </w: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976"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r>
            <w:tr w:rsidR="008C1511" w:rsidRPr="00D16E23" w:rsidTr="000B37BD">
              <w:trPr>
                <w:trHeight w:val="174"/>
              </w:trPr>
              <w:tc>
                <w:tcPr>
                  <w:tcW w:w="522"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2</w:t>
                  </w:r>
                </w:p>
              </w:tc>
              <w:tc>
                <w:tcPr>
                  <w:tcW w:w="2200"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Stone and mud</w:t>
                  </w: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976"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r>
            <w:tr w:rsidR="008C1511" w:rsidRPr="00D16E23" w:rsidTr="000B37BD">
              <w:tc>
                <w:tcPr>
                  <w:tcW w:w="522"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3</w:t>
                  </w:r>
                </w:p>
              </w:tc>
              <w:tc>
                <w:tcPr>
                  <w:tcW w:w="2200"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Wood only</w:t>
                  </w: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976"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r>
            <w:tr w:rsidR="008C1511" w:rsidRPr="00D16E23" w:rsidTr="000B37BD">
              <w:tc>
                <w:tcPr>
                  <w:tcW w:w="522"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4</w:t>
                  </w:r>
                </w:p>
              </w:tc>
              <w:tc>
                <w:tcPr>
                  <w:tcW w:w="2200"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Stone and cement</w:t>
                  </w: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976"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r>
            <w:tr w:rsidR="008C1511" w:rsidRPr="00D16E23" w:rsidTr="000B37BD">
              <w:tc>
                <w:tcPr>
                  <w:tcW w:w="522"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5</w:t>
                  </w:r>
                </w:p>
              </w:tc>
              <w:tc>
                <w:tcPr>
                  <w:tcW w:w="2200"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Thatch </w:t>
                  </w: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976"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r>
            <w:tr w:rsidR="008C1511" w:rsidRPr="00D16E23" w:rsidTr="000B37BD">
              <w:tc>
                <w:tcPr>
                  <w:tcW w:w="522"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6</w:t>
                  </w:r>
                </w:p>
              </w:tc>
              <w:tc>
                <w:tcPr>
                  <w:tcW w:w="2200" w:type="dxa"/>
                </w:tcPr>
                <w:p w:rsidR="005D2CBA" w:rsidRPr="00D16E23" w:rsidRDefault="000B37BD"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Corrugate</w:t>
                  </w:r>
                  <w:r w:rsidR="005D2CBA" w:rsidRPr="00D16E23">
                    <w:rPr>
                      <w:rFonts w:ascii="Times New Roman" w:hAnsi="Times New Roman" w:cs="Times New Roman"/>
                      <w:sz w:val="24"/>
                      <w:szCs w:val="24"/>
                    </w:rPr>
                    <w:t xml:space="preserve"> iron sheet</w:t>
                  </w: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976"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r>
            <w:tr w:rsidR="008C1511" w:rsidRPr="00D16E23" w:rsidTr="000B37BD">
              <w:tc>
                <w:tcPr>
                  <w:tcW w:w="522"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7</w:t>
                  </w:r>
                </w:p>
              </w:tc>
              <w:tc>
                <w:tcPr>
                  <w:tcW w:w="2200"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Bamboo </w:t>
                  </w: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976"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r>
            <w:tr w:rsidR="008C1511" w:rsidRPr="00D16E23" w:rsidTr="000B37BD">
              <w:tc>
                <w:tcPr>
                  <w:tcW w:w="522"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8</w:t>
                  </w:r>
                </w:p>
              </w:tc>
              <w:tc>
                <w:tcPr>
                  <w:tcW w:w="2200" w:type="dxa"/>
                </w:tcPr>
                <w:p w:rsidR="005D2CBA" w:rsidRPr="00D16E23" w:rsidRDefault="005D2CBA" w:rsidP="00A560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Others</w:t>
                  </w: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1058"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c>
                <w:tcPr>
                  <w:tcW w:w="976" w:type="dxa"/>
                </w:tcPr>
                <w:p w:rsidR="005D2CBA" w:rsidRPr="00D16E23" w:rsidRDefault="005D2CBA" w:rsidP="00A560FD">
                  <w:pPr>
                    <w:pStyle w:val="ListParagraph"/>
                    <w:spacing w:line="240" w:lineRule="auto"/>
                    <w:ind w:left="0"/>
                    <w:rPr>
                      <w:rFonts w:ascii="Times New Roman" w:hAnsi="Times New Roman" w:cs="Times New Roman"/>
                      <w:sz w:val="24"/>
                      <w:szCs w:val="24"/>
                    </w:rPr>
                  </w:pPr>
                </w:p>
              </w:tc>
            </w:tr>
          </w:tbl>
          <w:p w:rsidR="005D2CBA" w:rsidRPr="00D16E23" w:rsidRDefault="005D2CBA" w:rsidP="00A560FD">
            <w:pPr>
              <w:pStyle w:val="ListParagraph"/>
              <w:spacing w:line="240" w:lineRule="auto"/>
              <w:ind w:left="861"/>
              <w:rPr>
                <w:rFonts w:ascii="Times New Roman" w:hAnsi="Times New Roman" w:cs="Times New Roman"/>
                <w:sz w:val="24"/>
                <w:szCs w:val="24"/>
              </w:rPr>
            </w:pPr>
          </w:p>
        </w:tc>
      </w:tr>
      <w:tr w:rsidR="008C1511" w:rsidRPr="008C1511" w:rsidTr="0096511F">
        <w:tc>
          <w:tcPr>
            <w:tcW w:w="3978" w:type="dxa"/>
          </w:tcPr>
          <w:p w:rsidR="005D2CBA" w:rsidRPr="00D16E23" w:rsidRDefault="005D2CBA" w:rsidP="00E22075">
            <w:pPr>
              <w:pStyle w:val="ListParagraph"/>
              <w:numPr>
                <w:ilvl w:val="1"/>
                <w:numId w:val="27"/>
              </w:numPr>
              <w:autoSpaceDE w:val="0"/>
              <w:autoSpaceDN w:val="0"/>
              <w:adjustRightInd w:val="0"/>
              <w:spacing w:line="240" w:lineRule="auto"/>
              <w:rPr>
                <w:rFonts w:ascii="Times New Roman" w:hAnsi="Times New Roman" w:cs="Times New Roman"/>
                <w:sz w:val="24"/>
                <w:szCs w:val="24"/>
              </w:rPr>
            </w:pPr>
            <w:r w:rsidRPr="00D16E23">
              <w:rPr>
                <w:rFonts w:ascii="Times New Roman" w:hAnsi="Times New Roman" w:cs="Times New Roman"/>
                <w:sz w:val="24"/>
                <w:szCs w:val="24"/>
              </w:rPr>
              <w:t>The</w:t>
            </w:r>
            <w:r w:rsidR="000B37BD" w:rsidRPr="00D16E23">
              <w:rPr>
                <w:rFonts w:ascii="Times New Roman" w:hAnsi="Times New Roman" w:cs="Times New Roman"/>
                <w:sz w:val="24"/>
                <w:szCs w:val="24"/>
              </w:rPr>
              <w:t xml:space="preserve"> number of rooms of </w:t>
            </w:r>
            <w:r w:rsidRPr="00D16E23">
              <w:rPr>
                <w:rFonts w:ascii="Times New Roman" w:hAnsi="Times New Roman" w:cs="Times New Roman"/>
                <w:sz w:val="24"/>
                <w:szCs w:val="24"/>
              </w:rPr>
              <w:t xml:space="preserve"> housing units is</w:t>
            </w:r>
          </w:p>
        </w:tc>
        <w:tc>
          <w:tcPr>
            <w:tcW w:w="6030" w:type="dxa"/>
          </w:tcPr>
          <w:p w:rsidR="005D2CBA" w:rsidRPr="00D16E23" w:rsidRDefault="005D2CBA" w:rsidP="00A560FD">
            <w:pPr>
              <w:pStyle w:val="ListParagraph"/>
              <w:spacing w:line="240" w:lineRule="auto"/>
              <w:ind w:left="502"/>
              <w:rPr>
                <w:rFonts w:ascii="Times New Roman" w:hAnsi="Times New Roman" w:cs="Times New Roman"/>
                <w:sz w:val="24"/>
                <w:szCs w:val="24"/>
              </w:rPr>
            </w:pPr>
          </w:p>
        </w:tc>
      </w:tr>
      <w:tr w:rsidR="008C1511" w:rsidRPr="008C1511" w:rsidTr="0096511F">
        <w:trPr>
          <w:trHeight w:val="602"/>
        </w:trPr>
        <w:tc>
          <w:tcPr>
            <w:tcW w:w="3978" w:type="dxa"/>
          </w:tcPr>
          <w:p w:rsidR="005D2CBA" w:rsidRPr="00D16E23" w:rsidRDefault="005D2CBA" w:rsidP="00E22075">
            <w:pPr>
              <w:pStyle w:val="ListParagraph"/>
              <w:numPr>
                <w:ilvl w:val="1"/>
                <w:numId w:val="27"/>
              </w:numPr>
              <w:autoSpaceDE w:val="0"/>
              <w:autoSpaceDN w:val="0"/>
              <w:adjustRightInd w:val="0"/>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 In what way has the housing condition changed over the years?</w:t>
            </w:r>
          </w:p>
        </w:tc>
        <w:tc>
          <w:tcPr>
            <w:tcW w:w="6030" w:type="dxa"/>
          </w:tcPr>
          <w:p w:rsidR="005D2CBA" w:rsidRPr="00D16E23" w:rsidRDefault="005D2CBA" w:rsidP="00E22075">
            <w:pPr>
              <w:pStyle w:val="ListParagraph"/>
              <w:numPr>
                <w:ilvl w:val="0"/>
                <w:numId w:val="31"/>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Improved                 3.  worsened </w:t>
            </w:r>
          </w:p>
          <w:p w:rsidR="005D2CBA" w:rsidRPr="00D16E23" w:rsidRDefault="005D2CBA" w:rsidP="00E22075">
            <w:pPr>
              <w:pStyle w:val="ListParagraph"/>
              <w:numPr>
                <w:ilvl w:val="0"/>
                <w:numId w:val="31"/>
              </w:numPr>
              <w:spacing w:line="240" w:lineRule="auto"/>
              <w:rPr>
                <w:rFonts w:ascii="Times New Roman" w:hAnsi="Times New Roman" w:cs="Times New Roman"/>
                <w:sz w:val="24"/>
                <w:szCs w:val="24"/>
              </w:rPr>
            </w:pPr>
            <w:r w:rsidRPr="00D16E23">
              <w:rPr>
                <w:rFonts w:ascii="Times New Roman" w:hAnsi="Times New Roman" w:cs="Times New Roman"/>
                <w:sz w:val="24"/>
                <w:szCs w:val="24"/>
              </w:rPr>
              <w:t>Stayed the same        4. Don’t know</w:t>
            </w:r>
          </w:p>
        </w:tc>
      </w:tr>
      <w:tr w:rsidR="008C1511" w:rsidRPr="008C1511" w:rsidTr="0096511F">
        <w:tc>
          <w:tcPr>
            <w:tcW w:w="3978" w:type="dxa"/>
          </w:tcPr>
          <w:p w:rsidR="005D2CBA" w:rsidRPr="00D16E23" w:rsidRDefault="005D2CBA" w:rsidP="00E22075">
            <w:pPr>
              <w:pStyle w:val="ListParagraph"/>
              <w:numPr>
                <w:ilvl w:val="1"/>
                <w:numId w:val="27"/>
              </w:numPr>
              <w:spacing w:line="240" w:lineRule="auto"/>
              <w:rPr>
                <w:rFonts w:ascii="Times New Roman" w:hAnsi="Times New Roman" w:cs="Times New Roman"/>
                <w:sz w:val="24"/>
                <w:szCs w:val="24"/>
              </w:rPr>
            </w:pPr>
            <w:r w:rsidRPr="00D16E23">
              <w:rPr>
                <w:rFonts w:ascii="Times New Roman" w:hAnsi="Times New Roman" w:cs="Times New Roman"/>
                <w:sz w:val="24"/>
                <w:szCs w:val="24"/>
              </w:rPr>
              <w:lastRenderedPageBreak/>
              <w:t>Does your household has own livestock?</w:t>
            </w:r>
          </w:p>
        </w:tc>
        <w:tc>
          <w:tcPr>
            <w:tcW w:w="6030" w:type="dxa"/>
          </w:tcPr>
          <w:p w:rsidR="005D2CBA" w:rsidRPr="00D16E23" w:rsidRDefault="005D2CBA" w:rsidP="00E22075">
            <w:pPr>
              <w:pStyle w:val="ListParagraph"/>
              <w:numPr>
                <w:ilvl w:val="0"/>
                <w:numId w:val="35"/>
              </w:numPr>
              <w:spacing w:line="240" w:lineRule="auto"/>
              <w:rPr>
                <w:rFonts w:ascii="Times New Roman" w:hAnsi="Times New Roman" w:cs="Times New Roman"/>
                <w:sz w:val="24"/>
                <w:szCs w:val="24"/>
              </w:rPr>
            </w:pPr>
            <w:r w:rsidRPr="00D16E23">
              <w:rPr>
                <w:rFonts w:ascii="Times New Roman" w:hAnsi="Times New Roman" w:cs="Times New Roman"/>
                <w:sz w:val="24"/>
                <w:szCs w:val="24"/>
              </w:rPr>
              <w:t>Yes</w:t>
            </w:r>
          </w:p>
          <w:p w:rsidR="005D2CBA" w:rsidRPr="00D16E23" w:rsidRDefault="005D2CBA" w:rsidP="00E22075">
            <w:pPr>
              <w:pStyle w:val="ListParagraph"/>
              <w:numPr>
                <w:ilvl w:val="0"/>
                <w:numId w:val="35"/>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No </w:t>
            </w:r>
          </w:p>
        </w:tc>
      </w:tr>
      <w:tr w:rsidR="008C1511" w:rsidRPr="008C1511" w:rsidTr="0096511F">
        <w:tc>
          <w:tcPr>
            <w:tcW w:w="3978" w:type="dxa"/>
          </w:tcPr>
          <w:p w:rsidR="005D2CBA" w:rsidRPr="00D16E23" w:rsidRDefault="005D2CBA" w:rsidP="00E22075">
            <w:pPr>
              <w:pStyle w:val="ListParagraph"/>
              <w:numPr>
                <w:ilvl w:val="1"/>
                <w:numId w:val="27"/>
              </w:numPr>
              <w:spacing w:line="240" w:lineRule="auto"/>
              <w:rPr>
                <w:rFonts w:ascii="Times New Roman" w:hAnsi="Times New Roman" w:cs="Times New Roman"/>
                <w:sz w:val="24"/>
                <w:szCs w:val="24"/>
              </w:rPr>
            </w:pPr>
            <w:r w:rsidRPr="00D16E23">
              <w:rPr>
                <w:rFonts w:ascii="Times New Roman" w:hAnsi="Times New Roman" w:cs="Times New Roman"/>
                <w:sz w:val="24"/>
                <w:szCs w:val="24"/>
              </w:rPr>
              <w:t>If yes, please indicate the types and number of livestock owned by your household</w:t>
            </w:r>
          </w:p>
        </w:tc>
        <w:tc>
          <w:tcPr>
            <w:tcW w:w="6030" w:type="dxa"/>
          </w:tcPr>
          <w:tbl>
            <w:tblPr>
              <w:tblW w:w="0" w:type="auto"/>
              <w:tblLook w:val="04A0"/>
            </w:tblPr>
            <w:tblGrid>
              <w:gridCol w:w="4032"/>
              <w:gridCol w:w="1003"/>
            </w:tblGrid>
            <w:tr w:rsidR="008C1511" w:rsidRPr="00D16E23" w:rsidTr="00F43237">
              <w:trPr>
                <w:trHeight w:hRule="exact" w:val="315"/>
              </w:trPr>
              <w:tc>
                <w:tcPr>
                  <w:tcW w:w="4032" w:type="dxa"/>
                </w:tcPr>
                <w:p w:rsidR="005D2CBA" w:rsidRPr="00D16E23" w:rsidRDefault="005D2CBA" w:rsidP="00C214ED">
                  <w:pPr>
                    <w:rPr>
                      <w:rFonts w:ascii="Times New Roman" w:hAnsi="Times New Roman" w:cs="Times New Roman"/>
                      <w:sz w:val="24"/>
                      <w:szCs w:val="24"/>
                    </w:rPr>
                  </w:pPr>
                  <w:r w:rsidRPr="00D16E23">
                    <w:rPr>
                      <w:rFonts w:ascii="Times New Roman" w:hAnsi="Times New Roman" w:cs="Times New Roman"/>
                      <w:sz w:val="24"/>
                      <w:szCs w:val="24"/>
                    </w:rPr>
                    <w:t>Type of animal</w:t>
                  </w:r>
                </w:p>
              </w:tc>
              <w:tc>
                <w:tcPr>
                  <w:tcW w:w="273" w:type="dxa"/>
                </w:tcPr>
                <w:p w:rsidR="005D2CBA" w:rsidRPr="00D16E23" w:rsidRDefault="005D2CBA" w:rsidP="00C214ED">
                  <w:pPr>
                    <w:rPr>
                      <w:rFonts w:ascii="Times New Roman" w:hAnsi="Times New Roman" w:cs="Times New Roman"/>
                      <w:sz w:val="24"/>
                      <w:szCs w:val="24"/>
                    </w:rPr>
                  </w:pPr>
                  <w:r w:rsidRPr="00D16E23">
                    <w:rPr>
                      <w:rFonts w:ascii="Times New Roman" w:hAnsi="Times New Roman" w:cs="Times New Roman"/>
                      <w:sz w:val="24"/>
                      <w:szCs w:val="24"/>
                    </w:rPr>
                    <w:t xml:space="preserve">Number </w:t>
                  </w:r>
                </w:p>
              </w:tc>
            </w:tr>
            <w:tr w:rsidR="008C1511" w:rsidRPr="00D16E23" w:rsidTr="00F43237">
              <w:trPr>
                <w:trHeight w:hRule="exact" w:val="270"/>
              </w:trPr>
              <w:tc>
                <w:tcPr>
                  <w:tcW w:w="4032" w:type="dxa"/>
                </w:tcPr>
                <w:p w:rsidR="005D2CBA" w:rsidRPr="00D16E23" w:rsidRDefault="005D2CBA" w:rsidP="00C214ED">
                  <w:pPr>
                    <w:pStyle w:val="ListParagraph"/>
                    <w:numPr>
                      <w:ilvl w:val="0"/>
                      <w:numId w:val="36"/>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Ox </w:t>
                  </w:r>
                  <w:r w:rsidR="000B37BD" w:rsidRPr="00D16E23">
                    <w:rPr>
                      <w:rFonts w:ascii="Times New Roman" w:hAnsi="Times New Roman" w:cs="Times New Roman"/>
                      <w:sz w:val="24"/>
                      <w:szCs w:val="24"/>
                    </w:rPr>
                    <w:t xml:space="preserve"> </w:t>
                  </w:r>
                </w:p>
              </w:tc>
              <w:tc>
                <w:tcPr>
                  <w:tcW w:w="273" w:type="dxa"/>
                </w:tcPr>
                <w:p w:rsidR="005D2CBA" w:rsidRPr="00D16E23" w:rsidRDefault="005D2CBA" w:rsidP="00C214ED">
                  <w:pPr>
                    <w:rPr>
                      <w:rFonts w:ascii="Times New Roman" w:hAnsi="Times New Roman" w:cs="Times New Roman"/>
                      <w:sz w:val="24"/>
                      <w:szCs w:val="24"/>
                    </w:rPr>
                  </w:pPr>
                </w:p>
              </w:tc>
            </w:tr>
            <w:tr w:rsidR="008C1511" w:rsidRPr="00D16E23" w:rsidTr="00F43237">
              <w:trPr>
                <w:trHeight w:hRule="exact" w:val="270"/>
              </w:trPr>
              <w:tc>
                <w:tcPr>
                  <w:tcW w:w="4032" w:type="dxa"/>
                </w:tcPr>
                <w:p w:rsidR="005D2CBA" w:rsidRPr="00D16E23" w:rsidRDefault="005D2CBA" w:rsidP="000B37BD">
                  <w:pPr>
                    <w:pStyle w:val="ListParagraph"/>
                    <w:numPr>
                      <w:ilvl w:val="0"/>
                      <w:numId w:val="36"/>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Cow </w:t>
                  </w:r>
                </w:p>
              </w:tc>
              <w:tc>
                <w:tcPr>
                  <w:tcW w:w="273" w:type="dxa"/>
                </w:tcPr>
                <w:p w:rsidR="005D2CBA" w:rsidRPr="00D16E23" w:rsidRDefault="005D2CBA" w:rsidP="00C214ED">
                  <w:pPr>
                    <w:rPr>
                      <w:rFonts w:ascii="Times New Roman" w:hAnsi="Times New Roman" w:cs="Times New Roman"/>
                      <w:sz w:val="24"/>
                      <w:szCs w:val="24"/>
                    </w:rPr>
                  </w:pPr>
                </w:p>
              </w:tc>
            </w:tr>
            <w:tr w:rsidR="008C1511" w:rsidRPr="00D16E23" w:rsidTr="00F43237">
              <w:trPr>
                <w:trHeight w:hRule="exact" w:val="270"/>
              </w:trPr>
              <w:tc>
                <w:tcPr>
                  <w:tcW w:w="4032" w:type="dxa"/>
                </w:tcPr>
                <w:p w:rsidR="005D2CBA" w:rsidRPr="00D16E23" w:rsidRDefault="005D2CBA" w:rsidP="00C214ED">
                  <w:pPr>
                    <w:pStyle w:val="ListParagraph"/>
                    <w:numPr>
                      <w:ilvl w:val="0"/>
                      <w:numId w:val="36"/>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Sheep </w:t>
                  </w:r>
                </w:p>
              </w:tc>
              <w:tc>
                <w:tcPr>
                  <w:tcW w:w="273" w:type="dxa"/>
                </w:tcPr>
                <w:p w:rsidR="005D2CBA" w:rsidRPr="00D16E23" w:rsidRDefault="005D2CBA" w:rsidP="00C214ED">
                  <w:pPr>
                    <w:rPr>
                      <w:rFonts w:ascii="Times New Roman" w:hAnsi="Times New Roman" w:cs="Times New Roman"/>
                      <w:sz w:val="24"/>
                      <w:szCs w:val="24"/>
                    </w:rPr>
                  </w:pPr>
                </w:p>
              </w:tc>
            </w:tr>
            <w:tr w:rsidR="008C1511" w:rsidRPr="00D16E23" w:rsidTr="00F43237">
              <w:trPr>
                <w:trHeight w:hRule="exact" w:val="261"/>
              </w:trPr>
              <w:tc>
                <w:tcPr>
                  <w:tcW w:w="4032" w:type="dxa"/>
                </w:tcPr>
                <w:p w:rsidR="005D2CBA" w:rsidRPr="00D16E23" w:rsidRDefault="005D2CBA" w:rsidP="00C214ED">
                  <w:pPr>
                    <w:pStyle w:val="ListParagraph"/>
                    <w:numPr>
                      <w:ilvl w:val="0"/>
                      <w:numId w:val="36"/>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Goat </w:t>
                  </w:r>
                </w:p>
              </w:tc>
              <w:tc>
                <w:tcPr>
                  <w:tcW w:w="273" w:type="dxa"/>
                </w:tcPr>
                <w:p w:rsidR="005D2CBA" w:rsidRPr="00D16E23" w:rsidRDefault="005D2CBA" w:rsidP="00C214ED">
                  <w:pPr>
                    <w:rPr>
                      <w:rFonts w:ascii="Times New Roman" w:hAnsi="Times New Roman" w:cs="Times New Roman"/>
                      <w:sz w:val="24"/>
                      <w:szCs w:val="24"/>
                    </w:rPr>
                  </w:pPr>
                </w:p>
              </w:tc>
            </w:tr>
            <w:tr w:rsidR="008C1511" w:rsidRPr="00D16E23" w:rsidTr="00F43237">
              <w:trPr>
                <w:trHeight w:hRule="exact" w:val="270"/>
              </w:trPr>
              <w:tc>
                <w:tcPr>
                  <w:tcW w:w="4032" w:type="dxa"/>
                </w:tcPr>
                <w:p w:rsidR="005D2CBA" w:rsidRPr="00D16E23" w:rsidRDefault="005D2CBA" w:rsidP="00C214ED">
                  <w:pPr>
                    <w:pStyle w:val="ListParagraph"/>
                    <w:numPr>
                      <w:ilvl w:val="0"/>
                      <w:numId w:val="36"/>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Horse </w:t>
                  </w:r>
                </w:p>
              </w:tc>
              <w:tc>
                <w:tcPr>
                  <w:tcW w:w="273" w:type="dxa"/>
                </w:tcPr>
                <w:p w:rsidR="005D2CBA" w:rsidRPr="00D16E23" w:rsidRDefault="005D2CBA" w:rsidP="00C214ED">
                  <w:pPr>
                    <w:rPr>
                      <w:rFonts w:ascii="Times New Roman" w:hAnsi="Times New Roman" w:cs="Times New Roman"/>
                      <w:sz w:val="24"/>
                      <w:szCs w:val="24"/>
                    </w:rPr>
                  </w:pPr>
                </w:p>
              </w:tc>
            </w:tr>
            <w:tr w:rsidR="008C1511" w:rsidRPr="00D16E23" w:rsidTr="00F43237">
              <w:trPr>
                <w:trHeight w:hRule="exact" w:val="261"/>
              </w:trPr>
              <w:tc>
                <w:tcPr>
                  <w:tcW w:w="4032" w:type="dxa"/>
                </w:tcPr>
                <w:p w:rsidR="005D2CBA" w:rsidRPr="00D16E23" w:rsidRDefault="005D2CBA" w:rsidP="00C214ED">
                  <w:pPr>
                    <w:pStyle w:val="ListParagraph"/>
                    <w:numPr>
                      <w:ilvl w:val="0"/>
                      <w:numId w:val="36"/>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Mule </w:t>
                  </w:r>
                </w:p>
              </w:tc>
              <w:tc>
                <w:tcPr>
                  <w:tcW w:w="273" w:type="dxa"/>
                </w:tcPr>
                <w:p w:rsidR="005D2CBA" w:rsidRPr="00D16E23" w:rsidRDefault="005D2CBA" w:rsidP="00C214ED">
                  <w:pPr>
                    <w:rPr>
                      <w:rFonts w:ascii="Times New Roman" w:hAnsi="Times New Roman" w:cs="Times New Roman"/>
                      <w:sz w:val="24"/>
                      <w:szCs w:val="24"/>
                    </w:rPr>
                  </w:pPr>
                </w:p>
              </w:tc>
            </w:tr>
            <w:tr w:rsidR="008C1511" w:rsidRPr="00D16E23" w:rsidTr="00F43237">
              <w:trPr>
                <w:trHeight w:hRule="exact" w:val="270"/>
              </w:trPr>
              <w:tc>
                <w:tcPr>
                  <w:tcW w:w="4032" w:type="dxa"/>
                </w:tcPr>
                <w:p w:rsidR="005D2CBA" w:rsidRPr="00D16E23" w:rsidRDefault="005D2CBA" w:rsidP="00C214ED">
                  <w:pPr>
                    <w:pStyle w:val="ListParagraph"/>
                    <w:numPr>
                      <w:ilvl w:val="0"/>
                      <w:numId w:val="36"/>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Donkey </w:t>
                  </w:r>
                </w:p>
              </w:tc>
              <w:tc>
                <w:tcPr>
                  <w:tcW w:w="273" w:type="dxa"/>
                </w:tcPr>
                <w:p w:rsidR="005D2CBA" w:rsidRPr="00D16E23" w:rsidRDefault="005D2CBA" w:rsidP="00C214ED">
                  <w:pPr>
                    <w:rPr>
                      <w:rFonts w:ascii="Times New Roman" w:hAnsi="Times New Roman" w:cs="Times New Roman"/>
                      <w:sz w:val="24"/>
                      <w:szCs w:val="24"/>
                    </w:rPr>
                  </w:pPr>
                </w:p>
              </w:tc>
            </w:tr>
            <w:tr w:rsidR="008C1511" w:rsidRPr="00D16E23" w:rsidTr="00F43237">
              <w:trPr>
                <w:trHeight w:hRule="exact" w:val="261"/>
              </w:trPr>
              <w:tc>
                <w:tcPr>
                  <w:tcW w:w="4032" w:type="dxa"/>
                </w:tcPr>
                <w:p w:rsidR="005D2CBA" w:rsidRPr="00D16E23" w:rsidRDefault="005D2CBA" w:rsidP="00C214ED">
                  <w:pPr>
                    <w:pStyle w:val="ListParagraph"/>
                    <w:numPr>
                      <w:ilvl w:val="0"/>
                      <w:numId w:val="36"/>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Poultry </w:t>
                  </w:r>
                </w:p>
              </w:tc>
              <w:tc>
                <w:tcPr>
                  <w:tcW w:w="273" w:type="dxa"/>
                </w:tcPr>
                <w:p w:rsidR="005D2CBA" w:rsidRPr="00D16E23" w:rsidRDefault="005D2CBA" w:rsidP="00C214ED">
                  <w:pPr>
                    <w:rPr>
                      <w:rFonts w:ascii="Times New Roman" w:hAnsi="Times New Roman" w:cs="Times New Roman"/>
                      <w:sz w:val="24"/>
                      <w:szCs w:val="24"/>
                    </w:rPr>
                  </w:pPr>
                </w:p>
              </w:tc>
            </w:tr>
            <w:tr w:rsidR="008C1511" w:rsidRPr="00D16E23" w:rsidTr="00F43237">
              <w:trPr>
                <w:trHeight w:hRule="exact" w:val="270"/>
              </w:trPr>
              <w:tc>
                <w:tcPr>
                  <w:tcW w:w="4032" w:type="dxa"/>
                </w:tcPr>
                <w:p w:rsidR="005D2CBA" w:rsidRPr="00D16E23" w:rsidRDefault="005D2CBA" w:rsidP="00C214ED">
                  <w:pPr>
                    <w:pStyle w:val="ListParagraph"/>
                    <w:numPr>
                      <w:ilvl w:val="0"/>
                      <w:numId w:val="36"/>
                    </w:numPr>
                    <w:spacing w:line="240" w:lineRule="auto"/>
                    <w:rPr>
                      <w:rFonts w:ascii="Times New Roman" w:hAnsi="Times New Roman" w:cs="Times New Roman"/>
                      <w:sz w:val="24"/>
                      <w:szCs w:val="24"/>
                    </w:rPr>
                  </w:pPr>
                  <w:r w:rsidRPr="00D16E23">
                    <w:rPr>
                      <w:rFonts w:ascii="Times New Roman" w:hAnsi="Times New Roman" w:cs="Times New Roman"/>
                      <w:sz w:val="24"/>
                      <w:szCs w:val="24"/>
                    </w:rPr>
                    <w:t>Beehives</w:t>
                  </w:r>
                </w:p>
              </w:tc>
              <w:tc>
                <w:tcPr>
                  <w:tcW w:w="273" w:type="dxa"/>
                </w:tcPr>
                <w:p w:rsidR="005D2CBA" w:rsidRPr="00D16E23" w:rsidRDefault="005D2CBA" w:rsidP="00C214ED">
                  <w:pPr>
                    <w:rPr>
                      <w:rFonts w:ascii="Times New Roman" w:hAnsi="Times New Roman" w:cs="Times New Roman"/>
                      <w:sz w:val="24"/>
                      <w:szCs w:val="24"/>
                    </w:rPr>
                  </w:pPr>
                </w:p>
              </w:tc>
            </w:tr>
          </w:tbl>
          <w:p w:rsidR="005D2CBA" w:rsidRPr="00D16E23" w:rsidRDefault="005D2CBA" w:rsidP="00C214ED">
            <w:pPr>
              <w:rPr>
                <w:rFonts w:ascii="Times New Roman" w:hAnsi="Times New Roman" w:cs="Times New Roman"/>
                <w:sz w:val="24"/>
                <w:szCs w:val="24"/>
              </w:rPr>
            </w:pPr>
          </w:p>
        </w:tc>
      </w:tr>
      <w:tr w:rsidR="008C1511" w:rsidRPr="008C1511" w:rsidTr="005D4C6A">
        <w:trPr>
          <w:trHeight w:hRule="exact" w:val="4591"/>
        </w:trPr>
        <w:tc>
          <w:tcPr>
            <w:tcW w:w="3978" w:type="dxa"/>
          </w:tcPr>
          <w:p w:rsidR="005D2CBA" w:rsidRPr="00D16E23" w:rsidRDefault="005D2CBA" w:rsidP="00E22075">
            <w:pPr>
              <w:pStyle w:val="ListParagraph"/>
              <w:numPr>
                <w:ilvl w:val="1"/>
                <w:numId w:val="27"/>
              </w:numPr>
              <w:autoSpaceDE w:val="0"/>
              <w:autoSpaceDN w:val="0"/>
              <w:adjustRightInd w:val="0"/>
              <w:spacing w:line="240" w:lineRule="auto"/>
              <w:rPr>
                <w:rFonts w:ascii="Times New Roman" w:hAnsi="Times New Roman" w:cs="Times New Roman"/>
                <w:sz w:val="24"/>
                <w:szCs w:val="24"/>
              </w:rPr>
            </w:pPr>
            <w:r w:rsidRPr="00D16E23">
              <w:rPr>
                <w:rFonts w:ascii="Times New Roman" w:hAnsi="Times New Roman" w:cs="Times New Roman"/>
                <w:sz w:val="24"/>
                <w:szCs w:val="24"/>
              </w:rPr>
              <w:t>Does your household currently own the following assets?</w:t>
            </w:r>
          </w:p>
        </w:tc>
        <w:tc>
          <w:tcPr>
            <w:tcW w:w="6030" w:type="dxa"/>
          </w:tcPr>
          <w:tbl>
            <w:tblPr>
              <w:tblW w:w="0" w:type="auto"/>
              <w:tblLook w:val="04A0"/>
            </w:tblPr>
            <w:tblGrid>
              <w:gridCol w:w="554"/>
              <w:gridCol w:w="2712"/>
              <w:gridCol w:w="775"/>
              <w:gridCol w:w="1773"/>
            </w:tblGrid>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SN</w:t>
                  </w:r>
                </w:p>
                <w:p w:rsidR="000B37BD" w:rsidRPr="00D16E23" w:rsidRDefault="000B37B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w:t>
                  </w:r>
                </w:p>
                <w:p w:rsidR="009C474D" w:rsidRPr="00D16E23" w:rsidRDefault="009C474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2</w:t>
                  </w:r>
                </w:p>
                <w:p w:rsidR="009C474D" w:rsidRPr="00D16E23" w:rsidRDefault="009C474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3</w:t>
                  </w:r>
                </w:p>
                <w:p w:rsidR="009C474D" w:rsidRPr="00D16E23" w:rsidRDefault="009C474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4</w:t>
                  </w:r>
                </w:p>
                <w:p w:rsidR="009C474D" w:rsidRPr="00D16E23" w:rsidRDefault="009C474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5</w:t>
                  </w:r>
                </w:p>
                <w:p w:rsidR="009C474D" w:rsidRPr="00D16E23" w:rsidRDefault="009C474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6</w:t>
                  </w:r>
                </w:p>
                <w:p w:rsidR="009C474D" w:rsidRPr="00D16E23" w:rsidRDefault="009C474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7</w:t>
                  </w:r>
                </w:p>
                <w:p w:rsidR="009C474D" w:rsidRPr="00D16E23" w:rsidRDefault="009C474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8</w:t>
                  </w:r>
                </w:p>
                <w:p w:rsidR="009C474D" w:rsidRPr="00D16E23" w:rsidRDefault="009C474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9</w:t>
                  </w:r>
                </w:p>
                <w:p w:rsidR="000B37BD" w:rsidRPr="00D16E23" w:rsidRDefault="006A17F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10</w:t>
                  </w:r>
                </w:p>
                <w:p w:rsidR="006A17FD" w:rsidRPr="00D16E23" w:rsidRDefault="006A17F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11</w:t>
                  </w:r>
                </w:p>
                <w:p w:rsidR="006A17FD" w:rsidRPr="00D16E23" w:rsidRDefault="006A17F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12</w:t>
                  </w:r>
                </w:p>
                <w:p w:rsidR="006A17FD" w:rsidRPr="00D16E23" w:rsidRDefault="006A17F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13</w:t>
                  </w:r>
                </w:p>
                <w:p w:rsidR="006A17FD" w:rsidRPr="00D16E23" w:rsidRDefault="006A17F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14</w:t>
                  </w:r>
                </w:p>
                <w:p w:rsidR="006A17FD" w:rsidRPr="00D16E23" w:rsidRDefault="006A17FD"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15</w:t>
                  </w:r>
                </w:p>
                <w:p w:rsidR="000B37BD" w:rsidRPr="00D16E23" w:rsidRDefault="000B37BD" w:rsidP="00C214ED">
                  <w:pPr>
                    <w:pStyle w:val="ListParagraph"/>
                    <w:spacing w:line="240" w:lineRule="auto"/>
                    <w:ind w:left="0"/>
                    <w:rPr>
                      <w:rFonts w:ascii="Times New Roman" w:hAnsi="Times New Roman" w:cs="Times New Roman"/>
                      <w:sz w:val="24"/>
                      <w:szCs w:val="24"/>
                    </w:rPr>
                  </w:pPr>
                </w:p>
              </w:tc>
              <w:tc>
                <w:tcPr>
                  <w:tcW w:w="3090" w:type="dxa"/>
                </w:tcPr>
                <w:p w:rsidR="000B37BD" w:rsidRPr="00D16E23" w:rsidRDefault="005D2CBA"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Assets</w:t>
                  </w:r>
                </w:p>
                <w:p w:rsidR="009C474D" w:rsidRPr="00D16E23" w:rsidRDefault="000B37BD"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 Sickle</w:t>
                  </w:r>
                  <w:r w:rsidR="009C474D" w:rsidRPr="00D16E23">
                    <w:rPr>
                      <w:rFonts w:ascii="Times New Roman" w:hAnsi="Times New Roman" w:cs="Times New Roman"/>
                      <w:sz w:val="24"/>
                      <w:szCs w:val="24"/>
                    </w:rPr>
                    <w:t xml:space="preserve"> </w:t>
                  </w:r>
                </w:p>
                <w:p w:rsidR="009C474D" w:rsidRPr="00D16E23" w:rsidRDefault="009C474D"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Axe</w:t>
                  </w:r>
                </w:p>
                <w:p w:rsidR="009C474D" w:rsidRPr="00D16E23" w:rsidRDefault="009C474D"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 Radio </w:t>
                  </w:r>
                </w:p>
                <w:p w:rsidR="005D2CBA" w:rsidRPr="00D16E23" w:rsidRDefault="009C474D"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Cart (animal drawn)</w:t>
                  </w:r>
                </w:p>
                <w:p w:rsidR="009C474D" w:rsidRPr="00D16E23" w:rsidRDefault="009C474D"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TV</w:t>
                  </w:r>
                </w:p>
                <w:p w:rsidR="009C474D" w:rsidRPr="00D16E23" w:rsidRDefault="009C474D"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Chair and table</w:t>
                  </w:r>
                </w:p>
                <w:p w:rsidR="009C474D" w:rsidRPr="00D16E23" w:rsidRDefault="009C474D"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Sofa set</w:t>
                  </w:r>
                </w:p>
                <w:p w:rsidR="000B37BD" w:rsidRPr="00D16E23" w:rsidRDefault="00711110"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Plough (traditional)</w:t>
                  </w:r>
                </w:p>
                <w:p w:rsidR="000B37BD" w:rsidRPr="00D16E23" w:rsidRDefault="006A17FD"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Plough</w:t>
                  </w:r>
                  <w:r w:rsidR="00711110" w:rsidRPr="00D16E23">
                    <w:rPr>
                      <w:rFonts w:ascii="Times New Roman" w:hAnsi="Times New Roman" w:cs="Times New Roman"/>
                      <w:sz w:val="24"/>
                      <w:szCs w:val="24"/>
                    </w:rPr>
                    <w:t>(modern)</w:t>
                  </w:r>
                  <w:r w:rsidRPr="00D16E23">
                    <w:rPr>
                      <w:rFonts w:ascii="Times New Roman" w:hAnsi="Times New Roman" w:cs="Times New Roman"/>
                      <w:sz w:val="24"/>
                      <w:szCs w:val="24"/>
                    </w:rPr>
                    <w:t xml:space="preserve"> Household  utensils</w:t>
                  </w:r>
                </w:p>
                <w:p w:rsidR="00B92646" w:rsidRPr="00D16E23" w:rsidRDefault="00B92646"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Jeweler </w:t>
                  </w:r>
                </w:p>
                <w:p w:rsidR="006A17FD" w:rsidRPr="00D16E23" w:rsidRDefault="00B92646"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Flour mill</w:t>
                  </w:r>
                </w:p>
                <w:p w:rsidR="00B92646" w:rsidRPr="00D16E23" w:rsidRDefault="00B92646"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Sewing machine</w:t>
                  </w:r>
                </w:p>
                <w:p w:rsidR="00B92646" w:rsidRPr="00D16E23" w:rsidRDefault="00B92646"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 Water pump</w:t>
                  </w:r>
                </w:p>
                <w:p w:rsidR="00B92646" w:rsidRPr="00D16E23" w:rsidRDefault="00B92646" w:rsidP="000B37B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Wrist watch</w:t>
                  </w: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Yes  1</w:t>
                  </w:r>
                </w:p>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No   2</w:t>
                  </w: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The amount currently compared to 10 years ago</w:t>
                  </w:r>
                </w:p>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 =increased</w:t>
                  </w:r>
                </w:p>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2= no change</w:t>
                  </w:r>
                </w:p>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3= decreased</w:t>
                  </w: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01197">
              <w:trPr>
                <w:trHeight w:hRule="exact" w:val="70"/>
              </w:trPr>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711110" w:rsidRPr="00D16E23" w:rsidRDefault="00711110" w:rsidP="00C214ED">
                  <w:pPr>
                    <w:pStyle w:val="ListParagraph"/>
                    <w:spacing w:line="240" w:lineRule="auto"/>
                    <w:ind w:left="0"/>
                    <w:rPr>
                      <w:rFonts w:ascii="Times New Roman" w:hAnsi="Times New Roman" w:cs="Times New Roman"/>
                      <w:sz w:val="24"/>
                      <w:szCs w:val="24"/>
                    </w:rPr>
                  </w:pP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3090" w:type="dxa"/>
                </w:tcPr>
                <w:p w:rsidR="005D2CBA" w:rsidRPr="00D16E23" w:rsidRDefault="00711110" w:rsidP="006A17F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 xml:space="preserve"> </w:t>
                  </w: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11</w:t>
                  </w: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12</w:t>
                  </w: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13</w:t>
                  </w: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14</w:t>
                  </w: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r w:rsidR="008C1511" w:rsidRPr="00D16E23" w:rsidTr="009325C5">
              <w:tc>
                <w:tcPr>
                  <w:tcW w:w="567" w:type="dxa"/>
                </w:tcPr>
                <w:p w:rsidR="005D2CBA" w:rsidRPr="00D16E23" w:rsidRDefault="005D2CBA" w:rsidP="00C214ED">
                  <w:pPr>
                    <w:pStyle w:val="ListParagraph"/>
                    <w:spacing w:line="240" w:lineRule="auto"/>
                    <w:ind w:left="0"/>
                    <w:rPr>
                      <w:rFonts w:ascii="Times New Roman" w:hAnsi="Times New Roman" w:cs="Times New Roman"/>
                      <w:sz w:val="24"/>
                      <w:szCs w:val="24"/>
                    </w:rPr>
                  </w:pPr>
                  <w:r w:rsidRPr="00D16E23">
                    <w:rPr>
                      <w:rFonts w:ascii="Times New Roman" w:hAnsi="Times New Roman" w:cs="Times New Roman"/>
                      <w:sz w:val="24"/>
                      <w:szCs w:val="24"/>
                    </w:rPr>
                    <w:t>15</w:t>
                  </w:r>
                </w:p>
              </w:tc>
              <w:tc>
                <w:tcPr>
                  <w:tcW w:w="3090"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851"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c>
                <w:tcPr>
                  <w:tcW w:w="1984" w:type="dxa"/>
                </w:tcPr>
                <w:p w:rsidR="005D2CBA" w:rsidRPr="00D16E23" w:rsidRDefault="005D2CBA" w:rsidP="00C214ED">
                  <w:pPr>
                    <w:pStyle w:val="ListParagraph"/>
                    <w:spacing w:line="240" w:lineRule="auto"/>
                    <w:ind w:left="0"/>
                    <w:rPr>
                      <w:rFonts w:ascii="Times New Roman" w:hAnsi="Times New Roman" w:cs="Times New Roman"/>
                      <w:sz w:val="24"/>
                      <w:szCs w:val="24"/>
                    </w:rPr>
                  </w:pPr>
                </w:p>
              </w:tc>
            </w:tr>
          </w:tbl>
          <w:p w:rsidR="005D2CBA" w:rsidRPr="00D16E23" w:rsidRDefault="005D2CBA" w:rsidP="00C214ED">
            <w:pPr>
              <w:pStyle w:val="ListParagraph"/>
              <w:spacing w:line="240" w:lineRule="auto"/>
              <w:ind w:left="642"/>
              <w:rPr>
                <w:rFonts w:ascii="Times New Roman" w:hAnsi="Times New Roman" w:cs="Times New Roman"/>
                <w:sz w:val="24"/>
                <w:szCs w:val="24"/>
              </w:rPr>
            </w:pPr>
          </w:p>
        </w:tc>
      </w:tr>
      <w:tr w:rsidR="008C1511" w:rsidRPr="008C1511" w:rsidTr="0096511F">
        <w:tc>
          <w:tcPr>
            <w:tcW w:w="3978" w:type="dxa"/>
          </w:tcPr>
          <w:p w:rsidR="005D2CBA" w:rsidRPr="00D16E23" w:rsidRDefault="005D2CBA" w:rsidP="00E22075">
            <w:pPr>
              <w:pStyle w:val="ListParagraph"/>
              <w:numPr>
                <w:ilvl w:val="1"/>
                <w:numId w:val="27"/>
              </w:numPr>
              <w:autoSpaceDE w:val="0"/>
              <w:autoSpaceDN w:val="0"/>
              <w:adjustRightInd w:val="0"/>
              <w:spacing w:line="240" w:lineRule="auto"/>
              <w:rPr>
                <w:rFonts w:ascii="Times New Roman" w:hAnsi="Times New Roman" w:cs="Times New Roman"/>
                <w:sz w:val="24"/>
                <w:szCs w:val="24"/>
              </w:rPr>
            </w:pPr>
            <w:r w:rsidRPr="00D16E23">
              <w:rPr>
                <w:rFonts w:ascii="Times New Roman" w:hAnsi="Times New Roman" w:cs="Times New Roman"/>
                <w:sz w:val="24"/>
                <w:szCs w:val="24"/>
              </w:rPr>
              <w:t>Did the household suffer food shortage during the last 12 months?</w:t>
            </w:r>
          </w:p>
        </w:tc>
        <w:tc>
          <w:tcPr>
            <w:tcW w:w="6030" w:type="dxa"/>
          </w:tcPr>
          <w:p w:rsidR="005D2CBA" w:rsidRPr="00D16E23" w:rsidRDefault="005D2CBA" w:rsidP="00E22075">
            <w:pPr>
              <w:pStyle w:val="ListParagraph"/>
              <w:numPr>
                <w:ilvl w:val="0"/>
                <w:numId w:val="32"/>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Yes </w:t>
            </w:r>
          </w:p>
          <w:p w:rsidR="005D2CBA" w:rsidRPr="00D16E23" w:rsidRDefault="005D2CBA" w:rsidP="00E22075">
            <w:pPr>
              <w:pStyle w:val="ListParagraph"/>
              <w:numPr>
                <w:ilvl w:val="0"/>
                <w:numId w:val="32"/>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No </w:t>
            </w:r>
          </w:p>
        </w:tc>
      </w:tr>
      <w:tr w:rsidR="008C1511" w:rsidRPr="008C1511" w:rsidTr="0096511F">
        <w:tc>
          <w:tcPr>
            <w:tcW w:w="3978" w:type="dxa"/>
          </w:tcPr>
          <w:p w:rsidR="005D2CBA" w:rsidRPr="00D16E23" w:rsidRDefault="005D2CBA" w:rsidP="00E22075">
            <w:pPr>
              <w:pStyle w:val="ListParagraph"/>
              <w:numPr>
                <w:ilvl w:val="1"/>
                <w:numId w:val="27"/>
              </w:numPr>
              <w:autoSpaceDE w:val="0"/>
              <w:autoSpaceDN w:val="0"/>
              <w:adjustRightInd w:val="0"/>
              <w:spacing w:line="240" w:lineRule="auto"/>
              <w:rPr>
                <w:rFonts w:ascii="Times New Roman" w:hAnsi="Times New Roman" w:cs="Times New Roman"/>
                <w:sz w:val="24"/>
                <w:szCs w:val="24"/>
              </w:rPr>
            </w:pPr>
            <w:r w:rsidRPr="00D16E23">
              <w:rPr>
                <w:rFonts w:ascii="Times New Roman" w:hAnsi="Times New Roman" w:cs="Times New Roman"/>
                <w:sz w:val="24"/>
                <w:szCs w:val="24"/>
              </w:rPr>
              <w:t>For how many months did this household suffer food shortage during the last 12 months?</w:t>
            </w:r>
          </w:p>
        </w:tc>
        <w:tc>
          <w:tcPr>
            <w:tcW w:w="6030" w:type="dxa"/>
          </w:tcPr>
          <w:p w:rsidR="005D2CBA" w:rsidRPr="00D16E23" w:rsidRDefault="005D2CBA" w:rsidP="00A560FD">
            <w:pPr>
              <w:pStyle w:val="ListParagraph"/>
              <w:spacing w:line="240" w:lineRule="auto"/>
              <w:rPr>
                <w:rFonts w:ascii="Times New Roman" w:hAnsi="Times New Roman" w:cs="Times New Roman"/>
                <w:sz w:val="24"/>
                <w:szCs w:val="24"/>
              </w:rPr>
            </w:pPr>
          </w:p>
        </w:tc>
      </w:tr>
      <w:tr w:rsidR="008C1511" w:rsidRPr="008C1511" w:rsidTr="0096511F">
        <w:tc>
          <w:tcPr>
            <w:tcW w:w="3978" w:type="dxa"/>
          </w:tcPr>
          <w:p w:rsidR="005D2CBA" w:rsidRPr="00D16E23" w:rsidRDefault="005D2CBA" w:rsidP="00E22075">
            <w:pPr>
              <w:pStyle w:val="ListParagraph"/>
              <w:numPr>
                <w:ilvl w:val="1"/>
                <w:numId w:val="27"/>
              </w:numPr>
              <w:autoSpaceDE w:val="0"/>
              <w:autoSpaceDN w:val="0"/>
              <w:adjustRightInd w:val="0"/>
              <w:spacing w:line="240" w:lineRule="auto"/>
              <w:rPr>
                <w:rFonts w:ascii="Times New Roman" w:hAnsi="Times New Roman" w:cs="Times New Roman"/>
                <w:sz w:val="24"/>
                <w:szCs w:val="24"/>
              </w:rPr>
            </w:pPr>
            <w:r w:rsidRPr="00D16E23">
              <w:rPr>
                <w:rFonts w:ascii="Times New Roman" w:hAnsi="Times New Roman" w:cs="Times New Roman"/>
                <w:sz w:val="24"/>
                <w:szCs w:val="24"/>
              </w:rPr>
              <w:t>How is the current living standard of the household with respect to food security compared to 10 years ago?</w:t>
            </w:r>
          </w:p>
        </w:tc>
        <w:tc>
          <w:tcPr>
            <w:tcW w:w="6030" w:type="dxa"/>
          </w:tcPr>
          <w:p w:rsidR="005D2CBA" w:rsidRPr="00D16E23" w:rsidRDefault="005D2CBA" w:rsidP="00E22075">
            <w:pPr>
              <w:pStyle w:val="ListParagraph"/>
              <w:numPr>
                <w:ilvl w:val="0"/>
                <w:numId w:val="33"/>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Worse </w:t>
            </w:r>
            <w:r w:rsidR="00BE354B" w:rsidRPr="00D16E23">
              <w:rPr>
                <w:rFonts w:ascii="Times New Roman" w:hAnsi="Times New Roman" w:cs="Times New Roman"/>
                <w:sz w:val="24"/>
                <w:szCs w:val="24"/>
              </w:rPr>
              <w:t xml:space="preserve"> </w:t>
            </w:r>
          </w:p>
          <w:p w:rsidR="005D2CBA" w:rsidRPr="00D16E23" w:rsidRDefault="005D2CBA" w:rsidP="00982CA0">
            <w:pPr>
              <w:pStyle w:val="ListParagraph"/>
              <w:numPr>
                <w:ilvl w:val="0"/>
                <w:numId w:val="33"/>
              </w:numPr>
              <w:spacing w:line="240" w:lineRule="auto"/>
              <w:rPr>
                <w:rFonts w:ascii="Times New Roman" w:hAnsi="Times New Roman" w:cs="Times New Roman"/>
                <w:sz w:val="24"/>
                <w:szCs w:val="24"/>
              </w:rPr>
            </w:pPr>
            <w:r w:rsidRPr="00D16E23">
              <w:rPr>
                <w:rFonts w:ascii="Times New Roman" w:hAnsi="Times New Roman" w:cs="Times New Roman"/>
                <w:sz w:val="24"/>
                <w:szCs w:val="24"/>
              </w:rPr>
              <w:t>No change</w:t>
            </w:r>
          </w:p>
          <w:p w:rsidR="005D2CBA" w:rsidRPr="00D16E23" w:rsidRDefault="005D2CBA" w:rsidP="00E22075">
            <w:pPr>
              <w:pStyle w:val="ListParagraph"/>
              <w:numPr>
                <w:ilvl w:val="0"/>
                <w:numId w:val="33"/>
              </w:numPr>
              <w:spacing w:line="240" w:lineRule="auto"/>
              <w:rPr>
                <w:rFonts w:ascii="Times New Roman" w:hAnsi="Times New Roman" w:cs="Times New Roman"/>
                <w:sz w:val="24"/>
                <w:szCs w:val="24"/>
              </w:rPr>
            </w:pPr>
            <w:r w:rsidRPr="00D16E23">
              <w:rPr>
                <w:rFonts w:ascii="Times New Roman" w:hAnsi="Times New Roman" w:cs="Times New Roman"/>
                <w:sz w:val="24"/>
                <w:szCs w:val="24"/>
              </w:rPr>
              <w:t xml:space="preserve">Better </w:t>
            </w:r>
          </w:p>
        </w:tc>
      </w:tr>
      <w:tr w:rsidR="005D2CBA" w:rsidRPr="008C1511" w:rsidTr="0096511F">
        <w:tc>
          <w:tcPr>
            <w:tcW w:w="3978" w:type="dxa"/>
          </w:tcPr>
          <w:p w:rsidR="005D2CBA" w:rsidRPr="00D70710" w:rsidRDefault="005D2CBA" w:rsidP="00E22075">
            <w:pPr>
              <w:pStyle w:val="ListParagraph"/>
              <w:numPr>
                <w:ilvl w:val="1"/>
                <w:numId w:val="27"/>
              </w:numPr>
              <w:autoSpaceDE w:val="0"/>
              <w:autoSpaceDN w:val="0"/>
              <w:adjustRightInd w:val="0"/>
              <w:spacing w:line="240" w:lineRule="auto"/>
              <w:rPr>
                <w:rFonts w:ascii="Times New Roman" w:hAnsi="Times New Roman" w:cs="Times New Roman"/>
                <w:sz w:val="24"/>
                <w:szCs w:val="24"/>
              </w:rPr>
            </w:pPr>
            <w:r w:rsidRPr="00D70710">
              <w:rPr>
                <w:rFonts w:ascii="Times New Roman" w:hAnsi="Times New Roman" w:cs="Times New Roman"/>
                <w:sz w:val="24"/>
                <w:szCs w:val="24"/>
              </w:rPr>
              <w:t>How is the current overall living condition of your community compared with 10 years ago</w:t>
            </w:r>
          </w:p>
        </w:tc>
        <w:tc>
          <w:tcPr>
            <w:tcW w:w="6030" w:type="dxa"/>
          </w:tcPr>
          <w:p w:rsidR="005D2CBA" w:rsidRPr="00D70710" w:rsidRDefault="005D2CBA" w:rsidP="00E22075">
            <w:pPr>
              <w:pStyle w:val="ListParagraph"/>
              <w:numPr>
                <w:ilvl w:val="0"/>
                <w:numId w:val="34"/>
              </w:numPr>
              <w:spacing w:line="240" w:lineRule="auto"/>
              <w:rPr>
                <w:rFonts w:ascii="Times New Roman" w:hAnsi="Times New Roman" w:cs="Times New Roman"/>
                <w:sz w:val="24"/>
                <w:szCs w:val="24"/>
              </w:rPr>
            </w:pPr>
            <w:r w:rsidRPr="00D70710">
              <w:rPr>
                <w:rFonts w:ascii="Times New Roman" w:hAnsi="Times New Roman" w:cs="Times New Roman"/>
                <w:sz w:val="24"/>
                <w:szCs w:val="24"/>
              </w:rPr>
              <w:t xml:space="preserve">Worse </w:t>
            </w:r>
          </w:p>
          <w:p w:rsidR="005D2CBA" w:rsidRPr="00D70710" w:rsidRDefault="005D2CBA" w:rsidP="00E22075">
            <w:pPr>
              <w:pStyle w:val="ListParagraph"/>
              <w:numPr>
                <w:ilvl w:val="0"/>
                <w:numId w:val="34"/>
              </w:numPr>
              <w:spacing w:line="240" w:lineRule="auto"/>
              <w:rPr>
                <w:rFonts w:ascii="Times New Roman" w:hAnsi="Times New Roman" w:cs="Times New Roman"/>
                <w:sz w:val="24"/>
                <w:szCs w:val="24"/>
              </w:rPr>
            </w:pPr>
            <w:r w:rsidRPr="00D70710">
              <w:rPr>
                <w:rFonts w:ascii="Times New Roman" w:hAnsi="Times New Roman" w:cs="Times New Roman"/>
                <w:sz w:val="24"/>
                <w:szCs w:val="24"/>
              </w:rPr>
              <w:t>No change</w:t>
            </w:r>
          </w:p>
          <w:p w:rsidR="005D2CBA" w:rsidRPr="00D70710" w:rsidRDefault="005D2CBA" w:rsidP="00E22075">
            <w:pPr>
              <w:pStyle w:val="ListParagraph"/>
              <w:numPr>
                <w:ilvl w:val="0"/>
                <w:numId w:val="34"/>
              </w:numPr>
              <w:spacing w:line="240" w:lineRule="auto"/>
              <w:rPr>
                <w:rFonts w:ascii="Times New Roman" w:hAnsi="Times New Roman" w:cs="Times New Roman"/>
                <w:sz w:val="24"/>
                <w:szCs w:val="24"/>
              </w:rPr>
            </w:pPr>
            <w:r w:rsidRPr="00D70710">
              <w:rPr>
                <w:rFonts w:ascii="Times New Roman" w:hAnsi="Times New Roman" w:cs="Times New Roman"/>
                <w:sz w:val="24"/>
                <w:szCs w:val="24"/>
              </w:rPr>
              <w:t xml:space="preserve">Better </w:t>
            </w:r>
          </w:p>
        </w:tc>
      </w:tr>
    </w:tbl>
    <w:p w:rsidR="00BB20B9" w:rsidRDefault="00BB20B9" w:rsidP="00BB20B9">
      <w:pPr>
        <w:shd w:val="clear" w:color="auto" w:fill="FFFFFF" w:themeFill="background1"/>
        <w:spacing w:after="0" w:line="240" w:lineRule="auto"/>
        <w:rPr>
          <w:rFonts w:ascii="Times New Roman" w:hAnsi="Times New Roman" w:cs="Times New Roman"/>
          <w:b/>
          <w:sz w:val="24"/>
          <w:szCs w:val="24"/>
          <w:highlight w:val="white"/>
          <w:shd w:val="clear" w:color="auto" w:fill="F6F7F8"/>
        </w:rPr>
      </w:pPr>
    </w:p>
    <w:p w:rsidR="00BB20B9" w:rsidRDefault="00BB20B9" w:rsidP="00BB20B9">
      <w:pPr>
        <w:shd w:val="clear" w:color="auto" w:fill="FFFFFF" w:themeFill="background1"/>
        <w:spacing w:after="0" w:line="240" w:lineRule="auto"/>
        <w:rPr>
          <w:rFonts w:ascii="Times New Roman" w:hAnsi="Times New Roman" w:cs="Times New Roman"/>
          <w:b/>
          <w:sz w:val="24"/>
          <w:szCs w:val="24"/>
          <w:highlight w:val="white"/>
          <w:shd w:val="clear" w:color="auto" w:fill="F6F7F8"/>
        </w:rPr>
      </w:pPr>
    </w:p>
    <w:p w:rsidR="00BB20B9" w:rsidRDefault="00BB20B9" w:rsidP="00BB20B9">
      <w:pPr>
        <w:shd w:val="clear" w:color="auto" w:fill="FFFFFF" w:themeFill="background1"/>
        <w:spacing w:after="0" w:line="240" w:lineRule="auto"/>
        <w:rPr>
          <w:rFonts w:ascii="Times New Roman" w:hAnsi="Times New Roman" w:cs="Times New Roman"/>
          <w:b/>
          <w:sz w:val="24"/>
          <w:szCs w:val="24"/>
          <w:highlight w:val="white"/>
          <w:shd w:val="clear" w:color="auto" w:fill="F6F7F8"/>
        </w:rPr>
      </w:pPr>
    </w:p>
    <w:p w:rsidR="003A2918" w:rsidRPr="003A2918" w:rsidRDefault="005D2CBA" w:rsidP="003A2918">
      <w:pPr>
        <w:pStyle w:val="ListParagraph"/>
        <w:numPr>
          <w:ilvl w:val="0"/>
          <w:numId w:val="34"/>
        </w:numPr>
        <w:shd w:val="clear" w:color="auto" w:fill="FFFFFF" w:themeFill="background1"/>
        <w:spacing w:after="0" w:line="240" w:lineRule="auto"/>
        <w:rPr>
          <w:rFonts w:ascii="Times New Roman" w:hAnsi="Times New Roman" w:cs="Times New Roman"/>
          <w:b/>
          <w:sz w:val="24"/>
          <w:szCs w:val="24"/>
          <w:highlight w:val="white"/>
          <w:shd w:val="clear" w:color="auto" w:fill="F6F7F8"/>
        </w:rPr>
      </w:pPr>
      <w:r w:rsidRPr="00BB20B9">
        <w:rPr>
          <w:rFonts w:ascii="Times New Roman" w:hAnsi="Times New Roman" w:cs="Times New Roman"/>
          <w:b/>
          <w:sz w:val="24"/>
          <w:szCs w:val="24"/>
          <w:highlight w:val="white"/>
          <w:shd w:val="clear" w:color="auto" w:fill="F6F7F8"/>
        </w:rPr>
        <w:lastRenderedPageBreak/>
        <w:t>Alternative Livelihood Activities</w:t>
      </w:r>
    </w:p>
    <w:p w:rsidR="003A2918" w:rsidRPr="003A2918" w:rsidRDefault="003A2918" w:rsidP="003A2918">
      <w:pPr>
        <w:pStyle w:val="ListParagraph"/>
        <w:numPr>
          <w:ilvl w:val="1"/>
          <w:numId w:val="34"/>
        </w:numPr>
        <w:shd w:val="clear" w:color="auto" w:fill="FFFFFF" w:themeFill="background1"/>
        <w:spacing w:after="0" w:line="240" w:lineRule="auto"/>
        <w:rPr>
          <w:rFonts w:ascii="Times New Roman" w:hAnsi="Times New Roman" w:cs="Times New Roman"/>
          <w:b/>
          <w:sz w:val="24"/>
          <w:szCs w:val="24"/>
          <w:highlight w:val="white"/>
          <w:shd w:val="clear" w:color="auto" w:fill="F6F7F8"/>
        </w:rPr>
      </w:pPr>
      <w:r>
        <w:rPr>
          <w:rFonts w:ascii="Times New Roman" w:hAnsi="Times New Roman" w:cs="Times New Roman"/>
          <w:sz w:val="24"/>
          <w:szCs w:val="24"/>
        </w:rPr>
        <w:t xml:space="preserve"> </w:t>
      </w:r>
      <w:r w:rsidR="005D2CBA" w:rsidRPr="003A2918">
        <w:rPr>
          <w:rFonts w:ascii="Times New Roman" w:hAnsi="Times New Roman" w:cs="Times New Roman"/>
          <w:sz w:val="24"/>
          <w:szCs w:val="24"/>
        </w:rPr>
        <w:t xml:space="preserve">Does your household involve in off-and non-farm activities other than agricultural production? Yes [1] No [2] </w:t>
      </w:r>
    </w:p>
    <w:p w:rsidR="00BB20AE" w:rsidRPr="003A2918" w:rsidRDefault="003A2918" w:rsidP="003A2918">
      <w:pPr>
        <w:pStyle w:val="ListParagraph"/>
        <w:numPr>
          <w:ilvl w:val="1"/>
          <w:numId w:val="34"/>
        </w:numPr>
        <w:shd w:val="clear" w:color="auto" w:fill="FFFFFF" w:themeFill="background1"/>
        <w:spacing w:after="0" w:line="240" w:lineRule="auto"/>
        <w:rPr>
          <w:rFonts w:ascii="Times New Roman" w:hAnsi="Times New Roman" w:cs="Times New Roman"/>
          <w:b/>
          <w:sz w:val="24"/>
          <w:szCs w:val="24"/>
          <w:highlight w:val="white"/>
          <w:shd w:val="clear" w:color="auto" w:fill="F6F7F8"/>
        </w:rPr>
      </w:pPr>
      <w:r>
        <w:rPr>
          <w:rFonts w:ascii="Times New Roman" w:hAnsi="Times New Roman" w:cs="Times New Roman"/>
          <w:sz w:val="24"/>
          <w:szCs w:val="24"/>
        </w:rPr>
        <w:t xml:space="preserve"> </w:t>
      </w:r>
      <w:r w:rsidR="005D2CBA" w:rsidRPr="003A2918">
        <w:rPr>
          <w:rFonts w:ascii="Times New Roman" w:hAnsi="Times New Roman" w:cs="Times New Roman"/>
          <w:sz w:val="24"/>
          <w:szCs w:val="24"/>
        </w:rPr>
        <w:t xml:space="preserve">If yes, please give the details of the types of livelihood activities that your household currently engaged and state the amount you received from every livelihood activity during the last cropping season </w:t>
      </w:r>
    </w:p>
    <w:p w:rsidR="003A2918" w:rsidRPr="003A2918" w:rsidRDefault="003A2918" w:rsidP="003A2918">
      <w:pPr>
        <w:pStyle w:val="ListParagraph"/>
        <w:shd w:val="clear" w:color="auto" w:fill="FFFFFF" w:themeFill="background1"/>
        <w:spacing w:after="0" w:line="240" w:lineRule="auto"/>
        <w:ind w:left="360"/>
        <w:rPr>
          <w:rFonts w:ascii="Times New Roman" w:hAnsi="Times New Roman" w:cs="Times New Roman"/>
          <w:b/>
          <w:sz w:val="24"/>
          <w:szCs w:val="24"/>
          <w:highlight w:val="white"/>
          <w:shd w:val="clear" w:color="auto" w:fill="F6F7F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8"/>
        <w:gridCol w:w="3380"/>
        <w:gridCol w:w="3003"/>
        <w:gridCol w:w="2235"/>
      </w:tblGrid>
      <w:tr w:rsidR="008C1511" w:rsidRPr="008C1511" w:rsidTr="003A2918">
        <w:tc>
          <w:tcPr>
            <w:tcW w:w="958"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2"/>
              <w:gridCol w:w="222"/>
            </w:tblGrid>
            <w:tr w:rsidR="008C1511" w:rsidRPr="008C1511" w:rsidTr="003A2918">
              <w:trPr>
                <w:trHeight w:hRule="exact" w:val="80"/>
              </w:trPr>
              <w:tc>
                <w:tcPr>
                  <w:tcW w:w="0" w:type="auto"/>
                </w:tcPr>
                <w:p w:rsidR="005D2CBA" w:rsidRPr="008C1511" w:rsidRDefault="005D2CBA" w:rsidP="00B76948">
                  <w:pPr>
                    <w:pStyle w:val="Default"/>
                    <w:spacing w:line="276" w:lineRule="auto"/>
                    <w:rPr>
                      <w:rFonts w:ascii="Times New Roman" w:hAnsi="Times New Roman" w:cs="Times New Roman"/>
                      <w:color w:val="auto"/>
                    </w:rPr>
                  </w:pPr>
                </w:p>
              </w:tc>
              <w:tc>
                <w:tcPr>
                  <w:tcW w:w="0" w:type="auto"/>
                </w:tcPr>
                <w:p w:rsidR="005D2CBA" w:rsidRPr="008C1511" w:rsidRDefault="005D2CBA" w:rsidP="00B76948">
                  <w:pPr>
                    <w:pStyle w:val="Default"/>
                    <w:spacing w:line="276" w:lineRule="auto"/>
                    <w:rPr>
                      <w:rFonts w:ascii="Times New Roman" w:hAnsi="Times New Roman" w:cs="Times New Roman"/>
                      <w:color w:val="auto"/>
                    </w:rPr>
                  </w:pPr>
                </w:p>
              </w:tc>
            </w:tr>
          </w:tbl>
          <w:p w:rsidR="005D2CBA" w:rsidRPr="008C1511" w:rsidRDefault="003A2918" w:rsidP="00B76948">
            <w:pPr>
              <w:pStyle w:val="Default"/>
              <w:spacing w:line="276" w:lineRule="auto"/>
              <w:rPr>
                <w:rFonts w:ascii="Times New Roman" w:hAnsi="Times New Roman" w:cs="Times New Roman"/>
                <w:color w:val="auto"/>
              </w:rPr>
            </w:pPr>
            <w:r>
              <w:rPr>
                <w:rFonts w:ascii="Times New Roman" w:hAnsi="Times New Roman" w:cs="Times New Roman"/>
                <w:color w:val="auto"/>
              </w:rPr>
              <w:t>No</w:t>
            </w:r>
          </w:p>
        </w:tc>
        <w:tc>
          <w:tcPr>
            <w:tcW w:w="3380" w:type="dxa"/>
          </w:tcPr>
          <w:tbl>
            <w:tblPr>
              <w:tblW w:w="0" w:type="auto"/>
              <w:tblBorders>
                <w:top w:val="nil"/>
                <w:left w:val="nil"/>
                <w:bottom w:val="nil"/>
                <w:right w:val="nil"/>
              </w:tblBorders>
              <w:tblLook w:val="0000"/>
            </w:tblPr>
            <w:tblGrid>
              <w:gridCol w:w="2049"/>
            </w:tblGrid>
            <w:tr w:rsidR="008C1511" w:rsidRPr="008C1511" w:rsidTr="00A560FD">
              <w:trPr>
                <w:trHeight w:val="427"/>
              </w:trPr>
              <w:tc>
                <w:tcPr>
                  <w:tcW w:w="0" w:type="auto"/>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Livelihood activity </w:t>
                  </w:r>
                </w:p>
              </w:tc>
            </w:tr>
          </w:tbl>
          <w:p w:rsidR="005D2CBA" w:rsidRPr="008C1511" w:rsidRDefault="005D2CBA" w:rsidP="00B76948">
            <w:pPr>
              <w:pStyle w:val="Default"/>
              <w:spacing w:line="276" w:lineRule="auto"/>
              <w:rPr>
                <w:rFonts w:ascii="Times New Roman" w:hAnsi="Times New Roman" w:cs="Times New Roman"/>
                <w:color w:val="auto"/>
              </w:rPr>
            </w:pPr>
          </w:p>
        </w:tc>
        <w:tc>
          <w:tcPr>
            <w:tcW w:w="3003" w:type="dxa"/>
          </w:tcPr>
          <w:tbl>
            <w:tblPr>
              <w:tblW w:w="0" w:type="auto"/>
              <w:tblInd w:w="5" w:type="dxa"/>
              <w:tblLook w:val="0000"/>
            </w:tblPr>
            <w:tblGrid>
              <w:gridCol w:w="2782"/>
            </w:tblGrid>
            <w:tr w:rsidR="008C1511" w:rsidRPr="008C1511" w:rsidTr="00C6725B">
              <w:trPr>
                <w:trHeight w:val="427"/>
              </w:trPr>
              <w:tc>
                <w:tcPr>
                  <w:tcW w:w="0" w:type="auto"/>
                  <w:tcBorders>
                    <w:left w:val="nil"/>
                    <w:bottom w:val="nil"/>
                    <w:right w:val="nil"/>
                  </w:tcBorders>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Is your household involved? 1=Yes </w:t>
                  </w:r>
                  <w:r w:rsidR="003A2918">
                    <w:rPr>
                      <w:rFonts w:ascii="Times New Roman" w:hAnsi="Times New Roman" w:cs="Times New Roman"/>
                      <w:color w:val="auto"/>
                    </w:rPr>
                    <w:t xml:space="preserve"> </w:t>
                  </w:r>
                  <w:r w:rsidRPr="008C1511">
                    <w:rPr>
                      <w:rFonts w:ascii="Times New Roman" w:hAnsi="Times New Roman" w:cs="Times New Roman"/>
                      <w:color w:val="auto"/>
                    </w:rPr>
                    <w:t xml:space="preserve">2=No </w:t>
                  </w:r>
                </w:p>
              </w:tc>
            </w:tr>
          </w:tbl>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income earned in the last 12 months</w:t>
            </w: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1</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Formal/salaried employment </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2</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Public works (safety net) </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3</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Petty trading</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4</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Sale of charcoal or firewood </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5</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Sale of local alcoholic drinks</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6</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Basket making </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7</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Embroidery </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8</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Carpentry /masonry </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9</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Pottery </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10</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Blacksmithing </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11</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Tailor</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12</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Remittances </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8C1511"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13</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 xml:space="preserve">Weaving </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r w:rsidR="005D2CBA" w:rsidRPr="008C1511" w:rsidTr="003A2918">
        <w:tc>
          <w:tcPr>
            <w:tcW w:w="958"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14</w:t>
            </w:r>
          </w:p>
        </w:tc>
        <w:tc>
          <w:tcPr>
            <w:tcW w:w="3380" w:type="dxa"/>
          </w:tcPr>
          <w:p w:rsidR="005D2CBA" w:rsidRPr="008C1511" w:rsidRDefault="005D2CBA" w:rsidP="00B76948">
            <w:pPr>
              <w:pStyle w:val="Default"/>
              <w:spacing w:line="276" w:lineRule="auto"/>
              <w:rPr>
                <w:rFonts w:ascii="Times New Roman" w:hAnsi="Times New Roman" w:cs="Times New Roman"/>
                <w:color w:val="auto"/>
              </w:rPr>
            </w:pPr>
            <w:r w:rsidRPr="008C1511">
              <w:rPr>
                <w:rFonts w:ascii="Times New Roman" w:hAnsi="Times New Roman" w:cs="Times New Roman"/>
                <w:color w:val="auto"/>
              </w:rPr>
              <w:t>Others, specify</w:t>
            </w:r>
          </w:p>
        </w:tc>
        <w:tc>
          <w:tcPr>
            <w:tcW w:w="3003" w:type="dxa"/>
          </w:tcPr>
          <w:p w:rsidR="005D2CBA" w:rsidRPr="008C1511" w:rsidRDefault="005D2CBA" w:rsidP="00B76948">
            <w:pPr>
              <w:pStyle w:val="Default"/>
              <w:spacing w:line="276" w:lineRule="auto"/>
              <w:rPr>
                <w:rFonts w:ascii="Times New Roman" w:hAnsi="Times New Roman" w:cs="Times New Roman"/>
                <w:color w:val="auto"/>
              </w:rPr>
            </w:pPr>
          </w:p>
        </w:tc>
        <w:tc>
          <w:tcPr>
            <w:tcW w:w="2235" w:type="dxa"/>
          </w:tcPr>
          <w:p w:rsidR="005D2CBA" w:rsidRPr="008C1511" w:rsidRDefault="005D2CBA" w:rsidP="00B76948">
            <w:pPr>
              <w:pStyle w:val="Default"/>
              <w:spacing w:line="276" w:lineRule="auto"/>
              <w:rPr>
                <w:rFonts w:ascii="Times New Roman" w:hAnsi="Times New Roman" w:cs="Times New Roman"/>
                <w:color w:val="auto"/>
              </w:rPr>
            </w:pPr>
          </w:p>
        </w:tc>
      </w:tr>
    </w:tbl>
    <w:p w:rsidR="00B64A28" w:rsidRPr="008C1511" w:rsidRDefault="00B64A28" w:rsidP="00B64A28">
      <w:pPr>
        <w:pStyle w:val="Default"/>
        <w:rPr>
          <w:rFonts w:ascii="Times New Roman" w:hAnsi="Times New Roman" w:cs="Times New Roman"/>
          <w:color w:val="auto"/>
        </w:rPr>
      </w:pPr>
    </w:p>
    <w:p w:rsidR="005D2CBA" w:rsidRPr="008C1511" w:rsidRDefault="00056C97" w:rsidP="00056C97">
      <w:pPr>
        <w:pStyle w:val="Default"/>
        <w:numPr>
          <w:ilvl w:val="1"/>
          <w:numId w:val="34"/>
        </w:numPr>
        <w:spacing w:line="360" w:lineRule="auto"/>
        <w:rPr>
          <w:rFonts w:ascii="Times New Roman" w:hAnsi="Times New Roman" w:cs="Times New Roman"/>
          <w:color w:val="auto"/>
        </w:rPr>
      </w:pPr>
      <w:r>
        <w:rPr>
          <w:rFonts w:ascii="Times New Roman" w:hAnsi="Times New Roman" w:cs="Times New Roman"/>
          <w:color w:val="auto"/>
        </w:rPr>
        <w:t xml:space="preserve"> </w:t>
      </w:r>
      <w:r w:rsidR="005D2CBA" w:rsidRPr="008C1511">
        <w:rPr>
          <w:rFonts w:ascii="Times New Roman" w:hAnsi="Times New Roman" w:cs="Times New Roman"/>
          <w:color w:val="auto"/>
        </w:rPr>
        <w:t>If your family engaged at least one of aforementioned off-or on-farm livelihood options, why? because;</w:t>
      </w:r>
    </w:p>
    <w:p w:rsidR="005D2CBA" w:rsidRPr="008C1511" w:rsidRDefault="005D2CBA" w:rsidP="00F640C4">
      <w:pPr>
        <w:pStyle w:val="Default"/>
        <w:numPr>
          <w:ilvl w:val="0"/>
          <w:numId w:val="37"/>
        </w:numPr>
        <w:spacing w:line="360" w:lineRule="auto"/>
        <w:rPr>
          <w:rFonts w:ascii="Times New Roman" w:hAnsi="Times New Roman" w:cs="Times New Roman"/>
          <w:color w:val="auto"/>
        </w:rPr>
      </w:pPr>
      <w:r w:rsidRPr="008C1511">
        <w:rPr>
          <w:rFonts w:ascii="Times New Roman" w:hAnsi="Times New Roman" w:cs="Times New Roman"/>
          <w:color w:val="auto"/>
        </w:rPr>
        <w:t xml:space="preserve"> the family couldn’t  produce adequate food crops from family holding land</w:t>
      </w:r>
    </w:p>
    <w:p w:rsidR="005D2CBA" w:rsidRPr="008C1511" w:rsidRDefault="005D2CBA" w:rsidP="00F640C4">
      <w:pPr>
        <w:pStyle w:val="Default"/>
        <w:numPr>
          <w:ilvl w:val="0"/>
          <w:numId w:val="37"/>
        </w:numPr>
        <w:spacing w:line="360" w:lineRule="auto"/>
        <w:rPr>
          <w:rFonts w:ascii="Times New Roman" w:hAnsi="Times New Roman" w:cs="Times New Roman"/>
          <w:color w:val="auto"/>
        </w:rPr>
      </w:pPr>
      <w:r w:rsidRPr="008C1511">
        <w:rPr>
          <w:rFonts w:ascii="Times New Roman" w:hAnsi="Times New Roman" w:cs="Times New Roman"/>
          <w:color w:val="auto"/>
        </w:rPr>
        <w:t>To generate more income and make our living condition better</w:t>
      </w:r>
    </w:p>
    <w:p w:rsidR="005D2CBA" w:rsidRPr="008C1511" w:rsidRDefault="005D2CBA" w:rsidP="00F640C4">
      <w:pPr>
        <w:pStyle w:val="Default"/>
        <w:numPr>
          <w:ilvl w:val="0"/>
          <w:numId w:val="37"/>
        </w:numPr>
        <w:spacing w:line="360" w:lineRule="auto"/>
        <w:rPr>
          <w:rFonts w:ascii="Times New Roman" w:hAnsi="Times New Roman" w:cs="Times New Roman"/>
          <w:color w:val="auto"/>
        </w:rPr>
      </w:pPr>
      <w:r w:rsidRPr="008C1511">
        <w:rPr>
          <w:rFonts w:ascii="Times New Roman" w:hAnsi="Times New Roman" w:cs="Times New Roman"/>
          <w:color w:val="auto"/>
        </w:rPr>
        <w:t>Others, specify</w:t>
      </w:r>
    </w:p>
    <w:p w:rsidR="005D2CBA" w:rsidRPr="008C1511" w:rsidRDefault="005D2CBA" w:rsidP="005D2CBA">
      <w:pPr>
        <w:pStyle w:val="Default"/>
        <w:ind w:left="720"/>
        <w:rPr>
          <w:rFonts w:ascii="Times New Roman" w:hAnsi="Times New Roman" w:cs="Times New Roman"/>
          <w:color w:val="auto"/>
        </w:rPr>
      </w:pPr>
    </w:p>
    <w:p w:rsidR="00161106" w:rsidRPr="008C1511" w:rsidRDefault="005D2CBA" w:rsidP="00161106">
      <w:pPr>
        <w:pStyle w:val="ListParagraph"/>
        <w:numPr>
          <w:ilvl w:val="0"/>
          <w:numId w:val="34"/>
        </w:numPr>
        <w:rPr>
          <w:rFonts w:ascii="Times New Roman" w:hAnsi="Times New Roman" w:cs="Times New Roman"/>
          <w:b/>
          <w:sz w:val="24"/>
          <w:szCs w:val="24"/>
        </w:rPr>
      </w:pPr>
      <w:r w:rsidRPr="008C1511">
        <w:rPr>
          <w:rFonts w:ascii="Times New Roman" w:hAnsi="Times New Roman" w:cs="Times New Roman"/>
          <w:b/>
          <w:sz w:val="24"/>
          <w:szCs w:val="24"/>
        </w:rPr>
        <w:t xml:space="preserve">Impacts of land redistribution </w:t>
      </w:r>
    </w:p>
    <w:p w:rsidR="005D2CBA" w:rsidRPr="008C1511" w:rsidRDefault="005D2CBA" w:rsidP="00161106">
      <w:pPr>
        <w:pStyle w:val="ListParagraph"/>
        <w:numPr>
          <w:ilvl w:val="1"/>
          <w:numId w:val="38"/>
        </w:numPr>
        <w:rPr>
          <w:rFonts w:ascii="Times New Roman" w:hAnsi="Times New Roman" w:cs="Times New Roman"/>
          <w:sz w:val="24"/>
          <w:szCs w:val="24"/>
        </w:rPr>
      </w:pPr>
      <w:r w:rsidRPr="008C1511">
        <w:rPr>
          <w:rFonts w:ascii="Times New Roman" w:hAnsi="Times New Roman" w:cs="Times New Roman"/>
          <w:sz w:val="24"/>
          <w:szCs w:val="24"/>
        </w:rPr>
        <w:t>How has 1997 land redistribution affected on your household security?</w:t>
      </w:r>
    </w:p>
    <w:p w:rsidR="005D2CBA" w:rsidRPr="008C1511" w:rsidRDefault="005D2CBA" w:rsidP="00EA77DD">
      <w:pPr>
        <w:pStyle w:val="ListParagraph"/>
        <w:numPr>
          <w:ilvl w:val="1"/>
          <w:numId w:val="38"/>
        </w:numPr>
        <w:spacing w:after="0"/>
        <w:rPr>
          <w:rFonts w:ascii="Times New Roman" w:hAnsi="Times New Roman" w:cs="Times New Roman"/>
          <w:sz w:val="24"/>
          <w:szCs w:val="24"/>
        </w:rPr>
      </w:pPr>
      <w:r w:rsidRPr="008C1511">
        <w:rPr>
          <w:rFonts w:ascii="Times New Roman" w:hAnsi="Times New Roman" w:cs="Times New Roman"/>
          <w:sz w:val="24"/>
          <w:szCs w:val="24"/>
        </w:rPr>
        <w:t>How has 1997 land redistribution affected on your children education?</w:t>
      </w:r>
    </w:p>
    <w:p w:rsidR="005D2CBA" w:rsidRPr="008C1511" w:rsidRDefault="005D2CBA" w:rsidP="00EA77DD">
      <w:pPr>
        <w:spacing w:after="0" w:line="360" w:lineRule="auto"/>
        <w:ind w:left="360"/>
        <w:rPr>
          <w:rFonts w:ascii="Times New Roman" w:hAnsi="Times New Roman" w:cs="Times New Roman"/>
          <w:sz w:val="24"/>
          <w:szCs w:val="24"/>
        </w:rPr>
      </w:pPr>
    </w:p>
    <w:p w:rsidR="001E28FA" w:rsidRPr="008C1511" w:rsidRDefault="005D2CBA" w:rsidP="001E28FA">
      <w:pPr>
        <w:spacing w:before="240" w:after="0"/>
        <w:jc w:val="center"/>
        <w:rPr>
          <w:rFonts w:ascii="Times New Roman" w:hAnsi="Times New Roman" w:cs="Times New Roman"/>
          <w:sz w:val="24"/>
          <w:szCs w:val="24"/>
        </w:rPr>
      </w:pPr>
      <w:r w:rsidRPr="008C1511">
        <w:rPr>
          <w:rFonts w:ascii="Times New Roman" w:hAnsi="Times New Roman" w:cs="Times New Roman"/>
          <w:b/>
          <w:sz w:val="24"/>
          <w:szCs w:val="24"/>
        </w:rPr>
        <w:t>Thank you for collaboration!</w:t>
      </w:r>
    </w:p>
    <w:p w:rsidR="00964EE7" w:rsidRPr="008C1511" w:rsidRDefault="00964EE7" w:rsidP="001E28FA">
      <w:pPr>
        <w:spacing w:before="240" w:after="0"/>
        <w:rPr>
          <w:rFonts w:ascii="Times New Roman" w:hAnsi="Times New Roman" w:cs="Times New Roman"/>
          <w:b/>
          <w:sz w:val="24"/>
          <w:szCs w:val="24"/>
        </w:rPr>
      </w:pPr>
    </w:p>
    <w:p w:rsidR="001E28FA" w:rsidRPr="00B503A6" w:rsidRDefault="003F42D5" w:rsidP="00B503A6">
      <w:pPr>
        <w:pStyle w:val="Heading1"/>
        <w:jc w:val="both"/>
        <w:rPr>
          <w:rFonts w:ascii="Times New Roman" w:hAnsi="Times New Roman" w:cs="Times New Roman"/>
        </w:rPr>
      </w:pPr>
      <w:bookmarkStart w:id="654" w:name="_Toc110980239"/>
      <w:r>
        <w:rPr>
          <w:rFonts w:ascii="Times New Roman" w:hAnsi="Times New Roman" w:cs="Times New Roman"/>
        </w:rPr>
        <w:lastRenderedPageBreak/>
        <w:t>Appendix.</w:t>
      </w:r>
      <w:r w:rsidR="0096511F" w:rsidRPr="00B503A6">
        <w:rPr>
          <w:rFonts w:ascii="Times New Roman" w:hAnsi="Times New Roman" w:cs="Times New Roman"/>
        </w:rPr>
        <w:t>2</w:t>
      </w:r>
      <w:r>
        <w:rPr>
          <w:rFonts w:ascii="Times New Roman" w:hAnsi="Times New Roman" w:cs="Times New Roman"/>
        </w:rPr>
        <w:t xml:space="preserve"> </w:t>
      </w:r>
      <w:r w:rsidR="0096511F" w:rsidRPr="00B503A6">
        <w:rPr>
          <w:rFonts w:ascii="Times New Roman" w:hAnsi="Times New Roman" w:cs="Times New Roman"/>
          <w:b w:val="0"/>
        </w:rPr>
        <w:t xml:space="preserve">Interview and FGD </w:t>
      </w:r>
      <w:r w:rsidR="005D2CBA" w:rsidRPr="00B503A6">
        <w:rPr>
          <w:rFonts w:ascii="Times New Roman" w:hAnsi="Times New Roman" w:cs="Times New Roman"/>
          <w:b w:val="0"/>
        </w:rPr>
        <w:t>Guides</w:t>
      </w:r>
      <w:bookmarkEnd w:id="654"/>
    </w:p>
    <w:p w:rsidR="003F42D5" w:rsidRDefault="003F42D5" w:rsidP="00B503A6">
      <w:pPr>
        <w:tabs>
          <w:tab w:val="left" w:pos="3193"/>
        </w:tabs>
        <w:rPr>
          <w:rFonts w:ascii="Times New Roman" w:hAnsi="Times New Roman" w:cs="Times New Roman"/>
          <w:b/>
          <w:sz w:val="24"/>
          <w:szCs w:val="24"/>
        </w:rPr>
      </w:pPr>
    </w:p>
    <w:p w:rsidR="005D2CBA" w:rsidRPr="008C1511" w:rsidRDefault="005D2CBA" w:rsidP="00B503A6">
      <w:pPr>
        <w:tabs>
          <w:tab w:val="left" w:pos="3193"/>
        </w:tabs>
        <w:rPr>
          <w:rFonts w:ascii="Times New Roman" w:hAnsi="Times New Roman" w:cs="Times New Roman"/>
          <w:sz w:val="24"/>
          <w:szCs w:val="24"/>
        </w:rPr>
      </w:pPr>
      <w:r w:rsidRPr="008C1511">
        <w:rPr>
          <w:rFonts w:ascii="Times New Roman" w:hAnsi="Times New Roman" w:cs="Times New Roman"/>
          <w:b/>
          <w:sz w:val="24"/>
          <w:szCs w:val="24"/>
        </w:rPr>
        <w:t>A. For Farmers</w:t>
      </w:r>
      <w:r w:rsidR="00B503A6">
        <w:rPr>
          <w:rFonts w:ascii="Times New Roman" w:hAnsi="Times New Roman" w:cs="Times New Roman"/>
          <w:b/>
          <w:sz w:val="24"/>
          <w:szCs w:val="24"/>
        </w:rPr>
        <w:tab/>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 xml:space="preserve">Did you have any local administrative power during the </w:t>
      </w:r>
      <w:r w:rsidRPr="008C1511">
        <w:rPr>
          <w:rFonts w:ascii="Times New Roman" w:hAnsi="Times New Roman" w:cs="Times New Roman"/>
          <w:i/>
          <w:sz w:val="24"/>
          <w:szCs w:val="24"/>
        </w:rPr>
        <w:t>Derg</w:t>
      </w:r>
      <w:r w:rsidRPr="008C1511">
        <w:rPr>
          <w:rFonts w:ascii="Times New Roman" w:hAnsi="Times New Roman" w:cs="Times New Roman"/>
          <w:sz w:val="24"/>
          <w:szCs w:val="24"/>
        </w:rPr>
        <w:t xml:space="preserve"> time?</w:t>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What was your administrative power?</w:t>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For how long did stay in local administrative power?</w:t>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Did your farmland taken during 1997 land redistribution because of being the member of local administrative council?</w:t>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How much land did your household remain?</w:t>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Did any member of your household at age of 18-20?</w:t>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Did these members of household acquire farmland during 1997 land redistribution?</w:t>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Did your children who were kid during the land redistribution got farmland in the past 20 years? What are the sources of land acquisition?</w:t>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Do you believe that the land redistribution affects on your family life? what are these impacts</w:t>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 xml:space="preserve"> Do you believe that the current amount of land you hold is adequate for your family?</w:t>
      </w:r>
    </w:p>
    <w:p w:rsidR="005D2CBA" w:rsidRPr="008C1511" w:rsidRDefault="005D2CBA"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Do you think that the land distribution make a wealth difference between “bureaucrats” and “non-bureaucrats”? If yes, why? If no, why?</w:t>
      </w:r>
    </w:p>
    <w:p w:rsidR="00635A24" w:rsidRPr="008C1511" w:rsidRDefault="00635A24" w:rsidP="00E22075">
      <w:pPr>
        <w:pStyle w:val="ListParagraph"/>
        <w:numPr>
          <w:ilvl w:val="0"/>
          <w:numId w:val="39"/>
        </w:numPr>
        <w:shd w:val="clear" w:color="auto" w:fill="FFFFFF" w:themeFill="background1"/>
        <w:spacing w:after="0" w:line="276" w:lineRule="auto"/>
        <w:rPr>
          <w:rFonts w:ascii="Times New Roman" w:hAnsi="Times New Roman" w:cs="Times New Roman"/>
          <w:sz w:val="24"/>
          <w:szCs w:val="24"/>
        </w:rPr>
      </w:pPr>
      <w:r w:rsidRPr="008C1511">
        <w:rPr>
          <w:rFonts w:ascii="Times New Roman" w:hAnsi="Times New Roman" w:cs="Times New Roman"/>
          <w:sz w:val="24"/>
          <w:szCs w:val="24"/>
        </w:rPr>
        <w:t>What are the alternative means of livelihood strategies adopted by “Bureaucrats”?</w:t>
      </w:r>
    </w:p>
    <w:p w:rsidR="005D2CBA" w:rsidRPr="008C1511" w:rsidRDefault="005D2CBA" w:rsidP="005D2CBA">
      <w:pPr>
        <w:rPr>
          <w:rFonts w:ascii="Times New Roman" w:hAnsi="Times New Roman" w:cs="Times New Roman"/>
          <w:b/>
          <w:sz w:val="24"/>
          <w:szCs w:val="24"/>
        </w:rPr>
      </w:pPr>
    </w:p>
    <w:p w:rsidR="005D2CBA" w:rsidRPr="008C1511" w:rsidRDefault="005D2CBA" w:rsidP="005D2CBA">
      <w:pPr>
        <w:rPr>
          <w:rFonts w:ascii="Times New Roman" w:hAnsi="Times New Roman" w:cs="Times New Roman"/>
          <w:b/>
          <w:sz w:val="24"/>
          <w:szCs w:val="24"/>
        </w:rPr>
      </w:pPr>
      <w:r w:rsidRPr="008C1511">
        <w:rPr>
          <w:rFonts w:ascii="Times New Roman" w:hAnsi="Times New Roman" w:cs="Times New Roman"/>
          <w:b/>
          <w:sz w:val="24"/>
          <w:szCs w:val="24"/>
        </w:rPr>
        <w:t xml:space="preserve"> B. For</w:t>
      </w:r>
      <w:r w:rsidR="003F42D5">
        <w:rPr>
          <w:rFonts w:ascii="Times New Roman" w:hAnsi="Times New Roman" w:cs="Times New Roman"/>
          <w:b/>
          <w:sz w:val="24"/>
          <w:szCs w:val="24"/>
        </w:rPr>
        <w:t xml:space="preserve"> </w:t>
      </w:r>
      <w:r w:rsidRPr="008C1511">
        <w:rPr>
          <w:rFonts w:ascii="Times New Roman" w:hAnsi="Times New Roman" w:cs="Times New Roman"/>
          <w:b/>
          <w:i/>
          <w:sz w:val="24"/>
          <w:szCs w:val="24"/>
        </w:rPr>
        <w:t>Woreda</w:t>
      </w:r>
      <w:r w:rsidRPr="008C1511">
        <w:rPr>
          <w:rFonts w:ascii="Times New Roman" w:hAnsi="Times New Roman" w:cs="Times New Roman"/>
          <w:b/>
          <w:sz w:val="24"/>
          <w:szCs w:val="24"/>
        </w:rPr>
        <w:t xml:space="preserve"> Land Administration Officers and other experts</w:t>
      </w:r>
    </w:p>
    <w:p w:rsidR="005D2CBA" w:rsidRPr="008C1511" w:rsidRDefault="005D2CBA" w:rsidP="00E22075">
      <w:pPr>
        <w:pStyle w:val="ListParagraph"/>
        <w:numPr>
          <w:ilvl w:val="0"/>
          <w:numId w:val="11"/>
        </w:numPr>
        <w:shd w:val="clear" w:color="auto" w:fill="FFFFFF" w:themeFill="background1"/>
        <w:rPr>
          <w:rFonts w:ascii="Times New Roman" w:hAnsi="Times New Roman" w:cs="Times New Roman"/>
          <w:sz w:val="24"/>
          <w:szCs w:val="24"/>
        </w:rPr>
      </w:pPr>
      <w:r w:rsidRPr="008C1511">
        <w:rPr>
          <w:rFonts w:ascii="Times New Roman" w:hAnsi="Times New Roman" w:cs="Times New Roman"/>
          <w:sz w:val="24"/>
          <w:szCs w:val="24"/>
        </w:rPr>
        <w:t>Why was the 1997 land redistribution needed?</w:t>
      </w:r>
    </w:p>
    <w:p w:rsidR="005D2CBA" w:rsidRPr="008C1511" w:rsidRDefault="005D2CBA" w:rsidP="00E22075">
      <w:pPr>
        <w:pStyle w:val="ListParagraph"/>
        <w:numPr>
          <w:ilvl w:val="0"/>
          <w:numId w:val="11"/>
        </w:numPr>
        <w:shd w:val="clear" w:color="auto" w:fill="FFFFFF" w:themeFill="background1"/>
        <w:rPr>
          <w:rFonts w:ascii="Times New Roman" w:hAnsi="Times New Roman" w:cs="Times New Roman"/>
          <w:sz w:val="24"/>
          <w:szCs w:val="24"/>
        </w:rPr>
      </w:pPr>
      <w:r w:rsidRPr="008C1511">
        <w:rPr>
          <w:rFonts w:ascii="Times New Roman" w:hAnsi="Times New Roman" w:cs="Times New Roman"/>
          <w:sz w:val="24"/>
          <w:szCs w:val="24"/>
        </w:rPr>
        <w:t>What makes it unique from the previous government land redistribution? And what are the most important changes?</w:t>
      </w:r>
    </w:p>
    <w:p w:rsidR="005D2CBA" w:rsidRPr="008C1511" w:rsidRDefault="005D2CBA" w:rsidP="00E22075">
      <w:pPr>
        <w:pStyle w:val="ListParagraph"/>
        <w:numPr>
          <w:ilvl w:val="0"/>
          <w:numId w:val="11"/>
        </w:numPr>
        <w:shd w:val="clear" w:color="auto" w:fill="FFFFFF" w:themeFill="background1"/>
        <w:rPr>
          <w:rFonts w:ascii="Times New Roman" w:hAnsi="Times New Roman" w:cs="Times New Roman"/>
          <w:sz w:val="24"/>
          <w:szCs w:val="24"/>
        </w:rPr>
      </w:pPr>
      <w:r w:rsidRPr="008C1511">
        <w:rPr>
          <w:rFonts w:ascii="Times New Roman" w:hAnsi="Times New Roman" w:cs="Times New Roman"/>
          <w:sz w:val="24"/>
          <w:szCs w:val="24"/>
        </w:rPr>
        <w:t>What are the Criteria used during the redistribution process?</w:t>
      </w:r>
    </w:p>
    <w:p w:rsidR="005D2CBA" w:rsidRPr="008C1511" w:rsidRDefault="005D2CBA" w:rsidP="00E22075">
      <w:pPr>
        <w:pStyle w:val="ListParagraph"/>
        <w:numPr>
          <w:ilvl w:val="0"/>
          <w:numId w:val="11"/>
        </w:numPr>
        <w:shd w:val="clear" w:color="auto" w:fill="FFFFFF" w:themeFill="background1"/>
        <w:rPr>
          <w:rFonts w:ascii="Times New Roman" w:hAnsi="Times New Roman" w:cs="Times New Roman"/>
          <w:sz w:val="24"/>
          <w:szCs w:val="24"/>
        </w:rPr>
      </w:pPr>
      <w:r w:rsidRPr="008C1511">
        <w:rPr>
          <w:rFonts w:ascii="Times New Roman" w:hAnsi="Times New Roman" w:cs="Times New Roman"/>
          <w:sz w:val="24"/>
          <w:szCs w:val="24"/>
        </w:rPr>
        <w:t>Was the redistribution implemented fairly? If not, why?</w:t>
      </w:r>
    </w:p>
    <w:p w:rsidR="005D2CBA" w:rsidRPr="008C1511" w:rsidRDefault="005D2CBA" w:rsidP="00E22075">
      <w:pPr>
        <w:pStyle w:val="ListParagraph"/>
        <w:numPr>
          <w:ilvl w:val="0"/>
          <w:numId w:val="11"/>
        </w:numPr>
        <w:shd w:val="clear" w:color="auto" w:fill="FFFFFF" w:themeFill="background1"/>
        <w:rPr>
          <w:rFonts w:ascii="Times New Roman" w:hAnsi="Times New Roman" w:cs="Times New Roman"/>
          <w:sz w:val="24"/>
          <w:szCs w:val="24"/>
        </w:rPr>
      </w:pPr>
      <w:r w:rsidRPr="008C1511">
        <w:rPr>
          <w:rFonts w:ascii="Times New Roman" w:hAnsi="Times New Roman" w:cs="Times New Roman"/>
          <w:sz w:val="24"/>
          <w:szCs w:val="24"/>
        </w:rPr>
        <w:t>Who were the most vulnerable sections of the society?</w:t>
      </w:r>
    </w:p>
    <w:p w:rsidR="005D2CBA" w:rsidRPr="008C1511" w:rsidRDefault="005D2CBA" w:rsidP="00E22075">
      <w:pPr>
        <w:pStyle w:val="ListParagraph"/>
        <w:numPr>
          <w:ilvl w:val="0"/>
          <w:numId w:val="11"/>
        </w:numPr>
        <w:shd w:val="clear" w:color="auto" w:fill="FFFFFF" w:themeFill="background1"/>
        <w:rPr>
          <w:rFonts w:ascii="Times New Roman" w:hAnsi="Times New Roman" w:cs="Times New Roman"/>
          <w:sz w:val="24"/>
          <w:szCs w:val="24"/>
        </w:rPr>
      </w:pPr>
      <w:r w:rsidRPr="008C1511">
        <w:rPr>
          <w:rFonts w:ascii="Times New Roman" w:hAnsi="Times New Roman" w:cs="Times New Roman"/>
          <w:sz w:val="24"/>
          <w:szCs w:val="24"/>
        </w:rPr>
        <w:t>What were the impacts of the 1997 land redistribution (positive and negative)?</w:t>
      </w:r>
    </w:p>
    <w:p w:rsidR="005D2CBA" w:rsidRPr="008C1511" w:rsidRDefault="005D2CBA" w:rsidP="003D44AE">
      <w:pPr>
        <w:pStyle w:val="ListParagraph"/>
        <w:numPr>
          <w:ilvl w:val="0"/>
          <w:numId w:val="11"/>
        </w:numPr>
        <w:shd w:val="clear" w:color="auto" w:fill="FFFFFF" w:themeFill="background1"/>
        <w:rPr>
          <w:rFonts w:ascii="Times New Roman" w:hAnsi="Times New Roman" w:cs="Times New Roman"/>
          <w:sz w:val="24"/>
          <w:szCs w:val="24"/>
        </w:rPr>
      </w:pPr>
      <w:r w:rsidRPr="008C1511">
        <w:rPr>
          <w:rFonts w:ascii="Times New Roman" w:hAnsi="Times New Roman" w:cs="Times New Roman"/>
          <w:sz w:val="24"/>
          <w:szCs w:val="24"/>
        </w:rPr>
        <w:t>Is there any trend made to balance the land seizure currently?</w:t>
      </w:r>
    </w:p>
    <w:p w:rsidR="005D2CBA" w:rsidRPr="008C1511" w:rsidRDefault="005D2CBA" w:rsidP="00E22075">
      <w:pPr>
        <w:pStyle w:val="ListParagraph"/>
        <w:numPr>
          <w:ilvl w:val="0"/>
          <w:numId w:val="11"/>
        </w:numPr>
        <w:shd w:val="clear" w:color="auto" w:fill="FFFFFF" w:themeFill="background1"/>
        <w:rPr>
          <w:rFonts w:ascii="Times New Roman" w:hAnsi="Times New Roman" w:cs="Times New Roman"/>
          <w:sz w:val="24"/>
          <w:szCs w:val="24"/>
        </w:rPr>
      </w:pPr>
      <w:r w:rsidRPr="008C1511">
        <w:rPr>
          <w:rFonts w:ascii="Times New Roman" w:hAnsi="Times New Roman" w:cs="Times New Roman"/>
          <w:sz w:val="24"/>
          <w:szCs w:val="24"/>
        </w:rPr>
        <w:t xml:space="preserve">Do you think that the land distribution make a wealth difference between “bureaucrats” and “non-bureaucrats”? </w:t>
      </w:r>
    </w:p>
    <w:p w:rsidR="0004323B" w:rsidRPr="008C1511" w:rsidRDefault="0004323B" w:rsidP="00E22075">
      <w:pPr>
        <w:pStyle w:val="ListParagraph"/>
        <w:numPr>
          <w:ilvl w:val="0"/>
          <w:numId w:val="11"/>
        </w:numPr>
        <w:shd w:val="clear" w:color="auto" w:fill="FFFFFF" w:themeFill="background1"/>
        <w:rPr>
          <w:rFonts w:ascii="Times New Roman" w:hAnsi="Times New Roman" w:cs="Times New Roman"/>
          <w:sz w:val="24"/>
          <w:szCs w:val="24"/>
        </w:rPr>
      </w:pPr>
      <w:r w:rsidRPr="008C1511">
        <w:rPr>
          <w:rFonts w:ascii="Times New Roman" w:hAnsi="Times New Roman" w:cs="Times New Roman"/>
          <w:sz w:val="24"/>
          <w:szCs w:val="24"/>
        </w:rPr>
        <w:t>What are the coping strategies adopted by “Bureaucrat” households?</w:t>
      </w:r>
    </w:p>
    <w:p w:rsidR="00667B2C" w:rsidRDefault="00667B2C" w:rsidP="00D064CD">
      <w:pPr>
        <w:shd w:val="clear" w:color="auto" w:fill="FFFFFF" w:themeFill="background1"/>
        <w:rPr>
          <w:rFonts w:ascii="Times New Roman" w:hAnsi="Times New Roman" w:cs="Times New Roman"/>
          <w:b/>
          <w:sz w:val="24"/>
          <w:szCs w:val="24"/>
        </w:rPr>
      </w:pPr>
    </w:p>
    <w:p w:rsidR="00667B2C" w:rsidRDefault="00667B2C" w:rsidP="00D064CD">
      <w:pPr>
        <w:shd w:val="clear" w:color="auto" w:fill="FFFFFF" w:themeFill="background1"/>
        <w:rPr>
          <w:rFonts w:ascii="Times New Roman" w:hAnsi="Times New Roman" w:cs="Times New Roman"/>
          <w:b/>
          <w:sz w:val="24"/>
          <w:szCs w:val="24"/>
        </w:rPr>
      </w:pPr>
    </w:p>
    <w:p w:rsidR="005D2CBA" w:rsidRPr="008C1511" w:rsidRDefault="00D064CD" w:rsidP="00D064CD">
      <w:pPr>
        <w:shd w:val="clear" w:color="auto" w:fill="FFFFFF" w:themeFill="background1"/>
        <w:rPr>
          <w:rFonts w:ascii="Times New Roman" w:hAnsi="Times New Roman" w:cs="Times New Roman"/>
          <w:b/>
          <w:sz w:val="24"/>
          <w:szCs w:val="24"/>
        </w:rPr>
      </w:pPr>
      <w:bookmarkStart w:id="655" w:name="_GoBack"/>
      <w:bookmarkEnd w:id="655"/>
      <w:r w:rsidRPr="008C1511">
        <w:rPr>
          <w:rFonts w:ascii="Times New Roman" w:hAnsi="Times New Roman" w:cs="Times New Roman"/>
          <w:b/>
          <w:sz w:val="24"/>
          <w:szCs w:val="24"/>
        </w:rPr>
        <w:t>C.</w:t>
      </w:r>
      <w:r w:rsidR="005D2CBA" w:rsidRPr="008C1511">
        <w:rPr>
          <w:rFonts w:ascii="Times New Roman" w:hAnsi="Times New Roman" w:cs="Times New Roman"/>
          <w:b/>
          <w:sz w:val="24"/>
          <w:szCs w:val="24"/>
        </w:rPr>
        <w:t xml:space="preserve"> Guide lines for FGD </w:t>
      </w:r>
    </w:p>
    <w:p w:rsidR="005D2CBA" w:rsidRPr="008C1511" w:rsidRDefault="005D2CBA" w:rsidP="00E22075">
      <w:pPr>
        <w:pStyle w:val="ListParagraph"/>
        <w:numPr>
          <w:ilvl w:val="0"/>
          <w:numId w:val="12"/>
        </w:numPr>
        <w:shd w:val="clear" w:color="auto" w:fill="FFFFFF" w:themeFill="background1"/>
        <w:rPr>
          <w:rFonts w:ascii="Times New Roman" w:hAnsi="Times New Roman" w:cs="Times New Roman"/>
          <w:b/>
          <w:sz w:val="24"/>
          <w:szCs w:val="24"/>
        </w:rPr>
      </w:pPr>
      <w:r w:rsidRPr="008C1511">
        <w:rPr>
          <w:rFonts w:ascii="Times New Roman" w:hAnsi="Times New Roman" w:cs="Times New Roman"/>
          <w:sz w:val="24"/>
          <w:szCs w:val="24"/>
        </w:rPr>
        <w:t>What are your Opinions about the nature of the 1997 l</w:t>
      </w:r>
      <w:r w:rsidR="0004323B" w:rsidRPr="008C1511">
        <w:rPr>
          <w:rFonts w:ascii="Times New Roman" w:hAnsi="Times New Roman" w:cs="Times New Roman"/>
          <w:sz w:val="24"/>
          <w:szCs w:val="24"/>
        </w:rPr>
        <w:t>and redistribution, the rationality</w:t>
      </w:r>
      <w:r w:rsidRPr="008C1511">
        <w:rPr>
          <w:rFonts w:ascii="Times New Roman" w:hAnsi="Times New Roman" w:cs="Times New Roman"/>
          <w:sz w:val="24"/>
          <w:szCs w:val="24"/>
        </w:rPr>
        <w:t>, its implementation and the impact (both negative and positive impact)?</w:t>
      </w:r>
    </w:p>
    <w:p w:rsidR="005D2CBA" w:rsidRPr="008C1511" w:rsidRDefault="005D2CBA" w:rsidP="00E22075">
      <w:pPr>
        <w:pStyle w:val="ListParagraph"/>
        <w:numPr>
          <w:ilvl w:val="0"/>
          <w:numId w:val="12"/>
        </w:numPr>
        <w:shd w:val="clear" w:color="auto" w:fill="FFFFFF" w:themeFill="background1"/>
        <w:rPr>
          <w:rFonts w:ascii="Times New Roman" w:hAnsi="Times New Roman" w:cs="Times New Roman"/>
          <w:b/>
          <w:sz w:val="24"/>
          <w:szCs w:val="24"/>
        </w:rPr>
      </w:pPr>
      <w:r w:rsidRPr="008C1511">
        <w:rPr>
          <w:rFonts w:ascii="Times New Roman" w:hAnsi="Times New Roman" w:cs="Times New Roman"/>
          <w:sz w:val="24"/>
          <w:szCs w:val="24"/>
        </w:rPr>
        <w:t>Did you encounter any problem at the time land of redistribution?</w:t>
      </w:r>
    </w:p>
    <w:p w:rsidR="005D2CBA" w:rsidRPr="008C1511" w:rsidRDefault="005D2CBA" w:rsidP="00E22075">
      <w:pPr>
        <w:pStyle w:val="ListParagraph"/>
        <w:numPr>
          <w:ilvl w:val="0"/>
          <w:numId w:val="12"/>
        </w:numPr>
        <w:shd w:val="clear" w:color="auto" w:fill="FFFFFF" w:themeFill="background1"/>
        <w:rPr>
          <w:rFonts w:ascii="Times New Roman" w:hAnsi="Times New Roman" w:cs="Times New Roman"/>
          <w:b/>
          <w:sz w:val="24"/>
          <w:szCs w:val="24"/>
        </w:rPr>
      </w:pPr>
      <w:r w:rsidRPr="008C1511">
        <w:rPr>
          <w:rFonts w:ascii="Times New Roman" w:hAnsi="Times New Roman" w:cs="Times New Roman"/>
          <w:sz w:val="24"/>
          <w:szCs w:val="24"/>
        </w:rPr>
        <w:t>Did the community ever participate in the land redistribution process?</w:t>
      </w:r>
    </w:p>
    <w:p w:rsidR="005D2CBA" w:rsidRPr="008C1511" w:rsidRDefault="005D2CBA" w:rsidP="00E22075">
      <w:pPr>
        <w:pStyle w:val="ListParagraph"/>
        <w:numPr>
          <w:ilvl w:val="0"/>
          <w:numId w:val="12"/>
        </w:numPr>
        <w:shd w:val="clear" w:color="auto" w:fill="FFFFFF" w:themeFill="background1"/>
        <w:rPr>
          <w:rFonts w:ascii="Times New Roman" w:hAnsi="Times New Roman" w:cs="Times New Roman"/>
          <w:b/>
          <w:sz w:val="24"/>
          <w:szCs w:val="24"/>
        </w:rPr>
      </w:pPr>
      <w:r w:rsidRPr="008C1511">
        <w:rPr>
          <w:rFonts w:ascii="Times New Roman" w:hAnsi="Times New Roman" w:cs="Times New Roman"/>
          <w:sz w:val="24"/>
          <w:szCs w:val="24"/>
        </w:rPr>
        <w:t xml:space="preserve">Do you think due care was taken to maintain equality in terms of holding land use right to each households during the land redistribution? </w:t>
      </w:r>
    </w:p>
    <w:p w:rsidR="005D2CBA" w:rsidRPr="008C1511" w:rsidRDefault="005D2CBA" w:rsidP="00E22075">
      <w:pPr>
        <w:pStyle w:val="ListParagraph"/>
        <w:numPr>
          <w:ilvl w:val="0"/>
          <w:numId w:val="12"/>
        </w:numPr>
        <w:shd w:val="clear" w:color="auto" w:fill="FFFFFF" w:themeFill="background1"/>
        <w:rPr>
          <w:rFonts w:ascii="Times New Roman" w:hAnsi="Times New Roman" w:cs="Times New Roman"/>
          <w:b/>
          <w:sz w:val="24"/>
          <w:szCs w:val="24"/>
        </w:rPr>
      </w:pPr>
      <w:r w:rsidRPr="008C1511">
        <w:rPr>
          <w:rFonts w:ascii="Times New Roman" w:hAnsi="Times New Roman" w:cs="Times New Roman"/>
          <w:sz w:val="24"/>
          <w:szCs w:val="24"/>
        </w:rPr>
        <w:t>How the liv</w:t>
      </w:r>
      <w:r w:rsidR="000D0F11" w:rsidRPr="008C1511">
        <w:rPr>
          <w:rFonts w:ascii="Times New Roman" w:hAnsi="Times New Roman" w:cs="Times New Roman"/>
          <w:sz w:val="24"/>
          <w:szCs w:val="24"/>
        </w:rPr>
        <w:t>ing conditions of the Community</w:t>
      </w:r>
      <w:r w:rsidRPr="008C1511">
        <w:rPr>
          <w:rFonts w:ascii="Times New Roman" w:hAnsi="Times New Roman" w:cs="Times New Roman"/>
          <w:sz w:val="24"/>
          <w:szCs w:val="24"/>
        </w:rPr>
        <w:t xml:space="preserve"> were changed over time?</w:t>
      </w:r>
    </w:p>
    <w:p w:rsidR="005D2CBA" w:rsidRDefault="000D0F11" w:rsidP="0004323B">
      <w:pPr>
        <w:pStyle w:val="ListParagraph"/>
        <w:numPr>
          <w:ilvl w:val="0"/>
          <w:numId w:val="12"/>
        </w:numPr>
        <w:shd w:val="clear" w:color="auto" w:fill="FFFFFF" w:themeFill="background1"/>
        <w:spacing w:after="0"/>
        <w:rPr>
          <w:rFonts w:ascii="Times New Roman" w:hAnsi="Times New Roman" w:cs="Times New Roman"/>
          <w:sz w:val="24"/>
          <w:szCs w:val="24"/>
        </w:rPr>
      </w:pPr>
      <w:r w:rsidRPr="008C1511">
        <w:rPr>
          <w:rFonts w:ascii="Times New Roman" w:hAnsi="Times New Roman" w:cs="Times New Roman"/>
          <w:sz w:val="24"/>
          <w:szCs w:val="24"/>
        </w:rPr>
        <w:t xml:space="preserve">What were the alternative livelihood activities adopted by Bureaucrats? </w:t>
      </w: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Default="00814C66" w:rsidP="00814C66">
      <w:pPr>
        <w:shd w:val="clear" w:color="auto" w:fill="FFFFFF" w:themeFill="background1"/>
        <w:spacing w:after="0"/>
        <w:rPr>
          <w:rFonts w:ascii="Times New Roman" w:hAnsi="Times New Roman" w:cs="Times New Roman"/>
          <w:sz w:val="24"/>
          <w:szCs w:val="24"/>
        </w:rPr>
      </w:pPr>
    </w:p>
    <w:p w:rsidR="00814C66" w:rsidRPr="00814C66" w:rsidRDefault="00814C66" w:rsidP="00814C66">
      <w:pPr>
        <w:shd w:val="clear" w:color="auto" w:fill="FFFFFF" w:themeFill="background1"/>
        <w:spacing w:after="0"/>
        <w:rPr>
          <w:rFonts w:ascii="Times New Roman" w:hAnsi="Times New Roman" w:cs="Times New Roman"/>
          <w:sz w:val="24"/>
          <w:szCs w:val="24"/>
        </w:rPr>
      </w:pPr>
    </w:p>
    <w:p w:rsidR="005D2CBA" w:rsidRPr="008C1511" w:rsidRDefault="005D2CBA" w:rsidP="005D2CBA">
      <w:pPr>
        <w:pStyle w:val="Heading2"/>
        <w:rPr>
          <w:rFonts w:ascii="Times New Roman" w:hAnsi="Times New Roman" w:cs="Times New Roman"/>
          <w:color w:val="auto"/>
        </w:rPr>
      </w:pPr>
      <w:bookmarkStart w:id="656" w:name="_Toc515732821"/>
      <w:bookmarkStart w:id="657" w:name="_Toc110980240"/>
      <w:r w:rsidRPr="008C1511">
        <w:rPr>
          <w:rFonts w:ascii="Times New Roman" w:hAnsi="Times New Roman" w:cs="Times New Roman"/>
          <w:color w:val="auto"/>
        </w:rPr>
        <w:lastRenderedPageBreak/>
        <w:t>Appendix-</w:t>
      </w:r>
      <w:r w:rsidR="00814C66">
        <w:rPr>
          <w:rFonts w:ascii="Times New Roman" w:hAnsi="Times New Roman" w:cs="Times New Roman"/>
          <w:color w:val="auto"/>
        </w:rPr>
        <w:t>3</w:t>
      </w:r>
      <w:r w:rsidRPr="008C1511">
        <w:rPr>
          <w:rFonts w:ascii="Times New Roman" w:hAnsi="Times New Roman" w:cs="Times New Roman"/>
          <w:color w:val="auto"/>
        </w:rPr>
        <w:t>: List of key informant interviewees and focused group discussants</w:t>
      </w:r>
      <w:bookmarkEnd w:id="656"/>
      <w:bookmarkEnd w:id="657"/>
    </w:p>
    <w:p w:rsidR="005D2CBA" w:rsidRPr="008C1511" w:rsidRDefault="005D2CBA" w:rsidP="005D2CBA">
      <w:pPr>
        <w:pStyle w:val="Heading2"/>
        <w:ind w:firstLine="720"/>
        <w:rPr>
          <w:rFonts w:ascii="Times New Roman" w:hAnsi="Times New Roman" w:cs="Times New Roman"/>
          <w:color w:val="auto"/>
          <w:sz w:val="24"/>
          <w:szCs w:val="24"/>
        </w:rPr>
      </w:pPr>
      <w:bookmarkStart w:id="658" w:name="_Toc110980241"/>
      <w:r w:rsidRPr="008C1511">
        <w:rPr>
          <w:rFonts w:ascii="Times New Roman" w:hAnsi="Times New Roman" w:cs="Times New Roman"/>
          <w:color w:val="auto"/>
          <w:sz w:val="24"/>
          <w:szCs w:val="24"/>
        </w:rPr>
        <w:t>A. Key informant interviewees</w:t>
      </w:r>
      <w:bookmarkEnd w:id="658"/>
    </w:p>
    <w:tbl>
      <w:tblPr>
        <w:tblW w:w="98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8"/>
        <w:gridCol w:w="1080"/>
        <w:gridCol w:w="630"/>
        <w:gridCol w:w="630"/>
        <w:gridCol w:w="1350"/>
        <w:gridCol w:w="1356"/>
        <w:gridCol w:w="1530"/>
        <w:gridCol w:w="2700"/>
      </w:tblGrid>
      <w:tr w:rsidR="008C1511" w:rsidRPr="008C1511" w:rsidTr="00513A72">
        <w:tc>
          <w:tcPr>
            <w:tcW w:w="558"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N</w:t>
            </w:r>
            <w:r w:rsidRPr="008C1511">
              <w:rPr>
                <w:rFonts w:ascii="Times New Roman" w:eastAsia="Times New Roman" w:hAnsi="Times New Roman" w:cs="Times New Roman"/>
                <w:bCs/>
                <w:sz w:val="24"/>
                <w:szCs w:val="24"/>
                <w:u w:val="single"/>
              </w:rPr>
              <w:t>o</w:t>
            </w:r>
          </w:p>
        </w:tc>
        <w:tc>
          <w:tcPr>
            <w:tcW w:w="108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 xml:space="preserve">Code </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Sex</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Age</w:t>
            </w:r>
          </w:p>
        </w:tc>
        <w:tc>
          <w:tcPr>
            <w:tcW w:w="135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Education</w:t>
            </w:r>
            <w:r w:rsidRPr="008C1511">
              <w:rPr>
                <w:rFonts w:ascii="Times New Roman" w:eastAsia="Times New Roman" w:hAnsi="Times New Roman" w:cs="Times New Roman"/>
                <w:bCs/>
                <w:sz w:val="24"/>
                <w:szCs w:val="24"/>
              </w:rPr>
              <w:br/>
              <w:t>Level</w:t>
            </w:r>
          </w:p>
        </w:tc>
        <w:tc>
          <w:tcPr>
            <w:tcW w:w="1356"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Place</w:t>
            </w:r>
            <w:r w:rsidR="005D2CBA" w:rsidRPr="008C1511">
              <w:rPr>
                <w:rFonts w:ascii="Times New Roman" w:eastAsia="Times New Roman" w:hAnsi="Times New Roman" w:cs="Times New Roman"/>
                <w:bCs/>
                <w:sz w:val="24"/>
                <w:szCs w:val="24"/>
              </w:rPr>
              <w:t>of</w:t>
            </w:r>
            <w:r w:rsidR="005D2CBA" w:rsidRPr="008C1511">
              <w:rPr>
                <w:rFonts w:ascii="Times New Roman" w:eastAsia="Times New Roman" w:hAnsi="Times New Roman" w:cs="Times New Roman"/>
                <w:bCs/>
                <w:sz w:val="24"/>
                <w:szCs w:val="24"/>
              </w:rPr>
              <w:br/>
              <w:t>Interview</w:t>
            </w:r>
          </w:p>
        </w:tc>
        <w:tc>
          <w:tcPr>
            <w:tcW w:w="1530"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Date</w:t>
            </w:r>
            <w:r w:rsidR="005D2CBA" w:rsidRPr="008C1511">
              <w:rPr>
                <w:rFonts w:ascii="Times New Roman" w:eastAsia="Times New Roman" w:hAnsi="Times New Roman" w:cs="Times New Roman"/>
                <w:bCs/>
                <w:sz w:val="24"/>
                <w:szCs w:val="24"/>
              </w:rPr>
              <w:t>of Interview</w:t>
            </w:r>
          </w:p>
        </w:tc>
        <w:tc>
          <w:tcPr>
            <w:tcW w:w="270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Remark</w:t>
            </w:r>
          </w:p>
        </w:tc>
      </w:tr>
      <w:tr w:rsidR="008C1511" w:rsidRPr="008C1511" w:rsidTr="00513A72">
        <w:tc>
          <w:tcPr>
            <w:tcW w:w="558"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1</w:t>
            </w:r>
          </w:p>
        </w:tc>
        <w:tc>
          <w:tcPr>
            <w:tcW w:w="108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KI01</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M</w:t>
            </w:r>
          </w:p>
        </w:tc>
        <w:tc>
          <w:tcPr>
            <w:tcW w:w="630"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52</w:t>
            </w:r>
          </w:p>
        </w:tc>
        <w:tc>
          <w:tcPr>
            <w:tcW w:w="1350" w:type="dxa"/>
            <w:hideMark/>
          </w:tcPr>
          <w:p w:rsidR="005D2CBA" w:rsidRPr="008C1511" w:rsidRDefault="00513A72" w:rsidP="00A560FD">
            <w:pPr>
              <w:spacing w:line="240" w:lineRule="auto"/>
              <w:ind w:left="720" w:right="-180" w:hanging="72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4</w:t>
            </w:r>
            <w:r w:rsidR="005D2CBA" w:rsidRPr="008C1511">
              <w:rPr>
                <w:rFonts w:ascii="Times New Roman" w:eastAsia="Times New Roman" w:hAnsi="Times New Roman" w:cs="Times New Roman"/>
                <w:sz w:val="24"/>
                <w:szCs w:val="24"/>
                <w:vertAlign w:val="superscript"/>
              </w:rPr>
              <w:t>th</w:t>
            </w:r>
          </w:p>
        </w:tc>
        <w:tc>
          <w:tcPr>
            <w:tcW w:w="1356"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Buha</w:t>
            </w:r>
          </w:p>
        </w:tc>
        <w:tc>
          <w:tcPr>
            <w:tcW w:w="1530"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03</w:t>
            </w:r>
            <w:r w:rsidR="005D2CBA" w:rsidRPr="008C1511">
              <w:rPr>
                <w:rFonts w:ascii="Times New Roman" w:eastAsia="Times New Roman" w:hAnsi="Times New Roman" w:cs="Times New Roman"/>
                <w:sz w:val="24"/>
                <w:szCs w:val="24"/>
              </w:rPr>
              <w:t>/02/2018</w:t>
            </w:r>
          </w:p>
        </w:tc>
        <w:tc>
          <w:tcPr>
            <w:tcW w:w="2700"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Bureaucrat</w:t>
            </w:r>
          </w:p>
        </w:tc>
      </w:tr>
      <w:tr w:rsidR="008C1511" w:rsidRPr="008C1511" w:rsidTr="00513A72">
        <w:tc>
          <w:tcPr>
            <w:tcW w:w="558"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2</w:t>
            </w:r>
          </w:p>
        </w:tc>
        <w:tc>
          <w:tcPr>
            <w:tcW w:w="108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KI02</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M</w:t>
            </w:r>
          </w:p>
        </w:tc>
        <w:tc>
          <w:tcPr>
            <w:tcW w:w="630"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48</w:t>
            </w:r>
          </w:p>
        </w:tc>
        <w:tc>
          <w:tcPr>
            <w:tcW w:w="1350"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11</w:t>
            </w:r>
            <w:r w:rsidR="005D2CBA" w:rsidRPr="008C1511">
              <w:rPr>
                <w:rFonts w:ascii="Times New Roman" w:eastAsia="Times New Roman" w:hAnsi="Times New Roman" w:cs="Times New Roman"/>
                <w:sz w:val="24"/>
                <w:szCs w:val="24"/>
                <w:vertAlign w:val="superscript"/>
              </w:rPr>
              <w:t>th</w:t>
            </w:r>
          </w:p>
        </w:tc>
        <w:tc>
          <w:tcPr>
            <w:tcW w:w="1356"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Addiszemen</w:t>
            </w:r>
          </w:p>
        </w:tc>
        <w:tc>
          <w:tcPr>
            <w:tcW w:w="1530"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O7</w:t>
            </w:r>
            <w:r w:rsidR="005D2CBA" w:rsidRPr="008C1511">
              <w:rPr>
                <w:rFonts w:ascii="Times New Roman" w:eastAsia="Times New Roman" w:hAnsi="Times New Roman" w:cs="Times New Roman"/>
                <w:sz w:val="24"/>
                <w:szCs w:val="24"/>
              </w:rPr>
              <w:t>/02/2018</w:t>
            </w:r>
          </w:p>
        </w:tc>
        <w:tc>
          <w:tcPr>
            <w:tcW w:w="2700" w:type="dxa"/>
            <w:hideMark/>
          </w:tcPr>
          <w:p w:rsidR="005D2CBA" w:rsidRPr="008C1511" w:rsidRDefault="00513A72"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1997 land committee</w:t>
            </w:r>
          </w:p>
        </w:tc>
      </w:tr>
      <w:tr w:rsidR="008C1511" w:rsidRPr="008C1511" w:rsidTr="00513A72">
        <w:tc>
          <w:tcPr>
            <w:tcW w:w="558"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3</w:t>
            </w:r>
          </w:p>
        </w:tc>
        <w:tc>
          <w:tcPr>
            <w:tcW w:w="108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KI03</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M</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58</w:t>
            </w:r>
          </w:p>
        </w:tc>
        <w:tc>
          <w:tcPr>
            <w:tcW w:w="135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5</w:t>
            </w:r>
            <w:r w:rsidRPr="008C1511">
              <w:rPr>
                <w:rFonts w:ascii="Times New Roman" w:eastAsia="Times New Roman" w:hAnsi="Times New Roman" w:cs="Times New Roman"/>
                <w:sz w:val="24"/>
                <w:szCs w:val="24"/>
                <w:vertAlign w:val="superscript"/>
              </w:rPr>
              <w:t>th</w:t>
            </w:r>
          </w:p>
        </w:tc>
        <w:tc>
          <w:tcPr>
            <w:tcW w:w="1356" w:type="dxa"/>
            <w:hideMark/>
          </w:tcPr>
          <w:p w:rsidR="005D2CBA" w:rsidRPr="008C1511" w:rsidRDefault="003C57BB"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Debregubay</w:t>
            </w:r>
          </w:p>
        </w:tc>
        <w:tc>
          <w:tcPr>
            <w:tcW w:w="1530" w:type="dxa"/>
            <w:hideMark/>
          </w:tcPr>
          <w:p w:rsidR="005D2CBA" w:rsidRPr="008C1511" w:rsidRDefault="003C57BB"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10</w:t>
            </w:r>
            <w:r w:rsidR="005D2CBA" w:rsidRPr="008C1511">
              <w:rPr>
                <w:rFonts w:ascii="Times New Roman" w:eastAsia="Times New Roman" w:hAnsi="Times New Roman" w:cs="Times New Roman"/>
                <w:sz w:val="24"/>
                <w:szCs w:val="24"/>
              </w:rPr>
              <w:t>/02/2018</w:t>
            </w:r>
          </w:p>
        </w:tc>
        <w:tc>
          <w:tcPr>
            <w:tcW w:w="2700" w:type="dxa"/>
            <w:hideMark/>
          </w:tcPr>
          <w:p w:rsidR="005D2CBA" w:rsidRPr="008C1511" w:rsidRDefault="003C57BB"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Bureaucrat</w:t>
            </w:r>
          </w:p>
        </w:tc>
      </w:tr>
      <w:tr w:rsidR="008C1511" w:rsidRPr="008C1511" w:rsidTr="00513A72">
        <w:tc>
          <w:tcPr>
            <w:tcW w:w="558"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4</w:t>
            </w:r>
          </w:p>
        </w:tc>
        <w:tc>
          <w:tcPr>
            <w:tcW w:w="108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KI04</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M</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53</w:t>
            </w:r>
          </w:p>
        </w:tc>
        <w:tc>
          <w:tcPr>
            <w:tcW w:w="135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Illiterate</w:t>
            </w:r>
          </w:p>
        </w:tc>
        <w:tc>
          <w:tcPr>
            <w:tcW w:w="1356" w:type="dxa"/>
            <w:hideMark/>
          </w:tcPr>
          <w:p w:rsidR="005D2CBA" w:rsidRPr="008C1511" w:rsidRDefault="003C57BB"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Hibreselam</w:t>
            </w:r>
          </w:p>
        </w:tc>
        <w:tc>
          <w:tcPr>
            <w:tcW w:w="1530" w:type="dxa"/>
            <w:hideMark/>
          </w:tcPr>
          <w:p w:rsidR="005D2CBA" w:rsidRPr="008C1511" w:rsidRDefault="003C57BB"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15</w:t>
            </w:r>
            <w:r w:rsidR="005D2CBA" w:rsidRPr="008C1511">
              <w:rPr>
                <w:rFonts w:ascii="Times New Roman" w:eastAsia="Times New Roman" w:hAnsi="Times New Roman" w:cs="Times New Roman"/>
                <w:sz w:val="24"/>
                <w:szCs w:val="24"/>
              </w:rPr>
              <w:t>/02/18</w:t>
            </w:r>
          </w:p>
        </w:tc>
        <w:tc>
          <w:tcPr>
            <w:tcW w:w="2700" w:type="dxa"/>
            <w:hideMark/>
          </w:tcPr>
          <w:p w:rsidR="005D2CBA" w:rsidRPr="008C1511" w:rsidRDefault="003C57BB"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1997 land committee</w:t>
            </w:r>
          </w:p>
        </w:tc>
      </w:tr>
      <w:tr w:rsidR="008C1511" w:rsidRPr="008C1511" w:rsidTr="00513A72">
        <w:tc>
          <w:tcPr>
            <w:tcW w:w="558"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5</w:t>
            </w:r>
          </w:p>
        </w:tc>
        <w:tc>
          <w:tcPr>
            <w:tcW w:w="108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KI05</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M</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48</w:t>
            </w:r>
          </w:p>
        </w:tc>
        <w:tc>
          <w:tcPr>
            <w:tcW w:w="135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12+3</w:t>
            </w:r>
          </w:p>
        </w:tc>
        <w:tc>
          <w:tcPr>
            <w:tcW w:w="1356"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Motta</w:t>
            </w:r>
          </w:p>
        </w:tc>
        <w:tc>
          <w:tcPr>
            <w:tcW w:w="1530" w:type="dxa"/>
            <w:hideMark/>
          </w:tcPr>
          <w:p w:rsidR="005D2CBA" w:rsidRPr="008C1511" w:rsidRDefault="00E4228D"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24</w:t>
            </w:r>
            <w:r w:rsidR="005D2CBA" w:rsidRPr="008C1511">
              <w:rPr>
                <w:rFonts w:ascii="Times New Roman" w:eastAsia="Times New Roman" w:hAnsi="Times New Roman" w:cs="Times New Roman"/>
                <w:sz w:val="24"/>
                <w:szCs w:val="24"/>
              </w:rPr>
              <w:t>/02/2018</w:t>
            </w:r>
          </w:p>
        </w:tc>
        <w:tc>
          <w:tcPr>
            <w:tcW w:w="270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1997participantand former land administration office head</w:t>
            </w:r>
          </w:p>
        </w:tc>
      </w:tr>
      <w:tr w:rsidR="008C1511" w:rsidRPr="008C1511" w:rsidTr="00513A72">
        <w:tc>
          <w:tcPr>
            <w:tcW w:w="558"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6</w:t>
            </w:r>
          </w:p>
        </w:tc>
        <w:tc>
          <w:tcPr>
            <w:tcW w:w="108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KI06</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M</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40</w:t>
            </w:r>
          </w:p>
        </w:tc>
        <w:tc>
          <w:tcPr>
            <w:tcW w:w="135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12+3</w:t>
            </w:r>
          </w:p>
        </w:tc>
        <w:tc>
          <w:tcPr>
            <w:tcW w:w="1356"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Motta</w:t>
            </w:r>
          </w:p>
        </w:tc>
        <w:tc>
          <w:tcPr>
            <w:tcW w:w="1530" w:type="dxa"/>
            <w:hideMark/>
          </w:tcPr>
          <w:p w:rsidR="005D2CBA" w:rsidRPr="008C1511" w:rsidRDefault="00E4228D"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25</w:t>
            </w:r>
            <w:r w:rsidR="005D2CBA" w:rsidRPr="008C1511">
              <w:rPr>
                <w:rFonts w:ascii="Times New Roman" w:eastAsia="Times New Roman" w:hAnsi="Times New Roman" w:cs="Times New Roman"/>
                <w:sz w:val="24"/>
                <w:szCs w:val="24"/>
              </w:rPr>
              <w:t>/02/2018</w:t>
            </w:r>
          </w:p>
        </w:tc>
        <w:tc>
          <w:tcPr>
            <w:tcW w:w="270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Land administration expert</w:t>
            </w:r>
          </w:p>
        </w:tc>
      </w:tr>
      <w:tr w:rsidR="008C1511" w:rsidRPr="008C1511" w:rsidTr="00513A72">
        <w:tc>
          <w:tcPr>
            <w:tcW w:w="558"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7</w:t>
            </w:r>
          </w:p>
        </w:tc>
        <w:tc>
          <w:tcPr>
            <w:tcW w:w="108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KI07</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M</w:t>
            </w:r>
          </w:p>
        </w:tc>
        <w:tc>
          <w:tcPr>
            <w:tcW w:w="630" w:type="dxa"/>
            <w:hideMark/>
          </w:tcPr>
          <w:p w:rsidR="005D2CBA" w:rsidRPr="008C1511" w:rsidRDefault="003C57BB"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63</w:t>
            </w:r>
          </w:p>
        </w:tc>
        <w:tc>
          <w:tcPr>
            <w:tcW w:w="135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Illiterate</w:t>
            </w:r>
          </w:p>
        </w:tc>
        <w:tc>
          <w:tcPr>
            <w:tcW w:w="1356" w:type="dxa"/>
            <w:hideMark/>
          </w:tcPr>
          <w:p w:rsidR="005D2CBA" w:rsidRPr="008C1511" w:rsidRDefault="003C57BB"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Ayenbrhan</w:t>
            </w:r>
          </w:p>
        </w:tc>
        <w:tc>
          <w:tcPr>
            <w:tcW w:w="1530" w:type="dxa"/>
            <w:hideMark/>
          </w:tcPr>
          <w:p w:rsidR="005D2CBA" w:rsidRPr="008C1511" w:rsidRDefault="003C57BB"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19</w:t>
            </w:r>
            <w:r w:rsidR="005D2CBA" w:rsidRPr="008C1511">
              <w:rPr>
                <w:rFonts w:ascii="Times New Roman" w:eastAsia="Times New Roman" w:hAnsi="Times New Roman" w:cs="Times New Roman"/>
                <w:sz w:val="24"/>
                <w:szCs w:val="24"/>
              </w:rPr>
              <w:t>/02/2018</w:t>
            </w:r>
          </w:p>
        </w:tc>
        <w:tc>
          <w:tcPr>
            <w:tcW w:w="2700" w:type="dxa"/>
            <w:hideMark/>
          </w:tcPr>
          <w:p w:rsidR="005D2CBA" w:rsidRPr="008C1511" w:rsidRDefault="003C57BB"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Non-Bureaucrat</w:t>
            </w:r>
          </w:p>
        </w:tc>
      </w:tr>
      <w:tr w:rsidR="008C1511" w:rsidRPr="008C1511" w:rsidTr="00513A72">
        <w:tc>
          <w:tcPr>
            <w:tcW w:w="558"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8</w:t>
            </w:r>
          </w:p>
        </w:tc>
        <w:tc>
          <w:tcPr>
            <w:tcW w:w="108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KI08</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M</w:t>
            </w:r>
          </w:p>
        </w:tc>
        <w:tc>
          <w:tcPr>
            <w:tcW w:w="63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60</w:t>
            </w:r>
          </w:p>
        </w:tc>
        <w:tc>
          <w:tcPr>
            <w:tcW w:w="1350" w:type="dxa"/>
            <w:hideMark/>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 xml:space="preserve">Illiterate </w:t>
            </w:r>
          </w:p>
        </w:tc>
        <w:tc>
          <w:tcPr>
            <w:tcW w:w="1356" w:type="dxa"/>
            <w:hideMark/>
          </w:tcPr>
          <w:p w:rsidR="005D2CBA" w:rsidRPr="008C1511" w:rsidRDefault="001D29CE"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Debregubay</w:t>
            </w:r>
          </w:p>
        </w:tc>
        <w:tc>
          <w:tcPr>
            <w:tcW w:w="1530" w:type="dxa"/>
            <w:hideMark/>
          </w:tcPr>
          <w:p w:rsidR="005D2CBA" w:rsidRPr="008C1511" w:rsidRDefault="001D29CE"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21</w:t>
            </w:r>
            <w:r w:rsidR="005D2CBA" w:rsidRPr="008C1511">
              <w:rPr>
                <w:rFonts w:ascii="Times New Roman" w:eastAsia="Times New Roman" w:hAnsi="Times New Roman" w:cs="Times New Roman"/>
                <w:sz w:val="24"/>
                <w:szCs w:val="24"/>
              </w:rPr>
              <w:t>/02/2018</w:t>
            </w:r>
          </w:p>
        </w:tc>
        <w:tc>
          <w:tcPr>
            <w:tcW w:w="2700" w:type="dxa"/>
            <w:hideMark/>
          </w:tcPr>
          <w:p w:rsidR="005D2CBA" w:rsidRPr="008C1511" w:rsidRDefault="001D29CE" w:rsidP="001D29CE">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sz w:val="24"/>
                <w:szCs w:val="24"/>
              </w:rPr>
              <w:t>Non-Bureaucrat</w:t>
            </w:r>
          </w:p>
        </w:tc>
      </w:tr>
    </w:tbl>
    <w:p w:rsidR="005D2CBA" w:rsidRPr="008C1511" w:rsidRDefault="005D2CBA" w:rsidP="005D2CBA">
      <w:pPr>
        <w:ind w:right="-180"/>
        <w:jc w:val="both"/>
        <w:rPr>
          <w:rFonts w:ascii="Times New Roman" w:hAnsi="Times New Roman" w:cs="Times New Roman"/>
          <w:b/>
          <w:sz w:val="24"/>
          <w:szCs w:val="24"/>
        </w:rPr>
      </w:pPr>
      <w:r w:rsidRPr="008C1511">
        <w:rPr>
          <w:rFonts w:ascii="Times New Roman" w:hAnsi="Times New Roman" w:cs="Times New Roman"/>
          <w:b/>
          <w:sz w:val="24"/>
          <w:szCs w:val="24"/>
        </w:rPr>
        <w:t xml:space="preserve"> Key: KI=Key informant interview</w:t>
      </w:r>
    </w:p>
    <w:p w:rsidR="005D2CBA" w:rsidRPr="008C1511" w:rsidRDefault="005D2CBA" w:rsidP="005D2CBA">
      <w:pPr>
        <w:ind w:right="-180" w:firstLine="720"/>
        <w:jc w:val="both"/>
        <w:rPr>
          <w:rFonts w:ascii="Times New Roman" w:hAnsi="Times New Roman" w:cs="Times New Roman"/>
          <w:b/>
          <w:sz w:val="24"/>
          <w:szCs w:val="24"/>
        </w:rPr>
      </w:pPr>
      <w:r w:rsidRPr="008C1511">
        <w:rPr>
          <w:rFonts w:ascii="Times New Roman" w:hAnsi="Times New Roman" w:cs="Times New Roman"/>
          <w:b/>
          <w:sz w:val="24"/>
          <w:szCs w:val="24"/>
        </w:rPr>
        <w:t xml:space="preserve">B. Focus Group Discussants-(FGD-1)  </w:t>
      </w:r>
    </w:p>
    <w:tbl>
      <w:tblPr>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5"/>
        <w:gridCol w:w="1143"/>
        <w:gridCol w:w="565"/>
        <w:gridCol w:w="668"/>
        <w:gridCol w:w="1607"/>
        <w:gridCol w:w="1170"/>
        <w:gridCol w:w="1139"/>
        <w:gridCol w:w="2191"/>
      </w:tblGrid>
      <w:tr w:rsidR="008C1511" w:rsidRPr="008C1511" w:rsidTr="00A23C41">
        <w:trPr>
          <w:trHeight w:hRule="exact" w:val="811"/>
        </w:trPr>
        <w:tc>
          <w:tcPr>
            <w:tcW w:w="535" w:type="dxa"/>
          </w:tcPr>
          <w:p w:rsidR="005D2CBA" w:rsidRPr="008C1511" w:rsidRDefault="005D2CBA" w:rsidP="00BB3D3A">
            <w:pPr>
              <w:pStyle w:val="ListParagraph"/>
              <w:spacing w:after="0" w:line="240" w:lineRule="auto"/>
              <w:ind w:left="0" w:right="-180"/>
              <w:rPr>
                <w:rFonts w:ascii="Times New Roman" w:hAnsi="Times New Roman" w:cs="Times New Roman"/>
                <w:sz w:val="24"/>
                <w:szCs w:val="24"/>
              </w:rPr>
            </w:pPr>
            <w:r w:rsidRPr="008C1511">
              <w:rPr>
                <w:rFonts w:ascii="Times New Roman" w:hAnsi="Times New Roman" w:cs="Times New Roman"/>
                <w:sz w:val="24"/>
                <w:szCs w:val="24"/>
              </w:rPr>
              <w:t>N</w:t>
            </w:r>
            <w:r w:rsidRPr="008C1511">
              <w:rPr>
                <w:rFonts w:ascii="Times New Roman" w:hAnsi="Times New Roman" w:cs="Times New Roman"/>
                <w:sz w:val="24"/>
                <w:szCs w:val="24"/>
                <w:u w:val="single"/>
              </w:rPr>
              <w:t>o</w:t>
            </w:r>
          </w:p>
        </w:tc>
        <w:tc>
          <w:tcPr>
            <w:tcW w:w="1143" w:type="dxa"/>
          </w:tcPr>
          <w:p w:rsidR="005D2CBA" w:rsidRPr="008C1511" w:rsidRDefault="005D2CBA" w:rsidP="00BB3D3A">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Code</w:t>
            </w:r>
          </w:p>
        </w:tc>
        <w:tc>
          <w:tcPr>
            <w:tcW w:w="565" w:type="dxa"/>
          </w:tcPr>
          <w:p w:rsidR="005D2CBA" w:rsidRPr="008C1511" w:rsidRDefault="005D2CBA" w:rsidP="00BB3D3A">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Sex</w:t>
            </w:r>
          </w:p>
        </w:tc>
        <w:tc>
          <w:tcPr>
            <w:tcW w:w="668" w:type="dxa"/>
          </w:tcPr>
          <w:p w:rsidR="005D2CBA" w:rsidRPr="008C1511" w:rsidRDefault="005D2CBA" w:rsidP="00BB3D3A">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Age</w:t>
            </w:r>
          </w:p>
        </w:tc>
        <w:tc>
          <w:tcPr>
            <w:tcW w:w="1607" w:type="dxa"/>
          </w:tcPr>
          <w:p w:rsidR="005D2CBA" w:rsidRPr="008C1511" w:rsidRDefault="005D2CBA" w:rsidP="00BB3D3A">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Education</w:t>
            </w:r>
            <w:r w:rsidRPr="008C1511">
              <w:rPr>
                <w:rFonts w:ascii="Times New Roman" w:eastAsia="Times New Roman" w:hAnsi="Times New Roman" w:cs="Times New Roman"/>
                <w:bCs/>
                <w:sz w:val="24"/>
                <w:szCs w:val="24"/>
              </w:rPr>
              <w:br/>
              <w:t>Level</w:t>
            </w:r>
          </w:p>
        </w:tc>
        <w:tc>
          <w:tcPr>
            <w:tcW w:w="1170" w:type="dxa"/>
          </w:tcPr>
          <w:p w:rsidR="005D2CBA" w:rsidRPr="008C1511" w:rsidRDefault="005D2CBA" w:rsidP="00BB3D3A">
            <w:pPr>
              <w:spacing w:after="0" w:line="240" w:lineRule="auto"/>
              <w:ind w:right="-180"/>
              <w:jc w:val="both"/>
              <w:rPr>
                <w:rFonts w:ascii="Times New Roman" w:eastAsia="Times New Roman" w:hAnsi="Times New Roman" w:cs="Times New Roman"/>
                <w:bCs/>
                <w:sz w:val="24"/>
                <w:szCs w:val="24"/>
              </w:rPr>
            </w:pPr>
            <w:r w:rsidRPr="008C1511">
              <w:rPr>
                <w:rFonts w:ascii="Times New Roman" w:eastAsia="Times New Roman" w:hAnsi="Times New Roman" w:cs="Times New Roman"/>
                <w:bCs/>
                <w:sz w:val="24"/>
                <w:szCs w:val="24"/>
              </w:rPr>
              <w:t>Place of</w:t>
            </w:r>
          </w:p>
          <w:p w:rsidR="005D2CBA" w:rsidRPr="008C1511" w:rsidRDefault="005D2CBA" w:rsidP="00BB3D3A">
            <w:pPr>
              <w:spacing w:after="0" w:line="240" w:lineRule="auto"/>
              <w:ind w:right="-180"/>
              <w:jc w:val="both"/>
              <w:rPr>
                <w:rFonts w:ascii="Times New Roman" w:eastAsia="Times New Roman" w:hAnsi="Times New Roman" w:cs="Times New Roman"/>
                <w:bCs/>
                <w:sz w:val="24"/>
                <w:szCs w:val="24"/>
              </w:rPr>
            </w:pPr>
            <w:r w:rsidRPr="008C1511">
              <w:rPr>
                <w:rFonts w:ascii="Times New Roman" w:eastAsia="Times New Roman" w:hAnsi="Times New Roman" w:cs="Times New Roman"/>
                <w:bCs/>
                <w:sz w:val="24"/>
                <w:szCs w:val="24"/>
              </w:rPr>
              <w:t>Discussion</w:t>
            </w:r>
          </w:p>
        </w:tc>
        <w:tc>
          <w:tcPr>
            <w:tcW w:w="1139" w:type="dxa"/>
          </w:tcPr>
          <w:p w:rsidR="005D2CBA" w:rsidRPr="008C1511" w:rsidRDefault="005D2CBA" w:rsidP="00BB3D3A">
            <w:pPr>
              <w:spacing w:after="0" w:line="240" w:lineRule="auto"/>
              <w:ind w:right="-180"/>
              <w:jc w:val="both"/>
              <w:rPr>
                <w:rFonts w:ascii="Times New Roman" w:eastAsia="Times New Roman" w:hAnsi="Times New Roman" w:cs="Times New Roman"/>
                <w:bCs/>
                <w:sz w:val="24"/>
                <w:szCs w:val="24"/>
              </w:rPr>
            </w:pPr>
            <w:r w:rsidRPr="008C1511">
              <w:rPr>
                <w:rFonts w:ascii="Times New Roman" w:eastAsia="Times New Roman" w:hAnsi="Times New Roman" w:cs="Times New Roman"/>
                <w:bCs/>
                <w:sz w:val="24"/>
                <w:szCs w:val="24"/>
              </w:rPr>
              <w:t>Date of</w:t>
            </w:r>
          </w:p>
          <w:p w:rsidR="005D2CBA" w:rsidRPr="008C1511" w:rsidRDefault="005D2CBA" w:rsidP="00BB3D3A">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Interview</w:t>
            </w:r>
          </w:p>
        </w:tc>
        <w:tc>
          <w:tcPr>
            <w:tcW w:w="2191" w:type="dxa"/>
          </w:tcPr>
          <w:p w:rsidR="005D2CBA" w:rsidRPr="008C1511" w:rsidRDefault="005D2CBA" w:rsidP="00BB3D3A">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Remark</w:t>
            </w:r>
          </w:p>
        </w:tc>
      </w:tr>
      <w:tr w:rsidR="008C1511" w:rsidRPr="008C1511" w:rsidTr="00A23C41">
        <w:trPr>
          <w:trHeight w:hRule="exact" w:val="361"/>
        </w:trPr>
        <w:tc>
          <w:tcPr>
            <w:tcW w:w="535" w:type="dxa"/>
          </w:tcPr>
          <w:p w:rsidR="005D2CBA" w:rsidRPr="008C1511" w:rsidRDefault="005D2CBA" w:rsidP="00BB3D3A">
            <w:pPr>
              <w:spacing w:after="0"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1</w:t>
            </w:r>
          </w:p>
        </w:tc>
        <w:tc>
          <w:tcPr>
            <w:tcW w:w="11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FGD-1</w:t>
            </w:r>
          </w:p>
        </w:tc>
        <w:tc>
          <w:tcPr>
            <w:tcW w:w="56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6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60</w:t>
            </w:r>
          </w:p>
        </w:tc>
        <w:tc>
          <w:tcPr>
            <w:tcW w:w="160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Illiterate </w:t>
            </w:r>
          </w:p>
        </w:tc>
        <w:tc>
          <w:tcPr>
            <w:tcW w:w="117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139" w:type="dxa"/>
          </w:tcPr>
          <w:p w:rsidR="005D2CBA" w:rsidRPr="008C1511" w:rsidRDefault="005D2CBA" w:rsidP="00A560FD">
            <w:pPr>
              <w:spacing w:line="240" w:lineRule="auto"/>
              <w:ind w:right="-180"/>
              <w:jc w:val="both"/>
              <w:rPr>
                <w:rFonts w:ascii="Times New Roman" w:hAnsi="Times New Roman" w:cs="Times New Roman"/>
                <w:sz w:val="24"/>
                <w:szCs w:val="24"/>
              </w:rPr>
            </w:pPr>
          </w:p>
        </w:tc>
        <w:tc>
          <w:tcPr>
            <w:tcW w:w="2191"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Non-Bureaucrat</w:t>
            </w:r>
          </w:p>
        </w:tc>
      </w:tr>
      <w:tr w:rsidR="008C1511" w:rsidRPr="008C1511" w:rsidTr="00A23C41">
        <w:trPr>
          <w:trHeight w:hRule="exact" w:val="532"/>
        </w:trPr>
        <w:tc>
          <w:tcPr>
            <w:tcW w:w="5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2</w:t>
            </w:r>
          </w:p>
        </w:tc>
        <w:tc>
          <w:tcPr>
            <w:tcW w:w="11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FGD-2</w:t>
            </w:r>
          </w:p>
        </w:tc>
        <w:tc>
          <w:tcPr>
            <w:tcW w:w="56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6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66</w:t>
            </w:r>
          </w:p>
        </w:tc>
        <w:tc>
          <w:tcPr>
            <w:tcW w:w="160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Reli. Education</w:t>
            </w:r>
          </w:p>
        </w:tc>
        <w:tc>
          <w:tcPr>
            <w:tcW w:w="117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139"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91"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Priest &amp; Bureaucrat </w:t>
            </w:r>
          </w:p>
        </w:tc>
      </w:tr>
      <w:tr w:rsidR="008C1511" w:rsidRPr="008C1511" w:rsidTr="00A23C41">
        <w:trPr>
          <w:trHeight w:hRule="exact" w:val="370"/>
        </w:trPr>
        <w:tc>
          <w:tcPr>
            <w:tcW w:w="5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3</w:t>
            </w:r>
          </w:p>
        </w:tc>
        <w:tc>
          <w:tcPr>
            <w:tcW w:w="11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FGD-3</w:t>
            </w:r>
          </w:p>
        </w:tc>
        <w:tc>
          <w:tcPr>
            <w:tcW w:w="56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6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70</w:t>
            </w:r>
          </w:p>
        </w:tc>
        <w:tc>
          <w:tcPr>
            <w:tcW w:w="160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17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139"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91"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A23C41">
        <w:trPr>
          <w:trHeight w:hRule="exact" w:val="352"/>
        </w:trPr>
        <w:tc>
          <w:tcPr>
            <w:tcW w:w="5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w:t>
            </w:r>
          </w:p>
        </w:tc>
        <w:tc>
          <w:tcPr>
            <w:tcW w:w="11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FGD-4</w:t>
            </w:r>
          </w:p>
        </w:tc>
        <w:tc>
          <w:tcPr>
            <w:tcW w:w="56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6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88</w:t>
            </w:r>
          </w:p>
        </w:tc>
        <w:tc>
          <w:tcPr>
            <w:tcW w:w="160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170" w:type="dxa"/>
          </w:tcPr>
          <w:p w:rsidR="005D2CBA" w:rsidRPr="008C1511" w:rsidRDefault="005D2CBA" w:rsidP="00A560FD">
            <w:pPr>
              <w:spacing w:line="24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Buha</w:t>
            </w:r>
          </w:p>
        </w:tc>
        <w:tc>
          <w:tcPr>
            <w:tcW w:w="1139" w:type="dxa"/>
          </w:tcPr>
          <w:p w:rsidR="005D2CBA" w:rsidRPr="008C1511" w:rsidRDefault="005D2CBA" w:rsidP="00A560FD">
            <w:pPr>
              <w:spacing w:line="24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3/02/2018</w:t>
            </w:r>
          </w:p>
        </w:tc>
        <w:tc>
          <w:tcPr>
            <w:tcW w:w="2191"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Kebele administrator</w:t>
            </w:r>
          </w:p>
        </w:tc>
      </w:tr>
      <w:tr w:rsidR="008C1511" w:rsidRPr="008C1511" w:rsidTr="00A23C41">
        <w:trPr>
          <w:trHeight w:hRule="exact" w:val="361"/>
        </w:trPr>
        <w:tc>
          <w:tcPr>
            <w:tcW w:w="5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w:t>
            </w:r>
          </w:p>
        </w:tc>
        <w:tc>
          <w:tcPr>
            <w:tcW w:w="11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FGD-5</w:t>
            </w:r>
          </w:p>
        </w:tc>
        <w:tc>
          <w:tcPr>
            <w:tcW w:w="56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6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58</w:t>
            </w:r>
          </w:p>
        </w:tc>
        <w:tc>
          <w:tcPr>
            <w:tcW w:w="160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w:t>
            </w:r>
            <w:r w:rsidRPr="008C1511">
              <w:rPr>
                <w:rFonts w:ascii="Times New Roman" w:hAnsi="Times New Roman" w:cs="Times New Roman"/>
                <w:sz w:val="24"/>
                <w:szCs w:val="24"/>
                <w:vertAlign w:val="superscript"/>
              </w:rPr>
              <w:t>th</w:t>
            </w:r>
          </w:p>
        </w:tc>
        <w:tc>
          <w:tcPr>
            <w:tcW w:w="117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139"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91"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A23C41">
        <w:trPr>
          <w:trHeight w:hRule="exact" w:val="631"/>
        </w:trPr>
        <w:tc>
          <w:tcPr>
            <w:tcW w:w="5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w:t>
            </w:r>
          </w:p>
        </w:tc>
        <w:tc>
          <w:tcPr>
            <w:tcW w:w="11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FGD-6</w:t>
            </w:r>
          </w:p>
        </w:tc>
        <w:tc>
          <w:tcPr>
            <w:tcW w:w="56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6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54</w:t>
            </w:r>
          </w:p>
        </w:tc>
        <w:tc>
          <w:tcPr>
            <w:tcW w:w="160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Reli. Education</w:t>
            </w:r>
          </w:p>
        </w:tc>
        <w:tc>
          <w:tcPr>
            <w:tcW w:w="117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139"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91"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Priest&amp;land committee</w:t>
            </w:r>
          </w:p>
        </w:tc>
      </w:tr>
      <w:tr w:rsidR="008C1511" w:rsidRPr="008C1511" w:rsidTr="00A23C41">
        <w:trPr>
          <w:trHeight w:hRule="exact" w:val="325"/>
        </w:trPr>
        <w:tc>
          <w:tcPr>
            <w:tcW w:w="5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7</w:t>
            </w:r>
          </w:p>
        </w:tc>
        <w:tc>
          <w:tcPr>
            <w:tcW w:w="11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FGD-7</w:t>
            </w:r>
          </w:p>
        </w:tc>
        <w:tc>
          <w:tcPr>
            <w:tcW w:w="56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6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45</w:t>
            </w:r>
          </w:p>
        </w:tc>
        <w:tc>
          <w:tcPr>
            <w:tcW w:w="160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w:t>
            </w:r>
            <w:r w:rsidRPr="008C1511">
              <w:rPr>
                <w:rFonts w:ascii="Times New Roman" w:hAnsi="Times New Roman" w:cs="Times New Roman"/>
                <w:sz w:val="24"/>
                <w:szCs w:val="24"/>
                <w:vertAlign w:val="superscript"/>
              </w:rPr>
              <w:t>th</w:t>
            </w:r>
          </w:p>
        </w:tc>
        <w:tc>
          <w:tcPr>
            <w:tcW w:w="117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139"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91"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Land committee</w:t>
            </w:r>
          </w:p>
        </w:tc>
      </w:tr>
      <w:tr w:rsidR="008C1511" w:rsidRPr="008C1511" w:rsidTr="00A23C41">
        <w:trPr>
          <w:trHeight w:hRule="exact" w:val="370"/>
        </w:trPr>
        <w:tc>
          <w:tcPr>
            <w:tcW w:w="5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8     </w:t>
            </w:r>
          </w:p>
        </w:tc>
        <w:tc>
          <w:tcPr>
            <w:tcW w:w="11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FGD-8</w:t>
            </w:r>
          </w:p>
        </w:tc>
        <w:tc>
          <w:tcPr>
            <w:tcW w:w="56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6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72</w:t>
            </w:r>
          </w:p>
        </w:tc>
        <w:tc>
          <w:tcPr>
            <w:tcW w:w="1607" w:type="dxa"/>
          </w:tcPr>
          <w:p w:rsidR="005D2CBA" w:rsidRPr="008C1511" w:rsidRDefault="005D2CBA" w:rsidP="00A560FD">
            <w:pPr>
              <w:spacing w:line="240" w:lineRule="auto"/>
              <w:ind w:right="-180"/>
              <w:rPr>
                <w:rFonts w:ascii="Times New Roman" w:hAnsi="Times New Roman" w:cs="Times New Roman"/>
                <w:sz w:val="24"/>
                <w:szCs w:val="24"/>
              </w:rPr>
            </w:pPr>
            <w:r w:rsidRPr="008C1511">
              <w:rPr>
                <w:rFonts w:ascii="Times New Roman" w:hAnsi="Times New Roman" w:cs="Times New Roman"/>
                <w:sz w:val="24"/>
                <w:szCs w:val="24"/>
              </w:rPr>
              <w:t xml:space="preserve"> Illiterate</w:t>
            </w:r>
          </w:p>
        </w:tc>
        <w:tc>
          <w:tcPr>
            <w:tcW w:w="117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139"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91"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Non-Bureaucrat</w:t>
            </w:r>
          </w:p>
        </w:tc>
      </w:tr>
    </w:tbl>
    <w:p w:rsidR="005D2CBA" w:rsidRPr="008C1511" w:rsidRDefault="005D2CBA" w:rsidP="005D2CBA">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u w:val="single"/>
        </w:rPr>
        <w:t>Key</w:t>
      </w:r>
      <w:r w:rsidRPr="008C1511">
        <w:rPr>
          <w:rFonts w:ascii="Times New Roman" w:hAnsi="Times New Roman" w:cs="Times New Roman"/>
          <w:sz w:val="24"/>
          <w:szCs w:val="24"/>
        </w:rPr>
        <w:t xml:space="preserve">: FGD= Focus Group Discussion </w:t>
      </w:r>
    </w:p>
    <w:p w:rsidR="00D064CD" w:rsidRPr="008C1511" w:rsidRDefault="00D064CD" w:rsidP="005D2CBA">
      <w:pPr>
        <w:spacing w:line="240" w:lineRule="auto"/>
        <w:ind w:right="-180"/>
        <w:jc w:val="both"/>
        <w:rPr>
          <w:rFonts w:ascii="Times New Roman" w:hAnsi="Times New Roman" w:cs="Times New Roman"/>
          <w:b/>
          <w:sz w:val="24"/>
          <w:szCs w:val="24"/>
        </w:rPr>
      </w:pPr>
    </w:p>
    <w:p w:rsidR="003F42D5" w:rsidRDefault="003F42D5" w:rsidP="005D2CBA">
      <w:pPr>
        <w:spacing w:line="240" w:lineRule="auto"/>
        <w:ind w:right="-180"/>
        <w:jc w:val="both"/>
        <w:rPr>
          <w:rFonts w:ascii="Times New Roman" w:hAnsi="Times New Roman" w:cs="Times New Roman"/>
          <w:b/>
          <w:sz w:val="24"/>
          <w:szCs w:val="24"/>
        </w:rPr>
      </w:pPr>
    </w:p>
    <w:p w:rsidR="005D2CBA" w:rsidRPr="008C1511" w:rsidRDefault="005D2CBA" w:rsidP="005D2CBA">
      <w:pPr>
        <w:spacing w:line="24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lastRenderedPageBreak/>
        <w:t xml:space="preserve">C. Focus Group Discussants-(FGD-2)  </w:t>
      </w:r>
    </w:p>
    <w:tbl>
      <w:tblPr>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8"/>
        <w:gridCol w:w="1180"/>
        <w:gridCol w:w="576"/>
        <w:gridCol w:w="684"/>
        <w:gridCol w:w="1270"/>
        <w:gridCol w:w="1340"/>
        <w:gridCol w:w="1350"/>
        <w:gridCol w:w="2070"/>
      </w:tblGrid>
      <w:tr w:rsidR="008C1511" w:rsidRPr="008C1511" w:rsidTr="00A560FD">
        <w:trPr>
          <w:trHeight w:hRule="exact" w:val="676"/>
        </w:trPr>
        <w:tc>
          <w:tcPr>
            <w:tcW w:w="548" w:type="dxa"/>
          </w:tcPr>
          <w:p w:rsidR="005D2CBA" w:rsidRPr="008C1511" w:rsidRDefault="005D2CBA" w:rsidP="00A560FD">
            <w:pPr>
              <w:pStyle w:val="ListParagraph"/>
              <w:spacing w:line="240" w:lineRule="auto"/>
              <w:ind w:left="0" w:right="-180"/>
              <w:rPr>
                <w:rFonts w:ascii="Times New Roman" w:hAnsi="Times New Roman" w:cs="Times New Roman"/>
                <w:b/>
                <w:sz w:val="24"/>
                <w:szCs w:val="24"/>
              </w:rPr>
            </w:pPr>
            <w:r w:rsidRPr="008C1511">
              <w:rPr>
                <w:rFonts w:ascii="Times New Roman" w:hAnsi="Times New Roman" w:cs="Times New Roman"/>
                <w:b/>
                <w:sz w:val="24"/>
                <w:szCs w:val="24"/>
              </w:rPr>
              <w:t>N</w:t>
            </w:r>
            <w:r w:rsidRPr="008C1511">
              <w:rPr>
                <w:rFonts w:ascii="Times New Roman" w:hAnsi="Times New Roman" w:cs="Times New Roman"/>
                <w:b/>
                <w:sz w:val="24"/>
                <w:szCs w:val="24"/>
                <w:u w:val="single"/>
              </w:rPr>
              <w:t>o</w:t>
            </w:r>
          </w:p>
        </w:tc>
        <w:tc>
          <w:tcPr>
            <w:tcW w:w="1180" w:type="dxa"/>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
                <w:bCs/>
                <w:sz w:val="24"/>
                <w:szCs w:val="24"/>
              </w:rPr>
              <w:t>Code</w:t>
            </w:r>
          </w:p>
        </w:tc>
        <w:tc>
          <w:tcPr>
            <w:tcW w:w="576" w:type="dxa"/>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
                <w:bCs/>
                <w:sz w:val="24"/>
                <w:szCs w:val="24"/>
              </w:rPr>
              <w:t>Sex</w:t>
            </w:r>
          </w:p>
        </w:tc>
        <w:tc>
          <w:tcPr>
            <w:tcW w:w="684" w:type="dxa"/>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
                <w:bCs/>
                <w:sz w:val="24"/>
                <w:szCs w:val="24"/>
              </w:rPr>
              <w:t>Age</w:t>
            </w:r>
          </w:p>
        </w:tc>
        <w:tc>
          <w:tcPr>
            <w:tcW w:w="1270" w:type="dxa"/>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
                <w:bCs/>
                <w:sz w:val="24"/>
                <w:szCs w:val="24"/>
              </w:rPr>
              <w:t>Education</w:t>
            </w:r>
            <w:r w:rsidRPr="008C1511">
              <w:rPr>
                <w:rFonts w:ascii="Times New Roman" w:eastAsia="Times New Roman" w:hAnsi="Times New Roman" w:cs="Times New Roman"/>
                <w:b/>
                <w:bCs/>
                <w:sz w:val="24"/>
                <w:szCs w:val="24"/>
              </w:rPr>
              <w:br/>
              <w:t>Level</w:t>
            </w:r>
          </w:p>
        </w:tc>
        <w:tc>
          <w:tcPr>
            <w:tcW w:w="1340" w:type="dxa"/>
          </w:tcPr>
          <w:p w:rsidR="005D2CBA" w:rsidRPr="008C1511" w:rsidRDefault="005D2CBA" w:rsidP="00A560FD">
            <w:pPr>
              <w:spacing w:after="0" w:line="240" w:lineRule="auto"/>
              <w:ind w:right="-180"/>
              <w:jc w:val="both"/>
              <w:rPr>
                <w:rFonts w:ascii="Times New Roman" w:eastAsia="Times New Roman" w:hAnsi="Times New Roman" w:cs="Times New Roman"/>
                <w:b/>
                <w:bCs/>
                <w:sz w:val="24"/>
                <w:szCs w:val="24"/>
              </w:rPr>
            </w:pPr>
            <w:r w:rsidRPr="008C1511">
              <w:rPr>
                <w:rFonts w:ascii="Times New Roman" w:eastAsia="Times New Roman" w:hAnsi="Times New Roman" w:cs="Times New Roman"/>
                <w:b/>
                <w:bCs/>
                <w:sz w:val="24"/>
                <w:szCs w:val="24"/>
              </w:rPr>
              <w:t>Place of</w:t>
            </w:r>
          </w:p>
          <w:p w:rsidR="005D2CBA" w:rsidRPr="008C1511" w:rsidRDefault="005D2CBA" w:rsidP="00A560FD">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
                <w:bCs/>
                <w:sz w:val="24"/>
                <w:szCs w:val="24"/>
              </w:rPr>
              <w:t>Discussion</w:t>
            </w:r>
          </w:p>
        </w:tc>
        <w:tc>
          <w:tcPr>
            <w:tcW w:w="1350" w:type="dxa"/>
          </w:tcPr>
          <w:p w:rsidR="005D2CBA" w:rsidRPr="008C1511" w:rsidRDefault="005D2CBA" w:rsidP="00A560FD">
            <w:pPr>
              <w:spacing w:after="0" w:line="240" w:lineRule="auto"/>
              <w:ind w:right="-180"/>
              <w:jc w:val="both"/>
              <w:rPr>
                <w:rFonts w:ascii="Times New Roman" w:eastAsia="Times New Roman" w:hAnsi="Times New Roman" w:cs="Times New Roman"/>
                <w:b/>
                <w:bCs/>
                <w:sz w:val="24"/>
                <w:szCs w:val="24"/>
              </w:rPr>
            </w:pPr>
            <w:r w:rsidRPr="008C1511">
              <w:rPr>
                <w:rFonts w:ascii="Times New Roman" w:eastAsia="Times New Roman" w:hAnsi="Times New Roman" w:cs="Times New Roman"/>
                <w:b/>
                <w:bCs/>
                <w:sz w:val="24"/>
                <w:szCs w:val="24"/>
              </w:rPr>
              <w:t>D</w:t>
            </w:r>
            <w:r w:rsidR="00A560FD" w:rsidRPr="008C1511">
              <w:rPr>
                <w:rFonts w:ascii="Times New Roman" w:eastAsia="Times New Roman" w:hAnsi="Times New Roman" w:cs="Times New Roman"/>
                <w:b/>
                <w:bCs/>
                <w:sz w:val="24"/>
                <w:szCs w:val="24"/>
              </w:rPr>
              <w:t>ate  of</w:t>
            </w:r>
          </w:p>
          <w:p w:rsidR="00A560FD" w:rsidRPr="008C1511" w:rsidRDefault="00A560FD" w:rsidP="00A560FD">
            <w:pPr>
              <w:spacing w:after="0" w:line="240" w:lineRule="auto"/>
              <w:ind w:right="-180"/>
              <w:jc w:val="both"/>
              <w:rPr>
                <w:rFonts w:ascii="Times New Roman" w:eastAsia="Times New Roman" w:hAnsi="Times New Roman" w:cs="Times New Roman"/>
                <w:b/>
                <w:bCs/>
                <w:sz w:val="24"/>
                <w:szCs w:val="24"/>
              </w:rPr>
            </w:pPr>
            <w:r w:rsidRPr="008C1511">
              <w:rPr>
                <w:rFonts w:ascii="Times New Roman" w:eastAsia="Times New Roman" w:hAnsi="Times New Roman" w:cs="Times New Roman"/>
                <w:b/>
                <w:bCs/>
                <w:sz w:val="24"/>
                <w:szCs w:val="24"/>
              </w:rPr>
              <w:t>Discussion</w:t>
            </w:r>
          </w:p>
          <w:p w:rsidR="00A560FD" w:rsidRPr="008C1511" w:rsidRDefault="00A560FD" w:rsidP="00A560FD">
            <w:pPr>
              <w:spacing w:after="0" w:line="240" w:lineRule="auto"/>
              <w:ind w:right="-180"/>
              <w:jc w:val="both"/>
              <w:rPr>
                <w:rFonts w:ascii="Times New Roman" w:eastAsia="Times New Roman" w:hAnsi="Times New Roman" w:cs="Times New Roman"/>
                <w:sz w:val="24"/>
                <w:szCs w:val="24"/>
              </w:rPr>
            </w:pPr>
          </w:p>
        </w:tc>
        <w:tc>
          <w:tcPr>
            <w:tcW w:w="2070" w:type="dxa"/>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
                <w:bCs/>
                <w:sz w:val="24"/>
                <w:szCs w:val="24"/>
              </w:rPr>
              <w:t>Remark</w:t>
            </w:r>
          </w:p>
        </w:tc>
      </w:tr>
      <w:tr w:rsidR="008C1511" w:rsidRPr="008C1511" w:rsidTr="00A560FD">
        <w:trPr>
          <w:trHeight w:hRule="exact" w:val="352"/>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1</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FGD-1</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52</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Illiterate </w:t>
            </w:r>
          </w:p>
        </w:tc>
        <w:tc>
          <w:tcPr>
            <w:tcW w:w="134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Land committee</w:t>
            </w:r>
          </w:p>
        </w:tc>
      </w:tr>
      <w:tr w:rsidR="008C1511" w:rsidRPr="008C1511" w:rsidTr="00A560FD">
        <w:trPr>
          <w:trHeight w:hRule="exact" w:val="397"/>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2</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FGD-2</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48</w:t>
            </w:r>
          </w:p>
        </w:tc>
        <w:tc>
          <w:tcPr>
            <w:tcW w:w="1270" w:type="dxa"/>
          </w:tcPr>
          <w:p w:rsidR="005D2CBA" w:rsidRPr="008C1511" w:rsidRDefault="005D2CBA" w:rsidP="00A560FD">
            <w:pPr>
              <w:spacing w:line="240" w:lineRule="auto"/>
              <w:ind w:left="720" w:right="-180" w:hanging="720"/>
              <w:jc w:val="both"/>
              <w:rPr>
                <w:rFonts w:ascii="Times New Roman" w:hAnsi="Times New Roman" w:cs="Times New Roman"/>
                <w:sz w:val="24"/>
                <w:szCs w:val="24"/>
              </w:rPr>
            </w:pPr>
            <w:r w:rsidRPr="008C1511">
              <w:rPr>
                <w:rFonts w:ascii="Times New Roman" w:hAnsi="Times New Roman" w:cs="Times New Roman"/>
                <w:sz w:val="24"/>
                <w:szCs w:val="24"/>
              </w:rPr>
              <w:t>11</w:t>
            </w:r>
            <w:r w:rsidRPr="008C1511">
              <w:rPr>
                <w:rFonts w:ascii="Times New Roman" w:hAnsi="Times New Roman" w:cs="Times New Roman"/>
                <w:sz w:val="24"/>
                <w:szCs w:val="24"/>
                <w:vertAlign w:val="superscript"/>
              </w:rPr>
              <w:t>th</w:t>
            </w:r>
          </w:p>
        </w:tc>
        <w:tc>
          <w:tcPr>
            <w:tcW w:w="134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Land committee</w:t>
            </w:r>
          </w:p>
        </w:tc>
      </w:tr>
      <w:tr w:rsidR="008C1511" w:rsidRPr="008C1511" w:rsidTr="00A560FD">
        <w:trPr>
          <w:trHeight w:hRule="exact" w:val="361"/>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3</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FGD-3</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60</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34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A560FD">
        <w:trPr>
          <w:trHeight w:hRule="exact" w:val="595"/>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FGD-4</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58</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340" w:type="dxa"/>
          </w:tcPr>
          <w:p w:rsidR="005D2CBA" w:rsidRPr="008C1511" w:rsidRDefault="005D2CBA" w:rsidP="00A560FD">
            <w:pPr>
              <w:spacing w:line="24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 xml:space="preserve"> Addis zemen</w:t>
            </w: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07/02/2018</w:t>
            </w: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A560FD">
        <w:trPr>
          <w:trHeight w:hRule="exact" w:val="343"/>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FGD-5</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68</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 6</w:t>
            </w:r>
            <w:r w:rsidRPr="008C1511">
              <w:rPr>
                <w:rFonts w:ascii="Times New Roman" w:hAnsi="Times New Roman" w:cs="Times New Roman"/>
                <w:sz w:val="24"/>
                <w:szCs w:val="24"/>
                <w:vertAlign w:val="superscript"/>
              </w:rPr>
              <w:t>th</w:t>
            </w:r>
          </w:p>
        </w:tc>
        <w:tc>
          <w:tcPr>
            <w:tcW w:w="134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A560FD">
        <w:trPr>
          <w:trHeight w:hRule="exact" w:val="352"/>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FGD-6</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52</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Illiterate </w:t>
            </w:r>
          </w:p>
        </w:tc>
        <w:tc>
          <w:tcPr>
            <w:tcW w:w="134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Non-Bureaucrat</w:t>
            </w:r>
          </w:p>
        </w:tc>
      </w:tr>
      <w:tr w:rsidR="008C1511" w:rsidRPr="008C1511" w:rsidTr="00A560FD">
        <w:trPr>
          <w:trHeight w:hRule="exact" w:val="361"/>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7</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FGD-7</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55</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34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Non-Bureaucrat</w:t>
            </w:r>
          </w:p>
        </w:tc>
      </w:tr>
      <w:tr w:rsidR="005D2CBA" w:rsidRPr="008C1511" w:rsidTr="00A560FD">
        <w:trPr>
          <w:trHeight w:hRule="exact" w:val="388"/>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8     </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FGD-8</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58</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34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bl>
    <w:p w:rsidR="005D2CBA" w:rsidRPr="008C1511" w:rsidRDefault="005D2CBA" w:rsidP="005D2CBA">
      <w:pPr>
        <w:spacing w:line="240" w:lineRule="auto"/>
        <w:ind w:right="-180"/>
        <w:jc w:val="both"/>
        <w:rPr>
          <w:rFonts w:ascii="Times New Roman" w:hAnsi="Times New Roman" w:cs="Times New Roman"/>
          <w:b/>
          <w:sz w:val="24"/>
          <w:szCs w:val="24"/>
        </w:rPr>
      </w:pPr>
    </w:p>
    <w:p w:rsidR="00B75434" w:rsidRPr="008C1511" w:rsidRDefault="00B75434" w:rsidP="005D2CBA">
      <w:pPr>
        <w:spacing w:line="240" w:lineRule="auto"/>
        <w:ind w:right="-180" w:firstLine="720"/>
        <w:jc w:val="both"/>
        <w:rPr>
          <w:rFonts w:ascii="Times New Roman" w:hAnsi="Times New Roman" w:cs="Times New Roman"/>
          <w:b/>
          <w:sz w:val="24"/>
          <w:szCs w:val="24"/>
        </w:rPr>
      </w:pPr>
    </w:p>
    <w:p w:rsidR="005D2CBA" w:rsidRPr="008C1511" w:rsidRDefault="005D2CBA" w:rsidP="005D2CBA">
      <w:pPr>
        <w:spacing w:line="240" w:lineRule="auto"/>
        <w:ind w:right="-180" w:firstLine="720"/>
        <w:jc w:val="both"/>
        <w:rPr>
          <w:rFonts w:ascii="Times New Roman" w:hAnsi="Times New Roman" w:cs="Times New Roman"/>
          <w:b/>
          <w:sz w:val="24"/>
          <w:szCs w:val="24"/>
        </w:rPr>
      </w:pPr>
      <w:r w:rsidRPr="008C1511">
        <w:rPr>
          <w:rFonts w:ascii="Times New Roman" w:hAnsi="Times New Roman" w:cs="Times New Roman"/>
          <w:b/>
          <w:sz w:val="24"/>
          <w:szCs w:val="24"/>
        </w:rPr>
        <w:t xml:space="preserve">D. Focus Group Discussants-(FGD-3)  </w:t>
      </w:r>
    </w:p>
    <w:tbl>
      <w:tblPr>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1"/>
        <w:gridCol w:w="1160"/>
        <w:gridCol w:w="570"/>
        <w:gridCol w:w="676"/>
        <w:gridCol w:w="1261"/>
        <w:gridCol w:w="1425"/>
        <w:gridCol w:w="1256"/>
        <w:gridCol w:w="2129"/>
      </w:tblGrid>
      <w:tr w:rsidR="008C1511" w:rsidRPr="008C1511" w:rsidTr="00B61D88">
        <w:trPr>
          <w:trHeight w:hRule="exact" w:val="613"/>
        </w:trPr>
        <w:tc>
          <w:tcPr>
            <w:tcW w:w="548" w:type="dxa"/>
          </w:tcPr>
          <w:p w:rsidR="005D2CBA" w:rsidRPr="008C1511" w:rsidRDefault="005D2CBA" w:rsidP="004408D0">
            <w:pPr>
              <w:pStyle w:val="ListParagraph"/>
              <w:spacing w:after="0" w:line="240" w:lineRule="auto"/>
              <w:ind w:left="0" w:right="-180"/>
              <w:rPr>
                <w:rFonts w:ascii="Times New Roman" w:hAnsi="Times New Roman" w:cs="Times New Roman"/>
                <w:sz w:val="24"/>
                <w:szCs w:val="24"/>
              </w:rPr>
            </w:pPr>
            <w:r w:rsidRPr="008C1511">
              <w:rPr>
                <w:rFonts w:ascii="Times New Roman" w:hAnsi="Times New Roman" w:cs="Times New Roman"/>
                <w:sz w:val="24"/>
                <w:szCs w:val="24"/>
              </w:rPr>
              <w:t>N</w:t>
            </w:r>
            <w:r w:rsidRPr="008C1511">
              <w:rPr>
                <w:rFonts w:ascii="Times New Roman" w:hAnsi="Times New Roman" w:cs="Times New Roman"/>
                <w:sz w:val="24"/>
                <w:szCs w:val="24"/>
                <w:u w:val="single"/>
              </w:rPr>
              <w:t>o</w:t>
            </w:r>
          </w:p>
        </w:tc>
        <w:tc>
          <w:tcPr>
            <w:tcW w:w="1180" w:type="dxa"/>
          </w:tcPr>
          <w:p w:rsidR="005D2CBA" w:rsidRPr="008C1511" w:rsidRDefault="005D2CBA" w:rsidP="004408D0">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Code</w:t>
            </w:r>
          </w:p>
        </w:tc>
        <w:tc>
          <w:tcPr>
            <w:tcW w:w="576" w:type="dxa"/>
          </w:tcPr>
          <w:p w:rsidR="005D2CBA" w:rsidRPr="008C1511" w:rsidRDefault="005D2CBA" w:rsidP="004408D0">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Sex</w:t>
            </w:r>
          </w:p>
        </w:tc>
        <w:tc>
          <w:tcPr>
            <w:tcW w:w="684" w:type="dxa"/>
          </w:tcPr>
          <w:p w:rsidR="005D2CBA" w:rsidRPr="008C1511" w:rsidRDefault="005D2CBA" w:rsidP="004408D0">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Age</w:t>
            </w:r>
          </w:p>
        </w:tc>
        <w:tc>
          <w:tcPr>
            <w:tcW w:w="1270" w:type="dxa"/>
          </w:tcPr>
          <w:p w:rsidR="005D2CBA" w:rsidRPr="008C1511" w:rsidRDefault="005D2CBA" w:rsidP="004408D0">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Education</w:t>
            </w:r>
            <w:r w:rsidRPr="008C1511">
              <w:rPr>
                <w:rFonts w:ascii="Times New Roman" w:eastAsia="Times New Roman" w:hAnsi="Times New Roman" w:cs="Times New Roman"/>
                <w:bCs/>
                <w:sz w:val="24"/>
                <w:szCs w:val="24"/>
              </w:rPr>
              <w:br/>
              <w:t>Level</w:t>
            </w:r>
          </w:p>
        </w:tc>
        <w:tc>
          <w:tcPr>
            <w:tcW w:w="1430" w:type="dxa"/>
          </w:tcPr>
          <w:p w:rsidR="005D2CBA" w:rsidRPr="008C1511" w:rsidRDefault="005D2CBA" w:rsidP="004408D0">
            <w:pPr>
              <w:spacing w:after="0" w:line="240" w:lineRule="auto"/>
              <w:ind w:right="-180"/>
              <w:jc w:val="both"/>
              <w:rPr>
                <w:rFonts w:ascii="Times New Roman" w:eastAsia="Times New Roman" w:hAnsi="Times New Roman" w:cs="Times New Roman"/>
                <w:bCs/>
                <w:sz w:val="24"/>
                <w:szCs w:val="24"/>
              </w:rPr>
            </w:pPr>
            <w:r w:rsidRPr="008C1511">
              <w:rPr>
                <w:rFonts w:ascii="Times New Roman" w:eastAsia="Times New Roman" w:hAnsi="Times New Roman" w:cs="Times New Roman"/>
                <w:bCs/>
                <w:sz w:val="24"/>
                <w:szCs w:val="24"/>
              </w:rPr>
              <w:t>Place of</w:t>
            </w:r>
          </w:p>
          <w:p w:rsidR="005D2CBA" w:rsidRPr="008C1511" w:rsidRDefault="005D2CBA" w:rsidP="004408D0">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Discussion</w:t>
            </w:r>
          </w:p>
        </w:tc>
        <w:tc>
          <w:tcPr>
            <w:tcW w:w="1260" w:type="dxa"/>
          </w:tcPr>
          <w:p w:rsidR="005D2CBA" w:rsidRPr="008C1511" w:rsidRDefault="005D2CBA" w:rsidP="004408D0">
            <w:pPr>
              <w:spacing w:after="0" w:line="240" w:lineRule="auto"/>
              <w:ind w:right="-180"/>
              <w:jc w:val="both"/>
              <w:rPr>
                <w:rFonts w:ascii="Times New Roman" w:eastAsia="Times New Roman" w:hAnsi="Times New Roman" w:cs="Times New Roman"/>
                <w:bCs/>
                <w:sz w:val="24"/>
                <w:szCs w:val="24"/>
              </w:rPr>
            </w:pPr>
            <w:r w:rsidRPr="008C1511">
              <w:rPr>
                <w:rFonts w:ascii="Times New Roman" w:eastAsia="Times New Roman" w:hAnsi="Times New Roman" w:cs="Times New Roman"/>
                <w:bCs/>
                <w:sz w:val="24"/>
                <w:szCs w:val="24"/>
              </w:rPr>
              <w:t xml:space="preserve">Date of </w:t>
            </w:r>
          </w:p>
          <w:p w:rsidR="004408D0" w:rsidRPr="008C1511" w:rsidRDefault="004408D0" w:rsidP="004408D0">
            <w:pPr>
              <w:spacing w:after="0" w:line="240" w:lineRule="auto"/>
              <w:ind w:right="-180"/>
              <w:jc w:val="both"/>
              <w:rPr>
                <w:rFonts w:ascii="Times New Roman" w:eastAsia="Times New Roman" w:hAnsi="Times New Roman" w:cs="Times New Roman"/>
                <w:bCs/>
                <w:sz w:val="24"/>
                <w:szCs w:val="24"/>
              </w:rPr>
            </w:pPr>
            <w:r w:rsidRPr="008C1511">
              <w:rPr>
                <w:rFonts w:ascii="Times New Roman" w:eastAsia="Times New Roman" w:hAnsi="Times New Roman" w:cs="Times New Roman"/>
                <w:bCs/>
                <w:sz w:val="24"/>
                <w:szCs w:val="24"/>
              </w:rPr>
              <w:t>Discussion</w:t>
            </w:r>
          </w:p>
          <w:p w:rsidR="004408D0" w:rsidRPr="008C1511" w:rsidRDefault="004408D0" w:rsidP="004408D0">
            <w:pPr>
              <w:spacing w:after="0" w:line="240" w:lineRule="auto"/>
              <w:ind w:right="-180"/>
              <w:jc w:val="both"/>
              <w:rPr>
                <w:rFonts w:ascii="Times New Roman" w:eastAsia="Times New Roman" w:hAnsi="Times New Roman" w:cs="Times New Roman"/>
                <w:sz w:val="24"/>
                <w:szCs w:val="24"/>
              </w:rPr>
            </w:pPr>
          </w:p>
        </w:tc>
        <w:tc>
          <w:tcPr>
            <w:tcW w:w="2070" w:type="dxa"/>
          </w:tcPr>
          <w:p w:rsidR="005D2CBA" w:rsidRPr="008C1511" w:rsidRDefault="005D2CBA" w:rsidP="004408D0">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Remark</w:t>
            </w:r>
          </w:p>
        </w:tc>
      </w:tr>
      <w:tr w:rsidR="008C1511" w:rsidRPr="008C1511" w:rsidTr="00A560FD">
        <w:trPr>
          <w:trHeight w:hRule="exact" w:val="424"/>
        </w:trPr>
        <w:tc>
          <w:tcPr>
            <w:tcW w:w="548" w:type="dxa"/>
          </w:tcPr>
          <w:p w:rsidR="005D2CBA" w:rsidRPr="008C1511" w:rsidRDefault="005D2CBA" w:rsidP="004408D0">
            <w:pPr>
              <w:spacing w:after="0"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1</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FGD-1</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52</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Illiterate </w:t>
            </w:r>
          </w:p>
        </w:tc>
        <w:tc>
          <w:tcPr>
            <w:tcW w:w="143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260" w:type="dxa"/>
          </w:tcPr>
          <w:p w:rsidR="005D2CBA" w:rsidRPr="008C1511" w:rsidRDefault="005D2CBA" w:rsidP="00A560FD">
            <w:pPr>
              <w:spacing w:line="240" w:lineRule="auto"/>
              <w:ind w:right="-180"/>
              <w:jc w:val="both"/>
              <w:rPr>
                <w:rFonts w:ascii="Times New Roman" w:hAnsi="Times New Roman" w:cs="Times New Roman"/>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Non-Bureaucrat</w:t>
            </w:r>
          </w:p>
        </w:tc>
      </w:tr>
      <w:tr w:rsidR="008C1511" w:rsidRPr="008C1511" w:rsidTr="00A560FD">
        <w:trPr>
          <w:trHeight w:hRule="exact" w:val="649"/>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2</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FGD-2</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45</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43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26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CommitteeandKebele administrator</w:t>
            </w:r>
          </w:p>
        </w:tc>
      </w:tr>
      <w:tr w:rsidR="008C1511" w:rsidRPr="008C1511" w:rsidTr="00A560FD">
        <w:trPr>
          <w:trHeight w:hRule="exact" w:val="334"/>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3</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FGD-3</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48</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43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26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1997 committee</w:t>
            </w:r>
          </w:p>
        </w:tc>
      </w:tr>
      <w:tr w:rsidR="008C1511" w:rsidRPr="008C1511" w:rsidTr="00A560FD">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FGD-4</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52</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430" w:type="dxa"/>
          </w:tcPr>
          <w:p w:rsidR="005D2CBA" w:rsidRPr="008C1511" w:rsidRDefault="005D2CBA" w:rsidP="00A560FD">
            <w:pPr>
              <w:spacing w:line="24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Debregubay</w:t>
            </w:r>
          </w:p>
        </w:tc>
        <w:tc>
          <w:tcPr>
            <w:tcW w:w="1260" w:type="dxa"/>
          </w:tcPr>
          <w:p w:rsidR="005D2CBA" w:rsidRPr="008C1511" w:rsidRDefault="005D2CBA" w:rsidP="00A560FD">
            <w:pPr>
              <w:spacing w:line="24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02/02/2018</w:t>
            </w: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A560FD">
        <w:trPr>
          <w:trHeight w:hRule="exact" w:val="325"/>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FGD-5</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54</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Illiterate </w:t>
            </w:r>
          </w:p>
        </w:tc>
        <w:tc>
          <w:tcPr>
            <w:tcW w:w="143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26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A560FD">
        <w:trPr>
          <w:trHeight w:hRule="exact" w:val="352"/>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FGD-6</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63</w:t>
            </w:r>
          </w:p>
        </w:tc>
        <w:tc>
          <w:tcPr>
            <w:tcW w:w="12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Illiterate </w:t>
            </w:r>
          </w:p>
        </w:tc>
        <w:tc>
          <w:tcPr>
            <w:tcW w:w="143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26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A560FD">
        <w:trPr>
          <w:trHeight w:hRule="exact" w:val="361"/>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7</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FGD-7</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45</w:t>
            </w:r>
          </w:p>
        </w:tc>
        <w:tc>
          <w:tcPr>
            <w:tcW w:w="1270" w:type="dxa"/>
          </w:tcPr>
          <w:p w:rsidR="005D2CBA" w:rsidRPr="008C1511" w:rsidRDefault="005D2CBA" w:rsidP="00A560FD">
            <w:pPr>
              <w:spacing w:line="360" w:lineRule="auto"/>
              <w:ind w:left="720" w:right="-180" w:hanging="720"/>
              <w:jc w:val="both"/>
              <w:rPr>
                <w:rFonts w:ascii="Times New Roman" w:hAnsi="Times New Roman" w:cs="Times New Roman"/>
                <w:sz w:val="24"/>
                <w:szCs w:val="24"/>
                <w:vertAlign w:val="superscript"/>
              </w:rPr>
            </w:pPr>
            <w:r w:rsidRPr="008C1511">
              <w:rPr>
                <w:rFonts w:ascii="Times New Roman" w:hAnsi="Times New Roman" w:cs="Times New Roman"/>
                <w:sz w:val="24"/>
                <w:szCs w:val="24"/>
              </w:rPr>
              <w:t>3</w:t>
            </w:r>
            <w:r w:rsidRPr="008C1511">
              <w:rPr>
                <w:rFonts w:ascii="Times New Roman" w:hAnsi="Times New Roman" w:cs="Times New Roman"/>
                <w:sz w:val="24"/>
                <w:szCs w:val="24"/>
                <w:vertAlign w:val="superscript"/>
              </w:rPr>
              <w:t>rd</w:t>
            </w:r>
          </w:p>
        </w:tc>
        <w:tc>
          <w:tcPr>
            <w:tcW w:w="143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26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Non-Bureaucrat</w:t>
            </w:r>
          </w:p>
        </w:tc>
      </w:tr>
      <w:tr w:rsidR="005D2CBA" w:rsidRPr="008C1511" w:rsidTr="00C83A40">
        <w:trPr>
          <w:trHeight w:hRule="exact" w:val="568"/>
        </w:trPr>
        <w:tc>
          <w:tcPr>
            <w:tcW w:w="54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8</w:t>
            </w:r>
          </w:p>
        </w:tc>
        <w:tc>
          <w:tcPr>
            <w:tcW w:w="118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FGD-8</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58</w:t>
            </w:r>
          </w:p>
        </w:tc>
        <w:tc>
          <w:tcPr>
            <w:tcW w:w="1270" w:type="dxa"/>
          </w:tcPr>
          <w:p w:rsidR="005D2CBA" w:rsidRPr="008C1511" w:rsidRDefault="005D2CBA" w:rsidP="00A560FD">
            <w:pPr>
              <w:spacing w:line="360" w:lineRule="auto"/>
              <w:ind w:left="720" w:right="-180" w:hanging="720"/>
              <w:jc w:val="both"/>
              <w:rPr>
                <w:rFonts w:ascii="Times New Roman" w:hAnsi="Times New Roman" w:cs="Times New Roman"/>
                <w:sz w:val="24"/>
                <w:szCs w:val="24"/>
              </w:rPr>
            </w:pPr>
            <w:r w:rsidRPr="008C1511">
              <w:rPr>
                <w:rFonts w:ascii="Times New Roman" w:hAnsi="Times New Roman" w:cs="Times New Roman"/>
                <w:sz w:val="24"/>
                <w:szCs w:val="24"/>
              </w:rPr>
              <w:t>7</w:t>
            </w:r>
            <w:r w:rsidRPr="008C1511">
              <w:rPr>
                <w:rFonts w:ascii="Times New Roman" w:hAnsi="Times New Roman" w:cs="Times New Roman"/>
                <w:sz w:val="24"/>
                <w:szCs w:val="24"/>
                <w:vertAlign w:val="superscript"/>
              </w:rPr>
              <w:t>th</w:t>
            </w:r>
          </w:p>
        </w:tc>
        <w:tc>
          <w:tcPr>
            <w:tcW w:w="143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26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070" w:type="dxa"/>
          </w:tcPr>
          <w:p w:rsidR="005D2CBA" w:rsidRPr="008C1511" w:rsidRDefault="005D2CBA" w:rsidP="00B61D88">
            <w:pPr>
              <w:spacing w:after="0"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Non-Bureaucrat and</w:t>
            </w:r>
          </w:p>
          <w:p w:rsidR="005D2CBA" w:rsidRPr="008C1511" w:rsidRDefault="005D2CBA" w:rsidP="00B61D88">
            <w:pPr>
              <w:spacing w:after="0"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Committee</w:t>
            </w:r>
          </w:p>
          <w:p w:rsidR="005D2CBA" w:rsidRPr="008C1511" w:rsidRDefault="005D2CBA" w:rsidP="00A560FD">
            <w:pPr>
              <w:spacing w:line="240" w:lineRule="auto"/>
              <w:ind w:right="-180"/>
              <w:jc w:val="both"/>
              <w:rPr>
                <w:rFonts w:ascii="Times New Roman" w:hAnsi="Times New Roman" w:cs="Times New Roman"/>
                <w:sz w:val="24"/>
                <w:szCs w:val="24"/>
              </w:rPr>
            </w:pPr>
          </w:p>
        </w:tc>
      </w:tr>
    </w:tbl>
    <w:p w:rsidR="004A79C9" w:rsidRPr="008C1511" w:rsidRDefault="004A79C9" w:rsidP="00B75434">
      <w:pPr>
        <w:spacing w:line="240" w:lineRule="auto"/>
        <w:ind w:right="-180"/>
        <w:jc w:val="both"/>
        <w:rPr>
          <w:rFonts w:ascii="Times New Roman" w:hAnsi="Times New Roman" w:cs="Times New Roman"/>
          <w:b/>
          <w:sz w:val="24"/>
          <w:szCs w:val="24"/>
        </w:rPr>
      </w:pPr>
    </w:p>
    <w:p w:rsidR="005D2CBA" w:rsidRPr="008C1511" w:rsidRDefault="005D2CBA" w:rsidP="00B75434">
      <w:pPr>
        <w:spacing w:line="24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 xml:space="preserve">E. Focus Group Discussants-(FGD-4)  </w:t>
      </w:r>
    </w:p>
    <w:tbl>
      <w:tblPr>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7"/>
        <w:gridCol w:w="1178"/>
        <w:gridCol w:w="576"/>
        <w:gridCol w:w="684"/>
        <w:gridCol w:w="1173"/>
        <w:gridCol w:w="1350"/>
        <w:gridCol w:w="1350"/>
        <w:gridCol w:w="2160"/>
      </w:tblGrid>
      <w:tr w:rsidR="008C1511" w:rsidRPr="008C1511" w:rsidTr="00A560FD">
        <w:tc>
          <w:tcPr>
            <w:tcW w:w="547" w:type="dxa"/>
          </w:tcPr>
          <w:p w:rsidR="005D2CBA" w:rsidRPr="008C1511" w:rsidRDefault="005D2CBA" w:rsidP="00A560FD">
            <w:pPr>
              <w:pStyle w:val="ListParagraph"/>
              <w:spacing w:line="240" w:lineRule="auto"/>
              <w:ind w:left="0" w:right="-180"/>
              <w:rPr>
                <w:rFonts w:ascii="Times New Roman" w:hAnsi="Times New Roman" w:cs="Times New Roman"/>
                <w:sz w:val="24"/>
                <w:szCs w:val="24"/>
              </w:rPr>
            </w:pPr>
            <w:r w:rsidRPr="008C1511">
              <w:rPr>
                <w:rFonts w:ascii="Times New Roman" w:hAnsi="Times New Roman" w:cs="Times New Roman"/>
                <w:sz w:val="24"/>
                <w:szCs w:val="24"/>
              </w:rPr>
              <w:t>N</w:t>
            </w:r>
            <w:r w:rsidRPr="008C1511">
              <w:rPr>
                <w:rFonts w:ascii="Times New Roman" w:hAnsi="Times New Roman" w:cs="Times New Roman"/>
                <w:sz w:val="24"/>
                <w:szCs w:val="24"/>
                <w:u w:val="single"/>
              </w:rPr>
              <w:t>o</w:t>
            </w:r>
          </w:p>
        </w:tc>
        <w:tc>
          <w:tcPr>
            <w:tcW w:w="1178" w:type="dxa"/>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Code</w:t>
            </w:r>
          </w:p>
        </w:tc>
        <w:tc>
          <w:tcPr>
            <w:tcW w:w="576" w:type="dxa"/>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Sex</w:t>
            </w:r>
          </w:p>
        </w:tc>
        <w:tc>
          <w:tcPr>
            <w:tcW w:w="684" w:type="dxa"/>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Age</w:t>
            </w:r>
          </w:p>
        </w:tc>
        <w:tc>
          <w:tcPr>
            <w:tcW w:w="1173" w:type="dxa"/>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Education</w:t>
            </w:r>
            <w:r w:rsidRPr="008C1511">
              <w:rPr>
                <w:rFonts w:ascii="Times New Roman" w:eastAsia="Times New Roman" w:hAnsi="Times New Roman" w:cs="Times New Roman"/>
                <w:bCs/>
                <w:sz w:val="24"/>
                <w:szCs w:val="24"/>
              </w:rPr>
              <w:br/>
              <w:t>Level</w:t>
            </w:r>
          </w:p>
        </w:tc>
        <w:tc>
          <w:tcPr>
            <w:tcW w:w="1350" w:type="dxa"/>
          </w:tcPr>
          <w:p w:rsidR="005D2CBA" w:rsidRPr="008C1511" w:rsidRDefault="005D2CBA" w:rsidP="00272DD7">
            <w:pPr>
              <w:spacing w:after="0" w:line="240" w:lineRule="auto"/>
              <w:ind w:right="-180"/>
              <w:jc w:val="both"/>
              <w:rPr>
                <w:rFonts w:ascii="Times New Roman" w:eastAsia="Times New Roman" w:hAnsi="Times New Roman" w:cs="Times New Roman"/>
                <w:bCs/>
                <w:sz w:val="24"/>
                <w:szCs w:val="24"/>
              </w:rPr>
            </w:pPr>
            <w:r w:rsidRPr="008C1511">
              <w:rPr>
                <w:rFonts w:ascii="Times New Roman" w:eastAsia="Times New Roman" w:hAnsi="Times New Roman" w:cs="Times New Roman"/>
                <w:bCs/>
                <w:sz w:val="24"/>
                <w:szCs w:val="24"/>
              </w:rPr>
              <w:t>Place of</w:t>
            </w:r>
          </w:p>
          <w:p w:rsidR="005D2CBA" w:rsidRPr="008C1511" w:rsidRDefault="005D2CBA" w:rsidP="00272DD7">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Discussion</w:t>
            </w:r>
          </w:p>
        </w:tc>
        <w:tc>
          <w:tcPr>
            <w:tcW w:w="1350" w:type="dxa"/>
          </w:tcPr>
          <w:p w:rsidR="005D2CBA" w:rsidRPr="008C1511" w:rsidRDefault="005D2CBA" w:rsidP="00272DD7">
            <w:pPr>
              <w:spacing w:after="0" w:line="240" w:lineRule="auto"/>
              <w:ind w:right="-180"/>
              <w:jc w:val="both"/>
              <w:rPr>
                <w:rFonts w:ascii="Times New Roman" w:eastAsia="Times New Roman" w:hAnsi="Times New Roman" w:cs="Times New Roman"/>
                <w:bCs/>
                <w:sz w:val="24"/>
                <w:szCs w:val="24"/>
              </w:rPr>
            </w:pPr>
            <w:r w:rsidRPr="008C1511">
              <w:rPr>
                <w:rFonts w:ascii="Times New Roman" w:eastAsia="Times New Roman" w:hAnsi="Times New Roman" w:cs="Times New Roman"/>
                <w:bCs/>
                <w:sz w:val="24"/>
                <w:szCs w:val="24"/>
              </w:rPr>
              <w:t>Date of</w:t>
            </w:r>
          </w:p>
          <w:p w:rsidR="005D2CBA" w:rsidRPr="008C1511" w:rsidRDefault="00272DD7" w:rsidP="00272DD7">
            <w:pPr>
              <w:spacing w:after="0"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Discussion</w:t>
            </w:r>
          </w:p>
        </w:tc>
        <w:tc>
          <w:tcPr>
            <w:tcW w:w="2160" w:type="dxa"/>
          </w:tcPr>
          <w:p w:rsidR="005D2CBA" w:rsidRPr="008C1511" w:rsidRDefault="005D2CBA" w:rsidP="00A560FD">
            <w:pPr>
              <w:spacing w:line="240" w:lineRule="auto"/>
              <w:ind w:right="-180"/>
              <w:jc w:val="both"/>
              <w:rPr>
                <w:rFonts w:ascii="Times New Roman" w:eastAsia="Times New Roman" w:hAnsi="Times New Roman" w:cs="Times New Roman"/>
                <w:sz w:val="24"/>
                <w:szCs w:val="24"/>
              </w:rPr>
            </w:pPr>
            <w:r w:rsidRPr="008C1511">
              <w:rPr>
                <w:rFonts w:ascii="Times New Roman" w:eastAsia="Times New Roman" w:hAnsi="Times New Roman" w:cs="Times New Roman"/>
                <w:bCs/>
                <w:sz w:val="24"/>
                <w:szCs w:val="24"/>
              </w:rPr>
              <w:t>Remark</w:t>
            </w:r>
          </w:p>
        </w:tc>
      </w:tr>
      <w:tr w:rsidR="008C1511" w:rsidRPr="008C1511" w:rsidTr="00A560FD">
        <w:tc>
          <w:tcPr>
            <w:tcW w:w="54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1</w:t>
            </w:r>
          </w:p>
        </w:tc>
        <w:tc>
          <w:tcPr>
            <w:tcW w:w="117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FGD-1</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54</w:t>
            </w:r>
          </w:p>
        </w:tc>
        <w:tc>
          <w:tcPr>
            <w:tcW w:w="1173" w:type="dxa"/>
          </w:tcPr>
          <w:p w:rsidR="005D2CBA" w:rsidRPr="008C1511" w:rsidRDefault="005D2CBA" w:rsidP="00A560FD">
            <w:pPr>
              <w:spacing w:line="240" w:lineRule="auto"/>
              <w:ind w:left="720" w:right="-180" w:hanging="720"/>
              <w:jc w:val="both"/>
              <w:rPr>
                <w:rFonts w:ascii="Times New Roman" w:hAnsi="Times New Roman" w:cs="Times New Roman"/>
                <w:sz w:val="24"/>
                <w:szCs w:val="24"/>
              </w:rPr>
            </w:pPr>
            <w:r w:rsidRPr="008C1511">
              <w:rPr>
                <w:rFonts w:ascii="Times New Roman" w:hAnsi="Times New Roman" w:cs="Times New Roman"/>
                <w:sz w:val="24"/>
                <w:szCs w:val="24"/>
              </w:rPr>
              <w:t>4</w:t>
            </w:r>
            <w:r w:rsidRPr="008C1511">
              <w:rPr>
                <w:rFonts w:ascii="Times New Roman" w:hAnsi="Times New Roman" w:cs="Times New Roman"/>
                <w:sz w:val="24"/>
                <w:szCs w:val="24"/>
                <w:vertAlign w:val="superscript"/>
              </w:rPr>
              <w:t>th</w:t>
            </w: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Kebele administrator</w:t>
            </w:r>
          </w:p>
        </w:tc>
      </w:tr>
      <w:tr w:rsidR="008C1511" w:rsidRPr="008C1511" w:rsidTr="00A560FD">
        <w:tc>
          <w:tcPr>
            <w:tcW w:w="54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2</w:t>
            </w:r>
          </w:p>
        </w:tc>
        <w:tc>
          <w:tcPr>
            <w:tcW w:w="117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FGD-2</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63</w:t>
            </w:r>
          </w:p>
        </w:tc>
        <w:tc>
          <w:tcPr>
            <w:tcW w:w="117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Reli. education</w:t>
            </w: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Priest and </w:t>
            </w:r>
          </w:p>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lastRenderedPageBreak/>
              <w:t>Non-Bureaucrat</w:t>
            </w:r>
          </w:p>
        </w:tc>
      </w:tr>
      <w:tr w:rsidR="008C1511" w:rsidRPr="008C1511" w:rsidTr="00A560FD">
        <w:tc>
          <w:tcPr>
            <w:tcW w:w="54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lastRenderedPageBreak/>
              <w:t>3</w:t>
            </w:r>
          </w:p>
        </w:tc>
        <w:tc>
          <w:tcPr>
            <w:tcW w:w="117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FGD-3</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67</w:t>
            </w:r>
          </w:p>
        </w:tc>
        <w:tc>
          <w:tcPr>
            <w:tcW w:w="117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A560FD">
        <w:tc>
          <w:tcPr>
            <w:tcW w:w="54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w:t>
            </w:r>
          </w:p>
        </w:tc>
        <w:tc>
          <w:tcPr>
            <w:tcW w:w="117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FGD-4</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55</w:t>
            </w:r>
          </w:p>
        </w:tc>
        <w:tc>
          <w:tcPr>
            <w:tcW w:w="117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Hibreselam</w:t>
            </w:r>
          </w:p>
        </w:tc>
        <w:tc>
          <w:tcPr>
            <w:tcW w:w="1350" w:type="dxa"/>
          </w:tcPr>
          <w:p w:rsidR="005D2CBA" w:rsidRPr="008C1511" w:rsidRDefault="00D064CD"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1</w:t>
            </w:r>
            <w:r w:rsidR="005D2CBA" w:rsidRPr="008C1511">
              <w:rPr>
                <w:rFonts w:ascii="Times New Roman" w:hAnsi="Times New Roman" w:cs="Times New Roman"/>
                <w:sz w:val="24"/>
                <w:szCs w:val="24"/>
              </w:rPr>
              <w:t>5/02/2018</w:t>
            </w: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A560FD">
        <w:tc>
          <w:tcPr>
            <w:tcW w:w="54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w:t>
            </w:r>
          </w:p>
        </w:tc>
        <w:tc>
          <w:tcPr>
            <w:tcW w:w="117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FGD-5</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60</w:t>
            </w:r>
          </w:p>
        </w:tc>
        <w:tc>
          <w:tcPr>
            <w:tcW w:w="117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Illiterate </w:t>
            </w: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1997 committee</w:t>
            </w:r>
          </w:p>
        </w:tc>
      </w:tr>
      <w:tr w:rsidR="008C1511" w:rsidRPr="008C1511" w:rsidTr="00A560FD">
        <w:trPr>
          <w:trHeight w:val="263"/>
        </w:trPr>
        <w:tc>
          <w:tcPr>
            <w:tcW w:w="54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w:t>
            </w:r>
          </w:p>
        </w:tc>
        <w:tc>
          <w:tcPr>
            <w:tcW w:w="117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FGD-6</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50</w:t>
            </w:r>
          </w:p>
        </w:tc>
        <w:tc>
          <w:tcPr>
            <w:tcW w:w="117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Illiterate </w:t>
            </w: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Non-Bureaucrat</w:t>
            </w:r>
          </w:p>
        </w:tc>
      </w:tr>
      <w:tr w:rsidR="008C1511" w:rsidRPr="008C1511" w:rsidTr="00A560FD">
        <w:trPr>
          <w:trHeight w:val="162"/>
        </w:trPr>
        <w:tc>
          <w:tcPr>
            <w:tcW w:w="54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7</w:t>
            </w:r>
          </w:p>
        </w:tc>
        <w:tc>
          <w:tcPr>
            <w:tcW w:w="117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FGD-7</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47</w:t>
            </w:r>
          </w:p>
        </w:tc>
        <w:tc>
          <w:tcPr>
            <w:tcW w:w="1173" w:type="dxa"/>
          </w:tcPr>
          <w:p w:rsidR="005D2CBA" w:rsidRPr="008C1511" w:rsidRDefault="005D2CBA" w:rsidP="00A560FD">
            <w:pPr>
              <w:spacing w:line="240" w:lineRule="auto"/>
              <w:ind w:left="720" w:right="-180" w:hanging="720"/>
              <w:jc w:val="both"/>
              <w:rPr>
                <w:rFonts w:ascii="Times New Roman" w:hAnsi="Times New Roman" w:cs="Times New Roman"/>
                <w:sz w:val="24"/>
                <w:szCs w:val="24"/>
              </w:rPr>
            </w:pPr>
            <w:r w:rsidRPr="008C1511">
              <w:rPr>
                <w:rFonts w:ascii="Times New Roman" w:hAnsi="Times New Roman" w:cs="Times New Roman"/>
                <w:sz w:val="24"/>
                <w:szCs w:val="24"/>
              </w:rPr>
              <w:t>4</w:t>
            </w:r>
            <w:r w:rsidRPr="008C1511">
              <w:rPr>
                <w:rFonts w:ascii="Times New Roman" w:hAnsi="Times New Roman" w:cs="Times New Roman"/>
                <w:sz w:val="24"/>
                <w:szCs w:val="24"/>
                <w:vertAlign w:val="superscript"/>
              </w:rPr>
              <w:t>th</w:t>
            </w: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1997 committee</w:t>
            </w:r>
          </w:p>
        </w:tc>
      </w:tr>
      <w:tr w:rsidR="005D2CBA" w:rsidRPr="008C1511" w:rsidTr="00A560FD">
        <w:trPr>
          <w:trHeight w:val="301"/>
        </w:trPr>
        <w:tc>
          <w:tcPr>
            <w:tcW w:w="547"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8</w:t>
            </w:r>
          </w:p>
        </w:tc>
        <w:tc>
          <w:tcPr>
            <w:tcW w:w="1178"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FGD-8</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84"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53</w:t>
            </w:r>
          </w:p>
        </w:tc>
        <w:tc>
          <w:tcPr>
            <w:tcW w:w="117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bl>
    <w:p w:rsidR="005D2CBA" w:rsidRPr="008C1511" w:rsidRDefault="005D2CBA" w:rsidP="005D2CBA">
      <w:pPr>
        <w:spacing w:line="240" w:lineRule="auto"/>
        <w:ind w:right="-180"/>
        <w:jc w:val="both"/>
        <w:rPr>
          <w:rFonts w:ascii="Times New Roman" w:hAnsi="Times New Roman" w:cs="Times New Roman"/>
          <w:b/>
          <w:sz w:val="24"/>
          <w:szCs w:val="24"/>
        </w:rPr>
      </w:pPr>
    </w:p>
    <w:p w:rsidR="005D2CBA" w:rsidRPr="008C1511" w:rsidRDefault="005D2CBA" w:rsidP="005D2CBA">
      <w:pPr>
        <w:spacing w:line="240" w:lineRule="auto"/>
        <w:ind w:right="-180" w:firstLine="720"/>
        <w:jc w:val="both"/>
        <w:rPr>
          <w:rFonts w:ascii="Times New Roman" w:hAnsi="Times New Roman" w:cs="Times New Roman"/>
          <w:b/>
          <w:sz w:val="24"/>
          <w:szCs w:val="24"/>
        </w:rPr>
      </w:pPr>
      <w:r w:rsidRPr="008C1511">
        <w:rPr>
          <w:rFonts w:ascii="Times New Roman" w:hAnsi="Times New Roman" w:cs="Times New Roman"/>
          <w:b/>
          <w:sz w:val="24"/>
          <w:szCs w:val="24"/>
        </w:rPr>
        <w:t xml:space="preserve">F. Focus Group Discussants-(FGD-5)  </w:t>
      </w:r>
    </w:p>
    <w:tbl>
      <w:tblPr>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3"/>
        <w:gridCol w:w="1126"/>
        <w:gridCol w:w="576"/>
        <w:gridCol w:w="675"/>
        <w:gridCol w:w="1235"/>
        <w:gridCol w:w="1353"/>
        <w:gridCol w:w="1350"/>
        <w:gridCol w:w="2160"/>
      </w:tblGrid>
      <w:tr w:rsidR="008C1511" w:rsidRPr="008C1511" w:rsidTr="00272DD7">
        <w:trPr>
          <w:trHeight w:hRule="exact" w:val="631"/>
        </w:trPr>
        <w:tc>
          <w:tcPr>
            <w:tcW w:w="543" w:type="dxa"/>
          </w:tcPr>
          <w:p w:rsidR="005D2CBA" w:rsidRPr="008C1511" w:rsidRDefault="003B7608"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w:t>
            </w:r>
          </w:p>
        </w:tc>
        <w:tc>
          <w:tcPr>
            <w:tcW w:w="1126" w:type="dxa"/>
          </w:tcPr>
          <w:p w:rsidR="005D2CBA" w:rsidRPr="008C1511" w:rsidRDefault="003B7608"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Code</w:t>
            </w:r>
          </w:p>
        </w:tc>
        <w:tc>
          <w:tcPr>
            <w:tcW w:w="576" w:type="dxa"/>
          </w:tcPr>
          <w:p w:rsidR="005D2CBA" w:rsidRPr="008C1511" w:rsidRDefault="003B7608"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Sex</w:t>
            </w:r>
          </w:p>
        </w:tc>
        <w:tc>
          <w:tcPr>
            <w:tcW w:w="675" w:type="dxa"/>
          </w:tcPr>
          <w:p w:rsidR="005D2CBA" w:rsidRPr="008C1511" w:rsidRDefault="003B7608"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Age</w:t>
            </w:r>
          </w:p>
        </w:tc>
        <w:tc>
          <w:tcPr>
            <w:tcW w:w="1235" w:type="dxa"/>
          </w:tcPr>
          <w:p w:rsidR="003B7608" w:rsidRPr="008C1511" w:rsidRDefault="003B7608" w:rsidP="003B7608">
            <w:pPr>
              <w:spacing w:after="0"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Education</w:t>
            </w:r>
          </w:p>
          <w:p w:rsidR="005D2CBA" w:rsidRPr="008C1511" w:rsidRDefault="003B7608" w:rsidP="003B7608">
            <w:pPr>
              <w:spacing w:after="0"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 Al level</w:t>
            </w:r>
          </w:p>
          <w:p w:rsidR="003B7608" w:rsidRPr="008C1511" w:rsidRDefault="003B7608" w:rsidP="003B7608">
            <w:pPr>
              <w:spacing w:after="0" w:line="240" w:lineRule="auto"/>
              <w:ind w:right="-180"/>
              <w:jc w:val="both"/>
              <w:rPr>
                <w:rFonts w:ascii="Times New Roman" w:hAnsi="Times New Roman" w:cs="Times New Roman"/>
                <w:sz w:val="24"/>
                <w:szCs w:val="24"/>
              </w:rPr>
            </w:pPr>
          </w:p>
        </w:tc>
        <w:tc>
          <w:tcPr>
            <w:tcW w:w="1353" w:type="dxa"/>
          </w:tcPr>
          <w:p w:rsidR="005D2CBA" w:rsidRPr="008C1511" w:rsidRDefault="003B7608" w:rsidP="003B7608">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Placeof discussion</w:t>
            </w:r>
          </w:p>
        </w:tc>
        <w:tc>
          <w:tcPr>
            <w:tcW w:w="1350" w:type="dxa"/>
          </w:tcPr>
          <w:p w:rsidR="005D2CBA" w:rsidRPr="008C1511" w:rsidRDefault="003B7608"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Dateof</w:t>
            </w:r>
            <w:r w:rsidR="00272DD7" w:rsidRPr="008C1511">
              <w:rPr>
                <w:rFonts w:ascii="Times New Roman" w:hAnsi="Times New Roman" w:cs="Times New Roman"/>
                <w:sz w:val="24"/>
                <w:szCs w:val="24"/>
              </w:rPr>
              <w:t xml:space="preserve"> discussion</w:t>
            </w:r>
          </w:p>
          <w:p w:rsidR="00272DD7" w:rsidRPr="008C1511" w:rsidRDefault="00272DD7" w:rsidP="00A560FD">
            <w:pPr>
              <w:spacing w:line="240" w:lineRule="auto"/>
              <w:ind w:right="-180"/>
              <w:jc w:val="both"/>
              <w:rPr>
                <w:rFonts w:ascii="Times New Roman" w:hAnsi="Times New Roman" w:cs="Times New Roman"/>
                <w:sz w:val="24"/>
                <w:szCs w:val="24"/>
              </w:rPr>
            </w:pPr>
          </w:p>
        </w:tc>
        <w:tc>
          <w:tcPr>
            <w:tcW w:w="2160" w:type="dxa"/>
          </w:tcPr>
          <w:p w:rsidR="005D2CBA" w:rsidRPr="008C1511" w:rsidRDefault="003B7608" w:rsidP="00600C16">
            <w:pPr>
              <w:spacing w:after="0"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Remark</w:t>
            </w:r>
          </w:p>
        </w:tc>
      </w:tr>
      <w:tr w:rsidR="008C1511" w:rsidRPr="008C1511" w:rsidTr="00272DD7">
        <w:trPr>
          <w:trHeight w:val="438"/>
        </w:trPr>
        <w:tc>
          <w:tcPr>
            <w:tcW w:w="543" w:type="dxa"/>
          </w:tcPr>
          <w:p w:rsidR="00E225FF" w:rsidRPr="008C1511" w:rsidRDefault="003B7608"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1</w:t>
            </w:r>
          </w:p>
        </w:tc>
        <w:tc>
          <w:tcPr>
            <w:tcW w:w="1126" w:type="dxa"/>
          </w:tcPr>
          <w:p w:rsidR="00E225FF" w:rsidRPr="008C1511" w:rsidRDefault="003B7608"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FGD-1</w:t>
            </w:r>
          </w:p>
        </w:tc>
        <w:tc>
          <w:tcPr>
            <w:tcW w:w="576" w:type="dxa"/>
          </w:tcPr>
          <w:p w:rsidR="00E225FF" w:rsidRPr="008C1511" w:rsidRDefault="003B7608"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75" w:type="dxa"/>
          </w:tcPr>
          <w:p w:rsidR="00E225FF" w:rsidRPr="008C1511" w:rsidRDefault="003B7608"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52</w:t>
            </w:r>
          </w:p>
        </w:tc>
        <w:tc>
          <w:tcPr>
            <w:tcW w:w="1235" w:type="dxa"/>
          </w:tcPr>
          <w:p w:rsidR="00E225FF" w:rsidRPr="008C1511" w:rsidRDefault="003B7608"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w:t>
            </w:r>
            <w:r w:rsidRPr="008C1511">
              <w:rPr>
                <w:rFonts w:ascii="Times New Roman" w:hAnsi="Times New Roman" w:cs="Times New Roman"/>
                <w:sz w:val="24"/>
                <w:szCs w:val="24"/>
                <w:vertAlign w:val="superscript"/>
              </w:rPr>
              <w:t>th</w:t>
            </w:r>
          </w:p>
        </w:tc>
        <w:tc>
          <w:tcPr>
            <w:tcW w:w="1353" w:type="dxa"/>
          </w:tcPr>
          <w:p w:rsidR="00E225FF" w:rsidRPr="008C1511" w:rsidRDefault="00E225FF" w:rsidP="00A560FD">
            <w:pPr>
              <w:spacing w:line="240" w:lineRule="auto"/>
              <w:ind w:right="-180"/>
              <w:jc w:val="both"/>
              <w:rPr>
                <w:rFonts w:ascii="Times New Roman" w:hAnsi="Times New Roman" w:cs="Times New Roman"/>
                <w:b/>
                <w:sz w:val="24"/>
                <w:szCs w:val="24"/>
              </w:rPr>
            </w:pPr>
          </w:p>
        </w:tc>
        <w:tc>
          <w:tcPr>
            <w:tcW w:w="1350" w:type="dxa"/>
          </w:tcPr>
          <w:p w:rsidR="00E225FF" w:rsidRPr="008C1511" w:rsidRDefault="00E225FF" w:rsidP="00A560FD">
            <w:pPr>
              <w:spacing w:line="240" w:lineRule="auto"/>
              <w:ind w:right="-180"/>
              <w:jc w:val="both"/>
              <w:rPr>
                <w:rFonts w:ascii="Times New Roman" w:hAnsi="Times New Roman" w:cs="Times New Roman"/>
                <w:sz w:val="24"/>
                <w:szCs w:val="24"/>
              </w:rPr>
            </w:pPr>
          </w:p>
        </w:tc>
        <w:tc>
          <w:tcPr>
            <w:tcW w:w="2160" w:type="dxa"/>
          </w:tcPr>
          <w:p w:rsidR="00E225FF" w:rsidRPr="008C1511" w:rsidRDefault="00272DD7" w:rsidP="00600C16">
            <w:pPr>
              <w:spacing w:after="0"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Committee</w:t>
            </w:r>
            <w:r w:rsidR="003B7608" w:rsidRPr="008C1511">
              <w:rPr>
                <w:rFonts w:ascii="Times New Roman" w:hAnsi="Times New Roman" w:cs="Times New Roman"/>
                <w:sz w:val="24"/>
                <w:szCs w:val="24"/>
              </w:rPr>
              <w:t>and</w:t>
            </w:r>
            <w:r w:rsidR="00E225FF" w:rsidRPr="008C1511">
              <w:rPr>
                <w:rFonts w:ascii="Times New Roman" w:hAnsi="Times New Roman" w:cs="Times New Roman"/>
                <w:i/>
                <w:sz w:val="24"/>
                <w:szCs w:val="24"/>
              </w:rPr>
              <w:t>Kebele</w:t>
            </w:r>
            <w:r w:rsidR="00E225FF" w:rsidRPr="008C1511">
              <w:rPr>
                <w:rFonts w:ascii="Times New Roman" w:hAnsi="Times New Roman" w:cs="Times New Roman"/>
                <w:sz w:val="24"/>
                <w:szCs w:val="24"/>
              </w:rPr>
              <w:t xml:space="preserve"> administrator</w:t>
            </w:r>
          </w:p>
        </w:tc>
      </w:tr>
      <w:tr w:rsidR="008C1511" w:rsidRPr="008C1511" w:rsidTr="00272DD7">
        <w:tc>
          <w:tcPr>
            <w:tcW w:w="5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2</w:t>
            </w:r>
          </w:p>
        </w:tc>
        <w:tc>
          <w:tcPr>
            <w:tcW w:w="112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FGD-2</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7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63</w:t>
            </w:r>
          </w:p>
        </w:tc>
        <w:tc>
          <w:tcPr>
            <w:tcW w:w="12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w:t>
            </w:r>
            <w:r w:rsidRPr="008C1511">
              <w:rPr>
                <w:rFonts w:ascii="Times New Roman" w:hAnsi="Times New Roman" w:cs="Times New Roman"/>
                <w:sz w:val="24"/>
                <w:szCs w:val="24"/>
                <w:vertAlign w:val="superscript"/>
              </w:rPr>
              <w:t>th</w:t>
            </w:r>
          </w:p>
        </w:tc>
        <w:tc>
          <w:tcPr>
            <w:tcW w:w="1353"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272DD7">
        <w:tc>
          <w:tcPr>
            <w:tcW w:w="5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3</w:t>
            </w:r>
          </w:p>
        </w:tc>
        <w:tc>
          <w:tcPr>
            <w:tcW w:w="112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FGD-3</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7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55</w:t>
            </w:r>
          </w:p>
        </w:tc>
        <w:tc>
          <w:tcPr>
            <w:tcW w:w="12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353"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272DD7">
        <w:tc>
          <w:tcPr>
            <w:tcW w:w="5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w:t>
            </w:r>
          </w:p>
        </w:tc>
        <w:tc>
          <w:tcPr>
            <w:tcW w:w="112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FGD-4</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7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48</w:t>
            </w:r>
          </w:p>
        </w:tc>
        <w:tc>
          <w:tcPr>
            <w:tcW w:w="12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Illiterate</w:t>
            </w:r>
          </w:p>
        </w:tc>
        <w:tc>
          <w:tcPr>
            <w:tcW w:w="1353" w:type="dxa"/>
          </w:tcPr>
          <w:p w:rsidR="005D2CBA" w:rsidRPr="008C1511" w:rsidRDefault="005D2CBA" w:rsidP="00A560FD">
            <w:pPr>
              <w:spacing w:line="240" w:lineRule="auto"/>
              <w:ind w:right="-180"/>
              <w:jc w:val="both"/>
              <w:rPr>
                <w:rFonts w:ascii="Times New Roman" w:hAnsi="Times New Roman" w:cs="Times New Roman"/>
                <w:b/>
                <w:sz w:val="24"/>
                <w:szCs w:val="24"/>
              </w:rPr>
            </w:pPr>
            <w:r w:rsidRPr="008C1511">
              <w:rPr>
                <w:rFonts w:ascii="Times New Roman" w:hAnsi="Times New Roman" w:cs="Times New Roman"/>
                <w:b/>
                <w:sz w:val="24"/>
                <w:szCs w:val="24"/>
              </w:rPr>
              <w:t>Ayenbirhan</w:t>
            </w:r>
          </w:p>
        </w:tc>
        <w:tc>
          <w:tcPr>
            <w:tcW w:w="1350" w:type="dxa"/>
          </w:tcPr>
          <w:p w:rsidR="005D2CBA" w:rsidRPr="008C1511" w:rsidRDefault="00D064CD"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19</w:t>
            </w:r>
            <w:r w:rsidR="005D2CBA" w:rsidRPr="008C1511">
              <w:rPr>
                <w:rFonts w:ascii="Times New Roman" w:hAnsi="Times New Roman" w:cs="Times New Roman"/>
                <w:sz w:val="24"/>
                <w:szCs w:val="24"/>
              </w:rPr>
              <w:t>/02/2018</w:t>
            </w: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Bureaucrat</w:t>
            </w:r>
          </w:p>
        </w:tc>
      </w:tr>
      <w:tr w:rsidR="008C1511" w:rsidRPr="008C1511" w:rsidTr="00272DD7">
        <w:tc>
          <w:tcPr>
            <w:tcW w:w="5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w:t>
            </w:r>
          </w:p>
        </w:tc>
        <w:tc>
          <w:tcPr>
            <w:tcW w:w="112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FGD-5</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7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53</w:t>
            </w:r>
          </w:p>
        </w:tc>
        <w:tc>
          <w:tcPr>
            <w:tcW w:w="12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3</w:t>
            </w:r>
            <w:r w:rsidRPr="008C1511">
              <w:rPr>
                <w:rFonts w:ascii="Times New Roman" w:hAnsi="Times New Roman" w:cs="Times New Roman"/>
                <w:sz w:val="24"/>
                <w:szCs w:val="24"/>
                <w:vertAlign w:val="superscript"/>
              </w:rPr>
              <w:t>th</w:t>
            </w:r>
          </w:p>
        </w:tc>
        <w:tc>
          <w:tcPr>
            <w:tcW w:w="1353"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Non-Bureaucrat</w:t>
            </w:r>
          </w:p>
        </w:tc>
      </w:tr>
      <w:tr w:rsidR="008C1511" w:rsidRPr="008C1511" w:rsidTr="00272DD7">
        <w:trPr>
          <w:trHeight w:val="250"/>
        </w:trPr>
        <w:tc>
          <w:tcPr>
            <w:tcW w:w="543"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6</w:t>
            </w:r>
          </w:p>
        </w:tc>
        <w:tc>
          <w:tcPr>
            <w:tcW w:w="1126"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FGD-6</w:t>
            </w:r>
          </w:p>
        </w:tc>
        <w:tc>
          <w:tcPr>
            <w:tcW w:w="576"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75"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58</w:t>
            </w:r>
          </w:p>
        </w:tc>
        <w:tc>
          <w:tcPr>
            <w:tcW w:w="1235"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Illiterate </w:t>
            </w:r>
          </w:p>
        </w:tc>
        <w:tc>
          <w:tcPr>
            <w:tcW w:w="1353"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Non-Bureaucrat</w:t>
            </w:r>
          </w:p>
        </w:tc>
      </w:tr>
      <w:tr w:rsidR="008C1511" w:rsidRPr="008C1511" w:rsidTr="00272DD7">
        <w:trPr>
          <w:trHeight w:val="213"/>
        </w:trPr>
        <w:tc>
          <w:tcPr>
            <w:tcW w:w="543"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7</w:t>
            </w:r>
          </w:p>
        </w:tc>
        <w:tc>
          <w:tcPr>
            <w:tcW w:w="1126"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FGD-7</w:t>
            </w:r>
          </w:p>
        </w:tc>
        <w:tc>
          <w:tcPr>
            <w:tcW w:w="576"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75"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56</w:t>
            </w:r>
          </w:p>
        </w:tc>
        <w:tc>
          <w:tcPr>
            <w:tcW w:w="1235"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7</w:t>
            </w:r>
            <w:r w:rsidRPr="008C1511">
              <w:rPr>
                <w:rFonts w:ascii="Times New Roman" w:hAnsi="Times New Roman" w:cs="Times New Roman"/>
                <w:sz w:val="24"/>
                <w:szCs w:val="24"/>
                <w:vertAlign w:val="superscript"/>
              </w:rPr>
              <w:t>th</w:t>
            </w:r>
          </w:p>
        </w:tc>
        <w:tc>
          <w:tcPr>
            <w:tcW w:w="1353"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Borders>
              <w:bottom w:val="single" w:sz="4" w:space="0" w:color="auto"/>
            </w:tcBorders>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Committee</w:t>
            </w:r>
          </w:p>
        </w:tc>
      </w:tr>
      <w:tr w:rsidR="005D2CBA" w:rsidRPr="008C1511" w:rsidTr="00272DD7">
        <w:trPr>
          <w:trHeight w:val="212"/>
        </w:trPr>
        <w:tc>
          <w:tcPr>
            <w:tcW w:w="543"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8</w:t>
            </w:r>
          </w:p>
        </w:tc>
        <w:tc>
          <w:tcPr>
            <w:tcW w:w="112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FGD-7</w:t>
            </w:r>
          </w:p>
        </w:tc>
        <w:tc>
          <w:tcPr>
            <w:tcW w:w="576"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M</w:t>
            </w:r>
          </w:p>
        </w:tc>
        <w:tc>
          <w:tcPr>
            <w:tcW w:w="67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46</w:t>
            </w:r>
          </w:p>
        </w:tc>
        <w:tc>
          <w:tcPr>
            <w:tcW w:w="1235"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 xml:space="preserve">Illiterate </w:t>
            </w:r>
          </w:p>
        </w:tc>
        <w:tc>
          <w:tcPr>
            <w:tcW w:w="1353"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1350" w:type="dxa"/>
          </w:tcPr>
          <w:p w:rsidR="005D2CBA" w:rsidRPr="008C1511" w:rsidRDefault="005D2CBA" w:rsidP="00A560FD">
            <w:pPr>
              <w:spacing w:line="240" w:lineRule="auto"/>
              <w:ind w:right="-180"/>
              <w:jc w:val="both"/>
              <w:rPr>
                <w:rFonts w:ascii="Times New Roman" w:hAnsi="Times New Roman" w:cs="Times New Roman"/>
                <w:b/>
                <w:sz w:val="24"/>
                <w:szCs w:val="24"/>
              </w:rPr>
            </w:pPr>
          </w:p>
        </w:tc>
        <w:tc>
          <w:tcPr>
            <w:tcW w:w="2160" w:type="dxa"/>
          </w:tcPr>
          <w:p w:rsidR="005D2CBA" w:rsidRPr="008C1511" w:rsidRDefault="005D2CBA" w:rsidP="00A560FD">
            <w:pPr>
              <w:spacing w:line="240" w:lineRule="auto"/>
              <w:ind w:right="-180"/>
              <w:jc w:val="both"/>
              <w:rPr>
                <w:rFonts w:ascii="Times New Roman" w:hAnsi="Times New Roman" w:cs="Times New Roman"/>
                <w:sz w:val="24"/>
                <w:szCs w:val="24"/>
              </w:rPr>
            </w:pPr>
            <w:r w:rsidRPr="008C1511">
              <w:rPr>
                <w:rFonts w:ascii="Times New Roman" w:hAnsi="Times New Roman" w:cs="Times New Roman"/>
                <w:sz w:val="24"/>
                <w:szCs w:val="24"/>
              </w:rPr>
              <w:t>Committee</w:t>
            </w:r>
          </w:p>
        </w:tc>
      </w:tr>
    </w:tbl>
    <w:p w:rsidR="005D2CBA" w:rsidRPr="008C1511" w:rsidRDefault="005D2CBA" w:rsidP="00CE72F3">
      <w:pPr>
        <w:spacing w:after="0" w:line="360" w:lineRule="auto"/>
        <w:jc w:val="both"/>
        <w:rPr>
          <w:rFonts w:ascii="Times New Roman" w:hAnsi="Times New Roman" w:cs="Times New Roman"/>
          <w:sz w:val="24"/>
          <w:szCs w:val="24"/>
        </w:rPr>
      </w:pPr>
    </w:p>
    <w:p w:rsidR="00EB6A3B" w:rsidRPr="008C1511" w:rsidRDefault="00EB6A3B" w:rsidP="00CE72F3">
      <w:pPr>
        <w:spacing w:after="0" w:line="360" w:lineRule="auto"/>
        <w:ind w:right="-180"/>
        <w:jc w:val="both"/>
        <w:rPr>
          <w:rFonts w:ascii="Times New Roman" w:hAnsi="Times New Roman" w:cs="Times New Roman"/>
          <w:sz w:val="24"/>
          <w:szCs w:val="24"/>
        </w:rPr>
      </w:pPr>
    </w:p>
    <w:sectPr w:rsidR="00EB6A3B" w:rsidRPr="008C1511" w:rsidSect="008E04FA">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72D0" w:rsidRDefault="00C272D0" w:rsidP="00AE2A6D">
      <w:pPr>
        <w:spacing w:after="0" w:line="240" w:lineRule="auto"/>
      </w:pPr>
      <w:r>
        <w:separator/>
      </w:r>
    </w:p>
  </w:endnote>
  <w:endnote w:type="continuationSeparator" w:id="1">
    <w:p w:rsidR="00C272D0" w:rsidRDefault="00C272D0" w:rsidP="00AE2A6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mn-ea">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5007893"/>
      <w:docPartObj>
        <w:docPartGallery w:val="Page Numbers (Bottom of Page)"/>
        <w:docPartUnique/>
      </w:docPartObj>
    </w:sdtPr>
    <w:sdtEndPr>
      <w:rPr>
        <w:noProof/>
      </w:rPr>
    </w:sdtEndPr>
    <w:sdtContent>
      <w:p w:rsidR="002D3A93" w:rsidRDefault="002D3A93">
        <w:pPr>
          <w:pStyle w:val="Footer"/>
          <w:jc w:val="center"/>
        </w:pPr>
        <w:fldSimple w:instr=" PAGE   \* MERGEFORMAT ">
          <w:r w:rsidR="0009310B">
            <w:rPr>
              <w:noProof/>
            </w:rPr>
            <w:t>1</w:t>
          </w:r>
        </w:fldSimple>
      </w:p>
    </w:sdtContent>
  </w:sdt>
  <w:p w:rsidR="002D3A93" w:rsidRDefault="002D3A9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0733015"/>
      <w:docPartObj>
        <w:docPartGallery w:val="Page Numbers (Bottom of Page)"/>
        <w:docPartUnique/>
      </w:docPartObj>
    </w:sdtPr>
    <w:sdtEndPr>
      <w:rPr>
        <w:noProof/>
      </w:rPr>
    </w:sdtEndPr>
    <w:sdtContent>
      <w:p w:rsidR="002D3A93" w:rsidRDefault="002D3A93">
        <w:pPr>
          <w:pStyle w:val="Footer"/>
          <w:jc w:val="center"/>
        </w:pPr>
        <w:fldSimple w:instr=" PAGE   \* MERGEFORMAT ">
          <w:r w:rsidR="0009310B">
            <w:rPr>
              <w:noProof/>
            </w:rPr>
            <w:t>viii</w:t>
          </w:r>
        </w:fldSimple>
      </w:p>
    </w:sdtContent>
  </w:sdt>
  <w:p w:rsidR="002D3A93" w:rsidRDefault="002D3A9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72D0" w:rsidRDefault="00C272D0" w:rsidP="00AE2A6D">
      <w:pPr>
        <w:spacing w:after="0" w:line="240" w:lineRule="auto"/>
      </w:pPr>
      <w:r>
        <w:separator/>
      </w:r>
    </w:p>
  </w:footnote>
  <w:footnote w:type="continuationSeparator" w:id="1">
    <w:p w:rsidR="00C272D0" w:rsidRDefault="00C272D0" w:rsidP="00AE2A6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F5B21"/>
    <w:multiLevelType w:val="hybridMultilevel"/>
    <w:tmpl w:val="ED08FA6E"/>
    <w:lvl w:ilvl="0" w:tplc="E306DEDA">
      <w:start w:val="1"/>
      <w:numFmt w:val="decimal"/>
      <w:lvlText w:val="%1."/>
      <w:lvlJc w:val="left"/>
      <w:pPr>
        <w:ind w:left="360" w:hanging="360"/>
      </w:pPr>
      <w:rPr>
        <w:rFonts w:ascii="Times New Roman" w:eastAsiaTheme="minorHAnsi" w:hAnsi="Times New Roman"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0AA932FD"/>
    <w:multiLevelType w:val="multilevel"/>
    <w:tmpl w:val="985A2828"/>
    <w:lvl w:ilvl="0">
      <w:start w:val="1"/>
      <w:numFmt w:val="decimal"/>
      <w:lvlText w:val="%1."/>
      <w:lvlJc w:val="left"/>
      <w:pPr>
        <w:ind w:left="450" w:hanging="360"/>
      </w:pPr>
      <w:rPr>
        <w:rFonts w:hint="default"/>
      </w:rPr>
    </w:lvl>
    <w:lvl w:ilvl="1">
      <w:start w:val="2"/>
      <w:numFmt w:val="decimal"/>
      <w:isLgl/>
      <w:lvlText w:val="%1.%2."/>
      <w:lvlJc w:val="left"/>
      <w:pPr>
        <w:ind w:left="450"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2">
    <w:nsid w:val="0B8C29A5"/>
    <w:multiLevelType w:val="multilevel"/>
    <w:tmpl w:val="C27A3F02"/>
    <w:lvl w:ilvl="0">
      <w:start w:val="1"/>
      <w:numFmt w:val="decimal"/>
      <w:lvlText w:val="%1."/>
      <w:lvlJc w:val="left"/>
      <w:pPr>
        <w:ind w:left="63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9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15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410" w:hanging="1440"/>
      </w:pPr>
      <w:rPr>
        <w:rFonts w:hint="default"/>
      </w:rPr>
    </w:lvl>
    <w:lvl w:ilvl="7">
      <w:start w:val="1"/>
      <w:numFmt w:val="decimal"/>
      <w:isLgl/>
      <w:lvlText w:val="%1.%2.%3.%4.%5.%6.%7.%8."/>
      <w:lvlJc w:val="left"/>
      <w:pPr>
        <w:ind w:left="4860" w:hanging="1440"/>
      </w:pPr>
      <w:rPr>
        <w:rFonts w:hint="default"/>
      </w:rPr>
    </w:lvl>
    <w:lvl w:ilvl="8">
      <w:start w:val="1"/>
      <w:numFmt w:val="decimal"/>
      <w:isLgl/>
      <w:lvlText w:val="%1.%2.%3.%4.%5.%6.%7.%8.%9."/>
      <w:lvlJc w:val="left"/>
      <w:pPr>
        <w:ind w:left="5670" w:hanging="1800"/>
      </w:pPr>
      <w:rPr>
        <w:rFonts w:hint="default"/>
      </w:rPr>
    </w:lvl>
  </w:abstractNum>
  <w:abstractNum w:abstractNumId="3">
    <w:nsid w:val="0D440916"/>
    <w:multiLevelType w:val="hybridMultilevel"/>
    <w:tmpl w:val="9880F68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nsid w:val="14820399"/>
    <w:multiLevelType w:val="multilevel"/>
    <w:tmpl w:val="B3509722"/>
    <w:lvl w:ilvl="0">
      <w:start w:val="1"/>
      <w:numFmt w:val="decimal"/>
      <w:lvlText w:val="%1."/>
      <w:lvlJc w:val="left"/>
      <w:pPr>
        <w:ind w:left="420" w:hanging="360"/>
      </w:pPr>
      <w:rPr>
        <w:rFonts w:hint="default"/>
        <w:b/>
      </w:rPr>
    </w:lvl>
    <w:lvl w:ilvl="1">
      <w:start w:val="2"/>
      <w:numFmt w:val="decimal"/>
      <w:isLgl/>
      <w:lvlText w:val="%1.%2."/>
      <w:lvlJc w:val="left"/>
      <w:pPr>
        <w:ind w:left="1140" w:hanging="420"/>
      </w:pPr>
      <w:rPr>
        <w:rFonts w:hint="default"/>
      </w:rPr>
    </w:lvl>
    <w:lvl w:ilvl="2">
      <w:start w:val="1"/>
      <w:numFmt w:val="decimal"/>
      <w:isLgl/>
      <w:lvlText w:val="%1.%2.%3."/>
      <w:lvlJc w:val="left"/>
      <w:pPr>
        <w:ind w:left="2100"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780" w:hanging="1080"/>
      </w:pPr>
      <w:rPr>
        <w:rFonts w:hint="default"/>
      </w:rPr>
    </w:lvl>
    <w:lvl w:ilvl="5">
      <w:start w:val="1"/>
      <w:numFmt w:val="decimal"/>
      <w:isLgl/>
      <w:lvlText w:val="%1.%2.%3.%4.%5.%6."/>
      <w:lvlJc w:val="left"/>
      <w:pPr>
        <w:ind w:left="4440" w:hanging="1080"/>
      </w:pPr>
      <w:rPr>
        <w:rFonts w:hint="default"/>
      </w:rPr>
    </w:lvl>
    <w:lvl w:ilvl="6">
      <w:start w:val="1"/>
      <w:numFmt w:val="decimal"/>
      <w:isLgl/>
      <w:lvlText w:val="%1.%2.%3.%4.%5.%6.%7."/>
      <w:lvlJc w:val="left"/>
      <w:pPr>
        <w:ind w:left="546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140" w:hanging="1800"/>
      </w:pPr>
      <w:rPr>
        <w:rFonts w:hint="default"/>
      </w:rPr>
    </w:lvl>
  </w:abstractNum>
  <w:abstractNum w:abstractNumId="5">
    <w:nsid w:val="1B0C591E"/>
    <w:multiLevelType w:val="hybridMultilevel"/>
    <w:tmpl w:val="6498925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542071"/>
    <w:multiLevelType w:val="multilevel"/>
    <w:tmpl w:val="5358BF1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1F9F5255"/>
    <w:multiLevelType w:val="multilevel"/>
    <w:tmpl w:val="82904F0E"/>
    <w:lvl w:ilvl="0">
      <w:start w:val="1"/>
      <w:numFmt w:val="decimal"/>
      <w:lvlText w:val="%1."/>
      <w:lvlJc w:val="left"/>
      <w:pPr>
        <w:ind w:left="450" w:hanging="360"/>
      </w:pPr>
      <w:rPr>
        <w:rFonts w:hint="default"/>
      </w:rPr>
    </w:lvl>
    <w:lvl w:ilvl="1">
      <w:start w:val="2"/>
      <w:numFmt w:val="decimal"/>
      <w:isLgl/>
      <w:lvlText w:val="%1.%2."/>
      <w:lvlJc w:val="left"/>
      <w:pPr>
        <w:ind w:left="450" w:hanging="360"/>
      </w:pPr>
      <w:rPr>
        <w:rFonts w:ascii="Times New Roman" w:hAnsi="Times New Roman" w:cs="Times New Roman" w:hint="default"/>
        <w:sz w:val="22"/>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8">
    <w:nsid w:val="24A933C5"/>
    <w:multiLevelType w:val="hybridMultilevel"/>
    <w:tmpl w:val="7A22CC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DF49F5"/>
    <w:multiLevelType w:val="hybridMultilevel"/>
    <w:tmpl w:val="A226F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299E4B09"/>
    <w:multiLevelType w:val="multilevel"/>
    <w:tmpl w:val="CADE5CD6"/>
    <w:lvl w:ilvl="0">
      <w:start w:val="5"/>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2ABB7814"/>
    <w:multiLevelType w:val="multilevel"/>
    <w:tmpl w:val="DED4FCB4"/>
    <w:lvl w:ilvl="0">
      <w:start w:val="1"/>
      <w:numFmt w:val="decimal"/>
      <w:lvlText w:val="%1."/>
      <w:lvlJc w:val="left"/>
      <w:pPr>
        <w:ind w:left="380" w:hanging="360"/>
      </w:pPr>
      <w:rPr>
        <w:rFonts w:hint="default"/>
      </w:rPr>
    </w:lvl>
    <w:lvl w:ilvl="1">
      <w:start w:val="1"/>
      <w:numFmt w:val="decimal"/>
      <w:isLgl/>
      <w:lvlText w:val="%1.%2."/>
      <w:lvlJc w:val="left"/>
      <w:pPr>
        <w:ind w:left="540" w:hanging="360"/>
      </w:pPr>
      <w:rPr>
        <w:rFonts w:ascii="Times New Roman" w:hAnsi="Times New Roman" w:cs="Times New Roman" w:hint="default"/>
        <w:b w:val="0"/>
        <w:sz w:val="24"/>
      </w:rPr>
    </w:lvl>
    <w:lvl w:ilvl="2">
      <w:start w:val="1"/>
      <w:numFmt w:val="decimal"/>
      <w:isLgl/>
      <w:lvlText w:val="%1.%2.%3."/>
      <w:lvlJc w:val="left"/>
      <w:pPr>
        <w:ind w:left="1460" w:hanging="720"/>
      </w:pPr>
      <w:rPr>
        <w:rFonts w:hint="default"/>
      </w:rPr>
    </w:lvl>
    <w:lvl w:ilvl="3">
      <w:start w:val="1"/>
      <w:numFmt w:val="decimal"/>
      <w:isLgl/>
      <w:lvlText w:val="%1.%2.%3.%4."/>
      <w:lvlJc w:val="left"/>
      <w:pPr>
        <w:ind w:left="1820" w:hanging="720"/>
      </w:pPr>
      <w:rPr>
        <w:rFonts w:hint="default"/>
      </w:rPr>
    </w:lvl>
    <w:lvl w:ilvl="4">
      <w:start w:val="1"/>
      <w:numFmt w:val="decimal"/>
      <w:isLgl/>
      <w:lvlText w:val="%1.%2.%3.%4.%5."/>
      <w:lvlJc w:val="left"/>
      <w:pPr>
        <w:ind w:left="2540"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0" w:hanging="1440"/>
      </w:pPr>
      <w:rPr>
        <w:rFonts w:hint="default"/>
      </w:rPr>
    </w:lvl>
    <w:lvl w:ilvl="7">
      <w:start w:val="1"/>
      <w:numFmt w:val="decimal"/>
      <w:isLgl/>
      <w:lvlText w:val="%1.%2.%3.%4.%5.%6.%7.%8."/>
      <w:lvlJc w:val="left"/>
      <w:pPr>
        <w:ind w:left="3980" w:hanging="1440"/>
      </w:pPr>
      <w:rPr>
        <w:rFonts w:hint="default"/>
      </w:rPr>
    </w:lvl>
    <w:lvl w:ilvl="8">
      <w:start w:val="1"/>
      <w:numFmt w:val="decimal"/>
      <w:isLgl/>
      <w:lvlText w:val="%1.%2.%3.%4.%5.%6.%7.%8.%9."/>
      <w:lvlJc w:val="left"/>
      <w:pPr>
        <w:ind w:left="4700" w:hanging="1800"/>
      </w:pPr>
      <w:rPr>
        <w:rFonts w:hint="default"/>
      </w:rPr>
    </w:lvl>
  </w:abstractNum>
  <w:abstractNum w:abstractNumId="12">
    <w:nsid w:val="2C962BC2"/>
    <w:multiLevelType w:val="hybridMultilevel"/>
    <w:tmpl w:val="8F68FF2E"/>
    <w:lvl w:ilvl="0" w:tplc="C53C420E">
      <w:start w:val="1"/>
      <w:numFmt w:val="decimal"/>
      <w:lvlText w:val="%1."/>
      <w:lvlJc w:val="left"/>
      <w:pPr>
        <w:ind w:left="501" w:hanging="360"/>
      </w:pPr>
      <w:rPr>
        <w:rFonts w:hint="default"/>
      </w:rPr>
    </w:lvl>
    <w:lvl w:ilvl="1" w:tplc="08090019" w:tentative="1">
      <w:start w:val="1"/>
      <w:numFmt w:val="lowerLetter"/>
      <w:lvlText w:val="%2."/>
      <w:lvlJc w:val="left"/>
      <w:pPr>
        <w:ind w:left="1221" w:hanging="360"/>
      </w:pPr>
    </w:lvl>
    <w:lvl w:ilvl="2" w:tplc="0809001B" w:tentative="1">
      <w:start w:val="1"/>
      <w:numFmt w:val="lowerRoman"/>
      <w:lvlText w:val="%3."/>
      <w:lvlJc w:val="right"/>
      <w:pPr>
        <w:ind w:left="1941" w:hanging="180"/>
      </w:pPr>
    </w:lvl>
    <w:lvl w:ilvl="3" w:tplc="0809000F" w:tentative="1">
      <w:start w:val="1"/>
      <w:numFmt w:val="decimal"/>
      <w:lvlText w:val="%4."/>
      <w:lvlJc w:val="left"/>
      <w:pPr>
        <w:ind w:left="2661" w:hanging="360"/>
      </w:pPr>
    </w:lvl>
    <w:lvl w:ilvl="4" w:tplc="08090019" w:tentative="1">
      <w:start w:val="1"/>
      <w:numFmt w:val="lowerLetter"/>
      <w:lvlText w:val="%5."/>
      <w:lvlJc w:val="left"/>
      <w:pPr>
        <w:ind w:left="3381" w:hanging="360"/>
      </w:pPr>
    </w:lvl>
    <w:lvl w:ilvl="5" w:tplc="0809001B" w:tentative="1">
      <w:start w:val="1"/>
      <w:numFmt w:val="lowerRoman"/>
      <w:lvlText w:val="%6."/>
      <w:lvlJc w:val="right"/>
      <w:pPr>
        <w:ind w:left="4101" w:hanging="180"/>
      </w:pPr>
    </w:lvl>
    <w:lvl w:ilvl="6" w:tplc="0809000F" w:tentative="1">
      <w:start w:val="1"/>
      <w:numFmt w:val="decimal"/>
      <w:lvlText w:val="%7."/>
      <w:lvlJc w:val="left"/>
      <w:pPr>
        <w:ind w:left="4821" w:hanging="360"/>
      </w:pPr>
    </w:lvl>
    <w:lvl w:ilvl="7" w:tplc="08090019" w:tentative="1">
      <w:start w:val="1"/>
      <w:numFmt w:val="lowerLetter"/>
      <w:lvlText w:val="%8."/>
      <w:lvlJc w:val="left"/>
      <w:pPr>
        <w:ind w:left="5541" w:hanging="360"/>
      </w:pPr>
    </w:lvl>
    <w:lvl w:ilvl="8" w:tplc="0809001B" w:tentative="1">
      <w:start w:val="1"/>
      <w:numFmt w:val="lowerRoman"/>
      <w:lvlText w:val="%9."/>
      <w:lvlJc w:val="right"/>
      <w:pPr>
        <w:ind w:left="6261" w:hanging="180"/>
      </w:pPr>
    </w:lvl>
  </w:abstractNum>
  <w:abstractNum w:abstractNumId="13">
    <w:nsid w:val="2ED42AE3"/>
    <w:multiLevelType w:val="hybridMultilevel"/>
    <w:tmpl w:val="D278C5DA"/>
    <w:lvl w:ilvl="0" w:tplc="D00C078A">
      <w:start w:val="1"/>
      <w:numFmt w:val="decimal"/>
      <w:lvlText w:val="%1."/>
      <w:lvlJc w:val="left"/>
      <w:pPr>
        <w:ind w:left="535" w:hanging="360"/>
      </w:pPr>
      <w:rPr>
        <w:rFonts w:ascii="Times New Roman" w:eastAsiaTheme="minorHAnsi" w:hAnsi="Times New Roman" w:cs="Times New Roman"/>
      </w:rPr>
    </w:lvl>
    <w:lvl w:ilvl="1" w:tplc="08090019" w:tentative="1">
      <w:start w:val="1"/>
      <w:numFmt w:val="lowerLetter"/>
      <w:lvlText w:val="%2."/>
      <w:lvlJc w:val="left"/>
      <w:pPr>
        <w:ind w:left="1255" w:hanging="360"/>
      </w:pPr>
    </w:lvl>
    <w:lvl w:ilvl="2" w:tplc="0809001B" w:tentative="1">
      <w:start w:val="1"/>
      <w:numFmt w:val="lowerRoman"/>
      <w:lvlText w:val="%3."/>
      <w:lvlJc w:val="right"/>
      <w:pPr>
        <w:ind w:left="1975" w:hanging="180"/>
      </w:pPr>
    </w:lvl>
    <w:lvl w:ilvl="3" w:tplc="0809000F" w:tentative="1">
      <w:start w:val="1"/>
      <w:numFmt w:val="decimal"/>
      <w:lvlText w:val="%4."/>
      <w:lvlJc w:val="left"/>
      <w:pPr>
        <w:ind w:left="2695" w:hanging="360"/>
      </w:pPr>
    </w:lvl>
    <w:lvl w:ilvl="4" w:tplc="08090019" w:tentative="1">
      <w:start w:val="1"/>
      <w:numFmt w:val="lowerLetter"/>
      <w:lvlText w:val="%5."/>
      <w:lvlJc w:val="left"/>
      <w:pPr>
        <w:ind w:left="3415" w:hanging="360"/>
      </w:pPr>
    </w:lvl>
    <w:lvl w:ilvl="5" w:tplc="0809001B" w:tentative="1">
      <w:start w:val="1"/>
      <w:numFmt w:val="lowerRoman"/>
      <w:lvlText w:val="%6."/>
      <w:lvlJc w:val="right"/>
      <w:pPr>
        <w:ind w:left="4135" w:hanging="180"/>
      </w:pPr>
    </w:lvl>
    <w:lvl w:ilvl="6" w:tplc="0809000F" w:tentative="1">
      <w:start w:val="1"/>
      <w:numFmt w:val="decimal"/>
      <w:lvlText w:val="%7."/>
      <w:lvlJc w:val="left"/>
      <w:pPr>
        <w:ind w:left="4855" w:hanging="360"/>
      </w:pPr>
    </w:lvl>
    <w:lvl w:ilvl="7" w:tplc="08090019" w:tentative="1">
      <w:start w:val="1"/>
      <w:numFmt w:val="lowerLetter"/>
      <w:lvlText w:val="%8."/>
      <w:lvlJc w:val="left"/>
      <w:pPr>
        <w:ind w:left="5575" w:hanging="360"/>
      </w:pPr>
    </w:lvl>
    <w:lvl w:ilvl="8" w:tplc="0809001B" w:tentative="1">
      <w:start w:val="1"/>
      <w:numFmt w:val="lowerRoman"/>
      <w:lvlText w:val="%9."/>
      <w:lvlJc w:val="right"/>
      <w:pPr>
        <w:ind w:left="6295" w:hanging="180"/>
      </w:pPr>
    </w:lvl>
  </w:abstractNum>
  <w:abstractNum w:abstractNumId="14">
    <w:nsid w:val="2EE6714E"/>
    <w:multiLevelType w:val="multilevel"/>
    <w:tmpl w:val="BD3088E2"/>
    <w:lvl w:ilvl="0">
      <w:start w:val="1"/>
      <w:numFmt w:val="decimal"/>
      <w:lvlText w:val="%1."/>
      <w:lvlJc w:val="left"/>
      <w:pPr>
        <w:ind w:left="671"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31" w:hanging="720"/>
      </w:pPr>
      <w:rPr>
        <w:rFonts w:hint="default"/>
      </w:rPr>
    </w:lvl>
    <w:lvl w:ilvl="3">
      <w:start w:val="1"/>
      <w:numFmt w:val="decimal"/>
      <w:isLgl/>
      <w:lvlText w:val="%1.%2.%3.%4."/>
      <w:lvlJc w:val="left"/>
      <w:pPr>
        <w:ind w:left="1031" w:hanging="720"/>
      </w:pPr>
      <w:rPr>
        <w:rFonts w:hint="default"/>
      </w:rPr>
    </w:lvl>
    <w:lvl w:ilvl="4">
      <w:start w:val="1"/>
      <w:numFmt w:val="decimal"/>
      <w:isLgl/>
      <w:lvlText w:val="%1.%2.%3.%4.%5."/>
      <w:lvlJc w:val="left"/>
      <w:pPr>
        <w:ind w:left="1391" w:hanging="1080"/>
      </w:pPr>
      <w:rPr>
        <w:rFonts w:hint="default"/>
      </w:rPr>
    </w:lvl>
    <w:lvl w:ilvl="5">
      <w:start w:val="1"/>
      <w:numFmt w:val="decimal"/>
      <w:isLgl/>
      <w:lvlText w:val="%1.%2.%3.%4.%5.%6."/>
      <w:lvlJc w:val="left"/>
      <w:pPr>
        <w:ind w:left="1391" w:hanging="1080"/>
      </w:pPr>
      <w:rPr>
        <w:rFonts w:hint="default"/>
      </w:rPr>
    </w:lvl>
    <w:lvl w:ilvl="6">
      <w:start w:val="1"/>
      <w:numFmt w:val="decimal"/>
      <w:isLgl/>
      <w:lvlText w:val="%1.%2.%3.%4.%5.%6.%7."/>
      <w:lvlJc w:val="left"/>
      <w:pPr>
        <w:ind w:left="1751" w:hanging="1440"/>
      </w:pPr>
      <w:rPr>
        <w:rFonts w:hint="default"/>
      </w:rPr>
    </w:lvl>
    <w:lvl w:ilvl="7">
      <w:start w:val="1"/>
      <w:numFmt w:val="decimal"/>
      <w:isLgl/>
      <w:lvlText w:val="%1.%2.%3.%4.%5.%6.%7.%8."/>
      <w:lvlJc w:val="left"/>
      <w:pPr>
        <w:ind w:left="1751" w:hanging="1440"/>
      </w:pPr>
      <w:rPr>
        <w:rFonts w:hint="default"/>
      </w:rPr>
    </w:lvl>
    <w:lvl w:ilvl="8">
      <w:start w:val="1"/>
      <w:numFmt w:val="decimal"/>
      <w:isLgl/>
      <w:lvlText w:val="%1.%2.%3.%4.%5.%6.%7.%8.%9."/>
      <w:lvlJc w:val="left"/>
      <w:pPr>
        <w:ind w:left="2111" w:hanging="1800"/>
      </w:pPr>
      <w:rPr>
        <w:rFonts w:hint="default"/>
      </w:rPr>
    </w:lvl>
  </w:abstractNum>
  <w:abstractNum w:abstractNumId="15">
    <w:nsid w:val="32C458CB"/>
    <w:multiLevelType w:val="hybridMultilevel"/>
    <w:tmpl w:val="ADA04EBE"/>
    <w:lvl w:ilvl="0" w:tplc="3280C334">
      <w:start w:val="1"/>
      <w:numFmt w:val="decimal"/>
      <w:lvlText w:val="%1."/>
      <w:lvlJc w:val="left"/>
      <w:pPr>
        <w:ind w:left="502" w:hanging="360"/>
      </w:pPr>
      <w:rPr>
        <w:rFonts w:ascii="Times New Roman" w:eastAsiaTheme="minorHAnsi" w:hAnsi="Times New Roman" w:cs="Times New Roman"/>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6">
    <w:nsid w:val="3667426D"/>
    <w:multiLevelType w:val="hybridMultilevel"/>
    <w:tmpl w:val="5044A028"/>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7">
    <w:nsid w:val="36EE0FEB"/>
    <w:multiLevelType w:val="multilevel"/>
    <w:tmpl w:val="37540678"/>
    <w:lvl w:ilvl="0">
      <w:start w:val="1"/>
      <w:numFmt w:val="decimal"/>
      <w:lvlText w:val="%1."/>
      <w:lvlJc w:val="left"/>
      <w:pPr>
        <w:ind w:left="900" w:hanging="360"/>
      </w:pPr>
      <w:rPr>
        <w:rFonts w:ascii="Times New Roman" w:eastAsiaTheme="minorHAnsi" w:hAnsi="Times New Roman" w:cs="Times New Roman"/>
        <w:sz w:val="24"/>
      </w:rPr>
    </w:lvl>
    <w:lvl w:ilvl="1">
      <w:start w:val="1"/>
      <w:numFmt w:val="decimal"/>
      <w:isLgl/>
      <w:lvlText w:val="%1.%2."/>
      <w:lvlJc w:val="left"/>
      <w:pPr>
        <w:ind w:left="45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39524B7B"/>
    <w:multiLevelType w:val="hybridMultilevel"/>
    <w:tmpl w:val="59EE689A"/>
    <w:lvl w:ilvl="0" w:tplc="04090013">
      <w:start w:val="1"/>
      <w:numFmt w:val="upperRoman"/>
      <w:lvlText w:val="%1."/>
      <w:lvlJc w:val="right"/>
      <w:pPr>
        <w:ind w:left="45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3723B83"/>
    <w:multiLevelType w:val="hybridMultilevel"/>
    <w:tmpl w:val="2DBE3D02"/>
    <w:lvl w:ilvl="0" w:tplc="D8141552">
      <w:start w:val="1"/>
      <w:numFmt w:val="bullet"/>
      <w:lvlText w:val=""/>
      <w:lvlJc w:val="left"/>
      <w:pPr>
        <w:ind w:left="720" w:hanging="360"/>
      </w:pPr>
      <w:rPr>
        <w:rFonts w:ascii="Symbol" w:hAnsi="Symbol" w:hint="default"/>
        <w:color w:val="auto"/>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38D32EE"/>
    <w:multiLevelType w:val="hybridMultilevel"/>
    <w:tmpl w:val="7648458E"/>
    <w:lvl w:ilvl="0" w:tplc="EB26D0D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3A97D5E"/>
    <w:multiLevelType w:val="hybridMultilevel"/>
    <w:tmpl w:val="E29C40AC"/>
    <w:lvl w:ilvl="0" w:tplc="0409000F">
      <w:start w:val="1"/>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97D0BB2"/>
    <w:multiLevelType w:val="multilevel"/>
    <w:tmpl w:val="96EED626"/>
    <w:lvl w:ilvl="0">
      <w:start w:val="1"/>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lowerLetter"/>
      <w:lvlText w:val="%1.%2.%3"/>
      <w:lvlJc w:val="left"/>
      <w:pPr>
        <w:ind w:left="720" w:hanging="720"/>
      </w:pPr>
      <w:rPr>
        <w:rFonts w:hint="default"/>
      </w:rPr>
    </w:lvl>
    <w:lvl w:ilvl="3">
      <w:start w:val="1"/>
      <w:numFmt w:val="lowerLetter"/>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9C55425"/>
    <w:multiLevelType w:val="hybridMultilevel"/>
    <w:tmpl w:val="594640E0"/>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4">
    <w:nsid w:val="4C0A6021"/>
    <w:multiLevelType w:val="hybridMultilevel"/>
    <w:tmpl w:val="42B455B2"/>
    <w:lvl w:ilvl="0" w:tplc="3984DD10">
      <w:start w:val="1"/>
      <w:numFmt w:val="decimal"/>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25">
    <w:nsid w:val="4C9A6771"/>
    <w:multiLevelType w:val="multilevel"/>
    <w:tmpl w:val="80887F04"/>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519470D6"/>
    <w:multiLevelType w:val="multilevel"/>
    <w:tmpl w:val="93D24C5E"/>
    <w:lvl w:ilvl="0">
      <w:start w:val="1"/>
      <w:numFmt w:val="decimal"/>
      <w:lvlText w:val="%1."/>
      <w:lvlJc w:val="left"/>
      <w:pPr>
        <w:ind w:left="450" w:hanging="360"/>
      </w:pPr>
      <w:rPr>
        <w:rFonts w:hint="default"/>
      </w:rPr>
    </w:lvl>
    <w:lvl w:ilvl="1">
      <w:start w:val="1"/>
      <w:numFmt w:val="decimal"/>
      <w:isLgl/>
      <w:lvlText w:val="%1.%2"/>
      <w:lvlJc w:val="left"/>
      <w:pPr>
        <w:ind w:left="1031" w:hanging="360"/>
      </w:pPr>
      <w:rPr>
        <w:rFonts w:hint="default"/>
      </w:rPr>
    </w:lvl>
    <w:lvl w:ilvl="2">
      <w:start w:val="1"/>
      <w:numFmt w:val="decimal"/>
      <w:isLgl/>
      <w:lvlText w:val="%1.%2.%3"/>
      <w:lvlJc w:val="left"/>
      <w:pPr>
        <w:ind w:left="1972" w:hanging="720"/>
      </w:pPr>
      <w:rPr>
        <w:rFonts w:hint="default"/>
      </w:rPr>
    </w:lvl>
    <w:lvl w:ilvl="3">
      <w:start w:val="1"/>
      <w:numFmt w:val="decimal"/>
      <w:isLgl/>
      <w:lvlText w:val="%1.%2.%3.%4"/>
      <w:lvlJc w:val="left"/>
      <w:pPr>
        <w:ind w:left="2553" w:hanging="720"/>
      </w:pPr>
      <w:rPr>
        <w:rFonts w:hint="default"/>
      </w:rPr>
    </w:lvl>
    <w:lvl w:ilvl="4">
      <w:start w:val="1"/>
      <w:numFmt w:val="decimal"/>
      <w:isLgl/>
      <w:lvlText w:val="%1.%2.%3.%4.%5"/>
      <w:lvlJc w:val="left"/>
      <w:pPr>
        <w:ind w:left="3494" w:hanging="1080"/>
      </w:pPr>
      <w:rPr>
        <w:rFonts w:hint="default"/>
      </w:rPr>
    </w:lvl>
    <w:lvl w:ilvl="5">
      <w:start w:val="1"/>
      <w:numFmt w:val="decimal"/>
      <w:isLgl/>
      <w:lvlText w:val="%1.%2.%3.%4.%5.%6"/>
      <w:lvlJc w:val="left"/>
      <w:pPr>
        <w:ind w:left="4075" w:hanging="1080"/>
      </w:pPr>
      <w:rPr>
        <w:rFonts w:hint="default"/>
      </w:rPr>
    </w:lvl>
    <w:lvl w:ilvl="6">
      <w:start w:val="1"/>
      <w:numFmt w:val="decimal"/>
      <w:isLgl/>
      <w:lvlText w:val="%1.%2.%3.%4.%5.%6.%7"/>
      <w:lvlJc w:val="left"/>
      <w:pPr>
        <w:ind w:left="5016" w:hanging="1440"/>
      </w:pPr>
      <w:rPr>
        <w:rFonts w:hint="default"/>
      </w:rPr>
    </w:lvl>
    <w:lvl w:ilvl="7">
      <w:start w:val="1"/>
      <w:numFmt w:val="decimal"/>
      <w:isLgl/>
      <w:lvlText w:val="%1.%2.%3.%4.%5.%6.%7.%8"/>
      <w:lvlJc w:val="left"/>
      <w:pPr>
        <w:ind w:left="5597" w:hanging="1440"/>
      </w:pPr>
      <w:rPr>
        <w:rFonts w:hint="default"/>
      </w:rPr>
    </w:lvl>
    <w:lvl w:ilvl="8">
      <w:start w:val="1"/>
      <w:numFmt w:val="decimal"/>
      <w:isLgl/>
      <w:lvlText w:val="%1.%2.%3.%4.%5.%6.%7.%8.%9"/>
      <w:lvlJc w:val="left"/>
      <w:pPr>
        <w:ind w:left="6538" w:hanging="1800"/>
      </w:pPr>
      <w:rPr>
        <w:rFonts w:hint="default"/>
      </w:rPr>
    </w:lvl>
  </w:abstractNum>
  <w:abstractNum w:abstractNumId="27">
    <w:nsid w:val="52611677"/>
    <w:multiLevelType w:val="hybridMultilevel"/>
    <w:tmpl w:val="C3787FF8"/>
    <w:lvl w:ilvl="0" w:tplc="438EF3B4">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8">
    <w:nsid w:val="534D7390"/>
    <w:multiLevelType w:val="hybridMultilevel"/>
    <w:tmpl w:val="517C9404"/>
    <w:lvl w:ilvl="0" w:tplc="E270944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35A784D"/>
    <w:multiLevelType w:val="hybridMultilevel"/>
    <w:tmpl w:val="88E085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3825BAA"/>
    <w:multiLevelType w:val="hybridMultilevel"/>
    <w:tmpl w:val="BDAE30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8B31FCC"/>
    <w:multiLevelType w:val="hybridMultilevel"/>
    <w:tmpl w:val="37BA6C92"/>
    <w:lvl w:ilvl="0" w:tplc="B23C1E66">
      <w:start w:val="1"/>
      <w:numFmt w:val="lowerLetter"/>
      <w:lvlText w:val="%1)"/>
      <w:lvlJc w:val="left"/>
      <w:pPr>
        <w:ind w:left="540" w:hanging="360"/>
      </w:pPr>
      <w:rPr>
        <w:rFonts w:ascii="Times New Roman" w:eastAsia="Times New Roman" w:hAnsi="Times New Roman" w:cs="Times New Roman"/>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32">
    <w:nsid w:val="5B161DBF"/>
    <w:multiLevelType w:val="hybridMultilevel"/>
    <w:tmpl w:val="72489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EA07CBD"/>
    <w:multiLevelType w:val="hybridMultilevel"/>
    <w:tmpl w:val="4B64A03A"/>
    <w:lvl w:ilvl="0" w:tplc="41EE96CE">
      <w:start w:val="1"/>
      <w:numFmt w:val="decimal"/>
      <w:lvlText w:val="%1."/>
      <w:lvlJc w:val="left"/>
      <w:pPr>
        <w:ind w:left="502" w:hanging="360"/>
      </w:pPr>
      <w:rPr>
        <w:rFonts w:ascii="Times New Roman" w:eastAsiaTheme="minorHAnsi" w:hAnsi="Times New Roman" w:cs="Times New Roman"/>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4">
    <w:nsid w:val="61374278"/>
    <w:multiLevelType w:val="multilevel"/>
    <w:tmpl w:val="2FAAF590"/>
    <w:lvl w:ilvl="0">
      <w:start w:val="1"/>
      <w:numFmt w:val="decimal"/>
      <w:lvlText w:val="%1."/>
      <w:lvlJc w:val="left"/>
      <w:pPr>
        <w:ind w:left="450" w:hanging="360"/>
      </w:pPr>
      <w:rPr>
        <w:rFonts w:ascii="Times New Roman" w:eastAsiaTheme="minorHAnsi" w:hAnsi="Times New Roman" w:cs="Times New Roman"/>
      </w:rPr>
    </w:lvl>
    <w:lvl w:ilvl="1">
      <w:numFmt w:val="decimal"/>
      <w:isLgl/>
      <w:lvlText w:val="%1.%2."/>
      <w:lvlJc w:val="left"/>
      <w:pPr>
        <w:ind w:left="365"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35">
    <w:nsid w:val="62687980"/>
    <w:multiLevelType w:val="hybridMultilevel"/>
    <w:tmpl w:val="FC34E19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D786E53"/>
    <w:multiLevelType w:val="multilevel"/>
    <w:tmpl w:val="F9B425DC"/>
    <w:lvl w:ilvl="0">
      <w:start w:val="1"/>
      <w:numFmt w:val="decimal"/>
      <w:lvlText w:val="%1."/>
      <w:lvlJc w:val="left"/>
      <w:pPr>
        <w:ind w:left="450" w:hanging="360"/>
      </w:pPr>
      <w:rPr>
        <w:rFonts w:ascii="Times New Roman" w:eastAsiaTheme="minorHAnsi" w:hAnsi="Times New Roman" w:cs="Times New Roman" w:hint="default"/>
      </w:rPr>
    </w:lvl>
    <w:lvl w:ilvl="1">
      <w:numFmt w:val="decimal"/>
      <w:isLgl/>
      <w:lvlText w:val="%1.%2."/>
      <w:lvlJc w:val="left"/>
      <w:pPr>
        <w:ind w:left="365"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37">
    <w:nsid w:val="701D64F3"/>
    <w:multiLevelType w:val="hybridMultilevel"/>
    <w:tmpl w:val="18D608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14237A9"/>
    <w:multiLevelType w:val="multilevel"/>
    <w:tmpl w:val="F56A80AC"/>
    <w:lvl w:ilvl="0">
      <w:start w:val="1"/>
      <w:numFmt w:val="decimal"/>
      <w:lvlText w:val="%1."/>
      <w:lvlJc w:val="left"/>
      <w:pPr>
        <w:ind w:left="480" w:hanging="480"/>
      </w:pPr>
      <w:rPr>
        <w:rFonts w:hint="default"/>
        <w:sz w:val="28"/>
      </w:rPr>
    </w:lvl>
    <w:lvl w:ilvl="1">
      <w:start w:val="1"/>
      <w:numFmt w:val="decimal"/>
      <w:lvlText w:val="%1.%2."/>
      <w:lvlJc w:val="left"/>
      <w:pPr>
        <w:ind w:left="1440" w:hanging="720"/>
      </w:pPr>
      <w:rPr>
        <w:rFonts w:hint="default"/>
        <w:sz w:val="28"/>
      </w:rPr>
    </w:lvl>
    <w:lvl w:ilvl="2">
      <w:start w:val="1"/>
      <w:numFmt w:val="decimal"/>
      <w:lvlText w:val="%1.%2.%3."/>
      <w:lvlJc w:val="left"/>
      <w:pPr>
        <w:ind w:left="2160" w:hanging="720"/>
      </w:pPr>
      <w:rPr>
        <w:rFonts w:hint="default"/>
        <w:sz w:val="28"/>
      </w:rPr>
    </w:lvl>
    <w:lvl w:ilvl="3">
      <w:start w:val="1"/>
      <w:numFmt w:val="decimal"/>
      <w:lvlText w:val="%1.%2.%3.%4."/>
      <w:lvlJc w:val="left"/>
      <w:pPr>
        <w:ind w:left="3240" w:hanging="1080"/>
      </w:pPr>
      <w:rPr>
        <w:rFonts w:hint="default"/>
        <w:sz w:val="28"/>
      </w:rPr>
    </w:lvl>
    <w:lvl w:ilvl="4">
      <w:start w:val="1"/>
      <w:numFmt w:val="decimal"/>
      <w:lvlText w:val="%1.%2.%3.%4.%5."/>
      <w:lvlJc w:val="left"/>
      <w:pPr>
        <w:ind w:left="4320" w:hanging="1440"/>
      </w:pPr>
      <w:rPr>
        <w:rFonts w:hint="default"/>
        <w:sz w:val="28"/>
      </w:rPr>
    </w:lvl>
    <w:lvl w:ilvl="5">
      <w:start w:val="1"/>
      <w:numFmt w:val="decimal"/>
      <w:lvlText w:val="%1.%2.%3.%4.%5.%6."/>
      <w:lvlJc w:val="left"/>
      <w:pPr>
        <w:ind w:left="5040" w:hanging="1440"/>
      </w:pPr>
      <w:rPr>
        <w:rFonts w:hint="default"/>
        <w:sz w:val="28"/>
      </w:rPr>
    </w:lvl>
    <w:lvl w:ilvl="6">
      <w:start w:val="1"/>
      <w:numFmt w:val="decimal"/>
      <w:lvlText w:val="%1.%2.%3.%4.%5.%6.%7."/>
      <w:lvlJc w:val="left"/>
      <w:pPr>
        <w:ind w:left="6120" w:hanging="1800"/>
      </w:pPr>
      <w:rPr>
        <w:rFonts w:hint="default"/>
        <w:sz w:val="28"/>
      </w:rPr>
    </w:lvl>
    <w:lvl w:ilvl="7">
      <w:start w:val="1"/>
      <w:numFmt w:val="decimal"/>
      <w:lvlText w:val="%1.%2.%3.%4.%5.%6.%7.%8."/>
      <w:lvlJc w:val="left"/>
      <w:pPr>
        <w:ind w:left="7200" w:hanging="2160"/>
      </w:pPr>
      <w:rPr>
        <w:rFonts w:hint="default"/>
        <w:sz w:val="28"/>
      </w:rPr>
    </w:lvl>
    <w:lvl w:ilvl="8">
      <w:start w:val="1"/>
      <w:numFmt w:val="decimal"/>
      <w:lvlText w:val="%1.%2.%3.%4.%5.%6.%7.%8.%9."/>
      <w:lvlJc w:val="left"/>
      <w:pPr>
        <w:ind w:left="7920" w:hanging="2160"/>
      </w:pPr>
      <w:rPr>
        <w:rFonts w:hint="default"/>
        <w:sz w:val="28"/>
      </w:rPr>
    </w:lvl>
  </w:abstractNum>
  <w:abstractNum w:abstractNumId="39">
    <w:nsid w:val="763B76C7"/>
    <w:multiLevelType w:val="hybridMultilevel"/>
    <w:tmpl w:val="1D524E1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74E46A0"/>
    <w:multiLevelType w:val="hybridMultilevel"/>
    <w:tmpl w:val="F95E0F0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nsid w:val="7ACF1A48"/>
    <w:multiLevelType w:val="hybridMultilevel"/>
    <w:tmpl w:val="EEFE35F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7C3554E8"/>
    <w:multiLevelType w:val="hybridMultilevel"/>
    <w:tmpl w:val="BAAAA5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C407AE7"/>
    <w:multiLevelType w:val="hybridMultilevel"/>
    <w:tmpl w:val="37BA6C92"/>
    <w:lvl w:ilvl="0" w:tplc="B23C1E66">
      <w:start w:val="1"/>
      <w:numFmt w:val="lowerLetter"/>
      <w:lvlText w:val="%1)"/>
      <w:lvlJc w:val="left"/>
      <w:pPr>
        <w:ind w:left="540" w:hanging="360"/>
      </w:pPr>
      <w:rPr>
        <w:rFonts w:ascii="Times New Roman" w:eastAsia="Times New Roman" w:hAnsi="Times New Roman" w:cs="Times New Roman"/>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4">
    <w:nsid w:val="7F4E17F1"/>
    <w:multiLevelType w:val="hybridMultilevel"/>
    <w:tmpl w:val="879C11C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2"/>
  </w:num>
  <w:num w:numId="2">
    <w:abstractNumId w:val="30"/>
  </w:num>
  <w:num w:numId="3">
    <w:abstractNumId w:val="39"/>
  </w:num>
  <w:num w:numId="4">
    <w:abstractNumId w:val="38"/>
  </w:num>
  <w:num w:numId="5">
    <w:abstractNumId w:val="18"/>
  </w:num>
  <w:num w:numId="6">
    <w:abstractNumId w:val="31"/>
  </w:num>
  <w:num w:numId="7">
    <w:abstractNumId w:val="4"/>
  </w:num>
  <w:num w:numId="8">
    <w:abstractNumId w:val="20"/>
  </w:num>
  <w:num w:numId="9">
    <w:abstractNumId w:val="28"/>
  </w:num>
  <w:num w:numId="10">
    <w:abstractNumId w:val="37"/>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17"/>
  </w:num>
  <w:num w:numId="14">
    <w:abstractNumId w:val="11"/>
  </w:num>
  <w:num w:numId="15">
    <w:abstractNumId w:val="41"/>
  </w:num>
  <w:num w:numId="16">
    <w:abstractNumId w:val="44"/>
  </w:num>
  <w:num w:numId="17">
    <w:abstractNumId w:val="23"/>
  </w:num>
  <w:num w:numId="18">
    <w:abstractNumId w:val="15"/>
  </w:num>
  <w:num w:numId="19">
    <w:abstractNumId w:val="13"/>
  </w:num>
  <w:num w:numId="20">
    <w:abstractNumId w:val="0"/>
  </w:num>
  <w:num w:numId="21">
    <w:abstractNumId w:val="34"/>
  </w:num>
  <w:num w:numId="22">
    <w:abstractNumId w:val="12"/>
  </w:num>
  <w:num w:numId="23">
    <w:abstractNumId w:val="42"/>
  </w:num>
  <w:num w:numId="24">
    <w:abstractNumId w:val="36"/>
  </w:num>
  <w:num w:numId="25">
    <w:abstractNumId w:val="29"/>
  </w:num>
  <w:num w:numId="26">
    <w:abstractNumId w:val="3"/>
  </w:num>
  <w:num w:numId="27">
    <w:abstractNumId w:val="7"/>
  </w:num>
  <w:num w:numId="28">
    <w:abstractNumId w:val="1"/>
  </w:num>
  <w:num w:numId="29">
    <w:abstractNumId w:val="35"/>
  </w:num>
  <w:num w:numId="30">
    <w:abstractNumId w:val="26"/>
  </w:num>
  <w:num w:numId="31">
    <w:abstractNumId w:val="16"/>
  </w:num>
  <w:num w:numId="32">
    <w:abstractNumId w:val="9"/>
  </w:num>
  <w:num w:numId="33">
    <w:abstractNumId w:val="27"/>
  </w:num>
  <w:num w:numId="34">
    <w:abstractNumId w:val="14"/>
  </w:num>
  <w:num w:numId="35">
    <w:abstractNumId w:val="33"/>
  </w:num>
  <w:num w:numId="36">
    <w:abstractNumId w:val="40"/>
  </w:num>
  <w:num w:numId="37">
    <w:abstractNumId w:val="8"/>
  </w:num>
  <w:num w:numId="38">
    <w:abstractNumId w:val="25"/>
  </w:num>
  <w:num w:numId="39">
    <w:abstractNumId w:val="6"/>
  </w:num>
  <w:num w:numId="40">
    <w:abstractNumId w:val="2"/>
  </w:num>
  <w:num w:numId="41">
    <w:abstractNumId w:val="43"/>
  </w:num>
  <w:num w:numId="42">
    <w:abstractNumId w:val="10"/>
  </w:num>
  <w:num w:numId="43">
    <w:abstractNumId w:val="19"/>
  </w:num>
  <w:num w:numId="44">
    <w:abstractNumId w:val="22"/>
  </w:num>
  <w:num w:numId="45">
    <w:abstractNumId w:val="24"/>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useFELayout/>
  </w:compat>
  <w:rsids>
    <w:rsidRoot w:val="0006050F"/>
    <w:rsid w:val="000007C2"/>
    <w:rsid w:val="00001C22"/>
    <w:rsid w:val="00001EE9"/>
    <w:rsid w:val="0000339A"/>
    <w:rsid w:val="00004559"/>
    <w:rsid w:val="00007369"/>
    <w:rsid w:val="0001008A"/>
    <w:rsid w:val="000102E3"/>
    <w:rsid w:val="000119F5"/>
    <w:rsid w:val="00012CB8"/>
    <w:rsid w:val="0001338A"/>
    <w:rsid w:val="00013E34"/>
    <w:rsid w:val="000152D9"/>
    <w:rsid w:val="0001547D"/>
    <w:rsid w:val="00015ADA"/>
    <w:rsid w:val="0001719E"/>
    <w:rsid w:val="00017E66"/>
    <w:rsid w:val="00020ECE"/>
    <w:rsid w:val="000213F6"/>
    <w:rsid w:val="0002166A"/>
    <w:rsid w:val="00022147"/>
    <w:rsid w:val="00022B81"/>
    <w:rsid w:val="00023F3C"/>
    <w:rsid w:val="00024AE9"/>
    <w:rsid w:val="0002661E"/>
    <w:rsid w:val="00027278"/>
    <w:rsid w:val="00027957"/>
    <w:rsid w:val="0003075F"/>
    <w:rsid w:val="0003181B"/>
    <w:rsid w:val="000325C1"/>
    <w:rsid w:val="00034F47"/>
    <w:rsid w:val="000355CA"/>
    <w:rsid w:val="00035A47"/>
    <w:rsid w:val="00035E26"/>
    <w:rsid w:val="00037EC8"/>
    <w:rsid w:val="000425A3"/>
    <w:rsid w:val="00042CF0"/>
    <w:rsid w:val="000430B8"/>
    <w:rsid w:val="0004323B"/>
    <w:rsid w:val="00043319"/>
    <w:rsid w:val="00045B9B"/>
    <w:rsid w:val="000461B2"/>
    <w:rsid w:val="000463E1"/>
    <w:rsid w:val="000465A8"/>
    <w:rsid w:val="0004681D"/>
    <w:rsid w:val="00046F18"/>
    <w:rsid w:val="00047CA8"/>
    <w:rsid w:val="00050379"/>
    <w:rsid w:val="00050DAE"/>
    <w:rsid w:val="00051866"/>
    <w:rsid w:val="00051BA0"/>
    <w:rsid w:val="00051FB7"/>
    <w:rsid w:val="00051FE3"/>
    <w:rsid w:val="0005378E"/>
    <w:rsid w:val="00056C97"/>
    <w:rsid w:val="0006050F"/>
    <w:rsid w:val="000619CF"/>
    <w:rsid w:val="00065DAE"/>
    <w:rsid w:val="0006609A"/>
    <w:rsid w:val="00066E7D"/>
    <w:rsid w:val="0007090D"/>
    <w:rsid w:val="0007094C"/>
    <w:rsid w:val="00072C13"/>
    <w:rsid w:val="00073BE7"/>
    <w:rsid w:val="000751A6"/>
    <w:rsid w:val="00076345"/>
    <w:rsid w:val="000764C7"/>
    <w:rsid w:val="00080908"/>
    <w:rsid w:val="00080EE2"/>
    <w:rsid w:val="00083116"/>
    <w:rsid w:val="00086894"/>
    <w:rsid w:val="00087572"/>
    <w:rsid w:val="00090406"/>
    <w:rsid w:val="000909C9"/>
    <w:rsid w:val="0009137E"/>
    <w:rsid w:val="000914D0"/>
    <w:rsid w:val="00092370"/>
    <w:rsid w:val="00092427"/>
    <w:rsid w:val="0009310B"/>
    <w:rsid w:val="000936D8"/>
    <w:rsid w:val="00094200"/>
    <w:rsid w:val="0009561F"/>
    <w:rsid w:val="00096547"/>
    <w:rsid w:val="000A0215"/>
    <w:rsid w:val="000A0378"/>
    <w:rsid w:val="000A2B89"/>
    <w:rsid w:val="000A4C24"/>
    <w:rsid w:val="000A6239"/>
    <w:rsid w:val="000A77CE"/>
    <w:rsid w:val="000A7FBE"/>
    <w:rsid w:val="000B08C6"/>
    <w:rsid w:val="000B37BD"/>
    <w:rsid w:val="000B43E6"/>
    <w:rsid w:val="000B5365"/>
    <w:rsid w:val="000B5578"/>
    <w:rsid w:val="000B6A13"/>
    <w:rsid w:val="000B74AD"/>
    <w:rsid w:val="000B77FF"/>
    <w:rsid w:val="000C0E9F"/>
    <w:rsid w:val="000C1082"/>
    <w:rsid w:val="000C12C6"/>
    <w:rsid w:val="000C2A47"/>
    <w:rsid w:val="000C2FCB"/>
    <w:rsid w:val="000C4AE6"/>
    <w:rsid w:val="000C500F"/>
    <w:rsid w:val="000C57D1"/>
    <w:rsid w:val="000C6199"/>
    <w:rsid w:val="000D0F11"/>
    <w:rsid w:val="000D26A8"/>
    <w:rsid w:val="000D31F0"/>
    <w:rsid w:val="000D3892"/>
    <w:rsid w:val="000D3993"/>
    <w:rsid w:val="000D40EC"/>
    <w:rsid w:val="000D6108"/>
    <w:rsid w:val="000D79BF"/>
    <w:rsid w:val="000D7DB3"/>
    <w:rsid w:val="000E1166"/>
    <w:rsid w:val="000E197F"/>
    <w:rsid w:val="000E1CF8"/>
    <w:rsid w:val="000E434C"/>
    <w:rsid w:val="000E4E55"/>
    <w:rsid w:val="000E7984"/>
    <w:rsid w:val="000E7D83"/>
    <w:rsid w:val="000F006D"/>
    <w:rsid w:val="000F0AB3"/>
    <w:rsid w:val="000F1544"/>
    <w:rsid w:val="000F251A"/>
    <w:rsid w:val="000F2A1D"/>
    <w:rsid w:val="000F3059"/>
    <w:rsid w:val="000F31A8"/>
    <w:rsid w:val="000F3B13"/>
    <w:rsid w:val="000F4E09"/>
    <w:rsid w:val="000F573A"/>
    <w:rsid w:val="000F6342"/>
    <w:rsid w:val="000F68D2"/>
    <w:rsid w:val="000F7ED4"/>
    <w:rsid w:val="00102E8B"/>
    <w:rsid w:val="00103CC8"/>
    <w:rsid w:val="001048E1"/>
    <w:rsid w:val="001073F1"/>
    <w:rsid w:val="00111D4B"/>
    <w:rsid w:val="001122D3"/>
    <w:rsid w:val="001123DE"/>
    <w:rsid w:val="0011305D"/>
    <w:rsid w:val="00114289"/>
    <w:rsid w:val="001163B4"/>
    <w:rsid w:val="001167CA"/>
    <w:rsid w:val="00116853"/>
    <w:rsid w:val="001168AA"/>
    <w:rsid w:val="00116A77"/>
    <w:rsid w:val="00116C80"/>
    <w:rsid w:val="0011744C"/>
    <w:rsid w:val="00121725"/>
    <w:rsid w:val="00122E1B"/>
    <w:rsid w:val="00124159"/>
    <w:rsid w:val="00125B47"/>
    <w:rsid w:val="001261DE"/>
    <w:rsid w:val="001264EE"/>
    <w:rsid w:val="00126793"/>
    <w:rsid w:val="00132CE8"/>
    <w:rsid w:val="001332D7"/>
    <w:rsid w:val="0013359C"/>
    <w:rsid w:val="00134DBB"/>
    <w:rsid w:val="0013591F"/>
    <w:rsid w:val="00136026"/>
    <w:rsid w:val="0013635F"/>
    <w:rsid w:val="00140B02"/>
    <w:rsid w:val="0014102D"/>
    <w:rsid w:val="00141227"/>
    <w:rsid w:val="00141E93"/>
    <w:rsid w:val="00142113"/>
    <w:rsid w:val="00144E97"/>
    <w:rsid w:val="00145789"/>
    <w:rsid w:val="0014578D"/>
    <w:rsid w:val="00145E34"/>
    <w:rsid w:val="0014776C"/>
    <w:rsid w:val="00147E83"/>
    <w:rsid w:val="001506F1"/>
    <w:rsid w:val="00151768"/>
    <w:rsid w:val="001517B6"/>
    <w:rsid w:val="00153381"/>
    <w:rsid w:val="00153F72"/>
    <w:rsid w:val="0015417A"/>
    <w:rsid w:val="00154413"/>
    <w:rsid w:val="00154D8A"/>
    <w:rsid w:val="00155759"/>
    <w:rsid w:val="001557F2"/>
    <w:rsid w:val="00156368"/>
    <w:rsid w:val="001563D6"/>
    <w:rsid w:val="001579BC"/>
    <w:rsid w:val="00160265"/>
    <w:rsid w:val="00160C3B"/>
    <w:rsid w:val="00160EA7"/>
    <w:rsid w:val="00161106"/>
    <w:rsid w:val="00164A45"/>
    <w:rsid w:val="00165241"/>
    <w:rsid w:val="00165414"/>
    <w:rsid w:val="0016625E"/>
    <w:rsid w:val="00167ABE"/>
    <w:rsid w:val="001704B4"/>
    <w:rsid w:val="00174A5F"/>
    <w:rsid w:val="00174A64"/>
    <w:rsid w:val="00174DE4"/>
    <w:rsid w:val="00175C3C"/>
    <w:rsid w:val="00176BC9"/>
    <w:rsid w:val="00176D48"/>
    <w:rsid w:val="00177140"/>
    <w:rsid w:val="001773DA"/>
    <w:rsid w:val="00177705"/>
    <w:rsid w:val="001777B5"/>
    <w:rsid w:val="001815A0"/>
    <w:rsid w:val="001828AC"/>
    <w:rsid w:val="0018442D"/>
    <w:rsid w:val="0018489E"/>
    <w:rsid w:val="00184CE9"/>
    <w:rsid w:val="001852DA"/>
    <w:rsid w:val="001859C2"/>
    <w:rsid w:val="00185A3C"/>
    <w:rsid w:val="00187263"/>
    <w:rsid w:val="0019061A"/>
    <w:rsid w:val="00190AEF"/>
    <w:rsid w:val="00190B3D"/>
    <w:rsid w:val="00190FEE"/>
    <w:rsid w:val="001928A2"/>
    <w:rsid w:val="00192AFD"/>
    <w:rsid w:val="00193108"/>
    <w:rsid w:val="001931F5"/>
    <w:rsid w:val="0019386C"/>
    <w:rsid w:val="001942D0"/>
    <w:rsid w:val="00195579"/>
    <w:rsid w:val="001956B1"/>
    <w:rsid w:val="00195AEE"/>
    <w:rsid w:val="00195D1D"/>
    <w:rsid w:val="00197515"/>
    <w:rsid w:val="001A2F27"/>
    <w:rsid w:val="001A35F6"/>
    <w:rsid w:val="001A488D"/>
    <w:rsid w:val="001A4D06"/>
    <w:rsid w:val="001A62BB"/>
    <w:rsid w:val="001A64B7"/>
    <w:rsid w:val="001A7027"/>
    <w:rsid w:val="001A7273"/>
    <w:rsid w:val="001B11FB"/>
    <w:rsid w:val="001B1D4F"/>
    <w:rsid w:val="001B2881"/>
    <w:rsid w:val="001B38B5"/>
    <w:rsid w:val="001B43C7"/>
    <w:rsid w:val="001B4935"/>
    <w:rsid w:val="001B4B15"/>
    <w:rsid w:val="001B6A77"/>
    <w:rsid w:val="001B6D9B"/>
    <w:rsid w:val="001C0559"/>
    <w:rsid w:val="001C10FD"/>
    <w:rsid w:val="001C24F1"/>
    <w:rsid w:val="001C2D7C"/>
    <w:rsid w:val="001C3020"/>
    <w:rsid w:val="001C3331"/>
    <w:rsid w:val="001C3AAD"/>
    <w:rsid w:val="001C54C7"/>
    <w:rsid w:val="001C58A8"/>
    <w:rsid w:val="001C5C74"/>
    <w:rsid w:val="001C66BD"/>
    <w:rsid w:val="001C733F"/>
    <w:rsid w:val="001C786F"/>
    <w:rsid w:val="001C7C17"/>
    <w:rsid w:val="001D057F"/>
    <w:rsid w:val="001D2514"/>
    <w:rsid w:val="001D29CE"/>
    <w:rsid w:val="001D3D76"/>
    <w:rsid w:val="001D474B"/>
    <w:rsid w:val="001D4A24"/>
    <w:rsid w:val="001D4AEC"/>
    <w:rsid w:val="001D503C"/>
    <w:rsid w:val="001D5D13"/>
    <w:rsid w:val="001E161D"/>
    <w:rsid w:val="001E28FA"/>
    <w:rsid w:val="001E290B"/>
    <w:rsid w:val="001E2953"/>
    <w:rsid w:val="001E2ED0"/>
    <w:rsid w:val="001E39A1"/>
    <w:rsid w:val="001E4969"/>
    <w:rsid w:val="001E4AA7"/>
    <w:rsid w:val="001E67FC"/>
    <w:rsid w:val="001E6804"/>
    <w:rsid w:val="001E7262"/>
    <w:rsid w:val="001E7E93"/>
    <w:rsid w:val="001F08CD"/>
    <w:rsid w:val="001F08D9"/>
    <w:rsid w:val="001F184F"/>
    <w:rsid w:val="001F358F"/>
    <w:rsid w:val="001F489A"/>
    <w:rsid w:val="001F58EF"/>
    <w:rsid w:val="001F753C"/>
    <w:rsid w:val="001F7F8A"/>
    <w:rsid w:val="00200A15"/>
    <w:rsid w:val="00200D0B"/>
    <w:rsid w:val="00200D19"/>
    <w:rsid w:val="002012CE"/>
    <w:rsid w:val="00201995"/>
    <w:rsid w:val="002028CC"/>
    <w:rsid w:val="002040EC"/>
    <w:rsid w:val="00204B22"/>
    <w:rsid w:val="00206337"/>
    <w:rsid w:val="002107F2"/>
    <w:rsid w:val="0021466C"/>
    <w:rsid w:val="00214E7B"/>
    <w:rsid w:val="00220D51"/>
    <w:rsid w:val="002214E4"/>
    <w:rsid w:val="00221F88"/>
    <w:rsid w:val="002222A6"/>
    <w:rsid w:val="002223AA"/>
    <w:rsid w:val="00224B90"/>
    <w:rsid w:val="002258E3"/>
    <w:rsid w:val="00231664"/>
    <w:rsid w:val="00233511"/>
    <w:rsid w:val="00234FD3"/>
    <w:rsid w:val="00235D02"/>
    <w:rsid w:val="00235FF9"/>
    <w:rsid w:val="002417AA"/>
    <w:rsid w:val="00241BB4"/>
    <w:rsid w:val="0024206F"/>
    <w:rsid w:val="00242175"/>
    <w:rsid w:val="00243739"/>
    <w:rsid w:val="00243FEB"/>
    <w:rsid w:val="0024591E"/>
    <w:rsid w:val="0024629B"/>
    <w:rsid w:val="002530E0"/>
    <w:rsid w:val="00253A5D"/>
    <w:rsid w:val="00253C0D"/>
    <w:rsid w:val="0025439C"/>
    <w:rsid w:val="00254B74"/>
    <w:rsid w:val="002562A3"/>
    <w:rsid w:val="00256EC0"/>
    <w:rsid w:val="00257A80"/>
    <w:rsid w:val="0026027B"/>
    <w:rsid w:val="00260621"/>
    <w:rsid w:val="00261BDD"/>
    <w:rsid w:val="00264973"/>
    <w:rsid w:val="00265B69"/>
    <w:rsid w:val="00270E0E"/>
    <w:rsid w:val="00270F63"/>
    <w:rsid w:val="00271302"/>
    <w:rsid w:val="00272DD7"/>
    <w:rsid w:val="002733E7"/>
    <w:rsid w:val="00273580"/>
    <w:rsid w:val="00274660"/>
    <w:rsid w:val="002763D5"/>
    <w:rsid w:val="00277992"/>
    <w:rsid w:val="00277B65"/>
    <w:rsid w:val="0028078D"/>
    <w:rsid w:val="00280D22"/>
    <w:rsid w:val="00282DC5"/>
    <w:rsid w:val="002846C4"/>
    <w:rsid w:val="00286CBC"/>
    <w:rsid w:val="00287395"/>
    <w:rsid w:val="00291793"/>
    <w:rsid w:val="00292903"/>
    <w:rsid w:val="00294B58"/>
    <w:rsid w:val="0029550B"/>
    <w:rsid w:val="00295F1A"/>
    <w:rsid w:val="002A0381"/>
    <w:rsid w:val="002A0A9E"/>
    <w:rsid w:val="002A178D"/>
    <w:rsid w:val="002A1F90"/>
    <w:rsid w:val="002A4841"/>
    <w:rsid w:val="002A4FDB"/>
    <w:rsid w:val="002A5090"/>
    <w:rsid w:val="002A5212"/>
    <w:rsid w:val="002A69A4"/>
    <w:rsid w:val="002A6E7E"/>
    <w:rsid w:val="002B0BD0"/>
    <w:rsid w:val="002B0DB8"/>
    <w:rsid w:val="002B512D"/>
    <w:rsid w:val="002C1402"/>
    <w:rsid w:val="002C1AE2"/>
    <w:rsid w:val="002C5DA7"/>
    <w:rsid w:val="002D1BD9"/>
    <w:rsid w:val="002D1E37"/>
    <w:rsid w:val="002D3A93"/>
    <w:rsid w:val="002D3F98"/>
    <w:rsid w:val="002D4A44"/>
    <w:rsid w:val="002D5A6F"/>
    <w:rsid w:val="002D6155"/>
    <w:rsid w:val="002D6338"/>
    <w:rsid w:val="002D6BA1"/>
    <w:rsid w:val="002E047D"/>
    <w:rsid w:val="002E065C"/>
    <w:rsid w:val="002E1202"/>
    <w:rsid w:val="002E258E"/>
    <w:rsid w:val="002E44E3"/>
    <w:rsid w:val="002E70D2"/>
    <w:rsid w:val="002F4D6B"/>
    <w:rsid w:val="002F5367"/>
    <w:rsid w:val="002F66E6"/>
    <w:rsid w:val="002F6DA0"/>
    <w:rsid w:val="00300B38"/>
    <w:rsid w:val="00302BF8"/>
    <w:rsid w:val="00303454"/>
    <w:rsid w:val="0030476E"/>
    <w:rsid w:val="00306124"/>
    <w:rsid w:val="0030760B"/>
    <w:rsid w:val="00307B59"/>
    <w:rsid w:val="00310332"/>
    <w:rsid w:val="00310648"/>
    <w:rsid w:val="00314682"/>
    <w:rsid w:val="00321270"/>
    <w:rsid w:val="003216C8"/>
    <w:rsid w:val="00322832"/>
    <w:rsid w:val="00322988"/>
    <w:rsid w:val="00323CB3"/>
    <w:rsid w:val="00325CB0"/>
    <w:rsid w:val="00327907"/>
    <w:rsid w:val="00327E6C"/>
    <w:rsid w:val="00330805"/>
    <w:rsid w:val="00332C67"/>
    <w:rsid w:val="00333A2E"/>
    <w:rsid w:val="0033445A"/>
    <w:rsid w:val="00335632"/>
    <w:rsid w:val="00336AF9"/>
    <w:rsid w:val="0034064A"/>
    <w:rsid w:val="003415B8"/>
    <w:rsid w:val="0034210F"/>
    <w:rsid w:val="0034512B"/>
    <w:rsid w:val="00345599"/>
    <w:rsid w:val="00345723"/>
    <w:rsid w:val="0034691F"/>
    <w:rsid w:val="00346A28"/>
    <w:rsid w:val="0035132D"/>
    <w:rsid w:val="00351E59"/>
    <w:rsid w:val="003544C6"/>
    <w:rsid w:val="00355DD8"/>
    <w:rsid w:val="00355EAD"/>
    <w:rsid w:val="00356529"/>
    <w:rsid w:val="00356738"/>
    <w:rsid w:val="00356F37"/>
    <w:rsid w:val="0036009F"/>
    <w:rsid w:val="00361035"/>
    <w:rsid w:val="00361B36"/>
    <w:rsid w:val="0036479E"/>
    <w:rsid w:val="003670F6"/>
    <w:rsid w:val="003674B9"/>
    <w:rsid w:val="003677AB"/>
    <w:rsid w:val="00367B91"/>
    <w:rsid w:val="003705F6"/>
    <w:rsid w:val="00370999"/>
    <w:rsid w:val="00373BA9"/>
    <w:rsid w:val="00373E1B"/>
    <w:rsid w:val="00373FF3"/>
    <w:rsid w:val="00374974"/>
    <w:rsid w:val="00375FF8"/>
    <w:rsid w:val="00376F60"/>
    <w:rsid w:val="003778D1"/>
    <w:rsid w:val="00377FB9"/>
    <w:rsid w:val="00380A20"/>
    <w:rsid w:val="00380CBD"/>
    <w:rsid w:val="003815F9"/>
    <w:rsid w:val="003832A6"/>
    <w:rsid w:val="00385E88"/>
    <w:rsid w:val="00386512"/>
    <w:rsid w:val="003875B7"/>
    <w:rsid w:val="00387C6D"/>
    <w:rsid w:val="00390612"/>
    <w:rsid w:val="0039082F"/>
    <w:rsid w:val="003967D4"/>
    <w:rsid w:val="0039688B"/>
    <w:rsid w:val="003968AB"/>
    <w:rsid w:val="00397724"/>
    <w:rsid w:val="003A017F"/>
    <w:rsid w:val="003A1C85"/>
    <w:rsid w:val="003A2918"/>
    <w:rsid w:val="003A2937"/>
    <w:rsid w:val="003A3DCD"/>
    <w:rsid w:val="003A43BF"/>
    <w:rsid w:val="003A43C4"/>
    <w:rsid w:val="003A4D53"/>
    <w:rsid w:val="003A5848"/>
    <w:rsid w:val="003A6F01"/>
    <w:rsid w:val="003B004C"/>
    <w:rsid w:val="003B0B46"/>
    <w:rsid w:val="003B21B6"/>
    <w:rsid w:val="003B2AB1"/>
    <w:rsid w:val="003B3685"/>
    <w:rsid w:val="003B41D1"/>
    <w:rsid w:val="003B425E"/>
    <w:rsid w:val="003B6F44"/>
    <w:rsid w:val="003B7608"/>
    <w:rsid w:val="003C0103"/>
    <w:rsid w:val="003C1C5E"/>
    <w:rsid w:val="003C287F"/>
    <w:rsid w:val="003C52D0"/>
    <w:rsid w:val="003C57BB"/>
    <w:rsid w:val="003C5994"/>
    <w:rsid w:val="003C5ABB"/>
    <w:rsid w:val="003C5BDD"/>
    <w:rsid w:val="003C5C7C"/>
    <w:rsid w:val="003C5E78"/>
    <w:rsid w:val="003C7AE2"/>
    <w:rsid w:val="003D309D"/>
    <w:rsid w:val="003D3540"/>
    <w:rsid w:val="003D44AE"/>
    <w:rsid w:val="003D5529"/>
    <w:rsid w:val="003D593A"/>
    <w:rsid w:val="003D75C6"/>
    <w:rsid w:val="003D7F46"/>
    <w:rsid w:val="003E00EC"/>
    <w:rsid w:val="003E158F"/>
    <w:rsid w:val="003E1B92"/>
    <w:rsid w:val="003E3243"/>
    <w:rsid w:val="003E3377"/>
    <w:rsid w:val="003E3B16"/>
    <w:rsid w:val="003E5660"/>
    <w:rsid w:val="003E59A4"/>
    <w:rsid w:val="003E5B15"/>
    <w:rsid w:val="003E5B9C"/>
    <w:rsid w:val="003E6CAA"/>
    <w:rsid w:val="003E7585"/>
    <w:rsid w:val="003F09AD"/>
    <w:rsid w:val="003F0C64"/>
    <w:rsid w:val="003F231F"/>
    <w:rsid w:val="003F2917"/>
    <w:rsid w:val="003F42D5"/>
    <w:rsid w:val="003F6550"/>
    <w:rsid w:val="003F6E6F"/>
    <w:rsid w:val="003F73AB"/>
    <w:rsid w:val="003F79B0"/>
    <w:rsid w:val="004054F9"/>
    <w:rsid w:val="00405F57"/>
    <w:rsid w:val="00412598"/>
    <w:rsid w:val="00416012"/>
    <w:rsid w:val="00416CEB"/>
    <w:rsid w:val="00416D43"/>
    <w:rsid w:val="00417EDF"/>
    <w:rsid w:val="004221F0"/>
    <w:rsid w:val="00422842"/>
    <w:rsid w:val="0043075D"/>
    <w:rsid w:val="004309BE"/>
    <w:rsid w:val="00430D0F"/>
    <w:rsid w:val="00431A39"/>
    <w:rsid w:val="00431B9C"/>
    <w:rsid w:val="004327E0"/>
    <w:rsid w:val="00432E1B"/>
    <w:rsid w:val="00432E75"/>
    <w:rsid w:val="00434362"/>
    <w:rsid w:val="00434573"/>
    <w:rsid w:val="00435069"/>
    <w:rsid w:val="0043771B"/>
    <w:rsid w:val="004408D0"/>
    <w:rsid w:val="004416E2"/>
    <w:rsid w:val="00441A4D"/>
    <w:rsid w:val="00442280"/>
    <w:rsid w:val="00443CBF"/>
    <w:rsid w:val="00443D26"/>
    <w:rsid w:val="0044418F"/>
    <w:rsid w:val="00444AB0"/>
    <w:rsid w:val="004463FD"/>
    <w:rsid w:val="00446850"/>
    <w:rsid w:val="00446962"/>
    <w:rsid w:val="00447267"/>
    <w:rsid w:val="004504E0"/>
    <w:rsid w:val="00450935"/>
    <w:rsid w:val="0045153F"/>
    <w:rsid w:val="00451A7D"/>
    <w:rsid w:val="00451B54"/>
    <w:rsid w:val="00451F26"/>
    <w:rsid w:val="00456EE3"/>
    <w:rsid w:val="0046015C"/>
    <w:rsid w:val="00460562"/>
    <w:rsid w:val="0046113F"/>
    <w:rsid w:val="00461A32"/>
    <w:rsid w:val="004621C4"/>
    <w:rsid w:val="00464632"/>
    <w:rsid w:val="00464EC9"/>
    <w:rsid w:val="004656AF"/>
    <w:rsid w:val="00465DAD"/>
    <w:rsid w:val="004661B8"/>
    <w:rsid w:val="00466808"/>
    <w:rsid w:val="00467E28"/>
    <w:rsid w:val="0047178C"/>
    <w:rsid w:val="0047241F"/>
    <w:rsid w:val="0047280E"/>
    <w:rsid w:val="00473B32"/>
    <w:rsid w:val="00473DB5"/>
    <w:rsid w:val="004800FC"/>
    <w:rsid w:val="00480347"/>
    <w:rsid w:val="0048132F"/>
    <w:rsid w:val="0048201B"/>
    <w:rsid w:val="004820F1"/>
    <w:rsid w:val="004823CC"/>
    <w:rsid w:val="0048274F"/>
    <w:rsid w:val="00483B88"/>
    <w:rsid w:val="004852FD"/>
    <w:rsid w:val="00486262"/>
    <w:rsid w:val="00486BD5"/>
    <w:rsid w:val="0048755C"/>
    <w:rsid w:val="0049343D"/>
    <w:rsid w:val="00493B08"/>
    <w:rsid w:val="004941F2"/>
    <w:rsid w:val="004945A0"/>
    <w:rsid w:val="004945AE"/>
    <w:rsid w:val="004945FA"/>
    <w:rsid w:val="00494AAE"/>
    <w:rsid w:val="00495F9F"/>
    <w:rsid w:val="004A1BFD"/>
    <w:rsid w:val="004A1E31"/>
    <w:rsid w:val="004A27CB"/>
    <w:rsid w:val="004A361D"/>
    <w:rsid w:val="004A433E"/>
    <w:rsid w:val="004A53A4"/>
    <w:rsid w:val="004A53C0"/>
    <w:rsid w:val="004A5552"/>
    <w:rsid w:val="004A5C7C"/>
    <w:rsid w:val="004A6407"/>
    <w:rsid w:val="004A6715"/>
    <w:rsid w:val="004A6B0F"/>
    <w:rsid w:val="004A6C93"/>
    <w:rsid w:val="004A72F3"/>
    <w:rsid w:val="004A75C6"/>
    <w:rsid w:val="004A79C9"/>
    <w:rsid w:val="004B1C56"/>
    <w:rsid w:val="004B1D56"/>
    <w:rsid w:val="004B2DA4"/>
    <w:rsid w:val="004B5158"/>
    <w:rsid w:val="004B5DCC"/>
    <w:rsid w:val="004C0020"/>
    <w:rsid w:val="004C0D9A"/>
    <w:rsid w:val="004C1369"/>
    <w:rsid w:val="004C16AF"/>
    <w:rsid w:val="004C30A5"/>
    <w:rsid w:val="004C5F99"/>
    <w:rsid w:val="004C6456"/>
    <w:rsid w:val="004C6B21"/>
    <w:rsid w:val="004C7CBF"/>
    <w:rsid w:val="004D0E74"/>
    <w:rsid w:val="004D135D"/>
    <w:rsid w:val="004D185C"/>
    <w:rsid w:val="004D311E"/>
    <w:rsid w:val="004D3395"/>
    <w:rsid w:val="004D5960"/>
    <w:rsid w:val="004D5F03"/>
    <w:rsid w:val="004D72BE"/>
    <w:rsid w:val="004E1EF6"/>
    <w:rsid w:val="004E3038"/>
    <w:rsid w:val="004E5AE7"/>
    <w:rsid w:val="004E604E"/>
    <w:rsid w:val="004E7C66"/>
    <w:rsid w:val="004F05E4"/>
    <w:rsid w:val="004F0AE9"/>
    <w:rsid w:val="004F1321"/>
    <w:rsid w:val="004F42AA"/>
    <w:rsid w:val="004F55DE"/>
    <w:rsid w:val="004F5871"/>
    <w:rsid w:val="00500749"/>
    <w:rsid w:val="005007FA"/>
    <w:rsid w:val="00500E67"/>
    <w:rsid w:val="005022CC"/>
    <w:rsid w:val="0050286D"/>
    <w:rsid w:val="00504F39"/>
    <w:rsid w:val="005064C7"/>
    <w:rsid w:val="005069C2"/>
    <w:rsid w:val="00507281"/>
    <w:rsid w:val="00510859"/>
    <w:rsid w:val="00511292"/>
    <w:rsid w:val="00511BC1"/>
    <w:rsid w:val="0051239E"/>
    <w:rsid w:val="0051243E"/>
    <w:rsid w:val="00512974"/>
    <w:rsid w:val="00513A72"/>
    <w:rsid w:val="00513DFE"/>
    <w:rsid w:val="005150F0"/>
    <w:rsid w:val="00515351"/>
    <w:rsid w:val="00515B53"/>
    <w:rsid w:val="00516CAA"/>
    <w:rsid w:val="0052270C"/>
    <w:rsid w:val="00524D29"/>
    <w:rsid w:val="00525A75"/>
    <w:rsid w:val="0052715C"/>
    <w:rsid w:val="00527AC7"/>
    <w:rsid w:val="00533731"/>
    <w:rsid w:val="005340E5"/>
    <w:rsid w:val="00534256"/>
    <w:rsid w:val="00534E6E"/>
    <w:rsid w:val="00536D77"/>
    <w:rsid w:val="00537097"/>
    <w:rsid w:val="0053710D"/>
    <w:rsid w:val="00543418"/>
    <w:rsid w:val="00543988"/>
    <w:rsid w:val="00546BDA"/>
    <w:rsid w:val="0055090B"/>
    <w:rsid w:val="00550B8F"/>
    <w:rsid w:val="00552B28"/>
    <w:rsid w:val="00553D16"/>
    <w:rsid w:val="0055418F"/>
    <w:rsid w:val="0055455B"/>
    <w:rsid w:val="0055494C"/>
    <w:rsid w:val="0055523A"/>
    <w:rsid w:val="005568C7"/>
    <w:rsid w:val="00557371"/>
    <w:rsid w:val="00561C70"/>
    <w:rsid w:val="005623C6"/>
    <w:rsid w:val="00562A4C"/>
    <w:rsid w:val="00564A30"/>
    <w:rsid w:val="0056562A"/>
    <w:rsid w:val="00566730"/>
    <w:rsid w:val="00566EA3"/>
    <w:rsid w:val="005677B4"/>
    <w:rsid w:val="00567F5A"/>
    <w:rsid w:val="00572402"/>
    <w:rsid w:val="00575980"/>
    <w:rsid w:val="00577061"/>
    <w:rsid w:val="00581DD2"/>
    <w:rsid w:val="005856F2"/>
    <w:rsid w:val="00585E7B"/>
    <w:rsid w:val="00590149"/>
    <w:rsid w:val="00590C8B"/>
    <w:rsid w:val="00590DED"/>
    <w:rsid w:val="005919FF"/>
    <w:rsid w:val="00592DC2"/>
    <w:rsid w:val="005939CA"/>
    <w:rsid w:val="00594369"/>
    <w:rsid w:val="0059677F"/>
    <w:rsid w:val="0059695D"/>
    <w:rsid w:val="005A0212"/>
    <w:rsid w:val="005A2D19"/>
    <w:rsid w:val="005A40CF"/>
    <w:rsid w:val="005A44B5"/>
    <w:rsid w:val="005A5144"/>
    <w:rsid w:val="005A6758"/>
    <w:rsid w:val="005B06A4"/>
    <w:rsid w:val="005B1169"/>
    <w:rsid w:val="005B2170"/>
    <w:rsid w:val="005B3079"/>
    <w:rsid w:val="005B392A"/>
    <w:rsid w:val="005B4428"/>
    <w:rsid w:val="005B5EFA"/>
    <w:rsid w:val="005B6066"/>
    <w:rsid w:val="005B626B"/>
    <w:rsid w:val="005B720B"/>
    <w:rsid w:val="005C0061"/>
    <w:rsid w:val="005C0EE9"/>
    <w:rsid w:val="005C1589"/>
    <w:rsid w:val="005C18C1"/>
    <w:rsid w:val="005C25B7"/>
    <w:rsid w:val="005C3267"/>
    <w:rsid w:val="005C35EA"/>
    <w:rsid w:val="005C37C9"/>
    <w:rsid w:val="005C38B5"/>
    <w:rsid w:val="005C51B1"/>
    <w:rsid w:val="005C6C95"/>
    <w:rsid w:val="005D1BA7"/>
    <w:rsid w:val="005D2CBA"/>
    <w:rsid w:val="005D492C"/>
    <w:rsid w:val="005D4BD7"/>
    <w:rsid w:val="005D4C6A"/>
    <w:rsid w:val="005D6273"/>
    <w:rsid w:val="005D72D9"/>
    <w:rsid w:val="005E0AC7"/>
    <w:rsid w:val="005E230A"/>
    <w:rsid w:val="005E3A09"/>
    <w:rsid w:val="005E540F"/>
    <w:rsid w:val="005E6470"/>
    <w:rsid w:val="005E706A"/>
    <w:rsid w:val="005E7872"/>
    <w:rsid w:val="005E7986"/>
    <w:rsid w:val="005E7C52"/>
    <w:rsid w:val="005F37D0"/>
    <w:rsid w:val="005F490C"/>
    <w:rsid w:val="00600C16"/>
    <w:rsid w:val="00601017"/>
    <w:rsid w:val="00601063"/>
    <w:rsid w:val="006030C5"/>
    <w:rsid w:val="0060771D"/>
    <w:rsid w:val="00607C11"/>
    <w:rsid w:val="00611177"/>
    <w:rsid w:val="00611A40"/>
    <w:rsid w:val="006129B0"/>
    <w:rsid w:val="00613E83"/>
    <w:rsid w:val="00615EC1"/>
    <w:rsid w:val="00616538"/>
    <w:rsid w:val="00617309"/>
    <w:rsid w:val="00617623"/>
    <w:rsid w:val="00622B1C"/>
    <w:rsid w:val="006230EE"/>
    <w:rsid w:val="006236C0"/>
    <w:rsid w:val="00623D39"/>
    <w:rsid w:val="006245F1"/>
    <w:rsid w:val="00626E89"/>
    <w:rsid w:val="00632F10"/>
    <w:rsid w:val="00633A88"/>
    <w:rsid w:val="00635795"/>
    <w:rsid w:val="00635A24"/>
    <w:rsid w:val="00640FC3"/>
    <w:rsid w:val="00642683"/>
    <w:rsid w:val="00642706"/>
    <w:rsid w:val="006448A1"/>
    <w:rsid w:val="00645F81"/>
    <w:rsid w:val="006467E1"/>
    <w:rsid w:val="0065220E"/>
    <w:rsid w:val="0065250E"/>
    <w:rsid w:val="00653972"/>
    <w:rsid w:val="00654B88"/>
    <w:rsid w:val="00655033"/>
    <w:rsid w:val="0065658B"/>
    <w:rsid w:val="00657EAC"/>
    <w:rsid w:val="00660AAC"/>
    <w:rsid w:val="00663376"/>
    <w:rsid w:val="0066402C"/>
    <w:rsid w:val="0066505B"/>
    <w:rsid w:val="006658CB"/>
    <w:rsid w:val="00666BD7"/>
    <w:rsid w:val="00667B2C"/>
    <w:rsid w:val="00670434"/>
    <w:rsid w:val="00670795"/>
    <w:rsid w:val="00671022"/>
    <w:rsid w:val="00671465"/>
    <w:rsid w:val="00672649"/>
    <w:rsid w:val="00672D91"/>
    <w:rsid w:val="00673FF6"/>
    <w:rsid w:val="0067665C"/>
    <w:rsid w:val="00676FCC"/>
    <w:rsid w:val="0068164A"/>
    <w:rsid w:val="00681693"/>
    <w:rsid w:val="006837A5"/>
    <w:rsid w:val="0068607F"/>
    <w:rsid w:val="00690447"/>
    <w:rsid w:val="006915A8"/>
    <w:rsid w:val="0069192D"/>
    <w:rsid w:val="00693366"/>
    <w:rsid w:val="00693B37"/>
    <w:rsid w:val="00694F57"/>
    <w:rsid w:val="00696E04"/>
    <w:rsid w:val="006A015F"/>
    <w:rsid w:val="006A0561"/>
    <w:rsid w:val="006A17FD"/>
    <w:rsid w:val="006A31BF"/>
    <w:rsid w:val="006A5BC2"/>
    <w:rsid w:val="006A5D64"/>
    <w:rsid w:val="006A6166"/>
    <w:rsid w:val="006A68A3"/>
    <w:rsid w:val="006A7704"/>
    <w:rsid w:val="006B039E"/>
    <w:rsid w:val="006B04D0"/>
    <w:rsid w:val="006B0D2F"/>
    <w:rsid w:val="006B1F71"/>
    <w:rsid w:val="006B30E9"/>
    <w:rsid w:val="006B3C6A"/>
    <w:rsid w:val="006B49F1"/>
    <w:rsid w:val="006B4F4F"/>
    <w:rsid w:val="006B66AF"/>
    <w:rsid w:val="006B6E55"/>
    <w:rsid w:val="006B7CBB"/>
    <w:rsid w:val="006C0D76"/>
    <w:rsid w:val="006C206E"/>
    <w:rsid w:val="006C41B5"/>
    <w:rsid w:val="006C536D"/>
    <w:rsid w:val="006C567C"/>
    <w:rsid w:val="006C6F84"/>
    <w:rsid w:val="006D0092"/>
    <w:rsid w:val="006D0512"/>
    <w:rsid w:val="006D1810"/>
    <w:rsid w:val="006D30C0"/>
    <w:rsid w:val="006D328F"/>
    <w:rsid w:val="006D34E4"/>
    <w:rsid w:val="006D5282"/>
    <w:rsid w:val="006D5477"/>
    <w:rsid w:val="006D5D22"/>
    <w:rsid w:val="006D75A0"/>
    <w:rsid w:val="006D7E47"/>
    <w:rsid w:val="006E089E"/>
    <w:rsid w:val="006E11A8"/>
    <w:rsid w:val="006E2D78"/>
    <w:rsid w:val="006E597C"/>
    <w:rsid w:val="006E6BB6"/>
    <w:rsid w:val="006E6D3E"/>
    <w:rsid w:val="006E7176"/>
    <w:rsid w:val="006F2693"/>
    <w:rsid w:val="006F4931"/>
    <w:rsid w:val="006F54CC"/>
    <w:rsid w:val="006F6942"/>
    <w:rsid w:val="00700C8F"/>
    <w:rsid w:val="00700D69"/>
    <w:rsid w:val="007013ED"/>
    <w:rsid w:val="0070142F"/>
    <w:rsid w:val="00701B5F"/>
    <w:rsid w:val="00702442"/>
    <w:rsid w:val="00702858"/>
    <w:rsid w:val="0070341B"/>
    <w:rsid w:val="00704276"/>
    <w:rsid w:val="007045C0"/>
    <w:rsid w:val="00704DB7"/>
    <w:rsid w:val="00704DC2"/>
    <w:rsid w:val="00711110"/>
    <w:rsid w:val="00712DD0"/>
    <w:rsid w:val="00712E24"/>
    <w:rsid w:val="00713661"/>
    <w:rsid w:val="007138C2"/>
    <w:rsid w:val="00715BEB"/>
    <w:rsid w:val="007160FB"/>
    <w:rsid w:val="007171B5"/>
    <w:rsid w:val="00721161"/>
    <w:rsid w:val="00724E0C"/>
    <w:rsid w:val="00725264"/>
    <w:rsid w:val="00726494"/>
    <w:rsid w:val="00726D9E"/>
    <w:rsid w:val="00731024"/>
    <w:rsid w:val="0073194B"/>
    <w:rsid w:val="00732330"/>
    <w:rsid w:val="007334B4"/>
    <w:rsid w:val="00733793"/>
    <w:rsid w:val="00733875"/>
    <w:rsid w:val="0073399C"/>
    <w:rsid w:val="00736D90"/>
    <w:rsid w:val="0074109B"/>
    <w:rsid w:val="00741A18"/>
    <w:rsid w:val="00741AC0"/>
    <w:rsid w:val="007438A8"/>
    <w:rsid w:val="00744017"/>
    <w:rsid w:val="0074575E"/>
    <w:rsid w:val="007464D4"/>
    <w:rsid w:val="007468BB"/>
    <w:rsid w:val="00751691"/>
    <w:rsid w:val="007519F5"/>
    <w:rsid w:val="00751D75"/>
    <w:rsid w:val="007526DE"/>
    <w:rsid w:val="00755F38"/>
    <w:rsid w:val="007566A3"/>
    <w:rsid w:val="00757044"/>
    <w:rsid w:val="0075719F"/>
    <w:rsid w:val="00764DAD"/>
    <w:rsid w:val="0076625E"/>
    <w:rsid w:val="0076675E"/>
    <w:rsid w:val="00772CF3"/>
    <w:rsid w:val="00772F34"/>
    <w:rsid w:val="00773A4C"/>
    <w:rsid w:val="00775822"/>
    <w:rsid w:val="00780C1B"/>
    <w:rsid w:val="0078126C"/>
    <w:rsid w:val="007817B1"/>
    <w:rsid w:val="00781A83"/>
    <w:rsid w:val="00781D62"/>
    <w:rsid w:val="00782A8D"/>
    <w:rsid w:val="00782C30"/>
    <w:rsid w:val="007844A9"/>
    <w:rsid w:val="007851AE"/>
    <w:rsid w:val="00785740"/>
    <w:rsid w:val="007863F4"/>
    <w:rsid w:val="007874BB"/>
    <w:rsid w:val="00787C69"/>
    <w:rsid w:val="00790AA0"/>
    <w:rsid w:val="007910E0"/>
    <w:rsid w:val="00791367"/>
    <w:rsid w:val="00791D60"/>
    <w:rsid w:val="00791FFE"/>
    <w:rsid w:val="0079205C"/>
    <w:rsid w:val="007930D4"/>
    <w:rsid w:val="00797334"/>
    <w:rsid w:val="007975EF"/>
    <w:rsid w:val="007A2F15"/>
    <w:rsid w:val="007A3DEA"/>
    <w:rsid w:val="007A477D"/>
    <w:rsid w:val="007A557C"/>
    <w:rsid w:val="007B10AF"/>
    <w:rsid w:val="007B11DB"/>
    <w:rsid w:val="007B1317"/>
    <w:rsid w:val="007B212C"/>
    <w:rsid w:val="007B23AF"/>
    <w:rsid w:val="007B2C2C"/>
    <w:rsid w:val="007B3463"/>
    <w:rsid w:val="007B3B43"/>
    <w:rsid w:val="007B4EF5"/>
    <w:rsid w:val="007B506E"/>
    <w:rsid w:val="007C03AD"/>
    <w:rsid w:val="007C10F1"/>
    <w:rsid w:val="007C2957"/>
    <w:rsid w:val="007D0820"/>
    <w:rsid w:val="007D09EF"/>
    <w:rsid w:val="007D3762"/>
    <w:rsid w:val="007D5F4F"/>
    <w:rsid w:val="007D7D4D"/>
    <w:rsid w:val="007E10D6"/>
    <w:rsid w:val="007E1958"/>
    <w:rsid w:val="007E1F33"/>
    <w:rsid w:val="007E2203"/>
    <w:rsid w:val="007E3B25"/>
    <w:rsid w:val="007E479E"/>
    <w:rsid w:val="007E6597"/>
    <w:rsid w:val="007E7792"/>
    <w:rsid w:val="007E786D"/>
    <w:rsid w:val="007F04FD"/>
    <w:rsid w:val="007F06AA"/>
    <w:rsid w:val="007F2477"/>
    <w:rsid w:val="007F2DBB"/>
    <w:rsid w:val="007F2FAF"/>
    <w:rsid w:val="007F375D"/>
    <w:rsid w:val="007F4AB8"/>
    <w:rsid w:val="007F65AD"/>
    <w:rsid w:val="007F7CA2"/>
    <w:rsid w:val="00800B3F"/>
    <w:rsid w:val="00801128"/>
    <w:rsid w:val="00801EDC"/>
    <w:rsid w:val="0080278F"/>
    <w:rsid w:val="00805923"/>
    <w:rsid w:val="00807EF4"/>
    <w:rsid w:val="00810B6D"/>
    <w:rsid w:val="00810E76"/>
    <w:rsid w:val="008110FA"/>
    <w:rsid w:val="008118CF"/>
    <w:rsid w:val="00813AF3"/>
    <w:rsid w:val="00814C66"/>
    <w:rsid w:val="00820284"/>
    <w:rsid w:val="00821D81"/>
    <w:rsid w:val="008232F1"/>
    <w:rsid w:val="008236F4"/>
    <w:rsid w:val="00824949"/>
    <w:rsid w:val="00824981"/>
    <w:rsid w:val="0082588A"/>
    <w:rsid w:val="0083023A"/>
    <w:rsid w:val="008343A2"/>
    <w:rsid w:val="008348F3"/>
    <w:rsid w:val="00834A36"/>
    <w:rsid w:val="0083520D"/>
    <w:rsid w:val="008367C0"/>
    <w:rsid w:val="00836D3D"/>
    <w:rsid w:val="00836E41"/>
    <w:rsid w:val="008401E6"/>
    <w:rsid w:val="00840DD6"/>
    <w:rsid w:val="0084384D"/>
    <w:rsid w:val="008455F6"/>
    <w:rsid w:val="008505F5"/>
    <w:rsid w:val="00852589"/>
    <w:rsid w:val="00853121"/>
    <w:rsid w:val="008555CC"/>
    <w:rsid w:val="008561FB"/>
    <w:rsid w:val="0085647B"/>
    <w:rsid w:val="00857550"/>
    <w:rsid w:val="00860347"/>
    <w:rsid w:val="008628F9"/>
    <w:rsid w:val="00862936"/>
    <w:rsid w:val="008657A7"/>
    <w:rsid w:val="008666E7"/>
    <w:rsid w:val="00866A72"/>
    <w:rsid w:val="008678ED"/>
    <w:rsid w:val="0087060C"/>
    <w:rsid w:val="00870FA7"/>
    <w:rsid w:val="00871D26"/>
    <w:rsid w:val="00872015"/>
    <w:rsid w:val="0087228C"/>
    <w:rsid w:val="00874293"/>
    <w:rsid w:val="00875409"/>
    <w:rsid w:val="00875EFC"/>
    <w:rsid w:val="0087693E"/>
    <w:rsid w:val="00877643"/>
    <w:rsid w:val="00877A5F"/>
    <w:rsid w:val="00882039"/>
    <w:rsid w:val="0088237F"/>
    <w:rsid w:val="0088351D"/>
    <w:rsid w:val="00883F0F"/>
    <w:rsid w:val="00884963"/>
    <w:rsid w:val="00884FA7"/>
    <w:rsid w:val="008867D9"/>
    <w:rsid w:val="00886C4D"/>
    <w:rsid w:val="00887DDE"/>
    <w:rsid w:val="0089063A"/>
    <w:rsid w:val="0089096A"/>
    <w:rsid w:val="008911E5"/>
    <w:rsid w:val="00894199"/>
    <w:rsid w:val="008944EC"/>
    <w:rsid w:val="00897C44"/>
    <w:rsid w:val="008A02C0"/>
    <w:rsid w:val="008A0749"/>
    <w:rsid w:val="008A17F9"/>
    <w:rsid w:val="008A2318"/>
    <w:rsid w:val="008A247A"/>
    <w:rsid w:val="008A2A5A"/>
    <w:rsid w:val="008A4FDA"/>
    <w:rsid w:val="008A5755"/>
    <w:rsid w:val="008A597F"/>
    <w:rsid w:val="008A7040"/>
    <w:rsid w:val="008A7ABE"/>
    <w:rsid w:val="008A7AF9"/>
    <w:rsid w:val="008B12A8"/>
    <w:rsid w:val="008B1624"/>
    <w:rsid w:val="008B1A14"/>
    <w:rsid w:val="008B3372"/>
    <w:rsid w:val="008B5F54"/>
    <w:rsid w:val="008B6081"/>
    <w:rsid w:val="008B7607"/>
    <w:rsid w:val="008C13E5"/>
    <w:rsid w:val="008C1511"/>
    <w:rsid w:val="008C19CB"/>
    <w:rsid w:val="008C240B"/>
    <w:rsid w:val="008C2798"/>
    <w:rsid w:val="008C3141"/>
    <w:rsid w:val="008C4420"/>
    <w:rsid w:val="008D0BB7"/>
    <w:rsid w:val="008D154B"/>
    <w:rsid w:val="008D19E0"/>
    <w:rsid w:val="008D4E52"/>
    <w:rsid w:val="008D5BC4"/>
    <w:rsid w:val="008D5C8D"/>
    <w:rsid w:val="008D6EF1"/>
    <w:rsid w:val="008D71EC"/>
    <w:rsid w:val="008D76FF"/>
    <w:rsid w:val="008E04FA"/>
    <w:rsid w:val="008E0A87"/>
    <w:rsid w:val="008E21AD"/>
    <w:rsid w:val="008E2426"/>
    <w:rsid w:val="008E269A"/>
    <w:rsid w:val="008E55B6"/>
    <w:rsid w:val="008E63E5"/>
    <w:rsid w:val="008E7E8D"/>
    <w:rsid w:val="008F2CA7"/>
    <w:rsid w:val="008F32E3"/>
    <w:rsid w:val="008F3A67"/>
    <w:rsid w:val="008F3F90"/>
    <w:rsid w:val="008F50ED"/>
    <w:rsid w:val="008F67CE"/>
    <w:rsid w:val="008F6AC4"/>
    <w:rsid w:val="008F6EA4"/>
    <w:rsid w:val="008F6FF4"/>
    <w:rsid w:val="00900222"/>
    <w:rsid w:val="00900ADC"/>
    <w:rsid w:val="00901197"/>
    <w:rsid w:val="00901385"/>
    <w:rsid w:val="00901443"/>
    <w:rsid w:val="00904454"/>
    <w:rsid w:val="00905515"/>
    <w:rsid w:val="009062DC"/>
    <w:rsid w:val="009066BE"/>
    <w:rsid w:val="0091170E"/>
    <w:rsid w:val="009125A8"/>
    <w:rsid w:val="00913DDF"/>
    <w:rsid w:val="00913F23"/>
    <w:rsid w:val="00914BA9"/>
    <w:rsid w:val="00916E12"/>
    <w:rsid w:val="00917352"/>
    <w:rsid w:val="009230AA"/>
    <w:rsid w:val="009233A3"/>
    <w:rsid w:val="00923484"/>
    <w:rsid w:val="00923C32"/>
    <w:rsid w:val="00924E43"/>
    <w:rsid w:val="0092662B"/>
    <w:rsid w:val="009268A1"/>
    <w:rsid w:val="009270F0"/>
    <w:rsid w:val="0092752D"/>
    <w:rsid w:val="00930D8D"/>
    <w:rsid w:val="0093137C"/>
    <w:rsid w:val="009325C5"/>
    <w:rsid w:val="009336ED"/>
    <w:rsid w:val="0093384F"/>
    <w:rsid w:val="00936096"/>
    <w:rsid w:val="00936127"/>
    <w:rsid w:val="00937F1B"/>
    <w:rsid w:val="009402C6"/>
    <w:rsid w:val="009418BE"/>
    <w:rsid w:val="0094257B"/>
    <w:rsid w:val="00943ED5"/>
    <w:rsid w:val="00944BC7"/>
    <w:rsid w:val="009454A8"/>
    <w:rsid w:val="00945A6F"/>
    <w:rsid w:val="009508A2"/>
    <w:rsid w:val="00952426"/>
    <w:rsid w:val="0095566C"/>
    <w:rsid w:val="00957E6C"/>
    <w:rsid w:val="009616DB"/>
    <w:rsid w:val="00961FAF"/>
    <w:rsid w:val="00962192"/>
    <w:rsid w:val="0096372F"/>
    <w:rsid w:val="00964EE7"/>
    <w:rsid w:val="00964EF2"/>
    <w:rsid w:val="0096511F"/>
    <w:rsid w:val="009656E3"/>
    <w:rsid w:val="009672FE"/>
    <w:rsid w:val="00967B2A"/>
    <w:rsid w:val="009710B7"/>
    <w:rsid w:val="0097318F"/>
    <w:rsid w:val="009741CA"/>
    <w:rsid w:val="009751D3"/>
    <w:rsid w:val="009804AE"/>
    <w:rsid w:val="00981106"/>
    <w:rsid w:val="00982CA0"/>
    <w:rsid w:val="00983654"/>
    <w:rsid w:val="00983F7E"/>
    <w:rsid w:val="0098692B"/>
    <w:rsid w:val="009874B7"/>
    <w:rsid w:val="00987735"/>
    <w:rsid w:val="00987B84"/>
    <w:rsid w:val="00990C1A"/>
    <w:rsid w:val="009937A2"/>
    <w:rsid w:val="00994719"/>
    <w:rsid w:val="00995746"/>
    <w:rsid w:val="009979F2"/>
    <w:rsid w:val="009A1335"/>
    <w:rsid w:val="009A2A3E"/>
    <w:rsid w:val="009A4031"/>
    <w:rsid w:val="009A517D"/>
    <w:rsid w:val="009A5475"/>
    <w:rsid w:val="009A65D4"/>
    <w:rsid w:val="009A66F7"/>
    <w:rsid w:val="009B236F"/>
    <w:rsid w:val="009B23E3"/>
    <w:rsid w:val="009B483E"/>
    <w:rsid w:val="009B507B"/>
    <w:rsid w:val="009B6DE7"/>
    <w:rsid w:val="009B7372"/>
    <w:rsid w:val="009B759C"/>
    <w:rsid w:val="009C0C5A"/>
    <w:rsid w:val="009C1DFF"/>
    <w:rsid w:val="009C25EC"/>
    <w:rsid w:val="009C2A1B"/>
    <w:rsid w:val="009C3093"/>
    <w:rsid w:val="009C3C32"/>
    <w:rsid w:val="009C474D"/>
    <w:rsid w:val="009C5044"/>
    <w:rsid w:val="009D0292"/>
    <w:rsid w:val="009D36B8"/>
    <w:rsid w:val="009D5085"/>
    <w:rsid w:val="009D7224"/>
    <w:rsid w:val="009D79BD"/>
    <w:rsid w:val="009D7AF8"/>
    <w:rsid w:val="009E11FA"/>
    <w:rsid w:val="009E2CB0"/>
    <w:rsid w:val="009E2D95"/>
    <w:rsid w:val="009E4A96"/>
    <w:rsid w:val="009E7651"/>
    <w:rsid w:val="009E7AAC"/>
    <w:rsid w:val="009F011B"/>
    <w:rsid w:val="009F40F6"/>
    <w:rsid w:val="009F5BDB"/>
    <w:rsid w:val="009F69D7"/>
    <w:rsid w:val="009F6B84"/>
    <w:rsid w:val="00A000E3"/>
    <w:rsid w:val="00A005EF"/>
    <w:rsid w:val="00A005FF"/>
    <w:rsid w:val="00A00BE2"/>
    <w:rsid w:val="00A051E7"/>
    <w:rsid w:val="00A10B13"/>
    <w:rsid w:val="00A10EFB"/>
    <w:rsid w:val="00A137FC"/>
    <w:rsid w:val="00A15AEC"/>
    <w:rsid w:val="00A15C11"/>
    <w:rsid w:val="00A15C57"/>
    <w:rsid w:val="00A20809"/>
    <w:rsid w:val="00A21B4F"/>
    <w:rsid w:val="00A22B28"/>
    <w:rsid w:val="00A23C41"/>
    <w:rsid w:val="00A24230"/>
    <w:rsid w:val="00A24331"/>
    <w:rsid w:val="00A25EC0"/>
    <w:rsid w:val="00A270E5"/>
    <w:rsid w:val="00A27439"/>
    <w:rsid w:val="00A3110E"/>
    <w:rsid w:val="00A32344"/>
    <w:rsid w:val="00A3285B"/>
    <w:rsid w:val="00A32946"/>
    <w:rsid w:val="00A33612"/>
    <w:rsid w:val="00A35E54"/>
    <w:rsid w:val="00A364DD"/>
    <w:rsid w:val="00A36B7F"/>
    <w:rsid w:val="00A375DB"/>
    <w:rsid w:val="00A40337"/>
    <w:rsid w:val="00A43348"/>
    <w:rsid w:val="00A4591C"/>
    <w:rsid w:val="00A4681B"/>
    <w:rsid w:val="00A46938"/>
    <w:rsid w:val="00A473D2"/>
    <w:rsid w:val="00A52D64"/>
    <w:rsid w:val="00A53136"/>
    <w:rsid w:val="00A53F91"/>
    <w:rsid w:val="00A552B4"/>
    <w:rsid w:val="00A558A6"/>
    <w:rsid w:val="00A560FD"/>
    <w:rsid w:val="00A56B50"/>
    <w:rsid w:val="00A571D3"/>
    <w:rsid w:val="00A576F0"/>
    <w:rsid w:val="00A57D5E"/>
    <w:rsid w:val="00A62E7A"/>
    <w:rsid w:val="00A677ED"/>
    <w:rsid w:val="00A67948"/>
    <w:rsid w:val="00A679D7"/>
    <w:rsid w:val="00A70192"/>
    <w:rsid w:val="00A720D2"/>
    <w:rsid w:val="00A765D8"/>
    <w:rsid w:val="00A76A4C"/>
    <w:rsid w:val="00A8071C"/>
    <w:rsid w:val="00A82898"/>
    <w:rsid w:val="00A834C8"/>
    <w:rsid w:val="00A85CE5"/>
    <w:rsid w:val="00A85F9A"/>
    <w:rsid w:val="00A90342"/>
    <w:rsid w:val="00A91ADC"/>
    <w:rsid w:val="00A92235"/>
    <w:rsid w:val="00A934D5"/>
    <w:rsid w:val="00A94F49"/>
    <w:rsid w:val="00A97FDF"/>
    <w:rsid w:val="00AA07BC"/>
    <w:rsid w:val="00AA1510"/>
    <w:rsid w:val="00AA50DE"/>
    <w:rsid w:val="00AA54E4"/>
    <w:rsid w:val="00AA5E7F"/>
    <w:rsid w:val="00AA71E3"/>
    <w:rsid w:val="00AB1215"/>
    <w:rsid w:val="00AB1397"/>
    <w:rsid w:val="00AB18E3"/>
    <w:rsid w:val="00AB1DC0"/>
    <w:rsid w:val="00AB2A48"/>
    <w:rsid w:val="00AB4077"/>
    <w:rsid w:val="00AB5BE8"/>
    <w:rsid w:val="00AB613C"/>
    <w:rsid w:val="00AB69C0"/>
    <w:rsid w:val="00AB7E01"/>
    <w:rsid w:val="00AC11A1"/>
    <w:rsid w:val="00AC1946"/>
    <w:rsid w:val="00AC223F"/>
    <w:rsid w:val="00AC2524"/>
    <w:rsid w:val="00AC26BD"/>
    <w:rsid w:val="00AC3911"/>
    <w:rsid w:val="00AC41CD"/>
    <w:rsid w:val="00AC5D17"/>
    <w:rsid w:val="00AC799D"/>
    <w:rsid w:val="00AC7F85"/>
    <w:rsid w:val="00AD0185"/>
    <w:rsid w:val="00AD0556"/>
    <w:rsid w:val="00AD0A72"/>
    <w:rsid w:val="00AD128B"/>
    <w:rsid w:val="00AD3B69"/>
    <w:rsid w:val="00AD4099"/>
    <w:rsid w:val="00AD747B"/>
    <w:rsid w:val="00AD7867"/>
    <w:rsid w:val="00AD79C8"/>
    <w:rsid w:val="00AD7B94"/>
    <w:rsid w:val="00AD7C9B"/>
    <w:rsid w:val="00AE24B0"/>
    <w:rsid w:val="00AE2A6D"/>
    <w:rsid w:val="00AE322E"/>
    <w:rsid w:val="00AE51EF"/>
    <w:rsid w:val="00AE5240"/>
    <w:rsid w:val="00AE675C"/>
    <w:rsid w:val="00AE6A4E"/>
    <w:rsid w:val="00AE6B28"/>
    <w:rsid w:val="00AE6BD3"/>
    <w:rsid w:val="00AE6FF7"/>
    <w:rsid w:val="00AE7AF5"/>
    <w:rsid w:val="00AF0A99"/>
    <w:rsid w:val="00AF0F3A"/>
    <w:rsid w:val="00AF3076"/>
    <w:rsid w:val="00AF3306"/>
    <w:rsid w:val="00AF6884"/>
    <w:rsid w:val="00AF7C69"/>
    <w:rsid w:val="00B0094C"/>
    <w:rsid w:val="00B015BB"/>
    <w:rsid w:val="00B02063"/>
    <w:rsid w:val="00B0250C"/>
    <w:rsid w:val="00B02CCE"/>
    <w:rsid w:val="00B030DE"/>
    <w:rsid w:val="00B03377"/>
    <w:rsid w:val="00B04707"/>
    <w:rsid w:val="00B05DDD"/>
    <w:rsid w:val="00B06624"/>
    <w:rsid w:val="00B07074"/>
    <w:rsid w:val="00B104B1"/>
    <w:rsid w:val="00B11573"/>
    <w:rsid w:val="00B1364D"/>
    <w:rsid w:val="00B14075"/>
    <w:rsid w:val="00B14AE8"/>
    <w:rsid w:val="00B214A4"/>
    <w:rsid w:val="00B24845"/>
    <w:rsid w:val="00B24DF5"/>
    <w:rsid w:val="00B259C5"/>
    <w:rsid w:val="00B26876"/>
    <w:rsid w:val="00B27D77"/>
    <w:rsid w:val="00B349A9"/>
    <w:rsid w:val="00B36806"/>
    <w:rsid w:val="00B36FC6"/>
    <w:rsid w:val="00B379C0"/>
    <w:rsid w:val="00B40029"/>
    <w:rsid w:val="00B40E7A"/>
    <w:rsid w:val="00B41543"/>
    <w:rsid w:val="00B419E2"/>
    <w:rsid w:val="00B41C9A"/>
    <w:rsid w:val="00B44477"/>
    <w:rsid w:val="00B46D14"/>
    <w:rsid w:val="00B503A6"/>
    <w:rsid w:val="00B50D58"/>
    <w:rsid w:val="00B5267F"/>
    <w:rsid w:val="00B52809"/>
    <w:rsid w:val="00B5288C"/>
    <w:rsid w:val="00B52F5D"/>
    <w:rsid w:val="00B547B6"/>
    <w:rsid w:val="00B553F0"/>
    <w:rsid w:val="00B56BB8"/>
    <w:rsid w:val="00B60EED"/>
    <w:rsid w:val="00B61576"/>
    <w:rsid w:val="00B61D88"/>
    <w:rsid w:val="00B64A28"/>
    <w:rsid w:val="00B70BD0"/>
    <w:rsid w:val="00B71202"/>
    <w:rsid w:val="00B7177F"/>
    <w:rsid w:val="00B71EED"/>
    <w:rsid w:val="00B7290C"/>
    <w:rsid w:val="00B72E65"/>
    <w:rsid w:val="00B7426C"/>
    <w:rsid w:val="00B75434"/>
    <w:rsid w:val="00B75565"/>
    <w:rsid w:val="00B76948"/>
    <w:rsid w:val="00B76C9A"/>
    <w:rsid w:val="00B76EAB"/>
    <w:rsid w:val="00B806D6"/>
    <w:rsid w:val="00B81627"/>
    <w:rsid w:val="00B816E1"/>
    <w:rsid w:val="00B81E78"/>
    <w:rsid w:val="00B832D4"/>
    <w:rsid w:val="00B833C4"/>
    <w:rsid w:val="00B86F46"/>
    <w:rsid w:val="00B8700C"/>
    <w:rsid w:val="00B9014C"/>
    <w:rsid w:val="00B906D9"/>
    <w:rsid w:val="00B90D64"/>
    <w:rsid w:val="00B92581"/>
    <w:rsid w:val="00B92646"/>
    <w:rsid w:val="00B92EDE"/>
    <w:rsid w:val="00B933E8"/>
    <w:rsid w:val="00B9467E"/>
    <w:rsid w:val="00B95401"/>
    <w:rsid w:val="00B95482"/>
    <w:rsid w:val="00B95614"/>
    <w:rsid w:val="00B95BA3"/>
    <w:rsid w:val="00B96616"/>
    <w:rsid w:val="00B97A02"/>
    <w:rsid w:val="00B97D81"/>
    <w:rsid w:val="00BA00C6"/>
    <w:rsid w:val="00BA0B16"/>
    <w:rsid w:val="00BA155C"/>
    <w:rsid w:val="00BA16AB"/>
    <w:rsid w:val="00BA2279"/>
    <w:rsid w:val="00BA338B"/>
    <w:rsid w:val="00BA475F"/>
    <w:rsid w:val="00BA4F5C"/>
    <w:rsid w:val="00BA638F"/>
    <w:rsid w:val="00BA761F"/>
    <w:rsid w:val="00BA79E2"/>
    <w:rsid w:val="00BB20AE"/>
    <w:rsid w:val="00BB20B9"/>
    <w:rsid w:val="00BB38A1"/>
    <w:rsid w:val="00BB3D3A"/>
    <w:rsid w:val="00BB42C5"/>
    <w:rsid w:val="00BB4462"/>
    <w:rsid w:val="00BB543A"/>
    <w:rsid w:val="00BB6C74"/>
    <w:rsid w:val="00BC38F4"/>
    <w:rsid w:val="00BC4539"/>
    <w:rsid w:val="00BC6D53"/>
    <w:rsid w:val="00BC7453"/>
    <w:rsid w:val="00BD1649"/>
    <w:rsid w:val="00BD261E"/>
    <w:rsid w:val="00BD35F0"/>
    <w:rsid w:val="00BD5AFF"/>
    <w:rsid w:val="00BD673D"/>
    <w:rsid w:val="00BD6C1A"/>
    <w:rsid w:val="00BE3499"/>
    <w:rsid w:val="00BE354B"/>
    <w:rsid w:val="00BE35DD"/>
    <w:rsid w:val="00BE3CC3"/>
    <w:rsid w:val="00BE50B8"/>
    <w:rsid w:val="00BE65D2"/>
    <w:rsid w:val="00BE722A"/>
    <w:rsid w:val="00BF0CBB"/>
    <w:rsid w:val="00BF18B0"/>
    <w:rsid w:val="00BF25D1"/>
    <w:rsid w:val="00BF28E5"/>
    <w:rsid w:val="00BF292E"/>
    <w:rsid w:val="00BF2AFB"/>
    <w:rsid w:val="00BF4F7D"/>
    <w:rsid w:val="00BF5083"/>
    <w:rsid w:val="00C020BB"/>
    <w:rsid w:val="00C05701"/>
    <w:rsid w:val="00C06BE5"/>
    <w:rsid w:val="00C11512"/>
    <w:rsid w:val="00C12F9E"/>
    <w:rsid w:val="00C130E1"/>
    <w:rsid w:val="00C13707"/>
    <w:rsid w:val="00C15A95"/>
    <w:rsid w:val="00C15CCF"/>
    <w:rsid w:val="00C17040"/>
    <w:rsid w:val="00C1724A"/>
    <w:rsid w:val="00C214ED"/>
    <w:rsid w:val="00C2203F"/>
    <w:rsid w:val="00C26CB1"/>
    <w:rsid w:val="00C26F42"/>
    <w:rsid w:val="00C272D0"/>
    <w:rsid w:val="00C27AF0"/>
    <w:rsid w:val="00C3140D"/>
    <w:rsid w:val="00C31B47"/>
    <w:rsid w:val="00C32EFE"/>
    <w:rsid w:val="00C34212"/>
    <w:rsid w:val="00C34252"/>
    <w:rsid w:val="00C354B7"/>
    <w:rsid w:val="00C36EF9"/>
    <w:rsid w:val="00C418DA"/>
    <w:rsid w:val="00C4208B"/>
    <w:rsid w:val="00C43214"/>
    <w:rsid w:val="00C43CE8"/>
    <w:rsid w:val="00C44494"/>
    <w:rsid w:val="00C44B8C"/>
    <w:rsid w:val="00C45562"/>
    <w:rsid w:val="00C46808"/>
    <w:rsid w:val="00C469D9"/>
    <w:rsid w:val="00C471CD"/>
    <w:rsid w:val="00C500C7"/>
    <w:rsid w:val="00C501E7"/>
    <w:rsid w:val="00C50AC2"/>
    <w:rsid w:val="00C52789"/>
    <w:rsid w:val="00C52AFD"/>
    <w:rsid w:val="00C54B4E"/>
    <w:rsid w:val="00C559D4"/>
    <w:rsid w:val="00C55F77"/>
    <w:rsid w:val="00C5626D"/>
    <w:rsid w:val="00C56768"/>
    <w:rsid w:val="00C5750F"/>
    <w:rsid w:val="00C57BA6"/>
    <w:rsid w:val="00C61D5C"/>
    <w:rsid w:val="00C639E8"/>
    <w:rsid w:val="00C63F84"/>
    <w:rsid w:val="00C6725B"/>
    <w:rsid w:val="00C70378"/>
    <w:rsid w:val="00C70904"/>
    <w:rsid w:val="00C71F65"/>
    <w:rsid w:val="00C72CD1"/>
    <w:rsid w:val="00C743D6"/>
    <w:rsid w:val="00C7490F"/>
    <w:rsid w:val="00C74CB5"/>
    <w:rsid w:val="00C756F5"/>
    <w:rsid w:val="00C75FC0"/>
    <w:rsid w:val="00C7706E"/>
    <w:rsid w:val="00C825E2"/>
    <w:rsid w:val="00C83A40"/>
    <w:rsid w:val="00C85827"/>
    <w:rsid w:val="00C903E2"/>
    <w:rsid w:val="00C91E4F"/>
    <w:rsid w:val="00C939A1"/>
    <w:rsid w:val="00C95897"/>
    <w:rsid w:val="00C962D1"/>
    <w:rsid w:val="00CA0319"/>
    <w:rsid w:val="00CA103B"/>
    <w:rsid w:val="00CA1333"/>
    <w:rsid w:val="00CA1E58"/>
    <w:rsid w:val="00CB072D"/>
    <w:rsid w:val="00CB09AE"/>
    <w:rsid w:val="00CB0AA3"/>
    <w:rsid w:val="00CB1BFB"/>
    <w:rsid w:val="00CB2E50"/>
    <w:rsid w:val="00CB60DA"/>
    <w:rsid w:val="00CB66C7"/>
    <w:rsid w:val="00CB6B98"/>
    <w:rsid w:val="00CB7267"/>
    <w:rsid w:val="00CC0395"/>
    <w:rsid w:val="00CC0BB2"/>
    <w:rsid w:val="00CC3838"/>
    <w:rsid w:val="00CC48F2"/>
    <w:rsid w:val="00CC54C2"/>
    <w:rsid w:val="00CC5FD5"/>
    <w:rsid w:val="00CC6D9D"/>
    <w:rsid w:val="00CC7651"/>
    <w:rsid w:val="00CC7DED"/>
    <w:rsid w:val="00CD05FA"/>
    <w:rsid w:val="00CD0B5C"/>
    <w:rsid w:val="00CD33AD"/>
    <w:rsid w:val="00CD6207"/>
    <w:rsid w:val="00CD7C51"/>
    <w:rsid w:val="00CD7F43"/>
    <w:rsid w:val="00CE16D3"/>
    <w:rsid w:val="00CE4082"/>
    <w:rsid w:val="00CE499E"/>
    <w:rsid w:val="00CE5924"/>
    <w:rsid w:val="00CE5F4D"/>
    <w:rsid w:val="00CE72F3"/>
    <w:rsid w:val="00CF0B09"/>
    <w:rsid w:val="00CF173D"/>
    <w:rsid w:val="00CF1811"/>
    <w:rsid w:val="00CF2816"/>
    <w:rsid w:val="00CF410B"/>
    <w:rsid w:val="00CF4EE1"/>
    <w:rsid w:val="00CF7D58"/>
    <w:rsid w:val="00D01406"/>
    <w:rsid w:val="00D01E60"/>
    <w:rsid w:val="00D0220E"/>
    <w:rsid w:val="00D06340"/>
    <w:rsid w:val="00D064CD"/>
    <w:rsid w:val="00D06C9F"/>
    <w:rsid w:val="00D1020D"/>
    <w:rsid w:val="00D11E9C"/>
    <w:rsid w:val="00D12932"/>
    <w:rsid w:val="00D135D4"/>
    <w:rsid w:val="00D14005"/>
    <w:rsid w:val="00D143D4"/>
    <w:rsid w:val="00D16E23"/>
    <w:rsid w:val="00D17C66"/>
    <w:rsid w:val="00D248E0"/>
    <w:rsid w:val="00D25B32"/>
    <w:rsid w:val="00D277B5"/>
    <w:rsid w:val="00D27963"/>
    <w:rsid w:val="00D27A76"/>
    <w:rsid w:val="00D30D6A"/>
    <w:rsid w:val="00D30DB7"/>
    <w:rsid w:val="00D32678"/>
    <w:rsid w:val="00D32769"/>
    <w:rsid w:val="00D333AE"/>
    <w:rsid w:val="00D370FB"/>
    <w:rsid w:val="00D371A2"/>
    <w:rsid w:val="00D378E0"/>
    <w:rsid w:val="00D40235"/>
    <w:rsid w:val="00D419C8"/>
    <w:rsid w:val="00D41D8B"/>
    <w:rsid w:val="00D4313A"/>
    <w:rsid w:val="00D43C1E"/>
    <w:rsid w:val="00D4477E"/>
    <w:rsid w:val="00D469C5"/>
    <w:rsid w:val="00D46F8A"/>
    <w:rsid w:val="00D474E9"/>
    <w:rsid w:val="00D50D39"/>
    <w:rsid w:val="00D514BD"/>
    <w:rsid w:val="00D51C3C"/>
    <w:rsid w:val="00D52048"/>
    <w:rsid w:val="00D548AD"/>
    <w:rsid w:val="00D5574A"/>
    <w:rsid w:val="00D573A8"/>
    <w:rsid w:val="00D57E52"/>
    <w:rsid w:val="00D57E82"/>
    <w:rsid w:val="00D6077A"/>
    <w:rsid w:val="00D60780"/>
    <w:rsid w:val="00D6080D"/>
    <w:rsid w:val="00D613B4"/>
    <w:rsid w:val="00D63D34"/>
    <w:rsid w:val="00D66732"/>
    <w:rsid w:val="00D66E03"/>
    <w:rsid w:val="00D70710"/>
    <w:rsid w:val="00D70BCE"/>
    <w:rsid w:val="00D7185C"/>
    <w:rsid w:val="00D72BA4"/>
    <w:rsid w:val="00D72FE2"/>
    <w:rsid w:val="00D73DBA"/>
    <w:rsid w:val="00D744B2"/>
    <w:rsid w:val="00D750CF"/>
    <w:rsid w:val="00D7743C"/>
    <w:rsid w:val="00D77695"/>
    <w:rsid w:val="00D805FC"/>
    <w:rsid w:val="00D8171B"/>
    <w:rsid w:val="00D81EA0"/>
    <w:rsid w:val="00D82F0C"/>
    <w:rsid w:val="00D83190"/>
    <w:rsid w:val="00D841DC"/>
    <w:rsid w:val="00D855B1"/>
    <w:rsid w:val="00D8655A"/>
    <w:rsid w:val="00D865D4"/>
    <w:rsid w:val="00D86B63"/>
    <w:rsid w:val="00D8795D"/>
    <w:rsid w:val="00D907F3"/>
    <w:rsid w:val="00D90C85"/>
    <w:rsid w:val="00D915FB"/>
    <w:rsid w:val="00D91F66"/>
    <w:rsid w:val="00D93AC4"/>
    <w:rsid w:val="00D94004"/>
    <w:rsid w:val="00D94F6E"/>
    <w:rsid w:val="00D96A3A"/>
    <w:rsid w:val="00DA0331"/>
    <w:rsid w:val="00DA1992"/>
    <w:rsid w:val="00DA428D"/>
    <w:rsid w:val="00DA44F9"/>
    <w:rsid w:val="00DA4B58"/>
    <w:rsid w:val="00DA53EA"/>
    <w:rsid w:val="00DA56C5"/>
    <w:rsid w:val="00DA588B"/>
    <w:rsid w:val="00DA596A"/>
    <w:rsid w:val="00DB0316"/>
    <w:rsid w:val="00DB0E62"/>
    <w:rsid w:val="00DB1B2C"/>
    <w:rsid w:val="00DB289C"/>
    <w:rsid w:val="00DB39A5"/>
    <w:rsid w:val="00DB3E18"/>
    <w:rsid w:val="00DB402A"/>
    <w:rsid w:val="00DB5A19"/>
    <w:rsid w:val="00DB5EB4"/>
    <w:rsid w:val="00DB6A6E"/>
    <w:rsid w:val="00DB75E9"/>
    <w:rsid w:val="00DC2032"/>
    <w:rsid w:val="00DC2EEA"/>
    <w:rsid w:val="00DC7396"/>
    <w:rsid w:val="00DD011D"/>
    <w:rsid w:val="00DD1344"/>
    <w:rsid w:val="00DD2229"/>
    <w:rsid w:val="00DD4575"/>
    <w:rsid w:val="00DD5250"/>
    <w:rsid w:val="00DD60BD"/>
    <w:rsid w:val="00DD684B"/>
    <w:rsid w:val="00DD7540"/>
    <w:rsid w:val="00DD78DF"/>
    <w:rsid w:val="00DD7BE4"/>
    <w:rsid w:val="00DE03CB"/>
    <w:rsid w:val="00DE0DA2"/>
    <w:rsid w:val="00DE10A7"/>
    <w:rsid w:val="00DE12F7"/>
    <w:rsid w:val="00DE196C"/>
    <w:rsid w:val="00DE414C"/>
    <w:rsid w:val="00DE4977"/>
    <w:rsid w:val="00DE4C0A"/>
    <w:rsid w:val="00DE5F22"/>
    <w:rsid w:val="00DE6CC3"/>
    <w:rsid w:val="00DF0083"/>
    <w:rsid w:val="00DF2678"/>
    <w:rsid w:val="00DF3622"/>
    <w:rsid w:val="00DF4308"/>
    <w:rsid w:val="00DF5AD3"/>
    <w:rsid w:val="00DF605D"/>
    <w:rsid w:val="00DF68C8"/>
    <w:rsid w:val="00E001A3"/>
    <w:rsid w:val="00E01334"/>
    <w:rsid w:val="00E01CAE"/>
    <w:rsid w:val="00E027D2"/>
    <w:rsid w:val="00E04710"/>
    <w:rsid w:val="00E05D31"/>
    <w:rsid w:val="00E0608E"/>
    <w:rsid w:val="00E105AF"/>
    <w:rsid w:val="00E11C10"/>
    <w:rsid w:val="00E127EE"/>
    <w:rsid w:val="00E13FBA"/>
    <w:rsid w:val="00E14099"/>
    <w:rsid w:val="00E15220"/>
    <w:rsid w:val="00E1618E"/>
    <w:rsid w:val="00E17647"/>
    <w:rsid w:val="00E17C0F"/>
    <w:rsid w:val="00E205AB"/>
    <w:rsid w:val="00E20896"/>
    <w:rsid w:val="00E20AD9"/>
    <w:rsid w:val="00E21C7E"/>
    <w:rsid w:val="00E22075"/>
    <w:rsid w:val="00E225CD"/>
    <w:rsid w:val="00E225FF"/>
    <w:rsid w:val="00E24472"/>
    <w:rsid w:val="00E24BB3"/>
    <w:rsid w:val="00E271F3"/>
    <w:rsid w:val="00E27F9E"/>
    <w:rsid w:val="00E30978"/>
    <w:rsid w:val="00E30C1F"/>
    <w:rsid w:val="00E32572"/>
    <w:rsid w:val="00E33641"/>
    <w:rsid w:val="00E35B6A"/>
    <w:rsid w:val="00E363AF"/>
    <w:rsid w:val="00E365C7"/>
    <w:rsid w:val="00E376E5"/>
    <w:rsid w:val="00E37C77"/>
    <w:rsid w:val="00E37E8A"/>
    <w:rsid w:val="00E40095"/>
    <w:rsid w:val="00E4041A"/>
    <w:rsid w:val="00E405EF"/>
    <w:rsid w:val="00E40F67"/>
    <w:rsid w:val="00E4163A"/>
    <w:rsid w:val="00E4228D"/>
    <w:rsid w:val="00E4454C"/>
    <w:rsid w:val="00E4574F"/>
    <w:rsid w:val="00E45C74"/>
    <w:rsid w:val="00E46F40"/>
    <w:rsid w:val="00E47250"/>
    <w:rsid w:val="00E47A0F"/>
    <w:rsid w:val="00E47D0F"/>
    <w:rsid w:val="00E47D80"/>
    <w:rsid w:val="00E5011A"/>
    <w:rsid w:val="00E52EF0"/>
    <w:rsid w:val="00E54B92"/>
    <w:rsid w:val="00E56365"/>
    <w:rsid w:val="00E56756"/>
    <w:rsid w:val="00E6061F"/>
    <w:rsid w:val="00E60E33"/>
    <w:rsid w:val="00E613EE"/>
    <w:rsid w:val="00E61991"/>
    <w:rsid w:val="00E62E5C"/>
    <w:rsid w:val="00E63E79"/>
    <w:rsid w:val="00E64670"/>
    <w:rsid w:val="00E666E7"/>
    <w:rsid w:val="00E70CB0"/>
    <w:rsid w:val="00E70CB6"/>
    <w:rsid w:val="00E7217E"/>
    <w:rsid w:val="00E72654"/>
    <w:rsid w:val="00E7765F"/>
    <w:rsid w:val="00E77890"/>
    <w:rsid w:val="00E82FE6"/>
    <w:rsid w:val="00E8347F"/>
    <w:rsid w:val="00E836DD"/>
    <w:rsid w:val="00E85E7D"/>
    <w:rsid w:val="00E906C9"/>
    <w:rsid w:val="00E91012"/>
    <w:rsid w:val="00E9200B"/>
    <w:rsid w:val="00E9706B"/>
    <w:rsid w:val="00EA0A8C"/>
    <w:rsid w:val="00EA0EB9"/>
    <w:rsid w:val="00EA23C8"/>
    <w:rsid w:val="00EA469B"/>
    <w:rsid w:val="00EA61D3"/>
    <w:rsid w:val="00EA721A"/>
    <w:rsid w:val="00EA77DD"/>
    <w:rsid w:val="00EA7B6F"/>
    <w:rsid w:val="00EB1A55"/>
    <w:rsid w:val="00EB2175"/>
    <w:rsid w:val="00EB349C"/>
    <w:rsid w:val="00EB38DC"/>
    <w:rsid w:val="00EB55E5"/>
    <w:rsid w:val="00EB5806"/>
    <w:rsid w:val="00EB6A3B"/>
    <w:rsid w:val="00EC08FE"/>
    <w:rsid w:val="00EC0E31"/>
    <w:rsid w:val="00EC0F56"/>
    <w:rsid w:val="00EC112C"/>
    <w:rsid w:val="00EC23AC"/>
    <w:rsid w:val="00EC3294"/>
    <w:rsid w:val="00EC5F09"/>
    <w:rsid w:val="00EC5F1D"/>
    <w:rsid w:val="00EC72F8"/>
    <w:rsid w:val="00EC73A6"/>
    <w:rsid w:val="00ED02AB"/>
    <w:rsid w:val="00ED1468"/>
    <w:rsid w:val="00ED3A95"/>
    <w:rsid w:val="00ED6AF1"/>
    <w:rsid w:val="00EE0181"/>
    <w:rsid w:val="00EE2B04"/>
    <w:rsid w:val="00EE4CCA"/>
    <w:rsid w:val="00EE51ED"/>
    <w:rsid w:val="00EE5B4B"/>
    <w:rsid w:val="00EE618A"/>
    <w:rsid w:val="00EE7C6C"/>
    <w:rsid w:val="00EF16BB"/>
    <w:rsid w:val="00EF2644"/>
    <w:rsid w:val="00EF3B3C"/>
    <w:rsid w:val="00EF3B83"/>
    <w:rsid w:val="00EF58C4"/>
    <w:rsid w:val="00EF65F6"/>
    <w:rsid w:val="00EF73F9"/>
    <w:rsid w:val="00EF74C3"/>
    <w:rsid w:val="00EF790E"/>
    <w:rsid w:val="00EF7D40"/>
    <w:rsid w:val="00EF7EEF"/>
    <w:rsid w:val="00F0034B"/>
    <w:rsid w:val="00F0087C"/>
    <w:rsid w:val="00F04039"/>
    <w:rsid w:val="00F04487"/>
    <w:rsid w:val="00F04788"/>
    <w:rsid w:val="00F0578F"/>
    <w:rsid w:val="00F077A0"/>
    <w:rsid w:val="00F07F90"/>
    <w:rsid w:val="00F108F6"/>
    <w:rsid w:val="00F11412"/>
    <w:rsid w:val="00F114CC"/>
    <w:rsid w:val="00F1176B"/>
    <w:rsid w:val="00F11B3E"/>
    <w:rsid w:val="00F1204D"/>
    <w:rsid w:val="00F120E9"/>
    <w:rsid w:val="00F1406B"/>
    <w:rsid w:val="00F1528F"/>
    <w:rsid w:val="00F1570D"/>
    <w:rsid w:val="00F16342"/>
    <w:rsid w:val="00F168BF"/>
    <w:rsid w:val="00F16ACE"/>
    <w:rsid w:val="00F16C60"/>
    <w:rsid w:val="00F175A6"/>
    <w:rsid w:val="00F21E2D"/>
    <w:rsid w:val="00F21EBA"/>
    <w:rsid w:val="00F22444"/>
    <w:rsid w:val="00F22EBA"/>
    <w:rsid w:val="00F249D5"/>
    <w:rsid w:val="00F2556F"/>
    <w:rsid w:val="00F278CD"/>
    <w:rsid w:val="00F27AC5"/>
    <w:rsid w:val="00F30490"/>
    <w:rsid w:val="00F307BD"/>
    <w:rsid w:val="00F308B2"/>
    <w:rsid w:val="00F3133A"/>
    <w:rsid w:val="00F31627"/>
    <w:rsid w:val="00F31640"/>
    <w:rsid w:val="00F3207E"/>
    <w:rsid w:val="00F321E9"/>
    <w:rsid w:val="00F323EE"/>
    <w:rsid w:val="00F3261C"/>
    <w:rsid w:val="00F34D62"/>
    <w:rsid w:val="00F361D4"/>
    <w:rsid w:val="00F4146E"/>
    <w:rsid w:val="00F41F05"/>
    <w:rsid w:val="00F42026"/>
    <w:rsid w:val="00F43237"/>
    <w:rsid w:val="00F43EC5"/>
    <w:rsid w:val="00F44B61"/>
    <w:rsid w:val="00F5111E"/>
    <w:rsid w:val="00F55CBE"/>
    <w:rsid w:val="00F57358"/>
    <w:rsid w:val="00F57C74"/>
    <w:rsid w:val="00F60ECA"/>
    <w:rsid w:val="00F60EF4"/>
    <w:rsid w:val="00F61D79"/>
    <w:rsid w:val="00F63726"/>
    <w:rsid w:val="00F640C4"/>
    <w:rsid w:val="00F66E53"/>
    <w:rsid w:val="00F6779E"/>
    <w:rsid w:val="00F67D40"/>
    <w:rsid w:val="00F71C40"/>
    <w:rsid w:val="00F75117"/>
    <w:rsid w:val="00F75154"/>
    <w:rsid w:val="00F7548E"/>
    <w:rsid w:val="00F75C00"/>
    <w:rsid w:val="00F7617D"/>
    <w:rsid w:val="00F7630D"/>
    <w:rsid w:val="00F76D66"/>
    <w:rsid w:val="00F76F87"/>
    <w:rsid w:val="00F7700D"/>
    <w:rsid w:val="00F83F7D"/>
    <w:rsid w:val="00F84C13"/>
    <w:rsid w:val="00F84E8F"/>
    <w:rsid w:val="00F8553C"/>
    <w:rsid w:val="00F85C1C"/>
    <w:rsid w:val="00F9128C"/>
    <w:rsid w:val="00F93E02"/>
    <w:rsid w:val="00F93EDE"/>
    <w:rsid w:val="00F96ABE"/>
    <w:rsid w:val="00F9756F"/>
    <w:rsid w:val="00FA06AC"/>
    <w:rsid w:val="00FA38BE"/>
    <w:rsid w:val="00FA477C"/>
    <w:rsid w:val="00FA5078"/>
    <w:rsid w:val="00FA57F1"/>
    <w:rsid w:val="00FA586F"/>
    <w:rsid w:val="00FA626B"/>
    <w:rsid w:val="00FA6D7E"/>
    <w:rsid w:val="00FA7AD4"/>
    <w:rsid w:val="00FA7B07"/>
    <w:rsid w:val="00FB0441"/>
    <w:rsid w:val="00FB1020"/>
    <w:rsid w:val="00FB1357"/>
    <w:rsid w:val="00FB2DF1"/>
    <w:rsid w:val="00FB3109"/>
    <w:rsid w:val="00FB5460"/>
    <w:rsid w:val="00FB748C"/>
    <w:rsid w:val="00FC0B8D"/>
    <w:rsid w:val="00FC0C1C"/>
    <w:rsid w:val="00FC1C68"/>
    <w:rsid w:val="00FC37E6"/>
    <w:rsid w:val="00FC4774"/>
    <w:rsid w:val="00FD1558"/>
    <w:rsid w:val="00FD1E22"/>
    <w:rsid w:val="00FD2782"/>
    <w:rsid w:val="00FD4B98"/>
    <w:rsid w:val="00FE0DEB"/>
    <w:rsid w:val="00FE19B4"/>
    <w:rsid w:val="00FE2528"/>
    <w:rsid w:val="00FE2DAC"/>
    <w:rsid w:val="00FE628E"/>
    <w:rsid w:val="00FE7DCE"/>
    <w:rsid w:val="00FF0466"/>
    <w:rsid w:val="00FF0BA0"/>
    <w:rsid w:val="00FF124A"/>
    <w:rsid w:val="00FF14C9"/>
    <w:rsid w:val="00FF1942"/>
    <w:rsid w:val="00FF496D"/>
    <w:rsid w:val="00FF66A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3A88"/>
  </w:style>
  <w:style w:type="paragraph" w:styleId="Heading1">
    <w:name w:val="heading 1"/>
    <w:basedOn w:val="Normal"/>
    <w:next w:val="Normal"/>
    <w:link w:val="Heading1Char"/>
    <w:uiPriority w:val="9"/>
    <w:qFormat/>
    <w:rsid w:val="00327E6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F2917"/>
    <w:pPr>
      <w:keepNext/>
      <w:keepLines/>
      <w:spacing w:before="200" w:after="0" w:line="360" w:lineRule="auto"/>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D2CB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6675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7E6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F291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D2CBA"/>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76675E"/>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8F32E3"/>
    <w:pPr>
      <w:spacing w:line="360" w:lineRule="auto"/>
      <w:ind w:left="720"/>
      <w:contextualSpacing/>
      <w:jc w:val="both"/>
    </w:pPr>
  </w:style>
  <w:style w:type="paragraph" w:styleId="NoSpacing">
    <w:name w:val="No Spacing"/>
    <w:uiPriority w:val="1"/>
    <w:qFormat/>
    <w:rsid w:val="008F32E3"/>
    <w:pPr>
      <w:spacing w:after="0" w:line="240" w:lineRule="auto"/>
    </w:pPr>
  </w:style>
  <w:style w:type="table" w:styleId="TableGrid">
    <w:name w:val="Table Grid"/>
    <w:basedOn w:val="TableNormal"/>
    <w:uiPriority w:val="59"/>
    <w:rsid w:val="003F2917"/>
    <w:pPr>
      <w:spacing w:after="0" w:line="240" w:lineRule="auto"/>
      <w:jc w:val="both"/>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C57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57D1"/>
    <w:rPr>
      <w:rFonts w:ascii="Tahoma" w:hAnsi="Tahoma" w:cs="Tahoma"/>
      <w:sz w:val="16"/>
      <w:szCs w:val="16"/>
    </w:rPr>
  </w:style>
  <w:style w:type="table" w:customStyle="1" w:styleId="LightShading11">
    <w:name w:val="Light Shading11"/>
    <w:basedOn w:val="TableNormal"/>
    <w:uiPriority w:val="60"/>
    <w:rsid w:val="003B2A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3B2AB1"/>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3B2A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2AB1"/>
  </w:style>
  <w:style w:type="paragraph" w:styleId="Footer">
    <w:name w:val="footer"/>
    <w:basedOn w:val="Normal"/>
    <w:link w:val="FooterChar"/>
    <w:uiPriority w:val="99"/>
    <w:unhideWhenUsed/>
    <w:rsid w:val="003B2A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2AB1"/>
  </w:style>
  <w:style w:type="paragraph" w:styleId="Subtitle">
    <w:name w:val="Subtitle"/>
    <w:basedOn w:val="Normal"/>
    <w:next w:val="Normal"/>
    <w:link w:val="SubtitleChar"/>
    <w:uiPriority w:val="11"/>
    <w:qFormat/>
    <w:rsid w:val="003B2AB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3B2AB1"/>
    <w:rPr>
      <w:rFonts w:asciiTheme="majorHAnsi" w:eastAsiaTheme="majorEastAsia" w:hAnsiTheme="majorHAnsi" w:cstheme="majorBidi"/>
      <w:i/>
      <w:iCs/>
      <w:color w:val="4F81BD" w:themeColor="accent1"/>
      <w:spacing w:val="15"/>
      <w:sz w:val="24"/>
      <w:szCs w:val="24"/>
    </w:rPr>
  </w:style>
  <w:style w:type="table" w:customStyle="1" w:styleId="LightShading1">
    <w:name w:val="Light Shading1"/>
    <w:basedOn w:val="TableNormal"/>
    <w:uiPriority w:val="60"/>
    <w:rsid w:val="003B2A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3B2A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3B2AB1"/>
    <w:pPr>
      <w:spacing w:line="240" w:lineRule="auto"/>
    </w:pPr>
    <w:rPr>
      <w:rFonts w:ascii="Times New Roman" w:eastAsia="Times New Roman" w:hAnsi="Times New Roman" w:cs="Times New Roman"/>
      <w:b/>
      <w:bCs/>
      <w:color w:val="4F81BD" w:themeColor="accent1"/>
      <w:sz w:val="18"/>
      <w:szCs w:val="18"/>
    </w:rPr>
  </w:style>
  <w:style w:type="table" w:customStyle="1" w:styleId="LightShading3">
    <w:name w:val="Light Shading3"/>
    <w:basedOn w:val="TableNormal"/>
    <w:uiPriority w:val="60"/>
    <w:rsid w:val="003B2A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3B2AB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styleId="Hyperlink">
    <w:name w:val="Hyperlink"/>
    <w:basedOn w:val="DefaultParagraphFont"/>
    <w:uiPriority w:val="99"/>
    <w:unhideWhenUsed/>
    <w:rsid w:val="00EB6A3B"/>
    <w:rPr>
      <w:color w:val="0000FF" w:themeColor="hyperlink"/>
      <w:u w:val="single"/>
    </w:rPr>
  </w:style>
  <w:style w:type="character" w:customStyle="1" w:styleId="5yl5">
    <w:name w:val="_5yl5"/>
    <w:basedOn w:val="DefaultParagraphFont"/>
    <w:rsid w:val="005D2CBA"/>
  </w:style>
  <w:style w:type="paragraph" w:styleId="TOC1">
    <w:name w:val="toc 1"/>
    <w:basedOn w:val="Normal"/>
    <w:next w:val="Normal"/>
    <w:autoRedefine/>
    <w:uiPriority w:val="39"/>
    <w:unhideWhenUsed/>
    <w:rsid w:val="005D2CBA"/>
    <w:pPr>
      <w:spacing w:after="100"/>
    </w:pPr>
  </w:style>
  <w:style w:type="paragraph" w:styleId="TOC2">
    <w:name w:val="toc 2"/>
    <w:basedOn w:val="Normal"/>
    <w:next w:val="Normal"/>
    <w:autoRedefine/>
    <w:uiPriority w:val="39"/>
    <w:unhideWhenUsed/>
    <w:rsid w:val="005D2CBA"/>
    <w:pPr>
      <w:spacing w:after="100"/>
      <w:ind w:left="220"/>
    </w:pPr>
  </w:style>
  <w:style w:type="paragraph" w:styleId="TOC3">
    <w:name w:val="toc 3"/>
    <w:basedOn w:val="Normal"/>
    <w:next w:val="Normal"/>
    <w:autoRedefine/>
    <w:uiPriority w:val="39"/>
    <w:unhideWhenUsed/>
    <w:rsid w:val="005D2CBA"/>
    <w:pPr>
      <w:spacing w:after="100"/>
      <w:ind w:left="440"/>
    </w:pPr>
  </w:style>
  <w:style w:type="table" w:customStyle="1" w:styleId="LightList1">
    <w:name w:val="Light List1"/>
    <w:basedOn w:val="TableNormal"/>
    <w:uiPriority w:val="61"/>
    <w:rsid w:val="005D2CBA"/>
    <w:pPr>
      <w:spacing w:after="0" w:line="240" w:lineRule="auto"/>
      <w:jc w:val="both"/>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2">
    <w:name w:val="Light List2"/>
    <w:basedOn w:val="TableNormal"/>
    <w:uiPriority w:val="61"/>
    <w:rsid w:val="005D2CB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Bibliography">
    <w:name w:val="Bibliography"/>
    <w:basedOn w:val="Normal"/>
    <w:next w:val="Normal"/>
    <w:uiPriority w:val="37"/>
    <w:unhideWhenUsed/>
    <w:rsid w:val="005D2CBA"/>
  </w:style>
  <w:style w:type="character" w:customStyle="1" w:styleId="fontstyle01">
    <w:name w:val="fontstyle01"/>
    <w:basedOn w:val="DefaultParagraphFont"/>
    <w:rsid w:val="005D2CBA"/>
    <w:rPr>
      <w:rFonts w:ascii="Cambria" w:hAnsi="Cambria" w:hint="default"/>
      <w:b w:val="0"/>
      <w:bCs w:val="0"/>
      <w:i w:val="0"/>
      <w:iCs w:val="0"/>
      <w:color w:val="000000"/>
      <w:sz w:val="24"/>
      <w:szCs w:val="24"/>
    </w:rPr>
  </w:style>
  <w:style w:type="character" w:customStyle="1" w:styleId="fontstyle11">
    <w:name w:val="fontstyle11"/>
    <w:basedOn w:val="DefaultParagraphFont"/>
    <w:rsid w:val="005D2CBA"/>
    <w:rPr>
      <w:rFonts w:ascii="TimesNewRomanPSMT" w:hAnsi="TimesNewRomanPSMT" w:hint="default"/>
      <w:b w:val="0"/>
      <w:bCs w:val="0"/>
      <w:i w:val="0"/>
      <w:iCs w:val="0"/>
      <w:color w:val="000000"/>
      <w:sz w:val="24"/>
      <w:szCs w:val="24"/>
    </w:rPr>
  </w:style>
  <w:style w:type="table" w:customStyle="1" w:styleId="LightShading4">
    <w:name w:val="Light Shading4"/>
    <w:basedOn w:val="TableNormal"/>
    <w:uiPriority w:val="60"/>
    <w:rsid w:val="005D2CB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5">
    <w:name w:val="Light Shading Accent 5"/>
    <w:basedOn w:val="TableNormal"/>
    <w:uiPriority w:val="60"/>
    <w:rsid w:val="00E17C0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ColorfulGrid-Accent4">
    <w:name w:val="Colorful Grid Accent 4"/>
    <w:basedOn w:val="TableNormal"/>
    <w:uiPriority w:val="73"/>
    <w:rsid w:val="00E001A3"/>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2-Accent6">
    <w:name w:val="Medium Grid 2 Accent 6"/>
    <w:basedOn w:val="TableNormal"/>
    <w:uiPriority w:val="68"/>
    <w:rsid w:val="00E001A3"/>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LightGrid-Accent6">
    <w:name w:val="Light Grid Accent 6"/>
    <w:basedOn w:val="TableNormal"/>
    <w:uiPriority w:val="62"/>
    <w:rsid w:val="00E001A3"/>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Grid-Accent4">
    <w:name w:val="Light Grid Accent 4"/>
    <w:basedOn w:val="TableNormal"/>
    <w:uiPriority w:val="62"/>
    <w:rsid w:val="00DF362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TOCHeading">
    <w:name w:val="TOC Heading"/>
    <w:basedOn w:val="Heading1"/>
    <w:next w:val="Normal"/>
    <w:uiPriority w:val="39"/>
    <w:semiHidden/>
    <w:unhideWhenUsed/>
    <w:qFormat/>
    <w:rsid w:val="008E04FA"/>
    <w:pPr>
      <w:outlineLvl w:val="9"/>
    </w:pPr>
    <w:rPr>
      <w:lang w:eastAsia="ja-JP"/>
    </w:rPr>
  </w:style>
  <w:style w:type="paragraph" w:styleId="TableofFigures">
    <w:name w:val="table of figures"/>
    <w:basedOn w:val="Normal"/>
    <w:next w:val="Normal"/>
    <w:uiPriority w:val="99"/>
    <w:unhideWhenUsed/>
    <w:rsid w:val="00F22444"/>
    <w:pPr>
      <w:spacing w:after="0"/>
    </w:pPr>
  </w:style>
  <w:style w:type="paragraph" w:styleId="TOC4">
    <w:name w:val="toc 4"/>
    <w:basedOn w:val="Normal"/>
    <w:next w:val="Normal"/>
    <w:autoRedefine/>
    <w:uiPriority w:val="39"/>
    <w:unhideWhenUsed/>
    <w:rsid w:val="000F68D2"/>
    <w:pPr>
      <w:spacing w:after="100"/>
      <w:ind w:left="660"/>
    </w:pPr>
  </w:style>
  <w:style w:type="paragraph" w:styleId="TOC5">
    <w:name w:val="toc 5"/>
    <w:basedOn w:val="Normal"/>
    <w:next w:val="Normal"/>
    <w:autoRedefine/>
    <w:uiPriority w:val="39"/>
    <w:unhideWhenUsed/>
    <w:rsid w:val="000F68D2"/>
    <w:pPr>
      <w:spacing w:after="100"/>
      <w:ind w:left="880"/>
    </w:pPr>
  </w:style>
  <w:style w:type="paragraph" w:styleId="TOC6">
    <w:name w:val="toc 6"/>
    <w:basedOn w:val="Normal"/>
    <w:next w:val="Normal"/>
    <w:autoRedefine/>
    <w:uiPriority w:val="39"/>
    <w:unhideWhenUsed/>
    <w:rsid w:val="000F68D2"/>
    <w:pPr>
      <w:spacing w:after="100"/>
      <w:ind w:left="1100"/>
    </w:pPr>
  </w:style>
  <w:style w:type="paragraph" w:styleId="TOC7">
    <w:name w:val="toc 7"/>
    <w:basedOn w:val="Normal"/>
    <w:next w:val="Normal"/>
    <w:autoRedefine/>
    <w:uiPriority w:val="39"/>
    <w:unhideWhenUsed/>
    <w:rsid w:val="000F68D2"/>
    <w:pPr>
      <w:spacing w:after="100"/>
      <w:ind w:left="1320"/>
    </w:pPr>
  </w:style>
  <w:style w:type="paragraph" w:styleId="TOC8">
    <w:name w:val="toc 8"/>
    <w:basedOn w:val="Normal"/>
    <w:next w:val="Normal"/>
    <w:autoRedefine/>
    <w:uiPriority w:val="39"/>
    <w:unhideWhenUsed/>
    <w:rsid w:val="000F68D2"/>
    <w:pPr>
      <w:spacing w:after="100"/>
      <w:ind w:left="1540"/>
    </w:pPr>
  </w:style>
  <w:style w:type="paragraph" w:styleId="TOC9">
    <w:name w:val="toc 9"/>
    <w:basedOn w:val="Normal"/>
    <w:next w:val="Normal"/>
    <w:autoRedefine/>
    <w:uiPriority w:val="39"/>
    <w:unhideWhenUsed/>
    <w:rsid w:val="000F68D2"/>
    <w:pPr>
      <w:spacing w:after="100"/>
      <w:ind w:left="1760"/>
    </w:pPr>
  </w:style>
  <w:style w:type="paragraph" w:styleId="NormalWeb">
    <w:name w:val="Normal (Web)"/>
    <w:basedOn w:val="Normal"/>
    <w:uiPriority w:val="99"/>
    <w:semiHidden/>
    <w:unhideWhenUsed/>
    <w:rsid w:val="00C34212"/>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27E6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F2917"/>
    <w:pPr>
      <w:keepNext/>
      <w:keepLines/>
      <w:spacing w:before="200" w:after="0" w:line="360" w:lineRule="auto"/>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D2CB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6675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7E6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F291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D2CBA"/>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76675E"/>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8F32E3"/>
    <w:pPr>
      <w:spacing w:line="360" w:lineRule="auto"/>
      <w:ind w:left="720"/>
      <w:contextualSpacing/>
      <w:jc w:val="both"/>
    </w:pPr>
  </w:style>
  <w:style w:type="paragraph" w:styleId="NoSpacing">
    <w:name w:val="No Spacing"/>
    <w:uiPriority w:val="1"/>
    <w:qFormat/>
    <w:rsid w:val="008F32E3"/>
    <w:pPr>
      <w:spacing w:after="0" w:line="240" w:lineRule="auto"/>
    </w:pPr>
  </w:style>
  <w:style w:type="table" w:styleId="TableGrid">
    <w:name w:val="Table Grid"/>
    <w:basedOn w:val="TableNormal"/>
    <w:uiPriority w:val="59"/>
    <w:rsid w:val="003F2917"/>
    <w:pPr>
      <w:spacing w:after="0" w:line="240" w:lineRule="auto"/>
      <w:jc w:val="both"/>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C57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57D1"/>
    <w:rPr>
      <w:rFonts w:ascii="Tahoma" w:hAnsi="Tahoma" w:cs="Tahoma"/>
      <w:sz w:val="16"/>
      <w:szCs w:val="16"/>
    </w:rPr>
  </w:style>
  <w:style w:type="table" w:customStyle="1" w:styleId="LightShading11">
    <w:name w:val="Light Shading11"/>
    <w:basedOn w:val="TableNormal"/>
    <w:uiPriority w:val="60"/>
    <w:rsid w:val="003B2A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3B2AB1"/>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3B2A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2AB1"/>
  </w:style>
  <w:style w:type="paragraph" w:styleId="Footer">
    <w:name w:val="footer"/>
    <w:basedOn w:val="Normal"/>
    <w:link w:val="FooterChar"/>
    <w:uiPriority w:val="99"/>
    <w:unhideWhenUsed/>
    <w:rsid w:val="003B2A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2AB1"/>
  </w:style>
  <w:style w:type="paragraph" w:styleId="Subtitle">
    <w:name w:val="Subtitle"/>
    <w:basedOn w:val="Normal"/>
    <w:next w:val="Normal"/>
    <w:link w:val="SubtitleChar"/>
    <w:uiPriority w:val="11"/>
    <w:qFormat/>
    <w:rsid w:val="003B2AB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3B2AB1"/>
    <w:rPr>
      <w:rFonts w:asciiTheme="majorHAnsi" w:eastAsiaTheme="majorEastAsia" w:hAnsiTheme="majorHAnsi" w:cstheme="majorBidi"/>
      <w:i/>
      <w:iCs/>
      <w:color w:val="4F81BD" w:themeColor="accent1"/>
      <w:spacing w:val="15"/>
      <w:sz w:val="24"/>
      <w:szCs w:val="24"/>
    </w:rPr>
  </w:style>
  <w:style w:type="table" w:customStyle="1" w:styleId="LightShading1">
    <w:name w:val="Light Shading1"/>
    <w:basedOn w:val="TableNormal"/>
    <w:uiPriority w:val="60"/>
    <w:rsid w:val="003B2A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3B2A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3B2AB1"/>
    <w:pPr>
      <w:spacing w:line="240" w:lineRule="auto"/>
    </w:pPr>
    <w:rPr>
      <w:rFonts w:ascii="Times New Roman" w:eastAsia="Times New Roman" w:hAnsi="Times New Roman" w:cs="Times New Roman"/>
      <w:b/>
      <w:bCs/>
      <w:color w:val="4F81BD" w:themeColor="accent1"/>
      <w:sz w:val="18"/>
      <w:szCs w:val="18"/>
    </w:rPr>
  </w:style>
  <w:style w:type="table" w:customStyle="1" w:styleId="LightShading3">
    <w:name w:val="Light Shading3"/>
    <w:basedOn w:val="TableNormal"/>
    <w:uiPriority w:val="60"/>
    <w:rsid w:val="003B2A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3B2AB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styleId="Hyperlink">
    <w:name w:val="Hyperlink"/>
    <w:basedOn w:val="DefaultParagraphFont"/>
    <w:uiPriority w:val="99"/>
    <w:unhideWhenUsed/>
    <w:rsid w:val="00EB6A3B"/>
    <w:rPr>
      <w:color w:val="0000FF" w:themeColor="hyperlink"/>
      <w:u w:val="single"/>
    </w:rPr>
  </w:style>
  <w:style w:type="character" w:customStyle="1" w:styleId="5yl5">
    <w:name w:val="_5yl5"/>
    <w:basedOn w:val="DefaultParagraphFont"/>
    <w:rsid w:val="005D2CBA"/>
  </w:style>
  <w:style w:type="paragraph" w:styleId="TOC1">
    <w:name w:val="toc 1"/>
    <w:basedOn w:val="Normal"/>
    <w:next w:val="Normal"/>
    <w:autoRedefine/>
    <w:uiPriority w:val="39"/>
    <w:unhideWhenUsed/>
    <w:rsid w:val="005D2CBA"/>
    <w:pPr>
      <w:spacing w:after="100"/>
    </w:pPr>
  </w:style>
  <w:style w:type="paragraph" w:styleId="TOC2">
    <w:name w:val="toc 2"/>
    <w:basedOn w:val="Normal"/>
    <w:next w:val="Normal"/>
    <w:autoRedefine/>
    <w:uiPriority w:val="39"/>
    <w:unhideWhenUsed/>
    <w:rsid w:val="005D2CBA"/>
    <w:pPr>
      <w:spacing w:after="100"/>
      <w:ind w:left="220"/>
    </w:pPr>
  </w:style>
  <w:style w:type="paragraph" w:styleId="TOC3">
    <w:name w:val="toc 3"/>
    <w:basedOn w:val="Normal"/>
    <w:next w:val="Normal"/>
    <w:autoRedefine/>
    <w:uiPriority w:val="39"/>
    <w:unhideWhenUsed/>
    <w:rsid w:val="005D2CBA"/>
    <w:pPr>
      <w:spacing w:after="100"/>
      <w:ind w:left="440"/>
    </w:pPr>
  </w:style>
  <w:style w:type="table" w:customStyle="1" w:styleId="LightList1">
    <w:name w:val="Light List1"/>
    <w:basedOn w:val="TableNormal"/>
    <w:uiPriority w:val="61"/>
    <w:rsid w:val="005D2CBA"/>
    <w:pPr>
      <w:spacing w:after="0" w:line="240" w:lineRule="auto"/>
      <w:jc w:val="both"/>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2">
    <w:name w:val="Light List2"/>
    <w:basedOn w:val="TableNormal"/>
    <w:uiPriority w:val="61"/>
    <w:rsid w:val="005D2CB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Bibliography">
    <w:name w:val="Bibliography"/>
    <w:basedOn w:val="Normal"/>
    <w:next w:val="Normal"/>
    <w:uiPriority w:val="37"/>
    <w:unhideWhenUsed/>
    <w:rsid w:val="005D2CBA"/>
  </w:style>
  <w:style w:type="character" w:customStyle="1" w:styleId="fontstyle01">
    <w:name w:val="fontstyle01"/>
    <w:basedOn w:val="DefaultParagraphFont"/>
    <w:rsid w:val="005D2CBA"/>
    <w:rPr>
      <w:rFonts w:ascii="Cambria" w:hAnsi="Cambria" w:hint="default"/>
      <w:b w:val="0"/>
      <w:bCs w:val="0"/>
      <w:i w:val="0"/>
      <w:iCs w:val="0"/>
      <w:color w:val="000000"/>
      <w:sz w:val="24"/>
      <w:szCs w:val="24"/>
    </w:rPr>
  </w:style>
  <w:style w:type="character" w:customStyle="1" w:styleId="fontstyle11">
    <w:name w:val="fontstyle11"/>
    <w:basedOn w:val="DefaultParagraphFont"/>
    <w:rsid w:val="005D2CBA"/>
    <w:rPr>
      <w:rFonts w:ascii="TimesNewRomanPSMT" w:hAnsi="TimesNewRomanPSMT" w:hint="default"/>
      <w:b w:val="0"/>
      <w:bCs w:val="0"/>
      <w:i w:val="0"/>
      <w:iCs w:val="0"/>
      <w:color w:val="000000"/>
      <w:sz w:val="24"/>
      <w:szCs w:val="24"/>
    </w:rPr>
  </w:style>
  <w:style w:type="table" w:customStyle="1" w:styleId="LightShading4">
    <w:name w:val="Light Shading4"/>
    <w:basedOn w:val="TableNormal"/>
    <w:uiPriority w:val="60"/>
    <w:rsid w:val="005D2CB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5">
    <w:name w:val="Light Shading Accent 5"/>
    <w:basedOn w:val="TableNormal"/>
    <w:uiPriority w:val="60"/>
    <w:rsid w:val="00E17C0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ColorfulGrid-Accent4">
    <w:name w:val="Colorful Grid Accent 4"/>
    <w:basedOn w:val="TableNormal"/>
    <w:uiPriority w:val="73"/>
    <w:rsid w:val="00E001A3"/>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2-Accent6">
    <w:name w:val="Medium Grid 2 Accent 6"/>
    <w:basedOn w:val="TableNormal"/>
    <w:uiPriority w:val="68"/>
    <w:rsid w:val="00E001A3"/>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LightGrid-Accent6">
    <w:name w:val="Light Grid Accent 6"/>
    <w:basedOn w:val="TableNormal"/>
    <w:uiPriority w:val="62"/>
    <w:rsid w:val="00E001A3"/>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Grid-Accent4">
    <w:name w:val="Light Grid Accent 4"/>
    <w:basedOn w:val="TableNormal"/>
    <w:uiPriority w:val="62"/>
    <w:rsid w:val="00DF362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TOCHeading">
    <w:name w:val="TOC Heading"/>
    <w:basedOn w:val="Heading1"/>
    <w:next w:val="Normal"/>
    <w:uiPriority w:val="39"/>
    <w:semiHidden/>
    <w:unhideWhenUsed/>
    <w:qFormat/>
    <w:rsid w:val="008E04FA"/>
    <w:pPr>
      <w:outlineLvl w:val="9"/>
    </w:pPr>
    <w:rPr>
      <w:lang w:eastAsia="ja-JP"/>
    </w:rPr>
  </w:style>
  <w:style w:type="paragraph" w:styleId="TableofFigures">
    <w:name w:val="table of figures"/>
    <w:basedOn w:val="Normal"/>
    <w:next w:val="Normal"/>
    <w:uiPriority w:val="99"/>
    <w:unhideWhenUsed/>
    <w:rsid w:val="00F22444"/>
    <w:pPr>
      <w:spacing w:after="0"/>
    </w:pPr>
  </w:style>
  <w:style w:type="paragraph" w:styleId="TOC4">
    <w:name w:val="toc 4"/>
    <w:basedOn w:val="Normal"/>
    <w:next w:val="Normal"/>
    <w:autoRedefine/>
    <w:uiPriority w:val="39"/>
    <w:unhideWhenUsed/>
    <w:rsid w:val="000F68D2"/>
    <w:pPr>
      <w:spacing w:after="100"/>
      <w:ind w:left="660"/>
    </w:pPr>
  </w:style>
  <w:style w:type="paragraph" w:styleId="TOC5">
    <w:name w:val="toc 5"/>
    <w:basedOn w:val="Normal"/>
    <w:next w:val="Normal"/>
    <w:autoRedefine/>
    <w:uiPriority w:val="39"/>
    <w:unhideWhenUsed/>
    <w:rsid w:val="000F68D2"/>
    <w:pPr>
      <w:spacing w:after="100"/>
      <w:ind w:left="880"/>
    </w:pPr>
  </w:style>
  <w:style w:type="paragraph" w:styleId="TOC6">
    <w:name w:val="toc 6"/>
    <w:basedOn w:val="Normal"/>
    <w:next w:val="Normal"/>
    <w:autoRedefine/>
    <w:uiPriority w:val="39"/>
    <w:unhideWhenUsed/>
    <w:rsid w:val="000F68D2"/>
    <w:pPr>
      <w:spacing w:after="100"/>
      <w:ind w:left="1100"/>
    </w:pPr>
  </w:style>
  <w:style w:type="paragraph" w:styleId="TOC7">
    <w:name w:val="toc 7"/>
    <w:basedOn w:val="Normal"/>
    <w:next w:val="Normal"/>
    <w:autoRedefine/>
    <w:uiPriority w:val="39"/>
    <w:unhideWhenUsed/>
    <w:rsid w:val="000F68D2"/>
    <w:pPr>
      <w:spacing w:after="100"/>
      <w:ind w:left="1320"/>
    </w:pPr>
  </w:style>
  <w:style w:type="paragraph" w:styleId="TOC8">
    <w:name w:val="toc 8"/>
    <w:basedOn w:val="Normal"/>
    <w:next w:val="Normal"/>
    <w:autoRedefine/>
    <w:uiPriority w:val="39"/>
    <w:unhideWhenUsed/>
    <w:rsid w:val="000F68D2"/>
    <w:pPr>
      <w:spacing w:after="100"/>
      <w:ind w:left="1540"/>
    </w:pPr>
  </w:style>
  <w:style w:type="paragraph" w:styleId="TOC9">
    <w:name w:val="toc 9"/>
    <w:basedOn w:val="Normal"/>
    <w:next w:val="Normal"/>
    <w:autoRedefine/>
    <w:uiPriority w:val="39"/>
    <w:unhideWhenUsed/>
    <w:rsid w:val="000F68D2"/>
    <w:pPr>
      <w:spacing w:after="100"/>
      <w:ind w:left="1760"/>
    </w:pPr>
  </w:style>
</w:styles>
</file>

<file path=word/webSettings.xml><?xml version="1.0" encoding="utf-8"?>
<w:webSettings xmlns:r="http://schemas.openxmlformats.org/officeDocument/2006/relationships" xmlns:w="http://schemas.openxmlformats.org/wordprocessingml/2006/main">
  <w:divs>
    <w:div w:id="1717044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cie.asu.edu/volume8/number7/index.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F:\:\users\hanutechdetermining%20sample%20size%20\%20htm"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4A5313-1A8E-4AAD-AFC9-ABE693ED9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100</Pages>
  <Words>28169</Words>
  <Characters>160564</Characters>
  <Application>Microsoft Office Word</Application>
  <DocSecurity>0</DocSecurity>
  <Lines>1338</Lines>
  <Paragraphs>376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188357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143</cp:revision>
  <cp:lastPrinted>2005-08-05T11:14:00Z</cp:lastPrinted>
  <dcterms:created xsi:type="dcterms:W3CDTF">2018-10-09T18:48:00Z</dcterms:created>
  <dcterms:modified xsi:type="dcterms:W3CDTF">2018-10-12T10:28:00Z</dcterms:modified>
</cp:coreProperties>
</file>