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62528" w:rsidRPr="00817B36" w:rsidRDefault="00162528" w:rsidP="00C5778C">
      <w:pPr>
        <w:pStyle w:val="Heading1"/>
        <w:tabs>
          <w:tab w:val="left" w:pos="3540"/>
        </w:tabs>
        <w:spacing w:line="360" w:lineRule="auto"/>
        <w:jc w:val="center"/>
        <w:rPr>
          <w:rFonts w:asciiTheme="majorHAnsi" w:hAnsiTheme="majorHAnsi" w:cstheme="majorHAnsi"/>
          <w:sz w:val="28"/>
          <w:szCs w:val="24"/>
          <w:shd w:val="clear" w:color="auto" w:fill="FFFFFF"/>
        </w:rPr>
      </w:pPr>
      <w:bookmarkStart w:id="0" w:name="_Toc491262220"/>
      <w:bookmarkStart w:id="1" w:name="_Toc491263749"/>
      <w:bookmarkStart w:id="2" w:name="_Toc491272350"/>
      <w:bookmarkStart w:id="3" w:name="_Toc491438987"/>
      <w:bookmarkStart w:id="4" w:name="_Toc491931964"/>
      <w:bookmarkStart w:id="5" w:name="_Toc491932486"/>
      <w:bookmarkStart w:id="6" w:name="_Toc492000727"/>
      <w:bookmarkStart w:id="7" w:name="_Toc494586643"/>
      <w:bookmarkStart w:id="8" w:name="_Toc494682478"/>
      <w:bookmarkStart w:id="9" w:name="_Toc498530854"/>
      <w:bookmarkStart w:id="10" w:name="_Toc498926576"/>
      <w:bookmarkStart w:id="11" w:name="_Toc498926950"/>
      <w:bookmarkStart w:id="12" w:name="_Toc498935839"/>
      <w:bookmarkStart w:id="13" w:name="_Toc498941264"/>
      <w:bookmarkStart w:id="14" w:name="_Toc498943526"/>
      <w:bookmarkStart w:id="15" w:name="_Toc498943819"/>
      <w:bookmarkStart w:id="16" w:name="_Toc499177918"/>
      <w:bookmarkStart w:id="17" w:name="_Toc499263889"/>
      <w:bookmarkStart w:id="18" w:name="_Toc499267495"/>
      <w:bookmarkStart w:id="19" w:name="_Toc499440413"/>
      <w:bookmarkStart w:id="20" w:name="_Toc499651102"/>
      <w:bookmarkStart w:id="21" w:name="_Toc499651284"/>
      <w:bookmarkStart w:id="22" w:name="_Toc499651943"/>
      <w:bookmarkStart w:id="23" w:name="_Toc501378144"/>
      <w:bookmarkStart w:id="24" w:name="_Toc501378896"/>
    </w:p>
    <w:p w:rsidR="00C5778C" w:rsidRDefault="00836792" w:rsidP="0010199D">
      <w:pPr>
        <w:pStyle w:val="Heading1"/>
        <w:tabs>
          <w:tab w:val="left" w:pos="3540"/>
        </w:tabs>
        <w:spacing w:before="0" w:beforeAutospacing="0" w:after="0" w:afterAutospacing="0" w:line="360" w:lineRule="auto"/>
        <w:jc w:val="center"/>
        <w:rPr>
          <w:rFonts w:asciiTheme="majorHAnsi" w:hAnsiTheme="majorHAnsi" w:cstheme="majorHAnsi"/>
          <w:sz w:val="28"/>
          <w:szCs w:val="24"/>
          <w:shd w:val="clear" w:color="auto" w:fill="FFFFFF"/>
        </w:rPr>
      </w:pPr>
      <w:bookmarkStart w:id="25" w:name="_Toc507690864"/>
      <w:bookmarkStart w:id="26" w:name="_Toc507815372"/>
      <w:bookmarkStart w:id="27" w:name="_Toc511546724"/>
      <w:bookmarkStart w:id="28" w:name="_Toc512430530"/>
      <w:bookmarkStart w:id="29" w:name="_Toc513392698"/>
      <w:bookmarkStart w:id="30" w:name="_Toc513511247"/>
      <w:bookmarkStart w:id="31" w:name="_Toc513946244"/>
      <w:bookmarkStart w:id="32" w:name="_Toc514052358"/>
      <w:bookmarkStart w:id="33" w:name="_Toc515207909"/>
      <w:bookmarkStart w:id="34" w:name="_Toc515460727"/>
      <w:bookmarkStart w:id="35" w:name="_Toc516192721"/>
      <w:bookmarkStart w:id="36" w:name="_Toc516935029"/>
      <w:bookmarkStart w:id="37" w:name="_Toc516983669"/>
      <w:r w:rsidRPr="00817B36">
        <w:rPr>
          <w:rFonts w:asciiTheme="majorHAnsi" w:hAnsiTheme="majorHAnsi" w:cstheme="majorHAnsi"/>
          <w:sz w:val="28"/>
          <w:szCs w:val="24"/>
          <w:shd w:val="clear" w:color="auto" w:fill="FFFFFF"/>
        </w:rPr>
        <w:t>BAHIR DAR UNIVERSITY</w:t>
      </w:r>
      <w:bookmarkStart w:id="38" w:name="_Toc491262221"/>
      <w:bookmarkStart w:id="39" w:name="_Toc491263750"/>
      <w:bookmarkStart w:id="40" w:name="_Toc491272351"/>
      <w:bookmarkStart w:id="41" w:name="_Toc491438988"/>
      <w:bookmarkStart w:id="42" w:name="_Toc491931965"/>
      <w:bookmarkStart w:id="43" w:name="_Toc491932487"/>
      <w:bookmarkStart w:id="44" w:name="_Toc492000728"/>
      <w:bookmarkStart w:id="45" w:name="_Toc494586644"/>
      <w:bookmarkStart w:id="46" w:name="_Toc494682479"/>
      <w:bookmarkStart w:id="47" w:name="_Toc498530855"/>
      <w:bookmarkStart w:id="48" w:name="_Toc498926577"/>
      <w:bookmarkStart w:id="49" w:name="_Toc498926951"/>
      <w:bookmarkStart w:id="50" w:name="_Toc498935840"/>
      <w:bookmarkStart w:id="51" w:name="_Toc498941265"/>
      <w:bookmarkStart w:id="52" w:name="_Toc498943527"/>
      <w:bookmarkStart w:id="53" w:name="_Toc498943820"/>
      <w:bookmarkStart w:id="54" w:name="_Toc499177919"/>
      <w:bookmarkStart w:id="55" w:name="_Toc499263890"/>
      <w:bookmarkStart w:id="56" w:name="_Toc499267496"/>
      <w:bookmarkStart w:id="57" w:name="_Toc499440414"/>
      <w:bookmarkStart w:id="58" w:name="_Toc499651103"/>
      <w:bookmarkStart w:id="59" w:name="_Toc499651285"/>
      <w:bookmarkStart w:id="60" w:name="_Toc499651944"/>
      <w:bookmarkStart w:id="61" w:name="_Toc501378145"/>
      <w:bookmarkStart w:id="62" w:name="_Toc501378897"/>
      <w:bookmarkStart w:id="63" w:name="_Toc507690865"/>
      <w:bookmarkStart w:id="64" w:name="_Toc507815373"/>
      <w:bookmarkStart w:id="65" w:name="_Toc511546725"/>
      <w:bookmarkStart w:id="66" w:name="_Toc512430531"/>
      <w:bookmarkStart w:id="67" w:name="_Toc513392699"/>
      <w:bookmarkStart w:id="68" w:name="_Toc513511248"/>
      <w:bookmarkStart w:id="69" w:name="_Toc513946245"/>
      <w:bookmarkStart w:id="70" w:name="_Toc514052359"/>
      <w:bookmarkStart w:id="71" w:name="_Toc515207910"/>
      <w:bookmarkStart w:id="72" w:name="_Toc515460728"/>
      <w:bookmarkStart w:id="73" w:name="_Toc516192722"/>
      <w:bookmarkStart w:id="74" w:name="_Toc516935030"/>
      <w:bookmarkStart w:id="75" w:name="_Toc516983670"/>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p>
    <w:p w:rsidR="00836792" w:rsidRPr="00817B36" w:rsidRDefault="00836792" w:rsidP="0010199D">
      <w:pPr>
        <w:pStyle w:val="Heading1"/>
        <w:tabs>
          <w:tab w:val="left" w:pos="3540"/>
        </w:tabs>
        <w:spacing w:before="0" w:beforeAutospacing="0" w:after="0" w:afterAutospacing="0" w:line="360" w:lineRule="auto"/>
        <w:jc w:val="center"/>
        <w:rPr>
          <w:rFonts w:asciiTheme="majorHAnsi" w:hAnsiTheme="majorHAnsi" w:cstheme="majorHAnsi"/>
          <w:sz w:val="28"/>
          <w:szCs w:val="24"/>
          <w:shd w:val="clear" w:color="auto" w:fill="FFFFFF"/>
        </w:rPr>
      </w:pPr>
      <w:r w:rsidRPr="00817B36">
        <w:rPr>
          <w:rFonts w:asciiTheme="majorHAnsi" w:hAnsiTheme="majorHAnsi" w:cstheme="majorHAnsi"/>
          <w:sz w:val="28"/>
          <w:szCs w:val="24"/>
          <w:shd w:val="clear" w:color="auto" w:fill="FFFFFF"/>
        </w:rPr>
        <w:t>COLLEGE OF SCIENCE</w:t>
      </w:r>
      <w:bookmarkStart w:id="76" w:name="_Toc491262222"/>
      <w:bookmarkStart w:id="77" w:name="_Toc491263751"/>
      <w:bookmarkStart w:id="78" w:name="_Toc491272352"/>
      <w:bookmarkStart w:id="79" w:name="_Toc491438989"/>
      <w:bookmarkStart w:id="80" w:name="_Toc491931966"/>
      <w:bookmarkStart w:id="81" w:name="_Toc491932488"/>
      <w:bookmarkStart w:id="82" w:name="_Toc492000729"/>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p>
    <w:p w:rsidR="00EB2A97" w:rsidRPr="00B3751E" w:rsidRDefault="00836792" w:rsidP="00B3751E">
      <w:pPr>
        <w:pStyle w:val="Heading1"/>
        <w:tabs>
          <w:tab w:val="left" w:pos="3540"/>
        </w:tabs>
        <w:spacing w:before="0" w:beforeAutospacing="0" w:after="0" w:afterAutospacing="0" w:line="360" w:lineRule="auto"/>
        <w:jc w:val="center"/>
        <w:rPr>
          <w:rFonts w:asciiTheme="majorHAnsi" w:hAnsiTheme="majorHAnsi" w:cstheme="majorHAnsi"/>
          <w:sz w:val="28"/>
          <w:szCs w:val="24"/>
          <w:shd w:val="clear" w:color="auto" w:fill="FFFFFF"/>
        </w:rPr>
      </w:pPr>
      <w:bookmarkStart w:id="83" w:name="_Toc494586645"/>
      <w:bookmarkStart w:id="84" w:name="_Toc494682480"/>
      <w:bookmarkStart w:id="85" w:name="_Toc498530856"/>
      <w:bookmarkStart w:id="86" w:name="_Toc498926578"/>
      <w:bookmarkStart w:id="87" w:name="_Toc498926952"/>
      <w:bookmarkStart w:id="88" w:name="_Toc498935841"/>
      <w:bookmarkStart w:id="89" w:name="_Toc498941266"/>
      <w:bookmarkStart w:id="90" w:name="_Toc498943528"/>
      <w:bookmarkStart w:id="91" w:name="_Toc498943821"/>
      <w:bookmarkStart w:id="92" w:name="_Toc499177920"/>
      <w:bookmarkStart w:id="93" w:name="_Toc499263891"/>
      <w:bookmarkStart w:id="94" w:name="_Toc499267497"/>
      <w:bookmarkStart w:id="95" w:name="_Toc499440415"/>
      <w:bookmarkStart w:id="96" w:name="_Toc499651104"/>
      <w:bookmarkStart w:id="97" w:name="_Toc499651286"/>
      <w:bookmarkStart w:id="98" w:name="_Toc499651945"/>
      <w:bookmarkStart w:id="99" w:name="_Toc501378146"/>
      <w:bookmarkStart w:id="100" w:name="_Toc501378898"/>
      <w:bookmarkStart w:id="101" w:name="_Toc507690866"/>
      <w:bookmarkStart w:id="102" w:name="_Toc507815374"/>
      <w:bookmarkStart w:id="103" w:name="_Toc511546726"/>
      <w:bookmarkStart w:id="104" w:name="_Toc512430532"/>
      <w:bookmarkStart w:id="105" w:name="_Toc513392700"/>
      <w:bookmarkStart w:id="106" w:name="_Toc513511249"/>
      <w:bookmarkStart w:id="107" w:name="_Toc513946246"/>
      <w:bookmarkStart w:id="108" w:name="_Toc514052360"/>
      <w:bookmarkStart w:id="109" w:name="_Toc515207911"/>
      <w:bookmarkStart w:id="110" w:name="_Toc515460729"/>
      <w:bookmarkStart w:id="111" w:name="_Toc516192723"/>
      <w:bookmarkStart w:id="112" w:name="_Toc516935031"/>
      <w:bookmarkStart w:id="113" w:name="_Toc516983671"/>
      <w:r w:rsidRPr="00817B36">
        <w:rPr>
          <w:rFonts w:asciiTheme="majorHAnsi" w:hAnsiTheme="majorHAnsi" w:cstheme="majorHAnsi"/>
          <w:sz w:val="28"/>
          <w:szCs w:val="24"/>
          <w:shd w:val="clear" w:color="auto" w:fill="FFFFFF"/>
        </w:rPr>
        <w:t>DEPARTMENT OF CHEMISTRY</w:t>
      </w:r>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p>
    <w:p w:rsidR="00AB5E38" w:rsidRPr="00D56B92" w:rsidRDefault="00EB2A97" w:rsidP="00954E6F">
      <w:pPr>
        <w:pStyle w:val="Heading1"/>
        <w:spacing w:line="360" w:lineRule="auto"/>
        <w:jc w:val="center"/>
        <w:rPr>
          <w:rFonts w:asciiTheme="majorHAnsi" w:hAnsiTheme="majorHAnsi" w:cstheme="majorHAnsi"/>
          <w:b w:val="0"/>
          <w:sz w:val="28"/>
          <w:szCs w:val="24"/>
          <w:shd w:val="clear" w:color="auto" w:fill="FFFFFF"/>
        </w:rPr>
      </w:pPr>
      <w:bookmarkStart w:id="114" w:name="_Toc516192724"/>
      <w:bookmarkStart w:id="115" w:name="_Toc516935032"/>
      <w:bookmarkStart w:id="116" w:name="_Toc516983672"/>
      <w:bookmarkStart w:id="117" w:name="_Toc494586647"/>
      <w:bookmarkStart w:id="118" w:name="_Toc494682482"/>
      <w:bookmarkStart w:id="119" w:name="_Toc494586646"/>
      <w:bookmarkStart w:id="120" w:name="_Toc494682481"/>
      <w:r>
        <w:rPr>
          <w:rFonts w:asciiTheme="majorHAnsi" w:hAnsiTheme="majorHAnsi" w:cstheme="majorHAnsi"/>
          <w:b w:val="0"/>
          <w:noProof/>
          <w:sz w:val="28"/>
          <w:szCs w:val="24"/>
          <w:shd w:val="clear" w:color="auto" w:fill="FFFFFF"/>
          <w:lang w:eastAsia="en-US"/>
        </w:rPr>
        <w:drawing>
          <wp:inline distT="0" distB="0" distL="0" distR="0" wp14:anchorId="0EF78755" wp14:editId="490F804D">
            <wp:extent cx="3628390" cy="1811172"/>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670950" cy="1832417"/>
                    </a:xfrm>
                    <a:prstGeom prst="rect">
                      <a:avLst/>
                    </a:prstGeom>
                    <a:noFill/>
                  </pic:spPr>
                </pic:pic>
              </a:graphicData>
            </a:graphic>
          </wp:inline>
        </w:drawing>
      </w:r>
      <w:bookmarkEnd w:id="114"/>
      <w:bookmarkEnd w:id="115"/>
      <w:bookmarkEnd w:id="116"/>
    </w:p>
    <w:p w:rsidR="00836792" w:rsidRPr="00D56B92" w:rsidRDefault="00BA5604" w:rsidP="00691DE5">
      <w:pPr>
        <w:pStyle w:val="Heading1"/>
        <w:spacing w:line="360" w:lineRule="auto"/>
        <w:ind w:left="12744"/>
        <w:rPr>
          <w:rFonts w:asciiTheme="majorHAnsi" w:hAnsiTheme="majorHAnsi" w:cstheme="majorHAnsi"/>
          <w:b w:val="0"/>
          <w:sz w:val="28"/>
          <w:szCs w:val="24"/>
          <w:shd w:val="clear" w:color="auto" w:fill="FFFFFF"/>
        </w:rPr>
      </w:pPr>
      <w:r w:rsidRPr="00D56B92">
        <w:rPr>
          <w:rFonts w:asciiTheme="majorHAnsi" w:hAnsiTheme="majorHAnsi" w:cstheme="majorHAnsi"/>
          <w:b w:val="0"/>
          <w:sz w:val="28"/>
          <w:szCs w:val="24"/>
          <w:shd w:val="clear" w:color="auto" w:fill="FFFFFF"/>
        </w:rPr>
        <w:br w:type="textWrapping" w:clear="all"/>
      </w:r>
    </w:p>
    <w:p w:rsidR="00836792" w:rsidRPr="00D56B92" w:rsidRDefault="00836792" w:rsidP="0010199D">
      <w:pPr>
        <w:pStyle w:val="Heading1"/>
        <w:spacing w:before="0" w:beforeAutospacing="0" w:after="0" w:afterAutospacing="0" w:line="360" w:lineRule="auto"/>
        <w:jc w:val="both"/>
        <w:rPr>
          <w:rFonts w:asciiTheme="majorHAnsi" w:hAnsiTheme="majorHAnsi" w:cstheme="majorHAnsi"/>
          <w:color w:val="000000" w:themeColor="text1"/>
          <w:sz w:val="28"/>
          <w:szCs w:val="24"/>
          <w:shd w:val="clear" w:color="auto" w:fill="FFFFFF"/>
        </w:rPr>
      </w:pPr>
      <w:bookmarkStart w:id="121" w:name="_Toc498530857"/>
      <w:bookmarkStart w:id="122" w:name="_Toc498926580"/>
      <w:bookmarkStart w:id="123" w:name="_Toc498926954"/>
      <w:bookmarkStart w:id="124" w:name="_Toc498935843"/>
      <w:bookmarkStart w:id="125" w:name="_Toc498941268"/>
      <w:bookmarkStart w:id="126" w:name="_Toc498943530"/>
      <w:bookmarkStart w:id="127" w:name="_Toc498943823"/>
      <w:bookmarkStart w:id="128" w:name="_Toc499177922"/>
      <w:bookmarkStart w:id="129" w:name="_Toc499263893"/>
      <w:bookmarkStart w:id="130" w:name="_Toc499267499"/>
      <w:bookmarkStart w:id="131" w:name="_Toc499440417"/>
      <w:bookmarkStart w:id="132" w:name="_Toc499651106"/>
      <w:bookmarkStart w:id="133" w:name="_Toc499651288"/>
      <w:bookmarkStart w:id="134" w:name="_Toc499651947"/>
      <w:bookmarkStart w:id="135" w:name="_Toc501378147"/>
      <w:bookmarkStart w:id="136" w:name="_Toc501378899"/>
      <w:bookmarkStart w:id="137" w:name="_Hlk501431825"/>
      <w:bookmarkStart w:id="138" w:name="_Toc507690867"/>
      <w:bookmarkStart w:id="139" w:name="_Toc507815375"/>
      <w:bookmarkStart w:id="140" w:name="_Toc511546727"/>
      <w:bookmarkStart w:id="141" w:name="_Toc512430533"/>
      <w:bookmarkStart w:id="142" w:name="_Toc513392702"/>
      <w:bookmarkStart w:id="143" w:name="_Toc513511251"/>
      <w:bookmarkStart w:id="144" w:name="_Toc513946248"/>
      <w:bookmarkStart w:id="145" w:name="_Toc514052362"/>
      <w:bookmarkStart w:id="146" w:name="_Toc515207913"/>
      <w:bookmarkStart w:id="147" w:name="_Toc516192725"/>
      <w:bookmarkStart w:id="148" w:name="_Toc515460732"/>
      <w:bookmarkStart w:id="149" w:name="_Toc516935033"/>
      <w:bookmarkStart w:id="150" w:name="_Toc516983673"/>
      <w:r w:rsidRPr="00D56B92">
        <w:rPr>
          <w:rFonts w:asciiTheme="majorHAnsi" w:hAnsiTheme="majorHAnsi" w:cstheme="majorHAnsi"/>
          <w:color w:val="000000" w:themeColor="text1"/>
          <w:sz w:val="28"/>
          <w:szCs w:val="24"/>
          <w:shd w:val="clear" w:color="auto" w:fill="FFFFFF"/>
        </w:rPr>
        <w:t>Synthesis</w:t>
      </w:r>
      <w:r w:rsidR="00C01F2F" w:rsidRPr="00D56B92">
        <w:rPr>
          <w:rFonts w:asciiTheme="majorHAnsi" w:hAnsiTheme="majorHAnsi" w:cstheme="majorHAnsi"/>
          <w:color w:val="000000" w:themeColor="text1"/>
          <w:sz w:val="28"/>
          <w:szCs w:val="24"/>
          <w:shd w:val="clear" w:color="auto" w:fill="FFFFFF"/>
        </w:rPr>
        <w:t xml:space="preserve">, </w:t>
      </w:r>
      <w:r w:rsidRPr="00D56B92">
        <w:rPr>
          <w:rFonts w:asciiTheme="majorHAnsi" w:hAnsiTheme="majorHAnsi" w:cstheme="majorHAnsi"/>
          <w:color w:val="000000" w:themeColor="text1"/>
          <w:sz w:val="28"/>
          <w:szCs w:val="24"/>
          <w:shd w:val="clear" w:color="auto" w:fill="FFFFFF"/>
        </w:rPr>
        <w:t xml:space="preserve">Characterization </w:t>
      </w:r>
      <w:r w:rsidR="00C01F2F" w:rsidRPr="00D56B92">
        <w:rPr>
          <w:rFonts w:asciiTheme="majorHAnsi" w:hAnsiTheme="majorHAnsi" w:cstheme="majorHAnsi"/>
          <w:color w:val="000000" w:themeColor="text1"/>
          <w:sz w:val="28"/>
          <w:szCs w:val="24"/>
          <w:shd w:val="clear" w:color="auto" w:fill="FFFFFF"/>
        </w:rPr>
        <w:t xml:space="preserve">and </w:t>
      </w:r>
      <w:r w:rsidRPr="00D56B92">
        <w:rPr>
          <w:rFonts w:asciiTheme="majorHAnsi" w:hAnsiTheme="majorHAnsi" w:cstheme="majorHAnsi"/>
          <w:color w:val="000000" w:themeColor="text1"/>
          <w:sz w:val="28"/>
          <w:szCs w:val="24"/>
          <w:shd w:val="clear" w:color="auto" w:fill="FFFFFF"/>
        </w:rPr>
        <w:t>Antibacterial Acti</w:t>
      </w:r>
      <w:r w:rsidR="00C01F2F" w:rsidRPr="00D56B92">
        <w:rPr>
          <w:rFonts w:asciiTheme="majorHAnsi" w:hAnsiTheme="majorHAnsi" w:cstheme="majorHAnsi"/>
          <w:color w:val="000000" w:themeColor="text1"/>
          <w:sz w:val="28"/>
          <w:szCs w:val="24"/>
          <w:shd w:val="clear" w:color="auto" w:fill="FFFFFF"/>
        </w:rPr>
        <w:t>vities Investigations of Mixed</w:t>
      </w:r>
      <w:r w:rsidR="00753B55">
        <w:rPr>
          <w:rFonts w:asciiTheme="majorHAnsi" w:hAnsiTheme="majorHAnsi" w:cstheme="majorHAnsi"/>
          <w:color w:val="000000" w:themeColor="text1"/>
          <w:sz w:val="28"/>
          <w:szCs w:val="24"/>
          <w:shd w:val="clear" w:color="auto" w:fill="FFFFFF"/>
        </w:rPr>
        <w:t> </w:t>
      </w:r>
      <w:r w:rsidR="00C01F2F" w:rsidRPr="00D56B92">
        <w:rPr>
          <w:rFonts w:asciiTheme="majorHAnsi" w:hAnsiTheme="majorHAnsi" w:cstheme="majorHAnsi"/>
          <w:color w:val="000000" w:themeColor="text1"/>
          <w:sz w:val="28"/>
          <w:szCs w:val="24"/>
          <w:shd w:val="clear" w:color="auto" w:fill="FFFFFF"/>
        </w:rPr>
        <w:t>Ligand</w:t>
      </w:r>
      <w:r w:rsidR="00753B55">
        <w:rPr>
          <w:rFonts w:asciiTheme="majorHAnsi" w:hAnsiTheme="majorHAnsi" w:cstheme="majorHAnsi"/>
          <w:color w:val="000000" w:themeColor="text1"/>
          <w:sz w:val="28"/>
          <w:szCs w:val="24"/>
          <w:shd w:val="clear" w:color="auto" w:fill="FFFFFF"/>
        </w:rPr>
        <w:t> </w:t>
      </w:r>
      <w:r w:rsidR="00C01F2F" w:rsidRPr="00D56B92">
        <w:rPr>
          <w:rFonts w:asciiTheme="majorHAnsi" w:hAnsiTheme="majorHAnsi" w:cstheme="majorHAnsi"/>
          <w:color w:val="000000" w:themeColor="text1"/>
          <w:sz w:val="28"/>
          <w:szCs w:val="24"/>
          <w:shd w:val="clear" w:color="auto" w:fill="FFFFFF"/>
        </w:rPr>
        <w:t>C</w:t>
      </w:r>
      <w:r w:rsidRPr="00D56B92">
        <w:rPr>
          <w:rFonts w:asciiTheme="majorHAnsi" w:hAnsiTheme="majorHAnsi" w:cstheme="majorHAnsi"/>
          <w:color w:val="000000" w:themeColor="text1"/>
          <w:sz w:val="28"/>
          <w:szCs w:val="24"/>
          <w:shd w:val="clear" w:color="auto" w:fill="FFFFFF"/>
        </w:rPr>
        <w:t>omplexes</w:t>
      </w:r>
      <w:r w:rsidR="00753B55">
        <w:rPr>
          <w:rFonts w:asciiTheme="majorHAnsi" w:hAnsiTheme="majorHAnsi" w:cstheme="majorHAnsi"/>
          <w:color w:val="000000" w:themeColor="text1"/>
          <w:sz w:val="28"/>
          <w:szCs w:val="24"/>
          <w:shd w:val="clear" w:color="auto" w:fill="FFFFFF"/>
        </w:rPr>
        <w:t> </w:t>
      </w:r>
      <w:r w:rsidR="00C01F2F" w:rsidRPr="00D56B92">
        <w:rPr>
          <w:rFonts w:asciiTheme="majorHAnsi" w:hAnsiTheme="majorHAnsi" w:cstheme="majorHAnsi"/>
          <w:color w:val="000000" w:themeColor="text1"/>
          <w:sz w:val="28"/>
          <w:szCs w:val="24"/>
          <w:shd w:val="clear" w:color="auto" w:fill="FFFFFF"/>
        </w:rPr>
        <w:t>of</w:t>
      </w:r>
      <w:bookmarkStart w:id="151" w:name="_Hlk495369234"/>
      <w:r w:rsidR="00753B55">
        <w:rPr>
          <w:rFonts w:asciiTheme="majorHAnsi" w:hAnsiTheme="majorHAnsi" w:cstheme="majorHAnsi"/>
          <w:color w:val="000000" w:themeColor="text1"/>
          <w:sz w:val="28"/>
          <w:szCs w:val="24"/>
          <w:shd w:val="clear" w:color="auto" w:fill="FFFFFF"/>
        </w:rPr>
        <w:t> </w:t>
      </w:r>
      <w:r w:rsidRPr="00D56B92">
        <w:rPr>
          <w:rFonts w:asciiTheme="majorHAnsi" w:hAnsiTheme="majorHAnsi" w:cstheme="majorHAnsi"/>
          <w:color w:val="000000" w:themeColor="text1"/>
          <w:sz w:val="28"/>
          <w:szCs w:val="24"/>
          <w:shd w:val="clear" w:color="auto" w:fill="FFFFFF"/>
        </w:rPr>
        <w:t>Cobalt</w:t>
      </w:r>
      <w:r w:rsidR="00C01F2F" w:rsidRPr="00D56B92">
        <w:rPr>
          <w:rFonts w:asciiTheme="majorHAnsi" w:hAnsiTheme="majorHAnsi" w:cstheme="majorHAnsi"/>
          <w:color w:val="000000" w:themeColor="text1"/>
          <w:sz w:val="28"/>
          <w:szCs w:val="24"/>
          <w:shd w:val="clear" w:color="auto" w:fill="FFFFFF"/>
        </w:rPr>
        <w:t>(</w:t>
      </w:r>
      <w:r w:rsidRPr="00D56B92">
        <w:rPr>
          <w:rFonts w:asciiTheme="majorHAnsi" w:hAnsiTheme="majorHAnsi" w:cstheme="majorHAnsi"/>
          <w:color w:val="000000" w:themeColor="text1"/>
          <w:sz w:val="28"/>
          <w:szCs w:val="24"/>
          <w:shd w:val="clear" w:color="auto" w:fill="FFFFFF"/>
        </w:rPr>
        <w:t>II</w:t>
      </w:r>
      <w:r w:rsidR="00C01F2F" w:rsidRPr="00D56B92">
        <w:rPr>
          <w:rFonts w:asciiTheme="majorHAnsi" w:hAnsiTheme="majorHAnsi" w:cstheme="majorHAnsi"/>
          <w:color w:val="000000" w:themeColor="text1"/>
          <w:sz w:val="28"/>
          <w:szCs w:val="24"/>
          <w:shd w:val="clear" w:color="auto" w:fill="FFFFFF"/>
        </w:rPr>
        <w:t>)</w:t>
      </w:r>
      <w:bookmarkEnd w:id="151"/>
      <w:r w:rsidR="00753B55">
        <w:rPr>
          <w:rFonts w:asciiTheme="majorHAnsi" w:hAnsiTheme="majorHAnsi" w:cstheme="majorHAnsi"/>
          <w:color w:val="000000" w:themeColor="text1"/>
          <w:sz w:val="28"/>
          <w:szCs w:val="24"/>
          <w:shd w:val="clear" w:color="auto" w:fill="FFFFFF"/>
        </w:rPr>
        <w:t> </w:t>
      </w:r>
      <w:r w:rsidR="00C01F2F" w:rsidRPr="00D56B92">
        <w:rPr>
          <w:rFonts w:asciiTheme="majorHAnsi" w:hAnsiTheme="majorHAnsi" w:cstheme="majorHAnsi"/>
          <w:color w:val="000000" w:themeColor="text1"/>
          <w:sz w:val="28"/>
          <w:szCs w:val="24"/>
          <w:shd w:val="clear" w:color="auto" w:fill="FFFFFF"/>
        </w:rPr>
        <w:t>Containing</w:t>
      </w:r>
      <w:r w:rsidR="00753B55">
        <w:rPr>
          <w:rFonts w:asciiTheme="majorHAnsi" w:hAnsiTheme="majorHAnsi" w:cstheme="majorHAnsi"/>
          <w:color w:val="000000" w:themeColor="text1"/>
          <w:sz w:val="28"/>
          <w:szCs w:val="24"/>
          <w:shd w:val="clear" w:color="auto" w:fill="FFFFFF"/>
        </w:rPr>
        <w:t> </w:t>
      </w:r>
      <w:r w:rsidR="00C01F2F" w:rsidRPr="00D56B92">
        <w:rPr>
          <w:rFonts w:asciiTheme="majorHAnsi" w:hAnsiTheme="majorHAnsi" w:cstheme="majorHAnsi"/>
          <w:color w:val="000000" w:themeColor="text1"/>
          <w:sz w:val="28"/>
          <w:szCs w:val="24"/>
          <w:shd w:val="clear" w:color="auto" w:fill="FFFFFF"/>
        </w:rPr>
        <w:t>1,10-</w:t>
      </w:r>
      <w:r w:rsidR="0064507A" w:rsidRPr="00D56B92">
        <w:rPr>
          <w:rFonts w:asciiTheme="majorHAnsi" w:hAnsiTheme="majorHAnsi" w:cstheme="majorHAnsi"/>
          <w:color w:val="000000" w:themeColor="text1"/>
          <w:sz w:val="28"/>
          <w:szCs w:val="24"/>
          <w:shd w:val="clear" w:color="auto" w:fill="FFFFFF"/>
        </w:rPr>
        <w:t>Phenantroline</w:t>
      </w:r>
      <w:r w:rsidR="00C01F2F" w:rsidRPr="00D56B92">
        <w:rPr>
          <w:rFonts w:asciiTheme="majorHAnsi" w:hAnsiTheme="majorHAnsi" w:cstheme="majorHAnsi"/>
          <w:color w:val="000000" w:themeColor="text1"/>
          <w:sz w:val="28"/>
          <w:szCs w:val="24"/>
          <w:shd w:val="clear" w:color="auto" w:fill="FFFFFF"/>
        </w:rPr>
        <w:t>,</w:t>
      </w:r>
      <w:bookmarkStart w:id="152" w:name="_Hlk500564105"/>
      <w:r w:rsidR="00F03C94">
        <w:rPr>
          <w:rFonts w:asciiTheme="majorHAnsi" w:hAnsiTheme="majorHAnsi" w:cstheme="majorHAnsi"/>
          <w:color w:val="000000" w:themeColor="text1"/>
          <w:sz w:val="28"/>
          <w:szCs w:val="24"/>
          <w:shd w:val="clear" w:color="auto" w:fill="FFFFFF"/>
        </w:rPr>
        <w:t xml:space="preserve"> </w:t>
      </w:r>
      <w:r w:rsidR="0064507A" w:rsidRPr="00D56B92">
        <w:rPr>
          <w:rFonts w:asciiTheme="majorHAnsi" w:hAnsiTheme="majorHAnsi" w:cstheme="majorHAnsi"/>
          <w:color w:val="000000" w:themeColor="text1"/>
          <w:sz w:val="28"/>
          <w:szCs w:val="24"/>
          <w:shd w:val="clear" w:color="auto" w:fill="FFFFFF"/>
        </w:rPr>
        <w:t>Adenine</w:t>
      </w:r>
      <w:bookmarkEnd w:id="152"/>
      <w:r w:rsidR="00A81B46">
        <w:rPr>
          <w:rFonts w:asciiTheme="majorHAnsi" w:hAnsiTheme="majorHAnsi" w:cstheme="majorHAnsi"/>
          <w:color w:val="000000" w:themeColor="text1"/>
          <w:sz w:val="28"/>
          <w:szCs w:val="24"/>
          <w:shd w:val="clear" w:color="auto" w:fill="FFFFFF"/>
        </w:rPr>
        <w:t xml:space="preserve"> </w:t>
      </w:r>
      <w:r w:rsidR="0046523A" w:rsidRPr="00D56B92">
        <w:rPr>
          <w:rFonts w:asciiTheme="majorHAnsi" w:hAnsiTheme="majorHAnsi" w:cstheme="majorHAnsi"/>
          <w:color w:val="000000" w:themeColor="text1"/>
          <w:sz w:val="28"/>
          <w:szCs w:val="24"/>
          <w:shd w:val="clear" w:color="auto" w:fill="FFFFFF"/>
        </w:rPr>
        <w:t>and</w:t>
      </w:r>
      <w:r w:rsidR="00A81B46">
        <w:rPr>
          <w:rFonts w:asciiTheme="majorHAnsi" w:hAnsiTheme="majorHAnsi" w:cstheme="majorHAnsi"/>
          <w:color w:val="000000" w:themeColor="text1"/>
          <w:sz w:val="28"/>
          <w:szCs w:val="24"/>
          <w:shd w:val="clear" w:color="auto" w:fill="FFFFFF"/>
        </w:rPr>
        <w:t xml:space="preserve"> </w:t>
      </w:r>
      <w:r w:rsidRPr="00D56B92">
        <w:rPr>
          <w:rFonts w:asciiTheme="majorHAnsi" w:hAnsiTheme="majorHAnsi" w:cstheme="majorHAnsi"/>
          <w:color w:val="000000" w:themeColor="text1"/>
          <w:sz w:val="28"/>
          <w:szCs w:val="24"/>
          <w:shd w:val="clear" w:color="auto" w:fill="FFFFFF"/>
        </w:rPr>
        <w:t>Acetamid</w:t>
      </w:r>
      <w:bookmarkEnd w:id="117"/>
      <w:bookmarkEnd w:id="118"/>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r w:rsidR="00E27A56">
        <w:rPr>
          <w:rFonts w:asciiTheme="majorHAnsi" w:hAnsiTheme="majorHAnsi" w:cstheme="majorHAnsi"/>
          <w:color w:val="000000" w:themeColor="text1"/>
          <w:sz w:val="28"/>
          <w:szCs w:val="24"/>
          <w:shd w:val="clear" w:color="auto" w:fill="FFFFFF"/>
        </w:rPr>
        <w:t>e</w:t>
      </w:r>
      <w:bookmarkEnd w:id="149"/>
      <w:bookmarkEnd w:id="150"/>
    </w:p>
    <w:p w:rsidR="008A0A5E" w:rsidRDefault="008A0A5E" w:rsidP="000918EC">
      <w:pPr>
        <w:jc w:val="center"/>
        <w:rPr>
          <w:rFonts w:asciiTheme="majorHAnsi" w:hAnsiTheme="majorHAnsi" w:cstheme="majorHAnsi"/>
          <w:sz w:val="28"/>
          <w:szCs w:val="24"/>
        </w:rPr>
      </w:pPr>
    </w:p>
    <w:p w:rsidR="008F1DFE" w:rsidRPr="00D56B92" w:rsidRDefault="008F1DFE" w:rsidP="000918EC">
      <w:pPr>
        <w:jc w:val="center"/>
        <w:rPr>
          <w:rFonts w:asciiTheme="majorHAnsi" w:hAnsiTheme="majorHAnsi" w:cstheme="majorHAnsi"/>
          <w:sz w:val="28"/>
          <w:szCs w:val="24"/>
        </w:rPr>
      </w:pPr>
      <w:r w:rsidRPr="00D56B92">
        <w:rPr>
          <w:rFonts w:asciiTheme="majorHAnsi" w:hAnsiTheme="majorHAnsi" w:cstheme="majorHAnsi"/>
          <w:sz w:val="28"/>
          <w:szCs w:val="24"/>
        </w:rPr>
        <w:t>By</w:t>
      </w:r>
      <w:r w:rsidR="00E07630" w:rsidRPr="00D56B92">
        <w:rPr>
          <w:rFonts w:asciiTheme="majorHAnsi" w:hAnsiTheme="majorHAnsi" w:cstheme="majorHAnsi"/>
          <w:sz w:val="28"/>
          <w:szCs w:val="24"/>
        </w:rPr>
        <w:t>:</w:t>
      </w:r>
    </w:p>
    <w:p w:rsidR="00AE6273" w:rsidRDefault="008F1DFE" w:rsidP="000918EC">
      <w:pPr>
        <w:jc w:val="center"/>
        <w:rPr>
          <w:shd w:val="clear" w:color="auto" w:fill="FFFFFF"/>
        </w:rPr>
      </w:pPr>
      <w:r w:rsidRPr="00D56B92">
        <w:rPr>
          <w:rFonts w:asciiTheme="majorHAnsi" w:hAnsiTheme="majorHAnsi" w:cstheme="majorHAnsi"/>
          <w:sz w:val="28"/>
          <w:szCs w:val="24"/>
        </w:rPr>
        <w:t>Tadesse</w:t>
      </w:r>
      <w:r w:rsidR="00A81B46">
        <w:rPr>
          <w:rFonts w:asciiTheme="majorHAnsi" w:hAnsiTheme="majorHAnsi" w:cstheme="majorHAnsi"/>
          <w:sz w:val="28"/>
          <w:szCs w:val="24"/>
        </w:rPr>
        <w:t xml:space="preserve"> </w:t>
      </w:r>
      <w:r w:rsidRPr="00D56B92">
        <w:rPr>
          <w:rFonts w:asciiTheme="majorHAnsi" w:hAnsiTheme="majorHAnsi" w:cstheme="majorHAnsi"/>
          <w:sz w:val="28"/>
          <w:szCs w:val="24"/>
        </w:rPr>
        <w:t>Bizuayehu</w:t>
      </w:r>
      <w:bookmarkStart w:id="153" w:name="_Toc498926581"/>
      <w:bookmarkStart w:id="154" w:name="_Toc498926955"/>
      <w:bookmarkStart w:id="155" w:name="_Toc498935844"/>
      <w:bookmarkStart w:id="156" w:name="_Toc498941269"/>
      <w:bookmarkStart w:id="157" w:name="_Toc498943531"/>
      <w:bookmarkStart w:id="158" w:name="_Toc498943824"/>
      <w:bookmarkStart w:id="159" w:name="_Toc499177923"/>
      <w:bookmarkStart w:id="160" w:name="_Toc499263894"/>
      <w:bookmarkStart w:id="161" w:name="_Toc499267500"/>
      <w:bookmarkStart w:id="162" w:name="_Toc499440418"/>
      <w:bookmarkStart w:id="163" w:name="_Toc499651107"/>
      <w:bookmarkStart w:id="164" w:name="_Toc499651289"/>
      <w:bookmarkStart w:id="165" w:name="_Toc499651948"/>
      <w:bookmarkStart w:id="166" w:name="_Toc501378148"/>
      <w:bookmarkStart w:id="167" w:name="_Toc501378900"/>
      <w:bookmarkStart w:id="168" w:name="_Toc507690868"/>
      <w:bookmarkStart w:id="169" w:name="_Toc507815376"/>
      <w:bookmarkStart w:id="170" w:name="_Toc511546728"/>
      <w:bookmarkStart w:id="171" w:name="_Toc512430534"/>
      <w:bookmarkStart w:id="172" w:name="_Toc513392703"/>
      <w:bookmarkStart w:id="173" w:name="_Toc513511252"/>
      <w:bookmarkStart w:id="174" w:name="_Toc513946249"/>
      <w:bookmarkStart w:id="175" w:name="_Toc514052363"/>
    </w:p>
    <w:p w:rsidR="003F71EC" w:rsidRPr="000A2CC0" w:rsidRDefault="00B0198B" w:rsidP="000918EC">
      <w:pPr>
        <w:pStyle w:val="Heading1"/>
        <w:spacing w:line="360" w:lineRule="auto"/>
        <w:jc w:val="center"/>
        <w:rPr>
          <w:rFonts w:asciiTheme="majorHAnsi" w:hAnsiTheme="majorHAnsi" w:cstheme="majorHAnsi"/>
          <w:b w:val="0"/>
          <w:sz w:val="28"/>
          <w:szCs w:val="24"/>
          <w:shd w:val="clear" w:color="auto" w:fill="FFFFFF"/>
        </w:rPr>
      </w:pPr>
      <w:bookmarkStart w:id="176" w:name="_Toc515207914"/>
      <w:bookmarkStart w:id="177" w:name="_Toc515460733"/>
      <w:bookmarkStart w:id="178" w:name="_Toc516192726"/>
      <w:bookmarkStart w:id="179" w:name="_Toc516935034"/>
      <w:bookmarkStart w:id="180" w:name="_Toc516983674"/>
      <w:r w:rsidRPr="000A2CC0">
        <w:rPr>
          <w:rFonts w:asciiTheme="majorHAnsi" w:hAnsiTheme="majorHAnsi" w:cstheme="majorHAnsi"/>
          <w:b w:val="0"/>
          <w:sz w:val="28"/>
          <w:szCs w:val="24"/>
          <w:shd w:val="clear" w:color="auto" w:fill="FFFFFF"/>
        </w:rPr>
        <w:t>Advisor</w:t>
      </w:r>
      <w:r w:rsidR="00320F54" w:rsidRPr="000A2CC0">
        <w:rPr>
          <w:rFonts w:asciiTheme="majorHAnsi" w:hAnsiTheme="majorHAnsi" w:cstheme="majorHAnsi"/>
          <w:b w:val="0"/>
          <w:sz w:val="28"/>
          <w:szCs w:val="24"/>
          <w:shd w:val="clear" w:color="auto" w:fill="FFFFFF"/>
        </w:rPr>
        <w:t>:</w:t>
      </w:r>
      <w:r w:rsidRPr="000A2CC0">
        <w:rPr>
          <w:rFonts w:asciiTheme="majorHAnsi" w:hAnsiTheme="majorHAnsi" w:cstheme="majorHAnsi"/>
          <w:b w:val="0"/>
          <w:sz w:val="28"/>
          <w:szCs w:val="24"/>
          <w:shd w:val="clear" w:color="auto" w:fill="FFFFFF"/>
        </w:rPr>
        <w:t xml:space="preserve"> Atakilt Abebe(PhD)</w:t>
      </w:r>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p>
    <w:bookmarkEnd w:id="119"/>
    <w:bookmarkEnd w:id="120"/>
    <w:p w:rsidR="007E550F" w:rsidRPr="00D56B92" w:rsidRDefault="007E550F" w:rsidP="000918EC">
      <w:pPr>
        <w:tabs>
          <w:tab w:val="left" w:pos="1620"/>
        </w:tabs>
        <w:rPr>
          <w:rFonts w:asciiTheme="majorHAnsi" w:hAnsiTheme="majorHAnsi" w:cstheme="majorHAnsi"/>
          <w:b/>
          <w:iCs/>
          <w:sz w:val="28"/>
          <w:szCs w:val="24"/>
        </w:rPr>
      </w:pPr>
    </w:p>
    <w:p w:rsidR="00B3751E" w:rsidRDefault="00B3751E" w:rsidP="000918EC">
      <w:pPr>
        <w:tabs>
          <w:tab w:val="left" w:pos="1620"/>
        </w:tabs>
        <w:jc w:val="right"/>
        <w:rPr>
          <w:rFonts w:asciiTheme="majorHAnsi" w:hAnsiTheme="majorHAnsi" w:cstheme="majorHAnsi"/>
          <w:iCs/>
          <w:sz w:val="28"/>
          <w:szCs w:val="24"/>
        </w:rPr>
      </w:pPr>
    </w:p>
    <w:p w:rsidR="003F71EC" w:rsidRPr="000A2CC0" w:rsidRDefault="00376E53" w:rsidP="000918EC">
      <w:pPr>
        <w:tabs>
          <w:tab w:val="left" w:pos="1620"/>
        </w:tabs>
        <w:jc w:val="right"/>
        <w:rPr>
          <w:rFonts w:asciiTheme="majorHAnsi" w:hAnsiTheme="majorHAnsi" w:cstheme="majorHAnsi"/>
          <w:iCs/>
          <w:sz w:val="28"/>
          <w:szCs w:val="24"/>
        </w:rPr>
      </w:pPr>
      <w:r w:rsidRPr="000A2CC0">
        <w:rPr>
          <w:rFonts w:asciiTheme="majorHAnsi" w:hAnsiTheme="majorHAnsi" w:cstheme="majorHAnsi"/>
          <w:iCs/>
          <w:sz w:val="28"/>
          <w:szCs w:val="24"/>
        </w:rPr>
        <w:t>Bahir Dar</w:t>
      </w:r>
      <w:r w:rsidR="00D46588" w:rsidRPr="000A2CC0">
        <w:rPr>
          <w:rFonts w:asciiTheme="majorHAnsi" w:hAnsiTheme="majorHAnsi" w:cstheme="majorHAnsi"/>
          <w:iCs/>
          <w:sz w:val="28"/>
          <w:szCs w:val="24"/>
        </w:rPr>
        <w:t>, Ethiopia</w:t>
      </w:r>
    </w:p>
    <w:p w:rsidR="00E61579" w:rsidRDefault="00E01143" w:rsidP="000918EC">
      <w:pPr>
        <w:jc w:val="right"/>
        <w:rPr>
          <w:rFonts w:asciiTheme="majorHAnsi" w:hAnsiTheme="majorHAnsi" w:cstheme="majorHAnsi"/>
          <w:bCs/>
          <w:iCs/>
          <w:sz w:val="28"/>
          <w:szCs w:val="24"/>
        </w:rPr>
      </w:pPr>
      <w:r>
        <w:rPr>
          <w:rFonts w:asciiTheme="majorHAnsi" w:hAnsiTheme="majorHAnsi" w:cstheme="majorHAnsi"/>
          <w:bCs/>
          <w:iCs/>
          <w:noProof/>
          <w:sz w:val="28"/>
          <w:szCs w:val="24"/>
          <w:lang w:val="en-US"/>
        </w:rPr>
        <mc:AlternateContent>
          <mc:Choice Requires="wps">
            <w:drawing>
              <wp:anchor distT="0" distB="0" distL="114300" distR="114300" simplePos="0" relativeHeight="251662336" behindDoc="0" locked="0" layoutInCell="1" allowOverlap="1">
                <wp:simplePos x="0" y="0"/>
                <wp:positionH relativeFrom="column">
                  <wp:posOffset>5267912</wp:posOffset>
                </wp:positionH>
                <wp:positionV relativeFrom="paragraph">
                  <wp:posOffset>462495</wp:posOffset>
                </wp:positionV>
                <wp:extent cx="1035170" cy="715992"/>
                <wp:effectExtent l="0" t="0" r="12700" b="27305"/>
                <wp:wrapNone/>
                <wp:docPr id="8" name="Rectangle 8"/>
                <wp:cNvGraphicFramePr/>
                <a:graphic xmlns:a="http://schemas.openxmlformats.org/drawingml/2006/main">
                  <a:graphicData uri="http://schemas.microsoft.com/office/word/2010/wordprocessingShape">
                    <wps:wsp>
                      <wps:cNvSpPr/>
                      <wps:spPr>
                        <a:xfrm>
                          <a:off x="0" y="0"/>
                          <a:ext cx="1035170" cy="715992"/>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9C415A9" id="Rectangle 8" o:spid="_x0000_s1026" style="position:absolute;margin-left:414.8pt;margin-top:36.4pt;width:81.5pt;height:56.4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" fillcolor="white [3212]" strokecolor="white [3212]" strokeweight="2pt"/>
            </w:pict>
          </mc:Fallback>
        </mc:AlternateContent>
      </w:r>
      <w:r w:rsidR="00112B6B" w:rsidRPr="000A2CC0">
        <w:rPr>
          <w:rFonts w:asciiTheme="majorHAnsi" w:hAnsiTheme="majorHAnsi" w:cstheme="majorHAnsi"/>
          <w:bCs/>
          <w:iCs/>
          <w:sz w:val="28"/>
          <w:szCs w:val="24"/>
        </w:rPr>
        <w:t>June</w:t>
      </w:r>
      <w:r w:rsidR="00E5726F" w:rsidRPr="000A2CC0">
        <w:rPr>
          <w:rFonts w:asciiTheme="majorHAnsi" w:hAnsiTheme="majorHAnsi" w:cstheme="majorHAnsi"/>
          <w:bCs/>
          <w:iCs/>
          <w:sz w:val="28"/>
          <w:szCs w:val="24"/>
        </w:rPr>
        <w:t>, 201</w:t>
      </w:r>
      <w:r w:rsidR="00112B6B" w:rsidRPr="000A2CC0">
        <w:rPr>
          <w:rFonts w:asciiTheme="majorHAnsi" w:hAnsiTheme="majorHAnsi" w:cstheme="majorHAnsi"/>
          <w:bCs/>
          <w:iCs/>
          <w:sz w:val="28"/>
          <w:szCs w:val="24"/>
        </w:rPr>
        <w:t>8</w:t>
      </w:r>
    </w:p>
    <w:p w:rsidR="00E01143" w:rsidRDefault="00E01143" w:rsidP="00180E90">
      <w:pPr>
        <w:jc w:val="right"/>
        <w:rPr>
          <w:rFonts w:asciiTheme="majorHAnsi" w:hAnsiTheme="majorHAnsi" w:cstheme="majorHAnsi"/>
          <w:bCs/>
          <w:iCs/>
          <w:sz w:val="28"/>
          <w:szCs w:val="24"/>
        </w:rPr>
        <w:sectPr w:rsidR="00E01143" w:rsidSect="00A81B46">
          <w:headerReference w:type="default" r:id="rId9"/>
          <w:footerReference w:type="default" r:id="rId10"/>
          <w:pgSz w:w="11906" w:h="16838"/>
          <w:pgMar w:top="1417" w:right="1417" w:bottom="1417" w:left="1417" w:header="708" w:footer="708" w:gutter="0"/>
          <w:pgNumType w:fmt="lowerRoman" w:start="1"/>
          <w:cols w:space="708"/>
          <w:docGrid w:linePitch="360"/>
        </w:sectPr>
      </w:pPr>
    </w:p>
    <w:p w:rsidR="00A81B46" w:rsidRPr="0030467A" w:rsidRDefault="00C5778C" w:rsidP="0010199D">
      <w:pPr>
        <w:pStyle w:val="Heading1"/>
        <w:spacing w:before="0" w:beforeAutospacing="0" w:after="240" w:afterAutospacing="0"/>
        <w:rPr>
          <w:rFonts w:asciiTheme="majorHAnsi" w:hAnsiTheme="majorHAnsi" w:cstheme="majorHAnsi"/>
          <w:sz w:val="40"/>
          <w:szCs w:val="24"/>
        </w:rPr>
      </w:pPr>
      <w:bookmarkStart w:id="181" w:name="_Hlk507718550"/>
      <w:bookmarkStart w:id="182" w:name="_Toc516983675"/>
      <w:bookmarkEnd w:id="181"/>
      <w:r w:rsidRPr="0030467A">
        <w:rPr>
          <w:rFonts w:asciiTheme="majorHAnsi" w:hAnsiTheme="majorHAnsi" w:cstheme="majorHAnsi"/>
          <w:sz w:val="40"/>
          <w:szCs w:val="24"/>
        </w:rPr>
        <w:lastRenderedPageBreak/>
        <w:t>Thesis Approval Sheet</w:t>
      </w:r>
      <w:bookmarkEnd w:id="182"/>
    </w:p>
    <w:p w:rsidR="00A81B46" w:rsidRPr="002E7818" w:rsidRDefault="00A81B46" w:rsidP="00A81B46">
      <w:pPr>
        <w:pStyle w:val="Heading1"/>
        <w:spacing w:line="360" w:lineRule="auto"/>
        <w:jc w:val="both"/>
        <w:rPr>
          <w:rFonts w:asciiTheme="majorHAnsi" w:hAnsiTheme="majorHAnsi" w:cstheme="majorHAnsi"/>
          <w:b w:val="0"/>
          <w:sz w:val="24"/>
          <w:szCs w:val="28"/>
        </w:rPr>
      </w:pPr>
      <w:bookmarkStart w:id="183" w:name="_Toc515460735"/>
      <w:bookmarkStart w:id="184" w:name="_Toc516192728"/>
      <w:bookmarkStart w:id="185" w:name="_Toc516935036"/>
      <w:bookmarkStart w:id="186" w:name="_Toc516983676"/>
      <w:r w:rsidRPr="0030467A">
        <w:rPr>
          <w:rFonts w:asciiTheme="majorHAnsi" w:hAnsiTheme="majorHAnsi" w:cstheme="majorHAnsi"/>
          <w:b w:val="0"/>
          <w:sz w:val="24"/>
          <w:szCs w:val="28"/>
        </w:rPr>
        <w:t xml:space="preserve">I </w:t>
      </w:r>
      <w:r w:rsidR="00A423D6" w:rsidRPr="0030467A">
        <w:rPr>
          <w:rFonts w:asciiTheme="majorHAnsi" w:hAnsiTheme="majorHAnsi" w:cstheme="majorHAnsi"/>
          <w:b w:val="0"/>
          <w:sz w:val="24"/>
          <w:szCs w:val="28"/>
        </w:rPr>
        <w:t xml:space="preserve">have read and evaluated this thesis entitled </w:t>
      </w:r>
      <w:r w:rsidRPr="0030467A">
        <w:rPr>
          <w:rFonts w:asciiTheme="majorHAnsi" w:hAnsiTheme="majorHAnsi" w:cstheme="majorHAnsi"/>
          <w:b w:val="0"/>
          <w:sz w:val="24"/>
          <w:szCs w:val="28"/>
        </w:rPr>
        <w:t>“</w:t>
      </w:r>
      <w:r w:rsidRPr="00A423D6">
        <w:rPr>
          <w:rFonts w:asciiTheme="majorHAnsi" w:hAnsiTheme="majorHAnsi" w:cstheme="majorHAnsi"/>
          <w:sz w:val="24"/>
          <w:szCs w:val="28"/>
        </w:rPr>
        <w:t>Synthesis, Characterization and Antibacterial Activities Investigations of Mixed Ligand Complexes of Cobalt(II) Containing 1,10-Phenantroline, Adenine and Acetamide</w:t>
      </w:r>
      <w:r w:rsidRPr="0030467A">
        <w:rPr>
          <w:rFonts w:asciiTheme="majorHAnsi" w:hAnsiTheme="majorHAnsi" w:cstheme="majorHAnsi"/>
          <w:b w:val="0"/>
          <w:sz w:val="24"/>
          <w:szCs w:val="28"/>
        </w:rPr>
        <w:t>” Prepared by Tadesse Bizuayehu Under My Supervision.</w:t>
      </w:r>
      <w:bookmarkEnd w:id="183"/>
      <w:bookmarkEnd w:id="184"/>
      <w:bookmarkEnd w:id="185"/>
      <w:bookmarkEnd w:id="186"/>
    </w:p>
    <w:p w:rsidR="00A81B46" w:rsidRPr="0030467A" w:rsidRDefault="00A81B46" w:rsidP="00A81B46">
      <w:pPr>
        <w:pStyle w:val="Heading1"/>
        <w:spacing w:line="360" w:lineRule="auto"/>
        <w:jc w:val="both"/>
        <w:rPr>
          <w:rFonts w:asciiTheme="majorHAnsi" w:hAnsiTheme="majorHAnsi" w:cstheme="majorHAnsi"/>
          <w:b w:val="0"/>
          <w:sz w:val="24"/>
          <w:szCs w:val="28"/>
        </w:rPr>
      </w:pPr>
      <w:bookmarkStart w:id="187" w:name="_Toc515460736"/>
      <w:bookmarkStart w:id="188" w:name="_Toc516192729"/>
      <w:bookmarkStart w:id="189" w:name="_Toc516935037"/>
      <w:bookmarkStart w:id="190" w:name="_Toc516983677"/>
      <w:r w:rsidRPr="0030467A">
        <w:rPr>
          <w:rFonts w:asciiTheme="majorHAnsi" w:hAnsiTheme="majorHAnsi" w:cstheme="majorHAnsi"/>
          <w:b w:val="0"/>
          <w:sz w:val="24"/>
          <w:szCs w:val="28"/>
          <w:u w:val="single"/>
        </w:rPr>
        <w:t>Atakilt Abebe (PhD)</w:t>
      </w:r>
      <w:r w:rsidRPr="0030467A">
        <w:rPr>
          <w:rFonts w:asciiTheme="majorHAnsi" w:hAnsiTheme="majorHAnsi" w:cstheme="majorHAnsi"/>
          <w:b w:val="0"/>
          <w:sz w:val="24"/>
          <w:szCs w:val="28"/>
        </w:rPr>
        <w:t xml:space="preserve">       ________________                         ___________</w:t>
      </w:r>
      <w:bookmarkEnd w:id="187"/>
      <w:bookmarkEnd w:id="188"/>
      <w:bookmarkEnd w:id="189"/>
      <w:bookmarkEnd w:id="190"/>
    </w:p>
    <w:p w:rsidR="00A81B46" w:rsidRPr="0030467A" w:rsidRDefault="00A81B46" w:rsidP="00A81B46">
      <w:pPr>
        <w:pStyle w:val="Heading1"/>
        <w:spacing w:line="360" w:lineRule="auto"/>
        <w:jc w:val="both"/>
        <w:rPr>
          <w:rFonts w:asciiTheme="majorHAnsi" w:hAnsiTheme="majorHAnsi" w:cstheme="majorHAnsi"/>
          <w:b w:val="0"/>
          <w:sz w:val="24"/>
          <w:szCs w:val="28"/>
        </w:rPr>
      </w:pPr>
      <w:bookmarkStart w:id="191" w:name="_Toc515460737"/>
      <w:bookmarkStart w:id="192" w:name="_Toc516192730"/>
      <w:bookmarkStart w:id="193" w:name="_Toc516935038"/>
      <w:bookmarkStart w:id="194" w:name="_Toc516983678"/>
      <w:r w:rsidRPr="0030467A">
        <w:rPr>
          <w:rFonts w:asciiTheme="majorHAnsi" w:hAnsiTheme="majorHAnsi" w:cstheme="majorHAnsi"/>
          <w:b w:val="0"/>
          <w:sz w:val="24"/>
          <w:szCs w:val="28"/>
        </w:rPr>
        <w:t>Name of Advisor                        Signature                                           Date</w:t>
      </w:r>
      <w:bookmarkEnd w:id="191"/>
      <w:bookmarkEnd w:id="192"/>
      <w:bookmarkEnd w:id="193"/>
      <w:bookmarkEnd w:id="194"/>
    </w:p>
    <w:p w:rsidR="00A81B46" w:rsidRPr="0030467A" w:rsidRDefault="00A423D6" w:rsidP="00A81B46">
      <w:pPr>
        <w:pStyle w:val="Heading1"/>
        <w:spacing w:before="0" w:beforeAutospacing="0" w:after="0" w:afterAutospacing="0" w:line="360" w:lineRule="auto"/>
        <w:jc w:val="both"/>
        <w:rPr>
          <w:rFonts w:asciiTheme="majorHAnsi" w:hAnsiTheme="majorHAnsi" w:cstheme="majorHAnsi"/>
          <w:b w:val="0"/>
          <w:sz w:val="24"/>
          <w:szCs w:val="28"/>
        </w:rPr>
      </w:pPr>
      <w:bookmarkStart w:id="195" w:name="_Toc515460738"/>
      <w:bookmarkStart w:id="196" w:name="_Toc516192731"/>
      <w:bookmarkStart w:id="197" w:name="_Toc516935039"/>
      <w:bookmarkStart w:id="198" w:name="_Toc516983679"/>
      <w:r w:rsidRPr="00A423D6">
        <w:rPr>
          <w:rFonts w:eastAsia="Arial"/>
          <w:b w:val="0"/>
          <w:color w:val="000000" w:themeColor="text1"/>
          <w:sz w:val="24"/>
          <w:szCs w:val="24"/>
        </w:rPr>
        <w:t xml:space="preserve">As a member of examination committee </w:t>
      </w:r>
      <w:r w:rsidRPr="00A423D6">
        <w:rPr>
          <w:rFonts w:eastAsia="Arial"/>
          <w:b w:val="0"/>
          <w:iCs/>
          <w:color w:val="000000" w:themeColor="text1"/>
          <w:sz w:val="24"/>
          <w:szCs w:val="24"/>
        </w:rPr>
        <w:t>of the thesis entitled</w:t>
      </w:r>
      <w:r w:rsidR="00A81B46" w:rsidRPr="0030467A">
        <w:rPr>
          <w:rFonts w:asciiTheme="majorHAnsi" w:hAnsiTheme="majorHAnsi" w:cstheme="majorHAnsi"/>
          <w:b w:val="0"/>
          <w:sz w:val="24"/>
          <w:szCs w:val="28"/>
        </w:rPr>
        <w:t xml:space="preserve"> “</w:t>
      </w:r>
      <w:r w:rsidR="00A81B46" w:rsidRPr="00A423D6">
        <w:rPr>
          <w:rFonts w:asciiTheme="majorHAnsi" w:hAnsiTheme="majorHAnsi" w:cstheme="majorHAnsi"/>
          <w:sz w:val="24"/>
          <w:szCs w:val="28"/>
        </w:rPr>
        <w:t>Synthesis, Characterization and Antibacterial Activities Investigations of Mixed Ligand Complexes of Cobalt(II) Containing 1,10-Phenantroline, Adenine and Acetamide</w:t>
      </w:r>
      <w:r w:rsidR="00A81B46" w:rsidRPr="0030467A">
        <w:rPr>
          <w:rFonts w:asciiTheme="majorHAnsi" w:hAnsiTheme="majorHAnsi" w:cstheme="majorHAnsi"/>
          <w:b w:val="0"/>
          <w:sz w:val="24"/>
          <w:szCs w:val="28"/>
        </w:rPr>
        <w:t xml:space="preserve">” Prepared by Tadesse Bizuayehu, </w:t>
      </w:r>
      <w:r w:rsidRPr="00A423D6">
        <w:rPr>
          <w:rFonts w:asciiTheme="majorHAnsi" w:hAnsiTheme="majorHAnsi" w:cstheme="majorHAnsi"/>
          <w:b w:val="0"/>
          <w:sz w:val="24"/>
          <w:szCs w:val="28"/>
        </w:rPr>
        <w:t xml:space="preserve">i </w:t>
      </w:r>
      <w:r w:rsidRPr="00A423D6">
        <w:rPr>
          <w:rFonts w:eastAsia="Arial"/>
          <w:b w:val="0"/>
          <w:color w:val="000000" w:themeColor="text1"/>
          <w:sz w:val="24"/>
          <w:szCs w:val="24"/>
        </w:rPr>
        <w:t xml:space="preserve">certify that the thesis is </w:t>
      </w:r>
      <w:r w:rsidRPr="00A423D6">
        <w:rPr>
          <w:rFonts w:asciiTheme="majorHAnsi" w:hAnsiTheme="majorHAnsi" w:cstheme="majorHAnsi"/>
          <w:b w:val="0"/>
          <w:sz w:val="24"/>
          <w:szCs w:val="28"/>
        </w:rPr>
        <w:t xml:space="preserve">sufficient to full fill the requirement of degree of Master </w:t>
      </w:r>
      <w:r>
        <w:rPr>
          <w:rFonts w:asciiTheme="majorHAnsi" w:hAnsiTheme="majorHAnsi" w:cstheme="majorHAnsi"/>
          <w:b w:val="0"/>
          <w:sz w:val="24"/>
          <w:szCs w:val="28"/>
        </w:rPr>
        <w:t>o</w:t>
      </w:r>
      <w:r w:rsidRPr="00A423D6">
        <w:rPr>
          <w:rFonts w:asciiTheme="majorHAnsi" w:hAnsiTheme="majorHAnsi" w:cstheme="majorHAnsi"/>
          <w:b w:val="0"/>
          <w:sz w:val="24"/>
          <w:szCs w:val="28"/>
        </w:rPr>
        <w:t>f Science in Inorganic Chemistry</w:t>
      </w:r>
      <w:r w:rsidR="00A81B46" w:rsidRPr="0030467A">
        <w:rPr>
          <w:rFonts w:asciiTheme="majorHAnsi" w:hAnsiTheme="majorHAnsi" w:cstheme="majorHAnsi"/>
          <w:b w:val="0"/>
          <w:sz w:val="24"/>
          <w:szCs w:val="28"/>
        </w:rPr>
        <w:t>.</w:t>
      </w:r>
      <w:bookmarkEnd w:id="195"/>
      <w:bookmarkEnd w:id="196"/>
      <w:bookmarkEnd w:id="197"/>
      <w:bookmarkEnd w:id="198"/>
    </w:p>
    <w:p w:rsidR="00A81B46" w:rsidRPr="0030467A" w:rsidRDefault="00A81B46" w:rsidP="00A81B46">
      <w:pPr>
        <w:pStyle w:val="Heading1"/>
        <w:spacing w:before="0" w:beforeAutospacing="0" w:after="0" w:afterAutospacing="0" w:line="360" w:lineRule="auto"/>
        <w:jc w:val="both"/>
        <w:rPr>
          <w:rFonts w:asciiTheme="majorHAnsi" w:hAnsiTheme="majorHAnsi" w:cstheme="majorHAnsi"/>
          <w:b w:val="0"/>
          <w:sz w:val="24"/>
          <w:szCs w:val="28"/>
        </w:rPr>
      </w:pPr>
      <w:bookmarkStart w:id="199" w:name="_Toc515460739"/>
      <w:bookmarkStart w:id="200" w:name="_Toc516192732"/>
      <w:bookmarkStart w:id="201" w:name="_Toc516935040"/>
      <w:bookmarkStart w:id="202" w:name="_Toc516983680"/>
      <w:r w:rsidRPr="0030467A">
        <w:rPr>
          <w:rFonts w:asciiTheme="majorHAnsi" w:hAnsiTheme="majorHAnsi" w:cstheme="majorHAnsi"/>
          <w:b w:val="0"/>
          <w:sz w:val="24"/>
          <w:szCs w:val="28"/>
        </w:rPr>
        <w:t>________________                      _______________         ______________</w:t>
      </w:r>
      <w:bookmarkEnd w:id="199"/>
      <w:bookmarkEnd w:id="200"/>
      <w:bookmarkEnd w:id="201"/>
      <w:bookmarkEnd w:id="202"/>
    </w:p>
    <w:p w:rsidR="00A81B46" w:rsidRPr="0030467A" w:rsidRDefault="00A81B46" w:rsidP="00A81B46">
      <w:pPr>
        <w:pStyle w:val="Heading1"/>
        <w:spacing w:before="0" w:beforeAutospacing="0" w:after="0" w:afterAutospacing="0" w:line="360" w:lineRule="auto"/>
        <w:jc w:val="both"/>
        <w:rPr>
          <w:rFonts w:asciiTheme="majorHAnsi" w:hAnsiTheme="majorHAnsi" w:cstheme="majorHAnsi"/>
          <w:b w:val="0"/>
          <w:sz w:val="24"/>
          <w:szCs w:val="28"/>
        </w:rPr>
      </w:pPr>
      <w:bookmarkStart w:id="203" w:name="_Toc515460740"/>
      <w:bookmarkStart w:id="204" w:name="_Toc516192733"/>
      <w:bookmarkStart w:id="205" w:name="_Toc516935041"/>
      <w:bookmarkStart w:id="206" w:name="_Toc516983681"/>
      <w:r w:rsidRPr="0030467A">
        <w:rPr>
          <w:rFonts w:asciiTheme="majorHAnsi" w:hAnsiTheme="majorHAnsi" w:cstheme="majorHAnsi"/>
          <w:b w:val="0"/>
          <w:sz w:val="24"/>
          <w:szCs w:val="28"/>
        </w:rPr>
        <w:t>Name of External Examiner                      Signature                          Date</w:t>
      </w:r>
      <w:bookmarkEnd w:id="203"/>
      <w:bookmarkEnd w:id="204"/>
      <w:bookmarkEnd w:id="205"/>
      <w:bookmarkEnd w:id="206"/>
    </w:p>
    <w:p w:rsidR="00A81B46" w:rsidRPr="0030467A" w:rsidRDefault="00A81B46" w:rsidP="00A81B46">
      <w:pPr>
        <w:pStyle w:val="Heading1"/>
        <w:spacing w:before="0" w:beforeAutospacing="0" w:after="0" w:afterAutospacing="0" w:line="360" w:lineRule="auto"/>
        <w:jc w:val="both"/>
        <w:rPr>
          <w:rFonts w:asciiTheme="majorHAnsi" w:hAnsiTheme="majorHAnsi" w:cstheme="majorHAnsi"/>
          <w:b w:val="0"/>
          <w:sz w:val="24"/>
          <w:szCs w:val="28"/>
        </w:rPr>
      </w:pPr>
      <w:bookmarkStart w:id="207" w:name="_Toc515460741"/>
      <w:bookmarkStart w:id="208" w:name="_Toc516192734"/>
      <w:bookmarkStart w:id="209" w:name="_Toc516935042"/>
      <w:bookmarkStart w:id="210" w:name="_Toc516983682"/>
      <w:r w:rsidRPr="0030467A">
        <w:rPr>
          <w:rFonts w:asciiTheme="majorHAnsi" w:hAnsiTheme="majorHAnsi" w:cstheme="majorHAnsi"/>
          <w:b w:val="0"/>
          <w:sz w:val="24"/>
          <w:szCs w:val="28"/>
        </w:rPr>
        <w:t>_________________                    ________________      ______________</w:t>
      </w:r>
      <w:bookmarkEnd w:id="207"/>
      <w:bookmarkEnd w:id="208"/>
      <w:bookmarkEnd w:id="209"/>
      <w:bookmarkEnd w:id="210"/>
    </w:p>
    <w:p w:rsidR="00A81B46" w:rsidRPr="0030467A" w:rsidRDefault="00A81B46" w:rsidP="00A81B46">
      <w:pPr>
        <w:pStyle w:val="Heading1"/>
        <w:spacing w:before="0" w:beforeAutospacing="0" w:after="0" w:afterAutospacing="0" w:line="360" w:lineRule="auto"/>
        <w:jc w:val="both"/>
        <w:rPr>
          <w:rFonts w:asciiTheme="majorHAnsi" w:hAnsiTheme="majorHAnsi" w:cstheme="majorHAnsi"/>
          <w:b w:val="0"/>
          <w:sz w:val="24"/>
          <w:szCs w:val="28"/>
        </w:rPr>
      </w:pPr>
      <w:bookmarkStart w:id="211" w:name="_Toc515460742"/>
      <w:bookmarkStart w:id="212" w:name="_Toc516192735"/>
      <w:bookmarkStart w:id="213" w:name="_Toc516935043"/>
      <w:bookmarkStart w:id="214" w:name="_Toc516983683"/>
      <w:r w:rsidRPr="0030467A">
        <w:rPr>
          <w:rFonts w:asciiTheme="majorHAnsi" w:hAnsiTheme="majorHAnsi" w:cstheme="majorHAnsi"/>
          <w:b w:val="0"/>
          <w:sz w:val="24"/>
          <w:szCs w:val="28"/>
        </w:rPr>
        <w:t>Name of Internal Examiner                      Signature                          Date</w:t>
      </w:r>
      <w:bookmarkEnd w:id="211"/>
      <w:bookmarkEnd w:id="212"/>
      <w:bookmarkEnd w:id="213"/>
      <w:bookmarkEnd w:id="214"/>
    </w:p>
    <w:p w:rsidR="00A81B46" w:rsidRPr="0030467A" w:rsidRDefault="00A81B46" w:rsidP="00A81B46">
      <w:pPr>
        <w:pStyle w:val="Heading1"/>
        <w:spacing w:before="0" w:beforeAutospacing="0" w:after="0" w:afterAutospacing="0" w:line="360" w:lineRule="auto"/>
        <w:jc w:val="both"/>
        <w:rPr>
          <w:rFonts w:asciiTheme="majorHAnsi" w:hAnsiTheme="majorHAnsi" w:cstheme="majorHAnsi"/>
          <w:b w:val="0"/>
          <w:sz w:val="24"/>
          <w:szCs w:val="28"/>
        </w:rPr>
      </w:pPr>
      <w:bookmarkStart w:id="215" w:name="_Toc515460743"/>
      <w:bookmarkStart w:id="216" w:name="_Toc516192736"/>
      <w:bookmarkStart w:id="217" w:name="_Toc516935044"/>
      <w:bookmarkStart w:id="218" w:name="_Toc516983684"/>
      <w:r w:rsidRPr="0030467A">
        <w:rPr>
          <w:rFonts w:asciiTheme="majorHAnsi" w:hAnsiTheme="majorHAnsi" w:cstheme="majorHAnsi"/>
          <w:b w:val="0"/>
          <w:sz w:val="24"/>
          <w:szCs w:val="28"/>
        </w:rPr>
        <w:t>______________                              ___________________   ______________</w:t>
      </w:r>
      <w:bookmarkEnd w:id="215"/>
      <w:bookmarkEnd w:id="216"/>
      <w:bookmarkEnd w:id="217"/>
      <w:bookmarkEnd w:id="218"/>
    </w:p>
    <w:p w:rsidR="00A81B46" w:rsidRPr="0030467A" w:rsidRDefault="00A81B46" w:rsidP="00A81B46">
      <w:pPr>
        <w:pStyle w:val="Heading1"/>
        <w:spacing w:before="0" w:beforeAutospacing="0" w:after="0" w:afterAutospacing="0" w:line="360" w:lineRule="auto"/>
        <w:jc w:val="both"/>
        <w:rPr>
          <w:rFonts w:asciiTheme="majorHAnsi" w:hAnsiTheme="majorHAnsi" w:cstheme="majorHAnsi"/>
          <w:b w:val="0"/>
          <w:sz w:val="24"/>
          <w:szCs w:val="28"/>
        </w:rPr>
      </w:pPr>
      <w:bookmarkStart w:id="219" w:name="_Toc515460744"/>
      <w:bookmarkStart w:id="220" w:name="_Toc516192737"/>
      <w:bookmarkStart w:id="221" w:name="_Toc516935045"/>
      <w:bookmarkStart w:id="222" w:name="_Toc516983685"/>
      <w:r w:rsidRPr="0030467A">
        <w:rPr>
          <w:rFonts w:asciiTheme="majorHAnsi" w:hAnsiTheme="majorHAnsi" w:cstheme="majorHAnsi"/>
          <w:b w:val="0"/>
          <w:sz w:val="24"/>
          <w:szCs w:val="28"/>
        </w:rPr>
        <w:t>Name of Chair Man                               Signature                        Date</w:t>
      </w:r>
      <w:bookmarkEnd w:id="219"/>
      <w:bookmarkEnd w:id="220"/>
      <w:bookmarkEnd w:id="221"/>
      <w:bookmarkEnd w:id="222"/>
    </w:p>
    <w:p w:rsidR="00A81B46" w:rsidRPr="0030467A" w:rsidRDefault="00A81B46" w:rsidP="00A81B46">
      <w:pPr>
        <w:pStyle w:val="Heading1"/>
        <w:spacing w:line="360" w:lineRule="auto"/>
        <w:jc w:val="both"/>
        <w:rPr>
          <w:rFonts w:asciiTheme="majorHAnsi" w:hAnsiTheme="majorHAnsi" w:cstheme="majorHAnsi"/>
          <w:b w:val="0"/>
          <w:sz w:val="24"/>
          <w:szCs w:val="28"/>
        </w:rPr>
      </w:pPr>
    </w:p>
    <w:p w:rsidR="00A81B46" w:rsidRDefault="00A81B46" w:rsidP="00A81B46">
      <w:pPr>
        <w:pStyle w:val="Heading1"/>
        <w:spacing w:line="360" w:lineRule="auto"/>
        <w:jc w:val="both"/>
        <w:rPr>
          <w:rFonts w:asciiTheme="majorHAnsi" w:hAnsiTheme="majorHAnsi" w:cstheme="majorHAnsi"/>
          <w:b w:val="0"/>
          <w:i/>
          <w:sz w:val="28"/>
          <w:szCs w:val="28"/>
        </w:rPr>
      </w:pPr>
    </w:p>
    <w:p w:rsidR="00515517" w:rsidRDefault="00515517" w:rsidP="00A81B46">
      <w:pPr>
        <w:pStyle w:val="Heading1"/>
        <w:spacing w:line="360" w:lineRule="auto"/>
        <w:jc w:val="both"/>
        <w:rPr>
          <w:rFonts w:asciiTheme="majorHAnsi" w:hAnsiTheme="majorHAnsi" w:cstheme="majorHAnsi"/>
          <w:b w:val="0"/>
          <w:i/>
          <w:sz w:val="28"/>
          <w:szCs w:val="28"/>
        </w:rPr>
      </w:pPr>
    </w:p>
    <w:p w:rsidR="00515517" w:rsidRDefault="00515517" w:rsidP="00A81B46">
      <w:pPr>
        <w:pStyle w:val="Heading1"/>
        <w:spacing w:line="360" w:lineRule="auto"/>
        <w:jc w:val="both"/>
        <w:rPr>
          <w:rFonts w:asciiTheme="majorHAnsi" w:hAnsiTheme="majorHAnsi" w:cstheme="majorHAnsi"/>
          <w:b w:val="0"/>
          <w:i/>
          <w:sz w:val="28"/>
          <w:szCs w:val="28"/>
        </w:rPr>
      </w:pPr>
    </w:p>
    <w:p w:rsidR="00515517" w:rsidRPr="00885946" w:rsidRDefault="00515517" w:rsidP="00A81B46">
      <w:pPr>
        <w:pStyle w:val="Heading1"/>
        <w:spacing w:line="360" w:lineRule="auto"/>
        <w:jc w:val="both"/>
        <w:rPr>
          <w:rFonts w:asciiTheme="majorHAnsi" w:hAnsiTheme="majorHAnsi" w:cstheme="majorHAnsi"/>
          <w:b w:val="0"/>
          <w:i/>
          <w:sz w:val="28"/>
          <w:szCs w:val="28"/>
        </w:rPr>
      </w:pPr>
    </w:p>
    <w:p w:rsidR="00A81B46" w:rsidRPr="00962DE8" w:rsidRDefault="00A81B46" w:rsidP="00A81B46">
      <w:pPr>
        <w:pStyle w:val="Heading1"/>
        <w:spacing w:line="360" w:lineRule="auto"/>
        <w:jc w:val="right"/>
        <w:rPr>
          <w:rFonts w:asciiTheme="majorHAnsi" w:hAnsiTheme="majorHAnsi" w:cstheme="majorHAnsi"/>
          <w:sz w:val="24"/>
          <w:szCs w:val="28"/>
        </w:rPr>
      </w:pPr>
      <w:bookmarkStart w:id="223" w:name="_Toc515460745"/>
      <w:bookmarkStart w:id="224" w:name="_Toc516192738"/>
      <w:bookmarkStart w:id="225" w:name="_Toc516935046"/>
      <w:bookmarkStart w:id="226" w:name="_Toc516983686"/>
      <w:r w:rsidRPr="00962DE8">
        <w:rPr>
          <w:rFonts w:asciiTheme="majorHAnsi" w:hAnsiTheme="majorHAnsi" w:cstheme="majorHAnsi"/>
          <w:sz w:val="24"/>
          <w:szCs w:val="28"/>
        </w:rPr>
        <w:t>Bahir Dar University</w:t>
      </w:r>
      <w:bookmarkEnd w:id="223"/>
      <w:bookmarkEnd w:id="224"/>
      <w:bookmarkEnd w:id="225"/>
      <w:bookmarkEnd w:id="226"/>
    </w:p>
    <w:p w:rsidR="00962DE8" w:rsidRPr="00962DE8" w:rsidRDefault="00962DE8" w:rsidP="00962DE8">
      <w:pPr>
        <w:pStyle w:val="Heading1"/>
        <w:spacing w:line="360" w:lineRule="auto"/>
        <w:rPr>
          <w:rFonts w:asciiTheme="majorHAnsi" w:hAnsiTheme="majorHAnsi" w:cstheme="majorHAnsi"/>
          <w:sz w:val="24"/>
          <w:szCs w:val="24"/>
        </w:rPr>
      </w:pPr>
      <w:r w:rsidRPr="00962DE8">
        <w:rPr>
          <w:rFonts w:asciiTheme="majorHAnsi" w:hAnsiTheme="majorHAnsi" w:cstheme="majorHAnsi"/>
          <w:sz w:val="36"/>
          <w:szCs w:val="24"/>
          <w:lang w:val="sw-KE"/>
        </w:rPr>
        <w:t xml:space="preserve">                                                                                    </w:t>
      </w:r>
      <w:bookmarkStart w:id="227" w:name="_Toc516935047"/>
      <w:bookmarkStart w:id="228" w:name="_Toc516983687"/>
      <w:r w:rsidRPr="00962DE8">
        <w:rPr>
          <w:rFonts w:asciiTheme="majorHAnsi" w:hAnsiTheme="majorHAnsi" w:cstheme="majorHAnsi"/>
          <w:sz w:val="24"/>
          <w:szCs w:val="24"/>
          <w:lang w:val="sw-KE"/>
        </w:rPr>
        <w:t>June, 2018</w:t>
      </w:r>
      <w:bookmarkEnd w:id="227"/>
      <w:bookmarkEnd w:id="228"/>
    </w:p>
    <w:p w:rsidR="00A81B46" w:rsidRDefault="00A81B46" w:rsidP="00A81B46">
      <w:pPr>
        <w:pStyle w:val="Heading1"/>
        <w:spacing w:line="360" w:lineRule="auto"/>
        <w:jc w:val="both"/>
        <w:rPr>
          <w:rFonts w:asciiTheme="majorHAnsi" w:hAnsiTheme="majorHAnsi" w:cstheme="majorHAnsi"/>
          <w:sz w:val="40"/>
          <w:szCs w:val="24"/>
        </w:rPr>
      </w:pPr>
      <w:bookmarkStart w:id="229" w:name="_Toc515460746"/>
    </w:p>
    <w:p w:rsidR="00687996" w:rsidRPr="00093553" w:rsidRDefault="00687996" w:rsidP="0010199D">
      <w:pPr>
        <w:pStyle w:val="Heading1"/>
        <w:spacing w:before="0" w:beforeAutospacing="0" w:after="240" w:afterAutospacing="0"/>
        <w:rPr>
          <w:bCs w:val="0"/>
          <w:color w:val="000000" w:themeColor="text1"/>
        </w:rPr>
      </w:pPr>
      <w:bookmarkStart w:id="230" w:name="_Toc516115508"/>
      <w:bookmarkStart w:id="231" w:name="_Toc516983688"/>
      <w:bookmarkStart w:id="232" w:name="_Toc515460747"/>
      <w:bookmarkStart w:id="233" w:name="_Toc516192740"/>
      <w:bookmarkEnd w:id="229"/>
      <w:r w:rsidRPr="00093553">
        <w:rPr>
          <w:bCs w:val="0"/>
          <w:color w:val="000000" w:themeColor="text1"/>
        </w:rPr>
        <w:t>Declaration</w:t>
      </w:r>
      <w:bookmarkEnd w:id="230"/>
      <w:bookmarkEnd w:id="231"/>
      <w:r w:rsidRPr="00093553">
        <w:rPr>
          <w:bCs w:val="0"/>
          <w:color w:val="000000" w:themeColor="text1"/>
        </w:rPr>
        <w:t xml:space="preserve">                   </w:t>
      </w:r>
    </w:p>
    <w:p w:rsidR="00687996" w:rsidRPr="00687996" w:rsidRDefault="003F3D8B" w:rsidP="00687996">
      <w:pPr>
        <w:autoSpaceDE w:val="0"/>
        <w:autoSpaceDN w:val="0"/>
        <w:adjustRightInd w:val="0"/>
        <w:spacing w:after="0"/>
        <w:jc w:val="both"/>
        <w:rPr>
          <w:rFonts w:ascii="Times New Roman" w:hAnsi="Times New Roman" w:cs="Times New Roman"/>
          <w:sz w:val="24"/>
          <w:szCs w:val="24"/>
        </w:rPr>
      </w:pPr>
      <w:r w:rsidRPr="003F3D8B">
        <w:rPr>
          <w:rFonts w:ascii="Times New Roman" w:hAnsi="Times New Roman" w:cs="Times New Roman"/>
          <w:sz w:val="24"/>
          <w:szCs w:val="24"/>
        </w:rPr>
        <w:t>I hereby declare that this project is my original</w:t>
      </w:r>
      <w:r w:rsidR="00C5778C">
        <w:rPr>
          <w:rFonts w:ascii="Times New Roman" w:hAnsi="Times New Roman" w:cs="Times New Roman"/>
          <w:sz w:val="24"/>
          <w:szCs w:val="24"/>
        </w:rPr>
        <w:t xml:space="preserve"> </w:t>
      </w:r>
      <w:r w:rsidRPr="003F3D8B">
        <w:rPr>
          <w:rFonts w:ascii="Times New Roman" w:hAnsi="Times New Roman" w:cs="Times New Roman"/>
          <w:sz w:val="24"/>
          <w:szCs w:val="24"/>
        </w:rPr>
        <w:t xml:space="preserve">work </w:t>
      </w:r>
      <w:r w:rsidR="00AE2936" w:rsidRPr="00AE2936">
        <w:rPr>
          <w:rFonts w:ascii="Times New Roman" w:hAnsi="Times New Roman" w:cs="Times New Roman"/>
          <w:sz w:val="24"/>
          <w:szCs w:val="24"/>
        </w:rPr>
        <w:t xml:space="preserve">under the supervision of Dr. </w:t>
      </w:r>
      <w:r w:rsidR="00AE2936">
        <w:rPr>
          <w:rFonts w:ascii="Times New Roman" w:hAnsi="Times New Roman" w:cs="Times New Roman"/>
          <w:sz w:val="24"/>
          <w:szCs w:val="24"/>
        </w:rPr>
        <w:t xml:space="preserve">Atakilt Abebe </w:t>
      </w:r>
      <w:r w:rsidRPr="003F3D8B">
        <w:rPr>
          <w:rFonts w:ascii="Times New Roman" w:hAnsi="Times New Roman" w:cs="Times New Roman"/>
          <w:sz w:val="24"/>
          <w:szCs w:val="24"/>
        </w:rPr>
        <w:t>and has not been presented for a degree in any other university. I have cited and referenced all materials and results that are not original to this work. All materials and sources used for this project have been duly acknowledged</w:t>
      </w:r>
      <w:r w:rsidR="00EE308E">
        <w:rPr>
          <w:rFonts w:ascii="Times New Roman" w:hAnsi="Times New Roman" w:cs="Times New Roman"/>
          <w:sz w:val="24"/>
          <w:szCs w:val="24"/>
        </w:rPr>
        <w:t xml:space="preserve">. </w:t>
      </w:r>
      <w:r w:rsidR="00687996" w:rsidRPr="00687996">
        <w:rPr>
          <w:rFonts w:asciiTheme="majorHAnsi" w:hAnsiTheme="majorHAnsi" w:cstheme="majorHAnsi"/>
          <w:sz w:val="24"/>
          <w:szCs w:val="28"/>
        </w:rPr>
        <w:t xml:space="preserve">A thesis report </w:t>
      </w:r>
      <w:r w:rsidR="00687996" w:rsidRPr="00687996">
        <w:rPr>
          <w:rFonts w:asciiTheme="majorHAnsi" w:hAnsiTheme="majorHAnsi" w:cstheme="majorHAnsi"/>
          <w:iCs/>
          <w:sz w:val="24"/>
          <w:szCs w:val="28"/>
        </w:rPr>
        <w:t>submitted to</w:t>
      </w:r>
      <w:r w:rsidR="00687996" w:rsidRPr="00687996">
        <w:rPr>
          <w:rFonts w:asciiTheme="majorHAnsi" w:hAnsiTheme="majorHAnsi" w:cstheme="majorHAnsi"/>
          <w:sz w:val="24"/>
          <w:szCs w:val="28"/>
        </w:rPr>
        <w:t xml:space="preserve"> Post Graduate Program, Chemistry Department Presented in Partial Fulfillment of the Requirements for the Degree of Master of Science in Chemistry (Inorganic Chemistry Stream).</w:t>
      </w:r>
    </w:p>
    <w:p w:rsidR="00687996" w:rsidRDefault="00687996" w:rsidP="00687996">
      <w:pPr>
        <w:tabs>
          <w:tab w:val="left" w:pos="6516"/>
          <w:tab w:val="left" w:pos="7884"/>
        </w:tabs>
        <w:autoSpaceDE w:val="0"/>
        <w:autoSpaceDN w:val="0"/>
        <w:adjustRightInd w:val="0"/>
        <w:spacing w:after="0"/>
        <w:jc w:val="both"/>
        <w:rPr>
          <w:rFonts w:ascii="Times New Roman" w:hAnsi="Times New Roman" w:cs="Times New Roman"/>
          <w:sz w:val="24"/>
          <w:szCs w:val="24"/>
        </w:rPr>
      </w:pPr>
    </w:p>
    <w:p w:rsidR="00687996" w:rsidRPr="00687996" w:rsidRDefault="00687996" w:rsidP="00687996">
      <w:pPr>
        <w:tabs>
          <w:tab w:val="left" w:pos="6516"/>
          <w:tab w:val="left" w:pos="7884"/>
        </w:tabs>
        <w:autoSpaceDE w:val="0"/>
        <w:autoSpaceDN w:val="0"/>
        <w:adjustRightInd w:val="0"/>
        <w:spacing w:after="0"/>
        <w:jc w:val="both"/>
        <w:rPr>
          <w:rFonts w:ascii="Times New Roman" w:hAnsi="Times New Roman" w:cs="Times New Roman"/>
          <w:bCs/>
          <w:sz w:val="24"/>
          <w:szCs w:val="24"/>
          <w:u w:val="single"/>
          <w:lang w:val="en-US"/>
        </w:rPr>
      </w:pPr>
      <w:bookmarkStart w:id="234" w:name="_Toc515460748"/>
      <w:bookmarkStart w:id="235" w:name="_Toc516192741"/>
      <w:r w:rsidRPr="00687996">
        <w:rPr>
          <w:rFonts w:ascii="Times New Roman" w:hAnsi="Times New Roman" w:cs="Times New Roman"/>
          <w:bCs/>
          <w:sz w:val="24"/>
          <w:szCs w:val="24"/>
          <w:u w:val="single"/>
          <w:lang w:val="en-US"/>
        </w:rPr>
        <w:t>Tadesse Bizuayehu</w:t>
      </w:r>
      <w:bookmarkEnd w:id="234"/>
      <w:bookmarkEnd w:id="235"/>
      <w:r>
        <w:rPr>
          <w:rFonts w:ascii="Times New Roman" w:hAnsi="Times New Roman" w:cs="Times New Roman"/>
          <w:sz w:val="24"/>
          <w:szCs w:val="24"/>
        </w:rPr>
        <w:t xml:space="preserve">   </w:t>
      </w:r>
      <w:r w:rsidR="004F5605">
        <w:rPr>
          <w:rFonts w:ascii="Times New Roman" w:hAnsi="Times New Roman" w:cs="Times New Roman"/>
          <w:sz w:val="24"/>
          <w:szCs w:val="24"/>
        </w:rPr>
        <w:t xml:space="preserve">        </w:t>
      </w:r>
      <w:r>
        <w:rPr>
          <w:rFonts w:ascii="Times New Roman" w:hAnsi="Times New Roman" w:cs="Times New Roman"/>
          <w:sz w:val="24"/>
          <w:szCs w:val="24"/>
        </w:rPr>
        <w:t xml:space="preserve"> </w:t>
      </w:r>
      <w:r w:rsidRPr="00DD6B68">
        <w:rPr>
          <w:rFonts w:ascii="Times New Roman" w:hAnsi="Times New Roman" w:cs="Times New Roman"/>
          <w:sz w:val="24"/>
          <w:szCs w:val="24"/>
        </w:rPr>
        <w:t>____________________</w:t>
      </w:r>
      <w:r>
        <w:rPr>
          <w:rFonts w:ascii="Times New Roman" w:hAnsi="Times New Roman" w:cs="Times New Roman"/>
          <w:sz w:val="24"/>
          <w:szCs w:val="24"/>
        </w:rPr>
        <w:t xml:space="preserve">   </w:t>
      </w:r>
      <w:r w:rsidRPr="00DD6B68">
        <w:rPr>
          <w:rFonts w:ascii="Times New Roman" w:hAnsi="Times New Roman" w:cs="Times New Roman"/>
          <w:sz w:val="24"/>
          <w:szCs w:val="24"/>
        </w:rPr>
        <w:t>____________________</w:t>
      </w:r>
    </w:p>
    <w:p w:rsidR="00687996" w:rsidRPr="00DD6B68" w:rsidRDefault="00687996" w:rsidP="00687996">
      <w:pPr>
        <w:tabs>
          <w:tab w:val="left" w:pos="6516"/>
          <w:tab w:val="left" w:pos="7884"/>
        </w:tabs>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sz w:val="24"/>
          <w:szCs w:val="24"/>
        </w:rPr>
        <w:t xml:space="preserve"> Name of Student</w:t>
      </w:r>
      <w:r w:rsidRPr="00DD6B68">
        <w:rPr>
          <w:rFonts w:ascii="Times New Roman" w:hAnsi="Times New Roman" w:cs="Times New Roman"/>
          <w:sz w:val="24"/>
          <w:szCs w:val="24"/>
        </w:rPr>
        <w:t xml:space="preserve"> </w:t>
      </w:r>
      <w:r>
        <w:rPr>
          <w:rFonts w:ascii="Times New Roman" w:hAnsi="Times New Roman" w:cs="Times New Roman"/>
          <w:sz w:val="24"/>
          <w:szCs w:val="24"/>
        </w:rPr>
        <w:t xml:space="preserve">     </w:t>
      </w:r>
      <w:r w:rsidR="003F3D8B">
        <w:rPr>
          <w:rFonts w:ascii="Times New Roman" w:hAnsi="Times New Roman" w:cs="Times New Roman"/>
          <w:sz w:val="24"/>
          <w:szCs w:val="24"/>
        </w:rPr>
        <w:t xml:space="preserve">             </w:t>
      </w:r>
      <w:r>
        <w:rPr>
          <w:rFonts w:ascii="Times New Roman" w:hAnsi="Times New Roman" w:cs="Times New Roman"/>
          <w:sz w:val="24"/>
          <w:szCs w:val="24"/>
        </w:rPr>
        <w:t>Signature</w:t>
      </w:r>
      <w:r w:rsidRPr="00AE1D5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DD6B68">
        <w:rPr>
          <w:rFonts w:ascii="Times New Roman" w:hAnsi="Times New Roman" w:cs="Times New Roman"/>
          <w:sz w:val="24"/>
          <w:szCs w:val="24"/>
        </w:rPr>
        <w:t>Date of submission</w:t>
      </w:r>
    </w:p>
    <w:p w:rsidR="00687996" w:rsidRDefault="00687996" w:rsidP="00A81B46">
      <w:pPr>
        <w:pStyle w:val="Heading1"/>
        <w:spacing w:line="360" w:lineRule="auto"/>
        <w:jc w:val="both"/>
        <w:rPr>
          <w:rFonts w:asciiTheme="majorHAnsi" w:hAnsiTheme="majorHAnsi" w:cstheme="majorHAnsi"/>
          <w:b w:val="0"/>
          <w:sz w:val="24"/>
          <w:szCs w:val="24"/>
        </w:rPr>
      </w:pPr>
    </w:p>
    <w:bookmarkEnd w:id="232"/>
    <w:bookmarkEnd w:id="233"/>
    <w:p w:rsidR="00A81B46" w:rsidRPr="0030467A" w:rsidRDefault="00A81B46" w:rsidP="00A81B46">
      <w:pPr>
        <w:pStyle w:val="Heading1"/>
        <w:spacing w:line="360" w:lineRule="auto"/>
        <w:jc w:val="both"/>
        <w:rPr>
          <w:rFonts w:asciiTheme="majorHAnsi" w:hAnsiTheme="majorHAnsi" w:cstheme="majorHAnsi"/>
          <w:b w:val="0"/>
          <w:sz w:val="24"/>
          <w:szCs w:val="28"/>
        </w:rPr>
      </w:pPr>
    </w:p>
    <w:p w:rsidR="00A81B46" w:rsidRPr="007571F5" w:rsidRDefault="00A81B46" w:rsidP="00A81B46">
      <w:pPr>
        <w:pStyle w:val="Heading1"/>
        <w:spacing w:line="360" w:lineRule="auto"/>
        <w:jc w:val="both"/>
        <w:rPr>
          <w:rFonts w:asciiTheme="majorHAnsi" w:hAnsiTheme="majorHAnsi" w:cstheme="majorHAnsi"/>
          <w:b w:val="0"/>
          <w:sz w:val="28"/>
          <w:szCs w:val="28"/>
        </w:rPr>
      </w:pPr>
    </w:p>
    <w:p w:rsidR="00A81B46" w:rsidRPr="007571F5" w:rsidRDefault="00A81B46" w:rsidP="00A81B46">
      <w:pPr>
        <w:pStyle w:val="Heading1"/>
        <w:spacing w:line="360" w:lineRule="auto"/>
        <w:jc w:val="both"/>
        <w:rPr>
          <w:rFonts w:asciiTheme="majorHAnsi" w:hAnsiTheme="majorHAnsi" w:cstheme="majorHAnsi"/>
          <w:b w:val="0"/>
          <w:sz w:val="28"/>
          <w:szCs w:val="28"/>
        </w:rPr>
      </w:pPr>
    </w:p>
    <w:p w:rsidR="00A81B46" w:rsidRPr="00F83DD9" w:rsidRDefault="00A81B46" w:rsidP="00A81B46">
      <w:pPr>
        <w:pStyle w:val="Heading1"/>
        <w:spacing w:line="360" w:lineRule="auto"/>
        <w:jc w:val="both"/>
        <w:rPr>
          <w:rFonts w:asciiTheme="majorHAnsi" w:hAnsiTheme="majorHAnsi" w:cstheme="majorHAnsi"/>
          <w:b w:val="0"/>
          <w:sz w:val="24"/>
          <w:szCs w:val="28"/>
        </w:rPr>
      </w:pPr>
    </w:p>
    <w:p w:rsidR="00A81B46" w:rsidRPr="00F83DD9" w:rsidRDefault="00A81B46" w:rsidP="00A81B46">
      <w:pPr>
        <w:pStyle w:val="Heading1"/>
        <w:spacing w:line="360" w:lineRule="auto"/>
        <w:jc w:val="both"/>
        <w:rPr>
          <w:rFonts w:asciiTheme="majorHAnsi" w:hAnsiTheme="majorHAnsi" w:cstheme="majorHAnsi"/>
          <w:b w:val="0"/>
          <w:sz w:val="24"/>
          <w:szCs w:val="28"/>
        </w:rPr>
      </w:pPr>
    </w:p>
    <w:p w:rsidR="00A81B46" w:rsidRPr="00F83DD9" w:rsidRDefault="00962DE8" w:rsidP="00962DE8">
      <w:pPr>
        <w:pStyle w:val="Heading1"/>
        <w:spacing w:line="360" w:lineRule="auto"/>
        <w:rPr>
          <w:rFonts w:asciiTheme="majorHAnsi" w:hAnsiTheme="majorHAnsi" w:cstheme="majorHAnsi"/>
          <w:b w:val="0"/>
          <w:sz w:val="24"/>
          <w:szCs w:val="28"/>
        </w:rPr>
      </w:pPr>
      <w:bookmarkStart w:id="236" w:name="_Toc515460750"/>
      <w:bookmarkStart w:id="237" w:name="_Toc516192743"/>
      <w:r>
        <w:rPr>
          <w:rFonts w:asciiTheme="majorHAnsi" w:hAnsiTheme="majorHAnsi" w:cstheme="majorHAnsi"/>
          <w:b w:val="0"/>
          <w:sz w:val="24"/>
          <w:szCs w:val="28"/>
        </w:rPr>
        <w:t xml:space="preserve">                                                                                                                     </w:t>
      </w:r>
      <w:bookmarkEnd w:id="236"/>
      <w:bookmarkEnd w:id="237"/>
    </w:p>
    <w:p w:rsidR="00063B5E" w:rsidRPr="00063B5E" w:rsidRDefault="00063B5E" w:rsidP="00063B5E">
      <w:pPr>
        <w:pStyle w:val="Heading1"/>
        <w:jc w:val="right"/>
        <w:rPr>
          <w:rFonts w:asciiTheme="majorHAnsi" w:hAnsiTheme="majorHAnsi" w:cstheme="majorHAnsi"/>
          <w:sz w:val="24"/>
          <w:szCs w:val="28"/>
        </w:rPr>
      </w:pPr>
      <w:bookmarkStart w:id="238" w:name="_Toc516935049"/>
      <w:bookmarkStart w:id="239" w:name="_Toc516983689"/>
      <w:bookmarkStart w:id="240" w:name="_Toc515460751"/>
      <w:bookmarkStart w:id="241" w:name="_Toc516192744"/>
      <w:r w:rsidRPr="00063B5E">
        <w:rPr>
          <w:rFonts w:asciiTheme="majorHAnsi" w:hAnsiTheme="majorHAnsi" w:cstheme="majorHAnsi"/>
          <w:sz w:val="24"/>
          <w:szCs w:val="28"/>
        </w:rPr>
        <w:t>Place and date of submission:</w:t>
      </w:r>
      <w:r>
        <w:rPr>
          <w:rFonts w:asciiTheme="majorHAnsi" w:hAnsiTheme="majorHAnsi" w:cstheme="majorHAnsi"/>
          <w:sz w:val="24"/>
          <w:szCs w:val="28"/>
        </w:rPr>
        <w:t xml:space="preserve"> </w:t>
      </w:r>
      <w:r w:rsidRPr="00063B5E">
        <w:rPr>
          <w:rFonts w:asciiTheme="majorHAnsi" w:hAnsiTheme="majorHAnsi" w:cstheme="majorHAnsi"/>
          <w:sz w:val="24"/>
          <w:szCs w:val="28"/>
        </w:rPr>
        <w:t>Department of Chemistry</w:t>
      </w:r>
      <w:bookmarkEnd w:id="238"/>
      <w:bookmarkEnd w:id="239"/>
    </w:p>
    <w:p w:rsidR="00A81B46" w:rsidRPr="00962DE8" w:rsidRDefault="00A81B46" w:rsidP="00063B5E">
      <w:pPr>
        <w:pStyle w:val="Heading1"/>
        <w:jc w:val="right"/>
        <w:rPr>
          <w:rFonts w:asciiTheme="majorHAnsi" w:hAnsiTheme="majorHAnsi" w:cstheme="majorHAnsi"/>
          <w:sz w:val="24"/>
          <w:szCs w:val="28"/>
        </w:rPr>
      </w:pPr>
      <w:bookmarkStart w:id="242" w:name="_Toc516935050"/>
      <w:bookmarkStart w:id="243" w:name="_Toc516983690"/>
      <w:r w:rsidRPr="00962DE8">
        <w:rPr>
          <w:rFonts w:asciiTheme="majorHAnsi" w:hAnsiTheme="majorHAnsi" w:cstheme="majorHAnsi"/>
          <w:sz w:val="24"/>
          <w:szCs w:val="28"/>
        </w:rPr>
        <w:t>Bahir Dar</w:t>
      </w:r>
      <w:bookmarkEnd w:id="240"/>
      <w:bookmarkEnd w:id="241"/>
      <w:r w:rsidR="00063B5E">
        <w:rPr>
          <w:rFonts w:asciiTheme="majorHAnsi" w:hAnsiTheme="majorHAnsi" w:cstheme="majorHAnsi"/>
          <w:sz w:val="24"/>
          <w:szCs w:val="28"/>
        </w:rPr>
        <w:t xml:space="preserve"> University</w:t>
      </w:r>
      <w:bookmarkEnd w:id="242"/>
      <w:bookmarkEnd w:id="243"/>
    </w:p>
    <w:p w:rsidR="00A81B46" w:rsidRPr="00962DE8" w:rsidRDefault="00A81B46" w:rsidP="00063B5E">
      <w:pPr>
        <w:pStyle w:val="Heading1"/>
        <w:spacing w:line="360" w:lineRule="auto"/>
        <w:jc w:val="right"/>
        <w:rPr>
          <w:rFonts w:asciiTheme="majorHAnsi" w:hAnsiTheme="majorHAnsi" w:cstheme="majorHAnsi"/>
          <w:sz w:val="24"/>
          <w:szCs w:val="28"/>
        </w:rPr>
      </w:pPr>
      <w:bookmarkStart w:id="244" w:name="_Toc515460752"/>
      <w:bookmarkStart w:id="245" w:name="_Toc516192745"/>
      <w:bookmarkStart w:id="246" w:name="_Toc516935051"/>
      <w:bookmarkStart w:id="247" w:name="_Toc516983691"/>
      <w:r w:rsidRPr="00962DE8">
        <w:rPr>
          <w:rFonts w:asciiTheme="majorHAnsi" w:hAnsiTheme="majorHAnsi" w:cstheme="majorHAnsi"/>
          <w:sz w:val="24"/>
          <w:szCs w:val="28"/>
        </w:rPr>
        <w:t>June, 2018</w:t>
      </w:r>
      <w:bookmarkEnd w:id="244"/>
      <w:bookmarkEnd w:id="245"/>
      <w:bookmarkEnd w:id="246"/>
      <w:bookmarkEnd w:id="247"/>
    </w:p>
    <w:p w:rsidR="00A81B46" w:rsidRDefault="00A81B46" w:rsidP="00A81B46">
      <w:pPr>
        <w:pStyle w:val="Heading1"/>
        <w:jc w:val="right"/>
        <w:rPr>
          <w:rFonts w:asciiTheme="majorHAnsi" w:hAnsiTheme="majorHAnsi" w:cstheme="majorHAnsi"/>
          <w:b w:val="0"/>
          <w:sz w:val="24"/>
          <w:szCs w:val="28"/>
        </w:rPr>
      </w:pPr>
    </w:p>
    <w:p w:rsidR="00A81B46" w:rsidRDefault="00A81B46" w:rsidP="00A81B46">
      <w:pPr>
        <w:pStyle w:val="Heading1"/>
        <w:jc w:val="right"/>
        <w:rPr>
          <w:rFonts w:asciiTheme="majorHAnsi" w:hAnsiTheme="majorHAnsi" w:cstheme="majorHAnsi"/>
          <w:b w:val="0"/>
          <w:sz w:val="24"/>
          <w:szCs w:val="28"/>
        </w:rPr>
      </w:pPr>
    </w:p>
    <w:bookmarkStart w:id="248" w:name="_Toc516192746"/>
    <w:bookmarkStart w:id="249" w:name="_Toc516935052"/>
    <w:bookmarkStart w:id="250" w:name="_Toc516983692"/>
    <w:p w:rsidR="0015761A" w:rsidRPr="00C06CA4" w:rsidRDefault="00A81B46" w:rsidP="00C06CA4">
      <w:pPr>
        <w:pStyle w:val="Heading1"/>
        <w:rPr>
          <w:rFonts w:asciiTheme="majorHAnsi" w:hAnsiTheme="majorHAnsi" w:cstheme="majorHAnsi"/>
          <w:b w:val="0"/>
          <w:sz w:val="24"/>
          <w:szCs w:val="28"/>
        </w:rPr>
      </w:pPr>
      <w:r>
        <w:rPr>
          <w:rFonts w:asciiTheme="majorHAnsi" w:hAnsiTheme="majorHAnsi" w:cstheme="majorHAnsi"/>
          <w:b w:val="0"/>
          <w:bCs w:val="0"/>
          <w:noProof/>
          <w:sz w:val="24"/>
          <w:szCs w:val="24"/>
          <w:lang w:eastAsia="en-US"/>
        </w:rPr>
        <mc:AlternateContent>
          <mc:Choice Requires="wps">
            <w:drawing>
              <wp:anchor distT="0" distB="0" distL="114300" distR="114300" simplePos="0" relativeHeight="251655680" behindDoc="0" locked="0" layoutInCell="1" allowOverlap="1">
                <wp:simplePos x="0" y="0"/>
                <wp:positionH relativeFrom="column">
                  <wp:posOffset>5148580</wp:posOffset>
                </wp:positionH>
                <wp:positionV relativeFrom="paragraph">
                  <wp:posOffset>199390</wp:posOffset>
                </wp:positionV>
                <wp:extent cx="1171575" cy="628650"/>
                <wp:effectExtent l="0" t="0" r="28575" b="19050"/>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71575" cy="62865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563548" w:rsidRDefault="00563548" w:rsidP="00B3751E">
                            <w:pPr>
                              <w:pStyle w:val="ListParagraph"/>
                            </w:pPr>
                            <w:r>
                              <w:t>ii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405.4pt;margin-top:15.7pt;width:92.25pt;height:49.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" fillcolor="white [3201]" strokecolor="white [3212]" strokeweight=".5pt">
                <v:path arrowok="t"/>
                <v:textbox>
                  <w:txbxContent>
                    <w:p w:rsidR="00563548" w:rsidRDefault="00563548" w:rsidP="00B3751E">
                      <w:pPr>
                        <w:pStyle w:val="ListParagraph"/>
                      </w:pPr>
                      <w:r>
                        <w:t>ii</w:t>
                      </w:r>
                    </w:p>
                  </w:txbxContent>
                </v:textbox>
              </v:shape>
            </w:pict>
          </mc:Fallback>
        </mc:AlternateContent>
      </w:r>
      <w:bookmarkStart w:id="251" w:name="_Toc414365223"/>
      <w:bookmarkStart w:id="252" w:name="_Toc392748738"/>
      <w:bookmarkEnd w:id="248"/>
      <w:bookmarkEnd w:id="249"/>
      <w:bookmarkEnd w:id="250"/>
    </w:p>
    <w:bookmarkEnd w:id="252" w:displacedByCustomXml="next"/>
    <w:bookmarkEnd w:id="251" w:displacedByCustomXml="next"/>
    <w:bookmarkStart w:id="253" w:name="_Toc397659904" w:displacedByCustomXml="next"/>
    <w:sdt>
      <w:sdtPr>
        <w:rPr>
          <w:rFonts w:asciiTheme="minorHAnsi" w:eastAsiaTheme="minorHAnsi" w:hAnsiTheme="minorHAnsi" w:cstheme="minorBidi"/>
          <w:color w:val="auto"/>
          <w:sz w:val="22"/>
          <w:szCs w:val="22"/>
          <w:lang w:val="sw-KE"/>
        </w:rPr>
        <w:id w:val="1722706246"/>
        <w:docPartObj>
          <w:docPartGallery w:val="Table of Contents"/>
          <w:docPartUnique/>
        </w:docPartObj>
      </w:sdtPr>
      <w:sdtEndPr>
        <w:rPr>
          <w:b/>
          <w:bCs/>
          <w:noProof/>
        </w:rPr>
      </w:sdtEndPr>
      <w:sdtContent>
        <w:p w:rsidR="00762E4A" w:rsidRDefault="000409BC" w:rsidP="00C97458">
          <w:pPr>
            <w:pStyle w:val="TOCHeading"/>
            <w:jc w:val="center"/>
            <w:rPr>
              <w:color w:val="auto"/>
              <w:sz w:val="40"/>
            </w:rPr>
          </w:pPr>
          <w:r w:rsidRPr="00307378">
            <w:rPr>
              <w:color w:val="auto"/>
              <w:sz w:val="40"/>
            </w:rPr>
            <w:t>Table of Contents</w:t>
          </w:r>
        </w:p>
        <w:p w:rsidR="00C97458" w:rsidRPr="00C97458" w:rsidRDefault="00C97458" w:rsidP="00C97458">
          <w:pPr>
            <w:rPr>
              <w:lang w:val="en-US"/>
            </w:rPr>
          </w:pPr>
        </w:p>
        <w:p w:rsidR="00E83E60" w:rsidRPr="001D0EE3" w:rsidRDefault="00F32CB6">
          <w:pPr>
            <w:pStyle w:val="TOC1"/>
          </w:pPr>
          <w:r w:rsidRPr="00C97458">
            <w:t xml:space="preserve">Contents                                                                                                    </w:t>
          </w:r>
          <w:r w:rsidR="00C11301" w:rsidRPr="00C97458">
            <w:t xml:space="preserve">     </w:t>
          </w:r>
          <w:r w:rsidRPr="00C97458">
            <w:t xml:space="preserve">  </w:t>
          </w:r>
          <w:r w:rsidR="00894000" w:rsidRPr="00C97458">
            <w:t>Page</w:t>
          </w:r>
          <w:r w:rsidR="00340752" w:rsidRPr="00C97458">
            <w:rPr>
              <w:sz w:val="24"/>
            </w:rPr>
            <w:fldChar w:fldCharType="begin"/>
          </w:r>
          <w:r w:rsidR="000409BC" w:rsidRPr="00C97458">
            <w:rPr>
              <w:sz w:val="24"/>
            </w:rPr>
            <w:instrText xml:space="preserve"> TOC \o "1-3" \h \z \u </w:instrText>
          </w:r>
          <w:r w:rsidR="00340752" w:rsidRPr="00C97458">
            <w:rPr>
              <w:sz w:val="24"/>
            </w:rPr>
            <w:fldChar w:fldCharType="separate"/>
          </w:r>
        </w:p>
        <w:p w:rsidR="00E83E60" w:rsidRPr="001D0EE3" w:rsidRDefault="0096571F" w:rsidP="001D0EE3">
          <w:pPr>
            <w:pStyle w:val="TOC1"/>
            <w:rPr>
              <w:sz w:val="24"/>
            </w:rPr>
          </w:pPr>
          <w:hyperlink w:anchor="_Toc516983675" w:history="1">
            <w:r w:rsidR="00E83E60" w:rsidRPr="001D0EE3">
              <w:rPr>
                <w:rStyle w:val="Hyperlink"/>
                <w:color w:val="auto"/>
                <w:sz w:val="24"/>
              </w:rPr>
              <w:t>Thesis Approval Sheet</w:t>
            </w:r>
            <w:r w:rsidR="00894000" w:rsidRPr="001D0EE3">
              <w:rPr>
                <w:webHidden/>
                <w:sz w:val="24"/>
              </w:rPr>
              <w:tab/>
            </w:r>
            <w:r w:rsidR="00E83E60" w:rsidRPr="001D0EE3">
              <w:rPr>
                <w:webHidden/>
                <w:sz w:val="24"/>
              </w:rPr>
              <w:fldChar w:fldCharType="begin"/>
            </w:r>
            <w:r w:rsidR="00E83E60" w:rsidRPr="001D0EE3">
              <w:rPr>
                <w:webHidden/>
                <w:sz w:val="24"/>
              </w:rPr>
              <w:instrText xml:space="preserve"> PAGEREF _Toc516983675 \h </w:instrText>
            </w:r>
            <w:r w:rsidR="00E83E60" w:rsidRPr="001D0EE3">
              <w:rPr>
                <w:webHidden/>
                <w:sz w:val="24"/>
              </w:rPr>
            </w:r>
            <w:r w:rsidR="00E83E60" w:rsidRPr="001D0EE3">
              <w:rPr>
                <w:webHidden/>
                <w:sz w:val="24"/>
              </w:rPr>
              <w:fldChar w:fldCharType="separate"/>
            </w:r>
            <w:r w:rsidR="00DC057F">
              <w:rPr>
                <w:webHidden/>
                <w:sz w:val="24"/>
              </w:rPr>
              <w:t>i</w:t>
            </w:r>
            <w:r w:rsidR="00E83E60" w:rsidRPr="001D0EE3">
              <w:rPr>
                <w:webHidden/>
                <w:sz w:val="24"/>
              </w:rPr>
              <w:fldChar w:fldCharType="end"/>
            </w:r>
          </w:hyperlink>
        </w:p>
        <w:p w:rsidR="00E83E60" w:rsidRPr="001D0EE3" w:rsidRDefault="0096571F" w:rsidP="001D0EE3">
          <w:pPr>
            <w:pStyle w:val="TOC1"/>
            <w:rPr>
              <w:sz w:val="24"/>
            </w:rPr>
          </w:pPr>
          <w:hyperlink w:anchor="_Toc516983688" w:history="1">
            <w:r w:rsidR="00E83E60" w:rsidRPr="001D0EE3">
              <w:rPr>
                <w:rStyle w:val="Hyperlink"/>
                <w:color w:val="auto"/>
                <w:sz w:val="24"/>
              </w:rPr>
              <w:t>Declaration</w:t>
            </w:r>
            <w:r w:rsidR="00894000" w:rsidRPr="001D0EE3">
              <w:rPr>
                <w:webHidden/>
                <w:sz w:val="24"/>
              </w:rPr>
              <w:tab/>
            </w:r>
            <w:r w:rsidR="00E83E60" w:rsidRPr="001D0EE3">
              <w:rPr>
                <w:webHidden/>
                <w:sz w:val="24"/>
              </w:rPr>
              <w:fldChar w:fldCharType="begin"/>
            </w:r>
            <w:r w:rsidR="00E83E60" w:rsidRPr="001D0EE3">
              <w:rPr>
                <w:webHidden/>
                <w:sz w:val="24"/>
              </w:rPr>
              <w:instrText xml:space="preserve"> PAGEREF _Toc516983688 \h </w:instrText>
            </w:r>
            <w:r w:rsidR="00E83E60" w:rsidRPr="001D0EE3">
              <w:rPr>
                <w:webHidden/>
                <w:sz w:val="24"/>
              </w:rPr>
            </w:r>
            <w:r w:rsidR="00E83E60" w:rsidRPr="001D0EE3">
              <w:rPr>
                <w:webHidden/>
                <w:sz w:val="24"/>
              </w:rPr>
              <w:fldChar w:fldCharType="separate"/>
            </w:r>
            <w:r w:rsidR="00DC057F">
              <w:rPr>
                <w:webHidden/>
                <w:sz w:val="24"/>
              </w:rPr>
              <w:t>ii</w:t>
            </w:r>
            <w:r w:rsidR="00E83E60" w:rsidRPr="001D0EE3">
              <w:rPr>
                <w:webHidden/>
                <w:sz w:val="24"/>
              </w:rPr>
              <w:fldChar w:fldCharType="end"/>
            </w:r>
          </w:hyperlink>
        </w:p>
        <w:p w:rsidR="00E83E60" w:rsidRPr="001D0EE3" w:rsidRDefault="0096571F" w:rsidP="001D0EE3">
          <w:pPr>
            <w:pStyle w:val="TOC1"/>
            <w:rPr>
              <w:sz w:val="24"/>
            </w:rPr>
          </w:pPr>
          <w:hyperlink w:anchor="_Toc516983693" w:history="1">
            <w:r w:rsidR="00E83E60" w:rsidRPr="001D0EE3">
              <w:rPr>
                <w:rStyle w:val="Hyperlink"/>
                <w:color w:val="auto"/>
                <w:sz w:val="24"/>
              </w:rPr>
              <w:t>Acknowledgements</w:t>
            </w:r>
            <w:r w:rsidR="00894000" w:rsidRPr="001D0EE3">
              <w:rPr>
                <w:webHidden/>
                <w:sz w:val="24"/>
              </w:rPr>
              <w:tab/>
            </w:r>
            <w:r w:rsidR="00E83E60" w:rsidRPr="001D0EE3">
              <w:rPr>
                <w:webHidden/>
                <w:sz w:val="24"/>
              </w:rPr>
              <w:fldChar w:fldCharType="begin"/>
            </w:r>
            <w:r w:rsidR="00E83E60" w:rsidRPr="001D0EE3">
              <w:rPr>
                <w:webHidden/>
                <w:sz w:val="24"/>
              </w:rPr>
              <w:instrText xml:space="preserve"> PAGEREF _Toc516983693 \h </w:instrText>
            </w:r>
            <w:r w:rsidR="00E83E60" w:rsidRPr="001D0EE3">
              <w:rPr>
                <w:webHidden/>
                <w:sz w:val="24"/>
              </w:rPr>
            </w:r>
            <w:r w:rsidR="00E83E60" w:rsidRPr="001D0EE3">
              <w:rPr>
                <w:webHidden/>
                <w:sz w:val="24"/>
              </w:rPr>
              <w:fldChar w:fldCharType="separate"/>
            </w:r>
            <w:r w:rsidR="00DC057F">
              <w:rPr>
                <w:webHidden/>
                <w:sz w:val="24"/>
              </w:rPr>
              <w:t>vi</w:t>
            </w:r>
            <w:r w:rsidR="00E83E60" w:rsidRPr="001D0EE3">
              <w:rPr>
                <w:webHidden/>
                <w:sz w:val="24"/>
              </w:rPr>
              <w:fldChar w:fldCharType="end"/>
            </w:r>
          </w:hyperlink>
        </w:p>
        <w:p w:rsidR="00E83E60" w:rsidRPr="001D0EE3" w:rsidRDefault="0096571F" w:rsidP="001D0EE3">
          <w:pPr>
            <w:pStyle w:val="TOC1"/>
            <w:rPr>
              <w:sz w:val="24"/>
            </w:rPr>
          </w:pPr>
          <w:hyperlink w:anchor="_Toc516983696" w:history="1">
            <w:r w:rsidR="00E83E60" w:rsidRPr="001D0EE3">
              <w:rPr>
                <w:rStyle w:val="Hyperlink"/>
                <w:color w:val="auto"/>
                <w:sz w:val="24"/>
              </w:rPr>
              <w:t xml:space="preserve">List </w:t>
            </w:r>
            <w:r w:rsidR="00894000">
              <w:rPr>
                <w:rStyle w:val="Hyperlink"/>
                <w:color w:val="auto"/>
                <w:sz w:val="24"/>
              </w:rPr>
              <w:t>o</w:t>
            </w:r>
            <w:r w:rsidR="00894000" w:rsidRPr="001D0EE3">
              <w:rPr>
                <w:rStyle w:val="Hyperlink"/>
                <w:color w:val="auto"/>
                <w:sz w:val="24"/>
              </w:rPr>
              <w:t xml:space="preserve">f </w:t>
            </w:r>
            <w:r w:rsidR="00E83E60" w:rsidRPr="001D0EE3">
              <w:rPr>
                <w:rStyle w:val="Hyperlink"/>
                <w:color w:val="auto"/>
                <w:sz w:val="24"/>
              </w:rPr>
              <w:t xml:space="preserve">Abbreviations </w:t>
            </w:r>
            <w:r w:rsidR="00894000" w:rsidRPr="001D0EE3">
              <w:rPr>
                <w:rStyle w:val="Hyperlink"/>
                <w:color w:val="auto"/>
                <w:sz w:val="24"/>
              </w:rPr>
              <w:t xml:space="preserve">And </w:t>
            </w:r>
            <w:r w:rsidR="00E83E60" w:rsidRPr="001D0EE3">
              <w:rPr>
                <w:rStyle w:val="Hyperlink"/>
                <w:color w:val="auto"/>
                <w:sz w:val="24"/>
              </w:rPr>
              <w:t>Symbols</w:t>
            </w:r>
            <w:r w:rsidR="00894000" w:rsidRPr="001D0EE3">
              <w:rPr>
                <w:webHidden/>
                <w:sz w:val="24"/>
              </w:rPr>
              <w:tab/>
            </w:r>
            <w:r w:rsidR="00E83E60" w:rsidRPr="001D0EE3">
              <w:rPr>
                <w:webHidden/>
                <w:sz w:val="24"/>
              </w:rPr>
              <w:fldChar w:fldCharType="begin"/>
            </w:r>
            <w:r w:rsidR="00E83E60" w:rsidRPr="001D0EE3">
              <w:rPr>
                <w:webHidden/>
                <w:sz w:val="24"/>
              </w:rPr>
              <w:instrText xml:space="preserve"> PAGEREF _Toc516983696 \h </w:instrText>
            </w:r>
            <w:r w:rsidR="00E83E60" w:rsidRPr="001D0EE3">
              <w:rPr>
                <w:webHidden/>
                <w:sz w:val="24"/>
              </w:rPr>
            </w:r>
            <w:r w:rsidR="00E83E60" w:rsidRPr="001D0EE3">
              <w:rPr>
                <w:webHidden/>
                <w:sz w:val="24"/>
              </w:rPr>
              <w:fldChar w:fldCharType="separate"/>
            </w:r>
            <w:r w:rsidR="00DC057F">
              <w:rPr>
                <w:webHidden/>
                <w:sz w:val="24"/>
              </w:rPr>
              <w:t>vii</w:t>
            </w:r>
            <w:r w:rsidR="00E83E60" w:rsidRPr="001D0EE3">
              <w:rPr>
                <w:webHidden/>
                <w:sz w:val="24"/>
              </w:rPr>
              <w:fldChar w:fldCharType="end"/>
            </w:r>
          </w:hyperlink>
        </w:p>
        <w:p w:rsidR="00E83E60" w:rsidRPr="001D0EE3" w:rsidRDefault="0096571F" w:rsidP="001D0EE3">
          <w:pPr>
            <w:pStyle w:val="TOC1"/>
            <w:rPr>
              <w:sz w:val="24"/>
            </w:rPr>
          </w:pPr>
          <w:hyperlink w:anchor="_Toc516983727" w:history="1">
            <w:r w:rsidR="00E83E60" w:rsidRPr="001D0EE3">
              <w:rPr>
                <w:rStyle w:val="Hyperlink"/>
                <w:color w:val="auto"/>
                <w:sz w:val="24"/>
              </w:rPr>
              <w:t xml:space="preserve">List </w:t>
            </w:r>
            <w:r w:rsidR="00894000">
              <w:rPr>
                <w:rStyle w:val="Hyperlink"/>
                <w:color w:val="auto"/>
                <w:sz w:val="24"/>
              </w:rPr>
              <w:t>o</w:t>
            </w:r>
            <w:r w:rsidR="00894000" w:rsidRPr="001D0EE3">
              <w:rPr>
                <w:rStyle w:val="Hyperlink"/>
                <w:color w:val="auto"/>
                <w:sz w:val="24"/>
              </w:rPr>
              <w:t xml:space="preserve">f </w:t>
            </w:r>
            <w:r w:rsidR="00E83E60" w:rsidRPr="001D0EE3">
              <w:rPr>
                <w:rStyle w:val="Hyperlink"/>
                <w:color w:val="auto"/>
                <w:sz w:val="24"/>
              </w:rPr>
              <w:t>Tables</w:t>
            </w:r>
            <w:r w:rsidR="00894000" w:rsidRPr="001D0EE3">
              <w:rPr>
                <w:webHidden/>
                <w:sz w:val="24"/>
              </w:rPr>
              <w:tab/>
            </w:r>
            <w:r w:rsidR="00E83E60" w:rsidRPr="001D0EE3">
              <w:rPr>
                <w:webHidden/>
                <w:sz w:val="24"/>
              </w:rPr>
              <w:fldChar w:fldCharType="begin"/>
            </w:r>
            <w:r w:rsidR="00E83E60" w:rsidRPr="001D0EE3">
              <w:rPr>
                <w:webHidden/>
                <w:sz w:val="24"/>
              </w:rPr>
              <w:instrText xml:space="preserve"> PAGEREF _Toc516983727 \h </w:instrText>
            </w:r>
            <w:r w:rsidR="00E83E60" w:rsidRPr="001D0EE3">
              <w:rPr>
                <w:webHidden/>
                <w:sz w:val="24"/>
              </w:rPr>
            </w:r>
            <w:r w:rsidR="00E83E60" w:rsidRPr="001D0EE3">
              <w:rPr>
                <w:webHidden/>
                <w:sz w:val="24"/>
              </w:rPr>
              <w:fldChar w:fldCharType="separate"/>
            </w:r>
            <w:r w:rsidR="00DC057F">
              <w:rPr>
                <w:webHidden/>
                <w:sz w:val="24"/>
              </w:rPr>
              <w:t>viii</w:t>
            </w:r>
            <w:r w:rsidR="00E83E60" w:rsidRPr="001D0EE3">
              <w:rPr>
                <w:webHidden/>
                <w:sz w:val="24"/>
              </w:rPr>
              <w:fldChar w:fldCharType="end"/>
            </w:r>
          </w:hyperlink>
        </w:p>
        <w:p w:rsidR="00E83E60" w:rsidRPr="001D0EE3" w:rsidRDefault="0096571F" w:rsidP="001D0EE3">
          <w:pPr>
            <w:pStyle w:val="TOC1"/>
            <w:rPr>
              <w:sz w:val="24"/>
            </w:rPr>
          </w:pPr>
          <w:hyperlink w:anchor="_Toc516983728" w:history="1">
            <w:r w:rsidR="00E83E60" w:rsidRPr="001D0EE3">
              <w:rPr>
                <w:rStyle w:val="Hyperlink"/>
                <w:color w:val="auto"/>
                <w:sz w:val="24"/>
              </w:rPr>
              <w:t xml:space="preserve">List </w:t>
            </w:r>
            <w:r w:rsidR="00894000">
              <w:rPr>
                <w:rStyle w:val="Hyperlink"/>
                <w:color w:val="auto"/>
                <w:sz w:val="24"/>
              </w:rPr>
              <w:t>o</w:t>
            </w:r>
            <w:r w:rsidR="00894000" w:rsidRPr="001D0EE3">
              <w:rPr>
                <w:rStyle w:val="Hyperlink"/>
                <w:color w:val="auto"/>
                <w:sz w:val="24"/>
              </w:rPr>
              <w:t>f Figures</w:t>
            </w:r>
            <w:r w:rsidR="00894000" w:rsidRPr="001D0EE3">
              <w:rPr>
                <w:webHidden/>
                <w:sz w:val="24"/>
              </w:rPr>
              <w:tab/>
            </w:r>
            <w:r w:rsidR="00E83E60" w:rsidRPr="001D0EE3">
              <w:rPr>
                <w:webHidden/>
                <w:sz w:val="24"/>
              </w:rPr>
              <w:fldChar w:fldCharType="begin"/>
            </w:r>
            <w:r w:rsidR="00E83E60" w:rsidRPr="001D0EE3">
              <w:rPr>
                <w:webHidden/>
                <w:sz w:val="24"/>
              </w:rPr>
              <w:instrText xml:space="preserve"> PAGEREF _Toc516983728 \h </w:instrText>
            </w:r>
            <w:r w:rsidR="00E83E60" w:rsidRPr="001D0EE3">
              <w:rPr>
                <w:webHidden/>
                <w:sz w:val="24"/>
              </w:rPr>
            </w:r>
            <w:r w:rsidR="00E83E60" w:rsidRPr="001D0EE3">
              <w:rPr>
                <w:webHidden/>
                <w:sz w:val="24"/>
              </w:rPr>
              <w:fldChar w:fldCharType="separate"/>
            </w:r>
            <w:r w:rsidR="00DC057F">
              <w:rPr>
                <w:webHidden/>
                <w:sz w:val="24"/>
              </w:rPr>
              <w:t>ix</w:t>
            </w:r>
            <w:r w:rsidR="00E83E60" w:rsidRPr="001D0EE3">
              <w:rPr>
                <w:webHidden/>
                <w:sz w:val="24"/>
              </w:rPr>
              <w:fldChar w:fldCharType="end"/>
            </w:r>
          </w:hyperlink>
        </w:p>
        <w:p w:rsidR="00E83E60" w:rsidRPr="001D0EE3" w:rsidRDefault="0096571F" w:rsidP="001D0EE3">
          <w:pPr>
            <w:pStyle w:val="TOC1"/>
            <w:rPr>
              <w:sz w:val="24"/>
            </w:rPr>
          </w:pPr>
          <w:hyperlink w:anchor="_Toc516983729" w:history="1">
            <w:r w:rsidR="00E83E60" w:rsidRPr="001D0EE3">
              <w:rPr>
                <w:rStyle w:val="Hyperlink"/>
                <w:color w:val="auto"/>
                <w:sz w:val="24"/>
              </w:rPr>
              <w:t xml:space="preserve">List </w:t>
            </w:r>
            <w:r w:rsidR="00894000">
              <w:rPr>
                <w:rStyle w:val="Hyperlink"/>
                <w:color w:val="auto"/>
                <w:sz w:val="24"/>
              </w:rPr>
              <w:t>o</w:t>
            </w:r>
            <w:r w:rsidR="00894000" w:rsidRPr="001D0EE3">
              <w:rPr>
                <w:rStyle w:val="Hyperlink"/>
                <w:color w:val="auto"/>
                <w:sz w:val="24"/>
              </w:rPr>
              <w:t xml:space="preserve">f </w:t>
            </w:r>
            <w:r w:rsidR="00E83E60" w:rsidRPr="001D0EE3">
              <w:rPr>
                <w:rStyle w:val="Hyperlink"/>
                <w:color w:val="auto"/>
                <w:sz w:val="24"/>
              </w:rPr>
              <w:t>Schemes</w:t>
            </w:r>
            <w:r w:rsidR="00894000" w:rsidRPr="001D0EE3">
              <w:rPr>
                <w:webHidden/>
                <w:sz w:val="24"/>
              </w:rPr>
              <w:tab/>
            </w:r>
            <w:r w:rsidR="00E83E60" w:rsidRPr="001D0EE3">
              <w:rPr>
                <w:webHidden/>
                <w:sz w:val="24"/>
              </w:rPr>
              <w:fldChar w:fldCharType="begin"/>
            </w:r>
            <w:r w:rsidR="00E83E60" w:rsidRPr="001D0EE3">
              <w:rPr>
                <w:webHidden/>
                <w:sz w:val="24"/>
              </w:rPr>
              <w:instrText xml:space="preserve"> PAGEREF _Toc516983729 \h </w:instrText>
            </w:r>
            <w:r w:rsidR="00E83E60" w:rsidRPr="001D0EE3">
              <w:rPr>
                <w:webHidden/>
                <w:sz w:val="24"/>
              </w:rPr>
            </w:r>
            <w:r w:rsidR="00E83E60" w:rsidRPr="001D0EE3">
              <w:rPr>
                <w:webHidden/>
                <w:sz w:val="24"/>
              </w:rPr>
              <w:fldChar w:fldCharType="separate"/>
            </w:r>
            <w:r w:rsidR="00DC057F">
              <w:rPr>
                <w:webHidden/>
                <w:sz w:val="24"/>
              </w:rPr>
              <w:t>x</w:t>
            </w:r>
            <w:r w:rsidR="00E83E60" w:rsidRPr="001D0EE3">
              <w:rPr>
                <w:webHidden/>
                <w:sz w:val="24"/>
              </w:rPr>
              <w:fldChar w:fldCharType="end"/>
            </w:r>
          </w:hyperlink>
        </w:p>
        <w:p w:rsidR="00E83E60" w:rsidRPr="001D0EE3" w:rsidRDefault="0096571F" w:rsidP="001D0EE3">
          <w:pPr>
            <w:pStyle w:val="TOC1"/>
            <w:rPr>
              <w:sz w:val="24"/>
            </w:rPr>
          </w:pPr>
          <w:hyperlink w:anchor="_Toc516983730" w:history="1">
            <w:r w:rsidR="00E83E60" w:rsidRPr="001D0EE3">
              <w:rPr>
                <w:rStyle w:val="Hyperlink"/>
                <w:color w:val="auto"/>
                <w:sz w:val="24"/>
              </w:rPr>
              <w:t>Abstract</w:t>
            </w:r>
            <w:r w:rsidR="00894000" w:rsidRPr="001D0EE3">
              <w:rPr>
                <w:webHidden/>
                <w:sz w:val="24"/>
              </w:rPr>
              <w:tab/>
            </w:r>
            <w:r w:rsidR="00E83E60" w:rsidRPr="001D0EE3">
              <w:rPr>
                <w:webHidden/>
                <w:sz w:val="24"/>
              </w:rPr>
              <w:fldChar w:fldCharType="begin"/>
            </w:r>
            <w:r w:rsidR="00E83E60" w:rsidRPr="001D0EE3">
              <w:rPr>
                <w:webHidden/>
                <w:sz w:val="24"/>
              </w:rPr>
              <w:instrText xml:space="preserve"> PAGEREF _Toc516983730 \h </w:instrText>
            </w:r>
            <w:r w:rsidR="00E83E60" w:rsidRPr="001D0EE3">
              <w:rPr>
                <w:webHidden/>
                <w:sz w:val="24"/>
              </w:rPr>
            </w:r>
            <w:r w:rsidR="00E83E60" w:rsidRPr="001D0EE3">
              <w:rPr>
                <w:webHidden/>
                <w:sz w:val="24"/>
              </w:rPr>
              <w:fldChar w:fldCharType="separate"/>
            </w:r>
            <w:r w:rsidR="00DC057F">
              <w:rPr>
                <w:webHidden/>
                <w:sz w:val="24"/>
              </w:rPr>
              <w:t>xi</w:t>
            </w:r>
            <w:r w:rsidR="00E83E60" w:rsidRPr="001D0EE3">
              <w:rPr>
                <w:webHidden/>
                <w:sz w:val="24"/>
              </w:rPr>
              <w:fldChar w:fldCharType="end"/>
            </w:r>
          </w:hyperlink>
        </w:p>
        <w:p w:rsidR="00E83E60" w:rsidRPr="001D0EE3" w:rsidRDefault="0096571F" w:rsidP="001D0EE3">
          <w:pPr>
            <w:pStyle w:val="TOC1"/>
            <w:rPr>
              <w:sz w:val="24"/>
            </w:rPr>
          </w:pPr>
          <w:hyperlink w:anchor="_Toc516983731" w:history="1">
            <w:r w:rsidR="00894000" w:rsidRPr="001D0EE3">
              <w:rPr>
                <w:rStyle w:val="Hyperlink"/>
                <w:color w:val="auto"/>
                <w:sz w:val="24"/>
              </w:rPr>
              <w:t>1.</w:t>
            </w:r>
            <w:r w:rsidR="00E83E60" w:rsidRPr="001D0EE3">
              <w:rPr>
                <w:rStyle w:val="Hyperlink"/>
                <w:color w:val="auto"/>
                <w:sz w:val="24"/>
              </w:rPr>
              <w:t>Background</w:t>
            </w:r>
            <w:r w:rsidR="00894000" w:rsidRPr="001D0EE3">
              <w:rPr>
                <w:webHidden/>
                <w:sz w:val="24"/>
              </w:rPr>
              <w:tab/>
            </w:r>
            <w:r w:rsidR="00E83E60" w:rsidRPr="001D0EE3">
              <w:rPr>
                <w:webHidden/>
                <w:sz w:val="24"/>
              </w:rPr>
              <w:fldChar w:fldCharType="begin"/>
            </w:r>
            <w:r w:rsidR="00E83E60" w:rsidRPr="001D0EE3">
              <w:rPr>
                <w:webHidden/>
                <w:sz w:val="24"/>
              </w:rPr>
              <w:instrText xml:space="preserve"> PAGEREF _Toc516983731 \h </w:instrText>
            </w:r>
            <w:r w:rsidR="00E83E60" w:rsidRPr="001D0EE3">
              <w:rPr>
                <w:webHidden/>
                <w:sz w:val="24"/>
              </w:rPr>
            </w:r>
            <w:r w:rsidR="00E83E60" w:rsidRPr="001D0EE3">
              <w:rPr>
                <w:webHidden/>
                <w:sz w:val="24"/>
              </w:rPr>
              <w:fldChar w:fldCharType="separate"/>
            </w:r>
            <w:r w:rsidR="00DC057F">
              <w:rPr>
                <w:webHidden/>
                <w:sz w:val="24"/>
              </w:rPr>
              <w:t>1</w:t>
            </w:r>
            <w:r w:rsidR="00E83E60" w:rsidRPr="001D0EE3">
              <w:rPr>
                <w:webHidden/>
                <w:sz w:val="24"/>
              </w:rPr>
              <w:fldChar w:fldCharType="end"/>
            </w:r>
          </w:hyperlink>
        </w:p>
        <w:p w:rsidR="00E83E60" w:rsidRPr="001D0EE3" w:rsidRDefault="0096571F" w:rsidP="001D0EE3">
          <w:pPr>
            <w:pStyle w:val="TOC2"/>
            <w:rPr>
              <w:rFonts w:asciiTheme="majorHAnsi" w:eastAsiaTheme="minorEastAsia" w:hAnsiTheme="majorHAnsi" w:cstheme="majorHAnsi"/>
              <w:lang w:val="en-US"/>
            </w:rPr>
          </w:pPr>
          <w:hyperlink w:anchor="_Toc516983732" w:history="1">
            <w:r w:rsidR="00894000" w:rsidRPr="001D0EE3">
              <w:rPr>
                <w:rStyle w:val="Hyperlink"/>
                <w:rFonts w:asciiTheme="majorHAnsi" w:hAnsiTheme="majorHAnsi" w:cstheme="majorHAnsi"/>
                <w:color w:val="auto"/>
              </w:rPr>
              <w:t xml:space="preserve">1.1. </w:t>
            </w:r>
            <w:r w:rsidR="00E83E60" w:rsidRPr="001D0EE3">
              <w:rPr>
                <w:rStyle w:val="Hyperlink"/>
                <w:rFonts w:asciiTheme="majorHAnsi" w:hAnsiTheme="majorHAnsi" w:cstheme="majorHAnsi"/>
                <w:color w:val="auto"/>
              </w:rPr>
              <w:t xml:space="preserve">Objective </w:t>
            </w:r>
            <w:r w:rsidR="00894000">
              <w:rPr>
                <w:rStyle w:val="Hyperlink"/>
                <w:rFonts w:asciiTheme="majorHAnsi" w:hAnsiTheme="majorHAnsi" w:cstheme="majorHAnsi"/>
                <w:color w:val="auto"/>
              </w:rPr>
              <w:t>o</w:t>
            </w:r>
            <w:r w:rsidR="00894000" w:rsidRPr="001D0EE3">
              <w:rPr>
                <w:rStyle w:val="Hyperlink"/>
                <w:rFonts w:asciiTheme="majorHAnsi" w:hAnsiTheme="majorHAnsi" w:cstheme="majorHAnsi"/>
                <w:color w:val="auto"/>
              </w:rPr>
              <w:t xml:space="preserve">f </w:t>
            </w:r>
            <w:r w:rsidR="004E728E" w:rsidRPr="001D0EE3">
              <w:rPr>
                <w:rStyle w:val="Hyperlink"/>
                <w:rFonts w:asciiTheme="majorHAnsi" w:hAnsiTheme="majorHAnsi" w:cstheme="majorHAnsi"/>
                <w:color w:val="auto"/>
              </w:rPr>
              <w:t>t</w:t>
            </w:r>
            <w:r w:rsidR="00894000" w:rsidRPr="001D0EE3">
              <w:rPr>
                <w:rStyle w:val="Hyperlink"/>
                <w:rFonts w:asciiTheme="majorHAnsi" w:hAnsiTheme="majorHAnsi" w:cstheme="majorHAnsi"/>
                <w:color w:val="auto"/>
              </w:rPr>
              <w:t xml:space="preserve">he </w:t>
            </w:r>
            <w:r w:rsidR="00E83E60" w:rsidRPr="001D0EE3">
              <w:rPr>
                <w:rStyle w:val="Hyperlink"/>
                <w:rFonts w:asciiTheme="majorHAnsi" w:hAnsiTheme="majorHAnsi" w:cstheme="majorHAnsi"/>
                <w:color w:val="auto"/>
              </w:rPr>
              <w:t>Study</w:t>
            </w:r>
            <w:r w:rsidR="00894000" w:rsidRPr="001D0EE3">
              <w:rPr>
                <w:rFonts w:asciiTheme="majorHAnsi" w:hAnsiTheme="majorHAnsi" w:cstheme="majorHAnsi"/>
                <w:webHidden/>
              </w:rPr>
              <w:tab/>
            </w:r>
            <w:r w:rsidR="00E83E60" w:rsidRPr="001D0EE3">
              <w:rPr>
                <w:rFonts w:asciiTheme="majorHAnsi" w:hAnsiTheme="majorHAnsi" w:cstheme="majorHAnsi"/>
                <w:webHidden/>
              </w:rPr>
              <w:fldChar w:fldCharType="begin"/>
            </w:r>
            <w:r w:rsidR="00E83E60" w:rsidRPr="001D0EE3">
              <w:rPr>
                <w:rFonts w:asciiTheme="majorHAnsi" w:hAnsiTheme="majorHAnsi" w:cstheme="majorHAnsi"/>
                <w:webHidden/>
              </w:rPr>
              <w:instrText xml:space="preserve"> PAGEREF _Toc516983732 \h </w:instrText>
            </w:r>
            <w:r w:rsidR="00E83E60" w:rsidRPr="001D0EE3">
              <w:rPr>
                <w:rFonts w:asciiTheme="majorHAnsi" w:hAnsiTheme="majorHAnsi" w:cstheme="majorHAnsi"/>
                <w:webHidden/>
              </w:rPr>
            </w:r>
            <w:r w:rsidR="00E83E60" w:rsidRPr="001D0EE3">
              <w:rPr>
                <w:rFonts w:asciiTheme="majorHAnsi" w:hAnsiTheme="majorHAnsi" w:cstheme="majorHAnsi"/>
                <w:webHidden/>
              </w:rPr>
              <w:fldChar w:fldCharType="separate"/>
            </w:r>
            <w:r w:rsidR="00DC057F">
              <w:rPr>
                <w:rFonts w:asciiTheme="majorHAnsi" w:hAnsiTheme="majorHAnsi" w:cstheme="majorHAnsi"/>
                <w:webHidden/>
              </w:rPr>
              <w:t>3</w:t>
            </w:r>
            <w:r w:rsidR="00E83E60" w:rsidRPr="001D0EE3">
              <w:rPr>
                <w:rFonts w:asciiTheme="majorHAnsi" w:hAnsiTheme="majorHAnsi" w:cstheme="majorHAnsi"/>
                <w:webHidden/>
              </w:rPr>
              <w:fldChar w:fldCharType="end"/>
            </w:r>
          </w:hyperlink>
        </w:p>
        <w:p w:rsidR="00E83E60" w:rsidRPr="001D0EE3" w:rsidRDefault="0096571F" w:rsidP="001D0EE3">
          <w:pPr>
            <w:pStyle w:val="TOC3"/>
            <w:rPr>
              <w:rFonts w:asciiTheme="majorHAnsi" w:eastAsiaTheme="minorEastAsia" w:hAnsiTheme="majorHAnsi" w:cstheme="majorHAnsi"/>
              <w:b w:val="0"/>
              <w:lang w:val="en-US"/>
            </w:rPr>
          </w:pPr>
          <w:hyperlink w:anchor="_Toc516983733" w:history="1">
            <w:r w:rsidR="00894000" w:rsidRPr="001D0EE3">
              <w:rPr>
                <w:rStyle w:val="Hyperlink"/>
                <w:rFonts w:asciiTheme="majorHAnsi" w:hAnsiTheme="majorHAnsi" w:cstheme="majorHAnsi"/>
                <w:b w:val="0"/>
                <w:color w:val="auto"/>
              </w:rPr>
              <w:t xml:space="preserve">1.1.1. </w:t>
            </w:r>
            <w:r w:rsidR="00E83E60" w:rsidRPr="001D0EE3">
              <w:rPr>
                <w:rStyle w:val="Hyperlink"/>
                <w:rFonts w:asciiTheme="majorHAnsi" w:hAnsiTheme="majorHAnsi" w:cstheme="majorHAnsi"/>
                <w:b w:val="0"/>
                <w:color w:val="auto"/>
              </w:rPr>
              <w:t>General Objective</w:t>
            </w:r>
            <w:r w:rsidR="00894000" w:rsidRPr="001D0EE3">
              <w:rPr>
                <w:rFonts w:asciiTheme="majorHAnsi" w:hAnsiTheme="majorHAnsi" w:cstheme="majorHAnsi"/>
                <w:b w:val="0"/>
                <w:webHidden/>
              </w:rPr>
              <w:tab/>
            </w:r>
            <w:r w:rsidR="00E83E60" w:rsidRPr="001D0EE3">
              <w:rPr>
                <w:rFonts w:asciiTheme="majorHAnsi" w:hAnsiTheme="majorHAnsi" w:cstheme="majorHAnsi"/>
                <w:b w:val="0"/>
                <w:webHidden/>
              </w:rPr>
              <w:fldChar w:fldCharType="begin"/>
            </w:r>
            <w:r w:rsidR="00E83E60" w:rsidRPr="001D0EE3">
              <w:rPr>
                <w:rFonts w:asciiTheme="majorHAnsi" w:hAnsiTheme="majorHAnsi" w:cstheme="majorHAnsi"/>
                <w:b w:val="0"/>
                <w:webHidden/>
              </w:rPr>
              <w:instrText xml:space="preserve"> PAGEREF _Toc516983733 \h </w:instrText>
            </w:r>
            <w:r w:rsidR="00E83E60" w:rsidRPr="001D0EE3">
              <w:rPr>
                <w:rFonts w:asciiTheme="majorHAnsi" w:hAnsiTheme="majorHAnsi" w:cstheme="majorHAnsi"/>
                <w:b w:val="0"/>
                <w:webHidden/>
              </w:rPr>
            </w:r>
            <w:r w:rsidR="00E83E60" w:rsidRPr="001D0EE3">
              <w:rPr>
                <w:rFonts w:asciiTheme="majorHAnsi" w:hAnsiTheme="majorHAnsi" w:cstheme="majorHAnsi"/>
                <w:b w:val="0"/>
                <w:webHidden/>
              </w:rPr>
              <w:fldChar w:fldCharType="separate"/>
            </w:r>
            <w:r w:rsidR="00DC057F">
              <w:rPr>
                <w:rFonts w:asciiTheme="majorHAnsi" w:hAnsiTheme="majorHAnsi" w:cstheme="majorHAnsi"/>
                <w:b w:val="0"/>
                <w:webHidden/>
              </w:rPr>
              <w:t>3</w:t>
            </w:r>
            <w:r w:rsidR="00E83E60" w:rsidRPr="001D0EE3">
              <w:rPr>
                <w:rFonts w:asciiTheme="majorHAnsi" w:hAnsiTheme="majorHAnsi" w:cstheme="majorHAnsi"/>
                <w:b w:val="0"/>
                <w:webHidden/>
              </w:rPr>
              <w:fldChar w:fldCharType="end"/>
            </w:r>
          </w:hyperlink>
        </w:p>
        <w:p w:rsidR="00E83E60" w:rsidRPr="001D0EE3" w:rsidRDefault="0096571F" w:rsidP="001D0EE3">
          <w:pPr>
            <w:pStyle w:val="TOC3"/>
            <w:rPr>
              <w:rFonts w:asciiTheme="majorHAnsi" w:eastAsiaTheme="minorEastAsia" w:hAnsiTheme="majorHAnsi" w:cstheme="majorHAnsi"/>
              <w:b w:val="0"/>
              <w:lang w:val="en-US"/>
            </w:rPr>
          </w:pPr>
          <w:hyperlink w:anchor="_Toc516983734" w:history="1">
            <w:r w:rsidR="00894000" w:rsidRPr="001D0EE3">
              <w:rPr>
                <w:rStyle w:val="Hyperlink"/>
                <w:rFonts w:asciiTheme="majorHAnsi" w:hAnsiTheme="majorHAnsi" w:cstheme="majorHAnsi"/>
                <w:b w:val="0"/>
                <w:color w:val="auto"/>
              </w:rPr>
              <w:t>1.1.2.</w:t>
            </w:r>
            <w:r w:rsidR="00E83E60" w:rsidRPr="001D0EE3">
              <w:rPr>
                <w:rStyle w:val="Hyperlink"/>
                <w:rFonts w:asciiTheme="majorHAnsi" w:hAnsiTheme="majorHAnsi" w:cstheme="majorHAnsi"/>
                <w:b w:val="0"/>
                <w:color w:val="auto"/>
              </w:rPr>
              <w:t>Specific Objective</w:t>
            </w:r>
            <w:r w:rsidR="00894000" w:rsidRPr="001D0EE3">
              <w:rPr>
                <w:rFonts w:asciiTheme="majorHAnsi" w:hAnsiTheme="majorHAnsi" w:cstheme="majorHAnsi"/>
                <w:b w:val="0"/>
                <w:webHidden/>
              </w:rPr>
              <w:tab/>
            </w:r>
            <w:r w:rsidR="00E83E60" w:rsidRPr="001D0EE3">
              <w:rPr>
                <w:rFonts w:asciiTheme="majorHAnsi" w:hAnsiTheme="majorHAnsi" w:cstheme="majorHAnsi"/>
                <w:b w:val="0"/>
                <w:webHidden/>
              </w:rPr>
              <w:fldChar w:fldCharType="begin"/>
            </w:r>
            <w:r w:rsidR="00E83E60" w:rsidRPr="001D0EE3">
              <w:rPr>
                <w:rFonts w:asciiTheme="majorHAnsi" w:hAnsiTheme="majorHAnsi" w:cstheme="majorHAnsi"/>
                <w:b w:val="0"/>
                <w:webHidden/>
              </w:rPr>
              <w:instrText xml:space="preserve"> PAGEREF _Toc516983734 \h </w:instrText>
            </w:r>
            <w:r w:rsidR="00E83E60" w:rsidRPr="001D0EE3">
              <w:rPr>
                <w:rFonts w:asciiTheme="majorHAnsi" w:hAnsiTheme="majorHAnsi" w:cstheme="majorHAnsi"/>
                <w:b w:val="0"/>
                <w:webHidden/>
              </w:rPr>
            </w:r>
            <w:r w:rsidR="00E83E60" w:rsidRPr="001D0EE3">
              <w:rPr>
                <w:rFonts w:asciiTheme="majorHAnsi" w:hAnsiTheme="majorHAnsi" w:cstheme="majorHAnsi"/>
                <w:b w:val="0"/>
                <w:webHidden/>
              </w:rPr>
              <w:fldChar w:fldCharType="separate"/>
            </w:r>
            <w:r w:rsidR="00DC057F">
              <w:rPr>
                <w:rFonts w:asciiTheme="majorHAnsi" w:hAnsiTheme="majorHAnsi" w:cstheme="majorHAnsi"/>
                <w:b w:val="0"/>
                <w:webHidden/>
              </w:rPr>
              <w:t>3</w:t>
            </w:r>
            <w:r w:rsidR="00E83E60" w:rsidRPr="001D0EE3">
              <w:rPr>
                <w:rFonts w:asciiTheme="majorHAnsi" w:hAnsiTheme="majorHAnsi" w:cstheme="majorHAnsi"/>
                <w:b w:val="0"/>
                <w:webHidden/>
              </w:rPr>
              <w:fldChar w:fldCharType="end"/>
            </w:r>
          </w:hyperlink>
        </w:p>
        <w:p w:rsidR="00E83E60" w:rsidRPr="001D0EE3" w:rsidRDefault="0096571F" w:rsidP="001D0EE3">
          <w:pPr>
            <w:pStyle w:val="TOC2"/>
            <w:rPr>
              <w:rFonts w:asciiTheme="majorHAnsi" w:eastAsiaTheme="minorEastAsia" w:hAnsiTheme="majorHAnsi" w:cstheme="majorHAnsi"/>
              <w:lang w:val="en-US"/>
            </w:rPr>
          </w:pPr>
          <w:hyperlink w:anchor="_Toc516983735" w:history="1">
            <w:r w:rsidR="00894000" w:rsidRPr="001D0EE3">
              <w:rPr>
                <w:rStyle w:val="Hyperlink"/>
                <w:rFonts w:asciiTheme="majorHAnsi" w:hAnsiTheme="majorHAnsi" w:cstheme="majorHAnsi"/>
                <w:color w:val="auto"/>
              </w:rPr>
              <w:t xml:space="preserve">1.2. </w:t>
            </w:r>
            <w:r w:rsidR="00E83E60" w:rsidRPr="001D0EE3">
              <w:rPr>
                <w:rStyle w:val="Hyperlink"/>
                <w:rFonts w:asciiTheme="majorHAnsi" w:hAnsiTheme="majorHAnsi" w:cstheme="majorHAnsi"/>
                <w:color w:val="auto"/>
              </w:rPr>
              <w:t xml:space="preserve">Significance </w:t>
            </w:r>
            <w:r w:rsidR="00894000">
              <w:rPr>
                <w:rStyle w:val="Hyperlink"/>
                <w:rFonts w:asciiTheme="majorHAnsi" w:hAnsiTheme="majorHAnsi" w:cstheme="majorHAnsi"/>
                <w:color w:val="auto"/>
              </w:rPr>
              <w:t>o</w:t>
            </w:r>
            <w:r w:rsidR="00894000" w:rsidRPr="001D0EE3">
              <w:rPr>
                <w:rStyle w:val="Hyperlink"/>
                <w:rFonts w:asciiTheme="majorHAnsi" w:hAnsiTheme="majorHAnsi" w:cstheme="majorHAnsi"/>
                <w:color w:val="auto"/>
              </w:rPr>
              <w:t xml:space="preserve">f </w:t>
            </w:r>
            <w:r w:rsidR="004E728E" w:rsidRPr="001D0EE3">
              <w:rPr>
                <w:rStyle w:val="Hyperlink"/>
                <w:rFonts w:asciiTheme="majorHAnsi" w:hAnsiTheme="majorHAnsi" w:cstheme="majorHAnsi"/>
                <w:color w:val="auto"/>
              </w:rPr>
              <w:t>t</w:t>
            </w:r>
            <w:r w:rsidR="00894000" w:rsidRPr="001D0EE3">
              <w:rPr>
                <w:rStyle w:val="Hyperlink"/>
                <w:rFonts w:asciiTheme="majorHAnsi" w:hAnsiTheme="majorHAnsi" w:cstheme="majorHAnsi"/>
                <w:color w:val="auto"/>
              </w:rPr>
              <w:t xml:space="preserve">he </w:t>
            </w:r>
            <w:r w:rsidR="00E83E60" w:rsidRPr="001D0EE3">
              <w:rPr>
                <w:rStyle w:val="Hyperlink"/>
                <w:rFonts w:asciiTheme="majorHAnsi" w:hAnsiTheme="majorHAnsi" w:cstheme="majorHAnsi"/>
                <w:color w:val="auto"/>
              </w:rPr>
              <w:t>Study</w:t>
            </w:r>
            <w:r w:rsidR="00894000" w:rsidRPr="001D0EE3">
              <w:rPr>
                <w:rFonts w:asciiTheme="majorHAnsi" w:hAnsiTheme="majorHAnsi" w:cstheme="majorHAnsi"/>
                <w:webHidden/>
              </w:rPr>
              <w:tab/>
            </w:r>
            <w:r w:rsidR="00E83E60" w:rsidRPr="001D0EE3">
              <w:rPr>
                <w:rFonts w:asciiTheme="majorHAnsi" w:hAnsiTheme="majorHAnsi" w:cstheme="majorHAnsi"/>
                <w:webHidden/>
              </w:rPr>
              <w:fldChar w:fldCharType="begin"/>
            </w:r>
            <w:r w:rsidR="00E83E60" w:rsidRPr="001D0EE3">
              <w:rPr>
                <w:rFonts w:asciiTheme="majorHAnsi" w:hAnsiTheme="majorHAnsi" w:cstheme="majorHAnsi"/>
                <w:webHidden/>
              </w:rPr>
              <w:instrText xml:space="preserve"> PAGEREF _Toc516983735 \h </w:instrText>
            </w:r>
            <w:r w:rsidR="00E83E60" w:rsidRPr="001D0EE3">
              <w:rPr>
                <w:rFonts w:asciiTheme="majorHAnsi" w:hAnsiTheme="majorHAnsi" w:cstheme="majorHAnsi"/>
                <w:webHidden/>
              </w:rPr>
            </w:r>
            <w:r w:rsidR="00E83E60" w:rsidRPr="001D0EE3">
              <w:rPr>
                <w:rFonts w:asciiTheme="majorHAnsi" w:hAnsiTheme="majorHAnsi" w:cstheme="majorHAnsi"/>
                <w:webHidden/>
              </w:rPr>
              <w:fldChar w:fldCharType="separate"/>
            </w:r>
            <w:r w:rsidR="00DC057F">
              <w:rPr>
                <w:rFonts w:asciiTheme="majorHAnsi" w:hAnsiTheme="majorHAnsi" w:cstheme="majorHAnsi"/>
                <w:webHidden/>
              </w:rPr>
              <w:t>3</w:t>
            </w:r>
            <w:r w:rsidR="00E83E60" w:rsidRPr="001D0EE3">
              <w:rPr>
                <w:rFonts w:asciiTheme="majorHAnsi" w:hAnsiTheme="majorHAnsi" w:cstheme="majorHAnsi"/>
                <w:webHidden/>
              </w:rPr>
              <w:fldChar w:fldCharType="end"/>
            </w:r>
          </w:hyperlink>
        </w:p>
        <w:p w:rsidR="00E83E60" w:rsidRPr="001D0EE3" w:rsidRDefault="0096571F" w:rsidP="001D0EE3">
          <w:pPr>
            <w:pStyle w:val="TOC1"/>
            <w:rPr>
              <w:sz w:val="24"/>
            </w:rPr>
          </w:pPr>
          <w:hyperlink w:anchor="_Toc516983736" w:history="1">
            <w:r w:rsidR="00894000" w:rsidRPr="001D0EE3">
              <w:rPr>
                <w:rStyle w:val="Hyperlink"/>
                <w:color w:val="auto"/>
                <w:sz w:val="24"/>
              </w:rPr>
              <w:t xml:space="preserve">2. </w:t>
            </w:r>
            <w:r w:rsidR="00E83E60" w:rsidRPr="001D0EE3">
              <w:rPr>
                <w:rStyle w:val="Hyperlink"/>
                <w:color w:val="auto"/>
                <w:sz w:val="24"/>
              </w:rPr>
              <w:t>Literature Review</w:t>
            </w:r>
            <w:r w:rsidR="00894000" w:rsidRPr="001D0EE3">
              <w:rPr>
                <w:webHidden/>
                <w:sz w:val="24"/>
              </w:rPr>
              <w:tab/>
            </w:r>
            <w:r w:rsidR="00E83E60" w:rsidRPr="001D0EE3">
              <w:rPr>
                <w:webHidden/>
                <w:sz w:val="24"/>
              </w:rPr>
              <w:fldChar w:fldCharType="begin"/>
            </w:r>
            <w:r w:rsidR="00E83E60" w:rsidRPr="001D0EE3">
              <w:rPr>
                <w:webHidden/>
                <w:sz w:val="24"/>
              </w:rPr>
              <w:instrText xml:space="preserve"> PAGEREF _Toc516983736 \h </w:instrText>
            </w:r>
            <w:r w:rsidR="00E83E60" w:rsidRPr="001D0EE3">
              <w:rPr>
                <w:webHidden/>
                <w:sz w:val="24"/>
              </w:rPr>
            </w:r>
            <w:r w:rsidR="00E83E60" w:rsidRPr="001D0EE3">
              <w:rPr>
                <w:webHidden/>
                <w:sz w:val="24"/>
              </w:rPr>
              <w:fldChar w:fldCharType="separate"/>
            </w:r>
            <w:r w:rsidR="00DC057F">
              <w:rPr>
                <w:webHidden/>
                <w:sz w:val="24"/>
              </w:rPr>
              <w:t>4</w:t>
            </w:r>
            <w:r w:rsidR="00E83E60" w:rsidRPr="001D0EE3">
              <w:rPr>
                <w:webHidden/>
                <w:sz w:val="24"/>
              </w:rPr>
              <w:fldChar w:fldCharType="end"/>
            </w:r>
          </w:hyperlink>
        </w:p>
        <w:p w:rsidR="00E83E60" w:rsidRPr="001D0EE3" w:rsidRDefault="0096571F" w:rsidP="001D0EE3">
          <w:pPr>
            <w:pStyle w:val="TOC2"/>
            <w:rPr>
              <w:rFonts w:asciiTheme="majorHAnsi" w:eastAsiaTheme="minorEastAsia" w:hAnsiTheme="majorHAnsi" w:cstheme="majorHAnsi"/>
              <w:lang w:val="en-US"/>
            </w:rPr>
          </w:pPr>
          <w:hyperlink w:anchor="_Toc516983737" w:history="1">
            <w:r w:rsidR="00894000" w:rsidRPr="001D0EE3">
              <w:rPr>
                <w:rStyle w:val="Hyperlink"/>
                <w:rFonts w:asciiTheme="majorHAnsi" w:hAnsiTheme="majorHAnsi" w:cstheme="majorHAnsi"/>
                <w:color w:val="auto"/>
              </w:rPr>
              <w:t xml:space="preserve">2.1. </w:t>
            </w:r>
            <w:r w:rsidR="00E83E60" w:rsidRPr="001D0EE3">
              <w:rPr>
                <w:rStyle w:val="Hyperlink"/>
                <w:rFonts w:asciiTheme="majorHAnsi" w:hAnsiTheme="majorHAnsi" w:cstheme="majorHAnsi"/>
                <w:color w:val="auto"/>
              </w:rPr>
              <w:t xml:space="preserve">Overviewfor </w:t>
            </w:r>
            <w:r w:rsidR="00074C89" w:rsidRPr="001D0EE3">
              <w:rPr>
                <w:rStyle w:val="Hyperlink"/>
                <w:rFonts w:asciiTheme="majorHAnsi" w:hAnsiTheme="majorHAnsi" w:cstheme="majorHAnsi"/>
                <w:color w:val="auto"/>
              </w:rPr>
              <w:t>t</w:t>
            </w:r>
            <w:r w:rsidR="00894000" w:rsidRPr="001D0EE3">
              <w:rPr>
                <w:rStyle w:val="Hyperlink"/>
                <w:rFonts w:asciiTheme="majorHAnsi" w:hAnsiTheme="majorHAnsi" w:cstheme="majorHAnsi"/>
                <w:color w:val="auto"/>
              </w:rPr>
              <w:t xml:space="preserve">he Chemistry </w:t>
            </w:r>
            <w:r w:rsidR="00894000">
              <w:rPr>
                <w:rStyle w:val="Hyperlink"/>
                <w:rFonts w:asciiTheme="majorHAnsi" w:hAnsiTheme="majorHAnsi" w:cstheme="majorHAnsi"/>
                <w:color w:val="auto"/>
              </w:rPr>
              <w:t>o</w:t>
            </w:r>
            <w:r w:rsidR="00894000" w:rsidRPr="001D0EE3">
              <w:rPr>
                <w:rStyle w:val="Hyperlink"/>
                <w:rFonts w:asciiTheme="majorHAnsi" w:hAnsiTheme="majorHAnsi" w:cstheme="majorHAnsi"/>
                <w:color w:val="auto"/>
              </w:rPr>
              <w:t xml:space="preserve">f Ligands </w:t>
            </w:r>
            <w:r w:rsidR="00894000">
              <w:rPr>
                <w:rStyle w:val="Hyperlink"/>
                <w:rFonts w:asciiTheme="majorHAnsi" w:hAnsiTheme="majorHAnsi" w:cstheme="majorHAnsi"/>
                <w:color w:val="auto"/>
              </w:rPr>
              <w:t>a</w:t>
            </w:r>
            <w:r w:rsidR="00894000" w:rsidRPr="001D0EE3">
              <w:rPr>
                <w:rStyle w:val="Hyperlink"/>
                <w:rFonts w:asciiTheme="majorHAnsi" w:hAnsiTheme="majorHAnsi" w:cstheme="majorHAnsi"/>
                <w:color w:val="auto"/>
              </w:rPr>
              <w:t xml:space="preserve">nd </w:t>
            </w:r>
            <w:r w:rsidR="00074C89" w:rsidRPr="001D0EE3">
              <w:rPr>
                <w:rStyle w:val="Hyperlink"/>
                <w:rFonts w:asciiTheme="majorHAnsi" w:hAnsiTheme="majorHAnsi" w:cstheme="majorHAnsi"/>
                <w:color w:val="auto"/>
              </w:rPr>
              <w:t>t</w:t>
            </w:r>
            <w:r w:rsidR="00894000" w:rsidRPr="001D0EE3">
              <w:rPr>
                <w:rStyle w:val="Hyperlink"/>
                <w:rFonts w:asciiTheme="majorHAnsi" w:hAnsiTheme="majorHAnsi" w:cstheme="majorHAnsi"/>
                <w:color w:val="auto"/>
              </w:rPr>
              <w:t>heir Complexes</w:t>
            </w:r>
            <w:r w:rsidR="00894000" w:rsidRPr="001D0EE3">
              <w:rPr>
                <w:rFonts w:asciiTheme="majorHAnsi" w:hAnsiTheme="majorHAnsi" w:cstheme="majorHAnsi"/>
                <w:webHidden/>
              </w:rPr>
              <w:tab/>
            </w:r>
            <w:r w:rsidR="00E83E60" w:rsidRPr="001D0EE3">
              <w:rPr>
                <w:rFonts w:asciiTheme="majorHAnsi" w:hAnsiTheme="majorHAnsi" w:cstheme="majorHAnsi"/>
                <w:webHidden/>
              </w:rPr>
              <w:fldChar w:fldCharType="begin"/>
            </w:r>
            <w:r w:rsidR="00E83E60" w:rsidRPr="001D0EE3">
              <w:rPr>
                <w:rFonts w:asciiTheme="majorHAnsi" w:hAnsiTheme="majorHAnsi" w:cstheme="majorHAnsi"/>
                <w:webHidden/>
              </w:rPr>
              <w:instrText xml:space="preserve"> PAGEREF _Toc516983737 \h </w:instrText>
            </w:r>
            <w:r w:rsidR="00E83E60" w:rsidRPr="001D0EE3">
              <w:rPr>
                <w:rFonts w:asciiTheme="majorHAnsi" w:hAnsiTheme="majorHAnsi" w:cstheme="majorHAnsi"/>
                <w:webHidden/>
              </w:rPr>
            </w:r>
            <w:r w:rsidR="00E83E60" w:rsidRPr="001D0EE3">
              <w:rPr>
                <w:rFonts w:asciiTheme="majorHAnsi" w:hAnsiTheme="majorHAnsi" w:cstheme="majorHAnsi"/>
                <w:webHidden/>
              </w:rPr>
              <w:fldChar w:fldCharType="separate"/>
            </w:r>
            <w:r w:rsidR="00DC057F">
              <w:rPr>
                <w:rFonts w:asciiTheme="majorHAnsi" w:hAnsiTheme="majorHAnsi" w:cstheme="majorHAnsi"/>
                <w:webHidden/>
              </w:rPr>
              <w:t>4</w:t>
            </w:r>
            <w:r w:rsidR="00E83E60" w:rsidRPr="001D0EE3">
              <w:rPr>
                <w:rFonts w:asciiTheme="majorHAnsi" w:hAnsiTheme="majorHAnsi" w:cstheme="majorHAnsi"/>
                <w:webHidden/>
              </w:rPr>
              <w:fldChar w:fldCharType="end"/>
            </w:r>
          </w:hyperlink>
        </w:p>
        <w:p w:rsidR="00E83E60" w:rsidRPr="001D0EE3" w:rsidRDefault="0096571F" w:rsidP="001D0EE3">
          <w:pPr>
            <w:pStyle w:val="TOC3"/>
            <w:rPr>
              <w:rFonts w:asciiTheme="majorHAnsi" w:eastAsiaTheme="minorEastAsia" w:hAnsiTheme="majorHAnsi" w:cstheme="majorHAnsi"/>
              <w:b w:val="0"/>
              <w:lang w:val="en-US"/>
            </w:rPr>
          </w:pPr>
          <w:hyperlink w:anchor="_Toc516983739" w:history="1">
            <w:r w:rsidR="00894000" w:rsidRPr="0040542F">
              <w:rPr>
                <w:rStyle w:val="Hyperlink"/>
                <w:rFonts w:asciiTheme="majorHAnsi" w:hAnsiTheme="majorHAnsi" w:cstheme="majorHAnsi"/>
                <w:b w:val="0"/>
              </w:rPr>
              <w:t xml:space="preserve">2.1.1. </w:t>
            </w:r>
            <w:r w:rsidR="00E83E60" w:rsidRPr="0040542F">
              <w:rPr>
                <w:rStyle w:val="Hyperlink"/>
                <w:rFonts w:asciiTheme="majorHAnsi" w:hAnsiTheme="majorHAnsi" w:cstheme="majorHAnsi"/>
                <w:b w:val="0"/>
              </w:rPr>
              <w:t xml:space="preserve">Chemistry </w:t>
            </w:r>
            <w:r w:rsidR="00894000" w:rsidRPr="0040542F">
              <w:rPr>
                <w:rStyle w:val="Hyperlink"/>
                <w:rFonts w:asciiTheme="majorHAnsi" w:hAnsiTheme="majorHAnsi" w:cstheme="majorHAnsi"/>
                <w:b w:val="0"/>
              </w:rPr>
              <w:t>of 1, 10-</w:t>
            </w:r>
            <w:r w:rsidR="00E83E60" w:rsidRPr="0040542F">
              <w:rPr>
                <w:rStyle w:val="Hyperlink"/>
                <w:rFonts w:asciiTheme="majorHAnsi" w:hAnsiTheme="majorHAnsi" w:cstheme="majorHAnsi"/>
                <w:b w:val="0"/>
              </w:rPr>
              <w:t xml:space="preserve">Phenanthroline </w:t>
            </w:r>
            <w:r w:rsidR="00894000" w:rsidRPr="0040542F">
              <w:rPr>
                <w:rStyle w:val="Hyperlink"/>
                <w:rFonts w:asciiTheme="majorHAnsi" w:hAnsiTheme="majorHAnsi" w:cstheme="majorHAnsi"/>
                <w:b w:val="0"/>
              </w:rPr>
              <w:t xml:space="preserve">and </w:t>
            </w:r>
            <w:r w:rsidR="005B3DBD">
              <w:rPr>
                <w:rStyle w:val="Hyperlink"/>
                <w:rFonts w:asciiTheme="majorHAnsi" w:hAnsiTheme="majorHAnsi" w:cstheme="majorHAnsi"/>
                <w:b w:val="0"/>
              </w:rPr>
              <w:t>i</w:t>
            </w:r>
            <w:r w:rsidR="00894000" w:rsidRPr="0040542F">
              <w:rPr>
                <w:rStyle w:val="Hyperlink"/>
                <w:rFonts w:asciiTheme="majorHAnsi" w:hAnsiTheme="majorHAnsi" w:cstheme="majorHAnsi"/>
                <w:b w:val="0"/>
              </w:rPr>
              <w:t xml:space="preserve">ts </w:t>
            </w:r>
            <w:r w:rsidR="00E83E60" w:rsidRPr="0040542F">
              <w:rPr>
                <w:rStyle w:val="Hyperlink"/>
                <w:rFonts w:asciiTheme="majorHAnsi" w:hAnsiTheme="majorHAnsi" w:cstheme="majorHAnsi"/>
                <w:b w:val="0"/>
              </w:rPr>
              <w:t>Coordination</w:t>
            </w:r>
            <w:r w:rsidR="0040542F" w:rsidRPr="0040542F">
              <w:rPr>
                <w:rStyle w:val="Hyperlink"/>
                <w:rFonts w:asciiTheme="minorHAnsi" w:eastAsiaTheme="minorHAnsi" w:hAnsiTheme="minorHAnsi" w:cstheme="majorHAnsi"/>
                <w:sz w:val="28"/>
                <w:szCs w:val="22"/>
              </w:rPr>
              <w:t xml:space="preserve"> </w:t>
            </w:r>
            <w:r w:rsidR="0040542F" w:rsidRPr="0040542F">
              <w:rPr>
                <w:rStyle w:val="Hyperlink"/>
                <w:rFonts w:asciiTheme="majorHAnsi" w:hAnsiTheme="majorHAnsi" w:cstheme="majorHAnsi"/>
                <w:b w:val="0"/>
              </w:rPr>
              <w:t>Compoundes</w:t>
            </w:r>
            <w:r w:rsidR="00894000" w:rsidRPr="0040542F">
              <w:rPr>
                <w:rStyle w:val="Hyperlink"/>
                <w:rFonts w:asciiTheme="majorHAnsi" w:hAnsiTheme="majorHAnsi" w:cstheme="majorHAnsi"/>
                <w:b w:val="0"/>
                <w:webHidden/>
              </w:rPr>
              <w:tab/>
            </w:r>
            <w:r w:rsidR="00E83E60" w:rsidRPr="0040542F">
              <w:rPr>
                <w:rStyle w:val="Hyperlink"/>
                <w:rFonts w:asciiTheme="majorHAnsi" w:hAnsiTheme="majorHAnsi" w:cstheme="majorHAnsi"/>
                <w:b w:val="0"/>
                <w:webHidden/>
              </w:rPr>
              <w:fldChar w:fldCharType="begin"/>
            </w:r>
            <w:r w:rsidR="00E83E60" w:rsidRPr="0040542F">
              <w:rPr>
                <w:rStyle w:val="Hyperlink"/>
                <w:rFonts w:asciiTheme="majorHAnsi" w:hAnsiTheme="majorHAnsi" w:cstheme="majorHAnsi"/>
                <w:b w:val="0"/>
                <w:webHidden/>
              </w:rPr>
              <w:instrText xml:space="preserve"> PAGEREF _Toc516983739 \h </w:instrText>
            </w:r>
            <w:r w:rsidR="00E83E60" w:rsidRPr="0040542F">
              <w:rPr>
                <w:rStyle w:val="Hyperlink"/>
                <w:rFonts w:asciiTheme="majorHAnsi" w:hAnsiTheme="majorHAnsi" w:cstheme="majorHAnsi"/>
                <w:b w:val="0"/>
                <w:webHidden/>
              </w:rPr>
            </w:r>
            <w:r w:rsidR="00E83E60" w:rsidRPr="0040542F">
              <w:rPr>
                <w:rStyle w:val="Hyperlink"/>
                <w:rFonts w:asciiTheme="majorHAnsi" w:hAnsiTheme="majorHAnsi" w:cstheme="majorHAnsi"/>
                <w:b w:val="0"/>
                <w:webHidden/>
              </w:rPr>
              <w:fldChar w:fldCharType="separate"/>
            </w:r>
            <w:r w:rsidR="00DC057F">
              <w:rPr>
                <w:rStyle w:val="Hyperlink"/>
                <w:rFonts w:asciiTheme="majorHAnsi" w:hAnsiTheme="majorHAnsi" w:cstheme="majorHAnsi"/>
                <w:b w:val="0"/>
                <w:webHidden/>
              </w:rPr>
              <w:t>4</w:t>
            </w:r>
            <w:r w:rsidR="00E83E60" w:rsidRPr="0040542F">
              <w:rPr>
                <w:rStyle w:val="Hyperlink"/>
                <w:rFonts w:asciiTheme="majorHAnsi" w:hAnsiTheme="majorHAnsi" w:cstheme="majorHAnsi"/>
                <w:b w:val="0"/>
                <w:webHidden/>
              </w:rPr>
              <w:fldChar w:fldCharType="end"/>
            </w:r>
          </w:hyperlink>
        </w:p>
        <w:p w:rsidR="00E83E60" w:rsidRPr="001D0EE3" w:rsidRDefault="0096571F" w:rsidP="001D0EE3">
          <w:pPr>
            <w:pStyle w:val="TOC3"/>
            <w:rPr>
              <w:rFonts w:asciiTheme="majorHAnsi" w:eastAsiaTheme="minorEastAsia" w:hAnsiTheme="majorHAnsi" w:cstheme="majorHAnsi"/>
              <w:b w:val="0"/>
              <w:lang w:val="en-US"/>
            </w:rPr>
          </w:pPr>
          <w:hyperlink w:anchor="_Toc516983740" w:history="1">
            <w:r w:rsidR="00894000" w:rsidRPr="0040542F">
              <w:rPr>
                <w:rStyle w:val="Hyperlink"/>
                <w:rFonts w:asciiTheme="majorHAnsi" w:hAnsiTheme="majorHAnsi" w:cstheme="majorHAnsi"/>
                <w:b w:val="0"/>
              </w:rPr>
              <w:t xml:space="preserve">2.1.2. </w:t>
            </w:r>
            <w:r w:rsidR="00E83E60" w:rsidRPr="0040542F">
              <w:rPr>
                <w:rStyle w:val="Hyperlink"/>
                <w:rFonts w:asciiTheme="majorHAnsi" w:hAnsiTheme="majorHAnsi" w:cstheme="majorHAnsi"/>
                <w:b w:val="0"/>
              </w:rPr>
              <w:t xml:space="preserve">Chemistry </w:t>
            </w:r>
            <w:r w:rsidR="00894000" w:rsidRPr="0040542F">
              <w:rPr>
                <w:rStyle w:val="Hyperlink"/>
                <w:rFonts w:asciiTheme="majorHAnsi" w:hAnsiTheme="majorHAnsi" w:cstheme="majorHAnsi"/>
                <w:b w:val="0"/>
              </w:rPr>
              <w:t xml:space="preserve">of </w:t>
            </w:r>
            <w:r w:rsidR="00E83E60" w:rsidRPr="0040542F">
              <w:rPr>
                <w:rStyle w:val="Hyperlink"/>
                <w:rFonts w:asciiTheme="majorHAnsi" w:hAnsiTheme="majorHAnsi" w:cstheme="majorHAnsi"/>
                <w:b w:val="0"/>
              </w:rPr>
              <w:t xml:space="preserve">Acetamide </w:t>
            </w:r>
            <w:r w:rsidR="00894000" w:rsidRPr="0040542F">
              <w:rPr>
                <w:rStyle w:val="Hyperlink"/>
                <w:rFonts w:asciiTheme="majorHAnsi" w:hAnsiTheme="majorHAnsi" w:cstheme="majorHAnsi"/>
                <w:b w:val="0"/>
              </w:rPr>
              <w:t xml:space="preserve">and </w:t>
            </w:r>
            <w:r w:rsidR="005B3DBD">
              <w:rPr>
                <w:rStyle w:val="Hyperlink"/>
                <w:rFonts w:asciiTheme="majorHAnsi" w:hAnsiTheme="majorHAnsi" w:cstheme="majorHAnsi"/>
                <w:b w:val="0"/>
              </w:rPr>
              <w:t>i</w:t>
            </w:r>
            <w:r w:rsidR="00E83E60" w:rsidRPr="0040542F">
              <w:rPr>
                <w:rStyle w:val="Hyperlink"/>
                <w:rFonts w:asciiTheme="majorHAnsi" w:hAnsiTheme="majorHAnsi" w:cstheme="majorHAnsi"/>
                <w:b w:val="0"/>
              </w:rPr>
              <w:t>ts Coordination</w:t>
            </w:r>
            <w:r w:rsidR="0040542F" w:rsidRPr="0040542F">
              <w:rPr>
                <w:rStyle w:val="Hyperlink"/>
                <w:rFonts w:asciiTheme="minorHAnsi" w:eastAsiaTheme="minorHAnsi" w:hAnsiTheme="minorHAnsi" w:cstheme="majorHAnsi"/>
                <w:sz w:val="28"/>
                <w:szCs w:val="22"/>
              </w:rPr>
              <w:t xml:space="preserve"> </w:t>
            </w:r>
            <w:r w:rsidR="0040542F" w:rsidRPr="0040542F">
              <w:rPr>
                <w:rStyle w:val="Hyperlink"/>
                <w:rFonts w:asciiTheme="majorHAnsi" w:hAnsiTheme="majorHAnsi" w:cstheme="majorHAnsi"/>
                <w:b w:val="0"/>
              </w:rPr>
              <w:t>Compoundes</w:t>
            </w:r>
            <w:r w:rsidR="00894000" w:rsidRPr="0040542F">
              <w:rPr>
                <w:rStyle w:val="Hyperlink"/>
                <w:rFonts w:asciiTheme="majorHAnsi" w:hAnsiTheme="majorHAnsi" w:cstheme="majorHAnsi"/>
                <w:b w:val="0"/>
                <w:webHidden/>
              </w:rPr>
              <w:tab/>
            </w:r>
            <w:r w:rsidR="00E83E60" w:rsidRPr="0040542F">
              <w:rPr>
                <w:rStyle w:val="Hyperlink"/>
                <w:rFonts w:asciiTheme="majorHAnsi" w:hAnsiTheme="majorHAnsi" w:cstheme="majorHAnsi"/>
                <w:b w:val="0"/>
                <w:webHidden/>
              </w:rPr>
              <w:fldChar w:fldCharType="begin"/>
            </w:r>
            <w:r w:rsidR="00E83E60" w:rsidRPr="0040542F">
              <w:rPr>
                <w:rStyle w:val="Hyperlink"/>
                <w:rFonts w:asciiTheme="majorHAnsi" w:hAnsiTheme="majorHAnsi" w:cstheme="majorHAnsi"/>
                <w:b w:val="0"/>
                <w:webHidden/>
              </w:rPr>
              <w:instrText xml:space="preserve"> PAGEREF _Toc516983740 \h </w:instrText>
            </w:r>
            <w:r w:rsidR="00E83E60" w:rsidRPr="0040542F">
              <w:rPr>
                <w:rStyle w:val="Hyperlink"/>
                <w:rFonts w:asciiTheme="majorHAnsi" w:hAnsiTheme="majorHAnsi" w:cstheme="majorHAnsi"/>
                <w:b w:val="0"/>
                <w:webHidden/>
              </w:rPr>
            </w:r>
            <w:r w:rsidR="00E83E60" w:rsidRPr="0040542F">
              <w:rPr>
                <w:rStyle w:val="Hyperlink"/>
                <w:rFonts w:asciiTheme="majorHAnsi" w:hAnsiTheme="majorHAnsi" w:cstheme="majorHAnsi"/>
                <w:b w:val="0"/>
                <w:webHidden/>
              </w:rPr>
              <w:fldChar w:fldCharType="separate"/>
            </w:r>
            <w:r w:rsidR="00DC057F">
              <w:rPr>
                <w:rStyle w:val="Hyperlink"/>
                <w:rFonts w:asciiTheme="majorHAnsi" w:hAnsiTheme="majorHAnsi" w:cstheme="majorHAnsi"/>
                <w:b w:val="0"/>
                <w:webHidden/>
              </w:rPr>
              <w:t>6</w:t>
            </w:r>
            <w:r w:rsidR="00E83E60" w:rsidRPr="0040542F">
              <w:rPr>
                <w:rStyle w:val="Hyperlink"/>
                <w:rFonts w:asciiTheme="majorHAnsi" w:hAnsiTheme="majorHAnsi" w:cstheme="majorHAnsi"/>
                <w:b w:val="0"/>
                <w:webHidden/>
              </w:rPr>
              <w:fldChar w:fldCharType="end"/>
            </w:r>
          </w:hyperlink>
        </w:p>
        <w:p w:rsidR="00E83E60" w:rsidRPr="001D0EE3" w:rsidRDefault="0096571F" w:rsidP="001D0EE3">
          <w:pPr>
            <w:pStyle w:val="TOC3"/>
            <w:rPr>
              <w:rFonts w:asciiTheme="majorHAnsi" w:eastAsiaTheme="minorEastAsia" w:hAnsiTheme="majorHAnsi" w:cstheme="majorHAnsi"/>
              <w:b w:val="0"/>
              <w:lang w:val="en-US"/>
            </w:rPr>
          </w:pPr>
          <w:hyperlink w:anchor="_Toc516983743" w:history="1">
            <w:r w:rsidR="00894000" w:rsidRPr="0040542F">
              <w:rPr>
                <w:rStyle w:val="Hyperlink"/>
                <w:rFonts w:asciiTheme="majorHAnsi" w:hAnsiTheme="majorHAnsi" w:cstheme="majorHAnsi"/>
                <w:b w:val="0"/>
              </w:rPr>
              <w:t xml:space="preserve">2.1.3. </w:t>
            </w:r>
            <w:r w:rsidR="00E83E60" w:rsidRPr="0040542F">
              <w:rPr>
                <w:rStyle w:val="Hyperlink"/>
                <w:rFonts w:asciiTheme="majorHAnsi" w:hAnsiTheme="majorHAnsi" w:cstheme="majorHAnsi"/>
                <w:b w:val="0"/>
              </w:rPr>
              <w:t xml:space="preserve">Chemistry </w:t>
            </w:r>
            <w:r w:rsidR="00894000" w:rsidRPr="0040542F">
              <w:rPr>
                <w:rStyle w:val="Hyperlink"/>
                <w:rFonts w:asciiTheme="majorHAnsi" w:hAnsiTheme="majorHAnsi" w:cstheme="majorHAnsi"/>
                <w:b w:val="0"/>
              </w:rPr>
              <w:t xml:space="preserve">of </w:t>
            </w:r>
            <w:r w:rsidR="00E83E60" w:rsidRPr="0040542F">
              <w:rPr>
                <w:rStyle w:val="Hyperlink"/>
                <w:rFonts w:asciiTheme="majorHAnsi" w:hAnsiTheme="majorHAnsi" w:cstheme="majorHAnsi"/>
                <w:b w:val="0"/>
              </w:rPr>
              <w:t xml:space="preserve">Adenine </w:t>
            </w:r>
            <w:r w:rsidR="00894000" w:rsidRPr="0040542F">
              <w:rPr>
                <w:rStyle w:val="Hyperlink"/>
                <w:rFonts w:asciiTheme="majorHAnsi" w:hAnsiTheme="majorHAnsi" w:cstheme="majorHAnsi"/>
                <w:b w:val="0"/>
              </w:rPr>
              <w:t xml:space="preserve">and </w:t>
            </w:r>
            <w:r w:rsidR="005B3DBD">
              <w:rPr>
                <w:rStyle w:val="Hyperlink"/>
                <w:rFonts w:asciiTheme="majorHAnsi" w:hAnsiTheme="majorHAnsi" w:cstheme="majorHAnsi"/>
                <w:b w:val="0"/>
              </w:rPr>
              <w:t>i</w:t>
            </w:r>
            <w:r w:rsidR="00E83E60" w:rsidRPr="0040542F">
              <w:rPr>
                <w:rStyle w:val="Hyperlink"/>
                <w:rFonts w:asciiTheme="majorHAnsi" w:hAnsiTheme="majorHAnsi" w:cstheme="majorHAnsi"/>
                <w:b w:val="0"/>
              </w:rPr>
              <w:t xml:space="preserve">ts </w:t>
            </w:r>
            <w:r w:rsidR="00894000" w:rsidRPr="0040542F">
              <w:rPr>
                <w:rStyle w:val="Hyperlink"/>
                <w:rFonts w:asciiTheme="majorHAnsi" w:hAnsiTheme="majorHAnsi" w:cstheme="majorHAnsi"/>
                <w:b w:val="0"/>
              </w:rPr>
              <w:t>Coordination</w:t>
            </w:r>
            <w:r w:rsidR="0040542F" w:rsidRPr="0040542F">
              <w:rPr>
                <w:rStyle w:val="Hyperlink"/>
                <w:rFonts w:asciiTheme="minorHAnsi" w:eastAsiaTheme="minorHAnsi" w:hAnsiTheme="minorHAnsi" w:cstheme="majorHAnsi"/>
                <w:sz w:val="28"/>
                <w:szCs w:val="22"/>
              </w:rPr>
              <w:t xml:space="preserve"> </w:t>
            </w:r>
            <w:r w:rsidR="0040542F" w:rsidRPr="0040542F">
              <w:rPr>
                <w:rStyle w:val="Hyperlink"/>
                <w:rFonts w:asciiTheme="majorHAnsi" w:hAnsiTheme="majorHAnsi" w:cstheme="majorHAnsi"/>
                <w:b w:val="0"/>
              </w:rPr>
              <w:t>Compoundes</w:t>
            </w:r>
            <w:r w:rsidR="00894000" w:rsidRPr="0040542F">
              <w:rPr>
                <w:rStyle w:val="Hyperlink"/>
                <w:rFonts w:asciiTheme="majorHAnsi" w:hAnsiTheme="majorHAnsi" w:cstheme="majorHAnsi"/>
                <w:b w:val="0"/>
                <w:webHidden/>
              </w:rPr>
              <w:tab/>
            </w:r>
            <w:r w:rsidR="00E83E60" w:rsidRPr="0040542F">
              <w:rPr>
                <w:rStyle w:val="Hyperlink"/>
                <w:rFonts w:asciiTheme="majorHAnsi" w:hAnsiTheme="majorHAnsi" w:cstheme="majorHAnsi"/>
                <w:b w:val="0"/>
                <w:webHidden/>
              </w:rPr>
              <w:fldChar w:fldCharType="begin"/>
            </w:r>
            <w:r w:rsidR="00E83E60" w:rsidRPr="0040542F">
              <w:rPr>
                <w:rStyle w:val="Hyperlink"/>
                <w:rFonts w:asciiTheme="majorHAnsi" w:hAnsiTheme="majorHAnsi" w:cstheme="majorHAnsi"/>
                <w:b w:val="0"/>
                <w:webHidden/>
              </w:rPr>
              <w:instrText xml:space="preserve"> PAGEREF _Toc516983743 \h </w:instrText>
            </w:r>
            <w:r w:rsidR="00E83E60" w:rsidRPr="0040542F">
              <w:rPr>
                <w:rStyle w:val="Hyperlink"/>
                <w:rFonts w:asciiTheme="majorHAnsi" w:hAnsiTheme="majorHAnsi" w:cstheme="majorHAnsi"/>
                <w:b w:val="0"/>
                <w:webHidden/>
              </w:rPr>
            </w:r>
            <w:r w:rsidR="00E83E60" w:rsidRPr="0040542F">
              <w:rPr>
                <w:rStyle w:val="Hyperlink"/>
                <w:rFonts w:asciiTheme="majorHAnsi" w:hAnsiTheme="majorHAnsi" w:cstheme="majorHAnsi"/>
                <w:b w:val="0"/>
                <w:webHidden/>
              </w:rPr>
              <w:fldChar w:fldCharType="separate"/>
            </w:r>
            <w:r w:rsidR="00DC057F">
              <w:rPr>
                <w:rStyle w:val="Hyperlink"/>
                <w:rFonts w:asciiTheme="majorHAnsi" w:hAnsiTheme="majorHAnsi" w:cstheme="majorHAnsi"/>
                <w:b w:val="0"/>
                <w:webHidden/>
              </w:rPr>
              <w:t>6</w:t>
            </w:r>
            <w:r w:rsidR="00E83E60" w:rsidRPr="0040542F">
              <w:rPr>
                <w:rStyle w:val="Hyperlink"/>
                <w:rFonts w:asciiTheme="majorHAnsi" w:hAnsiTheme="majorHAnsi" w:cstheme="majorHAnsi"/>
                <w:b w:val="0"/>
                <w:webHidden/>
              </w:rPr>
              <w:fldChar w:fldCharType="end"/>
            </w:r>
          </w:hyperlink>
        </w:p>
        <w:p w:rsidR="00E83E60" w:rsidRPr="001D0EE3" w:rsidRDefault="0096571F" w:rsidP="001D0EE3">
          <w:pPr>
            <w:pStyle w:val="TOC3"/>
            <w:rPr>
              <w:rFonts w:asciiTheme="majorHAnsi" w:eastAsiaTheme="minorEastAsia" w:hAnsiTheme="majorHAnsi" w:cstheme="majorHAnsi"/>
              <w:b w:val="0"/>
              <w:lang w:val="en-US"/>
            </w:rPr>
          </w:pPr>
          <w:hyperlink w:anchor="_Toc516983745" w:history="1">
            <w:r w:rsidR="00894000" w:rsidRPr="0040542F">
              <w:rPr>
                <w:rStyle w:val="Hyperlink"/>
                <w:rFonts w:asciiTheme="majorHAnsi" w:hAnsiTheme="majorHAnsi" w:cstheme="majorHAnsi"/>
                <w:b w:val="0"/>
              </w:rPr>
              <w:t xml:space="preserve">2.1.4. </w:t>
            </w:r>
            <w:r w:rsidR="00E83E60" w:rsidRPr="0040542F">
              <w:rPr>
                <w:rStyle w:val="Hyperlink"/>
                <w:rFonts w:asciiTheme="majorHAnsi" w:hAnsiTheme="majorHAnsi" w:cstheme="majorHAnsi"/>
                <w:b w:val="0"/>
              </w:rPr>
              <w:t xml:space="preserve">Chemistry </w:t>
            </w:r>
            <w:r w:rsidR="00894000" w:rsidRPr="0040542F">
              <w:rPr>
                <w:rStyle w:val="Hyperlink"/>
                <w:rFonts w:asciiTheme="majorHAnsi" w:hAnsiTheme="majorHAnsi" w:cstheme="majorHAnsi"/>
                <w:b w:val="0"/>
              </w:rPr>
              <w:t>of Cobalt</w:t>
            </w:r>
            <w:r w:rsidR="0040542F" w:rsidRPr="0040542F">
              <w:rPr>
                <w:rStyle w:val="Hyperlink"/>
                <w:rFonts w:asciiTheme="minorHAnsi" w:eastAsiaTheme="minorHAnsi" w:hAnsiTheme="minorHAnsi" w:cstheme="minorBidi"/>
                <w:b w:val="0"/>
                <w:sz w:val="22"/>
                <w:szCs w:val="22"/>
              </w:rPr>
              <w:t xml:space="preserve"> </w:t>
            </w:r>
            <w:r w:rsidR="0040542F" w:rsidRPr="0040542F">
              <w:rPr>
                <w:rStyle w:val="Hyperlink"/>
                <w:rFonts w:asciiTheme="majorHAnsi" w:hAnsiTheme="majorHAnsi" w:cstheme="majorHAnsi"/>
                <w:b w:val="0"/>
              </w:rPr>
              <w:t xml:space="preserve">and </w:t>
            </w:r>
            <w:r w:rsidR="005B3DBD">
              <w:rPr>
                <w:rStyle w:val="Hyperlink"/>
                <w:rFonts w:asciiTheme="majorHAnsi" w:hAnsiTheme="majorHAnsi" w:cstheme="majorHAnsi"/>
                <w:b w:val="0"/>
              </w:rPr>
              <w:t>i</w:t>
            </w:r>
            <w:r w:rsidR="0040542F" w:rsidRPr="0040542F">
              <w:rPr>
                <w:rStyle w:val="Hyperlink"/>
                <w:rFonts w:asciiTheme="majorHAnsi" w:hAnsiTheme="majorHAnsi" w:cstheme="majorHAnsi"/>
                <w:b w:val="0"/>
              </w:rPr>
              <w:t>ts Coordination</w:t>
            </w:r>
            <w:r w:rsidR="0040542F" w:rsidRPr="0040542F">
              <w:rPr>
                <w:rStyle w:val="Hyperlink"/>
                <w:rFonts w:asciiTheme="minorHAnsi" w:eastAsiaTheme="minorHAnsi" w:hAnsiTheme="minorHAnsi" w:cstheme="majorHAnsi"/>
                <w:sz w:val="28"/>
                <w:szCs w:val="22"/>
              </w:rPr>
              <w:t xml:space="preserve"> </w:t>
            </w:r>
            <w:r w:rsidR="0040542F" w:rsidRPr="0040542F">
              <w:rPr>
                <w:rStyle w:val="Hyperlink"/>
                <w:rFonts w:asciiTheme="majorHAnsi" w:hAnsiTheme="majorHAnsi" w:cstheme="majorHAnsi"/>
                <w:b w:val="0"/>
              </w:rPr>
              <w:t>Compoundes</w:t>
            </w:r>
            <w:r w:rsidR="00894000" w:rsidRPr="0040542F">
              <w:rPr>
                <w:rStyle w:val="Hyperlink"/>
                <w:rFonts w:asciiTheme="majorHAnsi" w:hAnsiTheme="majorHAnsi" w:cstheme="majorHAnsi"/>
                <w:b w:val="0"/>
                <w:webHidden/>
              </w:rPr>
              <w:tab/>
            </w:r>
            <w:r w:rsidR="00E83E60" w:rsidRPr="0040542F">
              <w:rPr>
                <w:rStyle w:val="Hyperlink"/>
                <w:rFonts w:asciiTheme="majorHAnsi" w:hAnsiTheme="majorHAnsi" w:cstheme="majorHAnsi"/>
                <w:b w:val="0"/>
                <w:webHidden/>
              </w:rPr>
              <w:fldChar w:fldCharType="begin"/>
            </w:r>
            <w:r w:rsidR="00E83E60" w:rsidRPr="0040542F">
              <w:rPr>
                <w:rStyle w:val="Hyperlink"/>
                <w:rFonts w:asciiTheme="majorHAnsi" w:hAnsiTheme="majorHAnsi" w:cstheme="majorHAnsi"/>
                <w:b w:val="0"/>
                <w:webHidden/>
              </w:rPr>
              <w:instrText xml:space="preserve"> PAGEREF _Toc516983745 \h </w:instrText>
            </w:r>
            <w:r w:rsidR="00E83E60" w:rsidRPr="0040542F">
              <w:rPr>
                <w:rStyle w:val="Hyperlink"/>
                <w:rFonts w:asciiTheme="majorHAnsi" w:hAnsiTheme="majorHAnsi" w:cstheme="majorHAnsi"/>
                <w:b w:val="0"/>
                <w:webHidden/>
              </w:rPr>
            </w:r>
            <w:r w:rsidR="00E83E60" w:rsidRPr="0040542F">
              <w:rPr>
                <w:rStyle w:val="Hyperlink"/>
                <w:rFonts w:asciiTheme="majorHAnsi" w:hAnsiTheme="majorHAnsi" w:cstheme="majorHAnsi"/>
                <w:b w:val="0"/>
                <w:webHidden/>
              </w:rPr>
              <w:fldChar w:fldCharType="separate"/>
            </w:r>
            <w:r w:rsidR="00DC057F">
              <w:rPr>
                <w:rStyle w:val="Hyperlink"/>
                <w:rFonts w:asciiTheme="majorHAnsi" w:hAnsiTheme="majorHAnsi" w:cstheme="majorHAnsi"/>
                <w:b w:val="0"/>
                <w:webHidden/>
              </w:rPr>
              <w:t>10</w:t>
            </w:r>
            <w:r w:rsidR="00E83E60" w:rsidRPr="0040542F">
              <w:rPr>
                <w:rStyle w:val="Hyperlink"/>
                <w:rFonts w:asciiTheme="majorHAnsi" w:hAnsiTheme="majorHAnsi" w:cstheme="majorHAnsi"/>
                <w:b w:val="0"/>
                <w:webHidden/>
              </w:rPr>
              <w:fldChar w:fldCharType="end"/>
            </w:r>
          </w:hyperlink>
        </w:p>
        <w:p w:rsidR="00E83E60" w:rsidRPr="001D0EE3" w:rsidRDefault="0096571F" w:rsidP="001D0EE3">
          <w:pPr>
            <w:pStyle w:val="TOC3"/>
            <w:rPr>
              <w:rFonts w:asciiTheme="majorHAnsi" w:eastAsiaTheme="minorEastAsia" w:hAnsiTheme="majorHAnsi" w:cstheme="majorHAnsi"/>
              <w:b w:val="0"/>
              <w:lang w:val="en-US"/>
            </w:rPr>
          </w:pPr>
          <w:hyperlink w:anchor="_Toc516983746" w:history="1">
            <w:r w:rsidR="00894000" w:rsidRPr="001D0EE3">
              <w:rPr>
                <w:rStyle w:val="Hyperlink"/>
                <w:rFonts w:asciiTheme="majorHAnsi" w:eastAsia="Times New Roman" w:hAnsiTheme="majorHAnsi" w:cstheme="majorHAnsi"/>
                <w:b w:val="0"/>
                <w:color w:val="auto"/>
              </w:rPr>
              <w:t xml:space="preserve">2.1.5.  </w:t>
            </w:r>
            <w:r w:rsidR="00E83E60" w:rsidRPr="001D0EE3">
              <w:rPr>
                <w:rStyle w:val="Hyperlink"/>
                <w:rFonts w:asciiTheme="majorHAnsi" w:eastAsia="Times New Roman" w:hAnsiTheme="majorHAnsi" w:cstheme="majorHAnsi"/>
                <w:b w:val="0"/>
                <w:color w:val="auto"/>
              </w:rPr>
              <w:t xml:space="preserve">Electronic </w:t>
            </w:r>
            <w:r w:rsidR="00894000" w:rsidRPr="001D0EE3">
              <w:rPr>
                <w:rStyle w:val="Hyperlink"/>
                <w:rFonts w:asciiTheme="majorHAnsi" w:eastAsia="Times New Roman" w:hAnsiTheme="majorHAnsi" w:cstheme="majorHAnsi"/>
                <w:b w:val="0"/>
                <w:color w:val="auto"/>
              </w:rPr>
              <w:t xml:space="preserve">Structure </w:t>
            </w:r>
            <w:r w:rsidR="00894000">
              <w:rPr>
                <w:rStyle w:val="Hyperlink"/>
                <w:rFonts w:asciiTheme="majorHAnsi" w:eastAsia="Times New Roman" w:hAnsiTheme="majorHAnsi" w:cstheme="majorHAnsi"/>
                <w:b w:val="0"/>
                <w:color w:val="auto"/>
              </w:rPr>
              <w:t>o</w:t>
            </w:r>
            <w:r w:rsidR="00894000" w:rsidRPr="001D0EE3">
              <w:rPr>
                <w:rStyle w:val="Hyperlink"/>
                <w:rFonts w:asciiTheme="majorHAnsi" w:eastAsia="Times New Roman" w:hAnsiTheme="majorHAnsi" w:cstheme="majorHAnsi"/>
                <w:b w:val="0"/>
                <w:color w:val="auto"/>
              </w:rPr>
              <w:t xml:space="preserve">f </w:t>
            </w:r>
            <w:r w:rsidR="00E83E60" w:rsidRPr="001D0EE3">
              <w:rPr>
                <w:rStyle w:val="Hyperlink"/>
                <w:rFonts w:asciiTheme="majorHAnsi" w:eastAsia="Times New Roman" w:hAnsiTheme="majorHAnsi" w:cstheme="majorHAnsi"/>
                <w:b w:val="0"/>
                <w:color w:val="auto"/>
              </w:rPr>
              <w:t>Cobalt</w:t>
            </w:r>
            <w:r w:rsidR="00894000" w:rsidRPr="001D0EE3">
              <w:rPr>
                <w:rStyle w:val="Hyperlink"/>
                <w:rFonts w:asciiTheme="majorHAnsi" w:eastAsia="Times New Roman" w:hAnsiTheme="majorHAnsi" w:cstheme="majorHAnsi"/>
                <w:b w:val="0"/>
                <w:color w:val="auto"/>
              </w:rPr>
              <w:t>(</w:t>
            </w:r>
            <w:r w:rsidR="00E83E60" w:rsidRPr="001D0EE3">
              <w:rPr>
                <w:rStyle w:val="Hyperlink"/>
                <w:rFonts w:asciiTheme="majorHAnsi" w:eastAsia="Times New Roman" w:hAnsiTheme="majorHAnsi" w:cstheme="majorHAnsi"/>
                <w:b w:val="0"/>
                <w:color w:val="auto"/>
              </w:rPr>
              <w:t>II</w:t>
            </w:r>
            <w:r w:rsidR="00894000" w:rsidRPr="001D0EE3">
              <w:rPr>
                <w:rStyle w:val="Hyperlink"/>
                <w:rFonts w:asciiTheme="majorHAnsi" w:eastAsia="Times New Roman" w:hAnsiTheme="majorHAnsi" w:cstheme="majorHAnsi"/>
                <w:b w:val="0"/>
                <w:color w:val="auto"/>
              </w:rPr>
              <w:t>) Complexes</w:t>
            </w:r>
            <w:r w:rsidR="00894000" w:rsidRPr="001D0EE3">
              <w:rPr>
                <w:rFonts w:asciiTheme="majorHAnsi" w:hAnsiTheme="majorHAnsi" w:cstheme="majorHAnsi"/>
                <w:b w:val="0"/>
                <w:webHidden/>
              </w:rPr>
              <w:tab/>
            </w:r>
            <w:r w:rsidR="00E83E60" w:rsidRPr="001D0EE3">
              <w:rPr>
                <w:rFonts w:asciiTheme="majorHAnsi" w:hAnsiTheme="majorHAnsi" w:cstheme="majorHAnsi"/>
                <w:b w:val="0"/>
                <w:webHidden/>
              </w:rPr>
              <w:fldChar w:fldCharType="begin"/>
            </w:r>
            <w:r w:rsidR="00E83E60" w:rsidRPr="001D0EE3">
              <w:rPr>
                <w:rFonts w:asciiTheme="majorHAnsi" w:hAnsiTheme="majorHAnsi" w:cstheme="majorHAnsi"/>
                <w:b w:val="0"/>
                <w:webHidden/>
              </w:rPr>
              <w:instrText xml:space="preserve"> PAGEREF _Toc516983746 \h </w:instrText>
            </w:r>
            <w:r w:rsidR="00E83E60" w:rsidRPr="001D0EE3">
              <w:rPr>
                <w:rFonts w:asciiTheme="majorHAnsi" w:hAnsiTheme="majorHAnsi" w:cstheme="majorHAnsi"/>
                <w:b w:val="0"/>
                <w:webHidden/>
              </w:rPr>
            </w:r>
            <w:r w:rsidR="00E83E60" w:rsidRPr="001D0EE3">
              <w:rPr>
                <w:rFonts w:asciiTheme="majorHAnsi" w:hAnsiTheme="majorHAnsi" w:cstheme="majorHAnsi"/>
                <w:b w:val="0"/>
                <w:webHidden/>
              </w:rPr>
              <w:fldChar w:fldCharType="separate"/>
            </w:r>
            <w:r w:rsidR="00DC057F">
              <w:rPr>
                <w:rFonts w:asciiTheme="majorHAnsi" w:hAnsiTheme="majorHAnsi" w:cstheme="majorHAnsi"/>
                <w:b w:val="0"/>
                <w:webHidden/>
              </w:rPr>
              <w:t>10</w:t>
            </w:r>
            <w:r w:rsidR="00E83E60" w:rsidRPr="001D0EE3">
              <w:rPr>
                <w:rFonts w:asciiTheme="majorHAnsi" w:hAnsiTheme="majorHAnsi" w:cstheme="majorHAnsi"/>
                <w:b w:val="0"/>
                <w:webHidden/>
              </w:rPr>
              <w:fldChar w:fldCharType="end"/>
            </w:r>
          </w:hyperlink>
        </w:p>
        <w:p w:rsidR="00E83E60" w:rsidRPr="001D0EE3" w:rsidRDefault="0096571F" w:rsidP="001D0EE3">
          <w:pPr>
            <w:pStyle w:val="TOC3"/>
            <w:rPr>
              <w:rFonts w:asciiTheme="majorHAnsi" w:eastAsiaTheme="minorEastAsia" w:hAnsiTheme="majorHAnsi" w:cstheme="majorHAnsi"/>
              <w:b w:val="0"/>
              <w:lang w:val="en-US"/>
            </w:rPr>
          </w:pPr>
          <w:hyperlink w:anchor="_Toc516983747" w:history="1">
            <w:r w:rsidR="00894000" w:rsidRPr="001D0EE3">
              <w:rPr>
                <w:rStyle w:val="Hyperlink"/>
                <w:rFonts w:asciiTheme="majorHAnsi" w:hAnsiTheme="majorHAnsi" w:cstheme="majorHAnsi"/>
                <w:b w:val="0"/>
                <w:color w:val="auto"/>
              </w:rPr>
              <w:t>2.1.6.</w:t>
            </w:r>
            <w:r w:rsidR="00E83E60" w:rsidRPr="001D0EE3">
              <w:rPr>
                <w:rStyle w:val="Hyperlink"/>
                <w:rFonts w:asciiTheme="majorHAnsi" w:hAnsiTheme="majorHAnsi" w:cstheme="majorHAnsi"/>
                <w:b w:val="0"/>
                <w:color w:val="auto"/>
              </w:rPr>
              <w:t xml:space="preserve">Antimicrobial </w:t>
            </w:r>
            <w:r w:rsidR="00894000" w:rsidRPr="001D0EE3">
              <w:rPr>
                <w:rStyle w:val="Hyperlink"/>
                <w:rFonts w:asciiTheme="majorHAnsi" w:hAnsiTheme="majorHAnsi" w:cstheme="majorHAnsi"/>
                <w:b w:val="0"/>
                <w:color w:val="auto"/>
              </w:rPr>
              <w:t xml:space="preserve">Applications </w:t>
            </w:r>
            <w:r w:rsidR="00894000">
              <w:rPr>
                <w:rStyle w:val="Hyperlink"/>
                <w:rFonts w:asciiTheme="majorHAnsi" w:hAnsiTheme="majorHAnsi" w:cstheme="majorHAnsi"/>
                <w:b w:val="0"/>
                <w:color w:val="auto"/>
              </w:rPr>
              <w:t>o</w:t>
            </w:r>
            <w:r w:rsidR="00894000" w:rsidRPr="001D0EE3">
              <w:rPr>
                <w:rStyle w:val="Hyperlink"/>
                <w:rFonts w:asciiTheme="majorHAnsi" w:hAnsiTheme="majorHAnsi" w:cstheme="majorHAnsi"/>
                <w:b w:val="0"/>
                <w:color w:val="auto"/>
              </w:rPr>
              <w:t xml:space="preserve">f </w:t>
            </w:r>
            <w:r w:rsidR="00E83E60" w:rsidRPr="001D0EE3">
              <w:rPr>
                <w:rStyle w:val="Hyperlink"/>
                <w:rFonts w:asciiTheme="majorHAnsi" w:hAnsiTheme="majorHAnsi" w:cstheme="majorHAnsi"/>
                <w:b w:val="0"/>
                <w:color w:val="auto"/>
              </w:rPr>
              <w:t>Cobalt</w:t>
            </w:r>
            <w:r w:rsidR="00894000" w:rsidRPr="001D0EE3">
              <w:rPr>
                <w:rStyle w:val="Hyperlink"/>
                <w:rFonts w:asciiTheme="majorHAnsi" w:hAnsiTheme="majorHAnsi" w:cstheme="majorHAnsi"/>
                <w:b w:val="0"/>
                <w:color w:val="auto"/>
              </w:rPr>
              <w:t>(</w:t>
            </w:r>
            <w:r w:rsidR="00E83E60" w:rsidRPr="001D0EE3">
              <w:rPr>
                <w:rStyle w:val="Hyperlink"/>
                <w:rFonts w:asciiTheme="majorHAnsi" w:hAnsiTheme="majorHAnsi" w:cstheme="majorHAnsi"/>
                <w:b w:val="0"/>
                <w:color w:val="auto"/>
              </w:rPr>
              <w:t>II</w:t>
            </w:r>
            <w:r w:rsidR="00894000" w:rsidRPr="001D0EE3">
              <w:rPr>
                <w:rStyle w:val="Hyperlink"/>
                <w:rFonts w:asciiTheme="majorHAnsi" w:hAnsiTheme="majorHAnsi" w:cstheme="majorHAnsi"/>
                <w:b w:val="0"/>
                <w:color w:val="auto"/>
              </w:rPr>
              <w:t>) Complexes</w:t>
            </w:r>
            <w:r w:rsidR="00894000" w:rsidRPr="001D0EE3">
              <w:rPr>
                <w:rFonts w:asciiTheme="majorHAnsi" w:hAnsiTheme="majorHAnsi" w:cstheme="majorHAnsi"/>
                <w:b w:val="0"/>
                <w:webHidden/>
              </w:rPr>
              <w:tab/>
            </w:r>
            <w:r w:rsidR="00E83E60" w:rsidRPr="001D0EE3">
              <w:rPr>
                <w:rFonts w:asciiTheme="majorHAnsi" w:hAnsiTheme="majorHAnsi" w:cstheme="majorHAnsi"/>
                <w:b w:val="0"/>
                <w:webHidden/>
              </w:rPr>
              <w:fldChar w:fldCharType="begin"/>
            </w:r>
            <w:r w:rsidR="00E83E60" w:rsidRPr="001D0EE3">
              <w:rPr>
                <w:rFonts w:asciiTheme="majorHAnsi" w:hAnsiTheme="majorHAnsi" w:cstheme="majorHAnsi"/>
                <w:b w:val="0"/>
                <w:webHidden/>
              </w:rPr>
              <w:instrText xml:space="preserve"> PAGEREF _Toc516983747 \h </w:instrText>
            </w:r>
            <w:r w:rsidR="00E83E60" w:rsidRPr="001D0EE3">
              <w:rPr>
                <w:rFonts w:asciiTheme="majorHAnsi" w:hAnsiTheme="majorHAnsi" w:cstheme="majorHAnsi"/>
                <w:b w:val="0"/>
                <w:webHidden/>
              </w:rPr>
            </w:r>
            <w:r w:rsidR="00E83E60" w:rsidRPr="001D0EE3">
              <w:rPr>
                <w:rFonts w:asciiTheme="majorHAnsi" w:hAnsiTheme="majorHAnsi" w:cstheme="majorHAnsi"/>
                <w:b w:val="0"/>
                <w:webHidden/>
              </w:rPr>
              <w:fldChar w:fldCharType="separate"/>
            </w:r>
            <w:r w:rsidR="00DC057F">
              <w:rPr>
                <w:rFonts w:asciiTheme="majorHAnsi" w:hAnsiTheme="majorHAnsi" w:cstheme="majorHAnsi"/>
                <w:b w:val="0"/>
                <w:webHidden/>
              </w:rPr>
              <w:t>11</w:t>
            </w:r>
            <w:r w:rsidR="00E83E60" w:rsidRPr="001D0EE3">
              <w:rPr>
                <w:rFonts w:asciiTheme="majorHAnsi" w:hAnsiTheme="majorHAnsi" w:cstheme="majorHAnsi"/>
                <w:b w:val="0"/>
                <w:webHidden/>
              </w:rPr>
              <w:fldChar w:fldCharType="end"/>
            </w:r>
          </w:hyperlink>
        </w:p>
        <w:p w:rsidR="00E83E60" w:rsidRPr="001D0EE3" w:rsidRDefault="0096571F" w:rsidP="001D0EE3">
          <w:pPr>
            <w:pStyle w:val="TOC2"/>
            <w:rPr>
              <w:rFonts w:asciiTheme="majorHAnsi" w:eastAsiaTheme="minorEastAsia" w:hAnsiTheme="majorHAnsi" w:cstheme="majorHAnsi"/>
              <w:lang w:val="en-US"/>
            </w:rPr>
          </w:pPr>
          <w:hyperlink w:anchor="_Toc516983750" w:history="1">
            <w:r w:rsidR="00894000" w:rsidRPr="001D0EE3">
              <w:rPr>
                <w:rStyle w:val="Hyperlink"/>
                <w:rFonts w:asciiTheme="majorHAnsi" w:hAnsiTheme="majorHAnsi" w:cstheme="majorHAnsi"/>
                <w:color w:val="auto"/>
              </w:rPr>
              <w:t xml:space="preserve">2.2. </w:t>
            </w:r>
            <w:r w:rsidR="00E83E60" w:rsidRPr="001D0EE3">
              <w:rPr>
                <w:rStyle w:val="Hyperlink"/>
                <w:rFonts w:asciiTheme="majorHAnsi" w:hAnsiTheme="majorHAnsi" w:cstheme="majorHAnsi"/>
                <w:color w:val="auto"/>
              </w:rPr>
              <w:t xml:space="preserve">The </w:t>
            </w:r>
            <w:r w:rsidR="0010199D">
              <w:rPr>
                <w:rStyle w:val="Hyperlink"/>
                <w:rFonts w:asciiTheme="majorHAnsi" w:hAnsiTheme="majorHAnsi" w:cstheme="majorHAnsi"/>
                <w:color w:val="auto"/>
              </w:rPr>
              <w:t>N</w:t>
            </w:r>
            <w:r w:rsidR="00E83E60" w:rsidRPr="001D0EE3">
              <w:rPr>
                <w:rStyle w:val="Hyperlink"/>
                <w:rFonts w:asciiTheme="majorHAnsi" w:hAnsiTheme="majorHAnsi" w:cstheme="majorHAnsi"/>
                <w:color w:val="auto"/>
              </w:rPr>
              <w:t xml:space="preserve">eed </w:t>
            </w:r>
            <w:r w:rsidR="00894000">
              <w:rPr>
                <w:rStyle w:val="Hyperlink"/>
                <w:rFonts w:asciiTheme="majorHAnsi" w:hAnsiTheme="majorHAnsi" w:cstheme="majorHAnsi"/>
                <w:color w:val="auto"/>
              </w:rPr>
              <w:t>o</w:t>
            </w:r>
            <w:r w:rsidR="00894000" w:rsidRPr="001D0EE3">
              <w:rPr>
                <w:rStyle w:val="Hyperlink"/>
                <w:rFonts w:asciiTheme="majorHAnsi" w:hAnsiTheme="majorHAnsi" w:cstheme="majorHAnsi"/>
                <w:color w:val="auto"/>
              </w:rPr>
              <w:t xml:space="preserve">f </w:t>
            </w:r>
            <w:r w:rsidR="0010199D">
              <w:rPr>
                <w:rStyle w:val="Hyperlink"/>
                <w:rFonts w:asciiTheme="majorHAnsi" w:hAnsiTheme="majorHAnsi" w:cstheme="majorHAnsi"/>
                <w:color w:val="auto"/>
              </w:rPr>
              <w:t>S</w:t>
            </w:r>
            <w:r w:rsidR="00E83E60" w:rsidRPr="001D0EE3">
              <w:rPr>
                <w:rStyle w:val="Hyperlink"/>
                <w:rFonts w:asciiTheme="majorHAnsi" w:hAnsiTheme="majorHAnsi" w:cstheme="majorHAnsi"/>
                <w:color w:val="auto"/>
              </w:rPr>
              <w:t xml:space="preserve">ynthesizing </w:t>
            </w:r>
            <w:r w:rsidR="00894000" w:rsidRPr="001D0EE3">
              <w:rPr>
                <w:rStyle w:val="Hyperlink"/>
                <w:rFonts w:asciiTheme="majorHAnsi" w:hAnsiTheme="majorHAnsi" w:cstheme="majorHAnsi"/>
                <w:color w:val="auto"/>
              </w:rPr>
              <w:t>Mixed Ligand Complexes</w:t>
            </w:r>
            <w:r w:rsidR="00894000" w:rsidRPr="001D0EE3">
              <w:rPr>
                <w:rFonts w:asciiTheme="majorHAnsi" w:hAnsiTheme="majorHAnsi" w:cstheme="majorHAnsi"/>
                <w:webHidden/>
              </w:rPr>
              <w:tab/>
            </w:r>
            <w:r w:rsidR="00E83E60" w:rsidRPr="001D0EE3">
              <w:rPr>
                <w:rFonts w:asciiTheme="majorHAnsi" w:hAnsiTheme="majorHAnsi" w:cstheme="majorHAnsi"/>
                <w:webHidden/>
              </w:rPr>
              <w:fldChar w:fldCharType="begin"/>
            </w:r>
            <w:r w:rsidR="00E83E60" w:rsidRPr="001D0EE3">
              <w:rPr>
                <w:rFonts w:asciiTheme="majorHAnsi" w:hAnsiTheme="majorHAnsi" w:cstheme="majorHAnsi"/>
                <w:webHidden/>
              </w:rPr>
              <w:instrText xml:space="preserve"> PAGEREF _Toc516983750 \h </w:instrText>
            </w:r>
            <w:r w:rsidR="00E83E60" w:rsidRPr="001D0EE3">
              <w:rPr>
                <w:rFonts w:asciiTheme="majorHAnsi" w:hAnsiTheme="majorHAnsi" w:cstheme="majorHAnsi"/>
                <w:webHidden/>
              </w:rPr>
            </w:r>
            <w:r w:rsidR="00E83E60" w:rsidRPr="001D0EE3">
              <w:rPr>
                <w:rFonts w:asciiTheme="majorHAnsi" w:hAnsiTheme="majorHAnsi" w:cstheme="majorHAnsi"/>
                <w:webHidden/>
              </w:rPr>
              <w:fldChar w:fldCharType="separate"/>
            </w:r>
            <w:r w:rsidR="00DC057F">
              <w:rPr>
                <w:rFonts w:asciiTheme="majorHAnsi" w:hAnsiTheme="majorHAnsi" w:cstheme="majorHAnsi"/>
                <w:webHidden/>
              </w:rPr>
              <w:t>11</w:t>
            </w:r>
            <w:r w:rsidR="00E83E60" w:rsidRPr="001D0EE3">
              <w:rPr>
                <w:rFonts w:asciiTheme="majorHAnsi" w:hAnsiTheme="majorHAnsi" w:cstheme="majorHAnsi"/>
                <w:webHidden/>
              </w:rPr>
              <w:fldChar w:fldCharType="end"/>
            </w:r>
          </w:hyperlink>
        </w:p>
        <w:p w:rsidR="00E83E60" w:rsidRPr="001D0EE3" w:rsidRDefault="0096571F" w:rsidP="001D0EE3">
          <w:pPr>
            <w:pStyle w:val="TOC2"/>
            <w:rPr>
              <w:rFonts w:asciiTheme="majorHAnsi" w:eastAsiaTheme="minorEastAsia" w:hAnsiTheme="majorHAnsi" w:cstheme="majorHAnsi"/>
              <w:lang w:val="en-US"/>
            </w:rPr>
          </w:pPr>
          <w:hyperlink w:anchor="_Toc516983751" w:history="1">
            <w:r w:rsidR="00894000" w:rsidRPr="001D0EE3">
              <w:rPr>
                <w:rStyle w:val="Hyperlink"/>
                <w:rFonts w:asciiTheme="majorHAnsi" w:hAnsiTheme="majorHAnsi" w:cstheme="majorHAnsi"/>
                <w:color w:val="auto"/>
              </w:rPr>
              <w:t xml:space="preserve">2.3. </w:t>
            </w:r>
            <w:r w:rsidR="00E83E60" w:rsidRPr="001D0EE3">
              <w:rPr>
                <w:rStyle w:val="Hyperlink"/>
                <w:rFonts w:asciiTheme="majorHAnsi" w:hAnsiTheme="majorHAnsi" w:cstheme="majorHAnsi"/>
                <w:color w:val="auto"/>
              </w:rPr>
              <w:t xml:space="preserve">Modes </w:t>
            </w:r>
            <w:r w:rsidR="00894000">
              <w:rPr>
                <w:rStyle w:val="Hyperlink"/>
                <w:rFonts w:asciiTheme="majorHAnsi" w:hAnsiTheme="majorHAnsi" w:cstheme="majorHAnsi"/>
                <w:color w:val="auto"/>
              </w:rPr>
              <w:t>o</w:t>
            </w:r>
            <w:r w:rsidR="00894000" w:rsidRPr="001D0EE3">
              <w:rPr>
                <w:rStyle w:val="Hyperlink"/>
                <w:rFonts w:asciiTheme="majorHAnsi" w:hAnsiTheme="majorHAnsi" w:cstheme="majorHAnsi"/>
                <w:color w:val="auto"/>
              </w:rPr>
              <w:t xml:space="preserve">f </w:t>
            </w:r>
            <w:r w:rsidR="00E83E60" w:rsidRPr="001D0EE3">
              <w:rPr>
                <w:rStyle w:val="Hyperlink"/>
                <w:rFonts w:asciiTheme="majorHAnsi" w:hAnsiTheme="majorHAnsi" w:cstheme="majorHAnsi"/>
                <w:color w:val="auto"/>
              </w:rPr>
              <w:t>Antimicrobial Action</w:t>
            </w:r>
            <w:r w:rsidR="00894000" w:rsidRPr="001D0EE3">
              <w:rPr>
                <w:rFonts w:asciiTheme="majorHAnsi" w:hAnsiTheme="majorHAnsi" w:cstheme="majorHAnsi"/>
                <w:webHidden/>
              </w:rPr>
              <w:tab/>
            </w:r>
            <w:r w:rsidR="00E83E60" w:rsidRPr="001D0EE3">
              <w:rPr>
                <w:rFonts w:asciiTheme="majorHAnsi" w:hAnsiTheme="majorHAnsi" w:cstheme="majorHAnsi"/>
                <w:webHidden/>
              </w:rPr>
              <w:fldChar w:fldCharType="begin"/>
            </w:r>
            <w:r w:rsidR="00E83E60" w:rsidRPr="001D0EE3">
              <w:rPr>
                <w:rFonts w:asciiTheme="majorHAnsi" w:hAnsiTheme="majorHAnsi" w:cstheme="majorHAnsi"/>
                <w:webHidden/>
              </w:rPr>
              <w:instrText xml:space="preserve"> PAGEREF _Toc516983751 \h </w:instrText>
            </w:r>
            <w:r w:rsidR="00E83E60" w:rsidRPr="001D0EE3">
              <w:rPr>
                <w:rFonts w:asciiTheme="majorHAnsi" w:hAnsiTheme="majorHAnsi" w:cstheme="majorHAnsi"/>
                <w:webHidden/>
              </w:rPr>
            </w:r>
            <w:r w:rsidR="00E83E60" w:rsidRPr="001D0EE3">
              <w:rPr>
                <w:rFonts w:asciiTheme="majorHAnsi" w:hAnsiTheme="majorHAnsi" w:cstheme="majorHAnsi"/>
                <w:webHidden/>
              </w:rPr>
              <w:fldChar w:fldCharType="separate"/>
            </w:r>
            <w:r w:rsidR="00DC057F">
              <w:rPr>
                <w:rFonts w:asciiTheme="majorHAnsi" w:hAnsiTheme="majorHAnsi" w:cstheme="majorHAnsi"/>
                <w:webHidden/>
              </w:rPr>
              <w:t>11</w:t>
            </w:r>
            <w:r w:rsidR="00E83E60" w:rsidRPr="001D0EE3">
              <w:rPr>
                <w:rFonts w:asciiTheme="majorHAnsi" w:hAnsiTheme="majorHAnsi" w:cstheme="majorHAnsi"/>
                <w:webHidden/>
              </w:rPr>
              <w:fldChar w:fldCharType="end"/>
            </w:r>
          </w:hyperlink>
        </w:p>
        <w:p w:rsidR="00E83E60" w:rsidRPr="001D0EE3" w:rsidRDefault="0096571F" w:rsidP="001D0EE3">
          <w:pPr>
            <w:pStyle w:val="TOC3"/>
            <w:rPr>
              <w:rFonts w:asciiTheme="majorHAnsi" w:eastAsiaTheme="minorEastAsia" w:hAnsiTheme="majorHAnsi" w:cstheme="majorHAnsi"/>
              <w:b w:val="0"/>
              <w:lang w:val="en-US"/>
            </w:rPr>
          </w:pPr>
          <w:hyperlink w:anchor="_Toc516983752" w:history="1">
            <w:r w:rsidR="00894000" w:rsidRPr="001D0EE3">
              <w:rPr>
                <w:rStyle w:val="Hyperlink"/>
                <w:rFonts w:asciiTheme="majorHAnsi" w:hAnsiTheme="majorHAnsi" w:cstheme="majorHAnsi"/>
                <w:b w:val="0"/>
                <w:color w:val="auto"/>
              </w:rPr>
              <w:t xml:space="preserve">2.3.1. </w:t>
            </w:r>
            <w:r w:rsidR="00E83E60" w:rsidRPr="001D0EE3">
              <w:rPr>
                <w:rStyle w:val="Hyperlink"/>
                <w:rFonts w:asciiTheme="majorHAnsi" w:hAnsiTheme="majorHAnsi" w:cstheme="majorHAnsi"/>
                <w:b w:val="0"/>
                <w:color w:val="auto"/>
              </w:rPr>
              <w:t xml:space="preserve">General Mechanisms </w:t>
            </w:r>
            <w:r w:rsidR="00894000">
              <w:rPr>
                <w:rStyle w:val="Hyperlink"/>
                <w:rFonts w:asciiTheme="majorHAnsi" w:hAnsiTheme="majorHAnsi" w:cstheme="majorHAnsi"/>
                <w:b w:val="0"/>
                <w:color w:val="auto"/>
              </w:rPr>
              <w:t>o</w:t>
            </w:r>
            <w:r w:rsidR="00894000" w:rsidRPr="001D0EE3">
              <w:rPr>
                <w:rStyle w:val="Hyperlink"/>
                <w:rFonts w:asciiTheme="majorHAnsi" w:hAnsiTheme="majorHAnsi" w:cstheme="majorHAnsi"/>
                <w:b w:val="0"/>
                <w:color w:val="auto"/>
              </w:rPr>
              <w:t xml:space="preserve">f </w:t>
            </w:r>
            <w:r w:rsidR="00E83E60" w:rsidRPr="001D0EE3">
              <w:rPr>
                <w:rStyle w:val="Hyperlink"/>
                <w:rFonts w:asciiTheme="majorHAnsi" w:hAnsiTheme="majorHAnsi" w:cstheme="majorHAnsi"/>
                <w:b w:val="0"/>
                <w:color w:val="auto"/>
              </w:rPr>
              <w:t>Antimicrobial Resistance</w:t>
            </w:r>
            <w:r w:rsidR="00894000" w:rsidRPr="001D0EE3">
              <w:rPr>
                <w:rFonts w:asciiTheme="majorHAnsi" w:hAnsiTheme="majorHAnsi" w:cstheme="majorHAnsi"/>
                <w:b w:val="0"/>
                <w:webHidden/>
              </w:rPr>
              <w:tab/>
            </w:r>
            <w:r w:rsidR="00E83E60" w:rsidRPr="001D0EE3">
              <w:rPr>
                <w:rFonts w:asciiTheme="majorHAnsi" w:hAnsiTheme="majorHAnsi" w:cstheme="majorHAnsi"/>
                <w:b w:val="0"/>
                <w:webHidden/>
              </w:rPr>
              <w:fldChar w:fldCharType="begin"/>
            </w:r>
            <w:r w:rsidR="00E83E60" w:rsidRPr="001D0EE3">
              <w:rPr>
                <w:rFonts w:asciiTheme="majorHAnsi" w:hAnsiTheme="majorHAnsi" w:cstheme="majorHAnsi"/>
                <w:b w:val="0"/>
                <w:webHidden/>
              </w:rPr>
              <w:instrText xml:space="preserve"> PAGEREF _Toc516983752 \h </w:instrText>
            </w:r>
            <w:r w:rsidR="00E83E60" w:rsidRPr="001D0EE3">
              <w:rPr>
                <w:rFonts w:asciiTheme="majorHAnsi" w:hAnsiTheme="majorHAnsi" w:cstheme="majorHAnsi"/>
                <w:b w:val="0"/>
                <w:webHidden/>
              </w:rPr>
            </w:r>
            <w:r w:rsidR="00E83E60" w:rsidRPr="001D0EE3">
              <w:rPr>
                <w:rFonts w:asciiTheme="majorHAnsi" w:hAnsiTheme="majorHAnsi" w:cstheme="majorHAnsi"/>
                <w:b w:val="0"/>
                <w:webHidden/>
              </w:rPr>
              <w:fldChar w:fldCharType="separate"/>
            </w:r>
            <w:r w:rsidR="00DC057F">
              <w:rPr>
                <w:rFonts w:asciiTheme="majorHAnsi" w:hAnsiTheme="majorHAnsi" w:cstheme="majorHAnsi"/>
                <w:b w:val="0"/>
                <w:webHidden/>
              </w:rPr>
              <w:t>12</w:t>
            </w:r>
            <w:r w:rsidR="00E83E60" w:rsidRPr="001D0EE3">
              <w:rPr>
                <w:rFonts w:asciiTheme="majorHAnsi" w:hAnsiTheme="majorHAnsi" w:cstheme="majorHAnsi"/>
                <w:b w:val="0"/>
                <w:webHidden/>
              </w:rPr>
              <w:fldChar w:fldCharType="end"/>
            </w:r>
          </w:hyperlink>
        </w:p>
        <w:p w:rsidR="00E83E60" w:rsidRPr="001D0EE3" w:rsidRDefault="0096571F" w:rsidP="001D0EE3">
          <w:pPr>
            <w:pStyle w:val="TOC1"/>
            <w:rPr>
              <w:sz w:val="24"/>
            </w:rPr>
          </w:pPr>
          <w:hyperlink w:anchor="_Toc516983753" w:history="1">
            <w:r w:rsidR="00894000" w:rsidRPr="001D0EE3">
              <w:rPr>
                <w:rStyle w:val="Hyperlink"/>
                <w:rFonts w:eastAsiaTheme="majorEastAsia"/>
                <w:color w:val="auto"/>
                <w:sz w:val="24"/>
              </w:rPr>
              <w:t>3.</w:t>
            </w:r>
            <w:r w:rsidR="00E83E60" w:rsidRPr="001D0EE3">
              <w:rPr>
                <w:rStyle w:val="Hyperlink"/>
                <w:rFonts w:eastAsiaTheme="majorEastAsia"/>
                <w:color w:val="auto"/>
                <w:sz w:val="24"/>
              </w:rPr>
              <w:t xml:space="preserve">Materials </w:t>
            </w:r>
            <w:r w:rsidR="00894000">
              <w:rPr>
                <w:rStyle w:val="Hyperlink"/>
                <w:rFonts w:eastAsiaTheme="majorEastAsia"/>
                <w:color w:val="auto"/>
                <w:sz w:val="24"/>
              </w:rPr>
              <w:t>a</w:t>
            </w:r>
            <w:r w:rsidR="00894000" w:rsidRPr="001D0EE3">
              <w:rPr>
                <w:rStyle w:val="Hyperlink"/>
                <w:rFonts w:eastAsiaTheme="majorEastAsia"/>
                <w:color w:val="auto"/>
                <w:sz w:val="24"/>
              </w:rPr>
              <w:t xml:space="preserve">nd </w:t>
            </w:r>
            <w:r w:rsidR="00E83E60" w:rsidRPr="001D0EE3">
              <w:rPr>
                <w:rStyle w:val="Hyperlink"/>
                <w:rFonts w:eastAsiaTheme="majorEastAsia"/>
                <w:color w:val="auto"/>
                <w:sz w:val="24"/>
              </w:rPr>
              <w:t>Methods</w:t>
            </w:r>
            <w:r w:rsidR="00894000" w:rsidRPr="001D0EE3">
              <w:rPr>
                <w:webHidden/>
                <w:sz w:val="24"/>
              </w:rPr>
              <w:tab/>
            </w:r>
            <w:r w:rsidR="00E83E60" w:rsidRPr="001D0EE3">
              <w:rPr>
                <w:webHidden/>
                <w:sz w:val="24"/>
              </w:rPr>
              <w:fldChar w:fldCharType="begin"/>
            </w:r>
            <w:r w:rsidR="00E83E60" w:rsidRPr="001D0EE3">
              <w:rPr>
                <w:webHidden/>
                <w:sz w:val="24"/>
              </w:rPr>
              <w:instrText xml:space="preserve"> PAGEREF _Toc516983753 \h </w:instrText>
            </w:r>
            <w:r w:rsidR="00E83E60" w:rsidRPr="001D0EE3">
              <w:rPr>
                <w:webHidden/>
                <w:sz w:val="24"/>
              </w:rPr>
            </w:r>
            <w:r w:rsidR="00E83E60" w:rsidRPr="001D0EE3">
              <w:rPr>
                <w:webHidden/>
                <w:sz w:val="24"/>
              </w:rPr>
              <w:fldChar w:fldCharType="separate"/>
            </w:r>
            <w:r w:rsidR="00DC057F">
              <w:rPr>
                <w:webHidden/>
                <w:sz w:val="24"/>
              </w:rPr>
              <w:t>13</w:t>
            </w:r>
            <w:r w:rsidR="00E83E60" w:rsidRPr="001D0EE3">
              <w:rPr>
                <w:webHidden/>
                <w:sz w:val="24"/>
              </w:rPr>
              <w:fldChar w:fldCharType="end"/>
            </w:r>
          </w:hyperlink>
        </w:p>
        <w:p w:rsidR="00E83E60" w:rsidRPr="001D0EE3" w:rsidRDefault="0096571F" w:rsidP="001D0EE3">
          <w:pPr>
            <w:pStyle w:val="TOC2"/>
            <w:rPr>
              <w:rFonts w:asciiTheme="majorHAnsi" w:eastAsiaTheme="minorEastAsia" w:hAnsiTheme="majorHAnsi" w:cstheme="majorHAnsi"/>
              <w:lang w:val="en-US"/>
            </w:rPr>
          </w:pPr>
          <w:hyperlink w:anchor="_Toc516983754" w:history="1">
            <w:r w:rsidR="00894000" w:rsidRPr="001D0EE3">
              <w:rPr>
                <w:rStyle w:val="Hyperlink"/>
                <w:rFonts w:asciiTheme="majorHAnsi" w:hAnsiTheme="majorHAnsi" w:cstheme="majorHAnsi"/>
                <w:color w:val="auto"/>
                <w:kern w:val="36"/>
                <w:lang w:eastAsia="zh-TW"/>
              </w:rPr>
              <w:t>3.1.</w:t>
            </w:r>
            <w:r w:rsidR="00E83E60" w:rsidRPr="001D0EE3">
              <w:rPr>
                <w:rStyle w:val="Hyperlink"/>
                <w:rFonts w:asciiTheme="majorHAnsi" w:hAnsiTheme="majorHAnsi" w:cstheme="majorHAnsi"/>
                <w:color w:val="auto"/>
                <w:kern w:val="36"/>
                <w:lang w:eastAsia="zh-TW"/>
              </w:rPr>
              <w:t>Materials</w:t>
            </w:r>
            <w:r w:rsidR="00894000" w:rsidRPr="001D0EE3">
              <w:rPr>
                <w:rFonts w:asciiTheme="majorHAnsi" w:hAnsiTheme="majorHAnsi" w:cstheme="majorHAnsi"/>
                <w:webHidden/>
              </w:rPr>
              <w:tab/>
            </w:r>
            <w:r w:rsidR="00E83E60" w:rsidRPr="001D0EE3">
              <w:rPr>
                <w:rFonts w:asciiTheme="majorHAnsi" w:hAnsiTheme="majorHAnsi" w:cstheme="majorHAnsi"/>
                <w:webHidden/>
              </w:rPr>
              <w:fldChar w:fldCharType="begin"/>
            </w:r>
            <w:r w:rsidR="00E83E60" w:rsidRPr="001D0EE3">
              <w:rPr>
                <w:rFonts w:asciiTheme="majorHAnsi" w:hAnsiTheme="majorHAnsi" w:cstheme="majorHAnsi"/>
                <w:webHidden/>
              </w:rPr>
              <w:instrText xml:space="preserve"> PAGEREF _Toc516983754 \h </w:instrText>
            </w:r>
            <w:r w:rsidR="00E83E60" w:rsidRPr="001D0EE3">
              <w:rPr>
                <w:rFonts w:asciiTheme="majorHAnsi" w:hAnsiTheme="majorHAnsi" w:cstheme="majorHAnsi"/>
                <w:webHidden/>
              </w:rPr>
            </w:r>
            <w:r w:rsidR="00E83E60" w:rsidRPr="001D0EE3">
              <w:rPr>
                <w:rFonts w:asciiTheme="majorHAnsi" w:hAnsiTheme="majorHAnsi" w:cstheme="majorHAnsi"/>
                <w:webHidden/>
              </w:rPr>
              <w:fldChar w:fldCharType="separate"/>
            </w:r>
            <w:r w:rsidR="00DC057F">
              <w:rPr>
                <w:rFonts w:asciiTheme="majorHAnsi" w:hAnsiTheme="majorHAnsi" w:cstheme="majorHAnsi"/>
                <w:webHidden/>
              </w:rPr>
              <w:t>13</w:t>
            </w:r>
            <w:r w:rsidR="00E83E60" w:rsidRPr="001D0EE3">
              <w:rPr>
                <w:rFonts w:asciiTheme="majorHAnsi" w:hAnsiTheme="majorHAnsi" w:cstheme="majorHAnsi"/>
                <w:webHidden/>
              </w:rPr>
              <w:fldChar w:fldCharType="end"/>
            </w:r>
          </w:hyperlink>
        </w:p>
        <w:p w:rsidR="00E83E60" w:rsidRPr="001D0EE3" w:rsidRDefault="0096571F" w:rsidP="001D0EE3">
          <w:pPr>
            <w:pStyle w:val="TOC3"/>
            <w:rPr>
              <w:rFonts w:asciiTheme="majorHAnsi" w:eastAsiaTheme="minorEastAsia" w:hAnsiTheme="majorHAnsi" w:cstheme="majorHAnsi"/>
              <w:b w:val="0"/>
              <w:lang w:val="en-US"/>
            </w:rPr>
          </w:pPr>
          <w:hyperlink w:anchor="_Toc516983755" w:history="1">
            <w:r w:rsidR="00894000" w:rsidRPr="001D0EE3">
              <w:rPr>
                <w:rStyle w:val="Hyperlink"/>
                <w:rFonts w:asciiTheme="majorHAnsi" w:eastAsiaTheme="minorHAnsi" w:hAnsiTheme="majorHAnsi" w:cstheme="majorHAnsi"/>
                <w:b w:val="0"/>
                <w:color w:val="auto"/>
                <w:lang w:val="en-US"/>
              </w:rPr>
              <w:t xml:space="preserve">3.1.1. </w:t>
            </w:r>
            <w:r w:rsidR="00E83E60" w:rsidRPr="001D0EE3">
              <w:rPr>
                <w:rStyle w:val="Hyperlink"/>
                <w:rFonts w:asciiTheme="majorHAnsi" w:eastAsiaTheme="minorHAnsi" w:hAnsiTheme="majorHAnsi" w:cstheme="majorHAnsi"/>
                <w:b w:val="0"/>
                <w:color w:val="auto"/>
                <w:lang w:val="en-US"/>
              </w:rPr>
              <w:t>Chemicals</w:t>
            </w:r>
            <w:r w:rsidR="00894000" w:rsidRPr="001D0EE3">
              <w:rPr>
                <w:rFonts w:asciiTheme="majorHAnsi" w:hAnsiTheme="majorHAnsi" w:cstheme="majorHAnsi"/>
                <w:b w:val="0"/>
                <w:webHidden/>
              </w:rPr>
              <w:tab/>
            </w:r>
            <w:r w:rsidR="00E83E60" w:rsidRPr="001D0EE3">
              <w:rPr>
                <w:rFonts w:asciiTheme="majorHAnsi" w:hAnsiTheme="majorHAnsi" w:cstheme="majorHAnsi"/>
                <w:b w:val="0"/>
                <w:webHidden/>
              </w:rPr>
              <w:fldChar w:fldCharType="begin"/>
            </w:r>
            <w:r w:rsidR="00E83E60" w:rsidRPr="001D0EE3">
              <w:rPr>
                <w:rFonts w:asciiTheme="majorHAnsi" w:hAnsiTheme="majorHAnsi" w:cstheme="majorHAnsi"/>
                <w:b w:val="0"/>
                <w:webHidden/>
              </w:rPr>
              <w:instrText xml:space="preserve"> PAGEREF _Toc516983755 \h </w:instrText>
            </w:r>
            <w:r w:rsidR="00E83E60" w:rsidRPr="001D0EE3">
              <w:rPr>
                <w:rFonts w:asciiTheme="majorHAnsi" w:hAnsiTheme="majorHAnsi" w:cstheme="majorHAnsi"/>
                <w:b w:val="0"/>
                <w:webHidden/>
              </w:rPr>
            </w:r>
            <w:r w:rsidR="00E83E60" w:rsidRPr="001D0EE3">
              <w:rPr>
                <w:rFonts w:asciiTheme="majorHAnsi" w:hAnsiTheme="majorHAnsi" w:cstheme="majorHAnsi"/>
                <w:b w:val="0"/>
                <w:webHidden/>
              </w:rPr>
              <w:fldChar w:fldCharType="separate"/>
            </w:r>
            <w:r w:rsidR="00DC057F">
              <w:rPr>
                <w:rFonts w:asciiTheme="majorHAnsi" w:hAnsiTheme="majorHAnsi" w:cstheme="majorHAnsi"/>
                <w:b w:val="0"/>
                <w:webHidden/>
              </w:rPr>
              <w:t>13</w:t>
            </w:r>
            <w:r w:rsidR="00E83E60" w:rsidRPr="001D0EE3">
              <w:rPr>
                <w:rFonts w:asciiTheme="majorHAnsi" w:hAnsiTheme="majorHAnsi" w:cstheme="majorHAnsi"/>
                <w:b w:val="0"/>
                <w:webHidden/>
              </w:rPr>
              <w:fldChar w:fldCharType="end"/>
            </w:r>
          </w:hyperlink>
        </w:p>
        <w:p w:rsidR="00E83E60" w:rsidRPr="001D0EE3" w:rsidRDefault="0096571F" w:rsidP="001D0EE3">
          <w:pPr>
            <w:pStyle w:val="TOC3"/>
            <w:rPr>
              <w:rFonts w:asciiTheme="majorHAnsi" w:eastAsiaTheme="minorEastAsia" w:hAnsiTheme="majorHAnsi" w:cstheme="majorHAnsi"/>
              <w:b w:val="0"/>
              <w:lang w:val="en-US"/>
            </w:rPr>
          </w:pPr>
          <w:hyperlink w:anchor="_Toc516983756" w:history="1">
            <w:r w:rsidR="00E83E60" w:rsidRPr="001D0EE3">
              <w:rPr>
                <w:rStyle w:val="Hyperlink"/>
                <w:rFonts w:asciiTheme="majorHAnsi" w:hAnsiTheme="majorHAnsi" w:cstheme="majorHAnsi"/>
                <w:b w:val="0"/>
                <w:color w:val="auto"/>
              </w:rPr>
              <w:t>I</w:t>
            </w:r>
            <w:r w:rsidR="00894000" w:rsidRPr="001D0EE3">
              <w:rPr>
                <w:rStyle w:val="Hyperlink"/>
                <w:rFonts w:asciiTheme="majorHAnsi" w:hAnsiTheme="majorHAnsi" w:cstheme="majorHAnsi"/>
                <w:b w:val="0"/>
                <w:color w:val="auto"/>
              </w:rPr>
              <w:t xml:space="preserve">. </w:t>
            </w:r>
            <w:r w:rsidR="00E83E60" w:rsidRPr="001D0EE3">
              <w:rPr>
                <w:rStyle w:val="Hyperlink"/>
                <w:rFonts w:asciiTheme="majorHAnsi" w:hAnsiTheme="majorHAnsi" w:cstheme="majorHAnsi"/>
                <w:b w:val="0"/>
                <w:color w:val="auto"/>
              </w:rPr>
              <w:t>Regents</w:t>
            </w:r>
            <w:r w:rsidR="00894000" w:rsidRPr="001D0EE3">
              <w:rPr>
                <w:rFonts w:asciiTheme="majorHAnsi" w:hAnsiTheme="majorHAnsi" w:cstheme="majorHAnsi"/>
                <w:b w:val="0"/>
                <w:webHidden/>
              </w:rPr>
              <w:tab/>
            </w:r>
            <w:r w:rsidR="00E83E60" w:rsidRPr="001D0EE3">
              <w:rPr>
                <w:rFonts w:asciiTheme="majorHAnsi" w:hAnsiTheme="majorHAnsi" w:cstheme="majorHAnsi"/>
                <w:b w:val="0"/>
                <w:webHidden/>
              </w:rPr>
              <w:fldChar w:fldCharType="begin"/>
            </w:r>
            <w:r w:rsidR="00E83E60" w:rsidRPr="001D0EE3">
              <w:rPr>
                <w:rFonts w:asciiTheme="majorHAnsi" w:hAnsiTheme="majorHAnsi" w:cstheme="majorHAnsi"/>
                <w:b w:val="0"/>
                <w:webHidden/>
              </w:rPr>
              <w:instrText xml:space="preserve"> PAGEREF _Toc516983756 \h </w:instrText>
            </w:r>
            <w:r w:rsidR="00E83E60" w:rsidRPr="001D0EE3">
              <w:rPr>
                <w:rFonts w:asciiTheme="majorHAnsi" w:hAnsiTheme="majorHAnsi" w:cstheme="majorHAnsi"/>
                <w:b w:val="0"/>
                <w:webHidden/>
              </w:rPr>
            </w:r>
            <w:r w:rsidR="00E83E60" w:rsidRPr="001D0EE3">
              <w:rPr>
                <w:rFonts w:asciiTheme="majorHAnsi" w:hAnsiTheme="majorHAnsi" w:cstheme="majorHAnsi"/>
                <w:b w:val="0"/>
                <w:webHidden/>
              </w:rPr>
              <w:fldChar w:fldCharType="separate"/>
            </w:r>
            <w:r w:rsidR="00DC057F">
              <w:rPr>
                <w:rFonts w:asciiTheme="majorHAnsi" w:hAnsiTheme="majorHAnsi" w:cstheme="majorHAnsi"/>
                <w:b w:val="0"/>
                <w:webHidden/>
              </w:rPr>
              <w:t>13</w:t>
            </w:r>
            <w:r w:rsidR="00E83E60" w:rsidRPr="001D0EE3">
              <w:rPr>
                <w:rFonts w:asciiTheme="majorHAnsi" w:hAnsiTheme="majorHAnsi" w:cstheme="majorHAnsi"/>
                <w:b w:val="0"/>
                <w:webHidden/>
              </w:rPr>
              <w:fldChar w:fldCharType="end"/>
            </w:r>
          </w:hyperlink>
        </w:p>
        <w:p w:rsidR="00E83E60" w:rsidRPr="001D0EE3" w:rsidRDefault="0096571F" w:rsidP="001D0EE3">
          <w:pPr>
            <w:pStyle w:val="TOC3"/>
            <w:rPr>
              <w:rFonts w:asciiTheme="majorHAnsi" w:eastAsiaTheme="minorEastAsia" w:hAnsiTheme="majorHAnsi" w:cstheme="majorHAnsi"/>
              <w:b w:val="0"/>
              <w:lang w:val="en-US"/>
            </w:rPr>
          </w:pPr>
          <w:hyperlink w:anchor="_Toc516983758" w:history="1">
            <w:r w:rsidR="00E83E60" w:rsidRPr="001D0EE3">
              <w:rPr>
                <w:rStyle w:val="Hyperlink"/>
                <w:rFonts w:asciiTheme="majorHAnsi" w:eastAsiaTheme="minorHAnsi" w:hAnsiTheme="majorHAnsi" w:cstheme="majorHAnsi"/>
                <w:b w:val="0"/>
                <w:color w:val="auto"/>
                <w:lang w:val="en-US"/>
              </w:rPr>
              <w:t>II</w:t>
            </w:r>
            <w:r w:rsidR="00894000" w:rsidRPr="001D0EE3">
              <w:rPr>
                <w:rStyle w:val="Hyperlink"/>
                <w:rFonts w:asciiTheme="majorHAnsi" w:eastAsiaTheme="minorHAnsi" w:hAnsiTheme="majorHAnsi" w:cstheme="majorHAnsi"/>
                <w:b w:val="0"/>
                <w:color w:val="auto"/>
                <w:lang w:val="en-US"/>
              </w:rPr>
              <w:t xml:space="preserve">. </w:t>
            </w:r>
            <w:r w:rsidR="00E83E60" w:rsidRPr="001D0EE3">
              <w:rPr>
                <w:rStyle w:val="Hyperlink"/>
                <w:rFonts w:asciiTheme="majorHAnsi" w:eastAsiaTheme="minorHAnsi" w:hAnsiTheme="majorHAnsi" w:cstheme="majorHAnsi"/>
                <w:b w:val="0"/>
                <w:color w:val="auto"/>
                <w:lang w:val="en-US"/>
              </w:rPr>
              <w:t>Solvents</w:t>
            </w:r>
            <w:r w:rsidR="00894000" w:rsidRPr="001D0EE3">
              <w:rPr>
                <w:rFonts w:asciiTheme="majorHAnsi" w:hAnsiTheme="majorHAnsi" w:cstheme="majorHAnsi"/>
                <w:b w:val="0"/>
                <w:webHidden/>
              </w:rPr>
              <w:tab/>
            </w:r>
            <w:r w:rsidR="00E83E60" w:rsidRPr="001D0EE3">
              <w:rPr>
                <w:rFonts w:asciiTheme="majorHAnsi" w:hAnsiTheme="majorHAnsi" w:cstheme="majorHAnsi"/>
                <w:b w:val="0"/>
                <w:webHidden/>
              </w:rPr>
              <w:fldChar w:fldCharType="begin"/>
            </w:r>
            <w:r w:rsidR="00E83E60" w:rsidRPr="001D0EE3">
              <w:rPr>
                <w:rFonts w:asciiTheme="majorHAnsi" w:hAnsiTheme="majorHAnsi" w:cstheme="majorHAnsi"/>
                <w:b w:val="0"/>
                <w:webHidden/>
              </w:rPr>
              <w:instrText xml:space="preserve"> PAGEREF _Toc516983758 \h </w:instrText>
            </w:r>
            <w:r w:rsidR="00E83E60" w:rsidRPr="001D0EE3">
              <w:rPr>
                <w:rFonts w:asciiTheme="majorHAnsi" w:hAnsiTheme="majorHAnsi" w:cstheme="majorHAnsi"/>
                <w:b w:val="0"/>
                <w:webHidden/>
              </w:rPr>
            </w:r>
            <w:r w:rsidR="00E83E60" w:rsidRPr="001D0EE3">
              <w:rPr>
                <w:rFonts w:asciiTheme="majorHAnsi" w:hAnsiTheme="majorHAnsi" w:cstheme="majorHAnsi"/>
                <w:b w:val="0"/>
                <w:webHidden/>
              </w:rPr>
              <w:fldChar w:fldCharType="separate"/>
            </w:r>
            <w:r w:rsidR="00DC057F">
              <w:rPr>
                <w:rFonts w:asciiTheme="majorHAnsi" w:hAnsiTheme="majorHAnsi" w:cstheme="majorHAnsi"/>
                <w:b w:val="0"/>
                <w:webHidden/>
              </w:rPr>
              <w:t>13</w:t>
            </w:r>
            <w:r w:rsidR="00E83E60" w:rsidRPr="001D0EE3">
              <w:rPr>
                <w:rFonts w:asciiTheme="majorHAnsi" w:hAnsiTheme="majorHAnsi" w:cstheme="majorHAnsi"/>
                <w:b w:val="0"/>
                <w:webHidden/>
              </w:rPr>
              <w:fldChar w:fldCharType="end"/>
            </w:r>
          </w:hyperlink>
        </w:p>
        <w:p w:rsidR="00E83E60" w:rsidRPr="001D0EE3" w:rsidRDefault="0096571F" w:rsidP="001D0EE3">
          <w:pPr>
            <w:pStyle w:val="TOC3"/>
            <w:rPr>
              <w:rFonts w:asciiTheme="majorHAnsi" w:eastAsiaTheme="minorEastAsia" w:hAnsiTheme="majorHAnsi" w:cstheme="majorHAnsi"/>
              <w:b w:val="0"/>
              <w:lang w:val="en-US"/>
            </w:rPr>
          </w:pPr>
          <w:hyperlink w:anchor="_Toc516983760" w:history="1">
            <w:r w:rsidR="00894000" w:rsidRPr="001D0EE3">
              <w:rPr>
                <w:rStyle w:val="Hyperlink"/>
                <w:rFonts w:asciiTheme="majorHAnsi" w:eastAsiaTheme="minorHAnsi" w:hAnsiTheme="majorHAnsi" w:cstheme="majorHAnsi"/>
                <w:b w:val="0"/>
                <w:color w:val="auto"/>
                <w:lang w:val="en-US"/>
              </w:rPr>
              <w:t xml:space="preserve">3.1.2. </w:t>
            </w:r>
            <w:r w:rsidR="00E83E60" w:rsidRPr="001D0EE3">
              <w:rPr>
                <w:rStyle w:val="Hyperlink"/>
                <w:rFonts w:asciiTheme="majorHAnsi" w:eastAsiaTheme="minorHAnsi" w:hAnsiTheme="majorHAnsi" w:cstheme="majorHAnsi"/>
                <w:b w:val="0"/>
                <w:color w:val="auto"/>
                <w:lang w:val="en-US"/>
              </w:rPr>
              <w:t>Instrument</w:t>
            </w:r>
            <w:r w:rsidR="00C5778C">
              <w:rPr>
                <w:rStyle w:val="Hyperlink"/>
                <w:rFonts w:asciiTheme="majorHAnsi" w:eastAsiaTheme="minorHAnsi" w:hAnsiTheme="majorHAnsi" w:cstheme="majorHAnsi"/>
                <w:b w:val="0"/>
                <w:color w:val="auto"/>
                <w:lang w:val="en-US"/>
              </w:rPr>
              <w:t>s</w:t>
            </w:r>
            <w:r w:rsidR="00E83E60" w:rsidRPr="001D0EE3">
              <w:rPr>
                <w:rStyle w:val="Hyperlink"/>
                <w:rFonts w:asciiTheme="majorHAnsi" w:eastAsiaTheme="minorHAnsi" w:hAnsiTheme="majorHAnsi" w:cstheme="majorHAnsi"/>
                <w:b w:val="0"/>
                <w:color w:val="auto"/>
                <w:lang w:val="en-US"/>
              </w:rPr>
              <w:t xml:space="preserve"> </w:t>
            </w:r>
            <w:r w:rsidR="00894000">
              <w:rPr>
                <w:rStyle w:val="Hyperlink"/>
                <w:rFonts w:asciiTheme="majorHAnsi" w:eastAsiaTheme="minorHAnsi" w:hAnsiTheme="majorHAnsi" w:cstheme="majorHAnsi"/>
                <w:b w:val="0"/>
                <w:color w:val="auto"/>
                <w:lang w:val="en-US"/>
              </w:rPr>
              <w:t>a</w:t>
            </w:r>
            <w:r w:rsidR="00894000" w:rsidRPr="001D0EE3">
              <w:rPr>
                <w:rStyle w:val="Hyperlink"/>
                <w:rFonts w:asciiTheme="majorHAnsi" w:eastAsiaTheme="minorHAnsi" w:hAnsiTheme="majorHAnsi" w:cstheme="majorHAnsi"/>
                <w:b w:val="0"/>
                <w:color w:val="auto"/>
                <w:lang w:val="en-US"/>
              </w:rPr>
              <w:t xml:space="preserve">nd </w:t>
            </w:r>
            <w:r w:rsidR="0010199D">
              <w:rPr>
                <w:rStyle w:val="Hyperlink"/>
                <w:rFonts w:asciiTheme="majorHAnsi" w:eastAsiaTheme="minorHAnsi" w:hAnsiTheme="majorHAnsi" w:cstheme="majorHAnsi"/>
                <w:b w:val="0"/>
                <w:color w:val="auto"/>
                <w:lang w:val="en-US"/>
              </w:rPr>
              <w:t>M</w:t>
            </w:r>
            <w:r w:rsidR="00E83E60" w:rsidRPr="001D0EE3">
              <w:rPr>
                <w:rStyle w:val="Hyperlink"/>
                <w:rFonts w:asciiTheme="majorHAnsi" w:eastAsiaTheme="minorHAnsi" w:hAnsiTheme="majorHAnsi" w:cstheme="majorHAnsi"/>
                <w:b w:val="0"/>
                <w:color w:val="auto"/>
                <w:lang w:val="en-US"/>
              </w:rPr>
              <w:t>ethods</w:t>
            </w:r>
            <w:r w:rsidR="00894000" w:rsidRPr="001D0EE3">
              <w:rPr>
                <w:rFonts w:asciiTheme="majorHAnsi" w:hAnsiTheme="majorHAnsi" w:cstheme="majorHAnsi"/>
                <w:b w:val="0"/>
                <w:webHidden/>
              </w:rPr>
              <w:tab/>
            </w:r>
            <w:r w:rsidR="00E83E60" w:rsidRPr="001D0EE3">
              <w:rPr>
                <w:rFonts w:asciiTheme="majorHAnsi" w:hAnsiTheme="majorHAnsi" w:cstheme="majorHAnsi"/>
                <w:b w:val="0"/>
                <w:webHidden/>
              </w:rPr>
              <w:fldChar w:fldCharType="begin"/>
            </w:r>
            <w:r w:rsidR="00E83E60" w:rsidRPr="001D0EE3">
              <w:rPr>
                <w:rFonts w:asciiTheme="majorHAnsi" w:hAnsiTheme="majorHAnsi" w:cstheme="majorHAnsi"/>
                <w:b w:val="0"/>
                <w:webHidden/>
              </w:rPr>
              <w:instrText xml:space="preserve"> PAGEREF _Toc516983760 \h </w:instrText>
            </w:r>
            <w:r w:rsidR="00E83E60" w:rsidRPr="001D0EE3">
              <w:rPr>
                <w:rFonts w:asciiTheme="majorHAnsi" w:hAnsiTheme="majorHAnsi" w:cstheme="majorHAnsi"/>
                <w:b w:val="0"/>
                <w:webHidden/>
              </w:rPr>
            </w:r>
            <w:r w:rsidR="00E83E60" w:rsidRPr="001D0EE3">
              <w:rPr>
                <w:rFonts w:asciiTheme="majorHAnsi" w:hAnsiTheme="majorHAnsi" w:cstheme="majorHAnsi"/>
                <w:b w:val="0"/>
                <w:webHidden/>
              </w:rPr>
              <w:fldChar w:fldCharType="separate"/>
            </w:r>
            <w:r w:rsidR="00DC057F">
              <w:rPr>
                <w:rFonts w:asciiTheme="majorHAnsi" w:hAnsiTheme="majorHAnsi" w:cstheme="majorHAnsi"/>
                <w:b w:val="0"/>
                <w:webHidden/>
              </w:rPr>
              <w:t>13</w:t>
            </w:r>
            <w:r w:rsidR="00E83E60" w:rsidRPr="001D0EE3">
              <w:rPr>
                <w:rFonts w:asciiTheme="majorHAnsi" w:hAnsiTheme="majorHAnsi" w:cstheme="majorHAnsi"/>
                <w:b w:val="0"/>
                <w:webHidden/>
              </w:rPr>
              <w:fldChar w:fldCharType="end"/>
            </w:r>
          </w:hyperlink>
        </w:p>
        <w:p w:rsidR="00E83E60" w:rsidRPr="001D0EE3" w:rsidRDefault="0096571F" w:rsidP="001D0EE3">
          <w:pPr>
            <w:pStyle w:val="TOC2"/>
            <w:rPr>
              <w:rFonts w:asciiTheme="majorHAnsi" w:eastAsiaTheme="minorEastAsia" w:hAnsiTheme="majorHAnsi" w:cstheme="majorHAnsi"/>
              <w:lang w:val="en-US"/>
            </w:rPr>
          </w:pPr>
          <w:hyperlink w:anchor="_Toc516983761" w:history="1">
            <w:r w:rsidR="00894000" w:rsidRPr="001D0EE3">
              <w:rPr>
                <w:rStyle w:val="Hyperlink"/>
                <w:rFonts w:asciiTheme="majorHAnsi" w:hAnsiTheme="majorHAnsi" w:cstheme="majorHAnsi"/>
                <w:color w:val="auto"/>
                <w:kern w:val="36"/>
                <w:lang w:eastAsia="zh-TW"/>
              </w:rPr>
              <w:t xml:space="preserve">3.2. </w:t>
            </w:r>
            <w:r w:rsidR="00E83E60" w:rsidRPr="001D0EE3">
              <w:rPr>
                <w:rStyle w:val="Hyperlink"/>
                <w:rFonts w:asciiTheme="majorHAnsi" w:hAnsiTheme="majorHAnsi" w:cstheme="majorHAnsi"/>
                <w:color w:val="auto"/>
                <w:kern w:val="36"/>
                <w:lang w:eastAsia="zh-TW"/>
              </w:rPr>
              <w:t>Synthesis</w:t>
            </w:r>
            <w:r w:rsidR="00894000" w:rsidRPr="001D0EE3">
              <w:rPr>
                <w:rFonts w:asciiTheme="majorHAnsi" w:hAnsiTheme="majorHAnsi" w:cstheme="majorHAnsi"/>
                <w:webHidden/>
              </w:rPr>
              <w:tab/>
            </w:r>
            <w:r w:rsidR="00E83E60" w:rsidRPr="001D0EE3">
              <w:rPr>
                <w:rFonts w:asciiTheme="majorHAnsi" w:hAnsiTheme="majorHAnsi" w:cstheme="majorHAnsi"/>
                <w:webHidden/>
              </w:rPr>
              <w:fldChar w:fldCharType="begin"/>
            </w:r>
            <w:r w:rsidR="00E83E60" w:rsidRPr="001D0EE3">
              <w:rPr>
                <w:rFonts w:asciiTheme="majorHAnsi" w:hAnsiTheme="majorHAnsi" w:cstheme="majorHAnsi"/>
                <w:webHidden/>
              </w:rPr>
              <w:instrText xml:space="preserve"> PAGEREF _Toc516983761 \h </w:instrText>
            </w:r>
            <w:r w:rsidR="00E83E60" w:rsidRPr="001D0EE3">
              <w:rPr>
                <w:rFonts w:asciiTheme="majorHAnsi" w:hAnsiTheme="majorHAnsi" w:cstheme="majorHAnsi"/>
                <w:webHidden/>
              </w:rPr>
            </w:r>
            <w:r w:rsidR="00E83E60" w:rsidRPr="001D0EE3">
              <w:rPr>
                <w:rFonts w:asciiTheme="majorHAnsi" w:hAnsiTheme="majorHAnsi" w:cstheme="majorHAnsi"/>
                <w:webHidden/>
              </w:rPr>
              <w:fldChar w:fldCharType="separate"/>
            </w:r>
            <w:r w:rsidR="00DC057F">
              <w:rPr>
                <w:rFonts w:asciiTheme="majorHAnsi" w:hAnsiTheme="majorHAnsi" w:cstheme="majorHAnsi"/>
                <w:webHidden/>
              </w:rPr>
              <w:t>14</w:t>
            </w:r>
            <w:r w:rsidR="00E83E60" w:rsidRPr="001D0EE3">
              <w:rPr>
                <w:rFonts w:asciiTheme="majorHAnsi" w:hAnsiTheme="majorHAnsi" w:cstheme="majorHAnsi"/>
                <w:webHidden/>
              </w:rPr>
              <w:fldChar w:fldCharType="end"/>
            </w:r>
          </w:hyperlink>
        </w:p>
        <w:p w:rsidR="00E83E60" w:rsidRPr="001D0EE3" w:rsidRDefault="0096571F" w:rsidP="001D0EE3">
          <w:pPr>
            <w:pStyle w:val="TOC3"/>
            <w:rPr>
              <w:rFonts w:asciiTheme="majorHAnsi" w:eastAsiaTheme="minorEastAsia" w:hAnsiTheme="majorHAnsi" w:cstheme="majorHAnsi"/>
              <w:b w:val="0"/>
              <w:lang w:val="en-US"/>
            </w:rPr>
          </w:pPr>
          <w:hyperlink w:anchor="_Toc516983762" w:history="1">
            <w:r w:rsidR="00894000" w:rsidRPr="001D0EE3">
              <w:rPr>
                <w:rStyle w:val="Hyperlink"/>
                <w:rFonts w:asciiTheme="majorHAnsi" w:hAnsiTheme="majorHAnsi" w:cstheme="majorHAnsi"/>
                <w:b w:val="0"/>
                <w:color w:val="auto"/>
                <w:lang w:val="en-US"/>
              </w:rPr>
              <w:t xml:space="preserve">3.2.1. </w:t>
            </w:r>
            <w:r w:rsidR="00E83E60" w:rsidRPr="001D0EE3">
              <w:rPr>
                <w:rStyle w:val="Hyperlink"/>
                <w:rFonts w:asciiTheme="majorHAnsi" w:hAnsiTheme="majorHAnsi" w:cstheme="majorHAnsi"/>
                <w:b w:val="0"/>
                <w:color w:val="auto"/>
                <w:lang w:val="en-US"/>
              </w:rPr>
              <w:t xml:space="preserve">Synthesis </w:t>
            </w:r>
            <w:r w:rsidR="00894000">
              <w:rPr>
                <w:rStyle w:val="Hyperlink"/>
                <w:rFonts w:asciiTheme="majorHAnsi" w:hAnsiTheme="majorHAnsi" w:cstheme="majorHAnsi"/>
                <w:b w:val="0"/>
                <w:color w:val="auto"/>
                <w:lang w:val="en-US"/>
              </w:rPr>
              <w:t>o</w:t>
            </w:r>
            <w:r w:rsidR="00894000" w:rsidRPr="001D0EE3">
              <w:rPr>
                <w:rStyle w:val="Hyperlink"/>
                <w:rFonts w:asciiTheme="majorHAnsi" w:hAnsiTheme="majorHAnsi" w:cstheme="majorHAnsi"/>
                <w:b w:val="0"/>
                <w:color w:val="auto"/>
                <w:lang w:val="en-US"/>
              </w:rPr>
              <w:t>f [</w:t>
            </w:r>
            <w:r w:rsidR="00E83E60" w:rsidRPr="001D0EE3">
              <w:rPr>
                <w:rStyle w:val="Hyperlink"/>
                <w:rFonts w:asciiTheme="majorHAnsi" w:hAnsiTheme="majorHAnsi" w:cstheme="majorHAnsi"/>
                <w:b w:val="0"/>
                <w:color w:val="auto"/>
                <w:lang w:val="en-US"/>
              </w:rPr>
              <w:t>Co</w:t>
            </w:r>
            <w:r w:rsidR="00894000" w:rsidRPr="001D0EE3">
              <w:rPr>
                <w:rStyle w:val="Hyperlink"/>
                <w:rFonts w:asciiTheme="majorHAnsi" w:hAnsiTheme="majorHAnsi" w:cstheme="majorHAnsi"/>
                <w:b w:val="0"/>
                <w:color w:val="auto"/>
                <w:lang w:val="en-US"/>
              </w:rPr>
              <w:t>(</w:t>
            </w:r>
            <w:r w:rsidR="00E83E60" w:rsidRPr="001D0EE3">
              <w:rPr>
                <w:rStyle w:val="Hyperlink"/>
                <w:rFonts w:asciiTheme="majorHAnsi" w:hAnsiTheme="majorHAnsi" w:cstheme="majorHAnsi"/>
                <w:b w:val="0"/>
                <w:color w:val="auto"/>
                <w:lang w:val="en-US"/>
              </w:rPr>
              <w:t>Phen</w:t>
            </w:r>
            <w:r w:rsidR="00894000" w:rsidRPr="001D0EE3">
              <w:rPr>
                <w:rStyle w:val="Hyperlink"/>
                <w:rFonts w:asciiTheme="majorHAnsi" w:hAnsiTheme="majorHAnsi" w:cstheme="majorHAnsi"/>
                <w:b w:val="0"/>
                <w:color w:val="auto"/>
                <w:lang w:val="en-US"/>
              </w:rPr>
              <w:t>)</w:t>
            </w:r>
            <w:r w:rsidR="00894000" w:rsidRPr="001D0EE3">
              <w:rPr>
                <w:rStyle w:val="Hyperlink"/>
                <w:rFonts w:asciiTheme="majorHAnsi" w:hAnsiTheme="majorHAnsi" w:cstheme="majorHAnsi"/>
                <w:b w:val="0"/>
                <w:color w:val="auto"/>
                <w:vertAlign w:val="subscript"/>
                <w:lang w:val="en-US"/>
              </w:rPr>
              <w:t>2</w:t>
            </w:r>
            <w:r w:rsidR="00894000" w:rsidRPr="001D0EE3">
              <w:rPr>
                <w:rStyle w:val="Hyperlink"/>
                <w:rFonts w:asciiTheme="majorHAnsi" w:hAnsiTheme="majorHAnsi" w:cstheme="majorHAnsi"/>
                <w:b w:val="0"/>
                <w:color w:val="auto"/>
                <w:lang w:val="en-US"/>
              </w:rPr>
              <w:t>(</w:t>
            </w:r>
            <w:r w:rsidR="00E83E60" w:rsidRPr="001D0EE3">
              <w:rPr>
                <w:rStyle w:val="Hyperlink"/>
                <w:rFonts w:asciiTheme="majorHAnsi" w:hAnsiTheme="majorHAnsi" w:cstheme="majorHAnsi"/>
                <w:b w:val="0"/>
                <w:color w:val="auto"/>
                <w:lang w:val="en-US"/>
              </w:rPr>
              <w:t>H</w:t>
            </w:r>
            <w:r w:rsidR="00E83E60" w:rsidRPr="001D0EE3">
              <w:rPr>
                <w:rStyle w:val="Hyperlink"/>
                <w:rFonts w:asciiTheme="majorHAnsi" w:hAnsiTheme="majorHAnsi" w:cstheme="majorHAnsi"/>
                <w:b w:val="0"/>
                <w:color w:val="auto"/>
                <w:vertAlign w:val="subscript"/>
                <w:lang w:val="en-US"/>
              </w:rPr>
              <w:t>2</w:t>
            </w:r>
            <w:r w:rsidR="00E83E60" w:rsidRPr="001D0EE3">
              <w:rPr>
                <w:rStyle w:val="Hyperlink"/>
                <w:rFonts w:asciiTheme="majorHAnsi" w:hAnsiTheme="majorHAnsi" w:cstheme="majorHAnsi"/>
                <w:b w:val="0"/>
                <w:color w:val="auto"/>
                <w:lang w:val="en-US"/>
              </w:rPr>
              <w:t>O</w:t>
            </w:r>
            <w:r w:rsidR="00894000" w:rsidRPr="001D0EE3">
              <w:rPr>
                <w:rStyle w:val="Hyperlink"/>
                <w:rFonts w:asciiTheme="majorHAnsi" w:hAnsiTheme="majorHAnsi" w:cstheme="majorHAnsi"/>
                <w:b w:val="0"/>
                <w:color w:val="auto"/>
                <w:lang w:val="en-US"/>
              </w:rPr>
              <w:t>)</w:t>
            </w:r>
            <w:r w:rsidR="00894000" w:rsidRPr="001D0EE3">
              <w:rPr>
                <w:rStyle w:val="Hyperlink"/>
                <w:rFonts w:asciiTheme="majorHAnsi" w:hAnsiTheme="majorHAnsi" w:cstheme="majorHAnsi"/>
                <w:b w:val="0"/>
                <w:color w:val="auto"/>
                <w:vertAlign w:val="subscript"/>
                <w:lang w:val="en-US"/>
              </w:rPr>
              <w:t>2</w:t>
            </w:r>
            <w:r w:rsidR="00894000" w:rsidRPr="001D0EE3">
              <w:rPr>
                <w:rStyle w:val="Hyperlink"/>
                <w:rFonts w:asciiTheme="majorHAnsi" w:hAnsiTheme="majorHAnsi" w:cstheme="majorHAnsi"/>
                <w:b w:val="0"/>
                <w:color w:val="auto"/>
                <w:lang w:val="en-US"/>
              </w:rPr>
              <w:t xml:space="preserve">] </w:t>
            </w:r>
            <w:r w:rsidR="00E83E60" w:rsidRPr="001D0EE3">
              <w:rPr>
                <w:rStyle w:val="Hyperlink"/>
                <w:rFonts w:asciiTheme="majorHAnsi" w:hAnsiTheme="majorHAnsi" w:cstheme="majorHAnsi"/>
                <w:b w:val="0"/>
                <w:color w:val="auto"/>
                <w:lang w:val="en-US"/>
              </w:rPr>
              <w:t>Cl</w:t>
            </w:r>
            <w:r w:rsidR="00E83E60" w:rsidRPr="001D0EE3">
              <w:rPr>
                <w:rStyle w:val="Hyperlink"/>
                <w:rFonts w:asciiTheme="majorHAnsi" w:hAnsiTheme="majorHAnsi" w:cstheme="majorHAnsi"/>
                <w:b w:val="0"/>
                <w:color w:val="auto"/>
                <w:vertAlign w:val="subscript"/>
                <w:lang w:val="en-US"/>
              </w:rPr>
              <w:t>2</w:t>
            </w:r>
            <w:r w:rsidR="00894000" w:rsidRPr="001D0EE3">
              <w:rPr>
                <w:rStyle w:val="Hyperlink"/>
                <w:rFonts w:ascii="Cambria Math" w:hAnsi="Cambria Math" w:cs="Cambria Math"/>
                <w:b w:val="0"/>
                <w:bCs/>
                <w:i/>
                <w:color w:val="auto"/>
              </w:rPr>
              <w:t>⋅</w:t>
            </w:r>
            <w:r w:rsidR="00E83E60" w:rsidRPr="001D0EE3">
              <w:rPr>
                <w:rStyle w:val="Hyperlink"/>
                <w:rFonts w:asciiTheme="majorHAnsi" w:hAnsiTheme="majorHAnsi" w:cstheme="majorHAnsi"/>
                <w:b w:val="0"/>
                <w:bCs/>
                <w:color w:val="auto"/>
              </w:rPr>
              <w:t>H</w:t>
            </w:r>
            <w:r w:rsidR="00E83E60" w:rsidRPr="001D0EE3">
              <w:rPr>
                <w:rStyle w:val="Hyperlink"/>
                <w:rFonts w:asciiTheme="majorHAnsi" w:hAnsiTheme="majorHAnsi" w:cstheme="majorHAnsi"/>
                <w:b w:val="0"/>
                <w:bCs/>
                <w:color w:val="auto"/>
                <w:vertAlign w:val="subscript"/>
              </w:rPr>
              <w:t>2</w:t>
            </w:r>
            <w:r w:rsidR="00E83E60" w:rsidRPr="001D0EE3">
              <w:rPr>
                <w:rStyle w:val="Hyperlink"/>
                <w:rFonts w:asciiTheme="majorHAnsi" w:hAnsiTheme="majorHAnsi" w:cstheme="majorHAnsi"/>
                <w:b w:val="0"/>
                <w:bCs/>
                <w:color w:val="auto"/>
              </w:rPr>
              <w:t>O</w:t>
            </w:r>
            <w:r w:rsidR="00894000" w:rsidRPr="001D0EE3">
              <w:rPr>
                <w:rFonts w:asciiTheme="majorHAnsi" w:hAnsiTheme="majorHAnsi" w:cstheme="majorHAnsi"/>
                <w:b w:val="0"/>
                <w:webHidden/>
              </w:rPr>
              <w:tab/>
            </w:r>
            <w:r w:rsidR="00E83E60" w:rsidRPr="001D0EE3">
              <w:rPr>
                <w:rFonts w:asciiTheme="majorHAnsi" w:hAnsiTheme="majorHAnsi" w:cstheme="majorHAnsi"/>
                <w:b w:val="0"/>
                <w:webHidden/>
              </w:rPr>
              <w:fldChar w:fldCharType="begin"/>
            </w:r>
            <w:r w:rsidR="00E83E60" w:rsidRPr="001D0EE3">
              <w:rPr>
                <w:rFonts w:asciiTheme="majorHAnsi" w:hAnsiTheme="majorHAnsi" w:cstheme="majorHAnsi"/>
                <w:b w:val="0"/>
                <w:webHidden/>
              </w:rPr>
              <w:instrText xml:space="preserve"> PAGEREF _Toc516983762 \h </w:instrText>
            </w:r>
            <w:r w:rsidR="00E83E60" w:rsidRPr="001D0EE3">
              <w:rPr>
                <w:rFonts w:asciiTheme="majorHAnsi" w:hAnsiTheme="majorHAnsi" w:cstheme="majorHAnsi"/>
                <w:b w:val="0"/>
                <w:webHidden/>
              </w:rPr>
            </w:r>
            <w:r w:rsidR="00E83E60" w:rsidRPr="001D0EE3">
              <w:rPr>
                <w:rFonts w:asciiTheme="majorHAnsi" w:hAnsiTheme="majorHAnsi" w:cstheme="majorHAnsi"/>
                <w:b w:val="0"/>
                <w:webHidden/>
              </w:rPr>
              <w:fldChar w:fldCharType="separate"/>
            </w:r>
            <w:r w:rsidR="00DC057F">
              <w:rPr>
                <w:rFonts w:asciiTheme="majorHAnsi" w:hAnsiTheme="majorHAnsi" w:cstheme="majorHAnsi"/>
                <w:b w:val="0"/>
                <w:webHidden/>
              </w:rPr>
              <w:t>14</w:t>
            </w:r>
            <w:r w:rsidR="00E83E60" w:rsidRPr="001D0EE3">
              <w:rPr>
                <w:rFonts w:asciiTheme="majorHAnsi" w:hAnsiTheme="majorHAnsi" w:cstheme="majorHAnsi"/>
                <w:b w:val="0"/>
                <w:webHidden/>
              </w:rPr>
              <w:fldChar w:fldCharType="end"/>
            </w:r>
          </w:hyperlink>
        </w:p>
        <w:p w:rsidR="00E83E60" w:rsidRPr="001D0EE3" w:rsidRDefault="0096571F" w:rsidP="001D0EE3">
          <w:pPr>
            <w:pStyle w:val="TOC3"/>
            <w:rPr>
              <w:rFonts w:asciiTheme="majorHAnsi" w:eastAsiaTheme="minorEastAsia" w:hAnsiTheme="majorHAnsi" w:cstheme="majorHAnsi"/>
              <w:b w:val="0"/>
              <w:lang w:val="en-US"/>
            </w:rPr>
          </w:pPr>
          <w:hyperlink w:anchor="_Toc516983763" w:history="1">
            <w:r w:rsidR="00894000" w:rsidRPr="001D0EE3">
              <w:rPr>
                <w:rStyle w:val="Hyperlink"/>
                <w:rFonts w:asciiTheme="majorHAnsi" w:hAnsiTheme="majorHAnsi" w:cstheme="majorHAnsi"/>
                <w:b w:val="0"/>
                <w:color w:val="auto"/>
                <w:lang w:val="en-US"/>
              </w:rPr>
              <w:t xml:space="preserve">3.2.2. </w:t>
            </w:r>
            <w:r w:rsidR="00E83E60" w:rsidRPr="001D0EE3">
              <w:rPr>
                <w:rStyle w:val="Hyperlink"/>
                <w:rFonts w:asciiTheme="majorHAnsi" w:hAnsiTheme="majorHAnsi" w:cstheme="majorHAnsi"/>
                <w:b w:val="0"/>
                <w:color w:val="auto"/>
                <w:lang w:val="en-US"/>
              </w:rPr>
              <w:t xml:space="preserve">Synthesis </w:t>
            </w:r>
            <w:r w:rsidR="00894000">
              <w:rPr>
                <w:rStyle w:val="Hyperlink"/>
                <w:rFonts w:asciiTheme="majorHAnsi" w:hAnsiTheme="majorHAnsi" w:cstheme="majorHAnsi"/>
                <w:b w:val="0"/>
                <w:color w:val="auto"/>
                <w:lang w:val="en-US"/>
              </w:rPr>
              <w:t>o</w:t>
            </w:r>
            <w:r w:rsidR="00894000" w:rsidRPr="001D0EE3">
              <w:rPr>
                <w:rStyle w:val="Hyperlink"/>
                <w:rFonts w:asciiTheme="majorHAnsi" w:hAnsiTheme="majorHAnsi" w:cstheme="majorHAnsi"/>
                <w:b w:val="0"/>
                <w:color w:val="auto"/>
                <w:lang w:val="en-US"/>
              </w:rPr>
              <w:t>f [</w:t>
            </w:r>
            <w:r w:rsidR="00E83E60" w:rsidRPr="001D0EE3">
              <w:rPr>
                <w:rStyle w:val="Hyperlink"/>
                <w:rFonts w:asciiTheme="majorHAnsi" w:hAnsiTheme="majorHAnsi" w:cstheme="majorHAnsi"/>
                <w:b w:val="0"/>
                <w:color w:val="auto"/>
                <w:lang w:val="en-US"/>
              </w:rPr>
              <w:t>Co</w:t>
            </w:r>
            <w:r w:rsidR="00894000" w:rsidRPr="001D0EE3">
              <w:rPr>
                <w:rStyle w:val="Hyperlink"/>
                <w:rFonts w:asciiTheme="majorHAnsi" w:hAnsiTheme="majorHAnsi" w:cstheme="majorHAnsi"/>
                <w:b w:val="0"/>
                <w:color w:val="auto"/>
                <w:lang w:val="en-US"/>
              </w:rPr>
              <w:t>(</w:t>
            </w:r>
            <w:r w:rsidR="00E83E60" w:rsidRPr="001D0EE3">
              <w:rPr>
                <w:rStyle w:val="Hyperlink"/>
                <w:rFonts w:asciiTheme="majorHAnsi" w:hAnsiTheme="majorHAnsi" w:cstheme="majorHAnsi"/>
                <w:b w:val="0"/>
                <w:color w:val="auto"/>
                <w:lang w:val="en-US"/>
              </w:rPr>
              <w:t>Phen</w:t>
            </w:r>
            <w:r w:rsidR="00894000" w:rsidRPr="001D0EE3">
              <w:rPr>
                <w:rStyle w:val="Hyperlink"/>
                <w:rFonts w:asciiTheme="majorHAnsi" w:hAnsiTheme="majorHAnsi" w:cstheme="majorHAnsi"/>
                <w:b w:val="0"/>
                <w:color w:val="auto"/>
                <w:lang w:val="en-US"/>
              </w:rPr>
              <w:t>)</w:t>
            </w:r>
            <w:r w:rsidR="00894000" w:rsidRPr="001D0EE3">
              <w:rPr>
                <w:rStyle w:val="Hyperlink"/>
                <w:rFonts w:asciiTheme="majorHAnsi" w:hAnsiTheme="majorHAnsi" w:cstheme="majorHAnsi"/>
                <w:b w:val="0"/>
                <w:color w:val="auto"/>
                <w:vertAlign w:val="subscript"/>
                <w:lang w:val="en-US"/>
              </w:rPr>
              <w:t>2</w:t>
            </w:r>
            <w:r w:rsidR="00894000" w:rsidRPr="001D0EE3">
              <w:rPr>
                <w:rStyle w:val="Hyperlink"/>
                <w:rFonts w:asciiTheme="majorHAnsi" w:hAnsiTheme="majorHAnsi" w:cstheme="majorHAnsi"/>
                <w:b w:val="0"/>
                <w:color w:val="auto"/>
                <w:lang w:val="en-US"/>
              </w:rPr>
              <w:t>(</w:t>
            </w:r>
            <w:r w:rsidR="00E83E60" w:rsidRPr="001D0EE3">
              <w:rPr>
                <w:rStyle w:val="Hyperlink"/>
                <w:rFonts w:asciiTheme="majorHAnsi" w:hAnsiTheme="majorHAnsi" w:cstheme="majorHAnsi"/>
                <w:b w:val="0"/>
                <w:color w:val="auto"/>
                <w:lang w:val="en-US"/>
              </w:rPr>
              <w:t>H</w:t>
            </w:r>
            <w:r w:rsidR="00E83E60" w:rsidRPr="001D0EE3">
              <w:rPr>
                <w:rStyle w:val="Hyperlink"/>
                <w:rFonts w:asciiTheme="majorHAnsi" w:hAnsiTheme="majorHAnsi" w:cstheme="majorHAnsi"/>
                <w:b w:val="0"/>
                <w:color w:val="auto"/>
                <w:vertAlign w:val="subscript"/>
                <w:lang w:val="en-US"/>
              </w:rPr>
              <w:t>2</w:t>
            </w:r>
            <w:r w:rsidR="00E83E60" w:rsidRPr="001D0EE3">
              <w:rPr>
                <w:rStyle w:val="Hyperlink"/>
                <w:rFonts w:asciiTheme="majorHAnsi" w:hAnsiTheme="majorHAnsi" w:cstheme="majorHAnsi"/>
                <w:b w:val="0"/>
                <w:color w:val="auto"/>
                <w:lang w:val="en-US"/>
              </w:rPr>
              <w:t>O</w:t>
            </w:r>
            <w:r w:rsidR="00894000" w:rsidRPr="001D0EE3">
              <w:rPr>
                <w:rStyle w:val="Hyperlink"/>
                <w:rFonts w:asciiTheme="majorHAnsi" w:hAnsiTheme="majorHAnsi" w:cstheme="majorHAnsi"/>
                <w:b w:val="0"/>
                <w:color w:val="auto"/>
                <w:lang w:val="en-US"/>
              </w:rPr>
              <w:t>) (</w:t>
            </w:r>
            <w:r w:rsidR="00E83E60" w:rsidRPr="001D0EE3">
              <w:rPr>
                <w:rStyle w:val="Hyperlink"/>
                <w:rFonts w:asciiTheme="majorHAnsi" w:hAnsiTheme="majorHAnsi" w:cstheme="majorHAnsi"/>
                <w:b w:val="0"/>
                <w:color w:val="auto"/>
                <w:lang w:val="en-US"/>
              </w:rPr>
              <w:t>Ad</w:t>
            </w:r>
            <w:r w:rsidR="00894000" w:rsidRPr="001D0EE3">
              <w:rPr>
                <w:rStyle w:val="Hyperlink"/>
                <w:rFonts w:asciiTheme="majorHAnsi" w:hAnsiTheme="majorHAnsi" w:cstheme="majorHAnsi"/>
                <w:b w:val="0"/>
                <w:color w:val="auto"/>
                <w:lang w:val="en-US"/>
              </w:rPr>
              <w:t>)]</w:t>
            </w:r>
            <w:r w:rsidR="00E83E60" w:rsidRPr="001D0EE3">
              <w:rPr>
                <w:rStyle w:val="Hyperlink"/>
                <w:rFonts w:asciiTheme="majorHAnsi" w:hAnsiTheme="majorHAnsi" w:cstheme="majorHAnsi"/>
                <w:b w:val="0"/>
                <w:color w:val="auto"/>
                <w:lang w:val="en-US"/>
              </w:rPr>
              <w:t>Cl</w:t>
            </w:r>
            <w:r w:rsidR="00E83E60" w:rsidRPr="001D0EE3">
              <w:rPr>
                <w:rStyle w:val="Hyperlink"/>
                <w:rFonts w:asciiTheme="majorHAnsi" w:hAnsiTheme="majorHAnsi" w:cstheme="majorHAnsi"/>
                <w:b w:val="0"/>
                <w:color w:val="auto"/>
                <w:vertAlign w:val="subscript"/>
                <w:lang w:val="en-US"/>
              </w:rPr>
              <w:t>2</w:t>
            </w:r>
            <w:r w:rsidR="00894000" w:rsidRPr="001D0EE3">
              <w:rPr>
                <w:rStyle w:val="Hyperlink"/>
                <w:rFonts w:ascii="Cambria Math" w:hAnsi="Cambria Math" w:cs="Cambria Math"/>
                <w:b w:val="0"/>
                <w:bCs/>
                <w:i/>
                <w:color w:val="auto"/>
              </w:rPr>
              <w:t>⋅</w:t>
            </w:r>
            <w:r w:rsidR="00E83E60" w:rsidRPr="001D0EE3">
              <w:rPr>
                <w:rStyle w:val="Hyperlink"/>
                <w:rFonts w:asciiTheme="majorHAnsi" w:hAnsiTheme="majorHAnsi" w:cstheme="majorHAnsi"/>
                <w:b w:val="0"/>
                <w:bCs/>
                <w:color w:val="auto"/>
              </w:rPr>
              <w:t>H</w:t>
            </w:r>
            <w:r w:rsidR="00E83E60" w:rsidRPr="001D0EE3">
              <w:rPr>
                <w:rStyle w:val="Hyperlink"/>
                <w:rFonts w:asciiTheme="majorHAnsi" w:hAnsiTheme="majorHAnsi" w:cstheme="majorHAnsi"/>
                <w:b w:val="0"/>
                <w:bCs/>
                <w:color w:val="auto"/>
                <w:vertAlign w:val="subscript"/>
              </w:rPr>
              <w:t>2</w:t>
            </w:r>
            <w:r w:rsidR="00E83E60" w:rsidRPr="001D0EE3">
              <w:rPr>
                <w:rStyle w:val="Hyperlink"/>
                <w:rFonts w:asciiTheme="majorHAnsi" w:hAnsiTheme="majorHAnsi" w:cstheme="majorHAnsi"/>
                <w:b w:val="0"/>
                <w:bCs/>
                <w:color w:val="auto"/>
              </w:rPr>
              <w:t>O</w:t>
            </w:r>
            <w:r w:rsidR="00894000" w:rsidRPr="001D0EE3">
              <w:rPr>
                <w:rFonts w:asciiTheme="majorHAnsi" w:hAnsiTheme="majorHAnsi" w:cstheme="majorHAnsi"/>
                <w:b w:val="0"/>
                <w:webHidden/>
              </w:rPr>
              <w:tab/>
            </w:r>
            <w:r w:rsidR="00E83E60" w:rsidRPr="001D0EE3">
              <w:rPr>
                <w:rFonts w:asciiTheme="majorHAnsi" w:hAnsiTheme="majorHAnsi" w:cstheme="majorHAnsi"/>
                <w:b w:val="0"/>
                <w:webHidden/>
              </w:rPr>
              <w:fldChar w:fldCharType="begin"/>
            </w:r>
            <w:r w:rsidR="00E83E60" w:rsidRPr="001D0EE3">
              <w:rPr>
                <w:rFonts w:asciiTheme="majorHAnsi" w:hAnsiTheme="majorHAnsi" w:cstheme="majorHAnsi"/>
                <w:b w:val="0"/>
                <w:webHidden/>
              </w:rPr>
              <w:instrText xml:space="preserve"> PAGEREF _Toc516983763 \h </w:instrText>
            </w:r>
            <w:r w:rsidR="00E83E60" w:rsidRPr="001D0EE3">
              <w:rPr>
                <w:rFonts w:asciiTheme="majorHAnsi" w:hAnsiTheme="majorHAnsi" w:cstheme="majorHAnsi"/>
                <w:b w:val="0"/>
                <w:webHidden/>
              </w:rPr>
            </w:r>
            <w:r w:rsidR="00E83E60" w:rsidRPr="001D0EE3">
              <w:rPr>
                <w:rFonts w:asciiTheme="majorHAnsi" w:hAnsiTheme="majorHAnsi" w:cstheme="majorHAnsi"/>
                <w:b w:val="0"/>
                <w:webHidden/>
              </w:rPr>
              <w:fldChar w:fldCharType="separate"/>
            </w:r>
            <w:r w:rsidR="00DC057F">
              <w:rPr>
                <w:rFonts w:asciiTheme="majorHAnsi" w:hAnsiTheme="majorHAnsi" w:cstheme="majorHAnsi"/>
                <w:b w:val="0"/>
                <w:webHidden/>
              </w:rPr>
              <w:t>15</w:t>
            </w:r>
            <w:r w:rsidR="00E83E60" w:rsidRPr="001D0EE3">
              <w:rPr>
                <w:rFonts w:asciiTheme="majorHAnsi" w:hAnsiTheme="majorHAnsi" w:cstheme="majorHAnsi"/>
                <w:b w:val="0"/>
                <w:webHidden/>
              </w:rPr>
              <w:fldChar w:fldCharType="end"/>
            </w:r>
          </w:hyperlink>
        </w:p>
        <w:p w:rsidR="00E83E60" w:rsidRPr="001D0EE3" w:rsidRDefault="0096571F" w:rsidP="001D0EE3">
          <w:pPr>
            <w:pStyle w:val="TOC3"/>
            <w:rPr>
              <w:rFonts w:asciiTheme="majorHAnsi" w:eastAsiaTheme="minorEastAsia" w:hAnsiTheme="majorHAnsi" w:cstheme="majorHAnsi"/>
              <w:b w:val="0"/>
              <w:lang w:val="en-US"/>
            </w:rPr>
          </w:pPr>
          <w:hyperlink w:anchor="_Toc516983764" w:history="1">
            <w:r w:rsidR="00894000" w:rsidRPr="001D0EE3">
              <w:rPr>
                <w:rStyle w:val="Hyperlink"/>
                <w:rFonts w:asciiTheme="majorHAnsi" w:hAnsiTheme="majorHAnsi" w:cstheme="majorHAnsi"/>
                <w:b w:val="0"/>
                <w:color w:val="auto"/>
                <w:lang w:val="en-US"/>
              </w:rPr>
              <w:t xml:space="preserve">3.2.3. </w:t>
            </w:r>
            <w:r w:rsidR="00E83E60" w:rsidRPr="001D0EE3">
              <w:rPr>
                <w:rStyle w:val="Hyperlink"/>
                <w:rFonts w:asciiTheme="majorHAnsi" w:hAnsiTheme="majorHAnsi" w:cstheme="majorHAnsi"/>
                <w:b w:val="0"/>
                <w:color w:val="auto"/>
                <w:lang w:val="en-US"/>
              </w:rPr>
              <w:t xml:space="preserve">Synthesis </w:t>
            </w:r>
            <w:r w:rsidR="00894000">
              <w:rPr>
                <w:rStyle w:val="Hyperlink"/>
                <w:rFonts w:asciiTheme="majorHAnsi" w:hAnsiTheme="majorHAnsi" w:cstheme="majorHAnsi"/>
                <w:b w:val="0"/>
                <w:color w:val="auto"/>
                <w:lang w:val="en-US"/>
              </w:rPr>
              <w:t>o</w:t>
            </w:r>
            <w:r w:rsidR="00894000" w:rsidRPr="001D0EE3">
              <w:rPr>
                <w:rStyle w:val="Hyperlink"/>
                <w:rFonts w:asciiTheme="majorHAnsi" w:hAnsiTheme="majorHAnsi" w:cstheme="majorHAnsi"/>
                <w:b w:val="0"/>
                <w:color w:val="auto"/>
                <w:lang w:val="en-US"/>
              </w:rPr>
              <w:t>f [</w:t>
            </w:r>
            <w:r w:rsidR="00E83E60" w:rsidRPr="001D0EE3">
              <w:rPr>
                <w:rStyle w:val="Hyperlink"/>
                <w:rFonts w:asciiTheme="majorHAnsi" w:hAnsiTheme="majorHAnsi" w:cstheme="majorHAnsi"/>
                <w:b w:val="0"/>
                <w:color w:val="auto"/>
                <w:lang w:val="en-US"/>
              </w:rPr>
              <w:t>Co</w:t>
            </w:r>
            <w:r w:rsidR="00894000" w:rsidRPr="001D0EE3">
              <w:rPr>
                <w:rStyle w:val="Hyperlink"/>
                <w:rFonts w:asciiTheme="majorHAnsi" w:hAnsiTheme="majorHAnsi" w:cstheme="majorHAnsi"/>
                <w:b w:val="0"/>
                <w:color w:val="auto"/>
                <w:lang w:val="en-US"/>
              </w:rPr>
              <w:t>(</w:t>
            </w:r>
            <w:r w:rsidR="00E83E60" w:rsidRPr="001D0EE3">
              <w:rPr>
                <w:rStyle w:val="Hyperlink"/>
                <w:rFonts w:asciiTheme="majorHAnsi" w:hAnsiTheme="majorHAnsi" w:cstheme="majorHAnsi"/>
                <w:b w:val="0"/>
                <w:color w:val="auto"/>
                <w:lang w:val="en-US"/>
              </w:rPr>
              <w:t>Phen</w:t>
            </w:r>
            <w:r w:rsidR="00894000" w:rsidRPr="001D0EE3">
              <w:rPr>
                <w:rStyle w:val="Hyperlink"/>
                <w:rFonts w:asciiTheme="majorHAnsi" w:hAnsiTheme="majorHAnsi" w:cstheme="majorHAnsi"/>
                <w:b w:val="0"/>
                <w:color w:val="auto"/>
                <w:lang w:val="en-US"/>
              </w:rPr>
              <w:t>)</w:t>
            </w:r>
            <w:r w:rsidR="00E83E60" w:rsidRPr="001D0EE3">
              <w:rPr>
                <w:rStyle w:val="Hyperlink"/>
                <w:rFonts w:asciiTheme="majorHAnsi" w:hAnsiTheme="majorHAnsi" w:cstheme="majorHAnsi"/>
                <w:b w:val="0"/>
                <w:color w:val="auto"/>
                <w:vertAlign w:val="subscript"/>
                <w:lang w:val="en-US"/>
              </w:rPr>
              <w:t>2</w:t>
            </w:r>
            <w:r w:rsidR="00E83E60" w:rsidRPr="001D0EE3">
              <w:rPr>
                <w:rStyle w:val="Hyperlink"/>
                <w:rFonts w:asciiTheme="majorHAnsi" w:hAnsiTheme="majorHAnsi" w:cstheme="majorHAnsi"/>
                <w:b w:val="0"/>
                <w:color w:val="auto"/>
                <w:lang w:val="en-US"/>
              </w:rPr>
              <w:t>Ad</w:t>
            </w:r>
            <w:r w:rsidR="00894000" w:rsidRPr="001D0EE3">
              <w:rPr>
                <w:rStyle w:val="Hyperlink"/>
                <w:rFonts w:asciiTheme="majorHAnsi" w:hAnsiTheme="majorHAnsi" w:cstheme="majorHAnsi"/>
                <w:b w:val="0"/>
                <w:color w:val="auto"/>
                <w:lang w:val="en-US"/>
              </w:rPr>
              <w:t>(</w:t>
            </w:r>
            <w:r w:rsidR="00E83E60" w:rsidRPr="001D0EE3">
              <w:rPr>
                <w:rStyle w:val="Hyperlink"/>
                <w:rFonts w:asciiTheme="majorHAnsi" w:hAnsiTheme="majorHAnsi" w:cstheme="majorHAnsi"/>
                <w:b w:val="0"/>
                <w:color w:val="auto"/>
                <w:lang w:val="en-US"/>
              </w:rPr>
              <w:t>Ac</w:t>
            </w:r>
            <w:r w:rsidR="00894000" w:rsidRPr="001D0EE3">
              <w:rPr>
                <w:rStyle w:val="Hyperlink"/>
                <w:rFonts w:asciiTheme="majorHAnsi" w:hAnsiTheme="majorHAnsi" w:cstheme="majorHAnsi"/>
                <w:b w:val="0"/>
                <w:color w:val="auto"/>
                <w:lang w:val="en-US"/>
              </w:rPr>
              <w:t>)]</w:t>
            </w:r>
            <w:r w:rsidR="00E83E60" w:rsidRPr="001D0EE3">
              <w:rPr>
                <w:rStyle w:val="Hyperlink"/>
                <w:rFonts w:asciiTheme="majorHAnsi" w:hAnsiTheme="majorHAnsi" w:cstheme="majorHAnsi"/>
                <w:b w:val="0"/>
                <w:color w:val="auto"/>
                <w:lang w:val="en-US"/>
              </w:rPr>
              <w:t>Cl</w:t>
            </w:r>
            <w:r w:rsidR="00E83E60" w:rsidRPr="001D0EE3">
              <w:rPr>
                <w:rStyle w:val="Hyperlink"/>
                <w:rFonts w:asciiTheme="majorHAnsi" w:hAnsiTheme="majorHAnsi" w:cstheme="majorHAnsi"/>
                <w:b w:val="0"/>
                <w:color w:val="auto"/>
                <w:vertAlign w:val="subscript"/>
                <w:lang w:val="en-US"/>
              </w:rPr>
              <w:t>2</w:t>
            </w:r>
            <w:r w:rsidR="00894000" w:rsidRPr="001D0EE3">
              <w:rPr>
                <w:rFonts w:asciiTheme="majorHAnsi" w:hAnsiTheme="majorHAnsi" w:cstheme="majorHAnsi"/>
                <w:b w:val="0"/>
                <w:webHidden/>
              </w:rPr>
              <w:tab/>
            </w:r>
            <w:r w:rsidR="00E83E60" w:rsidRPr="001D0EE3">
              <w:rPr>
                <w:rFonts w:asciiTheme="majorHAnsi" w:hAnsiTheme="majorHAnsi" w:cstheme="majorHAnsi"/>
                <w:b w:val="0"/>
                <w:webHidden/>
              </w:rPr>
              <w:fldChar w:fldCharType="begin"/>
            </w:r>
            <w:r w:rsidR="00E83E60" w:rsidRPr="001D0EE3">
              <w:rPr>
                <w:rFonts w:asciiTheme="majorHAnsi" w:hAnsiTheme="majorHAnsi" w:cstheme="majorHAnsi"/>
                <w:b w:val="0"/>
                <w:webHidden/>
              </w:rPr>
              <w:instrText xml:space="preserve"> PAGEREF _Toc516983764 \h </w:instrText>
            </w:r>
            <w:r w:rsidR="00E83E60" w:rsidRPr="001D0EE3">
              <w:rPr>
                <w:rFonts w:asciiTheme="majorHAnsi" w:hAnsiTheme="majorHAnsi" w:cstheme="majorHAnsi"/>
                <w:b w:val="0"/>
                <w:webHidden/>
              </w:rPr>
            </w:r>
            <w:r w:rsidR="00E83E60" w:rsidRPr="001D0EE3">
              <w:rPr>
                <w:rFonts w:asciiTheme="majorHAnsi" w:hAnsiTheme="majorHAnsi" w:cstheme="majorHAnsi"/>
                <w:b w:val="0"/>
                <w:webHidden/>
              </w:rPr>
              <w:fldChar w:fldCharType="separate"/>
            </w:r>
            <w:r w:rsidR="00DC057F">
              <w:rPr>
                <w:rFonts w:asciiTheme="majorHAnsi" w:hAnsiTheme="majorHAnsi" w:cstheme="majorHAnsi"/>
                <w:b w:val="0"/>
                <w:webHidden/>
              </w:rPr>
              <w:t>15</w:t>
            </w:r>
            <w:r w:rsidR="00E83E60" w:rsidRPr="001D0EE3">
              <w:rPr>
                <w:rFonts w:asciiTheme="majorHAnsi" w:hAnsiTheme="majorHAnsi" w:cstheme="majorHAnsi"/>
                <w:b w:val="0"/>
                <w:webHidden/>
              </w:rPr>
              <w:fldChar w:fldCharType="end"/>
            </w:r>
          </w:hyperlink>
        </w:p>
        <w:p w:rsidR="00E83E60" w:rsidRPr="001D0EE3" w:rsidRDefault="0096571F" w:rsidP="001D0EE3">
          <w:pPr>
            <w:pStyle w:val="TOC2"/>
            <w:rPr>
              <w:rFonts w:asciiTheme="majorHAnsi" w:eastAsiaTheme="minorEastAsia" w:hAnsiTheme="majorHAnsi" w:cstheme="majorHAnsi"/>
              <w:lang w:val="en-US"/>
            </w:rPr>
          </w:pPr>
          <w:hyperlink w:anchor="_Toc516983765" w:history="1">
            <w:r w:rsidR="00894000" w:rsidRPr="001D0EE3">
              <w:rPr>
                <w:rStyle w:val="Hyperlink"/>
                <w:rFonts w:asciiTheme="majorHAnsi" w:hAnsiTheme="majorHAnsi" w:cstheme="majorHAnsi"/>
                <w:color w:val="auto"/>
              </w:rPr>
              <w:t xml:space="preserve">3.3. </w:t>
            </w:r>
            <w:r w:rsidR="00E83E60" w:rsidRPr="001D0EE3">
              <w:rPr>
                <w:rStyle w:val="Hyperlink"/>
                <w:rFonts w:asciiTheme="majorHAnsi" w:hAnsiTheme="majorHAnsi" w:cstheme="majorHAnsi"/>
                <w:color w:val="auto"/>
              </w:rPr>
              <w:t>Physical Measurements</w:t>
            </w:r>
            <w:r w:rsidR="00894000" w:rsidRPr="001D0EE3">
              <w:rPr>
                <w:rFonts w:asciiTheme="majorHAnsi" w:hAnsiTheme="majorHAnsi" w:cstheme="majorHAnsi"/>
                <w:webHidden/>
              </w:rPr>
              <w:tab/>
            </w:r>
            <w:r w:rsidR="00E83E60" w:rsidRPr="001D0EE3">
              <w:rPr>
                <w:rFonts w:asciiTheme="majorHAnsi" w:hAnsiTheme="majorHAnsi" w:cstheme="majorHAnsi"/>
                <w:webHidden/>
              </w:rPr>
              <w:fldChar w:fldCharType="begin"/>
            </w:r>
            <w:r w:rsidR="00E83E60" w:rsidRPr="001D0EE3">
              <w:rPr>
                <w:rFonts w:asciiTheme="majorHAnsi" w:hAnsiTheme="majorHAnsi" w:cstheme="majorHAnsi"/>
                <w:webHidden/>
              </w:rPr>
              <w:instrText xml:space="preserve"> PAGEREF _Toc516983765 \h </w:instrText>
            </w:r>
            <w:r w:rsidR="00E83E60" w:rsidRPr="001D0EE3">
              <w:rPr>
                <w:rFonts w:asciiTheme="majorHAnsi" w:hAnsiTheme="majorHAnsi" w:cstheme="majorHAnsi"/>
                <w:webHidden/>
              </w:rPr>
            </w:r>
            <w:r w:rsidR="00E83E60" w:rsidRPr="001D0EE3">
              <w:rPr>
                <w:rFonts w:asciiTheme="majorHAnsi" w:hAnsiTheme="majorHAnsi" w:cstheme="majorHAnsi"/>
                <w:webHidden/>
              </w:rPr>
              <w:fldChar w:fldCharType="separate"/>
            </w:r>
            <w:r w:rsidR="00DC057F">
              <w:rPr>
                <w:rFonts w:asciiTheme="majorHAnsi" w:hAnsiTheme="majorHAnsi" w:cstheme="majorHAnsi"/>
                <w:webHidden/>
              </w:rPr>
              <w:t>17</w:t>
            </w:r>
            <w:r w:rsidR="00E83E60" w:rsidRPr="001D0EE3">
              <w:rPr>
                <w:rFonts w:asciiTheme="majorHAnsi" w:hAnsiTheme="majorHAnsi" w:cstheme="majorHAnsi"/>
                <w:webHidden/>
              </w:rPr>
              <w:fldChar w:fldCharType="end"/>
            </w:r>
          </w:hyperlink>
        </w:p>
        <w:p w:rsidR="00E83E60" w:rsidRPr="001D0EE3" w:rsidRDefault="0096571F" w:rsidP="001D0EE3">
          <w:pPr>
            <w:pStyle w:val="TOC3"/>
            <w:rPr>
              <w:rFonts w:asciiTheme="majorHAnsi" w:eastAsiaTheme="minorEastAsia" w:hAnsiTheme="majorHAnsi" w:cstheme="majorHAnsi"/>
              <w:b w:val="0"/>
              <w:lang w:val="en-US"/>
            </w:rPr>
          </w:pPr>
          <w:hyperlink w:anchor="_Toc516983766" w:history="1">
            <w:r w:rsidR="00894000" w:rsidRPr="001D0EE3">
              <w:rPr>
                <w:rStyle w:val="Hyperlink"/>
                <w:rFonts w:asciiTheme="majorHAnsi" w:eastAsia="Times New Roman" w:hAnsiTheme="majorHAnsi" w:cstheme="majorHAnsi"/>
                <w:b w:val="0"/>
                <w:color w:val="auto"/>
                <w:lang w:val="en-US"/>
              </w:rPr>
              <w:t>3.3.1.</w:t>
            </w:r>
            <w:r w:rsidR="00894000" w:rsidRPr="001D0EE3">
              <w:rPr>
                <w:rStyle w:val="Hyperlink"/>
                <w:rFonts w:asciiTheme="majorHAnsi" w:eastAsia="Arial" w:hAnsiTheme="majorHAnsi" w:cstheme="majorHAnsi"/>
                <w:b w:val="0"/>
                <w:color w:val="auto"/>
              </w:rPr>
              <w:t xml:space="preserve"> </w:t>
            </w:r>
            <w:r w:rsidR="00E83E60" w:rsidRPr="001D0EE3">
              <w:rPr>
                <w:rStyle w:val="Hyperlink"/>
                <w:rFonts w:asciiTheme="majorHAnsi" w:eastAsia="Times New Roman" w:hAnsiTheme="majorHAnsi" w:cstheme="majorHAnsi"/>
                <w:b w:val="0"/>
                <w:color w:val="auto"/>
              </w:rPr>
              <w:t xml:space="preserve">Color </w:t>
            </w:r>
            <w:r w:rsidR="00894000">
              <w:rPr>
                <w:rStyle w:val="Hyperlink"/>
                <w:rFonts w:asciiTheme="majorHAnsi" w:eastAsia="Times New Roman" w:hAnsiTheme="majorHAnsi" w:cstheme="majorHAnsi"/>
                <w:b w:val="0"/>
                <w:color w:val="auto"/>
              </w:rPr>
              <w:t>a</w:t>
            </w:r>
            <w:r w:rsidR="00894000" w:rsidRPr="001D0EE3">
              <w:rPr>
                <w:rStyle w:val="Hyperlink"/>
                <w:rFonts w:asciiTheme="majorHAnsi" w:eastAsia="Times New Roman" w:hAnsiTheme="majorHAnsi" w:cstheme="majorHAnsi"/>
                <w:b w:val="0"/>
                <w:color w:val="auto"/>
              </w:rPr>
              <w:t xml:space="preserve">nd </w:t>
            </w:r>
            <w:r w:rsidR="00894000" w:rsidRPr="001D0EE3">
              <w:rPr>
                <w:rStyle w:val="Hyperlink"/>
                <w:rFonts w:asciiTheme="majorHAnsi" w:eastAsia="Times New Roman" w:hAnsiTheme="majorHAnsi" w:cstheme="majorHAnsi"/>
                <w:b w:val="0"/>
                <w:color w:val="auto"/>
                <w:lang w:val="en-US"/>
              </w:rPr>
              <w:t xml:space="preserve"> </w:t>
            </w:r>
            <w:r w:rsidR="00E83E60" w:rsidRPr="001D0EE3">
              <w:rPr>
                <w:rStyle w:val="Hyperlink"/>
                <w:rFonts w:asciiTheme="majorHAnsi" w:eastAsia="Times New Roman" w:hAnsiTheme="majorHAnsi" w:cstheme="majorHAnsi"/>
                <w:b w:val="0"/>
                <w:color w:val="auto"/>
                <w:lang w:val="en-US"/>
              </w:rPr>
              <w:t>Melting Point Determination</w:t>
            </w:r>
            <w:r w:rsidR="00894000" w:rsidRPr="001D0EE3">
              <w:rPr>
                <w:rFonts w:asciiTheme="majorHAnsi" w:hAnsiTheme="majorHAnsi" w:cstheme="majorHAnsi"/>
                <w:b w:val="0"/>
                <w:webHidden/>
              </w:rPr>
              <w:tab/>
            </w:r>
            <w:r w:rsidR="00E83E60" w:rsidRPr="001D0EE3">
              <w:rPr>
                <w:rFonts w:asciiTheme="majorHAnsi" w:hAnsiTheme="majorHAnsi" w:cstheme="majorHAnsi"/>
                <w:b w:val="0"/>
                <w:webHidden/>
              </w:rPr>
              <w:fldChar w:fldCharType="begin"/>
            </w:r>
            <w:r w:rsidR="00E83E60" w:rsidRPr="001D0EE3">
              <w:rPr>
                <w:rFonts w:asciiTheme="majorHAnsi" w:hAnsiTheme="majorHAnsi" w:cstheme="majorHAnsi"/>
                <w:b w:val="0"/>
                <w:webHidden/>
              </w:rPr>
              <w:instrText xml:space="preserve"> PAGEREF _Toc516983766 \h </w:instrText>
            </w:r>
            <w:r w:rsidR="00E83E60" w:rsidRPr="001D0EE3">
              <w:rPr>
                <w:rFonts w:asciiTheme="majorHAnsi" w:hAnsiTheme="majorHAnsi" w:cstheme="majorHAnsi"/>
                <w:b w:val="0"/>
                <w:webHidden/>
              </w:rPr>
            </w:r>
            <w:r w:rsidR="00E83E60" w:rsidRPr="001D0EE3">
              <w:rPr>
                <w:rFonts w:asciiTheme="majorHAnsi" w:hAnsiTheme="majorHAnsi" w:cstheme="majorHAnsi"/>
                <w:b w:val="0"/>
                <w:webHidden/>
              </w:rPr>
              <w:fldChar w:fldCharType="separate"/>
            </w:r>
            <w:r w:rsidR="00DC057F">
              <w:rPr>
                <w:rFonts w:asciiTheme="majorHAnsi" w:hAnsiTheme="majorHAnsi" w:cstheme="majorHAnsi"/>
                <w:b w:val="0"/>
                <w:webHidden/>
              </w:rPr>
              <w:t>17</w:t>
            </w:r>
            <w:r w:rsidR="00E83E60" w:rsidRPr="001D0EE3">
              <w:rPr>
                <w:rFonts w:asciiTheme="majorHAnsi" w:hAnsiTheme="majorHAnsi" w:cstheme="majorHAnsi"/>
                <w:b w:val="0"/>
                <w:webHidden/>
              </w:rPr>
              <w:fldChar w:fldCharType="end"/>
            </w:r>
          </w:hyperlink>
        </w:p>
        <w:p w:rsidR="00E83E60" w:rsidRPr="001D0EE3" w:rsidRDefault="0096571F" w:rsidP="001D0EE3">
          <w:pPr>
            <w:pStyle w:val="TOC3"/>
            <w:rPr>
              <w:rFonts w:asciiTheme="majorHAnsi" w:eastAsiaTheme="minorEastAsia" w:hAnsiTheme="majorHAnsi" w:cstheme="majorHAnsi"/>
              <w:b w:val="0"/>
              <w:lang w:val="en-US"/>
            </w:rPr>
          </w:pPr>
          <w:hyperlink w:anchor="_Toc516983767" w:history="1">
            <w:r w:rsidR="00894000" w:rsidRPr="001D0EE3">
              <w:rPr>
                <w:rStyle w:val="Hyperlink"/>
                <w:rFonts w:asciiTheme="majorHAnsi" w:hAnsiTheme="majorHAnsi" w:cstheme="majorHAnsi"/>
                <w:b w:val="0"/>
                <w:color w:val="auto"/>
              </w:rPr>
              <w:t xml:space="preserve">3.3.2. </w:t>
            </w:r>
            <w:r w:rsidR="00E83E60" w:rsidRPr="001D0EE3">
              <w:rPr>
                <w:rStyle w:val="Hyperlink"/>
                <w:rFonts w:asciiTheme="majorHAnsi" w:hAnsiTheme="majorHAnsi" w:cstheme="majorHAnsi"/>
                <w:b w:val="0"/>
                <w:color w:val="auto"/>
              </w:rPr>
              <w:t xml:space="preserve">Molar Conductance </w:t>
            </w:r>
            <w:r w:rsidR="00894000">
              <w:rPr>
                <w:rStyle w:val="Hyperlink"/>
                <w:rFonts w:asciiTheme="majorHAnsi" w:hAnsiTheme="majorHAnsi" w:cstheme="majorHAnsi"/>
                <w:b w:val="0"/>
                <w:color w:val="auto"/>
              </w:rPr>
              <w:t>o</w:t>
            </w:r>
            <w:r w:rsidR="00894000" w:rsidRPr="001D0EE3">
              <w:rPr>
                <w:rStyle w:val="Hyperlink"/>
                <w:rFonts w:asciiTheme="majorHAnsi" w:hAnsiTheme="majorHAnsi" w:cstheme="majorHAnsi"/>
                <w:b w:val="0"/>
                <w:color w:val="auto"/>
              </w:rPr>
              <w:t xml:space="preserve">f </w:t>
            </w:r>
            <w:r w:rsidR="00074C89" w:rsidRPr="001D0EE3">
              <w:rPr>
                <w:rStyle w:val="Hyperlink"/>
                <w:rFonts w:asciiTheme="majorHAnsi" w:hAnsiTheme="majorHAnsi" w:cstheme="majorHAnsi"/>
                <w:b w:val="0"/>
                <w:color w:val="auto"/>
              </w:rPr>
              <w:t>t</w:t>
            </w:r>
            <w:r w:rsidR="00894000" w:rsidRPr="001D0EE3">
              <w:rPr>
                <w:rStyle w:val="Hyperlink"/>
                <w:rFonts w:asciiTheme="majorHAnsi" w:hAnsiTheme="majorHAnsi" w:cstheme="majorHAnsi"/>
                <w:b w:val="0"/>
                <w:color w:val="auto"/>
              </w:rPr>
              <w:t xml:space="preserve">he </w:t>
            </w:r>
            <w:r w:rsidR="00E83E60" w:rsidRPr="001D0EE3">
              <w:rPr>
                <w:rStyle w:val="Hyperlink"/>
                <w:rFonts w:asciiTheme="majorHAnsi" w:hAnsiTheme="majorHAnsi" w:cstheme="majorHAnsi"/>
                <w:b w:val="0"/>
                <w:color w:val="auto"/>
              </w:rPr>
              <w:t>Metal Complexes</w:t>
            </w:r>
            <w:r w:rsidR="00894000" w:rsidRPr="001D0EE3">
              <w:rPr>
                <w:rFonts w:asciiTheme="majorHAnsi" w:hAnsiTheme="majorHAnsi" w:cstheme="majorHAnsi"/>
                <w:b w:val="0"/>
                <w:webHidden/>
              </w:rPr>
              <w:tab/>
            </w:r>
            <w:r w:rsidR="00E83E60" w:rsidRPr="001D0EE3">
              <w:rPr>
                <w:rFonts w:asciiTheme="majorHAnsi" w:hAnsiTheme="majorHAnsi" w:cstheme="majorHAnsi"/>
                <w:b w:val="0"/>
                <w:webHidden/>
              </w:rPr>
              <w:fldChar w:fldCharType="begin"/>
            </w:r>
            <w:r w:rsidR="00E83E60" w:rsidRPr="001D0EE3">
              <w:rPr>
                <w:rFonts w:asciiTheme="majorHAnsi" w:hAnsiTheme="majorHAnsi" w:cstheme="majorHAnsi"/>
                <w:b w:val="0"/>
                <w:webHidden/>
              </w:rPr>
              <w:instrText xml:space="preserve"> PAGEREF _Toc516983767 \h </w:instrText>
            </w:r>
            <w:r w:rsidR="00E83E60" w:rsidRPr="001D0EE3">
              <w:rPr>
                <w:rFonts w:asciiTheme="majorHAnsi" w:hAnsiTheme="majorHAnsi" w:cstheme="majorHAnsi"/>
                <w:b w:val="0"/>
                <w:webHidden/>
              </w:rPr>
            </w:r>
            <w:r w:rsidR="00E83E60" w:rsidRPr="001D0EE3">
              <w:rPr>
                <w:rFonts w:asciiTheme="majorHAnsi" w:hAnsiTheme="majorHAnsi" w:cstheme="majorHAnsi"/>
                <w:b w:val="0"/>
                <w:webHidden/>
              </w:rPr>
              <w:fldChar w:fldCharType="separate"/>
            </w:r>
            <w:r w:rsidR="00DC057F">
              <w:rPr>
                <w:rFonts w:asciiTheme="majorHAnsi" w:hAnsiTheme="majorHAnsi" w:cstheme="majorHAnsi"/>
                <w:b w:val="0"/>
                <w:webHidden/>
              </w:rPr>
              <w:t>17</w:t>
            </w:r>
            <w:r w:rsidR="00E83E60" w:rsidRPr="001D0EE3">
              <w:rPr>
                <w:rFonts w:asciiTheme="majorHAnsi" w:hAnsiTheme="majorHAnsi" w:cstheme="majorHAnsi"/>
                <w:b w:val="0"/>
                <w:webHidden/>
              </w:rPr>
              <w:fldChar w:fldCharType="end"/>
            </w:r>
          </w:hyperlink>
        </w:p>
        <w:p w:rsidR="00E83E60" w:rsidRPr="001D0EE3" w:rsidRDefault="0096571F" w:rsidP="001D0EE3">
          <w:pPr>
            <w:pStyle w:val="TOC3"/>
            <w:rPr>
              <w:rFonts w:asciiTheme="majorHAnsi" w:eastAsiaTheme="minorEastAsia" w:hAnsiTheme="majorHAnsi" w:cstheme="majorHAnsi"/>
              <w:b w:val="0"/>
              <w:lang w:val="en-US"/>
            </w:rPr>
          </w:pPr>
          <w:hyperlink w:anchor="_Toc516983768" w:history="1">
            <w:r w:rsidR="00894000" w:rsidRPr="001D0EE3">
              <w:rPr>
                <w:rStyle w:val="Hyperlink"/>
                <w:rFonts w:asciiTheme="majorHAnsi" w:eastAsia="Times New Roman" w:hAnsiTheme="majorHAnsi" w:cstheme="majorHAnsi"/>
                <w:b w:val="0"/>
                <w:color w:val="auto"/>
                <w:lang w:val="en-US"/>
              </w:rPr>
              <w:t xml:space="preserve">3.3.3. </w:t>
            </w:r>
            <w:r w:rsidR="00E83E60" w:rsidRPr="001D0EE3">
              <w:rPr>
                <w:rStyle w:val="Hyperlink"/>
                <w:rFonts w:asciiTheme="majorHAnsi" w:eastAsia="Times New Roman" w:hAnsiTheme="majorHAnsi" w:cstheme="majorHAnsi"/>
                <w:b w:val="0"/>
                <w:color w:val="auto"/>
                <w:lang w:val="en-US"/>
              </w:rPr>
              <w:t>Solubility Test</w:t>
            </w:r>
            <w:r w:rsidR="00894000" w:rsidRPr="001D0EE3">
              <w:rPr>
                <w:rFonts w:asciiTheme="majorHAnsi" w:hAnsiTheme="majorHAnsi" w:cstheme="majorHAnsi"/>
                <w:b w:val="0"/>
                <w:webHidden/>
              </w:rPr>
              <w:tab/>
            </w:r>
            <w:r w:rsidR="00E83E60" w:rsidRPr="001D0EE3">
              <w:rPr>
                <w:rFonts w:asciiTheme="majorHAnsi" w:hAnsiTheme="majorHAnsi" w:cstheme="majorHAnsi"/>
                <w:b w:val="0"/>
                <w:webHidden/>
              </w:rPr>
              <w:fldChar w:fldCharType="begin"/>
            </w:r>
            <w:r w:rsidR="00E83E60" w:rsidRPr="001D0EE3">
              <w:rPr>
                <w:rFonts w:asciiTheme="majorHAnsi" w:hAnsiTheme="majorHAnsi" w:cstheme="majorHAnsi"/>
                <w:b w:val="0"/>
                <w:webHidden/>
              </w:rPr>
              <w:instrText xml:space="preserve"> PAGEREF _Toc516983768 \h </w:instrText>
            </w:r>
            <w:r w:rsidR="00E83E60" w:rsidRPr="001D0EE3">
              <w:rPr>
                <w:rFonts w:asciiTheme="majorHAnsi" w:hAnsiTheme="majorHAnsi" w:cstheme="majorHAnsi"/>
                <w:b w:val="0"/>
                <w:webHidden/>
              </w:rPr>
            </w:r>
            <w:r w:rsidR="00E83E60" w:rsidRPr="001D0EE3">
              <w:rPr>
                <w:rFonts w:asciiTheme="majorHAnsi" w:hAnsiTheme="majorHAnsi" w:cstheme="majorHAnsi"/>
                <w:b w:val="0"/>
                <w:webHidden/>
              </w:rPr>
              <w:fldChar w:fldCharType="separate"/>
            </w:r>
            <w:r w:rsidR="00DC057F">
              <w:rPr>
                <w:rFonts w:asciiTheme="majorHAnsi" w:hAnsiTheme="majorHAnsi" w:cstheme="majorHAnsi"/>
                <w:b w:val="0"/>
                <w:webHidden/>
              </w:rPr>
              <w:t>18</w:t>
            </w:r>
            <w:r w:rsidR="00E83E60" w:rsidRPr="001D0EE3">
              <w:rPr>
                <w:rFonts w:asciiTheme="majorHAnsi" w:hAnsiTheme="majorHAnsi" w:cstheme="majorHAnsi"/>
                <w:b w:val="0"/>
                <w:webHidden/>
              </w:rPr>
              <w:fldChar w:fldCharType="end"/>
            </w:r>
          </w:hyperlink>
        </w:p>
        <w:p w:rsidR="00E83E60" w:rsidRPr="001D0EE3" w:rsidRDefault="0096571F" w:rsidP="001D0EE3">
          <w:pPr>
            <w:pStyle w:val="TOC3"/>
            <w:rPr>
              <w:rFonts w:asciiTheme="majorHAnsi" w:eastAsiaTheme="minorEastAsia" w:hAnsiTheme="majorHAnsi" w:cstheme="majorHAnsi"/>
              <w:b w:val="0"/>
              <w:lang w:val="en-US"/>
            </w:rPr>
          </w:pPr>
          <w:hyperlink w:anchor="_Toc516983769" w:history="1">
            <w:r w:rsidR="00894000" w:rsidRPr="001D0EE3">
              <w:rPr>
                <w:rStyle w:val="Hyperlink"/>
                <w:rFonts w:asciiTheme="majorHAnsi" w:eastAsia="Times New Roman" w:hAnsiTheme="majorHAnsi" w:cstheme="majorHAnsi"/>
                <w:b w:val="0"/>
                <w:color w:val="auto"/>
              </w:rPr>
              <w:t xml:space="preserve">3.3.4. </w:t>
            </w:r>
            <w:r w:rsidR="00E83E60" w:rsidRPr="001D0EE3">
              <w:rPr>
                <w:rStyle w:val="Hyperlink"/>
                <w:rFonts w:asciiTheme="majorHAnsi" w:eastAsia="Times New Roman" w:hAnsiTheme="majorHAnsi" w:cstheme="majorHAnsi"/>
                <w:b w:val="0"/>
                <w:color w:val="auto"/>
                <w:lang w:val="en-US"/>
              </w:rPr>
              <w:t xml:space="preserve">Metal </w:t>
            </w:r>
            <w:r w:rsidR="0010199D">
              <w:rPr>
                <w:rStyle w:val="Hyperlink"/>
                <w:rFonts w:asciiTheme="majorHAnsi" w:eastAsia="Times New Roman" w:hAnsiTheme="majorHAnsi" w:cstheme="majorHAnsi"/>
                <w:b w:val="0"/>
                <w:color w:val="auto"/>
                <w:lang w:val="en-US"/>
              </w:rPr>
              <w:t>D</w:t>
            </w:r>
            <w:r w:rsidR="00E83E60" w:rsidRPr="001D0EE3">
              <w:rPr>
                <w:rStyle w:val="Hyperlink"/>
                <w:rFonts w:asciiTheme="majorHAnsi" w:eastAsia="Times New Roman" w:hAnsiTheme="majorHAnsi" w:cstheme="majorHAnsi"/>
                <w:b w:val="0"/>
                <w:color w:val="auto"/>
                <w:lang w:val="en-US"/>
              </w:rPr>
              <w:t>etermination</w:t>
            </w:r>
            <w:r w:rsidR="00894000" w:rsidRPr="001D0EE3">
              <w:rPr>
                <w:rFonts w:asciiTheme="majorHAnsi" w:hAnsiTheme="majorHAnsi" w:cstheme="majorHAnsi"/>
                <w:b w:val="0"/>
                <w:webHidden/>
              </w:rPr>
              <w:tab/>
            </w:r>
            <w:r w:rsidR="00E83E60" w:rsidRPr="001D0EE3">
              <w:rPr>
                <w:rFonts w:asciiTheme="majorHAnsi" w:hAnsiTheme="majorHAnsi" w:cstheme="majorHAnsi"/>
                <w:b w:val="0"/>
                <w:webHidden/>
              </w:rPr>
              <w:fldChar w:fldCharType="begin"/>
            </w:r>
            <w:r w:rsidR="00E83E60" w:rsidRPr="001D0EE3">
              <w:rPr>
                <w:rFonts w:asciiTheme="majorHAnsi" w:hAnsiTheme="majorHAnsi" w:cstheme="majorHAnsi"/>
                <w:b w:val="0"/>
                <w:webHidden/>
              </w:rPr>
              <w:instrText xml:space="preserve"> PAGEREF _Toc516983769 \h </w:instrText>
            </w:r>
            <w:r w:rsidR="00E83E60" w:rsidRPr="001D0EE3">
              <w:rPr>
                <w:rFonts w:asciiTheme="majorHAnsi" w:hAnsiTheme="majorHAnsi" w:cstheme="majorHAnsi"/>
                <w:b w:val="0"/>
                <w:webHidden/>
              </w:rPr>
            </w:r>
            <w:r w:rsidR="00E83E60" w:rsidRPr="001D0EE3">
              <w:rPr>
                <w:rFonts w:asciiTheme="majorHAnsi" w:hAnsiTheme="majorHAnsi" w:cstheme="majorHAnsi"/>
                <w:b w:val="0"/>
                <w:webHidden/>
              </w:rPr>
              <w:fldChar w:fldCharType="separate"/>
            </w:r>
            <w:r w:rsidR="00DC057F">
              <w:rPr>
                <w:rFonts w:asciiTheme="majorHAnsi" w:hAnsiTheme="majorHAnsi" w:cstheme="majorHAnsi"/>
                <w:b w:val="0"/>
                <w:webHidden/>
              </w:rPr>
              <w:t>18</w:t>
            </w:r>
            <w:r w:rsidR="00E83E60" w:rsidRPr="001D0EE3">
              <w:rPr>
                <w:rFonts w:asciiTheme="majorHAnsi" w:hAnsiTheme="majorHAnsi" w:cstheme="majorHAnsi"/>
                <w:b w:val="0"/>
                <w:webHidden/>
              </w:rPr>
              <w:fldChar w:fldCharType="end"/>
            </w:r>
          </w:hyperlink>
        </w:p>
        <w:p w:rsidR="00E83E60" w:rsidRPr="001D0EE3" w:rsidRDefault="0096571F" w:rsidP="001D0EE3">
          <w:pPr>
            <w:pStyle w:val="TOC3"/>
            <w:rPr>
              <w:rFonts w:asciiTheme="majorHAnsi" w:eastAsiaTheme="minorEastAsia" w:hAnsiTheme="majorHAnsi" w:cstheme="majorHAnsi"/>
              <w:b w:val="0"/>
              <w:lang w:val="en-US"/>
            </w:rPr>
          </w:pPr>
          <w:hyperlink w:anchor="_Toc516983770" w:history="1">
            <w:r w:rsidR="00894000" w:rsidRPr="001D0EE3">
              <w:rPr>
                <w:rStyle w:val="Hyperlink"/>
                <w:rFonts w:asciiTheme="majorHAnsi" w:hAnsiTheme="majorHAnsi" w:cstheme="majorHAnsi"/>
                <w:b w:val="0"/>
                <w:color w:val="auto"/>
              </w:rPr>
              <w:t xml:space="preserve">3.3.5. </w:t>
            </w:r>
            <w:r w:rsidR="00E83E60" w:rsidRPr="001D0EE3">
              <w:rPr>
                <w:rStyle w:val="Hyperlink"/>
                <w:rFonts w:asciiTheme="majorHAnsi" w:hAnsiTheme="majorHAnsi" w:cstheme="majorHAnsi"/>
                <w:b w:val="0"/>
                <w:color w:val="auto"/>
              </w:rPr>
              <w:t xml:space="preserve">Qualitative Chloride </w:t>
            </w:r>
            <w:r w:rsidR="00894000" w:rsidRPr="001D0EE3">
              <w:rPr>
                <w:rStyle w:val="Hyperlink"/>
                <w:rFonts w:asciiTheme="majorHAnsi" w:hAnsiTheme="majorHAnsi" w:cstheme="majorHAnsi"/>
                <w:b w:val="0"/>
                <w:color w:val="auto"/>
              </w:rPr>
              <w:t>Test</w:t>
            </w:r>
            <w:r w:rsidR="00894000" w:rsidRPr="001D0EE3">
              <w:rPr>
                <w:rFonts w:asciiTheme="majorHAnsi" w:hAnsiTheme="majorHAnsi" w:cstheme="majorHAnsi"/>
                <w:b w:val="0"/>
                <w:webHidden/>
              </w:rPr>
              <w:tab/>
            </w:r>
            <w:r w:rsidR="00E83E60" w:rsidRPr="001D0EE3">
              <w:rPr>
                <w:rFonts w:asciiTheme="majorHAnsi" w:hAnsiTheme="majorHAnsi" w:cstheme="majorHAnsi"/>
                <w:b w:val="0"/>
                <w:webHidden/>
              </w:rPr>
              <w:fldChar w:fldCharType="begin"/>
            </w:r>
            <w:r w:rsidR="00E83E60" w:rsidRPr="001D0EE3">
              <w:rPr>
                <w:rFonts w:asciiTheme="majorHAnsi" w:hAnsiTheme="majorHAnsi" w:cstheme="majorHAnsi"/>
                <w:b w:val="0"/>
                <w:webHidden/>
              </w:rPr>
              <w:instrText xml:space="preserve"> PAGEREF _Toc516983770 \h </w:instrText>
            </w:r>
            <w:r w:rsidR="00E83E60" w:rsidRPr="001D0EE3">
              <w:rPr>
                <w:rFonts w:asciiTheme="majorHAnsi" w:hAnsiTheme="majorHAnsi" w:cstheme="majorHAnsi"/>
                <w:b w:val="0"/>
                <w:webHidden/>
              </w:rPr>
            </w:r>
            <w:r w:rsidR="00E83E60" w:rsidRPr="001D0EE3">
              <w:rPr>
                <w:rFonts w:asciiTheme="majorHAnsi" w:hAnsiTheme="majorHAnsi" w:cstheme="majorHAnsi"/>
                <w:b w:val="0"/>
                <w:webHidden/>
              </w:rPr>
              <w:fldChar w:fldCharType="separate"/>
            </w:r>
            <w:r w:rsidR="00DC057F">
              <w:rPr>
                <w:rFonts w:asciiTheme="majorHAnsi" w:hAnsiTheme="majorHAnsi" w:cstheme="majorHAnsi"/>
                <w:b w:val="0"/>
                <w:webHidden/>
              </w:rPr>
              <w:t>18</w:t>
            </w:r>
            <w:r w:rsidR="00E83E60" w:rsidRPr="001D0EE3">
              <w:rPr>
                <w:rFonts w:asciiTheme="majorHAnsi" w:hAnsiTheme="majorHAnsi" w:cstheme="majorHAnsi"/>
                <w:b w:val="0"/>
                <w:webHidden/>
              </w:rPr>
              <w:fldChar w:fldCharType="end"/>
            </w:r>
          </w:hyperlink>
        </w:p>
        <w:p w:rsidR="00E83E60" w:rsidRPr="001D0EE3" w:rsidRDefault="0096571F" w:rsidP="001D0EE3">
          <w:pPr>
            <w:pStyle w:val="TOC3"/>
            <w:rPr>
              <w:rFonts w:asciiTheme="majorHAnsi" w:eastAsiaTheme="minorEastAsia" w:hAnsiTheme="majorHAnsi" w:cstheme="majorHAnsi"/>
              <w:b w:val="0"/>
              <w:lang w:val="en-US"/>
            </w:rPr>
          </w:pPr>
          <w:hyperlink w:anchor="_Toc516983771" w:history="1">
            <w:r w:rsidR="00894000" w:rsidRPr="001D0EE3">
              <w:rPr>
                <w:rStyle w:val="Hyperlink"/>
                <w:rFonts w:asciiTheme="majorHAnsi" w:hAnsiTheme="majorHAnsi" w:cstheme="majorHAnsi"/>
                <w:b w:val="0"/>
                <w:color w:val="auto"/>
              </w:rPr>
              <w:t xml:space="preserve">3.3.6. </w:t>
            </w:r>
            <w:r w:rsidR="00E83E60" w:rsidRPr="001D0EE3">
              <w:rPr>
                <w:rStyle w:val="Hyperlink"/>
                <w:rFonts w:asciiTheme="majorHAnsi" w:hAnsiTheme="majorHAnsi" w:cstheme="majorHAnsi"/>
                <w:b w:val="0"/>
                <w:color w:val="auto"/>
              </w:rPr>
              <w:t>Quantitative Chloride Test</w:t>
            </w:r>
            <w:r w:rsidR="00894000" w:rsidRPr="001D0EE3">
              <w:rPr>
                <w:rFonts w:asciiTheme="majorHAnsi" w:hAnsiTheme="majorHAnsi" w:cstheme="majorHAnsi"/>
                <w:b w:val="0"/>
                <w:webHidden/>
              </w:rPr>
              <w:tab/>
            </w:r>
            <w:r w:rsidR="00E83E60" w:rsidRPr="001D0EE3">
              <w:rPr>
                <w:rFonts w:asciiTheme="majorHAnsi" w:hAnsiTheme="majorHAnsi" w:cstheme="majorHAnsi"/>
                <w:b w:val="0"/>
                <w:webHidden/>
              </w:rPr>
              <w:fldChar w:fldCharType="begin"/>
            </w:r>
            <w:r w:rsidR="00E83E60" w:rsidRPr="001D0EE3">
              <w:rPr>
                <w:rFonts w:asciiTheme="majorHAnsi" w:hAnsiTheme="majorHAnsi" w:cstheme="majorHAnsi"/>
                <w:b w:val="0"/>
                <w:webHidden/>
              </w:rPr>
              <w:instrText xml:space="preserve"> PAGEREF _Toc516983771 \h </w:instrText>
            </w:r>
            <w:r w:rsidR="00E83E60" w:rsidRPr="001D0EE3">
              <w:rPr>
                <w:rFonts w:asciiTheme="majorHAnsi" w:hAnsiTheme="majorHAnsi" w:cstheme="majorHAnsi"/>
                <w:b w:val="0"/>
                <w:webHidden/>
              </w:rPr>
            </w:r>
            <w:r w:rsidR="00E83E60" w:rsidRPr="001D0EE3">
              <w:rPr>
                <w:rFonts w:asciiTheme="majorHAnsi" w:hAnsiTheme="majorHAnsi" w:cstheme="majorHAnsi"/>
                <w:b w:val="0"/>
                <w:webHidden/>
              </w:rPr>
              <w:fldChar w:fldCharType="separate"/>
            </w:r>
            <w:r w:rsidR="00DC057F">
              <w:rPr>
                <w:rFonts w:asciiTheme="majorHAnsi" w:hAnsiTheme="majorHAnsi" w:cstheme="majorHAnsi"/>
                <w:b w:val="0"/>
                <w:webHidden/>
              </w:rPr>
              <w:t>18</w:t>
            </w:r>
            <w:r w:rsidR="00E83E60" w:rsidRPr="001D0EE3">
              <w:rPr>
                <w:rFonts w:asciiTheme="majorHAnsi" w:hAnsiTheme="majorHAnsi" w:cstheme="majorHAnsi"/>
                <w:b w:val="0"/>
                <w:webHidden/>
              </w:rPr>
              <w:fldChar w:fldCharType="end"/>
            </w:r>
          </w:hyperlink>
        </w:p>
        <w:p w:rsidR="00E83E60" w:rsidRPr="001D0EE3" w:rsidRDefault="0096571F" w:rsidP="001D0EE3">
          <w:pPr>
            <w:pStyle w:val="TOC3"/>
            <w:rPr>
              <w:rFonts w:asciiTheme="majorHAnsi" w:eastAsiaTheme="minorEastAsia" w:hAnsiTheme="majorHAnsi" w:cstheme="majorHAnsi"/>
              <w:b w:val="0"/>
              <w:lang w:val="en-US"/>
            </w:rPr>
          </w:pPr>
          <w:hyperlink w:anchor="_Toc516983772" w:history="1">
            <w:r w:rsidR="00894000" w:rsidRPr="001D0EE3">
              <w:rPr>
                <w:rStyle w:val="Hyperlink"/>
                <w:rFonts w:asciiTheme="majorHAnsi" w:eastAsia="Calibri" w:hAnsiTheme="majorHAnsi" w:cstheme="majorHAnsi"/>
                <w:b w:val="0"/>
                <w:color w:val="auto"/>
              </w:rPr>
              <w:t xml:space="preserve">3.3.7. </w:t>
            </w:r>
            <w:r w:rsidR="00E83E60" w:rsidRPr="001D0EE3">
              <w:rPr>
                <w:rStyle w:val="Hyperlink"/>
                <w:rFonts w:asciiTheme="majorHAnsi" w:eastAsia="Calibri" w:hAnsiTheme="majorHAnsi" w:cstheme="majorHAnsi"/>
                <w:b w:val="0"/>
                <w:color w:val="auto"/>
                <w:lang w:val="en-US"/>
              </w:rPr>
              <w:t>FT</w:t>
            </w:r>
            <w:r w:rsidR="00894000" w:rsidRPr="001D0EE3">
              <w:rPr>
                <w:rStyle w:val="Hyperlink"/>
                <w:rFonts w:asciiTheme="majorHAnsi" w:eastAsia="Calibri" w:hAnsiTheme="majorHAnsi" w:cstheme="majorHAnsi"/>
                <w:b w:val="0"/>
                <w:color w:val="auto"/>
                <w:lang w:val="en-US"/>
              </w:rPr>
              <w:t xml:space="preserve">- </w:t>
            </w:r>
            <w:r w:rsidR="00E83E60" w:rsidRPr="001D0EE3">
              <w:rPr>
                <w:rStyle w:val="Hyperlink"/>
                <w:rFonts w:asciiTheme="majorHAnsi" w:eastAsia="Calibri" w:hAnsiTheme="majorHAnsi" w:cstheme="majorHAnsi"/>
                <w:b w:val="0"/>
                <w:color w:val="auto"/>
                <w:lang w:val="en-US"/>
              </w:rPr>
              <w:t xml:space="preserve">IR Spectroscopy </w:t>
            </w:r>
            <w:r w:rsidR="00E83E60" w:rsidRPr="001D0EE3">
              <w:rPr>
                <w:rStyle w:val="Hyperlink"/>
                <w:rFonts w:asciiTheme="majorHAnsi" w:eastAsia="PMingLiU" w:hAnsiTheme="majorHAnsi" w:cstheme="majorHAnsi"/>
                <w:b w:val="0"/>
                <w:color w:val="auto"/>
                <w:lang w:val="en-US"/>
              </w:rPr>
              <w:t>Study</w:t>
            </w:r>
            <w:r w:rsidR="00894000" w:rsidRPr="001D0EE3">
              <w:rPr>
                <w:rFonts w:asciiTheme="majorHAnsi" w:hAnsiTheme="majorHAnsi" w:cstheme="majorHAnsi"/>
                <w:b w:val="0"/>
                <w:webHidden/>
              </w:rPr>
              <w:tab/>
            </w:r>
            <w:r w:rsidR="00E83E60" w:rsidRPr="001D0EE3">
              <w:rPr>
                <w:rFonts w:asciiTheme="majorHAnsi" w:hAnsiTheme="majorHAnsi" w:cstheme="majorHAnsi"/>
                <w:b w:val="0"/>
                <w:webHidden/>
              </w:rPr>
              <w:fldChar w:fldCharType="begin"/>
            </w:r>
            <w:r w:rsidR="00E83E60" w:rsidRPr="001D0EE3">
              <w:rPr>
                <w:rFonts w:asciiTheme="majorHAnsi" w:hAnsiTheme="majorHAnsi" w:cstheme="majorHAnsi"/>
                <w:b w:val="0"/>
                <w:webHidden/>
              </w:rPr>
              <w:instrText xml:space="preserve"> PAGEREF _Toc516983772 \h </w:instrText>
            </w:r>
            <w:r w:rsidR="00E83E60" w:rsidRPr="001D0EE3">
              <w:rPr>
                <w:rFonts w:asciiTheme="majorHAnsi" w:hAnsiTheme="majorHAnsi" w:cstheme="majorHAnsi"/>
                <w:b w:val="0"/>
                <w:webHidden/>
              </w:rPr>
            </w:r>
            <w:r w:rsidR="00E83E60" w:rsidRPr="001D0EE3">
              <w:rPr>
                <w:rFonts w:asciiTheme="majorHAnsi" w:hAnsiTheme="majorHAnsi" w:cstheme="majorHAnsi"/>
                <w:b w:val="0"/>
                <w:webHidden/>
              </w:rPr>
              <w:fldChar w:fldCharType="separate"/>
            </w:r>
            <w:r w:rsidR="00DC057F">
              <w:rPr>
                <w:rFonts w:asciiTheme="majorHAnsi" w:hAnsiTheme="majorHAnsi" w:cstheme="majorHAnsi"/>
                <w:b w:val="0"/>
                <w:webHidden/>
              </w:rPr>
              <w:t>19</w:t>
            </w:r>
            <w:r w:rsidR="00E83E60" w:rsidRPr="001D0EE3">
              <w:rPr>
                <w:rFonts w:asciiTheme="majorHAnsi" w:hAnsiTheme="majorHAnsi" w:cstheme="majorHAnsi"/>
                <w:b w:val="0"/>
                <w:webHidden/>
              </w:rPr>
              <w:fldChar w:fldCharType="end"/>
            </w:r>
          </w:hyperlink>
        </w:p>
        <w:p w:rsidR="00E83E60" w:rsidRPr="001D0EE3" w:rsidRDefault="0096571F" w:rsidP="001D0EE3">
          <w:pPr>
            <w:pStyle w:val="TOC3"/>
            <w:rPr>
              <w:rFonts w:asciiTheme="majorHAnsi" w:eastAsiaTheme="minorEastAsia" w:hAnsiTheme="majorHAnsi" w:cstheme="majorHAnsi"/>
              <w:b w:val="0"/>
              <w:lang w:val="en-US"/>
            </w:rPr>
          </w:pPr>
          <w:hyperlink w:anchor="_Toc516983773" w:history="1">
            <w:r w:rsidR="00894000" w:rsidRPr="001D0EE3">
              <w:rPr>
                <w:rStyle w:val="Hyperlink"/>
                <w:rFonts w:asciiTheme="majorHAnsi" w:eastAsia="Calibri" w:hAnsiTheme="majorHAnsi" w:cstheme="majorHAnsi"/>
                <w:b w:val="0"/>
                <w:color w:val="auto"/>
              </w:rPr>
              <w:t xml:space="preserve">3.3.8. </w:t>
            </w:r>
            <w:r w:rsidR="00E83E60" w:rsidRPr="001D0EE3">
              <w:rPr>
                <w:rStyle w:val="Hyperlink"/>
                <w:rFonts w:asciiTheme="majorHAnsi" w:eastAsia="Calibri" w:hAnsiTheme="majorHAnsi" w:cstheme="majorHAnsi"/>
                <w:b w:val="0"/>
                <w:color w:val="auto"/>
                <w:lang w:val="en-US"/>
              </w:rPr>
              <w:t>UV</w:t>
            </w:r>
            <w:r w:rsidR="00894000" w:rsidRPr="001D0EE3">
              <w:rPr>
                <w:rStyle w:val="Hyperlink"/>
                <w:rFonts w:asciiTheme="majorHAnsi" w:eastAsia="Calibri" w:hAnsiTheme="majorHAnsi" w:cstheme="majorHAnsi"/>
                <w:b w:val="0"/>
                <w:color w:val="auto"/>
                <w:lang w:val="en-US"/>
              </w:rPr>
              <w:t>-</w:t>
            </w:r>
            <w:r w:rsidR="00E83E60" w:rsidRPr="001D0EE3">
              <w:rPr>
                <w:rStyle w:val="Hyperlink"/>
                <w:rFonts w:asciiTheme="majorHAnsi" w:eastAsia="Calibri" w:hAnsiTheme="majorHAnsi" w:cstheme="majorHAnsi"/>
                <w:b w:val="0"/>
                <w:color w:val="auto"/>
                <w:lang w:val="en-US"/>
              </w:rPr>
              <w:t>Vis Spectroscopy</w:t>
            </w:r>
            <w:r w:rsidR="00E83E60" w:rsidRPr="001D0EE3">
              <w:rPr>
                <w:rStyle w:val="Hyperlink"/>
                <w:rFonts w:asciiTheme="majorHAnsi" w:eastAsia="PMingLiU" w:hAnsiTheme="majorHAnsi" w:cstheme="majorHAnsi"/>
                <w:b w:val="0"/>
                <w:color w:val="auto"/>
                <w:lang w:val="en-US"/>
              </w:rPr>
              <w:t xml:space="preserve"> Study</w:t>
            </w:r>
            <w:r w:rsidR="00894000" w:rsidRPr="001D0EE3">
              <w:rPr>
                <w:rFonts w:asciiTheme="majorHAnsi" w:hAnsiTheme="majorHAnsi" w:cstheme="majorHAnsi"/>
                <w:b w:val="0"/>
                <w:webHidden/>
              </w:rPr>
              <w:tab/>
            </w:r>
            <w:r w:rsidR="00E83E60" w:rsidRPr="001D0EE3">
              <w:rPr>
                <w:rFonts w:asciiTheme="majorHAnsi" w:hAnsiTheme="majorHAnsi" w:cstheme="majorHAnsi"/>
                <w:b w:val="0"/>
                <w:webHidden/>
              </w:rPr>
              <w:fldChar w:fldCharType="begin"/>
            </w:r>
            <w:r w:rsidR="00E83E60" w:rsidRPr="001D0EE3">
              <w:rPr>
                <w:rFonts w:asciiTheme="majorHAnsi" w:hAnsiTheme="majorHAnsi" w:cstheme="majorHAnsi"/>
                <w:b w:val="0"/>
                <w:webHidden/>
              </w:rPr>
              <w:instrText xml:space="preserve"> PAGEREF _Toc516983773 \h </w:instrText>
            </w:r>
            <w:r w:rsidR="00E83E60" w:rsidRPr="001D0EE3">
              <w:rPr>
                <w:rFonts w:asciiTheme="majorHAnsi" w:hAnsiTheme="majorHAnsi" w:cstheme="majorHAnsi"/>
                <w:b w:val="0"/>
                <w:webHidden/>
              </w:rPr>
            </w:r>
            <w:r w:rsidR="00E83E60" w:rsidRPr="001D0EE3">
              <w:rPr>
                <w:rFonts w:asciiTheme="majorHAnsi" w:hAnsiTheme="majorHAnsi" w:cstheme="majorHAnsi"/>
                <w:b w:val="0"/>
                <w:webHidden/>
              </w:rPr>
              <w:fldChar w:fldCharType="separate"/>
            </w:r>
            <w:r w:rsidR="00DC057F">
              <w:rPr>
                <w:rFonts w:asciiTheme="majorHAnsi" w:hAnsiTheme="majorHAnsi" w:cstheme="majorHAnsi"/>
                <w:b w:val="0"/>
                <w:webHidden/>
              </w:rPr>
              <w:t>19</w:t>
            </w:r>
            <w:r w:rsidR="00E83E60" w:rsidRPr="001D0EE3">
              <w:rPr>
                <w:rFonts w:asciiTheme="majorHAnsi" w:hAnsiTheme="majorHAnsi" w:cstheme="majorHAnsi"/>
                <w:b w:val="0"/>
                <w:webHidden/>
              </w:rPr>
              <w:fldChar w:fldCharType="end"/>
            </w:r>
          </w:hyperlink>
        </w:p>
        <w:p w:rsidR="00E83E60" w:rsidRPr="001D0EE3" w:rsidRDefault="0096571F" w:rsidP="001D0EE3">
          <w:pPr>
            <w:pStyle w:val="TOC2"/>
            <w:rPr>
              <w:rFonts w:asciiTheme="majorHAnsi" w:eastAsiaTheme="minorEastAsia" w:hAnsiTheme="majorHAnsi" w:cstheme="majorHAnsi"/>
              <w:lang w:val="en-US"/>
            </w:rPr>
          </w:pPr>
          <w:hyperlink w:anchor="_Toc516983774" w:history="1">
            <w:r w:rsidR="00894000" w:rsidRPr="001D0EE3">
              <w:rPr>
                <w:rStyle w:val="Hyperlink"/>
                <w:rFonts w:asciiTheme="majorHAnsi" w:hAnsiTheme="majorHAnsi" w:cstheme="majorHAnsi"/>
                <w:color w:val="auto"/>
              </w:rPr>
              <w:t xml:space="preserve">3.4. </w:t>
            </w:r>
            <w:r w:rsidR="00E83E60" w:rsidRPr="001D0EE3">
              <w:rPr>
                <w:rStyle w:val="Hyperlink"/>
                <w:rFonts w:asciiTheme="majorHAnsi" w:hAnsiTheme="majorHAnsi" w:cstheme="majorHAnsi"/>
                <w:color w:val="auto"/>
              </w:rPr>
              <w:t>Antibacterial Activity Testing</w:t>
            </w:r>
            <w:r w:rsidR="00894000" w:rsidRPr="001D0EE3">
              <w:rPr>
                <w:rFonts w:asciiTheme="majorHAnsi" w:hAnsiTheme="majorHAnsi" w:cstheme="majorHAnsi"/>
                <w:webHidden/>
              </w:rPr>
              <w:tab/>
            </w:r>
            <w:r w:rsidR="00E83E60" w:rsidRPr="001D0EE3">
              <w:rPr>
                <w:rFonts w:asciiTheme="majorHAnsi" w:hAnsiTheme="majorHAnsi" w:cstheme="majorHAnsi"/>
                <w:webHidden/>
              </w:rPr>
              <w:fldChar w:fldCharType="begin"/>
            </w:r>
            <w:r w:rsidR="00E83E60" w:rsidRPr="001D0EE3">
              <w:rPr>
                <w:rFonts w:asciiTheme="majorHAnsi" w:hAnsiTheme="majorHAnsi" w:cstheme="majorHAnsi"/>
                <w:webHidden/>
              </w:rPr>
              <w:instrText xml:space="preserve"> PAGEREF _Toc516983774 \h </w:instrText>
            </w:r>
            <w:r w:rsidR="00E83E60" w:rsidRPr="001D0EE3">
              <w:rPr>
                <w:rFonts w:asciiTheme="majorHAnsi" w:hAnsiTheme="majorHAnsi" w:cstheme="majorHAnsi"/>
                <w:webHidden/>
              </w:rPr>
            </w:r>
            <w:r w:rsidR="00E83E60" w:rsidRPr="001D0EE3">
              <w:rPr>
                <w:rFonts w:asciiTheme="majorHAnsi" w:hAnsiTheme="majorHAnsi" w:cstheme="majorHAnsi"/>
                <w:webHidden/>
              </w:rPr>
              <w:fldChar w:fldCharType="separate"/>
            </w:r>
            <w:r w:rsidR="00DC057F">
              <w:rPr>
                <w:rFonts w:asciiTheme="majorHAnsi" w:hAnsiTheme="majorHAnsi" w:cstheme="majorHAnsi"/>
                <w:webHidden/>
              </w:rPr>
              <w:t>19</w:t>
            </w:r>
            <w:r w:rsidR="00E83E60" w:rsidRPr="001D0EE3">
              <w:rPr>
                <w:rFonts w:asciiTheme="majorHAnsi" w:hAnsiTheme="majorHAnsi" w:cstheme="majorHAnsi"/>
                <w:webHidden/>
              </w:rPr>
              <w:fldChar w:fldCharType="end"/>
            </w:r>
          </w:hyperlink>
        </w:p>
        <w:p w:rsidR="00E83E60" w:rsidRPr="001D0EE3" w:rsidRDefault="0096571F" w:rsidP="001D0EE3">
          <w:pPr>
            <w:pStyle w:val="TOC3"/>
            <w:rPr>
              <w:rFonts w:asciiTheme="majorHAnsi" w:eastAsiaTheme="minorEastAsia" w:hAnsiTheme="majorHAnsi" w:cstheme="majorHAnsi"/>
              <w:b w:val="0"/>
              <w:lang w:val="en-US"/>
            </w:rPr>
          </w:pPr>
          <w:hyperlink w:anchor="_Toc516983775" w:history="1">
            <w:r w:rsidR="00894000" w:rsidRPr="001D0EE3">
              <w:rPr>
                <w:rStyle w:val="Hyperlink"/>
                <w:rFonts w:asciiTheme="majorHAnsi" w:hAnsiTheme="majorHAnsi" w:cstheme="majorHAnsi"/>
                <w:b w:val="0"/>
                <w:color w:val="auto"/>
              </w:rPr>
              <w:t>3.4.1.</w:t>
            </w:r>
            <w:r w:rsidR="00E83E60" w:rsidRPr="001D0EE3">
              <w:rPr>
                <w:rStyle w:val="Hyperlink"/>
                <w:rFonts w:asciiTheme="majorHAnsi" w:hAnsiTheme="majorHAnsi" w:cstheme="majorHAnsi"/>
                <w:b w:val="0"/>
                <w:color w:val="auto"/>
              </w:rPr>
              <w:t xml:space="preserve">Preparation </w:t>
            </w:r>
            <w:r w:rsidR="00894000">
              <w:rPr>
                <w:rStyle w:val="Hyperlink"/>
                <w:rFonts w:asciiTheme="majorHAnsi" w:hAnsiTheme="majorHAnsi" w:cstheme="majorHAnsi"/>
                <w:b w:val="0"/>
                <w:color w:val="auto"/>
              </w:rPr>
              <w:t>o</w:t>
            </w:r>
            <w:r w:rsidR="00894000" w:rsidRPr="001D0EE3">
              <w:rPr>
                <w:rStyle w:val="Hyperlink"/>
                <w:rFonts w:asciiTheme="majorHAnsi" w:hAnsiTheme="majorHAnsi" w:cstheme="majorHAnsi"/>
                <w:b w:val="0"/>
                <w:color w:val="auto"/>
              </w:rPr>
              <w:t xml:space="preserve">f </w:t>
            </w:r>
            <w:r w:rsidR="00E83E60" w:rsidRPr="001D0EE3">
              <w:rPr>
                <w:rStyle w:val="Hyperlink"/>
                <w:rFonts w:asciiTheme="majorHAnsi" w:hAnsiTheme="majorHAnsi" w:cstheme="majorHAnsi"/>
                <w:b w:val="0"/>
                <w:color w:val="auto"/>
              </w:rPr>
              <w:t>Bacterial Pathogens</w:t>
            </w:r>
            <w:r w:rsidR="00894000" w:rsidRPr="001D0EE3">
              <w:rPr>
                <w:rFonts w:asciiTheme="majorHAnsi" w:hAnsiTheme="majorHAnsi" w:cstheme="majorHAnsi"/>
                <w:b w:val="0"/>
                <w:webHidden/>
              </w:rPr>
              <w:tab/>
            </w:r>
            <w:r w:rsidR="00E83E60" w:rsidRPr="001D0EE3">
              <w:rPr>
                <w:rFonts w:asciiTheme="majorHAnsi" w:hAnsiTheme="majorHAnsi" w:cstheme="majorHAnsi"/>
                <w:b w:val="0"/>
                <w:webHidden/>
              </w:rPr>
              <w:fldChar w:fldCharType="begin"/>
            </w:r>
            <w:r w:rsidR="00E83E60" w:rsidRPr="001D0EE3">
              <w:rPr>
                <w:rFonts w:asciiTheme="majorHAnsi" w:hAnsiTheme="majorHAnsi" w:cstheme="majorHAnsi"/>
                <w:b w:val="0"/>
                <w:webHidden/>
              </w:rPr>
              <w:instrText xml:space="preserve"> PAGEREF _Toc516983775 \h </w:instrText>
            </w:r>
            <w:r w:rsidR="00E83E60" w:rsidRPr="001D0EE3">
              <w:rPr>
                <w:rFonts w:asciiTheme="majorHAnsi" w:hAnsiTheme="majorHAnsi" w:cstheme="majorHAnsi"/>
                <w:b w:val="0"/>
                <w:webHidden/>
              </w:rPr>
            </w:r>
            <w:r w:rsidR="00E83E60" w:rsidRPr="001D0EE3">
              <w:rPr>
                <w:rFonts w:asciiTheme="majorHAnsi" w:hAnsiTheme="majorHAnsi" w:cstheme="majorHAnsi"/>
                <w:b w:val="0"/>
                <w:webHidden/>
              </w:rPr>
              <w:fldChar w:fldCharType="separate"/>
            </w:r>
            <w:r w:rsidR="00DC057F">
              <w:rPr>
                <w:rFonts w:asciiTheme="majorHAnsi" w:hAnsiTheme="majorHAnsi" w:cstheme="majorHAnsi"/>
                <w:b w:val="0"/>
                <w:webHidden/>
              </w:rPr>
              <w:t>20</w:t>
            </w:r>
            <w:r w:rsidR="00E83E60" w:rsidRPr="001D0EE3">
              <w:rPr>
                <w:rFonts w:asciiTheme="majorHAnsi" w:hAnsiTheme="majorHAnsi" w:cstheme="majorHAnsi"/>
                <w:b w:val="0"/>
                <w:webHidden/>
              </w:rPr>
              <w:fldChar w:fldCharType="end"/>
            </w:r>
          </w:hyperlink>
        </w:p>
        <w:p w:rsidR="00E83E60" w:rsidRPr="001D0EE3" w:rsidRDefault="0096571F" w:rsidP="001D0EE3">
          <w:pPr>
            <w:pStyle w:val="TOC3"/>
            <w:rPr>
              <w:rFonts w:asciiTheme="majorHAnsi" w:eastAsiaTheme="minorEastAsia" w:hAnsiTheme="majorHAnsi" w:cstheme="majorHAnsi"/>
              <w:b w:val="0"/>
              <w:lang w:val="en-US"/>
            </w:rPr>
          </w:pPr>
          <w:hyperlink w:anchor="_Toc516983776" w:history="1">
            <w:r w:rsidR="00894000" w:rsidRPr="001D0EE3">
              <w:rPr>
                <w:rStyle w:val="Hyperlink"/>
                <w:rFonts w:asciiTheme="majorHAnsi" w:eastAsia="Calibri" w:hAnsiTheme="majorHAnsi" w:cstheme="majorHAnsi"/>
                <w:b w:val="0"/>
                <w:bCs/>
                <w:color w:val="auto"/>
                <w:lang w:bidi="th-TH"/>
              </w:rPr>
              <w:t xml:space="preserve">3.4.2. </w:t>
            </w:r>
            <w:r w:rsidR="00E83E60" w:rsidRPr="001D0EE3">
              <w:rPr>
                <w:rStyle w:val="Hyperlink"/>
                <w:rFonts w:asciiTheme="majorHAnsi" w:eastAsia="Calibri" w:hAnsiTheme="majorHAnsi" w:cstheme="majorHAnsi"/>
                <w:b w:val="0"/>
                <w:bCs/>
                <w:color w:val="auto"/>
                <w:lang w:bidi="th-TH"/>
              </w:rPr>
              <w:t xml:space="preserve">Media Preparation </w:t>
            </w:r>
            <w:r w:rsidR="00894000">
              <w:rPr>
                <w:rStyle w:val="Hyperlink"/>
                <w:rFonts w:asciiTheme="majorHAnsi" w:eastAsia="Calibri" w:hAnsiTheme="majorHAnsi" w:cstheme="majorHAnsi"/>
                <w:b w:val="0"/>
                <w:bCs/>
                <w:color w:val="auto"/>
                <w:lang w:bidi="th-TH"/>
              </w:rPr>
              <w:t>a</w:t>
            </w:r>
            <w:r w:rsidR="00894000" w:rsidRPr="001D0EE3">
              <w:rPr>
                <w:rStyle w:val="Hyperlink"/>
                <w:rFonts w:asciiTheme="majorHAnsi" w:eastAsia="Calibri" w:hAnsiTheme="majorHAnsi" w:cstheme="majorHAnsi"/>
                <w:b w:val="0"/>
                <w:bCs/>
                <w:color w:val="auto"/>
                <w:lang w:bidi="th-TH"/>
              </w:rPr>
              <w:t xml:space="preserve">nd </w:t>
            </w:r>
            <w:r w:rsidR="00E83E60" w:rsidRPr="001D0EE3">
              <w:rPr>
                <w:rStyle w:val="Hyperlink"/>
                <w:rFonts w:asciiTheme="majorHAnsi" w:eastAsia="Calibri" w:hAnsiTheme="majorHAnsi" w:cstheme="majorHAnsi"/>
                <w:b w:val="0"/>
                <w:bCs/>
                <w:color w:val="auto"/>
                <w:lang w:bidi="th-TH"/>
              </w:rPr>
              <w:t>Sterilization</w:t>
            </w:r>
            <w:r w:rsidR="00894000" w:rsidRPr="001D0EE3">
              <w:rPr>
                <w:rFonts w:asciiTheme="majorHAnsi" w:hAnsiTheme="majorHAnsi" w:cstheme="majorHAnsi"/>
                <w:b w:val="0"/>
                <w:webHidden/>
              </w:rPr>
              <w:tab/>
            </w:r>
            <w:r w:rsidR="00E83E60" w:rsidRPr="001D0EE3">
              <w:rPr>
                <w:rFonts w:asciiTheme="majorHAnsi" w:hAnsiTheme="majorHAnsi" w:cstheme="majorHAnsi"/>
                <w:b w:val="0"/>
                <w:webHidden/>
              </w:rPr>
              <w:fldChar w:fldCharType="begin"/>
            </w:r>
            <w:r w:rsidR="00E83E60" w:rsidRPr="001D0EE3">
              <w:rPr>
                <w:rFonts w:asciiTheme="majorHAnsi" w:hAnsiTheme="majorHAnsi" w:cstheme="majorHAnsi"/>
                <w:b w:val="0"/>
                <w:webHidden/>
              </w:rPr>
              <w:instrText xml:space="preserve"> PAGEREF _Toc516983776 \h </w:instrText>
            </w:r>
            <w:r w:rsidR="00E83E60" w:rsidRPr="001D0EE3">
              <w:rPr>
                <w:rFonts w:asciiTheme="majorHAnsi" w:hAnsiTheme="majorHAnsi" w:cstheme="majorHAnsi"/>
                <w:b w:val="0"/>
                <w:webHidden/>
              </w:rPr>
            </w:r>
            <w:r w:rsidR="00E83E60" w:rsidRPr="001D0EE3">
              <w:rPr>
                <w:rFonts w:asciiTheme="majorHAnsi" w:hAnsiTheme="majorHAnsi" w:cstheme="majorHAnsi"/>
                <w:b w:val="0"/>
                <w:webHidden/>
              </w:rPr>
              <w:fldChar w:fldCharType="separate"/>
            </w:r>
            <w:r w:rsidR="00DC057F">
              <w:rPr>
                <w:rFonts w:asciiTheme="majorHAnsi" w:hAnsiTheme="majorHAnsi" w:cstheme="majorHAnsi"/>
                <w:b w:val="0"/>
                <w:webHidden/>
              </w:rPr>
              <w:t>20</w:t>
            </w:r>
            <w:r w:rsidR="00E83E60" w:rsidRPr="001D0EE3">
              <w:rPr>
                <w:rFonts w:asciiTheme="majorHAnsi" w:hAnsiTheme="majorHAnsi" w:cstheme="majorHAnsi"/>
                <w:b w:val="0"/>
                <w:webHidden/>
              </w:rPr>
              <w:fldChar w:fldCharType="end"/>
            </w:r>
          </w:hyperlink>
        </w:p>
        <w:p w:rsidR="00E83E60" w:rsidRPr="001D0EE3" w:rsidRDefault="0096571F" w:rsidP="001D0EE3">
          <w:pPr>
            <w:pStyle w:val="TOC3"/>
            <w:rPr>
              <w:rFonts w:asciiTheme="majorHAnsi" w:eastAsiaTheme="minorEastAsia" w:hAnsiTheme="majorHAnsi" w:cstheme="majorHAnsi"/>
              <w:b w:val="0"/>
              <w:lang w:val="en-US"/>
            </w:rPr>
          </w:pPr>
          <w:hyperlink w:anchor="_Toc516983777" w:history="1">
            <w:r w:rsidR="00894000" w:rsidRPr="001D0EE3">
              <w:rPr>
                <w:rStyle w:val="Hyperlink"/>
                <w:rFonts w:asciiTheme="majorHAnsi" w:eastAsia="Times New Roman" w:hAnsiTheme="majorHAnsi" w:cstheme="majorHAnsi"/>
                <w:b w:val="0"/>
                <w:color w:val="auto"/>
                <w:spacing w:val="-3"/>
                <w:lang w:bidi="th-TH"/>
              </w:rPr>
              <w:t xml:space="preserve">3.4.3. </w:t>
            </w:r>
            <w:r w:rsidR="00E83E60" w:rsidRPr="001D0EE3">
              <w:rPr>
                <w:rStyle w:val="Hyperlink"/>
                <w:rFonts w:asciiTheme="majorHAnsi" w:eastAsia="Times New Roman" w:hAnsiTheme="majorHAnsi" w:cstheme="majorHAnsi"/>
                <w:b w:val="0"/>
                <w:color w:val="auto"/>
                <w:spacing w:val="-3"/>
                <w:lang w:bidi="th-TH"/>
              </w:rPr>
              <w:t xml:space="preserve">Inoculation </w:t>
            </w:r>
            <w:r w:rsidR="00894000">
              <w:rPr>
                <w:rStyle w:val="Hyperlink"/>
                <w:rFonts w:asciiTheme="majorHAnsi" w:eastAsia="Times New Roman" w:hAnsiTheme="majorHAnsi" w:cstheme="majorHAnsi"/>
                <w:b w:val="0"/>
                <w:color w:val="auto"/>
                <w:spacing w:val="-3"/>
                <w:lang w:bidi="th-TH"/>
              </w:rPr>
              <w:t>o</w:t>
            </w:r>
            <w:r w:rsidR="00894000" w:rsidRPr="001D0EE3">
              <w:rPr>
                <w:rStyle w:val="Hyperlink"/>
                <w:rFonts w:asciiTheme="majorHAnsi" w:eastAsia="Times New Roman" w:hAnsiTheme="majorHAnsi" w:cstheme="majorHAnsi"/>
                <w:b w:val="0"/>
                <w:color w:val="auto"/>
                <w:spacing w:val="-3"/>
                <w:lang w:bidi="th-TH"/>
              </w:rPr>
              <w:t xml:space="preserve">f Test </w:t>
            </w:r>
            <w:r w:rsidR="00E83E60" w:rsidRPr="001D0EE3">
              <w:rPr>
                <w:rStyle w:val="Hyperlink"/>
                <w:rFonts w:asciiTheme="majorHAnsi" w:eastAsia="Times New Roman" w:hAnsiTheme="majorHAnsi" w:cstheme="majorHAnsi"/>
                <w:b w:val="0"/>
                <w:color w:val="auto"/>
                <w:spacing w:val="-3"/>
                <w:lang w:bidi="th-TH"/>
              </w:rPr>
              <w:t>Plates</w:t>
            </w:r>
            <w:r w:rsidR="00894000" w:rsidRPr="001D0EE3">
              <w:rPr>
                <w:rFonts w:asciiTheme="majorHAnsi" w:hAnsiTheme="majorHAnsi" w:cstheme="majorHAnsi"/>
                <w:b w:val="0"/>
                <w:webHidden/>
              </w:rPr>
              <w:tab/>
            </w:r>
            <w:r w:rsidR="00E83E60" w:rsidRPr="001D0EE3">
              <w:rPr>
                <w:rFonts w:asciiTheme="majorHAnsi" w:hAnsiTheme="majorHAnsi" w:cstheme="majorHAnsi"/>
                <w:b w:val="0"/>
                <w:webHidden/>
              </w:rPr>
              <w:fldChar w:fldCharType="begin"/>
            </w:r>
            <w:r w:rsidR="00E83E60" w:rsidRPr="001D0EE3">
              <w:rPr>
                <w:rFonts w:asciiTheme="majorHAnsi" w:hAnsiTheme="majorHAnsi" w:cstheme="majorHAnsi"/>
                <w:b w:val="0"/>
                <w:webHidden/>
              </w:rPr>
              <w:instrText xml:space="preserve"> PAGEREF _Toc516983777 \h </w:instrText>
            </w:r>
            <w:r w:rsidR="00E83E60" w:rsidRPr="001D0EE3">
              <w:rPr>
                <w:rFonts w:asciiTheme="majorHAnsi" w:hAnsiTheme="majorHAnsi" w:cstheme="majorHAnsi"/>
                <w:b w:val="0"/>
                <w:webHidden/>
              </w:rPr>
            </w:r>
            <w:r w:rsidR="00E83E60" w:rsidRPr="001D0EE3">
              <w:rPr>
                <w:rFonts w:asciiTheme="majorHAnsi" w:hAnsiTheme="majorHAnsi" w:cstheme="majorHAnsi"/>
                <w:b w:val="0"/>
                <w:webHidden/>
              </w:rPr>
              <w:fldChar w:fldCharType="separate"/>
            </w:r>
            <w:r w:rsidR="00DC057F">
              <w:rPr>
                <w:rFonts w:asciiTheme="majorHAnsi" w:hAnsiTheme="majorHAnsi" w:cstheme="majorHAnsi"/>
                <w:b w:val="0"/>
                <w:webHidden/>
              </w:rPr>
              <w:t>20</w:t>
            </w:r>
            <w:r w:rsidR="00E83E60" w:rsidRPr="001D0EE3">
              <w:rPr>
                <w:rFonts w:asciiTheme="majorHAnsi" w:hAnsiTheme="majorHAnsi" w:cstheme="majorHAnsi"/>
                <w:b w:val="0"/>
                <w:webHidden/>
              </w:rPr>
              <w:fldChar w:fldCharType="end"/>
            </w:r>
          </w:hyperlink>
        </w:p>
        <w:p w:rsidR="00E83E60" w:rsidRPr="001D0EE3" w:rsidRDefault="0096571F" w:rsidP="001D0EE3">
          <w:pPr>
            <w:pStyle w:val="TOC3"/>
            <w:rPr>
              <w:rFonts w:asciiTheme="majorHAnsi" w:eastAsiaTheme="minorEastAsia" w:hAnsiTheme="majorHAnsi" w:cstheme="majorHAnsi"/>
              <w:b w:val="0"/>
              <w:lang w:val="en-US"/>
            </w:rPr>
          </w:pPr>
          <w:hyperlink w:anchor="_Toc516983778" w:history="1">
            <w:r w:rsidR="00894000" w:rsidRPr="001D0EE3">
              <w:rPr>
                <w:rStyle w:val="Hyperlink"/>
                <w:rFonts w:asciiTheme="majorHAnsi" w:eastAsia="Calibri" w:hAnsiTheme="majorHAnsi" w:cstheme="majorHAnsi"/>
                <w:b w:val="0"/>
                <w:bCs/>
                <w:color w:val="auto"/>
                <w:lang w:bidi="th-TH"/>
              </w:rPr>
              <w:t xml:space="preserve">3.4.4. </w:t>
            </w:r>
            <w:r w:rsidR="00E83E60" w:rsidRPr="001D0EE3">
              <w:rPr>
                <w:rStyle w:val="Hyperlink"/>
                <w:rFonts w:asciiTheme="majorHAnsi" w:eastAsia="Calibri" w:hAnsiTheme="majorHAnsi" w:cstheme="majorHAnsi"/>
                <w:b w:val="0"/>
                <w:bCs/>
                <w:color w:val="auto"/>
                <w:lang w:bidi="th-TH"/>
              </w:rPr>
              <w:t xml:space="preserve">Sample Injection </w:t>
            </w:r>
            <w:r w:rsidR="00894000">
              <w:rPr>
                <w:rStyle w:val="Hyperlink"/>
                <w:rFonts w:asciiTheme="majorHAnsi" w:eastAsia="Calibri" w:hAnsiTheme="majorHAnsi" w:cstheme="majorHAnsi"/>
                <w:b w:val="0"/>
                <w:bCs/>
                <w:color w:val="auto"/>
                <w:lang w:bidi="th-TH"/>
              </w:rPr>
              <w:t>a</w:t>
            </w:r>
            <w:r w:rsidR="00894000" w:rsidRPr="001D0EE3">
              <w:rPr>
                <w:rStyle w:val="Hyperlink"/>
                <w:rFonts w:asciiTheme="majorHAnsi" w:eastAsia="Calibri" w:hAnsiTheme="majorHAnsi" w:cstheme="majorHAnsi"/>
                <w:b w:val="0"/>
                <w:bCs/>
                <w:color w:val="auto"/>
                <w:lang w:bidi="th-TH"/>
              </w:rPr>
              <w:t xml:space="preserve">nd </w:t>
            </w:r>
            <w:r w:rsidR="00E83E60" w:rsidRPr="001D0EE3">
              <w:rPr>
                <w:rStyle w:val="Hyperlink"/>
                <w:rFonts w:asciiTheme="majorHAnsi" w:eastAsia="Calibri" w:hAnsiTheme="majorHAnsi" w:cstheme="majorHAnsi"/>
                <w:b w:val="0"/>
                <w:bCs/>
                <w:color w:val="auto"/>
                <w:lang w:bidi="th-TH"/>
              </w:rPr>
              <w:t>Incubation</w:t>
            </w:r>
            <w:r w:rsidR="00894000" w:rsidRPr="001D0EE3">
              <w:rPr>
                <w:rFonts w:asciiTheme="majorHAnsi" w:hAnsiTheme="majorHAnsi" w:cstheme="majorHAnsi"/>
                <w:b w:val="0"/>
                <w:webHidden/>
              </w:rPr>
              <w:tab/>
            </w:r>
            <w:r w:rsidR="00E83E60" w:rsidRPr="001D0EE3">
              <w:rPr>
                <w:rFonts w:asciiTheme="majorHAnsi" w:hAnsiTheme="majorHAnsi" w:cstheme="majorHAnsi"/>
                <w:b w:val="0"/>
                <w:webHidden/>
              </w:rPr>
              <w:fldChar w:fldCharType="begin"/>
            </w:r>
            <w:r w:rsidR="00E83E60" w:rsidRPr="001D0EE3">
              <w:rPr>
                <w:rFonts w:asciiTheme="majorHAnsi" w:hAnsiTheme="majorHAnsi" w:cstheme="majorHAnsi"/>
                <w:b w:val="0"/>
                <w:webHidden/>
              </w:rPr>
              <w:instrText xml:space="preserve"> PAGEREF _Toc516983778 \h </w:instrText>
            </w:r>
            <w:r w:rsidR="00E83E60" w:rsidRPr="001D0EE3">
              <w:rPr>
                <w:rFonts w:asciiTheme="majorHAnsi" w:hAnsiTheme="majorHAnsi" w:cstheme="majorHAnsi"/>
                <w:b w:val="0"/>
                <w:webHidden/>
              </w:rPr>
            </w:r>
            <w:r w:rsidR="00E83E60" w:rsidRPr="001D0EE3">
              <w:rPr>
                <w:rFonts w:asciiTheme="majorHAnsi" w:hAnsiTheme="majorHAnsi" w:cstheme="majorHAnsi"/>
                <w:b w:val="0"/>
                <w:webHidden/>
              </w:rPr>
              <w:fldChar w:fldCharType="separate"/>
            </w:r>
            <w:r w:rsidR="00DC057F">
              <w:rPr>
                <w:rFonts w:asciiTheme="majorHAnsi" w:hAnsiTheme="majorHAnsi" w:cstheme="majorHAnsi"/>
                <w:b w:val="0"/>
                <w:webHidden/>
              </w:rPr>
              <w:t>21</w:t>
            </w:r>
            <w:r w:rsidR="00E83E60" w:rsidRPr="001D0EE3">
              <w:rPr>
                <w:rFonts w:asciiTheme="majorHAnsi" w:hAnsiTheme="majorHAnsi" w:cstheme="majorHAnsi"/>
                <w:b w:val="0"/>
                <w:webHidden/>
              </w:rPr>
              <w:fldChar w:fldCharType="end"/>
            </w:r>
          </w:hyperlink>
        </w:p>
        <w:p w:rsidR="00E83E60" w:rsidRPr="001D0EE3" w:rsidRDefault="0096571F" w:rsidP="001D0EE3">
          <w:pPr>
            <w:pStyle w:val="TOC3"/>
            <w:rPr>
              <w:rFonts w:asciiTheme="majorHAnsi" w:eastAsiaTheme="minorEastAsia" w:hAnsiTheme="majorHAnsi" w:cstheme="majorHAnsi"/>
              <w:b w:val="0"/>
              <w:lang w:val="en-US"/>
            </w:rPr>
          </w:pPr>
          <w:hyperlink w:anchor="_Toc516983779" w:history="1">
            <w:r w:rsidR="00894000" w:rsidRPr="001D0EE3">
              <w:rPr>
                <w:rStyle w:val="Hyperlink"/>
                <w:rFonts w:asciiTheme="majorHAnsi" w:hAnsiTheme="majorHAnsi" w:cstheme="majorHAnsi"/>
                <w:b w:val="0"/>
                <w:color w:val="auto"/>
                <w:lang w:val="en-US"/>
              </w:rPr>
              <w:t xml:space="preserve">3.4.5. </w:t>
            </w:r>
            <w:r w:rsidR="00E83E60" w:rsidRPr="001D0EE3">
              <w:rPr>
                <w:rStyle w:val="Hyperlink"/>
                <w:rFonts w:asciiTheme="majorHAnsi" w:hAnsiTheme="majorHAnsi" w:cstheme="majorHAnsi"/>
                <w:b w:val="0"/>
                <w:color w:val="auto"/>
                <w:lang w:val="en-US"/>
              </w:rPr>
              <w:t xml:space="preserve">Determination </w:t>
            </w:r>
            <w:r w:rsidR="00894000">
              <w:rPr>
                <w:rStyle w:val="Hyperlink"/>
                <w:rFonts w:asciiTheme="majorHAnsi" w:hAnsiTheme="majorHAnsi" w:cstheme="majorHAnsi"/>
                <w:b w:val="0"/>
                <w:color w:val="auto"/>
                <w:lang w:val="en-US"/>
              </w:rPr>
              <w:t>o</w:t>
            </w:r>
            <w:r w:rsidR="00894000" w:rsidRPr="001D0EE3">
              <w:rPr>
                <w:rStyle w:val="Hyperlink"/>
                <w:rFonts w:asciiTheme="majorHAnsi" w:hAnsiTheme="majorHAnsi" w:cstheme="majorHAnsi"/>
                <w:b w:val="0"/>
                <w:color w:val="auto"/>
                <w:lang w:val="en-US"/>
              </w:rPr>
              <w:t xml:space="preserve">f </w:t>
            </w:r>
            <w:r w:rsidR="00E83E60" w:rsidRPr="001D0EE3">
              <w:rPr>
                <w:rStyle w:val="Hyperlink"/>
                <w:rFonts w:asciiTheme="majorHAnsi" w:hAnsiTheme="majorHAnsi" w:cstheme="majorHAnsi"/>
                <w:b w:val="0"/>
                <w:color w:val="auto"/>
                <w:lang w:val="en-US"/>
              </w:rPr>
              <w:t xml:space="preserve">Minimum Inhibitory Concentration </w:t>
            </w:r>
            <w:r w:rsidR="00894000" w:rsidRPr="001D0EE3">
              <w:rPr>
                <w:rStyle w:val="Hyperlink"/>
                <w:rFonts w:asciiTheme="majorHAnsi" w:hAnsiTheme="majorHAnsi" w:cstheme="majorHAnsi"/>
                <w:b w:val="0"/>
                <w:color w:val="auto"/>
                <w:lang w:val="en-US"/>
              </w:rPr>
              <w:t>(</w:t>
            </w:r>
            <w:r w:rsidR="00E83E60" w:rsidRPr="001D0EE3">
              <w:rPr>
                <w:rStyle w:val="Hyperlink"/>
                <w:rFonts w:asciiTheme="majorHAnsi" w:hAnsiTheme="majorHAnsi" w:cstheme="majorHAnsi"/>
                <w:b w:val="0"/>
                <w:color w:val="auto"/>
                <w:lang w:val="en-US"/>
              </w:rPr>
              <w:t>MIC</w:t>
            </w:r>
            <w:r w:rsidR="00894000" w:rsidRPr="001D0EE3">
              <w:rPr>
                <w:rStyle w:val="Hyperlink"/>
                <w:rFonts w:asciiTheme="majorHAnsi" w:hAnsiTheme="majorHAnsi" w:cstheme="majorHAnsi"/>
                <w:b w:val="0"/>
                <w:color w:val="auto"/>
                <w:lang w:val="en-US"/>
              </w:rPr>
              <w:t>)</w:t>
            </w:r>
            <w:r w:rsidR="00894000" w:rsidRPr="001D0EE3">
              <w:rPr>
                <w:rFonts w:asciiTheme="majorHAnsi" w:hAnsiTheme="majorHAnsi" w:cstheme="majorHAnsi"/>
                <w:b w:val="0"/>
                <w:webHidden/>
              </w:rPr>
              <w:tab/>
            </w:r>
            <w:r w:rsidR="00E83E60" w:rsidRPr="001D0EE3">
              <w:rPr>
                <w:rFonts w:asciiTheme="majorHAnsi" w:hAnsiTheme="majorHAnsi" w:cstheme="majorHAnsi"/>
                <w:b w:val="0"/>
                <w:webHidden/>
              </w:rPr>
              <w:fldChar w:fldCharType="begin"/>
            </w:r>
            <w:r w:rsidR="00E83E60" w:rsidRPr="001D0EE3">
              <w:rPr>
                <w:rFonts w:asciiTheme="majorHAnsi" w:hAnsiTheme="majorHAnsi" w:cstheme="majorHAnsi"/>
                <w:b w:val="0"/>
                <w:webHidden/>
              </w:rPr>
              <w:instrText xml:space="preserve"> PAGEREF _Toc516983779 \h </w:instrText>
            </w:r>
            <w:r w:rsidR="00E83E60" w:rsidRPr="001D0EE3">
              <w:rPr>
                <w:rFonts w:asciiTheme="majorHAnsi" w:hAnsiTheme="majorHAnsi" w:cstheme="majorHAnsi"/>
                <w:b w:val="0"/>
                <w:webHidden/>
              </w:rPr>
            </w:r>
            <w:r w:rsidR="00E83E60" w:rsidRPr="001D0EE3">
              <w:rPr>
                <w:rFonts w:asciiTheme="majorHAnsi" w:hAnsiTheme="majorHAnsi" w:cstheme="majorHAnsi"/>
                <w:b w:val="0"/>
                <w:webHidden/>
              </w:rPr>
              <w:fldChar w:fldCharType="separate"/>
            </w:r>
            <w:r w:rsidR="00DC057F">
              <w:rPr>
                <w:rFonts w:asciiTheme="majorHAnsi" w:hAnsiTheme="majorHAnsi" w:cstheme="majorHAnsi"/>
                <w:b w:val="0"/>
                <w:webHidden/>
              </w:rPr>
              <w:t>21</w:t>
            </w:r>
            <w:r w:rsidR="00E83E60" w:rsidRPr="001D0EE3">
              <w:rPr>
                <w:rFonts w:asciiTheme="majorHAnsi" w:hAnsiTheme="majorHAnsi" w:cstheme="majorHAnsi"/>
                <w:b w:val="0"/>
                <w:webHidden/>
              </w:rPr>
              <w:fldChar w:fldCharType="end"/>
            </w:r>
          </w:hyperlink>
        </w:p>
        <w:p w:rsidR="00E83E60" w:rsidRPr="001D0EE3" w:rsidRDefault="0096571F" w:rsidP="001D0EE3">
          <w:pPr>
            <w:pStyle w:val="TOC1"/>
            <w:rPr>
              <w:sz w:val="24"/>
            </w:rPr>
          </w:pPr>
          <w:hyperlink w:anchor="_Toc516983780" w:history="1">
            <w:r w:rsidR="00894000" w:rsidRPr="001D0EE3">
              <w:rPr>
                <w:rStyle w:val="Hyperlink"/>
                <w:color w:val="auto"/>
                <w:sz w:val="24"/>
              </w:rPr>
              <w:t xml:space="preserve">4. </w:t>
            </w:r>
            <w:r w:rsidR="00E83E60" w:rsidRPr="001D0EE3">
              <w:rPr>
                <w:rStyle w:val="Hyperlink"/>
                <w:color w:val="auto"/>
                <w:sz w:val="24"/>
              </w:rPr>
              <w:t xml:space="preserve">Results </w:t>
            </w:r>
            <w:r w:rsidR="00894000">
              <w:rPr>
                <w:rStyle w:val="Hyperlink"/>
                <w:color w:val="auto"/>
                <w:sz w:val="24"/>
              </w:rPr>
              <w:t>a</w:t>
            </w:r>
            <w:r w:rsidR="00894000" w:rsidRPr="001D0EE3">
              <w:rPr>
                <w:rStyle w:val="Hyperlink"/>
                <w:color w:val="auto"/>
                <w:sz w:val="24"/>
              </w:rPr>
              <w:t xml:space="preserve">nd </w:t>
            </w:r>
            <w:r w:rsidR="00E83E60" w:rsidRPr="001D0EE3">
              <w:rPr>
                <w:rStyle w:val="Hyperlink"/>
                <w:color w:val="auto"/>
                <w:sz w:val="24"/>
              </w:rPr>
              <w:t>Discussions</w:t>
            </w:r>
            <w:r w:rsidR="00894000" w:rsidRPr="001D0EE3">
              <w:rPr>
                <w:webHidden/>
                <w:sz w:val="24"/>
              </w:rPr>
              <w:tab/>
            </w:r>
            <w:r w:rsidR="00E83E60" w:rsidRPr="001D0EE3">
              <w:rPr>
                <w:webHidden/>
                <w:sz w:val="24"/>
              </w:rPr>
              <w:fldChar w:fldCharType="begin"/>
            </w:r>
            <w:r w:rsidR="00E83E60" w:rsidRPr="001D0EE3">
              <w:rPr>
                <w:webHidden/>
                <w:sz w:val="24"/>
              </w:rPr>
              <w:instrText xml:space="preserve"> PAGEREF _Toc516983780 \h </w:instrText>
            </w:r>
            <w:r w:rsidR="00E83E60" w:rsidRPr="001D0EE3">
              <w:rPr>
                <w:webHidden/>
                <w:sz w:val="24"/>
              </w:rPr>
            </w:r>
            <w:r w:rsidR="00E83E60" w:rsidRPr="001D0EE3">
              <w:rPr>
                <w:webHidden/>
                <w:sz w:val="24"/>
              </w:rPr>
              <w:fldChar w:fldCharType="separate"/>
            </w:r>
            <w:r w:rsidR="00DC057F">
              <w:rPr>
                <w:webHidden/>
                <w:sz w:val="24"/>
              </w:rPr>
              <w:t>22</w:t>
            </w:r>
            <w:r w:rsidR="00E83E60" w:rsidRPr="001D0EE3">
              <w:rPr>
                <w:webHidden/>
                <w:sz w:val="24"/>
              </w:rPr>
              <w:fldChar w:fldCharType="end"/>
            </w:r>
          </w:hyperlink>
        </w:p>
        <w:p w:rsidR="00E83E60" w:rsidRPr="001D0EE3" w:rsidRDefault="00894000" w:rsidP="001D0EE3">
          <w:pPr>
            <w:pStyle w:val="TOC2"/>
            <w:rPr>
              <w:rFonts w:asciiTheme="majorHAnsi" w:eastAsiaTheme="minorEastAsia" w:hAnsiTheme="majorHAnsi" w:cstheme="majorHAnsi"/>
              <w:lang w:val="en-US"/>
            </w:rPr>
          </w:pPr>
          <w:r w:rsidRPr="009727A7">
            <w:rPr>
              <w:rStyle w:val="Hyperlink"/>
              <w:rFonts w:asciiTheme="majorHAnsi" w:hAnsiTheme="majorHAnsi" w:cstheme="majorHAnsi"/>
              <w:color w:val="auto"/>
              <w:u w:val="none"/>
            </w:rPr>
            <w:t xml:space="preserve">    </w:t>
          </w:r>
          <w:hyperlink w:anchor="_Toc516983781" w:history="1">
            <w:r w:rsidRPr="001D0EE3">
              <w:rPr>
                <w:rStyle w:val="Hyperlink"/>
                <w:rFonts w:asciiTheme="majorHAnsi" w:hAnsiTheme="majorHAnsi" w:cstheme="majorHAnsi"/>
                <w:color w:val="auto"/>
              </w:rPr>
              <w:t xml:space="preserve">4.1. </w:t>
            </w:r>
            <w:r w:rsidR="00E83E60" w:rsidRPr="001D0EE3">
              <w:rPr>
                <w:rStyle w:val="Hyperlink"/>
                <w:rFonts w:asciiTheme="majorHAnsi" w:hAnsiTheme="majorHAnsi" w:cstheme="majorHAnsi"/>
                <w:color w:val="auto"/>
              </w:rPr>
              <w:t>Physico</w:t>
            </w:r>
            <w:r w:rsidRPr="001D0EE3">
              <w:rPr>
                <w:rStyle w:val="Hyperlink"/>
                <w:rFonts w:asciiTheme="majorHAnsi" w:hAnsiTheme="majorHAnsi" w:cstheme="majorHAnsi"/>
                <w:color w:val="auto"/>
              </w:rPr>
              <w:t xml:space="preserve">-Chemical </w:t>
            </w:r>
            <w:r w:rsidR="00E83E60" w:rsidRPr="001D0EE3">
              <w:rPr>
                <w:rStyle w:val="Hyperlink"/>
                <w:rFonts w:asciiTheme="majorHAnsi" w:hAnsiTheme="majorHAnsi" w:cstheme="majorHAnsi"/>
                <w:color w:val="auto"/>
              </w:rPr>
              <w:t xml:space="preserve">Characterization </w:t>
            </w:r>
            <w:r>
              <w:rPr>
                <w:rStyle w:val="Hyperlink"/>
                <w:rFonts w:asciiTheme="majorHAnsi" w:hAnsiTheme="majorHAnsi" w:cstheme="majorHAnsi"/>
                <w:color w:val="auto"/>
              </w:rPr>
              <w:t>o</w:t>
            </w:r>
            <w:r w:rsidRPr="001D0EE3">
              <w:rPr>
                <w:rStyle w:val="Hyperlink"/>
                <w:rFonts w:asciiTheme="majorHAnsi" w:hAnsiTheme="majorHAnsi" w:cstheme="majorHAnsi"/>
                <w:color w:val="auto"/>
              </w:rPr>
              <w:t xml:space="preserve">f </w:t>
            </w:r>
            <w:r w:rsidR="00074C89" w:rsidRPr="001D0EE3">
              <w:rPr>
                <w:rStyle w:val="Hyperlink"/>
                <w:rFonts w:asciiTheme="majorHAnsi" w:hAnsiTheme="majorHAnsi" w:cstheme="majorHAnsi"/>
                <w:color w:val="auto"/>
              </w:rPr>
              <w:t>t</w:t>
            </w:r>
            <w:r w:rsidRPr="001D0EE3">
              <w:rPr>
                <w:rStyle w:val="Hyperlink"/>
                <w:rFonts w:asciiTheme="majorHAnsi" w:hAnsiTheme="majorHAnsi" w:cstheme="majorHAnsi"/>
                <w:color w:val="auto"/>
              </w:rPr>
              <w:t xml:space="preserve">he </w:t>
            </w:r>
            <w:r w:rsidR="00E83E60" w:rsidRPr="001D0EE3">
              <w:rPr>
                <w:rStyle w:val="Hyperlink"/>
                <w:rFonts w:asciiTheme="majorHAnsi" w:hAnsiTheme="majorHAnsi" w:cstheme="majorHAnsi"/>
                <w:color w:val="auto"/>
              </w:rPr>
              <w:t>Complexes</w:t>
            </w:r>
            <w:r w:rsidRPr="001D0EE3">
              <w:rPr>
                <w:rFonts w:asciiTheme="majorHAnsi" w:hAnsiTheme="majorHAnsi" w:cstheme="majorHAnsi"/>
                <w:webHidden/>
              </w:rPr>
              <w:tab/>
            </w:r>
            <w:r w:rsidR="00E83E60" w:rsidRPr="001D0EE3">
              <w:rPr>
                <w:rFonts w:asciiTheme="majorHAnsi" w:hAnsiTheme="majorHAnsi" w:cstheme="majorHAnsi"/>
                <w:webHidden/>
              </w:rPr>
              <w:fldChar w:fldCharType="begin"/>
            </w:r>
            <w:r w:rsidR="00E83E60" w:rsidRPr="001D0EE3">
              <w:rPr>
                <w:rFonts w:asciiTheme="majorHAnsi" w:hAnsiTheme="majorHAnsi" w:cstheme="majorHAnsi"/>
                <w:webHidden/>
              </w:rPr>
              <w:instrText xml:space="preserve"> PAGEREF _Toc516983781 \h </w:instrText>
            </w:r>
            <w:r w:rsidR="00E83E60" w:rsidRPr="001D0EE3">
              <w:rPr>
                <w:rFonts w:asciiTheme="majorHAnsi" w:hAnsiTheme="majorHAnsi" w:cstheme="majorHAnsi"/>
                <w:webHidden/>
              </w:rPr>
            </w:r>
            <w:r w:rsidR="00E83E60" w:rsidRPr="001D0EE3">
              <w:rPr>
                <w:rFonts w:asciiTheme="majorHAnsi" w:hAnsiTheme="majorHAnsi" w:cstheme="majorHAnsi"/>
                <w:webHidden/>
              </w:rPr>
              <w:fldChar w:fldCharType="separate"/>
            </w:r>
            <w:r w:rsidR="00DC057F">
              <w:rPr>
                <w:rFonts w:asciiTheme="majorHAnsi" w:hAnsiTheme="majorHAnsi" w:cstheme="majorHAnsi"/>
                <w:webHidden/>
              </w:rPr>
              <w:t>22</w:t>
            </w:r>
            <w:r w:rsidR="00E83E60" w:rsidRPr="001D0EE3">
              <w:rPr>
                <w:rFonts w:asciiTheme="majorHAnsi" w:hAnsiTheme="majorHAnsi" w:cstheme="majorHAnsi"/>
                <w:webHidden/>
              </w:rPr>
              <w:fldChar w:fldCharType="end"/>
            </w:r>
          </w:hyperlink>
        </w:p>
        <w:p w:rsidR="00E83E60" w:rsidRPr="001D0EE3" w:rsidRDefault="0096571F" w:rsidP="001D0EE3">
          <w:pPr>
            <w:pStyle w:val="TOC3"/>
            <w:rPr>
              <w:rFonts w:asciiTheme="majorHAnsi" w:eastAsiaTheme="minorEastAsia" w:hAnsiTheme="majorHAnsi" w:cstheme="majorHAnsi"/>
              <w:b w:val="0"/>
              <w:lang w:val="en-US"/>
            </w:rPr>
          </w:pPr>
          <w:hyperlink w:anchor="_Toc516983821" w:history="1">
            <w:r w:rsidR="00894000" w:rsidRPr="001D0EE3">
              <w:rPr>
                <w:rStyle w:val="Hyperlink"/>
                <w:rFonts w:asciiTheme="majorHAnsi" w:hAnsiTheme="majorHAnsi" w:cstheme="majorHAnsi"/>
                <w:b w:val="0"/>
                <w:bCs/>
                <w:color w:val="auto"/>
              </w:rPr>
              <w:t xml:space="preserve">4.2. </w:t>
            </w:r>
            <w:r w:rsidR="00E83E60" w:rsidRPr="001D0EE3">
              <w:rPr>
                <w:rStyle w:val="Hyperlink"/>
                <w:rFonts w:asciiTheme="majorHAnsi" w:hAnsiTheme="majorHAnsi" w:cstheme="majorHAnsi"/>
                <w:b w:val="0"/>
                <w:bCs/>
                <w:color w:val="auto"/>
              </w:rPr>
              <w:t>FT</w:t>
            </w:r>
            <w:r w:rsidR="00894000" w:rsidRPr="001D0EE3">
              <w:rPr>
                <w:rStyle w:val="Hyperlink"/>
                <w:rFonts w:asciiTheme="majorHAnsi" w:hAnsiTheme="majorHAnsi" w:cstheme="majorHAnsi"/>
                <w:b w:val="0"/>
                <w:bCs/>
                <w:color w:val="auto"/>
              </w:rPr>
              <w:t>-</w:t>
            </w:r>
            <w:r w:rsidR="00E83E60" w:rsidRPr="001D0EE3">
              <w:rPr>
                <w:rStyle w:val="Hyperlink"/>
                <w:rFonts w:asciiTheme="majorHAnsi" w:hAnsiTheme="majorHAnsi" w:cstheme="majorHAnsi"/>
                <w:b w:val="0"/>
                <w:bCs/>
                <w:color w:val="auto"/>
              </w:rPr>
              <w:t>IR Spectroscopy</w:t>
            </w:r>
            <w:r w:rsidR="00894000" w:rsidRPr="001D0EE3">
              <w:rPr>
                <w:rFonts w:asciiTheme="majorHAnsi" w:hAnsiTheme="majorHAnsi" w:cstheme="majorHAnsi"/>
                <w:b w:val="0"/>
                <w:webHidden/>
              </w:rPr>
              <w:tab/>
            </w:r>
            <w:r w:rsidR="00E83E60" w:rsidRPr="001D0EE3">
              <w:rPr>
                <w:rFonts w:asciiTheme="majorHAnsi" w:hAnsiTheme="majorHAnsi" w:cstheme="majorHAnsi"/>
                <w:b w:val="0"/>
                <w:webHidden/>
              </w:rPr>
              <w:fldChar w:fldCharType="begin"/>
            </w:r>
            <w:r w:rsidR="00E83E60" w:rsidRPr="001D0EE3">
              <w:rPr>
                <w:rFonts w:asciiTheme="majorHAnsi" w:hAnsiTheme="majorHAnsi" w:cstheme="majorHAnsi"/>
                <w:b w:val="0"/>
                <w:webHidden/>
              </w:rPr>
              <w:instrText xml:space="preserve"> PAGEREF _Toc516983821 \h </w:instrText>
            </w:r>
            <w:r w:rsidR="00E83E60" w:rsidRPr="001D0EE3">
              <w:rPr>
                <w:rFonts w:asciiTheme="majorHAnsi" w:hAnsiTheme="majorHAnsi" w:cstheme="majorHAnsi"/>
                <w:b w:val="0"/>
                <w:webHidden/>
              </w:rPr>
            </w:r>
            <w:r w:rsidR="00E83E60" w:rsidRPr="001D0EE3">
              <w:rPr>
                <w:rFonts w:asciiTheme="majorHAnsi" w:hAnsiTheme="majorHAnsi" w:cstheme="majorHAnsi"/>
                <w:b w:val="0"/>
                <w:webHidden/>
              </w:rPr>
              <w:fldChar w:fldCharType="separate"/>
            </w:r>
            <w:r w:rsidR="00DC057F">
              <w:rPr>
                <w:rFonts w:asciiTheme="majorHAnsi" w:hAnsiTheme="majorHAnsi" w:cstheme="majorHAnsi"/>
                <w:b w:val="0"/>
                <w:webHidden/>
              </w:rPr>
              <w:t>25</w:t>
            </w:r>
            <w:r w:rsidR="00E83E60" w:rsidRPr="001D0EE3">
              <w:rPr>
                <w:rFonts w:asciiTheme="majorHAnsi" w:hAnsiTheme="majorHAnsi" w:cstheme="majorHAnsi"/>
                <w:b w:val="0"/>
                <w:webHidden/>
              </w:rPr>
              <w:fldChar w:fldCharType="end"/>
            </w:r>
          </w:hyperlink>
        </w:p>
        <w:p w:rsidR="00E83E60" w:rsidRPr="001D0EE3" w:rsidRDefault="0096571F" w:rsidP="001D0EE3">
          <w:pPr>
            <w:pStyle w:val="TOC3"/>
            <w:rPr>
              <w:rFonts w:asciiTheme="majorHAnsi" w:eastAsiaTheme="minorEastAsia" w:hAnsiTheme="majorHAnsi" w:cstheme="majorHAnsi"/>
              <w:b w:val="0"/>
              <w:lang w:val="en-US"/>
            </w:rPr>
          </w:pPr>
          <w:hyperlink w:anchor="_Toc516983823" w:history="1">
            <w:r w:rsidR="00894000" w:rsidRPr="001D0EE3">
              <w:rPr>
                <w:rStyle w:val="Hyperlink"/>
                <w:rFonts w:asciiTheme="majorHAnsi" w:hAnsiTheme="majorHAnsi" w:cstheme="majorHAnsi"/>
                <w:b w:val="0"/>
                <w:bCs/>
                <w:color w:val="auto"/>
              </w:rPr>
              <w:t xml:space="preserve">4.3. </w:t>
            </w:r>
            <w:r w:rsidR="00894000" w:rsidRPr="001D0EE3">
              <w:rPr>
                <w:rStyle w:val="Hyperlink"/>
                <w:rFonts w:asciiTheme="majorHAnsi" w:hAnsiTheme="majorHAnsi" w:cstheme="majorHAnsi"/>
                <w:b w:val="0"/>
                <w:color w:val="auto"/>
              </w:rPr>
              <w:t xml:space="preserve"> </w:t>
            </w:r>
            <w:r w:rsidR="00E83E60" w:rsidRPr="001D0EE3">
              <w:rPr>
                <w:rStyle w:val="Hyperlink"/>
                <w:rFonts w:asciiTheme="majorHAnsi" w:hAnsiTheme="majorHAnsi" w:cstheme="majorHAnsi"/>
                <w:b w:val="0"/>
                <w:color w:val="auto"/>
              </w:rPr>
              <w:t>UV</w:t>
            </w:r>
            <w:r w:rsidR="00894000" w:rsidRPr="001D0EE3">
              <w:rPr>
                <w:rStyle w:val="Hyperlink"/>
                <w:rFonts w:asciiTheme="majorHAnsi" w:hAnsiTheme="majorHAnsi" w:cstheme="majorHAnsi"/>
                <w:b w:val="0"/>
                <w:color w:val="auto"/>
              </w:rPr>
              <w:t>-</w:t>
            </w:r>
            <w:r w:rsidR="00E83E60" w:rsidRPr="001D0EE3">
              <w:rPr>
                <w:rStyle w:val="Hyperlink"/>
                <w:rFonts w:asciiTheme="majorHAnsi" w:hAnsiTheme="majorHAnsi" w:cstheme="majorHAnsi"/>
                <w:b w:val="0"/>
                <w:color w:val="auto"/>
              </w:rPr>
              <w:t>Visible Spectroscopy</w:t>
            </w:r>
            <w:r w:rsidR="00894000" w:rsidRPr="001D0EE3">
              <w:rPr>
                <w:rFonts w:asciiTheme="majorHAnsi" w:hAnsiTheme="majorHAnsi" w:cstheme="majorHAnsi"/>
                <w:b w:val="0"/>
                <w:webHidden/>
              </w:rPr>
              <w:tab/>
            </w:r>
            <w:r w:rsidR="00E83E60" w:rsidRPr="001D0EE3">
              <w:rPr>
                <w:rFonts w:asciiTheme="majorHAnsi" w:hAnsiTheme="majorHAnsi" w:cstheme="majorHAnsi"/>
                <w:b w:val="0"/>
                <w:webHidden/>
              </w:rPr>
              <w:fldChar w:fldCharType="begin"/>
            </w:r>
            <w:r w:rsidR="00E83E60" w:rsidRPr="001D0EE3">
              <w:rPr>
                <w:rFonts w:asciiTheme="majorHAnsi" w:hAnsiTheme="majorHAnsi" w:cstheme="majorHAnsi"/>
                <w:b w:val="0"/>
                <w:webHidden/>
              </w:rPr>
              <w:instrText xml:space="preserve"> PAGEREF _Toc516983823 \h </w:instrText>
            </w:r>
            <w:r w:rsidR="00E83E60" w:rsidRPr="001D0EE3">
              <w:rPr>
                <w:rFonts w:asciiTheme="majorHAnsi" w:hAnsiTheme="majorHAnsi" w:cstheme="majorHAnsi"/>
                <w:b w:val="0"/>
                <w:webHidden/>
              </w:rPr>
            </w:r>
            <w:r w:rsidR="00E83E60" w:rsidRPr="001D0EE3">
              <w:rPr>
                <w:rFonts w:asciiTheme="majorHAnsi" w:hAnsiTheme="majorHAnsi" w:cstheme="majorHAnsi"/>
                <w:b w:val="0"/>
                <w:webHidden/>
              </w:rPr>
              <w:fldChar w:fldCharType="separate"/>
            </w:r>
            <w:r w:rsidR="00DC057F">
              <w:rPr>
                <w:rFonts w:asciiTheme="majorHAnsi" w:hAnsiTheme="majorHAnsi" w:cstheme="majorHAnsi"/>
                <w:b w:val="0"/>
                <w:webHidden/>
              </w:rPr>
              <w:t>34</w:t>
            </w:r>
            <w:r w:rsidR="00E83E60" w:rsidRPr="001D0EE3">
              <w:rPr>
                <w:rFonts w:asciiTheme="majorHAnsi" w:hAnsiTheme="majorHAnsi" w:cstheme="majorHAnsi"/>
                <w:b w:val="0"/>
                <w:webHidden/>
              </w:rPr>
              <w:fldChar w:fldCharType="end"/>
            </w:r>
          </w:hyperlink>
        </w:p>
        <w:p w:rsidR="00E83E60" w:rsidRPr="001D0EE3" w:rsidRDefault="0096571F" w:rsidP="001D0EE3">
          <w:pPr>
            <w:pStyle w:val="TOC2"/>
            <w:rPr>
              <w:rFonts w:asciiTheme="majorHAnsi" w:eastAsiaTheme="minorEastAsia" w:hAnsiTheme="majorHAnsi" w:cstheme="majorHAnsi"/>
              <w:lang w:val="en-US"/>
            </w:rPr>
          </w:pPr>
          <w:hyperlink w:anchor="_Toc516983824" w:history="1">
            <w:r w:rsidR="00894000" w:rsidRPr="001D0EE3">
              <w:rPr>
                <w:rStyle w:val="Hyperlink"/>
                <w:rFonts w:asciiTheme="majorHAnsi" w:hAnsiTheme="majorHAnsi" w:cstheme="majorHAnsi"/>
                <w:color w:val="auto"/>
              </w:rPr>
              <w:t xml:space="preserve">4.4. </w:t>
            </w:r>
            <w:r w:rsidR="00E83E60" w:rsidRPr="001D0EE3">
              <w:rPr>
                <w:rStyle w:val="Hyperlink"/>
                <w:rFonts w:asciiTheme="majorHAnsi" w:hAnsiTheme="majorHAnsi" w:cstheme="majorHAnsi"/>
                <w:color w:val="auto"/>
              </w:rPr>
              <w:t>Antibacterial Activity Testing</w:t>
            </w:r>
            <w:r w:rsidR="00894000" w:rsidRPr="001D0EE3">
              <w:rPr>
                <w:rFonts w:asciiTheme="majorHAnsi" w:hAnsiTheme="majorHAnsi" w:cstheme="majorHAnsi"/>
                <w:webHidden/>
              </w:rPr>
              <w:tab/>
            </w:r>
            <w:r w:rsidR="00E83E60" w:rsidRPr="001D0EE3">
              <w:rPr>
                <w:rFonts w:asciiTheme="majorHAnsi" w:hAnsiTheme="majorHAnsi" w:cstheme="majorHAnsi"/>
                <w:webHidden/>
              </w:rPr>
              <w:fldChar w:fldCharType="begin"/>
            </w:r>
            <w:r w:rsidR="00E83E60" w:rsidRPr="001D0EE3">
              <w:rPr>
                <w:rFonts w:asciiTheme="majorHAnsi" w:hAnsiTheme="majorHAnsi" w:cstheme="majorHAnsi"/>
                <w:webHidden/>
              </w:rPr>
              <w:instrText xml:space="preserve"> PAGEREF _Toc516983824 \h </w:instrText>
            </w:r>
            <w:r w:rsidR="00E83E60" w:rsidRPr="001D0EE3">
              <w:rPr>
                <w:rFonts w:asciiTheme="majorHAnsi" w:hAnsiTheme="majorHAnsi" w:cstheme="majorHAnsi"/>
                <w:webHidden/>
              </w:rPr>
            </w:r>
            <w:r w:rsidR="00E83E60" w:rsidRPr="001D0EE3">
              <w:rPr>
                <w:rFonts w:asciiTheme="majorHAnsi" w:hAnsiTheme="majorHAnsi" w:cstheme="majorHAnsi"/>
                <w:webHidden/>
              </w:rPr>
              <w:fldChar w:fldCharType="separate"/>
            </w:r>
            <w:r w:rsidR="00DC057F">
              <w:rPr>
                <w:rFonts w:asciiTheme="majorHAnsi" w:hAnsiTheme="majorHAnsi" w:cstheme="majorHAnsi"/>
                <w:webHidden/>
              </w:rPr>
              <w:t>43</w:t>
            </w:r>
            <w:r w:rsidR="00E83E60" w:rsidRPr="001D0EE3">
              <w:rPr>
                <w:rFonts w:asciiTheme="majorHAnsi" w:hAnsiTheme="majorHAnsi" w:cstheme="majorHAnsi"/>
                <w:webHidden/>
              </w:rPr>
              <w:fldChar w:fldCharType="end"/>
            </w:r>
          </w:hyperlink>
        </w:p>
        <w:p w:rsidR="00E83E60" w:rsidRPr="001D0EE3" w:rsidRDefault="0096571F" w:rsidP="001D0EE3">
          <w:pPr>
            <w:pStyle w:val="TOC1"/>
            <w:rPr>
              <w:sz w:val="24"/>
            </w:rPr>
          </w:pPr>
          <w:hyperlink w:anchor="_Toc516983825" w:history="1">
            <w:r w:rsidR="00894000" w:rsidRPr="001D0EE3">
              <w:rPr>
                <w:rStyle w:val="Hyperlink"/>
                <w:color w:val="auto"/>
                <w:sz w:val="24"/>
              </w:rPr>
              <w:t>5.</w:t>
            </w:r>
            <w:r w:rsidR="00E83E60" w:rsidRPr="001D0EE3">
              <w:rPr>
                <w:rStyle w:val="Hyperlink"/>
                <w:color w:val="auto"/>
                <w:sz w:val="24"/>
              </w:rPr>
              <w:t xml:space="preserve">Conclusion </w:t>
            </w:r>
            <w:r w:rsidR="00894000">
              <w:rPr>
                <w:rStyle w:val="Hyperlink"/>
                <w:color w:val="auto"/>
                <w:sz w:val="24"/>
              </w:rPr>
              <w:t>a</w:t>
            </w:r>
            <w:r w:rsidR="00894000" w:rsidRPr="001D0EE3">
              <w:rPr>
                <w:rStyle w:val="Hyperlink"/>
                <w:color w:val="auto"/>
                <w:sz w:val="24"/>
              </w:rPr>
              <w:t xml:space="preserve">nd </w:t>
            </w:r>
            <w:r w:rsidR="00E83E60" w:rsidRPr="001D0EE3">
              <w:rPr>
                <w:rStyle w:val="Hyperlink"/>
                <w:color w:val="auto"/>
                <w:sz w:val="24"/>
              </w:rPr>
              <w:t>Recommendation</w:t>
            </w:r>
            <w:r w:rsidR="00894000" w:rsidRPr="001D0EE3">
              <w:rPr>
                <w:webHidden/>
                <w:sz w:val="24"/>
              </w:rPr>
              <w:tab/>
            </w:r>
            <w:r w:rsidR="00E83E60" w:rsidRPr="001D0EE3">
              <w:rPr>
                <w:webHidden/>
                <w:sz w:val="24"/>
              </w:rPr>
              <w:fldChar w:fldCharType="begin"/>
            </w:r>
            <w:r w:rsidR="00E83E60" w:rsidRPr="001D0EE3">
              <w:rPr>
                <w:webHidden/>
                <w:sz w:val="24"/>
              </w:rPr>
              <w:instrText xml:space="preserve"> PAGEREF _Toc516983825 \h </w:instrText>
            </w:r>
            <w:r w:rsidR="00E83E60" w:rsidRPr="001D0EE3">
              <w:rPr>
                <w:webHidden/>
                <w:sz w:val="24"/>
              </w:rPr>
            </w:r>
            <w:r w:rsidR="00E83E60" w:rsidRPr="001D0EE3">
              <w:rPr>
                <w:webHidden/>
                <w:sz w:val="24"/>
              </w:rPr>
              <w:fldChar w:fldCharType="separate"/>
            </w:r>
            <w:r w:rsidR="00DC057F">
              <w:rPr>
                <w:webHidden/>
                <w:sz w:val="24"/>
              </w:rPr>
              <w:t>49</w:t>
            </w:r>
            <w:r w:rsidR="00E83E60" w:rsidRPr="001D0EE3">
              <w:rPr>
                <w:webHidden/>
                <w:sz w:val="24"/>
              </w:rPr>
              <w:fldChar w:fldCharType="end"/>
            </w:r>
          </w:hyperlink>
        </w:p>
        <w:p w:rsidR="00E83E60" w:rsidRPr="001D0EE3" w:rsidRDefault="0096571F" w:rsidP="001D0EE3">
          <w:pPr>
            <w:pStyle w:val="TOC2"/>
            <w:rPr>
              <w:rFonts w:asciiTheme="majorHAnsi" w:eastAsiaTheme="minorEastAsia" w:hAnsiTheme="majorHAnsi" w:cstheme="majorHAnsi"/>
              <w:lang w:val="en-US"/>
            </w:rPr>
          </w:pPr>
          <w:hyperlink w:anchor="_Toc516983826" w:history="1">
            <w:r w:rsidR="00894000" w:rsidRPr="001D0EE3">
              <w:rPr>
                <w:rStyle w:val="Hyperlink"/>
                <w:rFonts w:asciiTheme="majorHAnsi" w:hAnsiTheme="majorHAnsi" w:cstheme="majorHAnsi"/>
                <w:color w:val="auto"/>
              </w:rPr>
              <w:t xml:space="preserve">5.1. </w:t>
            </w:r>
            <w:r w:rsidR="00E83E60" w:rsidRPr="001D0EE3">
              <w:rPr>
                <w:rStyle w:val="Hyperlink"/>
                <w:rFonts w:asciiTheme="majorHAnsi" w:hAnsiTheme="majorHAnsi" w:cstheme="majorHAnsi"/>
                <w:color w:val="auto"/>
              </w:rPr>
              <w:t>Conclusion</w:t>
            </w:r>
            <w:r w:rsidR="00894000" w:rsidRPr="001D0EE3">
              <w:rPr>
                <w:rFonts w:asciiTheme="majorHAnsi" w:hAnsiTheme="majorHAnsi" w:cstheme="majorHAnsi"/>
                <w:webHidden/>
              </w:rPr>
              <w:tab/>
            </w:r>
            <w:r w:rsidR="00E83E60" w:rsidRPr="001D0EE3">
              <w:rPr>
                <w:rFonts w:asciiTheme="majorHAnsi" w:hAnsiTheme="majorHAnsi" w:cstheme="majorHAnsi"/>
                <w:webHidden/>
              </w:rPr>
              <w:fldChar w:fldCharType="begin"/>
            </w:r>
            <w:r w:rsidR="00E83E60" w:rsidRPr="001D0EE3">
              <w:rPr>
                <w:rFonts w:asciiTheme="majorHAnsi" w:hAnsiTheme="majorHAnsi" w:cstheme="majorHAnsi"/>
                <w:webHidden/>
              </w:rPr>
              <w:instrText xml:space="preserve"> PAGEREF _Toc516983826 \h </w:instrText>
            </w:r>
            <w:r w:rsidR="00E83E60" w:rsidRPr="001D0EE3">
              <w:rPr>
                <w:rFonts w:asciiTheme="majorHAnsi" w:hAnsiTheme="majorHAnsi" w:cstheme="majorHAnsi"/>
                <w:webHidden/>
              </w:rPr>
            </w:r>
            <w:r w:rsidR="00E83E60" w:rsidRPr="001D0EE3">
              <w:rPr>
                <w:rFonts w:asciiTheme="majorHAnsi" w:hAnsiTheme="majorHAnsi" w:cstheme="majorHAnsi"/>
                <w:webHidden/>
              </w:rPr>
              <w:fldChar w:fldCharType="separate"/>
            </w:r>
            <w:r w:rsidR="00DC057F">
              <w:rPr>
                <w:rFonts w:asciiTheme="majorHAnsi" w:hAnsiTheme="majorHAnsi" w:cstheme="majorHAnsi"/>
                <w:webHidden/>
              </w:rPr>
              <w:t>49</w:t>
            </w:r>
            <w:r w:rsidR="00E83E60" w:rsidRPr="001D0EE3">
              <w:rPr>
                <w:rFonts w:asciiTheme="majorHAnsi" w:hAnsiTheme="majorHAnsi" w:cstheme="majorHAnsi"/>
                <w:webHidden/>
              </w:rPr>
              <w:fldChar w:fldCharType="end"/>
            </w:r>
          </w:hyperlink>
        </w:p>
        <w:p w:rsidR="00E83E60" w:rsidRPr="001D0EE3" w:rsidRDefault="0096571F" w:rsidP="001D0EE3">
          <w:pPr>
            <w:pStyle w:val="TOC2"/>
            <w:rPr>
              <w:rFonts w:asciiTheme="majorHAnsi" w:eastAsiaTheme="minorEastAsia" w:hAnsiTheme="majorHAnsi" w:cstheme="majorHAnsi"/>
              <w:lang w:val="en-US"/>
            </w:rPr>
          </w:pPr>
          <w:hyperlink w:anchor="_Toc516983828" w:history="1">
            <w:r w:rsidR="00894000" w:rsidRPr="001D0EE3">
              <w:rPr>
                <w:rStyle w:val="Hyperlink"/>
                <w:rFonts w:asciiTheme="majorHAnsi" w:hAnsiTheme="majorHAnsi" w:cstheme="majorHAnsi"/>
                <w:color w:val="auto"/>
              </w:rPr>
              <w:t xml:space="preserve">5.2. </w:t>
            </w:r>
            <w:r w:rsidR="00E83E60" w:rsidRPr="001D0EE3">
              <w:rPr>
                <w:rStyle w:val="Hyperlink"/>
                <w:rFonts w:asciiTheme="majorHAnsi" w:hAnsiTheme="majorHAnsi" w:cstheme="majorHAnsi"/>
                <w:color w:val="auto"/>
              </w:rPr>
              <w:t>Recommendation</w:t>
            </w:r>
            <w:r w:rsidR="00894000" w:rsidRPr="001D0EE3">
              <w:rPr>
                <w:rFonts w:asciiTheme="majorHAnsi" w:hAnsiTheme="majorHAnsi" w:cstheme="majorHAnsi"/>
                <w:webHidden/>
              </w:rPr>
              <w:tab/>
            </w:r>
            <w:r w:rsidR="00E83E60" w:rsidRPr="001D0EE3">
              <w:rPr>
                <w:rFonts w:asciiTheme="majorHAnsi" w:hAnsiTheme="majorHAnsi" w:cstheme="majorHAnsi"/>
                <w:webHidden/>
              </w:rPr>
              <w:fldChar w:fldCharType="begin"/>
            </w:r>
            <w:r w:rsidR="00E83E60" w:rsidRPr="001D0EE3">
              <w:rPr>
                <w:rFonts w:asciiTheme="majorHAnsi" w:hAnsiTheme="majorHAnsi" w:cstheme="majorHAnsi"/>
                <w:webHidden/>
              </w:rPr>
              <w:instrText xml:space="preserve"> PAGEREF _Toc516983828 \h </w:instrText>
            </w:r>
            <w:r w:rsidR="00E83E60" w:rsidRPr="001D0EE3">
              <w:rPr>
                <w:rFonts w:asciiTheme="majorHAnsi" w:hAnsiTheme="majorHAnsi" w:cstheme="majorHAnsi"/>
                <w:webHidden/>
              </w:rPr>
            </w:r>
            <w:r w:rsidR="00E83E60" w:rsidRPr="001D0EE3">
              <w:rPr>
                <w:rFonts w:asciiTheme="majorHAnsi" w:hAnsiTheme="majorHAnsi" w:cstheme="majorHAnsi"/>
                <w:webHidden/>
              </w:rPr>
              <w:fldChar w:fldCharType="separate"/>
            </w:r>
            <w:r w:rsidR="00DC057F">
              <w:rPr>
                <w:rFonts w:asciiTheme="majorHAnsi" w:hAnsiTheme="majorHAnsi" w:cstheme="majorHAnsi"/>
                <w:webHidden/>
              </w:rPr>
              <w:t>50</w:t>
            </w:r>
            <w:r w:rsidR="00E83E60" w:rsidRPr="001D0EE3">
              <w:rPr>
                <w:rFonts w:asciiTheme="majorHAnsi" w:hAnsiTheme="majorHAnsi" w:cstheme="majorHAnsi"/>
                <w:webHidden/>
              </w:rPr>
              <w:fldChar w:fldCharType="end"/>
            </w:r>
          </w:hyperlink>
        </w:p>
        <w:p w:rsidR="00E83E60" w:rsidRPr="001D0EE3" w:rsidRDefault="0096571F" w:rsidP="001D0EE3">
          <w:pPr>
            <w:pStyle w:val="TOC1"/>
            <w:rPr>
              <w:sz w:val="24"/>
            </w:rPr>
          </w:pPr>
          <w:hyperlink w:anchor="_Toc516983829" w:history="1">
            <w:r w:rsidR="00894000" w:rsidRPr="001D0EE3">
              <w:rPr>
                <w:rStyle w:val="Hyperlink"/>
                <w:color w:val="auto"/>
                <w:sz w:val="24"/>
              </w:rPr>
              <w:t xml:space="preserve">6. </w:t>
            </w:r>
            <w:r w:rsidR="00E83E60" w:rsidRPr="001D0EE3">
              <w:rPr>
                <w:rStyle w:val="Hyperlink"/>
                <w:color w:val="auto"/>
                <w:sz w:val="24"/>
              </w:rPr>
              <w:t>References</w:t>
            </w:r>
            <w:r w:rsidR="00894000" w:rsidRPr="001D0EE3">
              <w:rPr>
                <w:webHidden/>
                <w:sz w:val="24"/>
              </w:rPr>
              <w:tab/>
            </w:r>
            <w:r w:rsidR="00E83E60" w:rsidRPr="001D0EE3">
              <w:rPr>
                <w:webHidden/>
                <w:sz w:val="24"/>
              </w:rPr>
              <w:fldChar w:fldCharType="begin"/>
            </w:r>
            <w:r w:rsidR="00E83E60" w:rsidRPr="001D0EE3">
              <w:rPr>
                <w:webHidden/>
                <w:sz w:val="24"/>
              </w:rPr>
              <w:instrText xml:space="preserve"> PAGEREF _Toc516983829 \h </w:instrText>
            </w:r>
            <w:r w:rsidR="00E83E60" w:rsidRPr="001D0EE3">
              <w:rPr>
                <w:webHidden/>
                <w:sz w:val="24"/>
              </w:rPr>
            </w:r>
            <w:r w:rsidR="00E83E60" w:rsidRPr="001D0EE3">
              <w:rPr>
                <w:webHidden/>
                <w:sz w:val="24"/>
              </w:rPr>
              <w:fldChar w:fldCharType="separate"/>
            </w:r>
            <w:r w:rsidR="00DC057F">
              <w:rPr>
                <w:webHidden/>
                <w:sz w:val="24"/>
              </w:rPr>
              <w:t>51</w:t>
            </w:r>
            <w:r w:rsidR="00E83E60" w:rsidRPr="001D0EE3">
              <w:rPr>
                <w:webHidden/>
                <w:sz w:val="24"/>
              </w:rPr>
              <w:fldChar w:fldCharType="end"/>
            </w:r>
          </w:hyperlink>
        </w:p>
        <w:p w:rsidR="005A735A" w:rsidRDefault="00340752" w:rsidP="00C97458">
          <w:pPr>
            <w:rPr>
              <w:rFonts w:asciiTheme="majorHAnsi" w:hAnsiTheme="majorHAnsi" w:cstheme="majorHAnsi"/>
              <w:bCs/>
              <w:noProof/>
              <w:sz w:val="24"/>
              <w:szCs w:val="24"/>
            </w:rPr>
          </w:pPr>
          <w:r w:rsidRPr="00C97458">
            <w:rPr>
              <w:rFonts w:asciiTheme="majorHAnsi" w:hAnsiTheme="majorHAnsi" w:cstheme="majorHAnsi"/>
              <w:bCs/>
              <w:noProof/>
              <w:sz w:val="24"/>
              <w:szCs w:val="24"/>
            </w:rPr>
            <w:fldChar w:fldCharType="end"/>
          </w:r>
        </w:p>
        <w:p w:rsidR="005A735A" w:rsidRPr="00C97458" w:rsidRDefault="0096571F" w:rsidP="00C97458"/>
      </w:sdtContent>
    </w:sdt>
    <w:p w:rsidR="00B424B5" w:rsidRDefault="00B424B5" w:rsidP="008B6378">
      <w:pPr>
        <w:pStyle w:val="Heading1"/>
        <w:rPr>
          <w:rFonts w:asciiTheme="majorHAnsi" w:hAnsiTheme="majorHAnsi" w:cstheme="majorHAnsi"/>
          <w:sz w:val="40"/>
          <w:szCs w:val="24"/>
        </w:rPr>
      </w:pPr>
      <w:bookmarkStart w:id="254" w:name="_Toc516983693"/>
    </w:p>
    <w:p w:rsidR="00B424B5" w:rsidRDefault="00B424B5" w:rsidP="008B6378">
      <w:pPr>
        <w:pStyle w:val="Heading1"/>
        <w:rPr>
          <w:rFonts w:asciiTheme="majorHAnsi" w:hAnsiTheme="majorHAnsi" w:cstheme="majorHAnsi"/>
          <w:sz w:val="40"/>
          <w:szCs w:val="24"/>
        </w:rPr>
      </w:pPr>
    </w:p>
    <w:p w:rsidR="00B424B5" w:rsidRDefault="00B424B5" w:rsidP="008B6378">
      <w:pPr>
        <w:pStyle w:val="Heading1"/>
        <w:rPr>
          <w:rFonts w:asciiTheme="majorHAnsi" w:hAnsiTheme="majorHAnsi" w:cstheme="majorHAnsi"/>
          <w:sz w:val="40"/>
          <w:szCs w:val="24"/>
        </w:rPr>
      </w:pPr>
    </w:p>
    <w:p w:rsidR="00B424B5" w:rsidRDefault="00B424B5" w:rsidP="008B6378">
      <w:pPr>
        <w:pStyle w:val="Heading1"/>
        <w:rPr>
          <w:rFonts w:asciiTheme="majorHAnsi" w:hAnsiTheme="majorHAnsi" w:cstheme="majorHAnsi"/>
          <w:sz w:val="40"/>
          <w:szCs w:val="24"/>
        </w:rPr>
      </w:pPr>
    </w:p>
    <w:p w:rsidR="00B424B5" w:rsidRDefault="00B424B5" w:rsidP="008B6378">
      <w:pPr>
        <w:pStyle w:val="Heading1"/>
        <w:rPr>
          <w:rFonts w:asciiTheme="majorHAnsi" w:hAnsiTheme="majorHAnsi" w:cstheme="majorHAnsi"/>
          <w:sz w:val="40"/>
          <w:szCs w:val="24"/>
        </w:rPr>
      </w:pPr>
    </w:p>
    <w:p w:rsidR="00B424B5" w:rsidRDefault="00B424B5" w:rsidP="008B6378">
      <w:pPr>
        <w:pStyle w:val="Heading1"/>
        <w:rPr>
          <w:rFonts w:asciiTheme="majorHAnsi" w:hAnsiTheme="majorHAnsi" w:cstheme="majorHAnsi"/>
          <w:sz w:val="40"/>
          <w:szCs w:val="24"/>
        </w:rPr>
      </w:pPr>
    </w:p>
    <w:p w:rsidR="00B424B5" w:rsidRDefault="00B424B5" w:rsidP="008B6378">
      <w:pPr>
        <w:pStyle w:val="Heading1"/>
        <w:rPr>
          <w:rFonts w:asciiTheme="majorHAnsi" w:hAnsiTheme="majorHAnsi" w:cstheme="majorHAnsi"/>
          <w:sz w:val="40"/>
          <w:szCs w:val="24"/>
        </w:rPr>
      </w:pPr>
    </w:p>
    <w:p w:rsidR="00B424B5" w:rsidRDefault="00B424B5" w:rsidP="008B6378">
      <w:pPr>
        <w:pStyle w:val="Heading1"/>
        <w:rPr>
          <w:rFonts w:asciiTheme="majorHAnsi" w:hAnsiTheme="majorHAnsi" w:cstheme="majorHAnsi"/>
          <w:sz w:val="40"/>
          <w:szCs w:val="24"/>
        </w:rPr>
      </w:pPr>
    </w:p>
    <w:p w:rsidR="00B424B5" w:rsidRDefault="00B424B5" w:rsidP="008B6378">
      <w:pPr>
        <w:pStyle w:val="Heading1"/>
        <w:rPr>
          <w:rFonts w:asciiTheme="majorHAnsi" w:hAnsiTheme="majorHAnsi" w:cstheme="majorHAnsi"/>
          <w:sz w:val="40"/>
          <w:szCs w:val="24"/>
        </w:rPr>
      </w:pPr>
    </w:p>
    <w:p w:rsidR="00B424B5" w:rsidRDefault="00B424B5" w:rsidP="008B6378">
      <w:pPr>
        <w:pStyle w:val="Heading1"/>
        <w:rPr>
          <w:rFonts w:asciiTheme="majorHAnsi" w:hAnsiTheme="majorHAnsi" w:cstheme="majorHAnsi"/>
          <w:sz w:val="40"/>
          <w:szCs w:val="24"/>
        </w:rPr>
      </w:pPr>
    </w:p>
    <w:p w:rsidR="00B424B5" w:rsidRDefault="00B424B5" w:rsidP="008B6378">
      <w:pPr>
        <w:pStyle w:val="Heading1"/>
        <w:rPr>
          <w:rFonts w:asciiTheme="majorHAnsi" w:hAnsiTheme="majorHAnsi" w:cstheme="majorHAnsi"/>
          <w:sz w:val="40"/>
          <w:szCs w:val="24"/>
        </w:rPr>
      </w:pPr>
    </w:p>
    <w:p w:rsidR="00B424B5" w:rsidRDefault="00B424B5" w:rsidP="008B6378">
      <w:pPr>
        <w:pStyle w:val="Heading1"/>
        <w:rPr>
          <w:rFonts w:asciiTheme="majorHAnsi" w:hAnsiTheme="majorHAnsi" w:cstheme="majorHAnsi"/>
          <w:sz w:val="40"/>
          <w:szCs w:val="24"/>
        </w:rPr>
      </w:pPr>
    </w:p>
    <w:p w:rsidR="004A44E5" w:rsidRPr="001616B8" w:rsidRDefault="004A44E5" w:rsidP="0010199D">
      <w:pPr>
        <w:pStyle w:val="Heading1"/>
        <w:spacing w:before="0" w:beforeAutospacing="0" w:after="240" w:afterAutospacing="0"/>
        <w:rPr>
          <w:rFonts w:asciiTheme="majorHAnsi" w:hAnsiTheme="majorHAnsi" w:cstheme="majorHAnsi"/>
          <w:sz w:val="40"/>
          <w:szCs w:val="24"/>
        </w:rPr>
      </w:pPr>
      <w:r w:rsidRPr="001616B8">
        <w:rPr>
          <w:rFonts w:asciiTheme="majorHAnsi" w:hAnsiTheme="majorHAnsi" w:cstheme="majorHAnsi"/>
          <w:sz w:val="40"/>
          <w:szCs w:val="24"/>
        </w:rPr>
        <w:t>Acknowledgements</w:t>
      </w:r>
      <w:bookmarkStart w:id="255" w:name="_Hlk496161145"/>
      <w:bookmarkEnd w:id="254"/>
    </w:p>
    <w:p w:rsidR="004A44E5" w:rsidRPr="00461DD1" w:rsidRDefault="004A44E5" w:rsidP="00461DD1">
      <w:pPr>
        <w:pStyle w:val="Heading1"/>
        <w:spacing w:before="0" w:beforeAutospacing="0" w:after="0" w:afterAutospacing="0" w:line="360" w:lineRule="auto"/>
        <w:jc w:val="both"/>
        <w:rPr>
          <w:rFonts w:asciiTheme="majorHAnsi" w:hAnsiTheme="majorHAnsi" w:cstheme="majorHAnsi"/>
          <w:b w:val="0"/>
          <w:sz w:val="24"/>
          <w:szCs w:val="24"/>
        </w:rPr>
      </w:pPr>
      <w:bookmarkStart w:id="256" w:name="_Toc511546844"/>
      <w:bookmarkStart w:id="257" w:name="_Toc512430648"/>
      <w:bookmarkStart w:id="258" w:name="_Toc513392842"/>
      <w:bookmarkStart w:id="259" w:name="_Toc513511391"/>
      <w:bookmarkStart w:id="260" w:name="_Toc513946394"/>
      <w:bookmarkStart w:id="261" w:name="_Toc514052502"/>
      <w:bookmarkStart w:id="262" w:name="_Toc515207916"/>
      <w:bookmarkStart w:id="263" w:name="_Toc515460754"/>
      <w:bookmarkStart w:id="264" w:name="_Toc516192748"/>
      <w:bookmarkStart w:id="265" w:name="_Toc516935054"/>
      <w:bookmarkStart w:id="266" w:name="_Toc516983694"/>
      <w:bookmarkStart w:id="267" w:name="_Toc496542349"/>
      <w:bookmarkStart w:id="268" w:name="_Toc496770148"/>
      <w:bookmarkStart w:id="269" w:name="_Toc505180362"/>
      <w:bookmarkStart w:id="270" w:name="_Toc507815465"/>
      <w:r w:rsidRPr="00461DD1">
        <w:rPr>
          <w:rFonts w:asciiTheme="majorHAnsi" w:hAnsiTheme="majorHAnsi" w:cstheme="majorHAnsi"/>
          <w:b w:val="0"/>
          <w:sz w:val="24"/>
          <w:szCs w:val="24"/>
        </w:rPr>
        <w:t xml:space="preserve">Primarily, I </w:t>
      </w:r>
      <w:r w:rsidR="00EE3906" w:rsidRPr="00461DD1">
        <w:rPr>
          <w:rFonts w:asciiTheme="majorHAnsi" w:hAnsiTheme="majorHAnsi" w:cstheme="majorHAnsi"/>
          <w:b w:val="0"/>
          <w:sz w:val="24"/>
          <w:szCs w:val="24"/>
        </w:rPr>
        <w:t>praise</w:t>
      </w:r>
      <w:r w:rsidRPr="00461DD1">
        <w:rPr>
          <w:rFonts w:asciiTheme="majorHAnsi" w:hAnsiTheme="majorHAnsi" w:cstheme="majorHAnsi"/>
          <w:b w:val="0"/>
          <w:sz w:val="24"/>
          <w:szCs w:val="24"/>
        </w:rPr>
        <w:t xml:space="preserve"> God </w:t>
      </w:r>
      <w:r w:rsidR="00EE3906" w:rsidRPr="00461DD1">
        <w:rPr>
          <w:rFonts w:asciiTheme="majorHAnsi" w:hAnsiTheme="majorHAnsi" w:cstheme="majorHAnsi"/>
          <w:b w:val="0"/>
          <w:sz w:val="24"/>
          <w:szCs w:val="24"/>
        </w:rPr>
        <w:t>for the successful completion of my study</w:t>
      </w:r>
      <w:r w:rsidRPr="00461DD1">
        <w:rPr>
          <w:rFonts w:asciiTheme="majorHAnsi" w:hAnsiTheme="majorHAnsi" w:cstheme="majorHAnsi"/>
          <w:b w:val="0"/>
          <w:sz w:val="24"/>
          <w:szCs w:val="24"/>
        </w:rPr>
        <w:t>.</w:t>
      </w:r>
      <w:bookmarkStart w:id="271" w:name="_Toc511546845"/>
      <w:bookmarkStart w:id="272" w:name="_Toc512430649"/>
      <w:bookmarkEnd w:id="256"/>
      <w:bookmarkEnd w:id="257"/>
      <w:bookmarkEnd w:id="258"/>
      <w:bookmarkEnd w:id="259"/>
      <w:bookmarkEnd w:id="260"/>
      <w:bookmarkEnd w:id="261"/>
      <w:bookmarkEnd w:id="262"/>
      <w:bookmarkEnd w:id="263"/>
      <w:bookmarkEnd w:id="264"/>
      <w:bookmarkEnd w:id="265"/>
      <w:bookmarkEnd w:id="266"/>
    </w:p>
    <w:p w:rsidR="000A2CC7" w:rsidRDefault="004A44E5" w:rsidP="00461DD1">
      <w:pPr>
        <w:pStyle w:val="Heading1"/>
        <w:spacing w:before="0" w:beforeAutospacing="0" w:after="0" w:afterAutospacing="0" w:line="360" w:lineRule="auto"/>
        <w:jc w:val="both"/>
        <w:rPr>
          <w:rFonts w:asciiTheme="majorHAnsi" w:hAnsiTheme="majorHAnsi" w:cstheme="majorHAnsi"/>
          <w:b w:val="0"/>
          <w:sz w:val="24"/>
          <w:szCs w:val="24"/>
        </w:rPr>
      </w:pPr>
      <w:bookmarkStart w:id="273" w:name="_Toc515207917"/>
      <w:bookmarkStart w:id="274" w:name="_Toc515460755"/>
      <w:bookmarkStart w:id="275" w:name="_Toc516192749"/>
      <w:bookmarkStart w:id="276" w:name="_Toc513392843"/>
      <w:bookmarkStart w:id="277" w:name="_Toc513511392"/>
      <w:bookmarkStart w:id="278" w:name="_Toc513946395"/>
      <w:bookmarkStart w:id="279" w:name="_Toc514052503"/>
      <w:bookmarkStart w:id="280" w:name="_Toc516935055"/>
      <w:bookmarkStart w:id="281" w:name="_Toc516983695"/>
      <w:r w:rsidRPr="00461DD1">
        <w:rPr>
          <w:rFonts w:asciiTheme="majorHAnsi" w:hAnsiTheme="majorHAnsi" w:cstheme="majorHAnsi"/>
          <w:b w:val="0"/>
          <w:sz w:val="24"/>
          <w:szCs w:val="24"/>
        </w:rPr>
        <w:t xml:space="preserve">I would like to express my sincere feelings of appreciation to my </w:t>
      </w:r>
      <w:r w:rsidR="00063B5E" w:rsidRPr="00461DD1">
        <w:rPr>
          <w:rFonts w:asciiTheme="majorHAnsi" w:hAnsiTheme="majorHAnsi" w:cstheme="majorHAnsi"/>
          <w:b w:val="0"/>
          <w:sz w:val="24"/>
          <w:szCs w:val="24"/>
        </w:rPr>
        <w:t>advisor Dr.</w:t>
      </w:r>
      <w:r w:rsidR="008D1E59" w:rsidRPr="00461DD1">
        <w:rPr>
          <w:rFonts w:asciiTheme="majorHAnsi" w:hAnsiTheme="majorHAnsi" w:cstheme="majorHAnsi"/>
          <w:b w:val="0"/>
          <w:sz w:val="24"/>
          <w:szCs w:val="24"/>
        </w:rPr>
        <w:t> </w:t>
      </w:r>
      <w:r w:rsidRPr="00461DD1">
        <w:rPr>
          <w:rFonts w:asciiTheme="majorHAnsi" w:hAnsiTheme="majorHAnsi" w:cstheme="majorHAnsi"/>
          <w:b w:val="0"/>
          <w:sz w:val="24"/>
          <w:szCs w:val="24"/>
        </w:rPr>
        <w:t xml:space="preserve">Atakilt Abebe for </w:t>
      </w:r>
      <w:r w:rsidR="00EE3906" w:rsidRPr="00461DD1">
        <w:rPr>
          <w:rFonts w:asciiTheme="majorHAnsi" w:hAnsiTheme="majorHAnsi" w:cstheme="majorHAnsi"/>
          <w:b w:val="0"/>
          <w:sz w:val="24"/>
          <w:szCs w:val="24"/>
        </w:rPr>
        <w:t xml:space="preserve">his </w:t>
      </w:r>
      <w:r w:rsidRPr="00461DD1">
        <w:rPr>
          <w:rFonts w:asciiTheme="majorHAnsi" w:hAnsiTheme="majorHAnsi" w:cstheme="majorHAnsi"/>
          <w:b w:val="0"/>
          <w:sz w:val="24"/>
          <w:szCs w:val="24"/>
        </w:rPr>
        <w:t>day-to-day follow up, supply of reference materials</w:t>
      </w:r>
      <w:bookmarkStart w:id="282" w:name="_Hlk512247916"/>
      <w:r w:rsidRPr="00461DD1">
        <w:rPr>
          <w:rFonts w:asciiTheme="majorHAnsi" w:hAnsiTheme="majorHAnsi" w:cstheme="majorHAnsi"/>
          <w:b w:val="0"/>
          <w:sz w:val="24"/>
          <w:szCs w:val="24"/>
        </w:rPr>
        <w:t>, valuable suggestions, advices, guidances, encouragement</w:t>
      </w:r>
      <w:bookmarkEnd w:id="282"/>
      <w:r w:rsidR="000B0CC7">
        <w:rPr>
          <w:rFonts w:asciiTheme="majorHAnsi" w:hAnsiTheme="majorHAnsi" w:cstheme="majorHAnsi"/>
          <w:b w:val="0"/>
          <w:sz w:val="24"/>
          <w:szCs w:val="24"/>
        </w:rPr>
        <w:t xml:space="preserve"> </w:t>
      </w:r>
      <w:r w:rsidRPr="00461DD1">
        <w:rPr>
          <w:rFonts w:asciiTheme="majorHAnsi" w:hAnsiTheme="majorHAnsi" w:cstheme="majorHAnsi"/>
          <w:b w:val="0"/>
          <w:sz w:val="24"/>
          <w:szCs w:val="24"/>
        </w:rPr>
        <w:t>and in general helping me in all aspects needed during the whole work of this project</w:t>
      </w:r>
      <w:bookmarkStart w:id="283" w:name="_Hlk507810989"/>
      <w:bookmarkEnd w:id="255"/>
      <w:bookmarkEnd w:id="267"/>
      <w:bookmarkEnd w:id="268"/>
      <w:bookmarkEnd w:id="269"/>
      <w:r w:rsidRPr="00461DD1">
        <w:rPr>
          <w:rFonts w:asciiTheme="majorHAnsi" w:hAnsiTheme="majorHAnsi" w:cstheme="majorHAnsi"/>
          <w:b w:val="0"/>
          <w:sz w:val="24"/>
          <w:szCs w:val="24"/>
        </w:rPr>
        <w:t>.</w:t>
      </w:r>
      <w:bookmarkStart w:id="284" w:name="_Hlk512760714"/>
      <w:bookmarkStart w:id="285" w:name="_Toc515207918"/>
      <w:bookmarkStart w:id="286" w:name="_Toc515460756"/>
      <w:bookmarkStart w:id="287" w:name="_Toc516192750"/>
      <w:bookmarkEnd w:id="270"/>
      <w:bookmarkEnd w:id="271"/>
      <w:bookmarkEnd w:id="273"/>
      <w:bookmarkEnd w:id="274"/>
      <w:bookmarkEnd w:id="275"/>
      <w:bookmarkEnd w:id="283"/>
      <w:r w:rsidR="00962DE8" w:rsidRPr="00461DD1">
        <w:rPr>
          <w:rFonts w:asciiTheme="majorHAnsi" w:hAnsiTheme="majorHAnsi" w:cstheme="majorHAnsi"/>
          <w:b w:val="0"/>
          <w:sz w:val="24"/>
          <w:szCs w:val="24"/>
        </w:rPr>
        <w:t xml:space="preserve"> </w:t>
      </w:r>
      <w:r w:rsidRPr="00461DD1">
        <w:rPr>
          <w:rFonts w:asciiTheme="majorHAnsi" w:hAnsiTheme="majorHAnsi" w:cstheme="majorHAnsi"/>
          <w:b w:val="0"/>
          <w:sz w:val="24"/>
          <w:szCs w:val="24"/>
        </w:rPr>
        <w:t>Equivalently</w:t>
      </w:r>
      <w:bookmarkEnd w:id="284"/>
      <w:r w:rsidRPr="00461DD1">
        <w:rPr>
          <w:rFonts w:asciiTheme="majorHAnsi" w:hAnsiTheme="majorHAnsi" w:cstheme="majorHAnsi"/>
          <w:b w:val="0"/>
          <w:sz w:val="24"/>
          <w:szCs w:val="24"/>
        </w:rPr>
        <w:t xml:space="preserve"> I would like to acknowledge Dr. Getinet Tamru for he has been giving, valuable suggestions, advices, guidance’s, and encouragement.</w:t>
      </w:r>
      <w:bookmarkStart w:id="288" w:name="_Toc512430650"/>
      <w:bookmarkStart w:id="289" w:name="_Toc513392844"/>
      <w:bookmarkStart w:id="290" w:name="_Toc513511393"/>
      <w:bookmarkStart w:id="291" w:name="_Toc513946396"/>
      <w:bookmarkStart w:id="292" w:name="_Toc514052504"/>
      <w:bookmarkStart w:id="293" w:name="_Toc515207919"/>
      <w:bookmarkStart w:id="294" w:name="_Toc515460757"/>
      <w:bookmarkStart w:id="295" w:name="_Toc516192751"/>
      <w:bookmarkEnd w:id="272"/>
      <w:bookmarkEnd w:id="276"/>
      <w:bookmarkEnd w:id="277"/>
      <w:bookmarkEnd w:id="278"/>
      <w:bookmarkEnd w:id="279"/>
      <w:bookmarkEnd w:id="285"/>
      <w:bookmarkEnd w:id="286"/>
      <w:bookmarkEnd w:id="287"/>
      <w:r w:rsidR="00962DE8" w:rsidRPr="00461DD1">
        <w:rPr>
          <w:rFonts w:asciiTheme="majorHAnsi" w:hAnsiTheme="majorHAnsi" w:cstheme="majorHAnsi"/>
          <w:b w:val="0"/>
          <w:sz w:val="24"/>
          <w:szCs w:val="24"/>
        </w:rPr>
        <w:t xml:space="preserve"> </w:t>
      </w:r>
      <w:r w:rsidRPr="00461DD1">
        <w:rPr>
          <w:rFonts w:asciiTheme="majorHAnsi" w:hAnsiTheme="majorHAnsi" w:cstheme="majorHAnsi"/>
          <w:b w:val="0"/>
          <w:sz w:val="24"/>
          <w:szCs w:val="24"/>
        </w:rPr>
        <w:t xml:space="preserve">I am thankful to </w:t>
      </w:r>
      <w:r w:rsidR="00AE2936" w:rsidRPr="00461DD1">
        <w:rPr>
          <w:rFonts w:asciiTheme="majorHAnsi" w:hAnsiTheme="majorHAnsi" w:cstheme="majorHAnsi"/>
          <w:b w:val="0"/>
          <w:sz w:val="24"/>
          <w:szCs w:val="24"/>
        </w:rPr>
        <w:t>M/r</w:t>
      </w:r>
      <w:r w:rsidRPr="00461DD1">
        <w:rPr>
          <w:rFonts w:asciiTheme="majorHAnsi" w:hAnsiTheme="majorHAnsi" w:cstheme="majorHAnsi"/>
          <w:b w:val="0"/>
          <w:sz w:val="24"/>
          <w:szCs w:val="24"/>
        </w:rPr>
        <w:t xml:space="preserve"> Kidanemariam</w:t>
      </w:r>
      <w:r w:rsidR="00AE2936" w:rsidRPr="00461DD1">
        <w:rPr>
          <w:rFonts w:asciiTheme="majorHAnsi" w:hAnsiTheme="majorHAnsi" w:cstheme="majorHAnsi"/>
          <w:b w:val="0"/>
          <w:sz w:val="24"/>
          <w:szCs w:val="24"/>
        </w:rPr>
        <w:t xml:space="preserve"> Tekley</w:t>
      </w:r>
      <w:r w:rsidRPr="00461DD1">
        <w:rPr>
          <w:rFonts w:asciiTheme="majorHAnsi" w:hAnsiTheme="majorHAnsi" w:cstheme="majorHAnsi"/>
          <w:b w:val="0"/>
          <w:sz w:val="24"/>
          <w:szCs w:val="24"/>
        </w:rPr>
        <w:t xml:space="preserve"> for running the IR spectra and measuring ICP.OES, equivalently to Dr. Muluken</w:t>
      </w:r>
      <w:r w:rsidR="00AE2936" w:rsidRPr="00461DD1">
        <w:rPr>
          <w:rFonts w:asciiTheme="majorHAnsi" w:hAnsiTheme="majorHAnsi" w:cstheme="majorHAnsi"/>
          <w:b w:val="0"/>
          <w:sz w:val="24"/>
          <w:szCs w:val="24"/>
        </w:rPr>
        <w:t xml:space="preserve"> Aklilu</w:t>
      </w:r>
      <w:r w:rsidRPr="00461DD1">
        <w:rPr>
          <w:rFonts w:asciiTheme="majorHAnsi" w:hAnsiTheme="majorHAnsi" w:cstheme="majorHAnsi"/>
          <w:b w:val="0"/>
          <w:sz w:val="24"/>
          <w:szCs w:val="24"/>
        </w:rPr>
        <w:t xml:space="preserve"> for running the UV-Vis spectra measurements</w:t>
      </w:r>
      <w:bookmarkStart w:id="296" w:name="_Toc507815466"/>
      <w:bookmarkStart w:id="297" w:name="_Toc511546846"/>
      <w:bookmarkStart w:id="298" w:name="_Toc512430651"/>
      <w:bookmarkStart w:id="299" w:name="_Toc513392845"/>
      <w:bookmarkStart w:id="300" w:name="_Toc513511394"/>
      <w:bookmarkStart w:id="301" w:name="_Toc513946397"/>
      <w:bookmarkStart w:id="302" w:name="_Toc514052505"/>
      <w:bookmarkStart w:id="303" w:name="_Toc515207920"/>
      <w:bookmarkStart w:id="304" w:name="_Toc515460758"/>
      <w:bookmarkStart w:id="305" w:name="_Toc516192752"/>
      <w:bookmarkEnd w:id="288"/>
      <w:bookmarkEnd w:id="289"/>
      <w:bookmarkEnd w:id="290"/>
      <w:bookmarkEnd w:id="291"/>
      <w:bookmarkEnd w:id="292"/>
      <w:bookmarkEnd w:id="293"/>
      <w:bookmarkEnd w:id="294"/>
      <w:bookmarkEnd w:id="295"/>
      <w:r w:rsidR="00063B5E" w:rsidRPr="00461DD1">
        <w:rPr>
          <w:rFonts w:asciiTheme="majorHAnsi" w:hAnsiTheme="majorHAnsi" w:cstheme="majorHAnsi"/>
          <w:b w:val="0"/>
          <w:sz w:val="24"/>
          <w:szCs w:val="24"/>
        </w:rPr>
        <w:t>.</w:t>
      </w:r>
      <w:r w:rsidR="00AE2936" w:rsidRPr="00461DD1">
        <w:rPr>
          <w:rFonts w:asciiTheme="majorHAnsi" w:hAnsiTheme="majorHAnsi" w:cstheme="majorHAnsi"/>
          <w:b w:val="0"/>
          <w:sz w:val="24"/>
          <w:szCs w:val="24"/>
        </w:rPr>
        <w:t xml:space="preserve"> </w:t>
      </w:r>
      <w:r w:rsidRPr="00461DD1">
        <w:rPr>
          <w:rFonts w:asciiTheme="majorHAnsi" w:hAnsiTheme="majorHAnsi" w:cstheme="majorHAnsi"/>
          <w:b w:val="0"/>
          <w:sz w:val="24"/>
          <w:szCs w:val="24"/>
        </w:rPr>
        <w:t xml:space="preserve">I am thankful to my </w:t>
      </w:r>
      <w:r w:rsidR="00AE2936" w:rsidRPr="00461DD1">
        <w:rPr>
          <w:rFonts w:asciiTheme="majorHAnsi" w:hAnsiTheme="majorHAnsi" w:cstheme="majorHAnsi"/>
          <w:b w:val="0"/>
          <w:sz w:val="24"/>
          <w:szCs w:val="24"/>
        </w:rPr>
        <w:t>father and brothers</w:t>
      </w:r>
      <w:r w:rsidR="00962DE8" w:rsidRPr="00461DD1">
        <w:rPr>
          <w:rFonts w:asciiTheme="majorHAnsi" w:hAnsiTheme="majorHAnsi" w:cstheme="majorHAnsi"/>
          <w:b w:val="0"/>
          <w:sz w:val="24"/>
          <w:szCs w:val="24"/>
        </w:rPr>
        <w:t xml:space="preserve"> </w:t>
      </w:r>
      <w:r w:rsidRPr="00461DD1">
        <w:rPr>
          <w:rFonts w:asciiTheme="majorHAnsi" w:hAnsiTheme="majorHAnsi" w:cstheme="majorHAnsi"/>
          <w:b w:val="0"/>
          <w:sz w:val="24"/>
          <w:szCs w:val="24"/>
        </w:rPr>
        <w:t>specially Alemu, Wodage</w:t>
      </w:r>
      <w:r w:rsidR="006A66C5" w:rsidRPr="00461DD1">
        <w:rPr>
          <w:rFonts w:asciiTheme="majorHAnsi" w:hAnsiTheme="majorHAnsi" w:cstheme="majorHAnsi"/>
          <w:b w:val="0"/>
          <w:sz w:val="24"/>
          <w:szCs w:val="24"/>
        </w:rPr>
        <w:t>,</w:t>
      </w:r>
      <w:r w:rsidRPr="00461DD1">
        <w:rPr>
          <w:rFonts w:asciiTheme="majorHAnsi" w:hAnsiTheme="majorHAnsi" w:cstheme="majorHAnsi"/>
          <w:b w:val="0"/>
          <w:sz w:val="24"/>
          <w:szCs w:val="24"/>
        </w:rPr>
        <w:t xml:space="preserve"> Sisay </w:t>
      </w:r>
      <w:r w:rsidR="006A66C5" w:rsidRPr="00461DD1">
        <w:rPr>
          <w:rFonts w:asciiTheme="majorHAnsi" w:hAnsiTheme="majorHAnsi" w:cstheme="majorHAnsi"/>
          <w:b w:val="0"/>
          <w:sz w:val="24"/>
          <w:szCs w:val="24"/>
        </w:rPr>
        <w:t xml:space="preserve">and Terefe </w:t>
      </w:r>
      <w:r w:rsidRPr="00461DD1">
        <w:rPr>
          <w:rFonts w:asciiTheme="majorHAnsi" w:hAnsiTheme="majorHAnsi" w:cstheme="majorHAnsi"/>
          <w:b w:val="0"/>
          <w:sz w:val="24"/>
          <w:szCs w:val="24"/>
        </w:rPr>
        <w:t>Bizuayehu for their encouraging, unchanging continuous moral supporting and assisting me to accomplishing my study</w:t>
      </w:r>
      <w:bookmarkStart w:id="306" w:name="_Toc507815467"/>
      <w:bookmarkStart w:id="307" w:name="_Toc511546847"/>
      <w:bookmarkStart w:id="308" w:name="_Toc512430652"/>
      <w:bookmarkStart w:id="309" w:name="_Toc513392846"/>
      <w:bookmarkStart w:id="310" w:name="_Toc513511395"/>
      <w:bookmarkStart w:id="311" w:name="_Toc513946398"/>
      <w:bookmarkStart w:id="312" w:name="_Toc514052506"/>
      <w:bookmarkStart w:id="313" w:name="_Toc515207921"/>
      <w:bookmarkStart w:id="314" w:name="_Toc515460759"/>
      <w:bookmarkStart w:id="315" w:name="_Toc516192753"/>
      <w:bookmarkEnd w:id="296"/>
      <w:bookmarkEnd w:id="297"/>
      <w:bookmarkEnd w:id="298"/>
      <w:bookmarkEnd w:id="299"/>
      <w:bookmarkEnd w:id="300"/>
      <w:bookmarkEnd w:id="301"/>
      <w:bookmarkEnd w:id="302"/>
      <w:bookmarkEnd w:id="303"/>
      <w:bookmarkEnd w:id="304"/>
      <w:bookmarkEnd w:id="305"/>
      <w:r w:rsidR="006A66C5" w:rsidRPr="00461DD1">
        <w:rPr>
          <w:rFonts w:asciiTheme="majorHAnsi" w:hAnsiTheme="majorHAnsi" w:cstheme="majorHAnsi"/>
          <w:b w:val="0"/>
          <w:sz w:val="24"/>
          <w:szCs w:val="24"/>
        </w:rPr>
        <w:t>.</w:t>
      </w:r>
      <w:r w:rsidR="00962DE8" w:rsidRPr="00461DD1">
        <w:rPr>
          <w:rFonts w:asciiTheme="majorHAnsi" w:hAnsiTheme="majorHAnsi" w:cstheme="majorHAnsi"/>
          <w:b w:val="0"/>
          <w:sz w:val="24"/>
          <w:szCs w:val="24"/>
        </w:rPr>
        <w:t xml:space="preserve"> </w:t>
      </w:r>
    </w:p>
    <w:p w:rsidR="00354AC2" w:rsidRPr="00461DD1" w:rsidRDefault="004A44E5" w:rsidP="00461DD1">
      <w:pPr>
        <w:pStyle w:val="Heading1"/>
        <w:spacing w:before="0" w:beforeAutospacing="0" w:after="0" w:afterAutospacing="0" w:line="360" w:lineRule="auto"/>
        <w:jc w:val="both"/>
        <w:rPr>
          <w:rFonts w:asciiTheme="majorHAnsi" w:hAnsiTheme="majorHAnsi" w:cstheme="majorHAnsi"/>
          <w:b w:val="0"/>
          <w:sz w:val="24"/>
          <w:szCs w:val="24"/>
        </w:rPr>
      </w:pPr>
      <w:r w:rsidRPr="00461DD1">
        <w:rPr>
          <w:rFonts w:asciiTheme="majorHAnsi" w:hAnsiTheme="majorHAnsi" w:cstheme="majorHAnsi"/>
          <w:b w:val="0"/>
          <w:sz w:val="24"/>
          <w:szCs w:val="24"/>
        </w:rPr>
        <w:t xml:space="preserve">Special thanks go to my very good friends Yismaw Birhanu and Zewuditu Mulualem for their endless moral supporting and unique </w:t>
      </w:r>
      <w:bookmarkStart w:id="316" w:name="_Toc511546848"/>
      <w:bookmarkStart w:id="317" w:name="_Toc512430653"/>
      <w:bookmarkStart w:id="318" w:name="_Toc513392847"/>
      <w:bookmarkStart w:id="319" w:name="_Toc513511396"/>
      <w:bookmarkStart w:id="320" w:name="_Toc513946399"/>
      <w:bookmarkStart w:id="321" w:name="_Toc514052507"/>
      <w:bookmarkStart w:id="322" w:name="_Toc515207922"/>
      <w:bookmarkStart w:id="323" w:name="_Toc515460760"/>
      <w:bookmarkStart w:id="324" w:name="_Toc516192754"/>
      <w:bookmarkEnd w:id="306"/>
      <w:bookmarkEnd w:id="307"/>
      <w:bookmarkEnd w:id="308"/>
      <w:bookmarkEnd w:id="309"/>
      <w:bookmarkEnd w:id="310"/>
      <w:bookmarkEnd w:id="311"/>
      <w:bookmarkEnd w:id="312"/>
      <w:bookmarkEnd w:id="313"/>
      <w:bookmarkEnd w:id="314"/>
      <w:bookmarkEnd w:id="315"/>
      <w:r w:rsidR="00962DE8" w:rsidRPr="00461DD1">
        <w:rPr>
          <w:rFonts w:asciiTheme="majorHAnsi" w:hAnsiTheme="majorHAnsi" w:cstheme="majorHAnsi"/>
          <w:b w:val="0"/>
          <w:sz w:val="24"/>
          <w:szCs w:val="24"/>
        </w:rPr>
        <w:t>friendships.</w:t>
      </w:r>
      <w:r w:rsidRPr="00461DD1">
        <w:rPr>
          <w:rFonts w:asciiTheme="majorHAnsi" w:hAnsiTheme="majorHAnsi" w:cstheme="majorHAnsi"/>
          <w:b w:val="0"/>
          <w:sz w:val="24"/>
          <w:szCs w:val="24"/>
        </w:rPr>
        <w:t xml:space="preserve"> </w:t>
      </w:r>
      <w:r w:rsidR="00354AC2" w:rsidRPr="00461DD1">
        <w:rPr>
          <w:rFonts w:asciiTheme="majorHAnsi" w:hAnsiTheme="majorHAnsi" w:cstheme="majorHAnsi"/>
          <w:b w:val="0"/>
          <w:sz w:val="24"/>
          <w:szCs w:val="24"/>
        </w:rPr>
        <w:t>To Ministry</w:t>
      </w:r>
      <w:r w:rsidRPr="00461DD1">
        <w:rPr>
          <w:rFonts w:asciiTheme="majorHAnsi" w:hAnsiTheme="majorHAnsi" w:cstheme="majorHAnsi"/>
          <w:b w:val="0"/>
          <w:sz w:val="24"/>
          <w:szCs w:val="24"/>
        </w:rPr>
        <w:t xml:space="preserve"> of Education for financial supporting.</w:t>
      </w:r>
      <w:bookmarkStart w:id="325" w:name="_Toc511546849"/>
      <w:bookmarkStart w:id="326" w:name="_Toc512430654"/>
      <w:bookmarkStart w:id="327" w:name="_Toc513392848"/>
      <w:bookmarkStart w:id="328" w:name="_Toc513511397"/>
      <w:bookmarkStart w:id="329" w:name="_Toc513946400"/>
      <w:bookmarkStart w:id="330" w:name="_Toc514052508"/>
      <w:bookmarkStart w:id="331" w:name="_Toc515207923"/>
      <w:bookmarkStart w:id="332" w:name="_Toc515460761"/>
      <w:bookmarkStart w:id="333" w:name="_Toc516192755"/>
      <w:bookmarkEnd w:id="316"/>
      <w:bookmarkEnd w:id="317"/>
      <w:bookmarkEnd w:id="318"/>
      <w:bookmarkEnd w:id="319"/>
      <w:bookmarkEnd w:id="320"/>
      <w:bookmarkEnd w:id="321"/>
      <w:bookmarkEnd w:id="322"/>
      <w:bookmarkEnd w:id="323"/>
      <w:bookmarkEnd w:id="324"/>
      <w:r w:rsidR="00063B5E" w:rsidRPr="00461DD1">
        <w:rPr>
          <w:rFonts w:asciiTheme="majorHAnsi" w:hAnsiTheme="majorHAnsi" w:cstheme="majorHAnsi"/>
          <w:b w:val="0"/>
          <w:sz w:val="24"/>
          <w:szCs w:val="24"/>
        </w:rPr>
        <w:t xml:space="preserve"> </w:t>
      </w:r>
      <w:r w:rsidRPr="00461DD1">
        <w:rPr>
          <w:rFonts w:asciiTheme="majorHAnsi" w:hAnsiTheme="majorHAnsi" w:cstheme="majorHAnsi"/>
          <w:b w:val="0"/>
          <w:sz w:val="24"/>
          <w:szCs w:val="24"/>
        </w:rPr>
        <w:t>At lastly, I am grateful thanks to Bahir Dar University, College of science Departments of Chemistry for providing all facility and give this opportunity to conduct this research work.</w:t>
      </w:r>
      <w:bookmarkEnd w:id="280"/>
      <w:bookmarkEnd w:id="281"/>
      <w:bookmarkEnd w:id="325"/>
      <w:bookmarkEnd w:id="326"/>
      <w:bookmarkEnd w:id="327"/>
      <w:bookmarkEnd w:id="328"/>
      <w:bookmarkEnd w:id="329"/>
      <w:bookmarkEnd w:id="330"/>
      <w:bookmarkEnd w:id="331"/>
      <w:bookmarkEnd w:id="332"/>
      <w:bookmarkEnd w:id="333"/>
    </w:p>
    <w:p w:rsidR="005A735A" w:rsidRPr="00461DD1" w:rsidRDefault="005A735A" w:rsidP="00461DD1">
      <w:pPr>
        <w:pStyle w:val="Heading1"/>
        <w:spacing w:before="0" w:beforeAutospacing="0" w:after="0" w:afterAutospacing="0" w:line="360" w:lineRule="auto"/>
        <w:jc w:val="both"/>
        <w:rPr>
          <w:rFonts w:asciiTheme="majorHAnsi" w:hAnsiTheme="majorHAnsi" w:cstheme="majorHAnsi"/>
          <w:b w:val="0"/>
          <w:sz w:val="24"/>
          <w:szCs w:val="24"/>
        </w:rPr>
      </w:pPr>
    </w:p>
    <w:p w:rsidR="005A735A" w:rsidRPr="00461DD1" w:rsidRDefault="005A735A" w:rsidP="00461DD1">
      <w:pPr>
        <w:pStyle w:val="Heading1"/>
        <w:spacing w:before="0" w:beforeAutospacing="0" w:after="0" w:afterAutospacing="0" w:line="360" w:lineRule="auto"/>
        <w:jc w:val="both"/>
        <w:rPr>
          <w:rFonts w:asciiTheme="majorHAnsi" w:hAnsiTheme="majorHAnsi" w:cstheme="majorHAnsi"/>
          <w:b w:val="0"/>
          <w:sz w:val="24"/>
          <w:szCs w:val="24"/>
        </w:rPr>
      </w:pPr>
    </w:p>
    <w:p w:rsidR="005A735A" w:rsidRPr="00461DD1" w:rsidRDefault="005A735A" w:rsidP="00461DD1">
      <w:pPr>
        <w:pStyle w:val="Heading1"/>
        <w:spacing w:before="0" w:beforeAutospacing="0" w:after="0" w:afterAutospacing="0" w:line="360" w:lineRule="auto"/>
        <w:jc w:val="both"/>
        <w:rPr>
          <w:rFonts w:asciiTheme="majorHAnsi" w:hAnsiTheme="majorHAnsi" w:cstheme="majorHAnsi"/>
          <w:b w:val="0"/>
          <w:sz w:val="24"/>
          <w:szCs w:val="24"/>
        </w:rPr>
      </w:pPr>
    </w:p>
    <w:p w:rsidR="005A735A" w:rsidRPr="00461DD1" w:rsidRDefault="005A735A" w:rsidP="00461DD1">
      <w:pPr>
        <w:pStyle w:val="Heading1"/>
        <w:spacing w:before="0" w:beforeAutospacing="0" w:after="0" w:afterAutospacing="0" w:line="360" w:lineRule="auto"/>
        <w:jc w:val="both"/>
        <w:rPr>
          <w:rFonts w:asciiTheme="majorHAnsi" w:hAnsiTheme="majorHAnsi" w:cstheme="majorHAnsi"/>
          <w:b w:val="0"/>
          <w:sz w:val="24"/>
          <w:szCs w:val="24"/>
        </w:rPr>
      </w:pPr>
    </w:p>
    <w:p w:rsidR="005A735A" w:rsidRPr="00461DD1" w:rsidRDefault="005A735A" w:rsidP="00461DD1">
      <w:pPr>
        <w:pStyle w:val="Heading1"/>
        <w:spacing w:before="0" w:beforeAutospacing="0" w:after="0" w:afterAutospacing="0" w:line="360" w:lineRule="auto"/>
        <w:jc w:val="both"/>
        <w:rPr>
          <w:rFonts w:asciiTheme="majorHAnsi" w:hAnsiTheme="majorHAnsi" w:cstheme="majorHAnsi"/>
          <w:b w:val="0"/>
          <w:sz w:val="24"/>
          <w:szCs w:val="24"/>
        </w:rPr>
      </w:pPr>
    </w:p>
    <w:p w:rsidR="005A735A" w:rsidRPr="00461DD1" w:rsidRDefault="005A735A" w:rsidP="00461DD1">
      <w:pPr>
        <w:pStyle w:val="Heading1"/>
        <w:spacing w:before="0" w:beforeAutospacing="0" w:after="0" w:afterAutospacing="0" w:line="360" w:lineRule="auto"/>
        <w:jc w:val="both"/>
        <w:rPr>
          <w:rFonts w:asciiTheme="majorHAnsi" w:hAnsiTheme="majorHAnsi" w:cstheme="majorHAnsi"/>
          <w:b w:val="0"/>
          <w:sz w:val="24"/>
          <w:szCs w:val="24"/>
        </w:rPr>
      </w:pPr>
    </w:p>
    <w:p w:rsidR="005A735A" w:rsidRPr="00461DD1" w:rsidRDefault="005A735A" w:rsidP="00461DD1">
      <w:pPr>
        <w:pStyle w:val="Heading1"/>
        <w:spacing w:before="0" w:beforeAutospacing="0" w:after="0" w:afterAutospacing="0" w:line="360" w:lineRule="auto"/>
        <w:jc w:val="both"/>
        <w:rPr>
          <w:rFonts w:asciiTheme="majorHAnsi" w:hAnsiTheme="majorHAnsi" w:cstheme="majorHAnsi"/>
          <w:b w:val="0"/>
          <w:sz w:val="24"/>
          <w:szCs w:val="24"/>
        </w:rPr>
      </w:pPr>
    </w:p>
    <w:p w:rsidR="005A735A" w:rsidRPr="00461DD1" w:rsidRDefault="005A735A" w:rsidP="00461DD1">
      <w:pPr>
        <w:pStyle w:val="Heading1"/>
        <w:spacing w:before="0" w:beforeAutospacing="0" w:after="0" w:afterAutospacing="0" w:line="360" w:lineRule="auto"/>
        <w:jc w:val="both"/>
        <w:rPr>
          <w:rFonts w:asciiTheme="majorHAnsi" w:hAnsiTheme="majorHAnsi" w:cstheme="majorHAnsi"/>
          <w:b w:val="0"/>
          <w:sz w:val="24"/>
          <w:szCs w:val="24"/>
        </w:rPr>
      </w:pPr>
    </w:p>
    <w:p w:rsidR="005A735A" w:rsidRPr="00461DD1" w:rsidRDefault="005A735A" w:rsidP="00461DD1">
      <w:pPr>
        <w:pStyle w:val="Heading1"/>
        <w:spacing w:before="0" w:beforeAutospacing="0" w:after="0" w:afterAutospacing="0" w:line="360" w:lineRule="auto"/>
        <w:jc w:val="both"/>
        <w:rPr>
          <w:rFonts w:asciiTheme="majorHAnsi" w:hAnsiTheme="majorHAnsi" w:cstheme="majorHAnsi"/>
          <w:b w:val="0"/>
          <w:sz w:val="24"/>
          <w:szCs w:val="24"/>
        </w:rPr>
      </w:pPr>
    </w:p>
    <w:p w:rsidR="005A735A" w:rsidRPr="00461DD1" w:rsidRDefault="005A735A" w:rsidP="00461DD1">
      <w:pPr>
        <w:pStyle w:val="Heading1"/>
        <w:spacing w:before="0" w:beforeAutospacing="0" w:after="0" w:afterAutospacing="0" w:line="360" w:lineRule="auto"/>
        <w:jc w:val="both"/>
        <w:rPr>
          <w:rFonts w:asciiTheme="majorHAnsi" w:hAnsiTheme="majorHAnsi" w:cstheme="majorHAnsi"/>
          <w:b w:val="0"/>
          <w:sz w:val="24"/>
          <w:szCs w:val="24"/>
        </w:rPr>
      </w:pPr>
    </w:p>
    <w:p w:rsidR="005A735A" w:rsidRPr="00461DD1" w:rsidRDefault="005A735A" w:rsidP="00461DD1">
      <w:pPr>
        <w:pStyle w:val="Heading1"/>
        <w:spacing w:before="0" w:beforeAutospacing="0" w:after="0" w:afterAutospacing="0" w:line="360" w:lineRule="auto"/>
        <w:jc w:val="both"/>
        <w:rPr>
          <w:rFonts w:asciiTheme="majorHAnsi" w:hAnsiTheme="majorHAnsi" w:cstheme="majorHAnsi"/>
          <w:b w:val="0"/>
          <w:sz w:val="24"/>
          <w:szCs w:val="24"/>
        </w:rPr>
      </w:pPr>
    </w:p>
    <w:p w:rsidR="00C97458" w:rsidRPr="00461DD1" w:rsidRDefault="00C97458" w:rsidP="00461DD1">
      <w:pPr>
        <w:pStyle w:val="Heading1"/>
        <w:spacing w:before="0" w:beforeAutospacing="0" w:after="0" w:afterAutospacing="0" w:line="360" w:lineRule="auto"/>
        <w:jc w:val="both"/>
        <w:rPr>
          <w:rFonts w:asciiTheme="majorHAnsi" w:hAnsiTheme="majorHAnsi" w:cstheme="majorHAnsi"/>
          <w:b w:val="0"/>
          <w:sz w:val="24"/>
          <w:szCs w:val="24"/>
        </w:rPr>
      </w:pPr>
    </w:p>
    <w:p w:rsidR="005A735A" w:rsidRDefault="005A735A" w:rsidP="00461DD1">
      <w:pPr>
        <w:pStyle w:val="Heading1"/>
        <w:spacing w:before="0" w:beforeAutospacing="0" w:after="0" w:afterAutospacing="0" w:line="360" w:lineRule="auto"/>
        <w:jc w:val="both"/>
        <w:rPr>
          <w:rFonts w:asciiTheme="majorHAnsi" w:hAnsiTheme="majorHAnsi" w:cstheme="majorHAnsi"/>
          <w:b w:val="0"/>
          <w:sz w:val="24"/>
          <w:szCs w:val="24"/>
        </w:rPr>
      </w:pPr>
    </w:p>
    <w:p w:rsidR="00B424B5" w:rsidRDefault="00B424B5" w:rsidP="00461DD1">
      <w:pPr>
        <w:pStyle w:val="Heading1"/>
        <w:spacing w:before="0" w:beforeAutospacing="0" w:after="0" w:afterAutospacing="0" w:line="360" w:lineRule="auto"/>
        <w:jc w:val="both"/>
        <w:rPr>
          <w:rFonts w:asciiTheme="majorHAnsi" w:hAnsiTheme="majorHAnsi" w:cstheme="majorHAnsi"/>
          <w:b w:val="0"/>
          <w:sz w:val="24"/>
          <w:szCs w:val="24"/>
        </w:rPr>
      </w:pPr>
    </w:p>
    <w:p w:rsidR="00B424B5" w:rsidRDefault="00B424B5" w:rsidP="00461DD1">
      <w:pPr>
        <w:pStyle w:val="Heading1"/>
        <w:spacing w:before="0" w:beforeAutospacing="0" w:after="0" w:afterAutospacing="0" w:line="360" w:lineRule="auto"/>
        <w:jc w:val="both"/>
        <w:rPr>
          <w:rFonts w:asciiTheme="majorHAnsi" w:hAnsiTheme="majorHAnsi" w:cstheme="majorHAnsi"/>
          <w:b w:val="0"/>
          <w:sz w:val="24"/>
          <w:szCs w:val="24"/>
        </w:rPr>
      </w:pPr>
    </w:p>
    <w:p w:rsidR="00B424B5" w:rsidRDefault="00B424B5" w:rsidP="00461DD1">
      <w:pPr>
        <w:pStyle w:val="Heading1"/>
        <w:spacing w:before="0" w:beforeAutospacing="0" w:after="0" w:afterAutospacing="0" w:line="360" w:lineRule="auto"/>
        <w:jc w:val="both"/>
        <w:rPr>
          <w:rFonts w:asciiTheme="majorHAnsi" w:hAnsiTheme="majorHAnsi" w:cstheme="majorHAnsi"/>
          <w:b w:val="0"/>
          <w:sz w:val="24"/>
          <w:szCs w:val="24"/>
        </w:rPr>
      </w:pPr>
    </w:p>
    <w:p w:rsidR="005A735A" w:rsidRPr="00461DD1" w:rsidRDefault="005A735A" w:rsidP="00461DD1">
      <w:pPr>
        <w:pStyle w:val="Heading1"/>
        <w:spacing w:before="0" w:beforeAutospacing="0" w:after="0" w:afterAutospacing="0" w:line="360" w:lineRule="auto"/>
        <w:jc w:val="both"/>
        <w:rPr>
          <w:rFonts w:asciiTheme="majorHAnsi" w:hAnsiTheme="majorHAnsi" w:cstheme="majorHAnsi"/>
          <w:b w:val="0"/>
          <w:sz w:val="24"/>
          <w:szCs w:val="24"/>
        </w:rPr>
      </w:pPr>
    </w:p>
    <w:p w:rsidR="00AF0B93" w:rsidRPr="00461DD1" w:rsidRDefault="007C7604" w:rsidP="0010199D">
      <w:pPr>
        <w:pStyle w:val="Heading1"/>
        <w:spacing w:before="0" w:beforeAutospacing="0" w:after="240" w:afterAutospacing="0" w:line="360" w:lineRule="auto"/>
        <w:ind w:left="708"/>
        <w:jc w:val="both"/>
        <w:rPr>
          <w:rFonts w:asciiTheme="majorHAnsi" w:hAnsiTheme="majorHAnsi" w:cstheme="majorHAnsi"/>
          <w:sz w:val="32"/>
          <w:szCs w:val="24"/>
        </w:rPr>
      </w:pPr>
      <w:bookmarkStart w:id="334" w:name="_Toc516983696"/>
      <w:r w:rsidRPr="00461DD1">
        <w:rPr>
          <w:rFonts w:asciiTheme="majorHAnsi" w:hAnsiTheme="majorHAnsi" w:cstheme="majorHAnsi"/>
          <w:sz w:val="32"/>
          <w:szCs w:val="24"/>
        </w:rPr>
        <w:t>List of Abbreviations</w:t>
      </w:r>
      <w:bookmarkEnd w:id="253"/>
      <w:r w:rsidR="00217675" w:rsidRPr="00461DD1">
        <w:rPr>
          <w:rFonts w:asciiTheme="majorHAnsi" w:hAnsiTheme="majorHAnsi" w:cstheme="majorHAnsi"/>
          <w:sz w:val="32"/>
          <w:szCs w:val="24"/>
        </w:rPr>
        <w:t xml:space="preserve"> and Symbols</w:t>
      </w:r>
      <w:bookmarkEnd w:id="334"/>
    </w:p>
    <w:tbl>
      <w:tblPr>
        <w:tblStyle w:val="TableGrid"/>
        <w:tblW w:w="10548" w:type="dxa"/>
        <w:tblInd w:w="7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28"/>
        <w:gridCol w:w="7920"/>
      </w:tblGrid>
      <w:tr w:rsidR="00AF0B93" w:rsidRPr="00461DD1" w:rsidTr="00AF0B93">
        <w:tc>
          <w:tcPr>
            <w:tcW w:w="2628" w:type="dxa"/>
          </w:tcPr>
          <w:p w:rsidR="00AF0B93" w:rsidRPr="00461DD1" w:rsidRDefault="00AF0B93" w:rsidP="00F12A5A">
            <w:pPr>
              <w:spacing w:line="360" w:lineRule="auto"/>
              <w:jc w:val="both"/>
              <w:outlineLvl w:val="0"/>
              <w:rPr>
                <w:rFonts w:asciiTheme="majorHAnsi" w:hAnsiTheme="majorHAnsi" w:cstheme="majorHAnsi"/>
                <w:sz w:val="24"/>
                <w:szCs w:val="24"/>
              </w:rPr>
            </w:pPr>
            <w:bookmarkStart w:id="335" w:name="_Toc516192757"/>
            <w:bookmarkStart w:id="336" w:name="_Toc516935057"/>
            <w:bookmarkStart w:id="337" w:name="_Toc516983697"/>
            <w:r w:rsidRPr="00461DD1">
              <w:rPr>
                <w:rFonts w:asciiTheme="majorHAnsi" w:hAnsiTheme="majorHAnsi" w:cstheme="majorHAnsi"/>
                <w:sz w:val="24"/>
                <w:szCs w:val="24"/>
              </w:rPr>
              <w:t>DNA</w:t>
            </w:r>
            <w:bookmarkEnd w:id="335"/>
            <w:bookmarkEnd w:id="336"/>
            <w:bookmarkEnd w:id="337"/>
          </w:p>
          <w:p w:rsidR="00AF0B93" w:rsidRPr="00461DD1" w:rsidRDefault="00AF0B93" w:rsidP="00F12A5A">
            <w:pPr>
              <w:spacing w:line="360" w:lineRule="auto"/>
              <w:jc w:val="both"/>
              <w:outlineLvl w:val="0"/>
              <w:rPr>
                <w:rFonts w:asciiTheme="majorHAnsi" w:hAnsiTheme="majorHAnsi" w:cstheme="majorHAnsi"/>
                <w:sz w:val="24"/>
                <w:szCs w:val="24"/>
              </w:rPr>
            </w:pPr>
            <w:bookmarkStart w:id="338" w:name="_Toc516192758"/>
            <w:bookmarkStart w:id="339" w:name="_Toc516935058"/>
            <w:bookmarkStart w:id="340" w:name="_Toc516983698"/>
            <w:r w:rsidRPr="00461DD1">
              <w:rPr>
                <w:rFonts w:asciiTheme="majorHAnsi" w:hAnsiTheme="majorHAnsi" w:cstheme="majorHAnsi"/>
                <w:sz w:val="24"/>
                <w:szCs w:val="24"/>
              </w:rPr>
              <w:t>RNA</w:t>
            </w:r>
            <w:bookmarkEnd w:id="338"/>
            <w:bookmarkEnd w:id="339"/>
            <w:bookmarkEnd w:id="340"/>
          </w:p>
          <w:p w:rsidR="00AF0B93" w:rsidRPr="00461DD1" w:rsidRDefault="00AF0B93" w:rsidP="00F12A5A">
            <w:pPr>
              <w:spacing w:line="360" w:lineRule="auto"/>
              <w:jc w:val="both"/>
              <w:outlineLvl w:val="0"/>
              <w:rPr>
                <w:rFonts w:asciiTheme="majorHAnsi" w:hAnsiTheme="majorHAnsi" w:cstheme="majorHAnsi"/>
                <w:sz w:val="24"/>
                <w:szCs w:val="24"/>
              </w:rPr>
            </w:pPr>
            <w:bookmarkStart w:id="341" w:name="_Toc516192760"/>
            <w:bookmarkStart w:id="342" w:name="_Toc516935059"/>
            <w:bookmarkStart w:id="343" w:name="_Toc516983699"/>
            <w:r w:rsidRPr="00461DD1">
              <w:rPr>
                <w:rFonts w:asciiTheme="majorHAnsi" w:hAnsiTheme="majorHAnsi" w:cstheme="majorHAnsi"/>
                <w:sz w:val="24"/>
                <w:szCs w:val="24"/>
              </w:rPr>
              <w:t>Phen</w:t>
            </w:r>
            <w:bookmarkEnd w:id="341"/>
            <w:bookmarkEnd w:id="342"/>
            <w:bookmarkEnd w:id="343"/>
          </w:p>
          <w:p w:rsidR="00AF0B93" w:rsidRPr="00461DD1" w:rsidRDefault="00AF0B93" w:rsidP="00F12A5A">
            <w:pPr>
              <w:spacing w:line="360" w:lineRule="auto"/>
              <w:jc w:val="both"/>
              <w:outlineLvl w:val="0"/>
              <w:rPr>
                <w:rFonts w:asciiTheme="majorHAnsi" w:hAnsiTheme="majorHAnsi" w:cstheme="majorHAnsi"/>
                <w:sz w:val="24"/>
                <w:szCs w:val="24"/>
              </w:rPr>
            </w:pPr>
            <w:bookmarkStart w:id="344" w:name="_Toc516192761"/>
            <w:bookmarkStart w:id="345" w:name="_Toc516935060"/>
            <w:bookmarkStart w:id="346" w:name="_Toc516983700"/>
            <w:r w:rsidRPr="00461DD1">
              <w:rPr>
                <w:rFonts w:asciiTheme="majorHAnsi" w:hAnsiTheme="majorHAnsi" w:cstheme="majorHAnsi"/>
                <w:sz w:val="24"/>
                <w:szCs w:val="24"/>
              </w:rPr>
              <w:t>M. Wt</w:t>
            </w:r>
            <w:bookmarkEnd w:id="344"/>
            <w:bookmarkEnd w:id="345"/>
            <w:bookmarkEnd w:id="346"/>
          </w:p>
          <w:p w:rsidR="00AF0B93" w:rsidRPr="00461DD1" w:rsidRDefault="00AF0B93" w:rsidP="00F12A5A">
            <w:pPr>
              <w:spacing w:line="360" w:lineRule="auto"/>
              <w:jc w:val="both"/>
              <w:outlineLvl w:val="0"/>
              <w:rPr>
                <w:rFonts w:asciiTheme="majorHAnsi" w:hAnsiTheme="majorHAnsi" w:cstheme="majorHAnsi"/>
                <w:sz w:val="24"/>
                <w:szCs w:val="24"/>
              </w:rPr>
            </w:pPr>
            <w:bookmarkStart w:id="347" w:name="_Toc516192762"/>
            <w:bookmarkStart w:id="348" w:name="_Toc516935061"/>
            <w:bookmarkStart w:id="349" w:name="_Toc516983701"/>
            <w:r w:rsidRPr="00461DD1">
              <w:rPr>
                <w:rFonts w:asciiTheme="majorHAnsi" w:hAnsiTheme="majorHAnsi" w:cstheme="majorHAnsi"/>
                <w:sz w:val="24"/>
                <w:szCs w:val="24"/>
              </w:rPr>
              <w:t>M.PT</w:t>
            </w:r>
            <w:bookmarkEnd w:id="347"/>
            <w:bookmarkEnd w:id="348"/>
            <w:bookmarkEnd w:id="349"/>
          </w:p>
          <w:p w:rsidR="00AF0B93" w:rsidRPr="00461DD1" w:rsidRDefault="00AF0B93" w:rsidP="00F12A5A">
            <w:pPr>
              <w:spacing w:line="360" w:lineRule="auto"/>
              <w:jc w:val="both"/>
              <w:outlineLvl w:val="0"/>
              <w:rPr>
                <w:rFonts w:asciiTheme="majorHAnsi" w:hAnsiTheme="majorHAnsi" w:cstheme="majorHAnsi"/>
                <w:sz w:val="24"/>
                <w:szCs w:val="24"/>
              </w:rPr>
            </w:pPr>
            <w:bookmarkStart w:id="350" w:name="_Toc516192763"/>
            <w:bookmarkStart w:id="351" w:name="_Toc516935062"/>
            <w:bookmarkStart w:id="352" w:name="_Toc516983702"/>
            <w:r w:rsidRPr="00461DD1">
              <w:rPr>
                <w:rFonts w:asciiTheme="majorHAnsi" w:hAnsiTheme="majorHAnsi" w:cstheme="majorHAnsi"/>
                <w:bCs/>
                <w:sz w:val="24"/>
                <w:szCs w:val="24"/>
              </w:rPr>
              <w:t>FT-IR</w:t>
            </w:r>
            <w:bookmarkEnd w:id="350"/>
            <w:bookmarkEnd w:id="351"/>
            <w:bookmarkEnd w:id="352"/>
          </w:p>
          <w:p w:rsidR="00AF0B93" w:rsidRPr="00461DD1" w:rsidRDefault="00AF0B93" w:rsidP="00F12A5A">
            <w:pPr>
              <w:spacing w:line="360" w:lineRule="auto"/>
              <w:jc w:val="both"/>
              <w:outlineLvl w:val="0"/>
              <w:rPr>
                <w:rFonts w:asciiTheme="majorHAnsi" w:hAnsiTheme="majorHAnsi" w:cstheme="majorHAnsi"/>
                <w:sz w:val="24"/>
                <w:szCs w:val="24"/>
              </w:rPr>
            </w:pPr>
            <w:bookmarkStart w:id="353" w:name="_Toc516192764"/>
            <w:bookmarkStart w:id="354" w:name="_Toc516935063"/>
            <w:bookmarkStart w:id="355" w:name="_Toc516983703"/>
            <w:r w:rsidRPr="00461DD1">
              <w:rPr>
                <w:rFonts w:asciiTheme="majorHAnsi" w:hAnsiTheme="majorHAnsi" w:cstheme="majorHAnsi"/>
                <w:sz w:val="24"/>
                <w:szCs w:val="24"/>
              </w:rPr>
              <w:t>UV-Vis</w:t>
            </w:r>
            <w:bookmarkEnd w:id="353"/>
            <w:bookmarkEnd w:id="354"/>
            <w:bookmarkEnd w:id="355"/>
          </w:p>
          <w:p w:rsidR="00AF0B93" w:rsidRPr="00461DD1" w:rsidRDefault="00AF0B93" w:rsidP="00F12A5A">
            <w:pPr>
              <w:spacing w:line="360" w:lineRule="auto"/>
              <w:jc w:val="both"/>
              <w:outlineLvl w:val="0"/>
              <w:rPr>
                <w:rFonts w:asciiTheme="majorHAnsi" w:hAnsiTheme="majorHAnsi" w:cstheme="majorHAnsi"/>
                <w:sz w:val="24"/>
                <w:szCs w:val="24"/>
              </w:rPr>
            </w:pPr>
            <w:bookmarkStart w:id="356" w:name="_Toc516192765"/>
            <w:bookmarkStart w:id="357" w:name="_Toc516935064"/>
            <w:bookmarkStart w:id="358" w:name="_Toc516983704"/>
            <w:r w:rsidRPr="00461DD1">
              <w:rPr>
                <w:rFonts w:asciiTheme="majorHAnsi" w:hAnsiTheme="majorHAnsi" w:cstheme="majorHAnsi"/>
                <w:sz w:val="24"/>
                <w:szCs w:val="24"/>
              </w:rPr>
              <w:t>DCM</w:t>
            </w:r>
            <w:bookmarkEnd w:id="356"/>
            <w:bookmarkEnd w:id="357"/>
            <w:bookmarkEnd w:id="358"/>
          </w:p>
          <w:p w:rsidR="00AF0B93" w:rsidRPr="00461DD1" w:rsidRDefault="00AF0B93" w:rsidP="00F12A5A">
            <w:pPr>
              <w:spacing w:line="360" w:lineRule="auto"/>
              <w:jc w:val="both"/>
              <w:outlineLvl w:val="0"/>
              <w:rPr>
                <w:rFonts w:asciiTheme="majorHAnsi" w:hAnsiTheme="majorHAnsi" w:cstheme="majorHAnsi"/>
                <w:sz w:val="24"/>
                <w:szCs w:val="24"/>
              </w:rPr>
            </w:pPr>
            <w:bookmarkStart w:id="359" w:name="_Toc516192766"/>
            <w:bookmarkStart w:id="360" w:name="_Toc516935065"/>
            <w:bookmarkStart w:id="361" w:name="_Toc516983705"/>
            <w:r w:rsidRPr="00461DD1">
              <w:rPr>
                <w:rFonts w:asciiTheme="majorHAnsi" w:hAnsiTheme="majorHAnsi" w:cstheme="majorHAnsi"/>
                <w:sz w:val="24"/>
                <w:szCs w:val="24"/>
              </w:rPr>
              <w:t>Ad</w:t>
            </w:r>
            <w:bookmarkEnd w:id="359"/>
            <w:bookmarkEnd w:id="360"/>
            <w:bookmarkEnd w:id="361"/>
          </w:p>
          <w:p w:rsidR="00AF0B93" w:rsidRPr="00461DD1" w:rsidRDefault="00AF0B93" w:rsidP="00F12A5A">
            <w:pPr>
              <w:spacing w:line="360" w:lineRule="auto"/>
              <w:jc w:val="both"/>
              <w:outlineLvl w:val="0"/>
              <w:rPr>
                <w:rFonts w:asciiTheme="majorHAnsi" w:hAnsiTheme="majorHAnsi" w:cstheme="majorHAnsi"/>
                <w:sz w:val="24"/>
                <w:szCs w:val="24"/>
              </w:rPr>
            </w:pPr>
            <w:bookmarkStart w:id="362" w:name="_Toc516192767"/>
            <w:bookmarkStart w:id="363" w:name="_Toc516935066"/>
            <w:bookmarkStart w:id="364" w:name="_Toc516983706"/>
            <w:r w:rsidRPr="00461DD1">
              <w:rPr>
                <w:rFonts w:asciiTheme="majorHAnsi" w:hAnsiTheme="majorHAnsi" w:cstheme="majorHAnsi"/>
                <w:sz w:val="24"/>
                <w:szCs w:val="24"/>
              </w:rPr>
              <w:t>Ac</w:t>
            </w:r>
            <w:bookmarkEnd w:id="362"/>
            <w:bookmarkEnd w:id="363"/>
            <w:bookmarkEnd w:id="364"/>
          </w:p>
          <w:p w:rsidR="00AF0B93" w:rsidRPr="00461DD1" w:rsidRDefault="00AF0B93" w:rsidP="00F12A5A">
            <w:pPr>
              <w:spacing w:line="360" w:lineRule="auto"/>
              <w:jc w:val="both"/>
              <w:outlineLvl w:val="0"/>
              <w:rPr>
                <w:rFonts w:asciiTheme="majorHAnsi" w:hAnsiTheme="majorHAnsi" w:cstheme="majorHAnsi"/>
                <w:sz w:val="24"/>
                <w:szCs w:val="24"/>
              </w:rPr>
            </w:pPr>
            <w:bookmarkStart w:id="365" w:name="_Toc516192768"/>
            <w:bookmarkStart w:id="366" w:name="_Toc516935067"/>
            <w:bookmarkStart w:id="367" w:name="_Toc516983707"/>
            <w:r w:rsidRPr="00461DD1">
              <w:rPr>
                <w:rFonts w:asciiTheme="majorHAnsi" w:hAnsiTheme="majorHAnsi" w:cstheme="majorHAnsi"/>
                <w:sz w:val="24"/>
                <w:szCs w:val="24"/>
              </w:rPr>
              <w:t>MIC</w:t>
            </w:r>
            <w:bookmarkEnd w:id="365"/>
            <w:bookmarkEnd w:id="366"/>
            <w:bookmarkEnd w:id="367"/>
          </w:p>
          <w:p w:rsidR="00AF0B93" w:rsidRPr="00461DD1" w:rsidRDefault="00AF0B93" w:rsidP="00F12A5A">
            <w:pPr>
              <w:spacing w:line="360" w:lineRule="auto"/>
              <w:jc w:val="both"/>
              <w:outlineLvl w:val="0"/>
              <w:rPr>
                <w:rFonts w:asciiTheme="majorHAnsi" w:hAnsiTheme="majorHAnsi" w:cstheme="majorHAnsi"/>
                <w:sz w:val="24"/>
                <w:szCs w:val="24"/>
              </w:rPr>
            </w:pPr>
            <w:bookmarkStart w:id="368" w:name="_Toc516192769"/>
            <w:bookmarkStart w:id="369" w:name="_Toc516935068"/>
            <w:bookmarkStart w:id="370" w:name="_Toc516983708"/>
            <w:r w:rsidRPr="00461DD1">
              <w:rPr>
                <w:rFonts w:asciiTheme="majorHAnsi" w:hAnsiTheme="majorHAnsi" w:cstheme="majorHAnsi"/>
                <w:sz w:val="24"/>
                <w:szCs w:val="24"/>
              </w:rPr>
              <w:t>%</w:t>
            </w:r>
            <w:bookmarkEnd w:id="368"/>
            <w:bookmarkEnd w:id="369"/>
            <w:bookmarkEnd w:id="370"/>
          </w:p>
          <w:p w:rsidR="00AF0B93" w:rsidRPr="00461DD1" w:rsidRDefault="00AF0B93" w:rsidP="00F12A5A">
            <w:pPr>
              <w:spacing w:line="360" w:lineRule="auto"/>
              <w:jc w:val="both"/>
              <w:outlineLvl w:val="0"/>
              <w:rPr>
                <w:rFonts w:asciiTheme="majorHAnsi" w:hAnsiTheme="majorHAnsi" w:cstheme="majorHAnsi"/>
                <w:bCs/>
                <w:sz w:val="24"/>
                <w:szCs w:val="24"/>
              </w:rPr>
            </w:pPr>
            <w:bookmarkStart w:id="371" w:name="_Toc516192770"/>
            <w:bookmarkStart w:id="372" w:name="_Toc516935069"/>
            <w:bookmarkStart w:id="373" w:name="_Toc516983709"/>
            <w:r w:rsidRPr="00461DD1">
              <w:rPr>
                <w:rFonts w:asciiTheme="majorHAnsi" w:hAnsiTheme="majorHAnsi" w:cstheme="majorHAnsi"/>
                <w:sz w:val="24"/>
                <w:szCs w:val="24"/>
              </w:rPr>
              <w:t>mg/L</w:t>
            </w:r>
            <w:bookmarkEnd w:id="371"/>
            <w:bookmarkEnd w:id="372"/>
            <w:bookmarkEnd w:id="373"/>
          </w:p>
          <w:p w:rsidR="00AF0B93" w:rsidRPr="00461DD1" w:rsidRDefault="00AF0B93" w:rsidP="00F12A5A">
            <w:pPr>
              <w:spacing w:line="360" w:lineRule="auto"/>
              <w:jc w:val="both"/>
              <w:outlineLvl w:val="0"/>
              <w:rPr>
                <w:rFonts w:asciiTheme="majorHAnsi" w:hAnsiTheme="majorHAnsi" w:cstheme="majorHAnsi"/>
                <w:sz w:val="24"/>
                <w:szCs w:val="24"/>
              </w:rPr>
            </w:pPr>
            <w:bookmarkStart w:id="374" w:name="_Toc516192771"/>
            <w:bookmarkStart w:id="375" w:name="_Toc516935070"/>
            <w:bookmarkStart w:id="376" w:name="_Toc516983710"/>
            <w:r w:rsidRPr="00461DD1">
              <w:rPr>
                <w:rFonts w:asciiTheme="majorHAnsi" w:hAnsiTheme="majorHAnsi" w:cstheme="majorHAnsi"/>
                <w:sz w:val="24"/>
                <w:szCs w:val="24"/>
              </w:rPr>
              <w:t>IZ</w:t>
            </w:r>
            <w:bookmarkEnd w:id="374"/>
            <w:bookmarkEnd w:id="375"/>
            <w:bookmarkEnd w:id="376"/>
          </w:p>
          <w:p w:rsidR="00AF0B93" w:rsidRPr="00461DD1" w:rsidRDefault="00AF0B93" w:rsidP="00F12A5A">
            <w:pPr>
              <w:spacing w:line="360" w:lineRule="auto"/>
              <w:jc w:val="both"/>
              <w:outlineLvl w:val="0"/>
              <w:rPr>
                <w:rFonts w:asciiTheme="majorHAnsi" w:hAnsiTheme="majorHAnsi" w:cstheme="majorHAnsi"/>
                <w:sz w:val="24"/>
                <w:szCs w:val="24"/>
              </w:rPr>
            </w:pPr>
            <w:bookmarkStart w:id="377" w:name="_Toc511546730"/>
            <w:bookmarkStart w:id="378" w:name="_Toc512430536"/>
            <w:bookmarkStart w:id="379" w:name="_Toc513392707"/>
            <w:bookmarkStart w:id="380" w:name="_Toc513511256"/>
            <w:bookmarkStart w:id="381" w:name="_Toc513946253"/>
            <w:bookmarkStart w:id="382" w:name="_Toc514052365"/>
            <w:bookmarkStart w:id="383" w:name="_Toc515207925"/>
            <w:bookmarkStart w:id="384" w:name="_Toc515460763"/>
            <w:bookmarkStart w:id="385" w:name="_Toc516192772"/>
            <w:bookmarkStart w:id="386" w:name="_Toc516935071"/>
            <w:bookmarkStart w:id="387" w:name="_Toc516983711"/>
            <w:r w:rsidRPr="00461DD1">
              <w:rPr>
                <w:rFonts w:asciiTheme="majorHAnsi" w:hAnsiTheme="majorHAnsi" w:cstheme="majorHAnsi"/>
                <w:sz w:val="24"/>
                <w:szCs w:val="24"/>
              </w:rPr>
              <w:t>ICP- OES</w:t>
            </w:r>
            <w:bookmarkEnd w:id="377"/>
            <w:bookmarkEnd w:id="378"/>
            <w:bookmarkEnd w:id="379"/>
            <w:bookmarkEnd w:id="380"/>
            <w:bookmarkEnd w:id="381"/>
            <w:bookmarkEnd w:id="382"/>
            <w:bookmarkEnd w:id="383"/>
            <w:bookmarkEnd w:id="384"/>
            <w:bookmarkEnd w:id="385"/>
            <w:bookmarkEnd w:id="386"/>
            <w:bookmarkEnd w:id="387"/>
          </w:p>
          <w:p w:rsidR="00AF0B93" w:rsidRPr="00461DD1" w:rsidRDefault="00AF0B93" w:rsidP="00F12A5A">
            <w:pPr>
              <w:spacing w:line="360" w:lineRule="auto"/>
              <w:jc w:val="both"/>
              <w:outlineLvl w:val="0"/>
              <w:rPr>
                <w:rFonts w:asciiTheme="majorHAnsi" w:hAnsiTheme="majorHAnsi" w:cstheme="majorHAnsi"/>
                <w:sz w:val="24"/>
                <w:szCs w:val="24"/>
              </w:rPr>
            </w:pPr>
          </w:p>
          <w:p w:rsidR="006A1C4E" w:rsidRPr="00461DD1" w:rsidRDefault="006A1C4E" w:rsidP="00F12A5A">
            <w:pPr>
              <w:spacing w:line="360" w:lineRule="auto"/>
              <w:jc w:val="both"/>
              <w:outlineLvl w:val="0"/>
              <w:rPr>
                <w:rFonts w:asciiTheme="majorHAnsi" w:hAnsiTheme="majorHAnsi" w:cstheme="majorHAnsi"/>
                <w:sz w:val="24"/>
                <w:szCs w:val="24"/>
              </w:rPr>
            </w:pPr>
          </w:p>
          <w:p w:rsidR="006A1C4E" w:rsidRDefault="006A1C4E" w:rsidP="00F12A5A">
            <w:pPr>
              <w:spacing w:line="360" w:lineRule="auto"/>
              <w:jc w:val="both"/>
              <w:outlineLvl w:val="0"/>
              <w:rPr>
                <w:rFonts w:asciiTheme="majorHAnsi" w:hAnsiTheme="majorHAnsi" w:cstheme="majorHAnsi"/>
                <w:sz w:val="24"/>
                <w:szCs w:val="24"/>
              </w:rPr>
            </w:pPr>
          </w:p>
          <w:p w:rsidR="004815E5" w:rsidRDefault="004815E5" w:rsidP="00F12A5A">
            <w:pPr>
              <w:spacing w:line="360" w:lineRule="auto"/>
              <w:jc w:val="both"/>
              <w:outlineLvl w:val="0"/>
              <w:rPr>
                <w:rFonts w:asciiTheme="majorHAnsi" w:hAnsiTheme="majorHAnsi" w:cstheme="majorHAnsi"/>
                <w:sz w:val="24"/>
                <w:szCs w:val="24"/>
              </w:rPr>
            </w:pPr>
          </w:p>
          <w:p w:rsidR="004815E5" w:rsidRDefault="004815E5" w:rsidP="00F12A5A">
            <w:pPr>
              <w:spacing w:line="360" w:lineRule="auto"/>
              <w:jc w:val="both"/>
              <w:outlineLvl w:val="0"/>
              <w:rPr>
                <w:rFonts w:asciiTheme="majorHAnsi" w:hAnsiTheme="majorHAnsi" w:cstheme="majorHAnsi"/>
                <w:sz w:val="24"/>
                <w:szCs w:val="24"/>
              </w:rPr>
            </w:pPr>
          </w:p>
          <w:p w:rsidR="004815E5" w:rsidRDefault="004815E5" w:rsidP="00F12A5A">
            <w:pPr>
              <w:spacing w:line="360" w:lineRule="auto"/>
              <w:jc w:val="both"/>
              <w:outlineLvl w:val="0"/>
              <w:rPr>
                <w:rFonts w:asciiTheme="majorHAnsi" w:hAnsiTheme="majorHAnsi" w:cstheme="majorHAnsi"/>
                <w:sz w:val="24"/>
                <w:szCs w:val="24"/>
              </w:rPr>
            </w:pPr>
          </w:p>
          <w:p w:rsidR="004815E5" w:rsidRDefault="004815E5" w:rsidP="00F12A5A">
            <w:pPr>
              <w:spacing w:line="360" w:lineRule="auto"/>
              <w:jc w:val="both"/>
              <w:outlineLvl w:val="0"/>
              <w:rPr>
                <w:rFonts w:asciiTheme="majorHAnsi" w:hAnsiTheme="majorHAnsi" w:cstheme="majorHAnsi"/>
                <w:sz w:val="24"/>
                <w:szCs w:val="24"/>
              </w:rPr>
            </w:pPr>
          </w:p>
          <w:p w:rsidR="004815E5" w:rsidRDefault="004815E5" w:rsidP="00F12A5A">
            <w:pPr>
              <w:spacing w:line="360" w:lineRule="auto"/>
              <w:jc w:val="both"/>
              <w:outlineLvl w:val="0"/>
              <w:rPr>
                <w:rFonts w:asciiTheme="majorHAnsi" w:hAnsiTheme="majorHAnsi" w:cstheme="majorHAnsi"/>
                <w:sz w:val="24"/>
                <w:szCs w:val="24"/>
              </w:rPr>
            </w:pPr>
          </w:p>
          <w:p w:rsidR="004815E5" w:rsidRDefault="004815E5" w:rsidP="00F12A5A">
            <w:pPr>
              <w:spacing w:line="360" w:lineRule="auto"/>
              <w:jc w:val="both"/>
              <w:outlineLvl w:val="0"/>
              <w:rPr>
                <w:rFonts w:asciiTheme="majorHAnsi" w:hAnsiTheme="majorHAnsi" w:cstheme="majorHAnsi"/>
                <w:sz w:val="24"/>
                <w:szCs w:val="24"/>
              </w:rPr>
            </w:pPr>
          </w:p>
          <w:p w:rsidR="004815E5" w:rsidRDefault="004815E5" w:rsidP="00F12A5A">
            <w:pPr>
              <w:spacing w:line="360" w:lineRule="auto"/>
              <w:jc w:val="both"/>
              <w:outlineLvl w:val="0"/>
              <w:rPr>
                <w:rFonts w:asciiTheme="majorHAnsi" w:hAnsiTheme="majorHAnsi" w:cstheme="majorHAnsi"/>
                <w:sz w:val="24"/>
                <w:szCs w:val="24"/>
              </w:rPr>
            </w:pPr>
          </w:p>
          <w:p w:rsidR="004815E5" w:rsidRDefault="004815E5" w:rsidP="00F12A5A">
            <w:pPr>
              <w:spacing w:line="360" w:lineRule="auto"/>
              <w:jc w:val="both"/>
              <w:outlineLvl w:val="0"/>
              <w:rPr>
                <w:rFonts w:asciiTheme="majorHAnsi" w:hAnsiTheme="majorHAnsi" w:cstheme="majorHAnsi"/>
                <w:sz w:val="24"/>
                <w:szCs w:val="24"/>
              </w:rPr>
            </w:pPr>
          </w:p>
          <w:p w:rsidR="004815E5" w:rsidRDefault="004815E5" w:rsidP="00F12A5A">
            <w:pPr>
              <w:spacing w:line="360" w:lineRule="auto"/>
              <w:jc w:val="both"/>
              <w:outlineLvl w:val="0"/>
              <w:rPr>
                <w:rFonts w:asciiTheme="majorHAnsi" w:hAnsiTheme="majorHAnsi" w:cstheme="majorHAnsi"/>
                <w:sz w:val="24"/>
                <w:szCs w:val="24"/>
              </w:rPr>
            </w:pPr>
          </w:p>
          <w:p w:rsidR="004815E5" w:rsidRDefault="004815E5" w:rsidP="00F12A5A">
            <w:pPr>
              <w:spacing w:line="360" w:lineRule="auto"/>
              <w:jc w:val="both"/>
              <w:outlineLvl w:val="0"/>
              <w:rPr>
                <w:rFonts w:asciiTheme="majorHAnsi" w:hAnsiTheme="majorHAnsi" w:cstheme="majorHAnsi"/>
                <w:sz w:val="24"/>
                <w:szCs w:val="24"/>
              </w:rPr>
            </w:pPr>
          </w:p>
          <w:p w:rsidR="004815E5" w:rsidRDefault="004815E5" w:rsidP="00F12A5A">
            <w:pPr>
              <w:spacing w:line="360" w:lineRule="auto"/>
              <w:jc w:val="both"/>
              <w:outlineLvl w:val="0"/>
              <w:rPr>
                <w:rFonts w:asciiTheme="majorHAnsi" w:hAnsiTheme="majorHAnsi" w:cstheme="majorHAnsi"/>
                <w:sz w:val="24"/>
                <w:szCs w:val="24"/>
              </w:rPr>
            </w:pPr>
          </w:p>
          <w:p w:rsidR="004815E5" w:rsidRDefault="004815E5" w:rsidP="00F12A5A">
            <w:pPr>
              <w:spacing w:line="360" w:lineRule="auto"/>
              <w:jc w:val="both"/>
              <w:outlineLvl w:val="0"/>
              <w:rPr>
                <w:rFonts w:asciiTheme="majorHAnsi" w:hAnsiTheme="majorHAnsi" w:cstheme="majorHAnsi"/>
                <w:sz w:val="24"/>
                <w:szCs w:val="24"/>
              </w:rPr>
            </w:pPr>
          </w:p>
          <w:p w:rsidR="004815E5" w:rsidRPr="00461DD1" w:rsidRDefault="004815E5" w:rsidP="00F12A5A">
            <w:pPr>
              <w:spacing w:line="360" w:lineRule="auto"/>
              <w:jc w:val="both"/>
              <w:outlineLvl w:val="0"/>
              <w:rPr>
                <w:rFonts w:asciiTheme="majorHAnsi" w:hAnsiTheme="majorHAnsi" w:cstheme="majorHAnsi"/>
                <w:sz w:val="24"/>
                <w:szCs w:val="24"/>
              </w:rPr>
            </w:pPr>
          </w:p>
          <w:p w:rsidR="006A1C4E" w:rsidRPr="00461DD1" w:rsidRDefault="006A1C4E" w:rsidP="00F12A5A">
            <w:pPr>
              <w:spacing w:line="360" w:lineRule="auto"/>
              <w:jc w:val="both"/>
              <w:outlineLvl w:val="0"/>
              <w:rPr>
                <w:rFonts w:asciiTheme="majorHAnsi" w:hAnsiTheme="majorHAnsi" w:cstheme="majorHAnsi"/>
                <w:sz w:val="24"/>
                <w:szCs w:val="24"/>
              </w:rPr>
            </w:pPr>
          </w:p>
        </w:tc>
        <w:tc>
          <w:tcPr>
            <w:tcW w:w="7920" w:type="dxa"/>
          </w:tcPr>
          <w:p w:rsidR="00AF0B93" w:rsidRPr="00461DD1" w:rsidRDefault="00AF0B93" w:rsidP="00F12A5A">
            <w:pPr>
              <w:spacing w:line="360" w:lineRule="auto"/>
              <w:jc w:val="both"/>
              <w:outlineLvl w:val="0"/>
              <w:rPr>
                <w:rFonts w:asciiTheme="majorHAnsi" w:hAnsiTheme="majorHAnsi" w:cstheme="majorHAnsi"/>
                <w:sz w:val="24"/>
                <w:szCs w:val="24"/>
              </w:rPr>
            </w:pPr>
            <w:bookmarkStart w:id="388" w:name="_Toc516192773"/>
            <w:bookmarkStart w:id="389" w:name="_Toc516935072"/>
            <w:bookmarkStart w:id="390" w:name="_Toc516983712"/>
            <w:r w:rsidRPr="00461DD1">
              <w:rPr>
                <w:rFonts w:asciiTheme="majorHAnsi" w:hAnsiTheme="majorHAnsi" w:cstheme="majorHAnsi"/>
                <w:sz w:val="24"/>
                <w:szCs w:val="24"/>
              </w:rPr>
              <w:t>Deoxyribonucleic acid</w:t>
            </w:r>
            <w:bookmarkEnd w:id="388"/>
            <w:bookmarkEnd w:id="389"/>
            <w:bookmarkEnd w:id="390"/>
          </w:p>
          <w:p w:rsidR="00AF0B93" w:rsidRPr="00461DD1" w:rsidRDefault="00AF0B93" w:rsidP="00F12A5A">
            <w:pPr>
              <w:spacing w:line="360" w:lineRule="auto"/>
              <w:jc w:val="both"/>
              <w:outlineLvl w:val="0"/>
              <w:rPr>
                <w:rFonts w:asciiTheme="majorHAnsi" w:hAnsiTheme="majorHAnsi" w:cstheme="majorHAnsi"/>
                <w:sz w:val="24"/>
                <w:szCs w:val="24"/>
              </w:rPr>
            </w:pPr>
            <w:bookmarkStart w:id="391" w:name="_Toc516192774"/>
            <w:bookmarkStart w:id="392" w:name="_Toc516935073"/>
            <w:bookmarkStart w:id="393" w:name="_Toc516983713"/>
            <w:r w:rsidRPr="00461DD1">
              <w:rPr>
                <w:rFonts w:asciiTheme="majorHAnsi" w:hAnsiTheme="majorHAnsi" w:cstheme="majorHAnsi"/>
                <w:sz w:val="24"/>
                <w:szCs w:val="24"/>
              </w:rPr>
              <w:t>Ribonucleic acid</w:t>
            </w:r>
            <w:bookmarkEnd w:id="391"/>
            <w:bookmarkEnd w:id="392"/>
            <w:bookmarkEnd w:id="393"/>
          </w:p>
          <w:p w:rsidR="00AF0B93" w:rsidRPr="00461DD1" w:rsidRDefault="00AF0B93" w:rsidP="00F12A5A">
            <w:pPr>
              <w:spacing w:line="360" w:lineRule="auto"/>
              <w:jc w:val="both"/>
              <w:outlineLvl w:val="0"/>
              <w:rPr>
                <w:rFonts w:asciiTheme="majorHAnsi" w:hAnsiTheme="majorHAnsi" w:cstheme="majorHAnsi"/>
                <w:sz w:val="24"/>
                <w:szCs w:val="24"/>
              </w:rPr>
            </w:pPr>
            <w:bookmarkStart w:id="394" w:name="_Toc516192776"/>
            <w:bookmarkStart w:id="395" w:name="_Toc516935074"/>
            <w:bookmarkStart w:id="396" w:name="_Toc516983714"/>
            <w:r w:rsidRPr="00461DD1">
              <w:rPr>
                <w:rFonts w:asciiTheme="majorHAnsi" w:hAnsiTheme="majorHAnsi" w:cstheme="majorHAnsi"/>
                <w:sz w:val="24"/>
                <w:szCs w:val="24"/>
              </w:rPr>
              <w:t>1,10-Phenantroline</w:t>
            </w:r>
            <w:bookmarkEnd w:id="394"/>
            <w:bookmarkEnd w:id="395"/>
            <w:bookmarkEnd w:id="396"/>
          </w:p>
          <w:p w:rsidR="00AF0B93" w:rsidRPr="00461DD1" w:rsidRDefault="00AF0B93" w:rsidP="00F12A5A">
            <w:pPr>
              <w:spacing w:line="360" w:lineRule="auto"/>
              <w:jc w:val="both"/>
              <w:outlineLvl w:val="0"/>
              <w:rPr>
                <w:rFonts w:asciiTheme="majorHAnsi" w:hAnsiTheme="majorHAnsi" w:cstheme="majorHAnsi"/>
                <w:sz w:val="24"/>
                <w:szCs w:val="24"/>
              </w:rPr>
            </w:pPr>
            <w:bookmarkStart w:id="397" w:name="_Toc516192777"/>
            <w:bookmarkStart w:id="398" w:name="_Toc516935075"/>
            <w:bookmarkStart w:id="399" w:name="_Toc516983715"/>
            <w:r w:rsidRPr="00461DD1">
              <w:rPr>
                <w:rFonts w:asciiTheme="majorHAnsi" w:hAnsiTheme="majorHAnsi" w:cstheme="majorHAnsi"/>
                <w:sz w:val="24"/>
                <w:szCs w:val="24"/>
              </w:rPr>
              <w:t>Molecular Wieght</w:t>
            </w:r>
            <w:bookmarkEnd w:id="397"/>
            <w:bookmarkEnd w:id="398"/>
            <w:bookmarkEnd w:id="399"/>
          </w:p>
          <w:p w:rsidR="00AF0B93" w:rsidRPr="00461DD1" w:rsidRDefault="00AF0B93" w:rsidP="00F12A5A">
            <w:pPr>
              <w:spacing w:line="360" w:lineRule="auto"/>
              <w:jc w:val="both"/>
              <w:outlineLvl w:val="0"/>
              <w:rPr>
                <w:rFonts w:asciiTheme="majorHAnsi" w:hAnsiTheme="majorHAnsi" w:cstheme="majorHAnsi"/>
                <w:sz w:val="24"/>
                <w:szCs w:val="24"/>
              </w:rPr>
            </w:pPr>
            <w:bookmarkStart w:id="400" w:name="_Toc516192778"/>
            <w:bookmarkStart w:id="401" w:name="_Toc516935076"/>
            <w:bookmarkStart w:id="402" w:name="_Toc516983716"/>
            <w:r w:rsidRPr="00461DD1">
              <w:rPr>
                <w:rFonts w:asciiTheme="majorHAnsi" w:hAnsiTheme="majorHAnsi" w:cstheme="majorHAnsi"/>
                <w:sz w:val="24"/>
                <w:szCs w:val="24"/>
              </w:rPr>
              <w:t>Melting Point</w:t>
            </w:r>
            <w:bookmarkEnd w:id="400"/>
            <w:bookmarkEnd w:id="401"/>
            <w:bookmarkEnd w:id="402"/>
          </w:p>
          <w:p w:rsidR="00AF0B93" w:rsidRPr="00461DD1" w:rsidRDefault="00AF0B93" w:rsidP="00F12A5A">
            <w:pPr>
              <w:spacing w:line="360" w:lineRule="auto"/>
              <w:jc w:val="both"/>
              <w:outlineLvl w:val="0"/>
              <w:rPr>
                <w:rFonts w:asciiTheme="majorHAnsi" w:hAnsiTheme="majorHAnsi" w:cstheme="majorHAnsi"/>
                <w:sz w:val="24"/>
                <w:szCs w:val="24"/>
              </w:rPr>
            </w:pPr>
            <w:bookmarkStart w:id="403" w:name="_Toc516192779"/>
            <w:bookmarkStart w:id="404" w:name="_Toc516935077"/>
            <w:bookmarkStart w:id="405" w:name="_Toc516983717"/>
            <w:r w:rsidRPr="00461DD1">
              <w:rPr>
                <w:rFonts w:asciiTheme="majorHAnsi" w:hAnsiTheme="majorHAnsi" w:cstheme="majorHAnsi"/>
                <w:sz w:val="24"/>
                <w:szCs w:val="24"/>
              </w:rPr>
              <w:t>Fieourer Transform Infrared Radiation</w:t>
            </w:r>
            <w:bookmarkEnd w:id="403"/>
            <w:bookmarkEnd w:id="404"/>
            <w:bookmarkEnd w:id="405"/>
          </w:p>
          <w:p w:rsidR="00AF0B93" w:rsidRPr="00461DD1" w:rsidRDefault="00AF0B93" w:rsidP="00F12A5A">
            <w:pPr>
              <w:spacing w:line="360" w:lineRule="auto"/>
              <w:jc w:val="both"/>
              <w:outlineLvl w:val="0"/>
              <w:rPr>
                <w:rFonts w:asciiTheme="majorHAnsi" w:hAnsiTheme="majorHAnsi" w:cstheme="majorHAnsi"/>
                <w:sz w:val="24"/>
                <w:szCs w:val="24"/>
              </w:rPr>
            </w:pPr>
            <w:bookmarkStart w:id="406" w:name="_Toc516192780"/>
            <w:bookmarkStart w:id="407" w:name="_Toc516935078"/>
            <w:bookmarkStart w:id="408" w:name="_Toc516983718"/>
            <w:r w:rsidRPr="00461DD1">
              <w:rPr>
                <w:rFonts w:asciiTheme="majorHAnsi" w:hAnsiTheme="majorHAnsi" w:cstheme="majorHAnsi"/>
                <w:sz w:val="24"/>
                <w:szCs w:val="24"/>
              </w:rPr>
              <w:t>Ultra Violet Visible</w:t>
            </w:r>
            <w:bookmarkEnd w:id="406"/>
            <w:bookmarkEnd w:id="407"/>
            <w:bookmarkEnd w:id="408"/>
          </w:p>
          <w:p w:rsidR="00AF0B93" w:rsidRPr="00461DD1" w:rsidRDefault="00AF0B93" w:rsidP="00F12A5A">
            <w:pPr>
              <w:spacing w:line="360" w:lineRule="auto"/>
              <w:jc w:val="both"/>
              <w:outlineLvl w:val="0"/>
              <w:rPr>
                <w:rFonts w:asciiTheme="majorHAnsi" w:hAnsiTheme="majorHAnsi" w:cstheme="majorHAnsi"/>
                <w:sz w:val="24"/>
                <w:szCs w:val="24"/>
              </w:rPr>
            </w:pPr>
            <w:bookmarkStart w:id="409" w:name="_Toc516192781"/>
            <w:bookmarkStart w:id="410" w:name="_Toc516935079"/>
            <w:bookmarkStart w:id="411" w:name="_Toc516983719"/>
            <w:r w:rsidRPr="00461DD1">
              <w:rPr>
                <w:rFonts w:asciiTheme="majorHAnsi" w:hAnsiTheme="majorHAnsi" w:cstheme="majorHAnsi"/>
                <w:sz w:val="24"/>
                <w:szCs w:val="24"/>
              </w:rPr>
              <w:t>Dichloromethane</w:t>
            </w:r>
            <w:bookmarkEnd w:id="409"/>
            <w:bookmarkEnd w:id="410"/>
            <w:bookmarkEnd w:id="411"/>
          </w:p>
          <w:p w:rsidR="00AF0B93" w:rsidRPr="00461DD1" w:rsidRDefault="00AF0B93" w:rsidP="00F12A5A">
            <w:pPr>
              <w:spacing w:line="360" w:lineRule="auto"/>
              <w:jc w:val="both"/>
              <w:outlineLvl w:val="0"/>
              <w:rPr>
                <w:rFonts w:asciiTheme="majorHAnsi" w:hAnsiTheme="majorHAnsi" w:cstheme="majorHAnsi"/>
                <w:sz w:val="24"/>
                <w:szCs w:val="24"/>
              </w:rPr>
            </w:pPr>
            <w:bookmarkStart w:id="412" w:name="_Toc516192782"/>
            <w:bookmarkStart w:id="413" w:name="_Toc516935080"/>
            <w:bookmarkStart w:id="414" w:name="_Toc516983720"/>
            <w:r w:rsidRPr="00461DD1">
              <w:rPr>
                <w:rFonts w:asciiTheme="majorHAnsi" w:hAnsiTheme="majorHAnsi" w:cstheme="majorHAnsi"/>
                <w:sz w:val="24"/>
                <w:szCs w:val="24"/>
              </w:rPr>
              <w:t>Adenine</w:t>
            </w:r>
            <w:bookmarkEnd w:id="412"/>
            <w:bookmarkEnd w:id="413"/>
            <w:bookmarkEnd w:id="414"/>
          </w:p>
          <w:p w:rsidR="00AF0B93" w:rsidRPr="00461DD1" w:rsidRDefault="00AF0B93" w:rsidP="00F12A5A">
            <w:pPr>
              <w:spacing w:line="360" w:lineRule="auto"/>
              <w:jc w:val="both"/>
              <w:outlineLvl w:val="0"/>
              <w:rPr>
                <w:rFonts w:asciiTheme="majorHAnsi" w:hAnsiTheme="majorHAnsi" w:cstheme="majorHAnsi"/>
                <w:sz w:val="24"/>
                <w:szCs w:val="24"/>
              </w:rPr>
            </w:pPr>
            <w:bookmarkStart w:id="415" w:name="_Toc516192783"/>
            <w:bookmarkStart w:id="416" w:name="_Toc516935081"/>
            <w:bookmarkStart w:id="417" w:name="_Toc516983721"/>
            <w:r w:rsidRPr="00461DD1">
              <w:rPr>
                <w:rFonts w:asciiTheme="majorHAnsi" w:hAnsiTheme="majorHAnsi" w:cstheme="majorHAnsi"/>
                <w:sz w:val="24"/>
                <w:szCs w:val="24"/>
              </w:rPr>
              <w:t>Acetamide</w:t>
            </w:r>
            <w:bookmarkEnd w:id="415"/>
            <w:bookmarkEnd w:id="416"/>
            <w:bookmarkEnd w:id="417"/>
          </w:p>
          <w:p w:rsidR="00AF0B93" w:rsidRPr="00461DD1" w:rsidRDefault="00AF0B93" w:rsidP="00F12A5A">
            <w:pPr>
              <w:spacing w:line="360" w:lineRule="auto"/>
              <w:jc w:val="both"/>
              <w:outlineLvl w:val="0"/>
              <w:rPr>
                <w:rFonts w:asciiTheme="majorHAnsi" w:hAnsiTheme="majorHAnsi" w:cstheme="majorHAnsi"/>
                <w:sz w:val="24"/>
                <w:szCs w:val="24"/>
              </w:rPr>
            </w:pPr>
            <w:bookmarkStart w:id="418" w:name="_Toc516192784"/>
            <w:bookmarkStart w:id="419" w:name="_Toc516935082"/>
            <w:bookmarkStart w:id="420" w:name="_Toc516983722"/>
            <w:r w:rsidRPr="00461DD1">
              <w:rPr>
                <w:rFonts w:asciiTheme="majorHAnsi" w:hAnsiTheme="majorHAnsi" w:cstheme="majorHAnsi"/>
                <w:sz w:val="24"/>
                <w:szCs w:val="24"/>
              </w:rPr>
              <w:t>Minimum Inhibition Concntration</w:t>
            </w:r>
            <w:bookmarkEnd w:id="418"/>
            <w:bookmarkEnd w:id="419"/>
            <w:bookmarkEnd w:id="420"/>
          </w:p>
          <w:p w:rsidR="00AF0B93" w:rsidRPr="00461DD1" w:rsidRDefault="00AF0B93" w:rsidP="00F12A5A">
            <w:pPr>
              <w:spacing w:line="360" w:lineRule="auto"/>
              <w:jc w:val="both"/>
              <w:outlineLvl w:val="0"/>
              <w:rPr>
                <w:rFonts w:asciiTheme="majorHAnsi" w:hAnsiTheme="majorHAnsi" w:cstheme="majorHAnsi"/>
                <w:sz w:val="24"/>
                <w:szCs w:val="24"/>
              </w:rPr>
            </w:pPr>
            <w:bookmarkStart w:id="421" w:name="_Toc516192785"/>
            <w:bookmarkStart w:id="422" w:name="_Toc516935083"/>
            <w:bookmarkStart w:id="423" w:name="_Toc516983723"/>
            <w:r w:rsidRPr="00461DD1">
              <w:rPr>
                <w:rFonts w:asciiTheme="majorHAnsi" w:hAnsiTheme="majorHAnsi" w:cstheme="majorHAnsi"/>
                <w:sz w:val="24"/>
                <w:szCs w:val="24"/>
              </w:rPr>
              <w:t>Percentage</w:t>
            </w:r>
            <w:bookmarkEnd w:id="421"/>
            <w:bookmarkEnd w:id="422"/>
            <w:bookmarkEnd w:id="423"/>
          </w:p>
          <w:p w:rsidR="00AF0B93" w:rsidRPr="00461DD1" w:rsidRDefault="00AF0B93" w:rsidP="00F12A5A">
            <w:pPr>
              <w:spacing w:line="360" w:lineRule="auto"/>
              <w:jc w:val="both"/>
              <w:outlineLvl w:val="0"/>
              <w:rPr>
                <w:rFonts w:asciiTheme="majorHAnsi" w:hAnsiTheme="majorHAnsi" w:cstheme="majorHAnsi"/>
                <w:bCs/>
                <w:sz w:val="24"/>
                <w:szCs w:val="24"/>
              </w:rPr>
            </w:pPr>
            <w:bookmarkStart w:id="424" w:name="_Toc516192786"/>
            <w:bookmarkStart w:id="425" w:name="_Toc516935084"/>
            <w:bookmarkStart w:id="426" w:name="_Toc516983724"/>
            <w:r w:rsidRPr="00461DD1">
              <w:rPr>
                <w:rFonts w:asciiTheme="majorHAnsi" w:hAnsiTheme="majorHAnsi" w:cstheme="majorHAnsi"/>
                <w:bCs/>
                <w:sz w:val="24"/>
                <w:szCs w:val="24"/>
              </w:rPr>
              <w:t>Milgram Per Lititre</w:t>
            </w:r>
            <w:bookmarkEnd w:id="424"/>
            <w:bookmarkEnd w:id="425"/>
            <w:bookmarkEnd w:id="426"/>
          </w:p>
          <w:p w:rsidR="00AF0B93" w:rsidRPr="00461DD1" w:rsidRDefault="00AF0B93" w:rsidP="00F12A5A">
            <w:pPr>
              <w:spacing w:line="360" w:lineRule="auto"/>
              <w:jc w:val="both"/>
              <w:outlineLvl w:val="0"/>
              <w:rPr>
                <w:rFonts w:asciiTheme="majorHAnsi" w:hAnsiTheme="majorHAnsi" w:cstheme="majorHAnsi"/>
                <w:bCs/>
                <w:sz w:val="24"/>
                <w:szCs w:val="24"/>
              </w:rPr>
            </w:pPr>
            <w:bookmarkStart w:id="427" w:name="_Toc516192787"/>
            <w:bookmarkStart w:id="428" w:name="_Toc516935085"/>
            <w:bookmarkStart w:id="429" w:name="_Toc516983725"/>
            <w:r w:rsidRPr="00461DD1">
              <w:rPr>
                <w:rFonts w:asciiTheme="majorHAnsi" w:hAnsiTheme="majorHAnsi" w:cstheme="majorHAnsi"/>
                <w:bCs/>
                <w:sz w:val="24"/>
                <w:szCs w:val="24"/>
              </w:rPr>
              <w:t>Inhibition Zone</w:t>
            </w:r>
            <w:bookmarkEnd w:id="427"/>
            <w:bookmarkEnd w:id="428"/>
            <w:bookmarkEnd w:id="429"/>
          </w:p>
          <w:p w:rsidR="00AF0B93" w:rsidRPr="00461DD1" w:rsidRDefault="00AF0B93" w:rsidP="00F12A5A">
            <w:pPr>
              <w:spacing w:line="360" w:lineRule="auto"/>
              <w:jc w:val="both"/>
              <w:outlineLvl w:val="0"/>
              <w:rPr>
                <w:rFonts w:asciiTheme="majorHAnsi" w:hAnsiTheme="majorHAnsi" w:cstheme="majorHAnsi"/>
                <w:bCs/>
                <w:sz w:val="24"/>
                <w:szCs w:val="24"/>
              </w:rPr>
            </w:pPr>
            <w:bookmarkStart w:id="430" w:name="_Toc516192788"/>
            <w:bookmarkStart w:id="431" w:name="_Toc516935086"/>
            <w:bookmarkStart w:id="432" w:name="_Toc516983726"/>
            <w:r w:rsidRPr="00461DD1">
              <w:rPr>
                <w:rFonts w:asciiTheme="majorHAnsi" w:hAnsiTheme="majorHAnsi" w:cstheme="majorHAnsi"/>
                <w:bCs/>
                <w:sz w:val="24"/>
                <w:szCs w:val="24"/>
              </w:rPr>
              <w:t>Inductively Coupled Plasma Optically Emission Spectroscopy</w:t>
            </w:r>
            <w:bookmarkEnd w:id="430"/>
            <w:bookmarkEnd w:id="431"/>
            <w:bookmarkEnd w:id="432"/>
          </w:p>
          <w:p w:rsidR="00AF0B93" w:rsidRPr="00461DD1" w:rsidRDefault="00AF0B93" w:rsidP="00F12A5A">
            <w:pPr>
              <w:spacing w:line="360" w:lineRule="auto"/>
              <w:jc w:val="both"/>
              <w:outlineLvl w:val="0"/>
              <w:rPr>
                <w:rFonts w:asciiTheme="majorHAnsi" w:hAnsiTheme="majorHAnsi" w:cstheme="majorHAnsi"/>
                <w:sz w:val="24"/>
                <w:szCs w:val="24"/>
              </w:rPr>
            </w:pPr>
          </w:p>
          <w:p w:rsidR="00AF0B93" w:rsidRPr="00461DD1" w:rsidRDefault="00AF0B93" w:rsidP="00F12A5A">
            <w:pPr>
              <w:spacing w:line="360" w:lineRule="auto"/>
              <w:jc w:val="both"/>
              <w:outlineLvl w:val="0"/>
              <w:rPr>
                <w:rFonts w:asciiTheme="majorHAnsi" w:hAnsiTheme="majorHAnsi" w:cstheme="majorHAnsi"/>
                <w:sz w:val="24"/>
                <w:szCs w:val="24"/>
              </w:rPr>
            </w:pPr>
          </w:p>
          <w:p w:rsidR="00AF0B93" w:rsidRPr="00461DD1" w:rsidRDefault="00AF0B93" w:rsidP="00F12A5A">
            <w:pPr>
              <w:spacing w:line="360" w:lineRule="auto"/>
              <w:jc w:val="both"/>
              <w:outlineLvl w:val="0"/>
              <w:rPr>
                <w:rFonts w:asciiTheme="majorHAnsi" w:hAnsiTheme="majorHAnsi" w:cstheme="majorHAnsi"/>
                <w:sz w:val="24"/>
                <w:szCs w:val="24"/>
              </w:rPr>
            </w:pPr>
          </w:p>
          <w:p w:rsidR="00AF0B93" w:rsidRPr="00461DD1" w:rsidRDefault="00AF0B93" w:rsidP="00F12A5A">
            <w:pPr>
              <w:spacing w:line="360" w:lineRule="auto"/>
              <w:jc w:val="both"/>
              <w:outlineLvl w:val="0"/>
              <w:rPr>
                <w:rFonts w:asciiTheme="majorHAnsi" w:hAnsiTheme="majorHAnsi" w:cstheme="majorHAnsi"/>
                <w:sz w:val="24"/>
                <w:szCs w:val="24"/>
              </w:rPr>
            </w:pPr>
          </w:p>
        </w:tc>
      </w:tr>
    </w:tbl>
    <w:p w:rsidR="001A3B34" w:rsidRPr="0010672E" w:rsidRDefault="005F35FF" w:rsidP="0010199D">
      <w:pPr>
        <w:pStyle w:val="Heading1"/>
        <w:spacing w:before="0" w:beforeAutospacing="0" w:after="120" w:afterAutospacing="0" w:line="360" w:lineRule="auto"/>
        <w:jc w:val="both"/>
        <w:rPr>
          <w:rFonts w:asciiTheme="majorHAnsi" w:hAnsiTheme="majorHAnsi" w:cstheme="majorHAnsi"/>
          <w:noProof/>
        </w:rPr>
      </w:pPr>
      <w:bookmarkStart w:id="433" w:name="_Toc516983727"/>
      <w:r w:rsidRPr="0010672E">
        <w:rPr>
          <w:rFonts w:asciiTheme="majorHAnsi" w:hAnsiTheme="majorHAnsi" w:cstheme="majorHAnsi"/>
          <w:color w:val="000000" w:themeColor="text1"/>
          <w:sz w:val="36"/>
          <w:szCs w:val="24"/>
        </w:rPr>
        <w:t>List of Tables</w:t>
      </w:r>
      <w:bookmarkEnd w:id="433"/>
      <w:r w:rsidR="00340752" w:rsidRPr="0010672E">
        <w:rPr>
          <w:rFonts w:asciiTheme="majorHAnsi" w:hAnsiTheme="majorHAnsi" w:cstheme="majorHAnsi"/>
        </w:rPr>
        <w:fldChar w:fldCharType="begin"/>
      </w:r>
      <w:r w:rsidR="00E37EE1" w:rsidRPr="0010672E">
        <w:rPr>
          <w:rFonts w:asciiTheme="majorHAnsi" w:hAnsiTheme="majorHAnsi" w:cstheme="majorHAnsi"/>
        </w:rPr>
        <w:instrText xml:space="preserve"> TOC \h \z \c "Table" </w:instrText>
      </w:r>
      <w:r w:rsidR="00340752" w:rsidRPr="0010672E">
        <w:rPr>
          <w:rFonts w:asciiTheme="majorHAnsi" w:hAnsiTheme="majorHAnsi" w:cstheme="majorHAnsi"/>
        </w:rPr>
        <w:fldChar w:fldCharType="separate"/>
      </w:r>
    </w:p>
    <w:p w:rsidR="001A3B34" w:rsidRPr="0010672E" w:rsidRDefault="00340752" w:rsidP="0010199D">
      <w:pPr>
        <w:pStyle w:val="TableofFigures"/>
        <w:tabs>
          <w:tab w:val="right" w:leader="dot" w:pos="9062"/>
        </w:tabs>
        <w:spacing w:after="120" w:line="360" w:lineRule="auto"/>
        <w:jc w:val="both"/>
        <w:rPr>
          <w:rFonts w:asciiTheme="majorHAnsi" w:eastAsiaTheme="minorEastAsia" w:hAnsiTheme="majorHAnsi" w:cstheme="majorHAnsi"/>
          <w:noProof/>
          <w:sz w:val="24"/>
          <w:szCs w:val="24"/>
        </w:rPr>
      </w:pPr>
      <w:r w:rsidRPr="0010672E">
        <w:rPr>
          <w:rFonts w:asciiTheme="majorHAnsi" w:hAnsiTheme="majorHAnsi" w:cstheme="majorHAnsi"/>
          <w:noProof/>
          <w:sz w:val="24"/>
          <w:szCs w:val="24"/>
        </w:rPr>
        <w:fldChar w:fldCharType="begin"/>
      </w:r>
      <w:r w:rsidR="00885946" w:rsidRPr="0010672E">
        <w:rPr>
          <w:rFonts w:asciiTheme="majorHAnsi" w:hAnsiTheme="majorHAnsi" w:cstheme="majorHAnsi"/>
          <w:noProof/>
          <w:sz w:val="24"/>
          <w:szCs w:val="24"/>
        </w:rPr>
        <w:instrText xml:space="preserve"> HYPERLINK \l "_Toc514783133" </w:instrText>
      </w:r>
      <w:r w:rsidRPr="0010672E">
        <w:rPr>
          <w:rFonts w:asciiTheme="majorHAnsi" w:hAnsiTheme="majorHAnsi" w:cstheme="majorHAnsi"/>
          <w:noProof/>
          <w:sz w:val="24"/>
          <w:szCs w:val="24"/>
        </w:rPr>
        <w:fldChar w:fldCharType="separate"/>
      </w:r>
      <w:r w:rsidRPr="0010672E">
        <w:rPr>
          <w:rStyle w:val="Hyperlink"/>
          <w:rFonts w:asciiTheme="majorHAnsi" w:hAnsiTheme="majorHAnsi" w:cstheme="majorHAnsi"/>
          <w:bCs/>
          <w:noProof/>
          <w:sz w:val="24"/>
          <w:szCs w:val="24"/>
          <w:u w:val="none"/>
        </w:rPr>
        <w:fldChar w:fldCharType="begin"/>
      </w:r>
      <w:r w:rsidR="001A3B34" w:rsidRPr="0010672E">
        <w:rPr>
          <w:rStyle w:val="Hyperlink"/>
          <w:rFonts w:asciiTheme="majorHAnsi" w:hAnsiTheme="majorHAnsi" w:cstheme="majorHAnsi"/>
          <w:bCs/>
          <w:noProof/>
          <w:sz w:val="24"/>
          <w:szCs w:val="24"/>
          <w:u w:val="none"/>
        </w:rPr>
        <w:instrText xml:space="preserve"> TOC \h \z \c "table" </w:instrText>
      </w:r>
      <w:r w:rsidRPr="0010672E">
        <w:rPr>
          <w:rStyle w:val="Hyperlink"/>
          <w:rFonts w:asciiTheme="majorHAnsi" w:hAnsiTheme="majorHAnsi" w:cstheme="majorHAnsi"/>
          <w:bCs/>
          <w:noProof/>
          <w:sz w:val="24"/>
          <w:szCs w:val="24"/>
          <w:u w:val="none"/>
        </w:rPr>
        <w:fldChar w:fldCharType="separate"/>
      </w:r>
      <w:hyperlink w:anchor="_Toc515464413" w:history="1">
        <w:r w:rsidR="001A3B34" w:rsidRPr="0010672E">
          <w:rPr>
            <w:rStyle w:val="Hyperlink"/>
            <w:rFonts w:asciiTheme="majorHAnsi" w:hAnsiTheme="majorHAnsi" w:cstheme="majorHAnsi"/>
            <w:noProof/>
            <w:sz w:val="24"/>
            <w:szCs w:val="24"/>
          </w:rPr>
          <w:t>T</w:t>
        </w:r>
        <w:r w:rsidR="001A3B34" w:rsidRPr="0010672E">
          <w:rPr>
            <w:rStyle w:val="Hyperlink"/>
            <w:rFonts w:asciiTheme="majorHAnsi" w:hAnsiTheme="majorHAnsi" w:cstheme="majorHAnsi"/>
            <w:b/>
            <w:noProof/>
            <w:sz w:val="24"/>
            <w:szCs w:val="24"/>
          </w:rPr>
          <w:t>able 1:</w:t>
        </w:r>
        <w:r w:rsidR="001A3B34" w:rsidRPr="0010672E">
          <w:rPr>
            <w:rStyle w:val="Hyperlink"/>
            <w:rFonts w:asciiTheme="majorHAnsi" w:hAnsiTheme="majorHAnsi" w:cstheme="majorHAnsi"/>
            <w:noProof/>
            <w:sz w:val="24"/>
            <w:szCs w:val="24"/>
          </w:rPr>
          <w:t xml:space="preserve"> Analytical data of the metal complexes</w:t>
        </w:r>
        <w:r w:rsidR="001A3B34" w:rsidRPr="0010672E">
          <w:rPr>
            <w:rFonts w:asciiTheme="majorHAnsi" w:hAnsiTheme="majorHAnsi" w:cstheme="majorHAnsi"/>
            <w:noProof/>
            <w:webHidden/>
            <w:sz w:val="24"/>
            <w:szCs w:val="24"/>
          </w:rPr>
          <w:tab/>
        </w:r>
        <w:r w:rsidRPr="0010672E">
          <w:rPr>
            <w:rFonts w:asciiTheme="majorHAnsi" w:hAnsiTheme="majorHAnsi" w:cstheme="majorHAnsi"/>
            <w:noProof/>
            <w:webHidden/>
            <w:sz w:val="24"/>
            <w:szCs w:val="24"/>
          </w:rPr>
          <w:fldChar w:fldCharType="begin"/>
        </w:r>
        <w:r w:rsidR="001A3B34" w:rsidRPr="0010672E">
          <w:rPr>
            <w:rFonts w:asciiTheme="majorHAnsi" w:hAnsiTheme="majorHAnsi" w:cstheme="majorHAnsi"/>
            <w:noProof/>
            <w:webHidden/>
            <w:sz w:val="24"/>
            <w:szCs w:val="24"/>
          </w:rPr>
          <w:instrText xml:space="preserve"> PAGEREF _Toc515464413 \h </w:instrText>
        </w:r>
        <w:r w:rsidRPr="0010672E">
          <w:rPr>
            <w:rFonts w:asciiTheme="majorHAnsi" w:hAnsiTheme="majorHAnsi" w:cstheme="majorHAnsi"/>
            <w:noProof/>
            <w:webHidden/>
            <w:sz w:val="24"/>
            <w:szCs w:val="24"/>
          </w:rPr>
        </w:r>
        <w:r w:rsidRPr="0010672E">
          <w:rPr>
            <w:rFonts w:asciiTheme="majorHAnsi" w:hAnsiTheme="majorHAnsi" w:cstheme="majorHAnsi"/>
            <w:noProof/>
            <w:webHidden/>
            <w:sz w:val="24"/>
            <w:szCs w:val="24"/>
          </w:rPr>
          <w:fldChar w:fldCharType="separate"/>
        </w:r>
        <w:r w:rsidR="00DC057F">
          <w:rPr>
            <w:rFonts w:asciiTheme="majorHAnsi" w:hAnsiTheme="majorHAnsi" w:cstheme="majorHAnsi"/>
            <w:noProof/>
            <w:webHidden/>
            <w:sz w:val="24"/>
            <w:szCs w:val="24"/>
          </w:rPr>
          <w:t>23</w:t>
        </w:r>
        <w:r w:rsidRPr="0010672E">
          <w:rPr>
            <w:rFonts w:asciiTheme="majorHAnsi" w:hAnsiTheme="majorHAnsi" w:cstheme="majorHAnsi"/>
            <w:noProof/>
            <w:webHidden/>
            <w:sz w:val="24"/>
            <w:szCs w:val="24"/>
          </w:rPr>
          <w:fldChar w:fldCharType="end"/>
        </w:r>
      </w:hyperlink>
    </w:p>
    <w:p w:rsidR="001A3B34" w:rsidRPr="0010672E" w:rsidRDefault="0096571F" w:rsidP="0010199D">
      <w:pPr>
        <w:pStyle w:val="TableofFigures"/>
        <w:tabs>
          <w:tab w:val="right" w:leader="dot" w:pos="9062"/>
        </w:tabs>
        <w:spacing w:after="120" w:line="360" w:lineRule="auto"/>
        <w:jc w:val="both"/>
        <w:rPr>
          <w:rFonts w:asciiTheme="majorHAnsi" w:eastAsiaTheme="minorEastAsia" w:hAnsiTheme="majorHAnsi" w:cstheme="majorHAnsi"/>
          <w:noProof/>
          <w:sz w:val="24"/>
          <w:szCs w:val="24"/>
        </w:rPr>
      </w:pPr>
      <w:hyperlink w:anchor="_Toc515464414" w:history="1">
        <w:r w:rsidR="001A3B34" w:rsidRPr="0010672E">
          <w:rPr>
            <w:rStyle w:val="Hyperlink"/>
            <w:rFonts w:asciiTheme="majorHAnsi" w:hAnsiTheme="majorHAnsi" w:cstheme="majorHAnsi"/>
            <w:b/>
            <w:noProof/>
            <w:sz w:val="24"/>
            <w:szCs w:val="24"/>
          </w:rPr>
          <w:t>Table 2:</w:t>
        </w:r>
        <w:r w:rsidR="001A3B34" w:rsidRPr="0010672E">
          <w:rPr>
            <w:rStyle w:val="Hyperlink"/>
            <w:rFonts w:asciiTheme="majorHAnsi" w:hAnsiTheme="majorHAnsi" w:cstheme="majorHAnsi"/>
            <w:noProof/>
            <w:sz w:val="24"/>
            <w:szCs w:val="24"/>
          </w:rPr>
          <w:t xml:space="preserve"> The solubility of complexes in different solvents</w:t>
        </w:r>
        <w:r w:rsidR="001A3B34" w:rsidRPr="0010672E">
          <w:rPr>
            <w:rFonts w:asciiTheme="majorHAnsi" w:hAnsiTheme="majorHAnsi" w:cstheme="majorHAnsi"/>
            <w:noProof/>
            <w:webHidden/>
            <w:sz w:val="24"/>
            <w:szCs w:val="24"/>
          </w:rPr>
          <w:tab/>
        </w:r>
        <w:r w:rsidR="00340752" w:rsidRPr="0010672E">
          <w:rPr>
            <w:rFonts w:asciiTheme="majorHAnsi" w:hAnsiTheme="majorHAnsi" w:cstheme="majorHAnsi"/>
            <w:noProof/>
            <w:webHidden/>
            <w:sz w:val="24"/>
            <w:szCs w:val="24"/>
          </w:rPr>
          <w:fldChar w:fldCharType="begin"/>
        </w:r>
        <w:r w:rsidR="001A3B34" w:rsidRPr="0010672E">
          <w:rPr>
            <w:rFonts w:asciiTheme="majorHAnsi" w:hAnsiTheme="majorHAnsi" w:cstheme="majorHAnsi"/>
            <w:noProof/>
            <w:webHidden/>
            <w:sz w:val="24"/>
            <w:szCs w:val="24"/>
          </w:rPr>
          <w:instrText xml:space="preserve"> PAGEREF _Toc515464414 \h </w:instrText>
        </w:r>
        <w:r w:rsidR="00340752" w:rsidRPr="0010672E">
          <w:rPr>
            <w:rFonts w:asciiTheme="majorHAnsi" w:hAnsiTheme="majorHAnsi" w:cstheme="majorHAnsi"/>
            <w:noProof/>
            <w:webHidden/>
            <w:sz w:val="24"/>
            <w:szCs w:val="24"/>
          </w:rPr>
        </w:r>
        <w:r w:rsidR="00340752" w:rsidRPr="0010672E">
          <w:rPr>
            <w:rFonts w:asciiTheme="majorHAnsi" w:hAnsiTheme="majorHAnsi" w:cstheme="majorHAnsi"/>
            <w:noProof/>
            <w:webHidden/>
            <w:sz w:val="24"/>
            <w:szCs w:val="24"/>
          </w:rPr>
          <w:fldChar w:fldCharType="separate"/>
        </w:r>
        <w:r w:rsidR="00DC057F">
          <w:rPr>
            <w:rFonts w:asciiTheme="majorHAnsi" w:hAnsiTheme="majorHAnsi" w:cstheme="majorHAnsi"/>
            <w:noProof/>
            <w:webHidden/>
            <w:sz w:val="24"/>
            <w:szCs w:val="24"/>
          </w:rPr>
          <w:t>24</w:t>
        </w:r>
        <w:r w:rsidR="00340752" w:rsidRPr="0010672E">
          <w:rPr>
            <w:rFonts w:asciiTheme="majorHAnsi" w:hAnsiTheme="majorHAnsi" w:cstheme="majorHAnsi"/>
            <w:noProof/>
            <w:webHidden/>
            <w:sz w:val="24"/>
            <w:szCs w:val="24"/>
          </w:rPr>
          <w:fldChar w:fldCharType="end"/>
        </w:r>
      </w:hyperlink>
    </w:p>
    <w:p w:rsidR="001A3B34" w:rsidRPr="0010672E" w:rsidRDefault="0096571F" w:rsidP="0010199D">
      <w:pPr>
        <w:pStyle w:val="TableofFigures"/>
        <w:tabs>
          <w:tab w:val="right" w:leader="dot" w:pos="9062"/>
        </w:tabs>
        <w:spacing w:after="120" w:line="360" w:lineRule="auto"/>
        <w:jc w:val="both"/>
        <w:rPr>
          <w:rFonts w:asciiTheme="majorHAnsi" w:eastAsiaTheme="minorEastAsia" w:hAnsiTheme="majorHAnsi" w:cstheme="majorHAnsi"/>
          <w:noProof/>
          <w:sz w:val="24"/>
          <w:szCs w:val="24"/>
        </w:rPr>
      </w:pPr>
      <w:hyperlink w:anchor="_Toc515464415" w:history="1">
        <w:r w:rsidR="001A3B34" w:rsidRPr="0010672E">
          <w:rPr>
            <w:rStyle w:val="Hyperlink"/>
            <w:rFonts w:asciiTheme="majorHAnsi" w:hAnsiTheme="majorHAnsi" w:cstheme="majorHAnsi"/>
            <w:b/>
            <w:noProof/>
            <w:sz w:val="24"/>
            <w:szCs w:val="24"/>
          </w:rPr>
          <w:t>Table 3</w:t>
        </w:r>
        <w:r w:rsidR="001A3B34" w:rsidRPr="0010672E">
          <w:rPr>
            <w:rStyle w:val="Hyperlink"/>
            <w:rFonts w:asciiTheme="majorHAnsi" w:hAnsiTheme="majorHAnsi" w:cstheme="majorHAnsi"/>
            <w:b/>
            <w:bCs/>
            <w:noProof/>
            <w:sz w:val="24"/>
            <w:szCs w:val="24"/>
          </w:rPr>
          <w:t xml:space="preserve">: </w:t>
        </w:r>
        <w:r w:rsidR="001A3B34" w:rsidRPr="0010672E">
          <w:rPr>
            <w:rStyle w:val="Hyperlink"/>
            <w:rFonts w:asciiTheme="majorHAnsi" w:hAnsiTheme="majorHAnsi" w:cstheme="majorHAnsi"/>
            <w:noProof/>
            <w:sz w:val="24"/>
            <w:szCs w:val="24"/>
          </w:rPr>
          <w:t>Important characteristic FT-IR bands of the ligands and theire complexes</w:t>
        </w:r>
        <w:r w:rsidR="001A3B34" w:rsidRPr="0010672E">
          <w:rPr>
            <w:rFonts w:asciiTheme="majorHAnsi" w:hAnsiTheme="majorHAnsi" w:cstheme="majorHAnsi"/>
            <w:noProof/>
            <w:webHidden/>
            <w:sz w:val="24"/>
            <w:szCs w:val="24"/>
          </w:rPr>
          <w:tab/>
        </w:r>
        <w:r w:rsidR="00340752" w:rsidRPr="0010672E">
          <w:rPr>
            <w:rFonts w:asciiTheme="majorHAnsi" w:hAnsiTheme="majorHAnsi" w:cstheme="majorHAnsi"/>
            <w:noProof/>
            <w:webHidden/>
            <w:sz w:val="24"/>
            <w:szCs w:val="24"/>
          </w:rPr>
          <w:fldChar w:fldCharType="begin"/>
        </w:r>
        <w:r w:rsidR="001A3B34" w:rsidRPr="0010672E">
          <w:rPr>
            <w:rFonts w:asciiTheme="majorHAnsi" w:hAnsiTheme="majorHAnsi" w:cstheme="majorHAnsi"/>
            <w:noProof/>
            <w:webHidden/>
            <w:sz w:val="24"/>
            <w:szCs w:val="24"/>
          </w:rPr>
          <w:instrText xml:space="preserve"> PAGEREF _Toc515464415 \h </w:instrText>
        </w:r>
        <w:r w:rsidR="00340752" w:rsidRPr="0010672E">
          <w:rPr>
            <w:rFonts w:asciiTheme="majorHAnsi" w:hAnsiTheme="majorHAnsi" w:cstheme="majorHAnsi"/>
            <w:noProof/>
            <w:webHidden/>
            <w:sz w:val="24"/>
            <w:szCs w:val="24"/>
          </w:rPr>
        </w:r>
        <w:r w:rsidR="00340752" w:rsidRPr="0010672E">
          <w:rPr>
            <w:rFonts w:asciiTheme="majorHAnsi" w:hAnsiTheme="majorHAnsi" w:cstheme="majorHAnsi"/>
            <w:noProof/>
            <w:webHidden/>
            <w:sz w:val="24"/>
            <w:szCs w:val="24"/>
          </w:rPr>
          <w:fldChar w:fldCharType="separate"/>
        </w:r>
        <w:r w:rsidR="00DC057F">
          <w:rPr>
            <w:rFonts w:asciiTheme="majorHAnsi" w:hAnsiTheme="majorHAnsi" w:cstheme="majorHAnsi"/>
            <w:noProof/>
            <w:webHidden/>
            <w:sz w:val="24"/>
            <w:szCs w:val="24"/>
          </w:rPr>
          <w:t>27</w:t>
        </w:r>
        <w:r w:rsidR="00340752" w:rsidRPr="0010672E">
          <w:rPr>
            <w:rFonts w:asciiTheme="majorHAnsi" w:hAnsiTheme="majorHAnsi" w:cstheme="majorHAnsi"/>
            <w:noProof/>
            <w:webHidden/>
            <w:sz w:val="24"/>
            <w:szCs w:val="24"/>
          </w:rPr>
          <w:fldChar w:fldCharType="end"/>
        </w:r>
      </w:hyperlink>
    </w:p>
    <w:p w:rsidR="001A3B34" w:rsidRPr="0010672E" w:rsidRDefault="0096571F" w:rsidP="0010199D">
      <w:pPr>
        <w:pStyle w:val="TableofFigures"/>
        <w:tabs>
          <w:tab w:val="right" w:leader="dot" w:pos="9062"/>
        </w:tabs>
        <w:spacing w:after="120" w:line="360" w:lineRule="auto"/>
        <w:jc w:val="both"/>
        <w:rPr>
          <w:rFonts w:asciiTheme="majorHAnsi" w:eastAsiaTheme="minorEastAsia" w:hAnsiTheme="majorHAnsi" w:cstheme="majorHAnsi"/>
          <w:noProof/>
          <w:sz w:val="24"/>
          <w:szCs w:val="24"/>
        </w:rPr>
      </w:pPr>
      <w:hyperlink w:anchor="_Toc515464416" w:history="1">
        <w:r w:rsidR="001A3B34" w:rsidRPr="0010672E">
          <w:rPr>
            <w:rStyle w:val="Hyperlink"/>
            <w:rFonts w:asciiTheme="majorHAnsi" w:hAnsiTheme="majorHAnsi" w:cstheme="majorHAnsi"/>
            <w:b/>
            <w:noProof/>
            <w:sz w:val="24"/>
            <w:szCs w:val="24"/>
          </w:rPr>
          <w:t>Table 4</w:t>
        </w:r>
        <w:r w:rsidR="001A3B34" w:rsidRPr="0010672E">
          <w:rPr>
            <w:rStyle w:val="Hyperlink"/>
            <w:rFonts w:asciiTheme="majorHAnsi" w:hAnsiTheme="majorHAnsi" w:cstheme="majorHAnsi"/>
            <w:b/>
            <w:bCs/>
            <w:noProof/>
            <w:sz w:val="24"/>
            <w:szCs w:val="24"/>
          </w:rPr>
          <w:t xml:space="preserve">: </w:t>
        </w:r>
        <w:r w:rsidR="001A3B34" w:rsidRPr="0010672E">
          <w:rPr>
            <w:rStyle w:val="Hyperlink"/>
            <w:rFonts w:asciiTheme="majorHAnsi" w:hAnsiTheme="majorHAnsi" w:cstheme="majorHAnsi"/>
            <w:noProof/>
            <w:sz w:val="24"/>
            <w:szCs w:val="24"/>
          </w:rPr>
          <w:t>Electronic spectral data of the studied ligands and theire complexes</w:t>
        </w:r>
        <w:r w:rsidR="001A3B34" w:rsidRPr="0010672E">
          <w:rPr>
            <w:rFonts w:asciiTheme="majorHAnsi" w:hAnsiTheme="majorHAnsi" w:cstheme="majorHAnsi"/>
            <w:noProof/>
            <w:webHidden/>
            <w:sz w:val="24"/>
            <w:szCs w:val="24"/>
          </w:rPr>
          <w:tab/>
        </w:r>
        <w:r w:rsidR="00340752" w:rsidRPr="0010672E">
          <w:rPr>
            <w:rFonts w:asciiTheme="majorHAnsi" w:hAnsiTheme="majorHAnsi" w:cstheme="majorHAnsi"/>
            <w:noProof/>
            <w:webHidden/>
            <w:sz w:val="24"/>
            <w:szCs w:val="24"/>
          </w:rPr>
          <w:fldChar w:fldCharType="begin"/>
        </w:r>
        <w:r w:rsidR="001A3B34" w:rsidRPr="0010672E">
          <w:rPr>
            <w:rFonts w:asciiTheme="majorHAnsi" w:hAnsiTheme="majorHAnsi" w:cstheme="majorHAnsi"/>
            <w:noProof/>
            <w:webHidden/>
            <w:sz w:val="24"/>
            <w:szCs w:val="24"/>
          </w:rPr>
          <w:instrText xml:space="preserve"> PAGEREF _Toc515464416 \h </w:instrText>
        </w:r>
        <w:r w:rsidR="00340752" w:rsidRPr="0010672E">
          <w:rPr>
            <w:rFonts w:asciiTheme="majorHAnsi" w:hAnsiTheme="majorHAnsi" w:cstheme="majorHAnsi"/>
            <w:noProof/>
            <w:webHidden/>
            <w:sz w:val="24"/>
            <w:szCs w:val="24"/>
          </w:rPr>
        </w:r>
        <w:r w:rsidR="00340752" w:rsidRPr="0010672E">
          <w:rPr>
            <w:rFonts w:asciiTheme="majorHAnsi" w:hAnsiTheme="majorHAnsi" w:cstheme="majorHAnsi"/>
            <w:noProof/>
            <w:webHidden/>
            <w:sz w:val="24"/>
            <w:szCs w:val="24"/>
          </w:rPr>
          <w:fldChar w:fldCharType="separate"/>
        </w:r>
        <w:r w:rsidR="00DC057F">
          <w:rPr>
            <w:rFonts w:asciiTheme="majorHAnsi" w:hAnsiTheme="majorHAnsi" w:cstheme="majorHAnsi"/>
            <w:noProof/>
            <w:webHidden/>
            <w:sz w:val="24"/>
            <w:szCs w:val="24"/>
          </w:rPr>
          <w:t>35</w:t>
        </w:r>
        <w:r w:rsidR="00340752" w:rsidRPr="0010672E">
          <w:rPr>
            <w:rFonts w:asciiTheme="majorHAnsi" w:hAnsiTheme="majorHAnsi" w:cstheme="majorHAnsi"/>
            <w:noProof/>
            <w:webHidden/>
            <w:sz w:val="24"/>
            <w:szCs w:val="24"/>
          </w:rPr>
          <w:fldChar w:fldCharType="end"/>
        </w:r>
      </w:hyperlink>
    </w:p>
    <w:p w:rsidR="001A3B34" w:rsidRPr="0010672E" w:rsidRDefault="0096571F" w:rsidP="0010199D">
      <w:pPr>
        <w:pStyle w:val="TableofFigures"/>
        <w:tabs>
          <w:tab w:val="right" w:leader="dot" w:pos="9062"/>
        </w:tabs>
        <w:spacing w:after="120" w:line="360" w:lineRule="auto"/>
        <w:jc w:val="both"/>
        <w:rPr>
          <w:rFonts w:asciiTheme="majorHAnsi" w:eastAsiaTheme="minorEastAsia" w:hAnsiTheme="majorHAnsi" w:cstheme="majorHAnsi"/>
          <w:noProof/>
          <w:sz w:val="24"/>
          <w:szCs w:val="24"/>
        </w:rPr>
      </w:pPr>
      <w:hyperlink w:anchor="_Toc515464417" w:history="1">
        <w:r w:rsidR="001A3B34" w:rsidRPr="0010672E">
          <w:rPr>
            <w:rStyle w:val="Hyperlink"/>
            <w:rFonts w:asciiTheme="majorHAnsi" w:hAnsiTheme="majorHAnsi" w:cstheme="majorHAnsi"/>
            <w:b/>
            <w:noProof/>
            <w:sz w:val="24"/>
            <w:szCs w:val="24"/>
          </w:rPr>
          <w:t>Table 5:</w:t>
        </w:r>
        <w:r w:rsidR="001A3B34" w:rsidRPr="0010672E">
          <w:rPr>
            <w:rStyle w:val="Hyperlink"/>
            <w:rFonts w:asciiTheme="majorHAnsi" w:hAnsiTheme="majorHAnsi" w:cstheme="majorHAnsi"/>
            <w:noProof/>
            <w:sz w:val="24"/>
            <w:szCs w:val="24"/>
          </w:rPr>
          <w:t xml:space="preserve"> Antibacterial activities of the complexes(% index), free ligands, metal salt, and commercially available antibiotics</w:t>
        </w:r>
        <w:r w:rsidR="001A3B34" w:rsidRPr="0010672E">
          <w:rPr>
            <w:rFonts w:asciiTheme="majorHAnsi" w:hAnsiTheme="majorHAnsi" w:cstheme="majorHAnsi"/>
            <w:noProof/>
            <w:webHidden/>
            <w:sz w:val="24"/>
            <w:szCs w:val="24"/>
          </w:rPr>
          <w:tab/>
        </w:r>
        <w:r w:rsidR="00340752" w:rsidRPr="0010672E">
          <w:rPr>
            <w:rFonts w:asciiTheme="majorHAnsi" w:hAnsiTheme="majorHAnsi" w:cstheme="majorHAnsi"/>
            <w:noProof/>
            <w:webHidden/>
            <w:sz w:val="24"/>
            <w:szCs w:val="24"/>
          </w:rPr>
          <w:fldChar w:fldCharType="begin"/>
        </w:r>
        <w:r w:rsidR="001A3B34" w:rsidRPr="0010672E">
          <w:rPr>
            <w:rFonts w:asciiTheme="majorHAnsi" w:hAnsiTheme="majorHAnsi" w:cstheme="majorHAnsi"/>
            <w:noProof/>
            <w:webHidden/>
            <w:sz w:val="24"/>
            <w:szCs w:val="24"/>
          </w:rPr>
          <w:instrText xml:space="preserve"> PAGEREF _Toc515464417 \h </w:instrText>
        </w:r>
        <w:r w:rsidR="00340752" w:rsidRPr="0010672E">
          <w:rPr>
            <w:rFonts w:asciiTheme="majorHAnsi" w:hAnsiTheme="majorHAnsi" w:cstheme="majorHAnsi"/>
            <w:noProof/>
            <w:webHidden/>
            <w:sz w:val="24"/>
            <w:szCs w:val="24"/>
          </w:rPr>
        </w:r>
        <w:r w:rsidR="00340752" w:rsidRPr="0010672E">
          <w:rPr>
            <w:rFonts w:asciiTheme="majorHAnsi" w:hAnsiTheme="majorHAnsi" w:cstheme="majorHAnsi"/>
            <w:noProof/>
            <w:webHidden/>
            <w:sz w:val="24"/>
            <w:szCs w:val="24"/>
          </w:rPr>
          <w:fldChar w:fldCharType="separate"/>
        </w:r>
        <w:r w:rsidR="00DC057F">
          <w:rPr>
            <w:rFonts w:asciiTheme="majorHAnsi" w:hAnsiTheme="majorHAnsi" w:cstheme="majorHAnsi"/>
            <w:noProof/>
            <w:webHidden/>
            <w:sz w:val="24"/>
            <w:szCs w:val="24"/>
          </w:rPr>
          <w:t>45</w:t>
        </w:r>
        <w:r w:rsidR="00340752" w:rsidRPr="0010672E">
          <w:rPr>
            <w:rFonts w:asciiTheme="majorHAnsi" w:hAnsiTheme="majorHAnsi" w:cstheme="majorHAnsi"/>
            <w:noProof/>
            <w:webHidden/>
            <w:sz w:val="24"/>
            <w:szCs w:val="24"/>
          </w:rPr>
          <w:fldChar w:fldCharType="end"/>
        </w:r>
      </w:hyperlink>
    </w:p>
    <w:p w:rsidR="001A3B34" w:rsidRPr="0010672E" w:rsidRDefault="0096571F" w:rsidP="0010199D">
      <w:pPr>
        <w:pStyle w:val="TableofFigures"/>
        <w:tabs>
          <w:tab w:val="right" w:leader="dot" w:pos="9062"/>
        </w:tabs>
        <w:spacing w:after="120" w:line="360" w:lineRule="auto"/>
        <w:jc w:val="both"/>
        <w:rPr>
          <w:rFonts w:asciiTheme="majorHAnsi" w:eastAsiaTheme="minorEastAsia" w:hAnsiTheme="majorHAnsi" w:cstheme="majorHAnsi"/>
          <w:noProof/>
          <w:sz w:val="24"/>
          <w:szCs w:val="24"/>
        </w:rPr>
      </w:pPr>
      <w:hyperlink w:anchor="_Toc515464418" w:history="1">
        <w:r w:rsidR="001A3B34" w:rsidRPr="0010672E">
          <w:rPr>
            <w:rStyle w:val="Hyperlink"/>
            <w:rFonts w:asciiTheme="majorHAnsi" w:hAnsiTheme="majorHAnsi" w:cstheme="majorHAnsi"/>
            <w:b/>
            <w:noProof/>
            <w:sz w:val="24"/>
            <w:szCs w:val="24"/>
          </w:rPr>
          <w:t>Table 6:</w:t>
        </w:r>
        <w:r w:rsidR="001A3B34" w:rsidRPr="0010672E">
          <w:rPr>
            <w:rStyle w:val="Hyperlink"/>
            <w:rFonts w:asciiTheme="majorHAnsi" w:hAnsiTheme="majorHAnsi" w:cstheme="majorHAnsi"/>
            <w:noProof/>
            <w:sz w:val="24"/>
            <w:szCs w:val="24"/>
          </w:rPr>
          <w:t xml:space="preserve"> Minimum inhibition concentration of [Co(Phen)</w:t>
        </w:r>
        <w:r w:rsidR="001A3B34" w:rsidRPr="0010672E">
          <w:rPr>
            <w:rStyle w:val="Hyperlink"/>
            <w:rFonts w:asciiTheme="majorHAnsi" w:hAnsiTheme="majorHAnsi" w:cstheme="majorHAnsi"/>
            <w:noProof/>
            <w:sz w:val="24"/>
            <w:szCs w:val="24"/>
            <w:vertAlign w:val="subscript"/>
          </w:rPr>
          <w:t>2</w:t>
        </w:r>
        <w:r w:rsidR="001A3B34" w:rsidRPr="0010672E">
          <w:rPr>
            <w:rStyle w:val="Hyperlink"/>
            <w:rFonts w:asciiTheme="majorHAnsi" w:hAnsiTheme="majorHAnsi" w:cstheme="majorHAnsi"/>
            <w:noProof/>
            <w:sz w:val="24"/>
            <w:szCs w:val="24"/>
          </w:rPr>
          <w:t>(Ad)(Ac)]Cl</w:t>
        </w:r>
        <w:r w:rsidR="001A3B34" w:rsidRPr="0010672E">
          <w:rPr>
            <w:rStyle w:val="Hyperlink"/>
            <w:rFonts w:asciiTheme="majorHAnsi" w:hAnsiTheme="majorHAnsi" w:cstheme="majorHAnsi"/>
            <w:noProof/>
            <w:sz w:val="24"/>
            <w:szCs w:val="24"/>
            <w:vertAlign w:val="subscript"/>
          </w:rPr>
          <w:t xml:space="preserve">2 </w:t>
        </w:r>
        <w:r w:rsidR="001A3B34" w:rsidRPr="0010672E">
          <w:rPr>
            <w:rStyle w:val="Hyperlink"/>
            <w:rFonts w:asciiTheme="majorHAnsi" w:hAnsiTheme="majorHAnsi" w:cstheme="majorHAnsi"/>
            <w:noProof/>
            <w:sz w:val="24"/>
            <w:szCs w:val="24"/>
          </w:rPr>
          <w:t>against four bacterial pathogens</w:t>
        </w:r>
        <w:r w:rsidR="001A3B34" w:rsidRPr="0010672E">
          <w:rPr>
            <w:rFonts w:asciiTheme="majorHAnsi" w:hAnsiTheme="majorHAnsi" w:cstheme="majorHAnsi"/>
            <w:noProof/>
            <w:webHidden/>
            <w:sz w:val="24"/>
            <w:szCs w:val="24"/>
          </w:rPr>
          <w:tab/>
        </w:r>
        <w:r w:rsidR="00340752" w:rsidRPr="0010672E">
          <w:rPr>
            <w:rFonts w:asciiTheme="majorHAnsi" w:hAnsiTheme="majorHAnsi" w:cstheme="majorHAnsi"/>
            <w:noProof/>
            <w:webHidden/>
            <w:sz w:val="24"/>
            <w:szCs w:val="24"/>
          </w:rPr>
          <w:fldChar w:fldCharType="begin"/>
        </w:r>
        <w:r w:rsidR="001A3B34" w:rsidRPr="0010672E">
          <w:rPr>
            <w:rFonts w:asciiTheme="majorHAnsi" w:hAnsiTheme="majorHAnsi" w:cstheme="majorHAnsi"/>
            <w:noProof/>
            <w:webHidden/>
            <w:sz w:val="24"/>
            <w:szCs w:val="24"/>
          </w:rPr>
          <w:instrText xml:space="preserve"> PAGEREF _Toc515464418 \h </w:instrText>
        </w:r>
        <w:r w:rsidR="00340752" w:rsidRPr="0010672E">
          <w:rPr>
            <w:rFonts w:asciiTheme="majorHAnsi" w:hAnsiTheme="majorHAnsi" w:cstheme="majorHAnsi"/>
            <w:noProof/>
            <w:webHidden/>
            <w:sz w:val="24"/>
            <w:szCs w:val="24"/>
          </w:rPr>
        </w:r>
        <w:r w:rsidR="00340752" w:rsidRPr="0010672E">
          <w:rPr>
            <w:rFonts w:asciiTheme="majorHAnsi" w:hAnsiTheme="majorHAnsi" w:cstheme="majorHAnsi"/>
            <w:noProof/>
            <w:webHidden/>
            <w:sz w:val="24"/>
            <w:szCs w:val="24"/>
          </w:rPr>
          <w:fldChar w:fldCharType="separate"/>
        </w:r>
        <w:r w:rsidR="00DC057F">
          <w:rPr>
            <w:rFonts w:asciiTheme="majorHAnsi" w:hAnsiTheme="majorHAnsi" w:cstheme="majorHAnsi"/>
            <w:noProof/>
            <w:webHidden/>
            <w:sz w:val="24"/>
            <w:szCs w:val="24"/>
          </w:rPr>
          <w:t>47</w:t>
        </w:r>
        <w:r w:rsidR="00340752" w:rsidRPr="0010672E">
          <w:rPr>
            <w:rFonts w:asciiTheme="majorHAnsi" w:hAnsiTheme="majorHAnsi" w:cstheme="majorHAnsi"/>
            <w:noProof/>
            <w:webHidden/>
            <w:sz w:val="24"/>
            <w:szCs w:val="24"/>
          </w:rPr>
          <w:fldChar w:fldCharType="end"/>
        </w:r>
      </w:hyperlink>
    </w:p>
    <w:p w:rsidR="00E37EE1" w:rsidRPr="0010672E" w:rsidRDefault="00340752" w:rsidP="0010199D">
      <w:pPr>
        <w:pStyle w:val="TableofFigures"/>
        <w:tabs>
          <w:tab w:val="right" w:leader="dot" w:pos="9062"/>
        </w:tabs>
        <w:spacing w:after="120" w:line="360" w:lineRule="auto"/>
        <w:jc w:val="both"/>
        <w:rPr>
          <w:rFonts w:asciiTheme="majorHAnsi" w:eastAsiaTheme="minorEastAsia" w:hAnsiTheme="majorHAnsi" w:cstheme="majorHAnsi"/>
          <w:noProof/>
          <w:sz w:val="24"/>
          <w:szCs w:val="24"/>
        </w:rPr>
      </w:pPr>
      <w:r w:rsidRPr="0010672E">
        <w:rPr>
          <w:rStyle w:val="Hyperlink"/>
          <w:rFonts w:asciiTheme="majorHAnsi" w:hAnsiTheme="majorHAnsi" w:cstheme="majorHAnsi"/>
          <w:bCs/>
          <w:noProof/>
          <w:sz w:val="24"/>
          <w:szCs w:val="24"/>
          <w:u w:val="none"/>
        </w:rPr>
        <w:fldChar w:fldCharType="end"/>
      </w:r>
      <w:r w:rsidRPr="0010672E">
        <w:rPr>
          <w:rFonts w:asciiTheme="majorHAnsi" w:hAnsiTheme="majorHAnsi" w:cstheme="majorHAnsi"/>
          <w:noProof/>
          <w:sz w:val="24"/>
          <w:szCs w:val="24"/>
        </w:rPr>
        <w:fldChar w:fldCharType="end"/>
      </w:r>
    </w:p>
    <w:p w:rsidR="007C5421" w:rsidRPr="0010672E" w:rsidRDefault="00340752" w:rsidP="0010199D">
      <w:pPr>
        <w:jc w:val="both"/>
        <w:rPr>
          <w:rFonts w:asciiTheme="majorHAnsi" w:eastAsia="Calibri" w:hAnsiTheme="majorHAnsi" w:cstheme="majorHAnsi"/>
          <w:sz w:val="24"/>
          <w:szCs w:val="24"/>
        </w:rPr>
      </w:pPr>
      <w:r w:rsidRPr="0010672E">
        <w:rPr>
          <w:rFonts w:asciiTheme="majorHAnsi" w:hAnsiTheme="majorHAnsi" w:cstheme="majorHAnsi"/>
          <w:color w:val="000000" w:themeColor="text1"/>
          <w:sz w:val="24"/>
          <w:szCs w:val="24"/>
          <w:lang w:val="en-US"/>
        </w:rPr>
        <w:fldChar w:fldCharType="end"/>
      </w:r>
    </w:p>
    <w:p w:rsidR="0046351D" w:rsidRPr="0010672E" w:rsidRDefault="0046351D" w:rsidP="0010672E">
      <w:pPr>
        <w:pStyle w:val="Heading1"/>
        <w:spacing w:before="120" w:beforeAutospacing="0" w:after="120" w:afterAutospacing="0" w:line="360" w:lineRule="auto"/>
        <w:jc w:val="both"/>
        <w:rPr>
          <w:rFonts w:asciiTheme="majorHAnsi" w:hAnsiTheme="majorHAnsi" w:cstheme="majorHAnsi"/>
          <w:color w:val="000000" w:themeColor="text1"/>
          <w:sz w:val="24"/>
          <w:szCs w:val="24"/>
        </w:rPr>
      </w:pPr>
    </w:p>
    <w:p w:rsidR="0046351D" w:rsidRDefault="0046351D" w:rsidP="00A01FDE">
      <w:pPr>
        <w:pStyle w:val="Heading1"/>
        <w:spacing w:before="120" w:beforeAutospacing="0" w:after="120" w:afterAutospacing="0" w:line="480" w:lineRule="auto"/>
        <w:jc w:val="both"/>
        <w:rPr>
          <w:rFonts w:asciiTheme="majorHAnsi" w:hAnsiTheme="majorHAnsi" w:cstheme="majorHAnsi"/>
          <w:color w:val="000000" w:themeColor="text1"/>
          <w:sz w:val="24"/>
          <w:szCs w:val="24"/>
        </w:rPr>
      </w:pPr>
    </w:p>
    <w:p w:rsidR="00461DD1" w:rsidRDefault="00461DD1" w:rsidP="00A01FDE">
      <w:pPr>
        <w:pStyle w:val="Heading1"/>
        <w:spacing w:before="120" w:beforeAutospacing="0" w:after="120" w:afterAutospacing="0" w:line="480" w:lineRule="auto"/>
        <w:jc w:val="both"/>
        <w:rPr>
          <w:rFonts w:asciiTheme="majorHAnsi" w:hAnsiTheme="majorHAnsi" w:cstheme="majorHAnsi"/>
          <w:color w:val="000000" w:themeColor="text1"/>
          <w:sz w:val="24"/>
          <w:szCs w:val="24"/>
        </w:rPr>
      </w:pPr>
    </w:p>
    <w:p w:rsidR="00B424B5" w:rsidRDefault="00B424B5" w:rsidP="00A01FDE">
      <w:pPr>
        <w:pStyle w:val="Heading1"/>
        <w:spacing w:before="120" w:beforeAutospacing="0" w:after="120" w:afterAutospacing="0" w:line="480" w:lineRule="auto"/>
        <w:jc w:val="both"/>
        <w:rPr>
          <w:rFonts w:asciiTheme="majorHAnsi" w:hAnsiTheme="majorHAnsi" w:cstheme="majorHAnsi"/>
          <w:color w:val="000000" w:themeColor="text1"/>
          <w:sz w:val="24"/>
          <w:szCs w:val="24"/>
        </w:rPr>
      </w:pPr>
    </w:p>
    <w:p w:rsidR="00B424B5" w:rsidRDefault="00B424B5" w:rsidP="00A01FDE">
      <w:pPr>
        <w:pStyle w:val="Heading1"/>
        <w:spacing w:before="120" w:beforeAutospacing="0" w:after="120" w:afterAutospacing="0" w:line="480" w:lineRule="auto"/>
        <w:jc w:val="both"/>
        <w:rPr>
          <w:rFonts w:asciiTheme="majorHAnsi" w:hAnsiTheme="majorHAnsi" w:cstheme="majorHAnsi"/>
          <w:color w:val="000000" w:themeColor="text1"/>
          <w:sz w:val="24"/>
          <w:szCs w:val="24"/>
        </w:rPr>
      </w:pPr>
    </w:p>
    <w:p w:rsidR="00B424B5" w:rsidRDefault="00B424B5" w:rsidP="00A01FDE">
      <w:pPr>
        <w:pStyle w:val="Heading1"/>
        <w:spacing w:before="120" w:beforeAutospacing="0" w:after="120" w:afterAutospacing="0" w:line="480" w:lineRule="auto"/>
        <w:jc w:val="both"/>
        <w:rPr>
          <w:rFonts w:asciiTheme="majorHAnsi" w:hAnsiTheme="majorHAnsi" w:cstheme="majorHAnsi"/>
          <w:color w:val="000000" w:themeColor="text1"/>
          <w:sz w:val="24"/>
          <w:szCs w:val="24"/>
        </w:rPr>
      </w:pPr>
    </w:p>
    <w:p w:rsidR="00B424B5" w:rsidRDefault="00B424B5" w:rsidP="00A01FDE">
      <w:pPr>
        <w:pStyle w:val="Heading1"/>
        <w:spacing w:before="120" w:beforeAutospacing="0" w:after="120" w:afterAutospacing="0" w:line="480" w:lineRule="auto"/>
        <w:jc w:val="both"/>
        <w:rPr>
          <w:rFonts w:asciiTheme="majorHAnsi" w:hAnsiTheme="majorHAnsi" w:cstheme="majorHAnsi"/>
          <w:color w:val="000000" w:themeColor="text1"/>
          <w:sz w:val="24"/>
          <w:szCs w:val="24"/>
        </w:rPr>
      </w:pPr>
    </w:p>
    <w:p w:rsidR="00B424B5" w:rsidRDefault="00B424B5" w:rsidP="00A01FDE">
      <w:pPr>
        <w:pStyle w:val="Heading1"/>
        <w:spacing w:before="120" w:beforeAutospacing="0" w:after="120" w:afterAutospacing="0" w:line="480" w:lineRule="auto"/>
        <w:jc w:val="both"/>
        <w:rPr>
          <w:rFonts w:asciiTheme="majorHAnsi" w:hAnsiTheme="majorHAnsi" w:cstheme="majorHAnsi"/>
          <w:color w:val="000000" w:themeColor="text1"/>
          <w:sz w:val="24"/>
          <w:szCs w:val="24"/>
        </w:rPr>
      </w:pPr>
    </w:p>
    <w:p w:rsidR="00622556" w:rsidRDefault="00622556" w:rsidP="00A01FDE">
      <w:pPr>
        <w:pStyle w:val="Heading1"/>
        <w:spacing w:before="120" w:beforeAutospacing="0" w:after="120" w:afterAutospacing="0" w:line="480" w:lineRule="auto"/>
        <w:jc w:val="both"/>
        <w:rPr>
          <w:rFonts w:asciiTheme="majorHAnsi" w:hAnsiTheme="majorHAnsi" w:cstheme="majorHAnsi"/>
          <w:color w:val="000000" w:themeColor="text1"/>
          <w:sz w:val="24"/>
          <w:szCs w:val="24"/>
        </w:rPr>
      </w:pPr>
    </w:p>
    <w:p w:rsidR="0010672E" w:rsidRDefault="0010672E" w:rsidP="00A01FDE">
      <w:pPr>
        <w:pStyle w:val="Heading1"/>
        <w:spacing w:before="120" w:beforeAutospacing="0" w:after="120" w:afterAutospacing="0" w:line="480" w:lineRule="auto"/>
        <w:jc w:val="both"/>
        <w:rPr>
          <w:rFonts w:asciiTheme="majorHAnsi" w:hAnsiTheme="majorHAnsi" w:cstheme="majorHAnsi"/>
          <w:color w:val="000000" w:themeColor="text1"/>
          <w:sz w:val="24"/>
          <w:szCs w:val="24"/>
        </w:rPr>
      </w:pPr>
    </w:p>
    <w:p w:rsidR="0010672E" w:rsidRDefault="0010672E" w:rsidP="00A01FDE">
      <w:pPr>
        <w:pStyle w:val="Heading1"/>
        <w:spacing w:before="120" w:beforeAutospacing="0" w:after="120" w:afterAutospacing="0" w:line="480" w:lineRule="auto"/>
        <w:jc w:val="both"/>
        <w:rPr>
          <w:rFonts w:asciiTheme="majorHAnsi" w:hAnsiTheme="majorHAnsi" w:cstheme="majorHAnsi"/>
          <w:color w:val="000000" w:themeColor="text1"/>
          <w:sz w:val="24"/>
          <w:szCs w:val="24"/>
        </w:rPr>
      </w:pPr>
    </w:p>
    <w:p w:rsidR="004815E5" w:rsidRPr="00F87014" w:rsidRDefault="004815E5" w:rsidP="00A01FDE">
      <w:pPr>
        <w:pStyle w:val="Heading1"/>
        <w:spacing w:before="120" w:beforeAutospacing="0" w:after="120" w:afterAutospacing="0" w:line="480" w:lineRule="auto"/>
        <w:jc w:val="both"/>
        <w:rPr>
          <w:rFonts w:asciiTheme="majorHAnsi" w:hAnsiTheme="majorHAnsi" w:cstheme="majorHAnsi"/>
          <w:color w:val="000000" w:themeColor="text1"/>
          <w:sz w:val="24"/>
          <w:szCs w:val="24"/>
        </w:rPr>
      </w:pPr>
    </w:p>
    <w:p w:rsidR="005F35FF" w:rsidRPr="00D56B92" w:rsidRDefault="005F35FF" w:rsidP="00B021B7">
      <w:pPr>
        <w:pStyle w:val="Heading1"/>
        <w:spacing w:before="0" w:beforeAutospacing="0" w:after="120" w:afterAutospacing="0" w:line="360" w:lineRule="auto"/>
        <w:rPr>
          <w:rFonts w:asciiTheme="majorHAnsi" w:hAnsiTheme="majorHAnsi" w:cstheme="majorHAnsi"/>
          <w:color w:val="000000" w:themeColor="text1"/>
          <w:sz w:val="36"/>
          <w:szCs w:val="24"/>
        </w:rPr>
      </w:pPr>
      <w:bookmarkStart w:id="434" w:name="_Toc516983728"/>
      <w:r w:rsidRPr="00D56B92">
        <w:rPr>
          <w:rFonts w:asciiTheme="majorHAnsi" w:hAnsiTheme="majorHAnsi" w:cstheme="majorHAnsi"/>
          <w:color w:val="000000" w:themeColor="text1"/>
          <w:sz w:val="36"/>
          <w:szCs w:val="24"/>
        </w:rPr>
        <w:t>List of figures</w:t>
      </w:r>
      <w:bookmarkEnd w:id="434"/>
    </w:p>
    <w:p w:rsidR="00F27D60" w:rsidRPr="00C164C8" w:rsidRDefault="00F27D60" w:rsidP="0010672E">
      <w:pPr>
        <w:pStyle w:val="TableofFigures"/>
        <w:tabs>
          <w:tab w:val="right" w:leader="dot" w:pos="9062"/>
        </w:tabs>
        <w:spacing w:line="360" w:lineRule="auto"/>
        <w:jc w:val="both"/>
        <w:rPr>
          <w:rFonts w:asciiTheme="majorHAnsi" w:eastAsiaTheme="minorEastAsia" w:hAnsiTheme="majorHAnsi" w:cstheme="majorHAnsi"/>
          <w:noProof/>
          <w:sz w:val="24"/>
          <w:szCs w:val="24"/>
        </w:rPr>
      </w:pPr>
      <w:r w:rsidRPr="00C164C8">
        <w:rPr>
          <w:rFonts w:asciiTheme="majorHAnsi" w:hAnsiTheme="majorHAnsi" w:cstheme="majorHAnsi"/>
          <w:b/>
          <w:bCs/>
          <w:color w:val="000000" w:themeColor="text1"/>
          <w:sz w:val="24"/>
          <w:szCs w:val="24"/>
        </w:rPr>
        <w:fldChar w:fldCharType="begin"/>
      </w:r>
      <w:r w:rsidRPr="00C164C8">
        <w:rPr>
          <w:rFonts w:asciiTheme="majorHAnsi" w:hAnsiTheme="majorHAnsi" w:cstheme="majorHAnsi"/>
          <w:b/>
          <w:bCs/>
          <w:color w:val="000000" w:themeColor="text1"/>
          <w:sz w:val="24"/>
          <w:szCs w:val="24"/>
        </w:rPr>
        <w:instrText xml:space="preserve"> TOC \h \z \c "Figure" </w:instrText>
      </w:r>
      <w:r w:rsidRPr="00C164C8">
        <w:rPr>
          <w:rFonts w:asciiTheme="majorHAnsi" w:hAnsiTheme="majorHAnsi" w:cstheme="majorHAnsi"/>
          <w:b/>
          <w:bCs/>
          <w:color w:val="000000" w:themeColor="text1"/>
          <w:sz w:val="24"/>
          <w:szCs w:val="24"/>
        </w:rPr>
        <w:fldChar w:fldCharType="separate"/>
      </w:r>
      <w:hyperlink w:anchor="_Toc516988503" w:history="1">
        <w:r w:rsidRPr="00C164C8">
          <w:rPr>
            <w:rStyle w:val="Hyperlink"/>
            <w:rFonts w:asciiTheme="majorHAnsi" w:hAnsiTheme="majorHAnsi" w:cstheme="majorHAnsi"/>
            <w:b/>
            <w:noProof/>
            <w:sz w:val="24"/>
            <w:szCs w:val="24"/>
          </w:rPr>
          <w:t>Figure 1:</w:t>
        </w:r>
        <w:r w:rsidRPr="00C164C8">
          <w:rPr>
            <w:rStyle w:val="Hyperlink"/>
            <w:rFonts w:asciiTheme="majorHAnsi" w:hAnsiTheme="majorHAnsi" w:cstheme="majorHAnsi"/>
            <w:bCs/>
            <w:noProof/>
            <w:sz w:val="24"/>
            <w:szCs w:val="24"/>
          </w:rPr>
          <w:t xml:space="preserve"> IR-spectra of free ligand 1,10-Phenantroline monohydrate</w:t>
        </w:r>
        <w:r w:rsidRPr="00C164C8">
          <w:rPr>
            <w:rFonts w:asciiTheme="majorHAnsi" w:hAnsiTheme="majorHAnsi" w:cstheme="majorHAnsi"/>
            <w:noProof/>
            <w:webHidden/>
            <w:sz w:val="24"/>
            <w:szCs w:val="24"/>
          </w:rPr>
          <w:tab/>
        </w:r>
        <w:r w:rsidRPr="00C164C8">
          <w:rPr>
            <w:rFonts w:asciiTheme="majorHAnsi" w:hAnsiTheme="majorHAnsi" w:cstheme="majorHAnsi"/>
            <w:noProof/>
            <w:webHidden/>
            <w:sz w:val="24"/>
            <w:szCs w:val="24"/>
          </w:rPr>
          <w:fldChar w:fldCharType="begin"/>
        </w:r>
        <w:r w:rsidRPr="00C164C8">
          <w:rPr>
            <w:rFonts w:asciiTheme="majorHAnsi" w:hAnsiTheme="majorHAnsi" w:cstheme="majorHAnsi"/>
            <w:noProof/>
            <w:webHidden/>
            <w:sz w:val="24"/>
            <w:szCs w:val="24"/>
          </w:rPr>
          <w:instrText xml:space="preserve"> PAGEREF _Toc516988503 \h </w:instrText>
        </w:r>
        <w:r w:rsidRPr="00C164C8">
          <w:rPr>
            <w:rFonts w:asciiTheme="majorHAnsi" w:hAnsiTheme="majorHAnsi" w:cstheme="majorHAnsi"/>
            <w:noProof/>
            <w:webHidden/>
            <w:sz w:val="24"/>
            <w:szCs w:val="24"/>
          </w:rPr>
        </w:r>
        <w:r w:rsidRPr="00C164C8">
          <w:rPr>
            <w:rFonts w:asciiTheme="majorHAnsi" w:hAnsiTheme="majorHAnsi" w:cstheme="majorHAnsi"/>
            <w:noProof/>
            <w:webHidden/>
            <w:sz w:val="24"/>
            <w:szCs w:val="24"/>
          </w:rPr>
          <w:fldChar w:fldCharType="separate"/>
        </w:r>
        <w:r w:rsidR="00DC057F">
          <w:rPr>
            <w:rFonts w:asciiTheme="majorHAnsi" w:hAnsiTheme="majorHAnsi" w:cstheme="majorHAnsi"/>
            <w:noProof/>
            <w:webHidden/>
            <w:sz w:val="24"/>
            <w:szCs w:val="24"/>
          </w:rPr>
          <w:t>28</w:t>
        </w:r>
        <w:r w:rsidRPr="00C164C8">
          <w:rPr>
            <w:rFonts w:asciiTheme="majorHAnsi" w:hAnsiTheme="majorHAnsi" w:cstheme="majorHAnsi"/>
            <w:noProof/>
            <w:webHidden/>
            <w:sz w:val="24"/>
            <w:szCs w:val="24"/>
          </w:rPr>
          <w:fldChar w:fldCharType="end"/>
        </w:r>
      </w:hyperlink>
    </w:p>
    <w:p w:rsidR="00F27D60" w:rsidRPr="00C164C8" w:rsidRDefault="0096571F" w:rsidP="0010672E">
      <w:pPr>
        <w:pStyle w:val="TableofFigures"/>
        <w:tabs>
          <w:tab w:val="right" w:leader="dot" w:pos="9062"/>
        </w:tabs>
        <w:spacing w:line="360" w:lineRule="auto"/>
        <w:jc w:val="both"/>
        <w:rPr>
          <w:rFonts w:asciiTheme="majorHAnsi" w:eastAsiaTheme="minorEastAsia" w:hAnsiTheme="majorHAnsi" w:cstheme="majorHAnsi"/>
          <w:noProof/>
          <w:sz w:val="24"/>
          <w:szCs w:val="24"/>
        </w:rPr>
      </w:pPr>
      <w:hyperlink w:anchor="_Toc516988504" w:history="1">
        <w:r w:rsidR="00F27D60" w:rsidRPr="00C164C8">
          <w:rPr>
            <w:rStyle w:val="Hyperlink"/>
            <w:rFonts w:asciiTheme="majorHAnsi" w:hAnsiTheme="majorHAnsi" w:cstheme="majorHAnsi"/>
            <w:b/>
            <w:iCs/>
            <w:noProof/>
            <w:sz w:val="24"/>
            <w:szCs w:val="24"/>
          </w:rPr>
          <w:t>Figure 2</w:t>
        </w:r>
        <w:r w:rsidR="00F27D60" w:rsidRPr="00C164C8">
          <w:rPr>
            <w:rStyle w:val="Hyperlink"/>
            <w:rFonts w:asciiTheme="majorHAnsi" w:hAnsiTheme="majorHAnsi" w:cstheme="majorHAnsi"/>
            <w:b/>
            <w:bCs/>
            <w:iCs/>
            <w:noProof/>
            <w:sz w:val="24"/>
            <w:szCs w:val="24"/>
          </w:rPr>
          <w:t>:</w:t>
        </w:r>
        <w:r w:rsidR="00F27D60" w:rsidRPr="00C164C8">
          <w:rPr>
            <w:rStyle w:val="Hyperlink"/>
            <w:rFonts w:asciiTheme="majorHAnsi" w:hAnsiTheme="majorHAnsi" w:cstheme="majorHAnsi"/>
            <w:bCs/>
            <w:iCs/>
            <w:noProof/>
            <w:sz w:val="24"/>
            <w:szCs w:val="24"/>
          </w:rPr>
          <w:t xml:space="preserve"> IR-spectra of adenine ligand</w:t>
        </w:r>
        <w:r w:rsidR="00F27D60" w:rsidRPr="00C164C8">
          <w:rPr>
            <w:rFonts w:asciiTheme="majorHAnsi" w:hAnsiTheme="majorHAnsi" w:cstheme="majorHAnsi"/>
            <w:noProof/>
            <w:webHidden/>
            <w:sz w:val="24"/>
            <w:szCs w:val="24"/>
          </w:rPr>
          <w:tab/>
        </w:r>
        <w:r w:rsidR="00F27D60" w:rsidRPr="00C164C8">
          <w:rPr>
            <w:rFonts w:asciiTheme="majorHAnsi" w:hAnsiTheme="majorHAnsi" w:cstheme="majorHAnsi"/>
            <w:noProof/>
            <w:webHidden/>
            <w:sz w:val="24"/>
            <w:szCs w:val="24"/>
          </w:rPr>
          <w:fldChar w:fldCharType="begin"/>
        </w:r>
        <w:r w:rsidR="00F27D60" w:rsidRPr="00C164C8">
          <w:rPr>
            <w:rFonts w:asciiTheme="majorHAnsi" w:hAnsiTheme="majorHAnsi" w:cstheme="majorHAnsi"/>
            <w:noProof/>
            <w:webHidden/>
            <w:sz w:val="24"/>
            <w:szCs w:val="24"/>
          </w:rPr>
          <w:instrText xml:space="preserve"> PAGEREF _Toc516988504 \h </w:instrText>
        </w:r>
        <w:r w:rsidR="00F27D60" w:rsidRPr="00C164C8">
          <w:rPr>
            <w:rFonts w:asciiTheme="majorHAnsi" w:hAnsiTheme="majorHAnsi" w:cstheme="majorHAnsi"/>
            <w:noProof/>
            <w:webHidden/>
            <w:sz w:val="24"/>
            <w:szCs w:val="24"/>
          </w:rPr>
        </w:r>
        <w:r w:rsidR="00F27D60" w:rsidRPr="00C164C8">
          <w:rPr>
            <w:rFonts w:asciiTheme="majorHAnsi" w:hAnsiTheme="majorHAnsi" w:cstheme="majorHAnsi"/>
            <w:noProof/>
            <w:webHidden/>
            <w:sz w:val="24"/>
            <w:szCs w:val="24"/>
          </w:rPr>
          <w:fldChar w:fldCharType="separate"/>
        </w:r>
        <w:r w:rsidR="00DC057F">
          <w:rPr>
            <w:rFonts w:asciiTheme="majorHAnsi" w:hAnsiTheme="majorHAnsi" w:cstheme="majorHAnsi"/>
            <w:noProof/>
            <w:webHidden/>
            <w:sz w:val="24"/>
            <w:szCs w:val="24"/>
          </w:rPr>
          <w:t>29</w:t>
        </w:r>
        <w:r w:rsidR="00F27D60" w:rsidRPr="00C164C8">
          <w:rPr>
            <w:rFonts w:asciiTheme="majorHAnsi" w:hAnsiTheme="majorHAnsi" w:cstheme="majorHAnsi"/>
            <w:noProof/>
            <w:webHidden/>
            <w:sz w:val="24"/>
            <w:szCs w:val="24"/>
          </w:rPr>
          <w:fldChar w:fldCharType="end"/>
        </w:r>
      </w:hyperlink>
    </w:p>
    <w:p w:rsidR="00F27D60" w:rsidRPr="00C164C8" w:rsidRDefault="0096571F" w:rsidP="0010672E">
      <w:pPr>
        <w:pStyle w:val="TableofFigures"/>
        <w:tabs>
          <w:tab w:val="right" w:leader="dot" w:pos="9062"/>
        </w:tabs>
        <w:spacing w:line="360" w:lineRule="auto"/>
        <w:jc w:val="both"/>
        <w:rPr>
          <w:rFonts w:asciiTheme="majorHAnsi" w:eastAsiaTheme="minorEastAsia" w:hAnsiTheme="majorHAnsi" w:cstheme="majorHAnsi"/>
          <w:noProof/>
          <w:sz w:val="24"/>
          <w:szCs w:val="24"/>
        </w:rPr>
      </w:pPr>
      <w:hyperlink w:anchor="_Toc516988505" w:history="1">
        <w:r w:rsidR="00F27D60" w:rsidRPr="00C164C8">
          <w:rPr>
            <w:rStyle w:val="Hyperlink"/>
            <w:rFonts w:asciiTheme="majorHAnsi" w:hAnsiTheme="majorHAnsi" w:cstheme="majorHAnsi"/>
            <w:b/>
            <w:noProof/>
            <w:sz w:val="24"/>
            <w:szCs w:val="24"/>
          </w:rPr>
          <w:t>Figure 3</w:t>
        </w:r>
        <w:r w:rsidR="00F27D60" w:rsidRPr="00C164C8">
          <w:rPr>
            <w:rStyle w:val="Hyperlink"/>
            <w:rFonts w:asciiTheme="majorHAnsi" w:hAnsiTheme="majorHAnsi" w:cstheme="majorHAnsi"/>
            <w:b/>
            <w:bCs/>
            <w:noProof/>
            <w:sz w:val="24"/>
            <w:szCs w:val="24"/>
          </w:rPr>
          <w:t xml:space="preserve">: </w:t>
        </w:r>
        <w:r w:rsidR="00F27D60" w:rsidRPr="00C164C8">
          <w:rPr>
            <w:rStyle w:val="Hyperlink"/>
            <w:rFonts w:asciiTheme="majorHAnsi" w:hAnsiTheme="majorHAnsi" w:cstheme="majorHAnsi"/>
            <w:bCs/>
            <w:noProof/>
            <w:sz w:val="24"/>
            <w:szCs w:val="24"/>
          </w:rPr>
          <w:t>IR-spectra of the free ligand acetamide</w:t>
        </w:r>
        <w:r w:rsidR="00F27D60" w:rsidRPr="00C164C8">
          <w:rPr>
            <w:rFonts w:asciiTheme="majorHAnsi" w:hAnsiTheme="majorHAnsi" w:cstheme="majorHAnsi"/>
            <w:noProof/>
            <w:webHidden/>
            <w:sz w:val="24"/>
            <w:szCs w:val="24"/>
          </w:rPr>
          <w:tab/>
        </w:r>
        <w:r w:rsidR="00F27D60" w:rsidRPr="00C164C8">
          <w:rPr>
            <w:rFonts w:asciiTheme="majorHAnsi" w:hAnsiTheme="majorHAnsi" w:cstheme="majorHAnsi"/>
            <w:noProof/>
            <w:webHidden/>
            <w:sz w:val="24"/>
            <w:szCs w:val="24"/>
          </w:rPr>
          <w:fldChar w:fldCharType="begin"/>
        </w:r>
        <w:r w:rsidR="00F27D60" w:rsidRPr="00C164C8">
          <w:rPr>
            <w:rFonts w:asciiTheme="majorHAnsi" w:hAnsiTheme="majorHAnsi" w:cstheme="majorHAnsi"/>
            <w:noProof/>
            <w:webHidden/>
            <w:sz w:val="24"/>
            <w:szCs w:val="24"/>
          </w:rPr>
          <w:instrText xml:space="preserve"> PAGEREF _Toc516988505 \h </w:instrText>
        </w:r>
        <w:r w:rsidR="00F27D60" w:rsidRPr="00C164C8">
          <w:rPr>
            <w:rFonts w:asciiTheme="majorHAnsi" w:hAnsiTheme="majorHAnsi" w:cstheme="majorHAnsi"/>
            <w:noProof/>
            <w:webHidden/>
            <w:sz w:val="24"/>
            <w:szCs w:val="24"/>
          </w:rPr>
        </w:r>
        <w:r w:rsidR="00F27D60" w:rsidRPr="00C164C8">
          <w:rPr>
            <w:rFonts w:asciiTheme="majorHAnsi" w:hAnsiTheme="majorHAnsi" w:cstheme="majorHAnsi"/>
            <w:noProof/>
            <w:webHidden/>
            <w:sz w:val="24"/>
            <w:szCs w:val="24"/>
          </w:rPr>
          <w:fldChar w:fldCharType="separate"/>
        </w:r>
        <w:r w:rsidR="00DC057F">
          <w:rPr>
            <w:rFonts w:asciiTheme="majorHAnsi" w:hAnsiTheme="majorHAnsi" w:cstheme="majorHAnsi"/>
            <w:noProof/>
            <w:webHidden/>
            <w:sz w:val="24"/>
            <w:szCs w:val="24"/>
          </w:rPr>
          <w:t>30</w:t>
        </w:r>
        <w:r w:rsidR="00F27D60" w:rsidRPr="00C164C8">
          <w:rPr>
            <w:rFonts w:asciiTheme="majorHAnsi" w:hAnsiTheme="majorHAnsi" w:cstheme="majorHAnsi"/>
            <w:noProof/>
            <w:webHidden/>
            <w:sz w:val="24"/>
            <w:szCs w:val="24"/>
          </w:rPr>
          <w:fldChar w:fldCharType="end"/>
        </w:r>
      </w:hyperlink>
    </w:p>
    <w:p w:rsidR="00F27D60" w:rsidRPr="00C164C8" w:rsidRDefault="0096571F" w:rsidP="0010672E">
      <w:pPr>
        <w:pStyle w:val="TableofFigures"/>
        <w:tabs>
          <w:tab w:val="right" w:leader="dot" w:pos="9062"/>
        </w:tabs>
        <w:spacing w:line="360" w:lineRule="auto"/>
        <w:jc w:val="both"/>
        <w:rPr>
          <w:rFonts w:asciiTheme="majorHAnsi" w:eastAsiaTheme="minorEastAsia" w:hAnsiTheme="majorHAnsi" w:cstheme="majorHAnsi"/>
          <w:noProof/>
          <w:sz w:val="24"/>
          <w:szCs w:val="24"/>
        </w:rPr>
      </w:pPr>
      <w:hyperlink w:anchor="_Toc516988506" w:history="1">
        <w:r w:rsidR="00F27D60" w:rsidRPr="00C164C8">
          <w:rPr>
            <w:rStyle w:val="Hyperlink"/>
            <w:rFonts w:asciiTheme="majorHAnsi" w:hAnsiTheme="majorHAnsi" w:cstheme="majorHAnsi"/>
            <w:b/>
            <w:noProof/>
            <w:sz w:val="24"/>
            <w:szCs w:val="24"/>
          </w:rPr>
          <w:t>Figure 4: IR</w:t>
        </w:r>
        <w:r w:rsidR="00F27D60" w:rsidRPr="00C164C8">
          <w:rPr>
            <w:rStyle w:val="Hyperlink"/>
            <w:rFonts w:asciiTheme="majorHAnsi" w:hAnsiTheme="majorHAnsi" w:cstheme="majorHAnsi"/>
            <w:noProof/>
            <w:sz w:val="24"/>
            <w:szCs w:val="24"/>
          </w:rPr>
          <w:t>-spectra of the first precursor [Co(phen)</w:t>
        </w:r>
        <w:r w:rsidR="00F27D60" w:rsidRPr="00C164C8">
          <w:rPr>
            <w:rStyle w:val="Hyperlink"/>
            <w:rFonts w:asciiTheme="majorHAnsi" w:hAnsiTheme="majorHAnsi" w:cstheme="majorHAnsi"/>
            <w:noProof/>
            <w:sz w:val="24"/>
            <w:szCs w:val="24"/>
            <w:vertAlign w:val="subscript"/>
          </w:rPr>
          <w:t>2</w:t>
        </w:r>
        <w:r w:rsidR="00F27D60" w:rsidRPr="00C164C8">
          <w:rPr>
            <w:rStyle w:val="Hyperlink"/>
            <w:rFonts w:asciiTheme="majorHAnsi" w:hAnsiTheme="majorHAnsi" w:cstheme="majorHAnsi"/>
            <w:noProof/>
            <w:sz w:val="24"/>
            <w:szCs w:val="24"/>
          </w:rPr>
          <w:t>(H</w:t>
        </w:r>
        <w:r w:rsidR="00F27D60" w:rsidRPr="00C164C8">
          <w:rPr>
            <w:rStyle w:val="Hyperlink"/>
            <w:rFonts w:asciiTheme="majorHAnsi" w:hAnsiTheme="majorHAnsi" w:cstheme="majorHAnsi"/>
            <w:noProof/>
            <w:sz w:val="24"/>
            <w:szCs w:val="24"/>
            <w:vertAlign w:val="subscript"/>
          </w:rPr>
          <w:t>2</w:t>
        </w:r>
        <w:r w:rsidR="00F27D60" w:rsidRPr="00C164C8">
          <w:rPr>
            <w:rStyle w:val="Hyperlink"/>
            <w:rFonts w:asciiTheme="majorHAnsi" w:hAnsiTheme="majorHAnsi" w:cstheme="majorHAnsi"/>
            <w:noProof/>
            <w:sz w:val="24"/>
            <w:szCs w:val="24"/>
          </w:rPr>
          <w:t>O)</w:t>
        </w:r>
        <w:r w:rsidR="00F27D60" w:rsidRPr="00C164C8">
          <w:rPr>
            <w:rStyle w:val="Hyperlink"/>
            <w:rFonts w:asciiTheme="majorHAnsi" w:hAnsiTheme="majorHAnsi" w:cstheme="majorHAnsi"/>
            <w:noProof/>
            <w:sz w:val="24"/>
            <w:szCs w:val="24"/>
            <w:vertAlign w:val="subscript"/>
          </w:rPr>
          <w:t>2</w:t>
        </w:r>
        <w:r w:rsidR="00F27D60" w:rsidRPr="00C164C8">
          <w:rPr>
            <w:rStyle w:val="Hyperlink"/>
            <w:rFonts w:asciiTheme="majorHAnsi" w:hAnsiTheme="majorHAnsi" w:cstheme="majorHAnsi"/>
            <w:noProof/>
            <w:sz w:val="24"/>
            <w:szCs w:val="24"/>
          </w:rPr>
          <w:t>] Cl</w:t>
        </w:r>
        <w:r w:rsidR="00F27D60" w:rsidRPr="00C164C8">
          <w:rPr>
            <w:rStyle w:val="Hyperlink"/>
            <w:rFonts w:asciiTheme="majorHAnsi" w:hAnsiTheme="majorHAnsi" w:cstheme="majorHAnsi"/>
            <w:noProof/>
            <w:sz w:val="24"/>
            <w:szCs w:val="24"/>
            <w:vertAlign w:val="subscript"/>
          </w:rPr>
          <w:t>2</w:t>
        </w:r>
        <w:r w:rsidR="00F27D60" w:rsidRPr="00C164C8">
          <w:rPr>
            <w:rStyle w:val="Hyperlink"/>
            <w:rFonts w:ascii="Cambria Math" w:hAnsi="Cambria Math" w:cs="Cambria Math"/>
            <w:noProof/>
            <w:sz w:val="24"/>
            <w:szCs w:val="24"/>
          </w:rPr>
          <w:t>⋅</w:t>
        </w:r>
        <w:r w:rsidR="00F27D60" w:rsidRPr="00C164C8">
          <w:rPr>
            <w:rStyle w:val="Hyperlink"/>
            <w:rFonts w:asciiTheme="majorHAnsi" w:hAnsiTheme="majorHAnsi" w:cstheme="majorHAnsi"/>
            <w:noProof/>
            <w:sz w:val="24"/>
            <w:szCs w:val="24"/>
          </w:rPr>
          <w:t>H</w:t>
        </w:r>
        <w:r w:rsidR="00F27D60" w:rsidRPr="00C164C8">
          <w:rPr>
            <w:rStyle w:val="Hyperlink"/>
            <w:rFonts w:asciiTheme="majorHAnsi" w:hAnsiTheme="majorHAnsi" w:cstheme="majorHAnsi"/>
            <w:noProof/>
            <w:sz w:val="24"/>
            <w:szCs w:val="24"/>
            <w:vertAlign w:val="subscript"/>
          </w:rPr>
          <w:t>2</w:t>
        </w:r>
        <w:r w:rsidR="00F27D60" w:rsidRPr="00C164C8">
          <w:rPr>
            <w:rStyle w:val="Hyperlink"/>
            <w:rFonts w:asciiTheme="majorHAnsi" w:hAnsiTheme="majorHAnsi" w:cstheme="majorHAnsi"/>
            <w:noProof/>
            <w:sz w:val="24"/>
            <w:szCs w:val="24"/>
          </w:rPr>
          <w:t>O</w:t>
        </w:r>
        <w:r w:rsidR="00F27D60" w:rsidRPr="00C164C8">
          <w:rPr>
            <w:rFonts w:asciiTheme="majorHAnsi" w:hAnsiTheme="majorHAnsi" w:cstheme="majorHAnsi"/>
            <w:noProof/>
            <w:webHidden/>
            <w:sz w:val="24"/>
            <w:szCs w:val="24"/>
          </w:rPr>
          <w:tab/>
        </w:r>
        <w:r w:rsidR="00F27D60" w:rsidRPr="00C164C8">
          <w:rPr>
            <w:rFonts w:asciiTheme="majorHAnsi" w:hAnsiTheme="majorHAnsi" w:cstheme="majorHAnsi"/>
            <w:noProof/>
            <w:webHidden/>
            <w:sz w:val="24"/>
            <w:szCs w:val="24"/>
          </w:rPr>
          <w:fldChar w:fldCharType="begin"/>
        </w:r>
        <w:r w:rsidR="00F27D60" w:rsidRPr="00C164C8">
          <w:rPr>
            <w:rFonts w:asciiTheme="majorHAnsi" w:hAnsiTheme="majorHAnsi" w:cstheme="majorHAnsi"/>
            <w:noProof/>
            <w:webHidden/>
            <w:sz w:val="24"/>
            <w:szCs w:val="24"/>
          </w:rPr>
          <w:instrText xml:space="preserve"> PAGEREF _Toc516988506 \h </w:instrText>
        </w:r>
        <w:r w:rsidR="00F27D60" w:rsidRPr="00C164C8">
          <w:rPr>
            <w:rFonts w:asciiTheme="majorHAnsi" w:hAnsiTheme="majorHAnsi" w:cstheme="majorHAnsi"/>
            <w:noProof/>
            <w:webHidden/>
            <w:sz w:val="24"/>
            <w:szCs w:val="24"/>
          </w:rPr>
        </w:r>
        <w:r w:rsidR="00F27D60" w:rsidRPr="00C164C8">
          <w:rPr>
            <w:rFonts w:asciiTheme="majorHAnsi" w:hAnsiTheme="majorHAnsi" w:cstheme="majorHAnsi"/>
            <w:noProof/>
            <w:webHidden/>
            <w:sz w:val="24"/>
            <w:szCs w:val="24"/>
          </w:rPr>
          <w:fldChar w:fldCharType="separate"/>
        </w:r>
        <w:r w:rsidR="00DC057F">
          <w:rPr>
            <w:rFonts w:asciiTheme="majorHAnsi" w:hAnsiTheme="majorHAnsi" w:cstheme="majorHAnsi"/>
            <w:noProof/>
            <w:webHidden/>
            <w:sz w:val="24"/>
            <w:szCs w:val="24"/>
          </w:rPr>
          <w:t>31</w:t>
        </w:r>
        <w:r w:rsidR="00F27D60" w:rsidRPr="00C164C8">
          <w:rPr>
            <w:rFonts w:asciiTheme="majorHAnsi" w:hAnsiTheme="majorHAnsi" w:cstheme="majorHAnsi"/>
            <w:noProof/>
            <w:webHidden/>
            <w:sz w:val="24"/>
            <w:szCs w:val="24"/>
          </w:rPr>
          <w:fldChar w:fldCharType="end"/>
        </w:r>
      </w:hyperlink>
    </w:p>
    <w:p w:rsidR="00F27D60" w:rsidRPr="00C164C8" w:rsidRDefault="0096571F" w:rsidP="0010672E">
      <w:pPr>
        <w:pStyle w:val="TableofFigures"/>
        <w:tabs>
          <w:tab w:val="right" w:leader="dot" w:pos="9062"/>
        </w:tabs>
        <w:spacing w:line="360" w:lineRule="auto"/>
        <w:jc w:val="both"/>
        <w:rPr>
          <w:rFonts w:asciiTheme="majorHAnsi" w:eastAsiaTheme="minorEastAsia" w:hAnsiTheme="majorHAnsi" w:cstheme="majorHAnsi"/>
          <w:noProof/>
          <w:sz w:val="24"/>
          <w:szCs w:val="24"/>
        </w:rPr>
      </w:pPr>
      <w:hyperlink w:anchor="_Toc516988507" w:history="1">
        <w:r w:rsidR="00F27D60" w:rsidRPr="00C164C8">
          <w:rPr>
            <w:rStyle w:val="Hyperlink"/>
            <w:rFonts w:asciiTheme="majorHAnsi" w:hAnsiTheme="majorHAnsi" w:cstheme="majorHAnsi"/>
            <w:b/>
            <w:noProof/>
            <w:sz w:val="24"/>
            <w:szCs w:val="24"/>
          </w:rPr>
          <w:t>Figure 5:</w:t>
        </w:r>
        <w:r w:rsidR="00F27D60" w:rsidRPr="00C164C8">
          <w:rPr>
            <w:rStyle w:val="Hyperlink"/>
            <w:rFonts w:asciiTheme="majorHAnsi" w:hAnsiTheme="majorHAnsi" w:cstheme="majorHAnsi"/>
            <w:noProof/>
            <w:sz w:val="24"/>
            <w:szCs w:val="24"/>
          </w:rPr>
          <w:t>IR-spectra of the second precursor [Co(phen)</w:t>
        </w:r>
        <w:r w:rsidR="00F27D60" w:rsidRPr="00C164C8">
          <w:rPr>
            <w:rStyle w:val="Hyperlink"/>
            <w:rFonts w:asciiTheme="majorHAnsi" w:hAnsiTheme="majorHAnsi" w:cstheme="majorHAnsi"/>
            <w:noProof/>
            <w:sz w:val="24"/>
            <w:szCs w:val="24"/>
            <w:vertAlign w:val="subscript"/>
          </w:rPr>
          <w:t>2</w:t>
        </w:r>
        <w:r w:rsidR="00F27D60" w:rsidRPr="00C164C8">
          <w:rPr>
            <w:rStyle w:val="Hyperlink"/>
            <w:rFonts w:asciiTheme="majorHAnsi" w:hAnsiTheme="majorHAnsi" w:cstheme="majorHAnsi"/>
            <w:noProof/>
            <w:sz w:val="24"/>
            <w:szCs w:val="24"/>
          </w:rPr>
          <w:t>(Ad)(H</w:t>
        </w:r>
        <w:r w:rsidR="00F27D60" w:rsidRPr="00C164C8">
          <w:rPr>
            <w:rStyle w:val="Hyperlink"/>
            <w:rFonts w:asciiTheme="majorHAnsi" w:hAnsiTheme="majorHAnsi" w:cstheme="majorHAnsi"/>
            <w:noProof/>
            <w:sz w:val="24"/>
            <w:szCs w:val="24"/>
            <w:vertAlign w:val="subscript"/>
          </w:rPr>
          <w:t>2</w:t>
        </w:r>
        <w:r w:rsidR="00F27D60" w:rsidRPr="00C164C8">
          <w:rPr>
            <w:rStyle w:val="Hyperlink"/>
            <w:rFonts w:asciiTheme="majorHAnsi" w:hAnsiTheme="majorHAnsi" w:cstheme="majorHAnsi"/>
            <w:noProof/>
            <w:sz w:val="24"/>
            <w:szCs w:val="24"/>
          </w:rPr>
          <w:t>O)] Cl</w:t>
        </w:r>
        <w:r w:rsidR="00F27D60" w:rsidRPr="00C164C8">
          <w:rPr>
            <w:rStyle w:val="Hyperlink"/>
            <w:rFonts w:asciiTheme="majorHAnsi" w:hAnsiTheme="majorHAnsi" w:cstheme="majorHAnsi"/>
            <w:noProof/>
            <w:sz w:val="24"/>
            <w:szCs w:val="24"/>
            <w:vertAlign w:val="subscript"/>
          </w:rPr>
          <w:t>2</w:t>
        </w:r>
        <w:r w:rsidR="00F27D60" w:rsidRPr="00C164C8">
          <w:rPr>
            <w:rStyle w:val="Hyperlink"/>
            <w:rFonts w:ascii="Cambria Math" w:hAnsi="Cambria Math" w:cs="Cambria Math"/>
            <w:noProof/>
            <w:sz w:val="24"/>
            <w:szCs w:val="24"/>
          </w:rPr>
          <w:t>⋅</w:t>
        </w:r>
        <w:r w:rsidR="00F27D60" w:rsidRPr="00C164C8">
          <w:rPr>
            <w:rStyle w:val="Hyperlink"/>
            <w:rFonts w:asciiTheme="majorHAnsi" w:hAnsiTheme="majorHAnsi" w:cstheme="majorHAnsi"/>
            <w:noProof/>
            <w:sz w:val="24"/>
            <w:szCs w:val="24"/>
          </w:rPr>
          <w:t>H</w:t>
        </w:r>
        <w:r w:rsidR="00F27D60" w:rsidRPr="00C164C8">
          <w:rPr>
            <w:rStyle w:val="Hyperlink"/>
            <w:rFonts w:asciiTheme="majorHAnsi" w:hAnsiTheme="majorHAnsi" w:cstheme="majorHAnsi"/>
            <w:noProof/>
            <w:sz w:val="24"/>
            <w:szCs w:val="24"/>
            <w:vertAlign w:val="subscript"/>
          </w:rPr>
          <w:t>2</w:t>
        </w:r>
        <w:r w:rsidR="00F27D60" w:rsidRPr="00C164C8">
          <w:rPr>
            <w:rStyle w:val="Hyperlink"/>
            <w:rFonts w:asciiTheme="majorHAnsi" w:hAnsiTheme="majorHAnsi" w:cstheme="majorHAnsi"/>
            <w:noProof/>
            <w:sz w:val="24"/>
            <w:szCs w:val="24"/>
          </w:rPr>
          <w:t>O</w:t>
        </w:r>
        <w:r w:rsidR="00F27D60" w:rsidRPr="00C164C8">
          <w:rPr>
            <w:rFonts w:asciiTheme="majorHAnsi" w:hAnsiTheme="majorHAnsi" w:cstheme="majorHAnsi"/>
            <w:noProof/>
            <w:webHidden/>
            <w:sz w:val="24"/>
            <w:szCs w:val="24"/>
          </w:rPr>
          <w:tab/>
        </w:r>
        <w:r w:rsidR="00F27D60" w:rsidRPr="00C164C8">
          <w:rPr>
            <w:rFonts w:asciiTheme="majorHAnsi" w:hAnsiTheme="majorHAnsi" w:cstheme="majorHAnsi"/>
            <w:noProof/>
            <w:webHidden/>
            <w:sz w:val="24"/>
            <w:szCs w:val="24"/>
          </w:rPr>
          <w:fldChar w:fldCharType="begin"/>
        </w:r>
        <w:r w:rsidR="00F27D60" w:rsidRPr="00C164C8">
          <w:rPr>
            <w:rFonts w:asciiTheme="majorHAnsi" w:hAnsiTheme="majorHAnsi" w:cstheme="majorHAnsi"/>
            <w:noProof/>
            <w:webHidden/>
            <w:sz w:val="24"/>
            <w:szCs w:val="24"/>
          </w:rPr>
          <w:instrText xml:space="preserve"> PAGEREF _Toc516988507 \h </w:instrText>
        </w:r>
        <w:r w:rsidR="00F27D60" w:rsidRPr="00C164C8">
          <w:rPr>
            <w:rFonts w:asciiTheme="majorHAnsi" w:hAnsiTheme="majorHAnsi" w:cstheme="majorHAnsi"/>
            <w:noProof/>
            <w:webHidden/>
            <w:sz w:val="24"/>
            <w:szCs w:val="24"/>
          </w:rPr>
        </w:r>
        <w:r w:rsidR="00F27D60" w:rsidRPr="00C164C8">
          <w:rPr>
            <w:rFonts w:asciiTheme="majorHAnsi" w:hAnsiTheme="majorHAnsi" w:cstheme="majorHAnsi"/>
            <w:noProof/>
            <w:webHidden/>
            <w:sz w:val="24"/>
            <w:szCs w:val="24"/>
          </w:rPr>
          <w:fldChar w:fldCharType="separate"/>
        </w:r>
        <w:r w:rsidR="00DC057F">
          <w:rPr>
            <w:rFonts w:asciiTheme="majorHAnsi" w:hAnsiTheme="majorHAnsi" w:cstheme="majorHAnsi"/>
            <w:noProof/>
            <w:webHidden/>
            <w:sz w:val="24"/>
            <w:szCs w:val="24"/>
          </w:rPr>
          <w:t>32</w:t>
        </w:r>
        <w:r w:rsidR="00F27D60" w:rsidRPr="00C164C8">
          <w:rPr>
            <w:rFonts w:asciiTheme="majorHAnsi" w:hAnsiTheme="majorHAnsi" w:cstheme="majorHAnsi"/>
            <w:noProof/>
            <w:webHidden/>
            <w:sz w:val="24"/>
            <w:szCs w:val="24"/>
          </w:rPr>
          <w:fldChar w:fldCharType="end"/>
        </w:r>
      </w:hyperlink>
    </w:p>
    <w:p w:rsidR="00F27D60" w:rsidRPr="00C164C8" w:rsidRDefault="0096571F" w:rsidP="0010672E">
      <w:pPr>
        <w:pStyle w:val="TableofFigures"/>
        <w:tabs>
          <w:tab w:val="right" w:leader="dot" w:pos="9062"/>
        </w:tabs>
        <w:spacing w:line="360" w:lineRule="auto"/>
        <w:jc w:val="both"/>
        <w:rPr>
          <w:rFonts w:asciiTheme="majorHAnsi" w:eastAsiaTheme="minorEastAsia" w:hAnsiTheme="majorHAnsi" w:cstheme="majorHAnsi"/>
          <w:noProof/>
          <w:sz w:val="24"/>
          <w:szCs w:val="24"/>
        </w:rPr>
      </w:pPr>
      <w:hyperlink w:anchor="_Toc516988508" w:history="1">
        <w:r w:rsidR="00F27D60" w:rsidRPr="00C164C8">
          <w:rPr>
            <w:rStyle w:val="Hyperlink"/>
            <w:rFonts w:asciiTheme="majorHAnsi" w:hAnsiTheme="majorHAnsi" w:cstheme="majorHAnsi"/>
            <w:b/>
            <w:bCs/>
            <w:iCs/>
            <w:noProof/>
            <w:sz w:val="24"/>
            <w:szCs w:val="24"/>
          </w:rPr>
          <w:t xml:space="preserve">Figure 6: </w:t>
        </w:r>
        <w:r w:rsidR="00F27D60" w:rsidRPr="00C164C8">
          <w:rPr>
            <w:rStyle w:val="Hyperlink"/>
            <w:rFonts w:asciiTheme="majorHAnsi" w:hAnsiTheme="majorHAnsi" w:cstheme="majorHAnsi"/>
            <w:bCs/>
            <w:iCs/>
            <w:noProof/>
            <w:sz w:val="24"/>
            <w:szCs w:val="24"/>
          </w:rPr>
          <w:t>IR-spectra of new synthesized [Co(phen)</w:t>
        </w:r>
        <w:r w:rsidR="00F27D60" w:rsidRPr="00C164C8">
          <w:rPr>
            <w:rStyle w:val="Hyperlink"/>
            <w:rFonts w:asciiTheme="majorHAnsi" w:hAnsiTheme="majorHAnsi" w:cstheme="majorHAnsi"/>
            <w:bCs/>
            <w:iCs/>
            <w:noProof/>
            <w:sz w:val="24"/>
            <w:szCs w:val="24"/>
            <w:vertAlign w:val="subscript"/>
          </w:rPr>
          <w:t>2</w:t>
        </w:r>
        <w:r w:rsidR="00F27D60" w:rsidRPr="00C164C8">
          <w:rPr>
            <w:rStyle w:val="Hyperlink"/>
            <w:rFonts w:asciiTheme="majorHAnsi" w:hAnsiTheme="majorHAnsi" w:cstheme="majorHAnsi"/>
            <w:bCs/>
            <w:iCs/>
            <w:noProof/>
            <w:sz w:val="24"/>
            <w:szCs w:val="24"/>
          </w:rPr>
          <w:t>(Ad)(Ac)] Cl</w:t>
        </w:r>
        <w:r w:rsidR="00F27D60" w:rsidRPr="00C164C8">
          <w:rPr>
            <w:rStyle w:val="Hyperlink"/>
            <w:rFonts w:asciiTheme="majorHAnsi" w:hAnsiTheme="majorHAnsi" w:cstheme="majorHAnsi"/>
            <w:bCs/>
            <w:iCs/>
            <w:noProof/>
            <w:sz w:val="24"/>
            <w:szCs w:val="24"/>
            <w:vertAlign w:val="subscript"/>
          </w:rPr>
          <w:t>2</w:t>
        </w:r>
        <w:r w:rsidR="00F27D60" w:rsidRPr="00C164C8">
          <w:rPr>
            <w:rFonts w:asciiTheme="majorHAnsi" w:hAnsiTheme="majorHAnsi" w:cstheme="majorHAnsi"/>
            <w:noProof/>
            <w:webHidden/>
            <w:sz w:val="24"/>
            <w:szCs w:val="24"/>
          </w:rPr>
          <w:tab/>
        </w:r>
        <w:r w:rsidR="00F27D60" w:rsidRPr="00C164C8">
          <w:rPr>
            <w:rFonts w:asciiTheme="majorHAnsi" w:hAnsiTheme="majorHAnsi" w:cstheme="majorHAnsi"/>
            <w:noProof/>
            <w:webHidden/>
            <w:sz w:val="24"/>
            <w:szCs w:val="24"/>
          </w:rPr>
          <w:fldChar w:fldCharType="begin"/>
        </w:r>
        <w:r w:rsidR="00F27D60" w:rsidRPr="00C164C8">
          <w:rPr>
            <w:rFonts w:asciiTheme="majorHAnsi" w:hAnsiTheme="majorHAnsi" w:cstheme="majorHAnsi"/>
            <w:noProof/>
            <w:webHidden/>
            <w:sz w:val="24"/>
            <w:szCs w:val="24"/>
          </w:rPr>
          <w:instrText xml:space="preserve"> PAGEREF _Toc516988508 \h </w:instrText>
        </w:r>
        <w:r w:rsidR="00F27D60" w:rsidRPr="00C164C8">
          <w:rPr>
            <w:rFonts w:asciiTheme="majorHAnsi" w:hAnsiTheme="majorHAnsi" w:cstheme="majorHAnsi"/>
            <w:noProof/>
            <w:webHidden/>
            <w:sz w:val="24"/>
            <w:szCs w:val="24"/>
          </w:rPr>
        </w:r>
        <w:r w:rsidR="00F27D60" w:rsidRPr="00C164C8">
          <w:rPr>
            <w:rFonts w:asciiTheme="majorHAnsi" w:hAnsiTheme="majorHAnsi" w:cstheme="majorHAnsi"/>
            <w:noProof/>
            <w:webHidden/>
            <w:sz w:val="24"/>
            <w:szCs w:val="24"/>
          </w:rPr>
          <w:fldChar w:fldCharType="separate"/>
        </w:r>
        <w:r w:rsidR="00DC057F">
          <w:rPr>
            <w:rFonts w:asciiTheme="majorHAnsi" w:hAnsiTheme="majorHAnsi" w:cstheme="majorHAnsi"/>
            <w:noProof/>
            <w:webHidden/>
            <w:sz w:val="24"/>
            <w:szCs w:val="24"/>
          </w:rPr>
          <w:t>33</w:t>
        </w:r>
        <w:r w:rsidR="00F27D60" w:rsidRPr="00C164C8">
          <w:rPr>
            <w:rFonts w:asciiTheme="majorHAnsi" w:hAnsiTheme="majorHAnsi" w:cstheme="majorHAnsi"/>
            <w:noProof/>
            <w:webHidden/>
            <w:sz w:val="24"/>
            <w:szCs w:val="24"/>
          </w:rPr>
          <w:fldChar w:fldCharType="end"/>
        </w:r>
      </w:hyperlink>
    </w:p>
    <w:p w:rsidR="00F27D60" w:rsidRPr="00C164C8" w:rsidRDefault="0096571F" w:rsidP="0010672E">
      <w:pPr>
        <w:pStyle w:val="TableofFigures"/>
        <w:tabs>
          <w:tab w:val="right" w:leader="dot" w:pos="9062"/>
        </w:tabs>
        <w:spacing w:line="360" w:lineRule="auto"/>
        <w:jc w:val="both"/>
        <w:rPr>
          <w:rFonts w:asciiTheme="majorHAnsi" w:eastAsiaTheme="minorEastAsia" w:hAnsiTheme="majorHAnsi" w:cstheme="majorHAnsi"/>
          <w:noProof/>
          <w:sz w:val="24"/>
          <w:szCs w:val="24"/>
        </w:rPr>
      </w:pPr>
      <w:hyperlink w:anchor="_Toc516988509" w:history="1">
        <w:r w:rsidR="00F27D60" w:rsidRPr="00C164C8">
          <w:rPr>
            <w:rStyle w:val="Hyperlink"/>
            <w:rFonts w:asciiTheme="majorHAnsi" w:hAnsiTheme="majorHAnsi" w:cstheme="majorHAnsi"/>
            <w:b/>
            <w:noProof/>
            <w:sz w:val="24"/>
            <w:szCs w:val="24"/>
          </w:rPr>
          <w:t>Figure 7</w:t>
        </w:r>
        <w:r w:rsidR="00F27D60" w:rsidRPr="00C164C8">
          <w:rPr>
            <w:rStyle w:val="Hyperlink"/>
            <w:rFonts w:asciiTheme="majorHAnsi" w:hAnsiTheme="majorHAnsi" w:cstheme="majorHAnsi"/>
            <w:b/>
            <w:bCs/>
            <w:noProof/>
            <w:sz w:val="24"/>
            <w:szCs w:val="24"/>
          </w:rPr>
          <w:t>:</w:t>
        </w:r>
        <w:r w:rsidR="00F27D60" w:rsidRPr="00C164C8">
          <w:rPr>
            <w:rStyle w:val="Hyperlink"/>
            <w:rFonts w:asciiTheme="majorHAnsi" w:hAnsiTheme="majorHAnsi" w:cstheme="majorHAnsi"/>
            <w:bCs/>
            <w:noProof/>
            <w:sz w:val="24"/>
            <w:szCs w:val="24"/>
          </w:rPr>
          <w:t xml:space="preserve"> UV- Vis absorption spectrum of the CoCl</w:t>
        </w:r>
        <w:r w:rsidR="00F27D60" w:rsidRPr="00C164C8">
          <w:rPr>
            <w:rStyle w:val="Hyperlink"/>
            <w:rFonts w:asciiTheme="majorHAnsi" w:hAnsiTheme="majorHAnsi" w:cstheme="majorHAnsi"/>
            <w:bCs/>
            <w:noProof/>
            <w:sz w:val="24"/>
            <w:szCs w:val="24"/>
            <w:vertAlign w:val="subscript"/>
          </w:rPr>
          <w:t>2</w:t>
        </w:r>
        <w:r w:rsidR="00F27D60" w:rsidRPr="00C164C8">
          <w:rPr>
            <w:rStyle w:val="Hyperlink"/>
            <w:rFonts w:ascii="Cambria Math" w:hAnsi="Cambria Math" w:cs="Cambria Math"/>
            <w:bCs/>
            <w:noProof/>
            <w:sz w:val="24"/>
            <w:szCs w:val="24"/>
          </w:rPr>
          <w:t>⋅</w:t>
        </w:r>
        <w:r w:rsidR="00F27D60" w:rsidRPr="00C164C8">
          <w:rPr>
            <w:rStyle w:val="Hyperlink"/>
            <w:rFonts w:asciiTheme="majorHAnsi" w:hAnsiTheme="majorHAnsi" w:cstheme="majorHAnsi"/>
            <w:bCs/>
            <w:noProof/>
            <w:sz w:val="24"/>
            <w:szCs w:val="24"/>
          </w:rPr>
          <w:t>6H</w:t>
        </w:r>
        <w:r w:rsidR="00F27D60" w:rsidRPr="00C164C8">
          <w:rPr>
            <w:rStyle w:val="Hyperlink"/>
            <w:rFonts w:asciiTheme="majorHAnsi" w:hAnsiTheme="majorHAnsi" w:cstheme="majorHAnsi"/>
            <w:bCs/>
            <w:noProof/>
            <w:sz w:val="24"/>
            <w:szCs w:val="24"/>
            <w:vertAlign w:val="subscript"/>
          </w:rPr>
          <w:t>2</w:t>
        </w:r>
        <w:r w:rsidR="00F27D60" w:rsidRPr="00C164C8">
          <w:rPr>
            <w:rStyle w:val="Hyperlink"/>
            <w:rFonts w:asciiTheme="majorHAnsi" w:hAnsiTheme="majorHAnsi" w:cstheme="majorHAnsi"/>
            <w:bCs/>
            <w:noProof/>
            <w:sz w:val="24"/>
            <w:szCs w:val="24"/>
          </w:rPr>
          <w:t>O</w:t>
        </w:r>
        <w:r w:rsidR="00F27D60" w:rsidRPr="00C164C8">
          <w:rPr>
            <w:rFonts w:asciiTheme="majorHAnsi" w:hAnsiTheme="majorHAnsi" w:cstheme="majorHAnsi"/>
            <w:noProof/>
            <w:webHidden/>
            <w:sz w:val="24"/>
            <w:szCs w:val="24"/>
          </w:rPr>
          <w:tab/>
        </w:r>
        <w:r w:rsidR="00F27D60" w:rsidRPr="00C164C8">
          <w:rPr>
            <w:rFonts w:asciiTheme="majorHAnsi" w:hAnsiTheme="majorHAnsi" w:cstheme="majorHAnsi"/>
            <w:noProof/>
            <w:webHidden/>
            <w:sz w:val="24"/>
            <w:szCs w:val="24"/>
          </w:rPr>
          <w:fldChar w:fldCharType="begin"/>
        </w:r>
        <w:r w:rsidR="00F27D60" w:rsidRPr="00C164C8">
          <w:rPr>
            <w:rFonts w:asciiTheme="majorHAnsi" w:hAnsiTheme="majorHAnsi" w:cstheme="majorHAnsi"/>
            <w:noProof/>
            <w:webHidden/>
            <w:sz w:val="24"/>
            <w:szCs w:val="24"/>
          </w:rPr>
          <w:instrText xml:space="preserve"> PAGEREF _Toc516988509 \h </w:instrText>
        </w:r>
        <w:r w:rsidR="00F27D60" w:rsidRPr="00C164C8">
          <w:rPr>
            <w:rFonts w:asciiTheme="majorHAnsi" w:hAnsiTheme="majorHAnsi" w:cstheme="majorHAnsi"/>
            <w:noProof/>
            <w:webHidden/>
            <w:sz w:val="24"/>
            <w:szCs w:val="24"/>
          </w:rPr>
        </w:r>
        <w:r w:rsidR="00F27D60" w:rsidRPr="00C164C8">
          <w:rPr>
            <w:rFonts w:asciiTheme="majorHAnsi" w:hAnsiTheme="majorHAnsi" w:cstheme="majorHAnsi"/>
            <w:noProof/>
            <w:webHidden/>
            <w:sz w:val="24"/>
            <w:szCs w:val="24"/>
          </w:rPr>
          <w:fldChar w:fldCharType="separate"/>
        </w:r>
        <w:r w:rsidR="00DC057F">
          <w:rPr>
            <w:rFonts w:asciiTheme="majorHAnsi" w:hAnsiTheme="majorHAnsi" w:cstheme="majorHAnsi"/>
            <w:noProof/>
            <w:webHidden/>
            <w:sz w:val="24"/>
            <w:szCs w:val="24"/>
          </w:rPr>
          <w:t>36</w:t>
        </w:r>
        <w:r w:rsidR="00F27D60" w:rsidRPr="00C164C8">
          <w:rPr>
            <w:rFonts w:asciiTheme="majorHAnsi" w:hAnsiTheme="majorHAnsi" w:cstheme="majorHAnsi"/>
            <w:noProof/>
            <w:webHidden/>
            <w:sz w:val="24"/>
            <w:szCs w:val="24"/>
          </w:rPr>
          <w:fldChar w:fldCharType="end"/>
        </w:r>
      </w:hyperlink>
    </w:p>
    <w:p w:rsidR="00F27D60" w:rsidRPr="00C164C8" w:rsidRDefault="0096571F" w:rsidP="0010672E">
      <w:pPr>
        <w:pStyle w:val="TableofFigures"/>
        <w:tabs>
          <w:tab w:val="right" w:leader="dot" w:pos="9062"/>
        </w:tabs>
        <w:spacing w:line="360" w:lineRule="auto"/>
        <w:jc w:val="both"/>
        <w:rPr>
          <w:rFonts w:asciiTheme="majorHAnsi" w:eastAsiaTheme="minorEastAsia" w:hAnsiTheme="majorHAnsi" w:cstheme="majorHAnsi"/>
          <w:noProof/>
          <w:sz w:val="24"/>
          <w:szCs w:val="24"/>
        </w:rPr>
      </w:pPr>
      <w:hyperlink w:anchor="_Toc516988510" w:history="1">
        <w:r w:rsidR="00F27D60" w:rsidRPr="00C164C8">
          <w:rPr>
            <w:rStyle w:val="Hyperlink"/>
            <w:rFonts w:asciiTheme="majorHAnsi" w:hAnsiTheme="majorHAnsi" w:cstheme="majorHAnsi"/>
            <w:b/>
            <w:noProof/>
            <w:sz w:val="24"/>
            <w:szCs w:val="24"/>
          </w:rPr>
          <w:t>Figure 8:</w:t>
        </w:r>
        <w:r w:rsidR="00F27D60" w:rsidRPr="00C164C8">
          <w:rPr>
            <w:rStyle w:val="Hyperlink"/>
            <w:rFonts w:asciiTheme="majorHAnsi" w:hAnsiTheme="majorHAnsi" w:cstheme="majorHAnsi"/>
            <w:noProof/>
            <w:sz w:val="24"/>
            <w:szCs w:val="24"/>
          </w:rPr>
          <w:t xml:space="preserve"> UV-Vis absorption spectrum of the adenine</w:t>
        </w:r>
        <w:r w:rsidR="00F27D60" w:rsidRPr="00C164C8">
          <w:rPr>
            <w:rFonts w:asciiTheme="majorHAnsi" w:hAnsiTheme="majorHAnsi" w:cstheme="majorHAnsi"/>
            <w:noProof/>
            <w:webHidden/>
            <w:sz w:val="24"/>
            <w:szCs w:val="24"/>
          </w:rPr>
          <w:tab/>
        </w:r>
        <w:r w:rsidR="00F27D60" w:rsidRPr="00C164C8">
          <w:rPr>
            <w:rFonts w:asciiTheme="majorHAnsi" w:hAnsiTheme="majorHAnsi" w:cstheme="majorHAnsi"/>
            <w:noProof/>
            <w:webHidden/>
            <w:sz w:val="24"/>
            <w:szCs w:val="24"/>
          </w:rPr>
          <w:fldChar w:fldCharType="begin"/>
        </w:r>
        <w:r w:rsidR="00F27D60" w:rsidRPr="00C164C8">
          <w:rPr>
            <w:rFonts w:asciiTheme="majorHAnsi" w:hAnsiTheme="majorHAnsi" w:cstheme="majorHAnsi"/>
            <w:noProof/>
            <w:webHidden/>
            <w:sz w:val="24"/>
            <w:szCs w:val="24"/>
          </w:rPr>
          <w:instrText xml:space="preserve"> PAGEREF _Toc516988510 \h </w:instrText>
        </w:r>
        <w:r w:rsidR="00F27D60" w:rsidRPr="00C164C8">
          <w:rPr>
            <w:rFonts w:asciiTheme="majorHAnsi" w:hAnsiTheme="majorHAnsi" w:cstheme="majorHAnsi"/>
            <w:noProof/>
            <w:webHidden/>
            <w:sz w:val="24"/>
            <w:szCs w:val="24"/>
          </w:rPr>
        </w:r>
        <w:r w:rsidR="00F27D60" w:rsidRPr="00C164C8">
          <w:rPr>
            <w:rFonts w:asciiTheme="majorHAnsi" w:hAnsiTheme="majorHAnsi" w:cstheme="majorHAnsi"/>
            <w:noProof/>
            <w:webHidden/>
            <w:sz w:val="24"/>
            <w:szCs w:val="24"/>
          </w:rPr>
          <w:fldChar w:fldCharType="separate"/>
        </w:r>
        <w:r w:rsidR="00DC057F">
          <w:rPr>
            <w:rFonts w:asciiTheme="majorHAnsi" w:hAnsiTheme="majorHAnsi" w:cstheme="majorHAnsi"/>
            <w:noProof/>
            <w:webHidden/>
            <w:sz w:val="24"/>
            <w:szCs w:val="24"/>
          </w:rPr>
          <w:t>37</w:t>
        </w:r>
        <w:r w:rsidR="00F27D60" w:rsidRPr="00C164C8">
          <w:rPr>
            <w:rFonts w:asciiTheme="majorHAnsi" w:hAnsiTheme="majorHAnsi" w:cstheme="majorHAnsi"/>
            <w:noProof/>
            <w:webHidden/>
            <w:sz w:val="24"/>
            <w:szCs w:val="24"/>
          </w:rPr>
          <w:fldChar w:fldCharType="end"/>
        </w:r>
      </w:hyperlink>
    </w:p>
    <w:p w:rsidR="00F27D60" w:rsidRPr="00C164C8" w:rsidRDefault="0096571F" w:rsidP="0010672E">
      <w:pPr>
        <w:pStyle w:val="TableofFigures"/>
        <w:tabs>
          <w:tab w:val="right" w:leader="dot" w:pos="9062"/>
        </w:tabs>
        <w:spacing w:line="360" w:lineRule="auto"/>
        <w:jc w:val="both"/>
        <w:rPr>
          <w:rFonts w:asciiTheme="majorHAnsi" w:eastAsiaTheme="minorEastAsia" w:hAnsiTheme="majorHAnsi" w:cstheme="majorHAnsi"/>
          <w:noProof/>
          <w:sz w:val="24"/>
          <w:szCs w:val="24"/>
        </w:rPr>
      </w:pPr>
      <w:hyperlink w:anchor="_Toc516988511" w:history="1">
        <w:r w:rsidR="00F27D60" w:rsidRPr="00C164C8">
          <w:rPr>
            <w:rStyle w:val="Hyperlink"/>
            <w:rFonts w:asciiTheme="majorHAnsi" w:hAnsiTheme="majorHAnsi" w:cstheme="majorHAnsi"/>
            <w:b/>
            <w:noProof/>
            <w:sz w:val="24"/>
            <w:szCs w:val="24"/>
          </w:rPr>
          <w:t>Figure 9</w:t>
        </w:r>
        <w:r w:rsidR="00F27D60" w:rsidRPr="00C164C8">
          <w:rPr>
            <w:rStyle w:val="Hyperlink"/>
            <w:rFonts w:asciiTheme="majorHAnsi" w:hAnsiTheme="majorHAnsi" w:cstheme="majorHAnsi"/>
            <w:b/>
            <w:bCs/>
            <w:noProof/>
            <w:sz w:val="24"/>
            <w:szCs w:val="24"/>
          </w:rPr>
          <w:t xml:space="preserve"> :</w:t>
        </w:r>
        <w:r w:rsidR="00F27D60" w:rsidRPr="00C164C8">
          <w:rPr>
            <w:rStyle w:val="Hyperlink"/>
            <w:rFonts w:asciiTheme="majorHAnsi" w:hAnsiTheme="majorHAnsi" w:cstheme="majorHAnsi"/>
            <w:bCs/>
            <w:noProof/>
            <w:sz w:val="24"/>
            <w:szCs w:val="24"/>
          </w:rPr>
          <w:t xml:space="preserve"> UV-Vis absorption spectrum of 1,10-phenantroline monohydrate</w:t>
        </w:r>
        <w:r w:rsidR="00F27D60" w:rsidRPr="00C164C8">
          <w:rPr>
            <w:rFonts w:asciiTheme="majorHAnsi" w:hAnsiTheme="majorHAnsi" w:cstheme="majorHAnsi"/>
            <w:noProof/>
            <w:webHidden/>
            <w:sz w:val="24"/>
            <w:szCs w:val="24"/>
          </w:rPr>
          <w:tab/>
        </w:r>
        <w:r w:rsidR="00F27D60" w:rsidRPr="00C164C8">
          <w:rPr>
            <w:rFonts w:asciiTheme="majorHAnsi" w:hAnsiTheme="majorHAnsi" w:cstheme="majorHAnsi"/>
            <w:noProof/>
            <w:webHidden/>
            <w:sz w:val="24"/>
            <w:szCs w:val="24"/>
          </w:rPr>
          <w:fldChar w:fldCharType="begin"/>
        </w:r>
        <w:r w:rsidR="00F27D60" w:rsidRPr="00C164C8">
          <w:rPr>
            <w:rFonts w:asciiTheme="majorHAnsi" w:hAnsiTheme="majorHAnsi" w:cstheme="majorHAnsi"/>
            <w:noProof/>
            <w:webHidden/>
            <w:sz w:val="24"/>
            <w:szCs w:val="24"/>
          </w:rPr>
          <w:instrText xml:space="preserve"> PAGEREF _Toc516988511 \h </w:instrText>
        </w:r>
        <w:r w:rsidR="00F27D60" w:rsidRPr="00C164C8">
          <w:rPr>
            <w:rFonts w:asciiTheme="majorHAnsi" w:hAnsiTheme="majorHAnsi" w:cstheme="majorHAnsi"/>
            <w:noProof/>
            <w:webHidden/>
            <w:sz w:val="24"/>
            <w:szCs w:val="24"/>
          </w:rPr>
        </w:r>
        <w:r w:rsidR="00F27D60" w:rsidRPr="00C164C8">
          <w:rPr>
            <w:rFonts w:asciiTheme="majorHAnsi" w:hAnsiTheme="majorHAnsi" w:cstheme="majorHAnsi"/>
            <w:noProof/>
            <w:webHidden/>
            <w:sz w:val="24"/>
            <w:szCs w:val="24"/>
          </w:rPr>
          <w:fldChar w:fldCharType="separate"/>
        </w:r>
        <w:r w:rsidR="00DC057F">
          <w:rPr>
            <w:rFonts w:asciiTheme="majorHAnsi" w:hAnsiTheme="majorHAnsi" w:cstheme="majorHAnsi"/>
            <w:noProof/>
            <w:webHidden/>
            <w:sz w:val="24"/>
            <w:szCs w:val="24"/>
          </w:rPr>
          <w:t>38</w:t>
        </w:r>
        <w:r w:rsidR="00F27D60" w:rsidRPr="00C164C8">
          <w:rPr>
            <w:rFonts w:asciiTheme="majorHAnsi" w:hAnsiTheme="majorHAnsi" w:cstheme="majorHAnsi"/>
            <w:noProof/>
            <w:webHidden/>
            <w:sz w:val="24"/>
            <w:szCs w:val="24"/>
          </w:rPr>
          <w:fldChar w:fldCharType="end"/>
        </w:r>
      </w:hyperlink>
    </w:p>
    <w:p w:rsidR="00F27D60" w:rsidRPr="00C164C8" w:rsidRDefault="0096571F" w:rsidP="0010672E">
      <w:pPr>
        <w:pStyle w:val="TableofFigures"/>
        <w:tabs>
          <w:tab w:val="right" w:leader="dot" w:pos="9062"/>
        </w:tabs>
        <w:spacing w:line="360" w:lineRule="auto"/>
        <w:jc w:val="both"/>
        <w:rPr>
          <w:rFonts w:asciiTheme="majorHAnsi" w:eastAsiaTheme="minorEastAsia" w:hAnsiTheme="majorHAnsi" w:cstheme="majorHAnsi"/>
          <w:noProof/>
          <w:sz w:val="24"/>
          <w:szCs w:val="24"/>
        </w:rPr>
      </w:pPr>
      <w:hyperlink w:anchor="_Toc516988512" w:history="1">
        <w:r w:rsidR="00F27D60" w:rsidRPr="00C164C8">
          <w:rPr>
            <w:rStyle w:val="Hyperlink"/>
            <w:rFonts w:asciiTheme="majorHAnsi" w:hAnsiTheme="majorHAnsi" w:cstheme="majorHAnsi"/>
            <w:b/>
            <w:noProof/>
            <w:sz w:val="24"/>
            <w:szCs w:val="24"/>
          </w:rPr>
          <w:t>Figure 10:</w:t>
        </w:r>
        <w:r w:rsidR="00F27D60" w:rsidRPr="00C164C8">
          <w:rPr>
            <w:rStyle w:val="Hyperlink"/>
            <w:rFonts w:asciiTheme="majorHAnsi" w:hAnsiTheme="majorHAnsi" w:cstheme="majorHAnsi"/>
            <w:noProof/>
            <w:sz w:val="24"/>
            <w:szCs w:val="24"/>
          </w:rPr>
          <w:t xml:space="preserve"> UV-Vis absorption spectrum of free ligand acetamide</w:t>
        </w:r>
        <w:r w:rsidR="00F27D60" w:rsidRPr="00C164C8">
          <w:rPr>
            <w:rFonts w:asciiTheme="majorHAnsi" w:hAnsiTheme="majorHAnsi" w:cstheme="majorHAnsi"/>
            <w:noProof/>
            <w:webHidden/>
            <w:sz w:val="24"/>
            <w:szCs w:val="24"/>
          </w:rPr>
          <w:tab/>
        </w:r>
        <w:r w:rsidR="00F27D60" w:rsidRPr="00C164C8">
          <w:rPr>
            <w:rFonts w:asciiTheme="majorHAnsi" w:hAnsiTheme="majorHAnsi" w:cstheme="majorHAnsi"/>
            <w:noProof/>
            <w:webHidden/>
            <w:sz w:val="24"/>
            <w:szCs w:val="24"/>
          </w:rPr>
          <w:fldChar w:fldCharType="begin"/>
        </w:r>
        <w:r w:rsidR="00F27D60" w:rsidRPr="00C164C8">
          <w:rPr>
            <w:rFonts w:asciiTheme="majorHAnsi" w:hAnsiTheme="majorHAnsi" w:cstheme="majorHAnsi"/>
            <w:noProof/>
            <w:webHidden/>
            <w:sz w:val="24"/>
            <w:szCs w:val="24"/>
          </w:rPr>
          <w:instrText xml:space="preserve"> PAGEREF _Toc516988512 \h </w:instrText>
        </w:r>
        <w:r w:rsidR="00F27D60" w:rsidRPr="00C164C8">
          <w:rPr>
            <w:rFonts w:asciiTheme="majorHAnsi" w:hAnsiTheme="majorHAnsi" w:cstheme="majorHAnsi"/>
            <w:noProof/>
            <w:webHidden/>
            <w:sz w:val="24"/>
            <w:szCs w:val="24"/>
          </w:rPr>
        </w:r>
        <w:r w:rsidR="00F27D60" w:rsidRPr="00C164C8">
          <w:rPr>
            <w:rFonts w:asciiTheme="majorHAnsi" w:hAnsiTheme="majorHAnsi" w:cstheme="majorHAnsi"/>
            <w:noProof/>
            <w:webHidden/>
            <w:sz w:val="24"/>
            <w:szCs w:val="24"/>
          </w:rPr>
          <w:fldChar w:fldCharType="separate"/>
        </w:r>
        <w:r w:rsidR="00DC057F">
          <w:rPr>
            <w:rFonts w:asciiTheme="majorHAnsi" w:hAnsiTheme="majorHAnsi" w:cstheme="majorHAnsi"/>
            <w:noProof/>
            <w:webHidden/>
            <w:sz w:val="24"/>
            <w:szCs w:val="24"/>
          </w:rPr>
          <w:t>39</w:t>
        </w:r>
        <w:r w:rsidR="00F27D60" w:rsidRPr="00C164C8">
          <w:rPr>
            <w:rFonts w:asciiTheme="majorHAnsi" w:hAnsiTheme="majorHAnsi" w:cstheme="majorHAnsi"/>
            <w:noProof/>
            <w:webHidden/>
            <w:sz w:val="24"/>
            <w:szCs w:val="24"/>
          </w:rPr>
          <w:fldChar w:fldCharType="end"/>
        </w:r>
      </w:hyperlink>
    </w:p>
    <w:p w:rsidR="00F27D60" w:rsidRPr="00C164C8" w:rsidRDefault="0096571F" w:rsidP="0010672E">
      <w:pPr>
        <w:pStyle w:val="TableofFigures"/>
        <w:tabs>
          <w:tab w:val="right" w:leader="dot" w:pos="9062"/>
        </w:tabs>
        <w:spacing w:line="360" w:lineRule="auto"/>
        <w:jc w:val="both"/>
        <w:rPr>
          <w:rFonts w:asciiTheme="majorHAnsi" w:eastAsiaTheme="minorEastAsia" w:hAnsiTheme="majorHAnsi" w:cstheme="majorHAnsi"/>
          <w:noProof/>
          <w:sz w:val="24"/>
          <w:szCs w:val="24"/>
        </w:rPr>
      </w:pPr>
      <w:hyperlink w:anchor="_Toc516988513" w:history="1">
        <w:r w:rsidR="00F27D60" w:rsidRPr="00C164C8">
          <w:rPr>
            <w:rStyle w:val="Hyperlink"/>
            <w:rFonts w:asciiTheme="majorHAnsi" w:hAnsiTheme="majorHAnsi" w:cstheme="majorHAnsi"/>
            <w:b/>
            <w:noProof/>
            <w:sz w:val="24"/>
            <w:szCs w:val="24"/>
          </w:rPr>
          <w:t>Figure 11</w:t>
        </w:r>
        <w:r w:rsidR="00F27D60" w:rsidRPr="00C164C8">
          <w:rPr>
            <w:rStyle w:val="Hyperlink"/>
            <w:rFonts w:asciiTheme="majorHAnsi" w:hAnsiTheme="majorHAnsi" w:cstheme="majorHAnsi"/>
            <w:b/>
            <w:bCs/>
            <w:noProof/>
            <w:sz w:val="24"/>
            <w:szCs w:val="24"/>
          </w:rPr>
          <w:t>: (</w:t>
        </w:r>
        <w:r w:rsidR="00F27D60" w:rsidRPr="00C164C8">
          <w:rPr>
            <w:rStyle w:val="Hyperlink"/>
            <w:rFonts w:asciiTheme="majorHAnsi" w:hAnsiTheme="majorHAnsi" w:cstheme="majorHAnsi"/>
            <w:bCs/>
            <w:noProof/>
            <w:sz w:val="24"/>
            <w:szCs w:val="24"/>
          </w:rPr>
          <w:t xml:space="preserve">A). UV-Vis absorption spectra of </w:t>
        </w:r>
        <w:r w:rsidR="00F27D60" w:rsidRPr="00C164C8">
          <w:rPr>
            <w:rStyle w:val="Hyperlink"/>
            <w:rFonts w:asciiTheme="majorHAnsi" w:hAnsiTheme="majorHAnsi" w:cstheme="majorHAnsi"/>
            <w:noProof/>
            <w:sz w:val="24"/>
            <w:szCs w:val="24"/>
          </w:rPr>
          <w:t>[Co(Phen)</w:t>
        </w:r>
        <w:r w:rsidR="00F27D60" w:rsidRPr="00C164C8">
          <w:rPr>
            <w:rStyle w:val="Hyperlink"/>
            <w:rFonts w:asciiTheme="majorHAnsi" w:hAnsiTheme="majorHAnsi" w:cstheme="majorHAnsi"/>
            <w:noProof/>
            <w:sz w:val="24"/>
            <w:szCs w:val="24"/>
            <w:vertAlign w:val="subscript"/>
          </w:rPr>
          <w:t>2</w:t>
        </w:r>
        <w:r w:rsidR="00F27D60" w:rsidRPr="00C164C8">
          <w:rPr>
            <w:rStyle w:val="Hyperlink"/>
            <w:rFonts w:asciiTheme="majorHAnsi" w:hAnsiTheme="majorHAnsi" w:cstheme="majorHAnsi"/>
            <w:noProof/>
            <w:sz w:val="24"/>
            <w:szCs w:val="24"/>
          </w:rPr>
          <w:t>(H</w:t>
        </w:r>
        <w:r w:rsidR="00F27D60" w:rsidRPr="00C164C8">
          <w:rPr>
            <w:rStyle w:val="Hyperlink"/>
            <w:rFonts w:asciiTheme="majorHAnsi" w:hAnsiTheme="majorHAnsi" w:cstheme="majorHAnsi"/>
            <w:noProof/>
            <w:sz w:val="24"/>
            <w:szCs w:val="24"/>
            <w:vertAlign w:val="subscript"/>
          </w:rPr>
          <w:t>2</w:t>
        </w:r>
        <w:r w:rsidR="00F27D60" w:rsidRPr="00C164C8">
          <w:rPr>
            <w:rStyle w:val="Hyperlink"/>
            <w:rFonts w:asciiTheme="majorHAnsi" w:hAnsiTheme="majorHAnsi" w:cstheme="majorHAnsi"/>
            <w:noProof/>
            <w:sz w:val="24"/>
            <w:szCs w:val="24"/>
          </w:rPr>
          <w:t>O)</w:t>
        </w:r>
        <w:r w:rsidR="00F27D60" w:rsidRPr="00C164C8">
          <w:rPr>
            <w:rStyle w:val="Hyperlink"/>
            <w:rFonts w:asciiTheme="majorHAnsi" w:hAnsiTheme="majorHAnsi" w:cstheme="majorHAnsi"/>
            <w:noProof/>
            <w:sz w:val="24"/>
            <w:szCs w:val="24"/>
            <w:vertAlign w:val="subscript"/>
          </w:rPr>
          <w:t>2</w:t>
        </w:r>
        <w:r w:rsidR="00F27D60" w:rsidRPr="00C164C8">
          <w:rPr>
            <w:rStyle w:val="Hyperlink"/>
            <w:rFonts w:asciiTheme="majorHAnsi" w:hAnsiTheme="majorHAnsi" w:cstheme="majorHAnsi"/>
            <w:noProof/>
            <w:sz w:val="24"/>
            <w:szCs w:val="24"/>
          </w:rPr>
          <w:t>]Cl</w:t>
        </w:r>
        <w:r w:rsidR="00F27D60" w:rsidRPr="00C164C8">
          <w:rPr>
            <w:rStyle w:val="Hyperlink"/>
            <w:rFonts w:asciiTheme="majorHAnsi" w:hAnsiTheme="majorHAnsi" w:cstheme="majorHAnsi"/>
            <w:noProof/>
            <w:sz w:val="24"/>
            <w:szCs w:val="24"/>
            <w:vertAlign w:val="subscript"/>
          </w:rPr>
          <w:t>2</w:t>
        </w:r>
        <w:r w:rsidR="00F27D60" w:rsidRPr="00C164C8">
          <w:rPr>
            <w:rStyle w:val="Hyperlink"/>
            <w:rFonts w:ascii="Cambria Math" w:hAnsi="Cambria Math" w:cs="Cambria Math"/>
            <w:noProof/>
            <w:sz w:val="24"/>
            <w:szCs w:val="24"/>
          </w:rPr>
          <w:t>⋅</w:t>
        </w:r>
        <w:r w:rsidR="00F27D60" w:rsidRPr="00C164C8">
          <w:rPr>
            <w:rStyle w:val="Hyperlink"/>
            <w:rFonts w:asciiTheme="majorHAnsi" w:hAnsiTheme="majorHAnsi" w:cstheme="majorHAnsi"/>
            <w:noProof/>
            <w:sz w:val="24"/>
            <w:szCs w:val="24"/>
          </w:rPr>
          <w:t>H</w:t>
        </w:r>
        <w:r w:rsidR="00F27D60" w:rsidRPr="00C164C8">
          <w:rPr>
            <w:rStyle w:val="Hyperlink"/>
            <w:rFonts w:asciiTheme="majorHAnsi" w:hAnsiTheme="majorHAnsi" w:cstheme="majorHAnsi"/>
            <w:noProof/>
            <w:sz w:val="24"/>
            <w:szCs w:val="24"/>
            <w:vertAlign w:val="subscript"/>
          </w:rPr>
          <w:t>2</w:t>
        </w:r>
        <w:r w:rsidR="00F27D60" w:rsidRPr="00C164C8">
          <w:rPr>
            <w:rStyle w:val="Hyperlink"/>
            <w:rFonts w:asciiTheme="majorHAnsi" w:hAnsiTheme="majorHAnsi" w:cstheme="majorHAnsi"/>
            <w:noProof/>
            <w:sz w:val="24"/>
            <w:szCs w:val="24"/>
          </w:rPr>
          <w:t>O</w:t>
        </w:r>
        <w:r w:rsidR="00F27D60" w:rsidRPr="00C164C8">
          <w:rPr>
            <w:rStyle w:val="Hyperlink"/>
            <w:rFonts w:asciiTheme="majorHAnsi" w:hAnsiTheme="majorHAnsi" w:cstheme="majorHAnsi"/>
            <w:bCs/>
            <w:noProof/>
            <w:sz w:val="24"/>
            <w:szCs w:val="24"/>
          </w:rPr>
          <w:t xml:space="preserve">  and ( B) Expanded specta of (A)</w:t>
        </w:r>
        <w:r w:rsidR="00F27D60" w:rsidRPr="00C164C8">
          <w:rPr>
            <w:rStyle w:val="Hyperlink"/>
            <w:rFonts w:asciiTheme="majorHAnsi" w:hAnsiTheme="majorHAnsi" w:cstheme="majorHAnsi"/>
            <w:noProof/>
            <w:sz w:val="24"/>
            <w:szCs w:val="24"/>
          </w:rPr>
          <w:t xml:space="preserve">  in distled water</w:t>
        </w:r>
        <w:r w:rsidR="00F27D60" w:rsidRPr="00C164C8">
          <w:rPr>
            <w:rFonts w:asciiTheme="majorHAnsi" w:hAnsiTheme="majorHAnsi" w:cstheme="majorHAnsi"/>
            <w:noProof/>
            <w:webHidden/>
            <w:sz w:val="24"/>
            <w:szCs w:val="24"/>
          </w:rPr>
          <w:tab/>
        </w:r>
        <w:r w:rsidR="00F27D60" w:rsidRPr="00C164C8">
          <w:rPr>
            <w:rFonts w:asciiTheme="majorHAnsi" w:hAnsiTheme="majorHAnsi" w:cstheme="majorHAnsi"/>
            <w:noProof/>
            <w:webHidden/>
            <w:sz w:val="24"/>
            <w:szCs w:val="24"/>
          </w:rPr>
          <w:fldChar w:fldCharType="begin"/>
        </w:r>
        <w:r w:rsidR="00F27D60" w:rsidRPr="00C164C8">
          <w:rPr>
            <w:rFonts w:asciiTheme="majorHAnsi" w:hAnsiTheme="majorHAnsi" w:cstheme="majorHAnsi"/>
            <w:noProof/>
            <w:webHidden/>
            <w:sz w:val="24"/>
            <w:szCs w:val="24"/>
          </w:rPr>
          <w:instrText xml:space="preserve"> PAGEREF _Toc516988513 \h </w:instrText>
        </w:r>
        <w:r w:rsidR="00F27D60" w:rsidRPr="00C164C8">
          <w:rPr>
            <w:rFonts w:asciiTheme="majorHAnsi" w:hAnsiTheme="majorHAnsi" w:cstheme="majorHAnsi"/>
            <w:noProof/>
            <w:webHidden/>
            <w:sz w:val="24"/>
            <w:szCs w:val="24"/>
          </w:rPr>
        </w:r>
        <w:r w:rsidR="00F27D60" w:rsidRPr="00C164C8">
          <w:rPr>
            <w:rFonts w:asciiTheme="majorHAnsi" w:hAnsiTheme="majorHAnsi" w:cstheme="majorHAnsi"/>
            <w:noProof/>
            <w:webHidden/>
            <w:sz w:val="24"/>
            <w:szCs w:val="24"/>
          </w:rPr>
          <w:fldChar w:fldCharType="separate"/>
        </w:r>
        <w:r w:rsidR="00DC057F">
          <w:rPr>
            <w:rFonts w:asciiTheme="majorHAnsi" w:hAnsiTheme="majorHAnsi" w:cstheme="majorHAnsi"/>
            <w:noProof/>
            <w:webHidden/>
            <w:sz w:val="24"/>
            <w:szCs w:val="24"/>
          </w:rPr>
          <w:t>40</w:t>
        </w:r>
        <w:r w:rsidR="00F27D60" w:rsidRPr="00C164C8">
          <w:rPr>
            <w:rFonts w:asciiTheme="majorHAnsi" w:hAnsiTheme="majorHAnsi" w:cstheme="majorHAnsi"/>
            <w:noProof/>
            <w:webHidden/>
            <w:sz w:val="24"/>
            <w:szCs w:val="24"/>
          </w:rPr>
          <w:fldChar w:fldCharType="end"/>
        </w:r>
      </w:hyperlink>
    </w:p>
    <w:p w:rsidR="00F27D60" w:rsidRPr="00C164C8" w:rsidRDefault="0096571F" w:rsidP="0010672E">
      <w:pPr>
        <w:pStyle w:val="TableofFigures"/>
        <w:tabs>
          <w:tab w:val="right" w:leader="dot" w:pos="9062"/>
        </w:tabs>
        <w:spacing w:line="360" w:lineRule="auto"/>
        <w:jc w:val="both"/>
        <w:rPr>
          <w:rFonts w:asciiTheme="majorHAnsi" w:eastAsiaTheme="minorEastAsia" w:hAnsiTheme="majorHAnsi" w:cstheme="majorHAnsi"/>
          <w:noProof/>
          <w:sz w:val="24"/>
          <w:szCs w:val="24"/>
        </w:rPr>
      </w:pPr>
      <w:hyperlink w:anchor="_Toc516988514" w:history="1">
        <w:r w:rsidR="00F27D60" w:rsidRPr="00C164C8">
          <w:rPr>
            <w:rStyle w:val="Hyperlink"/>
            <w:rFonts w:asciiTheme="majorHAnsi" w:hAnsiTheme="majorHAnsi" w:cstheme="majorHAnsi"/>
            <w:b/>
            <w:noProof/>
            <w:sz w:val="24"/>
            <w:szCs w:val="24"/>
          </w:rPr>
          <w:t>Figure 12</w:t>
        </w:r>
        <w:r w:rsidR="00F27D60" w:rsidRPr="00C164C8">
          <w:rPr>
            <w:rStyle w:val="Hyperlink"/>
            <w:rFonts w:asciiTheme="majorHAnsi" w:hAnsiTheme="majorHAnsi" w:cstheme="majorHAnsi"/>
            <w:b/>
            <w:bCs/>
            <w:noProof/>
            <w:sz w:val="24"/>
            <w:szCs w:val="24"/>
          </w:rPr>
          <w:t xml:space="preserve">: </w:t>
        </w:r>
        <w:r w:rsidR="00F27D60" w:rsidRPr="00C164C8">
          <w:rPr>
            <w:rStyle w:val="Hyperlink"/>
            <w:rFonts w:asciiTheme="majorHAnsi" w:hAnsiTheme="majorHAnsi" w:cstheme="majorHAnsi"/>
            <w:bCs/>
            <w:noProof/>
            <w:sz w:val="24"/>
            <w:szCs w:val="24"/>
          </w:rPr>
          <w:t xml:space="preserve">(A).UV-Vis absorption spectra of </w:t>
        </w:r>
        <w:r w:rsidR="00F27D60" w:rsidRPr="00C164C8">
          <w:rPr>
            <w:rStyle w:val="Hyperlink"/>
            <w:rFonts w:asciiTheme="majorHAnsi" w:hAnsiTheme="majorHAnsi" w:cstheme="majorHAnsi"/>
            <w:noProof/>
            <w:sz w:val="24"/>
            <w:szCs w:val="24"/>
          </w:rPr>
          <w:t>[Co(Phen)</w:t>
        </w:r>
        <w:r w:rsidR="00F27D60" w:rsidRPr="00C164C8">
          <w:rPr>
            <w:rStyle w:val="Hyperlink"/>
            <w:rFonts w:asciiTheme="majorHAnsi" w:hAnsiTheme="majorHAnsi" w:cstheme="majorHAnsi"/>
            <w:noProof/>
            <w:sz w:val="24"/>
            <w:szCs w:val="24"/>
            <w:vertAlign w:val="subscript"/>
          </w:rPr>
          <w:t>2</w:t>
        </w:r>
        <w:r w:rsidR="00F27D60" w:rsidRPr="00C164C8">
          <w:rPr>
            <w:rStyle w:val="Hyperlink"/>
            <w:rFonts w:asciiTheme="majorHAnsi" w:hAnsiTheme="majorHAnsi" w:cstheme="majorHAnsi"/>
            <w:noProof/>
            <w:sz w:val="24"/>
            <w:szCs w:val="24"/>
          </w:rPr>
          <w:t>(H</w:t>
        </w:r>
        <w:r w:rsidR="00F27D60" w:rsidRPr="00C164C8">
          <w:rPr>
            <w:rStyle w:val="Hyperlink"/>
            <w:rFonts w:asciiTheme="majorHAnsi" w:hAnsiTheme="majorHAnsi" w:cstheme="majorHAnsi"/>
            <w:noProof/>
            <w:sz w:val="24"/>
            <w:szCs w:val="24"/>
            <w:vertAlign w:val="subscript"/>
          </w:rPr>
          <w:t>2</w:t>
        </w:r>
        <w:r w:rsidR="00F27D60" w:rsidRPr="00C164C8">
          <w:rPr>
            <w:rStyle w:val="Hyperlink"/>
            <w:rFonts w:asciiTheme="majorHAnsi" w:hAnsiTheme="majorHAnsi" w:cstheme="majorHAnsi"/>
            <w:noProof/>
            <w:sz w:val="24"/>
            <w:szCs w:val="24"/>
          </w:rPr>
          <w:t>O)(Ad)]Cl</w:t>
        </w:r>
        <w:r w:rsidR="00F27D60" w:rsidRPr="00C164C8">
          <w:rPr>
            <w:rStyle w:val="Hyperlink"/>
            <w:rFonts w:asciiTheme="majorHAnsi" w:hAnsiTheme="majorHAnsi" w:cstheme="majorHAnsi"/>
            <w:noProof/>
            <w:sz w:val="24"/>
            <w:szCs w:val="24"/>
            <w:vertAlign w:val="subscript"/>
          </w:rPr>
          <w:t>2</w:t>
        </w:r>
        <w:r w:rsidR="00F27D60" w:rsidRPr="00C164C8">
          <w:rPr>
            <w:rStyle w:val="Hyperlink"/>
            <w:rFonts w:ascii="Cambria Math" w:hAnsi="Cambria Math" w:cs="Cambria Math"/>
            <w:noProof/>
            <w:sz w:val="24"/>
            <w:szCs w:val="24"/>
          </w:rPr>
          <w:t>⋅</w:t>
        </w:r>
        <w:r w:rsidR="00F27D60" w:rsidRPr="00C164C8">
          <w:rPr>
            <w:rStyle w:val="Hyperlink"/>
            <w:rFonts w:asciiTheme="majorHAnsi" w:hAnsiTheme="majorHAnsi" w:cstheme="majorHAnsi"/>
            <w:noProof/>
            <w:sz w:val="24"/>
            <w:szCs w:val="24"/>
          </w:rPr>
          <w:t>H</w:t>
        </w:r>
        <w:r w:rsidR="00F27D60" w:rsidRPr="00C164C8">
          <w:rPr>
            <w:rStyle w:val="Hyperlink"/>
            <w:rFonts w:asciiTheme="majorHAnsi" w:hAnsiTheme="majorHAnsi" w:cstheme="majorHAnsi"/>
            <w:noProof/>
            <w:sz w:val="24"/>
            <w:szCs w:val="24"/>
            <w:vertAlign w:val="subscript"/>
          </w:rPr>
          <w:t>2</w:t>
        </w:r>
        <w:r w:rsidR="00F27D60" w:rsidRPr="00C164C8">
          <w:rPr>
            <w:rStyle w:val="Hyperlink"/>
            <w:rFonts w:asciiTheme="majorHAnsi" w:hAnsiTheme="majorHAnsi" w:cstheme="majorHAnsi"/>
            <w:noProof/>
            <w:sz w:val="24"/>
            <w:szCs w:val="24"/>
          </w:rPr>
          <w:t>O</w:t>
        </w:r>
        <w:r w:rsidR="00F27D60" w:rsidRPr="00C164C8">
          <w:rPr>
            <w:rStyle w:val="Hyperlink"/>
            <w:rFonts w:asciiTheme="majorHAnsi" w:hAnsiTheme="majorHAnsi" w:cstheme="majorHAnsi"/>
            <w:bCs/>
            <w:noProof/>
            <w:sz w:val="24"/>
            <w:szCs w:val="24"/>
          </w:rPr>
          <w:t xml:space="preserve"> and</w:t>
        </w:r>
        <w:r w:rsidR="00F27D60" w:rsidRPr="00C164C8">
          <w:rPr>
            <w:rStyle w:val="Hyperlink"/>
            <w:rFonts w:asciiTheme="majorHAnsi" w:hAnsiTheme="majorHAnsi" w:cstheme="majorHAnsi"/>
            <w:noProof/>
            <w:sz w:val="24"/>
            <w:szCs w:val="24"/>
          </w:rPr>
          <w:t>( B) Expanded specta of (A)  in distled water</w:t>
        </w:r>
        <w:r w:rsidR="00F27D60" w:rsidRPr="00C164C8">
          <w:rPr>
            <w:rFonts w:asciiTheme="majorHAnsi" w:hAnsiTheme="majorHAnsi" w:cstheme="majorHAnsi"/>
            <w:noProof/>
            <w:webHidden/>
            <w:sz w:val="24"/>
            <w:szCs w:val="24"/>
          </w:rPr>
          <w:tab/>
        </w:r>
        <w:r w:rsidR="00F27D60" w:rsidRPr="00C164C8">
          <w:rPr>
            <w:rFonts w:asciiTheme="majorHAnsi" w:hAnsiTheme="majorHAnsi" w:cstheme="majorHAnsi"/>
            <w:noProof/>
            <w:webHidden/>
            <w:sz w:val="24"/>
            <w:szCs w:val="24"/>
          </w:rPr>
          <w:fldChar w:fldCharType="begin"/>
        </w:r>
        <w:r w:rsidR="00F27D60" w:rsidRPr="00C164C8">
          <w:rPr>
            <w:rFonts w:asciiTheme="majorHAnsi" w:hAnsiTheme="majorHAnsi" w:cstheme="majorHAnsi"/>
            <w:noProof/>
            <w:webHidden/>
            <w:sz w:val="24"/>
            <w:szCs w:val="24"/>
          </w:rPr>
          <w:instrText xml:space="preserve"> PAGEREF _Toc516988514 \h </w:instrText>
        </w:r>
        <w:r w:rsidR="00F27D60" w:rsidRPr="00C164C8">
          <w:rPr>
            <w:rFonts w:asciiTheme="majorHAnsi" w:hAnsiTheme="majorHAnsi" w:cstheme="majorHAnsi"/>
            <w:noProof/>
            <w:webHidden/>
            <w:sz w:val="24"/>
            <w:szCs w:val="24"/>
          </w:rPr>
        </w:r>
        <w:r w:rsidR="00F27D60" w:rsidRPr="00C164C8">
          <w:rPr>
            <w:rFonts w:asciiTheme="majorHAnsi" w:hAnsiTheme="majorHAnsi" w:cstheme="majorHAnsi"/>
            <w:noProof/>
            <w:webHidden/>
            <w:sz w:val="24"/>
            <w:szCs w:val="24"/>
          </w:rPr>
          <w:fldChar w:fldCharType="separate"/>
        </w:r>
        <w:r w:rsidR="00DC057F">
          <w:rPr>
            <w:rFonts w:asciiTheme="majorHAnsi" w:hAnsiTheme="majorHAnsi" w:cstheme="majorHAnsi"/>
            <w:noProof/>
            <w:webHidden/>
            <w:sz w:val="24"/>
            <w:szCs w:val="24"/>
          </w:rPr>
          <w:t>41</w:t>
        </w:r>
        <w:r w:rsidR="00F27D60" w:rsidRPr="00C164C8">
          <w:rPr>
            <w:rFonts w:asciiTheme="majorHAnsi" w:hAnsiTheme="majorHAnsi" w:cstheme="majorHAnsi"/>
            <w:noProof/>
            <w:webHidden/>
            <w:sz w:val="24"/>
            <w:szCs w:val="24"/>
          </w:rPr>
          <w:fldChar w:fldCharType="end"/>
        </w:r>
      </w:hyperlink>
    </w:p>
    <w:p w:rsidR="00F27D60" w:rsidRPr="00C164C8" w:rsidRDefault="0096571F" w:rsidP="0010672E">
      <w:pPr>
        <w:pStyle w:val="TableofFigures"/>
        <w:tabs>
          <w:tab w:val="right" w:leader="dot" w:pos="9062"/>
        </w:tabs>
        <w:spacing w:line="360" w:lineRule="auto"/>
        <w:jc w:val="both"/>
        <w:rPr>
          <w:rFonts w:asciiTheme="majorHAnsi" w:eastAsiaTheme="minorEastAsia" w:hAnsiTheme="majorHAnsi" w:cstheme="majorHAnsi"/>
          <w:noProof/>
          <w:sz w:val="24"/>
          <w:szCs w:val="24"/>
        </w:rPr>
      </w:pPr>
      <w:hyperlink w:anchor="_Toc516988515" w:history="1">
        <w:r w:rsidR="00F27D60" w:rsidRPr="00C164C8">
          <w:rPr>
            <w:rStyle w:val="Hyperlink"/>
            <w:rFonts w:asciiTheme="majorHAnsi" w:hAnsiTheme="majorHAnsi" w:cstheme="majorHAnsi"/>
            <w:b/>
            <w:noProof/>
            <w:sz w:val="24"/>
            <w:szCs w:val="24"/>
          </w:rPr>
          <w:t>Figure 13:</w:t>
        </w:r>
        <w:r w:rsidR="005508F1" w:rsidRPr="00C164C8">
          <w:rPr>
            <w:rStyle w:val="Hyperlink"/>
            <w:rFonts w:asciiTheme="majorHAnsi" w:hAnsiTheme="majorHAnsi" w:cstheme="majorHAnsi"/>
            <w:b/>
            <w:noProof/>
            <w:sz w:val="24"/>
            <w:szCs w:val="24"/>
          </w:rPr>
          <w:t> </w:t>
        </w:r>
        <w:r w:rsidR="00F27D60" w:rsidRPr="00C164C8">
          <w:rPr>
            <w:rStyle w:val="Hyperlink"/>
            <w:rFonts w:asciiTheme="majorHAnsi" w:hAnsiTheme="majorHAnsi" w:cstheme="majorHAnsi"/>
            <w:noProof/>
            <w:sz w:val="24"/>
            <w:szCs w:val="24"/>
          </w:rPr>
          <w:t>(A). UV-Vis absorption spectra of [Co(Phen)</w:t>
        </w:r>
        <w:r w:rsidR="00F27D60" w:rsidRPr="00C164C8">
          <w:rPr>
            <w:rStyle w:val="Hyperlink"/>
            <w:rFonts w:asciiTheme="majorHAnsi" w:hAnsiTheme="majorHAnsi" w:cstheme="majorHAnsi"/>
            <w:noProof/>
            <w:sz w:val="24"/>
            <w:szCs w:val="24"/>
            <w:vertAlign w:val="subscript"/>
          </w:rPr>
          <w:t>2</w:t>
        </w:r>
        <w:r w:rsidR="00F27D60" w:rsidRPr="00C164C8">
          <w:rPr>
            <w:rStyle w:val="Hyperlink"/>
            <w:rFonts w:asciiTheme="majorHAnsi" w:hAnsiTheme="majorHAnsi" w:cstheme="majorHAnsi"/>
            <w:noProof/>
            <w:sz w:val="24"/>
            <w:szCs w:val="24"/>
          </w:rPr>
          <w:t>(Ad)(Ac)]Cl</w:t>
        </w:r>
        <w:r w:rsidR="00F27D60" w:rsidRPr="00C164C8">
          <w:rPr>
            <w:rStyle w:val="Hyperlink"/>
            <w:rFonts w:asciiTheme="majorHAnsi" w:hAnsiTheme="majorHAnsi" w:cstheme="majorHAnsi"/>
            <w:noProof/>
            <w:sz w:val="24"/>
            <w:szCs w:val="24"/>
            <w:vertAlign w:val="subscript"/>
          </w:rPr>
          <w:t xml:space="preserve">2 </w:t>
        </w:r>
        <w:r w:rsidR="00F27D60" w:rsidRPr="00C164C8">
          <w:rPr>
            <w:rStyle w:val="Hyperlink"/>
            <w:rFonts w:asciiTheme="majorHAnsi" w:hAnsiTheme="majorHAnsi" w:cstheme="majorHAnsi"/>
            <w:noProof/>
            <w:sz w:val="24"/>
            <w:szCs w:val="24"/>
          </w:rPr>
          <w:t xml:space="preserve"> and ( B) Expanded specta of (A)</w:t>
        </w:r>
        <w:r w:rsidR="00F27D60" w:rsidRPr="00C164C8">
          <w:rPr>
            <w:rFonts w:asciiTheme="majorHAnsi" w:hAnsiTheme="majorHAnsi" w:cstheme="majorHAnsi"/>
            <w:noProof/>
            <w:webHidden/>
            <w:sz w:val="24"/>
            <w:szCs w:val="24"/>
          </w:rPr>
          <w:tab/>
        </w:r>
        <w:r w:rsidR="00F27D60" w:rsidRPr="00C164C8">
          <w:rPr>
            <w:rFonts w:asciiTheme="majorHAnsi" w:hAnsiTheme="majorHAnsi" w:cstheme="majorHAnsi"/>
            <w:noProof/>
            <w:webHidden/>
            <w:sz w:val="24"/>
            <w:szCs w:val="24"/>
          </w:rPr>
          <w:fldChar w:fldCharType="begin"/>
        </w:r>
        <w:r w:rsidR="00F27D60" w:rsidRPr="00C164C8">
          <w:rPr>
            <w:rFonts w:asciiTheme="majorHAnsi" w:hAnsiTheme="majorHAnsi" w:cstheme="majorHAnsi"/>
            <w:noProof/>
            <w:webHidden/>
            <w:sz w:val="24"/>
            <w:szCs w:val="24"/>
          </w:rPr>
          <w:instrText xml:space="preserve"> PAGEREF _Toc516988515 \h </w:instrText>
        </w:r>
        <w:r w:rsidR="00F27D60" w:rsidRPr="00C164C8">
          <w:rPr>
            <w:rFonts w:asciiTheme="majorHAnsi" w:hAnsiTheme="majorHAnsi" w:cstheme="majorHAnsi"/>
            <w:noProof/>
            <w:webHidden/>
            <w:sz w:val="24"/>
            <w:szCs w:val="24"/>
          </w:rPr>
        </w:r>
        <w:r w:rsidR="00F27D60" w:rsidRPr="00C164C8">
          <w:rPr>
            <w:rFonts w:asciiTheme="majorHAnsi" w:hAnsiTheme="majorHAnsi" w:cstheme="majorHAnsi"/>
            <w:noProof/>
            <w:webHidden/>
            <w:sz w:val="24"/>
            <w:szCs w:val="24"/>
          </w:rPr>
          <w:fldChar w:fldCharType="separate"/>
        </w:r>
        <w:r w:rsidR="00DC057F">
          <w:rPr>
            <w:rFonts w:asciiTheme="majorHAnsi" w:hAnsiTheme="majorHAnsi" w:cstheme="majorHAnsi"/>
            <w:noProof/>
            <w:webHidden/>
            <w:sz w:val="24"/>
            <w:szCs w:val="24"/>
          </w:rPr>
          <w:t>42</w:t>
        </w:r>
        <w:r w:rsidR="00F27D60" w:rsidRPr="00C164C8">
          <w:rPr>
            <w:rFonts w:asciiTheme="majorHAnsi" w:hAnsiTheme="majorHAnsi" w:cstheme="majorHAnsi"/>
            <w:noProof/>
            <w:webHidden/>
            <w:sz w:val="24"/>
            <w:szCs w:val="24"/>
          </w:rPr>
          <w:fldChar w:fldCharType="end"/>
        </w:r>
      </w:hyperlink>
    </w:p>
    <w:p w:rsidR="00F27D60" w:rsidRPr="00C164C8" w:rsidRDefault="0096571F" w:rsidP="0010672E">
      <w:pPr>
        <w:pStyle w:val="TableofFigures"/>
        <w:tabs>
          <w:tab w:val="right" w:leader="dot" w:pos="9062"/>
        </w:tabs>
        <w:spacing w:line="360" w:lineRule="auto"/>
        <w:jc w:val="both"/>
        <w:rPr>
          <w:rFonts w:asciiTheme="majorHAnsi" w:eastAsiaTheme="minorEastAsia" w:hAnsiTheme="majorHAnsi" w:cstheme="majorHAnsi"/>
          <w:noProof/>
          <w:sz w:val="24"/>
          <w:szCs w:val="24"/>
        </w:rPr>
      </w:pPr>
      <w:hyperlink w:anchor="_Toc516988516" w:history="1">
        <w:r w:rsidR="00F27D60" w:rsidRPr="00C164C8">
          <w:rPr>
            <w:rStyle w:val="Hyperlink"/>
            <w:rFonts w:asciiTheme="majorHAnsi" w:hAnsiTheme="majorHAnsi" w:cstheme="majorHAnsi"/>
            <w:b/>
            <w:noProof/>
            <w:sz w:val="24"/>
            <w:szCs w:val="24"/>
          </w:rPr>
          <w:t>Figure 14:</w:t>
        </w:r>
        <w:r w:rsidR="005508F1" w:rsidRPr="00C164C8">
          <w:rPr>
            <w:rStyle w:val="Hyperlink"/>
            <w:rFonts w:asciiTheme="majorHAnsi" w:hAnsiTheme="majorHAnsi" w:cstheme="majorHAnsi"/>
            <w:b/>
            <w:noProof/>
            <w:sz w:val="24"/>
            <w:szCs w:val="24"/>
          </w:rPr>
          <w:t> </w:t>
        </w:r>
        <w:r w:rsidR="00F27D60" w:rsidRPr="00C164C8">
          <w:rPr>
            <w:rStyle w:val="Hyperlink"/>
            <w:rFonts w:asciiTheme="majorHAnsi" w:hAnsiTheme="majorHAnsi" w:cstheme="majorHAnsi"/>
            <w:noProof/>
            <w:sz w:val="24"/>
            <w:szCs w:val="24"/>
          </w:rPr>
          <w:t>Inhibition zone of ligands, complexes, salt, and commercial antibiotic against (a) Gram-positive (S. aureus and S. pyogens) and (b)Gram-negative (K.pneumoniae and E. coli) bacteria</w:t>
        </w:r>
        <w:r w:rsidR="00F27D60" w:rsidRPr="00C164C8">
          <w:rPr>
            <w:rFonts w:asciiTheme="majorHAnsi" w:hAnsiTheme="majorHAnsi" w:cstheme="majorHAnsi"/>
            <w:noProof/>
            <w:webHidden/>
            <w:sz w:val="24"/>
            <w:szCs w:val="24"/>
          </w:rPr>
          <w:tab/>
        </w:r>
        <w:r w:rsidR="00F27D60" w:rsidRPr="00C164C8">
          <w:rPr>
            <w:rFonts w:asciiTheme="majorHAnsi" w:hAnsiTheme="majorHAnsi" w:cstheme="majorHAnsi"/>
            <w:noProof/>
            <w:webHidden/>
            <w:sz w:val="24"/>
            <w:szCs w:val="24"/>
          </w:rPr>
          <w:fldChar w:fldCharType="begin"/>
        </w:r>
        <w:r w:rsidR="00F27D60" w:rsidRPr="00C164C8">
          <w:rPr>
            <w:rFonts w:asciiTheme="majorHAnsi" w:hAnsiTheme="majorHAnsi" w:cstheme="majorHAnsi"/>
            <w:noProof/>
            <w:webHidden/>
            <w:sz w:val="24"/>
            <w:szCs w:val="24"/>
          </w:rPr>
          <w:instrText xml:space="preserve"> PAGEREF _Toc516988516 \h </w:instrText>
        </w:r>
        <w:r w:rsidR="00F27D60" w:rsidRPr="00C164C8">
          <w:rPr>
            <w:rFonts w:asciiTheme="majorHAnsi" w:hAnsiTheme="majorHAnsi" w:cstheme="majorHAnsi"/>
            <w:noProof/>
            <w:webHidden/>
            <w:sz w:val="24"/>
            <w:szCs w:val="24"/>
          </w:rPr>
        </w:r>
        <w:r w:rsidR="00F27D60" w:rsidRPr="00C164C8">
          <w:rPr>
            <w:rFonts w:asciiTheme="majorHAnsi" w:hAnsiTheme="majorHAnsi" w:cstheme="majorHAnsi"/>
            <w:noProof/>
            <w:webHidden/>
            <w:sz w:val="24"/>
            <w:szCs w:val="24"/>
          </w:rPr>
          <w:fldChar w:fldCharType="separate"/>
        </w:r>
        <w:r w:rsidR="00DC057F">
          <w:rPr>
            <w:rFonts w:asciiTheme="majorHAnsi" w:hAnsiTheme="majorHAnsi" w:cstheme="majorHAnsi"/>
            <w:noProof/>
            <w:webHidden/>
            <w:sz w:val="24"/>
            <w:szCs w:val="24"/>
          </w:rPr>
          <w:t>44</w:t>
        </w:r>
        <w:r w:rsidR="00F27D60" w:rsidRPr="00C164C8">
          <w:rPr>
            <w:rFonts w:asciiTheme="majorHAnsi" w:hAnsiTheme="majorHAnsi" w:cstheme="majorHAnsi"/>
            <w:noProof/>
            <w:webHidden/>
            <w:sz w:val="24"/>
            <w:szCs w:val="24"/>
          </w:rPr>
          <w:fldChar w:fldCharType="end"/>
        </w:r>
      </w:hyperlink>
    </w:p>
    <w:p w:rsidR="00F27D60" w:rsidRPr="00C164C8" w:rsidRDefault="0096571F" w:rsidP="0010672E">
      <w:pPr>
        <w:pStyle w:val="TableofFigures"/>
        <w:tabs>
          <w:tab w:val="right" w:leader="dot" w:pos="9062"/>
        </w:tabs>
        <w:spacing w:line="360" w:lineRule="auto"/>
        <w:jc w:val="both"/>
        <w:rPr>
          <w:rFonts w:asciiTheme="majorHAnsi" w:eastAsiaTheme="minorEastAsia" w:hAnsiTheme="majorHAnsi" w:cstheme="majorHAnsi"/>
          <w:noProof/>
          <w:sz w:val="24"/>
          <w:szCs w:val="24"/>
        </w:rPr>
      </w:pPr>
      <w:hyperlink w:anchor="_Toc516988517" w:history="1">
        <w:r w:rsidR="00F27D60" w:rsidRPr="00C164C8">
          <w:rPr>
            <w:rStyle w:val="Hyperlink"/>
            <w:rFonts w:asciiTheme="majorHAnsi" w:hAnsiTheme="majorHAnsi" w:cstheme="majorHAnsi"/>
            <w:b/>
            <w:noProof/>
            <w:sz w:val="24"/>
            <w:szCs w:val="24"/>
          </w:rPr>
          <w:t>Figure 15</w:t>
        </w:r>
        <w:r w:rsidR="00F27D60" w:rsidRPr="00C164C8">
          <w:rPr>
            <w:rStyle w:val="Hyperlink"/>
            <w:rFonts w:asciiTheme="majorHAnsi" w:hAnsiTheme="majorHAnsi" w:cstheme="majorHAnsi"/>
            <w:noProof/>
            <w:sz w:val="24"/>
            <w:szCs w:val="24"/>
          </w:rPr>
          <w:t>:</w:t>
        </w:r>
        <w:r w:rsidR="00F27D60" w:rsidRPr="00C164C8">
          <w:rPr>
            <w:rStyle w:val="Hyperlink"/>
            <w:rFonts w:asciiTheme="majorHAnsi" w:hAnsiTheme="majorHAnsi" w:cstheme="majorHAnsi"/>
            <w:b/>
            <w:noProof/>
            <w:sz w:val="24"/>
            <w:szCs w:val="24"/>
          </w:rPr>
          <w:t> </w:t>
        </w:r>
        <w:r w:rsidR="00F27D60" w:rsidRPr="00C164C8">
          <w:rPr>
            <w:rStyle w:val="Hyperlink"/>
            <w:rFonts w:asciiTheme="majorHAnsi" w:hAnsiTheme="majorHAnsi" w:cstheme="majorHAnsi"/>
            <w:noProof/>
            <w:sz w:val="24"/>
            <w:szCs w:val="24"/>
          </w:rPr>
          <w:t>Histogram of inhibition zones against bacteria species</w:t>
        </w:r>
        <w:r w:rsidR="00F27D60" w:rsidRPr="00C164C8">
          <w:rPr>
            <w:rFonts w:asciiTheme="majorHAnsi" w:hAnsiTheme="majorHAnsi" w:cstheme="majorHAnsi"/>
            <w:noProof/>
            <w:webHidden/>
            <w:sz w:val="24"/>
            <w:szCs w:val="24"/>
          </w:rPr>
          <w:tab/>
        </w:r>
        <w:r w:rsidR="00F27D60" w:rsidRPr="00C164C8">
          <w:rPr>
            <w:rFonts w:asciiTheme="majorHAnsi" w:hAnsiTheme="majorHAnsi" w:cstheme="majorHAnsi"/>
            <w:noProof/>
            <w:webHidden/>
            <w:sz w:val="24"/>
            <w:szCs w:val="24"/>
          </w:rPr>
          <w:fldChar w:fldCharType="begin"/>
        </w:r>
        <w:r w:rsidR="00F27D60" w:rsidRPr="00C164C8">
          <w:rPr>
            <w:rFonts w:asciiTheme="majorHAnsi" w:hAnsiTheme="majorHAnsi" w:cstheme="majorHAnsi"/>
            <w:noProof/>
            <w:webHidden/>
            <w:sz w:val="24"/>
            <w:szCs w:val="24"/>
          </w:rPr>
          <w:instrText xml:space="preserve"> PAGEREF _Toc516988517 \h </w:instrText>
        </w:r>
        <w:r w:rsidR="00F27D60" w:rsidRPr="00C164C8">
          <w:rPr>
            <w:rFonts w:asciiTheme="majorHAnsi" w:hAnsiTheme="majorHAnsi" w:cstheme="majorHAnsi"/>
            <w:noProof/>
            <w:webHidden/>
            <w:sz w:val="24"/>
            <w:szCs w:val="24"/>
          </w:rPr>
        </w:r>
        <w:r w:rsidR="00F27D60" w:rsidRPr="00C164C8">
          <w:rPr>
            <w:rFonts w:asciiTheme="majorHAnsi" w:hAnsiTheme="majorHAnsi" w:cstheme="majorHAnsi"/>
            <w:noProof/>
            <w:webHidden/>
            <w:sz w:val="24"/>
            <w:szCs w:val="24"/>
          </w:rPr>
          <w:fldChar w:fldCharType="separate"/>
        </w:r>
        <w:r w:rsidR="00DC057F">
          <w:rPr>
            <w:rFonts w:asciiTheme="majorHAnsi" w:hAnsiTheme="majorHAnsi" w:cstheme="majorHAnsi"/>
            <w:noProof/>
            <w:webHidden/>
            <w:sz w:val="24"/>
            <w:szCs w:val="24"/>
          </w:rPr>
          <w:t>46</w:t>
        </w:r>
        <w:r w:rsidR="00F27D60" w:rsidRPr="00C164C8">
          <w:rPr>
            <w:rFonts w:asciiTheme="majorHAnsi" w:hAnsiTheme="majorHAnsi" w:cstheme="majorHAnsi"/>
            <w:noProof/>
            <w:webHidden/>
            <w:sz w:val="24"/>
            <w:szCs w:val="24"/>
          </w:rPr>
          <w:fldChar w:fldCharType="end"/>
        </w:r>
      </w:hyperlink>
    </w:p>
    <w:p w:rsidR="00F27D60" w:rsidRPr="00C164C8" w:rsidRDefault="0096571F" w:rsidP="0010672E">
      <w:pPr>
        <w:pStyle w:val="TableofFigures"/>
        <w:tabs>
          <w:tab w:val="right" w:leader="dot" w:pos="9062"/>
        </w:tabs>
        <w:spacing w:line="360" w:lineRule="auto"/>
        <w:jc w:val="both"/>
        <w:rPr>
          <w:rFonts w:asciiTheme="majorHAnsi" w:eastAsiaTheme="minorEastAsia" w:hAnsiTheme="majorHAnsi" w:cstheme="majorHAnsi"/>
          <w:noProof/>
          <w:sz w:val="24"/>
          <w:szCs w:val="24"/>
        </w:rPr>
      </w:pPr>
      <w:hyperlink w:anchor="_Toc516988518" w:history="1">
        <w:r w:rsidR="00F27D60" w:rsidRPr="00C164C8">
          <w:rPr>
            <w:rStyle w:val="Hyperlink"/>
            <w:rFonts w:asciiTheme="majorHAnsi" w:hAnsiTheme="majorHAnsi" w:cstheme="majorHAnsi"/>
            <w:b/>
            <w:noProof/>
            <w:sz w:val="24"/>
            <w:szCs w:val="24"/>
          </w:rPr>
          <w:t>Figure 16</w:t>
        </w:r>
        <w:r w:rsidR="00F27D60" w:rsidRPr="00C164C8">
          <w:rPr>
            <w:rStyle w:val="Hyperlink"/>
            <w:rFonts w:asciiTheme="majorHAnsi" w:hAnsiTheme="majorHAnsi" w:cstheme="majorHAnsi"/>
            <w:b/>
            <w:bCs/>
            <w:noProof/>
            <w:sz w:val="24"/>
            <w:szCs w:val="24"/>
          </w:rPr>
          <w:t>:</w:t>
        </w:r>
        <w:r w:rsidR="005508F1" w:rsidRPr="00C164C8">
          <w:rPr>
            <w:rStyle w:val="Hyperlink"/>
            <w:rFonts w:asciiTheme="majorHAnsi" w:hAnsiTheme="majorHAnsi" w:cstheme="majorHAnsi"/>
            <w:b/>
            <w:bCs/>
            <w:noProof/>
            <w:sz w:val="24"/>
            <w:szCs w:val="24"/>
          </w:rPr>
          <w:t> </w:t>
        </w:r>
        <w:r w:rsidR="00F27D60" w:rsidRPr="00C164C8">
          <w:rPr>
            <w:rStyle w:val="Hyperlink"/>
            <w:rFonts w:asciiTheme="majorHAnsi" w:hAnsiTheme="majorHAnsi" w:cstheme="majorHAnsi"/>
            <w:bCs/>
            <w:noProof/>
            <w:sz w:val="24"/>
            <w:szCs w:val="24"/>
          </w:rPr>
          <w:t>Histogram of MIC against bacteria species</w:t>
        </w:r>
        <w:r w:rsidR="00F27D60" w:rsidRPr="00C164C8">
          <w:rPr>
            <w:rFonts w:asciiTheme="majorHAnsi" w:hAnsiTheme="majorHAnsi" w:cstheme="majorHAnsi"/>
            <w:noProof/>
            <w:webHidden/>
            <w:sz w:val="24"/>
            <w:szCs w:val="24"/>
          </w:rPr>
          <w:tab/>
        </w:r>
        <w:r w:rsidR="00F27D60" w:rsidRPr="00C164C8">
          <w:rPr>
            <w:rFonts w:asciiTheme="majorHAnsi" w:hAnsiTheme="majorHAnsi" w:cstheme="majorHAnsi"/>
            <w:noProof/>
            <w:webHidden/>
            <w:sz w:val="24"/>
            <w:szCs w:val="24"/>
          </w:rPr>
          <w:fldChar w:fldCharType="begin"/>
        </w:r>
        <w:r w:rsidR="00F27D60" w:rsidRPr="00C164C8">
          <w:rPr>
            <w:rFonts w:asciiTheme="majorHAnsi" w:hAnsiTheme="majorHAnsi" w:cstheme="majorHAnsi"/>
            <w:noProof/>
            <w:webHidden/>
            <w:sz w:val="24"/>
            <w:szCs w:val="24"/>
          </w:rPr>
          <w:instrText xml:space="preserve"> PAGEREF _Toc516988518 \h </w:instrText>
        </w:r>
        <w:r w:rsidR="00F27D60" w:rsidRPr="00C164C8">
          <w:rPr>
            <w:rFonts w:asciiTheme="majorHAnsi" w:hAnsiTheme="majorHAnsi" w:cstheme="majorHAnsi"/>
            <w:noProof/>
            <w:webHidden/>
            <w:sz w:val="24"/>
            <w:szCs w:val="24"/>
          </w:rPr>
        </w:r>
        <w:r w:rsidR="00F27D60" w:rsidRPr="00C164C8">
          <w:rPr>
            <w:rFonts w:asciiTheme="majorHAnsi" w:hAnsiTheme="majorHAnsi" w:cstheme="majorHAnsi"/>
            <w:noProof/>
            <w:webHidden/>
            <w:sz w:val="24"/>
            <w:szCs w:val="24"/>
          </w:rPr>
          <w:fldChar w:fldCharType="separate"/>
        </w:r>
        <w:r w:rsidR="00DC057F">
          <w:rPr>
            <w:rFonts w:asciiTheme="majorHAnsi" w:hAnsiTheme="majorHAnsi" w:cstheme="majorHAnsi"/>
            <w:noProof/>
            <w:webHidden/>
            <w:sz w:val="24"/>
            <w:szCs w:val="24"/>
          </w:rPr>
          <w:t>48</w:t>
        </w:r>
        <w:r w:rsidR="00F27D60" w:rsidRPr="00C164C8">
          <w:rPr>
            <w:rFonts w:asciiTheme="majorHAnsi" w:hAnsiTheme="majorHAnsi" w:cstheme="majorHAnsi"/>
            <w:noProof/>
            <w:webHidden/>
            <w:sz w:val="24"/>
            <w:szCs w:val="24"/>
          </w:rPr>
          <w:fldChar w:fldCharType="end"/>
        </w:r>
      </w:hyperlink>
    </w:p>
    <w:p w:rsidR="00304301" w:rsidRPr="00C164C8" w:rsidRDefault="00F27D60" w:rsidP="00807939">
      <w:pPr>
        <w:pStyle w:val="Heading1"/>
        <w:spacing w:line="360" w:lineRule="auto"/>
        <w:jc w:val="both"/>
        <w:rPr>
          <w:rFonts w:asciiTheme="majorHAnsi" w:hAnsiTheme="majorHAnsi" w:cstheme="majorHAnsi"/>
          <w:color w:val="000000" w:themeColor="text1"/>
          <w:sz w:val="24"/>
          <w:szCs w:val="24"/>
        </w:rPr>
      </w:pPr>
      <w:r w:rsidRPr="00C164C8">
        <w:rPr>
          <w:rFonts w:asciiTheme="majorHAnsi" w:eastAsiaTheme="minorHAnsi" w:hAnsiTheme="majorHAnsi" w:cstheme="majorHAnsi"/>
          <w:b w:val="0"/>
          <w:bCs w:val="0"/>
          <w:color w:val="000000" w:themeColor="text1"/>
          <w:kern w:val="0"/>
          <w:sz w:val="24"/>
          <w:szCs w:val="24"/>
          <w:lang w:eastAsia="en-US"/>
        </w:rPr>
        <w:fldChar w:fldCharType="end"/>
      </w:r>
    </w:p>
    <w:p w:rsidR="00A01FDE" w:rsidRPr="00F87014" w:rsidRDefault="00A01FDE" w:rsidP="00461DD1">
      <w:pPr>
        <w:pStyle w:val="Heading1"/>
        <w:spacing w:before="0" w:beforeAutospacing="0" w:after="0" w:afterAutospacing="0" w:line="360" w:lineRule="auto"/>
        <w:jc w:val="both"/>
        <w:rPr>
          <w:rFonts w:asciiTheme="majorHAnsi" w:hAnsiTheme="majorHAnsi" w:cstheme="majorHAnsi"/>
          <w:sz w:val="24"/>
          <w:szCs w:val="24"/>
        </w:rPr>
      </w:pPr>
    </w:p>
    <w:p w:rsidR="00D56B92" w:rsidRDefault="00D56B92" w:rsidP="00461DD1">
      <w:pPr>
        <w:pStyle w:val="Heading1"/>
        <w:spacing w:before="120" w:beforeAutospacing="0" w:after="120" w:afterAutospacing="0" w:line="360" w:lineRule="auto"/>
        <w:ind w:left="288"/>
        <w:jc w:val="both"/>
        <w:rPr>
          <w:rFonts w:asciiTheme="majorHAnsi" w:hAnsiTheme="majorHAnsi" w:cstheme="majorHAnsi"/>
          <w:sz w:val="24"/>
          <w:szCs w:val="24"/>
        </w:rPr>
      </w:pPr>
    </w:p>
    <w:p w:rsidR="004815E5" w:rsidRDefault="004815E5" w:rsidP="00461DD1">
      <w:pPr>
        <w:pStyle w:val="Heading1"/>
        <w:spacing w:before="120" w:beforeAutospacing="0" w:after="120" w:afterAutospacing="0" w:line="360" w:lineRule="auto"/>
        <w:ind w:left="288"/>
        <w:jc w:val="both"/>
        <w:rPr>
          <w:rFonts w:asciiTheme="majorHAnsi" w:hAnsiTheme="majorHAnsi" w:cstheme="majorHAnsi"/>
          <w:sz w:val="24"/>
          <w:szCs w:val="24"/>
        </w:rPr>
      </w:pPr>
    </w:p>
    <w:p w:rsidR="004815E5" w:rsidRDefault="004815E5" w:rsidP="00461DD1">
      <w:pPr>
        <w:pStyle w:val="Heading1"/>
        <w:spacing w:before="120" w:beforeAutospacing="0" w:after="120" w:afterAutospacing="0" w:line="360" w:lineRule="auto"/>
        <w:ind w:left="288"/>
        <w:jc w:val="both"/>
        <w:rPr>
          <w:rFonts w:asciiTheme="majorHAnsi" w:hAnsiTheme="majorHAnsi" w:cstheme="majorHAnsi"/>
          <w:sz w:val="24"/>
          <w:szCs w:val="24"/>
        </w:rPr>
      </w:pPr>
    </w:p>
    <w:p w:rsidR="0094599A" w:rsidRDefault="0094599A" w:rsidP="00461DD1">
      <w:pPr>
        <w:pStyle w:val="Heading1"/>
        <w:spacing w:before="120" w:beforeAutospacing="0" w:after="120" w:afterAutospacing="0" w:line="360" w:lineRule="auto"/>
        <w:ind w:left="288"/>
        <w:jc w:val="both"/>
        <w:rPr>
          <w:rFonts w:asciiTheme="majorHAnsi" w:hAnsiTheme="majorHAnsi" w:cstheme="majorHAnsi"/>
          <w:sz w:val="24"/>
          <w:szCs w:val="24"/>
        </w:rPr>
      </w:pPr>
    </w:p>
    <w:p w:rsidR="0010672E" w:rsidRDefault="0010672E" w:rsidP="0010672E">
      <w:pPr>
        <w:pStyle w:val="Heading1"/>
        <w:tabs>
          <w:tab w:val="left" w:pos="1215"/>
        </w:tabs>
        <w:spacing w:before="120" w:beforeAutospacing="0" w:after="120" w:afterAutospacing="0" w:line="360" w:lineRule="auto"/>
        <w:jc w:val="both"/>
        <w:rPr>
          <w:rFonts w:asciiTheme="majorHAnsi" w:hAnsiTheme="majorHAnsi" w:cstheme="majorHAnsi"/>
          <w:sz w:val="24"/>
          <w:szCs w:val="24"/>
        </w:rPr>
      </w:pPr>
    </w:p>
    <w:p w:rsidR="00CE2B72" w:rsidRPr="00D56B92" w:rsidRDefault="00CE2B72" w:rsidP="0010672E">
      <w:pPr>
        <w:pStyle w:val="Heading1"/>
        <w:spacing w:before="0" w:beforeAutospacing="0" w:after="0" w:afterAutospacing="0" w:line="360" w:lineRule="auto"/>
        <w:rPr>
          <w:rFonts w:asciiTheme="majorHAnsi" w:hAnsiTheme="majorHAnsi" w:cstheme="majorHAnsi"/>
          <w:b w:val="0"/>
          <w:bCs w:val="0"/>
          <w:sz w:val="36"/>
          <w:szCs w:val="24"/>
        </w:rPr>
      </w:pPr>
      <w:bookmarkStart w:id="435" w:name="_Toc516983729"/>
      <w:r w:rsidRPr="00D56B92">
        <w:rPr>
          <w:rFonts w:asciiTheme="majorHAnsi" w:hAnsiTheme="majorHAnsi" w:cstheme="majorHAnsi"/>
          <w:sz w:val="36"/>
          <w:szCs w:val="24"/>
        </w:rPr>
        <w:t>List of Schemes</w:t>
      </w:r>
      <w:bookmarkEnd w:id="435"/>
    </w:p>
    <w:p w:rsidR="001328A8" w:rsidRPr="0079284F" w:rsidRDefault="00340752" w:rsidP="001D0EE3">
      <w:pPr>
        <w:pStyle w:val="TableofFigures"/>
        <w:tabs>
          <w:tab w:val="right" w:leader="dot" w:pos="9062"/>
        </w:tabs>
        <w:spacing w:line="360" w:lineRule="auto"/>
        <w:rPr>
          <w:rFonts w:asciiTheme="majorHAnsi" w:eastAsiaTheme="minorEastAsia" w:hAnsiTheme="majorHAnsi" w:cstheme="majorHAnsi"/>
          <w:noProof/>
          <w:sz w:val="24"/>
          <w:szCs w:val="24"/>
        </w:rPr>
      </w:pPr>
      <w:r w:rsidRPr="00807939">
        <w:rPr>
          <w:rFonts w:asciiTheme="majorHAnsi" w:hAnsiTheme="majorHAnsi" w:cstheme="majorHAnsi"/>
          <w:sz w:val="24"/>
          <w:szCs w:val="24"/>
        </w:rPr>
        <w:fldChar w:fldCharType="begin"/>
      </w:r>
      <w:r w:rsidR="001328A8" w:rsidRPr="00807939">
        <w:rPr>
          <w:rFonts w:asciiTheme="majorHAnsi" w:hAnsiTheme="majorHAnsi" w:cstheme="majorHAnsi"/>
          <w:sz w:val="24"/>
          <w:szCs w:val="24"/>
        </w:rPr>
        <w:instrText xml:space="preserve"> TOC \h \z \c "Scheme" </w:instrText>
      </w:r>
      <w:r w:rsidRPr="00807939">
        <w:rPr>
          <w:rFonts w:asciiTheme="majorHAnsi" w:hAnsiTheme="majorHAnsi" w:cstheme="majorHAnsi"/>
          <w:sz w:val="24"/>
          <w:szCs w:val="24"/>
        </w:rPr>
        <w:fldChar w:fldCharType="separate"/>
      </w:r>
      <w:hyperlink w:anchor="_Toc515463389" w:history="1">
        <w:r w:rsidR="001328A8" w:rsidRPr="0079284F">
          <w:rPr>
            <w:rStyle w:val="Hyperlink"/>
            <w:rFonts w:asciiTheme="majorHAnsi" w:hAnsiTheme="majorHAnsi" w:cstheme="majorHAnsi"/>
            <w:b/>
            <w:noProof/>
            <w:color w:val="auto"/>
            <w:sz w:val="24"/>
            <w:szCs w:val="24"/>
          </w:rPr>
          <w:t xml:space="preserve">Scheme 1: </w:t>
        </w:r>
        <w:r w:rsidR="001328A8" w:rsidRPr="0079284F">
          <w:rPr>
            <w:rStyle w:val="Hyperlink"/>
            <w:rFonts w:asciiTheme="majorHAnsi" w:hAnsiTheme="majorHAnsi" w:cstheme="majorHAnsi"/>
            <w:noProof/>
            <w:color w:val="auto"/>
            <w:sz w:val="24"/>
            <w:szCs w:val="24"/>
          </w:rPr>
          <w:t>The structure of Phenanthroline</w:t>
        </w:r>
        <w:r w:rsidR="001328A8" w:rsidRPr="0079284F">
          <w:rPr>
            <w:rFonts w:asciiTheme="majorHAnsi" w:hAnsiTheme="majorHAnsi" w:cstheme="majorHAnsi"/>
            <w:noProof/>
            <w:webHidden/>
            <w:sz w:val="24"/>
            <w:szCs w:val="24"/>
          </w:rPr>
          <w:tab/>
        </w:r>
        <w:r w:rsidRPr="0079284F">
          <w:rPr>
            <w:rFonts w:asciiTheme="majorHAnsi" w:hAnsiTheme="majorHAnsi" w:cstheme="majorHAnsi"/>
            <w:noProof/>
            <w:webHidden/>
            <w:sz w:val="24"/>
            <w:szCs w:val="24"/>
          </w:rPr>
          <w:fldChar w:fldCharType="begin"/>
        </w:r>
        <w:r w:rsidR="001328A8" w:rsidRPr="0079284F">
          <w:rPr>
            <w:rFonts w:asciiTheme="majorHAnsi" w:hAnsiTheme="majorHAnsi" w:cstheme="majorHAnsi"/>
            <w:noProof/>
            <w:webHidden/>
            <w:sz w:val="24"/>
            <w:szCs w:val="24"/>
          </w:rPr>
          <w:instrText xml:space="preserve"> PAGEREF _Toc515463389 \h </w:instrText>
        </w:r>
        <w:r w:rsidRPr="0079284F">
          <w:rPr>
            <w:rFonts w:asciiTheme="majorHAnsi" w:hAnsiTheme="majorHAnsi" w:cstheme="majorHAnsi"/>
            <w:noProof/>
            <w:webHidden/>
            <w:sz w:val="24"/>
            <w:szCs w:val="24"/>
          </w:rPr>
        </w:r>
        <w:r w:rsidRPr="0079284F">
          <w:rPr>
            <w:rFonts w:asciiTheme="majorHAnsi" w:hAnsiTheme="majorHAnsi" w:cstheme="majorHAnsi"/>
            <w:noProof/>
            <w:webHidden/>
            <w:sz w:val="24"/>
            <w:szCs w:val="24"/>
          </w:rPr>
          <w:fldChar w:fldCharType="separate"/>
        </w:r>
        <w:r w:rsidR="00DC057F">
          <w:rPr>
            <w:rFonts w:asciiTheme="majorHAnsi" w:hAnsiTheme="majorHAnsi" w:cstheme="majorHAnsi"/>
            <w:noProof/>
            <w:webHidden/>
            <w:sz w:val="24"/>
            <w:szCs w:val="24"/>
          </w:rPr>
          <w:t>5</w:t>
        </w:r>
        <w:r w:rsidRPr="0079284F">
          <w:rPr>
            <w:rFonts w:asciiTheme="majorHAnsi" w:hAnsiTheme="majorHAnsi" w:cstheme="majorHAnsi"/>
            <w:noProof/>
            <w:webHidden/>
            <w:sz w:val="24"/>
            <w:szCs w:val="24"/>
          </w:rPr>
          <w:fldChar w:fldCharType="end"/>
        </w:r>
      </w:hyperlink>
    </w:p>
    <w:p w:rsidR="001328A8" w:rsidRPr="0079284F" w:rsidRDefault="0096571F" w:rsidP="001D0EE3">
      <w:pPr>
        <w:pStyle w:val="TableofFigures"/>
        <w:tabs>
          <w:tab w:val="right" w:leader="dot" w:pos="9062"/>
        </w:tabs>
        <w:spacing w:line="360" w:lineRule="auto"/>
        <w:rPr>
          <w:rFonts w:asciiTheme="majorHAnsi" w:eastAsiaTheme="minorEastAsia" w:hAnsiTheme="majorHAnsi" w:cstheme="majorHAnsi"/>
          <w:noProof/>
          <w:sz w:val="24"/>
          <w:szCs w:val="24"/>
        </w:rPr>
      </w:pPr>
      <w:hyperlink w:anchor="_Toc515463390" w:history="1">
        <w:r w:rsidR="001328A8" w:rsidRPr="0079284F">
          <w:rPr>
            <w:rStyle w:val="Hyperlink"/>
            <w:rFonts w:asciiTheme="majorHAnsi" w:hAnsiTheme="majorHAnsi" w:cstheme="majorHAnsi"/>
            <w:b/>
            <w:noProof/>
            <w:color w:val="auto"/>
            <w:sz w:val="24"/>
            <w:szCs w:val="24"/>
          </w:rPr>
          <w:t xml:space="preserve">Scheme 2: </w:t>
        </w:r>
        <w:r w:rsidR="001328A8" w:rsidRPr="0079284F">
          <w:rPr>
            <w:rStyle w:val="Hyperlink"/>
            <w:rFonts w:asciiTheme="majorHAnsi" w:hAnsiTheme="majorHAnsi" w:cstheme="majorHAnsi"/>
            <w:noProof/>
            <w:color w:val="auto"/>
            <w:sz w:val="24"/>
            <w:szCs w:val="24"/>
          </w:rPr>
          <w:t>The structure of Acetamide</w:t>
        </w:r>
        <w:r w:rsidR="001328A8" w:rsidRPr="0079284F">
          <w:rPr>
            <w:rFonts w:asciiTheme="majorHAnsi" w:hAnsiTheme="majorHAnsi" w:cstheme="majorHAnsi"/>
            <w:noProof/>
            <w:webHidden/>
            <w:sz w:val="24"/>
            <w:szCs w:val="24"/>
          </w:rPr>
          <w:tab/>
        </w:r>
        <w:r w:rsidR="00340752" w:rsidRPr="0079284F">
          <w:rPr>
            <w:rFonts w:asciiTheme="majorHAnsi" w:hAnsiTheme="majorHAnsi" w:cstheme="majorHAnsi"/>
            <w:noProof/>
            <w:webHidden/>
            <w:sz w:val="24"/>
            <w:szCs w:val="24"/>
          </w:rPr>
          <w:fldChar w:fldCharType="begin"/>
        </w:r>
        <w:r w:rsidR="001328A8" w:rsidRPr="0079284F">
          <w:rPr>
            <w:rFonts w:asciiTheme="majorHAnsi" w:hAnsiTheme="majorHAnsi" w:cstheme="majorHAnsi"/>
            <w:noProof/>
            <w:webHidden/>
            <w:sz w:val="24"/>
            <w:szCs w:val="24"/>
          </w:rPr>
          <w:instrText xml:space="preserve"> PAGEREF _Toc515463390 \h </w:instrText>
        </w:r>
        <w:r w:rsidR="00340752" w:rsidRPr="0079284F">
          <w:rPr>
            <w:rFonts w:asciiTheme="majorHAnsi" w:hAnsiTheme="majorHAnsi" w:cstheme="majorHAnsi"/>
            <w:noProof/>
            <w:webHidden/>
            <w:sz w:val="24"/>
            <w:szCs w:val="24"/>
          </w:rPr>
        </w:r>
        <w:r w:rsidR="00340752" w:rsidRPr="0079284F">
          <w:rPr>
            <w:rFonts w:asciiTheme="majorHAnsi" w:hAnsiTheme="majorHAnsi" w:cstheme="majorHAnsi"/>
            <w:noProof/>
            <w:webHidden/>
            <w:sz w:val="24"/>
            <w:szCs w:val="24"/>
          </w:rPr>
          <w:fldChar w:fldCharType="separate"/>
        </w:r>
        <w:r w:rsidR="00DC057F">
          <w:rPr>
            <w:rFonts w:asciiTheme="majorHAnsi" w:hAnsiTheme="majorHAnsi" w:cstheme="majorHAnsi"/>
            <w:noProof/>
            <w:webHidden/>
            <w:sz w:val="24"/>
            <w:szCs w:val="24"/>
          </w:rPr>
          <w:t>6</w:t>
        </w:r>
        <w:r w:rsidR="00340752" w:rsidRPr="0079284F">
          <w:rPr>
            <w:rFonts w:asciiTheme="majorHAnsi" w:hAnsiTheme="majorHAnsi" w:cstheme="majorHAnsi"/>
            <w:noProof/>
            <w:webHidden/>
            <w:sz w:val="24"/>
            <w:szCs w:val="24"/>
          </w:rPr>
          <w:fldChar w:fldCharType="end"/>
        </w:r>
      </w:hyperlink>
    </w:p>
    <w:p w:rsidR="001328A8" w:rsidRPr="0079284F" w:rsidRDefault="0096571F" w:rsidP="001D0EE3">
      <w:pPr>
        <w:pStyle w:val="TableofFigures"/>
        <w:tabs>
          <w:tab w:val="right" w:leader="dot" w:pos="9062"/>
        </w:tabs>
        <w:spacing w:line="360" w:lineRule="auto"/>
        <w:rPr>
          <w:rFonts w:asciiTheme="majorHAnsi" w:eastAsiaTheme="minorEastAsia" w:hAnsiTheme="majorHAnsi" w:cstheme="majorHAnsi"/>
          <w:noProof/>
          <w:sz w:val="24"/>
          <w:szCs w:val="24"/>
        </w:rPr>
      </w:pPr>
      <w:hyperlink w:anchor="_Toc515463391" w:history="1">
        <w:r w:rsidR="001328A8" w:rsidRPr="0079284F">
          <w:rPr>
            <w:rStyle w:val="Hyperlink"/>
            <w:rFonts w:asciiTheme="majorHAnsi" w:hAnsiTheme="majorHAnsi" w:cstheme="majorHAnsi"/>
            <w:b/>
            <w:noProof/>
            <w:color w:val="auto"/>
            <w:sz w:val="24"/>
            <w:szCs w:val="24"/>
          </w:rPr>
          <w:t xml:space="preserve">Scheme 3: </w:t>
        </w:r>
        <w:r w:rsidR="001328A8" w:rsidRPr="0079284F">
          <w:rPr>
            <w:rStyle w:val="Hyperlink"/>
            <w:rFonts w:asciiTheme="majorHAnsi" w:hAnsiTheme="majorHAnsi" w:cstheme="majorHAnsi"/>
            <w:noProof/>
            <w:color w:val="auto"/>
            <w:sz w:val="24"/>
            <w:szCs w:val="24"/>
          </w:rPr>
          <w:t>The structure of adenine</w:t>
        </w:r>
        <w:r w:rsidR="001328A8" w:rsidRPr="0079284F">
          <w:rPr>
            <w:rFonts w:asciiTheme="majorHAnsi" w:hAnsiTheme="majorHAnsi" w:cstheme="majorHAnsi"/>
            <w:noProof/>
            <w:webHidden/>
            <w:sz w:val="24"/>
            <w:szCs w:val="24"/>
          </w:rPr>
          <w:tab/>
        </w:r>
        <w:r w:rsidR="00340752" w:rsidRPr="0079284F">
          <w:rPr>
            <w:rFonts w:asciiTheme="majorHAnsi" w:hAnsiTheme="majorHAnsi" w:cstheme="majorHAnsi"/>
            <w:noProof/>
            <w:webHidden/>
            <w:sz w:val="24"/>
            <w:szCs w:val="24"/>
          </w:rPr>
          <w:fldChar w:fldCharType="begin"/>
        </w:r>
        <w:r w:rsidR="001328A8" w:rsidRPr="0079284F">
          <w:rPr>
            <w:rFonts w:asciiTheme="majorHAnsi" w:hAnsiTheme="majorHAnsi" w:cstheme="majorHAnsi"/>
            <w:noProof/>
            <w:webHidden/>
            <w:sz w:val="24"/>
            <w:szCs w:val="24"/>
          </w:rPr>
          <w:instrText xml:space="preserve"> PAGEREF _Toc515463391 \h </w:instrText>
        </w:r>
        <w:r w:rsidR="00340752" w:rsidRPr="0079284F">
          <w:rPr>
            <w:rFonts w:asciiTheme="majorHAnsi" w:hAnsiTheme="majorHAnsi" w:cstheme="majorHAnsi"/>
            <w:noProof/>
            <w:webHidden/>
            <w:sz w:val="24"/>
            <w:szCs w:val="24"/>
          </w:rPr>
        </w:r>
        <w:r w:rsidR="00340752" w:rsidRPr="0079284F">
          <w:rPr>
            <w:rFonts w:asciiTheme="majorHAnsi" w:hAnsiTheme="majorHAnsi" w:cstheme="majorHAnsi"/>
            <w:noProof/>
            <w:webHidden/>
            <w:sz w:val="24"/>
            <w:szCs w:val="24"/>
          </w:rPr>
          <w:fldChar w:fldCharType="separate"/>
        </w:r>
        <w:r w:rsidR="00DC057F">
          <w:rPr>
            <w:rFonts w:asciiTheme="majorHAnsi" w:hAnsiTheme="majorHAnsi" w:cstheme="majorHAnsi"/>
            <w:noProof/>
            <w:webHidden/>
            <w:sz w:val="24"/>
            <w:szCs w:val="24"/>
          </w:rPr>
          <w:t>7</w:t>
        </w:r>
        <w:r w:rsidR="00340752" w:rsidRPr="0079284F">
          <w:rPr>
            <w:rFonts w:asciiTheme="majorHAnsi" w:hAnsiTheme="majorHAnsi" w:cstheme="majorHAnsi"/>
            <w:noProof/>
            <w:webHidden/>
            <w:sz w:val="24"/>
            <w:szCs w:val="24"/>
          </w:rPr>
          <w:fldChar w:fldCharType="end"/>
        </w:r>
      </w:hyperlink>
    </w:p>
    <w:p w:rsidR="001328A8" w:rsidRPr="0079284F" w:rsidRDefault="0096571F" w:rsidP="001D0EE3">
      <w:pPr>
        <w:pStyle w:val="TableofFigures"/>
        <w:tabs>
          <w:tab w:val="right" w:leader="dot" w:pos="9062"/>
        </w:tabs>
        <w:spacing w:line="360" w:lineRule="auto"/>
        <w:rPr>
          <w:rFonts w:asciiTheme="majorHAnsi" w:eastAsiaTheme="minorEastAsia" w:hAnsiTheme="majorHAnsi" w:cstheme="majorHAnsi"/>
          <w:noProof/>
          <w:sz w:val="24"/>
          <w:szCs w:val="24"/>
        </w:rPr>
      </w:pPr>
      <w:hyperlink w:anchor="_Toc515463392" w:history="1">
        <w:r w:rsidR="001328A8" w:rsidRPr="0079284F">
          <w:rPr>
            <w:rStyle w:val="Hyperlink"/>
            <w:rFonts w:asciiTheme="majorHAnsi" w:hAnsiTheme="majorHAnsi" w:cstheme="majorHAnsi"/>
            <w:b/>
            <w:noProof/>
            <w:color w:val="auto"/>
            <w:sz w:val="24"/>
            <w:szCs w:val="24"/>
          </w:rPr>
          <w:t xml:space="preserve">Scheme 4: </w:t>
        </w:r>
        <w:r w:rsidR="001328A8" w:rsidRPr="0079284F">
          <w:rPr>
            <w:rStyle w:val="Hyperlink"/>
            <w:rFonts w:asciiTheme="majorHAnsi" w:hAnsiTheme="majorHAnsi" w:cstheme="majorHAnsi"/>
            <w:noProof/>
            <w:color w:val="auto"/>
            <w:sz w:val="24"/>
            <w:szCs w:val="24"/>
          </w:rPr>
          <w:t xml:space="preserve"> base pair demonstrating two intermolecular hydrogen bonds</w:t>
        </w:r>
        <w:r w:rsidR="001328A8" w:rsidRPr="0079284F">
          <w:rPr>
            <w:rFonts w:asciiTheme="majorHAnsi" w:hAnsiTheme="majorHAnsi" w:cstheme="majorHAnsi"/>
            <w:noProof/>
            <w:webHidden/>
            <w:sz w:val="24"/>
            <w:szCs w:val="24"/>
          </w:rPr>
          <w:tab/>
        </w:r>
        <w:r w:rsidR="00340752" w:rsidRPr="0079284F">
          <w:rPr>
            <w:rFonts w:asciiTheme="majorHAnsi" w:hAnsiTheme="majorHAnsi" w:cstheme="majorHAnsi"/>
            <w:noProof/>
            <w:webHidden/>
            <w:sz w:val="24"/>
            <w:szCs w:val="24"/>
          </w:rPr>
          <w:fldChar w:fldCharType="begin"/>
        </w:r>
        <w:r w:rsidR="001328A8" w:rsidRPr="0079284F">
          <w:rPr>
            <w:rFonts w:asciiTheme="majorHAnsi" w:hAnsiTheme="majorHAnsi" w:cstheme="majorHAnsi"/>
            <w:noProof/>
            <w:webHidden/>
            <w:sz w:val="24"/>
            <w:szCs w:val="24"/>
          </w:rPr>
          <w:instrText xml:space="preserve"> PAGEREF _Toc515463392 \h </w:instrText>
        </w:r>
        <w:r w:rsidR="00340752" w:rsidRPr="0079284F">
          <w:rPr>
            <w:rFonts w:asciiTheme="majorHAnsi" w:hAnsiTheme="majorHAnsi" w:cstheme="majorHAnsi"/>
            <w:noProof/>
            <w:webHidden/>
            <w:sz w:val="24"/>
            <w:szCs w:val="24"/>
          </w:rPr>
        </w:r>
        <w:r w:rsidR="00340752" w:rsidRPr="0079284F">
          <w:rPr>
            <w:rFonts w:asciiTheme="majorHAnsi" w:hAnsiTheme="majorHAnsi" w:cstheme="majorHAnsi"/>
            <w:noProof/>
            <w:webHidden/>
            <w:sz w:val="24"/>
            <w:szCs w:val="24"/>
          </w:rPr>
          <w:fldChar w:fldCharType="separate"/>
        </w:r>
        <w:r w:rsidR="00DC057F">
          <w:rPr>
            <w:rFonts w:asciiTheme="majorHAnsi" w:hAnsiTheme="majorHAnsi" w:cstheme="majorHAnsi"/>
            <w:noProof/>
            <w:webHidden/>
            <w:sz w:val="24"/>
            <w:szCs w:val="24"/>
          </w:rPr>
          <w:t>7</w:t>
        </w:r>
        <w:r w:rsidR="00340752" w:rsidRPr="0079284F">
          <w:rPr>
            <w:rFonts w:asciiTheme="majorHAnsi" w:hAnsiTheme="majorHAnsi" w:cstheme="majorHAnsi"/>
            <w:noProof/>
            <w:webHidden/>
            <w:sz w:val="24"/>
            <w:szCs w:val="24"/>
          </w:rPr>
          <w:fldChar w:fldCharType="end"/>
        </w:r>
      </w:hyperlink>
    </w:p>
    <w:p w:rsidR="001328A8" w:rsidRPr="0079284F" w:rsidRDefault="0096571F" w:rsidP="001D0EE3">
      <w:pPr>
        <w:pStyle w:val="TableofFigures"/>
        <w:tabs>
          <w:tab w:val="right" w:leader="dot" w:pos="9062"/>
        </w:tabs>
        <w:spacing w:line="360" w:lineRule="auto"/>
        <w:rPr>
          <w:rFonts w:asciiTheme="majorHAnsi" w:eastAsiaTheme="minorEastAsia" w:hAnsiTheme="majorHAnsi" w:cstheme="majorHAnsi"/>
          <w:noProof/>
          <w:sz w:val="24"/>
          <w:szCs w:val="24"/>
        </w:rPr>
      </w:pPr>
      <w:hyperlink w:anchor="_Toc515463393" w:history="1">
        <w:r w:rsidR="001328A8" w:rsidRPr="0079284F">
          <w:rPr>
            <w:rStyle w:val="Hyperlink"/>
            <w:rFonts w:asciiTheme="majorHAnsi" w:hAnsiTheme="majorHAnsi" w:cstheme="majorHAnsi"/>
            <w:b/>
            <w:noProof/>
            <w:color w:val="auto"/>
            <w:sz w:val="24"/>
            <w:szCs w:val="24"/>
          </w:rPr>
          <w:t>Scheme 5:</w:t>
        </w:r>
        <w:r w:rsidR="001328A8" w:rsidRPr="0079284F">
          <w:rPr>
            <w:rStyle w:val="Hyperlink"/>
            <w:rFonts w:asciiTheme="majorHAnsi" w:hAnsiTheme="majorHAnsi" w:cstheme="majorHAnsi"/>
            <w:noProof/>
            <w:color w:val="auto"/>
            <w:sz w:val="24"/>
            <w:szCs w:val="24"/>
          </w:rPr>
          <w:t xml:space="preserve"> DNA structural distortions induced by intercalation</w:t>
        </w:r>
        <w:r w:rsidR="001328A8" w:rsidRPr="0079284F">
          <w:rPr>
            <w:rFonts w:asciiTheme="majorHAnsi" w:hAnsiTheme="majorHAnsi" w:cstheme="majorHAnsi"/>
            <w:noProof/>
            <w:webHidden/>
            <w:sz w:val="24"/>
            <w:szCs w:val="24"/>
          </w:rPr>
          <w:tab/>
        </w:r>
        <w:r w:rsidR="00340752" w:rsidRPr="0079284F">
          <w:rPr>
            <w:rFonts w:asciiTheme="majorHAnsi" w:hAnsiTheme="majorHAnsi" w:cstheme="majorHAnsi"/>
            <w:noProof/>
            <w:webHidden/>
            <w:sz w:val="24"/>
            <w:szCs w:val="24"/>
          </w:rPr>
          <w:fldChar w:fldCharType="begin"/>
        </w:r>
        <w:r w:rsidR="001328A8" w:rsidRPr="0079284F">
          <w:rPr>
            <w:rFonts w:asciiTheme="majorHAnsi" w:hAnsiTheme="majorHAnsi" w:cstheme="majorHAnsi"/>
            <w:noProof/>
            <w:webHidden/>
            <w:sz w:val="24"/>
            <w:szCs w:val="24"/>
          </w:rPr>
          <w:instrText xml:space="preserve"> PAGEREF _Toc515463393 \h </w:instrText>
        </w:r>
        <w:r w:rsidR="00340752" w:rsidRPr="0079284F">
          <w:rPr>
            <w:rFonts w:asciiTheme="majorHAnsi" w:hAnsiTheme="majorHAnsi" w:cstheme="majorHAnsi"/>
            <w:noProof/>
            <w:webHidden/>
            <w:sz w:val="24"/>
            <w:szCs w:val="24"/>
          </w:rPr>
        </w:r>
        <w:r w:rsidR="00340752" w:rsidRPr="0079284F">
          <w:rPr>
            <w:rFonts w:asciiTheme="majorHAnsi" w:hAnsiTheme="majorHAnsi" w:cstheme="majorHAnsi"/>
            <w:noProof/>
            <w:webHidden/>
            <w:sz w:val="24"/>
            <w:szCs w:val="24"/>
          </w:rPr>
          <w:fldChar w:fldCharType="separate"/>
        </w:r>
        <w:r w:rsidR="00DC057F">
          <w:rPr>
            <w:rFonts w:asciiTheme="majorHAnsi" w:hAnsiTheme="majorHAnsi" w:cstheme="majorHAnsi"/>
            <w:noProof/>
            <w:webHidden/>
            <w:sz w:val="24"/>
            <w:szCs w:val="24"/>
          </w:rPr>
          <w:t>8</w:t>
        </w:r>
        <w:r w:rsidR="00340752" w:rsidRPr="0079284F">
          <w:rPr>
            <w:rFonts w:asciiTheme="majorHAnsi" w:hAnsiTheme="majorHAnsi" w:cstheme="majorHAnsi"/>
            <w:noProof/>
            <w:webHidden/>
            <w:sz w:val="24"/>
            <w:szCs w:val="24"/>
          </w:rPr>
          <w:fldChar w:fldCharType="end"/>
        </w:r>
      </w:hyperlink>
    </w:p>
    <w:p w:rsidR="001328A8" w:rsidRPr="0079284F" w:rsidRDefault="0096571F" w:rsidP="001D0EE3">
      <w:pPr>
        <w:pStyle w:val="TableofFigures"/>
        <w:tabs>
          <w:tab w:val="right" w:leader="dot" w:pos="9062"/>
        </w:tabs>
        <w:spacing w:line="360" w:lineRule="auto"/>
        <w:rPr>
          <w:rFonts w:asciiTheme="majorHAnsi" w:eastAsiaTheme="minorEastAsia" w:hAnsiTheme="majorHAnsi" w:cstheme="majorHAnsi"/>
          <w:noProof/>
          <w:sz w:val="24"/>
          <w:szCs w:val="24"/>
        </w:rPr>
      </w:pPr>
      <w:hyperlink w:anchor="_Toc515463394" w:history="1">
        <w:r w:rsidR="001328A8" w:rsidRPr="0079284F">
          <w:rPr>
            <w:rStyle w:val="Hyperlink"/>
            <w:rFonts w:asciiTheme="majorHAnsi" w:hAnsiTheme="majorHAnsi" w:cstheme="majorHAnsi"/>
            <w:b/>
            <w:noProof/>
            <w:color w:val="auto"/>
            <w:sz w:val="24"/>
            <w:szCs w:val="24"/>
          </w:rPr>
          <w:t xml:space="preserve">Scheme 6: </w:t>
        </w:r>
        <w:r w:rsidR="001328A8" w:rsidRPr="0079284F">
          <w:rPr>
            <w:rStyle w:val="Hyperlink"/>
            <w:rFonts w:asciiTheme="majorHAnsi" w:hAnsiTheme="majorHAnsi" w:cstheme="majorHAnsi"/>
            <w:noProof/>
            <w:color w:val="auto"/>
            <w:sz w:val="24"/>
            <w:szCs w:val="24"/>
          </w:rPr>
          <w:t>Intercalation of phenantroline with base pair of DNA</w:t>
        </w:r>
        <w:r w:rsidR="001328A8" w:rsidRPr="0079284F">
          <w:rPr>
            <w:rFonts w:asciiTheme="majorHAnsi" w:hAnsiTheme="majorHAnsi" w:cstheme="majorHAnsi"/>
            <w:noProof/>
            <w:webHidden/>
            <w:sz w:val="24"/>
            <w:szCs w:val="24"/>
          </w:rPr>
          <w:tab/>
        </w:r>
        <w:r w:rsidR="00340752" w:rsidRPr="0079284F">
          <w:rPr>
            <w:rFonts w:asciiTheme="majorHAnsi" w:hAnsiTheme="majorHAnsi" w:cstheme="majorHAnsi"/>
            <w:noProof/>
            <w:webHidden/>
            <w:sz w:val="24"/>
            <w:szCs w:val="24"/>
          </w:rPr>
          <w:fldChar w:fldCharType="begin"/>
        </w:r>
        <w:r w:rsidR="001328A8" w:rsidRPr="0079284F">
          <w:rPr>
            <w:rFonts w:asciiTheme="majorHAnsi" w:hAnsiTheme="majorHAnsi" w:cstheme="majorHAnsi"/>
            <w:noProof/>
            <w:webHidden/>
            <w:sz w:val="24"/>
            <w:szCs w:val="24"/>
          </w:rPr>
          <w:instrText xml:space="preserve"> PAGEREF _Toc515463394 \h </w:instrText>
        </w:r>
        <w:r w:rsidR="00340752" w:rsidRPr="0079284F">
          <w:rPr>
            <w:rFonts w:asciiTheme="majorHAnsi" w:hAnsiTheme="majorHAnsi" w:cstheme="majorHAnsi"/>
            <w:noProof/>
            <w:webHidden/>
            <w:sz w:val="24"/>
            <w:szCs w:val="24"/>
          </w:rPr>
        </w:r>
        <w:r w:rsidR="00340752" w:rsidRPr="0079284F">
          <w:rPr>
            <w:rFonts w:asciiTheme="majorHAnsi" w:hAnsiTheme="majorHAnsi" w:cstheme="majorHAnsi"/>
            <w:noProof/>
            <w:webHidden/>
            <w:sz w:val="24"/>
            <w:szCs w:val="24"/>
          </w:rPr>
          <w:fldChar w:fldCharType="separate"/>
        </w:r>
        <w:r w:rsidR="00DC057F">
          <w:rPr>
            <w:rFonts w:asciiTheme="majorHAnsi" w:hAnsiTheme="majorHAnsi" w:cstheme="majorHAnsi"/>
            <w:noProof/>
            <w:webHidden/>
            <w:sz w:val="24"/>
            <w:szCs w:val="24"/>
          </w:rPr>
          <w:t>9</w:t>
        </w:r>
        <w:r w:rsidR="00340752" w:rsidRPr="0079284F">
          <w:rPr>
            <w:rFonts w:asciiTheme="majorHAnsi" w:hAnsiTheme="majorHAnsi" w:cstheme="majorHAnsi"/>
            <w:noProof/>
            <w:webHidden/>
            <w:sz w:val="24"/>
            <w:szCs w:val="24"/>
          </w:rPr>
          <w:fldChar w:fldCharType="end"/>
        </w:r>
      </w:hyperlink>
    </w:p>
    <w:p w:rsidR="001328A8" w:rsidRPr="0079284F" w:rsidRDefault="0096571F" w:rsidP="001D0EE3">
      <w:pPr>
        <w:pStyle w:val="TableofFigures"/>
        <w:tabs>
          <w:tab w:val="right" w:leader="dot" w:pos="9062"/>
        </w:tabs>
        <w:spacing w:line="360" w:lineRule="auto"/>
        <w:rPr>
          <w:rFonts w:asciiTheme="majorHAnsi" w:eastAsiaTheme="minorEastAsia" w:hAnsiTheme="majorHAnsi" w:cstheme="majorHAnsi"/>
          <w:noProof/>
          <w:sz w:val="24"/>
          <w:szCs w:val="24"/>
        </w:rPr>
      </w:pPr>
      <w:hyperlink w:anchor="_Toc515463395" w:history="1">
        <w:r w:rsidR="001328A8" w:rsidRPr="0079284F">
          <w:rPr>
            <w:rStyle w:val="Hyperlink"/>
            <w:rFonts w:asciiTheme="majorHAnsi" w:hAnsiTheme="majorHAnsi" w:cstheme="majorHAnsi"/>
            <w:b/>
            <w:noProof/>
            <w:color w:val="auto"/>
            <w:sz w:val="24"/>
            <w:szCs w:val="24"/>
          </w:rPr>
          <w:t>Scheme 7:</w:t>
        </w:r>
        <w:r w:rsidR="001328A8" w:rsidRPr="0079284F">
          <w:rPr>
            <w:rStyle w:val="Hyperlink"/>
            <w:rFonts w:asciiTheme="majorHAnsi" w:hAnsiTheme="majorHAnsi" w:cstheme="majorHAnsi"/>
            <w:noProof/>
            <w:color w:val="auto"/>
            <w:sz w:val="24"/>
            <w:szCs w:val="24"/>
          </w:rPr>
          <w:t xml:space="preserve">  Most stable structures of stacked phenantroline with (a) AT; (b) G</w:t>
        </w:r>
        <w:r w:rsidR="000A2CC7">
          <w:rPr>
            <w:rStyle w:val="Hyperlink"/>
            <w:rFonts w:asciiTheme="majorHAnsi" w:hAnsiTheme="majorHAnsi" w:cstheme="majorHAnsi"/>
            <w:noProof/>
            <w:color w:val="auto"/>
            <w:sz w:val="24"/>
            <w:szCs w:val="24"/>
          </w:rPr>
          <w:t>C</w:t>
        </w:r>
        <w:r w:rsidR="001328A8" w:rsidRPr="0079284F">
          <w:rPr>
            <w:rFonts w:asciiTheme="majorHAnsi" w:hAnsiTheme="majorHAnsi" w:cstheme="majorHAnsi"/>
            <w:noProof/>
            <w:webHidden/>
            <w:sz w:val="24"/>
            <w:szCs w:val="24"/>
          </w:rPr>
          <w:tab/>
        </w:r>
        <w:r w:rsidR="00340752" w:rsidRPr="0079284F">
          <w:rPr>
            <w:rFonts w:asciiTheme="majorHAnsi" w:hAnsiTheme="majorHAnsi" w:cstheme="majorHAnsi"/>
            <w:noProof/>
            <w:webHidden/>
            <w:sz w:val="24"/>
            <w:szCs w:val="24"/>
          </w:rPr>
          <w:fldChar w:fldCharType="begin"/>
        </w:r>
        <w:r w:rsidR="001328A8" w:rsidRPr="0079284F">
          <w:rPr>
            <w:rFonts w:asciiTheme="majorHAnsi" w:hAnsiTheme="majorHAnsi" w:cstheme="majorHAnsi"/>
            <w:noProof/>
            <w:webHidden/>
            <w:sz w:val="24"/>
            <w:szCs w:val="24"/>
          </w:rPr>
          <w:instrText xml:space="preserve"> PAGEREF _Toc515463395 \h </w:instrText>
        </w:r>
        <w:r w:rsidR="00340752" w:rsidRPr="0079284F">
          <w:rPr>
            <w:rFonts w:asciiTheme="majorHAnsi" w:hAnsiTheme="majorHAnsi" w:cstheme="majorHAnsi"/>
            <w:noProof/>
            <w:webHidden/>
            <w:sz w:val="24"/>
            <w:szCs w:val="24"/>
          </w:rPr>
        </w:r>
        <w:r w:rsidR="00340752" w:rsidRPr="0079284F">
          <w:rPr>
            <w:rFonts w:asciiTheme="majorHAnsi" w:hAnsiTheme="majorHAnsi" w:cstheme="majorHAnsi"/>
            <w:noProof/>
            <w:webHidden/>
            <w:sz w:val="24"/>
            <w:szCs w:val="24"/>
          </w:rPr>
          <w:fldChar w:fldCharType="separate"/>
        </w:r>
        <w:r w:rsidR="00DC057F">
          <w:rPr>
            <w:rFonts w:asciiTheme="majorHAnsi" w:hAnsiTheme="majorHAnsi" w:cstheme="majorHAnsi"/>
            <w:noProof/>
            <w:webHidden/>
            <w:sz w:val="24"/>
            <w:szCs w:val="24"/>
          </w:rPr>
          <w:t>10</w:t>
        </w:r>
        <w:r w:rsidR="00340752" w:rsidRPr="0079284F">
          <w:rPr>
            <w:rFonts w:asciiTheme="majorHAnsi" w:hAnsiTheme="majorHAnsi" w:cstheme="majorHAnsi"/>
            <w:noProof/>
            <w:webHidden/>
            <w:sz w:val="24"/>
            <w:szCs w:val="24"/>
          </w:rPr>
          <w:fldChar w:fldCharType="end"/>
        </w:r>
      </w:hyperlink>
    </w:p>
    <w:p w:rsidR="001328A8" w:rsidRPr="0079284F" w:rsidRDefault="0096571F" w:rsidP="001D0EE3">
      <w:pPr>
        <w:pStyle w:val="TableofFigures"/>
        <w:tabs>
          <w:tab w:val="right" w:leader="dot" w:pos="9062"/>
        </w:tabs>
        <w:spacing w:line="360" w:lineRule="auto"/>
        <w:rPr>
          <w:rFonts w:asciiTheme="majorHAnsi" w:eastAsiaTheme="minorEastAsia" w:hAnsiTheme="majorHAnsi" w:cstheme="majorHAnsi"/>
          <w:noProof/>
          <w:sz w:val="24"/>
          <w:szCs w:val="24"/>
        </w:rPr>
      </w:pPr>
      <w:hyperlink w:anchor="_Toc515463396" w:history="1">
        <w:r w:rsidR="001328A8" w:rsidRPr="0079284F">
          <w:rPr>
            <w:rStyle w:val="Hyperlink"/>
            <w:rFonts w:asciiTheme="majorHAnsi" w:hAnsiTheme="majorHAnsi" w:cstheme="majorHAnsi"/>
            <w:b/>
            <w:noProof/>
            <w:color w:val="auto"/>
            <w:sz w:val="24"/>
            <w:szCs w:val="24"/>
          </w:rPr>
          <w:t>Scheme 8</w:t>
        </w:r>
        <w:r w:rsidR="007A5AFF" w:rsidRPr="0079284F">
          <w:rPr>
            <w:rStyle w:val="Hyperlink"/>
            <w:rFonts w:asciiTheme="majorHAnsi" w:hAnsiTheme="majorHAnsi" w:cstheme="majorHAnsi"/>
            <w:b/>
            <w:noProof/>
            <w:color w:val="auto"/>
            <w:sz w:val="24"/>
            <w:szCs w:val="24"/>
          </w:rPr>
          <w:t>:</w:t>
        </w:r>
        <w:r w:rsidR="00687AB4" w:rsidRPr="0079284F">
          <w:rPr>
            <w:rStyle w:val="Hyperlink"/>
            <w:rFonts w:asciiTheme="majorHAnsi" w:hAnsiTheme="majorHAnsi" w:cstheme="majorHAnsi"/>
            <w:b/>
            <w:noProof/>
            <w:color w:val="auto"/>
            <w:sz w:val="24"/>
            <w:szCs w:val="24"/>
          </w:rPr>
          <w:t xml:space="preserve"> </w:t>
        </w:r>
        <w:r w:rsidR="00307378" w:rsidRPr="0079284F">
          <w:rPr>
            <w:rStyle w:val="Hyperlink"/>
            <w:rFonts w:asciiTheme="majorHAnsi" w:hAnsiTheme="majorHAnsi" w:cstheme="majorHAnsi"/>
            <w:noProof/>
            <w:color w:val="auto"/>
            <w:sz w:val="24"/>
            <w:szCs w:val="24"/>
          </w:rPr>
          <w:t>S</w:t>
        </w:r>
        <w:r w:rsidR="001328A8" w:rsidRPr="0079284F">
          <w:rPr>
            <w:rStyle w:val="Hyperlink"/>
            <w:rFonts w:asciiTheme="majorHAnsi" w:hAnsiTheme="majorHAnsi" w:cstheme="majorHAnsi"/>
            <w:noProof/>
            <w:color w:val="auto"/>
            <w:sz w:val="24"/>
            <w:szCs w:val="24"/>
          </w:rPr>
          <w:t>ynthesis of [Co(Phen)</w:t>
        </w:r>
        <w:r w:rsidR="001328A8" w:rsidRPr="0079284F">
          <w:rPr>
            <w:rStyle w:val="Hyperlink"/>
            <w:rFonts w:asciiTheme="majorHAnsi" w:hAnsiTheme="majorHAnsi" w:cstheme="majorHAnsi"/>
            <w:noProof/>
            <w:color w:val="auto"/>
            <w:sz w:val="24"/>
            <w:szCs w:val="24"/>
            <w:vertAlign w:val="subscript"/>
          </w:rPr>
          <w:t>2</w:t>
        </w:r>
        <w:r w:rsidR="001328A8" w:rsidRPr="0079284F">
          <w:rPr>
            <w:rStyle w:val="Hyperlink"/>
            <w:rFonts w:asciiTheme="majorHAnsi" w:hAnsiTheme="majorHAnsi" w:cstheme="majorHAnsi"/>
            <w:noProof/>
            <w:color w:val="auto"/>
            <w:sz w:val="24"/>
            <w:szCs w:val="24"/>
          </w:rPr>
          <w:t>(H</w:t>
        </w:r>
        <w:r w:rsidR="001328A8" w:rsidRPr="0079284F">
          <w:rPr>
            <w:rStyle w:val="Hyperlink"/>
            <w:rFonts w:asciiTheme="majorHAnsi" w:hAnsiTheme="majorHAnsi" w:cstheme="majorHAnsi"/>
            <w:noProof/>
            <w:color w:val="auto"/>
            <w:sz w:val="24"/>
            <w:szCs w:val="24"/>
            <w:vertAlign w:val="subscript"/>
          </w:rPr>
          <w:t>2</w:t>
        </w:r>
        <w:r w:rsidR="001328A8" w:rsidRPr="0079284F">
          <w:rPr>
            <w:rStyle w:val="Hyperlink"/>
            <w:rFonts w:asciiTheme="majorHAnsi" w:hAnsiTheme="majorHAnsi" w:cstheme="majorHAnsi"/>
            <w:noProof/>
            <w:color w:val="auto"/>
            <w:sz w:val="24"/>
            <w:szCs w:val="24"/>
          </w:rPr>
          <w:t>O)</w:t>
        </w:r>
        <w:r w:rsidR="001328A8" w:rsidRPr="0079284F">
          <w:rPr>
            <w:rStyle w:val="Hyperlink"/>
            <w:rFonts w:asciiTheme="majorHAnsi" w:hAnsiTheme="majorHAnsi" w:cstheme="majorHAnsi"/>
            <w:noProof/>
            <w:color w:val="auto"/>
            <w:sz w:val="24"/>
            <w:szCs w:val="24"/>
            <w:vertAlign w:val="subscript"/>
          </w:rPr>
          <w:t>2</w:t>
        </w:r>
        <w:r w:rsidR="001328A8" w:rsidRPr="0079284F">
          <w:rPr>
            <w:rStyle w:val="Hyperlink"/>
            <w:rFonts w:asciiTheme="majorHAnsi" w:hAnsiTheme="majorHAnsi" w:cstheme="majorHAnsi"/>
            <w:noProof/>
            <w:color w:val="auto"/>
            <w:sz w:val="24"/>
            <w:szCs w:val="24"/>
          </w:rPr>
          <w:t>] Cl</w:t>
        </w:r>
        <w:r w:rsidR="001328A8" w:rsidRPr="0079284F">
          <w:rPr>
            <w:rStyle w:val="Hyperlink"/>
            <w:rFonts w:asciiTheme="majorHAnsi" w:hAnsiTheme="majorHAnsi" w:cstheme="majorHAnsi"/>
            <w:noProof/>
            <w:color w:val="auto"/>
            <w:sz w:val="24"/>
            <w:szCs w:val="24"/>
            <w:vertAlign w:val="subscript"/>
          </w:rPr>
          <w:t>2</w:t>
        </w:r>
        <w:r w:rsidR="001328A8" w:rsidRPr="0079284F">
          <w:rPr>
            <w:rStyle w:val="Hyperlink"/>
            <w:rFonts w:ascii="Cambria Math" w:hAnsi="Cambria Math" w:cs="Cambria Math"/>
            <w:bCs/>
            <w:noProof/>
            <w:color w:val="auto"/>
            <w:sz w:val="24"/>
            <w:szCs w:val="24"/>
          </w:rPr>
          <w:t>⋅</w:t>
        </w:r>
        <w:r w:rsidR="001328A8" w:rsidRPr="0079284F">
          <w:rPr>
            <w:rStyle w:val="Hyperlink"/>
            <w:rFonts w:asciiTheme="majorHAnsi" w:hAnsiTheme="majorHAnsi" w:cstheme="majorHAnsi"/>
            <w:bCs/>
            <w:noProof/>
            <w:color w:val="auto"/>
            <w:sz w:val="24"/>
            <w:szCs w:val="24"/>
          </w:rPr>
          <w:t>H</w:t>
        </w:r>
        <w:r w:rsidR="001328A8" w:rsidRPr="0079284F">
          <w:rPr>
            <w:rStyle w:val="Hyperlink"/>
            <w:rFonts w:asciiTheme="majorHAnsi" w:hAnsiTheme="majorHAnsi" w:cstheme="majorHAnsi"/>
            <w:bCs/>
            <w:noProof/>
            <w:color w:val="auto"/>
            <w:sz w:val="24"/>
            <w:szCs w:val="24"/>
            <w:vertAlign w:val="subscript"/>
          </w:rPr>
          <w:t>2</w:t>
        </w:r>
        <w:r w:rsidR="001328A8" w:rsidRPr="0079284F">
          <w:rPr>
            <w:rStyle w:val="Hyperlink"/>
            <w:rFonts w:asciiTheme="majorHAnsi" w:hAnsiTheme="majorHAnsi" w:cstheme="majorHAnsi"/>
            <w:bCs/>
            <w:noProof/>
            <w:color w:val="auto"/>
            <w:sz w:val="24"/>
            <w:szCs w:val="24"/>
          </w:rPr>
          <w:t>O</w:t>
        </w:r>
        <w:r w:rsidR="001328A8" w:rsidRPr="0079284F">
          <w:rPr>
            <w:rFonts w:asciiTheme="majorHAnsi" w:hAnsiTheme="majorHAnsi" w:cstheme="majorHAnsi"/>
            <w:noProof/>
            <w:webHidden/>
            <w:sz w:val="24"/>
            <w:szCs w:val="24"/>
          </w:rPr>
          <w:tab/>
        </w:r>
        <w:r w:rsidR="00D31CAA" w:rsidRPr="0079284F">
          <w:rPr>
            <w:rFonts w:asciiTheme="majorHAnsi" w:hAnsiTheme="majorHAnsi" w:cstheme="majorHAnsi"/>
            <w:noProof/>
            <w:webHidden/>
            <w:sz w:val="24"/>
            <w:szCs w:val="24"/>
          </w:rPr>
          <w:t>1</w:t>
        </w:r>
        <w:r w:rsidR="00015985">
          <w:rPr>
            <w:rFonts w:asciiTheme="majorHAnsi" w:hAnsiTheme="majorHAnsi" w:cstheme="majorHAnsi"/>
            <w:noProof/>
            <w:webHidden/>
            <w:sz w:val="24"/>
            <w:szCs w:val="24"/>
          </w:rPr>
          <w:t>4</w:t>
        </w:r>
      </w:hyperlink>
    </w:p>
    <w:p w:rsidR="001328A8" w:rsidRPr="0079284F" w:rsidRDefault="0096571F" w:rsidP="001D0EE3">
      <w:pPr>
        <w:pStyle w:val="TableofFigures"/>
        <w:tabs>
          <w:tab w:val="right" w:leader="dot" w:pos="9062"/>
        </w:tabs>
        <w:spacing w:line="360" w:lineRule="auto"/>
        <w:rPr>
          <w:rFonts w:asciiTheme="majorHAnsi" w:eastAsiaTheme="minorEastAsia" w:hAnsiTheme="majorHAnsi" w:cstheme="majorHAnsi"/>
          <w:noProof/>
          <w:sz w:val="24"/>
          <w:szCs w:val="24"/>
        </w:rPr>
      </w:pPr>
      <w:hyperlink w:anchor="_Toc515463397" w:history="1">
        <w:r w:rsidR="001328A8" w:rsidRPr="0079284F">
          <w:rPr>
            <w:rStyle w:val="Hyperlink"/>
            <w:rFonts w:asciiTheme="majorHAnsi" w:hAnsiTheme="majorHAnsi" w:cstheme="majorHAnsi"/>
            <w:b/>
            <w:noProof/>
            <w:color w:val="auto"/>
            <w:sz w:val="24"/>
            <w:szCs w:val="24"/>
          </w:rPr>
          <w:t>Scheme 9</w:t>
        </w:r>
        <w:r w:rsidR="007A5AFF" w:rsidRPr="0079284F">
          <w:rPr>
            <w:rStyle w:val="Hyperlink"/>
            <w:rFonts w:asciiTheme="majorHAnsi" w:hAnsiTheme="majorHAnsi" w:cstheme="majorHAnsi"/>
            <w:b/>
            <w:noProof/>
            <w:color w:val="auto"/>
            <w:sz w:val="24"/>
            <w:szCs w:val="24"/>
          </w:rPr>
          <w:t>:</w:t>
        </w:r>
        <w:r w:rsidR="00687AB4" w:rsidRPr="0079284F">
          <w:rPr>
            <w:rStyle w:val="Hyperlink"/>
            <w:rFonts w:asciiTheme="majorHAnsi" w:hAnsiTheme="majorHAnsi" w:cstheme="majorHAnsi"/>
            <w:b/>
            <w:noProof/>
            <w:color w:val="auto"/>
            <w:sz w:val="24"/>
            <w:szCs w:val="24"/>
          </w:rPr>
          <w:t xml:space="preserve"> </w:t>
        </w:r>
        <w:r w:rsidR="00307378" w:rsidRPr="0079284F">
          <w:rPr>
            <w:rStyle w:val="Hyperlink"/>
            <w:rFonts w:asciiTheme="majorHAnsi" w:hAnsiTheme="majorHAnsi" w:cstheme="majorHAnsi"/>
            <w:noProof/>
            <w:color w:val="auto"/>
            <w:sz w:val="24"/>
            <w:szCs w:val="24"/>
          </w:rPr>
          <w:t>S</w:t>
        </w:r>
        <w:r w:rsidR="001328A8" w:rsidRPr="0079284F">
          <w:rPr>
            <w:rStyle w:val="Hyperlink"/>
            <w:rFonts w:asciiTheme="majorHAnsi" w:hAnsiTheme="majorHAnsi" w:cstheme="majorHAnsi"/>
            <w:noProof/>
            <w:color w:val="auto"/>
            <w:sz w:val="24"/>
            <w:szCs w:val="24"/>
          </w:rPr>
          <w:t>ynthesis of the [Co(Phen)</w:t>
        </w:r>
        <w:r w:rsidR="001328A8" w:rsidRPr="0079284F">
          <w:rPr>
            <w:rStyle w:val="Hyperlink"/>
            <w:rFonts w:asciiTheme="majorHAnsi" w:hAnsiTheme="majorHAnsi" w:cstheme="majorHAnsi"/>
            <w:noProof/>
            <w:color w:val="auto"/>
            <w:sz w:val="24"/>
            <w:szCs w:val="24"/>
            <w:vertAlign w:val="subscript"/>
          </w:rPr>
          <w:t>2</w:t>
        </w:r>
        <w:r w:rsidR="001328A8" w:rsidRPr="0079284F">
          <w:rPr>
            <w:rStyle w:val="Hyperlink"/>
            <w:rFonts w:asciiTheme="majorHAnsi" w:hAnsiTheme="majorHAnsi" w:cstheme="majorHAnsi"/>
            <w:noProof/>
            <w:color w:val="auto"/>
            <w:sz w:val="24"/>
            <w:szCs w:val="24"/>
          </w:rPr>
          <w:t>(H</w:t>
        </w:r>
        <w:r w:rsidR="001328A8" w:rsidRPr="0079284F">
          <w:rPr>
            <w:rStyle w:val="Hyperlink"/>
            <w:rFonts w:asciiTheme="majorHAnsi" w:hAnsiTheme="majorHAnsi" w:cstheme="majorHAnsi"/>
            <w:noProof/>
            <w:color w:val="auto"/>
            <w:sz w:val="24"/>
            <w:szCs w:val="24"/>
            <w:vertAlign w:val="subscript"/>
          </w:rPr>
          <w:t>2</w:t>
        </w:r>
        <w:r w:rsidR="001328A8" w:rsidRPr="0079284F">
          <w:rPr>
            <w:rStyle w:val="Hyperlink"/>
            <w:rFonts w:asciiTheme="majorHAnsi" w:hAnsiTheme="majorHAnsi" w:cstheme="majorHAnsi"/>
            <w:noProof/>
            <w:color w:val="auto"/>
            <w:sz w:val="24"/>
            <w:szCs w:val="24"/>
          </w:rPr>
          <w:t>O) Ad] Cl</w:t>
        </w:r>
        <w:r w:rsidR="001328A8" w:rsidRPr="0079284F">
          <w:rPr>
            <w:rStyle w:val="Hyperlink"/>
            <w:rFonts w:asciiTheme="majorHAnsi" w:hAnsiTheme="majorHAnsi" w:cstheme="majorHAnsi"/>
            <w:noProof/>
            <w:color w:val="auto"/>
            <w:sz w:val="24"/>
            <w:szCs w:val="24"/>
            <w:vertAlign w:val="subscript"/>
          </w:rPr>
          <w:t>2</w:t>
        </w:r>
        <w:r w:rsidR="001328A8" w:rsidRPr="0079284F">
          <w:rPr>
            <w:rStyle w:val="Hyperlink"/>
            <w:rFonts w:ascii="Cambria Math" w:hAnsi="Cambria Math" w:cs="Cambria Math"/>
            <w:bCs/>
            <w:noProof/>
            <w:color w:val="auto"/>
            <w:sz w:val="24"/>
            <w:szCs w:val="24"/>
          </w:rPr>
          <w:t>⋅</w:t>
        </w:r>
        <w:r w:rsidR="001328A8" w:rsidRPr="0079284F">
          <w:rPr>
            <w:rStyle w:val="Hyperlink"/>
            <w:rFonts w:asciiTheme="majorHAnsi" w:hAnsiTheme="majorHAnsi" w:cstheme="majorHAnsi"/>
            <w:bCs/>
            <w:noProof/>
            <w:color w:val="auto"/>
            <w:sz w:val="24"/>
            <w:szCs w:val="24"/>
          </w:rPr>
          <w:t>H</w:t>
        </w:r>
        <w:r w:rsidR="001328A8" w:rsidRPr="0079284F">
          <w:rPr>
            <w:rStyle w:val="Hyperlink"/>
            <w:rFonts w:asciiTheme="majorHAnsi" w:hAnsiTheme="majorHAnsi" w:cstheme="majorHAnsi"/>
            <w:bCs/>
            <w:noProof/>
            <w:color w:val="auto"/>
            <w:sz w:val="24"/>
            <w:szCs w:val="24"/>
            <w:vertAlign w:val="subscript"/>
          </w:rPr>
          <w:t>2</w:t>
        </w:r>
        <w:r w:rsidR="001328A8" w:rsidRPr="0079284F">
          <w:rPr>
            <w:rStyle w:val="Hyperlink"/>
            <w:rFonts w:asciiTheme="majorHAnsi" w:hAnsiTheme="majorHAnsi" w:cstheme="majorHAnsi"/>
            <w:bCs/>
            <w:noProof/>
            <w:color w:val="auto"/>
            <w:sz w:val="24"/>
            <w:szCs w:val="24"/>
          </w:rPr>
          <w:t>O</w:t>
        </w:r>
        <w:r w:rsidR="001328A8" w:rsidRPr="0079284F">
          <w:rPr>
            <w:rFonts w:asciiTheme="majorHAnsi" w:hAnsiTheme="majorHAnsi" w:cstheme="majorHAnsi"/>
            <w:noProof/>
            <w:webHidden/>
            <w:sz w:val="24"/>
            <w:szCs w:val="24"/>
          </w:rPr>
          <w:tab/>
        </w:r>
        <w:r w:rsidR="00340752" w:rsidRPr="0079284F">
          <w:rPr>
            <w:rFonts w:asciiTheme="majorHAnsi" w:hAnsiTheme="majorHAnsi" w:cstheme="majorHAnsi"/>
            <w:noProof/>
            <w:webHidden/>
            <w:sz w:val="24"/>
            <w:szCs w:val="24"/>
          </w:rPr>
          <w:fldChar w:fldCharType="begin"/>
        </w:r>
        <w:r w:rsidR="001328A8" w:rsidRPr="0079284F">
          <w:rPr>
            <w:rFonts w:asciiTheme="majorHAnsi" w:hAnsiTheme="majorHAnsi" w:cstheme="majorHAnsi"/>
            <w:noProof/>
            <w:webHidden/>
            <w:sz w:val="24"/>
            <w:szCs w:val="24"/>
          </w:rPr>
          <w:instrText xml:space="preserve"> PAGEREF _Toc515463397 \h </w:instrText>
        </w:r>
        <w:r w:rsidR="00340752" w:rsidRPr="0079284F">
          <w:rPr>
            <w:rFonts w:asciiTheme="majorHAnsi" w:hAnsiTheme="majorHAnsi" w:cstheme="majorHAnsi"/>
            <w:noProof/>
            <w:webHidden/>
            <w:sz w:val="24"/>
            <w:szCs w:val="24"/>
          </w:rPr>
        </w:r>
        <w:r w:rsidR="00340752" w:rsidRPr="0079284F">
          <w:rPr>
            <w:rFonts w:asciiTheme="majorHAnsi" w:hAnsiTheme="majorHAnsi" w:cstheme="majorHAnsi"/>
            <w:noProof/>
            <w:webHidden/>
            <w:sz w:val="24"/>
            <w:szCs w:val="24"/>
          </w:rPr>
          <w:fldChar w:fldCharType="separate"/>
        </w:r>
        <w:r w:rsidR="00DC057F">
          <w:rPr>
            <w:rFonts w:asciiTheme="majorHAnsi" w:hAnsiTheme="majorHAnsi" w:cstheme="majorHAnsi"/>
            <w:noProof/>
            <w:webHidden/>
            <w:sz w:val="24"/>
            <w:szCs w:val="24"/>
          </w:rPr>
          <w:t>15</w:t>
        </w:r>
        <w:r w:rsidR="00340752" w:rsidRPr="0079284F">
          <w:rPr>
            <w:rFonts w:asciiTheme="majorHAnsi" w:hAnsiTheme="majorHAnsi" w:cstheme="majorHAnsi"/>
            <w:noProof/>
            <w:webHidden/>
            <w:sz w:val="24"/>
            <w:szCs w:val="24"/>
          </w:rPr>
          <w:fldChar w:fldCharType="end"/>
        </w:r>
      </w:hyperlink>
    </w:p>
    <w:p w:rsidR="001328A8" w:rsidRPr="00807939" w:rsidRDefault="0096571F" w:rsidP="001D0EE3">
      <w:pPr>
        <w:pStyle w:val="TableofFigures"/>
        <w:tabs>
          <w:tab w:val="right" w:leader="dot" w:pos="9062"/>
        </w:tabs>
        <w:spacing w:line="360" w:lineRule="auto"/>
        <w:rPr>
          <w:rFonts w:asciiTheme="majorHAnsi" w:eastAsiaTheme="minorEastAsia" w:hAnsiTheme="majorHAnsi" w:cstheme="majorHAnsi"/>
          <w:noProof/>
          <w:sz w:val="24"/>
          <w:szCs w:val="24"/>
        </w:rPr>
      </w:pPr>
      <w:hyperlink w:anchor="_Toc515463398" w:history="1">
        <w:r w:rsidR="001328A8" w:rsidRPr="0079284F">
          <w:rPr>
            <w:rStyle w:val="Hyperlink"/>
            <w:rFonts w:asciiTheme="majorHAnsi" w:hAnsiTheme="majorHAnsi" w:cstheme="majorHAnsi"/>
            <w:b/>
            <w:noProof/>
            <w:color w:val="auto"/>
            <w:sz w:val="24"/>
            <w:szCs w:val="24"/>
          </w:rPr>
          <w:t>Scheme 10</w:t>
        </w:r>
        <w:r w:rsidR="007A5AFF" w:rsidRPr="0079284F">
          <w:rPr>
            <w:rStyle w:val="Hyperlink"/>
            <w:rFonts w:asciiTheme="majorHAnsi" w:hAnsiTheme="majorHAnsi" w:cstheme="majorHAnsi"/>
            <w:b/>
            <w:noProof/>
            <w:color w:val="auto"/>
            <w:sz w:val="24"/>
            <w:szCs w:val="24"/>
          </w:rPr>
          <w:t>:</w:t>
        </w:r>
        <w:r w:rsidR="00687AB4" w:rsidRPr="0079284F">
          <w:rPr>
            <w:rStyle w:val="Hyperlink"/>
            <w:rFonts w:asciiTheme="majorHAnsi" w:hAnsiTheme="majorHAnsi" w:cstheme="majorHAnsi"/>
            <w:b/>
            <w:noProof/>
            <w:color w:val="auto"/>
            <w:sz w:val="24"/>
            <w:szCs w:val="24"/>
          </w:rPr>
          <w:t xml:space="preserve"> </w:t>
        </w:r>
        <w:r w:rsidR="00307378" w:rsidRPr="0079284F">
          <w:rPr>
            <w:rStyle w:val="Hyperlink"/>
            <w:rFonts w:asciiTheme="majorHAnsi" w:hAnsiTheme="majorHAnsi" w:cstheme="majorHAnsi"/>
            <w:noProof/>
            <w:color w:val="auto"/>
            <w:sz w:val="24"/>
            <w:szCs w:val="24"/>
          </w:rPr>
          <w:t>S</w:t>
        </w:r>
        <w:r w:rsidR="001328A8" w:rsidRPr="0079284F">
          <w:rPr>
            <w:rStyle w:val="Hyperlink"/>
            <w:rFonts w:asciiTheme="majorHAnsi" w:hAnsiTheme="majorHAnsi" w:cstheme="majorHAnsi"/>
            <w:noProof/>
            <w:color w:val="auto"/>
            <w:sz w:val="24"/>
            <w:szCs w:val="24"/>
          </w:rPr>
          <w:t>ynthesis of the target complex [Co(Phen)</w:t>
        </w:r>
        <w:r w:rsidR="001328A8" w:rsidRPr="0079284F">
          <w:rPr>
            <w:rStyle w:val="Hyperlink"/>
            <w:rFonts w:asciiTheme="majorHAnsi" w:hAnsiTheme="majorHAnsi" w:cstheme="majorHAnsi"/>
            <w:noProof/>
            <w:color w:val="auto"/>
            <w:sz w:val="24"/>
            <w:szCs w:val="24"/>
            <w:vertAlign w:val="subscript"/>
          </w:rPr>
          <w:t>2</w:t>
        </w:r>
        <w:r w:rsidR="001328A8" w:rsidRPr="0079284F">
          <w:rPr>
            <w:rStyle w:val="Hyperlink"/>
            <w:rFonts w:asciiTheme="majorHAnsi" w:hAnsiTheme="majorHAnsi" w:cstheme="majorHAnsi"/>
            <w:noProof/>
            <w:color w:val="auto"/>
            <w:sz w:val="24"/>
            <w:szCs w:val="24"/>
          </w:rPr>
          <w:t xml:space="preserve"> (Ad)(Ac)]Cl</w:t>
        </w:r>
        <w:r w:rsidR="001328A8" w:rsidRPr="0079284F">
          <w:rPr>
            <w:rStyle w:val="Hyperlink"/>
            <w:rFonts w:asciiTheme="majorHAnsi" w:hAnsiTheme="majorHAnsi" w:cstheme="majorHAnsi"/>
            <w:noProof/>
            <w:color w:val="auto"/>
            <w:sz w:val="24"/>
            <w:szCs w:val="24"/>
            <w:vertAlign w:val="subscript"/>
          </w:rPr>
          <w:t>2</w:t>
        </w:r>
      </w:hyperlink>
      <w:r w:rsidR="00D31CAA" w:rsidRPr="0079284F">
        <w:rPr>
          <w:rFonts w:asciiTheme="majorHAnsi" w:hAnsiTheme="majorHAnsi" w:cstheme="majorHAnsi"/>
          <w:noProof/>
          <w:sz w:val="24"/>
          <w:szCs w:val="24"/>
        </w:rPr>
        <w:tab/>
        <w:t>1</w:t>
      </w:r>
      <w:r w:rsidR="0079284F">
        <w:rPr>
          <w:rFonts w:asciiTheme="majorHAnsi" w:hAnsiTheme="majorHAnsi" w:cstheme="majorHAnsi"/>
          <w:noProof/>
          <w:sz w:val="24"/>
          <w:szCs w:val="24"/>
        </w:rPr>
        <w:t>6</w:t>
      </w:r>
    </w:p>
    <w:p w:rsidR="001328A8" w:rsidRPr="00807939" w:rsidRDefault="001328A8" w:rsidP="00807939">
      <w:pPr>
        <w:pStyle w:val="TableofFigures"/>
        <w:tabs>
          <w:tab w:val="right" w:leader="dot" w:pos="9062"/>
        </w:tabs>
        <w:spacing w:line="360" w:lineRule="auto"/>
        <w:jc w:val="both"/>
        <w:rPr>
          <w:rFonts w:asciiTheme="majorHAnsi" w:eastAsiaTheme="minorEastAsia" w:hAnsiTheme="majorHAnsi" w:cstheme="majorHAnsi"/>
          <w:noProof/>
          <w:sz w:val="24"/>
          <w:szCs w:val="24"/>
        </w:rPr>
      </w:pPr>
    </w:p>
    <w:p w:rsidR="007C5421" w:rsidRPr="00F87014" w:rsidRDefault="00340752" w:rsidP="00807939">
      <w:pPr>
        <w:spacing w:after="0"/>
        <w:jc w:val="both"/>
        <w:rPr>
          <w:rFonts w:asciiTheme="majorHAnsi" w:hAnsiTheme="majorHAnsi" w:cstheme="majorHAnsi"/>
          <w:color w:val="000000" w:themeColor="text1"/>
          <w:sz w:val="24"/>
          <w:szCs w:val="24"/>
          <w:lang w:val="en-US"/>
        </w:rPr>
      </w:pPr>
      <w:r w:rsidRPr="00807939">
        <w:rPr>
          <w:rFonts w:asciiTheme="majorHAnsi" w:hAnsiTheme="majorHAnsi" w:cstheme="majorHAnsi"/>
          <w:sz w:val="24"/>
          <w:szCs w:val="24"/>
        </w:rPr>
        <w:fldChar w:fldCharType="end"/>
      </w:r>
    </w:p>
    <w:p w:rsidR="00907AFF" w:rsidRPr="00F87014" w:rsidRDefault="00907AFF" w:rsidP="00461DD1">
      <w:pPr>
        <w:spacing w:after="0"/>
        <w:jc w:val="both"/>
        <w:rPr>
          <w:rFonts w:asciiTheme="majorHAnsi" w:hAnsiTheme="majorHAnsi" w:cstheme="majorHAnsi"/>
          <w:sz w:val="24"/>
          <w:szCs w:val="24"/>
        </w:rPr>
      </w:pPr>
    </w:p>
    <w:p w:rsidR="00907AFF" w:rsidRPr="00F87014" w:rsidRDefault="00907AFF" w:rsidP="00461DD1">
      <w:pPr>
        <w:jc w:val="both"/>
        <w:rPr>
          <w:rFonts w:asciiTheme="majorHAnsi" w:hAnsiTheme="majorHAnsi" w:cstheme="majorHAnsi"/>
          <w:sz w:val="24"/>
          <w:szCs w:val="24"/>
        </w:rPr>
      </w:pPr>
    </w:p>
    <w:p w:rsidR="00907AFF" w:rsidRDefault="00907AFF" w:rsidP="00461DD1">
      <w:pPr>
        <w:jc w:val="both"/>
        <w:rPr>
          <w:rFonts w:asciiTheme="majorHAnsi" w:hAnsiTheme="majorHAnsi" w:cstheme="majorHAnsi"/>
          <w:sz w:val="24"/>
          <w:szCs w:val="24"/>
        </w:rPr>
      </w:pPr>
    </w:p>
    <w:p w:rsidR="00F83DD9" w:rsidRDefault="00F83DD9" w:rsidP="00461DD1">
      <w:pPr>
        <w:jc w:val="both"/>
        <w:rPr>
          <w:rFonts w:asciiTheme="majorHAnsi" w:hAnsiTheme="majorHAnsi" w:cstheme="majorHAnsi"/>
          <w:sz w:val="24"/>
          <w:szCs w:val="24"/>
        </w:rPr>
      </w:pPr>
    </w:p>
    <w:p w:rsidR="00F83DD9" w:rsidRDefault="00F83DD9" w:rsidP="00461DD1">
      <w:pPr>
        <w:jc w:val="both"/>
        <w:rPr>
          <w:rFonts w:asciiTheme="majorHAnsi" w:hAnsiTheme="majorHAnsi" w:cstheme="majorHAnsi"/>
          <w:sz w:val="24"/>
          <w:szCs w:val="24"/>
        </w:rPr>
      </w:pPr>
    </w:p>
    <w:p w:rsidR="00F83DD9" w:rsidRDefault="00F83DD9" w:rsidP="00461DD1">
      <w:pPr>
        <w:jc w:val="both"/>
        <w:rPr>
          <w:rFonts w:asciiTheme="majorHAnsi" w:hAnsiTheme="majorHAnsi" w:cstheme="majorHAnsi"/>
          <w:sz w:val="24"/>
          <w:szCs w:val="24"/>
        </w:rPr>
      </w:pPr>
    </w:p>
    <w:p w:rsidR="00F83DD9" w:rsidRDefault="00F83DD9" w:rsidP="00461DD1">
      <w:pPr>
        <w:jc w:val="both"/>
        <w:rPr>
          <w:rFonts w:asciiTheme="majorHAnsi" w:hAnsiTheme="majorHAnsi" w:cstheme="majorHAnsi"/>
          <w:sz w:val="24"/>
          <w:szCs w:val="24"/>
        </w:rPr>
      </w:pPr>
    </w:p>
    <w:p w:rsidR="00F83DD9" w:rsidRPr="00F87014" w:rsidRDefault="00F83DD9" w:rsidP="00461DD1">
      <w:pPr>
        <w:jc w:val="both"/>
        <w:rPr>
          <w:rFonts w:asciiTheme="majorHAnsi" w:hAnsiTheme="majorHAnsi" w:cstheme="majorHAnsi"/>
          <w:sz w:val="24"/>
          <w:szCs w:val="24"/>
        </w:rPr>
      </w:pPr>
    </w:p>
    <w:p w:rsidR="00907AFF" w:rsidRPr="00F87014" w:rsidRDefault="00907AFF" w:rsidP="00461DD1">
      <w:pPr>
        <w:jc w:val="both"/>
        <w:rPr>
          <w:rFonts w:asciiTheme="majorHAnsi" w:hAnsiTheme="majorHAnsi" w:cstheme="majorHAnsi"/>
          <w:sz w:val="24"/>
          <w:szCs w:val="24"/>
        </w:rPr>
      </w:pPr>
    </w:p>
    <w:p w:rsidR="008857C6" w:rsidRDefault="008857C6" w:rsidP="00461DD1">
      <w:pPr>
        <w:jc w:val="both"/>
        <w:rPr>
          <w:rFonts w:asciiTheme="majorHAnsi" w:hAnsiTheme="majorHAnsi" w:cstheme="majorHAnsi"/>
          <w:sz w:val="24"/>
          <w:szCs w:val="24"/>
        </w:rPr>
      </w:pPr>
    </w:p>
    <w:p w:rsidR="00807939" w:rsidRDefault="00807939" w:rsidP="00461DD1">
      <w:pPr>
        <w:jc w:val="both"/>
        <w:rPr>
          <w:rFonts w:asciiTheme="majorHAnsi" w:hAnsiTheme="majorHAnsi" w:cstheme="majorHAnsi"/>
          <w:sz w:val="24"/>
          <w:szCs w:val="24"/>
        </w:rPr>
      </w:pPr>
    </w:p>
    <w:p w:rsidR="00807939" w:rsidRDefault="00807939" w:rsidP="00461DD1">
      <w:pPr>
        <w:jc w:val="both"/>
        <w:rPr>
          <w:rFonts w:asciiTheme="majorHAnsi" w:hAnsiTheme="majorHAnsi" w:cstheme="majorHAnsi"/>
          <w:sz w:val="24"/>
          <w:szCs w:val="24"/>
        </w:rPr>
      </w:pPr>
    </w:p>
    <w:p w:rsidR="00807939" w:rsidRDefault="00807939" w:rsidP="00461DD1">
      <w:pPr>
        <w:jc w:val="both"/>
        <w:rPr>
          <w:rFonts w:asciiTheme="majorHAnsi" w:hAnsiTheme="majorHAnsi" w:cstheme="majorHAnsi"/>
          <w:sz w:val="24"/>
          <w:szCs w:val="24"/>
        </w:rPr>
      </w:pPr>
    </w:p>
    <w:p w:rsidR="00A553B5" w:rsidRPr="00F87014" w:rsidRDefault="00A553B5" w:rsidP="00461DD1">
      <w:pPr>
        <w:jc w:val="both"/>
        <w:rPr>
          <w:rFonts w:asciiTheme="majorHAnsi" w:hAnsiTheme="majorHAnsi" w:cstheme="majorHAnsi"/>
          <w:sz w:val="24"/>
          <w:szCs w:val="24"/>
        </w:rPr>
      </w:pPr>
    </w:p>
    <w:p w:rsidR="008857C6" w:rsidRDefault="008857C6" w:rsidP="00461DD1">
      <w:pPr>
        <w:jc w:val="both"/>
        <w:rPr>
          <w:rFonts w:asciiTheme="majorHAnsi" w:hAnsiTheme="majorHAnsi" w:cstheme="majorHAnsi"/>
          <w:sz w:val="24"/>
          <w:szCs w:val="24"/>
        </w:rPr>
      </w:pPr>
    </w:p>
    <w:p w:rsidR="004815E5" w:rsidRPr="00F87014" w:rsidRDefault="004815E5" w:rsidP="00461DD1">
      <w:pPr>
        <w:jc w:val="both"/>
        <w:rPr>
          <w:rFonts w:asciiTheme="majorHAnsi" w:hAnsiTheme="majorHAnsi" w:cstheme="majorHAnsi"/>
          <w:sz w:val="24"/>
          <w:szCs w:val="24"/>
        </w:rPr>
      </w:pPr>
    </w:p>
    <w:p w:rsidR="00CE0906" w:rsidRPr="00D56B92" w:rsidRDefault="00823721" w:rsidP="004815E5">
      <w:pPr>
        <w:pStyle w:val="Heading1"/>
        <w:spacing w:before="0" w:beforeAutospacing="0" w:after="0" w:afterAutospacing="0" w:line="360" w:lineRule="auto"/>
        <w:rPr>
          <w:rFonts w:asciiTheme="majorHAnsi" w:hAnsiTheme="majorHAnsi" w:cstheme="majorHAnsi"/>
          <w:b w:val="0"/>
          <w:sz w:val="44"/>
          <w:szCs w:val="24"/>
        </w:rPr>
      </w:pPr>
      <w:bookmarkStart w:id="436" w:name="_Toc516983730"/>
      <w:bookmarkStart w:id="437" w:name="_GoBack"/>
      <w:bookmarkEnd w:id="437"/>
      <w:r w:rsidRPr="00D56B92">
        <w:rPr>
          <w:rFonts w:asciiTheme="majorHAnsi" w:hAnsiTheme="majorHAnsi" w:cstheme="majorHAnsi"/>
          <w:sz w:val="44"/>
          <w:szCs w:val="24"/>
        </w:rPr>
        <w:t>Abstract</w:t>
      </w:r>
      <w:bookmarkEnd w:id="436"/>
    </w:p>
    <w:p w:rsidR="00CE0906" w:rsidRPr="00F87014" w:rsidRDefault="00823721" w:rsidP="00461DD1">
      <w:pPr>
        <w:jc w:val="both"/>
        <w:rPr>
          <w:rFonts w:asciiTheme="majorHAnsi" w:hAnsiTheme="majorHAnsi" w:cstheme="majorHAnsi"/>
          <w:i/>
          <w:sz w:val="24"/>
          <w:szCs w:val="24"/>
        </w:rPr>
      </w:pPr>
      <w:r w:rsidRPr="00F87014">
        <w:rPr>
          <w:rFonts w:asciiTheme="majorHAnsi" w:hAnsiTheme="majorHAnsi" w:cstheme="majorHAnsi"/>
          <w:i/>
          <w:sz w:val="24"/>
          <w:szCs w:val="24"/>
        </w:rPr>
        <w:t>In</w:t>
      </w:r>
      <w:r w:rsidR="00C440F3">
        <w:rPr>
          <w:rFonts w:asciiTheme="majorHAnsi" w:hAnsiTheme="majorHAnsi" w:cstheme="majorHAnsi"/>
          <w:i/>
          <w:sz w:val="24"/>
          <w:szCs w:val="24"/>
        </w:rPr>
        <w:t> </w:t>
      </w:r>
      <w:r w:rsidRPr="00F87014">
        <w:rPr>
          <w:rFonts w:asciiTheme="majorHAnsi" w:hAnsiTheme="majorHAnsi" w:cstheme="majorHAnsi"/>
          <w:i/>
          <w:sz w:val="24"/>
          <w:szCs w:val="24"/>
        </w:rPr>
        <w:t>this</w:t>
      </w:r>
      <w:r w:rsidR="00C440F3">
        <w:rPr>
          <w:rFonts w:asciiTheme="majorHAnsi" w:hAnsiTheme="majorHAnsi" w:cstheme="majorHAnsi"/>
          <w:i/>
          <w:sz w:val="24"/>
          <w:szCs w:val="24"/>
        </w:rPr>
        <w:t> </w:t>
      </w:r>
      <w:r w:rsidRPr="00F87014">
        <w:rPr>
          <w:rFonts w:asciiTheme="majorHAnsi" w:hAnsiTheme="majorHAnsi" w:cstheme="majorHAnsi"/>
          <w:i/>
          <w:sz w:val="24"/>
          <w:szCs w:val="24"/>
        </w:rPr>
        <w:t>work,</w:t>
      </w:r>
      <w:r w:rsidR="00C440F3">
        <w:rPr>
          <w:rFonts w:asciiTheme="majorHAnsi" w:hAnsiTheme="majorHAnsi" w:cstheme="majorHAnsi"/>
          <w:i/>
          <w:sz w:val="24"/>
          <w:szCs w:val="24"/>
        </w:rPr>
        <w:t> </w:t>
      </w:r>
      <w:r w:rsidR="00CC35E0" w:rsidRPr="00F87014">
        <w:rPr>
          <w:rFonts w:asciiTheme="majorHAnsi" w:hAnsiTheme="majorHAnsi" w:cstheme="majorHAnsi"/>
          <w:i/>
          <w:sz w:val="24"/>
          <w:szCs w:val="24"/>
        </w:rPr>
        <w:t>th</w:t>
      </w:r>
      <w:r w:rsidR="00E622FF">
        <w:rPr>
          <w:rFonts w:asciiTheme="majorHAnsi" w:hAnsiTheme="majorHAnsi" w:cstheme="majorHAnsi"/>
          <w:i/>
          <w:sz w:val="24"/>
          <w:szCs w:val="24"/>
        </w:rPr>
        <w:t>e</w:t>
      </w:r>
      <w:r w:rsidR="00C440F3">
        <w:rPr>
          <w:rFonts w:asciiTheme="majorHAnsi" w:hAnsiTheme="majorHAnsi" w:cstheme="majorHAnsi"/>
          <w:i/>
          <w:sz w:val="24"/>
          <w:szCs w:val="24"/>
        </w:rPr>
        <w:t> </w:t>
      </w:r>
      <w:r w:rsidRPr="00F87014">
        <w:rPr>
          <w:rFonts w:asciiTheme="majorHAnsi" w:hAnsiTheme="majorHAnsi" w:cstheme="majorHAnsi"/>
          <w:i/>
          <w:sz w:val="24"/>
          <w:szCs w:val="24"/>
        </w:rPr>
        <w:t>complex</w:t>
      </w:r>
      <w:r w:rsidR="00C440F3">
        <w:rPr>
          <w:rFonts w:asciiTheme="majorHAnsi" w:hAnsiTheme="majorHAnsi" w:cstheme="majorHAnsi"/>
          <w:i/>
          <w:sz w:val="24"/>
          <w:szCs w:val="24"/>
        </w:rPr>
        <w:t> </w:t>
      </w:r>
      <w:r w:rsidRPr="00F87014">
        <w:rPr>
          <w:rFonts w:asciiTheme="majorHAnsi" w:hAnsiTheme="majorHAnsi" w:cstheme="majorHAnsi"/>
          <w:i/>
          <w:sz w:val="24"/>
          <w:szCs w:val="24"/>
        </w:rPr>
        <w:t>of</w:t>
      </w:r>
      <w:r w:rsidR="00C440F3">
        <w:rPr>
          <w:rFonts w:asciiTheme="majorHAnsi" w:hAnsiTheme="majorHAnsi" w:cstheme="majorHAnsi"/>
          <w:i/>
          <w:sz w:val="24"/>
          <w:szCs w:val="24"/>
        </w:rPr>
        <w:t> </w:t>
      </w:r>
      <w:r w:rsidR="00155863" w:rsidRPr="00F87014">
        <w:rPr>
          <w:rFonts w:asciiTheme="majorHAnsi" w:hAnsiTheme="majorHAnsi" w:cstheme="majorHAnsi"/>
          <w:i/>
          <w:sz w:val="24"/>
          <w:szCs w:val="24"/>
        </w:rPr>
        <w:t>cobalt</w:t>
      </w:r>
      <w:r w:rsidRPr="00F87014">
        <w:rPr>
          <w:rFonts w:asciiTheme="majorHAnsi" w:hAnsiTheme="majorHAnsi" w:cstheme="majorHAnsi"/>
          <w:i/>
          <w:sz w:val="24"/>
          <w:szCs w:val="24"/>
        </w:rPr>
        <w:t>(II)</w:t>
      </w:r>
      <w:bookmarkStart w:id="438" w:name="_Hlk507832872"/>
      <w:r w:rsidR="002E3F7D">
        <w:rPr>
          <w:rFonts w:asciiTheme="majorHAnsi" w:hAnsiTheme="majorHAnsi" w:cstheme="majorHAnsi"/>
          <w:i/>
          <w:sz w:val="24"/>
          <w:szCs w:val="24"/>
        </w:rPr>
        <w:t>,</w:t>
      </w:r>
      <w:r w:rsidR="000F08CD">
        <w:rPr>
          <w:rFonts w:asciiTheme="majorHAnsi" w:hAnsiTheme="majorHAnsi" w:cstheme="majorHAnsi"/>
          <w:i/>
          <w:color w:val="000000" w:themeColor="text1"/>
          <w:sz w:val="24"/>
          <w:szCs w:val="24"/>
        </w:rPr>
        <w:t xml:space="preserve"> </w:t>
      </w:r>
      <w:r w:rsidR="00155863" w:rsidRPr="00F87014">
        <w:rPr>
          <w:rFonts w:asciiTheme="majorHAnsi" w:eastAsiaTheme="majorEastAsia" w:hAnsiTheme="majorHAnsi" w:cstheme="majorHAnsi"/>
          <w:bCs/>
          <w:i/>
          <w:color w:val="000000" w:themeColor="text1"/>
          <w:sz w:val="24"/>
          <w:szCs w:val="24"/>
        </w:rPr>
        <w:t>[Co(Phen)</w:t>
      </w:r>
      <w:r w:rsidR="00155863" w:rsidRPr="00F87014">
        <w:rPr>
          <w:rFonts w:asciiTheme="majorHAnsi" w:eastAsiaTheme="majorEastAsia" w:hAnsiTheme="majorHAnsi" w:cstheme="majorHAnsi"/>
          <w:bCs/>
          <w:i/>
          <w:color w:val="000000" w:themeColor="text1"/>
          <w:sz w:val="24"/>
          <w:szCs w:val="24"/>
          <w:vertAlign w:val="subscript"/>
        </w:rPr>
        <w:t>2</w:t>
      </w:r>
      <w:r w:rsidR="00127958" w:rsidRPr="00127958">
        <w:rPr>
          <w:rFonts w:asciiTheme="majorHAnsi" w:eastAsiaTheme="majorEastAsia" w:hAnsiTheme="majorHAnsi" w:cstheme="majorHAnsi"/>
          <w:bCs/>
          <w:i/>
          <w:color w:val="000000" w:themeColor="text1"/>
          <w:sz w:val="24"/>
          <w:szCs w:val="24"/>
        </w:rPr>
        <w:t>(</w:t>
      </w:r>
      <w:r w:rsidR="00155863" w:rsidRPr="00F87014">
        <w:rPr>
          <w:rFonts w:asciiTheme="majorHAnsi" w:eastAsiaTheme="majorEastAsia" w:hAnsiTheme="majorHAnsi" w:cstheme="majorHAnsi"/>
          <w:bCs/>
          <w:i/>
          <w:color w:val="000000" w:themeColor="text1"/>
          <w:sz w:val="24"/>
          <w:szCs w:val="24"/>
        </w:rPr>
        <w:t>Ad</w:t>
      </w:r>
      <w:r w:rsidR="00127958">
        <w:rPr>
          <w:rFonts w:asciiTheme="majorHAnsi" w:eastAsiaTheme="majorEastAsia" w:hAnsiTheme="majorHAnsi" w:cstheme="majorHAnsi"/>
          <w:bCs/>
          <w:i/>
          <w:color w:val="000000" w:themeColor="text1"/>
          <w:sz w:val="24"/>
          <w:szCs w:val="24"/>
        </w:rPr>
        <w:t>)</w:t>
      </w:r>
      <w:r w:rsidR="00155863" w:rsidRPr="00F87014">
        <w:rPr>
          <w:rFonts w:asciiTheme="majorHAnsi" w:eastAsiaTheme="majorEastAsia" w:hAnsiTheme="majorHAnsi" w:cstheme="majorHAnsi"/>
          <w:bCs/>
          <w:i/>
          <w:color w:val="000000" w:themeColor="text1"/>
          <w:sz w:val="24"/>
          <w:szCs w:val="24"/>
        </w:rPr>
        <w:t>(Ac)]Cl</w:t>
      </w:r>
      <w:r w:rsidR="00155863" w:rsidRPr="00F87014">
        <w:rPr>
          <w:rFonts w:asciiTheme="majorHAnsi" w:eastAsiaTheme="majorEastAsia" w:hAnsiTheme="majorHAnsi" w:cstheme="majorHAnsi"/>
          <w:bCs/>
          <w:i/>
          <w:color w:val="000000" w:themeColor="text1"/>
          <w:sz w:val="24"/>
          <w:szCs w:val="24"/>
          <w:vertAlign w:val="subscript"/>
        </w:rPr>
        <w:t>2</w:t>
      </w:r>
      <w:bookmarkEnd w:id="438"/>
      <w:r w:rsidR="00F03C94">
        <w:rPr>
          <w:rFonts w:asciiTheme="majorHAnsi" w:eastAsiaTheme="majorEastAsia" w:hAnsiTheme="majorHAnsi" w:cstheme="majorHAnsi"/>
          <w:bCs/>
          <w:i/>
          <w:color w:val="000000" w:themeColor="text1"/>
          <w:sz w:val="24"/>
          <w:szCs w:val="24"/>
          <w:vertAlign w:val="subscript"/>
        </w:rPr>
        <w:t xml:space="preserve"> </w:t>
      </w:r>
      <w:r w:rsidR="000F08CD">
        <w:rPr>
          <w:rFonts w:asciiTheme="majorHAnsi" w:eastAsiaTheme="majorEastAsia" w:hAnsiTheme="majorHAnsi" w:cstheme="majorHAnsi"/>
          <w:bCs/>
          <w:i/>
          <w:color w:val="000000" w:themeColor="text1"/>
          <w:sz w:val="24"/>
          <w:szCs w:val="24"/>
          <w:vertAlign w:val="subscript"/>
        </w:rPr>
        <w:t xml:space="preserve"> </w:t>
      </w:r>
      <w:r w:rsidRPr="00F87014">
        <w:rPr>
          <w:rFonts w:asciiTheme="majorHAnsi" w:hAnsiTheme="majorHAnsi" w:cstheme="majorHAnsi"/>
          <w:i/>
          <w:sz w:val="24"/>
          <w:szCs w:val="24"/>
        </w:rPr>
        <w:t>w</w:t>
      </w:r>
      <w:r w:rsidR="008E6956">
        <w:rPr>
          <w:rFonts w:asciiTheme="majorHAnsi" w:hAnsiTheme="majorHAnsi" w:cstheme="majorHAnsi"/>
          <w:i/>
          <w:sz w:val="24"/>
          <w:szCs w:val="24"/>
        </w:rPr>
        <w:t>as</w:t>
      </w:r>
      <w:r w:rsidRPr="00F87014">
        <w:rPr>
          <w:rFonts w:asciiTheme="majorHAnsi" w:hAnsiTheme="majorHAnsi" w:cstheme="majorHAnsi"/>
          <w:i/>
          <w:sz w:val="24"/>
          <w:szCs w:val="24"/>
        </w:rPr>
        <w:t xml:space="preserve"> synthesized from 1,10-phenanthroline alone as well as from  1,10-phenanthroline </w:t>
      </w:r>
      <w:r w:rsidR="00155863" w:rsidRPr="00F87014">
        <w:rPr>
          <w:rFonts w:asciiTheme="majorHAnsi" w:hAnsiTheme="majorHAnsi" w:cstheme="majorHAnsi"/>
          <w:i/>
          <w:sz w:val="24"/>
          <w:szCs w:val="24"/>
        </w:rPr>
        <w:t>, adenine</w:t>
      </w:r>
      <w:r w:rsidR="00CD6076">
        <w:rPr>
          <w:rFonts w:asciiTheme="majorHAnsi" w:hAnsiTheme="majorHAnsi" w:cstheme="majorHAnsi"/>
          <w:i/>
          <w:sz w:val="24"/>
          <w:szCs w:val="24"/>
        </w:rPr>
        <w:t xml:space="preserve"> </w:t>
      </w:r>
      <w:r w:rsidR="00155863" w:rsidRPr="00F87014">
        <w:rPr>
          <w:rFonts w:asciiTheme="majorHAnsi" w:hAnsiTheme="majorHAnsi" w:cstheme="majorHAnsi"/>
          <w:i/>
          <w:sz w:val="24"/>
          <w:szCs w:val="24"/>
        </w:rPr>
        <w:t>and acetamide.</w:t>
      </w:r>
      <w:r w:rsidRPr="00F87014">
        <w:rPr>
          <w:rFonts w:asciiTheme="majorHAnsi" w:hAnsiTheme="majorHAnsi" w:cstheme="majorHAnsi"/>
          <w:i/>
          <w:sz w:val="24"/>
          <w:szCs w:val="24"/>
        </w:rPr>
        <w:t xml:space="preserve"> The synthesis was checked using halide test,</w:t>
      </w:r>
      <w:r w:rsidR="00F03C94">
        <w:rPr>
          <w:rFonts w:asciiTheme="majorHAnsi" w:hAnsiTheme="majorHAnsi" w:cstheme="majorHAnsi"/>
          <w:i/>
          <w:sz w:val="24"/>
          <w:szCs w:val="24"/>
        </w:rPr>
        <w:t xml:space="preserve"> </w:t>
      </w:r>
      <w:r w:rsidR="00407EA8" w:rsidRPr="00F87014">
        <w:rPr>
          <w:rFonts w:asciiTheme="majorHAnsi" w:hAnsiTheme="majorHAnsi" w:cstheme="majorHAnsi"/>
          <w:i/>
          <w:sz w:val="24"/>
          <w:szCs w:val="24"/>
        </w:rPr>
        <w:t>solublity test,</w:t>
      </w:r>
      <w:r w:rsidR="0089438C" w:rsidRPr="00F87014">
        <w:rPr>
          <w:rFonts w:asciiTheme="majorHAnsi" w:hAnsiTheme="majorHAnsi" w:cstheme="majorHAnsi"/>
          <w:i/>
          <w:sz w:val="24"/>
          <w:szCs w:val="24"/>
        </w:rPr>
        <w:t xml:space="preserve"> molar</w:t>
      </w:r>
      <w:r w:rsidRPr="00F87014">
        <w:rPr>
          <w:rFonts w:asciiTheme="majorHAnsi" w:hAnsiTheme="majorHAnsi" w:cstheme="majorHAnsi"/>
          <w:i/>
          <w:sz w:val="24"/>
          <w:szCs w:val="24"/>
        </w:rPr>
        <w:t xml:space="preserve"> conductance measurement, </w:t>
      </w:r>
      <w:r w:rsidR="00155863" w:rsidRPr="00F87014">
        <w:rPr>
          <w:rFonts w:asciiTheme="majorHAnsi" w:hAnsiTheme="majorHAnsi" w:cstheme="majorHAnsi"/>
          <w:i/>
          <w:sz w:val="24"/>
          <w:szCs w:val="24"/>
        </w:rPr>
        <w:t xml:space="preserve">melting point measurment, </w:t>
      </w:r>
      <w:r w:rsidRPr="00F87014">
        <w:rPr>
          <w:rFonts w:asciiTheme="majorHAnsi" w:hAnsiTheme="majorHAnsi" w:cstheme="majorHAnsi"/>
          <w:i/>
          <w:sz w:val="24"/>
          <w:szCs w:val="24"/>
        </w:rPr>
        <w:t>and spectroscopic (ICP-OES, FT</w:t>
      </w:r>
      <w:r w:rsidR="00E07630" w:rsidRPr="00F87014">
        <w:rPr>
          <w:rFonts w:asciiTheme="majorHAnsi" w:hAnsiTheme="majorHAnsi" w:cstheme="majorHAnsi"/>
          <w:i/>
          <w:sz w:val="24"/>
          <w:szCs w:val="24"/>
        </w:rPr>
        <w:t>-</w:t>
      </w:r>
      <w:r w:rsidRPr="00F87014">
        <w:rPr>
          <w:rFonts w:asciiTheme="majorHAnsi" w:hAnsiTheme="majorHAnsi" w:cstheme="majorHAnsi"/>
          <w:i/>
          <w:sz w:val="24"/>
          <w:szCs w:val="24"/>
        </w:rPr>
        <w:t>IR, and UV</w:t>
      </w:r>
      <w:r w:rsidR="00E07630" w:rsidRPr="00F87014">
        <w:rPr>
          <w:rFonts w:asciiTheme="majorHAnsi" w:hAnsiTheme="majorHAnsi" w:cstheme="majorHAnsi"/>
          <w:i/>
          <w:sz w:val="24"/>
          <w:szCs w:val="24"/>
        </w:rPr>
        <w:t>-</w:t>
      </w:r>
      <w:r w:rsidRPr="00F87014">
        <w:rPr>
          <w:rFonts w:asciiTheme="majorHAnsi" w:hAnsiTheme="majorHAnsi" w:cstheme="majorHAnsi"/>
          <w:i/>
          <w:sz w:val="24"/>
          <w:szCs w:val="24"/>
        </w:rPr>
        <w:t>Vis) analysis</w:t>
      </w:r>
      <w:r w:rsidR="00407EA8" w:rsidRPr="00F87014">
        <w:rPr>
          <w:rFonts w:asciiTheme="majorHAnsi" w:hAnsiTheme="majorHAnsi" w:cstheme="majorHAnsi"/>
          <w:i/>
          <w:sz w:val="24"/>
          <w:szCs w:val="24"/>
        </w:rPr>
        <w:t xml:space="preserve"> and</w:t>
      </w:r>
      <w:r w:rsidR="00751F2F">
        <w:rPr>
          <w:rFonts w:asciiTheme="majorHAnsi" w:hAnsiTheme="majorHAnsi" w:cstheme="majorHAnsi"/>
          <w:i/>
          <w:sz w:val="24"/>
          <w:szCs w:val="24"/>
        </w:rPr>
        <w:t xml:space="preserve"> </w:t>
      </w:r>
      <w:r w:rsidR="00407EA8" w:rsidRPr="00F87014">
        <w:rPr>
          <w:rFonts w:asciiTheme="majorHAnsi" w:hAnsiTheme="majorHAnsi" w:cstheme="majorHAnsi"/>
          <w:i/>
          <w:sz w:val="24"/>
          <w:szCs w:val="24"/>
        </w:rPr>
        <w:t>the results</w:t>
      </w:r>
      <w:r w:rsidR="002E3F7D">
        <w:rPr>
          <w:rFonts w:asciiTheme="majorHAnsi" w:hAnsiTheme="majorHAnsi" w:cstheme="majorHAnsi"/>
          <w:i/>
          <w:sz w:val="24"/>
          <w:szCs w:val="24"/>
        </w:rPr>
        <w:t> </w:t>
      </w:r>
      <w:r w:rsidR="00407EA8" w:rsidRPr="00F87014">
        <w:rPr>
          <w:rFonts w:asciiTheme="majorHAnsi" w:hAnsiTheme="majorHAnsi" w:cstheme="majorHAnsi"/>
          <w:i/>
          <w:sz w:val="24"/>
          <w:szCs w:val="24"/>
        </w:rPr>
        <w:t>indicated</w:t>
      </w:r>
      <w:r w:rsidR="002E3F7D">
        <w:rPr>
          <w:rFonts w:asciiTheme="majorHAnsi" w:hAnsiTheme="majorHAnsi" w:cstheme="majorHAnsi"/>
          <w:i/>
          <w:sz w:val="24"/>
          <w:szCs w:val="24"/>
        </w:rPr>
        <w:t> </w:t>
      </w:r>
      <w:r w:rsidR="00407EA8" w:rsidRPr="00F87014">
        <w:rPr>
          <w:rFonts w:asciiTheme="majorHAnsi" w:hAnsiTheme="majorHAnsi" w:cstheme="majorHAnsi"/>
          <w:i/>
          <w:sz w:val="24"/>
          <w:szCs w:val="24"/>
        </w:rPr>
        <w:t>that</w:t>
      </w:r>
      <w:r w:rsidR="002E3F7D">
        <w:rPr>
          <w:rFonts w:asciiTheme="majorHAnsi" w:hAnsiTheme="majorHAnsi" w:cstheme="majorHAnsi"/>
          <w:i/>
          <w:sz w:val="24"/>
          <w:szCs w:val="24"/>
        </w:rPr>
        <w:t> </w:t>
      </w:r>
      <w:r w:rsidR="00407EA8" w:rsidRPr="00F87014">
        <w:rPr>
          <w:rFonts w:asciiTheme="majorHAnsi" w:hAnsiTheme="majorHAnsi" w:cstheme="majorHAnsi"/>
          <w:i/>
          <w:sz w:val="24"/>
          <w:szCs w:val="24"/>
        </w:rPr>
        <w:t>the</w:t>
      </w:r>
      <w:r w:rsidR="002E3F7D">
        <w:rPr>
          <w:rFonts w:asciiTheme="majorHAnsi" w:hAnsiTheme="majorHAnsi" w:cstheme="majorHAnsi"/>
          <w:i/>
          <w:sz w:val="24"/>
          <w:szCs w:val="24"/>
        </w:rPr>
        <w:t> </w:t>
      </w:r>
      <w:r w:rsidR="00407EA8" w:rsidRPr="00F87014">
        <w:rPr>
          <w:rFonts w:asciiTheme="majorHAnsi" w:hAnsiTheme="majorHAnsi" w:cstheme="majorHAnsi"/>
          <w:i/>
          <w:sz w:val="24"/>
          <w:szCs w:val="24"/>
        </w:rPr>
        <w:t>cobalt</w:t>
      </w:r>
      <w:r w:rsidR="00C440F3">
        <w:rPr>
          <w:rFonts w:asciiTheme="majorHAnsi" w:hAnsiTheme="majorHAnsi" w:cstheme="majorHAnsi"/>
          <w:i/>
          <w:sz w:val="24"/>
          <w:szCs w:val="24"/>
        </w:rPr>
        <w:t> </w:t>
      </w:r>
      <w:r w:rsidR="00407EA8" w:rsidRPr="00F87014">
        <w:rPr>
          <w:rFonts w:asciiTheme="majorHAnsi" w:hAnsiTheme="majorHAnsi" w:cstheme="majorHAnsi"/>
          <w:i/>
          <w:sz w:val="24"/>
          <w:szCs w:val="24"/>
        </w:rPr>
        <w:t>ion</w:t>
      </w:r>
      <w:r w:rsidR="00C440F3">
        <w:rPr>
          <w:rFonts w:asciiTheme="majorHAnsi" w:hAnsiTheme="majorHAnsi" w:cstheme="majorHAnsi"/>
          <w:i/>
          <w:sz w:val="24"/>
          <w:szCs w:val="24"/>
        </w:rPr>
        <w:t> </w:t>
      </w:r>
      <w:r w:rsidR="00407EA8" w:rsidRPr="00F87014">
        <w:rPr>
          <w:rFonts w:asciiTheme="majorHAnsi" w:hAnsiTheme="majorHAnsi" w:cstheme="majorHAnsi"/>
          <w:i/>
          <w:sz w:val="24"/>
          <w:szCs w:val="24"/>
        </w:rPr>
        <w:t>coordinated</w:t>
      </w:r>
      <w:r w:rsidR="00C440F3">
        <w:rPr>
          <w:rFonts w:asciiTheme="majorHAnsi" w:hAnsiTheme="majorHAnsi" w:cstheme="majorHAnsi"/>
          <w:i/>
          <w:sz w:val="24"/>
          <w:szCs w:val="24"/>
        </w:rPr>
        <w:t> </w:t>
      </w:r>
      <w:r w:rsidR="00407EA8" w:rsidRPr="00F87014">
        <w:rPr>
          <w:rFonts w:asciiTheme="majorHAnsi" w:hAnsiTheme="majorHAnsi" w:cstheme="majorHAnsi"/>
          <w:i/>
          <w:sz w:val="24"/>
          <w:szCs w:val="24"/>
        </w:rPr>
        <w:t>to</w:t>
      </w:r>
      <w:r w:rsidR="00C440F3">
        <w:rPr>
          <w:rFonts w:asciiTheme="majorHAnsi" w:hAnsiTheme="majorHAnsi" w:cstheme="majorHAnsi"/>
          <w:i/>
          <w:sz w:val="24"/>
          <w:szCs w:val="24"/>
        </w:rPr>
        <w:t> </w:t>
      </w:r>
      <w:r w:rsidR="00407EA8" w:rsidRPr="00F87014">
        <w:rPr>
          <w:rFonts w:asciiTheme="majorHAnsi" w:hAnsiTheme="majorHAnsi" w:cstheme="majorHAnsi"/>
          <w:i/>
          <w:sz w:val="24"/>
          <w:szCs w:val="24"/>
        </w:rPr>
        <w:t>the</w:t>
      </w:r>
      <w:r w:rsidR="00C440F3">
        <w:rPr>
          <w:rFonts w:asciiTheme="majorHAnsi" w:hAnsiTheme="majorHAnsi" w:cstheme="majorHAnsi"/>
          <w:i/>
          <w:sz w:val="24"/>
          <w:szCs w:val="24"/>
        </w:rPr>
        <w:t> </w:t>
      </w:r>
      <w:r w:rsidR="00407EA8" w:rsidRPr="00F87014">
        <w:rPr>
          <w:rFonts w:asciiTheme="majorHAnsi" w:hAnsiTheme="majorHAnsi" w:cstheme="majorHAnsi"/>
          <w:i/>
          <w:sz w:val="24"/>
          <w:szCs w:val="24"/>
        </w:rPr>
        <w:t>ligands</w:t>
      </w:r>
      <w:r w:rsidR="00C440F3">
        <w:rPr>
          <w:rFonts w:asciiTheme="majorHAnsi" w:hAnsiTheme="majorHAnsi" w:cstheme="majorHAnsi"/>
          <w:i/>
          <w:sz w:val="24"/>
          <w:szCs w:val="24"/>
        </w:rPr>
        <w:t>  </w:t>
      </w:r>
      <w:r w:rsidR="00407EA8" w:rsidRPr="00F87014">
        <w:rPr>
          <w:rFonts w:asciiTheme="majorHAnsi" w:hAnsiTheme="majorHAnsi" w:cstheme="majorHAnsi"/>
          <w:i/>
          <w:sz w:val="24"/>
          <w:szCs w:val="24"/>
        </w:rPr>
        <w:t>give</w:t>
      </w:r>
      <w:r w:rsidR="00C440F3">
        <w:rPr>
          <w:rFonts w:asciiTheme="majorHAnsi" w:hAnsiTheme="majorHAnsi" w:cstheme="majorHAnsi"/>
          <w:i/>
          <w:sz w:val="24"/>
          <w:szCs w:val="24"/>
        </w:rPr>
        <w:t> </w:t>
      </w:r>
      <w:r w:rsidR="00407EA8" w:rsidRPr="00F87014">
        <w:rPr>
          <w:rFonts w:asciiTheme="majorHAnsi" w:hAnsiTheme="majorHAnsi" w:cstheme="majorHAnsi"/>
          <w:i/>
          <w:sz w:val="24"/>
          <w:szCs w:val="24"/>
        </w:rPr>
        <w:t>octahedral</w:t>
      </w:r>
      <w:r w:rsidR="00C440F3">
        <w:rPr>
          <w:rFonts w:asciiTheme="majorHAnsi" w:hAnsiTheme="majorHAnsi" w:cstheme="majorHAnsi"/>
          <w:i/>
          <w:sz w:val="24"/>
          <w:szCs w:val="24"/>
        </w:rPr>
        <w:t> </w:t>
      </w:r>
      <w:r w:rsidR="00407EA8" w:rsidRPr="00F87014">
        <w:rPr>
          <w:rFonts w:asciiTheme="majorHAnsi" w:hAnsiTheme="majorHAnsi" w:cstheme="majorHAnsi"/>
          <w:i/>
          <w:sz w:val="24"/>
          <w:szCs w:val="24"/>
        </w:rPr>
        <w:t>complex.</w:t>
      </w:r>
      <w:r w:rsidR="009D45D6">
        <w:rPr>
          <w:rFonts w:asciiTheme="majorHAnsi" w:hAnsiTheme="majorHAnsi" w:cstheme="majorHAnsi"/>
          <w:i/>
          <w:sz w:val="24"/>
          <w:szCs w:val="24"/>
        </w:rPr>
        <w:t> </w:t>
      </w:r>
      <w:r w:rsidRPr="00F87014">
        <w:rPr>
          <w:rFonts w:asciiTheme="majorHAnsi" w:hAnsiTheme="majorHAnsi" w:cstheme="majorHAnsi"/>
          <w:i/>
          <w:sz w:val="24"/>
          <w:szCs w:val="24"/>
        </w:rPr>
        <w:t>Th</w:t>
      </w:r>
      <w:r w:rsidR="009D45D6">
        <w:rPr>
          <w:rFonts w:asciiTheme="majorHAnsi" w:hAnsiTheme="majorHAnsi" w:cstheme="majorHAnsi"/>
          <w:i/>
          <w:sz w:val="24"/>
          <w:szCs w:val="24"/>
        </w:rPr>
        <w:t>e</w:t>
      </w:r>
      <w:r w:rsidRPr="00F87014">
        <w:rPr>
          <w:rFonts w:asciiTheme="majorHAnsi" w:hAnsiTheme="majorHAnsi" w:cstheme="majorHAnsi"/>
          <w:i/>
          <w:sz w:val="24"/>
          <w:szCs w:val="24"/>
        </w:rPr>
        <w:t xml:space="preserve"> in vitro antibacterial activities were also investigated on two Gram-positive (Staphylococcus aureus</w:t>
      </w:r>
      <w:r w:rsidR="00962DE8">
        <w:rPr>
          <w:rFonts w:asciiTheme="majorHAnsi" w:hAnsiTheme="majorHAnsi" w:cstheme="majorHAnsi"/>
          <w:i/>
          <w:sz w:val="24"/>
          <w:szCs w:val="24"/>
        </w:rPr>
        <w:t xml:space="preserve"> </w:t>
      </w:r>
      <w:r w:rsidRPr="00F87014">
        <w:rPr>
          <w:rFonts w:asciiTheme="majorHAnsi" w:hAnsiTheme="majorHAnsi" w:cstheme="majorHAnsi"/>
          <w:i/>
          <w:sz w:val="24"/>
          <w:szCs w:val="24"/>
        </w:rPr>
        <w:t>(</w:t>
      </w:r>
      <w:bookmarkStart w:id="439" w:name="_Hlk507808594"/>
      <w:r w:rsidRPr="00F87014">
        <w:rPr>
          <w:rFonts w:asciiTheme="majorHAnsi" w:hAnsiTheme="majorHAnsi" w:cstheme="majorHAnsi"/>
          <w:i/>
          <w:sz w:val="24"/>
          <w:szCs w:val="24"/>
        </w:rPr>
        <w:t>S. aureus</w:t>
      </w:r>
      <w:bookmarkEnd w:id="439"/>
      <w:r w:rsidRPr="00F87014">
        <w:rPr>
          <w:rFonts w:asciiTheme="majorHAnsi" w:hAnsiTheme="majorHAnsi" w:cstheme="majorHAnsi"/>
          <w:i/>
          <w:sz w:val="24"/>
          <w:szCs w:val="24"/>
        </w:rPr>
        <w:t>) and</w:t>
      </w:r>
      <w:r w:rsidR="00F03C94">
        <w:rPr>
          <w:rFonts w:asciiTheme="majorHAnsi" w:hAnsiTheme="majorHAnsi" w:cstheme="majorHAnsi"/>
          <w:i/>
          <w:sz w:val="24"/>
          <w:szCs w:val="24"/>
        </w:rPr>
        <w:t xml:space="preserve"> </w:t>
      </w:r>
      <w:r w:rsidR="00726720" w:rsidRPr="00726720">
        <w:rPr>
          <w:rFonts w:ascii="Times New Roman" w:hAnsi="Times New Roman" w:cs="Times New Roman"/>
          <w:i/>
          <w:iCs/>
          <w:sz w:val="24"/>
          <w:szCs w:val="24"/>
        </w:rPr>
        <w:t xml:space="preserve"> </w:t>
      </w:r>
      <w:r w:rsidR="00726720" w:rsidRPr="00466F5D">
        <w:rPr>
          <w:rFonts w:ascii="Times New Roman" w:hAnsi="Times New Roman" w:cs="Times New Roman"/>
          <w:i/>
          <w:iCs/>
          <w:sz w:val="24"/>
          <w:szCs w:val="24"/>
        </w:rPr>
        <w:t>Streptococcus</w:t>
      </w:r>
      <w:r w:rsidR="00757B51" w:rsidRPr="00F87014">
        <w:rPr>
          <w:rFonts w:asciiTheme="majorHAnsi" w:eastAsia="MinionPro-Regular" w:hAnsiTheme="majorHAnsi" w:cstheme="majorHAnsi"/>
          <w:i/>
          <w:iCs/>
          <w:sz w:val="24"/>
          <w:szCs w:val="24"/>
        </w:rPr>
        <w:t xml:space="preserve"> pyogens </w:t>
      </w:r>
      <w:r w:rsidR="00F055F8" w:rsidRPr="00F87014">
        <w:rPr>
          <w:rFonts w:asciiTheme="majorHAnsi" w:eastAsia="MinionPro-Regular" w:hAnsiTheme="majorHAnsi" w:cstheme="majorHAnsi"/>
          <w:i/>
          <w:iCs/>
          <w:sz w:val="24"/>
          <w:szCs w:val="24"/>
        </w:rPr>
        <w:t>(</w:t>
      </w:r>
      <w:bookmarkStart w:id="440" w:name="_Hlk507832944"/>
      <w:r w:rsidR="00F055F8" w:rsidRPr="00F87014">
        <w:rPr>
          <w:rFonts w:asciiTheme="majorHAnsi" w:hAnsiTheme="majorHAnsi" w:cstheme="majorHAnsi"/>
          <w:i/>
          <w:sz w:val="24"/>
          <w:szCs w:val="24"/>
        </w:rPr>
        <w:t xml:space="preserve">S. </w:t>
      </w:r>
      <w:r w:rsidR="004E1A36" w:rsidRPr="00F87014">
        <w:rPr>
          <w:rFonts w:asciiTheme="majorHAnsi" w:hAnsiTheme="majorHAnsi" w:cstheme="majorHAnsi"/>
          <w:i/>
          <w:sz w:val="24"/>
          <w:szCs w:val="24"/>
        </w:rPr>
        <w:t>py</w:t>
      </w:r>
      <w:r w:rsidR="000C4043" w:rsidRPr="00F87014">
        <w:rPr>
          <w:rFonts w:asciiTheme="majorHAnsi" w:hAnsiTheme="majorHAnsi" w:cstheme="majorHAnsi"/>
          <w:i/>
          <w:sz w:val="24"/>
          <w:szCs w:val="24"/>
        </w:rPr>
        <w:t>ogen</w:t>
      </w:r>
      <w:r w:rsidR="004E1A36" w:rsidRPr="00F87014">
        <w:rPr>
          <w:rFonts w:asciiTheme="majorHAnsi" w:hAnsiTheme="majorHAnsi" w:cstheme="majorHAnsi"/>
          <w:i/>
          <w:sz w:val="24"/>
          <w:szCs w:val="24"/>
        </w:rPr>
        <w:t>s</w:t>
      </w:r>
      <w:bookmarkEnd w:id="440"/>
      <w:r w:rsidRPr="00F87014">
        <w:rPr>
          <w:rFonts w:asciiTheme="majorHAnsi" w:hAnsiTheme="majorHAnsi" w:cstheme="majorHAnsi"/>
          <w:i/>
          <w:sz w:val="24"/>
          <w:szCs w:val="24"/>
        </w:rPr>
        <w:t>) and two Gram-negative</w:t>
      </w:r>
      <w:r w:rsidR="002E3F7D">
        <w:rPr>
          <w:rFonts w:asciiTheme="majorHAnsi" w:hAnsiTheme="majorHAnsi" w:cstheme="majorHAnsi"/>
          <w:i/>
          <w:sz w:val="24"/>
          <w:szCs w:val="24"/>
        </w:rPr>
        <w:t> </w:t>
      </w:r>
      <w:r w:rsidRPr="00F87014">
        <w:rPr>
          <w:rFonts w:asciiTheme="majorHAnsi" w:hAnsiTheme="majorHAnsi" w:cstheme="majorHAnsi"/>
          <w:i/>
          <w:sz w:val="24"/>
          <w:szCs w:val="24"/>
        </w:rPr>
        <w:t>Escherichia</w:t>
      </w:r>
      <w:r w:rsidR="002E3F7D">
        <w:rPr>
          <w:rFonts w:asciiTheme="majorHAnsi" w:hAnsiTheme="majorHAnsi" w:cstheme="majorHAnsi"/>
          <w:i/>
          <w:sz w:val="24"/>
          <w:szCs w:val="24"/>
        </w:rPr>
        <w:t> </w:t>
      </w:r>
      <w:r w:rsidRPr="00F87014">
        <w:rPr>
          <w:rFonts w:asciiTheme="majorHAnsi" w:hAnsiTheme="majorHAnsi" w:cstheme="majorHAnsi"/>
          <w:i/>
          <w:sz w:val="24"/>
          <w:szCs w:val="24"/>
        </w:rPr>
        <w:t>coli</w:t>
      </w:r>
      <w:r w:rsidR="002E3F7D">
        <w:rPr>
          <w:rFonts w:asciiTheme="majorHAnsi" w:hAnsiTheme="majorHAnsi" w:cstheme="majorHAnsi"/>
          <w:i/>
          <w:sz w:val="24"/>
          <w:szCs w:val="24"/>
        </w:rPr>
        <w:t> </w:t>
      </w:r>
      <w:r w:rsidRPr="00F87014">
        <w:rPr>
          <w:rFonts w:asciiTheme="majorHAnsi" w:hAnsiTheme="majorHAnsi" w:cstheme="majorHAnsi"/>
          <w:i/>
          <w:sz w:val="24"/>
          <w:szCs w:val="24"/>
        </w:rPr>
        <w:t>(E.</w:t>
      </w:r>
      <w:r w:rsidR="00C81F4C">
        <w:rPr>
          <w:rFonts w:asciiTheme="majorHAnsi" w:hAnsiTheme="majorHAnsi" w:cstheme="majorHAnsi"/>
          <w:i/>
          <w:sz w:val="24"/>
          <w:szCs w:val="24"/>
        </w:rPr>
        <w:t>c</w:t>
      </w:r>
      <w:r w:rsidRPr="00F87014">
        <w:rPr>
          <w:rFonts w:asciiTheme="majorHAnsi" w:hAnsiTheme="majorHAnsi" w:cstheme="majorHAnsi"/>
          <w:i/>
          <w:sz w:val="24"/>
          <w:szCs w:val="24"/>
        </w:rPr>
        <w:t>oli)</w:t>
      </w:r>
      <w:r w:rsidR="002E3F7D">
        <w:rPr>
          <w:rFonts w:asciiTheme="majorHAnsi" w:hAnsiTheme="majorHAnsi" w:cstheme="majorHAnsi"/>
          <w:i/>
          <w:sz w:val="24"/>
          <w:szCs w:val="24"/>
        </w:rPr>
        <w:t> </w:t>
      </w:r>
      <w:r w:rsidRPr="00F87014">
        <w:rPr>
          <w:rFonts w:asciiTheme="majorHAnsi" w:hAnsiTheme="majorHAnsi" w:cstheme="majorHAnsi"/>
          <w:i/>
          <w:sz w:val="24"/>
          <w:szCs w:val="24"/>
        </w:rPr>
        <w:t>and</w:t>
      </w:r>
      <w:bookmarkStart w:id="441" w:name="_Hlk512266061"/>
      <w:r w:rsidR="002E3F7D">
        <w:rPr>
          <w:rFonts w:asciiTheme="majorHAnsi" w:hAnsiTheme="majorHAnsi" w:cstheme="majorHAnsi"/>
          <w:i/>
          <w:sz w:val="24"/>
          <w:szCs w:val="24"/>
        </w:rPr>
        <w:t> </w:t>
      </w:r>
      <w:r w:rsidRPr="00F87014">
        <w:rPr>
          <w:rFonts w:asciiTheme="majorHAnsi" w:hAnsiTheme="majorHAnsi" w:cstheme="majorHAnsi"/>
          <w:i/>
          <w:sz w:val="24"/>
          <w:szCs w:val="24"/>
        </w:rPr>
        <w:t>Klebsiella</w:t>
      </w:r>
      <w:r w:rsidR="00493076">
        <w:rPr>
          <w:rFonts w:asciiTheme="majorHAnsi" w:hAnsiTheme="majorHAnsi" w:cstheme="majorHAnsi"/>
          <w:i/>
          <w:sz w:val="24"/>
          <w:szCs w:val="24"/>
        </w:rPr>
        <w:t> </w:t>
      </w:r>
      <w:r w:rsidRPr="00F87014">
        <w:rPr>
          <w:rFonts w:asciiTheme="majorHAnsi" w:hAnsiTheme="majorHAnsi" w:cstheme="majorHAnsi"/>
          <w:i/>
          <w:sz w:val="24"/>
          <w:szCs w:val="24"/>
        </w:rPr>
        <w:t>pneumoniae</w:t>
      </w:r>
      <w:bookmarkEnd w:id="441"/>
      <w:r w:rsidR="00493076">
        <w:rPr>
          <w:rFonts w:asciiTheme="majorHAnsi" w:hAnsiTheme="majorHAnsi" w:cstheme="majorHAnsi"/>
          <w:i/>
          <w:sz w:val="24"/>
          <w:szCs w:val="24"/>
        </w:rPr>
        <w:t> </w:t>
      </w:r>
      <w:r w:rsidRPr="00F87014">
        <w:rPr>
          <w:rFonts w:asciiTheme="majorHAnsi" w:hAnsiTheme="majorHAnsi" w:cstheme="majorHAnsi"/>
          <w:i/>
          <w:sz w:val="24"/>
          <w:szCs w:val="24"/>
        </w:rPr>
        <w:t>(K.</w:t>
      </w:r>
      <w:r w:rsidR="00493076">
        <w:rPr>
          <w:rFonts w:asciiTheme="majorHAnsi" w:hAnsiTheme="majorHAnsi" w:cstheme="majorHAnsi"/>
          <w:i/>
          <w:sz w:val="24"/>
          <w:szCs w:val="24"/>
        </w:rPr>
        <w:t> </w:t>
      </w:r>
      <w:r w:rsidRPr="00F87014">
        <w:rPr>
          <w:rFonts w:asciiTheme="majorHAnsi" w:hAnsiTheme="majorHAnsi" w:cstheme="majorHAnsi"/>
          <w:i/>
          <w:sz w:val="24"/>
          <w:szCs w:val="24"/>
        </w:rPr>
        <w:t>pneumoniae))</w:t>
      </w:r>
      <w:r w:rsidR="00493076">
        <w:rPr>
          <w:rFonts w:asciiTheme="majorHAnsi" w:hAnsiTheme="majorHAnsi" w:cstheme="majorHAnsi"/>
          <w:i/>
          <w:sz w:val="24"/>
          <w:szCs w:val="24"/>
        </w:rPr>
        <w:t> </w:t>
      </w:r>
      <w:r w:rsidRPr="00F87014">
        <w:rPr>
          <w:rFonts w:asciiTheme="majorHAnsi" w:hAnsiTheme="majorHAnsi" w:cstheme="majorHAnsi"/>
          <w:i/>
          <w:sz w:val="24"/>
          <w:szCs w:val="24"/>
        </w:rPr>
        <w:t>bacteria.</w:t>
      </w:r>
      <w:r w:rsidR="00493076">
        <w:rPr>
          <w:rFonts w:asciiTheme="majorHAnsi" w:hAnsiTheme="majorHAnsi" w:cstheme="majorHAnsi"/>
          <w:i/>
          <w:sz w:val="24"/>
          <w:szCs w:val="24"/>
        </w:rPr>
        <w:t> </w:t>
      </w:r>
      <w:r w:rsidRPr="00F87014">
        <w:rPr>
          <w:rFonts w:asciiTheme="majorHAnsi" w:hAnsiTheme="majorHAnsi" w:cstheme="majorHAnsi"/>
          <w:i/>
          <w:sz w:val="24"/>
          <w:szCs w:val="24"/>
        </w:rPr>
        <w:t>These</w:t>
      </w:r>
      <w:r w:rsidR="00493076">
        <w:rPr>
          <w:rFonts w:asciiTheme="majorHAnsi" w:hAnsiTheme="majorHAnsi" w:cstheme="majorHAnsi"/>
          <w:i/>
          <w:sz w:val="24"/>
          <w:szCs w:val="24"/>
        </w:rPr>
        <w:t> </w:t>
      </w:r>
      <w:r w:rsidRPr="00F87014">
        <w:rPr>
          <w:rFonts w:asciiTheme="majorHAnsi" w:hAnsiTheme="majorHAnsi" w:cstheme="majorHAnsi"/>
          <w:i/>
          <w:sz w:val="24"/>
          <w:szCs w:val="24"/>
        </w:rPr>
        <w:t>complexes</w:t>
      </w:r>
      <w:r w:rsidR="00493076">
        <w:rPr>
          <w:rFonts w:asciiTheme="majorHAnsi" w:hAnsiTheme="majorHAnsi" w:cstheme="majorHAnsi"/>
          <w:i/>
          <w:sz w:val="24"/>
          <w:szCs w:val="24"/>
        </w:rPr>
        <w:t> </w:t>
      </w:r>
      <w:r w:rsidRPr="00F87014">
        <w:rPr>
          <w:rFonts w:asciiTheme="majorHAnsi" w:hAnsiTheme="majorHAnsi" w:cstheme="majorHAnsi"/>
          <w:i/>
          <w:sz w:val="24"/>
          <w:szCs w:val="24"/>
        </w:rPr>
        <w:t>showed</w:t>
      </w:r>
      <w:r w:rsidR="00493076">
        <w:rPr>
          <w:rFonts w:asciiTheme="majorHAnsi" w:hAnsiTheme="majorHAnsi" w:cstheme="majorHAnsi"/>
          <w:i/>
          <w:sz w:val="24"/>
          <w:szCs w:val="24"/>
        </w:rPr>
        <w:t> </w:t>
      </w:r>
      <w:r w:rsidRPr="00F87014">
        <w:rPr>
          <w:rFonts w:asciiTheme="majorHAnsi" w:hAnsiTheme="majorHAnsi" w:cstheme="majorHAnsi"/>
          <w:i/>
          <w:sz w:val="24"/>
          <w:szCs w:val="24"/>
        </w:rPr>
        <w:t>wide-range</w:t>
      </w:r>
      <w:r w:rsidR="00F46CD2">
        <w:rPr>
          <w:rFonts w:asciiTheme="majorHAnsi" w:hAnsiTheme="majorHAnsi" w:cstheme="majorHAnsi"/>
          <w:i/>
          <w:sz w:val="24"/>
          <w:szCs w:val="24"/>
        </w:rPr>
        <w:t xml:space="preserve"> </w:t>
      </w:r>
      <w:r w:rsidR="00E113BD">
        <w:rPr>
          <w:rFonts w:asciiTheme="majorHAnsi" w:hAnsiTheme="majorHAnsi" w:cstheme="majorHAnsi"/>
          <w:i/>
          <w:sz w:val="24"/>
          <w:szCs w:val="24"/>
        </w:rPr>
        <w:t xml:space="preserve">activities </w:t>
      </w:r>
      <w:r w:rsidRPr="00F87014">
        <w:rPr>
          <w:rFonts w:asciiTheme="majorHAnsi" w:hAnsiTheme="majorHAnsi" w:cstheme="majorHAnsi"/>
          <w:i/>
          <w:sz w:val="24"/>
          <w:szCs w:val="24"/>
        </w:rPr>
        <w:t>against even the most drug resistant</w:t>
      </w:r>
      <w:r w:rsidR="00A81B46">
        <w:rPr>
          <w:rFonts w:asciiTheme="majorHAnsi" w:hAnsiTheme="majorHAnsi" w:cstheme="majorHAnsi"/>
          <w:i/>
          <w:sz w:val="24"/>
          <w:szCs w:val="24"/>
        </w:rPr>
        <w:t xml:space="preserve"> </w:t>
      </w:r>
      <w:r w:rsidR="000C4043" w:rsidRPr="00F87014">
        <w:rPr>
          <w:rFonts w:asciiTheme="majorHAnsi" w:hAnsiTheme="majorHAnsi" w:cstheme="majorHAnsi"/>
          <w:i/>
          <w:sz w:val="24"/>
          <w:szCs w:val="24"/>
        </w:rPr>
        <w:t>Klebsiella pneumoniae</w:t>
      </w:r>
      <w:r w:rsidR="00712B40" w:rsidRPr="00F87014">
        <w:rPr>
          <w:rFonts w:asciiTheme="majorHAnsi" w:hAnsiTheme="majorHAnsi" w:cstheme="majorHAnsi"/>
          <w:i/>
          <w:sz w:val="24"/>
          <w:szCs w:val="24"/>
        </w:rPr>
        <w:t xml:space="preserve">. </w:t>
      </w:r>
      <w:r w:rsidR="0089438C" w:rsidRPr="00F87014">
        <w:rPr>
          <w:rFonts w:asciiTheme="majorHAnsi" w:hAnsiTheme="majorHAnsi" w:cstheme="majorHAnsi"/>
          <w:i/>
          <w:sz w:val="24"/>
          <w:szCs w:val="24"/>
        </w:rPr>
        <w:t xml:space="preserve">The percent activity index of </w:t>
      </w:r>
      <w:r w:rsidR="00712B40" w:rsidRPr="00F87014">
        <w:rPr>
          <w:rFonts w:asciiTheme="majorHAnsi" w:eastAsiaTheme="majorEastAsia" w:hAnsiTheme="majorHAnsi" w:cstheme="majorHAnsi"/>
          <w:bCs/>
          <w:i/>
          <w:color w:val="000000" w:themeColor="text1"/>
          <w:sz w:val="24"/>
          <w:szCs w:val="24"/>
        </w:rPr>
        <w:t>[Co(Phen)</w:t>
      </w:r>
      <w:r w:rsidR="00712B40" w:rsidRPr="00F87014">
        <w:rPr>
          <w:rFonts w:asciiTheme="majorHAnsi" w:eastAsiaTheme="majorEastAsia" w:hAnsiTheme="majorHAnsi" w:cstheme="majorHAnsi"/>
          <w:bCs/>
          <w:i/>
          <w:color w:val="000000" w:themeColor="text1"/>
          <w:sz w:val="24"/>
          <w:szCs w:val="24"/>
          <w:vertAlign w:val="subscript"/>
        </w:rPr>
        <w:t>2</w:t>
      </w:r>
      <w:r w:rsidR="00712B40" w:rsidRPr="00F87014">
        <w:rPr>
          <w:rFonts w:asciiTheme="majorHAnsi" w:eastAsiaTheme="majorEastAsia" w:hAnsiTheme="majorHAnsi" w:cstheme="majorHAnsi"/>
          <w:bCs/>
          <w:i/>
          <w:color w:val="000000" w:themeColor="text1"/>
          <w:sz w:val="24"/>
          <w:szCs w:val="24"/>
        </w:rPr>
        <w:t>Ad(Ac)]Cl</w:t>
      </w:r>
      <w:r w:rsidR="00712B40" w:rsidRPr="00F87014">
        <w:rPr>
          <w:rFonts w:asciiTheme="majorHAnsi" w:eastAsiaTheme="majorEastAsia" w:hAnsiTheme="majorHAnsi" w:cstheme="majorHAnsi"/>
          <w:bCs/>
          <w:i/>
          <w:color w:val="000000" w:themeColor="text1"/>
          <w:sz w:val="24"/>
          <w:szCs w:val="24"/>
          <w:vertAlign w:val="subscript"/>
        </w:rPr>
        <w:t>2</w:t>
      </w:r>
      <w:r w:rsidR="00B85F0B">
        <w:rPr>
          <w:rFonts w:asciiTheme="majorHAnsi" w:eastAsiaTheme="majorEastAsia" w:hAnsiTheme="majorHAnsi" w:cstheme="majorHAnsi"/>
          <w:bCs/>
          <w:i/>
          <w:color w:val="000000" w:themeColor="text1"/>
          <w:sz w:val="24"/>
          <w:szCs w:val="24"/>
        </w:rPr>
        <w:t xml:space="preserve"> against</w:t>
      </w:r>
      <w:r w:rsidR="00F03C94">
        <w:rPr>
          <w:rFonts w:asciiTheme="majorHAnsi" w:eastAsiaTheme="majorEastAsia" w:hAnsiTheme="majorHAnsi" w:cstheme="majorHAnsi"/>
          <w:bCs/>
          <w:i/>
          <w:color w:val="000000" w:themeColor="text1"/>
          <w:sz w:val="24"/>
          <w:szCs w:val="24"/>
        </w:rPr>
        <w:t xml:space="preserve"> </w:t>
      </w:r>
      <w:r w:rsidRPr="00F87014">
        <w:rPr>
          <w:rFonts w:asciiTheme="majorHAnsi" w:hAnsiTheme="majorHAnsi" w:cstheme="majorHAnsi"/>
          <w:i/>
          <w:sz w:val="24"/>
          <w:szCs w:val="24"/>
        </w:rPr>
        <w:t xml:space="preserve">S. aureus, </w:t>
      </w:r>
      <w:r w:rsidR="00712B40" w:rsidRPr="00F87014">
        <w:rPr>
          <w:rFonts w:asciiTheme="majorHAnsi" w:hAnsiTheme="majorHAnsi" w:cstheme="majorHAnsi"/>
          <w:i/>
          <w:sz w:val="24"/>
          <w:szCs w:val="24"/>
        </w:rPr>
        <w:t xml:space="preserve">S. </w:t>
      </w:r>
      <w:r w:rsidR="000D7DD7" w:rsidRPr="00F87014">
        <w:rPr>
          <w:rFonts w:asciiTheme="majorHAnsi" w:hAnsiTheme="majorHAnsi" w:cstheme="majorHAnsi"/>
          <w:i/>
          <w:sz w:val="24"/>
          <w:szCs w:val="24"/>
        </w:rPr>
        <w:t>pyogens</w:t>
      </w:r>
      <w:r w:rsidR="00712B40" w:rsidRPr="00F87014">
        <w:rPr>
          <w:rFonts w:asciiTheme="majorHAnsi" w:hAnsiTheme="majorHAnsi" w:cstheme="majorHAnsi"/>
          <w:i/>
          <w:sz w:val="24"/>
          <w:szCs w:val="24"/>
        </w:rPr>
        <w:t xml:space="preserve">,  </w:t>
      </w:r>
      <w:r w:rsidRPr="00F87014">
        <w:rPr>
          <w:rFonts w:asciiTheme="majorHAnsi" w:hAnsiTheme="majorHAnsi" w:cstheme="majorHAnsi"/>
          <w:i/>
          <w:sz w:val="24"/>
          <w:szCs w:val="24"/>
        </w:rPr>
        <w:t xml:space="preserve">E. </w:t>
      </w:r>
      <w:r w:rsidR="00762E4A">
        <w:rPr>
          <w:rFonts w:asciiTheme="majorHAnsi" w:hAnsiTheme="majorHAnsi" w:cstheme="majorHAnsi"/>
          <w:i/>
          <w:sz w:val="24"/>
          <w:szCs w:val="24"/>
        </w:rPr>
        <w:t>c</w:t>
      </w:r>
      <w:r w:rsidRPr="00F87014">
        <w:rPr>
          <w:rFonts w:asciiTheme="majorHAnsi" w:hAnsiTheme="majorHAnsi" w:cstheme="majorHAnsi"/>
          <w:i/>
          <w:sz w:val="24"/>
          <w:szCs w:val="24"/>
        </w:rPr>
        <w:t>oli</w:t>
      </w:r>
      <w:r w:rsidR="00762E4A">
        <w:rPr>
          <w:rFonts w:asciiTheme="majorHAnsi" w:hAnsiTheme="majorHAnsi" w:cstheme="majorHAnsi"/>
          <w:i/>
          <w:sz w:val="24"/>
          <w:szCs w:val="24"/>
        </w:rPr>
        <w:t xml:space="preserve"> </w:t>
      </w:r>
      <w:r w:rsidRPr="00F87014">
        <w:rPr>
          <w:rFonts w:asciiTheme="majorHAnsi" w:hAnsiTheme="majorHAnsi" w:cstheme="majorHAnsi"/>
          <w:i/>
          <w:sz w:val="24"/>
          <w:szCs w:val="24"/>
        </w:rPr>
        <w:t>and</w:t>
      </w:r>
      <w:r w:rsidR="00762E4A">
        <w:rPr>
          <w:rFonts w:asciiTheme="majorHAnsi" w:hAnsiTheme="majorHAnsi" w:cstheme="majorHAnsi"/>
          <w:i/>
          <w:sz w:val="24"/>
          <w:szCs w:val="24"/>
        </w:rPr>
        <w:t xml:space="preserve"> </w:t>
      </w:r>
      <w:r w:rsidRPr="00F87014">
        <w:rPr>
          <w:rFonts w:asciiTheme="majorHAnsi" w:hAnsiTheme="majorHAnsi" w:cstheme="majorHAnsi"/>
          <w:i/>
          <w:sz w:val="24"/>
          <w:szCs w:val="24"/>
        </w:rPr>
        <w:t xml:space="preserve">K. </w:t>
      </w:r>
      <w:r w:rsidR="00622556" w:rsidRPr="00F87014">
        <w:rPr>
          <w:rFonts w:asciiTheme="majorHAnsi" w:hAnsiTheme="majorHAnsi" w:cstheme="majorHAnsi"/>
          <w:i/>
          <w:sz w:val="24"/>
          <w:szCs w:val="24"/>
        </w:rPr>
        <w:t>P</w:t>
      </w:r>
      <w:r w:rsidRPr="00F87014">
        <w:rPr>
          <w:rFonts w:asciiTheme="majorHAnsi" w:hAnsiTheme="majorHAnsi" w:cstheme="majorHAnsi"/>
          <w:i/>
          <w:sz w:val="24"/>
          <w:szCs w:val="24"/>
        </w:rPr>
        <w:t>neumoniae</w:t>
      </w:r>
      <w:r w:rsidR="00F03C94">
        <w:rPr>
          <w:rFonts w:asciiTheme="majorHAnsi" w:hAnsiTheme="majorHAnsi" w:cstheme="majorHAnsi"/>
          <w:i/>
          <w:sz w:val="24"/>
          <w:szCs w:val="24"/>
        </w:rPr>
        <w:t xml:space="preserve"> </w:t>
      </w:r>
      <w:r w:rsidRPr="00F87014">
        <w:rPr>
          <w:rFonts w:asciiTheme="majorHAnsi" w:hAnsiTheme="majorHAnsi" w:cstheme="majorHAnsi"/>
          <w:i/>
          <w:sz w:val="24"/>
          <w:szCs w:val="24"/>
        </w:rPr>
        <w:t xml:space="preserve">by </w:t>
      </w:r>
      <w:r w:rsidR="00660EAD">
        <w:rPr>
          <w:rFonts w:asciiTheme="majorHAnsi" w:hAnsiTheme="majorHAnsi" w:cstheme="majorHAnsi"/>
          <w:i/>
          <w:color w:val="000000" w:themeColor="text1"/>
          <w:sz w:val="24"/>
          <w:szCs w:val="24"/>
        </w:rPr>
        <w:t>-32.33</w:t>
      </w:r>
      <w:r w:rsidRPr="00F87014">
        <w:rPr>
          <w:rFonts w:asciiTheme="majorHAnsi" w:hAnsiTheme="majorHAnsi" w:cstheme="majorHAnsi"/>
          <w:i/>
          <w:color w:val="000000" w:themeColor="text1"/>
          <w:sz w:val="24"/>
          <w:szCs w:val="24"/>
        </w:rPr>
        <w:t xml:space="preserve">%, </w:t>
      </w:r>
      <w:r w:rsidR="00660EAD">
        <w:rPr>
          <w:rFonts w:asciiTheme="majorHAnsi" w:hAnsiTheme="majorHAnsi" w:cstheme="majorHAnsi"/>
          <w:i/>
          <w:color w:val="000000" w:themeColor="text1"/>
          <w:sz w:val="24"/>
          <w:szCs w:val="24"/>
        </w:rPr>
        <w:t>-38.71</w:t>
      </w:r>
      <w:r w:rsidRPr="00F87014">
        <w:rPr>
          <w:rFonts w:asciiTheme="majorHAnsi" w:hAnsiTheme="majorHAnsi" w:cstheme="majorHAnsi"/>
          <w:i/>
          <w:color w:val="000000" w:themeColor="text1"/>
          <w:sz w:val="24"/>
          <w:szCs w:val="24"/>
        </w:rPr>
        <w:t xml:space="preserve">%, </w:t>
      </w:r>
      <w:r w:rsidR="00660EAD">
        <w:rPr>
          <w:rFonts w:asciiTheme="majorHAnsi" w:hAnsiTheme="majorHAnsi" w:cstheme="majorHAnsi"/>
          <w:i/>
          <w:color w:val="000000" w:themeColor="text1"/>
          <w:sz w:val="24"/>
          <w:szCs w:val="24"/>
        </w:rPr>
        <w:t>-13.99</w:t>
      </w:r>
      <w:r w:rsidRPr="00F87014">
        <w:rPr>
          <w:rFonts w:asciiTheme="majorHAnsi" w:hAnsiTheme="majorHAnsi" w:cstheme="majorHAnsi"/>
          <w:i/>
          <w:color w:val="000000" w:themeColor="text1"/>
          <w:sz w:val="24"/>
          <w:szCs w:val="24"/>
        </w:rPr>
        <w:t xml:space="preserve">%, and </w:t>
      </w:r>
      <w:r w:rsidR="00660EAD">
        <w:rPr>
          <w:rFonts w:asciiTheme="majorHAnsi" w:hAnsiTheme="majorHAnsi" w:cstheme="majorHAnsi"/>
          <w:i/>
          <w:color w:val="000000" w:themeColor="text1"/>
          <w:sz w:val="24"/>
          <w:szCs w:val="24"/>
        </w:rPr>
        <w:t>-29.90</w:t>
      </w:r>
      <w:r w:rsidRPr="00F87014">
        <w:rPr>
          <w:rFonts w:asciiTheme="majorHAnsi" w:hAnsiTheme="majorHAnsi" w:cstheme="majorHAnsi"/>
          <w:i/>
          <w:color w:val="000000" w:themeColor="text1"/>
          <w:sz w:val="24"/>
          <w:szCs w:val="24"/>
        </w:rPr>
        <w:t xml:space="preserve">%, </w:t>
      </w:r>
      <w:r w:rsidRPr="00F87014">
        <w:rPr>
          <w:rFonts w:asciiTheme="majorHAnsi" w:hAnsiTheme="majorHAnsi" w:cstheme="majorHAnsi"/>
          <w:i/>
          <w:sz w:val="24"/>
          <w:szCs w:val="24"/>
        </w:rPr>
        <w:t xml:space="preserve">respectively. </w:t>
      </w:r>
    </w:p>
    <w:p w:rsidR="00CE0906" w:rsidRPr="00F87014" w:rsidRDefault="00CE0906" w:rsidP="00461DD1">
      <w:pPr>
        <w:jc w:val="both"/>
        <w:rPr>
          <w:rFonts w:asciiTheme="majorHAnsi" w:hAnsiTheme="majorHAnsi" w:cstheme="majorHAnsi"/>
          <w:sz w:val="24"/>
          <w:szCs w:val="24"/>
        </w:rPr>
      </w:pPr>
    </w:p>
    <w:p w:rsidR="00285DEC" w:rsidRDefault="00285DEC" w:rsidP="00461DD1">
      <w:pPr>
        <w:rPr>
          <w:rFonts w:asciiTheme="majorHAnsi" w:hAnsiTheme="majorHAnsi" w:cstheme="majorHAnsi"/>
          <w:b/>
          <w:i/>
          <w:sz w:val="24"/>
          <w:szCs w:val="24"/>
          <w:lang w:val="en-US"/>
        </w:rPr>
      </w:pPr>
    </w:p>
    <w:p w:rsidR="008011A0" w:rsidRDefault="008011A0" w:rsidP="00461DD1">
      <w:pPr>
        <w:rPr>
          <w:rFonts w:asciiTheme="majorHAnsi" w:hAnsiTheme="majorHAnsi" w:cstheme="majorHAnsi"/>
          <w:b/>
          <w:i/>
          <w:sz w:val="24"/>
          <w:szCs w:val="24"/>
          <w:lang w:val="en-US"/>
        </w:rPr>
      </w:pPr>
    </w:p>
    <w:p w:rsidR="008011A0" w:rsidRDefault="008011A0" w:rsidP="00461DD1">
      <w:pPr>
        <w:rPr>
          <w:rFonts w:asciiTheme="majorHAnsi" w:hAnsiTheme="majorHAnsi" w:cstheme="majorHAnsi"/>
          <w:b/>
          <w:i/>
          <w:sz w:val="24"/>
          <w:szCs w:val="24"/>
          <w:lang w:val="en-US"/>
        </w:rPr>
      </w:pPr>
    </w:p>
    <w:p w:rsidR="008011A0" w:rsidRPr="00F87014" w:rsidRDefault="008011A0" w:rsidP="00461DD1">
      <w:pPr>
        <w:rPr>
          <w:rFonts w:asciiTheme="majorHAnsi" w:hAnsiTheme="majorHAnsi" w:cstheme="majorHAnsi"/>
          <w:b/>
          <w:i/>
          <w:sz w:val="24"/>
          <w:szCs w:val="24"/>
          <w:lang w:val="en-US"/>
        </w:rPr>
      </w:pPr>
    </w:p>
    <w:p w:rsidR="00604C8C" w:rsidRPr="00F87014" w:rsidRDefault="00442BEB" w:rsidP="00461DD1">
      <w:pPr>
        <w:pStyle w:val="Heading4"/>
        <w:rPr>
          <w:rStyle w:val="IntenseEmphasis"/>
          <w:rFonts w:cstheme="majorHAnsi"/>
          <w:i/>
          <w:color w:val="auto"/>
          <w:sz w:val="24"/>
          <w:szCs w:val="24"/>
        </w:rPr>
        <w:sectPr w:rsidR="00604C8C" w:rsidRPr="00F87014" w:rsidSect="00A81B46">
          <w:pgSz w:w="11906" w:h="16838"/>
          <w:pgMar w:top="1417" w:right="1417" w:bottom="1417" w:left="1417" w:header="708" w:footer="708" w:gutter="0"/>
          <w:pgNumType w:fmt="lowerRoman" w:start="1"/>
          <w:cols w:space="708"/>
          <w:docGrid w:linePitch="360"/>
        </w:sectPr>
      </w:pPr>
      <w:r w:rsidRPr="00F87014">
        <w:rPr>
          <w:rStyle w:val="IntenseEmphasis"/>
          <w:rFonts w:cstheme="majorHAnsi"/>
          <w:b/>
          <w:i/>
          <w:color w:val="auto"/>
          <w:sz w:val="24"/>
          <w:szCs w:val="24"/>
        </w:rPr>
        <w:t>Key</w:t>
      </w:r>
      <w:r w:rsidR="00E35319" w:rsidRPr="00F87014">
        <w:rPr>
          <w:rStyle w:val="IntenseEmphasis"/>
          <w:rFonts w:cstheme="majorHAnsi"/>
          <w:b/>
          <w:i/>
          <w:color w:val="auto"/>
          <w:sz w:val="24"/>
          <w:szCs w:val="24"/>
        </w:rPr>
        <w:t>words:</w:t>
      </w:r>
      <w:r w:rsidR="00F03C94">
        <w:rPr>
          <w:rStyle w:val="IntenseEmphasis"/>
          <w:rFonts w:cstheme="majorHAnsi"/>
          <w:b/>
          <w:i/>
          <w:color w:val="auto"/>
          <w:sz w:val="24"/>
          <w:szCs w:val="24"/>
        </w:rPr>
        <w:t xml:space="preserve"> </w:t>
      </w:r>
      <w:r w:rsidR="00E35319" w:rsidRPr="00691C0D">
        <w:rPr>
          <w:rStyle w:val="IntenseEmphasis"/>
          <w:rFonts w:cstheme="majorHAnsi"/>
          <w:i/>
          <w:color w:val="auto"/>
          <w:sz w:val="24"/>
          <w:szCs w:val="24"/>
        </w:rPr>
        <w:t>Cobalt</w:t>
      </w:r>
      <w:r w:rsidRPr="00691C0D">
        <w:rPr>
          <w:rStyle w:val="IntenseEmphasis"/>
          <w:rFonts w:cstheme="majorHAnsi"/>
          <w:i/>
          <w:color w:val="auto"/>
          <w:sz w:val="24"/>
          <w:szCs w:val="24"/>
        </w:rPr>
        <w:t>(II) salt, 1,10-</w:t>
      </w:r>
      <w:r w:rsidR="00125B5C" w:rsidRPr="00691C0D">
        <w:rPr>
          <w:rStyle w:val="IntenseEmphasis"/>
          <w:rFonts w:cstheme="majorHAnsi"/>
          <w:i/>
          <w:color w:val="auto"/>
          <w:sz w:val="24"/>
          <w:szCs w:val="24"/>
        </w:rPr>
        <w:t>p</w:t>
      </w:r>
      <w:r w:rsidRPr="00691C0D">
        <w:rPr>
          <w:rStyle w:val="IntenseEmphasis"/>
          <w:rFonts w:cstheme="majorHAnsi"/>
          <w:i/>
          <w:color w:val="auto"/>
          <w:sz w:val="24"/>
          <w:szCs w:val="24"/>
        </w:rPr>
        <w:t xml:space="preserve">henanthroline, </w:t>
      </w:r>
      <w:r w:rsidR="00125B5C" w:rsidRPr="00691C0D">
        <w:rPr>
          <w:rStyle w:val="IntenseEmphasis"/>
          <w:rFonts w:cstheme="majorHAnsi"/>
          <w:i/>
          <w:color w:val="auto"/>
          <w:sz w:val="24"/>
          <w:szCs w:val="24"/>
        </w:rPr>
        <w:t>a</w:t>
      </w:r>
      <w:r w:rsidRPr="00691C0D">
        <w:rPr>
          <w:rStyle w:val="IntenseEmphasis"/>
          <w:rFonts w:cstheme="majorHAnsi"/>
          <w:i/>
          <w:color w:val="auto"/>
          <w:sz w:val="24"/>
          <w:szCs w:val="24"/>
        </w:rPr>
        <w:t>denine, acetamide, mixed ligand</w:t>
      </w:r>
      <w:r w:rsidR="00F03C94">
        <w:rPr>
          <w:rStyle w:val="IntenseEmphasis"/>
          <w:rFonts w:cstheme="majorHAnsi"/>
          <w:i/>
          <w:color w:val="auto"/>
          <w:sz w:val="24"/>
          <w:szCs w:val="24"/>
        </w:rPr>
        <w:t xml:space="preserve"> </w:t>
      </w:r>
      <w:r w:rsidR="00285DEC" w:rsidRPr="00691C0D">
        <w:rPr>
          <w:rStyle w:val="IntenseEmphasis"/>
          <w:rFonts w:cstheme="majorHAnsi"/>
          <w:i/>
          <w:color w:val="auto"/>
          <w:sz w:val="24"/>
          <w:szCs w:val="24"/>
        </w:rPr>
        <w:t xml:space="preserve">complexes </w:t>
      </w:r>
      <w:r w:rsidRPr="00691C0D">
        <w:rPr>
          <w:rStyle w:val="IntenseEmphasis"/>
          <w:rFonts w:cstheme="majorHAnsi"/>
          <w:i/>
          <w:color w:val="auto"/>
          <w:sz w:val="24"/>
          <w:szCs w:val="24"/>
        </w:rPr>
        <w:t>and</w:t>
      </w:r>
      <w:r w:rsidR="00F03C94">
        <w:rPr>
          <w:rStyle w:val="IntenseEmphasis"/>
          <w:rFonts w:cstheme="majorHAnsi"/>
          <w:i/>
          <w:color w:val="auto"/>
          <w:sz w:val="24"/>
          <w:szCs w:val="24"/>
        </w:rPr>
        <w:t xml:space="preserve"> </w:t>
      </w:r>
      <w:r w:rsidR="00125B5C" w:rsidRPr="00691C0D">
        <w:rPr>
          <w:rStyle w:val="IntenseEmphasis"/>
          <w:rFonts w:cstheme="majorHAnsi"/>
          <w:i/>
          <w:color w:val="auto"/>
          <w:sz w:val="24"/>
          <w:szCs w:val="24"/>
        </w:rPr>
        <w:t>a</w:t>
      </w:r>
      <w:r w:rsidRPr="00691C0D">
        <w:rPr>
          <w:rStyle w:val="IntenseEmphasis"/>
          <w:rFonts w:cstheme="majorHAnsi"/>
          <w:i/>
          <w:color w:val="auto"/>
          <w:sz w:val="24"/>
          <w:szCs w:val="24"/>
        </w:rPr>
        <w:t>ntibacterial</w:t>
      </w:r>
      <w:r w:rsidR="0008233D">
        <w:rPr>
          <w:rStyle w:val="IntenseEmphasis"/>
          <w:rFonts w:cstheme="majorHAnsi"/>
          <w:i/>
          <w:color w:val="auto"/>
          <w:sz w:val="24"/>
          <w:szCs w:val="24"/>
        </w:rPr>
        <w:t xml:space="preserve"> </w:t>
      </w:r>
      <w:r w:rsidRPr="00691C0D">
        <w:rPr>
          <w:rStyle w:val="IntenseEmphasis"/>
          <w:rFonts w:cstheme="majorHAnsi"/>
          <w:i/>
          <w:color w:val="auto"/>
          <w:sz w:val="24"/>
          <w:szCs w:val="24"/>
        </w:rPr>
        <w:t>activities</w:t>
      </w:r>
    </w:p>
    <w:p w:rsidR="00CE0906" w:rsidRPr="00D56B92" w:rsidRDefault="00F76F3D" w:rsidP="00C5778C">
      <w:pPr>
        <w:pStyle w:val="Heading1"/>
        <w:spacing w:before="0" w:beforeAutospacing="0" w:after="240" w:afterAutospacing="0"/>
        <w:rPr>
          <w:rFonts w:asciiTheme="majorHAnsi" w:hAnsiTheme="majorHAnsi" w:cstheme="majorHAnsi"/>
          <w:sz w:val="40"/>
          <w:szCs w:val="24"/>
        </w:rPr>
      </w:pPr>
      <w:bookmarkStart w:id="442" w:name="_Toc392748739"/>
      <w:bookmarkStart w:id="443" w:name="_Toc414365224"/>
      <w:bookmarkStart w:id="444" w:name="_Toc498926964"/>
      <w:bookmarkStart w:id="445" w:name="_Toc498943834"/>
      <w:bookmarkStart w:id="446" w:name="_Toc501378907"/>
      <w:bookmarkStart w:id="447" w:name="_Toc516983731"/>
      <w:r w:rsidRPr="00D56B92">
        <w:rPr>
          <w:rFonts w:asciiTheme="majorHAnsi" w:hAnsiTheme="majorHAnsi" w:cstheme="majorHAnsi"/>
          <w:sz w:val="40"/>
          <w:szCs w:val="24"/>
        </w:rPr>
        <w:t>1.</w:t>
      </w:r>
      <w:r w:rsidR="00C5778C">
        <w:rPr>
          <w:rFonts w:asciiTheme="majorHAnsi" w:hAnsiTheme="majorHAnsi" w:cstheme="majorHAnsi"/>
          <w:sz w:val="40"/>
          <w:szCs w:val="24"/>
        </w:rPr>
        <w:t xml:space="preserve"> </w:t>
      </w:r>
      <w:r w:rsidR="00CE0906" w:rsidRPr="00D56B92">
        <w:rPr>
          <w:rFonts w:asciiTheme="majorHAnsi" w:hAnsiTheme="majorHAnsi" w:cstheme="majorHAnsi"/>
          <w:sz w:val="40"/>
          <w:szCs w:val="24"/>
        </w:rPr>
        <w:t>Background</w:t>
      </w:r>
      <w:bookmarkEnd w:id="442"/>
      <w:bookmarkEnd w:id="443"/>
      <w:bookmarkEnd w:id="444"/>
      <w:bookmarkEnd w:id="445"/>
      <w:bookmarkEnd w:id="446"/>
      <w:bookmarkEnd w:id="447"/>
    </w:p>
    <w:p w:rsidR="00CE0906" w:rsidRPr="00F87014" w:rsidRDefault="00CE0906" w:rsidP="005773E1">
      <w:pPr>
        <w:autoSpaceDE w:val="0"/>
        <w:autoSpaceDN w:val="0"/>
        <w:adjustRightInd w:val="0"/>
        <w:spacing w:after="0"/>
        <w:jc w:val="both"/>
        <w:rPr>
          <w:rFonts w:asciiTheme="majorHAnsi" w:hAnsiTheme="majorHAnsi" w:cstheme="majorHAnsi"/>
          <w:sz w:val="24"/>
          <w:szCs w:val="24"/>
        </w:rPr>
      </w:pPr>
      <w:r w:rsidRPr="00F87014">
        <w:rPr>
          <w:rFonts w:asciiTheme="majorHAnsi" w:hAnsiTheme="majorHAnsi" w:cstheme="majorHAnsi"/>
          <w:sz w:val="24"/>
          <w:szCs w:val="24"/>
        </w:rPr>
        <w:t>Antimicrobial resistance is fast becoming a global concern with rapid increases in multidrug-</w:t>
      </w:r>
    </w:p>
    <w:p w:rsidR="00CE0906" w:rsidRPr="00F87014" w:rsidRDefault="00CE0906" w:rsidP="005773E1">
      <w:pPr>
        <w:autoSpaceDE w:val="0"/>
        <w:autoSpaceDN w:val="0"/>
        <w:adjustRightInd w:val="0"/>
        <w:spacing w:after="0"/>
        <w:jc w:val="both"/>
        <w:rPr>
          <w:rFonts w:asciiTheme="majorHAnsi" w:hAnsiTheme="majorHAnsi" w:cstheme="majorHAnsi"/>
          <w:sz w:val="24"/>
          <w:szCs w:val="24"/>
        </w:rPr>
      </w:pPr>
      <w:r w:rsidRPr="00F87014">
        <w:rPr>
          <w:rFonts w:asciiTheme="majorHAnsi" w:hAnsiTheme="majorHAnsi" w:cstheme="majorHAnsi"/>
          <w:sz w:val="24"/>
          <w:szCs w:val="24"/>
        </w:rPr>
        <w:t>resistant bacteria. Some previously treatable pathogens are now becoming untreatable[1].</w:t>
      </w:r>
    </w:p>
    <w:p w:rsidR="00CE0906" w:rsidRPr="00F87014" w:rsidRDefault="00CE0906" w:rsidP="005773E1">
      <w:pPr>
        <w:autoSpaceDE w:val="0"/>
        <w:autoSpaceDN w:val="0"/>
        <w:adjustRightInd w:val="0"/>
        <w:spacing w:after="0"/>
        <w:jc w:val="both"/>
        <w:rPr>
          <w:rFonts w:asciiTheme="majorHAnsi" w:hAnsiTheme="majorHAnsi" w:cstheme="majorHAnsi"/>
          <w:color w:val="000000"/>
          <w:sz w:val="24"/>
          <w:szCs w:val="24"/>
        </w:rPr>
      </w:pPr>
      <w:r w:rsidRPr="00F87014">
        <w:rPr>
          <w:rFonts w:asciiTheme="majorHAnsi" w:hAnsiTheme="majorHAnsi" w:cstheme="majorHAnsi"/>
          <w:sz w:val="24"/>
          <w:szCs w:val="24"/>
        </w:rPr>
        <w:t>To overcome the alarming problem of microbial resistance to antibiotics, the discovery</w:t>
      </w:r>
      <w:r w:rsidR="00F03C94">
        <w:rPr>
          <w:rFonts w:asciiTheme="majorHAnsi" w:hAnsiTheme="majorHAnsi" w:cstheme="majorHAnsi"/>
          <w:sz w:val="24"/>
          <w:szCs w:val="24"/>
        </w:rPr>
        <w:t xml:space="preserve"> </w:t>
      </w:r>
      <w:r w:rsidRPr="00F87014">
        <w:rPr>
          <w:rFonts w:asciiTheme="majorHAnsi" w:hAnsiTheme="majorHAnsi" w:cstheme="majorHAnsi"/>
          <w:sz w:val="24"/>
          <w:szCs w:val="24"/>
        </w:rPr>
        <w:t>of novel active compounds against new targets is a matter of urgency. Many of the</w:t>
      </w:r>
      <w:r w:rsidR="000F08CD">
        <w:rPr>
          <w:rFonts w:asciiTheme="majorHAnsi" w:hAnsiTheme="majorHAnsi" w:cstheme="majorHAnsi"/>
          <w:sz w:val="24"/>
          <w:szCs w:val="24"/>
        </w:rPr>
        <w:t xml:space="preserve"> </w:t>
      </w:r>
      <w:r w:rsidRPr="00F87014">
        <w:rPr>
          <w:rFonts w:asciiTheme="majorHAnsi" w:hAnsiTheme="majorHAnsi" w:cstheme="majorHAnsi"/>
          <w:sz w:val="24"/>
          <w:szCs w:val="24"/>
        </w:rPr>
        <w:t>crude drugs, which are sources of medicinal preparations, still originate from wild growing</w:t>
      </w:r>
      <w:r w:rsidR="00F6308D">
        <w:rPr>
          <w:rFonts w:asciiTheme="majorHAnsi" w:hAnsiTheme="majorHAnsi" w:cstheme="majorHAnsi"/>
          <w:sz w:val="24"/>
          <w:szCs w:val="24"/>
        </w:rPr>
        <w:t xml:space="preserve"> p</w:t>
      </w:r>
      <w:r w:rsidR="00CC387E">
        <w:rPr>
          <w:rFonts w:asciiTheme="majorHAnsi" w:hAnsiTheme="majorHAnsi" w:cstheme="majorHAnsi"/>
          <w:sz w:val="24"/>
          <w:szCs w:val="24"/>
        </w:rPr>
        <w:t>l</w:t>
      </w:r>
      <w:r w:rsidR="00F6308D">
        <w:rPr>
          <w:rFonts w:asciiTheme="majorHAnsi" w:hAnsiTheme="majorHAnsi" w:cstheme="majorHAnsi"/>
          <w:sz w:val="24"/>
          <w:szCs w:val="24"/>
        </w:rPr>
        <w:t xml:space="preserve">ant and animal </w:t>
      </w:r>
      <w:r w:rsidRPr="00F87014">
        <w:rPr>
          <w:rFonts w:asciiTheme="majorHAnsi" w:hAnsiTheme="majorHAnsi" w:cstheme="majorHAnsi"/>
          <w:sz w:val="24"/>
          <w:szCs w:val="24"/>
        </w:rPr>
        <w:t xml:space="preserve">material. However, plant </w:t>
      </w:r>
      <w:r w:rsidR="00877D6D" w:rsidRPr="00F87014">
        <w:rPr>
          <w:rFonts w:asciiTheme="majorHAnsi" w:hAnsiTheme="majorHAnsi" w:cstheme="majorHAnsi"/>
          <w:sz w:val="24"/>
          <w:szCs w:val="24"/>
        </w:rPr>
        <w:t xml:space="preserve">and animal </w:t>
      </w:r>
      <w:r w:rsidRPr="00F87014">
        <w:rPr>
          <w:rFonts w:asciiTheme="majorHAnsi" w:hAnsiTheme="majorHAnsi" w:cstheme="majorHAnsi"/>
          <w:sz w:val="24"/>
          <w:szCs w:val="24"/>
        </w:rPr>
        <w:t>based drugs have shortened the life span of the source of</w:t>
      </w:r>
      <w:r w:rsidR="00AE32AD">
        <w:rPr>
          <w:rFonts w:asciiTheme="majorHAnsi" w:hAnsiTheme="majorHAnsi" w:cstheme="majorHAnsi"/>
          <w:sz w:val="24"/>
          <w:szCs w:val="24"/>
        </w:rPr>
        <w:t xml:space="preserve"> </w:t>
      </w:r>
      <w:r w:rsidRPr="00F87014">
        <w:rPr>
          <w:rFonts w:asciiTheme="majorHAnsi" w:hAnsiTheme="majorHAnsi" w:cstheme="majorHAnsi"/>
          <w:sz w:val="24"/>
          <w:szCs w:val="24"/>
        </w:rPr>
        <w:t>material. So now a day</w:t>
      </w:r>
      <w:r w:rsidR="00877D6D" w:rsidRPr="00F87014">
        <w:rPr>
          <w:rFonts w:asciiTheme="majorHAnsi" w:hAnsiTheme="majorHAnsi" w:cstheme="majorHAnsi"/>
          <w:sz w:val="24"/>
          <w:szCs w:val="24"/>
        </w:rPr>
        <w:t>s,</w:t>
      </w:r>
      <w:r w:rsidRPr="00F87014">
        <w:rPr>
          <w:rFonts w:asciiTheme="majorHAnsi" w:hAnsiTheme="majorHAnsi" w:cstheme="majorHAnsi"/>
          <w:sz w:val="24"/>
          <w:szCs w:val="24"/>
        </w:rPr>
        <w:t xml:space="preserve"> pharmaceutical industries are looking for synthesizing alternative compounds which act as drug.In the last few years so many studies have been done on the</w:t>
      </w:r>
      <w:r w:rsidR="00F03C94">
        <w:rPr>
          <w:rFonts w:asciiTheme="majorHAnsi" w:hAnsiTheme="majorHAnsi" w:cstheme="majorHAnsi"/>
          <w:sz w:val="24"/>
          <w:szCs w:val="24"/>
        </w:rPr>
        <w:t xml:space="preserve"> </w:t>
      </w:r>
      <w:r w:rsidRPr="00F87014">
        <w:rPr>
          <w:rFonts w:asciiTheme="majorHAnsi" w:hAnsiTheme="majorHAnsi" w:cstheme="majorHAnsi"/>
          <w:sz w:val="24"/>
          <w:szCs w:val="24"/>
        </w:rPr>
        <w:t>structure and chemical behavior of several metal complexes to find out an alternative</w:t>
      </w:r>
      <w:r w:rsidR="00F03C94">
        <w:rPr>
          <w:rFonts w:asciiTheme="majorHAnsi" w:hAnsiTheme="majorHAnsi" w:cstheme="majorHAnsi"/>
          <w:sz w:val="24"/>
          <w:szCs w:val="24"/>
        </w:rPr>
        <w:t xml:space="preserve"> </w:t>
      </w:r>
      <w:r w:rsidRPr="00F87014">
        <w:rPr>
          <w:rFonts w:asciiTheme="majorHAnsi" w:hAnsiTheme="majorHAnsi" w:cstheme="majorHAnsi"/>
          <w:sz w:val="24"/>
          <w:szCs w:val="24"/>
        </w:rPr>
        <w:t>against the</w:t>
      </w:r>
      <w:r w:rsidR="006C39EA" w:rsidRPr="00F87014">
        <w:rPr>
          <w:rFonts w:asciiTheme="majorHAnsi" w:hAnsiTheme="majorHAnsi" w:cstheme="majorHAnsi"/>
          <w:sz w:val="24"/>
          <w:szCs w:val="24"/>
        </w:rPr>
        <w:t>se</w:t>
      </w:r>
      <w:r w:rsidRPr="00F87014">
        <w:rPr>
          <w:rFonts w:asciiTheme="majorHAnsi" w:hAnsiTheme="majorHAnsi" w:cstheme="majorHAnsi"/>
          <w:sz w:val="24"/>
          <w:szCs w:val="24"/>
        </w:rPr>
        <w:t xml:space="preserve"> drugs[2, 3].The effect of these complexes is usually relied up on the ease with which many metal complexes undergo ligand substitution and redox reactions. This is likely to</w:t>
      </w:r>
      <w:r w:rsidR="00F03C94">
        <w:rPr>
          <w:rFonts w:asciiTheme="majorHAnsi" w:hAnsiTheme="majorHAnsi" w:cstheme="majorHAnsi"/>
          <w:sz w:val="24"/>
          <w:szCs w:val="24"/>
        </w:rPr>
        <w:t xml:space="preserve"> </w:t>
      </w:r>
      <w:r w:rsidRPr="00F87014">
        <w:rPr>
          <w:rFonts w:asciiTheme="majorHAnsi" w:hAnsiTheme="majorHAnsi" w:cstheme="majorHAnsi"/>
          <w:sz w:val="24"/>
          <w:szCs w:val="24"/>
        </w:rPr>
        <w:t>mean that the active species are biotransformation products of the administered complex. Identification of</w:t>
      </w:r>
      <w:r w:rsidR="00F03C94">
        <w:rPr>
          <w:rFonts w:asciiTheme="majorHAnsi" w:hAnsiTheme="majorHAnsi" w:cstheme="majorHAnsi"/>
          <w:sz w:val="24"/>
          <w:szCs w:val="24"/>
        </w:rPr>
        <w:t xml:space="preserve"> </w:t>
      </w:r>
      <w:r w:rsidRPr="00F87014">
        <w:rPr>
          <w:rFonts w:asciiTheme="majorHAnsi" w:hAnsiTheme="majorHAnsi" w:cstheme="majorHAnsi"/>
          <w:sz w:val="24"/>
          <w:szCs w:val="24"/>
        </w:rPr>
        <w:t>these active species will lead to the more effective use of metal compounds as drugs [4-7]. Since the discovery of cisplatin, platinum</w:t>
      </w:r>
      <w:r w:rsidR="00F03C94">
        <w:rPr>
          <w:rFonts w:asciiTheme="majorHAnsi" w:hAnsiTheme="majorHAnsi" w:cstheme="majorHAnsi"/>
          <w:sz w:val="24"/>
          <w:szCs w:val="24"/>
        </w:rPr>
        <w:t xml:space="preserve"> </w:t>
      </w:r>
      <w:r w:rsidRPr="00F87014">
        <w:rPr>
          <w:rFonts w:asciiTheme="majorHAnsi" w:hAnsiTheme="majorHAnsi" w:cstheme="majorHAnsi"/>
          <w:sz w:val="24"/>
          <w:szCs w:val="24"/>
        </w:rPr>
        <w:t>derivatives have been widely investigated because of their</w:t>
      </w:r>
      <w:r w:rsidR="00F03C94">
        <w:rPr>
          <w:rFonts w:asciiTheme="majorHAnsi" w:hAnsiTheme="majorHAnsi" w:cstheme="majorHAnsi"/>
          <w:sz w:val="24"/>
          <w:szCs w:val="24"/>
        </w:rPr>
        <w:t xml:space="preserve"> </w:t>
      </w:r>
      <w:r w:rsidRPr="00F87014">
        <w:rPr>
          <w:rFonts w:asciiTheme="majorHAnsi" w:hAnsiTheme="majorHAnsi" w:cstheme="majorHAnsi"/>
          <w:sz w:val="24"/>
          <w:szCs w:val="24"/>
        </w:rPr>
        <w:t>great impact on cancer chemotherapy[8-13].  A range of such</w:t>
      </w:r>
      <w:r w:rsidR="00762E4A">
        <w:rPr>
          <w:rFonts w:asciiTheme="majorHAnsi" w:hAnsiTheme="majorHAnsi" w:cstheme="majorHAnsi"/>
          <w:sz w:val="24"/>
          <w:szCs w:val="24"/>
        </w:rPr>
        <w:t xml:space="preserve"> </w:t>
      </w:r>
      <w:r w:rsidRPr="00F87014">
        <w:rPr>
          <w:rFonts w:asciiTheme="majorHAnsi" w:hAnsiTheme="majorHAnsi" w:cstheme="majorHAnsi"/>
          <w:sz w:val="24"/>
          <w:szCs w:val="24"/>
        </w:rPr>
        <w:t>agents have entered into clinical practice, but unfortunately</w:t>
      </w:r>
      <w:r w:rsidR="00F03C94">
        <w:rPr>
          <w:rFonts w:asciiTheme="majorHAnsi" w:hAnsiTheme="majorHAnsi" w:cstheme="majorHAnsi"/>
          <w:sz w:val="24"/>
          <w:szCs w:val="24"/>
        </w:rPr>
        <w:t xml:space="preserve"> </w:t>
      </w:r>
      <w:r w:rsidRPr="00F87014">
        <w:rPr>
          <w:rFonts w:asciiTheme="majorHAnsi" w:hAnsiTheme="majorHAnsi" w:cstheme="majorHAnsi"/>
          <w:sz w:val="24"/>
          <w:szCs w:val="24"/>
        </w:rPr>
        <w:t>treatment efficacy is often overlapped by acquired and intrinsic</w:t>
      </w:r>
      <w:r w:rsidR="00CC387E">
        <w:rPr>
          <w:rFonts w:asciiTheme="majorHAnsi" w:hAnsiTheme="majorHAnsi" w:cstheme="majorHAnsi"/>
          <w:sz w:val="24"/>
          <w:szCs w:val="24"/>
        </w:rPr>
        <w:t xml:space="preserve"> </w:t>
      </w:r>
      <w:r w:rsidRPr="00F87014">
        <w:rPr>
          <w:rFonts w:asciiTheme="majorHAnsi" w:hAnsiTheme="majorHAnsi" w:cstheme="majorHAnsi"/>
          <w:sz w:val="24"/>
          <w:szCs w:val="24"/>
        </w:rPr>
        <w:t>drug resistance along with important side effects [14, 15].  To overcome</w:t>
      </w:r>
      <w:r w:rsidR="00F03C94">
        <w:rPr>
          <w:rFonts w:asciiTheme="majorHAnsi" w:hAnsiTheme="majorHAnsi" w:cstheme="majorHAnsi"/>
          <w:sz w:val="24"/>
          <w:szCs w:val="24"/>
        </w:rPr>
        <w:t xml:space="preserve"> </w:t>
      </w:r>
      <w:r w:rsidRPr="00F87014">
        <w:rPr>
          <w:rFonts w:asciiTheme="majorHAnsi" w:hAnsiTheme="majorHAnsi" w:cstheme="majorHAnsi"/>
          <w:sz w:val="24"/>
          <w:szCs w:val="24"/>
        </w:rPr>
        <w:t>such limitations, the search for new active metallo</w:t>
      </w:r>
      <w:r w:rsidR="00F03C94">
        <w:rPr>
          <w:rFonts w:asciiTheme="majorHAnsi" w:hAnsiTheme="majorHAnsi" w:cstheme="majorHAnsi"/>
          <w:sz w:val="24"/>
          <w:szCs w:val="24"/>
        </w:rPr>
        <w:t xml:space="preserve"> </w:t>
      </w:r>
      <w:r w:rsidRPr="00F87014">
        <w:rPr>
          <w:rFonts w:asciiTheme="majorHAnsi" w:hAnsiTheme="majorHAnsi" w:cstheme="majorHAnsi"/>
          <w:sz w:val="24"/>
          <w:szCs w:val="24"/>
        </w:rPr>
        <w:t>drugs</w:t>
      </w:r>
      <w:r w:rsidR="00F03C94">
        <w:rPr>
          <w:rFonts w:asciiTheme="majorHAnsi" w:hAnsiTheme="majorHAnsi" w:cstheme="majorHAnsi"/>
          <w:sz w:val="24"/>
          <w:szCs w:val="24"/>
        </w:rPr>
        <w:t xml:space="preserve"> </w:t>
      </w:r>
      <w:r w:rsidRPr="00F87014">
        <w:rPr>
          <w:rFonts w:asciiTheme="majorHAnsi" w:hAnsiTheme="majorHAnsi" w:cstheme="majorHAnsi"/>
          <w:sz w:val="24"/>
          <w:szCs w:val="24"/>
        </w:rPr>
        <w:t>has been substantially diversified by introducing various other</w:t>
      </w:r>
      <w:r w:rsidR="00F03C94">
        <w:rPr>
          <w:rFonts w:asciiTheme="majorHAnsi" w:hAnsiTheme="majorHAnsi" w:cstheme="majorHAnsi"/>
          <w:sz w:val="24"/>
          <w:szCs w:val="24"/>
        </w:rPr>
        <w:t xml:space="preserve"> </w:t>
      </w:r>
      <w:r w:rsidRPr="00F87014">
        <w:rPr>
          <w:rFonts w:asciiTheme="majorHAnsi" w:hAnsiTheme="majorHAnsi" w:cstheme="majorHAnsi"/>
          <w:sz w:val="24"/>
          <w:szCs w:val="24"/>
        </w:rPr>
        <w:t>transition metals and ligands of different clinical potential with the aim of</w:t>
      </w:r>
      <w:r w:rsidR="00F03C94">
        <w:rPr>
          <w:rFonts w:asciiTheme="majorHAnsi" w:hAnsiTheme="majorHAnsi" w:cstheme="majorHAnsi"/>
          <w:sz w:val="24"/>
          <w:szCs w:val="24"/>
        </w:rPr>
        <w:t xml:space="preserve"> </w:t>
      </w:r>
      <w:r w:rsidRPr="00F87014">
        <w:rPr>
          <w:rFonts w:asciiTheme="majorHAnsi" w:hAnsiTheme="majorHAnsi" w:cstheme="majorHAnsi"/>
          <w:sz w:val="24"/>
          <w:szCs w:val="24"/>
        </w:rPr>
        <w:t>developing alternative pharmaceuticals of high efficiency and reduced side-effects[16-28]. With in this context, t</w:t>
      </w:r>
      <w:r w:rsidRPr="00F87014">
        <w:rPr>
          <w:rFonts w:asciiTheme="majorHAnsi" w:hAnsiTheme="majorHAnsi" w:cstheme="majorHAnsi"/>
          <w:color w:val="000000"/>
          <w:sz w:val="24"/>
          <w:szCs w:val="24"/>
        </w:rPr>
        <w:t>here is growing interest in investigating transition metal complexes</w:t>
      </w:r>
      <w:r w:rsidRPr="00F87014">
        <w:rPr>
          <w:rFonts w:asciiTheme="majorHAnsi" w:hAnsiTheme="majorHAnsi" w:cstheme="majorHAnsi"/>
          <w:sz w:val="24"/>
          <w:szCs w:val="24"/>
        </w:rPr>
        <w:t>[29-</w:t>
      </w:r>
      <w:r w:rsidR="00FF3A33" w:rsidRPr="00F87014">
        <w:rPr>
          <w:rFonts w:asciiTheme="majorHAnsi" w:hAnsiTheme="majorHAnsi" w:cstheme="majorHAnsi"/>
          <w:sz w:val="24"/>
          <w:szCs w:val="24"/>
        </w:rPr>
        <w:t>40</w:t>
      </w:r>
      <w:r w:rsidRPr="00F87014">
        <w:rPr>
          <w:rFonts w:asciiTheme="majorHAnsi" w:hAnsiTheme="majorHAnsi" w:cstheme="majorHAnsi"/>
          <w:sz w:val="24"/>
          <w:szCs w:val="24"/>
        </w:rPr>
        <w:t>].</w:t>
      </w:r>
      <w:r w:rsidR="00A55251">
        <w:rPr>
          <w:rFonts w:asciiTheme="majorHAnsi" w:hAnsiTheme="majorHAnsi" w:cstheme="majorHAnsi"/>
          <w:sz w:val="24"/>
          <w:szCs w:val="24"/>
        </w:rPr>
        <w:t> </w:t>
      </w:r>
      <w:r w:rsidR="00FF3A33" w:rsidRPr="00F87014">
        <w:rPr>
          <w:rFonts w:asciiTheme="majorHAnsi" w:hAnsiTheme="majorHAnsi" w:cstheme="majorHAnsi"/>
          <w:color w:val="000000"/>
          <w:sz w:val="24"/>
          <w:szCs w:val="24"/>
        </w:rPr>
        <w:t>This is because</w:t>
      </w:r>
      <w:r w:rsidR="00CC387E">
        <w:rPr>
          <w:rFonts w:asciiTheme="majorHAnsi" w:hAnsiTheme="majorHAnsi" w:cstheme="majorHAnsi"/>
          <w:color w:val="000000"/>
          <w:sz w:val="24"/>
          <w:szCs w:val="24"/>
        </w:rPr>
        <w:t xml:space="preserve"> </w:t>
      </w:r>
      <w:r w:rsidRPr="00F87014">
        <w:rPr>
          <w:rFonts w:asciiTheme="majorHAnsi" w:hAnsiTheme="majorHAnsi" w:cstheme="majorHAnsi"/>
          <w:color w:val="000000"/>
          <w:sz w:val="24"/>
          <w:szCs w:val="24"/>
        </w:rPr>
        <w:t>the type of coordinated ligand and the geometrical</w:t>
      </w:r>
      <w:r w:rsidR="00F03C94">
        <w:rPr>
          <w:rFonts w:asciiTheme="majorHAnsi" w:hAnsiTheme="majorHAnsi" w:cstheme="majorHAnsi"/>
          <w:color w:val="000000"/>
          <w:sz w:val="24"/>
          <w:szCs w:val="24"/>
        </w:rPr>
        <w:t xml:space="preserve"> </w:t>
      </w:r>
      <w:r w:rsidRPr="00F87014">
        <w:rPr>
          <w:rFonts w:asciiTheme="majorHAnsi" w:hAnsiTheme="majorHAnsi" w:cstheme="majorHAnsi"/>
          <w:color w:val="000000"/>
          <w:sz w:val="24"/>
          <w:szCs w:val="24"/>
        </w:rPr>
        <w:t>orientation of the ligands are crucial factors in bestowing the binding site specificity and selectivity of a given metal complex.</w:t>
      </w:r>
    </w:p>
    <w:p w:rsidR="00C81F4C" w:rsidRDefault="00CE0906" w:rsidP="005773E1">
      <w:pPr>
        <w:autoSpaceDE w:val="0"/>
        <w:autoSpaceDN w:val="0"/>
        <w:adjustRightInd w:val="0"/>
        <w:spacing w:after="0"/>
        <w:jc w:val="both"/>
        <w:rPr>
          <w:rFonts w:asciiTheme="majorHAnsi" w:hAnsiTheme="majorHAnsi" w:cstheme="majorHAnsi"/>
          <w:sz w:val="24"/>
          <w:szCs w:val="24"/>
        </w:rPr>
      </w:pPr>
      <w:r w:rsidRPr="00F87014">
        <w:rPr>
          <w:rFonts w:asciiTheme="majorHAnsi" w:hAnsiTheme="majorHAnsi" w:cstheme="majorHAnsi"/>
          <w:sz w:val="24"/>
          <w:szCs w:val="24"/>
        </w:rPr>
        <w:t xml:space="preserve">In this regard, mixed-ligand metal complexes were found to be particularly useful because of their potential to bind DNA </w:t>
      </w:r>
      <w:r w:rsidRPr="00F87014">
        <w:rPr>
          <w:rFonts w:asciiTheme="majorHAnsi" w:hAnsiTheme="majorHAnsi" w:cstheme="majorHAnsi"/>
          <w:i/>
          <w:iCs/>
          <w:sz w:val="24"/>
          <w:szCs w:val="24"/>
        </w:rPr>
        <w:t xml:space="preserve">via </w:t>
      </w:r>
      <w:r w:rsidRPr="00F87014">
        <w:rPr>
          <w:rFonts w:asciiTheme="majorHAnsi" w:hAnsiTheme="majorHAnsi" w:cstheme="majorHAnsi"/>
          <w:sz w:val="24"/>
          <w:szCs w:val="24"/>
        </w:rPr>
        <w:t>a multitude of interactions and to cleave the duplex by virtue of their intrinsic chemical and electrochemical</w:t>
      </w:r>
      <w:r w:rsidR="006213B1" w:rsidRPr="00F87014">
        <w:rPr>
          <w:rFonts w:asciiTheme="majorHAnsi" w:hAnsiTheme="majorHAnsi" w:cstheme="majorHAnsi"/>
          <w:sz w:val="24"/>
          <w:szCs w:val="24"/>
        </w:rPr>
        <w:t xml:space="preserve"> reactivities</w:t>
      </w:r>
      <w:r w:rsidRPr="00F87014">
        <w:rPr>
          <w:rFonts w:asciiTheme="majorHAnsi" w:hAnsiTheme="majorHAnsi" w:cstheme="majorHAnsi"/>
          <w:sz w:val="24"/>
          <w:szCs w:val="24"/>
        </w:rPr>
        <w:t xml:space="preserve">[41-46]. </w:t>
      </w:r>
      <w:bookmarkStart w:id="448" w:name="_Hlk506543819"/>
      <w:r w:rsidRPr="00F87014">
        <w:rPr>
          <w:rFonts w:asciiTheme="majorHAnsi" w:hAnsiTheme="majorHAnsi" w:cstheme="majorHAnsi"/>
          <w:sz w:val="24"/>
          <w:szCs w:val="24"/>
        </w:rPr>
        <w:t>A recent study on the incorporation of good intercalators containing aromatic rings such as 1,10-phenanthroline</w:t>
      </w:r>
      <w:r w:rsidR="00F20AC5">
        <w:rPr>
          <w:rFonts w:asciiTheme="majorHAnsi" w:hAnsiTheme="majorHAnsi" w:cstheme="majorHAnsi"/>
          <w:sz w:val="24"/>
          <w:szCs w:val="24"/>
        </w:rPr>
        <w:t xml:space="preserve"> and </w:t>
      </w:r>
      <w:r w:rsidRPr="00F87014">
        <w:rPr>
          <w:rFonts w:asciiTheme="majorHAnsi" w:hAnsiTheme="majorHAnsi" w:cstheme="majorHAnsi"/>
          <w:sz w:val="24"/>
          <w:szCs w:val="24"/>
        </w:rPr>
        <w:t>found high affinity between DNA base pairs and their planar structure through stacking interaction[47</w:t>
      </w:r>
      <w:r w:rsidR="0052206E" w:rsidRPr="00F87014">
        <w:rPr>
          <w:rFonts w:asciiTheme="majorHAnsi" w:hAnsiTheme="majorHAnsi" w:cstheme="majorHAnsi"/>
          <w:sz w:val="24"/>
          <w:szCs w:val="24"/>
        </w:rPr>
        <w:t>-49</w:t>
      </w:r>
      <w:r w:rsidRPr="00F87014">
        <w:rPr>
          <w:rFonts w:asciiTheme="majorHAnsi" w:hAnsiTheme="majorHAnsi" w:cstheme="majorHAnsi"/>
          <w:sz w:val="24"/>
          <w:szCs w:val="24"/>
        </w:rPr>
        <w:t xml:space="preserve">]. </w:t>
      </w:r>
    </w:p>
    <w:p w:rsidR="00CE0906" w:rsidRPr="00F87014" w:rsidRDefault="00CE0906" w:rsidP="005773E1">
      <w:pPr>
        <w:autoSpaceDE w:val="0"/>
        <w:autoSpaceDN w:val="0"/>
        <w:adjustRightInd w:val="0"/>
        <w:spacing w:after="0"/>
        <w:jc w:val="both"/>
        <w:rPr>
          <w:rFonts w:asciiTheme="majorHAnsi" w:hAnsiTheme="majorHAnsi" w:cstheme="majorHAnsi"/>
          <w:sz w:val="24"/>
          <w:szCs w:val="24"/>
        </w:rPr>
      </w:pPr>
      <w:r w:rsidRPr="00F87014">
        <w:rPr>
          <w:rFonts w:asciiTheme="majorHAnsi" w:hAnsiTheme="majorHAnsi" w:cstheme="majorHAnsi"/>
          <w:sz w:val="24"/>
          <w:szCs w:val="24"/>
        </w:rPr>
        <w:t xml:space="preserve">Based on this, several evidences have appeared in literatures that are showing the attempts </w:t>
      </w:r>
      <w:r w:rsidR="006F29A7" w:rsidRPr="00F87014">
        <w:rPr>
          <w:rFonts w:asciiTheme="majorHAnsi" w:hAnsiTheme="majorHAnsi" w:cstheme="majorHAnsi"/>
          <w:sz w:val="24"/>
          <w:szCs w:val="24"/>
        </w:rPr>
        <w:t xml:space="preserve">made to </w:t>
      </w:r>
      <w:r w:rsidRPr="00F87014">
        <w:rPr>
          <w:rFonts w:asciiTheme="majorHAnsi" w:hAnsiTheme="majorHAnsi" w:cstheme="majorHAnsi"/>
          <w:sz w:val="24"/>
          <w:szCs w:val="24"/>
        </w:rPr>
        <w:t>prevent the proliferation of pathogens by inhibiting the transcriptions or replication of certain sequence of the DNA</w:t>
      </w:r>
      <w:bookmarkEnd w:id="448"/>
      <w:r w:rsidRPr="00F87014">
        <w:rPr>
          <w:rFonts w:asciiTheme="majorHAnsi" w:hAnsiTheme="majorHAnsi" w:cstheme="majorHAnsi"/>
          <w:sz w:val="24"/>
          <w:szCs w:val="24"/>
        </w:rPr>
        <w:t>[50].</w:t>
      </w:r>
      <w:r w:rsidR="00F03C94">
        <w:rPr>
          <w:rFonts w:asciiTheme="majorHAnsi" w:hAnsiTheme="majorHAnsi" w:cstheme="majorHAnsi"/>
          <w:sz w:val="24"/>
          <w:szCs w:val="24"/>
        </w:rPr>
        <w:t xml:space="preserve"> </w:t>
      </w:r>
      <w:r w:rsidR="0052206E" w:rsidRPr="00F87014">
        <w:rPr>
          <w:rFonts w:asciiTheme="majorHAnsi" w:hAnsiTheme="majorHAnsi" w:cstheme="majorHAnsi"/>
          <w:sz w:val="24"/>
          <w:szCs w:val="24"/>
        </w:rPr>
        <w:t>One of the</w:t>
      </w:r>
      <w:r w:rsidRPr="00F87014">
        <w:rPr>
          <w:rFonts w:asciiTheme="majorHAnsi" w:hAnsiTheme="majorHAnsi" w:cstheme="majorHAnsi"/>
          <w:sz w:val="24"/>
          <w:szCs w:val="24"/>
        </w:rPr>
        <w:t xml:space="preserve"> mechanism</w:t>
      </w:r>
      <w:r w:rsidR="0052206E" w:rsidRPr="00F87014">
        <w:rPr>
          <w:rFonts w:asciiTheme="majorHAnsi" w:hAnsiTheme="majorHAnsi" w:cstheme="majorHAnsi"/>
          <w:sz w:val="24"/>
          <w:szCs w:val="24"/>
        </w:rPr>
        <w:t>s</w:t>
      </w:r>
      <w:r w:rsidRPr="00F87014">
        <w:rPr>
          <w:rFonts w:asciiTheme="majorHAnsi" w:hAnsiTheme="majorHAnsi" w:cstheme="majorHAnsi"/>
          <w:sz w:val="24"/>
          <w:szCs w:val="24"/>
        </w:rPr>
        <w:t xml:space="preserve"> is </w:t>
      </w:r>
      <w:r w:rsidR="0052206E" w:rsidRPr="00F87014">
        <w:rPr>
          <w:rFonts w:asciiTheme="majorHAnsi" w:hAnsiTheme="majorHAnsi" w:cstheme="majorHAnsi"/>
          <w:sz w:val="24"/>
          <w:szCs w:val="24"/>
        </w:rPr>
        <w:t xml:space="preserve">speculated to be </w:t>
      </w:r>
      <w:r w:rsidRPr="00F87014">
        <w:rPr>
          <w:rFonts w:asciiTheme="majorHAnsi" w:hAnsiTheme="majorHAnsi" w:cstheme="majorHAnsi"/>
          <w:sz w:val="24"/>
          <w:szCs w:val="24"/>
        </w:rPr>
        <w:t xml:space="preserve">by the stabilization of the complex by non covalent interaction between the ligands of the complex and the nucleobase pairs within the minor and major grooves of the DNA [51].  </w:t>
      </w:r>
    </w:p>
    <w:p w:rsidR="00753B55" w:rsidRDefault="0060667C" w:rsidP="003F4E8D">
      <w:pPr>
        <w:autoSpaceDE w:val="0"/>
        <w:autoSpaceDN w:val="0"/>
        <w:adjustRightInd w:val="0"/>
        <w:spacing w:after="0"/>
        <w:jc w:val="both"/>
        <w:rPr>
          <w:rFonts w:asciiTheme="majorHAnsi" w:hAnsiTheme="majorHAnsi" w:cstheme="majorHAnsi"/>
          <w:bCs/>
          <w:sz w:val="24"/>
          <w:szCs w:val="24"/>
        </w:rPr>
      </w:pPr>
      <w:bookmarkStart w:id="449" w:name="_Hlk506544048"/>
      <w:r w:rsidRPr="00F87014">
        <w:rPr>
          <w:rFonts w:asciiTheme="majorHAnsi" w:hAnsiTheme="majorHAnsi" w:cstheme="majorHAnsi"/>
          <w:sz w:val="24"/>
          <w:szCs w:val="24"/>
        </w:rPr>
        <w:t>To meet the aformentioned objectives, a</w:t>
      </w:r>
      <w:r w:rsidR="00CE0906" w:rsidRPr="00F87014">
        <w:rPr>
          <w:rFonts w:asciiTheme="majorHAnsi" w:hAnsiTheme="majorHAnsi" w:cstheme="majorHAnsi"/>
          <w:sz w:val="24"/>
          <w:szCs w:val="24"/>
        </w:rPr>
        <w:t xml:space="preserve"> large number of reports on the </w:t>
      </w:r>
      <w:r w:rsidRPr="00F87014">
        <w:rPr>
          <w:rFonts w:asciiTheme="majorHAnsi" w:hAnsiTheme="majorHAnsi" w:cstheme="majorHAnsi"/>
          <w:sz w:val="24"/>
          <w:szCs w:val="24"/>
        </w:rPr>
        <w:t>synthesis</w:t>
      </w:r>
      <w:r w:rsidR="00CE0906" w:rsidRPr="00F87014">
        <w:rPr>
          <w:rFonts w:asciiTheme="majorHAnsi" w:hAnsiTheme="majorHAnsi" w:cstheme="majorHAnsi"/>
          <w:sz w:val="24"/>
          <w:szCs w:val="24"/>
        </w:rPr>
        <w:t xml:space="preserve"> of mixed-ligand complexes</w:t>
      </w:r>
      <w:r w:rsidR="000C0280" w:rsidRPr="00F87014">
        <w:rPr>
          <w:rFonts w:asciiTheme="majorHAnsi" w:hAnsiTheme="majorHAnsi" w:cstheme="majorHAnsi"/>
          <w:sz w:val="24"/>
          <w:szCs w:val="24"/>
        </w:rPr>
        <w:t xml:space="preserve"> of </w:t>
      </w:r>
      <w:r w:rsidR="00CE2264" w:rsidRPr="00F87014">
        <w:rPr>
          <w:rFonts w:asciiTheme="majorHAnsi" w:hAnsiTheme="majorHAnsi" w:cstheme="majorHAnsi"/>
          <w:sz w:val="24"/>
          <w:szCs w:val="24"/>
        </w:rPr>
        <w:t>c</w:t>
      </w:r>
      <w:r w:rsidR="000C0280" w:rsidRPr="00F87014">
        <w:rPr>
          <w:rFonts w:asciiTheme="majorHAnsi" w:hAnsiTheme="majorHAnsi" w:cstheme="majorHAnsi"/>
          <w:sz w:val="24"/>
          <w:szCs w:val="24"/>
        </w:rPr>
        <w:t>obalt(II) containing  phenanthroline  mixed  with  other  ligands</w:t>
      </w:r>
      <w:r w:rsidR="00F03C94">
        <w:rPr>
          <w:rFonts w:asciiTheme="majorHAnsi" w:hAnsiTheme="majorHAnsi" w:cstheme="majorHAnsi"/>
          <w:sz w:val="24"/>
          <w:szCs w:val="24"/>
        </w:rPr>
        <w:t xml:space="preserve"> </w:t>
      </w:r>
      <w:r w:rsidRPr="00F87014">
        <w:rPr>
          <w:rFonts w:asciiTheme="majorHAnsi" w:hAnsiTheme="majorHAnsi" w:cstheme="majorHAnsi"/>
          <w:sz w:val="24"/>
          <w:szCs w:val="24"/>
        </w:rPr>
        <w:t xml:space="preserve">and thier applications </w:t>
      </w:r>
      <w:r w:rsidR="00CE0906" w:rsidRPr="00F87014">
        <w:rPr>
          <w:rFonts w:asciiTheme="majorHAnsi" w:hAnsiTheme="majorHAnsi" w:cstheme="majorHAnsi"/>
          <w:sz w:val="24"/>
          <w:szCs w:val="24"/>
        </w:rPr>
        <w:t>have appeared in the literature.</w:t>
      </w:r>
      <w:bookmarkEnd w:id="449"/>
      <w:r w:rsidR="00AA7995">
        <w:rPr>
          <w:rFonts w:asciiTheme="majorHAnsi" w:hAnsiTheme="majorHAnsi" w:cstheme="majorHAnsi"/>
          <w:sz w:val="24"/>
          <w:szCs w:val="24"/>
        </w:rPr>
        <w:t> </w:t>
      </w:r>
      <w:r w:rsidRPr="00F87014">
        <w:rPr>
          <w:rFonts w:asciiTheme="majorHAnsi" w:hAnsiTheme="majorHAnsi" w:cstheme="majorHAnsi"/>
          <w:sz w:val="24"/>
          <w:szCs w:val="24"/>
        </w:rPr>
        <w:t>These include-</w:t>
      </w:r>
      <w:r w:rsidR="0083666E" w:rsidRPr="00F87014">
        <w:rPr>
          <w:rFonts w:asciiTheme="majorHAnsi" w:hAnsiTheme="majorHAnsi" w:cstheme="majorHAnsi"/>
          <w:sz w:val="24"/>
          <w:szCs w:val="24"/>
        </w:rPr>
        <w:t xml:space="preserve">antibacterial </w:t>
      </w:r>
      <w:r w:rsidR="00480E08" w:rsidRPr="00F87014">
        <w:rPr>
          <w:rFonts w:asciiTheme="majorHAnsi" w:hAnsiTheme="majorHAnsi" w:cstheme="majorHAnsi"/>
          <w:sz w:val="24"/>
          <w:szCs w:val="24"/>
        </w:rPr>
        <w:t>a</w:t>
      </w:r>
      <w:r w:rsidR="0083666E" w:rsidRPr="00F87014">
        <w:rPr>
          <w:rFonts w:asciiTheme="majorHAnsi" w:hAnsiTheme="majorHAnsi" w:cstheme="majorHAnsi"/>
          <w:sz w:val="24"/>
          <w:szCs w:val="24"/>
        </w:rPr>
        <w:t>ctivity of</w:t>
      </w:r>
      <w:bookmarkStart w:id="450" w:name="_Hlk495042024"/>
      <w:r w:rsidR="00F03C94">
        <w:rPr>
          <w:rFonts w:asciiTheme="majorHAnsi" w:hAnsiTheme="majorHAnsi" w:cstheme="majorHAnsi"/>
          <w:sz w:val="24"/>
          <w:szCs w:val="24"/>
        </w:rPr>
        <w:t xml:space="preserve"> </w:t>
      </w:r>
      <w:r w:rsidR="003F4E8D" w:rsidRPr="00F87014">
        <w:rPr>
          <w:rFonts w:asciiTheme="majorHAnsi" w:hAnsiTheme="majorHAnsi" w:cstheme="majorHAnsi"/>
          <w:sz w:val="24"/>
          <w:szCs w:val="24"/>
        </w:rPr>
        <w:t>Co(II)</w:t>
      </w:r>
      <w:r w:rsidR="00F03C94">
        <w:rPr>
          <w:rFonts w:asciiTheme="majorHAnsi" w:hAnsiTheme="majorHAnsi" w:cstheme="majorHAnsi"/>
          <w:sz w:val="24"/>
          <w:szCs w:val="24"/>
        </w:rPr>
        <w:t xml:space="preserve"> </w:t>
      </w:r>
      <w:r w:rsidR="003F4E8D" w:rsidRPr="00F87014">
        <w:rPr>
          <w:rFonts w:asciiTheme="majorHAnsi" w:hAnsiTheme="majorHAnsi" w:cstheme="majorHAnsi"/>
          <w:sz w:val="24"/>
          <w:szCs w:val="24"/>
        </w:rPr>
        <w:t>mixed-ligand</w:t>
      </w:r>
      <w:r w:rsidR="00F03C94">
        <w:rPr>
          <w:rFonts w:asciiTheme="majorHAnsi" w:hAnsiTheme="majorHAnsi" w:cstheme="majorHAnsi"/>
          <w:sz w:val="24"/>
          <w:szCs w:val="24"/>
        </w:rPr>
        <w:t xml:space="preserve"> </w:t>
      </w:r>
      <w:r w:rsidR="003F4E8D" w:rsidRPr="00F87014">
        <w:rPr>
          <w:rFonts w:asciiTheme="majorHAnsi" w:hAnsiTheme="majorHAnsi" w:cstheme="majorHAnsi"/>
          <w:sz w:val="24"/>
          <w:szCs w:val="24"/>
        </w:rPr>
        <w:t xml:space="preserve">complexes </w:t>
      </w:r>
      <w:r w:rsidR="00A55251">
        <w:rPr>
          <w:rFonts w:asciiTheme="majorHAnsi" w:hAnsiTheme="majorHAnsi" w:cstheme="majorHAnsi"/>
          <w:sz w:val="24"/>
          <w:szCs w:val="24"/>
        </w:rPr>
        <w:t>c</w:t>
      </w:r>
      <w:r w:rsidR="003F4E8D" w:rsidRPr="00F87014">
        <w:rPr>
          <w:rFonts w:asciiTheme="majorHAnsi" w:hAnsiTheme="majorHAnsi" w:cstheme="majorHAnsi"/>
          <w:sz w:val="24"/>
          <w:szCs w:val="24"/>
        </w:rPr>
        <w:t xml:space="preserve">ontaining </w:t>
      </w:r>
      <w:r w:rsidR="00762B8F">
        <w:rPr>
          <w:rFonts w:asciiTheme="majorHAnsi" w:hAnsiTheme="majorHAnsi" w:cstheme="majorHAnsi"/>
          <w:sz w:val="24"/>
          <w:szCs w:val="24"/>
        </w:rPr>
        <w:t>a</w:t>
      </w:r>
      <w:r w:rsidR="003F4E8D" w:rsidRPr="00F87014">
        <w:rPr>
          <w:rFonts w:asciiTheme="majorHAnsi" w:hAnsiTheme="majorHAnsi" w:cstheme="majorHAnsi"/>
          <w:sz w:val="24"/>
          <w:szCs w:val="24"/>
        </w:rPr>
        <w:t xml:space="preserve">mino </w:t>
      </w:r>
      <w:r w:rsidR="00762B8F">
        <w:rPr>
          <w:rFonts w:asciiTheme="majorHAnsi" w:hAnsiTheme="majorHAnsi" w:cstheme="majorHAnsi"/>
          <w:sz w:val="24"/>
          <w:szCs w:val="24"/>
        </w:rPr>
        <w:t>a</w:t>
      </w:r>
      <w:r w:rsidR="003F4E8D" w:rsidRPr="00F87014">
        <w:rPr>
          <w:rFonts w:asciiTheme="majorHAnsi" w:hAnsiTheme="majorHAnsi" w:cstheme="majorHAnsi"/>
          <w:sz w:val="24"/>
          <w:szCs w:val="24"/>
        </w:rPr>
        <w:t>cid(L-Valine) and (1,10-phenanthroline)</w:t>
      </w:r>
      <w:bookmarkEnd w:id="450"/>
      <w:r w:rsidR="002B7722">
        <w:rPr>
          <w:rFonts w:asciiTheme="majorHAnsi" w:hAnsiTheme="majorHAnsi" w:cstheme="majorHAnsi"/>
          <w:sz w:val="24"/>
          <w:szCs w:val="24"/>
        </w:rPr>
        <w:t xml:space="preserve">, </w:t>
      </w:r>
      <w:r w:rsidR="001F3CB6" w:rsidRPr="00F87014">
        <w:rPr>
          <w:rFonts w:asciiTheme="majorHAnsi" w:hAnsiTheme="majorHAnsi" w:cstheme="majorHAnsi"/>
          <w:sz w:val="24"/>
          <w:szCs w:val="24"/>
        </w:rPr>
        <w:t>Co(II)</w:t>
      </w:r>
      <w:r w:rsidR="00CC387E">
        <w:rPr>
          <w:rFonts w:asciiTheme="majorHAnsi" w:hAnsiTheme="majorHAnsi" w:cstheme="majorHAnsi"/>
          <w:sz w:val="24"/>
          <w:szCs w:val="24"/>
        </w:rPr>
        <w:t> </w:t>
      </w:r>
      <w:r w:rsidR="00BD1B7F" w:rsidRPr="00F87014">
        <w:rPr>
          <w:rFonts w:asciiTheme="majorHAnsi" w:hAnsiTheme="majorHAnsi" w:cstheme="majorHAnsi"/>
          <w:sz w:val="24"/>
          <w:szCs w:val="24"/>
        </w:rPr>
        <w:t>mixed-ligand</w:t>
      </w:r>
      <w:r w:rsidR="00753B55">
        <w:rPr>
          <w:rFonts w:asciiTheme="majorHAnsi" w:hAnsiTheme="majorHAnsi" w:cstheme="majorHAnsi"/>
          <w:sz w:val="24"/>
          <w:szCs w:val="24"/>
        </w:rPr>
        <w:t> </w:t>
      </w:r>
      <w:r w:rsidR="00BD1B7F" w:rsidRPr="00F87014">
        <w:rPr>
          <w:rFonts w:asciiTheme="majorHAnsi" w:hAnsiTheme="majorHAnsi" w:cstheme="majorHAnsi"/>
          <w:sz w:val="24"/>
          <w:szCs w:val="24"/>
        </w:rPr>
        <w:t>complex</w:t>
      </w:r>
      <w:r w:rsidR="00753B55">
        <w:rPr>
          <w:rFonts w:asciiTheme="majorHAnsi" w:hAnsiTheme="majorHAnsi" w:cstheme="majorHAnsi"/>
          <w:sz w:val="24"/>
          <w:szCs w:val="24"/>
        </w:rPr>
        <w:t> </w:t>
      </w:r>
      <w:r w:rsidR="001F3CB6" w:rsidRPr="00F87014">
        <w:rPr>
          <w:rFonts w:asciiTheme="majorHAnsi" w:hAnsiTheme="majorHAnsi" w:cstheme="majorHAnsi"/>
          <w:sz w:val="24"/>
          <w:szCs w:val="24"/>
        </w:rPr>
        <w:t>containing</w:t>
      </w:r>
      <w:r w:rsidR="00753B55">
        <w:rPr>
          <w:rFonts w:asciiTheme="majorHAnsi" w:hAnsiTheme="majorHAnsi" w:cstheme="majorHAnsi"/>
          <w:sz w:val="24"/>
          <w:szCs w:val="24"/>
        </w:rPr>
        <w:t> </w:t>
      </w:r>
      <w:r w:rsidR="001F3CB6" w:rsidRPr="00F87014">
        <w:rPr>
          <w:rFonts w:asciiTheme="majorHAnsi" w:hAnsiTheme="majorHAnsi" w:cstheme="majorHAnsi"/>
          <w:sz w:val="24"/>
          <w:szCs w:val="24"/>
        </w:rPr>
        <w:t>1,10-phenanthroline</w:t>
      </w:r>
      <w:r w:rsidR="00753B55">
        <w:rPr>
          <w:rFonts w:asciiTheme="majorHAnsi" w:hAnsiTheme="majorHAnsi" w:cstheme="majorHAnsi"/>
          <w:sz w:val="24"/>
          <w:szCs w:val="24"/>
        </w:rPr>
        <w:t> </w:t>
      </w:r>
      <w:r w:rsidR="001F3CB6" w:rsidRPr="00F87014">
        <w:rPr>
          <w:rFonts w:asciiTheme="majorHAnsi" w:hAnsiTheme="majorHAnsi" w:cstheme="majorHAnsi"/>
          <w:sz w:val="24"/>
          <w:szCs w:val="24"/>
        </w:rPr>
        <w:t>and</w:t>
      </w:r>
      <w:r w:rsidR="00753B55">
        <w:rPr>
          <w:rFonts w:asciiTheme="majorHAnsi" w:hAnsiTheme="majorHAnsi" w:cstheme="majorHAnsi"/>
          <w:sz w:val="24"/>
          <w:szCs w:val="24"/>
        </w:rPr>
        <w:t> </w:t>
      </w:r>
      <w:r w:rsidR="001F3CB6" w:rsidRPr="00F87014">
        <w:rPr>
          <w:rFonts w:asciiTheme="majorHAnsi" w:hAnsiTheme="majorHAnsi" w:cstheme="majorHAnsi"/>
          <w:sz w:val="24"/>
          <w:szCs w:val="24"/>
        </w:rPr>
        <w:t>2,2’-bipyridine</w:t>
      </w:r>
      <w:r w:rsidR="006E1101" w:rsidRPr="00F87014">
        <w:rPr>
          <w:rFonts w:asciiTheme="majorHAnsi" w:hAnsiTheme="majorHAnsi" w:cstheme="majorHAnsi"/>
          <w:sz w:val="24"/>
          <w:szCs w:val="24"/>
        </w:rPr>
        <w:t>,</w:t>
      </w:r>
      <w:r w:rsidR="00753B55">
        <w:rPr>
          <w:rFonts w:asciiTheme="majorHAnsi" w:hAnsiTheme="majorHAnsi" w:cstheme="majorHAnsi"/>
          <w:sz w:val="24"/>
          <w:szCs w:val="24"/>
        </w:rPr>
        <w:t> </w:t>
      </w:r>
      <w:r w:rsidR="00E6363F" w:rsidRPr="00F87014">
        <w:rPr>
          <w:rFonts w:asciiTheme="majorHAnsi" w:hAnsiTheme="majorHAnsi" w:cstheme="majorHAnsi"/>
          <w:bCs/>
          <w:sz w:val="24"/>
          <w:szCs w:val="24"/>
        </w:rPr>
        <w:t>antifungal</w:t>
      </w:r>
    </w:p>
    <w:p w:rsidR="00180770" w:rsidRPr="00F87014" w:rsidRDefault="00480E08" w:rsidP="003F4E8D">
      <w:pPr>
        <w:autoSpaceDE w:val="0"/>
        <w:autoSpaceDN w:val="0"/>
        <w:adjustRightInd w:val="0"/>
        <w:spacing w:after="0"/>
        <w:jc w:val="both"/>
        <w:rPr>
          <w:rFonts w:asciiTheme="majorHAnsi" w:hAnsiTheme="majorHAnsi" w:cstheme="majorHAnsi"/>
          <w:sz w:val="24"/>
          <w:szCs w:val="24"/>
        </w:rPr>
      </w:pPr>
      <w:r w:rsidRPr="00F87014">
        <w:rPr>
          <w:rFonts w:asciiTheme="majorHAnsi" w:hAnsiTheme="majorHAnsi" w:cstheme="majorHAnsi"/>
          <w:bCs/>
          <w:sz w:val="24"/>
          <w:szCs w:val="24"/>
        </w:rPr>
        <w:t>a</w:t>
      </w:r>
      <w:r w:rsidR="00E6363F" w:rsidRPr="00F87014">
        <w:rPr>
          <w:rFonts w:asciiTheme="majorHAnsi" w:hAnsiTheme="majorHAnsi" w:cstheme="majorHAnsi"/>
          <w:bCs/>
          <w:sz w:val="24"/>
          <w:szCs w:val="24"/>
        </w:rPr>
        <w:t>ctivities of Co(II)</w:t>
      </w:r>
      <w:r w:rsidR="00CC387E">
        <w:rPr>
          <w:rFonts w:asciiTheme="majorHAnsi" w:hAnsiTheme="majorHAnsi" w:cstheme="majorHAnsi"/>
          <w:bCs/>
          <w:sz w:val="24"/>
          <w:szCs w:val="24"/>
        </w:rPr>
        <w:t> </w:t>
      </w:r>
      <w:r w:rsidR="00E6363F" w:rsidRPr="00F87014">
        <w:rPr>
          <w:rFonts w:asciiTheme="majorHAnsi" w:hAnsiTheme="majorHAnsi" w:cstheme="majorHAnsi"/>
          <w:bCs/>
          <w:sz w:val="24"/>
          <w:szCs w:val="24"/>
        </w:rPr>
        <w:t>mixed-ligand complexes containing 1,10-phenanthroline and 2,2`-bipyridine</w:t>
      </w:r>
      <w:r w:rsidR="00F03C94">
        <w:rPr>
          <w:rFonts w:asciiTheme="majorHAnsi" w:hAnsiTheme="majorHAnsi" w:cstheme="majorHAnsi"/>
          <w:bCs/>
          <w:sz w:val="24"/>
          <w:szCs w:val="24"/>
        </w:rPr>
        <w:t xml:space="preserve"> </w:t>
      </w:r>
      <w:r w:rsidRPr="00F87014">
        <w:rPr>
          <w:rFonts w:asciiTheme="majorHAnsi" w:hAnsiTheme="majorHAnsi" w:cstheme="majorHAnsi"/>
          <w:sz w:val="24"/>
          <w:szCs w:val="24"/>
        </w:rPr>
        <w:t>and</w:t>
      </w:r>
      <w:r w:rsidR="006E1101" w:rsidRPr="00F87014">
        <w:rPr>
          <w:rFonts w:asciiTheme="majorHAnsi" w:hAnsiTheme="majorHAnsi" w:cstheme="majorHAnsi"/>
          <w:bCs/>
          <w:sz w:val="24"/>
          <w:szCs w:val="24"/>
        </w:rPr>
        <w:t xml:space="preserve"> Co(II) </w:t>
      </w:r>
      <w:r w:rsidRPr="00F87014">
        <w:rPr>
          <w:rFonts w:asciiTheme="majorHAnsi" w:hAnsiTheme="majorHAnsi" w:cstheme="majorHAnsi"/>
          <w:bCs/>
          <w:sz w:val="24"/>
          <w:szCs w:val="24"/>
        </w:rPr>
        <w:t>c</w:t>
      </w:r>
      <w:r w:rsidR="006E1101" w:rsidRPr="00F87014">
        <w:rPr>
          <w:rFonts w:asciiTheme="majorHAnsi" w:hAnsiTheme="majorHAnsi" w:cstheme="majorHAnsi"/>
          <w:bCs/>
          <w:sz w:val="24"/>
          <w:szCs w:val="24"/>
        </w:rPr>
        <w:t xml:space="preserve">omplex of </w:t>
      </w:r>
      <w:r w:rsidRPr="00F87014">
        <w:rPr>
          <w:rFonts w:asciiTheme="majorHAnsi" w:hAnsiTheme="majorHAnsi" w:cstheme="majorHAnsi"/>
          <w:bCs/>
          <w:sz w:val="24"/>
          <w:szCs w:val="24"/>
        </w:rPr>
        <w:t>b</w:t>
      </w:r>
      <w:r w:rsidR="006E1101" w:rsidRPr="00F87014">
        <w:rPr>
          <w:rFonts w:asciiTheme="majorHAnsi" w:hAnsiTheme="majorHAnsi" w:cstheme="majorHAnsi"/>
          <w:bCs/>
          <w:sz w:val="24"/>
          <w:szCs w:val="24"/>
        </w:rPr>
        <w:t xml:space="preserve">enzothiazole </w:t>
      </w:r>
      <w:r w:rsidRPr="00F87014">
        <w:rPr>
          <w:rFonts w:asciiTheme="majorHAnsi" w:hAnsiTheme="majorHAnsi" w:cstheme="majorHAnsi"/>
          <w:bCs/>
          <w:sz w:val="24"/>
          <w:szCs w:val="24"/>
        </w:rPr>
        <w:t>b</w:t>
      </w:r>
      <w:r w:rsidR="006E1101" w:rsidRPr="00F87014">
        <w:rPr>
          <w:rFonts w:asciiTheme="majorHAnsi" w:hAnsiTheme="majorHAnsi" w:cstheme="majorHAnsi"/>
          <w:bCs/>
          <w:sz w:val="24"/>
          <w:szCs w:val="24"/>
        </w:rPr>
        <w:t>ases</w:t>
      </w:r>
      <w:r w:rsidR="00F03C94">
        <w:rPr>
          <w:rFonts w:asciiTheme="majorHAnsi" w:hAnsiTheme="majorHAnsi" w:cstheme="majorHAnsi"/>
          <w:bCs/>
          <w:sz w:val="24"/>
          <w:szCs w:val="24"/>
        </w:rPr>
        <w:t xml:space="preserve"> </w:t>
      </w:r>
      <w:r w:rsidR="004F73B9" w:rsidRPr="00F87014">
        <w:rPr>
          <w:rFonts w:asciiTheme="majorHAnsi" w:hAnsiTheme="majorHAnsi" w:cstheme="majorHAnsi"/>
          <w:bCs/>
          <w:sz w:val="24"/>
          <w:szCs w:val="24"/>
        </w:rPr>
        <w:t>have</w:t>
      </w:r>
      <w:r w:rsidR="00407C59">
        <w:rPr>
          <w:rFonts w:asciiTheme="majorHAnsi" w:hAnsiTheme="majorHAnsi" w:cstheme="majorHAnsi"/>
          <w:bCs/>
          <w:sz w:val="24"/>
          <w:szCs w:val="24"/>
        </w:rPr>
        <w:t xml:space="preserve"> </w:t>
      </w:r>
      <w:r w:rsidR="006213B1" w:rsidRPr="00F87014">
        <w:rPr>
          <w:rFonts w:asciiTheme="majorHAnsi" w:hAnsiTheme="majorHAnsi" w:cstheme="majorHAnsi"/>
          <w:bCs/>
          <w:sz w:val="24"/>
          <w:szCs w:val="24"/>
        </w:rPr>
        <w:t xml:space="preserve">been </w:t>
      </w:r>
      <w:r w:rsidR="00B61F38" w:rsidRPr="00F87014">
        <w:rPr>
          <w:rFonts w:asciiTheme="majorHAnsi" w:hAnsiTheme="majorHAnsi" w:cstheme="majorHAnsi"/>
          <w:bCs/>
          <w:sz w:val="24"/>
          <w:szCs w:val="24"/>
        </w:rPr>
        <w:t>reported [52-5</w:t>
      </w:r>
      <w:r w:rsidR="00B722AF" w:rsidRPr="00F87014">
        <w:rPr>
          <w:rFonts w:asciiTheme="majorHAnsi" w:hAnsiTheme="majorHAnsi" w:cstheme="majorHAnsi"/>
          <w:bCs/>
          <w:sz w:val="24"/>
          <w:szCs w:val="24"/>
        </w:rPr>
        <w:t>5</w:t>
      </w:r>
      <w:r w:rsidR="00BD1B7F" w:rsidRPr="00F87014">
        <w:rPr>
          <w:rFonts w:asciiTheme="majorHAnsi" w:hAnsiTheme="majorHAnsi" w:cstheme="majorHAnsi"/>
          <w:bCs/>
          <w:sz w:val="24"/>
          <w:szCs w:val="24"/>
        </w:rPr>
        <w:t>].</w:t>
      </w:r>
      <w:r w:rsidR="006213B1" w:rsidRPr="00F87014">
        <w:rPr>
          <w:rFonts w:asciiTheme="majorHAnsi" w:hAnsiTheme="majorHAnsi" w:cstheme="majorHAnsi"/>
          <w:bCs/>
          <w:sz w:val="24"/>
          <w:szCs w:val="24"/>
        </w:rPr>
        <w:t xml:space="preserve"> Generally t</w:t>
      </w:r>
      <w:r w:rsidR="00E32E12" w:rsidRPr="00F87014">
        <w:rPr>
          <w:rFonts w:asciiTheme="majorHAnsi" w:hAnsiTheme="majorHAnsi" w:cstheme="majorHAnsi"/>
          <w:bCs/>
          <w:sz w:val="24"/>
          <w:szCs w:val="24"/>
        </w:rPr>
        <w:t>hese compounds were screened</w:t>
      </w:r>
      <w:r w:rsidR="00E6363F" w:rsidRPr="00F87014">
        <w:rPr>
          <w:rFonts w:asciiTheme="majorHAnsi" w:hAnsiTheme="majorHAnsi" w:cstheme="majorHAnsi"/>
          <w:bCs/>
          <w:sz w:val="24"/>
          <w:szCs w:val="24"/>
        </w:rPr>
        <w:t xml:space="preserve"> for antimicrobial</w:t>
      </w:r>
      <w:r w:rsidR="00CF609C" w:rsidRPr="00F87014">
        <w:rPr>
          <w:rFonts w:asciiTheme="majorHAnsi" w:hAnsiTheme="majorHAnsi" w:cstheme="majorHAnsi"/>
          <w:bCs/>
          <w:sz w:val="24"/>
          <w:szCs w:val="24"/>
        </w:rPr>
        <w:t xml:space="preserve"> activity</w:t>
      </w:r>
      <w:r w:rsidR="00CC387E">
        <w:rPr>
          <w:rFonts w:asciiTheme="majorHAnsi" w:hAnsiTheme="majorHAnsi" w:cstheme="majorHAnsi"/>
          <w:bCs/>
          <w:sz w:val="24"/>
          <w:szCs w:val="24"/>
        </w:rPr>
        <w:t xml:space="preserve"> </w:t>
      </w:r>
      <w:r w:rsidR="00CF609C" w:rsidRPr="00F87014">
        <w:rPr>
          <w:rFonts w:asciiTheme="majorHAnsi" w:hAnsiTheme="majorHAnsi" w:cstheme="majorHAnsi"/>
          <w:bCs/>
          <w:sz w:val="24"/>
          <w:szCs w:val="24"/>
        </w:rPr>
        <w:t>against the</w:t>
      </w:r>
      <w:r w:rsidR="00C012CE" w:rsidRPr="00F87014">
        <w:rPr>
          <w:rFonts w:asciiTheme="majorHAnsi" w:hAnsiTheme="majorHAnsi" w:cstheme="majorHAnsi"/>
          <w:bCs/>
          <w:sz w:val="24"/>
          <w:szCs w:val="24"/>
        </w:rPr>
        <w:t xml:space="preserve"> pat</w:t>
      </w:r>
      <w:r w:rsidR="0078726A">
        <w:rPr>
          <w:rFonts w:asciiTheme="majorHAnsi" w:hAnsiTheme="majorHAnsi" w:cstheme="majorHAnsi"/>
          <w:bCs/>
          <w:sz w:val="24"/>
          <w:szCs w:val="24"/>
        </w:rPr>
        <w:t>h</w:t>
      </w:r>
      <w:r w:rsidR="00C012CE" w:rsidRPr="00F87014">
        <w:rPr>
          <w:rFonts w:asciiTheme="majorHAnsi" w:hAnsiTheme="majorHAnsi" w:cstheme="majorHAnsi"/>
          <w:bCs/>
          <w:sz w:val="24"/>
          <w:szCs w:val="24"/>
        </w:rPr>
        <w:t>ogen</w:t>
      </w:r>
      <w:r w:rsidR="00E32E12" w:rsidRPr="00F87014">
        <w:rPr>
          <w:rFonts w:asciiTheme="majorHAnsi" w:hAnsiTheme="majorHAnsi" w:cstheme="majorHAnsi"/>
          <w:bCs/>
          <w:sz w:val="24"/>
          <w:szCs w:val="24"/>
        </w:rPr>
        <w:t xml:space="preserve"> bacterial strains. </w:t>
      </w:r>
      <w:r w:rsidR="00CE0906" w:rsidRPr="00F87014">
        <w:rPr>
          <w:rFonts w:asciiTheme="majorHAnsi" w:hAnsiTheme="majorHAnsi" w:cstheme="majorHAnsi"/>
          <w:sz w:val="24"/>
          <w:szCs w:val="24"/>
        </w:rPr>
        <w:t xml:space="preserve">However, </w:t>
      </w:r>
      <w:r w:rsidR="0060667C" w:rsidRPr="00F87014">
        <w:rPr>
          <w:rFonts w:asciiTheme="majorHAnsi" w:hAnsiTheme="majorHAnsi" w:cstheme="majorHAnsi"/>
          <w:color w:val="000000" w:themeColor="text1"/>
          <w:sz w:val="24"/>
          <w:szCs w:val="24"/>
        </w:rPr>
        <w:t>we could not find any report that shows the synthesis and activities of m</w:t>
      </w:r>
      <w:r w:rsidR="004D6960" w:rsidRPr="00F87014">
        <w:rPr>
          <w:rFonts w:asciiTheme="majorHAnsi" w:hAnsiTheme="majorHAnsi" w:cstheme="majorHAnsi"/>
          <w:color w:val="000000" w:themeColor="text1"/>
          <w:sz w:val="24"/>
          <w:szCs w:val="24"/>
        </w:rPr>
        <w:t>i</w:t>
      </w:r>
      <w:r w:rsidR="0060667C" w:rsidRPr="00F87014">
        <w:rPr>
          <w:rFonts w:asciiTheme="majorHAnsi" w:hAnsiTheme="majorHAnsi" w:cstheme="majorHAnsi"/>
          <w:color w:val="000000" w:themeColor="text1"/>
          <w:sz w:val="24"/>
          <w:szCs w:val="24"/>
        </w:rPr>
        <w:t>xed ligand complexes of Co(II) containing</w:t>
      </w:r>
      <w:r w:rsidR="00AA7995">
        <w:rPr>
          <w:rFonts w:asciiTheme="majorHAnsi" w:hAnsiTheme="majorHAnsi" w:cstheme="majorHAnsi"/>
          <w:color w:val="000000" w:themeColor="text1"/>
          <w:sz w:val="24"/>
          <w:szCs w:val="24"/>
        </w:rPr>
        <w:t> </w:t>
      </w:r>
      <w:r w:rsidR="0060667C" w:rsidRPr="00F87014">
        <w:rPr>
          <w:rFonts w:asciiTheme="majorHAnsi" w:hAnsiTheme="majorHAnsi" w:cstheme="majorHAnsi"/>
          <w:color w:val="000000" w:themeColor="text1"/>
          <w:sz w:val="24"/>
          <w:szCs w:val="24"/>
        </w:rPr>
        <w:t>1,10-phenanthroline</w:t>
      </w:r>
      <w:r w:rsidR="0064507A" w:rsidRPr="00F87014">
        <w:rPr>
          <w:rFonts w:asciiTheme="majorHAnsi" w:hAnsiTheme="majorHAnsi" w:cstheme="majorHAnsi"/>
          <w:color w:val="000000" w:themeColor="text1"/>
          <w:sz w:val="24"/>
          <w:szCs w:val="24"/>
        </w:rPr>
        <w:t>,</w:t>
      </w:r>
      <w:r w:rsidR="00B47F9A" w:rsidRPr="00F87014">
        <w:rPr>
          <w:rFonts w:asciiTheme="majorHAnsi" w:hAnsiTheme="majorHAnsi" w:cstheme="majorHAnsi"/>
          <w:color w:val="000000" w:themeColor="text1"/>
          <w:sz w:val="24"/>
          <w:szCs w:val="24"/>
        </w:rPr>
        <w:t>a</w:t>
      </w:r>
      <w:r w:rsidR="00637A1B" w:rsidRPr="00F87014">
        <w:rPr>
          <w:rFonts w:asciiTheme="majorHAnsi" w:hAnsiTheme="majorHAnsi" w:cstheme="majorHAnsi"/>
          <w:color w:val="000000" w:themeColor="text1"/>
          <w:sz w:val="24"/>
          <w:szCs w:val="24"/>
        </w:rPr>
        <w:t>denine</w:t>
      </w:r>
      <w:r w:rsidR="0060667C" w:rsidRPr="00F87014">
        <w:rPr>
          <w:rFonts w:asciiTheme="majorHAnsi" w:hAnsiTheme="majorHAnsi" w:cstheme="majorHAnsi"/>
          <w:color w:val="000000" w:themeColor="text1"/>
          <w:sz w:val="24"/>
          <w:szCs w:val="24"/>
        </w:rPr>
        <w:t xml:space="preserve"> and acetamide combined</w:t>
      </w:r>
      <w:r w:rsidR="00CE0906" w:rsidRPr="00F87014">
        <w:rPr>
          <w:rFonts w:asciiTheme="majorHAnsi" w:hAnsiTheme="majorHAnsi" w:cstheme="majorHAnsi"/>
          <w:color w:val="000000" w:themeColor="text1"/>
          <w:sz w:val="24"/>
          <w:szCs w:val="24"/>
        </w:rPr>
        <w:t>.</w:t>
      </w:r>
      <w:r w:rsidR="00AA7995">
        <w:rPr>
          <w:rFonts w:asciiTheme="majorHAnsi" w:hAnsiTheme="majorHAnsi" w:cstheme="majorHAnsi"/>
          <w:color w:val="000000" w:themeColor="text1"/>
          <w:sz w:val="24"/>
          <w:szCs w:val="24"/>
        </w:rPr>
        <w:t> </w:t>
      </w:r>
      <w:r w:rsidR="00CE0906" w:rsidRPr="00F87014">
        <w:rPr>
          <w:rFonts w:asciiTheme="majorHAnsi" w:hAnsiTheme="majorHAnsi" w:cstheme="majorHAnsi"/>
          <w:color w:val="000000" w:themeColor="text1"/>
          <w:sz w:val="24"/>
          <w:szCs w:val="24"/>
        </w:rPr>
        <w:t>Based on this gap we synthesi</w:t>
      </w:r>
      <w:r w:rsidR="00407EA8" w:rsidRPr="00F87014">
        <w:rPr>
          <w:rFonts w:asciiTheme="majorHAnsi" w:hAnsiTheme="majorHAnsi" w:cstheme="majorHAnsi"/>
          <w:color w:val="000000" w:themeColor="text1"/>
          <w:sz w:val="24"/>
          <w:szCs w:val="24"/>
        </w:rPr>
        <w:t>zed</w:t>
      </w:r>
      <w:r w:rsidR="00CE0906" w:rsidRPr="00F87014">
        <w:rPr>
          <w:rFonts w:asciiTheme="majorHAnsi" w:hAnsiTheme="majorHAnsi" w:cstheme="majorHAnsi"/>
          <w:color w:val="000000" w:themeColor="text1"/>
          <w:sz w:val="24"/>
          <w:szCs w:val="24"/>
        </w:rPr>
        <w:t xml:space="preserve"> new complexes of </w:t>
      </w:r>
      <w:bookmarkStart w:id="451" w:name="_Hlk496055547"/>
      <w:r w:rsidR="0060667C" w:rsidRPr="00F87014">
        <w:rPr>
          <w:rFonts w:asciiTheme="majorHAnsi" w:hAnsiTheme="majorHAnsi" w:cstheme="majorHAnsi"/>
          <w:color w:val="000000" w:themeColor="text1"/>
          <w:sz w:val="24"/>
          <w:szCs w:val="24"/>
        </w:rPr>
        <w:t>Co</w:t>
      </w:r>
      <w:r w:rsidR="00CE0906" w:rsidRPr="00F87014">
        <w:rPr>
          <w:rFonts w:asciiTheme="majorHAnsi" w:hAnsiTheme="majorHAnsi" w:cstheme="majorHAnsi"/>
          <w:color w:val="000000" w:themeColor="text1"/>
          <w:sz w:val="24"/>
          <w:szCs w:val="24"/>
        </w:rPr>
        <w:t xml:space="preserve">(II) </w:t>
      </w:r>
      <w:bookmarkEnd w:id="451"/>
      <w:r w:rsidR="00CE0906" w:rsidRPr="00F87014">
        <w:rPr>
          <w:rFonts w:asciiTheme="majorHAnsi" w:hAnsiTheme="majorHAnsi" w:cstheme="majorHAnsi"/>
          <w:color w:val="000000" w:themeColor="text1"/>
          <w:sz w:val="24"/>
          <w:szCs w:val="24"/>
        </w:rPr>
        <w:t>containing</w:t>
      </w:r>
      <w:r w:rsidR="004D6960" w:rsidRPr="00F87014">
        <w:rPr>
          <w:rFonts w:asciiTheme="majorHAnsi" w:hAnsiTheme="majorHAnsi" w:cstheme="majorHAnsi"/>
          <w:color w:val="000000" w:themeColor="text1"/>
          <w:sz w:val="24"/>
          <w:szCs w:val="24"/>
        </w:rPr>
        <w:t>1,10-</w:t>
      </w:r>
      <w:bookmarkStart w:id="452" w:name="_Hlk496055571"/>
      <w:r w:rsidR="004D6960" w:rsidRPr="00F87014">
        <w:rPr>
          <w:rFonts w:asciiTheme="majorHAnsi" w:hAnsiTheme="majorHAnsi" w:cstheme="majorHAnsi"/>
          <w:color w:val="000000" w:themeColor="text1"/>
          <w:sz w:val="24"/>
          <w:szCs w:val="24"/>
        </w:rPr>
        <w:t>phen</w:t>
      </w:r>
      <w:bookmarkEnd w:id="452"/>
      <w:r w:rsidR="004D6960" w:rsidRPr="00F87014">
        <w:rPr>
          <w:rFonts w:asciiTheme="majorHAnsi" w:hAnsiTheme="majorHAnsi" w:cstheme="majorHAnsi"/>
          <w:color w:val="000000" w:themeColor="text1"/>
          <w:sz w:val="24"/>
          <w:szCs w:val="24"/>
        </w:rPr>
        <w:t xml:space="preserve">anthroline, </w:t>
      </w:r>
      <w:r w:rsidR="00B47F9A" w:rsidRPr="00F87014">
        <w:rPr>
          <w:rFonts w:asciiTheme="majorHAnsi" w:hAnsiTheme="majorHAnsi" w:cstheme="majorHAnsi"/>
          <w:color w:val="000000" w:themeColor="text1"/>
          <w:sz w:val="24"/>
          <w:szCs w:val="24"/>
        </w:rPr>
        <w:t>a</w:t>
      </w:r>
      <w:r w:rsidR="004D6960" w:rsidRPr="00F87014">
        <w:rPr>
          <w:rFonts w:asciiTheme="majorHAnsi" w:hAnsiTheme="majorHAnsi" w:cstheme="majorHAnsi"/>
          <w:color w:val="000000" w:themeColor="text1"/>
          <w:sz w:val="24"/>
          <w:szCs w:val="24"/>
        </w:rPr>
        <w:t xml:space="preserve">denine and </w:t>
      </w:r>
      <w:r w:rsidR="0014352C" w:rsidRPr="00F87014">
        <w:rPr>
          <w:rFonts w:asciiTheme="majorHAnsi" w:hAnsiTheme="majorHAnsi" w:cstheme="majorHAnsi"/>
          <w:color w:val="000000" w:themeColor="text1"/>
          <w:sz w:val="24"/>
          <w:szCs w:val="24"/>
        </w:rPr>
        <w:t>acetamide</w:t>
      </w:r>
      <w:r w:rsidR="00762E4A">
        <w:rPr>
          <w:rFonts w:asciiTheme="majorHAnsi" w:hAnsiTheme="majorHAnsi" w:cstheme="majorHAnsi"/>
          <w:color w:val="000000" w:themeColor="text1"/>
          <w:sz w:val="24"/>
          <w:szCs w:val="24"/>
        </w:rPr>
        <w:t> </w:t>
      </w:r>
      <w:r w:rsidR="00F70571" w:rsidRPr="00F87014">
        <w:rPr>
          <w:rFonts w:asciiTheme="majorHAnsi" w:hAnsiTheme="majorHAnsi" w:cstheme="majorHAnsi"/>
          <w:color w:val="000000" w:themeColor="text1"/>
          <w:sz w:val="24"/>
          <w:szCs w:val="24"/>
        </w:rPr>
        <w:t xml:space="preserve">in </w:t>
      </w:r>
      <w:r w:rsidR="0064507A" w:rsidRPr="00F87014">
        <w:rPr>
          <w:rFonts w:asciiTheme="majorHAnsi" w:hAnsiTheme="majorHAnsi" w:cstheme="majorHAnsi"/>
          <w:color w:val="000000" w:themeColor="text1"/>
          <w:sz w:val="24"/>
          <w:szCs w:val="24"/>
        </w:rPr>
        <w:t>1:</w:t>
      </w:r>
      <w:r w:rsidR="00F70571" w:rsidRPr="00F87014">
        <w:rPr>
          <w:rFonts w:asciiTheme="majorHAnsi" w:hAnsiTheme="majorHAnsi" w:cstheme="majorHAnsi"/>
          <w:color w:val="000000" w:themeColor="text1"/>
          <w:sz w:val="24"/>
          <w:szCs w:val="24"/>
        </w:rPr>
        <w:t>1:1:2 ratio of Co(II):</w:t>
      </w:r>
      <w:r w:rsidR="0064507A" w:rsidRPr="00F87014">
        <w:rPr>
          <w:rFonts w:asciiTheme="majorHAnsi" w:hAnsiTheme="majorHAnsi" w:cstheme="majorHAnsi"/>
          <w:color w:val="000000" w:themeColor="text1"/>
          <w:sz w:val="24"/>
          <w:szCs w:val="24"/>
        </w:rPr>
        <w:t>Adenine:</w:t>
      </w:r>
      <w:r w:rsidR="00F70571" w:rsidRPr="00F87014">
        <w:rPr>
          <w:rFonts w:asciiTheme="majorHAnsi" w:hAnsiTheme="majorHAnsi" w:cstheme="majorHAnsi"/>
          <w:color w:val="000000" w:themeColor="text1"/>
          <w:sz w:val="24"/>
          <w:szCs w:val="24"/>
        </w:rPr>
        <w:t>Acet</w:t>
      </w:r>
      <w:r w:rsidR="00B74BAA" w:rsidRPr="00F87014">
        <w:rPr>
          <w:rFonts w:asciiTheme="majorHAnsi" w:hAnsiTheme="majorHAnsi" w:cstheme="majorHAnsi"/>
          <w:color w:val="000000" w:themeColor="text1"/>
          <w:sz w:val="24"/>
          <w:szCs w:val="24"/>
        </w:rPr>
        <w:t>amide</w:t>
      </w:r>
      <w:r w:rsidR="00F70571" w:rsidRPr="00F87014">
        <w:rPr>
          <w:rFonts w:asciiTheme="majorHAnsi" w:hAnsiTheme="majorHAnsi" w:cstheme="majorHAnsi"/>
          <w:color w:val="000000" w:themeColor="text1"/>
          <w:sz w:val="24"/>
          <w:szCs w:val="24"/>
        </w:rPr>
        <w:t>:</w:t>
      </w:r>
      <w:r w:rsidRPr="00F87014">
        <w:rPr>
          <w:rFonts w:asciiTheme="majorHAnsi" w:hAnsiTheme="majorHAnsi" w:cstheme="majorHAnsi"/>
          <w:color w:val="000000" w:themeColor="text1"/>
          <w:sz w:val="24"/>
          <w:szCs w:val="24"/>
        </w:rPr>
        <w:t>P</w:t>
      </w:r>
      <w:r w:rsidR="00F70571" w:rsidRPr="00F87014">
        <w:rPr>
          <w:rFonts w:asciiTheme="majorHAnsi" w:hAnsiTheme="majorHAnsi" w:cstheme="majorHAnsi"/>
          <w:color w:val="000000" w:themeColor="text1"/>
          <w:sz w:val="24"/>
          <w:szCs w:val="24"/>
        </w:rPr>
        <w:t>hen</w:t>
      </w:r>
      <w:r w:rsidR="00B74BAA" w:rsidRPr="00F87014">
        <w:rPr>
          <w:rFonts w:asciiTheme="majorHAnsi" w:hAnsiTheme="majorHAnsi" w:cstheme="majorHAnsi"/>
          <w:color w:val="000000" w:themeColor="text1"/>
          <w:sz w:val="24"/>
          <w:szCs w:val="24"/>
        </w:rPr>
        <w:t>antroline</w:t>
      </w:r>
      <w:r w:rsidR="00F70571" w:rsidRPr="00F87014">
        <w:rPr>
          <w:rFonts w:asciiTheme="majorHAnsi" w:hAnsiTheme="majorHAnsi" w:cstheme="majorHAnsi"/>
          <w:color w:val="000000" w:themeColor="text1"/>
          <w:sz w:val="24"/>
          <w:szCs w:val="24"/>
        </w:rPr>
        <w:t xml:space="preserve"> respectiv</w:t>
      </w:r>
      <w:r w:rsidR="006213B1" w:rsidRPr="00F87014">
        <w:rPr>
          <w:rFonts w:asciiTheme="majorHAnsi" w:hAnsiTheme="majorHAnsi" w:cstheme="majorHAnsi"/>
          <w:color w:val="000000" w:themeColor="text1"/>
          <w:sz w:val="24"/>
          <w:szCs w:val="24"/>
        </w:rPr>
        <w:t>e</w:t>
      </w:r>
      <w:r w:rsidR="00F70571" w:rsidRPr="00F87014">
        <w:rPr>
          <w:rFonts w:asciiTheme="majorHAnsi" w:hAnsiTheme="majorHAnsi" w:cstheme="majorHAnsi"/>
          <w:color w:val="000000" w:themeColor="text1"/>
          <w:sz w:val="24"/>
          <w:szCs w:val="24"/>
        </w:rPr>
        <w:t>lly</w:t>
      </w:r>
      <w:r w:rsidR="00CE0906" w:rsidRPr="00F87014">
        <w:rPr>
          <w:rFonts w:asciiTheme="majorHAnsi" w:hAnsiTheme="majorHAnsi" w:cstheme="majorHAnsi"/>
          <w:sz w:val="24"/>
          <w:szCs w:val="24"/>
        </w:rPr>
        <w:t>.</w:t>
      </w:r>
      <w:r w:rsidR="005708D1" w:rsidRPr="00F87014">
        <w:rPr>
          <w:rFonts w:asciiTheme="majorHAnsi" w:hAnsiTheme="majorHAnsi" w:cstheme="majorHAnsi"/>
          <w:sz w:val="24"/>
          <w:szCs w:val="24"/>
        </w:rPr>
        <w:t xml:space="preserve">The purpose of </w:t>
      </w:r>
      <w:r w:rsidR="009743EC" w:rsidRPr="00F87014">
        <w:rPr>
          <w:rFonts w:asciiTheme="majorHAnsi" w:hAnsiTheme="majorHAnsi" w:cstheme="majorHAnsi"/>
          <w:sz w:val="24"/>
          <w:szCs w:val="24"/>
        </w:rPr>
        <w:t>this investigation is to let adenine and acetamide get coordinated with the metal ion through their lewis basic nitrogen to form stable complex</w:t>
      </w:r>
      <w:r w:rsidR="00453BAE" w:rsidRPr="00F87014">
        <w:rPr>
          <w:rFonts w:asciiTheme="majorHAnsi" w:hAnsiTheme="majorHAnsi" w:cstheme="majorHAnsi"/>
          <w:sz w:val="24"/>
          <w:szCs w:val="24"/>
        </w:rPr>
        <w:t>es</w:t>
      </w:r>
      <w:r w:rsidR="009743EC" w:rsidRPr="00F87014">
        <w:rPr>
          <w:rFonts w:asciiTheme="majorHAnsi" w:hAnsiTheme="majorHAnsi" w:cstheme="majorHAnsi"/>
          <w:sz w:val="24"/>
          <w:szCs w:val="24"/>
        </w:rPr>
        <w:t>.</w:t>
      </w:r>
      <w:r w:rsidR="00A55251">
        <w:t> </w:t>
      </w:r>
      <w:r w:rsidR="00CE0906" w:rsidRPr="00F87014">
        <w:rPr>
          <w:rFonts w:asciiTheme="majorHAnsi" w:hAnsiTheme="majorHAnsi" w:cstheme="majorHAnsi"/>
          <w:sz w:val="24"/>
          <w:szCs w:val="24"/>
        </w:rPr>
        <w:t xml:space="preserve">This composition of ligands in a complex as such, we believe, results both covalent and non covalent interactions between the base pairs of DNA and </w:t>
      </w:r>
      <w:r w:rsidR="006213B1" w:rsidRPr="00F87014">
        <w:rPr>
          <w:rFonts w:asciiTheme="majorHAnsi" w:hAnsiTheme="majorHAnsi" w:cstheme="majorHAnsi"/>
          <w:sz w:val="24"/>
          <w:szCs w:val="24"/>
        </w:rPr>
        <w:t xml:space="preserve">that </w:t>
      </w:r>
      <w:r w:rsidR="00CE0906" w:rsidRPr="00F87014">
        <w:rPr>
          <w:rFonts w:asciiTheme="majorHAnsi" w:hAnsiTheme="majorHAnsi" w:cstheme="majorHAnsi"/>
          <w:sz w:val="24"/>
          <w:szCs w:val="24"/>
        </w:rPr>
        <w:t xml:space="preserve">inhibits its transcription and replication. </w:t>
      </w:r>
    </w:p>
    <w:p w:rsidR="00C248E1" w:rsidRPr="00F87014" w:rsidRDefault="00C248E1" w:rsidP="005773E1">
      <w:pPr>
        <w:autoSpaceDE w:val="0"/>
        <w:autoSpaceDN w:val="0"/>
        <w:adjustRightInd w:val="0"/>
        <w:spacing w:after="0"/>
        <w:jc w:val="both"/>
        <w:rPr>
          <w:rFonts w:asciiTheme="majorHAnsi" w:hAnsiTheme="majorHAnsi" w:cstheme="majorHAnsi"/>
          <w:color w:val="000000" w:themeColor="text1"/>
          <w:sz w:val="24"/>
          <w:szCs w:val="24"/>
        </w:rPr>
      </w:pPr>
    </w:p>
    <w:p w:rsidR="00C248E1" w:rsidRPr="00F87014" w:rsidRDefault="00C248E1" w:rsidP="005773E1">
      <w:pPr>
        <w:autoSpaceDE w:val="0"/>
        <w:autoSpaceDN w:val="0"/>
        <w:adjustRightInd w:val="0"/>
        <w:spacing w:after="0"/>
        <w:jc w:val="both"/>
        <w:rPr>
          <w:rFonts w:asciiTheme="majorHAnsi" w:hAnsiTheme="majorHAnsi" w:cstheme="majorHAnsi"/>
          <w:color w:val="000000" w:themeColor="text1"/>
          <w:sz w:val="24"/>
          <w:szCs w:val="24"/>
        </w:rPr>
      </w:pPr>
    </w:p>
    <w:p w:rsidR="00C248E1" w:rsidRPr="00F87014" w:rsidRDefault="00C248E1" w:rsidP="005773E1">
      <w:pPr>
        <w:autoSpaceDE w:val="0"/>
        <w:autoSpaceDN w:val="0"/>
        <w:adjustRightInd w:val="0"/>
        <w:spacing w:after="0"/>
        <w:jc w:val="both"/>
        <w:rPr>
          <w:rFonts w:asciiTheme="majorHAnsi" w:hAnsiTheme="majorHAnsi" w:cstheme="majorHAnsi"/>
          <w:color w:val="000000" w:themeColor="text1"/>
          <w:sz w:val="24"/>
          <w:szCs w:val="24"/>
        </w:rPr>
      </w:pPr>
    </w:p>
    <w:p w:rsidR="00C248E1" w:rsidRPr="00F87014" w:rsidRDefault="00C248E1" w:rsidP="005773E1">
      <w:pPr>
        <w:autoSpaceDE w:val="0"/>
        <w:autoSpaceDN w:val="0"/>
        <w:adjustRightInd w:val="0"/>
        <w:spacing w:after="0"/>
        <w:jc w:val="both"/>
        <w:rPr>
          <w:rFonts w:asciiTheme="majorHAnsi" w:hAnsiTheme="majorHAnsi" w:cstheme="majorHAnsi"/>
          <w:color w:val="000000" w:themeColor="text1"/>
          <w:sz w:val="24"/>
          <w:szCs w:val="24"/>
        </w:rPr>
      </w:pPr>
    </w:p>
    <w:p w:rsidR="00C248E1" w:rsidRDefault="00C248E1" w:rsidP="005773E1">
      <w:pPr>
        <w:autoSpaceDE w:val="0"/>
        <w:autoSpaceDN w:val="0"/>
        <w:adjustRightInd w:val="0"/>
        <w:spacing w:after="0"/>
        <w:jc w:val="both"/>
        <w:rPr>
          <w:rFonts w:asciiTheme="majorHAnsi" w:hAnsiTheme="majorHAnsi" w:cstheme="majorHAnsi"/>
          <w:color w:val="000000" w:themeColor="text1"/>
          <w:sz w:val="24"/>
          <w:szCs w:val="24"/>
        </w:rPr>
      </w:pPr>
    </w:p>
    <w:p w:rsidR="00D56B92" w:rsidRDefault="00D56B92" w:rsidP="005773E1">
      <w:pPr>
        <w:autoSpaceDE w:val="0"/>
        <w:autoSpaceDN w:val="0"/>
        <w:adjustRightInd w:val="0"/>
        <w:spacing w:after="0"/>
        <w:jc w:val="both"/>
        <w:rPr>
          <w:rFonts w:asciiTheme="majorHAnsi" w:hAnsiTheme="majorHAnsi" w:cstheme="majorHAnsi"/>
          <w:color w:val="000000" w:themeColor="text1"/>
          <w:sz w:val="24"/>
          <w:szCs w:val="24"/>
        </w:rPr>
      </w:pPr>
    </w:p>
    <w:p w:rsidR="00C5778C" w:rsidRDefault="00C5778C" w:rsidP="005773E1">
      <w:pPr>
        <w:autoSpaceDE w:val="0"/>
        <w:autoSpaceDN w:val="0"/>
        <w:adjustRightInd w:val="0"/>
        <w:spacing w:after="0"/>
        <w:jc w:val="both"/>
        <w:rPr>
          <w:rFonts w:asciiTheme="majorHAnsi" w:hAnsiTheme="majorHAnsi" w:cstheme="majorHAnsi"/>
          <w:color w:val="000000" w:themeColor="text1"/>
          <w:sz w:val="24"/>
          <w:szCs w:val="24"/>
        </w:rPr>
      </w:pPr>
    </w:p>
    <w:p w:rsidR="00C5778C" w:rsidRPr="00F87014" w:rsidRDefault="00C5778C" w:rsidP="005773E1">
      <w:pPr>
        <w:autoSpaceDE w:val="0"/>
        <w:autoSpaceDN w:val="0"/>
        <w:adjustRightInd w:val="0"/>
        <w:spacing w:after="0"/>
        <w:jc w:val="both"/>
        <w:rPr>
          <w:rFonts w:asciiTheme="majorHAnsi" w:hAnsiTheme="majorHAnsi" w:cstheme="majorHAnsi"/>
          <w:color w:val="000000" w:themeColor="text1"/>
          <w:sz w:val="24"/>
          <w:szCs w:val="24"/>
        </w:rPr>
      </w:pPr>
    </w:p>
    <w:p w:rsidR="00C248E1" w:rsidRPr="00F87014" w:rsidRDefault="00C248E1" w:rsidP="005773E1">
      <w:pPr>
        <w:autoSpaceDE w:val="0"/>
        <w:autoSpaceDN w:val="0"/>
        <w:adjustRightInd w:val="0"/>
        <w:spacing w:after="0"/>
        <w:jc w:val="both"/>
        <w:rPr>
          <w:rFonts w:asciiTheme="majorHAnsi" w:hAnsiTheme="majorHAnsi" w:cstheme="majorHAnsi"/>
          <w:color w:val="000000" w:themeColor="text1"/>
          <w:sz w:val="24"/>
          <w:szCs w:val="24"/>
        </w:rPr>
      </w:pPr>
    </w:p>
    <w:p w:rsidR="00180770" w:rsidRPr="00D56B92" w:rsidRDefault="00105F14" w:rsidP="00C5778C">
      <w:pPr>
        <w:pStyle w:val="Heading2"/>
        <w:spacing w:before="0" w:after="120"/>
        <w:rPr>
          <w:rFonts w:cstheme="majorHAnsi"/>
          <w:color w:val="000000" w:themeColor="text1"/>
          <w:sz w:val="40"/>
          <w:szCs w:val="24"/>
        </w:rPr>
      </w:pPr>
      <w:bookmarkStart w:id="453" w:name="_Toc516983732"/>
      <w:r w:rsidRPr="00D56B92">
        <w:rPr>
          <w:rFonts w:cstheme="majorHAnsi"/>
          <w:color w:val="000000" w:themeColor="text1"/>
          <w:sz w:val="40"/>
          <w:szCs w:val="24"/>
        </w:rPr>
        <w:t>1.</w:t>
      </w:r>
      <w:r w:rsidR="00E5275A" w:rsidRPr="00D56B92">
        <w:rPr>
          <w:rFonts w:cstheme="majorHAnsi"/>
          <w:color w:val="000000" w:themeColor="text1"/>
          <w:sz w:val="40"/>
          <w:szCs w:val="24"/>
        </w:rPr>
        <w:t>1. Objective</w:t>
      </w:r>
      <w:r w:rsidR="00180770" w:rsidRPr="00D56B92">
        <w:rPr>
          <w:rFonts w:cstheme="majorHAnsi"/>
          <w:color w:val="000000" w:themeColor="text1"/>
          <w:sz w:val="40"/>
          <w:szCs w:val="24"/>
        </w:rPr>
        <w:t xml:space="preserve"> </w:t>
      </w:r>
      <w:r w:rsidR="0010199D" w:rsidRPr="00D56B92">
        <w:rPr>
          <w:rFonts w:cstheme="majorHAnsi"/>
          <w:color w:val="000000" w:themeColor="text1"/>
          <w:sz w:val="40"/>
          <w:szCs w:val="24"/>
        </w:rPr>
        <w:t xml:space="preserve">of </w:t>
      </w:r>
      <w:r w:rsidR="00074C89" w:rsidRPr="00D56B92">
        <w:rPr>
          <w:rFonts w:cstheme="majorHAnsi"/>
          <w:color w:val="000000" w:themeColor="text1"/>
          <w:sz w:val="40"/>
          <w:szCs w:val="24"/>
        </w:rPr>
        <w:t>t</w:t>
      </w:r>
      <w:r w:rsidR="0010199D" w:rsidRPr="00D56B92">
        <w:rPr>
          <w:rFonts w:cstheme="majorHAnsi"/>
          <w:color w:val="000000" w:themeColor="text1"/>
          <w:sz w:val="40"/>
          <w:szCs w:val="24"/>
        </w:rPr>
        <w:t xml:space="preserve">he </w:t>
      </w:r>
      <w:r w:rsidR="00180770" w:rsidRPr="00D56B92">
        <w:rPr>
          <w:rFonts w:cstheme="majorHAnsi"/>
          <w:color w:val="000000" w:themeColor="text1"/>
          <w:sz w:val="40"/>
          <w:szCs w:val="24"/>
        </w:rPr>
        <w:t>Study</w:t>
      </w:r>
      <w:bookmarkEnd w:id="453"/>
    </w:p>
    <w:p w:rsidR="00105F14" w:rsidRPr="00C5778C" w:rsidRDefault="00105F14" w:rsidP="008B6378">
      <w:pPr>
        <w:pStyle w:val="Heading3"/>
        <w:rPr>
          <w:rFonts w:cstheme="majorHAnsi"/>
          <w:b/>
          <w:bCs/>
          <w:sz w:val="32"/>
        </w:rPr>
      </w:pPr>
      <w:bookmarkStart w:id="454" w:name="_Toc516983733"/>
      <w:r w:rsidRPr="00C5778C">
        <w:rPr>
          <w:rFonts w:cstheme="majorHAnsi"/>
          <w:b/>
          <w:color w:val="000000" w:themeColor="text1"/>
          <w:sz w:val="32"/>
        </w:rPr>
        <w:t>1.1.1. General Objective</w:t>
      </w:r>
      <w:bookmarkEnd w:id="454"/>
    </w:p>
    <w:p w:rsidR="00C34CB3" w:rsidRPr="00F87014" w:rsidRDefault="00180770" w:rsidP="00591D1B">
      <w:pPr>
        <w:autoSpaceDE w:val="0"/>
        <w:autoSpaceDN w:val="0"/>
        <w:adjustRightInd w:val="0"/>
        <w:spacing w:after="0"/>
        <w:jc w:val="both"/>
        <w:rPr>
          <w:rFonts w:asciiTheme="majorHAnsi" w:hAnsiTheme="majorHAnsi" w:cstheme="majorHAnsi"/>
          <w:bCs/>
          <w:sz w:val="24"/>
          <w:szCs w:val="24"/>
        </w:rPr>
      </w:pPr>
      <w:r w:rsidRPr="00F87014">
        <w:rPr>
          <w:rFonts w:asciiTheme="majorHAnsi" w:hAnsiTheme="majorHAnsi" w:cstheme="majorHAnsi"/>
          <w:bCs/>
          <w:sz w:val="24"/>
          <w:szCs w:val="24"/>
        </w:rPr>
        <w:t>To synthesis</w:t>
      </w:r>
      <w:r w:rsidR="00603232">
        <w:rPr>
          <w:rFonts w:asciiTheme="majorHAnsi" w:hAnsiTheme="majorHAnsi" w:cstheme="majorHAnsi"/>
          <w:bCs/>
          <w:sz w:val="24"/>
          <w:szCs w:val="24"/>
        </w:rPr>
        <w:t xml:space="preserve"> </w:t>
      </w:r>
      <w:r w:rsidR="00BC1793" w:rsidRPr="00F87014">
        <w:rPr>
          <w:rFonts w:asciiTheme="majorHAnsi" w:hAnsiTheme="majorHAnsi" w:cstheme="majorHAnsi"/>
          <w:bCs/>
          <w:sz w:val="24"/>
          <w:szCs w:val="24"/>
        </w:rPr>
        <w:t>and</w:t>
      </w:r>
      <w:r w:rsidRPr="00F87014">
        <w:rPr>
          <w:rFonts w:asciiTheme="majorHAnsi" w:hAnsiTheme="majorHAnsi" w:cstheme="majorHAnsi"/>
          <w:bCs/>
          <w:sz w:val="24"/>
          <w:szCs w:val="24"/>
        </w:rPr>
        <w:t xml:space="preserve"> characterization </w:t>
      </w:r>
      <w:r w:rsidR="00CA2E61">
        <w:rPr>
          <w:rFonts w:asciiTheme="majorHAnsi" w:hAnsiTheme="majorHAnsi" w:cstheme="majorHAnsi"/>
          <w:bCs/>
          <w:sz w:val="24"/>
          <w:szCs w:val="24"/>
        </w:rPr>
        <w:t xml:space="preserve"> of </w:t>
      </w:r>
      <w:r w:rsidRPr="00F87014">
        <w:rPr>
          <w:rFonts w:asciiTheme="majorHAnsi" w:hAnsiTheme="majorHAnsi" w:cstheme="majorHAnsi"/>
          <w:bCs/>
          <w:sz w:val="24"/>
          <w:szCs w:val="24"/>
        </w:rPr>
        <w:t>new mixed ligand complex</w:t>
      </w:r>
      <w:r w:rsidR="00F32CB6">
        <w:rPr>
          <w:rFonts w:asciiTheme="majorHAnsi" w:hAnsiTheme="majorHAnsi" w:cstheme="majorHAnsi"/>
          <w:bCs/>
          <w:sz w:val="24"/>
          <w:szCs w:val="24"/>
        </w:rPr>
        <w:t>es</w:t>
      </w:r>
      <w:r w:rsidRPr="00F87014">
        <w:rPr>
          <w:rFonts w:asciiTheme="majorHAnsi" w:hAnsiTheme="majorHAnsi" w:cstheme="majorHAnsi"/>
          <w:bCs/>
          <w:sz w:val="24"/>
          <w:szCs w:val="24"/>
        </w:rPr>
        <w:t xml:space="preserve"> of cobalt(II) containing 1,10-phenantroline, adenine and acetamide and </w:t>
      </w:r>
      <w:r w:rsidR="00BC1793" w:rsidRPr="00F87014">
        <w:rPr>
          <w:rFonts w:asciiTheme="majorHAnsi" w:hAnsiTheme="majorHAnsi" w:cstheme="majorHAnsi"/>
          <w:bCs/>
          <w:sz w:val="24"/>
          <w:szCs w:val="24"/>
        </w:rPr>
        <w:t>to investigat</w:t>
      </w:r>
      <w:r w:rsidR="00CA2E61">
        <w:rPr>
          <w:rFonts w:asciiTheme="majorHAnsi" w:hAnsiTheme="majorHAnsi" w:cstheme="majorHAnsi"/>
          <w:bCs/>
          <w:sz w:val="24"/>
          <w:szCs w:val="24"/>
        </w:rPr>
        <w:t>e</w:t>
      </w:r>
      <w:r w:rsidR="00BC1793" w:rsidRPr="00F87014">
        <w:rPr>
          <w:rFonts w:asciiTheme="majorHAnsi" w:hAnsiTheme="majorHAnsi" w:cstheme="majorHAnsi"/>
          <w:bCs/>
          <w:sz w:val="24"/>
          <w:szCs w:val="24"/>
        </w:rPr>
        <w:t xml:space="preserve"> the antibacterial </w:t>
      </w:r>
      <w:r w:rsidRPr="00F87014">
        <w:rPr>
          <w:rFonts w:asciiTheme="majorHAnsi" w:hAnsiTheme="majorHAnsi" w:cstheme="majorHAnsi"/>
          <w:bCs/>
          <w:sz w:val="24"/>
          <w:szCs w:val="24"/>
        </w:rPr>
        <w:t>activities of the starting materials and its complexes and compare with the comertially avaliable druges.</w:t>
      </w:r>
    </w:p>
    <w:p w:rsidR="0013033A" w:rsidRPr="00C5778C" w:rsidRDefault="00F76F3D" w:rsidP="008B6378">
      <w:pPr>
        <w:pStyle w:val="Heading3"/>
        <w:rPr>
          <w:rFonts w:cstheme="majorHAnsi"/>
          <w:b/>
          <w:color w:val="000000" w:themeColor="text1"/>
          <w:sz w:val="32"/>
        </w:rPr>
      </w:pPr>
      <w:bookmarkStart w:id="455" w:name="_Toc346797594"/>
      <w:bookmarkStart w:id="456" w:name="_Toc392748740"/>
      <w:bookmarkStart w:id="457" w:name="_Toc414365225"/>
      <w:bookmarkStart w:id="458" w:name="_Toc498926965"/>
      <w:bookmarkStart w:id="459" w:name="_Toc498943835"/>
      <w:bookmarkStart w:id="460" w:name="_Toc501378908"/>
      <w:bookmarkStart w:id="461" w:name="_Toc516983734"/>
      <w:r w:rsidRPr="00C5778C">
        <w:rPr>
          <w:rFonts w:cstheme="majorHAnsi"/>
          <w:b/>
          <w:color w:val="000000" w:themeColor="text1"/>
          <w:sz w:val="32"/>
        </w:rPr>
        <w:t>1.1</w:t>
      </w:r>
      <w:r w:rsidR="00105F14" w:rsidRPr="00C5778C">
        <w:rPr>
          <w:rFonts w:cstheme="majorHAnsi"/>
          <w:b/>
          <w:color w:val="000000" w:themeColor="text1"/>
          <w:sz w:val="32"/>
        </w:rPr>
        <w:t>.2.</w:t>
      </w:r>
      <w:bookmarkStart w:id="462" w:name="_Hlk509844199"/>
      <w:r w:rsidR="00105F14" w:rsidRPr="00C5778C">
        <w:rPr>
          <w:rFonts w:cstheme="majorHAnsi"/>
          <w:b/>
          <w:color w:val="000000" w:themeColor="text1"/>
          <w:sz w:val="32"/>
        </w:rPr>
        <w:t xml:space="preserve">Specific </w:t>
      </w:r>
      <w:r w:rsidR="0013033A" w:rsidRPr="00C5778C">
        <w:rPr>
          <w:rFonts w:cstheme="majorHAnsi"/>
          <w:b/>
          <w:color w:val="000000" w:themeColor="text1"/>
          <w:sz w:val="32"/>
        </w:rPr>
        <w:t>Objective</w:t>
      </w:r>
      <w:bookmarkEnd w:id="455"/>
      <w:bookmarkEnd w:id="456"/>
      <w:bookmarkEnd w:id="457"/>
      <w:bookmarkEnd w:id="458"/>
      <w:bookmarkEnd w:id="459"/>
      <w:bookmarkEnd w:id="460"/>
      <w:bookmarkEnd w:id="461"/>
      <w:bookmarkEnd w:id="462"/>
    </w:p>
    <w:p w:rsidR="0013033A" w:rsidRPr="00F87014" w:rsidRDefault="0013033A" w:rsidP="00127958">
      <w:pPr>
        <w:pStyle w:val="ListParagraph"/>
        <w:numPr>
          <w:ilvl w:val="0"/>
          <w:numId w:val="1"/>
        </w:numPr>
        <w:autoSpaceDE w:val="0"/>
        <w:autoSpaceDN w:val="0"/>
        <w:adjustRightInd w:val="0"/>
        <w:ind w:right="1080"/>
        <w:jc w:val="both"/>
        <w:rPr>
          <w:rFonts w:asciiTheme="majorHAnsi" w:hAnsiTheme="majorHAnsi" w:cstheme="majorHAnsi"/>
          <w:color w:val="000000" w:themeColor="text1"/>
          <w:sz w:val="24"/>
          <w:szCs w:val="24"/>
        </w:rPr>
      </w:pPr>
      <w:r w:rsidRPr="00F87014">
        <w:rPr>
          <w:rFonts w:asciiTheme="majorHAnsi" w:hAnsiTheme="majorHAnsi" w:cstheme="majorHAnsi"/>
          <w:color w:val="000000" w:themeColor="text1"/>
          <w:sz w:val="24"/>
          <w:szCs w:val="24"/>
        </w:rPr>
        <w:t>To</w:t>
      </w:r>
      <w:r w:rsidR="00C440F3">
        <w:rPr>
          <w:rFonts w:asciiTheme="majorHAnsi" w:hAnsiTheme="majorHAnsi" w:cstheme="majorHAnsi"/>
          <w:color w:val="000000" w:themeColor="text1"/>
          <w:sz w:val="24"/>
          <w:szCs w:val="24"/>
        </w:rPr>
        <w:t> </w:t>
      </w:r>
      <w:r w:rsidRPr="00F87014">
        <w:rPr>
          <w:rFonts w:asciiTheme="majorHAnsi" w:hAnsiTheme="majorHAnsi" w:cstheme="majorHAnsi"/>
          <w:color w:val="000000" w:themeColor="text1"/>
          <w:sz w:val="24"/>
          <w:szCs w:val="24"/>
        </w:rPr>
        <w:t>synthesis</w:t>
      </w:r>
      <w:r w:rsidR="00C440F3">
        <w:rPr>
          <w:rFonts w:asciiTheme="majorHAnsi" w:hAnsiTheme="majorHAnsi" w:cstheme="majorHAnsi"/>
          <w:color w:val="000000" w:themeColor="text1"/>
          <w:sz w:val="24"/>
          <w:szCs w:val="24"/>
        </w:rPr>
        <w:t> </w:t>
      </w:r>
      <w:r w:rsidR="0064507A" w:rsidRPr="00F87014">
        <w:rPr>
          <w:rFonts w:asciiTheme="majorHAnsi" w:hAnsiTheme="majorHAnsi" w:cstheme="majorHAnsi"/>
          <w:color w:val="000000" w:themeColor="text1"/>
          <w:sz w:val="24"/>
          <w:szCs w:val="24"/>
        </w:rPr>
        <w:t>new</w:t>
      </w:r>
      <w:r w:rsidR="00C440F3">
        <w:rPr>
          <w:rFonts w:asciiTheme="majorHAnsi" w:hAnsiTheme="majorHAnsi" w:cstheme="majorHAnsi"/>
          <w:color w:val="000000" w:themeColor="text1"/>
          <w:sz w:val="24"/>
          <w:szCs w:val="24"/>
        </w:rPr>
        <w:t> </w:t>
      </w:r>
      <w:r w:rsidRPr="00F87014">
        <w:rPr>
          <w:rFonts w:asciiTheme="majorHAnsi" w:hAnsiTheme="majorHAnsi" w:cstheme="majorHAnsi"/>
          <w:color w:val="000000" w:themeColor="text1"/>
          <w:sz w:val="24"/>
          <w:szCs w:val="24"/>
        </w:rPr>
        <w:t>mixed</w:t>
      </w:r>
      <w:r w:rsidR="00C440F3">
        <w:rPr>
          <w:rFonts w:asciiTheme="majorHAnsi" w:hAnsiTheme="majorHAnsi" w:cstheme="majorHAnsi"/>
          <w:color w:val="000000" w:themeColor="text1"/>
          <w:sz w:val="24"/>
          <w:szCs w:val="24"/>
        </w:rPr>
        <w:t> </w:t>
      </w:r>
      <w:r w:rsidRPr="00F87014">
        <w:rPr>
          <w:rFonts w:asciiTheme="majorHAnsi" w:hAnsiTheme="majorHAnsi" w:cstheme="majorHAnsi"/>
          <w:color w:val="000000" w:themeColor="text1"/>
          <w:sz w:val="24"/>
          <w:szCs w:val="24"/>
        </w:rPr>
        <w:t>ligand</w:t>
      </w:r>
      <w:r w:rsidR="00C440F3">
        <w:rPr>
          <w:rFonts w:asciiTheme="majorHAnsi" w:hAnsiTheme="majorHAnsi" w:cstheme="majorHAnsi"/>
          <w:color w:val="000000" w:themeColor="text1"/>
          <w:sz w:val="24"/>
          <w:szCs w:val="24"/>
        </w:rPr>
        <w:t> </w:t>
      </w:r>
      <w:r w:rsidRPr="00F87014">
        <w:rPr>
          <w:rFonts w:asciiTheme="majorHAnsi" w:hAnsiTheme="majorHAnsi" w:cstheme="majorHAnsi"/>
          <w:color w:val="000000" w:themeColor="text1"/>
          <w:sz w:val="24"/>
          <w:szCs w:val="24"/>
        </w:rPr>
        <w:t>complex</w:t>
      </w:r>
      <w:r w:rsidR="00C440F3">
        <w:rPr>
          <w:rFonts w:asciiTheme="majorHAnsi" w:hAnsiTheme="majorHAnsi" w:cstheme="majorHAnsi"/>
          <w:color w:val="000000" w:themeColor="text1"/>
          <w:sz w:val="24"/>
          <w:szCs w:val="24"/>
        </w:rPr>
        <w:t> </w:t>
      </w:r>
      <w:r w:rsidRPr="00F87014">
        <w:rPr>
          <w:rFonts w:asciiTheme="majorHAnsi" w:hAnsiTheme="majorHAnsi" w:cstheme="majorHAnsi"/>
          <w:color w:val="000000" w:themeColor="text1"/>
          <w:sz w:val="24"/>
          <w:szCs w:val="24"/>
        </w:rPr>
        <w:t>of</w:t>
      </w:r>
      <w:bookmarkStart w:id="463" w:name="_Hlk498275082"/>
      <w:r w:rsidR="00C440F3">
        <w:rPr>
          <w:rFonts w:asciiTheme="majorHAnsi" w:hAnsiTheme="majorHAnsi" w:cstheme="majorHAnsi"/>
          <w:color w:val="000000" w:themeColor="text1"/>
          <w:sz w:val="24"/>
          <w:szCs w:val="24"/>
        </w:rPr>
        <w:t> </w:t>
      </w:r>
      <w:r w:rsidRPr="00F87014">
        <w:rPr>
          <w:rFonts w:asciiTheme="majorHAnsi" w:hAnsiTheme="majorHAnsi" w:cstheme="majorHAnsi"/>
          <w:color w:val="000000" w:themeColor="text1"/>
          <w:sz w:val="24"/>
          <w:szCs w:val="24"/>
        </w:rPr>
        <w:t>Co(II)</w:t>
      </w:r>
      <w:bookmarkEnd w:id="463"/>
      <w:r w:rsidR="00C440F3">
        <w:rPr>
          <w:rFonts w:asciiTheme="majorHAnsi" w:hAnsiTheme="majorHAnsi" w:cstheme="majorHAnsi"/>
          <w:color w:val="000000" w:themeColor="text1"/>
          <w:sz w:val="24"/>
          <w:szCs w:val="24"/>
        </w:rPr>
        <w:t> </w:t>
      </w:r>
      <w:r w:rsidRPr="00F87014">
        <w:rPr>
          <w:rFonts w:asciiTheme="majorHAnsi" w:hAnsiTheme="majorHAnsi" w:cstheme="majorHAnsi"/>
          <w:color w:val="000000" w:themeColor="text1"/>
          <w:sz w:val="24"/>
          <w:szCs w:val="24"/>
        </w:rPr>
        <w:t>with</w:t>
      </w:r>
      <w:r w:rsidR="00C440F3">
        <w:rPr>
          <w:rFonts w:asciiTheme="majorHAnsi" w:hAnsiTheme="majorHAnsi" w:cstheme="majorHAnsi"/>
          <w:color w:val="000000" w:themeColor="text1"/>
          <w:sz w:val="24"/>
          <w:szCs w:val="24"/>
        </w:rPr>
        <w:t> </w:t>
      </w:r>
      <w:r w:rsidRPr="00F87014">
        <w:rPr>
          <w:rFonts w:asciiTheme="majorHAnsi" w:hAnsiTheme="majorHAnsi" w:cstheme="majorHAnsi"/>
          <w:color w:val="000000" w:themeColor="text1"/>
          <w:sz w:val="24"/>
          <w:szCs w:val="24"/>
        </w:rPr>
        <w:t>ligands</w:t>
      </w:r>
      <w:r w:rsidR="00C440F3">
        <w:rPr>
          <w:rFonts w:asciiTheme="majorHAnsi" w:hAnsiTheme="majorHAnsi" w:cstheme="majorHAnsi"/>
          <w:color w:val="000000" w:themeColor="text1"/>
          <w:sz w:val="24"/>
          <w:szCs w:val="24"/>
        </w:rPr>
        <w:t> </w:t>
      </w:r>
      <w:r w:rsidRPr="00F87014">
        <w:rPr>
          <w:rFonts w:asciiTheme="majorHAnsi" w:hAnsiTheme="majorHAnsi" w:cstheme="majorHAnsi"/>
          <w:color w:val="000000" w:themeColor="text1"/>
          <w:sz w:val="24"/>
          <w:szCs w:val="24"/>
        </w:rPr>
        <w:t>1,10-</w:t>
      </w:r>
      <w:r w:rsidR="00F77092" w:rsidRPr="00F87014">
        <w:rPr>
          <w:rFonts w:asciiTheme="majorHAnsi" w:hAnsiTheme="majorHAnsi" w:cstheme="majorHAnsi"/>
          <w:color w:val="000000" w:themeColor="text1"/>
          <w:sz w:val="24"/>
          <w:szCs w:val="24"/>
        </w:rPr>
        <w:t>phenanthroline,</w:t>
      </w:r>
      <w:r w:rsidR="00F77092" w:rsidRPr="00F87014">
        <w:rPr>
          <w:rFonts w:asciiTheme="majorHAnsi" w:hAnsiTheme="majorHAnsi" w:cstheme="majorHAnsi"/>
          <w:color w:val="000000" w:themeColor="text1"/>
          <w:sz w:val="24"/>
          <w:szCs w:val="24"/>
          <w:lang w:val="sw-KE"/>
        </w:rPr>
        <w:t xml:space="preserve"> adenine</w:t>
      </w:r>
      <w:r w:rsidRPr="00F87014">
        <w:rPr>
          <w:rFonts w:asciiTheme="majorHAnsi" w:hAnsiTheme="majorHAnsi" w:cstheme="majorHAnsi"/>
          <w:color w:val="000000" w:themeColor="text1"/>
          <w:sz w:val="24"/>
          <w:szCs w:val="24"/>
        </w:rPr>
        <w:t xml:space="preserve"> and acetamide</w:t>
      </w:r>
    </w:p>
    <w:p w:rsidR="0013033A" w:rsidRPr="00F87014" w:rsidRDefault="0013033A" w:rsidP="00127958">
      <w:pPr>
        <w:pStyle w:val="ListParagraph"/>
        <w:numPr>
          <w:ilvl w:val="0"/>
          <w:numId w:val="1"/>
        </w:numPr>
        <w:autoSpaceDE w:val="0"/>
        <w:autoSpaceDN w:val="0"/>
        <w:adjustRightInd w:val="0"/>
        <w:ind w:right="1080"/>
        <w:jc w:val="both"/>
        <w:rPr>
          <w:rFonts w:asciiTheme="majorHAnsi" w:hAnsiTheme="majorHAnsi" w:cstheme="majorHAnsi"/>
          <w:color w:val="000000" w:themeColor="text1"/>
          <w:sz w:val="24"/>
          <w:szCs w:val="24"/>
        </w:rPr>
      </w:pPr>
      <w:r w:rsidRPr="00F87014">
        <w:rPr>
          <w:rFonts w:asciiTheme="majorHAnsi" w:hAnsiTheme="majorHAnsi" w:cstheme="majorHAnsi"/>
          <w:color w:val="000000" w:themeColor="text1"/>
          <w:sz w:val="24"/>
          <w:szCs w:val="24"/>
        </w:rPr>
        <w:t>To characterize the synthesized complex</w:t>
      </w:r>
      <w:r w:rsidR="00605FB4" w:rsidRPr="00F87014">
        <w:rPr>
          <w:rFonts w:asciiTheme="majorHAnsi" w:hAnsiTheme="majorHAnsi" w:cstheme="majorHAnsi"/>
          <w:color w:val="000000" w:themeColor="text1"/>
          <w:sz w:val="24"/>
          <w:szCs w:val="24"/>
        </w:rPr>
        <w:t>es</w:t>
      </w:r>
      <w:r w:rsidRPr="00F87014">
        <w:rPr>
          <w:rFonts w:asciiTheme="majorHAnsi" w:hAnsiTheme="majorHAnsi" w:cstheme="majorHAnsi"/>
          <w:color w:val="000000" w:themeColor="text1"/>
          <w:sz w:val="24"/>
          <w:szCs w:val="24"/>
        </w:rPr>
        <w:t xml:space="preserve"> by various physico-chemical techniques consequently propose the structures of </w:t>
      </w:r>
      <w:r w:rsidR="00605FB4" w:rsidRPr="00F87014">
        <w:rPr>
          <w:rFonts w:asciiTheme="majorHAnsi" w:hAnsiTheme="majorHAnsi" w:cstheme="majorHAnsi"/>
          <w:color w:val="000000" w:themeColor="text1"/>
          <w:sz w:val="24"/>
          <w:szCs w:val="24"/>
        </w:rPr>
        <w:t>the</w:t>
      </w:r>
      <w:r w:rsidRPr="00F87014">
        <w:rPr>
          <w:rFonts w:asciiTheme="majorHAnsi" w:hAnsiTheme="majorHAnsi" w:cstheme="majorHAnsi"/>
          <w:color w:val="000000" w:themeColor="text1"/>
          <w:sz w:val="24"/>
          <w:szCs w:val="24"/>
        </w:rPr>
        <w:t xml:space="preserve"> complexes.</w:t>
      </w:r>
    </w:p>
    <w:p w:rsidR="0013033A" w:rsidRPr="00F87014" w:rsidRDefault="0013033A" w:rsidP="00127958">
      <w:pPr>
        <w:pStyle w:val="ListParagraph"/>
        <w:numPr>
          <w:ilvl w:val="0"/>
          <w:numId w:val="2"/>
        </w:numPr>
        <w:autoSpaceDE w:val="0"/>
        <w:autoSpaceDN w:val="0"/>
        <w:adjustRightInd w:val="0"/>
        <w:ind w:right="1080"/>
        <w:jc w:val="both"/>
        <w:rPr>
          <w:rFonts w:asciiTheme="majorHAnsi" w:hAnsiTheme="majorHAnsi" w:cstheme="majorHAnsi"/>
          <w:color w:val="000000" w:themeColor="text1"/>
          <w:sz w:val="24"/>
          <w:szCs w:val="24"/>
        </w:rPr>
      </w:pPr>
      <w:r w:rsidRPr="00F87014">
        <w:rPr>
          <w:rFonts w:asciiTheme="majorHAnsi" w:hAnsiTheme="majorHAnsi" w:cstheme="majorHAnsi"/>
          <w:color w:val="000000" w:themeColor="text1"/>
          <w:sz w:val="24"/>
          <w:szCs w:val="24"/>
        </w:rPr>
        <w:t>To study the antib</w:t>
      </w:r>
      <w:r w:rsidR="00605FB4" w:rsidRPr="00F87014">
        <w:rPr>
          <w:rFonts w:asciiTheme="majorHAnsi" w:hAnsiTheme="majorHAnsi" w:cstheme="majorHAnsi"/>
          <w:color w:val="000000" w:themeColor="text1"/>
          <w:sz w:val="24"/>
          <w:szCs w:val="24"/>
        </w:rPr>
        <w:t>acter</w:t>
      </w:r>
      <w:r w:rsidRPr="00F87014">
        <w:rPr>
          <w:rFonts w:asciiTheme="majorHAnsi" w:hAnsiTheme="majorHAnsi" w:cstheme="majorHAnsi"/>
          <w:color w:val="000000" w:themeColor="text1"/>
          <w:sz w:val="24"/>
          <w:szCs w:val="24"/>
        </w:rPr>
        <w:t xml:space="preserve">ial activities of </w:t>
      </w:r>
      <w:r w:rsidR="00605FB4" w:rsidRPr="00F87014">
        <w:rPr>
          <w:rFonts w:asciiTheme="majorHAnsi" w:hAnsiTheme="majorHAnsi" w:cstheme="majorHAnsi"/>
          <w:color w:val="000000" w:themeColor="text1"/>
          <w:sz w:val="24"/>
          <w:szCs w:val="24"/>
        </w:rPr>
        <w:t xml:space="preserve">the </w:t>
      </w:r>
      <w:r w:rsidRPr="00F87014">
        <w:rPr>
          <w:rFonts w:asciiTheme="majorHAnsi" w:hAnsiTheme="majorHAnsi" w:cstheme="majorHAnsi"/>
          <w:color w:val="000000" w:themeColor="text1"/>
          <w:sz w:val="24"/>
          <w:szCs w:val="24"/>
        </w:rPr>
        <w:t>complexes.</w:t>
      </w:r>
    </w:p>
    <w:p w:rsidR="0013033A" w:rsidRPr="00C5778C" w:rsidRDefault="00F76F3D" w:rsidP="008B6378">
      <w:pPr>
        <w:pStyle w:val="Heading2"/>
        <w:rPr>
          <w:rFonts w:cstheme="majorHAnsi"/>
          <w:color w:val="000000" w:themeColor="text1"/>
          <w:sz w:val="32"/>
          <w:szCs w:val="24"/>
        </w:rPr>
      </w:pPr>
      <w:bookmarkStart w:id="464" w:name="_Toc392748741"/>
      <w:bookmarkStart w:id="465" w:name="_Toc414365226"/>
      <w:bookmarkStart w:id="466" w:name="_Toc498926966"/>
      <w:bookmarkStart w:id="467" w:name="_Toc498943836"/>
      <w:bookmarkStart w:id="468" w:name="_Toc501378909"/>
      <w:bookmarkStart w:id="469" w:name="_Toc516983735"/>
      <w:r w:rsidRPr="00C5778C">
        <w:rPr>
          <w:rFonts w:cstheme="majorHAnsi"/>
          <w:color w:val="000000" w:themeColor="text1"/>
          <w:sz w:val="32"/>
          <w:szCs w:val="24"/>
        </w:rPr>
        <w:t>1.2</w:t>
      </w:r>
      <w:r w:rsidR="005A1C3D" w:rsidRPr="00C5778C">
        <w:rPr>
          <w:rFonts w:cstheme="majorHAnsi"/>
          <w:color w:val="000000" w:themeColor="text1"/>
          <w:sz w:val="32"/>
          <w:szCs w:val="24"/>
        </w:rPr>
        <w:t>.</w:t>
      </w:r>
      <w:r w:rsidR="0083232B" w:rsidRPr="00C5778C">
        <w:rPr>
          <w:rFonts w:cstheme="majorHAnsi"/>
          <w:color w:val="000000" w:themeColor="text1"/>
          <w:sz w:val="32"/>
          <w:szCs w:val="24"/>
        </w:rPr>
        <w:t xml:space="preserve"> </w:t>
      </w:r>
      <w:r w:rsidR="0013033A" w:rsidRPr="00C5778C">
        <w:rPr>
          <w:rFonts w:cstheme="majorHAnsi"/>
          <w:color w:val="000000" w:themeColor="text1"/>
          <w:sz w:val="32"/>
          <w:szCs w:val="24"/>
        </w:rPr>
        <w:t xml:space="preserve">Significance </w:t>
      </w:r>
      <w:r w:rsidR="0010199D" w:rsidRPr="00C5778C">
        <w:rPr>
          <w:rFonts w:cstheme="majorHAnsi"/>
          <w:color w:val="000000" w:themeColor="text1"/>
          <w:sz w:val="32"/>
          <w:szCs w:val="24"/>
        </w:rPr>
        <w:t xml:space="preserve">of </w:t>
      </w:r>
      <w:r w:rsidR="00074C89" w:rsidRPr="00C5778C">
        <w:rPr>
          <w:rFonts w:cstheme="majorHAnsi"/>
          <w:color w:val="000000" w:themeColor="text1"/>
          <w:sz w:val="32"/>
          <w:szCs w:val="24"/>
        </w:rPr>
        <w:t>t</w:t>
      </w:r>
      <w:r w:rsidR="0010199D" w:rsidRPr="00C5778C">
        <w:rPr>
          <w:rFonts w:cstheme="majorHAnsi"/>
          <w:color w:val="000000" w:themeColor="text1"/>
          <w:sz w:val="32"/>
          <w:szCs w:val="24"/>
        </w:rPr>
        <w:t xml:space="preserve">he </w:t>
      </w:r>
      <w:r w:rsidR="00691DE5" w:rsidRPr="00C5778C">
        <w:rPr>
          <w:rFonts w:cstheme="majorHAnsi"/>
          <w:color w:val="000000" w:themeColor="text1"/>
          <w:sz w:val="32"/>
          <w:szCs w:val="24"/>
        </w:rPr>
        <w:t>Study</w:t>
      </w:r>
      <w:bookmarkEnd w:id="464"/>
      <w:bookmarkEnd w:id="465"/>
      <w:bookmarkEnd w:id="466"/>
      <w:bookmarkEnd w:id="467"/>
      <w:bookmarkEnd w:id="468"/>
      <w:bookmarkEnd w:id="469"/>
    </w:p>
    <w:p w:rsidR="00266BC4" w:rsidRPr="00F87014" w:rsidRDefault="0013033A" w:rsidP="00017BC5">
      <w:pPr>
        <w:jc w:val="both"/>
        <w:rPr>
          <w:rFonts w:asciiTheme="majorHAnsi" w:hAnsiTheme="majorHAnsi" w:cstheme="majorHAnsi"/>
          <w:sz w:val="24"/>
          <w:szCs w:val="24"/>
        </w:rPr>
      </w:pPr>
      <w:bookmarkStart w:id="470" w:name="_Toc346797595"/>
      <w:bookmarkStart w:id="471" w:name="_Toc392748742"/>
      <w:r w:rsidRPr="00F87014">
        <w:rPr>
          <w:rFonts w:asciiTheme="majorHAnsi" w:hAnsiTheme="majorHAnsi" w:cstheme="majorHAnsi"/>
          <w:sz w:val="24"/>
          <w:szCs w:val="24"/>
        </w:rPr>
        <w:t>To overcome the alarming problem of microbial resistance to antibiotics, the discovery</w:t>
      </w:r>
      <w:r w:rsidR="0083232B">
        <w:rPr>
          <w:rFonts w:asciiTheme="majorHAnsi" w:hAnsiTheme="majorHAnsi" w:cstheme="majorHAnsi"/>
          <w:sz w:val="24"/>
          <w:szCs w:val="24"/>
        </w:rPr>
        <w:t xml:space="preserve"> </w:t>
      </w:r>
      <w:r w:rsidRPr="00F87014">
        <w:rPr>
          <w:rFonts w:asciiTheme="majorHAnsi" w:hAnsiTheme="majorHAnsi" w:cstheme="majorHAnsi"/>
          <w:sz w:val="24"/>
          <w:szCs w:val="24"/>
        </w:rPr>
        <w:t xml:space="preserve">of novel active compounds against new targets is a matter of urgency. Based on this, pharmaceutical industries are looking for synthesizing alternative compounds to medicinal preparations </w:t>
      </w:r>
      <w:r w:rsidR="00211143" w:rsidRPr="00F87014">
        <w:rPr>
          <w:rFonts w:asciiTheme="majorHAnsi" w:hAnsiTheme="majorHAnsi" w:cstheme="majorHAnsi"/>
          <w:sz w:val="24"/>
          <w:szCs w:val="24"/>
        </w:rPr>
        <w:t xml:space="preserve">still, </w:t>
      </w:r>
      <w:r w:rsidRPr="00F87014">
        <w:rPr>
          <w:rFonts w:asciiTheme="majorHAnsi" w:hAnsiTheme="majorHAnsi" w:cstheme="majorHAnsi"/>
          <w:sz w:val="24"/>
          <w:szCs w:val="24"/>
        </w:rPr>
        <w:t xml:space="preserve">originating from wild growing plants. However, plant based drugs have shortened the life span of the source. To alleviate these problems, synthesis and investigations of different metal complexes have been carried out and promising results are being found. The actions of these complexes against the microbes were reported to be via non covalent interactions with the DNA. </w:t>
      </w:r>
      <w:r w:rsidR="00BA7018" w:rsidRPr="00F87014">
        <w:rPr>
          <w:rFonts w:asciiTheme="majorHAnsi" w:hAnsiTheme="majorHAnsi" w:cstheme="majorHAnsi"/>
          <w:sz w:val="24"/>
          <w:szCs w:val="24"/>
        </w:rPr>
        <w:t xml:space="preserve">This work furthers the previous attempts by synthesizing a </w:t>
      </w:r>
      <w:r w:rsidR="0002418F" w:rsidRPr="00F87014">
        <w:rPr>
          <w:rFonts w:asciiTheme="majorHAnsi" w:hAnsiTheme="majorHAnsi" w:cstheme="majorHAnsi"/>
          <w:sz w:val="24"/>
          <w:szCs w:val="24"/>
        </w:rPr>
        <w:t xml:space="preserve">new complexe </w:t>
      </w:r>
      <w:r w:rsidR="00266BC4" w:rsidRPr="00F87014">
        <w:rPr>
          <w:rFonts w:asciiTheme="majorHAnsi" w:hAnsiTheme="majorHAnsi" w:cstheme="majorHAnsi"/>
          <w:sz w:val="24"/>
          <w:szCs w:val="24"/>
        </w:rPr>
        <w:t xml:space="preserve">with a </w:t>
      </w:r>
      <w:r w:rsidR="00CF03F5" w:rsidRPr="00F87014">
        <w:rPr>
          <w:rFonts w:asciiTheme="majorHAnsi" w:hAnsiTheme="majorHAnsi" w:cstheme="majorHAnsi"/>
          <w:sz w:val="24"/>
          <w:szCs w:val="24"/>
        </w:rPr>
        <w:t>new ligands and metal combination.</w:t>
      </w:r>
      <w:r w:rsidR="00266BC4" w:rsidRPr="00F87014">
        <w:rPr>
          <w:rFonts w:asciiTheme="majorHAnsi" w:hAnsiTheme="majorHAnsi" w:cstheme="majorHAnsi"/>
          <w:sz w:val="24"/>
          <w:szCs w:val="24"/>
        </w:rPr>
        <w:t>C</w:t>
      </w:r>
      <w:r w:rsidR="00BA7018" w:rsidRPr="00F87014">
        <w:rPr>
          <w:rFonts w:asciiTheme="majorHAnsi" w:hAnsiTheme="majorHAnsi" w:cstheme="majorHAnsi"/>
          <w:sz w:val="24"/>
          <w:szCs w:val="24"/>
        </w:rPr>
        <w:t xml:space="preserve">onsequently, </w:t>
      </w:r>
      <w:r w:rsidR="0002418F" w:rsidRPr="00F87014">
        <w:rPr>
          <w:rFonts w:asciiTheme="majorHAnsi" w:hAnsiTheme="majorHAnsi" w:cstheme="majorHAnsi"/>
          <w:sz w:val="24"/>
          <w:szCs w:val="24"/>
        </w:rPr>
        <w:t>enhance</w:t>
      </w:r>
      <w:r w:rsidR="00CF03F5" w:rsidRPr="00F87014">
        <w:rPr>
          <w:rFonts w:asciiTheme="majorHAnsi" w:hAnsiTheme="majorHAnsi" w:cstheme="majorHAnsi"/>
          <w:sz w:val="24"/>
          <w:szCs w:val="24"/>
        </w:rPr>
        <w:t>d</w:t>
      </w:r>
      <w:r w:rsidR="0002418F" w:rsidRPr="00F87014">
        <w:rPr>
          <w:rFonts w:asciiTheme="majorHAnsi" w:hAnsiTheme="majorHAnsi" w:cstheme="majorHAnsi"/>
          <w:sz w:val="24"/>
          <w:szCs w:val="24"/>
        </w:rPr>
        <w:t xml:space="preserve"> activity of the complexes against the microbes by covalent interactions in addition to the non-covalent interactions with the DNA</w:t>
      </w:r>
      <w:r w:rsidR="00CF03F5" w:rsidRPr="00F87014">
        <w:rPr>
          <w:rFonts w:asciiTheme="majorHAnsi" w:hAnsiTheme="majorHAnsi" w:cstheme="majorHAnsi"/>
          <w:sz w:val="24"/>
          <w:szCs w:val="24"/>
        </w:rPr>
        <w:t xml:space="preserve"> is achieved</w:t>
      </w:r>
      <w:r w:rsidR="0002418F" w:rsidRPr="00F87014">
        <w:rPr>
          <w:rFonts w:asciiTheme="majorHAnsi" w:hAnsiTheme="majorHAnsi" w:cstheme="majorHAnsi"/>
          <w:sz w:val="24"/>
          <w:szCs w:val="24"/>
        </w:rPr>
        <w:t>.</w:t>
      </w:r>
      <w:bookmarkStart w:id="472" w:name="_Toc414365227"/>
      <w:bookmarkStart w:id="473" w:name="_Toc498926967"/>
      <w:bookmarkStart w:id="474" w:name="_Toc498943837"/>
    </w:p>
    <w:p w:rsidR="00725817" w:rsidRPr="00F87014" w:rsidRDefault="00725817" w:rsidP="00017BC5">
      <w:pPr>
        <w:jc w:val="both"/>
        <w:rPr>
          <w:rFonts w:asciiTheme="majorHAnsi" w:hAnsiTheme="majorHAnsi" w:cstheme="majorHAnsi"/>
          <w:sz w:val="24"/>
          <w:szCs w:val="24"/>
        </w:rPr>
      </w:pPr>
    </w:p>
    <w:p w:rsidR="00725817" w:rsidRPr="00F87014" w:rsidRDefault="00725817" w:rsidP="00017BC5">
      <w:pPr>
        <w:jc w:val="both"/>
        <w:rPr>
          <w:rFonts w:asciiTheme="majorHAnsi" w:hAnsiTheme="majorHAnsi" w:cstheme="majorHAnsi"/>
          <w:sz w:val="24"/>
          <w:szCs w:val="24"/>
        </w:rPr>
      </w:pPr>
    </w:p>
    <w:p w:rsidR="00725817" w:rsidRDefault="00725817" w:rsidP="00017BC5">
      <w:pPr>
        <w:jc w:val="both"/>
        <w:rPr>
          <w:rFonts w:asciiTheme="majorHAnsi" w:hAnsiTheme="majorHAnsi" w:cstheme="majorHAnsi"/>
          <w:sz w:val="24"/>
          <w:szCs w:val="24"/>
        </w:rPr>
      </w:pPr>
    </w:p>
    <w:p w:rsidR="00954E6F" w:rsidRDefault="00954E6F" w:rsidP="00017BC5">
      <w:pPr>
        <w:jc w:val="both"/>
        <w:rPr>
          <w:rFonts w:asciiTheme="majorHAnsi" w:hAnsiTheme="majorHAnsi" w:cstheme="majorHAnsi"/>
          <w:sz w:val="24"/>
          <w:szCs w:val="24"/>
        </w:rPr>
      </w:pPr>
    </w:p>
    <w:p w:rsidR="00A553B5" w:rsidRPr="00F87014" w:rsidRDefault="00A553B5" w:rsidP="00017BC5">
      <w:pPr>
        <w:jc w:val="both"/>
        <w:rPr>
          <w:rFonts w:asciiTheme="majorHAnsi" w:hAnsiTheme="majorHAnsi" w:cstheme="majorHAnsi"/>
          <w:sz w:val="24"/>
          <w:szCs w:val="24"/>
        </w:rPr>
      </w:pPr>
    </w:p>
    <w:p w:rsidR="004E795E" w:rsidRPr="00F87014" w:rsidRDefault="004E795E" w:rsidP="00017BC5">
      <w:pPr>
        <w:jc w:val="both"/>
        <w:rPr>
          <w:rFonts w:asciiTheme="majorHAnsi" w:hAnsiTheme="majorHAnsi" w:cstheme="majorHAnsi"/>
          <w:sz w:val="24"/>
          <w:szCs w:val="24"/>
        </w:rPr>
      </w:pPr>
    </w:p>
    <w:p w:rsidR="00747389" w:rsidRDefault="00F76F3D" w:rsidP="008B6378">
      <w:pPr>
        <w:pStyle w:val="ListParagraph"/>
        <w:spacing w:before="120"/>
        <w:ind w:left="0"/>
        <w:jc w:val="both"/>
        <w:outlineLvl w:val="0"/>
        <w:rPr>
          <w:rFonts w:asciiTheme="majorHAnsi" w:hAnsiTheme="majorHAnsi" w:cstheme="majorHAnsi"/>
          <w:b/>
          <w:sz w:val="40"/>
          <w:szCs w:val="24"/>
        </w:rPr>
      </w:pPr>
      <w:bookmarkStart w:id="475" w:name="_Toc516983736"/>
      <w:r w:rsidRPr="00D56B92">
        <w:rPr>
          <w:rFonts w:asciiTheme="majorHAnsi" w:hAnsiTheme="majorHAnsi" w:cstheme="majorHAnsi"/>
          <w:b/>
          <w:sz w:val="40"/>
          <w:szCs w:val="24"/>
        </w:rPr>
        <w:t>2.</w:t>
      </w:r>
      <w:r w:rsidR="00691DE5" w:rsidRPr="00D56B92">
        <w:rPr>
          <w:rFonts w:asciiTheme="majorHAnsi" w:hAnsiTheme="majorHAnsi" w:cstheme="majorHAnsi"/>
          <w:b/>
          <w:sz w:val="40"/>
          <w:szCs w:val="24"/>
        </w:rPr>
        <w:t xml:space="preserve"> Literature</w:t>
      </w:r>
      <w:r w:rsidR="00D25FCE" w:rsidRPr="00D56B92">
        <w:rPr>
          <w:rFonts w:asciiTheme="majorHAnsi" w:hAnsiTheme="majorHAnsi" w:cstheme="majorHAnsi"/>
          <w:b/>
          <w:sz w:val="40"/>
          <w:szCs w:val="24"/>
        </w:rPr>
        <w:t xml:space="preserve"> Review</w:t>
      </w:r>
      <w:bookmarkEnd w:id="475"/>
    </w:p>
    <w:p w:rsidR="00EA3AA4" w:rsidRPr="00C5778C" w:rsidRDefault="00AD0BBF" w:rsidP="008B6378">
      <w:pPr>
        <w:pStyle w:val="ListParagraph"/>
        <w:spacing w:before="120"/>
        <w:ind w:left="0"/>
        <w:jc w:val="both"/>
        <w:outlineLvl w:val="1"/>
        <w:rPr>
          <w:rFonts w:asciiTheme="majorHAnsi" w:hAnsiTheme="majorHAnsi" w:cstheme="majorHAnsi"/>
          <w:b/>
          <w:sz w:val="24"/>
          <w:szCs w:val="24"/>
        </w:rPr>
      </w:pPr>
      <w:bookmarkStart w:id="476" w:name="_Toc516983737"/>
      <w:r w:rsidRPr="00C5778C">
        <w:rPr>
          <w:rFonts w:asciiTheme="majorHAnsi" w:hAnsiTheme="majorHAnsi" w:cstheme="majorHAnsi"/>
          <w:b/>
          <w:sz w:val="28"/>
          <w:szCs w:val="24"/>
        </w:rPr>
        <w:t>2.</w:t>
      </w:r>
      <w:r w:rsidR="00D97579" w:rsidRPr="00C5778C">
        <w:rPr>
          <w:rFonts w:asciiTheme="majorHAnsi" w:hAnsiTheme="majorHAnsi" w:cstheme="majorHAnsi"/>
          <w:b/>
          <w:sz w:val="28"/>
          <w:szCs w:val="24"/>
        </w:rPr>
        <w:t>1. Overview</w:t>
      </w:r>
      <w:r w:rsidR="00E20324">
        <w:rPr>
          <w:rFonts w:asciiTheme="majorHAnsi" w:hAnsiTheme="majorHAnsi" w:cstheme="majorHAnsi"/>
          <w:b/>
          <w:sz w:val="28"/>
          <w:szCs w:val="24"/>
        </w:rPr>
        <w:t> </w:t>
      </w:r>
      <w:r w:rsidR="005508F1" w:rsidRPr="00C5778C">
        <w:rPr>
          <w:rFonts w:asciiTheme="majorHAnsi" w:hAnsiTheme="majorHAnsi" w:cstheme="majorHAnsi"/>
          <w:b/>
          <w:sz w:val="28"/>
          <w:szCs w:val="24"/>
        </w:rPr>
        <w:t xml:space="preserve">for </w:t>
      </w:r>
      <w:r w:rsidR="00074C89" w:rsidRPr="00C5778C">
        <w:rPr>
          <w:rFonts w:asciiTheme="majorHAnsi" w:hAnsiTheme="majorHAnsi" w:cstheme="majorHAnsi"/>
          <w:b/>
          <w:sz w:val="28"/>
          <w:szCs w:val="24"/>
        </w:rPr>
        <w:t>t</w:t>
      </w:r>
      <w:r w:rsidR="005508F1" w:rsidRPr="00C5778C">
        <w:rPr>
          <w:rFonts w:asciiTheme="majorHAnsi" w:hAnsiTheme="majorHAnsi" w:cstheme="majorHAnsi"/>
          <w:b/>
          <w:sz w:val="28"/>
          <w:szCs w:val="24"/>
        </w:rPr>
        <w:t>he Chemistry of Ligands and</w:t>
      </w:r>
      <w:r w:rsidR="005508F1" w:rsidRPr="00C5778C">
        <w:rPr>
          <w:rFonts w:asciiTheme="majorHAnsi" w:hAnsiTheme="majorHAnsi" w:cstheme="majorHAnsi"/>
          <w:b/>
          <w:sz w:val="28"/>
          <w:szCs w:val="24"/>
          <w:lang w:val="sw-KE"/>
        </w:rPr>
        <w:t xml:space="preserve"> </w:t>
      </w:r>
      <w:r w:rsidR="00074C89" w:rsidRPr="00C5778C">
        <w:rPr>
          <w:rFonts w:asciiTheme="majorHAnsi" w:hAnsiTheme="majorHAnsi" w:cstheme="majorHAnsi"/>
          <w:b/>
          <w:sz w:val="28"/>
          <w:szCs w:val="24"/>
          <w:lang w:val="sw-KE"/>
        </w:rPr>
        <w:t>t</w:t>
      </w:r>
      <w:r w:rsidR="005508F1" w:rsidRPr="00C5778C">
        <w:rPr>
          <w:rFonts w:asciiTheme="majorHAnsi" w:hAnsiTheme="majorHAnsi" w:cstheme="majorHAnsi"/>
          <w:b/>
          <w:sz w:val="28"/>
          <w:szCs w:val="24"/>
          <w:lang w:val="sw-KE"/>
        </w:rPr>
        <w:t>heir Complexes</w:t>
      </w:r>
      <w:bookmarkEnd w:id="476"/>
    </w:p>
    <w:p w:rsidR="005E7598" w:rsidRPr="00D12DD7" w:rsidRDefault="009010EE" w:rsidP="00D12DD7">
      <w:pPr>
        <w:pStyle w:val="ListParagraph"/>
        <w:spacing w:before="120"/>
        <w:ind w:left="0"/>
        <w:jc w:val="both"/>
        <w:outlineLvl w:val="0"/>
        <w:rPr>
          <w:rFonts w:asciiTheme="majorHAnsi" w:hAnsiTheme="majorHAnsi" w:cstheme="majorHAnsi"/>
          <w:sz w:val="24"/>
          <w:szCs w:val="24"/>
        </w:rPr>
      </w:pPr>
      <w:bookmarkStart w:id="477" w:name="_Toc515207937"/>
      <w:bookmarkStart w:id="478" w:name="_Toc515460775"/>
      <w:bookmarkStart w:id="479" w:name="_Toc516192800"/>
      <w:bookmarkStart w:id="480" w:name="_Toc516935098"/>
      <w:bookmarkStart w:id="481" w:name="_Toc516983738"/>
      <w:r w:rsidRPr="00D12DD7">
        <w:rPr>
          <w:rFonts w:asciiTheme="majorHAnsi" w:hAnsiTheme="majorHAnsi" w:cstheme="majorHAnsi"/>
          <w:sz w:val="24"/>
          <w:szCs w:val="24"/>
          <w:lang w:val="sw-KE"/>
        </w:rPr>
        <w:t xml:space="preserve">The therapeutic and diagnostic properties of transition metal complexes which have attracted considerable attention leading to their application in many areas of modern medicine can be mentioned. In this regard,  they served as anticancer </w:t>
      </w:r>
      <w:r w:rsidR="00FF44D6">
        <w:rPr>
          <w:rFonts w:asciiTheme="majorHAnsi" w:hAnsiTheme="majorHAnsi" w:cstheme="majorHAnsi"/>
          <w:sz w:val="24"/>
          <w:szCs w:val="24"/>
          <w:lang w:val="sw-KE"/>
        </w:rPr>
        <w:t>ana antinfection</w:t>
      </w:r>
      <w:r w:rsidRPr="00D12DD7">
        <w:rPr>
          <w:rFonts w:asciiTheme="majorHAnsi" w:hAnsiTheme="majorHAnsi" w:cstheme="majorHAnsi"/>
          <w:sz w:val="24"/>
          <w:szCs w:val="24"/>
          <w:lang w:val="sw-KE"/>
        </w:rPr>
        <w:t>[</w:t>
      </w:r>
      <w:r w:rsidR="00EA3AA4" w:rsidRPr="00D12DD7">
        <w:rPr>
          <w:rFonts w:asciiTheme="majorHAnsi" w:hAnsiTheme="majorHAnsi" w:cstheme="majorHAnsi"/>
          <w:sz w:val="24"/>
          <w:szCs w:val="24"/>
          <w:lang w:val="sw-KE"/>
        </w:rPr>
        <w:t>56</w:t>
      </w:r>
      <w:r w:rsidRPr="00D12DD7">
        <w:rPr>
          <w:rFonts w:asciiTheme="majorHAnsi" w:hAnsiTheme="majorHAnsi" w:cstheme="majorHAnsi"/>
          <w:sz w:val="24"/>
          <w:szCs w:val="24"/>
          <w:lang w:val="sw-KE"/>
        </w:rPr>
        <w:t>]. This functions have been  contineously improved by coordinating the metal ions with a variety of ligands forming  complexes.</w:t>
      </w:r>
      <w:r w:rsidR="008E6A8B">
        <w:rPr>
          <w:rFonts w:asciiTheme="majorHAnsi" w:hAnsiTheme="majorHAnsi" w:cstheme="majorHAnsi"/>
          <w:sz w:val="24"/>
          <w:szCs w:val="24"/>
          <w:lang w:val="sw-KE"/>
        </w:rPr>
        <w:t xml:space="preserve"> </w:t>
      </w:r>
      <w:r w:rsidR="005E7598" w:rsidRPr="00D12DD7">
        <w:rPr>
          <w:rFonts w:asciiTheme="majorHAnsi" w:hAnsiTheme="majorHAnsi" w:cstheme="majorHAnsi"/>
          <w:sz w:val="24"/>
          <w:szCs w:val="24"/>
          <w:lang w:val="sw-KE"/>
        </w:rPr>
        <w:t>Generally ligands are Lewis bases that have lone pairs on nitrogen, oxygen, sulphur, etc and that bind</w:t>
      </w:r>
      <w:r w:rsidR="00F463D8" w:rsidRPr="00D12DD7">
        <w:rPr>
          <w:rFonts w:asciiTheme="majorHAnsi" w:hAnsiTheme="majorHAnsi" w:cstheme="majorHAnsi"/>
          <w:sz w:val="24"/>
          <w:szCs w:val="24"/>
          <w:lang w:val="sw-KE"/>
        </w:rPr>
        <w:t xml:space="preserve"> with Lewis acids </w:t>
      </w:r>
      <w:r w:rsidR="005E7598" w:rsidRPr="00D12DD7">
        <w:rPr>
          <w:rFonts w:asciiTheme="majorHAnsi" w:hAnsiTheme="majorHAnsi" w:cstheme="majorHAnsi"/>
          <w:sz w:val="24"/>
          <w:szCs w:val="24"/>
          <w:lang w:val="sw-KE"/>
        </w:rPr>
        <w:t xml:space="preserve"> transition metals. These Lewis bases (ligands) can be divided into unidentate, bidentate and </w:t>
      </w:r>
      <w:r w:rsidR="00F463D8" w:rsidRPr="00D12DD7">
        <w:rPr>
          <w:rFonts w:asciiTheme="majorHAnsi" w:hAnsiTheme="majorHAnsi" w:cstheme="majorHAnsi"/>
          <w:sz w:val="24"/>
          <w:szCs w:val="24"/>
          <w:lang w:val="sw-KE"/>
        </w:rPr>
        <w:t>pol</w:t>
      </w:r>
      <w:r w:rsidR="005E7598" w:rsidRPr="00D12DD7">
        <w:rPr>
          <w:rFonts w:asciiTheme="majorHAnsi" w:hAnsiTheme="majorHAnsi" w:cstheme="majorHAnsi"/>
          <w:sz w:val="24"/>
          <w:szCs w:val="24"/>
          <w:lang w:val="sw-KE"/>
        </w:rPr>
        <w:t>identate types, according to whether one, two or more atom(s) is (are) respectively involved in such bonding. The N-donor ligands complex well with the smaller transition metal ions derived from Sc Te, V, Cr, Mn, Fe, Co, Ni and Cu.</w:t>
      </w:r>
      <w:r w:rsidR="00CC387E">
        <w:rPr>
          <w:rFonts w:asciiTheme="majorHAnsi" w:hAnsiTheme="majorHAnsi" w:cstheme="majorHAnsi"/>
          <w:sz w:val="24"/>
          <w:szCs w:val="24"/>
          <w:lang w:val="sw-KE"/>
        </w:rPr>
        <w:t> </w:t>
      </w:r>
      <w:r w:rsidR="00F463D8" w:rsidRPr="00D12DD7">
        <w:rPr>
          <w:rFonts w:asciiTheme="majorHAnsi" w:hAnsiTheme="majorHAnsi" w:cstheme="majorHAnsi"/>
          <w:sz w:val="24"/>
          <w:szCs w:val="24"/>
          <w:lang w:val="sw-KE"/>
        </w:rPr>
        <w:t>Ligands having two or more atoms which can serve as donors</w:t>
      </w:r>
      <w:r w:rsidR="00CC387E">
        <w:rPr>
          <w:rFonts w:asciiTheme="majorHAnsi" w:hAnsiTheme="majorHAnsi" w:cstheme="majorHAnsi"/>
          <w:sz w:val="24"/>
          <w:szCs w:val="24"/>
          <w:lang w:val="sw-KE"/>
        </w:rPr>
        <w:t xml:space="preserve"> </w:t>
      </w:r>
      <w:r w:rsidR="00F463D8" w:rsidRPr="00D12DD7">
        <w:rPr>
          <w:rFonts w:asciiTheme="majorHAnsi" w:hAnsiTheme="majorHAnsi" w:cstheme="majorHAnsi"/>
          <w:sz w:val="24"/>
          <w:szCs w:val="24"/>
          <w:lang w:val="sw-KE"/>
        </w:rPr>
        <w:t>simultaneously are said to be polydentate ligand. polydentate of two or more donor sites to the same metal ion simultaneously are said to be chelating l</w:t>
      </w:r>
      <w:r w:rsidR="00781D79">
        <w:rPr>
          <w:rFonts w:asciiTheme="majorHAnsi" w:hAnsiTheme="majorHAnsi" w:cstheme="majorHAnsi"/>
          <w:sz w:val="24"/>
          <w:szCs w:val="24"/>
          <w:lang w:val="sw-KE"/>
        </w:rPr>
        <w:t>i</w:t>
      </w:r>
      <w:r w:rsidR="00F463D8" w:rsidRPr="00D12DD7">
        <w:rPr>
          <w:rFonts w:asciiTheme="majorHAnsi" w:hAnsiTheme="majorHAnsi" w:cstheme="majorHAnsi"/>
          <w:sz w:val="24"/>
          <w:szCs w:val="24"/>
          <w:lang w:val="sw-KE"/>
        </w:rPr>
        <w:t>gands</w:t>
      </w:r>
      <w:r w:rsidR="00BE5004">
        <w:rPr>
          <w:rFonts w:asciiTheme="majorHAnsi" w:hAnsiTheme="majorHAnsi" w:cstheme="majorHAnsi"/>
          <w:sz w:val="24"/>
          <w:szCs w:val="24"/>
          <w:lang w:val="sw-KE"/>
        </w:rPr>
        <w:t>.</w:t>
      </w:r>
      <w:r w:rsidR="00BE5004" w:rsidRPr="00BE5004">
        <w:rPr>
          <w:rFonts w:asciiTheme="majorHAnsi" w:hAnsiTheme="majorHAnsi" w:cstheme="majorHAnsi"/>
          <w:sz w:val="24"/>
          <w:szCs w:val="24"/>
          <w:lang w:val="sw-KE"/>
        </w:rPr>
        <w:t xml:space="preserve"> Mixed ligand complexes of transition metals are commonly found in biological systems. During recent years  metal  complexes  of  some  N-/O- donor ligands have attracted considerable attention  because  of  their greater antifungal and antibacterial activities than those of the parent ligands[57]</w:t>
      </w:r>
      <w:bookmarkEnd w:id="477"/>
      <w:bookmarkEnd w:id="478"/>
      <w:r w:rsidR="00BE5004">
        <w:rPr>
          <w:rFonts w:asciiTheme="majorHAnsi" w:hAnsiTheme="majorHAnsi" w:cstheme="majorHAnsi"/>
          <w:sz w:val="24"/>
          <w:szCs w:val="24"/>
          <w:lang w:val="sw-KE"/>
        </w:rPr>
        <w:t>.</w:t>
      </w:r>
      <w:bookmarkEnd w:id="479"/>
      <w:bookmarkEnd w:id="480"/>
      <w:bookmarkEnd w:id="481"/>
    </w:p>
    <w:p w:rsidR="00C248E1" w:rsidRPr="00C5778C" w:rsidRDefault="00E5275A" w:rsidP="00E83E60">
      <w:pPr>
        <w:pStyle w:val="Heading3"/>
        <w:rPr>
          <w:rFonts w:cstheme="majorHAnsi"/>
          <w:b/>
          <w:color w:val="auto"/>
          <w:sz w:val="28"/>
        </w:rPr>
      </w:pPr>
      <w:bookmarkStart w:id="482" w:name="_Toc516983739"/>
      <w:r w:rsidRPr="00C5778C">
        <w:rPr>
          <w:rFonts w:cstheme="majorHAnsi"/>
          <w:b/>
          <w:color w:val="auto"/>
          <w:sz w:val="28"/>
        </w:rPr>
        <w:t>2.</w:t>
      </w:r>
      <w:r w:rsidR="009D5EB7" w:rsidRPr="00C5778C">
        <w:rPr>
          <w:rFonts w:cstheme="majorHAnsi"/>
          <w:b/>
          <w:color w:val="auto"/>
          <w:sz w:val="28"/>
        </w:rPr>
        <w:t>1.1</w:t>
      </w:r>
      <w:r w:rsidRPr="00C5778C">
        <w:rPr>
          <w:rFonts w:cstheme="majorHAnsi"/>
          <w:b/>
          <w:color w:val="auto"/>
          <w:sz w:val="28"/>
        </w:rPr>
        <w:t xml:space="preserve">. </w:t>
      </w:r>
      <w:r w:rsidR="00C248E1" w:rsidRPr="00C5778C">
        <w:rPr>
          <w:rFonts w:cstheme="majorHAnsi"/>
          <w:b/>
          <w:color w:val="auto"/>
          <w:sz w:val="28"/>
        </w:rPr>
        <w:t xml:space="preserve">Chemistry </w:t>
      </w:r>
      <w:r w:rsidR="0010199D">
        <w:rPr>
          <w:rFonts w:cstheme="majorHAnsi"/>
          <w:b/>
          <w:color w:val="auto"/>
          <w:sz w:val="28"/>
        </w:rPr>
        <w:t>o</w:t>
      </w:r>
      <w:r w:rsidR="0010199D" w:rsidRPr="00C5778C">
        <w:rPr>
          <w:rFonts w:cstheme="majorHAnsi"/>
          <w:b/>
          <w:color w:val="auto"/>
          <w:sz w:val="28"/>
        </w:rPr>
        <w:t>f 1, 10-</w:t>
      </w:r>
      <w:r w:rsidR="00C248E1" w:rsidRPr="00C5778C">
        <w:rPr>
          <w:rFonts w:cstheme="majorHAnsi"/>
          <w:b/>
          <w:color w:val="auto"/>
          <w:sz w:val="28"/>
        </w:rPr>
        <w:t>Phenanthroline</w:t>
      </w:r>
      <w:r w:rsidR="00D32FCF" w:rsidRPr="00C5778C">
        <w:rPr>
          <w:rFonts w:cstheme="majorHAnsi"/>
          <w:b/>
          <w:color w:val="auto"/>
          <w:sz w:val="28"/>
        </w:rPr>
        <w:t xml:space="preserve"> </w:t>
      </w:r>
      <w:r w:rsidR="0010199D">
        <w:rPr>
          <w:rFonts w:cstheme="majorHAnsi"/>
          <w:b/>
          <w:color w:val="auto"/>
          <w:sz w:val="28"/>
        </w:rPr>
        <w:t>a</w:t>
      </w:r>
      <w:r w:rsidR="0010199D" w:rsidRPr="00C5778C">
        <w:rPr>
          <w:rFonts w:cstheme="majorHAnsi"/>
          <w:b/>
          <w:color w:val="auto"/>
          <w:sz w:val="28"/>
        </w:rPr>
        <w:t xml:space="preserve">nd </w:t>
      </w:r>
      <w:r w:rsidR="0095330A">
        <w:rPr>
          <w:rFonts w:cstheme="majorHAnsi"/>
          <w:b/>
          <w:color w:val="auto"/>
          <w:sz w:val="28"/>
        </w:rPr>
        <w:t>i</w:t>
      </w:r>
      <w:r w:rsidR="0010199D" w:rsidRPr="00C5778C">
        <w:rPr>
          <w:rFonts w:cstheme="majorHAnsi"/>
          <w:b/>
          <w:color w:val="auto"/>
          <w:sz w:val="28"/>
        </w:rPr>
        <w:t xml:space="preserve">ts </w:t>
      </w:r>
      <w:r w:rsidR="008C26A8" w:rsidRPr="00C5778C">
        <w:rPr>
          <w:rFonts w:cstheme="majorHAnsi"/>
          <w:b/>
          <w:color w:val="auto"/>
          <w:sz w:val="28"/>
        </w:rPr>
        <w:t>C</w:t>
      </w:r>
      <w:r w:rsidR="00D32FCF" w:rsidRPr="00C5778C">
        <w:rPr>
          <w:rFonts w:cstheme="majorHAnsi"/>
          <w:b/>
          <w:color w:val="auto"/>
          <w:sz w:val="28"/>
        </w:rPr>
        <w:t>oordination</w:t>
      </w:r>
      <w:bookmarkEnd w:id="482"/>
      <w:r w:rsidR="00E45A22" w:rsidRPr="00C5778C">
        <w:rPr>
          <w:rFonts w:cstheme="majorHAnsi"/>
          <w:b/>
          <w:color w:val="auto"/>
          <w:sz w:val="28"/>
        </w:rPr>
        <w:t xml:space="preserve"> </w:t>
      </w:r>
      <w:r w:rsidR="0010199D" w:rsidRPr="00C5778C">
        <w:rPr>
          <w:rFonts w:cstheme="majorHAnsi"/>
          <w:b/>
          <w:color w:val="auto"/>
          <w:sz w:val="28"/>
        </w:rPr>
        <w:t>Compounds</w:t>
      </w:r>
    </w:p>
    <w:p w:rsidR="00AC66F0" w:rsidRDefault="00C248E1" w:rsidP="005773E1">
      <w:pPr>
        <w:autoSpaceDE w:val="0"/>
        <w:autoSpaceDN w:val="0"/>
        <w:adjustRightInd w:val="0"/>
        <w:spacing w:after="0"/>
        <w:jc w:val="both"/>
        <w:rPr>
          <w:rFonts w:asciiTheme="majorHAnsi" w:hAnsiTheme="majorHAnsi" w:cstheme="majorHAnsi"/>
          <w:bCs/>
          <w:sz w:val="24"/>
          <w:szCs w:val="24"/>
        </w:rPr>
      </w:pPr>
      <w:r w:rsidRPr="00F87014">
        <w:rPr>
          <w:rFonts w:asciiTheme="majorHAnsi" w:hAnsiTheme="majorHAnsi" w:cstheme="majorHAnsi"/>
          <w:sz w:val="24"/>
          <w:szCs w:val="24"/>
        </w:rPr>
        <w:t>1,10-Phenanthroline</w:t>
      </w:r>
      <w:bookmarkStart w:id="483" w:name="_Toc511546745"/>
      <w:r w:rsidR="007F49A1">
        <w:rPr>
          <w:rFonts w:asciiTheme="majorHAnsi" w:hAnsiTheme="majorHAnsi" w:cstheme="majorHAnsi"/>
          <w:sz w:val="24"/>
          <w:szCs w:val="24"/>
        </w:rPr>
        <w:t xml:space="preserve"> </w:t>
      </w:r>
      <w:r w:rsidR="0012320D" w:rsidRPr="00F87014">
        <w:rPr>
          <w:rFonts w:asciiTheme="majorHAnsi" w:hAnsiTheme="majorHAnsi" w:cstheme="majorHAnsi"/>
          <w:sz w:val="24"/>
          <w:szCs w:val="24"/>
          <w:shd w:val="clear" w:color="auto" w:fill="FFFFFF"/>
        </w:rPr>
        <w:t xml:space="preserve">is a </w:t>
      </w:r>
      <w:r w:rsidR="005624BC" w:rsidRPr="00F87014">
        <w:rPr>
          <w:rFonts w:asciiTheme="majorHAnsi" w:hAnsiTheme="majorHAnsi" w:cstheme="majorHAnsi"/>
          <w:sz w:val="24"/>
          <w:szCs w:val="24"/>
          <w:shd w:val="clear" w:color="auto" w:fill="FFFFFF"/>
        </w:rPr>
        <w:t>tri</w:t>
      </w:r>
      <w:r w:rsidR="0012320D" w:rsidRPr="00F87014">
        <w:rPr>
          <w:rFonts w:asciiTheme="majorHAnsi" w:hAnsiTheme="majorHAnsi" w:cstheme="majorHAnsi"/>
          <w:sz w:val="24"/>
          <w:szCs w:val="24"/>
          <w:shd w:val="clear" w:color="auto" w:fill="FFFFFF"/>
        </w:rPr>
        <w:t>cyclic</w:t>
      </w:r>
      <w:r w:rsidR="005624BC" w:rsidRPr="00F87014">
        <w:rPr>
          <w:rFonts w:asciiTheme="majorHAnsi" w:hAnsiTheme="majorHAnsi" w:cstheme="majorHAnsi"/>
          <w:sz w:val="24"/>
          <w:szCs w:val="24"/>
          <w:shd w:val="clear" w:color="auto" w:fill="FFFFFF"/>
        </w:rPr>
        <w:t xml:space="preserve"> aromatic</w:t>
      </w:r>
      <w:r w:rsidR="0012320D" w:rsidRPr="00F87014">
        <w:rPr>
          <w:rFonts w:asciiTheme="majorHAnsi" w:hAnsiTheme="majorHAnsi" w:cstheme="majorHAnsi"/>
          <w:sz w:val="24"/>
          <w:szCs w:val="24"/>
          <w:shd w:val="clear" w:color="auto" w:fill="FFFFFF"/>
        </w:rPr>
        <w:t xml:space="preserve"> organic compound</w:t>
      </w:r>
      <w:r w:rsidR="00F12A5A">
        <w:rPr>
          <w:rFonts w:asciiTheme="majorHAnsi" w:hAnsiTheme="majorHAnsi" w:cstheme="majorHAnsi"/>
          <w:sz w:val="24"/>
          <w:szCs w:val="24"/>
          <w:shd w:val="clear" w:color="auto" w:fill="FFFFFF"/>
        </w:rPr>
        <w:t xml:space="preserve"> </w:t>
      </w:r>
      <w:r w:rsidR="005624BC" w:rsidRPr="00F87014">
        <w:rPr>
          <w:rFonts w:asciiTheme="majorHAnsi" w:hAnsiTheme="majorHAnsi" w:cstheme="majorHAnsi"/>
          <w:bCs/>
          <w:sz w:val="24"/>
          <w:szCs w:val="24"/>
          <w:shd w:val="clear" w:color="auto" w:fill="FFFFFF"/>
        </w:rPr>
        <w:t xml:space="preserve">of the three fused benzene rings </w:t>
      </w:r>
      <w:r w:rsidR="00E3248E" w:rsidRPr="00F87014">
        <w:rPr>
          <w:rFonts w:asciiTheme="majorHAnsi" w:hAnsiTheme="majorHAnsi" w:cstheme="majorHAnsi"/>
          <w:bCs/>
          <w:sz w:val="24"/>
          <w:szCs w:val="24"/>
          <w:shd w:val="clear" w:color="auto" w:fill="FFFFFF"/>
        </w:rPr>
        <w:t>with a</w:t>
      </w:r>
      <w:r w:rsidR="00112C14">
        <w:rPr>
          <w:rFonts w:asciiTheme="majorHAnsi" w:hAnsiTheme="majorHAnsi" w:cstheme="majorHAnsi"/>
          <w:bCs/>
          <w:sz w:val="24"/>
          <w:szCs w:val="24"/>
          <w:shd w:val="clear" w:color="auto" w:fill="FFFFFF"/>
        </w:rPr>
        <w:t xml:space="preserve"> </w:t>
      </w:r>
      <w:r w:rsidR="00E3248E" w:rsidRPr="00F87014">
        <w:rPr>
          <w:rFonts w:asciiTheme="majorHAnsi" w:hAnsiTheme="majorHAnsi" w:cstheme="majorHAnsi"/>
          <w:bCs/>
          <w:sz w:val="24"/>
          <w:szCs w:val="24"/>
          <w:shd w:val="clear" w:color="auto" w:fill="FFFFFF"/>
        </w:rPr>
        <w:t>chemical formula C</w:t>
      </w:r>
      <w:r w:rsidR="00E3248E" w:rsidRPr="00F87014">
        <w:rPr>
          <w:rFonts w:asciiTheme="majorHAnsi" w:hAnsiTheme="majorHAnsi" w:cstheme="majorHAnsi"/>
          <w:bCs/>
          <w:sz w:val="24"/>
          <w:szCs w:val="24"/>
          <w:shd w:val="clear" w:color="auto" w:fill="FFFFFF"/>
          <w:vertAlign w:val="subscript"/>
        </w:rPr>
        <w:t>12</w:t>
      </w:r>
      <w:r w:rsidR="00E3248E" w:rsidRPr="00F87014">
        <w:rPr>
          <w:rFonts w:asciiTheme="majorHAnsi" w:hAnsiTheme="majorHAnsi" w:cstheme="majorHAnsi"/>
          <w:bCs/>
          <w:sz w:val="24"/>
          <w:szCs w:val="24"/>
          <w:shd w:val="clear" w:color="auto" w:fill="FFFFFF"/>
        </w:rPr>
        <w:t>H</w:t>
      </w:r>
      <w:r w:rsidR="00E3248E" w:rsidRPr="00F87014">
        <w:rPr>
          <w:rFonts w:asciiTheme="majorHAnsi" w:hAnsiTheme="majorHAnsi" w:cstheme="majorHAnsi"/>
          <w:bCs/>
          <w:sz w:val="24"/>
          <w:szCs w:val="24"/>
          <w:shd w:val="clear" w:color="auto" w:fill="FFFFFF"/>
          <w:vertAlign w:val="subscript"/>
        </w:rPr>
        <w:t>1</w:t>
      </w:r>
      <w:r w:rsidR="00C70C74">
        <w:rPr>
          <w:rFonts w:asciiTheme="majorHAnsi" w:hAnsiTheme="majorHAnsi" w:cstheme="majorHAnsi"/>
          <w:bCs/>
          <w:sz w:val="24"/>
          <w:szCs w:val="24"/>
          <w:shd w:val="clear" w:color="auto" w:fill="FFFFFF"/>
          <w:vertAlign w:val="subscript"/>
        </w:rPr>
        <w:t>2</w:t>
      </w:r>
      <w:r w:rsidR="00E3248E" w:rsidRPr="00F87014">
        <w:rPr>
          <w:rFonts w:asciiTheme="majorHAnsi" w:hAnsiTheme="majorHAnsi" w:cstheme="majorHAnsi"/>
          <w:bCs/>
          <w:sz w:val="24"/>
          <w:szCs w:val="24"/>
          <w:shd w:val="clear" w:color="auto" w:fill="FFFFFF"/>
        </w:rPr>
        <w:t>N</w:t>
      </w:r>
      <w:r w:rsidR="00E3248E" w:rsidRPr="00F87014">
        <w:rPr>
          <w:rFonts w:asciiTheme="majorHAnsi" w:hAnsiTheme="majorHAnsi" w:cstheme="majorHAnsi"/>
          <w:bCs/>
          <w:sz w:val="24"/>
          <w:szCs w:val="24"/>
          <w:shd w:val="clear" w:color="auto" w:fill="FFFFFF"/>
          <w:vertAlign w:val="subscript"/>
        </w:rPr>
        <w:t>2</w:t>
      </w:r>
      <w:r w:rsidR="00C70C74" w:rsidRPr="00C70C74">
        <w:rPr>
          <w:rFonts w:asciiTheme="majorHAnsi" w:hAnsiTheme="majorHAnsi" w:cstheme="majorHAnsi"/>
          <w:bCs/>
          <w:sz w:val="24"/>
          <w:szCs w:val="24"/>
          <w:shd w:val="clear" w:color="auto" w:fill="FFFFFF"/>
        </w:rPr>
        <w:t>O</w:t>
      </w:r>
      <w:r w:rsidR="00E3248E" w:rsidRPr="00F87014">
        <w:rPr>
          <w:rFonts w:asciiTheme="majorHAnsi" w:hAnsiTheme="majorHAnsi" w:cstheme="majorHAnsi"/>
          <w:bCs/>
          <w:sz w:val="24"/>
          <w:szCs w:val="24"/>
          <w:shd w:val="clear" w:color="auto" w:fill="FFFFFF"/>
        </w:rPr>
        <w:t xml:space="preserve">, </w:t>
      </w:r>
      <w:bookmarkStart w:id="484" w:name="_Hlk507718487"/>
      <w:r w:rsidR="00E3248E" w:rsidRPr="00F87014">
        <w:rPr>
          <w:rFonts w:asciiTheme="majorHAnsi" w:hAnsiTheme="majorHAnsi" w:cstheme="majorHAnsi"/>
          <w:bCs/>
          <w:sz w:val="24"/>
          <w:szCs w:val="24"/>
          <w:shd w:val="clear" w:color="auto" w:fill="FFFFFF"/>
        </w:rPr>
        <w:t xml:space="preserve">has </w:t>
      </w:r>
      <w:r w:rsidR="00E3248E" w:rsidRPr="00F87014">
        <w:rPr>
          <w:rFonts w:asciiTheme="majorHAnsi" w:hAnsiTheme="majorHAnsi" w:cstheme="majorHAnsi"/>
          <w:sz w:val="24"/>
          <w:szCs w:val="24"/>
        </w:rPr>
        <w:t>amolecular wieght 1</w:t>
      </w:r>
      <w:r w:rsidR="00C61000" w:rsidRPr="00F87014">
        <w:rPr>
          <w:rFonts w:asciiTheme="majorHAnsi" w:hAnsiTheme="majorHAnsi" w:cstheme="majorHAnsi"/>
          <w:sz w:val="24"/>
          <w:szCs w:val="24"/>
        </w:rPr>
        <w:t>98</w:t>
      </w:r>
      <w:r w:rsidR="0040664D" w:rsidRPr="00F87014">
        <w:rPr>
          <w:rFonts w:asciiTheme="majorHAnsi" w:hAnsiTheme="majorHAnsi" w:cstheme="majorHAnsi"/>
          <w:sz w:val="24"/>
          <w:szCs w:val="24"/>
        </w:rPr>
        <w:t>.23</w:t>
      </w:r>
      <w:r w:rsidR="00E3248E" w:rsidRPr="00F87014">
        <w:rPr>
          <w:rFonts w:asciiTheme="majorHAnsi" w:hAnsiTheme="majorHAnsi" w:cstheme="majorHAnsi"/>
          <w:sz w:val="24"/>
          <w:szCs w:val="24"/>
        </w:rPr>
        <w:t xml:space="preserve"> g/mol</w:t>
      </w:r>
      <w:bookmarkEnd w:id="484"/>
      <w:r w:rsidR="00C61000" w:rsidRPr="00F87014">
        <w:rPr>
          <w:rFonts w:asciiTheme="majorHAnsi" w:hAnsiTheme="majorHAnsi" w:cstheme="majorHAnsi"/>
          <w:bCs/>
          <w:sz w:val="24"/>
          <w:szCs w:val="24"/>
          <w:shd w:val="clear" w:color="auto" w:fill="FFFFFF"/>
        </w:rPr>
        <w:t xml:space="preserve"> in monohydrated  form </w:t>
      </w:r>
      <w:r w:rsidR="0012320D" w:rsidRPr="00F87014">
        <w:rPr>
          <w:rFonts w:asciiTheme="majorHAnsi" w:hAnsiTheme="majorHAnsi" w:cstheme="majorHAnsi"/>
          <w:bCs/>
          <w:sz w:val="24"/>
          <w:szCs w:val="24"/>
          <w:shd w:val="clear" w:color="auto" w:fill="FFFFFF"/>
        </w:rPr>
        <w:t xml:space="preserve">and  which is one of the great repeatedly used in inorganic chemistry as chelate ligand due to their high chemical stability, redox properties and their good coordination capability, </w:t>
      </w:r>
      <w:r w:rsidR="0012320D" w:rsidRPr="00F87014">
        <w:rPr>
          <w:rFonts w:asciiTheme="majorHAnsi" w:hAnsiTheme="majorHAnsi" w:cstheme="majorHAnsi"/>
          <w:sz w:val="24"/>
          <w:szCs w:val="24"/>
          <w:shd w:val="clear" w:color="auto" w:fill="FFFFFF"/>
        </w:rPr>
        <w:t xml:space="preserve">since it </w:t>
      </w:r>
      <w:r w:rsidR="0012320D" w:rsidRPr="00F87014">
        <w:rPr>
          <w:rFonts w:asciiTheme="majorHAnsi" w:hAnsiTheme="majorHAnsi" w:cstheme="majorHAnsi"/>
          <w:sz w:val="24"/>
          <w:szCs w:val="24"/>
        </w:rPr>
        <w:t xml:space="preserve">is strong field bidentate ligands that </w:t>
      </w:r>
      <w:r w:rsidR="00D32FCF">
        <w:rPr>
          <w:rFonts w:asciiTheme="majorHAnsi" w:hAnsiTheme="majorHAnsi" w:cstheme="majorHAnsi"/>
          <w:sz w:val="24"/>
          <w:szCs w:val="24"/>
        </w:rPr>
        <w:t>coordinated</w:t>
      </w:r>
      <w:r w:rsidR="0012320D" w:rsidRPr="00F87014">
        <w:rPr>
          <w:rFonts w:asciiTheme="majorHAnsi" w:hAnsiTheme="majorHAnsi" w:cstheme="majorHAnsi"/>
          <w:sz w:val="24"/>
          <w:szCs w:val="24"/>
        </w:rPr>
        <w:t xml:space="preserve"> with many firs</w:t>
      </w:r>
      <w:r w:rsidR="00D32FCF">
        <w:rPr>
          <w:rFonts w:asciiTheme="majorHAnsi" w:hAnsiTheme="majorHAnsi" w:cstheme="majorHAnsi"/>
          <w:sz w:val="24"/>
          <w:szCs w:val="24"/>
        </w:rPr>
        <w:t>t</w:t>
      </w:r>
      <w:r w:rsidR="0012320D" w:rsidRPr="00F87014">
        <w:rPr>
          <w:rFonts w:asciiTheme="majorHAnsi" w:hAnsiTheme="majorHAnsi" w:cstheme="majorHAnsi"/>
          <w:sz w:val="24"/>
          <w:szCs w:val="24"/>
        </w:rPr>
        <w:t xml:space="preserve"> row transition metal ions using lone pairs of electrons</w:t>
      </w:r>
      <w:r w:rsidR="00A33DB7" w:rsidRPr="00F87014">
        <w:rPr>
          <w:rFonts w:asciiTheme="majorHAnsi" w:hAnsiTheme="majorHAnsi" w:cstheme="majorHAnsi"/>
          <w:sz w:val="24"/>
          <w:szCs w:val="24"/>
        </w:rPr>
        <w:t xml:space="preserve"> via</w:t>
      </w:r>
      <w:r w:rsidR="0012320D" w:rsidRPr="00F87014">
        <w:rPr>
          <w:rFonts w:asciiTheme="majorHAnsi" w:hAnsiTheme="majorHAnsi" w:cstheme="majorHAnsi"/>
          <w:sz w:val="24"/>
          <w:szCs w:val="24"/>
        </w:rPr>
        <w:t xml:space="preserve"> the nitrogen atoms </w:t>
      </w:r>
      <w:r w:rsidR="00AC66F0" w:rsidRPr="00F87014">
        <w:rPr>
          <w:rFonts w:asciiTheme="majorHAnsi" w:hAnsiTheme="majorHAnsi" w:cstheme="majorHAnsi"/>
          <w:sz w:val="24"/>
          <w:szCs w:val="24"/>
        </w:rPr>
        <w:t>in the 1 and 10 position</w:t>
      </w:r>
      <w:r w:rsidR="00BE5004">
        <w:rPr>
          <w:rFonts w:asciiTheme="majorHAnsi" w:hAnsiTheme="majorHAnsi" w:cstheme="majorHAnsi"/>
          <w:sz w:val="24"/>
          <w:szCs w:val="24"/>
        </w:rPr>
        <w:t>[58]</w:t>
      </w:r>
      <w:r w:rsidR="007A2046" w:rsidRPr="00F87014">
        <w:rPr>
          <w:rFonts w:asciiTheme="majorHAnsi" w:hAnsiTheme="majorHAnsi" w:cstheme="majorHAnsi"/>
          <w:sz w:val="24"/>
          <w:szCs w:val="24"/>
        </w:rPr>
        <w:t>.It</w:t>
      </w:r>
      <w:r w:rsidR="0012320D" w:rsidRPr="00F87014">
        <w:rPr>
          <w:rFonts w:asciiTheme="majorHAnsi" w:hAnsiTheme="majorHAnsi" w:cstheme="majorHAnsi"/>
          <w:sz w:val="24"/>
          <w:szCs w:val="24"/>
        </w:rPr>
        <w:t xml:space="preserve">  found high affinity between DNA base pairs and their planar structure through stacking interaction</w:t>
      </w:r>
      <w:bookmarkEnd w:id="483"/>
      <w:r w:rsidR="00326695" w:rsidRPr="00F87014">
        <w:rPr>
          <w:rFonts w:asciiTheme="majorHAnsi" w:hAnsiTheme="majorHAnsi" w:cstheme="majorHAnsi"/>
          <w:bCs/>
          <w:sz w:val="24"/>
          <w:szCs w:val="24"/>
        </w:rPr>
        <w:t>.</w:t>
      </w:r>
    </w:p>
    <w:p w:rsidR="00C70C74" w:rsidRDefault="00C70C74" w:rsidP="005773E1">
      <w:pPr>
        <w:autoSpaceDE w:val="0"/>
        <w:autoSpaceDN w:val="0"/>
        <w:adjustRightInd w:val="0"/>
        <w:spacing w:after="0"/>
        <w:jc w:val="both"/>
        <w:rPr>
          <w:rFonts w:asciiTheme="majorHAnsi" w:hAnsiTheme="majorHAnsi" w:cstheme="majorHAnsi"/>
          <w:sz w:val="24"/>
          <w:szCs w:val="24"/>
        </w:rPr>
      </w:pPr>
    </w:p>
    <w:p w:rsidR="00C70C74" w:rsidRDefault="00C70C74" w:rsidP="003D4BD6">
      <w:pPr>
        <w:autoSpaceDE w:val="0"/>
        <w:autoSpaceDN w:val="0"/>
        <w:adjustRightInd w:val="0"/>
        <w:spacing w:after="0"/>
        <w:jc w:val="center"/>
        <w:rPr>
          <w:rFonts w:asciiTheme="majorHAnsi" w:hAnsiTheme="majorHAnsi" w:cstheme="majorHAnsi"/>
          <w:sz w:val="24"/>
          <w:szCs w:val="24"/>
        </w:rPr>
      </w:pPr>
      <w:r w:rsidRPr="00C70C74">
        <w:rPr>
          <w:rFonts w:asciiTheme="majorHAnsi" w:hAnsiTheme="majorHAnsi" w:cstheme="majorHAnsi"/>
          <w:sz w:val="24"/>
          <w:szCs w:val="24"/>
        </w:rPr>
        <w:object w:dxaOrig="2045" w:dyaOrig="194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8.25pt;height:152.25pt" o:ole="">
            <v:imagedata r:id="rId11" o:title=""/>
          </v:shape>
          <o:OLEObject Type="Embed" ProgID="ChemDraw.Document.6.0" ShapeID="_x0000_i1025" DrawAspect="Content" ObjectID="_1590961255" r:id="rId12"/>
        </w:object>
      </w:r>
    </w:p>
    <w:p w:rsidR="00BA197E" w:rsidRPr="00C86B3C" w:rsidRDefault="00C86B3C" w:rsidP="00C86B3C">
      <w:pPr>
        <w:pStyle w:val="Caption"/>
        <w:jc w:val="center"/>
        <w:rPr>
          <w:rFonts w:asciiTheme="majorHAnsi" w:hAnsiTheme="majorHAnsi" w:cstheme="majorHAnsi"/>
          <w:i w:val="0"/>
          <w:color w:val="auto"/>
          <w:sz w:val="24"/>
          <w:szCs w:val="24"/>
        </w:rPr>
      </w:pPr>
      <w:bookmarkStart w:id="485" w:name="_Toc515463389"/>
      <w:r w:rsidRPr="00C86B3C">
        <w:rPr>
          <w:rFonts w:asciiTheme="majorHAnsi" w:hAnsiTheme="majorHAnsi" w:cstheme="majorHAnsi"/>
          <w:b/>
          <w:i w:val="0"/>
          <w:color w:val="auto"/>
          <w:sz w:val="24"/>
          <w:szCs w:val="24"/>
        </w:rPr>
        <w:t xml:space="preserve">Scheme </w:t>
      </w:r>
      <w:r w:rsidR="00340752" w:rsidRPr="00C86B3C">
        <w:rPr>
          <w:rFonts w:asciiTheme="majorHAnsi" w:hAnsiTheme="majorHAnsi" w:cstheme="majorHAnsi"/>
          <w:b/>
          <w:i w:val="0"/>
          <w:color w:val="auto"/>
          <w:sz w:val="24"/>
          <w:szCs w:val="24"/>
        </w:rPr>
        <w:fldChar w:fldCharType="begin"/>
      </w:r>
      <w:r w:rsidRPr="00C86B3C">
        <w:rPr>
          <w:rFonts w:asciiTheme="majorHAnsi" w:hAnsiTheme="majorHAnsi" w:cstheme="majorHAnsi"/>
          <w:b/>
          <w:i w:val="0"/>
          <w:color w:val="auto"/>
          <w:sz w:val="24"/>
          <w:szCs w:val="24"/>
        </w:rPr>
        <w:instrText xml:space="preserve"> SEQ Scheme \* ARABIC </w:instrText>
      </w:r>
      <w:r w:rsidR="00340752" w:rsidRPr="00C86B3C">
        <w:rPr>
          <w:rFonts w:asciiTheme="majorHAnsi" w:hAnsiTheme="majorHAnsi" w:cstheme="majorHAnsi"/>
          <w:b/>
          <w:i w:val="0"/>
          <w:color w:val="auto"/>
          <w:sz w:val="24"/>
          <w:szCs w:val="24"/>
        </w:rPr>
        <w:fldChar w:fldCharType="separate"/>
      </w:r>
      <w:r w:rsidR="00DC057F">
        <w:rPr>
          <w:rFonts w:asciiTheme="majorHAnsi" w:hAnsiTheme="majorHAnsi" w:cstheme="majorHAnsi"/>
          <w:b/>
          <w:i w:val="0"/>
          <w:noProof/>
          <w:color w:val="auto"/>
          <w:sz w:val="24"/>
          <w:szCs w:val="24"/>
        </w:rPr>
        <w:t>1</w:t>
      </w:r>
      <w:r w:rsidR="00340752" w:rsidRPr="00C86B3C">
        <w:rPr>
          <w:rFonts w:asciiTheme="majorHAnsi" w:hAnsiTheme="majorHAnsi" w:cstheme="majorHAnsi"/>
          <w:b/>
          <w:i w:val="0"/>
          <w:color w:val="auto"/>
          <w:sz w:val="24"/>
          <w:szCs w:val="24"/>
        </w:rPr>
        <w:fldChar w:fldCharType="end"/>
      </w:r>
      <w:r w:rsidRPr="00C86B3C">
        <w:rPr>
          <w:rFonts w:asciiTheme="majorHAnsi" w:hAnsiTheme="majorHAnsi" w:cstheme="majorHAnsi"/>
          <w:b/>
          <w:i w:val="0"/>
          <w:color w:val="auto"/>
          <w:sz w:val="24"/>
          <w:szCs w:val="24"/>
        </w:rPr>
        <w:t xml:space="preserve">: </w:t>
      </w:r>
      <w:r w:rsidRPr="00C86B3C">
        <w:rPr>
          <w:rFonts w:asciiTheme="majorHAnsi" w:hAnsiTheme="majorHAnsi" w:cstheme="majorHAnsi"/>
          <w:i w:val="0"/>
          <w:color w:val="auto"/>
          <w:sz w:val="24"/>
          <w:szCs w:val="24"/>
        </w:rPr>
        <w:t>The structure of Phenanthroline</w:t>
      </w:r>
      <w:bookmarkEnd w:id="485"/>
    </w:p>
    <w:p w:rsidR="00FD011E" w:rsidRPr="00FD011E" w:rsidRDefault="0043335D" w:rsidP="00FD011E">
      <w:pPr>
        <w:spacing w:before="100" w:beforeAutospacing="1" w:after="100" w:afterAutospacing="1"/>
        <w:jc w:val="both"/>
        <w:rPr>
          <w:rFonts w:asciiTheme="majorHAnsi" w:hAnsiTheme="majorHAnsi" w:cstheme="majorHAnsi"/>
          <w:bCs/>
          <w:sz w:val="24"/>
          <w:szCs w:val="24"/>
        </w:rPr>
      </w:pPr>
      <w:r w:rsidRPr="00FD011E">
        <w:rPr>
          <w:rFonts w:ascii="Times New Roman" w:eastAsia="Calibri" w:hAnsi="Times New Roman" w:cs="Times New Roman"/>
          <w:sz w:val="24"/>
          <w:szCs w:val="24"/>
        </w:rPr>
        <w:t xml:space="preserve">Most 1,10-Phenanthroline metal complexes bind with DNA either through non-covalent interaction within base pairs or within major and minor grooves. Such </w:t>
      </w:r>
      <w:r w:rsidR="00D32FCF" w:rsidRPr="00FD011E">
        <w:rPr>
          <w:rFonts w:ascii="Times New Roman" w:eastAsia="Calibri" w:hAnsi="Times New Roman" w:cs="Times New Roman"/>
          <w:sz w:val="24"/>
          <w:szCs w:val="24"/>
        </w:rPr>
        <w:t>non-covalent</w:t>
      </w:r>
      <w:r w:rsidRPr="00FD011E">
        <w:rPr>
          <w:rFonts w:ascii="Times New Roman" w:eastAsia="Calibri" w:hAnsi="Times New Roman" w:cs="Times New Roman"/>
          <w:sz w:val="24"/>
          <w:szCs w:val="24"/>
        </w:rPr>
        <w:t xml:space="preserve"> interactions also partly contribute to the stabilization of metal complex within DNA</w:t>
      </w:r>
      <w:r w:rsidR="008C26A8" w:rsidRPr="00FD011E">
        <w:rPr>
          <w:rFonts w:ascii="Times New Roman" w:eastAsia="Calibri" w:hAnsi="Times New Roman" w:cs="Times New Roman"/>
          <w:sz w:val="24"/>
          <w:szCs w:val="24"/>
        </w:rPr>
        <w:t>. For example the</w:t>
      </w:r>
      <w:r w:rsidR="008C26A8" w:rsidRPr="00FD011E">
        <w:rPr>
          <w:rFonts w:asciiTheme="majorHAnsi" w:hAnsiTheme="majorHAnsi" w:cstheme="majorHAnsi"/>
          <w:sz w:val="24"/>
          <w:szCs w:val="24"/>
        </w:rPr>
        <w:t xml:space="preserve"> antibacterial activity of  mixed ligand complex </w:t>
      </w:r>
      <w:r w:rsidR="008C26A8" w:rsidRPr="00FD011E">
        <w:rPr>
          <w:rFonts w:asciiTheme="majorHAnsi" w:hAnsiTheme="majorHAnsi" w:cstheme="majorHAnsi"/>
          <w:bCs/>
          <w:sz w:val="24"/>
          <w:szCs w:val="24"/>
          <w:lang w:val="en-US"/>
        </w:rPr>
        <w:t>Co(</w:t>
      </w:r>
      <w:r w:rsidR="008C26A8" w:rsidRPr="00FD011E">
        <w:rPr>
          <w:rFonts w:asciiTheme="majorHAnsi" w:hAnsiTheme="majorHAnsi" w:cstheme="majorHAnsi"/>
          <w:bCs/>
          <w:sz w:val="24"/>
          <w:szCs w:val="24"/>
        </w:rPr>
        <w:t>II</w:t>
      </w:r>
      <w:r w:rsidR="008C26A8" w:rsidRPr="00FD011E">
        <w:rPr>
          <w:rFonts w:asciiTheme="majorHAnsi" w:hAnsiTheme="majorHAnsi" w:cstheme="majorHAnsi"/>
          <w:bCs/>
          <w:sz w:val="24"/>
          <w:szCs w:val="24"/>
          <w:lang w:val="en-US"/>
        </w:rPr>
        <w:t>)</w:t>
      </w:r>
      <w:r w:rsidR="008C26A8" w:rsidRPr="00FD011E">
        <w:rPr>
          <w:rFonts w:asciiTheme="majorHAnsi" w:hAnsiTheme="majorHAnsi" w:cstheme="majorHAnsi"/>
          <w:bCs/>
          <w:sz w:val="24"/>
          <w:szCs w:val="24"/>
        </w:rPr>
        <w:t xml:space="preserve"> containing amino acid(L-Valine) and phenantroline </w:t>
      </w:r>
      <w:r w:rsidR="00FD011E" w:rsidRPr="00FD011E">
        <w:rPr>
          <w:rFonts w:asciiTheme="majorHAnsi" w:hAnsiTheme="majorHAnsi" w:cstheme="majorHAnsi"/>
          <w:sz w:val="24"/>
          <w:szCs w:val="24"/>
        </w:rPr>
        <w:t>was reported</w:t>
      </w:r>
      <w:r w:rsidR="00FD011E" w:rsidRPr="00FD011E">
        <w:rPr>
          <w:rFonts w:asciiTheme="majorHAnsi" w:hAnsiTheme="majorHAnsi" w:cstheme="majorHAnsi"/>
          <w:bCs/>
          <w:sz w:val="24"/>
          <w:szCs w:val="24"/>
        </w:rPr>
        <w:t>[75].</w:t>
      </w:r>
    </w:p>
    <w:p w:rsidR="008C26A8" w:rsidRDefault="00FD011E" w:rsidP="00FD011E">
      <w:pPr>
        <w:pStyle w:val="ListParagraph"/>
        <w:spacing w:before="100" w:beforeAutospacing="1" w:after="100" w:afterAutospacing="1"/>
        <w:jc w:val="both"/>
      </w:pPr>
      <w:r w:rsidRPr="00FD011E">
        <w:rPr>
          <w:rFonts w:asciiTheme="majorHAnsi" w:hAnsiTheme="majorHAnsi" w:cstheme="majorHAnsi"/>
          <w:bCs/>
          <w:sz w:val="24"/>
          <w:szCs w:val="24"/>
          <w:lang w:val="sw-KE"/>
        </w:rPr>
        <w:t xml:space="preserve">   </w:t>
      </w:r>
      <w:r w:rsidRPr="00D2574C">
        <w:object w:dxaOrig="4181" w:dyaOrig="3746">
          <v:shape id="_x0000_i1026" type="#_x0000_t75" style="width:189.75pt;height:170.25pt" o:ole="">
            <v:imagedata r:id="rId13" o:title=""/>
          </v:shape>
          <o:OLEObject Type="Embed" ProgID="ChemDraw.Document.6.0" ShapeID="_x0000_i1026" DrawAspect="Content" ObjectID="_1590961256" r:id="rId14"/>
        </w:object>
      </w:r>
    </w:p>
    <w:p w:rsidR="00FD011E" w:rsidRPr="00B424B5" w:rsidRDefault="00B424B5" w:rsidP="00B424B5">
      <w:pPr>
        <w:pStyle w:val="Caption"/>
        <w:jc w:val="both"/>
        <w:rPr>
          <w:rFonts w:asciiTheme="majorHAnsi" w:hAnsiTheme="majorHAnsi" w:cstheme="majorHAnsi"/>
          <w:i w:val="0"/>
          <w:color w:val="auto"/>
          <w:sz w:val="24"/>
          <w:szCs w:val="24"/>
        </w:rPr>
      </w:pPr>
      <w:r w:rsidRPr="00B424B5">
        <w:rPr>
          <w:rFonts w:asciiTheme="majorHAnsi" w:hAnsiTheme="majorHAnsi" w:cstheme="majorHAnsi"/>
          <w:b/>
          <w:i w:val="0"/>
          <w:color w:val="auto"/>
          <w:sz w:val="24"/>
          <w:szCs w:val="24"/>
        </w:rPr>
        <w:t xml:space="preserve">Scheme </w:t>
      </w:r>
      <w:r w:rsidRPr="00B424B5">
        <w:rPr>
          <w:rFonts w:asciiTheme="majorHAnsi" w:hAnsiTheme="majorHAnsi" w:cstheme="majorHAnsi"/>
          <w:b/>
          <w:i w:val="0"/>
          <w:color w:val="auto"/>
          <w:sz w:val="24"/>
          <w:szCs w:val="24"/>
        </w:rPr>
        <w:fldChar w:fldCharType="begin"/>
      </w:r>
      <w:r w:rsidRPr="00B424B5">
        <w:rPr>
          <w:rFonts w:asciiTheme="majorHAnsi" w:hAnsiTheme="majorHAnsi" w:cstheme="majorHAnsi"/>
          <w:b/>
          <w:i w:val="0"/>
          <w:color w:val="auto"/>
          <w:sz w:val="24"/>
          <w:szCs w:val="24"/>
        </w:rPr>
        <w:instrText xml:space="preserve"> SEQ Scheme \* ARABIC </w:instrText>
      </w:r>
      <w:r w:rsidRPr="00B424B5">
        <w:rPr>
          <w:rFonts w:asciiTheme="majorHAnsi" w:hAnsiTheme="majorHAnsi" w:cstheme="majorHAnsi"/>
          <w:b/>
          <w:i w:val="0"/>
          <w:color w:val="auto"/>
          <w:sz w:val="24"/>
          <w:szCs w:val="24"/>
        </w:rPr>
        <w:fldChar w:fldCharType="separate"/>
      </w:r>
      <w:r w:rsidR="00DC057F">
        <w:rPr>
          <w:rFonts w:asciiTheme="majorHAnsi" w:hAnsiTheme="majorHAnsi" w:cstheme="majorHAnsi"/>
          <w:b/>
          <w:i w:val="0"/>
          <w:noProof/>
          <w:color w:val="auto"/>
          <w:sz w:val="24"/>
          <w:szCs w:val="24"/>
        </w:rPr>
        <w:t>2</w:t>
      </w:r>
      <w:r w:rsidRPr="00B424B5">
        <w:rPr>
          <w:rFonts w:asciiTheme="majorHAnsi" w:hAnsiTheme="majorHAnsi" w:cstheme="majorHAnsi"/>
          <w:b/>
          <w:i w:val="0"/>
          <w:color w:val="auto"/>
          <w:sz w:val="24"/>
          <w:szCs w:val="24"/>
        </w:rPr>
        <w:fldChar w:fldCharType="end"/>
      </w:r>
      <w:r w:rsidRPr="00B424B5">
        <w:rPr>
          <w:rFonts w:asciiTheme="majorHAnsi" w:hAnsiTheme="majorHAnsi" w:cstheme="majorHAnsi"/>
          <w:b/>
          <w:i w:val="0"/>
          <w:color w:val="auto"/>
          <w:sz w:val="24"/>
          <w:szCs w:val="24"/>
        </w:rPr>
        <w:t>:</w:t>
      </w:r>
      <w:r w:rsidRPr="00B424B5">
        <w:rPr>
          <w:rFonts w:asciiTheme="majorHAnsi" w:eastAsia="Calibri" w:hAnsiTheme="majorHAnsi" w:cstheme="majorHAnsi"/>
          <w:i w:val="0"/>
          <w:iCs w:val="0"/>
          <w:color w:val="auto"/>
          <w:sz w:val="24"/>
          <w:szCs w:val="24"/>
          <w:lang w:val="en-US"/>
        </w:rPr>
        <w:t xml:space="preserve"> </w:t>
      </w:r>
      <w:r w:rsidRPr="00B424B5">
        <w:rPr>
          <w:rFonts w:asciiTheme="majorHAnsi" w:hAnsiTheme="majorHAnsi" w:cstheme="majorHAnsi"/>
          <w:i w:val="0"/>
          <w:color w:val="auto"/>
          <w:sz w:val="24"/>
          <w:szCs w:val="24"/>
          <w:lang w:val="en-US"/>
        </w:rPr>
        <w:t xml:space="preserve">The structure the synthesized </w:t>
      </w:r>
      <w:r w:rsidRPr="00B424B5">
        <w:rPr>
          <w:rFonts w:asciiTheme="majorHAnsi" w:hAnsiTheme="majorHAnsi" w:cstheme="majorHAnsi"/>
          <w:bCs/>
          <w:i w:val="0"/>
          <w:color w:val="auto"/>
          <w:sz w:val="24"/>
          <w:szCs w:val="24"/>
          <w:lang w:val="en-US"/>
        </w:rPr>
        <w:t>[Co (Val)</w:t>
      </w:r>
      <w:r w:rsidRPr="000B5F1F">
        <w:rPr>
          <w:rFonts w:asciiTheme="majorHAnsi" w:hAnsiTheme="majorHAnsi" w:cstheme="majorHAnsi"/>
          <w:bCs/>
          <w:i w:val="0"/>
          <w:color w:val="auto"/>
          <w:sz w:val="24"/>
          <w:szCs w:val="24"/>
          <w:vertAlign w:val="subscript"/>
          <w:lang w:val="en-US"/>
        </w:rPr>
        <w:t>2</w:t>
      </w:r>
      <w:r w:rsidRPr="00B424B5">
        <w:rPr>
          <w:rFonts w:asciiTheme="majorHAnsi" w:hAnsiTheme="majorHAnsi" w:cstheme="majorHAnsi"/>
          <w:bCs/>
          <w:i w:val="0"/>
          <w:color w:val="auto"/>
          <w:sz w:val="24"/>
          <w:szCs w:val="24"/>
          <w:lang w:val="en-US"/>
        </w:rPr>
        <w:t>(phen)]</w:t>
      </w:r>
    </w:p>
    <w:p w:rsidR="00E5275A" w:rsidRPr="00E45A22" w:rsidRDefault="0003274E" w:rsidP="00E83E60">
      <w:pPr>
        <w:pStyle w:val="Heading3"/>
        <w:rPr>
          <w:rFonts w:cstheme="majorHAnsi"/>
          <w:b/>
          <w:color w:val="auto"/>
          <w:sz w:val="28"/>
        </w:rPr>
      </w:pPr>
      <w:bookmarkStart w:id="486" w:name="_Toc516983740"/>
      <w:r w:rsidRPr="00E45A22">
        <w:rPr>
          <w:rFonts w:cstheme="majorHAnsi"/>
          <w:b/>
          <w:color w:val="auto"/>
          <w:sz w:val="28"/>
        </w:rPr>
        <w:t>2.</w:t>
      </w:r>
      <w:r w:rsidR="009D5EB7" w:rsidRPr="00E45A22">
        <w:rPr>
          <w:rFonts w:cstheme="majorHAnsi"/>
          <w:b/>
          <w:color w:val="auto"/>
          <w:sz w:val="28"/>
        </w:rPr>
        <w:t>1.2</w:t>
      </w:r>
      <w:r w:rsidRPr="00E45A22">
        <w:rPr>
          <w:rFonts w:cstheme="majorHAnsi"/>
          <w:b/>
          <w:color w:val="auto"/>
          <w:sz w:val="28"/>
        </w:rPr>
        <w:t>. Chemistry of Acetamide</w:t>
      </w:r>
      <w:r w:rsidR="00D32FCF" w:rsidRPr="00E45A22">
        <w:rPr>
          <w:rFonts w:cstheme="majorHAnsi"/>
          <w:b/>
          <w:color w:val="auto"/>
          <w:sz w:val="28"/>
        </w:rPr>
        <w:t xml:space="preserve"> and </w:t>
      </w:r>
      <w:r w:rsidR="00E168DF">
        <w:rPr>
          <w:rFonts w:cstheme="majorHAnsi"/>
          <w:b/>
          <w:color w:val="auto"/>
          <w:sz w:val="28"/>
        </w:rPr>
        <w:t>i</w:t>
      </w:r>
      <w:r w:rsidR="00D32FCF" w:rsidRPr="00E45A22">
        <w:rPr>
          <w:rFonts w:cstheme="majorHAnsi"/>
          <w:b/>
          <w:color w:val="auto"/>
          <w:sz w:val="28"/>
        </w:rPr>
        <w:t>ts Coordination</w:t>
      </w:r>
      <w:bookmarkEnd w:id="486"/>
      <w:r w:rsidR="00E45A22" w:rsidRPr="00E45A22">
        <w:rPr>
          <w:rFonts w:cstheme="majorHAnsi"/>
          <w:b/>
          <w:color w:val="auto"/>
          <w:sz w:val="28"/>
        </w:rPr>
        <w:t xml:space="preserve"> compounds</w:t>
      </w:r>
    </w:p>
    <w:p w:rsidR="00E45A22" w:rsidRDefault="00C43718" w:rsidP="00E45A22">
      <w:pPr>
        <w:pStyle w:val="Heading3"/>
        <w:jc w:val="both"/>
        <w:rPr>
          <w:rFonts w:cstheme="majorHAnsi"/>
          <w:color w:val="auto"/>
        </w:rPr>
      </w:pPr>
      <w:bookmarkStart w:id="487" w:name="_Toc516983741"/>
      <w:bookmarkStart w:id="488" w:name="_Toc511546747"/>
      <w:bookmarkStart w:id="489" w:name="_Toc512430552"/>
      <w:bookmarkStart w:id="490" w:name="_Toc513392725"/>
      <w:bookmarkStart w:id="491" w:name="_Toc513511274"/>
      <w:bookmarkStart w:id="492" w:name="_Toc513946271"/>
      <w:bookmarkStart w:id="493" w:name="_Toc514052383"/>
      <w:bookmarkStart w:id="494" w:name="_Toc515207940"/>
      <w:bookmarkStart w:id="495" w:name="_Toc515460778"/>
      <w:bookmarkStart w:id="496" w:name="_Toc516192803"/>
      <w:bookmarkStart w:id="497" w:name="_Toc516935101"/>
      <w:r w:rsidRPr="00E45A22">
        <w:rPr>
          <w:rFonts w:cstheme="majorHAnsi"/>
          <w:color w:val="auto"/>
        </w:rPr>
        <w:t xml:space="preserve">Acetamide is an organic compound with the </w:t>
      </w:r>
      <w:r w:rsidR="009F5284" w:rsidRPr="00E45A22">
        <w:rPr>
          <w:rFonts w:cstheme="majorHAnsi"/>
          <w:color w:val="auto"/>
        </w:rPr>
        <w:t xml:space="preserve">chemical </w:t>
      </w:r>
      <w:r w:rsidRPr="00E45A22">
        <w:rPr>
          <w:rFonts w:cstheme="majorHAnsi"/>
          <w:color w:val="auto"/>
        </w:rPr>
        <w:t>formula CH</w:t>
      </w:r>
      <w:r w:rsidRPr="00E45A22">
        <w:rPr>
          <w:rFonts w:ascii="Cambria Math" w:hAnsi="Cambria Math" w:cs="Cambria Math"/>
          <w:color w:val="auto"/>
        </w:rPr>
        <w:t>₃</w:t>
      </w:r>
      <w:r w:rsidRPr="00E45A22">
        <w:rPr>
          <w:rFonts w:cstheme="majorHAnsi"/>
          <w:color w:val="auto"/>
        </w:rPr>
        <w:t>CONH</w:t>
      </w:r>
      <w:r w:rsidRPr="00E45A22">
        <w:rPr>
          <w:rFonts w:ascii="Cambria Math" w:hAnsi="Cambria Math" w:cs="Cambria Math"/>
          <w:color w:val="auto"/>
        </w:rPr>
        <w:t>₂</w:t>
      </w:r>
      <w:r w:rsidR="001C47E3" w:rsidRPr="00E45A22">
        <w:rPr>
          <w:rFonts w:cstheme="majorHAnsi"/>
          <w:color w:val="auto"/>
        </w:rPr>
        <w:t xml:space="preserve">, </w:t>
      </w:r>
      <w:r w:rsidR="001C47E3" w:rsidRPr="00E45A22">
        <w:rPr>
          <w:rFonts w:cstheme="majorHAnsi"/>
          <w:bCs/>
          <w:color w:val="auto"/>
          <w:shd w:val="clear" w:color="auto" w:fill="FFFFFF"/>
        </w:rPr>
        <w:t xml:space="preserve">has </w:t>
      </w:r>
      <w:r w:rsidR="001C47E3" w:rsidRPr="00E45A22">
        <w:rPr>
          <w:rFonts w:cstheme="majorHAnsi"/>
          <w:color w:val="auto"/>
        </w:rPr>
        <w:t>amolecular wieght 59</w:t>
      </w:r>
      <w:r w:rsidR="0040664D" w:rsidRPr="00E45A22">
        <w:rPr>
          <w:rFonts w:cstheme="majorHAnsi"/>
          <w:color w:val="auto"/>
        </w:rPr>
        <w:t>.07</w:t>
      </w:r>
      <w:r w:rsidR="001C47E3" w:rsidRPr="00E45A22">
        <w:rPr>
          <w:rFonts w:cstheme="majorHAnsi"/>
          <w:color w:val="auto"/>
        </w:rPr>
        <w:t xml:space="preserve"> g/mol</w:t>
      </w:r>
      <w:r w:rsidR="00C114F5" w:rsidRPr="00E45A22">
        <w:rPr>
          <w:rFonts w:cstheme="majorHAnsi"/>
          <w:color w:val="auto"/>
        </w:rPr>
        <w:t>.</w:t>
      </w:r>
      <w:r w:rsidRPr="00E45A22">
        <w:rPr>
          <w:rFonts w:cstheme="majorHAnsi"/>
          <w:color w:val="auto"/>
        </w:rPr>
        <w:t xml:space="preserve"> </w:t>
      </w:r>
      <w:r w:rsidR="00D267D6" w:rsidRPr="00E45A22">
        <w:rPr>
          <w:rFonts w:eastAsia="TimesNewRomanPSMT" w:cstheme="majorHAnsi"/>
          <w:color w:val="auto"/>
          <w:lang w:val="en-US"/>
        </w:rPr>
        <w:t>The a</w:t>
      </w:r>
      <w:r w:rsidR="00C114F5" w:rsidRPr="00E45A22">
        <w:rPr>
          <w:rFonts w:eastAsia="TimesNewRomanPSMT" w:cstheme="majorHAnsi"/>
          <w:color w:val="auto"/>
          <w:lang w:val="en-US"/>
        </w:rPr>
        <w:t xml:space="preserve">mide functionality is a common feature in </w:t>
      </w:r>
      <w:r w:rsidR="00D267D6" w:rsidRPr="00E45A22">
        <w:rPr>
          <w:rFonts w:eastAsia="TimesNewRomanPSMT" w:cstheme="majorHAnsi"/>
          <w:color w:val="auto"/>
          <w:lang w:val="en-US"/>
        </w:rPr>
        <w:t>the complexes</w:t>
      </w:r>
      <w:r w:rsidR="00C114F5" w:rsidRPr="00E45A22">
        <w:rPr>
          <w:rFonts w:eastAsia="TimesNewRomanPSMT" w:cstheme="majorHAnsi"/>
          <w:color w:val="auto"/>
          <w:lang w:val="en-US"/>
        </w:rPr>
        <w:t xml:space="preserve">, </w:t>
      </w:r>
      <w:r w:rsidR="00D267D6" w:rsidRPr="00E45A22">
        <w:rPr>
          <w:rFonts w:eastAsia="TimesNewRomanPSMT" w:cstheme="majorHAnsi"/>
          <w:color w:val="auto"/>
          <w:lang w:val="en-US"/>
        </w:rPr>
        <w:t>which associated</w:t>
      </w:r>
      <w:r w:rsidR="00C114F5" w:rsidRPr="00E45A22">
        <w:rPr>
          <w:rFonts w:eastAsia="TimesNewRomanPSMT" w:cstheme="majorHAnsi"/>
          <w:color w:val="auto"/>
          <w:lang w:val="en-US"/>
        </w:rPr>
        <w:t xml:space="preserve"> with broad spectrum of biological activities including. In this regard </w:t>
      </w:r>
      <w:r w:rsidR="00C114F5" w:rsidRPr="00E45A22">
        <w:rPr>
          <w:rFonts w:eastAsia="TimesNewRomanPSMT" w:cstheme="majorHAnsi"/>
          <w:color w:val="auto"/>
        </w:rPr>
        <w:t>acetamide</w:t>
      </w:r>
      <w:r w:rsidR="00C114F5" w:rsidRPr="00E45A22">
        <w:rPr>
          <w:rFonts w:cstheme="majorHAnsi"/>
          <w:color w:val="auto"/>
        </w:rPr>
        <w:t xml:space="preserve"> is the simplest amide</w:t>
      </w:r>
      <w:r w:rsidR="00C114F5" w:rsidRPr="00E45A22">
        <w:rPr>
          <w:rFonts w:cstheme="majorHAnsi"/>
        </w:rPr>
        <w:t xml:space="preserve"> </w:t>
      </w:r>
      <w:r w:rsidR="00C114F5" w:rsidRPr="00E45A22">
        <w:rPr>
          <w:rFonts w:cstheme="majorHAnsi"/>
          <w:color w:val="auto"/>
        </w:rPr>
        <w:t xml:space="preserve">derivatives have become a research hot spot in the development of pesticides because of their high-efficiency active features and </w:t>
      </w:r>
      <w:r w:rsidR="00D267D6" w:rsidRPr="00E45A22">
        <w:rPr>
          <w:rFonts w:cstheme="majorHAnsi"/>
          <w:color w:val="auto"/>
        </w:rPr>
        <w:t>broad-spectrum</w:t>
      </w:r>
      <w:r w:rsidR="00C114F5" w:rsidRPr="00E45A22">
        <w:rPr>
          <w:rFonts w:cstheme="majorHAnsi"/>
          <w:color w:val="auto"/>
        </w:rPr>
        <w:t xml:space="preserve"> bioactivities. </w:t>
      </w:r>
      <w:r w:rsidRPr="00E45A22">
        <w:rPr>
          <w:rFonts w:cstheme="majorHAnsi"/>
          <w:color w:val="auto"/>
        </w:rPr>
        <w:t>As mentioned earlier, platinum-acetamide compounds are already used as anticancer drugs</w:t>
      </w:r>
      <w:r w:rsidR="00D32FCF" w:rsidRPr="00E45A22">
        <w:rPr>
          <w:rFonts w:cstheme="majorHAnsi"/>
          <w:color w:val="auto"/>
        </w:rPr>
        <w:t>.</w:t>
      </w:r>
      <w:bookmarkStart w:id="498" w:name="_Toc516983742"/>
      <w:bookmarkEnd w:id="487"/>
      <w:r w:rsidR="00D32FCF" w:rsidRPr="00E45A22">
        <w:rPr>
          <w:rFonts w:eastAsia="Calibri" w:cstheme="majorHAnsi"/>
          <w:color w:val="000000"/>
        </w:rPr>
        <w:t>T</w:t>
      </w:r>
      <w:r w:rsidR="00601338" w:rsidRPr="00E45A22">
        <w:rPr>
          <w:rFonts w:eastAsia="Calibri" w:cstheme="majorHAnsi"/>
          <w:color w:val="000000"/>
        </w:rPr>
        <w:t xml:space="preserve">he infrared absorption bands of </w:t>
      </w:r>
      <w:r w:rsidRPr="00E45A22">
        <w:rPr>
          <w:rFonts w:cstheme="majorHAnsi"/>
          <w:color w:val="auto"/>
        </w:rPr>
        <w:t xml:space="preserve">acetamide-metal complexes have been much studied, </w:t>
      </w:r>
      <w:r w:rsidR="00601338" w:rsidRPr="00E45A22">
        <w:rPr>
          <w:rFonts w:cstheme="majorHAnsi"/>
          <w:color w:val="auto"/>
        </w:rPr>
        <w:t xml:space="preserve">since certain shifts from the values of acetamide alone have been taken as diagnostic of coordination to metal </w:t>
      </w:r>
      <w:r w:rsidR="00601338" w:rsidRPr="00E45A22">
        <w:rPr>
          <w:rFonts w:cstheme="majorHAnsi"/>
          <w:i/>
          <w:iCs/>
          <w:color w:val="auto"/>
        </w:rPr>
        <w:t xml:space="preserve">via </w:t>
      </w:r>
      <w:r w:rsidR="00601338" w:rsidRPr="00E45A22">
        <w:rPr>
          <w:rFonts w:cstheme="majorHAnsi"/>
          <w:color w:val="auto"/>
        </w:rPr>
        <w:t>oxygen or</w:t>
      </w:r>
      <w:r w:rsidR="00F03C94" w:rsidRPr="00E45A22">
        <w:rPr>
          <w:rFonts w:cstheme="majorHAnsi"/>
          <w:color w:val="auto"/>
        </w:rPr>
        <w:t xml:space="preserve"> </w:t>
      </w:r>
      <w:r w:rsidR="00601338" w:rsidRPr="00E45A22">
        <w:rPr>
          <w:rFonts w:cstheme="majorHAnsi"/>
          <w:color w:val="auto"/>
        </w:rPr>
        <w:t>nitrogen</w:t>
      </w:r>
      <w:r w:rsidR="00E45A22" w:rsidRPr="00E45A22">
        <w:rPr>
          <w:rFonts w:cstheme="majorHAnsi"/>
          <w:color w:val="auto"/>
        </w:rPr>
        <w:t xml:space="preserve">. </w:t>
      </w:r>
    </w:p>
    <w:p w:rsidR="004C4EA5" w:rsidRPr="00E45A22" w:rsidRDefault="00E45A22" w:rsidP="00E45A22">
      <w:pPr>
        <w:pStyle w:val="Heading3"/>
        <w:jc w:val="both"/>
        <w:rPr>
          <w:rFonts w:cstheme="majorHAnsi"/>
          <w:color w:val="auto"/>
        </w:rPr>
      </w:pPr>
      <w:r w:rsidRPr="00E45A22">
        <w:rPr>
          <w:rFonts w:cstheme="majorHAnsi"/>
          <w:color w:val="auto"/>
        </w:rPr>
        <w:t>An early report indicated that cobalt(I1) chloride dissolved in molten acetamide and was highly dissociated, but more recently a 1:6 complex was reported  (CoC1</w:t>
      </w:r>
      <w:r w:rsidRPr="00E45A22">
        <w:rPr>
          <w:rFonts w:cstheme="majorHAnsi"/>
          <w:color w:val="auto"/>
          <w:vertAlign w:val="subscript"/>
        </w:rPr>
        <w:t>2</w:t>
      </w:r>
      <w:r w:rsidRPr="00E45A22">
        <w:rPr>
          <w:rFonts w:cstheme="majorHAnsi"/>
          <w:color w:val="auto"/>
        </w:rPr>
        <w:t>.6MeCONH</w:t>
      </w:r>
      <w:r w:rsidRPr="00E45A22">
        <w:rPr>
          <w:rFonts w:cstheme="majorHAnsi"/>
          <w:color w:val="auto"/>
          <w:vertAlign w:val="subscript"/>
        </w:rPr>
        <w:t>2</w:t>
      </w:r>
      <w:r w:rsidRPr="00E45A22">
        <w:rPr>
          <w:rFonts w:cstheme="majorHAnsi"/>
          <w:color w:val="auto"/>
        </w:rPr>
        <w:t xml:space="preserve">), made by direct reaction in benzene or  carbon tetrachloride, which was pink, and presumably octahedral, with a melting point of 58 </w:t>
      </w:r>
      <w:r w:rsidRPr="00E45A22">
        <w:rPr>
          <w:rFonts w:cstheme="majorHAnsi"/>
          <w:color w:val="auto"/>
          <w:vertAlign w:val="superscript"/>
        </w:rPr>
        <w:t>O</w:t>
      </w:r>
      <w:r w:rsidRPr="00E45A22">
        <w:rPr>
          <w:rFonts w:cstheme="majorHAnsi"/>
          <w:color w:val="auto"/>
        </w:rPr>
        <w:t>C. Other complexes have been suggested from interfacial tension measurements on  aqueous acetamide  solutions(CoC1</w:t>
      </w:r>
      <w:r w:rsidRPr="00E45A22">
        <w:rPr>
          <w:rFonts w:cstheme="majorHAnsi"/>
          <w:color w:val="auto"/>
          <w:vertAlign w:val="subscript"/>
        </w:rPr>
        <w:t>2</w:t>
      </w:r>
      <w:r w:rsidRPr="00E45A22">
        <w:rPr>
          <w:rFonts w:cstheme="majorHAnsi"/>
          <w:color w:val="auto"/>
        </w:rPr>
        <w:t>.2MeCONH</w:t>
      </w:r>
      <w:r w:rsidRPr="00E45A22">
        <w:rPr>
          <w:rFonts w:cstheme="majorHAnsi"/>
          <w:color w:val="auto"/>
          <w:vertAlign w:val="subscript"/>
        </w:rPr>
        <w:t>2</w:t>
      </w:r>
      <w:r w:rsidRPr="00E45A22">
        <w:rPr>
          <w:rFonts w:cstheme="majorHAnsi"/>
          <w:color w:val="auto"/>
        </w:rPr>
        <w:t xml:space="preserve">  and  CoCl</w:t>
      </w:r>
      <w:bookmarkStart w:id="499" w:name="_Hlk517000751"/>
      <w:r w:rsidRPr="00E45A22">
        <w:rPr>
          <w:rFonts w:cstheme="majorHAnsi"/>
          <w:color w:val="auto"/>
          <w:vertAlign w:val="subscript"/>
        </w:rPr>
        <w:t>2</w:t>
      </w:r>
      <w:bookmarkEnd w:id="499"/>
      <w:r w:rsidRPr="00E45A22">
        <w:rPr>
          <w:rFonts w:cstheme="majorHAnsi"/>
          <w:color w:val="auto"/>
        </w:rPr>
        <w:t>.MeCONH</w:t>
      </w:r>
      <w:r w:rsidRPr="00E45A22">
        <w:rPr>
          <w:rFonts w:cstheme="majorHAnsi"/>
          <w:color w:val="auto"/>
          <w:vertAlign w:val="subscript"/>
        </w:rPr>
        <w:t>2</w:t>
      </w:r>
      <w:r w:rsidRPr="00E45A22">
        <w:rPr>
          <w:rFonts w:cstheme="majorHAnsi"/>
          <w:color w:val="auto"/>
        </w:rPr>
        <w:t>) but obviously water could also be coordinated</w:t>
      </w:r>
      <w:r w:rsidR="009F01BD" w:rsidRPr="00E45A22">
        <w:rPr>
          <w:rFonts w:cstheme="majorHAnsi"/>
          <w:color w:val="auto"/>
        </w:rPr>
        <w:t>[</w:t>
      </w:r>
      <w:r w:rsidR="00326695" w:rsidRPr="00E45A22">
        <w:rPr>
          <w:rFonts w:cstheme="majorHAnsi"/>
          <w:color w:val="auto"/>
        </w:rPr>
        <w:t>59</w:t>
      </w:r>
      <w:r w:rsidR="009F01BD" w:rsidRPr="00E45A22">
        <w:rPr>
          <w:rFonts w:cstheme="majorHAnsi"/>
          <w:color w:val="auto"/>
        </w:rPr>
        <w:t>]</w:t>
      </w:r>
      <w:r w:rsidR="00C43718" w:rsidRPr="00E45A22">
        <w:rPr>
          <w:rFonts w:cstheme="majorHAnsi"/>
          <w:color w:val="auto"/>
        </w:rPr>
        <w:t>.</w:t>
      </w:r>
      <w:bookmarkEnd w:id="488"/>
      <w:bookmarkEnd w:id="489"/>
      <w:bookmarkEnd w:id="490"/>
      <w:bookmarkEnd w:id="491"/>
      <w:bookmarkEnd w:id="492"/>
      <w:bookmarkEnd w:id="493"/>
      <w:bookmarkEnd w:id="494"/>
      <w:bookmarkEnd w:id="495"/>
      <w:bookmarkEnd w:id="496"/>
      <w:bookmarkEnd w:id="497"/>
      <w:bookmarkEnd w:id="498"/>
    </w:p>
    <w:p w:rsidR="005E401E" w:rsidRDefault="005E401E" w:rsidP="005E401E">
      <w:pPr>
        <w:jc w:val="center"/>
        <w:rPr>
          <w:rFonts w:ascii="Times New Roman" w:hAnsi="Times New Roman" w:cs="Times New Roman"/>
          <w:sz w:val="24"/>
          <w:szCs w:val="24"/>
        </w:rPr>
      </w:pPr>
      <w:r w:rsidRPr="00A551BB">
        <w:rPr>
          <w:rFonts w:ascii="Times New Roman" w:hAnsi="Times New Roman" w:cs="Times New Roman"/>
          <w:sz w:val="24"/>
          <w:szCs w:val="24"/>
        </w:rPr>
        <w:object w:dxaOrig="1814" w:dyaOrig="1229">
          <v:shape id="_x0000_i1027" type="#_x0000_t75" style="width:104.25pt;height:70.5pt" o:ole="">
            <v:imagedata r:id="rId15" o:title=""/>
          </v:shape>
          <o:OLEObject Type="Embed" ProgID="ChemDraw.Document.6.0" ShapeID="_x0000_i1027" DrawAspect="Content" ObjectID="_1590961257" r:id="rId16"/>
        </w:object>
      </w:r>
    </w:p>
    <w:p w:rsidR="00C86B3C" w:rsidRPr="00C86B3C" w:rsidRDefault="00C86B3C" w:rsidP="00C86B3C">
      <w:pPr>
        <w:pStyle w:val="Caption"/>
        <w:jc w:val="center"/>
        <w:rPr>
          <w:rFonts w:ascii="Times New Roman" w:hAnsi="Times New Roman" w:cs="Times New Roman"/>
          <w:i w:val="0"/>
          <w:color w:val="auto"/>
          <w:sz w:val="24"/>
          <w:szCs w:val="24"/>
        </w:rPr>
      </w:pPr>
      <w:bookmarkStart w:id="500" w:name="_Toc515463390"/>
      <w:r w:rsidRPr="00C86B3C">
        <w:rPr>
          <w:rFonts w:ascii="Times New Roman" w:hAnsi="Times New Roman" w:cs="Times New Roman"/>
          <w:b/>
          <w:i w:val="0"/>
          <w:color w:val="auto"/>
          <w:sz w:val="24"/>
          <w:szCs w:val="24"/>
        </w:rPr>
        <w:t xml:space="preserve">Scheme </w:t>
      </w:r>
      <w:r w:rsidR="00B424B5">
        <w:rPr>
          <w:rFonts w:ascii="Times New Roman" w:hAnsi="Times New Roman" w:cs="Times New Roman"/>
          <w:b/>
          <w:i w:val="0"/>
          <w:color w:val="auto"/>
          <w:sz w:val="24"/>
          <w:szCs w:val="24"/>
        </w:rPr>
        <w:t>2</w:t>
      </w:r>
      <w:r w:rsidRPr="00C86B3C">
        <w:rPr>
          <w:rFonts w:ascii="Times New Roman" w:hAnsi="Times New Roman" w:cs="Times New Roman"/>
          <w:b/>
          <w:i w:val="0"/>
          <w:color w:val="auto"/>
          <w:sz w:val="24"/>
          <w:szCs w:val="24"/>
        </w:rPr>
        <w:t xml:space="preserve">: </w:t>
      </w:r>
      <w:r w:rsidRPr="00C86B3C">
        <w:rPr>
          <w:rFonts w:ascii="Times New Roman" w:hAnsi="Times New Roman" w:cs="Times New Roman"/>
          <w:i w:val="0"/>
          <w:color w:val="auto"/>
          <w:sz w:val="24"/>
          <w:szCs w:val="24"/>
        </w:rPr>
        <w:t xml:space="preserve">The structure of </w:t>
      </w:r>
      <w:r w:rsidR="00D267D6">
        <w:rPr>
          <w:rFonts w:ascii="Times New Roman" w:hAnsi="Times New Roman" w:cs="Times New Roman"/>
          <w:i w:val="0"/>
          <w:color w:val="auto"/>
          <w:sz w:val="24"/>
          <w:szCs w:val="24"/>
        </w:rPr>
        <w:t>a</w:t>
      </w:r>
      <w:r w:rsidRPr="00C86B3C">
        <w:rPr>
          <w:rFonts w:ascii="Times New Roman" w:hAnsi="Times New Roman" w:cs="Times New Roman"/>
          <w:i w:val="0"/>
          <w:color w:val="auto"/>
          <w:sz w:val="24"/>
          <w:szCs w:val="24"/>
        </w:rPr>
        <w:t>cetamide</w:t>
      </w:r>
      <w:bookmarkEnd w:id="500"/>
    </w:p>
    <w:p w:rsidR="00E5275A" w:rsidRPr="00E45A22" w:rsidRDefault="00132E79" w:rsidP="00E83E60">
      <w:pPr>
        <w:pStyle w:val="Heading3"/>
        <w:rPr>
          <w:rFonts w:cstheme="majorHAnsi"/>
          <w:b/>
          <w:color w:val="auto"/>
          <w:sz w:val="28"/>
        </w:rPr>
      </w:pPr>
      <w:bookmarkStart w:id="501" w:name="_Toc516983743"/>
      <w:r w:rsidRPr="00E45A22">
        <w:rPr>
          <w:rFonts w:cstheme="majorHAnsi"/>
          <w:b/>
          <w:color w:val="auto"/>
          <w:sz w:val="28"/>
        </w:rPr>
        <w:t>2.</w:t>
      </w:r>
      <w:r w:rsidR="009D5EB7" w:rsidRPr="00E45A22">
        <w:rPr>
          <w:rFonts w:cstheme="majorHAnsi"/>
          <w:b/>
          <w:color w:val="auto"/>
          <w:sz w:val="28"/>
        </w:rPr>
        <w:t>1.3</w:t>
      </w:r>
      <w:r w:rsidRPr="00E45A22">
        <w:rPr>
          <w:rFonts w:cstheme="majorHAnsi"/>
          <w:b/>
          <w:color w:val="auto"/>
          <w:sz w:val="28"/>
        </w:rPr>
        <w:t>. Chemistry of Adenine</w:t>
      </w:r>
      <w:r w:rsidR="001A7F58" w:rsidRPr="00E45A22">
        <w:rPr>
          <w:rFonts w:cstheme="majorHAnsi"/>
          <w:b/>
          <w:color w:val="auto"/>
          <w:sz w:val="28"/>
        </w:rPr>
        <w:t xml:space="preserve"> and </w:t>
      </w:r>
      <w:r w:rsidR="00E168DF">
        <w:rPr>
          <w:rFonts w:cstheme="majorHAnsi"/>
          <w:b/>
          <w:color w:val="auto"/>
          <w:sz w:val="28"/>
        </w:rPr>
        <w:t>i</w:t>
      </w:r>
      <w:r w:rsidR="001A7F58" w:rsidRPr="00E45A22">
        <w:rPr>
          <w:rFonts w:cstheme="majorHAnsi"/>
          <w:b/>
          <w:color w:val="auto"/>
          <w:sz w:val="28"/>
        </w:rPr>
        <w:t xml:space="preserve">ts </w:t>
      </w:r>
      <w:r w:rsidR="00E168DF">
        <w:rPr>
          <w:rFonts w:cstheme="majorHAnsi"/>
          <w:b/>
          <w:color w:val="auto"/>
          <w:sz w:val="28"/>
        </w:rPr>
        <w:t>C</w:t>
      </w:r>
      <w:r w:rsidR="001A7F58" w:rsidRPr="00E45A22">
        <w:rPr>
          <w:rFonts w:cstheme="majorHAnsi"/>
          <w:b/>
          <w:color w:val="auto"/>
          <w:sz w:val="28"/>
        </w:rPr>
        <w:t>oordination</w:t>
      </w:r>
      <w:bookmarkEnd w:id="501"/>
      <w:r w:rsidR="00E45A22" w:rsidRPr="00E45A22">
        <w:rPr>
          <w:rFonts w:cstheme="majorHAnsi"/>
          <w:b/>
          <w:color w:val="auto"/>
          <w:sz w:val="28"/>
        </w:rPr>
        <w:t xml:space="preserve"> </w:t>
      </w:r>
      <w:r w:rsidR="00E168DF">
        <w:rPr>
          <w:rFonts w:cstheme="majorHAnsi"/>
          <w:b/>
          <w:color w:val="auto"/>
          <w:sz w:val="28"/>
        </w:rPr>
        <w:t>C</w:t>
      </w:r>
      <w:r w:rsidR="00E45A22" w:rsidRPr="00E45A22">
        <w:rPr>
          <w:rFonts w:cstheme="majorHAnsi"/>
          <w:b/>
          <w:color w:val="auto"/>
          <w:sz w:val="28"/>
        </w:rPr>
        <w:t>ompounds</w:t>
      </w:r>
    </w:p>
    <w:p w:rsidR="002B7722" w:rsidRDefault="00282F7C" w:rsidP="002B7722">
      <w:pPr>
        <w:spacing w:after="0"/>
        <w:jc w:val="both"/>
        <w:rPr>
          <w:rFonts w:asciiTheme="majorHAnsi" w:hAnsiTheme="majorHAnsi" w:cstheme="majorHAnsi"/>
          <w:sz w:val="24"/>
          <w:szCs w:val="24"/>
        </w:rPr>
      </w:pPr>
      <w:r w:rsidRPr="00F87014">
        <w:rPr>
          <w:rFonts w:asciiTheme="majorHAnsi" w:hAnsiTheme="majorHAnsi" w:cstheme="majorHAnsi"/>
          <w:sz w:val="24"/>
          <w:szCs w:val="24"/>
        </w:rPr>
        <w:t>Adenine</w:t>
      </w:r>
      <w:r w:rsidR="00112C14">
        <w:rPr>
          <w:rFonts w:asciiTheme="majorHAnsi" w:hAnsiTheme="majorHAnsi" w:cstheme="majorHAnsi"/>
          <w:sz w:val="24"/>
          <w:szCs w:val="24"/>
        </w:rPr>
        <w:t xml:space="preserve"> </w:t>
      </w:r>
      <w:r w:rsidR="005D6EAE" w:rsidRPr="00F87014">
        <w:rPr>
          <w:rFonts w:asciiTheme="majorHAnsi" w:hAnsiTheme="majorHAnsi" w:cstheme="majorHAnsi"/>
          <w:sz w:val="24"/>
          <w:szCs w:val="24"/>
        </w:rPr>
        <w:t>i</w:t>
      </w:r>
      <w:r w:rsidR="00162528" w:rsidRPr="00F87014">
        <w:rPr>
          <w:rFonts w:asciiTheme="majorHAnsi" w:hAnsiTheme="majorHAnsi" w:cstheme="majorHAnsi"/>
          <w:sz w:val="24"/>
          <w:szCs w:val="24"/>
        </w:rPr>
        <w:t>s a molecule wi</w:t>
      </w:r>
      <w:r w:rsidR="00742378" w:rsidRPr="00F87014">
        <w:rPr>
          <w:rFonts w:asciiTheme="majorHAnsi" w:hAnsiTheme="majorHAnsi" w:cstheme="majorHAnsi"/>
          <w:sz w:val="24"/>
          <w:szCs w:val="24"/>
        </w:rPr>
        <w:t>t</w:t>
      </w:r>
      <w:r w:rsidR="00162528" w:rsidRPr="00F87014">
        <w:rPr>
          <w:rFonts w:asciiTheme="majorHAnsi" w:hAnsiTheme="majorHAnsi" w:cstheme="majorHAnsi"/>
          <w:sz w:val="24"/>
          <w:szCs w:val="24"/>
        </w:rPr>
        <w:t>h a chemical formula C</w:t>
      </w:r>
      <w:r w:rsidR="00162528" w:rsidRPr="00F87014">
        <w:rPr>
          <w:rFonts w:asciiTheme="majorHAnsi" w:hAnsiTheme="majorHAnsi" w:cstheme="majorHAnsi"/>
          <w:sz w:val="24"/>
          <w:szCs w:val="24"/>
          <w:vertAlign w:val="subscript"/>
        </w:rPr>
        <w:t>5</w:t>
      </w:r>
      <w:r w:rsidR="00162528" w:rsidRPr="00F87014">
        <w:rPr>
          <w:rFonts w:asciiTheme="majorHAnsi" w:hAnsiTheme="majorHAnsi" w:cstheme="majorHAnsi"/>
          <w:sz w:val="24"/>
          <w:szCs w:val="24"/>
        </w:rPr>
        <w:t>H</w:t>
      </w:r>
      <w:r w:rsidR="00162528" w:rsidRPr="00F87014">
        <w:rPr>
          <w:rFonts w:asciiTheme="majorHAnsi" w:hAnsiTheme="majorHAnsi" w:cstheme="majorHAnsi"/>
          <w:sz w:val="24"/>
          <w:szCs w:val="24"/>
          <w:vertAlign w:val="subscript"/>
        </w:rPr>
        <w:t>5</w:t>
      </w:r>
      <w:r w:rsidR="00162528" w:rsidRPr="00F87014">
        <w:rPr>
          <w:rFonts w:asciiTheme="majorHAnsi" w:hAnsiTheme="majorHAnsi" w:cstheme="majorHAnsi"/>
          <w:sz w:val="24"/>
          <w:szCs w:val="24"/>
        </w:rPr>
        <w:t>N</w:t>
      </w:r>
      <w:r w:rsidR="00162528" w:rsidRPr="00F87014">
        <w:rPr>
          <w:rFonts w:asciiTheme="majorHAnsi" w:hAnsiTheme="majorHAnsi" w:cstheme="majorHAnsi"/>
          <w:sz w:val="24"/>
          <w:szCs w:val="24"/>
          <w:vertAlign w:val="subscript"/>
        </w:rPr>
        <w:t>5</w:t>
      </w:r>
      <w:r w:rsidR="00162528" w:rsidRPr="00F87014">
        <w:rPr>
          <w:rFonts w:asciiTheme="majorHAnsi" w:hAnsiTheme="majorHAnsi" w:cstheme="majorHAnsi"/>
          <w:sz w:val="24"/>
          <w:szCs w:val="24"/>
        </w:rPr>
        <w:t xml:space="preserve"> and has </w:t>
      </w:r>
      <w:bookmarkStart w:id="502" w:name="_Hlk507113370"/>
      <w:r w:rsidR="00162528" w:rsidRPr="00F87014">
        <w:rPr>
          <w:rFonts w:asciiTheme="majorHAnsi" w:hAnsiTheme="majorHAnsi" w:cstheme="majorHAnsi"/>
          <w:sz w:val="24"/>
          <w:szCs w:val="24"/>
        </w:rPr>
        <w:t>amolecular wieght 135.</w:t>
      </w:r>
      <w:r w:rsidR="005D6EAE" w:rsidRPr="00F87014">
        <w:rPr>
          <w:rFonts w:asciiTheme="majorHAnsi" w:hAnsiTheme="majorHAnsi" w:cstheme="majorHAnsi"/>
          <w:sz w:val="24"/>
          <w:szCs w:val="24"/>
        </w:rPr>
        <w:t>125</w:t>
      </w:r>
      <w:r w:rsidR="00112C14">
        <w:rPr>
          <w:rFonts w:asciiTheme="majorHAnsi" w:hAnsiTheme="majorHAnsi" w:cstheme="majorHAnsi"/>
          <w:sz w:val="24"/>
          <w:szCs w:val="24"/>
        </w:rPr>
        <w:t xml:space="preserve"> </w:t>
      </w:r>
      <w:r w:rsidR="005D6EAE" w:rsidRPr="00F87014">
        <w:rPr>
          <w:rFonts w:asciiTheme="majorHAnsi" w:hAnsiTheme="majorHAnsi" w:cstheme="majorHAnsi"/>
          <w:sz w:val="24"/>
          <w:szCs w:val="24"/>
        </w:rPr>
        <w:t>g/mol</w:t>
      </w:r>
      <w:bookmarkEnd w:id="502"/>
      <w:r w:rsidR="005D6EAE" w:rsidRPr="00F87014">
        <w:rPr>
          <w:rFonts w:asciiTheme="majorHAnsi" w:hAnsiTheme="majorHAnsi" w:cstheme="majorHAnsi"/>
          <w:sz w:val="24"/>
          <w:szCs w:val="24"/>
        </w:rPr>
        <w:t xml:space="preserve">.It </w:t>
      </w:r>
      <w:r w:rsidR="000645F4" w:rsidRPr="00F87014">
        <w:rPr>
          <w:rFonts w:asciiTheme="majorHAnsi" w:hAnsiTheme="majorHAnsi" w:cstheme="majorHAnsi"/>
          <w:sz w:val="24"/>
          <w:szCs w:val="24"/>
        </w:rPr>
        <w:t xml:space="preserve"> is one of the two nucleobases(DNA and RNA)used in forming nucleotides of the nucleic acid structures.</w:t>
      </w:r>
      <w:r w:rsidR="00A81031" w:rsidRPr="00F87014">
        <w:rPr>
          <w:rFonts w:asciiTheme="majorHAnsi" w:eastAsia="Times New Roman" w:hAnsiTheme="majorHAnsi" w:cstheme="majorHAnsi"/>
          <w:sz w:val="24"/>
          <w:szCs w:val="24"/>
          <w:lang w:bidi="th-TH"/>
        </w:rPr>
        <w:t xml:space="preserve"> Adenine is a nucleobase (a purine derivative) with a variety of roles in biochemistry including cellular respiration and protein synthesis, as a chemical component of </w:t>
      </w:r>
      <w:smartTag w:uri="urn:schemas-microsoft-com:office:smarttags" w:element="stockticker">
        <w:r w:rsidR="00A81031" w:rsidRPr="00F87014">
          <w:rPr>
            <w:rFonts w:asciiTheme="majorHAnsi" w:eastAsia="Times New Roman" w:hAnsiTheme="majorHAnsi" w:cstheme="majorHAnsi"/>
            <w:sz w:val="24"/>
            <w:szCs w:val="24"/>
            <w:lang w:bidi="th-TH"/>
          </w:rPr>
          <w:t>DNA</w:t>
        </w:r>
      </w:smartTag>
      <w:r w:rsidR="00A81031" w:rsidRPr="00F87014">
        <w:rPr>
          <w:rFonts w:asciiTheme="majorHAnsi" w:eastAsia="Times New Roman" w:hAnsiTheme="majorHAnsi" w:cstheme="majorHAnsi"/>
          <w:sz w:val="24"/>
          <w:szCs w:val="24"/>
          <w:lang w:bidi="th-TH"/>
        </w:rPr>
        <w:t xml:space="preserve"> and RNA</w:t>
      </w:r>
      <w:r w:rsidR="00725146" w:rsidRPr="00F87014">
        <w:rPr>
          <w:rFonts w:asciiTheme="majorHAnsi" w:eastAsia="Times New Roman" w:hAnsiTheme="majorHAnsi" w:cstheme="majorHAnsi"/>
          <w:sz w:val="24"/>
          <w:szCs w:val="24"/>
          <w:lang w:bidi="th-TH"/>
        </w:rPr>
        <w:t>[6</w:t>
      </w:r>
      <w:r w:rsidR="00326695" w:rsidRPr="00F87014">
        <w:rPr>
          <w:rFonts w:asciiTheme="majorHAnsi" w:eastAsia="Times New Roman" w:hAnsiTheme="majorHAnsi" w:cstheme="majorHAnsi"/>
          <w:sz w:val="24"/>
          <w:szCs w:val="24"/>
          <w:lang w:bidi="th-TH"/>
        </w:rPr>
        <w:t>0</w:t>
      </w:r>
      <w:r w:rsidR="00725146" w:rsidRPr="00F87014">
        <w:rPr>
          <w:rFonts w:asciiTheme="majorHAnsi" w:eastAsia="Times New Roman" w:hAnsiTheme="majorHAnsi" w:cstheme="majorHAnsi"/>
          <w:sz w:val="24"/>
          <w:szCs w:val="24"/>
          <w:lang w:bidi="th-TH"/>
        </w:rPr>
        <w:t>]</w:t>
      </w:r>
      <w:r w:rsidR="002B7722">
        <w:rPr>
          <w:rFonts w:asciiTheme="majorHAnsi" w:eastAsia="Times New Roman" w:hAnsiTheme="majorHAnsi" w:cstheme="majorHAnsi"/>
          <w:sz w:val="24"/>
          <w:szCs w:val="24"/>
          <w:lang w:bidi="th-TH"/>
        </w:rPr>
        <w:t xml:space="preserve">. </w:t>
      </w:r>
      <w:r w:rsidR="00A81031" w:rsidRPr="00F87014">
        <w:rPr>
          <w:rFonts w:asciiTheme="majorHAnsi" w:eastAsia="Times New Roman" w:hAnsiTheme="majorHAnsi" w:cstheme="majorHAnsi"/>
          <w:sz w:val="24"/>
          <w:szCs w:val="24"/>
          <w:lang w:bidi="th-TH"/>
        </w:rPr>
        <w:t xml:space="preserve">Adenine is found in every plant and animal tissue; it is one of the four bases in DNAand is a constituent of numerous coenzymes </w:t>
      </w:r>
      <w:r w:rsidR="00725146" w:rsidRPr="00F87014">
        <w:rPr>
          <w:rFonts w:asciiTheme="majorHAnsi" w:hAnsiTheme="majorHAnsi" w:cstheme="majorHAnsi"/>
          <w:sz w:val="24"/>
          <w:szCs w:val="24"/>
        </w:rPr>
        <w:t>[6</w:t>
      </w:r>
      <w:r w:rsidR="00326695" w:rsidRPr="00F87014">
        <w:rPr>
          <w:rFonts w:asciiTheme="majorHAnsi" w:hAnsiTheme="majorHAnsi" w:cstheme="majorHAnsi"/>
          <w:sz w:val="24"/>
          <w:szCs w:val="24"/>
        </w:rPr>
        <w:t>1</w:t>
      </w:r>
      <w:r w:rsidR="00725146" w:rsidRPr="00F87014">
        <w:rPr>
          <w:rFonts w:asciiTheme="majorHAnsi" w:hAnsiTheme="majorHAnsi" w:cstheme="majorHAnsi"/>
          <w:sz w:val="24"/>
          <w:szCs w:val="24"/>
        </w:rPr>
        <w:t>].</w:t>
      </w:r>
      <w:bookmarkStart w:id="503" w:name="_Hlk510705674"/>
    </w:p>
    <w:p w:rsidR="00D267D6" w:rsidRDefault="00A81031" w:rsidP="002B7722">
      <w:pPr>
        <w:spacing w:after="200"/>
        <w:jc w:val="both"/>
        <w:rPr>
          <w:rFonts w:asciiTheme="majorHAnsi" w:eastAsia="Times New Roman" w:hAnsiTheme="majorHAnsi" w:cstheme="majorHAnsi"/>
          <w:sz w:val="24"/>
          <w:szCs w:val="24"/>
          <w:lang w:bidi="th-TH"/>
        </w:rPr>
      </w:pPr>
      <w:r w:rsidRPr="00F87014">
        <w:rPr>
          <w:rFonts w:asciiTheme="majorHAnsi" w:eastAsia="Times New Roman" w:hAnsiTheme="majorHAnsi" w:cstheme="majorHAnsi"/>
          <w:sz w:val="24"/>
          <w:szCs w:val="24"/>
          <w:lang w:bidi="th-TH"/>
        </w:rPr>
        <w:t xml:space="preserve">Adenine and its derivatives form a large family of biological compounds offering a variety of hydrogen bonding functional groups. It has the capacity to form five hydrogen bonds with two hydrogen bond donors at </w:t>
      </w:r>
      <w:r w:rsidR="0015669F" w:rsidRPr="00F87014">
        <w:rPr>
          <w:rFonts w:asciiTheme="majorHAnsi" w:eastAsia="Times New Roman" w:hAnsiTheme="majorHAnsi" w:cstheme="majorHAnsi"/>
          <w:sz w:val="24"/>
          <w:szCs w:val="24"/>
          <w:lang w:bidi="th-TH"/>
        </w:rPr>
        <w:t>C</w:t>
      </w:r>
      <w:r w:rsidRPr="00F87014">
        <w:rPr>
          <w:rFonts w:asciiTheme="majorHAnsi" w:eastAsia="Times New Roman" w:hAnsiTheme="majorHAnsi" w:cstheme="majorHAnsi"/>
          <w:sz w:val="24"/>
          <w:szCs w:val="24"/>
          <w:vertAlign w:val="subscript"/>
          <w:lang w:bidi="th-TH"/>
        </w:rPr>
        <w:t>6</w:t>
      </w:r>
      <w:r w:rsidR="0015669F" w:rsidRPr="00F87014">
        <w:rPr>
          <w:rFonts w:asciiTheme="majorHAnsi" w:eastAsia="Times New Roman" w:hAnsiTheme="majorHAnsi" w:cstheme="majorHAnsi"/>
          <w:sz w:val="24"/>
          <w:szCs w:val="24"/>
          <w:lang w:bidi="th-TH"/>
        </w:rPr>
        <w:t>, N</w:t>
      </w:r>
      <w:r w:rsidR="0015669F" w:rsidRPr="00F87014">
        <w:rPr>
          <w:rFonts w:asciiTheme="majorHAnsi" w:eastAsia="Times New Roman" w:hAnsiTheme="majorHAnsi" w:cstheme="majorHAnsi"/>
          <w:sz w:val="24"/>
          <w:szCs w:val="24"/>
          <w:vertAlign w:val="subscript"/>
          <w:lang w:bidi="th-TH"/>
        </w:rPr>
        <w:t>9</w:t>
      </w:r>
      <w:r w:rsidR="00CC387E">
        <w:rPr>
          <w:rFonts w:asciiTheme="majorHAnsi" w:eastAsia="Times New Roman" w:hAnsiTheme="majorHAnsi" w:cstheme="majorHAnsi"/>
          <w:sz w:val="24"/>
          <w:szCs w:val="24"/>
          <w:vertAlign w:val="subscript"/>
          <w:lang w:bidi="th-TH"/>
        </w:rPr>
        <w:t> </w:t>
      </w:r>
      <w:r w:rsidR="009735A7">
        <w:rPr>
          <w:rFonts w:asciiTheme="majorHAnsi" w:eastAsia="Times New Roman" w:hAnsiTheme="majorHAnsi" w:cstheme="majorHAnsi"/>
          <w:sz w:val="24"/>
          <w:szCs w:val="24"/>
          <w:vertAlign w:val="subscript"/>
          <w:lang w:bidi="th-TH"/>
        </w:rPr>
        <w:t xml:space="preserve"> </w:t>
      </w:r>
      <w:r w:rsidR="00F03C94">
        <w:rPr>
          <w:rFonts w:asciiTheme="majorHAnsi" w:eastAsia="Times New Roman" w:hAnsiTheme="majorHAnsi" w:cstheme="majorHAnsi"/>
          <w:sz w:val="24"/>
          <w:szCs w:val="24"/>
          <w:vertAlign w:val="subscript"/>
          <w:lang w:bidi="th-TH"/>
        </w:rPr>
        <w:t xml:space="preserve"> </w:t>
      </w:r>
      <w:r w:rsidRPr="00F87014">
        <w:rPr>
          <w:rFonts w:asciiTheme="majorHAnsi" w:eastAsia="Times New Roman" w:hAnsiTheme="majorHAnsi" w:cstheme="majorHAnsi"/>
          <w:sz w:val="24"/>
          <w:szCs w:val="24"/>
          <w:lang w:bidi="th-TH"/>
        </w:rPr>
        <w:t>positions and three hydrogen bond acceptors at N</w:t>
      </w:r>
      <w:r w:rsidR="00CD5D91" w:rsidRPr="00F87014">
        <w:rPr>
          <w:rFonts w:asciiTheme="majorHAnsi" w:eastAsia="Times New Roman" w:hAnsiTheme="majorHAnsi" w:cstheme="majorHAnsi"/>
          <w:sz w:val="24"/>
          <w:szCs w:val="24"/>
          <w:vertAlign w:val="subscript"/>
          <w:lang w:bidi="th-TH"/>
        </w:rPr>
        <w:t>1</w:t>
      </w:r>
      <w:r w:rsidRPr="00F87014">
        <w:rPr>
          <w:rFonts w:asciiTheme="majorHAnsi" w:eastAsia="Times New Roman" w:hAnsiTheme="majorHAnsi" w:cstheme="majorHAnsi"/>
          <w:sz w:val="24"/>
          <w:szCs w:val="24"/>
          <w:lang w:bidi="th-TH"/>
        </w:rPr>
        <w:t>,</w:t>
      </w:r>
      <w:r w:rsidR="009735A7">
        <w:rPr>
          <w:rFonts w:asciiTheme="majorHAnsi" w:eastAsia="Times New Roman" w:hAnsiTheme="majorHAnsi" w:cstheme="majorHAnsi"/>
          <w:sz w:val="24"/>
          <w:szCs w:val="24"/>
          <w:lang w:bidi="th-TH"/>
        </w:rPr>
        <w:t xml:space="preserve"> </w:t>
      </w:r>
      <w:r w:rsidRPr="00F87014">
        <w:rPr>
          <w:rFonts w:asciiTheme="majorHAnsi" w:eastAsia="Times New Roman" w:hAnsiTheme="majorHAnsi" w:cstheme="majorHAnsi"/>
          <w:sz w:val="24"/>
          <w:szCs w:val="24"/>
          <w:lang w:bidi="th-TH"/>
        </w:rPr>
        <w:t>N</w:t>
      </w:r>
      <w:r w:rsidR="00CD5D91" w:rsidRPr="00F87014">
        <w:rPr>
          <w:rFonts w:asciiTheme="majorHAnsi" w:eastAsia="Times New Roman" w:hAnsiTheme="majorHAnsi" w:cstheme="majorHAnsi"/>
          <w:sz w:val="24"/>
          <w:szCs w:val="24"/>
          <w:vertAlign w:val="subscript"/>
          <w:lang w:bidi="th-TH"/>
        </w:rPr>
        <w:t>3</w:t>
      </w:r>
      <w:r w:rsidRPr="00F87014">
        <w:rPr>
          <w:rFonts w:asciiTheme="majorHAnsi" w:eastAsia="Times New Roman" w:hAnsiTheme="majorHAnsi" w:cstheme="majorHAnsi"/>
          <w:sz w:val="24"/>
          <w:szCs w:val="24"/>
          <w:lang w:bidi="th-TH"/>
        </w:rPr>
        <w:t xml:space="preserve"> and N</w:t>
      </w:r>
      <w:r w:rsidR="00CD5D91" w:rsidRPr="00F87014">
        <w:rPr>
          <w:rFonts w:asciiTheme="majorHAnsi" w:eastAsia="Times New Roman" w:hAnsiTheme="majorHAnsi" w:cstheme="majorHAnsi"/>
          <w:sz w:val="24"/>
          <w:szCs w:val="24"/>
          <w:vertAlign w:val="subscript"/>
          <w:lang w:bidi="th-TH"/>
        </w:rPr>
        <w:t>7</w:t>
      </w:r>
      <w:r w:rsidRPr="00F87014">
        <w:rPr>
          <w:rFonts w:asciiTheme="majorHAnsi" w:eastAsia="Times New Roman" w:hAnsiTheme="majorHAnsi" w:cstheme="majorHAnsi"/>
          <w:sz w:val="24"/>
          <w:szCs w:val="24"/>
          <w:lang w:bidi="th-TH"/>
        </w:rPr>
        <w:t xml:space="preserve"> positions. </w:t>
      </w:r>
    </w:p>
    <w:p w:rsidR="00FD011E" w:rsidRPr="00F87014" w:rsidRDefault="002B53A3" w:rsidP="002B7722">
      <w:pPr>
        <w:spacing w:after="200"/>
        <w:jc w:val="both"/>
        <w:rPr>
          <w:rFonts w:asciiTheme="majorHAnsi" w:eastAsia="Times New Roman" w:hAnsiTheme="majorHAnsi" w:cstheme="majorHAnsi"/>
          <w:sz w:val="24"/>
          <w:szCs w:val="24"/>
          <w:lang w:bidi="th-TH"/>
        </w:rPr>
      </w:pPr>
      <w:r w:rsidRPr="002B53A3">
        <w:rPr>
          <w:rFonts w:ascii="Times New Roman" w:eastAsia="Times New Roman" w:hAnsi="Times New Roman" w:cs="Times New Roman"/>
          <w:sz w:val="24"/>
          <w:szCs w:val="24"/>
          <w:lang w:val="en-US" w:bidi="th-TH"/>
        </w:rPr>
        <w:t>The interaction of Ru(phen)</w:t>
      </w:r>
      <w:r w:rsidRPr="002B53A3">
        <w:rPr>
          <w:rFonts w:ascii="Times New Roman" w:eastAsia="Times New Roman" w:hAnsi="Times New Roman" w:cs="Times New Roman"/>
          <w:sz w:val="24"/>
          <w:szCs w:val="24"/>
          <w:vertAlign w:val="subscript"/>
          <w:lang w:val="en-US" w:bidi="th-TH"/>
        </w:rPr>
        <w:t>3</w:t>
      </w:r>
      <w:r w:rsidRPr="002B53A3">
        <w:rPr>
          <w:rFonts w:ascii="Times New Roman" w:eastAsia="Times New Roman" w:hAnsi="Times New Roman" w:cs="Times New Roman"/>
          <w:sz w:val="24"/>
          <w:szCs w:val="24"/>
          <w:lang w:val="en-US" w:bidi="th-TH"/>
        </w:rPr>
        <w:t xml:space="preserve"> with adenine is reported that N</w:t>
      </w:r>
      <w:r w:rsidRPr="00D267D6">
        <w:rPr>
          <w:rFonts w:ascii="Times New Roman" w:eastAsia="Times New Roman" w:hAnsi="Times New Roman" w:cs="Times New Roman"/>
          <w:sz w:val="24"/>
          <w:szCs w:val="24"/>
          <w:vertAlign w:val="subscript"/>
          <w:lang w:val="en-US" w:bidi="th-TH"/>
        </w:rPr>
        <w:t>7</w:t>
      </w:r>
      <w:r w:rsidRPr="002B53A3">
        <w:rPr>
          <w:rFonts w:ascii="Times New Roman" w:eastAsia="Times New Roman" w:hAnsi="Times New Roman" w:cs="Times New Roman"/>
          <w:sz w:val="24"/>
          <w:szCs w:val="24"/>
          <w:lang w:val="en-US" w:bidi="th-TH"/>
        </w:rPr>
        <w:t>, N</w:t>
      </w:r>
      <w:r w:rsidRPr="00D267D6">
        <w:rPr>
          <w:rFonts w:ascii="Times New Roman" w:eastAsia="Times New Roman" w:hAnsi="Times New Roman" w:cs="Times New Roman"/>
          <w:sz w:val="24"/>
          <w:szCs w:val="24"/>
          <w:vertAlign w:val="subscript"/>
          <w:lang w:val="en-US" w:bidi="th-TH"/>
        </w:rPr>
        <w:t>1</w:t>
      </w:r>
      <w:r w:rsidRPr="002B53A3">
        <w:rPr>
          <w:rFonts w:ascii="Times New Roman" w:eastAsia="Times New Roman" w:hAnsi="Times New Roman" w:cs="Times New Roman"/>
          <w:sz w:val="24"/>
          <w:szCs w:val="24"/>
          <w:lang w:val="en-US" w:bidi="th-TH"/>
        </w:rPr>
        <w:t xml:space="preserve"> and N</w:t>
      </w:r>
      <w:r w:rsidRPr="00D267D6">
        <w:rPr>
          <w:rFonts w:ascii="Times New Roman" w:eastAsia="Times New Roman" w:hAnsi="Times New Roman" w:cs="Times New Roman"/>
          <w:sz w:val="24"/>
          <w:szCs w:val="24"/>
          <w:vertAlign w:val="subscript"/>
          <w:lang w:val="en-US" w:bidi="th-TH"/>
        </w:rPr>
        <w:t>3</w:t>
      </w:r>
      <w:r w:rsidRPr="002B53A3">
        <w:rPr>
          <w:rFonts w:ascii="Times New Roman" w:eastAsia="Times New Roman" w:hAnsi="Times New Roman" w:cs="Times New Roman"/>
          <w:sz w:val="24"/>
          <w:szCs w:val="24"/>
          <w:lang w:val="en-US" w:bidi="th-TH"/>
        </w:rPr>
        <w:t xml:space="preserve"> are three sites for interaction with Ru(phen)</w:t>
      </w:r>
      <w:r w:rsidRPr="002B53A3">
        <w:rPr>
          <w:rFonts w:ascii="Times New Roman" w:eastAsia="Times New Roman" w:hAnsi="Times New Roman" w:cs="Times New Roman"/>
          <w:sz w:val="24"/>
          <w:szCs w:val="24"/>
          <w:vertAlign w:val="subscript"/>
          <w:lang w:val="en-US" w:bidi="th-TH"/>
        </w:rPr>
        <w:t>3</w:t>
      </w:r>
      <w:r w:rsidRPr="002B53A3">
        <w:rPr>
          <w:rFonts w:ascii="Times New Roman" w:eastAsia="Times New Roman" w:hAnsi="Times New Roman" w:cs="Times New Roman"/>
          <w:sz w:val="24"/>
          <w:szCs w:val="24"/>
          <w:lang w:val="en-US" w:bidi="th-TH"/>
        </w:rPr>
        <w:t xml:space="preserve"> in adenine</w:t>
      </w:r>
      <w:r w:rsidR="00D267D6">
        <w:rPr>
          <w:rFonts w:asciiTheme="majorHAnsi" w:eastAsia="Times New Roman" w:hAnsiTheme="majorHAnsi" w:cstheme="majorHAnsi"/>
          <w:sz w:val="24"/>
          <w:szCs w:val="24"/>
          <w:lang w:bidi="th-TH"/>
        </w:rPr>
        <w:t xml:space="preserve">. </w:t>
      </w:r>
      <w:r w:rsidRPr="002B53A3">
        <w:rPr>
          <w:rFonts w:ascii="Times New Roman" w:eastAsia="Times New Roman" w:hAnsi="Times New Roman" w:cs="Times New Roman"/>
          <w:sz w:val="24"/>
          <w:szCs w:val="24"/>
          <w:lang w:val="en-US" w:bidi="th-TH"/>
        </w:rPr>
        <w:t>The Ru metal of this complex does not directly coordinate with N</w:t>
      </w:r>
      <w:r w:rsidRPr="002B53A3">
        <w:rPr>
          <w:rFonts w:ascii="Times New Roman" w:eastAsia="Times New Roman" w:hAnsi="Times New Roman" w:cs="Times New Roman"/>
          <w:sz w:val="24"/>
          <w:szCs w:val="24"/>
          <w:vertAlign w:val="subscript"/>
          <w:lang w:val="en-US" w:bidi="th-TH"/>
        </w:rPr>
        <w:t>3</w:t>
      </w:r>
      <w:r w:rsidRPr="002B53A3">
        <w:rPr>
          <w:rFonts w:ascii="Times New Roman" w:eastAsia="Times New Roman" w:hAnsi="Times New Roman" w:cs="Times New Roman"/>
          <w:sz w:val="24"/>
          <w:szCs w:val="24"/>
          <w:lang w:val="en-US" w:bidi="th-TH"/>
        </w:rPr>
        <w:t xml:space="preserve"> and N</w:t>
      </w:r>
      <w:r w:rsidRPr="002B53A3">
        <w:rPr>
          <w:rFonts w:ascii="Times New Roman" w:eastAsia="Times New Roman" w:hAnsi="Times New Roman" w:cs="Times New Roman"/>
          <w:sz w:val="24"/>
          <w:szCs w:val="24"/>
          <w:vertAlign w:val="subscript"/>
          <w:lang w:val="en-US" w:bidi="th-TH"/>
        </w:rPr>
        <w:t>1</w:t>
      </w:r>
      <w:r w:rsidRPr="002B53A3">
        <w:rPr>
          <w:rFonts w:ascii="Times New Roman" w:eastAsia="Times New Roman" w:hAnsi="Times New Roman" w:cs="Times New Roman"/>
          <w:sz w:val="24"/>
          <w:szCs w:val="24"/>
          <w:lang w:val="en-US" w:bidi="th-TH"/>
        </w:rPr>
        <w:t xml:space="preserve"> of but the metal complex is stabilized near these regions through hydrogen bond. However, the Ru metal is found directly coordinate only with only N</w:t>
      </w:r>
      <w:r w:rsidRPr="002B53A3">
        <w:rPr>
          <w:rFonts w:ascii="Times New Roman" w:eastAsia="Times New Roman" w:hAnsi="Times New Roman" w:cs="Times New Roman"/>
          <w:sz w:val="24"/>
          <w:szCs w:val="24"/>
          <w:vertAlign w:val="subscript"/>
          <w:lang w:val="en-US" w:bidi="th-TH"/>
        </w:rPr>
        <w:t>7</w:t>
      </w:r>
      <w:r w:rsidRPr="002B53A3">
        <w:rPr>
          <w:rFonts w:ascii="Times New Roman" w:eastAsia="Times New Roman" w:hAnsi="Times New Roman" w:cs="Times New Roman"/>
          <w:sz w:val="24"/>
          <w:szCs w:val="24"/>
          <w:lang w:val="en-US" w:bidi="th-TH"/>
        </w:rPr>
        <w:t xml:space="preserve"> at optimum distance of 2.228</w:t>
      </w:r>
      <w:r w:rsidR="00D267D6">
        <w:rPr>
          <w:rFonts w:ascii="Times New Roman" w:eastAsia="Times New Roman" w:hAnsi="Times New Roman" w:cs="Times New Roman"/>
          <w:sz w:val="24"/>
          <w:szCs w:val="24"/>
          <w:lang w:val="en-US" w:bidi="th-TH"/>
        </w:rPr>
        <w:t xml:space="preserve"> </w:t>
      </w:r>
      <w:r w:rsidRPr="002B53A3">
        <w:rPr>
          <w:rFonts w:ascii="Times New Roman" w:eastAsia="Times New Roman" w:hAnsi="Times New Roman" w:cs="Times New Roman"/>
          <w:sz w:val="24"/>
          <w:szCs w:val="24"/>
          <w:lang w:val="en-US" w:bidi="th-TH"/>
        </w:rPr>
        <w:t>A, and the estimated interaction energy is found to be positive so the three sites of adenine may not be susceptible for coordination with Ru metal</w:t>
      </w:r>
      <w:r>
        <w:rPr>
          <w:rFonts w:ascii="Times New Roman" w:eastAsia="Times New Roman" w:hAnsi="Times New Roman" w:cs="Times New Roman"/>
          <w:sz w:val="24"/>
          <w:szCs w:val="24"/>
          <w:lang w:val="en-US" w:bidi="th-TH"/>
        </w:rPr>
        <w:t xml:space="preserve">. </w:t>
      </w:r>
      <w:r w:rsidR="00A81031" w:rsidRPr="00F87014">
        <w:rPr>
          <w:rFonts w:asciiTheme="majorHAnsi" w:eastAsia="Times New Roman" w:hAnsiTheme="majorHAnsi" w:cstheme="majorHAnsi"/>
          <w:sz w:val="24"/>
          <w:szCs w:val="24"/>
          <w:lang w:bidi="th-TH"/>
        </w:rPr>
        <w:t>Several studies on adenine complexes have shown that both N</w:t>
      </w:r>
      <w:r w:rsidR="00A81031" w:rsidRPr="00F87014">
        <w:rPr>
          <w:rFonts w:asciiTheme="majorHAnsi" w:eastAsia="Times New Roman" w:hAnsiTheme="majorHAnsi" w:cstheme="majorHAnsi"/>
          <w:sz w:val="24"/>
          <w:szCs w:val="24"/>
          <w:vertAlign w:val="subscript"/>
          <w:lang w:bidi="th-TH"/>
        </w:rPr>
        <w:t>1</w:t>
      </w:r>
      <w:r w:rsidR="00A81031" w:rsidRPr="00F87014">
        <w:rPr>
          <w:rFonts w:asciiTheme="majorHAnsi" w:eastAsia="Times New Roman" w:hAnsiTheme="majorHAnsi" w:cstheme="majorHAnsi"/>
          <w:sz w:val="24"/>
          <w:szCs w:val="24"/>
          <w:lang w:bidi="th-TH"/>
        </w:rPr>
        <w:t xml:space="preserve"> and N</w:t>
      </w:r>
      <w:r w:rsidR="00A81031" w:rsidRPr="00F87014">
        <w:rPr>
          <w:rFonts w:asciiTheme="majorHAnsi" w:eastAsia="Times New Roman" w:hAnsiTheme="majorHAnsi" w:cstheme="majorHAnsi"/>
          <w:sz w:val="24"/>
          <w:szCs w:val="24"/>
          <w:vertAlign w:val="subscript"/>
          <w:lang w:bidi="th-TH"/>
        </w:rPr>
        <w:t>3</w:t>
      </w:r>
      <w:r w:rsidR="00A81031" w:rsidRPr="00F87014">
        <w:rPr>
          <w:rFonts w:asciiTheme="majorHAnsi" w:eastAsia="Times New Roman" w:hAnsiTheme="majorHAnsi" w:cstheme="majorHAnsi"/>
          <w:sz w:val="24"/>
          <w:szCs w:val="24"/>
          <w:lang w:bidi="th-TH"/>
        </w:rPr>
        <w:t xml:space="preserve"> atoms are electronically favored coordination sites</w:t>
      </w:r>
      <w:r w:rsidR="00F03C94">
        <w:rPr>
          <w:rFonts w:asciiTheme="majorHAnsi" w:eastAsia="Times New Roman" w:hAnsiTheme="majorHAnsi" w:cstheme="majorHAnsi"/>
          <w:sz w:val="24"/>
          <w:szCs w:val="24"/>
          <w:lang w:bidi="th-TH"/>
        </w:rPr>
        <w:t xml:space="preserve"> </w:t>
      </w:r>
      <w:r w:rsidR="00A81031" w:rsidRPr="00F87014">
        <w:rPr>
          <w:rFonts w:asciiTheme="majorHAnsi" w:eastAsia="Times New Roman" w:hAnsiTheme="majorHAnsi" w:cstheme="majorHAnsi"/>
          <w:sz w:val="24"/>
          <w:szCs w:val="24"/>
          <w:lang w:bidi="th-TH"/>
        </w:rPr>
        <w:t>for the metals</w:t>
      </w:r>
      <w:bookmarkEnd w:id="503"/>
      <w:r w:rsidR="00AE1C38" w:rsidRPr="00AE1C38">
        <w:rPr>
          <w:rFonts w:asciiTheme="majorHAnsi" w:eastAsia="Times New Roman" w:hAnsiTheme="majorHAnsi" w:cstheme="majorHAnsi"/>
          <w:sz w:val="24"/>
          <w:szCs w:val="24"/>
          <w:lang w:bidi="th-TH"/>
        </w:rPr>
        <w:t>[62]</w:t>
      </w:r>
      <w:r w:rsidR="00E766A8" w:rsidRPr="00F87014">
        <w:rPr>
          <w:rFonts w:asciiTheme="majorHAnsi" w:eastAsia="Times New Roman" w:hAnsiTheme="majorHAnsi" w:cstheme="majorHAnsi"/>
          <w:sz w:val="24"/>
          <w:szCs w:val="24"/>
          <w:lang w:bidi="th-TH"/>
        </w:rPr>
        <w:t>.</w:t>
      </w:r>
    </w:p>
    <w:p w:rsidR="00A81031" w:rsidRPr="00F87014" w:rsidRDefault="007A2FED" w:rsidP="007673D0">
      <w:pPr>
        <w:spacing w:after="0" w:line="480" w:lineRule="auto"/>
        <w:jc w:val="center"/>
        <w:rPr>
          <w:rFonts w:asciiTheme="majorHAnsi" w:eastAsia="Times New Roman" w:hAnsiTheme="majorHAnsi" w:cstheme="majorHAnsi"/>
          <w:sz w:val="24"/>
          <w:szCs w:val="24"/>
          <w:lang w:bidi="th-TH"/>
        </w:rPr>
      </w:pPr>
      <w:r>
        <w:object w:dxaOrig="2467" w:dyaOrig="2405">
          <v:shape id="_x0000_i1028" type="#_x0000_t75" style="width:132pt;height:127.5pt" o:ole="">
            <v:imagedata r:id="rId17" o:title=""/>
          </v:shape>
          <o:OLEObject Type="Embed" ProgID="ChemDraw.Document.6.0" ShapeID="_x0000_i1028" DrawAspect="Content" ObjectID="_1590961258" r:id="rId18"/>
        </w:object>
      </w:r>
    </w:p>
    <w:p w:rsidR="00E766A8" w:rsidRPr="00C86B3C" w:rsidRDefault="00C86B3C" w:rsidP="00C86B3C">
      <w:pPr>
        <w:pStyle w:val="Caption"/>
        <w:jc w:val="center"/>
        <w:rPr>
          <w:rFonts w:ascii="Times New Roman" w:eastAsia="Times New Roman" w:hAnsi="Times New Roman" w:cs="Times New Roman"/>
          <w:i w:val="0"/>
          <w:color w:val="auto"/>
          <w:sz w:val="24"/>
          <w:szCs w:val="24"/>
          <w:lang w:bidi="th-TH"/>
        </w:rPr>
      </w:pPr>
      <w:bookmarkStart w:id="504" w:name="_Toc515463391"/>
      <w:r w:rsidRPr="00C86B3C">
        <w:rPr>
          <w:rFonts w:ascii="Times New Roman" w:hAnsi="Times New Roman" w:cs="Times New Roman"/>
          <w:b/>
          <w:i w:val="0"/>
          <w:color w:val="auto"/>
          <w:sz w:val="24"/>
          <w:szCs w:val="24"/>
        </w:rPr>
        <w:t xml:space="preserve">Scheme </w:t>
      </w:r>
      <w:r w:rsidR="00B424B5">
        <w:rPr>
          <w:rFonts w:ascii="Times New Roman" w:hAnsi="Times New Roman" w:cs="Times New Roman"/>
          <w:b/>
          <w:i w:val="0"/>
          <w:color w:val="auto"/>
          <w:sz w:val="24"/>
          <w:szCs w:val="24"/>
        </w:rPr>
        <w:t>3</w:t>
      </w:r>
      <w:r w:rsidRPr="00C86B3C">
        <w:rPr>
          <w:rFonts w:ascii="Times New Roman" w:hAnsi="Times New Roman" w:cs="Times New Roman"/>
          <w:b/>
          <w:i w:val="0"/>
          <w:color w:val="auto"/>
          <w:sz w:val="24"/>
          <w:szCs w:val="24"/>
        </w:rPr>
        <w:t xml:space="preserve">: </w:t>
      </w:r>
      <w:r w:rsidRPr="00C86B3C">
        <w:rPr>
          <w:rFonts w:ascii="Times New Roman" w:hAnsi="Times New Roman" w:cs="Times New Roman"/>
          <w:i w:val="0"/>
          <w:color w:val="auto"/>
          <w:sz w:val="24"/>
          <w:szCs w:val="24"/>
        </w:rPr>
        <w:t>The structure of adenine</w:t>
      </w:r>
      <w:bookmarkEnd w:id="504"/>
    </w:p>
    <w:p w:rsidR="009244B7" w:rsidRPr="00F87014" w:rsidRDefault="00CF55C9" w:rsidP="005773E1">
      <w:pPr>
        <w:pStyle w:val="Heading3"/>
        <w:jc w:val="both"/>
        <w:rPr>
          <w:rFonts w:cstheme="majorHAnsi"/>
          <w:b/>
          <w:color w:val="auto"/>
        </w:rPr>
      </w:pPr>
      <w:bookmarkStart w:id="505" w:name="_Toc511546749"/>
      <w:bookmarkStart w:id="506" w:name="_Toc512430554"/>
      <w:bookmarkStart w:id="507" w:name="_Toc513392727"/>
      <w:bookmarkStart w:id="508" w:name="_Toc513511276"/>
      <w:bookmarkStart w:id="509" w:name="_Toc513946273"/>
      <w:bookmarkStart w:id="510" w:name="_Toc514052385"/>
      <w:bookmarkStart w:id="511" w:name="_Toc515207942"/>
      <w:bookmarkStart w:id="512" w:name="_Toc515460780"/>
      <w:bookmarkStart w:id="513" w:name="_Toc516192805"/>
      <w:bookmarkStart w:id="514" w:name="_Toc516935103"/>
      <w:bookmarkStart w:id="515" w:name="_Toc516983744"/>
      <w:r w:rsidRPr="00F87014">
        <w:rPr>
          <w:rFonts w:cstheme="majorHAnsi"/>
          <w:color w:val="auto"/>
        </w:rPr>
        <w:t>It is  an organic compound which combined in many substances of biological inportance, i</w:t>
      </w:r>
      <w:r w:rsidR="000645F4" w:rsidRPr="00F87014">
        <w:rPr>
          <w:rFonts w:cstheme="majorHAnsi"/>
          <w:color w:val="auto"/>
        </w:rPr>
        <w:t>n</w:t>
      </w:r>
      <w:r w:rsidRPr="00F87014">
        <w:rPr>
          <w:rFonts w:cstheme="majorHAnsi"/>
          <w:color w:val="auto"/>
        </w:rPr>
        <w:t xml:space="preserve">cluding </w:t>
      </w:r>
      <w:r w:rsidR="00F114C1" w:rsidRPr="00F87014">
        <w:rPr>
          <w:rFonts w:cstheme="majorHAnsi"/>
          <w:color w:val="auto"/>
        </w:rPr>
        <w:t xml:space="preserve">in </w:t>
      </w:r>
      <w:r w:rsidRPr="00F87014">
        <w:rPr>
          <w:rFonts w:cstheme="majorHAnsi"/>
          <w:color w:val="auto"/>
        </w:rPr>
        <w:t xml:space="preserve">the </w:t>
      </w:r>
      <w:r w:rsidR="000645F4" w:rsidRPr="00F87014">
        <w:rPr>
          <w:rFonts w:cstheme="majorHAnsi"/>
          <w:color w:val="auto"/>
        </w:rPr>
        <w:t>RNA it binds   to uracil,</w:t>
      </w:r>
      <w:r w:rsidR="00282F7C" w:rsidRPr="00F87014">
        <w:rPr>
          <w:rFonts w:cstheme="majorHAnsi"/>
          <w:color w:val="auto"/>
        </w:rPr>
        <w:t xml:space="preserve">and </w:t>
      </w:r>
      <w:r w:rsidR="000645F4" w:rsidRPr="00F87014">
        <w:rPr>
          <w:rFonts w:cstheme="majorHAnsi"/>
          <w:color w:val="auto"/>
        </w:rPr>
        <w:t xml:space="preserve"> in  </w:t>
      </w:r>
      <w:r w:rsidR="009244B7" w:rsidRPr="00F87014">
        <w:rPr>
          <w:rFonts w:cstheme="majorHAnsi"/>
          <w:color w:val="auto"/>
        </w:rPr>
        <w:t>DNA structure consists of two strands that</w:t>
      </w:r>
      <w:r w:rsidR="00407C59">
        <w:rPr>
          <w:rFonts w:cstheme="majorHAnsi"/>
          <w:color w:val="auto"/>
        </w:rPr>
        <w:t xml:space="preserve"> </w:t>
      </w:r>
      <w:r w:rsidR="009244B7" w:rsidRPr="00F87014">
        <w:rPr>
          <w:rFonts w:cstheme="majorHAnsi"/>
          <w:color w:val="auto"/>
        </w:rPr>
        <w:t>are paired or held together by hydrogen bonding between its bases. The base pairing of opposite strands is stereochemically selective, adenine always pairing with thymine</w:t>
      </w:r>
      <w:r w:rsidR="00105F14" w:rsidRPr="00F87014">
        <w:rPr>
          <w:rFonts w:cstheme="majorHAnsi"/>
          <w:color w:val="auto"/>
        </w:rPr>
        <w:t>.</w:t>
      </w:r>
      <w:bookmarkStart w:id="516" w:name="_Toc507815390"/>
      <w:bookmarkStart w:id="517" w:name="_Toc511546750"/>
      <w:bookmarkStart w:id="518" w:name="_Toc512430555"/>
      <w:bookmarkStart w:id="519" w:name="_Toc513392728"/>
      <w:bookmarkStart w:id="520" w:name="_Toc513511277"/>
      <w:bookmarkStart w:id="521" w:name="_Toc513946274"/>
      <w:bookmarkStart w:id="522" w:name="_Toc514052386"/>
      <w:bookmarkStart w:id="523" w:name="_Toc515207943"/>
      <w:bookmarkEnd w:id="505"/>
      <w:bookmarkEnd w:id="506"/>
      <w:bookmarkEnd w:id="507"/>
      <w:bookmarkEnd w:id="508"/>
      <w:bookmarkEnd w:id="509"/>
      <w:bookmarkEnd w:id="510"/>
      <w:bookmarkEnd w:id="511"/>
      <w:r w:rsidR="009244B7" w:rsidRPr="00F87014">
        <w:rPr>
          <w:rFonts w:cstheme="majorHAnsi"/>
          <w:color w:val="auto"/>
        </w:rPr>
        <w:t>Two  hydrogen bonds are formed in A-T base pair</w:t>
      </w:r>
      <w:r w:rsidR="00282F7C" w:rsidRPr="00F87014">
        <w:rPr>
          <w:rFonts w:cstheme="majorHAnsi"/>
          <w:color w:val="auto"/>
        </w:rPr>
        <w:t>,</w:t>
      </w:r>
      <w:r w:rsidR="009244B7" w:rsidRPr="00F87014">
        <w:rPr>
          <w:rFonts w:cstheme="majorHAnsi"/>
          <w:color w:val="auto"/>
        </w:rPr>
        <w:t xml:space="preserve"> as shown in the scheme </w:t>
      </w:r>
      <w:r w:rsidR="009D1023" w:rsidRPr="00F87014">
        <w:rPr>
          <w:rFonts w:cstheme="majorHAnsi"/>
          <w:color w:val="auto"/>
        </w:rPr>
        <w:t>4</w:t>
      </w:r>
      <w:r w:rsidR="009244B7" w:rsidRPr="00F87014">
        <w:rPr>
          <w:rFonts w:cstheme="majorHAnsi"/>
          <w:color w:val="auto"/>
        </w:rPr>
        <w:t>.</w:t>
      </w:r>
      <w:bookmarkEnd w:id="512"/>
      <w:bookmarkEnd w:id="513"/>
      <w:bookmarkEnd w:id="514"/>
      <w:bookmarkEnd w:id="515"/>
      <w:bookmarkEnd w:id="516"/>
      <w:bookmarkEnd w:id="517"/>
      <w:bookmarkEnd w:id="518"/>
      <w:bookmarkEnd w:id="519"/>
      <w:bookmarkEnd w:id="520"/>
      <w:bookmarkEnd w:id="521"/>
      <w:bookmarkEnd w:id="522"/>
      <w:bookmarkEnd w:id="523"/>
    </w:p>
    <w:p w:rsidR="00105F14" w:rsidRPr="00F87014" w:rsidRDefault="006A051C" w:rsidP="007673D0">
      <w:pPr>
        <w:spacing w:after="0"/>
        <w:jc w:val="center"/>
        <w:rPr>
          <w:rFonts w:asciiTheme="majorHAnsi" w:hAnsiTheme="majorHAnsi" w:cstheme="majorHAnsi"/>
          <w:sz w:val="24"/>
          <w:szCs w:val="24"/>
        </w:rPr>
      </w:pPr>
      <w:r w:rsidRPr="00F87014">
        <w:rPr>
          <w:rFonts w:asciiTheme="majorHAnsi" w:hAnsiTheme="majorHAnsi" w:cstheme="majorHAnsi"/>
          <w:noProof/>
          <w:sz w:val="24"/>
          <w:szCs w:val="24"/>
          <w:lang w:val="en-US"/>
        </w:rPr>
        <w:drawing>
          <wp:inline distT="0" distB="0" distL="0" distR="0">
            <wp:extent cx="2781300" cy="1911606"/>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844330" cy="1954927"/>
                    </a:xfrm>
                    <a:prstGeom prst="rect">
                      <a:avLst/>
                    </a:prstGeom>
                  </pic:spPr>
                </pic:pic>
              </a:graphicData>
            </a:graphic>
          </wp:inline>
        </w:drawing>
      </w:r>
    </w:p>
    <w:p w:rsidR="009244B7" w:rsidRPr="00F87014" w:rsidRDefault="009244B7" w:rsidP="007A2FED">
      <w:pPr>
        <w:spacing w:after="0"/>
        <w:jc w:val="center"/>
        <w:rPr>
          <w:rFonts w:asciiTheme="majorHAnsi" w:hAnsiTheme="majorHAnsi" w:cstheme="majorHAnsi"/>
          <w:sz w:val="24"/>
          <w:szCs w:val="24"/>
        </w:rPr>
      </w:pPr>
      <w:r w:rsidRPr="00F87014">
        <w:rPr>
          <w:rFonts w:asciiTheme="majorHAnsi" w:hAnsiTheme="majorHAnsi" w:cstheme="majorHAnsi"/>
          <w:sz w:val="24"/>
          <w:szCs w:val="24"/>
        </w:rPr>
        <w:t>Adenine           Thymine</w:t>
      </w:r>
    </w:p>
    <w:p w:rsidR="00C86B3C" w:rsidRDefault="00C86B3C" w:rsidP="00C86B3C">
      <w:pPr>
        <w:pStyle w:val="Caption"/>
        <w:keepNext/>
        <w:jc w:val="center"/>
      </w:pPr>
    </w:p>
    <w:p w:rsidR="008A6AF5" w:rsidRDefault="00C86B3C" w:rsidP="00D03334">
      <w:pPr>
        <w:pStyle w:val="Caption"/>
        <w:spacing w:after="0"/>
        <w:jc w:val="center"/>
        <w:rPr>
          <w:rFonts w:ascii="Times New Roman" w:hAnsi="Times New Roman" w:cs="Times New Roman"/>
          <w:i w:val="0"/>
          <w:color w:val="auto"/>
          <w:sz w:val="24"/>
          <w:szCs w:val="24"/>
        </w:rPr>
      </w:pPr>
      <w:bookmarkStart w:id="524" w:name="_Toc515463392"/>
      <w:r w:rsidRPr="00C86B3C">
        <w:rPr>
          <w:rFonts w:ascii="Times New Roman" w:hAnsi="Times New Roman" w:cs="Times New Roman"/>
          <w:b/>
          <w:i w:val="0"/>
          <w:color w:val="auto"/>
          <w:sz w:val="24"/>
          <w:szCs w:val="24"/>
        </w:rPr>
        <w:t xml:space="preserve">Scheme </w:t>
      </w:r>
      <w:r w:rsidR="00B424B5">
        <w:rPr>
          <w:rFonts w:ascii="Times New Roman" w:hAnsi="Times New Roman" w:cs="Times New Roman"/>
          <w:b/>
          <w:i w:val="0"/>
          <w:color w:val="auto"/>
          <w:sz w:val="24"/>
          <w:szCs w:val="24"/>
        </w:rPr>
        <w:t>4</w:t>
      </w:r>
      <w:r w:rsidRPr="00C86B3C">
        <w:rPr>
          <w:rFonts w:ascii="Times New Roman" w:hAnsi="Times New Roman" w:cs="Times New Roman"/>
          <w:b/>
          <w:i w:val="0"/>
          <w:color w:val="auto"/>
          <w:sz w:val="24"/>
          <w:szCs w:val="24"/>
        </w:rPr>
        <w:t xml:space="preserve">: </w:t>
      </w:r>
      <w:r w:rsidRPr="00C86B3C">
        <w:rPr>
          <w:rFonts w:ascii="Times New Roman" w:hAnsi="Times New Roman" w:cs="Times New Roman"/>
          <w:i w:val="0"/>
          <w:color w:val="auto"/>
          <w:sz w:val="24"/>
          <w:szCs w:val="24"/>
        </w:rPr>
        <w:t xml:space="preserve">   AT base pair demonstrating two intermolecular hydrogen bonds</w:t>
      </w:r>
      <w:bookmarkEnd w:id="524"/>
    </w:p>
    <w:p w:rsidR="008A6AF5" w:rsidRDefault="008A6AF5" w:rsidP="005D3AD9">
      <w:pPr>
        <w:pStyle w:val="Caption"/>
        <w:jc w:val="both"/>
      </w:pPr>
    </w:p>
    <w:p w:rsidR="002B7722" w:rsidRDefault="009244B7" w:rsidP="00D03334">
      <w:pPr>
        <w:spacing w:after="0"/>
        <w:jc w:val="both"/>
        <w:rPr>
          <w:rFonts w:asciiTheme="majorHAnsi" w:hAnsiTheme="majorHAnsi" w:cstheme="majorHAnsi"/>
          <w:sz w:val="24"/>
          <w:szCs w:val="24"/>
        </w:rPr>
      </w:pPr>
      <w:r w:rsidRPr="00F87014">
        <w:rPr>
          <w:rFonts w:asciiTheme="majorHAnsi" w:hAnsiTheme="majorHAnsi" w:cstheme="majorHAnsi"/>
          <w:sz w:val="24"/>
          <w:szCs w:val="24"/>
        </w:rPr>
        <w:t>DNA intercalation is a noncovalent interaction in which a molecule inserts between two adjacent DNA base pairs.</w:t>
      </w:r>
      <w:r w:rsidR="00282F7C" w:rsidRPr="00F87014">
        <w:rPr>
          <w:rFonts w:asciiTheme="majorHAnsi" w:hAnsiTheme="majorHAnsi" w:cstheme="majorHAnsi"/>
          <w:sz w:val="24"/>
          <w:szCs w:val="24"/>
        </w:rPr>
        <w:t xml:space="preserve"> However,</w:t>
      </w:r>
      <w:r w:rsidRPr="00F87014">
        <w:rPr>
          <w:rFonts w:asciiTheme="majorHAnsi" w:hAnsiTheme="majorHAnsi" w:cstheme="majorHAnsi"/>
          <w:sz w:val="24"/>
          <w:szCs w:val="24"/>
        </w:rPr>
        <w:t xml:space="preserve"> a covalent interaction subsequently occurs, the molecule is free to</w:t>
      </w:r>
      <w:r w:rsidR="00CC387E">
        <w:rPr>
          <w:rFonts w:asciiTheme="majorHAnsi" w:hAnsiTheme="majorHAnsi" w:cstheme="majorHAnsi"/>
          <w:sz w:val="24"/>
          <w:szCs w:val="24"/>
        </w:rPr>
        <w:t xml:space="preserve"> </w:t>
      </w:r>
      <w:r w:rsidRPr="00F87014">
        <w:rPr>
          <w:rFonts w:asciiTheme="majorHAnsi" w:hAnsiTheme="majorHAnsi" w:cstheme="majorHAnsi"/>
          <w:sz w:val="24"/>
          <w:szCs w:val="24"/>
        </w:rPr>
        <w:t xml:space="preserve">move on and off the DNA in equilibrium controlled primarily by van der Waals forcescoupled with electrostatic (hydrogen bonding) interactions. </w:t>
      </w:r>
    </w:p>
    <w:p w:rsidR="009244B7" w:rsidRPr="00F87014" w:rsidRDefault="009244B7" w:rsidP="005773E1">
      <w:pPr>
        <w:jc w:val="both"/>
        <w:rPr>
          <w:rFonts w:asciiTheme="majorHAnsi" w:hAnsiTheme="majorHAnsi" w:cstheme="majorHAnsi"/>
          <w:sz w:val="24"/>
          <w:szCs w:val="24"/>
        </w:rPr>
      </w:pPr>
      <w:r w:rsidRPr="00F87014">
        <w:rPr>
          <w:rFonts w:asciiTheme="majorHAnsi" w:hAnsiTheme="majorHAnsi" w:cstheme="majorHAnsi"/>
          <w:sz w:val="24"/>
          <w:szCs w:val="24"/>
        </w:rPr>
        <w:t>The number, strength, position, and absolute stereochemistry of electrostatic interactions largely control the extent of the non-bonded intercalation process</w:t>
      </w:r>
      <w:r w:rsidR="00AE1C38">
        <w:rPr>
          <w:rFonts w:asciiTheme="majorHAnsi" w:hAnsiTheme="majorHAnsi" w:cstheme="majorHAnsi"/>
          <w:sz w:val="24"/>
          <w:szCs w:val="24"/>
        </w:rPr>
        <w:t xml:space="preserve">. </w:t>
      </w:r>
      <w:r w:rsidRPr="00F87014">
        <w:rPr>
          <w:rFonts w:asciiTheme="majorHAnsi" w:hAnsiTheme="majorHAnsi" w:cstheme="majorHAnsi"/>
          <w:sz w:val="24"/>
          <w:szCs w:val="24"/>
        </w:rPr>
        <w:t>Intercalation is thus used in host-guest chemistry for the reversible inclusion of a molecule between two other molecules (groups). The host molecules usually comprise some form of periodic network</w:t>
      </w:r>
      <w:r w:rsidR="00772C11" w:rsidRPr="00F87014">
        <w:rPr>
          <w:rFonts w:asciiTheme="majorHAnsi" w:hAnsiTheme="majorHAnsi" w:cstheme="majorHAnsi"/>
          <w:sz w:val="24"/>
          <w:szCs w:val="24"/>
        </w:rPr>
        <w:t xml:space="preserve"> and a</w:t>
      </w:r>
      <w:r w:rsidRPr="00F87014">
        <w:rPr>
          <w:rFonts w:asciiTheme="majorHAnsi" w:hAnsiTheme="majorHAnsi" w:cstheme="majorHAnsi"/>
          <w:sz w:val="24"/>
          <w:szCs w:val="24"/>
        </w:rPr>
        <w:t xml:space="preserve"> large class of molecules intercalates into DNA. These molecules are mostly polycyclic, aromatic, and planar, and therefore often make good nucleic acid stains. Intensively studied DNA intercalators include </w:t>
      </w:r>
      <w:r w:rsidR="00132FE0" w:rsidRPr="00F87014">
        <w:rPr>
          <w:rFonts w:asciiTheme="majorHAnsi" w:hAnsiTheme="majorHAnsi" w:cstheme="majorHAnsi"/>
          <w:sz w:val="24"/>
          <w:szCs w:val="24"/>
        </w:rPr>
        <w:t xml:space="preserve">phenantroline, </w:t>
      </w:r>
      <w:r w:rsidRPr="00F87014">
        <w:rPr>
          <w:rFonts w:asciiTheme="majorHAnsi" w:hAnsiTheme="majorHAnsi" w:cstheme="majorHAnsi"/>
          <w:sz w:val="24"/>
          <w:szCs w:val="24"/>
        </w:rPr>
        <w:t>ethidium, proflavin, daunomycin, doxorubicin, thalidomide and quinoxalines. DNA intercalators are used in chemotherapeutic treatment of concern to inhibit DNA replication in rapidly growing cancer cells [</w:t>
      </w:r>
      <w:r w:rsidR="00DA4104" w:rsidRPr="00F87014">
        <w:rPr>
          <w:rFonts w:asciiTheme="majorHAnsi" w:hAnsiTheme="majorHAnsi" w:cstheme="majorHAnsi"/>
          <w:sz w:val="24"/>
          <w:szCs w:val="24"/>
        </w:rPr>
        <w:t>6</w:t>
      </w:r>
      <w:r w:rsidR="00326695" w:rsidRPr="00F87014">
        <w:rPr>
          <w:rFonts w:asciiTheme="majorHAnsi" w:hAnsiTheme="majorHAnsi" w:cstheme="majorHAnsi"/>
          <w:sz w:val="24"/>
          <w:szCs w:val="24"/>
        </w:rPr>
        <w:t>3</w:t>
      </w:r>
      <w:r w:rsidRPr="00F87014">
        <w:rPr>
          <w:rFonts w:asciiTheme="majorHAnsi" w:hAnsiTheme="majorHAnsi" w:cstheme="majorHAnsi"/>
          <w:sz w:val="24"/>
          <w:szCs w:val="24"/>
        </w:rPr>
        <w:t>].</w:t>
      </w:r>
    </w:p>
    <w:p w:rsidR="00FB2F3D" w:rsidRPr="00F87014" w:rsidRDefault="00714089" w:rsidP="007673D0">
      <w:pPr>
        <w:jc w:val="center"/>
        <w:rPr>
          <w:rFonts w:asciiTheme="majorHAnsi" w:hAnsiTheme="majorHAnsi" w:cstheme="majorHAnsi"/>
          <w:sz w:val="24"/>
          <w:szCs w:val="24"/>
        </w:rPr>
      </w:pPr>
      <w:r w:rsidRPr="00F87014">
        <w:rPr>
          <w:rFonts w:asciiTheme="majorHAnsi" w:hAnsiTheme="majorHAnsi" w:cstheme="majorHAnsi"/>
          <w:noProof/>
          <w:sz w:val="24"/>
          <w:szCs w:val="24"/>
          <w:lang w:val="en-US"/>
        </w:rPr>
        <w:drawing>
          <wp:inline distT="0" distB="0" distL="0" distR="0">
            <wp:extent cx="3067200" cy="2482569"/>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122858" cy="2527618"/>
                    </a:xfrm>
                    <a:prstGeom prst="rect">
                      <a:avLst/>
                    </a:prstGeom>
                  </pic:spPr>
                </pic:pic>
              </a:graphicData>
            </a:graphic>
          </wp:inline>
        </w:drawing>
      </w:r>
    </w:p>
    <w:p w:rsidR="005D3AD9" w:rsidRDefault="005D3AD9" w:rsidP="005D3AD9">
      <w:pPr>
        <w:keepNext/>
        <w:jc w:val="both"/>
      </w:pPr>
    </w:p>
    <w:p w:rsidR="007A2FED" w:rsidRPr="00C86B3C" w:rsidRDefault="00C86B3C" w:rsidP="00C86B3C">
      <w:pPr>
        <w:pStyle w:val="Caption"/>
        <w:jc w:val="center"/>
        <w:rPr>
          <w:rFonts w:ascii="Times New Roman" w:hAnsi="Times New Roman" w:cs="Times New Roman"/>
          <w:i w:val="0"/>
          <w:color w:val="auto"/>
          <w:sz w:val="24"/>
          <w:szCs w:val="24"/>
        </w:rPr>
      </w:pPr>
      <w:bookmarkStart w:id="525" w:name="_Toc515463393"/>
      <w:r w:rsidRPr="00C86B3C">
        <w:rPr>
          <w:rFonts w:ascii="Times New Roman" w:hAnsi="Times New Roman" w:cs="Times New Roman"/>
          <w:b/>
          <w:i w:val="0"/>
          <w:color w:val="auto"/>
          <w:sz w:val="24"/>
          <w:szCs w:val="24"/>
        </w:rPr>
        <w:t xml:space="preserve">Scheme </w:t>
      </w:r>
      <w:r w:rsidR="00B424B5">
        <w:rPr>
          <w:rFonts w:ascii="Times New Roman" w:hAnsi="Times New Roman" w:cs="Times New Roman"/>
          <w:b/>
          <w:i w:val="0"/>
          <w:color w:val="auto"/>
          <w:sz w:val="24"/>
          <w:szCs w:val="24"/>
        </w:rPr>
        <w:t>5</w:t>
      </w:r>
      <w:r w:rsidRPr="00C86B3C">
        <w:rPr>
          <w:rFonts w:ascii="Times New Roman" w:hAnsi="Times New Roman" w:cs="Times New Roman"/>
          <w:b/>
          <w:i w:val="0"/>
          <w:color w:val="auto"/>
          <w:sz w:val="24"/>
          <w:szCs w:val="24"/>
        </w:rPr>
        <w:t>:</w:t>
      </w:r>
      <w:r w:rsidRPr="00C86B3C">
        <w:rPr>
          <w:rFonts w:ascii="Times New Roman" w:hAnsi="Times New Roman" w:cs="Times New Roman"/>
          <w:i w:val="0"/>
          <w:color w:val="auto"/>
          <w:sz w:val="24"/>
          <w:szCs w:val="24"/>
        </w:rPr>
        <w:t xml:space="preserve"> DNA structural distortions induced by intercalation</w:t>
      </w:r>
      <w:bookmarkEnd w:id="525"/>
    </w:p>
    <w:p w:rsidR="00714089" w:rsidRPr="00F87014" w:rsidRDefault="00FB2F3D" w:rsidP="005773E1">
      <w:pPr>
        <w:jc w:val="both"/>
        <w:rPr>
          <w:rFonts w:asciiTheme="majorHAnsi" w:hAnsiTheme="majorHAnsi" w:cstheme="majorHAnsi"/>
          <w:sz w:val="24"/>
          <w:szCs w:val="24"/>
        </w:rPr>
      </w:pPr>
      <w:r w:rsidRPr="00F87014">
        <w:rPr>
          <w:rFonts w:asciiTheme="majorHAnsi" w:hAnsiTheme="majorHAnsi" w:cstheme="majorHAnsi"/>
          <w:sz w:val="24"/>
          <w:szCs w:val="24"/>
        </w:rPr>
        <w:t>Insertion of flat, planar molecules between base pairs of dsDNA leads to length increase. Left: unchanged DNA strand</w:t>
      </w:r>
      <w:r w:rsidR="00965AFD" w:rsidRPr="00F87014">
        <w:rPr>
          <w:rFonts w:asciiTheme="majorHAnsi" w:hAnsiTheme="majorHAnsi" w:cstheme="majorHAnsi"/>
          <w:sz w:val="24"/>
          <w:szCs w:val="24"/>
        </w:rPr>
        <w:t>,</w:t>
      </w:r>
      <w:r w:rsidRPr="00F87014">
        <w:rPr>
          <w:rFonts w:asciiTheme="majorHAnsi" w:hAnsiTheme="majorHAnsi" w:cstheme="majorHAnsi"/>
          <w:sz w:val="24"/>
          <w:szCs w:val="24"/>
        </w:rPr>
        <w:t xml:space="preserve"> Middle and right: DNA strand intercalated at base pairing locations (shaded areas).</w:t>
      </w:r>
    </w:p>
    <w:p w:rsidR="002B7722" w:rsidRDefault="009A513A" w:rsidP="005773E1">
      <w:pPr>
        <w:jc w:val="both"/>
        <w:rPr>
          <w:rFonts w:asciiTheme="majorHAnsi" w:hAnsiTheme="majorHAnsi" w:cstheme="majorHAnsi"/>
          <w:sz w:val="24"/>
          <w:szCs w:val="24"/>
        </w:rPr>
      </w:pPr>
      <w:r w:rsidRPr="00F87014">
        <w:rPr>
          <w:rFonts w:asciiTheme="majorHAnsi" w:hAnsiTheme="majorHAnsi" w:cstheme="majorHAnsi"/>
          <w:sz w:val="24"/>
          <w:szCs w:val="24"/>
        </w:rPr>
        <w:t>The intercalation of metal complexes into DNA and direct binding of metals with DNA base pairs has been a major focus in the study of bioinorganic chemistry. The study of such interactions is important for the</w:t>
      </w:r>
      <w:r w:rsidR="005B14A5" w:rsidRPr="00F87014">
        <w:rPr>
          <w:rFonts w:asciiTheme="majorHAnsi" w:hAnsiTheme="majorHAnsi" w:cstheme="majorHAnsi"/>
          <w:sz w:val="24"/>
          <w:szCs w:val="24"/>
        </w:rPr>
        <w:t xml:space="preserve"> development of new antibacterial agents with novel and more efficient mechanisms of action is definitely an urgent medical need [</w:t>
      </w:r>
      <w:r w:rsidR="00DA4104" w:rsidRPr="00F87014">
        <w:rPr>
          <w:rFonts w:asciiTheme="majorHAnsi" w:hAnsiTheme="majorHAnsi" w:cstheme="majorHAnsi"/>
          <w:sz w:val="24"/>
          <w:szCs w:val="24"/>
        </w:rPr>
        <w:t>6</w:t>
      </w:r>
      <w:r w:rsidR="00326695" w:rsidRPr="00F87014">
        <w:rPr>
          <w:rFonts w:asciiTheme="majorHAnsi" w:hAnsiTheme="majorHAnsi" w:cstheme="majorHAnsi"/>
          <w:sz w:val="24"/>
          <w:szCs w:val="24"/>
        </w:rPr>
        <w:t>4</w:t>
      </w:r>
      <w:r w:rsidR="005B14A5" w:rsidRPr="00F87014">
        <w:rPr>
          <w:rFonts w:asciiTheme="majorHAnsi" w:hAnsiTheme="majorHAnsi" w:cstheme="majorHAnsi"/>
          <w:sz w:val="24"/>
          <w:szCs w:val="24"/>
        </w:rPr>
        <w:t>].</w:t>
      </w:r>
      <w:r w:rsidR="001A05C0">
        <w:rPr>
          <w:rFonts w:asciiTheme="majorHAnsi" w:hAnsiTheme="majorHAnsi" w:cstheme="majorHAnsi"/>
          <w:sz w:val="24"/>
          <w:szCs w:val="24"/>
        </w:rPr>
        <w:t> </w:t>
      </w:r>
      <w:r w:rsidR="0096082B" w:rsidRPr="00F87014">
        <w:rPr>
          <w:rFonts w:asciiTheme="majorHAnsi" w:hAnsiTheme="majorHAnsi" w:cstheme="majorHAnsi"/>
          <w:sz w:val="24"/>
          <w:szCs w:val="24"/>
        </w:rPr>
        <w:t>As we know that the stacking interaction depends on the charge transfer capability of phen</w:t>
      </w:r>
      <w:r w:rsidR="003E68A6" w:rsidRPr="00F87014">
        <w:rPr>
          <w:rFonts w:asciiTheme="majorHAnsi" w:hAnsiTheme="majorHAnsi" w:cstheme="majorHAnsi"/>
          <w:sz w:val="24"/>
          <w:szCs w:val="24"/>
        </w:rPr>
        <w:t>antroline</w:t>
      </w:r>
      <w:r w:rsidR="0096082B" w:rsidRPr="00F87014">
        <w:rPr>
          <w:rFonts w:asciiTheme="majorHAnsi" w:hAnsiTheme="majorHAnsi" w:cstheme="majorHAnsi"/>
          <w:sz w:val="24"/>
          <w:szCs w:val="24"/>
        </w:rPr>
        <w:t xml:space="preserve"> ligand and base pair.</w:t>
      </w:r>
      <w:r w:rsidR="006A2B6F">
        <w:rPr>
          <w:rFonts w:asciiTheme="majorHAnsi" w:hAnsiTheme="majorHAnsi" w:cstheme="majorHAnsi"/>
          <w:sz w:val="24"/>
          <w:szCs w:val="24"/>
        </w:rPr>
        <w:t> </w:t>
      </w:r>
      <w:r w:rsidR="0096082B" w:rsidRPr="00F87014">
        <w:rPr>
          <w:rFonts w:asciiTheme="majorHAnsi" w:hAnsiTheme="majorHAnsi" w:cstheme="majorHAnsi"/>
          <w:sz w:val="24"/>
          <w:szCs w:val="24"/>
        </w:rPr>
        <w:t>The stability of intercalated metal</w:t>
      </w:r>
      <w:r w:rsidR="003E68A6" w:rsidRPr="00F87014">
        <w:rPr>
          <w:rFonts w:asciiTheme="majorHAnsi" w:hAnsiTheme="majorHAnsi" w:cstheme="majorHAnsi"/>
          <w:sz w:val="24"/>
          <w:szCs w:val="24"/>
        </w:rPr>
        <w:t>-</w:t>
      </w:r>
      <w:r w:rsidR="0096082B" w:rsidRPr="00F87014">
        <w:rPr>
          <w:rFonts w:asciiTheme="majorHAnsi" w:hAnsiTheme="majorHAnsi" w:cstheme="majorHAnsi"/>
          <w:sz w:val="24"/>
          <w:szCs w:val="24"/>
        </w:rPr>
        <w:t>phen</w:t>
      </w:r>
      <w:r w:rsidR="003E68A6" w:rsidRPr="00F87014">
        <w:rPr>
          <w:rFonts w:asciiTheme="majorHAnsi" w:hAnsiTheme="majorHAnsi" w:cstheme="majorHAnsi"/>
          <w:sz w:val="24"/>
          <w:szCs w:val="24"/>
        </w:rPr>
        <w:t>antroline</w:t>
      </w:r>
      <w:r w:rsidR="0096082B" w:rsidRPr="00F87014">
        <w:rPr>
          <w:rFonts w:asciiTheme="majorHAnsi" w:hAnsiTheme="majorHAnsi" w:cstheme="majorHAnsi"/>
          <w:sz w:val="24"/>
          <w:szCs w:val="24"/>
        </w:rPr>
        <w:t xml:space="preserve"> complex within base pair sequences may be either due to the stacking interaction with base pairs or perhaps depend on the conformational accessibility of ligand towards minor groove. </w:t>
      </w:r>
    </w:p>
    <w:p w:rsidR="0063326B" w:rsidRPr="00F87014" w:rsidRDefault="002B7722" w:rsidP="005773E1">
      <w:pPr>
        <w:jc w:val="both"/>
        <w:rPr>
          <w:rFonts w:asciiTheme="majorHAnsi" w:hAnsiTheme="majorHAnsi" w:cstheme="majorHAnsi"/>
          <w:sz w:val="24"/>
          <w:szCs w:val="24"/>
        </w:rPr>
      </w:pPr>
      <w:r>
        <w:rPr>
          <w:rFonts w:asciiTheme="majorHAnsi" w:hAnsiTheme="majorHAnsi" w:cstheme="majorHAnsi"/>
          <w:sz w:val="24"/>
          <w:szCs w:val="24"/>
        </w:rPr>
        <w:t>T</w:t>
      </w:r>
      <w:r w:rsidR="0096082B" w:rsidRPr="00F87014">
        <w:rPr>
          <w:rFonts w:asciiTheme="majorHAnsi" w:hAnsiTheme="majorHAnsi" w:cstheme="majorHAnsi"/>
          <w:sz w:val="24"/>
          <w:szCs w:val="24"/>
        </w:rPr>
        <w:t>he  stacking interaction of phen ligand with AT and GC base pairs may be different, there</w:t>
      </w:r>
      <w:r w:rsidR="003D4438">
        <w:rPr>
          <w:rFonts w:asciiTheme="majorHAnsi" w:hAnsiTheme="majorHAnsi" w:cstheme="majorHAnsi"/>
          <w:sz w:val="24"/>
          <w:szCs w:val="24"/>
        </w:rPr>
        <w:t xml:space="preserve"> </w:t>
      </w:r>
      <w:r w:rsidR="0096082B" w:rsidRPr="00F87014">
        <w:rPr>
          <w:rFonts w:asciiTheme="majorHAnsi" w:hAnsiTheme="majorHAnsi" w:cstheme="majorHAnsi"/>
          <w:sz w:val="24"/>
          <w:szCs w:val="24"/>
        </w:rPr>
        <w:t>by produces AT or GC specificity during ligand intercalation.  For such molecules, comparison of results obtained from different theories may not particularly explain the stacking interactions perfectly</w:t>
      </w:r>
      <w:r w:rsidR="00FA0FF8">
        <w:rPr>
          <w:rFonts w:asciiTheme="majorHAnsi" w:hAnsiTheme="majorHAnsi" w:cstheme="majorHAnsi"/>
          <w:sz w:val="24"/>
          <w:szCs w:val="24"/>
        </w:rPr>
        <w:t>[65]</w:t>
      </w:r>
      <w:r w:rsidR="0096082B" w:rsidRPr="00F87014">
        <w:rPr>
          <w:rFonts w:asciiTheme="majorHAnsi" w:hAnsiTheme="majorHAnsi" w:cstheme="majorHAnsi"/>
          <w:sz w:val="24"/>
          <w:szCs w:val="24"/>
        </w:rPr>
        <w:t>. To rationalize such issues, the phen</w:t>
      </w:r>
      <w:r w:rsidR="00A8667E" w:rsidRPr="00F87014">
        <w:rPr>
          <w:rFonts w:asciiTheme="majorHAnsi" w:hAnsiTheme="majorHAnsi" w:cstheme="majorHAnsi"/>
          <w:sz w:val="24"/>
          <w:szCs w:val="24"/>
        </w:rPr>
        <w:t xml:space="preserve">antroline </w:t>
      </w:r>
      <w:r w:rsidR="0096082B" w:rsidRPr="00F87014">
        <w:rPr>
          <w:rFonts w:asciiTheme="majorHAnsi" w:hAnsiTheme="majorHAnsi" w:cstheme="majorHAnsi"/>
          <w:sz w:val="24"/>
          <w:szCs w:val="24"/>
        </w:rPr>
        <w:t>ligand, which is used in many potential metal-based anticancer drugs, has been taken up for assessing the stacking interaction with base pairs</w:t>
      </w:r>
      <w:r w:rsidR="00356E54" w:rsidRPr="00F87014">
        <w:rPr>
          <w:rFonts w:asciiTheme="majorHAnsi" w:hAnsiTheme="majorHAnsi" w:cstheme="majorHAnsi"/>
          <w:sz w:val="24"/>
          <w:szCs w:val="24"/>
        </w:rPr>
        <w:t>[51]</w:t>
      </w:r>
      <w:r w:rsidR="0096082B" w:rsidRPr="00F87014">
        <w:rPr>
          <w:rFonts w:asciiTheme="majorHAnsi" w:hAnsiTheme="majorHAnsi" w:cstheme="majorHAnsi"/>
          <w:sz w:val="24"/>
          <w:szCs w:val="24"/>
        </w:rPr>
        <w:t>.</w:t>
      </w:r>
    </w:p>
    <w:p w:rsidR="0063326B" w:rsidRPr="00F87014" w:rsidRDefault="0063326B" w:rsidP="005E401E">
      <w:pPr>
        <w:jc w:val="center"/>
        <w:rPr>
          <w:rFonts w:asciiTheme="majorHAnsi" w:hAnsiTheme="majorHAnsi" w:cstheme="majorHAnsi"/>
          <w:sz w:val="24"/>
          <w:szCs w:val="24"/>
        </w:rPr>
      </w:pPr>
      <w:r w:rsidRPr="00F87014">
        <w:rPr>
          <w:rFonts w:asciiTheme="majorHAnsi" w:hAnsiTheme="majorHAnsi" w:cstheme="majorHAnsi"/>
          <w:noProof/>
          <w:sz w:val="24"/>
          <w:szCs w:val="24"/>
          <w:lang w:val="en-US"/>
        </w:rPr>
        <w:drawing>
          <wp:inline distT="0" distB="0" distL="0" distR="0">
            <wp:extent cx="4662616" cy="2985105"/>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1"/>
                    <a:srcRect/>
                    <a:stretch>
                      <a:fillRect/>
                    </a:stretch>
                  </pic:blipFill>
                  <pic:spPr bwMode="auto">
                    <a:xfrm>
                      <a:off x="0" y="0"/>
                      <a:ext cx="4752859" cy="3042881"/>
                    </a:xfrm>
                    <a:prstGeom prst="rect">
                      <a:avLst/>
                    </a:prstGeom>
                    <a:noFill/>
                    <a:ln w="9525">
                      <a:noFill/>
                      <a:miter lim="800000"/>
                      <a:headEnd/>
                      <a:tailEnd/>
                    </a:ln>
                  </pic:spPr>
                </pic:pic>
              </a:graphicData>
            </a:graphic>
          </wp:inline>
        </w:drawing>
      </w:r>
    </w:p>
    <w:p w:rsidR="005D3AD9" w:rsidRPr="005D3AD9" w:rsidRDefault="005D3AD9" w:rsidP="00C86B3C">
      <w:pPr>
        <w:pStyle w:val="Caption"/>
        <w:keepNext/>
        <w:jc w:val="center"/>
        <w:rPr>
          <w:rFonts w:ascii="Times New Roman" w:hAnsi="Times New Roman" w:cs="Times New Roman"/>
          <w:i w:val="0"/>
          <w:color w:val="auto"/>
          <w:sz w:val="24"/>
          <w:szCs w:val="24"/>
        </w:rPr>
      </w:pPr>
    </w:p>
    <w:p w:rsidR="007B349B" w:rsidRPr="00E83E60" w:rsidRDefault="00C86B3C" w:rsidP="00E83E60">
      <w:pPr>
        <w:pStyle w:val="Caption"/>
        <w:jc w:val="center"/>
        <w:rPr>
          <w:rFonts w:ascii="Times New Roman" w:hAnsi="Times New Roman" w:cs="Times New Roman"/>
          <w:i w:val="0"/>
          <w:color w:val="auto"/>
          <w:sz w:val="24"/>
          <w:szCs w:val="24"/>
        </w:rPr>
      </w:pPr>
      <w:bookmarkStart w:id="526" w:name="_Toc515463394"/>
      <w:r w:rsidRPr="00C86B3C">
        <w:rPr>
          <w:rFonts w:ascii="Times New Roman" w:hAnsi="Times New Roman" w:cs="Times New Roman"/>
          <w:b/>
          <w:i w:val="0"/>
          <w:color w:val="auto"/>
          <w:sz w:val="24"/>
          <w:szCs w:val="24"/>
        </w:rPr>
        <w:t xml:space="preserve">Scheme </w:t>
      </w:r>
      <w:r w:rsidR="00B424B5">
        <w:rPr>
          <w:rFonts w:ascii="Times New Roman" w:hAnsi="Times New Roman" w:cs="Times New Roman"/>
          <w:b/>
          <w:i w:val="0"/>
          <w:color w:val="auto"/>
          <w:sz w:val="24"/>
          <w:szCs w:val="24"/>
        </w:rPr>
        <w:t>6</w:t>
      </w:r>
      <w:r w:rsidRPr="00C86B3C">
        <w:rPr>
          <w:rFonts w:ascii="Times New Roman" w:hAnsi="Times New Roman" w:cs="Times New Roman"/>
          <w:b/>
          <w:i w:val="0"/>
          <w:color w:val="auto"/>
          <w:sz w:val="24"/>
          <w:szCs w:val="24"/>
        </w:rPr>
        <w:t xml:space="preserve">: </w:t>
      </w:r>
      <w:r w:rsidRPr="00C86B3C">
        <w:rPr>
          <w:rFonts w:ascii="Times New Roman" w:hAnsi="Times New Roman" w:cs="Times New Roman"/>
          <w:i w:val="0"/>
          <w:color w:val="auto"/>
          <w:sz w:val="24"/>
          <w:szCs w:val="24"/>
        </w:rPr>
        <w:t>Intercalation of phenantroline with base pair of DNA</w:t>
      </w:r>
      <w:bookmarkEnd w:id="526"/>
    </w:p>
    <w:p w:rsidR="0063326B" w:rsidRPr="00F87014" w:rsidRDefault="0063326B" w:rsidP="00F529C2">
      <w:pPr>
        <w:spacing w:before="240"/>
        <w:jc w:val="both"/>
        <w:rPr>
          <w:rFonts w:asciiTheme="majorHAnsi" w:eastAsia="Times New Roman" w:hAnsiTheme="majorHAnsi" w:cstheme="majorHAnsi"/>
          <w:sz w:val="24"/>
          <w:szCs w:val="24"/>
        </w:rPr>
      </w:pPr>
      <w:r w:rsidRPr="00F87014">
        <w:rPr>
          <w:rFonts w:asciiTheme="majorHAnsi" w:eastAsia="Times New Roman" w:hAnsiTheme="majorHAnsi" w:cstheme="majorHAnsi"/>
          <w:color w:val="000000"/>
          <w:sz w:val="24"/>
          <w:szCs w:val="24"/>
        </w:rPr>
        <w:t>In view of this, it is noteworthy to compare the stacking interaction between phenantroline ligand and base pairs of DNA. In the sense that the extent of stacking interaction of phenantroline ligand with AT and GC base pairs may be different, there</w:t>
      </w:r>
      <w:r w:rsidR="00E5314C">
        <w:rPr>
          <w:rFonts w:asciiTheme="majorHAnsi" w:eastAsia="Times New Roman" w:hAnsiTheme="majorHAnsi" w:cstheme="majorHAnsi"/>
          <w:color w:val="000000"/>
          <w:sz w:val="24"/>
          <w:szCs w:val="24"/>
        </w:rPr>
        <w:t xml:space="preserve"> </w:t>
      </w:r>
      <w:r w:rsidRPr="00F87014">
        <w:rPr>
          <w:rFonts w:asciiTheme="majorHAnsi" w:eastAsia="Times New Roman" w:hAnsiTheme="majorHAnsi" w:cstheme="majorHAnsi"/>
          <w:color w:val="000000"/>
          <w:sz w:val="24"/>
          <w:szCs w:val="24"/>
        </w:rPr>
        <w:t>by produces AT or GC specificity during ligand intercalation [</w:t>
      </w:r>
      <w:r w:rsidR="00725146" w:rsidRPr="00F87014">
        <w:rPr>
          <w:rFonts w:asciiTheme="majorHAnsi" w:eastAsia="Times New Roman" w:hAnsiTheme="majorHAnsi" w:cstheme="majorHAnsi"/>
          <w:sz w:val="24"/>
          <w:szCs w:val="24"/>
        </w:rPr>
        <w:t>6</w:t>
      </w:r>
      <w:r w:rsidR="00326695" w:rsidRPr="00F87014">
        <w:rPr>
          <w:rFonts w:asciiTheme="majorHAnsi" w:eastAsia="Times New Roman" w:hAnsiTheme="majorHAnsi" w:cstheme="majorHAnsi"/>
          <w:sz w:val="24"/>
          <w:szCs w:val="24"/>
        </w:rPr>
        <w:t>6</w:t>
      </w:r>
      <w:r w:rsidRPr="00F87014">
        <w:rPr>
          <w:rFonts w:asciiTheme="majorHAnsi" w:eastAsia="Times New Roman" w:hAnsiTheme="majorHAnsi" w:cstheme="majorHAnsi"/>
          <w:sz w:val="24"/>
          <w:szCs w:val="24"/>
        </w:rPr>
        <w:t>].</w:t>
      </w:r>
    </w:p>
    <w:p w:rsidR="00D95317" w:rsidRPr="00F87014" w:rsidRDefault="00D95317" w:rsidP="005E401E">
      <w:pPr>
        <w:jc w:val="center"/>
        <w:rPr>
          <w:rFonts w:asciiTheme="majorHAnsi" w:hAnsiTheme="majorHAnsi" w:cstheme="majorHAnsi"/>
          <w:sz w:val="24"/>
          <w:szCs w:val="24"/>
        </w:rPr>
      </w:pPr>
      <w:r w:rsidRPr="00F87014">
        <w:rPr>
          <w:rFonts w:asciiTheme="majorHAnsi" w:hAnsiTheme="majorHAnsi" w:cstheme="majorHAnsi"/>
          <w:noProof/>
          <w:sz w:val="24"/>
          <w:szCs w:val="24"/>
          <w:lang w:val="en-US"/>
        </w:rPr>
        <w:drawing>
          <wp:inline distT="0" distB="0" distL="0" distR="0">
            <wp:extent cx="4447929" cy="18360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550696" cy="1878420"/>
                    </a:xfrm>
                    <a:prstGeom prst="rect">
                      <a:avLst/>
                    </a:prstGeom>
                  </pic:spPr>
                </pic:pic>
              </a:graphicData>
            </a:graphic>
          </wp:inline>
        </w:drawing>
      </w:r>
    </w:p>
    <w:p w:rsidR="005D3AD9" w:rsidRPr="003D170F" w:rsidRDefault="00443C10" w:rsidP="003D170F">
      <w:pPr>
        <w:jc w:val="center"/>
        <w:rPr>
          <w:rFonts w:asciiTheme="majorHAnsi" w:hAnsiTheme="majorHAnsi" w:cstheme="majorHAnsi"/>
          <w:b/>
          <w:sz w:val="24"/>
          <w:szCs w:val="24"/>
        </w:rPr>
      </w:pPr>
      <w:r w:rsidRPr="00F87014">
        <w:rPr>
          <w:rFonts w:asciiTheme="majorHAnsi" w:hAnsiTheme="majorHAnsi" w:cstheme="majorHAnsi"/>
          <w:sz w:val="24"/>
          <w:szCs w:val="24"/>
        </w:rPr>
        <w:t>(a) A-T                                                       (b) G-C</w:t>
      </w:r>
      <w:bookmarkStart w:id="527" w:name="_Toc491263784"/>
      <w:bookmarkStart w:id="528" w:name="_Toc494586668"/>
      <w:bookmarkStart w:id="529" w:name="_Toc496770162"/>
    </w:p>
    <w:p w:rsidR="00C86B3C" w:rsidRPr="00C86B3C" w:rsidRDefault="00C86B3C" w:rsidP="00C86B3C">
      <w:pPr>
        <w:pStyle w:val="Caption"/>
        <w:jc w:val="center"/>
        <w:rPr>
          <w:rFonts w:ascii="Times New Roman" w:hAnsi="Times New Roman" w:cs="Times New Roman"/>
          <w:i w:val="0"/>
          <w:color w:val="auto"/>
          <w:sz w:val="24"/>
          <w:szCs w:val="24"/>
        </w:rPr>
      </w:pPr>
      <w:bookmarkStart w:id="530" w:name="_Toc515463395"/>
      <w:r w:rsidRPr="00C86B3C">
        <w:rPr>
          <w:rFonts w:ascii="Times New Roman" w:hAnsi="Times New Roman" w:cs="Times New Roman"/>
          <w:b/>
          <w:i w:val="0"/>
          <w:color w:val="auto"/>
          <w:sz w:val="24"/>
          <w:szCs w:val="24"/>
        </w:rPr>
        <w:t xml:space="preserve">Scheme </w:t>
      </w:r>
      <w:r w:rsidR="00B424B5">
        <w:rPr>
          <w:rFonts w:ascii="Times New Roman" w:hAnsi="Times New Roman" w:cs="Times New Roman"/>
          <w:b/>
          <w:i w:val="0"/>
          <w:color w:val="auto"/>
          <w:sz w:val="24"/>
          <w:szCs w:val="24"/>
        </w:rPr>
        <w:t>7</w:t>
      </w:r>
      <w:r w:rsidRPr="00C86B3C">
        <w:rPr>
          <w:rFonts w:ascii="Times New Roman" w:hAnsi="Times New Roman" w:cs="Times New Roman"/>
          <w:b/>
          <w:i w:val="0"/>
          <w:color w:val="auto"/>
          <w:sz w:val="24"/>
          <w:szCs w:val="24"/>
        </w:rPr>
        <w:t>:</w:t>
      </w:r>
      <w:r w:rsidRPr="00C86B3C">
        <w:rPr>
          <w:rFonts w:ascii="Times New Roman" w:hAnsi="Times New Roman" w:cs="Times New Roman"/>
          <w:i w:val="0"/>
          <w:color w:val="auto"/>
          <w:sz w:val="24"/>
          <w:szCs w:val="24"/>
        </w:rPr>
        <w:t xml:space="preserve">  Most stable structures of stacked phenantroline with (a) AT; (b) G</w:t>
      </w:r>
      <w:bookmarkEnd w:id="530"/>
      <w:r w:rsidR="009735A7">
        <w:rPr>
          <w:rFonts w:ascii="Times New Roman" w:hAnsi="Times New Roman" w:cs="Times New Roman"/>
          <w:i w:val="0"/>
          <w:color w:val="auto"/>
          <w:sz w:val="24"/>
          <w:szCs w:val="24"/>
        </w:rPr>
        <w:t>C</w:t>
      </w:r>
    </w:p>
    <w:p w:rsidR="00C86B3C" w:rsidRDefault="00C86B3C" w:rsidP="00C86B3C">
      <w:pPr>
        <w:pStyle w:val="Caption"/>
        <w:jc w:val="center"/>
      </w:pPr>
    </w:p>
    <w:p w:rsidR="00601338" w:rsidRPr="00E45A22" w:rsidRDefault="0031791C" w:rsidP="008B6378">
      <w:pPr>
        <w:pStyle w:val="Heading3"/>
        <w:rPr>
          <w:rFonts w:cstheme="majorHAnsi"/>
          <w:b/>
          <w:color w:val="000000" w:themeColor="text1"/>
          <w:sz w:val="28"/>
        </w:rPr>
      </w:pPr>
      <w:bookmarkStart w:id="531" w:name="_Toc516983745"/>
      <w:r w:rsidRPr="00E45A22">
        <w:rPr>
          <w:rFonts w:cstheme="majorHAnsi"/>
          <w:b/>
          <w:color w:val="000000" w:themeColor="text1"/>
          <w:sz w:val="28"/>
        </w:rPr>
        <w:t>2</w:t>
      </w:r>
      <w:r w:rsidR="00601338" w:rsidRPr="00E45A22">
        <w:rPr>
          <w:rFonts w:cstheme="majorHAnsi"/>
          <w:b/>
          <w:color w:val="000000" w:themeColor="text1"/>
          <w:sz w:val="28"/>
        </w:rPr>
        <w:t>.</w:t>
      </w:r>
      <w:r w:rsidR="0074748D" w:rsidRPr="00E45A22">
        <w:rPr>
          <w:rFonts w:cstheme="majorHAnsi"/>
          <w:b/>
          <w:color w:val="000000" w:themeColor="text1"/>
          <w:sz w:val="28"/>
        </w:rPr>
        <w:t>2</w:t>
      </w:r>
      <w:r w:rsidR="00601338" w:rsidRPr="00E45A22">
        <w:rPr>
          <w:rFonts w:cstheme="majorHAnsi"/>
          <w:b/>
          <w:color w:val="000000" w:themeColor="text1"/>
          <w:sz w:val="28"/>
        </w:rPr>
        <w:t xml:space="preserve">. Chemistry </w:t>
      </w:r>
      <w:r w:rsidR="0010199D">
        <w:rPr>
          <w:rFonts w:cstheme="majorHAnsi"/>
          <w:b/>
          <w:color w:val="000000" w:themeColor="text1"/>
          <w:sz w:val="28"/>
        </w:rPr>
        <w:t>o</w:t>
      </w:r>
      <w:r w:rsidR="0010199D" w:rsidRPr="00E45A22">
        <w:rPr>
          <w:rFonts w:cstheme="majorHAnsi"/>
          <w:b/>
          <w:color w:val="000000" w:themeColor="text1"/>
          <w:sz w:val="28"/>
        </w:rPr>
        <w:t>f Cobalt</w:t>
      </w:r>
      <w:bookmarkEnd w:id="531"/>
      <w:r w:rsidR="0010199D" w:rsidRPr="00E45A22">
        <w:rPr>
          <w:rFonts w:cstheme="majorHAnsi"/>
          <w:b/>
          <w:color w:val="000000" w:themeColor="text1"/>
          <w:sz w:val="28"/>
        </w:rPr>
        <w:t xml:space="preserve"> </w:t>
      </w:r>
      <w:r w:rsidR="0010199D">
        <w:rPr>
          <w:rFonts w:cstheme="majorHAnsi"/>
          <w:b/>
          <w:color w:val="000000" w:themeColor="text1"/>
          <w:sz w:val="28"/>
        </w:rPr>
        <w:t>a</w:t>
      </w:r>
      <w:r w:rsidR="0010199D" w:rsidRPr="00E45A22">
        <w:rPr>
          <w:rFonts w:cstheme="majorHAnsi"/>
          <w:b/>
          <w:color w:val="000000" w:themeColor="text1"/>
          <w:sz w:val="28"/>
        </w:rPr>
        <w:t xml:space="preserve">nd </w:t>
      </w:r>
      <w:r w:rsidR="00E168DF">
        <w:rPr>
          <w:rFonts w:cstheme="majorHAnsi"/>
          <w:b/>
          <w:color w:val="000000" w:themeColor="text1"/>
          <w:sz w:val="28"/>
        </w:rPr>
        <w:t>i</w:t>
      </w:r>
      <w:r w:rsidR="0074748D" w:rsidRPr="00E45A22">
        <w:rPr>
          <w:rFonts w:cstheme="majorHAnsi"/>
          <w:b/>
          <w:color w:val="000000" w:themeColor="text1"/>
          <w:sz w:val="28"/>
        </w:rPr>
        <w:t>ts Co</w:t>
      </w:r>
      <w:r w:rsidR="00F73FE2" w:rsidRPr="00E45A22">
        <w:rPr>
          <w:rFonts w:cstheme="majorHAnsi"/>
          <w:b/>
          <w:color w:val="000000" w:themeColor="text1"/>
          <w:sz w:val="28"/>
        </w:rPr>
        <w:t xml:space="preserve">ordination </w:t>
      </w:r>
      <w:r w:rsidR="0010199D" w:rsidRPr="00E45A22">
        <w:rPr>
          <w:rFonts w:cstheme="majorHAnsi"/>
          <w:b/>
          <w:color w:val="000000" w:themeColor="text1"/>
          <w:sz w:val="28"/>
        </w:rPr>
        <w:t>Compoundes</w:t>
      </w:r>
    </w:p>
    <w:p w:rsidR="00246068" w:rsidRDefault="00601338" w:rsidP="00246068">
      <w:pPr>
        <w:spacing w:after="0"/>
        <w:jc w:val="both"/>
        <w:rPr>
          <w:rFonts w:asciiTheme="majorHAnsi" w:hAnsiTheme="majorHAnsi" w:cstheme="majorHAnsi"/>
          <w:color w:val="000000" w:themeColor="text1"/>
          <w:sz w:val="24"/>
          <w:szCs w:val="24"/>
        </w:rPr>
      </w:pPr>
      <w:r w:rsidRPr="00F87014">
        <w:rPr>
          <w:rFonts w:asciiTheme="majorHAnsi" w:hAnsiTheme="majorHAnsi" w:cstheme="majorHAnsi"/>
          <w:color w:val="000000" w:themeColor="text1"/>
          <w:sz w:val="24"/>
          <w:szCs w:val="24"/>
        </w:rPr>
        <w:t xml:space="preserve">Cobalt was discovered in 1735 by the Swedish chemist Georg Brand. </w:t>
      </w:r>
      <w:r w:rsidR="0046084D" w:rsidRPr="00F87014">
        <w:rPr>
          <w:rFonts w:asciiTheme="majorHAnsi" w:eastAsia="Times New Roman" w:hAnsiTheme="majorHAnsi" w:cstheme="majorHAnsi"/>
          <w:sz w:val="24"/>
          <w:szCs w:val="24"/>
          <w:lang w:val="en-US" w:bidi="th-TH"/>
        </w:rPr>
        <w:t>Cobalt is the 27</w:t>
      </w:r>
      <w:r w:rsidR="0046084D" w:rsidRPr="00F87014">
        <w:rPr>
          <w:rFonts w:asciiTheme="majorHAnsi" w:eastAsia="Times New Roman" w:hAnsiTheme="majorHAnsi" w:cstheme="majorHAnsi"/>
          <w:sz w:val="24"/>
          <w:szCs w:val="24"/>
          <w:vertAlign w:val="superscript"/>
          <w:lang w:val="en-US" w:bidi="th-TH"/>
        </w:rPr>
        <w:t>th</w:t>
      </w:r>
      <w:r w:rsidR="0046084D" w:rsidRPr="00F87014">
        <w:rPr>
          <w:rFonts w:asciiTheme="majorHAnsi" w:eastAsia="Times New Roman" w:hAnsiTheme="majorHAnsi" w:cstheme="majorHAnsi"/>
          <w:sz w:val="24"/>
          <w:szCs w:val="24"/>
          <w:lang w:val="en-US" w:bidi="th-TH"/>
        </w:rPr>
        <w:t xml:space="preserve"> element of the Periodic table and the most common oxidation numbers of cobalt are +3 [Co(III)], and +2 [Co(II)] which form a number of organic and inorganic </w:t>
      </w:r>
      <w:r w:rsidR="007B349B" w:rsidRPr="00F87014">
        <w:rPr>
          <w:rFonts w:asciiTheme="majorHAnsi" w:eastAsia="Times New Roman" w:hAnsiTheme="majorHAnsi" w:cstheme="majorHAnsi"/>
          <w:sz w:val="24"/>
          <w:szCs w:val="24"/>
          <w:lang w:val="en-US" w:bidi="th-TH"/>
        </w:rPr>
        <w:t>salts.</w:t>
      </w:r>
      <w:r w:rsidR="007B349B" w:rsidRPr="00F87014">
        <w:rPr>
          <w:rFonts w:asciiTheme="majorHAnsi" w:hAnsiTheme="majorHAnsi" w:cstheme="majorHAnsi"/>
          <w:color w:val="000000" w:themeColor="text1"/>
          <w:sz w:val="24"/>
          <w:szCs w:val="24"/>
        </w:rPr>
        <w:t xml:space="preserve"> The</w:t>
      </w:r>
      <w:r w:rsidRPr="00F87014">
        <w:rPr>
          <w:rFonts w:asciiTheme="majorHAnsi" w:hAnsiTheme="majorHAnsi" w:cstheme="majorHAnsi"/>
          <w:color w:val="000000" w:themeColor="text1"/>
          <w:sz w:val="24"/>
          <w:szCs w:val="24"/>
        </w:rPr>
        <w:t xml:space="preserve"> cobalt(III) state can be stabilized by a suitable ligand and cobalt(III) complexes are usually made by oxidizing a cobalt(II) salt in the presence of the stabilizing ligand.</w:t>
      </w:r>
      <w:r w:rsidR="0031791C" w:rsidRPr="00F87014">
        <w:rPr>
          <w:rFonts w:asciiTheme="majorHAnsi" w:hAnsiTheme="majorHAnsi" w:cstheme="majorHAnsi"/>
          <w:color w:val="000000" w:themeColor="text1"/>
          <w:sz w:val="24"/>
          <w:szCs w:val="24"/>
        </w:rPr>
        <w:t xml:space="preserve"> It is one of the metals acting as an essential</w:t>
      </w:r>
      <w:r w:rsidR="0083232B">
        <w:rPr>
          <w:rFonts w:asciiTheme="majorHAnsi" w:hAnsiTheme="majorHAnsi" w:cstheme="majorHAnsi"/>
          <w:color w:val="000000" w:themeColor="text1"/>
          <w:sz w:val="24"/>
          <w:szCs w:val="24"/>
        </w:rPr>
        <w:t> </w:t>
      </w:r>
      <w:r w:rsidR="0031791C" w:rsidRPr="00F87014">
        <w:rPr>
          <w:rFonts w:asciiTheme="majorHAnsi" w:hAnsiTheme="majorHAnsi" w:cstheme="majorHAnsi"/>
          <w:color w:val="000000" w:themeColor="text1"/>
          <w:sz w:val="24"/>
          <w:szCs w:val="24"/>
        </w:rPr>
        <w:t>trace</w:t>
      </w:r>
      <w:r w:rsidR="0083232B">
        <w:rPr>
          <w:rFonts w:asciiTheme="majorHAnsi" w:hAnsiTheme="majorHAnsi" w:cstheme="majorHAnsi"/>
          <w:color w:val="000000" w:themeColor="text1"/>
          <w:sz w:val="24"/>
          <w:szCs w:val="24"/>
        </w:rPr>
        <w:t> </w:t>
      </w:r>
      <w:r w:rsidR="0031791C" w:rsidRPr="00F87014">
        <w:rPr>
          <w:rFonts w:asciiTheme="majorHAnsi" w:hAnsiTheme="majorHAnsi" w:cstheme="majorHAnsi"/>
          <w:color w:val="000000" w:themeColor="text1"/>
          <w:sz w:val="24"/>
          <w:szCs w:val="24"/>
        </w:rPr>
        <w:t>element</w:t>
      </w:r>
      <w:r w:rsidR="0083232B">
        <w:rPr>
          <w:rFonts w:asciiTheme="majorHAnsi" w:hAnsiTheme="majorHAnsi" w:cstheme="majorHAnsi"/>
          <w:color w:val="000000" w:themeColor="text1"/>
          <w:sz w:val="24"/>
          <w:szCs w:val="24"/>
        </w:rPr>
        <w:t> </w:t>
      </w:r>
      <w:r w:rsidR="0031791C" w:rsidRPr="00F87014">
        <w:rPr>
          <w:rFonts w:asciiTheme="majorHAnsi" w:hAnsiTheme="majorHAnsi" w:cstheme="majorHAnsi"/>
          <w:color w:val="000000" w:themeColor="text1"/>
          <w:sz w:val="24"/>
          <w:szCs w:val="24"/>
        </w:rPr>
        <w:t>involved</w:t>
      </w:r>
      <w:r w:rsidR="0083232B">
        <w:rPr>
          <w:rFonts w:asciiTheme="majorHAnsi" w:hAnsiTheme="majorHAnsi" w:cstheme="majorHAnsi"/>
          <w:color w:val="000000" w:themeColor="text1"/>
          <w:sz w:val="24"/>
          <w:szCs w:val="24"/>
        </w:rPr>
        <w:t> </w:t>
      </w:r>
      <w:r w:rsidR="0031791C" w:rsidRPr="00F87014">
        <w:rPr>
          <w:rFonts w:asciiTheme="majorHAnsi" w:hAnsiTheme="majorHAnsi" w:cstheme="majorHAnsi"/>
          <w:color w:val="000000" w:themeColor="text1"/>
          <w:sz w:val="24"/>
          <w:szCs w:val="24"/>
        </w:rPr>
        <w:t>in</w:t>
      </w:r>
      <w:r w:rsidR="0083232B">
        <w:rPr>
          <w:rFonts w:asciiTheme="majorHAnsi" w:hAnsiTheme="majorHAnsi" w:cstheme="majorHAnsi"/>
          <w:color w:val="000000" w:themeColor="text1"/>
          <w:sz w:val="24"/>
          <w:szCs w:val="24"/>
        </w:rPr>
        <w:t> </w:t>
      </w:r>
      <w:r w:rsidR="0031791C" w:rsidRPr="00F87014">
        <w:rPr>
          <w:rFonts w:asciiTheme="majorHAnsi" w:hAnsiTheme="majorHAnsi" w:cstheme="majorHAnsi"/>
          <w:color w:val="000000" w:themeColor="text1"/>
          <w:sz w:val="24"/>
          <w:szCs w:val="24"/>
        </w:rPr>
        <w:t>the</w:t>
      </w:r>
      <w:r w:rsidR="0083232B">
        <w:rPr>
          <w:rFonts w:asciiTheme="majorHAnsi" w:hAnsiTheme="majorHAnsi" w:cstheme="majorHAnsi"/>
          <w:color w:val="000000" w:themeColor="text1"/>
          <w:sz w:val="24"/>
          <w:szCs w:val="24"/>
        </w:rPr>
        <w:t> </w:t>
      </w:r>
      <w:r w:rsidR="0031791C" w:rsidRPr="00F87014">
        <w:rPr>
          <w:rFonts w:asciiTheme="majorHAnsi" w:hAnsiTheme="majorHAnsi" w:cstheme="majorHAnsi"/>
          <w:color w:val="000000" w:themeColor="text1"/>
          <w:sz w:val="24"/>
          <w:szCs w:val="24"/>
        </w:rPr>
        <w:t>Centre</w:t>
      </w:r>
      <w:r w:rsidR="0083232B">
        <w:rPr>
          <w:rFonts w:asciiTheme="majorHAnsi" w:hAnsiTheme="majorHAnsi" w:cstheme="majorHAnsi"/>
          <w:color w:val="000000" w:themeColor="text1"/>
          <w:sz w:val="24"/>
          <w:szCs w:val="24"/>
        </w:rPr>
        <w:t> </w:t>
      </w:r>
      <w:r w:rsidR="0031791C" w:rsidRPr="00F87014">
        <w:rPr>
          <w:rFonts w:asciiTheme="majorHAnsi" w:hAnsiTheme="majorHAnsi" w:cstheme="majorHAnsi"/>
          <w:color w:val="000000" w:themeColor="text1"/>
          <w:sz w:val="24"/>
          <w:szCs w:val="24"/>
        </w:rPr>
        <w:t>of</w:t>
      </w:r>
      <w:r w:rsidR="0083232B">
        <w:rPr>
          <w:rFonts w:asciiTheme="majorHAnsi" w:hAnsiTheme="majorHAnsi" w:cstheme="majorHAnsi"/>
          <w:color w:val="000000" w:themeColor="text1"/>
          <w:sz w:val="24"/>
          <w:szCs w:val="24"/>
        </w:rPr>
        <w:t> </w:t>
      </w:r>
      <w:r w:rsidR="0031791C" w:rsidRPr="00F87014">
        <w:rPr>
          <w:rFonts w:asciiTheme="majorHAnsi" w:hAnsiTheme="majorHAnsi" w:cstheme="majorHAnsi"/>
          <w:color w:val="000000" w:themeColor="text1"/>
          <w:sz w:val="24"/>
          <w:szCs w:val="24"/>
        </w:rPr>
        <w:t>the</w:t>
      </w:r>
      <w:r w:rsidR="0083232B">
        <w:rPr>
          <w:rFonts w:asciiTheme="majorHAnsi" w:hAnsiTheme="majorHAnsi" w:cstheme="majorHAnsi"/>
          <w:color w:val="000000" w:themeColor="text1"/>
          <w:sz w:val="24"/>
          <w:szCs w:val="24"/>
        </w:rPr>
        <w:t> </w:t>
      </w:r>
      <w:r w:rsidR="0031791C" w:rsidRPr="00F87014">
        <w:rPr>
          <w:rFonts w:asciiTheme="majorHAnsi" w:hAnsiTheme="majorHAnsi" w:cstheme="majorHAnsi"/>
          <w:bCs/>
          <w:color w:val="000000" w:themeColor="text1"/>
          <w:sz w:val="24"/>
          <w:szCs w:val="24"/>
        </w:rPr>
        <w:t>vitamin</w:t>
      </w:r>
      <w:r w:rsidR="0083232B">
        <w:rPr>
          <w:rFonts w:asciiTheme="majorHAnsi" w:hAnsiTheme="majorHAnsi" w:cstheme="majorHAnsi"/>
          <w:bCs/>
          <w:color w:val="000000" w:themeColor="text1"/>
          <w:sz w:val="24"/>
          <w:szCs w:val="24"/>
        </w:rPr>
        <w:t> </w:t>
      </w:r>
      <w:r w:rsidR="0031791C" w:rsidRPr="00F87014">
        <w:rPr>
          <w:rFonts w:asciiTheme="majorHAnsi" w:hAnsiTheme="majorHAnsi" w:cstheme="majorHAnsi"/>
          <w:bCs/>
          <w:color w:val="000000" w:themeColor="text1"/>
          <w:sz w:val="24"/>
          <w:szCs w:val="24"/>
        </w:rPr>
        <w:t>B</w:t>
      </w:r>
      <w:r w:rsidR="0031791C" w:rsidRPr="00F87014">
        <w:rPr>
          <w:rFonts w:asciiTheme="majorHAnsi" w:hAnsiTheme="majorHAnsi" w:cstheme="majorHAnsi"/>
          <w:bCs/>
          <w:color w:val="000000" w:themeColor="text1"/>
          <w:sz w:val="24"/>
          <w:szCs w:val="24"/>
          <w:vertAlign w:val="subscript"/>
        </w:rPr>
        <w:t>12</w:t>
      </w:r>
      <w:r w:rsidR="0031791C" w:rsidRPr="00F87014">
        <w:rPr>
          <w:rFonts w:asciiTheme="majorHAnsi" w:hAnsiTheme="majorHAnsi" w:cstheme="majorHAnsi"/>
          <w:color w:val="000000" w:themeColor="text1"/>
          <w:sz w:val="24"/>
          <w:szCs w:val="24"/>
        </w:rPr>
        <w:t>(cobalamin,</w:t>
      </w:r>
      <w:r w:rsidR="00C440F3">
        <w:rPr>
          <w:rFonts w:asciiTheme="majorHAnsi" w:hAnsiTheme="majorHAnsi" w:cstheme="majorHAnsi"/>
          <w:color w:val="000000" w:themeColor="text1"/>
          <w:sz w:val="24"/>
          <w:szCs w:val="24"/>
        </w:rPr>
        <w:t> </w:t>
      </w:r>
      <w:r w:rsidR="0031791C" w:rsidRPr="00F87014">
        <w:rPr>
          <w:rFonts w:asciiTheme="majorHAnsi" w:hAnsiTheme="majorHAnsi" w:cstheme="majorHAnsi"/>
          <w:bCs/>
          <w:color w:val="000000" w:themeColor="text1"/>
          <w:sz w:val="24"/>
          <w:szCs w:val="24"/>
        </w:rPr>
        <w:t>C</w:t>
      </w:r>
      <w:r w:rsidR="0031791C" w:rsidRPr="00F87014">
        <w:rPr>
          <w:rFonts w:asciiTheme="majorHAnsi" w:hAnsiTheme="majorHAnsi" w:cstheme="majorHAnsi"/>
          <w:bCs/>
          <w:color w:val="000000" w:themeColor="text1"/>
          <w:sz w:val="24"/>
          <w:szCs w:val="24"/>
          <w:vertAlign w:val="subscript"/>
        </w:rPr>
        <w:t>63</w:t>
      </w:r>
      <w:r w:rsidR="0031791C" w:rsidRPr="00F87014">
        <w:rPr>
          <w:rFonts w:asciiTheme="majorHAnsi" w:hAnsiTheme="majorHAnsi" w:cstheme="majorHAnsi"/>
          <w:bCs/>
          <w:color w:val="000000" w:themeColor="text1"/>
          <w:sz w:val="24"/>
          <w:szCs w:val="24"/>
        </w:rPr>
        <w:t>H</w:t>
      </w:r>
      <w:r w:rsidR="0031791C" w:rsidRPr="00F87014">
        <w:rPr>
          <w:rFonts w:asciiTheme="majorHAnsi" w:hAnsiTheme="majorHAnsi" w:cstheme="majorHAnsi"/>
          <w:bCs/>
          <w:color w:val="000000" w:themeColor="text1"/>
          <w:sz w:val="24"/>
          <w:szCs w:val="24"/>
          <w:vertAlign w:val="subscript"/>
        </w:rPr>
        <w:t>88</w:t>
      </w:r>
      <w:r w:rsidR="0031791C" w:rsidRPr="00F87014">
        <w:rPr>
          <w:rFonts w:asciiTheme="majorHAnsi" w:hAnsiTheme="majorHAnsi" w:cstheme="majorHAnsi"/>
          <w:bCs/>
          <w:color w:val="000000" w:themeColor="text1"/>
          <w:sz w:val="24"/>
          <w:szCs w:val="24"/>
        </w:rPr>
        <w:t>CoN</w:t>
      </w:r>
      <w:r w:rsidR="0031791C" w:rsidRPr="00F87014">
        <w:rPr>
          <w:rFonts w:asciiTheme="majorHAnsi" w:hAnsiTheme="majorHAnsi" w:cstheme="majorHAnsi"/>
          <w:bCs/>
          <w:color w:val="000000" w:themeColor="text1"/>
          <w:sz w:val="24"/>
          <w:szCs w:val="24"/>
          <w:vertAlign w:val="subscript"/>
        </w:rPr>
        <w:t>14</w:t>
      </w:r>
      <w:r w:rsidR="0031791C" w:rsidRPr="00F87014">
        <w:rPr>
          <w:rFonts w:asciiTheme="majorHAnsi" w:hAnsiTheme="majorHAnsi" w:cstheme="majorHAnsi"/>
          <w:bCs/>
          <w:color w:val="000000" w:themeColor="text1"/>
          <w:sz w:val="24"/>
          <w:szCs w:val="24"/>
        </w:rPr>
        <w:t>O</w:t>
      </w:r>
      <w:r w:rsidR="0031791C" w:rsidRPr="00F87014">
        <w:rPr>
          <w:rFonts w:asciiTheme="majorHAnsi" w:hAnsiTheme="majorHAnsi" w:cstheme="majorHAnsi"/>
          <w:bCs/>
          <w:color w:val="000000" w:themeColor="text1"/>
          <w:sz w:val="24"/>
          <w:szCs w:val="24"/>
          <w:vertAlign w:val="subscript"/>
        </w:rPr>
        <w:t>14</w:t>
      </w:r>
      <w:r w:rsidR="0031791C" w:rsidRPr="00F87014">
        <w:rPr>
          <w:rFonts w:asciiTheme="majorHAnsi" w:hAnsiTheme="majorHAnsi" w:cstheme="majorHAnsi"/>
          <w:bCs/>
          <w:color w:val="000000" w:themeColor="text1"/>
          <w:sz w:val="24"/>
          <w:szCs w:val="24"/>
        </w:rPr>
        <w:t>P</w:t>
      </w:r>
      <w:r w:rsidR="0031791C" w:rsidRPr="00F87014">
        <w:rPr>
          <w:rFonts w:asciiTheme="majorHAnsi" w:hAnsiTheme="majorHAnsi" w:cstheme="majorHAnsi"/>
          <w:color w:val="000000" w:themeColor="text1"/>
          <w:sz w:val="24"/>
          <w:szCs w:val="24"/>
        </w:rPr>
        <w:t>).</w:t>
      </w:r>
      <w:r w:rsidR="00D03334">
        <w:rPr>
          <w:rFonts w:asciiTheme="majorHAnsi" w:hAnsiTheme="majorHAnsi" w:cstheme="majorHAnsi"/>
          <w:color w:val="000000" w:themeColor="text1"/>
          <w:sz w:val="24"/>
          <w:szCs w:val="24"/>
        </w:rPr>
        <w:t> </w:t>
      </w:r>
      <w:r w:rsidR="0031791C" w:rsidRPr="00F87014">
        <w:rPr>
          <w:rFonts w:asciiTheme="majorHAnsi" w:hAnsiTheme="majorHAnsi" w:cstheme="majorHAnsi"/>
          <w:color w:val="000000" w:themeColor="text1"/>
          <w:sz w:val="24"/>
          <w:szCs w:val="24"/>
        </w:rPr>
        <w:t>It contains</w:t>
      </w:r>
      <w:r w:rsidR="00D03334">
        <w:rPr>
          <w:rFonts w:asciiTheme="majorHAnsi" w:hAnsiTheme="majorHAnsi" w:cstheme="majorHAnsi"/>
          <w:color w:val="000000" w:themeColor="text1"/>
          <w:sz w:val="24"/>
          <w:szCs w:val="24"/>
        </w:rPr>
        <w:t> </w:t>
      </w:r>
      <w:r w:rsidR="0031791C" w:rsidRPr="00F87014">
        <w:rPr>
          <w:rFonts w:asciiTheme="majorHAnsi" w:hAnsiTheme="majorHAnsi" w:cstheme="majorHAnsi"/>
          <w:color w:val="000000" w:themeColor="text1"/>
          <w:sz w:val="24"/>
          <w:szCs w:val="24"/>
        </w:rPr>
        <w:t>a</w:t>
      </w:r>
      <w:r w:rsidR="00D03334">
        <w:rPr>
          <w:rFonts w:asciiTheme="majorHAnsi" w:hAnsiTheme="majorHAnsi" w:cstheme="majorHAnsi"/>
          <w:color w:val="000000" w:themeColor="text1"/>
          <w:sz w:val="24"/>
          <w:szCs w:val="24"/>
        </w:rPr>
        <w:t> </w:t>
      </w:r>
      <w:r w:rsidR="0031791C" w:rsidRPr="00F87014">
        <w:rPr>
          <w:rFonts w:asciiTheme="majorHAnsi" w:hAnsiTheme="majorHAnsi" w:cstheme="majorHAnsi"/>
          <w:color w:val="000000" w:themeColor="text1"/>
          <w:sz w:val="24"/>
          <w:szCs w:val="24"/>
        </w:rPr>
        <w:t>cobalt</w:t>
      </w:r>
      <w:bookmarkStart w:id="532" w:name="_Hlk491137991"/>
      <w:r w:rsidR="0031791C" w:rsidRPr="00F87014">
        <w:rPr>
          <w:rFonts w:asciiTheme="majorHAnsi" w:hAnsiTheme="majorHAnsi" w:cstheme="majorHAnsi"/>
          <w:color w:val="000000" w:themeColor="text1"/>
          <w:sz w:val="24"/>
          <w:szCs w:val="24"/>
        </w:rPr>
        <w:t xml:space="preserve">(III) </w:t>
      </w:r>
      <w:bookmarkEnd w:id="532"/>
      <w:r w:rsidR="0031791C" w:rsidRPr="00F87014">
        <w:rPr>
          <w:rFonts w:asciiTheme="majorHAnsi" w:hAnsiTheme="majorHAnsi" w:cstheme="majorHAnsi"/>
          <w:color w:val="000000" w:themeColor="text1"/>
          <w:sz w:val="24"/>
          <w:szCs w:val="24"/>
        </w:rPr>
        <w:t>ion and is necessary for the prevention of pernicious anemia, production of erythrocytes and the formation of red blood corpuscles, but it is involved in many other functions too.  Interest in cobalt complexes has also increased due to their therapeutic and biological applications [6</w:t>
      </w:r>
      <w:r w:rsidR="00326695" w:rsidRPr="00F87014">
        <w:rPr>
          <w:rFonts w:asciiTheme="majorHAnsi" w:hAnsiTheme="majorHAnsi" w:cstheme="majorHAnsi"/>
          <w:color w:val="000000" w:themeColor="text1"/>
          <w:sz w:val="24"/>
          <w:szCs w:val="24"/>
        </w:rPr>
        <w:t>6</w:t>
      </w:r>
      <w:r w:rsidR="0031791C" w:rsidRPr="00F87014">
        <w:rPr>
          <w:rFonts w:asciiTheme="majorHAnsi" w:hAnsiTheme="majorHAnsi" w:cstheme="majorHAnsi"/>
          <w:color w:val="000000" w:themeColor="text1"/>
          <w:sz w:val="24"/>
          <w:szCs w:val="24"/>
        </w:rPr>
        <w:t>].</w:t>
      </w:r>
    </w:p>
    <w:p w:rsidR="00246068" w:rsidRPr="00E45A22" w:rsidRDefault="00601338" w:rsidP="00E83E60">
      <w:pPr>
        <w:pStyle w:val="Heading3"/>
        <w:rPr>
          <w:rFonts w:eastAsia="Times New Roman" w:cstheme="majorHAnsi"/>
          <w:b/>
          <w:color w:val="000000"/>
          <w:sz w:val="28"/>
        </w:rPr>
      </w:pPr>
      <w:bookmarkStart w:id="533" w:name="_Toc516983746"/>
      <w:r w:rsidRPr="00E45A22">
        <w:rPr>
          <w:rFonts w:eastAsia="Times New Roman" w:cstheme="majorHAnsi"/>
          <w:b/>
          <w:color w:val="000000"/>
          <w:sz w:val="28"/>
        </w:rPr>
        <w:t>2.</w:t>
      </w:r>
      <w:r w:rsidR="0074748D" w:rsidRPr="00E45A22">
        <w:rPr>
          <w:rFonts w:eastAsia="Times New Roman" w:cstheme="majorHAnsi"/>
          <w:b/>
          <w:color w:val="000000"/>
          <w:sz w:val="28"/>
        </w:rPr>
        <w:t>2</w:t>
      </w:r>
      <w:r w:rsidR="009D5EB7" w:rsidRPr="00E45A22">
        <w:rPr>
          <w:rFonts w:eastAsia="Times New Roman" w:cstheme="majorHAnsi"/>
          <w:b/>
          <w:color w:val="000000"/>
          <w:sz w:val="28"/>
        </w:rPr>
        <w:t>.</w:t>
      </w:r>
      <w:r w:rsidR="0074748D" w:rsidRPr="00E45A22">
        <w:rPr>
          <w:rFonts w:eastAsia="Times New Roman" w:cstheme="majorHAnsi"/>
          <w:b/>
          <w:color w:val="000000"/>
          <w:sz w:val="28"/>
        </w:rPr>
        <w:t>1</w:t>
      </w:r>
      <w:r w:rsidRPr="00E45A22">
        <w:rPr>
          <w:rFonts w:eastAsia="Times New Roman" w:cstheme="majorHAnsi"/>
          <w:b/>
          <w:color w:val="000000"/>
          <w:sz w:val="28"/>
        </w:rPr>
        <w:t xml:space="preserve">.  Electronic </w:t>
      </w:r>
      <w:r w:rsidR="0010199D" w:rsidRPr="00E45A22">
        <w:rPr>
          <w:rFonts w:eastAsia="Times New Roman" w:cstheme="majorHAnsi"/>
          <w:b/>
          <w:color w:val="000000"/>
          <w:sz w:val="28"/>
        </w:rPr>
        <w:t xml:space="preserve">Structure </w:t>
      </w:r>
      <w:r w:rsidR="0010199D">
        <w:rPr>
          <w:rFonts w:eastAsia="Times New Roman" w:cstheme="majorHAnsi"/>
          <w:b/>
          <w:color w:val="000000"/>
          <w:sz w:val="28"/>
        </w:rPr>
        <w:t>o</w:t>
      </w:r>
      <w:r w:rsidR="0010199D" w:rsidRPr="00E45A22">
        <w:rPr>
          <w:rFonts w:eastAsia="Times New Roman" w:cstheme="majorHAnsi"/>
          <w:b/>
          <w:color w:val="000000"/>
          <w:sz w:val="28"/>
        </w:rPr>
        <w:t xml:space="preserve">f </w:t>
      </w:r>
      <w:r w:rsidRPr="00E45A22">
        <w:rPr>
          <w:rFonts w:eastAsia="Times New Roman" w:cstheme="majorHAnsi"/>
          <w:b/>
          <w:color w:val="000000"/>
          <w:sz w:val="28"/>
        </w:rPr>
        <w:t>Cobalt</w:t>
      </w:r>
      <w:r w:rsidR="0010199D" w:rsidRPr="00E45A22">
        <w:rPr>
          <w:rFonts w:eastAsia="Times New Roman" w:cstheme="majorHAnsi"/>
          <w:b/>
          <w:color w:val="000000"/>
          <w:sz w:val="28"/>
        </w:rPr>
        <w:t>(</w:t>
      </w:r>
      <w:r w:rsidRPr="00E45A22">
        <w:rPr>
          <w:rFonts w:eastAsia="Times New Roman" w:cstheme="majorHAnsi"/>
          <w:b/>
          <w:color w:val="000000"/>
          <w:sz w:val="28"/>
        </w:rPr>
        <w:t>II</w:t>
      </w:r>
      <w:r w:rsidR="0010199D" w:rsidRPr="00E45A22">
        <w:rPr>
          <w:rFonts w:eastAsia="Times New Roman" w:cstheme="majorHAnsi"/>
          <w:b/>
          <w:color w:val="000000"/>
          <w:sz w:val="28"/>
        </w:rPr>
        <w:t>) Complexes</w:t>
      </w:r>
      <w:bookmarkStart w:id="534" w:name="_Toc513946277"/>
      <w:bookmarkStart w:id="535" w:name="_Toc514052389"/>
      <w:bookmarkStart w:id="536" w:name="_Toc515207946"/>
      <w:bookmarkStart w:id="537" w:name="_Toc515460783"/>
      <w:bookmarkStart w:id="538" w:name="_Toc516192808"/>
      <w:bookmarkStart w:id="539" w:name="_Toc516935106"/>
      <w:bookmarkEnd w:id="527"/>
      <w:bookmarkEnd w:id="528"/>
      <w:bookmarkEnd w:id="529"/>
      <w:bookmarkEnd w:id="533"/>
    </w:p>
    <w:p w:rsidR="00601338" w:rsidRPr="00246068" w:rsidRDefault="00601338" w:rsidP="00246068">
      <w:pPr>
        <w:spacing w:after="0"/>
        <w:jc w:val="both"/>
        <w:rPr>
          <w:rFonts w:asciiTheme="majorHAnsi" w:hAnsiTheme="majorHAnsi" w:cstheme="majorHAnsi"/>
          <w:color w:val="000000" w:themeColor="text1"/>
          <w:sz w:val="24"/>
          <w:szCs w:val="24"/>
        </w:rPr>
      </w:pPr>
      <w:r w:rsidRPr="00246068">
        <w:rPr>
          <w:rFonts w:asciiTheme="majorHAnsi" w:eastAsia="Calibri" w:hAnsiTheme="majorHAnsi" w:cstheme="majorHAnsi"/>
          <w:bCs/>
          <w:color w:val="000000"/>
          <w:sz w:val="24"/>
          <w:szCs w:val="24"/>
        </w:rPr>
        <w:t>Cobalt(II)complex(Co</w:t>
      </w:r>
      <w:r w:rsidRPr="00246068">
        <w:rPr>
          <w:rFonts w:asciiTheme="majorHAnsi" w:eastAsia="Calibri" w:hAnsiTheme="majorHAnsi" w:cstheme="majorHAnsi"/>
          <w:bCs/>
          <w:color w:val="000000"/>
          <w:sz w:val="24"/>
          <w:szCs w:val="24"/>
          <w:vertAlign w:val="superscript"/>
        </w:rPr>
        <w:t>2+</w:t>
      </w:r>
      <w:r w:rsidRPr="00246068">
        <w:rPr>
          <w:rFonts w:asciiTheme="majorHAnsi" w:eastAsia="Calibri" w:hAnsiTheme="majorHAnsi" w:cstheme="majorHAnsi"/>
          <w:bCs/>
          <w:color w:val="000000"/>
          <w:sz w:val="24"/>
          <w:szCs w:val="24"/>
        </w:rPr>
        <w:t>) has a d</w:t>
      </w:r>
      <w:r w:rsidRPr="00246068">
        <w:rPr>
          <w:rFonts w:asciiTheme="majorHAnsi" w:eastAsia="Calibri" w:hAnsiTheme="majorHAnsi" w:cstheme="majorHAnsi"/>
          <w:bCs/>
          <w:color w:val="000000"/>
          <w:sz w:val="24"/>
          <w:szCs w:val="24"/>
          <w:vertAlign w:val="superscript"/>
        </w:rPr>
        <w:t xml:space="preserve">7 </w:t>
      </w:r>
      <w:r w:rsidRPr="00246068">
        <w:rPr>
          <w:rFonts w:asciiTheme="majorHAnsi" w:eastAsia="Calibri" w:hAnsiTheme="majorHAnsi" w:cstheme="majorHAnsi"/>
          <w:bCs/>
          <w:color w:val="000000"/>
          <w:sz w:val="24"/>
          <w:szCs w:val="24"/>
        </w:rPr>
        <w:t>configuration and the ground state configuration in an octahedral ligand field is t</w:t>
      </w:r>
      <w:r w:rsidRPr="00246068">
        <w:rPr>
          <w:rFonts w:asciiTheme="majorHAnsi" w:eastAsia="Calibri" w:hAnsiTheme="majorHAnsi" w:cstheme="majorHAnsi"/>
          <w:bCs/>
          <w:color w:val="000000"/>
          <w:sz w:val="24"/>
          <w:szCs w:val="24"/>
          <w:vertAlign w:val="subscript"/>
        </w:rPr>
        <w:t>2</w:t>
      </w:r>
      <w:r w:rsidRPr="00246068">
        <w:rPr>
          <w:rFonts w:asciiTheme="majorHAnsi" w:eastAsia="Calibri" w:hAnsiTheme="majorHAnsi" w:cstheme="majorHAnsi"/>
          <w:bCs/>
          <w:color w:val="000000"/>
          <w:sz w:val="24"/>
          <w:szCs w:val="24"/>
        </w:rPr>
        <w:t>g</w:t>
      </w:r>
      <w:r w:rsidRPr="00246068">
        <w:rPr>
          <w:rFonts w:asciiTheme="majorHAnsi" w:eastAsia="Calibri" w:hAnsiTheme="majorHAnsi" w:cstheme="majorHAnsi"/>
          <w:bCs/>
          <w:color w:val="000000"/>
          <w:sz w:val="24"/>
          <w:szCs w:val="24"/>
          <w:vertAlign w:val="superscript"/>
        </w:rPr>
        <w:t>5</w:t>
      </w:r>
      <w:r w:rsidRPr="00246068">
        <w:rPr>
          <w:rFonts w:asciiTheme="majorHAnsi" w:eastAsia="Calibri" w:hAnsiTheme="majorHAnsi" w:cstheme="majorHAnsi"/>
          <w:bCs/>
          <w:color w:val="000000"/>
          <w:sz w:val="24"/>
          <w:szCs w:val="24"/>
        </w:rPr>
        <w:t>, eg</w:t>
      </w:r>
      <w:r w:rsidRPr="00246068">
        <w:rPr>
          <w:rFonts w:asciiTheme="majorHAnsi" w:eastAsia="Calibri" w:hAnsiTheme="majorHAnsi" w:cstheme="majorHAnsi"/>
          <w:bCs/>
          <w:color w:val="000000"/>
          <w:sz w:val="24"/>
          <w:szCs w:val="24"/>
          <w:vertAlign w:val="superscript"/>
        </w:rPr>
        <w:t>2</w:t>
      </w:r>
      <w:r w:rsidRPr="00246068">
        <w:rPr>
          <w:rFonts w:asciiTheme="majorHAnsi" w:eastAsia="Calibri" w:hAnsiTheme="majorHAnsi" w:cstheme="majorHAnsi"/>
          <w:bCs/>
          <w:color w:val="000000"/>
          <w:sz w:val="24"/>
          <w:szCs w:val="24"/>
        </w:rPr>
        <w:t xml:space="preserve"> in weak field or t</w:t>
      </w:r>
      <w:r w:rsidRPr="00246068">
        <w:rPr>
          <w:rFonts w:asciiTheme="majorHAnsi" w:eastAsia="Calibri" w:hAnsiTheme="majorHAnsi" w:cstheme="majorHAnsi"/>
          <w:bCs/>
          <w:color w:val="000000"/>
          <w:sz w:val="24"/>
          <w:szCs w:val="24"/>
          <w:vertAlign w:val="subscript"/>
        </w:rPr>
        <w:t>2</w:t>
      </w:r>
      <w:r w:rsidRPr="00246068">
        <w:rPr>
          <w:rFonts w:asciiTheme="majorHAnsi" w:eastAsia="Calibri" w:hAnsiTheme="majorHAnsi" w:cstheme="majorHAnsi"/>
          <w:bCs/>
          <w:color w:val="000000"/>
          <w:sz w:val="24"/>
          <w:szCs w:val="24"/>
        </w:rPr>
        <w:t>g</w:t>
      </w:r>
      <w:r w:rsidRPr="00246068">
        <w:rPr>
          <w:rFonts w:asciiTheme="majorHAnsi" w:eastAsia="Calibri" w:hAnsiTheme="majorHAnsi" w:cstheme="majorHAnsi"/>
          <w:bCs/>
          <w:color w:val="000000"/>
          <w:sz w:val="24"/>
          <w:szCs w:val="24"/>
          <w:vertAlign w:val="superscript"/>
        </w:rPr>
        <w:t>6</w:t>
      </w:r>
      <w:r w:rsidRPr="00246068">
        <w:rPr>
          <w:rFonts w:asciiTheme="majorHAnsi" w:eastAsia="Calibri" w:hAnsiTheme="majorHAnsi" w:cstheme="majorHAnsi"/>
          <w:bCs/>
          <w:color w:val="000000"/>
          <w:sz w:val="24"/>
          <w:szCs w:val="24"/>
        </w:rPr>
        <w:t>, eg</w:t>
      </w:r>
      <w:r w:rsidRPr="00246068">
        <w:rPr>
          <w:rFonts w:asciiTheme="majorHAnsi" w:eastAsia="Calibri" w:hAnsiTheme="majorHAnsi" w:cstheme="majorHAnsi"/>
          <w:bCs/>
          <w:color w:val="000000"/>
          <w:sz w:val="24"/>
          <w:szCs w:val="24"/>
          <w:vertAlign w:val="superscript"/>
        </w:rPr>
        <w:t>1</w:t>
      </w:r>
      <w:r w:rsidRPr="00246068">
        <w:rPr>
          <w:rFonts w:asciiTheme="majorHAnsi" w:eastAsia="Calibri" w:hAnsiTheme="majorHAnsi" w:cstheme="majorHAnsi"/>
          <w:bCs/>
          <w:color w:val="000000"/>
          <w:sz w:val="24"/>
          <w:szCs w:val="24"/>
        </w:rPr>
        <w:t xml:space="preserve"> in strong field. The ground term symbol of d</w:t>
      </w:r>
      <w:r w:rsidRPr="00246068">
        <w:rPr>
          <w:rFonts w:asciiTheme="majorHAnsi" w:eastAsia="Calibri" w:hAnsiTheme="majorHAnsi" w:cstheme="majorHAnsi"/>
          <w:bCs/>
          <w:color w:val="000000"/>
          <w:sz w:val="24"/>
          <w:szCs w:val="24"/>
          <w:vertAlign w:val="superscript"/>
        </w:rPr>
        <w:t>7</w:t>
      </w:r>
      <w:r w:rsidR="00F03C94" w:rsidRPr="00246068">
        <w:rPr>
          <w:rFonts w:asciiTheme="majorHAnsi" w:eastAsia="Calibri" w:hAnsiTheme="majorHAnsi" w:cstheme="majorHAnsi"/>
          <w:bCs/>
          <w:color w:val="000000"/>
          <w:sz w:val="24"/>
          <w:szCs w:val="24"/>
          <w:vertAlign w:val="superscript"/>
        </w:rPr>
        <w:t xml:space="preserve"> </w:t>
      </w:r>
      <w:r w:rsidRPr="00246068">
        <w:rPr>
          <w:rFonts w:asciiTheme="majorHAnsi" w:eastAsia="Calibri" w:hAnsiTheme="majorHAnsi" w:cstheme="majorHAnsi"/>
          <w:bCs/>
          <w:color w:val="000000"/>
          <w:sz w:val="24"/>
          <w:szCs w:val="24"/>
        </w:rPr>
        <w:t xml:space="preserve">Co(II) is </w:t>
      </w:r>
      <w:r w:rsidRPr="00246068">
        <w:rPr>
          <w:rFonts w:asciiTheme="majorHAnsi" w:eastAsia="Calibri" w:hAnsiTheme="majorHAnsi" w:cstheme="majorHAnsi"/>
          <w:bCs/>
          <w:color w:val="000000"/>
          <w:sz w:val="24"/>
          <w:szCs w:val="24"/>
          <w:vertAlign w:val="superscript"/>
        </w:rPr>
        <w:t>4</w:t>
      </w:r>
      <w:r w:rsidRPr="00246068">
        <w:rPr>
          <w:rFonts w:asciiTheme="majorHAnsi" w:eastAsia="Calibri" w:hAnsiTheme="majorHAnsi" w:cstheme="majorHAnsi"/>
          <w:bCs/>
          <w:color w:val="000000"/>
          <w:sz w:val="24"/>
          <w:szCs w:val="24"/>
        </w:rPr>
        <w:t>F. In octahedrite</w:t>
      </w:r>
      <w:r w:rsidR="00F03C94" w:rsidRPr="00246068">
        <w:rPr>
          <w:rFonts w:asciiTheme="majorHAnsi" w:eastAsia="Calibri" w:hAnsiTheme="majorHAnsi" w:cstheme="majorHAnsi"/>
          <w:bCs/>
          <w:color w:val="000000"/>
          <w:sz w:val="24"/>
          <w:szCs w:val="24"/>
        </w:rPr>
        <w:t xml:space="preserve"> </w:t>
      </w:r>
      <w:r w:rsidRPr="00246068">
        <w:rPr>
          <w:rFonts w:asciiTheme="majorHAnsi" w:eastAsia="Calibri" w:hAnsiTheme="majorHAnsi" w:cstheme="majorHAnsi"/>
          <w:bCs/>
          <w:color w:val="000000"/>
          <w:sz w:val="24"/>
          <w:szCs w:val="24"/>
        </w:rPr>
        <w:t xml:space="preserve">Co(II) should have three spin-allowed -transitions, thus are </w:t>
      </w:r>
      <w:r w:rsidR="00FA0FF8" w:rsidRPr="00246068">
        <w:rPr>
          <w:rFonts w:asciiTheme="majorHAnsi" w:eastAsia="Calibri" w:hAnsiTheme="majorHAnsi" w:cstheme="majorHAnsi"/>
          <w:bCs/>
          <w:color w:val="000000"/>
          <w:sz w:val="24"/>
          <w:szCs w:val="24"/>
          <w:vertAlign w:val="superscript"/>
        </w:rPr>
        <w:t>4</w:t>
      </w:r>
      <w:r w:rsidR="00FA0FF8" w:rsidRPr="00246068">
        <w:rPr>
          <w:rFonts w:asciiTheme="majorHAnsi" w:eastAsia="Calibri" w:hAnsiTheme="majorHAnsi" w:cstheme="majorHAnsi"/>
          <w:bCs/>
          <w:color w:val="000000"/>
          <w:sz w:val="24"/>
          <w:szCs w:val="24"/>
        </w:rPr>
        <w:t>T</w:t>
      </w:r>
      <w:r w:rsidR="00FA0FF8" w:rsidRPr="00246068">
        <w:rPr>
          <w:rFonts w:asciiTheme="majorHAnsi" w:eastAsia="Calibri" w:hAnsiTheme="majorHAnsi" w:cstheme="majorHAnsi"/>
          <w:bCs/>
          <w:color w:val="000000"/>
          <w:sz w:val="24"/>
          <w:szCs w:val="24"/>
          <w:vertAlign w:val="subscript"/>
        </w:rPr>
        <w:t>1g</w:t>
      </w:r>
      <w:r w:rsidR="00FA0FF8" w:rsidRPr="00246068">
        <w:rPr>
          <w:rFonts w:asciiTheme="majorHAnsi" w:eastAsia="Calibri" w:hAnsiTheme="majorHAnsi" w:cstheme="majorHAnsi"/>
          <w:bCs/>
          <w:color w:val="000000"/>
          <w:sz w:val="24"/>
          <w:szCs w:val="24"/>
        </w:rPr>
        <w:t xml:space="preserve"> →</w:t>
      </w:r>
      <w:r w:rsidR="00FA0FF8" w:rsidRPr="00246068">
        <w:rPr>
          <w:rFonts w:asciiTheme="majorHAnsi" w:eastAsia="Calibri" w:hAnsiTheme="majorHAnsi" w:cstheme="majorHAnsi"/>
          <w:bCs/>
          <w:color w:val="000000"/>
          <w:sz w:val="24"/>
          <w:szCs w:val="24"/>
          <w:vertAlign w:val="superscript"/>
        </w:rPr>
        <w:t>4</w:t>
      </w:r>
      <w:r w:rsidR="00FA0FF8" w:rsidRPr="00246068">
        <w:rPr>
          <w:rFonts w:asciiTheme="majorHAnsi" w:eastAsia="Calibri" w:hAnsiTheme="majorHAnsi" w:cstheme="majorHAnsi"/>
          <w:bCs/>
          <w:color w:val="000000"/>
          <w:sz w:val="24"/>
          <w:szCs w:val="24"/>
        </w:rPr>
        <w:t>T</w:t>
      </w:r>
      <w:r w:rsidR="00FA0FF8" w:rsidRPr="00246068">
        <w:rPr>
          <w:rFonts w:asciiTheme="majorHAnsi" w:eastAsia="Calibri" w:hAnsiTheme="majorHAnsi" w:cstheme="majorHAnsi"/>
          <w:bCs/>
          <w:color w:val="000000"/>
          <w:sz w:val="24"/>
          <w:szCs w:val="24"/>
          <w:vertAlign w:val="subscript"/>
        </w:rPr>
        <w:t>2g</w:t>
      </w:r>
      <w:r w:rsidR="00FA0FF8" w:rsidRPr="00246068">
        <w:rPr>
          <w:rFonts w:asciiTheme="majorHAnsi" w:eastAsia="Calibri" w:hAnsiTheme="majorHAnsi" w:cstheme="majorHAnsi"/>
          <w:bCs/>
          <w:color w:val="000000"/>
          <w:sz w:val="24"/>
          <w:szCs w:val="24"/>
        </w:rPr>
        <w:t xml:space="preserve">(F), </w:t>
      </w:r>
      <w:r w:rsidR="00FA0FF8" w:rsidRPr="00246068">
        <w:rPr>
          <w:rFonts w:asciiTheme="majorHAnsi" w:eastAsia="Calibri" w:hAnsiTheme="majorHAnsi" w:cstheme="majorHAnsi"/>
          <w:bCs/>
          <w:color w:val="000000"/>
          <w:sz w:val="24"/>
          <w:szCs w:val="24"/>
          <w:vertAlign w:val="superscript"/>
        </w:rPr>
        <w:t>4</w:t>
      </w:r>
      <w:r w:rsidR="00FA0FF8" w:rsidRPr="00246068">
        <w:rPr>
          <w:rFonts w:asciiTheme="majorHAnsi" w:eastAsia="Calibri" w:hAnsiTheme="majorHAnsi" w:cstheme="majorHAnsi"/>
          <w:bCs/>
          <w:color w:val="000000"/>
          <w:sz w:val="24"/>
          <w:szCs w:val="24"/>
        </w:rPr>
        <w:t>T</w:t>
      </w:r>
      <w:r w:rsidR="00FA0FF8" w:rsidRPr="00246068">
        <w:rPr>
          <w:rFonts w:asciiTheme="majorHAnsi" w:eastAsia="Calibri" w:hAnsiTheme="majorHAnsi" w:cstheme="majorHAnsi"/>
          <w:bCs/>
          <w:color w:val="000000"/>
          <w:sz w:val="24"/>
          <w:szCs w:val="24"/>
          <w:vertAlign w:val="subscript"/>
        </w:rPr>
        <w:t>1g</w:t>
      </w:r>
      <w:r w:rsidR="00FA0FF8" w:rsidRPr="00246068">
        <w:rPr>
          <w:rFonts w:asciiTheme="majorHAnsi" w:eastAsia="Calibri" w:hAnsiTheme="majorHAnsi" w:cstheme="majorHAnsi"/>
          <w:bCs/>
          <w:color w:val="000000"/>
          <w:sz w:val="24"/>
          <w:szCs w:val="24"/>
        </w:rPr>
        <w:t xml:space="preserve"> →</w:t>
      </w:r>
      <w:r w:rsidR="00FA0FF8" w:rsidRPr="00246068">
        <w:rPr>
          <w:rFonts w:asciiTheme="majorHAnsi" w:eastAsia="Calibri" w:hAnsiTheme="majorHAnsi" w:cstheme="majorHAnsi"/>
          <w:bCs/>
          <w:color w:val="000000"/>
          <w:sz w:val="24"/>
          <w:szCs w:val="24"/>
          <w:vertAlign w:val="superscript"/>
        </w:rPr>
        <w:t>4</w:t>
      </w:r>
      <w:r w:rsidR="00FA0FF8" w:rsidRPr="00246068">
        <w:rPr>
          <w:rFonts w:asciiTheme="majorHAnsi" w:eastAsia="Calibri" w:hAnsiTheme="majorHAnsi" w:cstheme="majorHAnsi"/>
          <w:bCs/>
          <w:color w:val="000000"/>
          <w:sz w:val="24"/>
          <w:szCs w:val="24"/>
        </w:rPr>
        <w:t>A</w:t>
      </w:r>
      <w:r w:rsidR="00FA0FF8" w:rsidRPr="00246068">
        <w:rPr>
          <w:rFonts w:asciiTheme="majorHAnsi" w:eastAsia="Calibri" w:hAnsiTheme="majorHAnsi" w:cstheme="majorHAnsi"/>
          <w:bCs/>
          <w:color w:val="000000"/>
          <w:sz w:val="24"/>
          <w:szCs w:val="24"/>
          <w:vertAlign w:val="subscript"/>
        </w:rPr>
        <w:t>2g</w:t>
      </w:r>
      <w:r w:rsidR="00FA0FF8" w:rsidRPr="00246068">
        <w:rPr>
          <w:rFonts w:asciiTheme="majorHAnsi" w:eastAsia="Calibri" w:hAnsiTheme="majorHAnsi" w:cstheme="majorHAnsi"/>
          <w:bCs/>
          <w:color w:val="000000"/>
          <w:sz w:val="24"/>
          <w:szCs w:val="24"/>
        </w:rPr>
        <w:t xml:space="preserve">(F), and </w:t>
      </w:r>
      <w:r w:rsidR="00FA0FF8" w:rsidRPr="00246068">
        <w:rPr>
          <w:rFonts w:asciiTheme="majorHAnsi" w:eastAsia="Calibri" w:hAnsiTheme="majorHAnsi" w:cstheme="majorHAnsi"/>
          <w:bCs/>
          <w:color w:val="000000"/>
          <w:sz w:val="24"/>
          <w:szCs w:val="24"/>
          <w:vertAlign w:val="superscript"/>
        </w:rPr>
        <w:t>4</w:t>
      </w:r>
      <w:r w:rsidR="00FA0FF8" w:rsidRPr="00246068">
        <w:rPr>
          <w:rFonts w:asciiTheme="majorHAnsi" w:eastAsia="Calibri" w:hAnsiTheme="majorHAnsi" w:cstheme="majorHAnsi"/>
          <w:bCs/>
          <w:color w:val="000000"/>
          <w:sz w:val="24"/>
          <w:szCs w:val="24"/>
        </w:rPr>
        <w:t>T</w:t>
      </w:r>
      <w:r w:rsidR="00FA0FF8" w:rsidRPr="00246068">
        <w:rPr>
          <w:rFonts w:asciiTheme="majorHAnsi" w:eastAsia="Calibri" w:hAnsiTheme="majorHAnsi" w:cstheme="majorHAnsi"/>
          <w:bCs/>
          <w:color w:val="000000"/>
          <w:sz w:val="24"/>
          <w:szCs w:val="24"/>
          <w:vertAlign w:val="subscript"/>
        </w:rPr>
        <w:t>1g</w:t>
      </w:r>
      <w:r w:rsidR="00FA0FF8" w:rsidRPr="00246068">
        <w:rPr>
          <w:rFonts w:asciiTheme="majorHAnsi" w:eastAsia="Calibri" w:hAnsiTheme="majorHAnsi" w:cstheme="majorHAnsi"/>
          <w:bCs/>
          <w:color w:val="000000"/>
          <w:sz w:val="24"/>
          <w:szCs w:val="24"/>
        </w:rPr>
        <w:t xml:space="preserve"> →</w:t>
      </w:r>
      <w:r w:rsidR="00FA0FF8" w:rsidRPr="00246068">
        <w:rPr>
          <w:rFonts w:asciiTheme="majorHAnsi" w:eastAsia="Calibri" w:hAnsiTheme="majorHAnsi" w:cstheme="majorHAnsi"/>
          <w:bCs/>
          <w:color w:val="000000"/>
          <w:sz w:val="24"/>
          <w:szCs w:val="24"/>
          <w:vertAlign w:val="superscript"/>
        </w:rPr>
        <w:t>4</w:t>
      </w:r>
      <w:r w:rsidR="00FA0FF8" w:rsidRPr="00246068">
        <w:rPr>
          <w:rFonts w:asciiTheme="majorHAnsi" w:eastAsia="Calibri" w:hAnsiTheme="majorHAnsi" w:cstheme="majorHAnsi"/>
          <w:bCs/>
          <w:color w:val="000000"/>
          <w:sz w:val="24"/>
          <w:szCs w:val="24"/>
        </w:rPr>
        <w:t>T</w:t>
      </w:r>
      <w:r w:rsidR="00FA0FF8" w:rsidRPr="00246068">
        <w:rPr>
          <w:rFonts w:asciiTheme="majorHAnsi" w:eastAsia="Calibri" w:hAnsiTheme="majorHAnsi" w:cstheme="majorHAnsi"/>
          <w:bCs/>
          <w:color w:val="000000"/>
          <w:sz w:val="24"/>
          <w:szCs w:val="24"/>
          <w:vertAlign w:val="subscript"/>
        </w:rPr>
        <w:t>1g</w:t>
      </w:r>
      <w:r w:rsidR="00FA0FF8" w:rsidRPr="00246068">
        <w:rPr>
          <w:rFonts w:asciiTheme="majorHAnsi" w:eastAsia="Calibri" w:hAnsiTheme="majorHAnsi" w:cstheme="majorHAnsi"/>
          <w:bCs/>
          <w:color w:val="000000"/>
          <w:sz w:val="24"/>
          <w:szCs w:val="24"/>
        </w:rPr>
        <w:t xml:space="preserve"> (P)</w:t>
      </w:r>
      <w:r w:rsidRPr="00246068">
        <w:rPr>
          <w:rFonts w:asciiTheme="majorHAnsi" w:eastAsia="Calibri" w:hAnsiTheme="majorHAnsi" w:cstheme="majorHAnsi"/>
          <w:bCs/>
          <w:color w:val="000000"/>
          <w:sz w:val="24"/>
          <w:szCs w:val="24"/>
        </w:rPr>
        <w:t xml:space="preserve"> expected.</w:t>
      </w:r>
      <w:bookmarkEnd w:id="534"/>
      <w:bookmarkEnd w:id="535"/>
      <w:bookmarkEnd w:id="536"/>
      <w:bookmarkEnd w:id="537"/>
      <w:bookmarkEnd w:id="538"/>
      <w:bookmarkEnd w:id="539"/>
    </w:p>
    <w:p w:rsidR="00E5275A" w:rsidRPr="00E45A22" w:rsidRDefault="00E5275A" w:rsidP="00E83E60">
      <w:pPr>
        <w:pStyle w:val="Heading3"/>
        <w:rPr>
          <w:rFonts w:cstheme="majorHAnsi"/>
          <w:color w:val="auto"/>
          <w:sz w:val="22"/>
        </w:rPr>
      </w:pPr>
      <w:bookmarkStart w:id="540" w:name="_Toc516983747"/>
      <w:r w:rsidRPr="00E45A22">
        <w:rPr>
          <w:rFonts w:cstheme="majorHAnsi"/>
          <w:b/>
          <w:color w:val="auto"/>
          <w:sz w:val="28"/>
        </w:rPr>
        <w:t>2.</w:t>
      </w:r>
      <w:r w:rsidR="009D5EB7" w:rsidRPr="00E45A22">
        <w:rPr>
          <w:rFonts w:cstheme="majorHAnsi"/>
          <w:b/>
          <w:color w:val="auto"/>
          <w:sz w:val="28"/>
        </w:rPr>
        <w:t>1.6</w:t>
      </w:r>
      <w:r w:rsidR="0031791C" w:rsidRPr="00E45A22">
        <w:rPr>
          <w:rFonts w:cstheme="majorHAnsi"/>
          <w:b/>
          <w:color w:val="auto"/>
          <w:sz w:val="28"/>
        </w:rPr>
        <w:t>.</w:t>
      </w:r>
      <w:r w:rsidR="00053478">
        <w:rPr>
          <w:rFonts w:cstheme="majorHAnsi"/>
          <w:b/>
          <w:color w:val="auto"/>
          <w:sz w:val="28"/>
        </w:rPr>
        <w:t xml:space="preserve"> </w:t>
      </w:r>
      <w:r w:rsidR="00B64571" w:rsidRPr="00E45A22">
        <w:rPr>
          <w:rFonts w:cstheme="majorHAnsi"/>
          <w:b/>
          <w:color w:val="auto"/>
          <w:sz w:val="28"/>
        </w:rPr>
        <w:t xml:space="preserve">Antimicrobial </w:t>
      </w:r>
      <w:r w:rsidR="0010199D" w:rsidRPr="00E45A22">
        <w:rPr>
          <w:rFonts w:cstheme="majorHAnsi"/>
          <w:b/>
          <w:color w:val="auto"/>
          <w:sz w:val="28"/>
        </w:rPr>
        <w:t xml:space="preserve">Applications </w:t>
      </w:r>
      <w:r w:rsidR="0010199D">
        <w:rPr>
          <w:rFonts w:cstheme="majorHAnsi"/>
          <w:b/>
          <w:color w:val="auto"/>
          <w:sz w:val="28"/>
        </w:rPr>
        <w:t>o</w:t>
      </w:r>
      <w:r w:rsidR="0010199D" w:rsidRPr="00E45A22">
        <w:rPr>
          <w:rFonts w:cstheme="majorHAnsi"/>
          <w:b/>
          <w:color w:val="auto"/>
          <w:sz w:val="28"/>
        </w:rPr>
        <w:t xml:space="preserve">f </w:t>
      </w:r>
      <w:bookmarkStart w:id="541" w:name="_Hlk506886939"/>
      <w:r w:rsidR="00B64571" w:rsidRPr="00E45A22">
        <w:rPr>
          <w:rFonts w:cstheme="majorHAnsi"/>
          <w:b/>
          <w:color w:val="auto"/>
          <w:sz w:val="28"/>
        </w:rPr>
        <w:t>Cobalt</w:t>
      </w:r>
      <w:r w:rsidR="0010199D" w:rsidRPr="00E45A22">
        <w:rPr>
          <w:rFonts w:cstheme="majorHAnsi"/>
          <w:b/>
          <w:color w:val="auto"/>
          <w:sz w:val="28"/>
        </w:rPr>
        <w:t>(</w:t>
      </w:r>
      <w:r w:rsidR="00B64571" w:rsidRPr="00E45A22">
        <w:rPr>
          <w:rFonts w:cstheme="majorHAnsi"/>
          <w:b/>
          <w:color w:val="auto"/>
          <w:sz w:val="28"/>
        </w:rPr>
        <w:t>II</w:t>
      </w:r>
      <w:r w:rsidR="0010199D" w:rsidRPr="00E45A22">
        <w:rPr>
          <w:rFonts w:cstheme="majorHAnsi"/>
          <w:b/>
          <w:color w:val="auto"/>
          <w:sz w:val="28"/>
        </w:rPr>
        <w:t xml:space="preserve">) </w:t>
      </w:r>
      <w:bookmarkEnd w:id="541"/>
      <w:r w:rsidR="0010199D" w:rsidRPr="00E45A22">
        <w:rPr>
          <w:rFonts w:cstheme="majorHAnsi"/>
          <w:b/>
          <w:color w:val="auto"/>
          <w:sz w:val="28"/>
        </w:rPr>
        <w:t>Complexes</w:t>
      </w:r>
      <w:bookmarkEnd w:id="540"/>
    </w:p>
    <w:p w:rsidR="00E07630" w:rsidRPr="00F87014" w:rsidRDefault="00443C10" w:rsidP="00BE013E">
      <w:pPr>
        <w:pStyle w:val="Heading3"/>
        <w:spacing w:before="0"/>
        <w:jc w:val="both"/>
        <w:rPr>
          <w:rFonts w:cstheme="majorHAnsi"/>
          <w:color w:val="auto"/>
        </w:rPr>
      </w:pPr>
      <w:bookmarkStart w:id="542" w:name="_Toc511546752"/>
      <w:bookmarkStart w:id="543" w:name="_Toc512430557"/>
      <w:bookmarkStart w:id="544" w:name="_Toc513392730"/>
      <w:bookmarkStart w:id="545" w:name="_Toc513511279"/>
      <w:bookmarkStart w:id="546" w:name="_Toc513946279"/>
      <w:bookmarkStart w:id="547" w:name="_Toc514052391"/>
      <w:bookmarkStart w:id="548" w:name="_Toc515207948"/>
      <w:bookmarkStart w:id="549" w:name="_Toc515460785"/>
      <w:bookmarkStart w:id="550" w:name="_Toc516192810"/>
      <w:bookmarkStart w:id="551" w:name="_Toc516935108"/>
      <w:bookmarkStart w:id="552" w:name="_Toc516983748"/>
      <w:r w:rsidRPr="00F87014">
        <w:rPr>
          <w:rFonts w:cstheme="majorHAnsi"/>
          <w:color w:val="auto"/>
        </w:rPr>
        <w:t>Resistance of microorganisms to antibiotics is steadilly rising</w:t>
      </w:r>
      <w:r w:rsidR="000F6AB9" w:rsidRPr="00F87014">
        <w:rPr>
          <w:rFonts w:cstheme="majorHAnsi"/>
          <w:color w:val="auto"/>
        </w:rPr>
        <w:t>, in this regard synthesis of cobalt(II) complexes witht</w:t>
      </w:r>
      <w:r w:rsidR="00B64571" w:rsidRPr="00F87014">
        <w:rPr>
          <w:rFonts w:cstheme="majorHAnsi"/>
          <w:color w:val="auto"/>
        </w:rPr>
        <w:t>he antimicrobial properties  being the most studied, presumably due to their aqueous stability, availability, ease of synthesis</w:t>
      </w:r>
      <w:r w:rsidR="000F6AB9" w:rsidRPr="00F87014">
        <w:rPr>
          <w:rFonts w:cstheme="majorHAnsi"/>
          <w:color w:val="auto"/>
        </w:rPr>
        <w:t xml:space="preserve"> and </w:t>
      </w:r>
      <w:r w:rsidR="00890EF4" w:rsidRPr="00F87014">
        <w:rPr>
          <w:rFonts w:cstheme="majorHAnsi"/>
          <w:color w:val="auto"/>
        </w:rPr>
        <w:t xml:space="preserve">it </w:t>
      </w:r>
      <w:r w:rsidR="000F6AB9" w:rsidRPr="00F87014">
        <w:rPr>
          <w:rFonts w:cstheme="majorHAnsi"/>
          <w:color w:val="auto"/>
        </w:rPr>
        <w:t>has potentilly promising applications in the fight against every growing nu</w:t>
      </w:r>
      <w:r w:rsidR="00890EF4" w:rsidRPr="00F87014">
        <w:rPr>
          <w:rFonts w:cstheme="majorHAnsi"/>
          <w:color w:val="auto"/>
        </w:rPr>
        <w:t>mber of antimocrobial-resistant pathogenic microorganisms which pose a continuous threat to human and animal health</w:t>
      </w:r>
      <w:r w:rsidR="003C397C" w:rsidRPr="00F87014">
        <w:rPr>
          <w:rFonts w:cstheme="majorHAnsi"/>
          <w:color w:val="auto"/>
        </w:rPr>
        <w:t>[6</w:t>
      </w:r>
      <w:r w:rsidR="00326695" w:rsidRPr="00F87014">
        <w:rPr>
          <w:rFonts w:cstheme="majorHAnsi"/>
          <w:color w:val="auto"/>
        </w:rPr>
        <w:t>7</w:t>
      </w:r>
      <w:r w:rsidR="003C397C" w:rsidRPr="00F87014">
        <w:rPr>
          <w:rFonts w:cstheme="majorHAnsi"/>
          <w:color w:val="auto"/>
        </w:rPr>
        <w:t>-7</w:t>
      </w:r>
      <w:r w:rsidR="00326695" w:rsidRPr="00F87014">
        <w:rPr>
          <w:rFonts w:cstheme="majorHAnsi"/>
          <w:color w:val="auto"/>
        </w:rPr>
        <w:t>0</w:t>
      </w:r>
      <w:r w:rsidR="003C397C" w:rsidRPr="00F87014">
        <w:rPr>
          <w:rFonts w:cstheme="majorHAnsi"/>
          <w:color w:val="auto"/>
        </w:rPr>
        <w:t>]</w:t>
      </w:r>
      <w:r w:rsidR="0012320D" w:rsidRPr="00F87014">
        <w:rPr>
          <w:rFonts w:cstheme="majorHAnsi"/>
          <w:color w:val="auto"/>
        </w:rPr>
        <w:t>.</w:t>
      </w:r>
      <w:bookmarkEnd w:id="542"/>
      <w:bookmarkEnd w:id="543"/>
      <w:bookmarkEnd w:id="544"/>
      <w:bookmarkEnd w:id="545"/>
      <w:bookmarkEnd w:id="546"/>
      <w:bookmarkEnd w:id="547"/>
      <w:bookmarkEnd w:id="548"/>
      <w:bookmarkEnd w:id="549"/>
      <w:bookmarkEnd w:id="550"/>
      <w:bookmarkEnd w:id="551"/>
      <w:bookmarkEnd w:id="552"/>
    </w:p>
    <w:p w:rsidR="00F76F3D" w:rsidRPr="00F87014" w:rsidRDefault="00714089" w:rsidP="006558FF">
      <w:pPr>
        <w:pStyle w:val="Heading3"/>
        <w:spacing w:before="120"/>
        <w:jc w:val="both"/>
        <w:rPr>
          <w:rStyle w:val="Heading1Char"/>
          <w:rFonts w:asciiTheme="majorHAnsi" w:eastAsiaTheme="majorEastAsia" w:hAnsiTheme="majorHAnsi" w:cstheme="majorHAnsi"/>
          <w:bCs w:val="0"/>
          <w:color w:val="auto"/>
          <w:kern w:val="0"/>
          <w:sz w:val="24"/>
          <w:szCs w:val="24"/>
          <w:lang w:val="sw-KE" w:eastAsia="en-US"/>
        </w:rPr>
      </w:pPr>
      <w:bookmarkStart w:id="553" w:name="_Toc511546753"/>
      <w:bookmarkStart w:id="554" w:name="_Toc512430558"/>
      <w:bookmarkStart w:id="555" w:name="_Toc513392731"/>
      <w:bookmarkStart w:id="556" w:name="_Toc513511280"/>
      <w:bookmarkStart w:id="557" w:name="_Toc513946280"/>
      <w:bookmarkStart w:id="558" w:name="_Toc514052392"/>
      <w:bookmarkStart w:id="559" w:name="_Toc515207949"/>
      <w:bookmarkStart w:id="560" w:name="_Toc515460786"/>
      <w:bookmarkStart w:id="561" w:name="_Toc516192811"/>
      <w:bookmarkStart w:id="562" w:name="_Toc516935109"/>
      <w:bookmarkStart w:id="563" w:name="_Toc516983749"/>
      <w:r w:rsidRPr="00F87014">
        <w:rPr>
          <w:rFonts w:cstheme="majorHAnsi"/>
          <w:color w:val="auto"/>
        </w:rPr>
        <w:t>Based on this</w:t>
      </w:r>
      <w:r w:rsidR="007E40B9" w:rsidRPr="00F87014">
        <w:rPr>
          <w:rFonts w:cstheme="majorHAnsi"/>
          <w:color w:val="auto"/>
        </w:rPr>
        <w:t>, a large number of reports on the synthesis of mixed-ligand complexes of Cobalt(II) containing  phenanthroline  mixed  with  other  ligands and thier applications have appeared in the literature</w:t>
      </w:r>
      <w:r w:rsidR="009A513A" w:rsidRPr="00F87014">
        <w:rPr>
          <w:rFonts w:cstheme="majorHAnsi"/>
          <w:color w:val="auto"/>
        </w:rPr>
        <w:t>s</w:t>
      </w:r>
      <w:r w:rsidR="003C397C" w:rsidRPr="00F87014">
        <w:rPr>
          <w:rFonts w:cstheme="majorHAnsi"/>
          <w:color w:val="auto"/>
        </w:rPr>
        <w:t>[7</w:t>
      </w:r>
      <w:r w:rsidR="00326695" w:rsidRPr="00F87014">
        <w:rPr>
          <w:rFonts w:cstheme="majorHAnsi"/>
          <w:color w:val="auto"/>
        </w:rPr>
        <w:t>1</w:t>
      </w:r>
      <w:r w:rsidR="003C397C" w:rsidRPr="00F87014">
        <w:rPr>
          <w:rFonts w:cstheme="majorHAnsi"/>
          <w:color w:val="auto"/>
        </w:rPr>
        <w:t>-7</w:t>
      </w:r>
      <w:r w:rsidR="00326695" w:rsidRPr="00F87014">
        <w:rPr>
          <w:rFonts w:cstheme="majorHAnsi"/>
          <w:color w:val="auto"/>
        </w:rPr>
        <w:t>5</w:t>
      </w:r>
      <w:r w:rsidR="003C397C" w:rsidRPr="00F87014">
        <w:rPr>
          <w:rFonts w:cstheme="majorHAnsi"/>
          <w:color w:val="auto"/>
        </w:rPr>
        <w:t>]</w:t>
      </w:r>
      <w:r w:rsidRPr="00F87014">
        <w:rPr>
          <w:rFonts w:cstheme="majorHAnsi"/>
          <w:color w:val="auto"/>
        </w:rPr>
        <w:t>,</w:t>
      </w:r>
      <w:r w:rsidR="009A513A" w:rsidRPr="00F87014">
        <w:rPr>
          <w:rFonts w:cstheme="majorHAnsi"/>
          <w:color w:val="auto"/>
        </w:rPr>
        <w:t xml:space="preserve"> that are showing the attempts made to prevent the proliferation of pathogens by inhibiting the transcriptions or replication of certain sequence of the DNA.</w:t>
      </w:r>
      <w:bookmarkStart w:id="564" w:name="_Toc501378910"/>
      <w:bookmarkEnd w:id="553"/>
      <w:bookmarkEnd w:id="554"/>
      <w:bookmarkEnd w:id="555"/>
      <w:bookmarkEnd w:id="556"/>
      <w:bookmarkEnd w:id="557"/>
      <w:bookmarkEnd w:id="558"/>
      <w:bookmarkEnd w:id="559"/>
      <w:bookmarkEnd w:id="560"/>
      <w:bookmarkEnd w:id="561"/>
      <w:bookmarkEnd w:id="562"/>
      <w:bookmarkEnd w:id="563"/>
    </w:p>
    <w:p w:rsidR="00994AD0" w:rsidRPr="00C601AB" w:rsidRDefault="0083421D" w:rsidP="00E83E60">
      <w:pPr>
        <w:pStyle w:val="Heading2"/>
        <w:rPr>
          <w:rFonts w:cstheme="majorHAnsi"/>
          <w:color w:val="auto"/>
          <w:sz w:val="28"/>
        </w:rPr>
      </w:pPr>
      <w:bookmarkStart w:id="565" w:name="_Toc397069429"/>
      <w:bookmarkStart w:id="566" w:name="_Toc397659909"/>
      <w:bookmarkStart w:id="567" w:name="_Toc516983750"/>
      <w:r w:rsidRPr="00C601AB">
        <w:rPr>
          <w:rFonts w:cstheme="majorHAnsi"/>
          <w:color w:val="auto"/>
          <w:sz w:val="28"/>
        </w:rPr>
        <w:t>2.</w:t>
      </w:r>
      <w:r w:rsidR="00CE1F16" w:rsidRPr="00C601AB">
        <w:rPr>
          <w:rFonts w:cstheme="majorHAnsi"/>
          <w:color w:val="auto"/>
          <w:sz w:val="28"/>
        </w:rPr>
        <w:t>2</w:t>
      </w:r>
      <w:r w:rsidRPr="00C601AB">
        <w:rPr>
          <w:rFonts w:cstheme="majorHAnsi"/>
          <w:color w:val="auto"/>
          <w:sz w:val="28"/>
        </w:rPr>
        <w:t xml:space="preserve">. The </w:t>
      </w:r>
      <w:r w:rsidR="0010199D" w:rsidRPr="00C601AB">
        <w:rPr>
          <w:rFonts w:cstheme="majorHAnsi"/>
          <w:color w:val="auto"/>
          <w:sz w:val="28"/>
        </w:rPr>
        <w:t>Need of Synthesizing Mixed Ligand Complexes</w:t>
      </w:r>
      <w:bookmarkEnd w:id="565"/>
      <w:bookmarkEnd w:id="566"/>
      <w:bookmarkEnd w:id="567"/>
    </w:p>
    <w:p w:rsidR="00012207" w:rsidRPr="00F87014" w:rsidRDefault="00994AD0" w:rsidP="00756EF6">
      <w:pPr>
        <w:jc w:val="both"/>
        <w:rPr>
          <w:rFonts w:asciiTheme="majorHAnsi" w:hAnsiTheme="majorHAnsi" w:cstheme="majorHAnsi"/>
          <w:sz w:val="24"/>
          <w:szCs w:val="24"/>
        </w:rPr>
      </w:pPr>
      <w:r w:rsidRPr="00F87014">
        <w:rPr>
          <w:rFonts w:asciiTheme="majorHAnsi" w:hAnsiTheme="majorHAnsi" w:cstheme="majorHAnsi"/>
          <w:sz w:val="24"/>
          <w:szCs w:val="24"/>
        </w:rPr>
        <w:t xml:space="preserve">It is well known that some drugs have greater activity when administered as metal complexes than as free organic compounds. </w:t>
      </w:r>
      <w:r w:rsidR="00DE5982" w:rsidRPr="00F87014">
        <w:rPr>
          <w:rFonts w:asciiTheme="majorHAnsi" w:hAnsiTheme="majorHAnsi" w:cstheme="majorHAnsi"/>
          <w:sz w:val="24"/>
          <w:szCs w:val="24"/>
        </w:rPr>
        <w:t xml:space="preserve">Based on this, mixed-ligand metal complexes were found to be particularly useful because of their potential to bind DNA via a multitude of interactions and to cleave the duplex by virtue of their intrinsic chemical, electrochemical, and photochemical reactivities[44]. </w:t>
      </w:r>
      <w:r w:rsidR="00DE5982" w:rsidRPr="00F87014">
        <w:rPr>
          <w:rFonts w:asciiTheme="majorHAnsi" w:eastAsia="Times New Roman" w:hAnsiTheme="majorHAnsi" w:cstheme="majorHAnsi"/>
          <w:sz w:val="24"/>
          <w:szCs w:val="24"/>
        </w:rPr>
        <w:t>Moreover, it helps to modify the properties of certain molecules that serve as ligands by minimizing their toxicity and optimizing their antimicrobial activities in the one hand and increasing the activity of others from totally inactivity to active.</w:t>
      </w:r>
    </w:p>
    <w:p w:rsidR="00914149" w:rsidRPr="00C601AB" w:rsidRDefault="006704EF" w:rsidP="00E83E60">
      <w:pPr>
        <w:pStyle w:val="Heading2"/>
        <w:rPr>
          <w:rFonts w:cstheme="majorHAnsi"/>
          <w:b w:val="0"/>
          <w:color w:val="000000" w:themeColor="text1"/>
          <w:sz w:val="28"/>
          <w:szCs w:val="24"/>
        </w:rPr>
      </w:pPr>
      <w:bookmarkStart w:id="568" w:name="_Toc516983751"/>
      <w:bookmarkEnd w:id="470"/>
      <w:bookmarkEnd w:id="471"/>
      <w:bookmarkEnd w:id="472"/>
      <w:bookmarkEnd w:id="473"/>
      <w:bookmarkEnd w:id="474"/>
      <w:bookmarkEnd w:id="564"/>
      <w:r w:rsidRPr="00C601AB">
        <w:rPr>
          <w:rFonts w:cstheme="majorHAnsi"/>
          <w:color w:val="000000" w:themeColor="text1"/>
          <w:sz w:val="28"/>
          <w:szCs w:val="24"/>
        </w:rPr>
        <w:t>2.</w:t>
      </w:r>
      <w:r w:rsidR="00CE1F16" w:rsidRPr="00C601AB">
        <w:rPr>
          <w:rFonts w:cstheme="majorHAnsi"/>
          <w:color w:val="000000" w:themeColor="text1"/>
          <w:sz w:val="28"/>
          <w:szCs w:val="24"/>
        </w:rPr>
        <w:t>3</w:t>
      </w:r>
      <w:r w:rsidRPr="00C601AB">
        <w:rPr>
          <w:rFonts w:cstheme="majorHAnsi"/>
          <w:color w:val="000000" w:themeColor="text1"/>
          <w:sz w:val="28"/>
          <w:szCs w:val="24"/>
        </w:rPr>
        <w:t>.</w:t>
      </w:r>
      <w:r w:rsidR="00966ED8" w:rsidRPr="00C601AB">
        <w:rPr>
          <w:rFonts w:cstheme="majorHAnsi"/>
          <w:color w:val="000000" w:themeColor="text1"/>
          <w:sz w:val="28"/>
          <w:szCs w:val="24"/>
        </w:rPr>
        <w:t xml:space="preserve"> </w:t>
      </w:r>
      <w:r w:rsidR="00914149" w:rsidRPr="00C601AB">
        <w:rPr>
          <w:rFonts w:cstheme="majorHAnsi"/>
          <w:color w:val="000000" w:themeColor="text1"/>
          <w:sz w:val="28"/>
          <w:szCs w:val="24"/>
        </w:rPr>
        <w:t>Modes of Antimicrobial Action</w:t>
      </w:r>
      <w:bookmarkEnd w:id="568"/>
    </w:p>
    <w:p w:rsidR="00C06CA4" w:rsidRDefault="00914149" w:rsidP="0097489C">
      <w:pPr>
        <w:autoSpaceDE w:val="0"/>
        <w:autoSpaceDN w:val="0"/>
        <w:adjustRightInd w:val="0"/>
        <w:spacing w:after="0"/>
        <w:jc w:val="both"/>
        <w:rPr>
          <w:rFonts w:asciiTheme="majorHAnsi" w:hAnsiTheme="majorHAnsi" w:cstheme="majorHAnsi"/>
          <w:color w:val="000000" w:themeColor="text1"/>
          <w:sz w:val="24"/>
          <w:szCs w:val="24"/>
        </w:rPr>
      </w:pPr>
      <w:r w:rsidRPr="00F87014">
        <w:rPr>
          <w:rFonts w:asciiTheme="majorHAnsi" w:hAnsiTheme="majorHAnsi" w:cstheme="majorHAnsi"/>
          <w:color w:val="000000" w:themeColor="text1"/>
          <w:sz w:val="24"/>
          <w:szCs w:val="24"/>
        </w:rPr>
        <w:t xml:space="preserve">Antimicrobial agents are classified by their specific modes of action against bacterial cells. These agents may interfere with cell wall synthesis, inhibit protein synthesis, interfere with nucleic acid synthesis or inhibit a metabolic pathway </w:t>
      </w:r>
    </w:p>
    <w:p w:rsidR="00C601AB" w:rsidRDefault="00C601AB" w:rsidP="0097489C">
      <w:pPr>
        <w:autoSpaceDE w:val="0"/>
        <w:autoSpaceDN w:val="0"/>
        <w:adjustRightInd w:val="0"/>
        <w:spacing w:after="0"/>
        <w:jc w:val="both"/>
        <w:rPr>
          <w:rFonts w:asciiTheme="majorHAnsi" w:hAnsiTheme="majorHAnsi" w:cstheme="majorHAnsi"/>
          <w:color w:val="000000" w:themeColor="text1"/>
          <w:sz w:val="24"/>
          <w:szCs w:val="24"/>
        </w:rPr>
      </w:pPr>
    </w:p>
    <w:p w:rsidR="00C601AB" w:rsidRDefault="00C601AB" w:rsidP="0097489C">
      <w:pPr>
        <w:autoSpaceDE w:val="0"/>
        <w:autoSpaceDN w:val="0"/>
        <w:adjustRightInd w:val="0"/>
        <w:spacing w:after="0"/>
        <w:jc w:val="both"/>
        <w:rPr>
          <w:rFonts w:asciiTheme="majorHAnsi" w:hAnsiTheme="majorHAnsi" w:cstheme="majorHAnsi"/>
          <w:color w:val="000000" w:themeColor="text1"/>
          <w:sz w:val="24"/>
          <w:szCs w:val="24"/>
        </w:rPr>
      </w:pPr>
    </w:p>
    <w:p w:rsidR="00C601AB" w:rsidRDefault="00C601AB" w:rsidP="0097489C">
      <w:pPr>
        <w:autoSpaceDE w:val="0"/>
        <w:autoSpaceDN w:val="0"/>
        <w:adjustRightInd w:val="0"/>
        <w:spacing w:after="0"/>
        <w:jc w:val="both"/>
        <w:rPr>
          <w:rFonts w:asciiTheme="majorHAnsi" w:hAnsiTheme="majorHAnsi" w:cstheme="majorHAnsi"/>
          <w:color w:val="000000" w:themeColor="text1"/>
          <w:sz w:val="24"/>
          <w:szCs w:val="24"/>
        </w:rPr>
      </w:pPr>
    </w:p>
    <w:p w:rsidR="00C601AB" w:rsidRDefault="00C601AB" w:rsidP="0097489C">
      <w:pPr>
        <w:autoSpaceDE w:val="0"/>
        <w:autoSpaceDN w:val="0"/>
        <w:adjustRightInd w:val="0"/>
        <w:spacing w:after="0"/>
        <w:jc w:val="both"/>
        <w:rPr>
          <w:rFonts w:asciiTheme="majorHAnsi" w:hAnsiTheme="majorHAnsi" w:cstheme="majorHAnsi"/>
          <w:color w:val="000000" w:themeColor="text1"/>
          <w:sz w:val="24"/>
          <w:szCs w:val="24"/>
        </w:rPr>
      </w:pPr>
    </w:p>
    <w:p w:rsidR="00C601AB" w:rsidRDefault="00C601AB" w:rsidP="0097489C">
      <w:pPr>
        <w:autoSpaceDE w:val="0"/>
        <w:autoSpaceDN w:val="0"/>
        <w:adjustRightInd w:val="0"/>
        <w:spacing w:after="0"/>
        <w:jc w:val="both"/>
        <w:rPr>
          <w:rFonts w:asciiTheme="majorHAnsi" w:hAnsiTheme="majorHAnsi" w:cstheme="majorHAnsi"/>
          <w:color w:val="000000" w:themeColor="text1"/>
          <w:sz w:val="24"/>
          <w:szCs w:val="24"/>
        </w:rPr>
      </w:pPr>
    </w:p>
    <w:p w:rsidR="00C601AB" w:rsidRDefault="00C601AB" w:rsidP="0097489C">
      <w:pPr>
        <w:autoSpaceDE w:val="0"/>
        <w:autoSpaceDN w:val="0"/>
        <w:adjustRightInd w:val="0"/>
        <w:spacing w:after="0"/>
        <w:jc w:val="both"/>
        <w:rPr>
          <w:rFonts w:asciiTheme="majorHAnsi" w:hAnsiTheme="majorHAnsi" w:cstheme="majorHAnsi"/>
          <w:color w:val="000000" w:themeColor="text1"/>
          <w:sz w:val="24"/>
          <w:szCs w:val="24"/>
        </w:rPr>
      </w:pPr>
    </w:p>
    <w:p w:rsidR="00C601AB" w:rsidRPr="00F87014" w:rsidRDefault="00C601AB" w:rsidP="0097489C">
      <w:pPr>
        <w:autoSpaceDE w:val="0"/>
        <w:autoSpaceDN w:val="0"/>
        <w:adjustRightInd w:val="0"/>
        <w:spacing w:after="0"/>
        <w:jc w:val="both"/>
        <w:rPr>
          <w:rFonts w:asciiTheme="majorHAnsi" w:hAnsiTheme="majorHAnsi" w:cstheme="majorHAnsi"/>
          <w:color w:val="000000" w:themeColor="text1"/>
          <w:sz w:val="24"/>
          <w:szCs w:val="24"/>
        </w:rPr>
      </w:pPr>
    </w:p>
    <w:p w:rsidR="00914149" w:rsidRPr="00C601AB" w:rsidRDefault="006704EF" w:rsidP="00E83E60">
      <w:pPr>
        <w:pStyle w:val="Heading3"/>
        <w:rPr>
          <w:rFonts w:cstheme="majorHAnsi"/>
          <w:b/>
          <w:color w:val="000000" w:themeColor="text1"/>
          <w:sz w:val="28"/>
        </w:rPr>
      </w:pPr>
      <w:bookmarkStart w:id="569" w:name="_Toc516983752"/>
      <w:r w:rsidRPr="00C601AB">
        <w:rPr>
          <w:rFonts w:cstheme="majorHAnsi"/>
          <w:b/>
          <w:color w:val="000000" w:themeColor="text1"/>
          <w:sz w:val="28"/>
        </w:rPr>
        <w:t>2.</w:t>
      </w:r>
      <w:r w:rsidR="00CE1F16" w:rsidRPr="00C601AB">
        <w:rPr>
          <w:rFonts w:cstheme="majorHAnsi"/>
          <w:b/>
          <w:color w:val="000000" w:themeColor="text1"/>
          <w:sz w:val="28"/>
        </w:rPr>
        <w:t>3</w:t>
      </w:r>
      <w:r w:rsidRPr="00C601AB">
        <w:rPr>
          <w:rFonts w:cstheme="majorHAnsi"/>
          <w:b/>
          <w:color w:val="000000" w:themeColor="text1"/>
          <w:sz w:val="28"/>
        </w:rPr>
        <w:t>.</w:t>
      </w:r>
      <w:r w:rsidR="00CE1F16" w:rsidRPr="00C601AB">
        <w:rPr>
          <w:rFonts w:cstheme="majorHAnsi"/>
          <w:b/>
          <w:color w:val="000000" w:themeColor="text1"/>
          <w:sz w:val="28"/>
        </w:rPr>
        <w:t>1</w:t>
      </w:r>
      <w:r w:rsidR="006A2B6F" w:rsidRPr="00C601AB">
        <w:rPr>
          <w:rFonts w:cstheme="majorHAnsi"/>
          <w:b/>
          <w:color w:val="000000" w:themeColor="text1"/>
          <w:sz w:val="28"/>
        </w:rPr>
        <w:t>.</w:t>
      </w:r>
      <w:r w:rsidRPr="00C601AB">
        <w:rPr>
          <w:rFonts w:cstheme="majorHAnsi"/>
          <w:b/>
          <w:color w:val="000000" w:themeColor="text1"/>
          <w:sz w:val="28"/>
        </w:rPr>
        <w:t xml:space="preserve"> General</w:t>
      </w:r>
      <w:r w:rsidR="00914149" w:rsidRPr="00C601AB">
        <w:rPr>
          <w:rFonts w:cstheme="majorHAnsi"/>
          <w:b/>
          <w:color w:val="000000" w:themeColor="text1"/>
          <w:sz w:val="28"/>
        </w:rPr>
        <w:t xml:space="preserve"> Mechanisms of Antimicrobial Resistance</w:t>
      </w:r>
      <w:bookmarkEnd w:id="569"/>
    </w:p>
    <w:p w:rsidR="00914149" w:rsidRPr="00F87014" w:rsidRDefault="00914149" w:rsidP="0097489C">
      <w:pPr>
        <w:autoSpaceDE w:val="0"/>
        <w:autoSpaceDN w:val="0"/>
        <w:adjustRightInd w:val="0"/>
        <w:spacing w:after="0"/>
        <w:jc w:val="both"/>
        <w:rPr>
          <w:rFonts w:asciiTheme="majorHAnsi" w:hAnsiTheme="majorHAnsi" w:cstheme="majorHAnsi"/>
          <w:color w:val="000000" w:themeColor="text1"/>
          <w:sz w:val="24"/>
          <w:szCs w:val="24"/>
        </w:rPr>
      </w:pPr>
      <w:r w:rsidRPr="00F87014">
        <w:rPr>
          <w:rFonts w:asciiTheme="majorHAnsi" w:hAnsiTheme="majorHAnsi" w:cstheme="majorHAnsi"/>
          <w:color w:val="000000" w:themeColor="text1"/>
          <w:sz w:val="24"/>
          <w:szCs w:val="24"/>
        </w:rPr>
        <w:t xml:space="preserve">There are a number of ways by which microorganisms are resistant to antimicrobial agents. These include: </w:t>
      </w:r>
    </w:p>
    <w:p w:rsidR="00914149" w:rsidRPr="00F77092" w:rsidRDefault="006704EF" w:rsidP="009A1994">
      <w:pPr>
        <w:autoSpaceDE w:val="0"/>
        <w:autoSpaceDN w:val="0"/>
        <w:adjustRightInd w:val="0"/>
        <w:spacing w:after="0" w:line="480" w:lineRule="auto"/>
        <w:jc w:val="both"/>
        <w:rPr>
          <w:rFonts w:asciiTheme="majorHAnsi" w:hAnsiTheme="majorHAnsi" w:cstheme="majorHAnsi"/>
          <w:color w:val="000000" w:themeColor="text1"/>
          <w:sz w:val="24"/>
          <w:szCs w:val="24"/>
        </w:rPr>
      </w:pPr>
      <w:r w:rsidRPr="00F77092">
        <w:rPr>
          <w:rFonts w:asciiTheme="majorHAnsi" w:hAnsiTheme="majorHAnsi" w:cstheme="majorHAnsi"/>
          <w:color w:val="000000" w:themeColor="text1"/>
          <w:sz w:val="24"/>
          <w:szCs w:val="24"/>
        </w:rPr>
        <w:t>I</w:t>
      </w:r>
      <w:r w:rsidR="005157ED" w:rsidRPr="00F77092">
        <w:rPr>
          <w:rFonts w:asciiTheme="majorHAnsi" w:hAnsiTheme="majorHAnsi" w:cstheme="majorHAnsi"/>
          <w:color w:val="000000" w:themeColor="text1"/>
          <w:sz w:val="24"/>
          <w:szCs w:val="24"/>
        </w:rPr>
        <w:t>.</w:t>
      </w:r>
      <w:r w:rsidR="00914149" w:rsidRPr="00F77092">
        <w:rPr>
          <w:rFonts w:asciiTheme="majorHAnsi" w:hAnsiTheme="majorHAnsi" w:cstheme="majorHAnsi"/>
          <w:color w:val="000000" w:themeColor="text1"/>
          <w:sz w:val="24"/>
          <w:szCs w:val="24"/>
        </w:rPr>
        <w:t xml:space="preserve"> The bacteria produce enzymes that either destroy the antimicrobial agent before it reaches its target or modify the drug so that it no longer is recognized by the target; </w:t>
      </w:r>
    </w:p>
    <w:p w:rsidR="00914149" w:rsidRPr="00F77092" w:rsidRDefault="006704EF" w:rsidP="009A1994">
      <w:pPr>
        <w:autoSpaceDE w:val="0"/>
        <w:autoSpaceDN w:val="0"/>
        <w:adjustRightInd w:val="0"/>
        <w:spacing w:after="0" w:line="480" w:lineRule="auto"/>
        <w:jc w:val="both"/>
        <w:rPr>
          <w:rFonts w:asciiTheme="majorHAnsi" w:hAnsiTheme="majorHAnsi" w:cstheme="majorHAnsi"/>
          <w:color w:val="000000" w:themeColor="text1"/>
          <w:sz w:val="24"/>
          <w:szCs w:val="24"/>
        </w:rPr>
      </w:pPr>
      <w:r w:rsidRPr="00F77092">
        <w:rPr>
          <w:rFonts w:asciiTheme="majorHAnsi" w:hAnsiTheme="majorHAnsi" w:cstheme="majorHAnsi"/>
          <w:color w:val="000000" w:themeColor="text1"/>
          <w:sz w:val="24"/>
          <w:szCs w:val="24"/>
        </w:rPr>
        <w:t>II</w:t>
      </w:r>
      <w:r w:rsidR="005157ED" w:rsidRPr="00F77092">
        <w:rPr>
          <w:rFonts w:asciiTheme="majorHAnsi" w:hAnsiTheme="majorHAnsi" w:cstheme="majorHAnsi"/>
          <w:color w:val="000000" w:themeColor="text1"/>
          <w:sz w:val="24"/>
          <w:szCs w:val="24"/>
        </w:rPr>
        <w:t>.</w:t>
      </w:r>
      <w:r w:rsidR="00914149" w:rsidRPr="00F77092">
        <w:rPr>
          <w:rFonts w:asciiTheme="majorHAnsi" w:hAnsiTheme="majorHAnsi" w:cstheme="majorHAnsi"/>
          <w:color w:val="000000" w:themeColor="text1"/>
          <w:sz w:val="24"/>
          <w:szCs w:val="24"/>
        </w:rPr>
        <w:t xml:space="preserve"> </w:t>
      </w:r>
      <w:bookmarkStart w:id="570" w:name="_Hlk517052535"/>
      <w:r w:rsidR="00914149" w:rsidRPr="00F77092">
        <w:rPr>
          <w:rFonts w:asciiTheme="majorHAnsi" w:hAnsiTheme="majorHAnsi" w:cstheme="majorHAnsi"/>
          <w:color w:val="000000" w:themeColor="text1"/>
          <w:sz w:val="24"/>
          <w:szCs w:val="24"/>
        </w:rPr>
        <w:t>The cell wall becomes impermeable to the antimicrobial agent</w:t>
      </w:r>
      <w:bookmarkEnd w:id="570"/>
      <w:r w:rsidR="00914149" w:rsidRPr="00F77092">
        <w:rPr>
          <w:rFonts w:asciiTheme="majorHAnsi" w:hAnsiTheme="majorHAnsi" w:cstheme="majorHAnsi"/>
          <w:color w:val="000000" w:themeColor="text1"/>
          <w:sz w:val="24"/>
          <w:szCs w:val="24"/>
        </w:rPr>
        <w:t xml:space="preserve">; </w:t>
      </w:r>
    </w:p>
    <w:p w:rsidR="00914149" w:rsidRPr="00F77092" w:rsidRDefault="006704EF" w:rsidP="009A1994">
      <w:pPr>
        <w:autoSpaceDE w:val="0"/>
        <w:autoSpaceDN w:val="0"/>
        <w:adjustRightInd w:val="0"/>
        <w:spacing w:after="0" w:line="480" w:lineRule="auto"/>
        <w:jc w:val="both"/>
        <w:rPr>
          <w:rFonts w:asciiTheme="majorHAnsi" w:hAnsiTheme="majorHAnsi" w:cstheme="majorHAnsi"/>
          <w:color w:val="000000" w:themeColor="text1"/>
          <w:sz w:val="24"/>
          <w:szCs w:val="24"/>
        </w:rPr>
      </w:pPr>
      <w:r w:rsidRPr="00F77092">
        <w:rPr>
          <w:rFonts w:asciiTheme="majorHAnsi" w:hAnsiTheme="majorHAnsi" w:cstheme="majorHAnsi"/>
          <w:color w:val="000000" w:themeColor="text1"/>
          <w:sz w:val="24"/>
          <w:szCs w:val="24"/>
        </w:rPr>
        <w:t>II</w:t>
      </w:r>
      <w:r w:rsidR="005157ED" w:rsidRPr="00F77092">
        <w:rPr>
          <w:rFonts w:asciiTheme="majorHAnsi" w:hAnsiTheme="majorHAnsi" w:cstheme="majorHAnsi"/>
          <w:color w:val="000000" w:themeColor="text1"/>
          <w:sz w:val="24"/>
          <w:szCs w:val="24"/>
        </w:rPr>
        <w:t>.</w:t>
      </w:r>
      <w:r w:rsidR="00914149" w:rsidRPr="00F77092">
        <w:rPr>
          <w:rFonts w:asciiTheme="majorHAnsi" w:hAnsiTheme="majorHAnsi" w:cstheme="majorHAnsi"/>
          <w:color w:val="000000" w:themeColor="text1"/>
          <w:sz w:val="24"/>
          <w:szCs w:val="24"/>
        </w:rPr>
        <w:t xml:space="preserve"> The target site is altered by mutation so that it no longer binds the antimicrobial agent</w:t>
      </w:r>
    </w:p>
    <w:p w:rsidR="007D0047" w:rsidRPr="00F87014" w:rsidRDefault="006704EF" w:rsidP="009A1994">
      <w:pPr>
        <w:autoSpaceDE w:val="0"/>
        <w:autoSpaceDN w:val="0"/>
        <w:adjustRightInd w:val="0"/>
        <w:spacing w:after="0" w:line="480" w:lineRule="auto"/>
        <w:jc w:val="both"/>
        <w:rPr>
          <w:rFonts w:asciiTheme="majorHAnsi" w:hAnsiTheme="majorHAnsi" w:cstheme="majorHAnsi"/>
          <w:color w:val="000000" w:themeColor="text1"/>
          <w:sz w:val="24"/>
          <w:szCs w:val="24"/>
        </w:rPr>
      </w:pPr>
      <w:r w:rsidRPr="00B323C3">
        <w:rPr>
          <w:rFonts w:asciiTheme="majorHAnsi" w:hAnsiTheme="majorHAnsi" w:cstheme="majorHAnsi"/>
          <w:color w:val="000000" w:themeColor="text1"/>
          <w:sz w:val="24"/>
          <w:szCs w:val="24"/>
        </w:rPr>
        <w:t>IV</w:t>
      </w:r>
      <w:r w:rsidR="005157ED" w:rsidRPr="00B323C3">
        <w:rPr>
          <w:rFonts w:asciiTheme="majorHAnsi" w:hAnsiTheme="majorHAnsi" w:cstheme="majorHAnsi"/>
          <w:color w:val="000000" w:themeColor="text1"/>
          <w:sz w:val="24"/>
          <w:szCs w:val="24"/>
        </w:rPr>
        <w:t>.</w:t>
      </w:r>
      <w:r w:rsidR="00914149" w:rsidRPr="00F87014">
        <w:rPr>
          <w:rFonts w:asciiTheme="majorHAnsi" w:hAnsiTheme="majorHAnsi" w:cstheme="majorHAnsi"/>
          <w:color w:val="000000" w:themeColor="text1"/>
          <w:sz w:val="24"/>
          <w:szCs w:val="24"/>
        </w:rPr>
        <w:t xml:space="preserve"> The bacteria possess an efflux pump that expels the antimicrobial agent from the cell before it can reach its target</w:t>
      </w:r>
    </w:p>
    <w:p w:rsidR="00756EF6" w:rsidRPr="00F87014" w:rsidRDefault="00756EF6" w:rsidP="00BE013E">
      <w:pPr>
        <w:autoSpaceDE w:val="0"/>
        <w:autoSpaceDN w:val="0"/>
        <w:adjustRightInd w:val="0"/>
        <w:spacing w:after="0"/>
        <w:rPr>
          <w:rStyle w:val="Heading1Char"/>
          <w:rFonts w:asciiTheme="majorHAnsi" w:eastAsiaTheme="minorHAnsi" w:hAnsiTheme="majorHAnsi" w:cstheme="majorHAnsi"/>
          <w:b w:val="0"/>
          <w:bCs w:val="0"/>
          <w:color w:val="000000" w:themeColor="text1"/>
          <w:kern w:val="0"/>
          <w:sz w:val="24"/>
          <w:szCs w:val="24"/>
          <w:lang w:val="sw-KE" w:eastAsia="en-US"/>
        </w:rPr>
      </w:pPr>
    </w:p>
    <w:p w:rsidR="00756EF6" w:rsidRPr="00F87014" w:rsidRDefault="00756EF6" w:rsidP="00BE013E">
      <w:pPr>
        <w:autoSpaceDE w:val="0"/>
        <w:autoSpaceDN w:val="0"/>
        <w:adjustRightInd w:val="0"/>
        <w:spacing w:after="0"/>
        <w:rPr>
          <w:rStyle w:val="Heading1Char"/>
          <w:rFonts w:asciiTheme="majorHAnsi" w:eastAsiaTheme="minorHAnsi" w:hAnsiTheme="majorHAnsi" w:cstheme="majorHAnsi"/>
          <w:b w:val="0"/>
          <w:bCs w:val="0"/>
          <w:color w:val="000000" w:themeColor="text1"/>
          <w:kern w:val="0"/>
          <w:sz w:val="24"/>
          <w:szCs w:val="24"/>
          <w:lang w:val="sw-KE" w:eastAsia="en-US"/>
        </w:rPr>
      </w:pPr>
    </w:p>
    <w:p w:rsidR="00756EF6" w:rsidRPr="00F87014" w:rsidRDefault="00756EF6" w:rsidP="00BE013E">
      <w:pPr>
        <w:autoSpaceDE w:val="0"/>
        <w:autoSpaceDN w:val="0"/>
        <w:adjustRightInd w:val="0"/>
        <w:spacing w:after="0"/>
        <w:rPr>
          <w:rStyle w:val="Heading1Char"/>
          <w:rFonts w:asciiTheme="majorHAnsi" w:eastAsiaTheme="minorHAnsi" w:hAnsiTheme="majorHAnsi" w:cstheme="majorHAnsi"/>
          <w:b w:val="0"/>
          <w:bCs w:val="0"/>
          <w:color w:val="000000" w:themeColor="text1"/>
          <w:kern w:val="0"/>
          <w:sz w:val="24"/>
          <w:szCs w:val="24"/>
          <w:lang w:val="sw-KE" w:eastAsia="en-US"/>
        </w:rPr>
      </w:pPr>
    </w:p>
    <w:p w:rsidR="00756EF6" w:rsidRPr="00F87014" w:rsidRDefault="00756EF6" w:rsidP="00BE013E">
      <w:pPr>
        <w:autoSpaceDE w:val="0"/>
        <w:autoSpaceDN w:val="0"/>
        <w:adjustRightInd w:val="0"/>
        <w:spacing w:after="0"/>
        <w:rPr>
          <w:rStyle w:val="Heading1Char"/>
          <w:rFonts w:asciiTheme="majorHAnsi" w:eastAsiaTheme="minorHAnsi" w:hAnsiTheme="majorHAnsi" w:cstheme="majorHAnsi"/>
          <w:b w:val="0"/>
          <w:bCs w:val="0"/>
          <w:color w:val="000000" w:themeColor="text1"/>
          <w:kern w:val="0"/>
          <w:sz w:val="24"/>
          <w:szCs w:val="24"/>
          <w:lang w:val="sw-KE" w:eastAsia="en-US"/>
        </w:rPr>
      </w:pPr>
    </w:p>
    <w:p w:rsidR="00756EF6" w:rsidRPr="00F87014" w:rsidRDefault="00756EF6" w:rsidP="00BE013E">
      <w:pPr>
        <w:autoSpaceDE w:val="0"/>
        <w:autoSpaceDN w:val="0"/>
        <w:adjustRightInd w:val="0"/>
        <w:spacing w:after="0"/>
        <w:rPr>
          <w:rStyle w:val="Heading1Char"/>
          <w:rFonts w:asciiTheme="majorHAnsi" w:eastAsiaTheme="minorHAnsi" w:hAnsiTheme="majorHAnsi" w:cstheme="majorHAnsi"/>
          <w:b w:val="0"/>
          <w:bCs w:val="0"/>
          <w:color w:val="000000" w:themeColor="text1"/>
          <w:kern w:val="0"/>
          <w:sz w:val="24"/>
          <w:szCs w:val="24"/>
          <w:lang w:val="sw-KE" w:eastAsia="en-US"/>
        </w:rPr>
      </w:pPr>
    </w:p>
    <w:p w:rsidR="00A553B5" w:rsidRDefault="00A553B5" w:rsidP="00CE1F16">
      <w:pPr>
        <w:pStyle w:val="Heading1"/>
        <w:rPr>
          <w:rStyle w:val="Heading1Char"/>
          <w:rFonts w:asciiTheme="majorHAnsi" w:eastAsiaTheme="majorEastAsia" w:hAnsiTheme="majorHAnsi" w:cstheme="majorHAnsi"/>
          <w:b/>
          <w:sz w:val="40"/>
          <w:szCs w:val="24"/>
        </w:rPr>
      </w:pPr>
    </w:p>
    <w:p w:rsidR="0074748D" w:rsidRDefault="0074748D" w:rsidP="00CE1F16">
      <w:pPr>
        <w:pStyle w:val="Heading1"/>
        <w:rPr>
          <w:rStyle w:val="Heading1Char"/>
          <w:rFonts w:asciiTheme="majorHAnsi" w:eastAsiaTheme="majorEastAsia" w:hAnsiTheme="majorHAnsi" w:cstheme="majorHAnsi"/>
          <w:b/>
          <w:sz w:val="40"/>
          <w:szCs w:val="24"/>
        </w:rPr>
      </w:pPr>
    </w:p>
    <w:p w:rsidR="0074748D" w:rsidRDefault="0074748D" w:rsidP="00CE1F16">
      <w:pPr>
        <w:pStyle w:val="Heading1"/>
        <w:rPr>
          <w:rStyle w:val="Heading1Char"/>
          <w:rFonts w:asciiTheme="majorHAnsi" w:eastAsiaTheme="majorEastAsia" w:hAnsiTheme="majorHAnsi" w:cstheme="majorHAnsi"/>
          <w:b/>
          <w:sz w:val="40"/>
          <w:szCs w:val="24"/>
        </w:rPr>
      </w:pPr>
    </w:p>
    <w:p w:rsidR="00C601AB" w:rsidRDefault="00C601AB" w:rsidP="00CE1F16">
      <w:pPr>
        <w:pStyle w:val="Heading1"/>
        <w:rPr>
          <w:rStyle w:val="Heading1Char"/>
          <w:rFonts w:asciiTheme="majorHAnsi" w:eastAsiaTheme="majorEastAsia" w:hAnsiTheme="majorHAnsi" w:cstheme="majorHAnsi"/>
          <w:b/>
          <w:sz w:val="40"/>
          <w:szCs w:val="24"/>
        </w:rPr>
      </w:pPr>
    </w:p>
    <w:p w:rsidR="00C601AB" w:rsidRDefault="00C601AB" w:rsidP="00CE1F16">
      <w:pPr>
        <w:pStyle w:val="Heading1"/>
        <w:rPr>
          <w:rStyle w:val="Heading1Char"/>
          <w:rFonts w:asciiTheme="majorHAnsi" w:eastAsiaTheme="majorEastAsia" w:hAnsiTheme="majorHAnsi" w:cstheme="majorHAnsi"/>
          <w:b/>
          <w:sz w:val="40"/>
          <w:szCs w:val="24"/>
        </w:rPr>
      </w:pPr>
    </w:p>
    <w:p w:rsidR="00C601AB" w:rsidRDefault="00C601AB" w:rsidP="00CE1F16">
      <w:pPr>
        <w:pStyle w:val="Heading1"/>
        <w:rPr>
          <w:rStyle w:val="Heading1Char"/>
          <w:rFonts w:asciiTheme="majorHAnsi" w:eastAsiaTheme="majorEastAsia" w:hAnsiTheme="majorHAnsi" w:cstheme="majorHAnsi"/>
          <w:b/>
          <w:sz w:val="40"/>
          <w:szCs w:val="24"/>
        </w:rPr>
      </w:pPr>
    </w:p>
    <w:p w:rsidR="00C601AB" w:rsidRDefault="00C601AB" w:rsidP="00CE1F16">
      <w:pPr>
        <w:pStyle w:val="Heading1"/>
        <w:rPr>
          <w:rStyle w:val="Heading1Char"/>
          <w:rFonts w:asciiTheme="majorHAnsi" w:eastAsiaTheme="majorEastAsia" w:hAnsiTheme="majorHAnsi" w:cstheme="majorHAnsi"/>
          <w:b/>
          <w:sz w:val="40"/>
          <w:szCs w:val="24"/>
        </w:rPr>
      </w:pPr>
    </w:p>
    <w:p w:rsidR="00C601AB" w:rsidRDefault="00C601AB" w:rsidP="00CE1F16">
      <w:pPr>
        <w:pStyle w:val="Heading1"/>
        <w:rPr>
          <w:rStyle w:val="Heading1Char"/>
          <w:rFonts w:asciiTheme="majorHAnsi" w:eastAsiaTheme="majorEastAsia" w:hAnsiTheme="majorHAnsi" w:cstheme="majorHAnsi"/>
          <w:b/>
          <w:sz w:val="40"/>
          <w:szCs w:val="24"/>
        </w:rPr>
      </w:pPr>
    </w:p>
    <w:p w:rsidR="0074748D" w:rsidRDefault="0074748D" w:rsidP="00CE1F16">
      <w:pPr>
        <w:pStyle w:val="Heading1"/>
        <w:rPr>
          <w:rStyle w:val="Heading1Char"/>
          <w:rFonts w:asciiTheme="majorHAnsi" w:eastAsiaTheme="majorEastAsia" w:hAnsiTheme="majorHAnsi" w:cstheme="majorHAnsi"/>
          <w:b/>
          <w:sz w:val="40"/>
          <w:szCs w:val="24"/>
        </w:rPr>
      </w:pPr>
    </w:p>
    <w:p w:rsidR="00E5275A" w:rsidRPr="00C5778C" w:rsidRDefault="00E5275A" w:rsidP="008B6378">
      <w:pPr>
        <w:pStyle w:val="Heading1"/>
        <w:rPr>
          <w:rStyle w:val="Heading1Char"/>
          <w:rFonts w:asciiTheme="majorHAnsi" w:eastAsiaTheme="majorEastAsia" w:hAnsiTheme="majorHAnsi" w:cstheme="majorHAnsi"/>
          <w:b/>
          <w:sz w:val="40"/>
          <w:szCs w:val="24"/>
        </w:rPr>
      </w:pPr>
      <w:bookmarkStart w:id="571" w:name="_Toc516983753"/>
      <w:r w:rsidRPr="00C5778C">
        <w:rPr>
          <w:rStyle w:val="Heading1Char"/>
          <w:rFonts w:asciiTheme="majorHAnsi" w:eastAsiaTheme="majorEastAsia" w:hAnsiTheme="majorHAnsi" w:cstheme="majorHAnsi"/>
          <w:b/>
          <w:sz w:val="40"/>
          <w:szCs w:val="24"/>
        </w:rPr>
        <w:t>3.</w:t>
      </w:r>
      <w:r w:rsidR="00C5778C">
        <w:rPr>
          <w:rStyle w:val="Heading1Char"/>
          <w:rFonts w:asciiTheme="majorHAnsi" w:eastAsiaTheme="majorEastAsia" w:hAnsiTheme="majorHAnsi" w:cstheme="majorHAnsi"/>
          <w:b/>
          <w:sz w:val="40"/>
          <w:szCs w:val="24"/>
        </w:rPr>
        <w:t> </w:t>
      </w:r>
      <w:r w:rsidR="00F10086" w:rsidRPr="00C5778C">
        <w:rPr>
          <w:rStyle w:val="Heading1Char"/>
          <w:rFonts w:asciiTheme="majorHAnsi" w:eastAsiaTheme="majorEastAsia" w:hAnsiTheme="majorHAnsi" w:cstheme="majorHAnsi"/>
          <w:b/>
          <w:sz w:val="40"/>
          <w:szCs w:val="24"/>
        </w:rPr>
        <w:t>Material</w:t>
      </w:r>
      <w:r w:rsidR="00951DD4" w:rsidRPr="00C5778C">
        <w:rPr>
          <w:rStyle w:val="Heading1Char"/>
          <w:rFonts w:asciiTheme="majorHAnsi" w:eastAsiaTheme="majorEastAsia" w:hAnsiTheme="majorHAnsi" w:cstheme="majorHAnsi"/>
          <w:b/>
          <w:sz w:val="40"/>
          <w:szCs w:val="24"/>
        </w:rPr>
        <w:t>s</w:t>
      </w:r>
      <w:r w:rsidR="00F10086" w:rsidRPr="00C5778C">
        <w:rPr>
          <w:rStyle w:val="Heading1Char"/>
          <w:rFonts w:asciiTheme="majorHAnsi" w:eastAsiaTheme="majorEastAsia" w:hAnsiTheme="majorHAnsi" w:cstheme="majorHAnsi"/>
          <w:b/>
          <w:sz w:val="40"/>
          <w:szCs w:val="24"/>
        </w:rPr>
        <w:t xml:space="preserve"> and Methods</w:t>
      </w:r>
      <w:bookmarkEnd w:id="571"/>
    </w:p>
    <w:p w:rsidR="00951DD4" w:rsidRPr="00C5778C" w:rsidRDefault="00E5275A" w:rsidP="008B6378">
      <w:pPr>
        <w:pStyle w:val="Heading2"/>
        <w:rPr>
          <w:rStyle w:val="Heading1Char"/>
          <w:rFonts w:asciiTheme="majorHAnsi" w:eastAsiaTheme="minorHAnsi" w:hAnsiTheme="majorHAnsi" w:cstheme="majorHAnsi"/>
          <w:b/>
          <w:color w:val="auto"/>
          <w:kern w:val="0"/>
          <w:sz w:val="32"/>
          <w:szCs w:val="24"/>
          <w:lang w:val="sw-KE" w:eastAsia="en-US"/>
        </w:rPr>
      </w:pPr>
      <w:bookmarkStart w:id="572" w:name="_Toc516983754"/>
      <w:r w:rsidRPr="00C5778C">
        <w:rPr>
          <w:rStyle w:val="Heading1Char"/>
          <w:rFonts w:asciiTheme="majorHAnsi" w:eastAsiaTheme="majorEastAsia" w:hAnsiTheme="majorHAnsi" w:cstheme="majorHAnsi"/>
          <w:b/>
          <w:color w:val="auto"/>
          <w:sz w:val="32"/>
          <w:szCs w:val="24"/>
        </w:rPr>
        <w:t>3</w:t>
      </w:r>
      <w:r w:rsidR="00951DD4" w:rsidRPr="00C5778C">
        <w:rPr>
          <w:rStyle w:val="Heading1Char"/>
          <w:rFonts w:asciiTheme="majorHAnsi" w:eastAsiaTheme="majorEastAsia" w:hAnsiTheme="majorHAnsi" w:cstheme="majorHAnsi"/>
          <w:b/>
          <w:color w:val="auto"/>
          <w:sz w:val="32"/>
          <w:szCs w:val="24"/>
        </w:rPr>
        <w:t>.1</w:t>
      </w:r>
      <w:r w:rsidR="00AF4C63" w:rsidRPr="00C5778C">
        <w:rPr>
          <w:rStyle w:val="Heading1Char"/>
          <w:rFonts w:asciiTheme="majorHAnsi" w:eastAsiaTheme="majorEastAsia" w:hAnsiTheme="majorHAnsi" w:cstheme="majorHAnsi"/>
          <w:b/>
          <w:color w:val="auto"/>
          <w:sz w:val="32"/>
          <w:szCs w:val="24"/>
        </w:rPr>
        <w:t>.</w:t>
      </w:r>
      <w:r w:rsidR="004815E5">
        <w:rPr>
          <w:rStyle w:val="Heading1Char"/>
          <w:rFonts w:asciiTheme="majorHAnsi" w:eastAsiaTheme="majorEastAsia" w:hAnsiTheme="majorHAnsi" w:cstheme="majorHAnsi"/>
          <w:b/>
          <w:color w:val="auto"/>
          <w:sz w:val="32"/>
          <w:szCs w:val="24"/>
        </w:rPr>
        <w:t xml:space="preserve"> </w:t>
      </w:r>
      <w:r w:rsidR="00951DD4" w:rsidRPr="00C5778C">
        <w:rPr>
          <w:rStyle w:val="Heading1Char"/>
          <w:rFonts w:asciiTheme="majorHAnsi" w:eastAsiaTheme="majorEastAsia" w:hAnsiTheme="majorHAnsi" w:cstheme="majorHAnsi"/>
          <w:b/>
          <w:color w:val="auto"/>
          <w:sz w:val="32"/>
          <w:szCs w:val="24"/>
        </w:rPr>
        <w:t>Materials</w:t>
      </w:r>
      <w:bookmarkEnd w:id="572"/>
    </w:p>
    <w:p w:rsidR="00572C96" w:rsidRPr="00C5778C" w:rsidRDefault="00573624" w:rsidP="008B6378">
      <w:pPr>
        <w:pStyle w:val="Heading3"/>
        <w:rPr>
          <w:rStyle w:val="Heading1Char"/>
          <w:rFonts w:asciiTheme="majorHAnsi" w:eastAsiaTheme="minorHAnsi" w:hAnsiTheme="majorHAnsi" w:cstheme="majorHAnsi"/>
          <w:b w:val="0"/>
          <w:bCs w:val="0"/>
          <w:color w:val="auto"/>
          <w:kern w:val="0"/>
          <w:sz w:val="28"/>
          <w:szCs w:val="24"/>
          <w:lang w:eastAsia="en-US"/>
        </w:rPr>
      </w:pPr>
      <w:bookmarkStart w:id="573" w:name="_Toc515460793"/>
      <w:bookmarkStart w:id="574" w:name="_Toc516983755"/>
      <w:r w:rsidRPr="00C5778C">
        <w:rPr>
          <w:rStyle w:val="Heading1Char"/>
          <w:rFonts w:asciiTheme="majorHAnsi" w:eastAsiaTheme="minorHAnsi" w:hAnsiTheme="majorHAnsi" w:cstheme="majorHAnsi"/>
          <w:bCs w:val="0"/>
          <w:color w:val="auto"/>
          <w:kern w:val="0"/>
          <w:sz w:val="28"/>
          <w:szCs w:val="24"/>
          <w:lang w:eastAsia="en-US"/>
        </w:rPr>
        <w:t>3</w:t>
      </w:r>
      <w:r w:rsidR="00111B23" w:rsidRPr="00C5778C">
        <w:rPr>
          <w:rStyle w:val="Heading1Char"/>
          <w:rFonts w:asciiTheme="majorHAnsi" w:eastAsiaTheme="minorHAnsi" w:hAnsiTheme="majorHAnsi" w:cstheme="majorHAnsi"/>
          <w:bCs w:val="0"/>
          <w:color w:val="auto"/>
          <w:kern w:val="0"/>
          <w:sz w:val="28"/>
          <w:szCs w:val="24"/>
          <w:lang w:eastAsia="en-US"/>
        </w:rPr>
        <w:t>.1.1. Chemicals</w:t>
      </w:r>
      <w:bookmarkEnd w:id="573"/>
      <w:bookmarkEnd w:id="574"/>
    </w:p>
    <w:p w:rsidR="00111B23" w:rsidRPr="00D56B92" w:rsidRDefault="00111B23" w:rsidP="008B6378">
      <w:pPr>
        <w:pStyle w:val="ListParagraph"/>
        <w:spacing w:before="120"/>
        <w:ind w:left="432"/>
        <w:jc w:val="both"/>
        <w:outlineLvl w:val="2"/>
        <w:rPr>
          <w:rStyle w:val="Heading1Char"/>
          <w:rFonts w:asciiTheme="majorHAnsi" w:eastAsiaTheme="minorHAnsi" w:hAnsiTheme="majorHAnsi" w:cstheme="majorHAnsi"/>
          <w:bCs w:val="0"/>
          <w:kern w:val="0"/>
          <w:sz w:val="28"/>
          <w:szCs w:val="24"/>
          <w:lang w:eastAsia="en-US"/>
        </w:rPr>
      </w:pPr>
      <w:bookmarkStart w:id="575" w:name="_Toc516983756"/>
      <w:r w:rsidRPr="00D56B92">
        <w:rPr>
          <w:rStyle w:val="Heading1Char"/>
          <w:rFonts w:asciiTheme="majorHAnsi" w:eastAsiaTheme="minorHAnsi" w:hAnsiTheme="majorHAnsi" w:cstheme="majorHAnsi"/>
          <w:bCs w:val="0"/>
          <w:kern w:val="0"/>
          <w:sz w:val="28"/>
          <w:szCs w:val="24"/>
          <w:lang w:eastAsia="en-US"/>
        </w:rPr>
        <w:t>I. Regents</w:t>
      </w:r>
      <w:bookmarkEnd w:id="575"/>
    </w:p>
    <w:p w:rsidR="00DC477C" w:rsidRPr="00F87014" w:rsidRDefault="00111B23" w:rsidP="005773E1">
      <w:pPr>
        <w:jc w:val="both"/>
        <w:rPr>
          <w:rStyle w:val="Heading1Char"/>
          <w:rFonts w:asciiTheme="majorHAnsi" w:eastAsiaTheme="minorHAnsi" w:hAnsiTheme="majorHAnsi" w:cstheme="majorHAnsi"/>
          <w:b w:val="0"/>
          <w:bCs w:val="0"/>
          <w:kern w:val="0"/>
          <w:sz w:val="24"/>
          <w:szCs w:val="24"/>
          <w:lang w:eastAsia="en-US"/>
        </w:rPr>
      </w:pPr>
      <w:bookmarkStart w:id="576" w:name="_Toc507690884"/>
      <w:bookmarkStart w:id="577" w:name="_Toc507815398"/>
      <w:bookmarkStart w:id="578" w:name="_Toc511546761"/>
      <w:bookmarkStart w:id="579" w:name="_Toc512430566"/>
      <w:bookmarkStart w:id="580" w:name="_Toc513392739"/>
      <w:bookmarkStart w:id="581" w:name="_Toc513511288"/>
      <w:bookmarkStart w:id="582" w:name="_Toc513946290"/>
      <w:bookmarkStart w:id="583" w:name="_Toc514052402"/>
      <w:bookmarkStart w:id="584" w:name="_Toc515207958"/>
      <w:bookmarkStart w:id="585" w:name="_Toc515460795"/>
      <w:bookmarkStart w:id="586" w:name="_Toc516192819"/>
      <w:bookmarkStart w:id="587" w:name="_Toc516935117"/>
      <w:bookmarkStart w:id="588" w:name="_Toc516983757"/>
      <w:r w:rsidRPr="00F87014">
        <w:rPr>
          <w:rStyle w:val="Heading1Char"/>
          <w:rFonts w:asciiTheme="majorHAnsi" w:eastAsiaTheme="minorHAnsi" w:hAnsiTheme="majorHAnsi" w:cstheme="majorHAnsi"/>
          <w:b w:val="0"/>
          <w:bCs w:val="0"/>
          <w:kern w:val="0"/>
          <w:sz w:val="24"/>
          <w:szCs w:val="24"/>
          <w:lang w:eastAsia="en-US"/>
        </w:rPr>
        <w:t>The</w:t>
      </w:r>
      <w:r w:rsidR="002B0A40">
        <w:rPr>
          <w:rStyle w:val="Heading1Char"/>
          <w:rFonts w:asciiTheme="majorHAnsi" w:eastAsiaTheme="minorHAnsi" w:hAnsiTheme="majorHAnsi" w:cstheme="majorHAnsi"/>
          <w:b w:val="0"/>
          <w:bCs w:val="0"/>
          <w:kern w:val="0"/>
          <w:sz w:val="24"/>
          <w:szCs w:val="24"/>
          <w:lang w:eastAsia="en-US"/>
        </w:rPr>
        <w:t> </w:t>
      </w:r>
      <w:r w:rsidRPr="00F87014">
        <w:rPr>
          <w:rStyle w:val="Heading1Char"/>
          <w:rFonts w:asciiTheme="majorHAnsi" w:eastAsiaTheme="minorHAnsi" w:hAnsiTheme="majorHAnsi" w:cstheme="majorHAnsi"/>
          <w:b w:val="0"/>
          <w:bCs w:val="0"/>
          <w:kern w:val="0"/>
          <w:sz w:val="24"/>
          <w:szCs w:val="24"/>
          <w:lang w:eastAsia="en-US"/>
        </w:rPr>
        <w:t>regents</w:t>
      </w:r>
      <w:r w:rsidR="002B0A40">
        <w:rPr>
          <w:rStyle w:val="Heading1Char"/>
          <w:rFonts w:asciiTheme="majorHAnsi" w:eastAsiaTheme="minorHAnsi" w:hAnsiTheme="majorHAnsi" w:cstheme="majorHAnsi"/>
          <w:b w:val="0"/>
          <w:bCs w:val="0"/>
          <w:kern w:val="0"/>
          <w:sz w:val="24"/>
          <w:szCs w:val="24"/>
          <w:lang w:eastAsia="en-US"/>
        </w:rPr>
        <w:t> </w:t>
      </w:r>
      <w:r w:rsidRPr="00F87014">
        <w:rPr>
          <w:rStyle w:val="Heading1Char"/>
          <w:rFonts w:asciiTheme="majorHAnsi" w:eastAsiaTheme="minorHAnsi" w:hAnsiTheme="majorHAnsi" w:cstheme="majorHAnsi"/>
          <w:b w:val="0"/>
          <w:bCs w:val="0"/>
          <w:kern w:val="0"/>
          <w:sz w:val="24"/>
          <w:szCs w:val="24"/>
          <w:lang w:eastAsia="en-US"/>
        </w:rPr>
        <w:t>used</w:t>
      </w:r>
      <w:r w:rsidR="002B0A40">
        <w:rPr>
          <w:rStyle w:val="Heading1Char"/>
          <w:rFonts w:asciiTheme="majorHAnsi" w:eastAsiaTheme="minorHAnsi" w:hAnsiTheme="majorHAnsi" w:cstheme="majorHAnsi"/>
          <w:b w:val="0"/>
          <w:bCs w:val="0"/>
          <w:kern w:val="0"/>
          <w:sz w:val="24"/>
          <w:szCs w:val="24"/>
          <w:lang w:eastAsia="en-US"/>
        </w:rPr>
        <w:t> </w:t>
      </w:r>
      <w:r w:rsidRPr="00F87014">
        <w:rPr>
          <w:rStyle w:val="Heading1Char"/>
          <w:rFonts w:asciiTheme="majorHAnsi" w:eastAsiaTheme="minorHAnsi" w:hAnsiTheme="majorHAnsi" w:cstheme="majorHAnsi"/>
          <w:b w:val="0"/>
          <w:bCs w:val="0"/>
          <w:kern w:val="0"/>
          <w:sz w:val="24"/>
          <w:szCs w:val="24"/>
          <w:lang w:eastAsia="en-US"/>
        </w:rPr>
        <w:t>were</w:t>
      </w:r>
      <w:r w:rsidR="002B0A40">
        <w:rPr>
          <w:rStyle w:val="Heading1Char"/>
          <w:rFonts w:asciiTheme="majorHAnsi" w:eastAsiaTheme="minorHAnsi" w:hAnsiTheme="majorHAnsi" w:cstheme="majorHAnsi"/>
          <w:b w:val="0"/>
          <w:bCs w:val="0"/>
          <w:kern w:val="0"/>
          <w:sz w:val="24"/>
          <w:szCs w:val="24"/>
          <w:lang w:eastAsia="en-US"/>
        </w:rPr>
        <w:t> </w:t>
      </w:r>
      <w:r w:rsidR="00975DC6" w:rsidRPr="00F87014">
        <w:rPr>
          <w:rStyle w:val="Heading1Char"/>
          <w:rFonts w:asciiTheme="majorHAnsi" w:eastAsiaTheme="minorHAnsi" w:hAnsiTheme="majorHAnsi" w:cstheme="majorHAnsi"/>
          <w:b w:val="0"/>
          <w:bCs w:val="0"/>
          <w:kern w:val="0"/>
          <w:sz w:val="24"/>
          <w:szCs w:val="24"/>
          <w:lang w:eastAsia="en-US"/>
        </w:rPr>
        <w:t>1,10-phenanthroline</w:t>
      </w:r>
      <w:r w:rsidR="002B0A40">
        <w:rPr>
          <w:rStyle w:val="Heading1Char"/>
          <w:rFonts w:asciiTheme="majorHAnsi" w:eastAsiaTheme="minorHAnsi" w:hAnsiTheme="majorHAnsi" w:cstheme="majorHAnsi"/>
          <w:b w:val="0"/>
          <w:bCs w:val="0"/>
          <w:kern w:val="0"/>
          <w:sz w:val="24"/>
          <w:szCs w:val="24"/>
          <w:lang w:eastAsia="en-US"/>
        </w:rPr>
        <w:t> </w:t>
      </w:r>
      <w:r w:rsidR="00975DC6" w:rsidRPr="00F87014">
        <w:rPr>
          <w:rStyle w:val="Heading1Char"/>
          <w:rFonts w:asciiTheme="majorHAnsi" w:eastAsiaTheme="minorHAnsi" w:hAnsiTheme="majorHAnsi" w:cstheme="majorHAnsi"/>
          <w:b w:val="0"/>
          <w:bCs w:val="0"/>
          <w:kern w:val="0"/>
          <w:sz w:val="24"/>
          <w:szCs w:val="24"/>
          <w:lang w:eastAsia="en-US"/>
        </w:rPr>
        <w:t>monohydrate</w:t>
      </w:r>
      <w:r w:rsidR="002B0A40">
        <w:rPr>
          <w:rStyle w:val="Heading1Char"/>
          <w:rFonts w:asciiTheme="majorHAnsi" w:eastAsiaTheme="minorHAnsi" w:hAnsiTheme="majorHAnsi" w:cstheme="majorHAnsi"/>
          <w:b w:val="0"/>
          <w:bCs w:val="0"/>
          <w:kern w:val="0"/>
          <w:sz w:val="24"/>
          <w:szCs w:val="24"/>
          <w:lang w:eastAsia="en-US"/>
        </w:rPr>
        <w:t> </w:t>
      </w:r>
      <w:r w:rsidR="00975DC6" w:rsidRPr="00F87014">
        <w:rPr>
          <w:rStyle w:val="Heading1Char"/>
          <w:rFonts w:asciiTheme="majorHAnsi" w:eastAsiaTheme="minorHAnsi" w:hAnsiTheme="majorHAnsi" w:cstheme="majorHAnsi"/>
          <w:b w:val="0"/>
          <w:bCs w:val="0"/>
          <w:kern w:val="0"/>
          <w:sz w:val="24"/>
          <w:szCs w:val="24"/>
          <w:lang w:eastAsia="en-US"/>
        </w:rPr>
        <w:t>(BDH</w:t>
      </w:r>
      <w:r w:rsidR="002B0A40">
        <w:rPr>
          <w:rStyle w:val="Heading1Char"/>
          <w:rFonts w:asciiTheme="majorHAnsi" w:eastAsiaTheme="minorHAnsi" w:hAnsiTheme="majorHAnsi" w:cstheme="majorHAnsi"/>
          <w:b w:val="0"/>
          <w:bCs w:val="0"/>
          <w:kern w:val="0"/>
          <w:sz w:val="24"/>
          <w:szCs w:val="24"/>
          <w:lang w:eastAsia="en-US"/>
        </w:rPr>
        <w:t> </w:t>
      </w:r>
      <w:r w:rsidR="00975DC6" w:rsidRPr="00F87014">
        <w:rPr>
          <w:rStyle w:val="Heading1Char"/>
          <w:rFonts w:asciiTheme="majorHAnsi" w:eastAsiaTheme="minorHAnsi" w:hAnsiTheme="majorHAnsi" w:cstheme="majorHAnsi"/>
          <w:b w:val="0"/>
          <w:bCs w:val="0"/>
          <w:kern w:val="0"/>
          <w:sz w:val="24"/>
          <w:szCs w:val="24"/>
          <w:lang w:eastAsia="en-US"/>
        </w:rPr>
        <w:t>ChemicalLtd.,</w:t>
      </w:r>
      <w:r w:rsidR="002B0A40">
        <w:rPr>
          <w:rStyle w:val="Heading1Char"/>
          <w:rFonts w:asciiTheme="majorHAnsi" w:eastAsiaTheme="minorHAnsi" w:hAnsiTheme="majorHAnsi" w:cstheme="majorHAnsi"/>
          <w:b w:val="0"/>
          <w:bCs w:val="0"/>
          <w:kern w:val="0"/>
          <w:sz w:val="24"/>
          <w:szCs w:val="24"/>
          <w:lang w:eastAsia="en-US"/>
        </w:rPr>
        <w:t> </w:t>
      </w:r>
      <w:r w:rsidR="00975DC6" w:rsidRPr="00F87014">
        <w:rPr>
          <w:rStyle w:val="Heading1Char"/>
          <w:rFonts w:asciiTheme="majorHAnsi" w:eastAsiaTheme="minorHAnsi" w:hAnsiTheme="majorHAnsi" w:cstheme="majorHAnsi"/>
          <w:b w:val="0"/>
          <w:bCs w:val="0"/>
          <w:kern w:val="0"/>
          <w:sz w:val="24"/>
          <w:szCs w:val="24"/>
          <w:lang w:eastAsia="en-US"/>
        </w:rPr>
        <w:t>Poole, England),</w:t>
      </w:r>
      <w:r w:rsidR="002B0A40">
        <w:rPr>
          <w:rStyle w:val="Heading1Char"/>
          <w:rFonts w:asciiTheme="majorHAnsi" w:eastAsiaTheme="minorHAnsi" w:hAnsiTheme="majorHAnsi" w:cstheme="majorHAnsi"/>
          <w:b w:val="0"/>
          <w:bCs w:val="0"/>
          <w:kern w:val="0"/>
          <w:sz w:val="24"/>
          <w:szCs w:val="24"/>
          <w:lang w:eastAsia="en-US"/>
        </w:rPr>
        <w:t> </w:t>
      </w:r>
      <w:r w:rsidR="000A2CC7">
        <w:rPr>
          <w:rStyle w:val="Heading1Char"/>
          <w:rFonts w:asciiTheme="majorHAnsi" w:eastAsiaTheme="minorHAnsi" w:hAnsiTheme="majorHAnsi" w:cstheme="majorHAnsi"/>
          <w:b w:val="0"/>
          <w:bCs w:val="0"/>
          <w:kern w:val="0"/>
          <w:sz w:val="24"/>
          <w:szCs w:val="24"/>
          <w:lang w:eastAsia="en-US"/>
        </w:rPr>
        <w:t>a</w:t>
      </w:r>
      <w:r w:rsidR="000A4D66" w:rsidRPr="00F87014">
        <w:rPr>
          <w:rStyle w:val="Heading1Char"/>
          <w:rFonts w:asciiTheme="majorHAnsi" w:eastAsiaTheme="minorHAnsi" w:hAnsiTheme="majorHAnsi" w:cstheme="majorHAnsi"/>
          <w:b w:val="0"/>
          <w:bCs w:val="0"/>
          <w:kern w:val="0"/>
          <w:sz w:val="24"/>
          <w:szCs w:val="24"/>
          <w:lang w:eastAsia="en-US"/>
        </w:rPr>
        <w:t>cetamide,</w:t>
      </w:r>
      <w:r w:rsidR="002B0A40">
        <w:rPr>
          <w:rStyle w:val="Heading1Char"/>
          <w:rFonts w:asciiTheme="majorHAnsi" w:eastAsiaTheme="minorHAnsi" w:hAnsiTheme="majorHAnsi" w:cstheme="majorHAnsi"/>
          <w:b w:val="0"/>
          <w:bCs w:val="0"/>
          <w:kern w:val="0"/>
          <w:sz w:val="24"/>
          <w:szCs w:val="24"/>
          <w:lang w:eastAsia="en-US"/>
        </w:rPr>
        <w:t> </w:t>
      </w:r>
      <w:r w:rsidR="00975DC6" w:rsidRPr="00F87014">
        <w:rPr>
          <w:rStyle w:val="Heading1Char"/>
          <w:rFonts w:asciiTheme="majorHAnsi" w:eastAsiaTheme="minorHAnsi" w:hAnsiTheme="majorHAnsi" w:cstheme="majorHAnsi"/>
          <w:b w:val="0"/>
          <w:bCs w:val="0"/>
          <w:kern w:val="0"/>
          <w:sz w:val="24"/>
          <w:szCs w:val="24"/>
          <w:lang w:eastAsia="en-US"/>
        </w:rPr>
        <w:t>a</w:t>
      </w:r>
      <w:r w:rsidR="00D60413" w:rsidRPr="00F87014">
        <w:rPr>
          <w:rStyle w:val="Heading1Char"/>
          <w:rFonts w:asciiTheme="majorHAnsi" w:eastAsiaTheme="minorHAnsi" w:hAnsiTheme="majorHAnsi" w:cstheme="majorHAnsi"/>
          <w:b w:val="0"/>
          <w:bCs w:val="0"/>
          <w:kern w:val="0"/>
          <w:sz w:val="24"/>
          <w:szCs w:val="24"/>
          <w:lang w:eastAsia="en-US"/>
        </w:rPr>
        <w:t>d</w:t>
      </w:r>
      <w:r w:rsidR="00BF24C0" w:rsidRPr="00F87014">
        <w:rPr>
          <w:rStyle w:val="Heading1Char"/>
          <w:rFonts w:asciiTheme="majorHAnsi" w:eastAsiaTheme="minorHAnsi" w:hAnsiTheme="majorHAnsi" w:cstheme="majorHAnsi"/>
          <w:b w:val="0"/>
          <w:bCs w:val="0"/>
          <w:kern w:val="0"/>
          <w:sz w:val="24"/>
          <w:szCs w:val="24"/>
          <w:lang w:eastAsia="en-US"/>
        </w:rPr>
        <w:t>e</w:t>
      </w:r>
      <w:r w:rsidR="00975DC6" w:rsidRPr="00F87014">
        <w:rPr>
          <w:rStyle w:val="Heading1Char"/>
          <w:rFonts w:asciiTheme="majorHAnsi" w:eastAsiaTheme="minorHAnsi" w:hAnsiTheme="majorHAnsi" w:cstheme="majorHAnsi"/>
          <w:b w:val="0"/>
          <w:bCs w:val="0"/>
          <w:kern w:val="0"/>
          <w:sz w:val="24"/>
          <w:szCs w:val="24"/>
          <w:lang w:eastAsia="en-US"/>
        </w:rPr>
        <w:t>nine</w:t>
      </w:r>
      <w:r w:rsidR="002B0A40">
        <w:rPr>
          <w:rStyle w:val="Heading1Char"/>
          <w:rFonts w:asciiTheme="majorHAnsi" w:eastAsiaTheme="minorHAnsi" w:hAnsiTheme="majorHAnsi" w:cstheme="majorHAnsi"/>
          <w:b w:val="0"/>
          <w:bCs w:val="0"/>
          <w:kern w:val="0"/>
          <w:sz w:val="24"/>
          <w:szCs w:val="24"/>
          <w:lang w:eastAsia="en-US"/>
        </w:rPr>
        <w:t> </w:t>
      </w:r>
      <w:r w:rsidR="00975DC6" w:rsidRPr="00F87014">
        <w:rPr>
          <w:rStyle w:val="Heading1Char"/>
          <w:rFonts w:asciiTheme="majorHAnsi" w:eastAsiaTheme="minorHAnsi" w:hAnsiTheme="majorHAnsi" w:cstheme="majorHAnsi"/>
          <w:b w:val="0"/>
          <w:bCs w:val="0"/>
          <w:kern w:val="0"/>
          <w:sz w:val="24"/>
          <w:szCs w:val="24"/>
          <w:lang w:eastAsia="en-US"/>
        </w:rPr>
        <w:t>(99%,</w:t>
      </w:r>
      <w:r w:rsidR="002B0A40">
        <w:rPr>
          <w:rStyle w:val="Heading1Char"/>
          <w:rFonts w:asciiTheme="majorHAnsi" w:eastAsiaTheme="minorHAnsi" w:hAnsiTheme="majorHAnsi" w:cstheme="majorHAnsi"/>
          <w:b w:val="0"/>
          <w:bCs w:val="0"/>
          <w:kern w:val="0"/>
          <w:sz w:val="24"/>
          <w:szCs w:val="24"/>
          <w:lang w:eastAsia="en-US"/>
        </w:rPr>
        <w:t> </w:t>
      </w:r>
      <w:r w:rsidR="00975DC6" w:rsidRPr="00F87014">
        <w:rPr>
          <w:rStyle w:val="Heading1Char"/>
          <w:rFonts w:asciiTheme="majorHAnsi" w:eastAsiaTheme="minorHAnsi" w:hAnsiTheme="majorHAnsi" w:cstheme="majorHAnsi"/>
          <w:b w:val="0"/>
          <w:bCs w:val="0"/>
          <w:kern w:val="0"/>
          <w:sz w:val="24"/>
          <w:szCs w:val="24"/>
          <w:lang w:eastAsia="en-US"/>
        </w:rPr>
        <w:t>ACROS),</w:t>
      </w:r>
      <w:r w:rsidR="002B0A40">
        <w:rPr>
          <w:rStyle w:val="Heading1Char"/>
          <w:rFonts w:asciiTheme="majorHAnsi" w:eastAsiaTheme="minorHAnsi" w:hAnsiTheme="majorHAnsi" w:cstheme="majorHAnsi"/>
          <w:b w:val="0"/>
          <w:bCs w:val="0"/>
          <w:kern w:val="0"/>
          <w:sz w:val="24"/>
          <w:szCs w:val="24"/>
          <w:lang w:eastAsia="en-US"/>
        </w:rPr>
        <w:t> </w:t>
      </w:r>
      <w:r w:rsidR="00D60413" w:rsidRPr="00F87014">
        <w:rPr>
          <w:rStyle w:val="Heading1Char"/>
          <w:rFonts w:asciiTheme="majorHAnsi" w:eastAsiaTheme="minorHAnsi" w:hAnsiTheme="majorHAnsi" w:cstheme="majorHAnsi"/>
          <w:b w:val="0"/>
          <w:bCs w:val="0"/>
          <w:kern w:val="0"/>
          <w:sz w:val="24"/>
          <w:szCs w:val="24"/>
          <w:lang w:eastAsia="en-US"/>
        </w:rPr>
        <w:t>Co</w:t>
      </w:r>
      <w:r w:rsidR="00975DC6" w:rsidRPr="00F87014">
        <w:rPr>
          <w:rStyle w:val="Heading1Char"/>
          <w:rFonts w:asciiTheme="majorHAnsi" w:eastAsiaTheme="minorHAnsi" w:hAnsiTheme="majorHAnsi" w:cstheme="majorHAnsi"/>
          <w:b w:val="0"/>
          <w:bCs w:val="0"/>
          <w:kern w:val="0"/>
          <w:sz w:val="24"/>
          <w:szCs w:val="24"/>
          <w:lang w:eastAsia="en-US"/>
        </w:rPr>
        <w:t>Cl</w:t>
      </w:r>
      <w:r w:rsidR="00D60413" w:rsidRPr="00F87014">
        <w:rPr>
          <w:rStyle w:val="Heading1Char"/>
          <w:rFonts w:asciiTheme="majorHAnsi" w:eastAsiaTheme="minorHAnsi" w:hAnsiTheme="majorHAnsi" w:cstheme="majorHAnsi"/>
          <w:b w:val="0"/>
          <w:bCs w:val="0"/>
          <w:kern w:val="0"/>
          <w:sz w:val="24"/>
          <w:szCs w:val="24"/>
          <w:vertAlign w:val="subscript"/>
          <w:lang w:eastAsia="en-US"/>
        </w:rPr>
        <w:t>2</w:t>
      </w:r>
      <w:r w:rsidR="00E07630" w:rsidRPr="00F87014">
        <w:rPr>
          <w:rStyle w:val="Heading1Char"/>
          <w:rFonts w:asciiTheme="majorHAnsi" w:eastAsiaTheme="minorHAnsi" w:hAnsiTheme="majorHAnsi" w:cstheme="majorHAnsi"/>
          <w:b w:val="0"/>
          <w:bCs w:val="0"/>
          <w:kern w:val="0"/>
          <w:sz w:val="24"/>
          <w:szCs w:val="24"/>
          <w:lang w:eastAsia="en-US"/>
        </w:rPr>
        <w:t>.6H</w:t>
      </w:r>
      <w:r w:rsidR="00E07630" w:rsidRPr="00F87014">
        <w:rPr>
          <w:rStyle w:val="Heading1Char"/>
          <w:rFonts w:asciiTheme="majorHAnsi" w:eastAsiaTheme="minorHAnsi" w:hAnsiTheme="majorHAnsi" w:cstheme="majorHAnsi"/>
          <w:b w:val="0"/>
          <w:bCs w:val="0"/>
          <w:kern w:val="0"/>
          <w:sz w:val="24"/>
          <w:szCs w:val="24"/>
          <w:vertAlign w:val="subscript"/>
          <w:lang w:eastAsia="en-US"/>
        </w:rPr>
        <w:t>2</w:t>
      </w:r>
      <w:r w:rsidR="00E07630" w:rsidRPr="00F87014">
        <w:rPr>
          <w:rStyle w:val="Heading1Char"/>
          <w:rFonts w:asciiTheme="majorHAnsi" w:eastAsiaTheme="minorHAnsi" w:hAnsiTheme="majorHAnsi" w:cstheme="majorHAnsi"/>
          <w:b w:val="0"/>
          <w:bCs w:val="0"/>
          <w:kern w:val="0"/>
          <w:sz w:val="24"/>
          <w:szCs w:val="24"/>
          <w:lang w:eastAsia="en-US"/>
        </w:rPr>
        <w:t>O</w:t>
      </w:r>
      <w:r w:rsidR="00975DC6" w:rsidRPr="00F87014">
        <w:rPr>
          <w:rStyle w:val="Heading1Char"/>
          <w:rFonts w:asciiTheme="majorHAnsi" w:eastAsiaTheme="minorHAnsi" w:hAnsiTheme="majorHAnsi" w:cstheme="majorHAnsi"/>
          <w:b w:val="0"/>
          <w:bCs w:val="0"/>
          <w:kern w:val="0"/>
          <w:sz w:val="24"/>
          <w:szCs w:val="24"/>
          <w:lang w:eastAsia="en-US"/>
        </w:rPr>
        <w:t>,</w:t>
      </w:r>
      <w:r w:rsidR="002B0A40">
        <w:rPr>
          <w:rStyle w:val="Heading1Char"/>
          <w:rFonts w:asciiTheme="majorHAnsi" w:eastAsiaTheme="minorHAnsi" w:hAnsiTheme="majorHAnsi" w:cstheme="majorHAnsi"/>
          <w:b w:val="0"/>
          <w:bCs w:val="0"/>
          <w:kern w:val="0"/>
          <w:sz w:val="24"/>
          <w:szCs w:val="24"/>
          <w:lang w:eastAsia="en-US"/>
        </w:rPr>
        <w:t> </w:t>
      </w:r>
      <w:r w:rsidR="00975DC6" w:rsidRPr="00F87014">
        <w:rPr>
          <w:rStyle w:val="Heading1Char"/>
          <w:rFonts w:asciiTheme="majorHAnsi" w:eastAsiaTheme="minorHAnsi" w:hAnsiTheme="majorHAnsi" w:cstheme="majorHAnsi"/>
          <w:b w:val="0"/>
          <w:bCs w:val="0"/>
          <w:kern w:val="0"/>
          <w:sz w:val="24"/>
          <w:szCs w:val="24"/>
          <w:lang w:eastAsia="en-US"/>
        </w:rPr>
        <w:t>silver</w:t>
      </w:r>
      <w:r w:rsidRPr="00F87014">
        <w:rPr>
          <w:rStyle w:val="Heading1Char"/>
          <w:rFonts w:asciiTheme="majorHAnsi" w:eastAsiaTheme="minorHAnsi" w:hAnsiTheme="majorHAnsi" w:cstheme="majorHAnsi"/>
          <w:b w:val="0"/>
          <w:bCs w:val="0"/>
          <w:kern w:val="0"/>
          <w:sz w:val="24"/>
          <w:szCs w:val="24"/>
          <w:lang w:eastAsia="en-US"/>
        </w:rPr>
        <w:t>nitrate</w:t>
      </w:r>
      <w:r w:rsidR="002B0A40">
        <w:rPr>
          <w:rStyle w:val="Heading1Char"/>
          <w:rFonts w:asciiTheme="majorHAnsi" w:eastAsiaTheme="minorHAnsi" w:hAnsiTheme="majorHAnsi" w:cstheme="majorHAnsi"/>
          <w:b w:val="0"/>
          <w:bCs w:val="0"/>
          <w:kern w:val="0"/>
          <w:sz w:val="24"/>
          <w:szCs w:val="24"/>
          <w:lang w:eastAsia="en-US"/>
        </w:rPr>
        <w:t> </w:t>
      </w:r>
      <w:r w:rsidRPr="00F87014">
        <w:rPr>
          <w:rStyle w:val="Heading1Char"/>
          <w:rFonts w:asciiTheme="majorHAnsi" w:eastAsiaTheme="minorHAnsi" w:hAnsiTheme="majorHAnsi" w:cstheme="majorHAnsi"/>
          <w:b w:val="0"/>
          <w:bCs w:val="0"/>
          <w:kern w:val="0"/>
          <w:sz w:val="24"/>
          <w:szCs w:val="24"/>
          <w:lang w:eastAsia="en-US"/>
        </w:rPr>
        <w:t xml:space="preserve">(BLULUX Laboratories Ltd, </w:t>
      </w:r>
      <w:r w:rsidR="00982C4F" w:rsidRPr="00F87014">
        <w:rPr>
          <w:rStyle w:val="Heading1Char"/>
          <w:rFonts w:asciiTheme="majorHAnsi" w:eastAsiaTheme="minorHAnsi" w:hAnsiTheme="majorHAnsi" w:cstheme="majorHAnsi"/>
          <w:b w:val="0"/>
          <w:bCs w:val="0"/>
          <w:kern w:val="0"/>
          <w:sz w:val="24"/>
          <w:szCs w:val="24"/>
          <w:lang w:eastAsia="en-US"/>
        </w:rPr>
        <w:t>India</w:t>
      </w:r>
      <w:r w:rsidRPr="00F87014">
        <w:rPr>
          <w:rStyle w:val="Heading1Char"/>
          <w:rFonts w:asciiTheme="majorHAnsi" w:eastAsiaTheme="minorHAnsi" w:hAnsiTheme="majorHAnsi" w:cstheme="majorHAnsi"/>
          <w:b w:val="0"/>
          <w:bCs w:val="0"/>
          <w:kern w:val="0"/>
          <w:sz w:val="24"/>
          <w:szCs w:val="24"/>
          <w:lang w:eastAsia="en-US"/>
        </w:rPr>
        <w:t>).</w:t>
      </w:r>
      <w:bookmarkEnd w:id="576"/>
      <w:bookmarkEnd w:id="577"/>
      <w:bookmarkEnd w:id="578"/>
      <w:bookmarkEnd w:id="579"/>
      <w:bookmarkEnd w:id="580"/>
      <w:bookmarkEnd w:id="581"/>
      <w:bookmarkEnd w:id="582"/>
      <w:bookmarkEnd w:id="583"/>
      <w:bookmarkEnd w:id="584"/>
      <w:bookmarkEnd w:id="585"/>
      <w:bookmarkEnd w:id="586"/>
      <w:bookmarkEnd w:id="587"/>
      <w:bookmarkEnd w:id="588"/>
    </w:p>
    <w:p w:rsidR="00111B23" w:rsidRPr="00D56B92" w:rsidRDefault="00111B23" w:rsidP="008B6378">
      <w:pPr>
        <w:pStyle w:val="Heading3"/>
        <w:rPr>
          <w:rStyle w:val="Heading1Char"/>
          <w:rFonts w:asciiTheme="majorHAnsi" w:eastAsiaTheme="minorHAnsi" w:hAnsiTheme="majorHAnsi" w:cstheme="majorHAnsi"/>
          <w:bCs w:val="0"/>
          <w:color w:val="auto"/>
          <w:kern w:val="0"/>
          <w:sz w:val="28"/>
          <w:szCs w:val="24"/>
          <w:lang w:eastAsia="en-US"/>
        </w:rPr>
      </w:pPr>
      <w:bookmarkStart w:id="589" w:name="_Toc516983758"/>
      <w:r w:rsidRPr="00D56B92">
        <w:rPr>
          <w:rStyle w:val="Heading1Char"/>
          <w:rFonts w:asciiTheme="majorHAnsi" w:eastAsiaTheme="minorHAnsi" w:hAnsiTheme="majorHAnsi" w:cstheme="majorHAnsi"/>
          <w:bCs w:val="0"/>
          <w:color w:val="auto"/>
          <w:kern w:val="0"/>
          <w:sz w:val="28"/>
          <w:szCs w:val="24"/>
          <w:lang w:eastAsia="en-US"/>
        </w:rPr>
        <w:t>II. Solvents</w:t>
      </w:r>
      <w:bookmarkEnd w:id="589"/>
    </w:p>
    <w:p w:rsidR="00CE1F16" w:rsidRDefault="00DC477C" w:rsidP="00917D93">
      <w:pPr>
        <w:jc w:val="both"/>
        <w:rPr>
          <w:rStyle w:val="Heading1Char"/>
          <w:rFonts w:asciiTheme="majorHAnsi" w:eastAsiaTheme="minorHAnsi" w:hAnsiTheme="majorHAnsi" w:cstheme="majorHAnsi"/>
          <w:b w:val="0"/>
          <w:bCs w:val="0"/>
          <w:kern w:val="0"/>
          <w:sz w:val="24"/>
          <w:szCs w:val="24"/>
          <w:lang w:eastAsia="en-US"/>
        </w:rPr>
      </w:pPr>
      <w:bookmarkStart w:id="590" w:name="_Toc515207960"/>
      <w:bookmarkStart w:id="591" w:name="_Toc507690886"/>
      <w:bookmarkStart w:id="592" w:name="_Toc507815400"/>
      <w:bookmarkStart w:id="593" w:name="_Toc511546763"/>
      <w:bookmarkStart w:id="594" w:name="_Toc512430568"/>
      <w:bookmarkStart w:id="595" w:name="_Toc513392741"/>
      <w:bookmarkStart w:id="596" w:name="_Toc513511290"/>
      <w:bookmarkStart w:id="597" w:name="_Toc513946292"/>
      <w:bookmarkStart w:id="598" w:name="_Toc514052404"/>
      <w:bookmarkStart w:id="599" w:name="_Toc515460797"/>
      <w:bookmarkStart w:id="600" w:name="_Toc516192821"/>
      <w:bookmarkStart w:id="601" w:name="_Toc516935119"/>
      <w:bookmarkStart w:id="602" w:name="_Toc516983759"/>
      <w:r w:rsidRPr="00F87014">
        <w:rPr>
          <w:rStyle w:val="Heading1Char"/>
          <w:rFonts w:asciiTheme="majorHAnsi" w:eastAsiaTheme="minorHAnsi" w:hAnsiTheme="majorHAnsi" w:cstheme="majorHAnsi"/>
          <w:b w:val="0"/>
          <w:bCs w:val="0"/>
          <w:kern w:val="0"/>
          <w:sz w:val="24"/>
          <w:szCs w:val="24"/>
          <w:lang w:eastAsia="en-US"/>
        </w:rPr>
        <w:t>The solvents used were distilled water</w:t>
      </w:r>
      <w:r w:rsidR="00323901" w:rsidRPr="00F87014">
        <w:rPr>
          <w:rStyle w:val="Heading1Char"/>
          <w:rFonts w:asciiTheme="majorHAnsi" w:eastAsiaTheme="minorHAnsi" w:hAnsiTheme="majorHAnsi" w:cstheme="majorHAnsi"/>
          <w:b w:val="0"/>
          <w:bCs w:val="0"/>
          <w:kern w:val="0"/>
          <w:sz w:val="24"/>
          <w:szCs w:val="24"/>
          <w:lang w:eastAsia="en-US"/>
        </w:rPr>
        <w:t>,</w:t>
      </w:r>
      <w:r w:rsidRPr="00F87014">
        <w:rPr>
          <w:rStyle w:val="Heading1Char"/>
          <w:rFonts w:asciiTheme="majorHAnsi" w:eastAsiaTheme="minorHAnsi" w:hAnsiTheme="majorHAnsi" w:cstheme="majorHAnsi"/>
          <w:b w:val="0"/>
          <w:bCs w:val="0"/>
          <w:kern w:val="0"/>
          <w:sz w:val="24"/>
          <w:szCs w:val="24"/>
          <w:lang w:eastAsia="en-US"/>
        </w:rPr>
        <w:t xml:space="preserve"> acetone</w:t>
      </w:r>
      <w:r w:rsidR="00975DC6" w:rsidRPr="00F87014">
        <w:rPr>
          <w:rStyle w:val="Heading1Char"/>
          <w:rFonts w:asciiTheme="majorHAnsi" w:eastAsiaTheme="minorHAnsi" w:hAnsiTheme="majorHAnsi" w:cstheme="majorHAnsi"/>
          <w:b w:val="0"/>
          <w:bCs w:val="0"/>
          <w:kern w:val="0"/>
          <w:sz w:val="24"/>
          <w:szCs w:val="24"/>
          <w:lang w:eastAsia="en-US"/>
        </w:rPr>
        <w:t xml:space="preserve">, </w:t>
      </w:r>
      <w:r w:rsidR="00F7460D" w:rsidRPr="00F87014">
        <w:rPr>
          <w:rStyle w:val="Heading1Char"/>
          <w:rFonts w:asciiTheme="majorHAnsi" w:eastAsiaTheme="minorHAnsi" w:hAnsiTheme="majorHAnsi" w:cstheme="majorHAnsi"/>
          <w:b w:val="0"/>
          <w:bCs w:val="0"/>
          <w:kern w:val="0"/>
          <w:sz w:val="24"/>
          <w:szCs w:val="24"/>
          <w:lang w:eastAsia="en-US"/>
        </w:rPr>
        <w:t xml:space="preserve">acetonitrile, </w:t>
      </w:r>
      <w:r w:rsidR="00975DC6" w:rsidRPr="00F87014">
        <w:rPr>
          <w:rStyle w:val="Heading1Char"/>
          <w:rFonts w:asciiTheme="majorHAnsi" w:eastAsiaTheme="minorHAnsi" w:hAnsiTheme="majorHAnsi" w:cstheme="majorHAnsi"/>
          <w:b w:val="0"/>
          <w:bCs w:val="0"/>
          <w:kern w:val="0"/>
          <w:sz w:val="24"/>
          <w:szCs w:val="24"/>
          <w:lang w:eastAsia="en-US"/>
        </w:rPr>
        <w:t xml:space="preserve">chloroform, sulfuric </w:t>
      </w:r>
      <w:r w:rsidR="00E07630" w:rsidRPr="00F87014">
        <w:rPr>
          <w:rStyle w:val="Heading1Char"/>
          <w:rFonts w:asciiTheme="majorHAnsi" w:eastAsiaTheme="minorHAnsi" w:hAnsiTheme="majorHAnsi" w:cstheme="majorHAnsi"/>
          <w:b w:val="0"/>
          <w:bCs w:val="0"/>
          <w:kern w:val="0"/>
          <w:sz w:val="24"/>
          <w:szCs w:val="24"/>
          <w:lang w:eastAsia="en-US"/>
        </w:rPr>
        <w:t>acid</w:t>
      </w:r>
      <w:r w:rsidR="00975DC6" w:rsidRPr="00F87014">
        <w:rPr>
          <w:rStyle w:val="Heading1Char"/>
          <w:rFonts w:asciiTheme="majorHAnsi" w:eastAsiaTheme="minorHAnsi" w:hAnsiTheme="majorHAnsi" w:cstheme="majorHAnsi"/>
          <w:b w:val="0"/>
          <w:bCs w:val="0"/>
          <w:kern w:val="0"/>
          <w:sz w:val="24"/>
          <w:szCs w:val="24"/>
          <w:lang w:eastAsia="en-US"/>
        </w:rPr>
        <w:t xml:space="preserve">(Sigma Aldrich), methanol (Hi Media Laboratories </w:t>
      </w:r>
      <w:r w:rsidR="007B349B" w:rsidRPr="00F87014">
        <w:rPr>
          <w:rStyle w:val="Heading1Char"/>
          <w:rFonts w:asciiTheme="majorHAnsi" w:eastAsiaTheme="minorHAnsi" w:hAnsiTheme="majorHAnsi" w:cstheme="majorHAnsi"/>
          <w:b w:val="0"/>
          <w:bCs w:val="0"/>
          <w:kern w:val="0"/>
          <w:sz w:val="24"/>
          <w:szCs w:val="24"/>
          <w:lang w:eastAsia="en-US"/>
        </w:rPr>
        <w:t>Ltd., India</w:t>
      </w:r>
      <w:r w:rsidR="00975DC6" w:rsidRPr="00F87014">
        <w:rPr>
          <w:rStyle w:val="Heading1Char"/>
          <w:rFonts w:asciiTheme="majorHAnsi" w:eastAsiaTheme="minorHAnsi" w:hAnsiTheme="majorHAnsi" w:cstheme="majorHAnsi"/>
          <w:b w:val="0"/>
          <w:bCs w:val="0"/>
          <w:kern w:val="0"/>
          <w:sz w:val="24"/>
          <w:szCs w:val="24"/>
          <w:lang w:eastAsia="en-US"/>
        </w:rPr>
        <w:t xml:space="preserve">), KBr, dichloromethane, </w:t>
      </w:r>
      <w:r w:rsidR="00E70AF7" w:rsidRPr="00F87014">
        <w:rPr>
          <w:rStyle w:val="Heading1Char"/>
          <w:rFonts w:asciiTheme="majorHAnsi" w:eastAsiaTheme="minorHAnsi" w:hAnsiTheme="majorHAnsi" w:cstheme="majorHAnsi"/>
          <w:b w:val="0"/>
          <w:bCs w:val="0"/>
          <w:kern w:val="0"/>
          <w:sz w:val="24"/>
          <w:szCs w:val="24"/>
          <w:lang w:eastAsia="en-US"/>
        </w:rPr>
        <w:t xml:space="preserve">and </w:t>
      </w:r>
      <w:r w:rsidR="00975DC6" w:rsidRPr="00F87014">
        <w:rPr>
          <w:rStyle w:val="Heading1Char"/>
          <w:rFonts w:asciiTheme="majorHAnsi" w:eastAsiaTheme="minorHAnsi" w:hAnsiTheme="majorHAnsi" w:cstheme="majorHAnsi"/>
          <w:b w:val="0"/>
          <w:bCs w:val="0"/>
          <w:kern w:val="0"/>
          <w:sz w:val="24"/>
          <w:szCs w:val="24"/>
          <w:lang w:eastAsia="en-US"/>
        </w:rPr>
        <w:t xml:space="preserve">Mueller Hinton </w:t>
      </w:r>
      <w:r w:rsidR="00E70AF7" w:rsidRPr="00F87014">
        <w:rPr>
          <w:rStyle w:val="Heading1Char"/>
          <w:rFonts w:asciiTheme="majorHAnsi" w:eastAsiaTheme="minorHAnsi" w:hAnsiTheme="majorHAnsi" w:cstheme="majorHAnsi"/>
          <w:b w:val="0"/>
          <w:bCs w:val="0"/>
          <w:kern w:val="0"/>
          <w:sz w:val="24"/>
          <w:szCs w:val="24"/>
          <w:lang w:eastAsia="en-US"/>
        </w:rPr>
        <w:t>agar (</w:t>
      </w:r>
      <w:r w:rsidR="00975DC6" w:rsidRPr="00F87014">
        <w:rPr>
          <w:rStyle w:val="Heading1Char"/>
          <w:rFonts w:asciiTheme="majorHAnsi" w:eastAsiaTheme="minorHAnsi" w:hAnsiTheme="majorHAnsi" w:cstheme="majorHAnsi"/>
          <w:b w:val="0"/>
          <w:bCs w:val="0"/>
          <w:kern w:val="0"/>
          <w:sz w:val="24"/>
          <w:szCs w:val="24"/>
          <w:lang w:eastAsia="en-US"/>
        </w:rPr>
        <w:t>BLULUX Laboratories Ltd., India), andnitric acid (T.V. Industrial Estate, India)</w:t>
      </w:r>
      <w:r w:rsidRPr="00F87014">
        <w:rPr>
          <w:rStyle w:val="Heading1Char"/>
          <w:rFonts w:asciiTheme="majorHAnsi" w:eastAsiaTheme="minorHAnsi" w:hAnsiTheme="majorHAnsi" w:cstheme="majorHAnsi"/>
          <w:b w:val="0"/>
          <w:bCs w:val="0"/>
          <w:kern w:val="0"/>
          <w:sz w:val="24"/>
          <w:szCs w:val="24"/>
          <w:lang w:eastAsia="en-US"/>
        </w:rPr>
        <w:t>.</w:t>
      </w:r>
      <w:bookmarkEnd w:id="590"/>
      <w:bookmarkEnd w:id="591"/>
      <w:bookmarkEnd w:id="592"/>
      <w:bookmarkEnd w:id="593"/>
      <w:bookmarkEnd w:id="594"/>
      <w:bookmarkEnd w:id="595"/>
      <w:bookmarkEnd w:id="596"/>
      <w:bookmarkEnd w:id="597"/>
      <w:bookmarkEnd w:id="598"/>
      <w:bookmarkEnd w:id="599"/>
      <w:bookmarkEnd w:id="600"/>
      <w:bookmarkEnd w:id="601"/>
      <w:bookmarkEnd w:id="602"/>
    </w:p>
    <w:p w:rsidR="00917D93" w:rsidRPr="00C601AB" w:rsidRDefault="00573624" w:rsidP="008B6378">
      <w:pPr>
        <w:pStyle w:val="Heading3"/>
        <w:rPr>
          <w:rFonts w:cstheme="majorHAnsi"/>
          <w:b/>
          <w:color w:val="auto"/>
          <w:sz w:val="22"/>
        </w:rPr>
      </w:pPr>
      <w:bookmarkStart w:id="603" w:name="_Toc516983760"/>
      <w:r w:rsidRPr="00C601AB">
        <w:rPr>
          <w:rStyle w:val="Heading1Char"/>
          <w:rFonts w:asciiTheme="majorHAnsi" w:eastAsiaTheme="minorHAnsi" w:hAnsiTheme="majorHAnsi" w:cstheme="majorHAnsi"/>
          <w:bCs w:val="0"/>
          <w:color w:val="auto"/>
          <w:kern w:val="0"/>
          <w:sz w:val="28"/>
          <w:szCs w:val="24"/>
          <w:lang w:eastAsia="en-US"/>
        </w:rPr>
        <w:t>3</w:t>
      </w:r>
      <w:r w:rsidR="001057E0" w:rsidRPr="00C601AB">
        <w:rPr>
          <w:rStyle w:val="Heading1Char"/>
          <w:rFonts w:asciiTheme="majorHAnsi" w:eastAsiaTheme="minorHAnsi" w:hAnsiTheme="majorHAnsi" w:cstheme="majorHAnsi"/>
          <w:bCs w:val="0"/>
          <w:color w:val="auto"/>
          <w:kern w:val="0"/>
          <w:sz w:val="28"/>
          <w:szCs w:val="24"/>
          <w:lang w:eastAsia="en-US"/>
        </w:rPr>
        <w:t>.1.2</w:t>
      </w:r>
      <w:r w:rsidR="00AF4C63" w:rsidRPr="00C601AB">
        <w:rPr>
          <w:rStyle w:val="Heading1Char"/>
          <w:rFonts w:asciiTheme="majorHAnsi" w:eastAsiaTheme="minorHAnsi" w:hAnsiTheme="majorHAnsi" w:cstheme="majorHAnsi"/>
          <w:bCs w:val="0"/>
          <w:color w:val="auto"/>
          <w:kern w:val="0"/>
          <w:sz w:val="28"/>
          <w:szCs w:val="24"/>
          <w:lang w:eastAsia="en-US"/>
        </w:rPr>
        <w:t>.</w:t>
      </w:r>
      <w:r w:rsidR="001057E0" w:rsidRPr="00C601AB">
        <w:rPr>
          <w:rStyle w:val="Heading1Char"/>
          <w:rFonts w:asciiTheme="majorHAnsi" w:eastAsiaTheme="minorHAnsi" w:hAnsiTheme="majorHAnsi" w:cstheme="majorHAnsi"/>
          <w:bCs w:val="0"/>
          <w:color w:val="auto"/>
          <w:kern w:val="0"/>
          <w:sz w:val="28"/>
          <w:szCs w:val="24"/>
          <w:lang w:eastAsia="en-US"/>
        </w:rPr>
        <w:t xml:space="preserve"> Instrument</w:t>
      </w:r>
      <w:r w:rsidR="006132E4" w:rsidRPr="00C601AB">
        <w:rPr>
          <w:rStyle w:val="Heading1Char"/>
          <w:rFonts w:asciiTheme="majorHAnsi" w:eastAsiaTheme="minorHAnsi" w:hAnsiTheme="majorHAnsi" w:cstheme="majorHAnsi"/>
          <w:bCs w:val="0"/>
          <w:color w:val="auto"/>
          <w:kern w:val="0"/>
          <w:sz w:val="28"/>
          <w:szCs w:val="24"/>
          <w:lang w:eastAsia="en-US"/>
        </w:rPr>
        <w:t xml:space="preserve">ation </w:t>
      </w:r>
      <w:r w:rsidR="0010199D" w:rsidRPr="00C601AB">
        <w:rPr>
          <w:rStyle w:val="Heading1Char"/>
          <w:rFonts w:asciiTheme="majorHAnsi" w:eastAsiaTheme="minorHAnsi" w:hAnsiTheme="majorHAnsi" w:cstheme="majorHAnsi"/>
          <w:bCs w:val="0"/>
          <w:color w:val="auto"/>
          <w:kern w:val="0"/>
          <w:sz w:val="28"/>
          <w:szCs w:val="24"/>
          <w:lang w:eastAsia="en-US"/>
        </w:rPr>
        <w:t>and Methods</w:t>
      </w:r>
      <w:bookmarkEnd w:id="603"/>
    </w:p>
    <w:p w:rsidR="00801405" w:rsidRPr="00F87014" w:rsidRDefault="0061107C" w:rsidP="00917D93">
      <w:pPr>
        <w:jc w:val="both"/>
        <w:rPr>
          <w:rFonts w:asciiTheme="majorHAnsi" w:hAnsiTheme="majorHAnsi" w:cstheme="majorHAnsi"/>
          <w:sz w:val="24"/>
          <w:szCs w:val="24"/>
          <w:lang w:val="en-US"/>
        </w:rPr>
      </w:pPr>
      <w:r w:rsidRPr="0061107C">
        <w:rPr>
          <w:rFonts w:asciiTheme="majorHAnsi" w:hAnsiTheme="majorHAnsi" w:cstheme="majorHAnsi"/>
          <w:sz w:val="24"/>
          <w:szCs w:val="24"/>
        </w:rPr>
        <w:t xml:space="preserve">The </w:t>
      </w:r>
      <w:r w:rsidRPr="0061107C">
        <w:rPr>
          <w:rFonts w:asciiTheme="majorHAnsi" w:hAnsiTheme="majorHAnsi" w:cstheme="majorHAnsi"/>
          <w:sz w:val="24"/>
          <w:szCs w:val="24"/>
          <w:lang w:val="en-US"/>
        </w:rPr>
        <w:t>molar</w:t>
      </w:r>
      <w:r w:rsidRPr="0061107C">
        <w:rPr>
          <w:rFonts w:asciiTheme="majorHAnsi" w:hAnsiTheme="majorHAnsi" w:cstheme="majorHAnsi"/>
          <w:sz w:val="24"/>
          <w:szCs w:val="24"/>
        </w:rPr>
        <w:t xml:space="preserve"> conductance was measured using 10</w:t>
      </w:r>
      <w:r w:rsidRPr="0061107C">
        <w:rPr>
          <w:rFonts w:asciiTheme="majorHAnsi" w:hAnsiTheme="majorHAnsi" w:cstheme="majorHAnsi"/>
          <w:sz w:val="24"/>
          <w:szCs w:val="24"/>
          <w:vertAlign w:val="superscript"/>
        </w:rPr>
        <w:t>−4</w:t>
      </w:r>
      <w:r w:rsidRPr="0061107C">
        <w:rPr>
          <w:rFonts w:asciiTheme="majorHAnsi" w:hAnsiTheme="majorHAnsi" w:cstheme="majorHAnsi"/>
          <w:sz w:val="24"/>
          <w:szCs w:val="24"/>
        </w:rPr>
        <w:t xml:space="preserve"> M solution of each complex in deionized water with JENWAY 4200 conductivity meter at room temperature. </w:t>
      </w:r>
      <w:bookmarkStart w:id="604" w:name="_Hlk516970252"/>
      <w:r w:rsidRPr="0061107C">
        <w:rPr>
          <w:rFonts w:asciiTheme="majorHAnsi" w:hAnsiTheme="majorHAnsi" w:cstheme="majorHAnsi"/>
          <w:sz w:val="24"/>
          <w:szCs w:val="24"/>
        </w:rPr>
        <w:t>The electronic spectra were recorded in the 200-800 nm region on Sanyo SP65 UV/Vis spectrophotometer.</w:t>
      </w:r>
      <w:bookmarkEnd w:id="604"/>
      <w:r w:rsidRPr="0061107C">
        <w:rPr>
          <w:rFonts w:asciiTheme="majorHAnsi" w:hAnsiTheme="majorHAnsi" w:cstheme="majorHAnsi"/>
          <w:sz w:val="24"/>
          <w:szCs w:val="24"/>
        </w:rPr>
        <w:t xml:space="preserve"> IR spectra were recorded using KBr discs in the 4000–400 cm</w:t>
      </w:r>
      <w:r w:rsidRPr="0061107C">
        <w:rPr>
          <w:rFonts w:asciiTheme="majorHAnsi" w:hAnsiTheme="majorHAnsi" w:cstheme="majorHAnsi"/>
          <w:sz w:val="24"/>
          <w:szCs w:val="24"/>
          <w:vertAlign w:val="superscript"/>
        </w:rPr>
        <w:t>−1</w:t>
      </w:r>
      <w:r w:rsidRPr="0061107C">
        <w:rPr>
          <w:rFonts w:asciiTheme="majorHAnsi" w:hAnsiTheme="majorHAnsi" w:cstheme="majorHAnsi"/>
          <w:sz w:val="24"/>
          <w:szCs w:val="24"/>
        </w:rPr>
        <w:t xml:space="preserve"> region on AVATAR 330  FTIR, Thermo Nicolet spectrophotometer. Cobalt content was determined by PerkinElmer, Optima 8000 V HF Version ICP-OES spectrometer, digesting (</w:t>
      </w:r>
      <w:r w:rsidRPr="0061107C">
        <w:rPr>
          <w:rFonts w:asciiTheme="majorHAnsi" w:hAnsiTheme="majorHAnsi" w:cstheme="majorHAnsi"/>
          <w:sz w:val="24"/>
          <w:szCs w:val="24"/>
          <w:lang w:val="en-US"/>
        </w:rPr>
        <w:t>1</w:t>
      </w:r>
      <w:r w:rsidR="009216DD">
        <w:rPr>
          <w:rFonts w:asciiTheme="majorHAnsi" w:hAnsiTheme="majorHAnsi" w:cstheme="majorHAnsi"/>
          <w:sz w:val="24"/>
          <w:szCs w:val="24"/>
          <w:lang w:val="en-US"/>
        </w:rPr>
        <w:t>.</w:t>
      </w:r>
      <w:r w:rsidRPr="0061107C">
        <w:rPr>
          <w:rFonts w:asciiTheme="majorHAnsi" w:hAnsiTheme="majorHAnsi" w:cstheme="majorHAnsi"/>
          <w:sz w:val="24"/>
          <w:szCs w:val="24"/>
          <w:lang w:val="en-US"/>
        </w:rPr>
        <w:t>9, 1</w:t>
      </w:r>
      <w:r w:rsidR="009216DD">
        <w:rPr>
          <w:rFonts w:asciiTheme="majorHAnsi" w:hAnsiTheme="majorHAnsi" w:cstheme="majorHAnsi"/>
          <w:sz w:val="24"/>
          <w:szCs w:val="24"/>
          <w:lang w:val="en-US"/>
        </w:rPr>
        <w:t>.</w:t>
      </w:r>
      <w:r w:rsidRPr="0061107C">
        <w:rPr>
          <w:rFonts w:asciiTheme="majorHAnsi" w:hAnsiTheme="majorHAnsi" w:cstheme="majorHAnsi"/>
          <w:sz w:val="24"/>
          <w:szCs w:val="24"/>
          <w:lang w:val="en-US"/>
        </w:rPr>
        <w:t xml:space="preserve">5 </w:t>
      </w:r>
      <w:r w:rsidRPr="0061107C">
        <w:rPr>
          <w:rFonts w:asciiTheme="majorHAnsi" w:hAnsiTheme="majorHAnsi" w:cstheme="majorHAnsi"/>
          <w:sz w:val="24"/>
          <w:szCs w:val="24"/>
        </w:rPr>
        <w:t xml:space="preserve">and </w:t>
      </w:r>
      <w:r w:rsidRPr="0061107C">
        <w:rPr>
          <w:rFonts w:asciiTheme="majorHAnsi" w:hAnsiTheme="majorHAnsi" w:cstheme="majorHAnsi"/>
          <w:sz w:val="24"/>
          <w:szCs w:val="24"/>
          <w:lang w:val="en-US"/>
        </w:rPr>
        <w:t>1</w:t>
      </w:r>
      <w:r w:rsidR="009216DD">
        <w:rPr>
          <w:rFonts w:asciiTheme="majorHAnsi" w:hAnsiTheme="majorHAnsi" w:cstheme="majorHAnsi"/>
          <w:sz w:val="24"/>
          <w:szCs w:val="24"/>
          <w:lang w:val="en-US"/>
        </w:rPr>
        <w:t>.</w:t>
      </w:r>
      <w:r w:rsidRPr="0061107C">
        <w:rPr>
          <w:rFonts w:asciiTheme="majorHAnsi" w:hAnsiTheme="majorHAnsi" w:cstheme="majorHAnsi"/>
          <w:sz w:val="24"/>
          <w:szCs w:val="24"/>
          <w:lang w:val="en-US"/>
        </w:rPr>
        <w:t xml:space="preserve">6 </w:t>
      </w:r>
      <w:r w:rsidR="009216DD">
        <w:rPr>
          <w:rFonts w:asciiTheme="majorHAnsi" w:hAnsiTheme="majorHAnsi" w:cstheme="majorHAnsi"/>
          <w:sz w:val="24"/>
          <w:szCs w:val="24"/>
          <w:lang w:val="en-US"/>
        </w:rPr>
        <w:t>m</w:t>
      </w:r>
      <w:r w:rsidRPr="0061107C">
        <w:rPr>
          <w:rFonts w:asciiTheme="majorHAnsi" w:hAnsiTheme="majorHAnsi" w:cstheme="majorHAnsi"/>
          <w:sz w:val="24"/>
          <w:szCs w:val="24"/>
          <w:lang w:val="en-US"/>
        </w:rPr>
        <w:t>g</w:t>
      </w:r>
      <w:r w:rsidRPr="0061107C">
        <w:rPr>
          <w:rFonts w:asciiTheme="majorHAnsi" w:hAnsiTheme="majorHAnsi" w:cstheme="majorHAnsi"/>
          <w:sz w:val="24"/>
          <w:szCs w:val="24"/>
        </w:rPr>
        <w:t xml:space="preserve">  of  the first precursor, second precursor and the final synthesized complex respectivelly in concentrated </w:t>
      </w:r>
      <w:r w:rsidRPr="0061107C">
        <w:rPr>
          <w:rFonts w:asciiTheme="majorHAnsi" w:hAnsiTheme="majorHAnsi" w:cstheme="majorHAnsi"/>
          <w:sz w:val="24"/>
          <w:szCs w:val="24"/>
          <w:lang w:val="en-US"/>
        </w:rPr>
        <w:t>2</w:t>
      </w:r>
      <w:r w:rsidR="002B0A40">
        <w:rPr>
          <w:rFonts w:asciiTheme="majorHAnsi" w:hAnsiTheme="majorHAnsi" w:cstheme="majorHAnsi"/>
          <w:sz w:val="24"/>
          <w:szCs w:val="24"/>
          <w:lang w:val="en-US"/>
        </w:rPr>
        <w:t> </w:t>
      </w:r>
      <w:r w:rsidRPr="0061107C">
        <w:rPr>
          <w:rFonts w:asciiTheme="majorHAnsi" w:hAnsiTheme="majorHAnsi" w:cstheme="majorHAnsi"/>
          <w:sz w:val="24"/>
          <w:szCs w:val="24"/>
          <w:lang w:val="en-US"/>
        </w:rPr>
        <w:t>mL sulfuric acid,</w:t>
      </w:r>
      <w:r w:rsidR="009919EF">
        <w:rPr>
          <w:rFonts w:asciiTheme="majorHAnsi" w:hAnsiTheme="majorHAnsi" w:cstheme="majorHAnsi"/>
          <w:sz w:val="24"/>
          <w:szCs w:val="24"/>
          <w:lang w:val="en-US"/>
        </w:rPr>
        <w:t> </w:t>
      </w:r>
      <w:r w:rsidRPr="0061107C">
        <w:rPr>
          <w:rFonts w:asciiTheme="majorHAnsi" w:hAnsiTheme="majorHAnsi" w:cstheme="majorHAnsi"/>
          <w:sz w:val="24"/>
          <w:szCs w:val="24"/>
          <w:lang w:val="en-US"/>
        </w:rPr>
        <w:t>2</w:t>
      </w:r>
      <w:r w:rsidR="002B0A40">
        <w:rPr>
          <w:rFonts w:asciiTheme="majorHAnsi" w:hAnsiTheme="majorHAnsi" w:cstheme="majorHAnsi"/>
          <w:sz w:val="24"/>
          <w:szCs w:val="24"/>
          <w:lang w:val="en-US"/>
        </w:rPr>
        <w:t> </w:t>
      </w:r>
      <w:r w:rsidRPr="0061107C">
        <w:rPr>
          <w:rFonts w:asciiTheme="majorHAnsi" w:hAnsiTheme="majorHAnsi" w:cstheme="majorHAnsi"/>
          <w:sz w:val="24"/>
          <w:szCs w:val="24"/>
          <w:lang w:val="en-US"/>
        </w:rPr>
        <w:t>mL</w:t>
      </w:r>
      <w:r w:rsidR="002B0A40">
        <w:rPr>
          <w:rFonts w:asciiTheme="majorHAnsi" w:hAnsiTheme="majorHAnsi" w:cstheme="majorHAnsi"/>
          <w:sz w:val="24"/>
          <w:szCs w:val="24"/>
          <w:lang w:val="en-US"/>
        </w:rPr>
        <w:t> </w:t>
      </w:r>
      <w:r w:rsidRPr="0061107C">
        <w:rPr>
          <w:rFonts w:asciiTheme="majorHAnsi" w:hAnsiTheme="majorHAnsi" w:cstheme="majorHAnsi"/>
          <w:sz w:val="24"/>
          <w:szCs w:val="24"/>
          <w:lang w:val="en-US"/>
        </w:rPr>
        <w:t>of</w:t>
      </w:r>
      <w:r w:rsidR="009919EF">
        <w:rPr>
          <w:rFonts w:asciiTheme="majorHAnsi" w:hAnsiTheme="majorHAnsi" w:cstheme="majorHAnsi"/>
          <w:sz w:val="24"/>
          <w:szCs w:val="24"/>
          <w:lang w:val="en-US"/>
        </w:rPr>
        <w:t> </w:t>
      </w:r>
      <w:r w:rsidRPr="0061107C">
        <w:rPr>
          <w:rFonts w:asciiTheme="majorHAnsi" w:hAnsiTheme="majorHAnsi" w:cstheme="majorHAnsi"/>
          <w:sz w:val="24"/>
          <w:szCs w:val="24"/>
          <w:lang w:val="en-US"/>
        </w:rPr>
        <w:t>conc.Perchloric</w:t>
      </w:r>
      <w:r w:rsidR="009919EF">
        <w:rPr>
          <w:rFonts w:asciiTheme="majorHAnsi" w:hAnsiTheme="majorHAnsi" w:cstheme="majorHAnsi"/>
          <w:sz w:val="24"/>
          <w:szCs w:val="24"/>
          <w:lang w:val="en-US"/>
        </w:rPr>
        <w:t> </w:t>
      </w:r>
      <w:r w:rsidRPr="0061107C">
        <w:rPr>
          <w:rFonts w:asciiTheme="majorHAnsi" w:hAnsiTheme="majorHAnsi" w:cstheme="majorHAnsi"/>
          <w:sz w:val="24"/>
          <w:szCs w:val="24"/>
          <w:lang w:val="en-US"/>
        </w:rPr>
        <w:t>acid</w:t>
      </w:r>
      <w:r w:rsidR="009919EF">
        <w:rPr>
          <w:rFonts w:asciiTheme="majorHAnsi" w:hAnsiTheme="majorHAnsi" w:cstheme="majorHAnsi"/>
          <w:sz w:val="24"/>
          <w:szCs w:val="24"/>
          <w:lang w:val="en-US"/>
        </w:rPr>
        <w:t> </w:t>
      </w:r>
      <w:r w:rsidRPr="0061107C">
        <w:rPr>
          <w:rFonts w:asciiTheme="majorHAnsi" w:hAnsiTheme="majorHAnsi" w:cstheme="majorHAnsi"/>
          <w:sz w:val="24"/>
          <w:szCs w:val="24"/>
        </w:rPr>
        <w:t>and</w:t>
      </w:r>
      <w:r w:rsidR="009919EF">
        <w:rPr>
          <w:rFonts w:asciiTheme="majorHAnsi" w:hAnsiTheme="majorHAnsi" w:cstheme="majorHAnsi"/>
          <w:sz w:val="24"/>
          <w:szCs w:val="24"/>
        </w:rPr>
        <w:t> </w:t>
      </w:r>
      <w:r w:rsidRPr="0061107C">
        <w:rPr>
          <w:rFonts w:asciiTheme="majorHAnsi" w:hAnsiTheme="majorHAnsi" w:cstheme="majorHAnsi"/>
          <w:sz w:val="24"/>
          <w:szCs w:val="24"/>
        </w:rPr>
        <w:t>diluting</w:t>
      </w:r>
      <w:r w:rsidR="009919EF">
        <w:rPr>
          <w:rFonts w:asciiTheme="majorHAnsi" w:hAnsiTheme="majorHAnsi" w:cstheme="majorHAnsi"/>
          <w:sz w:val="24"/>
          <w:szCs w:val="24"/>
        </w:rPr>
        <w:t> </w:t>
      </w:r>
      <w:r w:rsidRPr="0061107C">
        <w:rPr>
          <w:rFonts w:asciiTheme="majorHAnsi" w:hAnsiTheme="majorHAnsi" w:cstheme="majorHAnsi"/>
          <w:sz w:val="24"/>
          <w:szCs w:val="24"/>
        </w:rPr>
        <w:t>them</w:t>
      </w:r>
      <w:r w:rsidR="009919EF">
        <w:rPr>
          <w:rFonts w:asciiTheme="majorHAnsi" w:hAnsiTheme="majorHAnsi" w:cstheme="majorHAnsi"/>
          <w:sz w:val="24"/>
          <w:szCs w:val="24"/>
        </w:rPr>
        <w:t> </w:t>
      </w:r>
      <w:r w:rsidRPr="0061107C">
        <w:rPr>
          <w:rFonts w:asciiTheme="majorHAnsi" w:hAnsiTheme="majorHAnsi" w:cstheme="majorHAnsi"/>
          <w:sz w:val="24"/>
          <w:szCs w:val="24"/>
        </w:rPr>
        <w:t>using</w:t>
      </w:r>
      <w:r w:rsidR="009919EF">
        <w:rPr>
          <w:rFonts w:asciiTheme="majorHAnsi" w:hAnsiTheme="majorHAnsi" w:cstheme="majorHAnsi"/>
          <w:sz w:val="24"/>
          <w:szCs w:val="24"/>
        </w:rPr>
        <w:t> </w:t>
      </w:r>
      <w:r w:rsidRPr="0061107C">
        <w:rPr>
          <w:rFonts w:asciiTheme="majorHAnsi" w:hAnsiTheme="majorHAnsi" w:cstheme="majorHAnsi"/>
          <w:sz w:val="24"/>
          <w:szCs w:val="24"/>
        </w:rPr>
        <w:t>distilled</w:t>
      </w:r>
      <w:r w:rsidR="00F22241">
        <w:rPr>
          <w:rFonts w:asciiTheme="majorHAnsi" w:hAnsiTheme="majorHAnsi" w:cstheme="majorHAnsi"/>
          <w:sz w:val="24"/>
          <w:szCs w:val="24"/>
        </w:rPr>
        <w:t> </w:t>
      </w:r>
      <w:r w:rsidRPr="0061107C">
        <w:rPr>
          <w:rFonts w:asciiTheme="majorHAnsi" w:hAnsiTheme="majorHAnsi" w:cstheme="majorHAnsi"/>
          <w:sz w:val="24"/>
          <w:szCs w:val="24"/>
        </w:rPr>
        <w:t>water.</w:t>
      </w:r>
      <w:r w:rsidR="00F22241">
        <w:rPr>
          <w:rFonts w:asciiTheme="majorHAnsi" w:hAnsiTheme="majorHAnsi" w:cstheme="majorHAnsi"/>
          <w:sz w:val="24"/>
          <w:szCs w:val="24"/>
        </w:rPr>
        <w:t> </w:t>
      </w:r>
      <w:r w:rsidRPr="0061107C">
        <w:rPr>
          <w:rFonts w:asciiTheme="majorHAnsi" w:hAnsiTheme="majorHAnsi" w:cstheme="majorHAnsi"/>
          <w:sz w:val="24"/>
          <w:szCs w:val="24"/>
        </w:rPr>
        <w:t>Melting</w:t>
      </w:r>
      <w:r w:rsidR="00F22241">
        <w:rPr>
          <w:rFonts w:asciiTheme="majorHAnsi" w:hAnsiTheme="majorHAnsi" w:cstheme="majorHAnsi"/>
          <w:sz w:val="24"/>
          <w:szCs w:val="24"/>
        </w:rPr>
        <w:t> </w:t>
      </w:r>
      <w:r w:rsidRPr="0061107C">
        <w:rPr>
          <w:rFonts w:asciiTheme="majorHAnsi" w:hAnsiTheme="majorHAnsi" w:cstheme="majorHAnsi"/>
          <w:sz w:val="24"/>
          <w:szCs w:val="24"/>
        </w:rPr>
        <w:t>points</w:t>
      </w:r>
      <w:r w:rsidR="00F22241">
        <w:rPr>
          <w:rFonts w:asciiTheme="majorHAnsi" w:hAnsiTheme="majorHAnsi" w:cstheme="majorHAnsi"/>
          <w:sz w:val="24"/>
          <w:szCs w:val="24"/>
        </w:rPr>
        <w:t> </w:t>
      </w:r>
      <w:r w:rsidRPr="0061107C">
        <w:rPr>
          <w:rFonts w:asciiTheme="majorHAnsi" w:hAnsiTheme="majorHAnsi" w:cstheme="majorHAnsi"/>
          <w:sz w:val="24"/>
          <w:szCs w:val="24"/>
        </w:rPr>
        <w:t>were</w:t>
      </w:r>
      <w:r w:rsidR="00F22241">
        <w:rPr>
          <w:rFonts w:asciiTheme="majorHAnsi" w:hAnsiTheme="majorHAnsi" w:cstheme="majorHAnsi"/>
          <w:sz w:val="24"/>
          <w:szCs w:val="24"/>
        </w:rPr>
        <w:t> </w:t>
      </w:r>
      <w:r w:rsidRPr="0061107C">
        <w:rPr>
          <w:rFonts w:asciiTheme="majorHAnsi" w:hAnsiTheme="majorHAnsi" w:cstheme="majorHAnsi"/>
          <w:sz w:val="24"/>
          <w:szCs w:val="24"/>
        </w:rPr>
        <w:t>determined</w:t>
      </w:r>
      <w:r w:rsidR="00F22241">
        <w:rPr>
          <w:rFonts w:asciiTheme="majorHAnsi" w:hAnsiTheme="majorHAnsi" w:cstheme="majorHAnsi"/>
          <w:sz w:val="24"/>
          <w:szCs w:val="24"/>
        </w:rPr>
        <w:t> </w:t>
      </w:r>
      <w:r w:rsidRPr="0061107C">
        <w:rPr>
          <w:rFonts w:asciiTheme="majorHAnsi" w:hAnsiTheme="majorHAnsi" w:cstheme="majorHAnsi"/>
          <w:sz w:val="24"/>
          <w:szCs w:val="24"/>
        </w:rPr>
        <w:t>using</w:t>
      </w:r>
      <w:r w:rsidR="00F22241">
        <w:rPr>
          <w:rFonts w:asciiTheme="majorHAnsi" w:hAnsiTheme="majorHAnsi" w:cstheme="majorHAnsi"/>
          <w:sz w:val="24"/>
          <w:szCs w:val="24"/>
        </w:rPr>
        <w:t> </w:t>
      </w:r>
      <w:bookmarkStart w:id="605" w:name="_Hlk516973012"/>
      <w:r w:rsidRPr="0061107C">
        <w:rPr>
          <w:rFonts w:asciiTheme="majorHAnsi" w:hAnsiTheme="majorHAnsi" w:cstheme="majorHAnsi"/>
          <w:sz w:val="24"/>
          <w:szCs w:val="24"/>
        </w:rPr>
        <w:t>S</w:t>
      </w:r>
      <w:r w:rsidR="00F22241">
        <w:rPr>
          <w:rFonts w:asciiTheme="majorHAnsi" w:hAnsiTheme="majorHAnsi" w:cstheme="majorHAnsi"/>
          <w:sz w:val="24"/>
          <w:szCs w:val="24"/>
        </w:rPr>
        <w:t>tuart</w:t>
      </w:r>
      <w:r w:rsidRPr="0061107C">
        <w:rPr>
          <w:rFonts w:asciiTheme="majorHAnsi" w:hAnsiTheme="majorHAnsi" w:cstheme="majorHAnsi"/>
          <w:sz w:val="24"/>
          <w:szCs w:val="24"/>
        </w:rPr>
        <w:t>,S</w:t>
      </w:r>
      <w:r w:rsidR="00F22241">
        <w:rPr>
          <w:rFonts w:asciiTheme="majorHAnsi" w:hAnsiTheme="majorHAnsi" w:cstheme="majorHAnsi"/>
          <w:sz w:val="24"/>
          <w:szCs w:val="24"/>
        </w:rPr>
        <w:t>MP30</w:t>
      </w:r>
      <w:r w:rsidRPr="0061107C">
        <w:rPr>
          <w:rFonts w:asciiTheme="majorHAnsi" w:hAnsiTheme="majorHAnsi" w:cstheme="majorHAnsi"/>
          <w:sz w:val="24"/>
          <w:szCs w:val="24"/>
        </w:rPr>
        <w:t>,</w:t>
      </w:r>
      <w:r w:rsidR="00F6043A">
        <w:rPr>
          <w:rFonts w:asciiTheme="majorHAnsi" w:hAnsiTheme="majorHAnsi" w:cstheme="majorHAnsi"/>
          <w:sz w:val="24"/>
          <w:szCs w:val="24"/>
        </w:rPr>
        <w:t> </w:t>
      </w:r>
      <w:bookmarkEnd w:id="605"/>
      <w:r w:rsidRPr="0061107C">
        <w:rPr>
          <w:rFonts w:asciiTheme="majorHAnsi" w:hAnsiTheme="majorHAnsi" w:cstheme="majorHAnsi"/>
          <w:sz w:val="24"/>
          <w:szCs w:val="24"/>
        </w:rPr>
        <w:t>UK,</w:t>
      </w:r>
      <w:r w:rsidR="00F6043A">
        <w:rPr>
          <w:rFonts w:asciiTheme="majorHAnsi" w:hAnsiTheme="majorHAnsi" w:cstheme="majorHAnsi"/>
          <w:sz w:val="24"/>
          <w:szCs w:val="24"/>
        </w:rPr>
        <w:t> </w:t>
      </w:r>
      <w:r w:rsidRPr="0061107C">
        <w:rPr>
          <w:rFonts w:asciiTheme="majorHAnsi" w:hAnsiTheme="majorHAnsi" w:cstheme="majorHAnsi"/>
          <w:sz w:val="24"/>
          <w:szCs w:val="24"/>
        </w:rPr>
        <w:t>digital</w:t>
      </w:r>
      <w:r w:rsidR="00F6043A">
        <w:rPr>
          <w:rFonts w:asciiTheme="majorHAnsi" w:hAnsiTheme="majorHAnsi" w:cstheme="majorHAnsi"/>
          <w:sz w:val="24"/>
          <w:szCs w:val="24"/>
        </w:rPr>
        <w:t> </w:t>
      </w:r>
      <w:r w:rsidRPr="0061107C">
        <w:rPr>
          <w:rFonts w:asciiTheme="majorHAnsi" w:hAnsiTheme="majorHAnsi" w:cstheme="majorHAnsi"/>
          <w:sz w:val="24"/>
          <w:szCs w:val="24"/>
        </w:rPr>
        <w:t>melting</w:t>
      </w:r>
      <w:r w:rsidR="00F6043A">
        <w:rPr>
          <w:rFonts w:asciiTheme="majorHAnsi" w:hAnsiTheme="majorHAnsi" w:cstheme="majorHAnsi"/>
          <w:sz w:val="24"/>
          <w:szCs w:val="24"/>
        </w:rPr>
        <w:t> </w:t>
      </w:r>
      <w:r w:rsidRPr="0061107C">
        <w:rPr>
          <w:rFonts w:asciiTheme="majorHAnsi" w:hAnsiTheme="majorHAnsi" w:cstheme="majorHAnsi"/>
          <w:sz w:val="24"/>
          <w:szCs w:val="24"/>
        </w:rPr>
        <w:t>point</w:t>
      </w:r>
      <w:r w:rsidR="00F6043A">
        <w:rPr>
          <w:rFonts w:asciiTheme="majorHAnsi" w:hAnsiTheme="majorHAnsi" w:cstheme="majorHAnsi"/>
          <w:sz w:val="24"/>
          <w:szCs w:val="24"/>
        </w:rPr>
        <w:t> </w:t>
      </w:r>
      <w:r w:rsidRPr="0061107C">
        <w:rPr>
          <w:rFonts w:asciiTheme="majorHAnsi" w:hAnsiTheme="majorHAnsi" w:cstheme="majorHAnsi"/>
          <w:sz w:val="24"/>
          <w:szCs w:val="24"/>
        </w:rPr>
        <w:t>apparatus.</w:t>
      </w:r>
      <w:r w:rsidR="00F6043A">
        <w:rPr>
          <w:rFonts w:asciiTheme="majorHAnsi" w:hAnsiTheme="majorHAnsi" w:cstheme="majorHAnsi"/>
          <w:sz w:val="24"/>
          <w:szCs w:val="24"/>
        </w:rPr>
        <w:t> </w:t>
      </w:r>
      <w:bookmarkStart w:id="606" w:name="_Hlk516973453"/>
      <w:r w:rsidRPr="0061107C">
        <w:rPr>
          <w:rFonts w:asciiTheme="majorHAnsi" w:hAnsiTheme="majorHAnsi" w:cstheme="majorHAnsi"/>
          <w:sz w:val="24"/>
          <w:szCs w:val="24"/>
        </w:rPr>
        <w:t>Chloride</w:t>
      </w:r>
      <w:r w:rsidR="00F6043A">
        <w:rPr>
          <w:rFonts w:asciiTheme="majorHAnsi" w:hAnsiTheme="majorHAnsi" w:cstheme="majorHAnsi"/>
          <w:sz w:val="24"/>
          <w:szCs w:val="24"/>
        </w:rPr>
        <w:t> </w:t>
      </w:r>
      <w:r w:rsidRPr="0061107C">
        <w:rPr>
          <w:rFonts w:asciiTheme="majorHAnsi" w:hAnsiTheme="majorHAnsi" w:cstheme="majorHAnsi"/>
          <w:sz w:val="24"/>
          <w:szCs w:val="24"/>
        </w:rPr>
        <w:t>ions</w:t>
      </w:r>
      <w:r w:rsidR="00F6043A">
        <w:rPr>
          <w:rFonts w:asciiTheme="majorHAnsi" w:hAnsiTheme="majorHAnsi" w:cstheme="majorHAnsi"/>
          <w:sz w:val="24"/>
          <w:szCs w:val="24"/>
        </w:rPr>
        <w:t> </w:t>
      </w:r>
      <w:r w:rsidRPr="0061107C">
        <w:rPr>
          <w:rFonts w:asciiTheme="majorHAnsi" w:hAnsiTheme="majorHAnsi" w:cstheme="majorHAnsi"/>
          <w:sz w:val="24"/>
          <w:szCs w:val="24"/>
        </w:rPr>
        <w:t>were</w:t>
      </w:r>
      <w:r w:rsidR="00F6043A">
        <w:rPr>
          <w:rFonts w:asciiTheme="majorHAnsi" w:hAnsiTheme="majorHAnsi" w:cstheme="majorHAnsi"/>
          <w:sz w:val="24"/>
          <w:szCs w:val="24"/>
        </w:rPr>
        <w:t> </w:t>
      </w:r>
      <w:r w:rsidRPr="0061107C">
        <w:rPr>
          <w:rFonts w:asciiTheme="majorHAnsi" w:hAnsiTheme="majorHAnsi" w:cstheme="majorHAnsi"/>
          <w:sz w:val="24"/>
          <w:szCs w:val="24"/>
        </w:rPr>
        <w:t>determined</w:t>
      </w:r>
      <w:r w:rsidR="00F6043A">
        <w:rPr>
          <w:rFonts w:asciiTheme="majorHAnsi" w:hAnsiTheme="majorHAnsi" w:cstheme="majorHAnsi"/>
          <w:sz w:val="24"/>
          <w:szCs w:val="24"/>
        </w:rPr>
        <w:t> </w:t>
      </w:r>
      <w:r w:rsidRPr="0061107C">
        <w:rPr>
          <w:rFonts w:asciiTheme="majorHAnsi" w:hAnsiTheme="majorHAnsi" w:cstheme="majorHAnsi"/>
          <w:sz w:val="24"/>
          <w:szCs w:val="24"/>
        </w:rPr>
        <w:t xml:space="preserve">thermogravimetrically using the AgCl precipitate obtained from the mixture of 10 mL solution of </w:t>
      </w:r>
      <w:r w:rsidRPr="0061107C">
        <w:rPr>
          <w:rFonts w:asciiTheme="majorHAnsi" w:hAnsiTheme="majorHAnsi" w:cstheme="majorHAnsi"/>
          <w:sz w:val="24"/>
          <w:szCs w:val="24"/>
          <w:lang w:val="en-US"/>
        </w:rPr>
        <w:t>(6</w:t>
      </w:r>
      <w:r w:rsidR="00784FB3">
        <w:rPr>
          <w:rFonts w:asciiTheme="majorHAnsi" w:hAnsiTheme="majorHAnsi" w:cstheme="majorHAnsi"/>
          <w:sz w:val="24"/>
          <w:szCs w:val="24"/>
          <w:lang w:val="en-US"/>
        </w:rPr>
        <w:t>.</w:t>
      </w:r>
      <w:r w:rsidRPr="0061107C">
        <w:rPr>
          <w:rFonts w:asciiTheme="majorHAnsi" w:hAnsiTheme="majorHAnsi" w:cstheme="majorHAnsi"/>
          <w:sz w:val="24"/>
          <w:szCs w:val="24"/>
          <w:lang w:val="en-US"/>
        </w:rPr>
        <w:t>8, 23</w:t>
      </w:r>
      <w:r w:rsidR="00784FB3">
        <w:rPr>
          <w:rFonts w:asciiTheme="majorHAnsi" w:hAnsiTheme="majorHAnsi" w:cstheme="majorHAnsi"/>
          <w:sz w:val="24"/>
          <w:szCs w:val="24"/>
          <w:lang w:val="en-US"/>
        </w:rPr>
        <w:t>.</w:t>
      </w:r>
      <w:r w:rsidRPr="0061107C">
        <w:rPr>
          <w:rFonts w:asciiTheme="majorHAnsi" w:hAnsiTheme="majorHAnsi" w:cstheme="majorHAnsi"/>
          <w:sz w:val="24"/>
          <w:szCs w:val="24"/>
          <w:lang w:val="en-US"/>
        </w:rPr>
        <w:t xml:space="preserve">2 </w:t>
      </w:r>
      <w:r w:rsidR="00784FB3">
        <w:rPr>
          <w:rFonts w:asciiTheme="majorHAnsi" w:hAnsiTheme="majorHAnsi" w:cstheme="majorHAnsi"/>
          <w:sz w:val="24"/>
          <w:szCs w:val="24"/>
          <w:lang w:val="en-US"/>
        </w:rPr>
        <w:t>m</w:t>
      </w:r>
      <w:r w:rsidRPr="0061107C">
        <w:rPr>
          <w:rFonts w:asciiTheme="majorHAnsi" w:hAnsiTheme="majorHAnsi" w:cstheme="majorHAnsi"/>
          <w:sz w:val="24"/>
          <w:szCs w:val="24"/>
          <w:lang w:val="en-US"/>
        </w:rPr>
        <w:t xml:space="preserve">g </w:t>
      </w:r>
      <w:r w:rsidRPr="0061107C">
        <w:rPr>
          <w:rFonts w:asciiTheme="majorHAnsi" w:hAnsiTheme="majorHAnsi" w:cstheme="majorHAnsi"/>
          <w:sz w:val="24"/>
          <w:szCs w:val="24"/>
        </w:rPr>
        <w:t xml:space="preserve">and </w:t>
      </w:r>
      <w:r w:rsidRPr="0061107C">
        <w:rPr>
          <w:rFonts w:asciiTheme="majorHAnsi" w:hAnsiTheme="majorHAnsi" w:cstheme="majorHAnsi"/>
          <w:sz w:val="24"/>
          <w:szCs w:val="24"/>
          <w:lang w:val="en-US"/>
        </w:rPr>
        <w:t>23</w:t>
      </w:r>
      <w:r w:rsidR="00784FB3">
        <w:rPr>
          <w:rFonts w:asciiTheme="majorHAnsi" w:hAnsiTheme="majorHAnsi" w:cstheme="majorHAnsi"/>
          <w:sz w:val="24"/>
          <w:szCs w:val="24"/>
          <w:lang w:val="en-US"/>
        </w:rPr>
        <w:t>.</w:t>
      </w:r>
      <w:r w:rsidRPr="0061107C">
        <w:rPr>
          <w:rFonts w:asciiTheme="majorHAnsi" w:hAnsiTheme="majorHAnsi" w:cstheme="majorHAnsi"/>
          <w:sz w:val="24"/>
          <w:szCs w:val="24"/>
          <w:lang w:val="en-US"/>
        </w:rPr>
        <w:t>4</w:t>
      </w:r>
      <w:r w:rsidR="00784FB3">
        <w:rPr>
          <w:rFonts w:asciiTheme="majorHAnsi" w:hAnsiTheme="majorHAnsi" w:cstheme="majorHAnsi"/>
          <w:sz w:val="24"/>
          <w:szCs w:val="24"/>
        </w:rPr>
        <w:t>m</w:t>
      </w:r>
      <w:r w:rsidRPr="0061107C">
        <w:rPr>
          <w:rFonts w:asciiTheme="majorHAnsi" w:hAnsiTheme="majorHAnsi" w:cstheme="majorHAnsi"/>
          <w:sz w:val="24"/>
          <w:szCs w:val="24"/>
        </w:rPr>
        <w:t>g) of  the first precursor, second precursor and the final synthesized complex respectivelly in distilled water with excess AgNO</w:t>
      </w:r>
      <w:r w:rsidR="00B323C3" w:rsidRPr="00B323C3">
        <w:rPr>
          <w:rFonts w:asciiTheme="majorHAnsi" w:hAnsiTheme="majorHAnsi" w:cstheme="majorHAnsi"/>
          <w:sz w:val="24"/>
          <w:szCs w:val="24"/>
          <w:vertAlign w:val="subscript"/>
        </w:rPr>
        <w:t>3</w:t>
      </w:r>
      <w:r w:rsidRPr="0061107C">
        <w:rPr>
          <w:rFonts w:asciiTheme="majorHAnsi" w:hAnsiTheme="majorHAnsi" w:cstheme="majorHAnsi"/>
          <w:sz w:val="24"/>
          <w:szCs w:val="24"/>
          <w:lang w:val="en-US"/>
        </w:rPr>
        <w:t>(27</w:t>
      </w:r>
      <w:r w:rsidR="00784FB3">
        <w:rPr>
          <w:rFonts w:asciiTheme="majorHAnsi" w:hAnsiTheme="majorHAnsi" w:cstheme="majorHAnsi"/>
          <w:sz w:val="24"/>
          <w:szCs w:val="24"/>
          <w:lang w:val="en-US"/>
        </w:rPr>
        <w:t>.</w:t>
      </w:r>
      <w:r w:rsidRPr="0061107C">
        <w:rPr>
          <w:rFonts w:asciiTheme="majorHAnsi" w:hAnsiTheme="majorHAnsi" w:cstheme="majorHAnsi"/>
          <w:sz w:val="24"/>
          <w:szCs w:val="24"/>
          <w:lang w:val="en-US"/>
        </w:rPr>
        <w:t>1</w:t>
      </w:r>
      <w:r w:rsidR="002B0A40">
        <w:rPr>
          <w:rFonts w:asciiTheme="majorHAnsi" w:hAnsiTheme="majorHAnsi" w:cstheme="majorHAnsi"/>
          <w:sz w:val="24"/>
          <w:szCs w:val="24"/>
          <w:lang w:val="en-US"/>
        </w:rPr>
        <w:t> </w:t>
      </w:r>
      <w:r w:rsidR="00784FB3">
        <w:rPr>
          <w:rFonts w:asciiTheme="majorHAnsi" w:hAnsiTheme="majorHAnsi" w:cstheme="majorHAnsi"/>
          <w:sz w:val="24"/>
          <w:szCs w:val="24"/>
          <w:lang w:val="en-US"/>
        </w:rPr>
        <w:t>m</w:t>
      </w:r>
      <w:r w:rsidRPr="0061107C">
        <w:rPr>
          <w:rFonts w:asciiTheme="majorHAnsi" w:hAnsiTheme="majorHAnsi" w:cstheme="majorHAnsi"/>
          <w:sz w:val="24"/>
          <w:szCs w:val="24"/>
          <w:lang w:val="en-US"/>
        </w:rPr>
        <w:t>g, 4</w:t>
      </w:r>
      <w:r w:rsidR="002B0A40">
        <w:rPr>
          <w:rFonts w:asciiTheme="majorHAnsi" w:hAnsiTheme="majorHAnsi" w:cstheme="majorHAnsi"/>
          <w:sz w:val="24"/>
          <w:szCs w:val="24"/>
          <w:lang w:val="en-US"/>
        </w:rPr>
        <w:t> </w:t>
      </w:r>
      <w:r w:rsidR="00784FB3">
        <w:rPr>
          <w:rFonts w:asciiTheme="majorHAnsi" w:hAnsiTheme="majorHAnsi" w:cstheme="majorHAnsi"/>
          <w:sz w:val="24"/>
          <w:szCs w:val="24"/>
          <w:lang w:val="en-US"/>
        </w:rPr>
        <w:t>m</w:t>
      </w:r>
      <w:r w:rsidRPr="0061107C">
        <w:rPr>
          <w:rFonts w:asciiTheme="majorHAnsi" w:hAnsiTheme="majorHAnsi" w:cstheme="majorHAnsi"/>
          <w:sz w:val="24"/>
          <w:szCs w:val="24"/>
          <w:lang w:val="en-US"/>
        </w:rPr>
        <w:t>g, 18</w:t>
      </w:r>
      <w:r w:rsidR="00784FB3">
        <w:rPr>
          <w:rFonts w:asciiTheme="majorHAnsi" w:hAnsiTheme="majorHAnsi" w:cstheme="majorHAnsi"/>
          <w:sz w:val="24"/>
          <w:szCs w:val="24"/>
          <w:lang w:val="en-US"/>
        </w:rPr>
        <w:t>.</w:t>
      </w:r>
      <w:r w:rsidRPr="0061107C">
        <w:rPr>
          <w:rFonts w:asciiTheme="majorHAnsi" w:hAnsiTheme="majorHAnsi" w:cstheme="majorHAnsi"/>
          <w:sz w:val="24"/>
          <w:szCs w:val="24"/>
          <w:lang w:val="en-US"/>
        </w:rPr>
        <w:t>6</w:t>
      </w:r>
      <w:r w:rsidR="00D03334">
        <w:rPr>
          <w:rFonts w:asciiTheme="majorHAnsi" w:hAnsiTheme="majorHAnsi" w:cstheme="majorHAnsi"/>
          <w:sz w:val="24"/>
          <w:szCs w:val="24"/>
          <w:lang w:val="en-US"/>
        </w:rPr>
        <w:t> </w:t>
      </w:r>
      <w:r w:rsidR="00784FB3">
        <w:rPr>
          <w:rFonts w:asciiTheme="majorHAnsi" w:hAnsiTheme="majorHAnsi" w:cstheme="majorHAnsi"/>
          <w:sz w:val="24"/>
          <w:szCs w:val="24"/>
          <w:lang w:val="en-US"/>
        </w:rPr>
        <w:t>m</w:t>
      </w:r>
      <w:r w:rsidRPr="0061107C">
        <w:rPr>
          <w:rFonts w:asciiTheme="majorHAnsi" w:hAnsiTheme="majorHAnsi" w:cstheme="majorHAnsi"/>
          <w:sz w:val="24"/>
          <w:szCs w:val="24"/>
          <w:lang w:val="en-US"/>
        </w:rPr>
        <w:t xml:space="preserve">g) </w:t>
      </w:r>
      <w:r w:rsidRPr="0061107C">
        <w:rPr>
          <w:rFonts w:asciiTheme="majorHAnsi" w:hAnsiTheme="majorHAnsi" w:cstheme="majorHAnsi"/>
          <w:sz w:val="24"/>
          <w:szCs w:val="24"/>
        </w:rPr>
        <w:t>solution</w:t>
      </w:r>
      <w:r w:rsidRPr="0061107C">
        <w:rPr>
          <w:rFonts w:asciiTheme="majorHAnsi" w:hAnsiTheme="majorHAnsi" w:cstheme="majorHAnsi"/>
          <w:sz w:val="24"/>
          <w:szCs w:val="24"/>
          <w:lang w:val="en-US"/>
        </w:rPr>
        <w:t xml:space="preserve"> was added respectively, in each complex</w:t>
      </w:r>
      <w:r w:rsidRPr="0061107C">
        <w:rPr>
          <w:rFonts w:asciiTheme="majorHAnsi" w:hAnsiTheme="majorHAnsi" w:cstheme="majorHAnsi"/>
          <w:sz w:val="24"/>
          <w:szCs w:val="24"/>
        </w:rPr>
        <w:t>.</w:t>
      </w:r>
      <w:r w:rsidR="002B0A40">
        <w:rPr>
          <w:rFonts w:asciiTheme="majorHAnsi" w:hAnsiTheme="majorHAnsi" w:cstheme="majorHAnsi"/>
          <w:sz w:val="24"/>
          <w:szCs w:val="24"/>
        </w:rPr>
        <w:t> </w:t>
      </w:r>
      <w:bookmarkEnd w:id="606"/>
      <w:r>
        <w:rPr>
          <w:rFonts w:asciiTheme="majorHAnsi" w:hAnsiTheme="majorHAnsi" w:cstheme="majorHAnsi"/>
          <w:sz w:val="24"/>
          <w:szCs w:val="24"/>
        </w:rPr>
        <w:t>Solublity</w:t>
      </w:r>
      <w:r w:rsidR="0075244A">
        <w:rPr>
          <w:rFonts w:asciiTheme="majorHAnsi" w:hAnsiTheme="majorHAnsi" w:cstheme="majorHAnsi"/>
          <w:sz w:val="24"/>
          <w:szCs w:val="24"/>
          <w:lang w:val="en-US"/>
        </w:rPr>
        <w:t xml:space="preserve"> was checked by taking </w:t>
      </w:r>
      <w:r>
        <w:rPr>
          <w:rFonts w:asciiTheme="majorHAnsi" w:hAnsiTheme="majorHAnsi" w:cstheme="majorHAnsi"/>
          <w:sz w:val="24"/>
          <w:szCs w:val="24"/>
          <w:lang w:val="en-US"/>
        </w:rPr>
        <w:t>a</w:t>
      </w:r>
      <w:r w:rsidRPr="0061107C">
        <w:rPr>
          <w:rFonts w:asciiTheme="majorHAnsi" w:hAnsiTheme="majorHAnsi" w:cstheme="majorHAnsi"/>
          <w:sz w:val="24"/>
          <w:szCs w:val="24"/>
          <w:lang w:val="en-US"/>
        </w:rPr>
        <w:t xml:space="preserve">pproximately </w:t>
      </w:r>
      <w:r w:rsidR="00784FB3">
        <w:rPr>
          <w:rFonts w:asciiTheme="majorHAnsi" w:hAnsiTheme="majorHAnsi" w:cstheme="majorHAnsi"/>
          <w:sz w:val="24"/>
          <w:szCs w:val="24"/>
          <w:lang w:val="en-US"/>
        </w:rPr>
        <w:t>1 mg</w:t>
      </w:r>
      <w:r w:rsidRPr="0061107C">
        <w:rPr>
          <w:rFonts w:asciiTheme="majorHAnsi" w:hAnsiTheme="majorHAnsi" w:cstheme="majorHAnsi"/>
          <w:sz w:val="24"/>
          <w:szCs w:val="24"/>
          <w:lang w:val="en-US"/>
        </w:rPr>
        <w:t xml:space="preserve"> of </w:t>
      </w:r>
      <w:r w:rsidR="0075244A">
        <w:rPr>
          <w:rFonts w:asciiTheme="majorHAnsi" w:hAnsiTheme="majorHAnsi" w:cstheme="majorHAnsi"/>
          <w:sz w:val="24"/>
          <w:szCs w:val="24"/>
          <w:lang w:val="en-US"/>
        </w:rPr>
        <w:t>each</w:t>
      </w:r>
      <w:r w:rsidRPr="0061107C">
        <w:rPr>
          <w:rFonts w:asciiTheme="majorHAnsi" w:hAnsiTheme="majorHAnsi" w:cstheme="majorHAnsi"/>
          <w:sz w:val="24"/>
          <w:szCs w:val="24"/>
          <w:lang w:val="en-US"/>
        </w:rPr>
        <w:t xml:space="preserve"> complex  </w:t>
      </w:r>
      <w:r w:rsidR="00B323C3">
        <w:rPr>
          <w:rFonts w:asciiTheme="majorHAnsi" w:hAnsiTheme="majorHAnsi" w:cstheme="majorHAnsi"/>
          <w:sz w:val="24"/>
          <w:szCs w:val="24"/>
          <w:lang w:val="en-US"/>
        </w:rPr>
        <w:t>dissolved in</w:t>
      </w:r>
      <w:r w:rsidRPr="0061107C">
        <w:rPr>
          <w:rFonts w:asciiTheme="majorHAnsi" w:hAnsiTheme="majorHAnsi" w:cstheme="majorHAnsi"/>
          <w:sz w:val="24"/>
          <w:szCs w:val="24"/>
          <w:lang w:val="en-US"/>
        </w:rPr>
        <w:t xml:space="preserve"> 5</w:t>
      </w:r>
      <w:r w:rsidR="00F22241">
        <w:rPr>
          <w:rFonts w:asciiTheme="majorHAnsi" w:hAnsiTheme="majorHAnsi" w:cstheme="majorHAnsi"/>
          <w:sz w:val="24"/>
          <w:szCs w:val="24"/>
          <w:lang w:val="en-US"/>
        </w:rPr>
        <w:t> </w:t>
      </w:r>
      <w:r w:rsidRPr="0061107C">
        <w:rPr>
          <w:rFonts w:asciiTheme="majorHAnsi" w:hAnsiTheme="majorHAnsi" w:cstheme="majorHAnsi"/>
          <w:sz w:val="24"/>
          <w:szCs w:val="24"/>
          <w:lang w:val="en-US"/>
        </w:rPr>
        <w:t>ml of different solvents such as water, methanol, chloroform, acetonitrile, dichloromethane, acetone and diethyl ether</w:t>
      </w:r>
      <w:r w:rsidR="0075244A">
        <w:rPr>
          <w:rFonts w:asciiTheme="majorHAnsi" w:hAnsiTheme="majorHAnsi" w:cstheme="majorHAnsi"/>
          <w:sz w:val="24"/>
          <w:szCs w:val="24"/>
          <w:lang w:val="en-US"/>
        </w:rPr>
        <w:t>.</w:t>
      </w:r>
    </w:p>
    <w:p w:rsidR="009D6B34" w:rsidRPr="00D56B92" w:rsidRDefault="00573624" w:rsidP="008B6378">
      <w:pPr>
        <w:pStyle w:val="Heading2"/>
        <w:rPr>
          <w:rFonts w:cstheme="majorHAnsi"/>
          <w:b w:val="0"/>
          <w:color w:val="auto"/>
          <w:sz w:val="32"/>
          <w:szCs w:val="24"/>
        </w:rPr>
      </w:pPr>
      <w:bookmarkStart w:id="607" w:name="_Toc516983761"/>
      <w:r w:rsidRPr="00D56B92">
        <w:rPr>
          <w:rStyle w:val="Heading1Char"/>
          <w:rFonts w:asciiTheme="majorHAnsi" w:eastAsiaTheme="majorEastAsia" w:hAnsiTheme="majorHAnsi" w:cstheme="majorHAnsi"/>
          <w:b/>
          <w:color w:val="auto"/>
          <w:sz w:val="32"/>
          <w:szCs w:val="24"/>
        </w:rPr>
        <w:t>3</w:t>
      </w:r>
      <w:r w:rsidR="00951DD4" w:rsidRPr="00D56B92">
        <w:rPr>
          <w:rStyle w:val="Heading1Char"/>
          <w:rFonts w:asciiTheme="majorHAnsi" w:eastAsiaTheme="majorEastAsia" w:hAnsiTheme="majorHAnsi" w:cstheme="majorHAnsi"/>
          <w:b/>
          <w:color w:val="auto"/>
          <w:sz w:val="32"/>
          <w:szCs w:val="24"/>
        </w:rPr>
        <w:t>.</w:t>
      </w:r>
      <w:bookmarkStart w:id="608" w:name="_Toc498943841"/>
      <w:bookmarkStart w:id="609" w:name="_Toc501378911"/>
      <w:r w:rsidR="00B752D7" w:rsidRPr="00D56B92">
        <w:rPr>
          <w:rStyle w:val="Heading1Char"/>
          <w:rFonts w:asciiTheme="majorHAnsi" w:eastAsiaTheme="majorEastAsia" w:hAnsiTheme="majorHAnsi" w:cstheme="majorHAnsi"/>
          <w:b/>
          <w:color w:val="auto"/>
          <w:sz w:val="32"/>
          <w:szCs w:val="24"/>
        </w:rPr>
        <w:t>2.</w:t>
      </w:r>
      <w:r w:rsidR="00B752D7">
        <w:rPr>
          <w:rStyle w:val="Heading1Char"/>
          <w:rFonts w:asciiTheme="majorHAnsi" w:eastAsiaTheme="majorEastAsia" w:hAnsiTheme="majorHAnsi" w:cstheme="majorHAnsi"/>
          <w:b/>
          <w:color w:val="auto"/>
          <w:sz w:val="32"/>
          <w:szCs w:val="24"/>
        </w:rPr>
        <w:t xml:space="preserve"> Synthesis</w:t>
      </w:r>
      <w:bookmarkEnd w:id="607"/>
    </w:p>
    <w:p w:rsidR="00060E0A" w:rsidRPr="00F0455D" w:rsidRDefault="00573624" w:rsidP="008B6378">
      <w:pPr>
        <w:pStyle w:val="Heading3"/>
        <w:rPr>
          <w:rFonts w:cstheme="majorHAnsi"/>
          <w:b/>
          <w:color w:val="auto"/>
          <w:sz w:val="28"/>
          <w:lang w:val="en-US"/>
        </w:rPr>
      </w:pPr>
      <w:bookmarkStart w:id="610" w:name="_Toc516983762"/>
      <w:bookmarkEnd w:id="608"/>
      <w:bookmarkEnd w:id="609"/>
      <w:r w:rsidRPr="00F0455D">
        <w:rPr>
          <w:rFonts w:cstheme="majorHAnsi"/>
          <w:b/>
          <w:color w:val="auto"/>
          <w:sz w:val="28"/>
          <w:lang w:val="en-US"/>
        </w:rPr>
        <w:t>3</w:t>
      </w:r>
      <w:r w:rsidR="00691DE5" w:rsidRPr="00F0455D">
        <w:rPr>
          <w:rFonts w:cstheme="majorHAnsi"/>
          <w:b/>
          <w:color w:val="auto"/>
          <w:sz w:val="28"/>
          <w:lang w:val="en-US"/>
        </w:rPr>
        <w:t>.</w:t>
      </w:r>
      <w:r w:rsidR="00951DD4" w:rsidRPr="00F0455D">
        <w:rPr>
          <w:rFonts w:cstheme="majorHAnsi"/>
          <w:b/>
          <w:color w:val="auto"/>
          <w:sz w:val="28"/>
          <w:lang w:val="en-US"/>
        </w:rPr>
        <w:t>2</w:t>
      </w:r>
      <w:r w:rsidR="00691DE5" w:rsidRPr="00F0455D">
        <w:rPr>
          <w:rFonts w:cstheme="majorHAnsi"/>
          <w:b/>
          <w:color w:val="auto"/>
          <w:sz w:val="28"/>
          <w:lang w:val="en-US"/>
        </w:rPr>
        <w:t>.</w:t>
      </w:r>
      <w:r w:rsidR="00B752D7" w:rsidRPr="00F0455D">
        <w:rPr>
          <w:rFonts w:cstheme="majorHAnsi"/>
          <w:b/>
          <w:color w:val="auto"/>
          <w:sz w:val="28"/>
          <w:lang w:val="en-US"/>
        </w:rPr>
        <w:t>1. Synthesis</w:t>
      </w:r>
      <w:r w:rsidR="00691DE5" w:rsidRPr="00F0455D">
        <w:rPr>
          <w:rFonts w:cstheme="majorHAnsi"/>
          <w:b/>
          <w:color w:val="auto"/>
          <w:sz w:val="28"/>
          <w:lang w:val="en-US"/>
        </w:rPr>
        <w:t xml:space="preserve"> of </w:t>
      </w:r>
      <w:bookmarkStart w:id="611" w:name="_Hlk506637087"/>
      <w:bookmarkStart w:id="612" w:name="_Hlk509147841"/>
      <w:r w:rsidR="00691DE5" w:rsidRPr="00F0455D">
        <w:rPr>
          <w:rFonts w:cstheme="majorHAnsi"/>
          <w:b/>
          <w:color w:val="auto"/>
          <w:sz w:val="28"/>
          <w:lang w:val="en-US"/>
        </w:rPr>
        <w:t>[Co(Phen)</w:t>
      </w:r>
      <w:r w:rsidR="00691DE5" w:rsidRPr="00F0455D">
        <w:rPr>
          <w:rFonts w:cstheme="majorHAnsi"/>
          <w:b/>
          <w:color w:val="auto"/>
          <w:sz w:val="28"/>
          <w:vertAlign w:val="subscript"/>
          <w:lang w:val="en-US"/>
        </w:rPr>
        <w:t>2</w:t>
      </w:r>
      <w:r w:rsidR="00691DE5" w:rsidRPr="00F0455D">
        <w:rPr>
          <w:rFonts w:cstheme="majorHAnsi"/>
          <w:b/>
          <w:color w:val="auto"/>
          <w:sz w:val="28"/>
          <w:lang w:val="en-US"/>
        </w:rPr>
        <w:t>(H</w:t>
      </w:r>
      <w:r w:rsidR="00691DE5" w:rsidRPr="00F0455D">
        <w:rPr>
          <w:rFonts w:cstheme="majorHAnsi"/>
          <w:b/>
          <w:color w:val="auto"/>
          <w:sz w:val="28"/>
          <w:vertAlign w:val="subscript"/>
          <w:lang w:val="en-US"/>
        </w:rPr>
        <w:t>2</w:t>
      </w:r>
      <w:r w:rsidR="008962CB" w:rsidRPr="00F0455D">
        <w:rPr>
          <w:rFonts w:cstheme="majorHAnsi"/>
          <w:b/>
          <w:color w:val="auto"/>
          <w:sz w:val="28"/>
          <w:lang w:val="en-US"/>
        </w:rPr>
        <w:t>O</w:t>
      </w:r>
      <w:r w:rsidR="00691DE5" w:rsidRPr="00F0455D">
        <w:rPr>
          <w:rFonts w:cstheme="majorHAnsi"/>
          <w:b/>
          <w:color w:val="auto"/>
          <w:sz w:val="28"/>
          <w:lang w:val="en-US"/>
        </w:rPr>
        <w:t>)</w:t>
      </w:r>
      <w:r w:rsidR="00691DE5" w:rsidRPr="00F0455D">
        <w:rPr>
          <w:rFonts w:cstheme="majorHAnsi"/>
          <w:b/>
          <w:color w:val="auto"/>
          <w:sz w:val="28"/>
          <w:vertAlign w:val="subscript"/>
          <w:lang w:val="en-US"/>
        </w:rPr>
        <w:t>2</w:t>
      </w:r>
      <w:r w:rsidR="00691DE5" w:rsidRPr="00F0455D">
        <w:rPr>
          <w:rFonts w:cstheme="majorHAnsi"/>
          <w:b/>
          <w:color w:val="auto"/>
          <w:sz w:val="28"/>
          <w:lang w:val="en-US"/>
        </w:rPr>
        <w:t>]Cl</w:t>
      </w:r>
      <w:r w:rsidR="00691DE5" w:rsidRPr="00F0455D">
        <w:rPr>
          <w:rFonts w:cstheme="majorHAnsi"/>
          <w:b/>
          <w:color w:val="auto"/>
          <w:sz w:val="28"/>
          <w:vertAlign w:val="subscript"/>
          <w:lang w:val="en-US"/>
        </w:rPr>
        <w:t>2</w:t>
      </w:r>
      <w:bookmarkEnd w:id="611"/>
      <w:r w:rsidR="00AC1B41" w:rsidRPr="00AC1B41">
        <w:rPr>
          <w:rFonts w:ascii="Cambria Math" w:hAnsi="Cambria Math" w:cs="Cambria Math"/>
          <w:b/>
          <w:bCs/>
          <w:i/>
          <w:color w:val="auto"/>
          <w:sz w:val="28"/>
        </w:rPr>
        <w:t>⋅</w:t>
      </w:r>
      <w:r w:rsidR="00AC1B41" w:rsidRPr="00AC1B41">
        <w:rPr>
          <w:rFonts w:cstheme="majorHAnsi"/>
          <w:b/>
          <w:bCs/>
          <w:color w:val="auto"/>
          <w:sz w:val="28"/>
        </w:rPr>
        <w:t>H</w:t>
      </w:r>
      <w:r w:rsidR="00AC1B41" w:rsidRPr="00AC1B41">
        <w:rPr>
          <w:rFonts w:cstheme="majorHAnsi"/>
          <w:b/>
          <w:bCs/>
          <w:color w:val="auto"/>
          <w:sz w:val="28"/>
          <w:vertAlign w:val="subscript"/>
        </w:rPr>
        <w:t>2</w:t>
      </w:r>
      <w:r w:rsidR="00AC1B41" w:rsidRPr="00AC1B41">
        <w:rPr>
          <w:rFonts w:cstheme="majorHAnsi"/>
          <w:b/>
          <w:bCs/>
          <w:color w:val="auto"/>
          <w:sz w:val="28"/>
        </w:rPr>
        <w:t>O</w:t>
      </w:r>
      <w:bookmarkEnd w:id="610"/>
      <w:bookmarkEnd w:id="612"/>
    </w:p>
    <w:p w:rsidR="00C7254A" w:rsidRPr="00FA4F97" w:rsidRDefault="007B7F3F" w:rsidP="00753952">
      <w:pPr>
        <w:jc w:val="both"/>
        <w:rPr>
          <w:rFonts w:asciiTheme="majorHAnsi" w:hAnsiTheme="majorHAnsi" w:cstheme="majorHAnsi"/>
          <w:sz w:val="24"/>
          <w:szCs w:val="24"/>
          <w:lang w:val="en-US"/>
        </w:rPr>
      </w:pPr>
      <w:bookmarkStart w:id="613" w:name="_Hlk506876137"/>
      <w:r w:rsidRPr="00FA4F97">
        <w:rPr>
          <w:rFonts w:asciiTheme="majorHAnsi" w:hAnsiTheme="majorHAnsi" w:cstheme="majorHAnsi"/>
          <w:sz w:val="24"/>
          <w:szCs w:val="24"/>
          <w:lang w:val="en-US"/>
        </w:rPr>
        <w:t>A m</w:t>
      </w:r>
      <w:r w:rsidR="00753952" w:rsidRPr="00FA4F97">
        <w:rPr>
          <w:rFonts w:asciiTheme="majorHAnsi" w:hAnsiTheme="majorHAnsi" w:cstheme="majorHAnsi"/>
          <w:sz w:val="24"/>
          <w:szCs w:val="24"/>
          <w:lang w:val="en-US"/>
        </w:rPr>
        <w:t>ethanol</w:t>
      </w:r>
      <w:r w:rsidRPr="00FA4F97">
        <w:rPr>
          <w:rFonts w:asciiTheme="majorHAnsi" w:hAnsiTheme="majorHAnsi" w:cstheme="majorHAnsi"/>
          <w:sz w:val="24"/>
          <w:szCs w:val="24"/>
          <w:lang w:val="en-US"/>
        </w:rPr>
        <w:t>ic</w:t>
      </w:r>
      <w:r w:rsidR="00753952" w:rsidRPr="00FA4F97">
        <w:rPr>
          <w:rFonts w:asciiTheme="majorHAnsi" w:hAnsiTheme="majorHAnsi" w:cstheme="majorHAnsi"/>
          <w:sz w:val="24"/>
          <w:szCs w:val="24"/>
          <w:lang w:val="en-US"/>
        </w:rPr>
        <w:t xml:space="preserve"> solution of 1,10-phenanthroline (1.6763 gm, </w:t>
      </w:r>
      <w:r w:rsidR="00953820">
        <w:rPr>
          <w:rFonts w:asciiTheme="majorHAnsi" w:hAnsiTheme="majorHAnsi" w:cstheme="majorHAnsi"/>
          <w:sz w:val="24"/>
          <w:szCs w:val="24"/>
          <w:lang w:val="en-US"/>
        </w:rPr>
        <w:t>2</w:t>
      </w:r>
      <w:r w:rsidR="00753952" w:rsidRPr="00FA4F97">
        <w:rPr>
          <w:rFonts w:asciiTheme="majorHAnsi" w:hAnsiTheme="majorHAnsi" w:cstheme="majorHAnsi"/>
          <w:sz w:val="24"/>
          <w:szCs w:val="24"/>
          <w:lang w:val="en-US"/>
        </w:rPr>
        <w:t xml:space="preserve"> mmol</w:t>
      </w:r>
      <w:r w:rsidR="00F14F6F" w:rsidRPr="00FA4F97">
        <w:rPr>
          <w:rFonts w:asciiTheme="majorHAnsi" w:hAnsiTheme="majorHAnsi" w:cstheme="majorHAnsi"/>
          <w:sz w:val="24"/>
          <w:szCs w:val="24"/>
          <w:lang w:val="en-US"/>
        </w:rPr>
        <w:t>, 35 ml</w:t>
      </w:r>
      <w:r w:rsidR="00753952" w:rsidRPr="00FA4F97">
        <w:rPr>
          <w:rFonts w:asciiTheme="majorHAnsi" w:hAnsiTheme="majorHAnsi" w:cstheme="majorHAnsi"/>
          <w:sz w:val="24"/>
          <w:szCs w:val="24"/>
          <w:lang w:val="en-US"/>
        </w:rPr>
        <w:t xml:space="preserve">) was added from a dropping funnel to </w:t>
      </w:r>
      <w:r w:rsidRPr="00FA4F97">
        <w:rPr>
          <w:rFonts w:asciiTheme="majorHAnsi" w:hAnsiTheme="majorHAnsi" w:cstheme="majorHAnsi"/>
          <w:sz w:val="24"/>
          <w:szCs w:val="24"/>
          <w:lang w:val="en-US"/>
        </w:rPr>
        <w:t>a</w:t>
      </w:r>
      <w:r w:rsidR="00753952" w:rsidRPr="00FA4F97">
        <w:rPr>
          <w:rFonts w:asciiTheme="majorHAnsi" w:hAnsiTheme="majorHAnsi" w:cstheme="majorHAnsi"/>
          <w:sz w:val="24"/>
          <w:szCs w:val="24"/>
          <w:lang w:val="en-US"/>
        </w:rPr>
        <w:t>methanol solution of CoCl</w:t>
      </w:r>
      <w:r w:rsidR="00753952" w:rsidRPr="00FA4F97">
        <w:rPr>
          <w:rFonts w:asciiTheme="majorHAnsi" w:hAnsiTheme="majorHAnsi" w:cstheme="majorHAnsi"/>
          <w:sz w:val="24"/>
          <w:szCs w:val="24"/>
          <w:vertAlign w:val="subscript"/>
          <w:lang w:val="en-US"/>
        </w:rPr>
        <w:t>2</w:t>
      </w:r>
      <w:r w:rsidR="00AC1B41" w:rsidRPr="00FA4F97">
        <w:rPr>
          <w:rFonts w:ascii="Cambria Math" w:hAnsi="Cambria Math" w:cs="Cambria Math"/>
          <w:bCs/>
          <w:i/>
          <w:sz w:val="24"/>
          <w:szCs w:val="24"/>
        </w:rPr>
        <w:t>⋅</w:t>
      </w:r>
      <w:r w:rsidR="00AC1B41" w:rsidRPr="00FA4F97">
        <w:rPr>
          <w:rFonts w:asciiTheme="majorHAnsi" w:hAnsiTheme="majorHAnsi" w:cstheme="majorHAnsi"/>
          <w:bCs/>
          <w:sz w:val="24"/>
          <w:szCs w:val="24"/>
        </w:rPr>
        <w:t>6H</w:t>
      </w:r>
      <w:r w:rsidR="00AC1B41" w:rsidRPr="00FA4F97">
        <w:rPr>
          <w:rFonts w:asciiTheme="majorHAnsi" w:hAnsiTheme="majorHAnsi" w:cstheme="majorHAnsi"/>
          <w:bCs/>
          <w:sz w:val="24"/>
          <w:szCs w:val="24"/>
          <w:vertAlign w:val="subscript"/>
        </w:rPr>
        <w:t>2</w:t>
      </w:r>
      <w:r w:rsidR="00AC1B41" w:rsidRPr="00FA4F97">
        <w:rPr>
          <w:rFonts w:asciiTheme="majorHAnsi" w:hAnsiTheme="majorHAnsi" w:cstheme="majorHAnsi"/>
          <w:bCs/>
          <w:sz w:val="24"/>
          <w:szCs w:val="24"/>
        </w:rPr>
        <w:t>O</w:t>
      </w:r>
      <w:r w:rsidR="00FA4F97" w:rsidRPr="00FA4F97">
        <w:rPr>
          <w:rFonts w:asciiTheme="majorHAnsi" w:hAnsiTheme="majorHAnsi" w:cstheme="majorHAnsi"/>
          <w:bCs/>
          <w:sz w:val="24"/>
          <w:szCs w:val="24"/>
        </w:rPr>
        <w:t xml:space="preserve"> </w:t>
      </w:r>
      <w:r w:rsidR="00753952" w:rsidRPr="00FA4F97">
        <w:rPr>
          <w:rFonts w:asciiTheme="majorHAnsi" w:hAnsiTheme="majorHAnsi" w:cstheme="majorHAnsi"/>
          <w:sz w:val="24"/>
          <w:szCs w:val="24"/>
          <w:lang w:val="en-US"/>
        </w:rPr>
        <w:t xml:space="preserve">(1.0061gm, </w:t>
      </w:r>
      <w:r w:rsidR="00953820">
        <w:rPr>
          <w:rFonts w:asciiTheme="majorHAnsi" w:hAnsiTheme="majorHAnsi" w:cstheme="majorHAnsi"/>
          <w:sz w:val="24"/>
          <w:szCs w:val="24"/>
          <w:lang w:val="en-US"/>
        </w:rPr>
        <w:t>1</w:t>
      </w:r>
      <w:r w:rsidR="00753952" w:rsidRPr="00FA4F97">
        <w:rPr>
          <w:rFonts w:asciiTheme="majorHAnsi" w:hAnsiTheme="majorHAnsi" w:cstheme="majorHAnsi"/>
          <w:sz w:val="24"/>
          <w:szCs w:val="24"/>
          <w:lang w:val="en-US"/>
        </w:rPr>
        <w:t xml:space="preserve"> mmol</w:t>
      </w:r>
      <w:r w:rsidR="00F14F6F" w:rsidRPr="00FA4F97">
        <w:rPr>
          <w:rFonts w:asciiTheme="majorHAnsi" w:hAnsiTheme="majorHAnsi" w:cstheme="majorHAnsi"/>
          <w:sz w:val="24"/>
          <w:szCs w:val="24"/>
          <w:lang w:val="en-US"/>
        </w:rPr>
        <w:t>, 35 ml</w:t>
      </w:r>
      <w:r w:rsidR="00753952" w:rsidRPr="00FA4F97">
        <w:rPr>
          <w:rFonts w:asciiTheme="majorHAnsi" w:hAnsiTheme="majorHAnsi" w:cstheme="majorHAnsi"/>
          <w:sz w:val="24"/>
          <w:szCs w:val="24"/>
          <w:lang w:val="en-US"/>
        </w:rPr>
        <w:t>) being stirred magnetically in water bath.</w:t>
      </w:r>
      <w:r w:rsidR="00FA4F97" w:rsidRPr="00FA4F97">
        <w:rPr>
          <w:rFonts w:asciiTheme="majorHAnsi" w:hAnsiTheme="majorHAnsi" w:cstheme="majorHAnsi"/>
          <w:sz w:val="24"/>
          <w:szCs w:val="24"/>
          <w:lang w:val="en-US"/>
        </w:rPr>
        <w:t xml:space="preserve"> </w:t>
      </w:r>
      <w:r w:rsidR="00753952" w:rsidRPr="00FA4F97">
        <w:rPr>
          <w:rFonts w:asciiTheme="majorHAnsi" w:hAnsiTheme="majorHAnsi" w:cstheme="majorHAnsi"/>
          <w:sz w:val="24"/>
          <w:szCs w:val="24"/>
          <w:lang w:val="en-US"/>
        </w:rPr>
        <w:t xml:space="preserve">The mixture was allowed to stir for </w:t>
      </w:r>
      <w:r w:rsidR="000A2CC7">
        <w:rPr>
          <w:rFonts w:asciiTheme="majorHAnsi" w:hAnsiTheme="majorHAnsi" w:cstheme="majorHAnsi"/>
          <w:sz w:val="24"/>
          <w:szCs w:val="24"/>
          <w:lang w:val="en-US"/>
        </w:rPr>
        <w:t>5</w:t>
      </w:r>
      <w:r w:rsidR="00753952" w:rsidRPr="00FA4F97">
        <w:rPr>
          <w:rFonts w:asciiTheme="majorHAnsi" w:hAnsiTheme="majorHAnsi" w:cstheme="majorHAnsi"/>
          <w:sz w:val="24"/>
          <w:szCs w:val="24"/>
          <w:lang w:val="en-US"/>
        </w:rPr>
        <w:t xml:space="preserve"> h at room temperature</w:t>
      </w:r>
      <w:r w:rsidR="000A2CC7">
        <w:rPr>
          <w:rFonts w:asciiTheme="majorHAnsi" w:hAnsiTheme="majorHAnsi" w:cstheme="majorHAnsi"/>
          <w:sz w:val="24"/>
          <w:szCs w:val="24"/>
          <w:lang w:val="en-US"/>
        </w:rPr>
        <w:t xml:space="preserve"> and</w:t>
      </w:r>
      <w:r w:rsidR="00753952" w:rsidRPr="00FA4F97">
        <w:rPr>
          <w:rFonts w:asciiTheme="majorHAnsi" w:hAnsiTheme="majorHAnsi" w:cstheme="majorHAnsi"/>
          <w:sz w:val="24"/>
          <w:szCs w:val="24"/>
          <w:lang w:val="en-US"/>
        </w:rPr>
        <w:t xml:space="preserve"> </w:t>
      </w:r>
      <w:r w:rsidR="000A2CC7">
        <w:rPr>
          <w:rFonts w:asciiTheme="majorHAnsi" w:hAnsiTheme="majorHAnsi" w:cstheme="majorHAnsi"/>
          <w:sz w:val="24"/>
          <w:szCs w:val="24"/>
          <w:lang w:val="en-US"/>
        </w:rPr>
        <w:t>d</w:t>
      </w:r>
      <w:r w:rsidR="0075244A" w:rsidRPr="00FA4F97">
        <w:rPr>
          <w:rFonts w:asciiTheme="majorHAnsi" w:hAnsiTheme="majorHAnsi" w:cstheme="majorHAnsi"/>
          <w:sz w:val="24"/>
          <w:szCs w:val="24"/>
          <w:lang w:val="en-US"/>
        </w:rPr>
        <w:t>ark-r</w:t>
      </w:r>
      <w:r w:rsidR="00753952" w:rsidRPr="00FA4F97">
        <w:rPr>
          <w:rFonts w:asciiTheme="majorHAnsi" w:hAnsiTheme="majorHAnsi" w:cstheme="majorHAnsi"/>
          <w:sz w:val="24"/>
          <w:szCs w:val="24"/>
          <w:lang w:val="en-US"/>
        </w:rPr>
        <w:t xml:space="preserve">eddish homogeneous solution was obtained. The solvent was removed by using rotary evaporator. </w:t>
      </w:r>
      <w:r w:rsidR="0075244A" w:rsidRPr="00FA4F97">
        <w:rPr>
          <w:rFonts w:asciiTheme="majorHAnsi" w:hAnsiTheme="majorHAnsi" w:cstheme="majorHAnsi"/>
          <w:sz w:val="24"/>
          <w:szCs w:val="24"/>
          <w:lang w:val="en-US"/>
        </w:rPr>
        <w:t>Dark-reddish</w:t>
      </w:r>
      <w:r w:rsidR="00753952" w:rsidRPr="00FA4F97">
        <w:rPr>
          <w:rFonts w:asciiTheme="majorHAnsi" w:hAnsiTheme="majorHAnsi" w:cstheme="majorHAnsi"/>
          <w:sz w:val="24"/>
          <w:szCs w:val="24"/>
          <w:lang w:val="en-US"/>
        </w:rPr>
        <w:t xml:space="preserve"> powder was collected and washed three times with acetone to remove any unreacted 1,10-phenanthroline</w:t>
      </w:r>
      <w:r w:rsidR="00B70332" w:rsidRPr="00FA4F97">
        <w:rPr>
          <w:rFonts w:asciiTheme="majorHAnsi" w:hAnsiTheme="majorHAnsi" w:cstheme="majorHAnsi"/>
          <w:sz w:val="24"/>
          <w:szCs w:val="24"/>
          <w:lang w:val="en-US"/>
        </w:rPr>
        <w:t xml:space="preserve"> and dried and weighted.</w:t>
      </w:r>
    </w:p>
    <w:p w:rsidR="00FA4F97" w:rsidRPr="00FA4F97" w:rsidRDefault="00FA4F97" w:rsidP="00753952">
      <w:pPr>
        <w:jc w:val="both"/>
        <w:rPr>
          <w:rFonts w:asciiTheme="majorHAnsi" w:hAnsiTheme="majorHAnsi" w:cstheme="majorHAnsi"/>
          <w:sz w:val="24"/>
          <w:szCs w:val="24"/>
          <w:lang w:val="en-US"/>
        </w:rPr>
      </w:pPr>
      <w:r w:rsidRPr="00FA4F97">
        <w:rPr>
          <w:rFonts w:asciiTheme="majorHAnsi" w:hAnsiTheme="majorHAnsi" w:cstheme="majorHAnsi"/>
          <w:b/>
          <w:sz w:val="24"/>
          <w:szCs w:val="24"/>
          <w:lang w:val="en-US"/>
        </w:rPr>
        <w:t>Yield:</w:t>
      </w:r>
      <w:r w:rsidRPr="00FA4F97">
        <w:rPr>
          <w:rFonts w:asciiTheme="majorHAnsi" w:hAnsiTheme="majorHAnsi" w:cstheme="majorHAnsi"/>
          <w:sz w:val="24"/>
          <w:szCs w:val="24"/>
          <w:lang w:val="en-US"/>
        </w:rPr>
        <w:t xml:space="preserve"> 98.4%(2.261gm),</w:t>
      </w:r>
      <w:r w:rsidRPr="00FA4F97">
        <w:rPr>
          <w:rFonts w:asciiTheme="majorHAnsi" w:hAnsiTheme="majorHAnsi" w:cstheme="majorHAnsi"/>
          <w:b/>
          <w:sz w:val="24"/>
          <w:szCs w:val="24"/>
          <w:lang w:val="en-US"/>
        </w:rPr>
        <w:t xml:space="preserve"> Appearance</w:t>
      </w:r>
      <w:r w:rsidR="00E32A29">
        <w:rPr>
          <w:rFonts w:asciiTheme="majorHAnsi" w:hAnsiTheme="majorHAnsi" w:cstheme="majorHAnsi"/>
          <w:sz w:val="24"/>
          <w:szCs w:val="24"/>
          <w:lang w:val="en-US"/>
        </w:rPr>
        <w:t xml:space="preserve">: </w:t>
      </w:r>
      <w:r w:rsidRPr="00FA4F97">
        <w:rPr>
          <w:rFonts w:asciiTheme="majorHAnsi" w:hAnsiTheme="majorHAnsi" w:cstheme="majorHAnsi"/>
          <w:sz w:val="24"/>
          <w:szCs w:val="24"/>
        </w:rPr>
        <w:t>Poweder</w:t>
      </w:r>
      <w:r w:rsidRPr="00FA4F97">
        <w:rPr>
          <w:rFonts w:asciiTheme="majorHAnsi" w:hAnsiTheme="majorHAnsi" w:cstheme="majorHAnsi"/>
          <w:sz w:val="24"/>
          <w:szCs w:val="24"/>
          <w:lang w:val="en-US"/>
        </w:rPr>
        <w:t xml:space="preserve">, </w:t>
      </w:r>
      <w:r w:rsidRPr="00FA4F97">
        <w:rPr>
          <w:rFonts w:asciiTheme="majorHAnsi" w:hAnsiTheme="majorHAnsi" w:cstheme="majorHAnsi"/>
          <w:b/>
          <w:sz w:val="24"/>
          <w:szCs w:val="24"/>
          <w:lang w:val="en-US"/>
        </w:rPr>
        <w:t>Color</w:t>
      </w:r>
      <w:r w:rsidR="00E32A29">
        <w:rPr>
          <w:rFonts w:asciiTheme="majorHAnsi" w:hAnsiTheme="majorHAnsi" w:cstheme="majorHAnsi"/>
          <w:b/>
          <w:sz w:val="24"/>
          <w:szCs w:val="24"/>
          <w:lang w:val="en-US"/>
        </w:rPr>
        <w:t>:</w:t>
      </w:r>
      <w:r w:rsidRPr="00FA4F97">
        <w:rPr>
          <w:rFonts w:asciiTheme="majorHAnsi" w:hAnsiTheme="majorHAnsi" w:cstheme="majorHAnsi"/>
          <w:sz w:val="24"/>
          <w:szCs w:val="24"/>
        </w:rPr>
        <w:t xml:space="preserve"> </w:t>
      </w:r>
      <w:r w:rsidR="00173D6C">
        <w:rPr>
          <w:rFonts w:asciiTheme="majorHAnsi" w:hAnsiTheme="majorHAnsi" w:cstheme="majorHAnsi"/>
          <w:sz w:val="24"/>
          <w:szCs w:val="24"/>
        </w:rPr>
        <w:t>dark r</w:t>
      </w:r>
      <w:r w:rsidRPr="00FA4F97">
        <w:rPr>
          <w:rFonts w:asciiTheme="majorHAnsi" w:hAnsiTheme="majorHAnsi" w:cstheme="majorHAnsi"/>
          <w:sz w:val="24"/>
          <w:szCs w:val="24"/>
        </w:rPr>
        <w:t>edish</w:t>
      </w:r>
    </w:p>
    <w:p w:rsidR="009C712A" w:rsidRPr="00FA4F97" w:rsidRDefault="006652F4" w:rsidP="009C712A">
      <w:pPr>
        <w:keepNext/>
        <w:spacing w:after="0"/>
        <w:jc w:val="both"/>
        <w:rPr>
          <w:rFonts w:asciiTheme="majorHAnsi" w:hAnsiTheme="majorHAnsi" w:cstheme="majorHAnsi"/>
          <w:sz w:val="24"/>
          <w:szCs w:val="24"/>
          <w:lang w:val="en-US"/>
        </w:rPr>
      </w:pPr>
      <w:bookmarkStart w:id="614" w:name="_Hlk509148536"/>
      <w:bookmarkEnd w:id="613"/>
      <w:r w:rsidRPr="00FA4F97">
        <w:rPr>
          <w:rFonts w:asciiTheme="majorHAnsi" w:hAnsiTheme="majorHAnsi" w:cstheme="majorHAnsi"/>
          <w:sz w:val="24"/>
          <w:szCs w:val="24"/>
        </w:rPr>
        <w:t xml:space="preserve">The general </w:t>
      </w:r>
      <w:r w:rsidRPr="00FA4F97">
        <w:rPr>
          <w:rFonts w:asciiTheme="majorHAnsi" w:hAnsiTheme="majorHAnsi" w:cstheme="majorHAnsi"/>
          <w:sz w:val="24"/>
          <w:szCs w:val="24"/>
          <w:lang w:val="en-US"/>
        </w:rPr>
        <w:t>synthesis of [Co(Phen)</w:t>
      </w:r>
      <w:r w:rsidRPr="00FA4F97">
        <w:rPr>
          <w:rFonts w:asciiTheme="majorHAnsi" w:hAnsiTheme="majorHAnsi" w:cstheme="majorHAnsi"/>
          <w:sz w:val="24"/>
          <w:szCs w:val="24"/>
          <w:vertAlign w:val="subscript"/>
          <w:lang w:val="en-US"/>
        </w:rPr>
        <w:t>2</w:t>
      </w:r>
      <w:r w:rsidRPr="00FA4F97">
        <w:rPr>
          <w:rFonts w:asciiTheme="majorHAnsi" w:hAnsiTheme="majorHAnsi" w:cstheme="majorHAnsi"/>
          <w:sz w:val="24"/>
          <w:szCs w:val="24"/>
          <w:lang w:val="en-US"/>
        </w:rPr>
        <w:t>(H</w:t>
      </w:r>
      <w:r w:rsidRPr="00FA4F97">
        <w:rPr>
          <w:rFonts w:asciiTheme="majorHAnsi" w:hAnsiTheme="majorHAnsi" w:cstheme="majorHAnsi"/>
          <w:sz w:val="24"/>
          <w:szCs w:val="24"/>
          <w:vertAlign w:val="subscript"/>
          <w:lang w:val="en-US"/>
        </w:rPr>
        <w:t>2</w:t>
      </w:r>
      <w:r w:rsidRPr="00FA4F97">
        <w:rPr>
          <w:rFonts w:asciiTheme="majorHAnsi" w:hAnsiTheme="majorHAnsi" w:cstheme="majorHAnsi"/>
          <w:sz w:val="24"/>
          <w:szCs w:val="24"/>
          <w:lang w:val="en-US"/>
        </w:rPr>
        <w:t>O)</w:t>
      </w:r>
      <w:r w:rsidRPr="00FA4F97">
        <w:rPr>
          <w:rFonts w:asciiTheme="majorHAnsi" w:hAnsiTheme="majorHAnsi" w:cstheme="majorHAnsi"/>
          <w:sz w:val="24"/>
          <w:szCs w:val="24"/>
          <w:vertAlign w:val="subscript"/>
          <w:lang w:val="en-US"/>
        </w:rPr>
        <w:t>2</w:t>
      </w:r>
      <w:r w:rsidRPr="00FA4F97">
        <w:rPr>
          <w:rFonts w:asciiTheme="majorHAnsi" w:hAnsiTheme="majorHAnsi" w:cstheme="majorHAnsi"/>
          <w:sz w:val="24"/>
          <w:szCs w:val="24"/>
          <w:lang w:val="en-US"/>
        </w:rPr>
        <w:t>]Cl</w:t>
      </w:r>
      <w:r w:rsidRPr="00FA4F97">
        <w:rPr>
          <w:rFonts w:asciiTheme="majorHAnsi" w:hAnsiTheme="majorHAnsi" w:cstheme="majorHAnsi"/>
          <w:sz w:val="24"/>
          <w:szCs w:val="24"/>
          <w:vertAlign w:val="subscript"/>
          <w:lang w:val="en-US"/>
        </w:rPr>
        <w:t>2</w:t>
      </w:r>
      <w:bookmarkStart w:id="615" w:name="_Hlk515461607"/>
      <w:r w:rsidR="00AC1B41" w:rsidRPr="00FA4F97">
        <w:rPr>
          <w:rFonts w:ascii="Cambria Math" w:hAnsi="Cambria Math" w:cs="Cambria Math"/>
          <w:bCs/>
          <w:i/>
          <w:sz w:val="24"/>
          <w:szCs w:val="24"/>
        </w:rPr>
        <w:t>⋅</w:t>
      </w:r>
      <w:r w:rsidR="00AC1B41" w:rsidRPr="00FA4F97">
        <w:rPr>
          <w:rFonts w:asciiTheme="majorHAnsi" w:hAnsiTheme="majorHAnsi" w:cstheme="majorHAnsi"/>
          <w:bCs/>
          <w:sz w:val="24"/>
          <w:szCs w:val="24"/>
        </w:rPr>
        <w:t>H</w:t>
      </w:r>
      <w:r w:rsidR="00AC1B41" w:rsidRPr="00FA4F97">
        <w:rPr>
          <w:rFonts w:asciiTheme="majorHAnsi" w:hAnsiTheme="majorHAnsi" w:cstheme="majorHAnsi"/>
          <w:bCs/>
          <w:sz w:val="24"/>
          <w:szCs w:val="24"/>
          <w:vertAlign w:val="subscript"/>
        </w:rPr>
        <w:t>2</w:t>
      </w:r>
      <w:r w:rsidR="00AC1B41" w:rsidRPr="00FA4F97">
        <w:rPr>
          <w:rFonts w:asciiTheme="majorHAnsi" w:hAnsiTheme="majorHAnsi" w:cstheme="majorHAnsi"/>
          <w:bCs/>
          <w:sz w:val="24"/>
          <w:szCs w:val="24"/>
        </w:rPr>
        <w:t>O</w:t>
      </w:r>
      <w:bookmarkEnd w:id="615"/>
      <w:r w:rsidR="009919EF" w:rsidRPr="00FA4F97">
        <w:rPr>
          <w:rFonts w:asciiTheme="majorHAnsi" w:hAnsiTheme="majorHAnsi" w:cstheme="majorHAnsi"/>
          <w:bCs/>
          <w:sz w:val="24"/>
          <w:szCs w:val="24"/>
        </w:rPr>
        <w:t> </w:t>
      </w:r>
      <w:r w:rsidRPr="00FA4F97">
        <w:rPr>
          <w:rFonts w:asciiTheme="majorHAnsi" w:hAnsiTheme="majorHAnsi" w:cstheme="majorHAnsi"/>
          <w:sz w:val="24"/>
          <w:szCs w:val="24"/>
          <w:lang w:val="en-US"/>
        </w:rPr>
        <w:t xml:space="preserve">shown in the </w:t>
      </w:r>
      <w:r w:rsidR="000A1AEA" w:rsidRPr="00FA4F97">
        <w:rPr>
          <w:rFonts w:asciiTheme="majorHAnsi" w:hAnsiTheme="majorHAnsi" w:cstheme="majorHAnsi"/>
          <w:sz w:val="24"/>
          <w:szCs w:val="24"/>
          <w:lang w:val="en-US"/>
        </w:rPr>
        <w:t>scheme1 belo</w:t>
      </w:r>
      <w:bookmarkStart w:id="616" w:name="_Hlk506636653"/>
      <w:bookmarkEnd w:id="614"/>
      <w:r w:rsidR="00497ECA" w:rsidRPr="00FA4F97">
        <w:rPr>
          <w:rFonts w:asciiTheme="majorHAnsi" w:hAnsiTheme="majorHAnsi" w:cstheme="majorHAnsi"/>
          <w:sz w:val="24"/>
          <w:szCs w:val="24"/>
          <w:lang w:val="en-US"/>
        </w:rPr>
        <w:t>w</w:t>
      </w:r>
    </w:p>
    <w:p w:rsidR="00F14F6F" w:rsidRDefault="000B5B37" w:rsidP="00756EF6">
      <w:pPr>
        <w:spacing w:before="120"/>
        <w:jc w:val="both"/>
        <w:rPr>
          <w:rFonts w:asciiTheme="majorHAnsi" w:hAnsiTheme="majorHAnsi" w:cstheme="majorHAnsi"/>
          <w:b/>
          <w:sz w:val="24"/>
          <w:szCs w:val="24"/>
          <w:lang w:val="en-US"/>
        </w:rPr>
      </w:pPr>
      <w:r>
        <w:object w:dxaOrig="9902" w:dyaOrig="4536">
          <v:shape id="_x0000_i1029" type="#_x0000_t75" style="width:491.25pt;height:225.75pt" o:ole="">
            <v:imagedata r:id="rId23" o:title=""/>
          </v:shape>
          <o:OLEObject Type="Embed" ProgID="ChemDraw.Document.6.0" ShapeID="_x0000_i1029" DrawAspect="Content" ObjectID="_1590961259" r:id="rId24"/>
        </w:object>
      </w:r>
    </w:p>
    <w:p w:rsidR="00F14F6F" w:rsidRDefault="00F14F6F" w:rsidP="00756EF6">
      <w:pPr>
        <w:spacing w:before="120"/>
        <w:jc w:val="both"/>
        <w:rPr>
          <w:rFonts w:asciiTheme="majorHAnsi" w:hAnsiTheme="majorHAnsi" w:cstheme="majorHAnsi"/>
          <w:b/>
          <w:sz w:val="24"/>
          <w:szCs w:val="24"/>
          <w:lang w:val="en-US"/>
        </w:rPr>
      </w:pPr>
    </w:p>
    <w:p w:rsidR="00F14F6F" w:rsidRDefault="00F14F6F" w:rsidP="00756EF6">
      <w:pPr>
        <w:spacing w:before="120"/>
        <w:jc w:val="both"/>
        <w:rPr>
          <w:rFonts w:asciiTheme="majorHAnsi" w:hAnsiTheme="majorHAnsi" w:cstheme="majorHAnsi"/>
          <w:b/>
          <w:sz w:val="24"/>
          <w:szCs w:val="24"/>
          <w:lang w:val="en-US"/>
        </w:rPr>
      </w:pPr>
    </w:p>
    <w:p w:rsidR="00F14F6F" w:rsidRDefault="00F14F6F" w:rsidP="00756EF6">
      <w:pPr>
        <w:spacing w:before="120"/>
        <w:jc w:val="both"/>
        <w:rPr>
          <w:rFonts w:asciiTheme="majorHAnsi" w:hAnsiTheme="majorHAnsi" w:cstheme="majorHAnsi"/>
          <w:b/>
          <w:sz w:val="24"/>
          <w:szCs w:val="24"/>
          <w:lang w:val="en-US"/>
        </w:rPr>
      </w:pPr>
    </w:p>
    <w:p w:rsidR="00F14F6F" w:rsidRDefault="00F14F6F" w:rsidP="00756EF6">
      <w:pPr>
        <w:spacing w:before="120"/>
        <w:jc w:val="both"/>
        <w:rPr>
          <w:rFonts w:asciiTheme="majorHAnsi" w:hAnsiTheme="majorHAnsi" w:cstheme="majorHAnsi"/>
          <w:b/>
          <w:sz w:val="24"/>
          <w:szCs w:val="24"/>
          <w:lang w:val="en-US"/>
        </w:rPr>
      </w:pPr>
    </w:p>
    <w:p w:rsidR="009C712A" w:rsidRDefault="009C712A" w:rsidP="00756EF6">
      <w:pPr>
        <w:spacing w:before="120"/>
        <w:jc w:val="both"/>
        <w:rPr>
          <w:rFonts w:asciiTheme="majorHAnsi" w:hAnsiTheme="majorHAnsi" w:cstheme="majorHAnsi"/>
          <w:b/>
          <w:sz w:val="24"/>
          <w:szCs w:val="24"/>
          <w:lang w:val="en-US"/>
        </w:rPr>
      </w:pPr>
    </w:p>
    <w:p w:rsidR="00A553B5" w:rsidRDefault="00A553B5" w:rsidP="00756EF6">
      <w:pPr>
        <w:spacing w:before="120"/>
        <w:jc w:val="both"/>
        <w:rPr>
          <w:rFonts w:asciiTheme="majorHAnsi" w:hAnsiTheme="majorHAnsi" w:cstheme="majorHAnsi"/>
          <w:b/>
          <w:sz w:val="24"/>
          <w:szCs w:val="24"/>
          <w:lang w:val="en-US"/>
        </w:rPr>
      </w:pPr>
    </w:p>
    <w:p w:rsidR="00F14F6F" w:rsidRPr="00F87014" w:rsidRDefault="00F14F6F" w:rsidP="00756EF6">
      <w:pPr>
        <w:spacing w:before="120"/>
        <w:jc w:val="both"/>
        <w:rPr>
          <w:rFonts w:asciiTheme="majorHAnsi" w:hAnsiTheme="majorHAnsi" w:cstheme="majorHAnsi"/>
          <w:b/>
          <w:sz w:val="24"/>
          <w:szCs w:val="24"/>
          <w:lang w:val="en-US"/>
        </w:rPr>
      </w:pPr>
    </w:p>
    <w:p w:rsidR="00775727" w:rsidRDefault="00573624" w:rsidP="008B6378">
      <w:pPr>
        <w:pStyle w:val="Heading3"/>
        <w:rPr>
          <w:rFonts w:cstheme="majorHAnsi"/>
          <w:b/>
          <w:color w:val="auto"/>
          <w:sz w:val="28"/>
          <w:lang w:val="en-US"/>
        </w:rPr>
      </w:pPr>
      <w:bookmarkStart w:id="617" w:name="_Toc516983763"/>
      <w:r w:rsidRPr="001616B8">
        <w:rPr>
          <w:rFonts w:cstheme="majorHAnsi"/>
          <w:b/>
          <w:color w:val="auto"/>
          <w:sz w:val="28"/>
          <w:lang w:val="en-US"/>
        </w:rPr>
        <w:t>3</w:t>
      </w:r>
      <w:r w:rsidR="00F62717" w:rsidRPr="001616B8">
        <w:rPr>
          <w:rFonts w:cstheme="majorHAnsi"/>
          <w:b/>
          <w:color w:val="auto"/>
          <w:sz w:val="28"/>
          <w:lang w:val="en-US"/>
        </w:rPr>
        <w:t>.</w:t>
      </w:r>
      <w:r w:rsidR="00951DD4" w:rsidRPr="001616B8">
        <w:rPr>
          <w:rFonts w:cstheme="majorHAnsi"/>
          <w:b/>
          <w:color w:val="auto"/>
          <w:sz w:val="28"/>
          <w:lang w:val="en-US"/>
        </w:rPr>
        <w:t>2</w:t>
      </w:r>
      <w:r w:rsidR="00F62717" w:rsidRPr="001616B8">
        <w:rPr>
          <w:rFonts w:cstheme="majorHAnsi"/>
          <w:b/>
          <w:color w:val="auto"/>
          <w:sz w:val="28"/>
          <w:lang w:val="en-US"/>
        </w:rPr>
        <w:t>.2</w:t>
      </w:r>
      <w:r w:rsidR="00691DE5" w:rsidRPr="001616B8">
        <w:rPr>
          <w:rFonts w:cstheme="majorHAnsi"/>
          <w:b/>
          <w:color w:val="auto"/>
          <w:sz w:val="28"/>
          <w:lang w:val="en-US"/>
        </w:rPr>
        <w:t xml:space="preserve">. </w:t>
      </w:r>
      <w:r w:rsidR="00F62717" w:rsidRPr="001616B8">
        <w:rPr>
          <w:rFonts w:cstheme="majorHAnsi"/>
          <w:b/>
          <w:color w:val="auto"/>
          <w:sz w:val="28"/>
          <w:lang w:val="en-US"/>
        </w:rPr>
        <w:t xml:space="preserve">Synthesis </w:t>
      </w:r>
      <w:r w:rsidR="00691DE5" w:rsidRPr="001616B8">
        <w:rPr>
          <w:rFonts w:cstheme="majorHAnsi"/>
          <w:b/>
          <w:color w:val="auto"/>
          <w:sz w:val="28"/>
          <w:lang w:val="en-US"/>
        </w:rPr>
        <w:t xml:space="preserve">of </w:t>
      </w:r>
      <w:bookmarkStart w:id="618" w:name="_Hlk506637118"/>
      <w:bookmarkStart w:id="619" w:name="_Hlk509148558"/>
      <w:r w:rsidR="00691DE5" w:rsidRPr="001616B8">
        <w:rPr>
          <w:rFonts w:cstheme="majorHAnsi"/>
          <w:b/>
          <w:color w:val="auto"/>
          <w:sz w:val="28"/>
          <w:lang w:val="en-US"/>
        </w:rPr>
        <w:t>[</w:t>
      </w:r>
      <w:r w:rsidR="001C2DC3" w:rsidRPr="001616B8">
        <w:rPr>
          <w:rFonts w:cstheme="majorHAnsi"/>
          <w:b/>
          <w:color w:val="auto"/>
          <w:sz w:val="28"/>
          <w:lang w:val="en-US"/>
        </w:rPr>
        <w:t>Co</w:t>
      </w:r>
      <w:r w:rsidR="00691DE5" w:rsidRPr="001616B8">
        <w:rPr>
          <w:rFonts w:cstheme="majorHAnsi"/>
          <w:b/>
          <w:color w:val="auto"/>
          <w:sz w:val="28"/>
          <w:lang w:val="en-US"/>
        </w:rPr>
        <w:t>(</w:t>
      </w:r>
      <w:r w:rsidR="00F62717" w:rsidRPr="001616B8">
        <w:rPr>
          <w:rFonts w:cstheme="majorHAnsi"/>
          <w:b/>
          <w:color w:val="auto"/>
          <w:sz w:val="28"/>
          <w:lang w:val="en-US"/>
        </w:rPr>
        <w:t>Phen</w:t>
      </w:r>
      <w:r w:rsidR="00691DE5" w:rsidRPr="001616B8">
        <w:rPr>
          <w:rFonts w:cstheme="majorHAnsi"/>
          <w:b/>
          <w:color w:val="auto"/>
          <w:sz w:val="28"/>
          <w:lang w:val="en-US"/>
        </w:rPr>
        <w:t>)</w:t>
      </w:r>
      <w:r w:rsidR="00691DE5" w:rsidRPr="001616B8">
        <w:rPr>
          <w:rFonts w:cstheme="majorHAnsi"/>
          <w:b/>
          <w:color w:val="auto"/>
          <w:sz w:val="28"/>
          <w:vertAlign w:val="subscript"/>
          <w:lang w:val="en-US"/>
        </w:rPr>
        <w:t>2</w:t>
      </w:r>
      <w:r w:rsidR="00691DE5" w:rsidRPr="001616B8">
        <w:rPr>
          <w:rFonts w:cstheme="majorHAnsi"/>
          <w:b/>
          <w:color w:val="auto"/>
          <w:sz w:val="28"/>
          <w:lang w:val="en-US"/>
        </w:rPr>
        <w:t>(</w:t>
      </w:r>
      <w:r w:rsidR="00B76F79" w:rsidRPr="001616B8">
        <w:rPr>
          <w:rFonts w:cstheme="majorHAnsi"/>
          <w:b/>
          <w:color w:val="auto"/>
          <w:sz w:val="28"/>
          <w:lang w:val="en-US"/>
        </w:rPr>
        <w:t>H</w:t>
      </w:r>
      <w:r w:rsidR="00B76F79" w:rsidRPr="001616B8">
        <w:rPr>
          <w:rFonts w:cstheme="majorHAnsi"/>
          <w:b/>
          <w:color w:val="auto"/>
          <w:sz w:val="28"/>
          <w:vertAlign w:val="subscript"/>
          <w:lang w:val="en-US"/>
        </w:rPr>
        <w:t>2</w:t>
      </w:r>
      <w:r w:rsidR="00B76F79" w:rsidRPr="001616B8">
        <w:rPr>
          <w:rFonts w:cstheme="majorHAnsi"/>
          <w:b/>
          <w:color w:val="auto"/>
          <w:sz w:val="28"/>
          <w:lang w:val="en-US"/>
        </w:rPr>
        <w:t>O</w:t>
      </w:r>
      <w:r w:rsidR="00691DE5" w:rsidRPr="001616B8">
        <w:rPr>
          <w:rFonts w:cstheme="majorHAnsi"/>
          <w:b/>
          <w:color w:val="auto"/>
          <w:sz w:val="28"/>
          <w:lang w:val="en-US"/>
        </w:rPr>
        <w:t xml:space="preserve">) </w:t>
      </w:r>
      <w:r w:rsidR="0064578B" w:rsidRPr="001616B8">
        <w:rPr>
          <w:rFonts w:cstheme="majorHAnsi"/>
          <w:b/>
          <w:color w:val="auto"/>
          <w:sz w:val="28"/>
          <w:lang w:val="en-US"/>
        </w:rPr>
        <w:t>(</w:t>
      </w:r>
      <w:r w:rsidR="00B76F79" w:rsidRPr="001616B8">
        <w:rPr>
          <w:rFonts w:cstheme="majorHAnsi"/>
          <w:b/>
          <w:color w:val="auto"/>
          <w:sz w:val="28"/>
          <w:lang w:val="en-US"/>
        </w:rPr>
        <w:t>Ad</w:t>
      </w:r>
      <w:r w:rsidR="0064578B" w:rsidRPr="001616B8">
        <w:rPr>
          <w:rFonts w:cstheme="majorHAnsi"/>
          <w:b/>
          <w:color w:val="auto"/>
          <w:sz w:val="28"/>
          <w:lang w:val="en-US"/>
        </w:rPr>
        <w:t>)</w:t>
      </w:r>
      <w:r w:rsidR="00691DE5" w:rsidRPr="001616B8">
        <w:rPr>
          <w:rFonts w:cstheme="majorHAnsi"/>
          <w:b/>
          <w:color w:val="auto"/>
          <w:sz w:val="28"/>
          <w:lang w:val="en-US"/>
        </w:rPr>
        <w:t>]</w:t>
      </w:r>
      <w:r w:rsidR="00B76F79" w:rsidRPr="001616B8">
        <w:rPr>
          <w:rFonts w:cstheme="majorHAnsi"/>
          <w:b/>
          <w:color w:val="auto"/>
          <w:sz w:val="28"/>
          <w:lang w:val="en-US"/>
        </w:rPr>
        <w:t>Cl</w:t>
      </w:r>
      <w:r w:rsidR="001C2DC3" w:rsidRPr="001616B8">
        <w:rPr>
          <w:rFonts w:cstheme="majorHAnsi"/>
          <w:b/>
          <w:color w:val="auto"/>
          <w:sz w:val="28"/>
          <w:vertAlign w:val="subscript"/>
          <w:lang w:val="en-US"/>
        </w:rPr>
        <w:t>2</w:t>
      </w:r>
      <w:bookmarkEnd w:id="618"/>
      <w:r w:rsidR="00AC1B41" w:rsidRPr="00AC1B41">
        <w:rPr>
          <w:rFonts w:ascii="Cambria Math" w:hAnsi="Cambria Math" w:cs="Cambria Math"/>
          <w:b/>
          <w:bCs/>
          <w:i/>
          <w:color w:val="auto"/>
          <w:sz w:val="28"/>
        </w:rPr>
        <w:t>⋅</w:t>
      </w:r>
      <w:r w:rsidR="00AC1B41" w:rsidRPr="00AC1B41">
        <w:rPr>
          <w:rFonts w:cstheme="majorHAnsi"/>
          <w:b/>
          <w:bCs/>
          <w:color w:val="auto"/>
          <w:sz w:val="28"/>
        </w:rPr>
        <w:t>H</w:t>
      </w:r>
      <w:r w:rsidR="00AC1B41" w:rsidRPr="00AC1B41">
        <w:rPr>
          <w:rFonts w:cstheme="majorHAnsi"/>
          <w:b/>
          <w:bCs/>
          <w:color w:val="auto"/>
          <w:sz w:val="28"/>
          <w:vertAlign w:val="subscript"/>
        </w:rPr>
        <w:t>2</w:t>
      </w:r>
      <w:r w:rsidR="00AC1B41" w:rsidRPr="00AC1B41">
        <w:rPr>
          <w:rFonts w:cstheme="majorHAnsi"/>
          <w:b/>
          <w:bCs/>
          <w:color w:val="auto"/>
          <w:sz w:val="28"/>
        </w:rPr>
        <w:t>O</w:t>
      </w:r>
      <w:bookmarkEnd w:id="617"/>
      <w:bookmarkEnd w:id="619"/>
    </w:p>
    <w:p w:rsidR="00AF7EF3" w:rsidRPr="00FA4F97" w:rsidRDefault="00497ECA" w:rsidP="00FA4F97">
      <w:pPr>
        <w:jc w:val="both"/>
        <w:rPr>
          <w:rFonts w:ascii="Times New Roman" w:hAnsi="Times New Roman" w:cs="Times New Roman"/>
          <w:sz w:val="24"/>
          <w:szCs w:val="24"/>
          <w:lang w:val="en-US"/>
        </w:rPr>
      </w:pPr>
      <w:r>
        <w:rPr>
          <w:rFonts w:asciiTheme="majorHAnsi" w:hAnsiTheme="majorHAnsi" w:cstheme="majorHAnsi"/>
          <w:sz w:val="24"/>
          <w:szCs w:val="24"/>
          <w:lang w:val="en-US"/>
        </w:rPr>
        <w:t xml:space="preserve">An aqueous solution of </w:t>
      </w:r>
      <w:r w:rsidRPr="00F87014">
        <w:rPr>
          <w:rFonts w:asciiTheme="majorHAnsi" w:hAnsiTheme="majorHAnsi" w:cstheme="majorHAnsi"/>
          <w:sz w:val="24"/>
          <w:szCs w:val="24"/>
          <w:lang w:val="en-US"/>
        </w:rPr>
        <w:t>adenine (0.2467 gm, 1.8 mmol</w:t>
      </w:r>
      <w:r w:rsidR="007D214A">
        <w:rPr>
          <w:rFonts w:asciiTheme="majorHAnsi" w:hAnsiTheme="majorHAnsi" w:cstheme="majorHAnsi"/>
          <w:sz w:val="24"/>
          <w:szCs w:val="24"/>
          <w:lang w:val="en-US"/>
        </w:rPr>
        <w:t>,</w:t>
      </w:r>
      <w:r w:rsidR="00E32A29">
        <w:rPr>
          <w:rFonts w:asciiTheme="majorHAnsi" w:hAnsiTheme="majorHAnsi" w:cstheme="majorHAnsi"/>
          <w:sz w:val="24"/>
          <w:szCs w:val="24"/>
          <w:lang w:val="en-US"/>
        </w:rPr>
        <w:t xml:space="preserve"> </w:t>
      </w:r>
      <w:r w:rsidR="007D214A" w:rsidRPr="00F87014">
        <w:rPr>
          <w:rFonts w:asciiTheme="majorHAnsi" w:hAnsiTheme="majorHAnsi" w:cstheme="majorHAnsi"/>
          <w:sz w:val="24"/>
          <w:szCs w:val="24"/>
          <w:lang w:val="en-US"/>
        </w:rPr>
        <w:t>35 m</w:t>
      </w:r>
      <w:r w:rsidR="00F14F6F">
        <w:rPr>
          <w:rFonts w:asciiTheme="majorHAnsi" w:hAnsiTheme="majorHAnsi" w:cstheme="majorHAnsi"/>
          <w:sz w:val="24"/>
          <w:szCs w:val="24"/>
          <w:lang w:val="en-US"/>
        </w:rPr>
        <w:t>l</w:t>
      </w:r>
      <w:r w:rsidR="007D214A">
        <w:rPr>
          <w:rFonts w:asciiTheme="majorHAnsi" w:hAnsiTheme="majorHAnsi" w:cstheme="majorHAnsi"/>
          <w:sz w:val="24"/>
          <w:szCs w:val="24"/>
          <w:lang w:val="en-US"/>
        </w:rPr>
        <w:t>) was</w:t>
      </w:r>
      <w:r w:rsidR="007D214A" w:rsidRPr="00DC69EA">
        <w:rPr>
          <w:rFonts w:asciiTheme="majorHAnsi" w:hAnsiTheme="majorHAnsi" w:cstheme="majorHAnsi"/>
          <w:sz w:val="24"/>
          <w:szCs w:val="24"/>
          <w:lang w:val="en-US"/>
        </w:rPr>
        <w:t xml:space="preserve"> added from a dropping funnel to an aqueous solution of </w:t>
      </w:r>
      <w:r w:rsidR="007D214A" w:rsidRPr="00F87014">
        <w:rPr>
          <w:rFonts w:asciiTheme="majorHAnsi" w:hAnsiTheme="majorHAnsi" w:cstheme="majorHAnsi"/>
          <w:sz w:val="24"/>
          <w:szCs w:val="24"/>
          <w:lang w:val="en-US"/>
        </w:rPr>
        <w:t>[Co(Phen)</w:t>
      </w:r>
      <w:r w:rsidR="007D214A" w:rsidRPr="00F87014">
        <w:rPr>
          <w:rFonts w:asciiTheme="majorHAnsi" w:hAnsiTheme="majorHAnsi" w:cstheme="majorHAnsi"/>
          <w:sz w:val="24"/>
          <w:szCs w:val="24"/>
          <w:vertAlign w:val="subscript"/>
          <w:lang w:val="en-US"/>
        </w:rPr>
        <w:t>2</w:t>
      </w:r>
      <w:r w:rsidR="007D214A" w:rsidRPr="00F87014">
        <w:rPr>
          <w:rFonts w:asciiTheme="majorHAnsi" w:hAnsiTheme="majorHAnsi" w:cstheme="majorHAnsi"/>
          <w:sz w:val="24"/>
          <w:szCs w:val="24"/>
          <w:lang w:val="en-US"/>
        </w:rPr>
        <w:t>(H</w:t>
      </w:r>
      <w:r w:rsidR="007D214A" w:rsidRPr="00F87014">
        <w:rPr>
          <w:rFonts w:asciiTheme="majorHAnsi" w:hAnsiTheme="majorHAnsi" w:cstheme="majorHAnsi"/>
          <w:sz w:val="24"/>
          <w:szCs w:val="24"/>
          <w:vertAlign w:val="subscript"/>
          <w:lang w:val="en-US"/>
        </w:rPr>
        <w:t>2</w:t>
      </w:r>
      <w:r w:rsidR="007D214A" w:rsidRPr="00F87014">
        <w:rPr>
          <w:rFonts w:asciiTheme="majorHAnsi" w:hAnsiTheme="majorHAnsi" w:cstheme="majorHAnsi"/>
          <w:sz w:val="24"/>
          <w:szCs w:val="24"/>
          <w:lang w:val="en-US"/>
        </w:rPr>
        <w:t>O)</w:t>
      </w:r>
      <w:r w:rsidR="007D214A" w:rsidRPr="00F87014">
        <w:rPr>
          <w:rFonts w:asciiTheme="majorHAnsi" w:hAnsiTheme="majorHAnsi" w:cstheme="majorHAnsi"/>
          <w:sz w:val="24"/>
          <w:szCs w:val="24"/>
          <w:vertAlign w:val="subscript"/>
          <w:lang w:val="en-US"/>
        </w:rPr>
        <w:t>2</w:t>
      </w:r>
      <w:r w:rsidR="007D214A" w:rsidRPr="00F87014">
        <w:rPr>
          <w:rFonts w:asciiTheme="majorHAnsi" w:hAnsiTheme="majorHAnsi" w:cstheme="majorHAnsi"/>
          <w:sz w:val="24"/>
          <w:szCs w:val="24"/>
          <w:lang w:val="en-US"/>
        </w:rPr>
        <w:t>]Cl</w:t>
      </w:r>
      <w:r w:rsidR="007D214A" w:rsidRPr="00F87014">
        <w:rPr>
          <w:rFonts w:asciiTheme="majorHAnsi" w:hAnsiTheme="majorHAnsi" w:cstheme="majorHAnsi"/>
          <w:sz w:val="24"/>
          <w:szCs w:val="24"/>
          <w:vertAlign w:val="subscript"/>
          <w:lang w:val="en-US"/>
        </w:rPr>
        <w:t>2</w:t>
      </w:r>
      <w:r w:rsidR="001E3B3B" w:rsidRPr="001E3B3B">
        <w:rPr>
          <w:rFonts w:ascii="Cambria Math" w:hAnsi="Cambria Math" w:cs="Cambria Math"/>
          <w:bCs/>
          <w:i/>
          <w:sz w:val="24"/>
          <w:szCs w:val="24"/>
        </w:rPr>
        <w:t>⋅</w:t>
      </w:r>
      <w:r w:rsidR="001E3B3B" w:rsidRPr="001E3B3B">
        <w:rPr>
          <w:rFonts w:asciiTheme="majorHAnsi" w:hAnsiTheme="majorHAnsi" w:cstheme="majorHAnsi"/>
          <w:bCs/>
          <w:sz w:val="24"/>
          <w:szCs w:val="24"/>
        </w:rPr>
        <w:t>H</w:t>
      </w:r>
      <w:r w:rsidR="001E3B3B" w:rsidRPr="001E3B3B">
        <w:rPr>
          <w:rFonts w:asciiTheme="majorHAnsi" w:hAnsiTheme="majorHAnsi" w:cstheme="majorHAnsi"/>
          <w:bCs/>
          <w:sz w:val="24"/>
          <w:szCs w:val="24"/>
          <w:vertAlign w:val="subscript"/>
        </w:rPr>
        <w:t>2</w:t>
      </w:r>
      <w:r w:rsidR="001E3B3B" w:rsidRPr="001E3B3B">
        <w:rPr>
          <w:rFonts w:asciiTheme="majorHAnsi" w:hAnsiTheme="majorHAnsi" w:cstheme="majorHAnsi"/>
          <w:bCs/>
          <w:sz w:val="24"/>
          <w:szCs w:val="24"/>
        </w:rPr>
        <w:t>O</w:t>
      </w:r>
      <w:r w:rsidR="007D214A" w:rsidRPr="00F87014">
        <w:rPr>
          <w:rFonts w:asciiTheme="majorHAnsi" w:hAnsiTheme="majorHAnsi" w:cstheme="majorHAnsi"/>
          <w:sz w:val="24"/>
          <w:szCs w:val="24"/>
          <w:lang w:val="en-US"/>
        </w:rPr>
        <w:t xml:space="preserve"> (0.9942</w:t>
      </w:r>
      <w:r w:rsidR="0083232B">
        <w:rPr>
          <w:rFonts w:asciiTheme="majorHAnsi" w:hAnsiTheme="majorHAnsi" w:cstheme="majorHAnsi"/>
          <w:sz w:val="24"/>
          <w:szCs w:val="24"/>
          <w:lang w:val="en-US"/>
        </w:rPr>
        <w:t xml:space="preserve"> </w:t>
      </w:r>
      <w:r w:rsidR="007D214A" w:rsidRPr="00F87014">
        <w:rPr>
          <w:rFonts w:asciiTheme="majorHAnsi" w:hAnsiTheme="majorHAnsi" w:cstheme="majorHAnsi"/>
          <w:sz w:val="24"/>
          <w:szCs w:val="24"/>
          <w:lang w:val="en-US"/>
        </w:rPr>
        <w:t>gm, 1.8</w:t>
      </w:r>
      <w:r w:rsidR="0083232B">
        <w:rPr>
          <w:rFonts w:asciiTheme="majorHAnsi" w:hAnsiTheme="majorHAnsi" w:cstheme="majorHAnsi"/>
          <w:sz w:val="24"/>
          <w:szCs w:val="24"/>
          <w:lang w:val="en-US"/>
        </w:rPr>
        <w:t xml:space="preserve"> </w:t>
      </w:r>
      <w:r w:rsidR="007D214A" w:rsidRPr="00F87014">
        <w:rPr>
          <w:rFonts w:asciiTheme="majorHAnsi" w:hAnsiTheme="majorHAnsi" w:cstheme="majorHAnsi"/>
          <w:sz w:val="24"/>
          <w:szCs w:val="24"/>
          <w:lang w:val="en-US"/>
        </w:rPr>
        <w:t>mmol</w:t>
      </w:r>
      <w:r w:rsidR="007D214A">
        <w:rPr>
          <w:rFonts w:asciiTheme="majorHAnsi" w:hAnsiTheme="majorHAnsi" w:cstheme="majorHAnsi"/>
          <w:sz w:val="24"/>
          <w:szCs w:val="24"/>
          <w:lang w:val="en-US"/>
        </w:rPr>
        <w:t>,35</w:t>
      </w:r>
      <w:r w:rsidR="0083232B">
        <w:rPr>
          <w:rFonts w:asciiTheme="majorHAnsi" w:hAnsiTheme="majorHAnsi" w:cstheme="majorHAnsi"/>
          <w:sz w:val="24"/>
          <w:szCs w:val="24"/>
          <w:lang w:val="en-US"/>
        </w:rPr>
        <w:t xml:space="preserve"> </w:t>
      </w:r>
      <w:r w:rsidR="007D214A">
        <w:rPr>
          <w:rFonts w:asciiTheme="majorHAnsi" w:hAnsiTheme="majorHAnsi" w:cstheme="majorHAnsi"/>
          <w:sz w:val="24"/>
          <w:szCs w:val="24"/>
          <w:lang w:val="en-US"/>
        </w:rPr>
        <w:t>m</w:t>
      </w:r>
      <w:r w:rsidR="00F14F6F">
        <w:rPr>
          <w:rFonts w:asciiTheme="majorHAnsi" w:hAnsiTheme="majorHAnsi" w:cstheme="majorHAnsi"/>
          <w:sz w:val="24"/>
          <w:szCs w:val="24"/>
          <w:lang w:val="en-US"/>
        </w:rPr>
        <w:t>l</w:t>
      </w:r>
      <w:r w:rsidR="007D214A" w:rsidRPr="00F87014">
        <w:rPr>
          <w:rFonts w:asciiTheme="majorHAnsi" w:hAnsiTheme="majorHAnsi" w:cstheme="majorHAnsi"/>
          <w:sz w:val="24"/>
          <w:szCs w:val="24"/>
          <w:lang w:val="en-US"/>
        </w:rPr>
        <w:t xml:space="preserve">) </w:t>
      </w:r>
      <w:r w:rsidR="007D214A" w:rsidRPr="00DC69EA">
        <w:rPr>
          <w:rFonts w:asciiTheme="majorHAnsi" w:hAnsiTheme="majorHAnsi" w:cstheme="majorHAnsi"/>
          <w:sz w:val="24"/>
          <w:szCs w:val="24"/>
          <w:lang w:val="en-US"/>
        </w:rPr>
        <w:t xml:space="preserve">in 100 ml round bottom flask magnetically stirring for </w:t>
      </w:r>
      <w:r w:rsidR="007D214A">
        <w:rPr>
          <w:rFonts w:asciiTheme="majorHAnsi" w:hAnsiTheme="majorHAnsi" w:cstheme="majorHAnsi"/>
          <w:sz w:val="24"/>
          <w:szCs w:val="24"/>
          <w:lang w:val="en-US"/>
        </w:rPr>
        <w:t>5</w:t>
      </w:r>
      <w:r w:rsidR="007D214A" w:rsidRPr="00817B36">
        <w:rPr>
          <w:rFonts w:asciiTheme="majorHAnsi" w:hAnsiTheme="majorHAnsi" w:cstheme="majorHAnsi"/>
          <w:sz w:val="24"/>
          <w:szCs w:val="24"/>
          <w:lang w:val="en-US"/>
        </w:rPr>
        <w:t xml:space="preserve"> h</w:t>
      </w:r>
      <w:r w:rsidR="007D214A" w:rsidRPr="00DC69EA">
        <w:rPr>
          <w:rFonts w:asciiTheme="majorHAnsi" w:hAnsiTheme="majorHAnsi" w:cstheme="majorHAnsi"/>
          <w:sz w:val="24"/>
          <w:szCs w:val="24"/>
          <w:lang w:val="en-US"/>
        </w:rPr>
        <w:t xml:space="preserve"> i</w:t>
      </w:r>
      <w:r w:rsidR="007D214A">
        <w:rPr>
          <w:rFonts w:asciiTheme="majorHAnsi" w:hAnsiTheme="majorHAnsi" w:cstheme="majorHAnsi"/>
          <w:sz w:val="24"/>
          <w:szCs w:val="24"/>
          <w:lang w:val="en-US"/>
        </w:rPr>
        <w:t xml:space="preserve">n </w:t>
      </w:r>
      <w:r w:rsidR="00B323C3">
        <w:rPr>
          <w:rFonts w:asciiTheme="majorHAnsi" w:hAnsiTheme="majorHAnsi" w:cstheme="majorHAnsi"/>
          <w:sz w:val="24"/>
          <w:szCs w:val="24"/>
          <w:lang w:val="en-US"/>
        </w:rPr>
        <w:t>oil</w:t>
      </w:r>
      <w:r w:rsidR="007D214A">
        <w:rPr>
          <w:rFonts w:asciiTheme="majorHAnsi" w:hAnsiTheme="majorHAnsi" w:cstheme="majorHAnsi"/>
          <w:sz w:val="24"/>
          <w:szCs w:val="24"/>
          <w:lang w:val="en-US"/>
        </w:rPr>
        <w:t xml:space="preserve"> bath at </w:t>
      </w:r>
      <w:r w:rsidR="007D214A" w:rsidRPr="00F87014">
        <w:rPr>
          <w:rFonts w:asciiTheme="majorHAnsi" w:hAnsiTheme="majorHAnsi" w:cstheme="majorHAnsi"/>
          <w:sz w:val="24"/>
          <w:szCs w:val="24"/>
          <w:lang w:val="en-US"/>
        </w:rPr>
        <w:t>60°C</w:t>
      </w:r>
      <w:r w:rsidR="009C36D2">
        <w:rPr>
          <w:rFonts w:asciiTheme="majorHAnsi" w:hAnsiTheme="majorHAnsi" w:cstheme="majorHAnsi"/>
          <w:sz w:val="24"/>
          <w:szCs w:val="24"/>
          <w:lang w:val="en-US"/>
        </w:rPr>
        <w:t xml:space="preserve"> and</w:t>
      </w:r>
      <w:r w:rsidR="00194E87">
        <w:rPr>
          <w:rFonts w:asciiTheme="majorHAnsi" w:hAnsiTheme="majorHAnsi" w:cstheme="majorHAnsi"/>
          <w:sz w:val="24"/>
          <w:szCs w:val="24"/>
          <w:lang w:val="en-US"/>
        </w:rPr>
        <w:t xml:space="preserve"> </w:t>
      </w:r>
      <w:r w:rsidR="000A2CC7">
        <w:rPr>
          <w:rFonts w:asciiTheme="majorHAnsi" w:hAnsiTheme="majorHAnsi" w:cstheme="majorHAnsi"/>
          <w:sz w:val="24"/>
          <w:szCs w:val="24"/>
          <w:lang w:val="en-US"/>
        </w:rPr>
        <w:t>r</w:t>
      </w:r>
      <w:r w:rsidR="000A2CC7" w:rsidRPr="000A2CC7">
        <w:rPr>
          <w:rFonts w:asciiTheme="majorHAnsi" w:hAnsiTheme="majorHAnsi" w:cstheme="majorHAnsi"/>
          <w:sz w:val="24"/>
          <w:szCs w:val="24"/>
          <w:lang w:val="en-US"/>
        </w:rPr>
        <w:t>eddish homogeneous solution was formed</w:t>
      </w:r>
      <w:r w:rsidR="000A2CC7">
        <w:rPr>
          <w:rFonts w:asciiTheme="majorHAnsi" w:hAnsiTheme="majorHAnsi" w:cstheme="majorHAnsi"/>
          <w:sz w:val="24"/>
          <w:szCs w:val="24"/>
          <w:lang w:val="en-US"/>
        </w:rPr>
        <w:t>.</w:t>
      </w:r>
      <w:r w:rsidR="000A2CC7" w:rsidRPr="000A2CC7">
        <w:rPr>
          <w:rFonts w:asciiTheme="majorHAnsi" w:hAnsiTheme="majorHAnsi" w:cstheme="majorHAnsi"/>
          <w:sz w:val="24"/>
          <w:szCs w:val="24"/>
          <w:lang w:val="en-US"/>
        </w:rPr>
        <w:t xml:space="preserve"> </w:t>
      </w:r>
      <w:r w:rsidR="000A2CC7">
        <w:rPr>
          <w:rFonts w:asciiTheme="majorHAnsi" w:hAnsiTheme="majorHAnsi" w:cstheme="majorHAnsi"/>
          <w:sz w:val="24"/>
          <w:szCs w:val="24"/>
          <w:lang w:val="en-US"/>
        </w:rPr>
        <w:t>F</w:t>
      </w:r>
      <w:r w:rsidR="00194E87">
        <w:rPr>
          <w:rFonts w:asciiTheme="majorHAnsi" w:hAnsiTheme="majorHAnsi" w:cstheme="majorHAnsi"/>
          <w:sz w:val="24"/>
          <w:szCs w:val="24"/>
          <w:lang w:val="en-US"/>
        </w:rPr>
        <w:t>urther</w:t>
      </w:r>
      <w:r w:rsidR="0083232B">
        <w:rPr>
          <w:rFonts w:asciiTheme="majorHAnsi" w:hAnsiTheme="majorHAnsi" w:cstheme="majorHAnsi"/>
          <w:sz w:val="24"/>
          <w:szCs w:val="24"/>
          <w:lang w:val="en-US"/>
        </w:rPr>
        <w:t xml:space="preserve"> </w:t>
      </w:r>
      <w:r w:rsidR="00194E87">
        <w:rPr>
          <w:rFonts w:asciiTheme="majorHAnsi" w:hAnsiTheme="majorHAnsi" w:cstheme="majorHAnsi"/>
          <w:sz w:val="24"/>
          <w:szCs w:val="24"/>
          <w:lang w:val="en-US"/>
        </w:rPr>
        <w:t>t</w:t>
      </w:r>
      <w:r w:rsidR="007D214A" w:rsidRPr="00DC69EA">
        <w:rPr>
          <w:rFonts w:asciiTheme="majorHAnsi" w:hAnsiTheme="majorHAnsi" w:cstheme="majorHAnsi"/>
          <w:sz w:val="24"/>
          <w:szCs w:val="24"/>
          <w:lang w:val="en-US"/>
        </w:rPr>
        <w:t xml:space="preserve">he mixture was </w:t>
      </w:r>
      <w:r w:rsidR="007D214A" w:rsidRPr="00FA4F97">
        <w:rPr>
          <w:rFonts w:ascii="Times New Roman" w:hAnsi="Times New Roman" w:cs="Times New Roman"/>
          <w:sz w:val="24"/>
          <w:szCs w:val="24"/>
          <w:lang w:val="en-US"/>
        </w:rPr>
        <w:t xml:space="preserve">refluxed for </w:t>
      </w:r>
      <w:r w:rsidR="00500003" w:rsidRPr="00FA4F97">
        <w:rPr>
          <w:rFonts w:ascii="Times New Roman" w:hAnsi="Times New Roman" w:cs="Times New Roman"/>
          <w:sz w:val="24"/>
          <w:szCs w:val="24"/>
          <w:lang w:val="en-US"/>
        </w:rPr>
        <w:t>2</w:t>
      </w:r>
      <w:r w:rsidR="007D214A" w:rsidRPr="00FA4F97">
        <w:rPr>
          <w:rFonts w:ascii="Times New Roman" w:hAnsi="Times New Roman" w:cs="Times New Roman"/>
          <w:sz w:val="24"/>
          <w:szCs w:val="24"/>
          <w:lang w:val="en-US"/>
        </w:rPr>
        <w:t xml:space="preserve"> h at </w:t>
      </w:r>
      <w:r w:rsidR="003764F8">
        <w:rPr>
          <w:rFonts w:ascii="Times New Roman" w:hAnsi="Times New Roman" w:cs="Times New Roman"/>
          <w:sz w:val="24"/>
          <w:szCs w:val="24"/>
          <w:lang w:val="en-US"/>
        </w:rPr>
        <w:t>6</w:t>
      </w:r>
      <w:r w:rsidR="007325F8" w:rsidRPr="00FA4F97">
        <w:rPr>
          <w:rFonts w:ascii="Times New Roman" w:hAnsi="Times New Roman" w:cs="Times New Roman"/>
          <w:sz w:val="24"/>
          <w:szCs w:val="24"/>
          <w:lang w:val="en-US"/>
        </w:rPr>
        <w:t>0</w:t>
      </w:r>
      <w:r w:rsidR="007D214A" w:rsidRPr="00FA4F97">
        <w:rPr>
          <w:rFonts w:ascii="Times New Roman" w:hAnsi="Times New Roman" w:cs="Times New Roman"/>
          <w:sz w:val="24"/>
          <w:szCs w:val="24"/>
          <w:vertAlign w:val="superscript"/>
          <w:lang w:val="en-US"/>
        </w:rPr>
        <w:t>o</w:t>
      </w:r>
      <w:r w:rsidR="007D214A" w:rsidRPr="00FA4F97">
        <w:rPr>
          <w:rFonts w:ascii="Times New Roman" w:hAnsi="Times New Roman" w:cs="Times New Roman"/>
          <w:sz w:val="24"/>
          <w:szCs w:val="24"/>
          <w:lang w:val="en-US"/>
        </w:rPr>
        <w:t xml:space="preserve">C.  Then the solvent was removed by using rotary evaporator. </w:t>
      </w:r>
    </w:p>
    <w:p w:rsidR="00FA4F97" w:rsidRPr="00FA4F97" w:rsidRDefault="00FA4F97" w:rsidP="00FA4F97">
      <w:pPr>
        <w:jc w:val="both"/>
        <w:rPr>
          <w:rFonts w:ascii="Times New Roman" w:hAnsi="Times New Roman" w:cs="Times New Roman"/>
          <w:sz w:val="24"/>
          <w:szCs w:val="24"/>
          <w:lang w:val="en-US"/>
        </w:rPr>
      </w:pPr>
      <w:r w:rsidRPr="00FA4F97">
        <w:rPr>
          <w:rFonts w:ascii="Times New Roman" w:hAnsi="Times New Roman" w:cs="Times New Roman"/>
          <w:b/>
          <w:sz w:val="24"/>
          <w:szCs w:val="24"/>
          <w:lang w:val="en-US"/>
        </w:rPr>
        <w:t xml:space="preserve">          Yield:</w:t>
      </w:r>
      <w:r w:rsidRPr="00FA4F97">
        <w:rPr>
          <w:rFonts w:ascii="Times New Roman" w:hAnsi="Times New Roman" w:cs="Times New Roman"/>
          <w:sz w:val="24"/>
          <w:szCs w:val="24"/>
          <w:lang w:val="en-US"/>
        </w:rPr>
        <w:t xml:space="preserve"> 87.86%(1.0611 g),</w:t>
      </w:r>
      <w:r w:rsidRPr="00FA4F97">
        <w:rPr>
          <w:rFonts w:ascii="Times New Roman" w:hAnsi="Times New Roman" w:cs="Times New Roman"/>
          <w:b/>
          <w:sz w:val="24"/>
          <w:szCs w:val="24"/>
          <w:lang w:val="en-US"/>
        </w:rPr>
        <w:t xml:space="preserve"> </w:t>
      </w:r>
      <w:bookmarkStart w:id="620" w:name="_Hlk514771698"/>
      <w:r w:rsidRPr="00FA4F97">
        <w:rPr>
          <w:rFonts w:ascii="Times New Roman" w:hAnsi="Times New Roman" w:cs="Times New Roman"/>
          <w:b/>
          <w:sz w:val="24"/>
          <w:szCs w:val="24"/>
          <w:lang w:val="en-US"/>
        </w:rPr>
        <w:t>Appearance</w:t>
      </w:r>
      <w:r w:rsidR="00ED12A0">
        <w:rPr>
          <w:rFonts w:ascii="Times New Roman" w:hAnsi="Times New Roman" w:cs="Times New Roman"/>
          <w:sz w:val="24"/>
          <w:szCs w:val="24"/>
          <w:lang w:val="en-US"/>
        </w:rPr>
        <w:t xml:space="preserve">: </w:t>
      </w:r>
      <w:r w:rsidRPr="00FA4F97">
        <w:rPr>
          <w:rFonts w:ascii="Times New Roman" w:hAnsi="Times New Roman" w:cs="Times New Roman"/>
          <w:sz w:val="24"/>
          <w:szCs w:val="24"/>
        </w:rPr>
        <w:t>Poweder</w:t>
      </w:r>
      <w:r w:rsidRPr="00FA4F97">
        <w:rPr>
          <w:rFonts w:ascii="Times New Roman" w:hAnsi="Times New Roman" w:cs="Times New Roman"/>
          <w:sz w:val="24"/>
          <w:szCs w:val="24"/>
          <w:lang w:val="en-US"/>
        </w:rPr>
        <w:t xml:space="preserve">, </w:t>
      </w:r>
      <w:r w:rsidRPr="00FA4F97">
        <w:rPr>
          <w:rFonts w:ascii="Times New Roman" w:hAnsi="Times New Roman" w:cs="Times New Roman"/>
          <w:b/>
          <w:sz w:val="24"/>
          <w:szCs w:val="24"/>
          <w:lang w:val="en-US"/>
        </w:rPr>
        <w:t>Color</w:t>
      </w:r>
      <w:bookmarkEnd w:id="620"/>
      <w:r w:rsidR="00ED12A0">
        <w:rPr>
          <w:rFonts w:ascii="Times New Roman" w:hAnsi="Times New Roman" w:cs="Times New Roman"/>
          <w:sz w:val="24"/>
          <w:szCs w:val="24"/>
        </w:rPr>
        <w:t xml:space="preserve">: </w:t>
      </w:r>
      <w:r w:rsidRPr="00FA4F97">
        <w:rPr>
          <w:rFonts w:ascii="Times New Roman" w:hAnsi="Times New Roman" w:cs="Times New Roman"/>
          <w:sz w:val="24"/>
          <w:szCs w:val="24"/>
        </w:rPr>
        <w:t>Light-pink</w:t>
      </w:r>
    </w:p>
    <w:p w:rsidR="00194E87" w:rsidRPr="00FA4F97" w:rsidRDefault="006F1654" w:rsidP="0064578B">
      <w:pPr>
        <w:spacing w:after="0"/>
        <w:jc w:val="both"/>
        <w:rPr>
          <w:rFonts w:ascii="Times New Roman" w:hAnsi="Times New Roman" w:cs="Times New Roman"/>
        </w:rPr>
      </w:pPr>
      <w:r w:rsidRPr="00FA4F97">
        <w:rPr>
          <w:rFonts w:ascii="Times New Roman" w:hAnsi="Times New Roman" w:cs="Times New Roman"/>
          <w:sz w:val="24"/>
          <w:szCs w:val="24"/>
          <w:lang w:val="en-US"/>
        </w:rPr>
        <w:t xml:space="preserve">The </w:t>
      </w:r>
      <w:r w:rsidR="00394DC6" w:rsidRPr="00FA4F97">
        <w:rPr>
          <w:rFonts w:ascii="Times New Roman" w:hAnsi="Times New Roman" w:cs="Times New Roman"/>
          <w:sz w:val="24"/>
          <w:szCs w:val="24"/>
          <w:lang w:val="en-US"/>
        </w:rPr>
        <w:t>general synthesis</w:t>
      </w:r>
      <w:r w:rsidRPr="00FA4F97">
        <w:rPr>
          <w:rFonts w:ascii="Times New Roman" w:hAnsi="Times New Roman" w:cs="Times New Roman"/>
          <w:sz w:val="24"/>
          <w:szCs w:val="24"/>
          <w:lang w:val="en-US"/>
        </w:rPr>
        <w:t xml:space="preserve"> of the [Co(Phen)</w:t>
      </w:r>
      <w:r w:rsidRPr="00FA4F97">
        <w:rPr>
          <w:rFonts w:ascii="Times New Roman" w:hAnsi="Times New Roman" w:cs="Times New Roman"/>
          <w:sz w:val="24"/>
          <w:szCs w:val="24"/>
          <w:vertAlign w:val="subscript"/>
          <w:lang w:val="en-US"/>
        </w:rPr>
        <w:t>2</w:t>
      </w:r>
      <w:r w:rsidRPr="00FA4F97">
        <w:rPr>
          <w:rFonts w:ascii="Times New Roman" w:hAnsi="Times New Roman" w:cs="Times New Roman"/>
          <w:sz w:val="24"/>
          <w:szCs w:val="24"/>
          <w:lang w:val="en-US"/>
        </w:rPr>
        <w:t>(H</w:t>
      </w:r>
      <w:r w:rsidRPr="00FA4F97">
        <w:rPr>
          <w:rFonts w:ascii="Times New Roman" w:hAnsi="Times New Roman" w:cs="Times New Roman"/>
          <w:sz w:val="24"/>
          <w:szCs w:val="24"/>
          <w:vertAlign w:val="subscript"/>
          <w:lang w:val="en-US"/>
        </w:rPr>
        <w:t>2</w:t>
      </w:r>
      <w:r w:rsidRPr="00FA4F97">
        <w:rPr>
          <w:rFonts w:ascii="Times New Roman" w:hAnsi="Times New Roman" w:cs="Times New Roman"/>
          <w:sz w:val="24"/>
          <w:szCs w:val="24"/>
          <w:lang w:val="en-US"/>
        </w:rPr>
        <w:t>O) Ad]Cl</w:t>
      </w:r>
      <w:r w:rsidRPr="00FA4F97">
        <w:rPr>
          <w:rFonts w:ascii="Times New Roman" w:hAnsi="Times New Roman" w:cs="Times New Roman"/>
          <w:sz w:val="24"/>
          <w:szCs w:val="24"/>
          <w:vertAlign w:val="subscript"/>
          <w:lang w:val="en-US"/>
        </w:rPr>
        <w:t>2</w:t>
      </w:r>
      <w:r w:rsidR="001E3B3B" w:rsidRPr="00FA4F97">
        <w:rPr>
          <w:rFonts w:ascii="Cambria Math" w:hAnsi="Cambria Math" w:cs="Cambria Math"/>
          <w:bCs/>
          <w:i/>
          <w:sz w:val="24"/>
          <w:szCs w:val="24"/>
        </w:rPr>
        <w:t>⋅</w:t>
      </w:r>
      <w:r w:rsidR="001E3B3B" w:rsidRPr="00FA4F97">
        <w:rPr>
          <w:rFonts w:ascii="Times New Roman" w:hAnsi="Times New Roman" w:cs="Times New Roman"/>
          <w:bCs/>
          <w:sz w:val="24"/>
          <w:szCs w:val="24"/>
        </w:rPr>
        <w:t>H</w:t>
      </w:r>
      <w:r w:rsidR="001E3B3B" w:rsidRPr="00FA4F97">
        <w:rPr>
          <w:rFonts w:ascii="Times New Roman" w:hAnsi="Times New Roman" w:cs="Times New Roman"/>
          <w:bCs/>
          <w:sz w:val="24"/>
          <w:szCs w:val="24"/>
          <w:vertAlign w:val="subscript"/>
        </w:rPr>
        <w:t>2</w:t>
      </w:r>
      <w:r w:rsidR="001E3B3B" w:rsidRPr="00FA4F97">
        <w:rPr>
          <w:rFonts w:ascii="Times New Roman" w:hAnsi="Times New Roman" w:cs="Times New Roman"/>
          <w:bCs/>
          <w:sz w:val="24"/>
          <w:szCs w:val="24"/>
        </w:rPr>
        <w:t>O</w:t>
      </w:r>
      <w:bookmarkStart w:id="621" w:name="_Toc515463397"/>
      <w:bookmarkEnd w:id="621"/>
      <w:r w:rsidR="009919EF" w:rsidRPr="00FA4F97">
        <w:rPr>
          <w:rFonts w:ascii="Times New Roman" w:hAnsi="Times New Roman" w:cs="Times New Roman"/>
          <w:bCs/>
          <w:sz w:val="24"/>
          <w:szCs w:val="24"/>
        </w:rPr>
        <w:t xml:space="preserve"> </w:t>
      </w:r>
      <w:r w:rsidRPr="00FA4F97">
        <w:rPr>
          <w:rFonts w:ascii="Times New Roman" w:hAnsi="Times New Roman" w:cs="Times New Roman"/>
          <w:sz w:val="24"/>
          <w:szCs w:val="24"/>
          <w:lang w:val="en-US"/>
        </w:rPr>
        <w:t>shown in scheme 2 below</w:t>
      </w:r>
    </w:p>
    <w:p w:rsidR="00194E87" w:rsidRPr="00F27D60" w:rsidRDefault="001F1D8A" w:rsidP="00F27D60">
      <w:pPr>
        <w:spacing w:after="0"/>
        <w:jc w:val="center"/>
        <w:rPr>
          <w:rFonts w:asciiTheme="majorHAnsi" w:hAnsiTheme="majorHAnsi" w:cstheme="majorHAnsi"/>
          <w:sz w:val="24"/>
          <w:szCs w:val="24"/>
        </w:rPr>
      </w:pPr>
      <w:r w:rsidRPr="00500003">
        <w:rPr>
          <w:rFonts w:asciiTheme="majorHAnsi" w:hAnsiTheme="majorHAnsi" w:cstheme="majorHAnsi"/>
          <w:sz w:val="24"/>
          <w:szCs w:val="24"/>
        </w:rPr>
        <w:object w:dxaOrig="9454" w:dyaOrig="4591">
          <v:shape id="_x0000_i1030" type="#_x0000_t75" style="width:484.5pt;height:234pt" o:ole="">
            <v:imagedata r:id="rId25" o:title=""/>
          </v:shape>
          <o:OLEObject Type="Embed" ProgID="ChemDraw.Document.6.0" ShapeID="_x0000_i1030" DrawAspect="Content" ObjectID="_1590961260" r:id="rId26"/>
        </w:object>
      </w:r>
    </w:p>
    <w:p w:rsidR="00C56833" w:rsidRDefault="00C56833" w:rsidP="008B6378">
      <w:pPr>
        <w:pStyle w:val="Heading3"/>
        <w:rPr>
          <w:rFonts w:cstheme="majorHAnsi"/>
          <w:b/>
          <w:color w:val="auto"/>
          <w:sz w:val="28"/>
          <w:lang w:val="en-US"/>
        </w:rPr>
      </w:pPr>
      <w:bookmarkStart w:id="622" w:name="_Toc516983764"/>
      <w:bookmarkEnd w:id="616"/>
    </w:p>
    <w:p w:rsidR="00C56833" w:rsidRDefault="00C56833" w:rsidP="008B6378">
      <w:pPr>
        <w:pStyle w:val="Heading3"/>
        <w:rPr>
          <w:rFonts w:cstheme="majorHAnsi"/>
          <w:b/>
          <w:color w:val="auto"/>
          <w:sz w:val="28"/>
          <w:lang w:val="en-US"/>
        </w:rPr>
      </w:pPr>
    </w:p>
    <w:p w:rsidR="00C56833" w:rsidRDefault="00C56833" w:rsidP="008B6378">
      <w:pPr>
        <w:pStyle w:val="Heading3"/>
        <w:rPr>
          <w:rFonts w:cstheme="majorHAnsi"/>
          <w:b/>
          <w:color w:val="auto"/>
          <w:sz w:val="28"/>
          <w:lang w:val="en-US"/>
        </w:rPr>
      </w:pPr>
    </w:p>
    <w:p w:rsidR="00C56833" w:rsidRDefault="00C56833" w:rsidP="008B6378">
      <w:pPr>
        <w:pStyle w:val="Heading3"/>
        <w:rPr>
          <w:rFonts w:cstheme="majorHAnsi"/>
          <w:b/>
          <w:color w:val="auto"/>
          <w:sz w:val="28"/>
          <w:lang w:val="en-US"/>
        </w:rPr>
      </w:pPr>
    </w:p>
    <w:p w:rsidR="00C56833" w:rsidRDefault="00C56833" w:rsidP="008B6378">
      <w:pPr>
        <w:pStyle w:val="Heading3"/>
        <w:rPr>
          <w:rFonts w:cstheme="majorHAnsi"/>
          <w:b/>
          <w:color w:val="auto"/>
          <w:sz w:val="28"/>
          <w:lang w:val="en-US"/>
        </w:rPr>
      </w:pPr>
    </w:p>
    <w:p w:rsidR="00C56833" w:rsidRDefault="00C56833" w:rsidP="008B6378">
      <w:pPr>
        <w:pStyle w:val="Heading3"/>
        <w:rPr>
          <w:rFonts w:cstheme="majorHAnsi"/>
          <w:b/>
          <w:color w:val="auto"/>
          <w:sz w:val="28"/>
          <w:lang w:val="en-US"/>
        </w:rPr>
      </w:pPr>
    </w:p>
    <w:p w:rsidR="00C56833" w:rsidRDefault="00C56833" w:rsidP="008B6378">
      <w:pPr>
        <w:pStyle w:val="Heading3"/>
        <w:rPr>
          <w:rFonts w:cstheme="majorHAnsi"/>
          <w:b/>
          <w:color w:val="auto"/>
          <w:sz w:val="28"/>
          <w:lang w:val="en-US"/>
        </w:rPr>
      </w:pPr>
    </w:p>
    <w:p w:rsidR="00C56833" w:rsidRDefault="00C56833" w:rsidP="008B6378">
      <w:pPr>
        <w:pStyle w:val="Heading3"/>
        <w:rPr>
          <w:rFonts w:cstheme="majorHAnsi"/>
          <w:b/>
          <w:color w:val="auto"/>
          <w:sz w:val="28"/>
          <w:lang w:val="en-US"/>
        </w:rPr>
      </w:pPr>
    </w:p>
    <w:p w:rsidR="00C56833" w:rsidRDefault="00C56833" w:rsidP="008B6378">
      <w:pPr>
        <w:pStyle w:val="Heading3"/>
        <w:rPr>
          <w:rFonts w:cstheme="majorHAnsi"/>
          <w:b/>
          <w:color w:val="auto"/>
          <w:sz w:val="28"/>
          <w:lang w:val="en-US"/>
        </w:rPr>
      </w:pPr>
    </w:p>
    <w:bookmarkEnd w:id="622"/>
    <w:p w:rsidR="00C56833" w:rsidRDefault="00C56833" w:rsidP="00A22ACB">
      <w:pPr>
        <w:jc w:val="both"/>
        <w:rPr>
          <w:rFonts w:asciiTheme="majorHAnsi" w:hAnsiTheme="majorHAnsi" w:cstheme="majorHAnsi"/>
          <w:sz w:val="24"/>
          <w:szCs w:val="24"/>
          <w:lang w:val="en-US"/>
        </w:rPr>
      </w:pPr>
    </w:p>
    <w:p w:rsidR="00C56833" w:rsidRDefault="00C56833" w:rsidP="00A22ACB">
      <w:pPr>
        <w:jc w:val="both"/>
        <w:rPr>
          <w:rFonts w:asciiTheme="majorHAnsi" w:hAnsiTheme="majorHAnsi" w:cstheme="majorHAnsi"/>
          <w:sz w:val="24"/>
          <w:szCs w:val="24"/>
          <w:lang w:val="en-US"/>
        </w:rPr>
      </w:pPr>
    </w:p>
    <w:p w:rsidR="00C56833" w:rsidRPr="00C56833" w:rsidRDefault="00C56833" w:rsidP="00C56833">
      <w:pPr>
        <w:pStyle w:val="Heading3"/>
        <w:rPr>
          <w:rFonts w:cstheme="majorHAnsi"/>
          <w:b/>
          <w:color w:val="auto"/>
          <w:sz w:val="28"/>
          <w:lang w:val="en-US"/>
        </w:rPr>
      </w:pPr>
      <w:r w:rsidRPr="001616B8">
        <w:rPr>
          <w:rFonts w:cstheme="majorHAnsi"/>
          <w:b/>
          <w:color w:val="auto"/>
          <w:sz w:val="28"/>
          <w:lang w:val="en-US"/>
        </w:rPr>
        <w:t xml:space="preserve">3.2.3. Synthesis of </w:t>
      </w:r>
      <w:bookmarkStart w:id="623" w:name="_Hlk509149121"/>
      <w:bookmarkStart w:id="624" w:name="_Hlk506637148"/>
      <w:r w:rsidRPr="001616B8">
        <w:rPr>
          <w:rFonts w:cstheme="majorHAnsi"/>
          <w:b/>
          <w:color w:val="auto"/>
          <w:sz w:val="28"/>
          <w:lang w:val="en-US"/>
        </w:rPr>
        <w:t>[Co(Phen)</w:t>
      </w:r>
      <w:r w:rsidRPr="001616B8">
        <w:rPr>
          <w:rFonts w:cstheme="majorHAnsi"/>
          <w:b/>
          <w:color w:val="auto"/>
          <w:sz w:val="28"/>
          <w:vertAlign w:val="subscript"/>
          <w:lang w:val="en-US"/>
        </w:rPr>
        <w:t>2</w:t>
      </w:r>
      <w:r w:rsidRPr="001616B8">
        <w:rPr>
          <w:rFonts w:cstheme="majorHAnsi"/>
          <w:b/>
          <w:color w:val="auto"/>
          <w:sz w:val="28"/>
          <w:lang w:val="en-US"/>
        </w:rPr>
        <w:t>Ad(Ac)]Cl</w:t>
      </w:r>
      <w:bookmarkEnd w:id="623"/>
      <w:r w:rsidRPr="001616B8">
        <w:rPr>
          <w:rFonts w:cstheme="majorHAnsi"/>
          <w:b/>
          <w:color w:val="auto"/>
          <w:sz w:val="28"/>
          <w:vertAlign w:val="subscript"/>
          <w:lang w:val="en-US"/>
        </w:rPr>
        <w:t>2</w:t>
      </w:r>
      <w:bookmarkEnd w:id="624"/>
    </w:p>
    <w:p w:rsidR="00575B93" w:rsidRDefault="00DC69EA" w:rsidP="00A22ACB">
      <w:pPr>
        <w:jc w:val="both"/>
        <w:rPr>
          <w:rFonts w:asciiTheme="majorHAnsi" w:hAnsiTheme="majorHAnsi" w:cstheme="majorHAnsi"/>
          <w:sz w:val="24"/>
          <w:szCs w:val="24"/>
          <w:lang w:val="en-US"/>
        </w:rPr>
      </w:pPr>
      <w:r w:rsidRPr="00DC69EA">
        <w:rPr>
          <w:rFonts w:asciiTheme="majorHAnsi" w:hAnsiTheme="majorHAnsi" w:cstheme="majorHAnsi"/>
          <w:sz w:val="24"/>
          <w:szCs w:val="24"/>
          <w:lang w:val="en-US"/>
        </w:rPr>
        <w:t xml:space="preserve">An aqueous solution of </w:t>
      </w:r>
      <w:bookmarkStart w:id="625" w:name="_Hlk507250103"/>
      <w:r w:rsidRPr="00DC69EA">
        <w:rPr>
          <w:rFonts w:asciiTheme="majorHAnsi" w:hAnsiTheme="majorHAnsi" w:cstheme="majorHAnsi"/>
          <w:sz w:val="24"/>
          <w:szCs w:val="24"/>
          <w:lang w:val="en-US"/>
        </w:rPr>
        <w:t>acetamide</w:t>
      </w:r>
      <w:bookmarkEnd w:id="625"/>
      <w:r w:rsidRPr="00DC69EA">
        <w:rPr>
          <w:rFonts w:asciiTheme="majorHAnsi" w:hAnsiTheme="majorHAnsi" w:cstheme="majorHAnsi"/>
          <w:sz w:val="24"/>
          <w:szCs w:val="24"/>
          <w:lang w:val="en-US"/>
        </w:rPr>
        <w:t xml:space="preserve"> (0.06251</w:t>
      </w:r>
      <w:r w:rsidR="00D03334">
        <w:rPr>
          <w:rFonts w:asciiTheme="majorHAnsi" w:hAnsiTheme="majorHAnsi" w:cstheme="majorHAnsi"/>
          <w:sz w:val="24"/>
          <w:szCs w:val="24"/>
          <w:lang w:val="en-US"/>
        </w:rPr>
        <w:t> </w:t>
      </w:r>
      <w:r w:rsidRPr="00DC69EA">
        <w:rPr>
          <w:rFonts w:asciiTheme="majorHAnsi" w:hAnsiTheme="majorHAnsi" w:cstheme="majorHAnsi"/>
          <w:sz w:val="24"/>
          <w:szCs w:val="24"/>
          <w:lang w:val="en-US"/>
        </w:rPr>
        <w:t>g</w:t>
      </w:r>
      <w:r w:rsidR="00CE5DB3">
        <w:rPr>
          <w:rFonts w:asciiTheme="majorHAnsi" w:hAnsiTheme="majorHAnsi" w:cstheme="majorHAnsi"/>
          <w:sz w:val="24"/>
          <w:szCs w:val="24"/>
          <w:lang w:val="en-US"/>
        </w:rPr>
        <w:t>m</w:t>
      </w:r>
      <w:r w:rsidRPr="00DC69EA">
        <w:rPr>
          <w:rFonts w:asciiTheme="majorHAnsi" w:hAnsiTheme="majorHAnsi" w:cstheme="majorHAnsi"/>
          <w:sz w:val="24"/>
          <w:szCs w:val="24"/>
          <w:lang w:val="en-US"/>
        </w:rPr>
        <w:t>,1</w:t>
      </w:r>
      <w:r w:rsidR="009919EF">
        <w:rPr>
          <w:rFonts w:asciiTheme="majorHAnsi" w:hAnsiTheme="majorHAnsi" w:cstheme="majorHAnsi"/>
          <w:sz w:val="24"/>
          <w:szCs w:val="24"/>
          <w:lang w:val="en-US"/>
        </w:rPr>
        <w:t xml:space="preserve"> </w:t>
      </w:r>
      <w:r w:rsidRPr="00DC69EA">
        <w:rPr>
          <w:rFonts w:asciiTheme="majorHAnsi" w:hAnsiTheme="majorHAnsi" w:cstheme="majorHAnsi"/>
          <w:sz w:val="24"/>
          <w:szCs w:val="24"/>
          <w:lang w:val="en-US"/>
        </w:rPr>
        <w:t>mmol, 35</w:t>
      </w:r>
      <w:r w:rsidR="009919EF">
        <w:rPr>
          <w:rFonts w:asciiTheme="majorHAnsi" w:hAnsiTheme="majorHAnsi" w:cstheme="majorHAnsi"/>
          <w:sz w:val="24"/>
          <w:szCs w:val="24"/>
          <w:lang w:val="en-US"/>
        </w:rPr>
        <w:t xml:space="preserve"> </w:t>
      </w:r>
      <w:r w:rsidRPr="00DC69EA">
        <w:rPr>
          <w:rFonts w:asciiTheme="majorHAnsi" w:hAnsiTheme="majorHAnsi" w:cstheme="majorHAnsi"/>
          <w:sz w:val="24"/>
          <w:szCs w:val="24"/>
          <w:lang w:val="en-US"/>
        </w:rPr>
        <w:t>ml) was added from a dropping funnel to an aqueous solution of [Co(Phen)</w:t>
      </w:r>
      <w:r w:rsidRPr="00DC69EA">
        <w:rPr>
          <w:rFonts w:asciiTheme="majorHAnsi" w:hAnsiTheme="majorHAnsi" w:cstheme="majorHAnsi"/>
          <w:sz w:val="24"/>
          <w:szCs w:val="24"/>
          <w:vertAlign w:val="subscript"/>
          <w:lang w:val="en-US"/>
        </w:rPr>
        <w:t>2</w:t>
      </w:r>
      <w:r w:rsidRPr="00DC69EA">
        <w:rPr>
          <w:rFonts w:asciiTheme="majorHAnsi" w:hAnsiTheme="majorHAnsi" w:cstheme="majorHAnsi"/>
          <w:sz w:val="24"/>
          <w:szCs w:val="24"/>
          <w:lang w:val="en-US"/>
        </w:rPr>
        <w:t>(H</w:t>
      </w:r>
      <w:r w:rsidRPr="00DC69EA">
        <w:rPr>
          <w:rFonts w:asciiTheme="majorHAnsi" w:hAnsiTheme="majorHAnsi" w:cstheme="majorHAnsi"/>
          <w:sz w:val="24"/>
          <w:szCs w:val="24"/>
          <w:vertAlign w:val="subscript"/>
          <w:lang w:val="en-US"/>
        </w:rPr>
        <w:t>2</w:t>
      </w:r>
      <w:r w:rsidRPr="00DC69EA">
        <w:rPr>
          <w:rFonts w:asciiTheme="majorHAnsi" w:hAnsiTheme="majorHAnsi" w:cstheme="majorHAnsi"/>
          <w:sz w:val="24"/>
          <w:szCs w:val="24"/>
          <w:lang w:val="en-US"/>
        </w:rPr>
        <w:t>O) Ad]Cl</w:t>
      </w:r>
      <w:r w:rsidRPr="00DC69EA">
        <w:rPr>
          <w:rFonts w:asciiTheme="majorHAnsi" w:hAnsiTheme="majorHAnsi" w:cstheme="majorHAnsi"/>
          <w:sz w:val="24"/>
          <w:szCs w:val="24"/>
          <w:vertAlign w:val="subscript"/>
          <w:lang w:val="en-US"/>
        </w:rPr>
        <w:t>2</w:t>
      </w:r>
      <w:r w:rsidR="001E3B3B" w:rsidRPr="001E3B3B">
        <w:rPr>
          <w:rFonts w:ascii="Cambria Math" w:hAnsi="Cambria Math" w:cs="Cambria Math"/>
          <w:bCs/>
          <w:i/>
          <w:sz w:val="24"/>
          <w:szCs w:val="24"/>
        </w:rPr>
        <w:t>⋅</w:t>
      </w:r>
      <w:r w:rsidR="001E3B3B" w:rsidRPr="001E3B3B">
        <w:rPr>
          <w:rFonts w:asciiTheme="majorHAnsi" w:hAnsiTheme="majorHAnsi" w:cstheme="majorHAnsi"/>
          <w:bCs/>
          <w:sz w:val="24"/>
          <w:szCs w:val="24"/>
        </w:rPr>
        <w:t>H</w:t>
      </w:r>
      <w:r w:rsidR="001E3B3B" w:rsidRPr="001E3B3B">
        <w:rPr>
          <w:rFonts w:asciiTheme="majorHAnsi" w:hAnsiTheme="majorHAnsi" w:cstheme="majorHAnsi"/>
          <w:bCs/>
          <w:sz w:val="24"/>
          <w:szCs w:val="24"/>
          <w:vertAlign w:val="subscript"/>
        </w:rPr>
        <w:t>2</w:t>
      </w:r>
      <w:r w:rsidR="001E3B3B" w:rsidRPr="001E3B3B">
        <w:rPr>
          <w:rFonts w:asciiTheme="majorHAnsi" w:hAnsiTheme="majorHAnsi" w:cstheme="majorHAnsi"/>
          <w:bCs/>
          <w:sz w:val="24"/>
          <w:szCs w:val="24"/>
        </w:rPr>
        <w:t>O</w:t>
      </w:r>
      <w:r w:rsidRPr="00DC69EA">
        <w:rPr>
          <w:rFonts w:asciiTheme="majorHAnsi" w:hAnsiTheme="majorHAnsi" w:cstheme="majorHAnsi"/>
          <w:sz w:val="24"/>
          <w:szCs w:val="24"/>
          <w:lang w:val="en-US"/>
        </w:rPr>
        <w:t xml:space="preserve"> (0.7001g</w:t>
      </w:r>
      <w:r w:rsidR="00F77092">
        <w:rPr>
          <w:rFonts w:asciiTheme="majorHAnsi" w:hAnsiTheme="majorHAnsi" w:cstheme="majorHAnsi"/>
          <w:sz w:val="24"/>
          <w:szCs w:val="24"/>
          <w:lang w:val="en-US"/>
        </w:rPr>
        <w:t>m</w:t>
      </w:r>
      <w:r w:rsidRPr="00DC69EA">
        <w:rPr>
          <w:rFonts w:asciiTheme="majorHAnsi" w:hAnsiTheme="majorHAnsi" w:cstheme="majorHAnsi"/>
          <w:sz w:val="24"/>
          <w:szCs w:val="24"/>
          <w:lang w:val="en-US"/>
        </w:rPr>
        <w:t>,1</w:t>
      </w:r>
      <w:r w:rsidR="009919EF">
        <w:rPr>
          <w:rFonts w:asciiTheme="majorHAnsi" w:hAnsiTheme="majorHAnsi" w:cstheme="majorHAnsi"/>
          <w:sz w:val="24"/>
          <w:szCs w:val="24"/>
          <w:lang w:val="en-US"/>
        </w:rPr>
        <w:t xml:space="preserve"> </w:t>
      </w:r>
      <w:r w:rsidRPr="00DC69EA">
        <w:rPr>
          <w:rFonts w:asciiTheme="majorHAnsi" w:hAnsiTheme="majorHAnsi" w:cstheme="majorHAnsi"/>
          <w:sz w:val="24"/>
          <w:szCs w:val="24"/>
          <w:lang w:val="en-US"/>
        </w:rPr>
        <w:t>mmol, 35</w:t>
      </w:r>
      <w:r w:rsidR="009919EF">
        <w:rPr>
          <w:rFonts w:asciiTheme="majorHAnsi" w:hAnsiTheme="majorHAnsi" w:cstheme="majorHAnsi"/>
          <w:sz w:val="24"/>
          <w:szCs w:val="24"/>
          <w:lang w:val="en-US"/>
        </w:rPr>
        <w:t xml:space="preserve"> </w:t>
      </w:r>
      <w:r w:rsidRPr="00DC69EA">
        <w:rPr>
          <w:rFonts w:asciiTheme="majorHAnsi" w:hAnsiTheme="majorHAnsi" w:cstheme="majorHAnsi"/>
          <w:sz w:val="24"/>
          <w:szCs w:val="24"/>
          <w:lang w:val="en-US"/>
        </w:rPr>
        <w:t xml:space="preserve">ml) in 100 ml round bottom flask magnetically stirring for </w:t>
      </w:r>
      <w:r w:rsidR="00C0588B">
        <w:rPr>
          <w:rFonts w:asciiTheme="majorHAnsi" w:hAnsiTheme="majorHAnsi" w:cstheme="majorHAnsi"/>
          <w:sz w:val="24"/>
          <w:szCs w:val="24"/>
          <w:lang w:val="en-US"/>
        </w:rPr>
        <w:t>4</w:t>
      </w:r>
      <w:r w:rsidR="00817B36" w:rsidRPr="00817B36">
        <w:rPr>
          <w:rFonts w:asciiTheme="majorHAnsi" w:hAnsiTheme="majorHAnsi" w:cstheme="majorHAnsi"/>
          <w:sz w:val="24"/>
          <w:szCs w:val="24"/>
          <w:lang w:val="en-US"/>
        </w:rPr>
        <w:t xml:space="preserve"> h</w:t>
      </w:r>
      <w:r w:rsidRPr="00DC69EA">
        <w:rPr>
          <w:rFonts w:asciiTheme="majorHAnsi" w:hAnsiTheme="majorHAnsi" w:cstheme="majorHAnsi"/>
          <w:sz w:val="24"/>
          <w:szCs w:val="24"/>
          <w:lang w:val="en-US"/>
        </w:rPr>
        <w:t xml:space="preserve"> in water bath at room temperature</w:t>
      </w:r>
      <w:r w:rsidR="00E32A29">
        <w:rPr>
          <w:rFonts w:asciiTheme="majorHAnsi" w:hAnsiTheme="majorHAnsi" w:cstheme="majorHAnsi"/>
          <w:sz w:val="24"/>
          <w:szCs w:val="24"/>
          <w:lang w:val="en-US"/>
        </w:rPr>
        <w:t xml:space="preserve"> and</w:t>
      </w:r>
      <w:r w:rsidR="00E32A29" w:rsidRPr="00E32A29">
        <w:rPr>
          <w:rFonts w:asciiTheme="majorHAnsi" w:hAnsiTheme="majorHAnsi" w:cstheme="majorHAnsi"/>
          <w:sz w:val="24"/>
          <w:szCs w:val="24"/>
          <w:lang w:val="en-US"/>
        </w:rPr>
        <w:t xml:space="preserve"> </w:t>
      </w:r>
      <w:r w:rsidR="00E32A29">
        <w:rPr>
          <w:rFonts w:asciiTheme="majorHAnsi" w:hAnsiTheme="majorHAnsi" w:cstheme="majorHAnsi"/>
          <w:sz w:val="24"/>
          <w:szCs w:val="24"/>
          <w:lang w:val="en-US"/>
        </w:rPr>
        <w:t>r</w:t>
      </w:r>
      <w:r w:rsidR="00E32A29" w:rsidRPr="00E32A29">
        <w:rPr>
          <w:rFonts w:asciiTheme="majorHAnsi" w:hAnsiTheme="majorHAnsi" w:cstheme="majorHAnsi"/>
          <w:sz w:val="24"/>
          <w:szCs w:val="24"/>
          <w:lang w:val="en-US"/>
        </w:rPr>
        <w:t>eddish-brown homogeneous solution was formed</w:t>
      </w:r>
      <w:r w:rsidR="00E32A29">
        <w:rPr>
          <w:rFonts w:asciiTheme="majorHAnsi" w:hAnsiTheme="majorHAnsi" w:cstheme="majorHAnsi"/>
          <w:sz w:val="24"/>
          <w:szCs w:val="24"/>
          <w:lang w:val="en-US"/>
        </w:rPr>
        <w:t xml:space="preserve">. </w:t>
      </w:r>
      <w:r w:rsidRPr="00DC69EA">
        <w:rPr>
          <w:rFonts w:asciiTheme="majorHAnsi" w:hAnsiTheme="majorHAnsi" w:cstheme="majorHAnsi"/>
          <w:sz w:val="24"/>
          <w:szCs w:val="24"/>
          <w:lang w:val="en-US"/>
        </w:rPr>
        <w:t xml:space="preserve"> </w:t>
      </w:r>
      <w:r w:rsidR="00C0588B">
        <w:rPr>
          <w:rFonts w:asciiTheme="majorHAnsi" w:hAnsiTheme="majorHAnsi" w:cstheme="majorHAnsi"/>
          <w:sz w:val="24"/>
          <w:szCs w:val="24"/>
          <w:lang w:val="en-US"/>
        </w:rPr>
        <w:t>Furtherely, t</w:t>
      </w:r>
      <w:r w:rsidRPr="00DC69EA">
        <w:rPr>
          <w:rFonts w:asciiTheme="majorHAnsi" w:hAnsiTheme="majorHAnsi" w:cstheme="majorHAnsi"/>
          <w:sz w:val="24"/>
          <w:szCs w:val="24"/>
          <w:lang w:val="en-US"/>
        </w:rPr>
        <w:t xml:space="preserve">he mixture was refluxed for 2 h at </w:t>
      </w:r>
      <w:r w:rsidR="00210C02">
        <w:rPr>
          <w:rFonts w:asciiTheme="majorHAnsi" w:hAnsiTheme="majorHAnsi" w:cstheme="majorHAnsi"/>
          <w:sz w:val="24"/>
          <w:szCs w:val="24"/>
          <w:lang w:val="en-US"/>
        </w:rPr>
        <w:t>RT</w:t>
      </w:r>
      <w:r w:rsidRPr="00DC69EA">
        <w:rPr>
          <w:rFonts w:asciiTheme="majorHAnsi" w:hAnsiTheme="majorHAnsi" w:cstheme="majorHAnsi"/>
          <w:sz w:val="24"/>
          <w:szCs w:val="24"/>
          <w:lang w:val="en-US"/>
        </w:rPr>
        <w:t>. Then the solvent was removed by using rotary evaporator.</w:t>
      </w:r>
    </w:p>
    <w:p w:rsidR="00FA4F97" w:rsidRPr="003764F8" w:rsidRDefault="00FA4F97" w:rsidP="00A22ACB">
      <w:pPr>
        <w:jc w:val="both"/>
        <w:rPr>
          <w:rFonts w:asciiTheme="majorHAnsi" w:hAnsiTheme="majorHAnsi" w:cstheme="majorHAnsi"/>
          <w:b/>
          <w:sz w:val="24"/>
          <w:szCs w:val="24"/>
          <w:lang w:val="en-US"/>
        </w:rPr>
      </w:pPr>
      <w:r w:rsidRPr="00FA4F97">
        <w:rPr>
          <w:rFonts w:asciiTheme="majorHAnsi" w:hAnsiTheme="majorHAnsi" w:cstheme="majorHAnsi"/>
          <w:b/>
          <w:sz w:val="24"/>
          <w:szCs w:val="24"/>
          <w:lang w:val="en-US"/>
        </w:rPr>
        <w:t>Yield:</w:t>
      </w:r>
      <w:r>
        <w:rPr>
          <w:rFonts w:asciiTheme="majorHAnsi" w:hAnsiTheme="majorHAnsi" w:cstheme="majorHAnsi"/>
          <w:sz w:val="24"/>
          <w:szCs w:val="24"/>
          <w:lang w:val="en-US"/>
        </w:rPr>
        <w:t xml:space="preserve"> </w:t>
      </w:r>
      <w:r w:rsidRPr="00FA4F97">
        <w:rPr>
          <w:rFonts w:asciiTheme="majorHAnsi" w:hAnsiTheme="majorHAnsi" w:cstheme="majorHAnsi"/>
          <w:sz w:val="24"/>
          <w:szCs w:val="24"/>
          <w:lang w:val="en-US"/>
        </w:rPr>
        <w:t>89.27%</w:t>
      </w:r>
      <w:r>
        <w:rPr>
          <w:rFonts w:asciiTheme="majorHAnsi" w:hAnsiTheme="majorHAnsi" w:cstheme="majorHAnsi"/>
          <w:sz w:val="24"/>
          <w:szCs w:val="24"/>
          <w:lang w:val="en-US"/>
        </w:rPr>
        <w:t>(</w:t>
      </w:r>
      <w:r w:rsidRPr="00FA4F97">
        <w:rPr>
          <w:rFonts w:asciiTheme="majorHAnsi" w:hAnsiTheme="majorHAnsi" w:cstheme="majorHAnsi"/>
          <w:sz w:val="24"/>
          <w:szCs w:val="24"/>
          <w:lang w:val="en-US"/>
        </w:rPr>
        <w:t>0.6466 gm</w:t>
      </w:r>
      <w:r>
        <w:rPr>
          <w:rFonts w:asciiTheme="majorHAnsi" w:hAnsiTheme="majorHAnsi" w:cstheme="majorHAnsi"/>
          <w:sz w:val="24"/>
          <w:szCs w:val="24"/>
          <w:lang w:val="en-US"/>
        </w:rPr>
        <w:t>)</w:t>
      </w:r>
      <w:r w:rsidRPr="00FA4F97">
        <w:rPr>
          <w:rFonts w:asciiTheme="majorHAnsi" w:hAnsiTheme="majorHAnsi" w:cstheme="majorHAnsi"/>
          <w:sz w:val="24"/>
          <w:szCs w:val="24"/>
          <w:lang w:val="en-US"/>
        </w:rPr>
        <w:t>,</w:t>
      </w:r>
      <w:r w:rsidRPr="00FA4F97">
        <w:rPr>
          <w:rFonts w:asciiTheme="majorHAnsi" w:hAnsiTheme="majorHAnsi" w:cstheme="majorHAnsi"/>
          <w:sz w:val="24"/>
          <w:szCs w:val="24"/>
        </w:rPr>
        <w:t xml:space="preserve"> </w:t>
      </w:r>
      <w:r w:rsidRPr="00FA4F97">
        <w:rPr>
          <w:rFonts w:asciiTheme="majorHAnsi" w:hAnsiTheme="majorHAnsi" w:cstheme="majorHAnsi"/>
          <w:b/>
          <w:sz w:val="24"/>
          <w:szCs w:val="24"/>
          <w:lang w:val="en-US"/>
        </w:rPr>
        <w:t>Appearance</w:t>
      </w:r>
      <w:r w:rsidR="00E32A29" w:rsidRPr="00E32A29">
        <w:rPr>
          <w:rFonts w:asciiTheme="majorHAnsi" w:hAnsiTheme="majorHAnsi" w:cstheme="majorHAnsi"/>
          <w:b/>
          <w:sz w:val="24"/>
          <w:szCs w:val="24"/>
          <w:lang w:val="en-US"/>
        </w:rPr>
        <w:t>:</w:t>
      </w:r>
      <w:r w:rsidRPr="00FA4F97">
        <w:rPr>
          <w:rFonts w:asciiTheme="majorHAnsi" w:hAnsiTheme="majorHAnsi" w:cstheme="majorHAnsi"/>
          <w:sz w:val="24"/>
          <w:szCs w:val="24"/>
        </w:rPr>
        <w:t xml:space="preserve"> Poweder</w:t>
      </w:r>
      <w:r w:rsidRPr="00FA4F97">
        <w:rPr>
          <w:rFonts w:asciiTheme="majorHAnsi" w:hAnsiTheme="majorHAnsi" w:cstheme="majorHAnsi"/>
          <w:sz w:val="24"/>
          <w:szCs w:val="24"/>
          <w:lang w:val="en-US"/>
        </w:rPr>
        <w:t xml:space="preserve">, </w:t>
      </w:r>
      <w:r w:rsidRPr="00FA4F97">
        <w:rPr>
          <w:rFonts w:asciiTheme="majorHAnsi" w:hAnsiTheme="majorHAnsi" w:cstheme="majorHAnsi"/>
          <w:b/>
          <w:sz w:val="24"/>
          <w:szCs w:val="24"/>
          <w:lang w:val="en-US"/>
        </w:rPr>
        <w:t>Color</w:t>
      </w:r>
      <w:r w:rsidR="00E32A29">
        <w:rPr>
          <w:rFonts w:asciiTheme="majorHAnsi" w:hAnsiTheme="majorHAnsi" w:cstheme="majorHAnsi"/>
          <w:b/>
          <w:sz w:val="24"/>
          <w:szCs w:val="24"/>
          <w:lang w:val="en-US"/>
        </w:rPr>
        <w:t>:</w:t>
      </w:r>
      <w:r w:rsidRPr="00FA4F97">
        <w:rPr>
          <w:rFonts w:asciiTheme="majorHAnsi" w:hAnsiTheme="majorHAnsi" w:cstheme="majorHAnsi"/>
          <w:sz w:val="24"/>
          <w:szCs w:val="24"/>
        </w:rPr>
        <w:t xml:space="preserve"> Redish-brown</w:t>
      </w:r>
      <w:r w:rsidRPr="00FA4F97">
        <w:rPr>
          <w:rFonts w:asciiTheme="majorHAnsi" w:hAnsiTheme="majorHAnsi" w:cstheme="majorHAnsi"/>
          <w:b/>
          <w:sz w:val="24"/>
          <w:szCs w:val="24"/>
        </w:rPr>
        <w:t xml:space="preserve">  </w:t>
      </w:r>
    </w:p>
    <w:p w:rsidR="001913F8" w:rsidRPr="00F87014" w:rsidRDefault="004274CA" w:rsidP="00831108">
      <w:pPr>
        <w:keepNext/>
        <w:jc w:val="both"/>
        <w:rPr>
          <w:rFonts w:asciiTheme="majorHAnsi" w:hAnsiTheme="majorHAnsi" w:cstheme="majorHAnsi"/>
          <w:b/>
          <w:sz w:val="24"/>
          <w:szCs w:val="24"/>
          <w:lang w:val="en-US"/>
        </w:rPr>
      </w:pPr>
      <w:r w:rsidRPr="00F87014">
        <w:rPr>
          <w:rFonts w:asciiTheme="majorHAnsi" w:hAnsiTheme="majorHAnsi" w:cstheme="majorHAnsi"/>
          <w:sz w:val="24"/>
          <w:szCs w:val="24"/>
          <w:lang w:val="en-US"/>
        </w:rPr>
        <w:t xml:space="preserve">The </w:t>
      </w:r>
      <w:r w:rsidR="006F1654" w:rsidRPr="00F87014">
        <w:rPr>
          <w:rFonts w:asciiTheme="majorHAnsi" w:hAnsiTheme="majorHAnsi" w:cstheme="majorHAnsi"/>
          <w:sz w:val="24"/>
          <w:szCs w:val="24"/>
          <w:lang w:val="en-US"/>
        </w:rPr>
        <w:t>general synthesis</w:t>
      </w:r>
      <w:r w:rsidRPr="00F87014">
        <w:rPr>
          <w:rFonts w:asciiTheme="majorHAnsi" w:hAnsiTheme="majorHAnsi" w:cstheme="majorHAnsi"/>
          <w:sz w:val="24"/>
          <w:szCs w:val="24"/>
          <w:lang w:val="en-US"/>
        </w:rPr>
        <w:t xml:space="preserve"> of the target complex [Co(Phen)</w:t>
      </w:r>
      <w:r w:rsidRPr="00F87014">
        <w:rPr>
          <w:rFonts w:asciiTheme="majorHAnsi" w:hAnsiTheme="majorHAnsi" w:cstheme="majorHAnsi"/>
          <w:sz w:val="24"/>
          <w:szCs w:val="24"/>
          <w:vertAlign w:val="subscript"/>
          <w:lang w:val="en-US"/>
        </w:rPr>
        <w:t>2</w:t>
      </w:r>
      <w:r w:rsidRPr="00F87014">
        <w:rPr>
          <w:rFonts w:asciiTheme="majorHAnsi" w:hAnsiTheme="majorHAnsi" w:cstheme="majorHAnsi"/>
          <w:sz w:val="24"/>
          <w:szCs w:val="24"/>
          <w:lang w:val="en-US"/>
        </w:rPr>
        <w:t xml:space="preserve"> (Ad)(Ac)]Cl</w:t>
      </w:r>
      <w:r w:rsidRPr="00F87014">
        <w:rPr>
          <w:rFonts w:asciiTheme="majorHAnsi" w:hAnsiTheme="majorHAnsi" w:cstheme="majorHAnsi"/>
          <w:sz w:val="24"/>
          <w:szCs w:val="24"/>
          <w:vertAlign w:val="subscript"/>
          <w:lang w:val="en-US"/>
        </w:rPr>
        <w:t>2</w:t>
      </w:r>
      <w:r w:rsidR="009919EF">
        <w:rPr>
          <w:rFonts w:asciiTheme="majorHAnsi" w:hAnsiTheme="majorHAnsi" w:cstheme="majorHAnsi"/>
          <w:sz w:val="24"/>
          <w:szCs w:val="24"/>
          <w:vertAlign w:val="subscript"/>
          <w:lang w:val="en-US"/>
        </w:rPr>
        <w:t xml:space="preserve"> </w:t>
      </w:r>
      <w:r w:rsidR="006F1654" w:rsidRPr="00F87014">
        <w:rPr>
          <w:rFonts w:asciiTheme="majorHAnsi" w:hAnsiTheme="majorHAnsi" w:cstheme="majorHAnsi"/>
          <w:sz w:val="24"/>
          <w:szCs w:val="24"/>
          <w:lang w:val="en-US"/>
        </w:rPr>
        <w:t xml:space="preserve">in </w:t>
      </w:r>
      <w:r w:rsidRPr="00F77092">
        <w:rPr>
          <w:rFonts w:asciiTheme="majorHAnsi" w:hAnsiTheme="majorHAnsi" w:cstheme="majorHAnsi"/>
          <w:sz w:val="24"/>
          <w:szCs w:val="24"/>
          <w:lang w:val="en-US"/>
        </w:rPr>
        <w:t>scheme</w:t>
      </w:r>
      <w:r w:rsidR="009919EF">
        <w:rPr>
          <w:rFonts w:asciiTheme="majorHAnsi" w:hAnsiTheme="majorHAnsi" w:cstheme="majorHAnsi"/>
          <w:sz w:val="24"/>
          <w:szCs w:val="24"/>
          <w:lang w:val="en-US"/>
        </w:rPr>
        <w:t xml:space="preserve"> </w:t>
      </w:r>
      <w:r w:rsidR="006F1654" w:rsidRPr="00F77092">
        <w:rPr>
          <w:rFonts w:asciiTheme="majorHAnsi" w:hAnsiTheme="majorHAnsi" w:cstheme="majorHAnsi"/>
          <w:sz w:val="24"/>
          <w:szCs w:val="24"/>
          <w:lang w:val="en-US"/>
        </w:rPr>
        <w:t xml:space="preserve">3 </w:t>
      </w:r>
      <w:r w:rsidRPr="00F77092">
        <w:rPr>
          <w:rFonts w:asciiTheme="majorHAnsi" w:hAnsiTheme="majorHAnsi" w:cstheme="majorHAnsi"/>
          <w:sz w:val="24"/>
          <w:szCs w:val="24"/>
          <w:lang w:val="en-US"/>
        </w:rPr>
        <w:t>below</w:t>
      </w:r>
    </w:p>
    <w:p w:rsidR="001F6EE6" w:rsidRDefault="001F6EE6" w:rsidP="001F6EE6">
      <w:pPr>
        <w:jc w:val="both"/>
        <w:rPr>
          <w:rFonts w:asciiTheme="majorHAnsi" w:hAnsiTheme="majorHAnsi" w:cstheme="majorHAnsi"/>
          <w:sz w:val="24"/>
          <w:szCs w:val="24"/>
        </w:rPr>
      </w:pPr>
    </w:p>
    <w:p w:rsidR="001F6EE6" w:rsidRDefault="000B5B37" w:rsidP="001F6EE6">
      <w:pPr>
        <w:jc w:val="both"/>
        <w:rPr>
          <w:rFonts w:asciiTheme="majorHAnsi" w:hAnsiTheme="majorHAnsi" w:cstheme="majorHAnsi"/>
          <w:sz w:val="24"/>
          <w:szCs w:val="24"/>
        </w:rPr>
      </w:pPr>
      <w:r>
        <w:object w:dxaOrig="8757" w:dyaOrig="3828">
          <v:shape id="_x0000_i1031" type="#_x0000_t75" style="width:471.75pt;height:206.25pt" o:ole="">
            <v:imagedata r:id="rId27" o:title=""/>
          </v:shape>
          <o:OLEObject Type="Embed" ProgID="ChemDraw.Document.6.0" ShapeID="_x0000_i1031" DrawAspect="Content" ObjectID="_1590961261" r:id="rId28"/>
        </w:object>
      </w:r>
    </w:p>
    <w:p w:rsidR="00BE2CC4" w:rsidRDefault="008A65D4" w:rsidP="001F6EE6">
      <w:pPr>
        <w:jc w:val="both"/>
        <w:rPr>
          <w:rFonts w:asciiTheme="majorHAnsi" w:hAnsiTheme="majorHAnsi" w:cstheme="majorHAnsi"/>
          <w:sz w:val="24"/>
          <w:szCs w:val="24"/>
        </w:rPr>
      </w:pPr>
      <w:r w:rsidRPr="00F55376">
        <w:rPr>
          <w:rFonts w:asciiTheme="majorHAnsi" w:hAnsiTheme="majorHAnsi" w:cstheme="majorHAnsi"/>
          <w:b/>
          <w:sz w:val="24"/>
          <w:szCs w:val="24"/>
        </w:rPr>
        <w:t>Schem 10</w:t>
      </w:r>
      <w:r w:rsidRPr="008A65D4">
        <w:rPr>
          <w:rFonts w:asciiTheme="majorHAnsi" w:hAnsiTheme="majorHAnsi" w:cstheme="majorHAnsi"/>
          <w:sz w:val="24"/>
          <w:szCs w:val="24"/>
        </w:rPr>
        <w:t>: Synthesis of [Co(phen)</w:t>
      </w:r>
      <w:r w:rsidRPr="00F55376">
        <w:rPr>
          <w:rFonts w:asciiTheme="majorHAnsi" w:hAnsiTheme="majorHAnsi" w:cstheme="majorHAnsi"/>
          <w:sz w:val="24"/>
          <w:szCs w:val="24"/>
          <w:vertAlign w:val="subscript"/>
        </w:rPr>
        <w:t>2</w:t>
      </w:r>
      <w:r w:rsidRPr="008A65D4">
        <w:rPr>
          <w:rFonts w:asciiTheme="majorHAnsi" w:hAnsiTheme="majorHAnsi" w:cstheme="majorHAnsi"/>
          <w:sz w:val="24"/>
          <w:szCs w:val="24"/>
        </w:rPr>
        <w:t>(Ad)(Ac)]Cl</w:t>
      </w:r>
      <w:r w:rsidRPr="00F55376">
        <w:rPr>
          <w:rFonts w:asciiTheme="majorHAnsi" w:hAnsiTheme="majorHAnsi" w:cstheme="majorHAnsi"/>
          <w:sz w:val="24"/>
          <w:szCs w:val="24"/>
          <w:vertAlign w:val="subscript"/>
        </w:rPr>
        <w:t>2</w:t>
      </w:r>
    </w:p>
    <w:p w:rsidR="00053478" w:rsidRDefault="00053478" w:rsidP="008B6378">
      <w:pPr>
        <w:pStyle w:val="Heading2"/>
        <w:rPr>
          <w:rFonts w:ascii="Times New Roman" w:hAnsi="Times New Roman" w:cs="Times New Roman"/>
          <w:color w:val="auto"/>
          <w:sz w:val="32"/>
          <w:szCs w:val="24"/>
        </w:rPr>
      </w:pPr>
      <w:bookmarkStart w:id="626" w:name="_Toc516983765"/>
    </w:p>
    <w:p w:rsidR="00053478" w:rsidRDefault="00053478" w:rsidP="008B6378">
      <w:pPr>
        <w:pStyle w:val="Heading2"/>
        <w:rPr>
          <w:rFonts w:ascii="Times New Roman" w:hAnsi="Times New Roman" w:cs="Times New Roman"/>
          <w:color w:val="auto"/>
          <w:sz w:val="32"/>
          <w:szCs w:val="24"/>
        </w:rPr>
      </w:pPr>
    </w:p>
    <w:p w:rsidR="00053478" w:rsidRDefault="00053478" w:rsidP="008B6378">
      <w:pPr>
        <w:pStyle w:val="Heading2"/>
        <w:rPr>
          <w:rFonts w:ascii="Times New Roman" w:hAnsi="Times New Roman" w:cs="Times New Roman"/>
          <w:color w:val="auto"/>
          <w:sz w:val="32"/>
          <w:szCs w:val="24"/>
        </w:rPr>
      </w:pPr>
    </w:p>
    <w:bookmarkEnd w:id="626"/>
    <w:p w:rsidR="00053478" w:rsidRDefault="00053478" w:rsidP="00053478">
      <w:pPr>
        <w:rPr>
          <w:lang w:val="en-US"/>
        </w:rPr>
      </w:pPr>
    </w:p>
    <w:p w:rsidR="00053478" w:rsidRDefault="00053478" w:rsidP="00053478">
      <w:pPr>
        <w:rPr>
          <w:lang w:val="en-US"/>
        </w:rPr>
      </w:pPr>
    </w:p>
    <w:p w:rsidR="00053478" w:rsidRPr="00053478" w:rsidRDefault="00053478" w:rsidP="00053478">
      <w:pPr>
        <w:pStyle w:val="Heading2"/>
        <w:rPr>
          <w:rFonts w:ascii="Times New Roman" w:hAnsi="Times New Roman" w:cs="Times New Roman"/>
          <w:color w:val="auto"/>
          <w:sz w:val="32"/>
          <w:szCs w:val="24"/>
        </w:rPr>
      </w:pPr>
      <w:r w:rsidRPr="008266C5">
        <w:rPr>
          <w:rFonts w:ascii="Times New Roman" w:hAnsi="Times New Roman" w:cs="Times New Roman"/>
          <w:color w:val="auto"/>
          <w:sz w:val="32"/>
          <w:szCs w:val="24"/>
        </w:rPr>
        <w:t>3.3. Physical Measurements</w:t>
      </w:r>
    </w:p>
    <w:p w:rsidR="00C07D17" w:rsidRPr="00C56833" w:rsidRDefault="00C07D17" w:rsidP="001523D1">
      <w:pPr>
        <w:pStyle w:val="Heading3"/>
        <w:rPr>
          <w:rFonts w:ascii="Times New Roman" w:eastAsia="Times New Roman" w:hAnsi="Times New Roman" w:cs="Times New Roman"/>
          <w:b/>
          <w:color w:val="auto"/>
          <w:sz w:val="28"/>
          <w:szCs w:val="32"/>
          <w:lang w:val="en-US"/>
        </w:rPr>
      </w:pPr>
      <w:bookmarkStart w:id="627" w:name="_Toc514052414"/>
      <w:bookmarkStart w:id="628" w:name="_Toc516983766"/>
      <w:r w:rsidRPr="00C56833">
        <w:rPr>
          <w:rFonts w:ascii="Times New Roman" w:eastAsia="Times New Roman" w:hAnsi="Times New Roman" w:cs="Times New Roman"/>
          <w:b/>
          <w:color w:val="auto"/>
          <w:sz w:val="28"/>
          <w:szCs w:val="32"/>
          <w:lang w:val="en-US"/>
        </w:rPr>
        <w:t>3.3.</w:t>
      </w:r>
      <w:r w:rsidR="00A441B4" w:rsidRPr="00C56833">
        <w:rPr>
          <w:rFonts w:ascii="Times New Roman" w:eastAsia="Times New Roman" w:hAnsi="Times New Roman" w:cs="Times New Roman"/>
          <w:b/>
          <w:color w:val="auto"/>
          <w:sz w:val="28"/>
          <w:szCs w:val="32"/>
          <w:lang w:val="en-US"/>
        </w:rPr>
        <w:t>1</w:t>
      </w:r>
      <w:r w:rsidRPr="00C56833">
        <w:rPr>
          <w:rFonts w:ascii="Times New Roman" w:eastAsia="Times New Roman" w:hAnsi="Times New Roman" w:cs="Times New Roman"/>
          <w:b/>
          <w:color w:val="auto"/>
          <w:sz w:val="28"/>
          <w:szCs w:val="32"/>
          <w:lang w:val="en-US"/>
        </w:rPr>
        <w:t>.</w:t>
      </w:r>
      <w:r w:rsidRPr="00C56833">
        <w:rPr>
          <w:rFonts w:ascii="Times New Roman" w:eastAsia="Arial" w:hAnsi="Times New Roman" w:cs="Times New Roman"/>
          <w:color w:val="auto"/>
          <w:sz w:val="22"/>
        </w:rPr>
        <w:t xml:space="preserve"> </w:t>
      </w:r>
      <w:r w:rsidRPr="00C56833">
        <w:rPr>
          <w:rFonts w:ascii="Times New Roman" w:eastAsia="Times New Roman" w:hAnsi="Times New Roman" w:cs="Times New Roman"/>
          <w:b/>
          <w:color w:val="auto"/>
          <w:sz w:val="28"/>
          <w:szCs w:val="32"/>
        </w:rPr>
        <w:t xml:space="preserve">Color and </w:t>
      </w:r>
      <w:r w:rsidRPr="00C56833">
        <w:rPr>
          <w:rFonts w:ascii="Times New Roman" w:eastAsia="Times New Roman" w:hAnsi="Times New Roman" w:cs="Times New Roman"/>
          <w:b/>
          <w:color w:val="auto"/>
          <w:sz w:val="28"/>
          <w:szCs w:val="32"/>
          <w:lang w:val="en-US"/>
        </w:rPr>
        <w:t xml:space="preserve"> Melting Point </w:t>
      </w:r>
      <w:r w:rsidRPr="00C56833">
        <w:rPr>
          <w:rFonts w:ascii="Times New Roman" w:eastAsia="Times New Roman" w:hAnsi="Times New Roman" w:cs="Times New Roman"/>
          <w:b/>
          <w:color w:val="auto"/>
          <w:sz w:val="28"/>
          <w:lang w:val="en-US"/>
        </w:rPr>
        <w:t>Determination</w:t>
      </w:r>
      <w:bookmarkEnd w:id="627"/>
      <w:bookmarkEnd w:id="628"/>
    </w:p>
    <w:p w:rsidR="00C07D17" w:rsidRPr="00C07D17" w:rsidRDefault="00C07D17" w:rsidP="00C07D17">
      <w:pPr>
        <w:jc w:val="both"/>
        <w:rPr>
          <w:rFonts w:ascii="Times New Roman" w:eastAsia="Arial" w:hAnsi="Times New Roman" w:cs="Times New Roman"/>
          <w:sz w:val="24"/>
          <w:szCs w:val="24"/>
        </w:rPr>
      </w:pPr>
      <w:bookmarkStart w:id="629" w:name="_Hlk507654546"/>
      <w:r w:rsidRPr="00C07D17">
        <w:rPr>
          <w:rFonts w:ascii="Times New Roman" w:eastAsia="Arial" w:hAnsi="Times New Roman" w:cs="Times New Roman"/>
          <w:sz w:val="24"/>
          <w:szCs w:val="24"/>
          <w:lang w:val="en-US"/>
        </w:rPr>
        <w:t xml:space="preserve">Melting point of the metal complexes were determined using an apparatus </w:t>
      </w:r>
      <w:r w:rsidR="004131FE" w:rsidRPr="004131FE">
        <w:rPr>
          <w:rFonts w:ascii="Times New Roman" w:eastAsia="Arial" w:hAnsi="Times New Roman" w:cs="Times New Roman"/>
          <w:sz w:val="24"/>
          <w:szCs w:val="24"/>
        </w:rPr>
        <w:t>Stuart, SMP30</w:t>
      </w:r>
      <w:r w:rsidR="004131FE">
        <w:rPr>
          <w:rFonts w:ascii="Times New Roman" w:eastAsia="Arial" w:hAnsi="Times New Roman" w:cs="Times New Roman"/>
          <w:sz w:val="24"/>
          <w:szCs w:val="24"/>
          <w:lang w:val="en-US"/>
        </w:rPr>
        <w:t>.</w:t>
      </w:r>
      <w:r w:rsidRPr="00C07D17">
        <w:rPr>
          <w:rFonts w:ascii="Times New Roman" w:eastAsia="Arial" w:hAnsi="Times New Roman" w:cs="Times New Roman"/>
          <w:sz w:val="24"/>
          <w:szCs w:val="24"/>
          <w:lang w:val="en-US"/>
        </w:rPr>
        <w:t xml:space="preserve"> One side opened capillary tube with approximately 1mg powdered precursor complex and two new powdered metal complexes along with thermometer in a test tube was introduced into the opened pores of the apparatus. The heat power was on and adjusted to read the temperature up to 390 </w:t>
      </w:r>
      <w:r w:rsidRPr="00C07D17">
        <w:rPr>
          <w:rFonts w:ascii="Times New Roman" w:eastAsia="Arial" w:hAnsi="Times New Roman" w:cs="Times New Roman"/>
          <w:sz w:val="24"/>
          <w:szCs w:val="24"/>
          <w:vertAlign w:val="superscript"/>
          <w:lang w:val="en-US"/>
        </w:rPr>
        <w:t>0</w:t>
      </w:r>
      <w:r w:rsidRPr="00C07D17">
        <w:rPr>
          <w:rFonts w:ascii="Times New Roman" w:eastAsia="Arial" w:hAnsi="Times New Roman" w:cs="Times New Roman"/>
          <w:sz w:val="24"/>
          <w:szCs w:val="24"/>
          <w:lang w:val="en-US"/>
        </w:rPr>
        <w:t xml:space="preserve">c. The value of the temperature was noted, when the metal complex was first </w:t>
      </w:r>
      <w:r w:rsidR="004131FE" w:rsidRPr="00C07D17">
        <w:rPr>
          <w:rFonts w:ascii="Times New Roman" w:eastAsia="Arial" w:hAnsi="Times New Roman" w:cs="Times New Roman"/>
          <w:sz w:val="24"/>
          <w:szCs w:val="24"/>
          <w:lang w:val="en-US"/>
        </w:rPr>
        <w:t xml:space="preserve">get </w:t>
      </w:r>
      <w:r w:rsidR="00022562">
        <w:rPr>
          <w:rFonts w:ascii="Times New Roman" w:eastAsia="Arial" w:hAnsi="Times New Roman" w:cs="Times New Roman"/>
          <w:sz w:val="24"/>
          <w:szCs w:val="24"/>
          <w:lang w:val="en-US"/>
        </w:rPr>
        <w:t xml:space="preserve">clear liquid solution or </w:t>
      </w:r>
      <w:r w:rsidR="004131FE" w:rsidRPr="00C07D17">
        <w:rPr>
          <w:rFonts w:ascii="Times New Roman" w:eastAsia="Arial" w:hAnsi="Times New Roman" w:cs="Times New Roman"/>
          <w:sz w:val="24"/>
          <w:szCs w:val="24"/>
          <w:lang w:val="en-US"/>
        </w:rPr>
        <w:t>decomposed</w:t>
      </w:r>
      <w:r w:rsidRPr="00C07D17">
        <w:rPr>
          <w:rFonts w:ascii="Times New Roman" w:eastAsia="Arial" w:hAnsi="Times New Roman" w:cs="Times New Roman"/>
          <w:sz w:val="24"/>
          <w:szCs w:val="24"/>
          <w:lang w:val="en-US"/>
        </w:rPr>
        <w:t>.</w:t>
      </w:r>
      <w:r>
        <w:rPr>
          <w:rFonts w:ascii="Times New Roman" w:eastAsia="Arial" w:hAnsi="Times New Roman" w:cs="Times New Roman"/>
          <w:sz w:val="24"/>
          <w:szCs w:val="24"/>
          <w:lang w:val="en-US"/>
        </w:rPr>
        <w:t xml:space="preserve"> </w:t>
      </w:r>
      <w:r w:rsidRPr="00C07D17">
        <w:rPr>
          <w:rFonts w:ascii="Times New Roman" w:eastAsia="Arial" w:hAnsi="Times New Roman" w:cs="Times New Roman"/>
          <w:sz w:val="24"/>
          <w:szCs w:val="24"/>
        </w:rPr>
        <w:t>Color of the metal complexes were determined by the visual observation.</w:t>
      </w:r>
      <w:bookmarkEnd w:id="629"/>
    </w:p>
    <w:p w:rsidR="00F10086" w:rsidRPr="00F67E1E" w:rsidRDefault="00573624" w:rsidP="00E83E60">
      <w:pPr>
        <w:pStyle w:val="Heading3"/>
        <w:rPr>
          <w:rFonts w:cstheme="majorHAnsi"/>
          <w:b/>
          <w:color w:val="auto"/>
          <w:sz w:val="28"/>
        </w:rPr>
      </w:pPr>
      <w:bookmarkStart w:id="630" w:name="_Hlk506635489"/>
      <w:bookmarkStart w:id="631" w:name="_Toc516983767"/>
      <w:r w:rsidRPr="00F67E1E">
        <w:rPr>
          <w:rFonts w:cstheme="majorHAnsi"/>
          <w:b/>
          <w:color w:val="auto"/>
          <w:sz w:val="28"/>
        </w:rPr>
        <w:t>3</w:t>
      </w:r>
      <w:r w:rsidR="00691DE5" w:rsidRPr="00F67E1E">
        <w:rPr>
          <w:rFonts w:cstheme="majorHAnsi"/>
          <w:b/>
          <w:color w:val="auto"/>
          <w:sz w:val="28"/>
        </w:rPr>
        <w:t>.</w:t>
      </w:r>
      <w:r w:rsidRPr="00F67E1E">
        <w:rPr>
          <w:rFonts w:cstheme="majorHAnsi"/>
          <w:b/>
          <w:color w:val="auto"/>
          <w:sz w:val="28"/>
        </w:rPr>
        <w:t>3</w:t>
      </w:r>
      <w:r w:rsidR="00691DE5" w:rsidRPr="00F67E1E">
        <w:rPr>
          <w:rFonts w:cstheme="majorHAnsi"/>
          <w:b/>
          <w:color w:val="auto"/>
          <w:sz w:val="28"/>
        </w:rPr>
        <w:t>.</w:t>
      </w:r>
      <w:r w:rsidR="00A441B4">
        <w:rPr>
          <w:rFonts w:cstheme="majorHAnsi"/>
          <w:b/>
          <w:color w:val="auto"/>
          <w:sz w:val="28"/>
        </w:rPr>
        <w:t>2</w:t>
      </w:r>
      <w:r w:rsidR="00AF4C63" w:rsidRPr="00F67E1E">
        <w:rPr>
          <w:rFonts w:cstheme="majorHAnsi"/>
          <w:b/>
          <w:color w:val="auto"/>
          <w:sz w:val="28"/>
        </w:rPr>
        <w:t>.</w:t>
      </w:r>
      <w:bookmarkEnd w:id="630"/>
      <w:r w:rsidR="00A441B4">
        <w:rPr>
          <w:rFonts w:cstheme="majorHAnsi"/>
          <w:b/>
          <w:color w:val="auto"/>
          <w:sz w:val="28"/>
        </w:rPr>
        <w:t xml:space="preserve"> </w:t>
      </w:r>
      <w:r w:rsidR="00F10086" w:rsidRPr="00F67E1E">
        <w:rPr>
          <w:rFonts w:cstheme="majorHAnsi"/>
          <w:b/>
          <w:color w:val="auto"/>
          <w:sz w:val="28"/>
        </w:rPr>
        <w:t xml:space="preserve">Molar </w:t>
      </w:r>
      <w:r w:rsidR="00691DE5" w:rsidRPr="00F67E1E">
        <w:rPr>
          <w:rFonts w:cstheme="majorHAnsi"/>
          <w:b/>
          <w:color w:val="auto"/>
          <w:sz w:val="28"/>
        </w:rPr>
        <w:t xml:space="preserve">Conductance of </w:t>
      </w:r>
      <w:r w:rsidR="00E438D6" w:rsidRPr="00F67E1E">
        <w:rPr>
          <w:rFonts w:cstheme="majorHAnsi"/>
          <w:b/>
          <w:color w:val="auto"/>
          <w:sz w:val="28"/>
        </w:rPr>
        <w:t>t</w:t>
      </w:r>
      <w:r w:rsidR="00691DE5" w:rsidRPr="00F67E1E">
        <w:rPr>
          <w:rFonts w:cstheme="majorHAnsi"/>
          <w:b/>
          <w:color w:val="auto"/>
          <w:sz w:val="28"/>
        </w:rPr>
        <w:t>he Metal Complexes</w:t>
      </w:r>
      <w:bookmarkEnd w:id="631"/>
    </w:p>
    <w:p w:rsidR="00F10086" w:rsidRPr="00F87014" w:rsidRDefault="009454F5" w:rsidP="005773E1">
      <w:pPr>
        <w:jc w:val="both"/>
        <w:rPr>
          <w:rFonts w:asciiTheme="majorHAnsi" w:hAnsiTheme="majorHAnsi" w:cstheme="majorHAnsi"/>
          <w:sz w:val="24"/>
          <w:szCs w:val="24"/>
        </w:rPr>
      </w:pPr>
      <w:bookmarkStart w:id="632" w:name="_Hlk515490980"/>
      <w:r w:rsidRPr="009454F5">
        <w:rPr>
          <w:rFonts w:asciiTheme="majorHAnsi" w:hAnsiTheme="majorHAnsi" w:cstheme="majorHAnsi"/>
          <w:sz w:val="24"/>
          <w:szCs w:val="24"/>
          <w:lang w:val="en-US"/>
        </w:rPr>
        <w:t>The conductance measurements recorded for solutions of each metal complex in distilled water</w:t>
      </w:r>
      <w:r w:rsidR="00B27AE7">
        <w:rPr>
          <w:rFonts w:asciiTheme="majorHAnsi" w:hAnsiTheme="majorHAnsi" w:cstheme="majorHAnsi"/>
          <w:sz w:val="24"/>
          <w:szCs w:val="24"/>
          <w:lang w:val="en-US"/>
        </w:rPr>
        <w:t>.</w:t>
      </w:r>
      <w:r w:rsidR="0083232B">
        <w:rPr>
          <w:rFonts w:asciiTheme="majorHAnsi" w:hAnsiTheme="majorHAnsi" w:cstheme="majorHAnsi"/>
          <w:sz w:val="24"/>
          <w:szCs w:val="24"/>
          <w:lang w:val="en-US"/>
        </w:rPr>
        <w:t xml:space="preserve"> </w:t>
      </w:r>
      <w:r w:rsidR="00C53D97" w:rsidRPr="00F87014">
        <w:rPr>
          <w:rFonts w:asciiTheme="majorHAnsi" w:hAnsiTheme="majorHAnsi" w:cstheme="majorHAnsi"/>
          <w:sz w:val="24"/>
          <w:szCs w:val="24"/>
        </w:rPr>
        <w:t>First the conductivity meter was calibrated in distled water and t</w:t>
      </w:r>
      <w:r w:rsidR="00F10086" w:rsidRPr="00F87014">
        <w:rPr>
          <w:rFonts w:asciiTheme="majorHAnsi" w:hAnsiTheme="majorHAnsi" w:cstheme="majorHAnsi"/>
          <w:sz w:val="24"/>
          <w:szCs w:val="24"/>
        </w:rPr>
        <w:t>h</w:t>
      </w:r>
      <w:r w:rsidR="000812A0" w:rsidRPr="00F87014">
        <w:rPr>
          <w:rFonts w:asciiTheme="majorHAnsi" w:hAnsiTheme="majorHAnsi" w:cstheme="majorHAnsi"/>
          <w:sz w:val="24"/>
          <w:szCs w:val="24"/>
        </w:rPr>
        <w:t>e</w:t>
      </w:r>
      <w:r w:rsidR="00341648">
        <w:rPr>
          <w:rFonts w:asciiTheme="majorHAnsi" w:hAnsiTheme="majorHAnsi" w:cstheme="majorHAnsi"/>
          <w:sz w:val="24"/>
          <w:szCs w:val="24"/>
        </w:rPr>
        <w:t xml:space="preserve"> </w:t>
      </w:r>
      <w:r w:rsidR="00C53D97" w:rsidRPr="00F87014">
        <w:rPr>
          <w:rFonts w:asciiTheme="majorHAnsi" w:hAnsiTheme="majorHAnsi" w:cstheme="majorHAnsi"/>
          <w:sz w:val="24"/>
          <w:szCs w:val="24"/>
        </w:rPr>
        <w:t xml:space="preserve">metal </w:t>
      </w:r>
      <w:r w:rsidR="00FD28CA" w:rsidRPr="00F87014">
        <w:rPr>
          <w:rFonts w:asciiTheme="majorHAnsi" w:hAnsiTheme="majorHAnsi" w:cstheme="majorHAnsi"/>
          <w:sz w:val="24"/>
          <w:szCs w:val="24"/>
        </w:rPr>
        <w:t>solution</w:t>
      </w:r>
      <w:r w:rsidR="000812A0" w:rsidRPr="00F87014">
        <w:rPr>
          <w:rFonts w:asciiTheme="majorHAnsi" w:hAnsiTheme="majorHAnsi" w:cstheme="majorHAnsi"/>
          <w:sz w:val="24"/>
          <w:szCs w:val="24"/>
        </w:rPr>
        <w:t>s</w:t>
      </w:r>
      <w:r w:rsidR="00FD28CA" w:rsidRPr="00F87014">
        <w:rPr>
          <w:rFonts w:asciiTheme="majorHAnsi" w:hAnsiTheme="majorHAnsi" w:cstheme="majorHAnsi"/>
          <w:sz w:val="24"/>
          <w:szCs w:val="24"/>
        </w:rPr>
        <w:t xml:space="preserve"> w</w:t>
      </w:r>
      <w:r w:rsidR="000812A0" w:rsidRPr="00F87014">
        <w:rPr>
          <w:rFonts w:asciiTheme="majorHAnsi" w:hAnsiTheme="majorHAnsi" w:cstheme="majorHAnsi"/>
          <w:sz w:val="24"/>
          <w:szCs w:val="24"/>
        </w:rPr>
        <w:t>ere</w:t>
      </w:r>
      <w:r w:rsidR="00FD28CA" w:rsidRPr="00F87014">
        <w:rPr>
          <w:rFonts w:asciiTheme="majorHAnsi" w:hAnsiTheme="majorHAnsi" w:cstheme="majorHAnsi"/>
          <w:sz w:val="24"/>
          <w:szCs w:val="24"/>
        </w:rPr>
        <w:t xml:space="preserve"> directlly taken and </w:t>
      </w:r>
      <w:r w:rsidR="00F10086" w:rsidRPr="00F87014">
        <w:rPr>
          <w:rFonts w:asciiTheme="majorHAnsi" w:hAnsiTheme="majorHAnsi" w:cstheme="majorHAnsi"/>
          <w:sz w:val="24"/>
          <w:szCs w:val="24"/>
        </w:rPr>
        <w:t xml:space="preserve">conductivity electrode was dipped in each solution and </w:t>
      </w:r>
      <w:r w:rsidR="00FD28CA" w:rsidRPr="00F87014">
        <w:rPr>
          <w:rFonts w:asciiTheme="majorHAnsi" w:hAnsiTheme="majorHAnsi" w:cstheme="majorHAnsi"/>
          <w:sz w:val="24"/>
          <w:szCs w:val="24"/>
        </w:rPr>
        <w:t>noted</w:t>
      </w:r>
      <w:r w:rsidR="0083232B">
        <w:rPr>
          <w:rFonts w:asciiTheme="majorHAnsi" w:hAnsiTheme="majorHAnsi" w:cstheme="majorHAnsi"/>
          <w:sz w:val="24"/>
          <w:szCs w:val="24"/>
        </w:rPr>
        <w:t xml:space="preserve"> </w:t>
      </w:r>
      <w:r w:rsidR="00C53D97" w:rsidRPr="00F87014">
        <w:rPr>
          <w:rFonts w:asciiTheme="majorHAnsi" w:hAnsiTheme="majorHAnsi" w:cstheme="majorHAnsi"/>
          <w:sz w:val="24"/>
          <w:szCs w:val="24"/>
        </w:rPr>
        <w:t xml:space="preserve">the </w:t>
      </w:r>
      <w:r w:rsidR="00F10086" w:rsidRPr="00F87014">
        <w:rPr>
          <w:rFonts w:asciiTheme="majorHAnsi" w:hAnsiTheme="majorHAnsi" w:cstheme="majorHAnsi"/>
          <w:sz w:val="24"/>
          <w:szCs w:val="24"/>
        </w:rPr>
        <w:t xml:space="preserve">reading </w:t>
      </w:r>
      <w:r w:rsidR="00FD28CA" w:rsidRPr="00F87014">
        <w:rPr>
          <w:rFonts w:asciiTheme="majorHAnsi" w:hAnsiTheme="majorHAnsi" w:cstheme="majorHAnsi"/>
          <w:sz w:val="24"/>
          <w:szCs w:val="24"/>
        </w:rPr>
        <w:t>of the conductivty meter</w:t>
      </w:r>
      <w:r w:rsidR="00E733F5" w:rsidRPr="00F87014">
        <w:rPr>
          <w:rFonts w:asciiTheme="majorHAnsi" w:hAnsiTheme="majorHAnsi" w:cstheme="majorHAnsi"/>
          <w:sz w:val="24"/>
          <w:szCs w:val="24"/>
        </w:rPr>
        <w:t>.</w:t>
      </w:r>
      <w:r w:rsidR="000812A0" w:rsidRPr="00F87014">
        <w:rPr>
          <w:rFonts w:asciiTheme="majorHAnsi" w:hAnsiTheme="majorHAnsi" w:cstheme="majorHAnsi"/>
          <w:sz w:val="24"/>
          <w:szCs w:val="24"/>
        </w:rPr>
        <w:t xml:space="preserve"> Th</w:t>
      </w:r>
      <w:r w:rsidR="00E438D6" w:rsidRPr="00F87014">
        <w:rPr>
          <w:rFonts w:asciiTheme="majorHAnsi" w:hAnsiTheme="majorHAnsi" w:cstheme="majorHAnsi"/>
          <w:sz w:val="24"/>
          <w:szCs w:val="24"/>
        </w:rPr>
        <w:t>e</w:t>
      </w:r>
      <w:r w:rsidR="000812A0" w:rsidRPr="00F87014">
        <w:rPr>
          <w:rFonts w:asciiTheme="majorHAnsi" w:hAnsiTheme="majorHAnsi" w:cstheme="majorHAnsi"/>
          <w:sz w:val="24"/>
          <w:szCs w:val="24"/>
        </w:rPr>
        <w:t xml:space="preserve"> result obtained was measured in micro semen.</w:t>
      </w:r>
      <w:r w:rsidR="00F10086" w:rsidRPr="00F87014">
        <w:rPr>
          <w:rFonts w:asciiTheme="majorHAnsi" w:hAnsiTheme="majorHAnsi" w:cstheme="majorHAnsi"/>
          <w:sz w:val="24"/>
          <w:szCs w:val="24"/>
        </w:rPr>
        <w:t xml:space="preserve"> The molar conductance </w:t>
      </w:r>
      <w:r w:rsidR="00E733F5" w:rsidRPr="00F87014">
        <w:rPr>
          <w:rFonts w:asciiTheme="majorHAnsi" w:hAnsiTheme="majorHAnsi" w:cstheme="majorHAnsi"/>
          <w:sz w:val="24"/>
          <w:szCs w:val="24"/>
        </w:rPr>
        <w:t xml:space="preserve">of the complex was calculated as </w:t>
      </w:r>
      <w:r w:rsidR="00FF2CDE" w:rsidRPr="00F87014">
        <w:rPr>
          <w:rFonts w:asciiTheme="majorHAnsi" w:hAnsiTheme="majorHAnsi" w:cstheme="majorHAnsi"/>
          <w:sz w:val="24"/>
          <w:szCs w:val="24"/>
        </w:rPr>
        <w:t xml:space="preserve"> using</w:t>
      </w:r>
      <w:r w:rsidR="00F10086" w:rsidRPr="00F87014">
        <w:rPr>
          <w:rFonts w:asciiTheme="majorHAnsi" w:hAnsiTheme="majorHAnsi" w:cstheme="majorHAnsi"/>
          <w:sz w:val="24"/>
          <w:szCs w:val="24"/>
        </w:rPr>
        <w:t xml:space="preserve"> the following </w:t>
      </w:r>
      <w:r w:rsidR="00FF2CDE" w:rsidRPr="00F87014">
        <w:rPr>
          <w:rFonts w:asciiTheme="majorHAnsi" w:hAnsiTheme="majorHAnsi" w:cstheme="majorHAnsi"/>
          <w:sz w:val="24"/>
          <w:szCs w:val="24"/>
        </w:rPr>
        <w:t>formula</w:t>
      </w:r>
      <w:r w:rsidR="00F10086" w:rsidRPr="00F87014">
        <w:rPr>
          <w:rFonts w:asciiTheme="majorHAnsi" w:hAnsiTheme="majorHAnsi" w:cstheme="majorHAnsi"/>
          <w:sz w:val="24"/>
          <w:szCs w:val="24"/>
        </w:rPr>
        <w:t xml:space="preserve">: </w:t>
      </w:r>
      <w:bookmarkEnd w:id="632"/>
    </w:p>
    <w:p w:rsidR="00D54DD6" w:rsidRPr="00F87014" w:rsidRDefault="005847E5" w:rsidP="001E3B3B">
      <w:pPr>
        <w:jc w:val="center"/>
        <w:rPr>
          <w:rFonts w:asciiTheme="majorHAnsi" w:hAnsiTheme="majorHAnsi" w:cstheme="majorHAnsi"/>
          <w:sz w:val="24"/>
          <w:szCs w:val="24"/>
          <w:lang w:val="en-US"/>
        </w:rPr>
      </w:pPr>
      <w:r w:rsidRPr="000B7BA7">
        <w:rPr>
          <w:rFonts w:asciiTheme="majorHAnsi" w:hAnsiTheme="majorHAnsi" w:cstheme="majorHAnsi"/>
          <w:sz w:val="24"/>
          <w:szCs w:val="24"/>
          <w:lang w:val="en-US"/>
        </w:rPr>
        <w:t>ΛM</w:t>
      </w:r>
      <w:r w:rsidRPr="00F87014">
        <w:rPr>
          <w:rFonts w:asciiTheme="majorHAnsi" w:hAnsiTheme="majorHAnsi" w:cstheme="majorHAnsi"/>
          <w:b/>
          <w:sz w:val="24"/>
          <w:szCs w:val="24"/>
          <w:lang w:val="en-US"/>
        </w:rPr>
        <w:t xml:space="preserve"> = </w:t>
      </w:r>
      <m:oMath>
        <m:f>
          <m:fPr>
            <m:ctrlPr>
              <w:rPr>
                <w:rFonts w:ascii="Cambria Math" w:hAnsi="Cambria Math" w:cstheme="majorHAnsi"/>
                <w:sz w:val="32"/>
                <w:szCs w:val="24"/>
                <w:lang w:val="en-US"/>
              </w:rPr>
            </m:ctrlPr>
          </m:fPr>
          <m:num>
            <m:r>
              <m:rPr>
                <m:sty m:val="p"/>
              </m:rPr>
              <w:rPr>
                <w:rFonts w:ascii="Cambria Math" w:hAnsi="Cambria Math" w:cstheme="majorHAnsi"/>
                <w:sz w:val="32"/>
                <w:szCs w:val="24"/>
                <w:lang w:val="en-US"/>
              </w:rPr>
              <m:t xml:space="preserve">1000k </m:t>
            </m:r>
          </m:num>
          <m:den>
            <m:r>
              <m:rPr>
                <m:sty m:val="p"/>
              </m:rPr>
              <w:rPr>
                <w:rFonts w:ascii="Cambria Math" w:hAnsi="Cambria Math" w:cstheme="majorHAnsi"/>
                <w:sz w:val="32"/>
                <w:szCs w:val="24"/>
                <w:lang w:val="en-US"/>
              </w:rPr>
              <m:t>C</m:t>
            </m:r>
          </m:den>
        </m:f>
      </m:oMath>
    </w:p>
    <w:p w:rsidR="001E3B3B" w:rsidRDefault="00F10086" w:rsidP="007325F8">
      <w:pPr>
        <w:jc w:val="center"/>
        <w:rPr>
          <w:rFonts w:asciiTheme="majorHAnsi" w:hAnsiTheme="majorHAnsi" w:cstheme="majorHAnsi"/>
          <w:sz w:val="24"/>
          <w:szCs w:val="24"/>
          <w:lang w:val="en-US"/>
        </w:rPr>
      </w:pPr>
      <w:r w:rsidRPr="00F87014">
        <w:rPr>
          <w:rFonts w:asciiTheme="majorHAnsi" w:hAnsiTheme="majorHAnsi" w:cstheme="majorHAnsi"/>
          <w:sz w:val="24"/>
          <w:szCs w:val="24"/>
          <w:lang w:val="en-US"/>
        </w:rPr>
        <w:t>Where:</w:t>
      </w:r>
    </w:p>
    <w:p w:rsidR="001C53E1" w:rsidRPr="000B7BA7" w:rsidRDefault="00F10086" w:rsidP="001E3B3B">
      <w:pPr>
        <w:jc w:val="center"/>
        <w:rPr>
          <w:rFonts w:asciiTheme="majorHAnsi" w:hAnsiTheme="majorHAnsi" w:cstheme="majorHAnsi"/>
          <w:sz w:val="24"/>
          <w:szCs w:val="24"/>
          <w:lang w:val="en-US"/>
        </w:rPr>
      </w:pPr>
      <w:r w:rsidRPr="000B7BA7">
        <w:rPr>
          <w:rFonts w:asciiTheme="majorHAnsi" w:hAnsiTheme="majorHAnsi" w:cstheme="majorHAnsi"/>
          <w:sz w:val="24"/>
          <w:szCs w:val="24"/>
          <w:lang w:val="en-US"/>
        </w:rPr>
        <w:t>ΛM - molar conductance (S cm</w:t>
      </w:r>
      <w:r w:rsidRPr="000B7BA7">
        <w:rPr>
          <w:rFonts w:asciiTheme="majorHAnsi" w:hAnsiTheme="majorHAnsi" w:cstheme="majorHAnsi"/>
          <w:sz w:val="24"/>
          <w:szCs w:val="24"/>
          <w:vertAlign w:val="superscript"/>
          <w:lang w:val="en-US"/>
        </w:rPr>
        <w:t>2</w:t>
      </w:r>
      <w:r w:rsidRPr="000B7BA7">
        <w:rPr>
          <w:rFonts w:asciiTheme="majorHAnsi" w:hAnsiTheme="majorHAnsi" w:cstheme="majorHAnsi"/>
          <w:sz w:val="24"/>
          <w:szCs w:val="24"/>
          <w:lang w:val="en-US"/>
        </w:rPr>
        <w:t xml:space="preserve"> mol</w:t>
      </w:r>
      <w:r w:rsidRPr="000B7BA7">
        <w:rPr>
          <w:rFonts w:asciiTheme="majorHAnsi" w:hAnsiTheme="majorHAnsi" w:cstheme="majorHAnsi"/>
          <w:sz w:val="24"/>
          <w:szCs w:val="24"/>
          <w:vertAlign w:val="superscript"/>
          <w:lang w:val="en-US"/>
        </w:rPr>
        <w:t>-1</w:t>
      </w:r>
      <w:r w:rsidRPr="000B7BA7">
        <w:rPr>
          <w:rFonts w:asciiTheme="majorHAnsi" w:hAnsiTheme="majorHAnsi" w:cstheme="majorHAnsi"/>
          <w:sz w:val="24"/>
          <w:szCs w:val="24"/>
          <w:lang w:val="en-US"/>
        </w:rPr>
        <w:t>)</w:t>
      </w:r>
    </w:p>
    <w:p w:rsidR="001C53E1" w:rsidRPr="000B7BA7" w:rsidRDefault="0083232B" w:rsidP="007325F8">
      <w:pPr>
        <w:rPr>
          <w:rFonts w:asciiTheme="majorHAnsi" w:hAnsiTheme="majorHAnsi" w:cstheme="majorHAnsi"/>
          <w:sz w:val="24"/>
          <w:szCs w:val="24"/>
          <w:lang w:val="en-US"/>
        </w:rPr>
      </w:pPr>
      <w:r>
        <w:rPr>
          <w:rFonts w:asciiTheme="majorHAnsi" w:hAnsiTheme="majorHAnsi" w:cstheme="majorHAnsi"/>
          <w:sz w:val="24"/>
          <w:szCs w:val="24"/>
          <w:lang w:val="en-US"/>
        </w:rPr>
        <w:t xml:space="preserve">                                            </w:t>
      </w:r>
      <w:r w:rsidR="00F10086" w:rsidRPr="000B7BA7">
        <w:rPr>
          <w:rFonts w:asciiTheme="majorHAnsi" w:hAnsiTheme="majorHAnsi" w:cstheme="majorHAnsi"/>
          <w:sz w:val="24"/>
          <w:szCs w:val="24"/>
          <w:lang w:val="en-US"/>
        </w:rPr>
        <w:t>k</w:t>
      </w:r>
      <w:r w:rsidR="001C53E1" w:rsidRPr="000B7BA7">
        <w:rPr>
          <w:rFonts w:asciiTheme="majorHAnsi" w:hAnsiTheme="majorHAnsi" w:cstheme="majorHAnsi"/>
          <w:sz w:val="24"/>
          <w:szCs w:val="24"/>
          <w:lang w:val="en-US"/>
        </w:rPr>
        <w:t>-t</w:t>
      </w:r>
      <w:r w:rsidR="00E733F5" w:rsidRPr="000B7BA7">
        <w:rPr>
          <w:rFonts w:asciiTheme="majorHAnsi" w:hAnsiTheme="majorHAnsi" w:cstheme="majorHAnsi"/>
          <w:sz w:val="24"/>
          <w:szCs w:val="24"/>
          <w:lang w:val="en-US"/>
        </w:rPr>
        <w:t xml:space="preserve">he </w:t>
      </w:r>
      <w:r w:rsidR="001C53E1" w:rsidRPr="000B7BA7">
        <w:rPr>
          <w:rFonts w:asciiTheme="majorHAnsi" w:hAnsiTheme="majorHAnsi" w:cstheme="majorHAnsi"/>
          <w:sz w:val="24"/>
          <w:szCs w:val="24"/>
          <w:lang w:val="en-US"/>
        </w:rPr>
        <w:t xml:space="preserve">specific </w:t>
      </w:r>
      <w:r w:rsidR="00E733F5" w:rsidRPr="000B7BA7">
        <w:rPr>
          <w:rFonts w:asciiTheme="majorHAnsi" w:hAnsiTheme="majorHAnsi" w:cstheme="majorHAnsi"/>
          <w:sz w:val="24"/>
          <w:szCs w:val="24"/>
          <w:lang w:val="en-US"/>
        </w:rPr>
        <w:t>conductivity</w:t>
      </w:r>
      <w:r w:rsidR="00784BA1" w:rsidRPr="000B7BA7">
        <w:rPr>
          <w:rFonts w:asciiTheme="majorHAnsi" w:hAnsiTheme="majorHAnsi" w:cstheme="majorHAnsi"/>
          <w:sz w:val="24"/>
          <w:szCs w:val="24"/>
          <w:lang w:val="en-US"/>
        </w:rPr>
        <w:t>(scm</w:t>
      </w:r>
      <w:r w:rsidR="00784BA1" w:rsidRPr="000B7BA7">
        <w:rPr>
          <w:rFonts w:asciiTheme="majorHAnsi" w:hAnsiTheme="majorHAnsi" w:cstheme="majorHAnsi"/>
          <w:sz w:val="24"/>
          <w:szCs w:val="24"/>
          <w:vertAlign w:val="superscript"/>
          <w:lang w:val="en-US"/>
        </w:rPr>
        <w:t>-1</w:t>
      </w:r>
      <w:r w:rsidR="00784BA1" w:rsidRPr="000B7BA7">
        <w:rPr>
          <w:rFonts w:asciiTheme="majorHAnsi" w:hAnsiTheme="majorHAnsi" w:cstheme="majorHAnsi"/>
          <w:sz w:val="24"/>
          <w:szCs w:val="24"/>
          <w:lang w:val="en-US"/>
        </w:rPr>
        <w:t>)</w:t>
      </w:r>
    </w:p>
    <w:p w:rsidR="00C07D17" w:rsidRPr="00C07D17" w:rsidRDefault="00F10086" w:rsidP="00C07D17">
      <w:pPr>
        <w:jc w:val="center"/>
        <w:rPr>
          <w:rFonts w:asciiTheme="majorHAnsi" w:hAnsiTheme="majorHAnsi" w:cstheme="majorHAnsi"/>
          <w:sz w:val="24"/>
          <w:szCs w:val="24"/>
          <w:lang w:val="en-US"/>
        </w:rPr>
      </w:pPr>
      <w:r w:rsidRPr="000B7BA7">
        <w:rPr>
          <w:rFonts w:asciiTheme="majorHAnsi" w:hAnsiTheme="majorHAnsi" w:cstheme="majorHAnsi"/>
          <w:sz w:val="24"/>
          <w:szCs w:val="24"/>
          <w:lang w:val="en-US"/>
        </w:rPr>
        <w:t>C</w:t>
      </w:r>
      <w:r w:rsidR="001C53E1" w:rsidRPr="000B7BA7">
        <w:rPr>
          <w:rFonts w:asciiTheme="majorHAnsi" w:hAnsiTheme="majorHAnsi" w:cstheme="majorHAnsi"/>
          <w:sz w:val="24"/>
          <w:szCs w:val="24"/>
          <w:lang w:val="en-US"/>
        </w:rPr>
        <w:t>-</w:t>
      </w:r>
      <w:r w:rsidR="001C53E1" w:rsidRPr="00F87014">
        <w:rPr>
          <w:rFonts w:asciiTheme="majorHAnsi" w:hAnsiTheme="majorHAnsi" w:cstheme="majorHAnsi"/>
          <w:sz w:val="24"/>
          <w:szCs w:val="24"/>
          <w:lang w:val="en-US"/>
        </w:rPr>
        <w:t xml:space="preserve"> c</w:t>
      </w:r>
      <w:r w:rsidRPr="00F87014">
        <w:rPr>
          <w:rFonts w:asciiTheme="majorHAnsi" w:hAnsiTheme="majorHAnsi" w:cstheme="majorHAnsi"/>
          <w:sz w:val="24"/>
          <w:szCs w:val="24"/>
          <w:lang w:val="en-US"/>
        </w:rPr>
        <w:t xml:space="preserve">oncentration of </w:t>
      </w:r>
      <w:r w:rsidR="00B511A1" w:rsidRPr="00F87014">
        <w:rPr>
          <w:rFonts w:asciiTheme="majorHAnsi" w:hAnsiTheme="majorHAnsi" w:cstheme="majorHAnsi"/>
          <w:sz w:val="24"/>
          <w:szCs w:val="24"/>
          <w:lang w:val="en-US"/>
        </w:rPr>
        <w:t xml:space="preserve">the </w:t>
      </w:r>
      <w:r w:rsidRPr="00F87014">
        <w:rPr>
          <w:rFonts w:asciiTheme="majorHAnsi" w:hAnsiTheme="majorHAnsi" w:cstheme="majorHAnsi"/>
          <w:sz w:val="24"/>
          <w:szCs w:val="24"/>
          <w:lang w:val="en-US"/>
        </w:rPr>
        <w:t xml:space="preserve">complex </w:t>
      </w:r>
      <w:r w:rsidR="001C53E1" w:rsidRPr="00F87014">
        <w:rPr>
          <w:rFonts w:asciiTheme="majorHAnsi" w:hAnsiTheme="majorHAnsi" w:cstheme="majorHAnsi"/>
          <w:sz w:val="24"/>
          <w:szCs w:val="24"/>
          <w:lang w:val="en-US"/>
        </w:rPr>
        <w:t>(</w:t>
      </w:r>
      <w:r w:rsidR="00701A42" w:rsidRPr="00F87014">
        <w:rPr>
          <w:rFonts w:asciiTheme="majorHAnsi" w:hAnsiTheme="majorHAnsi" w:cstheme="majorHAnsi"/>
          <w:sz w:val="24"/>
          <w:szCs w:val="24"/>
          <w:lang w:val="en-US"/>
        </w:rPr>
        <w:t>mol</w:t>
      </w:r>
      <w:r w:rsidRPr="00F87014">
        <w:rPr>
          <w:rFonts w:asciiTheme="majorHAnsi" w:hAnsiTheme="majorHAnsi" w:cstheme="majorHAnsi"/>
          <w:sz w:val="24"/>
          <w:szCs w:val="24"/>
          <w:lang w:val="en-US"/>
        </w:rPr>
        <w:t>/</w:t>
      </w:r>
      <w:r w:rsidR="00701A42" w:rsidRPr="00F87014">
        <w:rPr>
          <w:rFonts w:asciiTheme="majorHAnsi" w:hAnsiTheme="majorHAnsi" w:cstheme="majorHAnsi"/>
          <w:sz w:val="24"/>
          <w:szCs w:val="24"/>
          <w:lang w:val="en-US"/>
        </w:rPr>
        <w:t>L</w:t>
      </w:r>
      <w:r w:rsidR="001C53E1" w:rsidRPr="00F87014">
        <w:rPr>
          <w:rFonts w:asciiTheme="majorHAnsi" w:hAnsiTheme="majorHAnsi" w:cstheme="majorHAnsi"/>
          <w:sz w:val="24"/>
          <w:szCs w:val="24"/>
          <w:lang w:val="en-US"/>
        </w:rPr>
        <w:t>)</w:t>
      </w:r>
      <w:r w:rsidRPr="00F87014">
        <w:rPr>
          <w:rFonts w:asciiTheme="majorHAnsi" w:hAnsiTheme="majorHAnsi" w:cstheme="majorHAnsi"/>
          <w:sz w:val="24"/>
          <w:szCs w:val="24"/>
          <w:lang w:val="en-US"/>
        </w:rPr>
        <w:t>.</w:t>
      </w:r>
    </w:p>
    <w:p w:rsidR="00C07D17" w:rsidRPr="00C56833" w:rsidRDefault="00C07D17" w:rsidP="00E83E60">
      <w:pPr>
        <w:pStyle w:val="Heading3"/>
        <w:rPr>
          <w:rFonts w:ascii="Times New Roman" w:eastAsia="Times New Roman" w:hAnsi="Times New Roman" w:cs="Times New Roman"/>
          <w:b/>
          <w:color w:val="auto"/>
          <w:sz w:val="28"/>
          <w:szCs w:val="32"/>
          <w:lang w:val="en-US"/>
        </w:rPr>
      </w:pPr>
      <w:bookmarkStart w:id="633" w:name="_Toc514052413"/>
      <w:bookmarkStart w:id="634" w:name="_Toc516983768"/>
      <w:r w:rsidRPr="00C56833">
        <w:rPr>
          <w:rFonts w:ascii="Times New Roman" w:eastAsia="Times New Roman" w:hAnsi="Times New Roman" w:cs="Times New Roman"/>
          <w:b/>
          <w:color w:val="auto"/>
          <w:sz w:val="28"/>
          <w:szCs w:val="32"/>
          <w:lang w:val="en-US"/>
        </w:rPr>
        <w:t>3.3.</w:t>
      </w:r>
      <w:r w:rsidR="00A441B4" w:rsidRPr="00C56833">
        <w:rPr>
          <w:rFonts w:ascii="Times New Roman" w:eastAsia="Times New Roman" w:hAnsi="Times New Roman" w:cs="Times New Roman"/>
          <w:b/>
          <w:color w:val="auto"/>
          <w:sz w:val="28"/>
          <w:szCs w:val="32"/>
          <w:lang w:val="en-US"/>
        </w:rPr>
        <w:t>3</w:t>
      </w:r>
      <w:r w:rsidRPr="00C56833">
        <w:rPr>
          <w:rFonts w:ascii="Times New Roman" w:eastAsia="Times New Roman" w:hAnsi="Times New Roman" w:cs="Times New Roman"/>
          <w:b/>
          <w:color w:val="auto"/>
          <w:sz w:val="28"/>
          <w:szCs w:val="32"/>
          <w:lang w:val="en-US"/>
        </w:rPr>
        <w:t>. Solubility Test</w:t>
      </w:r>
      <w:bookmarkEnd w:id="633"/>
      <w:bookmarkEnd w:id="634"/>
    </w:p>
    <w:p w:rsidR="00C07D17" w:rsidRPr="00C07D17" w:rsidRDefault="00C07D17" w:rsidP="00C07D17">
      <w:pPr>
        <w:jc w:val="both"/>
        <w:rPr>
          <w:rFonts w:ascii="Times New Roman" w:eastAsia="Arial" w:hAnsi="Times New Roman" w:cs="Times New Roman"/>
          <w:sz w:val="24"/>
          <w:szCs w:val="24"/>
          <w:lang w:val="en-US"/>
        </w:rPr>
      </w:pPr>
      <w:r w:rsidRPr="00C07D17">
        <w:rPr>
          <w:rFonts w:ascii="Times New Roman" w:eastAsia="Arial" w:hAnsi="Times New Roman" w:cs="Times New Roman"/>
          <w:sz w:val="24"/>
          <w:szCs w:val="24"/>
          <w:lang w:val="en-US"/>
        </w:rPr>
        <w:t xml:space="preserve">Approximately one milligram of </w:t>
      </w:r>
      <w:r w:rsidR="004131FE" w:rsidRPr="00C07D17">
        <w:rPr>
          <w:rFonts w:ascii="Times New Roman" w:eastAsia="Arial" w:hAnsi="Times New Roman" w:cs="Times New Roman"/>
          <w:sz w:val="24"/>
          <w:szCs w:val="24"/>
          <w:lang w:val="en-US"/>
        </w:rPr>
        <w:t>the complexes</w:t>
      </w:r>
      <w:r w:rsidRPr="00C07D17">
        <w:rPr>
          <w:rFonts w:ascii="Times New Roman" w:eastAsia="Arial" w:hAnsi="Times New Roman" w:cs="Times New Roman"/>
          <w:sz w:val="24"/>
          <w:szCs w:val="24"/>
          <w:lang w:val="en-US"/>
        </w:rPr>
        <w:t xml:space="preserve"> </w:t>
      </w:r>
      <w:r w:rsidR="004131FE" w:rsidRPr="00C07D17">
        <w:rPr>
          <w:rFonts w:ascii="Times New Roman" w:eastAsia="Arial" w:hAnsi="Times New Roman" w:cs="Times New Roman"/>
          <w:sz w:val="24"/>
          <w:szCs w:val="24"/>
          <w:lang w:val="en-US"/>
        </w:rPr>
        <w:t>was</w:t>
      </w:r>
      <w:r w:rsidRPr="00C07D17">
        <w:rPr>
          <w:rFonts w:ascii="Times New Roman" w:eastAsia="Arial" w:hAnsi="Times New Roman" w:cs="Times New Roman"/>
          <w:sz w:val="24"/>
          <w:szCs w:val="24"/>
          <w:lang w:val="en-US"/>
        </w:rPr>
        <w:t xml:space="preserve"> taken and mixed with 5</w:t>
      </w:r>
      <w:r w:rsidR="004131FE">
        <w:rPr>
          <w:rFonts w:ascii="Times New Roman" w:eastAsia="Arial" w:hAnsi="Times New Roman" w:cs="Times New Roman"/>
          <w:sz w:val="24"/>
          <w:szCs w:val="24"/>
          <w:lang w:val="en-US"/>
        </w:rPr>
        <w:t xml:space="preserve"> </w:t>
      </w:r>
      <w:r w:rsidRPr="00C07D17">
        <w:rPr>
          <w:rFonts w:ascii="Times New Roman" w:eastAsia="Arial" w:hAnsi="Times New Roman" w:cs="Times New Roman"/>
          <w:sz w:val="24"/>
          <w:szCs w:val="24"/>
          <w:lang w:val="en-US"/>
        </w:rPr>
        <w:t>ml of different solvents such as water, methanol, chloroform, acetonitrile, dichloromethane(DCM), acetone and diethyl ether</w:t>
      </w:r>
    </w:p>
    <w:p w:rsidR="00913B81" w:rsidRPr="00F67E1E" w:rsidRDefault="00C64486" w:rsidP="00E83E60">
      <w:pPr>
        <w:pStyle w:val="Heading3"/>
        <w:rPr>
          <w:rFonts w:eastAsia="Times New Roman" w:cstheme="majorHAnsi"/>
          <w:b/>
          <w:color w:val="auto"/>
          <w:sz w:val="28"/>
          <w:lang w:val="en-US"/>
        </w:rPr>
      </w:pPr>
      <w:bookmarkStart w:id="635" w:name="_Toc516983769"/>
      <w:r w:rsidRPr="00F67E1E">
        <w:rPr>
          <w:rFonts w:eastAsia="Times New Roman" w:cstheme="majorHAnsi"/>
          <w:b/>
          <w:color w:val="auto"/>
          <w:sz w:val="28"/>
        </w:rPr>
        <w:t>3</w:t>
      </w:r>
      <w:r w:rsidR="00691DE5" w:rsidRPr="00F67E1E">
        <w:rPr>
          <w:rFonts w:eastAsia="Times New Roman" w:cstheme="majorHAnsi"/>
          <w:b/>
          <w:color w:val="auto"/>
          <w:sz w:val="28"/>
        </w:rPr>
        <w:t>.</w:t>
      </w:r>
      <w:r w:rsidRPr="00F67E1E">
        <w:rPr>
          <w:rFonts w:eastAsia="Times New Roman" w:cstheme="majorHAnsi"/>
          <w:b/>
          <w:color w:val="auto"/>
          <w:sz w:val="28"/>
        </w:rPr>
        <w:t>3</w:t>
      </w:r>
      <w:r w:rsidR="008C0558" w:rsidRPr="00F67E1E">
        <w:rPr>
          <w:rFonts w:eastAsia="Times New Roman" w:cstheme="majorHAnsi"/>
          <w:b/>
          <w:color w:val="auto"/>
          <w:sz w:val="28"/>
        </w:rPr>
        <w:t>.</w:t>
      </w:r>
      <w:r w:rsidR="00A441B4">
        <w:rPr>
          <w:rFonts w:eastAsia="Times New Roman" w:cstheme="majorHAnsi"/>
          <w:b/>
          <w:color w:val="auto"/>
          <w:sz w:val="28"/>
        </w:rPr>
        <w:t>4</w:t>
      </w:r>
      <w:r w:rsidR="00AF4C63" w:rsidRPr="00F67E1E">
        <w:rPr>
          <w:rFonts w:eastAsia="Times New Roman" w:cstheme="majorHAnsi"/>
          <w:b/>
          <w:color w:val="auto"/>
          <w:sz w:val="28"/>
        </w:rPr>
        <w:t>.</w:t>
      </w:r>
      <w:r w:rsidR="00A441B4">
        <w:rPr>
          <w:rFonts w:eastAsia="Times New Roman" w:cstheme="majorHAnsi"/>
          <w:b/>
          <w:color w:val="auto"/>
          <w:sz w:val="28"/>
        </w:rPr>
        <w:t xml:space="preserve"> </w:t>
      </w:r>
      <w:r w:rsidR="00913B81" w:rsidRPr="00F67E1E">
        <w:rPr>
          <w:rFonts w:eastAsia="Times New Roman" w:cstheme="majorHAnsi"/>
          <w:b/>
          <w:color w:val="auto"/>
          <w:sz w:val="28"/>
          <w:lang w:val="en-US"/>
        </w:rPr>
        <w:t xml:space="preserve">Metal </w:t>
      </w:r>
      <w:r w:rsidR="0010199D" w:rsidRPr="00F67E1E">
        <w:rPr>
          <w:rFonts w:eastAsia="Times New Roman" w:cstheme="majorHAnsi"/>
          <w:b/>
          <w:color w:val="auto"/>
          <w:sz w:val="28"/>
          <w:lang w:val="en-US"/>
        </w:rPr>
        <w:t>Determination</w:t>
      </w:r>
      <w:bookmarkEnd w:id="635"/>
    </w:p>
    <w:p w:rsidR="00913B81" w:rsidRPr="00F87014" w:rsidRDefault="00257EDD" w:rsidP="00257EDD">
      <w:pPr>
        <w:spacing w:after="0"/>
        <w:jc w:val="both"/>
        <w:rPr>
          <w:rFonts w:asciiTheme="majorHAnsi" w:hAnsiTheme="majorHAnsi" w:cstheme="majorHAnsi"/>
          <w:sz w:val="24"/>
          <w:szCs w:val="24"/>
        </w:rPr>
      </w:pPr>
      <w:bookmarkStart w:id="636" w:name="_Hlk509987779"/>
      <w:r>
        <w:rPr>
          <w:rFonts w:asciiTheme="majorHAnsi" w:eastAsia="Calibri" w:hAnsiTheme="majorHAnsi" w:cstheme="majorHAnsi"/>
          <w:sz w:val="24"/>
          <w:szCs w:val="24"/>
          <w:lang w:val="en-US"/>
        </w:rPr>
        <w:t>For t</w:t>
      </w:r>
      <w:r w:rsidR="00B27AE7" w:rsidRPr="00B27AE7">
        <w:rPr>
          <w:rFonts w:asciiTheme="majorHAnsi" w:eastAsia="Calibri" w:hAnsiTheme="majorHAnsi" w:cstheme="majorHAnsi"/>
          <w:sz w:val="24"/>
          <w:szCs w:val="24"/>
          <w:lang w:val="en-US"/>
        </w:rPr>
        <w:t xml:space="preserve">he </w:t>
      </w:r>
      <w:r w:rsidR="00B27AE7">
        <w:rPr>
          <w:rFonts w:asciiTheme="majorHAnsi" w:eastAsia="Calibri" w:hAnsiTheme="majorHAnsi" w:cstheme="majorHAnsi"/>
          <w:sz w:val="24"/>
          <w:szCs w:val="24"/>
          <w:lang w:val="en-US"/>
        </w:rPr>
        <w:t>metal estimation</w:t>
      </w:r>
      <w:r w:rsidR="00B27AE7" w:rsidRPr="00B27AE7">
        <w:rPr>
          <w:rFonts w:asciiTheme="majorHAnsi" w:eastAsia="Calibri" w:hAnsiTheme="majorHAnsi" w:cstheme="majorHAnsi"/>
          <w:sz w:val="24"/>
          <w:szCs w:val="24"/>
          <w:lang w:val="en-US"/>
        </w:rPr>
        <w:t xml:space="preserve"> measurements</w:t>
      </w:r>
      <w:r w:rsidR="002751D8">
        <w:rPr>
          <w:rFonts w:asciiTheme="majorHAnsi" w:eastAsia="Calibri" w:hAnsiTheme="majorHAnsi" w:cstheme="majorHAnsi"/>
          <w:sz w:val="24"/>
          <w:szCs w:val="24"/>
          <w:lang w:val="en-US"/>
        </w:rPr>
        <w:t>, first the</w:t>
      </w:r>
      <w:r w:rsidR="0083232B">
        <w:rPr>
          <w:rFonts w:asciiTheme="majorHAnsi" w:eastAsia="Calibri" w:hAnsiTheme="majorHAnsi" w:cstheme="majorHAnsi"/>
          <w:sz w:val="24"/>
          <w:szCs w:val="24"/>
          <w:lang w:val="en-US"/>
        </w:rPr>
        <w:t xml:space="preserve"> </w:t>
      </w:r>
      <w:r w:rsidR="000413A6">
        <w:rPr>
          <w:rFonts w:asciiTheme="majorHAnsi" w:eastAsia="Calibri" w:hAnsiTheme="majorHAnsi" w:cstheme="majorHAnsi"/>
          <w:sz w:val="24"/>
          <w:szCs w:val="24"/>
          <w:lang w:val="en-US"/>
        </w:rPr>
        <w:t>mass</w:t>
      </w:r>
      <w:r w:rsidR="002751D8" w:rsidRPr="002751D8">
        <w:rPr>
          <w:rFonts w:asciiTheme="majorHAnsi" w:eastAsia="Calibri" w:hAnsiTheme="majorHAnsi" w:cstheme="majorHAnsi"/>
          <w:sz w:val="24"/>
          <w:szCs w:val="24"/>
          <w:lang w:val="en-US"/>
        </w:rPr>
        <w:t xml:space="preserve"> of each metal complex </w:t>
      </w:r>
      <w:r w:rsidR="000413A6">
        <w:rPr>
          <w:rFonts w:asciiTheme="majorHAnsi" w:eastAsia="Calibri" w:hAnsiTheme="majorHAnsi" w:cstheme="majorHAnsi"/>
          <w:sz w:val="24"/>
          <w:szCs w:val="24"/>
          <w:lang w:val="en-US"/>
        </w:rPr>
        <w:t>was</w:t>
      </w:r>
      <w:r w:rsidR="002751D8">
        <w:rPr>
          <w:rFonts w:asciiTheme="majorHAnsi" w:eastAsia="Calibri" w:hAnsiTheme="majorHAnsi" w:cstheme="majorHAnsi"/>
          <w:sz w:val="24"/>
          <w:szCs w:val="24"/>
          <w:lang w:val="en-US"/>
        </w:rPr>
        <w:t xml:space="preserve"> de</w:t>
      </w:r>
      <w:r>
        <w:rPr>
          <w:rFonts w:asciiTheme="majorHAnsi" w:eastAsia="Calibri" w:hAnsiTheme="majorHAnsi" w:cstheme="majorHAnsi"/>
          <w:sz w:val="24"/>
          <w:szCs w:val="24"/>
          <w:lang w:val="en-US"/>
        </w:rPr>
        <w:t>g</w:t>
      </w:r>
      <w:r w:rsidR="002751D8">
        <w:rPr>
          <w:rFonts w:asciiTheme="majorHAnsi" w:eastAsia="Calibri" w:hAnsiTheme="majorHAnsi" w:cstheme="majorHAnsi"/>
          <w:sz w:val="24"/>
          <w:szCs w:val="24"/>
          <w:lang w:val="en-US"/>
        </w:rPr>
        <w:t xml:space="preserve">isted   </w:t>
      </w:r>
      <w:r w:rsidR="002751D8" w:rsidRPr="002751D8">
        <w:rPr>
          <w:rFonts w:asciiTheme="majorHAnsi" w:eastAsia="Calibri" w:hAnsiTheme="majorHAnsi" w:cstheme="majorHAnsi"/>
          <w:sz w:val="24"/>
          <w:szCs w:val="24"/>
          <w:lang w:val="en-US"/>
        </w:rPr>
        <w:t>in 2</w:t>
      </w:r>
      <w:r>
        <w:rPr>
          <w:rFonts w:asciiTheme="majorHAnsi" w:eastAsia="Calibri" w:hAnsiTheme="majorHAnsi" w:cstheme="majorHAnsi"/>
          <w:sz w:val="24"/>
          <w:szCs w:val="24"/>
          <w:lang w:val="en-US"/>
        </w:rPr>
        <w:t xml:space="preserve"> mL </w:t>
      </w:r>
      <w:r w:rsidR="002751D8" w:rsidRPr="002751D8">
        <w:rPr>
          <w:rFonts w:asciiTheme="majorHAnsi" w:eastAsia="Calibri" w:hAnsiTheme="majorHAnsi" w:cstheme="majorHAnsi"/>
          <w:sz w:val="24"/>
          <w:szCs w:val="24"/>
          <w:lang w:val="en-US"/>
        </w:rPr>
        <w:t>of conc. Perchloric acid and 2 mL H</w:t>
      </w:r>
      <w:r w:rsidR="002751D8" w:rsidRPr="002751D8">
        <w:rPr>
          <w:rFonts w:asciiTheme="majorHAnsi" w:eastAsia="Calibri" w:hAnsiTheme="majorHAnsi" w:cstheme="majorHAnsi"/>
          <w:sz w:val="24"/>
          <w:szCs w:val="24"/>
          <w:vertAlign w:val="subscript"/>
          <w:lang w:val="en-US"/>
        </w:rPr>
        <w:t>2</w:t>
      </w:r>
      <w:r w:rsidR="002751D8" w:rsidRPr="002751D8">
        <w:rPr>
          <w:rFonts w:asciiTheme="majorHAnsi" w:eastAsia="Calibri" w:hAnsiTheme="majorHAnsi" w:cstheme="majorHAnsi"/>
          <w:sz w:val="24"/>
          <w:szCs w:val="24"/>
          <w:lang w:val="en-US"/>
        </w:rPr>
        <w:t>SO</w:t>
      </w:r>
      <w:r w:rsidR="002751D8" w:rsidRPr="002751D8">
        <w:rPr>
          <w:rFonts w:asciiTheme="majorHAnsi" w:eastAsia="Calibri" w:hAnsiTheme="majorHAnsi" w:cstheme="majorHAnsi"/>
          <w:sz w:val="24"/>
          <w:szCs w:val="24"/>
          <w:vertAlign w:val="subscript"/>
          <w:lang w:val="en-US"/>
        </w:rPr>
        <w:t>4</w:t>
      </w:r>
      <w:r w:rsidR="0083232B">
        <w:rPr>
          <w:rFonts w:asciiTheme="majorHAnsi" w:eastAsia="Calibri" w:hAnsiTheme="majorHAnsi" w:cstheme="majorHAnsi"/>
          <w:sz w:val="24"/>
          <w:szCs w:val="24"/>
          <w:vertAlign w:val="subscript"/>
          <w:lang w:val="en-US"/>
        </w:rPr>
        <w:t xml:space="preserve"> </w:t>
      </w:r>
      <w:r w:rsidR="002751D8" w:rsidRPr="002751D8">
        <w:rPr>
          <w:rFonts w:asciiTheme="majorHAnsi" w:eastAsia="Calibri" w:hAnsiTheme="majorHAnsi" w:cstheme="majorHAnsi"/>
          <w:sz w:val="24"/>
          <w:szCs w:val="24"/>
          <w:lang w:val="en-US"/>
        </w:rPr>
        <w:t>acid</w:t>
      </w:r>
      <w:r w:rsidR="002751D8">
        <w:rPr>
          <w:rFonts w:asciiTheme="majorHAnsi" w:eastAsia="Calibri" w:hAnsiTheme="majorHAnsi" w:cstheme="majorHAnsi"/>
          <w:sz w:val="24"/>
          <w:szCs w:val="24"/>
          <w:lang w:val="en-US"/>
        </w:rPr>
        <w:t xml:space="preserve"> until </w:t>
      </w:r>
      <w:r w:rsidR="002751D8" w:rsidRPr="002751D8">
        <w:rPr>
          <w:rFonts w:asciiTheme="majorHAnsi" w:eastAsia="Calibri" w:hAnsiTheme="majorHAnsi" w:cstheme="majorHAnsi"/>
          <w:sz w:val="24"/>
          <w:szCs w:val="24"/>
          <w:lang w:val="en-US"/>
        </w:rPr>
        <w:t>all the organic portion of the complexes to be decomposed</w:t>
      </w:r>
      <w:r w:rsidR="002751D8">
        <w:rPr>
          <w:rFonts w:asciiTheme="majorHAnsi" w:eastAsia="Calibri" w:hAnsiTheme="majorHAnsi" w:cstheme="majorHAnsi"/>
          <w:sz w:val="24"/>
          <w:szCs w:val="24"/>
          <w:lang w:val="en-US"/>
        </w:rPr>
        <w:t xml:space="preserve"> and </w:t>
      </w:r>
      <w:r w:rsidR="002751D8" w:rsidRPr="002751D8">
        <w:rPr>
          <w:rFonts w:asciiTheme="majorHAnsi" w:eastAsia="Calibri" w:hAnsiTheme="majorHAnsi" w:cstheme="majorHAnsi"/>
          <w:sz w:val="24"/>
          <w:szCs w:val="24"/>
          <w:lang w:val="en-US"/>
        </w:rPr>
        <w:t xml:space="preserve">diluted using distilled water in a </w:t>
      </w:r>
      <w:r w:rsidR="000413A6" w:rsidRPr="002751D8">
        <w:rPr>
          <w:rFonts w:asciiTheme="majorHAnsi" w:eastAsia="Calibri" w:hAnsiTheme="majorHAnsi" w:cstheme="majorHAnsi"/>
          <w:sz w:val="24"/>
          <w:szCs w:val="24"/>
          <w:lang w:val="en-US"/>
        </w:rPr>
        <w:t>50</w:t>
      </w:r>
      <w:r w:rsidR="000413A6">
        <w:rPr>
          <w:rFonts w:asciiTheme="majorHAnsi" w:eastAsia="Calibri" w:hAnsiTheme="majorHAnsi" w:cstheme="majorHAnsi"/>
          <w:sz w:val="24"/>
          <w:szCs w:val="24"/>
          <w:lang w:val="en-US"/>
        </w:rPr>
        <w:t>-mL</w:t>
      </w:r>
      <w:r w:rsidR="002751D8" w:rsidRPr="002751D8">
        <w:rPr>
          <w:rFonts w:asciiTheme="majorHAnsi" w:eastAsia="Calibri" w:hAnsiTheme="majorHAnsi" w:cstheme="majorHAnsi"/>
          <w:sz w:val="24"/>
          <w:szCs w:val="24"/>
          <w:lang w:val="en-US"/>
        </w:rPr>
        <w:t xml:space="preserve"> flask filled up to the mark.</w:t>
      </w:r>
      <w:r w:rsidR="0083232B">
        <w:rPr>
          <w:rFonts w:asciiTheme="majorHAnsi" w:eastAsia="Calibri" w:hAnsiTheme="majorHAnsi" w:cstheme="majorHAnsi"/>
          <w:sz w:val="24"/>
          <w:szCs w:val="24"/>
          <w:lang w:val="en-US"/>
        </w:rPr>
        <w:t xml:space="preserve"> </w:t>
      </w:r>
      <w:r w:rsidR="000413A6">
        <w:rPr>
          <w:rFonts w:asciiTheme="majorHAnsi" w:eastAsia="Calibri" w:hAnsiTheme="majorHAnsi" w:cstheme="majorHAnsi"/>
          <w:sz w:val="24"/>
          <w:szCs w:val="24"/>
        </w:rPr>
        <w:t>T</w:t>
      </w:r>
      <w:r w:rsidR="00B27AE7" w:rsidRPr="00B27AE7">
        <w:rPr>
          <w:rFonts w:asciiTheme="majorHAnsi" w:eastAsia="Calibri" w:hAnsiTheme="majorHAnsi" w:cstheme="majorHAnsi"/>
          <w:sz w:val="24"/>
          <w:szCs w:val="24"/>
        </w:rPr>
        <w:t xml:space="preserve">he </w:t>
      </w:r>
      <w:r w:rsidR="00CF5DFB">
        <w:rPr>
          <w:rFonts w:asciiTheme="majorHAnsi" w:eastAsia="Calibri" w:hAnsiTheme="majorHAnsi" w:cstheme="majorHAnsi"/>
          <w:sz w:val="24"/>
          <w:szCs w:val="24"/>
        </w:rPr>
        <w:t>instrument</w:t>
      </w:r>
      <w:r w:rsidR="00B27AE7" w:rsidRPr="00B27AE7">
        <w:rPr>
          <w:rFonts w:asciiTheme="majorHAnsi" w:eastAsia="Calibri" w:hAnsiTheme="majorHAnsi" w:cstheme="majorHAnsi"/>
          <w:sz w:val="24"/>
          <w:szCs w:val="24"/>
        </w:rPr>
        <w:t xml:space="preserve"> was </w:t>
      </w:r>
      <w:r w:rsidR="007325F8">
        <w:rPr>
          <w:rFonts w:asciiTheme="majorHAnsi" w:eastAsia="Calibri" w:hAnsiTheme="majorHAnsi" w:cstheme="majorHAnsi"/>
          <w:sz w:val="24"/>
          <w:szCs w:val="24"/>
        </w:rPr>
        <w:t xml:space="preserve">first </w:t>
      </w:r>
      <w:r w:rsidR="00B27AE7" w:rsidRPr="00B27AE7">
        <w:rPr>
          <w:rFonts w:asciiTheme="majorHAnsi" w:eastAsia="Calibri" w:hAnsiTheme="majorHAnsi" w:cstheme="majorHAnsi"/>
          <w:sz w:val="24"/>
          <w:szCs w:val="24"/>
        </w:rPr>
        <w:t>calibrated in</w:t>
      </w:r>
      <w:r w:rsidR="00CF5DFB">
        <w:rPr>
          <w:rFonts w:asciiTheme="majorHAnsi" w:eastAsia="Calibri" w:hAnsiTheme="majorHAnsi" w:cstheme="majorHAnsi"/>
          <w:sz w:val="24"/>
          <w:szCs w:val="24"/>
        </w:rPr>
        <w:t xml:space="preserve"> black solution</w:t>
      </w:r>
      <w:r w:rsidR="00B27AE7" w:rsidRPr="00B27AE7">
        <w:rPr>
          <w:rFonts w:asciiTheme="majorHAnsi" w:eastAsia="Calibri" w:hAnsiTheme="majorHAnsi" w:cstheme="majorHAnsi"/>
          <w:sz w:val="24"/>
          <w:szCs w:val="24"/>
        </w:rPr>
        <w:t xml:space="preserve"> and the</w:t>
      </w:r>
      <w:r w:rsidR="0083232B">
        <w:rPr>
          <w:rFonts w:asciiTheme="majorHAnsi" w:eastAsia="Calibri" w:hAnsiTheme="majorHAnsi" w:cstheme="majorHAnsi"/>
          <w:sz w:val="24"/>
          <w:szCs w:val="24"/>
        </w:rPr>
        <w:t xml:space="preserve"> </w:t>
      </w:r>
      <w:r w:rsidR="00B27AE7" w:rsidRPr="00B27AE7">
        <w:rPr>
          <w:rFonts w:asciiTheme="majorHAnsi" w:eastAsia="Calibri" w:hAnsiTheme="majorHAnsi" w:cstheme="majorHAnsi"/>
          <w:sz w:val="24"/>
          <w:szCs w:val="24"/>
        </w:rPr>
        <w:t xml:space="preserve">metal solutions were directlly taken </w:t>
      </w:r>
      <w:r w:rsidR="00CF5DFB">
        <w:rPr>
          <w:rFonts w:asciiTheme="majorHAnsi" w:eastAsia="Calibri" w:hAnsiTheme="majorHAnsi" w:cstheme="majorHAnsi"/>
          <w:sz w:val="24"/>
          <w:szCs w:val="24"/>
        </w:rPr>
        <w:t xml:space="preserve">into </w:t>
      </w:r>
      <w:r>
        <w:rPr>
          <w:rFonts w:asciiTheme="majorHAnsi" w:eastAsia="Calibri" w:hAnsiTheme="majorHAnsi" w:cstheme="majorHAnsi"/>
          <w:sz w:val="24"/>
          <w:szCs w:val="24"/>
        </w:rPr>
        <w:t>the</w:t>
      </w:r>
      <w:r w:rsidR="00CF5DFB">
        <w:rPr>
          <w:rFonts w:asciiTheme="majorHAnsi" w:eastAsia="Calibri" w:hAnsiTheme="majorHAnsi" w:cstheme="majorHAnsi"/>
          <w:sz w:val="24"/>
          <w:szCs w:val="24"/>
        </w:rPr>
        <w:t xml:space="preserve"> instrument</w:t>
      </w:r>
      <w:r w:rsidR="00B27AE7" w:rsidRPr="00B27AE7">
        <w:rPr>
          <w:rFonts w:asciiTheme="majorHAnsi" w:eastAsia="Calibri" w:hAnsiTheme="majorHAnsi" w:cstheme="majorHAnsi"/>
          <w:sz w:val="24"/>
          <w:szCs w:val="24"/>
        </w:rPr>
        <w:t xml:space="preserve"> and noted</w:t>
      </w:r>
      <w:r w:rsidR="00341648">
        <w:rPr>
          <w:rFonts w:asciiTheme="majorHAnsi" w:eastAsia="Calibri" w:hAnsiTheme="majorHAnsi" w:cstheme="majorHAnsi"/>
          <w:sz w:val="24"/>
          <w:szCs w:val="24"/>
        </w:rPr>
        <w:t xml:space="preserve"> </w:t>
      </w:r>
      <w:r w:rsidR="00B27AE7" w:rsidRPr="00B27AE7">
        <w:rPr>
          <w:rFonts w:asciiTheme="majorHAnsi" w:eastAsia="Calibri" w:hAnsiTheme="majorHAnsi" w:cstheme="majorHAnsi"/>
          <w:sz w:val="24"/>
          <w:szCs w:val="24"/>
        </w:rPr>
        <w:t xml:space="preserve">the reading of the </w:t>
      </w:r>
      <w:r w:rsidR="00CF5DFB">
        <w:rPr>
          <w:rFonts w:asciiTheme="majorHAnsi" w:eastAsia="Calibri" w:hAnsiTheme="majorHAnsi" w:cstheme="majorHAnsi"/>
          <w:sz w:val="24"/>
          <w:szCs w:val="24"/>
        </w:rPr>
        <w:t>instrument</w:t>
      </w:r>
      <w:r w:rsidR="00B27AE7" w:rsidRPr="00B27AE7">
        <w:rPr>
          <w:rFonts w:asciiTheme="majorHAnsi" w:eastAsia="Calibri" w:hAnsiTheme="majorHAnsi" w:cstheme="majorHAnsi"/>
          <w:sz w:val="24"/>
          <w:szCs w:val="24"/>
        </w:rPr>
        <w:t xml:space="preserve">. The result obtained was measured in </w:t>
      </w:r>
      <w:r w:rsidR="00CF5DFB">
        <w:rPr>
          <w:rFonts w:asciiTheme="majorHAnsi" w:eastAsia="Calibri" w:hAnsiTheme="majorHAnsi" w:cstheme="majorHAnsi"/>
          <w:sz w:val="24"/>
          <w:szCs w:val="24"/>
        </w:rPr>
        <w:t>miligram per liter</w:t>
      </w:r>
      <w:r w:rsidR="00B27AE7" w:rsidRPr="00B27AE7">
        <w:rPr>
          <w:rFonts w:asciiTheme="majorHAnsi" w:eastAsia="Calibri" w:hAnsiTheme="majorHAnsi" w:cstheme="majorHAnsi"/>
          <w:sz w:val="24"/>
          <w:szCs w:val="24"/>
        </w:rPr>
        <w:t>.</w:t>
      </w:r>
      <w:bookmarkEnd w:id="636"/>
      <w:r w:rsidR="003F0E3D">
        <w:rPr>
          <w:rFonts w:asciiTheme="majorHAnsi" w:eastAsia="Calibri" w:hAnsiTheme="majorHAnsi" w:cstheme="majorHAnsi"/>
          <w:sz w:val="24"/>
          <w:szCs w:val="24"/>
        </w:rPr>
        <w:t xml:space="preserve"> </w:t>
      </w:r>
      <w:r w:rsidR="00913B81" w:rsidRPr="00F87014">
        <w:rPr>
          <w:rFonts w:asciiTheme="majorHAnsi" w:hAnsiTheme="majorHAnsi" w:cstheme="majorHAnsi"/>
          <w:sz w:val="24"/>
          <w:szCs w:val="24"/>
        </w:rPr>
        <w:t>The experimental percentage composition of co</w:t>
      </w:r>
      <w:r w:rsidR="00A825AB" w:rsidRPr="00F87014">
        <w:rPr>
          <w:rFonts w:asciiTheme="majorHAnsi" w:hAnsiTheme="majorHAnsi" w:cstheme="majorHAnsi"/>
          <w:sz w:val="24"/>
          <w:szCs w:val="24"/>
        </w:rPr>
        <w:t>balt</w:t>
      </w:r>
      <w:r w:rsidR="00913B81" w:rsidRPr="00F87014">
        <w:rPr>
          <w:rFonts w:asciiTheme="majorHAnsi" w:hAnsiTheme="majorHAnsi" w:cstheme="majorHAnsi"/>
          <w:sz w:val="24"/>
          <w:szCs w:val="24"/>
        </w:rPr>
        <w:t xml:space="preserve"> metal in complexes is determined using the following </w:t>
      </w:r>
      <w:r w:rsidR="002B53A5" w:rsidRPr="00F87014">
        <w:rPr>
          <w:rFonts w:asciiTheme="majorHAnsi" w:hAnsiTheme="majorHAnsi" w:cstheme="majorHAnsi"/>
          <w:sz w:val="24"/>
          <w:szCs w:val="24"/>
        </w:rPr>
        <w:t>formula</w:t>
      </w:r>
      <w:r w:rsidR="000413A6">
        <w:rPr>
          <w:rFonts w:asciiTheme="majorHAnsi" w:hAnsiTheme="majorHAnsi" w:cstheme="majorHAnsi"/>
          <w:sz w:val="24"/>
          <w:szCs w:val="24"/>
        </w:rPr>
        <w:t>:</w:t>
      </w:r>
    </w:p>
    <w:p w:rsidR="00BB4E42" w:rsidRPr="00F67E1E" w:rsidRDefault="00BB4E42" w:rsidP="001E3B3B">
      <w:pPr>
        <w:jc w:val="center"/>
        <w:rPr>
          <w:rFonts w:ascii="Cambria Math" w:hAnsi="Cambria Math" w:cstheme="majorHAnsi"/>
          <w:sz w:val="32"/>
          <w:szCs w:val="24"/>
          <w:u w:val="single"/>
          <w:lang w:val="en-US"/>
          <w:oMath/>
        </w:rPr>
      </w:pPr>
      <w:r w:rsidRPr="00F87014">
        <w:rPr>
          <w:rFonts w:asciiTheme="majorHAnsi" w:hAnsiTheme="majorHAnsi" w:cstheme="majorHAnsi"/>
          <w:sz w:val="24"/>
          <w:szCs w:val="24"/>
          <w:lang w:val="en-US"/>
        </w:rPr>
        <w:t xml:space="preserve">Co (%) =  </w:t>
      </w:r>
      <w:bookmarkStart w:id="637" w:name="_Hlk514552524"/>
      <m:oMath>
        <m:f>
          <m:fPr>
            <m:ctrlPr>
              <w:rPr>
                <w:rFonts w:ascii="Cambria Math" w:hAnsi="Cambria Math" w:cstheme="majorHAnsi"/>
                <w:sz w:val="32"/>
                <w:szCs w:val="24"/>
                <w:lang w:val="en-US"/>
              </w:rPr>
            </m:ctrlPr>
          </m:fPr>
          <m:num>
            <m:r>
              <m:rPr>
                <m:sty m:val="p"/>
              </m:rPr>
              <w:rPr>
                <w:rFonts w:ascii="Cambria Math" w:hAnsi="Cambria Math" w:cstheme="majorHAnsi"/>
                <w:sz w:val="32"/>
                <w:szCs w:val="24"/>
                <w:u w:val="single"/>
                <w:lang w:val="en-US"/>
              </w:rPr>
              <m:t>C xVM x 100</m:t>
            </m:r>
          </m:num>
          <m:den>
            <m:r>
              <m:rPr>
                <m:sty m:val="p"/>
              </m:rPr>
              <w:rPr>
                <w:rFonts w:ascii="Cambria Math" w:hAnsi="Cambria Math" w:cstheme="majorHAnsi"/>
                <w:sz w:val="32"/>
                <w:szCs w:val="24"/>
                <w:lang w:val="en-US"/>
              </w:rPr>
              <m:t>m of complex used x 1000</m:t>
            </m:r>
          </m:den>
        </m:f>
        <w:bookmarkEnd w:id="637"/>
      </m:oMath>
    </w:p>
    <w:p w:rsidR="00BB4E42" w:rsidRPr="00F87014" w:rsidRDefault="00BB4E42" w:rsidP="001E3B3B">
      <w:pPr>
        <w:ind w:left="708"/>
        <w:jc w:val="both"/>
        <w:rPr>
          <w:rFonts w:asciiTheme="majorHAnsi" w:hAnsiTheme="majorHAnsi" w:cstheme="majorHAnsi"/>
          <w:sz w:val="24"/>
          <w:szCs w:val="24"/>
          <w:lang w:val="en-US"/>
        </w:rPr>
      </w:pPr>
      <w:r w:rsidRPr="00F87014">
        <w:rPr>
          <w:rFonts w:asciiTheme="majorHAnsi" w:hAnsiTheme="majorHAnsi" w:cstheme="majorHAnsi"/>
          <w:sz w:val="24"/>
          <w:szCs w:val="24"/>
          <w:lang w:val="en-US"/>
        </w:rPr>
        <w:t xml:space="preserve">           Where:</w:t>
      </w:r>
    </w:p>
    <w:p w:rsidR="00BB4E42" w:rsidRPr="000B7BA7" w:rsidRDefault="00BB4E42" w:rsidP="00784FB3">
      <w:pPr>
        <w:numPr>
          <w:ilvl w:val="0"/>
          <w:numId w:val="3"/>
        </w:numPr>
        <w:ind w:left="2208"/>
        <w:jc w:val="both"/>
        <w:rPr>
          <w:rFonts w:asciiTheme="majorHAnsi" w:hAnsiTheme="majorHAnsi" w:cstheme="majorHAnsi"/>
          <w:sz w:val="24"/>
          <w:szCs w:val="24"/>
          <w:lang w:val="en-US"/>
        </w:rPr>
      </w:pPr>
      <w:r w:rsidRPr="000B7BA7">
        <w:rPr>
          <w:rFonts w:asciiTheme="majorHAnsi" w:hAnsiTheme="majorHAnsi" w:cstheme="majorHAnsi"/>
          <w:sz w:val="24"/>
          <w:szCs w:val="24"/>
          <w:lang w:val="en-US"/>
        </w:rPr>
        <w:t xml:space="preserve">C- Average concentration in </w:t>
      </w:r>
      <w:r w:rsidR="007325F8" w:rsidRPr="000B7BA7">
        <w:rPr>
          <w:rFonts w:asciiTheme="majorHAnsi" w:hAnsiTheme="majorHAnsi" w:cstheme="majorHAnsi"/>
          <w:sz w:val="24"/>
          <w:szCs w:val="24"/>
          <w:lang w:val="en-US"/>
        </w:rPr>
        <w:t>mg/</w:t>
      </w:r>
      <w:r w:rsidR="00007BBE" w:rsidRPr="000B7BA7">
        <w:rPr>
          <w:rFonts w:asciiTheme="majorHAnsi" w:hAnsiTheme="majorHAnsi" w:cstheme="majorHAnsi"/>
          <w:sz w:val="24"/>
          <w:szCs w:val="24"/>
          <w:lang w:val="en-US"/>
        </w:rPr>
        <w:t>L</w:t>
      </w:r>
    </w:p>
    <w:p w:rsidR="00BB4E42" w:rsidRPr="000B7BA7" w:rsidRDefault="00BB4E42" w:rsidP="00784FB3">
      <w:pPr>
        <w:numPr>
          <w:ilvl w:val="0"/>
          <w:numId w:val="3"/>
        </w:numPr>
        <w:ind w:left="2208"/>
        <w:jc w:val="both"/>
        <w:rPr>
          <w:rFonts w:asciiTheme="majorHAnsi" w:hAnsiTheme="majorHAnsi" w:cstheme="majorHAnsi"/>
          <w:sz w:val="24"/>
          <w:szCs w:val="24"/>
          <w:lang w:val="en-US"/>
        </w:rPr>
      </w:pPr>
      <w:r w:rsidRPr="000B7BA7">
        <w:rPr>
          <w:rFonts w:asciiTheme="majorHAnsi" w:hAnsiTheme="majorHAnsi" w:cstheme="majorHAnsi"/>
          <w:sz w:val="24"/>
          <w:szCs w:val="24"/>
          <w:lang w:val="en-US"/>
        </w:rPr>
        <w:t>VM- Volume of metal complex solution(L)</w:t>
      </w:r>
    </w:p>
    <w:p w:rsidR="00BB4E42" w:rsidRPr="00F87014" w:rsidRDefault="00BB4E42" w:rsidP="00784FB3">
      <w:pPr>
        <w:numPr>
          <w:ilvl w:val="0"/>
          <w:numId w:val="3"/>
        </w:numPr>
        <w:ind w:left="2208"/>
        <w:jc w:val="both"/>
        <w:rPr>
          <w:rFonts w:asciiTheme="majorHAnsi" w:hAnsiTheme="majorHAnsi" w:cstheme="majorHAnsi"/>
          <w:sz w:val="24"/>
          <w:szCs w:val="24"/>
          <w:lang w:val="en-US"/>
        </w:rPr>
      </w:pPr>
      <w:r w:rsidRPr="000B7BA7">
        <w:rPr>
          <w:rFonts w:asciiTheme="majorHAnsi" w:hAnsiTheme="majorHAnsi" w:cstheme="majorHAnsi"/>
          <w:sz w:val="24"/>
          <w:szCs w:val="24"/>
          <w:lang w:val="en-US"/>
        </w:rPr>
        <w:t>m-</w:t>
      </w:r>
      <w:r w:rsidRPr="00F87014">
        <w:rPr>
          <w:rFonts w:asciiTheme="majorHAnsi" w:hAnsiTheme="majorHAnsi" w:cstheme="majorHAnsi"/>
          <w:sz w:val="24"/>
          <w:szCs w:val="24"/>
          <w:lang w:val="en-US"/>
        </w:rPr>
        <w:t xml:space="preserve"> Mass of the complex used in gram</w:t>
      </w:r>
    </w:p>
    <w:p w:rsidR="003B7F26" w:rsidRDefault="00BB4E42" w:rsidP="00784FB3">
      <w:pPr>
        <w:numPr>
          <w:ilvl w:val="0"/>
          <w:numId w:val="3"/>
        </w:numPr>
        <w:ind w:left="2208"/>
        <w:jc w:val="both"/>
        <w:rPr>
          <w:rFonts w:asciiTheme="majorHAnsi" w:hAnsiTheme="majorHAnsi" w:cstheme="majorHAnsi"/>
          <w:sz w:val="24"/>
          <w:szCs w:val="24"/>
          <w:lang w:val="en-US"/>
        </w:rPr>
      </w:pPr>
      <w:r w:rsidRPr="00784FB3">
        <w:rPr>
          <w:rFonts w:asciiTheme="majorHAnsi" w:hAnsiTheme="majorHAnsi" w:cstheme="majorHAnsi"/>
          <w:sz w:val="24"/>
          <w:szCs w:val="24"/>
          <w:lang w:val="en-US"/>
        </w:rPr>
        <w:t>Co (%)</w:t>
      </w:r>
      <w:r w:rsidRPr="00F87014">
        <w:rPr>
          <w:rFonts w:asciiTheme="majorHAnsi" w:hAnsiTheme="majorHAnsi" w:cstheme="majorHAnsi"/>
          <w:sz w:val="24"/>
          <w:szCs w:val="24"/>
          <w:lang w:val="en-US"/>
        </w:rPr>
        <w:t xml:space="preserve"> - Percentage of cobalt in the complex</w:t>
      </w:r>
    </w:p>
    <w:p w:rsidR="00C07D17" w:rsidRPr="00C07D17" w:rsidRDefault="00A441B4" w:rsidP="00E83E60">
      <w:pPr>
        <w:pStyle w:val="Heading3"/>
        <w:rPr>
          <w:rFonts w:ascii="Times New Roman" w:hAnsi="Times New Roman" w:cs="Times New Roman"/>
          <w:b/>
          <w:color w:val="auto"/>
          <w:sz w:val="28"/>
          <w:szCs w:val="28"/>
        </w:rPr>
      </w:pPr>
      <w:bookmarkStart w:id="638" w:name="_Toc516983770"/>
      <w:r w:rsidRPr="00A441B4">
        <w:rPr>
          <w:rFonts w:ascii="Times New Roman" w:hAnsi="Times New Roman" w:cs="Times New Roman"/>
          <w:b/>
          <w:color w:val="auto"/>
          <w:sz w:val="28"/>
          <w:szCs w:val="28"/>
        </w:rPr>
        <w:t>3.3.</w:t>
      </w:r>
      <w:r>
        <w:rPr>
          <w:rFonts w:ascii="Times New Roman" w:hAnsi="Times New Roman" w:cs="Times New Roman"/>
          <w:b/>
          <w:color w:val="auto"/>
          <w:sz w:val="28"/>
          <w:szCs w:val="28"/>
        </w:rPr>
        <w:t>5</w:t>
      </w:r>
      <w:r w:rsidRPr="00A441B4">
        <w:rPr>
          <w:rFonts w:ascii="Times New Roman" w:hAnsi="Times New Roman" w:cs="Times New Roman"/>
          <w:b/>
          <w:color w:val="auto"/>
          <w:sz w:val="28"/>
          <w:szCs w:val="28"/>
        </w:rPr>
        <w:t xml:space="preserve">. </w:t>
      </w:r>
      <w:r w:rsidR="00C07D17" w:rsidRPr="00C07D17">
        <w:rPr>
          <w:rFonts w:ascii="Times New Roman" w:hAnsi="Times New Roman" w:cs="Times New Roman"/>
          <w:b/>
          <w:color w:val="auto"/>
          <w:sz w:val="28"/>
          <w:szCs w:val="28"/>
        </w:rPr>
        <w:t xml:space="preserve">Qualitative Chloride </w:t>
      </w:r>
      <w:r w:rsidR="0010199D" w:rsidRPr="00C07D17">
        <w:rPr>
          <w:rFonts w:ascii="Times New Roman" w:hAnsi="Times New Roman" w:cs="Times New Roman"/>
          <w:b/>
          <w:color w:val="auto"/>
          <w:sz w:val="28"/>
          <w:szCs w:val="28"/>
        </w:rPr>
        <w:t>Test</w:t>
      </w:r>
      <w:bookmarkEnd w:id="638"/>
    </w:p>
    <w:p w:rsidR="00C07D17" w:rsidRDefault="00C07D17" w:rsidP="00C07D17">
      <w:pPr>
        <w:autoSpaceDE w:val="0"/>
        <w:autoSpaceDN w:val="0"/>
        <w:adjustRightInd w:val="0"/>
        <w:rPr>
          <w:rFonts w:ascii="Times New Roman" w:hAnsi="Times New Roman" w:cs="Times New Roman"/>
          <w:sz w:val="24"/>
          <w:szCs w:val="24"/>
        </w:rPr>
      </w:pPr>
      <w:r w:rsidRPr="00C07D17">
        <w:rPr>
          <w:rFonts w:ascii="Times New Roman" w:hAnsi="Times New Roman" w:cs="Times New Roman"/>
          <w:sz w:val="24"/>
          <w:szCs w:val="24"/>
        </w:rPr>
        <w:t>The qualitative chloride tests for the synthesized complexes were done using silver nitrate as a reagent to do so, small amounts of the complexes was dissolved in distilled water in separate small beaker. Then to each complex solution an aqueous solution of AgNO</w:t>
      </w:r>
      <w:r w:rsidRPr="00C07D17">
        <w:rPr>
          <w:rFonts w:ascii="Times New Roman" w:hAnsi="Times New Roman" w:cs="Times New Roman"/>
          <w:sz w:val="24"/>
          <w:szCs w:val="24"/>
          <w:vertAlign w:val="subscript"/>
        </w:rPr>
        <w:t>3</w:t>
      </w:r>
      <w:r w:rsidR="004131FE">
        <w:rPr>
          <w:rFonts w:ascii="Times New Roman" w:hAnsi="Times New Roman" w:cs="Times New Roman"/>
          <w:sz w:val="24"/>
          <w:szCs w:val="24"/>
          <w:vertAlign w:val="subscript"/>
        </w:rPr>
        <w:t xml:space="preserve"> </w:t>
      </w:r>
      <w:r w:rsidRPr="00C07D17">
        <w:rPr>
          <w:rFonts w:ascii="Times New Roman" w:hAnsi="Times New Roman" w:cs="Times New Roman"/>
          <w:sz w:val="24"/>
          <w:szCs w:val="24"/>
        </w:rPr>
        <w:t xml:space="preserve">was added and white precipitate was formed and confirms the presence of chlorides in the </w:t>
      </w:r>
      <w:r w:rsidR="004131FE">
        <w:rPr>
          <w:rFonts w:ascii="Times New Roman" w:hAnsi="Times New Roman" w:cs="Times New Roman"/>
          <w:sz w:val="24"/>
          <w:szCs w:val="24"/>
        </w:rPr>
        <w:t xml:space="preserve">outer spher of the </w:t>
      </w:r>
      <w:r w:rsidRPr="00C07D17">
        <w:rPr>
          <w:rFonts w:ascii="Times New Roman" w:hAnsi="Times New Roman" w:cs="Times New Roman"/>
          <w:sz w:val="24"/>
          <w:szCs w:val="24"/>
        </w:rPr>
        <w:t>complexes.</w:t>
      </w:r>
    </w:p>
    <w:p w:rsidR="00D66265" w:rsidRPr="00D66265" w:rsidRDefault="00A441B4" w:rsidP="00E83E60">
      <w:pPr>
        <w:pStyle w:val="Heading3"/>
        <w:rPr>
          <w:rFonts w:ascii="Times New Roman" w:hAnsi="Times New Roman" w:cs="Times New Roman"/>
          <w:b/>
          <w:bCs/>
          <w:color w:val="000000" w:themeColor="text1"/>
          <w:sz w:val="28"/>
          <w:szCs w:val="28"/>
        </w:rPr>
      </w:pPr>
      <w:bookmarkStart w:id="639" w:name="_Toc516983771"/>
      <w:r w:rsidRPr="00A441B4">
        <w:rPr>
          <w:rFonts w:ascii="Times New Roman" w:hAnsi="Times New Roman" w:cs="Times New Roman"/>
          <w:b/>
          <w:color w:val="000000" w:themeColor="text1"/>
          <w:sz w:val="28"/>
          <w:szCs w:val="28"/>
        </w:rPr>
        <w:t>3.3.</w:t>
      </w:r>
      <w:r>
        <w:rPr>
          <w:rFonts w:ascii="Times New Roman" w:hAnsi="Times New Roman" w:cs="Times New Roman"/>
          <w:b/>
          <w:color w:val="000000" w:themeColor="text1"/>
          <w:sz w:val="28"/>
          <w:szCs w:val="28"/>
        </w:rPr>
        <w:t>6</w:t>
      </w:r>
      <w:r w:rsidRPr="00A441B4">
        <w:rPr>
          <w:rFonts w:ascii="Times New Roman" w:hAnsi="Times New Roman" w:cs="Times New Roman"/>
          <w:b/>
          <w:color w:val="000000" w:themeColor="text1"/>
          <w:sz w:val="28"/>
          <w:szCs w:val="28"/>
        </w:rPr>
        <w:t xml:space="preserve">. </w:t>
      </w:r>
      <w:r w:rsidR="00D66265" w:rsidRPr="00D66265">
        <w:rPr>
          <w:rFonts w:ascii="Times New Roman" w:hAnsi="Times New Roman" w:cs="Times New Roman"/>
          <w:b/>
          <w:color w:val="000000" w:themeColor="text1"/>
          <w:sz w:val="28"/>
          <w:szCs w:val="28"/>
        </w:rPr>
        <w:t>Quantitative Chloride Test</w:t>
      </w:r>
      <w:bookmarkEnd w:id="639"/>
    </w:p>
    <w:p w:rsidR="00716AEA" w:rsidRDefault="001A7F58" w:rsidP="00D66265">
      <w:pPr>
        <w:jc w:val="both"/>
        <w:rPr>
          <w:rFonts w:ascii="Times New Roman" w:hAnsi="Times New Roman" w:cs="Times New Roman"/>
          <w:sz w:val="24"/>
          <w:szCs w:val="24"/>
        </w:rPr>
      </w:pPr>
      <w:r w:rsidRPr="001A7F58">
        <w:rPr>
          <w:rFonts w:ascii="Times New Roman" w:hAnsi="Times New Roman" w:cs="Times New Roman"/>
          <w:sz w:val="24"/>
          <w:szCs w:val="24"/>
        </w:rPr>
        <w:t xml:space="preserve">Chloride ions were determined thermogravimetrically using the AgCl precipitate obtained from the mixture of </w:t>
      </w:r>
      <w:r>
        <w:rPr>
          <w:rFonts w:ascii="Times New Roman" w:hAnsi="Times New Roman" w:cs="Times New Roman"/>
          <w:sz w:val="24"/>
          <w:szCs w:val="24"/>
        </w:rPr>
        <w:t>10</w:t>
      </w:r>
      <w:r w:rsidRPr="001A7F58">
        <w:rPr>
          <w:rFonts w:ascii="Times New Roman" w:hAnsi="Times New Roman" w:cs="Times New Roman"/>
          <w:sz w:val="24"/>
          <w:szCs w:val="24"/>
        </w:rPr>
        <w:t xml:space="preserve"> mL solution of </w:t>
      </w:r>
      <w:r w:rsidRPr="001A7F58">
        <w:rPr>
          <w:rFonts w:ascii="Times New Roman" w:hAnsi="Times New Roman" w:cs="Times New Roman"/>
          <w:sz w:val="24"/>
          <w:szCs w:val="24"/>
          <w:lang w:val="en-US"/>
        </w:rPr>
        <w:t xml:space="preserve">(6.8, 23.2 mg </w:t>
      </w:r>
      <w:r w:rsidRPr="001A7F58">
        <w:rPr>
          <w:rFonts w:ascii="Times New Roman" w:hAnsi="Times New Roman" w:cs="Times New Roman"/>
          <w:sz w:val="24"/>
          <w:szCs w:val="24"/>
        </w:rPr>
        <w:t xml:space="preserve">and </w:t>
      </w:r>
      <w:r w:rsidRPr="001A7F58">
        <w:rPr>
          <w:rFonts w:ascii="Times New Roman" w:hAnsi="Times New Roman" w:cs="Times New Roman"/>
          <w:sz w:val="24"/>
          <w:szCs w:val="24"/>
          <w:lang w:val="en-US"/>
        </w:rPr>
        <w:t>23.4</w:t>
      </w:r>
      <w:r w:rsidR="00112C14">
        <w:rPr>
          <w:rFonts w:ascii="Times New Roman" w:hAnsi="Times New Roman" w:cs="Times New Roman"/>
          <w:sz w:val="24"/>
          <w:szCs w:val="24"/>
          <w:lang w:val="en-US"/>
        </w:rPr>
        <w:t xml:space="preserve"> </w:t>
      </w:r>
      <w:r w:rsidRPr="001A7F58">
        <w:rPr>
          <w:rFonts w:ascii="Times New Roman" w:hAnsi="Times New Roman" w:cs="Times New Roman"/>
          <w:sz w:val="24"/>
          <w:szCs w:val="24"/>
        </w:rPr>
        <w:t>mg) of  the first precursor, second precursor and the final synthesized complex respectivelly in distilled water</w:t>
      </w:r>
      <w:r>
        <w:rPr>
          <w:rFonts w:ascii="Times New Roman" w:hAnsi="Times New Roman" w:cs="Times New Roman"/>
          <w:sz w:val="24"/>
          <w:szCs w:val="24"/>
        </w:rPr>
        <w:t>.</w:t>
      </w:r>
      <w:r w:rsidRPr="001A7F58">
        <w:rPr>
          <w:rFonts w:ascii="Times New Roman" w:hAnsi="Times New Roman" w:cs="Times New Roman"/>
          <w:sz w:val="24"/>
          <w:szCs w:val="24"/>
        </w:rPr>
        <w:t xml:space="preserve"> To each solution of the complex </w:t>
      </w:r>
      <w:r>
        <w:rPr>
          <w:rFonts w:ascii="Times New Roman" w:hAnsi="Times New Roman" w:cs="Times New Roman"/>
          <w:sz w:val="24"/>
          <w:szCs w:val="24"/>
        </w:rPr>
        <w:t xml:space="preserve">an </w:t>
      </w:r>
      <w:r w:rsidRPr="001A7F58">
        <w:rPr>
          <w:rFonts w:ascii="Times New Roman" w:hAnsi="Times New Roman" w:cs="Times New Roman"/>
          <w:sz w:val="24"/>
          <w:szCs w:val="24"/>
        </w:rPr>
        <w:t>aqueous solution of excess</w:t>
      </w:r>
      <w:r>
        <w:rPr>
          <w:rFonts w:ascii="Times New Roman" w:hAnsi="Times New Roman" w:cs="Times New Roman"/>
          <w:sz w:val="24"/>
          <w:szCs w:val="24"/>
        </w:rPr>
        <w:t xml:space="preserve"> </w:t>
      </w:r>
      <w:r w:rsidRPr="001A7F58">
        <w:rPr>
          <w:rFonts w:ascii="Times New Roman" w:hAnsi="Times New Roman" w:cs="Times New Roman"/>
          <w:sz w:val="24"/>
          <w:szCs w:val="24"/>
        </w:rPr>
        <w:t>AgNO</w:t>
      </w:r>
      <w:r w:rsidRPr="001A7F58">
        <w:rPr>
          <w:rFonts w:ascii="Times New Roman" w:hAnsi="Times New Roman" w:cs="Times New Roman"/>
          <w:sz w:val="24"/>
          <w:szCs w:val="24"/>
          <w:vertAlign w:val="subscript"/>
        </w:rPr>
        <w:t>3</w:t>
      </w:r>
      <w:r w:rsidRPr="001A7F58">
        <w:rPr>
          <w:rFonts w:ascii="Times New Roman" w:hAnsi="Times New Roman" w:cs="Times New Roman"/>
          <w:sz w:val="24"/>
          <w:szCs w:val="24"/>
          <w:lang w:val="en-US"/>
        </w:rPr>
        <w:t xml:space="preserve">(27.1 mg, 4 mg, 18.6 mg) was added respectively, </w:t>
      </w:r>
      <w:r w:rsidR="00D66265" w:rsidRPr="008F7596">
        <w:rPr>
          <w:rFonts w:ascii="Times New Roman" w:hAnsi="Times New Roman" w:cs="Times New Roman"/>
          <w:sz w:val="24"/>
          <w:szCs w:val="24"/>
        </w:rPr>
        <w:t>and a white precipita</w:t>
      </w:r>
      <w:r w:rsidR="00D66265">
        <w:rPr>
          <w:rFonts w:ascii="Times New Roman" w:hAnsi="Times New Roman" w:cs="Times New Roman"/>
          <w:sz w:val="24"/>
          <w:szCs w:val="24"/>
        </w:rPr>
        <w:t>te was observed in all complex solutions</w:t>
      </w:r>
      <w:r w:rsidR="00D66265" w:rsidRPr="008F7596">
        <w:rPr>
          <w:rFonts w:ascii="Times New Roman" w:hAnsi="Times New Roman" w:cs="Times New Roman"/>
          <w:sz w:val="24"/>
          <w:szCs w:val="24"/>
        </w:rPr>
        <w:t>. The formed white precipitate was filtered, dried and weighted the yield of white precipitate (AgCl) of each complex.</w:t>
      </w:r>
    </w:p>
    <w:p w:rsidR="00716AEA" w:rsidRPr="00716AEA" w:rsidRDefault="004131FE" w:rsidP="00E83E60">
      <w:pPr>
        <w:pStyle w:val="Heading3"/>
        <w:rPr>
          <w:rFonts w:ascii="Times New Roman" w:hAnsi="Times New Roman" w:cs="Times New Roman"/>
          <w:b/>
        </w:rPr>
      </w:pPr>
      <w:bookmarkStart w:id="640" w:name="_Toc516983772"/>
      <w:r w:rsidRPr="004131FE">
        <w:rPr>
          <w:rFonts w:ascii="Times New Roman" w:eastAsia="Calibri" w:hAnsi="Times New Roman" w:cs="Times New Roman"/>
          <w:b/>
          <w:color w:val="000000"/>
          <w:sz w:val="28"/>
          <w:szCs w:val="28"/>
        </w:rPr>
        <w:t xml:space="preserve">3.3.7. </w:t>
      </w:r>
      <w:r w:rsidR="00716AEA" w:rsidRPr="00716AEA">
        <w:rPr>
          <w:rFonts w:ascii="Times New Roman" w:eastAsia="Calibri" w:hAnsi="Times New Roman" w:cs="Times New Roman"/>
          <w:b/>
          <w:color w:val="000000"/>
          <w:sz w:val="28"/>
          <w:szCs w:val="28"/>
          <w:lang w:val="en-US"/>
        </w:rPr>
        <w:t xml:space="preserve">FT- IR Spectroscopy </w:t>
      </w:r>
      <w:r w:rsidR="00716AEA" w:rsidRPr="00716AEA">
        <w:rPr>
          <w:rFonts w:ascii="Times New Roman" w:eastAsia="PMingLiU" w:hAnsi="Times New Roman" w:cs="Times New Roman"/>
          <w:b/>
          <w:color w:val="000000"/>
          <w:sz w:val="28"/>
          <w:szCs w:val="28"/>
          <w:lang w:val="en-US"/>
        </w:rPr>
        <w:t>Study</w:t>
      </w:r>
      <w:bookmarkEnd w:id="640"/>
    </w:p>
    <w:p w:rsidR="00D66265" w:rsidRPr="00716AEA" w:rsidRDefault="00716AEA" w:rsidP="00D66265">
      <w:pPr>
        <w:jc w:val="both"/>
        <w:rPr>
          <w:rFonts w:ascii="Times New Roman" w:hAnsi="Times New Roman" w:cs="Times New Roman"/>
          <w:sz w:val="24"/>
          <w:szCs w:val="24"/>
        </w:rPr>
      </w:pPr>
      <w:r w:rsidRPr="00716AEA">
        <w:rPr>
          <w:rFonts w:ascii="Times New Roman" w:eastAsia="Calibri" w:hAnsi="Times New Roman" w:cs="Times New Roman"/>
          <w:sz w:val="24"/>
          <w:szCs w:val="24"/>
          <w:lang w:val="en-US"/>
        </w:rPr>
        <w:t>The IR spectra of the comp</w:t>
      </w:r>
      <w:r>
        <w:rPr>
          <w:rFonts w:ascii="Times New Roman" w:eastAsia="Calibri" w:hAnsi="Times New Roman" w:cs="Times New Roman"/>
          <w:sz w:val="24"/>
          <w:szCs w:val="24"/>
          <w:lang w:val="en-US"/>
        </w:rPr>
        <w:t>ound</w:t>
      </w:r>
      <w:r w:rsidRPr="00716AEA">
        <w:rPr>
          <w:rFonts w:ascii="Times New Roman" w:eastAsia="Calibri" w:hAnsi="Times New Roman" w:cs="Times New Roman"/>
          <w:sz w:val="24"/>
          <w:szCs w:val="24"/>
          <w:lang w:val="en-US"/>
        </w:rPr>
        <w:t>s were recorded in KBr pellet in 400-4000</w:t>
      </w:r>
      <w:r w:rsidR="00112C14">
        <w:rPr>
          <w:rFonts w:ascii="Times New Roman" w:eastAsia="Calibri" w:hAnsi="Times New Roman" w:cs="Times New Roman"/>
          <w:sz w:val="24"/>
          <w:szCs w:val="24"/>
          <w:lang w:val="en-US"/>
        </w:rPr>
        <w:t xml:space="preserve"> </w:t>
      </w:r>
      <w:r w:rsidRPr="00716AEA">
        <w:rPr>
          <w:rFonts w:ascii="Times New Roman" w:eastAsia="Calibri" w:hAnsi="Times New Roman" w:cs="Times New Roman"/>
          <w:sz w:val="24"/>
          <w:szCs w:val="24"/>
          <w:lang w:val="en-US"/>
        </w:rPr>
        <w:t>cm</w:t>
      </w:r>
      <w:r w:rsidRPr="00716AEA">
        <w:rPr>
          <w:rFonts w:ascii="Times New Roman" w:eastAsia="Calibri" w:hAnsi="Times New Roman" w:cs="Times New Roman"/>
          <w:sz w:val="24"/>
          <w:szCs w:val="24"/>
          <w:vertAlign w:val="superscript"/>
          <w:lang w:val="en-US"/>
        </w:rPr>
        <w:t>-1</w:t>
      </w:r>
      <w:r w:rsidRPr="00716AEA">
        <w:rPr>
          <w:rFonts w:ascii="Times New Roman" w:eastAsia="Calibri" w:hAnsi="Times New Roman" w:cs="Times New Roman"/>
          <w:sz w:val="24"/>
          <w:szCs w:val="24"/>
          <w:lang w:val="en-US"/>
        </w:rPr>
        <w:t xml:space="preserve"> range</w:t>
      </w:r>
      <w:r w:rsidR="00173D6C">
        <w:rPr>
          <w:rFonts w:ascii="Times New Roman" w:eastAsia="Calibri" w:hAnsi="Times New Roman" w:cs="Times New Roman"/>
          <w:sz w:val="24"/>
          <w:szCs w:val="24"/>
          <w:lang w:val="en-US"/>
        </w:rPr>
        <w:t>,</w:t>
      </w:r>
      <w:r w:rsidRPr="00716AEA">
        <w:rPr>
          <w:rFonts w:ascii="Times New Roman" w:eastAsia="Calibri" w:hAnsi="Times New Roman" w:cs="Times New Roman"/>
          <w:sz w:val="24"/>
          <w:szCs w:val="24"/>
          <w:lang w:val="en-US"/>
        </w:rPr>
        <w:t xml:space="preserve"> to determine the coordination of the ligands with the metal ion and to identify the particular coordination site of the ligands</w:t>
      </w:r>
      <w:r w:rsidR="004131FE">
        <w:rPr>
          <w:rFonts w:ascii="Times New Roman" w:eastAsia="Calibri" w:hAnsi="Times New Roman" w:cs="Times New Roman"/>
          <w:sz w:val="24"/>
          <w:szCs w:val="24"/>
          <w:lang w:val="en-US"/>
        </w:rPr>
        <w:t>.</w:t>
      </w:r>
    </w:p>
    <w:p w:rsidR="00D66265" w:rsidRPr="00D66265" w:rsidRDefault="00A441B4" w:rsidP="00E83E60">
      <w:pPr>
        <w:pStyle w:val="Heading3"/>
        <w:rPr>
          <w:rFonts w:ascii="Times New Roman" w:hAnsi="Times New Roman" w:cs="Times New Roman"/>
          <w:b/>
          <w:sz w:val="28"/>
          <w:szCs w:val="28"/>
        </w:rPr>
      </w:pPr>
      <w:bookmarkStart w:id="641" w:name="_Toc516983773"/>
      <w:r w:rsidRPr="00A441B4">
        <w:rPr>
          <w:rFonts w:ascii="Times New Roman" w:eastAsia="Calibri" w:hAnsi="Times New Roman" w:cs="Times New Roman"/>
          <w:b/>
          <w:color w:val="000000"/>
          <w:sz w:val="28"/>
          <w:szCs w:val="28"/>
        </w:rPr>
        <w:t>3.3.</w:t>
      </w:r>
      <w:r w:rsidR="004131FE">
        <w:rPr>
          <w:rFonts w:ascii="Times New Roman" w:eastAsia="Calibri" w:hAnsi="Times New Roman" w:cs="Times New Roman"/>
          <w:b/>
          <w:color w:val="000000"/>
          <w:sz w:val="28"/>
          <w:szCs w:val="28"/>
        </w:rPr>
        <w:t>8</w:t>
      </w:r>
      <w:r w:rsidRPr="00A441B4">
        <w:rPr>
          <w:rFonts w:ascii="Times New Roman" w:eastAsia="Calibri" w:hAnsi="Times New Roman" w:cs="Times New Roman"/>
          <w:b/>
          <w:color w:val="000000"/>
          <w:sz w:val="28"/>
          <w:szCs w:val="28"/>
        </w:rPr>
        <w:t xml:space="preserve">. </w:t>
      </w:r>
      <w:r w:rsidR="00D66265" w:rsidRPr="00D66265">
        <w:rPr>
          <w:rFonts w:ascii="Times New Roman" w:eastAsia="Calibri" w:hAnsi="Times New Roman" w:cs="Times New Roman"/>
          <w:b/>
          <w:color w:val="000000"/>
          <w:sz w:val="28"/>
          <w:szCs w:val="28"/>
          <w:lang w:val="en-US"/>
        </w:rPr>
        <w:t>UV-Vis Spectroscopy</w:t>
      </w:r>
      <w:r w:rsidR="00D66265" w:rsidRPr="00D66265">
        <w:rPr>
          <w:rFonts w:ascii="Times New Roman" w:eastAsia="PMingLiU" w:hAnsi="Times New Roman" w:cs="Times New Roman"/>
          <w:b/>
          <w:color w:val="000000"/>
          <w:sz w:val="28"/>
          <w:szCs w:val="28"/>
          <w:lang w:val="en-US"/>
        </w:rPr>
        <w:t xml:space="preserve"> Study</w:t>
      </w:r>
      <w:bookmarkEnd w:id="641"/>
    </w:p>
    <w:p w:rsidR="00C07D17" w:rsidRPr="001D0EE3" w:rsidRDefault="00716AEA" w:rsidP="001D0EE3">
      <w:pPr>
        <w:tabs>
          <w:tab w:val="left" w:pos="2832"/>
        </w:tabs>
        <w:spacing w:after="0"/>
        <w:jc w:val="both"/>
        <w:rPr>
          <w:rFonts w:ascii="Times New Roman" w:eastAsia="Calibri" w:hAnsi="Times New Roman" w:cs="Times New Roman"/>
          <w:lang w:val="en-US"/>
        </w:rPr>
      </w:pPr>
      <w:r w:rsidRPr="00716AEA">
        <w:rPr>
          <w:rFonts w:ascii="Times New Roman" w:eastAsia="Calibri" w:hAnsi="Times New Roman" w:cs="Times New Roman"/>
          <w:sz w:val="24"/>
          <w:szCs w:val="24"/>
          <w:lang w:val="en-US"/>
        </w:rPr>
        <w:t>The UV spectral data of all comp</w:t>
      </w:r>
      <w:r>
        <w:rPr>
          <w:rFonts w:ascii="Times New Roman" w:eastAsia="Calibri" w:hAnsi="Times New Roman" w:cs="Times New Roman"/>
          <w:sz w:val="24"/>
          <w:szCs w:val="24"/>
          <w:lang w:val="en-US"/>
        </w:rPr>
        <w:t>ound</w:t>
      </w:r>
      <w:r w:rsidRPr="00716AEA">
        <w:rPr>
          <w:rFonts w:ascii="Times New Roman" w:eastAsia="Calibri" w:hAnsi="Times New Roman" w:cs="Times New Roman"/>
          <w:sz w:val="24"/>
          <w:szCs w:val="24"/>
          <w:lang w:val="en-US"/>
        </w:rPr>
        <w:t xml:space="preserve">es were obtained </w:t>
      </w:r>
      <w:r w:rsidRPr="00716AEA">
        <w:rPr>
          <w:rFonts w:ascii="Times New Roman" w:eastAsia="Arial" w:hAnsi="Times New Roman" w:cs="Times New Roman"/>
          <w:sz w:val="24"/>
          <w:szCs w:val="24"/>
        </w:rPr>
        <w:t>in</w:t>
      </w:r>
      <w:r w:rsidRPr="00716AEA">
        <w:rPr>
          <w:rFonts w:ascii="Times New Roman" w:eastAsia="Calibri" w:hAnsi="Times New Roman" w:cs="Times New Roman"/>
          <w:sz w:val="24"/>
          <w:szCs w:val="24"/>
        </w:rPr>
        <w:t xml:space="preserve"> the 200-800 nm region on Sanyo SP65 UV/Vis spectrophotometer</w:t>
      </w:r>
      <w:r>
        <w:rPr>
          <w:rFonts w:ascii="Times New Roman" w:eastAsia="Calibri" w:hAnsi="Times New Roman" w:cs="Times New Roman"/>
          <w:sz w:val="24"/>
          <w:szCs w:val="24"/>
        </w:rPr>
        <w:t xml:space="preserve"> </w:t>
      </w:r>
      <w:r w:rsidRPr="00716AEA">
        <w:rPr>
          <w:rFonts w:ascii="Times New Roman" w:eastAsia="Calibri" w:hAnsi="Times New Roman" w:cs="Times New Roman"/>
          <w:sz w:val="24"/>
          <w:szCs w:val="24"/>
          <w:lang w:val="en-US"/>
        </w:rPr>
        <w:t>by taking 10</w:t>
      </w:r>
      <w:r w:rsidRPr="00716AEA">
        <w:rPr>
          <w:rFonts w:ascii="Times New Roman" w:eastAsia="Calibri" w:hAnsi="Times New Roman" w:cs="Times New Roman"/>
          <w:sz w:val="28"/>
          <w:szCs w:val="28"/>
          <w:vertAlign w:val="superscript"/>
          <w:lang w:val="en-US"/>
        </w:rPr>
        <w:t>-4</w:t>
      </w:r>
      <w:r w:rsidRPr="00716AEA">
        <w:rPr>
          <w:rFonts w:ascii="Times New Roman" w:eastAsia="Calibri" w:hAnsi="Times New Roman" w:cs="Times New Roman"/>
          <w:sz w:val="28"/>
          <w:szCs w:val="28"/>
          <w:lang w:val="en-US"/>
        </w:rPr>
        <w:t xml:space="preserve"> M</w:t>
      </w:r>
      <w:r>
        <w:rPr>
          <w:rFonts w:ascii="Times New Roman" w:eastAsia="Calibri" w:hAnsi="Times New Roman" w:cs="Times New Roman"/>
          <w:sz w:val="28"/>
          <w:szCs w:val="28"/>
          <w:lang w:val="en-US"/>
        </w:rPr>
        <w:t xml:space="preserve"> </w:t>
      </w:r>
      <w:r w:rsidRPr="00716AEA">
        <w:rPr>
          <w:rFonts w:ascii="Times New Roman" w:eastAsia="Calibri" w:hAnsi="Times New Roman" w:cs="Times New Roman"/>
          <w:sz w:val="24"/>
          <w:szCs w:val="24"/>
          <w:lang w:val="en-US"/>
        </w:rPr>
        <w:t>solution of each complex.</w:t>
      </w:r>
    </w:p>
    <w:p w:rsidR="00BC381B" w:rsidRPr="00F67E1E" w:rsidRDefault="008D2842" w:rsidP="008B6378">
      <w:pPr>
        <w:pStyle w:val="Heading2"/>
        <w:rPr>
          <w:rFonts w:cstheme="majorHAnsi"/>
          <w:bCs w:val="0"/>
          <w:color w:val="auto"/>
          <w:sz w:val="28"/>
          <w:szCs w:val="24"/>
        </w:rPr>
      </w:pPr>
      <w:bookmarkStart w:id="642" w:name="_Toc516983774"/>
      <w:r w:rsidRPr="00F67E1E">
        <w:rPr>
          <w:rFonts w:cstheme="majorHAnsi"/>
          <w:color w:val="auto"/>
          <w:sz w:val="28"/>
          <w:szCs w:val="24"/>
        </w:rPr>
        <w:t>3.</w:t>
      </w:r>
      <w:r w:rsidR="00B752D7">
        <w:rPr>
          <w:rFonts w:cstheme="majorHAnsi"/>
          <w:color w:val="auto"/>
          <w:sz w:val="28"/>
          <w:szCs w:val="24"/>
        </w:rPr>
        <w:t>4</w:t>
      </w:r>
      <w:r w:rsidR="00B752D7" w:rsidRPr="00F67E1E">
        <w:rPr>
          <w:rFonts w:cstheme="majorHAnsi"/>
          <w:color w:val="auto"/>
          <w:sz w:val="28"/>
          <w:szCs w:val="24"/>
        </w:rPr>
        <w:t>. Antibacterial</w:t>
      </w:r>
      <w:r w:rsidR="004B75AC" w:rsidRPr="00F67E1E">
        <w:rPr>
          <w:rFonts w:cstheme="majorHAnsi"/>
          <w:color w:val="auto"/>
          <w:sz w:val="28"/>
          <w:szCs w:val="24"/>
        </w:rPr>
        <w:t xml:space="preserve"> Activity Testing</w:t>
      </w:r>
      <w:bookmarkEnd w:id="642"/>
    </w:p>
    <w:p w:rsidR="001D0A2C" w:rsidRPr="00A926DC" w:rsidRDefault="004B75AC" w:rsidP="005773E1">
      <w:pPr>
        <w:jc w:val="both"/>
        <w:rPr>
          <w:rFonts w:asciiTheme="majorHAnsi" w:hAnsiTheme="majorHAnsi" w:cstheme="majorHAnsi"/>
          <w:i/>
          <w:sz w:val="24"/>
          <w:szCs w:val="24"/>
        </w:rPr>
      </w:pPr>
      <w:r w:rsidRPr="00F87014">
        <w:rPr>
          <w:rFonts w:asciiTheme="majorHAnsi" w:hAnsiTheme="majorHAnsi" w:cstheme="majorHAnsi"/>
          <w:sz w:val="24"/>
          <w:szCs w:val="24"/>
        </w:rPr>
        <w:t>The ligands and their metal complexes were evaluated for in vitro antibacterial</w:t>
      </w:r>
      <w:r w:rsidR="003B1B78">
        <w:rPr>
          <w:rFonts w:asciiTheme="majorHAnsi" w:hAnsiTheme="majorHAnsi" w:cstheme="majorHAnsi"/>
          <w:sz w:val="24"/>
          <w:szCs w:val="24"/>
        </w:rPr>
        <w:t xml:space="preserve"> </w:t>
      </w:r>
      <w:r w:rsidRPr="00F87014">
        <w:rPr>
          <w:rFonts w:asciiTheme="majorHAnsi" w:hAnsiTheme="majorHAnsi" w:cstheme="majorHAnsi"/>
          <w:sz w:val="24"/>
          <w:szCs w:val="24"/>
        </w:rPr>
        <w:t xml:space="preserve">activities against strains of the two Gram-negative bacterial strains such as </w:t>
      </w:r>
      <w:r w:rsidRPr="00F87014">
        <w:rPr>
          <w:rFonts w:asciiTheme="majorHAnsi" w:hAnsiTheme="majorHAnsi" w:cstheme="majorHAnsi"/>
          <w:i/>
          <w:sz w:val="24"/>
          <w:szCs w:val="24"/>
        </w:rPr>
        <w:t>Escherichia coli</w:t>
      </w:r>
      <w:r w:rsidR="009919EF">
        <w:rPr>
          <w:rFonts w:asciiTheme="majorHAnsi" w:hAnsiTheme="majorHAnsi" w:cstheme="majorHAnsi"/>
          <w:i/>
          <w:sz w:val="24"/>
          <w:szCs w:val="24"/>
        </w:rPr>
        <w:t xml:space="preserve"> </w:t>
      </w:r>
      <w:r w:rsidRPr="00F87014">
        <w:rPr>
          <w:rFonts w:asciiTheme="majorHAnsi" w:hAnsiTheme="majorHAnsi" w:cstheme="majorHAnsi"/>
          <w:sz w:val="24"/>
          <w:szCs w:val="24"/>
        </w:rPr>
        <w:t xml:space="preserve">and </w:t>
      </w:r>
      <w:r w:rsidRPr="00F87014">
        <w:rPr>
          <w:rFonts w:asciiTheme="majorHAnsi" w:hAnsiTheme="majorHAnsi" w:cstheme="majorHAnsi"/>
          <w:i/>
          <w:sz w:val="24"/>
          <w:szCs w:val="24"/>
        </w:rPr>
        <w:t>Klebsiella</w:t>
      </w:r>
      <w:r w:rsidR="006A2B6F">
        <w:rPr>
          <w:rFonts w:asciiTheme="majorHAnsi" w:hAnsiTheme="majorHAnsi" w:cstheme="majorHAnsi"/>
          <w:i/>
          <w:sz w:val="24"/>
          <w:szCs w:val="24"/>
        </w:rPr>
        <w:t> </w:t>
      </w:r>
      <w:r w:rsidRPr="00F87014">
        <w:rPr>
          <w:rFonts w:asciiTheme="majorHAnsi" w:hAnsiTheme="majorHAnsi" w:cstheme="majorHAnsi"/>
          <w:i/>
          <w:sz w:val="24"/>
          <w:szCs w:val="24"/>
        </w:rPr>
        <w:t>pneumonia</w:t>
      </w:r>
      <w:r w:rsidRPr="00F87014">
        <w:rPr>
          <w:rFonts w:asciiTheme="majorHAnsi" w:hAnsiTheme="majorHAnsi" w:cstheme="majorHAnsi"/>
          <w:sz w:val="24"/>
          <w:szCs w:val="24"/>
        </w:rPr>
        <w:t>;</w:t>
      </w:r>
      <w:r w:rsidR="006A2B6F">
        <w:rPr>
          <w:rFonts w:asciiTheme="majorHAnsi" w:hAnsiTheme="majorHAnsi" w:cstheme="majorHAnsi"/>
          <w:sz w:val="24"/>
          <w:szCs w:val="24"/>
        </w:rPr>
        <w:t> </w:t>
      </w:r>
      <w:r w:rsidRPr="00F87014">
        <w:rPr>
          <w:rFonts w:asciiTheme="majorHAnsi" w:hAnsiTheme="majorHAnsi" w:cstheme="majorHAnsi"/>
          <w:sz w:val="24"/>
          <w:szCs w:val="24"/>
        </w:rPr>
        <w:t>two</w:t>
      </w:r>
      <w:r w:rsidR="006A2B6F">
        <w:rPr>
          <w:rFonts w:asciiTheme="majorHAnsi" w:hAnsiTheme="majorHAnsi" w:cstheme="majorHAnsi"/>
          <w:sz w:val="24"/>
          <w:szCs w:val="24"/>
        </w:rPr>
        <w:t> </w:t>
      </w:r>
      <w:r w:rsidRPr="00F87014">
        <w:rPr>
          <w:rFonts w:asciiTheme="majorHAnsi" w:hAnsiTheme="majorHAnsi" w:cstheme="majorHAnsi"/>
          <w:sz w:val="24"/>
          <w:szCs w:val="24"/>
        </w:rPr>
        <w:t>Gram-positive</w:t>
      </w:r>
      <w:r w:rsidR="006A2B6F">
        <w:rPr>
          <w:rFonts w:asciiTheme="majorHAnsi" w:hAnsiTheme="majorHAnsi" w:cstheme="majorHAnsi"/>
          <w:sz w:val="24"/>
          <w:szCs w:val="24"/>
        </w:rPr>
        <w:t> </w:t>
      </w:r>
      <w:r w:rsidRPr="00F87014">
        <w:rPr>
          <w:rFonts w:asciiTheme="majorHAnsi" w:hAnsiTheme="majorHAnsi" w:cstheme="majorHAnsi"/>
          <w:sz w:val="24"/>
          <w:szCs w:val="24"/>
        </w:rPr>
        <w:t>bacterial</w:t>
      </w:r>
      <w:r w:rsidR="006A2B6F">
        <w:rPr>
          <w:rFonts w:asciiTheme="majorHAnsi" w:hAnsiTheme="majorHAnsi" w:cstheme="majorHAnsi"/>
          <w:sz w:val="24"/>
          <w:szCs w:val="24"/>
        </w:rPr>
        <w:t> </w:t>
      </w:r>
      <w:r w:rsidRPr="00F87014">
        <w:rPr>
          <w:rFonts w:asciiTheme="majorHAnsi" w:hAnsiTheme="majorHAnsi" w:cstheme="majorHAnsi"/>
          <w:sz w:val="24"/>
          <w:szCs w:val="24"/>
        </w:rPr>
        <w:t>strains</w:t>
      </w:r>
      <w:r w:rsidR="006A2B6F">
        <w:rPr>
          <w:rFonts w:asciiTheme="majorHAnsi" w:hAnsiTheme="majorHAnsi" w:cstheme="majorHAnsi"/>
          <w:sz w:val="24"/>
          <w:szCs w:val="24"/>
        </w:rPr>
        <w:t> </w:t>
      </w:r>
      <w:r w:rsidRPr="00F87014">
        <w:rPr>
          <w:rFonts w:asciiTheme="majorHAnsi" w:hAnsiTheme="majorHAnsi" w:cstheme="majorHAnsi"/>
          <w:sz w:val="24"/>
          <w:szCs w:val="24"/>
        </w:rPr>
        <w:t xml:space="preserve">such as </w:t>
      </w:r>
      <w:r w:rsidRPr="00F87014">
        <w:rPr>
          <w:rFonts w:asciiTheme="majorHAnsi" w:hAnsiTheme="majorHAnsi" w:cstheme="majorHAnsi"/>
          <w:i/>
          <w:sz w:val="24"/>
          <w:szCs w:val="24"/>
        </w:rPr>
        <w:t>Staphylococcus aureus</w:t>
      </w:r>
      <w:r w:rsidRPr="00F87014">
        <w:rPr>
          <w:rFonts w:asciiTheme="majorHAnsi" w:hAnsiTheme="majorHAnsi" w:cstheme="majorHAnsi"/>
          <w:sz w:val="24"/>
          <w:szCs w:val="24"/>
        </w:rPr>
        <w:t xml:space="preserve"> and </w:t>
      </w:r>
      <w:r w:rsidR="00726720" w:rsidRPr="00466F5D">
        <w:rPr>
          <w:rFonts w:ascii="Times New Roman" w:hAnsi="Times New Roman" w:cs="Times New Roman"/>
          <w:i/>
          <w:iCs/>
          <w:sz w:val="24"/>
          <w:szCs w:val="24"/>
        </w:rPr>
        <w:t>Streptococcus</w:t>
      </w:r>
      <w:r w:rsidR="00726720" w:rsidRPr="00F87014">
        <w:rPr>
          <w:rFonts w:asciiTheme="majorHAnsi" w:hAnsiTheme="majorHAnsi" w:cstheme="majorHAnsi"/>
          <w:i/>
          <w:sz w:val="24"/>
          <w:szCs w:val="24"/>
        </w:rPr>
        <w:t xml:space="preserve"> </w:t>
      </w:r>
      <w:r w:rsidRPr="00F87014">
        <w:rPr>
          <w:rFonts w:asciiTheme="majorHAnsi" w:hAnsiTheme="majorHAnsi" w:cstheme="majorHAnsi"/>
          <w:i/>
          <w:sz w:val="24"/>
          <w:szCs w:val="24"/>
        </w:rPr>
        <w:t>pyogens</w:t>
      </w:r>
      <w:r w:rsidRPr="00F87014">
        <w:rPr>
          <w:rFonts w:asciiTheme="majorHAnsi" w:hAnsiTheme="majorHAnsi" w:cstheme="majorHAnsi"/>
          <w:sz w:val="24"/>
          <w:szCs w:val="24"/>
        </w:rPr>
        <w:t xml:space="preserve"> bacteria.</w:t>
      </w:r>
      <w:r w:rsidR="005209DC" w:rsidRPr="00F87014">
        <w:rPr>
          <w:rFonts w:asciiTheme="majorHAnsi" w:eastAsia="Times New Roman" w:hAnsiTheme="majorHAnsi" w:cstheme="majorHAnsi"/>
          <w:sz w:val="24"/>
          <w:szCs w:val="24"/>
        </w:rPr>
        <w:t>T</w:t>
      </w:r>
      <w:r w:rsidR="00F87017" w:rsidRPr="00F87014">
        <w:rPr>
          <w:rFonts w:asciiTheme="majorHAnsi" w:eastAsia="Times New Roman" w:hAnsiTheme="majorHAnsi" w:cstheme="majorHAnsi"/>
          <w:sz w:val="24"/>
          <w:szCs w:val="24"/>
        </w:rPr>
        <w:t xml:space="preserve">hese </w:t>
      </w:r>
      <w:r w:rsidR="001A2306" w:rsidRPr="00F87014">
        <w:rPr>
          <w:rFonts w:asciiTheme="majorHAnsi" w:eastAsia="Times New Roman" w:hAnsiTheme="majorHAnsi" w:cstheme="majorHAnsi"/>
          <w:sz w:val="24"/>
          <w:szCs w:val="24"/>
        </w:rPr>
        <w:t>bacteria was investigated</w:t>
      </w:r>
      <w:r w:rsidR="007B7BBC" w:rsidRPr="00F87014">
        <w:rPr>
          <w:rFonts w:asciiTheme="majorHAnsi" w:eastAsia="Times New Roman" w:hAnsiTheme="majorHAnsi" w:cstheme="majorHAnsi"/>
          <w:sz w:val="24"/>
          <w:szCs w:val="24"/>
        </w:rPr>
        <w:t xml:space="preserve"> using antimicrobial susceptibility testing method</w:t>
      </w:r>
      <w:r w:rsidR="001A2306" w:rsidRPr="00F87014">
        <w:rPr>
          <w:rFonts w:asciiTheme="majorHAnsi" w:eastAsia="Times New Roman" w:hAnsiTheme="majorHAnsi" w:cstheme="majorHAnsi"/>
          <w:sz w:val="24"/>
          <w:szCs w:val="24"/>
        </w:rPr>
        <w:t>.</w:t>
      </w:r>
      <w:r w:rsidR="003B1B78">
        <w:rPr>
          <w:rFonts w:asciiTheme="majorHAnsi" w:eastAsia="Times New Roman" w:hAnsiTheme="majorHAnsi" w:cstheme="majorHAnsi"/>
          <w:sz w:val="24"/>
          <w:szCs w:val="24"/>
        </w:rPr>
        <w:t xml:space="preserve"> </w:t>
      </w:r>
      <w:r w:rsidR="007B7BBC" w:rsidRPr="00F87014">
        <w:rPr>
          <w:rFonts w:asciiTheme="majorHAnsi" w:eastAsia="Times New Roman" w:hAnsiTheme="majorHAnsi" w:cstheme="majorHAnsi"/>
          <w:sz w:val="24"/>
          <w:szCs w:val="24"/>
        </w:rPr>
        <w:t>However, t</w:t>
      </w:r>
      <w:r w:rsidR="00652A8B" w:rsidRPr="00F87014">
        <w:rPr>
          <w:rFonts w:asciiTheme="majorHAnsi" w:eastAsia="Times New Roman" w:hAnsiTheme="majorHAnsi" w:cstheme="majorHAnsi"/>
          <w:sz w:val="24"/>
          <w:szCs w:val="24"/>
        </w:rPr>
        <w:t>heire are three known antimicrobial susceptibility testing methods (Disk diffusion, Tube dilution and Agar diffusion),</w:t>
      </w:r>
      <w:r w:rsidR="009A2F0C" w:rsidRPr="00F87014">
        <w:rPr>
          <w:rFonts w:asciiTheme="majorHAnsi" w:eastAsia="Times New Roman" w:hAnsiTheme="majorHAnsi" w:cstheme="majorHAnsi"/>
          <w:sz w:val="24"/>
          <w:szCs w:val="24"/>
        </w:rPr>
        <w:t xml:space="preserve">among that  disk  diffusion  method  was </w:t>
      </w:r>
      <w:r w:rsidR="00D901CF" w:rsidRPr="00F87014">
        <w:rPr>
          <w:rFonts w:asciiTheme="majorHAnsi" w:eastAsia="Times New Roman" w:hAnsiTheme="majorHAnsi" w:cstheme="majorHAnsi"/>
          <w:sz w:val="24"/>
          <w:szCs w:val="24"/>
        </w:rPr>
        <w:t>used in this study</w:t>
      </w:r>
      <w:r w:rsidR="001A2306" w:rsidRPr="00F87014">
        <w:rPr>
          <w:rFonts w:asciiTheme="majorHAnsi" w:eastAsia="Times New Roman" w:hAnsiTheme="majorHAnsi" w:cstheme="majorHAnsi"/>
          <w:sz w:val="24"/>
          <w:szCs w:val="24"/>
        </w:rPr>
        <w:t>.</w:t>
      </w:r>
    </w:p>
    <w:p w:rsidR="00BC381B" w:rsidRPr="00F87014" w:rsidRDefault="009A2F0C" w:rsidP="005773E1">
      <w:pPr>
        <w:jc w:val="both"/>
        <w:rPr>
          <w:rFonts w:asciiTheme="majorHAnsi" w:hAnsiTheme="majorHAnsi" w:cstheme="majorHAnsi"/>
          <w:b/>
          <w:sz w:val="24"/>
          <w:szCs w:val="24"/>
        </w:rPr>
      </w:pPr>
      <w:r w:rsidRPr="00F87014">
        <w:rPr>
          <w:rFonts w:asciiTheme="majorHAnsi" w:eastAsia="Times New Roman" w:hAnsiTheme="majorHAnsi" w:cstheme="majorHAnsi"/>
          <w:sz w:val="24"/>
          <w:szCs w:val="24"/>
        </w:rPr>
        <w:t>Disk-diffusion  assay  offers  many advantages over other methods: simplicity, low cost, the ability to test enormous numbers of microorganisms and antimicrobial agents</w:t>
      </w:r>
      <w:r w:rsidR="003C6F51">
        <w:rPr>
          <w:rFonts w:asciiTheme="majorHAnsi" w:eastAsia="Times New Roman" w:hAnsiTheme="majorHAnsi" w:cstheme="majorHAnsi"/>
          <w:sz w:val="24"/>
          <w:szCs w:val="24"/>
        </w:rPr>
        <w:t>[76]</w:t>
      </w:r>
      <w:r w:rsidR="001D0A2C" w:rsidRPr="00F87014">
        <w:rPr>
          <w:rFonts w:asciiTheme="majorHAnsi" w:eastAsia="Times New Roman" w:hAnsiTheme="majorHAnsi" w:cstheme="majorHAnsi"/>
          <w:sz w:val="24"/>
          <w:szCs w:val="24"/>
        </w:rPr>
        <w:t>.</w:t>
      </w:r>
      <w:r w:rsidR="001A2306" w:rsidRPr="00F87014">
        <w:rPr>
          <w:rFonts w:asciiTheme="majorHAnsi" w:eastAsia="Times New Roman" w:hAnsiTheme="majorHAnsi" w:cstheme="majorHAnsi"/>
          <w:sz w:val="24"/>
          <w:szCs w:val="24"/>
        </w:rPr>
        <w:t xml:space="preserve">The culture media used was </w:t>
      </w:r>
      <w:bookmarkStart w:id="643" w:name="_Hlk512312859"/>
      <w:r w:rsidR="001A2306" w:rsidRPr="00F87014">
        <w:rPr>
          <w:rFonts w:asciiTheme="majorHAnsi" w:eastAsia="Times New Roman" w:hAnsiTheme="majorHAnsi" w:cstheme="majorHAnsi"/>
          <w:sz w:val="24"/>
          <w:szCs w:val="24"/>
        </w:rPr>
        <w:t xml:space="preserve">Muller Hinton Agar (MHA) </w:t>
      </w:r>
      <w:bookmarkEnd w:id="643"/>
      <w:r w:rsidR="001A2306" w:rsidRPr="00F87014">
        <w:rPr>
          <w:rFonts w:asciiTheme="majorHAnsi" w:eastAsia="Times New Roman" w:hAnsiTheme="majorHAnsi" w:cstheme="majorHAnsi"/>
          <w:sz w:val="24"/>
          <w:szCs w:val="24"/>
        </w:rPr>
        <w:t xml:space="preserve">because of its availability and appropriate cultivation of all the tested bacterium. </w:t>
      </w:r>
      <w:r w:rsidR="001A2306" w:rsidRPr="00F87014">
        <w:rPr>
          <w:rFonts w:asciiTheme="majorHAnsi" w:hAnsiTheme="majorHAnsi" w:cstheme="majorHAnsi"/>
          <w:sz w:val="24"/>
          <w:szCs w:val="24"/>
        </w:rPr>
        <w:t>Mueller-Hinton agar is prepared from a dehydrated base.</w:t>
      </w:r>
      <w:r w:rsidR="00E051F1" w:rsidRPr="00F87014">
        <w:rPr>
          <w:rFonts w:asciiTheme="majorHAnsi" w:hAnsiTheme="majorHAnsi" w:cstheme="majorHAnsi"/>
          <w:sz w:val="24"/>
          <w:szCs w:val="24"/>
        </w:rPr>
        <w:t xml:space="preserve"> In this method, activity of the test compounds was expressed or appreciated by measuring the diameter of zone of inhibition.  Generally, the more susceptible the organisms, the bigger the zone of inhibitions [</w:t>
      </w:r>
      <w:r w:rsidR="009454F5">
        <w:rPr>
          <w:rFonts w:asciiTheme="majorHAnsi" w:hAnsiTheme="majorHAnsi" w:cstheme="majorHAnsi"/>
          <w:sz w:val="24"/>
          <w:szCs w:val="24"/>
        </w:rPr>
        <w:t>77</w:t>
      </w:r>
      <w:r w:rsidR="00E051F1" w:rsidRPr="00F87014">
        <w:rPr>
          <w:rFonts w:asciiTheme="majorHAnsi" w:hAnsiTheme="majorHAnsi" w:cstheme="majorHAnsi"/>
          <w:sz w:val="24"/>
          <w:szCs w:val="24"/>
        </w:rPr>
        <w:t>]. The plates were observed for zones of inhibition after 24</w:t>
      </w:r>
      <w:r w:rsidR="009919EF">
        <w:rPr>
          <w:rFonts w:asciiTheme="majorHAnsi" w:hAnsiTheme="majorHAnsi" w:cstheme="majorHAnsi"/>
          <w:sz w:val="24"/>
          <w:szCs w:val="24"/>
        </w:rPr>
        <w:t xml:space="preserve"> </w:t>
      </w:r>
      <w:r w:rsidR="00E051F1" w:rsidRPr="00F87014">
        <w:rPr>
          <w:rFonts w:asciiTheme="majorHAnsi" w:hAnsiTheme="majorHAnsi" w:cstheme="majorHAnsi"/>
          <w:sz w:val="24"/>
          <w:szCs w:val="24"/>
        </w:rPr>
        <w:t>h,</w:t>
      </w:r>
      <w:r w:rsidR="004122B2" w:rsidRPr="00F87014">
        <w:rPr>
          <w:rFonts w:asciiTheme="majorHAnsi" w:hAnsiTheme="majorHAnsi" w:cstheme="majorHAnsi"/>
          <w:sz w:val="24"/>
          <w:szCs w:val="24"/>
        </w:rPr>
        <w:t>and</w:t>
      </w:r>
      <w:r w:rsidR="00E051F1" w:rsidRPr="00F87014">
        <w:rPr>
          <w:rFonts w:asciiTheme="majorHAnsi" w:hAnsiTheme="majorHAnsi" w:cstheme="majorHAnsi"/>
          <w:sz w:val="24"/>
          <w:szCs w:val="24"/>
        </w:rPr>
        <w:t xml:space="preserve"> incubation at 37</w:t>
      </w:r>
      <w:r w:rsidR="00D03334">
        <w:rPr>
          <w:rFonts w:asciiTheme="majorHAnsi" w:hAnsiTheme="majorHAnsi" w:cstheme="majorHAnsi"/>
          <w:sz w:val="24"/>
          <w:szCs w:val="24"/>
        </w:rPr>
        <w:t> </w:t>
      </w:r>
      <w:r w:rsidR="00E051F1" w:rsidRPr="00F87014">
        <w:rPr>
          <w:rFonts w:asciiTheme="majorHAnsi" w:hAnsiTheme="majorHAnsi" w:cstheme="majorHAnsi"/>
          <w:sz w:val="24"/>
          <w:szCs w:val="24"/>
          <w:vertAlign w:val="superscript"/>
        </w:rPr>
        <w:t>0</w:t>
      </w:r>
      <w:r w:rsidR="00E051F1" w:rsidRPr="00F87014">
        <w:rPr>
          <w:rFonts w:asciiTheme="majorHAnsi" w:hAnsiTheme="majorHAnsi" w:cstheme="majorHAnsi"/>
          <w:sz w:val="24"/>
          <w:szCs w:val="24"/>
        </w:rPr>
        <w:t>C.</w:t>
      </w:r>
    </w:p>
    <w:p w:rsidR="00BC381B" w:rsidRPr="00F87014" w:rsidRDefault="00BC381B" w:rsidP="005773E1">
      <w:pPr>
        <w:jc w:val="both"/>
        <w:rPr>
          <w:rFonts w:asciiTheme="majorHAnsi" w:hAnsiTheme="majorHAnsi" w:cstheme="majorHAnsi"/>
          <w:sz w:val="24"/>
          <w:szCs w:val="24"/>
        </w:rPr>
      </w:pPr>
      <w:r w:rsidRPr="00F87014">
        <w:rPr>
          <w:rFonts w:asciiTheme="majorHAnsi" w:hAnsiTheme="majorHAnsi" w:cstheme="majorHAnsi"/>
          <w:sz w:val="24"/>
          <w:szCs w:val="24"/>
        </w:rPr>
        <w:t>These tests were carried out</w:t>
      </w:r>
      <w:r w:rsidR="004122B2" w:rsidRPr="00F87014">
        <w:rPr>
          <w:rFonts w:asciiTheme="majorHAnsi" w:hAnsiTheme="majorHAnsi" w:cstheme="majorHAnsi"/>
          <w:sz w:val="24"/>
          <w:szCs w:val="24"/>
        </w:rPr>
        <w:t xml:space="preserve"> in </w:t>
      </w:r>
      <w:r w:rsidR="00E051F1" w:rsidRPr="00F87014">
        <w:rPr>
          <w:rFonts w:asciiTheme="majorHAnsi" w:hAnsiTheme="majorHAnsi" w:cstheme="majorHAnsi"/>
          <w:sz w:val="24"/>
          <w:szCs w:val="24"/>
        </w:rPr>
        <w:t>Micro Biology</w:t>
      </w:r>
      <w:r w:rsidRPr="00F87014">
        <w:rPr>
          <w:rFonts w:asciiTheme="majorHAnsi" w:hAnsiTheme="majorHAnsi" w:cstheme="majorHAnsi"/>
          <w:sz w:val="24"/>
          <w:szCs w:val="24"/>
        </w:rPr>
        <w:t xml:space="preserve"> laboratory, Bahirdar</w:t>
      </w:r>
      <w:r w:rsidR="004122B2" w:rsidRPr="00F87014">
        <w:rPr>
          <w:rFonts w:asciiTheme="majorHAnsi" w:hAnsiTheme="majorHAnsi" w:cstheme="majorHAnsi"/>
          <w:sz w:val="24"/>
          <w:szCs w:val="24"/>
        </w:rPr>
        <w:t>-</w:t>
      </w:r>
      <w:r w:rsidRPr="00F87014">
        <w:rPr>
          <w:rFonts w:asciiTheme="majorHAnsi" w:hAnsiTheme="majorHAnsi" w:cstheme="majorHAnsi"/>
          <w:sz w:val="24"/>
          <w:szCs w:val="24"/>
        </w:rPr>
        <w:t>Ethiopia. These testes were done using the following procedures:</w:t>
      </w:r>
    </w:p>
    <w:p w:rsidR="00BC381B" w:rsidRPr="00F67E1E" w:rsidRDefault="00E051F1" w:rsidP="008B6378">
      <w:pPr>
        <w:pStyle w:val="Heading3"/>
        <w:rPr>
          <w:rFonts w:cstheme="majorHAnsi"/>
          <w:b/>
          <w:color w:val="auto"/>
          <w:sz w:val="28"/>
        </w:rPr>
      </w:pPr>
      <w:bookmarkStart w:id="644" w:name="_Toc516983775"/>
      <w:r w:rsidRPr="00F67E1E">
        <w:rPr>
          <w:rFonts w:cstheme="majorHAnsi"/>
          <w:b/>
          <w:color w:val="auto"/>
          <w:sz w:val="28"/>
        </w:rPr>
        <w:t>3.</w:t>
      </w:r>
      <w:r w:rsidR="00341B42">
        <w:rPr>
          <w:rFonts w:cstheme="majorHAnsi"/>
          <w:b/>
          <w:color w:val="auto"/>
          <w:sz w:val="28"/>
        </w:rPr>
        <w:t>4</w:t>
      </w:r>
      <w:r w:rsidRPr="00F67E1E">
        <w:rPr>
          <w:rFonts w:cstheme="majorHAnsi"/>
          <w:b/>
          <w:color w:val="auto"/>
          <w:sz w:val="28"/>
        </w:rPr>
        <w:t>.1</w:t>
      </w:r>
      <w:r w:rsidR="00AF4C63" w:rsidRPr="00F67E1E">
        <w:rPr>
          <w:rFonts w:cstheme="majorHAnsi"/>
          <w:b/>
          <w:color w:val="auto"/>
          <w:sz w:val="28"/>
        </w:rPr>
        <w:t>.</w:t>
      </w:r>
      <w:r w:rsidR="006C3861" w:rsidRPr="00F67E1E">
        <w:rPr>
          <w:rFonts w:cstheme="majorHAnsi"/>
          <w:b/>
          <w:color w:val="auto"/>
          <w:sz w:val="28"/>
        </w:rPr>
        <w:t xml:space="preserve">Preparation </w:t>
      </w:r>
      <w:r w:rsidR="00076C57" w:rsidRPr="00F67E1E">
        <w:rPr>
          <w:rFonts w:cstheme="majorHAnsi"/>
          <w:b/>
          <w:color w:val="auto"/>
          <w:sz w:val="28"/>
        </w:rPr>
        <w:t>o</w:t>
      </w:r>
      <w:r w:rsidR="006C3861" w:rsidRPr="00F67E1E">
        <w:rPr>
          <w:rFonts w:cstheme="majorHAnsi"/>
          <w:b/>
          <w:color w:val="auto"/>
          <w:sz w:val="28"/>
        </w:rPr>
        <w:t>f Bacterial Pathogens</w:t>
      </w:r>
      <w:bookmarkEnd w:id="644"/>
    </w:p>
    <w:p w:rsidR="00257EDD" w:rsidRDefault="00BC381B" w:rsidP="005773E1">
      <w:pPr>
        <w:jc w:val="both"/>
        <w:rPr>
          <w:rFonts w:asciiTheme="majorHAnsi" w:hAnsiTheme="majorHAnsi" w:cstheme="majorHAnsi"/>
          <w:sz w:val="24"/>
          <w:szCs w:val="24"/>
        </w:rPr>
      </w:pPr>
      <w:r w:rsidRPr="00F87014">
        <w:rPr>
          <w:rFonts w:asciiTheme="majorHAnsi" w:hAnsiTheme="majorHAnsi" w:cstheme="majorHAnsi"/>
          <w:sz w:val="24"/>
          <w:szCs w:val="24"/>
        </w:rPr>
        <w:t>The overnight cultures of each bacterium was dispensed into 20</w:t>
      </w:r>
      <w:r w:rsidR="009919EF">
        <w:rPr>
          <w:rFonts w:asciiTheme="majorHAnsi" w:hAnsiTheme="majorHAnsi" w:cstheme="majorHAnsi"/>
          <w:sz w:val="24"/>
          <w:szCs w:val="24"/>
        </w:rPr>
        <w:t xml:space="preserve"> </w:t>
      </w:r>
      <w:r w:rsidRPr="00F87014">
        <w:rPr>
          <w:rFonts w:asciiTheme="majorHAnsi" w:hAnsiTheme="majorHAnsi" w:cstheme="majorHAnsi"/>
          <w:sz w:val="24"/>
          <w:szCs w:val="24"/>
        </w:rPr>
        <w:t>m</w:t>
      </w:r>
      <w:r w:rsidR="00FA2EDE" w:rsidRPr="00F87014">
        <w:rPr>
          <w:rFonts w:asciiTheme="majorHAnsi" w:hAnsiTheme="majorHAnsi" w:cstheme="majorHAnsi"/>
          <w:sz w:val="24"/>
          <w:szCs w:val="24"/>
        </w:rPr>
        <w:t>L</w:t>
      </w:r>
      <w:r w:rsidRPr="00F87014">
        <w:rPr>
          <w:rFonts w:asciiTheme="majorHAnsi" w:hAnsiTheme="majorHAnsi" w:cstheme="majorHAnsi"/>
          <w:sz w:val="24"/>
          <w:szCs w:val="24"/>
        </w:rPr>
        <w:t xml:space="preserve"> of sterile nutrient broth and incubated for about 24</w:t>
      </w:r>
      <w:r w:rsidR="000F08CD">
        <w:rPr>
          <w:rFonts w:asciiTheme="majorHAnsi" w:hAnsiTheme="majorHAnsi" w:cstheme="majorHAnsi"/>
          <w:sz w:val="24"/>
          <w:szCs w:val="24"/>
        </w:rPr>
        <w:t xml:space="preserve"> </w:t>
      </w:r>
      <w:r w:rsidRPr="00F87014">
        <w:rPr>
          <w:rFonts w:asciiTheme="majorHAnsi" w:hAnsiTheme="majorHAnsi" w:cstheme="majorHAnsi"/>
          <w:sz w:val="24"/>
          <w:szCs w:val="24"/>
        </w:rPr>
        <w:t xml:space="preserve">h to standardize the culture. </w:t>
      </w:r>
    </w:p>
    <w:p w:rsidR="00257EDD" w:rsidRDefault="00257EDD" w:rsidP="005773E1">
      <w:pPr>
        <w:jc w:val="both"/>
        <w:rPr>
          <w:rFonts w:asciiTheme="majorHAnsi" w:hAnsiTheme="majorHAnsi" w:cstheme="majorHAnsi"/>
          <w:sz w:val="24"/>
          <w:szCs w:val="24"/>
        </w:rPr>
      </w:pPr>
    </w:p>
    <w:p w:rsidR="00257EDD" w:rsidRDefault="00257EDD" w:rsidP="005773E1">
      <w:pPr>
        <w:jc w:val="both"/>
        <w:rPr>
          <w:rFonts w:asciiTheme="majorHAnsi" w:hAnsiTheme="majorHAnsi" w:cstheme="majorHAnsi"/>
          <w:sz w:val="24"/>
          <w:szCs w:val="24"/>
        </w:rPr>
      </w:pPr>
    </w:p>
    <w:p w:rsidR="00257EDD" w:rsidRDefault="00257EDD" w:rsidP="005773E1">
      <w:pPr>
        <w:jc w:val="both"/>
        <w:rPr>
          <w:rFonts w:asciiTheme="majorHAnsi" w:hAnsiTheme="majorHAnsi" w:cstheme="majorHAnsi"/>
          <w:sz w:val="24"/>
          <w:szCs w:val="24"/>
        </w:rPr>
      </w:pPr>
    </w:p>
    <w:p w:rsidR="00257EDD" w:rsidRDefault="00257EDD" w:rsidP="005773E1">
      <w:pPr>
        <w:jc w:val="both"/>
        <w:rPr>
          <w:rFonts w:asciiTheme="majorHAnsi" w:hAnsiTheme="majorHAnsi" w:cstheme="majorHAnsi"/>
          <w:sz w:val="24"/>
          <w:szCs w:val="24"/>
        </w:rPr>
      </w:pPr>
    </w:p>
    <w:p w:rsidR="00257EDD" w:rsidRDefault="00257EDD" w:rsidP="005773E1">
      <w:pPr>
        <w:jc w:val="both"/>
        <w:rPr>
          <w:rFonts w:asciiTheme="majorHAnsi" w:hAnsiTheme="majorHAnsi" w:cstheme="majorHAnsi"/>
          <w:sz w:val="24"/>
          <w:szCs w:val="24"/>
        </w:rPr>
      </w:pPr>
    </w:p>
    <w:p w:rsidR="00257EDD" w:rsidRDefault="00257EDD" w:rsidP="005773E1">
      <w:pPr>
        <w:jc w:val="both"/>
        <w:rPr>
          <w:rFonts w:asciiTheme="majorHAnsi" w:hAnsiTheme="majorHAnsi" w:cstheme="majorHAnsi"/>
          <w:sz w:val="24"/>
          <w:szCs w:val="24"/>
        </w:rPr>
      </w:pPr>
    </w:p>
    <w:p w:rsidR="00BC381B" w:rsidRPr="00F67E1E" w:rsidRDefault="00E051F1" w:rsidP="008B6378">
      <w:pPr>
        <w:pStyle w:val="Heading3"/>
        <w:rPr>
          <w:rFonts w:eastAsia="Calibri" w:cstheme="majorHAnsi"/>
          <w:b/>
          <w:bCs/>
          <w:color w:val="auto"/>
          <w:sz w:val="28"/>
          <w:lang w:bidi="th-TH"/>
        </w:rPr>
      </w:pPr>
      <w:bookmarkStart w:id="645" w:name="_Toc516983776"/>
      <w:r w:rsidRPr="00F67E1E">
        <w:rPr>
          <w:rFonts w:eastAsia="Calibri" w:cstheme="majorHAnsi"/>
          <w:b/>
          <w:bCs/>
          <w:color w:val="auto"/>
          <w:sz w:val="28"/>
          <w:lang w:bidi="th-TH"/>
        </w:rPr>
        <w:t>3.</w:t>
      </w:r>
      <w:r w:rsidR="00341B42">
        <w:rPr>
          <w:rFonts w:eastAsia="Calibri" w:cstheme="majorHAnsi"/>
          <w:b/>
          <w:bCs/>
          <w:color w:val="auto"/>
          <w:sz w:val="28"/>
          <w:lang w:bidi="th-TH"/>
        </w:rPr>
        <w:t>4</w:t>
      </w:r>
      <w:r w:rsidRPr="00F67E1E">
        <w:rPr>
          <w:rFonts w:eastAsia="Calibri" w:cstheme="majorHAnsi"/>
          <w:b/>
          <w:bCs/>
          <w:color w:val="auto"/>
          <w:sz w:val="28"/>
          <w:lang w:bidi="th-TH"/>
        </w:rPr>
        <w:t>.</w:t>
      </w:r>
      <w:r w:rsidR="006C3861" w:rsidRPr="00F67E1E">
        <w:rPr>
          <w:rFonts w:eastAsia="Calibri" w:cstheme="majorHAnsi"/>
          <w:b/>
          <w:bCs/>
          <w:color w:val="auto"/>
          <w:sz w:val="28"/>
          <w:lang w:bidi="th-TH"/>
        </w:rPr>
        <w:t>2</w:t>
      </w:r>
      <w:r w:rsidR="00AF4C63" w:rsidRPr="00F67E1E">
        <w:rPr>
          <w:rFonts w:eastAsia="Calibri" w:cstheme="majorHAnsi"/>
          <w:b/>
          <w:bCs/>
          <w:color w:val="auto"/>
          <w:sz w:val="28"/>
          <w:lang w:bidi="th-TH"/>
        </w:rPr>
        <w:t>.</w:t>
      </w:r>
      <w:r w:rsidR="006C3861" w:rsidRPr="00F67E1E">
        <w:rPr>
          <w:rFonts w:eastAsia="Calibri" w:cstheme="majorHAnsi"/>
          <w:b/>
          <w:bCs/>
          <w:color w:val="auto"/>
          <w:sz w:val="28"/>
          <w:lang w:bidi="th-TH"/>
        </w:rPr>
        <w:t xml:space="preserve"> Media Preparation and Sterilization</w:t>
      </w:r>
      <w:bookmarkEnd w:id="645"/>
    </w:p>
    <w:p w:rsidR="00BC381B" w:rsidRPr="00F87014" w:rsidRDefault="00BC381B" w:rsidP="005773E1">
      <w:pPr>
        <w:autoSpaceDE w:val="0"/>
        <w:autoSpaceDN w:val="0"/>
        <w:adjustRightInd w:val="0"/>
        <w:jc w:val="both"/>
        <w:rPr>
          <w:rFonts w:asciiTheme="majorHAnsi" w:hAnsiTheme="majorHAnsi" w:cstheme="majorHAnsi"/>
          <w:noProof/>
          <w:sz w:val="24"/>
          <w:szCs w:val="24"/>
        </w:rPr>
      </w:pPr>
      <w:r w:rsidRPr="00F87014">
        <w:rPr>
          <w:rFonts w:asciiTheme="majorHAnsi" w:hAnsiTheme="majorHAnsi" w:cstheme="majorHAnsi"/>
          <w:noProof/>
          <w:sz w:val="24"/>
          <w:szCs w:val="24"/>
        </w:rPr>
        <w:t xml:space="preserve">Culture media(mueller Hinton) were prepared according to the manufacturer’s guideline(suspend </w:t>
      </w:r>
      <w:r w:rsidR="00973EB6" w:rsidRPr="00F87014">
        <w:rPr>
          <w:rFonts w:asciiTheme="majorHAnsi" w:hAnsiTheme="majorHAnsi" w:cstheme="majorHAnsi"/>
          <w:noProof/>
          <w:sz w:val="24"/>
          <w:szCs w:val="24"/>
        </w:rPr>
        <w:t>3</w:t>
      </w:r>
      <w:r w:rsidRPr="00F87014">
        <w:rPr>
          <w:rFonts w:asciiTheme="majorHAnsi" w:hAnsiTheme="majorHAnsi" w:cstheme="majorHAnsi"/>
          <w:noProof/>
          <w:sz w:val="24"/>
          <w:szCs w:val="24"/>
        </w:rPr>
        <w:t>8g</w:t>
      </w:r>
      <w:r w:rsidR="00973EB6" w:rsidRPr="00F87014">
        <w:rPr>
          <w:rFonts w:asciiTheme="majorHAnsi" w:hAnsiTheme="majorHAnsi" w:cstheme="majorHAnsi"/>
          <w:noProof/>
          <w:sz w:val="24"/>
          <w:szCs w:val="24"/>
        </w:rPr>
        <w:t>m</w:t>
      </w:r>
      <w:r w:rsidRPr="00F87014">
        <w:rPr>
          <w:rFonts w:asciiTheme="majorHAnsi" w:hAnsiTheme="majorHAnsi" w:cstheme="majorHAnsi"/>
          <w:noProof/>
          <w:sz w:val="24"/>
          <w:szCs w:val="24"/>
        </w:rPr>
        <w:t xml:space="preserve"> in 1L of distilled water). Briefly, a mass of the culture medium was weighed and dissolved in distilled water. </w:t>
      </w:r>
      <w:r w:rsidR="003B7F26" w:rsidRPr="00F87014">
        <w:rPr>
          <w:rFonts w:asciiTheme="majorHAnsi" w:hAnsiTheme="majorHAnsi" w:cstheme="majorHAnsi"/>
          <w:noProof/>
          <w:sz w:val="24"/>
          <w:szCs w:val="24"/>
          <w:lang w:val="en-US"/>
        </w:rPr>
        <w:t xml:space="preserve">The mixture was stirred with a sterilized glass rod and tightly covered with an aluminum foil and then </w:t>
      </w:r>
      <w:r w:rsidR="003B7F26" w:rsidRPr="00F87014">
        <w:rPr>
          <w:rFonts w:asciiTheme="majorHAnsi" w:hAnsiTheme="majorHAnsi" w:cstheme="majorHAnsi"/>
          <w:noProof/>
          <w:sz w:val="24"/>
          <w:szCs w:val="24"/>
        </w:rPr>
        <w:t>the culture medium was</w:t>
      </w:r>
      <w:r w:rsidR="003B7F26" w:rsidRPr="00F87014">
        <w:rPr>
          <w:rFonts w:asciiTheme="majorHAnsi" w:hAnsiTheme="majorHAnsi" w:cstheme="majorHAnsi"/>
          <w:noProof/>
          <w:sz w:val="24"/>
          <w:szCs w:val="24"/>
          <w:lang w:val="en-US"/>
        </w:rPr>
        <w:t xml:space="preserve"> autoclaved for </w:t>
      </w:r>
      <w:r w:rsidR="00B752D7">
        <w:rPr>
          <w:rFonts w:asciiTheme="majorHAnsi" w:hAnsiTheme="majorHAnsi" w:cstheme="majorHAnsi"/>
          <w:noProof/>
          <w:sz w:val="24"/>
          <w:szCs w:val="24"/>
          <w:lang w:val="en-US"/>
        </w:rPr>
        <w:t>15</w:t>
      </w:r>
      <w:r w:rsidR="003B7F26" w:rsidRPr="00F87014">
        <w:rPr>
          <w:rFonts w:asciiTheme="majorHAnsi" w:hAnsiTheme="majorHAnsi" w:cstheme="majorHAnsi"/>
          <w:noProof/>
          <w:sz w:val="24"/>
          <w:szCs w:val="24"/>
          <w:lang w:val="en-US"/>
        </w:rPr>
        <w:t xml:space="preserve"> min at 121 </w:t>
      </w:r>
      <w:r w:rsidR="003B7F26" w:rsidRPr="00F87014">
        <w:rPr>
          <w:rFonts w:asciiTheme="majorHAnsi" w:hAnsiTheme="majorHAnsi" w:cstheme="majorHAnsi"/>
          <w:noProof/>
          <w:sz w:val="24"/>
          <w:szCs w:val="24"/>
          <w:vertAlign w:val="superscript"/>
          <w:lang w:val="en-US"/>
        </w:rPr>
        <w:t>o</w:t>
      </w:r>
      <w:r w:rsidR="003B7F26" w:rsidRPr="00F87014">
        <w:rPr>
          <w:rFonts w:asciiTheme="majorHAnsi" w:hAnsiTheme="majorHAnsi" w:cstheme="majorHAnsi"/>
          <w:noProof/>
          <w:sz w:val="24"/>
          <w:szCs w:val="24"/>
          <w:lang w:val="en-US"/>
        </w:rPr>
        <w:t xml:space="preserve">C. After autoclaving, the agar was allowed to cool to 50 </w:t>
      </w:r>
      <w:r w:rsidR="003B7F26" w:rsidRPr="00F87014">
        <w:rPr>
          <w:rFonts w:asciiTheme="majorHAnsi" w:hAnsiTheme="majorHAnsi" w:cstheme="majorHAnsi"/>
          <w:noProof/>
          <w:sz w:val="24"/>
          <w:szCs w:val="24"/>
          <w:vertAlign w:val="superscript"/>
          <w:lang w:val="en-US"/>
        </w:rPr>
        <w:t>o</w:t>
      </w:r>
      <w:r w:rsidR="003B7F26" w:rsidRPr="00F87014">
        <w:rPr>
          <w:rFonts w:asciiTheme="majorHAnsi" w:hAnsiTheme="majorHAnsi" w:cstheme="majorHAnsi"/>
          <w:noProof/>
          <w:sz w:val="24"/>
          <w:szCs w:val="24"/>
          <w:lang w:val="en-US"/>
        </w:rPr>
        <w:t xml:space="preserve">C in order to maintain the media in a molten stage. Petri dishes were dried in lower humidity by keeping them in a laminar flow hood. The freshly prepared and cooled Muller-Hinton agar </w:t>
      </w:r>
      <w:r w:rsidR="003B7F26" w:rsidRPr="00F87014">
        <w:rPr>
          <w:rFonts w:asciiTheme="majorHAnsi" w:hAnsiTheme="majorHAnsi" w:cstheme="majorHAnsi"/>
          <w:noProof/>
          <w:sz w:val="24"/>
          <w:szCs w:val="24"/>
        </w:rPr>
        <w:t>was spread at the surface of petri dishes [</w:t>
      </w:r>
      <w:r w:rsidR="009454F5">
        <w:rPr>
          <w:rFonts w:asciiTheme="majorHAnsi" w:hAnsiTheme="majorHAnsi" w:cstheme="majorHAnsi"/>
          <w:noProof/>
          <w:sz w:val="24"/>
          <w:szCs w:val="24"/>
        </w:rPr>
        <w:t>76</w:t>
      </w:r>
      <w:r w:rsidR="003B7F26" w:rsidRPr="00F87014">
        <w:rPr>
          <w:rFonts w:asciiTheme="majorHAnsi" w:hAnsiTheme="majorHAnsi" w:cstheme="majorHAnsi"/>
          <w:noProof/>
          <w:sz w:val="24"/>
          <w:szCs w:val="24"/>
        </w:rPr>
        <w:t>].</w:t>
      </w:r>
    </w:p>
    <w:p w:rsidR="00BC381B" w:rsidRPr="00F67E1E" w:rsidRDefault="00E051F1" w:rsidP="008B6378">
      <w:pPr>
        <w:pStyle w:val="Heading3"/>
        <w:rPr>
          <w:rFonts w:eastAsia="Times New Roman" w:cstheme="majorHAnsi"/>
          <w:b/>
          <w:color w:val="auto"/>
          <w:spacing w:val="-3"/>
          <w:sz w:val="28"/>
          <w:lang w:bidi="th-TH"/>
        </w:rPr>
      </w:pPr>
      <w:bookmarkStart w:id="646" w:name="_Toc516983777"/>
      <w:r w:rsidRPr="00F67E1E">
        <w:rPr>
          <w:rFonts w:eastAsia="Times New Roman" w:cstheme="majorHAnsi"/>
          <w:b/>
          <w:color w:val="auto"/>
          <w:spacing w:val="-3"/>
          <w:sz w:val="28"/>
          <w:lang w:bidi="th-TH"/>
        </w:rPr>
        <w:t>3.</w:t>
      </w:r>
      <w:r w:rsidR="00341B42">
        <w:rPr>
          <w:rFonts w:eastAsia="Times New Roman" w:cstheme="majorHAnsi"/>
          <w:b/>
          <w:color w:val="auto"/>
          <w:spacing w:val="-3"/>
          <w:sz w:val="28"/>
          <w:lang w:bidi="th-TH"/>
        </w:rPr>
        <w:t>4</w:t>
      </w:r>
      <w:r w:rsidR="006C3861" w:rsidRPr="00F67E1E">
        <w:rPr>
          <w:rFonts w:eastAsia="Times New Roman" w:cstheme="majorHAnsi"/>
          <w:b/>
          <w:color w:val="auto"/>
          <w:spacing w:val="-3"/>
          <w:sz w:val="28"/>
          <w:lang w:bidi="th-TH"/>
        </w:rPr>
        <w:t>.</w:t>
      </w:r>
      <w:r w:rsidR="00A01FDE" w:rsidRPr="00F67E1E">
        <w:rPr>
          <w:rFonts w:eastAsia="Times New Roman" w:cstheme="majorHAnsi"/>
          <w:b/>
          <w:color w:val="auto"/>
          <w:spacing w:val="-3"/>
          <w:sz w:val="28"/>
          <w:lang w:bidi="th-TH"/>
        </w:rPr>
        <w:t>3</w:t>
      </w:r>
      <w:r w:rsidR="007C440A">
        <w:rPr>
          <w:rFonts w:eastAsia="Times New Roman" w:cstheme="majorHAnsi"/>
          <w:b/>
          <w:color w:val="auto"/>
          <w:spacing w:val="-3"/>
          <w:sz w:val="28"/>
          <w:lang w:bidi="th-TH"/>
        </w:rPr>
        <w:t>. Inoculation of t</w:t>
      </w:r>
      <w:r w:rsidR="006C3861" w:rsidRPr="00F67E1E">
        <w:rPr>
          <w:rFonts w:eastAsia="Times New Roman" w:cstheme="majorHAnsi"/>
          <w:b/>
          <w:color w:val="auto"/>
          <w:spacing w:val="-3"/>
          <w:sz w:val="28"/>
          <w:lang w:bidi="th-TH"/>
        </w:rPr>
        <w:t>est Plates</w:t>
      </w:r>
      <w:bookmarkEnd w:id="646"/>
    </w:p>
    <w:p w:rsidR="009A2F0C" w:rsidRPr="00F87014" w:rsidRDefault="00BC381B" w:rsidP="005773E1">
      <w:pPr>
        <w:autoSpaceDE w:val="0"/>
        <w:autoSpaceDN w:val="0"/>
        <w:adjustRightInd w:val="0"/>
        <w:jc w:val="both"/>
        <w:rPr>
          <w:rFonts w:asciiTheme="majorHAnsi" w:eastAsia="Calibri" w:hAnsiTheme="majorHAnsi" w:cstheme="majorHAnsi"/>
          <w:bCs/>
          <w:spacing w:val="-3"/>
          <w:sz w:val="24"/>
          <w:szCs w:val="24"/>
          <w:lang w:bidi="th-TH"/>
        </w:rPr>
      </w:pPr>
      <w:r w:rsidRPr="00F87014">
        <w:rPr>
          <w:rFonts w:asciiTheme="majorHAnsi" w:eastAsia="Calibri" w:hAnsiTheme="majorHAnsi" w:cstheme="majorHAnsi"/>
          <w:bCs/>
          <w:spacing w:val="-3"/>
          <w:sz w:val="24"/>
          <w:szCs w:val="24"/>
          <w:lang w:bidi="th-TH"/>
        </w:rPr>
        <w:t>A small volume about 0.1 ml of the bacterial suspensions were inoculated onto the dried surface of Muller-Hinton agar plate and streaked(swabbed) by the sterile cotton swab over the entire sterile agar surface. This procedure was repeated by streaking two more times, rotating the plate approximately 60</w:t>
      </w:r>
      <w:r w:rsidRPr="00F87014">
        <w:rPr>
          <w:rFonts w:asciiTheme="majorHAnsi" w:eastAsia="Calibri" w:hAnsiTheme="majorHAnsi" w:cstheme="majorHAnsi"/>
          <w:bCs/>
          <w:spacing w:val="-3"/>
          <w:sz w:val="24"/>
          <w:szCs w:val="24"/>
          <w:lang w:bidi="th-TH"/>
        </w:rPr>
        <w:sym w:font="Symbol" w:char="00B0"/>
      </w:r>
      <w:r w:rsidRPr="00F87014">
        <w:rPr>
          <w:rFonts w:asciiTheme="majorHAnsi" w:eastAsia="Calibri" w:hAnsiTheme="majorHAnsi" w:cstheme="majorHAnsi"/>
          <w:bCs/>
          <w:spacing w:val="-3"/>
          <w:sz w:val="24"/>
          <w:szCs w:val="24"/>
          <w:lang w:bidi="th-TH"/>
        </w:rPr>
        <w:t xml:space="preserve"> each time to ensure an even distribution of inoculums and finally the rim of the agar was swabbed. The lid was left ajar for 3 to 15 minutes, to allow for any excess surface moisture to be absorbed before applying the samples on the respective well</w:t>
      </w:r>
      <w:r w:rsidR="00DD5D9E" w:rsidRPr="00F87014">
        <w:rPr>
          <w:rFonts w:asciiTheme="majorHAnsi" w:eastAsia="Calibri" w:hAnsiTheme="majorHAnsi" w:cstheme="majorHAnsi"/>
          <w:bCs/>
          <w:spacing w:val="-3"/>
          <w:sz w:val="24"/>
          <w:szCs w:val="24"/>
          <w:lang w:bidi="th-TH"/>
        </w:rPr>
        <w:t>.</w:t>
      </w:r>
    </w:p>
    <w:p w:rsidR="00BC381B" w:rsidRPr="00F67E1E" w:rsidRDefault="00E051F1" w:rsidP="008B6378">
      <w:pPr>
        <w:pStyle w:val="Heading3"/>
        <w:rPr>
          <w:rFonts w:eastAsia="Calibri" w:cstheme="majorHAnsi"/>
          <w:b/>
          <w:bCs/>
          <w:color w:val="auto"/>
          <w:sz w:val="28"/>
          <w:lang w:bidi="th-TH"/>
        </w:rPr>
      </w:pPr>
      <w:bookmarkStart w:id="647" w:name="_Toc516983778"/>
      <w:r w:rsidRPr="00F67E1E">
        <w:rPr>
          <w:rFonts w:eastAsia="Calibri" w:cstheme="majorHAnsi"/>
          <w:b/>
          <w:bCs/>
          <w:color w:val="auto"/>
          <w:sz w:val="28"/>
          <w:lang w:bidi="th-TH"/>
        </w:rPr>
        <w:t>3.</w:t>
      </w:r>
      <w:r w:rsidR="00341B42">
        <w:rPr>
          <w:rFonts w:eastAsia="Calibri" w:cstheme="majorHAnsi"/>
          <w:b/>
          <w:bCs/>
          <w:color w:val="auto"/>
          <w:sz w:val="28"/>
          <w:lang w:bidi="th-TH"/>
        </w:rPr>
        <w:t>4</w:t>
      </w:r>
      <w:r w:rsidRPr="00F67E1E">
        <w:rPr>
          <w:rFonts w:eastAsia="Calibri" w:cstheme="majorHAnsi"/>
          <w:b/>
          <w:bCs/>
          <w:color w:val="auto"/>
          <w:sz w:val="28"/>
          <w:lang w:bidi="th-TH"/>
        </w:rPr>
        <w:t>.</w:t>
      </w:r>
      <w:r w:rsidR="00A01FDE" w:rsidRPr="00F67E1E">
        <w:rPr>
          <w:rFonts w:eastAsia="Calibri" w:cstheme="majorHAnsi"/>
          <w:b/>
          <w:bCs/>
          <w:color w:val="auto"/>
          <w:sz w:val="28"/>
          <w:lang w:bidi="th-TH"/>
        </w:rPr>
        <w:t>4</w:t>
      </w:r>
      <w:r w:rsidR="006C3861" w:rsidRPr="00F67E1E">
        <w:rPr>
          <w:rFonts w:eastAsia="Calibri" w:cstheme="majorHAnsi"/>
          <w:b/>
          <w:bCs/>
          <w:color w:val="auto"/>
          <w:sz w:val="28"/>
          <w:lang w:bidi="th-TH"/>
        </w:rPr>
        <w:t>. Sample Injection and Incubation</w:t>
      </w:r>
      <w:bookmarkEnd w:id="647"/>
    </w:p>
    <w:p w:rsidR="00ED5E4D" w:rsidRPr="00F87014" w:rsidRDefault="00BC381B" w:rsidP="00766329">
      <w:pPr>
        <w:spacing w:after="0"/>
        <w:jc w:val="both"/>
        <w:rPr>
          <w:rFonts w:asciiTheme="majorHAnsi" w:eastAsia="Calibri" w:hAnsiTheme="majorHAnsi" w:cstheme="majorHAnsi"/>
          <w:sz w:val="24"/>
          <w:szCs w:val="24"/>
          <w:lang w:bidi="th-TH"/>
        </w:rPr>
      </w:pPr>
      <w:r w:rsidRPr="00F87014">
        <w:rPr>
          <w:rFonts w:asciiTheme="majorHAnsi" w:hAnsiTheme="majorHAnsi" w:cstheme="majorHAnsi"/>
          <w:sz w:val="24"/>
          <w:szCs w:val="24"/>
        </w:rPr>
        <w:t xml:space="preserve">Anti-bactericidal activities of each reagents and synthesized complexes were evaluated by the </w:t>
      </w:r>
      <w:r w:rsidR="001C3B15">
        <w:rPr>
          <w:rFonts w:asciiTheme="majorHAnsi" w:hAnsiTheme="majorHAnsi" w:cstheme="majorHAnsi"/>
          <w:sz w:val="24"/>
          <w:szCs w:val="24"/>
        </w:rPr>
        <w:t>dusic</w:t>
      </w:r>
      <w:r w:rsidRPr="00F87014">
        <w:rPr>
          <w:rFonts w:asciiTheme="majorHAnsi" w:hAnsiTheme="majorHAnsi" w:cstheme="majorHAnsi"/>
          <w:sz w:val="24"/>
          <w:szCs w:val="24"/>
        </w:rPr>
        <w:t xml:space="preserve"> diffusion method. </w:t>
      </w:r>
      <w:r w:rsidRPr="00F87014">
        <w:rPr>
          <w:rFonts w:asciiTheme="majorHAnsi" w:eastAsia="Calibri" w:hAnsiTheme="majorHAnsi" w:cstheme="majorHAnsi"/>
          <w:sz w:val="24"/>
          <w:szCs w:val="24"/>
          <w:lang w:bidi="th-TH"/>
        </w:rPr>
        <w:t>Agar were prepared by using a sterilized cork borer with 6</w:t>
      </w:r>
      <w:r w:rsidR="00D03334">
        <w:rPr>
          <w:rFonts w:asciiTheme="majorHAnsi" w:eastAsia="Calibri" w:hAnsiTheme="majorHAnsi" w:cstheme="majorHAnsi"/>
          <w:sz w:val="24"/>
          <w:szCs w:val="24"/>
          <w:lang w:bidi="th-TH"/>
        </w:rPr>
        <w:t> </w:t>
      </w:r>
      <w:r w:rsidRPr="00F87014">
        <w:rPr>
          <w:rFonts w:asciiTheme="majorHAnsi" w:eastAsia="Calibri" w:hAnsiTheme="majorHAnsi" w:cstheme="majorHAnsi"/>
          <w:sz w:val="24"/>
          <w:szCs w:val="24"/>
          <w:lang w:bidi="th-TH"/>
        </w:rPr>
        <w:t xml:space="preserve">mm diameter, </w:t>
      </w:r>
      <w:smartTag w:uri="urn:schemas-microsoft-com:office:smarttags" w:element="metricconverter">
        <w:smartTagPr>
          <w:attr w:name="ProductID" w:val="4 mm"/>
        </w:smartTagPr>
        <w:r w:rsidRPr="00F87014">
          <w:rPr>
            <w:rFonts w:asciiTheme="majorHAnsi" w:eastAsia="Calibri" w:hAnsiTheme="majorHAnsi" w:cstheme="majorHAnsi"/>
            <w:sz w:val="24"/>
            <w:szCs w:val="24"/>
            <w:lang w:bidi="th-TH"/>
          </w:rPr>
          <w:t>4 mm</w:t>
        </w:r>
      </w:smartTag>
      <w:r w:rsidRPr="00F87014">
        <w:rPr>
          <w:rFonts w:asciiTheme="majorHAnsi" w:eastAsia="Calibri" w:hAnsiTheme="majorHAnsi" w:cstheme="majorHAnsi"/>
          <w:sz w:val="24"/>
          <w:szCs w:val="24"/>
          <w:lang w:bidi="th-TH"/>
        </w:rPr>
        <w:t xml:space="preserve"> deep and about 2.5</w:t>
      </w:r>
      <w:r w:rsidR="00D03334">
        <w:rPr>
          <w:rFonts w:asciiTheme="majorHAnsi" w:eastAsia="Calibri" w:hAnsiTheme="majorHAnsi" w:cstheme="majorHAnsi"/>
          <w:sz w:val="24"/>
          <w:szCs w:val="24"/>
          <w:lang w:bidi="th-TH"/>
        </w:rPr>
        <w:t> </w:t>
      </w:r>
      <w:r w:rsidRPr="00F87014">
        <w:rPr>
          <w:rFonts w:asciiTheme="majorHAnsi" w:eastAsia="Calibri" w:hAnsiTheme="majorHAnsi" w:cstheme="majorHAnsi"/>
          <w:sz w:val="24"/>
          <w:szCs w:val="24"/>
          <w:lang w:bidi="th-TH"/>
        </w:rPr>
        <w:t>cm apart to minimize overlapping of zone</w:t>
      </w:r>
      <w:r w:rsidR="008F43BB" w:rsidRPr="00F87014">
        <w:rPr>
          <w:rFonts w:asciiTheme="majorHAnsi" w:eastAsia="Calibri" w:hAnsiTheme="majorHAnsi" w:cstheme="majorHAnsi"/>
          <w:sz w:val="24"/>
          <w:szCs w:val="24"/>
          <w:lang w:bidi="th-TH"/>
        </w:rPr>
        <w:t>s[</w:t>
      </w:r>
      <w:r w:rsidR="009454F5">
        <w:rPr>
          <w:rFonts w:asciiTheme="majorHAnsi" w:eastAsia="Calibri" w:hAnsiTheme="majorHAnsi" w:cstheme="majorHAnsi"/>
          <w:sz w:val="24"/>
          <w:szCs w:val="24"/>
          <w:lang w:bidi="th-TH"/>
        </w:rPr>
        <w:t>76</w:t>
      </w:r>
      <w:r w:rsidR="008F43BB" w:rsidRPr="00F87014">
        <w:rPr>
          <w:rFonts w:asciiTheme="majorHAnsi" w:eastAsia="Calibri" w:hAnsiTheme="majorHAnsi" w:cstheme="majorHAnsi"/>
          <w:sz w:val="24"/>
          <w:szCs w:val="24"/>
          <w:lang w:bidi="th-TH"/>
        </w:rPr>
        <w:t>]</w:t>
      </w:r>
      <w:r w:rsidRPr="00F87014">
        <w:rPr>
          <w:rFonts w:asciiTheme="majorHAnsi" w:eastAsia="Calibri" w:hAnsiTheme="majorHAnsi" w:cstheme="majorHAnsi"/>
          <w:sz w:val="24"/>
          <w:szCs w:val="24"/>
          <w:lang w:bidi="th-TH"/>
        </w:rPr>
        <w:t xml:space="preserve">. </w:t>
      </w:r>
    </w:p>
    <w:p w:rsidR="007F3DF2" w:rsidRPr="00F87014" w:rsidRDefault="00C7254A" w:rsidP="005773E1">
      <w:pPr>
        <w:spacing w:after="200"/>
        <w:jc w:val="both"/>
        <w:rPr>
          <w:rFonts w:asciiTheme="majorHAnsi" w:eastAsia="Calibri" w:hAnsiTheme="majorHAnsi" w:cstheme="majorHAnsi"/>
          <w:sz w:val="24"/>
          <w:szCs w:val="24"/>
          <w:lang w:bidi="th-TH"/>
        </w:rPr>
      </w:pPr>
      <w:r w:rsidRPr="00F87014">
        <w:rPr>
          <w:rFonts w:asciiTheme="majorHAnsi" w:eastAsia="Calibri" w:hAnsiTheme="majorHAnsi" w:cstheme="majorHAnsi"/>
          <w:sz w:val="24"/>
          <w:szCs w:val="24"/>
          <w:lang w:bidi="th-TH"/>
        </w:rPr>
        <w:t xml:space="preserve">Then holes of </w:t>
      </w:r>
      <w:smartTag w:uri="urn:schemas-microsoft-com:office:smarttags" w:element="metricconverter">
        <w:smartTagPr>
          <w:attr w:name="ProductID" w:val="6 mm"/>
        </w:smartTagPr>
        <w:r w:rsidRPr="00F87014">
          <w:rPr>
            <w:rFonts w:asciiTheme="majorHAnsi" w:eastAsia="Calibri" w:hAnsiTheme="majorHAnsi" w:cstheme="majorHAnsi"/>
            <w:sz w:val="24"/>
            <w:szCs w:val="24"/>
            <w:lang w:bidi="th-TH"/>
          </w:rPr>
          <w:t>6 mm</w:t>
        </w:r>
      </w:smartTag>
      <w:r w:rsidRPr="00F87014">
        <w:rPr>
          <w:rFonts w:asciiTheme="majorHAnsi" w:eastAsia="Calibri" w:hAnsiTheme="majorHAnsi" w:cstheme="majorHAnsi"/>
          <w:sz w:val="24"/>
          <w:szCs w:val="24"/>
          <w:lang w:bidi="th-TH"/>
        </w:rPr>
        <w:t xml:space="preserve"> diameter were punched carefully using a sterile cork borer and</w:t>
      </w:r>
      <w:r w:rsidRPr="00F87014">
        <w:rPr>
          <w:rFonts w:asciiTheme="majorHAnsi" w:eastAsia="Calibri" w:hAnsiTheme="majorHAnsi" w:cstheme="majorHAnsi"/>
          <w:sz w:val="24"/>
          <w:szCs w:val="24"/>
          <w:lang w:val="en-US" w:bidi="th-TH"/>
        </w:rPr>
        <w:t xml:space="preserve"> using an adjustable micropipette, an aqueous solutions of CoCl</w:t>
      </w:r>
      <w:r w:rsidRPr="00F87014">
        <w:rPr>
          <w:rFonts w:asciiTheme="majorHAnsi" w:eastAsia="Calibri" w:hAnsiTheme="majorHAnsi" w:cstheme="majorHAnsi"/>
          <w:sz w:val="24"/>
          <w:szCs w:val="24"/>
          <w:vertAlign w:val="subscript"/>
          <w:lang w:val="en-US" w:bidi="th-TH"/>
        </w:rPr>
        <w:t>2</w:t>
      </w:r>
      <w:r w:rsidR="001E3B3B" w:rsidRPr="001E3B3B">
        <w:rPr>
          <w:rFonts w:ascii="Cambria Math" w:eastAsia="Calibri" w:hAnsi="Cambria Math" w:cs="Cambria Math"/>
          <w:bCs/>
          <w:i/>
          <w:sz w:val="24"/>
          <w:szCs w:val="24"/>
          <w:lang w:bidi="th-TH"/>
        </w:rPr>
        <w:t>⋅</w:t>
      </w:r>
      <w:r w:rsidR="001E3B3B" w:rsidRPr="001E3B3B">
        <w:rPr>
          <w:rFonts w:asciiTheme="majorHAnsi" w:eastAsia="Calibri" w:hAnsiTheme="majorHAnsi" w:cstheme="majorHAnsi"/>
          <w:bCs/>
          <w:sz w:val="24"/>
          <w:szCs w:val="24"/>
          <w:lang w:bidi="th-TH"/>
        </w:rPr>
        <w:t>H</w:t>
      </w:r>
      <w:r w:rsidR="001E3B3B" w:rsidRPr="001E3B3B">
        <w:rPr>
          <w:rFonts w:asciiTheme="majorHAnsi" w:eastAsia="Calibri" w:hAnsiTheme="majorHAnsi" w:cstheme="majorHAnsi"/>
          <w:bCs/>
          <w:sz w:val="24"/>
          <w:szCs w:val="24"/>
          <w:vertAlign w:val="subscript"/>
          <w:lang w:bidi="th-TH"/>
        </w:rPr>
        <w:t>2</w:t>
      </w:r>
      <w:r w:rsidR="001E3B3B" w:rsidRPr="001E3B3B">
        <w:rPr>
          <w:rFonts w:asciiTheme="majorHAnsi" w:eastAsia="Calibri" w:hAnsiTheme="majorHAnsi" w:cstheme="majorHAnsi"/>
          <w:bCs/>
          <w:sz w:val="24"/>
          <w:szCs w:val="24"/>
          <w:lang w:bidi="th-TH"/>
        </w:rPr>
        <w:t>O</w:t>
      </w:r>
      <w:r w:rsidRPr="00F87014">
        <w:rPr>
          <w:rFonts w:asciiTheme="majorHAnsi" w:eastAsia="Calibri" w:hAnsiTheme="majorHAnsi" w:cstheme="majorHAnsi"/>
          <w:sz w:val="24"/>
          <w:szCs w:val="24"/>
          <w:lang w:val="en-US" w:bidi="th-TH"/>
        </w:rPr>
        <w:t>, a methanol solution of the ligand 1,10-phenantroline, the water solution of ligands adenine, acetamide, the precursor complexes [Co(phen)</w:t>
      </w:r>
      <w:r w:rsidRPr="00F87014">
        <w:rPr>
          <w:rFonts w:asciiTheme="majorHAnsi" w:eastAsia="Calibri" w:hAnsiTheme="majorHAnsi" w:cstheme="majorHAnsi"/>
          <w:sz w:val="24"/>
          <w:szCs w:val="24"/>
          <w:vertAlign w:val="subscript"/>
          <w:lang w:val="en-US" w:bidi="th-TH"/>
        </w:rPr>
        <w:t>2</w:t>
      </w:r>
      <w:r w:rsidRPr="00F87014">
        <w:rPr>
          <w:rFonts w:asciiTheme="majorHAnsi" w:eastAsia="Calibri" w:hAnsiTheme="majorHAnsi" w:cstheme="majorHAnsi"/>
          <w:sz w:val="24"/>
          <w:szCs w:val="24"/>
          <w:lang w:val="en-US" w:bidi="th-TH"/>
        </w:rPr>
        <w:t>(H</w:t>
      </w:r>
      <w:r w:rsidRPr="00F87014">
        <w:rPr>
          <w:rFonts w:asciiTheme="majorHAnsi" w:eastAsia="Calibri" w:hAnsiTheme="majorHAnsi" w:cstheme="majorHAnsi"/>
          <w:sz w:val="24"/>
          <w:szCs w:val="24"/>
          <w:vertAlign w:val="subscript"/>
          <w:lang w:val="en-US" w:bidi="th-TH"/>
        </w:rPr>
        <w:t>2</w:t>
      </w:r>
      <w:r w:rsidRPr="00F87014">
        <w:rPr>
          <w:rFonts w:asciiTheme="majorHAnsi" w:eastAsia="Calibri" w:hAnsiTheme="majorHAnsi" w:cstheme="majorHAnsi"/>
          <w:sz w:val="24"/>
          <w:szCs w:val="24"/>
          <w:lang w:val="en-US" w:bidi="th-TH"/>
        </w:rPr>
        <w:t>O)</w:t>
      </w:r>
      <w:r w:rsidRPr="00F87014">
        <w:rPr>
          <w:rFonts w:asciiTheme="majorHAnsi" w:eastAsia="Calibri" w:hAnsiTheme="majorHAnsi" w:cstheme="majorHAnsi"/>
          <w:sz w:val="24"/>
          <w:szCs w:val="24"/>
          <w:vertAlign w:val="subscript"/>
          <w:lang w:val="en-US" w:bidi="th-TH"/>
        </w:rPr>
        <w:t>2</w:t>
      </w:r>
      <w:r w:rsidRPr="00F87014">
        <w:rPr>
          <w:rFonts w:asciiTheme="majorHAnsi" w:eastAsia="Calibri" w:hAnsiTheme="majorHAnsi" w:cstheme="majorHAnsi"/>
          <w:sz w:val="24"/>
          <w:szCs w:val="24"/>
          <w:lang w:val="en-US" w:bidi="th-TH"/>
        </w:rPr>
        <w:t>]Cl</w:t>
      </w:r>
      <w:r w:rsidRPr="00F87014">
        <w:rPr>
          <w:rFonts w:asciiTheme="majorHAnsi" w:eastAsia="Calibri" w:hAnsiTheme="majorHAnsi" w:cstheme="majorHAnsi"/>
          <w:sz w:val="24"/>
          <w:szCs w:val="24"/>
          <w:vertAlign w:val="subscript"/>
          <w:lang w:val="en-US" w:bidi="th-TH"/>
        </w:rPr>
        <w:t>2</w:t>
      </w:r>
      <w:bookmarkStart w:id="648" w:name="_Hlk515428631"/>
      <w:r w:rsidR="00E26ACB" w:rsidRPr="00E26ACB">
        <w:rPr>
          <w:rFonts w:ascii="Cambria Math" w:eastAsia="Calibri" w:hAnsi="Cambria Math" w:cs="Cambria Math"/>
          <w:bCs/>
          <w:i/>
          <w:sz w:val="24"/>
          <w:szCs w:val="24"/>
          <w:lang w:bidi="th-TH"/>
        </w:rPr>
        <w:t>⋅</w:t>
      </w:r>
      <w:r w:rsidR="00E26ACB" w:rsidRPr="00E26ACB">
        <w:rPr>
          <w:rFonts w:asciiTheme="majorHAnsi" w:eastAsia="Calibri" w:hAnsiTheme="majorHAnsi" w:cstheme="majorHAnsi"/>
          <w:bCs/>
          <w:sz w:val="24"/>
          <w:szCs w:val="24"/>
          <w:lang w:bidi="th-TH"/>
        </w:rPr>
        <w:t>H</w:t>
      </w:r>
      <w:r w:rsidR="00E26ACB" w:rsidRPr="00E26ACB">
        <w:rPr>
          <w:rFonts w:asciiTheme="majorHAnsi" w:eastAsia="Calibri" w:hAnsiTheme="majorHAnsi" w:cstheme="majorHAnsi"/>
          <w:bCs/>
          <w:sz w:val="24"/>
          <w:szCs w:val="24"/>
          <w:vertAlign w:val="subscript"/>
          <w:lang w:bidi="th-TH"/>
        </w:rPr>
        <w:t>2</w:t>
      </w:r>
      <w:r w:rsidR="00E26ACB" w:rsidRPr="00E26ACB">
        <w:rPr>
          <w:rFonts w:asciiTheme="majorHAnsi" w:eastAsia="Calibri" w:hAnsiTheme="majorHAnsi" w:cstheme="majorHAnsi"/>
          <w:bCs/>
          <w:sz w:val="24"/>
          <w:szCs w:val="24"/>
          <w:lang w:bidi="th-TH"/>
        </w:rPr>
        <w:t>O</w:t>
      </w:r>
      <w:bookmarkEnd w:id="648"/>
      <w:r w:rsidR="00F6043A">
        <w:rPr>
          <w:rFonts w:asciiTheme="majorHAnsi" w:eastAsia="Calibri" w:hAnsiTheme="majorHAnsi" w:cstheme="majorHAnsi"/>
          <w:bCs/>
          <w:sz w:val="24"/>
          <w:szCs w:val="24"/>
          <w:lang w:bidi="th-TH"/>
        </w:rPr>
        <w:t> </w:t>
      </w:r>
      <w:r w:rsidRPr="00F87014">
        <w:rPr>
          <w:rFonts w:asciiTheme="majorHAnsi" w:eastAsia="Calibri" w:hAnsiTheme="majorHAnsi" w:cstheme="majorHAnsi"/>
          <w:sz w:val="24"/>
          <w:szCs w:val="24"/>
          <w:lang w:val="en-US" w:bidi="th-TH"/>
        </w:rPr>
        <w:t>and</w:t>
      </w:r>
      <w:r w:rsidR="00F6043A">
        <w:rPr>
          <w:rFonts w:asciiTheme="majorHAnsi" w:eastAsia="Calibri" w:hAnsiTheme="majorHAnsi" w:cstheme="majorHAnsi"/>
          <w:sz w:val="24"/>
          <w:szCs w:val="24"/>
          <w:lang w:val="en-US" w:bidi="th-TH"/>
        </w:rPr>
        <w:t> </w:t>
      </w:r>
      <w:r w:rsidRPr="00F87014">
        <w:rPr>
          <w:rFonts w:asciiTheme="majorHAnsi" w:eastAsia="Calibri" w:hAnsiTheme="majorHAnsi" w:cstheme="majorHAnsi"/>
          <w:sz w:val="24"/>
          <w:szCs w:val="24"/>
          <w:lang w:val="en-US" w:bidi="th-TH"/>
        </w:rPr>
        <w:t>[Co(Phen)</w:t>
      </w:r>
      <w:r w:rsidRPr="00F87014">
        <w:rPr>
          <w:rFonts w:asciiTheme="majorHAnsi" w:eastAsia="Calibri" w:hAnsiTheme="majorHAnsi" w:cstheme="majorHAnsi"/>
          <w:sz w:val="24"/>
          <w:szCs w:val="24"/>
          <w:vertAlign w:val="subscript"/>
          <w:lang w:val="en-US" w:bidi="th-TH"/>
        </w:rPr>
        <w:t>2</w:t>
      </w:r>
      <w:r w:rsidRPr="00F87014">
        <w:rPr>
          <w:rFonts w:asciiTheme="majorHAnsi" w:eastAsia="Calibri" w:hAnsiTheme="majorHAnsi" w:cstheme="majorHAnsi"/>
          <w:sz w:val="24"/>
          <w:szCs w:val="24"/>
          <w:lang w:val="en-US" w:bidi="th-TH"/>
        </w:rPr>
        <w:t>(H</w:t>
      </w:r>
      <w:r w:rsidRPr="00F87014">
        <w:rPr>
          <w:rFonts w:asciiTheme="majorHAnsi" w:eastAsia="Calibri" w:hAnsiTheme="majorHAnsi" w:cstheme="majorHAnsi"/>
          <w:sz w:val="24"/>
          <w:szCs w:val="24"/>
          <w:vertAlign w:val="subscript"/>
          <w:lang w:val="en-US" w:bidi="th-TH"/>
        </w:rPr>
        <w:t>2</w:t>
      </w:r>
      <w:r w:rsidRPr="00F87014">
        <w:rPr>
          <w:rFonts w:asciiTheme="majorHAnsi" w:eastAsia="Calibri" w:hAnsiTheme="majorHAnsi" w:cstheme="majorHAnsi"/>
          <w:sz w:val="24"/>
          <w:szCs w:val="24"/>
          <w:lang w:val="en-US" w:bidi="th-TH"/>
        </w:rPr>
        <w:t>O)Ad]Cl</w:t>
      </w:r>
      <w:r w:rsidRPr="00F87014">
        <w:rPr>
          <w:rFonts w:asciiTheme="majorHAnsi" w:eastAsia="Calibri" w:hAnsiTheme="majorHAnsi" w:cstheme="majorHAnsi"/>
          <w:sz w:val="24"/>
          <w:szCs w:val="24"/>
          <w:vertAlign w:val="subscript"/>
          <w:lang w:val="en-US" w:bidi="th-TH"/>
        </w:rPr>
        <w:t>2</w:t>
      </w:r>
      <w:bookmarkStart w:id="649" w:name="_Hlk515428992"/>
      <w:r w:rsidR="00E26ACB" w:rsidRPr="00E26ACB">
        <w:rPr>
          <w:rFonts w:ascii="Cambria Math" w:eastAsia="Calibri" w:hAnsi="Cambria Math" w:cs="Cambria Math"/>
          <w:bCs/>
          <w:i/>
          <w:sz w:val="24"/>
          <w:szCs w:val="24"/>
          <w:lang w:bidi="th-TH"/>
        </w:rPr>
        <w:t>⋅</w:t>
      </w:r>
      <w:r w:rsidR="00E26ACB" w:rsidRPr="00E26ACB">
        <w:rPr>
          <w:rFonts w:asciiTheme="majorHAnsi" w:eastAsia="Calibri" w:hAnsiTheme="majorHAnsi" w:cstheme="majorHAnsi"/>
          <w:bCs/>
          <w:sz w:val="24"/>
          <w:szCs w:val="24"/>
          <w:lang w:bidi="th-TH"/>
        </w:rPr>
        <w:t>H</w:t>
      </w:r>
      <w:r w:rsidR="00E26ACB" w:rsidRPr="00E26ACB">
        <w:rPr>
          <w:rFonts w:asciiTheme="majorHAnsi" w:eastAsia="Calibri" w:hAnsiTheme="majorHAnsi" w:cstheme="majorHAnsi"/>
          <w:bCs/>
          <w:sz w:val="24"/>
          <w:szCs w:val="24"/>
          <w:vertAlign w:val="subscript"/>
          <w:lang w:bidi="th-TH"/>
        </w:rPr>
        <w:t>2</w:t>
      </w:r>
      <w:r w:rsidR="00E26ACB" w:rsidRPr="00E26ACB">
        <w:rPr>
          <w:rFonts w:asciiTheme="majorHAnsi" w:eastAsia="Calibri" w:hAnsiTheme="majorHAnsi" w:cstheme="majorHAnsi"/>
          <w:bCs/>
          <w:sz w:val="24"/>
          <w:szCs w:val="24"/>
          <w:lang w:bidi="th-TH"/>
        </w:rPr>
        <w:t>O</w:t>
      </w:r>
      <w:bookmarkEnd w:id="649"/>
      <w:r w:rsidRPr="00F87014">
        <w:rPr>
          <w:rFonts w:asciiTheme="majorHAnsi" w:eastAsia="Calibri" w:hAnsiTheme="majorHAnsi" w:cstheme="majorHAnsi"/>
          <w:sz w:val="24"/>
          <w:szCs w:val="24"/>
          <w:lang w:bidi="th-TH"/>
        </w:rPr>
        <w:t>,</w:t>
      </w:r>
      <w:r w:rsidR="00F6043A">
        <w:rPr>
          <w:rFonts w:asciiTheme="majorHAnsi" w:eastAsia="Calibri" w:hAnsiTheme="majorHAnsi" w:cstheme="majorHAnsi"/>
          <w:sz w:val="24"/>
          <w:szCs w:val="24"/>
          <w:lang w:bidi="th-TH"/>
        </w:rPr>
        <w:t> </w:t>
      </w:r>
      <w:r w:rsidRPr="00F87014">
        <w:rPr>
          <w:rFonts w:asciiTheme="majorHAnsi" w:eastAsia="Calibri" w:hAnsiTheme="majorHAnsi" w:cstheme="majorHAnsi"/>
          <w:sz w:val="24"/>
          <w:szCs w:val="24"/>
          <w:lang w:val="en-US" w:bidi="th-TH"/>
        </w:rPr>
        <w:t>the</w:t>
      </w:r>
      <w:r w:rsidR="00F6043A">
        <w:rPr>
          <w:rFonts w:asciiTheme="majorHAnsi" w:eastAsia="Calibri" w:hAnsiTheme="majorHAnsi" w:cstheme="majorHAnsi"/>
          <w:sz w:val="24"/>
          <w:szCs w:val="24"/>
          <w:lang w:val="en-US" w:bidi="th-TH"/>
        </w:rPr>
        <w:t> </w:t>
      </w:r>
      <w:r w:rsidRPr="00F87014">
        <w:rPr>
          <w:rFonts w:asciiTheme="majorHAnsi" w:eastAsia="Calibri" w:hAnsiTheme="majorHAnsi" w:cstheme="majorHAnsi"/>
          <w:sz w:val="24"/>
          <w:szCs w:val="24"/>
          <w:lang w:val="en-US" w:bidi="th-TH"/>
        </w:rPr>
        <w:t>target</w:t>
      </w:r>
      <w:r w:rsidR="00F6043A">
        <w:rPr>
          <w:rFonts w:asciiTheme="majorHAnsi" w:eastAsia="Calibri" w:hAnsiTheme="majorHAnsi" w:cstheme="majorHAnsi"/>
          <w:sz w:val="24"/>
          <w:szCs w:val="24"/>
          <w:lang w:val="en-US" w:bidi="th-TH"/>
        </w:rPr>
        <w:t> </w:t>
      </w:r>
      <w:r w:rsidRPr="00F87014">
        <w:rPr>
          <w:rFonts w:asciiTheme="majorHAnsi" w:eastAsia="Calibri" w:hAnsiTheme="majorHAnsi" w:cstheme="majorHAnsi"/>
          <w:sz w:val="24"/>
          <w:szCs w:val="24"/>
          <w:lang w:val="en-US" w:bidi="th-TH"/>
        </w:rPr>
        <w:t>complex</w:t>
      </w:r>
      <w:r w:rsidR="00F6043A">
        <w:rPr>
          <w:rFonts w:asciiTheme="majorHAnsi" w:eastAsia="Calibri" w:hAnsiTheme="majorHAnsi" w:cstheme="majorHAnsi"/>
          <w:sz w:val="24"/>
          <w:szCs w:val="24"/>
          <w:lang w:val="en-US" w:bidi="th-TH"/>
        </w:rPr>
        <w:t> </w:t>
      </w:r>
      <w:r w:rsidRPr="00F87014">
        <w:rPr>
          <w:rFonts w:asciiTheme="majorHAnsi" w:eastAsia="Calibri" w:hAnsiTheme="majorHAnsi" w:cstheme="majorHAnsi"/>
          <w:sz w:val="24"/>
          <w:szCs w:val="24"/>
          <w:lang w:val="en-US" w:bidi="th-TH"/>
        </w:rPr>
        <w:t>[Co(Phen)</w:t>
      </w:r>
      <w:r w:rsidRPr="00F87014">
        <w:rPr>
          <w:rFonts w:asciiTheme="majorHAnsi" w:eastAsia="Calibri" w:hAnsiTheme="majorHAnsi" w:cstheme="majorHAnsi"/>
          <w:sz w:val="24"/>
          <w:szCs w:val="24"/>
          <w:vertAlign w:val="subscript"/>
          <w:lang w:val="en-US" w:bidi="th-TH"/>
        </w:rPr>
        <w:t>2</w:t>
      </w:r>
      <w:r w:rsidRPr="00F87014">
        <w:rPr>
          <w:rFonts w:asciiTheme="majorHAnsi" w:eastAsia="Calibri" w:hAnsiTheme="majorHAnsi" w:cstheme="majorHAnsi"/>
          <w:sz w:val="24"/>
          <w:szCs w:val="24"/>
          <w:lang w:val="en-US" w:bidi="th-TH"/>
        </w:rPr>
        <w:t>Ad(Ac)] Cl</w:t>
      </w:r>
      <w:r w:rsidRPr="00F87014">
        <w:rPr>
          <w:rFonts w:asciiTheme="majorHAnsi" w:eastAsia="Calibri" w:hAnsiTheme="majorHAnsi" w:cstheme="majorHAnsi"/>
          <w:sz w:val="24"/>
          <w:szCs w:val="24"/>
          <w:vertAlign w:val="subscript"/>
          <w:lang w:val="en-US" w:bidi="th-TH"/>
        </w:rPr>
        <w:t>2</w:t>
      </w:r>
      <w:r w:rsidR="003F0E3D">
        <w:rPr>
          <w:rFonts w:asciiTheme="majorHAnsi" w:eastAsia="Calibri" w:hAnsiTheme="majorHAnsi" w:cstheme="majorHAnsi"/>
          <w:sz w:val="24"/>
          <w:szCs w:val="24"/>
          <w:lang w:val="en-US" w:bidi="th-TH"/>
        </w:rPr>
        <w:t xml:space="preserve">  and </w:t>
      </w:r>
      <w:r w:rsidRPr="00F87014">
        <w:rPr>
          <w:rFonts w:asciiTheme="majorHAnsi" w:eastAsia="Calibri" w:hAnsiTheme="majorHAnsi" w:cstheme="majorHAnsi"/>
          <w:sz w:val="24"/>
          <w:szCs w:val="24"/>
          <w:lang w:val="en-US" w:bidi="th-TH"/>
        </w:rPr>
        <w:t xml:space="preserve"> methanol were carefully injected to the respective disc in triplicate. The reference antibiotic agent disc (</w:t>
      </w:r>
      <w:r w:rsidR="00007BBE" w:rsidRPr="00F87014">
        <w:rPr>
          <w:rFonts w:asciiTheme="majorHAnsi" w:eastAsia="Calibri" w:hAnsiTheme="majorHAnsi" w:cstheme="majorHAnsi"/>
          <w:sz w:val="24"/>
          <w:szCs w:val="24"/>
          <w:lang w:val="en-US" w:bidi="th-TH"/>
        </w:rPr>
        <w:t>Gentamicin)</w:t>
      </w:r>
      <w:r w:rsidRPr="00F87014">
        <w:rPr>
          <w:rFonts w:asciiTheme="majorHAnsi" w:eastAsia="Calibri" w:hAnsiTheme="majorHAnsi" w:cstheme="majorHAnsi"/>
          <w:sz w:val="24"/>
          <w:szCs w:val="24"/>
          <w:lang w:val="en-US" w:bidi="th-TH"/>
        </w:rPr>
        <w:t xml:space="preserve"> was dispensed via sterile pair of forceps onto the surface of the inoculated agar plate and pressed down to ensure complete contact with the agar surface. Samples, control and reference were allowed to diffuse for about 40 minutes before incubation and then t</w:t>
      </w:r>
      <w:r w:rsidRPr="00F87014">
        <w:rPr>
          <w:rFonts w:asciiTheme="majorHAnsi" w:eastAsia="Calibri" w:hAnsiTheme="majorHAnsi" w:cstheme="majorHAnsi"/>
          <w:sz w:val="24"/>
          <w:szCs w:val="24"/>
          <w:lang w:bidi="th-TH"/>
        </w:rPr>
        <w:t>he plates were incubated for 18-24 h at 37</w:t>
      </w:r>
      <w:r w:rsidRPr="00F87014">
        <w:rPr>
          <w:rFonts w:asciiTheme="majorHAnsi" w:eastAsia="Calibri" w:hAnsiTheme="majorHAnsi" w:cstheme="majorHAnsi"/>
          <w:sz w:val="24"/>
          <w:szCs w:val="24"/>
          <w:vertAlign w:val="superscript"/>
          <w:lang w:bidi="th-TH"/>
        </w:rPr>
        <w:t>o</w:t>
      </w:r>
      <w:r w:rsidRPr="00F87014">
        <w:rPr>
          <w:rFonts w:asciiTheme="majorHAnsi" w:eastAsia="Calibri" w:hAnsiTheme="majorHAnsi" w:cstheme="majorHAnsi"/>
          <w:sz w:val="24"/>
          <w:szCs w:val="24"/>
          <w:lang w:bidi="th-TH"/>
        </w:rPr>
        <w:t>C.</w:t>
      </w:r>
      <w:r w:rsidR="00FC11AA">
        <w:rPr>
          <w:rFonts w:asciiTheme="majorHAnsi" w:eastAsia="Calibri" w:hAnsiTheme="majorHAnsi" w:cstheme="majorHAnsi"/>
          <w:sz w:val="24"/>
          <w:szCs w:val="24"/>
          <w:lang w:bidi="th-TH"/>
        </w:rPr>
        <w:t xml:space="preserve"> </w:t>
      </w:r>
      <w:r w:rsidR="00BC381B" w:rsidRPr="00F87014">
        <w:rPr>
          <w:rFonts w:asciiTheme="majorHAnsi" w:hAnsiTheme="majorHAnsi" w:cstheme="majorHAnsi"/>
          <w:sz w:val="24"/>
          <w:szCs w:val="24"/>
        </w:rPr>
        <w:t>Antimicrobial activity was evaluated by measuring the diameter of the inhibition zone (IZ) around the hole</w:t>
      </w:r>
      <w:r w:rsidR="00D87634" w:rsidRPr="00F87014">
        <w:rPr>
          <w:rFonts w:asciiTheme="majorHAnsi" w:eastAsia="Calibri" w:hAnsiTheme="majorHAnsi" w:cstheme="majorHAnsi"/>
          <w:sz w:val="24"/>
          <w:szCs w:val="24"/>
          <w:lang w:bidi="th-TH"/>
        </w:rPr>
        <w:t xml:space="preserve"> in mm by using ruler</w:t>
      </w:r>
      <w:r w:rsidR="00BC381B" w:rsidRPr="00F87014">
        <w:rPr>
          <w:rFonts w:asciiTheme="majorHAnsi" w:hAnsiTheme="majorHAnsi" w:cstheme="majorHAnsi"/>
          <w:sz w:val="24"/>
          <w:szCs w:val="24"/>
        </w:rPr>
        <w:t xml:space="preserve">. </w:t>
      </w:r>
      <w:r w:rsidR="00ED5E4D" w:rsidRPr="00F87014">
        <w:rPr>
          <w:rFonts w:asciiTheme="majorHAnsi" w:hAnsiTheme="majorHAnsi" w:cstheme="majorHAnsi"/>
          <w:sz w:val="24"/>
          <w:szCs w:val="24"/>
        </w:rPr>
        <w:t xml:space="preserve">The experiments were repeated three times to obtain consistent results </w:t>
      </w:r>
      <w:r w:rsidR="00BC381B" w:rsidRPr="00F87014">
        <w:rPr>
          <w:rFonts w:asciiTheme="majorHAnsi" w:hAnsiTheme="majorHAnsi" w:cstheme="majorHAnsi"/>
          <w:sz w:val="24"/>
          <w:szCs w:val="24"/>
        </w:rPr>
        <w:t xml:space="preserve">and </w:t>
      </w:r>
      <w:r w:rsidR="00ED5E4D" w:rsidRPr="00F87014">
        <w:rPr>
          <w:rFonts w:asciiTheme="majorHAnsi" w:hAnsiTheme="majorHAnsi" w:cstheme="majorHAnsi"/>
          <w:sz w:val="24"/>
          <w:szCs w:val="24"/>
        </w:rPr>
        <w:t xml:space="preserve">the </w:t>
      </w:r>
      <w:r w:rsidR="00BC381B" w:rsidRPr="00F87014">
        <w:rPr>
          <w:rFonts w:asciiTheme="majorHAnsi" w:hAnsiTheme="majorHAnsi" w:cstheme="majorHAnsi"/>
          <w:sz w:val="24"/>
          <w:szCs w:val="24"/>
        </w:rPr>
        <w:t xml:space="preserve">results recorded as mean ± standard deviation of triplicated experiments. Compounds were considered as active when the IZ was greater than 6 mm </w:t>
      </w:r>
      <w:r w:rsidR="008F43BB" w:rsidRPr="00F87014">
        <w:rPr>
          <w:rFonts w:asciiTheme="majorHAnsi" w:hAnsiTheme="majorHAnsi" w:cstheme="majorHAnsi"/>
          <w:sz w:val="24"/>
          <w:szCs w:val="24"/>
        </w:rPr>
        <w:t>[</w:t>
      </w:r>
      <w:r w:rsidR="009454F5">
        <w:rPr>
          <w:rFonts w:asciiTheme="majorHAnsi" w:hAnsiTheme="majorHAnsi" w:cstheme="majorHAnsi"/>
          <w:sz w:val="24"/>
          <w:szCs w:val="24"/>
        </w:rPr>
        <w:t>78</w:t>
      </w:r>
      <w:r w:rsidR="00ED5E4D" w:rsidRPr="00F87014">
        <w:rPr>
          <w:rFonts w:asciiTheme="majorHAnsi" w:hAnsiTheme="majorHAnsi" w:cstheme="majorHAnsi"/>
          <w:sz w:val="24"/>
          <w:szCs w:val="24"/>
        </w:rPr>
        <w:t>].</w:t>
      </w:r>
    </w:p>
    <w:p w:rsidR="000B04F0" w:rsidRPr="00F67E1E" w:rsidRDefault="00E051F1" w:rsidP="008B6378">
      <w:pPr>
        <w:pStyle w:val="Heading3"/>
        <w:rPr>
          <w:rFonts w:cstheme="majorHAnsi"/>
          <w:b/>
          <w:color w:val="auto"/>
          <w:sz w:val="28"/>
          <w:lang w:val="en-US"/>
        </w:rPr>
      </w:pPr>
      <w:bookmarkStart w:id="650" w:name="_Toc516983779"/>
      <w:r w:rsidRPr="00F67E1E">
        <w:rPr>
          <w:rFonts w:cstheme="majorHAnsi"/>
          <w:b/>
          <w:color w:val="auto"/>
          <w:sz w:val="28"/>
          <w:lang w:val="en-US"/>
        </w:rPr>
        <w:t>3.</w:t>
      </w:r>
      <w:r w:rsidR="008A5E60">
        <w:rPr>
          <w:rFonts w:cstheme="majorHAnsi"/>
          <w:b/>
          <w:color w:val="auto"/>
          <w:sz w:val="28"/>
          <w:lang w:val="en-US"/>
        </w:rPr>
        <w:t>4</w:t>
      </w:r>
      <w:r w:rsidR="00B84521" w:rsidRPr="00F67E1E">
        <w:rPr>
          <w:rFonts w:cstheme="majorHAnsi"/>
          <w:b/>
          <w:color w:val="auto"/>
          <w:sz w:val="28"/>
          <w:lang w:val="en-US"/>
        </w:rPr>
        <w:t>.</w:t>
      </w:r>
      <w:r w:rsidR="00A01FDE" w:rsidRPr="00F67E1E">
        <w:rPr>
          <w:rFonts w:cstheme="majorHAnsi"/>
          <w:b/>
          <w:color w:val="auto"/>
          <w:sz w:val="28"/>
          <w:lang w:val="en-US"/>
        </w:rPr>
        <w:t>5</w:t>
      </w:r>
      <w:r w:rsidR="00B84521" w:rsidRPr="00F67E1E">
        <w:rPr>
          <w:rFonts w:cstheme="majorHAnsi"/>
          <w:b/>
          <w:color w:val="auto"/>
          <w:sz w:val="28"/>
          <w:lang w:val="en-US"/>
        </w:rPr>
        <w:t>.</w:t>
      </w:r>
      <w:r w:rsidR="00DB4432" w:rsidRPr="00F67E1E">
        <w:rPr>
          <w:rFonts w:cstheme="majorHAnsi"/>
          <w:b/>
          <w:color w:val="auto"/>
          <w:sz w:val="28"/>
          <w:lang w:val="en-US"/>
        </w:rPr>
        <w:t xml:space="preserve"> Determination of </w:t>
      </w:r>
      <w:bookmarkStart w:id="651" w:name="_Hlk517050335"/>
      <w:r w:rsidR="00A33BA4" w:rsidRPr="00F67E1E">
        <w:rPr>
          <w:rFonts w:cstheme="majorHAnsi"/>
          <w:b/>
          <w:color w:val="auto"/>
          <w:sz w:val="28"/>
          <w:lang w:val="en-US"/>
        </w:rPr>
        <w:t xml:space="preserve">Minimum Inhibitory Concentration </w:t>
      </w:r>
      <w:bookmarkEnd w:id="651"/>
      <w:r w:rsidR="00A33BA4" w:rsidRPr="00F67E1E">
        <w:rPr>
          <w:rFonts w:cstheme="majorHAnsi"/>
          <w:b/>
          <w:color w:val="auto"/>
          <w:sz w:val="28"/>
          <w:lang w:val="en-US"/>
        </w:rPr>
        <w:t>(</w:t>
      </w:r>
      <w:r w:rsidR="00DB4432" w:rsidRPr="00F67E1E">
        <w:rPr>
          <w:rFonts w:cstheme="majorHAnsi"/>
          <w:b/>
          <w:color w:val="auto"/>
          <w:sz w:val="28"/>
          <w:lang w:val="en-US"/>
        </w:rPr>
        <w:t>MIC</w:t>
      </w:r>
      <w:r w:rsidR="00A33BA4" w:rsidRPr="00F67E1E">
        <w:rPr>
          <w:rFonts w:cstheme="majorHAnsi"/>
          <w:b/>
          <w:color w:val="auto"/>
          <w:sz w:val="28"/>
          <w:lang w:val="en-US"/>
        </w:rPr>
        <w:t>)</w:t>
      </w:r>
      <w:bookmarkEnd w:id="650"/>
    </w:p>
    <w:p w:rsidR="00973EB6" w:rsidRPr="00F87014" w:rsidRDefault="00D87634" w:rsidP="005773E1">
      <w:pPr>
        <w:jc w:val="both"/>
        <w:rPr>
          <w:rFonts w:asciiTheme="majorHAnsi" w:hAnsiTheme="majorHAnsi" w:cstheme="majorHAnsi"/>
          <w:sz w:val="24"/>
          <w:szCs w:val="24"/>
          <w:lang w:val="en-US"/>
        </w:rPr>
      </w:pPr>
      <w:r w:rsidRPr="00F87014">
        <w:rPr>
          <w:rFonts w:asciiTheme="majorHAnsi" w:eastAsia="TimesNewRoman,Bold" w:hAnsiTheme="majorHAnsi" w:cstheme="majorHAnsi"/>
          <w:sz w:val="24"/>
          <w:szCs w:val="24"/>
        </w:rPr>
        <w:t>Minimum inhibitory concentration</w:t>
      </w:r>
      <w:r w:rsidRPr="00F87014">
        <w:rPr>
          <w:rFonts w:asciiTheme="majorHAnsi" w:hAnsiTheme="majorHAnsi" w:cstheme="majorHAnsi"/>
          <w:sz w:val="24"/>
          <w:szCs w:val="24"/>
        </w:rPr>
        <w:t xml:space="preserve"> is the lowest concentration that completely inhibited the growth of microorganisms for 24 h at 37 </w:t>
      </w:r>
      <w:r w:rsidRPr="00F87014">
        <w:rPr>
          <w:rFonts w:asciiTheme="majorHAnsi" w:hAnsiTheme="majorHAnsi" w:cstheme="majorHAnsi"/>
          <w:sz w:val="24"/>
          <w:szCs w:val="24"/>
          <w:vertAlign w:val="superscript"/>
        </w:rPr>
        <w:t>0</w:t>
      </w:r>
      <w:r w:rsidRPr="00F87014">
        <w:rPr>
          <w:rFonts w:asciiTheme="majorHAnsi" w:hAnsiTheme="majorHAnsi" w:cstheme="majorHAnsi"/>
          <w:sz w:val="24"/>
          <w:szCs w:val="24"/>
        </w:rPr>
        <w:t>c.</w:t>
      </w:r>
      <w:r w:rsidR="00C00A79" w:rsidRPr="00F87014">
        <w:rPr>
          <w:rFonts w:asciiTheme="majorHAnsi" w:hAnsiTheme="majorHAnsi" w:cstheme="majorHAnsi"/>
          <w:sz w:val="24"/>
          <w:szCs w:val="24"/>
        </w:rPr>
        <w:t xml:space="preserve"> The MIC</w:t>
      </w:r>
      <w:r w:rsidR="00173D6C">
        <w:rPr>
          <w:rFonts w:asciiTheme="majorHAnsi" w:hAnsiTheme="majorHAnsi" w:cstheme="majorHAnsi"/>
          <w:sz w:val="24"/>
          <w:szCs w:val="24"/>
        </w:rPr>
        <w:t xml:space="preserve"> </w:t>
      </w:r>
      <w:r w:rsidR="00C00A79" w:rsidRPr="00F87014">
        <w:rPr>
          <w:rFonts w:asciiTheme="majorHAnsi" w:hAnsiTheme="majorHAnsi" w:cstheme="majorHAnsi"/>
          <w:sz w:val="24"/>
          <w:szCs w:val="24"/>
        </w:rPr>
        <w:t>against each bacterium was determined by preparing aqu</w:t>
      </w:r>
      <w:r w:rsidR="00B10309" w:rsidRPr="00F87014">
        <w:rPr>
          <w:rFonts w:asciiTheme="majorHAnsi" w:hAnsiTheme="majorHAnsi" w:cstheme="majorHAnsi"/>
          <w:sz w:val="24"/>
          <w:szCs w:val="24"/>
        </w:rPr>
        <w:t>e</w:t>
      </w:r>
      <w:r w:rsidR="00C00A79" w:rsidRPr="00F87014">
        <w:rPr>
          <w:rFonts w:asciiTheme="majorHAnsi" w:hAnsiTheme="majorHAnsi" w:cstheme="majorHAnsi"/>
          <w:sz w:val="24"/>
          <w:szCs w:val="24"/>
        </w:rPr>
        <w:t>ous solutions of different concentrations of the complex (</w:t>
      </w:r>
      <w:r w:rsidR="00784C4B" w:rsidRPr="00F87014">
        <w:rPr>
          <w:rFonts w:asciiTheme="majorHAnsi" w:hAnsiTheme="majorHAnsi" w:cstheme="majorHAnsi"/>
          <w:sz w:val="24"/>
          <w:szCs w:val="24"/>
        </w:rPr>
        <w:t>100 mg/</w:t>
      </w:r>
      <w:r w:rsidR="00973EB6" w:rsidRPr="00F87014">
        <w:rPr>
          <w:rFonts w:asciiTheme="majorHAnsi" w:hAnsiTheme="majorHAnsi" w:cstheme="majorHAnsi"/>
          <w:sz w:val="24"/>
          <w:szCs w:val="24"/>
        </w:rPr>
        <w:t>L</w:t>
      </w:r>
      <w:r w:rsidR="00784C4B" w:rsidRPr="00F87014">
        <w:rPr>
          <w:rFonts w:asciiTheme="majorHAnsi" w:hAnsiTheme="majorHAnsi" w:cstheme="majorHAnsi"/>
          <w:sz w:val="24"/>
          <w:szCs w:val="24"/>
        </w:rPr>
        <w:t>, 200 mg/</w:t>
      </w:r>
      <w:r w:rsidR="00973EB6" w:rsidRPr="00F87014">
        <w:rPr>
          <w:rFonts w:asciiTheme="majorHAnsi" w:hAnsiTheme="majorHAnsi" w:cstheme="majorHAnsi"/>
          <w:sz w:val="24"/>
          <w:szCs w:val="24"/>
        </w:rPr>
        <w:t>L</w:t>
      </w:r>
      <w:r w:rsidR="00784C4B" w:rsidRPr="00F87014">
        <w:rPr>
          <w:rFonts w:asciiTheme="majorHAnsi" w:hAnsiTheme="majorHAnsi" w:cstheme="majorHAnsi"/>
          <w:sz w:val="24"/>
          <w:szCs w:val="24"/>
        </w:rPr>
        <w:t>, 300 mg/</w:t>
      </w:r>
      <w:r w:rsidR="00973EB6" w:rsidRPr="00F87014">
        <w:rPr>
          <w:rFonts w:asciiTheme="majorHAnsi" w:hAnsiTheme="majorHAnsi" w:cstheme="majorHAnsi"/>
          <w:sz w:val="24"/>
          <w:szCs w:val="24"/>
        </w:rPr>
        <w:t>L</w:t>
      </w:r>
      <w:r w:rsidR="00784C4B" w:rsidRPr="00F87014">
        <w:rPr>
          <w:rFonts w:asciiTheme="majorHAnsi" w:hAnsiTheme="majorHAnsi" w:cstheme="majorHAnsi"/>
          <w:sz w:val="24"/>
          <w:szCs w:val="24"/>
        </w:rPr>
        <w:t>, 400 mg/</w:t>
      </w:r>
      <w:r w:rsidR="00973EB6" w:rsidRPr="00F87014">
        <w:rPr>
          <w:rFonts w:asciiTheme="majorHAnsi" w:hAnsiTheme="majorHAnsi" w:cstheme="majorHAnsi"/>
          <w:sz w:val="24"/>
          <w:szCs w:val="24"/>
        </w:rPr>
        <w:t>L</w:t>
      </w:r>
      <w:r w:rsidR="00784C4B" w:rsidRPr="00F87014">
        <w:rPr>
          <w:rFonts w:asciiTheme="majorHAnsi" w:hAnsiTheme="majorHAnsi" w:cstheme="majorHAnsi"/>
          <w:sz w:val="24"/>
          <w:szCs w:val="24"/>
        </w:rPr>
        <w:t>, 500 mg/</w:t>
      </w:r>
      <w:r w:rsidR="00973EB6" w:rsidRPr="00F87014">
        <w:rPr>
          <w:rFonts w:asciiTheme="majorHAnsi" w:hAnsiTheme="majorHAnsi" w:cstheme="majorHAnsi"/>
          <w:sz w:val="24"/>
          <w:szCs w:val="24"/>
        </w:rPr>
        <w:t>L</w:t>
      </w:r>
      <w:r w:rsidR="00B07DF4" w:rsidRPr="00F87014">
        <w:rPr>
          <w:rFonts w:asciiTheme="majorHAnsi" w:hAnsiTheme="majorHAnsi" w:cstheme="majorHAnsi"/>
          <w:sz w:val="24"/>
          <w:szCs w:val="24"/>
        </w:rPr>
        <w:t xml:space="preserve"> and </w:t>
      </w:r>
      <w:r w:rsidR="00784C4B" w:rsidRPr="00F87014">
        <w:rPr>
          <w:rFonts w:asciiTheme="majorHAnsi" w:hAnsiTheme="majorHAnsi" w:cstheme="majorHAnsi"/>
          <w:sz w:val="24"/>
          <w:szCs w:val="24"/>
        </w:rPr>
        <w:t xml:space="preserve"> 600 mg/</w:t>
      </w:r>
      <w:r w:rsidR="00973EB6" w:rsidRPr="00F87014">
        <w:rPr>
          <w:rFonts w:asciiTheme="majorHAnsi" w:hAnsiTheme="majorHAnsi" w:cstheme="majorHAnsi"/>
          <w:sz w:val="24"/>
          <w:szCs w:val="24"/>
        </w:rPr>
        <w:t>L</w:t>
      </w:r>
      <w:r w:rsidR="00784C4B" w:rsidRPr="00F87014">
        <w:rPr>
          <w:rFonts w:asciiTheme="majorHAnsi" w:hAnsiTheme="majorHAnsi" w:cstheme="majorHAnsi"/>
          <w:sz w:val="24"/>
          <w:szCs w:val="24"/>
        </w:rPr>
        <w:t>).</w:t>
      </w:r>
    </w:p>
    <w:p w:rsidR="001B6E88" w:rsidRDefault="00A8423D" w:rsidP="005773E1">
      <w:pPr>
        <w:jc w:val="both"/>
        <w:rPr>
          <w:rFonts w:asciiTheme="majorHAnsi" w:eastAsia="TimesNewRoman" w:hAnsiTheme="majorHAnsi" w:cstheme="majorHAnsi"/>
          <w:sz w:val="24"/>
          <w:szCs w:val="24"/>
        </w:rPr>
      </w:pPr>
      <w:r w:rsidRPr="00F87014">
        <w:rPr>
          <w:rFonts w:asciiTheme="majorHAnsi" w:eastAsia="+mn-ea" w:hAnsiTheme="majorHAnsi" w:cstheme="majorHAnsi"/>
          <w:kern w:val="24"/>
          <w:sz w:val="24"/>
          <w:szCs w:val="24"/>
        </w:rPr>
        <w:t>Antibacterial activities were appreciated by measuring the growth inhibition zone against test organisms</w:t>
      </w:r>
      <w:r w:rsidR="0083232B">
        <w:rPr>
          <w:rFonts w:asciiTheme="majorHAnsi" w:eastAsia="+mn-ea" w:hAnsiTheme="majorHAnsi" w:cstheme="majorHAnsi"/>
          <w:kern w:val="24"/>
          <w:sz w:val="24"/>
          <w:szCs w:val="24"/>
        </w:rPr>
        <w:t xml:space="preserve"> </w:t>
      </w:r>
      <w:r w:rsidR="0087384F" w:rsidRPr="00F87014">
        <w:rPr>
          <w:rFonts w:asciiTheme="majorHAnsi" w:hAnsiTheme="majorHAnsi" w:cstheme="majorHAnsi"/>
          <w:sz w:val="24"/>
          <w:szCs w:val="24"/>
        </w:rPr>
        <w:t xml:space="preserve">and </w:t>
      </w:r>
      <w:r w:rsidR="0087384F" w:rsidRPr="00F87014">
        <w:rPr>
          <w:rFonts w:asciiTheme="majorHAnsi" w:eastAsia="TimesNewRoman" w:hAnsiTheme="majorHAnsi" w:cstheme="majorHAnsi"/>
          <w:sz w:val="24"/>
          <w:szCs w:val="24"/>
        </w:rPr>
        <w:t>the</w:t>
      </w:r>
      <w:r w:rsidR="001B6E88" w:rsidRPr="00F87014">
        <w:rPr>
          <w:rFonts w:asciiTheme="majorHAnsi" w:eastAsia="TimesNewRoman" w:hAnsiTheme="majorHAnsi" w:cstheme="majorHAnsi"/>
          <w:sz w:val="24"/>
          <w:szCs w:val="24"/>
        </w:rPr>
        <w:t xml:space="preserve"> tested compounds activity index (</w:t>
      </w:r>
      <w:r w:rsidR="0087384F" w:rsidRPr="00F87014">
        <w:rPr>
          <w:rFonts w:asciiTheme="majorHAnsi" w:eastAsia="TimesNewRoman" w:hAnsiTheme="majorHAnsi" w:cstheme="majorHAnsi"/>
          <w:sz w:val="24"/>
          <w:szCs w:val="24"/>
        </w:rPr>
        <w:t>%) were</w:t>
      </w:r>
      <w:r w:rsidR="001B6E88" w:rsidRPr="00F87014">
        <w:rPr>
          <w:rFonts w:asciiTheme="majorHAnsi" w:eastAsia="TimesNewRoman" w:hAnsiTheme="majorHAnsi" w:cstheme="majorHAnsi"/>
          <w:sz w:val="24"/>
          <w:szCs w:val="24"/>
        </w:rPr>
        <w:t xml:space="preserve"> calculated using the formula;</w:t>
      </w:r>
    </w:p>
    <w:p w:rsidR="00375D9D" w:rsidRPr="00375D9D" w:rsidRDefault="00375D9D" w:rsidP="00375D9D">
      <w:pPr>
        <w:jc w:val="center"/>
        <w:rPr>
          <w:rFonts w:asciiTheme="majorHAnsi" w:hAnsiTheme="majorHAnsi" w:cstheme="majorHAnsi"/>
          <w:b/>
          <w:sz w:val="24"/>
          <w:szCs w:val="24"/>
          <w:lang w:val="en-US"/>
        </w:rPr>
      </w:pPr>
      <m:oMath>
        <m:r>
          <m:rPr>
            <m:sty m:val="b"/>
          </m:rPr>
          <w:rPr>
            <w:rFonts w:ascii="Cambria Math" w:hAnsi="Cambria Math" w:cs="Times New Roman"/>
            <w:sz w:val="28"/>
            <w:szCs w:val="24"/>
            <w:lang w:val="en-US"/>
          </w:rPr>
          <m:t xml:space="preserve">% </m:t>
        </m:r>
        <m:r>
          <m:rPr>
            <m:sty m:val="p"/>
          </m:rPr>
          <w:rPr>
            <w:rFonts w:ascii="Cambria Math" w:hAnsi="Cambria Math" w:cs="Times New Roman"/>
            <w:sz w:val="28"/>
            <w:szCs w:val="24"/>
            <w:lang w:val="en-US"/>
          </w:rPr>
          <m:t>Activity Index=</m:t>
        </m:r>
        <m:f>
          <m:fPr>
            <m:ctrlPr>
              <w:rPr>
                <w:rFonts w:ascii="Cambria Math" w:hAnsi="Cambria Math" w:cs="Times New Roman"/>
                <w:b/>
                <w:sz w:val="28"/>
                <w:szCs w:val="24"/>
                <w:lang w:val="en-US"/>
              </w:rPr>
            </m:ctrlPr>
          </m:fPr>
          <m:num>
            <m:r>
              <m:rPr>
                <m:sty m:val="b"/>
              </m:rPr>
              <w:rPr>
                <w:rFonts w:ascii="Cambria Math" w:hAnsi="Cambria Math" w:cs="Times New Roman"/>
                <w:sz w:val="28"/>
                <w:szCs w:val="24"/>
                <w:lang w:val="en-US"/>
              </w:rPr>
              <m:t>A-B</m:t>
            </m:r>
          </m:num>
          <m:den>
            <m:r>
              <m:rPr>
                <m:sty m:val="b"/>
              </m:rPr>
              <w:rPr>
                <w:rFonts w:ascii="Cambria Math" w:hAnsi="Cambria Math" w:cs="Times New Roman"/>
                <w:sz w:val="28"/>
                <w:szCs w:val="24"/>
                <w:lang w:val="en-US"/>
              </w:rPr>
              <m:t>B</m:t>
            </m:r>
          </m:den>
        </m:f>
      </m:oMath>
      <w:r w:rsidRPr="00375D9D">
        <w:rPr>
          <w:rFonts w:ascii="Times New Roman" w:hAnsi="Times New Roman" w:cs="Times New Roman"/>
          <w:b/>
          <w:sz w:val="28"/>
          <w:szCs w:val="24"/>
          <w:lang w:val="en-US"/>
        </w:rPr>
        <w:t xml:space="preserve">* </w:t>
      </w:r>
      <w:r w:rsidRPr="00375D9D">
        <w:rPr>
          <w:rFonts w:asciiTheme="majorHAnsi" w:hAnsiTheme="majorHAnsi" w:cstheme="majorHAnsi"/>
          <w:b/>
          <w:sz w:val="24"/>
          <w:szCs w:val="24"/>
          <w:lang w:val="en-US"/>
        </w:rPr>
        <w:t>100</w:t>
      </w:r>
    </w:p>
    <w:p w:rsidR="00375D9D" w:rsidRPr="00375D9D" w:rsidRDefault="00375D9D" w:rsidP="00375D9D">
      <w:pPr>
        <w:jc w:val="both"/>
        <w:rPr>
          <w:rFonts w:asciiTheme="majorHAnsi" w:hAnsiTheme="majorHAnsi" w:cstheme="majorHAnsi"/>
          <w:sz w:val="24"/>
          <w:szCs w:val="24"/>
        </w:rPr>
      </w:pPr>
      <w:r w:rsidRPr="00375D9D">
        <w:rPr>
          <w:rFonts w:asciiTheme="majorHAnsi" w:hAnsiTheme="majorHAnsi" w:cstheme="majorHAnsi"/>
          <w:sz w:val="24"/>
          <w:szCs w:val="24"/>
        </w:rPr>
        <w:t xml:space="preserve">                                     Where:</w:t>
      </w:r>
    </w:p>
    <w:p w:rsidR="00375D9D" w:rsidRPr="00375D9D" w:rsidRDefault="00375D9D" w:rsidP="00784FB3">
      <w:pPr>
        <w:numPr>
          <w:ilvl w:val="0"/>
          <w:numId w:val="4"/>
        </w:numPr>
        <w:jc w:val="both"/>
        <w:rPr>
          <w:rFonts w:asciiTheme="majorHAnsi" w:hAnsiTheme="majorHAnsi" w:cstheme="majorHAnsi"/>
          <w:sz w:val="24"/>
          <w:szCs w:val="24"/>
          <w:lang w:val="en-US"/>
        </w:rPr>
      </w:pPr>
      <w:r w:rsidRPr="00375D9D">
        <w:rPr>
          <w:rFonts w:asciiTheme="majorHAnsi" w:hAnsiTheme="majorHAnsi" w:cstheme="majorHAnsi"/>
          <w:b/>
          <w:sz w:val="24"/>
          <w:szCs w:val="24"/>
          <w:lang w:val="en-US"/>
        </w:rPr>
        <w:t>A</w:t>
      </w:r>
      <w:r w:rsidRPr="00375D9D">
        <w:rPr>
          <w:rFonts w:asciiTheme="majorHAnsi" w:hAnsiTheme="majorHAnsi" w:cstheme="majorHAnsi"/>
          <w:sz w:val="24"/>
          <w:szCs w:val="24"/>
          <w:lang w:val="en-US"/>
        </w:rPr>
        <w:t xml:space="preserve"> – Zone of inhibition of the test compound (average diameter)</w:t>
      </w:r>
    </w:p>
    <w:p w:rsidR="00375D9D" w:rsidRPr="00375D9D" w:rsidRDefault="00375D9D" w:rsidP="00784FB3">
      <w:pPr>
        <w:numPr>
          <w:ilvl w:val="0"/>
          <w:numId w:val="4"/>
        </w:numPr>
        <w:jc w:val="both"/>
        <w:rPr>
          <w:rFonts w:asciiTheme="majorHAnsi" w:hAnsiTheme="majorHAnsi" w:cstheme="majorHAnsi"/>
          <w:sz w:val="24"/>
          <w:szCs w:val="24"/>
          <w:lang w:val="en-US"/>
        </w:rPr>
      </w:pPr>
      <w:r w:rsidRPr="00375D9D">
        <w:rPr>
          <w:rFonts w:asciiTheme="majorHAnsi" w:hAnsiTheme="majorHAnsi" w:cstheme="majorHAnsi"/>
          <w:b/>
          <w:sz w:val="24"/>
          <w:szCs w:val="24"/>
          <w:lang w:val="en-US"/>
        </w:rPr>
        <w:t>B</w:t>
      </w:r>
      <w:r w:rsidRPr="00375D9D">
        <w:rPr>
          <w:rFonts w:asciiTheme="majorHAnsi" w:hAnsiTheme="majorHAnsi" w:cstheme="majorHAnsi"/>
          <w:sz w:val="24"/>
          <w:szCs w:val="24"/>
          <w:lang w:val="en-US"/>
        </w:rPr>
        <w:t xml:space="preserve"> – Zone of inhibition of standard compound (average diameter)</w:t>
      </w:r>
    </w:p>
    <w:p w:rsidR="005E401E" w:rsidRDefault="005E401E" w:rsidP="00CE1F16">
      <w:pPr>
        <w:pStyle w:val="ListParagraph"/>
        <w:spacing w:after="0"/>
        <w:ind w:left="0"/>
        <w:jc w:val="both"/>
        <w:outlineLvl w:val="0"/>
        <w:rPr>
          <w:rFonts w:asciiTheme="majorHAnsi" w:hAnsiTheme="majorHAnsi" w:cstheme="majorHAnsi"/>
          <w:b/>
          <w:sz w:val="40"/>
          <w:szCs w:val="24"/>
        </w:rPr>
      </w:pPr>
      <w:bookmarkStart w:id="652" w:name="_Toc494682532"/>
      <w:bookmarkStart w:id="653" w:name="_Toc498926977"/>
      <w:bookmarkStart w:id="654" w:name="_Toc498943847"/>
      <w:bookmarkStart w:id="655" w:name="_Toc499177945"/>
    </w:p>
    <w:p w:rsidR="005E401E" w:rsidRDefault="005E401E" w:rsidP="00CE1F16">
      <w:pPr>
        <w:pStyle w:val="ListParagraph"/>
        <w:spacing w:after="0"/>
        <w:ind w:left="0"/>
        <w:jc w:val="both"/>
        <w:outlineLvl w:val="0"/>
        <w:rPr>
          <w:rFonts w:asciiTheme="majorHAnsi" w:hAnsiTheme="majorHAnsi" w:cstheme="majorHAnsi"/>
          <w:b/>
          <w:sz w:val="40"/>
          <w:szCs w:val="24"/>
        </w:rPr>
      </w:pPr>
    </w:p>
    <w:p w:rsidR="005E401E" w:rsidRDefault="005E401E" w:rsidP="00CE1F16">
      <w:pPr>
        <w:pStyle w:val="ListParagraph"/>
        <w:spacing w:after="0"/>
        <w:ind w:left="0"/>
        <w:jc w:val="both"/>
        <w:outlineLvl w:val="0"/>
        <w:rPr>
          <w:rFonts w:asciiTheme="majorHAnsi" w:hAnsiTheme="majorHAnsi" w:cstheme="majorHAnsi"/>
          <w:b/>
          <w:sz w:val="40"/>
          <w:szCs w:val="24"/>
        </w:rPr>
      </w:pPr>
    </w:p>
    <w:p w:rsidR="005E401E" w:rsidRDefault="005E401E" w:rsidP="00CE1F16">
      <w:pPr>
        <w:pStyle w:val="ListParagraph"/>
        <w:spacing w:after="0"/>
        <w:ind w:left="0"/>
        <w:jc w:val="both"/>
        <w:outlineLvl w:val="0"/>
        <w:rPr>
          <w:rFonts w:asciiTheme="majorHAnsi" w:hAnsiTheme="majorHAnsi" w:cstheme="majorHAnsi"/>
          <w:b/>
          <w:sz w:val="40"/>
          <w:szCs w:val="24"/>
        </w:rPr>
      </w:pPr>
    </w:p>
    <w:p w:rsidR="005E401E" w:rsidRDefault="005E401E" w:rsidP="00CE1F16">
      <w:pPr>
        <w:pStyle w:val="ListParagraph"/>
        <w:spacing w:after="0"/>
        <w:ind w:left="0"/>
        <w:jc w:val="both"/>
        <w:outlineLvl w:val="0"/>
        <w:rPr>
          <w:rFonts w:asciiTheme="majorHAnsi" w:hAnsiTheme="majorHAnsi" w:cstheme="majorHAnsi"/>
          <w:b/>
          <w:sz w:val="40"/>
          <w:szCs w:val="24"/>
        </w:rPr>
      </w:pPr>
    </w:p>
    <w:p w:rsidR="005E401E" w:rsidRDefault="005E401E" w:rsidP="00CE1F16">
      <w:pPr>
        <w:pStyle w:val="ListParagraph"/>
        <w:spacing w:after="0"/>
        <w:ind w:left="0"/>
        <w:jc w:val="both"/>
        <w:outlineLvl w:val="0"/>
        <w:rPr>
          <w:rFonts w:asciiTheme="majorHAnsi" w:hAnsiTheme="majorHAnsi" w:cstheme="majorHAnsi"/>
          <w:b/>
          <w:sz w:val="40"/>
          <w:szCs w:val="24"/>
        </w:rPr>
      </w:pPr>
    </w:p>
    <w:p w:rsidR="00163C28" w:rsidRDefault="00163C28" w:rsidP="00CE1F16">
      <w:pPr>
        <w:pStyle w:val="ListParagraph"/>
        <w:spacing w:after="0"/>
        <w:ind w:left="0"/>
        <w:jc w:val="both"/>
        <w:outlineLvl w:val="0"/>
        <w:rPr>
          <w:rFonts w:asciiTheme="majorHAnsi" w:hAnsiTheme="majorHAnsi" w:cstheme="majorHAnsi"/>
          <w:b/>
          <w:sz w:val="40"/>
          <w:szCs w:val="24"/>
        </w:rPr>
      </w:pPr>
    </w:p>
    <w:p w:rsidR="00B752D7" w:rsidRDefault="00B752D7" w:rsidP="00CE1F16">
      <w:pPr>
        <w:pStyle w:val="ListParagraph"/>
        <w:spacing w:after="0"/>
        <w:ind w:left="0"/>
        <w:jc w:val="both"/>
        <w:outlineLvl w:val="0"/>
        <w:rPr>
          <w:rFonts w:asciiTheme="majorHAnsi" w:hAnsiTheme="majorHAnsi" w:cstheme="majorHAnsi"/>
          <w:b/>
          <w:sz w:val="40"/>
          <w:szCs w:val="24"/>
        </w:rPr>
      </w:pPr>
    </w:p>
    <w:p w:rsidR="007F7F48" w:rsidRDefault="007F7F48" w:rsidP="00CE1F16">
      <w:pPr>
        <w:pStyle w:val="ListParagraph"/>
        <w:spacing w:after="0"/>
        <w:ind w:left="0"/>
        <w:jc w:val="both"/>
        <w:outlineLvl w:val="0"/>
        <w:rPr>
          <w:rFonts w:asciiTheme="majorHAnsi" w:hAnsiTheme="majorHAnsi" w:cstheme="majorHAnsi"/>
          <w:b/>
          <w:sz w:val="40"/>
          <w:szCs w:val="24"/>
        </w:rPr>
      </w:pPr>
    </w:p>
    <w:p w:rsidR="005E401E" w:rsidRDefault="005E401E" w:rsidP="00CE1F16">
      <w:pPr>
        <w:pStyle w:val="ListParagraph"/>
        <w:spacing w:after="0"/>
        <w:ind w:left="0"/>
        <w:jc w:val="both"/>
        <w:outlineLvl w:val="0"/>
        <w:rPr>
          <w:rFonts w:asciiTheme="majorHAnsi" w:hAnsiTheme="majorHAnsi" w:cstheme="majorHAnsi"/>
          <w:b/>
          <w:sz w:val="40"/>
          <w:szCs w:val="24"/>
        </w:rPr>
      </w:pPr>
    </w:p>
    <w:p w:rsidR="00FC11AA" w:rsidRDefault="00FC11AA" w:rsidP="00CE1F16">
      <w:pPr>
        <w:pStyle w:val="ListParagraph"/>
        <w:spacing w:after="0"/>
        <w:ind w:left="0"/>
        <w:jc w:val="both"/>
        <w:outlineLvl w:val="0"/>
        <w:rPr>
          <w:rFonts w:asciiTheme="majorHAnsi" w:hAnsiTheme="majorHAnsi" w:cstheme="majorHAnsi"/>
          <w:b/>
          <w:sz w:val="40"/>
          <w:szCs w:val="24"/>
        </w:rPr>
      </w:pPr>
    </w:p>
    <w:p w:rsidR="004164AE" w:rsidRPr="006777FA" w:rsidRDefault="00B84521" w:rsidP="008B6378">
      <w:pPr>
        <w:pStyle w:val="ListParagraph"/>
        <w:spacing w:after="0"/>
        <w:ind w:left="0"/>
        <w:jc w:val="both"/>
        <w:outlineLvl w:val="0"/>
        <w:rPr>
          <w:rFonts w:asciiTheme="majorHAnsi" w:hAnsiTheme="majorHAnsi" w:cstheme="majorHAnsi"/>
          <w:b/>
          <w:sz w:val="40"/>
          <w:szCs w:val="24"/>
        </w:rPr>
      </w:pPr>
      <w:bookmarkStart w:id="656" w:name="_Toc516983780"/>
      <w:r w:rsidRPr="006777FA">
        <w:rPr>
          <w:rFonts w:asciiTheme="majorHAnsi" w:hAnsiTheme="majorHAnsi" w:cstheme="majorHAnsi"/>
          <w:b/>
          <w:sz w:val="40"/>
          <w:szCs w:val="24"/>
        </w:rPr>
        <w:t>4</w:t>
      </w:r>
      <w:r w:rsidR="001702A8" w:rsidRPr="006777FA">
        <w:rPr>
          <w:rFonts w:asciiTheme="majorHAnsi" w:hAnsiTheme="majorHAnsi" w:cstheme="majorHAnsi"/>
          <w:b/>
          <w:sz w:val="40"/>
          <w:szCs w:val="24"/>
        </w:rPr>
        <w:t>.</w:t>
      </w:r>
      <w:r w:rsidR="00A441B4">
        <w:rPr>
          <w:rFonts w:asciiTheme="majorHAnsi" w:hAnsiTheme="majorHAnsi" w:cstheme="majorHAnsi"/>
          <w:b/>
          <w:sz w:val="40"/>
          <w:szCs w:val="24"/>
        </w:rPr>
        <w:t xml:space="preserve"> </w:t>
      </w:r>
      <w:r w:rsidR="00691DE5" w:rsidRPr="006777FA">
        <w:rPr>
          <w:rFonts w:asciiTheme="majorHAnsi" w:hAnsiTheme="majorHAnsi" w:cstheme="majorHAnsi"/>
          <w:b/>
          <w:sz w:val="40"/>
          <w:szCs w:val="24"/>
        </w:rPr>
        <w:t>Results and Discussion</w:t>
      </w:r>
      <w:r w:rsidR="00780093" w:rsidRPr="006777FA">
        <w:rPr>
          <w:rFonts w:asciiTheme="majorHAnsi" w:hAnsiTheme="majorHAnsi" w:cstheme="majorHAnsi"/>
          <w:b/>
          <w:sz w:val="40"/>
          <w:szCs w:val="24"/>
        </w:rPr>
        <w:t>s</w:t>
      </w:r>
      <w:bookmarkEnd w:id="656"/>
    </w:p>
    <w:p w:rsidR="004164AE" w:rsidRPr="00C56833" w:rsidRDefault="00B84521" w:rsidP="00F27D60">
      <w:pPr>
        <w:pStyle w:val="Heading2"/>
        <w:spacing w:before="0"/>
        <w:rPr>
          <w:rFonts w:cstheme="majorHAnsi"/>
          <w:color w:val="auto"/>
          <w:sz w:val="28"/>
          <w:szCs w:val="24"/>
        </w:rPr>
      </w:pPr>
      <w:bookmarkStart w:id="657" w:name="_Hlk506635673"/>
      <w:bookmarkStart w:id="658" w:name="_Toc516983781"/>
      <w:bookmarkStart w:id="659" w:name="_Hlk506691041"/>
      <w:bookmarkStart w:id="660" w:name="_Hlk514848565"/>
      <w:r w:rsidRPr="00C56833">
        <w:rPr>
          <w:rFonts w:cstheme="majorHAnsi"/>
          <w:color w:val="auto"/>
          <w:sz w:val="28"/>
          <w:szCs w:val="24"/>
        </w:rPr>
        <w:t>4</w:t>
      </w:r>
      <w:r w:rsidR="002B3E49" w:rsidRPr="00C56833">
        <w:rPr>
          <w:rFonts w:cstheme="majorHAnsi"/>
          <w:color w:val="auto"/>
          <w:sz w:val="28"/>
          <w:szCs w:val="24"/>
        </w:rPr>
        <w:t>.</w:t>
      </w:r>
      <w:bookmarkEnd w:id="657"/>
      <w:r w:rsidR="00B752D7" w:rsidRPr="00C56833">
        <w:rPr>
          <w:rFonts w:cstheme="majorHAnsi"/>
          <w:color w:val="auto"/>
          <w:sz w:val="28"/>
          <w:szCs w:val="24"/>
        </w:rPr>
        <w:t>1.</w:t>
      </w:r>
      <w:r w:rsidR="00B752D7" w:rsidRPr="00C56833">
        <w:rPr>
          <w:rFonts w:cstheme="majorHAnsi"/>
          <w:color w:val="auto"/>
          <w:sz w:val="28"/>
          <w:szCs w:val="24"/>
          <w:lang w:val="sw-KE"/>
        </w:rPr>
        <w:t xml:space="preserve"> Physico</w:t>
      </w:r>
      <w:r w:rsidR="00111996" w:rsidRPr="00C56833">
        <w:rPr>
          <w:rFonts w:cstheme="majorHAnsi"/>
          <w:color w:val="auto"/>
          <w:sz w:val="28"/>
          <w:szCs w:val="24"/>
          <w:lang w:val="sw-KE"/>
        </w:rPr>
        <w:t xml:space="preserve">-Chemical </w:t>
      </w:r>
      <w:r w:rsidR="004164AE" w:rsidRPr="00C56833">
        <w:rPr>
          <w:rFonts w:cstheme="majorHAnsi"/>
          <w:color w:val="auto"/>
          <w:sz w:val="28"/>
          <w:szCs w:val="24"/>
        </w:rPr>
        <w:t xml:space="preserve">Characterization </w:t>
      </w:r>
      <w:r w:rsidR="00111996">
        <w:rPr>
          <w:rFonts w:cstheme="majorHAnsi"/>
          <w:color w:val="auto"/>
          <w:sz w:val="28"/>
          <w:szCs w:val="24"/>
        </w:rPr>
        <w:t>o</w:t>
      </w:r>
      <w:r w:rsidR="00111996" w:rsidRPr="00C56833">
        <w:rPr>
          <w:rFonts w:cstheme="majorHAnsi"/>
          <w:color w:val="auto"/>
          <w:sz w:val="28"/>
          <w:szCs w:val="24"/>
        </w:rPr>
        <w:t xml:space="preserve">f </w:t>
      </w:r>
      <w:r w:rsidR="00074C89" w:rsidRPr="00C56833">
        <w:rPr>
          <w:rFonts w:cstheme="majorHAnsi"/>
          <w:color w:val="auto"/>
          <w:sz w:val="28"/>
          <w:szCs w:val="24"/>
        </w:rPr>
        <w:t>t</w:t>
      </w:r>
      <w:r w:rsidR="00111996" w:rsidRPr="00C56833">
        <w:rPr>
          <w:rFonts w:cstheme="majorHAnsi"/>
          <w:color w:val="auto"/>
          <w:sz w:val="28"/>
          <w:szCs w:val="24"/>
        </w:rPr>
        <w:t xml:space="preserve">he </w:t>
      </w:r>
      <w:r w:rsidR="00691DE5" w:rsidRPr="00C56833">
        <w:rPr>
          <w:rFonts w:cstheme="majorHAnsi"/>
          <w:color w:val="auto"/>
          <w:sz w:val="28"/>
          <w:szCs w:val="24"/>
        </w:rPr>
        <w:t>Complexes</w:t>
      </w:r>
      <w:bookmarkEnd w:id="658"/>
    </w:p>
    <w:p w:rsidR="00BE14F7" w:rsidRDefault="00DB773B" w:rsidP="00391F67">
      <w:pPr>
        <w:jc w:val="both"/>
        <w:outlineLvl w:val="1"/>
        <w:rPr>
          <w:rFonts w:ascii="Times New Roman" w:hAnsi="Times New Roman" w:cs="Times New Roman"/>
          <w:sz w:val="24"/>
          <w:szCs w:val="24"/>
        </w:rPr>
      </w:pPr>
      <w:bookmarkStart w:id="661" w:name="_Toc516935136"/>
      <w:bookmarkStart w:id="662" w:name="_Toc516983782"/>
      <w:bookmarkStart w:id="663" w:name="_Toc515460815"/>
      <w:bookmarkStart w:id="664" w:name="_Toc516192839"/>
      <w:bookmarkStart w:id="665" w:name="_Toc515207985"/>
      <w:bookmarkStart w:id="666" w:name="_Toc513392769"/>
      <w:bookmarkStart w:id="667" w:name="_Toc513511318"/>
      <w:bookmarkStart w:id="668" w:name="_Toc513946321"/>
      <w:bookmarkStart w:id="669" w:name="_Toc514052433"/>
      <w:bookmarkStart w:id="670" w:name="_Hlk503835380"/>
      <w:bookmarkEnd w:id="659"/>
      <w:r w:rsidRPr="00391F67">
        <w:rPr>
          <w:rFonts w:ascii="Times New Roman" w:hAnsi="Times New Roman" w:cs="Times New Roman"/>
          <w:sz w:val="24"/>
          <w:szCs w:val="24"/>
          <w:lang w:val="en-US"/>
        </w:rPr>
        <w:t xml:space="preserve">The conductance measurements recorded for </w:t>
      </w:r>
      <w:r w:rsidR="008567AD" w:rsidRPr="00391F67">
        <w:rPr>
          <w:rFonts w:ascii="Times New Roman" w:hAnsi="Times New Roman" w:cs="Times New Roman"/>
          <w:sz w:val="24"/>
          <w:szCs w:val="24"/>
          <w:lang w:val="en-US"/>
        </w:rPr>
        <w:t xml:space="preserve">the </w:t>
      </w:r>
      <w:r w:rsidRPr="00391F67">
        <w:rPr>
          <w:rFonts w:ascii="Times New Roman" w:hAnsi="Times New Roman" w:cs="Times New Roman"/>
          <w:sz w:val="24"/>
          <w:szCs w:val="24"/>
          <w:lang w:val="en-US"/>
        </w:rPr>
        <w:t xml:space="preserve">solutions of each metal complex in distilled water are listed </w:t>
      </w:r>
      <w:r w:rsidRPr="00391F67">
        <w:rPr>
          <w:rFonts w:ascii="Times New Roman" w:hAnsi="Times New Roman" w:cs="Times New Roman"/>
          <w:sz w:val="24"/>
          <w:szCs w:val="24"/>
        </w:rPr>
        <w:t>in Table 1.</w:t>
      </w:r>
      <w:r w:rsidR="005243D3" w:rsidRPr="00391F67">
        <w:rPr>
          <w:rFonts w:ascii="Times New Roman" w:hAnsi="Times New Roman" w:cs="Times New Roman"/>
          <w:sz w:val="24"/>
          <w:szCs w:val="24"/>
        </w:rPr>
        <w:t> </w:t>
      </w:r>
      <w:r w:rsidRPr="00391F67">
        <w:rPr>
          <w:rFonts w:ascii="Times New Roman" w:hAnsi="Times New Roman" w:cs="Times New Roman"/>
          <w:sz w:val="24"/>
          <w:szCs w:val="24"/>
        </w:rPr>
        <w:t xml:space="preserve">The data shows that all complexes are electrolytes. </w:t>
      </w:r>
      <w:r w:rsidRPr="00391F67">
        <w:rPr>
          <w:rFonts w:ascii="Times New Roman" w:hAnsi="Times New Roman" w:cs="Times New Roman"/>
          <w:sz w:val="24"/>
          <w:szCs w:val="24"/>
          <w:lang w:val="en-US"/>
        </w:rPr>
        <w:t>The lower conductance from the precursor complex to the final complex (</w:t>
      </w:r>
      <w:r w:rsidRPr="00391F67">
        <w:rPr>
          <w:rFonts w:ascii="Times New Roman" w:hAnsi="Times New Roman" w:cs="Times New Roman"/>
          <w:bCs/>
          <w:sz w:val="24"/>
          <w:szCs w:val="24"/>
        </w:rPr>
        <w:t>[Co(Phen)</w:t>
      </w:r>
      <w:r w:rsidRPr="00391F67">
        <w:rPr>
          <w:rFonts w:ascii="Times New Roman" w:hAnsi="Times New Roman" w:cs="Times New Roman"/>
          <w:bCs/>
          <w:sz w:val="24"/>
          <w:szCs w:val="24"/>
          <w:vertAlign w:val="subscript"/>
        </w:rPr>
        <w:t>2</w:t>
      </w:r>
      <w:r w:rsidRPr="00391F67">
        <w:rPr>
          <w:rFonts w:ascii="Times New Roman" w:hAnsi="Times New Roman" w:cs="Times New Roman"/>
          <w:bCs/>
          <w:sz w:val="24"/>
          <w:szCs w:val="24"/>
        </w:rPr>
        <w:t>Ad(Ac</w:t>
      </w:r>
      <w:r w:rsidR="007A1FCE" w:rsidRPr="00391F67">
        <w:rPr>
          <w:rFonts w:ascii="Times New Roman" w:hAnsi="Times New Roman" w:cs="Times New Roman"/>
          <w:bCs/>
          <w:sz w:val="24"/>
          <w:szCs w:val="24"/>
        </w:rPr>
        <w:t>)]Cl</w:t>
      </w:r>
      <w:r w:rsidRPr="00391F67">
        <w:rPr>
          <w:rFonts w:ascii="Times New Roman" w:hAnsi="Times New Roman" w:cs="Times New Roman"/>
          <w:bCs/>
          <w:sz w:val="24"/>
          <w:szCs w:val="24"/>
          <w:vertAlign w:val="subscript"/>
        </w:rPr>
        <w:t>2</w:t>
      </w:r>
      <w:r w:rsidRPr="00391F67">
        <w:rPr>
          <w:rFonts w:ascii="Times New Roman" w:hAnsi="Times New Roman" w:cs="Times New Roman"/>
          <w:sz w:val="24"/>
          <w:szCs w:val="24"/>
        </w:rPr>
        <w:t>&lt; [Co(Phen)</w:t>
      </w:r>
      <w:r w:rsidRPr="00391F67">
        <w:rPr>
          <w:rFonts w:ascii="Times New Roman" w:hAnsi="Times New Roman" w:cs="Times New Roman"/>
          <w:sz w:val="24"/>
          <w:szCs w:val="24"/>
          <w:vertAlign w:val="subscript"/>
        </w:rPr>
        <w:t>2</w:t>
      </w:r>
      <w:r w:rsidRPr="00391F67">
        <w:rPr>
          <w:rFonts w:ascii="Times New Roman" w:hAnsi="Times New Roman" w:cs="Times New Roman"/>
          <w:sz w:val="24"/>
          <w:szCs w:val="24"/>
        </w:rPr>
        <w:t>(H</w:t>
      </w:r>
      <w:r w:rsidRPr="00391F67">
        <w:rPr>
          <w:rFonts w:ascii="Times New Roman" w:hAnsi="Times New Roman" w:cs="Times New Roman"/>
          <w:sz w:val="24"/>
          <w:szCs w:val="24"/>
          <w:vertAlign w:val="subscript"/>
        </w:rPr>
        <w:t>2</w:t>
      </w:r>
      <w:r w:rsidRPr="00391F67">
        <w:rPr>
          <w:rFonts w:ascii="Times New Roman" w:hAnsi="Times New Roman" w:cs="Times New Roman"/>
          <w:sz w:val="24"/>
          <w:szCs w:val="24"/>
        </w:rPr>
        <w:t>O)Ad]Cl</w:t>
      </w:r>
      <w:r w:rsidRPr="00391F67">
        <w:rPr>
          <w:rFonts w:ascii="Times New Roman" w:hAnsi="Times New Roman" w:cs="Times New Roman"/>
          <w:sz w:val="24"/>
          <w:szCs w:val="24"/>
          <w:vertAlign w:val="subscript"/>
        </w:rPr>
        <w:t>2</w:t>
      </w:r>
      <w:r w:rsidR="00375D9D" w:rsidRPr="00391F67">
        <w:rPr>
          <w:rFonts w:ascii="Cambria Math" w:hAnsi="Cambria Math" w:cs="Cambria Math"/>
          <w:bCs/>
          <w:i/>
          <w:sz w:val="24"/>
          <w:szCs w:val="24"/>
        </w:rPr>
        <w:t>⋅</w:t>
      </w:r>
      <w:r w:rsidR="00375D9D" w:rsidRPr="00391F67">
        <w:rPr>
          <w:rFonts w:ascii="Times New Roman" w:hAnsi="Times New Roman" w:cs="Times New Roman"/>
          <w:bCs/>
          <w:sz w:val="24"/>
          <w:szCs w:val="24"/>
        </w:rPr>
        <w:t>H</w:t>
      </w:r>
      <w:r w:rsidR="00375D9D" w:rsidRPr="00391F67">
        <w:rPr>
          <w:rFonts w:ascii="Times New Roman" w:hAnsi="Times New Roman" w:cs="Times New Roman"/>
          <w:bCs/>
          <w:sz w:val="24"/>
          <w:szCs w:val="24"/>
          <w:vertAlign w:val="subscript"/>
        </w:rPr>
        <w:t>2</w:t>
      </w:r>
      <w:r w:rsidR="00375D9D" w:rsidRPr="00391F67">
        <w:rPr>
          <w:rFonts w:ascii="Times New Roman" w:hAnsi="Times New Roman" w:cs="Times New Roman"/>
          <w:bCs/>
          <w:sz w:val="24"/>
          <w:szCs w:val="24"/>
        </w:rPr>
        <w:t>O</w:t>
      </w:r>
      <w:r w:rsidRPr="00391F67">
        <w:rPr>
          <w:rFonts w:ascii="Times New Roman" w:hAnsi="Times New Roman" w:cs="Times New Roman"/>
          <w:sz w:val="24"/>
          <w:szCs w:val="24"/>
        </w:rPr>
        <w:t>&lt; [Co(Phen)</w:t>
      </w:r>
      <w:r w:rsidRPr="00391F67">
        <w:rPr>
          <w:rFonts w:ascii="Times New Roman" w:hAnsi="Times New Roman" w:cs="Times New Roman"/>
          <w:sz w:val="24"/>
          <w:szCs w:val="24"/>
          <w:vertAlign w:val="subscript"/>
        </w:rPr>
        <w:t>2</w:t>
      </w:r>
      <w:r w:rsidRPr="00391F67">
        <w:rPr>
          <w:rFonts w:ascii="Times New Roman" w:hAnsi="Times New Roman" w:cs="Times New Roman"/>
          <w:sz w:val="24"/>
          <w:szCs w:val="24"/>
        </w:rPr>
        <w:t>(H</w:t>
      </w:r>
      <w:r w:rsidRPr="00391F67">
        <w:rPr>
          <w:rFonts w:ascii="Times New Roman" w:hAnsi="Times New Roman" w:cs="Times New Roman"/>
          <w:sz w:val="24"/>
          <w:szCs w:val="24"/>
          <w:vertAlign w:val="subscript"/>
        </w:rPr>
        <w:t>2</w:t>
      </w:r>
      <w:r w:rsidRPr="00391F67">
        <w:rPr>
          <w:rFonts w:ascii="Times New Roman" w:hAnsi="Times New Roman" w:cs="Times New Roman"/>
          <w:sz w:val="24"/>
          <w:szCs w:val="24"/>
        </w:rPr>
        <w:t>O)</w:t>
      </w:r>
      <w:r w:rsidRPr="00391F67">
        <w:rPr>
          <w:rFonts w:ascii="Times New Roman" w:hAnsi="Times New Roman" w:cs="Times New Roman"/>
          <w:sz w:val="24"/>
          <w:szCs w:val="24"/>
          <w:vertAlign w:val="subscript"/>
        </w:rPr>
        <w:t>2</w:t>
      </w:r>
      <w:r w:rsidRPr="00391F67">
        <w:rPr>
          <w:rFonts w:ascii="Times New Roman" w:hAnsi="Times New Roman" w:cs="Times New Roman"/>
          <w:sz w:val="24"/>
          <w:szCs w:val="24"/>
        </w:rPr>
        <w:t>]Cl</w:t>
      </w:r>
      <w:r w:rsidRPr="00391F67">
        <w:rPr>
          <w:rFonts w:ascii="Times New Roman" w:hAnsi="Times New Roman" w:cs="Times New Roman"/>
          <w:sz w:val="24"/>
          <w:szCs w:val="24"/>
          <w:vertAlign w:val="subscript"/>
        </w:rPr>
        <w:t>2</w:t>
      </w:r>
      <w:r w:rsidR="00375D9D" w:rsidRPr="00391F67">
        <w:rPr>
          <w:rFonts w:ascii="Cambria Math" w:hAnsi="Cambria Math" w:cs="Cambria Math"/>
          <w:bCs/>
          <w:i/>
          <w:sz w:val="24"/>
          <w:szCs w:val="24"/>
        </w:rPr>
        <w:t>⋅</w:t>
      </w:r>
      <w:r w:rsidR="00375D9D" w:rsidRPr="00391F67">
        <w:rPr>
          <w:rFonts w:ascii="Times New Roman" w:hAnsi="Times New Roman" w:cs="Times New Roman"/>
          <w:bCs/>
          <w:sz w:val="24"/>
          <w:szCs w:val="24"/>
        </w:rPr>
        <w:t>H</w:t>
      </w:r>
      <w:r w:rsidR="00375D9D" w:rsidRPr="00391F67">
        <w:rPr>
          <w:rFonts w:ascii="Times New Roman" w:hAnsi="Times New Roman" w:cs="Times New Roman"/>
          <w:bCs/>
          <w:sz w:val="24"/>
          <w:szCs w:val="24"/>
          <w:vertAlign w:val="subscript"/>
        </w:rPr>
        <w:t>2</w:t>
      </w:r>
      <w:r w:rsidR="00375D9D" w:rsidRPr="00391F67">
        <w:rPr>
          <w:rFonts w:ascii="Times New Roman" w:hAnsi="Times New Roman" w:cs="Times New Roman"/>
          <w:bCs/>
          <w:sz w:val="24"/>
          <w:szCs w:val="24"/>
        </w:rPr>
        <w:t>O</w:t>
      </w:r>
      <w:r w:rsidRPr="00391F67">
        <w:rPr>
          <w:rFonts w:ascii="Times New Roman" w:hAnsi="Times New Roman" w:cs="Times New Roman"/>
          <w:sz w:val="24"/>
          <w:szCs w:val="24"/>
        </w:rPr>
        <w:t xml:space="preserve">) </w:t>
      </w:r>
      <w:r w:rsidRPr="00391F67">
        <w:rPr>
          <w:rFonts w:ascii="Times New Roman" w:hAnsi="Times New Roman" w:cs="Times New Roman"/>
          <w:sz w:val="24"/>
          <w:szCs w:val="24"/>
          <w:lang w:val="en-US"/>
        </w:rPr>
        <w:t>shows the consequence of increase in molar mass</w:t>
      </w:r>
      <w:r w:rsidRPr="00391F67">
        <w:rPr>
          <w:rFonts w:ascii="Times New Roman" w:hAnsi="Times New Roman" w:cs="Times New Roman"/>
          <w:sz w:val="24"/>
          <w:szCs w:val="24"/>
        </w:rPr>
        <w:t xml:space="preserve"> and the surface area</w:t>
      </w:r>
      <w:r w:rsidRPr="00391F67">
        <w:rPr>
          <w:rFonts w:ascii="Times New Roman" w:hAnsi="Times New Roman" w:cs="Times New Roman"/>
          <w:sz w:val="24"/>
          <w:szCs w:val="24"/>
          <w:lang w:val="en-US"/>
        </w:rPr>
        <w:t xml:space="preserve">. Hence, the speed of mobility of the ion decreases as a result of decrease in the kinetic energy imparted by the electric field from measurement </w:t>
      </w:r>
      <w:r w:rsidR="007A1FCE" w:rsidRPr="00391F67">
        <w:rPr>
          <w:rFonts w:ascii="Times New Roman" w:hAnsi="Times New Roman" w:cs="Times New Roman"/>
          <w:sz w:val="24"/>
          <w:szCs w:val="24"/>
          <w:lang w:val="en-US"/>
        </w:rPr>
        <w:t>instrument [</w:t>
      </w:r>
      <w:r w:rsidR="00D60347" w:rsidRPr="00391F67">
        <w:rPr>
          <w:rFonts w:ascii="Times New Roman" w:hAnsi="Times New Roman" w:cs="Times New Roman"/>
          <w:sz w:val="24"/>
          <w:szCs w:val="24"/>
          <w:lang w:val="en-US"/>
        </w:rPr>
        <w:t>7</w:t>
      </w:r>
      <w:r w:rsidR="003C6F51" w:rsidRPr="00391F67">
        <w:rPr>
          <w:rFonts w:ascii="Times New Roman" w:hAnsi="Times New Roman" w:cs="Times New Roman"/>
          <w:sz w:val="24"/>
          <w:szCs w:val="24"/>
          <w:lang w:val="en-US"/>
        </w:rPr>
        <w:t>8</w:t>
      </w:r>
      <w:r w:rsidR="007A1FCE" w:rsidRPr="00391F67">
        <w:rPr>
          <w:rFonts w:ascii="Times New Roman" w:hAnsi="Times New Roman" w:cs="Times New Roman"/>
          <w:sz w:val="24"/>
          <w:szCs w:val="24"/>
          <w:lang w:val="en-US"/>
        </w:rPr>
        <w:t>].</w:t>
      </w:r>
      <w:bookmarkEnd w:id="661"/>
      <w:bookmarkEnd w:id="662"/>
      <w:r w:rsidR="007A1FCE" w:rsidRPr="00391F67">
        <w:rPr>
          <w:rFonts w:ascii="Times New Roman" w:hAnsi="Times New Roman" w:cs="Times New Roman"/>
          <w:sz w:val="24"/>
          <w:szCs w:val="24"/>
        </w:rPr>
        <w:t xml:space="preserve"> </w:t>
      </w:r>
    </w:p>
    <w:p w:rsidR="00BE14F7" w:rsidRDefault="00856833" w:rsidP="00391F67">
      <w:pPr>
        <w:jc w:val="both"/>
        <w:outlineLvl w:val="1"/>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w:t>
      </w:r>
      <w:bookmarkStart w:id="671" w:name="_Toc516935137"/>
      <w:bookmarkStart w:id="672" w:name="_Toc516983783"/>
      <w:r w:rsidR="00533A53" w:rsidRPr="00533A53">
        <w:rPr>
          <w:rFonts w:ascii="Times New Roman" w:eastAsia="Calibri" w:hAnsi="Times New Roman" w:cs="Times New Roman"/>
          <w:sz w:val="24"/>
          <w:szCs w:val="24"/>
          <w:lang w:val="en-US"/>
        </w:rPr>
        <w:t xml:space="preserve">During </w:t>
      </w:r>
      <w:r w:rsidR="00DE00B1">
        <w:rPr>
          <w:rFonts w:ascii="Times New Roman" w:eastAsia="Calibri" w:hAnsi="Times New Roman" w:cs="Times New Roman"/>
          <w:sz w:val="24"/>
          <w:szCs w:val="24"/>
          <w:lang w:val="en-US"/>
        </w:rPr>
        <w:t>q</w:t>
      </w:r>
      <w:r w:rsidR="00533A53" w:rsidRPr="00533A53">
        <w:rPr>
          <w:rFonts w:ascii="Times New Roman" w:eastAsia="Calibri" w:hAnsi="Times New Roman" w:cs="Times New Roman"/>
          <w:sz w:val="24"/>
          <w:szCs w:val="24"/>
          <w:lang w:val="en-US"/>
        </w:rPr>
        <w:t>ualitative chloride test, the</w:t>
      </w:r>
      <w:r w:rsidR="00533A53">
        <w:rPr>
          <w:rFonts w:ascii="Times New Roman" w:eastAsia="Calibri" w:hAnsi="Times New Roman" w:cs="Times New Roman"/>
          <w:sz w:val="24"/>
          <w:szCs w:val="24"/>
          <w:lang w:val="en-US"/>
        </w:rPr>
        <w:t xml:space="preserve"> white</w:t>
      </w:r>
      <w:r w:rsidR="00533A53" w:rsidRPr="00533A53">
        <w:rPr>
          <w:rFonts w:ascii="Times New Roman" w:eastAsia="Calibri" w:hAnsi="Times New Roman" w:cs="Times New Roman"/>
          <w:sz w:val="24"/>
          <w:szCs w:val="24"/>
          <w:lang w:val="en-US"/>
        </w:rPr>
        <w:t xml:space="preserve"> precipitation</w:t>
      </w:r>
      <w:r w:rsidR="00533A53">
        <w:rPr>
          <w:rFonts w:ascii="Times New Roman" w:eastAsia="Calibri" w:hAnsi="Times New Roman" w:cs="Times New Roman"/>
          <w:sz w:val="24"/>
          <w:szCs w:val="24"/>
          <w:lang w:val="en-US"/>
        </w:rPr>
        <w:t>(</w:t>
      </w:r>
      <w:r w:rsidR="00533A53" w:rsidRPr="00533A53">
        <w:rPr>
          <w:rFonts w:ascii="Times New Roman" w:eastAsia="Calibri" w:hAnsi="Times New Roman" w:cs="Times New Roman"/>
          <w:sz w:val="24"/>
          <w:szCs w:val="24"/>
          <w:lang w:val="en-US"/>
        </w:rPr>
        <w:t>AgCl</w:t>
      </w:r>
      <w:r w:rsidR="00533A53">
        <w:rPr>
          <w:rFonts w:ascii="Times New Roman" w:eastAsia="Calibri" w:hAnsi="Times New Roman" w:cs="Times New Roman"/>
          <w:sz w:val="24"/>
          <w:szCs w:val="24"/>
          <w:lang w:val="en-US"/>
        </w:rPr>
        <w:t>)</w:t>
      </w:r>
      <w:r w:rsidR="00DE00B1">
        <w:rPr>
          <w:rFonts w:ascii="Times New Roman" w:eastAsia="Calibri" w:hAnsi="Times New Roman" w:cs="Times New Roman"/>
          <w:sz w:val="24"/>
          <w:szCs w:val="24"/>
          <w:lang w:val="en-US"/>
        </w:rPr>
        <w:t xml:space="preserve"> </w:t>
      </w:r>
      <w:r w:rsidR="00533A53" w:rsidRPr="00533A53">
        <w:rPr>
          <w:rFonts w:ascii="Times New Roman" w:eastAsia="Calibri" w:hAnsi="Times New Roman" w:cs="Times New Roman"/>
          <w:sz w:val="24"/>
          <w:szCs w:val="24"/>
          <w:lang w:val="en-US"/>
        </w:rPr>
        <w:t xml:space="preserve">confirms the presence of chloride ion </w:t>
      </w:r>
      <w:r w:rsidR="006C164A">
        <w:rPr>
          <w:rFonts w:ascii="Times New Roman" w:eastAsia="Calibri" w:hAnsi="Times New Roman" w:cs="Times New Roman"/>
          <w:sz w:val="24"/>
          <w:szCs w:val="24"/>
          <w:lang w:val="en-US"/>
        </w:rPr>
        <w:t xml:space="preserve">in the </w:t>
      </w:r>
      <w:r w:rsidR="00533A53" w:rsidRPr="00533A53">
        <w:rPr>
          <w:rFonts w:ascii="Times New Roman" w:eastAsia="Calibri" w:hAnsi="Times New Roman" w:cs="Times New Roman"/>
          <w:sz w:val="24"/>
          <w:szCs w:val="24"/>
          <w:lang w:val="en-US"/>
        </w:rPr>
        <w:t xml:space="preserve">outside </w:t>
      </w:r>
      <w:r w:rsidR="006C164A">
        <w:rPr>
          <w:rFonts w:ascii="Times New Roman" w:eastAsia="Calibri" w:hAnsi="Times New Roman" w:cs="Times New Roman"/>
          <w:sz w:val="24"/>
          <w:szCs w:val="24"/>
          <w:lang w:val="en-US"/>
        </w:rPr>
        <w:t xml:space="preserve">of </w:t>
      </w:r>
      <w:r w:rsidR="00533A53" w:rsidRPr="00533A53">
        <w:rPr>
          <w:rFonts w:ascii="Times New Roman" w:eastAsia="Calibri" w:hAnsi="Times New Roman" w:cs="Times New Roman"/>
          <w:sz w:val="24"/>
          <w:szCs w:val="24"/>
          <w:lang w:val="en-US"/>
        </w:rPr>
        <w:t>coordination sphere of the complexes</w:t>
      </w:r>
      <w:r w:rsidR="00533A53">
        <w:rPr>
          <w:rFonts w:ascii="Times New Roman" w:eastAsia="Calibri" w:hAnsi="Times New Roman" w:cs="Times New Roman"/>
          <w:sz w:val="24"/>
          <w:szCs w:val="24"/>
          <w:lang w:val="en-US"/>
        </w:rPr>
        <w:t xml:space="preserve">. </w:t>
      </w:r>
      <w:r w:rsidR="00533A53" w:rsidRPr="00533A53">
        <w:rPr>
          <w:rFonts w:ascii="Times New Roman" w:eastAsia="Calibri" w:hAnsi="Times New Roman" w:cs="Times New Roman"/>
          <w:sz w:val="24"/>
          <w:szCs w:val="24"/>
          <w:lang w:val="en-US"/>
        </w:rPr>
        <w:t xml:space="preserve">During quantitative chloride </w:t>
      </w:r>
      <w:r w:rsidR="00533A53">
        <w:rPr>
          <w:rFonts w:ascii="Times New Roman" w:eastAsia="Calibri" w:hAnsi="Times New Roman" w:cs="Times New Roman"/>
          <w:sz w:val="24"/>
          <w:szCs w:val="24"/>
          <w:lang w:val="en-US"/>
        </w:rPr>
        <w:t>determination</w:t>
      </w:r>
      <w:r w:rsidR="00533A53" w:rsidRPr="00533A53">
        <w:rPr>
          <w:rFonts w:ascii="Times New Roman" w:eastAsia="Calibri" w:hAnsi="Times New Roman" w:cs="Times New Roman"/>
          <w:sz w:val="24"/>
          <w:szCs w:val="24"/>
          <w:lang w:val="en-US"/>
        </w:rPr>
        <w:t xml:space="preserve">, the experimental values of chloride is </w:t>
      </w:r>
      <w:r w:rsidR="00533A53">
        <w:rPr>
          <w:rFonts w:ascii="Times New Roman" w:eastAsia="Calibri" w:hAnsi="Times New Roman" w:cs="Times New Roman"/>
          <w:sz w:val="24"/>
          <w:szCs w:val="24"/>
          <w:lang w:val="en-US"/>
        </w:rPr>
        <w:t>good agrrment with the</w:t>
      </w:r>
      <w:r w:rsidR="00533A53" w:rsidRPr="00533A53">
        <w:rPr>
          <w:rFonts w:ascii="Times New Roman" w:eastAsia="Calibri" w:hAnsi="Times New Roman" w:cs="Times New Roman"/>
          <w:sz w:val="24"/>
          <w:szCs w:val="24"/>
          <w:lang w:val="en-US"/>
        </w:rPr>
        <w:t xml:space="preserve"> calculated values </w:t>
      </w:r>
      <w:r w:rsidR="00533A53" w:rsidRPr="00533A53">
        <w:rPr>
          <w:rFonts w:ascii="Times New Roman" w:eastAsia="Calibri" w:hAnsi="Times New Roman" w:cs="Times New Roman"/>
          <w:b/>
          <w:sz w:val="24"/>
          <w:szCs w:val="24"/>
          <w:lang w:val="en-US"/>
        </w:rPr>
        <w:t>(</w:t>
      </w:r>
      <w:r w:rsidR="00533A53" w:rsidRPr="00BE14F7">
        <w:rPr>
          <w:rFonts w:ascii="Times New Roman" w:eastAsia="Calibri" w:hAnsi="Times New Roman" w:cs="Times New Roman"/>
          <w:sz w:val="24"/>
          <w:szCs w:val="24"/>
          <w:lang w:val="en-US"/>
        </w:rPr>
        <w:t>Table 1</w:t>
      </w:r>
      <w:r w:rsidR="00533A53" w:rsidRPr="00533A53">
        <w:rPr>
          <w:rFonts w:ascii="Times New Roman" w:eastAsia="Calibri" w:hAnsi="Times New Roman" w:cs="Times New Roman"/>
          <w:b/>
          <w:sz w:val="24"/>
          <w:szCs w:val="24"/>
          <w:lang w:val="en-US"/>
        </w:rPr>
        <w:t>)</w:t>
      </w:r>
      <w:r w:rsidR="00533A53" w:rsidRPr="00533A53">
        <w:rPr>
          <w:rFonts w:ascii="Times New Roman" w:eastAsia="Calibri" w:hAnsi="Times New Roman" w:cs="Times New Roman"/>
          <w:sz w:val="24"/>
          <w:szCs w:val="24"/>
          <w:lang w:val="en-US"/>
        </w:rPr>
        <w:t xml:space="preserve"> which confirms the </w:t>
      </w:r>
      <w:r w:rsidR="00533A53">
        <w:rPr>
          <w:rFonts w:ascii="Times New Roman" w:eastAsia="Calibri" w:hAnsi="Times New Roman" w:cs="Times New Roman"/>
          <w:sz w:val="24"/>
          <w:szCs w:val="24"/>
          <w:lang w:val="en-US"/>
        </w:rPr>
        <w:t>achevments of the intended</w:t>
      </w:r>
      <w:r w:rsidR="00533A53" w:rsidRPr="00533A53">
        <w:rPr>
          <w:rFonts w:ascii="Times New Roman" w:eastAsia="Calibri" w:hAnsi="Times New Roman" w:cs="Times New Roman"/>
          <w:sz w:val="24"/>
          <w:szCs w:val="24"/>
          <w:lang w:val="en-US"/>
        </w:rPr>
        <w:t xml:space="preserve"> </w:t>
      </w:r>
      <w:r w:rsidR="00BE14F7">
        <w:rPr>
          <w:rFonts w:ascii="Times New Roman" w:eastAsia="Calibri" w:hAnsi="Times New Roman" w:cs="Times New Roman"/>
          <w:sz w:val="24"/>
          <w:szCs w:val="24"/>
          <w:lang w:val="en-US"/>
        </w:rPr>
        <w:t xml:space="preserve">molecular </w:t>
      </w:r>
      <w:r w:rsidR="00BE14F7" w:rsidRPr="00533A53">
        <w:rPr>
          <w:rFonts w:ascii="Times New Roman" w:eastAsia="Calibri" w:hAnsi="Times New Roman" w:cs="Times New Roman"/>
          <w:sz w:val="24"/>
          <w:szCs w:val="24"/>
          <w:lang w:val="en-US"/>
        </w:rPr>
        <w:t>structure</w:t>
      </w:r>
      <w:r w:rsidR="00533A53">
        <w:rPr>
          <w:rFonts w:ascii="Times New Roman" w:eastAsia="Calibri" w:hAnsi="Times New Roman" w:cs="Times New Roman"/>
          <w:sz w:val="24"/>
          <w:szCs w:val="24"/>
          <w:lang w:val="en-US"/>
        </w:rPr>
        <w:t xml:space="preserve"> of the complexes</w:t>
      </w:r>
      <w:r w:rsidR="00533A53" w:rsidRPr="00533A53">
        <w:rPr>
          <w:rFonts w:ascii="Times New Roman" w:eastAsia="Calibri" w:hAnsi="Times New Roman" w:cs="Times New Roman"/>
          <w:sz w:val="24"/>
          <w:szCs w:val="24"/>
          <w:lang w:val="en-US"/>
        </w:rPr>
        <w:t>. The</w:t>
      </w:r>
      <w:r w:rsidR="00533A53">
        <w:rPr>
          <w:rFonts w:ascii="Times New Roman" w:eastAsia="Calibri" w:hAnsi="Times New Roman" w:cs="Times New Roman"/>
          <w:sz w:val="24"/>
          <w:szCs w:val="24"/>
          <w:lang w:val="en-US"/>
        </w:rPr>
        <w:t xml:space="preserve"> </w:t>
      </w:r>
      <w:r w:rsidR="00533A53" w:rsidRPr="00533A53">
        <w:rPr>
          <w:rFonts w:ascii="Times New Roman" w:eastAsia="Calibri" w:hAnsi="Times New Roman" w:cs="Times New Roman"/>
          <w:sz w:val="24"/>
          <w:szCs w:val="24"/>
          <w:lang w:val="en-US"/>
        </w:rPr>
        <w:t xml:space="preserve">small </w:t>
      </w:r>
      <w:r w:rsidR="00533A53">
        <w:rPr>
          <w:rFonts w:ascii="Times New Roman" w:eastAsia="Calibri" w:hAnsi="Times New Roman" w:cs="Times New Roman"/>
          <w:sz w:val="24"/>
          <w:szCs w:val="24"/>
          <w:lang w:val="en-US"/>
        </w:rPr>
        <w:t>gap</w:t>
      </w:r>
      <w:r w:rsidR="00533A53" w:rsidRPr="00533A53">
        <w:rPr>
          <w:rFonts w:ascii="Times New Roman" w:eastAsia="Calibri" w:hAnsi="Times New Roman" w:cs="Times New Roman"/>
          <w:sz w:val="24"/>
          <w:szCs w:val="24"/>
          <w:lang w:val="en-US"/>
        </w:rPr>
        <w:t xml:space="preserve"> between the calculated and experimental </w:t>
      </w:r>
      <w:r w:rsidR="00533A53">
        <w:rPr>
          <w:rFonts w:ascii="Times New Roman" w:eastAsia="Calibri" w:hAnsi="Times New Roman" w:cs="Times New Roman"/>
          <w:sz w:val="24"/>
          <w:szCs w:val="24"/>
          <w:lang w:val="en-US"/>
        </w:rPr>
        <w:t xml:space="preserve">value of </w:t>
      </w:r>
      <w:r w:rsidR="00533A53" w:rsidRPr="00533A53">
        <w:rPr>
          <w:rFonts w:ascii="Times New Roman" w:eastAsia="Calibri" w:hAnsi="Times New Roman" w:cs="Times New Roman"/>
          <w:sz w:val="24"/>
          <w:szCs w:val="24"/>
          <w:lang w:val="en-US"/>
        </w:rPr>
        <w:t xml:space="preserve">chloride content of complexes may be due to experimental </w:t>
      </w:r>
      <w:r w:rsidR="00533A53">
        <w:rPr>
          <w:rFonts w:ascii="Times New Roman" w:eastAsia="Calibri" w:hAnsi="Times New Roman" w:cs="Times New Roman"/>
          <w:sz w:val="24"/>
          <w:szCs w:val="24"/>
          <w:lang w:val="en-US"/>
        </w:rPr>
        <w:t xml:space="preserve">or personal </w:t>
      </w:r>
      <w:r w:rsidR="00533A53" w:rsidRPr="00533A53">
        <w:rPr>
          <w:rFonts w:ascii="Times New Roman" w:eastAsia="Calibri" w:hAnsi="Times New Roman" w:cs="Times New Roman"/>
          <w:sz w:val="24"/>
          <w:szCs w:val="24"/>
          <w:lang w:val="en-US"/>
        </w:rPr>
        <w:t>error.</w:t>
      </w:r>
      <w:bookmarkEnd w:id="671"/>
      <w:bookmarkEnd w:id="672"/>
      <w:r w:rsidR="00DE00B1">
        <w:rPr>
          <w:rFonts w:ascii="Times New Roman" w:eastAsia="Calibri" w:hAnsi="Times New Roman" w:cs="Times New Roman"/>
          <w:sz w:val="24"/>
          <w:szCs w:val="24"/>
          <w:lang w:val="en-US"/>
        </w:rPr>
        <w:t xml:space="preserve">                            </w:t>
      </w:r>
    </w:p>
    <w:p w:rsidR="00041B5A" w:rsidRPr="00012DB7" w:rsidRDefault="00743E39" w:rsidP="00391F67">
      <w:pPr>
        <w:jc w:val="both"/>
        <w:outlineLvl w:val="1"/>
        <w:rPr>
          <w:rFonts w:ascii="Times New Roman" w:hAnsi="Times New Roman" w:cs="Times New Roman"/>
          <w:sz w:val="24"/>
          <w:szCs w:val="24"/>
        </w:rPr>
        <w:sectPr w:rsidR="00041B5A" w:rsidRPr="00012DB7" w:rsidSect="008A6AF5">
          <w:pgSz w:w="11906" w:h="16838"/>
          <w:pgMar w:top="1417" w:right="1417" w:bottom="1417" w:left="1417" w:header="708" w:footer="708" w:gutter="0"/>
          <w:pgNumType w:start="1"/>
          <w:cols w:space="708"/>
          <w:docGrid w:linePitch="360"/>
        </w:sectPr>
      </w:pPr>
      <w:r>
        <w:rPr>
          <w:rFonts w:ascii="Times New Roman" w:eastAsia="Calibri" w:hAnsi="Times New Roman" w:cs="Times New Roman"/>
          <w:sz w:val="24"/>
          <w:szCs w:val="24"/>
          <w:lang w:val="en-US"/>
        </w:rPr>
        <w:t xml:space="preserve"> </w:t>
      </w:r>
      <w:bookmarkStart w:id="673" w:name="_Toc516935138"/>
      <w:bookmarkStart w:id="674" w:name="_Toc516983784"/>
      <w:r w:rsidR="00BE14F7">
        <w:rPr>
          <w:rFonts w:ascii="Times New Roman" w:eastAsia="Calibri" w:hAnsi="Times New Roman" w:cs="Times New Roman"/>
          <w:sz w:val="24"/>
          <w:szCs w:val="24"/>
          <w:lang w:val="en-US"/>
        </w:rPr>
        <w:t>M</w:t>
      </w:r>
      <w:r w:rsidR="00BE14F7" w:rsidRPr="00533A53">
        <w:rPr>
          <w:rFonts w:ascii="Times New Roman" w:eastAsia="Calibri" w:hAnsi="Times New Roman" w:cs="Times New Roman"/>
          <w:sz w:val="24"/>
          <w:szCs w:val="24"/>
          <w:lang w:val="en-US"/>
        </w:rPr>
        <w:t>ore</w:t>
      </w:r>
      <w:r w:rsidR="00BE14F7">
        <w:rPr>
          <w:rFonts w:ascii="Times New Roman" w:eastAsia="Calibri" w:hAnsi="Times New Roman" w:cs="Times New Roman"/>
          <w:sz w:val="24"/>
          <w:szCs w:val="24"/>
          <w:lang w:val="en-US"/>
        </w:rPr>
        <w:t>over,</w:t>
      </w:r>
      <w:r w:rsidR="00533A53" w:rsidRPr="00533A53">
        <w:rPr>
          <w:rFonts w:ascii="Times New Roman" w:eastAsia="Calibri" w:hAnsi="Times New Roman" w:cs="Times New Roman"/>
          <w:sz w:val="24"/>
          <w:szCs w:val="24"/>
          <w:lang w:val="en-US"/>
        </w:rPr>
        <w:t xml:space="preserve"> the metal content in </w:t>
      </w:r>
      <w:r w:rsidR="00DE00B1">
        <w:rPr>
          <w:rFonts w:ascii="Times New Roman" w:eastAsia="Calibri" w:hAnsi="Times New Roman" w:cs="Times New Roman"/>
          <w:sz w:val="24"/>
          <w:szCs w:val="24"/>
          <w:lang w:val="en-US"/>
        </w:rPr>
        <w:t>each</w:t>
      </w:r>
      <w:r w:rsidR="006C164A">
        <w:rPr>
          <w:rFonts w:ascii="Times New Roman" w:eastAsia="Calibri" w:hAnsi="Times New Roman" w:cs="Times New Roman"/>
          <w:sz w:val="24"/>
          <w:szCs w:val="24"/>
          <w:lang w:val="en-US"/>
        </w:rPr>
        <w:t xml:space="preserve"> </w:t>
      </w:r>
      <w:r w:rsidR="00533A53" w:rsidRPr="00533A53">
        <w:rPr>
          <w:rFonts w:ascii="Times New Roman" w:eastAsia="Calibri" w:hAnsi="Times New Roman" w:cs="Times New Roman"/>
          <w:sz w:val="24"/>
          <w:szCs w:val="24"/>
          <w:lang w:val="en-US"/>
        </w:rPr>
        <w:t xml:space="preserve">complex was determined </w:t>
      </w:r>
      <w:r>
        <w:rPr>
          <w:rFonts w:ascii="Times New Roman" w:eastAsia="Calibri" w:hAnsi="Times New Roman" w:cs="Times New Roman"/>
          <w:sz w:val="24"/>
          <w:szCs w:val="24"/>
          <w:lang w:val="en-US"/>
        </w:rPr>
        <w:t>b</w:t>
      </w:r>
      <w:r w:rsidR="00533A53" w:rsidRPr="00533A53">
        <w:rPr>
          <w:rFonts w:ascii="Times New Roman" w:eastAsia="Calibri" w:hAnsi="Times New Roman" w:cs="Times New Roman"/>
          <w:sz w:val="24"/>
          <w:szCs w:val="24"/>
          <w:lang w:val="en-US"/>
        </w:rPr>
        <w:t>y using ICP-OES</w:t>
      </w:r>
      <w:r w:rsidR="00DE00B1">
        <w:rPr>
          <w:rFonts w:ascii="Times New Roman" w:eastAsia="Calibri" w:hAnsi="Times New Roman" w:cs="Times New Roman"/>
          <w:sz w:val="24"/>
          <w:szCs w:val="24"/>
          <w:lang w:val="en-US"/>
        </w:rPr>
        <w:t>,</w:t>
      </w:r>
      <w:r w:rsidR="00533A53" w:rsidRPr="00533A53">
        <w:rPr>
          <w:rFonts w:ascii="Times New Roman" w:eastAsia="Calibri" w:hAnsi="Times New Roman" w:cs="Times New Roman"/>
          <w:sz w:val="24"/>
          <w:szCs w:val="24"/>
          <w:lang w:val="en-US"/>
        </w:rPr>
        <w:t xml:space="preserve"> the experimental </w:t>
      </w:r>
      <w:r>
        <w:rPr>
          <w:rFonts w:ascii="Times New Roman" w:eastAsia="Calibri" w:hAnsi="Times New Roman" w:cs="Times New Roman"/>
          <w:sz w:val="24"/>
          <w:szCs w:val="24"/>
          <w:lang w:val="en-US"/>
        </w:rPr>
        <w:t>value</w:t>
      </w:r>
      <w:r w:rsidR="00533A53" w:rsidRPr="00533A53">
        <w:rPr>
          <w:rFonts w:ascii="Times New Roman" w:eastAsia="Calibri" w:hAnsi="Times New Roman" w:cs="Times New Roman"/>
          <w:sz w:val="24"/>
          <w:szCs w:val="24"/>
          <w:lang w:val="en-US"/>
        </w:rPr>
        <w:t xml:space="preserve"> of</w:t>
      </w:r>
      <w:r w:rsidR="00533A53" w:rsidRPr="00533A53">
        <w:rPr>
          <w:rFonts w:ascii="Times New Roman" w:eastAsia="Calibri" w:hAnsi="Times New Roman" w:cs="Times New Roman"/>
          <w:b/>
          <w:sz w:val="24"/>
          <w:szCs w:val="24"/>
          <w:lang w:val="en-US"/>
        </w:rPr>
        <w:t xml:space="preserve"> </w:t>
      </w:r>
      <w:r w:rsidR="00533A53" w:rsidRPr="00533A53">
        <w:rPr>
          <w:rFonts w:ascii="Times New Roman" w:eastAsia="Calibri" w:hAnsi="Times New Roman" w:cs="Times New Roman"/>
          <w:sz w:val="24"/>
          <w:szCs w:val="24"/>
          <w:lang w:val="en-US"/>
        </w:rPr>
        <w:t>metal content</w:t>
      </w:r>
      <w:r>
        <w:rPr>
          <w:rFonts w:ascii="Times New Roman" w:eastAsia="Calibri" w:hAnsi="Times New Roman" w:cs="Times New Roman"/>
          <w:sz w:val="24"/>
          <w:szCs w:val="24"/>
          <w:lang w:val="en-US"/>
        </w:rPr>
        <w:t xml:space="preserve"> obtained</w:t>
      </w:r>
      <w:r w:rsidR="00533A53" w:rsidRPr="00533A53">
        <w:rPr>
          <w:rFonts w:ascii="Times New Roman" w:eastAsia="Calibri" w:hAnsi="Times New Roman" w:cs="Times New Roman"/>
          <w:sz w:val="24"/>
          <w:szCs w:val="24"/>
          <w:lang w:val="en-US"/>
        </w:rPr>
        <w:t xml:space="preserve"> from the instrument </w:t>
      </w:r>
      <w:r>
        <w:rPr>
          <w:rFonts w:ascii="Times New Roman" w:eastAsia="Calibri" w:hAnsi="Times New Roman" w:cs="Times New Roman"/>
          <w:sz w:val="24"/>
          <w:szCs w:val="24"/>
          <w:lang w:val="en-US"/>
        </w:rPr>
        <w:t>good</w:t>
      </w:r>
      <w:r w:rsidR="00533A53" w:rsidRPr="00533A53">
        <w:rPr>
          <w:rFonts w:ascii="Times New Roman" w:eastAsia="Calibri" w:hAnsi="Times New Roman" w:cs="Times New Roman"/>
          <w:sz w:val="24"/>
          <w:szCs w:val="24"/>
          <w:lang w:val="en-US"/>
        </w:rPr>
        <w:t xml:space="preserve"> agreed with the calculated value</w:t>
      </w:r>
      <w:r w:rsidR="00533A53" w:rsidRPr="00533A53">
        <w:rPr>
          <w:rFonts w:ascii="Times New Roman" w:eastAsia="Calibri" w:hAnsi="Times New Roman" w:cs="Times New Roman"/>
          <w:b/>
          <w:sz w:val="24"/>
          <w:szCs w:val="24"/>
          <w:lang w:val="en-US"/>
        </w:rPr>
        <w:t xml:space="preserve"> (</w:t>
      </w:r>
      <w:r w:rsidR="00533A53" w:rsidRPr="00BE14F7">
        <w:rPr>
          <w:rFonts w:ascii="Times New Roman" w:eastAsia="Calibri" w:hAnsi="Times New Roman" w:cs="Times New Roman"/>
          <w:sz w:val="24"/>
          <w:szCs w:val="24"/>
          <w:lang w:val="en-US"/>
        </w:rPr>
        <w:t>Table1</w:t>
      </w:r>
      <w:r w:rsidR="00533A53" w:rsidRPr="00533A53">
        <w:rPr>
          <w:rFonts w:ascii="Times New Roman" w:eastAsia="Calibri" w:hAnsi="Times New Roman" w:cs="Times New Roman"/>
          <w:b/>
          <w:sz w:val="24"/>
          <w:szCs w:val="24"/>
          <w:lang w:val="en-US"/>
        </w:rPr>
        <w:t>)</w:t>
      </w:r>
      <w:r w:rsidR="00533A53" w:rsidRPr="00533A53">
        <w:rPr>
          <w:rFonts w:ascii="Times New Roman" w:eastAsia="Calibri" w:hAnsi="Times New Roman" w:cs="Times New Roman"/>
          <w:sz w:val="24"/>
          <w:szCs w:val="24"/>
          <w:lang w:val="en-US"/>
        </w:rPr>
        <w:t xml:space="preserve"> which</w:t>
      </w:r>
      <w:r>
        <w:rPr>
          <w:rFonts w:ascii="Times New Roman" w:eastAsia="Calibri" w:hAnsi="Times New Roman" w:cs="Times New Roman"/>
          <w:sz w:val="24"/>
          <w:szCs w:val="24"/>
          <w:lang w:val="en-US"/>
        </w:rPr>
        <w:t xml:space="preserve"> also</w:t>
      </w:r>
      <w:r w:rsidR="00533A53" w:rsidRPr="00533A53">
        <w:rPr>
          <w:rFonts w:ascii="Times New Roman" w:eastAsia="Calibri" w:hAnsi="Times New Roman" w:cs="Times New Roman"/>
          <w:sz w:val="24"/>
          <w:szCs w:val="24"/>
          <w:lang w:val="en-US"/>
        </w:rPr>
        <w:t xml:space="preserve"> confirm</w:t>
      </w:r>
      <w:r>
        <w:rPr>
          <w:rFonts w:ascii="Times New Roman" w:eastAsia="Calibri" w:hAnsi="Times New Roman" w:cs="Times New Roman"/>
          <w:sz w:val="24"/>
          <w:szCs w:val="24"/>
          <w:lang w:val="en-US"/>
        </w:rPr>
        <w:t>s</w:t>
      </w:r>
      <w:r w:rsidR="00533A53" w:rsidRPr="00533A53">
        <w:rPr>
          <w:rFonts w:ascii="Times New Roman" w:eastAsia="Calibri" w:hAnsi="Times New Roman" w:cs="Times New Roman"/>
          <w:sz w:val="24"/>
          <w:szCs w:val="24"/>
          <w:lang w:val="en-US"/>
        </w:rPr>
        <w:t xml:space="preserve"> for achievement of the </w:t>
      </w:r>
      <w:r w:rsidR="006C164A">
        <w:rPr>
          <w:rFonts w:ascii="Times New Roman" w:eastAsia="Calibri" w:hAnsi="Times New Roman" w:cs="Times New Roman"/>
          <w:sz w:val="24"/>
          <w:szCs w:val="24"/>
          <w:lang w:val="en-US"/>
        </w:rPr>
        <w:t xml:space="preserve">proposed </w:t>
      </w:r>
      <w:r w:rsidR="00533A53" w:rsidRPr="00533A53">
        <w:rPr>
          <w:rFonts w:ascii="Times New Roman" w:eastAsia="Calibri" w:hAnsi="Times New Roman" w:cs="Times New Roman"/>
          <w:sz w:val="24"/>
          <w:szCs w:val="24"/>
          <w:lang w:val="en-US"/>
        </w:rPr>
        <w:t xml:space="preserve">structure of </w:t>
      </w:r>
      <w:r w:rsidR="006C164A">
        <w:rPr>
          <w:rFonts w:ascii="Times New Roman" w:eastAsia="Calibri" w:hAnsi="Times New Roman" w:cs="Times New Roman"/>
          <w:sz w:val="24"/>
          <w:szCs w:val="24"/>
          <w:lang w:val="en-US"/>
        </w:rPr>
        <w:t xml:space="preserve">the </w:t>
      </w:r>
      <w:r w:rsidR="00533A53" w:rsidRPr="00533A53">
        <w:rPr>
          <w:rFonts w:ascii="Times New Roman" w:eastAsia="Calibri" w:hAnsi="Times New Roman" w:cs="Times New Roman"/>
          <w:sz w:val="24"/>
          <w:szCs w:val="24"/>
          <w:lang w:val="en-US"/>
        </w:rPr>
        <w:t xml:space="preserve">complexes. The small variation between calculated and experimental values can be attributed to the incomplete digestion of complexes. </w:t>
      </w:r>
      <w:r w:rsidR="00BE14F7">
        <w:rPr>
          <w:rFonts w:ascii="Times New Roman" w:hAnsi="Times New Roman" w:cs="Times New Roman"/>
          <w:sz w:val="24"/>
          <w:szCs w:val="24"/>
        </w:rPr>
        <w:t>A</w:t>
      </w:r>
      <w:r>
        <w:rPr>
          <w:rFonts w:ascii="Times New Roman" w:hAnsi="Times New Roman" w:cs="Times New Roman"/>
          <w:sz w:val="24"/>
          <w:szCs w:val="24"/>
        </w:rPr>
        <w:t>nother</w:t>
      </w:r>
      <w:r w:rsidR="008A2ACF" w:rsidRPr="008A2ACF">
        <w:rPr>
          <w:rFonts w:ascii="Times New Roman" w:hAnsi="Times New Roman" w:cs="Times New Roman"/>
          <w:sz w:val="24"/>
          <w:szCs w:val="24"/>
        </w:rPr>
        <w:t xml:space="preserve"> physical properties of the com</w:t>
      </w:r>
      <w:r>
        <w:rPr>
          <w:rFonts w:ascii="Times New Roman" w:hAnsi="Times New Roman" w:cs="Times New Roman"/>
          <w:sz w:val="24"/>
          <w:szCs w:val="24"/>
        </w:rPr>
        <w:t>plexe</w:t>
      </w:r>
      <w:r w:rsidR="008A2ACF" w:rsidRPr="008A2ACF">
        <w:rPr>
          <w:rFonts w:ascii="Times New Roman" w:hAnsi="Times New Roman" w:cs="Times New Roman"/>
          <w:sz w:val="24"/>
          <w:szCs w:val="24"/>
        </w:rPr>
        <w:t>s like</w:t>
      </w:r>
      <w:r w:rsidR="008A2ACF" w:rsidRPr="008A2ACF">
        <w:rPr>
          <w:rFonts w:ascii="Times New Roman" w:eastAsia="Calibri" w:hAnsi="Times New Roman" w:cs="Times New Roman"/>
          <w:sz w:val="24"/>
          <w:szCs w:val="24"/>
        </w:rPr>
        <w:t xml:space="preserve"> </w:t>
      </w:r>
      <w:r w:rsidR="00A926DC">
        <w:rPr>
          <w:rFonts w:ascii="Times New Roman" w:eastAsia="Calibri" w:hAnsi="Times New Roman" w:cs="Times New Roman"/>
          <w:sz w:val="24"/>
          <w:szCs w:val="24"/>
        </w:rPr>
        <w:t>decomposition temprature</w:t>
      </w:r>
      <w:r w:rsidR="008A2ACF" w:rsidRPr="008A2ACF">
        <w:rPr>
          <w:rFonts w:ascii="Times New Roman" w:eastAsia="Calibri" w:hAnsi="Times New Roman" w:cs="Times New Roman"/>
          <w:sz w:val="24"/>
          <w:szCs w:val="24"/>
        </w:rPr>
        <w:t xml:space="preserve"> </w:t>
      </w:r>
      <w:bookmarkStart w:id="675" w:name="_Toc513392770"/>
      <w:bookmarkStart w:id="676" w:name="_Toc513511319"/>
      <w:bookmarkStart w:id="677" w:name="_Toc513946322"/>
      <w:bookmarkStart w:id="678" w:name="_Toc514052434"/>
      <w:r>
        <w:rPr>
          <w:rFonts w:ascii="Times New Roman" w:eastAsia="Calibri" w:hAnsi="Times New Roman" w:cs="Times New Roman"/>
          <w:sz w:val="24"/>
          <w:szCs w:val="24"/>
        </w:rPr>
        <w:t xml:space="preserve">of the synthesized complexes are different, </w:t>
      </w:r>
      <w:r w:rsidR="008A2ACF" w:rsidRPr="008A2ACF">
        <w:rPr>
          <w:rFonts w:ascii="Times New Roman" w:eastAsia="Calibri" w:hAnsi="Times New Roman" w:cs="Times New Roman"/>
          <w:sz w:val="24"/>
          <w:szCs w:val="24"/>
        </w:rPr>
        <w:t xml:space="preserve">which give clue for the synthesis </w:t>
      </w:r>
      <w:r>
        <w:rPr>
          <w:rFonts w:ascii="Times New Roman" w:eastAsia="Calibri" w:hAnsi="Times New Roman" w:cs="Times New Roman"/>
          <w:sz w:val="24"/>
          <w:szCs w:val="24"/>
        </w:rPr>
        <w:t>of new complexes</w:t>
      </w:r>
      <w:r w:rsidR="008A2ACF" w:rsidRPr="008A2ACF">
        <w:rPr>
          <w:rFonts w:ascii="Times New Roman" w:eastAsia="Calibri" w:hAnsi="Times New Roman" w:cs="Times New Roman"/>
          <w:sz w:val="24"/>
          <w:szCs w:val="24"/>
        </w:rPr>
        <w:t>.</w:t>
      </w:r>
      <w:r w:rsidR="00012DB7">
        <w:rPr>
          <w:rFonts w:ascii="Times New Roman" w:eastAsia="Calibri" w:hAnsi="Times New Roman" w:cs="Times New Roman"/>
          <w:sz w:val="24"/>
          <w:szCs w:val="24"/>
        </w:rPr>
        <w:t xml:space="preserve"> </w:t>
      </w:r>
      <w:r w:rsidR="00BE14F7">
        <w:rPr>
          <w:rFonts w:ascii="Times New Roman" w:hAnsi="Times New Roman" w:cs="Times New Roman"/>
          <w:sz w:val="24"/>
          <w:szCs w:val="24"/>
        </w:rPr>
        <w:t>Metal</w:t>
      </w:r>
      <w:r w:rsidR="00BE14F7" w:rsidRPr="00561F0A">
        <w:rPr>
          <w:rFonts w:ascii="Times New Roman" w:hAnsi="Times New Roman" w:cs="Times New Roman"/>
          <w:sz w:val="24"/>
          <w:szCs w:val="24"/>
        </w:rPr>
        <w:t xml:space="preserve"> complexes are soluble in </w:t>
      </w:r>
      <w:r w:rsidR="00BE14F7">
        <w:rPr>
          <w:rFonts w:ascii="Times New Roman" w:hAnsi="Times New Roman" w:cs="Times New Roman"/>
          <w:color w:val="000000" w:themeColor="text1"/>
          <w:sz w:val="24"/>
          <w:szCs w:val="24"/>
        </w:rPr>
        <w:t>w</w:t>
      </w:r>
      <w:r w:rsidR="00BE14F7" w:rsidRPr="00561F0A">
        <w:rPr>
          <w:rFonts w:ascii="Times New Roman" w:hAnsi="Times New Roman" w:cs="Times New Roman"/>
          <w:color w:val="000000" w:themeColor="text1"/>
          <w:sz w:val="24"/>
          <w:szCs w:val="24"/>
        </w:rPr>
        <w:t>ater,</w:t>
      </w:r>
      <w:r w:rsidR="00BE14F7">
        <w:rPr>
          <w:rFonts w:ascii="Times New Roman" w:hAnsi="Times New Roman" w:cs="Times New Roman"/>
          <w:color w:val="000000" w:themeColor="text1"/>
          <w:sz w:val="24"/>
          <w:szCs w:val="24"/>
        </w:rPr>
        <w:t xml:space="preserve"> </w:t>
      </w:r>
      <w:r w:rsidR="00BE14F7" w:rsidRPr="00BE14F7">
        <w:rPr>
          <w:rFonts w:ascii="Times New Roman" w:hAnsi="Times New Roman" w:cs="Times New Roman"/>
          <w:color w:val="000000" w:themeColor="text1"/>
          <w:sz w:val="24"/>
          <w:szCs w:val="24"/>
        </w:rPr>
        <w:t xml:space="preserve">and </w:t>
      </w:r>
      <w:r w:rsidR="00BE14F7">
        <w:rPr>
          <w:rFonts w:ascii="Times New Roman" w:hAnsi="Times New Roman" w:cs="Times New Roman"/>
          <w:color w:val="000000" w:themeColor="text1"/>
          <w:sz w:val="24"/>
          <w:szCs w:val="24"/>
        </w:rPr>
        <w:t>m</w:t>
      </w:r>
      <w:r w:rsidR="00BE14F7" w:rsidRPr="00561F0A">
        <w:rPr>
          <w:rFonts w:ascii="Times New Roman" w:hAnsi="Times New Roman" w:cs="Times New Roman"/>
          <w:color w:val="000000" w:themeColor="text1"/>
          <w:sz w:val="24"/>
          <w:szCs w:val="24"/>
        </w:rPr>
        <w:t>ethanol</w:t>
      </w:r>
      <w:r w:rsidR="00BE14F7">
        <w:rPr>
          <w:rFonts w:ascii="Times New Roman" w:hAnsi="Times New Roman" w:cs="Times New Roman"/>
          <w:color w:val="000000" w:themeColor="text1"/>
          <w:sz w:val="24"/>
          <w:szCs w:val="24"/>
        </w:rPr>
        <w:t xml:space="preserve"> while </w:t>
      </w:r>
      <w:r w:rsidR="00BE14F7">
        <w:rPr>
          <w:rFonts w:ascii="Times New Roman" w:hAnsi="Times New Roman" w:cs="Times New Roman"/>
          <w:sz w:val="24"/>
          <w:szCs w:val="24"/>
        </w:rPr>
        <w:t>in</w:t>
      </w:r>
      <w:r w:rsidR="00BE14F7" w:rsidRPr="00561F0A">
        <w:rPr>
          <w:rFonts w:ascii="Times New Roman" w:hAnsi="Times New Roman" w:cs="Times New Roman"/>
          <w:sz w:val="24"/>
          <w:szCs w:val="24"/>
        </w:rPr>
        <w:t xml:space="preserve">soluble </w:t>
      </w:r>
      <w:bookmarkStart w:id="679" w:name="_Toc514639794"/>
      <w:r w:rsidR="00BE14F7">
        <w:rPr>
          <w:rFonts w:ascii="Times New Roman" w:hAnsi="Times New Roman" w:cs="Times New Roman"/>
          <w:sz w:val="24"/>
          <w:szCs w:val="24"/>
        </w:rPr>
        <w:t xml:space="preserve">in </w:t>
      </w:r>
      <w:r w:rsidR="00BE14F7">
        <w:rPr>
          <w:rFonts w:ascii="Times New Roman" w:hAnsi="Times New Roman" w:cs="Times New Roman"/>
          <w:color w:val="000000" w:themeColor="text1"/>
          <w:sz w:val="24"/>
          <w:szCs w:val="24"/>
        </w:rPr>
        <w:t>chloroform, dichloro</w:t>
      </w:r>
      <w:r w:rsidR="00BE14F7" w:rsidRPr="00561F0A">
        <w:rPr>
          <w:rFonts w:ascii="Times New Roman" w:hAnsi="Times New Roman" w:cs="Times New Roman"/>
          <w:color w:val="000000" w:themeColor="text1"/>
          <w:sz w:val="24"/>
          <w:szCs w:val="24"/>
        </w:rPr>
        <w:t>methane</w:t>
      </w:r>
      <w:r w:rsidR="00BE14F7">
        <w:rPr>
          <w:rFonts w:ascii="Times New Roman" w:hAnsi="Times New Roman" w:cs="Times New Roman"/>
          <w:color w:val="000000" w:themeColor="text1"/>
          <w:sz w:val="24"/>
          <w:szCs w:val="24"/>
        </w:rPr>
        <w:t>, a</w:t>
      </w:r>
      <w:r w:rsidR="00BE14F7" w:rsidRPr="00561F0A">
        <w:rPr>
          <w:rFonts w:ascii="Times New Roman" w:hAnsi="Times New Roman" w:cs="Times New Roman"/>
          <w:color w:val="000000" w:themeColor="text1"/>
          <w:sz w:val="24"/>
          <w:szCs w:val="24"/>
        </w:rPr>
        <w:t>cetone</w:t>
      </w:r>
      <w:r w:rsidR="00BE14F7">
        <w:rPr>
          <w:rFonts w:ascii="Times New Roman" w:hAnsi="Times New Roman" w:cs="Times New Roman"/>
          <w:color w:val="000000" w:themeColor="text1"/>
          <w:sz w:val="24"/>
          <w:szCs w:val="24"/>
        </w:rPr>
        <w:t xml:space="preserve"> and d</w:t>
      </w:r>
      <w:r w:rsidR="00BE14F7" w:rsidRPr="00561F0A">
        <w:rPr>
          <w:rFonts w:ascii="Times New Roman" w:hAnsi="Times New Roman" w:cs="Times New Roman"/>
          <w:color w:val="000000" w:themeColor="text1"/>
          <w:sz w:val="24"/>
          <w:szCs w:val="24"/>
        </w:rPr>
        <w:t>iethyl ether</w:t>
      </w:r>
      <w:bookmarkEnd w:id="679"/>
      <w:r w:rsidR="00BE14F7">
        <w:rPr>
          <w:rFonts w:ascii="Times New Roman" w:hAnsi="Times New Roman" w:cs="Times New Roman"/>
          <w:color w:val="000000" w:themeColor="text1"/>
          <w:sz w:val="24"/>
          <w:szCs w:val="24"/>
        </w:rPr>
        <w:t xml:space="preserve">. </w:t>
      </w:r>
      <w:r w:rsidR="008A2ACF" w:rsidRPr="008A2ACF">
        <w:rPr>
          <w:rFonts w:ascii="Times New Roman" w:hAnsi="Times New Roman" w:cs="Times New Roman"/>
          <w:sz w:val="24"/>
          <w:szCs w:val="24"/>
          <w:lang w:val="en-US"/>
        </w:rPr>
        <w:t xml:space="preserve">Based on </w:t>
      </w:r>
      <w:r w:rsidR="00012DB7" w:rsidRPr="008A2ACF">
        <w:rPr>
          <w:rFonts w:ascii="Times New Roman" w:hAnsi="Times New Roman" w:cs="Times New Roman"/>
          <w:sz w:val="24"/>
          <w:szCs w:val="24"/>
          <w:lang w:val="en-US"/>
        </w:rPr>
        <w:t xml:space="preserve">different </w:t>
      </w:r>
      <w:r w:rsidR="00012DB7">
        <w:rPr>
          <w:rFonts w:ascii="Times New Roman" w:hAnsi="Times New Roman" w:cs="Times New Roman"/>
          <w:sz w:val="24"/>
          <w:szCs w:val="24"/>
          <w:lang w:val="en-US"/>
        </w:rPr>
        <w:t>physico</w:t>
      </w:r>
      <w:r w:rsidR="008A2ACF" w:rsidRPr="008A2ACF">
        <w:rPr>
          <w:rFonts w:ascii="Times New Roman" w:hAnsi="Times New Roman" w:cs="Times New Roman"/>
          <w:sz w:val="24"/>
          <w:szCs w:val="24"/>
          <w:lang w:val="en-US"/>
        </w:rPr>
        <w:t>-chemical properties, these complexes are non-hygroscopic or</w:t>
      </w:r>
      <w:r w:rsidR="008A2ACF" w:rsidRPr="00391F67">
        <w:rPr>
          <w:rFonts w:ascii="Times New Roman" w:hAnsi="Times New Roman" w:cs="Times New Roman"/>
          <w:sz w:val="24"/>
          <w:szCs w:val="24"/>
          <w:lang w:val="en-US"/>
        </w:rPr>
        <w:t xml:space="preserve"> </w:t>
      </w:r>
      <w:r w:rsidR="008A2ACF" w:rsidRPr="008A2ACF">
        <w:rPr>
          <w:rFonts w:ascii="Times New Roman" w:hAnsi="Times New Roman" w:cs="Times New Roman"/>
          <w:sz w:val="24"/>
          <w:szCs w:val="24"/>
          <w:lang w:val="en-US"/>
        </w:rPr>
        <w:t xml:space="preserve">stable at room temperature. </w:t>
      </w:r>
      <w:bookmarkEnd w:id="675"/>
      <w:bookmarkEnd w:id="676"/>
      <w:bookmarkEnd w:id="677"/>
      <w:bookmarkEnd w:id="678"/>
      <w:r w:rsidR="00BE14F7">
        <w:rPr>
          <w:rFonts w:ascii="Times New Roman" w:hAnsi="Times New Roman" w:cs="Times New Roman"/>
          <w:sz w:val="24"/>
          <w:szCs w:val="24"/>
          <w:lang w:val="en-US"/>
        </w:rPr>
        <w:t xml:space="preserve">Generally, the physical properties </w:t>
      </w:r>
      <w:r w:rsidR="003F6991">
        <w:rPr>
          <w:rFonts w:ascii="Times New Roman" w:hAnsi="Times New Roman" w:cs="Times New Roman"/>
          <w:sz w:val="24"/>
          <w:szCs w:val="24"/>
          <w:lang w:val="en-US"/>
        </w:rPr>
        <w:t xml:space="preserve">of </w:t>
      </w:r>
      <w:r w:rsidR="003F6991" w:rsidRPr="00391F67">
        <w:rPr>
          <w:rFonts w:ascii="Times New Roman" w:hAnsi="Times New Roman" w:cs="Times New Roman"/>
          <w:sz w:val="24"/>
          <w:szCs w:val="24"/>
          <w:lang w:val="en-US"/>
        </w:rPr>
        <w:t>the</w:t>
      </w:r>
      <w:r w:rsidR="007D0884" w:rsidRPr="00391F67">
        <w:rPr>
          <w:rFonts w:ascii="Times New Roman" w:hAnsi="Times New Roman" w:cs="Times New Roman"/>
          <w:sz w:val="24"/>
          <w:szCs w:val="24"/>
          <w:lang w:val="en-US"/>
        </w:rPr>
        <w:t xml:space="preserve"> complexes are </w:t>
      </w:r>
      <w:r w:rsidR="006C164A">
        <w:rPr>
          <w:rFonts w:ascii="Times New Roman" w:hAnsi="Times New Roman" w:cs="Times New Roman"/>
          <w:sz w:val="24"/>
          <w:szCs w:val="24"/>
          <w:lang w:val="en-US"/>
        </w:rPr>
        <w:t>summerized</w:t>
      </w:r>
      <w:r w:rsidR="007D0884" w:rsidRPr="00391F67">
        <w:rPr>
          <w:rFonts w:ascii="Times New Roman" w:hAnsi="Times New Roman" w:cs="Times New Roman"/>
          <w:sz w:val="24"/>
          <w:szCs w:val="24"/>
          <w:lang w:val="en-US"/>
        </w:rPr>
        <w:t xml:space="preserve"> in Table 1 and Table </w:t>
      </w:r>
      <w:bookmarkEnd w:id="663"/>
      <w:bookmarkEnd w:id="664"/>
      <w:bookmarkEnd w:id="665"/>
      <w:r w:rsidR="00856833" w:rsidRPr="00391F67">
        <w:rPr>
          <w:rFonts w:ascii="Times New Roman" w:hAnsi="Times New Roman" w:cs="Times New Roman"/>
          <w:sz w:val="24"/>
          <w:szCs w:val="24"/>
          <w:lang w:val="en-US"/>
        </w:rPr>
        <w:t>2</w:t>
      </w:r>
      <w:r w:rsidR="00F73589">
        <w:rPr>
          <w:rFonts w:ascii="Times New Roman" w:hAnsi="Times New Roman" w:cs="Times New Roman"/>
          <w:sz w:val="24"/>
          <w:szCs w:val="24"/>
          <w:lang w:val="en-US"/>
        </w:rPr>
        <w:t xml:space="preserve"> bellow</w:t>
      </w:r>
      <w:r w:rsidR="00856833">
        <w:rPr>
          <w:rFonts w:ascii="Times New Roman" w:hAnsi="Times New Roman" w:cs="Times New Roman"/>
          <w:sz w:val="24"/>
          <w:szCs w:val="24"/>
          <w:lang w:val="en-US"/>
        </w:rPr>
        <w:t>.</w:t>
      </w:r>
      <w:bookmarkEnd w:id="673"/>
      <w:bookmarkEnd w:id="674"/>
    </w:p>
    <w:p w:rsidR="007A7D5B" w:rsidRPr="004D1E57" w:rsidRDefault="000203BB" w:rsidP="000203BB">
      <w:pPr>
        <w:pStyle w:val="Caption"/>
        <w:jc w:val="center"/>
        <w:rPr>
          <w:rFonts w:ascii="Times New Roman" w:hAnsi="Times New Roman" w:cs="Times New Roman"/>
          <w:i w:val="0"/>
          <w:color w:val="auto"/>
          <w:sz w:val="24"/>
          <w:szCs w:val="24"/>
        </w:rPr>
      </w:pPr>
      <w:bookmarkStart w:id="680" w:name="_Toc515464413"/>
      <w:bookmarkEnd w:id="660"/>
      <w:bookmarkEnd w:id="666"/>
      <w:bookmarkEnd w:id="667"/>
      <w:bookmarkEnd w:id="668"/>
      <w:bookmarkEnd w:id="669"/>
      <w:r w:rsidRPr="004D1E57">
        <w:rPr>
          <w:rFonts w:ascii="Times New Roman" w:hAnsi="Times New Roman" w:cs="Times New Roman"/>
          <w:b/>
          <w:i w:val="0"/>
          <w:color w:val="auto"/>
          <w:sz w:val="24"/>
          <w:szCs w:val="24"/>
        </w:rPr>
        <w:t>T</w:t>
      </w:r>
      <w:r w:rsidR="00831108" w:rsidRPr="004D1E57">
        <w:rPr>
          <w:rFonts w:ascii="Times New Roman" w:hAnsi="Times New Roman" w:cs="Times New Roman"/>
          <w:b/>
          <w:i w:val="0"/>
          <w:color w:val="auto"/>
          <w:sz w:val="24"/>
          <w:szCs w:val="24"/>
        </w:rPr>
        <w:t>able</w:t>
      </w:r>
      <w:r w:rsidR="00340752" w:rsidRPr="004D1E57">
        <w:rPr>
          <w:rFonts w:ascii="Times New Roman" w:hAnsi="Times New Roman" w:cs="Times New Roman"/>
          <w:b/>
          <w:i w:val="0"/>
          <w:color w:val="auto"/>
          <w:sz w:val="24"/>
          <w:szCs w:val="24"/>
        </w:rPr>
        <w:fldChar w:fldCharType="begin"/>
      </w:r>
      <w:r w:rsidR="00831108" w:rsidRPr="004D1E57">
        <w:rPr>
          <w:rFonts w:ascii="Times New Roman" w:hAnsi="Times New Roman" w:cs="Times New Roman"/>
          <w:b/>
          <w:i w:val="0"/>
          <w:color w:val="auto"/>
          <w:sz w:val="24"/>
          <w:szCs w:val="24"/>
        </w:rPr>
        <w:instrText xml:space="preserve"> SEQ table \* ARABIC </w:instrText>
      </w:r>
      <w:r w:rsidR="00340752" w:rsidRPr="004D1E57">
        <w:rPr>
          <w:rFonts w:ascii="Times New Roman" w:hAnsi="Times New Roman" w:cs="Times New Roman"/>
          <w:b/>
          <w:i w:val="0"/>
          <w:color w:val="auto"/>
          <w:sz w:val="24"/>
          <w:szCs w:val="24"/>
        </w:rPr>
        <w:fldChar w:fldCharType="separate"/>
      </w:r>
      <w:r w:rsidR="00DC057F">
        <w:rPr>
          <w:rFonts w:ascii="Times New Roman" w:hAnsi="Times New Roman" w:cs="Times New Roman"/>
          <w:b/>
          <w:i w:val="0"/>
          <w:noProof/>
          <w:color w:val="auto"/>
          <w:sz w:val="24"/>
          <w:szCs w:val="24"/>
        </w:rPr>
        <w:t>1</w:t>
      </w:r>
      <w:r w:rsidR="00340752" w:rsidRPr="004D1E57">
        <w:rPr>
          <w:rFonts w:ascii="Times New Roman" w:hAnsi="Times New Roman" w:cs="Times New Roman"/>
          <w:b/>
          <w:i w:val="0"/>
          <w:color w:val="auto"/>
          <w:sz w:val="24"/>
          <w:szCs w:val="24"/>
        </w:rPr>
        <w:fldChar w:fldCharType="end"/>
      </w:r>
      <w:r w:rsidR="00831108" w:rsidRPr="004D1E57">
        <w:rPr>
          <w:rFonts w:ascii="Times New Roman" w:hAnsi="Times New Roman" w:cs="Times New Roman"/>
          <w:b/>
          <w:i w:val="0"/>
          <w:color w:val="auto"/>
          <w:sz w:val="24"/>
          <w:szCs w:val="24"/>
        </w:rPr>
        <w:t>:</w:t>
      </w:r>
      <w:r w:rsidR="00831108" w:rsidRPr="004D1E57">
        <w:rPr>
          <w:rFonts w:ascii="Times New Roman" w:hAnsi="Times New Roman" w:cs="Times New Roman"/>
          <w:i w:val="0"/>
          <w:color w:val="auto"/>
          <w:sz w:val="24"/>
          <w:szCs w:val="24"/>
        </w:rPr>
        <w:t xml:space="preserve"> Analytical data of the metal complexes</w:t>
      </w:r>
      <w:bookmarkEnd w:id="680"/>
    </w:p>
    <w:tbl>
      <w:tblPr>
        <w:tblStyle w:val="TableGrid"/>
        <w:tblW w:w="16560" w:type="dxa"/>
        <w:tblInd w:w="-1265" w:type="dxa"/>
        <w:tblLayout w:type="fixed"/>
        <w:tblLook w:val="04A0" w:firstRow="1" w:lastRow="0" w:firstColumn="1" w:lastColumn="0" w:noHBand="0" w:noVBand="1"/>
      </w:tblPr>
      <w:tblGrid>
        <w:gridCol w:w="5130"/>
        <w:gridCol w:w="1080"/>
        <w:gridCol w:w="1080"/>
        <w:gridCol w:w="2273"/>
        <w:gridCol w:w="1687"/>
        <w:gridCol w:w="810"/>
        <w:gridCol w:w="2160"/>
        <w:gridCol w:w="2340"/>
      </w:tblGrid>
      <w:tr w:rsidR="00014E17" w:rsidRPr="004D1E57" w:rsidTr="00173D6C">
        <w:tc>
          <w:tcPr>
            <w:tcW w:w="5130" w:type="dxa"/>
          </w:tcPr>
          <w:p w:rsidR="00C446A5" w:rsidRPr="00173D6C" w:rsidRDefault="00415248" w:rsidP="00391F67">
            <w:pPr>
              <w:spacing w:before="120" w:after="240" w:line="360" w:lineRule="auto"/>
              <w:jc w:val="center"/>
              <w:outlineLvl w:val="1"/>
              <w:rPr>
                <w:rFonts w:asciiTheme="majorHAnsi" w:hAnsiTheme="majorHAnsi" w:cstheme="majorHAnsi"/>
                <w:sz w:val="24"/>
                <w:szCs w:val="24"/>
                <w:lang w:val="en-US"/>
              </w:rPr>
            </w:pPr>
            <w:bookmarkStart w:id="681" w:name="_Toc515207987"/>
            <w:bookmarkStart w:id="682" w:name="_Toc515460818"/>
            <w:bookmarkStart w:id="683" w:name="_Toc516192841"/>
            <w:bookmarkStart w:id="684" w:name="_Toc516935139"/>
            <w:bookmarkStart w:id="685" w:name="_Toc516983785"/>
            <w:bookmarkStart w:id="686" w:name="_Hlk514848871"/>
            <w:r w:rsidRPr="00173D6C">
              <w:rPr>
                <w:rFonts w:asciiTheme="majorHAnsi" w:hAnsiTheme="majorHAnsi" w:cstheme="majorHAnsi"/>
                <w:sz w:val="24"/>
                <w:szCs w:val="24"/>
                <w:lang w:val="en-US"/>
              </w:rPr>
              <w:t>Compounds (</w:t>
            </w:r>
            <w:r w:rsidR="00C446A5" w:rsidRPr="00173D6C">
              <w:rPr>
                <w:rFonts w:asciiTheme="majorHAnsi" w:hAnsiTheme="majorHAnsi" w:cstheme="majorHAnsi"/>
                <w:sz w:val="24"/>
                <w:szCs w:val="24"/>
                <w:lang w:val="en-US"/>
              </w:rPr>
              <w:t>color</w:t>
            </w:r>
            <w:r w:rsidR="00375D9D" w:rsidRPr="00173D6C">
              <w:rPr>
                <w:rFonts w:asciiTheme="majorHAnsi" w:hAnsiTheme="majorHAnsi" w:cstheme="majorHAnsi"/>
                <w:sz w:val="24"/>
                <w:szCs w:val="24"/>
                <w:lang w:val="en-US"/>
              </w:rPr>
              <w:t>, appereance</w:t>
            </w:r>
            <w:r w:rsidR="00C446A5" w:rsidRPr="00173D6C">
              <w:rPr>
                <w:rFonts w:asciiTheme="majorHAnsi" w:hAnsiTheme="majorHAnsi" w:cstheme="majorHAnsi"/>
                <w:sz w:val="24"/>
                <w:szCs w:val="24"/>
                <w:lang w:val="en-US"/>
              </w:rPr>
              <w:t>)</w:t>
            </w:r>
            <w:bookmarkEnd w:id="681"/>
            <w:bookmarkEnd w:id="682"/>
            <w:bookmarkEnd w:id="683"/>
            <w:bookmarkEnd w:id="684"/>
            <w:bookmarkEnd w:id="685"/>
          </w:p>
        </w:tc>
        <w:tc>
          <w:tcPr>
            <w:tcW w:w="1080" w:type="dxa"/>
          </w:tcPr>
          <w:p w:rsidR="00C446A5" w:rsidRPr="00173D6C" w:rsidRDefault="00415248" w:rsidP="00391F67">
            <w:pPr>
              <w:spacing w:before="120" w:after="240" w:line="360" w:lineRule="auto"/>
              <w:jc w:val="center"/>
              <w:outlineLvl w:val="1"/>
              <w:rPr>
                <w:rFonts w:asciiTheme="majorHAnsi" w:hAnsiTheme="majorHAnsi" w:cstheme="majorHAnsi"/>
                <w:sz w:val="24"/>
                <w:szCs w:val="24"/>
                <w:lang w:val="en-US"/>
              </w:rPr>
            </w:pPr>
            <w:bookmarkStart w:id="687" w:name="_Toc516192842"/>
            <w:bookmarkStart w:id="688" w:name="_Toc516935140"/>
            <w:bookmarkStart w:id="689" w:name="_Toc516983786"/>
            <w:bookmarkStart w:id="690" w:name="_Toc515207988"/>
            <w:r w:rsidRPr="00173D6C">
              <w:rPr>
                <w:rFonts w:asciiTheme="majorHAnsi" w:hAnsiTheme="majorHAnsi" w:cstheme="majorHAnsi"/>
                <w:sz w:val="24"/>
                <w:szCs w:val="24"/>
                <w:lang w:val="en-US"/>
              </w:rPr>
              <w:t>M. wt</w:t>
            </w:r>
            <w:bookmarkEnd w:id="687"/>
            <w:bookmarkEnd w:id="688"/>
            <w:bookmarkEnd w:id="689"/>
          </w:p>
          <w:p w:rsidR="00C446A5" w:rsidRPr="00173D6C" w:rsidRDefault="00C446A5" w:rsidP="00391F67">
            <w:pPr>
              <w:spacing w:before="120" w:after="240" w:line="360" w:lineRule="auto"/>
              <w:jc w:val="center"/>
              <w:outlineLvl w:val="1"/>
              <w:rPr>
                <w:rFonts w:asciiTheme="majorHAnsi" w:hAnsiTheme="majorHAnsi" w:cstheme="majorHAnsi"/>
                <w:sz w:val="24"/>
                <w:szCs w:val="24"/>
                <w:lang w:val="en-US"/>
              </w:rPr>
            </w:pPr>
            <w:bookmarkStart w:id="691" w:name="_Toc515207989"/>
            <w:bookmarkStart w:id="692" w:name="_Toc515460820"/>
            <w:bookmarkStart w:id="693" w:name="_Toc516192843"/>
            <w:bookmarkStart w:id="694" w:name="_Toc516935141"/>
            <w:bookmarkStart w:id="695" w:name="_Toc516983787"/>
            <w:bookmarkEnd w:id="690"/>
            <w:r w:rsidRPr="00173D6C">
              <w:rPr>
                <w:rFonts w:asciiTheme="majorHAnsi" w:hAnsiTheme="majorHAnsi" w:cstheme="majorHAnsi"/>
                <w:sz w:val="24"/>
                <w:szCs w:val="24"/>
                <w:lang w:val="en-US"/>
              </w:rPr>
              <w:t>(g/mol)</w:t>
            </w:r>
            <w:bookmarkEnd w:id="691"/>
            <w:bookmarkEnd w:id="692"/>
            <w:bookmarkEnd w:id="693"/>
            <w:bookmarkEnd w:id="694"/>
            <w:bookmarkEnd w:id="695"/>
          </w:p>
        </w:tc>
        <w:tc>
          <w:tcPr>
            <w:tcW w:w="1080" w:type="dxa"/>
          </w:tcPr>
          <w:p w:rsidR="00C446A5" w:rsidRPr="00173D6C" w:rsidRDefault="00C446A5" w:rsidP="00391F67">
            <w:pPr>
              <w:spacing w:before="120" w:after="240" w:line="360" w:lineRule="auto"/>
              <w:jc w:val="center"/>
              <w:outlineLvl w:val="1"/>
              <w:rPr>
                <w:rFonts w:asciiTheme="majorHAnsi" w:hAnsiTheme="majorHAnsi" w:cstheme="majorHAnsi"/>
                <w:sz w:val="24"/>
                <w:szCs w:val="24"/>
                <w:lang w:val="en-US"/>
              </w:rPr>
            </w:pPr>
            <w:bookmarkStart w:id="696" w:name="_Toc515460821"/>
            <w:bookmarkStart w:id="697" w:name="_Toc516192844"/>
            <w:bookmarkStart w:id="698" w:name="_Toc516935142"/>
            <w:bookmarkStart w:id="699" w:name="_Toc516983788"/>
            <w:r w:rsidRPr="00173D6C">
              <w:rPr>
                <w:rFonts w:asciiTheme="majorHAnsi" w:hAnsiTheme="majorHAnsi" w:cstheme="majorHAnsi"/>
                <w:sz w:val="24"/>
                <w:szCs w:val="24"/>
                <w:lang w:val="en-US"/>
              </w:rPr>
              <w:t>Solvent</w:t>
            </w:r>
            <w:bookmarkEnd w:id="696"/>
            <w:bookmarkEnd w:id="697"/>
            <w:bookmarkEnd w:id="698"/>
            <w:bookmarkEnd w:id="699"/>
          </w:p>
          <w:p w:rsidR="00C446A5" w:rsidRPr="00173D6C" w:rsidRDefault="00C446A5" w:rsidP="00391F67">
            <w:pPr>
              <w:spacing w:before="120" w:after="240" w:line="360" w:lineRule="auto"/>
              <w:jc w:val="center"/>
              <w:outlineLvl w:val="1"/>
              <w:rPr>
                <w:rFonts w:asciiTheme="majorHAnsi" w:hAnsiTheme="majorHAnsi" w:cstheme="majorHAnsi"/>
                <w:sz w:val="24"/>
                <w:szCs w:val="24"/>
                <w:lang w:val="en-US"/>
              </w:rPr>
            </w:pPr>
          </w:p>
        </w:tc>
        <w:tc>
          <w:tcPr>
            <w:tcW w:w="2273" w:type="dxa"/>
          </w:tcPr>
          <w:p w:rsidR="008A2ACF" w:rsidRPr="00173D6C" w:rsidRDefault="008A2ACF" w:rsidP="00391F67">
            <w:pPr>
              <w:spacing w:before="120" w:after="240" w:line="360" w:lineRule="auto"/>
              <w:outlineLvl w:val="1"/>
              <w:rPr>
                <w:rFonts w:asciiTheme="majorHAnsi" w:hAnsiTheme="majorHAnsi" w:cstheme="majorHAnsi"/>
                <w:sz w:val="24"/>
                <w:szCs w:val="24"/>
                <w:lang w:val="en-US"/>
              </w:rPr>
            </w:pPr>
            <w:bookmarkStart w:id="700" w:name="_Toc516935143"/>
            <w:bookmarkStart w:id="701" w:name="_Toc516983789"/>
            <w:bookmarkStart w:id="702" w:name="_Toc515207990"/>
            <w:bookmarkStart w:id="703" w:name="_Toc515460822"/>
            <w:bookmarkStart w:id="704" w:name="_Toc516192845"/>
            <w:r w:rsidRPr="00173D6C">
              <w:rPr>
                <w:rFonts w:asciiTheme="majorHAnsi" w:hAnsiTheme="majorHAnsi" w:cstheme="majorHAnsi"/>
                <w:sz w:val="24"/>
                <w:szCs w:val="24"/>
                <w:lang w:val="en-US"/>
              </w:rPr>
              <w:t xml:space="preserve">Molar </w:t>
            </w:r>
            <w:r w:rsidR="009135E2" w:rsidRPr="00173D6C">
              <w:rPr>
                <w:rFonts w:asciiTheme="majorHAnsi" w:hAnsiTheme="majorHAnsi" w:cstheme="majorHAnsi"/>
                <w:sz w:val="24"/>
                <w:szCs w:val="24"/>
                <w:lang w:val="en-US"/>
              </w:rPr>
              <w:t>C</w:t>
            </w:r>
            <w:r w:rsidRPr="00173D6C">
              <w:rPr>
                <w:rFonts w:asciiTheme="majorHAnsi" w:hAnsiTheme="majorHAnsi" w:cstheme="majorHAnsi"/>
                <w:sz w:val="24"/>
                <w:szCs w:val="24"/>
                <w:lang w:val="en-US"/>
              </w:rPr>
              <w:t>onductance</w:t>
            </w:r>
            <w:bookmarkEnd w:id="700"/>
            <w:bookmarkEnd w:id="701"/>
          </w:p>
          <w:p w:rsidR="00C446A5" w:rsidRPr="00173D6C" w:rsidRDefault="00C446A5" w:rsidP="00391F67">
            <w:pPr>
              <w:spacing w:before="120" w:after="240" w:line="360" w:lineRule="auto"/>
              <w:jc w:val="center"/>
              <w:outlineLvl w:val="1"/>
              <w:rPr>
                <w:rFonts w:asciiTheme="majorHAnsi" w:hAnsiTheme="majorHAnsi" w:cstheme="majorHAnsi"/>
                <w:b/>
                <w:sz w:val="24"/>
                <w:szCs w:val="24"/>
                <w:lang w:val="en-US"/>
              </w:rPr>
            </w:pPr>
            <w:bookmarkStart w:id="705" w:name="_Toc516935144"/>
            <w:bookmarkStart w:id="706" w:name="_Toc516983790"/>
            <w:r w:rsidRPr="00173D6C">
              <w:rPr>
                <w:rFonts w:asciiTheme="majorHAnsi" w:hAnsiTheme="majorHAnsi" w:cstheme="majorHAnsi"/>
                <w:b/>
                <w:sz w:val="24"/>
                <w:szCs w:val="24"/>
                <w:lang w:val="en-US"/>
              </w:rPr>
              <w:t>Λ</w:t>
            </w:r>
            <w:r w:rsidRPr="00173D6C">
              <w:rPr>
                <w:rFonts w:asciiTheme="majorHAnsi" w:hAnsiTheme="majorHAnsi" w:cstheme="majorHAnsi"/>
                <w:b/>
                <w:sz w:val="24"/>
                <w:szCs w:val="24"/>
                <w:vertAlign w:val="subscript"/>
                <w:lang w:val="en-US"/>
              </w:rPr>
              <w:t>M</w:t>
            </w:r>
            <w:bookmarkStart w:id="707" w:name="_Toc515207991"/>
            <w:bookmarkStart w:id="708" w:name="_Toc515460823"/>
            <w:bookmarkEnd w:id="702"/>
            <w:bookmarkEnd w:id="703"/>
            <w:r w:rsidRPr="00173D6C">
              <w:rPr>
                <w:rFonts w:asciiTheme="majorHAnsi" w:hAnsiTheme="majorHAnsi" w:cstheme="majorHAnsi"/>
                <w:sz w:val="24"/>
                <w:szCs w:val="24"/>
                <w:lang w:val="en-US"/>
              </w:rPr>
              <w:t>(Scm</w:t>
            </w:r>
            <w:r w:rsidRPr="00173D6C">
              <w:rPr>
                <w:rFonts w:asciiTheme="majorHAnsi" w:hAnsiTheme="majorHAnsi" w:cstheme="majorHAnsi"/>
                <w:sz w:val="24"/>
                <w:szCs w:val="24"/>
                <w:vertAlign w:val="superscript"/>
                <w:lang w:val="en-US"/>
              </w:rPr>
              <w:t>2</w:t>
            </w:r>
            <w:r w:rsidRPr="00173D6C">
              <w:rPr>
                <w:rFonts w:asciiTheme="majorHAnsi" w:hAnsiTheme="majorHAnsi" w:cstheme="majorHAnsi"/>
                <w:sz w:val="24"/>
                <w:szCs w:val="24"/>
                <w:lang w:val="en-US"/>
              </w:rPr>
              <w:t>mol</w:t>
            </w:r>
            <w:r w:rsidRPr="00173D6C">
              <w:rPr>
                <w:rFonts w:asciiTheme="majorHAnsi" w:hAnsiTheme="majorHAnsi" w:cstheme="majorHAnsi"/>
                <w:sz w:val="24"/>
                <w:szCs w:val="24"/>
                <w:vertAlign w:val="superscript"/>
                <w:lang w:val="en-US"/>
              </w:rPr>
              <w:t>-1</w:t>
            </w:r>
            <w:r w:rsidRPr="00173D6C">
              <w:rPr>
                <w:rFonts w:asciiTheme="majorHAnsi" w:hAnsiTheme="majorHAnsi" w:cstheme="majorHAnsi"/>
                <w:sz w:val="24"/>
                <w:szCs w:val="24"/>
                <w:lang w:val="en-US"/>
              </w:rPr>
              <w:t>)</w:t>
            </w:r>
            <w:bookmarkEnd w:id="704"/>
            <w:bookmarkEnd w:id="705"/>
            <w:bookmarkEnd w:id="706"/>
            <w:bookmarkEnd w:id="707"/>
            <w:bookmarkEnd w:id="708"/>
          </w:p>
        </w:tc>
        <w:tc>
          <w:tcPr>
            <w:tcW w:w="1687" w:type="dxa"/>
          </w:tcPr>
          <w:p w:rsidR="00C446A5" w:rsidRPr="00173D6C" w:rsidRDefault="00210C02" w:rsidP="00391F67">
            <w:pPr>
              <w:spacing w:before="120" w:after="240" w:line="360" w:lineRule="auto"/>
              <w:outlineLvl w:val="1"/>
              <w:rPr>
                <w:rFonts w:asciiTheme="majorHAnsi" w:hAnsiTheme="majorHAnsi" w:cstheme="majorHAnsi"/>
                <w:sz w:val="24"/>
                <w:szCs w:val="24"/>
                <w:lang w:val="en-US"/>
              </w:rPr>
            </w:pPr>
            <w:bookmarkStart w:id="709" w:name="_Toc515207992"/>
            <w:bookmarkStart w:id="710" w:name="_Toc516935145"/>
            <w:bookmarkStart w:id="711" w:name="_Toc516983791"/>
            <w:r w:rsidRPr="00173D6C">
              <w:rPr>
                <w:rFonts w:asciiTheme="majorHAnsi" w:hAnsiTheme="majorHAnsi" w:cstheme="majorHAnsi"/>
                <w:sz w:val="24"/>
                <w:szCs w:val="24"/>
                <w:lang w:val="en-US"/>
              </w:rPr>
              <w:t>Decomposition temprature</w:t>
            </w:r>
            <w:bookmarkStart w:id="712" w:name="_Toc515207993"/>
            <w:bookmarkStart w:id="713" w:name="_Toc515460825"/>
            <w:bookmarkStart w:id="714" w:name="_Toc516192847"/>
            <w:bookmarkEnd w:id="709"/>
            <w:r w:rsidR="00C446A5" w:rsidRPr="00173D6C">
              <w:rPr>
                <w:rFonts w:asciiTheme="majorHAnsi" w:hAnsiTheme="majorHAnsi" w:cstheme="majorHAnsi"/>
                <w:sz w:val="24"/>
                <w:szCs w:val="24"/>
                <w:lang w:val="en-US"/>
              </w:rPr>
              <w:t>(°c</w:t>
            </w:r>
            <w:bookmarkEnd w:id="712"/>
            <w:bookmarkEnd w:id="713"/>
            <w:bookmarkEnd w:id="714"/>
            <w:r w:rsidRPr="00173D6C">
              <w:rPr>
                <w:rFonts w:asciiTheme="majorHAnsi" w:hAnsiTheme="majorHAnsi" w:cstheme="majorHAnsi"/>
                <w:sz w:val="24"/>
                <w:szCs w:val="24"/>
                <w:lang w:val="en-US"/>
              </w:rPr>
              <w:t>)</w:t>
            </w:r>
            <w:bookmarkEnd w:id="710"/>
            <w:bookmarkEnd w:id="711"/>
          </w:p>
        </w:tc>
        <w:tc>
          <w:tcPr>
            <w:tcW w:w="810" w:type="dxa"/>
          </w:tcPr>
          <w:p w:rsidR="00037134" w:rsidRPr="00173D6C" w:rsidRDefault="00C446A5" w:rsidP="00391F67">
            <w:pPr>
              <w:spacing w:before="120" w:after="240" w:line="360" w:lineRule="auto"/>
              <w:ind w:left="27"/>
              <w:jc w:val="center"/>
              <w:outlineLvl w:val="1"/>
              <w:rPr>
                <w:rFonts w:asciiTheme="majorHAnsi" w:hAnsiTheme="majorHAnsi" w:cstheme="majorHAnsi"/>
                <w:sz w:val="24"/>
                <w:szCs w:val="24"/>
                <w:lang w:val="en-US"/>
              </w:rPr>
            </w:pPr>
            <w:bookmarkStart w:id="715" w:name="_Toc515460826"/>
            <w:bookmarkStart w:id="716" w:name="_Toc516192848"/>
            <w:bookmarkStart w:id="717" w:name="_Toc516935146"/>
            <w:bookmarkStart w:id="718" w:name="_Toc516983792"/>
            <w:r w:rsidRPr="00173D6C">
              <w:rPr>
                <w:rFonts w:asciiTheme="majorHAnsi" w:hAnsiTheme="majorHAnsi" w:cstheme="majorHAnsi"/>
                <w:sz w:val="24"/>
                <w:szCs w:val="24"/>
                <w:lang w:val="en-US"/>
              </w:rPr>
              <w:t>Yield (%</w:t>
            </w:r>
            <w:bookmarkEnd w:id="715"/>
            <w:r w:rsidR="00037134" w:rsidRPr="00173D6C">
              <w:rPr>
                <w:rFonts w:asciiTheme="majorHAnsi" w:hAnsiTheme="majorHAnsi" w:cstheme="majorHAnsi"/>
                <w:sz w:val="24"/>
                <w:szCs w:val="24"/>
                <w:lang w:val="en-US"/>
              </w:rPr>
              <w:t>)</w:t>
            </w:r>
            <w:bookmarkEnd w:id="716"/>
            <w:bookmarkEnd w:id="717"/>
            <w:bookmarkEnd w:id="718"/>
          </w:p>
          <w:p w:rsidR="00C446A5" w:rsidRPr="00173D6C" w:rsidRDefault="00C446A5" w:rsidP="00391F67">
            <w:pPr>
              <w:spacing w:before="120" w:after="240" w:line="360" w:lineRule="auto"/>
              <w:jc w:val="center"/>
              <w:outlineLvl w:val="1"/>
              <w:rPr>
                <w:rFonts w:asciiTheme="majorHAnsi" w:hAnsiTheme="majorHAnsi" w:cstheme="majorHAnsi"/>
                <w:sz w:val="24"/>
                <w:szCs w:val="24"/>
                <w:lang w:val="en-US"/>
              </w:rPr>
            </w:pPr>
          </w:p>
        </w:tc>
        <w:tc>
          <w:tcPr>
            <w:tcW w:w="2160" w:type="dxa"/>
          </w:tcPr>
          <w:p w:rsidR="00037134" w:rsidRPr="00173D6C" w:rsidRDefault="00C446A5" w:rsidP="00391F67">
            <w:pPr>
              <w:spacing w:before="120" w:after="240" w:line="360" w:lineRule="auto"/>
              <w:jc w:val="center"/>
              <w:outlineLvl w:val="1"/>
              <w:rPr>
                <w:rFonts w:asciiTheme="majorHAnsi" w:hAnsiTheme="majorHAnsi" w:cstheme="majorHAnsi"/>
                <w:sz w:val="24"/>
                <w:szCs w:val="24"/>
                <w:lang w:val="en-US"/>
              </w:rPr>
            </w:pPr>
            <w:bookmarkStart w:id="719" w:name="_Toc515207994"/>
            <w:bookmarkStart w:id="720" w:name="_Toc516192849"/>
            <w:bookmarkStart w:id="721" w:name="_Toc516935147"/>
            <w:bookmarkStart w:id="722" w:name="_Toc516983793"/>
            <w:bookmarkStart w:id="723" w:name="_Toc515460827"/>
            <w:r w:rsidRPr="00173D6C">
              <w:rPr>
                <w:rFonts w:asciiTheme="majorHAnsi" w:hAnsiTheme="majorHAnsi" w:cstheme="majorHAnsi"/>
                <w:sz w:val="24"/>
                <w:szCs w:val="24"/>
                <w:lang w:val="en-US"/>
              </w:rPr>
              <w:t>Cl%</w:t>
            </w:r>
            <w:bookmarkStart w:id="724" w:name="_Toc515207995"/>
            <w:bookmarkEnd w:id="719"/>
            <w:bookmarkEnd w:id="720"/>
            <w:bookmarkEnd w:id="721"/>
            <w:bookmarkEnd w:id="722"/>
          </w:p>
          <w:p w:rsidR="00C446A5" w:rsidRPr="00173D6C" w:rsidRDefault="00660C8D" w:rsidP="00391F67">
            <w:pPr>
              <w:spacing w:before="120" w:after="240" w:line="360" w:lineRule="auto"/>
              <w:jc w:val="center"/>
              <w:outlineLvl w:val="1"/>
              <w:rPr>
                <w:rFonts w:asciiTheme="majorHAnsi" w:hAnsiTheme="majorHAnsi" w:cstheme="majorHAnsi"/>
                <w:sz w:val="24"/>
                <w:szCs w:val="24"/>
                <w:lang w:val="en-US"/>
              </w:rPr>
            </w:pPr>
            <w:bookmarkStart w:id="725" w:name="_Toc516192850"/>
            <w:bookmarkStart w:id="726" w:name="_Toc516935148"/>
            <w:bookmarkStart w:id="727" w:name="_Toc516983794"/>
            <w:r w:rsidRPr="00173D6C">
              <w:rPr>
                <w:rFonts w:asciiTheme="majorHAnsi" w:hAnsiTheme="majorHAnsi" w:cstheme="majorHAnsi"/>
                <w:sz w:val="24"/>
                <w:szCs w:val="24"/>
                <w:lang w:val="en-US"/>
              </w:rPr>
              <w:t>Calculated</w:t>
            </w:r>
            <w:r w:rsidR="00C446A5" w:rsidRPr="00173D6C">
              <w:rPr>
                <w:rFonts w:asciiTheme="majorHAnsi" w:hAnsiTheme="majorHAnsi" w:cstheme="majorHAnsi"/>
                <w:sz w:val="24"/>
                <w:szCs w:val="24"/>
                <w:lang w:val="en-US"/>
              </w:rPr>
              <w:t>(Exper</w:t>
            </w:r>
            <w:r w:rsidR="00037134" w:rsidRPr="00173D6C">
              <w:rPr>
                <w:rFonts w:asciiTheme="majorHAnsi" w:hAnsiTheme="majorHAnsi" w:cstheme="majorHAnsi"/>
                <w:sz w:val="24"/>
                <w:szCs w:val="24"/>
                <w:lang w:val="en-US"/>
              </w:rPr>
              <w:t>i</w:t>
            </w:r>
            <w:r w:rsidRPr="00173D6C">
              <w:rPr>
                <w:rFonts w:asciiTheme="majorHAnsi" w:hAnsiTheme="majorHAnsi" w:cstheme="majorHAnsi"/>
                <w:sz w:val="24"/>
                <w:szCs w:val="24"/>
                <w:lang w:val="en-US"/>
              </w:rPr>
              <w:t>mental</w:t>
            </w:r>
            <w:r w:rsidR="00C446A5" w:rsidRPr="00173D6C">
              <w:rPr>
                <w:rFonts w:asciiTheme="majorHAnsi" w:hAnsiTheme="majorHAnsi" w:cstheme="majorHAnsi"/>
                <w:sz w:val="24"/>
                <w:szCs w:val="24"/>
                <w:lang w:val="en-US"/>
              </w:rPr>
              <w:t>)</w:t>
            </w:r>
            <w:bookmarkEnd w:id="723"/>
            <w:bookmarkEnd w:id="724"/>
            <w:bookmarkEnd w:id="725"/>
            <w:bookmarkEnd w:id="726"/>
            <w:bookmarkEnd w:id="727"/>
          </w:p>
        </w:tc>
        <w:tc>
          <w:tcPr>
            <w:tcW w:w="2340" w:type="dxa"/>
          </w:tcPr>
          <w:p w:rsidR="00014E17" w:rsidRPr="00173D6C" w:rsidRDefault="00C446A5" w:rsidP="00391F67">
            <w:pPr>
              <w:spacing w:before="120" w:after="240" w:line="360" w:lineRule="auto"/>
              <w:jc w:val="center"/>
              <w:outlineLvl w:val="1"/>
              <w:rPr>
                <w:rFonts w:asciiTheme="majorHAnsi" w:hAnsiTheme="majorHAnsi" w:cstheme="majorHAnsi"/>
                <w:sz w:val="24"/>
                <w:szCs w:val="24"/>
                <w:lang w:val="en-US"/>
              </w:rPr>
            </w:pPr>
            <w:bookmarkStart w:id="728" w:name="_Toc515207996"/>
            <w:bookmarkStart w:id="729" w:name="_Toc515460828"/>
            <w:bookmarkStart w:id="730" w:name="_Toc516192851"/>
            <w:bookmarkStart w:id="731" w:name="_Toc516935149"/>
            <w:bookmarkStart w:id="732" w:name="_Toc516983795"/>
            <w:r w:rsidRPr="00173D6C">
              <w:rPr>
                <w:rFonts w:asciiTheme="majorHAnsi" w:hAnsiTheme="majorHAnsi" w:cstheme="majorHAnsi"/>
                <w:sz w:val="24"/>
                <w:szCs w:val="24"/>
                <w:lang w:val="en-US"/>
              </w:rPr>
              <w:t>%Co</w:t>
            </w:r>
            <w:bookmarkStart w:id="733" w:name="_Toc515207997"/>
            <w:bookmarkEnd w:id="728"/>
            <w:bookmarkEnd w:id="729"/>
            <w:bookmarkEnd w:id="730"/>
            <w:bookmarkEnd w:id="731"/>
            <w:bookmarkEnd w:id="732"/>
          </w:p>
          <w:p w:rsidR="00C446A5" w:rsidRPr="00173D6C" w:rsidRDefault="00660C8D" w:rsidP="00391F67">
            <w:pPr>
              <w:spacing w:before="120" w:after="240" w:line="360" w:lineRule="auto"/>
              <w:outlineLvl w:val="1"/>
              <w:rPr>
                <w:rFonts w:asciiTheme="majorHAnsi" w:hAnsiTheme="majorHAnsi" w:cstheme="majorHAnsi"/>
                <w:sz w:val="24"/>
                <w:szCs w:val="24"/>
                <w:lang w:val="en-US"/>
              </w:rPr>
            </w:pPr>
            <w:bookmarkStart w:id="734" w:name="_Toc515460829"/>
            <w:bookmarkStart w:id="735" w:name="_Toc516192852"/>
            <w:bookmarkStart w:id="736" w:name="_Toc516935150"/>
            <w:bookmarkStart w:id="737" w:name="_Toc516983796"/>
            <w:r w:rsidRPr="00173D6C">
              <w:rPr>
                <w:rFonts w:asciiTheme="majorHAnsi" w:hAnsiTheme="majorHAnsi" w:cstheme="majorHAnsi"/>
                <w:sz w:val="24"/>
                <w:szCs w:val="24"/>
                <w:lang w:val="en-US"/>
              </w:rPr>
              <w:t>Calculated</w:t>
            </w:r>
            <w:r w:rsidR="00C446A5" w:rsidRPr="00173D6C">
              <w:rPr>
                <w:rFonts w:asciiTheme="majorHAnsi" w:hAnsiTheme="majorHAnsi" w:cstheme="majorHAnsi"/>
                <w:sz w:val="24"/>
                <w:szCs w:val="24"/>
                <w:lang w:val="en-US"/>
              </w:rPr>
              <w:t>(Exper</w:t>
            </w:r>
            <w:r w:rsidRPr="00173D6C">
              <w:rPr>
                <w:rFonts w:asciiTheme="majorHAnsi" w:hAnsiTheme="majorHAnsi" w:cstheme="majorHAnsi"/>
                <w:sz w:val="24"/>
                <w:szCs w:val="24"/>
                <w:lang w:val="en-US"/>
              </w:rPr>
              <w:t>imental</w:t>
            </w:r>
            <w:r w:rsidR="00C446A5" w:rsidRPr="00173D6C">
              <w:rPr>
                <w:rFonts w:asciiTheme="majorHAnsi" w:hAnsiTheme="majorHAnsi" w:cstheme="majorHAnsi"/>
                <w:sz w:val="24"/>
                <w:szCs w:val="24"/>
                <w:lang w:val="en-US"/>
              </w:rPr>
              <w:t>)</w:t>
            </w:r>
            <w:bookmarkEnd w:id="733"/>
            <w:bookmarkEnd w:id="734"/>
            <w:bookmarkEnd w:id="735"/>
            <w:bookmarkEnd w:id="736"/>
            <w:bookmarkEnd w:id="737"/>
          </w:p>
        </w:tc>
      </w:tr>
      <w:tr w:rsidR="00014E17" w:rsidRPr="004D1E57" w:rsidTr="00173D6C">
        <w:tc>
          <w:tcPr>
            <w:tcW w:w="5130" w:type="dxa"/>
          </w:tcPr>
          <w:p w:rsidR="00C446A5" w:rsidRPr="00173D6C" w:rsidRDefault="00C446A5" w:rsidP="00391F67">
            <w:pPr>
              <w:spacing w:before="120" w:after="120" w:line="360" w:lineRule="auto"/>
              <w:outlineLvl w:val="1"/>
              <w:rPr>
                <w:rFonts w:asciiTheme="majorHAnsi" w:hAnsiTheme="majorHAnsi" w:cstheme="majorHAnsi"/>
                <w:sz w:val="24"/>
                <w:szCs w:val="24"/>
                <w:lang w:val="en-US"/>
              </w:rPr>
            </w:pPr>
            <w:bookmarkStart w:id="738" w:name="_Toc515207998"/>
            <w:bookmarkStart w:id="739" w:name="_Toc515460830"/>
            <w:bookmarkStart w:id="740" w:name="_Toc516192853"/>
            <w:bookmarkStart w:id="741" w:name="_Toc516935151"/>
            <w:bookmarkStart w:id="742" w:name="_Toc516983797"/>
            <w:r w:rsidRPr="00173D6C">
              <w:rPr>
                <w:rFonts w:asciiTheme="majorHAnsi" w:hAnsiTheme="majorHAnsi" w:cstheme="majorHAnsi"/>
                <w:sz w:val="24"/>
                <w:szCs w:val="24"/>
              </w:rPr>
              <w:t>[Co(Phen)</w:t>
            </w:r>
            <w:r w:rsidRPr="00173D6C">
              <w:rPr>
                <w:rFonts w:asciiTheme="majorHAnsi" w:hAnsiTheme="majorHAnsi" w:cstheme="majorHAnsi"/>
                <w:sz w:val="24"/>
                <w:szCs w:val="24"/>
                <w:vertAlign w:val="subscript"/>
              </w:rPr>
              <w:t>2</w:t>
            </w:r>
            <w:r w:rsidRPr="00173D6C">
              <w:rPr>
                <w:rFonts w:asciiTheme="majorHAnsi" w:hAnsiTheme="majorHAnsi" w:cstheme="majorHAnsi"/>
                <w:sz w:val="24"/>
                <w:szCs w:val="24"/>
              </w:rPr>
              <w:t>(H</w:t>
            </w:r>
            <w:r w:rsidRPr="00173D6C">
              <w:rPr>
                <w:rFonts w:asciiTheme="majorHAnsi" w:hAnsiTheme="majorHAnsi" w:cstheme="majorHAnsi"/>
                <w:sz w:val="24"/>
                <w:szCs w:val="24"/>
                <w:vertAlign w:val="subscript"/>
              </w:rPr>
              <w:t>2</w:t>
            </w:r>
            <w:r w:rsidRPr="00173D6C">
              <w:rPr>
                <w:rFonts w:asciiTheme="majorHAnsi" w:hAnsiTheme="majorHAnsi" w:cstheme="majorHAnsi"/>
                <w:sz w:val="24"/>
                <w:szCs w:val="24"/>
              </w:rPr>
              <w:t>O)</w:t>
            </w:r>
            <w:r w:rsidRPr="00173D6C">
              <w:rPr>
                <w:rFonts w:asciiTheme="majorHAnsi" w:hAnsiTheme="majorHAnsi" w:cstheme="majorHAnsi"/>
                <w:sz w:val="24"/>
                <w:szCs w:val="24"/>
                <w:vertAlign w:val="subscript"/>
              </w:rPr>
              <w:t>2</w:t>
            </w:r>
            <w:r w:rsidRPr="00173D6C">
              <w:rPr>
                <w:rFonts w:asciiTheme="majorHAnsi" w:hAnsiTheme="majorHAnsi" w:cstheme="majorHAnsi"/>
                <w:sz w:val="24"/>
                <w:szCs w:val="24"/>
              </w:rPr>
              <w:t>]Cl</w:t>
            </w:r>
            <w:r w:rsidRPr="00173D6C">
              <w:rPr>
                <w:rFonts w:asciiTheme="majorHAnsi" w:hAnsiTheme="majorHAnsi" w:cstheme="majorHAnsi"/>
                <w:sz w:val="24"/>
                <w:szCs w:val="24"/>
                <w:vertAlign w:val="subscript"/>
              </w:rPr>
              <w:t>2</w:t>
            </w:r>
            <w:r w:rsidR="00375D9D" w:rsidRPr="00173D6C">
              <w:rPr>
                <w:rFonts w:ascii="Cambria Math" w:hAnsi="Cambria Math" w:cs="Cambria Math"/>
                <w:bCs/>
                <w:i/>
                <w:sz w:val="24"/>
                <w:szCs w:val="24"/>
              </w:rPr>
              <w:t>⋅</w:t>
            </w:r>
            <w:r w:rsidR="00375D9D" w:rsidRPr="00173D6C">
              <w:rPr>
                <w:rFonts w:asciiTheme="majorHAnsi" w:hAnsiTheme="majorHAnsi" w:cstheme="majorHAnsi"/>
                <w:bCs/>
                <w:sz w:val="24"/>
                <w:szCs w:val="24"/>
              </w:rPr>
              <w:t>H</w:t>
            </w:r>
            <w:r w:rsidR="00375D9D" w:rsidRPr="00173D6C">
              <w:rPr>
                <w:rFonts w:asciiTheme="majorHAnsi" w:hAnsiTheme="majorHAnsi" w:cstheme="majorHAnsi"/>
                <w:bCs/>
                <w:sz w:val="24"/>
                <w:szCs w:val="24"/>
                <w:vertAlign w:val="subscript"/>
              </w:rPr>
              <w:t>2</w:t>
            </w:r>
            <w:r w:rsidR="00375D9D" w:rsidRPr="00173D6C">
              <w:rPr>
                <w:rFonts w:asciiTheme="majorHAnsi" w:hAnsiTheme="majorHAnsi" w:cstheme="majorHAnsi"/>
                <w:bCs/>
                <w:sz w:val="24"/>
                <w:szCs w:val="24"/>
              </w:rPr>
              <w:t>O</w:t>
            </w:r>
            <w:r w:rsidR="00375D9D" w:rsidRPr="00173D6C">
              <w:rPr>
                <w:rFonts w:asciiTheme="majorHAnsi" w:hAnsiTheme="majorHAnsi" w:cstheme="majorHAnsi"/>
                <w:sz w:val="24"/>
                <w:szCs w:val="24"/>
              </w:rPr>
              <w:t>(dark-redish, powder</w:t>
            </w:r>
            <w:r w:rsidR="00375D9D" w:rsidRPr="00173D6C">
              <w:rPr>
                <w:rFonts w:asciiTheme="majorHAnsi" w:hAnsiTheme="majorHAnsi" w:cstheme="majorHAnsi"/>
                <w:sz w:val="24"/>
                <w:szCs w:val="24"/>
                <w:lang w:val="en-US"/>
              </w:rPr>
              <w:t>)</w:t>
            </w:r>
            <w:bookmarkEnd w:id="738"/>
            <w:bookmarkEnd w:id="739"/>
            <w:bookmarkEnd w:id="740"/>
            <w:bookmarkEnd w:id="741"/>
            <w:bookmarkEnd w:id="742"/>
          </w:p>
        </w:tc>
        <w:tc>
          <w:tcPr>
            <w:tcW w:w="1080" w:type="dxa"/>
          </w:tcPr>
          <w:p w:rsidR="00C446A5" w:rsidRPr="00173D6C" w:rsidRDefault="00C446A5" w:rsidP="00391F67">
            <w:pPr>
              <w:spacing w:before="120" w:after="120" w:line="360" w:lineRule="auto"/>
              <w:jc w:val="center"/>
              <w:outlineLvl w:val="1"/>
              <w:rPr>
                <w:rFonts w:asciiTheme="majorHAnsi" w:hAnsiTheme="majorHAnsi" w:cstheme="majorHAnsi"/>
                <w:sz w:val="24"/>
                <w:szCs w:val="24"/>
              </w:rPr>
            </w:pPr>
            <w:bookmarkStart w:id="743" w:name="_Toc515460831"/>
            <w:bookmarkStart w:id="744" w:name="_Toc516192854"/>
            <w:bookmarkStart w:id="745" w:name="_Toc516935152"/>
            <w:bookmarkStart w:id="746" w:name="_Toc516983798"/>
            <w:bookmarkStart w:id="747" w:name="_Toc515207999"/>
            <w:r w:rsidRPr="00173D6C">
              <w:rPr>
                <w:rFonts w:asciiTheme="majorHAnsi" w:hAnsiTheme="majorHAnsi" w:cstheme="majorHAnsi"/>
                <w:sz w:val="24"/>
                <w:szCs w:val="24"/>
              </w:rPr>
              <w:t>544.41</w:t>
            </w:r>
            <w:bookmarkEnd w:id="743"/>
            <w:bookmarkEnd w:id="744"/>
            <w:bookmarkEnd w:id="745"/>
            <w:bookmarkEnd w:id="746"/>
          </w:p>
          <w:bookmarkEnd w:id="747"/>
          <w:p w:rsidR="00C446A5" w:rsidRPr="00173D6C" w:rsidRDefault="00C446A5" w:rsidP="00391F67">
            <w:pPr>
              <w:spacing w:before="120" w:after="120" w:line="360" w:lineRule="auto"/>
              <w:jc w:val="center"/>
              <w:outlineLvl w:val="1"/>
              <w:rPr>
                <w:rFonts w:asciiTheme="majorHAnsi" w:hAnsiTheme="majorHAnsi" w:cstheme="majorHAnsi"/>
                <w:sz w:val="24"/>
                <w:szCs w:val="24"/>
                <w:lang w:val="en-US"/>
              </w:rPr>
            </w:pPr>
          </w:p>
        </w:tc>
        <w:tc>
          <w:tcPr>
            <w:tcW w:w="1080" w:type="dxa"/>
          </w:tcPr>
          <w:p w:rsidR="00C446A5" w:rsidRPr="00173D6C" w:rsidRDefault="00C446A5" w:rsidP="00391F67">
            <w:pPr>
              <w:spacing w:before="120" w:after="120" w:line="360" w:lineRule="auto"/>
              <w:ind w:left="252"/>
              <w:jc w:val="center"/>
              <w:outlineLvl w:val="1"/>
              <w:rPr>
                <w:rFonts w:asciiTheme="majorHAnsi" w:hAnsiTheme="majorHAnsi" w:cstheme="majorHAnsi"/>
                <w:sz w:val="24"/>
                <w:szCs w:val="24"/>
              </w:rPr>
            </w:pPr>
            <w:bookmarkStart w:id="748" w:name="_Toc515460832"/>
            <w:bookmarkStart w:id="749" w:name="_Toc516192855"/>
            <w:bookmarkStart w:id="750" w:name="_Toc516935153"/>
            <w:bookmarkStart w:id="751" w:name="_Toc516983799"/>
            <w:r w:rsidRPr="00173D6C">
              <w:rPr>
                <w:rFonts w:asciiTheme="majorHAnsi" w:hAnsiTheme="majorHAnsi" w:cstheme="majorHAnsi"/>
                <w:sz w:val="24"/>
                <w:szCs w:val="24"/>
              </w:rPr>
              <w:t>Water</w:t>
            </w:r>
            <w:bookmarkEnd w:id="748"/>
            <w:bookmarkEnd w:id="749"/>
            <w:bookmarkEnd w:id="750"/>
            <w:bookmarkEnd w:id="751"/>
          </w:p>
          <w:p w:rsidR="00C446A5" w:rsidRPr="00173D6C" w:rsidRDefault="00C446A5" w:rsidP="00391F67">
            <w:pPr>
              <w:spacing w:before="120" w:line="360" w:lineRule="auto"/>
              <w:jc w:val="center"/>
              <w:outlineLvl w:val="1"/>
              <w:rPr>
                <w:rFonts w:asciiTheme="majorHAnsi" w:hAnsiTheme="majorHAnsi" w:cstheme="majorHAnsi"/>
                <w:sz w:val="24"/>
                <w:szCs w:val="24"/>
                <w:lang w:val="en-US"/>
              </w:rPr>
            </w:pPr>
          </w:p>
        </w:tc>
        <w:tc>
          <w:tcPr>
            <w:tcW w:w="2273" w:type="dxa"/>
          </w:tcPr>
          <w:p w:rsidR="00C446A5" w:rsidRPr="00173D6C" w:rsidRDefault="00C446A5" w:rsidP="00391F67">
            <w:pPr>
              <w:spacing w:before="120" w:after="120" w:line="360" w:lineRule="auto"/>
              <w:jc w:val="center"/>
              <w:outlineLvl w:val="1"/>
              <w:rPr>
                <w:rFonts w:asciiTheme="majorHAnsi" w:hAnsiTheme="majorHAnsi" w:cstheme="majorHAnsi"/>
                <w:sz w:val="24"/>
                <w:szCs w:val="24"/>
              </w:rPr>
            </w:pPr>
            <w:bookmarkStart w:id="752" w:name="_Toc515208000"/>
            <w:bookmarkStart w:id="753" w:name="_Toc515460833"/>
            <w:bookmarkStart w:id="754" w:name="_Toc516192856"/>
            <w:bookmarkStart w:id="755" w:name="_Toc516935154"/>
            <w:bookmarkStart w:id="756" w:name="_Toc516983800"/>
            <w:r w:rsidRPr="00173D6C">
              <w:rPr>
                <w:rFonts w:asciiTheme="majorHAnsi" w:hAnsiTheme="majorHAnsi" w:cstheme="majorHAnsi"/>
                <w:sz w:val="24"/>
                <w:szCs w:val="24"/>
              </w:rPr>
              <w:t>368.64</w:t>
            </w:r>
            <w:bookmarkEnd w:id="752"/>
            <w:bookmarkEnd w:id="753"/>
            <w:bookmarkEnd w:id="754"/>
            <w:bookmarkEnd w:id="755"/>
            <w:bookmarkEnd w:id="756"/>
          </w:p>
          <w:p w:rsidR="00C446A5" w:rsidRPr="00173D6C" w:rsidRDefault="00C446A5" w:rsidP="00391F67">
            <w:pPr>
              <w:spacing w:before="120" w:after="120" w:line="360" w:lineRule="auto"/>
              <w:jc w:val="center"/>
              <w:outlineLvl w:val="1"/>
              <w:rPr>
                <w:rFonts w:asciiTheme="majorHAnsi" w:hAnsiTheme="majorHAnsi" w:cstheme="majorHAnsi"/>
                <w:sz w:val="24"/>
                <w:szCs w:val="24"/>
                <w:lang w:val="en-US"/>
              </w:rPr>
            </w:pPr>
          </w:p>
        </w:tc>
        <w:tc>
          <w:tcPr>
            <w:tcW w:w="1687" w:type="dxa"/>
          </w:tcPr>
          <w:p w:rsidR="00C446A5" w:rsidRPr="00173D6C" w:rsidRDefault="00C446A5" w:rsidP="00391F67">
            <w:pPr>
              <w:spacing w:before="120" w:after="120" w:line="360" w:lineRule="auto"/>
              <w:jc w:val="center"/>
              <w:outlineLvl w:val="1"/>
              <w:rPr>
                <w:rFonts w:asciiTheme="majorHAnsi" w:hAnsiTheme="majorHAnsi" w:cstheme="majorHAnsi"/>
                <w:sz w:val="24"/>
                <w:szCs w:val="24"/>
                <w:lang w:val="en-US"/>
              </w:rPr>
            </w:pPr>
            <w:bookmarkStart w:id="757" w:name="_Toc515208001"/>
            <w:bookmarkStart w:id="758" w:name="_Toc515460834"/>
            <w:bookmarkStart w:id="759" w:name="_Toc516192857"/>
            <w:bookmarkStart w:id="760" w:name="_Toc516935155"/>
            <w:bookmarkStart w:id="761" w:name="_Toc516983801"/>
            <w:r w:rsidRPr="00173D6C">
              <w:rPr>
                <w:rFonts w:asciiTheme="majorHAnsi" w:hAnsiTheme="majorHAnsi" w:cstheme="majorHAnsi"/>
                <w:sz w:val="24"/>
                <w:szCs w:val="24"/>
              </w:rPr>
              <w:t>&gt;390</w:t>
            </w:r>
            <w:bookmarkEnd w:id="757"/>
            <w:bookmarkEnd w:id="758"/>
            <w:bookmarkEnd w:id="759"/>
            <w:bookmarkEnd w:id="760"/>
            <w:bookmarkEnd w:id="761"/>
          </w:p>
        </w:tc>
        <w:tc>
          <w:tcPr>
            <w:tcW w:w="810" w:type="dxa"/>
          </w:tcPr>
          <w:p w:rsidR="00C446A5" w:rsidRPr="00173D6C" w:rsidRDefault="00C446A5" w:rsidP="00391F67">
            <w:pPr>
              <w:spacing w:before="120" w:after="120" w:line="360" w:lineRule="auto"/>
              <w:ind w:left="57"/>
              <w:jc w:val="center"/>
              <w:outlineLvl w:val="1"/>
              <w:rPr>
                <w:rFonts w:asciiTheme="majorHAnsi" w:hAnsiTheme="majorHAnsi" w:cstheme="majorHAnsi"/>
                <w:sz w:val="24"/>
                <w:szCs w:val="24"/>
                <w:lang w:val="en-US"/>
              </w:rPr>
            </w:pPr>
            <w:bookmarkStart w:id="762" w:name="_Toc515460835"/>
            <w:bookmarkStart w:id="763" w:name="_Toc516192858"/>
            <w:bookmarkStart w:id="764" w:name="_Toc516935156"/>
            <w:bookmarkStart w:id="765" w:name="_Toc516983802"/>
            <w:r w:rsidRPr="00173D6C">
              <w:rPr>
                <w:rFonts w:asciiTheme="majorHAnsi" w:hAnsiTheme="majorHAnsi" w:cstheme="majorHAnsi"/>
                <w:sz w:val="24"/>
                <w:szCs w:val="24"/>
              </w:rPr>
              <w:t>98.4</w:t>
            </w:r>
            <w:bookmarkEnd w:id="762"/>
            <w:bookmarkEnd w:id="763"/>
            <w:bookmarkEnd w:id="764"/>
            <w:bookmarkEnd w:id="765"/>
          </w:p>
        </w:tc>
        <w:tc>
          <w:tcPr>
            <w:tcW w:w="2160" w:type="dxa"/>
          </w:tcPr>
          <w:p w:rsidR="00C446A5" w:rsidRPr="00173D6C" w:rsidRDefault="00C446A5" w:rsidP="00391F67">
            <w:pPr>
              <w:spacing w:before="120" w:after="120" w:line="360" w:lineRule="auto"/>
              <w:jc w:val="center"/>
              <w:outlineLvl w:val="1"/>
              <w:rPr>
                <w:rFonts w:asciiTheme="majorHAnsi" w:hAnsiTheme="majorHAnsi" w:cstheme="majorHAnsi"/>
                <w:sz w:val="24"/>
                <w:szCs w:val="24"/>
                <w:lang w:val="en-US"/>
              </w:rPr>
            </w:pPr>
            <w:bookmarkStart w:id="766" w:name="_Toc515208002"/>
            <w:bookmarkStart w:id="767" w:name="_Toc515460836"/>
            <w:bookmarkStart w:id="768" w:name="_Toc516192859"/>
            <w:bookmarkStart w:id="769" w:name="_Toc516935157"/>
            <w:bookmarkStart w:id="770" w:name="_Toc516983803"/>
            <w:r w:rsidRPr="00173D6C">
              <w:rPr>
                <w:rFonts w:asciiTheme="majorHAnsi" w:hAnsiTheme="majorHAnsi" w:cstheme="majorHAnsi"/>
                <w:sz w:val="24"/>
                <w:szCs w:val="24"/>
              </w:rPr>
              <w:t>13.04(12.35)</w:t>
            </w:r>
            <w:bookmarkEnd w:id="766"/>
            <w:bookmarkEnd w:id="767"/>
            <w:bookmarkEnd w:id="768"/>
            <w:bookmarkEnd w:id="769"/>
            <w:bookmarkEnd w:id="770"/>
          </w:p>
        </w:tc>
        <w:tc>
          <w:tcPr>
            <w:tcW w:w="2340" w:type="dxa"/>
          </w:tcPr>
          <w:p w:rsidR="00C446A5" w:rsidRPr="00173D6C" w:rsidRDefault="00C446A5" w:rsidP="00391F67">
            <w:pPr>
              <w:spacing w:before="120" w:after="120" w:line="360" w:lineRule="auto"/>
              <w:jc w:val="center"/>
              <w:outlineLvl w:val="1"/>
              <w:rPr>
                <w:rFonts w:asciiTheme="majorHAnsi" w:hAnsiTheme="majorHAnsi" w:cstheme="majorHAnsi"/>
                <w:sz w:val="24"/>
                <w:szCs w:val="24"/>
                <w:lang w:val="en-US"/>
              </w:rPr>
            </w:pPr>
            <w:bookmarkStart w:id="771" w:name="_Toc515208003"/>
            <w:bookmarkStart w:id="772" w:name="_Toc515460837"/>
            <w:bookmarkStart w:id="773" w:name="_Toc516192860"/>
            <w:bookmarkStart w:id="774" w:name="_Toc516935158"/>
            <w:bookmarkStart w:id="775" w:name="_Toc516983804"/>
            <w:r w:rsidRPr="00173D6C">
              <w:rPr>
                <w:rFonts w:asciiTheme="majorHAnsi" w:hAnsiTheme="majorHAnsi" w:cstheme="majorHAnsi"/>
                <w:sz w:val="24"/>
                <w:szCs w:val="24"/>
              </w:rPr>
              <w:t>10.82(10.16)</w:t>
            </w:r>
            <w:bookmarkEnd w:id="771"/>
            <w:bookmarkEnd w:id="772"/>
            <w:bookmarkEnd w:id="773"/>
            <w:bookmarkEnd w:id="774"/>
            <w:bookmarkEnd w:id="775"/>
          </w:p>
        </w:tc>
      </w:tr>
      <w:tr w:rsidR="00014E17" w:rsidRPr="004D1E57" w:rsidTr="00173D6C">
        <w:tc>
          <w:tcPr>
            <w:tcW w:w="5130" w:type="dxa"/>
          </w:tcPr>
          <w:p w:rsidR="00C446A5" w:rsidRPr="00173D6C" w:rsidRDefault="00C446A5" w:rsidP="00391F67">
            <w:pPr>
              <w:spacing w:before="120" w:after="120" w:line="360" w:lineRule="auto"/>
              <w:outlineLvl w:val="1"/>
              <w:rPr>
                <w:rFonts w:asciiTheme="majorHAnsi" w:hAnsiTheme="majorHAnsi" w:cstheme="majorHAnsi"/>
                <w:bCs/>
                <w:i/>
                <w:sz w:val="24"/>
                <w:szCs w:val="24"/>
              </w:rPr>
            </w:pPr>
            <w:bookmarkStart w:id="776" w:name="_Toc515208004"/>
            <w:bookmarkStart w:id="777" w:name="_Toc515460838"/>
            <w:bookmarkStart w:id="778" w:name="_Toc516192861"/>
            <w:bookmarkStart w:id="779" w:name="_Toc516935159"/>
            <w:bookmarkStart w:id="780" w:name="_Toc516983805"/>
            <w:r w:rsidRPr="00173D6C">
              <w:rPr>
                <w:rFonts w:asciiTheme="majorHAnsi" w:hAnsiTheme="majorHAnsi" w:cstheme="majorHAnsi"/>
                <w:sz w:val="24"/>
                <w:szCs w:val="24"/>
              </w:rPr>
              <w:t>[Co(Phen)</w:t>
            </w:r>
            <w:r w:rsidRPr="00173D6C">
              <w:rPr>
                <w:rFonts w:asciiTheme="majorHAnsi" w:hAnsiTheme="majorHAnsi" w:cstheme="majorHAnsi"/>
                <w:sz w:val="24"/>
                <w:szCs w:val="24"/>
                <w:vertAlign w:val="subscript"/>
              </w:rPr>
              <w:t>2</w:t>
            </w:r>
            <w:r w:rsidRPr="00173D6C">
              <w:rPr>
                <w:rFonts w:asciiTheme="majorHAnsi" w:hAnsiTheme="majorHAnsi" w:cstheme="majorHAnsi"/>
                <w:sz w:val="24"/>
                <w:szCs w:val="24"/>
              </w:rPr>
              <w:t>(H</w:t>
            </w:r>
            <w:r w:rsidRPr="00173D6C">
              <w:rPr>
                <w:rFonts w:asciiTheme="majorHAnsi" w:hAnsiTheme="majorHAnsi" w:cstheme="majorHAnsi"/>
                <w:sz w:val="24"/>
                <w:szCs w:val="24"/>
                <w:vertAlign w:val="subscript"/>
              </w:rPr>
              <w:t>2</w:t>
            </w:r>
            <w:r w:rsidRPr="00173D6C">
              <w:rPr>
                <w:rFonts w:asciiTheme="majorHAnsi" w:hAnsiTheme="majorHAnsi" w:cstheme="majorHAnsi"/>
                <w:sz w:val="24"/>
                <w:szCs w:val="24"/>
              </w:rPr>
              <w:t>O)Ad]Cl</w:t>
            </w:r>
            <w:r w:rsidRPr="00173D6C">
              <w:rPr>
                <w:rFonts w:asciiTheme="majorHAnsi" w:hAnsiTheme="majorHAnsi" w:cstheme="majorHAnsi"/>
                <w:sz w:val="24"/>
                <w:szCs w:val="24"/>
                <w:vertAlign w:val="subscript"/>
              </w:rPr>
              <w:t>2</w:t>
            </w:r>
            <w:bookmarkStart w:id="781" w:name="_Hlk515430121"/>
            <w:r w:rsidR="00375D9D" w:rsidRPr="00173D6C">
              <w:rPr>
                <w:rFonts w:ascii="Cambria Math" w:hAnsi="Cambria Math" w:cs="Cambria Math"/>
                <w:bCs/>
                <w:i/>
                <w:sz w:val="24"/>
                <w:szCs w:val="24"/>
              </w:rPr>
              <w:t>⋅</w:t>
            </w:r>
            <w:r w:rsidR="00375D9D" w:rsidRPr="00173D6C">
              <w:rPr>
                <w:rFonts w:asciiTheme="majorHAnsi" w:hAnsiTheme="majorHAnsi" w:cstheme="majorHAnsi"/>
                <w:bCs/>
                <w:sz w:val="24"/>
                <w:szCs w:val="24"/>
              </w:rPr>
              <w:t>H</w:t>
            </w:r>
            <w:r w:rsidR="00375D9D" w:rsidRPr="00173D6C">
              <w:rPr>
                <w:rFonts w:asciiTheme="majorHAnsi" w:hAnsiTheme="majorHAnsi" w:cstheme="majorHAnsi"/>
                <w:bCs/>
                <w:sz w:val="24"/>
                <w:szCs w:val="24"/>
                <w:vertAlign w:val="subscript"/>
              </w:rPr>
              <w:t>2</w:t>
            </w:r>
            <w:r w:rsidR="00375D9D" w:rsidRPr="00173D6C">
              <w:rPr>
                <w:rFonts w:asciiTheme="majorHAnsi" w:hAnsiTheme="majorHAnsi" w:cstheme="majorHAnsi"/>
                <w:bCs/>
                <w:sz w:val="24"/>
                <w:szCs w:val="24"/>
              </w:rPr>
              <w:t>O</w:t>
            </w:r>
            <w:bookmarkEnd w:id="781"/>
            <w:r w:rsidR="0095202B" w:rsidRPr="00173D6C">
              <w:rPr>
                <w:rFonts w:asciiTheme="majorHAnsi" w:hAnsiTheme="majorHAnsi" w:cstheme="majorHAnsi"/>
                <w:sz w:val="24"/>
                <w:szCs w:val="24"/>
              </w:rPr>
              <w:t>(light-pink,</w:t>
            </w:r>
            <w:r w:rsidR="008B03B7" w:rsidRPr="00173D6C">
              <w:rPr>
                <w:rFonts w:asciiTheme="majorHAnsi" w:hAnsiTheme="majorHAnsi" w:cstheme="majorHAnsi"/>
                <w:sz w:val="24"/>
                <w:szCs w:val="24"/>
              </w:rPr>
              <w:t> p</w:t>
            </w:r>
            <w:r w:rsidR="0095202B" w:rsidRPr="00173D6C">
              <w:rPr>
                <w:rFonts w:asciiTheme="majorHAnsi" w:hAnsiTheme="majorHAnsi" w:cstheme="majorHAnsi"/>
                <w:sz w:val="24"/>
                <w:szCs w:val="24"/>
              </w:rPr>
              <w:t>owder)</w:t>
            </w:r>
            <w:bookmarkEnd w:id="776"/>
            <w:bookmarkEnd w:id="777"/>
            <w:bookmarkEnd w:id="778"/>
            <w:bookmarkEnd w:id="779"/>
            <w:bookmarkEnd w:id="780"/>
          </w:p>
          <w:p w:rsidR="00C446A5" w:rsidRPr="00173D6C" w:rsidRDefault="00C446A5" w:rsidP="00391F67">
            <w:pPr>
              <w:spacing w:before="120" w:after="120" w:line="360" w:lineRule="auto"/>
              <w:jc w:val="center"/>
              <w:outlineLvl w:val="1"/>
              <w:rPr>
                <w:rFonts w:asciiTheme="majorHAnsi" w:hAnsiTheme="majorHAnsi" w:cstheme="majorHAnsi"/>
                <w:sz w:val="24"/>
                <w:szCs w:val="24"/>
                <w:lang w:val="en-US"/>
              </w:rPr>
            </w:pPr>
          </w:p>
        </w:tc>
        <w:tc>
          <w:tcPr>
            <w:tcW w:w="1080" w:type="dxa"/>
          </w:tcPr>
          <w:p w:rsidR="00C446A5" w:rsidRPr="00173D6C" w:rsidRDefault="00C446A5" w:rsidP="00391F67">
            <w:pPr>
              <w:spacing w:before="120" w:after="120" w:line="360" w:lineRule="auto"/>
              <w:jc w:val="center"/>
              <w:outlineLvl w:val="1"/>
              <w:rPr>
                <w:rFonts w:asciiTheme="majorHAnsi" w:hAnsiTheme="majorHAnsi" w:cstheme="majorHAnsi"/>
                <w:sz w:val="24"/>
                <w:szCs w:val="24"/>
                <w:lang w:val="en-US"/>
              </w:rPr>
            </w:pPr>
            <w:bookmarkStart w:id="782" w:name="_Toc515208005"/>
            <w:bookmarkStart w:id="783" w:name="_Toc515460839"/>
            <w:bookmarkStart w:id="784" w:name="_Toc516192862"/>
            <w:bookmarkStart w:id="785" w:name="_Toc516935160"/>
            <w:bookmarkStart w:id="786" w:name="_Toc516983806"/>
            <w:r w:rsidRPr="00173D6C">
              <w:rPr>
                <w:rFonts w:asciiTheme="majorHAnsi" w:hAnsiTheme="majorHAnsi" w:cstheme="majorHAnsi"/>
                <w:sz w:val="24"/>
                <w:szCs w:val="24"/>
              </w:rPr>
              <w:t>661.535</w:t>
            </w:r>
            <w:bookmarkEnd w:id="782"/>
            <w:bookmarkEnd w:id="783"/>
            <w:bookmarkEnd w:id="784"/>
            <w:bookmarkEnd w:id="785"/>
            <w:bookmarkEnd w:id="786"/>
          </w:p>
        </w:tc>
        <w:tc>
          <w:tcPr>
            <w:tcW w:w="1080" w:type="dxa"/>
          </w:tcPr>
          <w:p w:rsidR="00C446A5" w:rsidRPr="00173D6C" w:rsidRDefault="00C446A5" w:rsidP="00391F67">
            <w:pPr>
              <w:spacing w:before="120" w:after="120" w:line="360" w:lineRule="auto"/>
              <w:ind w:left="252"/>
              <w:jc w:val="center"/>
              <w:outlineLvl w:val="1"/>
              <w:rPr>
                <w:rFonts w:asciiTheme="majorHAnsi" w:hAnsiTheme="majorHAnsi" w:cstheme="majorHAnsi"/>
                <w:sz w:val="24"/>
                <w:szCs w:val="24"/>
                <w:lang w:val="en-US"/>
              </w:rPr>
            </w:pPr>
            <w:bookmarkStart w:id="787" w:name="_Toc515460840"/>
            <w:bookmarkStart w:id="788" w:name="_Toc516192863"/>
            <w:bookmarkStart w:id="789" w:name="_Toc516935161"/>
            <w:bookmarkStart w:id="790" w:name="_Toc516983807"/>
            <w:r w:rsidRPr="00173D6C">
              <w:rPr>
                <w:rFonts w:asciiTheme="majorHAnsi" w:hAnsiTheme="majorHAnsi" w:cstheme="majorHAnsi"/>
                <w:sz w:val="24"/>
                <w:szCs w:val="24"/>
              </w:rPr>
              <w:t>Water</w:t>
            </w:r>
            <w:bookmarkEnd w:id="787"/>
            <w:bookmarkEnd w:id="788"/>
            <w:bookmarkEnd w:id="789"/>
            <w:bookmarkEnd w:id="790"/>
          </w:p>
        </w:tc>
        <w:tc>
          <w:tcPr>
            <w:tcW w:w="2273" w:type="dxa"/>
          </w:tcPr>
          <w:p w:rsidR="00C446A5" w:rsidRPr="00173D6C" w:rsidRDefault="00C446A5" w:rsidP="00391F67">
            <w:pPr>
              <w:spacing w:before="120" w:after="120" w:line="360" w:lineRule="auto"/>
              <w:jc w:val="center"/>
              <w:outlineLvl w:val="1"/>
              <w:rPr>
                <w:rFonts w:asciiTheme="majorHAnsi" w:hAnsiTheme="majorHAnsi" w:cstheme="majorHAnsi"/>
                <w:sz w:val="24"/>
                <w:szCs w:val="24"/>
              </w:rPr>
            </w:pPr>
            <w:bookmarkStart w:id="791" w:name="_Toc515208006"/>
            <w:bookmarkStart w:id="792" w:name="_Toc515460841"/>
            <w:bookmarkStart w:id="793" w:name="_Toc516192864"/>
            <w:bookmarkStart w:id="794" w:name="_Toc516935162"/>
            <w:bookmarkStart w:id="795" w:name="_Toc516983808"/>
            <w:r w:rsidRPr="00173D6C">
              <w:rPr>
                <w:rFonts w:asciiTheme="majorHAnsi" w:hAnsiTheme="majorHAnsi" w:cstheme="majorHAnsi"/>
                <w:sz w:val="24"/>
                <w:szCs w:val="24"/>
              </w:rPr>
              <w:t>325.44</w:t>
            </w:r>
            <w:bookmarkEnd w:id="791"/>
            <w:bookmarkEnd w:id="792"/>
            <w:bookmarkEnd w:id="793"/>
            <w:bookmarkEnd w:id="794"/>
            <w:bookmarkEnd w:id="795"/>
          </w:p>
          <w:p w:rsidR="00C446A5" w:rsidRPr="00173D6C" w:rsidRDefault="00C446A5" w:rsidP="00391F67">
            <w:pPr>
              <w:spacing w:before="120" w:after="120" w:line="360" w:lineRule="auto"/>
              <w:jc w:val="center"/>
              <w:outlineLvl w:val="1"/>
              <w:rPr>
                <w:rFonts w:asciiTheme="majorHAnsi" w:hAnsiTheme="majorHAnsi" w:cstheme="majorHAnsi"/>
                <w:sz w:val="24"/>
                <w:szCs w:val="24"/>
                <w:lang w:val="en-US"/>
              </w:rPr>
            </w:pPr>
          </w:p>
        </w:tc>
        <w:tc>
          <w:tcPr>
            <w:tcW w:w="1687" w:type="dxa"/>
          </w:tcPr>
          <w:p w:rsidR="00C446A5" w:rsidRPr="00173D6C" w:rsidRDefault="009135E2" w:rsidP="00391F67">
            <w:pPr>
              <w:spacing w:before="120" w:after="120" w:line="360" w:lineRule="auto"/>
              <w:jc w:val="center"/>
              <w:outlineLvl w:val="1"/>
              <w:rPr>
                <w:rFonts w:asciiTheme="majorHAnsi" w:hAnsiTheme="majorHAnsi" w:cstheme="majorHAnsi"/>
                <w:sz w:val="24"/>
                <w:szCs w:val="24"/>
                <w:lang w:val="en-US"/>
              </w:rPr>
            </w:pPr>
            <w:bookmarkStart w:id="796" w:name="_Toc515208007"/>
            <w:bookmarkStart w:id="797" w:name="_Toc515460842"/>
            <w:bookmarkStart w:id="798" w:name="_Toc516192865"/>
            <w:bookmarkStart w:id="799" w:name="_Toc516935163"/>
            <w:bookmarkStart w:id="800" w:name="_Toc516983809"/>
            <w:r w:rsidRPr="00173D6C">
              <w:rPr>
                <w:rFonts w:asciiTheme="majorHAnsi" w:hAnsiTheme="majorHAnsi" w:cstheme="majorHAnsi"/>
                <w:sz w:val="24"/>
                <w:szCs w:val="24"/>
              </w:rPr>
              <w:t>&gt;</w:t>
            </w:r>
            <w:r w:rsidR="00C446A5" w:rsidRPr="00173D6C">
              <w:rPr>
                <w:rFonts w:asciiTheme="majorHAnsi" w:hAnsiTheme="majorHAnsi" w:cstheme="majorHAnsi"/>
                <w:sz w:val="24"/>
                <w:szCs w:val="24"/>
              </w:rPr>
              <w:t>298.8</w:t>
            </w:r>
            <w:bookmarkEnd w:id="796"/>
            <w:bookmarkEnd w:id="797"/>
            <w:bookmarkEnd w:id="798"/>
            <w:bookmarkEnd w:id="799"/>
            <w:bookmarkEnd w:id="800"/>
          </w:p>
        </w:tc>
        <w:tc>
          <w:tcPr>
            <w:tcW w:w="810" w:type="dxa"/>
          </w:tcPr>
          <w:p w:rsidR="00C446A5" w:rsidRPr="00173D6C" w:rsidRDefault="00C446A5" w:rsidP="00391F67">
            <w:pPr>
              <w:spacing w:before="120" w:after="120" w:line="360" w:lineRule="auto"/>
              <w:ind w:left="57"/>
              <w:jc w:val="center"/>
              <w:outlineLvl w:val="1"/>
              <w:rPr>
                <w:rFonts w:asciiTheme="majorHAnsi" w:hAnsiTheme="majorHAnsi" w:cstheme="majorHAnsi"/>
                <w:sz w:val="24"/>
                <w:szCs w:val="24"/>
                <w:lang w:val="en-US"/>
              </w:rPr>
            </w:pPr>
            <w:bookmarkStart w:id="801" w:name="_Toc515460843"/>
            <w:bookmarkStart w:id="802" w:name="_Toc516192866"/>
            <w:bookmarkStart w:id="803" w:name="_Toc516935164"/>
            <w:bookmarkStart w:id="804" w:name="_Toc516983810"/>
            <w:r w:rsidRPr="00173D6C">
              <w:rPr>
                <w:rFonts w:asciiTheme="majorHAnsi" w:hAnsiTheme="majorHAnsi" w:cstheme="majorHAnsi"/>
                <w:sz w:val="24"/>
                <w:szCs w:val="24"/>
              </w:rPr>
              <w:t>87.9</w:t>
            </w:r>
            <w:bookmarkEnd w:id="801"/>
            <w:bookmarkEnd w:id="802"/>
            <w:bookmarkEnd w:id="803"/>
            <w:bookmarkEnd w:id="804"/>
          </w:p>
        </w:tc>
        <w:tc>
          <w:tcPr>
            <w:tcW w:w="2160" w:type="dxa"/>
          </w:tcPr>
          <w:p w:rsidR="00C446A5" w:rsidRPr="00173D6C" w:rsidRDefault="00C446A5" w:rsidP="00391F67">
            <w:pPr>
              <w:spacing w:before="120" w:after="120" w:line="360" w:lineRule="auto"/>
              <w:jc w:val="center"/>
              <w:outlineLvl w:val="1"/>
              <w:rPr>
                <w:rFonts w:asciiTheme="majorHAnsi" w:hAnsiTheme="majorHAnsi" w:cstheme="majorHAnsi"/>
                <w:sz w:val="24"/>
                <w:szCs w:val="24"/>
                <w:lang w:val="en-US"/>
              </w:rPr>
            </w:pPr>
            <w:bookmarkStart w:id="805" w:name="_Toc515208008"/>
            <w:bookmarkStart w:id="806" w:name="_Toc515460844"/>
            <w:bookmarkStart w:id="807" w:name="_Toc516192867"/>
            <w:bookmarkStart w:id="808" w:name="_Toc516935165"/>
            <w:bookmarkStart w:id="809" w:name="_Toc516983811"/>
            <w:r w:rsidRPr="00173D6C">
              <w:rPr>
                <w:rFonts w:asciiTheme="majorHAnsi" w:hAnsiTheme="majorHAnsi" w:cstheme="majorHAnsi"/>
                <w:sz w:val="24"/>
                <w:szCs w:val="24"/>
              </w:rPr>
              <w:t>10.69(10.24 )</w:t>
            </w:r>
            <w:bookmarkEnd w:id="805"/>
            <w:bookmarkEnd w:id="806"/>
            <w:bookmarkEnd w:id="807"/>
            <w:bookmarkEnd w:id="808"/>
            <w:bookmarkEnd w:id="809"/>
          </w:p>
        </w:tc>
        <w:tc>
          <w:tcPr>
            <w:tcW w:w="2340" w:type="dxa"/>
          </w:tcPr>
          <w:p w:rsidR="00C446A5" w:rsidRPr="00173D6C" w:rsidRDefault="00C446A5" w:rsidP="00391F67">
            <w:pPr>
              <w:spacing w:before="120" w:after="120" w:line="360" w:lineRule="auto"/>
              <w:jc w:val="center"/>
              <w:outlineLvl w:val="1"/>
              <w:rPr>
                <w:rFonts w:asciiTheme="majorHAnsi" w:hAnsiTheme="majorHAnsi" w:cstheme="majorHAnsi"/>
                <w:sz w:val="24"/>
                <w:szCs w:val="24"/>
                <w:lang w:val="en-US"/>
              </w:rPr>
            </w:pPr>
            <w:bookmarkStart w:id="810" w:name="_Toc515208009"/>
            <w:bookmarkStart w:id="811" w:name="_Toc515460845"/>
            <w:bookmarkStart w:id="812" w:name="_Toc516192868"/>
            <w:bookmarkStart w:id="813" w:name="_Toc516935166"/>
            <w:bookmarkStart w:id="814" w:name="_Toc516983812"/>
            <w:r w:rsidRPr="00173D6C">
              <w:rPr>
                <w:rFonts w:asciiTheme="majorHAnsi" w:hAnsiTheme="majorHAnsi" w:cstheme="majorHAnsi"/>
                <w:sz w:val="24"/>
                <w:szCs w:val="24"/>
              </w:rPr>
              <w:t>8.91(8.40)</w:t>
            </w:r>
            <w:bookmarkEnd w:id="810"/>
            <w:bookmarkEnd w:id="811"/>
            <w:bookmarkEnd w:id="812"/>
            <w:bookmarkEnd w:id="813"/>
            <w:bookmarkEnd w:id="814"/>
          </w:p>
        </w:tc>
      </w:tr>
      <w:tr w:rsidR="00014E17" w:rsidRPr="004D1E57" w:rsidTr="00173D6C">
        <w:tc>
          <w:tcPr>
            <w:tcW w:w="5130" w:type="dxa"/>
          </w:tcPr>
          <w:p w:rsidR="00C446A5" w:rsidRPr="00173D6C" w:rsidRDefault="00C446A5" w:rsidP="00391F67">
            <w:pPr>
              <w:spacing w:before="120" w:after="120" w:line="360" w:lineRule="auto"/>
              <w:jc w:val="center"/>
              <w:outlineLvl w:val="1"/>
              <w:rPr>
                <w:rFonts w:asciiTheme="majorHAnsi" w:hAnsiTheme="majorHAnsi" w:cstheme="majorHAnsi"/>
                <w:sz w:val="24"/>
                <w:szCs w:val="24"/>
                <w:lang w:val="en-US"/>
              </w:rPr>
            </w:pPr>
            <w:bookmarkStart w:id="815" w:name="_Toc515208010"/>
            <w:bookmarkStart w:id="816" w:name="_Toc515460846"/>
            <w:bookmarkStart w:id="817" w:name="_Toc516192869"/>
            <w:bookmarkStart w:id="818" w:name="_Toc516935167"/>
            <w:bookmarkStart w:id="819" w:name="_Toc516983813"/>
            <w:r w:rsidRPr="00173D6C">
              <w:rPr>
                <w:rFonts w:asciiTheme="majorHAnsi" w:hAnsiTheme="majorHAnsi" w:cstheme="majorHAnsi"/>
                <w:sz w:val="24"/>
                <w:szCs w:val="24"/>
              </w:rPr>
              <w:t>[Co(phen)</w:t>
            </w:r>
            <w:r w:rsidRPr="00173D6C">
              <w:rPr>
                <w:rFonts w:asciiTheme="majorHAnsi" w:hAnsiTheme="majorHAnsi" w:cstheme="majorHAnsi"/>
                <w:sz w:val="24"/>
                <w:szCs w:val="24"/>
                <w:vertAlign w:val="subscript"/>
              </w:rPr>
              <w:t>2</w:t>
            </w:r>
            <w:r w:rsidRPr="00173D6C">
              <w:rPr>
                <w:rFonts w:asciiTheme="majorHAnsi" w:hAnsiTheme="majorHAnsi" w:cstheme="majorHAnsi"/>
                <w:sz w:val="24"/>
                <w:szCs w:val="24"/>
              </w:rPr>
              <w:t>(Ad)Ac]Cl</w:t>
            </w:r>
            <w:r w:rsidRPr="00173D6C">
              <w:rPr>
                <w:rFonts w:asciiTheme="majorHAnsi" w:hAnsiTheme="majorHAnsi" w:cstheme="majorHAnsi"/>
                <w:sz w:val="24"/>
                <w:szCs w:val="24"/>
                <w:vertAlign w:val="subscript"/>
              </w:rPr>
              <w:t>2</w:t>
            </w:r>
            <w:r w:rsidR="0095202B" w:rsidRPr="00173D6C">
              <w:rPr>
                <w:rFonts w:asciiTheme="majorHAnsi" w:hAnsiTheme="majorHAnsi" w:cstheme="majorHAnsi"/>
                <w:sz w:val="24"/>
                <w:szCs w:val="24"/>
              </w:rPr>
              <w:t>(redish-brown,</w:t>
            </w:r>
            <w:r w:rsidR="00F9136C" w:rsidRPr="00173D6C">
              <w:rPr>
                <w:rFonts w:asciiTheme="majorHAnsi" w:hAnsiTheme="majorHAnsi" w:cstheme="majorHAnsi"/>
                <w:sz w:val="24"/>
                <w:szCs w:val="24"/>
              </w:rPr>
              <w:t> </w:t>
            </w:r>
            <w:r w:rsidR="0095202B" w:rsidRPr="00173D6C">
              <w:rPr>
                <w:rFonts w:asciiTheme="majorHAnsi" w:hAnsiTheme="majorHAnsi" w:cstheme="majorHAnsi"/>
                <w:sz w:val="24"/>
                <w:szCs w:val="24"/>
              </w:rPr>
              <w:t>powder)</w:t>
            </w:r>
            <w:bookmarkEnd w:id="815"/>
            <w:bookmarkEnd w:id="816"/>
            <w:bookmarkEnd w:id="817"/>
            <w:bookmarkEnd w:id="818"/>
            <w:bookmarkEnd w:id="819"/>
          </w:p>
        </w:tc>
        <w:tc>
          <w:tcPr>
            <w:tcW w:w="1080" w:type="dxa"/>
          </w:tcPr>
          <w:p w:rsidR="00C446A5" w:rsidRPr="00173D6C" w:rsidRDefault="00C446A5" w:rsidP="00391F67">
            <w:pPr>
              <w:spacing w:before="120" w:after="120" w:line="360" w:lineRule="auto"/>
              <w:jc w:val="center"/>
              <w:outlineLvl w:val="1"/>
              <w:rPr>
                <w:rFonts w:asciiTheme="majorHAnsi" w:hAnsiTheme="majorHAnsi" w:cstheme="majorHAnsi"/>
                <w:sz w:val="24"/>
                <w:szCs w:val="24"/>
                <w:lang w:val="en-US"/>
              </w:rPr>
            </w:pPr>
            <w:bookmarkStart w:id="820" w:name="_Toc515208011"/>
            <w:bookmarkStart w:id="821" w:name="_Toc515460847"/>
            <w:bookmarkStart w:id="822" w:name="_Toc516192870"/>
            <w:bookmarkStart w:id="823" w:name="_Toc516935168"/>
            <w:bookmarkStart w:id="824" w:name="_Toc516983814"/>
            <w:r w:rsidRPr="00173D6C">
              <w:rPr>
                <w:rFonts w:asciiTheme="majorHAnsi" w:hAnsiTheme="majorHAnsi" w:cstheme="majorHAnsi"/>
                <w:sz w:val="24"/>
                <w:szCs w:val="24"/>
              </w:rPr>
              <w:t>684.605</w:t>
            </w:r>
            <w:bookmarkEnd w:id="820"/>
            <w:bookmarkEnd w:id="821"/>
            <w:bookmarkEnd w:id="822"/>
            <w:bookmarkEnd w:id="823"/>
            <w:bookmarkEnd w:id="824"/>
          </w:p>
        </w:tc>
        <w:tc>
          <w:tcPr>
            <w:tcW w:w="1080" w:type="dxa"/>
          </w:tcPr>
          <w:p w:rsidR="00C446A5" w:rsidRPr="00173D6C" w:rsidRDefault="00C446A5" w:rsidP="00391F67">
            <w:pPr>
              <w:spacing w:before="120" w:after="120" w:line="360" w:lineRule="auto"/>
              <w:ind w:left="192"/>
              <w:jc w:val="center"/>
              <w:outlineLvl w:val="1"/>
              <w:rPr>
                <w:rFonts w:asciiTheme="majorHAnsi" w:hAnsiTheme="majorHAnsi" w:cstheme="majorHAnsi"/>
                <w:sz w:val="24"/>
                <w:szCs w:val="24"/>
                <w:lang w:val="en-US"/>
              </w:rPr>
            </w:pPr>
            <w:bookmarkStart w:id="825" w:name="_Toc515460848"/>
            <w:bookmarkStart w:id="826" w:name="_Toc516192871"/>
            <w:bookmarkStart w:id="827" w:name="_Toc516935169"/>
            <w:bookmarkStart w:id="828" w:name="_Toc516983815"/>
            <w:r w:rsidRPr="00173D6C">
              <w:rPr>
                <w:rFonts w:asciiTheme="majorHAnsi" w:hAnsiTheme="majorHAnsi" w:cstheme="majorHAnsi"/>
                <w:sz w:val="24"/>
                <w:szCs w:val="24"/>
              </w:rPr>
              <w:t>Water</w:t>
            </w:r>
            <w:bookmarkEnd w:id="825"/>
            <w:bookmarkEnd w:id="826"/>
            <w:bookmarkEnd w:id="827"/>
            <w:bookmarkEnd w:id="828"/>
          </w:p>
        </w:tc>
        <w:tc>
          <w:tcPr>
            <w:tcW w:w="2273" w:type="dxa"/>
          </w:tcPr>
          <w:p w:rsidR="00C446A5" w:rsidRPr="00173D6C" w:rsidRDefault="00C446A5" w:rsidP="00391F67">
            <w:pPr>
              <w:spacing w:before="120" w:after="120" w:line="360" w:lineRule="auto"/>
              <w:jc w:val="center"/>
              <w:outlineLvl w:val="1"/>
              <w:rPr>
                <w:rFonts w:asciiTheme="majorHAnsi" w:hAnsiTheme="majorHAnsi" w:cstheme="majorHAnsi"/>
                <w:sz w:val="24"/>
                <w:szCs w:val="24"/>
                <w:lang w:val="en-US"/>
              </w:rPr>
            </w:pPr>
            <w:bookmarkStart w:id="829" w:name="_Toc515208012"/>
            <w:bookmarkStart w:id="830" w:name="_Toc515460849"/>
            <w:bookmarkStart w:id="831" w:name="_Toc516192872"/>
            <w:bookmarkStart w:id="832" w:name="_Toc516935170"/>
            <w:bookmarkStart w:id="833" w:name="_Toc516983816"/>
            <w:r w:rsidRPr="00173D6C">
              <w:rPr>
                <w:rFonts w:asciiTheme="majorHAnsi" w:hAnsiTheme="majorHAnsi" w:cstheme="majorHAnsi"/>
                <w:bCs/>
                <w:sz w:val="24"/>
                <w:szCs w:val="24"/>
              </w:rPr>
              <w:t>300.48</w:t>
            </w:r>
            <w:bookmarkEnd w:id="829"/>
            <w:bookmarkEnd w:id="830"/>
            <w:bookmarkEnd w:id="831"/>
            <w:bookmarkEnd w:id="832"/>
            <w:bookmarkEnd w:id="833"/>
          </w:p>
        </w:tc>
        <w:tc>
          <w:tcPr>
            <w:tcW w:w="1687" w:type="dxa"/>
          </w:tcPr>
          <w:p w:rsidR="00C446A5" w:rsidRPr="00173D6C" w:rsidRDefault="009135E2" w:rsidP="00391F67">
            <w:pPr>
              <w:spacing w:before="120" w:after="120" w:line="360" w:lineRule="auto"/>
              <w:jc w:val="center"/>
              <w:outlineLvl w:val="1"/>
              <w:rPr>
                <w:rFonts w:asciiTheme="majorHAnsi" w:hAnsiTheme="majorHAnsi" w:cstheme="majorHAnsi"/>
                <w:sz w:val="24"/>
                <w:szCs w:val="24"/>
                <w:lang w:val="en-US"/>
              </w:rPr>
            </w:pPr>
            <w:bookmarkStart w:id="834" w:name="_Toc515208013"/>
            <w:bookmarkStart w:id="835" w:name="_Toc515460850"/>
            <w:bookmarkStart w:id="836" w:name="_Toc516192873"/>
            <w:bookmarkStart w:id="837" w:name="_Toc516935171"/>
            <w:bookmarkStart w:id="838" w:name="_Toc516983817"/>
            <w:r w:rsidRPr="00173D6C">
              <w:rPr>
                <w:rFonts w:asciiTheme="majorHAnsi" w:hAnsiTheme="majorHAnsi" w:cstheme="majorHAnsi"/>
                <w:sz w:val="24"/>
                <w:szCs w:val="24"/>
              </w:rPr>
              <w:t>&gt;</w:t>
            </w:r>
            <w:r w:rsidR="00C446A5" w:rsidRPr="00173D6C">
              <w:rPr>
                <w:rFonts w:asciiTheme="majorHAnsi" w:hAnsiTheme="majorHAnsi" w:cstheme="majorHAnsi"/>
                <w:sz w:val="24"/>
                <w:szCs w:val="24"/>
              </w:rPr>
              <w:t>188</w:t>
            </w:r>
            <w:bookmarkEnd w:id="834"/>
            <w:bookmarkEnd w:id="835"/>
            <w:bookmarkEnd w:id="836"/>
            <w:bookmarkEnd w:id="837"/>
            <w:bookmarkEnd w:id="838"/>
          </w:p>
        </w:tc>
        <w:tc>
          <w:tcPr>
            <w:tcW w:w="810" w:type="dxa"/>
          </w:tcPr>
          <w:p w:rsidR="00C446A5" w:rsidRPr="00173D6C" w:rsidRDefault="00C446A5" w:rsidP="00391F67">
            <w:pPr>
              <w:spacing w:before="120" w:after="120" w:line="360" w:lineRule="auto"/>
              <w:jc w:val="center"/>
              <w:outlineLvl w:val="1"/>
              <w:rPr>
                <w:rFonts w:asciiTheme="majorHAnsi" w:hAnsiTheme="majorHAnsi" w:cstheme="majorHAnsi"/>
                <w:sz w:val="24"/>
                <w:szCs w:val="24"/>
                <w:lang w:val="en-US"/>
              </w:rPr>
            </w:pPr>
            <w:bookmarkStart w:id="839" w:name="_Toc515460851"/>
            <w:bookmarkStart w:id="840" w:name="_Toc516192874"/>
            <w:bookmarkStart w:id="841" w:name="_Toc516935172"/>
            <w:bookmarkStart w:id="842" w:name="_Toc516983818"/>
            <w:r w:rsidRPr="00173D6C">
              <w:rPr>
                <w:rFonts w:asciiTheme="majorHAnsi" w:hAnsiTheme="majorHAnsi" w:cstheme="majorHAnsi"/>
                <w:sz w:val="24"/>
                <w:szCs w:val="24"/>
              </w:rPr>
              <w:t>89.3</w:t>
            </w:r>
            <w:bookmarkEnd w:id="839"/>
            <w:bookmarkEnd w:id="840"/>
            <w:bookmarkEnd w:id="841"/>
            <w:bookmarkEnd w:id="842"/>
          </w:p>
        </w:tc>
        <w:tc>
          <w:tcPr>
            <w:tcW w:w="2160" w:type="dxa"/>
          </w:tcPr>
          <w:p w:rsidR="00C446A5" w:rsidRPr="00173D6C" w:rsidRDefault="00C446A5" w:rsidP="00391F67">
            <w:pPr>
              <w:spacing w:before="120" w:after="120" w:line="360" w:lineRule="auto"/>
              <w:jc w:val="center"/>
              <w:outlineLvl w:val="1"/>
              <w:rPr>
                <w:rFonts w:asciiTheme="majorHAnsi" w:hAnsiTheme="majorHAnsi" w:cstheme="majorHAnsi"/>
                <w:sz w:val="24"/>
                <w:szCs w:val="24"/>
                <w:lang w:val="en-US"/>
              </w:rPr>
            </w:pPr>
            <w:bookmarkStart w:id="843" w:name="_Toc515208014"/>
            <w:bookmarkStart w:id="844" w:name="_Toc515460852"/>
            <w:bookmarkStart w:id="845" w:name="_Toc516192875"/>
            <w:bookmarkStart w:id="846" w:name="_Toc516935173"/>
            <w:bookmarkStart w:id="847" w:name="_Toc516983819"/>
            <w:r w:rsidRPr="00173D6C">
              <w:rPr>
                <w:rFonts w:asciiTheme="majorHAnsi" w:hAnsiTheme="majorHAnsi" w:cstheme="majorHAnsi"/>
                <w:sz w:val="24"/>
                <w:szCs w:val="24"/>
              </w:rPr>
              <w:t>10.37(10.07)</w:t>
            </w:r>
            <w:bookmarkEnd w:id="843"/>
            <w:bookmarkEnd w:id="844"/>
            <w:bookmarkEnd w:id="845"/>
            <w:bookmarkEnd w:id="846"/>
            <w:bookmarkEnd w:id="847"/>
          </w:p>
        </w:tc>
        <w:tc>
          <w:tcPr>
            <w:tcW w:w="2340" w:type="dxa"/>
          </w:tcPr>
          <w:p w:rsidR="00C446A5" w:rsidRPr="00173D6C" w:rsidRDefault="00C446A5" w:rsidP="00391F67">
            <w:pPr>
              <w:spacing w:before="120" w:after="120" w:line="360" w:lineRule="auto"/>
              <w:jc w:val="center"/>
              <w:outlineLvl w:val="1"/>
              <w:rPr>
                <w:rFonts w:asciiTheme="majorHAnsi" w:hAnsiTheme="majorHAnsi" w:cstheme="majorHAnsi"/>
                <w:sz w:val="24"/>
                <w:szCs w:val="24"/>
                <w:lang w:val="en-US"/>
              </w:rPr>
            </w:pPr>
            <w:bookmarkStart w:id="848" w:name="_Toc515208015"/>
            <w:bookmarkStart w:id="849" w:name="_Toc515460853"/>
            <w:bookmarkStart w:id="850" w:name="_Toc516192876"/>
            <w:bookmarkStart w:id="851" w:name="_Toc516935174"/>
            <w:bookmarkStart w:id="852" w:name="_Toc516983820"/>
            <w:r w:rsidRPr="00173D6C">
              <w:rPr>
                <w:rFonts w:asciiTheme="majorHAnsi" w:hAnsiTheme="majorHAnsi" w:cstheme="majorHAnsi"/>
                <w:sz w:val="24"/>
                <w:szCs w:val="24"/>
              </w:rPr>
              <w:t>8.61(8.37)</w:t>
            </w:r>
            <w:bookmarkEnd w:id="848"/>
            <w:bookmarkEnd w:id="849"/>
            <w:bookmarkEnd w:id="850"/>
            <w:bookmarkEnd w:id="851"/>
            <w:bookmarkEnd w:id="852"/>
          </w:p>
        </w:tc>
      </w:tr>
    </w:tbl>
    <w:p w:rsidR="00C3071F" w:rsidRPr="00F87014" w:rsidRDefault="00C3071F" w:rsidP="00163C28">
      <w:pPr>
        <w:pStyle w:val="Heading3"/>
        <w:jc w:val="center"/>
        <w:rPr>
          <w:rFonts w:cstheme="majorHAnsi"/>
          <w:b/>
          <w:bCs/>
          <w:color w:val="auto"/>
          <w:lang w:val="en-US"/>
        </w:rPr>
      </w:pPr>
      <w:bookmarkStart w:id="853" w:name="_Toc505180350"/>
      <w:bookmarkStart w:id="854" w:name="_Toc505764181"/>
      <w:bookmarkStart w:id="855" w:name="_Hlk505096257"/>
      <w:bookmarkEnd w:id="670"/>
      <w:bookmarkEnd w:id="686"/>
    </w:p>
    <w:p w:rsidR="00236641" w:rsidRDefault="00236641" w:rsidP="006D0B31">
      <w:pPr>
        <w:jc w:val="both"/>
        <w:rPr>
          <w:rFonts w:asciiTheme="majorHAnsi" w:hAnsiTheme="majorHAnsi" w:cstheme="majorHAnsi"/>
          <w:b/>
          <w:sz w:val="24"/>
          <w:szCs w:val="24"/>
        </w:rPr>
        <w:sectPr w:rsidR="00236641" w:rsidSect="00F12A5A">
          <w:pgSz w:w="16838" w:h="11906" w:orient="landscape"/>
          <w:pgMar w:top="1417" w:right="1417" w:bottom="1417" w:left="1417" w:header="708" w:footer="708" w:gutter="0"/>
          <w:pgNumType w:start="23"/>
          <w:cols w:space="708"/>
          <w:docGrid w:linePitch="360"/>
        </w:sectPr>
      </w:pPr>
      <w:bookmarkStart w:id="856" w:name="_Toc513511329"/>
      <w:bookmarkStart w:id="857" w:name="_Toc513946332"/>
      <w:bookmarkStart w:id="858" w:name="_Toc514783133"/>
      <w:bookmarkEnd w:id="853"/>
      <w:bookmarkEnd w:id="854"/>
    </w:p>
    <w:p w:rsidR="008C0B98" w:rsidRPr="00391F67" w:rsidRDefault="00831108" w:rsidP="00391F67">
      <w:pPr>
        <w:pStyle w:val="Caption"/>
        <w:spacing w:line="360" w:lineRule="auto"/>
        <w:jc w:val="center"/>
        <w:rPr>
          <w:rFonts w:ascii="Times New Roman" w:hAnsi="Times New Roman" w:cs="Times New Roman"/>
          <w:i w:val="0"/>
          <w:color w:val="auto"/>
          <w:sz w:val="24"/>
          <w:szCs w:val="28"/>
          <w:lang w:val="en-US"/>
        </w:rPr>
      </w:pPr>
      <w:bookmarkStart w:id="859" w:name="_Toc515464414"/>
      <w:bookmarkEnd w:id="856"/>
      <w:bookmarkEnd w:id="857"/>
      <w:bookmarkEnd w:id="858"/>
      <w:r w:rsidRPr="00391F67">
        <w:rPr>
          <w:rFonts w:ascii="Times New Roman" w:hAnsi="Times New Roman" w:cs="Times New Roman"/>
          <w:b/>
          <w:i w:val="0"/>
          <w:color w:val="auto"/>
          <w:sz w:val="24"/>
          <w:szCs w:val="28"/>
        </w:rPr>
        <w:t xml:space="preserve">Table </w:t>
      </w:r>
      <w:r w:rsidR="00340752" w:rsidRPr="00391F67">
        <w:rPr>
          <w:rFonts w:ascii="Times New Roman" w:hAnsi="Times New Roman" w:cs="Times New Roman"/>
          <w:b/>
          <w:i w:val="0"/>
          <w:color w:val="auto"/>
          <w:sz w:val="24"/>
          <w:szCs w:val="28"/>
        </w:rPr>
        <w:fldChar w:fldCharType="begin"/>
      </w:r>
      <w:r w:rsidRPr="00391F67">
        <w:rPr>
          <w:rFonts w:ascii="Times New Roman" w:hAnsi="Times New Roman" w:cs="Times New Roman"/>
          <w:b/>
          <w:i w:val="0"/>
          <w:color w:val="auto"/>
          <w:sz w:val="24"/>
          <w:szCs w:val="28"/>
        </w:rPr>
        <w:instrText xml:space="preserve"> SEQ table \* ARABIC </w:instrText>
      </w:r>
      <w:r w:rsidR="00340752" w:rsidRPr="00391F67">
        <w:rPr>
          <w:rFonts w:ascii="Times New Roman" w:hAnsi="Times New Roman" w:cs="Times New Roman"/>
          <w:b/>
          <w:i w:val="0"/>
          <w:color w:val="auto"/>
          <w:sz w:val="24"/>
          <w:szCs w:val="28"/>
        </w:rPr>
        <w:fldChar w:fldCharType="separate"/>
      </w:r>
      <w:r w:rsidR="00DC057F">
        <w:rPr>
          <w:rFonts w:ascii="Times New Roman" w:hAnsi="Times New Roman" w:cs="Times New Roman"/>
          <w:b/>
          <w:i w:val="0"/>
          <w:noProof/>
          <w:color w:val="auto"/>
          <w:sz w:val="24"/>
          <w:szCs w:val="28"/>
        </w:rPr>
        <w:t>2</w:t>
      </w:r>
      <w:r w:rsidR="00340752" w:rsidRPr="00391F67">
        <w:rPr>
          <w:rFonts w:ascii="Times New Roman" w:hAnsi="Times New Roman" w:cs="Times New Roman"/>
          <w:b/>
          <w:i w:val="0"/>
          <w:color w:val="auto"/>
          <w:sz w:val="24"/>
          <w:szCs w:val="28"/>
        </w:rPr>
        <w:fldChar w:fldCharType="end"/>
      </w:r>
      <w:r w:rsidRPr="00391F67">
        <w:rPr>
          <w:rFonts w:ascii="Times New Roman" w:hAnsi="Times New Roman" w:cs="Times New Roman"/>
          <w:b/>
          <w:i w:val="0"/>
          <w:color w:val="auto"/>
          <w:sz w:val="24"/>
          <w:szCs w:val="28"/>
          <w:lang w:val="en-US"/>
        </w:rPr>
        <w:t>:</w:t>
      </w:r>
      <w:r w:rsidRPr="00391F67">
        <w:rPr>
          <w:rFonts w:ascii="Times New Roman" w:hAnsi="Times New Roman" w:cs="Times New Roman"/>
          <w:i w:val="0"/>
          <w:color w:val="auto"/>
          <w:sz w:val="24"/>
          <w:szCs w:val="28"/>
          <w:lang w:val="en-US"/>
        </w:rPr>
        <w:t xml:space="preserve"> The solubility of complexes in different solvents</w:t>
      </w:r>
      <w:bookmarkEnd w:id="859"/>
    </w:p>
    <w:tbl>
      <w:tblPr>
        <w:tblW w:w="10872" w:type="dxa"/>
        <w:tblInd w:w="-702" w:type="dxa"/>
        <w:tblBorders>
          <w:top w:val="single" w:sz="24" w:space="0" w:color="auto"/>
          <w:bottom w:val="single" w:sz="24" w:space="0" w:color="auto"/>
        </w:tblBorders>
        <w:tblLayout w:type="fixed"/>
        <w:tblLook w:val="0000" w:firstRow="0" w:lastRow="0" w:firstColumn="0" w:lastColumn="0" w:noHBand="0" w:noVBand="0"/>
      </w:tblPr>
      <w:tblGrid>
        <w:gridCol w:w="3132"/>
        <w:gridCol w:w="270"/>
        <w:gridCol w:w="270"/>
        <w:gridCol w:w="1080"/>
        <w:gridCol w:w="90"/>
        <w:gridCol w:w="1350"/>
        <w:gridCol w:w="1530"/>
        <w:gridCol w:w="1440"/>
        <w:gridCol w:w="1710"/>
      </w:tblGrid>
      <w:tr w:rsidR="00A01588" w:rsidRPr="00391F67" w:rsidTr="00074C89">
        <w:trPr>
          <w:trHeight w:val="189"/>
        </w:trPr>
        <w:tc>
          <w:tcPr>
            <w:tcW w:w="3402" w:type="dxa"/>
            <w:gridSpan w:val="2"/>
            <w:vMerge w:val="restart"/>
            <w:tcBorders>
              <w:top w:val="single" w:sz="24" w:space="0" w:color="auto"/>
              <w:bottom w:val="single" w:sz="12" w:space="0" w:color="auto"/>
            </w:tcBorders>
          </w:tcPr>
          <w:p w:rsidR="00A01588" w:rsidRPr="00391F67" w:rsidRDefault="00A01588" w:rsidP="00391F67">
            <w:pPr>
              <w:autoSpaceDE w:val="0"/>
              <w:autoSpaceDN w:val="0"/>
              <w:adjustRightInd w:val="0"/>
              <w:spacing w:after="0"/>
              <w:jc w:val="both"/>
              <w:rPr>
                <w:rFonts w:ascii="Times New Roman" w:hAnsi="Times New Roman" w:cs="Times New Roman"/>
                <w:sz w:val="24"/>
                <w:szCs w:val="24"/>
              </w:rPr>
            </w:pPr>
            <w:r w:rsidRPr="00391F67">
              <w:rPr>
                <w:rFonts w:ascii="Times New Roman" w:hAnsi="Times New Roman" w:cs="Times New Roman"/>
                <w:sz w:val="24"/>
                <w:szCs w:val="24"/>
              </w:rPr>
              <w:t>Complexes</w:t>
            </w:r>
          </w:p>
        </w:tc>
        <w:tc>
          <w:tcPr>
            <w:tcW w:w="7470" w:type="dxa"/>
            <w:gridSpan w:val="7"/>
            <w:tcBorders>
              <w:top w:val="single" w:sz="24" w:space="0" w:color="auto"/>
              <w:bottom w:val="single" w:sz="12" w:space="0" w:color="auto"/>
            </w:tcBorders>
          </w:tcPr>
          <w:p w:rsidR="00A01588" w:rsidRPr="00391F67" w:rsidRDefault="00A01588" w:rsidP="00391F67">
            <w:pPr>
              <w:autoSpaceDE w:val="0"/>
              <w:autoSpaceDN w:val="0"/>
              <w:adjustRightInd w:val="0"/>
              <w:spacing w:after="0"/>
              <w:jc w:val="center"/>
              <w:rPr>
                <w:rFonts w:ascii="Times New Roman" w:hAnsi="Times New Roman" w:cs="Times New Roman"/>
                <w:sz w:val="24"/>
                <w:szCs w:val="24"/>
              </w:rPr>
            </w:pPr>
            <w:r w:rsidRPr="00391F67">
              <w:rPr>
                <w:rFonts w:ascii="Times New Roman" w:hAnsi="Times New Roman" w:cs="Times New Roman"/>
                <w:sz w:val="24"/>
                <w:szCs w:val="24"/>
              </w:rPr>
              <w:t>Solvents</w:t>
            </w:r>
          </w:p>
        </w:tc>
      </w:tr>
      <w:tr w:rsidR="00832D8C" w:rsidRPr="00391F67" w:rsidTr="00074C89">
        <w:trPr>
          <w:trHeight w:val="273"/>
        </w:trPr>
        <w:tc>
          <w:tcPr>
            <w:tcW w:w="3402" w:type="dxa"/>
            <w:gridSpan w:val="2"/>
            <w:vMerge/>
            <w:tcBorders>
              <w:top w:val="single" w:sz="12" w:space="0" w:color="auto"/>
              <w:bottom w:val="single" w:sz="18" w:space="0" w:color="auto"/>
            </w:tcBorders>
          </w:tcPr>
          <w:p w:rsidR="00A01588" w:rsidRPr="00391F67" w:rsidRDefault="00A01588" w:rsidP="00391F67">
            <w:pPr>
              <w:autoSpaceDE w:val="0"/>
              <w:autoSpaceDN w:val="0"/>
              <w:adjustRightInd w:val="0"/>
              <w:spacing w:after="0"/>
              <w:jc w:val="both"/>
              <w:rPr>
                <w:rFonts w:ascii="Times New Roman" w:hAnsi="Times New Roman" w:cs="Times New Roman"/>
                <w:sz w:val="24"/>
                <w:szCs w:val="24"/>
              </w:rPr>
            </w:pPr>
          </w:p>
        </w:tc>
        <w:tc>
          <w:tcPr>
            <w:tcW w:w="270" w:type="dxa"/>
            <w:tcBorders>
              <w:top w:val="single" w:sz="12" w:space="0" w:color="auto"/>
              <w:bottom w:val="single" w:sz="18" w:space="0" w:color="auto"/>
            </w:tcBorders>
          </w:tcPr>
          <w:p w:rsidR="00A01588" w:rsidRPr="00391F67" w:rsidRDefault="00A01588" w:rsidP="00391F67">
            <w:pPr>
              <w:autoSpaceDE w:val="0"/>
              <w:autoSpaceDN w:val="0"/>
              <w:adjustRightInd w:val="0"/>
              <w:spacing w:after="0"/>
              <w:jc w:val="both"/>
              <w:rPr>
                <w:rFonts w:ascii="Times New Roman" w:hAnsi="Times New Roman" w:cs="Times New Roman"/>
                <w:sz w:val="24"/>
                <w:szCs w:val="24"/>
              </w:rPr>
            </w:pPr>
          </w:p>
        </w:tc>
        <w:tc>
          <w:tcPr>
            <w:tcW w:w="1170" w:type="dxa"/>
            <w:gridSpan w:val="2"/>
            <w:tcBorders>
              <w:top w:val="single" w:sz="12" w:space="0" w:color="auto"/>
              <w:bottom w:val="single" w:sz="18" w:space="0" w:color="auto"/>
            </w:tcBorders>
          </w:tcPr>
          <w:p w:rsidR="00A01588" w:rsidRPr="00391F67" w:rsidRDefault="00A01588" w:rsidP="00391F67">
            <w:pPr>
              <w:autoSpaceDE w:val="0"/>
              <w:autoSpaceDN w:val="0"/>
              <w:adjustRightInd w:val="0"/>
              <w:spacing w:before="120"/>
              <w:jc w:val="both"/>
              <w:rPr>
                <w:rFonts w:ascii="Times New Roman" w:hAnsi="Times New Roman" w:cs="Times New Roman"/>
                <w:sz w:val="24"/>
                <w:szCs w:val="24"/>
              </w:rPr>
            </w:pPr>
            <w:r w:rsidRPr="00391F67">
              <w:rPr>
                <w:rFonts w:ascii="Times New Roman" w:hAnsi="Times New Roman" w:cs="Times New Roman"/>
                <w:sz w:val="24"/>
                <w:szCs w:val="24"/>
                <w:lang w:val="en-US"/>
              </w:rPr>
              <w:t>Water</w:t>
            </w:r>
          </w:p>
        </w:tc>
        <w:tc>
          <w:tcPr>
            <w:tcW w:w="1350" w:type="dxa"/>
            <w:tcBorders>
              <w:top w:val="single" w:sz="12" w:space="0" w:color="auto"/>
              <w:bottom w:val="single" w:sz="18" w:space="0" w:color="auto"/>
            </w:tcBorders>
          </w:tcPr>
          <w:p w:rsidR="00A01588" w:rsidRPr="00391F67" w:rsidRDefault="00A01588" w:rsidP="00391F67">
            <w:pPr>
              <w:spacing w:before="120"/>
              <w:rPr>
                <w:rFonts w:ascii="Times New Roman" w:hAnsi="Times New Roman" w:cs="Times New Roman"/>
                <w:sz w:val="24"/>
                <w:szCs w:val="24"/>
              </w:rPr>
            </w:pPr>
            <w:r w:rsidRPr="00391F67">
              <w:rPr>
                <w:rFonts w:ascii="Times New Roman" w:hAnsi="Times New Roman" w:cs="Times New Roman"/>
                <w:sz w:val="24"/>
                <w:szCs w:val="24"/>
                <w:lang w:val="en-US"/>
              </w:rPr>
              <w:t>Methanol</w:t>
            </w:r>
          </w:p>
        </w:tc>
        <w:tc>
          <w:tcPr>
            <w:tcW w:w="1530" w:type="dxa"/>
            <w:tcBorders>
              <w:top w:val="single" w:sz="12" w:space="0" w:color="auto"/>
              <w:bottom w:val="single" w:sz="18" w:space="0" w:color="auto"/>
            </w:tcBorders>
          </w:tcPr>
          <w:p w:rsidR="00A01588" w:rsidRPr="00391F67" w:rsidRDefault="00A01588" w:rsidP="00391F67">
            <w:pPr>
              <w:autoSpaceDE w:val="0"/>
              <w:autoSpaceDN w:val="0"/>
              <w:adjustRightInd w:val="0"/>
              <w:spacing w:before="120"/>
              <w:jc w:val="both"/>
              <w:rPr>
                <w:rFonts w:ascii="Times New Roman" w:hAnsi="Times New Roman" w:cs="Times New Roman"/>
                <w:sz w:val="24"/>
                <w:szCs w:val="24"/>
              </w:rPr>
            </w:pPr>
            <w:r w:rsidRPr="00391F67">
              <w:rPr>
                <w:rFonts w:ascii="Times New Roman" w:hAnsi="Times New Roman" w:cs="Times New Roman"/>
                <w:sz w:val="24"/>
                <w:szCs w:val="24"/>
                <w:lang w:val="en-US"/>
              </w:rPr>
              <w:t>DCM</w:t>
            </w:r>
          </w:p>
        </w:tc>
        <w:tc>
          <w:tcPr>
            <w:tcW w:w="1440" w:type="dxa"/>
            <w:tcBorders>
              <w:top w:val="single" w:sz="12" w:space="0" w:color="auto"/>
              <w:bottom w:val="single" w:sz="18" w:space="0" w:color="auto"/>
            </w:tcBorders>
          </w:tcPr>
          <w:p w:rsidR="00A01588" w:rsidRPr="00391F67" w:rsidRDefault="00A01588" w:rsidP="00391F67">
            <w:pPr>
              <w:autoSpaceDE w:val="0"/>
              <w:autoSpaceDN w:val="0"/>
              <w:adjustRightInd w:val="0"/>
              <w:spacing w:before="120"/>
              <w:jc w:val="both"/>
              <w:rPr>
                <w:rFonts w:ascii="Times New Roman" w:hAnsi="Times New Roman" w:cs="Times New Roman"/>
                <w:sz w:val="24"/>
                <w:szCs w:val="24"/>
              </w:rPr>
            </w:pPr>
            <w:r w:rsidRPr="00391F67">
              <w:rPr>
                <w:rFonts w:ascii="Times New Roman" w:hAnsi="Times New Roman" w:cs="Times New Roman"/>
                <w:sz w:val="24"/>
                <w:szCs w:val="24"/>
                <w:lang w:val="en-US"/>
              </w:rPr>
              <w:t>Acetone</w:t>
            </w:r>
          </w:p>
        </w:tc>
        <w:tc>
          <w:tcPr>
            <w:tcW w:w="1710" w:type="dxa"/>
            <w:tcBorders>
              <w:top w:val="single" w:sz="12" w:space="0" w:color="auto"/>
              <w:bottom w:val="single" w:sz="18" w:space="0" w:color="auto"/>
            </w:tcBorders>
          </w:tcPr>
          <w:p w:rsidR="00A01588" w:rsidRPr="00391F67" w:rsidRDefault="005C53FC" w:rsidP="00391F67">
            <w:pPr>
              <w:autoSpaceDE w:val="0"/>
              <w:autoSpaceDN w:val="0"/>
              <w:adjustRightInd w:val="0"/>
              <w:spacing w:before="120"/>
              <w:jc w:val="both"/>
              <w:rPr>
                <w:rFonts w:ascii="Times New Roman" w:hAnsi="Times New Roman" w:cs="Times New Roman"/>
                <w:sz w:val="24"/>
                <w:szCs w:val="24"/>
              </w:rPr>
            </w:pPr>
            <w:r w:rsidRPr="00391F67">
              <w:rPr>
                <w:rFonts w:ascii="Times New Roman" w:hAnsi="Times New Roman" w:cs="Times New Roman"/>
                <w:sz w:val="24"/>
                <w:szCs w:val="24"/>
                <w:lang w:val="en-US"/>
              </w:rPr>
              <w:t>C</w:t>
            </w:r>
            <w:r w:rsidR="00A01588" w:rsidRPr="00391F67">
              <w:rPr>
                <w:rFonts w:ascii="Times New Roman" w:hAnsi="Times New Roman" w:cs="Times New Roman"/>
                <w:sz w:val="24"/>
                <w:szCs w:val="24"/>
                <w:lang w:val="en-US"/>
              </w:rPr>
              <w:t>hlorofor</w:t>
            </w:r>
            <w:r w:rsidR="00A564C4" w:rsidRPr="00391F67">
              <w:rPr>
                <w:rFonts w:ascii="Times New Roman" w:hAnsi="Times New Roman" w:cs="Times New Roman"/>
                <w:sz w:val="24"/>
                <w:szCs w:val="24"/>
                <w:lang w:val="en-US"/>
              </w:rPr>
              <w:t>m</w:t>
            </w:r>
          </w:p>
        </w:tc>
      </w:tr>
      <w:tr w:rsidR="00A564C4" w:rsidRPr="00391F67" w:rsidTr="00074C89">
        <w:tblPrEx>
          <w:tblLook w:val="04A0" w:firstRow="1" w:lastRow="0" w:firstColumn="1" w:lastColumn="0" w:noHBand="0" w:noVBand="1"/>
        </w:tblPrEx>
        <w:trPr>
          <w:trHeight w:val="189"/>
        </w:trPr>
        <w:tc>
          <w:tcPr>
            <w:tcW w:w="3132" w:type="dxa"/>
          </w:tcPr>
          <w:p w:rsidR="00A564C4" w:rsidRPr="00391F67" w:rsidRDefault="00A564C4" w:rsidP="00391F67">
            <w:pPr>
              <w:autoSpaceDE w:val="0"/>
              <w:autoSpaceDN w:val="0"/>
              <w:adjustRightInd w:val="0"/>
              <w:spacing w:before="240" w:after="240"/>
              <w:jc w:val="both"/>
              <w:rPr>
                <w:rFonts w:ascii="Times New Roman" w:hAnsi="Times New Roman" w:cs="Times New Roman"/>
                <w:sz w:val="24"/>
                <w:szCs w:val="24"/>
              </w:rPr>
            </w:pPr>
            <w:r w:rsidRPr="00391F67">
              <w:rPr>
                <w:rFonts w:ascii="Times New Roman" w:hAnsi="Times New Roman" w:cs="Times New Roman"/>
                <w:sz w:val="24"/>
                <w:szCs w:val="24"/>
              </w:rPr>
              <w:t>[Co(Phen)</w:t>
            </w:r>
            <w:r w:rsidRPr="00391F67">
              <w:rPr>
                <w:rFonts w:ascii="Times New Roman" w:hAnsi="Times New Roman" w:cs="Times New Roman"/>
                <w:sz w:val="24"/>
                <w:szCs w:val="24"/>
                <w:vertAlign w:val="subscript"/>
              </w:rPr>
              <w:t>2</w:t>
            </w:r>
            <w:r w:rsidRPr="00391F67">
              <w:rPr>
                <w:rFonts w:ascii="Times New Roman" w:hAnsi="Times New Roman" w:cs="Times New Roman"/>
                <w:sz w:val="24"/>
                <w:szCs w:val="24"/>
              </w:rPr>
              <w:t>(H</w:t>
            </w:r>
            <w:r w:rsidRPr="00391F67">
              <w:rPr>
                <w:rFonts w:ascii="Times New Roman" w:hAnsi="Times New Roman" w:cs="Times New Roman"/>
                <w:sz w:val="24"/>
                <w:szCs w:val="24"/>
                <w:vertAlign w:val="subscript"/>
              </w:rPr>
              <w:t>2</w:t>
            </w:r>
            <w:r w:rsidRPr="00391F67">
              <w:rPr>
                <w:rFonts w:ascii="Times New Roman" w:hAnsi="Times New Roman" w:cs="Times New Roman"/>
                <w:sz w:val="24"/>
                <w:szCs w:val="24"/>
              </w:rPr>
              <w:t>O)</w:t>
            </w:r>
            <w:r w:rsidRPr="00391F67">
              <w:rPr>
                <w:rFonts w:ascii="Times New Roman" w:hAnsi="Times New Roman" w:cs="Times New Roman"/>
                <w:sz w:val="24"/>
                <w:szCs w:val="24"/>
                <w:vertAlign w:val="subscript"/>
              </w:rPr>
              <w:t>2</w:t>
            </w:r>
            <w:r w:rsidRPr="00391F67">
              <w:rPr>
                <w:rFonts w:ascii="Times New Roman" w:hAnsi="Times New Roman" w:cs="Times New Roman"/>
                <w:sz w:val="24"/>
                <w:szCs w:val="24"/>
              </w:rPr>
              <w:t>]Cl</w:t>
            </w:r>
            <w:r w:rsidRPr="00391F67">
              <w:rPr>
                <w:rFonts w:ascii="Times New Roman" w:hAnsi="Times New Roman" w:cs="Times New Roman"/>
                <w:sz w:val="24"/>
                <w:szCs w:val="24"/>
                <w:vertAlign w:val="subscript"/>
              </w:rPr>
              <w:t>2</w:t>
            </w:r>
            <w:r w:rsidR="0095202B" w:rsidRPr="00391F67">
              <w:rPr>
                <w:rFonts w:ascii="Cambria Math" w:hAnsi="Cambria Math" w:cs="Cambria Math"/>
                <w:bCs/>
                <w:i/>
                <w:sz w:val="24"/>
                <w:szCs w:val="24"/>
              </w:rPr>
              <w:t>⋅</w:t>
            </w:r>
            <w:r w:rsidR="0095202B" w:rsidRPr="00391F67">
              <w:rPr>
                <w:rFonts w:ascii="Times New Roman" w:hAnsi="Times New Roman" w:cs="Times New Roman"/>
                <w:bCs/>
                <w:sz w:val="24"/>
                <w:szCs w:val="24"/>
              </w:rPr>
              <w:t>H</w:t>
            </w:r>
            <w:r w:rsidR="0095202B" w:rsidRPr="00391F67">
              <w:rPr>
                <w:rFonts w:ascii="Times New Roman" w:hAnsi="Times New Roman" w:cs="Times New Roman"/>
                <w:bCs/>
                <w:sz w:val="24"/>
                <w:szCs w:val="24"/>
                <w:vertAlign w:val="subscript"/>
              </w:rPr>
              <w:t>2</w:t>
            </w:r>
            <w:r w:rsidR="0095202B" w:rsidRPr="00391F67">
              <w:rPr>
                <w:rFonts w:ascii="Times New Roman" w:hAnsi="Times New Roman" w:cs="Times New Roman"/>
                <w:bCs/>
                <w:sz w:val="24"/>
                <w:szCs w:val="24"/>
              </w:rPr>
              <w:t>O</w:t>
            </w:r>
          </w:p>
        </w:tc>
        <w:tc>
          <w:tcPr>
            <w:tcW w:w="270" w:type="dxa"/>
          </w:tcPr>
          <w:p w:rsidR="00A564C4" w:rsidRPr="00391F67" w:rsidRDefault="00A564C4" w:rsidP="00391F67">
            <w:pPr>
              <w:autoSpaceDE w:val="0"/>
              <w:autoSpaceDN w:val="0"/>
              <w:adjustRightInd w:val="0"/>
              <w:spacing w:before="240" w:after="240"/>
              <w:jc w:val="both"/>
              <w:rPr>
                <w:rFonts w:ascii="Times New Roman" w:hAnsi="Times New Roman" w:cs="Times New Roman"/>
                <w:sz w:val="24"/>
                <w:szCs w:val="24"/>
                <w:lang w:val="en-US"/>
              </w:rPr>
            </w:pPr>
          </w:p>
        </w:tc>
        <w:tc>
          <w:tcPr>
            <w:tcW w:w="1350" w:type="dxa"/>
            <w:gridSpan w:val="2"/>
          </w:tcPr>
          <w:p w:rsidR="00A564C4" w:rsidRPr="00391F67" w:rsidRDefault="00BA1E94" w:rsidP="00391F67">
            <w:pPr>
              <w:autoSpaceDE w:val="0"/>
              <w:autoSpaceDN w:val="0"/>
              <w:adjustRightInd w:val="0"/>
              <w:spacing w:before="240" w:after="240"/>
              <w:jc w:val="both"/>
              <w:rPr>
                <w:rFonts w:ascii="Times New Roman" w:hAnsi="Times New Roman" w:cs="Times New Roman"/>
                <w:sz w:val="24"/>
                <w:szCs w:val="24"/>
                <w:lang w:val="en-US"/>
              </w:rPr>
            </w:pPr>
            <w:r w:rsidRPr="00391F67">
              <w:rPr>
                <w:rFonts w:ascii="Times New Roman" w:hAnsi="Times New Roman" w:cs="Times New Roman"/>
                <w:sz w:val="24"/>
                <w:szCs w:val="24"/>
                <w:lang w:val="en-US"/>
              </w:rPr>
              <w:t>S</w:t>
            </w:r>
            <w:r w:rsidR="00A564C4" w:rsidRPr="00391F67">
              <w:rPr>
                <w:rFonts w:ascii="Times New Roman" w:hAnsi="Times New Roman" w:cs="Times New Roman"/>
                <w:sz w:val="24"/>
                <w:szCs w:val="24"/>
                <w:lang w:val="en-US"/>
              </w:rPr>
              <w:t>oluble</w:t>
            </w:r>
          </w:p>
        </w:tc>
        <w:tc>
          <w:tcPr>
            <w:tcW w:w="1440" w:type="dxa"/>
            <w:gridSpan w:val="2"/>
          </w:tcPr>
          <w:p w:rsidR="00A564C4" w:rsidRPr="00391F67" w:rsidRDefault="00BA1E94" w:rsidP="00391F67">
            <w:pPr>
              <w:autoSpaceDE w:val="0"/>
              <w:autoSpaceDN w:val="0"/>
              <w:adjustRightInd w:val="0"/>
              <w:spacing w:before="240" w:after="240"/>
              <w:jc w:val="both"/>
              <w:rPr>
                <w:rFonts w:ascii="Times New Roman" w:hAnsi="Times New Roman" w:cs="Times New Roman"/>
                <w:sz w:val="24"/>
                <w:szCs w:val="24"/>
                <w:lang w:val="en-US"/>
              </w:rPr>
            </w:pPr>
            <w:r w:rsidRPr="00391F67">
              <w:rPr>
                <w:rFonts w:ascii="Times New Roman" w:hAnsi="Times New Roman" w:cs="Times New Roman"/>
                <w:sz w:val="24"/>
                <w:szCs w:val="24"/>
                <w:lang w:val="en-US"/>
              </w:rPr>
              <w:t>S</w:t>
            </w:r>
            <w:r w:rsidR="00A564C4" w:rsidRPr="00391F67">
              <w:rPr>
                <w:rFonts w:ascii="Times New Roman" w:hAnsi="Times New Roman" w:cs="Times New Roman"/>
                <w:sz w:val="24"/>
                <w:szCs w:val="24"/>
                <w:lang w:val="en-US"/>
              </w:rPr>
              <w:t>oluble</w:t>
            </w:r>
          </w:p>
        </w:tc>
        <w:tc>
          <w:tcPr>
            <w:tcW w:w="1530" w:type="dxa"/>
          </w:tcPr>
          <w:p w:rsidR="00A564C4" w:rsidRPr="00391F67" w:rsidRDefault="00832D8C" w:rsidP="00391F67">
            <w:pPr>
              <w:autoSpaceDE w:val="0"/>
              <w:autoSpaceDN w:val="0"/>
              <w:adjustRightInd w:val="0"/>
              <w:spacing w:before="240" w:after="240"/>
              <w:jc w:val="both"/>
              <w:rPr>
                <w:rFonts w:ascii="Times New Roman" w:hAnsi="Times New Roman" w:cs="Times New Roman"/>
                <w:sz w:val="24"/>
                <w:szCs w:val="24"/>
                <w:lang w:val="en-US"/>
              </w:rPr>
            </w:pPr>
            <w:r w:rsidRPr="00391F67">
              <w:rPr>
                <w:rFonts w:ascii="Times New Roman" w:hAnsi="Times New Roman" w:cs="Times New Roman"/>
                <w:sz w:val="24"/>
                <w:szCs w:val="24"/>
                <w:lang w:val="en-US"/>
              </w:rPr>
              <w:t>In</w:t>
            </w:r>
            <w:r w:rsidR="00A564C4" w:rsidRPr="00391F67">
              <w:rPr>
                <w:rFonts w:ascii="Times New Roman" w:hAnsi="Times New Roman" w:cs="Times New Roman"/>
                <w:sz w:val="24"/>
                <w:szCs w:val="24"/>
                <w:lang w:val="en-US"/>
              </w:rPr>
              <w:t>soluble</w:t>
            </w:r>
          </w:p>
        </w:tc>
        <w:tc>
          <w:tcPr>
            <w:tcW w:w="1440" w:type="dxa"/>
          </w:tcPr>
          <w:p w:rsidR="00A564C4" w:rsidRPr="00391F67" w:rsidRDefault="00832D8C" w:rsidP="00391F67">
            <w:pPr>
              <w:autoSpaceDE w:val="0"/>
              <w:autoSpaceDN w:val="0"/>
              <w:adjustRightInd w:val="0"/>
              <w:spacing w:before="240" w:after="240"/>
              <w:jc w:val="both"/>
              <w:rPr>
                <w:rFonts w:ascii="Times New Roman" w:hAnsi="Times New Roman" w:cs="Times New Roman"/>
                <w:sz w:val="24"/>
                <w:szCs w:val="24"/>
                <w:lang w:val="en-US"/>
              </w:rPr>
            </w:pPr>
            <w:r w:rsidRPr="00391F67">
              <w:rPr>
                <w:rFonts w:ascii="Times New Roman" w:hAnsi="Times New Roman" w:cs="Times New Roman"/>
                <w:sz w:val="24"/>
                <w:szCs w:val="24"/>
                <w:lang w:val="en-US"/>
              </w:rPr>
              <w:t>In</w:t>
            </w:r>
            <w:r w:rsidR="00A564C4" w:rsidRPr="00391F67">
              <w:rPr>
                <w:rFonts w:ascii="Times New Roman" w:hAnsi="Times New Roman" w:cs="Times New Roman"/>
                <w:sz w:val="24"/>
                <w:szCs w:val="24"/>
                <w:lang w:val="en-US"/>
              </w:rPr>
              <w:t>soluble</w:t>
            </w:r>
          </w:p>
        </w:tc>
        <w:tc>
          <w:tcPr>
            <w:tcW w:w="1710" w:type="dxa"/>
          </w:tcPr>
          <w:p w:rsidR="00A564C4" w:rsidRPr="00391F67" w:rsidRDefault="00856833" w:rsidP="00391F67">
            <w:pPr>
              <w:autoSpaceDE w:val="0"/>
              <w:autoSpaceDN w:val="0"/>
              <w:adjustRightInd w:val="0"/>
              <w:spacing w:before="240" w:after="240"/>
              <w:jc w:val="both"/>
              <w:rPr>
                <w:rFonts w:ascii="Times New Roman" w:hAnsi="Times New Roman" w:cs="Times New Roman"/>
                <w:sz w:val="24"/>
                <w:szCs w:val="24"/>
                <w:lang w:val="en-US"/>
              </w:rPr>
            </w:pPr>
            <w:r>
              <w:rPr>
                <w:rFonts w:ascii="Times New Roman" w:hAnsi="Times New Roman" w:cs="Times New Roman"/>
                <w:sz w:val="24"/>
                <w:szCs w:val="24"/>
                <w:lang w:val="en-US"/>
              </w:rPr>
              <w:t>I</w:t>
            </w:r>
            <w:r w:rsidR="003F6991">
              <w:rPr>
                <w:rFonts w:ascii="Times New Roman" w:hAnsi="Times New Roman" w:cs="Times New Roman"/>
                <w:sz w:val="24"/>
                <w:szCs w:val="24"/>
                <w:lang w:val="en-US"/>
              </w:rPr>
              <w:t>ns</w:t>
            </w:r>
            <w:r w:rsidR="00A564C4" w:rsidRPr="00391F67">
              <w:rPr>
                <w:rFonts w:ascii="Times New Roman" w:hAnsi="Times New Roman" w:cs="Times New Roman"/>
                <w:sz w:val="24"/>
                <w:szCs w:val="24"/>
                <w:lang w:val="en-US"/>
              </w:rPr>
              <w:t>oluble</w:t>
            </w:r>
          </w:p>
        </w:tc>
      </w:tr>
      <w:tr w:rsidR="00A564C4" w:rsidRPr="00391F67" w:rsidTr="00074C89">
        <w:tblPrEx>
          <w:tblLook w:val="04A0" w:firstRow="1" w:lastRow="0" w:firstColumn="1" w:lastColumn="0" w:noHBand="0" w:noVBand="1"/>
        </w:tblPrEx>
        <w:trPr>
          <w:trHeight w:val="225"/>
        </w:trPr>
        <w:tc>
          <w:tcPr>
            <w:tcW w:w="3132" w:type="dxa"/>
          </w:tcPr>
          <w:p w:rsidR="00A564C4" w:rsidRPr="00391F67" w:rsidRDefault="00A564C4" w:rsidP="00391F67">
            <w:pPr>
              <w:autoSpaceDE w:val="0"/>
              <w:autoSpaceDN w:val="0"/>
              <w:adjustRightInd w:val="0"/>
              <w:spacing w:before="240" w:after="240"/>
              <w:jc w:val="both"/>
              <w:rPr>
                <w:rFonts w:ascii="Times New Roman" w:hAnsi="Times New Roman" w:cs="Times New Roman"/>
                <w:sz w:val="24"/>
                <w:szCs w:val="24"/>
              </w:rPr>
            </w:pPr>
            <w:r w:rsidRPr="00391F67">
              <w:rPr>
                <w:rFonts w:ascii="Times New Roman" w:hAnsi="Times New Roman" w:cs="Times New Roman"/>
                <w:sz w:val="24"/>
                <w:szCs w:val="24"/>
              </w:rPr>
              <w:t>[Co(Phen)</w:t>
            </w:r>
            <w:r w:rsidRPr="00391F67">
              <w:rPr>
                <w:rFonts w:ascii="Times New Roman" w:hAnsi="Times New Roman" w:cs="Times New Roman"/>
                <w:sz w:val="24"/>
                <w:szCs w:val="24"/>
                <w:vertAlign w:val="subscript"/>
              </w:rPr>
              <w:t>2</w:t>
            </w:r>
            <w:r w:rsidRPr="00391F67">
              <w:rPr>
                <w:rFonts w:ascii="Times New Roman" w:hAnsi="Times New Roman" w:cs="Times New Roman"/>
                <w:sz w:val="24"/>
                <w:szCs w:val="24"/>
              </w:rPr>
              <w:t>(H</w:t>
            </w:r>
            <w:r w:rsidRPr="00391F67">
              <w:rPr>
                <w:rFonts w:ascii="Times New Roman" w:hAnsi="Times New Roman" w:cs="Times New Roman"/>
                <w:sz w:val="24"/>
                <w:szCs w:val="24"/>
                <w:vertAlign w:val="subscript"/>
              </w:rPr>
              <w:t>2</w:t>
            </w:r>
            <w:r w:rsidRPr="00391F67">
              <w:rPr>
                <w:rFonts w:ascii="Times New Roman" w:hAnsi="Times New Roman" w:cs="Times New Roman"/>
                <w:sz w:val="24"/>
                <w:szCs w:val="24"/>
              </w:rPr>
              <w:t>O)Ad]Cl</w:t>
            </w:r>
            <w:r w:rsidRPr="00391F67">
              <w:rPr>
                <w:rFonts w:ascii="Times New Roman" w:hAnsi="Times New Roman" w:cs="Times New Roman"/>
                <w:sz w:val="24"/>
                <w:szCs w:val="24"/>
                <w:vertAlign w:val="subscript"/>
              </w:rPr>
              <w:t>2</w:t>
            </w:r>
            <w:r w:rsidR="0095202B" w:rsidRPr="00391F67">
              <w:rPr>
                <w:rFonts w:ascii="Cambria Math" w:hAnsi="Cambria Math" w:cs="Cambria Math"/>
                <w:bCs/>
                <w:i/>
                <w:sz w:val="24"/>
                <w:szCs w:val="24"/>
              </w:rPr>
              <w:t>⋅</w:t>
            </w:r>
            <w:r w:rsidR="0095202B" w:rsidRPr="00391F67">
              <w:rPr>
                <w:rFonts w:ascii="Times New Roman" w:hAnsi="Times New Roman" w:cs="Times New Roman"/>
                <w:bCs/>
                <w:sz w:val="24"/>
                <w:szCs w:val="24"/>
              </w:rPr>
              <w:t>H</w:t>
            </w:r>
            <w:r w:rsidR="0095202B" w:rsidRPr="00391F67">
              <w:rPr>
                <w:rFonts w:ascii="Times New Roman" w:hAnsi="Times New Roman" w:cs="Times New Roman"/>
                <w:bCs/>
                <w:sz w:val="24"/>
                <w:szCs w:val="24"/>
                <w:vertAlign w:val="subscript"/>
              </w:rPr>
              <w:t>2</w:t>
            </w:r>
            <w:r w:rsidR="0095202B" w:rsidRPr="00391F67">
              <w:rPr>
                <w:rFonts w:ascii="Times New Roman" w:hAnsi="Times New Roman" w:cs="Times New Roman"/>
                <w:bCs/>
                <w:sz w:val="24"/>
                <w:szCs w:val="24"/>
              </w:rPr>
              <w:t>O</w:t>
            </w:r>
          </w:p>
        </w:tc>
        <w:tc>
          <w:tcPr>
            <w:tcW w:w="270" w:type="dxa"/>
          </w:tcPr>
          <w:p w:rsidR="00A564C4" w:rsidRPr="00391F67" w:rsidRDefault="00A564C4" w:rsidP="00391F67">
            <w:pPr>
              <w:autoSpaceDE w:val="0"/>
              <w:autoSpaceDN w:val="0"/>
              <w:adjustRightInd w:val="0"/>
              <w:spacing w:before="240" w:after="240"/>
              <w:jc w:val="both"/>
              <w:rPr>
                <w:rFonts w:ascii="Times New Roman" w:hAnsi="Times New Roman" w:cs="Times New Roman"/>
                <w:sz w:val="24"/>
                <w:szCs w:val="24"/>
                <w:lang w:val="en-US"/>
              </w:rPr>
            </w:pPr>
          </w:p>
        </w:tc>
        <w:tc>
          <w:tcPr>
            <w:tcW w:w="1350" w:type="dxa"/>
            <w:gridSpan w:val="2"/>
          </w:tcPr>
          <w:p w:rsidR="00A564C4" w:rsidRPr="00391F67" w:rsidRDefault="00BA1E94" w:rsidP="00391F67">
            <w:pPr>
              <w:autoSpaceDE w:val="0"/>
              <w:autoSpaceDN w:val="0"/>
              <w:adjustRightInd w:val="0"/>
              <w:spacing w:before="240" w:after="240"/>
              <w:jc w:val="both"/>
              <w:rPr>
                <w:rFonts w:ascii="Times New Roman" w:hAnsi="Times New Roman" w:cs="Times New Roman"/>
                <w:sz w:val="24"/>
                <w:szCs w:val="24"/>
                <w:lang w:val="en-US"/>
              </w:rPr>
            </w:pPr>
            <w:r w:rsidRPr="00391F67">
              <w:rPr>
                <w:rFonts w:ascii="Times New Roman" w:hAnsi="Times New Roman" w:cs="Times New Roman"/>
                <w:sz w:val="24"/>
                <w:szCs w:val="24"/>
                <w:lang w:val="en-US"/>
              </w:rPr>
              <w:t>S</w:t>
            </w:r>
            <w:r w:rsidR="00A564C4" w:rsidRPr="00391F67">
              <w:rPr>
                <w:rFonts w:ascii="Times New Roman" w:hAnsi="Times New Roman" w:cs="Times New Roman"/>
                <w:sz w:val="24"/>
                <w:szCs w:val="24"/>
                <w:lang w:val="en-US"/>
              </w:rPr>
              <w:t>oluble</w:t>
            </w:r>
          </w:p>
        </w:tc>
        <w:tc>
          <w:tcPr>
            <w:tcW w:w="1440" w:type="dxa"/>
            <w:gridSpan w:val="2"/>
          </w:tcPr>
          <w:p w:rsidR="00A564C4" w:rsidRPr="00391F67" w:rsidRDefault="00BA1E94" w:rsidP="00391F67">
            <w:pPr>
              <w:autoSpaceDE w:val="0"/>
              <w:autoSpaceDN w:val="0"/>
              <w:adjustRightInd w:val="0"/>
              <w:spacing w:before="240" w:after="240"/>
              <w:jc w:val="both"/>
              <w:rPr>
                <w:rFonts w:ascii="Times New Roman" w:hAnsi="Times New Roman" w:cs="Times New Roman"/>
                <w:sz w:val="24"/>
                <w:szCs w:val="24"/>
                <w:lang w:val="en-US"/>
              </w:rPr>
            </w:pPr>
            <w:r w:rsidRPr="00391F67">
              <w:rPr>
                <w:rFonts w:ascii="Times New Roman" w:hAnsi="Times New Roman" w:cs="Times New Roman"/>
                <w:sz w:val="24"/>
                <w:szCs w:val="24"/>
                <w:lang w:val="en-US"/>
              </w:rPr>
              <w:t>S</w:t>
            </w:r>
            <w:r w:rsidR="00A564C4" w:rsidRPr="00391F67">
              <w:rPr>
                <w:rFonts w:ascii="Times New Roman" w:hAnsi="Times New Roman" w:cs="Times New Roman"/>
                <w:sz w:val="24"/>
                <w:szCs w:val="24"/>
                <w:lang w:val="en-US"/>
              </w:rPr>
              <w:t>oluble</w:t>
            </w:r>
          </w:p>
        </w:tc>
        <w:tc>
          <w:tcPr>
            <w:tcW w:w="1530" w:type="dxa"/>
          </w:tcPr>
          <w:p w:rsidR="00A564C4" w:rsidRPr="00391F67" w:rsidRDefault="00832D8C" w:rsidP="00391F67">
            <w:pPr>
              <w:autoSpaceDE w:val="0"/>
              <w:autoSpaceDN w:val="0"/>
              <w:adjustRightInd w:val="0"/>
              <w:spacing w:before="240" w:after="240"/>
              <w:jc w:val="both"/>
              <w:rPr>
                <w:rFonts w:ascii="Times New Roman" w:hAnsi="Times New Roman" w:cs="Times New Roman"/>
                <w:sz w:val="24"/>
                <w:szCs w:val="24"/>
                <w:lang w:val="en-US"/>
              </w:rPr>
            </w:pPr>
            <w:r w:rsidRPr="00391F67">
              <w:rPr>
                <w:rFonts w:ascii="Times New Roman" w:hAnsi="Times New Roman" w:cs="Times New Roman"/>
                <w:sz w:val="24"/>
                <w:szCs w:val="24"/>
                <w:lang w:val="en-US"/>
              </w:rPr>
              <w:t>In</w:t>
            </w:r>
            <w:r w:rsidR="00A564C4" w:rsidRPr="00391F67">
              <w:rPr>
                <w:rFonts w:ascii="Times New Roman" w:hAnsi="Times New Roman" w:cs="Times New Roman"/>
                <w:sz w:val="24"/>
                <w:szCs w:val="24"/>
                <w:lang w:val="en-US"/>
              </w:rPr>
              <w:t>soluble</w:t>
            </w:r>
          </w:p>
        </w:tc>
        <w:tc>
          <w:tcPr>
            <w:tcW w:w="1440" w:type="dxa"/>
          </w:tcPr>
          <w:p w:rsidR="00A564C4" w:rsidRPr="00391F67" w:rsidRDefault="00832D8C" w:rsidP="00391F67">
            <w:pPr>
              <w:autoSpaceDE w:val="0"/>
              <w:autoSpaceDN w:val="0"/>
              <w:adjustRightInd w:val="0"/>
              <w:spacing w:before="240" w:after="240"/>
              <w:jc w:val="both"/>
              <w:rPr>
                <w:rFonts w:ascii="Times New Roman" w:hAnsi="Times New Roman" w:cs="Times New Roman"/>
                <w:sz w:val="24"/>
                <w:szCs w:val="24"/>
                <w:lang w:val="en-US"/>
              </w:rPr>
            </w:pPr>
            <w:r w:rsidRPr="00391F67">
              <w:rPr>
                <w:rFonts w:ascii="Times New Roman" w:hAnsi="Times New Roman" w:cs="Times New Roman"/>
                <w:sz w:val="24"/>
                <w:szCs w:val="24"/>
                <w:lang w:val="en-US"/>
              </w:rPr>
              <w:t>In</w:t>
            </w:r>
            <w:r w:rsidR="00A564C4" w:rsidRPr="00391F67">
              <w:rPr>
                <w:rFonts w:ascii="Times New Roman" w:hAnsi="Times New Roman" w:cs="Times New Roman"/>
                <w:sz w:val="24"/>
                <w:szCs w:val="24"/>
                <w:lang w:val="en-US"/>
              </w:rPr>
              <w:t>soluble</w:t>
            </w:r>
          </w:p>
        </w:tc>
        <w:tc>
          <w:tcPr>
            <w:tcW w:w="1710" w:type="dxa"/>
          </w:tcPr>
          <w:p w:rsidR="00A564C4" w:rsidRPr="00391F67" w:rsidRDefault="00832D8C" w:rsidP="00391F67">
            <w:pPr>
              <w:autoSpaceDE w:val="0"/>
              <w:autoSpaceDN w:val="0"/>
              <w:adjustRightInd w:val="0"/>
              <w:spacing w:before="240" w:after="240"/>
              <w:jc w:val="both"/>
              <w:rPr>
                <w:rFonts w:ascii="Times New Roman" w:hAnsi="Times New Roman" w:cs="Times New Roman"/>
                <w:sz w:val="24"/>
                <w:szCs w:val="24"/>
                <w:lang w:val="en-US"/>
              </w:rPr>
            </w:pPr>
            <w:r w:rsidRPr="00391F67">
              <w:rPr>
                <w:rFonts w:ascii="Times New Roman" w:hAnsi="Times New Roman" w:cs="Times New Roman"/>
                <w:sz w:val="24"/>
                <w:szCs w:val="24"/>
                <w:lang w:val="en-US"/>
              </w:rPr>
              <w:t>In</w:t>
            </w:r>
            <w:r w:rsidR="00A564C4" w:rsidRPr="00391F67">
              <w:rPr>
                <w:rFonts w:ascii="Times New Roman" w:hAnsi="Times New Roman" w:cs="Times New Roman"/>
                <w:sz w:val="24"/>
                <w:szCs w:val="24"/>
                <w:lang w:val="en-US"/>
              </w:rPr>
              <w:t>soluble</w:t>
            </w:r>
          </w:p>
        </w:tc>
      </w:tr>
      <w:tr w:rsidR="00A564C4" w:rsidRPr="00391F67" w:rsidTr="00074C89">
        <w:tblPrEx>
          <w:tblLook w:val="04A0" w:firstRow="1" w:lastRow="0" w:firstColumn="1" w:lastColumn="0" w:noHBand="0" w:noVBand="1"/>
        </w:tblPrEx>
        <w:trPr>
          <w:trHeight w:val="180"/>
        </w:trPr>
        <w:tc>
          <w:tcPr>
            <w:tcW w:w="3132" w:type="dxa"/>
          </w:tcPr>
          <w:p w:rsidR="00A564C4" w:rsidRPr="00391F67" w:rsidRDefault="00A564C4" w:rsidP="00391F67">
            <w:pPr>
              <w:autoSpaceDE w:val="0"/>
              <w:autoSpaceDN w:val="0"/>
              <w:adjustRightInd w:val="0"/>
              <w:spacing w:before="240" w:after="240"/>
              <w:jc w:val="both"/>
              <w:rPr>
                <w:rFonts w:ascii="Times New Roman" w:hAnsi="Times New Roman" w:cs="Times New Roman"/>
                <w:sz w:val="24"/>
                <w:szCs w:val="24"/>
              </w:rPr>
            </w:pPr>
            <w:r w:rsidRPr="00391F67">
              <w:rPr>
                <w:rFonts w:ascii="Times New Roman" w:hAnsi="Times New Roman" w:cs="Times New Roman"/>
                <w:bCs/>
                <w:sz w:val="24"/>
                <w:szCs w:val="24"/>
              </w:rPr>
              <w:t>[Co(Phen)</w:t>
            </w:r>
            <w:r w:rsidRPr="00391F67">
              <w:rPr>
                <w:rFonts w:ascii="Times New Roman" w:hAnsi="Times New Roman" w:cs="Times New Roman"/>
                <w:bCs/>
                <w:sz w:val="24"/>
                <w:szCs w:val="24"/>
                <w:vertAlign w:val="subscript"/>
              </w:rPr>
              <w:t>2</w:t>
            </w:r>
            <w:r w:rsidRPr="00391F67">
              <w:rPr>
                <w:rFonts w:ascii="Times New Roman" w:hAnsi="Times New Roman" w:cs="Times New Roman"/>
                <w:bCs/>
                <w:sz w:val="24"/>
                <w:szCs w:val="24"/>
              </w:rPr>
              <w:t>Ad(Ac)]Cl</w:t>
            </w:r>
            <w:r w:rsidRPr="00391F67">
              <w:rPr>
                <w:rFonts w:ascii="Times New Roman" w:hAnsi="Times New Roman" w:cs="Times New Roman"/>
                <w:bCs/>
                <w:sz w:val="24"/>
                <w:szCs w:val="24"/>
                <w:vertAlign w:val="subscript"/>
              </w:rPr>
              <w:t>2</w:t>
            </w:r>
          </w:p>
        </w:tc>
        <w:tc>
          <w:tcPr>
            <w:tcW w:w="270" w:type="dxa"/>
          </w:tcPr>
          <w:p w:rsidR="00A564C4" w:rsidRPr="00391F67" w:rsidRDefault="00A564C4" w:rsidP="00391F67">
            <w:pPr>
              <w:autoSpaceDE w:val="0"/>
              <w:autoSpaceDN w:val="0"/>
              <w:adjustRightInd w:val="0"/>
              <w:spacing w:before="240" w:after="240"/>
              <w:jc w:val="both"/>
              <w:rPr>
                <w:rFonts w:ascii="Times New Roman" w:hAnsi="Times New Roman" w:cs="Times New Roman"/>
                <w:sz w:val="24"/>
                <w:szCs w:val="24"/>
                <w:lang w:val="en-US"/>
              </w:rPr>
            </w:pPr>
          </w:p>
        </w:tc>
        <w:tc>
          <w:tcPr>
            <w:tcW w:w="1350" w:type="dxa"/>
            <w:gridSpan w:val="2"/>
          </w:tcPr>
          <w:p w:rsidR="00A564C4" w:rsidRPr="00391F67" w:rsidRDefault="00BA1E94" w:rsidP="00391F67">
            <w:pPr>
              <w:autoSpaceDE w:val="0"/>
              <w:autoSpaceDN w:val="0"/>
              <w:adjustRightInd w:val="0"/>
              <w:spacing w:before="240" w:after="240"/>
              <w:jc w:val="both"/>
              <w:rPr>
                <w:rFonts w:ascii="Times New Roman" w:hAnsi="Times New Roman" w:cs="Times New Roman"/>
                <w:sz w:val="24"/>
                <w:szCs w:val="24"/>
                <w:lang w:val="en-US"/>
              </w:rPr>
            </w:pPr>
            <w:r w:rsidRPr="00391F67">
              <w:rPr>
                <w:rFonts w:ascii="Times New Roman" w:hAnsi="Times New Roman" w:cs="Times New Roman"/>
                <w:sz w:val="24"/>
                <w:szCs w:val="24"/>
                <w:lang w:val="en-US"/>
              </w:rPr>
              <w:t>S</w:t>
            </w:r>
            <w:r w:rsidR="00A564C4" w:rsidRPr="00391F67">
              <w:rPr>
                <w:rFonts w:ascii="Times New Roman" w:hAnsi="Times New Roman" w:cs="Times New Roman"/>
                <w:sz w:val="24"/>
                <w:szCs w:val="24"/>
                <w:lang w:val="en-US"/>
              </w:rPr>
              <w:t>oluble</w:t>
            </w:r>
          </w:p>
        </w:tc>
        <w:tc>
          <w:tcPr>
            <w:tcW w:w="1440" w:type="dxa"/>
            <w:gridSpan w:val="2"/>
          </w:tcPr>
          <w:p w:rsidR="00A564C4" w:rsidRPr="00391F67" w:rsidRDefault="00BA1E94" w:rsidP="00391F67">
            <w:pPr>
              <w:autoSpaceDE w:val="0"/>
              <w:autoSpaceDN w:val="0"/>
              <w:adjustRightInd w:val="0"/>
              <w:spacing w:before="240" w:after="240"/>
              <w:jc w:val="both"/>
              <w:rPr>
                <w:rFonts w:ascii="Times New Roman" w:hAnsi="Times New Roman" w:cs="Times New Roman"/>
                <w:sz w:val="24"/>
                <w:szCs w:val="24"/>
                <w:lang w:val="en-US"/>
              </w:rPr>
            </w:pPr>
            <w:r w:rsidRPr="00391F67">
              <w:rPr>
                <w:rFonts w:ascii="Times New Roman" w:hAnsi="Times New Roman" w:cs="Times New Roman"/>
                <w:sz w:val="24"/>
                <w:szCs w:val="24"/>
                <w:lang w:val="en-US"/>
              </w:rPr>
              <w:t>S</w:t>
            </w:r>
            <w:r w:rsidR="00A564C4" w:rsidRPr="00391F67">
              <w:rPr>
                <w:rFonts w:ascii="Times New Roman" w:hAnsi="Times New Roman" w:cs="Times New Roman"/>
                <w:sz w:val="24"/>
                <w:szCs w:val="24"/>
                <w:lang w:val="en-US"/>
              </w:rPr>
              <w:t>oluble</w:t>
            </w:r>
          </w:p>
        </w:tc>
        <w:tc>
          <w:tcPr>
            <w:tcW w:w="1530" w:type="dxa"/>
          </w:tcPr>
          <w:p w:rsidR="00A564C4" w:rsidRPr="00391F67" w:rsidRDefault="00832D8C" w:rsidP="00391F67">
            <w:pPr>
              <w:autoSpaceDE w:val="0"/>
              <w:autoSpaceDN w:val="0"/>
              <w:adjustRightInd w:val="0"/>
              <w:spacing w:before="240" w:after="240"/>
              <w:jc w:val="both"/>
              <w:rPr>
                <w:rFonts w:ascii="Times New Roman" w:hAnsi="Times New Roman" w:cs="Times New Roman"/>
                <w:sz w:val="24"/>
                <w:szCs w:val="24"/>
                <w:lang w:val="en-US"/>
              </w:rPr>
            </w:pPr>
            <w:r w:rsidRPr="00391F67">
              <w:rPr>
                <w:rFonts w:ascii="Times New Roman" w:hAnsi="Times New Roman" w:cs="Times New Roman"/>
                <w:sz w:val="24"/>
                <w:szCs w:val="24"/>
                <w:lang w:val="en-US"/>
              </w:rPr>
              <w:t>In</w:t>
            </w:r>
            <w:r w:rsidR="00A564C4" w:rsidRPr="00391F67">
              <w:rPr>
                <w:rFonts w:ascii="Times New Roman" w:hAnsi="Times New Roman" w:cs="Times New Roman"/>
                <w:sz w:val="24"/>
                <w:szCs w:val="24"/>
                <w:lang w:val="en-US"/>
              </w:rPr>
              <w:t>soluble</w:t>
            </w:r>
          </w:p>
        </w:tc>
        <w:tc>
          <w:tcPr>
            <w:tcW w:w="1440" w:type="dxa"/>
          </w:tcPr>
          <w:p w:rsidR="00A564C4" w:rsidRPr="00391F67" w:rsidRDefault="00832D8C" w:rsidP="00391F67">
            <w:pPr>
              <w:autoSpaceDE w:val="0"/>
              <w:autoSpaceDN w:val="0"/>
              <w:adjustRightInd w:val="0"/>
              <w:spacing w:before="240" w:after="240"/>
              <w:jc w:val="both"/>
              <w:rPr>
                <w:rFonts w:ascii="Times New Roman" w:hAnsi="Times New Roman" w:cs="Times New Roman"/>
                <w:sz w:val="24"/>
                <w:szCs w:val="24"/>
                <w:lang w:val="en-US"/>
              </w:rPr>
            </w:pPr>
            <w:r w:rsidRPr="00391F67">
              <w:rPr>
                <w:rFonts w:ascii="Times New Roman" w:hAnsi="Times New Roman" w:cs="Times New Roman"/>
                <w:sz w:val="24"/>
                <w:szCs w:val="24"/>
                <w:lang w:val="en-US"/>
              </w:rPr>
              <w:t>In</w:t>
            </w:r>
            <w:r w:rsidR="00A564C4" w:rsidRPr="00391F67">
              <w:rPr>
                <w:rFonts w:ascii="Times New Roman" w:hAnsi="Times New Roman" w:cs="Times New Roman"/>
                <w:sz w:val="24"/>
                <w:szCs w:val="24"/>
                <w:lang w:val="en-US"/>
              </w:rPr>
              <w:t>soluble</w:t>
            </w:r>
          </w:p>
        </w:tc>
        <w:tc>
          <w:tcPr>
            <w:tcW w:w="1710" w:type="dxa"/>
          </w:tcPr>
          <w:p w:rsidR="00A564C4" w:rsidRPr="00391F67" w:rsidRDefault="00832D8C" w:rsidP="00391F67">
            <w:pPr>
              <w:autoSpaceDE w:val="0"/>
              <w:autoSpaceDN w:val="0"/>
              <w:adjustRightInd w:val="0"/>
              <w:spacing w:before="240" w:after="240"/>
              <w:jc w:val="both"/>
              <w:rPr>
                <w:rFonts w:ascii="Times New Roman" w:hAnsi="Times New Roman" w:cs="Times New Roman"/>
                <w:sz w:val="24"/>
                <w:szCs w:val="24"/>
                <w:lang w:val="en-US"/>
              </w:rPr>
            </w:pPr>
            <w:r w:rsidRPr="00391F67">
              <w:rPr>
                <w:rFonts w:ascii="Times New Roman" w:hAnsi="Times New Roman" w:cs="Times New Roman"/>
                <w:sz w:val="24"/>
                <w:szCs w:val="24"/>
                <w:lang w:val="en-US"/>
              </w:rPr>
              <w:t>In</w:t>
            </w:r>
            <w:r w:rsidR="00A564C4" w:rsidRPr="00391F67">
              <w:rPr>
                <w:rFonts w:ascii="Times New Roman" w:hAnsi="Times New Roman" w:cs="Times New Roman"/>
                <w:sz w:val="24"/>
                <w:szCs w:val="24"/>
                <w:lang w:val="en-US"/>
              </w:rPr>
              <w:t>soluble</w:t>
            </w:r>
          </w:p>
        </w:tc>
      </w:tr>
    </w:tbl>
    <w:p w:rsidR="0019046E" w:rsidRPr="00F87014" w:rsidRDefault="0019046E" w:rsidP="005773E1">
      <w:pPr>
        <w:pStyle w:val="Heading3"/>
        <w:jc w:val="both"/>
        <w:rPr>
          <w:rFonts w:cstheme="majorHAnsi"/>
          <w:bCs/>
          <w:color w:val="auto"/>
        </w:rPr>
        <w:sectPr w:rsidR="0019046E" w:rsidRPr="00F87014" w:rsidSect="00F12A5A">
          <w:pgSz w:w="11906" w:h="16838"/>
          <w:pgMar w:top="1417" w:right="1417" w:bottom="1417" w:left="1417" w:header="708" w:footer="708" w:gutter="0"/>
          <w:cols w:space="708"/>
          <w:docGrid w:linePitch="360"/>
        </w:sectPr>
      </w:pPr>
      <w:bookmarkStart w:id="860" w:name="_Toc505180356"/>
      <w:bookmarkStart w:id="861" w:name="_Toc505764187"/>
      <w:bookmarkStart w:id="862" w:name="_Hlk506685264"/>
      <w:bookmarkStart w:id="863" w:name="_Toc505180355"/>
      <w:bookmarkEnd w:id="855"/>
    </w:p>
    <w:p w:rsidR="00F566A2" w:rsidRPr="00C56833" w:rsidRDefault="00F566A2" w:rsidP="008B6378">
      <w:pPr>
        <w:pStyle w:val="Heading3"/>
        <w:rPr>
          <w:rFonts w:cstheme="majorHAnsi"/>
          <w:b/>
          <w:bCs/>
          <w:color w:val="auto"/>
          <w:sz w:val="28"/>
        </w:rPr>
      </w:pPr>
      <w:bookmarkStart w:id="864" w:name="_Toc516983821"/>
      <w:r w:rsidRPr="00C56833">
        <w:rPr>
          <w:rFonts w:cstheme="majorHAnsi"/>
          <w:b/>
          <w:bCs/>
          <w:color w:val="auto"/>
          <w:sz w:val="28"/>
        </w:rPr>
        <w:t>4</w:t>
      </w:r>
      <w:r w:rsidR="008A5E60" w:rsidRPr="00C56833">
        <w:rPr>
          <w:rFonts w:cstheme="majorHAnsi"/>
          <w:b/>
          <w:bCs/>
          <w:color w:val="auto"/>
          <w:sz w:val="28"/>
        </w:rPr>
        <w:t>.</w:t>
      </w:r>
      <w:r w:rsidR="00953820" w:rsidRPr="00C56833">
        <w:rPr>
          <w:rFonts w:cstheme="majorHAnsi"/>
          <w:b/>
          <w:bCs/>
          <w:color w:val="auto"/>
          <w:sz w:val="28"/>
        </w:rPr>
        <w:t>2</w:t>
      </w:r>
      <w:r w:rsidRPr="00C56833">
        <w:rPr>
          <w:rFonts w:cstheme="majorHAnsi"/>
          <w:b/>
          <w:bCs/>
          <w:color w:val="auto"/>
          <w:sz w:val="28"/>
        </w:rPr>
        <w:t>. FT-IR Spectroscopy</w:t>
      </w:r>
      <w:bookmarkEnd w:id="864"/>
    </w:p>
    <w:p w:rsidR="006A0DC9" w:rsidRPr="008C4098" w:rsidRDefault="003C3C3D" w:rsidP="008C4098">
      <w:pPr>
        <w:spacing w:after="0"/>
        <w:jc w:val="both"/>
        <w:rPr>
          <w:rFonts w:ascii="Times New Roman" w:hAnsi="Times New Roman" w:cs="Times New Roman"/>
          <w:bCs/>
          <w:sz w:val="24"/>
          <w:szCs w:val="24"/>
        </w:rPr>
      </w:pPr>
      <w:r w:rsidRPr="008C4098">
        <w:rPr>
          <w:rFonts w:ascii="Times New Roman" w:hAnsi="Times New Roman" w:cs="Times New Roman"/>
          <w:bCs/>
          <w:sz w:val="24"/>
          <w:szCs w:val="24"/>
        </w:rPr>
        <w:t xml:space="preserve">The IR spectroscopy provide valuable information as to whether or not reaction has occurred. </w:t>
      </w:r>
      <w:bookmarkStart w:id="865" w:name="_Toc515460855"/>
      <w:bookmarkStart w:id="866" w:name="_Toc515208017"/>
      <w:bookmarkStart w:id="867" w:name="_Toc516192878"/>
      <w:r w:rsidR="000E7937" w:rsidRPr="008C4098">
        <w:rPr>
          <w:rFonts w:ascii="Times New Roman" w:hAnsi="Times New Roman" w:cs="Times New Roman"/>
          <w:bCs/>
          <w:sz w:val="24"/>
          <w:szCs w:val="24"/>
        </w:rPr>
        <w:t xml:space="preserve">The infrared spectra of the ligands and the complexes are </w:t>
      </w:r>
      <w:r w:rsidR="0014510B" w:rsidRPr="008C4098">
        <w:rPr>
          <w:rFonts w:ascii="Times New Roman" w:hAnsi="Times New Roman" w:cs="Times New Roman"/>
          <w:bCs/>
          <w:sz w:val="24"/>
          <w:szCs w:val="24"/>
        </w:rPr>
        <w:t>summerized</w:t>
      </w:r>
      <w:r w:rsidR="000E7937" w:rsidRPr="008C4098">
        <w:rPr>
          <w:rFonts w:ascii="Times New Roman" w:hAnsi="Times New Roman" w:cs="Times New Roman"/>
          <w:bCs/>
          <w:sz w:val="24"/>
          <w:szCs w:val="24"/>
        </w:rPr>
        <w:t xml:space="preserve"> in</w:t>
      </w:r>
      <w:r w:rsidR="003205DA" w:rsidRPr="008C4098">
        <w:rPr>
          <w:rFonts w:ascii="Times New Roman" w:hAnsi="Times New Roman" w:cs="Times New Roman"/>
          <w:bCs/>
          <w:sz w:val="24"/>
          <w:szCs w:val="24"/>
        </w:rPr>
        <w:t>(</w:t>
      </w:r>
      <w:r w:rsidR="000E7937" w:rsidRPr="008C4098">
        <w:rPr>
          <w:rFonts w:ascii="Times New Roman" w:hAnsi="Times New Roman" w:cs="Times New Roman"/>
          <w:bCs/>
          <w:sz w:val="24"/>
          <w:szCs w:val="24"/>
        </w:rPr>
        <w:t xml:space="preserve"> Figure </w:t>
      </w:r>
      <w:r w:rsidR="0026229A" w:rsidRPr="008C4098">
        <w:rPr>
          <w:rFonts w:ascii="Times New Roman" w:hAnsi="Times New Roman" w:cs="Times New Roman"/>
          <w:bCs/>
          <w:sz w:val="24"/>
          <w:szCs w:val="24"/>
        </w:rPr>
        <w:t>1-</w:t>
      </w:r>
      <w:r w:rsidR="00144C6C" w:rsidRPr="008C4098">
        <w:rPr>
          <w:rFonts w:ascii="Times New Roman" w:hAnsi="Times New Roman" w:cs="Times New Roman"/>
          <w:bCs/>
          <w:sz w:val="24"/>
          <w:szCs w:val="24"/>
        </w:rPr>
        <w:t>6</w:t>
      </w:r>
      <w:r w:rsidR="003205DA" w:rsidRPr="008C4098">
        <w:rPr>
          <w:rFonts w:ascii="Times New Roman" w:hAnsi="Times New Roman" w:cs="Times New Roman"/>
          <w:bCs/>
          <w:sz w:val="24"/>
          <w:szCs w:val="24"/>
        </w:rPr>
        <w:t>)</w:t>
      </w:r>
      <w:r w:rsidR="00144C6C" w:rsidRPr="008C4098">
        <w:rPr>
          <w:rFonts w:ascii="Times New Roman" w:hAnsi="Times New Roman" w:cs="Times New Roman"/>
          <w:bCs/>
          <w:sz w:val="24"/>
          <w:szCs w:val="24"/>
        </w:rPr>
        <w:t xml:space="preserve"> </w:t>
      </w:r>
      <w:r w:rsidR="000E7937" w:rsidRPr="008C4098">
        <w:rPr>
          <w:rFonts w:ascii="Times New Roman" w:hAnsi="Times New Roman" w:cs="Times New Roman"/>
          <w:bCs/>
          <w:sz w:val="24"/>
          <w:szCs w:val="24"/>
        </w:rPr>
        <w:t xml:space="preserve">and selected characteristic frequencies are indicated in </w:t>
      </w:r>
      <w:r w:rsidR="003205DA" w:rsidRPr="008C4098">
        <w:rPr>
          <w:rFonts w:ascii="Times New Roman" w:hAnsi="Times New Roman" w:cs="Times New Roman"/>
          <w:bCs/>
          <w:sz w:val="24"/>
          <w:szCs w:val="24"/>
        </w:rPr>
        <w:t>(</w:t>
      </w:r>
      <w:r w:rsidR="000E7937" w:rsidRPr="008C4098">
        <w:rPr>
          <w:rFonts w:ascii="Times New Roman" w:hAnsi="Times New Roman" w:cs="Times New Roman"/>
          <w:bCs/>
          <w:sz w:val="24"/>
          <w:szCs w:val="24"/>
        </w:rPr>
        <w:t>Table 3</w:t>
      </w:r>
      <w:r w:rsidR="003205DA" w:rsidRPr="008C4098">
        <w:rPr>
          <w:rFonts w:ascii="Times New Roman" w:hAnsi="Times New Roman" w:cs="Times New Roman"/>
          <w:bCs/>
          <w:sz w:val="24"/>
          <w:szCs w:val="24"/>
        </w:rPr>
        <w:t>)</w:t>
      </w:r>
      <w:r w:rsidR="000E7937" w:rsidRPr="008C4098">
        <w:rPr>
          <w:rFonts w:ascii="Times New Roman" w:hAnsi="Times New Roman" w:cs="Times New Roman"/>
          <w:bCs/>
          <w:sz w:val="24"/>
          <w:szCs w:val="24"/>
        </w:rPr>
        <w:t>.</w:t>
      </w:r>
      <w:bookmarkStart w:id="868" w:name="_Hlk515195229"/>
      <w:r w:rsidR="0014504F"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The bands at 162</w:t>
      </w:r>
      <w:r w:rsidR="007069A4" w:rsidRPr="008C4098">
        <w:rPr>
          <w:rFonts w:ascii="Times New Roman" w:hAnsi="Times New Roman" w:cs="Times New Roman"/>
          <w:bCs/>
          <w:sz w:val="24"/>
          <w:szCs w:val="24"/>
        </w:rPr>
        <w:t>1</w:t>
      </w:r>
      <w:r w:rsidR="005A15C2"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cm</w:t>
      </w:r>
      <w:r w:rsidR="000E7937" w:rsidRPr="008C4098">
        <w:rPr>
          <w:rFonts w:ascii="Times New Roman" w:hAnsi="Times New Roman" w:cs="Times New Roman"/>
          <w:bCs/>
          <w:sz w:val="24"/>
          <w:szCs w:val="24"/>
          <w:vertAlign w:val="superscript"/>
        </w:rPr>
        <w:t>−1</w:t>
      </w:r>
      <w:r w:rsidR="000E7937" w:rsidRPr="008C4098">
        <w:rPr>
          <w:rFonts w:ascii="Times New Roman" w:hAnsi="Times New Roman" w:cs="Times New Roman"/>
          <w:bCs/>
          <w:sz w:val="24"/>
          <w:szCs w:val="24"/>
        </w:rPr>
        <w:t>(s) and 15</w:t>
      </w:r>
      <w:r w:rsidR="007069A4" w:rsidRPr="008C4098">
        <w:rPr>
          <w:rFonts w:ascii="Times New Roman" w:hAnsi="Times New Roman" w:cs="Times New Roman"/>
          <w:bCs/>
          <w:sz w:val="24"/>
          <w:szCs w:val="24"/>
        </w:rPr>
        <w:t>88</w:t>
      </w:r>
      <w:r w:rsidR="000E7937" w:rsidRPr="008C4098">
        <w:rPr>
          <w:rFonts w:ascii="Times New Roman" w:hAnsi="Times New Roman" w:cs="Times New Roman"/>
          <w:bCs/>
          <w:sz w:val="24"/>
          <w:szCs w:val="24"/>
        </w:rPr>
        <w:t xml:space="preserve"> cm</w:t>
      </w:r>
      <w:r w:rsidR="000E7937" w:rsidRPr="008C4098">
        <w:rPr>
          <w:rFonts w:ascii="Times New Roman" w:hAnsi="Times New Roman" w:cs="Times New Roman"/>
          <w:bCs/>
          <w:sz w:val="24"/>
          <w:szCs w:val="24"/>
          <w:vertAlign w:val="superscript"/>
        </w:rPr>
        <w:t>−1</w:t>
      </w:r>
      <w:r w:rsidR="000E7937" w:rsidRPr="008C4098">
        <w:rPr>
          <w:rFonts w:ascii="Times New Roman" w:hAnsi="Times New Roman" w:cs="Times New Roman"/>
          <w:bCs/>
          <w:sz w:val="24"/>
          <w:szCs w:val="24"/>
        </w:rPr>
        <w:t>(s),</w:t>
      </w:r>
      <w:r w:rsidR="0014504F"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characteristic for</w:t>
      </w:r>
      <w:r w:rsidR="009919EF" w:rsidRPr="008C4098">
        <w:rPr>
          <w:rFonts w:ascii="Times New Roman" w:hAnsi="Times New Roman" w:cs="Times New Roman"/>
          <w:bCs/>
          <w:sz w:val="24"/>
          <w:szCs w:val="24"/>
        </w:rPr>
        <w:t xml:space="preserve"> </w:t>
      </w:r>
      <w:r w:rsidR="00D5428B" w:rsidRPr="008C4098">
        <w:rPr>
          <w:rFonts w:ascii="Times New Roman" w:hAnsi="Times New Roman" w:cs="Times New Roman"/>
          <w:bCs/>
          <w:sz w:val="24"/>
          <w:szCs w:val="24"/>
          <w:lang w:val="en-US"/>
        </w:rPr>
        <w:t>ν</w:t>
      </w:r>
      <w:r w:rsidR="00D5428B" w:rsidRPr="008C4098">
        <w:rPr>
          <w:rFonts w:ascii="Times New Roman" w:hAnsi="Times New Roman" w:cs="Times New Roman"/>
          <w:bCs/>
          <w:sz w:val="24"/>
          <w:szCs w:val="24"/>
          <w:vertAlign w:val="subscript"/>
        </w:rPr>
        <w:t>(</w:t>
      </w:r>
      <w:r w:rsidR="000E7937" w:rsidRPr="008C4098">
        <w:rPr>
          <w:rFonts w:ascii="Times New Roman" w:hAnsi="Times New Roman" w:cs="Times New Roman"/>
          <w:bCs/>
          <w:sz w:val="24"/>
          <w:szCs w:val="24"/>
          <w:vertAlign w:val="subscript"/>
        </w:rPr>
        <w:t>C=C</w:t>
      </w:r>
      <w:r w:rsidR="00D5428B" w:rsidRPr="008C4098">
        <w:rPr>
          <w:rFonts w:ascii="Times New Roman" w:hAnsi="Times New Roman" w:cs="Times New Roman"/>
          <w:bCs/>
          <w:sz w:val="24"/>
          <w:szCs w:val="24"/>
          <w:vertAlign w:val="subscript"/>
        </w:rPr>
        <w:t>)</w:t>
      </w:r>
      <w:r w:rsidR="009919EF" w:rsidRPr="008C4098">
        <w:rPr>
          <w:rFonts w:ascii="Times New Roman" w:hAnsi="Times New Roman" w:cs="Times New Roman"/>
          <w:bCs/>
          <w:sz w:val="24"/>
          <w:szCs w:val="24"/>
          <w:vertAlign w:val="subscript"/>
        </w:rPr>
        <w:t xml:space="preserve"> </w:t>
      </w:r>
      <w:r w:rsidR="000E7937" w:rsidRPr="008C4098">
        <w:rPr>
          <w:rFonts w:ascii="Times New Roman" w:hAnsi="Times New Roman" w:cs="Times New Roman"/>
          <w:bCs/>
          <w:sz w:val="24"/>
          <w:szCs w:val="24"/>
        </w:rPr>
        <w:t>and</w:t>
      </w:r>
      <w:r w:rsidR="009919EF" w:rsidRPr="008C4098">
        <w:rPr>
          <w:rFonts w:ascii="Times New Roman" w:hAnsi="Times New Roman" w:cs="Times New Roman"/>
          <w:bCs/>
          <w:sz w:val="24"/>
          <w:szCs w:val="24"/>
        </w:rPr>
        <w:t xml:space="preserve"> </w:t>
      </w:r>
      <w:r w:rsidR="00D5428B" w:rsidRPr="008C4098">
        <w:rPr>
          <w:rFonts w:ascii="Times New Roman" w:hAnsi="Times New Roman" w:cs="Times New Roman"/>
          <w:bCs/>
          <w:sz w:val="24"/>
          <w:szCs w:val="24"/>
          <w:lang w:val="en-US"/>
        </w:rPr>
        <w:t>ν</w:t>
      </w:r>
      <w:r w:rsidR="00D5428B" w:rsidRPr="008C4098">
        <w:rPr>
          <w:rFonts w:ascii="Times New Roman" w:hAnsi="Times New Roman" w:cs="Times New Roman"/>
          <w:bCs/>
          <w:sz w:val="24"/>
          <w:szCs w:val="24"/>
          <w:vertAlign w:val="subscript"/>
        </w:rPr>
        <w:t>(</w:t>
      </w:r>
      <w:r w:rsidR="000E7937" w:rsidRPr="008C4098">
        <w:rPr>
          <w:rFonts w:ascii="Times New Roman" w:hAnsi="Times New Roman" w:cs="Times New Roman"/>
          <w:bCs/>
          <w:sz w:val="24"/>
          <w:szCs w:val="24"/>
          <w:vertAlign w:val="subscript"/>
        </w:rPr>
        <w:t>C=N</w:t>
      </w:r>
      <w:r w:rsidR="00D5428B" w:rsidRPr="008C4098">
        <w:rPr>
          <w:rFonts w:ascii="Times New Roman" w:hAnsi="Times New Roman" w:cs="Times New Roman"/>
          <w:bCs/>
          <w:sz w:val="24"/>
          <w:szCs w:val="24"/>
          <w:vertAlign w:val="subscript"/>
        </w:rPr>
        <w:t>)</w:t>
      </w:r>
      <w:r w:rsidR="0014504F" w:rsidRPr="008C4098">
        <w:rPr>
          <w:rFonts w:ascii="Times New Roman" w:hAnsi="Times New Roman" w:cs="Times New Roman"/>
          <w:bCs/>
          <w:sz w:val="24"/>
          <w:szCs w:val="24"/>
          <w:vertAlign w:val="subscript"/>
        </w:rPr>
        <w:t> </w:t>
      </w:r>
      <w:r w:rsidR="000E7937" w:rsidRPr="008C4098">
        <w:rPr>
          <w:rFonts w:ascii="Times New Roman" w:hAnsi="Times New Roman" w:cs="Times New Roman"/>
          <w:bCs/>
          <w:sz w:val="24"/>
          <w:szCs w:val="24"/>
        </w:rPr>
        <w:t>stretching in the free</w:t>
      </w:r>
      <w:r w:rsidR="0014504F"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 xml:space="preserve">1,10-phenanthroline monohydrate (Figure </w:t>
      </w:r>
      <w:r w:rsidR="0026229A" w:rsidRPr="008C4098">
        <w:rPr>
          <w:rFonts w:ascii="Times New Roman" w:hAnsi="Times New Roman" w:cs="Times New Roman"/>
          <w:bCs/>
          <w:sz w:val="24"/>
          <w:szCs w:val="24"/>
        </w:rPr>
        <w:t>1</w:t>
      </w:r>
      <w:r w:rsidR="000E7937" w:rsidRPr="008C4098">
        <w:rPr>
          <w:rFonts w:ascii="Times New Roman" w:hAnsi="Times New Roman" w:cs="Times New Roman"/>
          <w:bCs/>
          <w:sz w:val="24"/>
          <w:szCs w:val="24"/>
        </w:rPr>
        <w:t>)</w:t>
      </w:r>
      <w:r w:rsidR="000A5128" w:rsidRPr="008C4098">
        <w:rPr>
          <w:rFonts w:ascii="Times New Roman" w:hAnsi="Times New Roman" w:cs="Times New Roman"/>
          <w:bCs/>
          <w:sz w:val="24"/>
          <w:szCs w:val="24"/>
        </w:rPr>
        <w:t xml:space="preserve">. </w:t>
      </w:r>
      <w:bookmarkStart w:id="869" w:name="_Hlk516939162"/>
      <w:r w:rsidR="001F4B1B" w:rsidRPr="008C4098">
        <w:rPr>
          <w:rFonts w:ascii="Times New Roman" w:eastAsia="AdvGulliv-R" w:hAnsi="Times New Roman" w:cs="Times New Roman"/>
          <w:sz w:val="24"/>
          <w:szCs w:val="24"/>
        </w:rPr>
        <w:t xml:space="preserve">Upon coordination of </w:t>
      </w:r>
      <w:bookmarkEnd w:id="869"/>
      <w:r w:rsidR="001F4B1B" w:rsidRPr="008C4098">
        <w:rPr>
          <w:rFonts w:ascii="Times New Roman" w:hAnsi="Times New Roman" w:cs="Times New Roman"/>
          <w:sz w:val="24"/>
          <w:szCs w:val="24"/>
        </w:rPr>
        <w:t>1,10-phenanthroline to</w:t>
      </w:r>
      <w:r w:rsidR="001F4B1B" w:rsidRPr="008C4098">
        <w:rPr>
          <w:rFonts w:ascii="Times New Roman" w:eastAsia="AdvGulliv-R" w:hAnsi="Times New Roman" w:cs="Times New Roman"/>
          <w:sz w:val="24"/>
          <w:szCs w:val="24"/>
        </w:rPr>
        <w:t xml:space="preserve"> </w:t>
      </w:r>
      <w:r w:rsidR="000A5128" w:rsidRPr="008C4098">
        <w:rPr>
          <w:rFonts w:ascii="Times New Roman" w:eastAsia="AdvGulliv-R" w:hAnsi="Times New Roman" w:cs="Times New Roman"/>
          <w:sz w:val="24"/>
          <w:szCs w:val="24"/>
        </w:rPr>
        <w:t xml:space="preserve">the metal salt </w:t>
      </w:r>
      <w:r w:rsidR="009D0B9E" w:rsidRPr="008C4098">
        <w:rPr>
          <w:rFonts w:ascii="Times New Roman" w:eastAsia="AdvGulliv-R" w:hAnsi="Times New Roman" w:cs="Times New Roman"/>
          <w:sz w:val="24"/>
          <w:szCs w:val="24"/>
        </w:rPr>
        <w:t>those bands</w:t>
      </w:r>
      <w:r w:rsidR="000E7937" w:rsidRPr="008C4098">
        <w:rPr>
          <w:rFonts w:ascii="Times New Roman" w:hAnsi="Times New Roman" w:cs="Times New Roman"/>
          <w:bCs/>
          <w:sz w:val="24"/>
          <w:szCs w:val="24"/>
        </w:rPr>
        <w:t xml:space="preserve"> </w:t>
      </w:r>
      <w:r w:rsidR="006A0DC9" w:rsidRPr="008C4098">
        <w:rPr>
          <w:rFonts w:ascii="Times New Roman" w:hAnsi="Times New Roman" w:cs="Times New Roman"/>
          <w:bCs/>
          <w:sz w:val="24"/>
          <w:szCs w:val="24"/>
        </w:rPr>
        <w:t>are shifted into</w:t>
      </w:r>
      <w:r w:rsidR="000A5128"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16</w:t>
      </w:r>
      <w:r w:rsidR="0026229A" w:rsidRPr="008C4098">
        <w:rPr>
          <w:rFonts w:ascii="Times New Roman" w:hAnsi="Times New Roman" w:cs="Times New Roman"/>
          <w:bCs/>
          <w:sz w:val="24"/>
          <w:szCs w:val="24"/>
        </w:rPr>
        <w:t>22</w:t>
      </w:r>
      <w:r w:rsidR="005A15C2"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cm</w:t>
      </w:r>
      <w:r w:rsidR="000E7937" w:rsidRPr="008C4098">
        <w:rPr>
          <w:rFonts w:ascii="Times New Roman" w:hAnsi="Times New Roman" w:cs="Times New Roman"/>
          <w:bCs/>
          <w:sz w:val="24"/>
          <w:szCs w:val="24"/>
          <w:vertAlign w:val="superscript"/>
        </w:rPr>
        <w:t>−1</w:t>
      </w:r>
      <w:r w:rsidR="000E7937" w:rsidRPr="008C4098">
        <w:rPr>
          <w:rFonts w:ascii="Times New Roman" w:hAnsi="Times New Roman" w:cs="Times New Roman"/>
          <w:bCs/>
          <w:sz w:val="24"/>
          <w:szCs w:val="24"/>
        </w:rPr>
        <w:t>(</w:t>
      </w:r>
      <w:r w:rsidR="005011CD" w:rsidRPr="008C4098">
        <w:rPr>
          <w:rFonts w:ascii="Times New Roman" w:hAnsi="Times New Roman" w:cs="Times New Roman"/>
          <w:bCs/>
          <w:sz w:val="24"/>
          <w:szCs w:val="24"/>
        </w:rPr>
        <w:t>m</w:t>
      </w:r>
      <w:r w:rsidR="000E7937" w:rsidRPr="008C4098">
        <w:rPr>
          <w:rFonts w:ascii="Times New Roman" w:hAnsi="Times New Roman" w:cs="Times New Roman"/>
          <w:bCs/>
          <w:sz w:val="24"/>
          <w:szCs w:val="24"/>
        </w:rPr>
        <w:t>)</w:t>
      </w:r>
      <w:r w:rsidR="000A5128"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and</w:t>
      </w:r>
      <w:r w:rsidR="000A5128"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1</w:t>
      </w:r>
      <w:r w:rsidR="0026229A" w:rsidRPr="008C4098">
        <w:rPr>
          <w:rFonts w:ascii="Times New Roman" w:hAnsi="Times New Roman" w:cs="Times New Roman"/>
          <w:bCs/>
          <w:sz w:val="24"/>
          <w:szCs w:val="24"/>
        </w:rPr>
        <w:t>576</w:t>
      </w:r>
      <w:r w:rsidR="0014504F"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cm</w:t>
      </w:r>
      <w:r w:rsidR="000E7937" w:rsidRPr="008C4098">
        <w:rPr>
          <w:rFonts w:ascii="Times New Roman" w:hAnsi="Times New Roman" w:cs="Times New Roman"/>
          <w:bCs/>
          <w:sz w:val="24"/>
          <w:szCs w:val="24"/>
          <w:vertAlign w:val="superscript"/>
        </w:rPr>
        <w:t>−1</w:t>
      </w:r>
      <w:r w:rsidR="000E7937" w:rsidRPr="008C4098">
        <w:rPr>
          <w:rFonts w:ascii="Times New Roman" w:hAnsi="Times New Roman" w:cs="Times New Roman"/>
          <w:bCs/>
          <w:sz w:val="24"/>
          <w:szCs w:val="24"/>
        </w:rPr>
        <w:t>(</w:t>
      </w:r>
      <w:r w:rsidR="005011CD" w:rsidRPr="008C4098">
        <w:rPr>
          <w:rFonts w:ascii="Times New Roman" w:hAnsi="Times New Roman" w:cs="Times New Roman"/>
          <w:bCs/>
          <w:sz w:val="24"/>
          <w:szCs w:val="24"/>
        </w:rPr>
        <w:t>m</w:t>
      </w:r>
      <w:r w:rsidR="000E7937" w:rsidRPr="008C4098">
        <w:rPr>
          <w:rFonts w:ascii="Times New Roman" w:hAnsi="Times New Roman" w:cs="Times New Roman"/>
          <w:bCs/>
          <w:sz w:val="24"/>
          <w:szCs w:val="24"/>
        </w:rPr>
        <w:t>),</w:t>
      </w:r>
      <w:r w:rsidR="000A5128"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respectively,</w:t>
      </w:r>
      <w:r w:rsidR="009D0B9E"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in</w:t>
      </w:r>
      <w:r w:rsidR="000A5128" w:rsidRPr="008C4098">
        <w:rPr>
          <w:rFonts w:ascii="Times New Roman" w:hAnsi="Times New Roman" w:cs="Times New Roman"/>
          <w:bCs/>
          <w:sz w:val="24"/>
          <w:szCs w:val="24"/>
        </w:rPr>
        <w:t> </w:t>
      </w:r>
      <w:bookmarkStart w:id="870" w:name="_Hlk516939213"/>
      <w:r w:rsidR="0026229A" w:rsidRPr="008C4098">
        <w:rPr>
          <w:rFonts w:ascii="Times New Roman" w:hAnsi="Times New Roman" w:cs="Times New Roman"/>
          <w:bCs/>
          <w:sz w:val="24"/>
          <w:szCs w:val="24"/>
        </w:rPr>
        <w:t>[Co(Phen)</w:t>
      </w:r>
      <w:r w:rsidR="0026229A" w:rsidRPr="008C4098">
        <w:rPr>
          <w:rFonts w:ascii="Times New Roman" w:hAnsi="Times New Roman" w:cs="Times New Roman"/>
          <w:bCs/>
          <w:sz w:val="24"/>
          <w:szCs w:val="24"/>
          <w:vertAlign w:val="subscript"/>
        </w:rPr>
        <w:t>2</w:t>
      </w:r>
      <w:r w:rsidR="0026229A" w:rsidRPr="008C4098">
        <w:rPr>
          <w:rFonts w:ascii="Times New Roman" w:hAnsi="Times New Roman" w:cs="Times New Roman"/>
          <w:bCs/>
          <w:sz w:val="24"/>
          <w:szCs w:val="24"/>
        </w:rPr>
        <w:t>(H</w:t>
      </w:r>
      <w:r w:rsidR="0026229A" w:rsidRPr="008C4098">
        <w:rPr>
          <w:rFonts w:ascii="Times New Roman" w:hAnsi="Times New Roman" w:cs="Times New Roman"/>
          <w:bCs/>
          <w:sz w:val="24"/>
          <w:szCs w:val="24"/>
          <w:vertAlign w:val="subscript"/>
        </w:rPr>
        <w:t>2</w:t>
      </w:r>
      <w:r w:rsidR="0026229A" w:rsidRPr="008C4098">
        <w:rPr>
          <w:rFonts w:ascii="Times New Roman" w:hAnsi="Times New Roman" w:cs="Times New Roman"/>
          <w:bCs/>
          <w:sz w:val="24"/>
          <w:szCs w:val="24"/>
        </w:rPr>
        <w:t>O)</w:t>
      </w:r>
      <w:r w:rsidR="0026229A" w:rsidRPr="008C4098">
        <w:rPr>
          <w:rFonts w:ascii="Times New Roman" w:hAnsi="Times New Roman" w:cs="Times New Roman"/>
          <w:bCs/>
          <w:sz w:val="24"/>
          <w:szCs w:val="24"/>
          <w:vertAlign w:val="subscript"/>
        </w:rPr>
        <w:t>2</w:t>
      </w:r>
      <w:r w:rsidR="0026229A" w:rsidRPr="008C4098">
        <w:rPr>
          <w:rFonts w:ascii="Times New Roman" w:hAnsi="Times New Roman" w:cs="Times New Roman"/>
          <w:bCs/>
          <w:sz w:val="24"/>
          <w:szCs w:val="24"/>
        </w:rPr>
        <w:t>]Cl</w:t>
      </w:r>
      <w:r w:rsidR="0026229A" w:rsidRPr="008C4098">
        <w:rPr>
          <w:rFonts w:ascii="Times New Roman" w:hAnsi="Times New Roman" w:cs="Times New Roman"/>
          <w:bCs/>
          <w:sz w:val="24"/>
          <w:szCs w:val="24"/>
          <w:vertAlign w:val="subscript"/>
        </w:rPr>
        <w:t>2</w:t>
      </w:r>
      <w:r w:rsidR="000E7937" w:rsidRPr="008C4098">
        <w:rPr>
          <w:rFonts w:ascii="Cambria Math" w:hAnsi="Cambria Math" w:cs="Cambria Math"/>
          <w:bCs/>
          <w:sz w:val="24"/>
          <w:szCs w:val="24"/>
        </w:rPr>
        <w:t>⋅</w:t>
      </w:r>
      <w:r w:rsidR="000E7937" w:rsidRPr="008C4098">
        <w:rPr>
          <w:rFonts w:ascii="Times New Roman" w:hAnsi="Times New Roman" w:cs="Times New Roman"/>
          <w:bCs/>
          <w:sz w:val="24"/>
          <w:szCs w:val="24"/>
        </w:rPr>
        <w:t>H</w:t>
      </w:r>
      <w:r w:rsidR="000E7937" w:rsidRPr="008C4098">
        <w:rPr>
          <w:rFonts w:ascii="Times New Roman" w:hAnsi="Times New Roman" w:cs="Times New Roman"/>
          <w:bCs/>
          <w:sz w:val="24"/>
          <w:szCs w:val="24"/>
          <w:vertAlign w:val="subscript"/>
        </w:rPr>
        <w:t>2</w:t>
      </w:r>
      <w:r w:rsidR="000E7937" w:rsidRPr="008C4098">
        <w:rPr>
          <w:rFonts w:ascii="Times New Roman" w:hAnsi="Times New Roman" w:cs="Times New Roman"/>
          <w:bCs/>
          <w:sz w:val="24"/>
          <w:szCs w:val="24"/>
        </w:rPr>
        <w:t>O</w:t>
      </w:r>
      <w:bookmarkEnd w:id="870"/>
    </w:p>
    <w:p w:rsidR="00766329" w:rsidRPr="008C4098" w:rsidRDefault="006A0DC9" w:rsidP="008C4098">
      <w:pPr>
        <w:spacing w:after="0"/>
        <w:jc w:val="both"/>
        <w:rPr>
          <w:rFonts w:ascii="Times New Roman" w:hAnsi="Times New Roman" w:cs="Times New Roman"/>
          <w:bCs/>
          <w:sz w:val="24"/>
          <w:szCs w:val="24"/>
        </w:rPr>
      </w:pPr>
      <w:r w:rsidRPr="008C4098">
        <w:rPr>
          <w:rFonts w:ascii="Times New Roman" w:hAnsi="Times New Roman" w:cs="Times New Roman"/>
          <w:bCs/>
          <w:sz w:val="24"/>
          <w:szCs w:val="24"/>
        </w:rPr>
        <w:t>(</w:t>
      </w:r>
      <w:r w:rsidR="000E7937" w:rsidRPr="008C4098">
        <w:rPr>
          <w:rFonts w:ascii="Times New Roman" w:hAnsi="Times New Roman" w:cs="Times New Roman"/>
          <w:bCs/>
          <w:sz w:val="24"/>
          <w:szCs w:val="24"/>
        </w:rPr>
        <w:t>Figure</w:t>
      </w:r>
      <w:r w:rsidR="006C164A" w:rsidRPr="008C4098">
        <w:rPr>
          <w:rFonts w:ascii="Times New Roman" w:hAnsi="Times New Roman" w:cs="Times New Roman"/>
          <w:bCs/>
          <w:sz w:val="24"/>
          <w:szCs w:val="24"/>
        </w:rPr>
        <w:t> </w:t>
      </w:r>
      <w:r w:rsidR="00144C6C" w:rsidRPr="008C4098">
        <w:rPr>
          <w:rFonts w:ascii="Times New Roman" w:hAnsi="Times New Roman" w:cs="Times New Roman"/>
          <w:bCs/>
          <w:sz w:val="24"/>
          <w:szCs w:val="24"/>
        </w:rPr>
        <w:t>4</w:t>
      </w:r>
      <w:r w:rsidR="000E7937" w:rsidRPr="008C4098">
        <w:rPr>
          <w:rFonts w:ascii="Times New Roman" w:hAnsi="Times New Roman" w:cs="Times New Roman"/>
          <w:bCs/>
          <w:sz w:val="24"/>
          <w:szCs w:val="24"/>
        </w:rPr>
        <w:t>).</w:t>
      </w:r>
      <w:r w:rsidR="000A5128"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They</w:t>
      </w:r>
      <w:r w:rsidR="000A5128"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also</w:t>
      </w:r>
      <w:r w:rsidR="000A5128"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appeared</w:t>
      </w:r>
      <w:r w:rsidR="000A5128"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at</w:t>
      </w:r>
      <w:r w:rsidR="000A5128"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16</w:t>
      </w:r>
      <w:r w:rsidR="00641A9B" w:rsidRPr="008C4098">
        <w:rPr>
          <w:rFonts w:ascii="Times New Roman" w:hAnsi="Times New Roman" w:cs="Times New Roman"/>
          <w:bCs/>
          <w:sz w:val="24"/>
          <w:szCs w:val="24"/>
        </w:rPr>
        <w:t>70</w:t>
      </w:r>
      <w:r w:rsidR="005A15C2"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cm</w:t>
      </w:r>
      <w:r w:rsidR="000E7937" w:rsidRPr="008C4098">
        <w:rPr>
          <w:rFonts w:ascii="Times New Roman" w:hAnsi="Times New Roman" w:cs="Times New Roman"/>
          <w:bCs/>
          <w:sz w:val="24"/>
          <w:szCs w:val="24"/>
          <w:vertAlign w:val="superscript"/>
        </w:rPr>
        <w:t>−1</w:t>
      </w:r>
      <w:r w:rsidR="000E7937" w:rsidRPr="008C4098">
        <w:rPr>
          <w:rFonts w:ascii="Times New Roman" w:hAnsi="Times New Roman" w:cs="Times New Roman"/>
          <w:bCs/>
          <w:sz w:val="24"/>
          <w:szCs w:val="24"/>
        </w:rPr>
        <w:t>(</w:t>
      </w:r>
      <w:r w:rsidR="005011CD" w:rsidRPr="008C4098">
        <w:rPr>
          <w:rFonts w:ascii="Times New Roman" w:hAnsi="Times New Roman" w:cs="Times New Roman"/>
          <w:bCs/>
          <w:sz w:val="24"/>
          <w:szCs w:val="24"/>
        </w:rPr>
        <w:t>m</w:t>
      </w:r>
      <w:r w:rsidR="000E7937" w:rsidRPr="008C4098">
        <w:rPr>
          <w:rFonts w:ascii="Times New Roman" w:hAnsi="Times New Roman" w:cs="Times New Roman"/>
          <w:bCs/>
          <w:sz w:val="24"/>
          <w:szCs w:val="24"/>
        </w:rPr>
        <w:t>)</w:t>
      </w:r>
      <w:r w:rsidR="000A5128"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and</w:t>
      </w:r>
      <w:r w:rsidR="00A32F7E"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15</w:t>
      </w:r>
      <w:r w:rsidR="00641A9B" w:rsidRPr="008C4098">
        <w:rPr>
          <w:rFonts w:ascii="Times New Roman" w:hAnsi="Times New Roman" w:cs="Times New Roman"/>
          <w:bCs/>
          <w:sz w:val="24"/>
          <w:szCs w:val="24"/>
        </w:rPr>
        <w:t>18</w:t>
      </w:r>
      <w:r w:rsidR="000A5128"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cm</w:t>
      </w:r>
      <w:r w:rsidR="000E7937" w:rsidRPr="008C4098">
        <w:rPr>
          <w:rFonts w:ascii="Times New Roman" w:hAnsi="Times New Roman" w:cs="Times New Roman"/>
          <w:bCs/>
          <w:sz w:val="24"/>
          <w:szCs w:val="24"/>
          <w:vertAlign w:val="superscript"/>
        </w:rPr>
        <w:t>−1</w:t>
      </w:r>
      <w:r w:rsidR="000E7937" w:rsidRPr="008C4098">
        <w:rPr>
          <w:rFonts w:ascii="Times New Roman" w:hAnsi="Times New Roman" w:cs="Times New Roman"/>
          <w:bCs/>
          <w:sz w:val="24"/>
          <w:szCs w:val="24"/>
        </w:rPr>
        <w:t>(</w:t>
      </w:r>
      <w:r w:rsidR="005011CD" w:rsidRPr="008C4098">
        <w:rPr>
          <w:rFonts w:ascii="Times New Roman" w:hAnsi="Times New Roman" w:cs="Times New Roman"/>
          <w:bCs/>
          <w:sz w:val="24"/>
          <w:szCs w:val="24"/>
        </w:rPr>
        <w:t>m</w:t>
      </w:r>
      <w:r w:rsidR="000E7937" w:rsidRPr="008C4098">
        <w:rPr>
          <w:rFonts w:ascii="Times New Roman" w:hAnsi="Times New Roman" w:cs="Times New Roman"/>
          <w:bCs/>
          <w:sz w:val="24"/>
          <w:szCs w:val="24"/>
        </w:rPr>
        <w:t>),</w:t>
      </w:r>
      <w:r w:rsidR="000A5128"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respectively,</w:t>
      </w:r>
      <w:r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in</w:t>
      </w:r>
      <w:r w:rsidR="000A5128" w:rsidRPr="008C4098">
        <w:rPr>
          <w:rFonts w:ascii="Times New Roman" w:hAnsi="Times New Roman" w:cs="Times New Roman"/>
          <w:bCs/>
          <w:sz w:val="24"/>
          <w:szCs w:val="24"/>
        </w:rPr>
        <w:t> </w:t>
      </w:r>
      <w:r w:rsidR="00073C55" w:rsidRPr="008C4098">
        <w:rPr>
          <w:rFonts w:ascii="Times New Roman" w:hAnsi="Times New Roman" w:cs="Times New Roman"/>
          <w:bCs/>
          <w:sz w:val="24"/>
          <w:szCs w:val="24"/>
        </w:rPr>
        <w:t>[</w:t>
      </w:r>
      <w:r w:rsidR="00641A9B" w:rsidRPr="008C4098">
        <w:rPr>
          <w:rFonts w:ascii="Times New Roman" w:hAnsi="Times New Roman" w:cs="Times New Roman"/>
          <w:bCs/>
          <w:sz w:val="24"/>
          <w:szCs w:val="24"/>
        </w:rPr>
        <w:t>Co(phen)</w:t>
      </w:r>
      <w:r w:rsidR="00641A9B" w:rsidRPr="008C4098">
        <w:rPr>
          <w:rFonts w:ascii="Times New Roman" w:hAnsi="Times New Roman" w:cs="Times New Roman"/>
          <w:bCs/>
          <w:sz w:val="24"/>
          <w:szCs w:val="24"/>
          <w:vertAlign w:val="subscript"/>
        </w:rPr>
        <w:t>2</w:t>
      </w:r>
      <w:r w:rsidR="00641A9B" w:rsidRPr="008C4098">
        <w:rPr>
          <w:rFonts w:ascii="Times New Roman" w:hAnsi="Times New Roman" w:cs="Times New Roman"/>
          <w:bCs/>
          <w:sz w:val="24"/>
          <w:szCs w:val="24"/>
        </w:rPr>
        <w:t>(Ad)(H</w:t>
      </w:r>
      <w:r w:rsidR="00641A9B" w:rsidRPr="008C4098">
        <w:rPr>
          <w:rFonts w:ascii="Times New Roman" w:hAnsi="Times New Roman" w:cs="Times New Roman"/>
          <w:bCs/>
          <w:sz w:val="24"/>
          <w:szCs w:val="24"/>
          <w:vertAlign w:val="subscript"/>
        </w:rPr>
        <w:t>2</w:t>
      </w:r>
      <w:r w:rsidR="00641A9B" w:rsidRPr="008C4098">
        <w:rPr>
          <w:rFonts w:ascii="Times New Roman" w:hAnsi="Times New Roman" w:cs="Times New Roman"/>
          <w:bCs/>
          <w:sz w:val="24"/>
          <w:szCs w:val="24"/>
        </w:rPr>
        <w:t>O)]Cl</w:t>
      </w:r>
      <w:r w:rsidR="00641A9B" w:rsidRPr="008C4098">
        <w:rPr>
          <w:rFonts w:ascii="Times New Roman" w:hAnsi="Times New Roman" w:cs="Times New Roman"/>
          <w:bCs/>
          <w:sz w:val="24"/>
          <w:szCs w:val="24"/>
          <w:vertAlign w:val="subscript"/>
        </w:rPr>
        <w:t>2</w:t>
      </w:r>
      <w:r w:rsidR="00D111B1" w:rsidRPr="008C4098">
        <w:rPr>
          <w:rFonts w:ascii="Cambria Math" w:hAnsi="Cambria Math" w:cs="Cambria Math"/>
          <w:bCs/>
          <w:i/>
          <w:sz w:val="24"/>
          <w:szCs w:val="24"/>
        </w:rPr>
        <w:t>⋅</w:t>
      </w:r>
      <w:r w:rsidR="00D111B1" w:rsidRPr="008C4098">
        <w:rPr>
          <w:rFonts w:ascii="Times New Roman" w:hAnsi="Times New Roman" w:cs="Times New Roman"/>
          <w:bCs/>
          <w:sz w:val="24"/>
          <w:szCs w:val="24"/>
        </w:rPr>
        <w:t>H</w:t>
      </w:r>
      <w:r w:rsidR="00D111B1" w:rsidRPr="008C4098">
        <w:rPr>
          <w:rFonts w:ascii="Times New Roman" w:hAnsi="Times New Roman" w:cs="Times New Roman"/>
          <w:bCs/>
          <w:sz w:val="24"/>
          <w:szCs w:val="24"/>
          <w:vertAlign w:val="subscript"/>
        </w:rPr>
        <w:t>2</w:t>
      </w:r>
      <w:r w:rsidR="00D111B1" w:rsidRPr="008C4098">
        <w:rPr>
          <w:rFonts w:ascii="Times New Roman" w:hAnsi="Times New Roman" w:cs="Times New Roman"/>
          <w:bCs/>
          <w:sz w:val="24"/>
          <w:szCs w:val="24"/>
        </w:rPr>
        <w:t>O</w:t>
      </w:r>
      <w:r w:rsidR="005906B0"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(Figure</w:t>
      </w:r>
      <w:r w:rsidR="000A5128" w:rsidRPr="008C4098">
        <w:rPr>
          <w:rFonts w:ascii="Times New Roman" w:hAnsi="Times New Roman" w:cs="Times New Roman"/>
          <w:bCs/>
          <w:sz w:val="24"/>
          <w:szCs w:val="24"/>
        </w:rPr>
        <w:t> </w:t>
      </w:r>
      <w:r w:rsidR="00144C6C" w:rsidRPr="008C4098">
        <w:rPr>
          <w:rFonts w:ascii="Times New Roman" w:hAnsi="Times New Roman" w:cs="Times New Roman"/>
          <w:bCs/>
          <w:sz w:val="24"/>
          <w:szCs w:val="24"/>
        </w:rPr>
        <w:t>5</w:t>
      </w:r>
      <w:r w:rsidR="000E7937" w:rsidRPr="008C4098">
        <w:rPr>
          <w:rFonts w:ascii="Times New Roman" w:hAnsi="Times New Roman" w:cs="Times New Roman"/>
          <w:bCs/>
          <w:sz w:val="24"/>
          <w:szCs w:val="24"/>
        </w:rPr>
        <w:t>).</w:t>
      </w:r>
      <w:r w:rsidR="000A5128" w:rsidRPr="008C4098">
        <w:rPr>
          <w:rFonts w:ascii="Times New Roman" w:hAnsi="Times New Roman" w:cs="Times New Roman"/>
          <w:bCs/>
          <w:sz w:val="24"/>
          <w:szCs w:val="24"/>
        </w:rPr>
        <w:t> </w:t>
      </w:r>
      <w:r w:rsidR="00641A9B" w:rsidRPr="008C4098">
        <w:rPr>
          <w:rFonts w:ascii="Times New Roman" w:hAnsi="Times New Roman" w:cs="Times New Roman"/>
          <w:bCs/>
          <w:sz w:val="24"/>
          <w:szCs w:val="24"/>
        </w:rPr>
        <w:t>In</w:t>
      </w:r>
      <w:r w:rsidR="000A5128" w:rsidRPr="008C4098">
        <w:rPr>
          <w:rFonts w:ascii="Times New Roman" w:hAnsi="Times New Roman" w:cs="Times New Roman"/>
          <w:bCs/>
          <w:sz w:val="24"/>
          <w:szCs w:val="24"/>
        </w:rPr>
        <w:t> </w:t>
      </w:r>
      <w:r w:rsidR="00641A9B" w:rsidRPr="008C4098">
        <w:rPr>
          <w:rFonts w:ascii="Times New Roman" w:hAnsi="Times New Roman" w:cs="Times New Roman"/>
          <w:bCs/>
          <w:sz w:val="24"/>
          <w:szCs w:val="24"/>
        </w:rPr>
        <w:t>the</w:t>
      </w:r>
      <w:r w:rsidR="000A5128" w:rsidRPr="008C4098">
        <w:rPr>
          <w:rFonts w:ascii="Times New Roman" w:hAnsi="Times New Roman" w:cs="Times New Roman"/>
          <w:bCs/>
          <w:sz w:val="24"/>
          <w:szCs w:val="24"/>
        </w:rPr>
        <w:t> </w:t>
      </w:r>
      <w:r w:rsidR="00641A9B" w:rsidRPr="008C4098">
        <w:rPr>
          <w:rFonts w:ascii="Times New Roman" w:hAnsi="Times New Roman" w:cs="Times New Roman"/>
          <w:bCs/>
          <w:sz w:val="24"/>
          <w:szCs w:val="24"/>
        </w:rPr>
        <w:t>same</w:t>
      </w:r>
      <w:r w:rsidR="000A5128" w:rsidRPr="008C4098">
        <w:rPr>
          <w:rFonts w:ascii="Times New Roman" w:hAnsi="Times New Roman" w:cs="Times New Roman"/>
          <w:bCs/>
          <w:sz w:val="24"/>
          <w:szCs w:val="24"/>
        </w:rPr>
        <w:t> </w:t>
      </w:r>
      <w:r w:rsidR="00641A9B" w:rsidRPr="008C4098">
        <w:rPr>
          <w:rFonts w:ascii="Times New Roman" w:hAnsi="Times New Roman" w:cs="Times New Roman"/>
          <w:bCs/>
          <w:sz w:val="24"/>
          <w:szCs w:val="24"/>
        </w:rPr>
        <w:t>fashion</w:t>
      </w:r>
      <w:r w:rsidR="000A5128" w:rsidRPr="008C4098">
        <w:rPr>
          <w:rFonts w:ascii="Times New Roman" w:hAnsi="Times New Roman" w:cs="Times New Roman"/>
          <w:bCs/>
          <w:sz w:val="24"/>
          <w:szCs w:val="24"/>
        </w:rPr>
        <w:t> </w:t>
      </w:r>
      <w:r w:rsidR="00641A9B" w:rsidRPr="008C4098">
        <w:rPr>
          <w:rFonts w:ascii="Times New Roman" w:hAnsi="Times New Roman" w:cs="Times New Roman"/>
          <w:bCs/>
          <w:sz w:val="24"/>
          <w:szCs w:val="24"/>
        </w:rPr>
        <w:t>appeared</w:t>
      </w:r>
      <w:r w:rsidR="000A5128" w:rsidRPr="008C4098">
        <w:rPr>
          <w:rFonts w:ascii="Times New Roman" w:hAnsi="Times New Roman" w:cs="Times New Roman"/>
          <w:bCs/>
          <w:sz w:val="24"/>
          <w:szCs w:val="24"/>
        </w:rPr>
        <w:t> </w:t>
      </w:r>
      <w:r w:rsidR="00641A9B" w:rsidRPr="008C4098">
        <w:rPr>
          <w:rFonts w:ascii="Times New Roman" w:hAnsi="Times New Roman" w:cs="Times New Roman"/>
          <w:bCs/>
          <w:sz w:val="24"/>
          <w:szCs w:val="24"/>
        </w:rPr>
        <w:t>at</w:t>
      </w:r>
      <w:r w:rsidR="000A5128" w:rsidRPr="008C4098">
        <w:rPr>
          <w:rFonts w:ascii="Times New Roman" w:hAnsi="Times New Roman" w:cs="Times New Roman"/>
          <w:bCs/>
          <w:sz w:val="24"/>
          <w:szCs w:val="24"/>
        </w:rPr>
        <w:t> </w:t>
      </w:r>
      <w:r w:rsidR="00641A9B" w:rsidRPr="008C4098">
        <w:rPr>
          <w:rFonts w:ascii="Times New Roman" w:hAnsi="Times New Roman" w:cs="Times New Roman"/>
          <w:bCs/>
          <w:sz w:val="24"/>
          <w:szCs w:val="24"/>
        </w:rPr>
        <w:t>1616</w:t>
      </w:r>
      <w:bookmarkStart w:id="871" w:name="_Hlk515167161"/>
      <w:r w:rsidR="000A5128" w:rsidRPr="008C4098">
        <w:rPr>
          <w:rFonts w:ascii="Times New Roman" w:hAnsi="Times New Roman" w:cs="Times New Roman"/>
          <w:bCs/>
          <w:sz w:val="24"/>
          <w:szCs w:val="24"/>
        </w:rPr>
        <w:t> </w:t>
      </w:r>
      <w:r w:rsidR="005011CD" w:rsidRPr="008C4098">
        <w:rPr>
          <w:rFonts w:ascii="Times New Roman" w:hAnsi="Times New Roman" w:cs="Times New Roman"/>
          <w:bCs/>
          <w:sz w:val="24"/>
          <w:szCs w:val="24"/>
        </w:rPr>
        <w:t>cm</w:t>
      </w:r>
      <w:r w:rsidR="005011CD" w:rsidRPr="008C4098">
        <w:rPr>
          <w:rFonts w:ascii="Times New Roman" w:hAnsi="Times New Roman" w:cs="Times New Roman"/>
          <w:bCs/>
          <w:sz w:val="24"/>
          <w:szCs w:val="24"/>
          <w:vertAlign w:val="superscript"/>
        </w:rPr>
        <w:t>−1</w:t>
      </w:r>
      <w:bookmarkEnd w:id="871"/>
      <w:r w:rsidR="005011CD" w:rsidRPr="008C4098">
        <w:rPr>
          <w:rFonts w:ascii="Times New Roman" w:hAnsi="Times New Roman" w:cs="Times New Roman"/>
          <w:bCs/>
          <w:sz w:val="24"/>
          <w:szCs w:val="24"/>
        </w:rPr>
        <w:t>(s)</w:t>
      </w:r>
      <w:r w:rsidR="000F08CD" w:rsidRPr="008C4098">
        <w:rPr>
          <w:rFonts w:ascii="Times New Roman" w:hAnsi="Times New Roman" w:cs="Times New Roman"/>
          <w:bCs/>
          <w:sz w:val="24"/>
          <w:szCs w:val="24"/>
        </w:rPr>
        <w:t> </w:t>
      </w:r>
      <w:r w:rsidR="00641A9B" w:rsidRPr="008C4098">
        <w:rPr>
          <w:rFonts w:ascii="Times New Roman" w:hAnsi="Times New Roman" w:cs="Times New Roman"/>
          <w:bCs/>
          <w:sz w:val="24"/>
          <w:szCs w:val="24"/>
        </w:rPr>
        <w:t>and</w:t>
      </w:r>
      <w:r w:rsidR="000F08CD" w:rsidRPr="008C4098">
        <w:rPr>
          <w:rFonts w:ascii="Times New Roman" w:hAnsi="Times New Roman" w:cs="Times New Roman"/>
          <w:bCs/>
          <w:sz w:val="24"/>
          <w:szCs w:val="24"/>
        </w:rPr>
        <w:t> </w:t>
      </w:r>
      <w:r w:rsidR="00641A9B" w:rsidRPr="008C4098">
        <w:rPr>
          <w:rFonts w:ascii="Times New Roman" w:hAnsi="Times New Roman" w:cs="Times New Roman"/>
          <w:bCs/>
          <w:sz w:val="24"/>
          <w:szCs w:val="24"/>
        </w:rPr>
        <w:t>1518</w:t>
      </w:r>
      <w:r w:rsidR="000F08CD" w:rsidRPr="008C4098">
        <w:rPr>
          <w:rFonts w:ascii="Times New Roman" w:hAnsi="Times New Roman" w:cs="Times New Roman"/>
          <w:bCs/>
          <w:sz w:val="24"/>
          <w:szCs w:val="24"/>
        </w:rPr>
        <w:t> </w:t>
      </w:r>
      <w:r w:rsidR="00F07E4A" w:rsidRPr="008C4098">
        <w:rPr>
          <w:rFonts w:ascii="Times New Roman" w:hAnsi="Times New Roman" w:cs="Times New Roman"/>
          <w:bCs/>
          <w:sz w:val="24"/>
          <w:szCs w:val="24"/>
        </w:rPr>
        <w:t>cm</w:t>
      </w:r>
      <w:r w:rsidR="00F07E4A" w:rsidRPr="008C4098">
        <w:rPr>
          <w:rFonts w:ascii="Times New Roman" w:hAnsi="Times New Roman" w:cs="Times New Roman"/>
          <w:bCs/>
          <w:sz w:val="24"/>
          <w:szCs w:val="24"/>
          <w:vertAlign w:val="superscript"/>
        </w:rPr>
        <w:t>−1</w:t>
      </w:r>
      <w:r w:rsidRPr="008C4098">
        <w:rPr>
          <w:rFonts w:ascii="Times New Roman" w:hAnsi="Times New Roman" w:cs="Times New Roman"/>
          <w:bCs/>
          <w:sz w:val="24"/>
          <w:szCs w:val="24"/>
        </w:rPr>
        <w:t>(</w:t>
      </w:r>
      <w:r w:rsidR="005011CD" w:rsidRPr="008C4098">
        <w:rPr>
          <w:rFonts w:ascii="Times New Roman" w:hAnsi="Times New Roman" w:cs="Times New Roman"/>
          <w:bCs/>
          <w:sz w:val="24"/>
          <w:szCs w:val="24"/>
        </w:rPr>
        <w:t>m)</w:t>
      </w:r>
      <w:r w:rsidR="000F08CD" w:rsidRPr="008C4098">
        <w:rPr>
          <w:rFonts w:ascii="Times New Roman" w:hAnsi="Times New Roman" w:cs="Times New Roman"/>
          <w:bCs/>
          <w:sz w:val="24"/>
          <w:szCs w:val="24"/>
        </w:rPr>
        <w:t> </w:t>
      </w:r>
      <w:r w:rsidR="00641A9B" w:rsidRPr="008C4098">
        <w:rPr>
          <w:rFonts w:ascii="Times New Roman" w:hAnsi="Times New Roman" w:cs="Times New Roman"/>
          <w:bCs/>
          <w:sz w:val="24"/>
          <w:szCs w:val="24"/>
        </w:rPr>
        <w:t>respectivelly,</w:t>
      </w:r>
      <w:r w:rsidR="00A32F7E" w:rsidRPr="008C4098">
        <w:rPr>
          <w:rFonts w:ascii="Times New Roman" w:hAnsi="Times New Roman" w:cs="Times New Roman"/>
          <w:bCs/>
          <w:sz w:val="24"/>
          <w:szCs w:val="24"/>
        </w:rPr>
        <w:t> </w:t>
      </w:r>
      <w:r w:rsidR="00641A9B" w:rsidRPr="008C4098">
        <w:rPr>
          <w:rFonts w:ascii="Times New Roman" w:hAnsi="Times New Roman" w:cs="Times New Roman"/>
          <w:bCs/>
          <w:sz w:val="24"/>
          <w:szCs w:val="24"/>
        </w:rPr>
        <w:t>in</w:t>
      </w:r>
      <w:r w:rsidR="00A32F7E" w:rsidRPr="008C4098">
        <w:rPr>
          <w:rFonts w:ascii="Times New Roman" w:hAnsi="Times New Roman" w:cs="Times New Roman"/>
          <w:bCs/>
          <w:sz w:val="24"/>
          <w:szCs w:val="24"/>
        </w:rPr>
        <w:t> </w:t>
      </w:r>
      <w:r w:rsidR="00073C55" w:rsidRPr="008C4098">
        <w:rPr>
          <w:rFonts w:ascii="Times New Roman" w:hAnsi="Times New Roman" w:cs="Times New Roman"/>
          <w:bCs/>
          <w:sz w:val="24"/>
          <w:szCs w:val="24"/>
        </w:rPr>
        <w:t>[</w:t>
      </w:r>
      <w:r w:rsidR="00641A9B" w:rsidRPr="008C4098">
        <w:rPr>
          <w:rFonts w:ascii="Times New Roman" w:hAnsi="Times New Roman" w:cs="Times New Roman"/>
          <w:bCs/>
          <w:sz w:val="24"/>
          <w:szCs w:val="24"/>
        </w:rPr>
        <w:t>Co(phen)</w:t>
      </w:r>
      <w:r w:rsidR="00641A9B" w:rsidRPr="008C4098">
        <w:rPr>
          <w:rFonts w:ascii="Times New Roman" w:hAnsi="Times New Roman" w:cs="Times New Roman"/>
          <w:bCs/>
          <w:sz w:val="24"/>
          <w:szCs w:val="24"/>
          <w:vertAlign w:val="subscript"/>
        </w:rPr>
        <w:t>2</w:t>
      </w:r>
      <w:r w:rsidR="00641A9B" w:rsidRPr="008C4098">
        <w:rPr>
          <w:rFonts w:ascii="Times New Roman" w:hAnsi="Times New Roman" w:cs="Times New Roman"/>
          <w:bCs/>
          <w:sz w:val="24"/>
          <w:szCs w:val="24"/>
        </w:rPr>
        <w:t>(Ad)(Ac)]Cl</w:t>
      </w:r>
      <w:r w:rsidR="00641A9B" w:rsidRPr="008C4098">
        <w:rPr>
          <w:rFonts w:ascii="Times New Roman" w:hAnsi="Times New Roman" w:cs="Times New Roman"/>
          <w:bCs/>
          <w:sz w:val="24"/>
          <w:szCs w:val="24"/>
          <w:vertAlign w:val="subscript"/>
        </w:rPr>
        <w:t>2</w:t>
      </w:r>
      <w:r w:rsidR="000F08CD" w:rsidRPr="008C4098">
        <w:rPr>
          <w:rFonts w:ascii="Times New Roman" w:hAnsi="Times New Roman" w:cs="Times New Roman"/>
          <w:bCs/>
          <w:sz w:val="24"/>
          <w:szCs w:val="24"/>
          <w:vertAlign w:val="subscript"/>
        </w:rPr>
        <w:t> </w:t>
      </w:r>
      <w:r w:rsidR="00641A9B" w:rsidRPr="008C4098">
        <w:rPr>
          <w:rFonts w:ascii="Times New Roman" w:hAnsi="Times New Roman" w:cs="Times New Roman"/>
          <w:bCs/>
          <w:sz w:val="24"/>
          <w:szCs w:val="24"/>
        </w:rPr>
        <w:t>(Figure</w:t>
      </w:r>
      <w:r w:rsidR="00F03A7E" w:rsidRPr="008C4098">
        <w:rPr>
          <w:rFonts w:ascii="Times New Roman" w:hAnsi="Times New Roman" w:cs="Times New Roman"/>
          <w:bCs/>
          <w:sz w:val="24"/>
          <w:szCs w:val="24"/>
        </w:rPr>
        <w:t> </w:t>
      </w:r>
      <w:r w:rsidR="00144C6C" w:rsidRPr="008C4098">
        <w:rPr>
          <w:rFonts w:ascii="Times New Roman" w:hAnsi="Times New Roman" w:cs="Times New Roman"/>
          <w:bCs/>
          <w:sz w:val="24"/>
          <w:szCs w:val="24"/>
        </w:rPr>
        <w:t>6</w:t>
      </w:r>
      <w:r w:rsidR="00641A9B" w:rsidRPr="008C4098">
        <w:rPr>
          <w:rFonts w:ascii="Times New Roman" w:hAnsi="Times New Roman" w:cs="Times New Roman"/>
          <w:bCs/>
          <w:sz w:val="24"/>
          <w:szCs w:val="24"/>
        </w:rPr>
        <w:t>).</w:t>
      </w:r>
      <w:bookmarkStart w:id="872" w:name="_Hlk515162404"/>
      <w:r w:rsidR="007E14DA" w:rsidRPr="008C4098">
        <w:rPr>
          <w:rFonts w:ascii="Times New Roman" w:hAnsi="Times New Roman" w:cs="Times New Roman"/>
          <w:bCs/>
          <w:sz w:val="24"/>
          <w:szCs w:val="24"/>
        </w:rPr>
        <w:t> </w:t>
      </w:r>
    </w:p>
    <w:p w:rsidR="00766329" w:rsidRPr="008C4098" w:rsidRDefault="005D3B13" w:rsidP="008C4098">
      <w:pPr>
        <w:spacing w:after="0"/>
        <w:jc w:val="both"/>
        <w:rPr>
          <w:rFonts w:ascii="Times New Roman" w:hAnsi="Times New Roman" w:cs="Times New Roman"/>
          <w:bCs/>
          <w:sz w:val="24"/>
          <w:szCs w:val="24"/>
          <w:vertAlign w:val="subscript"/>
        </w:rPr>
      </w:pPr>
      <w:r w:rsidRPr="008C4098">
        <w:rPr>
          <w:rFonts w:ascii="Times New Roman" w:hAnsi="Times New Roman" w:cs="Times New Roman"/>
          <w:bCs/>
          <w:sz w:val="24"/>
          <w:szCs w:val="24"/>
        </w:rPr>
        <w:t>T</w:t>
      </w:r>
      <w:r w:rsidR="000E7937" w:rsidRPr="008C4098">
        <w:rPr>
          <w:rFonts w:ascii="Times New Roman" w:hAnsi="Times New Roman" w:cs="Times New Roman"/>
          <w:bCs/>
          <w:sz w:val="24"/>
          <w:szCs w:val="24"/>
        </w:rPr>
        <w:t>he</w:t>
      </w:r>
      <w:r w:rsidR="000F08CD"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characteristic</w:t>
      </w:r>
      <w:r w:rsidR="000A5128"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bands</w:t>
      </w:r>
      <w:r w:rsidR="000A5128"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of</w:t>
      </w:r>
      <w:r w:rsidR="000A5128" w:rsidRPr="008C4098">
        <w:rPr>
          <w:rFonts w:ascii="Times New Roman" w:hAnsi="Times New Roman" w:cs="Times New Roman"/>
          <w:bCs/>
          <w:sz w:val="24"/>
          <w:szCs w:val="24"/>
        </w:rPr>
        <w:t> </w:t>
      </w:r>
      <w:r w:rsidR="00641A9B" w:rsidRPr="008C4098">
        <w:rPr>
          <w:rFonts w:ascii="Times New Roman" w:hAnsi="Times New Roman" w:cs="Times New Roman"/>
          <w:bCs/>
          <w:sz w:val="24"/>
          <w:szCs w:val="24"/>
        </w:rPr>
        <w:t>adenine</w:t>
      </w:r>
      <w:r w:rsidR="000A5128" w:rsidRPr="008C4098">
        <w:rPr>
          <w:rFonts w:ascii="Times New Roman" w:hAnsi="Times New Roman" w:cs="Times New Roman"/>
          <w:bCs/>
          <w:sz w:val="24"/>
          <w:szCs w:val="24"/>
        </w:rPr>
        <w:t> appeared </w:t>
      </w:r>
      <w:r w:rsidR="000E7937" w:rsidRPr="008C4098">
        <w:rPr>
          <w:rFonts w:ascii="Times New Roman" w:hAnsi="Times New Roman" w:cs="Times New Roman"/>
          <w:bCs/>
          <w:sz w:val="24"/>
          <w:szCs w:val="24"/>
        </w:rPr>
        <w:t>at</w:t>
      </w:r>
      <w:r w:rsidR="000A5128" w:rsidRPr="008C4098">
        <w:rPr>
          <w:rFonts w:ascii="Times New Roman" w:hAnsi="Times New Roman" w:cs="Times New Roman"/>
          <w:bCs/>
          <w:sz w:val="24"/>
          <w:szCs w:val="24"/>
        </w:rPr>
        <w:t> </w:t>
      </w:r>
      <w:r w:rsidR="00641A9B" w:rsidRPr="008C4098">
        <w:rPr>
          <w:rFonts w:ascii="Times New Roman" w:hAnsi="Times New Roman" w:cs="Times New Roman"/>
          <w:bCs/>
          <w:sz w:val="24"/>
          <w:szCs w:val="24"/>
        </w:rPr>
        <w:t>32</w:t>
      </w:r>
      <w:r w:rsidR="00883BB7" w:rsidRPr="008C4098">
        <w:rPr>
          <w:rFonts w:ascii="Times New Roman" w:hAnsi="Times New Roman" w:cs="Times New Roman"/>
          <w:bCs/>
          <w:sz w:val="24"/>
          <w:szCs w:val="24"/>
        </w:rPr>
        <w:t>95</w:t>
      </w:r>
      <w:r w:rsidR="009E0E67"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cm</w:t>
      </w:r>
      <w:r w:rsidR="000E7937" w:rsidRPr="008C4098">
        <w:rPr>
          <w:rFonts w:ascii="Times New Roman" w:hAnsi="Times New Roman" w:cs="Times New Roman"/>
          <w:bCs/>
          <w:sz w:val="24"/>
          <w:szCs w:val="24"/>
          <w:vertAlign w:val="superscript"/>
        </w:rPr>
        <w:t>−1</w:t>
      </w:r>
      <w:r w:rsidR="000E7937" w:rsidRPr="008C4098">
        <w:rPr>
          <w:rFonts w:ascii="Times New Roman" w:hAnsi="Times New Roman" w:cs="Times New Roman"/>
          <w:bCs/>
          <w:sz w:val="24"/>
          <w:szCs w:val="24"/>
        </w:rPr>
        <w:t>(</w:t>
      </w:r>
      <w:r w:rsidR="007D5268" w:rsidRPr="008C4098">
        <w:rPr>
          <w:rFonts w:ascii="Times New Roman" w:hAnsi="Times New Roman" w:cs="Times New Roman"/>
          <w:bCs/>
          <w:sz w:val="24"/>
          <w:szCs w:val="24"/>
        </w:rPr>
        <w:t>m</w:t>
      </w:r>
      <w:r w:rsidR="000E7937" w:rsidRPr="008C4098">
        <w:rPr>
          <w:rFonts w:ascii="Times New Roman" w:hAnsi="Times New Roman" w:cs="Times New Roman"/>
          <w:bCs/>
          <w:sz w:val="24"/>
          <w:szCs w:val="24"/>
        </w:rPr>
        <w:t>)</w:t>
      </w:r>
      <w:r w:rsidR="006A0DC9" w:rsidRPr="008C4098">
        <w:rPr>
          <w:rFonts w:ascii="Times New Roman" w:hAnsi="Times New Roman" w:cs="Times New Roman"/>
          <w:bCs/>
          <w:sz w:val="24"/>
          <w:szCs w:val="24"/>
          <w:lang w:val="en-US"/>
        </w:rPr>
        <w:t> ν</w:t>
      </w:r>
      <w:r w:rsidR="006A0DC9" w:rsidRPr="008C4098">
        <w:rPr>
          <w:rFonts w:ascii="Times New Roman" w:hAnsi="Times New Roman" w:cs="Times New Roman"/>
          <w:bCs/>
          <w:sz w:val="24"/>
          <w:szCs w:val="24"/>
          <w:vertAlign w:val="subscript"/>
        </w:rPr>
        <w:t>(NH)</w:t>
      </w:r>
      <w:r w:rsidR="006A0DC9" w:rsidRPr="008C4098">
        <w:rPr>
          <w:rFonts w:ascii="Times New Roman" w:hAnsi="Times New Roman" w:cs="Times New Roman"/>
          <w:bCs/>
          <w:sz w:val="24"/>
          <w:szCs w:val="24"/>
        </w:rPr>
        <w:t>(NH</w:t>
      </w:r>
      <w:r w:rsidR="006A0DC9" w:rsidRPr="008C4098">
        <w:rPr>
          <w:rFonts w:ascii="Times New Roman" w:hAnsi="Times New Roman" w:cs="Times New Roman"/>
          <w:bCs/>
          <w:sz w:val="24"/>
          <w:szCs w:val="24"/>
          <w:vertAlign w:val="subscript"/>
        </w:rPr>
        <w:t>)</w:t>
      </w:r>
      <w:r w:rsidR="000E7937" w:rsidRPr="008C4098">
        <w:rPr>
          <w:rFonts w:ascii="Times New Roman" w:hAnsi="Times New Roman" w:cs="Times New Roman"/>
          <w:bCs/>
          <w:sz w:val="24"/>
          <w:szCs w:val="24"/>
        </w:rPr>
        <w:t>,</w:t>
      </w:r>
      <w:r w:rsidR="000A5128"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31</w:t>
      </w:r>
      <w:r w:rsidR="00883BB7" w:rsidRPr="008C4098">
        <w:rPr>
          <w:rFonts w:ascii="Times New Roman" w:hAnsi="Times New Roman" w:cs="Times New Roman"/>
          <w:bCs/>
          <w:sz w:val="24"/>
          <w:szCs w:val="24"/>
        </w:rPr>
        <w:t>21</w:t>
      </w:r>
      <w:r w:rsidR="000A5128"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cm</w:t>
      </w:r>
      <w:r w:rsidR="000E7937" w:rsidRPr="008C4098">
        <w:rPr>
          <w:rFonts w:ascii="Times New Roman" w:hAnsi="Times New Roman" w:cs="Times New Roman"/>
          <w:bCs/>
          <w:sz w:val="24"/>
          <w:szCs w:val="24"/>
          <w:vertAlign w:val="superscript"/>
        </w:rPr>
        <w:t>−1</w:t>
      </w:r>
      <w:r w:rsidR="000E7937" w:rsidRPr="008C4098">
        <w:rPr>
          <w:rFonts w:ascii="Times New Roman" w:hAnsi="Times New Roman" w:cs="Times New Roman"/>
          <w:bCs/>
          <w:sz w:val="24"/>
          <w:szCs w:val="24"/>
        </w:rPr>
        <w:t>(s)</w:t>
      </w:r>
      <w:r w:rsidR="0014504F" w:rsidRPr="008C4098">
        <w:rPr>
          <w:rFonts w:ascii="Times New Roman" w:hAnsi="Times New Roman" w:cs="Times New Roman"/>
          <w:bCs/>
          <w:sz w:val="24"/>
          <w:szCs w:val="24"/>
        </w:rPr>
        <w:t> </w:t>
      </w:r>
      <w:r w:rsidR="00D5428B" w:rsidRPr="008C4098">
        <w:rPr>
          <w:rFonts w:ascii="Times New Roman" w:hAnsi="Times New Roman" w:cs="Times New Roman"/>
          <w:bCs/>
          <w:sz w:val="24"/>
          <w:szCs w:val="24"/>
          <w:lang w:val="en-US"/>
        </w:rPr>
        <w:t>ν</w:t>
      </w:r>
      <w:r w:rsidR="00D5428B" w:rsidRPr="008C4098">
        <w:rPr>
          <w:rFonts w:ascii="Times New Roman" w:hAnsi="Times New Roman" w:cs="Times New Roman"/>
          <w:bCs/>
          <w:sz w:val="24"/>
          <w:szCs w:val="24"/>
          <w:vertAlign w:val="subscript"/>
        </w:rPr>
        <w:t>(</w:t>
      </w:r>
      <w:r w:rsidR="005011CD" w:rsidRPr="008C4098">
        <w:rPr>
          <w:rFonts w:ascii="Times New Roman" w:hAnsi="Times New Roman" w:cs="Times New Roman"/>
          <w:bCs/>
          <w:sz w:val="24"/>
          <w:szCs w:val="24"/>
          <w:vertAlign w:val="subscript"/>
        </w:rPr>
        <w:t>NH</w:t>
      </w:r>
      <w:r w:rsidR="008B5DAA" w:rsidRPr="008C4098">
        <w:rPr>
          <w:rFonts w:ascii="Times New Roman" w:hAnsi="Times New Roman" w:cs="Times New Roman"/>
          <w:bCs/>
          <w:sz w:val="24"/>
          <w:szCs w:val="24"/>
          <w:vertAlign w:val="subscript"/>
        </w:rPr>
        <w:t>)</w:t>
      </w:r>
    </w:p>
    <w:p w:rsidR="008B5DAA" w:rsidRPr="008C4098" w:rsidRDefault="006D679A" w:rsidP="008C4098">
      <w:pPr>
        <w:spacing w:after="0"/>
        <w:jc w:val="both"/>
        <w:rPr>
          <w:rFonts w:ascii="Times New Roman" w:hAnsi="Times New Roman" w:cs="Times New Roman"/>
          <w:bCs/>
          <w:sz w:val="24"/>
          <w:szCs w:val="24"/>
        </w:rPr>
      </w:pPr>
      <w:r w:rsidRPr="008C4098">
        <w:rPr>
          <w:rFonts w:ascii="Times New Roman" w:hAnsi="Times New Roman" w:cs="Times New Roman"/>
          <w:bCs/>
          <w:sz w:val="24"/>
          <w:szCs w:val="24"/>
        </w:rPr>
        <w:t>(</w:t>
      </w:r>
      <w:r w:rsidR="00D5428B" w:rsidRPr="008C4098">
        <w:rPr>
          <w:rFonts w:ascii="Times New Roman" w:hAnsi="Times New Roman" w:cs="Times New Roman"/>
          <w:bCs/>
          <w:sz w:val="24"/>
          <w:szCs w:val="24"/>
        </w:rPr>
        <w:t>NH</w:t>
      </w:r>
      <w:r w:rsidR="0084750F" w:rsidRPr="008C4098">
        <w:rPr>
          <w:rFonts w:ascii="Times New Roman" w:hAnsi="Times New Roman" w:cs="Times New Roman"/>
          <w:bCs/>
          <w:sz w:val="24"/>
          <w:szCs w:val="24"/>
          <w:vertAlign w:val="subscript"/>
        </w:rPr>
        <w:t>2</w:t>
      </w:r>
      <w:r w:rsidR="00D5428B" w:rsidRPr="008C4098">
        <w:rPr>
          <w:rFonts w:ascii="Times New Roman" w:hAnsi="Times New Roman" w:cs="Times New Roman"/>
          <w:bCs/>
          <w:sz w:val="24"/>
          <w:szCs w:val="24"/>
        </w:rPr>
        <w:t>)</w:t>
      </w:r>
      <w:r w:rsidR="000A5128"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and</w:t>
      </w:r>
      <w:r w:rsidR="000A5128"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1</w:t>
      </w:r>
      <w:r w:rsidR="00883BB7" w:rsidRPr="008C4098">
        <w:rPr>
          <w:rFonts w:ascii="Times New Roman" w:hAnsi="Times New Roman" w:cs="Times New Roman"/>
          <w:bCs/>
          <w:sz w:val="24"/>
          <w:szCs w:val="24"/>
        </w:rPr>
        <w:t>589</w:t>
      </w:r>
      <w:r w:rsidR="009D0B9E"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cm</w:t>
      </w:r>
      <w:r w:rsidR="000E7937" w:rsidRPr="008C4098">
        <w:rPr>
          <w:rFonts w:ascii="Times New Roman" w:hAnsi="Times New Roman" w:cs="Times New Roman"/>
          <w:bCs/>
          <w:sz w:val="24"/>
          <w:szCs w:val="24"/>
          <w:vertAlign w:val="superscript"/>
        </w:rPr>
        <w:t>−1</w:t>
      </w:r>
      <w:r w:rsidR="000E7937" w:rsidRPr="008C4098">
        <w:rPr>
          <w:rFonts w:ascii="Times New Roman" w:hAnsi="Times New Roman" w:cs="Times New Roman"/>
          <w:bCs/>
          <w:sz w:val="24"/>
          <w:szCs w:val="24"/>
        </w:rPr>
        <w:t>(s)</w:t>
      </w:r>
      <w:r w:rsidR="00D5428B" w:rsidRPr="008C4098">
        <w:rPr>
          <w:rFonts w:ascii="Times New Roman" w:hAnsi="Times New Roman" w:cs="Times New Roman"/>
          <w:bCs/>
          <w:sz w:val="24"/>
          <w:szCs w:val="24"/>
          <w:lang w:val="en-US"/>
        </w:rPr>
        <w:t>ν</w:t>
      </w:r>
      <w:r w:rsidR="00D5428B" w:rsidRPr="008C4098">
        <w:rPr>
          <w:rFonts w:ascii="Times New Roman" w:hAnsi="Times New Roman" w:cs="Times New Roman"/>
          <w:bCs/>
          <w:sz w:val="24"/>
          <w:szCs w:val="24"/>
          <w:vertAlign w:val="subscript"/>
        </w:rPr>
        <w:t>(</w:t>
      </w:r>
      <w:r w:rsidR="000E7937" w:rsidRPr="008C4098">
        <w:rPr>
          <w:rFonts w:ascii="Times New Roman" w:hAnsi="Times New Roman" w:cs="Times New Roman"/>
          <w:bCs/>
          <w:sz w:val="24"/>
          <w:szCs w:val="24"/>
          <w:vertAlign w:val="subscript"/>
        </w:rPr>
        <w:t>C=</w:t>
      </w:r>
      <w:r w:rsidR="00883BB7" w:rsidRPr="008C4098">
        <w:rPr>
          <w:rFonts w:ascii="Times New Roman" w:hAnsi="Times New Roman" w:cs="Times New Roman"/>
          <w:bCs/>
          <w:sz w:val="24"/>
          <w:szCs w:val="24"/>
          <w:vertAlign w:val="subscript"/>
        </w:rPr>
        <w:t>N</w:t>
      </w:r>
      <w:r w:rsidR="00D5428B" w:rsidRPr="008C4098">
        <w:rPr>
          <w:rFonts w:ascii="Times New Roman" w:hAnsi="Times New Roman" w:cs="Times New Roman"/>
          <w:bCs/>
          <w:sz w:val="24"/>
          <w:szCs w:val="24"/>
          <w:vertAlign w:val="subscript"/>
        </w:rPr>
        <w:t>)</w:t>
      </w:r>
      <w:r w:rsidR="000E7937" w:rsidRPr="008C4098">
        <w:rPr>
          <w:rFonts w:ascii="Times New Roman" w:hAnsi="Times New Roman" w:cs="Times New Roman"/>
          <w:bCs/>
          <w:sz w:val="24"/>
          <w:szCs w:val="24"/>
        </w:rPr>
        <w:t>(Figur</w:t>
      </w:r>
      <w:r w:rsidR="008C4098"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2)</w:t>
      </w:r>
      <w:r w:rsidR="005906B0" w:rsidRPr="008C4098">
        <w:rPr>
          <w:rFonts w:ascii="Times New Roman" w:hAnsi="Times New Roman" w:cs="Times New Roman"/>
          <w:bCs/>
          <w:sz w:val="24"/>
          <w:szCs w:val="24"/>
        </w:rPr>
        <w:t>.</w:t>
      </w:r>
      <w:r w:rsidR="00766329" w:rsidRPr="008C4098">
        <w:rPr>
          <w:rFonts w:ascii="Times New Roman" w:hAnsi="Times New Roman" w:cs="Times New Roman"/>
          <w:bCs/>
          <w:sz w:val="24"/>
          <w:szCs w:val="24"/>
          <w:vertAlign w:val="superscript"/>
        </w:rPr>
        <w:t> </w:t>
      </w:r>
      <w:r w:rsidR="005906B0" w:rsidRPr="008C4098">
        <w:rPr>
          <w:rFonts w:ascii="Times New Roman" w:hAnsi="Times New Roman" w:cs="Times New Roman"/>
          <w:bCs/>
          <w:sz w:val="24"/>
          <w:szCs w:val="24"/>
        </w:rPr>
        <w:t>U</w:t>
      </w:r>
      <w:r w:rsidR="009D0B9E" w:rsidRPr="008C4098">
        <w:rPr>
          <w:rFonts w:ascii="Times New Roman" w:hAnsi="Times New Roman" w:cs="Times New Roman"/>
          <w:bCs/>
          <w:sz w:val="24"/>
          <w:szCs w:val="24"/>
        </w:rPr>
        <w:t>pon coordination of adenine with</w:t>
      </w:r>
      <w:r w:rsidR="0082258B" w:rsidRPr="008C4098">
        <w:rPr>
          <w:rFonts w:ascii="Times New Roman" w:hAnsi="Times New Roman" w:cs="Times New Roman"/>
          <w:bCs/>
          <w:sz w:val="24"/>
          <w:szCs w:val="24"/>
        </w:rPr>
        <w:t> </w:t>
      </w:r>
      <w:r w:rsidR="009D0B9E" w:rsidRPr="008C4098">
        <w:rPr>
          <w:rFonts w:ascii="Times New Roman" w:hAnsi="Times New Roman" w:cs="Times New Roman"/>
          <w:bCs/>
          <w:sz w:val="24"/>
          <w:szCs w:val="24"/>
        </w:rPr>
        <w:t>[Co(Phen)</w:t>
      </w:r>
      <w:r w:rsidR="009D0B9E" w:rsidRPr="008C4098">
        <w:rPr>
          <w:rFonts w:ascii="Times New Roman" w:hAnsi="Times New Roman" w:cs="Times New Roman"/>
          <w:bCs/>
          <w:sz w:val="24"/>
          <w:szCs w:val="24"/>
          <w:vertAlign w:val="subscript"/>
        </w:rPr>
        <w:t>2</w:t>
      </w:r>
      <w:r w:rsidR="009D0B9E" w:rsidRPr="008C4098">
        <w:rPr>
          <w:rFonts w:ascii="Times New Roman" w:hAnsi="Times New Roman" w:cs="Times New Roman"/>
          <w:bCs/>
          <w:sz w:val="24"/>
          <w:szCs w:val="24"/>
        </w:rPr>
        <w:t>(H</w:t>
      </w:r>
      <w:r w:rsidR="009D0B9E" w:rsidRPr="008C4098">
        <w:rPr>
          <w:rFonts w:ascii="Times New Roman" w:hAnsi="Times New Roman" w:cs="Times New Roman"/>
          <w:bCs/>
          <w:sz w:val="24"/>
          <w:szCs w:val="24"/>
          <w:vertAlign w:val="subscript"/>
        </w:rPr>
        <w:t>2</w:t>
      </w:r>
      <w:r w:rsidR="009D0B9E" w:rsidRPr="008C4098">
        <w:rPr>
          <w:rFonts w:ascii="Times New Roman" w:hAnsi="Times New Roman" w:cs="Times New Roman"/>
          <w:bCs/>
          <w:sz w:val="24"/>
          <w:szCs w:val="24"/>
        </w:rPr>
        <w:t>O)</w:t>
      </w:r>
      <w:r w:rsidR="009D0B9E" w:rsidRPr="008C4098">
        <w:rPr>
          <w:rFonts w:ascii="Times New Roman" w:hAnsi="Times New Roman" w:cs="Times New Roman"/>
          <w:bCs/>
          <w:sz w:val="24"/>
          <w:szCs w:val="24"/>
          <w:vertAlign w:val="subscript"/>
        </w:rPr>
        <w:t>2</w:t>
      </w:r>
      <w:r w:rsidR="009D0B9E" w:rsidRPr="008C4098">
        <w:rPr>
          <w:rFonts w:ascii="Times New Roman" w:hAnsi="Times New Roman" w:cs="Times New Roman"/>
          <w:bCs/>
          <w:sz w:val="24"/>
          <w:szCs w:val="24"/>
        </w:rPr>
        <w:t>]Cl</w:t>
      </w:r>
      <w:r w:rsidR="009D0B9E" w:rsidRPr="008C4098">
        <w:rPr>
          <w:rFonts w:ascii="Times New Roman" w:hAnsi="Times New Roman" w:cs="Times New Roman"/>
          <w:bCs/>
          <w:sz w:val="24"/>
          <w:szCs w:val="24"/>
          <w:vertAlign w:val="subscript"/>
        </w:rPr>
        <w:t>2</w:t>
      </w:r>
      <w:r w:rsidR="009D0B9E" w:rsidRPr="008C4098">
        <w:rPr>
          <w:rFonts w:ascii="Cambria Math" w:hAnsi="Cambria Math" w:cs="Cambria Math"/>
          <w:bCs/>
          <w:sz w:val="24"/>
          <w:szCs w:val="24"/>
        </w:rPr>
        <w:t>⋅</w:t>
      </w:r>
      <w:r w:rsidR="009D0B9E" w:rsidRPr="008C4098">
        <w:rPr>
          <w:rFonts w:ascii="Times New Roman" w:hAnsi="Times New Roman" w:cs="Times New Roman"/>
          <w:bCs/>
          <w:sz w:val="24"/>
          <w:szCs w:val="24"/>
        </w:rPr>
        <w:t>H</w:t>
      </w:r>
      <w:r w:rsidR="009D0B9E" w:rsidRPr="008C4098">
        <w:rPr>
          <w:rFonts w:ascii="Times New Roman" w:hAnsi="Times New Roman" w:cs="Times New Roman"/>
          <w:bCs/>
          <w:sz w:val="24"/>
          <w:szCs w:val="24"/>
          <w:vertAlign w:val="subscript"/>
        </w:rPr>
        <w:t>2</w:t>
      </w:r>
      <w:r w:rsidR="009D0B9E" w:rsidRPr="008C4098">
        <w:rPr>
          <w:rFonts w:ascii="Times New Roman" w:hAnsi="Times New Roman" w:cs="Times New Roman"/>
          <w:bCs/>
          <w:sz w:val="24"/>
          <w:szCs w:val="24"/>
        </w:rPr>
        <w:t>O</w:t>
      </w:r>
      <w:r w:rsidR="00766329" w:rsidRPr="008C4098">
        <w:rPr>
          <w:rFonts w:ascii="Times New Roman" w:hAnsi="Times New Roman" w:cs="Times New Roman"/>
          <w:bCs/>
          <w:sz w:val="24"/>
          <w:szCs w:val="24"/>
        </w:rPr>
        <w:t> </w:t>
      </w:r>
      <w:r w:rsidR="00474753" w:rsidRPr="008C4098">
        <w:rPr>
          <w:rFonts w:ascii="Times New Roman" w:hAnsi="Times New Roman" w:cs="Times New Roman"/>
          <w:bCs/>
          <w:sz w:val="24"/>
          <w:szCs w:val="24"/>
        </w:rPr>
        <w:t>the</w:t>
      </w:r>
      <w:r w:rsidR="00766329" w:rsidRPr="008C4098">
        <w:rPr>
          <w:rFonts w:ascii="Times New Roman" w:hAnsi="Times New Roman" w:cs="Times New Roman"/>
          <w:bCs/>
          <w:sz w:val="24"/>
          <w:szCs w:val="24"/>
        </w:rPr>
        <w:t> </w:t>
      </w:r>
      <w:r w:rsidR="00474753" w:rsidRPr="008C4098">
        <w:rPr>
          <w:rFonts w:ascii="Times New Roman" w:hAnsi="Times New Roman" w:cs="Times New Roman"/>
          <w:bCs/>
          <w:sz w:val="24"/>
          <w:szCs w:val="24"/>
        </w:rPr>
        <w:t>bands</w:t>
      </w:r>
      <w:r w:rsidR="00766329"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are</w:t>
      </w:r>
      <w:r w:rsidR="00766329" w:rsidRPr="008C4098">
        <w:rPr>
          <w:rFonts w:ascii="Times New Roman" w:hAnsi="Times New Roman" w:cs="Times New Roman"/>
          <w:bCs/>
          <w:sz w:val="24"/>
          <w:szCs w:val="24"/>
        </w:rPr>
        <w:t> </w:t>
      </w:r>
      <w:r w:rsidR="00B84076" w:rsidRPr="008C4098">
        <w:rPr>
          <w:rFonts w:ascii="Times New Roman" w:hAnsi="Times New Roman" w:cs="Times New Roman"/>
          <w:bCs/>
          <w:sz w:val="24"/>
          <w:szCs w:val="24"/>
        </w:rPr>
        <w:t>shifted</w:t>
      </w:r>
      <w:r w:rsidR="00766329"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to</w:t>
      </w:r>
      <w:r w:rsidR="00766329" w:rsidRPr="008C4098">
        <w:rPr>
          <w:rFonts w:ascii="Times New Roman" w:hAnsi="Times New Roman" w:cs="Times New Roman"/>
          <w:bCs/>
          <w:sz w:val="24"/>
          <w:szCs w:val="24"/>
        </w:rPr>
        <w:t> </w:t>
      </w:r>
      <w:r w:rsidR="00474753" w:rsidRPr="008C4098">
        <w:rPr>
          <w:rFonts w:ascii="Times New Roman" w:hAnsi="Times New Roman" w:cs="Times New Roman"/>
          <w:bCs/>
          <w:sz w:val="24"/>
          <w:szCs w:val="24"/>
        </w:rPr>
        <w:t>the</w:t>
      </w:r>
      <w:r w:rsidR="00766329" w:rsidRPr="008C4098">
        <w:rPr>
          <w:rFonts w:ascii="Times New Roman" w:hAnsi="Times New Roman" w:cs="Times New Roman"/>
          <w:bCs/>
          <w:sz w:val="24"/>
          <w:szCs w:val="24"/>
        </w:rPr>
        <w:t> </w:t>
      </w:r>
      <w:r w:rsidR="00474753" w:rsidRPr="008C4098">
        <w:rPr>
          <w:rFonts w:ascii="Times New Roman" w:hAnsi="Times New Roman" w:cs="Times New Roman"/>
          <w:bCs/>
          <w:sz w:val="24"/>
          <w:szCs w:val="24"/>
        </w:rPr>
        <w:t>lower frequency of </w:t>
      </w:r>
      <w:r w:rsidR="00A96F4E" w:rsidRPr="008C4098">
        <w:rPr>
          <w:rFonts w:ascii="Times New Roman" w:hAnsi="Times New Roman" w:cs="Times New Roman"/>
          <w:bCs/>
          <w:sz w:val="24"/>
          <w:szCs w:val="24"/>
        </w:rPr>
        <w:t>3104,</w:t>
      </w:r>
      <w:r w:rsidR="00474753" w:rsidRPr="008C4098">
        <w:rPr>
          <w:rFonts w:ascii="Times New Roman" w:hAnsi="Times New Roman" w:cs="Times New Roman"/>
          <w:bCs/>
          <w:sz w:val="24"/>
          <w:szCs w:val="24"/>
        </w:rPr>
        <w:t> </w:t>
      </w:r>
      <w:r w:rsidR="00A96F4E" w:rsidRPr="008C4098">
        <w:rPr>
          <w:rFonts w:ascii="Times New Roman" w:hAnsi="Times New Roman" w:cs="Times New Roman"/>
          <w:bCs/>
          <w:sz w:val="24"/>
          <w:szCs w:val="24"/>
        </w:rPr>
        <w:t>3048</w:t>
      </w:r>
      <w:r w:rsidR="00474753"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cm</w:t>
      </w:r>
      <w:r w:rsidR="000E7937" w:rsidRPr="008C4098">
        <w:rPr>
          <w:rFonts w:ascii="Times New Roman" w:hAnsi="Times New Roman" w:cs="Times New Roman"/>
          <w:bCs/>
          <w:sz w:val="24"/>
          <w:szCs w:val="24"/>
          <w:vertAlign w:val="superscript"/>
        </w:rPr>
        <w:t>−1</w:t>
      </w:r>
      <w:r w:rsidR="000E7937" w:rsidRPr="008C4098">
        <w:rPr>
          <w:rFonts w:ascii="Times New Roman" w:hAnsi="Times New Roman" w:cs="Times New Roman"/>
          <w:bCs/>
          <w:sz w:val="24"/>
          <w:szCs w:val="24"/>
        </w:rPr>
        <w:t>(w)</w:t>
      </w:r>
      <w:r w:rsidR="006A0DC9"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and</w:t>
      </w:r>
      <w:r w:rsidR="006A0DC9"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1</w:t>
      </w:r>
      <w:r w:rsidR="00A96F4E" w:rsidRPr="008C4098">
        <w:rPr>
          <w:rFonts w:ascii="Times New Roman" w:hAnsi="Times New Roman" w:cs="Times New Roman"/>
          <w:bCs/>
          <w:sz w:val="24"/>
          <w:szCs w:val="24"/>
        </w:rPr>
        <w:t>518</w:t>
      </w:r>
      <w:r w:rsidR="006A0DC9"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cm</w:t>
      </w:r>
      <w:r w:rsidR="000E7937" w:rsidRPr="008C4098">
        <w:rPr>
          <w:rFonts w:ascii="Times New Roman" w:hAnsi="Times New Roman" w:cs="Times New Roman"/>
          <w:bCs/>
          <w:sz w:val="24"/>
          <w:szCs w:val="24"/>
          <w:vertAlign w:val="superscript"/>
        </w:rPr>
        <w:t>−1</w:t>
      </w:r>
      <w:r w:rsidR="000E7937" w:rsidRPr="008C4098">
        <w:rPr>
          <w:rFonts w:ascii="Times New Roman" w:hAnsi="Times New Roman" w:cs="Times New Roman"/>
          <w:bCs/>
          <w:sz w:val="24"/>
          <w:szCs w:val="24"/>
        </w:rPr>
        <w:t>(w)</w:t>
      </w:r>
      <w:r w:rsidR="006A0DC9" w:rsidRPr="008C4098">
        <w:rPr>
          <w:rFonts w:ascii="Times New Roman" w:hAnsi="Times New Roman" w:cs="Times New Roman"/>
          <w:bCs/>
          <w:sz w:val="24"/>
          <w:szCs w:val="24"/>
        </w:rPr>
        <w:t> </w:t>
      </w:r>
      <w:r w:rsidR="009D0B9E" w:rsidRPr="008C4098">
        <w:rPr>
          <w:rFonts w:ascii="Times New Roman" w:hAnsi="Times New Roman" w:cs="Times New Roman"/>
          <w:bCs/>
          <w:sz w:val="24"/>
          <w:szCs w:val="24"/>
        </w:rPr>
        <w:t>respectively,</w:t>
      </w:r>
      <w:r w:rsidR="006A0DC9" w:rsidRPr="008C4098">
        <w:rPr>
          <w:rFonts w:ascii="Times New Roman" w:hAnsi="Times New Roman" w:cs="Times New Roman"/>
          <w:bCs/>
          <w:sz w:val="24"/>
          <w:szCs w:val="24"/>
        </w:rPr>
        <w:t> </w:t>
      </w:r>
      <w:r w:rsidR="009D0B9E" w:rsidRPr="008C4098">
        <w:rPr>
          <w:rFonts w:ascii="Times New Roman" w:hAnsi="Times New Roman" w:cs="Times New Roman"/>
          <w:bCs/>
          <w:sz w:val="24"/>
          <w:szCs w:val="24"/>
        </w:rPr>
        <w:t>in</w:t>
      </w:r>
      <w:bookmarkStart w:id="873" w:name="_Hlk516940134"/>
      <w:r w:rsidR="006A0DC9" w:rsidRPr="008C4098">
        <w:rPr>
          <w:rFonts w:ascii="Times New Roman" w:hAnsi="Times New Roman" w:cs="Times New Roman"/>
          <w:bCs/>
          <w:sz w:val="24"/>
          <w:szCs w:val="24"/>
        </w:rPr>
        <w:t> </w:t>
      </w:r>
      <w:r w:rsidR="009D0B9E" w:rsidRPr="008C4098">
        <w:rPr>
          <w:rFonts w:ascii="Times New Roman" w:hAnsi="Times New Roman" w:cs="Times New Roman"/>
          <w:bCs/>
          <w:sz w:val="24"/>
          <w:szCs w:val="24"/>
        </w:rPr>
        <w:t>[Co(phen)</w:t>
      </w:r>
      <w:r w:rsidR="009D0B9E" w:rsidRPr="008C4098">
        <w:rPr>
          <w:rFonts w:ascii="Times New Roman" w:hAnsi="Times New Roman" w:cs="Times New Roman"/>
          <w:bCs/>
          <w:sz w:val="24"/>
          <w:szCs w:val="24"/>
          <w:vertAlign w:val="subscript"/>
        </w:rPr>
        <w:t>2</w:t>
      </w:r>
      <w:r w:rsidR="009D0B9E" w:rsidRPr="008C4098">
        <w:rPr>
          <w:rFonts w:ascii="Times New Roman" w:hAnsi="Times New Roman" w:cs="Times New Roman"/>
          <w:bCs/>
          <w:sz w:val="24"/>
          <w:szCs w:val="24"/>
        </w:rPr>
        <w:t>(Ad)(H</w:t>
      </w:r>
      <w:r w:rsidR="009D0B9E" w:rsidRPr="008C4098">
        <w:rPr>
          <w:rFonts w:ascii="Times New Roman" w:hAnsi="Times New Roman" w:cs="Times New Roman"/>
          <w:bCs/>
          <w:sz w:val="24"/>
          <w:szCs w:val="24"/>
          <w:vertAlign w:val="subscript"/>
        </w:rPr>
        <w:t>2</w:t>
      </w:r>
      <w:r w:rsidR="009D0B9E" w:rsidRPr="008C4098">
        <w:rPr>
          <w:rFonts w:ascii="Times New Roman" w:hAnsi="Times New Roman" w:cs="Times New Roman"/>
          <w:bCs/>
          <w:sz w:val="24"/>
          <w:szCs w:val="24"/>
        </w:rPr>
        <w:t>O)]Cl</w:t>
      </w:r>
      <w:r w:rsidR="009D0B9E" w:rsidRPr="008C4098">
        <w:rPr>
          <w:rFonts w:ascii="Times New Roman" w:hAnsi="Times New Roman" w:cs="Times New Roman"/>
          <w:bCs/>
          <w:sz w:val="24"/>
          <w:szCs w:val="24"/>
          <w:vertAlign w:val="subscript"/>
        </w:rPr>
        <w:t>2</w:t>
      </w:r>
      <w:r w:rsidR="009D0B9E" w:rsidRPr="008C4098">
        <w:rPr>
          <w:rFonts w:ascii="Cambria Math" w:hAnsi="Cambria Math" w:cs="Cambria Math"/>
          <w:bCs/>
          <w:sz w:val="24"/>
          <w:szCs w:val="24"/>
        </w:rPr>
        <w:t>⋅</w:t>
      </w:r>
      <w:r w:rsidR="009D0B9E" w:rsidRPr="008C4098">
        <w:rPr>
          <w:rFonts w:ascii="Times New Roman" w:hAnsi="Times New Roman" w:cs="Times New Roman"/>
          <w:bCs/>
          <w:sz w:val="24"/>
          <w:szCs w:val="24"/>
        </w:rPr>
        <w:t>H</w:t>
      </w:r>
      <w:r w:rsidR="009D0B9E" w:rsidRPr="008C4098">
        <w:rPr>
          <w:rFonts w:ascii="Times New Roman" w:hAnsi="Times New Roman" w:cs="Times New Roman"/>
          <w:bCs/>
          <w:sz w:val="24"/>
          <w:szCs w:val="24"/>
          <w:vertAlign w:val="subscript"/>
        </w:rPr>
        <w:t>2</w:t>
      </w:r>
      <w:r w:rsidR="009D0B9E" w:rsidRPr="008C4098">
        <w:rPr>
          <w:rFonts w:ascii="Times New Roman" w:hAnsi="Times New Roman" w:cs="Times New Roman"/>
          <w:bCs/>
          <w:sz w:val="24"/>
          <w:szCs w:val="24"/>
        </w:rPr>
        <w:t>O</w:t>
      </w:r>
      <w:bookmarkEnd w:id="873"/>
      <w:r w:rsidR="000E7937" w:rsidRPr="008C4098">
        <w:rPr>
          <w:rFonts w:ascii="Times New Roman" w:hAnsi="Times New Roman" w:cs="Times New Roman"/>
          <w:bCs/>
          <w:sz w:val="24"/>
          <w:szCs w:val="24"/>
        </w:rPr>
        <w:t>(Figure</w:t>
      </w:r>
      <w:r w:rsidR="006A0DC9" w:rsidRPr="008C4098">
        <w:rPr>
          <w:rFonts w:ascii="Times New Roman" w:hAnsi="Times New Roman" w:cs="Times New Roman"/>
          <w:bCs/>
          <w:sz w:val="24"/>
          <w:szCs w:val="24"/>
        </w:rPr>
        <w:t> </w:t>
      </w:r>
      <w:r w:rsidR="00144C6C" w:rsidRPr="008C4098">
        <w:rPr>
          <w:rFonts w:ascii="Times New Roman" w:hAnsi="Times New Roman" w:cs="Times New Roman"/>
          <w:bCs/>
          <w:sz w:val="24"/>
          <w:szCs w:val="24"/>
        </w:rPr>
        <w:t>5</w:t>
      </w:r>
      <w:r w:rsidR="000E7937" w:rsidRPr="008C4098">
        <w:rPr>
          <w:rFonts w:ascii="Times New Roman" w:hAnsi="Times New Roman" w:cs="Times New Roman"/>
          <w:bCs/>
          <w:sz w:val="24"/>
          <w:szCs w:val="24"/>
        </w:rPr>
        <w:t>).</w:t>
      </w:r>
      <w:bookmarkEnd w:id="872"/>
      <w:r w:rsidR="00073C55" w:rsidRPr="008C4098">
        <w:rPr>
          <w:rFonts w:ascii="Times New Roman" w:hAnsi="Times New Roman" w:cs="Times New Roman"/>
          <w:bCs/>
          <w:sz w:val="24"/>
          <w:szCs w:val="24"/>
        </w:rPr>
        <w:t> </w:t>
      </w:r>
      <w:r w:rsidR="006A0DC9" w:rsidRPr="008C4098">
        <w:rPr>
          <w:rFonts w:ascii="Times New Roman" w:hAnsi="Times New Roman" w:cs="Times New Roman"/>
          <w:bCs/>
          <w:sz w:val="24"/>
          <w:szCs w:val="24"/>
        </w:rPr>
        <w:t>T</w:t>
      </w:r>
      <w:r w:rsidR="00C859B7" w:rsidRPr="008C4098">
        <w:rPr>
          <w:rFonts w:ascii="Times New Roman" w:hAnsi="Times New Roman" w:cs="Times New Roman"/>
          <w:bCs/>
          <w:sz w:val="24"/>
          <w:szCs w:val="24"/>
        </w:rPr>
        <w:t>he</w:t>
      </w:r>
      <w:r w:rsidR="00474753" w:rsidRPr="008C4098">
        <w:rPr>
          <w:rFonts w:ascii="Times New Roman" w:hAnsi="Times New Roman" w:cs="Times New Roman"/>
          <w:bCs/>
          <w:sz w:val="24"/>
          <w:szCs w:val="24"/>
        </w:rPr>
        <w:t> </w:t>
      </w:r>
      <w:r w:rsidR="00C859B7" w:rsidRPr="008C4098">
        <w:rPr>
          <w:rFonts w:ascii="Times New Roman" w:hAnsi="Times New Roman" w:cs="Times New Roman"/>
          <w:bCs/>
          <w:sz w:val="24"/>
          <w:szCs w:val="24"/>
        </w:rPr>
        <w:t>characteristic</w:t>
      </w:r>
      <w:r w:rsidR="006A0DC9" w:rsidRPr="008C4098">
        <w:rPr>
          <w:rFonts w:ascii="Times New Roman" w:hAnsi="Times New Roman" w:cs="Times New Roman"/>
          <w:bCs/>
          <w:sz w:val="24"/>
          <w:szCs w:val="24"/>
        </w:rPr>
        <w:t> </w:t>
      </w:r>
      <w:r w:rsidR="00C859B7" w:rsidRPr="008C4098">
        <w:rPr>
          <w:rFonts w:ascii="Times New Roman" w:hAnsi="Times New Roman" w:cs="Times New Roman"/>
          <w:bCs/>
          <w:sz w:val="24"/>
          <w:szCs w:val="24"/>
        </w:rPr>
        <w:t>bands</w:t>
      </w:r>
      <w:r w:rsidR="006A0DC9" w:rsidRPr="008C4098">
        <w:rPr>
          <w:rFonts w:ascii="Times New Roman" w:hAnsi="Times New Roman" w:cs="Times New Roman"/>
          <w:bCs/>
          <w:sz w:val="24"/>
          <w:szCs w:val="24"/>
        </w:rPr>
        <w:t> </w:t>
      </w:r>
      <w:r w:rsidR="00C859B7" w:rsidRPr="008C4098">
        <w:rPr>
          <w:rFonts w:ascii="Times New Roman" w:hAnsi="Times New Roman" w:cs="Times New Roman"/>
          <w:bCs/>
          <w:sz w:val="24"/>
          <w:szCs w:val="24"/>
        </w:rPr>
        <w:t>of</w:t>
      </w:r>
      <w:r w:rsidR="006A0DC9" w:rsidRPr="008C4098">
        <w:rPr>
          <w:rFonts w:ascii="Times New Roman" w:hAnsi="Times New Roman" w:cs="Times New Roman"/>
          <w:bCs/>
          <w:sz w:val="24"/>
          <w:szCs w:val="24"/>
        </w:rPr>
        <w:t> </w:t>
      </w:r>
      <w:r w:rsidR="00C859B7" w:rsidRPr="008C4098">
        <w:rPr>
          <w:rFonts w:ascii="Times New Roman" w:hAnsi="Times New Roman" w:cs="Times New Roman"/>
          <w:bCs/>
          <w:sz w:val="24"/>
          <w:szCs w:val="24"/>
        </w:rPr>
        <w:t>acetamide</w:t>
      </w:r>
      <w:r w:rsidR="006A0DC9" w:rsidRPr="008C4098">
        <w:rPr>
          <w:rFonts w:ascii="Times New Roman" w:hAnsi="Times New Roman" w:cs="Times New Roman"/>
          <w:bCs/>
          <w:sz w:val="24"/>
          <w:szCs w:val="24"/>
        </w:rPr>
        <w:t> </w:t>
      </w:r>
      <w:r w:rsidR="00C859B7" w:rsidRPr="008C4098">
        <w:rPr>
          <w:rFonts w:ascii="Times New Roman" w:hAnsi="Times New Roman" w:cs="Times New Roman"/>
          <w:bCs/>
          <w:sz w:val="24"/>
          <w:szCs w:val="24"/>
        </w:rPr>
        <w:t>ligand</w:t>
      </w:r>
      <w:r w:rsidR="006A0DC9" w:rsidRPr="008C4098">
        <w:rPr>
          <w:rFonts w:ascii="Times New Roman" w:hAnsi="Times New Roman" w:cs="Times New Roman"/>
          <w:bCs/>
          <w:sz w:val="24"/>
          <w:szCs w:val="24"/>
        </w:rPr>
        <w:t> </w:t>
      </w:r>
      <w:r w:rsidR="005906B0" w:rsidRPr="008C4098">
        <w:rPr>
          <w:rFonts w:ascii="Times New Roman" w:hAnsi="Times New Roman" w:cs="Times New Roman"/>
          <w:bCs/>
          <w:sz w:val="24"/>
          <w:szCs w:val="24"/>
        </w:rPr>
        <w:t> </w:t>
      </w:r>
      <w:r w:rsidRPr="008C4098">
        <w:rPr>
          <w:rFonts w:ascii="Times New Roman" w:hAnsi="Times New Roman" w:cs="Times New Roman"/>
          <w:bCs/>
          <w:sz w:val="24"/>
          <w:szCs w:val="24"/>
        </w:rPr>
        <w:t>a</w:t>
      </w:r>
      <w:bookmarkStart w:id="874" w:name="_Hlk516997412"/>
      <w:r w:rsidRPr="008C4098">
        <w:rPr>
          <w:rFonts w:ascii="Times New Roman" w:hAnsi="Times New Roman" w:cs="Times New Roman"/>
          <w:bCs/>
          <w:sz w:val="24"/>
          <w:szCs w:val="24"/>
        </w:rPr>
        <w:t>ppeared</w:t>
      </w:r>
      <w:bookmarkEnd w:id="874"/>
      <w:r w:rsidRPr="008C4098">
        <w:rPr>
          <w:rFonts w:ascii="Times New Roman" w:hAnsi="Times New Roman" w:cs="Times New Roman"/>
          <w:bCs/>
          <w:sz w:val="24"/>
          <w:szCs w:val="24"/>
        </w:rPr>
        <w:t> </w:t>
      </w:r>
      <w:r w:rsidR="00C859B7" w:rsidRPr="008C4098">
        <w:rPr>
          <w:rFonts w:ascii="Times New Roman" w:hAnsi="Times New Roman" w:cs="Times New Roman"/>
          <w:bCs/>
          <w:sz w:val="24"/>
          <w:szCs w:val="24"/>
        </w:rPr>
        <w:t>at</w:t>
      </w:r>
      <w:r w:rsidR="006A0DC9" w:rsidRPr="008C4098">
        <w:rPr>
          <w:rFonts w:ascii="Times New Roman" w:hAnsi="Times New Roman" w:cs="Times New Roman"/>
          <w:bCs/>
          <w:sz w:val="24"/>
          <w:szCs w:val="24"/>
        </w:rPr>
        <w:t> </w:t>
      </w:r>
      <w:r w:rsidR="005906B0" w:rsidRPr="008C4098">
        <w:rPr>
          <w:rFonts w:ascii="Times New Roman" w:hAnsi="Times New Roman" w:cs="Times New Roman"/>
          <w:bCs/>
          <w:sz w:val="24"/>
          <w:szCs w:val="24"/>
        </w:rPr>
        <w:t> </w:t>
      </w:r>
      <w:r w:rsidR="00C859B7" w:rsidRPr="008C4098">
        <w:rPr>
          <w:rFonts w:ascii="Times New Roman" w:hAnsi="Times New Roman" w:cs="Times New Roman"/>
          <w:bCs/>
          <w:sz w:val="24"/>
          <w:szCs w:val="24"/>
        </w:rPr>
        <w:t>3202</w:t>
      </w:r>
      <w:r w:rsidR="006A0DC9" w:rsidRPr="008C4098">
        <w:rPr>
          <w:rFonts w:ascii="Times New Roman" w:hAnsi="Times New Roman" w:cs="Times New Roman"/>
          <w:bCs/>
          <w:sz w:val="24"/>
          <w:szCs w:val="24"/>
        </w:rPr>
        <w:t> </w:t>
      </w:r>
      <w:r w:rsidR="00C859B7" w:rsidRPr="008C4098">
        <w:rPr>
          <w:rFonts w:ascii="Times New Roman" w:hAnsi="Times New Roman" w:cs="Times New Roman"/>
          <w:bCs/>
          <w:sz w:val="24"/>
          <w:szCs w:val="24"/>
        </w:rPr>
        <w:t>cm</w:t>
      </w:r>
      <w:r w:rsidR="00C859B7" w:rsidRPr="008C4098">
        <w:rPr>
          <w:rFonts w:ascii="Times New Roman" w:hAnsi="Times New Roman" w:cs="Times New Roman"/>
          <w:bCs/>
          <w:sz w:val="24"/>
          <w:szCs w:val="24"/>
          <w:vertAlign w:val="superscript"/>
        </w:rPr>
        <w:t>−1</w:t>
      </w:r>
      <w:r w:rsidR="0014504F" w:rsidRPr="008C4098">
        <w:rPr>
          <w:rFonts w:ascii="Times New Roman" w:hAnsi="Times New Roman" w:cs="Times New Roman"/>
          <w:bCs/>
          <w:sz w:val="24"/>
          <w:szCs w:val="24"/>
          <w:vertAlign w:val="superscript"/>
        </w:rPr>
        <w:t> </w:t>
      </w:r>
      <w:r w:rsidR="005906B0" w:rsidRPr="008C4098">
        <w:rPr>
          <w:rFonts w:ascii="Times New Roman" w:hAnsi="Times New Roman" w:cs="Times New Roman"/>
          <w:bCs/>
          <w:sz w:val="24"/>
          <w:szCs w:val="24"/>
          <w:vertAlign w:val="superscript"/>
        </w:rPr>
        <w:t>  </w:t>
      </w:r>
      <w:r w:rsidR="00D5428B" w:rsidRPr="008C4098">
        <w:rPr>
          <w:rFonts w:ascii="Times New Roman" w:hAnsi="Times New Roman" w:cs="Times New Roman"/>
          <w:bCs/>
          <w:sz w:val="24"/>
          <w:szCs w:val="24"/>
          <w:lang w:val="en-US"/>
        </w:rPr>
        <w:t>ν</w:t>
      </w:r>
      <w:r w:rsidR="00D5428B" w:rsidRPr="008C4098">
        <w:rPr>
          <w:rFonts w:ascii="Times New Roman" w:hAnsi="Times New Roman" w:cs="Times New Roman"/>
          <w:bCs/>
          <w:sz w:val="24"/>
          <w:szCs w:val="24"/>
          <w:vertAlign w:val="subscript"/>
        </w:rPr>
        <w:t>(</w:t>
      </w:r>
      <w:r w:rsidR="00C859B7" w:rsidRPr="008C4098">
        <w:rPr>
          <w:rFonts w:ascii="Times New Roman" w:hAnsi="Times New Roman" w:cs="Times New Roman"/>
          <w:bCs/>
          <w:sz w:val="24"/>
          <w:szCs w:val="24"/>
          <w:vertAlign w:val="subscript"/>
        </w:rPr>
        <w:t>NH</w:t>
      </w:r>
      <w:r w:rsidR="00D5428B" w:rsidRPr="008C4098">
        <w:rPr>
          <w:rFonts w:ascii="Times New Roman" w:hAnsi="Times New Roman" w:cs="Times New Roman"/>
          <w:bCs/>
          <w:sz w:val="24"/>
          <w:szCs w:val="24"/>
          <w:vertAlign w:val="subscript"/>
        </w:rPr>
        <w:t>)</w:t>
      </w:r>
      <w:r w:rsidR="00C859B7" w:rsidRPr="008C4098">
        <w:rPr>
          <w:rFonts w:ascii="Times New Roman" w:hAnsi="Times New Roman" w:cs="Times New Roman"/>
          <w:bCs/>
          <w:sz w:val="24"/>
          <w:szCs w:val="24"/>
          <w:vertAlign w:val="subscript"/>
        </w:rPr>
        <w:t>(</w:t>
      </w:r>
      <w:r w:rsidR="00C859B7" w:rsidRPr="008C4098">
        <w:rPr>
          <w:rFonts w:ascii="Times New Roman" w:hAnsi="Times New Roman" w:cs="Times New Roman"/>
          <w:bCs/>
          <w:sz w:val="24"/>
          <w:szCs w:val="24"/>
        </w:rPr>
        <w:t>NH</w:t>
      </w:r>
      <w:r w:rsidR="00C859B7" w:rsidRPr="008C4098">
        <w:rPr>
          <w:rFonts w:ascii="Times New Roman" w:hAnsi="Times New Roman" w:cs="Times New Roman"/>
          <w:bCs/>
          <w:sz w:val="24"/>
          <w:szCs w:val="24"/>
          <w:vertAlign w:val="subscript"/>
        </w:rPr>
        <w:t>2</w:t>
      </w:r>
      <w:r w:rsidR="00C859B7" w:rsidRPr="008C4098">
        <w:rPr>
          <w:rFonts w:ascii="Times New Roman" w:hAnsi="Times New Roman" w:cs="Times New Roman"/>
          <w:bCs/>
          <w:sz w:val="24"/>
          <w:szCs w:val="24"/>
        </w:rPr>
        <w:t>)</w:t>
      </w:r>
      <w:r w:rsidR="006A0DC9" w:rsidRPr="008C4098">
        <w:rPr>
          <w:rFonts w:ascii="Times New Roman" w:hAnsi="Times New Roman" w:cs="Times New Roman"/>
          <w:bCs/>
          <w:sz w:val="24"/>
          <w:szCs w:val="24"/>
        </w:rPr>
        <w:t> </w:t>
      </w:r>
      <w:r w:rsidR="00C859B7" w:rsidRPr="008C4098">
        <w:rPr>
          <w:rFonts w:ascii="Times New Roman" w:hAnsi="Times New Roman" w:cs="Times New Roman"/>
          <w:bCs/>
          <w:sz w:val="24"/>
          <w:szCs w:val="24"/>
        </w:rPr>
        <w:t>and</w:t>
      </w:r>
      <w:r w:rsidR="00474753" w:rsidRPr="008C4098">
        <w:rPr>
          <w:rFonts w:ascii="Times New Roman" w:hAnsi="Times New Roman" w:cs="Times New Roman"/>
          <w:bCs/>
          <w:sz w:val="24"/>
          <w:szCs w:val="24"/>
        </w:rPr>
        <w:t> </w:t>
      </w:r>
      <w:r w:rsidR="006A0DC9" w:rsidRPr="008C4098">
        <w:rPr>
          <w:rFonts w:ascii="Times New Roman" w:hAnsi="Times New Roman" w:cs="Times New Roman"/>
          <w:bCs/>
          <w:sz w:val="24"/>
          <w:szCs w:val="24"/>
        </w:rPr>
        <w:t>1676</w:t>
      </w:r>
      <w:r w:rsidR="00474753" w:rsidRPr="008C4098">
        <w:rPr>
          <w:rFonts w:ascii="Times New Roman" w:hAnsi="Times New Roman" w:cs="Times New Roman"/>
          <w:bCs/>
          <w:sz w:val="24"/>
          <w:szCs w:val="24"/>
        </w:rPr>
        <w:t> </w:t>
      </w:r>
      <w:r w:rsidR="006A0DC9" w:rsidRPr="008C4098">
        <w:rPr>
          <w:rFonts w:ascii="Times New Roman" w:hAnsi="Times New Roman" w:cs="Times New Roman"/>
          <w:bCs/>
          <w:sz w:val="24"/>
          <w:szCs w:val="24"/>
        </w:rPr>
        <w:t>c</w:t>
      </w:r>
      <w:r w:rsidR="008C4098" w:rsidRPr="008C4098">
        <w:rPr>
          <w:rFonts w:ascii="Times New Roman" w:hAnsi="Times New Roman" w:cs="Times New Roman"/>
          <w:bCs/>
          <w:sz w:val="24"/>
          <w:szCs w:val="24"/>
        </w:rPr>
        <w:t>m</w:t>
      </w:r>
      <w:r w:rsidR="006A0DC9" w:rsidRPr="008C4098">
        <w:rPr>
          <w:rFonts w:ascii="Times New Roman" w:hAnsi="Times New Roman" w:cs="Times New Roman"/>
          <w:bCs/>
          <w:sz w:val="24"/>
          <w:szCs w:val="24"/>
          <w:vertAlign w:val="superscript"/>
        </w:rPr>
        <w:t>−1</w:t>
      </w:r>
      <w:r w:rsidR="006A0DC9" w:rsidRPr="008C4098">
        <w:rPr>
          <w:rFonts w:ascii="Times New Roman" w:hAnsi="Times New Roman" w:cs="Times New Roman"/>
          <w:bCs/>
          <w:sz w:val="24"/>
          <w:szCs w:val="24"/>
        </w:rPr>
        <w:t>(s)</w:t>
      </w:r>
      <w:r w:rsidR="00474753" w:rsidRPr="008C4098">
        <w:rPr>
          <w:rFonts w:ascii="Times New Roman" w:hAnsi="Times New Roman" w:cs="Times New Roman"/>
          <w:bCs/>
          <w:sz w:val="24"/>
          <w:szCs w:val="24"/>
        </w:rPr>
        <w:t> </w:t>
      </w:r>
      <w:r w:rsidR="006A0DC9" w:rsidRPr="008C4098">
        <w:rPr>
          <w:rFonts w:ascii="Times New Roman" w:hAnsi="Times New Roman" w:cs="Times New Roman"/>
          <w:bCs/>
          <w:sz w:val="24"/>
          <w:szCs w:val="24"/>
        </w:rPr>
        <w:t>ν(C=O)(Figure</w:t>
      </w:r>
      <w:r w:rsidR="00474753" w:rsidRPr="008C4098">
        <w:rPr>
          <w:rFonts w:ascii="Times New Roman" w:hAnsi="Times New Roman" w:cs="Times New Roman"/>
          <w:bCs/>
          <w:sz w:val="24"/>
          <w:szCs w:val="24"/>
        </w:rPr>
        <w:t> </w:t>
      </w:r>
      <w:r w:rsidR="006A0DC9" w:rsidRPr="008C4098">
        <w:rPr>
          <w:rFonts w:ascii="Times New Roman" w:hAnsi="Times New Roman" w:cs="Times New Roman"/>
          <w:bCs/>
          <w:sz w:val="24"/>
          <w:szCs w:val="24"/>
        </w:rPr>
        <w:t>3)</w:t>
      </w:r>
      <w:r w:rsidRPr="008C4098">
        <w:rPr>
          <w:rFonts w:ascii="Times New Roman" w:hAnsi="Times New Roman" w:cs="Times New Roman"/>
          <w:bCs/>
          <w:sz w:val="24"/>
          <w:szCs w:val="24"/>
        </w:rPr>
        <w:t>, </w:t>
      </w:r>
      <w:r w:rsidR="0082258B" w:rsidRPr="008C4098">
        <w:rPr>
          <w:rFonts w:ascii="Times New Roman" w:hAnsi="Times New Roman" w:cs="Times New Roman"/>
          <w:bCs/>
          <w:sz w:val="24"/>
          <w:szCs w:val="24"/>
        </w:rPr>
        <w:t>upon coordination of acetamide with [Co(phen)</w:t>
      </w:r>
      <w:r w:rsidR="0082258B" w:rsidRPr="008C4098">
        <w:rPr>
          <w:rFonts w:ascii="Times New Roman" w:hAnsi="Times New Roman" w:cs="Times New Roman"/>
          <w:bCs/>
          <w:sz w:val="24"/>
          <w:szCs w:val="24"/>
          <w:vertAlign w:val="subscript"/>
        </w:rPr>
        <w:t>2</w:t>
      </w:r>
      <w:r w:rsidR="0082258B" w:rsidRPr="008C4098">
        <w:rPr>
          <w:rFonts w:ascii="Times New Roman" w:hAnsi="Times New Roman" w:cs="Times New Roman"/>
          <w:bCs/>
          <w:sz w:val="24"/>
          <w:szCs w:val="24"/>
        </w:rPr>
        <w:t>(Ad)(H</w:t>
      </w:r>
      <w:r w:rsidR="0082258B" w:rsidRPr="008C4098">
        <w:rPr>
          <w:rFonts w:ascii="Times New Roman" w:hAnsi="Times New Roman" w:cs="Times New Roman"/>
          <w:bCs/>
          <w:sz w:val="24"/>
          <w:szCs w:val="24"/>
          <w:vertAlign w:val="subscript"/>
        </w:rPr>
        <w:t>2</w:t>
      </w:r>
      <w:r w:rsidR="0082258B" w:rsidRPr="008C4098">
        <w:rPr>
          <w:rFonts w:ascii="Times New Roman" w:hAnsi="Times New Roman" w:cs="Times New Roman"/>
          <w:bCs/>
          <w:sz w:val="24"/>
          <w:szCs w:val="24"/>
        </w:rPr>
        <w:t>O)]Cl</w:t>
      </w:r>
      <w:r w:rsidR="0082258B" w:rsidRPr="008C4098">
        <w:rPr>
          <w:rFonts w:ascii="Times New Roman" w:hAnsi="Times New Roman" w:cs="Times New Roman"/>
          <w:bCs/>
          <w:sz w:val="24"/>
          <w:szCs w:val="24"/>
          <w:vertAlign w:val="subscript"/>
        </w:rPr>
        <w:t>2</w:t>
      </w:r>
      <w:r w:rsidR="0082258B" w:rsidRPr="008C4098">
        <w:rPr>
          <w:rFonts w:ascii="Cambria Math" w:hAnsi="Cambria Math" w:cs="Cambria Math"/>
          <w:bCs/>
          <w:sz w:val="24"/>
          <w:szCs w:val="24"/>
        </w:rPr>
        <w:t>⋅</w:t>
      </w:r>
      <w:r w:rsidR="0082258B" w:rsidRPr="008C4098">
        <w:rPr>
          <w:rFonts w:ascii="Times New Roman" w:hAnsi="Times New Roman" w:cs="Times New Roman"/>
          <w:bCs/>
          <w:sz w:val="24"/>
          <w:szCs w:val="24"/>
        </w:rPr>
        <w:t>H</w:t>
      </w:r>
      <w:r w:rsidR="0082258B" w:rsidRPr="008C4098">
        <w:rPr>
          <w:rFonts w:ascii="Times New Roman" w:hAnsi="Times New Roman" w:cs="Times New Roman"/>
          <w:bCs/>
          <w:sz w:val="24"/>
          <w:szCs w:val="24"/>
          <w:vertAlign w:val="subscript"/>
        </w:rPr>
        <w:t>2</w:t>
      </w:r>
      <w:r w:rsidR="0082258B" w:rsidRPr="008C4098">
        <w:rPr>
          <w:rFonts w:ascii="Times New Roman" w:hAnsi="Times New Roman" w:cs="Times New Roman"/>
          <w:bCs/>
          <w:sz w:val="24"/>
          <w:szCs w:val="24"/>
        </w:rPr>
        <w:t>O</w:t>
      </w:r>
      <w:r w:rsidR="00766329" w:rsidRPr="008C4098">
        <w:rPr>
          <w:rFonts w:ascii="Times New Roman" w:hAnsi="Times New Roman" w:cs="Times New Roman"/>
          <w:bCs/>
          <w:sz w:val="24"/>
          <w:szCs w:val="24"/>
        </w:rPr>
        <w:t> </w:t>
      </w:r>
      <w:r w:rsidRPr="008C4098">
        <w:rPr>
          <w:rFonts w:ascii="Times New Roman" w:hAnsi="Times New Roman" w:cs="Times New Roman"/>
          <w:bCs/>
          <w:sz w:val="24"/>
          <w:szCs w:val="24"/>
        </w:rPr>
        <w:t>th</w:t>
      </w:r>
      <w:r w:rsidR="008B5DAA" w:rsidRPr="008C4098">
        <w:rPr>
          <w:rFonts w:ascii="Times New Roman" w:hAnsi="Times New Roman" w:cs="Times New Roman"/>
          <w:bCs/>
          <w:sz w:val="24"/>
          <w:szCs w:val="24"/>
        </w:rPr>
        <w:t>ose</w:t>
      </w:r>
      <w:r w:rsidRPr="008C4098">
        <w:rPr>
          <w:rFonts w:ascii="Times New Roman" w:hAnsi="Times New Roman" w:cs="Times New Roman"/>
          <w:bCs/>
          <w:sz w:val="24"/>
          <w:szCs w:val="24"/>
        </w:rPr>
        <w:t> bands </w:t>
      </w:r>
      <w:r w:rsidR="00C859B7" w:rsidRPr="008C4098">
        <w:rPr>
          <w:rFonts w:ascii="Times New Roman" w:hAnsi="Times New Roman" w:cs="Times New Roman"/>
          <w:bCs/>
          <w:sz w:val="24"/>
          <w:szCs w:val="24"/>
        </w:rPr>
        <w:t>are</w:t>
      </w:r>
      <w:r w:rsidR="0082258B" w:rsidRPr="008C4098">
        <w:rPr>
          <w:rFonts w:ascii="Times New Roman" w:hAnsi="Times New Roman" w:cs="Times New Roman"/>
          <w:bCs/>
          <w:sz w:val="24"/>
          <w:szCs w:val="24"/>
        </w:rPr>
        <w:t> </w:t>
      </w:r>
      <w:r w:rsidR="00B84076" w:rsidRPr="008C4098">
        <w:rPr>
          <w:rFonts w:ascii="Times New Roman" w:hAnsi="Times New Roman" w:cs="Times New Roman"/>
          <w:bCs/>
          <w:sz w:val="24"/>
          <w:szCs w:val="24"/>
        </w:rPr>
        <w:t>shifted</w:t>
      </w:r>
      <w:r w:rsidR="0082258B" w:rsidRPr="008C4098">
        <w:rPr>
          <w:rFonts w:ascii="Times New Roman" w:hAnsi="Times New Roman" w:cs="Times New Roman"/>
          <w:bCs/>
          <w:sz w:val="24"/>
          <w:szCs w:val="24"/>
        </w:rPr>
        <w:t> </w:t>
      </w:r>
      <w:r w:rsidR="00C859B7" w:rsidRPr="008C4098">
        <w:rPr>
          <w:rFonts w:ascii="Times New Roman" w:hAnsi="Times New Roman" w:cs="Times New Roman"/>
          <w:bCs/>
          <w:sz w:val="24"/>
          <w:szCs w:val="24"/>
        </w:rPr>
        <w:t>to</w:t>
      </w:r>
      <w:r w:rsidR="0082258B" w:rsidRPr="008C4098">
        <w:rPr>
          <w:rFonts w:ascii="Times New Roman" w:hAnsi="Times New Roman" w:cs="Times New Roman"/>
          <w:bCs/>
          <w:sz w:val="24"/>
          <w:szCs w:val="24"/>
        </w:rPr>
        <w:t> </w:t>
      </w:r>
      <w:r w:rsidR="00C859B7" w:rsidRPr="008C4098">
        <w:rPr>
          <w:rFonts w:ascii="Times New Roman" w:hAnsi="Times New Roman" w:cs="Times New Roman"/>
          <w:bCs/>
          <w:sz w:val="24"/>
          <w:szCs w:val="24"/>
        </w:rPr>
        <w:t>317</w:t>
      </w:r>
      <w:r w:rsidR="001D6C8F" w:rsidRPr="008C4098">
        <w:rPr>
          <w:rFonts w:ascii="Times New Roman" w:hAnsi="Times New Roman" w:cs="Times New Roman"/>
          <w:bCs/>
          <w:sz w:val="24"/>
          <w:szCs w:val="24"/>
        </w:rPr>
        <w:t>1</w:t>
      </w:r>
      <w:r w:rsidR="009E0B47" w:rsidRPr="008C4098">
        <w:rPr>
          <w:rFonts w:ascii="Times New Roman" w:hAnsi="Times New Roman" w:cs="Times New Roman"/>
          <w:bCs/>
          <w:sz w:val="24"/>
          <w:szCs w:val="24"/>
        </w:rPr>
        <w:t> </w:t>
      </w:r>
      <w:r w:rsidR="00C859B7" w:rsidRPr="008C4098">
        <w:rPr>
          <w:rFonts w:ascii="Times New Roman" w:hAnsi="Times New Roman" w:cs="Times New Roman"/>
          <w:bCs/>
          <w:sz w:val="24"/>
          <w:szCs w:val="24"/>
        </w:rPr>
        <w:t>cm</w:t>
      </w:r>
      <w:r w:rsidR="00C859B7" w:rsidRPr="008C4098">
        <w:rPr>
          <w:rFonts w:ascii="Times New Roman" w:hAnsi="Times New Roman" w:cs="Times New Roman"/>
          <w:bCs/>
          <w:sz w:val="24"/>
          <w:szCs w:val="24"/>
          <w:vertAlign w:val="superscript"/>
        </w:rPr>
        <w:t>−1</w:t>
      </w:r>
      <w:r w:rsidR="0082258B" w:rsidRPr="008C4098">
        <w:rPr>
          <w:rFonts w:ascii="Times New Roman" w:hAnsi="Times New Roman" w:cs="Times New Roman"/>
          <w:bCs/>
          <w:sz w:val="24"/>
          <w:szCs w:val="24"/>
        </w:rPr>
        <w:t> </w:t>
      </w:r>
      <w:r w:rsidR="00C859B7" w:rsidRPr="008C4098">
        <w:rPr>
          <w:rFonts w:ascii="Times New Roman" w:hAnsi="Times New Roman" w:cs="Times New Roman"/>
          <w:bCs/>
          <w:sz w:val="24"/>
          <w:szCs w:val="24"/>
        </w:rPr>
        <w:t>and</w:t>
      </w:r>
      <w:r w:rsidR="0082258B" w:rsidRPr="008C4098">
        <w:rPr>
          <w:rFonts w:ascii="Times New Roman" w:hAnsi="Times New Roman" w:cs="Times New Roman"/>
          <w:bCs/>
          <w:sz w:val="24"/>
          <w:szCs w:val="24"/>
        </w:rPr>
        <w:t> </w:t>
      </w:r>
      <w:r w:rsidR="00C859B7" w:rsidRPr="008C4098">
        <w:rPr>
          <w:rFonts w:ascii="Times New Roman" w:hAnsi="Times New Roman" w:cs="Times New Roman"/>
          <w:bCs/>
          <w:sz w:val="24"/>
          <w:szCs w:val="24"/>
        </w:rPr>
        <w:t>16</w:t>
      </w:r>
      <w:r w:rsidR="00707F59" w:rsidRPr="008C4098">
        <w:rPr>
          <w:rFonts w:ascii="Times New Roman" w:hAnsi="Times New Roman" w:cs="Times New Roman"/>
          <w:bCs/>
          <w:sz w:val="24"/>
          <w:szCs w:val="24"/>
        </w:rPr>
        <w:t>68</w:t>
      </w:r>
      <w:r w:rsidR="0082258B" w:rsidRPr="008C4098">
        <w:rPr>
          <w:rFonts w:ascii="Times New Roman" w:hAnsi="Times New Roman" w:cs="Times New Roman"/>
          <w:bCs/>
          <w:sz w:val="24"/>
          <w:szCs w:val="24"/>
        </w:rPr>
        <w:t> </w:t>
      </w:r>
      <w:r w:rsidR="00C859B7" w:rsidRPr="008C4098">
        <w:rPr>
          <w:rFonts w:ascii="Times New Roman" w:hAnsi="Times New Roman" w:cs="Times New Roman"/>
          <w:bCs/>
          <w:sz w:val="24"/>
          <w:szCs w:val="24"/>
        </w:rPr>
        <w:t>cm</w:t>
      </w:r>
      <w:r w:rsidR="00C859B7" w:rsidRPr="008C4098">
        <w:rPr>
          <w:rFonts w:ascii="Times New Roman" w:hAnsi="Times New Roman" w:cs="Times New Roman"/>
          <w:bCs/>
          <w:sz w:val="24"/>
          <w:szCs w:val="24"/>
          <w:vertAlign w:val="superscript"/>
        </w:rPr>
        <w:t>−1</w:t>
      </w:r>
      <w:r w:rsidR="00C859B7" w:rsidRPr="008C4098">
        <w:rPr>
          <w:rFonts w:ascii="Times New Roman" w:hAnsi="Times New Roman" w:cs="Times New Roman"/>
          <w:bCs/>
          <w:sz w:val="24"/>
          <w:szCs w:val="24"/>
        </w:rPr>
        <w:t>(s)</w:t>
      </w:r>
      <w:r w:rsidR="00A635BA" w:rsidRPr="008C4098">
        <w:rPr>
          <w:rFonts w:ascii="Times New Roman" w:hAnsi="Times New Roman" w:cs="Times New Roman"/>
          <w:bCs/>
          <w:sz w:val="24"/>
          <w:szCs w:val="24"/>
        </w:rPr>
        <w:t> </w:t>
      </w:r>
      <w:r w:rsidR="0082258B" w:rsidRPr="008C4098">
        <w:rPr>
          <w:rFonts w:ascii="Times New Roman" w:hAnsi="Times New Roman" w:cs="Times New Roman"/>
          <w:bCs/>
          <w:sz w:val="24"/>
          <w:szCs w:val="24"/>
        </w:rPr>
        <w:t>respectively, </w:t>
      </w:r>
      <w:r w:rsidR="00897E27" w:rsidRPr="008C4098">
        <w:rPr>
          <w:rFonts w:ascii="Times New Roman" w:hAnsi="Times New Roman" w:cs="Times New Roman"/>
          <w:bCs/>
          <w:sz w:val="24"/>
          <w:szCs w:val="24"/>
        </w:rPr>
        <w:t>in</w:t>
      </w:r>
      <w:r w:rsidR="0082258B" w:rsidRPr="008C4098">
        <w:rPr>
          <w:rFonts w:ascii="Times New Roman" w:hAnsi="Times New Roman" w:cs="Times New Roman"/>
          <w:bCs/>
          <w:sz w:val="24"/>
          <w:szCs w:val="24"/>
        </w:rPr>
        <w:t> </w:t>
      </w:r>
      <w:r w:rsidR="00073C55" w:rsidRPr="008C4098">
        <w:rPr>
          <w:rFonts w:ascii="Times New Roman" w:hAnsi="Times New Roman" w:cs="Times New Roman"/>
          <w:bCs/>
          <w:sz w:val="24"/>
          <w:szCs w:val="24"/>
        </w:rPr>
        <w:t>[</w:t>
      </w:r>
      <w:r w:rsidR="00897E27" w:rsidRPr="008C4098">
        <w:rPr>
          <w:rFonts w:ascii="Times New Roman" w:hAnsi="Times New Roman" w:cs="Times New Roman"/>
          <w:bCs/>
          <w:sz w:val="24"/>
          <w:szCs w:val="24"/>
        </w:rPr>
        <w:t>Co(phen)</w:t>
      </w:r>
      <w:r w:rsidR="00897E27" w:rsidRPr="008C4098">
        <w:rPr>
          <w:rFonts w:ascii="Times New Roman" w:hAnsi="Times New Roman" w:cs="Times New Roman"/>
          <w:bCs/>
          <w:sz w:val="24"/>
          <w:szCs w:val="24"/>
          <w:vertAlign w:val="subscript"/>
        </w:rPr>
        <w:t>2</w:t>
      </w:r>
      <w:r w:rsidR="00897E27" w:rsidRPr="008C4098">
        <w:rPr>
          <w:rFonts w:ascii="Times New Roman" w:hAnsi="Times New Roman" w:cs="Times New Roman"/>
          <w:bCs/>
          <w:sz w:val="24"/>
          <w:szCs w:val="24"/>
        </w:rPr>
        <w:t>(Ad)(Ac)]Cl</w:t>
      </w:r>
      <w:r w:rsidR="00897E27" w:rsidRPr="008C4098">
        <w:rPr>
          <w:rFonts w:ascii="Times New Roman" w:hAnsi="Times New Roman" w:cs="Times New Roman"/>
          <w:bCs/>
          <w:sz w:val="24"/>
          <w:szCs w:val="24"/>
          <w:vertAlign w:val="subscript"/>
        </w:rPr>
        <w:t>2</w:t>
      </w:r>
      <w:r w:rsidR="00BB34F1" w:rsidRPr="008C4098">
        <w:rPr>
          <w:rFonts w:ascii="Times New Roman" w:hAnsi="Times New Roman" w:cs="Times New Roman"/>
          <w:bCs/>
          <w:sz w:val="24"/>
          <w:szCs w:val="24"/>
          <w:vertAlign w:val="subscript"/>
        </w:rPr>
        <w:t xml:space="preserve"> </w:t>
      </w:r>
      <w:r w:rsidR="00897E27" w:rsidRPr="008C4098">
        <w:rPr>
          <w:rFonts w:ascii="Times New Roman" w:hAnsi="Times New Roman" w:cs="Times New Roman"/>
          <w:bCs/>
          <w:sz w:val="24"/>
          <w:szCs w:val="24"/>
        </w:rPr>
        <w:t>(Figure 6)</w:t>
      </w:r>
      <w:r w:rsidR="00C859B7" w:rsidRPr="008C4098">
        <w:rPr>
          <w:rFonts w:ascii="Times New Roman" w:hAnsi="Times New Roman" w:cs="Times New Roman"/>
          <w:bCs/>
          <w:sz w:val="24"/>
          <w:szCs w:val="24"/>
        </w:rPr>
        <w:t xml:space="preserve">.The band </w:t>
      </w:r>
      <w:r w:rsidR="00D95D24" w:rsidRPr="008C4098">
        <w:rPr>
          <w:rFonts w:ascii="Times New Roman" w:hAnsi="Times New Roman" w:cs="Times New Roman"/>
          <w:bCs/>
          <w:sz w:val="24"/>
          <w:szCs w:val="24"/>
        </w:rPr>
        <w:t>due to carbonyl</w:t>
      </w:r>
      <w:r w:rsidR="008C4098" w:rsidRPr="008C4098">
        <w:rPr>
          <w:rFonts w:ascii="Times New Roman" w:hAnsi="Times New Roman" w:cs="Times New Roman"/>
          <w:bCs/>
          <w:sz w:val="24"/>
          <w:szCs w:val="24"/>
        </w:rPr>
        <w:t> </w:t>
      </w:r>
      <w:r w:rsidR="00C859B7" w:rsidRPr="008C4098">
        <w:rPr>
          <w:rFonts w:ascii="Times New Roman" w:hAnsi="Times New Roman" w:cs="Times New Roman"/>
          <w:bCs/>
          <w:sz w:val="24"/>
          <w:szCs w:val="24"/>
        </w:rPr>
        <w:t>was</w:t>
      </w:r>
      <w:r w:rsidR="00766329" w:rsidRPr="008C4098">
        <w:rPr>
          <w:rFonts w:ascii="Times New Roman" w:hAnsi="Times New Roman" w:cs="Times New Roman"/>
          <w:bCs/>
          <w:sz w:val="24"/>
          <w:szCs w:val="24"/>
        </w:rPr>
        <w:t> </w:t>
      </w:r>
      <w:r w:rsidR="00D95D24" w:rsidRPr="008C4098">
        <w:rPr>
          <w:rFonts w:ascii="Times New Roman" w:hAnsi="Times New Roman" w:cs="Times New Roman"/>
          <w:bCs/>
          <w:sz w:val="24"/>
          <w:szCs w:val="24"/>
        </w:rPr>
        <w:t>found</w:t>
      </w:r>
      <w:r w:rsidR="00766329" w:rsidRPr="008C4098">
        <w:rPr>
          <w:rFonts w:ascii="Times New Roman" w:hAnsi="Times New Roman" w:cs="Times New Roman"/>
          <w:bCs/>
          <w:sz w:val="24"/>
          <w:szCs w:val="24"/>
        </w:rPr>
        <w:t> </w:t>
      </w:r>
      <w:r w:rsidR="00C859B7" w:rsidRPr="008C4098">
        <w:rPr>
          <w:rFonts w:ascii="Times New Roman" w:hAnsi="Times New Roman" w:cs="Times New Roman"/>
          <w:bCs/>
          <w:sz w:val="24"/>
          <w:szCs w:val="24"/>
        </w:rPr>
        <w:t>not</w:t>
      </w:r>
      <w:r w:rsidR="00766329" w:rsidRPr="008C4098">
        <w:rPr>
          <w:rFonts w:ascii="Times New Roman" w:hAnsi="Times New Roman" w:cs="Times New Roman"/>
          <w:bCs/>
          <w:sz w:val="24"/>
          <w:szCs w:val="24"/>
        </w:rPr>
        <w:t> </w:t>
      </w:r>
      <w:r w:rsidR="00C859B7" w:rsidRPr="008C4098">
        <w:rPr>
          <w:rFonts w:ascii="Times New Roman" w:hAnsi="Times New Roman" w:cs="Times New Roman"/>
          <w:bCs/>
          <w:sz w:val="24"/>
          <w:szCs w:val="24"/>
        </w:rPr>
        <w:t>shifted</w:t>
      </w:r>
      <w:r w:rsidR="00766329" w:rsidRPr="008C4098">
        <w:rPr>
          <w:rFonts w:ascii="Times New Roman" w:hAnsi="Times New Roman" w:cs="Times New Roman"/>
          <w:bCs/>
          <w:sz w:val="24"/>
          <w:szCs w:val="24"/>
        </w:rPr>
        <w:t> </w:t>
      </w:r>
      <w:r w:rsidR="00C859B7" w:rsidRPr="008C4098">
        <w:rPr>
          <w:rFonts w:ascii="Times New Roman" w:hAnsi="Times New Roman" w:cs="Times New Roman"/>
          <w:bCs/>
          <w:sz w:val="24"/>
          <w:szCs w:val="24"/>
        </w:rPr>
        <w:t>much</w:t>
      </w:r>
      <w:r w:rsidR="00766329" w:rsidRPr="008C4098">
        <w:rPr>
          <w:rFonts w:ascii="Times New Roman" w:hAnsi="Times New Roman" w:cs="Times New Roman"/>
          <w:bCs/>
          <w:sz w:val="24"/>
          <w:szCs w:val="24"/>
        </w:rPr>
        <w:t> </w:t>
      </w:r>
      <w:r w:rsidR="00C859B7" w:rsidRPr="008C4098">
        <w:rPr>
          <w:rFonts w:ascii="Times New Roman" w:hAnsi="Times New Roman" w:cs="Times New Roman"/>
          <w:bCs/>
          <w:sz w:val="24"/>
          <w:szCs w:val="24"/>
        </w:rPr>
        <w:t>in</w:t>
      </w:r>
      <w:r w:rsidR="00766329" w:rsidRPr="008C4098">
        <w:rPr>
          <w:rFonts w:ascii="Times New Roman" w:hAnsi="Times New Roman" w:cs="Times New Roman"/>
          <w:bCs/>
          <w:sz w:val="24"/>
          <w:szCs w:val="24"/>
        </w:rPr>
        <w:t> </w:t>
      </w:r>
      <w:r w:rsidR="00073C55" w:rsidRPr="008C4098">
        <w:rPr>
          <w:rFonts w:ascii="Times New Roman" w:hAnsi="Times New Roman" w:cs="Times New Roman"/>
          <w:bCs/>
          <w:sz w:val="24"/>
          <w:szCs w:val="24"/>
        </w:rPr>
        <w:t>[</w:t>
      </w:r>
      <w:r w:rsidR="00C859B7" w:rsidRPr="008C4098">
        <w:rPr>
          <w:rFonts w:ascii="Times New Roman" w:hAnsi="Times New Roman" w:cs="Times New Roman"/>
          <w:bCs/>
          <w:sz w:val="24"/>
          <w:szCs w:val="24"/>
        </w:rPr>
        <w:t>Co(phen)</w:t>
      </w:r>
      <w:r w:rsidR="00C859B7" w:rsidRPr="008C4098">
        <w:rPr>
          <w:rFonts w:ascii="Times New Roman" w:hAnsi="Times New Roman" w:cs="Times New Roman"/>
          <w:bCs/>
          <w:sz w:val="24"/>
          <w:szCs w:val="24"/>
          <w:vertAlign w:val="subscript"/>
        </w:rPr>
        <w:t>2</w:t>
      </w:r>
      <w:r w:rsidR="00C859B7" w:rsidRPr="008C4098">
        <w:rPr>
          <w:rFonts w:ascii="Times New Roman" w:hAnsi="Times New Roman" w:cs="Times New Roman"/>
          <w:bCs/>
          <w:sz w:val="24"/>
          <w:szCs w:val="24"/>
        </w:rPr>
        <w:t>(Ad)(Ac)]Cl</w:t>
      </w:r>
      <w:r w:rsidR="00C859B7" w:rsidRPr="008C4098">
        <w:rPr>
          <w:rFonts w:ascii="Times New Roman" w:hAnsi="Times New Roman" w:cs="Times New Roman"/>
          <w:bCs/>
          <w:sz w:val="24"/>
          <w:szCs w:val="24"/>
          <w:vertAlign w:val="subscript"/>
        </w:rPr>
        <w:t>2</w:t>
      </w:r>
      <w:r w:rsidR="00BE5004" w:rsidRPr="008C4098">
        <w:rPr>
          <w:rFonts w:ascii="Times New Roman" w:hAnsi="Times New Roman" w:cs="Times New Roman"/>
          <w:bCs/>
          <w:sz w:val="24"/>
          <w:szCs w:val="24"/>
          <w:vertAlign w:val="subscript"/>
        </w:rPr>
        <w:t>,</w:t>
      </w:r>
      <w:r w:rsidR="00766329" w:rsidRPr="008C4098">
        <w:rPr>
          <w:rFonts w:ascii="Times New Roman" w:hAnsi="Times New Roman" w:cs="Times New Roman"/>
          <w:bCs/>
          <w:sz w:val="24"/>
          <w:szCs w:val="24"/>
          <w:vertAlign w:val="subscript"/>
        </w:rPr>
        <w:t> </w:t>
      </w:r>
      <w:r w:rsidR="00D95D24" w:rsidRPr="008C4098">
        <w:rPr>
          <w:rFonts w:ascii="Times New Roman" w:hAnsi="Times New Roman" w:cs="Times New Roman"/>
          <w:bCs/>
          <w:sz w:val="24"/>
          <w:szCs w:val="24"/>
        </w:rPr>
        <w:t>probably</w:t>
      </w:r>
      <w:r w:rsidR="000F08CD" w:rsidRPr="008C4098">
        <w:rPr>
          <w:rFonts w:ascii="Times New Roman" w:hAnsi="Times New Roman" w:cs="Times New Roman"/>
          <w:bCs/>
          <w:sz w:val="24"/>
          <w:szCs w:val="24"/>
        </w:rPr>
        <w:t> </w:t>
      </w:r>
      <w:r w:rsidR="00C859B7" w:rsidRPr="008C4098">
        <w:rPr>
          <w:rFonts w:ascii="Times New Roman" w:hAnsi="Times New Roman" w:cs="Times New Roman"/>
          <w:bCs/>
          <w:sz w:val="24"/>
          <w:szCs w:val="24"/>
        </w:rPr>
        <w:t>C=O</w:t>
      </w:r>
      <w:r w:rsidR="00766329" w:rsidRPr="008C4098">
        <w:rPr>
          <w:rFonts w:ascii="Times New Roman" w:hAnsi="Times New Roman" w:cs="Times New Roman"/>
          <w:bCs/>
          <w:sz w:val="24"/>
          <w:szCs w:val="24"/>
        </w:rPr>
        <w:t> </w:t>
      </w:r>
      <w:r w:rsidR="00D95D24" w:rsidRPr="008C4098">
        <w:rPr>
          <w:rFonts w:ascii="Times New Roman" w:hAnsi="Times New Roman" w:cs="Times New Roman"/>
          <w:bCs/>
          <w:sz w:val="24"/>
          <w:szCs w:val="24"/>
        </w:rPr>
        <w:t>is</w:t>
      </w:r>
      <w:r w:rsidR="00766329" w:rsidRPr="008C4098">
        <w:rPr>
          <w:rFonts w:ascii="Times New Roman" w:hAnsi="Times New Roman" w:cs="Times New Roman"/>
          <w:bCs/>
          <w:sz w:val="24"/>
          <w:szCs w:val="24"/>
        </w:rPr>
        <w:t> </w:t>
      </w:r>
      <w:r w:rsidR="00D95D24" w:rsidRPr="008C4098">
        <w:rPr>
          <w:rFonts w:ascii="Times New Roman" w:hAnsi="Times New Roman" w:cs="Times New Roman"/>
          <w:bCs/>
          <w:sz w:val="24"/>
          <w:szCs w:val="24"/>
        </w:rPr>
        <w:t>not</w:t>
      </w:r>
      <w:r w:rsidR="00766329" w:rsidRPr="008C4098">
        <w:rPr>
          <w:rFonts w:ascii="Times New Roman" w:hAnsi="Times New Roman" w:cs="Times New Roman"/>
          <w:bCs/>
          <w:sz w:val="24"/>
          <w:szCs w:val="24"/>
        </w:rPr>
        <w:t> </w:t>
      </w:r>
      <w:r w:rsidR="00D95D24" w:rsidRPr="008C4098">
        <w:rPr>
          <w:rFonts w:ascii="Times New Roman" w:hAnsi="Times New Roman" w:cs="Times New Roman"/>
          <w:bCs/>
          <w:sz w:val="24"/>
          <w:szCs w:val="24"/>
        </w:rPr>
        <w:t>the</w:t>
      </w:r>
      <w:r w:rsidR="00766329" w:rsidRPr="008C4098">
        <w:rPr>
          <w:rFonts w:ascii="Times New Roman" w:hAnsi="Times New Roman" w:cs="Times New Roman"/>
          <w:bCs/>
          <w:sz w:val="24"/>
          <w:szCs w:val="24"/>
        </w:rPr>
        <w:t> </w:t>
      </w:r>
      <w:r w:rsidR="00D95D24" w:rsidRPr="008C4098">
        <w:rPr>
          <w:rFonts w:ascii="Times New Roman" w:hAnsi="Times New Roman" w:cs="Times New Roman"/>
          <w:bCs/>
          <w:sz w:val="24"/>
          <w:szCs w:val="24"/>
        </w:rPr>
        <w:t>coordination</w:t>
      </w:r>
      <w:r w:rsidR="00766329" w:rsidRPr="008C4098">
        <w:rPr>
          <w:rFonts w:ascii="Times New Roman" w:hAnsi="Times New Roman" w:cs="Times New Roman"/>
          <w:bCs/>
          <w:sz w:val="24"/>
          <w:szCs w:val="24"/>
        </w:rPr>
        <w:t> </w:t>
      </w:r>
      <w:r w:rsidR="00C859B7" w:rsidRPr="008C4098">
        <w:rPr>
          <w:rFonts w:ascii="Times New Roman" w:hAnsi="Times New Roman" w:cs="Times New Roman"/>
          <w:bCs/>
          <w:sz w:val="24"/>
          <w:szCs w:val="24"/>
        </w:rPr>
        <w:t>site</w:t>
      </w:r>
      <w:r w:rsidR="00766329" w:rsidRPr="008C4098">
        <w:rPr>
          <w:rFonts w:ascii="Times New Roman" w:hAnsi="Times New Roman" w:cs="Times New Roman"/>
          <w:bCs/>
          <w:sz w:val="24"/>
          <w:szCs w:val="24"/>
        </w:rPr>
        <w:t> </w:t>
      </w:r>
      <w:r w:rsidR="00D95D24" w:rsidRPr="008C4098">
        <w:rPr>
          <w:rFonts w:ascii="Times New Roman" w:hAnsi="Times New Roman" w:cs="Times New Roman"/>
          <w:bCs/>
          <w:sz w:val="24"/>
          <w:szCs w:val="24"/>
        </w:rPr>
        <w:t>to</w:t>
      </w:r>
      <w:r w:rsidR="00766329" w:rsidRPr="008C4098">
        <w:rPr>
          <w:rFonts w:ascii="Times New Roman" w:hAnsi="Times New Roman" w:cs="Times New Roman"/>
          <w:bCs/>
          <w:sz w:val="24"/>
          <w:szCs w:val="24"/>
        </w:rPr>
        <w:t> </w:t>
      </w:r>
      <w:r w:rsidR="00C859B7" w:rsidRPr="008C4098">
        <w:rPr>
          <w:rFonts w:ascii="Times New Roman" w:hAnsi="Times New Roman" w:cs="Times New Roman"/>
          <w:bCs/>
          <w:sz w:val="24"/>
          <w:szCs w:val="24"/>
        </w:rPr>
        <w:t>the</w:t>
      </w:r>
      <w:r w:rsidR="00766329" w:rsidRPr="008C4098">
        <w:rPr>
          <w:rFonts w:ascii="Times New Roman" w:hAnsi="Times New Roman" w:cs="Times New Roman"/>
          <w:bCs/>
          <w:sz w:val="24"/>
          <w:szCs w:val="24"/>
        </w:rPr>
        <w:t> </w:t>
      </w:r>
      <w:r w:rsidR="00C859B7" w:rsidRPr="008C4098">
        <w:rPr>
          <w:rFonts w:ascii="Times New Roman" w:hAnsi="Times New Roman" w:cs="Times New Roman"/>
          <w:bCs/>
          <w:sz w:val="24"/>
          <w:szCs w:val="24"/>
        </w:rPr>
        <w:t>metal</w:t>
      </w:r>
      <w:r w:rsidR="00766329" w:rsidRPr="008C4098">
        <w:rPr>
          <w:rFonts w:ascii="Times New Roman" w:hAnsi="Times New Roman" w:cs="Times New Roman"/>
          <w:bCs/>
          <w:sz w:val="24"/>
          <w:szCs w:val="24"/>
        </w:rPr>
        <w:t> </w:t>
      </w:r>
      <w:r w:rsidR="00C859B7" w:rsidRPr="008C4098">
        <w:rPr>
          <w:rFonts w:ascii="Times New Roman" w:hAnsi="Times New Roman" w:cs="Times New Roman"/>
          <w:bCs/>
          <w:sz w:val="24"/>
          <w:szCs w:val="24"/>
        </w:rPr>
        <w:t>ion.</w:t>
      </w:r>
      <w:r w:rsidR="005906B0"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The</w:t>
      </w:r>
      <w:r w:rsidR="00766329"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changes</w:t>
      </w:r>
      <w:r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in</w:t>
      </w:r>
      <w:r w:rsidRPr="008C4098">
        <w:rPr>
          <w:rFonts w:ascii="Times New Roman" w:hAnsi="Times New Roman" w:cs="Times New Roman"/>
          <w:bCs/>
          <w:sz w:val="24"/>
          <w:szCs w:val="24"/>
        </w:rPr>
        <w:t> </w:t>
      </w:r>
      <w:r w:rsidR="005906B0"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absorption</w:t>
      </w:r>
      <w:r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frequencies</w:t>
      </w:r>
      <w:r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suggest</w:t>
      </w:r>
      <w:r w:rsidRPr="008C4098">
        <w:rPr>
          <w:rFonts w:ascii="Times New Roman" w:hAnsi="Times New Roman" w:cs="Times New Roman"/>
          <w:bCs/>
          <w:sz w:val="24"/>
          <w:szCs w:val="24"/>
        </w:rPr>
        <w:t> </w:t>
      </w:r>
      <w:r w:rsidR="005906B0"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that</w:t>
      </w:r>
      <w:r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1,10</w:t>
      </w:r>
      <w:r w:rsidRPr="008C4098">
        <w:rPr>
          <w:rFonts w:ascii="Times New Roman" w:hAnsi="Times New Roman" w:cs="Times New Roman"/>
          <w:bCs/>
          <w:sz w:val="24"/>
          <w:szCs w:val="24"/>
        </w:rPr>
        <w:noBreakHyphen/>
      </w:r>
      <w:r w:rsidR="000E7937" w:rsidRPr="008C4098">
        <w:rPr>
          <w:rFonts w:ascii="Times New Roman" w:hAnsi="Times New Roman" w:cs="Times New Roman"/>
          <w:bCs/>
          <w:sz w:val="24"/>
          <w:szCs w:val="24"/>
        </w:rPr>
        <w:t>phenanthroline</w:t>
      </w:r>
      <w:r w:rsidR="00E720C2" w:rsidRPr="008C4098">
        <w:rPr>
          <w:rFonts w:ascii="Times New Roman" w:hAnsi="Times New Roman" w:cs="Times New Roman"/>
          <w:bCs/>
          <w:sz w:val="24"/>
          <w:szCs w:val="24"/>
        </w:rPr>
        <w:t>,</w:t>
      </w:r>
      <w:r w:rsidRPr="008C4098">
        <w:rPr>
          <w:rFonts w:ascii="Times New Roman" w:hAnsi="Times New Roman" w:cs="Times New Roman"/>
          <w:sz w:val="24"/>
          <w:szCs w:val="24"/>
        </w:rPr>
        <w:t> </w:t>
      </w:r>
      <w:r w:rsidR="00883BB7" w:rsidRPr="008C4098">
        <w:rPr>
          <w:rFonts w:ascii="Times New Roman" w:hAnsi="Times New Roman" w:cs="Times New Roman"/>
          <w:bCs/>
          <w:sz w:val="24"/>
          <w:szCs w:val="24"/>
        </w:rPr>
        <w:t>adenine</w:t>
      </w:r>
      <w:r w:rsidRPr="008C4098">
        <w:rPr>
          <w:rFonts w:ascii="Times New Roman" w:hAnsi="Times New Roman" w:cs="Times New Roman"/>
          <w:bCs/>
          <w:sz w:val="24"/>
          <w:szCs w:val="24"/>
        </w:rPr>
        <w:t> </w:t>
      </w:r>
      <w:r w:rsidR="00E720C2" w:rsidRPr="008C4098">
        <w:rPr>
          <w:rFonts w:ascii="Times New Roman" w:hAnsi="Times New Roman" w:cs="Times New Roman"/>
          <w:bCs/>
          <w:sz w:val="24"/>
          <w:szCs w:val="24"/>
        </w:rPr>
        <w:t>and</w:t>
      </w:r>
      <w:r w:rsidRPr="008C4098">
        <w:rPr>
          <w:rFonts w:ascii="Times New Roman" w:hAnsi="Times New Roman" w:cs="Times New Roman"/>
          <w:bCs/>
          <w:sz w:val="24"/>
          <w:szCs w:val="24"/>
        </w:rPr>
        <w:t> </w:t>
      </w:r>
      <w:r w:rsidR="00E720C2" w:rsidRPr="008C4098">
        <w:rPr>
          <w:rFonts w:ascii="Times New Roman" w:hAnsi="Times New Roman" w:cs="Times New Roman"/>
          <w:bCs/>
          <w:sz w:val="24"/>
          <w:szCs w:val="24"/>
        </w:rPr>
        <w:t>acetamide</w:t>
      </w:r>
      <w:r w:rsidR="00766329"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a</w:t>
      </w:r>
      <w:r w:rsidR="008B5DAA" w:rsidRPr="008C4098">
        <w:rPr>
          <w:rFonts w:ascii="Times New Roman" w:hAnsi="Times New Roman" w:cs="Times New Roman"/>
          <w:bCs/>
          <w:sz w:val="24"/>
          <w:szCs w:val="24"/>
        </w:rPr>
        <w:t>r</w:t>
      </w:r>
      <w:r w:rsidR="000E7937" w:rsidRPr="008C4098">
        <w:rPr>
          <w:rFonts w:ascii="Times New Roman" w:hAnsi="Times New Roman" w:cs="Times New Roman"/>
          <w:bCs/>
          <w:sz w:val="24"/>
          <w:szCs w:val="24"/>
        </w:rPr>
        <w:t>e</w:t>
      </w:r>
      <w:r w:rsidRPr="008C4098">
        <w:rPr>
          <w:rFonts w:ascii="Times New Roman" w:hAnsi="Times New Roman" w:cs="Times New Roman"/>
          <w:bCs/>
          <w:sz w:val="24"/>
          <w:szCs w:val="24"/>
        </w:rPr>
        <w:t> </w:t>
      </w:r>
      <w:r w:rsidR="000E7937" w:rsidRPr="008C4098">
        <w:rPr>
          <w:rFonts w:ascii="Times New Roman" w:hAnsi="Times New Roman" w:cs="Times New Roman"/>
          <w:bCs/>
          <w:sz w:val="24"/>
          <w:szCs w:val="24"/>
        </w:rPr>
        <w:t>coordinated</w:t>
      </w:r>
      <w:r w:rsidR="008B5DAA" w:rsidRPr="008C4098">
        <w:rPr>
          <w:rFonts w:ascii="Times New Roman" w:hAnsi="Times New Roman" w:cs="Times New Roman"/>
          <w:bCs/>
          <w:sz w:val="24"/>
          <w:szCs w:val="24"/>
        </w:rPr>
        <w:t> </w:t>
      </w:r>
      <w:r w:rsidR="00E720C2" w:rsidRPr="008C4098">
        <w:rPr>
          <w:rFonts w:ascii="Times New Roman" w:hAnsi="Times New Roman" w:cs="Times New Roman"/>
          <w:bCs/>
          <w:sz w:val="24"/>
          <w:szCs w:val="24"/>
        </w:rPr>
        <w:t>with</w:t>
      </w:r>
      <w:r w:rsidR="008B5DAA" w:rsidRPr="008C4098">
        <w:rPr>
          <w:rFonts w:ascii="Times New Roman" w:hAnsi="Times New Roman" w:cs="Times New Roman"/>
          <w:bCs/>
          <w:sz w:val="24"/>
          <w:szCs w:val="24"/>
        </w:rPr>
        <w:t> </w:t>
      </w:r>
      <w:r w:rsidR="00E720C2" w:rsidRPr="008C4098">
        <w:rPr>
          <w:rFonts w:ascii="Times New Roman" w:hAnsi="Times New Roman" w:cs="Times New Roman"/>
          <w:bCs/>
          <w:sz w:val="24"/>
          <w:szCs w:val="24"/>
        </w:rPr>
        <w:t>the</w:t>
      </w:r>
      <w:r w:rsidR="008B5DAA" w:rsidRPr="008C4098">
        <w:rPr>
          <w:rFonts w:ascii="Times New Roman" w:hAnsi="Times New Roman" w:cs="Times New Roman"/>
          <w:bCs/>
          <w:sz w:val="24"/>
          <w:szCs w:val="24"/>
        </w:rPr>
        <w:t> </w:t>
      </w:r>
      <w:r w:rsidR="00E720C2" w:rsidRPr="008C4098">
        <w:rPr>
          <w:rFonts w:ascii="Times New Roman" w:hAnsi="Times New Roman" w:cs="Times New Roman"/>
          <w:bCs/>
          <w:sz w:val="24"/>
          <w:szCs w:val="24"/>
        </w:rPr>
        <w:t>metal</w:t>
      </w:r>
      <w:r w:rsidR="008B5DAA" w:rsidRPr="008C4098">
        <w:rPr>
          <w:rFonts w:ascii="Times New Roman" w:hAnsi="Times New Roman" w:cs="Times New Roman"/>
          <w:bCs/>
          <w:sz w:val="24"/>
          <w:szCs w:val="24"/>
        </w:rPr>
        <w:t> </w:t>
      </w:r>
      <w:r w:rsidR="004B5C73" w:rsidRPr="008C4098">
        <w:rPr>
          <w:rFonts w:ascii="Times New Roman" w:hAnsi="Times New Roman" w:cs="Times New Roman"/>
          <w:bCs/>
          <w:sz w:val="24"/>
          <w:szCs w:val="24"/>
        </w:rPr>
        <w:t>center</w:t>
      </w:r>
      <w:r w:rsidR="000E7937" w:rsidRPr="008C4098">
        <w:rPr>
          <w:rFonts w:ascii="Times New Roman" w:hAnsi="Times New Roman" w:cs="Times New Roman"/>
          <w:bCs/>
          <w:sz w:val="24"/>
          <w:szCs w:val="24"/>
        </w:rPr>
        <w:t>.</w:t>
      </w:r>
      <w:bookmarkEnd w:id="868"/>
    </w:p>
    <w:p w:rsidR="005906B0" w:rsidRPr="008C4098" w:rsidRDefault="00D111B1" w:rsidP="008C4098">
      <w:pPr>
        <w:spacing w:after="0"/>
        <w:jc w:val="both"/>
        <w:rPr>
          <w:rFonts w:ascii="Times New Roman" w:hAnsi="Times New Roman" w:cs="Times New Roman"/>
          <w:bCs/>
          <w:sz w:val="24"/>
          <w:szCs w:val="24"/>
        </w:rPr>
      </w:pPr>
      <w:r w:rsidRPr="008C4098">
        <w:rPr>
          <w:rFonts w:ascii="Times New Roman" w:hAnsi="Times New Roman" w:cs="Times New Roman"/>
          <w:bCs/>
          <w:sz w:val="24"/>
          <w:szCs w:val="24"/>
        </w:rPr>
        <w:t>The</w:t>
      </w:r>
      <w:r w:rsidR="006D679A" w:rsidRPr="008C4098">
        <w:rPr>
          <w:rFonts w:ascii="Times New Roman" w:hAnsi="Times New Roman" w:cs="Times New Roman"/>
          <w:bCs/>
          <w:sz w:val="24"/>
          <w:szCs w:val="24"/>
        </w:rPr>
        <w:t> </w:t>
      </w:r>
      <w:r w:rsidRPr="008C4098">
        <w:rPr>
          <w:rFonts w:ascii="Times New Roman" w:hAnsi="Times New Roman" w:cs="Times New Roman"/>
          <w:bCs/>
          <w:sz w:val="24"/>
          <w:szCs w:val="24"/>
        </w:rPr>
        <w:t>strong</w:t>
      </w:r>
      <w:r w:rsidR="006D679A" w:rsidRPr="008C4098">
        <w:rPr>
          <w:rFonts w:ascii="Times New Roman" w:hAnsi="Times New Roman" w:cs="Times New Roman"/>
          <w:bCs/>
          <w:sz w:val="24"/>
          <w:szCs w:val="24"/>
        </w:rPr>
        <w:t> </w:t>
      </w:r>
      <w:r w:rsidRPr="008C4098">
        <w:rPr>
          <w:rFonts w:ascii="Times New Roman" w:hAnsi="Times New Roman" w:cs="Times New Roman"/>
          <w:bCs/>
          <w:sz w:val="24"/>
          <w:szCs w:val="24"/>
        </w:rPr>
        <w:t>band</w:t>
      </w:r>
      <w:r w:rsidR="006D679A" w:rsidRPr="008C4098">
        <w:rPr>
          <w:rFonts w:ascii="Times New Roman" w:hAnsi="Times New Roman" w:cs="Times New Roman"/>
          <w:bCs/>
          <w:sz w:val="24"/>
          <w:szCs w:val="24"/>
        </w:rPr>
        <w:t> </w:t>
      </w:r>
      <w:r w:rsidR="008B5DAA" w:rsidRPr="008C4098">
        <w:rPr>
          <w:rFonts w:ascii="Times New Roman" w:hAnsi="Times New Roman" w:cs="Times New Roman"/>
          <w:bCs/>
          <w:sz w:val="24"/>
          <w:szCs w:val="24"/>
        </w:rPr>
        <w:t>ppeared </w:t>
      </w:r>
      <w:r w:rsidRPr="008C4098">
        <w:rPr>
          <w:rFonts w:ascii="Times New Roman" w:hAnsi="Times New Roman" w:cs="Times New Roman"/>
          <w:bCs/>
          <w:sz w:val="24"/>
          <w:szCs w:val="24"/>
        </w:rPr>
        <w:t>at</w:t>
      </w:r>
      <w:r w:rsidR="006D679A" w:rsidRPr="008C4098">
        <w:rPr>
          <w:rFonts w:ascii="Times New Roman" w:hAnsi="Times New Roman" w:cs="Times New Roman"/>
          <w:bCs/>
          <w:sz w:val="24"/>
          <w:szCs w:val="24"/>
        </w:rPr>
        <w:t> </w:t>
      </w:r>
      <w:r w:rsidRPr="008C4098">
        <w:rPr>
          <w:rFonts w:ascii="Times New Roman" w:hAnsi="Times New Roman" w:cs="Times New Roman"/>
          <w:bCs/>
          <w:sz w:val="24"/>
          <w:szCs w:val="24"/>
        </w:rPr>
        <w:t>3437</w:t>
      </w:r>
      <w:r w:rsidR="006D679A" w:rsidRPr="008C4098">
        <w:rPr>
          <w:rFonts w:ascii="Times New Roman" w:hAnsi="Times New Roman" w:cs="Times New Roman"/>
          <w:bCs/>
          <w:sz w:val="24"/>
          <w:szCs w:val="24"/>
        </w:rPr>
        <w:t> </w:t>
      </w:r>
      <w:r w:rsidRPr="008C4098">
        <w:rPr>
          <w:rFonts w:ascii="Times New Roman" w:hAnsi="Times New Roman" w:cs="Times New Roman"/>
          <w:bCs/>
          <w:sz w:val="24"/>
          <w:szCs w:val="24"/>
        </w:rPr>
        <w:t>cm</w:t>
      </w:r>
      <w:r w:rsidRPr="008C4098">
        <w:rPr>
          <w:rFonts w:ascii="Times New Roman" w:hAnsi="Times New Roman" w:cs="Times New Roman"/>
          <w:bCs/>
          <w:sz w:val="24"/>
          <w:szCs w:val="24"/>
          <w:vertAlign w:val="superscript"/>
        </w:rPr>
        <w:t>−1</w:t>
      </w:r>
      <w:r w:rsidR="006D679A" w:rsidRPr="008C4098">
        <w:rPr>
          <w:rFonts w:ascii="Times New Roman" w:hAnsi="Times New Roman" w:cs="Times New Roman"/>
          <w:bCs/>
          <w:sz w:val="24"/>
          <w:szCs w:val="24"/>
        </w:rPr>
        <w:t> </w:t>
      </w:r>
      <w:r w:rsidRPr="008C4098">
        <w:rPr>
          <w:rFonts w:ascii="Times New Roman" w:hAnsi="Times New Roman" w:cs="Times New Roman"/>
          <w:bCs/>
          <w:sz w:val="24"/>
          <w:szCs w:val="24"/>
        </w:rPr>
        <w:t>due</w:t>
      </w:r>
      <w:r w:rsidR="006D679A" w:rsidRPr="008C4098">
        <w:rPr>
          <w:rFonts w:ascii="Times New Roman" w:hAnsi="Times New Roman" w:cs="Times New Roman"/>
          <w:bCs/>
          <w:sz w:val="24"/>
          <w:szCs w:val="24"/>
        </w:rPr>
        <w:t> </w:t>
      </w:r>
      <w:r w:rsidRPr="008C4098">
        <w:rPr>
          <w:rFonts w:ascii="Times New Roman" w:hAnsi="Times New Roman" w:cs="Times New Roman"/>
          <w:bCs/>
          <w:sz w:val="24"/>
          <w:szCs w:val="24"/>
        </w:rPr>
        <w:t>to</w:t>
      </w:r>
      <w:r w:rsidR="006D679A" w:rsidRPr="008C4098">
        <w:rPr>
          <w:rFonts w:ascii="Times New Roman" w:hAnsi="Times New Roman" w:cs="Times New Roman"/>
          <w:bCs/>
          <w:sz w:val="24"/>
          <w:szCs w:val="24"/>
        </w:rPr>
        <w:t> </w:t>
      </w:r>
      <w:r w:rsidRPr="008C4098">
        <w:rPr>
          <w:rFonts w:ascii="Times New Roman" w:hAnsi="Times New Roman" w:cs="Times New Roman"/>
          <w:bCs/>
          <w:sz w:val="24"/>
          <w:szCs w:val="24"/>
          <w:lang w:val="en-US"/>
        </w:rPr>
        <w:t>ν</w:t>
      </w:r>
      <w:r w:rsidR="007E14DA" w:rsidRPr="008C4098">
        <w:rPr>
          <w:rFonts w:ascii="Times New Roman" w:hAnsi="Times New Roman" w:cs="Times New Roman"/>
          <w:bCs/>
          <w:sz w:val="24"/>
          <w:szCs w:val="24"/>
          <w:vertAlign w:val="subscript"/>
          <w:lang w:val="en-US"/>
        </w:rPr>
        <w:t>(</w:t>
      </w:r>
      <w:r w:rsidRPr="008C4098">
        <w:rPr>
          <w:rFonts w:ascii="Times New Roman" w:hAnsi="Times New Roman" w:cs="Times New Roman"/>
          <w:bCs/>
          <w:sz w:val="24"/>
          <w:szCs w:val="24"/>
          <w:vertAlign w:val="subscript"/>
        </w:rPr>
        <w:t>O</w:t>
      </w:r>
      <w:r w:rsidR="006D679A" w:rsidRPr="008C4098">
        <w:rPr>
          <w:rFonts w:ascii="Times New Roman" w:hAnsi="Times New Roman" w:cs="Times New Roman"/>
          <w:bCs/>
          <w:sz w:val="24"/>
          <w:szCs w:val="24"/>
          <w:vertAlign w:val="subscript"/>
        </w:rPr>
        <w:noBreakHyphen/>
      </w:r>
      <w:r w:rsidRPr="008C4098">
        <w:rPr>
          <w:rFonts w:ascii="Times New Roman" w:hAnsi="Times New Roman" w:cs="Times New Roman"/>
          <w:bCs/>
          <w:sz w:val="24"/>
          <w:szCs w:val="24"/>
          <w:vertAlign w:val="subscript"/>
        </w:rPr>
        <w:t>H</w:t>
      </w:r>
      <w:r w:rsidR="007E14DA" w:rsidRPr="008C4098">
        <w:rPr>
          <w:rFonts w:ascii="Times New Roman" w:hAnsi="Times New Roman" w:cs="Times New Roman"/>
          <w:bCs/>
          <w:sz w:val="24"/>
          <w:szCs w:val="24"/>
          <w:vertAlign w:val="subscript"/>
        </w:rPr>
        <w:t>)</w:t>
      </w:r>
      <w:r w:rsidRPr="008C4098">
        <w:rPr>
          <w:rFonts w:ascii="Times New Roman" w:hAnsi="Times New Roman" w:cs="Times New Roman"/>
          <w:bCs/>
          <w:sz w:val="24"/>
          <w:szCs w:val="24"/>
          <w:vertAlign w:val="subscript"/>
        </w:rPr>
        <w:t>(</w:t>
      </w:r>
      <w:r w:rsidRPr="008C4098">
        <w:rPr>
          <w:rFonts w:ascii="Times New Roman" w:hAnsi="Times New Roman" w:cs="Times New Roman"/>
          <w:bCs/>
          <w:sz w:val="24"/>
          <w:szCs w:val="24"/>
        </w:rPr>
        <w:t>H</w:t>
      </w:r>
      <w:r w:rsidRPr="008C4098">
        <w:rPr>
          <w:rFonts w:ascii="Times New Roman" w:hAnsi="Times New Roman" w:cs="Times New Roman"/>
          <w:bCs/>
          <w:sz w:val="24"/>
          <w:szCs w:val="24"/>
          <w:vertAlign w:val="subscript"/>
        </w:rPr>
        <w:t>2</w:t>
      </w:r>
      <w:r w:rsidRPr="008C4098">
        <w:rPr>
          <w:rFonts w:ascii="Times New Roman" w:hAnsi="Times New Roman" w:cs="Times New Roman"/>
          <w:bCs/>
          <w:sz w:val="24"/>
          <w:szCs w:val="24"/>
        </w:rPr>
        <w:t>O)</w:t>
      </w:r>
      <w:r w:rsidR="009919EF" w:rsidRPr="008C4098">
        <w:rPr>
          <w:rFonts w:ascii="Times New Roman" w:hAnsi="Times New Roman" w:cs="Times New Roman"/>
          <w:bCs/>
          <w:sz w:val="24"/>
          <w:szCs w:val="24"/>
        </w:rPr>
        <w:t> </w:t>
      </w:r>
      <w:r w:rsidRPr="008C4098">
        <w:rPr>
          <w:rFonts w:ascii="Times New Roman" w:hAnsi="Times New Roman" w:cs="Times New Roman"/>
          <w:bCs/>
          <w:sz w:val="24"/>
          <w:szCs w:val="24"/>
        </w:rPr>
        <w:t>streching</w:t>
      </w:r>
      <w:r w:rsidR="006D679A" w:rsidRPr="008C4098">
        <w:rPr>
          <w:rFonts w:ascii="Times New Roman" w:hAnsi="Times New Roman" w:cs="Times New Roman"/>
          <w:bCs/>
          <w:sz w:val="24"/>
          <w:szCs w:val="24"/>
        </w:rPr>
        <w:t> </w:t>
      </w:r>
      <w:r w:rsidRPr="008C4098">
        <w:rPr>
          <w:rFonts w:ascii="Times New Roman" w:hAnsi="Times New Roman" w:cs="Times New Roman"/>
          <w:bCs/>
          <w:sz w:val="24"/>
          <w:szCs w:val="24"/>
        </w:rPr>
        <w:t>in</w:t>
      </w:r>
      <w:r w:rsidR="006D679A" w:rsidRPr="008C4098">
        <w:rPr>
          <w:rFonts w:ascii="Times New Roman" w:hAnsi="Times New Roman" w:cs="Times New Roman"/>
          <w:bCs/>
          <w:sz w:val="24"/>
          <w:szCs w:val="24"/>
        </w:rPr>
        <w:t> t</w:t>
      </w:r>
      <w:r w:rsidRPr="008C4098">
        <w:rPr>
          <w:rFonts w:ascii="Times New Roman" w:hAnsi="Times New Roman" w:cs="Times New Roman"/>
          <w:bCs/>
          <w:sz w:val="24"/>
          <w:szCs w:val="24"/>
        </w:rPr>
        <w:t>he</w:t>
      </w:r>
      <w:r w:rsidR="006D679A" w:rsidRPr="008C4098">
        <w:rPr>
          <w:rFonts w:ascii="Times New Roman" w:hAnsi="Times New Roman" w:cs="Times New Roman"/>
          <w:bCs/>
          <w:sz w:val="24"/>
          <w:szCs w:val="24"/>
        </w:rPr>
        <w:t> </w:t>
      </w:r>
      <w:r w:rsidRPr="008C4098">
        <w:rPr>
          <w:rFonts w:ascii="Times New Roman" w:hAnsi="Times New Roman" w:cs="Times New Roman"/>
          <w:bCs/>
          <w:sz w:val="24"/>
          <w:szCs w:val="24"/>
        </w:rPr>
        <w:t>free</w:t>
      </w:r>
      <w:r w:rsidR="009E0B47" w:rsidRPr="008C4098">
        <w:rPr>
          <w:rFonts w:ascii="Times New Roman" w:hAnsi="Times New Roman" w:cs="Times New Roman"/>
          <w:bCs/>
          <w:sz w:val="24"/>
          <w:szCs w:val="24"/>
        </w:rPr>
        <w:t> </w:t>
      </w:r>
      <w:r w:rsidRPr="008C4098">
        <w:rPr>
          <w:rFonts w:ascii="Times New Roman" w:hAnsi="Times New Roman" w:cs="Times New Roman"/>
          <w:bCs/>
          <w:sz w:val="24"/>
          <w:szCs w:val="24"/>
        </w:rPr>
        <w:t>1,10</w:t>
      </w:r>
      <w:r w:rsidR="006D679A" w:rsidRPr="008C4098">
        <w:rPr>
          <w:rFonts w:ascii="Times New Roman" w:hAnsi="Times New Roman" w:cs="Times New Roman"/>
          <w:bCs/>
          <w:sz w:val="24"/>
          <w:szCs w:val="24"/>
        </w:rPr>
        <w:noBreakHyphen/>
      </w:r>
      <w:r w:rsidRPr="008C4098">
        <w:rPr>
          <w:rFonts w:ascii="Times New Roman" w:hAnsi="Times New Roman" w:cs="Times New Roman"/>
          <w:bCs/>
          <w:sz w:val="24"/>
          <w:szCs w:val="24"/>
        </w:rPr>
        <w:t>phenanthroline</w:t>
      </w:r>
      <w:r w:rsidR="006D679A" w:rsidRPr="008C4098">
        <w:rPr>
          <w:rFonts w:ascii="Times New Roman" w:hAnsi="Times New Roman" w:cs="Times New Roman"/>
          <w:bCs/>
          <w:sz w:val="24"/>
          <w:szCs w:val="24"/>
        </w:rPr>
        <w:t> </w:t>
      </w:r>
      <w:r w:rsidRPr="008C4098">
        <w:rPr>
          <w:rFonts w:ascii="Times New Roman" w:hAnsi="Times New Roman" w:cs="Times New Roman"/>
          <w:bCs/>
          <w:sz w:val="24"/>
          <w:szCs w:val="24"/>
        </w:rPr>
        <w:t>monohydrate</w:t>
      </w:r>
      <w:r w:rsidR="006D679A" w:rsidRPr="008C4098">
        <w:rPr>
          <w:rFonts w:ascii="Times New Roman" w:hAnsi="Times New Roman" w:cs="Times New Roman"/>
          <w:bCs/>
          <w:sz w:val="24"/>
          <w:szCs w:val="24"/>
        </w:rPr>
        <w:t> </w:t>
      </w:r>
      <w:r w:rsidRPr="008C4098">
        <w:rPr>
          <w:rFonts w:ascii="Times New Roman" w:hAnsi="Times New Roman" w:cs="Times New Roman"/>
          <w:bCs/>
          <w:sz w:val="24"/>
          <w:szCs w:val="24"/>
        </w:rPr>
        <w:t>ligand(Figures</w:t>
      </w:r>
      <w:r w:rsidR="00A635BA" w:rsidRPr="008C4098">
        <w:rPr>
          <w:rFonts w:ascii="Times New Roman" w:hAnsi="Times New Roman" w:cs="Times New Roman"/>
          <w:bCs/>
          <w:sz w:val="24"/>
          <w:szCs w:val="24"/>
        </w:rPr>
        <w:t> </w:t>
      </w:r>
      <w:r w:rsidRPr="008C4098">
        <w:rPr>
          <w:rFonts w:ascii="Times New Roman" w:hAnsi="Times New Roman" w:cs="Times New Roman"/>
          <w:bCs/>
          <w:sz w:val="24"/>
          <w:szCs w:val="24"/>
        </w:rPr>
        <w:t>1).</w:t>
      </w:r>
      <w:bookmarkStart w:id="875" w:name="_Toc515460856"/>
      <w:bookmarkEnd w:id="865"/>
      <w:r w:rsidR="00A635BA" w:rsidRPr="008C4098">
        <w:rPr>
          <w:rFonts w:ascii="Times New Roman" w:hAnsi="Times New Roman" w:cs="Times New Roman"/>
          <w:bCs/>
          <w:sz w:val="24"/>
          <w:szCs w:val="24"/>
        </w:rPr>
        <w:t> </w:t>
      </w:r>
      <w:r w:rsidR="00153F07" w:rsidRPr="008C4098">
        <w:rPr>
          <w:rFonts w:ascii="Times New Roman" w:eastAsia="AdvGulliv-R" w:hAnsi="Times New Roman" w:cs="Times New Roman"/>
          <w:color w:val="000000"/>
          <w:sz w:val="24"/>
          <w:szCs w:val="24"/>
        </w:rPr>
        <w:t>Upon</w:t>
      </w:r>
      <w:r w:rsidR="00474753" w:rsidRPr="008C4098">
        <w:rPr>
          <w:rFonts w:ascii="Times New Roman" w:eastAsia="AdvGulliv-R" w:hAnsi="Times New Roman" w:cs="Times New Roman"/>
          <w:color w:val="000000"/>
          <w:sz w:val="24"/>
          <w:szCs w:val="24"/>
        </w:rPr>
        <w:t> </w:t>
      </w:r>
      <w:r w:rsidR="00153F07" w:rsidRPr="008C4098">
        <w:rPr>
          <w:rFonts w:ascii="Times New Roman" w:hAnsi="Times New Roman" w:cs="Times New Roman"/>
          <w:sz w:val="24"/>
          <w:szCs w:val="24"/>
        </w:rPr>
        <w:t>coordination</w:t>
      </w:r>
      <w:r w:rsidR="008B5DAA" w:rsidRPr="008C4098">
        <w:rPr>
          <w:rFonts w:ascii="Times New Roman" w:hAnsi="Times New Roman" w:cs="Times New Roman"/>
          <w:sz w:val="24"/>
          <w:szCs w:val="24"/>
        </w:rPr>
        <w:t> </w:t>
      </w:r>
      <w:r w:rsidR="00153F07" w:rsidRPr="008C4098">
        <w:rPr>
          <w:rFonts w:ascii="Times New Roman" w:hAnsi="Times New Roman" w:cs="Times New Roman"/>
          <w:sz w:val="24"/>
          <w:szCs w:val="24"/>
        </w:rPr>
        <w:t>of</w:t>
      </w:r>
      <w:r w:rsidR="00474753" w:rsidRPr="008C4098">
        <w:rPr>
          <w:rFonts w:ascii="Times New Roman" w:eastAsia="AdvGulliv-R" w:hAnsi="Times New Roman" w:cs="Times New Roman"/>
          <w:sz w:val="24"/>
          <w:szCs w:val="24"/>
        </w:rPr>
        <w:t> </w:t>
      </w:r>
      <w:r w:rsidR="008B5DAA" w:rsidRPr="008C4098">
        <w:rPr>
          <w:rFonts w:ascii="Times New Roman" w:eastAsia="AdvGulliv-R" w:hAnsi="Times New Roman" w:cs="Times New Roman"/>
          <w:sz w:val="24"/>
          <w:szCs w:val="24"/>
        </w:rPr>
        <w:t> </w:t>
      </w:r>
      <w:r w:rsidR="003B1555" w:rsidRPr="008C4098">
        <w:rPr>
          <w:rFonts w:ascii="Times New Roman" w:hAnsi="Times New Roman" w:cs="Times New Roman"/>
          <w:sz w:val="24"/>
          <w:szCs w:val="24"/>
        </w:rPr>
        <w:t>monohydrate</w:t>
      </w:r>
      <w:r w:rsidR="00474753" w:rsidRPr="008C4098">
        <w:rPr>
          <w:rFonts w:ascii="Times New Roman" w:hAnsi="Times New Roman" w:cs="Times New Roman"/>
          <w:sz w:val="24"/>
          <w:szCs w:val="24"/>
        </w:rPr>
        <w:t> </w:t>
      </w:r>
      <w:r w:rsidR="003B1555" w:rsidRPr="008C4098">
        <w:rPr>
          <w:rFonts w:ascii="Times New Roman" w:hAnsi="Times New Roman" w:cs="Times New Roman"/>
          <w:sz w:val="24"/>
          <w:szCs w:val="24"/>
        </w:rPr>
        <w:t>1,10</w:t>
      </w:r>
      <w:r w:rsidR="00474753" w:rsidRPr="008C4098">
        <w:rPr>
          <w:rFonts w:ascii="Times New Roman" w:hAnsi="Times New Roman" w:cs="Times New Roman"/>
          <w:sz w:val="24"/>
          <w:szCs w:val="24"/>
        </w:rPr>
        <w:noBreakHyphen/>
      </w:r>
      <w:r w:rsidR="00153F07" w:rsidRPr="008C4098">
        <w:rPr>
          <w:rFonts w:ascii="Times New Roman" w:hAnsi="Times New Roman" w:cs="Times New Roman"/>
          <w:sz w:val="24"/>
          <w:szCs w:val="24"/>
        </w:rPr>
        <w:t>phenanthroline</w:t>
      </w:r>
      <w:r w:rsidR="00BB34F1" w:rsidRPr="008C4098">
        <w:rPr>
          <w:rFonts w:ascii="Times New Roman" w:hAnsi="Times New Roman" w:cs="Times New Roman"/>
          <w:sz w:val="24"/>
          <w:szCs w:val="24"/>
        </w:rPr>
        <w:t> </w:t>
      </w:r>
      <w:r w:rsidR="00153F07" w:rsidRPr="008C4098">
        <w:rPr>
          <w:rFonts w:ascii="Times New Roman" w:hAnsi="Times New Roman" w:cs="Times New Roman"/>
          <w:sz w:val="24"/>
          <w:szCs w:val="24"/>
        </w:rPr>
        <w:t>to</w:t>
      </w:r>
      <w:r w:rsidR="00BB34F1" w:rsidRPr="008C4098">
        <w:rPr>
          <w:rFonts w:ascii="Times New Roman" w:hAnsi="Times New Roman" w:cs="Times New Roman"/>
          <w:sz w:val="24"/>
          <w:szCs w:val="24"/>
        </w:rPr>
        <w:t> </w:t>
      </w:r>
      <w:r w:rsidR="003B1555" w:rsidRPr="008C4098">
        <w:rPr>
          <w:rFonts w:ascii="Times New Roman" w:eastAsia="AdvGulliv-R" w:hAnsi="Times New Roman" w:cs="Times New Roman"/>
          <w:sz w:val="24"/>
          <w:szCs w:val="24"/>
        </w:rPr>
        <w:t>Co</w:t>
      </w:r>
      <w:r w:rsidR="003B1555" w:rsidRPr="008C4098">
        <w:rPr>
          <w:rFonts w:ascii="Times New Roman" w:eastAsia="AdvGulliv-R" w:hAnsi="Times New Roman" w:cs="Times New Roman"/>
          <w:sz w:val="24"/>
          <w:szCs w:val="24"/>
          <w:vertAlign w:val="superscript"/>
        </w:rPr>
        <w:t>2</w:t>
      </w:r>
      <w:r w:rsidR="00153F07" w:rsidRPr="008C4098">
        <w:rPr>
          <w:rFonts w:ascii="Times New Roman" w:eastAsia="AdvGulliv-R" w:hAnsi="Times New Roman" w:cs="Times New Roman"/>
          <w:color w:val="000000"/>
          <w:sz w:val="24"/>
          <w:szCs w:val="24"/>
          <w:vertAlign w:val="superscript"/>
        </w:rPr>
        <w:t>+</w:t>
      </w:r>
      <w:r w:rsidR="00153F07" w:rsidRPr="008C4098">
        <w:rPr>
          <w:rFonts w:ascii="Times New Roman" w:eastAsia="AdvGulliv-R" w:hAnsi="Times New Roman" w:cs="Times New Roman"/>
          <w:color w:val="000000"/>
          <w:sz w:val="24"/>
          <w:szCs w:val="24"/>
        </w:rPr>
        <w:t>,</w:t>
      </w:r>
      <w:r w:rsidR="005906B0" w:rsidRPr="008C4098">
        <w:rPr>
          <w:rFonts w:ascii="Times New Roman" w:eastAsia="AdvGulliv-R" w:hAnsi="Times New Roman" w:cs="Times New Roman"/>
          <w:color w:val="000000"/>
          <w:sz w:val="24"/>
          <w:szCs w:val="24"/>
        </w:rPr>
        <w:t> </w:t>
      </w:r>
      <w:r w:rsidR="003B1555" w:rsidRPr="008C4098">
        <w:rPr>
          <w:rFonts w:ascii="Times New Roman" w:hAnsi="Times New Roman" w:cs="Times New Roman"/>
          <w:bCs/>
          <w:sz w:val="24"/>
          <w:szCs w:val="24"/>
        </w:rPr>
        <w:t>t</w:t>
      </w:r>
      <w:r w:rsidRPr="008C4098">
        <w:rPr>
          <w:rFonts w:ascii="Times New Roman" w:hAnsi="Times New Roman" w:cs="Times New Roman"/>
          <w:bCs/>
          <w:sz w:val="24"/>
          <w:szCs w:val="24"/>
        </w:rPr>
        <w:t>he</w:t>
      </w:r>
      <w:r w:rsidR="00BB34F1" w:rsidRPr="008C4098">
        <w:rPr>
          <w:rFonts w:ascii="Times New Roman" w:hAnsi="Times New Roman" w:cs="Times New Roman"/>
          <w:bCs/>
          <w:sz w:val="24"/>
          <w:szCs w:val="24"/>
        </w:rPr>
        <w:t> </w:t>
      </w:r>
      <w:r w:rsidR="0020342F" w:rsidRPr="008C4098">
        <w:rPr>
          <w:rFonts w:ascii="Times New Roman" w:hAnsi="Times New Roman" w:cs="Times New Roman"/>
          <w:bCs/>
          <w:sz w:val="24"/>
          <w:szCs w:val="24"/>
        </w:rPr>
        <w:t>characteristic</w:t>
      </w:r>
      <w:r w:rsidR="0082258B" w:rsidRPr="008C4098">
        <w:rPr>
          <w:rFonts w:ascii="Times New Roman" w:hAnsi="Times New Roman" w:cs="Times New Roman"/>
          <w:bCs/>
          <w:sz w:val="24"/>
          <w:szCs w:val="24"/>
        </w:rPr>
        <w:t> </w:t>
      </w:r>
      <w:r w:rsidRPr="008C4098">
        <w:rPr>
          <w:rFonts w:ascii="Times New Roman" w:hAnsi="Times New Roman" w:cs="Times New Roman"/>
          <w:bCs/>
          <w:sz w:val="24"/>
          <w:szCs w:val="24"/>
        </w:rPr>
        <w:t>broad</w:t>
      </w:r>
      <w:r w:rsidR="0082258B" w:rsidRPr="008C4098">
        <w:rPr>
          <w:rFonts w:ascii="Times New Roman" w:hAnsi="Times New Roman" w:cs="Times New Roman"/>
          <w:bCs/>
          <w:sz w:val="24"/>
          <w:szCs w:val="24"/>
        </w:rPr>
        <w:t> </w:t>
      </w:r>
      <w:r w:rsidRPr="008C4098">
        <w:rPr>
          <w:rFonts w:ascii="Times New Roman" w:hAnsi="Times New Roman" w:cs="Times New Roman"/>
          <w:bCs/>
          <w:sz w:val="24"/>
          <w:szCs w:val="24"/>
        </w:rPr>
        <w:t>band</w:t>
      </w:r>
      <w:r w:rsidR="003B1555" w:rsidRPr="008C4098">
        <w:rPr>
          <w:rFonts w:ascii="Times New Roman" w:hAnsi="Times New Roman" w:cs="Times New Roman"/>
          <w:bCs/>
          <w:sz w:val="24"/>
          <w:szCs w:val="24"/>
        </w:rPr>
        <w:t>s</w:t>
      </w:r>
      <w:r w:rsidR="0082258B" w:rsidRPr="008C4098">
        <w:rPr>
          <w:rFonts w:ascii="Times New Roman" w:hAnsi="Times New Roman" w:cs="Times New Roman"/>
          <w:bCs/>
          <w:sz w:val="24"/>
          <w:szCs w:val="24"/>
        </w:rPr>
        <w:t> </w:t>
      </w:r>
      <w:r w:rsidR="003B1555" w:rsidRPr="008C4098">
        <w:rPr>
          <w:rFonts w:ascii="Times New Roman" w:hAnsi="Times New Roman" w:cs="Times New Roman"/>
          <w:bCs/>
          <w:sz w:val="24"/>
          <w:szCs w:val="24"/>
        </w:rPr>
        <w:t>appeared</w:t>
      </w:r>
      <w:r w:rsidR="009919EF" w:rsidRPr="008C4098">
        <w:rPr>
          <w:rFonts w:ascii="Times New Roman" w:hAnsi="Times New Roman" w:cs="Times New Roman"/>
          <w:bCs/>
          <w:sz w:val="24"/>
          <w:szCs w:val="24"/>
        </w:rPr>
        <w:t> </w:t>
      </w:r>
      <w:r w:rsidRPr="008C4098">
        <w:rPr>
          <w:rFonts w:ascii="Times New Roman" w:hAnsi="Times New Roman" w:cs="Times New Roman"/>
          <w:bCs/>
          <w:sz w:val="24"/>
          <w:szCs w:val="24"/>
        </w:rPr>
        <w:t>at</w:t>
      </w:r>
      <w:r w:rsidR="003B1555" w:rsidRPr="008C4098">
        <w:rPr>
          <w:rFonts w:ascii="Times New Roman" w:hAnsi="Times New Roman" w:cs="Times New Roman"/>
          <w:bCs/>
          <w:sz w:val="24"/>
          <w:szCs w:val="24"/>
        </w:rPr>
        <w:t> </w:t>
      </w:r>
      <w:r w:rsidRPr="008C4098">
        <w:rPr>
          <w:rFonts w:ascii="Times New Roman" w:hAnsi="Times New Roman" w:cs="Times New Roman"/>
          <w:bCs/>
          <w:sz w:val="24"/>
          <w:szCs w:val="24"/>
        </w:rPr>
        <w:t>3490</w:t>
      </w:r>
      <w:r w:rsidR="0082258B" w:rsidRPr="008C4098">
        <w:rPr>
          <w:rFonts w:ascii="Times New Roman" w:hAnsi="Times New Roman" w:cs="Times New Roman"/>
          <w:bCs/>
          <w:sz w:val="24"/>
          <w:szCs w:val="24"/>
        </w:rPr>
        <w:noBreakHyphen/>
      </w:r>
      <w:r w:rsidRPr="008C4098">
        <w:rPr>
          <w:rFonts w:ascii="Times New Roman" w:hAnsi="Times New Roman" w:cs="Times New Roman"/>
          <w:bCs/>
          <w:sz w:val="24"/>
          <w:szCs w:val="24"/>
        </w:rPr>
        <w:t>3</w:t>
      </w:r>
      <w:r w:rsidR="00D938F8" w:rsidRPr="008C4098">
        <w:rPr>
          <w:rFonts w:ascii="Times New Roman" w:hAnsi="Times New Roman" w:cs="Times New Roman"/>
          <w:bCs/>
          <w:sz w:val="24"/>
          <w:szCs w:val="24"/>
        </w:rPr>
        <w:t>32</w:t>
      </w:r>
      <w:r w:rsidRPr="008C4098">
        <w:rPr>
          <w:rFonts w:ascii="Times New Roman" w:hAnsi="Times New Roman" w:cs="Times New Roman"/>
          <w:bCs/>
          <w:sz w:val="24"/>
          <w:szCs w:val="24"/>
        </w:rPr>
        <w:t>0</w:t>
      </w:r>
      <w:bookmarkStart w:id="876" w:name="_Hlk515509846"/>
      <w:r w:rsidR="00335A6C" w:rsidRPr="008C4098">
        <w:rPr>
          <w:rFonts w:ascii="Times New Roman" w:hAnsi="Times New Roman" w:cs="Times New Roman"/>
          <w:bCs/>
          <w:sz w:val="24"/>
          <w:szCs w:val="24"/>
        </w:rPr>
        <w:t> </w:t>
      </w:r>
      <w:r w:rsidRPr="008C4098">
        <w:rPr>
          <w:rFonts w:ascii="Times New Roman" w:hAnsi="Times New Roman" w:cs="Times New Roman"/>
          <w:bCs/>
          <w:sz w:val="24"/>
          <w:szCs w:val="24"/>
        </w:rPr>
        <w:t>cm</w:t>
      </w:r>
      <w:r w:rsidRPr="008C4098">
        <w:rPr>
          <w:rFonts w:ascii="Times New Roman" w:hAnsi="Times New Roman" w:cs="Times New Roman"/>
          <w:bCs/>
          <w:sz w:val="24"/>
          <w:szCs w:val="24"/>
          <w:vertAlign w:val="superscript"/>
        </w:rPr>
        <w:t>−1</w:t>
      </w:r>
      <w:bookmarkEnd w:id="876"/>
      <w:r w:rsidR="003B1555" w:rsidRPr="008C4098">
        <w:rPr>
          <w:rFonts w:ascii="Times New Roman" w:hAnsi="Times New Roman" w:cs="Times New Roman"/>
          <w:bCs/>
          <w:sz w:val="24"/>
          <w:szCs w:val="24"/>
          <w:vertAlign w:val="superscript"/>
        </w:rPr>
        <w:t> </w:t>
      </w:r>
      <w:r w:rsidRPr="008C4098">
        <w:rPr>
          <w:rFonts w:ascii="Times New Roman" w:hAnsi="Times New Roman" w:cs="Times New Roman"/>
          <w:bCs/>
          <w:sz w:val="24"/>
          <w:szCs w:val="24"/>
        </w:rPr>
        <w:t>and</w:t>
      </w:r>
      <w:r w:rsidR="003B1555" w:rsidRPr="008C4098">
        <w:rPr>
          <w:rFonts w:ascii="Times New Roman" w:hAnsi="Times New Roman" w:cs="Times New Roman"/>
          <w:bCs/>
          <w:sz w:val="24"/>
          <w:szCs w:val="24"/>
        </w:rPr>
        <w:t> </w:t>
      </w:r>
      <w:r w:rsidR="00773F2F" w:rsidRPr="008C4098">
        <w:rPr>
          <w:rFonts w:ascii="Times New Roman" w:hAnsi="Times New Roman" w:cs="Times New Roman"/>
          <w:bCs/>
          <w:sz w:val="24"/>
          <w:szCs w:val="24"/>
        </w:rPr>
        <w:t>3210</w:t>
      </w:r>
      <w:r w:rsidR="009E0B47" w:rsidRPr="008C4098">
        <w:rPr>
          <w:rFonts w:ascii="Times New Roman" w:hAnsi="Times New Roman" w:cs="Times New Roman"/>
          <w:bCs/>
          <w:sz w:val="24"/>
          <w:szCs w:val="24"/>
        </w:rPr>
        <w:t> </w:t>
      </w:r>
      <w:r w:rsidR="00773F2F" w:rsidRPr="008C4098">
        <w:rPr>
          <w:rFonts w:ascii="Times New Roman" w:hAnsi="Times New Roman" w:cs="Times New Roman"/>
          <w:bCs/>
          <w:sz w:val="24"/>
          <w:szCs w:val="24"/>
        </w:rPr>
        <w:t>cm</w:t>
      </w:r>
      <w:r w:rsidR="00773F2F" w:rsidRPr="008C4098">
        <w:rPr>
          <w:rFonts w:ascii="Times New Roman" w:hAnsi="Times New Roman" w:cs="Times New Roman"/>
          <w:bCs/>
          <w:sz w:val="24"/>
          <w:szCs w:val="24"/>
          <w:vertAlign w:val="superscript"/>
        </w:rPr>
        <w:t>−1</w:t>
      </w:r>
      <w:r w:rsidR="003B1555" w:rsidRPr="008C4098">
        <w:rPr>
          <w:rFonts w:ascii="Times New Roman" w:hAnsi="Times New Roman" w:cs="Times New Roman"/>
          <w:bCs/>
          <w:sz w:val="24"/>
          <w:szCs w:val="24"/>
          <w:vertAlign w:val="superscript"/>
        </w:rPr>
        <w:t> </w:t>
      </w:r>
      <w:r w:rsidR="005906B0" w:rsidRPr="008C4098">
        <w:rPr>
          <w:rFonts w:ascii="Times New Roman" w:hAnsi="Times New Roman" w:cs="Times New Roman"/>
          <w:bCs/>
          <w:sz w:val="24"/>
          <w:szCs w:val="24"/>
          <w:vertAlign w:val="superscript"/>
        </w:rPr>
        <w:t> </w:t>
      </w:r>
      <w:r w:rsidR="003B1555" w:rsidRPr="008C4098">
        <w:rPr>
          <w:rFonts w:ascii="Times New Roman" w:hAnsi="Times New Roman" w:cs="Times New Roman"/>
          <w:bCs/>
          <w:sz w:val="24"/>
          <w:szCs w:val="24"/>
        </w:rPr>
        <w:t>which</w:t>
      </w:r>
      <w:r w:rsidR="00F03A7E" w:rsidRPr="008C4098">
        <w:rPr>
          <w:rFonts w:ascii="Times New Roman" w:hAnsi="Times New Roman" w:cs="Times New Roman"/>
          <w:bCs/>
          <w:sz w:val="24"/>
          <w:szCs w:val="24"/>
        </w:rPr>
        <w:t> </w:t>
      </w:r>
      <w:r w:rsidR="005906B0" w:rsidRPr="008C4098">
        <w:rPr>
          <w:rFonts w:ascii="Times New Roman" w:hAnsi="Times New Roman" w:cs="Times New Roman"/>
          <w:bCs/>
          <w:sz w:val="24"/>
          <w:szCs w:val="24"/>
        </w:rPr>
        <w:t> </w:t>
      </w:r>
      <w:r w:rsidR="0020342F" w:rsidRPr="008C4098">
        <w:rPr>
          <w:rFonts w:ascii="Times New Roman" w:hAnsi="Times New Roman" w:cs="Times New Roman"/>
          <w:bCs/>
          <w:sz w:val="24"/>
          <w:szCs w:val="24"/>
        </w:rPr>
        <w:t>are</w:t>
      </w:r>
      <w:r w:rsidR="003B1555" w:rsidRPr="008C4098">
        <w:rPr>
          <w:rFonts w:ascii="Times New Roman" w:hAnsi="Times New Roman" w:cs="Times New Roman"/>
          <w:bCs/>
          <w:sz w:val="24"/>
          <w:szCs w:val="24"/>
        </w:rPr>
        <w:t> </w:t>
      </w:r>
      <w:r w:rsidR="0020342F" w:rsidRPr="008C4098">
        <w:rPr>
          <w:rFonts w:ascii="Times New Roman" w:hAnsi="Times New Roman" w:cs="Times New Roman"/>
          <w:bCs/>
          <w:sz w:val="24"/>
          <w:szCs w:val="24"/>
        </w:rPr>
        <w:t>indicat</w:t>
      </w:r>
      <w:r w:rsidR="003B1555" w:rsidRPr="008C4098">
        <w:rPr>
          <w:rFonts w:ascii="Times New Roman" w:hAnsi="Times New Roman" w:cs="Times New Roman"/>
          <w:bCs/>
          <w:sz w:val="24"/>
          <w:szCs w:val="24"/>
        </w:rPr>
        <w:t>s</w:t>
      </w:r>
      <w:r w:rsidR="00F03A7E" w:rsidRPr="008C4098">
        <w:rPr>
          <w:rFonts w:ascii="Times New Roman" w:hAnsi="Times New Roman" w:cs="Times New Roman"/>
          <w:bCs/>
          <w:sz w:val="24"/>
          <w:szCs w:val="24"/>
        </w:rPr>
        <w:t> </w:t>
      </w:r>
      <w:r w:rsidR="003B1555" w:rsidRPr="008C4098">
        <w:rPr>
          <w:rFonts w:ascii="Times New Roman" w:hAnsi="Times New Roman" w:cs="Times New Roman"/>
          <w:bCs/>
          <w:sz w:val="24"/>
          <w:szCs w:val="24"/>
        </w:rPr>
        <w:t>that </w:t>
      </w:r>
      <w:r w:rsidRPr="008C4098">
        <w:rPr>
          <w:rFonts w:ascii="Times New Roman" w:hAnsi="Times New Roman" w:cs="Times New Roman"/>
          <w:bCs/>
          <w:sz w:val="24"/>
          <w:szCs w:val="24"/>
        </w:rPr>
        <w:t>the</w:t>
      </w:r>
      <w:r w:rsidR="003B1555" w:rsidRPr="008C4098">
        <w:rPr>
          <w:rFonts w:ascii="Times New Roman" w:hAnsi="Times New Roman" w:cs="Times New Roman"/>
          <w:bCs/>
          <w:sz w:val="24"/>
          <w:szCs w:val="24"/>
        </w:rPr>
        <w:t> </w:t>
      </w:r>
      <w:r w:rsidRPr="008C4098">
        <w:rPr>
          <w:rFonts w:ascii="Times New Roman" w:hAnsi="Times New Roman" w:cs="Times New Roman"/>
          <w:bCs/>
          <w:sz w:val="24"/>
          <w:szCs w:val="24"/>
        </w:rPr>
        <w:t>presence</w:t>
      </w:r>
      <w:r w:rsidR="003B1555" w:rsidRPr="008C4098">
        <w:rPr>
          <w:rFonts w:ascii="Times New Roman" w:hAnsi="Times New Roman" w:cs="Times New Roman"/>
          <w:bCs/>
          <w:sz w:val="24"/>
          <w:szCs w:val="24"/>
        </w:rPr>
        <w:t> </w:t>
      </w:r>
      <w:r w:rsidRPr="008C4098">
        <w:rPr>
          <w:rFonts w:ascii="Times New Roman" w:hAnsi="Times New Roman" w:cs="Times New Roman"/>
          <w:bCs/>
          <w:sz w:val="24"/>
          <w:szCs w:val="24"/>
        </w:rPr>
        <w:t>of</w:t>
      </w:r>
      <w:r w:rsidR="0082258B" w:rsidRPr="008C4098">
        <w:rPr>
          <w:rFonts w:ascii="Times New Roman" w:hAnsi="Times New Roman" w:cs="Times New Roman"/>
          <w:sz w:val="24"/>
          <w:szCs w:val="24"/>
        </w:rPr>
        <w:t> </w:t>
      </w:r>
      <w:r w:rsidR="003B1555" w:rsidRPr="008C4098">
        <w:rPr>
          <w:rFonts w:ascii="Times New Roman" w:hAnsi="Times New Roman" w:cs="Times New Roman"/>
          <w:bCs/>
          <w:sz w:val="24"/>
          <w:szCs w:val="24"/>
        </w:rPr>
        <w:t>coordinated </w:t>
      </w:r>
      <w:r w:rsidRPr="008C4098">
        <w:rPr>
          <w:rFonts w:ascii="Times New Roman" w:hAnsi="Times New Roman" w:cs="Times New Roman"/>
          <w:bCs/>
          <w:sz w:val="24"/>
          <w:szCs w:val="24"/>
        </w:rPr>
        <w:t>and</w:t>
      </w:r>
      <w:r w:rsidR="009919EF" w:rsidRPr="008C4098">
        <w:rPr>
          <w:rFonts w:ascii="Times New Roman" w:hAnsi="Times New Roman" w:cs="Times New Roman"/>
          <w:bCs/>
          <w:sz w:val="24"/>
          <w:szCs w:val="24"/>
        </w:rPr>
        <w:t> </w:t>
      </w:r>
      <w:r w:rsidRPr="008C4098">
        <w:rPr>
          <w:rFonts w:ascii="Times New Roman" w:hAnsi="Times New Roman" w:cs="Times New Roman"/>
          <w:bCs/>
          <w:sz w:val="24"/>
          <w:szCs w:val="24"/>
        </w:rPr>
        <w:t>water</w:t>
      </w:r>
      <w:r w:rsidR="009919EF" w:rsidRPr="008C4098">
        <w:rPr>
          <w:rFonts w:ascii="Times New Roman" w:hAnsi="Times New Roman" w:cs="Times New Roman"/>
          <w:bCs/>
          <w:sz w:val="24"/>
          <w:szCs w:val="24"/>
        </w:rPr>
        <w:t> </w:t>
      </w:r>
      <w:r w:rsidRPr="008C4098">
        <w:rPr>
          <w:rFonts w:ascii="Times New Roman" w:hAnsi="Times New Roman" w:cs="Times New Roman"/>
          <w:bCs/>
          <w:sz w:val="24"/>
          <w:szCs w:val="24"/>
        </w:rPr>
        <w:t>of</w:t>
      </w:r>
      <w:r w:rsidR="009919EF" w:rsidRPr="008C4098">
        <w:rPr>
          <w:rFonts w:ascii="Times New Roman" w:hAnsi="Times New Roman" w:cs="Times New Roman"/>
          <w:bCs/>
          <w:sz w:val="24"/>
          <w:szCs w:val="24"/>
        </w:rPr>
        <w:t> </w:t>
      </w:r>
      <w:r w:rsidRPr="008C4098">
        <w:rPr>
          <w:rFonts w:ascii="Times New Roman" w:hAnsi="Times New Roman" w:cs="Times New Roman"/>
          <w:bCs/>
          <w:sz w:val="24"/>
          <w:szCs w:val="24"/>
        </w:rPr>
        <w:t>crystaliyzation</w:t>
      </w:r>
      <w:r w:rsidR="009919EF" w:rsidRPr="008C4098">
        <w:rPr>
          <w:rFonts w:ascii="Times New Roman" w:hAnsi="Times New Roman" w:cs="Times New Roman"/>
          <w:bCs/>
          <w:sz w:val="24"/>
          <w:szCs w:val="24"/>
        </w:rPr>
        <w:t> </w:t>
      </w:r>
      <w:r w:rsidRPr="008C4098">
        <w:rPr>
          <w:rFonts w:ascii="Times New Roman" w:hAnsi="Times New Roman" w:cs="Times New Roman"/>
          <w:bCs/>
          <w:sz w:val="24"/>
          <w:szCs w:val="24"/>
        </w:rPr>
        <w:t>of</w:t>
      </w:r>
      <w:r w:rsidR="009919EF" w:rsidRPr="008C4098">
        <w:rPr>
          <w:rFonts w:ascii="Times New Roman" w:hAnsi="Times New Roman" w:cs="Times New Roman"/>
          <w:bCs/>
          <w:sz w:val="24"/>
          <w:szCs w:val="24"/>
        </w:rPr>
        <w:t> </w:t>
      </w:r>
      <w:r w:rsidR="008B5DAA" w:rsidRPr="008C4098">
        <w:rPr>
          <w:rFonts w:ascii="Times New Roman" w:hAnsi="Times New Roman" w:cs="Times New Roman"/>
          <w:bCs/>
          <w:sz w:val="24"/>
          <w:szCs w:val="24"/>
        </w:rPr>
        <w:t> </w:t>
      </w:r>
      <w:r w:rsidRPr="008C4098">
        <w:rPr>
          <w:rFonts w:ascii="Times New Roman" w:hAnsi="Times New Roman" w:cs="Times New Roman"/>
          <w:bCs/>
          <w:sz w:val="24"/>
          <w:szCs w:val="24"/>
          <w:lang w:val="en-US"/>
        </w:rPr>
        <w:t>ν(</w:t>
      </w:r>
      <w:r w:rsidRPr="008C4098">
        <w:rPr>
          <w:rFonts w:ascii="Times New Roman" w:hAnsi="Times New Roman" w:cs="Times New Roman"/>
          <w:bCs/>
          <w:sz w:val="24"/>
          <w:szCs w:val="24"/>
          <w:vertAlign w:val="subscript"/>
        </w:rPr>
        <w:t>OH)</w:t>
      </w:r>
      <w:r w:rsidRPr="008C4098">
        <w:rPr>
          <w:rFonts w:ascii="Times New Roman" w:hAnsi="Times New Roman" w:cs="Times New Roman"/>
          <w:bCs/>
          <w:sz w:val="24"/>
          <w:szCs w:val="24"/>
        </w:rPr>
        <w:t>(H</w:t>
      </w:r>
      <w:r w:rsidRPr="008C4098">
        <w:rPr>
          <w:rFonts w:ascii="Times New Roman" w:hAnsi="Times New Roman" w:cs="Times New Roman"/>
          <w:bCs/>
          <w:sz w:val="24"/>
          <w:szCs w:val="24"/>
          <w:vertAlign w:val="subscript"/>
        </w:rPr>
        <w:t>2</w:t>
      </w:r>
      <w:r w:rsidRPr="008C4098">
        <w:rPr>
          <w:rFonts w:ascii="Times New Roman" w:hAnsi="Times New Roman" w:cs="Times New Roman"/>
          <w:bCs/>
          <w:sz w:val="24"/>
          <w:szCs w:val="24"/>
        </w:rPr>
        <w:t>O)</w:t>
      </w:r>
      <w:r w:rsidR="009919EF" w:rsidRPr="008C4098">
        <w:rPr>
          <w:rFonts w:ascii="Times New Roman" w:hAnsi="Times New Roman" w:cs="Times New Roman"/>
          <w:bCs/>
          <w:sz w:val="24"/>
          <w:szCs w:val="24"/>
        </w:rPr>
        <w:t> </w:t>
      </w:r>
      <w:r w:rsidR="008B5DAA" w:rsidRPr="008C4098">
        <w:rPr>
          <w:rFonts w:ascii="Times New Roman" w:hAnsi="Times New Roman" w:cs="Times New Roman"/>
          <w:bCs/>
          <w:sz w:val="24"/>
          <w:szCs w:val="24"/>
        </w:rPr>
        <w:t> </w:t>
      </w:r>
      <w:r w:rsidRPr="008C4098">
        <w:rPr>
          <w:rFonts w:ascii="Times New Roman" w:hAnsi="Times New Roman" w:cs="Times New Roman"/>
          <w:bCs/>
          <w:sz w:val="24"/>
          <w:szCs w:val="24"/>
        </w:rPr>
        <w:t>streching</w:t>
      </w:r>
      <w:r w:rsidR="009919EF" w:rsidRPr="008C4098">
        <w:rPr>
          <w:rFonts w:ascii="Times New Roman" w:hAnsi="Times New Roman" w:cs="Times New Roman"/>
          <w:bCs/>
          <w:sz w:val="24"/>
          <w:szCs w:val="24"/>
        </w:rPr>
        <w:t> </w:t>
      </w:r>
      <w:r w:rsidRPr="008C4098">
        <w:rPr>
          <w:rFonts w:ascii="Times New Roman" w:hAnsi="Times New Roman" w:cs="Times New Roman"/>
          <w:bCs/>
          <w:sz w:val="24"/>
          <w:szCs w:val="24"/>
        </w:rPr>
        <w:t>in[Co(Phen)</w:t>
      </w:r>
      <w:r w:rsidRPr="008C4098">
        <w:rPr>
          <w:rFonts w:ascii="Times New Roman" w:hAnsi="Times New Roman" w:cs="Times New Roman"/>
          <w:bCs/>
          <w:sz w:val="24"/>
          <w:szCs w:val="24"/>
          <w:vertAlign w:val="subscript"/>
        </w:rPr>
        <w:t>2</w:t>
      </w:r>
      <w:r w:rsidRPr="008C4098">
        <w:rPr>
          <w:rFonts w:ascii="Times New Roman" w:hAnsi="Times New Roman" w:cs="Times New Roman"/>
          <w:bCs/>
          <w:sz w:val="24"/>
          <w:szCs w:val="24"/>
        </w:rPr>
        <w:t>(H</w:t>
      </w:r>
      <w:r w:rsidRPr="008C4098">
        <w:rPr>
          <w:rFonts w:ascii="Times New Roman" w:hAnsi="Times New Roman" w:cs="Times New Roman"/>
          <w:bCs/>
          <w:sz w:val="24"/>
          <w:szCs w:val="24"/>
          <w:vertAlign w:val="subscript"/>
        </w:rPr>
        <w:t>2</w:t>
      </w:r>
      <w:r w:rsidRPr="008C4098">
        <w:rPr>
          <w:rFonts w:ascii="Times New Roman" w:hAnsi="Times New Roman" w:cs="Times New Roman"/>
          <w:bCs/>
          <w:sz w:val="24"/>
          <w:szCs w:val="24"/>
        </w:rPr>
        <w:t>O)</w:t>
      </w:r>
      <w:r w:rsidRPr="008C4098">
        <w:rPr>
          <w:rFonts w:ascii="Times New Roman" w:hAnsi="Times New Roman" w:cs="Times New Roman"/>
          <w:bCs/>
          <w:sz w:val="24"/>
          <w:szCs w:val="24"/>
          <w:vertAlign w:val="subscript"/>
        </w:rPr>
        <w:t>2</w:t>
      </w:r>
      <w:r w:rsidRPr="008C4098">
        <w:rPr>
          <w:rFonts w:ascii="Times New Roman" w:hAnsi="Times New Roman" w:cs="Times New Roman"/>
          <w:bCs/>
          <w:sz w:val="24"/>
          <w:szCs w:val="24"/>
        </w:rPr>
        <w:t>]Cl</w:t>
      </w:r>
      <w:r w:rsidRPr="008C4098">
        <w:rPr>
          <w:rFonts w:ascii="Times New Roman" w:hAnsi="Times New Roman" w:cs="Times New Roman"/>
          <w:bCs/>
          <w:sz w:val="24"/>
          <w:szCs w:val="24"/>
          <w:vertAlign w:val="subscript"/>
        </w:rPr>
        <w:t>2</w:t>
      </w:r>
      <w:r w:rsidRPr="008C4098">
        <w:rPr>
          <w:rFonts w:ascii="Cambria Math" w:hAnsi="Cambria Math" w:cs="Cambria Math"/>
          <w:bCs/>
          <w:sz w:val="24"/>
          <w:szCs w:val="24"/>
        </w:rPr>
        <w:t>⋅</w:t>
      </w:r>
      <w:r w:rsidRPr="008C4098">
        <w:rPr>
          <w:rFonts w:ascii="Times New Roman" w:hAnsi="Times New Roman" w:cs="Times New Roman"/>
          <w:bCs/>
          <w:sz w:val="24"/>
          <w:szCs w:val="24"/>
        </w:rPr>
        <w:t>H</w:t>
      </w:r>
      <w:r w:rsidRPr="008C4098">
        <w:rPr>
          <w:rFonts w:ascii="Times New Roman" w:hAnsi="Times New Roman" w:cs="Times New Roman"/>
          <w:bCs/>
          <w:sz w:val="24"/>
          <w:szCs w:val="24"/>
          <w:vertAlign w:val="subscript"/>
        </w:rPr>
        <w:t>2</w:t>
      </w:r>
      <w:r w:rsidRPr="008C4098">
        <w:rPr>
          <w:rFonts w:ascii="Times New Roman" w:hAnsi="Times New Roman" w:cs="Times New Roman"/>
          <w:bCs/>
          <w:sz w:val="24"/>
          <w:szCs w:val="24"/>
        </w:rPr>
        <w:t>O,</w:t>
      </w:r>
      <w:r w:rsidR="00073C55" w:rsidRPr="008C4098">
        <w:rPr>
          <w:rFonts w:ascii="Times New Roman" w:hAnsi="Times New Roman" w:cs="Times New Roman"/>
          <w:bCs/>
          <w:sz w:val="24"/>
          <w:szCs w:val="24"/>
        </w:rPr>
        <w:t> </w:t>
      </w:r>
      <w:r w:rsidRPr="008C4098">
        <w:rPr>
          <w:rFonts w:ascii="Times New Roman" w:hAnsi="Times New Roman" w:cs="Times New Roman"/>
          <w:bCs/>
          <w:sz w:val="24"/>
          <w:szCs w:val="24"/>
        </w:rPr>
        <w:t>respectively</w:t>
      </w:r>
      <w:r w:rsidR="00663C16" w:rsidRPr="008C4098">
        <w:rPr>
          <w:rFonts w:ascii="Times New Roman" w:hAnsi="Times New Roman" w:cs="Times New Roman"/>
          <w:bCs/>
          <w:sz w:val="24"/>
          <w:szCs w:val="24"/>
        </w:rPr>
        <w:t> </w:t>
      </w:r>
      <w:r w:rsidRPr="008C4098">
        <w:rPr>
          <w:rFonts w:ascii="Times New Roman" w:hAnsi="Times New Roman" w:cs="Times New Roman"/>
          <w:bCs/>
          <w:sz w:val="24"/>
          <w:szCs w:val="24"/>
        </w:rPr>
        <w:t>(Figures</w:t>
      </w:r>
      <w:r w:rsidR="00335A6C" w:rsidRPr="008C4098">
        <w:rPr>
          <w:rFonts w:ascii="Times New Roman" w:hAnsi="Times New Roman" w:cs="Times New Roman"/>
          <w:bCs/>
          <w:sz w:val="24"/>
          <w:szCs w:val="24"/>
        </w:rPr>
        <w:t> </w:t>
      </w:r>
      <w:r w:rsidRPr="008C4098">
        <w:rPr>
          <w:rFonts w:ascii="Times New Roman" w:hAnsi="Times New Roman" w:cs="Times New Roman"/>
          <w:bCs/>
          <w:sz w:val="24"/>
          <w:szCs w:val="24"/>
        </w:rPr>
        <w:t>4).</w:t>
      </w:r>
      <w:r w:rsidR="007E14DA" w:rsidRPr="008C4098">
        <w:rPr>
          <w:rFonts w:ascii="Times New Roman" w:hAnsi="Times New Roman" w:cs="Times New Roman"/>
          <w:bCs/>
          <w:sz w:val="24"/>
          <w:szCs w:val="24"/>
        </w:rPr>
        <w:t> </w:t>
      </w:r>
      <w:r w:rsidR="00773F2F" w:rsidRPr="008C4098">
        <w:rPr>
          <w:rFonts w:ascii="Times New Roman" w:hAnsi="Times New Roman" w:cs="Times New Roman"/>
          <w:bCs/>
          <w:sz w:val="24"/>
          <w:szCs w:val="24"/>
        </w:rPr>
        <w:t>Another</w:t>
      </w:r>
      <w:r w:rsidR="00BB34F1" w:rsidRPr="008C4098">
        <w:rPr>
          <w:rFonts w:ascii="Times New Roman" w:hAnsi="Times New Roman" w:cs="Times New Roman"/>
          <w:bCs/>
          <w:sz w:val="24"/>
          <w:szCs w:val="24"/>
        </w:rPr>
        <w:t> </w:t>
      </w:r>
      <w:r w:rsidR="00773F2F" w:rsidRPr="008C4098">
        <w:rPr>
          <w:rFonts w:ascii="Times New Roman" w:hAnsi="Times New Roman" w:cs="Times New Roman"/>
          <w:bCs/>
          <w:sz w:val="24"/>
          <w:szCs w:val="24"/>
        </w:rPr>
        <w:t>broad</w:t>
      </w:r>
      <w:r w:rsidR="00BB34F1" w:rsidRPr="008C4098">
        <w:rPr>
          <w:rFonts w:ascii="Times New Roman" w:hAnsi="Times New Roman" w:cs="Times New Roman"/>
          <w:bCs/>
          <w:sz w:val="24"/>
          <w:szCs w:val="24"/>
        </w:rPr>
        <w:t> </w:t>
      </w:r>
      <w:r w:rsidR="00773F2F" w:rsidRPr="008C4098">
        <w:rPr>
          <w:rFonts w:ascii="Times New Roman" w:hAnsi="Times New Roman" w:cs="Times New Roman"/>
          <w:bCs/>
          <w:sz w:val="24"/>
          <w:szCs w:val="24"/>
        </w:rPr>
        <w:t>band</w:t>
      </w:r>
      <w:r w:rsidR="00BB34F1" w:rsidRPr="008C4098">
        <w:rPr>
          <w:rFonts w:ascii="Times New Roman" w:hAnsi="Times New Roman" w:cs="Times New Roman"/>
          <w:bCs/>
          <w:sz w:val="24"/>
          <w:szCs w:val="24"/>
        </w:rPr>
        <w:t> </w:t>
      </w:r>
      <w:r w:rsidR="00773F2F" w:rsidRPr="008C4098">
        <w:rPr>
          <w:rFonts w:ascii="Times New Roman" w:hAnsi="Times New Roman" w:cs="Times New Roman"/>
          <w:bCs/>
          <w:sz w:val="24"/>
          <w:szCs w:val="24"/>
        </w:rPr>
        <w:t>streaching</w:t>
      </w:r>
      <w:r w:rsidR="008B5DAA" w:rsidRPr="008C4098">
        <w:rPr>
          <w:rFonts w:ascii="Times New Roman" w:hAnsi="Times New Roman" w:cs="Times New Roman"/>
          <w:bCs/>
          <w:sz w:val="24"/>
          <w:szCs w:val="24"/>
        </w:rPr>
        <w:t> </w:t>
      </w:r>
      <w:r w:rsidR="00773F2F" w:rsidRPr="008C4098">
        <w:rPr>
          <w:rFonts w:ascii="Times New Roman" w:hAnsi="Times New Roman" w:cs="Times New Roman"/>
          <w:bCs/>
          <w:sz w:val="24"/>
          <w:szCs w:val="24"/>
        </w:rPr>
        <w:t>frequency</w:t>
      </w:r>
      <w:r w:rsidR="008B5DAA" w:rsidRPr="008C4098">
        <w:rPr>
          <w:rFonts w:ascii="Times New Roman" w:hAnsi="Times New Roman" w:cs="Times New Roman"/>
          <w:bCs/>
          <w:sz w:val="24"/>
          <w:szCs w:val="24"/>
        </w:rPr>
        <w:t> </w:t>
      </w:r>
      <w:r w:rsidR="00773F2F" w:rsidRPr="008C4098">
        <w:rPr>
          <w:rFonts w:ascii="Times New Roman" w:hAnsi="Times New Roman" w:cs="Times New Roman"/>
          <w:bCs/>
          <w:sz w:val="24"/>
          <w:szCs w:val="24"/>
        </w:rPr>
        <w:t>appeared</w:t>
      </w:r>
      <w:r w:rsidR="008B5DAA" w:rsidRPr="008C4098">
        <w:rPr>
          <w:rFonts w:ascii="Times New Roman" w:hAnsi="Times New Roman" w:cs="Times New Roman"/>
          <w:bCs/>
          <w:sz w:val="24"/>
          <w:szCs w:val="24"/>
        </w:rPr>
        <w:t> </w:t>
      </w:r>
      <w:r w:rsidR="00773F2F" w:rsidRPr="008C4098">
        <w:rPr>
          <w:rFonts w:ascii="Times New Roman" w:hAnsi="Times New Roman" w:cs="Times New Roman"/>
          <w:bCs/>
          <w:sz w:val="24"/>
          <w:szCs w:val="24"/>
        </w:rPr>
        <w:t>at</w:t>
      </w:r>
      <w:r w:rsidR="008B5DAA" w:rsidRPr="008C4098">
        <w:rPr>
          <w:rFonts w:ascii="Times New Roman" w:hAnsi="Times New Roman" w:cs="Times New Roman"/>
          <w:bCs/>
          <w:sz w:val="24"/>
          <w:szCs w:val="24"/>
        </w:rPr>
        <w:t> </w:t>
      </w:r>
      <w:r w:rsidR="00773F2F" w:rsidRPr="008C4098">
        <w:rPr>
          <w:rFonts w:ascii="Times New Roman" w:hAnsi="Times New Roman" w:cs="Times New Roman"/>
          <w:bCs/>
          <w:sz w:val="24"/>
          <w:szCs w:val="24"/>
        </w:rPr>
        <w:t>the</w:t>
      </w:r>
      <w:r w:rsidR="008B5DAA" w:rsidRPr="008C4098">
        <w:rPr>
          <w:rFonts w:ascii="Times New Roman" w:hAnsi="Times New Roman" w:cs="Times New Roman"/>
          <w:bCs/>
          <w:sz w:val="24"/>
          <w:szCs w:val="24"/>
        </w:rPr>
        <w:t> </w:t>
      </w:r>
      <w:r w:rsidR="00773F2F" w:rsidRPr="008C4098">
        <w:rPr>
          <w:rFonts w:ascii="Times New Roman" w:hAnsi="Times New Roman" w:cs="Times New Roman"/>
          <w:bCs/>
          <w:sz w:val="24"/>
          <w:szCs w:val="24"/>
        </w:rPr>
        <w:t>range</w:t>
      </w:r>
      <w:r w:rsidR="008B5DAA" w:rsidRPr="008C4098">
        <w:rPr>
          <w:rFonts w:ascii="Times New Roman" w:hAnsi="Times New Roman" w:cs="Times New Roman"/>
          <w:bCs/>
          <w:sz w:val="24"/>
          <w:szCs w:val="24"/>
        </w:rPr>
        <w:t> </w:t>
      </w:r>
      <w:r w:rsidR="00773F2F" w:rsidRPr="008C4098">
        <w:rPr>
          <w:rFonts w:ascii="Times New Roman" w:hAnsi="Times New Roman" w:cs="Times New Roman"/>
          <w:bCs/>
          <w:sz w:val="24"/>
          <w:szCs w:val="24"/>
        </w:rPr>
        <w:t>from</w:t>
      </w:r>
      <w:r w:rsidR="008B5DAA" w:rsidRPr="008C4098">
        <w:rPr>
          <w:rFonts w:ascii="Times New Roman" w:hAnsi="Times New Roman" w:cs="Times New Roman"/>
          <w:bCs/>
          <w:sz w:val="24"/>
          <w:szCs w:val="24"/>
        </w:rPr>
        <w:t> </w:t>
      </w:r>
      <w:r w:rsidR="00773F2F" w:rsidRPr="008C4098">
        <w:rPr>
          <w:rFonts w:ascii="Times New Roman" w:hAnsi="Times New Roman" w:cs="Times New Roman"/>
          <w:bCs/>
          <w:sz w:val="24"/>
          <w:szCs w:val="24"/>
        </w:rPr>
        <w:t>3427</w:t>
      </w:r>
      <w:r w:rsidR="008B5DAA" w:rsidRPr="008C4098">
        <w:rPr>
          <w:rFonts w:ascii="Times New Roman" w:hAnsi="Times New Roman" w:cs="Times New Roman"/>
          <w:bCs/>
          <w:sz w:val="24"/>
          <w:szCs w:val="24"/>
        </w:rPr>
        <w:noBreakHyphen/>
      </w:r>
      <w:r w:rsidR="00773F2F" w:rsidRPr="008C4098">
        <w:rPr>
          <w:rFonts w:ascii="Times New Roman" w:hAnsi="Times New Roman" w:cs="Times New Roman"/>
          <w:bCs/>
          <w:sz w:val="24"/>
          <w:szCs w:val="24"/>
        </w:rPr>
        <w:t>3304</w:t>
      </w:r>
      <w:r w:rsidR="00335A6C" w:rsidRPr="008C4098">
        <w:rPr>
          <w:rFonts w:ascii="Times New Roman" w:hAnsi="Times New Roman" w:cs="Times New Roman"/>
          <w:bCs/>
          <w:sz w:val="24"/>
          <w:szCs w:val="24"/>
        </w:rPr>
        <w:t> </w:t>
      </w:r>
      <w:r w:rsidR="00773F2F" w:rsidRPr="008C4098">
        <w:rPr>
          <w:rFonts w:ascii="Times New Roman" w:hAnsi="Times New Roman" w:cs="Times New Roman"/>
          <w:bCs/>
          <w:sz w:val="24"/>
          <w:szCs w:val="24"/>
        </w:rPr>
        <w:t>cm</w:t>
      </w:r>
      <w:r w:rsidR="00773F2F" w:rsidRPr="008C4098">
        <w:rPr>
          <w:rFonts w:ascii="Times New Roman" w:hAnsi="Times New Roman" w:cs="Times New Roman"/>
          <w:bCs/>
          <w:sz w:val="24"/>
          <w:szCs w:val="24"/>
          <w:vertAlign w:val="superscript"/>
        </w:rPr>
        <w:t>−1</w:t>
      </w:r>
      <w:r w:rsidR="007018AE" w:rsidRPr="008C4098">
        <w:rPr>
          <w:rFonts w:ascii="Times New Roman" w:hAnsi="Times New Roman" w:cs="Times New Roman"/>
          <w:bCs/>
          <w:sz w:val="24"/>
          <w:szCs w:val="24"/>
        </w:rPr>
        <w:t>due</w:t>
      </w:r>
      <w:r w:rsidR="008B5DAA" w:rsidRPr="008C4098">
        <w:rPr>
          <w:rFonts w:ascii="Times New Roman" w:hAnsi="Times New Roman" w:cs="Times New Roman"/>
          <w:bCs/>
          <w:sz w:val="24"/>
          <w:szCs w:val="24"/>
        </w:rPr>
        <w:t> </w:t>
      </w:r>
      <w:r w:rsidR="007018AE" w:rsidRPr="008C4098">
        <w:rPr>
          <w:rFonts w:ascii="Times New Roman" w:hAnsi="Times New Roman" w:cs="Times New Roman"/>
          <w:bCs/>
          <w:sz w:val="24"/>
          <w:szCs w:val="24"/>
        </w:rPr>
        <w:t>to</w:t>
      </w:r>
      <w:r w:rsidR="007018AE" w:rsidRPr="008C4098">
        <w:rPr>
          <w:rFonts w:ascii="Times New Roman" w:hAnsi="Times New Roman" w:cs="Times New Roman"/>
          <w:bCs/>
          <w:sz w:val="24"/>
          <w:szCs w:val="24"/>
          <w:lang w:val="en-US"/>
        </w:rPr>
        <w:t>ν</w:t>
      </w:r>
      <w:r w:rsidR="009A523A" w:rsidRPr="008C4098">
        <w:rPr>
          <w:rFonts w:ascii="Times New Roman" w:hAnsi="Times New Roman" w:cs="Times New Roman"/>
          <w:bCs/>
          <w:sz w:val="24"/>
          <w:szCs w:val="24"/>
          <w:vertAlign w:val="subscript"/>
          <w:lang w:val="en-US"/>
        </w:rPr>
        <w:t>(</w:t>
      </w:r>
      <w:r w:rsidR="007018AE" w:rsidRPr="008C4098">
        <w:rPr>
          <w:rFonts w:ascii="Times New Roman" w:hAnsi="Times New Roman" w:cs="Times New Roman"/>
          <w:bCs/>
          <w:sz w:val="24"/>
          <w:szCs w:val="24"/>
          <w:vertAlign w:val="subscript"/>
        </w:rPr>
        <w:t>O</w:t>
      </w:r>
      <w:r w:rsidR="008B5DAA" w:rsidRPr="008C4098">
        <w:rPr>
          <w:rFonts w:ascii="Times New Roman" w:hAnsi="Times New Roman" w:cs="Times New Roman"/>
          <w:bCs/>
          <w:sz w:val="24"/>
          <w:szCs w:val="24"/>
          <w:vertAlign w:val="subscript"/>
        </w:rPr>
        <w:noBreakHyphen/>
      </w:r>
      <w:r w:rsidR="007018AE" w:rsidRPr="008C4098">
        <w:rPr>
          <w:rFonts w:ascii="Times New Roman" w:hAnsi="Times New Roman" w:cs="Times New Roman"/>
          <w:bCs/>
          <w:sz w:val="24"/>
          <w:szCs w:val="24"/>
          <w:vertAlign w:val="subscript"/>
        </w:rPr>
        <w:t>H</w:t>
      </w:r>
      <w:r w:rsidR="009A523A" w:rsidRPr="008C4098">
        <w:rPr>
          <w:rFonts w:ascii="Times New Roman" w:hAnsi="Times New Roman" w:cs="Times New Roman"/>
          <w:bCs/>
          <w:sz w:val="24"/>
          <w:szCs w:val="24"/>
          <w:vertAlign w:val="subscript"/>
        </w:rPr>
        <w:t>)</w:t>
      </w:r>
      <w:r w:rsidR="007018AE" w:rsidRPr="008C4098">
        <w:rPr>
          <w:rFonts w:ascii="Times New Roman" w:hAnsi="Times New Roman" w:cs="Times New Roman"/>
          <w:bCs/>
          <w:sz w:val="24"/>
          <w:szCs w:val="24"/>
        </w:rPr>
        <w:t>(H</w:t>
      </w:r>
      <w:r w:rsidR="007018AE" w:rsidRPr="008C4098">
        <w:rPr>
          <w:rFonts w:ascii="Times New Roman" w:hAnsi="Times New Roman" w:cs="Times New Roman"/>
          <w:bCs/>
          <w:sz w:val="24"/>
          <w:szCs w:val="24"/>
          <w:vertAlign w:val="subscript"/>
        </w:rPr>
        <w:t>2</w:t>
      </w:r>
      <w:r w:rsidR="007018AE" w:rsidRPr="008C4098">
        <w:rPr>
          <w:rFonts w:ascii="Times New Roman" w:hAnsi="Times New Roman" w:cs="Times New Roman"/>
          <w:bCs/>
          <w:sz w:val="24"/>
          <w:szCs w:val="24"/>
        </w:rPr>
        <w:t>O)</w:t>
      </w:r>
      <w:r w:rsidR="008B5DAA" w:rsidRPr="008C4098">
        <w:rPr>
          <w:rFonts w:ascii="Times New Roman" w:hAnsi="Times New Roman" w:cs="Times New Roman"/>
          <w:bCs/>
          <w:sz w:val="24"/>
          <w:szCs w:val="24"/>
        </w:rPr>
        <w:t> </w:t>
      </w:r>
      <w:r w:rsidR="007018AE" w:rsidRPr="008C4098">
        <w:rPr>
          <w:rFonts w:ascii="Times New Roman" w:hAnsi="Times New Roman" w:cs="Times New Roman"/>
          <w:bCs/>
          <w:sz w:val="24"/>
          <w:szCs w:val="24"/>
        </w:rPr>
        <w:t>streching</w:t>
      </w:r>
      <w:r w:rsidR="008B5DAA" w:rsidRPr="008C4098">
        <w:rPr>
          <w:rFonts w:ascii="Times New Roman" w:hAnsi="Times New Roman" w:cs="Times New Roman"/>
          <w:bCs/>
          <w:sz w:val="24"/>
          <w:szCs w:val="24"/>
        </w:rPr>
        <w:t> </w:t>
      </w:r>
      <w:r w:rsidR="007018AE" w:rsidRPr="008C4098">
        <w:rPr>
          <w:rFonts w:ascii="Times New Roman" w:hAnsi="Times New Roman" w:cs="Times New Roman"/>
          <w:bCs/>
          <w:sz w:val="24"/>
          <w:szCs w:val="24"/>
        </w:rPr>
        <w:t>of</w:t>
      </w:r>
      <w:r w:rsidR="008B5DAA" w:rsidRPr="008C4098">
        <w:rPr>
          <w:rFonts w:ascii="Times New Roman" w:hAnsi="Times New Roman" w:cs="Times New Roman"/>
          <w:bCs/>
          <w:sz w:val="24"/>
          <w:szCs w:val="24"/>
        </w:rPr>
        <w:t> </w:t>
      </w:r>
      <w:r w:rsidR="007018AE" w:rsidRPr="008C4098">
        <w:rPr>
          <w:rFonts w:ascii="Times New Roman" w:hAnsi="Times New Roman" w:cs="Times New Roman"/>
          <w:bCs/>
          <w:sz w:val="24"/>
          <w:szCs w:val="24"/>
        </w:rPr>
        <w:t>coordinated</w:t>
      </w:r>
      <w:r w:rsidR="008B5DAA" w:rsidRPr="008C4098">
        <w:rPr>
          <w:rFonts w:ascii="Times New Roman" w:hAnsi="Times New Roman" w:cs="Times New Roman"/>
          <w:bCs/>
          <w:sz w:val="24"/>
          <w:szCs w:val="24"/>
        </w:rPr>
        <w:t> </w:t>
      </w:r>
      <w:r w:rsidR="007018AE" w:rsidRPr="008C4098">
        <w:rPr>
          <w:rFonts w:ascii="Times New Roman" w:hAnsi="Times New Roman" w:cs="Times New Roman"/>
          <w:bCs/>
          <w:sz w:val="24"/>
          <w:szCs w:val="24"/>
        </w:rPr>
        <w:t>and</w:t>
      </w:r>
      <w:r w:rsidR="008B5DAA" w:rsidRPr="008C4098">
        <w:rPr>
          <w:rFonts w:ascii="Times New Roman" w:hAnsi="Times New Roman" w:cs="Times New Roman"/>
          <w:bCs/>
          <w:sz w:val="24"/>
          <w:szCs w:val="24"/>
        </w:rPr>
        <w:t> </w:t>
      </w:r>
      <w:r w:rsidR="007018AE" w:rsidRPr="008C4098">
        <w:rPr>
          <w:rFonts w:ascii="Times New Roman" w:hAnsi="Times New Roman" w:cs="Times New Roman"/>
          <w:bCs/>
          <w:sz w:val="24"/>
          <w:szCs w:val="24"/>
        </w:rPr>
        <w:t>water</w:t>
      </w:r>
      <w:r w:rsidR="008B5DAA" w:rsidRPr="008C4098">
        <w:rPr>
          <w:rFonts w:ascii="Times New Roman" w:hAnsi="Times New Roman" w:cs="Times New Roman"/>
          <w:bCs/>
          <w:sz w:val="24"/>
          <w:szCs w:val="24"/>
        </w:rPr>
        <w:t> </w:t>
      </w:r>
      <w:r w:rsidR="007018AE" w:rsidRPr="008C4098">
        <w:rPr>
          <w:rFonts w:ascii="Times New Roman" w:hAnsi="Times New Roman" w:cs="Times New Roman"/>
          <w:bCs/>
          <w:sz w:val="24"/>
          <w:szCs w:val="24"/>
        </w:rPr>
        <w:t>of</w:t>
      </w:r>
      <w:r w:rsidR="008B5DAA" w:rsidRPr="008C4098">
        <w:rPr>
          <w:rFonts w:ascii="Times New Roman" w:hAnsi="Times New Roman" w:cs="Times New Roman"/>
          <w:bCs/>
          <w:sz w:val="24"/>
          <w:szCs w:val="24"/>
        </w:rPr>
        <w:t> </w:t>
      </w:r>
      <w:r w:rsidR="007018AE" w:rsidRPr="008C4098">
        <w:rPr>
          <w:rFonts w:ascii="Times New Roman" w:hAnsi="Times New Roman" w:cs="Times New Roman"/>
          <w:bCs/>
          <w:sz w:val="24"/>
          <w:szCs w:val="24"/>
        </w:rPr>
        <w:t>crystaliyzation</w:t>
      </w:r>
      <w:r w:rsidR="008B5DAA" w:rsidRPr="008C4098">
        <w:rPr>
          <w:rFonts w:ascii="Times New Roman" w:hAnsi="Times New Roman" w:cs="Times New Roman"/>
          <w:bCs/>
          <w:sz w:val="24"/>
          <w:szCs w:val="24"/>
        </w:rPr>
        <w:t> </w:t>
      </w:r>
      <w:r w:rsidR="00773F2F" w:rsidRPr="008C4098">
        <w:rPr>
          <w:rFonts w:ascii="Times New Roman" w:hAnsi="Times New Roman" w:cs="Times New Roman"/>
          <w:bCs/>
          <w:sz w:val="24"/>
          <w:szCs w:val="24"/>
        </w:rPr>
        <w:t>in</w:t>
      </w:r>
      <w:bookmarkStart w:id="877" w:name="_Hlk516939281"/>
      <w:r w:rsidR="00073C55" w:rsidRPr="008C4098">
        <w:rPr>
          <w:rFonts w:ascii="Times New Roman" w:hAnsi="Times New Roman" w:cs="Times New Roman"/>
          <w:bCs/>
          <w:sz w:val="24"/>
          <w:szCs w:val="24"/>
        </w:rPr>
        <w:t>[</w:t>
      </w:r>
      <w:r w:rsidR="00773F2F" w:rsidRPr="008C4098">
        <w:rPr>
          <w:rFonts w:ascii="Times New Roman" w:hAnsi="Times New Roman" w:cs="Times New Roman"/>
          <w:bCs/>
          <w:sz w:val="24"/>
          <w:szCs w:val="24"/>
        </w:rPr>
        <w:t>Co(phen)</w:t>
      </w:r>
      <w:r w:rsidR="00773F2F" w:rsidRPr="008C4098">
        <w:rPr>
          <w:rFonts w:ascii="Times New Roman" w:hAnsi="Times New Roman" w:cs="Times New Roman"/>
          <w:bCs/>
          <w:sz w:val="24"/>
          <w:szCs w:val="24"/>
          <w:vertAlign w:val="subscript"/>
        </w:rPr>
        <w:t>2</w:t>
      </w:r>
      <w:r w:rsidR="00773F2F" w:rsidRPr="008C4098">
        <w:rPr>
          <w:rFonts w:ascii="Times New Roman" w:hAnsi="Times New Roman" w:cs="Times New Roman"/>
          <w:bCs/>
          <w:sz w:val="24"/>
          <w:szCs w:val="24"/>
        </w:rPr>
        <w:t>(Ad)(H</w:t>
      </w:r>
      <w:r w:rsidR="00773F2F" w:rsidRPr="008C4098">
        <w:rPr>
          <w:rFonts w:ascii="Times New Roman" w:hAnsi="Times New Roman" w:cs="Times New Roman"/>
          <w:bCs/>
          <w:sz w:val="24"/>
          <w:szCs w:val="24"/>
          <w:vertAlign w:val="subscript"/>
        </w:rPr>
        <w:t>2</w:t>
      </w:r>
      <w:r w:rsidR="00773F2F" w:rsidRPr="008C4098">
        <w:rPr>
          <w:rFonts w:ascii="Times New Roman" w:hAnsi="Times New Roman" w:cs="Times New Roman"/>
          <w:bCs/>
          <w:sz w:val="24"/>
          <w:szCs w:val="24"/>
        </w:rPr>
        <w:t>O)]Cl</w:t>
      </w:r>
      <w:r w:rsidR="00773F2F" w:rsidRPr="008C4098">
        <w:rPr>
          <w:rFonts w:ascii="Times New Roman" w:hAnsi="Times New Roman" w:cs="Times New Roman"/>
          <w:bCs/>
          <w:sz w:val="24"/>
          <w:szCs w:val="24"/>
          <w:vertAlign w:val="subscript"/>
        </w:rPr>
        <w:t>2</w:t>
      </w:r>
      <w:r w:rsidR="00773F2F" w:rsidRPr="008C4098">
        <w:rPr>
          <w:rFonts w:ascii="Cambria Math" w:hAnsi="Cambria Math" w:cs="Cambria Math"/>
          <w:bCs/>
          <w:sz w:val="24"/>
          <w:szCs w:val="24"/>
        </w:rPr>
        <w:t>⋅</w:t>
      </w:r>
      <w:r w:rsidR="00773F2F" w:rsidRPr="008C4098">
        <w:rPr>
          <w:rFonts w:ascii="Times New Roman" w:hAnsi="Times New Roman" w:cs="Times New Roman"/>
          <w:bCs/>
          <w:sz w:val="24"/>
          <w:szCs w:val="24"/>
        </w:rPr>
        <w:t>H</w:t>
      </w:r>
      <w:r w:rsidR="00773F2F" w:rsidRPr="008C4098">
        <w:rPr>
          <w:rFonts w:ascii="Times New Roman" w:hAnsi="Times New Roman" w:cs="Times New Roman"/>
          <w:bCs/>
          <w:sz w:val="24"/>
          <w:szCs w:val="24"/>
          <w:vertAlign w:val="subscript"/>
        </w:rPr>
        <w:t>2</w:t>
      </w:r>
      <w:r w:rsidR="00773F2F" w:rsidRPr="008C4098">
        <w:rPr>
          <w:rFonts w:ascii="Times New Roman" w:hAnsi="Times New Roman" w:cs="Times New Roman"/>
          <w:bCs/>
          <w:sz w:val="24"/>
          <w:szCs w:val="24"/>
        </w:rPr>
        <w:t>O</w:t>
      </w:r>
      <w:bookmarkEnd w:id="877"/>
      <w:r w:rsidR="007018AE" w:rsidRPr="008C4098">
        <w:rPr>
          <w:rFonts w:ascii="Times New Roman" w:hAnsi="Times New Roman" w:cs="Times New Roman"/>
          <w:bCs/>
          <w:sz w:val="24"/>
          <w:szCs w:val="24"/>
        </w:rPr>
        <w:t>.</w:t>
      </w:r>
      <w:r w:rsidR="008B5DAA" w:rsidRPr="008C4098">
        <w:rPr>
          <w:rFonts w:ascii="Times New Roman" w:hAnsi="Times New Roman" w:cs="Times New Roman"/>
          <w:bCs/>
          <w:sz w:val="24"/>
          <w:szCs w:val="24"/>
        </w:rPr>
        <w:t> </w:t>
      </w:r>
      <w:r w:rsidRPr="008C4098">
        <w:rPr>
          <w:rFonts w:ascii="Times New Roman" w:hAnsi="Times New Roman" w:cs="Times New Roman"/>
          <w:bCs/>
          <w:sz w:val="24"/>
          <w:szCs w:val="24"/>
        </w:rPr>
        <w:t>Howeve,</w:t>
      </w:r>
      <w:r w:rsidR="007018AE" w:rsidRPr="008C4098">
        <w:rPr>
          <w:rFonts w:ascii="Times New Roman" w:hAnsi="Times New Roman" w:cs="Times New Roman"/>
          <w:bCs/>
          <w:sz w:val="24"/>
          <w:szCs w:val="24"/>
        </w:rPr>
        <w:t>it</w:t>
      </w:r>
      <w:r w:rsidR="008B5DAA" w:rsidRPr="008C4098">
        <w:rPr>
          <w:rFonts w:ascii="Times New Roman" w:hAnsi="Times New Roman" w:cs="Times New Roman"/>
          <w:bCs/>
          <w:sz w:val="24"/>
          <w:szCs w:val="24"/>
        </w:rPr>
        <w:t> </w:t>
      </w:r>
      <w:r w:rsidRPr="008C4098">
        <w:rPr>
          <w:rFonts w:ascii="Times New Roman" w:hAnsi="Times New Roman" w:cs="Times New Roman"/>
          <w:bCs/>
          <w:sz w:val="24"/>
          <w:szCs w:val="24"/>
        </w:rPr>
        <w:t>shifted</w:t>
      </w:r>
      <w:r w:rsidR="008B5DAA" w:rsidRPr="008C4098">
        <w:rPr>
          <w:rFonts w:ascii="Times New Roman" w:hAnsi="Times New Roman" w:cs="Times New Roman"/>
          <w:bCs/>
          <w:sz w:val="24"/>
          <w:szCs w:val="24"/>
        </w:rPr>
        <w:t> </w:t>
      </w:r>
      <w:r w:rsidRPr="008C4098">
        <w:rPr>
          <w:rFonts w:ascii="Times New Roman" w:hAnsi="Times New Roman" w:cs="Times New Roman"/>
          <w:bCs/>
          <w:sz w:val="24"/>
          <w:szCs w:val="24"/>
        </w:rPr>
        <w:t>into</w:t>
      </w:r>
      <w:r w:rsidR="008B5DAA" w:rsidRPr="008C4098">
        <w:rPr>
          <w:rFonts w:ascii="Times New Roman" w:hAnsi="Times New Roman" w:cs="Times New Roman"/>
          <w:bCs/>
          <w:sz w:val="24"/>
          <w:szCs w:val="24"/>
        </w:rPr>
        <w:t> </w:t>
      </w:r>
      <w:r w:rsidRPr="008C4098">
        <w:rPr>
          <w:rFonts w:ascii="Times New Roman" w:hAnsi="Times New Roman" w:cs="Times New Roman"/>
          <w:bCs/>
          <w:sz w:val="24"/>
          <w:szCs w:val="24"/>
        </w:rPr>
        <w:t>the</w:t>
      </w:r>
      <w:r w:rsidR="008B5DAA" w:rsidRPr="008C4098">
        <w:rPr>
          <w:rFonts w:ascii="Times New Roman" w:hAnsi="Times New Roman" w:cs="Times New Roman"/>
          <w:bCs/>
          <w:sz w:val="24"/>
          <w:szCs w:val="24"/>
        </w:rPr>
        <w:t> </w:t>
      </w:r>
      <w:r w:rsidRPr="008C4098">
        <w:rPr>
          <w:rFonts w:ascii="Times New Roman" w:hAnsi="Times New Roman" w:cs="Times New Roman"/>
          <w:bCs/>
          <w:sz w:val="24"/>
          <w:szCs w:val="24"/>
        </w:rPr>
        <w:t>lower</w:t>
      </w:r>
      <w:r w:rsidR="008B5DAA" w:rsidRPr="008C4098">
        <w:rPr>
          <w:rFonts w:ascii="Times New Roman" w:hAnsi="Times New Roman" w:cs="Times New Roman"/>
          <w:bCs/>
          <w:sz w:val="24"/>
          <w:szCs w:val="24"/>
        </w:rPr>
        <w:t> </w:t>
      </w:r>
      <w:r w:rsidRPr="008C4098">
        <w:rPr>
          <w:rFonts w:ascii="Times New Roman" w:hAnsi="Times New Roman" w:cs="Times New Roman"/>
          <w:bCs/>
          <w:sz w:val="24"/>
          <w:szCs w:val="24"/>
        </w:rPr>
        <w:t>stretching</w:t>
      </w:r>
      <w:r w:rsidR="008B5DAA" w:rsidRPr="008C4098">
        <w:rPr>
          <w:rFonts w:ascii="Times New Roman" w:hAnsi="Times New Roman" w:cs="Times New Roman"/>
          <w:bCs/>
          <w:sz w:val="24"/>
          <w:szCs w:val="24"/>
        </w:rPr>
        <w:t> </w:t>
      </w:r>
      <w:r w:rsidRPr="008C4098">
        <w:rPr>
          <w:rFonts w:ascii="Times New Roman" w:hAnsi="Times New Roman" w:cs="Times New Roman"/>
          <w:bCs/>
          <w:sz w:val="24"/>
          <w:szCs w:val="24"/>
        </w:rPr>
        <w:t>frequency</w:t>
      </w:r>
      <w:r w:rsidR="008B5DAA" w:rsidRPr="008C4098">
        <w:rPr>
          <w:rFonts w:ascii="Times New Roman" w:hAnsi="Times New Roman" w:cs="Times New Roman"/>
          <w:bCs/>
          <w:sz w:val="24"/>
          <w:szCs w:val="24"/>
        </w:rPr>
        <w:t> </w:t>
      </w:r>
      <w:r w:rsidRPr="008C4098">
        <w:rPr>
          <w:rFonts w:ascii="Times New Roman" w:hAnsi="Times New Roman" w:cs="Times New Roman"/>
          <w:bCs/>
          <w:sz w:val="24"/>
          <w:szCs w:val="24"/>
        </w:rPr>
        <w:t>of</w:t>
      </w:r>
      <w:r w:rsidR="008B5DAA" w:rsidRPr="008C4098">
        <w:rPr>
          <w:rFonts w:ascii="Times New Roman" w:hAnsi="Times New Roman" w:cs="Times New Roman"/>
          <w:bCs/>
          <w:sz w:val="24"/>
          <w:szCs w:val="24"/>
        </w:rPr>
        <w:t> </w:t>
      </w:r>
      <w:r w:rsidRPr="008C4098">
        <w:rPr>
          <w:rFonts w:ascii="Times New Roman" w:hAnsi="Times New Roman" w:cs="Times New Roman"/>
          <w:bCs/>
          <w:sz w:val="24"/>
          <w:szCs w:val="24"/>
        </w:rPr>
        <w:t>3317</w:t>
      </w:r>
      <w:r w:rsidR="00335A6C" w:rsidRPr="008C4098">
        <w:rPr>
          <w:rFonts w:ascii="Times New Roman" w:hAnsi="Times New Roman" w:cs="Times New Roman"/>
          <w:bCs/>
          <w:sz w:val="24"/>
          <w:szCs w:val="24"/>
        </w:rPr>
        <w:t> </w:t>
      </w:r>
      <w:r w:rsidRPr="008C4098">
        <w:rPr>
          <w:rFonts w:ascii="Times New Roman" w:hAnsi="Times New Roman" w:cs="Times New Roman"/>
          <w:bCs/>
          <w:sz w:val="24"/>
          <w:szCs w:val="24"/>
        </w:rPr>
        <w:t>cm</w:t>
      </w:r>
      <w:r w:rsidR="008B5DAA" w:rsidRPr="008C4098">
        <w:rPr>
          <w:rFonts w:ascii="Times New Roman" w:hAnsi="Times New Roman" w:cs="Times New Roman"/>
          <w:bCs/>
          <w:sz w:val="24"/>
          <w:szCs w:val="24"/>
          <w:vertAlign w:val="superscript"/>
        </w:rPr>
        <w:noBreakHyphen/>
      </w:r>
      <w:r w:rsidRPr="008C4098">
        <w:rPr>
          <w:rFonts w:ascii="Times New Roman" w:hAnsi="Times New Roman" w:cs="Times New Roman"/>
          <w:bCs/>
          <w:sz w:val="24"/>
          <w:szCs w:val="24"/>
          <w:vertAlign w:val="superscript"/>
        </w:rPr>
        <w:t>1</w:t>
      </w:r>
      <w:r w:rsidR="008B5DAA" w:rsidRPr="008C4098">
        <w:rPr>
          <w:rFonts w:ascii="Times New Roman" w:hAnsi="Times New Roman" w:cs="Times New Roman"/>
          <w:bCs/>
          <w:sz w:val="24"/>
          <w:szCs w:val="24"/>
          <w:vertAlign w:val="superscript"/>
        </w:rPr>
        <w:t> </w:t>
      </w:r>
      <w:r w:rsidRPr="008C4098">
        <w:rPr>
          <w:rFonts w:ascii="Times New Roman" w:hAnsi="Times New Roman" w:cs="Times New Roman"/>
          <w:bCs/>
          <w:sz w:val="24"/>
          <w:szCs w:val="24"/>
        </w:rPr>
        <w:t>in</w:t>
      </w:r>
      <w:r w:rsidR="00073C55" w:rsidRPr="008C4098">
        <w:rPr>
          <w:rFonts w:ascii="Times New Roman" w:hAnsi="Times New Roman" w:cs="Times New Roman"/>
          <w:bCs/>
          <w:sz w:val="24"/>
          <w:szCs w:val="24"/>
        </w:rPr>
        <w:t>[</w:t>
      </w:r>
      <w:r w:rsidRPr="008C4098">
        <w:rPr>
          <w:rFonts w:ascii="Times New Roman" w:hAnsi="Times New Roman" w:cs="Times New Roman"/>
          <w:bCs/>
          <w:sz w:val="24"/>
          <w:szCs w:val="24"/>
        </w:rPr>
        <w:t>Co(phen)</w:t>
      </w:r>
      <w:r w:rsidRPr="008C4098">
        <w:rPr>
          <w:rFonts w:ascii="Times New Roman" w:hAnsi="Times New Roman" w:cs="Times New Roman"/>
          <w:bCs/>
          <w:sz w:val="24"/>
          <w:szCs w:val="24"/>
          <w:vertAlign w:val="subscript"/>
        </w:rPr>
        <w:t>2</w:t>
      </w:r>
      <w:r w:rsidRPr="008C4098">
        <w:rPr>
          <w:rFonts w:ascii="Times New Roman" w:hAnsi="Times New Roman" w:cs="Times New Roman"/>
          <w:bCs/>
          <w:sz w:val="24"/>
          <w:szCs w:val="24"/>
        </w:rPr>
        <w:t>(Ad)(Ac)]Cl</w:t>
      </w:r>
      <w:r w:rsidRPr="008C4098">
        <w:rPr>
          <w:rFonts w:ascii="Times New Roman" w:hAnsi="Times New Roman" w:cs="Times New Roman"/>
          <w:bCs/>
          <w:sz w:val="24"/>
          <w:szCs w:val="24"/>
          <w:vertAlign w:val="subscript"/>
        </w:rPr>
        <w:t>2</w:t>
      </w:r>
      <w:r w:rsidRPr="008C4098">
        <w:rPr>
          <w:rFonts w:ascii="Times New Roman" w:hAnsi="Times New Roman" w:cs="Times New Roman"/>
          <w:bCs/>
          <w:sz w:val="24"/>
          <w:szCs w:val="24"/>
        </w:rPr>
        <w:t xml:space="preserve"> complex. </w:t>
      </w:r>
    </w:p>
    <w:p w:rsidR="005906B0" w:rsidRPr="005906B0" w:rsidRDefault="005906B0" w:rsidP="005906B0">
      <w:pPr>
        <w:spacing w:after="0"/>
        <w:jc w:val="both"/>
        <w:rPr>
          <w:rFonts w:asciiTheme="majorHAnsi" w:hAnsiTheme="majorHAnsi" w:cstheme="majorHAnsi"/>
          <w:bCs/>
          <w:sz w:val="24"/>
          <w:szCs w:val="24"/>
        </w:rPr>
      </w:pPr>
    </w:p>
    <w:p w:rsidR="005906B0" w:rsidRPr="005906B0" w:rsidRDefault="005906B0" w:rsidP="005906B0">
      <w:pPr>
        <w:spacing w:after="0"/>
        <w:jc w:val="both"/>
        <w:rPr>
          <w:rFonts w:asciiTheme="majorHAnsi" w:hAnsiTheme="majorHAnsi" w:cstheme="majorHAnsi"/>
          <w:bCs/>
          <w:sz w:val="24"/>
          <w:szCs w:val="24"/>
        </w:rPr>
      </w:pPr>
    </w:p>
    <w:p w:rsidR="005906B0" w:rsidRPr="005906B0" w:rsidRDefault="005906B0" w:rsidP="005906B0">
      <w:pPr>
        <w:spacing w:after="0"/>
        <w:jc w:val="both"/>
        <w:rPr>
          <w:rFonts w:asciiTheme="majorHAnsi" w:hAnsiTheme="majorHAnsi" w:cstheme="majorHAnsi"/>
          <w:bCs/>
          <w:sz w:val="24"/>
          <w:szCs w:val="24"/>
        </w:rPr>
      </w:pPr>
    </w:p>
    <w:p w:rsidR="005906B0" w:rsidRPr="005906B0" w:rsidRDefault="005906B0" w:rsidP="005906B0">
      <w:pPr>
        <w:spacing w:after="0"/>
        <w:jc w:val="both"/>
        <w:rPr>
          <w:rFonts w:asciiTheme="majorHAnsi" w:hAnsiTheme="majorHAnsi" w:cstheme="majorHAnsi"/>
          <w:bCs/>
          <w:sz w:val="24"/>
          <w:szCs w:val="24"/>
        </w:rPr>
      </w:pPr>
    </w:p>
    <w:p w:rsidR="008408B5" w:rsidRPr="00474753" w:rsidRDefault="00D111B1" w:rsidP="005906B0">
      <w:pPr>
        <w:spacing w:after="0"/>
        <w:jc w:val="both"/>
        <w:rPr>
          <w:rFonts w:asciiTheme="majorHAnsi" w:hAnsiTheme="majorHAnsi" w:cstheme="majorHAnsi"/>
          <w:bCs/>
          <w:sz w:val="24"/>
          <w:szCs w:val="24"/>
        </w:rPr>
        <w:sectPr w:rsidR="008408B5" w:rsidRPr="00474753" w:rsidSect="00F12A5A">
          <w:pgSz w:w="11906" w:h="16838"/>
          <w:pgMar w:top="1417" w:right="1417" w:bottom="1417" w:left="1417" w:header="708" w:footer="708" w:gutter="0"/>
          <w:pgNumType w:start="25"/>
          <w:cols w:space="708"/>
          <w:docGrid w:linePitch="360"/>
        </w:sectPr>
      </w:pPr>
      <w:r w:rsidRPr="005906B0">
        <w:rPr>
          <w:rFonts w:asciiTheme="majorHAnsi" w:hAnsiTheme="majorHAnsi" w:cstheme="majorHAnsi"/>
          <w:bCs/>
          <w:sz w:val="24"/>
          <w:szCs w:val="24"/>
        </w:rPr>
        <w:t>Th</w:t>
      </w:r>
      <w:r w:rsidR="0020342F" w:rsidRPr="005906B0">
        <w:rPr>
          <w:rFonts w:asciiTheme="majorHAnsi" w:hAnsiTheme="majorHAnsi" w:cstheme="majorHAnsi"/>
          <w:bCs/>
          <w:sz w:val="24"/>
          <w:szCs w:val="24"/>
        </w:rPr>
        <w:t>e change</w:t>
      </w:r>
      <w:r w:rsidRPr="005906B0">
        <w:rPr>
          <w:rFonts w:asciiTheme="majorHAnsi" w:hAnsiTheme="majorHAnsi" w:cstheme="majorHAnsi"/>
          <w:bCs/>
          <w:sz w:val="24"/>
          <w:szCs w:val="24"/>
        </w:rPr>
        <w:t xml:space="preserve"> show</w:t>
      </w:r>
      <w:r w:rsidR="0020342F" w:rsidRPr="005906B0">
        <w:rPr>
          <w:rFonts w:asciiTheme="majorHAnsi" w:hAnsiTheme="majorHAnsi" w:cstheme="majorHAnsi"/>
          <w:bCs/>
          <w:sz w:val="24"/>
          <w:szCs w:val="24"/>
        </w:rPr>
        <w:t>s</w:t>
      </w:r>
      <w:r w:rsidRPr="005906B0">
        <w:rPr>
          <w:rFonts w:asciiTheme="majorHAnsi" w:hAnsiTheme="majorHAnsi" w:cstheme="majorHAnsi"/>
          <w:bCs/>
          <w:sz w:val="24"/>
          <w:szCs w:val="24"/>
        </w:rPr>
        <w:t xml:space="preserve"> that the disaperianc O-H of water molecule  and furtherely,</w:t>
      </w:r>
      <w:r w:rsidR="00D05FCB" w:rsidRPr="005906B0">
        <w:rPr>
          <w:rFonts w:asciiTheme="majorHAnsi" w:hAnsiTheme="majorHAnsi" w:cstheme="majorHAnsi"/>
          <w:bCs/>
          <w:sz w:val="24"/>
          <w:szCs w:val="24"/>
        </w:rPr>
        <w:t xml:space="preserve"> shifted</w:t>
      </w:r>
      <w:r w:rsidRPr="005906B0">
        <w:rPr>
          <w:rFonts w:asciiTheme="majorHAnsi" w:hAnsiTheme="majorHAnsi" w:cstheme="majorHAnsi"/>
          <w:bCs/>
          <w:sz w:val="24"/>
          <w:szCs w:val="24"/>
        </w:rPr>
        <w:t xml:space="preserve"> the apreance of </w:t>
      </w:r>
      <w:r w:rsidRPr="005906B0">
        <w:rPr>
          <w:rFonts w:asciiTheme="majorHAnsi" w:hAnsiTheme="majorHAnsi" w:cstheme="majorHAnsi"/>
          <w:bCs/>
          <w:sz w:val="24"/>
          <w:szCs w:val="24"/>
          <w:lang w:val="en-US"/>
        </w:rPr>
        <w:t>ν</w:t>
      </w:r>
      <w:r w:rsidRPr="005906B0">
        <w:rPr>
          <w:rFonts w:asciiTheme="majorHAnsi" w:hAnsiTheme="majorHAnsi" w:cstheme="majorHAnsi"/>
          <w:bCs/>
          <w:sz w:val="24"/>
          <w:szCs w:val="24"/>
          <w:vertAlign w:val="subscript"/>
          <w:lang w:val="en-US"/>
        </w:rPr>
        <w:t>(</w:t>
      </w:r>
      <w:r w:rsidRPr="005906B0">
        <w:rPr>
          <w:rFonts w:asciiTheme="majorHAnsi" w:hAnsiTheme="majorHAnsi" w:cstheme="majorHAnsi"/>
          <w:bCs/>
          <w:sz w:val="24"/>
          <w:szCs w:val="24"/>
          <w:vertAlign w:val="subscript"/>
        </w:rPr>
        <w:t>N-H)</w:t>
      </w:r>
      <w:r w:rsidR="001D6C8F" w:rsidRPr="005906B0">
        <w:rPr>
          <w:rFonts w:asciiTheme="majorHAnsi" w:hAnsiTheme="majorHAnsi" w:cstheme="majorHAnsi"/>
          <w:bCs/>
          <w:sz w:val="24"/>
          <w:szCs w:val="24"/>
        </w:rPr>
        <w:t xml:space="preserve"> streaching</w:t>
      </w:r>
      <w:r w:rsidR="00D40C2E">
        <w:rPr>
          <w:rFonts w:asciiTheme="majorHAnsi" w:hAnsiTheme="majorHAnsi" w:cstheme="majorHAnsi"/>
          <w:bCs/>
          <w:sz w:val="24"/>
          <w:szCs w:val="24"/>
        </w:rPr>
        <w:t xml:space="preserve"> of adenine</w:t>
      </w:r>
      <w:r w:rsidRPr="005906B0">
        <w:rPr>
          <w:rFonts w:asciiTheme="majorHAnsi" w:hAnsiTheme="majorHAnsi" w:cstheme="majorHAnsi"/>
          <w:bCs/>
          <w:sz w:val="24"/>
          <w:szCs w:val="24"/>
        </w:rPr>
        <w:t>.</w:t>
      </w:r>
      <w:r w:rsidR="00BB0254" w:rsidRPr="005906B0">
        <w:rPr>
          <w:rFonts w:asciiTheme="majorHAnsi" w:hAnsiTheme="majorHAnsi" w:cstheme="majorHAnsi"/>
          <w:bCs/>
          <w:sz w:val="24"/>
          <w:szCs w:val="24"/>
        </w:rPr>
        <w:t xml:space="preserve"> On the other hand,</w:t>
      </w:r>
      <w:r w:rsidR="00E52FBA" w:rsidRPr="005906B0">
        <w:rPr>
          <w:rFonts w:asciiTheme="majorHAnsi" w:hAnsiTheme="majorHAnsi" w:cstheme="majorHAnsi"/>
          <w:bCs/>
          <w:sz w:val="24"/>
          <w:szCs w:val="24"/>
        </w:rPr>
        <w:t xml:space="preserve"> </w:t>
      </w:r>
      <w:r w:rsidR="00BB0254" w:rsidRPr="005906B0">
        <w:rPr>
          <w:rFonts w:asciiTheme="majorHAnsi" w:hAnsiTheme="majorHAnsi" w:cstheme="majorHAnsi"/>
          <w:bCs/>
          <w:sz w:val="24"/>
          <w:szCs w:val="24"/>
        </w:rPr>
        <w:t>t</w:t>
      </w:r>
      <w:r w:rsidR="000E7937" w:rsidRPr="005906B0">
        <w:rPr>
          <w:rFonts w:asciiTheme="majorHAnsi" w:hAnsiTheme="majorHAnsi" w:cstheme="majorHAnsi"/>
          <w:bCs/>
          <w:sz w:val="24"/>
          <w:szCs w:val="24"/>
        </w:rPr>
        <w:t>h</w:t>
      </w:r>
      <w:r w:rsidR="00BB0254" w:rsidRPr="005906B0">
        <w:rPr>
          <w:rFonts w:asciiTheme="majorHAnsi" w:hAnsiTheme="majorHAnsi" w:cstheme="majorHAnsi"/>
          <w:bCs/>
          <w:sz w:val="24"/>
          <w:szCs w:val="24"/>
        </w:rPr>
        <w:t>e</w:t>
      </w:r>
      <w:r w:rsidR="000E7937" w:rsidRPr="005906B0">
        <w:rPr>
          <w:rFonts w:asciiTheme="majorHAnsi" w:hAnsiTheme="majorHAnsi" w:cstheme="majorHAnsi"/>
          <w:bCs/>
          <w:sz w:val="24"/>
          <w:szCs w:val="24"/>
        </w:rPr>
        <w:t xml:space="preserve"> change in the absorption frequency of water explains the</w:t>
      </w:r>
      <w:r w:rsidR="00E52FBA" w:rsidRPr="005906B0">
        <w:rPr>
          <w:rFonts w:asciiTheme="majorHAnsi" w:hAnsiTheme="majorHAnsi" w:cstheme="majorHAnsi"/>
          <w:bCs/>
          <w:sz w:val="24"/>
          <w:szCs w:val="24"/>
        </w:rPr>
        <w:t xml:space="preserve"> </w:t>
      </w:r>
      <w:r w:rsidR="000E7937" w:rsidRPr="005906B0">
        <w:rPr>
          <w:rFonts w:asciiTheme="majorHAnsi" w:hAnsiTheme="majorHAnsi" w:cstheme="majorHAnsi"/>
          <w:bCs/>
          <w:sz w:val="24"/>
          <w:szCs w:val="24"/>
        </w:rPr>
        <w:t>change in the nature of its interaction. Moreover, the change</w:t>
      </w:r>
      <w:r w:rsidR="00E52FBA" w:rsidRPr="005906B0">
        <w:rPr>
          <w:rFonts w:asciiTheme="majorHAnsi" w:hAnsiTheme="majorHAnsi" w:cstheme="majorHAnsi"/>
          <w:bCs/>
          <w:sz w:val="24"/>
          <w:szCs w:val="24"/>
        </w:rPr>
        <w:t xml:space="preserve"> </w:t>
      </w:r>
      <w:r w:rsidR="000E7937" w:rsidRPr="005906B0">
        <w:rPr>
          <w:rFonts w:asciiTheme="majorHAnsi" w:hAnsiTheme="majorHAnsi" w:cstheme="majorHAnsi"/>
          <w:bCs/>
          <w:sz w:val="24"/>
          <w:szCs w:val="24"/>
        </w:rPr>
        <w:t>in the intensity may explain the change in the relative amount</w:t>
      </w:r>
      <w:r w:rsidR="00E52FBA" w:rsidRPr="005906B0">
        <w:rPr>
          <w:rFonts w:asciiTheme="majorHAnsi" w:hAnsiTheme="majorHAnsi" w:cstheme="majorHAnsi"/>
          <w:bCs/>
          <w:sz w:val="24"/>
          <w:szCs w:val="24"/>
        </w:rPr>
        <w:t xml:space="preserve"> </w:t>
      </w:r>
      <w:r w:rsidR="000E7937" w:rsidRPr="005906B0">
        <w:rPr>
          <w:rFonts w:asciiTheme="majorHAnsi" w:hAnsiTheme="majorHAnsi" w:cstheme="majorHAnsi"/>
          <w:bCs/>
          <w:sz w:val="24"/>
          <w:szCs w:val="24"/>
        </w:rPr>
        <w:t>of water molecules in 1,10-phenanthroline monohydrate and</w:t>
      </w:r>
      <w:r w:rsidR="004F41F6" w:rsidRPr="005906B0">
        <w:rPr>
          <w:rFonts w:asciiTheme="majorHAnsi" w:hAnsiTheme="majorHAnsi" w:cstheme="majorHAnsi"/>
          <w:bCs/>
          <w:sz w:val="24"/>
          <w:szCs w:val="24"/>
        </w:rPr>
        <w:t xml:space="preserve"> </w:t>
      </w:r>
      <w:r w:rsidR="000E7937" w:rsidRPr="005906B0">
        <w:rPr>
          <w:rFonts w:asciiTheme="majorHAnsi" w:hAnsiTheme="majorHAnsi" w:cstheme="majorHAnsi"/>
          <w:bCs/>
          <w:sz w:val="24"/>
          <w:szCs w:val="24"/>
        </w:rPr>
        <w:t>the complexes.</w:t>
      </w:r>
      <w:r w:rsidR="00A635BA" w:rsidRPr="005906B0">
        <w:rPr>
          <w:rFonts w:asciiTheme="majorHAnsi" w:hAnsiTheme="majorHAnsi" w:cstheme="majorHAnsi"/>
          <w:bCs/>
          <w:sz w:val="24"/>
          <w:szCs w:val="24"/>
        </w:rPr>
        <w:t> </w:t>
      </w:r>
      <w:r w:rsidR="005D3B13" w:rsidRPr="005906B0">
        <w:rPr>
          <w:rFonts w:asciiTheme="majorHAnsi" w:hAnsiTheme="majorHAnsi" w:cstheme="majorHAnsi"/>
          <w:bCs/>
          <w:sz w:val="24"/>
          <w:szCs w:val="24"/>
        </w:rPr>
        <w:t>The</w:t>
      </w:r>
      <w:r w:rsidR="00F566A2" w:rsidRPr="005906B0">
        <w:rPr>
          <w:rFonts w:asciiTheme="majorHAnsi" w:hAnsiTheme="majorHAnsi" w:cstheme="majorHAnsi"/>
          <w:bCs/>
          <w:sz w:val="24"/>
          <w:szCs w:val="24"/>
        </w:rPr>
        <w:t xml:space="preserve">  absorpition band observed  at </w:t>
      </w:r>
      <w:r w:rsidR="00961953" w:rsidRPr="005906B0">
        <w:rPr>
          <w:rFonts w:asciiTheme="majorHAnsi" w:hAnsiTheme="majorHAnsi" w:cstheme="majorHAnsi"/>
          <w:bCs/>
          <w:sz w:val="24"/>
          <w:szCs w:val="24"/>
        </w:rPr>
        <w:t>480</w:t>
      </w:r>
      <w:r w:rsidR="00F566A2" w:rsidRPr="005906B0">
        <w:rPr>
          <w:rFonts w:asciiTheme="majorHAnsi" w:hAnsiTheme="majorHAnsi" w:cstheme="majorHAnsi"/>
          <w:bCs/>
          <w:sz w:val="24"/>
          <w:szCs w:val="24"/>
        </w:rPr>
        <w:t>-</w:t>
      </w:r>
      <w:r w:rsidR="00961953" w:rsidRPr="005906B0">
        <w:rPr>
          <w:rFonts w:asciiTheme="majorHAnsi" w:hAnsiTheme="majorHAnsi" w:cstheme="majorHAnsi"/>
          <w:bCs/>
          <w:sz w:val="24"/>
          <w:szCs w:val="24"/>
        </w:rPr>
        <w:t>586</w:t>
      </w:r>
      <w:r w:rsidR="00F566A2" w:rsidRPr="005906B0">
        <w:rPr>
          <w:rFonts w:asciiTheme="majorHAnsi" w:hAnsiTheme="majorHAnsi" w:cstheme="majorHAnsi"/>
          <w:bCs/>
          <w:sz w:val="24"/>
          <w:szCs w:val="24"/>
        </w:rPr>
        <w:t xml:space="preserve"> cm</w:t>
      </w:r>
      <w:r w:rsidR="00F566A2" w:rsidRPr="005906B0">
        <w:rPr>
          <w:rFonts w:asciiTheme="majorHAnsi" w:hAnsiTheme="majorHAnsi" w:cstheme="majorHAnsi"/>
          <w:bCs/>
          <w:sz w:val="24"/>
          <w:szCs w:val="24"/>
          <w:vertAlign w:val="superscript"/>
        </w:rPr>
        <w:t xml:space="preserve">-1 </w:t>
      </w:r>
      <w:r w:rsidR="00F566A2" w:rsidRPr="005906B0">
        <w:rPr>
          <w:rFonts w:asciiTheme="majorHAnsi" w:hAnsiTheme="majorHAnsi" w:cstheme="majorHAnsi"/>
          <w:bCs/>
          <w:sz w:val="24"/>
          <w:szCs w:val="24"/>
        </w:rPr>
        <w:t>and 5</w:t>
      </w:r>
      <w:r w:rsidR="00961953" w:rsidRPr="005906B0">
        <w:rPr>
          <w:rFonts w:asciiTheme="majorHAnsi" w:hAnsiTheme="majorHAnsi" w:cstheme="majorHAnsi"/>
          <w:bCs/>
          <w:sz w:val="24"/>
          <w:szCs w:val="24"/>
        </w:rPr>
        <w:t>40</w:t>
      </w:r>
      <w:r w:rsidR="008408B5" w:rsidRPr="005906B0">
        <w:rPr>
          <w:rFonts w:asciiTheme="majorHAnsi" w:hAnsiTheme="majorHAnsi" w:cstheme="majorHAnsi"/>
          <w:bCs/>
          <w:sz w:val="24"/>
          <w:szCs w:val="24"/>
        </w:rPr>
        <w:t>-63</w:t>
      </w:r>
      <w:r w:rsidR="00961953" w:rsidRPr="005906B0">
        <w:rPr>
          <w:rFonts w:asciiTheme="majorHAnsi" w:hAnsiTheme="majorHAnsi" w:cstheme="majorHAnsi"/>
          <w:bCs/>
          <w:sz w:val="24"/>
          <w:szCs w:val="24"/>
        </w:rPr>
        <w:t>0</w:t>
      </w:r>
      <w:r w:rsidR="009919EF" w:rsidRPr="005906B0">
        <w:rPr>
          <w:rFonts w:asciiTheme="majorHAnsi" w:hAnsiTheme="majorHAnsi" w:cstheme="majorHAnsi"/>
          <w:bCs/>
          <w:sz w:val="24"/>
          <w:szCs w:val="24"/>
        </w:rPr>
        <w:t xml:space="preserve"> </w:t>
      </w:r>
      <w:r w:rsidR="007D5268" w:rsidRPr="005906B0">
        <w:rPr>
          <w:rFonts w:asciiTheme="majorHAnsi" w:hAnsiTheme="majorHAnsi" w:cstheme="majorHAnsi"/>
          <w:bCs/>
          <w:sz w:val="24"/>
          <w:szCs w:val="24"/>
        </w:rPr>
        <w:t>cm</w:t>
      </w:r>
      <w:r w:rsidR="007D5268" w:rsidRPr="005906B0">
        <w:rPr>
          <w:rFonts w:asciiTheme="majorHAnsi" w:hAnsiTheme="majorHAnsi" w:cstheme="majorHAnsi"/>
          <w:bCs/>
          <w:sz w:val="24"/>
          <w:szCs w:val="24"/>
          <w:vertAlign w:val="superscript"/>
        </w:rPr>
        <w:t>−1</w:t>
      </w:r>
      <w:r w:rsidR="00F566A2" w:rsidRPr="005906B0">
        <w:rPr>
          <w:rFonts w:asciiTheme="majorHAnsi" w:hAnsiTheme="majorHAnsi" w:cstheme="majorHAnsi"/>
          <w:bCs/>
          <w:sz w:val="24"/>
          <w:szCs w:val="24"/>
        </w:rPr>
        <w:t xml:space="preserve"> indicate</w:t>
      </w:r>
      <w:r w:rsidR="00E720C2" w:rsidRPr="005906B0">
        <w:rPr>
          <w:rFonts w:asciiTheme="majorHAnsi" w:hAnsiTheme="majorHAnsi" w:cstheme="majorHAnsi"/>
          <w:bCs/>
          <w:sz w:val="24"/>
          <w:szCs w:val="24"/>
        </w:rPr>
        <w:t>s</w:t>
      </w:r>
      <w:r w:rsidR="00F566A2" w:rsidRPr="005906B0">
        <w:rPr>
          <w:rFonts w:asciiTheme="majorHAnsi" w:hAnsiTheme="majorHAnsi" w:cstheme="majorHAnsi"/>
          <w:bCs/>
          <w:sz w:val="24"/>
          <w:szCs w:val="24"/>
        </w:rPr>
        <w:t xml:space="preserve"> that bonding of</w:t>
      </w:r>
      <w:r w:rsidR="009919EF" w:rsidRPr="005906B0">
        <w:rPr>
          <w:rFonts w:asciiTheme="majorHAnsi" w:hAnsiTheme="majorHAnsi" w:cstheme="majorHAnsi"/>
          <w:bCs/>
          <w:sz w:val="24"/>
          <w:szCs w:val="24"/>
        </w:rPr>
        <w:t xml:space="preserve"> </w:t>
      </w:r>
      <w:r w:rsidR="00F566A2" w:rsidRPr="005906B0">
        <w:rPr>
          <w:rFonts w:asciiTheme="majorHAnsi" w:hAnsiTheme="majorHAnsi" w:cstheme="majorHAnsi"/>
          <w:bCs/>
          <w:sz w:val="24"/>
          <w:szCs w:val="24"/>
        </w:rPr>
        <w:t>Co-N</w:t>
      </w:r>
      <w:r w:rsidR="008408B5" w:rsidRPr="005906B0">
        <w:rPr>
          <w:rFonts w:asciiTheme="majorHAnsi" w:hAnsiTheme="majorHAnsi" w:cstheme="majorHAnsi"/>
          <w:bCs/>
          <w:sz w:val="24"/>
          <w:szCs w:val="24"/>
        </w:rPr>
        <w:t xml:space="preserve"> and Co-O respectivelly,</w:t>
      </w:r>
      <w:r w:rsidR="00E720C2" w:rsidRPr="005906B0">
        <w:rPr>
          <w:rFonts w:asciiTheme="majorHAnsi" w:hAnsiTheme="majorHAnsi" w:cstheme="majorHAnsi"/>
          <w:bCs/>
          <w:sz w:val="24"/>
          <w:szCs w:val="24"/>
        </w:rPr>
        <w:t xml:space="preserve"> in</w:t>
      </w:r>
      <w:r w:rsidR="004F41F6" w:rsidRPr="005906B0">
        <w:rPr>
          <w:rFonts w:asciiTheme="majorHAnsi" w:hAnsiTheme="majorHAnsi" w:cstheme="majorHAnsi"/>
          <w:bCs/>
          <w:sz w:val="24"/>
          <w:szCs w:val="24"/>
        </w:rPr>
        <w:t xml:space="preserve"> </w:t>
      </w:r>
      <w:r w:rsidR="00961953" w:rsidRPr="005906B0">
        <w:rPr>
          <w:rFonts w:asciiTheme="majorHAnsi" w:hAnsiTheme="majorHAnsi" w:cstheme="majorHAnsi"/>
          <w:bCs/>
          <w:sz w:val="24"/>
          <w:szCs w:val="24"/>
        </w:rPr>
        <w:t xml:space="preserve">the </w:t>
      </w:r>
      <w:r w:rsidR="00F566A2" w:rsidRPr="005906B0">
        <w:rPr>
          <w:rFonts w:asciiTheme="majorHAnsi" w:hAnsiTheme="majorHAnsi" w:cstheme="majorHAnsi"/>
          <w:bCs/>
          <w:sz w:val="24"/>
          <w:szCs w:val="24"/>
        </w:rPr>
        <w:t>complex</w:t>
      </w:r>
      <w:r w:rsidR="008408B5" w:rsidRPr="005906B0">
        <w:rPr>
          <w:rFonts w:asciiTheme="majorHAnsi" w:hAnsiTheme="majorHAnsi" w:cstheme="majorHAnsi"/>
          <w:bCs/>
          <w:sz w:val="24"/>
          <w:szCs w:val="24"/>
        </w:rPr>
        <w:t>es</w:t>
      </w:r>
      <w:r w:rsidR="00F566A2" w:rsidRPr="00474753">
        <w:rPr>
          <w:rFonts w:asciiTheme="majorHAnsi" w:hAnsiTheme="majorHAnsi" w:cstheme="majorHAnsi"/>
          <w:bCs/>
          <w:sz w:val="24"/>
          <w:szCs w:val="24"/>
        </w:rPr>
        <w:t>.</w:t>
      </w:r>
      <w:bookmarkEnd w:id="860"/>
      <w:bookmarkEnd w:id="861"/>
      <w:bookmarkEnd w:id="862"/>
      <w:bookmarkEnd w:id="866"/>
      <w:bookmarkEnd w:id="867"/>
      <w:bookmarkEnd w:id="875"/>
    </w:p>
    <w:p w:rsidR="00235FB4" w:rsidRDefault="00235FB4" w:rsidP="00831108">
      <w:pPr>
        <w:keepNext/>
        <w:jc w:val="both"/>
        <w:rPr>
          <w:rFonts w:asciiTheme="majorHAnsi" w:hAnsiTheme="majorHAnsi" w:cstheme="majorHAnsi"/>
          <w:sz w:val="24"/>
          <w:szCs w:val="24"/>
        </w:rPr>
      </w:pPr>
    </w:p>
    <w:p w:rsidR="00831108" w:rsidRPr="00831108" w:rsidRDefault="00831108" w:rsidP="00DC4C05">
      <w:pPr>
        <w:pStyle w:val="Caption"/>
        <w:spacing w:after="0"/>
        <w:jc w:val="center"/>
        <w:rPr>
          <w:rFonts w:ascii="Times New Roman" w:hAnsi="Times New Roman" w:cs="Times New Roman"/>
          <w:i w:val="0"/>
          <w:color w:val="auto"/>
          <w:sz w:val="24"/>
          <w:szCs w:val="24"/>
        </w:rPr>
      </w:pPr>
      <w:bookmarkStart w:id="878" w:name="_Toc515464415"/>
      <w:r w:rsidRPr="00831108">
        <w:rPr>
          <w:rFonts w:ascii="Times New Roman" w:hAnsi="Times New Roman" w:cs="Times New Roman"/>
          <w:b/>
          <w:i w:val="0"/>
          <w:color w:val="auto"/>
          <w:sz w:val="24"/>
          <w:szCs w:val="24"/>
        </w:rPr>
        <w:t xml:space="preserve">Table </w:t>
      </w:r>
      <w:r w:rsidR="00340752" w:rsidRPr="00831108">
        <w:rPr>
          <w:rFonts w:ascii="Times New Roman" w:hAnsi="Times New Roman" w:cs="Times New Roman"/>
          <w:b/>
          <w:i w:val="0"/>
          <w:color w:val="auto"/>
          <w:sz w:val="24"/>
          <w:szCs w:val="24"/>
        </w:rPr>
        <w:fldChar w:fldCharType="begin"/>
      </w:r>
      <w:r w:rsidRPr="00831108">
        <w:rPr>
          <w:rFonts w:ascii="Times New Roman" w:hAnsi="Times New Roman" w:cs="Times New Roman"/>
          <w:b/>
          <w:i w:val="0"/>
          <w:color w:val="auto"/>
          <w:sz w:val="24"/>
          <w:szCs w:val="24"/>
        </w:rPr>
        <w:instrText xml:space="preserve"> SEQ table \* ARABIC </w:instrText>
      </w:r>
      <w:r w:rsidR="00340752" w:rsidRPr="00831108">
        <w:rPr>
          <w:rFonts w:ascii="Times New Roman" w:hAnsi="Times New Roman" w:cs="Times New Roman"/>
          <w:b/>
          <w:i w:val="0"/>
          <w:color w:val="auto"/>
          <w:sz w:val="24"/>
          <w:szCs w:val="24"/>
        </w:rPr>
        <w:fldChar w:fldCharType="separate"/>
      </w:r>
      <w:r w:rsidR="00DC057F">
        <w:rPr>
          <w:rFonts w:ascii="Times New Roman" w:hAnsi="Times New Roman" w:cs="Times New Roman"/>
          <w:b/>
          <w:i w:val="0"/>
          <w:noProof/>
          <w:color w:val="auto"/>
          <w:sz w:val="24"/>
          <w:szCs w:val="24"/>
        </w:rPr>
        <w:t>3</w:t>
      </w:r>
      <w:r w:rsidR="00340752" w:rsidRPr="00831108">
        <w:rPr>
          <w:rFonts w:ascii="Times New Roman" w:hAnsi="Times New Roman" w:cs="Times New Roman"/>
          <w:b/>
          <w:i w:val="0"/>
          <w:color w:val="auto"/>
          <w:sz w:val="24"/>
          <w:szCs w:val="24"/>
        </w:rPr>
        <w:fldChar w:fldCharType="end"/>
      </w:r>
      <w:r w:rsidRPr="00831108">
        <w:rPr>
          <w:rFonts w:ascii="Times New Roman" w:hAnsi="Times New Roman" w:cs="Times New Roman"/>
          <w:b/>
          <w:bCs/>
          <w:i w:val="0"/>
          <w:color w:val="auto"/>
          <w:sz w:val="24"/>
          <w:szCs w:val="24"/>
        </w:rPr>
        <w:t xml:space="preserve">: </w:t>
      </w:r>
      <w:r w:rsidRPr="00831108">
        <w:rPr>
          <w:rFonts w:ascii="Times New Roman" w:hAnsi="Times New Roman" w:cs="Times New Roman"/>
          <w:i w:val="0"/>
          <w:color w:val="auto"/>
          <w:sz w:val="24"/>
          <w:szCs w:val="24"/>
        </w:rPr>
        <w:t>Important characteristic FT-IR bands of the ligands and complexes</w:t>
      </w:r>
      <w:bookmarkEnd w:id="878"/>
    </w:p>
    <w:p w:rsidR="00831108" w:rsidRDefault="00831108" w:rsidP="002F0792">
      <w:pPr>
        <w:pStyle w:val="Caption"/>
        <w:spacing w:after="0"/>
        <w:jc w:val="both"/>
      </w:pPr>
    </w:p>
    <w:tbl>
      <w:tblPr>
        <w:tblStyle w:val="TableGrid2"/>
        <w:tblW w:w="15158" w:type="dxa"/>
        <w:tblInd w:w="-650"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000" w:firstRow="0" w:lastRow="0" w:firstColumn="0" w:lastColumn="0" w:noHBand="0" w:noVBand="0"/>
      </w:tblPr>
      <w:tblGrid>
        <w:gridCol w:w="3308"/>
        <w:gridCol w:w="1636"/>
        <w:gridCol w:w="1030"/>
        <w:gridCol w:w="1591"/>
        <w:gridCol w:w="1073"/>
        <w:gridCol w:w="1144"/>
        <w:gridCol w:w="1154"/>
        <w:gridCol w:w="1032"/>
        <w:gridCol w:w="1043"/>
        <w:gridCol w:w="1111"/>
        <w:gridCol w:w="1036"/>
      </w:tblGrid>
      <w:tr w:rsidR="00070533" w:rsidRPr="00391F67" w:rsidTr="00D21352">
        <w:trPr>
          <w:trHeight w:val="64"/>
        </w:trPr>
        <w:tc>
          <w:tcPr>
            <w:tcW w:w="3313" w:type="dxa"/>
            <w:tcBorders>
              <w:top w:val="single" w:sz="4" w:space="0" w:color="auto"/>
              <w:left w:val="single" w:sz="4" w:space="0" w:color="auto"/>
              <w:bottom w:val="single" w:sz="4" w:space="0" w:color="auto"/>
              <w:right w:val="single" w:sz="4" w:space="0" w:color="auto"/>
            </w:tcBorders>
            <w:shd w:val="clear" w:color="auto" w:fill="auto"/>
          </w:tcPr>
          <w:p w:rsidR="00BB0254" w:rsidRPr="00D40C2E" w:rsidRDefault="00501391" w:rsidP="00391F67">
            <w:pPr>
              <w:spacing w:before="120" w:line="360" w:lineRule="auto"/>
              <w:jc w:val="center"/>
              <w:rPr>
                <w:rFonts w:asciiTheme="majorHAnsi" w:hAnsiTheme="majorHAnsi" w:cstheme="majorHAnsi"/>
                <w:sz w:val="24"/>
                <w:szCs w:val="24"/>
                <w:lang w:val="en-US"/>
              </w:rPr>
            </w:pPr>
            <w:r w:rsidRPr="00D40C2E">
              <w:rPr>
                <w:rFonts w:asciiTheme="majorHAnsi" w:hAnsiTheme="majorHAnsi" w:cstheme="majorHAnsi"/>
                <w:sz w:val="24"/>
                <w:szCs w:val="24"/>
                <w:lang w:val="en-US"/>
              </w:rPr>
              <w:t>Compounds</w:t>
            </w:r>
          </w:p>
        </w:tc>
        <w:tc>
          <w:tcPr>
            <w:tcW w:w="11845" w:type="dxa"/>
            <w:gridSpan w:val="10"/>
            <w:tcBorders>
              <w:top w:val="single" w:sz="4" w:space="0" w:color="auto"/>
              <w:left w:val="single" w:sz="4" w:space="0" w:color="auto"/>
              <w:bottom w:val="single" w:sz="4" w:space="0" w:color="auto"/>
              <w:right w:val="single" w:sz="4" w:space="0" w:color="auto"/>
            </w:tcBorders>
          </w:tcPr>
          <w:p w:rsidR="00BB0254" w:rsidRPr="00D40C2E" w:rsidRDefault="00BB0254" w:rsidP="00391F67">
            <w:pPr>
              <w:spacing w:before="120" w:after="120" w:line="360" w:lineRule="auto"/>
              <w:jc w:val="center"/>
              <w:rPr>
                <w:rFonts w:asciiTheme="majorHAnsi" w:hAnsiTheme="majorHAnsi" w:cstheme="majorHAnsi"/>
                <w:sz w:val="24"/>
                <w:szCs w:val="24"/>
                <w:lang w:val="en-US"/>
              </w:rPr>
            </w:pPr>
            <w:r w:rsidRPr="00D40C2E">
              <w:rPr>
                <w:rFonts w:asciiTheme="majorHAnsi" w:hAnsiTheme="majorHAnsi" w:cstheme="majorHAnsi"/>
                <w:sz w:val="24"/>
                <w:szCs w:val="24"/>
                <w:lang w:val="en-US"/>
              </w:rPr>
              <w:t>IR spectra (cm</w:t>
            </w:r>
            <w:r w:rsidRPr="00D40C2E">
              <w:rPr>
                <w:rFonts w:asciiTheme="majorHAnsi" w:hAnsiTheme="majorHAnsi" w:cstheme="majorHAnsi"/>
                <w:sz w:val="24"/>
                <w:szCs w:val="24"/>
                <w:vertAlign w:val="superscript"/>
                <w:lang w:val="en-US"/>
              </w:rPr>
              <w:t>-1</w:t>
            </w:r>
            <w:r w:rsidRPr="00D40C2E">
              <w:rPr>
                <w:rFonts w:asciiTheme="majorHAnsi" w:hAnsiTheme="majorHAnsi" w:cstheme="majorHAnsi"/>
                <w:sz w:val="24"/>
                <w:szCs w:val="24"/>
                <w:lang w:val="en-US"/>
              </w:rPr>
              <w:t>)</w:t>
            </w:r>
          </w:p>
        </w:tc>
      </w:tr>
      <w:tr w:rsidR="00070533" w:rsidRPr="00391F67" w:rsidTr="00A635B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c>
          <w:tcPr>
            <w:tcW w:w="3313" w:type="dxa"/>
            <w:tcBorders>
              <w:top w:val="single" w:sz="4" w:space="0" w:color="auto"/>
              <w:bottom w:val="single" w:sz="4" w:space="0" w:color="auto"/>
            </w:tcBorders>
          </w:tcPr>
          <w:p w:rsidR="00FF1B0B" w:rsidRPr="00D40C2E" w:rsidRDefault="00FF1B0B" w:rsidP="00391F67">
            <w:pPr>
              <w:spacing w:before="120" w:after="120" w:line="360" w:lineRule="auto"/>
              <w:jc w:val="both"/>
              <w:rPr>
                <w:rFonts w:asciiTheme="majorHAnsi" w:hAnsiTheme="majorHAnsi" w:cstheme="majorHAnsi"/>
                <w:sz w:val="24"/>
                <w:szCs w:val="24"/>
              </w:rPr>
            </w:pPr>
          </w:p>
        </w:tc>
        <w:tc>
          <w:tcPr>
            <w:tcW w:w="1675" w:type="dxa"/>
            <w:tcBorders>
              <w:top w:val="single" w:sz="4" w:space="0" w:color="auto"/>
              <w:bottom w:val="single" w:sz="4" w:space="0" w:color="auto"/>
            </w:tcBorders>
          </w:tcPr>
          <w:p w:rsidR="00FF1B0B" w:rsidRPr="00D40C2E" w:rsidRDefault="00FF1B0B" w:rsidP="00391F67">
            <w:pPr>
              <w:spacing w:before="120" w:after="120" w:line="360" w:lineRule="auto"/>
              <w:jc w:val="both"/>
              <w:rPr>
                <w:rFonts w:asciiTheme="majorHAnsi" w:hAnsiTheme="majorHAnsi" w:cstheme="majorHAnsi"/>
                <w:sz w:val="24"/>
                <w:szCs w:val="24"/>
              </w:rPr>
            </w:pPr>
            <w:bookmarkStart w:id="879" w:name="_Hlk515287321"/>
            <w:r w:rsidRPr="00D40C2E">
              <w:rPr>
                <w:rFonts w:asciiTheme="majorHAnsi" w:hAnsiTheme="majorHAnsi" w:cstheme="majorHAnsi"/>
                <w:sz w:val="24"/>
                <w:szCs w:val="24"/>
                <w:lang w:val="en-US"/>
              </w:rPr>
              <w:t>ν</w:t>
            </w:r>
            <w:bookmarkEnd w:id="879"/>
            <w:r w:rsidRPr="00D40C2E">
              <w:rPr>
                <w:rFonts w:asciiTheme="majorHAnsi" w:hAnsiTheme="majorHAnsi" w:cstheme="majorHAnsi"/>
                <w:sz w:val="24"/>
                <w:szCs w:val="24"/>
                <w:lang w:val="en-US"/>
              </w:rPr>
              <w:t>(O-H)</w:t>
            </w:r>
          </w:p>
        </w:tc>
        <w:tc>
          <w:tcPr>
            <w:tcW w:w="890" w:type="dxa"/>
            <w:tcBorders>
              <w:top w:val="single" w:sz="4" w:space="0" w:color="auto"/>
              <w:bottom w:val="single" w:sz="4" w:space="0" w:color="auto"/>
            </w:tcBorders>
          </w:tcPr>
          <w:p w:rsidR="00FF1B0B" w:rsidRPr="00D40C2E" w:rsidRDefault="00FF1B0B"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lang w:val="en-US"/>
              </w:rPr>
              <w:t>ν(N-H)</w:t>
            </w:r>
          </w:p>
        </w:tc>
        <w:tc>
          <w:tcPr>
            <w:tcW w:w="1624" w:type="dxa"/>
            <w:tcBorders>
              <w:top w:val="single" w:sz="4" w:space="0" w:color="auto"/>
              <w:bottom w:val="single" w:sz="4" w:space="0" w:color="auto"/>
            </w:tcBorders>
          </w:tcPr>
          <w:p w:rsidR="00FF1B0B" w:rsidRPr="00D40C2E" w:rsidRDefault="00FF1B0B" w:rsidP="00391F67">
            <w:pPr>
              <w:spacing w:before="120" w:line="360" w:lineRule="auto"/>
              <w:jc w:val="both"/>
              <w:rPr>
                <w:rFonts w:asciiTheme="majorHAnsi" w:hAnsiTheme="majorHAnsi" w:cstheme="majorHAnsi"/>
                <w:sz w:val="24"/>
                <w:szCs w:val="24"/>
              </w:rPr>
            </w:pPr>
            <w:r w:rsidRPr="00D40C2E">
              <w:rPr>
                <w:rFonts w:asciiTheme="majorHAnsi" w:hAnsiTheme="majorHAnsi" w:cstheme="majorHAnsi"/>
                <w:sz w:val="24"/>
                <w:szCs w:val="24"/>
                <w:lang w:val="en-US"/>
              </w:rPr>
              <w:t>ν(NH</w:t>
            </w:r>
            <w:r w:rsidRPr="00D40C2E">
              <w:rPr>
                <w:rFonts w:asciiTheme="majorHAnsi" w:hAnsiTheme="majorHAnsi" w:cstheme="majorHAnsi"/>
                <w:sz w:val="24"/>
                <w:szCs w:val="24"/>
                <w:vertAlign w:val="subscript"/>
                <w:lang w:val="en-US"/>
              </w:rPr>
              <w:t>2</w:t>
            </w:r>
            <w:r w:rsidRPr="00D40C2E">
              <w:rPr>
                <w:rFonts w:asciiTheme="majorHAnsi" w:hAnsiTheme="majorHAnsi" w:cstheme="majorHAnsi"/>
                <w:sz w:val="24"/>
                <w:szCs w:val="24"/>
                <w:lang w:val="en-US"/>
              </w:rPr>
              <w:t>)</w:t>
            </w:r>
          </w:p>
        </w:tc>
        <w:tc>
          <w:tcPr>
            <w:tcW w:w="1076" w:type="dxa"/>
            <w:tcBorders>
              <w:top w:val="single" w:sz="4" w:space="0" w:color="auto"/>
              <w:bottom w:val="single" w:sz="4" w:space="0" w:color="auto"/>
            </w:tcBorders>
          </w:tcPr>
          <w:p w:rsidR="00FF1B0B" w:rsidRPr="00D40C2E" w:rsidRDefault="00FF1B0B"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lang w:val="en-US"/>
              </w:rPr>
              <w:t>ν(C-H)</w:t>
            </w:r>
          </w:p>
        </w:tc>
        <w:tc>
          <w:tcPr>
            <w:tcW w:w="1155" w:type="dxa"/>
            <w:tcBorders>
              <w:top w:val="single" w:sz="4" w:space="0" w:color="auto"/>
              <w:bottom w:val="single" w:sz="4" w:space="0" w:color="auto"/>
            </w:tcBorders>
          </w:tcPr>
          <w:p w:rsidR="00FF1B0B" w:rsidRPr="00D40C2E" w:rsidRDefault="00FF1B0B"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lang w:val="en-US"/>
              </w:rPr>
              <w:t>v(C=C)</w:t>
            </w:r>
          </w:p>
        </w:tc>
        <w:tc>
          <w:tcPr>
            <w:tcW w:w="1161" w:type="dxa"/>
            <w:tcBorders>
              <w:top w:val="single" w:sz="4" w:space="0" w:color="auto"/>
              <w:bottom w:val="single" w:sz="4" w:space="0" w:color="auto"/>
            </w:tcBorders>
          </w:tcPr>
          <w:p w:rsidR="00FF1B0B" w:rsidRPr="00D40C2E" w:rsidRDefault="00FF1B0B"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lang w:val="en-US"/>
              </w:rPr>
              <w:t xml:space="preserve"> ν(C=N)</w:t>
            </w:r>
          </w:p>
        </w:tc>
        <w:tc>
          <w:tcPr>
            <w:tcW w:w="1037" w:type="dxa"/>
            <w:tcBorders>
              <w:top w:val="single" w:sz="4" w:space="0" w:color="auto"/>
              <w:bottom w:val="single" w:sz="4" w:space="0" w:color="auto"/>
            </w:tcBorders>
          </w:tcPr>
          <w:p w:rsidR="00FF1B0B" w:rsidRPr="00D40C2E" w:rsidRDefault="00FF1B0B"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lang w:val="en-US"/>
              </w:rPr>
              <w:t>ν(C=O)</w:t>
            </w:r>
          </w:p>
        </w:tc>
        <w:tc>
          <w:tcPr>
            <w:tcW w:w="1043" w:type="dxa"/>
            <w:tcBorders>
              <w:top w:val="single" w:sz="4" w:space="0" w:color="auto"/>
              <w:bottom w:val="single" w:sz="4" w:space="0" w:color="auto"/>
            </w:tcBorders>
          </w:tcPr>
          <w:p w:rsidR="00FF1B0B" w:rsidRPr="00D40C2E" w:rsidRDefault="00FF1B0B"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lang w:val="en-US"/>
              </w:rPr>
              <w:t>ν(C-N)</w:t>
            </w:r>
          </w:p>
        </w:tc>
        <w:tc>
          <w:tcPr>
            <w:tcW w:w="1132" w:type="dxa"/>
            <w:tcBorders>
              <w:top w:val="single" w:sz="4" w:space="0" w:color="auto"/>
              <w:bottom w:val="single" w:sz="4" w:space="0" w:color="auto"/>
            </w:tcBorders>
          </w:tcPr>
          <w:p w:rsidR="00FF1B0B" w:rsidRPr="00D40C2E" w:rsidRDefault="00FF1B0B"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lang w:val="en-US"/>
              </w:rPr>
              <w:t>ν(Co-O)</w:t>
            </w:r>
          </w:p>
        </w:tc>
        <w:tc>
          <w:tcPr>
            <w:tcW w:w="1052" w:type="dxa"/>
            <w:tcBorders>
              <w:top w:val="single" w:sz="4" w:space="0" w:color="auto"/>
              <w:bottom w:val="single" w:sz="4" w:space="0" w:color="auto"/>
              <w:right w:val="single" w:sz="4" w:space="0" w:color="auto"/>
            </w:tcBorders>
          </w:tcPr>
          <w:p w:rsidR="00FF1B0B" w:rsidRPr="00D40C2E" w:rsidRDefault="00FF1B0B"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lang w:val="en-US"/>
              </w:rPr>
              <w:t>ν(Co-N)</w:t>
            </w:r>
          </w:p>
        </w:tc>
      </w:tr>
      <w:tr w:rsidR="00070533" w:rsidRPr="00391F67" w:rsidTr="00A635B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c>
          <w:tcPr>
            <w:tcW w:w="3313" w:type="dxa"/>
            <w:tcBorders>
              <w:left w:val="single" w:sz="4" w:space="0" w:color="auto"/>
            </w:tcBorders>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lang w:val="en-US"/>
              </w:rPr>
              <w:t>Adenine</w:t>
            </w:r>
          </w:p>
        </w:tc>
        <w:tc>
          <w:tcPr>
            <w:tcW w:w="1675" w:type="dxa"/>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rPr>
              <w:t xml:space="preserve">  −</w:t>
            </w:r>
          </w:p>
        </w:tc>
        <w:tc>
          <w:tcPr>
            <w:tcW w:w="890" w:type="dxa"/>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lang w:val="en-US"/>
              </w:rPr>
              <w:t>3295(w)</w:t>
            </w:r>
          </w:p>
        </w:tc>
        <w:tc>
          <w:tcPr>
            <w:tcW w:w="1624" w:type="dxa"/>
          </w:tcPr>
          <w:p w:rsidR="007554D5" w:rsidRPr="00D40C2E" w:rsidRDefault="007554D5" w:rsidP="00391F67">
            <w:pPr>
              <w:spacing w:before="120" w:line="360" w:lineRule="auto"/>
              <w:jc w:val="both"/>
              <w:rPr>
                <w:rFonts w:asciiTheme="majorHAnsi" w:hAnsiTheme="majorHAnsi" w:cstheme="majorHAnsi"/>
                <w:sz w:val="24"/>
                <w:szCs w:val="24"/>
              </w:rPr>
            </w:pPr>
            <w:r w:rsidRPr="00D40C2E">
              <w:rPr>
                <w:rFonts w:asciiTheme="majorHAnsi" w:hAnsiTheme="majorHAnsi" w:cstheme="majorHAnsi"/>
                <w:sz w:val="24"/>
                <w:szCs w:val="24"/>
                <w:lang w:val="en-US"/>
              </w:rPr>
              <w:t>3121(s)</w:t>
            </w:r>
          </w:p>
        </w:tc>
        <w:tc>
          <w:tcPr>
            <w:tcW w:w="1076" w:type="dxa"/>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lang w:val="en-US"/>
              </w:rPr>
              <w:t>2977(w)</w:t>
            </w:r>
          </w:p>
        </w:tc>
        <w:tc>
          <w:tcPr>
            <w:tcW w:w="1155" w:type="dxa"/>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lang w:val="en-US"/>
              </w:rPr>
              <w:t>1665(s)</w:t>
            </w:r>
          </w:p>
        </w:tc>
        <w:tc>
          <w:tcPr>
            <w:tcW w:w="1161" w:type="dxa"/>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lang w:val="en-US"/>
              </w:rPr>
              <w:t>1589(s)</w:t>
            </w:r>
          </w:p>
        </w:tc>
        <w:tc>
          <w:tcPr>
            <w:tcW w:w="1037" w:type="dxa"/>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rPr>
              <w:t>−</w:t>
            </w:r>
          </w:p>
        </w:tc>
        <w:tc>
          <w:tcPr>
            <w:tcW w:w="1043" w:type="dxa"/>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lang w:val="en-US"/>
              </w:rPr>
              <w:t>1419(m)</w:t>
            </w:r>
          </w:p>
        </w:tc>
        <w:tc>
          <w:tcPr>
            <w:tcW w:w="1132" w:type="dxa"/>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rPr>
              <w:t>−</w:t>
            </w:r>
          </w:p>
        </w:tc>
        <w:tc>
          <w:tcPr>
            <w:tcW w:w="1052" w:type="dxa"/>
            <w:tcBorders>
              <w:right w:val="single" w:sz="4" w:space="0" w:color="auto"/>
            </w:tcBorders>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rPr>
              <w:t>−</w:t>
            </w:r>
          </w:p>
        </w:tc>
      </w:tr>
      <w:tr w:rsidR="00070533" w:rsidRPr="00391F67" w:rsidTr="00A635B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c>
          <w:tcPr>
            <w:tcW w:w="3313" w:type="dxa"/>
            <w:tcBorders>
              <w:left w:val="single" w:sz="4" w:space="0" w:color="auto"/>
            </w:tcBorders>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bCs/>
                <w:sz w:val="24"/>
                <w:szCs w:val="24"/>
              </w:rPr>
              <w:t>Acetamide</w:t>
            </w:r>
          </w:p>
        </w:tc>
        <w:tc>
          <w:tcPr>
            <w:tcW w:w="1675" w:type="dxa"/>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rPr>
              <w:t xml:space="preserve">  −</w:t>
            </w:r>
          </w:p>
        </w:tc>
        <w:tc>
          <w:tcPr>
            <w:tcW w:w="890" w:type="dxa"/>
          </w:tcPr>
          <w:p w:rsidR="007554D5" w:rsidRPr="00D40C2E" w:rsidRDefault="007E14DA"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rPr>
              <w:t>−</w:t>
            </w:r>
          </w:p>
        </w:tc>
        <w:tc>
          <w:tcPr>
            <w:tcW w:w="1624" w:type="dxa"/>
          </w:tcPr>
          <w:p w:rsidR="007554D5" w:rsidRPr="00D40C2E" w:rsidRDefault="007554D5" w:rsidP="00391F67">
            <w:pPr>
              <w:spacing w:before="120" w:line="360" w:lineRule="auto"/>
              <w:jc w:val="both"/>
              <w:rPr>
                <w:rFonts w:asciiTheme="majorHAnsi" w:hAnsiTheme="majorHAnsi" w:cstheme="majorHAnsi"/>
                <w:sz w:val="24"/>
                <w:szCs w:val="24"/>
              </w:rPr>
            </w:pPr>
            <w:r w:rsidRPr="00D40C2E">
              <w:rPr>
                <w:rFonts w:asciiTheme="majorHAnsi" w:hAnsiTheme="majorHAnsi" w:cstheme="majorHAnsi"/>
                <w:bCs/>
                <w:sz w:val="24"/>
                <w:szCs w:val="24"/>
              </w:rPr>
              <w:t>3233-3156(b)</w:t>
            </w:r>
          </w:p>
        </w:tc>
        <w:tc>
          <w:tcPr>
            <w:tcW w:w="1076" w:type="dxa"/>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bCs/>
                <w:sz w:val="24"/>
                <w:szCs w:val="24"/>
              </w:rPr>
              <w:t>2813(w)</w:t>
            </w:r>
          </w:p>
        </w:tc>
        <w:tc>
          <w:tcPr>
            <w:tcW w:w="1155" w:type="dxa"/>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rPr>
              <w:t xml:space="preserve">  −</w:t>
            </w:r>
          </w:p>
        </w:tc>
        <w:tc>
          <w:tcPr>
            <w:tcW w:w="1161" w:type="dxa"/>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rPr>
              <w:t>−</w:t>
            </w:r>
          </w:p>
        </w:tc>
        <w:tc>
          <w:tcPr>
            <w:tcW w:w="1037" w:type="dxa"/>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bCs/>
                <w:sz w:val="24"/>
                <w:szCs w:val="24"/>
              </w:rPr>
              <w:t>1676(s)</w:t>
            </w:r>
          </w:p>
        </w:tc>
        <w:tc>
          <w:tcPr>
            <w:tcW w:w="1043" w:type="dxa"/>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bCs/>
                <w:sz w:val="24"/>
                <w:szCs w:val="24"/>
              </w:rPr>
              <w:t>1389(m)</w:t>
            </w:r>
          </w:p>
        </w:tc>
        <w:tc>
          <w:tcPr>
            <w:tcW w:w="1132" w:type="dxa"/>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rPr>
              <w:t>−</w:t>
            </w:r>
          </w:p>
        </w:tc>
        <w:tc>
          <w:tcPr>
            <w:tcW w:w="1052" w:type="dxa"/>
            <w:tcBorders>
              <w:right w:val="single" w:sz="4" w:space="0" w:color="auto"/>
            </w:tcBorders>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rPr>
              <w:t>−</w:t>
            </w:r>
          </w:p>
        </w:tc>
      </w:tr>
      <w:tr w:rsidR="00070533" w:rsidRPr="00391F67" w:rsidTr="00A635B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c>
          <w:tcPr>
            <w:tcW w:w="3313" w:type="dxa"/>
            <w:tcBorders>
              <w:left w:val="single" w:sz="4" w:space="0" w:color="auto"/>
            </w:tcBorders>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bCs/>
                <w:sz w:val="24"/>
                <w:szCs w:val="24"/>
              </w:rPr>
              <w:t>1,10-phenantroline</w:t>
            </w:r>
            <w:r w:rsidR="00070533" w:rsidRPr="00D40C2E">
              <w:rPr>
                <w:rFonts w:asciiTheme="majorHAnsi" w:hAnsiTheme="majorHAnsi" w:cstheme="majorHAnsi"/>
                <w:bCs/>
                <w:sz w:val="24"/>
                <w:szCs w:val="24"/>
              </w:rPr>
              <w:t> </w:t>
            </w:r>
            <w:r w:rsidRPr="00D40C2E">
              <w:rPr>
                <w:rFonts w:asciiTheme="majorHAnsi" w:hAnsiTheme="majorHAnsi" w:cstheme="majorHAnsi"/>
                <w:bCs/>
                <w:sz w:val="24"/>
                <w:szCs w:val="24"/>
              </w:rPr>
              <w:t>monohdrate</w:t>
            </w:r>
          </w:p>
        </w:tc>
        <w:tc>
          <w:tcPr>
            <w:tcW w:w="1675" w:type="dxa"/>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bCs/>
                <w:sz w:val="24"/>
                <w:szCs w:val="24"/>
              </w:rPr>
              <w:t>3437(s)</w:t>
            </w:r>
          </w:p>
        </w:tc>
        <w:tc>
          <w:tcPr>
            <w:tcW w:w="890" w:type="dxa"/>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rPr>
              <w:t xml:space="preserve"> −</w:t>
            </w:r>
          </w:p>
        </w:tc>
        <w:tc>
          <w:tcPr>
            <w:tcW w:w="1624" w:type="dxa"/>
          </w:tcPr>
          <w:p w:rsidR="007554D5" w:rsidRPr="00D40C2E" w:rsidRDefault="007E14DA" w:rsidP="00391F67">
            <w:pPr>
              <w:spacing w:before="120" w:line="360" w:lineRule="auto"/>
              <w:jc w:val="both"/>
              <w:rPr>
                <w:rFonts w:asciiTheme="majorHAnsi" w:hAnsiTheme="majorHAnsi" w:cstheme="majorHAnsi"/>
                <w:sz w:val="24"/>
                <w:szCs w:val="24"/>
              </w:rPr>
            </w:pPr>
            <w:r w:rsidRPr="00D40C2E">
              <w:rPr>
                <w:rFonts w:asciiTheme="majorHAnsi" w:hAnsiTheme="majorHAnsi" w:cstheme="majorHAnsi"/>
                <w:sz w:val="24"/>
                <w:szCs w:val="24"/>
              </w:rPr>
              <w:t>−</w:t>
            </w:r>
          </w:p>
        </w:tc>
        <w:tc>
          <w:tcPr>
            <w:tcW w:w="1076" w:type="dxa"/>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bCs/>
                <w:sz w:val="24"/>
                <w:szCs w:val="24"/>
              </w:rPr>
              <w:t>3037(w)</w:t>
            </w:r>
          </w:p>
        </w:tc>
        <w:tc>
          <w:tcPr>
            <w:tcW w:w="1155" w:type="dxa"/>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bCs/>
                <w:sz w:val="24"/>
                <w:szCs w:val="24"/>
              </w:rPr>
              <w:t>162</w:t>
            </w:r>
            <w:r w:rsidR="00284461" w:rsidRPr="00D40C2E">
              <w:rPr>
                <w:rFonts w:asciiTheme="majorHAnsi" w:hAnsiTheme="majorHAnsi" w:cstheme="majorHAnsi"/>
                <w:bCs/>
                <w:sz w:val="24"/>
                <w:szCs w:val="24"/>
              </w:rPr>
              <w:t>1</w:t>
            </w:r>
            <w:r w:rsidRPr="00D40C2E">
              <w:rPr>
                <w:rFonts w:asciiTheme="majorHAnsi" w:hAnsiTheme="majorHAnsi" w:cstheme="majorHAnsi"/>
                <w:bCs/>
                <w:sz w:val="24"/>
                <w:szCs w:val="24"/>
              </w:rPr>
              <w:t>(s)</w:t>
            </w:r>
          </w:p>
        </w:tc>
        <w:tc>
          <w:tcPr>
            <w:tcW w:w="1161" w:type="dxa"/>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bCs/>
                <w:sz w:val="24"/>
                <w:szCs w:val="24"/>
              </w:rPr>
              <w:t>15</w:t>
            </w:r>
            <w:r w:rsidR="00284461" w:rsidRPr="00D40C2E">
              <w:rPr>
                <w:rFonts w:asciiTheme="majorHAnsi" w:hAnsiTheme="majorHAnsi" w:cstheme="majorHAnsi"/>
                <w:bCs/>
                <w:sz w:val="24"/>
                <w:szCs w:val="24"/>
              </w:rPr>
              <w:t>8</w:t>
            </w:r>
            <w:r w:rsidR="00563BD5" w:rsidRPr="00D40C2E">
              <w:rPr>
                <w:rFonts w:asciiTheme="majorHAnsi" w:hAnsiTheme="majorHAnsi" w:cstheme="majorHAnsi"/>
                <w:bCs/>
                <w:sz w:val="24"/>
                <w:szCs w:val="24"/>
              </w:rPr>
              <w:t>8</w:t>
            </w:r>
            <w:r w:rsidRPr="00D40C2E">
              <w:rPr>
                <w:rFonts w:asciiTheme="majorHAnsi" w:hAnsiTheme="majorHAnsi" w:cstheme="majorHAnsi"/>
                <w:bCs/>
                <w:sz w:val="24"/>
                <w:szCs w:val="24"/>
              </w:rPr>
              <w:t>(s)</w:t>
            </w:r>
          </w:p>
        </w:tc>
        <w:tc>
          <w:tcPr>
            <w:tcW w:w="1037" w:type="dxa"/>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rPr>
              <w:t>−</w:t>
            </w:r>
          </w:p>
        </w:tc>
        <w:tc>
          <w:tcPr>
            <w:tcW w:w="1043" w:type="dxa"/>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bCs/>
                <w:sz w:val="24"/>
                <w:szCs w:val="24"/>
              </w:rPr>
              <w:t>1346(w)</w:t>
            </w:r>
          </w:p>
        </w:tc>
        <w:tc>
          <w:tcPr>
            <w:tcW w:w="1132" w:type="dxa"/>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rPr>
              <w:t>−</w:t>
            </w:r>
          </w:p>
        </w:tc>
        <w:tc>
          <w:tcPr>
            <w:tcW w:w="1052" w:type="dxa"/>
            <w:tcBorders>
              <w:right w:val="single" w:sz="4" w:space="0" w:color="auto"/>
            </w:tcBorders>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rPr>
              <w:t>−</w:t>
            </w:r>
          </w:p>
        </w:tc>
      </w:tr>
      <w:tr w:rsidR="00070533" w:rsidRPr="00391F67" w:rsidTr="00A635B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c>
          <w:tcPr>
            <w:tcW w:w="3313" w:type="dxa"/>
            <w:tcBorders>
              <w:left w:val="single" w:sz="4" w:space="0" w:color="auto"/>
            </w:tcBorders>
          </w:tcPr>
          <w:p w:rsidR="007554D5" w:rsidRPr="00D40C2E" w:rsidRDefault="007554D5" w:rsidP="00391F67">
            <w:pPr>
              <w:spacing w:before="120" w:line="360" w:lineRule="auto"/>
              <w:jc w:val="both"/>
              <w:rPr>
                <w:rFonts w:asciiTheme="majorHAnsi" w:hAnsiTheme="majorHAnsi" w:cstheme="majorHAnsi"/>
                <w:sz w:val="24"/>
                <w:szCs w:val="24"/>
                <w:vertAlign w:val="subscript"/>
              </w:rPr>
            </w:pPr>
            <w:r w:rsidRPr="00D40C2E">
              <w:rPr>
                <w:rFonts w:asciiTheme="majorHAnsi" w:hAnsiTheme="majorHAnsi" w:cstheme="majorHAnsi"/>
                <w:sz w:val="24"/>
                <w:szCs w:val="24"/>
              </w:rPr>
              <w:t>[Co(Phen)</w:t>
            </w:r>
            <w:r w:rsidRPr="00D40C2E">
              <w:rPr>
                <w:rFonts w:asciiTheme="majorHAnsi" w:hAnsiTheme="majorHAnsi" w:cstheme="majorHAnsi"/>
                <w:sz w:val="24"/>
                <w:szCs w:val="24"/>
                <w:vertAlign w:val="subscript"/>
              </w:rPr>
              <w:t>2</w:t>
            </w:r>
            <w:r w:rsidRPr="00D40C2E">
              <w:rPr>
                <w:rFonts w:asciiTheme="majorHAnsi" w:hAnsiTheme="majorHAnsi" w:cstheme="majorHAnsi"/>
                <w:sz w:val="24"/>
                <w:szCs w:val="24"/>
              </w:rPr>
              <w:t>(H</w:t>
            </w:r>
            <w:r w:rsidRPr="00D40C2E">
              <w:rPr>
                <w:rFonts w:asciiTheme="majorHAnsi" w:hAnsiTheme="majorHAnsi" w:cstheme="majorHAnsi"/>
                <w:sz w:val="24"/>
                <w:szCs w:val="24"/>
                <w:vertAlign w:val="subscript"/>
              </w:rPr>
              <w:t>2</w:t>
            </w:r>
            <w:r w:rsidRPr="00D40C2E">
              <w:rPr>
                <w:rFonts w:asciiTheme="majorHAnsi" w:hAnsiTheme="majorHAnsi" w:cstheme="majorHAnsi"/>
                <w:sz w:val="24"/>
                <w:szCs w:val="24"/>
              </w:rPr>
              <w:t>O)</w:t>
            </w:r>
            <w:r w:rsidRPr="00D40C2E">
              <w:rPr>
                <w:rFonts w:asciiTheme="majorHAnsi" w:hAnsiTheme="majorHAnsi" w:cstheme="majorHAnsi"/>
                <w:sz w:val="24"/>
                <w:szCs w:val="24"/>
                <w:vertAlign w:val="subscript"/>
              </w:rPr>
              <w:t>2</w:t>
            </w:r>
            <w:r w:rsidRPr="00D40C2E">
              <w:rPr>
                <w:rFonts w:asciiTheme="majorHAnsi" w:hAnsiTheme="majorHAnsi" w:cstheme="majorHAnsi"/>
                <w:sz w:val="24"/>
                <w:szCs w:val="24"/>
              </w:rPr>
              <w:t>]Cl</w:t>
            </w:r>
            <w:r w:rsidRPr="00D40C2E">
              <w:rPr>
                <w:rFonts w:asciiTheme="majorHAnsi" w:hAnsiTheme="majorHAnsi" w:cstheme="majorHAnsi"/>
                <w:sz w:val="24"/>
                <w:szCs w:val="24"/>
                <w:vertAlign w:val="subscript"/>
              </w:rPr>
              <w:t>2</w:t>
            </w:r>
            <w:r w:rsidRPr="00D40C2E">
              <w:rPr>
                <w:rFonts w:ascii="Cambria Math" w:hAnsi="Cambria Math" w:cs="Cambria Math"/>
                <w:sz w:val="24"/>
                <w:szCs w:val="24"/>
              </w:rPr>
              <w:t>⋅</w:t>
            </w:r>
            <w:r w:rsidRPr="00D40C2E">
              <w:rPr>
                <w:rFonts w:asciiTheme="majorHAnsi" w:hAnsiTheme="majorHAnsi" w:cstheme="majorHAnsi"/>
                <w:sz w:val="24"/>
                <w:szCs w:val="24"/>
              </w:rPr>
              <w:t>H</w:t>
            </w:r>
            <w:r w:rsidRPr="00D40C2E">
              <w:rPr>
                <w:rFonts w:asciiTheme="majorHAnsi" w:hAnsiTheme="majorHAnsi" w:cstheme="majorHAnsi"/>
                <w:sz w:val="24"/>
                <w:szCs w:val="24"/>
                <w:vertAlign w:val="subscript"/>
              </w:rPr>
              <w:t>2</w:t>
            </w:r>
            <w:r w:rsidRPr="00D40C2E">
              <w:rPr>
                <w:rFonts w:asciiTheme="majorHAnsi" w:hAnsiTheme="majorHAnsi" w:cstheme="majorHAnsi"/>
                <w:sz w:val="24"/>
                <w:szCs w:val="24"/>
              </w:rPr>
              <w:t>O</w:t>
            </w:r>
          </w:p>
        </w:tc>
        <w:tc>
          <w:tcPr>
            <w:tcW w:w="1675" w:type="dxa"/>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rPr>
              <w:t>3490-3180(b)</w:t>
            </w:r>
          </w:p>
        </w:tc>
        <w:tc>
          <w:tcPr>
            <w:tcW w:w="890" w:type="dxa"/>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rPr>
              <w:t xml:space="preserve"> −</w:t>
            </w:r>
          </w:p>
        </w:tc>
        <w:tc>
          <w:tcPr>
            <w:tcW w:w="1624" w:type="dxa"/>
          </w:tcPr>
          <w:p w:rsidR="007554D5" w:rsidRPr="00D40C2E" w:rsidRDefault="007E14DA" w:rsidP="00391F67">
            <w:pPr>
              <w:spacing w:before="120" w:line="360" w:lineRule="auto"/>
              <w:jc w:val="both"/>
              <w:rPr>
                <w:rFonts w:asciiTheme="majorHAnsi" w:hAnsiTheme="majorHAnsi" w:cstheme="majorHAnsi"/>
                <w:sz w:val="24"/>
                <w:szCs w:val="24"/>
              </w:rPr>
            </w:pPr>
            <w:r w:rsidRPr="00D40C2E">
              <w:rPr>
                <w:rFonts w:asciiTheme="majorHAnsi" w:hAnsiTheme="majorHAnsi" w:cstheme="majorHAnsi"/>
                <w:sz w:val="24"/>
                <w:szCs w:val="24"/>
              </w:rPr>
              <w:t>−</w:t>
            </w:r>
          </w:p>
        </w:tc>
        <w:tc>
          <w:tcPr>
            <w:tcW w:w="1076" w:type="dxa"/>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rPr>
              <w:t>3052(w)</w:t>
            </w:r>
          </w:p>
        </w:tc>
        <w:tc>
          <w:tcPr>
            <w:tcW w:w="1155" w:type="dxa"/>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rPr>
              <w:t>1622(s)</w:t>
            </w:r>
          </w:p>
        </w:tc>
        <w:tc>
          <w:tcPr>
            <w:tcW w:w="1161" w:type="dxa"/>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rPr>
              <w:t>1576(m)</w:t>
            </w:r>
          </w:p>
        </w:tc>
        <w:tc>
          <w:tcPr>
            <w:tcW w:w="1037" w:type="dxa"/>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rPr>
              <w:t>−</w:t>
            </w:r>
          </w:p>
        </w:tc>
        <w:tc>
          <w:tcPr>
            <w:tcW w:w="1043" w:type="dxa"/>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rPr>
              <w:t>1336(w)</w:t>
            </w:r>
          </w:p>
        </w:tc>
        <w:tc>
          <w:tcPr>
            <w:tcW w:w="1132" w:type="dxa"/>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rPr>
              <w:t>540-630</w:t>
            </w:r>
          </w:p>
        </w:tc>
        <w:tc>
          <w:tcPr>
            <w:tcW w:w="1052" w:type="dxa"/>
            <w:tcBorders>
              <w:right w:val="single" w:sz="4" w:space="0" w:color="auto"/>
            </w:tcBorders>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rPr>
              <w:t>480-510</w:t>
            </w:r>
          </w:p>
        </w:tc>
      </w:tr>
      <w:tr w:rsidR="00070533" w:rsidRPr="00391F67" w:rsidTr="00A635B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c>
          <w:tcPr>
            <w:tcW w:w="3313" w:type="dxa"/>
            <w:tcBorders>
              <w:left w:val="single" w:sz="4" w:space="0" w:color="auto"/>
            </w:tcBorders>
          </w:tcPr>
          <w:p w:rsidR="007554D5" w:rsidRPr="00D40C2E" w:rsidRDefault="007554D5" w:rsidP="00391F67">
            <w:pPr>
              <w:spacing w:before="120" w:line="360" w:lineRule="auto"/>
              <w:jc w:val="both"/>
              <w:rPr>
                <w:rFonts w:asciiTheme="majorHAnsi" w:hAnsiTheme="majorHAnsi" w:cstheme="majorHAnsi"/>
                <w:sz w:val="24"/>
                <w:szCs w:val="24"/>
                <w:vertAlign w:val="subscript"/>
              </w:rPr>
            </w:pPr>
            <w:r w:rsidRPr="00D40C2E">
              <w:rPr>
                <w:rFonts w:asciiTheme="majorHAnsi" w:hAnsiTheme="majorHAnsi" w:cstheme="majorHAnsi"/>
                <w:sz w:val="24"/>
                <w:szCs w:val="24"/>
              </w:rPr>
              <w:t>[Co(Phen)</w:t>
            </w:r>
            <w:r w:rsidRPr="00D40C2E">
              <w:rPr>
                <w:rFonts w:asciiTheme="majorHAnsi" w:hAnsiTheme="majorHAnsi" w:cstheme="majorHAnsi"/>
                <w:sz w:val="24"/>
                <w:szCs w:val="24"/>
                <w:vertAlign w:val="subscript"/>
              </w:rPr>
              <w:t>2</w:t>
            </w:r>
            <w:r w:rsidRPr="00D40C2E">
              <w:rPr>
                <w:rFonts w:asciiTheme="majorHAnsi" w:hAnsiTheme="majorHAnsi" w:cstheme="majorHAnsi"/>
                <w:sz w:val="24"/>
                <w:szCs w:val="24"/>
              </w:rPr>
              <w:t>(H</w:t>
            </w:r>
            <w:r w:rsidRPr="00D40C2E">
              <w:rPr>
                <w:rFonts w:asciiTheme="majorHAnsi" w:hAnsiTheme="majorHAnsi" w:cstheme="majorHAnsi"/>
                <w:sz w:val="24"/>
                <w:szCs w:val="24"/>
                <w:vertAlign w:val="subscript"/>
              </w:rPr>
              <w:t>2</w:t>
            </w:r>
            <w:r w:rsidRPr="00D40C2E">
              <w:rPr>
                <w:rFonts w:asciiTheme="majorHAnsi" w:hAnsiTheme="majorHAnsi" w:cstheme="majorHAnsi"/>
                <w:sz w:val="24"/>
                <w:szCs w:val="24"/>
              </w:rPr>
              <w:t>O)</w:t>
            </w:r>
            <w:r w:rsidR="00A635BA" w:rsidRPr="00D40C2E">
              <w:rPr>
                <w:rFonts w:asciiTheme="majorHAnsi" w:hAnsiTheme="majorHAnsi" w:cstheme="majorHAnsi"/>
                <w:sz w:val="24"/>
                <w:szCs w:val="24"/>
              </w:rPr>
              <w:t>(</w:t>
            </w:r>
            <w:r w:rsidRPr="00D40C2E">
              <w:rPr>
                <w:rFonts w:asciiTheme="majorHAnsi" w:hAnsiTheme="majorHAnsi" w:cstheme="majorHAnsi"/>
                <w:sz w:val="24"/>
                <w:szCs w:val="24"/>
              </w:rPr>
              <w:t>Ad</w:t>
            </w:r>
            <w:r w:rsidR="00A635BA" w:rsidRPr="00D40C2E">
              <w:rPr>
                <w:rFonts w:asciiTheme="majorHAnsi" w:hAnsiTheme="majorHAnsi" w:cstheme="majorHAnsi"/>
                <w:sz w:val="24"/>
                <w:szCs w:val="24"/>
              </w:rPr>
              <w:t>)</w:t>
            </w:r>
            <w:r w:rsidRPr="00D40C2E">
              <w:rPr>
                <w:rFonts w:asciiTheme="majorHAnsi" w:hAnsiTheme="majorHAnsi" w:cstheme="majorHAnsi"/>
                <w:sz w:val="24"/>
                <w:szCs w:val="24"/>
              </w:rPr>
              <w:t>]Cl</w:t>
            </w:r>
            <w:r w:rsidRPr="00D40C2E">
              <w:rPr>
                <w:rFonts w:asciiTheme="majorHAnsi" w:hAnsiTheme="majorHAnsi" w:cstheme="majorHAnsi"/>
                <w:sz w:val="24"/>
                <w:szCs w:val="24"/>
                <w:vertAlign w:val="subscript"/>
              </w:rPr>
              <w:t>2</w:t>
            </w:r>
            <w:r w:rsidRPr="00D40C2E">
              <w:rPr>
                <w:rFonts w:ascii="Cambria Math" w:hAnsi="Cambria Math" w:cs="Cambria Math"/>
                <w:sz w:val="24"/>
                <w:szCs w:val="24"/>
              </w:rPr>
              <w:t>⋅</w:t>
            </w:r>
            <w:r w:rsidRPr="00D40C2E">
              <w:rPr>
                <w:rFonts w:asciiTheme="majorHAnsi" w:hAnsiTheme="majorHAnsi" w:cstheme="majorHAnsi"/>
                <w:sz w:val="24"/>
                <w:szCs w:val="24"/>
              </w:rPr>
              <w:t>H</w:t>
            </w:r>
            <w:r w:rsidRPr="00D40C2E">
              <w:rPr>
                <w:rFonts w:asciiTheme="majorHAnsi" w:hAnsiTheme="majorHAnsi" w:cstheme="majorHAnsi"/>
                <w:sz w:val="24"/>
                <w:szCs w:val="24"/>
                <w:vertAlign w:val="subscript"/>
              </w:rPr>
              <w:t>2</w:t>
            </w:r>
            <w:r w:rsidRPr="00D40C2E">
              <w:rPr>
                <w:rFonts w:asciiTheme="majorHAnsi" w:hAnsiTheme="majorHAnsi" w:cstheme="majorHAnsi"/>
                <w:sz w:val="24"/>
                <w:szCs w:val="24"/>
              </w:rPr>
              <w:t>O</w:t>
            </w:r>
          </w:p>
        </w:tc>
        <w:tc>
          <w:tcPr>
            <w:tcW w:w="1675" w:type="dxa"/>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rPr>
              <w:t>3427-3304(b)</w:t>
            </w:r>
          </w:p>
        </w:tc>
        <w:tc>
          <w:tcPr>
            <w:tcW w:w="890" w:type="dxa"/>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rPr>
              <w:t>3104</w:t>
            </w:r>
            <w:r w:rsidR="000565A7" w:rsidRPr="00D40C2E">
              <w:rPr>
                <w:rFonts w:asciiTheme="majorHAnsi" w:hAnsiTheme="majorHAnsi" w:cstheme="majorHAnsi"/>
                <w:sz w:val="24"/>
                <w:szCs w:val="24"/>
              </w:rPr>
              <w:t>(</w:t>
            </w:r>
            <w:r w:rsidR="005C5816" w:rsidRPr="00D40C2E">
              <w:rPr>
                <w:rFonts w:asciiTheme="majorHAnsi" w:hAnsiTheme="majorHAnsi" w:cstheme="majorHAnsi"/>
                <w:sz w:val="24"/>
                <w:szCs w:val="24"/>
              </w:rPr>
              <w:t>w</w:t>
            </w:r>
            <w:r w:rsidR="000565A7" w:rsidRPr="00D40C2E">
              <w:rPr>
                <w:rFonts w:asciiTheme="majorHAnsi" w:hAnsiTheme="majorHAnsi" w:cstheme="majorHAnsi"/>
                <w:sz w:val="24"/>
                <w:szCs w:val="24"/>
              </w:rPr>
              <w:t>)</w:t>
            </w:r>
          </w:p>
        </w:tc>
        <w:tc>
          <w:tcPr>
            <w:tcW w:w="1624" w:type="dxa"/>
          </w:tcPr>
          <w:p w:rsidR="007554D5" w:rsidRPr="00D40C2E" w:rsidRDefault="007E14DA" w:rsidP="00391F67">
            <w:pPr>
              <w:spacing w:before="120" w:line="360" w:lineRule="auto"/>
              <w:jc w:val="both"/>
              <w:rPr>
                <w:rFonts w:asciiTheme="majorHAnsi" w:hAnsiTheme="majorHAnsi" w:cstheme="majorHAnsi"/>
                <w:sz w:val="24"/>
                <w:szCs w:val="24"/>
              </w:rPr>
            </w:pPr>
            <w:r w:rsidRPr="00D40C2E">
              <w:rPr>
                <w:rFonts w:asciiTheme="majorHAnsi" w:hAnsiTheme="majorHAnsi" w:cstheme="majorHAnsi"/>
                <w:sz w:val="24"/>
                <w:szCs w:val="24"/>
              </w:rPr>
              <w:t>3048(</w:t>
            </w:r>
            <w:r w:rsidR="005C5816" w:rsidRPr="00D40C2E">
              <w:rPr>
                <w:rFonts w:asciiTheme="majorHAnsi" w:hAnsiTheme="majorHAnsi" w:cstheme="majorHAnsi"/>
                <w:sz w:val="24"/>
                <w:szCs w:val="24"/>
              </w:rPr>
              <w:t>w</w:t>
            </w:r>
            <w:r w:rsidRPr="00D40C2E">
              <w:rPr>
                <w:rFonts w:asciiTheme="majorHAnsi" w:hAnsiTheme="majorHAnsi" w:cstheme="majorHAnsi"/>
                <w:sz w:val="24"/>
                <w:szCs w:val="24"/>
              </w:rPr>
              <w:t>)</w:t>
            </w:r>
          </w:p>
        </w:tc>
        <w:tc>
          <w:tcPr>
            <w:tcW w:w="1076" w:type="dxa"/>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rPr>
              <w:t>2992(w)</w:t>
            </w:r>
          </w:p>
        </w:tc>
        <w:tc>
          <w:tcPr>
            <w:tcW w:w="1155" w:type="dxa"/>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rPr>
              <w:t>1670 (s)</w:t>
            </w:r>
          </w:p>
        </w:tc>
        <w:tc>
          <w:tcPr>
            <w:tcW w:w="1161" w:type="dxa"/>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rPr>
              <w:t>1518(s)</w:t>
            </w:r>
          </w:p>
        </w:tc>
        <w:tc>
          <w:tcPr>
            <w:tcW w:w="1037" w:type="dxa"/>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rPr>
              <w:t>−</w:t>
            </w:r>
          </w:p>
        </w:tc>
        <w:tc>
          <w:tcPr>
            <w:tcW w:w="1043" w:type="dxa"/>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rPr>
              <w:t>1329(w)</w:t>
            </w:r>
          </w:p>
        </w:tc>
        <w:tc>
          <w:tcPr>
            <w:tcW w:w="1132" w:type="dxa"/>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rPr>
              <w:t>565</w:t>
            </w:r>
          </w:p>
        </w:tc>
        <w:tc>
          <w:tcPr>
            <w:tcW w:w="1052" w:type="dxa"/>
            <w:tcBorders>
              <w:right w:val="single" w:sz="4" w:space="0" w:color="auto"/>
            </w:tcBorders>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rPr>
              <w:t>537</w:t>
            </w:r>
          </w:p>
        </w:tc>
      </w:tr>
      <w:tr w:rsidR="00070533" w:rsidRPr="00391F67" w:rsidTr="00A635B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c>
          <w:tcPr>
            <w:tcW w:w="3313" w:type="dxa"/>
            <w:tcBorders>
              <w:left w:val="single" w:sz="4" w:space="0" w:color="auto"/>
              <w:bottom w:val="single" w:sz="4" w:space="0" w:color="auto"/>
            </w:tcBorders>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bCs/>
                <w:sz w:val="24"/>
                <w:szCs w:val="24"/>
              </w:rPr>
              <w:t>[Co(Phen)</w:t>
            </w:r>
            <w:r w:rsidRPr="00D40C2E">
              <w:rPr>
                <w:rFonts w:asciiTheme="majorHAnsi" w:hAnsiTheme="majorHAnsi" w:cstheme="majorHAnsi"/>
                <w:bCs/>
                <w:sz w:val="24"/>
                <w:szCs w:val="24"/>
                <w:vertAlign w:val="subscript"/>
              </w:rPr>
              <w:t>2</w:t>
            </w:r>
            <w:r w:rsidR="00A635BA" w:rsidRPr="00D40C2E">
              <w:rPr>
                <w:rFonts w:asciiTheme="majorHAnsi" w:hAnsiTheme="majorHAnsi" w:cstheme="majorHAnsi"/>
                <w:bCs/>
                <w:sz w:val="24"/>
                <w:szCs w:val="24"/>
              </w:rPr>
              <w:t>(</w:t>
            </w:r>
            <w:r w:rsidRPr="00D40C2E">
              <w:rPr>
                <w:rFonts w:asciiTheme="majorHAnsi" w:hAnsiTheme="majorHAnsi" w:cstheme="majorHAnsi"/>
                <w:bCs/>
                <w:sz w:val="24"/>
                <w:szCs w:val="24"/>
              </w:rPr>
              <w:t>Ad</w:t>
            </w:r>
            <w:r w:rsidR="00A635BA" w:rsidRPr="00D40C2E">
              <w:rPr>
                <w:rFonts w:asciiTheme="majorHAnsi" w:hAnsiTheme="majorHAnsi" w:cstheme="majorHAnsi"/>
                <w:bCs/>
                <w:sz w:val="24"/>
                <w:szCs w:val="24"/>
              </w:rPr>
              <w:t>)</w:t>
            </w:r>
            <w:r w:rsidRPr="00D40C2E">
              <w:rPr>
                <w:rFonts w:asciiTheme="majorHAnsi" w:hAnsiTheme="majorHAnsi" w:cstheme="majorHAnsi"/>
                <w:bCs/>
                <w:sz w:val="24"/>
                <w:szCs w:val="24"/>
              </w:rPr>
              <w:t>(Ac)]Cl</w:t>
            </w:r>
            <w:r w:rsidRPr="00D40C2E">
              <w:rPr>
                <w:rFonts w:asciiTheme="majorHAnsi" w:hAnsiTheme="majorHAnsi" w:cstheme="majorHAnsi"/>
                <w:bCs/>
                <w:sz w:val="24"/>
                <w:szCs w:val="24"/>
                <w:vertAlign w:val="subscript"/>
              </w:rPr>
              <w:t>2</w:t>
            </w:r>
          </w:p>
        </w:tc>
        <w:tc>
          <w:tcPr>
            <w:tcW w:w="1675" w:type="dxa"/>
            <w:tcBorders>
              <w:bottom w:val="single" w:sz="4" w:space="0" w:color="auto"/>
            </w:tcBorders>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rPr>
              <w:t>−</w:t>
            </w:r>
          </w:p>
        </w:tc>
        <w:tc>
          <w:tcPr>
            <w:tcW w:w="890" w:type="dxa"/>
            <w:tcBorders>
              <w:bottom w:val="single" w:sz="4" w:space="0" w:color="auto"/>
            </w:tcBorders>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rPr>
              <w:t xml:space="preserve">3317 </w:t>
            </w:r>
          </w:p>
        </w:tc>
        <w:tc>
          <w:tcPr>
            <w:tcW w:w="1624" w:type="dxa"/>
            <w:tcBorders>
              <w:bottom w:val="single" w:sz="4" w:space="0" w:color="auto"/>
            </w:tcBorders>
          </w:tcPr>
          <w:p w:rsidR="007554D5" w:rsidRPr="00D40C2E" w:rsidRDefault="00D930FD" w:rsidP="00391F67">
            <w:pPr>
              <w:spacing w:before="120" w:line="360" w:lineRule="auto"/>
              <w:jc w:val="both"/>
              <w:rPr>
                <w:rFonts w:asciiTheme="majorHAnsi" w:hAnsiTheme="majorHAnsi" w:cstheme="majorHAnsi"/>
                <w:sz w:val="24"/>
                <w:szCs w:val="24"/>
              </w:rPr>
            </w:pPr>
            <w:r w:rsidRPr="00D40C2E">
              <w:rPr>
                <w:rFonts w:asciiTheme="majorHAnsi" w:hAnsiTheme="majorHAnsi" w:cstheme="majorHAnsi"/>
                <w:sz w:val="24"/>
                <w:szCs w:val="24"/>
              </w:rPr>
              <w:t>3171(b)</w:t>
            </w:r>
          </w:p>
        </w:tc>
        <w:tc>
          <w:tcPr>
            <w:tcW w:w="1076" w:type="dxa"/>
            <w:tcBorders>
              <w:bottom w:val="single" w:sz="4" w:space="0" w:color="auto"/>
            </w:tcBorders>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rPr>
              <w:t>3053(w)</w:t>
            </w:r>
          </w:p>
        </w:tc>
        <w:tc>
          <w:tcPr>
            <w:tcW w:w="1155" w:type="dxa"/>
            <w:tcBorders>
              <w:bottom w:val="single" w:sz="4" w:space="0" w:color="auto"/>
            </w:tcBorders>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rPr>
              <w:t>1616(s)</w:t>
            </w:r>
          </w:p>
        </w:tc>
        <w:tc>
          <w:tcPr>
            <w:tcW w:w="1161" w:type="dxa"/>
            <w:tcBorders>
              <w:bottom w:val="single" w:sz="4" w:space="0" w:color="auto"/>
            </w:tcBorders>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rPr>
              <w:t>1518(m)</w:t>
            </w:r>
          </w:p>
        </w:tc>
        <w:tc>
          <w:tcPr>
            <w:tcW w:w="1037" w:type="dxa"/>
            <w:tcBorders>
              <w:bottom w:val="single" w:sz="4" w:space="0" w:color="auto"/>
            </w:tcBorders>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rPr>
              <w:t>16</w:t>
            </w:r>
            <w:r w:rsidR="00707F59" w:rsidRPr="00D40C2E">
              <w:rPr>
                <w:rFonts w:asciiTheme="majorHAnsi" w:hAnsiTheme="majorHAnsi" w:cstheme="majorHAnsi"/>
                <w:sz w:val="24"/>
                <w:szCs w:val="24"/>
              </w:rPr>
              <w:t>68</w:t>
            </w:r>
            <w:r w:rsidRPr="00D40C2E">
              <w:rPr>
                <w:rFonts w:asciiTheme="majorHAnsi" w:hAnsiTheme="majorHAnsi" w:cstheme="majorHAnsi"/>
                <w:sz w:val="24"/>
                <w:szCs w:val="24"/>
              </w:rPr>
              <w:t>(s)</w:t>
            </w:r>
          </w:p>
        </w:tc>
        <w:tc>
          <w:tcPr>
            <w:tcW w:w="1043" w:type="dxa"/>
            <w:tcBorders>
              <w:bottom w:val="single" w:sz="4" w:space="0" w:color="auto"/>
            </w:tcBorders>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rPr>
              <w:t>1303(w)</w:t>
            </w:r>
          </w:p>
        </w:tc>
        <w:tc>
          <w:tcPr>
            <w:tcW w:w="1132" w:type="dxa"/>
            <w:tcBorders>
              <w:bottom w:val="single" w:sz="4" w:space="0" w:color="auto"/>
            </w:tcBorders>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rPr>
              <w:t>−</w:t>
            </w:r>
          </w:p>
        </w:tc>
        <w:tc>
          <w:tcPr>
            <w:tcW w:w="1052" w:type="dxa"/>
            <w:tcBorders>
              <w:bottom w:val="single" w:sz="4" w:space="0" w:color="auto"/>
              <w:right w:val="single" w:sz="4" w:space="0" w:color="auto"/>
            </w:tcBorders>
          </w:tcPr>
          <w:p w:rsidR="007554D5" w:rsidRPr="00D40C2E" w:rsidRDefault="007554D5" w:rsidP="00391F67">
            <w:pPr>
              <w:spacing w:before="120" w:after="120" w:line="360" w:lineRule="auto"/>
              <w:jc w:val="both"/>
              <w:rPr>
                <w:rFonts w:asciiTheme="majorHAnsi" w:hAnsiTheme="majorHAnsi" w:cstheme="majorHAnsi"/>
                <w:sz w:val="24"/>
                <w:szCs w:val="24"/>
              </w:rPr>
            </w:pPr>
            <w:r w:rsidRPr="00D40C2E">
              <w:rPr>
                <w:rFonts w:asciiTheme="majorHAnsi" w:hAnsiTheme="majorHAnsi" w:cstheme="majorHAnsi"/>
                <w:sz w:val="24"/>
                <w:szCs w:val="24"/>
              </w:rPr>
              <w:t>5</w:t>
            </w:r>
            <w:r w:rsidR="00D82EBA" w:rsidRPr="00D40C2E">
              <w:rPr>
                <w:rFonts w:asciiTheme="majorHAnsi" w:hAnsiTheme="majorHAnsi" w:cstheme="majorHAnsi"/>
                <w:sz w:val="24"/>
                <w:szCs w:val="24"/>
              </w:rPr>
              <w:t>7</w:t>
            </w:r>
            <w:r w:rsidR="00891A72" w:rsidRPr="00D40C2E">
              <w:rPr>
                <w:rFonts w:asciiTheme="majorHAnsi" w:hAnsiTheme="majorHAnsi" w:cstheme="majorHAnsi"/>
                <w:sz w:val="24"/>
                <w:szCs w:val="24"/>
              </w:rPr>
              <w:t>6</w:t>
            </w:r>
          </w:p>
        </w:tc>
      </w:tr>
    </w:tbl>
    <w:p w:rsidR="00EE1216" w:rsidRDefault="004F41F6" w:rsidP="00391F67">
      <w:pPr>
        <w:jc w:val="both"/>
        <w:rPr>
          <w:rFonts w:asciiTheme="majorHAnsi" w:hAnsiTheme="majorHAnsi" w:cstheme="majorHAnsi"/>
          <w:sz w:val="24"/>
          <w:szCs w:val="24"/>
        </w:rPr>
        <w:sectPr w:rsidR="00EE1216" w:rsidSect="00F12A5A">
          <w:pgSz w:w="16838" w:h="11906" w:orient="landscape"/>
          <w:pgMar w:top="1417" w:right="1417" w:bottom="1417" w:left="1417" w:header="708" w:footer="708" w:gutter="0"/>
          <w:pgNumType w:start="27"/>
          <w:cols w:space="708"/>
          <w:docGrid w:linePitch="360"/>
        </w:sectPr>
      </w:pPr>
      <w:r w:rsidRPr="00391F67">
        <w:rPr>
          <w:rFonts w:ascii="Times New Roman" w:hAnsi="Times New Roman" w:cs="Times New Roman"/>
          <w:sz w:val="24"/>
          <w:szCs w:val="24"/>
        </w:rPr>
        <w:t>b = broad, w = weak ,m = medium and s = strong</w:t>
      </w:r>
    </w:p>
    <w:p w:rsidR="00892D00" w:rsidRPr="00F87014" w:rsidRDefault="00892D00" w:rsidP="005773E1">
      <w:pPr>
        <w:jc w:val="both"/>
        <w:rPr>
          <w:rFonts w:asciiTheme="majorHAnsi" w:hAnsiTheme="majorHAnsi" w:cstheme="majorHAnsi"/>
          <w:sz w:val="24"/>
          <w:szCs w:val="24"/>
        </w:rPr>
      </w:pPr>
    </w:p>
    <w:p w:rsidR="00236641" w:rsidRDefault="0020452C" w:rsidP="00314132">
      <w:pPr>
        <w:tabs>
          <w:tab w:val="left" w:pos="2760"/>
        </w:tabs>
        <w:jc w:val="center"/>
        <w:rPr>
          <w:rFonts w:asciiTheme="majorHAnsi" w:hAnsiTheme="majorHAnsi" w:cstheme="majorHAnsi"/>
          <w:sz w:val="24"/>
          <w:szCs w:val="24"/>
        </w:rPr>
      </w:pPr>
      <w:r w:rsidRPr="003D3400">
        <w:rPr>
          <w:rFonts w:asciiTheme="majorHAnsi" w:hAnsiTheme="majorHAnsi" w:cstheme="majorHAnsi"/>
          <w:sz w:val="24"/>
          <w:szCs w:val="24"/>
        </w:rPr>
        <w:object w:dxaOrig="6336" w:dyaOrig="4896">
          <v:shape id="_x0000_i1032" type="#_x0000_t75" style="width:443.25pt;height:346.5pt" o:ole="">
            <v:imagedata r:id="rId29" o:title=""/>
          </v:shape>
          <o:OLEObject Type="Embed" ProgID="Origin50.Graph" ShapeID="_x0000_i1032" DrawAspect="Content" ObjectID="_1590961262" r:id="rId30"/>
        </w:object>
      </w:r>
    </w:p>
    <w:p w:rsidR="00BC0C72" w:rsidRPr="00C340B8" w:rsidRDefault="00C340B8" w:rsidP="00314132">
      <w:pPr>
        <w:pStyle w:val="Caption"/>
        <w:jc w:val="center"/>
        <w:rPr>
          <w:rFonts w:asciiTheme="majorHAnsi" w:hAnsiTheme="majorHAnsi" w:cstheme="majorHAnsi"/>
          <w:i w:val="0"/>
          <w:color w:val="auto"/>
          <w:sz w:val="24"/>
          <w:szCs w:val="24"/>
        </w:rPr>
      </w:pPr>
      <w:bookmarkStart w:id="880" w:name="_Toc516988503"/>
      <w:r w:rsidRPr="00C340B8">
        <w:rPr>
          <w:rFonts w:asciiTheme="majorHAnsi" w:hAnsiTheme="majorHAnsi" w:cstheme="majorHAnsi"/>
          <w:b/>
          <w:i w:val="0"/>
          <w:color w:val="auto"/>
          <w:sz w:val="24"/>
          <w:szCs w:val="24"/>
        </w:rPr>
        <w:t xml:space="preserve">Figure </w:t>
      </w:r>
      <w:r w:rsidR="00340752" w:rsidRPr="00C340B8">
        <w:rPr>
          <w:rFonts w:asciiTheme="majorHAnsi" w:hAnsiTheme="majorHAnsi" w:cstheme="majorHAnsi"/>
          <w:b/>
          <w:i w:val="0"/>
          <w:color w:val="auto"/>
          <w:sz w:val="24"/>
          <w:szCs w:val="24"/>
        </w:rPr>
        <w:fldChar w:fldCharType="begin"/>
      </w:r>
      <w:r w:rsidRPr="00C340B8">
        <w:rPr>
          <w:rFonts w:asciiTheme="majorHAnsi" w:hAnsiTheme="majorHAnsi" w:cstheme="majorHAnsi"/>
          <w:b/>
          <w:i w:val="0"/>
          <w:color w:val="auto"/>
          <w:sz w:val="24"/>
          <w:szCs w:val="24"/>
        </w:rPr>
        <w:instrText xml:space="preserve"> SEQ Figure \* ARABIC </w:instrText>
      </w:r>
      <w:r w:rsidR="00340752" w:rsidRPr="00C340B8">
        <w:rPr>
          <w:rFonts w:asciiTheme="majorHAnsi" w:hAnsiTheme="majorHAnsi" w:cstheme="majorHAnsi"/>
          <w:b/>
          <w:i w:val="0"/>
          <w:color w:val="auto"/>
          <w:sz w:val="24"/>
          <w:szCs w:val="24"/>
        </w:rPr>
        <w:fldChar w:fldCharType="separate"/>
      </w:r>
      <w:r w:rsidR="00DC057F">
        <w:rPr>
          <w:rFonts w:asciiTheme="majorHAnsi" w:hAnsiTheme="majorHAnsi" w:cstheme="majorHAnsi"/>
          <w:b/>
          <w:i w:val="0"/>
          <w:noProof/>
          <w:color w:val="auto"/>
          <w:sz w:val="24"/>
          <w:szCs w:val="24"/>
        </w:rPr>
        <w:t>1</w:t>
      </w:r>
      <w:r w:rsidR="00340752" w:rsidRPr="00C340B8">
        <w:rPr>
          <w:rFonts w:asciiTheme="majorHAnsi" w:hAnsiTheme="majorHAnsi" w:cstheme="majorHAnsi"/>
          <w:b/>
          <w:i w:val="0"/>
          <w:color w:val="auto"/>
          <w:sz w:val="24"/>
          <w:szCs w:val="24"/>
        </w:rPr>
        <w:fldChar w:fldCharType="end"/>
      </w:r>
      <w:r w:rsidRPr="00C340B8">
        <w:rPr>
          <w:rFonts w:asciiTheme="majorHAnsi" w:hAnsiTheme="majorHAnsi" w:cstheme="majorHAnsi"/>
          <w:b/>
          <w:i w:val="0"/>
          <w:color w:val="auto"/>
          <w:sz w:val="24"/>
          <w:szCs w:val="24"/>
          <w:lang w:val="en-US"/>
        </w:rPr>
        <w:t>:</w:t>
      </w:r>
      <w:r w:rsidRPr="00C340B8">
        <w:rPr>
          <w:rFonts w:asciiTheme="majorHAnsi" w:hAnsiTheme="majorHAnsi" w:cstheme="majorHAnsi"/>
          <w:bCs/>
          <w:i w:val="0"/>
          <w:color w:val="auto"/>
          <w:sz w:val="24"/>
          <w:szCs w:val="24"/>
        </w:rPr>
        <w:t xml:space="preserve"> IR-spectra of free ligand 1,10-Phenantroline monohydrate</w:t>
      </w:r>
      <w:bookmarkEnd w:id="880"/>
    </w:p>
    <w:p w:rsidR="00072818" w:rsidRDefault="00072818" w:rsidP="00314132">
      <w:pPr>
        <w:jc w:val="center"/>
        <w:rPr>
          <w:rFonts w:asciiTheme="majorHAnsi" w:hAnsiTheme="majorHAnsi" w:cstheme="majorHAnsi"/>
          <w:sz w:val="24"/>
          <w:szCs w:val="24"/>
        </w:rPr>
      </w:pPr>
      <w:bookmarkStart w:id="881" w:name="_Hlk511575103"/>
    </w:p>
    <w:p w:rsidR="00072818" w:rsidRPr="00072818" w:rsidRDefault="00072818" w:rsidP="00072818">
      <w:pPr>
        <w:rPr>
          <w:rFonts w:asciiTheme="majorHAnsi" w:hAnsiTheme="majorHAnsi" w:cstheme="majorHAnsi"/>
          <w:sz w:val="24"/>
          <w:szCs w:val="24"/>
        </w:rPr>
      </w:pPr>
    </w:p>
    <w:p w:rsidR="00072818" w:rsidRPr="00072818" w:rsidRDefault="00072818" w:rsidP="00072818">
      <w:pPr>
        <w:rPr>
          <w:rFonts w:asciiTheme="majorHAnsi" w:hAnsiTheme="majorHAnsi" w:cstheme="majorHAnsi"/>
          <w:sz w:val="24"/>
          <w:szCs w:val="24"/>
        </w:rPr>
      </w:pPr>
    </w:p>
    <w:p w:rsidR="00072818" w:rsidRDefault="00072818" w:rsidP="00072818">
      <w:pPr>
        <w:rPr>
          <w:rFonts w:asciiTheme="majorHAnsi" w:hAnsiTheme="majorHAnsi" w:cstheme="majorHAnsi"/>
          <w:sz w:val="24"/>
          <w:szCs w:val="24"/>
        </w:rPr>
      </w:pPr>
    </w:p>
    <w:p w:rsidR="00072818" w:rsidRDefault="00072818" w:rsidP="00072818">
      <w:pPr>
        <w:rPr>
          <w:rFonts w:asciiTheme="majorHAnsi" w:hAnsiTheme="majorHAnsi" w:cstheme="majorHAnsi"/>
          <w:sz w:val="24"/>
          <w:szCs w:val="24"/>
        </w:rPr>
      </w:pPr>
    </w:p>
    <w:p w:rsidR="00EE1216" w:rsidRPr="00072818" w:rsidRDefault="00072818" w:rsidP="00072818">
      <w:pPr>
        <w:tabs>
          <w:tab w:val="left" w:pos="5775"/>
        </w:tabs>
        <w:rPr>
          <w:rFonts w:asciiTheme="majorHAnsi" w:hAnsiTheme="majorHAnsi" w:cstheme="majorHAnsi"/>
          <w:sz w:val="24"/>
          <w:szCs w:val="24"/>
        </w:rPr>
      </w:pPr>
      <w:r>
        <w:rPr>
          <w:rFonts w:asciiTheme="majorHAnsi" w:hAnsiTheme="majorHAnsi" w:cstheme="majorHAnsi"/>
          <w:sz w:val="24"/>
          <w:szCs w:val="24"/>
        </w:rPr>
        <w:tab/>
      </w:r>
    </w:p>
    <w:p w:rsidR="0009678E" w:rsidRDefault="00060E20" w:rsidP="00314132">
      <w:pPr>
        <w:jc w:val="center"/>
      </w:pPr>
      <w:r>
        <w:object w:dxaOrig="6336" w:dyaOrig="4896">
          <v:shape id="_x0000_i1033" type="#_x0000_t75" style="width:424.5pt;height:327pt" o:ole="">
            <v:imagedata r:id="rId31" o:title=""/>
          </v:shape>
          <o:OLEObject Type="Embed" ProgID="Origin50.Graph" ShapeID="_x0000_i1033" DrawAspect="Content" ObjectID="_1590961263" r:id="rId32"/>
        </w:object>
      </w:r>
    </w:p>
    <w:p w:rsidR="001B10B6" w:rsidRPr="001B10B6" w:rsidRDefault="001B10B6" w:rsidP="005C4963">
      <w:pPr>
        <w:jc w:val="center"/>
        <w:rPr>
          <w:rFonts w:asciiTheme="majorHAnsi" w:hAnsiTheme="majorHAnsi" w:cstheme="majorHAnsi"/>
          <w:bCs/>
          <w:iCs/>
          <w:sz w:val="24"/>
          <w:szCs w:val="24"/>
        </w:rPr>
      </w:pPr>
      <w:bookmarkStart w:id="882" w:name="_Toc516988504"/>
      <w:r w:rsidRPr="001B10B6">
        <w:rPr>
          <w:rFonts w:asciiTheme="majorHAnsi" w:hAnsiTheme="majorHAnsi" w:cstheme="majorHAnsi"/>
          <w:b/>
          <w:iCs/>
          <w:sz w:val="24"/>
          <w:szCs w:val="24"/>
        </w:rPr>
        <w:t xml:space="preserve">Figure </w:t>
      </w:r>
      <w:r w:rsidR="00340752" w:rsidRPr="001B10B6">
        <w:rPr>
          <w:rFonts w:asciiTheme="majorHAnsi" w:hAnsiTheme="majorHAnsi" w:cstheme="majorHAnsi"/>
          <w:b/>
          <w:iCs/>
          <w:sz w:val="24"/>
          <w:szCs w:val="24"/>
        </w:rPr>
        <w:fldChar w:fldCharType="begin"/>
      </w:r>
      <w:r w:rsidRPr="001B10B6">
        <w:rPr>
          <w:rFonts w:asciiTheme="majorHAnsi" w:hAnsiTheme="majorHAnsi" w:cstheme="majorHAnsi"/>
          <w:b/>
          <w:iCs/>
          <w:sz w:val="24"/>
          <w:szCs w:val="24"/>
        </w:rPr>
        <w:instrText xml:space="preserve"> SEQ Figure \* ARABIC </w:instrText>
      </w:r>
      <w:r w:rsidR="00340752" w:rsidRPr="001B10B6">
        <w:rPr>
          <w:rFonts w:asciiTheme="majorHAnsi" w:hAnsiTheme="majorHAnsi" w:cstheme="majorHAnsi"/>
          <w:b/>
          <w:iCs/>
          <w:sz w:val="24"/>
          <w:szCs w:val="24"/>
        </w:rPr>
        <w:fldChar w:fldCharType="separate"/>
      </w:r>
      <w:r w:rsidR="00DC057F">
        <w:rPr>
          <w:rFonts w:asciiTheme="majorHAnsi" w:hAnsiTheme="majorHAnsi" w:cstheme="majorHAnsi"/>
          <w:b/>
          <w:iCs/>
          <w:noProof/>
          <w:sz w:val="24"/>
          <w:szCs w:val="24"/>
        </w:rPr>
        <w:t>2</w:t>
      </w:r>
      <w:r w:rsidR="00340752" w:rsidRPr="001B10B6">
        <w:rPr>
          <w:rFonts w:asciiTheme="majorHAnsi" w:hAnsiTheme="majorHAnsi" w:cstheme="majorHAnsi"/>
          <w:sz w:val="24"/>
          <w:szCs w:val="24"/>
        </w:rPr>
        <w:fldChar w:fldCharType="end"/>
      </w:r>
      <w:r w:rsidRPr="001B10B6">
        <w:rPr>
          <w:rFonts w:asciiTheme="majorHAnsi" w:hAnsiTheme="majorHAnsi" w:cstheme="majorHAnsi"/>
          <w:b/>
          <w:bCs/>
          <w:iCs/>
          <w:sz w:val="24"/>
          <w:szCs w:val="24"/>
        </w:rPr>
        <w:t>:</w:t>
      </w:r>
      <w:r w:rsidRPr="001B10B6">
        <w:rPr>
          <w:rFonts w:asciiTheme="majorHAnsi" w:hAnsiTheme="majorHAnsi" w:cstheme="majorHAnsi"/>
          <w:bCs/>
          <w:iCs/>
          <w:sz w:val="24"/>
          <w:szCs w:val="24"/>
        </w:rPr>
        <w:t xml:space="preserve"> IR-spectra of adenine ligand</w:t>
      </w:r>
      <w:bookmarkEnd w:id="882"/>
    </w:p>
    <w:p w:rsidR="001B10B6" w:rsidRDefault="001B10B6" w:rsidP="007171B7">
      <w:pPr>
        <w:jc w:val="both"/>
        <w:rPr>
          <w:rFonts w:asciiTheme="majorHAnsi" w:hAnsiTheme="majorHAnsi" w:cstheme="majorHAnsi"/>
          <w:sz w:val="24"/>
          <w:szCs w:val="24"/>
        </w:rPr>
        <w:sectPr w:rsidR="001B10B6" w:rsidSect="00F12A5A">
          <w:pgSz w:w="11906" w:h="16838"/>
          <w:pgMar w:top="1417" w:right="1417" w:bottom="1417" w:left="1417" w:header="708" w:footer="708" w:gutter="0"/>
          <w:cols w:space="708"/>
          <w:docGrid w:linePitch="360"/>
        </w:sectPr>
      </w:pPr>
    </w:p>
    <w:p w:rsidR="00C340B8" w:rsidRDefault="00C340B8" w:rsidP="00C340B8">
      <w:pPr>
        <w:keepNext/>
        <w:jc w:val="center"/>
      </w:pPr>
    </w:p>
    <w:bookmarkStart w:id="883" w:name="_Toc516988505"/>
    <w:p w:rsidR="007171B7" w:rsidRPr="00C340B8" w:rsidRDefault="00EF68C7" w:rsidP="00314132">
      <w:pPr>
        <w:pStyle w:val="Caption"/>
        <w:jc w:val="center"/>
        <w:rPr>
          <w:rFonts w:ascii="Times New Roman" w:hAnsi="Times New Roman" w:cs="Times New Roman"/>
          <w:bCs/>
          <w:i w:val="0"/>
          <w:color w:val="auto"/>
          <w:sz w:val="24"/>
          <w:szCs w:val="24"/>
          <w:lang w:val="en-US"/>
        </w:rPr>
      </w:pPr>
      <w:r w:rsidRPr="00CA4782">
        <w:rPr>
          <w:rFonts w:asciiTheme="majorHAnsi" w:hAnsiTheme="majorHAnsi" w:cstheme="majorHAnsi"/>
          <w:sz w:val="24"/>
          <w:szCs w:val="24"/>
        </w:rPr>
        <w:object w:dxaOrig="6336" w:dyaOrig="4896">
          <v:shape id="_x0000_i1034" type="#_x0000_t75" style="width:467.25pt;height:357.75pt" o:ole="">
            <v:imagedata r:id="rId33" o:title=""/>
          </v:shape>
          <o:OLEObject Type="Embed" ProgID="Origin50.Graph" ShapeID="_x0000_i1034" DrawAspect="Content" ObjectID="_1590961264" r:id="rId34"/>
        </w:object>
      </w:r>
      <w:bookmarkEnd w:id="881"/>
      <w:r w:rsidR="00C340B8" w:rsidRPr="00C340B8">
        <w:rPr>
          <w:rFonts w:ascii="Times New Roman" w:hAnsi="Times New Roman" w:cs="Times New Roman"/>
          <w:b/>
          <w:i w:val="0"/>
          <w:color w:val="auto"/>
          <w:sz w:val="24"/>
          <w:szCs w:val="24"/>
        </w:rPr>
        <w:t xml:space="preserve">Figure </w:t>
      </w:r>
      <w:r w:rsidR="00340752" w:rsidRPr="00C340B8">
        <w:rPr>
          <w:rFonts w:ascii="Times New Roman" w:hAnsi="Times New Roman" w:cs="Times New Roman"/>
          <w:b/>
          <w:i w:val="0"/>
          <w:color w:val="auto"/>
          <w:sz w:val="24"/>
          <w:szCs w:val="24"/>
        </w:rPr>
        <w:fldChar w:fldCharType="begin"/>
      </w:r>
      <w:r w:rsidR="00C340B8" w:rsidRPr="00C340B8">
        <w:rPr>
          <w:rFonts w:ascii="Times New Roman" w:hAnsi="Times New Roman" w:cs="Times New Roman"/>
          <w:b/>
          <w:i w:val="0"/>
          <w:color w:val="auto"/>
          <w:sz w:val="24"/>
          <w:szCs w:val="24"/>
        </w:rPr>
        <w:instrText xml:space="preserve"> SEQ Figure \* ARABIC </w:instrText>
      </w:r>
      <w:r w:rsidR="00340752" w:rsidRPr="00C340B8">
        <w:rPr>
          <w:rFonts w:ascii="Times New Roman" w:hAnsi="Times New Roman" w:cs="Times New Roman"/>
          <w:b/>
          <w:i w:val="0"/>
          <w:color w:val="auto"/>
          <w:sz w:val="24"/>
          <w:szCs w:val="24"/>
        </w:rPr>
        <w:fldChar w:fldCharType="separate"/>
      </w:r>
      <w:r w:rsidR="00DC057F">
        <w:rPr>
          <w:rFonts w:ascii="Times New Roman" w:hAnsi="Times New Roman" w:cs="Times New Roman"/>
          <w:b/>
          <w:i w:val="0"/>
          <w:noProof/>
          <w:color w:val="auto"/>
          <w:sz w:val="24"/>
          <w:szCs w:val="24"/>
        </w:rPr>
        <w:t>3</w:t>
      </w:r>
      <w:r w:rsidR="00340752" w:rsidRPr="00C340B8">
        <w:rPr>
          <w:rFonts w:ascii="Times New Roman" w:hAnsi="Times New Roman" w:cs="Times New Roman"/>
          <w:b/>
          <w:i w:val="0"/>
          <w:color w:val="auto"/>
          <w:sz w:val="24"/>
          <w:szCs w:val="24"/>
        </w:rPr>
        <w:fldChar w:fldCharType="end"/>
      </w:r>
      <w:r w:rsidR="00C340B8" w:rsidRPr="00C340B8">
        <w:rPr>
          <w:rFonts w:ascii="Times New Roman" w:hAnsi="Times New Roman" w:cs="Times New Roman"/>
          <w:b/>
          <w:bCs/>
          <w:i w:val="0"/>
          <w:iCs w:val="0"/>
          <w:color w:val="auto"/>
          <w:sz w:val="24"/>
          <w:szCs w:val="24"/>
        </w:rPr>
        <w:t xml:space="preserve">: </w:t>
      </w:r>
      <w:r w:rsidR="00C340B8" w:rsidRPr="00C340B8">
        <w:rPr>
          <w:rFonts w:ascii="Times New Roman" w:hAnsi="Times New Roman" w:cs="Times New Roman"/>
          <w:bCs/>
          <w:i w:val="0"/>
          <w:iCs w:val="0"/>
          <w:color w:val="auto"/>
          <w:sz w:val="24"/>
          <w:szCs w:val="24"/>
        </w:rPr>
        <w:t>IR-spectra of the free ligand acetamide</w:t>
      </w:r>
      <w:bookmarkEnd w:id="883"/>
    </w:p>
    <w:p w:rsidR="00944855" w:rsidRPr="00F87014" w:rsidRDefault="00944855" w:rsidP="007171B7">
      <w:pPr>
        <w:pStyle w:val="Caption"/>
        <w:jc w:val="both"/>
        <w:rPr>
          <w:rFonts w:asciiTheme="majorHAnsi" w:hAnsiTheme="majorHAnsi" w:cstheme="majorHAnsi"/>
          <w:bCs/>
          <w:sz w:val="24"/>
          <w:szCs w:val="24"/>
          <w:lang w:val="en-US"/>
        </w:rPr>
      </w:pPr>
    </w:p>
    <w:p w:rsidR="00472668" w:rsidRPr="00F87014" w:rsidRDefault="00472668" w:rsidP="005773E1">
      <w:pPr>
        <w:jc w:val="both"/>
        <w:rPr>
          <w:rFonts w:asciiTheme="majorHAnsi" w:hAnsiTheme="majorHAnsi" w:cstheme="majorHAnsi"/>
          <w:sz w:val="24"/>
          <w:szCs w:val="24"/>
          <w:lang w:val="en-US"/>
        </w:rPr>
      </w:pPr>
    </w:p>
    <w:p w:rsidR="00472668" w:rsidRPr="00F87014" w:rsidRDefault="00472668" w:rsidP="005773E1">
      <w:pPr>
        <w:jc w:val="both"/>
        <w:rPr>
          <w:rFonts w:asciiTheme="majorHAnsi" w:hAnsiTheme="majorHAnsi" w:cstheme="majorHAnsi"/>
          <w:sz w:val="24"/>
          <w:szCs w:val="24"/>
          <w:lang w:val="en-US"/>
        </w:rPr>
      </w:pPr>
    </w:p>
    <w:p w:rsidR="00472668" w:rsidRPr="00F87014" w:rsidRDefault="00472668" w:rsidP="005773E1">
      <w:pPr>
        <w:jc w:val="both"/>
        <w:rPr>
          <w:rFonts w:asciiTheme="majorHAnsi" w:hAnsiTheme="majorHAnsi" w:cstheme="majorHAnsi"/>
          <w:sz w:val="24"/>
          <w:szCs w:val="24"/>
          <w:lang w:val="en-US"/>
        </w:rPr>
      </w:pPr>
    </w:p>
    <w:bookmarkStart w:id="884" w:name="_Toc516988506"/>
    <w:p w:rsidR="007171B7" w:rsidRPr="00C340B8" w:rsidRDefault="0020452C" w:rsidP="007D0D72">
      <w:pPr>
        <w:jc w:val="center"/>
      </w:pPr>
      <w:r w:rsidRPr="00494951">
        <w:rPr>
          <w:rFonts w:asciiTheme="majorHAnsi" w:hAnsiTheme="majorHAnsi" w:cstheme="majorHAnsi"/>
          <w:sz w:val="24"/>
          <w:szCs w:val="24"/>
        </w:rPr>
        <w:object w:dxaOrig="6336" w:dyaOrig="4896">
          <v:shape id="_x0000_i1035" type="#_x0000_t75" style="width:429.75pt;height:334.5pt" o:ole="">
            <v:imagedata r:id="rId35" o:title=""/>
          </v:shape>
          <o:OLEObject Type="Embed" ProgID="Origin50.Graph" ShapeID="_x0000_i1035" DrawAspect="Content" ObjectID="_1590961265" r:id="rId36"/>
        </w:object>
      </w:r>
      <w:r w:rsidR="00C340B8" w:rsidRPr="00C52DA8">
        <w:rPr>
          <w:rFonts w:ascii="Times New Roman" w:hAnsi="Times New Roman" w:cs="Times New Roman"/>
          <w:b/>
          <w:sz w:val="24"/>
        </w:rPr>
        <w:t xml:space="preserve">Figure </w:t>
      </w:r>
      <w:r w:rsidR="00340752" w:rsidRPr="00C52DA8">
        <w:rPr>
          <w:rFonts w:ascii="Times New Roman" w:hAnsi="Times New Roman" w:cs="Times New Roman"/>
          <w:b/>
          <w:sz w:val="24"/>
        </w:rPr>
        <w:fldChar w:fldCharType="begin"/>
      </w:r>
      <w:r w:rsidR="00C340B8" w:rsidRPr="00C52DA8">
        <w:rPr>
          <w:rFonts w:ascii="Times New Roman" w:hAnsi="Times New Roman" w:cs="Times New Roman"/>
          <w:b/>
          <w:sz w:val="24"/>
        </w:rPr>
        <w:instrText xml:space="preserve"> SEQ Figure \* ARABIC </w:instrText>
      </w:r>
      <w:r w:rsidR="00340752" w:rsidRPr="00C52DA8">
        <w:rPr>
          <w:rFonts w:ascii="Times New Roman" w:hAnsi="Times New Roman" w:cs="Times New Roman"/>
          <w:b/>
          <w:sz w:val="24"/>
        </w:rPr>
        <w:fldChar w:fldCharType="separate"/>
      </w:r>
      <w:r w:rsidR="00DC057F">
        <w:rPr>
          <w:rFonts w:ascii="Times New Roman" w:hAnsi="Times New Roman" w:cs="Times New Roman"/>
          <w:b/>
          <w:noProof/>
          <w:sz w:val="24"/>
        </w:rPr>
        <w:t>4</w:t>
      </w:r>
      <w:r w:rsidR="00340752" w:rsidRPr="00C52DA8">
        <w:rPr>
          <w:rFonts w:ascii="Times New Roman" w:hAnsi="Times New Roman" w:cs="Times New Roman"/>
          <w:b/>
          <w:sz w:val="24"/>
        </w:rPr>
        <w:fldChar w:fldCharType="end"/>
      </w:r>
      <w:r w:rsidR="00C340B8" w:rsidRPr="00C52DA8">
        <w:rPr>
          <w:rFonts w:ascii="Times New Roman" w:hAnsi="Times New Roman" w:cs="Times New Roman"/>
          <w:b/>
          <w:sz w:val="24"/>
          <w:lang w:val="en-US"/>
        </w:rPr>
        <w:t>:</w:t>
      </w:r>
      <w:r w:rsidR="00C340B8" w:rsidRPr="00C52DA8">
        <w:rPr>
          <w:rFonts w:ascii="Times New Roman" w:hAnsi="Times New Roman" w:cs="Times New Roman"/>
          <w:b/>
          <w:sz w:val="24"/>
        </w:rPr>
        <w:t xml:space="preserve"> IR</w:t>
      </w:r>
      <w:r w:rsidR="00C340B8" w:rsidRPr="00C52DA8">
        <w:rPr>
          <w:rFonts w:ascii="Times New Roman" w:hAnsi="Times New Roman" w:cs="Times New Roman"/>
          <w:sz w:val="24"/>
        </w:rPr>
        <w:t>-spectra of the first precursor [Co(phen)</w:t>
      </w:r>
      <w:r w:rsidR="00C340B8" w:rsidRPr="00C52DA8">
        <w:rPr>
          <w:rFonts w:ascii="Times New Roman" w:hAnsi="Times New Roman" w:cs="Times New Roman"/>
          <w:sz w:val="24"/>
          <w:vertAlign w:val="subscript"/>
        </w:rPr>
        <w:t>2</w:t>
      </w:r>
      <w:r w:rsidR="00C340B8" w:rsidRPr="00C52DA8">
        <w:rPr>
          <w:rFonts w:ascii="Times New Roman" w:hAnsi="Times New Roman" w:cs="Times New Roman"/>
          <w:sz w:val="24"/>
        </w:rPr>
        <w:t>(H</w:t>
      </w:r>
      <w:r w:rsidR="00C340B8" w:rsidRPr="00C52DA8">
        <w:rPr>
          <w:rFonts w:ascii="Times New Roman" w:hAnsi="Times New Roman" w:cs="Times New Roman"/>
          <w:sz w:val="24"/>
          <w:vertAlign w:val="subscript"/>
        </w:rPr>
        <w:t>2</w:t>
      </w:r>
      <w:r w:rsidR="00C340B8" w:rsidRPr="00C52DA8">
        <w:rPr>
          <w:rFonts w:ascii="Times New Roman" w:hAnsi="Times New Roman" w:cs="Times New Roman"/>
          <w:sz w:val="24"/>
        </w:rPr>
        <w:t>O)</w:t>
      </w:r>
      <w:r w:rsidR="00C340B8" w:rsidRPr="00C52DA8">
        <w:rPr>
          <w:rFonts w:ascii="Times New Roman" w:hAnsi="Times New Roman" w:cs="Times New Roman"/>
          <w:sz w:val="24"/>
          <w:vertAlign w:val="subscript"/>
        </w:rPr>
        <w:t>2</w:t>
      </w:r>
      <w:r w:rsidR="00C340B8" w:rsidRPr="00C52DA8">
        <w:rPr>
          <w:rFonts w:ascii="Times New Roman" w:hAnsi="Times New Roman" w:cs="Times New Roman"/>
          <w:sz w:val="24"/>
        </w:rPr>
        <w:t>] Cl</w:t>
      </w:r>
      <w:r w:rsidR="00C340B8" w:rsidRPr="00C52DA8">
        <w:rPr>
          <w:rFonts w:ascii="Times New Roman" w:hAnsi="Times New Roman" w:cs="Times New Roman"/>
          <w:sz w:val="24"/>
          <w:vertAlign w:val="subscript"/>
        </w:rPr>
        <w:t>2</w:t>
      </w:r>
      <w:r w:rsidR="00C340B8" w:rsidRPr="00C52DA8">
        <w:rPr>
          <w:rFonts w:ascii="Cambria Math" w:hAnsi="Cambria Math" w:cs="Cambria Math"/>
          <w:sz w:val="24"/>
        </w:rPr>
        <w:t>⋅</w:t>
      </w:r>
      <w:r w:rsidR="00C340B8" w:rsidRPr="00C52DA8">
        <w:rPr>
          <w:rFonts w:ascii="Times New Roman" w:hAnsi="Times New Roman" w:cs="Times New Roman"/>
          <w:sz w:val="24"/>
        </w:rPr>
        <w:t>H</w:t>
      </w:r>
      <w:r w:rsidR="00C340B8" w:rsidRPr="00C52DA8">
        <w:rPr>
          <w:rFonts w:ascii="Times New Roman" w:hAnsi="Times New Roman" w:cs="Times New Roman"/>
          <w:sz w:val="24"/>
          <w:vertAlign w:val="subscript"/>
        </w:rPr>
        <w:t>2</w:t>
      </w:r>
      <w:r w:rsidR="00C340B8" w:rsidRPr="00C52DA8">
        <w:rPr>
          <w:rFonts w:ascii="Times New Roman" w:hAnsi="Times New Roman" w:cs="Times New Roman"/>
          <w:sz w:val="24"/>
        </w:rPr>
        <w:t>O</w:t>
      </w:r>
      <w:bookmarkEnd w:id="884"/>
    </w:p>
    <w:p w:rsidR="00DE5EAC" w:rsidRPr="00F87014" w:rsidRDefault="00DE5EAC" w:rsidP="009367BA">
      <w:pPr>
        <w:jc w:val="both"/>
        <w:rPr>
          <w:rFonts w:asciiTheme="majorHAnsi" w:hAnsiTheme="majorHAnsi" w:cstheme="majorHAnsi"/>
          <w:bCs/>
          <w:sz w:val="24"/>
          <w:szCs w:val="24"/>
        </w:rPr>
      </w:pPr>
    </w:p>
    <w:bookmarkStart w:id="885" w:name="_Toc514660539"/>
    <w:bookmarkStart w:id="886" w:name="_Toc516988507"/>
    <w:p w:rsidR="009367BA" w:rsidRPr="008B1203" w:rsidRDefault="0020452C" w:rsidP="00F40644">
      <w:pPr>
        <w:jc w:val="center"/>
        <w:rPr>
          <w:rFonts w:asciiTheme="majorHAnsi" w:hAnsiTheme="majorHAnsi" w:cstheme="majorHAnsi"/>
          <w:sz w:val="24"/>
        </w:rPr>
      </w:pPr>
      <w:r w:rsidRPr="00DF3164">
        <w:rPr>
          <w:rFonts w:asciiTheme="majorHAnsi" w:hAnsiTheme="majorHAnsi" w:cstheme="majorHAnsi"/>
          <w:bCs/>
          <w:sz w:val="24"/>
          <w:szCs w:val="24"/>
        </w:rPr>
        <w:object w:dxaOrig="6336" w:dyaOrig="4896">
          <v:shape id="_x0000_i1036" type="#_x0000_t75" style="width:465.75pt;height:358.5pt" o:ole="">
            <v:imagedata r:id="rId37" o:title=""/>
          </v:shape>
          <o:OLEObject Type="Embed" ProgID="Origin50.Graph" ShapeID="_x0000_i1036" DrawAspect="Content" ObjectID="_1590961266" r:id="rId38"/>
        </w:object>
      </w:r>
      <w:bookmarkEnd w:id="885"/>
      <w:r w:rsidR="00C340B8" w:rsidRPr="0028153A">
        <w:rPr>
          <w:rFonts w:ascii="Times New Roman" w:hAnsi="Times New Roman" w:cs="Times New Roman"/>
          <w:b/>
          <w:sz w:val="24"/>
        </w:rPr>
        <w:t xml:space="preserve">Figure </w:t>
      </w:r>
      <w:r w:rsidR="00340752" w:rsidRPr="0028153A">
        <w:rPr>
          <w:rFonts w:ascii="Times New Roman" w:hAnsi="Times New Roman" w:cs="Times New Roman"/>
          <w:b/>
          <w:sz w:val="24"/>
        </w:rPr>
        <w:fldChar w:fldCharType="begin"/>
      </w:r>
      <w:r w:rsidR="00C340B8" w:rsidRPr="0028153A">
        <w:rPr>
          <w:rFonts w:ascii="Times New Roman" w:hAnsi="Times New Roman" w:cs="Times New Roman"/>
          <w:b/>
          <w:sz w:val="24"/>
        </w:rPr>
        <w:instrText xml:space="preserve"> SEQ Figure \* ARABIC </w:instrText>
      </w:r>
      <w:r w:rsidR="00340752" w:rsidRPr="0028153A">
        <w:rPr>
          <w:rFonts w:ascii="Times New Roman" w:hAnsi="Times New Roman" w:cs="Times New Roman"/>
          <w:b/>
          <w:sz w:val="24"/>
        </w:rPr>
        <w:fldChar w:fldCharType="separate"/>
      </w:r>
      <w:r w:rsidR="00DC057F">
        <w:rPr>
          <w:rFonts w:ascii="Times New Roman" w:hAnsi="Times New Roman" w:cs="Times New Roman"/>
          <w:b/>
          <w:noProof/>
          <w:sz w:val="24"/>
        </w:rPr>
        <w:t>5</w:t>
      </w:r>
      <w:r w:rsidR="00340752" w:rsidRPr="0028153A">
        <w:rPr>
          <w:rFonts w:ascii="Times New Roman" w:hAnsi="Times New Roman" w:cs="Times New Roman"/>
          <w:b/>
          <w:sz w:val="24"/>
        </w:rPr>
        <w:fldChar w:fldCharType="end"/>
      </w:r>
      <w:r w:rsidR="00C340B8" w:rsidRPr="0028153A">
        <w:rPr>
          <w:rFonts w:ascii="Times New Roman" w:hAnsi="Times New Roman" w:cs="Times New Roman"/>
          <w:b/>
          <w:sz w:val="24"/>
          <w:lang w:val="en-US"/>
        </w:rPr>
        <w:t>:</w:t>
      </w:r>
      <w:r w:rsidR="00C340B8" w:rsidRPr="008B1203">
        <w:rPr>
          <w:rFonts w:asciiTheme="majorHAnsi" w:hAnsiTheme="majorHAnsi" w:cstheme="majorHAnsi"/>
          <w:sz w:val="24"/>
        </w:rPr>
        <w:t>IR-spectra of the second precursor</w:t>
      </w:r>
      <w:r w:rsidR="00C52DA8" w:rsidRPr="008B1203">
        <w:rPr>
          <w:rFonts w:asciiTheme="majorHAnsi" w:hAnsiTheme="majorHAnsi" w:cstheme="majorHAnsi"/>
          <w:sz w:val="24"/>
        </w:rPr>
        <w:t> </w:t>
      </w:r>
      <w:r w:rsidR="00C340B8" w:rsidRPr="008B1203">
        <w:rPr>
          <w:rFonts w:asciiTheme="majorHAnsi" w:hAnsiTheme="majorHAnsi" w:cstheme="majorHAnsi"/>
          <w:sz w:val="24"/>
        </w:rPr>
        <w:t>[Co(phen)</w:t>
      </w:r>
      <w:r w:rsidR="00C340B8" w:rsidRPr="008B1203">
        <w:rPr>
          <w:rFonts w:asciiTheme="majorHAnsi" w:hAnsiTheme="majorHAnsi" w:cstheme="majorHAnsi"/>
          <w:sz w:val="24"/>
          <w:vertAlign w:val="subscript"/>
        </w:rPr>
        <w:t>2</w:t>
      </w:r>
      <w:r w:rsidR="00C340B8" w:rsidRPr="008B1203">
        <w:rPr>
          <w:rFonts w:asciiTheme="majorHAnsi" w:hAnsiTheme="majorHAnsi" w:cstheme="majorHAnsi"/>
          <w:sz w:val="24"/>
        </w:rPr>
        <w:t>(Ad)(H</w:t>
      </w:r>
      <w:r w:rsidR="00C340B8" w:rsidRPr="008B1203">
        <w:rPr>
          <w:rFonts w:asciiTheme="majorHAnsi" w:hAnsiTheme="majorHAnsi" w:cstheme="majorHAnsi"/>
          <w:sz w:val="24"/>
          <w:vertAlign w:val="subscript"/>
        </w:rPr>
        <w:t>2</w:t>
      </w:r>
      <w:r w:rsidR="00C340B8" w:rsidRPr="008B1203">
        <w:rPr>
          <w:rFonts w:asciiTheme="majorHAnsi" w:hAnsiTheme="majorHAnsi" w:cstheme="majorHAnsi"/>
          <w:sz w:val="24"/>
        </w:rPr>
        <w:t>O)] Cl</w:t>
      </w:r>
      <w:r w:rsidR="00C340B8" w:rsidRPr="008B1203">
        <w:rPr>
          <w:rFonts w:asciiTheme="majorHAnsi" w:hAnsiTheme="majorHAnsi" w:cstheme="majorHAnsi"/>
          <w:sz w:val="24"/>
          <w:vertAlign w:val="subscript"/>
        </w:rPr>
        <w:t>2</w:t>
      </w:r>
      <w:r w:rsidR="00C340B8" w:rsidRPr="008B1203">
        <w:rPr>
          <w:rFonts w:ascii="Cambria Math" w:hAnsi="Cambria Math" w:cs="Cambria Math"/>
          <w:sz w:val="24"/>
        </w:rPr>
        <w:t>⋅</w:t>
      </w:r>
      <w:r w:rsidR="00C340B8" w:rsidRPr="008B1203">
        <w:rPr>
          <w:rFonts w:asciiTheme="majorHAnsi" w:hAnsiTheme="majorHAnsi" w:cstheme="majorHAnsi"/>
          <w:sz w:val="24"/>
        </w:rPr>
        <w:t>H</w:t>
      </w:r>
      <w:r w:rsidR="00C340B8" w:rsidRPr="008B1203">
        <w:rPr>
          <w:rFonts w:asciiTheme="majorHAnsi" w:hAnsiTheme="majorHAnsi" w:cstheme="majorHAnsi"/>
          <w:sz w:val="24"/>
          <w:vertAlign w:val="subscript"/>
        </w:rPr>
        <w:t>2</w:t>
      </w:r>
      <w:r w:rsidR="00C340B8" w:rsidRPr="008B1203">
        <w:rPr>
          <w:rFonts w:asciiTheme="majorHAnsi" w:hAnsiTheme="majorHAnsi" w:cstheme="majorHAnsi"/>
          <w:sz w:val="24"/>
        </w:rPr>
        <w:t>O</w:t>
      </w:r>
      <w:bookmarkEnd w:id="886"/>
    </w:p>
    <w:p w:rsidR="00B83A8D" w:rsidRDefault="00B83A8D" w:rsidP="00F40644">
      <w:pPr>
        <w:jc w:val="center"/>
      </w:pPr>
    </w:p>
    <w:p w:rsidR="00B66F6A" w:rsidRPr="00C340B8" w:rsidRDefault="00B66F6A" w:rsidP="00F40644">
      <w:pPr>
        <w:jc w:val="center"/>
      </w:pPr>
    </w:p>
    <w:p w:rsidR="009367BA" w:rsidRDefault="009367BA" w:rsidP="009367BA">
      <w:pPr>
        <w:jc w:val="both"/>
        <w:rPr>
          <w:rFonts w:asciiTheme="majorHAnsi" w:hAnsiTheme="majorHAnsi" w:cstheme="majorHAnsi"/>
          <w:bCs/>
          <w:sz w:val="24"/>
          <w:szCs w:val="24"/>
        </w:rPr>
      </w:pPr>
    </w:p>
    <w:p w:rsidR="00F40644" w:rsidRDefault="00F40644" w:rsidP="00F3158F">
      <w:pPr>
        <w:tabs>
          <w:tab w:val="left" w:pos="2610"/>
        </w:tabs>
        <w:jc w:val="both"/>
        <w:rPr>
          <w:rFonts w:asciiTheme="majorHAnsi" w:hAnsiTheme="majorHAnsi" w:cstheme="majorHAnsi"/>
          <w:bCs/>
          <w:sz w:val="24"/>
          <w:szCs w:val="24"/>
        </w:rPr>
      </w:pPr>
    </w:p>
    <w:p w:rsidR="00F40644" w:rsidRDefault="00F40644" w:rsidP="009367BA">
      <w:pPr>
        <w:jc w:val="both"/>
        <w:rPr>
          <w:rFonts w:asciiTheme="majorHAnsi" w:hAnsiTheme="majorHAnsi" w:cstheme="majorHAnsi"/>
          <w:bCs/>
          <w:sz w:val="24"/>
          <w:szCs w:val="24"/>
        </w:rPr>
      </w:pPr>
    </w:p>
    <w:p w:rsidR="00F40644" w:rsidRDefault="00F40644" w:rsidP="009367BA">
      <w:pPr>
        <w:jc w:val="both"/>
        <w:rPr>
          <w:rFonts w:asciiTheme="majorHAnsi" w:hAnsiTheme="majorHAnsi" w:cstheme="majorHAnsi"/>
          <w:bCs/>
          <w:sz w:val="24"/>
          <w:szCs w:val="24"/>
        </w:rPr>
      </w:pPr>
    </w:p>
    <w:p w:rsidR="00F40644" w:rsidRDefault="00F40644" w:rsidP="009367BA">
      <w:pPr>
        <w:jc w:val="both"/>
        <w:rPr>
          <w:rFonts w:asciiTheme="majorHAnsi" w:hAnsiTheme="majorHAnsi" w:cstheme="majorHAnsi"/>
          <w:bCs/>
          <w:sz w:val="24"/>
          <w:szCs w:val="24"/>
        </w:rPr>
      </w:pPr>
    </w:p>
    <w:p w:rsidR="00F40644" w:rsidRDefault="00F40644" w:rsidP="009367BA">
      <w:pPr>
        <w:jc w:val="both"/>
        <w:rPr>
          <w:rFonts w:asciiTheme="majorHAnsi" w:hAnsiTheme="majorHAnsi" w:cstheme="majorHAnsi"/>
          <w:bCs/>
          <w:sz w:val="24"/>
          <w:szCs w:val="24"/>
        </w:rPr>
      </w:pPr>
    </w:p>
    <w:p w:rsidR="00F40644" w:rsidRDefault="00F40644" w:rsidP="009367BA">
      <w:pPr>
        <w:jc w:val="both"/>
        <w:rPr>
          <w:rFonts w:asciiTheme="majorHAnsi" w:hAnsiTheme="majorHAnsi" w:cstheme="majorHAnsi"/>
          <w:bCs/>
          <w:sz w:val="24"/>
          <w:szCs w:val="24"/>
        </w:rPr>
      </w:pPr>
    </w:p>
    <w:p w:rsidR="00F40644" w:rsidRDefault="00F40644" w:rsidP="009367BA">
      <w:pPr>
        <w:jc w:val="both"/>
        <w:rPr>
          <w:rFonts w:asciiTheme="majorHAnsi" w:hAnsiTheme="majorHAnsi" w:cstheme="majorHAnsi"/>
          <w:bCs/>
          <w:sz w:val="24"/>
          <w:szCs w:val="24"/>
        </w:rPr>
      </w:pPr>
    </w:p>
    <w:p w:rsidR="00CE1F16" w:rsidRDefault="00CE1F16" w:rsidP="005773E1">
      <w:pPr>
        <w:jc w:val="both"/>
        <w:rPr>
          <w:rFonts w:asciiTheme="majorHAnsi" w:hAnsiTheme="majorHAnsi" w:cstheme="majorHAnsi"/>
          <w:b/>
          <w:sz w:val="24"/>
          <w:szCs w:val="24"/>
        </w:rPr>
      </w:pPr>
    </w:p>
    <w:p w:rsidR="00CE1F16" w:rsidRPr="00F87014" w:rsidRDefault="00CE1F16" w:rsidP="00B72FC9">
      <w:pPr>
        <w:tabs>
          <w:tab w:val="left" w:pos="2055"/>
        </w:tabs>
        <w:jc w:val="both"/>
        <w:rPr>
          <w:rFonts w:asciiTheme="majorHAnsi" w:hAnsiTheme="majorHAnsi" w:cstheme="majorHAnsi"/>
          <w:b/>
          <w:sz w:val="24"/>
          <w:szCs w:val="24"/>
        </w:rPr>
      </w:pPr>
    </w:p>
    <w:bookmarkStart w:id="887" w:name="_Toc516192879"/>
    <w:bookmarkStart w:id="888" w:name="_Toc516935176"/>
    <w:bookmarkStart w:id="889" w:name="_Toc516983822"/>
    <w:bookmarkStart w:id="890" w:name="_Toc516988508"/>
    <w:p w:rsidR="00544BDA" w:rsidRPr="00C52DA8" w:rsidRDefault="0020452C" w:rsidP="00ED6604">
      <w:pPr>
        <w:pStyle w:val="Heading3"/>
        <w:rPr>
          <w:rFonts w:cstheme="majorHAnsi"/>
          <w:bCs/>
          <w:iCs/>
          <w:color w:val="auto"/>
        </w:rPr>
      </w:pPr>
      <w:r>
        <w:object w:dxaOrig="6336" w:dyaOrig="4896">
          <v:shape id="_x0000_i1037" type="#_x0000_t75" style="width:465.75pt;height:5in" o:ole="">
            <v:imagedata r:id="rId39" o:title=""/>
          </v:shape>
          <o:OLEObject Type="Embed" ProgID="Origin50.Graph" ShapeID="_x0000_i1037" DrawAspect="Content" ObjectID="_1590961267" r:id="rId40"/>
        </w:object>
      </w:r>
      <w:r w:rsidR="00544BDA" w:rsidRPr="00544BDA">
        <w:rPr>
          <w:rFonts w:cstheme="majorHAnsi"/>
          <w:b/>
          <w:bCs/>
          <w:iCs/>
          <w:color w:val="auto"/>
        </w:rPr>
        <w:t xml:space="preserve">Figure </w:t>
      </w:r>
      <w:r w:rsidR="00340752" w:rsidRPr="00544BDA">
        <w:rPr>
          <w:rFonts w:cstheme="majorHAnsi"/>
          <w:b/>
          <w:bCs/>
          <w:iCs/>
          <w:color w:val="auto"/>
        </w:rPr>
        <w:fldChar w:fldCharType="begin"/>
      </w:r>
      <w:r w:rsidR="00544BDA" w:rsidRPr="00544BDA">
        <w:rPr>
          <w:rFonts w:cstheme="majorHAnsi"/>
          <w:b/>
          <w:bCs/>
          <w:iCs/>
          <w:color w:val="auto"/>
        </w:rPr>
        <w:instrText xml:space="preserve"> SEQ Figure \* ARABIC </w:instrText>
      </w:r>
      <w:r w:rsidR="00340752" w:rsidRPr="00544BDA">
        <w:rPr>
          <w:rFonts w:cstheme="majorHAnsi"/>
          <w:b/>
          <w:bCs/>
          <w:iCs/>
          <w:color w:val="auto"/>
        </w:rPr>
        <w:fldChar w:fldCharType="separate"/>
      </w:r>
      <w:r w:rsidR="00DC057F">
        <w:rPr>
          <w:rFonts w:cstheme="majorHAnsi"/>
          <w:b/>
          <w:bCs/>
          <w:iCs/>
          <w:noProof/>
          <w:color w:val="auto"/>
        </w:rPr>
        <w:t>6</w:t>
      </w:r>
      <w:r w:rsidR="00340752" w:rsidRPr="00544BDA">
        <w:rPr>
          <w:rFonts w:cstheme="majorHAnsi"/>
          <w:b/>
          <w:bCs/>
          <w:color w:val="auto"/>
        </w:rPr>
        <w:fldChar w:fldCharType="end"/>
      </w:r>
      <w:r w:rsidR="00544BDA" w:rsidRPr="00544BDA">
        <w:rPr>
          <w:rFonts w:cstheme="majorHAnsi"/>
          <w:b/>
          <w:bCs/>
          <w:iCs/>
          <w:color w:val="auto"/>
          <w:lang w:val="en-US"/>
        </w:rPr>
        <w:t xml:space="preserve">: </w:t>
      </w:r>
      <w:r w:rsidR="00544BDA" w:rsidRPr="00C52DA8">
        <w:rPr>
          <w:rFonts w:cstheme="majorHAnsi"/>
          <w:bCs/>
          <w:iCs/>
          <w:color w:val="auto"/>
        </w:rPr>
        <w:t>IR-spectra of new synthesized [Co(phen)</w:t>
      </w:r>
      <w:r w:rsidR="00544BDA" w:rsidRPr="00C52DA8">
        <w:rPr>
          <w:rFonts w:cstheme="majorHAnsi"/>
          <w:bCs/>
          <w:iCs/>
          <w:color w:val="auto"/>
          <w:vertAlign w:val="subscript"/>
        </w:rPr>
        <w:t>2</w:t>
      </w:r>
      <w:r w:rsidR="00544BDA" w:rsidRPr="00C52DA8">
        <w:rPr>
          <w:rFonts w:cstheme="majorHAnsi"/>
          <w:bCs/>
          <w:iCs/>
          <w:color w:val="auto"/>
        </w:rPr>
        <w:t>(Ad)(Ac)] Cl</w:t>
      </w:r>
      <w:r w:rsidR="00544BDA" w:rsidRPr="00C52DA8">
        <w:rPr>
          <w:rFonts w:cstheme="majorHAnsi"/>
          <w:bCs/>
          <w:iCs/>
          <w:color w:val="auto"/>
          <w:vertAlign w:val="subscript"/>
        </w:rPr>
        <w:t>2</w:t>
      </w:r>
      <w:bookmarkEnd w:id="887"/>
      <w:bookmarkEnd w:id="888"/>
      <w:bookmarkEnd w:id="889"/>
      <w:bookmarkEnd w:id="890"/>
    </w:p>
    <w:p w:rsidR="00544BDA" w:rsidRDefault="00544BDA" w:rsidP="000409BC">
      <w:pPr>
        <w:pStyle w:val="Heading3"/>
        <w:rPr>
          <w:rFonts w:cstheme="majorHAnsi"/>
          <w:b/>
          <w:bCs/>
          <w:color w:val="auto"/>
          <w:sz w:val="32"/>
        </w:rPr>
      </w:pPr>
    </w:p>
    <w:p w:rsidR="00544BDA" w:rsidRDefault="00544BDA" w:rsidP="000409BC">
      <w:pPr>
        <w:pStyle w:val="Heading3"/>
        <w:rPr>
          <w:rFonts w:cstheme="majorHAnsi"/>
          <w:b/>
          <w:bCs/>
          <w:color w:val="auto"/>
          <w:sz w:val="32"/>
        </w:rPr>
      </w:pPr>
    </w:p>
    <w:p w:rsidR="00F40644" w:rsidRDefault="00F40644" w:rsidP="00F40644"/>
    <w:p w:rsidR="00F40644" w:rsidRDefault="00F40644" w:rsidP="00F40644"/>
    <w:p w:rsidR="00F40644" w:rsidRPr="007972EC" w:rsidRDefault="00F40644" w:rsidP="00F40644">
      <w:pPr>
        <w:rPr>
          <w:rFonts w:ascii="Times New Roman" w:hAnsi="Times New Roman" w:cs="Times New Roman"/>
          <w:sz w:val="24"/>
          <w:szCs w:val="24"/>
        </w:rPr>
      </w:pPr>
    </w:p>
    <w:p w:rsidR="00725866" w:rsidRDefault="00725866" w:rsidP="00F40644"/>
    <w:p w:rsidR="00725866" w:rsidRDefault="00725866" w:rsidP="00F40644"/>
    <w:p w:rsidR="00725866" w:rsidRDefault="00725866" w:rsidP="00F40644"/>
    <w:p w:rsidR="00725866" w:rsidRDefault="00725866" w:rsidP="00F40644"/>
    <w:p w:rsidR="00725866" w:rsidRDefault="00725866" w:rsidP="00F40644"/>
    <w:p w:rsidR="00F40644" w:rsidRPr="00F40644" w:rsidRDefault="00F40644" w:rsidP="00F40644"/>
    <w:p w:rsidR="00DE13E8" w:rsidRPr="00C56833" w:rsidRDefault="0076513D" w:rsidP="000409BC">
      <w:pPr>
        <w:pStyle w:val="Heading3"/>
        <w:rPr>
          <w:rFonts w:cstheme="majorHAnsi"/>
          <w:b/>
          <w:color w:val="auto"/>
          <w:sz w:val="28"/>
        </w:rPr>
      </w:pPr>
      <w:bookmarkStart w:id="891" w:name="_Toc516983823"/>
      <w:r w:rsidRPr="00C56833">
        <w:rPr>
          <w:rFonts w:cstheme="majorHAnsi"/>
          <w:b/>
          <w:bCs/>
          <w:color w:val="auto"/>
          <w:sz w:val="28"/>
        </w:rPr>
        <w:t>4</w:t>
      </w:r>
      <w:r w:rsidR="008A5E60" w:rsidRPr="00C56833">
        <w:rPr>
          <w:rFonts w:cstheme="majorHAnsi"/>
          <w:b/>
          <w:bCs/>
          <w:color w:val="auto"/>
          <w:sz w:val="28"/>
        </w:rPr>
        <w:t>.</w:t>
      </w:r>
      <w:r w:rsidR="00953820" w:rsidRPr="00C56833">
        <w:rPr>
          <w:rFonts w:cstheme="majorHAnsi"/>
          <w:b/>
          <w:bCs/>
          <w:color w:val="auto"/>
          <w:sz w:val="28"/>
        </w:rPr>
        <w:t>3</w:t>
      </w:r>
      <w:r w:rsidR="00E14E9C" w:rsidRPr="00C56833">
        <w:rPr>
          <w:rFonts w:cstheme="majorHAnsi"/>
          <w:b/>
          <w:bCs/>
          <w:color w:val="auto"/>
          <w:sz w:val="28"/>
        </w:rPr>
        <w:t xml:space="preserve">. </w:t>
      </w:r>
      <w:r w:rsidR="00620717" w:rsidRPr="00C56833">
        <w:rPr>
          <w:rFonts w:cstheme="majorHAnsi"/>
          <w:b/>
          <w:color w:val="auto"/>
          <w:sz w:val="28"/>
        </w:rPr>
        <w:t xml:space="preserve"> UV-Visible Spectroscopy</w:t>
      </w:r>
      <w:bookmarkEnd w:id="891"/>
    </w:p>
    <w:p w:rsidR="009517EA" w:rsidRPr="00391F67" w:rsidRDefault="001F13A1" w:rsidP="00391F67">
      <w:pPr>
        <w:jc w:val="both"/>
        <w:rPr>
          <w:rFonts w:ascii="Times New Roman" w:hAnsi="Times New Roman" w:cs="Times New Roman"/>
          <w:sz w:val="24"/>
          <w:szCs w:val="24"/>
          <w:lang w:val="en-US"/>
        </w:rPr>
      </w:pPr>
      <w:r w:rsidRPr="00391F67">
        <w:rPr>
          <w:rFonts w:ascii="Times New Roman" w:hAnsi="Times New Roman" w:cs="Times New Roman"/>
          <w:sz w:val="24"/>
          <w:szCs w:val="24"/>
          <w:lang w:val="en-US"/>
        </w:rPr>
        <w:t>The electronic spectra of the</w:t>
      </w:r>
      <w:r w:rsidR="007F3DF2" w:rsidRPr="00391F67">
        <w:rPr>
          <w:rFonts w:ascii="Times New Roman" w:hAnsi="Times New Roman" w:cs="Times New Roman"/>
          <w:sz w:val="24"/>
          <w:szCs w:val="24"/>
          <w:lang w:val="en-US"/>
        </w:rPr>
        <w:t xml:space="preserve"> ligand and the complexes</w:t>
      </w:r>
      <w:r w:rsidRPr="00391F67">
        <w:rPr>
          <w:rFonts w:ascii="Times New Roman" w:hAnsi="Times New Roman" w:cs="Times New Roman"/>
          <w:sz w:val="24"/>
          <w:szCs w:val="24"/>
          <w:lang w:val="en-US"/>
        </w:rPr>
        <w:t xml:space="preserve"> are displayed in </w:t>
      </w:r>
      <w:r w:rsidRPr="00391F67">
        <w:rPr>
          <w:rFonts w:ascii="Times New Roman" w:hAnsi="Times New Roman" w:cs="Times New Roman"/>
          <w:b/>
          <w:sz w:val="24"/>
          <w:szCs w:val="24"/>
          <w:lang w:val="en-US"/>
        </w:rPr>
        <w:t>Figure 7-13</w:t>
      </w:r>
      <w:r w:rsidRPr="00391F67">
        <w:rPr>
          <w:rFonts w:ascii="Times New Roman" w:hAnsi="Times New Roman" w:cs="Times New Roman"/>
          <w:sz w:val="24"/>
          <w:szCs w:val="24"/>
          <w:lang w:val="en-US"/>
        </w:rPr>
        <w:t xml:space="preserve"> and </w:t>
      </w:r>
      <w:r w:rsidRPr="00391F67">
        <w:rPr>
          <w:rFonts w:ascii="Times New Roman" w:hAnsi="Times New Roman" w:cs="Times New Roman"/>
          <w:b/>
          <w:sz w:val="24"/>
          <w:szCs w:val="24"/>
          <w:lang w:val="en-US"/>
        </w:rPr>
        <w:t>Table 4</w:t>
      </w:r>
      <w:r w:rsidR="007F3DF2" w:rsidRPr="00391F67">
        <w:rPr>
          <w:rFonts w:ascii="Times New Roman" w:hAnsi="Times New Roman" w:cs="Times New Roman"/>
          <w:b/>
          <w:sz w:val="24"/>
          <w:szCs w:val="24"/>
          <w:lang w:val="en-US"/>
        </w:rPr>
        <w:t>.</w:t>
      </w:r>
      <w:r w:rsidR="009A523A" w:rsidRPr="00391F67">
        <w:rPr>
          <w:rFonts w:ascii="Times New Roman" w:hAnsi="Times New Roman" w:cs="Times New Roman"/>
          <w:sz w:val="24"/>
          <w:szCs w:val="24"/>
          <w:lang w:val="en-US"/>
        </w:rPr>
        <w:t xml:space="preserve"> The coordination of the ligands to the metal is demonstrated by the shifts in the maximum absorption wavelengths corresponding to ligand centered π→π*, n→π* as well as metal centered energy states </w:t>
      </w:r>
      <w:r w:rsidR="009A523A" w:rsidRPr="00391F67">
        <w:rPr>
          <w:rFonts w:ascii="Times New Roman" w:hAnsi="Times New Roman" w:cs="Times New Roman"/>
          <w:bCs/>
          <w:sz w:val="24"/>
          <w:szCs w:val="24"/>
          <w:vertAlign w:val="superscript"/>
        </w:rPr>
        <w:t>4</w:t>
      </w:r>
      <w:r w:rsidR="009A523A" w:rsidRPr="00391F67">
        <w:rPr>
          <w:rFonts w:ascii="Times New Roman" w:hAnsi="Times New Roman" w:cs="Times New Roman"/>
          <w:bCs/>
          <w:sz w:val="24"/>
          <w:szCs w:val="24"/>
        </w:rPr>
        <w:t>T</w:t>
      </w:r>
      <w:r w:rsidR="009A523A" w:rsidRPr="00391F67">
        <w:rPr>
          <w:rFonts w:ascii="Times New Roman" w:hAnsi="Times New Roman" w:cs="Times New Roman"/>
          <w:bCs/>
          <w:sz w:val="24"/>
          <w:szCs w:val="24"/>
          <w:vertAlign w:val="subscript"/>
        </w:rPr>
        <w:t>1g</w:t>
      </w:r>
      <w:r w:rsidR="009A523A" w:rsidRPr="00391F67">
        <w:rPr>
          <w:rFonts w:ascii="Times New Roman" w:hAnsi="Times New Roman" w:cs="Times New Roman"/>
          <w:bCs/>
          <w:sz w:val="24"/>
          <w:szCs w:val="24"/>
        </w:rPr>
        <w:t xml:space="preserve"> →</w:t>
      </w:r>
      <w:r w:rsidR="009A523A" w:rsidRPr="00391F67">
        <w:rPr>
          <w:rFonts w:ascii="Times New Roman" w:hAnsi="Times New Roman" w:cs="Times New Roman"/>
          <w:bCs/>
          <w:sz w:val="24"/>
          <w:szCs w:val="24"/>
          <w:vertAlign w:val="superscript"/>
        </w:rPr>
        <w:t>4</w:t>
      </w:r>
      <w:r w:rsidR="009A523A" w:rsidRPr="00391F67">
        <w:rPr>
          <w:rFonts w:ascii="Times New Roman" w:hAnsi="Times New Roman" w:cs="Times New Roman"/>
          <w:bCs/>
          <w:sz w:val="24"/>
          <w:szCs w:val="24"/>
        </w:rPr>
        <w:t>T</w:t>
      </w:r>
      <w:r w:rsidR="009A523A" w:rsidRPr="00391F67">
        <w:rPr>
          <w:rFonts w:ascii="Times New Roman" w:hAnsi="Times New Roman" w:cs="Times New Roman"/>
          <w:bCs/>
          <w:sz w:val="24"/>
          <w:szCs w:val="24"/>
          <w:vertAlign w:val="subscript"/>
        </w:rPr>
        <w:t>2g</w:t>
      </w:r>
      <w:r w:rsidR="009A523A" w:rsidRPr="00391F67">
        <w:rPr>
          <w:rFonts w:ascii="Times New Roman" w:hAnsi="Times New Roman" w:cs="Times New Roman"/>
          <w:bCs/>
          <w:sz w:val="24"/>
          <w:szCs w:val="24"/>
        </w:rPr>
        <w:t xml:space="preserve">(F), </w:t>
      </w:r>
      <w:r w:rsidR="009A523A" w:rsidRPr="00391F67">
        <w:rPr>
          <w:rFonts w:ascii="Times New Roman" w:hAnsi="Times New Roman" w:cs="Times New Roman"/>
          <w:bCs/>
          <w:sz w:val="24"/>
          <w:szCs w:val="24"/>
          <w:vertAlign w:val="superscript"/>
        </w:rPr>
        <w:t>4</w:t>
      </w:r>
      <w:r w:rsidR="009A523A" w:rsidRPr="00391F67">
        <w:rPr>
          <w:rFonts w:ascii="Times New Roman" w:hAnsi="Times New Roman" w:cs="Times New Roman"/>
          <w:bCs/>
          <w:sz w:val="24"/>
          <w:szCs w:val="24"/>
        </w:rPr>
        <w:t>T</w:t>
      </w:r>
      <w:r w:rsidR="009A523A" w:rsidRPr="00391F67">
        <w:rPr>
          <w:rFonts w:ascii="Times New Roman" w:hAnsi="Times New Roman" w:cs="Times New Roman"/>
          <w:bCs/>
          <w:sz w:val="24"/>
          <w:szCs w:val="24"/>
          <w:vertAlign w:val="subscript"/>
        </w:rPr>
        <w:t>1g</w:t>
      </w:r>
      <w:r w:rsidR="009A523A" w:rsidRPr="00391F67">
        <w:rPr>
          <w:rFonts w:ascii="Times New Roman" w:hAnsi="Times New Roman" w:cs="Times New Roman"/>
          <w:bCs/>
          <w:sz w:val="24"/>
          <w:szCs w:val="24"/>
        </w:rPr>
        <w:t xml:space="preserve"> →</w:t>
      </w:r>
      <w:r w:rsidR="009A523A" w:rsidRPr="00391F67">
        <w:rPr>
          <w:rFonts w:ascii="Times New Roman" w:hAnsi="Times New Roman" w:cs="Times New Roman"/>
          <w:bCs/>
          <w:sz w:val="24"/>
          <w:szCs w:val="24"/>
          <w:vertAlign w:val="superscript"/>
        </w:rPr>
        <w:t>4</w:t>
      </w:r>
      <w:r w:rsidR="009A523A" w:rsidRPr="00391F67">
        <w:rPr>
          <w:rFonts w:ascii="Times New Roman" w:hAnsi="Times New Roman" w:cs="Times New Roman"/>
          <w:bCs/>
          <w:sz w:val="24"/>
          <w:szCs w:val="24"/>
        </w:rPr>
        <w:t>A</w:t>
      </w:r>
      <w:r w:rsidR="009A523A" w:rsidRPr="00391F67">
        <w:rPr>
          <w:rFonts w:ascii="Times New Roman" w:hAnsi="Times New Roman" w:cs="Times New Roman"/>
          <w:bCs/>
          <w:sz w:val="24"/>
          <w:szCs w:val="24"/>
          <w:vertAlign w:val="subscript"/>
        </w:rPr>
        <w:t>2g</w:t>
      </w:r>
      <w:r w:rsidR="009A523A" w:rsidRPr="00391F67">
        <w:rPr>
          <w:rFonts w:ascii="Times New Roman" w:hAnsi="Times New Roman" w:cs="Times New Roman"/>
          <w:bCs/>
          <w:sz w:val="24"/>
          <w:szCs w:val="24"/>
        </w:rPr>
        <w:t xml:space="preserve">(F), and </w:t>
      </w:r>
      <w:r w:rsidR="009A523A" w:rsidRPr="00391F67">
        <w:rPr>
          <w:rFonts w:ascii="Times New Roman" w:hAnsi="Times New Roman" w:cs="Times New Roman"/>
          <w:bCs/>
          <w:sz w:val="24"/>
          <w:szCs w:val="24"/>
          <w:vertAlign w:val="superscript"/>
        </w:rPr>
        <w:t>4</w:t>
      </w:r>
      <w:r w:rsidR="009A523A" w:rsidRPr="00391F67">
        <w:rPr>
          <w:rFonts w:ascii="Times New Roman" w:hAnsi="Times New Roman" w:cs="Times New Roman"/>
          <w:bCs/>
          <w:sz w:val="24"/>
          <w:szCs w:val="24"/>
        </w:rPr>
        <w:t>T</w:t>
      </w:r>
      <w:r w:rsidR="009A523A" w:rsidRPr="00391F67">
        <w:rPr>
          <w:rFonts w:ascii="Times New Roman" w:hAnsi="Times New Roman" w:cs="Times New Roman"/>
          <w:bCs/>
          <w:sz w:val="24"/>
          <w:szCs w:val="24"/>
          <w:vertAlign w:val="subscript"/>
        </w:rPr>
        <w:t>1g</w:t>
      </w:r>
      <w:r w:rsidR="009A523A" w:rsidRPr="00391F67">
        <w:rPr>
          <w:rFonts w:ascii="Times New Roman" w:hAnsi="Times New Roman" w:cs="Times New Roman"/>
          <w:bCs/>
          <w:sz w:val="24"/>
          <w:szCs w:val="24"/>
        </w:rPr>
        <w:t xml:space="preserve"> →</w:t>
      </w:r>
      <w:r w:rsidR="009A523A" w:rsidRPr="00391F67">
        <w:rPr>
          <w:rFonts w:ascii="Times New Roman" w:hAnsi="Times New Roman" w:cs="Times New Roman"/>
          <w:bCs/>
          <w:sz w:val="24"/>
          <w:szCs w:val="24"/>
          <w:vertAlign w:val="superscript"/>
        </w:rPr>
        <w:t>4</w:t>
      </w:r>
      <w:r w:rsidR="009A523A" w:rsidRPr="00391F67">
        <w:rPr>
          <w:rFonts w:ascii="Times New Roman" w:hAnsi="Times New Roman" w:cs="Times New Roman"/>
          <w:bCs/>
          <w:sz w:val="24"/>
          <w:szCs w:val="24"/>
        </w:rPr>
        <w:t>T</w:t>
      </w:r>
      <w:r w:rsidR="009A523A" w:rsidRPr="00391F67">
        <w:rPr>
          <w:rFonts w:ascii="Times New Roman" w:hAnsi="Times New Roman" w:cs="Times New Roman"/>
          <w:bCs/>
          <w:sz w:val="24"/>
          <w:szCs w:val="24"/>
          <w:vertAlign w:val="subscript"/>
        </w:rPr>
        <w:t>1g</w:t>
      </w:r>
      <w:r w:rsidR="009A523A" w:rsidRPr="00391F67">
        <w:rPr>
          <w:rFonts w:ascii="Times New Roman" w:hAnsi="Times New Roman" w:cs="Times New Roman"/>
          <w:bCs/>
          <w:sz w:val="24"/>
          <w:szCs w:val="24"/>
        </w:rPr>
        <w:t xml:space="preserve"> (P) </w:t>
      </w:r>
      <w:r w:rsidR="009A523A" w:rsidRPr="00391F67">
        <w:rPr>
          <w:rFonts w:ascii="Times New Roman" w:hAnsi="Times New Roman" w:cs="Times New Roman"/>
          <w:sz w:val="24"/>
          <w:szCs w:val="24"/>
          <w:lang w:val="en-US"/>
        </w:rPr>
        <w:t>transitions.</w:t>
      </w:r>
    </w:p>
    <w:p w:rsidR="00F16A38" w:rsidRDefault="009517EA" w:rsidP="00391F67">
      <w:pPr>
        <w:jc w:val="both"/>
        <w:rPr>
          <w:rFonts w:ascii="Times New Roman" w:hAnsi="Times New Roman" w:cs="Times New Roman"/>
          <w:bCs/>
          <w:sz w:val="24"/>
          <w:szCs w:val="24"/>
          <w:lang w:val="en-US"/>
        </w:rPr>
      </w:pPr>
      <w:r w:rsidRPr="00391F67">
        <w:rPr>
          <w:rFonts w:ascii="Times New Roman" w:hAnsi="Times New Roman" w:cs="Times New Roman"/>
          <w:bCs/>
          <w:sz w:val="24"/>
          <w:szCs w:val="24"/>
        </w:rPr>
        <w:t xml:space="preserve">The characteristic bands of the ligand (phenantroline) </w:t>
      </w:r>
      <w:r w:rsidRPr="00391F67">
        <w:rPr>
          <w:rFonts w:ascii="Times New Roman" w:hAnsi="Times New Roman" w:cs="Times New Roman"/>
          <w:bCs/>
          <w:sz w:val="24"/>
          <w:szCs w:val="24"/>
          <w:lang w:val="en-US"/>
        </w:rPr>
        <w:t>showed two</w:t>
      </w:r>
      <w:r w:rsidRPr="00391F67">
        <w:rPr>
          <w:rFonts w:ascii="Times New Roman" w:hAnsi="Times New Roman" w:cs="Times New Roman"/>
          <w:bCs/>
          <w:sz w:val="24"/>
          <w:szCs w:val="24"/>
        </w:rPr>
        <w:t xml:space="preserve"> sharp peaks at 229 nm,  263 nm</w:t>
      </w:r>
      <w:r w:rsidR="00C5384B">
        <w:rPr>
          <w:rFonts w:ascii="Times New Roman" w:hAnsi="Times New Roman" w:cs="Times New Roman"/>
          <w:bCs/>
          <w:sz w:val="24"/>
          <w:szCs w:val="24"/>
        </w:rPr>
        <w:t> </w:t>
      </w:r>
      <w:r w:rsidRPr="00391F67">
        <w:rPr>
          <w:rFonts w:ascii="Times New Roman" w:hAnsi="Times New Roman" w:cs="Times New Roman"/>
          <w:bCs/>
          <w:sz w:val="24"/>
          <w:szCs w:val="24"/>
        </w:rPr>
        <w:t>assigned</w:t>
      </w:r>
      <w:r w:rsidR="00782195">
        <w:rPr>
          <w:rFonts w:ascii="Times New Roman" w:hAnsi="Times New Roman" w:cs="Times New Roman"/>
          <w:bCs/>
          <w:sz w:val="24"/>
          <w:szCs w:val="24"/>
        </w:rPr>
        <w:t> </w:t>
      </w:r>
      <w:r w:rsidRPr="00391F67">
        <w:rPr>
          <w:rFonts w:ascii="Times New Roman" w:hAnsi="Times New Roman" w:cs="Times New Roman"/>
          <w:bCs/>
          <w:sz w:val="24"/>
          <w:szCs w:val="24"/>
        </w:rPr>
        <w:t>to</w:t>
      </w:r>
      <w:r w:rsidR="00782195">
        <w:rPr>
          <w:rFonts w:ascii="Times New Roman" w:hAnsi="Times New Roman" w:cs="Times New Roman"/>
          <w:bCs/>
          <w:sz w:val="24"/>
          <w:szCs w:val="24"/>
        </w:rPr>
        <w:t> </w:t>
      </w:r>
      <w:r w:rsidRPr="00391F67">
        <w:rPr>
          <w:rFonts w:ascii="Times New Roman" w:hAnsi="Times New Roman" w:cs="Times New Roman"/>
          <w:bCs/>
          <w:sz w:val="24"/>
          <w:szCs w:val="24"/>
        </w:rPr>
        <w:t>π</w:t>
      </w:r>
      <w:r w:rsidR="00782195" w:rsidRPr="00782195">
        <w:rPr>
          <w:rFonts w:ascii="Times New Roman" w:hAnsi="Times New Roman" w:cs="Times New Roman"/>
          <w:bCs/>
          <w:sz w:val="24"/>
          <w:szCs w:val="24"/>
        </w:rPr>
        <w:t>→</w:t>
      </w:r>
      <w:r w:rsidRPr="00391F67">
        <w:rPr>
          <w:rFonts w:ascii="Times New Roman" w:hAnsi="Times New Roman" w:cs="Times New Roman"/>
          <w:bCs/>
          <w:sz w:val="24"/>
          <w:szCs w:val="24"/>
        </w:rPr>
        <w:t>π*(C=C)</w:t>
      </w:r>
      <w:r w:rsidR="00782195">
        <w:rPr>
          <w:rFonts w:ascii="Times New Roman" w:hAnsi="Times New Roman" w:cs="Times New Roman"/>
          <w:bCs/>
          <w:sz w:val="24"/>
          <w:szCs w:val="24"/>
        </w:rPr>
        <w:t> </w:t>
      </w:r>
      <w:r w:rsidRPr="00391F67">
        <w:rPr>
          <w:rFonts w:ascii="Times New Roman" w:hAnsi="Times New Roman" w:cs="Times New Roman"/>
          <w:bCs/>
          <w:sz w:val="24"/>
          <w:szCs w:val="24"/>
        </w:rPr>
        <w:t>and</w:t>
      </w:r>
      <w:r w:rsidR="00782195">
        <w:rPr>
          <w:rFonts w:ascii="Times New Roman" w:hAnsi="Times New Roman" w:cs="Times New Roman"/>
          <w:bCs/>
          <w:sz w:val="24"/>
          <w:szCs w:val="24"/>
        </w:rPr>
        <w:t> </w:t>
      </w:r>
      <w:r w:rsidRPr="00391F67">
        <w:rPr>
          <w:rFonts w:ascii="Times New Roman" w:hAnsi="Times New Roman" w:cs="Times New Roman"/>
          <w:bCs/>
          <w:sz w:val="24"/>
          <w:szCs w:val="24"/>
        </w:rPr>
        <w:t>n→π*(C=N)</w:t>
      </w:r>
      <w:r w:rsidR="00782195">
        <w:rPr>
          <w:rFonts w:ascii="Times New Roman" w:hAnsi="Times New Roman" w:cs="Times New Roman"/>
          <w:bCs/>
          <w:sz w:val="24"/>
          <w:szCs w:val="24"/>
        </w:rPr>
        <w:t> </w:t>
      </w:r>
      <w:r w:rsidRPr="00391F67">
        <w:rPr>
          <w:rFonts w:ascii="Times New Roman" w:hAnsi="Times New Roman" w:cs="Times New Roman"/>
          <w:bCs/>
          <w:sz w:val="24"/>
          <w:szCs w:val="24"/>
        </w:rPr>
        <w:t>electronic</w:t>
      </w:r>
      <w:r w:rsidR="00782195">
        <w:rPr>
          <w:rFonts w:ascii="Times New Roman" w:hAnsi="Times New Roman" w:cs="Times New Roman"/>
          <w:bCs/>
          <w:sz w:val="24"/>
          <w:szCs w:val="24"/>
        </w:rPr>
        <w:t> </w:t>
      </w:r>
      <w:r w:rsidRPr="00391F67">
        <w:rPr>
          <w:rFonts w:ascii="Times New Roman" w:hAnsi="Times New Roman" w:cs="Times New Roman"/>
          <w:bCs/>
          <w:sz w:val="24"/>
          <w:szCs w:val="24"/>
        </w:rPr>
        <w:t>transitions</w:t>
      </w:r>
      <w:r w:rsidR="00782195">
        <w:rPr>
          <w:rFonts w:ascii="Times New Roman" w:hAnsi="Times New Roman" w:cs="Times New Roman"/>
          <w:bCs/>
          <w:sz w:val="24"/>
          <w:szCs w:val="24"/>
        </w:rPr>
        <w:t> </w:t>
      </w:r>
      <w:r w:rsidRPr="00391F67">
        <w:rPr>
          <w:rFonts w:ascii="Times New Roman" w:hAnsi="Times New Roman" w:cs="Times New Roman"/>
          <w:bCs/>
          <w:sz w:val="24"/>
          <w:szCs w:val="24"/>
        </w:rPr>
        <w:t>(Figure</w:t>
      </w:r>
      <w:r w:rsidR="00782195">
        <w:rPr>
          <w:rFonts w:ascii="Times New Roman" w:hAnsi="Times New Roman" w:cs="Times New Roman"/>
          <w:bCs/>
          <w:sz w:val="24"/>
          <w:szCs w:val="24"/>
        </w:rPr>
        <w:t> </w:t>
      </w:r>
      <w:r w:rsidRPr="00391F67">
        <w:rPr>
          <w:rFonts w:ascii="Times New Roman" w:hAnsi="Times New Roman" w:cs="Times New Roman"/>
          <w:bCs/>
          <w:sz w:val="24"/>
          <w:szCs w:val="24"/>
        </w:rPr>
        <w:t>9),</w:t>
      </w:r>
      <w:r w:rsidR="00782195">
        <w:rPr>
          <w:rFonts w:ascii="Times New Roman" w:hAnsi="Times New Roman" w:cs="Times New Roman"/>
          <w:bCs/>
          <w:sz w:val="24"/>
          <w:szCs w:val="24"/>
        </w:rPr>
        <w:t> </w:t>
      </w:r>
      <w:r w:rsidRPr="00391F67">
        <w:rPr>
          <w:rFonts w:ascii="Times New Roman" w:hAnsi="Times New Roman" w:cs="Times New Roman"/>
          <w:bCs/>
          <w:sz w:val="24"/>
          <w:szCs w:val="24"/>
          <w:lang w:val="en-US"/>
        </w:rPr>
        <w:t>up</w:t>
      </w:r>
      <w:r w:rsidR="00782195">
        <w:rPr>
          <w:rFonts w:ascii="Times New Roman" w:hAnsi="Times New Roman" w:cs="Times New Roman"/>
          <w:bCs/>
          <w:sz w:val="24"/>
          <w:szCs w:val="24"/>
          <w:lang w:val="en-US"/>
        </w:rPr>
        <w:t> </w:t>
      </w:r>
      <w:r w:rsidRPr="00391F67">
        <w:rPr>
          <w:rFonts w:ascii="Times New Roman" w:hAnsi="Times New Roman" w:cs="Times New Roman"/>
          <w:bCs/>
          <w:sz w:val="24"/>
          <w:szCs w:val="24"/>
          <w:lang w:val="en-US"/>
        </w:rPr>
        <w:t>on</w:t>
      </w:r>
      <w:r w:rsidR="00782195">
        <w:rPr>
          <w:rFonts w:ascii="Times New Roman" w:hAnsi="Times New Roman" w:cs="Times New Roman"/>
          <w:bCs/>
          <w:sz w:val="24"/>
          <w:szCs w:val="24"/>
          <w:lang w:val="en-US"/>
        </w:rPr>
        <w:t> </w:t>
      </w:r>
      <w:r w:rsidRPr="00391F67">
        <w:rPr>
          <w:rFonts w:ascii="Times New Roman" w:hAnsi="Times New Roman" w:cs="Times New Roman"/>
          <w:bCs/>
          <w:sz w:val="24"/>
          <w:szCs w:val="24"/>
          <w:lang w:val="en-US"/>
        </w:rPr>
        <w:t>coordination</w:t>
      </w:r>
      <w:r w:rsidR="00782195">
        <w:rPr>
          <w:rFonts w:ascii="Times New Roman" w:hAnsi="Times New Roman" w:cs="Times New Roman"/>
          <w:bCs/>
          <w:sz w:val="24"/>
          <w:szCs w:val="24"/>
          <w:lang w:val="en-US"/>
        </w:rPr>
        <w:t> </w:t>
      </w:r>
      <w:r w:rsidRPr="00391F67">
        <w:rPr>
          <w:rFonts w:ascii="Times New Roman" w:hAnsi="Times New Roman" w:cs="Times New Roman"/>
          <w:bCs/>
          <w:sz w:val="24"/>
          <w:szCs w:val="24"/>
          <w:lang w:val="en-US"/>
        </w:rPr>
        <w:t>with</w:t>
      </w:r>
      <w:r w:rsidR="00782195">
        <w:rPr>
          <w:rFonts w:ascii="Times New Roman" w:hAnsi="Times New Roman" w:cs="Times New Roman"/>
          <w:bCs/>
          <w:sz w:val="24"/>
          <w:szCs w:val="24"/>
          <w:lang w:val="en-US"/>
        </w:rPr>
        <w:t> </w:t>
      </w:r>
      <w:r w:rsidRPr="00391F67">
        <w:rPr>
          <w:rFonts w:ascii="Times New Roman" w:hAnsi="Times New Roman" w:cs="Times New Roman"/>
          <w:bCs/>
          <w:sz w:val="24"/>
          <w:szCs w:val="24"/>
          <w:lang w:val="en-US"/>
        </w:rPr>
        <w:t>the</w:t>
      </w:r>
      <w:r w:rsidR="00782195">
        <w:rPr>
          <w:rFonts w:ascii="Times New Roman" w:hAnsi="Times New Roman" w:cs="Times New Roman"/>
          <w:bCs/>
          <w:sz w:val="24"/>
          <w:szCs w:val="24"/>
          <w:lang w:val="en-US"/>
        </w:rPr>
        <w:t> </w:t>
      </w:r>
      <w:r w:rsidRPr="00391F67">
        <w:rPr>
          <w:rFonts w:ascii="Times New Roman" w:hAnsi="Times New Roman" w:cs="Times New Roman"/>
          <w:bCs/>
          <w:sz w:val="24"/>
          <w:szCs w:val="24"/>
          <w:lang w:val="en-US"/>
        </w:rPr>
        <w:t>metal</w:t>
      </w:r>
      <w:r w:rsidR="00782195">
        <w:rPr>
          <w:rFonts w:ascii="Times New Roman" w:hAnsi="Times New Roman" w:cs="Times New Roman"/>
          <w:bCs/>
          <w:sz w:val="24"/>
          <w:szCs w:val="24"/>
          <w:lang w:val="en-US"/>
        </w:rPr>
        <w:t> </w:t>
      </w:r>
      <w:r w:rsidRPr="00391F67">
        <w:rPr>
          <w:rFonts w:ascii="Times New Roman" w:hAnsi="Times New Roman" w:cs="Times New Roman"/>
          <w:bCs/>
          <w:sz w:val="24"/>
          <w:szCs w:val="24"/>
          <w:lang w:val="en-US"/>
        </w:rPr>
        <w:t>center,</w:t>
      </w:r>
      <w:r w:rsidR="00782195">
        <w:rPr>
          <w:rFonts w:ascii="Times New Roman" w:hAnsi="Times New Roman" w:cs="Times New Roman"/>
          <w:bCs/>
          <w:sz w:val="24"/>
          <w:szCs w:val="24"/>
        </w:rPr>
        <w:t> </w:t>
      </w:r>
      <w:r w:rsidRPr="00391F67">
        <w:rPr>
          <w:rFonts w:ascii="Times New Roman" w:hAnsi="Times New Roman" w:cs="Times New Roman"/>
          <w:bCs/>
          <w:sz w:val="24"/>
          <w:szCs w:val="24"/>
        </w:rPr>
        <w:t>shifted</w:t>
      </w:r>
      <w:r w:rsidR="00782195">
        <w:rPr>
          <w:rFonts w:ascii="Times New Roman" w:hAnsi="Times New Roman" w:cs="Times New Roman"/>
          <w:bCs/>
          <w:sz w:val="24"/>
          <w:szCs w:val="24"/>
        </w:rPr>
        <w:t> </w:t>
      </w:r>
      <w:r w:rsidRPr="00391F67">
        <w:rPr>
          <w:rFonts w:ascii="Times New Roman" w:hAnsi="Times New Roman" w:cs="Times New Roman"/>
          <w:bCs/>
          <w:sz w:val="24"/>
          <w:szCs w:val="24"/>
        </w:rPr>
        <w:t>into</w:t>
      </w:r>
      <w:r w:rsidR="00782195">
        <w:rPr>
          <w:rFonts w:ascii="Times New Roman" w:hAnsi="Times New Roman" w:cs="Times New Roman"/>
          <w:bCs/>
          <w:sz w:val="24"/>
          <w:szCs w:val="24"/>
        </w:rPr>
        <w:t> </w:t>
      </w:r>
      <w:r w:rsidRPr="00391F67">
        <w:rPr>
          <w:rFonts w:ascii="Times New Roman" w:hAnsi="Times New Roman" w:cs="Times New Roman"/>
          <w:bCs/>
          <w:sz w:val="24"/>
          <w:szCs w:val="24"/>
        </w:rPr>
        <w:t>the</w:t>
      </w:r>
      <w:r w:rsidR="00782195">
        <w:rPr>
          <w:rFonts w:ascii="Times New Roman" w:hAnsi="Times New Roman" w:cs="Times New Roman"/>
          <w:bCs/>
          <w:sz w:val="24"/>
          <w:szCs w:val="24"/>
        </w:rPr>
        <w:t> </w:t>
      </w:r>
      <w:r w:rsidRPr="00391F67">
        <w:rPr>
          <w:rFonts w:ascii="Times New Roman" w:hAnsi="Times New Roman" w:cs="Times New Roman"/>
          <w:bCs/>
          <w:sz w:val="24"/>
          <w:szCs w:val="24"/>
        </w:rPr>
        <w:t>broad</w:t>
      </w:r>
      <w:r w:rsidR="00782195">
        <w:rPr>
          <w:rFonts w:ascii="Times New Roman" w:hAnsi="Times New Roman" w:cs="Times New Roman"/>
          <w:bCs/>
          <w:sz w:val="24"/>
          <w:szCs w:val="24"/>
        </w:rPr>
        <w:t> </w:t>
      </w:r>
      <w:r w:rsidRPr="00391F67">
        <w:rPr>
          <w:rFonts w:ascii="Times New Roman" w:hAnsi="Times New Roman" w:cs="Times New Roman"/>
          <w:bCs/>
          <w:sz w:val="24"/>
          <w:szCs w:val="24"/>
        </w:rPr>
        <w:t>peaks</w:t>
      </w:r>
      <w:r w:rsidR="00782195">
        <w:rPr>
          <w:rFonts w:ascii="Times New Roman" w:hAnsi="Times New Roman" w:cs="Times New Roman"/>
          <w:bCs/>
          <w:sz w:val="24"/>
          <w:szCs w:val="24"/>
        </w:rPr>
        <w:t> </w:t>
      </w:r>
      <w:r w:rsidRPr="00391F67">
        <w:rPr>
          <w:rFonts w:ascii="Times New Roman" w:hAnsi="Times New Roman" w:cs="Times New Roman"/>
          <w:bCs/>
          <w:sz w:val="24"/>
          <w:szCs w:val="24"/>
        </w:rPr>
        <w:t>at</w:t>
      </w:r>
      <w:r w:rsidR="00782195">
        <w:rPr>
          <w:rFonts w:ascii="Times New Roman" w:hAnsi="Times New Roman" w:cs="Times New Roman"/>
          <w:bCs/>
          <w:sz w:val="24"/>
          <w:szCs w:val="24"/>
        </w:rPr>
        <w:t> </w:t>
      </w:r>
      <w:r w:rsidRPr="00391F67">
        <w:rPr>
          <w:rFonts w:ascii="Times New Roman" w:hAnsi="Times New Roman" w:cs="Times New Roman"/>
          <w:bCs/>
          <w:sz w:val="24"/>
          <w:szCs w:val="24"/>
        </w:rPr>
        <w:t>226</w:t>
      </w:r>
      <w:r w:rsidR="00782195">
        <w:rPr>
          <w:rFonts w:ascii="Times New Roman" w:hAnsi="Times New Roman" w:cs="Times New Roman"/>
          <w:bCs/>
          <w:sz w:val="24"/>
          <w:szCs w:val="24"/>
        </w:rPr>
        <w:t> </w:t>
      </w:r>
      <w:r w:rsidRPr="00391F67">
        <w:rPr>
          <w:rFonts w:ascii="Times New Roman" w:hAnsi="Times New Roman" w:cs="Times New Roman"/>
          <w:bCs/>
          <w:sz w:val="24"/>
          <w:szCs w:val="24"/>
        </w:rPr>
        <w:t>nm</w:t>
      </w:r>
      <w:r w:rsidR="00782195">
        <w:rPr>
          <w:rFonts w:ascii="Times New Roman" w:hAnsi="Times New Roman" w:cs="Times New Roman"/>
          <w:bCs/>
          <w:sz w:val="24"/>
          <w:szCs w:val="24"/>
        </w:rPr>
        <w:t> </w:t>
      </w:r>
      <w:r w:rsidRPr="00391F67">
        <w:rPr>
          <w:rFonts w:ascii="Times New Roman" w:hAnsi="Times New Roman" w:cs="Times New Roman"/>
          <w:bCs/>
          <w:sz w:val="24"/>
          <w:szCs w:val="24"/>
        </w:rPr>
        <w:t>and</w:t>
      </w:r>
      <w:r w:rsidR="00782195">
        <w:rPr>
          <w:rFonts w:ascii="Times New Roman" w:hAnsi="Times New Roman" w:cs="Times New Roman"/>
          <w:bCs/>
          <w:sz w:val="24"/>
          <w:szCs w:val="24"/>
        </w:rPr>
        <w:t> </w:t>
      </w:r>
      <w:r w:rsidRPr="00391F67">
        <w:rPr>
          <w:rFonts w:ascii="Times New Roman" w:hAnsi="Times New Roman" w:cs="Times New Roman"/>
          <w:bCs/>
          <w:sz w:val="24"/>
          <w:szCs w:val="24"/>
        </w:rPr>
        <w:t>268</w:t>
      </w:r>
      <w:r w:rsidR="00782195">
        <w:rPr>
          <w:rFonts w:ascii="Times New Roman" w:hAnsi="Times New Roman" w:cs="Times New Roman"/>
          <w:bCs/>
          <w:sz w:val="24"/>
          <w:szCs w:val="24"/>
        </w:rPr>
        <w:t> </w:t>
      </w:r>
      <w:r w:rsidRPr="00391F67">
        <w:rPr>
          <w:rFonts w:ascii="Times New Roman" w:hAnsi="Times New Roman" w:cs="Times New Roman"/>
          <w:bCs/>
          <w:sz w:val="24"/>
          <w:szCs w:val="24"/>
        </w:rPr>
        <w:t>nm</w:t>
      </w:r>
      <w:r w:rsidR="00C52DA8" w:rsidRPr="00391F67">
        <w:rPr>
          <w:rFonts w:ascii="Times New Roman" w:hAnsi="Times New Roman" w:cs="Times New Roman"/>
          <w:bCs/>
          <w:sz w:val="24"/>
          <w:szCs w:val="24"/>
        </w:rPr>
        <w:t> </w:t>
      </w:r>
      <w:r w:rsidRPr="00391F67">
        <w:rPr>
          <w:rFonts w:ascii="Times New Roman" w:hAnsi="Times New Roman" w:cs="Times New Roman"/>
          <w:bCs/>
          <w:sz w:val="24"/>
          <w:szCs w:val="24"/>
        </w:rPr>
        <w:t>respectively</w:t>
      </w:r>
      <w:r w:rsidR="009A220F">
        <w:rPr>
          <w:rFonts w:ascii="Times New Roman" w:hAnsi="Times New Roman" w:cs="Times New Roman"/>
          <w:bCs/>
          <w:sz w:val="24"/>
          <w:szCs w:val="24"/>
        </w:rPr>
        <w:t> and new band formed at </w:t>
      </w:r>
      <w:r w:rsidR="009A220F" w:rsidRPr="00391F67">
        <w:rPr>
          <w:rFonts w:ascii="Times New Roman" w:hAnsi="Times New Roman" w:cs="Times New Roman"/>
          <w:bCs/>
          <w:sz w:val="24"/>
          <w:szCs w:val="24"/>
        </w:rPr>
        <w:t>202nm</w:t>
      </w:r>
      <w:r w:rsidR="00C52DA8" w:rsidRPr="00391F67">
        <w:rPr>
          <w:rFonts w:ascii="Times New Roman" w:hAnsi="Times New Roman" w:cs="Times New Roman"/>
          <w:bCs/>
          <w:sz w:val="24"/>
          <w:szCs w:val="24"/>
        </w:rPr>
        <w:t> </w:t>
      </w:r>
      <w:r w:rsidRPr="00391F67">
        <w:rPr>
          <w:rFonts w:ascii="Times New Roman" w:hAnsi="Times New Roman" w:cs="Times New Roman"/>
          <w:bCs/>
          <w:sz w:val="24"/>
          <w:szCs w:val="24"/>
        </w:rPr>
        <w:t>in</w:t>
      </w:r>
      <w:r w:rsidR="00C52DA8" w:rsidRPr="00391F67">
        <w:rPr>
          <w:rFonts w:ascii="Times New Roman" w:hAnsi="Times New Roman" w:cs="Times New Roman"/>
          <w:bCs/>
          <w:sz w:val="24"/>
          <w:szCs w:val="24"/>
        </w:rPr>
        <w:t> </w:t>
      </w:r>
      <w:r w:rsidRPr="00391F67">
        <w:rPr>
          <w:rFonts w:ascii="Times New Roman" w:hAnsi="Times New Roman" w:cs="Times New Roman"/>
          <w:bCs/>
          <w:sz w:val="24"/>
          <w:szCs w:val="24"/>
        </w:rPr>
        <w:t>[Co(Phen)</w:t>
      </w:r>
      <w:r w:rsidRPr="00391F67">
        <w:rPr>
          <w:rFonts w:ascii="Times New Roman" w:hAnsi="Times New Roman" w:cs="Times New Roman"/>
          <w:bCs/>
          <w:sz w:val="24"/>
          <w:szCs w:val="24"/>
          <w:vertAlign w:val="subscript"/>
        </w:rPr>
        <w:t>2</w:t>
      </w:r>
      <w:r w:rsidRPr="00391F67">
        <w:rPr>
          <w:rFonts w:ascii="Times New Roman" w:hAnsi="Times New Roman" w:cs="Times New Roman"/>
          <w:bCs/>
          <w:sz w:val="24"/>
          <w:szCs w:val="24"/>
        </w:rPr>
        <w:t>(H</w:t>
      </w:r>
      <w:r w:rsidRPr="00391F67">
        <w:rPr>
          <w:rFonts w:ascii="Times New Roman" w:hAnsi="Times New Roman" w:cs="Times New Roman"/>
          <w:bCs/>
          <w:sz w:val="24"/>
          <w:szCs w:val="24"/>
          <w:vertAlign w:val="subscript"/>
        </w:rPr>
        <w:t>2</w:t>
      </w:r>
      <w:r w:rsidRPr="00391F67">
        <w:rPr>
          <w:rFonts w:ascii="Times New Roman" w:hAnsi="Times New Roman" w:cs="Times New Roman"/>
          <w:bCs/>
          <w:sz w:val="24"/>
          <w:szCs w:val="24"/>
        </w:rPr>
        <w:t>O)</w:t>
      </w:r>
      <w:r w:rsidRPr="00391F67">
        <w:rPr>
          <w:rFonts w:ascii="Times New Roman" w:hAnsi="Times New Roman" w:cs="Times New Roman"/>
          <w:bCs/>
          <w:sz w:val="24"/>
          <w:szCs w:val="24"/>
          <w:vertAlign w:val="subscript"/>
        </w:rPr>
        <w:t>2</w:t>
      </w:r>
      <w:r w:rsidRPr="00391F67">
        <w:rPr>
          <w:rFonts w:ascii="Times New Roman" w:hAnsi="Times New Roman" w:cs="Times New Roman"/>
          <w:bCs/>
          <w:sz w:val="24"/>
          <w:szCs w:val="24"/>
        </w:rPr>
        <w:t>]Cl</w:t>
      </w:r>
      <w:r w:rsidRPr="00391F67">
        <w:rPr>
          <w:rFonts w:ascii="Times New Roman" w:hAnsi="Times New Roman" w:cs="Times New Roman"/>
          <w:bCs/>
          <w:sz w:val="24"/>
          <w:szCs w:val="24"/>
          <w:vertAlign w:val="subscript"/>
        </w:rPr>
        <w:t>2</w:t>
      </w:r>
      <w:r w:rsidRPr="00391F67">
        <w:rPr>
          <w:rFonts w:ascii="Cambria Math" w:hAnsi="Cambria Math" w:cs="Cambria Math"/>
          <w:bCs/>
          <w:sz w:val="24"/>
          <w:szCs w:val="24"/>
        </w:rPr>
        <w:t>⋅</w:t>
      </w:r>
      <w:r w:rsidRPr="00391F67">
        <w:rPr>
          <w:rFonts w:ascii="Times New Roman" w:hAnsi="Times New Roman" w:cs="Times New Roman"/>
          <w:bCs/>
          <w:sz w:val="24"/>
          <w:szCs w:val="24"/>
        </w:rPr>
        <w:t>H</w:t>
      </w:r>
      <w:r w:rsidRPr="00391F67">
        <w:rPr>
          <w:rFonts w:ascii="Times New Roman" w:hAnsi="Times New Roman" w:cs="Times New Roman"/>
          <w:bCs/>
          <w:sz w:val="24"/>
          <w:szCs w:val="24"/>
          <w:vertAlign w:val="subscript"/>
        </w:rPr>
        <w:t>2</w:t>
      </w:r>
      <w:r w:rsidRPr="00391F67">
        <w:rPr>
          <w:rFonts w:ascii="Times New Roman" w:hAnsi="Times New Roman" w:cs="Times New Roman"/>
          <w:bCs/>
          <w:sz w:val="24"/>
          <w:szCs w:val="24"/>
        </w:rPr>
        <w:t>O</w:t>
      </w:r>
      <w:r w:rsidR="00C52DA8" w:rsidRPr="00391F67">
        <w:rPr>
          <w:rFonts w:ascii="Times New Roman" w:hAnsi="Times New Roman" w:cs="Times New Roman"/>
          <w:bCs/>
          <w:sz w:val="24"/>
          <w:szCs w:val="24"/>
        </w:rPr>
        <w:t> </w:t>
      </w:r>
      <w:r w:rsidRPr="00391F67">
        <w:rPr>
          <w:rFonts w:ascii="Times New Roman" w:hAnsi="Times New Roman" w:cs="Times New Roman"/>
          <w:bCs/>
          <w:sz w:val="24"/>
          <w:szCs w:val="24"/>
        </w:rPr>
        <w:t>(Figure</w:t>
      </w:r>
      <w:r w:rsidR="00C52DA8" w:rsidRPr="00391F67">
        <w:rPr>
          <w:rFonts w:ascii="Times New Roman" w:hAnsi="Times New Roman" w:cs="Times New Roman"/>
          <w:bCs/>
          <w:sz w:val="24"/>
          <w:szCs w:val="24"/>
        </w:rPr>
        <w:t> </w:t>
      </w:r>
      <w:r w:rsidRPr="00391F67">
        <w:rPr>
          <w:rFonts w:ascii="Times New Roman" w:hAnsi="Times New Roman" w:cs="Times New Roman"/>
          <w:bCs/>
          <w:sz w:val="24"/>
          <w:szCs w:val="24"/>
        </w:rPr>
        <w:t>11).Those</w:t>
      </w:r>
      <w:r w:rsidR="00C52DA8" w:rsidRPr="00391F67">
        <w:rPr>
          <w:rFonts w:ascii="Times New Roman" w:hAnsi="Times New Roman" w:cs="Times New Roman"/>
          <w:bCs/>
          <w:sz w:val="24"/>
          <w:szCs w:val="24"/>
        </w:rPr>
        <w:t> </w:t>
      </w:r>
      <w:r w:rsidRPr="00391F67">
        <w:rPr>
          <w:rFonts w:ascii="Times New Roman" w:hAnsi="Times New Roman" w:cs="Times New Roman"/>
          <w:bCs/>
          <w:sz w:val="24"/>
          <w:szCs w:val="24"/>
        </w:rPr>
        <w:t>shifts</w:t>
      </w:r>
      <w:r w:rsidR="00C52DA8" w:rsidRPr="00391F67">
        <w:rPr>
          <w:rFonts w:ascii="Times New Roman" w:hAnsi="Times New Roman" w:cs="Times New Roman"/>
          <w:bCs/>
          <w:sz w:val="24"/>
          <w:szCs w:val="24"/>
        </w:rPr>
        <w:t> are </w:t>
      </w:r>
      <w:r w:rsidRPr="00391F67">
        <w:rPr>
          <w:rFonts w:ascii="Times New Roman" w:hAnsi="Times New Roman" w:cs="Times New Roman"/>
          <w:bCs/>
          <w:sz w:val="24"/>
          <w:szCs w:val="24"/>
        </w:rPr>
        <w:t>confirms</w:t>
      </w:r>
      <w:r w:rsidR="00C52DA8" w:rsidRPr="00391F67">
        <w:rPr>
          <w:rFonts w:ascii="Times New Roman" w:hAnsi="Times New Roman" w:cs="Times New Roman"/>
          <w:bCs/>
          <w:sz w:val="24"/>
          <w:szCs w:val="24"/>
        </w:rPr>
        <w:t> </w:t>
      </w:r>
      <w:r w:rsidRPr="00391F67">
        <w:rPr>
          <w:rFonts w:ascii="Times New Roman" w:hAnsi="Times New Roman" w:cs="Times New Roman"/>
          <w:bCs/>
          <w:sz w:val="24"/>
          <w:szCs w:val="24"/>
        </w:rPr>
        <w:t>that</w:t>
      </w:r>
      <w:r w:rsidR="00782195">
        <w:rPr>
          <w:rFonts w:ascii="Times New Roman" w:hAnsi="Times New Roman" w:cs="Times New Roman"/>
          <w:bCs/>
          <w:sz w:val="24"/>
          <w:szCs w:val="24"/>
        </w:rPr>
        <w:t> </w:t>
      </w:r>
      <w:r w:rsidRPr="00391F67">
        <w:rPr>
          <w:rFonts w:ascii="Times New Roman" w:hAnsi="Times New Roman" w:cs="Times New Roman"/>
          <w:bCs/>
          <w:sz w:val="24"/>
          <w:szCs w:val="24"/>
          <w:lang w:val="en-US"/>
        </w:rPr>
        <w:t>phenenantroline</w:t>
      </w:r>
      <w:r w:rsidR="00782195">
        <w:rPr>
          <w:rFonts w:ascii="Times New Roman" w:hAnsi="Times New Roman" w:cs="Times New Roman"/>
          <w:bCs/>
          <w:sz w:val="24"/>
          <w:szCs w:val="24"/>
          <w:lang w:val="en-US"/>
        </w:rPr>
        <w:t> </w:t>
      </w:r>
      <w:r w:rsidRPr="00391F67">
        <w:rPr>
          <w:rFonts w:ascii="Times New Roman" w:hAnsi="Times New Roman" w:cs="Times New Roman"/>
          <w:bCs/>
          <w:sz w:val="24"/>
          <w:szCs w:val="24"/>
          <w:lang w:val="en-US"/>
        </w:rPr>
        <w:t>ligand</w:t>
      </w:r>
      <w:r w:rsidR="00782195">
        <w:rPr>
          <w:rFonts w:ascii="Times New Roman" w:hAnsi="Times New Roman" w:cs="Times New Roman"/>
          <w:bCs/>
          <w:sz w:val="24"/>
          <w:szCs w:val="24"/>
          <w:lang w:val="en-US"/>
        </w:rPr>
        <w:t> </w:t>
      </w:r>
      <w:r w:rsidRPr="00391F67">
        <w:rPr>
          <w:rFonts w:ascii="Times New Roman" w:hAnsi="Times New Roman" w:cs="Times New Roman"/>
          <w:bCs/>
          <w:sz w:val="24"/>
          <w:szCs w:val="24"/>
          <w:lang w:val="en-US"/>
        </w:rPr>
        <w:t>was</w:t>
      </w:r>
      <w:r w:rsidR="00782195">
        <w:rPr>
          <w:rFonts w:ascii="Times New Roman" w:hAnsi="Times New Roman" w:cs="Times New Roman"/>
          <w:bCs/>
          <w:sz w:val="24"/>
          <w:szCs w:val="24"/>
          <w:lang w:val="en-US"/>
        </w:rPr>
        <w:t> </w:t>
      </w:r>
      <w:r w:rsidRPr="00391F67">
        <w:rPr>
          <w:rFonts w:ascii="Times New Roman" w:hAnsi="Times New Roman" w:cs="Times New Roman"/>
          <w:bCs/>
          <w:sz w:val="24"/>
          <w:szCs w:val="24"/>
          <w:lang w:val="en-US"/>
        </w:rPr>
        <w:t>coordinated</w:t>
      </w:r>
      <w:r w:rsidR="00782195">
        <w:rPr>
          <w:rFonts w:ascii="Times New Roman" w:hAnsi="Times New Roman" w:cs="Times New Roman"/>
          <w:bCs/>
          <w:sz w:val="24"/>
          <w:szCs w:val="24"/>
          <w:lang w:val="en-US"/>
        </w:rPr>
        <w:t> </w:t>
      </w:r>
      <w:r w:rsidRPr="00391F67">
        <w:rPr>
          <w:rFonts w:ascii="Times New Roman" w:hAnsi="Times New Roman" w:cs="Times New Roman"/>
          <w:bCs/>
          <w:sz w:val="24"/>
          <w:szCs w:val="24"/>
          <w:lang w:val="en-US"/>
        </w:rPr>
        <w:t>to</w:t>
      </w:r>
      <w:r w:rsidR="00782195">
        <w:rPr>
          <w:rFonts w:ascii="Times New Roman" w:hAnsi="Times New Roman" w:cs="Times New Roman"/>
          <w:bCs/>
          <w:sz w:val="24"/>
          <w:szCs w:val="24"/>
          <w:lang w:val="en-US"/>
        </w:rPr>
        <w:t> </w:t>
      </w:r>
      <w:r w:rsidRPr="00391F67">
        <w:rPr>
          <w:rFonts w:ascii="Times New Roman" w:hAnsi="Times New Roman" w:cs="Times New Roman"/>
          <w:bCs/>
          <w:sz w:val="24"/>
          <w:szCs w:val="24"/>
          <w:lang w:val="en-US"/>
        </w:rPr>
        <w:t>the</w:t>
      </w:r>
      <w:r w:rsidR="00782195">
        <w:rPr>
          <w:rFonts w:ascii="Times New Roman" w:hAnsi="Times New Roman" w:cs="Times New Roman"/>
          <w:bCs/>
          <w:sz w:val="24"/>
          <w:szCs w:val="24"/>
          <w:lang w:val="en-US"/>
        </w:rPr>
        <w:t> </w:t>
      </w:r>
      <w:r w:rsidRPr="00391F67">
        <w:rPr>
          <w:rFonts w:ascii="Times New Roman" w:hAnsi="Times New Roman" w:cs="Times New Roman"/>
          <w:bCs/>
          <w:sz w:val="24"/>
          <w:szCs w:val="24"/>
          <w:lang w:val="en-US"/>
        </w:rPr>
        <w:t>cobalt</w:t>
      </w:r>
      <w:r w:rsidR="00782195">
        <w:rPr>
          <w:rFonts w:ascii="Times New Roman" w:hAnsi="Times New Roman" w:cs="Times New Roman"/>
          <w:bCs/>
          <w:sz w:val="24"/>
          <w:szCs w:val="24"/>
          <w:lang w:val="en-US"/>
        </w:rPr>
        <w:t> </w:t>
      </w:r>
      <w:r w:rsidRPr="00391F67">
        <w:rPr>
          <w:rFonts w:ascii="Times New Roman" w:hAnsi="Times New Roman" w:cs="Times New Roman"/>
          <w:bCs/>
          <w:sz w:val="24"/>
          <w:szCs w:val="24"/>
          <w:lang w:val="en-US"/>
        </w:rPr>
        <w:t>center.</w:t>
      </w:r>
      <w:r w:rsidR="00C52DA8" w:rsidRPr="00391F67">
        <w:rPr>
          <w:rFonts w:ascii="Times New Roman" w:hAnsi="Times New Roman" w:cs="Times New Roman"/>
          <w:bCs/>
          <w:sz w:val="24"/>
          <w:szCs w:val="24"/>
          <w:lang w:val="en-US"/>
        </w:rPr>
        <w:t> </w:t>
      </w:r>
      <w:r w:rsidRPr="00391F67">
        <w:rPr>
          <w:rFonts w:ascii="Times New Roman" w:hAnsi="Times New Roman" w:cs="Times New Roman"/>
          <w:bCs/>
          <w:sz w:val="24"/>
          <w:szCs w:val="24"/>
        </w:rPr>
        <w:t>Similarly, the two intens sharp peaks of adenine at 207 nm and 257 nm</w:t>
      </w:r>
      <w:r w:rsidR="00AC4399" w:rsidRPr="00391F67">
        <w:rPr>
          <w:rFonts w:ascii="Times New Roman" w:hAnsi="Times New Roman" w:cs="Times New Roman"/>
          <w:bCs/>
          <w:sz w:val="24"/>
          <w:szCs w:val="24"/>
        </w:rPr>
        <w:t> </w:t>
      </w:r>
      <w:r w:rsidRPr="00391F67">
        <w:rPr>
          <w:rFonts w:ascii="Times New Roman" w:hAnsi="Times New Roman" w:cs="Times New Roman"/>
          <w:bCs/>
          <w:sz w:val="24"/>
          <w:szCs w:val="24"/>
          <w:lang w:val="en-US"/>
        </w:rPr>
        <w:t xml:space="preserve">assigned to </w:t>
      </w:r>
      <w:r w:rsidRPr="00391F67">
        <w:rPr>
          <w:rFonts w:ascii="Times New Roman" w:hAnsi="Times New Roman" w:cs="Times New Roman"/>
          <w:bCs/>
          <w:sz w:val="24"/>
          <w:szCs w:val="24"/>
        </w:rPr>
        <w:t>π</w:t>
      </w:r>
      <w:r w:rsidR="00782195" w:rsidRPr="00782195">
        <w:rPr>
          <w:rFonts w:ascii="Times New Roman" w:hAnsi="Times New Roman" w:cs="Times New Roman"/>
          <w:bCs/>
          <w:sz w:val="24"/>
          <w:szCs w:val="24"/>
        </w:rPr>
        <w:t>→</w:t>
      </w:r>
      <w:r w:rsidRPr="00391F67">
        <w:rPr>
          <w:rFonts w:ascii="Times New Roman" w:hAnsi="Times New Roman" w:cs="Times New Roman"/>
          <w:bCs/>
          <w:sz w:val="24"/>
          <w:szCs w:val="24"/>
        </w:rPr>
        <w:t xml:space="preserve">π*(C=C), and n→π*(C=N)  transitions respectively (Figure 8), they also appeared at 203 nm, 223 nm and 270 nm  respectively, in </w:t>
      </w:r>
      <w:r w:rsidR="00073C55" w:rsidRPr="00391F67">
        <w:rPr>
          <w:rFonts w:ascii="Times New Roman" w:hAnsi="Times New Roman" w:cs="Times New Roman"/>
          <w:bCs/>
          <w:sz w:val="24"/>
          <w:szCs w:val="24"/>
        </w:rPr>
        <w:t>[</w:t>
      </w:r>
      <w:r w:rsidRPr="00391F67">
        <w:rPr>
          <w:rFonts w:ascii="Times New Roman" w:hAnsi="Times New Roman" w:cs="Times New Roman"/>
          <w:bCs/>
          <w:sz w:val="24"/>
          <w:szCs w:val="24"/>
        </w:rPr>
        <w:t>Co(phen)</w:t>
      </w:r>
      <w:r w:rsidRPr="00391F67">
        <w:rPr>
          <w:rFonts w:ascii="Times New Roman" w:hAnsi="Times New Roman" w:cs="Times New Roman"/>
          <w:bCs/>
          <w:sz w:val="24"/>
          <w:szCs w:val="24"/>
          <w:vertAlign w:val="subscript"/>
        </w:rPr>
        <w:t>2</w:t>
      </w:r>
      <w:r w:rsidRPr="00391F67">
        <w:rPr>
          <w:rFonts w:ascii="Times New Roman" w:hAnsi="Times New Roman" w:cs="Times New Roman"/>
          <w:bCs/>
          <w:sz w:val="24"/>
          <w:szCs w:val="24"/>
        </w:rPr>
        <w:t>(Ad)(H</w:t>
      </w:r>
      <w:r w:rsidRPr="00391F67">
        <w:rPr>
          <w:rFonts w:ascii="Times New Roman" w:hAnsi="Times New Roman" w:cs="Times New Roman"/>
          <w:bCs/>
          <w:sz w:val="24"/>
          <w:szCs w:val="24"/>
          <w:vertAlign w:val="subscript"/>
        </w:rPr>
        <w:t>2</w:t>
      </w:r>
      <w:r w:rsidRPr="00391F67">
        <w:rPr>
          <w:rFonts w:ascii="Times New Roman" w:hAnsi="Times New Roman" w:cs="Times New Roman"/>
          <w:bCs/>
          <w:sz w:val="24"/>
          <w:szCs w:val="24"/>
        </w:rPr>
        <w:t>O)]Cl</w:t>
      </w:r>
      <w:r w:rsidRPr="00391F67">
        <w:rPr>
          <w:rFonts w:ascii="Times New Roman" w:hAnsi="Times New Roman" w:cs="Times New Roman"/>
          <w:bCs/>
          <w:sz w:val="24"/>
          <w:szCs w:val="24"/>
          <w:vertAlign w:val="subscript"/>
        </w:rPr>
        <w:t>2</w:t>
      </w:r>
      <w:r w:rsidRPr="00391F67">
        <w:rPr>
          <w:rFonts w:ascii="Cambria Math" w:hAnsi="Cambria Math" w:cs="Cambria Math"/>
          <w:bCs/>
          <w:sz w:val="24"/>
          <w:szCs w:val="24"/>
        </w:rPr>
        <w:t>⋅</w:t>
      </w:r>
      <w:r w:rsidRPr="00391F67">
        <w:rPr>
          <w:rFonts w:ascii="Times New Roman" w:hAnsi="Times New Roman" w:cs="Times New Roman"/>
          <w:bCs/>
          <w:sz w:val="24"/>
          <w:szCs w:val="24"/>
        </w:rPr>
        <w:t>H</w:t>
      </w:r>
      <w:r w:rsidRPr="00391F67">
        <w:rPr>
          <w:rFonts w:ascii="Times New Roman" w:hAnsi="Times New Roman" w:cs="Times New Roman"/>
          <w:bCs/>
          <w:sz w:val="24"/>
          <w:szCs w:val="24"/>
          <w:vertAlign w:val="subscript"/>
        </w:rPr>
        <w:t>2</w:t>
      </w:r>
      <w:r w:rsidRPr="00391F67">
        <w:rPr>
          <w:rFonts w:ascii="Times New Roman" w:hAnsi="Times New Roman" w:cs="Times New Roman"/>
          <w:bCs/>
          <w:sz w:val="24"/>
          <w:szCs w:val="24"/>
        </w:rPr>
        <w:t>O(Figure 12).</w:t>
      </w:r>
      <w:r w:rsidRPr="00391F67">
        <w:rPr>
          <w:rFonts w:ascii="Times New Roman" w:hAnsi="Times New Roman" w:cs="Times New Roman"/>
          <w:bCs/>
          <w:sz w:val="24"/>
          <w:szCs w:val="24"/>
          <w:lang w:val="en-US"/>
        </w:rPr>
        <w:t xml:space="preserve"> The former two bands are attributed to the intra ligand π→π*(C=C) and n→π*(C=N) transitions and the later one is attributed to ligand to metal charge transfer.</w:t>
      </w:r>
    </w:p>
    <w:p w:rsidR="009517EA" w:rsidRPr="009A220F" w:rsidRDefault="009944E7" w:rsidP="00391F67">
      <w:pPr>
        <w:jc w:val="both"/>
        <w:rPr>
          <w:rFonts w:ascii="Times New Roman" w:hAnsi="Times New Roman" w:cs="Times New Roman"/>
          <w:bCs/>
          <w:sz w:val="24"/>
          <w:szCs w:val="24"/>
          <w:lang w:val="en-US"/>
        </w:rPr>
      </w:pPr>
      <w:r w:rsidRPr="00391F67">
        <w:rPr>
          <w:rFonts w:ascii="Times New Roman" w:hAnsi="Times New Roman" w:cs="Times New Roman"/>
          <w:bCs/>
          <w:sz w:val="24"/>
          <w:szCs w:val="24"/>
        </w:rPr>
        <w:t>Another</w:t>
      </w:r>
      <w:r w:rsidR="00782195">
        <w:rPr>
          <w:rFonts w:ascii="Times New Roman" w:hAnsi="Times New Roman" w:cs="Times New Roman"/>
          <w:bCs/>
          <w:sz w:val="24"/>
          <w:szCs w:val="24"/>
        </w:rPr>
        <w:t> </w:t>
      </w:r>
      <w:r w:rsidR="00037134" w:rsidRPr="00391F67">
        <w:rPr>
          <w:rFonts w:ascii="Times New Roman" w:hAnsi="Times New Roman" w:cs="Times New Roman"/>
          <w:bCs/>
          <w:sz w:val="24"/>
          <w:szCs w:val="24"/>
        </w:rPr>
        <w:t>ligand (</w:t>
      </w:r>
      <w:r w:rsidR="009517EA" w:rsidRPr="00391F67">
        <w:rPr>
          <w:rFonts w:ascii="Times New Roman" w:hAnsi="Times New Roman" w:cs="Times New Roman"/>
          <w:bCs/>
          <w:sz w:val="24"/>
          <w:szCs w:val="24"/>
        </w:rPr>
        <w:t>acetamide</w:t>
      </w:r>
      <w:r w:rsidR="00037134" w:rsidRPr="00391F67">
        <w:rPr>
          <w:rFonts w:ascii="Times New Roman" w:hAnsi="Times New Roman" w:cs="Times New Roman"/>
          <w:bCs/>
          <w:sz w:val="24"/>
          <w:szCs w:val="24"/>
        </w:rPr>
        <w:t>), two characteristic broad bands</w:t>
      </w:r>
      <w:r w:rsidR="009517EA" w:rsidRPr="00391F67">
        <w:rPr>
          <w:rFonts w:ascii="Times New Roman" w:hAnsi="Times New Roman" w:cs="Times New Roman"/>
          <w:bCs/>
          <w:sz w:val="24"/>
          <w:szCs w:val="24"/>
        </w:rPr>
        <w:t xml:space="preserve"> appeared at 261 nm, and 280 nm are assingned to π–π* and n</w:t>
      </w:r>
      <w:r w:rsidR="00782195">
        <w:rPr>
          <w:rFonts w:ascii="Times New Roman" w:hAnsi="Times New Roman" w:cs="Times New Roman"/>
          <w:bCs/>
          <w:sz w:val="24"/>
          <w:szCs w:val="24"/>
        </w:rPr>
        <w:t> </w:t>
      </w:r>
      <w:r w:rsidR="009517EA" w:rsidRPr="00391F67">
        <w:rPr>
          <w:rFonts w:ascii="Times New Roman" w:hAnsi="Times New Roman" w:cs="Times New Roman"/>
          <w:bCs/>
          <w:sz w:val="24"/>
          <w:szCs w:val="24"/>
        </w:rPr>
        <w:t>→π*(C=O) transitions respectively(Figure</w:t>
      </w:r>
      <w:r w:rsidR="00F9136C" w:rsidRPr="00391F67">
        <w:rPr>
          <w:rFonts w:ascii="Times New Roman" w:hAnsi="Times New Roman" w:cs="Times New Roman"/>
          <w:bCs/>
          <w:sz w:val="24"/>
          <w:szCs w:val="24"/>
        </w:rPr>
        <w:t> </w:t>
      </w:r>
      <w:r w:rsidR="009517EA" w:rsidRPr="00391F67">
        <w:rPr>
          <w:rFonts w:ascii="Times New Roman" w:hAnsi="Times New Roman" w:cs="Times New Roman"/>
          <w:bCs/>
          <w:sz w:val="24"/>
          <w:szCs w:val="24"/>
        </w:rPr>
        <w:t>10), these bands ar</w:t>
      </w:r>
      <w:r w:rsidR="009919EF" w:rsidRPr="00391F67">
        <w:rPr>
          <w:rFonts w:ascii="Times New Roman" w:hAnsi="Times New Roman" w:cs="Times New Roman"/>
          <w:bCs/>
          <w:sz w:val="24"/>
          <w:szCs w:val="24"/>
        </w:rPr>
        <w:t xml:space="preserve">e </w:t>
      </w:r>
      <w:r w:rsidR="00037134" w:rsidRPr="00391F67">
        <w:rPr>
          <w:rFonts w:ascii="Times New Roman" w:hAnsi="Times New Roman" w:cs="Times New Roman"/>
          <w:bCs/>
          <w:sz w:val="24"/>
          <w:szCs w:val="24"/>
        </w:rPr>
        <w:t>shift</w:t>
      </w:r>
      <w:r w:rsidR="009517EA" w:rsidRPr="00391F67">
        <w:rPr>
          <w:rFonts w:ascii="Times New Roman" w:hAnsi="Times New Roman" w:cs="Times New Roman"/>
          <w:bCs/>
          <w:sz w:val="24"/>
          <w:szCs w:val="24"/>
        </w:rPr>
        <w:t>ed</w:t>
      </w:r>
      <w:r w:rsidR="00DC3D92" w:rsidRPr="00391F67">
        <w:rPr>
          <w:rFonts w:ascii="Times New Roman" w:hAnsi="Times New Roman" w:cs="Times New Roman"/>
          <w:bCs/>
          <w:sz w:val="24"/>
          <w:szCs w:val="24"/>
        </w:rPr>
        <w:t> </w:t>
      </w:r>
      <w:r w:rsidR="009517EA" w:rsidRPr="00391F67">
        <w:rPr>
          <w:rFonts w:ascii="Times New Roman" w:hAnsi="Times New Roman" w:cs="Times New Roman"/>
          <w:bCs/>
          <w:sz w:val="24"/>
          <w:szCs w:val="24"/>
        </w:rPr>
        <w:t>into</w:t>
      </w:r>
      <w:r w:rsidR="00DC3D92" w:rsidRPr="00391F67">
        <w:rPr>
          <w:rFonts w:ascii="Times New Roman" w:hAnsi="Times New Roman" w:cs="Times New Roman"/>
          <w:bCs/>
          <w:sz w:val="24"/>
          <w:szCs w:val="24"/>
        </w:rPr>
        <w:t> </w:t>
      </w:r>
      <w:r w:rsidR="009517EA" w:rsidRPr="00391F67">
        <w:rPr>
          <w:rFonts w:ascii="Times New Roman" w:hAnsi="Times New Roman" w:cs="Times New Roman"/>
          <w:bCs/>
          <w:sz w:val="24"/>
          <w:szCs w:val="24"/>
        </w:rPr>
        <w:t>the</w:t>
      </w:r>
      <w:r w:rsidR="00DC3D92" w:rsidRPr="00391F67">
        <w:rPr>
          <w:rFonts w:ascii="Times New Roman" w:hAnsi="Times New Roman" w:cs="Times New Roman"/>
          <w:bCs/>
          <w:sz w:val="24"/>
          <w:szCs w:val="24"/>
        </w:rPr>
        <w:t> </w:t>
      </w:r>
      <w:r w:rsidR="009517EA" w:rsidRPr="00391F67">
        <w:rPr>
          <w:rFonts w:ascii="Times New Roman" w:hAnsi="Times New Roman" w:cs="Times New Roman"/>
          <w:bCs/>
          <w:sz w:val="24"/>
          <w:szCs w:val="24"/>
        </w:rPr>
        <w:t>shorter</w:t>
      </w:r>
      <w:r w:rsidR="00DC3D92" w:rsidRPr="00391F67">
        <w:rPr>
          <w:rFonts w:ascii="Times New Roman" w:hAnsi="Times New Roman" w:cs="Times New Roman"/>
          <w:bCs/>
          <w:sz w:val="24"/>
          <w:szCs w:val="24"/>
        </w:rPr>
        <w:t> </w:t>
      </w:r>
      <w:r w:rsidR="009517EA" w:rsidRPr="00391F67">
        <w:rPr>
          <w:rFonts w:ascii="Times New Roman" w:hAnsi="Times New Roman" w:cs="Times New Roman"/>
          <w:bCs/>
          <w:sz w:val="24"/>
          <w:szCs w:val="24"/>
        </w:rPr>
        <w:t>wavelength</w:t>
      </w:r>
      <w:r w:rsidR="00DC3D92" w:rsidRPr="00391F67">
        <w:rPr>
          <w:rFonts w:ascii="Times New Roman" w:hAnsi="Times New Roman" w:cs="Times New Roman"/>
          <w:bCs/>
          <w:sz w:val="24"/>
          <w:szCs w:val="24"/>
        </w:rPr>
        <w:t> </w:t>
      </w:r>
      <w:r w:rsidR="009517EA" w:rsidRPr="00391F67">
        <w:rPr>
          <w:rFonts w:ascii="Times New Roman" w:hAnsi="Times New Roman" w:cs="Times New Roman"/>
          <w:bCs/>
          <w:sz w:val="24"/>
          <w:szCs w:val="24"/>
        </w:rPr>
        <w:t>at,</w:t>
      </w:r>
      <w:r w:rsidR="00DC3D92" w:rsidRPr="00391F67">
        <w:rPr>
          <w:rFonts w:ascii="Times New Roman" w:hAnsi="Times New Roman" w:cs="Times New Roman"/>
          <w:bCs/>
          <w:sz w:val="24"/>
          <w:szCs w:val="24"/>
        </w:rPr>
        <w:t> </w:t>
      </w:r>
      <w:r w:rsidR="009517EA" w:rsidRPr="00391F67">
        <w:rPr>
          <w:rFonts w:ascii="Times New Roman" w:hAnsi="Times New Roman" w:cs="Times New Roman"/>
          <w:bCs/>
          <w:sz w:val="24"/>
          <w:szCs w:val="24"/>
        </w:rPr>
        <w:t>225</w:t>
      </w:r>
      <w:r w:rsidR="00DC3D92" w:rsidRPr="00391F67">
        <w:rPr>
          <w:rFonts w:ascii="Times New Roman" w:hAnsi="Times New Roman" w:cs="Times New Roman"/>
          <w:bCs/>
          <w:sz w:val="24"/>
          <w:szCs w:val="24"/>
        </w:rPr>
        <w:t> </w:t>
      </w:r>
      <w:r w:rsidR="009517EA" w:rsidRPr="00391F67">
        <w:rPr>
          <w:rFonts w:ascii="Times New Roman" w:hAnsi="Times New Roman" w:cs="Times New Roman"/>
          <w:bCs/>
          <w:sz w:val="24"/>
          <w:szCs w:val="24"/>
        </w:rPr>
        <w:t>and</w:t>
      </w:r>
      <w:r w:rsidR="00DC3D92" w:rsidRPr="00391F67">
        <w:rPr>
          <w:rFonts w:ascii="Times New Roman" w:hAnsi="Times New Roman" w:cs="Times New Roman"/>
          <w:bCs/>
          <w:sz w:val="24"/>
          <w:szCs w:val="24"/>
        </w:rPr>
        <w:t> </w:t>
      </w:r>
      <w:r w:rsidR="009517EA" w:rsidRPr="00391F67">
        <w:rPr>
          <w:rFonts w:ascii="Times New Roman" w:hAnsi="Times New Roman" w:cs="Times New Roman"/>
          <w:bCs/>
          <w:sz w:val="24"/>
          <w:szCs w:val="24"/>
        </w:rPr>
        <w:t>271</w:t>
      </w:r>
      <w:r w:rsidR="00DC3D92" w:rsidRPr="00391F67">
        <w:rPr>
          <w:rFonts w:ascii="Times New Roman" w:hAnsi="Times New Roman" w:cs="Times New Roman"/>
          <w:bCs/>
          <w:sz w:val="24"/>
          <w:szCs w:val="24"/>
        </w:rPr>
        <w:t> </w:t>
      </w:r>
      <w:r w:rsidR="009517EA" w:rsidRPr="00391F67">
        <w:rPr>
          <w:rFonts w:ascii="Times New Roman" w:hAnsi="Times New Roman" w:cs="Times New Roman"/>
          <w:bCs/>
          <w:sz w:val="24"/>
          <w:szCs w:val="24"/>
        </w:rPr>
        <w:t>nm</w:t>
      </w:r>
      <w:r w:rsidR="00DC3D92" w:rsidRPr="00391F67">
        <w:rPr>
          <w:rFonts w:ascii="Times New Roman" w:hAnsi="Times New Roman" w:cs="Times New Roman"/>
          <w:bCs/>
          <w:sz w:val="24"/>
          <w:szCs w:val="24"/>
        </w:rPr>
        <w:t> </w:t>
      </w:r>
      <w:r w:rsidR="009517EA" w:rsidRPr="00391F67">
        <w:rPr>
          <w:rFonts w:ascii="Times New Roman" w:hAnsi="Times New Roman" w:cs="Times New Roman"/>
          <w:bCs/>
          <w:sz w:val="24"/>
          <w:szCs w:val="24"/>
        </w:rPr>
        <w:t>respectively</w:t>
      </w:r>
      <w:r w:rsidR="00D60132">
        <w:rPr>
          <w:rFonts w:ascii="Times New Roman" w:hAnsi="Times New Roman" w:cs="Times New Roman"/>
          <w:bCs/>
          <w:sz w:val="24"/>
          <w:szCs w:val="24"/>
        </w:rPr>
        <w:t xml:space="preserve"> and the formation of new band at </w:t>
      </w:r>
      <w:r w:rsidR="00D60132" w:rsidRPr="00D60132">
        <w:rPr>
          <w:rFonts w:ascii="Times New Roman" w:hAnsi="Times New Roman" w:cs="Times New Roman"/>
          <w:bCs/>
          <w:sz w:val="24"/>
          <w:szCs w:val="24"/>
        </w:rPr>
        <w:t>201 nm</w:t>
      </w:r>
      <w:r w:rsidR="00D60132">
        <w:rPr>
          <w:rFonts w:ascii="Times New Roman" w:hAnsi="Times New Roman" w:cs="Times New Roman"/>
          <w:bCs/>
          <w:sz w:val="24"/>
          <w:szCs w:val="24"/>
        </w:rPr>
        <w:t xml:space="preserve"> </w:t>
      </w:r>
      <w:r w:rsidR="009517EA" w:rsidRPr="00391F67">
        <w:rPr>
          <w:rFonts w:ascii="Times New Roman" w:hAnsi="Times New Roman" w:cs="Times New Roman"/>
          <w:bCs/>
          <w:sz w:val="24"/>
          <w:szCs w:val="24"/>
        </w:rPr>
        <w:t>in</w:t>
      </w:r>
      <w:r w:rsidR="00DC3D92" w:rsidRPr="00391F67">
        <w:rPr>
          <w:rFonts w:ascii="Times New Roman" w:hAnsi="Times New Roman" w:cs="Times New Roman"/>
          <w:bCs/>
          <w:sz w:val="24"/>
          <w:szCs w:val="24"/>
        </w:rPr>
        <w:t> </w:t>
      </w:r>
      <w:r w:rsidR="00073C55" w:rsidRPr="00391F67">
        <w:rPr>
          <w:rFonts w:ascii="Times New Roman" w:hAnsi="Times New Roman" w:cs="Times New Roman"/>
          <w:bCs/>
          <w:sz w:val="24"/>
          <w:szCs w:val="24"/>
        </w:rPr>
        <w:t>[</w:t>
      </w:r>
      <w:r w:rsidR="009517EA" w:rsidRPr="00391F67">
        <w:rPr>
          <w:rFonts w:ascii="Times New Roman" w:hAnsi="Times New Roman" w:cs="Times New Roman"/>
          <w:bCs/>
          <w:sz w:val="24"/>
          <w:szCs w:val="24"/>
        </w:rPr>
        <w:t>Co(phen)</w:t>
      </w:r>
      <w:r w:rsidR="009517EA" w:rsidRPr="00391F67">
        <w:rPr>
          <w:rFonts w:ascii="Times New Roman" w:hAnsi="Times New Roman" w:cs="Times New Roman"/>
          <w:bCs/>
          <w:sz w:val="24"/>
          <w:szCs w:val="24"/>
          <w:vertAlign w:val="subscript"/>
        </w:rPr>
        <w:t>2</w:t>
      </w:r>
      <w:r w:rsidR="009517EA" w:rsidRPr="00391F67">
        <w:rPr>
          <w:rFonts w:ascii="Times New Roman" w:hAnsi="Times New Roman" w:cs="Times New Roman"/>
          <w:bCs/>
          <w:sz w:val="24"/>
          <w:szCs w:val="24"/>
        </w:rPr>
        <w:t>(Ad)(Ac)]Cl</w:t>
      </w:r>
      <w:r w:rsidR="009517EA" w:rsidRPr="00391F67">
        <w:rPr>
          <w:rFonts w:ascii="Times New Roman" w:hAnsi="Times New Roman" w:cs="Times New Roman"/>
          <w:bCs/>
          <w:sz w:val="24"/>
          <w:szCs w:val="24"/>
          <w:vertAlign w:val="subscript"/>
        </w:rPr>
        <w:t xml:space="preserve">2 </w:t>
      </w:r>
      <w:r w:rsidR="009517EA" w:rsidRPr="00391F67">
        <w:rPr>
          <w:rFonts w:ascii="Times New Roman" w:hAnsi="Times New Roman" w:cs="Times New Roman"/>
          <w:bCs/>
          <w:sz w:val="24"/>
          <w:szCs w:val="24"/>
        </w:rPr>
        <w:t>(Figure 13).</w:t>
      </w:r>
      <w:r w:rsidR="009517EA" w:rsidRPr="00391F67">
        <w:rPr>
          <w:rFonts w:ascii="Times New Roman" w:hAnsi="Times New Roman" w:cs="Times New Roman"/>
          <w:bCs/>
          <w:sz w:val="24"/>
          <w:szCs w:val="24"/>
          <w:lang w:val="en-US"/>
        </w:rPr>
        <w:t xml:space="preserve"> The</w:t>
      </w:r>
      <w:r w:rsidR="00D60132">
        <w:rPr>
          <w:rFonts w:ascii="Times New Roman" w:hAnsi="Times New Roman" w:cs="Times New Roman"/>
          <w:bCs/>
          <w:sz w:val="24"/>
          <w:szCs w:val="24"/>
          <w:lang w:val="en-US"/>
        </w:rPr>
        <w:t>se</w:t>
      </w:r>
      <w:r w:rsidR="009517EA" w:rsidRPr="00391F67">
        <w:rPr>
          <w:rFonts w:ascii="Times New Roman" w:hAnsi="Times New Roman" w:cs="Times New Roman"/>
          <w:bCs/>
          <w:sz w:val="24"/>
          <w:szCs w:val="24"/>
          <w:lang w:val="en-US"/>
        </w:rPr>
        <w:t xml:space="preserve"> bands are attributed</w:t>
      </w:r>
      <w:r w:rsidR="00D60132">
        <w:rPr>
          <w:rFonts w:ascii="Times New Roman" w:hAnsi="Times New Roman" w:cs="Times New Roman"/>
          <w:bCs/>
          <w:sz w:val="24"/>
          <w:szCs w:val="24"/>
          <w:lang w:val="en-US"/>
        </w:rPr>
        <w:t xml:space="preserve"> to</w:t>
      </w:r>
      <w:r w:rsidR="00D60132" w:rsidRPr="00D60132">
        <w:rPr>
          <w:rFonts w:ascii="Times New Roman" w:hAnsi="Times New Roman" w:cs="Times New Roman"/>
          <w:bCs/>
          <w:sz w:val="24"/>
          <w:szCs w:val="24"/>
          <w:lang w:val="en-US"/>
        </w:rPr>
        <w:t xml:space="preserve"> metal to ligand charge transfer</w:t>
      </w:r>
      <w:r w:rsidR="009517EA" w:rsidRPr="00391F67">
        <w:rPr>
          <w:rFonts w:ascii="Times New Roman" w:hAnsi="Times New Roman" w:cs="Times New Roman"/>
          <w:bCs/>
          <w:sz w:val="24"/>
          <w:szCs w:val="24"/>
          <w:lang w:val="en-US"/>
        </w:rPr>
        <w:t xml:space="preserve"> π→π*(C=C) and n→π*(C=N) transitions</w:t>
      </w:r>
      <w:r w:rsidR="00D60132">
        <w:rPr>
          <w:rFonts w:ascii="Times New Roman" w:hAnsi="Times New Roman" w:cs="Times New Roman"/>
          <w:bCs/>
          <w:sz w:val="24"/>
          <w:szCs w:val="24"/>
          <w:lang w:val="en-US"/>
        </w:rPr>
        <w:t xml:space="preserve">, </w:t>
      </w:r>
      <w:r w:rsidR="009517EA" w:rsidRPr="00391F67">
        <w:rPr>
          <w:rFonts w:ascii="Times New Roman" w:hAnsi="Times New Roman" w:cs="Times New Roman"/>
          <w:bCs/>
          <w:sz w:val="24"/>
          <w:szCs w:val="24"/>
          <w:lang w:val="en-US"/>
        </w:rPr>
        <w:t xml:space="preserve">which resulted increasing bond energy due to bond multiplicity. </w:t>
      </w:r>
    </w:p>
    <w:p w:rsidR="00196FD2" w:rsidRDefault="009517EA" w:rsidP="00391F67">
      <w:pPr>
        <w:jc w:val="both"/>
        <w:rPr>
          <w:rFonts w:ascii="Times New Roman" w:hAnsi="Times New Roman" w:cs="Times New Roman"/>
          <w:bCs/>
          <w:sz w:val="24"/>
          <w:szCs w:val="24"/>
        </w:rPr>
      </w:pPr>
      <w:r w:rsidRPr="00391F67">
        <w:rPr>
          <w:rFonts w:ascii="Times New Roman" w:hAnsi="Times New Roman" w:cs="Times New Roman"/>
          <w:bCs/>
          <w:sz w:val="24"/>
          <w:szCs w:val="24"/>
        </w:rPr>
        <w:t>According to the Tanabe–Sugano diagram for low spin d</w:t>
      </w:r>
      <w:r w:rsidRPr="00391F67">
        <w:rPr>
          <w:rFonts w:ascii="Times New Roman" w:hAnsi="Times New Roman" w:cs="Times New Roman"/>
          <w:bCs/>
          <w:sz w:val="24"/>
          <w:szCs w:val="24"/>
          <w:vertAlign w:val="superscript"/>
        </w:rPr>
        <w:t>7</w:t>
      </w:r>
      <w:r w:rsidRPr="00391F67">
        <w:rPr>
          <w:rFonts w:ascii="Times New Roman" w:hAnsi="Times New Roman" w:cs="Times New Roman"/>
          <w:bCs/>
          <w:sz w:val="24"/>
          <w:szCs w:val="24"/>
        </w:rPr>
        <w:t xml:space="preserve"> configuration of an octahedral Co(II) complexes, three appsorpition bands are expected, which corresponds to the three spin allowed transitions</w:t>
      </w:r>
      <w:r w:rsidR="00073C55" w:rsidRPr="00391F67">
        <w:rPr>
          <w:rFonts w:ascii="Times New Roman" w:hAnsi="Times New Roman" w:cs="Times New Roman"/>
          <w:bCs/>
          <w:sz w:val="24"/>
          <w:szCs w:val="24"/>
        </w:rPr>
        <w:t> </w:t>
      </w:r>
      <w:r w:rsidRPr="00391F67">
        <w:rPr>
          <w:rFonts w:ascii="Times New Roman" w:hAnsi="Times New Roman" w:cs="Times New Roman"/>
          <w:bCs/>
          <w:sz w:val="24"/>
          <w:szCs w:val="24"/>
        </w:rPr>
        <w:t>are</w:t>
      </w:r>
      <w:bookmarkStart w:id="892" w:name="_Hlk515772114"/>
      <w:r w:rsidR="00073C55" w:rsidRPr="00391F67">
        <w:rPr>
          <w:rFonts w:ascii="Times New Roman" w:hAnsi="Times New Roman" w:cs="Times New Roman"/>
          <w:bCs/>
          <w:sz w:val="24"/>
          <w:szCs w:val="24"/>
        </w:rPr>
        <w:t> </w:t>
      </w:r>
      <w:r w:rsidRPr="00391F67">
        <w:rPr>
          <w:rFonts w:ascii="Times New Roman" w:hAnsi="Times New Roman" w:cs="Times New Roman"/>
          <w:bCs/>
          <w:sz w:val="24"/>
          <w:szCs w:val="24"/>
          <w:vertAlign w:val="superscript"/>
        </w:rPr>
        <w:t>4</w:t>
      </w:r>
      <w:r w:rsidRPr="00391F67">
        <w:rPr>
          <w:rFonts w:ascii="Times New Roman" w:hAnsi="Times New Roman" w:cs="Times New Roman"/>
          <w:bCs/>
          <w:sz w:val="24"/>
          <w:szCs w:val="24"/>
        </w:rPr>
        <w:t>T</w:t>
      </w:r>
      <w:r w:rsidRPr="00391F67">
        <w:rPr>
          <w:rFonts w:ascii="Times New Roman" w:hAnsi="Times New Roman" w:cs="Times New Roman"/>
          <w:bCs/>
          <w:sz w:val="24"/>
          <w:szCs w:val="24"/>
          <w:vertAlign w:val="subscript"/>
        </w:rPr>
        <w:t>1g</w:t>
      </w:r>
      <w:r w:rsidRPr="00391F67">
        <w:rPr>
          <w:rFonts w:ascii="Times New Roman" w:hAnsi="Times New Roman" w:cs="Times New Roman"/>
          <w:bCs/>
          <w:sz w:val="24"/>
          <w:szCs w:val="24"/>
        </w:rPr>
        <w:t>→</w:t>
      </w:r>
      <w:r w:rsidRPr="00391F67">
        <w:rPr>
          <w:rFonts w:ascii="Times New Roman" w:hAnsi="Times New Roman" w:cs="Times New Roman"/>
          <w:bCs/>
          <w:sz w:val="24"/>
          <w:szCs w:val="24"/>
          <w:vertAlign w:val="superscript"/>
        </w:rPr>
        <w:t>4</w:t>
      </w:r>
      <w:r w:rsidRPr="00391F67">
        <w:rPr>
          <w:rFonts w:ascii="Times New Roman" w:hAnsi="Times New Roman" w:cs="Times New Roman"/>
          <w:bCs/>
          <w:sz w:val="24"/>
          <w:szCs w:val="24"/>
        </w:rPr>
        <w:t>T</w:t>
      </w:r>
      <w:r w:rsidRPr="00391F67">
        <w:rPr>
          <w:rFonts w:ascii="Times New Roman" w:hAnsi="Times New Roman" w:cs="Times New Roman"/>
          <w:bCs/>
          <w:sz w:val="24"/>
          <w:szCs w:val="24"/>
          <w:vertAlign w:val="subscript"/>
        </w:rPr>
        <w:t>2g</w:t>
      </w:r>
      <w:r w:rsidRPr="00391F67">
        <w:rPr>
          <w:rFonts w:ascii="Times New Roman" w:hAnsi="Times New Roman" w:cs="Times New Roman"/>
          <w:bCs/>
          <w:sz w:val="24"/>
          <w:szCs w:val="24"/>
        </w:rPr>
        <w:t>(F),</w:t>
      </w:r>
      <w:r w:rsidR="00073C55" w:rsidRPr="00391F67">
        <w:rPr>
          <w:rFonts w:ascii="Times New Roman" w:hAnsi="Times New Roman" w:cs="Times New Roman"/>
          <w:bCs/>
          <w:sz w:val="24"/>
          <w:szCs w:val="24"/>
        </w:rPr>
        <w:t> </w:t>
      </w:r>
      <w:r w:rsidRPr="00391F67">
        <w:rPr>
          <w:rFonts w:ascii="Times New Roman" w:hAnsi="Times New Roman" w:cs="Times New Roman"/>
          <w:bCs/>
          <w:sz w:val="24"/>
          <w:szCs w:val="24"/>
          <w:vertAlign w:val="superscript"/>
        </w:rPr>
        <w:t>4</w:t>
      </w:r>
      <w:r w:rsidRPr="00391F67">
        <w:rPr>
          <w:rFonts w:ascii="Times New Roman" w:hAnsi="Times New Roman" w:cs="Times New Roman"/>
          <w:bCs/>
          <w:sz w:val="24"/>
          <w:szCs w:val="24"/>
        </w:rPr>
        <w:t>T</w:t>
      </w:r>
      <w:r w:rsidRPr="00391F67">
        <w:rPr>
          <w:rFonts w:ascii="Times New Roman" w:hAnsi="Times New Roman" w:cs="Times New Roman"/>
          <w:bCs/>
          <w:sz w:val="24"/>
          <w:szCs w:val="24"/>
          <w:vertAlign w:val="subscript"/>
        </w:rPr>
        <w:t>1g</w:t>
      </w:r>
      <w:r w:rsidRPr="00391F67">
        <w:rPr>
          <w:rFonts w:ascii="Times New Roman" w:hAnsi="Times New Roman" w:cs="Times New Roman"/>
          <w:bCs/>
          <w:sz w:val="24"/>
          <w:szCs w:val="24"/>
        </w:rPr>
        <w:t>→</w:t>
      </w:r>
      <w:r w:rsidRPr="00391F67">
        <w:rPr>
          <w:rFonts w:ascii="Times New Roman" w:hAnsi="Times New Roman" w:cs="Times New Roman"/>
          <w:bCs/>
          <w:sz w:val="24"/>
          <w:szCs w:val="24"/>
          <w:vertAlign w:val="superscript"/>
        </w:rPr>
        <w:t>4</w:t>
      </w:r>
      <w:r w:rsidRPr="00391F67">
        <w:rPr>
          <w:rFonts w:ascii="Times New Roman" w:hAnsi="Times New Roman" w:cs="Times New Roman"/>
          <w:bCs/>
          <w:sz w:val="24"/>
          <w:szCs w:val="24"/>
        </w:rPr>
        <w:t>A</w:t>
      </w:r>
      <w:r w:rsidRPr="00391F67">
        <w:rPr>
          <w:rFonts w:ascii="Times New Roman" w:hAnsi="Times New Roman" w:cs="Times New Roman"/>
          <w:bCs/>
          <w:sz w:val="24"/>
          <w:szCs w:val="24"/>
          <w:vertAlign w:val="subscript"/>
        </w:rPr>
        <w:t>2g</w:t>
      </w:r>
      <w:r w:rsidRPr="00391F67">
        <w:rPr>
          <w:rFonts w:ascii="Times New Roman" w:hAnsi="Times New Roman" w:cs="Times New Roman"/>
          <w:bCs/>
          <w:sz w:val="24"/>
          <w:szCs w:val="24"/>
        </w:rPr>
        <w:t>(F),</w:t>
      </w:r>
      <w:r w:rsidR="00073C55" w:rsidRPr="00391F67">
        <w:rPr>
          <w:rFonts w:ascii="Times New Roman" w:hAnsi="Times New Roman" w:cs="Times New Roman"/>
          <w:bCs/>
          <w:sz w:val="24"/>
          <w:szCs w:val="24"/>
        </w:rPr>
        <w:t> </w:t>
      </w:r>
      <w:r w:rsidRPr="00391F67">
        <w:rPr>
          <w:rFonts w:ascii="Times New Roman" w:hAnsi="Times New Roman" w:cs="Times New Roman"/>
          <w:bCs/>
          <w:sz w:val="24"/>
          <w:szCs w:val="24"/>
        </w:rPr>
        <w:t>and</w:t>
      </w:r>
      <w:r w:rsidR="00073C55" w:rsidRPr="00391F67">
        <w:rPr>
          <w:rFonts w:ascii="Times New Roman" w:hAnsi="Times New Roman" w:cs="Times New Roman"/>
          <w:bCs/>
          <w:sz w:val="24"/>
          <w:szCs w:val="24"/>
        </w:rPr>
        <w:t> </w:t>
      </w:r>
      <w:r w:rsidRPr="00391F67">
        <w:rPr>
          <w:rFonts w:ascii="Times New Roman" w:hAnsi="Times New Roman" w:cs="Times New Roman"/>
          <w:bCs/>
          <w:sz w:val="24"/>
          <w:szCs w:val="24"/>
          <w:vertAlign w:val="superscript"/>
        </w:rPr>
        <w:t>4</w:t>
      </w:r>
      <w:r w:rsidRPr="00391F67">
        <w:rPr>
          <w:rFonts w:ascii="Times New Roman" w:hAnsi="Times New Roman" w:cs="Times New Roman"/>
          <w:bCs/>
          <w:sz w:val="24"/>
          <w:szCs w:val="24"/>
        </w:rPr>
        <w:t>T</w:t>
      </w:r>
      <w:r w:rsidRPr="00391F67">
        <w:rPr>
          <w:rFonts w:ascii="Times New Roman" w:hAnsi="Times New Roman" w:cs="Times New Roman"/>
          <w:bCs/>
          <w:sz w:val="24"/>
          <w:szCs w:val="24"/>
          <w:vertAlign w:val="subscript"/>
        </w:rPr>
        <w:t>1g</w:t>
      </w:r>
      <w:r w:rsidRPr="00391F67">
        <w:rPr>
          <w:rFonts w:ascii="Times New Roman" w:hAnsi="Times New Roman" w:cs="Times New Roman"/>
          <w:bCs/>
          <w:sz w:val="24"/>
          <w:szCs w:val="24"/>
        </w:rPr>
        <w:t>→</w:t>
      </w:r>
      <w:r w:rsidRPr="00391F67">
        <w:rPr>
          <w:rFonts w:ascii="Times New Roman" w:hAnsi="Times New Roman" w:cs="Times New Roman"/>
          <w:bCs/>
          <w:sz w:val="24"/>
          <w:szCs w:val="24"/>
          <w:vertAlign w:val="superscript"/>
        </w:rPr>
        <w:t>4</w:t>
      </w:r>
      <w:r w:rsidRPr="00391F67">
        <w:rPr>
          <w:rFonts w:ascii="Times New Roman" w:hAnsi="Times New Roman" w:cs="Times New Roman"/>
          <w:bCs/>
          <w:sz w:val="24"/>
          <w:szCs w:val="24"/>
        </w:rPr>
        <w:t>T</w:t>
      </w:r>
      <w:r w:rsidRPr="00391F67">
        <w:rPr>
          <w:rFonts w:ascii="Times New Roman" w:hAnsi="Times New Roman" w:cs="Times New Roman"/>
          <w:bCs/>
          <w:sz w:val="24"/>
          <w:szCs w:val="24"/>
          <w:vertAlign w:val="subscript"/>
        </w:rPr>
        <w:t>1g</w:t>
      </w:r>
      <w:r w:rsidRPr="00391F67">
        <w:rPr>
          <w:rFonts w:ascii="Times New Roman" w:hAnsi="Times New Roman" w:cs="Times New Roman"/>
          <w:bCs/>
          <w:sz w:val="24"/>
          <w:szCs w:val="24"/>
        </w:rPr>
        <w:t>(P)</w:t>
      </w:r>
      <w:bookmarkEnd w:id="892"/>
      <w:r w:rsidRPr="00391F67">
        <w:rPr>
          <w:rFonts w:ascii="Times New Roman" w:hAnsi="Times New Roman" w:cs="Times New Roman"/>
          <w:bCs/>
          <w:sz w:val="24"/>
          <w:szCs w:val="24"/>
        </w:rPr>
        <w:t>[</w:t>
      </w:r>
      <w:r w:rsidR="003C6F51" w:rsidRPr="00391F67">
        <w:rPr>
          <w:rFonts w:ascii="Times New Roman" w:hAnsi="Times New Roman" w:cs="Times New Roman"/>
          <w:bCs/>
          <w:sz w:val="24"/>
          <w:szCs w:val="24"/>
        </w:rPr>
        <w:t>79</w:t>
      </w:r>
      <w:r w:rsidRPr="00391F67">
        <w:rPr>
          <w:rFonts w:ascii="Times New Roman" w:hAnsi="Times New Roman" w:cs="Times New Roman"/>
          <w:bCs/>
          <w:sz w:val="24"/>
          <w:szCs w:val="24"/>
        </w:rPr>
        <w:t>].</w:t>
      </w:r>
      <w:r w:rsidR="00073C55" w:rsidRPr="00391F67">
        <w:rPr>
          <w:rFonts w:ascii="Times New Roman" w:hAnsi="Times New Roman" w:cs="Times New Roman"/>
          <w:bCs/>
          <w:sz w:val="24"/>
          <w:szCs w:val="24"/>
        </w:rPr>
        <w:t> </w:t>
      </w:r>
      <w:r w:rsidRPr="00391F67">
        <w:rPr>
          <w:rFonts w:ascii="Times New Roman" w:hAnsi="Times New Roman" w:cs="Times New Roman"/>
          <w:bCs/>
          <w:sz w:val="24"/>
          <w:szCs w:val="24"/>
        </w:rPr>
        <w:t>Hence</w:t>
      </w:r>
      <w:r w:rsidR="00073C55" w:rsidRPr="00391F67">
        <w:rPr>
          <w:rFonts w:ascii="Times New Roman" w:hAnsi="Times New Roman" w:cs="Times New Roman"/>
          <w:bCs/>
          <w:sz w:val="24"/>
          <w:szCs w:val="24"/>
        </w:rPr>
        <w:t> </w:t>
      </w:r>
      <w:r w:rsidRPr="00391F67">
        <w:rPr>
          <w:rFonts w:ascii="Times New Roman" w:hAnsi="Times New Roman" w:cs="Times New Roman"/>
          <w:bCs/>
          <w:sz w:val="24"/>
          <w:szCs w:val="24"/>
        </w:rPr>
        <w:t>the‎</w:t>
      </w:r>
      <w:r w:rsidR="00073C55" w:rsidRPr="00391F67">
        <w:rPr>
          <w:rFonts w:ascii="Times New Roman" w:hAnsi="Times New Roman" w:cs="Times New Roman"/>
          <w:bCs/>
          <w:sz w:val="24"/>
          <w:szCs w:val="24"/>
        </w:rPr>
        <w:t> </w:t>
      </w:r>
      <w:r w:rsidRPr="00391F67">
        <w:rPr>
          <w:rFonts w:ascii="Times New Roman" w:hAnsi="Times New Roman" w:cs="Times New Roman"/>
          <w:bCs/>
          <w:sz w:val="24"/>
          <w:szCs w:val="24"/>
        </w:rPr>
        <w:t>Co(II)</w:t>
      </w:r>
      <w:r w:rsidR="00F9136C" w:rsidRPr="00391F67">
        <w:rPr>
          <w:rFonts w:ascii="Times New Roman" w:hAnsi="Times New Roman" w:cs="Times New Roman"/>
          <w:bCs/>
          <w:sz w:val="24"/>
          <w:szCs w:val="24"/>
        </w:rPr>
        <w:t> </w:t>
      </w:r>
      <w:r w:rsidRPr="00391F67">
        <w:rPr>
          <w:rFonts w:ascii="Times New Roman" w:hAnsi="Times New Roman" w:cs="Times New Roman"/>
          <w:bCs/>
          <w:sz w:val="24"/>
          <w:szCs w:val="24"/>
        </w:rPr>
        <w:t>‎complex‎es</w:t>
      </w:r>
      <w:r w:rsidR="00F6043A" w:rsidRPr="00391F67">
        <w:rPr>
          <w:rFonts w:ascii="Times New Roman" w:hAnsi="Times New Roman" w:cs="Times New Roman"/>
          <w:bCs/>
          <w:sz w:val="24"/>
          <w:szCs w:val="24"/>
        </w:rPr>
        <w:t>  </w:t>
      </w:r>
      <w:r w:rsidRPr="00391F67">
        <w:rPr>
          <w:rFonts w:ascii="Times New Roman" w:hAnsi="Times New Roman" w:cs="Times New Roman"/>
          <w:bCs/>
          <w:sz w:val="24"/>
          <w:szCs w:val="24"/>
        </w:rPr>
        <w:t>exhibited</w:t>
      </w:r>
      <w:r w:rsidR="00F6043A" w:rsidRPr="00391F67">
        <w:rPr>
          <w:rFonts w:ascii="Times New Roman" w:hAnsi="Times New Roman" w:cs="Times New Roman"/>
          <w:bCs/>
          <w:sz w:val="24"/>
          <w:szCs w:val="24"/>
        </w:rPr>
        <w:t> </w:t>
      </w:r>
      <w:r w:rsidRPr="00391F67">
        <w:rPr>
          <w:rFonts w:ascii="Times New Roman" w:hAnsi="Times New Roman" w:cs="Times New Roman"/>
          <w:bCs/>
          <w:sz w:val="24"/>
          <w:szCs w:val="24"/>
        </w:rPr>
        <w:t>bands</w:t>
      </w:r>
      <w:r w:rsidR="00F6043A" w:rsidRPr="00391F67">
        <w:rPr>
          <w:rFonts w:ascii="Times New Roman" w:hAnsi="Times New Roman" w:cs="Times New Roman"/>
          <w:bCs/>
          <w:sz w:val="24"/>
          <w:szCs w:val="24"/>
        </w:rPr>
        <w:t> </w:t>
      </w:r>
      <w:r w:rsidRPr="00391F67">
        <w:rPr>
          <w:rFonts w:ascii="Times New Roman" w:hAnsi="Times New Roman" w:cs="Times New Roman"/>
          <w:bCs/>
          <w:sz w:val="24"/>
          <w:szCs w:val="24"/>
        </w:rPr>
        <w:t>around</w:t>
      </w:r>
      <w:r w:rsidR="00F6043A" w:rsidRPr="00391F67">
        <w:rPr>
          <w:rFonts w:ascii="Times New Roman" w:hAnsi="Times New Roman" w:cs="Times New Roman"/>
          <w:bCs/>
          <w:sz w:val="24"/>
          <w:szCs w:val="24"/>
        </w:rPr>
        <w:t> </w:t>
      </w:r>
      <w:r w:rsidRPr="00391F67">
        <w:rPr>
          <w:rFonts w:ascii="Times New Roman" w:hAnsi="Times New Roman" w:cs="Times New Roman"/>
          <w:bCs/>
          <w:sz w:val="24"/>
          <w:szCs w:val="24"/>
        </w:rPr>
        <w:t>at</w:t>
      </w:r>
      <w:r w:rsidR="00F6043A" w:rsidRPr="00391F67">
        <w:rPr>
          <w:rFonts w:ascii="Times New Roman" w:hAnsi="Times New Roman" w:cs="Times New Roman"/>
          <w:bCs/>
          <w:sz w:val="24"/>
          <w:szCs w:val="24"/>
        </w:rPr>
        <w:t> </w:t>
      </w:r>
      <w:r w:rsidR="00416612" w:rsidRPr="00391F67">
        <w:rPr>
          <w:rFonts w:ascii="Times New Roman" w:hAnsi="Times New Roman" w:cs="Times New Roman"/>
          <w:bCs/>
          <w:sz w:val="24"/>
          <w:szCs w:val="24"/>
        </w:rPr>
        <w:t>748, 655 and </w:t>
      </w:r>
      <w:r w:rsidRPr="00391F67">
        <w:rPr>
          <w:rFonts w:ascii="Times New Roman" w:hAnsi="Times New Roman" w:cs="Times New Roman"/>
          <w:bCs/>
          <w:sz w:val="24"/>
          <w:szCs w:val="24"/>
        </w:rPr>
        <w:t>504</w:t>
      </w:r>
      <w:r w:rsidR="00416612" w:rsidRPr="00391F67">
        <w:rPr>
          <w:rFonts w:ascii="Times New Roman" w:hAnsi="Times New Roman" w:cs="Times New Roman"/>
          <w:bCs/>
          <w:sz w:val="24"/>
          <w:szCs w:val="24"/>
        </w:rPr>
        <w:t> </w:t>
      </w:r>
      <w:r w:rsidRPr="00391F67">
        <w:rPr>
          <w:rFonts w:ascii="Times New Roman" w:hAnsi="Times New Roman" w:cs="Times New Roman"/>
          <w:bCs/>
          <w:sz w:val="24"/>
          <w:szCs w:val="24"/>
        </w:rPr>
        <w:t>nm</w:t>
      </w:r>
      <w:r w:rsidR="00F6043A" w:rsidRPr="00391F67">
        <w:rPr>
          <w:rFonts w:ascii="Times New Roman" w:hAnsi="Times New Roman" w:cs="Times New Roman"/>
          <w:bCs/>
          <w:sz w:val="24"/>
          <w:szCs w:val="24"/>
        </w:rPr>
        <w:t> </w:t>
      </w:r>
      <w:r w:rsidRPr="00391F67">
        <w:rPr>
          <w:rFonts w:ascii="Times New Roman" w:hAnsi="Times New Roman" w:cs="Times New Roman"/>
          <w:bCs/>
          <w:sz w:val="24"/>
          <w:szCs w:val="24"/>
        </w:rPr>
        <w:t>for</w:t>
      </w:r>
      <w:r w:rsidR="00F6043A" w:rsidRPr="00391F67">
        <w:rPr>
          <w:rFonts w:ascii="Times New Roman" w:hAnsi="Times New Roman" w:cs="Times New Roman"/>
          <w:bCs/>
          <w:sz w:val="24"/>
          <w:szCs w:val="24"/>
        </w:rPr>
        <w:t> </w:t>
      </w:r>
      <w:r w:rsidRPr="00391F67">
        <w:rPr>
          <w:rFonts w:ascii="Times New Roman" w:hAnsi="Times New Roman" w:cs="Times New Roman"/>
          <w:bCs/>
          <w:sz w:val="24"/>
          <w:szCs w:val="24"/>
        </w:rPr>
        <w:t>[Co(Phen)</w:t>
      </w:r>
      <w:r w:rsidRPr="00391F67">
        <w:rPr>
          <w:rFonts w:ascii="Times New Roman" w:hAnsi="Times New Roman" w:cs="Times New Roman"/>
          <w:bCs/>
          <w:sz w:val="24"/>
          <w:szCs w:val="24"/>
          <w:vertAlign w:val="subscript"/>
        </w:rPr>
        <w:t>2</w:t>
      </w:r>
      <w:r w:rsidRPr="00391F67">
        <w:rPr>
          <w:rFonts w:ascii="Times New Roman" w:hAnsi="Times New Roman" w:cs="Times New Roman"/>
          <w:bCs/>
          <w:sz w:val="24"/>
          <w:szCs w:val="24"/>
        </w:rPr>
        <w:t>(H</w:t>
      </w:r>
      <w:r w:rsidRPr="00391F67">
        <w:rPr>
          <w:rFonts w:ascii="Times New Roman" w:hAnsi="Times New Roman" w:cs="Times New Roman"/>
          <w:bCs/>
          <w:sz w:val="24"/>
          <w:szCs w:val="24"/>
          <w:vertAlign w:val="subscript"/>
        </w:rPr>
        <w:t>2</w:t>
      </w:r>
      <w:r w:rsidRPr="00391F67">
        <w:rPr>
          <w:rFonts w:ascii="Times New Roman" w:hAnsi="Times New Roman" w:cs="Times New Roman"/>
          <w:bCs/>
          <w:sz w:val="24"/>
          <w:szCs w:val="24"/>
        </w:rPr>
        <w:t>O)</w:t>
      </w:r>
      <w:r w:rsidRPr="00391F67">
        <w:rPr>
          <w:rFonts w:ascii="Times New Roman" w:hAnsi="Times New Roman" w:cs="Times New Roman"/>
          <w:bCs/>
          <w:sz w:val="24"/>
          <w:szCs w:val="24"/>
          <w:vertAlign w:val="subscript"/>
        </w:rPr>
        <w:t>2</w:t>
      </w:r>
      <w:r w:rsidRPr="00391F67">
        <w:rPr>
          <w:rFonts w:ascii="Times New Roman" w:hAnsi="Times New Roman" w:cs="Times New Roman"/>
          <w:bCs/>
          <w:sz w:val="24"/>
          <w:szCs w:val="24"/>
        </w:rPr>
        <w:t>]Cl</w:t>
      </w:r>
      <w:r w:rsidRPr="00391F67">
        <w:rPr>
          <w:rFonts w:ascii="Times New Roman" w:hAnsi="Times New Roman" w:cs="Times New Roman"/>
          <w:bCs/>
          <w:sz w:val="24"/>
          <w:szCs w:val="24"/>
          <w:vertAlign w:val="subscript"/>
        </w:rPr>
        <w:t>2</w:t>
      </w:r>
      <w:r w:rsidRPr="00391F67">
        <w:rPr>
          <w:rFonts w:ascii="Cambria Math" w:hAnsi="Cambria Math" w:cs="Cambria Math"/>
          <w:b/>
          <w:bCs/>
          <w:sz w:val="24"/>
          <w:szCs w:val="24"/>
        </w:rPr>
        <w:t>⋅</w:t>
      </w:r>
      <w:r w:rsidRPr="00391F67">
        <w:rPr>
          <w:rFonts w:ascii="Times New Roman" w:hAnsi="Times New Roman" w:cs="Times New Roman"/>
          <w:bCs/>
          <w:sz w:val="24"/>
          <w:szCs w:val="24"/>
        </w:rPr>
        <w:t>H</w:t>
      </w:r>
      <w:r w:rsidRPr="00391F67">
        <w:rPr>
          <w:rFonts w:ascii="Times New Roman" w:hAnsi="Times New Roman" w:cs="Times New Roman"/>
          <w:bCs/>
          <w:sz w:val="24"/>
          <w:szCs w:val="24"/>
          <w:vertAlign w:val="subscript"/>
        </w:rPr>
        <w:t>2</w:t>
      </w:r>
      <w:r w:rsidRPr="00391F67">
        <w:rPr>
          <w:rFonts w:ascii="Times New Roman" w:hAnsi="Times New Roman" w:cs="Times New Roman"/>
          <w:bCs/>
          <w:sz w:val="24"/>
          <w:szCs w:val="24"/>
        </w:rPr>
        <w:t>O,</w:t>
      </w:r>
      <w:r w:rsidR="00073C55" w:rsidRPr="00391F67">
        <w:rPr>
          <w:rFonts w:ascii="Times New Roman" w:hAnsi="Times New Roman" w:cs="Times New Roman"/>
          <w:bCs/>
          <w:sz w:val="24"/>
          <w:szCs w:val="24"/>
        </w:rPr>
        <w:t> </w:t>
      </w:r>
      <w:r w:rsidR="00416612" w:rsidRPr="00391F67">
        <w:rPr>
          <w:rFonts w:ascii="Times New Roman" w:hAnsi="Times New Roman" w:cs="Times New Roman"/>
          <w:bCs/>
          <w:sz w:val="24"/>
          <w:szCs w:val="24"/>
        </w:rPr>
        <w:t>750,</w:t>
      </w:r>
      <w:r w:rsidR="00073C55" w:rsidRPr="00391F67">
        <w:rPr>
          <w:rFonts w:ascii="Times New Roman" w:hAnsi="Times New Roman" w:cs="Times New Roman"/>
          <w:bCs/>
          <w:sz w:val="24"/>
          <w:szCs w:val="24"/>
        </w:rPr>
        <w:t> </w:t>
      </w:r>
      <w:r w:rsidR="00416612" w:rsidRPr="00391F67">
        <w:rPr>
          <w:rFonts w:ascii="Times New Roman" w:hAnsi="Times New Roman" w:cs="Times New Roman"/>
          <w:bCs/>
          <w:sz w:val="24"/>
          <w:szCs w:val="24"/>
        </w:rPr>
        <w:t>694 and</w:t>
      </w:r>
      <w:r w:rsidR="00056920">
        <w:rPr>
          <w:rFonts w:ascii="Times New Roman" w:hAnsi="Times New Roman" w:cs="Times New Roman"/>
          <w:bCs/>
          <w:sz w:val="24"/>
          <w:szCs w:val="24"/>
        </w:rPr>
        <w:t> </w:t>
      </w:r>
      <w:r w:rsidRPr="00391F67">
        <w:rPr>
          <w:rFonts w:ascii="Times New Roman" w:hAnsi="Times New Roman" w:cs="Times New Roman"/>
          <w:bCs/>
          <w:sz w:val="24"/>
          <w:szCs w:val="24"/>
        </w:rPr>
        <w:t>607</w:t>
      </w:r>
      <w:r w:rsidR="00416612" w:rsidRPr="00391F67">
        <w:rPr>
          <w:rFonts w:ascii="Times New Roman" w:hAnsi="Times New Roman" w:cs="Times New Roman"/>
          <w:bCs/>
          <w:sz w:val="24"/>
          <w:szCs w:val="24"/>
        </w:rPr>
        <w:t> </w:t>
      </w:r>
      <w:r w:rsidRPr="00391F67">
        <w:rPr>
          <w:rFonts w:ascii="Times New Roman" w:hAnsi="Times New Roman" w:cs="Times New Roman"/>
          <w:bCs/>
          <w:sz w:val="24"/>
          <w:szCs w:val="24"/>
        </w:rPr>
        <w:t>nm</w:t>
      </w:r>
      <w:r w:rsidR="00056920">
        <w:rPr>
          <w:rFonts w:ascii="Times New Roman" w:hAnsi="Times New Roman" w:cs="Times New Roman"/>
          <w:bCs/>
          <w:sz w:val="24"/>
          <w:szCs w:val="24"/>
        </w:rPr>
        <w:t> </w:t>
      </w:r>
      <w:r w:rsidRPr="00391F67">
        <w:rPr>
          <w:rFonts w:ascii="Times New Roman" w:hAnsi="Times New Roman" w:cs="Times New Roman"/>
          <w:bCs/>
          <w:sz w:val="24"/>
          <w:szCs w:val="24"/>
        </w:rPr>
        <w:t>for</w:t>
      </w:r>
      <w:r w:rsidR="00056920">
        <w:rPr>
          <w:rFonts w:ascii="Times New Roman" w:hAnsi="Times New Roman" w:cs="Times New Roman"/>
          <w:bCs/>
          <w:sz w:val="24"/>
          <w:szCs w:val="24"/>
        </w:rPr>
        <w:t> </w:t>
      </w:r>
      <w:r w:rsidR="00F757C4" w:rsidRPr="00391F67">
        <w:rPr>
          <w:rFonts w:ascii="Times New Roman" w:hAnsi="Times New Roman" w:cs="Times New Roman"/>
          <w:bCs/>
          <w:sz w:val="24"/>
          <w:szCs w:val="24"/>
        </w:rPr>
        <w:t>[</w:t>
      </w:r>
      <w:r w:rsidRPr="00391F67">
        <w:rPr>
          <w:rFonts w:ascii="Times New Roman" w:hAnsi="Times New Roman" w:cs="Times New Roman"/>
          <w:bCs/>
          <w:sz w:val="24"/>
          <w:szCs w:val="24"/>
        </w:rPr>
        <w:t>Co(phen)</w:t>
      </w:r>
      <w:r w:rsidRPr="00391F67">
        <w:rPr>
          <w:rFonts w:ascii="Times New Roman" w:hAnsi="Times New Roman" w:cs="Times New Roman"/>
          <w:bCs/>
          <w:sz w:val="24"/>
          <w:szCs w:val="24"/>
          <w:vertAlign w:val="subscript"/>
        </w:rPr>
        <w:t>2</w:t>
      </w:r>
      <w:r w:rsidRPr="00391F67">
        <w:rPr>
          <w:rFonts w:ascii="Times New Roman" w:hAnsi="Times New Roman" w:cs="Times New Roman"/>
          <w:bCs/>
          <w:sz w:val="24"/>
          <w:szCs w:val="24"/>
        </w:rPr>
        <w:t>(Ad)(H</w:t>
      </w:r>
      <w:r w:rsidRPr="00391F67">
        <w:rPr>
          <w:rFonts w:ascii="Times New Roman" w:hAnsi="Times New Roman" w:cs="Times New Roman"/>
          <w:bCs/>
          <w:sz w:val="24"/>
          <w:szCs w:val="24"/>
          <w:vertAlign w:val="subscript"/>
        </w:rPr>
        <w:t>2</w:t>
      </w:r>
      <w:r w:rsidRPr="00391F67">
        <w:rPr>
          <w:rFonts w:ascii="Times New Roman" w:hAnsi="Times New Roman" w:cs="Times New Roman"/>
          <w:bCs/>
          <w:sz w:val="24"/>
          <w:szCs w:val="24"/>
        </w:rPr>
        <w:t>O)]Cl</w:t>
      </w:r>
      <w:r w:rsidRPr="00391F67">
        <w:rPr>
          <w:rFonts w:ascii="Times New Roman" w:hAnsi="Times New Roman" w:cs="Times New Roman"/>
          <w:bCs/>
          <w:sz w:val="24"/>
          <w:szCs w:val="24"/>
          <w:vertAlign w:val="subscript"/>
        </w:rPr>
        <w:t>2</w:t>
      </w:r>
      <w:r w:rsidRPr="00391F67">
        <w:rPr>
          <w:rFonts w:ascii="Cambria Math" w:hAnsi="Cambria Math" w:cs="Cambria Math"/>
          <w:bCs/>
          <w:sz w:val="24"/>
          <w:szCs w:val="24"/>
        </w:rPr>
        <w:t>⋅</w:t>
      </w:r>
      <w:r w:rsidRPr="00391F67">
        <w:rPr>
          <w:rFonts w:ascii="Times New Roman" w:hAnsi="Times New Roman" w:cs="Times New Roman"/>
          <w:bCs/>
          <w:sz w:val="24"/>
          <w:szCs w:val="24"/>
        </w:rPr>
        <w:t>H</w:t>
      </w:r>
      <w:r w:rsidRPr="00391F67">
        <w:rPr>
          <w:rFonts w:ascii="Times New Roman" w:hAnsi="Times New Roman" w:cs="Times New Roman"/>
          <w:bCs/>
          <w:sz w:val="24"/>
          <w:szCs w:val="24"/>
          <w:vertAlign w:val="subscript"/>
        </w:rPr>
        <w:t>2</w:t>
      </w:r>
      <w:r w:rsidRPr="00391F67">
        <w:rPr>
          <w:rFonts w:ascii="Times New Roman" w:hAnsi="Times New Roman" w:cs="Times New Roman"/>
          <w:bCs/>
          <w:sz w:val="24"/>
          <w:szCs w:val="24"/>
        </w:rPr>
        <w:t>O</w:t>
      </w:r>
      <w:r w:rsidR="00056920">
        <w:rPr>
          <w:rFonts w:ascii="Times New Roman" w:hAnsi="Times New Roman" w:cs="Times New Roman"/>
          <w:bCs/>
          <w:sz w:val="24"/>
          <w:szCs w:val="24"/>
        </w:rPr>
        <w:t> </w:t>
      </w:r>
      <w:r w:rsidRPr="00391F67">
        <w:rPr>
          <w:rFonts w:ascii="Times New Roman" w:hAnsi="Times New Roman" w:cs="Times New Roman"/>
          <w:bCs/>
          <w:sz w:val="24"/>
          <w:szCs w:val="24"/>
        </w:rPr>
        <w:t>and</w:t>
      </w:r>
      <w:r w:rsidR="00056920">
        <w:rPr>
          <w:rFonts w:ascii="Times New Roman" w:hAnsi="Times New Roman" w:cs="Times New Roman"/>
          <w:bCs/>
          <w:sz w:val="24"/>
          <w:szCs w:val="24"/>
        </w:rPr>
        <w:t> </w:t>
      </w:r>
      <w:r w:rsidRPr="00391F67">
        <w:rPr>
          <w:rFonts w:ascii="Times New Roman" w:hAnsi="Times New Roman" w:cs="Times New Roman"/>
          <w:bCs/>
          <w:sz w:val="24"/>
          <w:szCs w:val="24"/>
        </w:rPr>
        <w:t>at</w:t>
      </w:r>
      <w:r w:rsidR="00056920">
        <w:rPr>
          <w:rFonts w:ascii="Times New Roman" w:hAnsi="Times New Roman" w:cs="Times New Roman"/>
          <w:bCs/>
          <w:sz w:val="24"/>
          <w:szCs w:val="24"/>
        </w:rPr>
        <w:t> </w:t>
      </w:r>
      <w:r w:rsidR="00416612" w:rsidRPr="00391F67">
        <w:rPr>
          <w:rFonts w:ascii="Times New Roman" w:hAnsi="Times New Roman" w:cs="Times New Roman"/>
          <w:bCs/>
          <w:sz w:val="24"/>
          <w:szCs w:val="24"/>
        </w:rPr>
        <w:t>752,</w:t>
      </w:r>
      <w:r w:rsidR="00056920">
        <w:rPr>
          <w:rFonts w:ascii="Times New Roman" w:hAnsi="Times New Roman" w:cs="Times New Roman"/>
          <w:bCs/>
          <w:sz w:val="24"/>
          <w:szCs w:val="24"/>
        </w:rPr>
        <w:t> </w:t>
      </w:r>
      <w:r w:rsidR="00416612" w:rsidRPr="00391F67">
        <w:rPr>
          <w:rFonts w:ascii="Times New Roman" w:hAnsi="Times New Roman" w:cs="Times New Roman"/>
          <w:bCs/>
          <w:sz w:val="24"/>
          <w:szCs w:val="24"/>
        </w:rPr>
        <w:t>658</w:t>
      </w:r>
      <w:r w:rsidR="00056920">
        <w:rPr>
          <w:rFonts w:ascii="Times New Roman" w:hAnsi="Times New Roman" w:cs="Times New Roman"/>
          <w:bCs/>
          <w:sz w:val="24"/>
          <w:szCs w:val="24"/>
        </w:rPr>
        <w:t> </w:t>
      </w:r>
      <w:r w:rsidR="00416612" w:rsidRPr="00391F67">
        <w:rPr>
          <w:rFonts w:ascii="Times New Roman" w:hAnsi="Times New Roman" w:cs="Times New Roman"/>
          <w:bCs/>
          <w:sz w:val="24"/>
          <w:szCs w:val="24"/>
        </w:rPr>
        <w:t>and</w:t>
      </w:r>
      <w:r w:rsidR="00056920">
        <w:rPr>
          <w:rFonts w:ascii="Times New Roman" w:hAnsi="Times New Roman" w:cs="Times New Roman"/>
          <w:bCs/>
          <w:sz w:val="24"/>
          <w:szCs w:val="24"/>
        </w:rPr>
        <w:t> </w:t>
      </w:r>
      <w:r w:rsidRPr="00391F67">
        <w:rPr>
          <w:rFonts w:ascii="Times New Roman" w:hAnsi="Times New Roman" w:cs="Times New Roman"/>
          <w:bCs/>
          <w:sz w:val="24"/>
          <w:szCs w:val="24"/>
        </w:rPr>
        <w:t>487</w:t>
      </w:r>
      <w:r w:rsidR="00056920">
        <w:rPr>
          <w:rFonts w:ascii="Times New Roman" w:hAnsi="Times New Roman" w:cs="Times New Roman"/>
          <w:bCs/>
          <w:sz w:val="24"/>
          <w:szCs w:val="24"/>
        </w:rPr>
        <w:t> </w:t>
      </w:r>
      <w:r w:rsidRPr="00391F67">
        <w:rPr>
          <w:rFonts w:ascii="Times New Roman" w:hAnsi="Times New Roman" w:cs="Times New Roman"/>
          <w:bCs/>
          <w:sz w:val="24"/>
          <w:szCs w:val="24"/>
        </w:rPr>
        <w:t>nm</w:t>
      </w:r>
      <w:r w:rsidR="00056920">
        <w:rPr>
          <w:rFonts w:ascii="Times New Roman" w:hAnsi="Times New Roman" w:cs="Times New Roman"/>
          <w:bCs/>
          <w:sz w:val="24"/>
          <w:szCs w:val="24"/>
        </w:rPr>
        <w:t> </w:t>
      </w:r>
      <w:r w:rsidRPr="00391F67">
        <w:rPr>
          <w:rFonts w:ascii="Times New Roman" w:hAnsi="Times New Roman" w:cs="Times New Roman"/>
          <w:bCs/>
          <w:sz w:val="24"/>
          <w:szCs w:val="24"/>
        </w:rPr>
        <w:t>for</w:t>
      </w:r>
      <w:r w:rsidR="00416612" w:rsidRPr="00391F67">
        <w:rPr>
          <w:rFonts w:ascii="Times New Roman" w:hAnsi="Times New Roman" w:cs="Times New Roman"/>
          <w:bCs/>
          <w:sz w:val="24"/>
          <w:szCs w:val="24"/>
        </w:rPr>
        <w:t> </w:t>
      </w:r>
      <w:r w:rsidR="00073C55" w:rsidRPr="00391F67">
        <w:rPr>
          <w:rFonts w:ascii="Times New Roman" w:hAnsi="Times New Roman" w:cs="Times New Roman"/>
          <w:bCs/>
          <w:sz w:val="24"/>
          <w:szCs w:val="24"/>
        </w:rPr>
        <w:t>[</w:t>
      </w:r>
      <w:r w:rsidRPr="00391F67">
        <w:rPr>
          <w:rFonts w:ascii="Times New Roman" w:hAnsi="Times New Roman" w:cs="Times New Roman"/>
          <w:bCs/>
          <w:sz w:val="24"/>
          <w:szCs w:val="24"/>
        </w:rPr>
        <w:t>Co(phen)</w:t>
      </w:r>
      <w:r w:rsidRPr="00391F67">
        <w:rPr>
          <w:rFonts w:ascii="Times New Roman" w:hAnsi="Times New Roman" w:cs="Times New Roman"/>
          <w:bCs/>
          <w:sz w:val="24"/>
          <w:szCs w:val="24"/>
          <w:vertAlign w:val="subscript"/>
        </w:rPr>
        <w:t>2</w:t>
      </w:r>
      <w:r w:rsidRPr="00391F67">
        <w:rPr>
          <w:rFonts w:ascii="Times New Roman" w:hAnsi="Times New Roman" w:cs="Times New Roman"/>
          <w:bCs/>
          <w:sz w:val="24"/>
          <w:szCs w:val="24"/>
        </w:rPr>
        <w:t>(Ad)(Ac)]Cl</w:t>
      </w:r>
      <w:r w:rsidRPr="00391F67">
        <w:rPr>
          <w:rFonts w:ascii="Times New Roman" w:hAnsi="Times New Roman" w:cs="Times New Roman"/>
          <w:bCs/>
          <w:sz w:val="24"/>
          <w:szCs w:val="24"/>
          <w:vertAlign w:val="subscript"/>
        </w:rPr>
        <w:t>2</w:t>
      </w:r>
      <w:r w:rsidR="00416612" w:rsidRPr="00391F67">
        <w:rPr>
          <w:rFonts w:ascii="Times New Roman" w:hAnsi="Times New Roman" w:cs="Times New Roman"/>
          <w:bCs/>
          <w:sz w:val="24"/>
          <w:szCs w:val="24"/>
        </w:rPr>
        <w:t> </w:t>
      </w:r>
      <w:r w:rsidRPr="00391F67">
        <w:rPr>
          <w:rFonts w:ascii="Times New Roman" w:hAnsi="Times New Roman" w:cs="Times New Roman"/>
          <w:bCs/>
          <w:sz w:val="24"/>
          <w:szCs w:val="24"/>
        </w:rPr>
        <w:t>complex.</w:t>
      </w:r>
      <w:r w:rsidR="00416612" w:rsidRPr="00391F67">
        <w:rPr>
          <w:rFonts w:ascii="Times New Roman" w:hAnsi="Times New Roman" w:cs="Times New Roman"/>
          <w:bCs/>
          <w:sz w:val="24"/>
          <w:szCs w:val="24"/>
        </w:rPr>
        <w:t>  </w:t>
      </w:r>
      <w:r w:rsidRPr="00391F67">
        <w:rPr>
          <w:rFonts w:ascii="Times New Roman" w:hAnsi="Times New Roman" w:cs="Times New Roman"/>
          <w:bCs/>
          <w:sz w:val="24"/>
          <w:szCs w:val="24"/>
        </w:rPr>
        <w:t>These</w:t>
      </w:r>
      <w:r w:rsidR="00416612" w:rsidRPr="00391F67">
        <w:rPr>
          <w:rFonts w:ascii="Times New Roman" w:hAnsi="Times New Roman" w:cs="Times New Roman"/>
          <w:bCs/>
          <w:sz w:val="24"/>
          <w:szCs w:val="24"/>
        </w:rPr>
        <w:t> </w:t>
      </w:r>
      <w:r w:rsidRPr="00391F67">
        <w:rPr>
          <w:rFonts w:ascii="Times New Roman" w:hAnsi="Times New Roman" w:cs="Times New Roman"/>
          <w:bCs/>
          <w:sz w:val="24"/>
          <w:szCs w:val="24"/>
        </w:rPr>
        <w:t>transitions</w:t>
      </w:r>
      <w:r w:rsidR="00416612" w:rsidRPr="00391F67">
        <w:rPr>
          <w:rFonts w:ascii="Times New Roman" w:hAnsi="Times New Roman" w:cs="Times New Roman"/>
          <w:bCs/>
          <w:sz w:val="24"/>
          <w:szCs w:val="24"/>
        </w:rPr>
        <w:t> </w:t>
      </w:r>
      <w:r w:rsidRPr="00391F67">
        <w:rPr>
          <w:rFonts w:ascii="Times New Roman" w:hAnsi="Times New Roman" w:cs="Times New Roman"/>
          <w:bCs/>
          <w:sz w:val="24"/>
          <w:szCs w:val="24"/>
        </w:rPr>
        <w:t>could</w:t>
      </w:r>
      <w:r w:rsidR="00416612" w:rsidRPr="00391F67">
        <w:rPr>
          <w:rFonts w:ascii="Times New Roman" w:hAnsi="Times New Roman" w:cs="Times New Roman"/>
          <w:bCs/>
          <w:sz w:val="24"/>
          <w:szCs w:val="24"/>
        </w:rPr>
        <w:t> </w:t>
      </w:r>
      <w:r w:rsidRPr="00391F67">
        <w:rPr>
          <w:rFonts w:ascii="Times New Roman" w:hAnsi="Times New Roman" w:cs="Times New Roman"/>
          <w:bCs/>
          <w:sz w:val="24"/>
          <w:szCs w:val="24"/>
        </w:rPr>
        <w:t>be</w:t>
      </w:r>
      <w:r w:rsidR="00416612" w:rsidRPr="00391F67">
        <w:rPr>
          <w:rFonts w:ascii="Times New Roman" w:hAnsi="Times New Roman" w:cs="Times New Roman"/>
          <w:bCs/>
          <w:sz w:val="24"/>
          <w:szCs w:val="24"/>
        </w:rPr>
        <w:t> </w:t>
      </w:r>
      <w:r w:rsidRPr="00391F67">
        <w:rPr>
          <w:rFonts w:ascii="Times New Roman" w:hAnsi="Times New Roman" w:cs="Times New Roman"/>
          <w:bCs/>
          <w:sz w:val="24"/>
          <w:szCs w:val="24"/>
        </w:rPr>
        <w:t>attributed</w:t>
      </w:r>
      <w:r w:rsidR="00416612" w:rsidRPr="00391F67">
        <w:rPr>
          <w:rFonts w:ascii="Times New Roman" w:hAnsi="Times New Roman" w:cs="Times New Roman"/>
          <w:bCs/>
          <w:sz w:val="24"/>
          <w:szCs w:val="24"/>
        </w:rPr>
        <w:t> </w:t>
      </w:r>
      <w:r w:rsidRPr="00391F67">
        <w:rPr>
          <w:rFonts w:ascii="Times New Roman" w:hAnsi="Times New Roman" w:cs="Times New Roman"/>
          <w:bCs/>
          <w:sz w:val="24"/>
          <w:szCs w:val="24"/>
        </w:rPr>
        <w:t>to</w:t>
      </w:r>
      <w:r w:rsidR="00416612" w:rsidRPr="00391F67">
        <w:rPr>
          <w:rFonts w:ascii="Times New Roman" w:hAnsi="Times New Roman" w:cs="Times New Roman"/>
          <w:bCs/>
          <w:sz w:val="24"/>
          <w:szCs w:val="24"/>
        </w:rPr>
        <w:t> </w:t>
      </w:r>
      <w:r w:rsidRPr="00391F67">
        <w:rPr>
          <w:rFonts w:ascii="Times New Roman" w:hAnsi="Times New Roman" w:cs="Times New Roman"/>
          <w:bCs/>
          <w:sz w:val="24"/>
          <w:szCs w:val="24"/>
        </w:rPr>
        <w:t>the</w:t>
      </w:r>
      <w:r w:rsidR="00416612" w:rsidRPr="00391F67">
        <w:rPr>
          <w:rFonts w:ascii="Times New Roman" w:hAnsi="Times New Roman" w:cs="Times New Roman"/>
          <w:bCs/>
          <w:sz w:val="24"/>
          <w:szCs w:val="24"/>
        </w:rPr>
        <w:t> </w:t>
      </w:r>
      <w:r w:rsidRPr="00391F67">
        <w:rPr>
          <w:rFonts w:ascii="Times New Roman" w:hAnsi="Times New Roman" w:cs="Times New Roman"/>
          <w:bCs/>
          <w:sz w:val="24"/>
          <w:szCs w:val="24"/>
          <w:vertAlign w:val="superscript"/>
        </w:rPr>
        <w:t>4</w:t>
      </w:r>
      <w:r w:rsidRPr="00391F67">
        <w:rPr>
          <w:rFonts w:ascii="Times New Roman" w:hAnsi="Times New Roman" w:cs="Times New Roman"/>
          <w:bCs/>
          <w:sz w:val="24"/>
          <w:szCs w:val="24"/>
        </w:rPr>
        <w:t>T</w:t>
      </w:r>
      <w:r w:rsidRPr="00391F67">
        <w:rPr>
          <w:rFonts w:ascii="Times New Roman" w:hAnsi="Times New Roman" w:cs="Times New Roman"/>
          <w:bCs/>
          <w:sz w:val="24"/>
          <w:szCs w:val="24"/>
          <w:vertAlign w:val="subscript"/>
        </w:rPr>
        <w:t>1g</w:t>
      </w:r>
      <w:r w:rsidRPr="00391F67">
        <w:rPr>
          <w:rFonts w:ascii="Times New Roman" w:hAnsi="Times New Roman" w:cs="Times New Roman"/>
          <w:bCs/>
          <w:sz w:val="24"/>
          <w:szCs w:val="24"/>
        </w:rPr>
        <w:t>→</w:t>
      </w:r>
      <w:r w:rsidRPr="00391F67">
        <w:rPr>
          <w:rFonts w:ascii="Times New Roman" w:hAnsi="Times New Roman" w:cs="Times New Roman"/>
          <w:bCs/>
          <w:sz w:val="24"/>
          <w:szCs w:val="24"/>
          <w:vertAlign w:val="superscript"/>
        </w:rPr>
        <w:t>4</w:t>
      </w:r>
      <w:r w:rsidRPr="00391F67">
        <w:rPr>
          <w:rFonts w:ascii="Times New Roman" w:hAnsi="Times New Roman" w:cs="Times New Roman"/>
          <w:bCs/>
          <w:sz w:val="24"/>
          <w:szCs w:val="24"/>
        </w:rPr>
        <w:t>T</w:t>
      </w:r>
      <w:r w:rsidRPr="00391F67">
        <w:rPr>
          <w:rFonts w:ascii="Times New Roman" w:hAnsi="Times New Roman" w:cs="Times New Roman"/>
          <w:bCs/>
          <w:sz w:val="24"/>
          <w:szCs w:val="24"/>
          <w:vertAlign w:val="subscript"/>
        </w:rPr>
        <w:t>2g</w:t>
      </w:r>
      <w:r w:rsidRPr="00391F67">
        <w:rPr>
          <w:rFonts w:ascii="Times New Roman" w:hAnsi="Times New Roman" w:cs="Times New Roman"/>
          <w:bCs/>
          <w:sz w:val="24"/>
          <w:szCs w:val="24"/>
        </w:rPr>
        <w:t>(F),</w:t>
      </w:r>
      <w:r w:rsidR="00752396">
        <w:rPr>
          <w:rFonts w:ascii="Times New Roman" w:hAnsi="Times New Roman" w:cs="Times New Roman"/>
          <w:bCs/>
          <w:sz w:val="24"/>
          <w:szCs w:val="24"/>
        </w:rPr>
        <w:t> </w:t>
      </w:r>
      <w:r w:rsidRPr="00391F67">
        <w:rPr>
          <w:rFonts w:ascii="Times New Roman" w:hAnsi="Times New Roman" w:cs="Times New Roman"/>
          <w:bCs/>
          <w:sz w:val="24"/>
          <w:szCs w:val="24"/>
          <w:vertAlign w:val="superscript"/>
        </w:rPr>
        <w:t>4</w:t>
      </w:r>
      <w:r w:rsidRPr="00391F67">
        <w:rPr>
          <w:rFonts w:ascii="Times New Roman" w:hAnsi="Times New Roman" w:cs="Times New Roman"/>
          <w:bCs/>
          <w:sz w:val="24"/>
          <w:szCs w:val="24"/>
        </w:rPr>
        <w:t>T</w:t>
      </w:r>
      <w:r w:rsidRPr="00391F67">
        <w:rPr>
          <w:rFonts w:ascii="Times New Roman" w:hAnsi="Times New Roman" w:cs="Times New Roman"/>
          <w:bCs/>
          <w:sz w:val="24"/>
          <w:szCs w:val="24"/>
          <w:vertAlign w:val="subscript"/>
        </w:rPr>
        <w:t>1g</w:t>
      </w:r>
      <w:r w:rsidR="00752396">
        <w:rPr>
          <w:rFonts w:ascii="Times New Roman" w:hAnsi="Times New Roman" w:cs="Times New Roman"/>
          <w:bCs/>
          <w:sz w:val="24"/>
          <w:szCs w:val="24"/>
        </w:rPr>
        <w:t> </w:t>
      </w:r>
      <w:r w:rsidRPr="00391F67">
        <w:rPr>
          <w:rFonts w:ascii="Times New Roman" w:hAnsi="Times New Roman" w:cs="Times New Roman"/>
          <w:bCs/>
          <w:sz w:val="24"/>
          <w:szCs w:val="24"/>
        </w:rPr>
        <w:t>→</w:t>
      </w:r>
      <w:r w:rsidRPr="00391F67">
        <w:rPr>
          <w:rFonts w:ascii="Times New Roman" w:hAnsi="Times New Roman" w:cs="Times New Roman"/>
          <w:bCs/>
          <w:sz w:val="24"/>
          <w:szCs w:val="24"/>
          <w:vertAlign w:val="superscript"/>
        </w:rPr>
        <w:t>4</w:t>
      </w:r>
      <w:r w:rsidRPr="00391F67">
        <w:rPr>
          <w:rFonts w:ascii="Times New Roman" w:hAnsi="Times New Roman" w:cs="Times New Roman"/>
          <w:bCs/>
          <w:sz w:val="24"/>
          <w:szCs w:val="24"/>
        </w:rPr>
        <w:t>A</w:t>
      </w:r>
      <w:r w:rsidRPr="00391F67">
        <w:rPr>
          <w:rFonts w:ascii="Times New Roman" w:hAnsi="Times New Roman" w:cs="Times New Roman"/>
          <w:bCs/>
          <w:sz w:val="24"/>
          <w:szCs w:val="24"/>
          <w:vertAlign w:val="subscript"/>
        </w:rPr>
        <w:t>2g</w:t>
      </w:r>
      <w:r w:rsidRPr="00391F67">
        <w:rPr>
          <w:rFonts w:ascii="Times New Roman" w:hAnsi="Times New Roman" w:cs="Times New Roman"/>
          <w:bCs/>
          <w:sz w:val="24"/>
          <w:szCs w:val="24"/>
        </w:rPr>
        <w:t xml:space="preserve">(F), and </w:t>
      </w:r>
      <w:r w:rsidRPr="00391F67">
        <w:rPr>
          <w:rFonts w:ascii="Times New Roman" w:hAnsi="Times New Roman" w:cs="Times New Roman"/>
          <w:bCs/>
          <w:sz w:val="24"/>
          <w:szCs w:val="24"/>
          <w:vertAlign w:val="superscript"/>
        </w:rPr>
        <w:t>4</w:t>
      </w:r>
      <w:r w:rsidRPr="00391F67">
        <w:rPr>
          <w:rFonts w:ascii="Times New Roman" w:hAnsi="Times New Roman" w:cs="Times New Roman"/>
          <w:bCs/>
          <w:sz w:val="24"/>
          <w:szCs w:val="24"/>
        </w:rPr>
        <w:t>T</w:t>
      </w:r>
      <w:r w:rsidRPr="00391F67">
        <w:rPr>
          <w:rFonts w:ascii="Times New Roman" w:hAnsi="Times New Roman" w:cs="Times New Roman"/>
          <w:bCs/>
          <w:sz w:val="24"/>
          <w:szCs w:val="24"/>
          <w:vertAlign w:val="subscript"/>
        </w:rPr>
        <w:t>1g</w:t>
      </w:r>
      <w:r w:rsidRPr="00391F67">
        <w:rPr>
          <w:rFonts w:ascii="Times New Roman" w:hAnsi="Times New Roman" w:cs="Times New Roman"/>
          <w:bCs/>
          <w:sz w:val="24"/>
          <w:szCs w:val="24"/>
        </w:rPr>
        <w:t>→</w:t>
      </w:r>
      <w:r w:rsidRPr="00391F67">
        <w:rPr>
          <w:rFonts w:ascii="Times New Roman" w:hAnsi="Times New Roman" w:cs="Times New Roman"/>
          <w:bCs/>
          <w:sz w:val="24"/>
          <w:szCs w:val="24"/>
          <w:vertAlign w:val="superscript"/>
        </w:rPr>
        <w:t>4</w:t>
      </w:r>
      <w:r w:rsidRPr="00391F67">
        <w:rPr>
          <w:rFonts w:ascii="Times New Roman" w:hAnsi="Times New Roman" w:cs="Times New Roman"/>
          <w:bCs/>
          <w:sz w:val="24"/>
          <w:szCs w:val="24"/>
        </w:rPr>
        <w:t>T</w:t>
      </w:r>
      <w:r w:rsidRPr="00391F67">
        <w:rPr>
          <w:rFonts w:ascii="Times New Roman" w:hAnsi="Times New Roman" w:cs="Times New Roman"/>
          <w:bCs/>
          <w:sz w:val="24"/>
          <w:szCs w:val="24"/>
          <w:vertAlign w:val="subscript"/>
        </w:rPr>
        <w:t>1g</w:t>
      </w:r>
      <w:r w:rsidRPr="00391F67">
        <w:rPr>
          <w:rFonts w:ascii="Times New Roman" w:hAnsi="Times New Roman" w:cs="Times New Roman"/>
          <w:bCs/>
          <w:sz w:val="24"/>
          <w:szCs w:val="24"/>
        </w:rPr>
        <w:t xml:space="preserve"> (P) transitions respectively and they correspond for Co(II) to  octahedral. </w:t>
      </w:r>
      <w:r w:rsidRPr="00391F67">
        <w:rPr>
          <w:rFonts w:ascii="Times New Roman" w:hAnsi="Times New Roman" w:cs="Times New Roman"/>
          <w:bCs/>
          <w:sz w:val="24"/>
          <w:szCs w:val="24"/>
          <w:lang w:val="en-US"/>
        </w:rPr>
        <w:t>The complexes</w:t>
      </w:r>
      <w:r w:rsidR="00056920">
        <w:rPr>
          <w:rFonts w:ascii="Times New Roman" w:hAnsi="Times New Roman" w:cs="Times New Roman"/>
          <w:bCs/>
          <w:sz w:val="24"/>
          <w:szCs w:val="24"/>
          <w:lang w:val="en-US"/>
        </w:rPr>
        <w:t> </w:t>
      </w:r>
      <w:r w:rsidRPr="00391F67">
        <w:rPr>
          <w:rFonts w:ascii="Times New Roman" w:hAnsi="Times New Roman" w:cs="Times New Roman"/>
          <w:bCs/>
          <w:sz w:val="24"/>
          <w:szCs w:val="24"/>
          <w:lang w:val="en-US"/>
        </w:rPr>
        <w:t>exhibited</w:t>
      </w:r>
      <w:r w:rsidR="00056920">
        <w:rPr>
          <w:rFonts w:ascii="Times New Roman" w:hAnsi="Times New Roman" w:cs="Times New Roman"/>
          <w:bCs/>
          <w:sz w:val="24"/>
          <w:szCs w:val="24"/>
          <w:lang w:val="en-US"/>
        </w:rPr>
        <w:t> </w:t>
      </w:r>
      <w:r w:rsidRPr="00391F67">
        <w:rPr>
          <w:rFonts w:ascii="Times New Roman" w:hAnsi="Times New Roman" w:cs="Times New Roman"/>
          <w:bCs/>
          <w:sz w:val="24"/>
          <w:szCs w:val="24"/>
          <w:lang w:val="en-US"/>
        </w:rPr>
        <w:t>simple</w:t>
      </w:r>
      <w:r w:rsidR="00056920">
        <w:rPr>
          <w:rFonts w:ascii="Times New Roman" w:hAnsi="Times New Roman" w:cs="Times New Roman"/>
          <w:bCs/>
          <w:sz w:val="24"/>
          <w:szCs w:val="24"/>
          <w:lang w:val="en-US"/>
        </w:rPr>
        <w:t> </w:t>
      </w:r>
      <w:r w:rsidRPr="00391F67">
        <w:rPr>
          <w:rFonts w:ascii="Times New Roman" w:hAnsi="Times New Roman" w:cs="Times New Roman"/>
          <w:bCs/>
          <w:sz w:val="24"/>
          <w:szCs w:val="24"/>
          <w:lang w:val="en-US"/>
        </w:rPr>
        <w:t>characteristic</w:t>
      </w:r>
      <w:r w:rsidR="00056920">
        <w:rPr>
          <w:rFonts w:ascii="Times New Roman" w:hAnsi="Times New Roman" w:cs="Times New Roman"/>
          <w:bCs/>
          <w:sz w:val="24"/>
          <w:szCs w:val="24"/>
          <w:lang w:val="en-US"/>
        </w:rPr>
        <w:t> </w:t>
      </w:r>
      <w:r w:rsidRPr="00391F67">
        <w:rPr>
          <w:rFonts w:ascii="Times New Roman" w:hAnsi="Times New Roman" w:cs="Times New Roman"/>
          <w:bCs/>
          <w:sz w:val="24"/>
          <w:szCs w:val="24"/>
          <w:lang w:val="en-US"/>
        </w:rPr>
        <w:t>d</w:t>
      </w:r>
      <w:r w:rsidR="00056920">
        <w:rPr>
          <w:rFonts w:ascii="Times New Roman" w:hAnsi="Times New Roman" w:cs="Times New Roman"/>
          <w:bCs/>
          <w:sz w:val="24"/>
          <w:szCs w:val="24"/>
          <w:lang w:val="en-US"/>
        </w:rPr>
        <w:noBreakHyphen/>
      </w:r>
      <w:r w:rsidRPr="00391F67">
        <w:rPr>
          <w:rFonts w:ascii="Times New Roman" w:hAnsi="Times New Roman" w:cs="Times New Roman"/>
          <w:bCs/>
          <w:sz w:val="24"/>
          <w:szCs w:val="24"/>
          <w:lang w:val="en-US"/>
        </w:rPr>
        <w:t>d</w:t>
      </w:r>
      <w:r w:rsidR="00056920">
        <w:rPr>
          <w:rFonts w:ascii="Times New Roman" w:hAnsi="Times New Roman" w:cs="Times New Roman"/>
          <w:bCs/>
          <w:sz w:val="24"/>
          <w:szCs w:val="24"/>
          <w:lang w:val="en-US"/>
        </w:rPr>
        <w:t> </w:t>
      </w:r>
      <w:r w:rsidRPr="00391F67">
        <w:rPr>
          <w:rFonts w:ascii="Times New Roman" w:hAnsi="Times New Roman" w:cs="Times New Roman"/>
          <w:bCs/>
          <w:sz w:val="24"/>
          <w:szCs w:val="24"/>
          <w:lang w:val="en-US"/>
        </w:rPr>
        <w:t>transitions.</w:t>
      </w:r>
      <w:r w:rsidR="00056920">
        <w:rPr>
          <w:rFonts w:ascii="Times New Roman" w:hAnsi="Times New Roman" w:cs="Times New Roman"/>
          <w:bCs/>
          <w:sz w:val="24"/>
          <w:szCs w:val="24"/>
          <w:lang w:val="en-US"/>
        </w:rPr>
        <w:t> </w:t>
      </w:r>
      <w:r w:rsidRPr="00391F67">
        <w:rPr>
          <w:rFonts w:ascii="Times New Roman" w:hAnsi="Times New Roman" w:cs="Times New Roman"/>
          <w:bCs/>
          <w:sz w:val="24"/>
          <w:szCs w:val="24"/>
          <w:lang w:val="en-US"/>
        </w:rPr>
        <w:t>The</w:t>
      </w:r>
      <w:r w:rsidR="00056920">
        <w:rPr>
          <w:rFonts w:ascii="Times New Roman" w:hAnsi="Times New Roman" w:cs="Times New Roman"/>
          <w:bCs/>
          <w:sz w:val="24"/>
          <w:szCs w:val="24"/>
          <w:lang w:val="en-US"/>
        </w:rPr>
        <w:t> </w:t>
      </w:r>
      <w:r w:rsidRPr="00391F67">
        <w:rPr>
          <w:rFonts w:ascii="Times New Roman" w:hAnsi="Times New Roman" w:cs="Times New Roman"/>
          <w:bCs/>
          <w:sz w:val="24"/>
          <w:szCs w:val="24"/>
          <w:lang w:val="en-US"/>
        </w:rPr>
        <w:t>difference</w:t>
      </w:r>
      <w:r w:rsidR="00056920">
        <w:rPr>
          <w:rFonts w:ascii="Times New Roman" w:hAnsi="Times New Roman" w:cs="Times New Roman"/>
          <w:bCs/>
          <w:sz w:val="24"/>
          <w:szCs w:val="24"/>
          <w:lang w:val="en-US"/>
        </w:rPr>
        <w:t> </w:t>
      </w:r>
      <w:r w:rsidRPr="00391F67">
        <w:rPr>
          <w:rFonts w:ascii="Times New Roman" w:hAnsi="Times New Roman" w:cs="Times New Roman"/>
          <w:bCs/>
          <w:sz w:val="24"/>
          <w:szCs w:val="24"/>
          <w:lang w:val="en-US"/>
        </w:rPr>
        <w:t>in</w:t>
      </w:r>
      <w:r w:rsidR="00056920">
        <w:rPr>
          <w:rFonts w:ascii="Times New Roman" w:hAnsi="Times New Roman" w:cs="Times New Roman"/>
          <w:bCs/>
          <w:sz w:val="24"/>
          <w:szCs w:val="24"/>
          <w:lang w:val="en-US"/>
        </w:rPr>
        <w:t> </w:t>
      </w:r>
      <w:r w:rsidRPr="00391F67">
        <w:rPr>
          <w:rFonts w:ascii="Times New Roman" w:hAnsi="Times New Roman" w:cs="Times New Roman"/>
          <w:bCs/>
          <w:sz w:val="24"/>
          <w:szCs w:val="24"/>
          <w:lang w:val="en-US"/>
        </w:rPr>
        <w:t>the</w:t>
      </w:r>
      <w:r w:rsidR="004C116D" w:rsidRPr="00391F67">
        <w:rPr>
          <w:rFonts w:ascii="Times New Roman" w:hAnsi="Times New Roman" w:cs="Times New Roman"/>
          <w:bCs/>
          <w:sz w:val="24"/>
          <w:szCs w:val="24"/>
          <w:lang w:val="en-US"/>
        </w:rPr>
        <w:t> </w:t>
      </w:r>
      <w:r w:rsidRPr="00391F67">
        <w:rPr>
          <w:rFonts w:ascii="Times New Roman" w:hAnsi="Times New Roman" w:cs="Times New Roman"/>
          <w:bCs/>
          <w:sz w:val="24"/>
          <w:szCs w:val="24"/>
          <w:lang w:val="en-US"/>
        </w:rPr>
        <w:t>band</w:t>
      </w:r>
      <w:r w:rsidR="004C116D" w:rsidRPr="00391F67">
        <w:rPr>
          <w:rFonts w:ascii="Times New Roman" w:hAnsi="Times New Roman" w:cs="Times New Roman"/>
          <w:bCs/>
          <w:sz w:val="24"/>
          <w:szCs w:val="24"/>
          <w:lang w:val="en-US"/>
        </w:rPr>
        <w:t> </w:t>
      </w:r>
      <w:r w:rsidRPr="00391F67">
        <w:rPr>
          <w:rFonts w:ascii="Times New Roman" w:hAnsi="Times New Roman" w:cs="Times New Roman"/>
          <w:bCs/>
          <w:sz w:val="24"/>
          <w:szCs w:val="24"/>
          <w:lang w:val="en-US"/>
        </w:rPr>
        <w:t>position</w:t>
      </w:r>
      <w:r w:rsidR="004C116D" w:rsidRPr="00391F67">
        <w:rPr>
          <w:rFonts w:ascii="Times New Roman" w:hAnsi="Times New Roman" w:cs="Times New Roman"/>
          <w:bCs/>
          <w:sz w:val="24"/>
          <w:szCs w:val="24"/>
          <w:lang w:val="en-US"/>
        </w:rPr>
        <w:t> </w:t>
      </w:r>
      <w:r w:rsidRPr="00391F67">
        <w:rPr>
          <w:rFonts w:ascii="Times New Roman" w:hAnsi="Times New Roman" w:cs="Times New Roman"/>
          <w:bCs/>
          <w:sz w:val="24"/>
          <w:szCs w:val="24"/>
          <w:lang w:val="en-US"/>
        </w:rPr>
        <w:t>for</w:t>
      </w:r>
      <w:r w:rsidR="00073C55" w:rsidRPr="00391F67">
        <w:rPr>
          <w:rFonts w:ascii="Times New Roman" w:hAnsi="Times New Roman" w:cs="Times New Roman"/>
          <w:bCs/>
          <w:sz w:val="24"/>
          <w:szCs w:val="24"/>
          <w:lang w:val="en-US"/>
        </w:rPr>
        <w:t> </w:t>
      </w:r>
      <w:r w:rsidRPr="00391F67">
        <w:rPr>
          <w:rFonts w:ascii="Times New Roman" w:hAnsi="Times New Roman" w:cs="Times New Roman"/>
          <w:bCs/>
          <w:sz w:val="24"/>
          <w:szCs w:val="24"/>
          <w:lang w:val="en-US"/>
        </w:rPr>
        <w:t>d</w:t>
      </w:r>
      <w:r w:rsidR="00362D86">
        <w:rPr>
          <w:rFonts w:ascii="Times New Roman" w:hAnsi="Times New Roman" w:cs="Times New Roman"/>
          <w:bCs/>
          <w:sz w:val="24"/>
          <w:szCs w:val="24"/>
          <w:lang w:val="en-US"/>
        </w:rPr>
        <w:noBreakHyphen/>
      </w:r>
      <w:r w:rsidRPr="00391F67">
        <w:rPr>
          <w:rFonts w:ascii="Times New Roman" w:hAnsi="Times New Roman" w:cs="Times New Roman"/>
          <w:bCs/>
          <w:sz w:val="24"/>
          <w:szCs w:val="24"/>
          <w:lang w:val="en-US"/>
        </w:rPr>
        <w:t>d</w:t>
      </w:r>
      <w:r w:rsidR="00056920">
        <w:rPr>
          <w:rFonts w:ascii="Times New Roman" w:hAnsi="Times New Roman" w:cs="Times New Roman"/>
          <w:bCs/>
          <w:sz w:val="24"/>
          <w:szCs w:val="24"/>
          <w:lang w:val="en-US"/>
        </w:rPr>
        <w:t> </w:t>
      </w:r>
      <w:r w:rsidRPr="00391F67">
        <w:rPr>
          <w:rFonts w:ascii="Times New Roman" w:hAnsi="Times New Roman" w:cs="Times New Roman"/>
          <w:bCs/>
          <w:sz w:val="24"/>
          <w:szCs w:val="24"/>
          <w:lang w:val="en-US"/>
        </w:rPr>
        <w:t>transition</w:t>
      </w:r>
      <w:r w:rsidR="00056920">
        <w:rPr>
          <w:rFonts w:ascii="Times New Roman" w:hAnsi="Times New Roman" w:cs="Times New Roman"/>
          <w:bCs/>
          <w:sz w:val="24"/>
          <w:szCs w:val="24"/>
          <w:lang w:val="en-US"/>
        </w:rPr>
        <w:t> </w:t>
      </w:r>
      <w:r w:rsidRPr="00391F67">
        <w:rPr>
          <w:rFonts w:ascii="Times New Roman" w:hAnsi="Times New Roman" w:cs="Times New Roman"/>
          <w:bCs/>
          <w:sz w:val="24"/>
          <w:szCs w:val="24"/>
          <w:lang w:val="en-US"/>
        </w:rPr>
        <w:t>absorption</w:t>
      </w:r>
      <w:r w:rsidR="00056920">
        <w:rPr>
          <w:rFonts w:ascii="Times New Roman" w:hAnsi="Times New Roman" w:cs="Times New Roman"/>
          <w:bCs/>
          <w:sz w:val="24"/>
          <w:szCs w:val="24"/>
          <w:lang w:val="en-US"/>
        </w:rPr>
        <w:t> </w:t>
      </w:r>
      <w:r w:rsidRPr="00391F67">
        <w:rPr>
          <w:rFonts w:ascii="Times New Roman" w:hAnsi="Times New Roman" w:cs="Times New Roman"/>
          <w:bCs/>
          <w:sz w:val="24"/>
          <w:szCs w:val="24"/>
          <w:lang w:val="en-US"/>
        </w:rPr>
        <w:t>of</w:t>
      </w:r>
      <w:r w:rsidR="00056920">
        <w:rPr>
          <w:rFonts w:ascii="Times New Roman" w:hAnsi="Times New Roman" w:cs="Times New Roman"/>
          <w:bCs/>
          <w:sz w:val="24"/>
          <w:szCs w:val="24"/>
          <w:lang w:val="en-US"/>
        </w:rPr>
        <w:t> </w:t>
      </w:r>
      <w:r w:rsidRPr="00391F67">
        <w:rPr>
          <w:rFonts w:ascii="Times New Roman" w:hAnsi="Times New Roman" w:cs="Times New Roman"/>
          <w:bCs/>
          <w:sz w:val="24"/>
          <w:szCs w:val="24"/>
          <w:lang w:val="en-US"/>
        </w:rPr>
        <w:t>metal</w:t>
      </w:r>
      <w:r w:rsidR="00056920">
        <w:rPr>
          <w:rFonts w:ascii="Times New Roman" w:hAnsi="Times New Roman" w:cs="Times New Roman"/>
          <w:bCs/>
          <w:sz w:val="24"/>
          <w:szCs w:val="24"/>
          <w:lang w:val="en-US"/>
        </w:rPr>
        <w:t> </w:t>
      </w:r>
      <w:r w:rsidRPr="00391F67">
        <w:rPr>
          <w:rFonts w:ascii="Times New Roman" w:hAnsi="Times New Roman" w:cs="Times New Roman"/>
          <w:bCs/>
          <w:sz w:val="24"/>
          <w:szCs w:val="24"/>
          <w:lang w:val="en-US"/>
        </w:rPr>
        <w:t>salt</w:t>
      </w:r>
      <w:r w:rsidR="00056920">
        <w:rPr>
          <w:rFonts w:ascii="Times New Roman" w:hAnsi="Times New Roman" w:cs="Times New Roman"/>
          <w:bCs/>
          <w:sz w:val="24"/>
          <w:szCs w:val="24"/>
          <w:lang w:val="en-US"/>
        </w:rPr>
        <w:t> </w:t>
      </w:r>
      <w:r w:rsidRPr="00391F67">
        <w:rPr>
          <w:rFonts w:ascii="Times New Roman" w:hAnsi="Times New Roman" w:cs="Times New Roman"/>
          <w:bCs/>
          <w:sz w:val="24"/>
          <w:szCs w:val="24"/>
          <w:lang w:val="en-US"/>
        </w:rPr>
        <w:t>and</w:t>
      </w:r>
      <w:r w:rsidR="00056920">
        <w:rPr>
          <w:rFonts w:ascii="Times New Roman" w:hAnsi="Times New Roman" w:cs="Times New Roman"/>
          <w:bCs/>
          <w:sz w:val="24"/>
          <w:szCs w:val="24"/>
          <w:lang w:val="en-US"/>
        </w:rPr>
        <w:t> </w:t>
      </w:r>
      <w:r w:rsidRPr="00391F67">
        <w:rPr>
          <w:rFonts w:ascii="Times New Roman" w:hAnsi="Times New Roman" w:cs="Times New Roman"/>
          <w:bCs/>
          <w:sz w:val="24"/>
          <w:szCs w:val="24"/>
          <w:lang w:val="en-US"/>
        </w:rPr>
        <w:t>the</w:t>
      </w:r>
      <w:r w:rsidR="00056920">
        <w:rPr>
          <w:rFonts w:ascii="Times New Roman" w:hAnsi="Times New Roman" w:cs="Times New Roman"/>
          <w:bCs/>
          <w:sz w:val="24"/>
          <w:szCs w:val="24"/>
          <w:lang w:val="en-US"/>
        </w:rPr>
        <w:t> </w:t>
      </w:r>
      <w:r w:rsidRPr="00391F67">
        <w:rPr>
          <w:rFonts w:ascii="Times New Roman" w:hAnsi="Times New Roman" w:cs="Times New Roman"/>
          <w:bCs/>
          <w:sz w:val="24"/>
          <w:szCs w:val="24"/>
          <w:lang w:val="en-US"/>
        </w:rPr>
        <w:t>complexes</w:t>
      </w:r>
      <w:r w:rsidR="00D40C2E">
        <w:rPr>
          <w:rFonts w:ascii="Times New Roman" w:hAnsi="Times New Roman" w:cs="Times New Roman"/>
          <w:bCs/>
          <w:sz w:val="24"/>
          <w:szCs w:val="24"/>
          <w:lang w:val="en-US"/>
        </w:rPr>
        <w:t xml:space="preserve"> </w:t>
      </w:r>
      <w:r w:rsidRPr="00391F67">
        <w:rPr>
          <w:rFonts w:ascii="Times New Roman" w:hAnsi="Times New Roman" w:cs="Times New Roman"/>
          <w:bCs/>
          <w:sz w:val="24"/>
          <w:szCs w:val="24"/>
          <w:lang w:val="en-US"/>
        </w:rPr>
        <w:t>may</w:t>
      </w:r>
      <w:r w:rsidR="00F6043A" w:rsidRPr="00391F67">
        <w:rPr>
          <w:rFonts w:ascii="Times New Roman" w:hAnsi="Times New Roman" w:cs="Times New Roman"/>
          <w:bCs/>
          <w:sz w:val="24"/>
          <w:szCs w:val="24"/>
          <w:lang w:val="en-US"/>
        </w:rPr>
        <w:t> </w:t>
      </w:r>
      <w:r w:rsidRPr="00391F67">
        <w:rPr>
          <w:rFonts w:ascii="Times New Roman" w:hAnsi="Times New Roman" w:cs="Times New Roman"/>
          <w:bCs/>
          <w:sz w:val="24"/>
          <w:szCs w:val="24"/>
          <w:lang w:val="en-US"/>
        </w:rPr>
        <w:t>be</w:t>
      </w:r>
      <w:r w:rsidR="00F6043A" w:rsidRPr="00391F67">
        <w:rPr>
          <w:rFonts w:ascii="Times New Roman" w:hAnsi="Times New Roman" w:cs="Times New Roman"/>
          <w:bCs/>
          <w:sz w:val="24"/>
          <w:szCs w:val="24"/>
          <w:lang w:val="en-US"/>
        </w:rPr>
        <w:t> </w:t>
      </w:r>
      <w:r w:rsidRPr="00391F67">
        <w:rPr>
          <w:rFonts w:ascii="Times New Roman" w:hAnsi="Times New Roman" w:cs="Times New Roman"/>
          <w:bCs/>
          <w:sz w:val="24"/>
          <w:szCs w:val="24"/>
          <w:lang w:val="en-US"/>
        </w:rPr>
        <w:t>explained</w:t>
      </w:r>
      <w:r w:rsidR="00F6043A" w:rsidRPr="00391F67">
        <w:rPr>
          <w:rFonts w:ascii="Times New Roman" w:hAnsi="Times New Roman" w:cs="Times New Roman"/>
          <w:bCs/>
          <w:sz w:val="24"/>
          <w:szCs w:val="24"/>
          <w:lang w:val="en-US"/>
        </w:rPr>
        <w:t> </w:t>
      </w:r>
      <w:r w:rsidRPr="00391F67">
        <w:rPr>
          <w:rFonts w:ascii="Times New Roman" w:hAnsi="Times New Roman" w:cs="Times New Roman"/>
          <w:bCs/>
          <w:sz w:val="24"/>
          <w:szCs w:val="24"/>
          <w:lang w:val="en-US"/>
        </w:rPr>
        <w:t>by</w:t>
      </w:r>
      <w:r w:rsidR="00F6043A" w:rsidRPr="00391F67">
        <w:rPr>
          <w:rFonts w:ascii="Times New Roman" w:hAnsi="Times New Roman" w:cs="Times New Roman"/>
          <w:bCs/>
          <w:sz w:val="24"/>
          <w:szCs w:val="24"/>
          <w:lang w:val="en-US"/>
        </w:rPr>
        <w:t> </w:t>
      </w:r>
      <w:r w:rsidRPr="00391F67">
        <w:rPr>
          <w:rFonts w:ascii="Times New Roman" w:hAnsi="Times New Roman" w:cs="Times New Roman"/>
          <w:bCs/>
          <w:sz w:val="24"/>
          <w:szCs w:val="24"/>
          <w:lang w:val="en-US"/>
        </w:rPr>
        <w:t>assuming</w:t>
      </w:r>
      <w:r w:rsidR="00F6043A" w:rsidRPr="00391F67">
        <w:rPr>
          <w:rFonts w:ascii="Times New Roman" w:hAnsi="Times New Roman" w:cs="Times New Roman"/>
          <w:bCs/>
          <w:sz w:val="24"/>
          <w:szCs w:val="24"/>
          <w:lang w:val="en-US"/>
        </w:rPr>
        <w:t> </w:t>
      </w:r>
    </w:p>
    <w:p w:rsidR="00CE4913" w:rsidRPr="00196FD2" w:rsidRDefault="009517EA" w:rsidP="00391F67">
      <w:pPr>
        <w:jc w:val="both"/>
        <w:rPr>
          <w:rFonts w:ascii="Times New Roman" w:hAnsi="Times New Roman" w:cs="Times New Roman"/>
          <w:bCs/>
          <w:sz w:val="24"/>
          <w:szCs w:val="24"/>
        </w:rPr>
        <w:sectPr w:rsidR="00CE4913" w:rsidRPr="00196FD2" w:rsidSect="00F12A5A">
          <w:pgSz w:w="11906" w:h="16838"/>
          <w:pgMar w:top="1417" w:right="1417" w:bottom="1417" w:left="1417" w:header="708" w:footer="708" w:gutter="0"/>
          <w:cols w:space="708"/>
          <w:docGrid w:linePitch="360"/>
        </w:sectPr>
      </w:pPr>
      <w:r w:rsidRPr="00391F67">
        <w:rPr>
          <w:rFonts w:ascii="Times New Roman" w:hAnsi="Times New Roman" w:cs="Times New Roman"/>
          <w:bCs/>
          <w:sz w:val="24"/>
          <w:szCs w:val="24"/>
          <w:lang w:val="en-US"/>
        </w:rPr>
        <w:t>different</w:t>
      </w:r>
      <w:r w:rsidR="00F6043A" w:rsidRPr="00391F67">
        <w:rPr>
          <w:rFonts w:ascii="Times New Roman" w:hAnsi="Times New Roman" w:cs="Times New Roman"/>
          <w:bCs/>
          <w:sz w:val="24"/>
          <w:szCs w:val="24"/>
          <w:lang w:val="en-US"/>
        </w:rPr>
        <w:t> </w:t>
      </w:r>
      <w:r w:rsidRPr="00391F67">
        <w:rPr>
          <w:rFonts w:ascii="Times New Roman" w:hAnsi="Times New Roman" w:cs="Times New Roman"/>
          <w:bCs/>
          <w:sz w:val="24"/>
          <w:szCs w:val="24"/>
          <w:lang w:val="en-US"/>
        </w:rPr>
        <w:t>environments</w:t>
      </w:r>
      <w:r w:rsidR="00F6043A" w:rsidRPr="00391F67">
        <w:rPr>
          <w:rFonts w:ascii="Times New Roman" w:hAnsi="Times New Roman" w:cs="Times New Roman"/>
          <w:bCs/>
          <w:sz w:val="24"/>
          <w:szCs w:val="24"/>
          <w:lang w:val="en-US"/>
        </w:rPr>
        <w:t> </w:t>
      </w:r>
      <w:r w:rsidRPr="00391F67">
        <w:rPr>
          <w:rFonts w:ascii="Times New Roman" w:hAnsi="Times New Roman" w:cs="Times New Roman"/>
          <w:bCs/>
          <w:sz w:val="24"/>
          <w:szCs w:val="24"/>
          <w:lang w:val="en-US"/>
        </w:rPr>
        <w:t>around</w:t>
      </w:r>
      <w:r w:rsidR="00F6043A" w:rsidRPr="00391F67">
        <w:rPr>
          <w:rFonts w:ascii="Times New Roman" w:hAnsi="Times New Roman" w:cs="Times New Roman"/>
          <w:bCs/>
          <w:sz w:val="24"/>
          <w:szCs w:val="24"/>
          <w:lang w:val="en-US"/>
        </w:rPr>
        <w:t> </w:t>
      </w:r>
      <w:r w:rsidRPr="00391F67">
        <w:rPr>
          <w:rFonts w:ascii="Times New Roman" w:hAnsi="Times New Roman" w:cs="Times New Roman"/>
          <w:bCs/>
          <w:sz w:val="24"/>
          <w:szCs w:val="24"/>
          <w:lang w:val="en-US"/>
        </w:rPr>
        <w:t>the</w:t>
      </w:r>
      <w:r w:rsidR="00F6043A" w:rsidRPr="00391F67">
        <w:rPr>
          <w:rFonts w:ascii="Times New Roman" w:hAnsi="Times New Roman" w:cs="Times New Roman"/>
          <w:bCs/>
          <w:sz w:val="24"/>
          <w:szCs w:val="24"/>
          <w:lang w:val="en-US"/>
        </w:rPr>
        <w:t> </w:t>
      </w:r>
      <w:r w:rsidRPr="00391F67">
        <w:rPr>
          <w:rFonts w:ascii="Times New Roman" w:hAnsi="Times New Roman" w:cs="Times New Roman"/>
          <w:bCs/>
          <w:sz w:val="24"/>
          <w:szCs w:val="24"/>
          <w:lang w:val="en-US"/>
        </w:rPr>
        <w:t>metal</w:t>
      </w:r>
      <w:r w:rsidR="00F6043A" w:rsidRPr="00391F67">
        <w:rPr>
          <w:rFonts w:ascii="Times New Roman" w:hAnsi="Times New Roman" w:cs="Times New Roman"/>
          <w:bCs/>
          <w:sz w:val="24"/>
          <w:szCs w:val="24"/>
          <w:lang w:val="en-US"/>
        </w:rPr>
        <w:t> </w:t>
      </w:r>
      <w:r w:rsidRPr="00391F67">
        <w:rPr>
          <w:rFonts w:ascii="Times New Roman" w:hAnsi="Times New Roman" w:cs="Times New Roman"/>
          <w:bCs/>
          <w:sz w:val="24"/>
          <w:szCs w:val="24"/>
          <w:lang w:val="en-US"/>
        </w:rPr>
        <w:t xml:space="preserve">ion. </w:t>
      </w:r>
    </w:p>
    <w:p w:rsidR="00195F8E" w:rsidRPr="00391F67" w:rsidRDefault="00195F8E" w:rsidP="00391F67">
      <w:pPr>
        <w:autoSpaceDE w:val="0"/>
        <w:autoSpaceDN w:val="0"/>
        <w:adjustRightInd w:val="0"/>
        <w:spacing w:after="0"/>
        <w:jc w:val="both"/>
        <w:rPr>
          <w:rFonts w:ascii="Times New Roman" w:hAnsi="Times New Roman" w:cs="Times New Roman"/>
          <w:sz w:val="24"/>
          <w:szCs w:val="24"/>
        </w:rPr>
      </w:pPr>
      <w:bookmarkStart w:id="893" w:name="_Hlk512657692"/>
      <w:bookmarkStart w:id="894" w:name="_Hlk507779182"/>
      <w:bookmarkEnd w:id="893"/>
    </w:p>
    <w:p w:rsidR="00831108" w:rsidRPr="00391F67" w:rsidRDefault="00831108" w:rsidP="00ED6ABD">
      <w:pPr>
        <w:pStyle w:val="Caption"/>
        <w:spacing w:after="0" w:line="360" w:lineRule="auto"/>
        <w:jc w:val="both"/>
        <w:rPr>
          <w:rFonts w:ascii="Times New Roman" w:hAnsi="Times New Roman" w:cs="Times New Roman"/>
          <w:i w:val="0"/>
          <w:color w:val="auto"/>
          <w:sz w:val="24"/>
          <w:szCs w:val="24"/>
        </w:rPr>
      </w:pPr>
      <w:bookmarkStart w:id="895" w:name="_Toc515464416"/>
      <w:bookmarkStart w:id="896" w:name="_Hlk515002606"/>
      <w:r w:rsidRPr="00391F67">
        <w:rPr>
          <w:rFonts w:ascii="Times New Roman" w:hAnsi="Times New Roman" w:cs="Times New Roman"/>
          <w:b/>
          <w:i w:val="0"/>
          <w:color w:val="auto"/>
          <w:sz w:val="24"/>
          <w:szCs w:val="24"/>
        </w:rPr>
        <w:t xml:space="preserve">Table </w:t>
      </w:r>
      <w:r w:rsidR="00340752" w:rsidRPr="00391F67">
        <w:rPr>
          <w:rFonts w:ascii="Times New Roman" w:hAnsi="Times New Roman" w:cs="Times New Roman"/>
          <w:b/>
          <w:i w:val="0"/>
          <w:color w:val="auto"/>
          <w:sz w:val="24"/>
          <w:szCs w:val="24"/>
        </w:rPr>
        <w:fldChar w:fldCharType="begin"/>
      </w:r>
      <w:r w:rsidRPr="00391F67">
        <w:rPr>
          <w:rFonts w:ascii="Times New Roman" w:hAnsi="Times New Roman" w:cs="Times New Roman"/>
          <w:b/>
          <w:i w:val="0"/>
          <w:color w:val="auto"/>
          <w:sz w:val="24"/>
          <w:szCs w:val="24"/>
        </w:rPr>
        <w:instrText xml:space="preserve"> SEQ table \* ARABIC </w:instrText>
      </w:r>
      <w:r w:rsidR="00340752" w:rsidRPr="00391F67">
        <w:rPr>
          <w:rFonts w:ascii="Times New Roman" w:hAnsi="Times New Roman" w:cs="Times New Roman"/>
          <w:b/>
          <w:i w:val="0"/>
          <w:color w:val="auto"/>
          <w:sz w:val="24"/>
          <w:szCs w:val="24"/>
        </w:rPr>
        <w:fldChar w:fldCharType="separate"/>
      </w:r>
      <w:r w:rsidR="00DC057F">
        <w:rPr>
          <w:rFonts w:ascii="Times New Roman" w:hAnsi="Times New Roman" w:cs="Times New Roman"/>
          <w:b/>
          <w:i w:val="0"/>
          <w:noProof/>
          <w:color w:val="auto"/>
          <w:sz w:val="24"/>
          <w:szCs w:val="24"/>
        </w:rPr>
        <w:t>4</w:t>
      </w:r>
      <w:r w:rsidR="00340752" w:rsidRPr="00391F67">
        <w:rPr>
          <w:rFonts w:ascii="Times New Roman" w:hAnsi="Times New Roman" w:cs="Times New Roman"/>
          <w:b/>
          <w:i w:val="0"/>
          <w:color w:val="auto"/>
          <w:sz w:val="24"/>
          <w:szCs w:val="24"/>
        </w:rPr>
        <w:fldChar w:fldCharType="end"/>
      </w:r>
      <w:r w:rsidRPr="00391F67">
        <w:rPr>
          <w:rFonts w:ascii="Times New Roman" w:hAnsi="Times New Roman" w:cs="Times New Roman"/>
          <w:b/>
          <w:bCs/>
          <w:i w:val="0"/>
          <w:color w:val="auto"/>
          <w:sz w:val="24"/>
          <w:szCs w:val="24"/>
        </w:rPr>
        <w:t xml:space="preserve">: </w:t>
      </w:r>
      <w:r w:rsidRPr="00391F67">
        <w:rPr>
          <w:rFonts w:ascii="Times New Roman" w:hAnsi="Times New Roman" w:cs="Times New Roman"/>
          <w:i w:val="0"/>
          <w:color w:val="auto"/>
          <w:sz w:val="24"/>
          <w:szCs w:val="24"/>
        </w:rPr>
        <w:t>Electronic spectral data of the studied ligands and theire complexes</w:t>
      </w:r>
      <w:bookmarkEnd w:id="895"/>
    </w:p>
    <w:tbl>
      <w:tblPr>
        <w:tblStyle w:val="TableGrid8"/>
        <w:tblW w:w="11322" w:type="dxa"/>
        <w:tblInd w:w="-792" w:type="dxa"/>
        <w:tblBorders>
          <w:top w:val="single" w:sz="24" w:space="0" w:color="4472C4" w:themeColor="accent1"/>
          <w:left w:val="none" w:sz="0" w:space="0" w:color="auto"/>
          <w:bottom w:val="single" w:sz="24" w:space="0" w:color="4472C4" w:themeColor="accent1"/>
          <w:right w:val="none" w:sz="0" w:space="0" w:color="auto"/>
          <w:insideH w:val="none" w:sz="0" w:space="0" w:color="auto"/>
          <w:insideV w:val="none" w:sz="0" w:space="0" w:color="auto"/>
        </w:tblBorders>
        <w:tblLook w:val="04A0" w:firstRow="1" w:lastRow="0" w:firstColumn="1" w:lastColumn="0" w:noHBand="0" w:noVBand="1"/>
      </w:tblPr>
      <w:tblGrid>
        <w:gridCol w:w="4842"/>
        <w:gridCol w:w="2250"/>
        <w:gridCol w:w="4230"/>
      </w:tblGrid>
      <w:tr w:rsidR="00410BC5" w:rsidRPr="00391F67" w:rsidTr="00074C89">
        <w:trPr>
          <w:trHeight w:val="260"/>
        </w:trPr>
        <w:tc>
          <w:tcPr>
            <w:tcW w:w="4842" w:type="dxa"/>
            <w:tcBorders>
              <w:top w:val="single" w:sz="24" w:space="0" w:color="4472C4" w:themeColor="accent1"/>
              <w:bottom w:val="single" w:sz="12" w:space="0" w:color="4472C4" w:themeColor="accent1"/>
            </w:tcBorders>
          </w:tcPr>
          <w:p w:rsidR="00410BC5" w:rsidRPr="00391F67" w:rsidRDefault="00410BC5" w:rsidP="00ED6ABD">
            <w:pPr>
              <w:autoSpaceDE w:val="0"/>
              <w:autoSpaceDN w:val="0"/>
              <w:adjustRightInd w:val="0"/>
              <w:spacing w:line="360" w:lineRule="auto"/>
              <w:jc w:val="both"/>
              <w:rPr>
                <w:rFonts w:ascii="Times New Roman" w:hAnsi="Times New Roman" w:cs="Times New Roman"/>
                <w:sz w:val="24"/>
                <w:szCs w:val="24"/>
              </w:rPr>
            </w:pPr>
            <w:r w:rsidRPr="00391F67">
              <w:rPr>
                <w:rFonts w:ascii="Times New Roman" w:hAnsi="Times New Roman" w:cs="Times New Roman"/>
                <w:iCs/>
                <w:sz w:val="24"/>
                <w:szCs w:val="24"/>
              </w:rPr>
              <w:t>Compounds                                 Solvents</w:t>
            </w:r>
          </w:p>
        </w:tc>
        <w:tc>
          <w:tcPr>
            <w:tcW w:w="2250" w:type="dxa"/>
            <w:tcBorders>
              <w:top w:val="single" w:sz="24" w:space="0" w:color="4472C4" w:themeColor="accent1"/>
              <w:bottom w:val="single" w:sz="12" w:space="0" w:color="4472C4" w:themeColor="accent1"/>
            </w:tcBorders>
          </w:tcPr>
          <w:p w:rsidR="00410BC5" w:rsidRPr="00391F67" w:rsidRDefault="00410BC5" w:rsidP="00ED6ABD">
            <w:pPr>
              <w:autoSpaceDE w:val="0"/>
              <w:autoSpaceDN w:val="0"/>
              <w:adjustRightInd w:val="0"/>
              <w:spacing w:line="360" w:lineRule="auto"/>
              <w:jc w:val="both"/>
              <w:rPr>
                <w:rFonts w:ascii="Times New Roman" w:hAnsi="Times New Roman" w:cs="Times New Roman"/>
                <w:iCs/>
                <w:sz w:val="24"/>
                <w:szCs w:val="24"/>
              </w:rPr>
            </w:pPr>
            <w:r w:rsidRPr="00391F67">
              <w:rPr>
                <w:rFonts w:ascii="Times New Roman" w:hAnsi="Times New Roman" w:cs="Times New Roman"/>
                <w:iCs/>
                <w:sz w:val="24"/>
                <w:szCs w:val="24"/>
              </w:rPr>
              <w:t>λmax(nm)</w:t>
            </w:r>
          </w:p>
        </w:tc>
        <w:tc>
          <w:tcPr>
            <w:tcW w:w="4230" w:type="dxa"/>
            <w:tcBorders>
              <w:top w:val="single" w:sz="24" w:space="0" w:color="4472C4" w:themeColor="accent1"/>
              <w:bottom w:val="single" w:sz="12" w:space="0" w:color="4472C4" w:themeColor="accent1"/>
            </w:tcBorders>
          </w:tcPr>
          <w:p w:rsidR="00410BC5" w:rsidRPr="00391F67" w:rsidRDefault="00410BC5" w:rsidP="00ED6ABD">
            <w:pPr>
              <w:autoSpaceDE w:val="0"/>
              <w:autoSpaceDN w:val="0"/>
              <w:adjustRightInd w:val="0"/>
              <w:spacing w:line="360" w:lineRule="auto"/>
              <w:jc w:val="both"/>
              <w:rPr>
                <w:rFonts w:ascii="Times New Roman" w:hAnsi="Times New Roman" w:cs="Times New Roman"/>
                <w:sz w:val="24"/>
                <w:szCs w:val="24"/>
              </w:rPr>
            </w:pPr>
            <w:r w:rsidRPr="00391F67">
              <w:rPr>
                <w:rFonts w:ascii="Times New Roman" w:hAnsi="Times New Roman" w:cs="Times New Roman"/>
                <w:iCs/>
                <w:sz w:val="24"/>
                <w:szCs w:val="24"/>
              </w:rPr>
              <w:t xml:space="preserve">     Assignments</w:t>
            </w:r>
          </w:p>
        </w:tc>
      </w:tr>
      <w:tr w:rsidR="00410BC5" w:rsidRPr="00391F67" w:rsidTr="00074C89">
        <w:trPr>
          <w:trHeight w:val="50"/>
        </w:trPr>
        <w:tc>
          <w:tcPr>
            <w:tcW w:w="4842" w:type="dxa"/>
            <w:tcBorders>
              <w:top w:val="single" w:sz="12" w:space="0" w:color="4472C4" w:themeColor="accent1"/>
            </w:tcBorders>
          </w:tcPr>
          <w:p w:rsidR="00410BC5" w:rsidRPr="00391F67" w:rsidRDefault="00410BC5" w:rsidP="00ED6ABD">
            <w:pPr>
              <w:autoSpaceDE w:val="0"/>
              <w:autoSpaceDN w:val="0"/>
              <w:adjustRightInd w:val="0"/>
              <w:spacing w:line="360" w:lineRule="auto"/>
              <w:jc w:val="both"/>
              <w:rPr>
                <w:rFonts w:ascii="Times New Roman" w:hAnsi="Times New Roman" w:cs="Times New Roman"/>
                <w:sz w:val="24"/>
                <w:szCs w:val="24"/>
              </w:rPr>
            </w:pPr>
            <w:r w:rsidRPr="00391F67">
              <w:rPr>
                <w:rFonts w:ascii="Times New Roman" w:hAnsi="Times New Roman" w:cs="Times New Roman"/>
                <w:sz w:val="24"/>
                <w:szCs w:val="24"/>
              </w:rPr>
              <w:t>CoCl</w:t>
            </w:r>
            <w:r w:rsidRPr="00391F67">
              <w:rPr>
                <w:rFonts w:ascii="Times New Roman" w:hAnsi="Times New Roman" w:cs="Times New Roman"/>
                <w:sz w:val="24"/>
                <w:szCs w:val="24"/>
                <w:vertAlign w:val="subscript"/>
              </w:rPr>
              <w:t>2</w:t>
            </w:r>
            <w:r w:rsidRPr="00391F67">
              <w:rPr>
                <w:rFonts w:ascii="Cambria Math" w:hAnsi="Cambria Math" w:cs="Cambria Math"/>
                <w:sz w:val="24"/>
                <w:szCs w:val="24"/>
                <w:lang w:val="sw-KE"/>
              </w:rPr>
              <w:t>⋅</w:t>
            </w:r>
            <w:r w:rsidRPr="00391F67">
              <w:rPr>
                <w:rFonts w:ascii="Times New Roman" w:hAnsi="Times New Roman" w:cs="Times New Roman"/>
                <w:sz w:val="24"/>
                <w:szCs w:val="24"/>
                <w:lang w:val="sw-KE"/>
              </w:rPr>
              <w:t>6H</w:t>
            </w:r>
            <w:r w:rsidRPr="00391F67">
              <w:rPr>
                <w:rFonts w:ascii="Times New Roman" w:hAnsi="Times New Roman" w:cs="Times New Roman"/>
                <w:sz w:val="24"/>
                <w:szCs w:val="24"/>
                <w:vertAlign w:val="subscript"/>
                <w:lang w:val="sw-KE"/>
              </w:rPr>
              <w:t>2</w:t>
            </w:r>
            <w:r w:rsidRPr="00391F67">
              <w:rPr>
                <w:rFonts w:ascii="Times New Roman" w:hAnsi="Times New Roman" w:cs="Times New Roman"/>
                <w:sz w:val="24"/>
                <w:szCs w:val="24"/>
                <w:lang w:val="sw-KE"/>
              </w:rPr>
              <w:t>O</w:t>
            </w:r>
            <w:r w:rsidRPr="00391F67">
              <w:rPr>
                <w:rFonts w:ascii="Times New Roman" w:hAnsi="Times New Roman" w:cs="Times New Roman"/>
                <w:sz w:val="24"/>
                <w:szCs w:val="24"/>
              </w:rPr>
              <w:t xml:space="preserve">                                  </w:t>
            </w:r>
            <w:r w:rsidR="00BF0542" w:rsidRPr="00BF0542">
              <w:rPr>
                <w:rFonts w:ascii="Times New Roman" w:hAnsi="Times New Roman" w:cs="Times New Roman"/>
                <w:sz w:val="24"/>
                <w:szCs w:val="24"/>
                <w:lang w:val="sw-KE"/>
              </w:rPr>
              <w:t>Methanol</w:t>
            </w:r>
          </w:p>
        </w:tc>
        <w:tc>
          <w:tcPr>
            <w:tcW w:w="2250" w:type="dxa"/>
            <w:tcBorders>
              <w:top w:val="single" w:sz="12" w:space="0" w:color="4472C4" w:themeColor="accent1"/>
            </w:tcBorders>
          </w:tcPr>
          <w:p w:rsidR="00410BC5" w:rsidRPr="00391F67" w:rsidRDefault="00410BC5" w:rsidP="00ED6ABD">
            <w:pPr>
              <w:autoSpaceDE w:val="0"/>
              <w:autoSpaceDN w:val="0"/>
              <w:adjustRightInd w:val="0"/>
              <w:spacing w:line="360" w:lineRule="auto"/>
              <w:jc w:val="both"/>
              <w:rPr>
                <w:rFonts w:ascii="Times New Roman" w:hAnsi="Times New Roman" w:cs="Times New Roman"/>
                <w:sz w:val="24"/>
                <w:szCs w:val="24"/>
              </w:rPr>
            </w:pPr>
            <w:r w:rsidRPr="00391F67">
              <w:rPr>
                <w:rFonts w:ascii="Times New Roman" w:hAnsi="Times New Roman" w:cs="Times New Roman"/>
                <w:sz w:val="24"/>
                <w:szCs w:val="24"/>
              </w:rPr>
              <w:t xml:space="preserve">237,330,428     </w:t>
            </w:r>
          </w:p>
          <w:p w:rsidR="00410BC5" w:rsidRPr="00391F67" w:rsidRDefault="00410BC5" w:rsidP="00ED6ABD">
            <w:pPr>
              <w:autoSpaceDE w:val="0"/>
              <w:autoSpaceDN w:val="0"/>
              <w:adjustRightInd w:val="0"/>
              <w:spacing w:line="360" w:lineRule="auto"/>
              <w:jc w:val="both"/>
              <w:rPr>
                <w:rFonts w:ascii="Times New Roman" w:hAnsi="Times New Roman" w:cs="Times New Roman"/>
                <w:sz w:val="24"/>
                <w:szCs w:val="24"/>
              </w:rPr>
            </w:pPr>
          </w:p>
        </w:tc>
        <w:tc>
          <w:tcPr>
            <w:tcW w:w="4230" w:type="dxa"/>
            <w:tcBorders>
              <w:top w:val="single" w:sz="12" w:space="0" w:color="4472C4" w:themeColor="accent1"/>
            </w:tcBorders>
          </w:tcPr>
          <w:p w:rsidR="00410BC5" w:rsidRPr="00391F67" w:rsidRDefault="00410BC5" w:rsidP="00ED6ABD">
            <w:pPr>
              <w:autoSpaceDE w:val="0"/>
              <w:autoSpaceDN w:val="0"/>
              <w:adjustRightInd w:val="0"/>
              <w:spacing w:line="360" w:lineRule="auto"/>
              <w:jc w:val="both"/>
              <w:rPr>
                <w:rFonts w:ascii="Times New Roman" w:hAnsi="Times New Roman" w:cs="Times New Roman"/>
                <w:sz w:val="24"/>
                <w:szCs w:val="24"/>
              </w:rPr>
            </w:pPr>
            <w:r w:rsidRPr="00391F67">
              <w:rPr>
                <w:rFonts w:ascii="Times New Roman" w:hAnsi="Times New Roman" w:cs="Times New Roman"/>
                <w:sz w:val="24"/>
                <w:szCs w:val="24"/>
              </w:rPr>
              <w:t>C</w:t>
            </w:r>
            <w:r w:rsidR="00F9136C" w:rsidRPr="00391F67">
              <w:rPr>
                <w:rFonts w:ascii="Times New Roman" w:hAnsi="Times New Roman" w:cs="Times New Roman"/>
                <w:sz w:val="24"/>
                <w:szCs w:val="24"/>
              </w:rPr>
              <w:t xml:space="preserve">T, </w:t>
            </w:r>
            <w:r w:rsidR="00F9136C" w:rsidRPr="00391F67">
              <w:rPr>
                <w:rFonts w:ascii="Times New Roman" w:hAnsi="Times New Roman" w:cs="Times New Roman"/>
                <w:sz w:val="24"/>
                <w:szCs w:val="24"/>
                <w:lang w:val="sw-KE"/>
              </w:rPr>
              <w:t>d</w:t>
            </w:r>
            <w:r w:rsidRPr="00391F67">
              <w:rPr>
                <w:rFonts w:ascii="Times New Roman" w:hAnsi="Times New Roman" w:cs="Times New Roman"/>
                <w:sz w:val="24"/>
                <w:szCs w:val="24"/>
                <w:lang w:val="sw-KE"/>
              </w:rPr>
              <w:t>-dtransition(</w:t>
            </w:r>
            <w:r w:rsidRPr="00391F67">
              <w:rPr>
                <w:rFonts w:ascii="Times New Roman" w:hAnsi="Times New Roman" w:cs="Times New Roman"/>
                <w:sz w:val="24"/>
                <w:szCs w:val="24"/>
                <w:vertAlign w:val="superscript"/>
                <w:lang w:val="sw-KE"/>
              </w:rPr>
              <w:t>4</w:t>
            </w:r>
            <w:r w:rsidRPr="00391F67">
              <w:rPr>
                <w:rFonts w:ascii="Times New Roman" w:hAnsi="Times New Roman" w:cs="Times New Roman"/>
                <w:sz w:val="24"/>
                <w:szCs w:val="24"/>
                <w:lang w:val="sw-KE"/>
              </w:rPr>
              <w:t>T</w:t>
            </w:r>
            <w:r w:rsidRPr="00391F67">
              <w:rPr>
                <w:rFonts w:ascii="Times New Roman" w:hAnsi="Times New Roman" w:cs="Times New Roman"/>
                <w:sz w:val="24"/>
                <w:szCs w:val="24"/>
                <w:vertAlign w:val="subscript"/>
                <w:lang w:val="sw-KE"/>
              </w:rPr>
              <w:t>1g</w:t>
            </w:r>
            <w:r w:rsidRPr="00391F67">
              <w:rPr>
                <w:rFonts w:ascii="Times New Roman" w:hAnsi="Times New Roman" w:cs="Times New Roman"/>
                <w:sz w:val="24"/>
                <w:szCs w:val="24"/>
                <w:lang w:val="sw-KE"/>
              </w:rPr>
              <w:t>→</w:t>
            </w:r>
            <w:r w:rsidRPr="00391F67">
              <w:rPr>
                <w:rFonts w:ascii="Times New Roman" w:hAnsi="Times New Roman" w:cs="Times New Roman"/>
                <w:sz w:val="24"/>
                <w:szCs w:val="24"/>
                <w:vertAlign w:val="superscript"/>
                <w:lang w:val="sw-KE"/>
              </w:rPr>
              <w:t>4</w:t>
            </w:r>
            <w:r w:rsidRPr="00391F67">
              <w:rPr>
                <w:rFonts w:ascii="Times New Roman" w:hAnsi="Times New Roman" w:cs="Times New Roman"/>
                <w:sz w:val="24"/>
                <w:szCs w:val="24"/>
                <w:lang w:val="sw-KE"/>
              </w:rPr>
              <w:t>T</w:t>
            </w:r>
            <w:r w:rsidRPr="00391F67">
              <w:rPr>
                <w:rFonts w:ascii="Times New Roman" w:hAnsi="Times New Roman" w:cs="Times New Roman"/>
                <w:sz w:val="24"/>
                <w:szCs w:val="24"/>
                <w:vertAlign w:val="subscript"/>
                <w:lang w:val="sw-KE"/>
              </w:rPr>
              <w:t>2g</w:t>
            </w:r>
            <w:r w:rsidR="00F9136C" w:rsidRPr="00391F67">
              <w:rPr>
                <w:rFonts w:ascii="Times New Roman" w:hAnsi="Times New Roman" w:cs="Times New Roman"/>
                <w:sz w:val="24"/>
                <w:szCs w:val="24"/>
                <w:lang w:val="sw-KE"/>
              </w:rPr>
              <w:t>)</w:t>
            </w:r>
          </w:p>
        </w:tc>
      </w:tr>
      <w:tr w:rsidR="00410BC5" w:rsidRPr="00391F67" w:rsidTr="00074C89">
        <w:trPr>
          <w:trHeight w:val="180"/>
        </w:trPr>
        <w:tc>
          <w:tcPr>
            <w:tcW w:w="4842" w:type="dxa"/>
          </w:tcPr>
          <w:p w:rsidR="00410BC5" w:rsidRPr="00391F67" w:rsidRDefault="00410BC5" w:rsidP="00391F67">
            <w:pPr>
              <w:autoSpaceDE w:val="0"/>
              <w:autoSpaceDN w:val="0"/>
              <w:adjustRightInd w:val="0"/>
              <w:spacing w:line="360" w:lineRule="auto"/>
              <w:jc w:val="both"/>
              <w:rPr>
                <w:rFonts w:ascii="Times New Roman" w:hAnsi="Times New Roman" w:cs="Times New Roman"/>
                <w:sz w:val="24"/>
                <w:szCs w:val="24"/>
              </w:rPr>
            </w:pPr>
            <w:r w:rsidRPr="00391F67">
              <w:rPr>
                <w:rFonts w:ascii="Times New Roman" w:hAnsi="Times New Roman" w:cs="Times New Roman"/>
                <w:sz w:val="24"/>
                <w:szCs w:val="24"/>
              </w:rPr>
              <w:t>1,10-Phenantroline                       Methanol</w:t>
            </w:r>
          </w:p>
        </w:tc>
        <w:tc>
          <w:tcPr>
            <w:tcW w:w="2250" w:type="dxa"/>
          </w:tcPr>
          <w:p w:rsidR="00410BC5" w:rsidRPr="00391F67" w:rsidRDefault="00410BC5" w:rsidP="00391F67">
            <w:pPr>
              <w:autoSpaceDE w:val="0"/>
              <w:autoSpaceDN w:val="0"/>
              <w:adjustRightInd w:val="0"/>
              <w:spacing w:line="360" w:lineRule="auto"/>
              <w:jc w:val="both"/>
              <w:rPr>
                <w:rFonts w:ascii="Times New Roman" w:hAnsi="Times New Roman" w:cs="Times New Roman"/>
                <w:sz w:val="24"/>
                <w:szCs w:val="24"/>
              </w:rPr>
            </w:pPr>
            <w:r w:rsidRPr="00391F67">
              <w:rPr>
                <w:rFonts w:ascii="Times New Roman" w:hAnsi="Times New Roman" w:cs="Times New Roman"/>
                <w:sz w:val="24"/>
                <w:szCs w:val="24"/>
              </w:rPr>
              <w:t xml:space="preserve">229 </w:t>
            </w:r>
          </w:p>
          <w:p w:rsidR="00410BC5" w:rsidRPr="00391F67" w:rsidRDefault="00410BC5" w:rsidP="00391F67">
            <w:pPr>
              <w:autoSpaceDE w:val="0"/>
              <w:autoSpaceDN w:val="0"/>
              <w:adjustRightInd w:val="0"/>
              <w:spacing w:line="360" w:lineRule="auto"/>
              <w:jc w:val="both"/>
              <w:rPr>
                <w:rFonts w:ascii="Times New Roman" w:hAnsi="Times New Roman" w:cs="Times New Roman"/>
                <w:sz w:val="24"/>
                <w:szCs w:val="24"/>
              </w:rPr>
            </w:pPr>
            <w:r w:rsidRPr="00391F67">
              <w:rPr>
                <w:rFonts w:ascii="Times New Roman" w:hAnsi="Times New Roman" w:cs="Times New Roman"/>
                <w:sz w:val="24"/>
                <w:szCs w:val="24"/>
              </w:rPr>
              <w:t>263</w:t>
            </w:r>
          </w:p>
        </w:tc>
        <w:tc>
          <w:tcPr>
            <w:tcW w:w="4230" w:type="dxa"/>
          </w:tcPr>
          <w:p w:rsidR="00410BC5" w:rsidRPr="00391F67" w:rsidRDefault="00410BC5" w:rsidP="00391F67">
            <w:pPr>
              <w:autoSpaceDE w:val="0"/>
              <w:autoSpaceDN w:val="0"/>
              <w:adjustRightInd w:val="0"/>
              <w:spacing w:line="360" w:lineRule="auto"/>
              <w:jc w:val="both"/>
              <w:rPr>
                <w:rFonts w:ascii="Times New Roman" w:hAnsi="Times New Roman" w:cs="Times New Roman"/>
                <w:i/>
                <w:sz w:val="24"/>
                <w:szCs w:val="24"/>
              </w:rPr>
            </w:pPr>
            <w:r w:rsidRPr="00391F67">
              <w:rPr>
                <w:rFonts w:ascii="Times New Roman" w:hAnsi="Times New Roman" w:cs="Times New Roman"/>
                <w:i/>
                <w:sz w:val="24"/>
                <w:szCs w:val="24"/>
              </w:rPr>
              <w:t>π–π*(C=C)</w:t>
            </w:r>
          </w:p>
          <w:p w:rsidR="00410BC5" w:rsidRPr="00391F67" w:rsidRDefault="00410BC5" w:rsidP="00391F67">
            <w:pPr>
              <w:autoSpaceDE w:val="0"/>
              <w:autoSpaceDN w:val="0"/>
              <w:adjustRightInd w:val="0"/>
              <w:spacing w:line="360" w:lineRule="auto"/>
              <w:jc w:val="both"/>
              <w:rPr>
                <w:rFonts w:ascii="Times New Roman" w:hAnsi="Times New Roman" w:cs="Times New Roman"/>
                <w:i/>
                <w:sz w:val="24"/>
                <w:szCs w:val="24"/>
              </w:rPr>
            </w:pPr>
            <w:r w:rsidRPr="00391F67">
              <w:rPr>
                <w:rFonts w:ascii="Times New Roman" w:hAnsi="Times New Roman" w:cs="Times New Roman"/>
                <w:i/>
                <w:sz w:val="24"/>
                <w:szCs w:val="24"/>
              </w:rPr>
              <w:t>n →π*(C=N</w:t>
            </w:r>
          </w:p>
        </w:tc>
      </w:tr>
      <w:tr w:rsidR="00410BC5" w:rsidRPr="00391F67" w:rsidTr="00074C89">
        <w:trPr>
          <w:trHeight w:val="195"/>
        </w:trPr>
        <w:tc>
          <w:tcPr>
            <w:tcW w:w="4842" w:type="dxa"/>
          </w:tcPr>
          <w:p w:rsidR="00410BC5" w:rsidRPr="00391F67" w:rsidRDefault="00410BC5" w:rsidP="00391F67">
            <w:pPr>
              <w:autoSpaceDE w:val="0"/>
              <w:autoSpaceDN w:val="0"/>
              <w:adjustRightInd w:val="0"/>
              <w:spacing w:line="360" w:lineRule="auto"/>
              <w:jc w:val="both"/>
              <w:rPr>
                <w:rFonts w:ascii="Times New Roman" w:hAnsi="Times New Roman" w:cs="Times New Roman"/>
                <w:sz w:val="24"/>
                <w:szCs w:val="24"/>
              </w:rPr>
            </w:pPr>
            <w:r w:rsidRPr="00391F67">
              <w:rPr>
                <w:rFonts w:ascii="Times New Roman" w:hAnsi="Times New Roman" w:cs="Times New Roman"/>
                <w:bCs/>
                <w:sz w:val="24"/>
                <w:szCs w:val="24"/>
              </w:rPr>
              <w:t>Adenine                                         Water</w:t>
            </w:r>
          </w:p>
        </w:tc>
        <w:tc>
          <w:tcPr>
            <w:tcW w:w="2250" w:type="dxa"/>
          </w:tcPr>
          <w:p w:rsidR="00410BC5" w:rsidRPr="00391F67" w:rsidRDefault="00410BC5" w:rsidP="00391F67">
            <w:pPr>
              <w:autoSpaceDE w:val="0"/>
              <w:autoSpaceDN w:val="0"/>
              <w:adjustRightInd w:val="0"/>
              <w:spacing w:line="360" w:lineRule="auto"/>
              <w:jc w:val="both"/>
              <w:rPr>
                <w:rFonts w:ascii="Times New Roman" w:hAnsi="Times New Roman" w:cs="Times New Roman"/>
                <w:sz w:val="24"/>
                <w:szCs w:val="24"/>
              </w:rPr>
            </w:pPr>
            <w:r w:rsidRPr="00391F67">
              <w:rPr>
                <w:rFonts w:ascii="Times New Roman" w:hAnsi="Times New Roman" w:cs="Times New Roman"/>
                <w:sz w:val="24"/>
                <w:szCs w:val="24"/>
              </w:rPr>
              <w:t>207</w:t>
            </w:r>
          </w:p>
          <w:p w:rsidR="00410BC5" w:rsidRPr="00391F67" w:rsidRDefault="00410BC5" w:rsidP="00391F67">
            <w:pPr>
              <w:autoSpaceDE w:val="0"/>
              <w:autoSpaceDN w:val="0"/>
              <w:adjustRightInd w:val="0"/>
              <w:spacing w:line="360" w:lineRule="auto"/>
              <w:jc w:val="both"/>
              <w:rPr>
                <w:rFonts w:ascii="Times New Roman" w:hAnsi="Times New Roman" w:cs="Times New Roman"/>
                <w:sz w:val="24"/>
                <w:szCs w:val="24"/>
              </w:rPr>
            </w:pPr>
            <w:r w:rsidRPr="00391F67">
              <w:rPr>
                <w:rFonts w:ascii="Times New Roman" w:hAnsi="Times New Roman" w:cs="Times New Roman"/>
                <w:sz w:val="24"/>
                <w:szCs w:val="24"/>
              </w:rPr>
              <w:t>257</w:t>
            </w:r>
          </w:p>
        </w:tc>
        <w:tc>
          <w:tcPr>
            <w:tcW w:w="4230" w:type="dxa"/>
          </w:tcPr>
          <w:p w:rsidR="00410BC5" w:rsidRPr="00391F67" w:rsidRDefault="00410BC5" w:rsidP="00391F67">
            <w:pPr>
              <w:autoSpaceDE w:val="0"/>
              <w:autoSpaceDN w:val="0"/>
              <w:adjustRightInd w:val="0"/>
              <w:spacing w:line="360" w:lineRule="auto"/>
              <w:jc w:val="both"/>
              <w:rPr>
                <w:rFonts w:ascii="Times New Roman" w:hAnsi="Times New Roman" w:cs="Times New Roman"/>
                <w:i/>
                <w:sz w:val="24"/>
                <w:szCs w:val="24"/>
              </w:rPr>
            </w:pPr>
            <w:r w:rsidRPr="00391F67">
              <w:rPr>
                <w:rFonts w:ascii="Times New Roman" w:hAnsi="Times New Roman" w:cs="Times New Roman"/>
                <w:i/>
                <w:sz w:val="24"/>
                <w:szCs w:val="24"/>
              </w:rPr>
              <w:t>π–π*(C=C)</w:t>
            </w:r>
          </w:p>
          <w:p w:rsidR="00410BC5" w:rsidRPr="00391F67" w:rsidRDefault="00410BC5" w:rsidP="00391F67">
            <w:pPr>
              <w:autoSpaceDE w:val="0"/>
              <w:autoSpaceDN w:val="0"/>
              <w:adjustRightInd w:val="0"/>
              <w:spacing w:line="360" w:lineRule="auto"/>
              <w:jc w:val="both"/>
              <w:rPr>
                <w:rFonts w:ascii="Times New Roman" w:hAnsi="Times New Roman" w:cs="Times New Roman"/>
                <w:i/>
                <w:iCs/>
                <w:sz w:val="24"/>
                <w:szCs w:val="24"/>
              </w:rPr>
            </w:pPr>
            <w:r w:rsidRPr="00391F67">
              <w:rPr>
                <w:rFonts w:ascii="Times New Roman" w:hAnsi="Times New Roman" w:cs="Times New Roman"/>
                <w:i/>
                <w:sz w:val="24"/>
                <w:szCs w:val="24"/>
              </w:rPr>
              <w:t>n →π*(C=N)</w:t>
            </w:r>
          </w:p>
        </w:tc>
      </w:tr>
      <w:tr w:rsidR="00410BC5" w:rsidRPr="00391F67" w:rsidTr="00074C89">
        <w:trPr>
          <w:trHeight w:val="144"/>
        </w:trPr>
        <w:tc>
          <w:tcPr>
            <w:tcW w:w="4842" w:type="dxa"/>
          </w:tcPr>
          <w:p w:rsidR="00410BC5" w:rsidRPr="00391F67" w:rsidRDefault="00410BC5" w:rsidP="00391F67">
            <w:pPr>
              <w:autoSpaceDE w:val="0"/>
              <w:autoSpaceDN w:val="0"/>
              <w:adjustRightInd w:val="0"/>
              <w:spacing w:line="360" w:lineRule="auto"/>
              <w:jc w:val="both"/>
              <w:rPr>
                <w:rFonts w:ascii="Times New Roman" w:hAnsi="Times New Roman" w:cs="Times New Roman"/>
                <w:sz w:val="24"/>
                <w:szCs w:val="24"/>
              </w:rPr>
            </w:pPr>
            <w:r w:rsidRPr="00391F67">
              <w:rPr>
                <w:rFonts w:ascii="Times New Roman" w:hAnsi="Times New Roman" w:cs="Times New Roman"/>
                <w:sz w:val="24"/>
                <w:szCs w:val="24"/>
              </w:rPr>
              <w:t>Acetamide                                     Water</w:t>
            </w:r>
          </w:p>
        </w:tc>
        <w:tc>
          <w:tcPr>
            <w:tcW w:w="2250" w:type="dxa"/>
          </w:tcPr>
          <w:p w:rsidR="00410BC5" w:rsidRPr="00391F67" w:rsidRDefault="00410BC5" w:rsidP="00391F67">
            <w:pPr>
              <w:autoSpaceDE w:val="0"/>
              <w:autoSpaceDN w:val="0"/>
              <w:adjustRightInd w:val="0"/>
              <w:spacing w:line="360" w:lineRule="auto"/>
              <w:jc w:val="both"/>
              <w:rPr>
                <w:rFonts w:ascii="Times New Roman" w:hAnsi="Times New Roman" w:cs="Times New Roman"/>
                <w:sz w:val="24"/>
                <w:szCs w:val="24"/>
              </w:rPr>
            </w:pPr>
            <w:r w:rsidRPr="00391F67">
              <w:rPr>
                <w:rFonts w:ascii="Times New Roman" w:hAnsi="Times New Roman" w:cs="Times New Roman"/>
                <w:sz w:val="24"/>
                <w:szCs w:val="24"/>
              </w:rPr>
              <w:t>262,280</w:t>
            </w:r>
          </w:p>
        </w:tc>
        <w:tc>
          <w:tcPr>
            <w:tcW w:w="4230" w:type="dxa"/>
          </w:tcPr>
          <w:p w:rsidR="00410BC5" w:rsidRPr="00391F67" w:rsidRDefault="00410BC5" w:rsidP="00391F67">
            <w:pPr>
              <w:autoSpaceDE w:val="0"/>
              <w:autoSpaceDN w:val="0"/>
              <w:adjustRightInd w:val="0"/>
              <w:spacing w:line="360" w:lineRule="auto"/>
              <w:jc w:val="both"/>
              <w:rPr>
                <w:rFonts w:ascii="Times New Roman" w:hAnsi="Times New Roman" w:cs="Times New Roman"/>
                <w:i/>
                <w:sz w:val="24"/>
                <w:szCs w:val="24"/>
                <w:lang w:val="sw-KE"/>
              </w:rPr>
            </w:pPr>
            <w:r w:rsidRPr="00391F67">
              <w:rPr>
                <w:rFonts w:ascii="Times New Roman" w:hAnsi="Times New Roman" w:cs="Times New Roman"/>
                <w:i/>
                <w:sz w:val="24"/>
                <w:szCs w:val="24"/>
                <w:lang w:val="sw-KE"/>
              </w:rPr>
              <w:t>π–π*(C=O)</w:t>
            </w:r>
          </w:p>
          <w:p w:rsidR="00410BC5" w:rsidRPr="00391F67" w:rsidRDefault="00410BC5" w:rsidP="00391F67">
            <w:pPr>
              <w:autoSpaceDE w:val="0"/>
              <w:autoSpaceDN w:val="0"/>
              <w:adjustRightInd w:val="0"/>
              <w:spacing w:line="360" w:lineRule="auto"/>
              <w:jc w:val="both"/>
              <w:rPr>
                <w:rFonts w:ascii="Times New Roman" w:hAnsi="Times New Roman" w:cs="Times New Roman"/>
                <w:i/>
                <w:sz w:val="24"/>
                <w:szCs w:val="24"/>
              </w:rPr>
            </w:pPr>
            <w:r w:rsidRPr="00391F67">
              <w:rPr>
                <w:rFonts w:ascii="Times New Roman" w:hAnsi="Times New Roman" w:cs="Times New Roman"/>
                <w:i/>
                <w:sz w:val="24"/>
                <w:szCs w:val="24"/>
              </w:rPr>
              <w:t>n →π*(C=O)</w:t>
            </w:r>
          </w:p>
        </w:tc>
      </w:tr>
      <w:tr w:rsidR="00410BC5" w:rsidRPr="00391F67" w:rsidTr="00074C89">
        <w:trPr>
          <w:trHeight w:val="1422"/>
        </w:trPr>
        <w:tc>
          <w:tcPr>
            <w:tcW w:w="4842" w:type="dxa"/>
          </w:tcPr>
          <w:p w:rsidR="00410BC5" w:rsidRPr="00391F67" w:rsidRDefault="00410BC5" w:rsidP="00391F67">
            <w:pPr>
              <w:autoSpaceDE w:val="0"/>
              <w:autoSpaceDN w:val="0"/>
              <w:adjustRightInd w:val="0"/>
              <w:spacing w:line="360" w:lineRule="auto"/>
              <w:jc w:val="both"/>
              <w:rPr>
                <w:rFonts w:ascii="Times New Roman" w:hAnsi="Times New Roman" w:cs="Times New Roman"/>
                <w:sz w:val="24"/>
                <w:szCs w:val="24"/>
              </w:rPr>
            </w:pPr>
            <w:r w:rsidRPr="00391F67">
              <w:rPr>
                <w:rFonts w:ascii="Times New Roman" w:hAnsi="Times New Roman" w:cs="Times New Roman"/>
                <w:sz w:val="24"/>
                <w:szCs w:val="24"/>
              </w:rPr>
              <w:t>[Co(Phen)</w:t>
            </w:r>
            <w:r w:rsidRPr="00391F67">
              <w:rPr>
                <w:rFonts w:ascii="Times New Roman" w:hAnsi="Times New Roman" w:cs="Times New Roman"/>
                <w:sz w:val="24"/>
                <w:szCs w:val="24"/>
                <w:vertAlign w:val="subscript"/>
              </w:rPr>
              <w:t>2</w:t>
            </w:r>
            <w:r w:rsidRPr="00391F67">
              <w:rPr>
                <w:rFonts w:ascii="Times New Roman" w:hAnsi="Times New Roman" w:cs="Times New Roman"/>
                <w:sz w:val="24"/>
                <w:szCs w:val="24"/>
              </w:rPr>
              <w:t>(H</w:t>
            </w:r>
            <w:r w:rsidRPr="00391F67">
              <w:rPr>
                <w:rFonts w:ascii="Times New Roman" w:hAnsi="Times New Roman" w:cs="Times New Roman"/>
                <w:sz w:val="24"/>
                <w:szCs w:val="24"/>
                <w:vertAlign w:val="subscript"/>
              </w:rPr>
              <w:t>2</w:t>
            </w:r>
            <w:r w:rsidRPr="00391F67">
              <w:rPr>
                <w:rFonts w:ascii="Times New Roman" w:hAnsi="Times New Roman" w:cs="Times New Roman"/>
                <w:sz w:val="24"/>
                <w:szCs w:val="24"/>
              </w:rPr>
              <w:t>O)</w:t>
            </w:r>
            <w:r w:rsidRPr="00391F67">
              <w:rPr>
                <w:rFonts w:ascii="Times New Roman" w:hAnsi="Times New Roman" w:cs="Times New Roman"/>
                <w:sz w:val="24"/>
                <w:szCs w:val="24"/>
                <w:vertAlign w:val="subscript"/>
              </w:rPr>
              <w:t>2</w:t>
            </w:r>
            <w:r w:rsidRPr="00391F67">
              <w:rPr>
                <w:rFonts w:ascii="Times New Roman" w:hAnsi="Times New Roman" w:cs="Times New Roman"/>
                <w:sz w:val="24"/>
                <w:szCs w:val="24"/>
              </w:rPr>
              <w:t>]Cl</w:t>
            </w:r>
            <w:r w:rsidRPr="00391F67">
              <w:rPr>
                <w:rFonts w:ascii="Times New Roman" w:hAnsi="Times New Roman" w:cs="Times New Roman"/>
                <w:sz w:val="24"/>
                <w:szCs w:val="24"/>
                <w:vertAlign w:val="subscript"/>
              </w:rPr>
              <w:t>2</w:t>
            </w:r>
            <w:r w:rsidRPr="00391F67">
              <w:rPr>
                <w:rFonts w:ascii="Cambria Math" w:hAnsi="Cambria Math" w:cs="Cambria Math"/>
                <w:sz w:val="24"/>
                <w:szCs w:val="24"/>
                <w:lang w:val="sw-KE"/>
              </w:rPr>
              <w:t>⋅</w:t>
            </w:r>
            <w:r w:rsidRPr="00391F67">
              <w:rPr>
                <w:rFonts w:ascii="Times New Roman" w:hAnsi="Times New Roman" w:cs="Times New Roman"/>
                <w:sz w:val="24"/>
                <w:szCs w:val="24"/>
                <w:lang w:val="sw-KE"/>
              </w:rPr>
              <w:t>H</w:t>
            </w:r>
            <w:r w:rsidRPr="00391F67">
              <w:rPr>
                <w:rFonts w:ascii="Times New Roman" w:hAnsi="Times New Roman" w:cs="Times New Roman"/>
                <w:sz w:val="24"/>
                <w:szCs w:val="24"/>
                <w:vertAlign w:val="subscript"/>
                <w:lang w:val="sw-KE"/>
              </w:rPr>
              <w:t>2</w:t>
            </w:r>
            <w:r w:rsidRPr="00391F67">
              <w:rPr>
                <w:rFonts w:ascii="Times New Roman" w:hAnsi="Times New Roman" w:cs="Times New Roman"/>
                <w:sz w:val="24"/>
                <w:szCs w:val="24"/>
                <w:lang w:val="sw-KE"/>
              </w:rPr>
              <w:t>O</w:t>
            </w:r>
            <w:r w:rsidRPr="00391F67">
              <w:rPr>
                <w:rFonts w:ascii="Times New Roman" w:hAnsi="Times New Roman" w:cs="Times New Roman"/>
                <w:sz w:val="24"/>
                <w:szCs w:val="24"/>
              </w:rPr>
              <w:t xml:space="preserve">         Water</w:t>
            </w:r>
          </w:p>
        </w:tc>
        <w:tc>
          <w:tcPr>
            <w:tcW w:w="2250" w:type="dxa"/>
          </w:tcPr>
          <w:p w:rsidR="00410BC5" w:rsidRPr="00391F67" w:rsidRDefault="00410BC5" w:rsidP="00391F67">
            <w:pPr>
              <w:autoSpaceDE w:val="0"/>
              <w:autoSpaceDN w:val="0"/>
              <w:adjustRightInd w:val="0"/>
              <w:spacing w:line="360" w:lineRule="auto"/>
              <w:jc w:val="both"/>
              <w:rPr>
                <w:rFonts w:ascii="Times New Roman" w:hAnsi="Times New Roman" w:cs="Times New Roman"/>
                <w:sz w:val="24"/>
                <w:szCs w:val="24"/>
              </w:rPr>
            </w:pPr>
            <w:r w:rsidRPr="00391F67">
              <w:rPr>
                <w:rFonts w:ascii="Times New Roman" w:hAnsi="Times New Roman" w:cs="Times New Roman"/>
                <w:sz w:val="24"/>
                <w:szCs w:val="24"/>
              </w:rPr>
              <w:t>201</w:t>
            </w:r>
          </w:p>
          <w:p w:rsidR="00410BC5" w:rsidRPr="00391F67" w:rsidRDefault="00410BC5" w:rsidP="00391F67">
            <w:pPr>
              <w:autoSpaceDE w:val="0"/>
              <w:autoSpaceDN w:val="0"/>
              <w:adjustRightInd w:val="0"/>
              <w:spacing w:line="360" w:lineRule="auto"/>
              <w:jc w:val="both"/>
              <w:rPr>
                <w:rFonts w:ascii="Times New Roman" w:hAnsi="Times New Roman" w:cs="Times New Roman"/>
                <w:sz w:val="24"/>
                <w:szCs w:val="24"/>
              </w:rPr>
            </w:pPr>
            <w:r w:rsidRPr="00391F67">
              <w:rPr>
                <w:rFonts w:ascii="Times New Roman" w:hAnsi="Times New Roman" w:cs="Times New Roman"/>
                <w:sz w:val="24"/>
                <w:szCs w:val="24"/>
              </w:rPr>
              <w:t>226</w:t>
            </w:r>
          </w:p>
          <w:p w:rsidR="00410BC5" w:rsidRPr="00391F67" w:rsidRDefault="00410BC5" w:rsidP="00391F67">
            <w:pPr>
              <w:autoSpaceDE w:val="0"/>
              <w:autoSpaceDN w:val="0"/>
              <w:adjustRightInd w:val="0"/>
              <w:spacing w:line="360" w:lineRule="auto"/>
              <w:jc w:val="both"/>
              <w:rPr>
                <w:rFonts w:ascii="Times New Roman" w:hAnsi="Times New Roman" w:cs="Times New Roman"/>
                <w:sz w:val="24"/>
                <w:szCs w:val="24"/>
              </w:rPr>
            </w:pPr>
            <w:r w:rsidRPr="00391F67">
              <w:rPr>
                <w:rFonts w:ascii="Times New Roman" w:hAnsi="Times New Roman" w:cs="Times New Roman"/>
                <w:sz w:val="24"/>
                <w:szCs w:val="24"/>
              </w:rPr>
              <w:t>268</w:t>
            </w:r>
          </w:p>
          <w:p w:rsidR="00410BC5" w:rsidRPr="00391F67" w:rsidRDefault="00926C93" w:rsidP="00391F67">
            <w:pPr>
              <w:autoSpaceDE w:val="0"/>
              <w:autoSpaceDN w:val="0"/>
              <w:adjustRightInd w:val="0"/>
              <w:spacing w:line="360" w:lineRule="auto"/>
              <w:jc w:val="both"/>
              <w:rPr>
                <w:rFonts w:ascii="Times New Roman" w:hAnsi="Times New Roman" w:cs="Times New Roman"/>
                <w:sz w:val="24"/>
                <w:szCs w:val="24"/>
              </w:rPr>
            </w:pPr>
            <w:r w:rsidRPr="00391F67">
              <w:rPr>
                <w:rFonts w:ascii="Times New Roman" w:hAnsi="Times New Roman" w:cs="Times New Roman"/>
                <w:sz w:val="24"/>
                <w:szCs w:val="24"/>
                <w:lang w:val="sw-KE"/>
              </w:rPr>
              <w:t xml:space="preserve">748, 655 and </w:t>
            </w:r>
            <w:r w:rsidR="00410BC5" w:rsidRPr="00391F67">
              <w:rPr>
                <w:rFonts w:ascii="Times New Roman" w:hAnsi="Times New Roman" w:cs="Times New Roman"/>
                <w:sz w:val="24"/>
                <w:szCs w:val="24"/>
              </w:rPr>
              <w:t xml:space="preserve">504 </w:t>
            </w:r>
          </w:p>
        </w:tc>
        <w:tc>
          <w:tcPr>
            <w:tcW w:w="4230" w:type="dxa"/>
          </w:tcPr>
          <w:p w:rsidR="00410BC5" w:rsidRPr="00391F67" w:rsidRDefault="00410BC5" w:rsidP="00391F67">
            <w:pPr>
              <w:autoSpaceDE w:val="0"/>
              <w:autoSpaceDN w:val="0"/>
              <w:adjustRightInd w:val="0"/>
              <w:spacing w:line="360" w:lineRule="auto"/>
              <w:jc w:val="both"/>
              <w:rPr>
                <w:rFonts w:ascii="Times New Roman" w:hAnsi="Times New Roman" w:cs="Times New Roman"/>
                <w:i/>
                <w:sz w:val="24"/>
                <w:szCs w:val="24"/>
              </w:rPr>
            </w:pPr>
            <w:r w:rsidRPr="00391F67">
              <w:rPr>
                <w:rFonts w:ascii="Times New Roman" w:hAnsi="Times New Roman" w:cs="Times New Roman"/>
                <w:i/>
                <w:sz w:val="24"/>
                <w:szCs w:val="24"/>
              </w:rPr>
              <w:t>π–π*(C=C)</w:t>
            </w:r>
          </w:p>
          <w:p w:rsidR="00410BC5" w:rsidRPr="00391F67" w:rsidRDefault="00410BC5" w:rsidP="00391F67">
            <w:pPr>
              <w:autoSpaceDE w:val="0"/>
              <w:autoSpaceDN w:val="0"/>
              <w:adjustRightInd w:val="0"/>
              <w:spacing w:line="360" w:lineRule="auto"/>
              <w:jc w:val="both"/>
              <w:rPr>
                <w:rFonts w:ascii="Times New Roman" w:hAnsi="Times New Roman" w:cs="Times New Roman"/>
                <w:i/>
                <w:sz w:val="24"/>
                <w:szCs w:val="24"/>
              </w:rPr>
            </w:pPr>
            <w:r w:rsidRPr="00391F67">
              <w:rPr>
                <w:rFonts w:ascii="Times New Roman" w:hAnsi="Times New Roman" w:cs="Times New Roman"/>
                <w:i/>
                <w:sz w:val="24"/>
                <w:szCs w:val="24"/>
              </w:rPr>
              <w:t>π–π*(C=N)</w:t>
            </w:r>
          </w:p>
          <w:p w:rsidR="004406B9" w:rsidRPr="00391F67" w:rsidRDefault="00410BC5" w:rsidP="00391F67">
            <w:pPr>
              <w:autoSpaceDE w:val="0"/>
              <w:autoSpaceDN w:val="0"/>
              <w:adjustRightInd w:val="0"/>
              <w:spacing w:line="360" w:lineRule="auto"/>
              <w:jc w:val="both"/>
              <w:rPr>
                <w:rFonts w:ascii="Times New Roman" w:hAnsi="Times New Roman" w:cs="Times New Roman"/>
                <w:i/>
                <w:sz w:val="24"/>
                <w:szCs w:val="24"/>
              </w:rPr>
            </w:pPr>
            <w:r w:rsidRPr="00391F67">
              <w:rPr>
                <w:rFonts w:ascii="Times New Roman" w:hAnsi="Times New Roman" w:cs="Times New Roman"/>
                <w:i/>
                <w:sz w:val="24"/>
                <w:szCs w:val="24"/>
              </w:rPr>
              <w:t>n →π*(C=N)</w:t>
            </w:r>
          </w:p>
          <w:p w:rsidR="003B7A97" w:rsidRPr="00391F67" w:rsidRDefault="003B7A97" w:rsidP="00391F67">
            <w:pPr>
              <w:autoSpaceDE w:val="0"/>
              <w:autoSpaceDN w:val="0"/>
              <w:adjustRightInd w:val="0"/>
              <w:spacing w:line="360" w:lineRule="auto"/>
              <w:jc w:val="both"/>
              <w:rPr>
                <w:rFonts w:ascii="Times New Roman" w:hAnsi="Times New Roman" w:cs="Times New Roman"/>
                <w:sz w:val="24"/>
                <w:szCs w:val="24"/>
                <w:vertAlign w:val="superscript"/>
                <w:lang w:val="sw-KE"/>
              </w:rPr>
            </w:pPr>
            <w:r w:rsidRPr="00391F67">
              <w:rPr>
                <w:rFonts w:ascii="Times New Roman" w:hAnsi="Times New Roman" w:cs="Times New Roman"/>
                <w:sz w:val="24"/>
                <w:szCs w:val="24"/>
                <w:vertAlign w:val="superscript"/>
                <w:lang w:val="sw-KE"/>
              </w:rPr>
              <w:t>4</w:t>
            </w:r>
            <w:r w:rsidRPr="00391F67">
              <w:rPr>
                <w:rFonts w:ascii="Times New Roman" w:hAnsi="Times New Roman" w:cs="Times New Roman"/>
                <w:sz w:val="24"/>
                <w:szCs w:val="24"/>
                <w:lang w:val="sw-KE"/>
              </w:rPr>
              <w:t>T</w:t>
            </w:r>
            <w:r w:rsidRPr="00391F67">
              <w:rPr>
                <w:rFonts w:ascii="Times New Roman" w:hAnsi="Times New Roman" w:cs="Times New Roman"/>
                <w:sz w:val="24"/>
                <w:szCs w:val="24"/>
                <w:vertAlign w:val="subscript"/>
                <w:lang w:val="sw-KE"/>
              </w:rPr>
              <w:t>1g</w:t>
            </w:r>
            <w:r w:rsidRPr="00391F67">
              <w:rPr>
                <w:rFonts w:ascii="Times New Roman" w:hAnsi="Times New Roman" w:cs="Times New Roman"/>
                <w:sz w:val="24"/>
                <w:szCs w:val="24"/>
                <w:lang w:val="sw-KE"/>
              </w:rPr>
              <w:t>→</w:t>
            </w:r>
            <w:r w:rsidRPr="00391F67">
              <w:rPr>
                <w:rFonts w:ascii="Times New Roman" w:hAnsi="Times New Roman" w:cs="Times New Roman"/>
                <w:sz w:val="24"/>
                <w:szCs w:val="24"/>
                <w:vertAlign w:val="superscript"/>
                <w:lang w:val="sw-KE"/>
              </w:rPr>
              <w:t>4</w:t>
            </w:r>
            <w:r w:rsidRPr="00391F67">
              <w:rPr>
                <w:rFonts w:ascii="Times New Roman" w:hAnsi="Times New Roman" w:cs="Times New Roman"/>
                <w:sz w:val="24"/>
                <w:szCs w:val="24"/>
                <w:lang w:val="sw-KE"/>
              </w:rPr>
              <w:t>T</w:t>
            </w:r>
            <w:r w:rsidRPr="00391F67">
              <w:rPr>
                <w:rFonts w:ascii="Times New Roman" w:hAnsi="Times New Roman" w:cs="Times New Roman"/>
                <w:sz w:val="24"/>
                <w:szCs w:val="24"/>
                <w:vertAlign w:val="subscript"/>
                <w:lang w:val="sw-KE"/>
              </w:rPr>
              <w:t>2</w:t>
            </w:r>
            <w:r w:rsidR="005A15C2" w:rsidRPr="00391F67">
              <w:rPr>
                <w:rFonts w:ascii="Times New Roman" w:hAnsi="Times New Roman" w:cs="Times New Roman"/>
                <w:sz w:val="24"/>
                <w:szCs w:val="24"/>
                <w:vertAlign w:val="subscript"/>
                <w:lang w:val="sw-KE"/>
              </w:rPr>
              <w:t>g,</w:t>
            </w:r>
            <w:r w:rsidR="005A15C2" w:rsidRPr="00391F67">
              <w:rPr>
                <w:rFonts w:ascii="Times New Roman" w:hAnsi="Times New Roman" w:cs="Times New Roman"/>
                <w:sz w:val="24"/>
                <w:szCs w:val="24"/>
                <w:vertAlign w:val="superscript"/>
                <w:lang w:val="sw-KE"/>
              </w:rPr>
              <w:t>4</w:t>
            </w:r>
            <w:r w:rsidRPr="00391F67">
              <w:rPr>
                <w:rFonts w:ascii="Times New Roman" w:hAnsi="Times New Roman" w:cs="Times New Roman"/>
                <w:sz w:val="24"/>
                <w:szCs w:val="24"/>
                <w:lang w:val="sw-KE"/>
              </w:rPr>
              <w:t>T</w:t>
            </w:r>
            <w:r w:rsidRPr="00391F67">
              <w:rPr>
                <w:rFonts w:ascii="Times New Roman" w:hAnsi="Times New Roman" w:cs="Times New Roman"/>
                <w:sz w:val="24"/>
                <w:szCs w:val="24"/>
                <w:vertAlign w:val="subscript"/>
                <w:lang w:val="sw-KE"/>
              </w:rPr>
              <w:t>1g</w:t>
            </w:r>
            <w:r w:rsidRPr="00391F67">
              <w:rPr>
                <w:rFonts w:ascii="Times New Roman" w:hAnsi="Times New Roman" w:cs="Times New Roman"/>
                <w:sz w:val="24"/>
                <w:szCs w:val="24"/>
                <w:lang w:val="sw-KE"/>
              </w:rPr>
              <w:t>→</w:t>
            </w:r>
            <w:r w:rsidRPr="00391F67">
              <w:rPr>
                <w:rFonts w:ascii="Times New Roman" w:hAnsi="Times New Roman" w:cs="Times New Roman"/>
                <w:sz w:val="24"/>
                <w:szCs w:val="24"/>
                <w:vertAlign w:val="superscript"/>
                <w:lang w:val="sw-KE"/>
              </w:rPr>
              <w:t>4</w:t>
            </w:r>
            <w:r w:rsidRPr="00391F67">
              <w:rPr>
                <w:rFonts w:ascii="Times New Roman" w:hAnsi="Times New Roman" w:cs="Times New Roman"/>
                <w:sz w:val="24"/>
                <w:szCs w:val="24"/>
                <w:lang w:val="sw-KE"/>
              </w:rPr>
              <w:t>A</w:t>
            </w:r>
            <w:r w:rsidRPr="00391F67">
              <w:rPr>
                <w:rFonts w:ascii="Times New Roman" w:hAnsi="Times New Roman" w:cs="Times New Roman"/>
                <w:sz w:val="24"/>
                <w:szCs w:val="24"/>
                <w:vertAlign w:val="subscript"/>
                <w:lang w:val="sw-KE"/>
              </w:rPr>
              <w:t>2g</w:t>
            </w:r>
            <w:r w:rsidRPr="00391F67">
              <w:rPr>
                <w:rFonts w:ascii="Times New Roman" w:hAnsi="Times New Roman" w:cs="Times New Roman"/>
                <w:sz w:val="24"/>
                <w:szCs w:val="24"/>
                <w:lang w:val="sw-KE"/>
              </w:rPr>
              <w:t>and</w:t>
            </w:r>
            <w:r w:rsidRPr="00391F67">
              <w:rPr>
                <w:rFonts w:ascii="Times New Roman" w:hAnsi="Times New Roman" w:cs="Times New Roman"/>
                <w:sz w:val="24"/>
                <w:szCs w:val="24"/>
                <w:vertAlign w:val="superscript"/>
                <w:lang w:val="sw-KE"/>
              </w:rPr>
              <w:t xml:space="preserve"> 4</w:t>
            </w:r>
            <w:r w:rsidRPr="00391F67">
              <w:rPr>
                <w:rFonts w:ascii="Times New Roman" w:hAnsi="Times New Roman" w:cs="Times New Roman"/>
                <w:sz w:val="24"/>
                <w:szCs w:val="24"/>
                <w:lang w:val="sw-KE"/>
              </w:rPr>
              <w:t>T</w:t>
            </w:r>
            <w:r w:rsidRPr="00391F67">
              <w:rPr>
                <w:rFonts w:ascii="Times New Roman" w:hAnsi="Times New Roman" w:cs="Times New Roman"/>
                <w:sz w:val="24"/>
                <w:szCs w:val="24"/>
                <w:vertAlign w:val="subscript"/>
                <w:lang w:val="sw-KE"/>
              </w:rPr>
              <w:t>1g</w:t>
            </w:r>
            <w:r w:rsidRPr="00391F67">
              <w:rPr>
                <w:rFonts w:ascii="Times New Roman" w:hAnsi="Times New Roman" w:cs="Times New Roman"/>
                <w:sz w:val="24"/>
                <w:szCs w:val="24"/>
                <w:lang w:val="sw-KE"/>
              </w:rPr>
              <w:t>→</w:t>
            </w:r>
            <w:r w:rsidRPr="00391F67">
              <w:rPr>
                <w:rFonts w:ascii="Times New Roman" w:hAnsi="Times New Roman" w:cs="Times New Roman"/>
                <w:sz w:val="24"/>
                <w:szCs w:val="24"/>
                <w:vertAlign w:val="superscript"/>
                <w:lang w:val="sw-KE"/>
              </w:rPr>
              <w:t>4</w:t>
            </w:r>
            <w:r w:rsidRPr="00391F67">
              <w:rPr>
                <w:rFonts w:ascii="Times New Roman" w:hAnsi="Times New Roman" w:cs="Times New Roman"/>
                <w:sz w:val="24"/>
                <w:szCs w:val="24"/>
                <w:lang w:val="sw-KE"/>
              </w:rPr>
              <w:t>T</w:t>
            </w:r>
            <w:r w:rsidRPr="00391F67">
              <w:rPr>
                <w:rFonts w:ascii="Times New Roman" w:hAnsi="Times New Roman" w:cs="Times New Roman"/>
                <w:sz w:val="24"/>
                <w:szCs w:val="24"/>
                <w:vertAlign w:val="subscript"/>
                <w:lang w:val="sw-KE"/>
              </w:rPr>
              <w:t>1g</w:t>
            </w:r>
          </w:p>
          <w:p w:rsidR="00410BC5" w:rsidRPr="00391F67" w:rsidRDefault="00410BC5" w:rsidP="00391F67">
            <w:pPr>
              <w:autoSpaceDE w:val="0"/>
              <w:autoSpaceDN w:val="0"/>
              <w:adjustRightInd w:val="0"/>
              <w:spacing w:line="360" w:lineRule="auto"/>
              <w:jc w:val="both"/>
              <w:rPr>
                <w:rFonts w:ascii="Times New Roman" w:hAnsi="Times New Roman" w:cs="Times New Roman"/>
                <w:sz w:val="24"/>
                <w:szCs w:val="24"/>
                <w:vertAlign w:val="subscript"/>
              </w:rPr>
            </w:pPr>
            <w:r w:rsidRPr="00391F67">
              <w:rPr>
                <w:rFonts w:ascii="Times New Roman" w:hAnsi="Times New Roman" w:cs="Times New Roman"/>
                <w:sz w:val="24"/>
                <w:szCs w:val="24"/>
                <w:vertAlign w:val="subscript"/>
              </w:rPr>
              <w:t xml:space="preserve">, </w:t>
            </w:r>
          </w:p>
        </w:tc>
      </w:tr>
      <w:tr w:rsidR="00410BC5" w:rsidRPr="00391F67" w:rsidTr="00074C89">
        <w:trPr>
          <w:trHeight w:val="525"/>
        </w:trPr>
        <w:tc>
          <w:tcPr>
            <w:tcW w:w="4842" w:type="dxa"/>
          </w:tcPr>
          <w:p w:rsidR="00410BC5" w:rsidRPr="00391F67" w:rsidRDefault="00410BC5" w:rsidP="00391F67">
            <w:pPr>
              <w:autoSpaceDE w:val="0"/>
              <w:autoSpaceDN w:val="0"/>
              <w:adjustRightInd w:val="0"/>
              <w:spacing w:line="360" w:lineRule="auto"/>
              <w:jc w:val="both"/>
              <w:rPr>
                <w:rFonts w:ascii="Times New Roman" w:hAnsi="Times New Roman" w:cs="Times New Roman"/>
                <w:sz w:val="24"/>
                <w:szCs w:val="24"/>
                <w:vertAlign w:val="subscript"/>
              </w:rPr>
            </w:pPr>
            <w:r w:rsidRPr="00391F67">
              <w:rPr>
                <w:rFonts w:ascii="Times New Roman" w:hAnsi="Times New Roman" w:cs="Times New Roman"/>
                <w:sz w:val="24"/>
                <w:szCs w:val="24"/>
              </w:rPr>
              <w:t>[Co(Phen)</w:t>
            </w:r>
            <w:r w:rsidRPr="00391F67">
              <w:rPr>
                <w:rFonts w:ascii="Times New Roman" w:hAnsi="Times New Roman" w:cs="Times New Roman"/>
                <w:sz w:val="24"/>
                <w:szCs w:val="24"/>
                <w:vertAlign w:val="subscript"/>
              </w:rPr>
              <w:t>2</w:t>
            </w:r>
            <w:r w:rsidRPr="00391F67">
              <w:rPr>
                <w:rFonts w:ascii="Times New Roman" w:hAnsi="Times New Roman" w:cs="Times New Roman"/>
                <w:sz w:val="24"/>
                <w:szCs w:val="24"/>
              </w:rPr>
              <w:t>(A</w:t>
            </w:r>
            <w:r w:rsidRPr="00391F67">
              <w:rPr>
                <w:rFonts w:ascii="Times New Roman" w:hAnsi="Times New Roman" w:cs="Times New Roman"/>
                <w:bCs/>
                <w:sz w:val="24"/>
                <w:szCs w:val="24"/>
              </w:rPr>
              <w:t xml:space="preserve">d) </w:t>
            </w:r>
            <w:r w:rsidRPr="00391F67">
              <w:rPr>
                <w:rFonts w:ascii="Times New Roman" w:hAnsi="Times New Roman" w:cs="Times New Roman"/>
                <w:sz w:val="24"/>
                <w:szCs w:val="24"/>
              </w:rPr>
              <w:t>(H</w:t>
            </w:r>
            <w:r w:rsidRPr="00391F67">
              <w:rPr>
                <w:rFonts w:ascii="Times New Roman" w:hAnsi="Times New Roman" w:cs="Times New Roman"/>
                <w:sz w:val="24"/>
                <w:szCs w:val="24"/>
                <w:vertAlign w:val="subscript"/>
              </w:rPr>
              <w:t>2</w:t>
            </w:r>
            <w:r w:rsidRPr="00391F67">
              <w:rPr>
                <w:rFonts w:ascii="Times New Roman" w:hAnsi="Times New Roman" w:cs="Times New Roman"/>
                <w:sz w:val="24"/>
                <w:szCs w:val="24"/>
              </w:rPr>
              <w:t>O)]Cl</w:t>
            </w:r>
            <w:r w:rsidRPr="00391F67">
              <w:rPr>
                <w:rFonts w:ascii="Times New Roman" w:hAnsi="Times New Roman" w:cs="Times New Roman"/>
                <w:sz w:val="24"/>
                <w:szCs w:val="24"/>
                <w:vertAlign w:val="subscript"/>
              </w:rPr>
              <w:t>2</w:t>
            </w:r>
            <w:r w:rsidRPr="00391F67">
              <w:rPr>
                <w:rFonts w:ascii="Cambria Math" w:hAnsi="Cambria Math" w:cs="Cambria Math"/>
                <w:sz w:val="24"/>
                <w:szCs w:val="24"/>
                <w:lang w:val="sw-KE"/>
              </w:rPr>
              <w:t>⋅</w:t>
            </w:r>
            <w:r w:rsidRPr="00391F67">
              <w:rPr>
                <w:rFonts w:ascii="Times New Roman" w:hAnsi="Times New Roman" w:cs="Times New Roman"/>
                <w:sz w:val="24"/>
                <w:szCs w:val="24"/>
                <w:lang w:val="sw-KE"/>
              </w:rPr>
              <w:t>H</w:t>
            </w:r>
            <w:r w:rsidRPr="00391F67">
              <w:rPr>
                <w:rFonts w:ascii="Times New Roman" w:hAnsi="Times New Roman" w:cs="Times New Roman"/>
                <w:sz w:val="24"/>
                <w:szCs w:val="24"/>
                <w:vertAlign w:val="subscript"/>
                <w:lang w:val="sw-KE"/>
              </w:rPr>
              <w:t>2</w:t>
            </w:r>
            <w:r w:rsidRPr="00391F67">
              <w:rPr>
                <w:rFonts w:ascii="Times New Roman" w:hAnsi="Times New Roman" w:cs="Times New Roman"/>
                <w:sz w:val="24"/>
                <w:szCs w:val="24"/>
                <w:lang w:val="sw-KE"/>
              </w:rPr>
              <w:t>O</w:t>
            </w:r>
            <w:r w:rsidRPr="00391F67">
              <w:rPr>
                <w:rFonts w:ascii="Times New Roman" w:hAnsi="Times New Roman" w:cs="Times New Roman"/>
                <w:sz w:val="24"/>
                <w:szCs w:val="24"/>
              </w:rPr>
              <w:t xml:space="preserve">    Water</w:t>
            </w:r>
          </w:p>
        </w:tc>
        <w:tc>
          <w:tcPr>
            <w:tcW w:w="2250" w:type="dxa"/>
          </w:tcPr>
          <w:p w:rsidR="00410BC5" w:rsidRPr="00391F67" w:rsidRDefault="00410BC5" w:rsidP="00391F67">
            <w:pPr>
              <w:autoSpaceDE w:val="0"/>
              <w:autoSpaceDN w:val="0"/>
              <w:adjustRightInd w:val="0"/>
              <w:spacing w:line="360" w:lineRule="auto"/>
              <w:jc w:val="both"/>
              <w:rPr>
                <w:rFonts w:ascii="Times New Roman" w:hAnsi="Times New Roman" w:cs="Times New Roman"/>
                <w:sz w:val="24"/>
                <w:szCs w:val="24"/>
              </w:rPr>
            </w:pPr>
            <w:r w:rsidRPr="00391F67">
              <w:rPr>
                <w:rFonts w:ascii="Times New Roman" w:hAnsi="Times New Roman" w:cs="Times New Roman"/>
                <w:sz w:val="24"/>
                <w:szCs w:val="24"/>
              </w:rPr>
              <w:t>203</w:t>
            </w:r>
          </w:p>
          <w:p w:rsidR="00410BC5" w:rsidRPr="00391F67" w:rsidRDefault="00410BC5" w:rsidP="00391F67">
            <w:pPr>
              <w:autoSpaceDE w:val="0"/>
              <w:autoSpaceDN w:val="0"/>
              <w:adjustRightInd w:val="0"/>
              <w:spacing w:line="360" w:lineRule="auto"/>
              <w:jc w:val="both"/>
              <w:rPr>
                <w:rFonts w:ascii="Times New Roman" w:hAnsi="Times New Roman" w:cs="Times New Roman"/>
                <w:sz w:val="24"/>
                <w:szCs w:val="24"/>
              </w:rPr>
            </w:pPr>
            <w:r w:rsidRPr="00391F67">
              <w:rPr>
                <w:rFonts w:ascii="Times New Roman" w:hAnsi="Times New Roman" w:cs="Times New Roman"/>
                <w:sz w:val="24"/>
                <w:szCs w:val="24"/>
              </w:rPr>
              <w:t>223</w:t>
            </w:r>
          </w:p>
          <w:p w:rsidR="00410BC5" w:rsidRPr="00391F67" w:rsidRDefault="00410BC5" w:rsidP="00391F67">
            <w:pPr>
              <w:autoSpaceDE w:val="0"/>
              <w:autoSpaceDN w:val="0"/>
              <w:adjustRightInd w:val="0"/>
              <w:spacing w:line="360" w:lineRule="auto"/>
              <w:jc w:val="both"/>
              <w:rPr>
                <w:rFonts w:ascii="Times New Roman" w:hAnsi="Times New Roman" w:cs="Times New Roman"/>
                <w:sz w:val="24"/>
                <w:szCs w:val="24"/>
              </w:rPr>
            </w:pPr>
            <w:r w:rsidRPr="00391F67">
              <w:rPr>
                <w:rFonts w:ascii="Times New Roman" w:hAnsi="Times New Roman" w:cs="Times New Roman"/>
                <w:sz w:val="24"/>
                <w:szCs w:val="24"/>
              </w:rPr>
              <w:t>270</w:t>
            </w:r>
          </w:p>
          <w:p w:rsidR="00410BC5" w:rsidRPr="00391F67" w:rsidRDefault="00926C93" w:rsidP="00391F67">
            <w:pPr>
              <w:autoSpaceDE w:val="0"/>
              <w:autoSpaceDN w:val="0"/>
              <w:adjustRightInd w:val="0"/>
              <w:spacing w:line="360" w:lineRule="auto"/>
              <w:jc w:val="both"/>
              <w:rPr>
                <w:rFonts w:ascii="Times New Roman" w:hAnsi="Times New Roman" w:cs="Times New Roman"/>
                <w:sz w:val="24"/>
                <w:szCs w:val="24"/>
              </w:rPr>
            </w:pPr>
            <w:r w:rsidRPr="00391F67">
              <w:rPr>
                <w:rFonts w:ascii="Times New Roman" w:hAnsi="Times New Roman" w:cs="Times New Roman"/>
                <w:sz w:val="24"/>
                <w:szCs w:val="24"/>
                <w:lang w:val="sw-KE"/>
              </w:rPr>
              <w:t xml:space="preserve">750, 694 and </w:t>
            </w:r>
            <w:r w:rsidR="00410BC5" w:rsidRPr="00391F67">
              <w:rPr>
                <w:rFonts w:ascii="Times New Roman" w:hAnsi="Times New Roman" w:cs="Times New Roman"/>
                <w:sz w:val="24"/>
                <w:szCs w:val="24"/>
              </w:rPr>
              <w:t xml:space="preserve">607 </w:t>
            </w:r>
          </w:p>
        </w:tc>
        <w:tc>
          <w:tcPr>
            <w:tcW w:w="4230" w:type="dxa"/>
          </w:tcPr>
          <w:p w:rsidR="00410BC5" w:rsidRPr="00391F67" w:rsidRDefault="00410BC5" w:rsidP="00391F67">
            <w:pPr>
              <w:autoSpaceDE w:val="0"/>
              <w:autoSpaceDN w:val="0"/>
              <w:adjustRightInd w:val="0"/>
              <w:spacing w:line="360" w:lineRule="auto"/>
              <w:jc w:val="both"/>
              <w:rPr>
                <w:rFonts w:ascii="Times New Roman" w:hAnsi="Times New Roman" w:cs="Times New Roman"/>
                <w:i/>
                <w:sz w:val="24"/>
                <w:szCs w:val="24"/>
              </w:rPr>
            </w:pPr>
            <w:r w:rsidRPr="00391F67">
              <w:rPr>
                <w:rFonts w:ascii="Times New Roman" w:hAnsi="Times New Roman" w:cs="Times New Roman"/>
                <w:i/>
                <w:sz w:val="24"/>
                <w:szCs w:val="24"/>
              </w:rPr>
              <w:t>π–π*(C=C)</w:t>
            </w:r>
          </w:p>
          <w:p w:rsidR="00410BC5" w:rsidRPr="00391F67" w:rsidRDefault="00410BC5" w:rsidP="00391F67">
            <w:pPr>
              <w:autoSpaceDE w:val="0"/>
              <w:autoSpaceDN w:val="0"/>
              <w:adjustRightInd w:val="0"/>
              <w:spacing w:line="360" w:lineRule="auto"/>
              <w:jc w:val="both"/>
              <w:rPr>
                <w:rFonts w:ascii="Times New Roman" w:hAnsi="Times New Roman" w:cs="Times New Roman"/>
                <w:i/>
                <w:sz w:val="24"/>
                <w:szCs w:val="24"/>
              </w:rPr>
            </w:pPr>
            <w:r w:rsidRPr="00391F67">
              <w:rPr>
                <w:rFonts w:ascii="Times New Roman" w:hAnsi="Times New Roman" w:cs="Times New Roman"/>
                <w:i/>
                <w:sz w:val="24"/>
                <w:szCs w:val="24"/>
              </w:rPr>
              <w:t xml:space="preserve">π–π*(C=N) </w:t>
            </w:r>
          </w:p>
          <w:p w:rsidR="00410BC5" w:rsidRPr="00391F67" w:rsidRDefault="00410BC5" w:rsidP="00391F67">
            <w:pPr>
              <w:autoSpaceDE w:val="0"/>
              <w:autoSpaceDN w:val="0"/>
              <w:adjustRightInd w:val="0"/>
              <w:spacing w:line="360" w:lineRule="auto"/>
              <w:jc w:val="both"/>
              <w:rPr>
                <w:rFonts w:ascii="Times New Roman" w:hAnsi="Times New Roman" w:cs="Times New Roman"/>
                <w:i/>
                <w:sz w:val="24"/>
                <w:szCs w:val="24"/>
              </w:rPr>
            </w:pPr>
            <w:r w:rsidRPr="00391F67">
              <w:rPr>
                <w:rFonts w:ascii="Times New Roman" w:hAnsi="Times New Roman" w:cs="Times New Roman"/>
                <w:i/>
                <w:sz w:val="24"/>
                <w:szCs w:val="24"/>
              </w:rPr>
              <w:t xml:space="preserve"> n →π*(C=N)</w:t>
            </w:r>
          </w:p>
          <w:p w:rsidR="00410BC5" w:rsidRPr="00391F67" w:rsidRDefault="00410BC5" w:rsidP="00391F67">
            <w:pPr>
              <w:autoSpaceDE w:val="0"/>
              <w:autoSpaceDN w:val="0"/>
              <w:adjustRightInd w:val="0"/>
              <w:spacing w:line="360" w:lineRule="auto"/>
              <w:jc w:val="both"/>
              <w:rPr>
                <w:rFonts w:ascii="Times New Roman" w:hAnsi="Times New Roman" w:cs="Times New Roman"/>
                <w:i/>
                <w:sz w:val="24"/>
                <w:szCs w:val="24"/>
              </w:rPr>
            </w:pPr>
            <w:r w:rsidRPr="00391F67">
              <w:rPr>
                <w:rFonts w:ascii="Times New Roman" w:hAnsi="Times New Roman" w:cs="Times New Roman"/>
                <w:i/>
                <w:sz w:val="24"/>
                <w:szCs w:val="24"/>
                <w:vertAlign w:val="superscript"/>
              </w:rPr>
              <w:t>4</w:t>
            </w:r>
            <w:r w:rsidRPr="00391F67">
              <w:rPr>
                <w:rFonts w:ascii="Times New Roman" w:hAnsi="Times New Roman" w:cs="Times New Roman"/>
                <w:sz w:val="24"/>
                <w:szCs w:val="24"/>
              </w:rPr>
              <w:t>T</w:t>
            </w:r>
            <w:r w:rsidRPr="00391F67">
              <w:rPr>
                <w:rFonts w:ascii="Times New Roman" w:hAnsi="Times New Roman" w:cs="Times New Roman"/>
                <w:sz w:val="24"/>
                <w:szCs w:val="24"/>
                <w:vertAlign w:val="subscript"/>
              </w:rPr>
              <w:t>1g</w:t>
            </w:r>
            <w:r w:rsidRPr="00391F67">
              <w:rPr>
                <w:rFonts w:ascii="Times New Roman" w:hAnsi="Times New Roman" w:cs="Times New Roman"/>
                <w:sz w:val="24"/>
                <w:szCs w:val="24"/>
              </w:rPr>
              <w:t xml:space="preserve"> →</w:t>
            </w:r>
            <w:r w:rsidRPr="00391F67">
              <w:rPr>
                <w:rFonts w:ascii="Times New Roman" w:hAnsi="Times New Roman" w:cs="Times New Roman"/>
                <w:sz w:val="24"/>
                <w:szCs w:val="24"/>
                <w:vertAlign w:val="superscript"/>
              </w:rPr>
              <w:t>4</w:t>
            </w:r>
            <w:r w:rsidRPr="00391F67">
              <w:rPr>
                <w:rFonts w:ascii="Times New Roman" w:hAnsi="Times New Roman" w:cs="Times New Roman"/>
                <w:sz w:val="24"/>
                <w:szCs w:val="24"/>
              </w:rPr>
              <w:t>T</w:t>
            </w:r>
            <w:r w:rsidRPr="00391F67">
              <w:rPr>
                <w:rFonts w:ascii="Times New Roman" w:hAnsi="Times New Roman" w:cs="Times New Roman"/>
                <w:sz w:val="24"/>
                <w:szCs w:val="24"/>
                <w:vertAlign w:val="subscript"/>
              </w:rPr>
              <w:t xml:space="preserve">2g, </w:t>
            </w:r>
            <w:r w:rsidRPr="00391F67">
              <w:rPr>
                <w:rFonts w:ascii="Times New Roman" w:hAnsi="Times New Roman" w:cs="Times New Roman"/>
                <w:sz w:val="24"/>
                <w:szCs w:val="24"/>
                <w:vertAlign w:val="superscript"/>
              </w:rPr>
              <w:t>4</w:t>
            </w:r>
            <w:r w:rsidRPr="00391F67">
              <w:rPr>
                <w:rFonts w:ascii="Times New Roman" w:hAnsi="Times New Roman" w:cs="Times New Roman"/>
                <w:sz w:val="24"/>
                <w:szCs w:val="24"/>
              </w:rPr>
              <w:t>T</w:t>
            </w:r>
            <w:r w:rsidRPr="00391F67">
              <w:rPr>
                <w:rFonts w:ascii="Times New Roman" w:hAnsi="Times New Roman" w:cs="Times New Roman"/>
                <w:sz w:val="24"/>
                <w:szCs w:val="24"/>
                <w:vertAlign w:val="subscript"/>
              </w:rPr>
              <w:t>1g</w:t>
            </w:r>
            <w:r w:rsidRPr="00391F67">
              <w:rPr>
                <w:rFonts w:ascii="Times New Roman" w:hAnsi="Times New Roman" w:cs="Times New Roman"/>
                <w:sz w:val="24"/>
                <w:szCs w:val="24"/>
              </w:rPr>
              <w:t>→</w:t>
            </w:r>
            <w:r w:rsidRPr="00391F67">
              <w:rPr>
                <w:rFonts w:ascii="Times New Roman" w:hAnsi="Times New Roman" w:cs="Times New Roman"/>
                <w:sz w:val="24"/>
                <w:szCs w:val="24"/>
                <w:vertAlign w:val="superscript"/>
              </w:rPr>
              <w:t>4</w:t>
            </w:r>
            <w:r w:rsidRPr="00391F67">
              <w:rPr>
                <w:rFonts w:ascii="Times New Roman" w:hAnsi="Times New Roman" w:cs="Times New Roman"/>
                <w:sz w:val="24"/>
                <w:szCs w:val="24"/>
              </w:rPr>
              <w:t>A</w:t>
            </w:r>
            <w:r w:rsidRPr="00391F67">
              <w:rPr>
                <w:rFonts w:ascii="Times New Roman" w:hAnsi="Times New Roman" w:cs="Times New Roman"/>
                <w:sz w:val="24"/>
                <w:szCs w:val="24"/>
                <w:vertAlign w:val="subscript"/>
              </w:rPr>
              <w:t xml:space="preserve">2g </w:t>
            </w:r>
            <w:r w:rsidRPr="00391F67">
              <w:rPr>
                <w:rFonts w:ascii="Times New Roman" w:hAnsi="Times New Roman" w:cs="Times New Roman"/>
                <w:sz w:val="24"/>
                <w:szCs w:val="24"/>
              </w:rPr>
              <w:t xml:space="preserve">and </w:t>
            </w:r>
            <w:r w:rsidRPr="00391F67">
              <w:rPr>
                <w:rFonts w:ascii="Times New Roman" w:hAnsi="Times New Roman" w:cs="Times New Roman"/>
                <w:sz w:val="24"/>
                <w:szCs w:val="24"/>
                <w:vertAlign w:val="superscript"/>
              </w:rPr>
              <w:t>4</w:t>
            </w:r>
            <w:r w:rsidRPr="00391F67">
              <w:rPr>
                <w:rFonts w:ascii="Times New Roman" w:hAnsi="Times New Roman" w:cs="Times New Roman"/>
                <w:sz w:val="24"/>
                <w:szCs w:val="24"/>
              </w:rPr>
              <w:t>T</w:t>
            </w:r>
            <w:r w:rsidRPr="00391F67">
              <w:rPr>
                <w:rFonts w:ascii="Times New Roman" w:hAnsi="Times New Roman" w:cs="Times New Roman"/>
                <w:sz w:val="24"/>
                <w:szCs w:val="24"/>
                <w:vertAlign w:val="subscript"/>
              </w:rPr>
              <w:t>1g</w:t>
            </w:r>
            <w:r w:rsidRPr="00391F67">
              <w:rPr>
                <w:rFonts w:ascii="Times New Roman" w:hAnsi="Times New Roman" w:cs="Times New Roman"/>
                <w:sz w:val="24"/>
                <w:szCs w:val="24"/>
              </w:rPr>
              <w:t xml:space="preserve"> →</w:t>
            </w:r>
            <w:r w:rsidRPr="00391F67">
              <w:rPr>
                <w:rFonts w:ascii="Times New Roman" w:hAnsi="Times New Roman" w:cs="Times New Roman"/>
                <w:sz w:val="24"/>
                <w:szCs w:val="24"/>
                <w:vertAlign w:val="superscript"/>
              </w:rPr>
              <w:t>4</w:t>
            </w:r>
            <w:r w:rsidRPr="00391F67">
              <w:rPr>
                <w:rFonts w:ascii="Times New Roman" w:hAnsi="Times New Roman" w:cs="Times New Roman"/>
                <w:sz w:val="24"/>
                <w:szCs w:val="24"/>
              </w:rPr>
              <w:t>T</w:t>
            </w:r>
            <w:r w:rsidRPr="00391F67">
              <w:rPr>
                <w:rFonts w:ascii="Times New Roman" w:hAnsi="Times New Roman" w:cs="Times New Roman"/>
                <w:sz w:val="24"/>
                <w:szCs w:val="24"/>
                <w:vertAlign w:val="subscript"/>
              </w:rPr>
              <w:t>1g</w:t>
            </w:r>
          </w:p>
        </w:tc>
      </w:tr>
      <w:tr w:rsidR="00410BC5" w:rsidRPr="00391F67" w:rsidTr="00074C89">
        <w:trPr>
          <w:trHeight w:val="1818"/>
        </w:trPr>
        <w:tc>
          <w:tcPr>
            <w:tcW w:w="4842" w:type="dxa"/>
          </w:tcPr>
          <w:p w:rsidR="00410BC5" w:rsidRPr="00391F67" w:rsidRDefault="00410BC5" w:rsidP="00391F67">
            <w:pPr>
              <w:autoSpaceDE w:val="0"/>
              <w:autoSpaceDN w:val="0"/>
              <w:adjustRightInd w:val="0"/>
              <w:spacing w:line="360" w:lineRule="auto"/>
              <w:jc w:val="both"/>
              <w:rPr>
                <w:rFonts w:ascii="Times New Roman" w:hAnsi="Times New Roman" w:cs="Times New Roman"/>
                <w:sz w:val="24"/>
                <w:szCs w:val="24"/>
              </w:rPr>
            </w:pPr>
            <w:r w:rsidRPr="00391F67">
              <w:rPr>
                <w:rFonts w:ascii="Times New Roman" w:hAnsi="Times New Roman" w:cs="Times New Roman"/>
                <w:sz w:val="24"/>
                <w:szCs w:val="24"/>
              </w:rPr>
              <w:t>[Co(Phen)</w:t>
            </w:r>
            <w:r w:rsidRPr="00391F67">
              <w:rPr>
                <w:rFonts w:ascii="Times New Roman" w:hAnsi="Times New Roman" w:cs="Times New Roman"/>
                <w:sz w:val="24"/>
                <w:szCs w:val="24"/>
                <w:vertAlign w:val="subscript"/>
              </w:rPr>
              <w:t>2</w:t>
            </w:r>
            <w:r w:rsidRPr="00391F67">
              <w:rPr>
                <w:rFonts w:ascii="Times New Roman" w:hAnsi="Times New Roman" w:cs="Times New Roman"/>
                <w:sz w:val="24"/>
                <w:szCs w:val="24"/>
              </w:rPr>
              <w:t>(Ad) (Ac)]Cl</w:t>
            </w:r>
            <w:r w:rsidRPr="00391F67">
              <w:rPr>
                <w:rFonts w:ascii="Times New Roman" w:hAnsi="Times New Roman" w:cs="Times New Roman"/>
                <w:sz w:val="24"/>
                <w:szCs w:val="24"/>
                <w:vertAlign w:val="subscript"/>
              </w:rPr>
              <w:t>2</w:t>
            </w:r>
            <w:r w:rsidRPr="00391F67">
              <w:rPr>
                <w:rFonts w:ascii="Times New Roman" w:hAnsi="Times New Roman" w:cs="Times New Roman"/>
                <w:sz w:val="24"/>
                <w:szCs w:val="24"/>
              </w:rPr>
              <w:t xml:space="preserve">             Water </w:t>
            </w:r>
          </w:p>
        </w:tc>
        <w:tc>
          <w:tcPr>
            <w:tcW w:w="2250" w:type="dxa"/>
          </w:tcPr>
          <w:p w:rsidR="00410BC5" w:rsidRPr="00391F67" w:rsidRDefault="00410BC5" w:rsidP="00391F67">
            <w:pPr>
              <w:autoSpaceDE w:val="0"/>
              <w:autoSpaceDN w:val="0"/>
              <w:adjustRightInd w:val="0"/>
              <w:spacing w:line="360" w:lineRule="auto"/>
              <w:jc w:val="both"/>
              <w:rPr>
                <w:rFonts w:ascii="Times New Roman" w:hAnsi="Times New Roman" w:cs="Times New Roman"/>
                <w:sz w:val="24"/>
                <w:szCs w:val="24"/>
              </w:rPr>
            </w:pPr>
            <w:r w:rsidRPr="00391F67">
              <w:rPr>
                <w:rFonts w:ascii="Times New Roman" w:hAnsi="Times New Roman" w:cs="Times New Roman"/>
                <w:sz w:val="24"/>
                <w:szCs w:val="24"/>
              </w:rPr>
              <w:t>201</w:t>
            </w:r>
          </w:p>
          <w:p w:rsidR="00410BC5" w:rsidRPr="00391F67" w:rsidRDefault="00410BC5" w:rsidP="00391F67">
            <w:pPr>
              <w:autoSpaceDE w:val="0"/>
              <w:autoSpaceDN w:val="0"/>
              <w:adjustRightInd w:val="0"/>
              <w:spacing w:line="360" w:lineRule="auto"/>
              <w:jc w:val="both"/>
              <w:rPr>
                <w:rFonts w:ascii="Times New Roman" w:hAnsi="Times New Roman" w:cs="Times New Roman"/>
                <w:sz w:val="24"/>
                <w:szCs w:val="24"/>
              </w:rPr>
            </w:pPr>
            <w:r w:rsidRPr="00391F67">
              <w:rPr>
                <w:rFonts w:ascii="Times New Roman" w:hAnsi="Times New Roman" w:cs="Times New Roman"/>
                <w:sz w:val="24"/>
                <w:szCs w:val="24"/>
              </w:rPr>
              <w:t>224</w:t>
            </w:r>
          </w:p>
          <w:p w:rsidR="00410BC5" w:rsidRPr="00391F67" w:rsidRDefault="00410BC5" w:rsidP="00391F67">
            <w:pPr>
              <w:autoSpaceDE w:val="0"/>
              <w:autoSpaceDN w:val="0"/>
              <w:adjustRightInd w:val="0"/>
              <w:spacing w:line="360" w:lineRule="auto"/>
              <w:jc w:val="both"/>
              <w:rPr>
                <w:rFonts w:ascii="Times New Roman" w:hAnsi="Times New Roman" w:cs="Times New Roman"/>
                <w:sz w:val="24"/>
                <w:szCs w:val="24"/>
              </w:rPr>
            </w:pPr>
            <w:r w:rsidRPr="00391F67">
              <w:rPr>
                <w:rFonts w:ascii="Times New Roman" w:hAnsi="Times New Roman" w:cs="Times New Roman"/>
                <w:sz w:val="24"/>
                <w:szCs w:val="24"/>
              </w:rPr>
              <w:t>271</w:t>
            </w:r>
          </w:p>
          <w:p w:rsidR="00410BC5" w:rsidRPr="00391F67" w:rsidRDefault="00926C93" w:rsidP="00391F67">
            <w:pPr>
              <w:autoSpaceDE w:val="0"/>
              <w:autoSpaceDN w:val="0"/>
              <w:adjustRightInd w:val="0"/>
              <w:spacing w:line="360" w:lineRule="auto"/>
              <w:jc w:val="both"/>
              <w:rPr>
                <w:rFonts w:ascii="Times New Roman" w:hAnsi="Times New Roman" w:cs="Times New Roman"/>
                <w:sz w:val="24"/>
                <w:szCs w:val="24"/>
              </w:rPr>
            </w:pPr>
            <w:r w:rsidRPr="00391F67">
              <w:rPr>
                <w:rFonts w:ascii="Times New Roman" w:hAnsi="Times New Roman" w:cs="Times New Roman"/>
                <w:sz w:val="24"/>
                <w:szCs w:val="24"/>
                <w:lang w:val="sw-KE"/>
              </w:rPr>
              <w:t xml:space="preserve">752, 658 and </w:t>
            </w:r>
            <w:r w:rsidR="00410BC5" w:rsidRPr="00391F67">
              <w:rPr>
                <w:rFonts w:ascii="Times New Roman" w:hAnsi="Times New Roman" w:cs="Times New Roman"/>
                <w:sz w:val="24"/>
                <w:szCs w:val="24"/>
              </w:rPr>
              <w:t xml:space="preserve">487 </w:t>
            </w:r>
          </w:p>
        </w:tc>
        <w:tc>
          <w:tcPr>
            <w:tcW w:w="4230" w:type="dxa"/>
          </w:tcPr>
          <w:p w:rsidR="00410BC5" w:rsidRPr="00391F67" w:rsidRDefault="00410BC5" w:rsidP="00391F67">
            <w:pPr>
              <w:autoSpaceDE w:val="0"/>
              <w:autoSpaceDN w:val="0"/>
              <w:adjustRightInd w:val="0"/>
              <w:spacing w:line="360" w:lineRule="auto"/>
              <w:jc w:val="both"/>
              <w:rPr>
                <w:rFonts w:ascii="Times New Roman" w:hAnsi="Times New Roman" w:cs="Times New Roman"/>
                <w:i/>
                <w:sz w:val="24"/>
                <w:szCs w:val="24"/>
              </w:rPr>
            </w:pPr>
            <w:r w:rsidRPr="00391F67">
              <w:rPr>
                <w:rFonts w:ascii="Times New Roman" w:hAnsi="Times New Roman" w:cs="Times New Roman"/>
                <w:i/>
                <w:sz w:val="24"/>
                <w:szCs w:val="24"/>
              </w:rPr>
              <w:t>π–π*(C=C)</w:t>
            </w:r>
          </w:p>
          <w:p w:rsidR="00410BC5" w:rsidRPr="00391F67" w:rsidRDefault="00410BC5" w:rsidP="00391F67">
            <w:pPr>
              <w:autoSpaceDE w:val="0"/>
              <w:autoSpaceDN w:val="0"/>
              <w:adjustRightInd w:val="0"/>
              <w:spacing w:line="360" w:lineRule="auto"/>
              <w:jc w:val="both"/>
              <w:rPr>
                <w:rFonts w:ascii="Times New Roman" w:hAnsi="Times New Roman" w:cs="Times New Roman"/>
                <w:i/>
                <w:sz w:val="24"/>
                <w:szCs w:val="24"/>
              </w:rPr>
            </w:pPr>
            <w:r w:rsidRPr="00391F67">
              <w:rPr>
                <w:rFonts w:ascii="Times New Roman" w:hAnsi="Times New Roman" w:cs="Times New Roman"/>
                <w:i/>
                <w:sz w:val="24"/>
                <w:szCs w:val="24"/>
              </w:rPr>
              <w:t>π–π*(C=</w:t>
            </w:r>
            <w:r w:rsidR="00926C93" w:rsidRPr="00391F67">
              <w:rPr>
                <w:rFonts w:ascii="Times New Roman" w:hAnsi="Times New Roman" w:cs="Times New Roman"/>
                <w:i/>
                <w:sz w:val="24"/>
                <w:szCs w:val="24"/>
              </w:rPr>
              <w:t>O</w:t>
            </w:r>
            <w:r w:rsidRPr="00391F67">
              <w:rPr>
                <w:rFonts w:ascii="Times New Roman" w:hAnsi="Times New Roman" w:cs="Times New Roman"/>
                <w:i/>
                <w:sz w:val="24"/>
                <w:szCs w:val="24"/>
              </w:rPr>
              <w:t>)</w:t>
            </w:r>
          </w:p>
          <w:p w:rsidR="00410BC5" w:rsidRPr="00391F67" w:rsidRDefault="00410BC5" w:rsidP="00391F67">
            <w:pPr>
              <w:autoSpaceDE w:val="0"/>
              <w:autoSpaceDN w:val="0"/>
              <w:adjustRightInd w:val="0"/>
              <w:spacing w:line="360" w:lineRule="auto"/>
              <w:jc w:val="both"/>
              <w:rPr>
                <w:rFonts w:ascii="Times New Roman" w:hAnsi="Times New Roman" w:cs="Times New Roman"/>
                <w:i/>
                <w:sz w:val="24"/>
                <w:szCs w:val="24"/>
              </w:rPr>
            </w:pPr>
            <w:r w:rsidRPr="00391F67">
              <w:rPr>
                <w:rFonts w:ascii="Times New Roman" w:hAnsi="Times New Roman" w:cs="Times New Roman"/>
                <w:i/>
                <w:sz w:val="24"/>
                <w:szCs w:val="24"/>
              </w:rPr>
              <w:t>π–π*(C=</w:t>
            </w:r>
            <w:r w:rsidR="00926C93" w:rsidRPr="00391F67">
              <w:rPr>
                <w:rFonts w:ascii="Times New Roman" w:hAnsi="Times New Roman" w:cs="Times New Roman"/>
                <w:i/>
                <w:sz w:val="24"/>
                <w:szCs w:val="24"/>
              </w:rPr>
              <w:t>N</w:t>
            </w:r>
            <w:r w:rsidRPr="00391F67">
              <w:rPr>
                <w:rFonts w:ascii="Times New Roman" w:hAnsi="Times New Roman" w:cs="Times New Roman"/>
                <w:i/>
                <w:sz w:val="24"/>
                <w:szCs w:val="24"/>
              </w:rPr>
              <w:t>)</w:t>
            </w:r>
          </w:p>
          <w:p w:rsidR="00410BC5" w:rsidRPr="00391F67" w:rsidRDefault="00410BC5" w:rsidP="00391F67">
            <w:pPr>
              <w:autoSpaceDE w:val="0"/>
              <w:autoSpaceDN w:val="0"/>
              <w:adjustRightInd w:val="0"/>
              <w:spacing w:line="360" w:lineRule="auto"/>
              <w:jc w:val="both"/>
              <w:rPr>
                <w:rFonts w:ascii="Times New Roman" w:hAnsi="Times New Roman" w:cs="Times New Roman"/>
                <w:sz w:val="24"/>
                <w:szCs w:val="24"/>
              </w:rPr>
            </w:pPr>
            <w:r w:rsidRPr="00391F67">
              <w:rPr>
                <w:rFonts w:ascii="Times New Roman" w:hAnsi="Times New Roman" w:cs="Times New Roman"/>
                <w:sz w:val="24"/>
                <w:szCs w:val="24"/>
                <w:vertAlign w:val="superscript"/>
              </w:rPr>
              <w:t>4</w:t>
            </w:r>
            <w:r w:rsidRPr="00391F67">
              <w:rPr>
                <w:rFonts w:ascii="Times New Roman" w:hAnsi="Times New Roman" w:cs="Times New Roman"/>
                <w:sz w:val="24"/>
                <w:szCs w:val="24"/>
              </w:rPr>
              <w:t>T</w:t>
            </w:r>
            <w:r w:rsidRPr="00391F67">
              <w:rPr>
                <w:rFonts w:ascii="Times New Roman" w:hAnsi="Times New Roman" w:cs="Times New Roman"/>
                <w:sz w:val="24"/>
                <w:szCs w:val="24"/>
                <w:vertAlign w:val="subscript"/>
              </w:rPr>
              <w:t>1g</w:t>
            </w:r>
            <w:r w:rsidRPr="00391F67">
              <w:rPr>
                <w:rFonts w:ascii="Times New Roman" w:hAnsi="Times New Roman" w:cs="Times New Roman"/>
                <w:sz w:val="24"/>
                <w:szCs w:val="24"/>
              </w:rPr>
              <w:t>→</w:t>
            </w:r>
            <w:r w:rsidRPr="00391F67">
              <w:rPr>
                <w:rFonts w:ascii="Times New Roman" w:hAnsi="Times New Roman" w:cs="Times New Roman"/>
                <w:sz w:val="24"/>
                <w:szCs w:val="24"/>
                <w:vertAlign w:val="superscript"/>
              </w:rPr>
              <w:t>4</w:t>
            </w:r>
            <w:r w:rsidRPr="00391F67">
              <w:rPr>
                <w:rFonts w:ascii="Times New Roman" w:hAnsi="Times New Roman" w:cs="Times New Roman"/>
                <w:sz w:val="24"/>
                <w:szCs w:val="24"/>
              </w:rPr>
              <w:t>T</w:t>
            </w:r>
            <w:r w:rsidRPr="00391F67">
              <w:rPr>
                <w:rFonts w:ascii="Times New Roman" w:hAnsi="Times New Roman" w:cs="Times New Roman"/>
                <w:sz w:val="24"/>
                <w:szCs w:val="24"/>
                <w:vertAlign w:val="subscript"/>
              </w:rPr>
              <w:t>2g</w:t>
            </w:r>
            <w:r w:rsidRPr="00391F67">
              <w:rPr>
                <w:rFonts w:ascii="Times New Roman" w:hAnsi="Times New Roman" w:cs="Times New Roman"/>
                <w:sz w:val="24"/>
                <w:szCs w:val="24"/>
              </w:rPr>
              <w:t xml:space="preserve">, </w:t>
            </w:r>
            <w:r w:rsidRPr="00391F67">
              <w:rPr>
                <w:rFonts w:ascii="Times New Roman" w:hAnsi="Times New Roman" w:cs="Times New Roman"/>
                <w:sz w:val="24"/>
                <w:szCs w:val="24"/>
                <w:vertAlign w:val="superscript"/>
              </w:rPr>
              <w:t>4</w:t>
            </w:r>
            <w:r w:rsidRPr="00391F67">
              <w:rPr>
                <w:rFonts w:ascii="Times New Roman" w:hAnsi="Times New Roman" w:cs="Times New Roman"/>
                <w:sz w:val="24"/>
                <w:szCs w:val="24"/>
              </w:rPr>
              <w:t>T</w:t>
            </w:r>
            <w:r w:rsidRPr="00391F67">
              <w:rPr>
                <w:rFonts w:ascii="Times New Roman" w:hAnsi="Times New Roman" w:cs="Times New Roman"/>
                <w:sz w:val="24"/>
                <w:szCs w:val="24"/>
                <w:vertAlign w:val="subscript"/>
              </w:rPr>
              <w:t>1g</w:t>
            </w:r>
            <w:r w:rsidRPr="00391F67">
              <w:rPr>
                <w:rFonts w:ascii="Times New Roman" w:hAnsi="Times New Roman" w:cs="Times New Roman"/>
                <w:sz w:val="24"/>
                <w:szCs w:val="24"/>
              </w:rPr>
              <w:t>→</w:t>
            </w:r>
            <w:r w:rsidRPr="00391F67">
              <w:rPr>
                <w:rFonts w:ascii="Times New Roman" w:hAnsi="Times New Roman" w:cs="Times New Roman"/>
                <w:sz w:val="24"/>
                <w:szCs w:val="24"/>
                <w:vertAlign w:val="superscript"/>
              </w:rPr>
              <w:t>4</w:t>
            </w:r>
            <w:r w:rsidRPr="00391F67">
              <w:rPr>
                <w:rFonts w:ascii="Times New Roman" w:hAnsi="Times New Roman" w:cs="Times New Roman"/>
                <w:sz w:val="24"/>
                <w:szCs w:val="24"/>
              </w:rPr>
              <w:t>A</w:t>
            </w:r>
            <w:r w:rsidRPr="00391F67">
              <w:rPr>
                <w:rFonts w:ascii="Times New Roman" w:hAnsi="Times New Roman" w:cs="Times New Roman"/>
                <w:sz w:val="24"/>
                <w:szCs w:val="24"/>
                <w:vertAlign w:val="subscript"/>
              </w:rPr>
              <w:t>2g</w:t>
            </w:r>
            <w:r w:rsidRPr="00391F67">
              <w:rPr>
                <w:rFonts w:ascii="Times New Roman" w:hAnsi="Times New Roman" w:cs="Times New Roman"/>
                <w:sz w:val="24"/>
                <w:szCs w:val="24"/>
              </w:rPr>
              <w:t xml:space="preserve"> and </w:t>
            </w:r>
            <w:r w:rsidRPr="00391F67">
              <w:rPr>
                <w:rFonts w:ascii="Times New Roman" w:hAnsi="Times New Roman" w:cs="Times New Roman"/>
                <w:sz w:val="24"/>
                <w:szCs w:val="24"/>
                <w:vertAlign w:val="superscript"/>
              </w:rPr>
              <w:t>4</w:t>
            </w:r>
            <w:r w:rsidRPr="00391F67">
              <w:rPr>
                <w:rFonts w:ascii="Times New Roman" w:hAnsi="Times New Roman" w:cs="Times New Roman"/>
                <w:sz w:val="24"/>
                <w:szCs w:val="24"/>
              </w:rPr>
              <w:t>T</w:t>
            </w:r>
            <w:r w:rsidRPr="00391F67">
              <w:rPr>
                <w:rFonts w:ascii="Times New Roman" w:hAnsi="Times New Roman" w:cs="Times New Roman"/>
                <w:sz w:val="24"/>
                <w:szCs w:val="24"/>
                <w:vertAlign w:val="subscript"/>
              </w:rPr>
              <w:t>1g</w:t>
            </w:r>
            <w:r w:rsidRPr="00391F67">
              <w:rPr>
                <w:rFonts w:ascii="Times New Roman" w:hAnsi="Times New Roman" w:cs="Times New Roman"/>
                <w:sz w:val="24"/>
                <w:szCs w:val="24"/>
              </w:rPr>
              <w:t xml:space="preserve"> →</w:t>
            </w:r>
            <w:r w:rsidRPr="00391F67">
              <w:rPr>
                <w:rFonts w:ascii="Times New Roman" w:hAnsi="Times New Roman" w:cs="Times New Roman"/>
                <w:sz w:val="24"/>
                <w:szCs w:val="24"/>
                <w:vertAlign w:val="superscript"/>
              </w:rPr>
              <w:t>4</w:t>
            </w:r>
            <w:r w:rsidRPr="00391F67">
              <w:rPr>
                <w:rFonts w:ascii="Times New Roman" w:hAnsi="Times New Roman" w:cs="Times New Roman"/>
                <w:sz w:val="24"/>
                <w:szCs w:val="24"/>
              </w:rPr>
              <w:t>T</w:t>
            </w:r>
            <w:r w:rsidRPr="00391F67">
              <w:rPr>
                <w:rFonts w:ascii="Times New Roman" w:hAnsi="Times New Roman" w:cs="Times New Roman"/>
                <w:sz w:val="24"/>
                <w:szCs w:val="24"/>
                <w:vertAlign w:val="subscript"/>
              </w:rPr>
              <w:t>1g</w:t>
            </w:r>
          </w:p>
          <w:p w:rsidR="00410BC5" w:rsidRPr="00391F67" w:rsidRDefault="00410BC5" w:rsidP="00391F67">
            <w:pPr>
              <w:autoSpaceDE w:val="0"/>
              <w:autoSpaceDN w:val="0"/>
              <w:adjustRightInd w:val="0"/>
              <w:spacing w:line="360" w:lineRule="auto"/>
              <w:jc w:val="both"/>
              <w:rPr>
                <w:rFonts w:ascii="Times New Roman" w:hAnsi="Times New Roman" w:cs="Times New Roman"/>
                <w:i/>
                <w:sz w:val="24"/>
                <w:szCs w:val="24"/>
              </w:rPr>
            </w:pPr>
          </w:p>
          <w:p w:rsidR="00410BC5" w:rsidRPr="00391F67" w:rsidRDefault="00410BC5" w:rsidP="00391F67">
            <w:pPr>
              <w:autoSpaceDE w:val="0"/>
              <w:autoSpaceDN w:val="0"/>
              <w:adjustRightInd w:val="0"/>
              <w:spacing w:line="360" w:lineRule="auto"/>
              <w:jc w:val="both"/>
              <w:rPr>
                <w:rFonts w:ascii="Times New Roman" w:hAnsi="Times New Roman" w:cs="Times New Roman"/>
                <w:i/>
                <w:sz w:val="24"/>
                <w:szCs w:val="24"/>
              </w:rPr>
            </w:pPr>
          </w:p>
          <w:p w:rsidR="00410BC5" w:rsidRPr="00391F67" w:rsidRDefault="00410BC5" w:rsidP="00391F67">
            <w:pPr>
              <w:autoSpaceDE w:val="0"/>
              <w:autoSpaceDN w:val="0"/>
              <w:adjustRightInd w:val="0"/>
              <w:spacing w:line="360" w:lineRule="auto"/>
              <w:jc w:val="both"/>
              <w:rPr>
                <w:rFonts w:ascii="Times New Roman" w:hAnsi="Times New Roman" w:cs="Times New Roman"/>
                <w:sz w:val="24"/>
                <w:szCs w:val="24"/>
              </w:rPr>
            </w:pPr>
          </w:p>
        </w:tc>
      </w:tr>
      <w:bookmarkEnd w:id="896"/>
    </w:tbl>
    <w:p w:rsidR="00BE316E" w:rsidRPr="00F87014" w:rsidRDefault="00BE316E" w:rsidP="00012207">
      <w:pPr>
        <w:autoSpaceDE w:val="0"/>
        <w:autoSpaceDN w:val="0"/>
        <w:adjustRightInd w:val="0"/>
        <w:spacing w:after="0"/>
        <w:jc w:val="both"/>
        <w:rPr>
          <w:rFonts w:asciiTheme="majorHAnsi" w:hAnsiTheme="majorHAnsi" w:cstheme="majorHAnsi"/>
          <w:sz w:val="24"/>
          <w:szCs w:val="24"/>
        </w:rPr>
        <w:sectPr w:rsidR="00BE316E" w:rsidRPr="00F87014" w:rsidSect="00A553B5">
          <w:pgSz w:w="11906" w:h="16838"/>
          <w:pgMar w:top="1417" w:right="1417" w:bottom="1417" w:left="1417" w:header="708" w:footer="708" w:gutter="0"/>
          <w:cols w:space="708"/>
          <w:docGrid w:linePitch="360"/>
        </w:sectPr>
      </w:pPr>
    </w:p>
    <w:bookmarkEnd w:id="894"/>
    <w:p w:rsidR="006838E2" w:rsidRDefault="006838E2" w:rsidP="00D054FA">
      <w:pPr>
        <w:pStyle w:val="Caption"/>
        <w:rPr>
          <w:rFonts w:asciiTheme="majorHAnsi" w:hAnsiTheme="majorHAnsi" w:cstheme="majorHAnsi"/>
          <w:b/>
          <w:i w:val="0"/>
          <w:color w:val="auto"/>
          <w:sz w:val="24"/>
          <w:szCs w:val="24"/>
        </w:rPr>
      </w:pPr>
    </w:p>
    <w:p w:rsidR="006838E2" w:rsidRDefault="00743DE3" w:rsidP="00D054FA">
      <w:pPr>
        <w:pStyle w:val="Caption"/>
        <w:rPr>
          <w:rFonts w:asciiTheme="majorHAnsi" w:hAnsiTheme="majorHAnsi" w:cstheme="majorHAnsi"/>
          <w:b/>
          <w:i w:val="0"/>
          <w:color w:val="auto"/>
          <w:sz w:val="24"/>
          <w:szCs w:val="24"/>
        </w:rPr>
      </w:pPr>
      <w:r w:rsidRPr="006838E2">
        <w:rPr>
          <w:rFonts w:asciiTheme="majorHAnsi" w:hAnsiTheme="majorHAnsi" w:cstheme="majorHAnsi"/>
          <w:b/>
          <w:bCs/>
          <w:i w:val="0"/>
          <w:color w:val="auto"/>
          <w:sz w:val="24"/>
          <w:szCs w:val="24"/>
        </w:rPr>
        <w:object w:dxaOrig="6336" w:dyaOrig="4896">
          <v:shape id="_x0000_i1038" type="#_x0000_t75" style="width:434.25pt;height:331.5pt" o:ole="">
            <v:imagedata r:id="rId41" o:title=""/>
          </v:shape>
          <o:OLEObject Type="Embed" ProgID="Origin50.Graph" ShapeID="_x0000_i1038" DrawAspect="Content" ObjectID="_1590961268" r:id="rId42"/>
        </w:object>
      </w:r>
    </w:p>
    <w:p w:rsidR="00C340B8" w:rsidRDefault="00C340B8" w:rsidP="00C340B8">
      <w:pPr>
        <w:pStyle w:val="Caption"/>
        <w:keepNext/>
        <w:jc w:val="center"/>
      </w:pPr>
    </w:p>
    <w:p w:rsidR="00D054FA" w:rsidRPr="00C340B8" w:rsidRDefault="00C340B8" w:rsidP="00C340B8">
      <w:pPr>
        <w:pStyle w:val="Caption"/>
        <w:jc w:val="center"/>
        <w:rPr>
          <w:rFonts w:ascii="Times New Roman" w:hAnsi="Times New Roman" w:cs="Times New Roman"/>
          <w:i w:val="0"/>
          <w:color w:val="auto"/>
          <w:sz w:val="24"/>
          <w:szCs w:val="24"/>
        </w:rPr>
      </w:pPr>
      <w:bookmarkStart w:id="897" w:name="_Toc516988509"/>
      <w:r w:rsidRPr="00C340B8">
        <w:rPr>
          <w:rFonts w:ascii="Times New Roman" w:hAnsi="Times New Roman" w:cs="Times New Roman"/>
          <w:b/>
          <w:i w:val="0"/>
          <w:color w:val="auto"/>
          <w:sz w:val="24"/>
          <w:szCs w:val="24"/>
        </w:rPr>
        <w:t xml:space="preserve">Figure </w:t>
      </w:r>
      <w:r w:rsidR="00340752" w:rsidRPr="00C340B8">
        <w:rPr>
          <w:rFonts w:ascii="Times New Roman" w:hAnsi="Times New Roman" w:cs="Times New Roman"/>
          <w:b/>
          <w:i w:val="0"/>
          <w:color w:val="auto"/>
          <w:sz w:val="24"/>
          <w:szCs w:val="24"/>
        </w:rPr>
        <w:fldChar w:fldCharType="begin"/>
      </w:r>
      <w:r w:rsidRPr="00C340B8">
        <w:rPr>
          <w:rFonts w:ascii="Times New Roman" w:hAnsi="Times New Roman" w:cs="Times New Roman"/>
          <w:b/>
          <w:i w:val="0"/>
          <w:color w:val="auto"/>
          <w:sz w:val="24"/>
          <w:szCs w:val="24"/>
        </w:rPr>
        <w:instrText xml:space="preserve"> SEQ Figure \* ARABIC </w:instrText>
      </w:r>
      <w:r w:rsidR="00340752" w:rsidRPr="00C340B8">
        <w:rPr>
          <w:rFonts w:ascii="Times New Roman" w:hAnsi="Times New Roman" w:cs="Times New Roman"/>
          <w:b/>
          <w:i w:val="0"/>
          <w:color w:val="auto"/>
          <w:sz w:val="24"/>
          <w:szCs w:val="24"/>
        </w:rPr>
        <w:fldChar w:fldCharType="separate"/>
      </w:r>
      <w:r w:rsidR="00DC057F">
        <w:rPr>
          <w:rFonts w:ascii="Times New Roman" w:hAnsi="Times New Roman" w:cs="Times New Roman"/>
          <w:b/>
          <w:i w:val="0"/>
          <w:noProof/>
          <w:color w:val="auto"/>
          <w:sz w:val="24"/>
          <w:szCs w:val="24"/>
        </w:rPr>
        <w:t>7</w:t>
      </w:r>
      <w:r w:rsidR="00340752" w:rsidRPr="00C340B8">
        <w:rPr>
          <w:rFonts w:ascii="Times New Roman" w:hAnsi="Times New Roman" w:cs="Times New Roman"/>
          <w:b/>
          <w:i w:val="0"/>
          <w:color w:val="auto"/>
          <w:sz w:val="24"/>
          <w:szCs w:val="24"/>
        </w:rPr>
        <w:fldChar w:fldCharType="end"/>
      </w:r>
      <w:r w:rsidRPr="00C340B8">
        <w:rPr>
          <w:rFonts w:ascii="Times New Roman" w:hAnsi="Times New Roman" w:cs="Times New Roman"/>
          <w:b/>
          <w:bCs/>
          <w:i w:val="0"/>
          <w:color w:val="auto"/>
          <w:sz w:val="24"/>
          <w:szCs w:val="24"/>
        </w:rPr>
        <w:t>:</w:t>
      </w:r>
      <w:r w:rsidRPr="00C340B8">
        <w:rPr>
          <w:rFonts w:ascii="Times New Roman" w:hAnsi="Times New Roman" w:cs="Times New Roman"/>
          <w:bCs/>
          <w:i w:val="0"/>
          <w:color w:val="auto"/>
          <w:sz w:val="24"/>
          <w:szCs w:val="24"/>
        </w:rPr>
        <w:t xml:space="preserve"> UV- Vis absorption spectrum of the CoCl</w:t>
      </w:r>
      <w:r w:rsidRPr="00C340B8">
        <w:rPr>
          <w:rFonts w:ascii="Times New Roman" w:hAnsi="Times New Roman" w:cs="Times New Roman"/>
          <w:bCs/>
          <w:i w:val="0"/>
          <w:color w:val="auto"/>
          <w:sz w:val="24"/>
          <w:szCs w:val="24"/>
          <w:vertAlign w:val="subscript"/>
        </w:rPr>
        <w:t>2</w:t>
      </w:r>
      <w:r w:rsidRPr="00C340B8">
        <w:rPr>
          <w:rFonts w:ascii="Cambria Math" w:hAnsi="Cambria Math" w:cs="Cambria Math"/>
          <w:bCs/>
          <w:i w:val="0"/>
          <w:iCs w:val="0"/>
          <w:color w:val="auto"/>
          <w:sz w:val="24"/>
          <w:szCs w:val="24"/>
        </w:rPr>
        <w:t>⋅</w:t>
      </w:r>
      <w:r w:rsidRPr="00C340B8">
        <w:rPr>
          <w:rFonts w:ascii="Times New Roman" w:hAnsi="Times New Roman" w:cs="Times New Roman"/>
          <w:bCs/>
          <w:i w:val="0"/>
          <w:iCs w:val="0"/>
          <w:color w:val="auto"/>
          <w:sz w:val="24"/>
          <w:szCs w:val="24"/>
        </w:rPr>
        <w:t>6H</w:t>
      </w:r>
      <w:r w:rsidRPr="00C340B8">
        <w:rPr>
          <w:rFonts w:ascii="Times New Roman" w:hAnsi="Times New Roman" w:cs="Times New Roman"/>
          <w:bCs/>
          <w:i w:val="0"/>
          <w:iCs w:val="0"/>
          <w:color w:val="auto"/>
          <w:sz w:val="24"/>
          <w:szCs w:val="24"/>
          <w:vertAlign w:val="subscript"/>
        </w:rPr>
        <w:t>2</w:t>
      </w:r>
      <w:r w:rsidRPr="00C340B8">
        <w:rPr>
          <w:rFonts w:ascii="Times New Roman" w:hAnsi="Times New Roman" w:cs="Times New Roman"/>
          <w:bCs/>
          <w:i w:val="0"/>
          <w:iCs w:val="0"/>
          <w:color w:val="auto"/>
          <w:sz w:val="24"/>
          <w:szCs w:val="24"/>
        </w:rPr>
        <w:t>O</w:t>
      </w:r>
      <w:bookmarkEnd w:id="897"/>
    </w:p>
    <w:p w:rsidR="00204119" w:rsidRPr="00F87014" w:rsidRDefault="00204119" w:rsidP="00163C28">
      <w:pPr>
        <w:pStyle w:val="Caption"/>
        <w:jc w:val="center"/>
        <w:rPr>
          <w:rFonts w:asciiTheme="majorHAnsi" w:hAnsiTheme="majorHAnsi" w:cstheme="majorHAnsi"/>
          <w:bCs/>
          <w:color w:val="000000" w:themeColor="text1"/>
          <w:sz w:val="24"/>
          <w:szCs w:val="24"/>
        </w:rPr>
      </w:pPr>
    </w:p>
    <w:p w:rsidR="00DE6CD4" w:rsidRPr="00F87014" w:rsidRDefault="00DE6CD4" w:rsidP="005773E1">
      <w:pPr>
        <w:spacing w:after="0"/>
        <w:jc w:val="both"/>
        <w:rPr>
          <w:rFonts w:asciiTheme="majorHAnsi" w:hAnsiTheme="majorHAnsi" w:cstheme="majorHAnsi"/>
          <w:bCs/>
          <w:color w:val="000000" w:themeColor="text1"/>
          <w:sz w:val="24"/>
          <w:szCs w:val="24"/>
        </w:rPr>
      </w:pPr>
    </w:p>
    <w:p w:rsidR="00DE6CD4" w:rsidRPr="00F87014" w:rsidRDefault="00DE6CD4" w:rsidP="005773E1">
      <w:pPr>
        <w:spacing w:after="0"/>
        <w:jc w:val="both"/>
        <w:rPr>
          <w:rFonts w:asciiTheme="majorHAnsi" w:hAnsiTheme="majorHAnsi" w:cstheme="majorHAnsi"/>
          <w:bCs/>
          <w:color w:val="000000" w:themeColor="text1"/>
          <w:sz w:val="24"/>
          <w:szCs w:val="24"/>
        </w:rPr>
      </w:pPr>
    </w:p>
    <w:bookmarkStart w:id="898" w:name="_Toc516988510"/>
    <w:p w:rsidR="00545BEE" w:rsidRPr="00743DE3" w:rsidRDefault="00743DE3" w:rsidP="00743DE3">
      <w:pPr>
        <w:spacing w:after="0"/>
        <w:jc w:val="center"/>
        <w:rPr>
          <w:rFonts w:ascii="Times New Roman" w:hAnsi="Times New Roman" w:cs="Times New Roman"/>
          <w:sz w:val="24"/>
        </w:rPr>
      </w:pPr>
      <w:r w:rsidRPr="00F87014">
        <w:rPr>
          <w:rFonts w:asciiTheme="majorHAnsi" w:hAnsiTheme="majorHAnsi" w:cstheme="majorHAnsi"/>
          <w:bCs/>
          <w:color w:val="000000" w:themeColor="text1"/>
          <w:sz w:val="24"/>
          <w:szCs w:val="24"/>
        </w:rPr>
        <w:object w:dxaOrig="6336" w:dyaOrig="4896">
          <v:shape id="_x0000_i1039" type="#_x0000_t75" style="width:486pt;height:374.25pt" o:ole="">
            <v:imagedata r:id="rId43" o:title=""/>
          </v:shape>
          <o:OLEObject Type="Embed" ProgID="Origin50.Graph" ShapeID="_x0000_i1039" DrawAspect="Content" ObjectID="_1590961269" r:id="rId44"/>
        </w:object>
      </w:r>
      <w:r w:rsidR="004B786A" w:rsidRPr="00743DE3">
        <w:rPr>
          <w:rFonts w:ascii="Times New Roman" w:hAnsi="Times New Roman" w:cs="Times New Roman"/>
          <w:b/>
          <w:sz w:val="24"/>
        </w:rPr>
        <w:t xml:space="preserve">Figure </w:t>
      </w:r>
      <w:r w:rsidR="00340752" w:rsidRPr="00743DE3">
        <w:rPr>
          <w:rFonts w:ascii="Times New Roman" w:hAnsi="Times New Roman" w:cs="Times New Roman"/>
          <w:b/>
          <w:sz w:val="24"/>
        </w:rPr>
        <w:fldChar w:fldCharType="begin"/>
      </w:r>
      <w:r w:rsidR="004B786A" w:rsidRPr="00743DE3">
        <w:rPr>
          <w:rFonts w:ascii="Times New Roman" w:hAnsi="Times New Roman" w:cs="Times New Roman"/>
          <w:b/>
          <w:sz w:val="24"/>
        </w:rPr>
        <w:instrText xml:space="preserve"> SEQ Figure \* ARABIC </w:instrText>
      </w:r>
      <w:r w:rsidR="00340752" w:rsidRPr="00743DE3">
        <w:rPr>
          <w:rFonts w:ascii="Times New Roman" w:hAnsi="Times New Roman" w:cs="Times New Roman"/>
          <w:b/>
          <w:sz w:val="24"/>
        </w:rPr>
        <w:fldChar w:fldCharType="separate"/>
      </w:r>
      <w:r w:rsidR="00DC057F">
        <w:rPr>
          <w:rFonts w:ascii="Times New Roman" w:hAnsi="Times New Roman" w:cs="Times New Roman"/>
          <w:b/>
          <w:noProof/>
          <w:sz w:val="24"/>
        </w:rPr>
        <w:t>8</w:t>
      </w:r>
      <w:r w:rsidR="00340752" w:rsidRPr="00743DE3">
        <w:rPr>
          <w:rFonts w:ascii="Times New Roman" w:hAnsi="Times New Roman" w:cs="Times New Roman"/>
          <w:b/>
          <w:sz w:val="24"/>
        </w:rPr>
        <w:fldChar w:fldCharType="end"/>
      </w:r>
      <w:r w:rsidR="004B786A" w:rsidRPr="00743DE3">
        <w:rPr>
          <w:rFonts w:ascii="Times New Roman" w:hAnsi="Times New Roman" w:cs="Times New Roman"/>
          <w:b/>
          <w:sz w:val="24"/>
        </w:rPr>
        <w:t>:</w:t>
      </w:r>
      <w:r w:rsidR="004B786A" w:rsidRPr="00743DE3">
        <w:rPr>
          <w:rFonts w:ascii="Times New Roman" w:hAnsi="Times New Roman" w:cs="Times New Roman"/>
          <w:sz w:val="24"/>
        </w:rPr>
        <w:t xml:space="preserve"> UV-Vis absorption spectrum of the adenine</w:t>
      </w:r>
      <w:bookmarkEnd w:id="898"/>
    </w:p>
    <w:p w:rsidR="00F833F0" w:rsidRPr="00F87014" w:rsidRDefault="00F833F0" w:rsidP="00D054FA">
      <w:pPr>
        <w:spacing w:after="0"/>
        <w:jc w:val="both"/>
        <w:rPr>
          <w:rFonts w:asciiTheme="majorHAnsi" w:hAnsiTheme="majorHAnsi" w:cstheme="majorHAnsi"/>
          <w:sz w:val="24"/>
          <w:szCs w:val="24"/>
        </w:rPr>
      </w:pPr>
    </w:p>
    <w:p w:rsidR="00F833F0" w:rsidRPr="00F87014" w:rsidRDefault="00F833F0" w:rsidP="00D054FA">
      <w:pPr>
        <w:spacing w:after="0"/>
        <w:jc w:val="both"/>
        <w:rPr>
          <w:rFonts w:asciiTheme="majorHAnsi" w:hAnsiTheme="majorHAnsi" w:cstheme="majorHAnsi"/>
          <w:sz w:val="24"/>
          <w:szCs w:val="24"/>
        </w:rPr>
      </w:pPr>
    </w:p>
    <w:p w:rsidR="00F833F0" w:rsidRPr="00F87014" w:rsidRDefault="00F833F0" w:rsidP="00D054FA">
      <w:pPr>
        <w:spacing w:after="0"/>
        <w:jc w:val="both"/>
        <w:rPr>
          <w:rFonts w:asciiTheme="majorHAnsi" w:hAnsiTheme="majorHAnsi" w:cstheme="majorHAnsi"/>
          <w:sz w:val="24"/>
          <w:szCs w:val="24"/>
        </w:rPr>
      </w:pPr>
    </w:p>
    <w:p w:rsidR="00F833F0" w:rsidRPr="00F87014" w:rsidRDefault="00F833F0" w:rsidP="00D054FA">
      <w:pPr>
        <w:spacing w:after="0"/>
        <w:jc w:val="both"/>
        <w:rPr>
          <w:rFonts w:asciiTheme="majorHAnsi" w:hAnsiTheme="majorHAnsi" w:cstheme="majorHAnsi"/>
          <w:sz w:val="24"/>
          <w:szCs w:val="24"/>
        </w:rPr>
      </w:pPr>
    </w:p>
    <w:p w:rsidR="00F833F0" w:rsidRPr="00F87014" w:rsidRDefault="00F833F0" w:rsidP="00D054FA">
      <w:pPr>
        <w:spacing w:after="0"/>
        <w:jc w:val="both"/>
        <w:rPr>
          <w:rFonts w:asciiTheme="majorHAnsi" w:hAnsiTheme="majorHAnsi" w:cstheme="majorHAnsi"/>
          <w:sz w:val="24"/>
          <w:szCs w:val="24"/>
        </w:rPr>
      </w:pPr>
    </w:p>
    <w:p w:rsidR="00F833F0" w:rsidRDefault="00F833F0" w:rsidP="00010486">
      <w:pPr>
        <w:spacing w:after="0"/>
        <w:jc w:val="center"/>
        <w:rPr>
          <w:rFonts w:asciiTheme="majorHAnsi" w:hAnsiTheme="majorHAnsi" w:cstheme="majorHAnsi"/>
          <w:sz w:val="24"/>
          <w:szCs w:val="24"/>
        </w:rPr>
      </w:pPr>
    </w:p>
    <w:p w:rsidR="001F22AB" w:rsidRDefault="001F22AB" w:rsidP="00010486">
      <w:pPr>
        <w:spacing w:after="0"/>
        <w:jc w:val="center"/>
        <w:rPr>
          <w:rFonts w:asciiTheme="majorHAnsi" w:hAnsiTheme="majorHAnsi" w:cstheme="majorHAnsi"/>
          <w:sz w:val="24"/>
          <w:szCs w:val="24"/>
        </w:rPr>
      </w:pPr>
    </w:p>
    <w:p w:rsidR="001F22AB" w:rsidRDefault="001F22AB" w:rsidP="00010486">
      <w:pPr>
        <w:spacing w:after="0"/>
        <w:jc w:val="center"/>
        <w:rPr>
          <w:rFonts w:asciiTheme="majorHAnsi" w:hAnsiTheme="majorHAnsi" w:cstheme="majorHAnsi"/>
          <w:sz w:val="24"/>
          <w:szCs w:val="24"/>
        </w:rPr>
      </w:pPr>
    </w:p>
    <w:p w:rsidR="001F22AB" w:rsidRDefault="001F22AB" w:rsidP="00010486">
      <w:pPr>
        <w:spacing w:after="0"/>
        <w:jc w:val="center"/>
        <w:rPr>
          <w:rFonts w:asciiTheme="majorHAnsi" w:hAnsiTheme="majorHAnsi" w:cstheme="majorHAnsi"/>
          <w:sz w:val="24"/>
          <w:szCs w:val="24"/>
        </w:rPr>
      </w:pPr>
    </w:p>
    <w:bookmarkStart w:id="899" w:name="_Toc516988511"/>
    <w:p w:rsidR="00160B7A" w:rsidRPr="004B786A" w:rsidRDefault="00E856F6" w:rsidP="00FD0AAB">
      <w:pPr>
        <w:pStyle w:val="Caption"/>
        <w:jc w:val="center"/>
        <w:rPr>
          <w:rFonts w:ascii="Times New Roman" w:hAnsi="Times New Roman" w:cs="Times New Roman"/>
          <w:b/>
          <w:i w:val="0"/>
          <w:color w:val="auto"/>
          <w:sz w:val="24"/>
          <w:szCs w:val="24"/>
          <w:lang w:val="en-US"/>
        </w:rPr>
      </w:pPr>
      <w:r>
        <w:object w:dxaOrig="6336" w:dyaOrig="4896">
          <v:shape id="_x0000_i1040" type="#_x0000_t75" style="width:480pt;height:370.5pt" o:ole="">
            <v:imagedata r:id="rId45" o:title=""/>
          </v:shape>
          <o:OLEObject Type="Embed" ProgID="Origin50.Graph" ShapeID="_x0000_i1040" DrawAspect="Content" ObjectID="_1590961270" r:id="rId46"/>
        </w:object>
      </w:r>
      <w:r w:rsidR="004B786A" w:rsidRPr="004B786A">
        <w:rPr>
          <w:rFonts w:ascii="Times New Roman" w:hAnsi="Times New Roman" w:cs="Times New Roman"/>
          <w:b/>
          <w:i w:val="0"/>
          <w:color w:val="auto"/>
          <w:sz w:val="24"/>
          <w:szCs w:val="24"/>
        </w:rPr>
        <w:t xml:space="preserve">Figure </w:t>
      </w:r>
      <w:r w:rsidR="00340752" w:rsidRPr="004B786A">
        <w:rPr>
          <w:rFonts w:ascii="Times New Roman" w:hAnsi="Times New Roman" w:cs="Times New Roman"/>
          <w:b/>
          <w:i w:val="0"/>
          <w:color w:val="auto"/>
          <w:sz w:val="24"/>
          <w:szCs w:val="24"/>
        </w:rPr>
        <w:fldChar w:fldCharType="begin"/>
      </w:r>
      <w:r w:rsidR="004B786A" w:rsidRPr="004B786A">
        <w:rPr>
          <w:rFonts w:ascii="Times New Roman" w:hAnsi="Times New Roman" w:cs="Times New Roman"/>
          <w:b/>
          <w:i w:val="0"/>
          <w:color w:val="auto"/>
          <w:sz w:val="24"/>
          <w:szCs w:val="24"/>
        </w:rPr>
        <w:instrText xml:space="preserve"> SEQ Figure \* ARABIC </w:instrText>
      </w:r>
      <w:r w:rsidR="00340752" w:rsidRPr="004B786A">
        <w:rPr>
          <w:rFonts w:ascii="Times New Roman" w:hAnsi="Times New Roman" w:cs="Times New Roman"/>
          <w:b/>
          <w:i w:val="0"/>
          <w:color w:val="auto"/>
          <w:sz w:val="24"/>
          <w:szCs w:val="24"/>
        </w:rPr>
        <w:fldChar w:fldCharType="separate"/>
      </w:r>
      <w:r w:rsidR="00DC057F">
        <w:rPr>
          <w:rFonts w:ascii="Times New Roman" w:hAnsi="Times New Roman" w:cs="Times New Roman"/>
          <w:b/>
          <w:i w:val="0"/>
          <w:noProof/>
          <w:color w:val="auto"/>
          <w:sz w:val="24"/>
          <w:szCs w:val="24"/>
        </w:rPr>
        <w:t>9</w:t>
      </w:r>
      <w:r w:rsidR="00340752" w:rsidRPr="004B786A">
        <w:rPr>
          <w:rFonts w:ascii="Times New Roman" w:hAnsi="Times New Roman" w:cs="Times New Roman"/>
          <w:b/>
          <w:i w:val="0"/>
          <w:color w:val="auto"/>
          <w:sz w:val="24"/>
          <w:szCs w:val="24"/>
        </w:rPr>
        <w:fldChar w:fldCharType="end"/>
      </w:r>
      <w:r w:rsidR="004B786A" w:rsidRPr="004B786A">
        <w:rPr>
          <w:rFonts w:ascii="Times New Roman" w:hAnsi="Times New Roman" w:cs="Times New Roman"/>
          <w:b/>
          <w:bCs/>
          <w:i w:val="0"/>
          <w:color w:val="auto"/>
          <w:sz w:val="24"/>
          <w:szCs w:val="24"/>
        </w:rPr>
        <w:t xml:space="preserve"> :</w:t>
      </w:r>
      <w:r w:rsidR="004B786A" w:rsidRPr="004B786A">
        <w:rPr>
          <w:rFonts w:ascii="Times New Roman" w:hAnsi="Times New Roman" w:cs="Times New Roman"/>
          <w:bCs/>
          <w:i w:val="0"/>
          <w:color w:val="auto"/>
          <w:sz w:val="24"/>
          <w:szCs w:val="24"/>
        </w:rPr>
        <w:t xml:space="preserve"> UV-Vis absorption spectrum of 1,10-phenantroline monohydrate</w:t>
      </w:r>
      <w:bookmarkEnd w:id="899"/>
    </w:p>
    <w:bookmarkStart w:id="900" w:name="_Toc516988512"/>
    <w:p w:rsidR="00D054FA" w:rsidRPr="00FD0AAB" w:rsidRDefault="004D1E57" w:rsidP="00FD0AAB">
      <w:pPr>
        <w:spacing w:after="0"/>
        <w:jc w:val="center"/>
        <w:rPr>
          <w:rFonts w:ascii="Times New Roman" w:hAnsi="Times New Roman" w:cs="Times New Roman"/>
          <w:sz w:val="24"/>
          <w:szCs w:val="24"/>
        </w:rPr>
      </w:pPr>
      <w:r w:rsidRPr="00CE56DD">
        <w:rPr>
          <w:rFonts w:asciiTheme="majorHAnsi" w:hAnsiTheme="majorHAnsi" w:cstheme="majorHAnsi"/>
          <w:sz w:val="24"/>
          <w:szCs w:val="24"/>
        </w:rPr>
        <w:object w:dxaOrig="6336" w:dyaOrig="4896">
          <v:shape id="_x0000_i1041" type="#_x0000_t75" style="width:462pt;height:352.5pt" o:ole="">
            <v:imagedata r:id="rId47" o:title=""/>
          </v:shape>
          <o:OLEObject Type="Embed" ProgID="Origin50.Graph" ShapeID="_x0000_i1041" DrawAspect="Content" ObjectID="_1590961271" r:id="rId48"/>
        </w:object>
      </w:r>
      <w:bookmarkStart w:id="901" w:name="_Toc514660545"/>
      <w:r w:rsidR="004B786A" w:rsidRPr="00FD0AAB">
        <w:rPr>
          <w:rFonts w:ascii="Times New Roman" w:hAnsi="Times New Roman" w:cs="Times New Roman"/>
          <w:b/>
          <w:sz w:val="24"/>
          <w:szCs w:val="24"/>
        </w:rPr>
        <w:t xml:space="preserve">Figure </w:t>
      </w:r>
      <w:r w:rsidR="00340752" w:rsidRPr="00FD0AAB">
        <w:rPr>
          <w:rFonts w:ascii="Times New Roman" w:hAnsi="Times New Roman" w:cs="Times New Roman"/>
          <w:b/>
          <w:sz w:val="24"/>
          <w:szCs w:val="24"/>
        </w:rPr>
        <w:fldChar w:fldCharType="begin"/>
      </w:r>
      <w:r w:rsidR="004B786A" w:rsidRPr="00FD0AAB">
        <w:rPr>
          <w:rFonts w:ascii="Times New Roman" w:hAnsi="Times New Roman" w:cs="Times New Roman"/>
          <w:b/>
          <w:sz w:val="24"/>
          <w:szCs w:val="24"/>
        </w:rPr>
        <w:instrText xml:space="preserve"> SEQ Figure \* ARABIC </w:instrText>
      </w:r>
      <w:r w:rsidR="00340752" w:rsidRPr="00FD0AAB">
        <w:rPr>
          <w:rFonts w:ascii="Times New Roman" w:hAnsi="Times New Roman" w:cs="Times New Roman"/>
          <w:b/>
          <w:sz w:val="24"/>
          <w:szCs w:val="24"/>
        </w:rPr>
        <w:fldChar w:fldCharType="separate"/>
      </w:r>
      <w:r w:rsidR="00DC057F">
        <w:rPr>
          <w:rFonts w:ascii="Times New Roman" w:hAnsi="Times New Roman" w:cs="Times New Roman"/>
          <w:b/>
          <w:noProof/>
          <w:sz w:val="24"/>
          <w:szCs w:val="24"/>
        </w:rPr>
        <w:t>10</w:t>
      </w:r>
      <w:r w:rsidR="00340752" w:rsidRPr="00FD0AAB">
        <w:rPr>
          <w:rFonts w:ascii="Times New Roman" w:hAnsi="Times New Roman" w:cs="Times New Roman"/>
          <w:b/>
          <w:sz w:val="24"/>
          <w:szCs w:val="24"/>
        </w:rPr>
        <w:fldChar w:fldCharType="end"/>
      </w:r>
      <w:r w:rsidR="004B786A" w:rsidRPr="00FD0AAB">
        <w:rPr>
          <w:rFonts w:ascii="Times New Roman" w:hAnsi="Times New Roman" w:cs="Times New Roman"/>
          <w:b/>
          <w:sz w:val="24"/>
          <w:szCs w:val="24"/>
        </w:rPr>
        <w:t>:</w:t>
      </w:r>
      <w:r w:rsidR="004B786A" w:rsidRPr="00FD0AAB">
        <w:rPr>
          <w:rFonts w:ascii="Times New Roman" w:hAnsi="Times New Roman" w:cs="Times New Roman"/>
          <w:sz w:val="24"/>
          <w:szCs w:val="24"/>
        </w:rPr>
        <w:t xml:space="preserve"> UV-Vis absorption spectrum of free ligand acetamide</w:t>
      </w:r>
      <w:bookmarkEnd w:id="900"/>
    </w:p>
    <w:p w:rsidR="00096154" w:rsidRDefault="00096154" w:rsidP="00160B7A">
      <w:pPr>
        <w:spacing w:after="0"/>
        <w:jc w:val="both"/>
      </w:pPr>
    </w:p>
    <w:p w:rsidR="00443B1B" w:rsidRPr="00F87014" w:rsidRDefault="00443B1B" w:rsidP="00160B7A">
      <w:pPr>
        <w:spacing w:after="0"/>
        <w:jc w:val="both"/>
        <w:rPr>
          <w:rFonts w:asciiTheme="majorHAnsi" w:hAnsiTheme="majorHAnsi" w:cstheme="majorHAnsi"/>
          <w:b/>
          <w:color w:val="000000" w:themeColor="text1"/>
          <w:sz w:val="24"/>
          <w:szCs w:val="24"/>
        </w:rPr>
      </w:pPr>
      <w:r>
        <w:object w:dxaOrig="6336" w:dyaOrig="4896">
          <v:shape id="_x0000_i1042" type="#_x0000_t75" style="width:450.75pt;height:348pt" o:ole="">
            <v:imagedata r:id="rId49" o:title=""/>
          </v:shape>
          <o:OLEObject Type="Embed" ProgID="Origin50.Graph" ShapeID="_x0000_i1042" DrawAspect="Content" ObjectID="_1590961272" r:id="rId50"/>
        </w:object>
      </w:r>
    </w:p>
    <w:p w:rsidR="004B786A" w:rsidRPr="004B786A" w:rsidRDefault="004B786A" w:rsidP="004B786A">
      <w:pPr>
        <w:pStyle w:val="Caption"/>
        <w:rPr>
          <w:rFonts w:ascii="Times New Roman" w:hAnsi="Times New Roman" w:cs="Times New Roman"/>
          <w:i w:val="0"/>
          <w:color w:val="auto"/>
          <w:sz w:val="24"/>
          <w:szCs w:val="24"/>
        </w:rPr>
      </w:pPr>
      <w:bookmarkStart w:id="902" w:name="_Toc516988513"/>
      <w:bookmarkStart w:id="903" w:name="_Toc514660546"/>
      <w:bookmarkEnd w:id="901"/>
      <w:r w:rsidRPr="004B786A">
        <w:rPr>
          <w:rFonts w:ascii="Times New Roman" w:hAnsi="Times New Roman" w:cs="Times New Roman"/>
          <w:b/>
          <w:i w:val="0"/>
          <w:color w:val="auto"/>
          <w:sz w:val="24"/>
          <w:szCs w:val="24"/>
        </w:rPr>
        <w:t xml:space="preserve">Figure </w:t>
      </w:r>
      <w:r w:rsidR="00340752" w:rsidRPr="004B786A">
        <w:rPr>
          <w:rFonts w:ascii="Times New Roman" w:hAnsi="Times New Roman" w:cs="Times New Roman"/>
          <w:b/>
          <w:i w:val="0"/>
          <w:color w:val="auto"/>
          <w:sz w:val="24"/>
          <w:szCs w:val="24"/>
        </w:rPr>
        <w:fldChar w:fldCharType="begin"/>
      </w:r>
      <w:r w:rsidRPr="004B786A">
        <w:rPr>
          <w:rFonts w:ascii="Times New Roman" w:hAnsi="Times New Roman" w:cs="Times New Roman"/>
          <w:b/>
          <w:i w:val="0"/>
          <w:color w:val="auto"/>
          <w:sz w:val="24"/>
          <w:szCs w:val="24"/>
        </w:rPr>
        <w:instrText xml:space="preserve"> SEQ Figure \* ARABIC </w:instrText>
      </w:r>
      <w:r w:rsidR="00340752" w:rsidRPr="004B786A">
        <w:rPr>
          <w:rFonts w:ascii="Times New Roman" w:hAnsi="Times New Roman" w:cs="Times New Roman"/>
          <w:b/>
          <w:i w:val="0"/>
          <w:color w:val="auto"/>
          <w:sz w:val="24"/>
          <w:szCs w:val="24"/>
        </w:rPr>
        <w:fldChar w:fldCharType="separate"/>
      </w:r>
      <w:r w:rsidR="00DC057F">
        <w:rPr>
          <w:rFonts w:ascii="Times New Roman" w:hAnsi="Times New Roman" w:cs="Times New Roman"/>
          <w:b/>
          <w:i w:val="0"/>
          <w:noProof/>
          <w:color w:val="auto"/>
          <w:sz w:val="24"/>
          <w:szCs w:val="24"/>
        </w:rPr>
        <w:t>11</w:t>
      </w:r>
      <w:r w:rsidR="00340752" w:rsidRPr="004B786A">
        <w:rPr>
          <w:rFonts w:ascii="Times New Roman" w:hAnsi="Times New Roman" w:cs="Times New Roman"/>
          <w:b/>
          <w:i w:val="0"/>
          <w:color w:val="auto"/>
          <w:sz w:val="24"/>
          <w:szCs w:val="24"/>
        </w:rPr>
        <w:fldChar w:fldCharType="end"/>
      </w:r>
      <w:r w:rsidRPr="004B786A">
        <w:rPr>
          <w:rFonts w:ascii="Times New Roman" w:hAnsi="Times New Roman" w:cs="Times New Roman"/>
          <w:b/>
          <w:bCs/>
          <w:i w:val="0"/>
          <w:color w:val="auto"/>
          <w:sz w:val="24"/>
          <w:szCs w:val="24"/>
        </w:rPr>
        <w:t>: (</w:t>
      </w:r>
      <w:r w:rsidRPr="004B786A">
        <w:rPr>
          <w:rFonts w:ascii="Times New Roman" w:hAnsi="Times New Roman" w:cs="Times New Roman"/>
          <w:bCs/>
          <w:i w:val="0"/>
          <w:color w:val="auto"/>
          <w:sz w:val="24"/>
          <w:szCs w:val="24"/>
        </w:rPr>
        <w:t xml:space="preserve">A). UV-Vis absorption spectra of </w:t>
      </w:r>
      <w:r w:rsidRPr="004B786A">
        <w:rPr>
          <w:rFonts w:ascii="Times New Roman" w:hAnsi="Times New Roman" w:cs="Times New Roman"/>
          <w:i w:val="0"/>
          <w:color w:val="auto"/>
          <w:sz w:val="24"/>
          <w:szCs w:val="24"/>
        </w:rPr>
        <w:t>[Co(Phen)</w:t>
      </w:r>
      <w:r w:rsidRPr="004B786A">
        <w:rPr>
          <w:rFonts w:ascii="Times New Roman" w:hAnsi="Times New Roman" w:cs="Times New Roman"/>
          <w:i w:val="0"/>
          <w:color w:val="auto"/>
          <w:sz w:val="24"/>
          <w:szCs w:val="24"/>
          <w:vertAlign w:val="subscript"/>
        </w:rPr>
        <w:t>2</w:t>
      </w:r>
      <w:r w:rsidRPr="004B786A">
        <w:rPr>
          <w:rFonts w:ascii="Times New Roman" w:hAnsi="Times New Roman" w:cs="Times New Roman"/>
          <w:i w:val="0"/>
          <w:color w:val="auto"/>
          <w:sz w:val="24"/>
          <w:szCs w:val="24"/>
        </w:rPr>
        <w:t>(H</w:t>
      </w:r>
      <w:r w:rsidRPr="004B786A">
        <w:rPr>
          <w:rFonts w:ascii="Times New Roman" w:hAnsi="Times New Roman" w:cs="Times New Roman"/>
          <w:i w:val="0"/>
          <w:color w:val="auto"/>
          <w:sz w:val="24"/>
          <w:szCs w:val="24"/>
          <w:vertAlign w:val="subscript"/>
        </w:rPr>
        <w:t>2</w:t>
      </w:r>
      <w:r w:rsidRPr="004B786A">
        <w:rPr>
          <w:rFonts w:ascii="Times New Roman" w:hAnsi="Times New Roman" w:cs="Times New Roman"/>
          <w:i w:val="0"/>
          <w:color w:val="auto"/>
          <w:sz w:val="24"/>
          <w:szCs w:val="24"/>
        </w:rPr>
        <w:t>O)</w:t>
      </w:r>
      <w:r w:rsidRPr="004B786A">
        <w:rPr>
          <w:rFonts w:ascii="Times New Roman" w:hAnsi="Times New Roman" w:cs="Times New Roman"/>
          <w:i w:val="0"/>
          <w:color w:val="auto"/>
          <w:sz w:val="24"/>
          <w:szCs w:val="24"/>
          <w:vertAlign w:val="subscript"/>
        </w:rPr>
        <w:t>2</w:t>
      </w:r>
      <w:r w:rsidRPr="004B786A">
        <w:rPr>
          <w:rFonts w:ascii="Times New Roman" w:hAnsi="Times New Roman" w:cs="Times New Roman"/>
          <w:i w:val="0"/>
          <w:color w:val="auto"/>
          <w:sz w:val="24"/>
          <w:szCs w:val="24"/>
        </w:rPr>
        <w:t>]Cl</w:t>
      </w:r>
      <w:r w:rsidRPr="004B786A">
        <w:rPr>
          <w:rFonts w:ascii="Times New Roman" w:hAnsi="Times New Roman" w:cs="Times New Roman"/>
          <w:i w:val="0"/>
          <w:color w:val="auto"/>
          <w:sz w:val="24"/>
          <w:szCs w:val="24"/>
          <w:vertAlign w:val="subscript"/>
        </w:rPr>
        <w:t>2</w:t>
      </w:r>
      <w:r w:rsidRPr="004B786A">
        <w:rPr>
          <w:rFonts w:ascii="Cambria Math" w:hAnsi="Cambria Math" w:cs="Cambria Math"/>
          <w:i w:val="0"/>
          <w:color w:val="auto"/>
          <w:sz w:val="24"/>
          <w:szCs w:val="24"/>
        </w:rPr>
        <w:t>⋅</w:t>
      </w:r>
      <w:r w:rsidRPr="004B786A">
        <w:rPr>
          <w:rFonts w:ascii="Times New Roman" w:hAnsi="Times New Roman" w:cs="Times New Roman"/>
          <w:i w:val="0"/>
          <w:color w:val="auto"/>
          <w:sz w:val="24"/>
          <w:szCs w:val="24"/>
        </w:rPr>
        <w:t>H</w:t>
      </w:r>
      <w:r w:rsidRPr="004B786A">
        <w:rPr>
          <w:rFonts w:ascii="Times New Roman" w:hAnsi="Times New Roman" w:cs="Times New Roman"/>
          <w:i w:val="0"/>
          <w:color w:val="auto"/>
          <w:sz w:val="24"/>
          <w:szCs w:val="24"/>
          <w:vertAlign w:val="subscript"/>
        </w:rPr>
        <w:t>2</w:t>
      </w:r>
      <w:r w:rsidRPr="004B786A">
        <w:rPr>
          <w:rFonts w:ascii="Times New Roman" w:hAnsi="Times New Roman" w:cs="Times New Roman"/>
          <w:i w:val="0"/>
          <w:color w:val="auto"/>
          <w:sz w:val="24"/>
          <w:szCs w:val="24"/>
        </w:rPr>
        <w:t>O</w:t>
      </w:r>
      <w:r w:rsidRPr="004B786A">
        <w:rPr>
          <w:rFonts w:ascii="Times New Roman" w:hAnsi="Times New Roman" w:cs="Times New Roman"/>
          <w:bCs/>
          <w:i w:val="0"/>
          <w:color w:val="auto"/>
          <w:sz w:val="24"/>
          <w:szCs w:val="24"/>
        </w:rPr>
        <w:t xml:space="preserve">  and</w:t>
      </w:r>
      <w:r w:rsidR="004406B9">
        <w:rPr>
          <w:rFonts w:ascii="Times New Roman" w:hAnsi="Times New Roman" w:cs="Times New Roman"/>
          <w:bCs/>
          <w:i w:val="0"/>
          <w:color w:val="auto"/>
          <w:sz w:val="24"/>
          <w:szCs w:val="24"/>
        </w:rPr>
        <w:t> </w:t>
      </w:r>
      <w:r w:rsidRPr="004B786A">
        <w:rPr>
          <w:rFonts w:ascii="Times New Roman" w:hAnsi="Times New Roman" w:cs="Times New Roman"/>
          <w:bCs/>
          <w:i w:val="0"/>
          <w:color w:val="auto"/>
          <w:sz w:val="24"/>
          <w:szCs w:val="24"/>
        </w:rPr>
        <w:t>( B) Expanded specta of (A)</w:t>
      </w:r>
      <w:r w:rsidRPr="004B786A">
        <w:rPr>
          <w:rFonts w:ascii="Times New Roman" w:hAnsi="Times New Roman" w:cs="Times New Roman"/>
          <w:i w:val="0"/>
          <w:color w:val="auto"/>
          <w:sz w:val="24"/>
          <w:szCs w:val="24"/>
        </w:rPr>
        <w:t xml:space="preserve">  in distled water</w:t>
      </w:r>
      <w:bookmarkEnd w:id="902"/>
    </w:p>
    <w:p w:rsidR="004B786A" w:rsidRDefault="004B786A" w:rsidP="004B786A">
      <w:pPr>
        <w:pStyle w:val="Caption"/>
        <w:jc w:val="both"/>
      </w:pPr>
    </w:p>
    <w:bookmarkStart w:id="904" w:name="_Toc516988514"/>
    <w:p w:rsidR="004B786A" w:rsidRPr="00154BD0" w:rsidRDefault="002B5324" w:rsidP="004406B9">
      <w:pPr>
        <w:spacing w:after="0"/>
        <w:rPr>
          <w:rFonts w:ascii="Times New Roman" w:hAnsi="Times New Roman" w:cs="Times New Roman"/>
          <w:sz w:val="24"/>
          <w:szCs w:val="24"/>
        </w:rPr>
      </w:pPr>
      <w:r w:rsidRPr="00CE56DD">
        <w:rPr>
          <w:rFonts w:ascii="Times New Roman" w:hAnsi="Times New Roman" w:cs="Times New Roman"/>
          <w:sz w:val="24"/>
          <w:szCs w:val="24"/>
        </w:rPr>
        <w:object w:dxaOrig="6336" w:dyaOrig="4896">
          <v:shape id="_x0000_i1043" type="#_x0000_t75" style="width:476.25pt;height:367.5pt" o:ole="">
            <v:imagedata r:id="rId51" o:title=""/>
          </v:shape>
          <o:OLEObject Type="Embed" ProgID="Origin50.Graph" ShapeID="_x0000_i1043" DrawAspect="Content" ObjectID="_1590961273" r:id="rId52"/>
        </w:object>
      </w:r>
      <w:bookmarkStart w:id="905" w:name="_Toc514660547"/>
      <w:bookmarkStart w:id="906" w:name="_Hlk512678023"/>
      <w:bookmarkEnd w:id="903"/>
      <w:r w:rsidR="004B786A" w:rsidRPr="00154BD0">
        <w:rPr>
          <w:rFonts w:ascii="Times New Roman" w:hAnsi="Times New Roman" w:cs="Times New Roman"/>
          <w:b/>
          <w:sz w:val="24"/>
          <w:szCs w:val="24"/>
        </w:rPr>
        <w:t xml:space="preserve">Figure </w:t>
      </w:r>
      <w:r w:rsidR="00340752" w:rsidRPr="00154BD0">
        <w:rPr>
          <w:rFonts w:ascii="Times New Roman" w:hAnsi="Times New Roman" w:cs="Times New Roman"/>
          <w:b/>
          <w:sz w:val="24"/>
          <w:szCs w:val="24"/>
        </w:rPr>
        <w:fldChar w:fldCharType="begin"/>
      </w:r>
      <w:r w:rsidR="004B786A" w:rsidRPr="00154BD0">
        <w:rPr>
          <w:rFonts w:ascii="Times New Roman" w:hAnsi="Times New Roman" w:cs="Times New Roman"/>
          <w:b/>
          <w:sz w:val="24"/>
          <w:szCs w:val="24"/>
        </w:rPr>
        <w:instrText xml:space="preserve"> SEQ Figure \* ARABIC </w:instrText>
      </w:r>
      <w:r w:rsidR="00340752" w:rsidRPr="00154BD0">
        <w:rPr>
          <w:rFonts w:ascii="Times New Roman" w:hAnsi="Times New Roman" w:cs="Times New Roman"/>
          <w:b/>
          <w:sz w:val="24"/>
          <w:szCs w:val="24"/>
        </w:rPr>
        <w:fldChar w:fldCharType="separate"/>
      </w:r>
      <w:r w:rsidR="00DC057F">
        <w:rPr>
          <w:rFonts w:ascii="Times New Roman" w:hAnsi="Times New Roman" w:cs="Times New Roman"/>
          <w:b/>
          <w:noProof/>
          <w:sz w:val="24"/>
          <w:szCs w:val="24"/>
        </w:rPr>
        <w:t>12</w:t>
      </w:r>
      <w:r w:rsidR="00340752" w:rsidRPr="00154BD0">
        <w:rPr>
          <w:rFonts w:ascii="Times New Roman" w:hAnsi="Times New Roman" w:cs="Times New Roman"/>
          <w:b/>
          <w:sz w:val="24"/>
          <w:szCs w:val="24"/>
        </w:rPr>
        <w:fldChar w:fldCharType="end"/>
      </w:r>
      <w:r w:rsidR="004B786A" w:rsidRPr="00154BD0">
        <w:rPr>
          <w:rFonts w:ascii="Times New Roman" w:hAnsi="Times New Roman" w:cs="Times New Roman"/>
          <w:b/>
          <w:bCs/>
          <w:sz w:val="24"/>
          <w:szCs w:val="24"/>
        </w:rPr>
        <w:t xml:space="preserve">: </w:t>
      </w:r>
      <w:r w:rsidR="004B786A" w:rsidRPr="00154BD0">
        <w:rPr>
          <w:rFonts w:ascii="Times New Roman" w:hAnsi="Times New Roman" w:cs="Times New Roman"/>
          <w:bCs/>
          <w:sz w:val="24"/>
          <w:szCs w:val="24"/>
        </w:rPr>
        <w:t xml:space="preserve">(A).UV-Vis absorption spectra of </w:t>
      </w:r>
      <w:r w:rsidR="004B786A" w:rsidRPr="00154BD0">
        <w:rPr>
          <w:rFonts w:ascii="Times New Roman" w:hAnsi="Times New Roman" w:cs="Times New Roman"/>
          <w:sz w:val="24"/>
          <w:szCs w:val="24"/>
        </w:rPr>
        <w:t>[Co(Phen)</w:t>
      </w:r>
      <w:r w:rsidR="004B786A" w:rsidRPr="00154BD0">
        <w:rPr>
          <w:rFonts w:ascii="Times New Roman" w:hAnsi="Times New Roman" w:cs="Times New Roman"/>
          <w:sz w:val="24"/>
          <w:szCs w:val="24"/>
          <w:vertAlign w:val="subscript"/>
        </w:rPr>
        <w:t>2</w:t>
      </w:r>
      <w:r w:rsidR="004B786A" w:rsidRPr="00154BD0">
        <w:rPr>
          <w:rFonts w:ascii="Times New Roman" w:hAnsi="Times New Roman" w:cs="Times New Roman"/>
          <w:sz w:val="24"/>
          <w:szCs w:val="24"/>
        </w:rPr>
        <w:t>(H</w:t>
      </w:r>
      <w:r w:rsidR="004B786A" w:rsidRPr="00154BD0">
        <w:rPr>
          <w:rFonts w:ascii="Times New Roman" w:hAnsi="Times New Roman" w:cs="Times New Roman"/>
          <w:sz w:val="24"/>
          <w:szCs w:val="24"/>
          <w:vertAlign w:val="subscript"/>
        </w:rPr>
        <w:t>2</w:t>
      </w:r>
      <w:r w:rsidR="004B786A" w:rsidRPr="00154BD0">
        <w:rPr>
          <w:rFonts w:ascii="Times New Roman" w:hAnsi="Times New Roman" w:cs="Times New Roman"/>
          <w:sz w:val="24"/>
          <w:szCs w:val="24"/>
        </w:rPr>
        <w:t>O)(Ad)]Cl</w:t>
      </w:r>
      <w:r w:rsidR="004B786A" w:rsidRPr="00154BD0">
        <w:rPr>
          <w:rFonts w:ascii="Times New Roman" w:hAnsi="Times New Roman" w:cs="Times New Roman"/>
          <w:sz w:val="24"/>
          <w:szCs w:val="24"/>
          <w:vertAlign w:val="subscript"/>
        </w:rPr>
        <w:t>2</w:t>
      </w:r>
      <w:r w:rsidR="004B786A" w:rsidRPr="00154BD0">
        <w:rPr>
          <w:rFonts w:ascii="Cambria Math" w:hAnsi="Cambria Math" w:cs="Cambria Math"/>
          <w:sz w:val="24"/>
          <w:szCs w:val="24"/>
        </w:rPr>
        <w:t>⋅</w:t>
      </w:r>
      <w:r w:rsidR="004B786A" w:rsidRPr="00154BD0">
        <w:rPr>
          <w:rFonts w:ascii="Times New Roman" w:hAnsi="Times New Roman" w:cs="Times New Roman"/>
          <w:sz w:val="24"/>
          <w:szCs w:val="24"/>
        </w:rPr>
        <w:t>H</w:t>
      </w:r>
      <w:r w:rsidR="004B786A" w:rsidRPr="00154BD0">
        <w:rPr>
          <w:rFonts w:ascii="Times New Roman" w:hAnsi="Times New Roman" w:cs="Times New Roman"/>
          <w:sz w:val="24"/>
          <w:szCs w:val="24"/>
          <w:vertAlign w:val="subscript"/>
        </w:rPr>
        <w:t>2</w:t>
      </w:r>
      <w:r w:rsidR="004B786A" w:rsidRPr="00154BD0">
        <w:rPr>
          <w:rFonts w:ascii="Times New Roman" w:hAnsi="Times New Roman" w:cs="Times New Roman"/>
          <w:sz w:val="24"/>
          <w:szCs w:val="24"/>
        </w:rPr>
        <w:t>O</w:t>
      </w:r>
      <w:r w:rsidR="004B786A" w:rsidRPr="00154BD0">
        <w:rPr>
          <w:rFonts w:ascii="Times New Roman" w:hAnsi="Times New Roman" w:cs="Times New Roman"/>
          <w:bCs/>
          <w:sz w:val="24"/>
          <w:szCs w:val="24"/>
        </w:rPr>
        <w:t xml:space="preserve"> and</w:t>
      </w:r>
      <w:r w:rsidR="004B786A" w:rsidRPr="00154BD0">
        <w:rPr>
          <w:rFonts w:ascii="Times New Roman" w:hAnsi="Times New Roman" w:cs="Times New Roman"/>
          <w:sz w:val="24"/>
          <w:szCs w:val="24"/>
        </w:rPr>
        <w:t>( B) Expanded specta of (A)  in distled water</w:t>
      </w:r>
      <w:bookmarkEnd w:id="904"/>
    </w:p>
    <w:p w:rsidR="00BE316E" w:rsidRPr="00CE56DD" w:rsidRDefault="00BE316E" w:rsidP="004B786A">
      <w:pPr>
        <w:pStyle w:val="Caption"/>
        <w:jc w:val="both"/>
        <w:rPr>
          <w:rFonts w:asciiTheme="majorHAnsi" w:hAnsiTheme="majorHAnsi" w:cstheme="majorHAnsi"/>
          <w:sz w:val="24"/>
          <w:szCs w:val="24"/>
        </w:rPr>
      </w:pPr>
    </w:p>
    <w:bookmarkStart w:id="907" w:name="_Toc516988515"/>
    <w:p w:rsidR="004B786A" w:rsidRPr="00FD0AAB" w:rsidRDefault="002F4C33" w:rsidP="002F4C33">
      <w:pPr>
        <w:spacing w:after="200"/>
        <w:jc w:val="both"/>
        <w:rPr>
          <w:rFonts w:ascii="Times New Roman" w:hAnsi="Times New Roman" w:cs="Times New Roman"/>
          <w:sz w:val="24"/>
          <w:szCs w:val="24"/>
        </w:rPr>
      </w:pPr>
      <w:r>
        <w:object w:dxaOrig="6336" w:dyaOrig="4896">
          <v:shape id="_x0000_i1044" type="#_x0000_t75" style="width:480pt;height:370.5pt" o:ole="">
            <v:imagedata r:id="rId53" o:title=""/>
          </v:shape>
          <o:OLEObject Type="Embed" ProgID="Origin50.Graph" ShapeID="_x0000_i1044" DrawAspect="Content" ObjectID="_1590961274" r:id="rId54"/>
        </w:object>
      </w:r>
      <w:bookmarkEnd w:id="905"/>
      <w:r w:rsidR="004B786A" w:rsidRPr="00CE56DD">
        <w:rPr>
          <w:rFonts w:asciiTheme="majorHAnsi" w:hAnsiTheme="majorHAnsi" w:cstheme="majorHAnsi"/>
          <w:b/>
          <w:sz w:val="24"/>
          <w:szCs w:val="24"/>
        </w:rPr>
        <w:t xml:space="preserve">Figure </w:t>
      </w:r>
      <w:r w:rsidR="00340752" w:rsidRPr="00CE56DD">
        <w:rPr>
          <w:rFonts w:asciiTheme="majorHAnsi" w:hAnsiTheme="majorHAnsi" w:cstheme="majorHAnsi"/>
          <w:b/>
          <w:sz w:val="24"/>
          <w:szCs w:val="24"/>
        </w:rPr>
        <w:fldChar w:fldCharType="begin"/>
      </w:r>
      <w:r w:rsidR="004B786A" w:rsidRPr="00CE56DD">
        <w:rPr>
          <w:rFonts w:asciiTheme="majorHAnsi" w:hAnsiTheme="majorHAnsi" w:cstheme="majorHAnsi"/>
          <w:b/>
          <w:sz w:val="24"/>
          <w:szCs w:val="24"/>
        </w:rPr>
        <w:instrText xml:space="preserve"> SEQ Figure \* ARABIC </w:instrText>
      </w:r>
      <w:r w:rsidR="00340752" w:rsidRPr="00CE56DD">
        <w:rPr>
          <w:rFonts w:asciiTheme="majorHAnsi" w:hAnsiTheme="majorHAnsi" w:cstheme="majorHAnsi"/>
          <w:b/>
          <w:sz w:val="24"/>
          <w:szCs w:val="24"/>
        </w:rPr>
        <w:fldChar w:fldCharType="separate"/>
      </w:r>
      <w:r w:rsidR="00DC057F">
        <w:rPr>
          <w:rFonts w:asciiTheme="majorHAnsi" w:hAnsiTheme="majorHAnsi" w:cstheme="majorHAnsi"/>
          <w:b/>
          <w:noProof/>
          <w:sz w:val="24"/>
          <w:szCs w:val="24"/>
        </w:rPr>
        <w:t>13</w:t>
      </w:r>
      <w:r w:rsidR="00340752" w:rsidRPr="00CE56DD">
        <w:rPr>
          <w:rFonts w:asciiTheme="majorHAnsi" w:hAnsiTheme="majorHAnsi" w:cstheme="majorHAnsi"/>
          <w:b/>
          <w:sz w:val="24"/>
          <w:szCs w:val="24"/>
        </w:rPr>
        <w:fldChar w:fldCharType="end"/>
      </w:r>
      <w:r w:rsidR="004B786A" w:rsidRPr="00CE56DD">
        <w:rPr>
          <w:rFonts w:asciiTheme="majorHAnsi" w:hAnsiTheme="majorHAnsi" w:cstheme="majorHAnsi"/>
          <w:b/>
          <w:sz w:val="24"/>
          <w:szCs w:val="24"/>
        </w:rPr>
        <w:t>:</w:t>
      </w:r>
      <w:r w:rsidR="004B786A" w:rsidRPr="00FD0AAB">
        <w:rPr>
          <w:rFonts w:ascii="Times New Roman" w:hAnsi="Times New Roman" w:cs="Times New Roman"/>
          <w:sz w:val="24"/>
          <w:szCs w:val="24"/>
        </w:rPr>
        <w:t>(A). UV-Vis absorption spectra of [Co(Phen)</w:t>
      </w:r>
      <w:r w:rsidR="004B786A" w:rsidRPr="00FD0AAB">
        <w:rPr>
          <w:rFonts w:ascii="Times New Roman" w:hAnsi="Times New Roman" w:cs="Times New Roman"/>
          <w:sz w:val="24"/>
          <w:szCs w:val="24"/>
          <w:vertAlign w:val="subscript"/>
        </w:rPr>
        <w:t>2</w:t>
      </w:r>
      <w:r w:rsidR="004B786A" w:rsidRPr="00FD0AAB">
        <w:rPr>
          <w:rFonts w:ascii="Times New Roman" w:hAnsi="Times New Roman" w:cs="Times New Roman"/>
          <w:sz w:val="24"/>
          <w:szCs w:val="24"/>
        </w:rPr>
        <w:t>(Ad)(Ac)]Cl</w:t>
      </w:r>
      <w:r w:rsidR="004B786A" w:rsidRPr="00FD0AAB">
        <w:rPr>
          <w:rFonts w:ascii="Times New Roman" w:hAnsi="Times New Roman" w:cs="Times New Roman"/>
          <w:sz w:val="24"/>
          <w:szCs w:val="24"/>
          <w:vertAlign w:val="subscript"/>
        </w:rPr>
        <w:t xml:space="preserve">2 </w:t>
      </w:r>
      <w:r w:rsidR="004B786A" w:rsidRPr="00FD0AAB">
        <w:rPr>
          <w:rFonts w:ascii="Times New Roman" w:hAnsi="Times New Roman" w:cs="Times New Roman"/>
          <w:sz w:val="24"/>
          <w:szCs w:val="24"/>
        </w:rPr>
        <w:t xml:space="preserve"> and</w:t>
      </w:r>
      <w:r w:rsidR="004406B9" w:rsidRPr="00FD0AAB">
        <w:rPr>
          <w:rFonts w:ascii="Times New Roman" w:hAnsi="Times New Roman" w:cs="Times New Roman"/>
          <w:sz w:val="24"/>
          <w:szCs w:val="24"/>
        </w:rPr>
        <w:t> </w:t>
      </w:r>
      <w:r w:rsidR="004B786A" w:rsidRPr="00FD0AAB">
        <w:rPr>
          <w:rFonts w:ascii="Times New Roman" w:hAnsi="Times New Roman" w:cs="Times New Roman"/>
          <w:sz w:val="24"/>
          <w:szCs w:val="24"/>
        </w:rPr>
        <w:t>( B) Expanded specta of (A)</w:t>
      </w:r>
      <w:bookmarkEnd w:id="907"/>
      <w:r w:rsidR="004B786A" w:rsidRPr="00FD0AAB">
        <w:rPr>
          <w:rFonts w:ascii="Times New Roman" w:hAnsi="Times New Roman" w:cs="Times New Roman"/>
          <w:sz w:val="24"/>
          <w:szCs w:val="24"/>
        </w:rPr>
        <w:t xml:space="preserve">  </w:t>
      </w:r>
    </w:p>
    <w:p w:rsidR="00203B01" w:rsidRDefault="00203B01" w:rsidP="00762E4A">
      <w:pPr>
        <w:spacing w:after="200"/>
        <w:rPr>
          <w:rFonts w:asciiTheme="majorHAnsi" w:hAnsiTheme="majorHAnsi" w:cstheme="majorHAnsi"/>
          <w:bCs/>
          <w:color w:val="000000" w:themeColor="text1"/>
          <w:sz w:val="24"/>
          <w:szCs w:val="24"/>
        </w:rPr>
        <w:sectPr w:rsidR="00203B01" w:rsidSect="00F12A5A">
          <w:pgSz w:w="11906" w:h="16838"/>
          <w:pgMar w:top="1800" w:right="1440" w:bottom="1800" w:left="1440" w:header="708" w:footer="708" w:gutter="0"/>
          <w:cols w:space="708"/>
          <w:docGrid w:linePitch="360"/>
        </w:sectPr>
      </w:pPr>
    </w:p>
    <w:p w:rsidR="005463C3" w:rsidRPr="00C56833" w:rsidRDefault="005463C3" w:rsidP="005463C3">
      <w:pPr>
        <w:pStyle w:val="Heading2"/>
        <w:rPr>
          <w:rFonts w:cstheme="majorHAnsi"/>
          <w:color w:val="auto"/>
          <w:sz w:val="28"/>
          <w:szCs w:val="24"/>
        </w:rPr>
      </w:pPr>
      <w:bookmarkStart w:id="908" w:name="_Toc516983824"/>
      <w:bookmarkStart w:id="909" w:name="_Toc397379351"/>
      <w:bookmarkStart w:id="910" w:name="_Toc513392834"/>
      <w:bookmarkStart w:id="911" w:name="_Toc513511383"/>
      <w:bookmarkStart w:id="912" w:name="_Toc513946386"/>
      <w:bookmarkStart w:id="913" w:name="_Toc514783137"/>
      <w:bookmarkEnd w:id="906"/>
      <w:r w:rsidRPr="00C56833">
        <w:rPr>
          <w:rFonts w:cstheme="majorHAnsi"/>
          <w:color w:val="auto"/>
          <w:sz w:val="28"/>
          <w:szCs w:val="24"/>
        </w:rPr>
        <w:t>4.</w:t>
      </w:r>
      <w:r w:rsidR="00C11301" w:rsidRPr="00C56833">
        <w:rPr>
          <w:rFonts w:cstheme="majorHAnsi"/>
          <w:color w:val="auto"/>
          <w:sz w:val="28"/>
          <w:szCs w:val="24"/>
        </w:rPr>
        <w:t>4</w:t>
      </w:r>
      <w:r w:rsidRPr="00C56833">
        <w:rPr>
          <w:rFonts w:cstheme="majorHAnsi"/>
          <w:color w:val="auto"/>
          <w:sz w:val="28"/>
          <w:szCs w:val="24"/>
        </w:rPr>
        <w:t>. Antibacterial Activity Testing</w:t>
      </w:r>
      <w:bookmarkEnd w:id="908"/>
    </w:p>
    <w:p w:rsidR="00953820" w:rsidRDefault="00A2039B" w:rsidP="00016304">
      <w:pPr>
        <w:jc w:val="both"/>
        <w:rPr>
          <w:rFonts w:asciiTheme="majorHAnsi" w:hAnsiTheme="majorHAnsi" w:cstheme="majorHAnsi"/>
          <w:sz w:val="24"/>
          <w:szCs w:val="24"/>
        </w:rPr>
      </w:pPr>
      <w:r>
        <w:rPr>
          <w:rFonts w:asciiTheme="majorHAnsi" w:hAnsiTheme="majorHAnsi" w:cstheme="majorHAnsi"/>
          <w:sz w:val="24"/>
          <w:szCs w:val="24"/>
        </w:rPr>
        <w:t>The r</w:t>
      </w:r>
      <w:r w:rsidR="00B16F35" w:rsidRPr="00B16F35">
        <w:rPr>
          <w:rFonts w:asciiTheme="majorHAnsi" w:hAnsiTheme="majorHAnsi" w:cstheme="majorHAnsi"/>
          <w:sz w:val="24"/>
          <w:szCs w:val="24"/>
        </w:rPr>
        <w:t xml:space="preserve">esults of the antimicrobial activity </w:t>
      </w:r>
      <w:r w:rsidRPr="00A2039B">
        <w:rPr>
          <w:rFonts w:asciiTheme="majorHAnsi" w:hAnsiTheme="majorHAnsi" w:cstheme="majorHAnsi"/>
          <w:sz w:val="24"/>
          <w:szCs w:val="24"/>
        </w:rPr>
        <w:t>of the test compounds</w:t>
      </w:r>
      <w:r>
        <w:rPr>
          <w:rFonts w:asciiTheme="majorHAnsi" w:hAnsiTheme="majorHAnsi" w:cstheme="majorHAnsi"/>
          <w:sz w:val="24"/>
          <w:szCs w:val="24"/>
        </w:rPr>
        <w:t xml:space="preserve"> with a r</w:t>
      </w:r>
      <w:r w:rsidRPr="00A2039B">
        <w:rPr>
          <w:rFonts w:asciiTheme="majorHAnsi" w:hAnsiTheme="majorHAnsi" w:cstheme="majorHAnsi"/>
          <w:sz w:val="24"/>
          <w:szCs w:val="24"/>
        </w:rPr>
        <w:t>eferenc</w:t>
      </w:r>
      <w:r>
        <w:rPr>
          <w:rFonts w:asciiTheme="majorHAnsi" w:hAnsiTheme="majorHAnsi" w:cstheme="majorHAnsi"/>
          <w:sz w:val="24"/>
          <w:szCs w:val="24"/>
        </w:rPr>
        <w:t xml:space="preserve">e </w:t>
      </w:r>
      <w:r w:rsidRPr="00A2039B">
        <w:rPr>
          <w:rFonts w:asciiTheme="majorHAnsi" w:hAnsiTheme="majorHAnsi" w:cstheme="majorHAnsi"/>
          <w:sz w:val="24"/>
          <w:szCs w:val="24"/>
        </w:rPr>
        <w:t>antibiotic</w:t>
      </w:r>
      <w:r w:rsidR="004E5075">
        <w:rPr>
          <w:rFonts w:asciiTheme="majorHAnsi" w:hAnsiTheme="majorHAnsi" w:cstheme="majorHAnsi"/>
          <w:sz w:val="24"/>
          <w:szCs w:val="24"/>
        </w:rPr>
        <w:t>(</w:t>
      </w:r>
      <w:r w:rsidRPr="00A2039B">
        <w:rPr>
          <w:rFonts w:asciiTheme="majorHAnsi" w:hAnsiTheme="majorHAnsi" w:cstheme="majorHAnsi"/>
          <w:sz w:val="24"/>
          <w:szCs w:val="24"/>
        </w:rPr>
        <w:t>gentamicin</w:t>
      </w:r>
      <w:r w:rsidR="004E5075">
        <w:rPr>
          <w:rFonts w:asciiTheme="majorHAnsi" w:hAnsiTheme="majorHAnsi" w:cstheme="majorHAnsi"/>
          <w:sz w:val="24"/>
          <w:szCs w:val="24"/>
        </w:rPr>
        <w:t>)</w:t>
      </w:r>
      <w:r w:rsidRPr="00A2039B">
        <w:rPr>
          <w:rFonts w:asciiTheme="majorHAnsi" w:hAnsiTheme="majorHAnsi" w:cstheme="majorHAnsi"/>
          <w:sz w:val="24"/>
          <w:szCs w:val="24"/>
        </w:rPr>
        <w:t xml:space="preserve"> against four bacteria are listed in </w:t>
      </w:r>
      <w:r w:rsidR="00B16F35" w:rsidRPr="00B16F35">
        <w:rPr>
          <w:rFonts w:asciiTheme="majorHAnsi" w:hAnsiTheme="majorHAnsi" w:cstheme="majorHAnsi"/>
          <w:sz w:val="24"/>
          <w:szCs w:val="24"/>
        </w:rPr>
        <w:t>Table 5</w:t>
      </w:r>
      <w:r w:rsidR="00C40610">
        <w:rPr>
          <w:rFonts w:asciiTheme="majorHAnsi" w:hAnsiTheme="majorHAnsi" w:cstheme="majorHAnsi"/>
          <w:sz w:val="24"/>
          <w:szCs w:val="24"/>
        </w:rPr>
        <w:t xml:space="preserve">, </w:t>
      </w:r>
      <w:r w:rsidR="00C40610" w:rsidRPr="009F77E8">
        <w:rPr>
          <w:rFonts w:asciiTheme="majorHAnsi" w:hAnsiTheme="majorHAnsi" w:cstheme="majorHAnsi"/>
          <w:sz w:val="24"/>
          <w:szCs w:val="24"/>
        </w:rPr>
        <w:t>Figure 14</w:t>
      </w:r>
      <w:r w:rsidR="00B16F35" w:rsidRPr="009F77E8">
        <w:rPr>
          <w:rFonts w:asciiTheme="majorHAnsi" w:hAnsiTheme="majorHAnsi" w:cstheme="majorHAnsi"/>
          <w:sz w:val="24"/>
          <w:szCs w:val="24"/>
        </w:rPr>
        <w:t xml:space="preserve"> and histogram shown in Figur 1</w:t>
      </w:r>
      <w:r w:rsidR="009F77E8" w:rsidRPr="009F77E8">
        <w:rPr>
          <w:rFonts w:asciiTheme="majorHAnsi" w:hAnsiTheme="majorHAnsi" w:cstheme="majorHAnsi"/>
          <w:sz w:val="24"/>
          <w:szCs w:val="24"/>
        </w:rPr>
        <w:t>5</w:t>
      </w:r>
      <w:r w:rsidR="00B16F35" w:rsidRPr="009F77E8">
        <w:rPr>
          <w:rFonts w:asciiTheme="majorHAnsi" w:hAnsiTheme="majorHAnsi" w:cstheme="majorHAnsi"/>
          <w:sz w:val="24"/>
          <w:szCs w:val="24"/>
        </w:rPr>
        <w:t>.</w:t>
      </w:r>
      <w:r w:rsidR="00846787">
        <w:rPr>
          <w:rFonts w:asciiTheme="majorHAnsi" w:hAnsiTheme="majorHAnsi" w:cstheme="majorHAnsi"/>
          <w:sz w:val="24"/>
          <w:szCs w:val="24"/>
        </w:rPr>
        <w:t> </w:t>
      </w:r>
      <w:r w:rsidR="00B16F35" w:rsidRPr="00B16F35">
        <w:rPr>
          <w:rFonts w:asciiTheme="majorHAnsi" w:hAnsiTheme="majorHAnsi" w:cstheme="majorHAnsi"/>
          <w:sz w:val="24"/>
          <w:szCs w:val="24"/>
        </w:rPr>
        <w:t xml:space="preserve">The commercial antibiotic drug( gentamicin) exhibited high activities with inhibition zones ranging from </w:t>
      </w:r>
      <w:r w:rsidR="00B16F35" w:rsidRPr="00B16F35">
        <w:rPr>
          <w:rFonts w:asciiTheme="majorHAnsi" w:hAnsiTheme="majorHAnsi" w:cstheme="majorHAnsi"/>
          <w:sz w:val="24"/>
          <w:szCs w:val="24"/>
          <w:lang w:val="en-US"/>
        </w:rPr>
        <w:t>19.3±0.6</w:t>
      </w:r>
      <w:r w:rsidR="00B16F35" w:rsidRPr="00B16F35">
        <w:rPr>
          <w:rFonts w:asciiTheme="majorHAnsi" w:hAnsiTheme="majorHAnsi" w:cstheme="majorHAnsi"/>
          <w:sz w:val="24"/>
          <w:szCs w:val="24"/>
        </w:rPr>
        <w:t xml:space="preserve"> mm to </w:t>
      </w:r>
      <w:r w:rsidR="00B16F35" w:rsidRPr="00B16F35">
        <w:rPr>
          <w:rFonts w:asciiTheme="majorHAnsi" w:hAnsiTheme="majorHAnsi" w:cstheme="majorHAnsi"/>
          <w:sz w:val="24"/>
          <w:szCs w:val="24"/>
          <w:lang w:val="en-US"/>
        </w:rPr>
        <w:t xml:space="preserve">31.1±0.2 </w:t>
      </w:r>
      <w:r w:rsidR="00B16F35" w:rsidRPr="00B16F35">
        <w:rPr>
          <w:rFonts w:asciiTheme="majorHAnsi" w:hAnsiTheme="majorHAnsi" w:cstheme="majorHAnsi"/>
          <w:sz w:val="24"/>
          <w:szCs w:val="24"/>
        </w:rPr>
        <w:t>mm in all the four pathogens.</w:t>
      </w:r>
      <w:r w:rsidR="00846787">
        <w:rPr>
          <w:rFonts w:asciiTheme="majorHAnsi" w:hAnsiTheme="majorHAnsi" w:cstheme="majorHAnsi"/>
          <w:sz w:val="24"/>
          <w:szCs w:val="24"/>
        </w:rPr>
        <w:t> </w:t>
      </w:r>
      <w:r w:rsidR="00B16F35" w:rsidRPr="00B16F35">
        <w:rPr>
          <w:rFonts w:asciiTheme="majorHAnsi" w:hAnsiTheme="majorHAnsi" w:cstheme="majorHAnsi"/>
          <w:sz w:val="24"/>
          <w:szCs w:val="24"/>
        </w:rPr>
        <w:t>The ligand 1,10-phen</w:t>
      </w:r>
      <w:r w:rsidR="00511DFA">
        <w:rPr>
          <w:rFonts w:asciiTheme="majorHAnsi" w:hAnsiTheme="majorHAnsi" w:cstheme="majorHAnsi"/>
          <w:sz w:val="24"/>
          <w:szCs w:val="24"/>
        </w:rPr>
        <w:t>antroline</w:t>
      </w:r>
      <w:r w:rsidR="00B16F35" w:rsidRPr="00B16F35">
        <w:rPr>
          <w:rFonts w:asciiTheme="majorHAnsi" w:hAnsiTheme="majorHAnsi" w:cstheme="majorHAnsi"/>
          <w:sz w:val="24"/>
          <w:szCs w:val="24"/>
        </w:rPr>
        <w:t xml:space="preserve"> exhibited the greatest antimicrobial activities with inhibition zones ranging from </w:t>
      </w:r>
      <w:r w:rsidR="00B16F35" w:rsidRPr="00B16F35">
        <w:rPr>
          <w:rFonts w:asciiTheme="majorHAnsi" w:hAnsiTheme="majorHAnsi" w:cstheme="majorHAnsi"/>
          <w:sz w:val="24"/>
          <w:szCs w:val="24"/>
          <w:lang w:val="en-US"/>
        </w:rPr>
        <w:t>19.2±07</w:t>
      </w:r>
      <w:r w:rsidR="00B16F35" w:rsidRPr="00B16F35">
        <w:rPr>
          <w:rFonts w:asciiTheme="majorHAnsi" w:hAnsiTheme="majorHAnsi" w:cstheme="majorHAnsi"/>
          <w:sz w:val="24"/>
          <w:szCs w:val="24"/>
        </w:rPr>
        <w:t xml:space="preserve"> mm to </w:t>
      </w:r>
      <w:r w:rsidR="00B16F35" w:rsidRPr="00B16F35">
        <w:rPr>
          <w:rFonts w:asciiTheme="majorHAnsi" w:hAnsiTheme="majorHAnsi" w:cstheme="majorHAnsi"/>
          <w:sz w:val="24"/>
          <w:szCs w:val="24"/>
          <w:lang w:val="en-US"/>
        </w:rPr>
        <w:t xml:space="preserve">31.2±0.3 </w:t>
      </w:r>
      <w:r w:rsidR="00B16F35" w:rsidRPr="00B16F35">
        <w:rPr>
          <w:rFonts w:asciiTheme="majorHAnsi" w:hAnsiTheme="majorHAnsi" w:cstheme="majorHAnsi"/>
          <w:sz w:val="24"/>
          <w:szCs w:val="24"/>
        </w:rPr>
        <w:t>mm for all organisms due to its flat geometry and extended conjugation it  intercalate with base pairs of DNA of microbes</w:t>
      </w:r>
      <w:r w:rsidR="009F5CB0">
        <w:rPr>
          <w:rFonts w:asciiTheme="majorHAnsi" w:hAnsiTheme="majorHAnsi" w:cstheme="majorHAnsi"/>
          <w:sz w:val="24"/>
          <w:szCs w:val="24"/>
        </w:rPr>
        <w:t>[80]</w:t>
      </w:r>
      <w:r w:rsidR="00B16F35" w:rsidRPr="00B16F35">
        <w:rPr>
          <w:rFonts w:asciiTheme="majorHAnsi" w:hAnsiTheme="majorHAnsi" w:cstheme="majorHAnsi"/>
          <w:sz w:val="24"/>
          <w:szCs w:val="24"/>
        </w:rPr>
        <w:t xml:space="preserve">. The metal salt exhibited the greatest antimicrobial activities with inhibition zones ranging from </w:t>
      </w:r>
      <w:r w:rsidR="00B16F35" w:rsidRPr="00B16F35">
        <w:rPr>
          <w:rFonts w:asciiTheme="majorHAnsi" w:hAnsiTheme="majorHAnsi" w:cstheme="majorHAnsi"/>
          <w:sz w:val="24"/>
          <w:szCs w:val="24"/>
          <w:lang w:val="en-US"/>
        </w:rPr>
        <w:t>17.8 ±0.7</w:t>
      </w:r>
      <w:r w:rsidR="00B16F35" w:rsidRPr="00B16F35">
        <w:rPr>
          <w:rFonts w:asciiTheme="majorHAnsi" w:hAnsiTheme="majorHAnsi" w:cstheme="majorHAnsi"/>
          <w:sz w:val="24"/>
          <w:szCs w:val="24"/>
        </w:rPr>
        <w:t xml:space="preserve"> mm to </w:t>
      </w:r>
      <w:r w:rsidR="00B16F35" w:rsidRPr="00B16F35">
        <w:rPr>
          <w:rFonts w:asciiTheme="majorHAnsi" w:hAnsiTheme="majorHAnsi" w:cstheme="majorHAnsi"/>
          <w:sz w:val="24"/>
          <w:szCs w:val="24"/>
          <w:lang w:val="en-US"/>
        </w:rPr>
        <w:t>34.3±0.6</w:t>
      </w:r>
      <w:r w:rsidR="00B16F35" w:rsidRPr="00B16F35">
        <w:rPr>
          <w:rFonts w:asciiTheme="majorHAnsi" w:hAnsiTheme="majorHAnsi" w:cstheme="majorHAnsi"/>
          <w:sz w:val="24"/>
          <w:szCs w:val="24"/>
        </w:rPr>
        <w:t xml:space="preserve"> mm due to its toxicity in all tested bacteria, while acetamide  have good antimicrobial activities with inhibition zones ranging from </w:t>
      </w:r>
      <w:r w:rsidR="00B16F35" w:rsidRPr="00B16F35">
        <w:rPr>
          <w:rFonts w:asciiTheme="majorHAnsi" w:hAnsiTheme="majorHAnsi" w:cstheme="majorHAnsi"/>
          <w:sz w:val="24"/>
          <w:szCs w:val="24"/>
          <w:lang w:val="en-US"/>
        </w:rPr>
        <w:t>16±0.5</w:t>
      </w:r>
      <w:r w:rsidR="00B16F35" w:rsidRPr="00B16F35">
        <w:rPr>
          <w:rFonts w:asciiTheme="majorHAnsi" w:hAnsiTheme="majorHAnsi" w:cstheme="majorHAnsi"/>
          <w:sz w:val="24"/>
          <w:szCs w:val="24"/>
        </w:rPr>
        <w:t xml:space="preserve"> mm to </w:t>
      </w:r>
      <w:r w:rsidR="00B16F35" w:rsidRPr="00B16F35">
        <w:rPr>
          <w:rFonts w:asciiTheme="majorHAnsi" w:hAnsiTheme="majorHAnsi" w:cstheme="majorHAnsi"/>
          <w:sz w:val="24"/>
          <w:szCs w:val="24"/>
          <w:lang w:val="en-US"/>
        </w:rPr>
        <w:t>22±0.7</w:t>
      </w:r>
      <w:r w:rsidR="00B16F35" w:rsidRPr="00B16F35">
        <w:rPr>
          <w:rFonts w:asciiTheme="majorHAnsi" w:hAnsiTheme="majorHAnsi" w:cstheme="majorHAnsi"/>
          <w:sz w:val="24"/>
          <w:szCs w:val="24"/>
        </w:rPr>
        <w:t xml:space="preserve"> mm.. Coordination of the ligands to the metal ion impacted the antimicrobial activity against all bacteria species tested with inhibition zone diameters in the range </w:t>
      </w:r>
      <w:r w:rsidR="00B16F35" w:rsidRPr="00B16F35">
        <w:rPr>
          <w:rFonts w:asciiTheme="majorHAnsi" w:hAnsiTheme="majorHAnsi" w:cstheme="majorHAnsi"/>
          <w:sz w:val="24"/>
          <w:szCs w:val="24"/>
          <w:lang w:val="en-US"/>
        </w:rPr>
        <w:t>11.1±0.8</w:t>
      </w:r>
      <w:r w:rsidR="00B16F35" w:rsidRPr="00B16F35">
        <w:rPr>
          <w:rFonts w:asciiTheme="majorHAnsi" w:hAnsiTheme="majorHAnsi" w:cstheme="majorHAnsi"/>
          <w:sz w:val="24"/>
          <w:szCs w:val="24"/>
        </w:rPr>
        <w:t>−</w:t>
      </w:r>
      <w:r w:rsidR="00B16F35" w:rsidRPr="00B16F35">
        <w:rPr>
          <w:rFonts w:asciiTheme="majorHAnsi" w:hAnsiTheme="majorHAnsi" w:cstheme="majorHAnsi"/>
          <w:sz w:val="24"/>
          <w:szCs w:val="24"/>
          <w:lang w:val="en-US"/>
        </w:rPr>
        <w:t>23.4±0.5</w:t>
      </w:r>
      <w:r w:rsidR="00B16F35" w:rsidRPr="00B16F35">
        <w:rPr>
          <w:rFonts w:asciiTheme="majorHAnsi" w:hAnsiTheme="majorHAnsi" w:cstheme="majorHAnsi"/>
          <w:sz w:val="24"/>
          <w:szCs w:val="24"/>
        </w:rPr>
        <w:t>mm</w:t>
      </w:r>
      <w:bookmarkStart w:id="914" w:name="_Hlk516716488"/>
      <w:r w:rsidR="00B16F35" w:rsidRPr="00B16F35">
        <w:rPr>
          <w:rFonts w:asciiTheme="majorHAnsi" w:hAnsiTheme="majorHAnsi" w:cstheme="majorHAnsi"/>
          <w:sz w:val="24"/>
          <w:szCs w:val="24"/>
        </w:rPr>
        <w:t>. Its extended conjugation relatively minimized as a result of possible π- electron donation for the central metal ion and its activity was reduced</w:t>
      </w:r>
      <w:bookmarkEnd w:id="914"/>
      <w:r w:rsidR="00FC147F">
        <w:rPr>
          <w:rFonts w:asciiTheme="majorHAnsi" w:hAnsiTheme="majorHAnsi" w:cstheme="majorHAnsi"/>
          <w:sz w:val="24"/>
          <w:szCs w:val="24"/>
        </w:rPr>
        <w:t> </w:t>
      </w:r>
      <w:r w:rsidR="00B16F35" w:rsidRPr="00B16F35">
        <w:rPr>
          <w:rFonts w:asciiTheme="majorHAnsi" w:hAnsiTheme="majorHAnsi" w:cstheme="majorHAnsi"/>
          <w:sz w:val="24"/>
          <w:szCs w:val="24"/>
        </w:rPr>
        <w:t>[</w:t>
      </w:r>
      <w:r w:rsidR="00D60347">
        <w:rPr>
          <w:rFonts w:asciiTheme="majorHAnsi" w:hAnsiTheme="majorHAnsi" w:cstheme="majorHAnsi"/>
          <w:sz w:val="24"/>
          <w:szCs w:val="24"/>
        </w:rPr>
        <w:t>81</w:t>
      </w:r>
      <w:r w:rsidR="00B16F35" w:rsidRPr="00B16F35">
        <w:rPr>
          <w:rFonts w:asciiTheme="majorHAnsi" w:hAnsiTheme="majorHAnsi" w:cstheme="majorHAnsi"/>
          <w:sz w:val="24"/>
          <w:szCs w:val="24"/>
        </w:rPr>
        <w:t>].</w:t>
      </w:r>
      <w:r w:rsidR="00846787">
        <w:rPr>
          <w:rFonts w:asciiTheme="majorHAnsi" w:hAnsiTheme="majorHAnsi" w:cstheme="majorHAnsi"/>
          <w:sz w:val="24"/>
          <w:szCs w:val="24"/>
        </w:rPr>
        <w:t> </w:t>
      </w:r>
      <w:r w:rsidR="00B16F35" w:rsidRPr="00B16F35">
        <w:rPr>
          <w:rFonts w:asciiTheme="majorHAnsi" w:hAnsiTheme="majorHAnsi" w:cstheme="majorHAnsi"/>
          <w:sz w:val="24"/>
          <w:szCs w:val="24"/>
        </w:rPr>
        <w:t>Complexes were more active against the</w:t>
      </w:r>
      <w:r w:rsidR="00B16F35" w:rsidRPr="00B16F35">
        <w:rPr>
          <w:rFonts w:asciiTheme="majorHAnsi" w:hAnsiTheme="majorHAnsi" w:cstheme="majorHAnsi"/>
          <w:i/>
          <w:iCs/>
          <w:sz w:val="24"/>
          <w:szCs w:val="24"/>
        </w:rPr>
        <w:t xml:space="preserve"> </w:t>
      </w:r>
      <w:r w:rsidR="00726720" w:rsidRPr="00466F5D">
        <w:rPr>
          <w:rFonts w:ascii="Times New Roman" w:hAnsi="Times New Roman" w:cs="Times New Roman"/>
          <w:i/>
          <w:iCs/>
          <w:sz w:val="24"/>
          <w:szCs w:val="24"/>
        </w:rPr>
        <w:t>Streptococcus</w:t>
      </w:r>
      <w:r w:rsidR="00B16F35" w:rsidRPr="00B16F35">
        <w:rPr>
          <w:rFonts w:asciiTheme="majorHAnsi" w:hAnsiTheme="majorHAnsi" w:cstheme="majorHAnsi"/>
          <w:i/>
          <w:sz w:val="24"/>
          <w:szCs w:val="24"/>
        </w:rPr>
        <w:t xml:space="preserve"> pyogens, Staphylococcus aureus</w:t>
      </w:r>
      <w:r w:rsidR="00B16F35" w:rsidRPr="00B16F35">
        <w:rPr>
          <w:rFonts w:asciiTheme="majorHAnsi" w:hAnsiTheme="majorHAnsi" w:cstheme="majorHAnsi"/>
          <w:sz w:val="24"/>
          <w:szCs w:val="24"/>
        </w:rPr>
        <w:t xml:space="preserve"> and </w:t>
      </w:r>
      <w:r w:rsidR="00B16F35" w:rsidRPr="00B16F35">
        <w:rPr>
          <w:rFonts w:asciiTheme="majorHAnsi" w:hAnsiTheme="majorHAnsi" w:cstheme="majorHAnsi"/>
          <w:i/>
          <w:sz w:val="24"/>
          <w:szCs w:val="24"/>
        </w:rPr>
        <w:t>klebsella pneumonia</w:t>
      </w:r>
      <w:r w:rsidR="00B16F35" w:rsidRPr="00B16F35">
        <w:rPr>
          <w:rFonts w:asciiTheme="majorHAnsi" w:hAnsiTheme="majorHAnsi" w:cstheme="majorHAnsi"/>
          <w:sz w:val="24"/>
          <w:szCs w:val="24"/>
        </w:rPr>
        <w:t xml:space="preserve">. </w:t>
      </w:r>
    </w:p>
    <w:p w:rsidR="00977177" w:rsidRPr="00016304" w:rsidRDefault="00016304" w:rsidP="00016304">
      <w:pPr>
        <w:jc w:val="both"/>
        <w:rPr>
          <w:rFonts w:asciiTheme="majorHAnsi" w:hAnsiTheme="majorHAnsi" w:cstheme="majorHAnsi"/>
          <w:sz w:val="24"/>
          <w:szCs w:val="24"/>
        </w:rPr>
      </w:pPr>
      <w:r w:rsidRPr="00016304">
        <w:rPr>
          <w:rFonts w:asciiTheme="majorHAnsi" w:hAnsiTheme="majorHAnsi" w:cstheme="majorHAnsi"/>
          <w:sz w:val="24"/>
          <w:szCs w:val="24"/>
        </w:rPr>
        <w:t>From</w:t>
      </w:r>
      <w:r w:rsidR="00952701">
        <w:rPr>
          <w:rFonts w:asciiTheme="majorHAnsi" w:hAnsiTheme="majorHAnsi" w:cstheme="majorHAnsi"/>
          <w:sz w:val="24"/>
          <w:szCs w:val="24"/>
        </w:rPr>
        <w:t> </w:t>
      </w:r>
      <w:r w:rsidRPr="00016304">
        <w:rPr>
          <w:rFonts w:asciiTheme="majorHAnsi" w:hAnsiTheme="majorHAnsi" w:cstheme="majorHAnsi"/>
          <w:sz w:val="24"/>
          <w:szCs w:val="24"/>
        </w:rPr>
        <w:t>t</w:t>
      </w:r>
      <w:r w:rsidR="00977177" w:rsidRPr="00016304">
        <w:rPr>
          <w:rFonts w:asciiTheme="majorHAnsi" w:hAnsiTheme="majorHAnsi" w:cstheme="majorHAnsi"/>
          <w:sz w:val="24"/>
          <w:szCs w:val="24"/>
        </w:rPr>
        <w:t>h</w:t>
      </w:r>
      <w:r w:rsidRPr="00016304">
        <w:rPr>
          <w:rFonts w:asciiTheme="majorHAnsi" w:hAnsiTheme="majorHAnsi" w:cstheme="majorHAnsi"/>
          <w:sz w:val="24"/>
          <w:szCs w:val="24"/>
        </w:rPr>
        <w:t>is</w:t>
      </w:r>
      <w:r w:rsidR="00952701">
        <w:rPr>
          <w:rFonts w:asciiTheme="majorHAnsi" w:hAnsiTheme="majorHAnsi" w:cstheme="majorHAnsi"/>
          <w:sz w:val="24"/>
          <w:szCs w:val="24"/>
        </w:rPr>
        <w:t> </w:t>
      </w:r>
      <w:r w:rsidRPr="00016304">
        <w:rPr>
          <w:rFonts w:asciiTheme="majorHAnsi" w:hAnsiTheme="majorHAnsi" w:cstheme="majorHAnsi"/>
          <w:sz w:val="24"/>
          <w:szCs w:val="24"/>
        </w:rPr>
        <w:t>new</w:t>
      </w:r>
      <w:r w:rsidR="00952701">
        <w:rPr>
          <w:rFonts w:asciiTheme="majorHAnsi" w:hAnsiTheme="majorHAnsi" w:cstheme="majorHAnsi"/>
          <w:sz w:val="24"/>
          <w:szCs w:val="24"/>
        </w:rPr>
        <w:t> </w:t>
      </w:r>
      <w:r w:rsidR="00977177" w:rsidRPr="00016304">
        <w:rPr>
          <w:rFonts w:asciiTheme="majorHAnsi" w:hAnsiTheme="majorHAnsi" w:cstheme="majorHAnsi"/>
          <w:sz w:val="24"/>
          <w:szCs w:val="24"/>
        </w:rPr>
        <w:t>finding</w:t>
      </w:r>
      <w:r w:rsidR="00952701">
        <w:rPr>
          <w:rFonts w:asciiTheme="majorHAnsi" w:hAnsiTheme="majorHAnsi" w:cstheme="majorHAnsi"/>
          <w:sz w:val="24"/>
          <w:szCs w:val="24"/>
        </w:rPr>
        <w:t> </w:t>
      </w:r>
      <w:r w:rsidR="00977177" w:rsidRPr="00016304">
        <w:rPr>
          <w:rFonts w:asciiTheme="majorHAnsi" w:hAnsiTheme="majorHAnsi" w:cstheme="majorHAnsi"/>
          <w:sz w:val="24"/>
          <w:szCs w:val="24"/>
        </w:rPr>
        <w:t>antibacterial</w:t>
      </w:r>
      <w:r w:rsidR="00952701">
        <w:rPr>
          <w:rFonts w:asciiTheme="majorHAnsi" w:hAnsiTheme="majorHAnsi" w:cstheme="majorHAnsi"/>
          <w:sz w:val="24"/>
          <w:szCs w:val="24"/>
        </w:rPr>
        <w:t> </w:t>
      </w:r>
      <w:r w:rsidR="00977177" w:rsidRPr="00016304">
        <w:rPr>
          <w:rFonts w:asciiTheme="majorHAnsi" w:hAnsiTheme="majorHAnsi" w:cstheme="majorHAnsi"/>
          <w:sz w:val="24"/>
          <w:szCs w:val="24"/>
        </w:rPr>
        <w:t>investigation</w:t>
      </w:r>
      <w:r w:rsidR="00952701">
        <w:rPr>
          <w:rFonts w:asciiTheme="majorHAnsi" w:hAnsiTheme="majorHAnsi" w:cstheme="majorHAnsi"/>
          <w:sz w:val="24"/>
          <w:szCs w:val="24"/>
        </w:rPr>
        <w:t> </w:t>
      </w:r>
      <w:r w:rsidR="00977177" w:rsidRPr="00016304">
        <w:rPr>
          <w:rFonts w:asciiTheme="majorHAnsi" w:hAnsiTheme="majorHAnsi" w:cstheme="majorHAnsi"/>
          <w:sz w:val="24"/>
          <w:szCs w:val="24"/>
        </w:rPr>
        <w:t>of</w:t>
      </w:r>
      <w:r w:rsidR="00952701">
        <w:rPr>
          <w:rFonts w:asciiTheme="majorHAnsi" w:hAnsiTheme="majorHAnsi" w:cstheme="majorHAnsi"/>
          <w:sz w:val="24"/>
          <w:szCs w:val="24"/>
        </w:rPr>
        <w:t> </w:t>
      </w:r>
      <w:r w:rsidRPr="00016304">
        <w:rPr>
          <w:rFonts w:asciiTheme="majorHAnsi" w:hAnsiTheme="majorHAnsi" w:cstheme="majorHAnsi"/>
          <w:sz w:val="24"/>
          <w:szCs w:val="24"/>
        </w:rPr>
        <w:t>the</w:t>
      </w:r>
      <w:r w:rsidR="00952701">
        <w:rPr>
          <w:rFonts w:asciiTheme="majorHAnsi" w:hAnsiTheme="majorHAnsi" w:cstheme="majorHAnsi"/>
          <w:sz w:val="24"/>
          <w:szCs w:val="24"/>
        </w:rPr>
        <w:t> </w:t>
      </w:r>
      <w:r w:rsidR="00977177" w:rsidRPr="00016304">
        <w:rPr>
          <w:rFonts w:asciiTheme="majorHAnsi" w:hAnsiTheme="majorHAnsi" w:cstheme="majorHAnsi"/>
          <w:sz w:val="24"/>
          <w:szCs w:val="24"/>
        </w:rPr>
        <w:t>synthesized</w:t>
      </w:r>
      <w:r w:rsidR="00952701">
        <w:rPr>
          <w:rFonts w:asciiTheme="majorHAnsi" w:hAnsiTheme="majorHAnsi" w:cstheme="majorHAnsi"/>
          <w:sz w:val="24"/>
          <w:szCs w:val="24"/>
        </w:rPr>
        <w:t> </w:t>
      </w:r>
      <w:r w:rsidR="00977177" w:rsidRPr="00016304">
        <w:rPr>
          <w:rFonts w:asciiTheme="majorHAnsi" w:hAnsiTheme="majorHAnsi" w:cstheme="majorHAnsi"/>
          <w:sz w:val="24"/>
          <w:szCs w:val="24"/>
        </w:rPr>
        <w:t>complex([Co(Phen)</w:t>
      </w:r>
      <w:r w:rsidR="00977177" w:rsidRPr="00016304">
        <w:rPr>
          <w:rFonts w:asciiTheme="majorHAnsi" w:hAnsiTheme="majorHAnsi" w:cstheme="majorHAnsi"/>
          <w:sz w:val="24"/>
          <w:szCs w:val="24"/>
          <w:vertAlign w:val="subscript"/>
        </w:rPr>
        <w:t>2</w:t>
      </w:r>
      <w:r w:rsidR="00977177" w:rsidRPr="00016304">
        <w:rPr>
          <w:rFonts w:asciiTheme="majorHAnsi" w:hAnsiTheme="majorHAnsi" w:cstheme="majorHAnsi"/>
          <w:sz w:val="24"/>
          <w:szCs w:val="24"/>
        </w:rPr>
        <w:t>(Ad)(Ac)]Cl</w:t>
      </w:r>
      <w:r w:rsidR="00977177" w:rsidRPr="00016304">
        <w:rPr>
          <w:rFonts w:asciiTheme="majorHAnsi" w:hAnsiTheme="majorHAnsi" w:cstheme="majorHAnsi"/>
          <w:sz w:val="24"/>
          <w:szCs w:val="24"/>
          <w:vertAlign w:val="subscript"/>
        </w:rPr>
        <w:t>2</w:t>
      </w:r>
      <w:r w:rsidR="00977177" w:rsidRPr="00016304">
        <w:rPr>
          <w:rFonts w:asciiTheme="majorHAnsi" w:hAnsiTheme="majorHAnsi" w:cstheme="majorHAnsi"/>
          <w:bCs/>
          <w:sz w:val="24"/>
          <w:szCs w:val="24"/>
        </w:rPr>
        <w:t xml:space="preserve"> ) </w:t>
      </w:r>
      <w:r w:rsidR="00977177" w:rsidRPr="00016304">
        <w:rPr>
          <w:rFonts w:asciiTheme="majorHAnsi" w:hAnsiTheme="majorHAnsi" w:cstheme="majorHAnsi"/>
          <w:sz w:val="24"/>
          <w:szCs w:val="24"/>
        </w:rPr>
        <w:t xml:space="preserve">was evaluated among the different bacterial strains and found active against all the tested pathogens. This complex showed wide-range activities against even the most drug resistant </w:t>
      </w:r>
      <w:r w:rsidR="00977177" w:rsidRPr="00016304">
        <w:rPr>
          <w:rFonts w:asciiTheme="majorHAnsi" w:hAnsiTheme="majorHAnsi" w:cstheme="majorHAnsi"/>
          <w:i/>
          <w:iCs/>
          <w:sz w:val="24"/>
          <w:szCs w:val="24"/>
        </w:rPr>
        <w:t>Klebsiella pneumoniae</w:t>
      </w:r>
      <w:r w:rsidR="00977177" w:rsidRPr="00016304">
        <w:rPr>
          <w:rFonts w:asciiTheme="majorHAnsi" w:hAnsiTheme="majorHAnsi" w:cstheme="majorHAnsi"/>
          <w:sz w:val="24"/>
          <w:szCs w:val="24"/>
        </w:rPr>
        <w:t>,</w:t>
      </w:r>
      <w:r w:rsidR="00977177" w:rsidRPr="00016304">
        <w:rPr>
          <w:rFonts w:asciiTheme="majorHAnsi" w:hAnsiTheme="majorHAnsi" w:cstheme="majorHAnsi"/>
          <w:iCs/>
          <w:sz w:val="24"/>
          <w:szCs w:val="24"/>
        </w:rPr>
        <w:t xml:space="preserve"> however low activity as compared to the two precursore complexes( </w:t>
      </w:r>
      <w:r w:rsidR="00977177" w:rsidRPr="00016304">
        <w:rPr>
          <w:rFonts w:asciiTheme="majorHAnsi" w:hAnsiTheme="majorHAnsi" w:cstheme="majorHAnsi"/>
          <w:sz w:val="24"/>
          <w:szCs w:val="24"/>
        </w:rPr>
        <w:t>[Co(Phen)</w:t>
      </w:r>
      <w:r w:rsidR="00977177" w:rsidRPr="00016304">
        <w:rPr>
          <w:rFonts w:asciiTheme="majorHAnsi" w:hAnsiTheme="majorHAnsi" w:cstheme="majorHAnsi"/>
          <w:sz w:val="24"/>
          <w:szCs w:val="24"/>
          <w:vertAlign w:val="subscript"/>
        </w:rPr>
        <w:t>2</w:t>
      </w:r>
      <w:r w:rsidR="00977177" w:rsidRPr="00016304">
        <w:rPr>
          <w:rFonts w:asciiTheme="majorHAnsi" w:hAnsiTheme="majorHAnsi" w:cstheme="majorHAnsi"/>
          <w:sz w:val="24"/>
          <w:szCs w:val="24"/>
        </w:rPr>
        <w:t>(H</w:t>
      </w:r>
      <w:r w:rsidR="00977177" w:rsidRPr="00016304">
        <w:rPr>
          <w:rFonts w:asciiTheme="majorHAnsi" w:hAnsiTheme="majorHAnsi" w:cstheme="majorHAnsi"/>
          <w:sz w:val="24"/>
          <w:szCs w:val="24"/>
          <w:vertAlign w:val="subscript"/>
        </w:rPr>
        <w:t>2</w:t>
      </w:r>
      <w:r w:rsidR="00977177" w:rsidRPr="00016304">
        <w:rPr>
          <w:rFonts w:asciiTheme="majorHAnsi" w:hAnsiTheme="majorHAnsi" w:cstheme="majorHAnsi"/>
          <w:sz w:val="24"/>
          <w:szCs w:val="24"/>
        </w:rPr>
        <w:t>O)</w:t>
      </w:r>
      <w:r w:rsidR="00977177" w:rsidRPr="00016304">
        <w:rPr>
          <w:rFonts w:asciiTheme="majorHAnsi" w:hAnsiTheme="majorHAnsi" w:cstheme="majorHAnsi"/>
          <w:sz w:val="24"/>
          <w:szCs w:val="24"/>
          <w:vertAlign w:val="subscript"/>
        </w:rPr>
        <w:t>2</w:t>
      </w:r>
      <w:r w:rsidR="00977177" w:rsidRPr="00016304">
        <w:rPr>
          <w:rFonts w:asciiTheme="majorHAnsi" w:hAnsiTheme="majorHAnsi" w:cstheme="majorHAnsi"/>
          <w:sz w:val="24"/>
          <w:szCs w:val="24"/>
        </w:rPr>
        <w:t>]Cl</w:t>
      </w:r>
      <w:r w:rsidR="00977177" w:rsidRPr="00016304">
        <w:rPr>
          <w:rFonts w:asciiTheme="majorHAnsi" w:hAnsiTheme="majorHAnsi" w:cstheme="majorHAnsi"/>
          <w:sz w:val="24"/>
          <w:szCs w:val="24"/>
          <w:vertAlign w:val="subscript"/>
        </w:rPr>
        <w:t xml:space="preserve">2. </w:t>
      </w:r>
      <w:r w:rsidR="00977177" w:rsidRPr="00016304">
        <w:rPr>
          <w:rFonts w:asciiTheme="majorHAnsi" w:hAnsiTheme="majorHAnsi" w:cstheme="majorHAnsi"/>
          <w:sz w:val="24"/>
          <w:szCs w:val="24"/>
        </w:rPr>
        <w:t>H</w:t>
      </w:r>
      <w:r w:rsidR="00977177" w:rsidRPr="00016304">
        <w:rPr>
          <w:rFonts w:asciiTheme="majorHAnsi" w:hAnsiTheme="majorHAnsi" w:cstheme="majorHAnsi"/>
          <w:sz w:val="24"/>
          <w:szCs w:val="24"/>
          <w:vertAlign w:val="subscript"/>
        </w:rPr>
        <w:t xml:space="preserve">2 </w:t>
      </w:r>
      <w:r w:rsidR="00977177" w:rsidRPr="00016304">
        <w:rPr>
          <w:rFonts w:asciiTheme="majorHAnsi" w:hAnsiTheme="majorHAnsi" w:cstheme="majorHAnsi"/>
          <w:sz w:val="24"/>
          <w:szCs w:val="24"/>
        </w:rPr>
        <w:t xml:space="preserve">O </w:t>
      </w:r>
      <w:r w:rsidR="00977177" w:rsidRPr="00016304">
        <w:rPr>
          <w:rFonts w:asciiTheme="majorHAnsi" w:hAnsiTheme="majorHAnsi" w:cstheme="majorHAnsi"/>
          <w:iCs/>
          <w:sz w:val="24"/>
          <w:szCs w:val="24"/>
        </w:rPr>
        <w:t>and [Co(Phen)</w:t>
      </w:r>
      <w:r w:rsidR="00977177" w:rsidRPr="00016304">
        <w:rPr>
          <w:rFonts w:asciiTheme="majorHAnsi" w:hAnsiTheme="majorHAnsi" w:cstheme="majorHAnsi"/>
          <w:iCs/>
          <w:sz w:val="24"/>
          <w:szCs w:val="24"/>
          <w:vertAlign w:val="subscript"/>
        </w:rPr>
        <w:t>2</w:t>
      </w:r>
      <w:r w:rsidR="00977177" w:rsidRPr="00016304">
        <w:rPr>
          <w:rFonts w:asciiTheme="majorHAnsi" w:hAnsiTheme="majorHAnsi" w:cstheme="majorHAnsi"/>
          <w:iCs/>
          <w:sz w:val="24"/>
          <w:szCs w:val="24"/>
        </w:rPr>
        <w:t>(H</w:t>
      </w:r>
      <w:r w:rsidR="00977177" w:rsidRPr="00016304">
        <w:rPr>
          <w:rFonts w:asciiTheme="majorHAnsi" w:hAnsiTheme="majorHAnsi" w:cstheme="majorHAnsi"/>
          <w:iCs/>
          <w:sz w:val="24"/>
          <w:szCs w:val="24"/>
          <w:vertAlign w:val="subscript"/>
        </w:rPr>
        <w:t>2</w:t>
      </w:r>
      <w:r w:rsidR="00977177" w:rsidRPr="00016304">
        <w:rPr>
          <w:rFonts w:asciiTheme="majorHAnsi" w:hAnsiTheme="majorHAnsi" w:cstheme="majorHAnsi"/>
          <w:iCs/>
          <w:sz w:val="24"/>
          <w:szCs w:val="24"/>
        </w:rPr>
        <w:t>O)(Ad)]Cl</w:t>
      </w:r>
      <w:r w:rsidR="00977177" w:rsidRPr="00016304">
        <w:rPr>
          <w:rFonts w:asciiTheme="majorHAnsi" w:hAnsiTheme="majorHAnsi" w:cstheme="majorHAnsi"/>
          <w:iCs/>
          <w:sz w:val="24"/>
          <w:szCs w:val="24"/>
          <w:vertAlign w:val="subscript"/>
        </w:rPr>
        <w:t>2.</w:t>
      </w:r>
      <w:r w:rsidR="00977177" w:rsidRPr="00016304">
        <w:rPr>
          <w:rFonts w:asciiTheme="majorHAnsi" w:hAnsiTheme="majorHAnsi" w:cstheme="majorHAnsi"/>
          <w:iCs/>
          <w:sz w:val="24"/>
          <w:szCs w:val="24"/>
        </w:rPr>
        <w:t>H</w:t>
      </w:r>
      <w:r w:rsidR="00977177" w:rsidRPr="00016304">
        <w:rPr>
          <w:rFonts w:asciiTheme="majorHAnsi" w:hAnsiTheme="majorHAnsi" w:cstheme="majorHAnsi"/>
          <w:iCs/>
          <w:sz w:val="24"/>
          <w:szCs w:val="24"/>
          <w:vertAlign w:val="subscript"/>
        </w:rPr>
        <w:t>2</w:t>
      </w:r>
      <w:r w:rsidR="00977177" w:rsidRPr="00016304">
        <w:rPr>
          <w:rFonts w:asciiTheme="majorHAnsi" w:hAnsiTheme="majorHAnsi" w:cstheme="majorHAnsi"/>
          <w:iCs/>
          <w:sz w:val="24"/>
          <w:szCs w:val="24"/>
        </w:rPr>
        <w:t xml:space="preserve">O ) in this bacteria, </w:t>
      </w:r>
      <w:r w:rsidR="00977177" w:rsidRPr="00016304">
        <w:rPr>
          <w:rFonts w:asciiTheme="majorHAnsi" w:hAnsiTheme="majorHAnsi" w:cstheme="majorHAnsi"/>
          <w:sz w:val="24"/>
          <w:szCs w:val="24"/>
        </w:rPr>
        <w:t>this may be the extended conjugation relatively minimized as a result of possible π- electron donation for the central metal ion and its activity was reduced</w:t>
      </w:r>
      <w:r w:rsidR="00977177" w:rsidRPr="00016304">
        <w:rPr>
          <w:rFonts w:asciiTheme="majorHAnsi" w:hAnsiTheme="majorHAnsi" w:cstheme="majorHAnsi"/>
          <w:iCs/>
          <w:sz w:val="24"/>
          <w:szCs w:val="24"/>
        </w:rPr>
        <w:t xml:space="preserve">, but </w:t>
      </w:r>
      <w:r w:rsidRPr="00016304">
        <w:rPr>
          <w:rFonts w:asciiTheme="majorHAnsi" w:hAnsiTheme="majorHAnsi" w:cstheme="majorHAnsi"/>
          <w:iCs/>
          <w:sz w:val="24"/>
          <w:szCs w:val="24"/>
        </w:rPr>
        <w:t xml:space="preserve">  the activitie </w:t>
      </w:r>
      <w:r w:rsidR="00977177" w:rsidRPr="00016304">
        <w:rPr>
          <w:rFonts w:asciiTheme="majorHAnsi" w:hAnsiTheme="majorHAnsi" w:cstheme="majorHAnsi"/>
          <w:iCs/>
          <w:sz w:val="24"/>
          <w:szCs w:val="24"/>
        </w:rPr>
        <w:t xml:space="preserve"> is</w:t>
      </w:r>
      <w:r w:rsidR="00977177" w:rsidRPr="00016304">
        <w:rPr>
          <w:rFonts w:asciiTheme="majorHAnsi" w:hAnsiTheme="majorHAnsi" w:cstheme="majorHAnsi"/>
          <w:sz w:val="24"/>
          <w:szCs w:val="24"/>
        </w:rPr>
        <w:t xml:space="preserve"> </w:t>
      </w:r>
      <w:r w:rsidR="00977177" w:rsidRPr="00016304">
        <w:rPr>
          <w:rFonts w:asciiTheme="majorHAnsi" w:hAnsiTheme="majorHAnsi" w:cstheme="majorHAnsi"/>
          <w:sz w:val="24"/>
          <w:szCs w:val="24"/>
          <w:lang w:val="en-US"/>
        </w:rPr>
        <w:t>comparable with the commercial  antibiotic drug (Gentamycin)</w:t>
      </w:r>
      <w:r w:rsidR="00977177" w:rsidRPr="00016304">
        <w:rPr>
          <w:rFonts w:asciiTheme="majorHAnsi" w:hAnsiTheme="majorHAnsi" w:cstheme="majorHAnsi"/>
          <w:sz w:val="24"/>
          <w:szCs w:val="24"/>
        </w:rPr>
        <w:t>.</w:t>
      </w:r>
    </w:p>
    <w:p w:rsidR="00C40610" w:rsidRDefault="00B16F35" w:rsidP="004E5075">
      <w:pPr>
        <w:spacing w:after="0"/>
        <w:jc w:val="both"/>
        <w:rPr>
          <w:rFonts w:asciiTheme="majorHAnsi" w:hAnsiTheme="majorHAnsi" w:cstheme="majorHAnsi"/>
          <w:sz w:val="24"/>
          <w:szCs w:val="24"/>
        </w:rPr>
      </w:pPr>
      <w:r w:rsidRPr="00B16F35">
        <w:rPr>
          <w:rFonts w:asciiTheme="majorHAnsi" w:hAnsiTheme="majorHAnsi" w:cstheme="majorHAnsi"/>
          <w:sz w:val="24"/>
          <w:szCs w:val="24"/>
        </w:rPr>
        <w:t xml:space="preserve">Generally the complexes </w:t>
      </w:r>
      <w:r w:rsidR="00F77171">
        <w:rPr>
          <w:rFonts w:asciiTheme="majorHAnsi" w:hAnsiTheme="majorHAnsi" w:cstheme="majorHAnsi"/>
          <w:sz w:val="24"/>
          <w:szCs w:val="24"/>
        </w:rPr>
        <w:t>have</w:t>
      </w:r>
      <w:r w:rsidR="00E32412">
        <w:rPr>
          <w:rFonts w:asciiTheme="majorHAnsi" w:hAnsiTheme="majorHAnsi" w:cstheme="majorHAnsi"/>
          <w:sz w:val="24"/>
          <w:szCs w:val="24"/>
        </w:rPr>
        <w:t xml:space="preserve"> </w:t>
      </w:r>
      <w:r w:rsidR="00F77171">
        <w:rPr>
          <w:rFonts w:asciiTheme="majorHAnsi" w:hAnsiTheme="majorHAnsi" w:cstheme="majorHAnsi"/>
          <w:sz w:val="24"/>
          <w:szCs w:val="24"/>
        </w:rPr>
        <w:t xml:space="preserve">good </w:t>
      </w:r>
      <w:r w:rsidR="00AD5F5A">
        <w:rPr>
          <w:rFonts w:asciiTheme="majorHAnsi" w:hAnsiTheme="majorHAnsi" w:cstheme="majorHAnsi"/>
          <w:sz w:val="24"/>
          <w:szCs w:val="24"/>
        </w:rPr>
        <w:t xml:space="preserve">activities </w:t>
      </w:r>
      <w:r w:rsidR="00F77171">
        <w:rPr>
          <w:rFonts w:asciiTheme="majorHAnsi" w:hAnsiTheme="majorHAnsi" w:cstheme="majorHAnsi"/>
          <w:sz w:val="24"/>
          <w:szCs w:val="24"/>
        </w:rPr>
        <w:t>as compared to the</w:t>
      </w:r>
      <w:r w:rsidRPr="00B16F35">
        <w:rPr>
          <w:rFonts w:asciiTheme="majorHAnsi" w:hAnsiTheme="majorHAnsi" w:cstheme="majorHAnsi"/>
          <w:sz w:val="24"/>
          <w:szCs w:val="24"/>
        </w:rPr>
        <w:t xml:space="preserve"> reference drug gentamicine for against the tested  bacteria species. This indicates that reaction of metal ions with the ligands plays an important role in antimicrobial activity</w:t>
      </w:r>
      <w:r w:rsidR="00016304">
        <w:rPr>
          <w:rFonts w:asciiTheme="majorHAnsi" w:hAnsiTheme="majorHAnsi" w:cstheme="majorHAnsi"/>
          <w:sz w:val="24"/>
          <w:szCs w:val="24"/>
        </w:rPr>
        <w:t xml:space="preserve"> by minimizing its toxicity</w:t>
      </w:r>
      <w:r w:rsidRPr="00B16F35">
        <w:rPr>
          <w:rFonts w:asciiTheme="majorHAnsi" w:hAnsiTheme="majorHAnsi" w:cstheme="majorHAnsi"/>
          <w:sz w:val="24"/>
          <w:szCs w:val="24"/>
        </w:rPr>
        <w:t>. This increase in activity could be due to the reduction of the polarity of the metal ion by partial sharing of the positive charge with the ligand’s donor atoms so that there is electron delocalization within the metal complex. This may increase the hydrophobic and lipophilic character of the metal complex</w:t>
      </w:r>
      <w:r w:rsidR="00666DD1">
        <w:rPr>
          <w:rFonts w:asciiTheme="majorHAnsi" w:hAnsiTheme="majorHAnsi" w:cstheme="majorHAnsi"/>
          <w:sz w:val="24"/>
          <w:szCs w:val="24"/>
        </w:rPr>
        <w:t>es</w:t>
      </w:r>
      <w:r w:rsidRPr="00B16F35">
        <w:rPr>
          <w:rFonts w:asciiTheme="majorHAnsi" w:hAnsiTheme="majorHAnsi" w:cstheme="majorHAnsi"/>
          <w:sz w:val="24"/>
          <w:szCs w:val="24"/>
        </w:rPr>
        <w:t xml:space="preserve">, enabling it to permeate the lipid layer of the organism killing them more effectively </w:t>
      </w:r>
      <w:r w:rsidR="006B4242" w:rsidRPr="006B4242">
        <w:rPr>
          <w:rFonts w:asciiTheme="majorHAnsi" w:hAnsiTheme="majorHAnsi" w:cstheme="majorHAnsi"/>
          <w:sz w:val="24"/>
          <w:szCs w:val="24"/>
        </w:rPr>
        <w:t>[8</w:t>
      </w:r>
      <w:r w:rsidR="009F5CB0">
        <w:rPr>
          <w:rFonts w:asciiTheme="majorHAnsi" w:hAnsiTheme="majorHAnsi" w:cstheme="majorHAnsi"/>
          <w:sz w:val="24"/>
          <w:szCs w:val="24"/>
        </w:rPr>
        <w:t>2</w:t>
      </w:r>
      <w:r w:rsidR="006B4242" w:rsidRPr="006B4242">
        <w:rPr>
          <w:rFonts w:asciiTheme="majorHAnsi" w:hAnsiTheme="majorHAnsi" w:cstheme="majorHAnsi"/>
          <w:sz w:val="24"/>
          <w:szCs w:val="24"/>
        </w:rPr>
        <w:t>]</w:t>
      </w:r>
      <w:r w:rsidRPr="006B4242">
        <w:rPr>
          <w:rFonts w:asciiTheme="majorHAnsi" w:hAnsiTheme="majorHAnsi" w:cstheme="majorHAnsi"/>
          <w:sz w:val="24"/>
          <w:szCs w:val="24"/>
        </w:rPr>
        <w:t>.</w:t>
      </w:r>
      <w:r w:rsidR="00016304">
        <w:rPr>
          <w:rFonts w:asciiTheme="majorHAnsi" w:hAnsiTheme="majorHAnsi" w:cstheme="majorHAnsi"/>
          <w:sz w:val="24"/>
          <w:szCs w:val="24"/>
        </w:rPr>
        <w:t xml:space="preserve"> </w:t>
      </w:r>
    </w:p>
    <w:tbl>
      <w:tblPr>
        <w:tblW w:w="9256" w:type="dxa"/>
        <w:tblInd w:w="-259" w:type="dxa"/>
        <w:tblBorders>
          <w:top w:val="single" w:sz="2" w:space="0" w:color="auto"/>
          <w:left w:val="single" w:sz="2" w:space="0" w:color="auto"/>
          <w:bottom w:val="single" w:sz="2" w:space="0" w:color="auto"/>
          <w:right w:val="single" w:sz="2" w:space="0" w:color="auto"/>
        </w:tblBorders>
        <w:tblLook w:val="0000" w:firstRow="0" w:lastRow="0" w:firstColumn="0" w:lastColumn="0" w:noHBand="0" w:noVBand="0"/>
      </w:tblPr>
      <w:tblGrid>
        <w:gridCol w:w="9256"/>
      </w:tblGrid>
      <w:tr w:rsidR="00C40610" w:rsidRPr="00F87014" w:rsidTr="005060EC">
        <w:trPr>
          <w:trHeight w:val="9665"/>
        </w:trPr>
        <w:tc>
          <w:tcPr>
            <w:tcW w:w="9256" w:type="dxa"/>
          </w:tcPr>
          <w:p w:rsidR="00C40610" w:rsidRPr="00F87014" w:rsidRDefault="00E52FBA" w:rsidP="001D7104">
            <w:pPr>
              <w:autoSpaceDE w:val="0"/>
              <w:autoSpaceDN w:val="0"/>
              <w:adjustRightInd w:val="0"/>
              <w:spacing w:before="120"/>
              <w:ind w:left="367"/>
              <w:jc w:val="both"/>
              <w:rPr>
                <w:rFonts w:asciiTheme="majorHAnsi" w:hAnsiTheme="majorHAnsi" w:cstheme="majorHAnsi"/>
                <w:i/>
                <w:sz w:val="24"/>
                <w:szCs w:val="24"/>
              </w:rPr>
            </w:pPr>
            <w:r>
              <w:rPr>
                <w:rFonts w:asciiTheme="majorHAnsi" w:hAnsiTheme="majorHAnsi" w:cstheme="majorHAnsi"/>
                <w:noProof/>
                <w:sz w:val="24"/>
                <w:szCs w:val="24"/>
                <w:lang w:val="en-US"/>
              </w:rPr>
              <w:t xml:space="preserve"> </w:t>
            </w:r>
            <w:r w:rsidR="00C40610" w:rsidRPr="00F87014">
              <w:rPr>
                <w:rFonts w:asciiTheme="majorHAnsi" w:hAnsiTheme="majorHAnsi" w:cstheme="majorHAnsi"/>
                <w:noProof/>
                <w:sz w:val="24"/>
                <w:szCs w:val="24"/>
                <w:lang w:val="en-US"/>
              </w:rPr>
              <w:drawing>
                <wp:inline distT="0" distB="0" distL="0" distR="0" wp14:anchorId="5557A736" wp14:editId="1EB6A440">
                  <wp:extent cx="2149352" cy="2156308"/>
                  <wp:effectExtent l="72707" t="79693" r="133668" b="133667"/>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rot="16200000">
                            <a:off x="0" y="0"/>
                            <a:ext cx="2253908" cy="226120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00012DB7">
              <w:rPr>
                <w:rFonts w:asciiTheme="majorHAnsi" w:hAnsiTheme="majorHAnsi" w:cstheme="majorHAnsi"/>
                <w:noProof/>
                <w:sz w:val="24"/>
                <w:szCs w:val="24"/>
                <w:lang w:val="en-US"/>
              </w:rPr>
              <w:t xml:space="preserve"> </w:t>
            </w:r>
            <w:r>
              <w:rPr>
                <w:rFonts w:asciiTheme="majorHAnsi" w:hAnsiTheme="majorHAnsi" w:cstheme="majorHAnsi"/>
                <w:noProof/>
                <w:sz w:val="24"/>
                <w:szCs w:val="24"/>
                <w:lang w:val="en-US"/>
              </w:rPr>
              <w:t xml:space="preserve"> </w:t>
            </w:r>
            <w:r w:rsidR="00012DB7">
              <w:rPr>
                <w:rFonts w:asciiTheme="majorHAnsi" w:hAnsiTheme="majorHAnsi" w:cstheme="majorHAnsi"/>
                <w:noProof/>
                <w:sz w:val="24"/>
                <w:szCs w:val="24"/>
                <w:lang w:val="en-US"/>
              </w:rPr>
              <w:t xml:space="preserve">  </w:t>
            </w:r>
            <w:r w:rsidR="00C40610" w:rsidRPr="00F87014">
              <w:rPr>
                <w:rFonts w:asciiTheme="majorHAnsi" w:hAnsiTheme="majorHAnsi" w:cstheme="majorHAnsi"/>
                <w:noProof/>
                <w:sz w:val="24"/>
                <w:szCs w:val="24"/>
                <w:lang w:val="en-US"/>
              </w:rPr>
              <w:drawing>
                <wp:inline distT="0" distB="0" distL="0" distR="0" wp14:anchorId="5FC7F8B9" wp14:editId="159DCA5E">
                  <wp:extent cx="2088878" cy="2206312"/>
                  <wp:effectExtent l="74613" t="77787" r="138747" b="138748"/>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cstate="print"/>
                          <a:stretch>
                            <a:fillRect/>
                          </a:stretch>
                        </pic:blipFill>
                        <pic:spPr>
                          <a:xfrm rot="16200000">
                            <a:off x="0" y="0"/>
                            <a:ext cx="2163490" cy="228511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40610" w:rsidRPr="00F40EED" w:rsidRDefault="00E52FBA" w:rsidP="00E52FBA">
            <w:pPr>
              <w:autoSpaceDE w:val="0"/>
              <w:autoSpaceDN w:val="0"/>
              <w:adjustRightInd w:val="0"/>
              <w:spacing w:before="120"/>
              <w:jc w:val="both"/>
              <w:rPr>
                <w:rFonts w:asciiTheme="majorHAnsi" w:hAnsiTheme="majorHAnsi" w:cstheme="majorHAnsi"/>
                <w:i/>
                <w:sz w:val="24"/>
                <w:szCs w:val="24"/>
              </w:rPr>
            </w:pPr>
            <w:r>
              <w:rPr>
                <w:rFonts w:asciiTheme="majorHAnsi" w:hAnsiTheme="majorHAnsi" w:cstheme="majorHAnsi"/>
                <w:i/>
                <w:sz w:val="24"/>
                <w:szCs w:val="24"/>
              </w:rPr>
              <w:t xml:space="preserve">                     </w:t>
            </w:r>
            <w:r w:rsidR="00C40610" w:rsidRPr="00F40EED">
              <w:rPr>
                <w:rFonts w:asciiTheme="majorHAnsi" w:hAnsiTheme="majorHAnsi" w:cstheme="majorHAnsi"/>
                <w:i/>
                <w:sz w:val="24"/>
                <w:szCs w:val="24"/>
              </w:rPr>
              <w:t>Staphylococcus aureus</w:t>
            </w:r>
            <w:r w:rsidR="0083232B">
              <w:rPr>
                <w:rFonts w:asciiTheme="majorHAnsi" w:hAnsiTheme="majorHAnsi" w:cstheme="majorHAnsi"/>
                <w:i/>
                <w:sz w:val="24"/>
                <w:szCs w:val="24"/>
              </w:rPr>
              <w:t xml:space="preserve">         </w:t>
            </w:r>
            <w:r w:rsidR="00C40610" w:rsidRPr="00F87014">
              <w:rPr>
                <w:rFonts w:asciiTheme="majorHAnsi" w:hAnsiTheme="majorHAnsi" w:cstheme="majorHAnsi"/>
                <w:b/>
                <w:sz w:val="24"/>
                <w:szCs w:val="24"/>
              </w:rPr>
              <w:t xml:space="preserve">(a)               </w:t>
            </w:r>
            <w:r w:rsidR="00726720" w:rsidRPr="00466F5D">
              <w:rPr>
                <w:rFonts w:ascii="Times New Roman" w:hAnsi="Times New Roman" w:cs="Times New Roman"/>
                <w:i/>
                <w:iCs/>
                <w:sz w:val="24"/>
                <w:szCs w:val="24"/>
              </w:rPr>
              <w:t>Streptococcus</w:t>
            </w:r>
            <w:r w:rsidR="00C40610" w:rsidRPr="00F40EED">
              <w:rPr>
                <w:rFonts w:asciiTheme="majorHAnsi" w:hAnsiTheme="majorHAnsi" w:cstheme="majorHAnsi"/>
                <w:i/>
                <w:sz w:val="24"/>
                <w:szCs w:val="24"/>
              </w:rPr>
              <w:t xml:space="preserve"> pyogens</w:t>
            </w:r>
          </w:p>
          <w:p w:rsidR="00C40610" w:rsidRPr="00F87014" w:rsidRDefault="00C40610" w:rsidP="001D7104">
            <w:pPr>
              <w:tabs>
                <w:tab w:val="right" w:pos="9830"/>
              </w:tabs>
              <w:autoSpaceDE w:val="0"/>
              <w:autoSpaceDN w:val="0"/>
              <w:adjustRightInd w:val="0"/>
              <w:spacing w:before="120"/>
              <w:ind w:left="367"/>
              <w:jc w:val="both"/>
              <w:rPr>
                <w:rFonts w:asciiTheme="majorHAnsi" w:hAnsiTheme="majorHAnsi" w:cstheme="majorHAnsi"/>
                <w:sz w:val="24"/>
                <w:szCs w:val="24"/>
              </w:rPr>
            </w:pPr>
            <w:r w:rsidRPr="00F87014">
              <w:rPr>
                <w:rFonts w:asciiTheme="majorHAnsi" w:hAnsiTheme="majorHAnsi" w:cstheme="majorHAnsi"/>
                <w:noProof/>
                <w:sz w:val="24"/>
                <w:szCs w:val="24"/>
                <w:lang w:val="en-US"/>
              </w:rPr>
              <w:drawing>
                <wp:inline distT="0" distB="0" distL="0" distR="0" wp14:anchorId="616946F9" wp14:editId="1ED49B98">
                  <wp:extent cx="2334511" cy="2196375"/>
                  <wp:effectExtent l="69215" t="83185" r="135255" b="13525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rot="16200000">
                            <a:off x="0" y="0"/>
                            <a:ext cx="2424852" cy="228137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00012DB7">
              <w:rPr>
                <w:rFonts w:asciiTheme="majorHAnsi" w:hAnsiTheme="majorHAnsi" w:cstheme="majorHAnsi"/>
                <w:sz w:val="24"/>
                <w:szCs w:val="24"/>
              </w:rPr>
              <w:t xml:space="preserve">     </w:t>
            </w:r>
            <w:r w:rsidRPr="00F87014">
              <w:rPr>
                <w:rFonts w:asciiTheme="majorHAnsi" w:hAnsiTheme="majorHAnsi" w:cstheme="majorHAnsi"/>
                <w:noProof/>
                <w:sz w:val="24"/>
                <w:szCs w:val="24"/>
                <w:lang w:val="en-US"/>
              </w:rPr>
              <w:drawing>
                <wp:inline distT="0" distB="0" distL="0" distR="0" wp14:anchorId="5D61E797" wp14:editId="0FFE6FBD">
                  <wp:extent cx="2284628" cy="2334444"/>
                  <wp:effectExtent l="76200" t="76200" r="135255" b="14224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2387041" cy="243909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40610" w:rsidRPr="00F87014" w:rsidRDefault="0083232B" w:rsidP="001D7104">
            <w:pPr>
              <w:pStyle w:val="Caption"/>
              <w:spacing w:before="120" w:line="360" w:lineRule="auto"/>
              <w:ind w:left="367"/>
              <w:jc w:val="both"/>
              <w:rPr>
                <w:rFonts w:asciiTheme="majorHAnsi" w:hAnsiTheme="majorHAnsi" w:cstheme="majorHAnsi"/>
                <w:b/>
                <w:color w:val="auto"/>
                <w:sz w:val="24"/>
                <w:szCs w:val="24"/>
              </w:rPr>
            </w:pPr>
            <w:r>
              <w:rPr>
                <w:rFonts w:asciiTheme="majorHAnsi" w:hAnsiTheme="majorHAnsi" w:cstheme="majorHAnsi"/>
                <w:color w:val="auto"/>
                <w:sz w:val="24"/>
                <w:szCs w:val="24"/>
              </w:rPr>
              <w:t xml:space="preserve">                               </w:t>
            </w:r>
            <w:r w:rsidR="00C40610" w:rsidRPr="00F40EED">
              <w:rPr>
                <w:rFonts w:asciiTheme="majorHAnsi" w:hAnsiTheme="majorHAnsi" w:cstheme="majorHAnsi"/>
                <w:color w:val="auto"/>
                <w:sz w:val="24"/>
                <w:szCs w:val="24"/>
              </w:rPr>
              <w:t>Escherichia coli</w:t>
            </w:r>
            <w:r w:rsidR="00C40610" w:rsidRPr="00F87014">
              <w:rPr>
                <w:rFonts w:asciiTheme="majorHAnsi" w:hAnsiTheme="majorHAnsi" w:cstheme="majorHAnsi"/>
                <w:b/>
                <w:color w:val="auto"/>
                <w:sz w:val="24"/>
                <w:szCs w:val="24"/>
              </w:rPr>
              <w:t xml:space="preserve"> ( b)                   </w:t>
            </w:r>
            <w:r w:rsidR="00C40610" w:rsidRPr="00F40EED">
              <w:rPr>
                <w:rFonts w:asciiTheme="majorHAnsi" w:eastAsia="Calibri" w:hAnsiTheme="majorHAnsi" w:cstheme="majorHAnsi"/>
                <w:color w:val="auto"/>
                <w:sz w:val="24"/>
                <w:szCs w:val="24"/>
              </w:rPr>
              <w:t>klebsella pneumonia</w:t>
            </w:r>
          </w:p>
          <w:p w:rsidR="004B786A" w:rsidRPr="004B786A" w:rsidRDefault="004B786A" w:rsidP="003E5E16">
            <w:pPr>
              <w:pStyle w:val="Caption"/>
              <w:keepNext/>
              <w:jc w:val="both"/>
              <w:rPr>
                <w:rFonts w:asciiTheme="majorHAnsi" w:hAnsiTheme="majorHAnsi" w:cstheme="majorHAnsi"/>
                <w:i w:val="0"/>
                <w:color w:val="auto"/>
                <w:sz w:val="24"/>
                <w:szCs w:val="24"/>
              </w:rPr>
            </w:pPr>
            <w:bookmarkStart w:id="915" w:name="_Toc516988516"/>
            <w:r w:rsidRPr="004B786A">
              <w:rPr>
                <w:rFonts w:asciiTheme="majorHAnsi" w:hAnsiTheme="majorHAnsi" w:cstheme="majorHAnsi"/>
                <w:b/>
                <w:i w:val="0"/>
                <w:color w:val="auto"/>
                <w:sz w:val="24"/>
                <w:szCs w:val="24"/>
              </w:rPr>
              <w:t xml:space="preserve">Figure </w:t>
            </w:r>
            <w:r w:rsidR="00340752" w:rsidRPr="004B786A">
              <w:rPr>
                <w:rFonts w:asciiTheme="majorHAnsi" w:hAnsiTheme="majorHAnsi" w:cstheme="majorHAnsi"/>
                <w:b/>
                <w:i w:val="0"/>
                <w:color w:val="auto"/>
                <w:sz w:val="24"/>
                <w:szCs w:val="24"/>
              </w:rPr>
              <w:fldChar w:fldCharType="begin"/>
            </w:r>
            <w:r w:rsidRPr="004B786A">
              <w:rPr>
                <w:rFonts w:asciiTheme="majorHAnsi" w:hAnsiTheme="majorHAnsi" w:cstheme="majorHAnsi"/>
                <w:b/>
                <w:i w:val="0"/>
                <w:color w:val="auto"/>
                <w:sz w:val="24"/>
                <w:szCs w:val="24"/>
              </w:rPr>
              <w:instrText xml:space="preserve"> SEQ Figure \* ARABIC </w:instrText>
            </w:r>
            <w:r w:rsidR="00340752" w:rsidRPr="004B786A">
              <w:rPr>
                <w:rFonts w:asciiTheme="majorHAnsi" w:hAnsiTheme="majorHAnsi" w:cstheme="majorHAnsi"/>
                <w:b/>
                <w:i w:val="0"/>
                <w:color w:val="auto"/>
                <w:sz w:val="24"/>
                <w:szCs w:val="24"/>
              </w:rPr>
              <w:fldChar w:fldCharType="separate"/>
            </w:r>
            <w:r w:rsidR="00DC057F">
              <w:rPr>
                <w:rFonts w:asciiTheme="majorHAnsi" w:hAnsiTheme="majorHAnsi" w:cstheme="majorHAnsi"/>
                <w:b/>
                <w:i w:val="0"/>
                <w:noProof/>
                <w:color w:val="auto"/>
                <w:sz w:val="24"/>
                <w:szCs w:val="24"/>
              </w:rPr>
              <w:t>14</w:t>
            </w:r>
            <w:r w:rsidR="00340752" w:rsidRPr="004B786A">
              <w:rPr>
                <w:rFonts w:asciiTheme="majorHAnsi" w:hAnsiTheme="majorHAnsi" w:cstheme="majorHAnsi"/>
                <w:b/>
                <w:i w:val="0"/>
                <w:color w:val="auto"/>
                <w:sz w:val="24"/>
                <w:szCs w:val="24"/>
              </w:rPr>
              <w:fldChar w:fldCharType="end"/>
            </w:r>
            <w:r w:rsidRPr="004B786A">
              <w:rPr>
                <w:rFonts w:asciiTheme="majorHAnsi" w:hAnsiTheme="majorHAnsi" w:cstheme="majorHAnsi"/>
                <w:b/>
                <w:i w:val="0"/>
                <w:color w:val="auto"/>
                <w:sz w:val="24"/>
                <w:szCs w:val="24"/>
              </w:rPr>
              <w:t>:</w:t>
            </w:r>
            <w:r w:rsidR="003E5E16" w:rsidRPr="003E5E16">
              <w:rPr>
                <w:rFonts w:asciiTheme="majorHAnsi" w:hAnsiTheme="majorHAnsi" w:cstheme="majorHAnsi"/>
                <w:i w:val="0"/>
                <w:color w:val="auto"/>
                <w:sz w:val="24"/>
                <w:szCs w:val="24"/>
              </w:rPr>
              <w:t>Inhibition zone of ligands, complexes, salt, and commercial antibiotic against (a) Gram-positive (</w:t>
            </w:r>
            <w:r w:rsidR="003E5E16" w:rsidRPr="00F40EED">
              <w:rPr>
                <w:rFonts w:asciiTheme="majorHAnsi" w:hAnsiTheme="majorHAnsi" w:cstheme="majorHAnsi"/>
                <w:color w:val="auto"/>
                <w:sz w:val="24"/>
                <w:szCs w:val="24"/>
              </w:rPr>
              <w:t>S. aureus and S. pyogens</w:t>
            </w:r>
            <w:r w:rsidR="003E5E16" w:rsidRPr="003E5E16">
              <w:rPr>
                <w:rFonts w:asciiTheme="majorHAnsi" w:hAnsiTheme="majorHAnsi" w:cstheme="majorHAnsi"/>
                <w:i w:val="0"/>
                <w:color w:val="auto"/>
                <w:sz w:val="24"/>
                <w:szCs w:val="24"/>
              </w:rPr>
              <w:t>) and (b)Gram-negative (</w:t>
            </w:r>
            <w:r w:rsidR="003E5E16" w:rsidRPr="00F40EED">
              <w:rPr>
                <w:rFonts w:asciiTheme="majorHAnsi" w:hAnsiTheme="majorHAnsi" w:cstheme="majorHAnsi"/>
                <w:color w:val="auto"/>
                <w:sz w:val="24"/>
                <w:szCs w:val="24"/>
              </w:rPr>
              <w:t>K.pneumoniae and E. coli</w:t>
            </w:r>
            <w:r w:rsidR="003E5E16" w:rsidRPr="003E5E16">
              <w:rPr>
                <w:rFonts w:asciiTheme="majorHAnsi" w:hAnsiTheme="majorHAnsi" w:cstheme="majorHAnsi"/>
                <w:i w:val="0"/>
                <w:color w:val="auto"/>
                <w:sz w:val="24"/>
                <w:szCs w:val="24"/>
              </w:rPr>
              <w:t>) bacteria</w:t>
            </w:r>
            <w:bookmarkEnd w:id="915"/>
          </w:p>
          <w:p w:rsidR="00C40610" w:rsidRPr="00F77171" w:rsidRDefault="00C40610" w:rsidP="004B786A">
            <w:pPr>
              <w:pStyle w:val="Caption"/>
              <w:keepNext/>
              <w:spacing w:line="360" w:lineRule="auto"/>
              <w:jc w:val="both"/>
              <w:rPr>
                <w:rFonts w:asciiTheme="majorHAnsi" w:hAnsiTheme="majorHAnsi" w:cstheme="majorHAnsi"/>
                <w:i w:val="0"/>
                <w:iCs w:val="0"/>
                <w:color w:val="auto"/>
                <w:sz w:val="24"/>
                <w:szCs w:val="24"/>
              </w:rPr>
            </w:pPr>
          </w:p>
        </w:tc>
      </w:tr>
    </w:tbl>
    <w:p w:rsidR="00C40610" w:rsidRDefault="00C40610" w:rsidP="00C7045B">
      <w:pPr>
        <w:spacing w:after="0"/>
        <w:ind w:left="-288"/>
        <w:jc w:val="both"/>
        <w:rPr>
          <w:rFonts w:asciiTheme="majorHAnsi" w:hAnsiTheme="majorHAnsi" w:cstheme="majorHAnsi"/>
          <w:sz w:val="24"/>
          <w:szCs w:val="24"/>
        </w:rPr>
        <w:sectPr w:rsidR="00C40610" w:rsidSect="00F12A5A">
          <w:pgSz w:w="11906" w:h="16838"/>
          <w:pgMar w:top="1800" w:right="1440" w:bottom="1800" w:left="1440" w:header="708" w:footer="708" w:gutter="0"/>
          <w:cols w:space="708"/>
          <w:docGrid w:linePitch="360"/>
        </w:sectPr>
      </w:pPr>
    </w:p>
    <w:p w:rsidR="00B16F35" w:rsidRPr="00B16F35" w:rsidRDefault="00B16F35" w:rsidP="002A3213">
      <w:pPr>
        <w:spacing w:after="0"/>
        <w:ind w:left="-288"/>
        <w:jc w:val="center"/>
        <w:rPr>
          <w:rFonts w:asciiTheme="majorHAnsi" w:hAnsiTheme="majorHAnsi" w:cstheme="majorHAnsi"/>
          <w:sz w:val="24"/>
          <w:szCs w:val="24"/>
        </w:rPr>
      </w:pPr>
    </w:p>
    <w:p w:rsidR="00831108" w:rsidRPr="00391F67" w:rsidRDefault="00831108" w:rsidP="00391F67">
      <w:pPr>
        <w:pStyle w:val="Caption"/>
        <w:spacing w:after="0" w:line="360" w:lineRule="auto"/>
        <w:jc w:val="center"/>
        <w:rPr>
          <w:rFonts w:ascii="Times New Roman" w:hAnsi="Times New Roman" w:cs="Times New Roman"/>
          <w:i w:val="0"/>
          <w:color w:val="auto"/>
          <w:sz w:val="24"/>
          <w:szCs w:val="24"/>
        </w:rPr>
      </w:pPr>
      <w:bookmarkStart w:id="916" w:name="_Toc515464417"/>
      <w:bookmarkEnd w:id="909"/>
      <w:bookmarkEnd w:id="910"/>
      <w:bookmarkEnd w:id="911"/>
      <w:bookmarkEnd w:id="912"/>
      <w:bookmarkEnd w:id="913"/>
      <w:r w:rsidRPr="00391F67">
        <w:rPr>
          <w:rFonts w:ascii="Times New Roman" w:hAnsi="Times New Roman" w:cs="Times New Roman"/>
          <w:b/>
          <w:i w:val="0"/>
          <w:color w:val="auto"/>
          <w:sz w:val="24"/>
          <w:szCs w:val="24"/>
        </w:rPr>
        <w:t xml:space="preserve">Table </w:t>
      </w:r>
      <w:r w:rsidR="00340752" w:rsidRPr="00391F67">
        <w:rPr>
          <w:rFonts w:ascii="Times New Roman" w:hAnsi="Times New Roman" w:cs="Times New Roman"/>
          <w:b/>
          <w:i w:val="0"/>
          <w:color w:val="auto"/>
          <w:sz w:val="24"/>
          <w:szCs w:val="24"/>
        </w:rPr>
        <w:fldChar w:fldCharType="begin"/>
      </w:r>
      <w:r w:rsidRPr="00391F67">
        <w:rPr>
          <w:rFonts w:ascii="Times New Roman" w:hAnsi="Times New Roman" w:cs="Times New Roman"/>
          <w:b/>
          <w:i w:val="0"/>
          <w:color w:val="auto"/>
          <w:sz w:val="24"/>
          <w:szCs w:val="24"/>
        </w:rPr>
        <w:instrText xml:space="preserve"> SEQ table \* ARABIC </w:instrText>
      </w:r>
      <w:r w:rsidR="00340752" w:rsidRPr="00391F67">
        <w:rPr>
          <w:rFonts w:ascii="Times New Roman" w:hAnsi="Times New Roman" w:cs="Times New Roman"/>
          <w:b/>
          <w:i w:val="0"/>
          <w:color w:val="auto"/>
          <w:sz w:val="24"/>
          <w:szCs w:val="24"/>
        </w:rPr>
        <w:fldChar w:fldCharType="separate"/>
      </w:r>
      <w:r w:rsidR="00DC057F">
        <w:rPr>
          <w:rFonts w:ascii="Times New Roman" w:hAnsi="Times New Roman" w:cs="Times New Roman"/>
          <w:b/>
          <w:i w:val="0"/>
          <w:noProof/>
          <w:color w:val="auto"/>
          <w:sz w:val="24"/>
          <w:szCs w:val="24"/>
        </w:rPr>
        <w:t>5</w:t>
      </w:r>
      <w:r w:rsidR="00340752" w:rsidRPr="00391F67">
        <w:rPr>
          <w:rFonts w:ascii="Times New Roman" w:hAnsi="Times New Roman" w:cs="Times New Roman"/>
          <w:b/>
          <w:i w:val="0"/>
          <w:color w:val="auto"/>
          <w:sz w:val="24"/>
          <w:szCs w:val="24"/>
        </w:rPr>
        <w:fldChar w:fldCharType="end"/>
      </w:r>
      <w:r w:rsidRPr="00391F67">
        <w:rPr>
          <w:rFonts w:ascii="Times New Roman" w:hAnsi="Times New Roman" w:cs="Times New Roman"/>
          <w:b/>
          <w:i w:val="0"/>
          <w:color w:val="auto"/>
          <w:sz w:val="24"/>
          <w:szCs w:val="24"/>
        </w:rPr>
        <w:t>:</w:t>
      </w:r>
      <w:r w:rsidRPr="00391F67">
        <w:rPr>
          <w:rFonts w:ascii="Times New Roman" w:hAnsi="Times New Roman" w:cs="Times New Roman"/>
          <w:i w:val="0"/>
          <w:color w:val="auto"/>
          <w:sz w:val="24"/>
          <w:szCs w:val="24"/>
        </w:rPr>
        <w:t xml:space="preserve"> Antibacterial activities of the complexes</w:t>
      </w:r>
      <w:r w:rsidRPr="00391F67">
        <w:rPr>
          <w:rFonts w:ascii="Times New Roman" w:hAnsi="Times New Roman" w:cs="Times New Roman"/>
          <w:i w:val="0"/>
          <w:color w:val="auto"/>
          <w:sz w:val="24"/>
          <w:szCs w:val="24"/>
          <w:lang w:val="en-US"/>
        </w:rPr>
        <w:t>(% index)</w:t>
      </w:r>
      <w:r w:rsidRPr="00391F67">
        <w:rPr>
          <w:rFonts w:ascii="Times New Roman" w:hAnsi="Times New Roman" w:cs="Times New Roman"/>
          <w:i w:val="0"/>
          <w:color w:val="auto"/>
          <w:sz w:val="24"/>
          <w:szCs w:val="24"/>
        </w:rPr>
        <w:t>, free ligands, metal salt, and commercially available antibiotics</w:t>
      </w:r>
      <w:bookmarkEnd w:id="916"/>
    </w:p>
    <w:p w:rsidR="006314B8" w:rsidRPr="00391F67" w:rsidRDefault="006314B8" w:rsidP="00391F67">
      <w:pPr>
        <w:spacing w:after="0"/>
        <w:ind w:left="-288"/>
        <w:jc w:val="center"/>
        <w:rPr>
          <w:rFonts w:ascii="Times New Roman" w:hAnsi="Times New Roman" w:cs="Times New Roman"/>
          <w:sz w:val="24"/>
          <w:szCs w:val="24"/>
        </w:rPr>
      </w:pPr>
    </w:p>
    <w:tbl>
      <w:tblPr>
        <w:tblpPr w:leftFromText="180" w:rightFromText="180" w:vertAnchor="text" w:tblpX="-432" w:tblpY="-284"/>
        <w:tblW w:w="14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68"/>
        <w:gridCol w:w="1260"/>
        <w:gridCol w:w="1170"/>
        <w:gridCol w:w="1260"/>
        <w:gridCol w:w="1170"/>
        <w:gridCol w:w="1957"/>
        <w:gridCol w:w="1890"/>
        <w:gridCol w:w="2160"/>
        <w:gridCol w:w="1170"/>
        <w:gridCol w:w="1350"/>
      </w:tblGrid>
      <w:tr w:rsidR="00BE316E" w:rsidRPr="00D40C2E" w:rsidTr="00D40C2E">
        <w:trPr>
          <w:cantSplit/>
          <w:trHeight w:val="948"/>
        </w:trPr>
        <w:tc>
          <w:tcPr>
            <w:tcW w:w="1368" w:type="dxa"/>
          </w:tcPr>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Zone of</w:t>
            </w:r>
          </w:p>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Inhibition</w:t>
            </w:r>
          </w:p>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(mm)</w:t>
            </w:r>
          </w:p>
        </w:tc>
        <w:tc>
          <w:tcPr>
            <w:tcW w:w="1260" w:type="dxa"/>
          </w:tcPr>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p>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Phen</w:t>
            </w:r>
          </w:p>
        </w:tc>
        <w:tc>
          <w:tcPr>
            <w:tcW w:w="1170" w:type="dxa"/>
          </w:tcPr>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p>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Ac</w:t>
            </w:r>
          </w:p>
        </w:tc>
        <w:tc>
          <w:tcPr>
            <w:tcW w:w="1260" w:type="dxa"/>
          </w:tcPr>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p>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Ad</w:t>
            </w:r>
          </w:p>
        </w:tc>
        <w:tc>
          <w:tcPr>
            <w:tcW w:w="1170" w:type="dxa"/>
          </w:tcPr>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p>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Salt</w:t>
            </w:r>
          </w:p>
        </w:tc>
        <w:tc>
          <w:tcPr>
            <w:tcW w:w="1957" w:type="dxa"/>
          </w:tcPr>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p>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C</w:t>
            </w:r>
            <w:r w:rsidRPr="00D40C2E">
              <w:rPr>
                <w:rFonts w:asciiTheme="majorHAnsi" w:hAnsiTheme="majorHAnsi" w:cstheme="majorHAnsi"/>
                <w:sz w:val="24"/>
                <w:szCs w:val="24"/>
                <w:vertAlign w:val="subscript"/>
                <w:lang w:val="en-US"/>
              </w:rPr>
              <w:t>1</w:t>
            </w:r>
            <w:r w:rsidR="00BE316E" w:rsidRPr="00D40C2E">
              <w:rPr>
                <w:rFonts w:asciiTheme="majorHAnsi" w:hAnsiTheme="majorHAnsi" w:cstheme="majorHAnsi"/>
                <w:b/>
                <w:sz w:val="24"/>
                <w:szCs w:val="24"/>
                <w:lang w:val="en-US"/>
              </w:rPr>
              <w:t>(% index</w:t>
            </w:r>
            <w:r w:rsidR="00BE316E" w:rsidRPr="00D40C2E">
              <w:rPr>
                <w:rFonts w:asciiTheme="majorHAnsi" w:hAnsiTheme="majorHAnsi" w:cstheme="majorHAnsi"/>
                <w:sz w:val="24"/>
                <w:szCs w:val="24"/>
                <w:lang w:val="en-US"/>
              </w:rPr>
              <w:t>)</w:t>
            </w:r>
          </w:p>
        </w:tc>
        <w:tc>
          <w:tcPr>
            <w:tcW w:w="1890" w:type="dxa"/>
          </w:tcPr>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p>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C</w:t>
            </w:r>
            <w:r w:rsidRPr="00D40C2E">
              <w:rPr>
                <w:rFonts w:asciiTheme="majorHAnsi" w:hAnsiTheme="majorHAnsi" w:cstheme="majorHAnsi"/>
                <w:sz w:val="24"/>
                <w:szCs w:val="24"/>
                <w:vertAlign w:val="subscript"/>
                <w:lang w:val="en-US"/>
              </w:rPr>
              <w:t>2</w:t>
            </w:r>
            <w:r w:rsidR="00BE316E" w:rsidRPr="00D40C2E">
              <w:rPr>
                <w:rFonts w:asciiTheme="majorHAnsi" w:hAnsiTheme="majorHAnsi" w:cstheme="majorHAnsi"/>
                <w:b/>
                <w:sz w:val="24"/>
                <w:szCs w:val="24"/>
                <w:lang w:val="en-US"/>
              </w:rPr>
              <w:t>(% index</w:t>
            </w:r>
            <w:r w:rsidR="00BE316E" w:rsidRPr="00D40C2E">
              <w:rPr>
                <w:rFonts w:asciiTheme="majorHAnsi" w:hAnsiTheme="majorHAnsi" w:cstheme="majorHAnsi"/>
                <w:sz w:val="24"/>
                <w:szCs w:val="24"/>
                <w:lang w:val="en-US"/>
              </w:rPr>
              <w:t>)</w:t>
            </w:r>
          </w:p>
        </w:tc>
        <w:tc>
          <w:tcPr>
            <w:tcW w:w="2160" w:type="dxa"/>
          </w:tcPr>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p>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C</w:t>
            </w:r>
            <w:r w:rsidRPr="00D40C2E">
              <w:rPr>
                <w:rFonts w:asciiTheme="majorHAnsi" w:hAnsiTheme="majorHAnsi" w:cstheme="majorHAnsi"/>
                <w:sz w:val="24"/>
                <w:szCs w:val="24"/>
                <w:vertAlign w:val="subscript"/>
                <w:lang w:val="en-US"/>
              </w:rPr>
              <w:t>3</w:t>
            </w:r>
            <w:r w:rsidR="00BE316E" w:rsidRPr="00D40C2E">
              <w:rPr>
                <w:rFonts w:asciiTheme="majorHAnsi" w:hAnsiTheme="majorHAnsi" w:cstheme="majorHAnsi"/>
                <w:b/>
                <w:sz w:val="24"/>
                <w:szCs w:val="24"/>
                <w:lang w:val="en-US"/>
              </w:rPr>
              <w:t>(% index</w:t>
            </w:r>
            <w:r w:rsidR="00BE316E" w:rsidRPr="00D40C2E">
              <w:rPr>
                <w:rFonts w:asciiTheme="majorHAnsi" w:hAnsiTheme="majorHAnsi" w:cstheme="majorHAnsi"/>
                <w:sz w:val="24"/>
                <w:szCs w:val="24"/>
                <w:lang w:val="en-US"/>
              </w:rPr>
              <w:t>)</w:t>
            </w:r>
          </w:p>
        </w:tc>
        <w:tc>
          <w:tcPr>
            <w:tcW w:w="1170" w:type="dxa"/>
          </w:tcPr>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p>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Met</w:t>
            </w:r>
          </w:p>
        </w:tc>
        <w:tc>
          <w:tcPr>
            <w:tcW w:w="1350" w:type="dxa"/>
          </w:tcPr>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p>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Genta</w:t>
            </w:r>
          </w:p>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p>
        </w:tc>
      </w:tr>
      <w:tr w:rsidR="00BE316E" w:rsidRPr="00D40C2E" w:rsidTr="00D40C2E">
        <w:trPr>
          <w:cantSplit/>
          <w:trHeight w:val="973"/>
        </w:trPr>
        <w:tc>
          <w:tcPr>
            <w:tcW w:w="1368" w:type="dxa"/>
          </w:tcPr>
          <w:p w:rsidR="00B65113" w:rsidRPr="00D40C2E" w:rsidRDefault="00B65113" w:rsidP="00391F67">
            <w:pPr>
              <w:pBdr>
                <w:left w:val="single" w:sz="4" w:space="4" w:color="auto"/>
              </w:pBdr>
              <w:spacing w:before="120" w:after="0"/>
              <w:jc w:val="both"/>
              <w:rPr>
                <w:rFonts w:asciiTheme="majorHAnsi" w:hAnsiTheme="majorHAnsi" w:cstheme="majorHAnsi"/>
                <w:i/>
                <w:sz w:val="24"/>
                <w:szCs w:val="24"/>
                <w:lang w:val="en-US"/>
              </w:rPr>
            </w:pPr>
            <w:r w:rsidRPr="00D40C2E">
              <w:rPr>
                <w:rFonts w:asciiTheme="majorHAnsi" w:hAnsiTheme="majorHAnsi" w:cstheme="majorHAnsi"/>
                <w:i/>
                <w:sz w:val="24"/>
                <w:szCs w:val="24"/>
                <w:lang w:val="en-US"/>
              </w:rPr>
              <w:t>S. aureus</w:t>
            </w:r>
          </w:p>
          <w:p w:rsidR="00B65113" w:rsidRPr="00D40C2E" w:rsidRDefault="00B65113" w:rsidP="00391F67">
            <w:pPr>
              <w:pBdr>
                <w:left w:val="single" w:sz="4" w:space="4" w:color="auto"/>
              </w:pBdr>
              <w:spacing w:before="120" w:after="0"/>
              <w:jc w:val="both"/>
              <w:rPr>
                <w:rFonts w:asciiTheme="majorHAnsi" w:hAnsiTheme="majorHAnsi" w:cstheme="majorHAnsi"/>
                <w:sz w:val="24"/>
                <w:szCs w:val="24"/>
                <w:lang w:val="en-US"/>
              </w:rPr>
            </w:pPr>
          </w:p>
        </w:tc>
        <w:tc>
          <w:tcPr>
            <w:tcW w:w="1260" w:type="dxa"/>
          </w:tcPr>
          <w:p w:rsidR="00B65113" w:rsidRPr="00D40C2E" w:rsidRDefault="00B65113" w:rsidP="00391F67">
            <w:pPr>
              <w:pBdr>
                <w:left w:val="single" w:sz="4" w:space="4" w:color="auto"/>
              </w:pBdr>
              <w:spacing w:before="120"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25±0</w:t>
            </w:r>
            <w:r w:rsidR="00835EAC" w:rsidRPr="00D40C2E">
              <w:rPr>
                <w:rFonts w:asciiTheme="majorHAnsi" w:hAnsiTheme="majorHAnsi" w:cstheme="majorHAnsi"/>
                <w:sz w:val="24"/>
                <w:szCs w:val="24"/>
                <w:lang w:val="en-US"/>
              </w:rPr>
              <w:t>.0</w:t>
            </w:r>
          </w:p>
        </w:tc>
        <w:tc>
          <w:tcPr>
            <w:tcW w:w="1170" w:type="dxa"/>
          </w:tcPr>
          <w:p w:rsidR="00B65113" w:rsidRPr="00D40C2E" w:rsidRDefault="00B65113" w:rsidP="00391F67">
            <w:pPr>
              <w:pBdr>
                <w:left w:val="single" w:sz="4" w:space="4" w:color="auto"/>
              </w:pBdr>
              <w:spacing w:before="120"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16±0.5</w:t>
            </w:r>
          </w:p>
        </w:tc>
        <w:tc>
          <w:tcPr>
            <w:tcW w:w="1260" w:type="dxa"/>
          </w:tcPr>
          <w:p w:rsidR="00B65113" w:rsidRPr="00D40C2E" w:rsidRDefault="00B65113" w:rsidP="00391F67">
            <w:pPr>
              <w:pBdr>
                <w:left w:val="single" w:sz="4" w:space="4" w:color="auto"/>
              </w:pBdr>
              <w:spacing w:before="120"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8.3±0.5</w:t>
            </w:r>
          </w:p>
        </w:tc>
        <w:tc>
          <w:tcPr>
            <w:tcW w:w="1170" w:type="dxa"/>
          </w:tcPr>
          <w:p w:rsidR="00B65113" w:rsidRPr="00D40C2E" w:rsidRDefault="00B65113" w:rsidP="00391F67">
            <w:pPr>
              <w:pBdr>
                <w:left w:val="single" w:sz="4" w:space="4" w:color="auto"/>
              </w:pBdr>
              <w:spacing w:before="120"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20±0.11</w:t>
            </w:r>
          </w:p>
        </w:tc>
        <w:tc>
          <w:tcPr>
            <w:tcW w:w="1957" w:type="dxa"/>
          </w:tcPr>
          <w:p w:rsidR="00B65113" w:rsidRPr="00D40C2E" w:rsidRDefault="00B65113" w:rsidP="00391F67">
            <w:pPr>
              <w:pBdr>
                <w:left w:val="single" w:sz="4" w:space="4" w:color="auto"/>
              </w:pBdr>
              <w:spacing w:before="120"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20.2±0.3</w:t>
            </w:r>
            <w:r w:rsidR="00BE316E" w:rsidRPr="00D40C2E">
              <w:rPr>
                <w:rFonts w:asciiTheme="majorHAnsi" w:hAnsiTheme="majorHAnsi" w:cstheme="majorHAnsi"/>
                <w:sz w:val="24"/>
                <w:szCs w:val="24"/>
                <w:lang w:val="en-US"/>
              </w:rPr>
              <w:t>(</w:t>
            </w:r>
            <w:r w:rsidR="00657B7B" w:rsidRPr="00D40C2E">
              <w:rPr>
                <w:rFonts w:asciiTheme="majorHAnsi" w:hAnsiTheme="majorHAnsi" w:cstheme="majorHAnsi"/>
                <w:b/>
                <w:sz w:val="24"/>
                <w:szCs w:val="24"/>
                <w:lang w:val="en-US"/>
              </w:rPr>
              <w:t>-32.67</w:t>
            </w:r>
            <w:r w:rsidR="00BE316E" w:rsidRPr="00D40C2E">
              <w:rPr>
                <w:rFonts w:asciiTheme="majorHAnsi" w:hAnsiTheme="majorHAnsi" w:cstheme="majorHAnsi"/>
                <w:sz w:val="24"/>
                <w:szCs w:val="24"/>
                <w:lang w:val="en-US"/>
              </w:rPr>
              <w:t>)</w:t>
            </w:r>
          </w:p>
        </w:tc>
        <w:tc>
          <w:tcPr>
            <w:tcW w:w="1890" w:type="dxa"/>
          </w:tcPr>
          <w:p w:rsidR="00B65113" w:rsidRPr="00D40C2E" w:rsidRDefault="00B65113" w:rsidP="00391F67">
            <w:pPr>
              <w:pBdr>
                <w:left w:val="single" w:sz="4" w:space="4" w:color="auto"/>
              </w:pBdr>
              <w:spacing w:before="120"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19±0.4</w:t>
            </w:r>
            <w:r w:rsidR="00BE316E" w:rsidRPr="00D40C2E">
              <w:rPr>
                <w:rFonts w:asciiTheme="majorHAnsi" w:hAnsiTheme="majorHAnsi" w:cstheme="majorHAnsi"/>
                <w:sz w:val="24"/>
                <w:szCs w:val="24"/>
                <w:lang w:val="en-US"/>
              </w:rPr>
              <w:t>(</w:t>
            </w:r>
            <w:r w:rsidR="00657B7B" w:rsidRPr="00D40C2E">
              <w:rPr>
                <w:rFonts w:asciiTheme="majorHAnsi" w:hAnsiTheme="majorHAnsi" w:cstheme="majorHAnsi"/>
                <w:sz w:val="24"/>
                <w:szCs w:val="24"/>
                <w:lang w:val="en-US"/>
              </w:rPr>
              <w:t>-36.67</w:t>
            </w:r>
            <w:r w:rsidR="00BE316E" w:rsidRPr="00D40C2E">
              <w:rPr>
                <w:rFonts w:asciiTheme="majorHAnsi" w:hAnsiTheme="majorHAnsi" w:cstheme="majorHAnsi"/>
                <w:sz w:val="24"/>
                <w:szCs w:val="24"/>
                <w:lang w:val="en-US"/>
              </w:rPr>
              <w:t>)</w:t>
            </w:r>
          </w:p>
        </w:tc>
        <w:tc>
          <w:tcPr>
            <w:tcW w:w="2160" w:type="dxa"/>
          </w:tcPr>
          <w:p w:rsidR="00C61240" w:rsidRPr="00D40C2E" w:rsidRDefault="00B65113" w:rsidP="00391F67">
            <w:pPr>
              <w:pBdr>
                <w:left w:val="single" w:sz="4" w:space="4" w:color="auto"/>
              </w:pBdr>
              <w:spacing w:before="120"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20.3±0.1</w:t>
            </w:r>
            <w:r w:rsidR="00BE316E" w:rsidRPr="00D40C2E">
              <w:rPr>
                <w:rFonts w:asciiTheme="majorHAnsi" w:hAnsiTheme="majorHAnsi" w:cstheme="majorHAnsi"/>
                <w:b/>
                <w:sz w:val="24"/>
                <w:szCs w:val="24"/>
                <w:lang w:val="en-US"/>
              </w:rPr>
              <w:t>(</w:t>
            </w:r>
            <w:r w:rsidR="00135644" w:rsidRPr="00D40C2E">
              <w:rPr>
                <w:rFonts w:asciiTheme="majorHAnsi" w:hAnsiTheme="majorHAnsi" w:cstheme="majorHAnsi"/>
                <w:b/>
                <w:sz w:val="24"/>
                <w:szCs w:val="24"/>
                <w:lang w:val="en-US"/>
              </w:rPr>
              <w:t>-32.33</w:t>
            </w:r>
            <w:r w:rsidR="00BE316E" w:rsidRPr="00D40C2E">
              <w:rPr>
                <w:rFonts w:asciiTheme="majorHAnsi" w:hAnsiTheme="majorHAnsi" w:cstheme="majorHAnsi"/>
                <w:sz w:val="24"/>
                <w:szCs w:val="24"/>
                <w:lang w:val="en-US"/>
              </w:rPr>
              <w:t>)</w:t>
            </w:r>
          </w:p>
          <w:p w:rsidR="00B65113" w:rsidRPr="00D40C2E" w:rsidRDefault="00B65113" w:rsidP="00391F67">
            <w:pPr>
              <w:spacing w:before="120" w:after="0"/>
              <w:jc w:val="both"/>
              <w:rPr>
                <w:rFonts w:asciiTheme="majorHAnsi" w:hAnsiTheme="majorHAnsi" w:cstheme="majorHAnsi"/>
                <w:sz w:val="24"/>
                <w:szCs w:val="24"/>
                <w:lang w:val="en-US"/>
              </w:rPr>
            </w:pPr>
          </w:p>
        </w:tc>
        <w:tc>
          <w:tcPr>
            <w:tcW w:w="1170" w:type="dxa"/>
          </w:tcPr>
          <w:p w:rsidR="00B65113" w:rsidRPr="00D40C2E" w:rsidRDefault="00835EAC" w:rsidP="00391F67">
            <w:pPr>
              <w:pBdr>
                <w:left w:val="single" w:sz="4" w:space="4" w:color="auto"/>
              </w:pBdr>
              <w:spacing w:before="120"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6</w:t>
            </w:r>
            <w:r w:rsidR="00B65113" w:rsidRPr="00D40C2E">
              <w:rPr>
                <w:rFonts w:asciiTheme="majorHAnsi" w:hAnsiTheme="majorHAnsi" w:cstheme="majorHAnsi"/>
                <w:sz w:val="24"/>
                <w:szCs w:val="24"/>
                <w:lang w:val="en-US"/>
              </w:rPr>
              <w:t>.1±0.2</w:t>
            </w:r>
          </w:p>
        </w:tc>
        <w:tc>
          <w:tcPr>
            <w:tcW w:w="1350" w:type="dxa"/>
          </w:tcPr>
          <w:p w:rsidR="00B65113" w:rsidRPr="00D40C2E" w:rsidRDefault="00B65113" w:rsidP="00391F67">
            <w:pPr>
              <w:pBdr>
                <w:left w:val="single" w:sz="4" w:space="4" w:color="auto"/>
              </w:pBdr>
              <w:spacing w:before="120"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30±0.1</w:t>
            </w:r>
          </w:p>
        </w:tc>
      </w:tr>
      <w:tr w:rsidR="00BE316E" w:rsidRPr="00D40C2E" w:rsidTr="00D40C2E">
        <w:trPr>
          <w:cantSplit/>
          <w:trHeight w:val="975"/>
        </w:trPr>
        <w:tc>
          <w:tcPr>
            <w:tcW w:w="1368" w:type="dxa"/>
          </w:tcPr>
          <w:p w:rsidR="00B65113" w:rsidRPr="00D40C2E" w:rsidRDefault="00B65113" w:rsidP="00391F67">
            <w:pPr>
              <w:pBdr>
                <w:left w:val="single" w:sz="4" w:space="4" w:color="auto"/>
              </w:pBdr>
              <w:spacing w:after="0"/>
              <w:jc w:val="both"/>
              <w:rPr>
                <w:rFonts w:asciiTheme="majorHAnsi" w:hAnsiTheme="majorHAnsi" w:cstheme="majorHAnsi"/>
                <w:i/>
                <w:sz w:val="24"/>
                <w:szCs w:val="24"/>
              </w:rPr>
            </w:pPr>
            <w:r w:rsidRPr="00D40C2E">
              <w:rPr>
                <w:rFonts w:asciiTheme="majorHAnsi" w:hAnsiTheme="majorHAnsi" w:cstheme="majorHAnsi"/>
                <w:i/>
                <w:sz w:val="24"/>
                <w:szCs w:val="24"/>
              </w:rPr>
              <w:t>E. coli</w:t>
            </w:r>
          </w:p>
        </w:tc>
        <w:tc>
          <w:tcPr>
            <w:tcW w:w="1260" w:type="dxa"/>
          </w:tcPr>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30.9±0.8</w:t>
            </w:r>
          </w:p>
        </w:tc>
        <w:tc>
          <w:tcPr>
            <w:tcW w:w="1170" w:type="dxa"/>
          </w:tcPr>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20.4±0.7</w:t>
            </w:r>
          </w:p>
        </w:tc>
        <w:tc>
          <w:tcPr>
            <w:tcW w:w="1260" w:type="dxa"/>
          </w:tcPr>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20.8±0.7</w:t>
            </w:r>
          </w:p>
        </w:tc>
        <w:tc>
          <w:tcPr>
            <w:tcW w:w="1170" w:type="dxa"/>
          </w:tcPr>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18.7±0.5</w:t>
            </w:r>
          </w:p>
        </w:tc>
        <w:tc>
          <w:tcPr>
            <w:tcW w:w="1957" w:type="dxa"/>
          </w:tcPr>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11.1±0.8</w:t>
            </w:r>
            <w:r w:rsidR="00BE316E" w:rsidRPr="00D40C2E">
              <w:rPr>
                <w:rFonts w:asciiTheme="majorHAnsi" w:hAnsiTheme="majorHAnsi" w:cstheme="majorHAnsi"/>
                <w:b/>
                <w:sz w:val="24"/>
                <w:szCs w:val="24"/>
                <w:lang w:val="en-US"/>
              </w:rPr>
              <w:t>(</w:t>
            </w:r>
            <w:r w:rsidR="00135644" w:rsidRPr="00D40C2E">
              <w:rPr>
                <w:rFonts w:asciiTheme="majorHAnsi" w:hAnsiTheme="majorHAnsi" w:cstheme="majorHAnsi"/>
                <w:b/>
                <w:sz w:val="24"/>
                <w:szCs w:val="24"/>
                <w:lang w:val="en-US"/>
              </w:rPr>
              <w:t>-42.48</w:t>
            </w:r>
            <w:r w:rsidR="00BE316E" w:rsidRPr="00D40C2E">
              <w:rPr>
                <w:rFonts w:asciiTheme="majorHAnsi" w:hAnsiTheme="majorHAnsi" w:cstheme="majorHAnsi"/>
                <w:sz w:val="24"/>
                <w:szCs w:val="24"/>
                <w:lang w:val="en-US"/>
              </w:rPr>
              <w:t>)</w:t>
            </w:r>
          </w:p>
        </w:tc>
        <w:tc>
          <w:tcPr>
            <w:tcW w:w="1890" w:type="dxa"/>
          </w:tcPr>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16.6±0.5</w:t>
            </w:r>
            <w:r w:rsidR="00BE316E" w:rsidRPr="00D40C2E">
              <w:rPr>
                <w:rFonts w:asciiTheme="majorHAnsi" w:hAnsiTheme="majorHAnsi" w:cstheme="majorHAnsi"/>
                <w:sz w:val="24"/>
                <w:szCs w:val="24"/>
                <w:lang w:val="en-US"/>
              </w:rPr>
              <w:t>(</w:t>
            </w:r>
            <w:r w:rsidR="00135644" w:rsidRPr="00D40C2E">
              <w:rPr>
                <w:rFonts w:asciiTheme="majorHAnsi" w:hAnsiTheme="majorHAnsi" w:cstheme="majorHAnsi"/>
                <w:b/>
                <w:sz w:val="24"/>
                <w:szCs w:val="24"/>
                <w:lang w:val="en-US"/>
              </w:rPr>
              <w:t>-13.99</w:t>
            </w:r>
            <w:r w:rsidR="00BE316E" w:rsidRPr="00D40C2E">
              <w:rPr>
                <w:rFonts w:asciiTheme="majorHAnsi" w:hAnsiTheme="majorHAnsi" w:cstheme="majorHAnsi"/>
                <w:sz w:val="24"/>
                <w:szCs w:val="24"/>
                <w:lang w:val="en-US"/>
              </w:rPr>
              <w:t>)</w:t>
            </w:r>
          </w:p>
        </w:tc>
        <w:tc>
          <w:tcPr>
            <w:tcW w:w="2160" w:type="dxa"/>
          </w:tcPr>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16.6±0.5</w:t>
            </w:r>
            <w:r w:rsidR="00BE316E" w:rsidRPr="00D40C2E">
              <w:rPr>
                <w:rFonts w:asciiTheme="majorHAnsi" w:hAnsiTheme="majorHAnsi" w:cstheme="majorHAnsi"/>
                <w:sz w:val="24"/>
                <w:szCs w:val="24"/>
                <w:lang w:val="en-US"/>
              </w:rPr>
              <w:t>(</w:t>
            </w:r>
            <w:r w:rsidR="00135644" w:rsidRPr="00D40C2E">
              <w:rPr>
                <w:rFonts w:asciiTheme="majorHAnsi" w:hAnsiTheme="majorHAnsi" w:cstheme="majorHAnsi"/>
                <w:b/>
                <w:sz w:val="24"/>
                <w:szCs w:val="24"/>
                <w:lang w:val="en-US"/>
              </w:rPr>
              <w:t>-13.99</w:t>
            </w:r>
            <w:r w:rsidR="00BE316E" w:rsidRPr="00D40C2E">
              <w:rPr>
                <w:rFonts w:asciiTheme="majorHAnsi" w:hAnsiTheme="majorHAnsi" w:cstheme="majorHAnsi"/>
                <w:sz w:val="24"/>
                <w:szCs w:val="24"/>
                <w:lang w:val="en-US"/>
              </w:rPr>
              <w:t>)</w:t>
            </w:r>
          </w:p>
        </w:tc>
        <w:tc>
          <w:tcPr>
            <w:tcW w:w="1170" w:type="dxa"/>
          </w:tcPr>
          <w:p w:rsidR="00B65113" w:rsidRPr="00D40C2E" w:rsidRDefault="00835EAC" w:rsidP="00391F67">
            <w:pPr>
              <w:pBdr>
                <w:left w:val="single" w:sz="4" w:space="4" w:color="auto"/>
              </w:pBdr>
              <w:spacing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6</w:t>
            </w:r>
            <w:r w:rsidR="00B65113" w:rsidRPr="00D40C2E">
              <w:rPr>
                <w:rFonts w:asciiTheme="majorHAnsi" w:hAnsiTheme="majorHAnsi" w:cstheme="majorHAnsi"/>
                <w:sz w:val="24"/>
                <w:szCs w:val="24"/>
                <w:lang w:val="en-US"/>
              </w:rPr>
              <w:t>.2±0.7</w:t>
            </w:r>
          </w:p>
        </w:tc>
        <w:tc>
          <w:tcPr>
            <w:tcW w:w="1350" w:type="dxa"/>
          </w:tcPr>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19.3±0.6</w:t>
            </w:r>
          </w:p>
        </w:tc>
      </w:tr>
      <w:tr w:rsidR="00BE316E" w:rsidRPr="00D40C2E" w:rsidTr="00D40C2E">
        <w:trPr>
          <w:cantSplit/>
          <w:trHeight w:val="903"/>
        </w:trPr>
        <w:tc>
          <w:tcPr>
            <w:tcW w:w="1368" w:type="dxa"/>
          </w:tcPr>
          <w:p w:rsidR="00B65113" w:rsidRPr="00D40C2E" w:rsidRDefault="00B65113" w:rsidP="00391F67">
            <w:pPr>
              <w:pBdr>
                <w:left w:val="single" w:sz="4" w:space="4" w:color="auto"/>
              </w:pBdr>
              <w:spacing w:after="0"/>
              <w:jc w:val="both"/>
              <w:rPr>
                <w:rFonts w:asciiTheme="majorHAnsi" w:hAnsiTheme="majorHAnsi" w:cstheme="majorHAnsi"/>
                <w:i/>
                <w:sz w:val="24"/>
                <w:szCs w:val="24"/>
              </w:rPr>
            </w:pPr>
            <w:r w:rsidRPr="00D40C2E">
              <w:rPr>
                <w:rFonts w:asciiTheme="majorHAnsi" w:hAnsiTheme="majorHAnsi" w:cstheme="majorHAnsi"/>
                <w:i/>
                <w:sz w:val="24"/>
                <w:szCs w:val="24"/>
              </w:rPr>
              <w:t>S.pyogen</w:t>
            </w:r>
          </w:p>
        </w:tc>
        <w:tc>
          <w:tcPr>
            <w:tcW w:w="1260" w:type="dxa"/>
          </w:tcPr>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19.</w:t>
            </w:r>
            <w:r w:rsidR="00E847A7" w:rsidRPr="00D40C2E">
              <w:rPr>
                <w:rFonts w:asciiTheme="majorHAnsi" w:hAnsiTheme="majorHAnsi" w:cstheme="majorHAnsi"/>
                <w:sz w:val="24"/>
                <w:szCs w:val="24"/>
                <w:lang w:val="en-US"/>
              </w:rPr>
              <w:t>2</w:t>
            </w:r>
            <w:r w:rsidRPr="00D40C2E">
              <w:rPr>
                <w:rFonts w:asciiTheme="majorHAnsi" w:hAnsiTheme="majorHAnsi" w:cstheme="majorHAnsi"/>
                <w:sz w:val="24"/>
                <w:szCs w:val="24"/>
                <w:lang w:val="en-US"/>
              </w:rPr>
              <w:t>±0</w:t>
            </w:r>
            <w:r w:rsidR="00835EAC" w:rsidRPr="00D40C2E">
              <w:rPr>
                <w:rFonts w:asciiTheme="majorHAnsi" w:hAnsiTheme="majorHAnsi" w:cstheme="majorHAnsi"/>
                <w:sz w:val="24"/>
                <w:szCs w:val="24"/>
                <w:lang w:val="en-US"/>
              </w:rPr>
              <w:t>.</w:t>
            </w:r>
            <w:r w:rsidRPr="00D40C2E">
              <w:rPr>
                <w:rFonts w:asciiTheme="majorHAnsi" w:hAnsiTheme="majorHAnsi" w:cstheme="majorHAnsi"/>
                <w:sz w:val="24"/>
                <w:szCs w:val="24"/>
                <w:lang w:val="en-US"/>
              </w:rPr>
              <w:t>7</w:t>
            </w:r>
          </w:p>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p>
        </w:tc>
        <w:tc>
          <w:tcPr>
            <w:tcW w:w="1170" w:type="dxa"/>
          </w:tcPr>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18.7±0.5</w:t>
            </w:r>
          </w:p>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p>
        </w:tc>
        <w:tc>
          <w:tcPr>
            <w:tcW w:w="1260" w:type="dxa"/>
          </w:tcPr>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21±0.7</w:t>
            </w:r>
          </w:p>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p>
        </w:tc>
        <w:tc>
          <w:tcPr>
            <w:tcW w:w="1170" w:type="dxa"/>
          </w:tcPr>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17.8 ±0.7</w:t>
            </w:r>
          </w:p>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p>
        </w:tc>
        <w:tc>
          <w:tcPr>
            <w:tcW w:w="1957" w:type="dxa"/>
          </w:tcPr>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20.7±0.6</w:t>
            </w:r>
            <w:r w:rsidR="00BE316E" w:rsidRPr="00D40C2E">
              <w:rPr>
                <w:rFonts w:asciiTheme="majorHAnsi" w:hAnsiTheme="majorHAnsi" w:cstheme="majorHAnsi"/>
                <w:sz w:val="24"/>
                <w:szCs w:val="24"/>
                <w:lang w:val="en-US"/>
              </w:rPr>
              <w:t>(</w:t>
            </w:r>
            <w:r w:rsidR="00135644" w:rsidRPr="00D40C2E">
              <w:rPr>
                <w:rFonts w:asciiTheme="majorHAnsi" w:hAnsiTheme="majorHAnsi" w:cstheme="majorHAnsi"/>
                <w:b/>
                <w:sz w:val="24"/>
                <w:szCs w:val="24"/>
                <w:lang w:val="en-US"/>
              </w:rPr>
              <w:t>-33.23</w:t>
            </w:r>
            <w:r w:rsidR="00BE316E" w:rsidRPr="00D40C2E">
              <w:rPr>
                <w:rFonts w:asciiTheme="majorHAnsi" w:hAnsiTheme="majorHAnsi" w:cstheme="majorHAnsi"/>
                <w:sz w:val="24"/>
                <w:szCs w:val="24"/>
                <w:lang w:val="en-US"/>
              </w:rPr>
              <w:t>)</w:t>
            </w:r>
          </w:p>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p>
        </w:tc>
        <w:tc>
          <w:tcPr>
            <w:tcW w:w="1890" w:type="dxa"/>
          </w:tcPr>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18±0.5</w:t>
            </w:r>
            <w:r w:rsidR="00BE316E" w:rsidRPr="00D40C2E">
              <w:rPr>
                <w:rFonts w:asciiTheme="majorHAnsi" w:hAnsiTheme="majorHAnsi" w:cstheme="majorHAnsi"/>
                <w:sz w:val="24"/>
                <w:szCs w:val="24"/>
                <w:lang w:val="en-US"/>
              </w:rPr>
              <w:t>(</w:t>
            </w:r>
            <w:r w:rsidR="00135644" w:rsidRPr="00D40C2E">
              <w:rPr>
                <w:rFonts w:asciiTheme="majorHAnsi" w:hAnsiTheme="majorHAnsi" w:cstheme="majorHAnsi"/>
                <w:b/>
                <w:sz w:val="24"/>
                <w:szCs w:val="24"/>
                <w:lang w:val="en-US"/>
              </w:rPr>
              <w:t>-41.94</w:t>
            </w:r>
            <w:r w:rsidR="00BE316E" w:rsidRPr="00D40C2E">
              <w:rPr>
                <w:rFonts w:asciiTheme="majorHAnsi" w:hAnsiTheme="majorHAnsi" w:cstheme="majorHAnsi"/>
                <w:sz w:val="24"/>
                <w:szCs w:val="24"/>
                <w:lang w:val="en-US"/>
              </w:rPr>
              <w:t>)</w:t>
            </w:r>
          </w:p>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p>
        </w:tc>
        <w:tc>
          <w:tcPr>
            <w:tcW w:w="2160" w:type="dxa"/>
          </w:tcPr>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19±0.0</w:t>
            </w:r>
            <w:r w:rsidR="00BE316E" w:rsidRPr="00D40C2E">
              <w:rPr>
                <w:rFonts w:asciiTheme="majorHAnsi" w:hAnsiTheme="majorHAnsi" w:cstheme="majorHAnsi"/>
                <w:sz w:val="24"/>
                <w:szCs w:val="24"/>
                <w:lang w:val="en-US"/>
              </w:rPr>
              <w:t>(</w:t>
            </w:r>
            <w:r w:rsidR="00135644" w:rsidRPr="00D40C2E">
              <w:rPr>
                <w:rFonts w:asciiTheme="majorHAnsi" w:hAnsiTheme="majorHAnsi" w:cstheme="majorHAnsi"/>
                <w:b/>
                <w:sz w:val="24"/>
                <w:szCs w:val="24"/>
                <w:lang w:val="en-US"/>
              </w:rPr>
              <w:t>-38.71</w:t>
            </w:r>
            <w:r w:rsidR="00BE316E" w:rsidRPr="00D40C2E">
              <w:rPr>
                <w:rFonts w:asciiTheme="majorHAnsi" w:hAnsiTheme="majorHAnsi" w:cstheme="majorHAnsi"/>
                <w:sz w:val="24"/>
                <w:szCs w:val="24"/>
                <w:lang w:val="en-US"/>
              </w:rPr>
              <w:t>)</w:t>
            </w:r>
          </w:p>
        </w:tc>
        <w:tc>
          <w:tcPr>
            <w:tcW w:w="1170" w:type="dxa"/>
          </w:tcPr>
          <w:p w:rsidR="00B65113" w:rsidRPr="00D40C2E" w:rsidRDefault="00835EAC" w:rsidP="00391F67">
            <w:pPr>
              <w:pBdr>
                <w:left w:val="single" w:sz="4" w:space="4" w:color="auto"/>
              </w:pBdr>
              <w:spacing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6</w:t>
            </w:r>
            <w:r w:rsidR="00B65113" w:rsidRPr="00D40C2E">
              <w:rPr>
                <w:rFonts w:asciiTheme="majorHAnsi" w:hAnsiTheme="majorHAnsi" w:cstheme="majorHAnsi"/>
                <w:sz w:val="24"/>
                <w:szCs w:val="24"/>
                <w:lang w:val="en-US"/>
              </w:rPr>
              <w:t>.7±0.5</w:t>
            </w:r>
          </w:p>
        </w:tc>
        <w:tc>
          <w:tcPr>
            <w:tcW w:w="1350" w:type="dxa"/>
          </w:tcPr>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31±0.0</w:t>
            </w:r>
          </w:p>
        </w:tc>
      </w:tr>
      <w:tr w:rsidR="00BE316E" w:rsidRPr="00D40C2E" w:rsidTr="00D40C2E">
        <w:trPr>
          <w:cantSplit/>
          <w:trHeight w:val="443"/>
        </w:trPr>
        <w:tc>
          <w:tcPr>
            <w:tcW w:w="1368" w:type="dxa"/>
          </w:tcPr>
          <w:p w:rsidR="00B65113" w:rsidRPr="00D40C2E" w:rsidRDefault="00B65113" w:rsidP="00391F67">
            <w:pPr>
              <w:pBdr>
                <w:left w:val="single" w:sz="4" w:space="4" w:color="auto"/>
              </w:pBdr>
              <w:spacing w:after="0"/>
              <w:jc w:val="both"/>
              <w:rPr>
                <w:rFonts w:asciiTheme="majorHAnsi" w:hAnsiTheme="majorHAnsi" w:cstheme="majorHAnsi"/>
                <w:i/>
                <w:sz w:val="24"/>
                <w:szCs w:val="24"/>
              </w:rPr>
            </w:pPr>
            <w:r w:rsidRPr="00D40C2E">
              <w:rPr>
                <w:rFonts w:asciiTheme="majorHAnsi" w:hAnsiTheme="majorHAnsi" w:cstheme="majorHAnsi"/>
                <w:i/>
                <w:sz w:val="24"/>
                <w:szCs w:val="24"/>
              </w:rPr>
              <w:t>K.pne</w:t>
            </w:r>
          </w:p>
        </w:tc>
        <w:tc>
          <w:tcPr>
            <w:tcW w:w="1260" w:type="dxa"/>
          </w:tcPr>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31.2±0.3</w:t>
            </w:r>
          </w:p>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p>
        </w:tc>
        <w:tc>
          <w:tcPr>
            <w:tcW w:w="1170" w:type="dxa"/>
          </w:tcPr>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22±0.7</w:t>
            </w:r>
          </w:p>
        </w:tc>
        <w:tc>
          <w:tcPr>
            <w:tcW w:w="1260" w:type="dxa"/>
          </w:tcPr>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21.3±0.5</w:t>
            </w:r>
          </w:p>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p>
        </w:tc>
        <w:tc>
          <w:tcPr>
            <w:tcW w:w="1170" w:type="dxa"/>
          </w:tcPr>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34.3±0.6</w:t>
            </w:r>
          </w:p>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p>
        </w:tc>
        <w:tc>
          <w:tcPr>
            <w:tcW w:w="1957" w:type="dxa"/>
          </w:tcPr>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23.4±0.5</w:t>
            </w:r>
            <w:r w:rsidR="00BE316E" w:rsidRPr="00D40C2E">
              <w:rPr>
                <w:rFonts w:asciiTheme="majorHAnsi" w:hAnsiTheme="majorHAnsi" w:cstheme="majorHAnsi"/>
                <w:sz w:val="24"/>
                <w:szCs w:val="24"/>
                <w:lang w:val="en-US"/>
              </w:rPr>
              <w:t>(</w:t>
            </w:r>
            <w:r w:rsidR="00135644" w:rsidRPr="00D40C2E">
              <w:rPr>
                <w:rFonts w:asciiTheme="majorHAnsi" w:hAnsiTheme="majorHAnsi" w:cstheme="majorHAnsi"/>
                <w:b/>
                <w:sz w:val="24"/>
                <w:szCs w:val="24"/>
                <w:lang w:val="en-US"/>
              </w:rPr>
              <w:t>-24.76</w:t>
            </w:r>
            <w:r w:rsidR="00BE316E" w:rsidRPr="00D40C2E">
              <w:rPr>
                <w:rFonts w:asciiTheme="majorHAnsi" w:hAnsiTheme="majorHAnsi" w:cstheme="majorHAnsi"/>
                <w:sz w:val="24"/>
                <w:szCs w:val="24"/>
                <w:lang w:val="en-US"/>
              </w:rPr>
              <w:t>)</w:t>
            </w:r>
          </w:p>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p>
        </w:tc>
        <w:tc>
          <w:tcPr>
            <w:tcW w:w="1890" w:type="dxa"/>
          </w:tcPr>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22±0.8</w:t>
            </w:r>
            <w:r w:rsidR="00BE316E" w:rsidRPr="00D40C2E">
              <w:rPr>
                <w:rFonts w:asciiTheme="majorHAnsi" w:hAnsiTheme="majorHAnsi" w:cstheme="majorHAnsi"/>
                <w:sz w:val="24"/>
                <w:szCs w:val="24"/>
                <w:lang w:val="en-US"/>
              </w:rPr>
              <w:t>(</w:t>
            </w:r>
            <w:r w:rsidR="00135644" w:rsidRPr="00D40C2E">
              <w:rPr>
                <w:rFonts w:asciiTheme="majorHAnsi" w:hAnsiTheme="majorHAnsi" w:cstheme="majorHAnsi"/>
                <w:b/>
                <w:sz w:val="24"/>
                <w:szCs w:val="24"/>
                <w:lang w:val="en-US"/>
              </w:rPr>
              <w:t>-29.26</w:t>
            </w:r>
            <w:r w:rsidR="00BE316E" w:rsidRPr="00D40C2E">
              <w:rPr>
                <w:rFonts w:asciiTheme="majorHAnsi" w:hAnsiTheme="majorHAnsi" w:cstheme="majorHAnsi"/>
                <w:sz w:val="24"/>
                <w:szCs w:val="24"/>
                <w:lang w:val="en-US"/>
              </w:rPr>
              <w:t>)</w:t>
            </w:r>
          </w:p>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p>
        </w:tc>
        <w:tc>
          <w:tcPr>
            <w:tcW w:w="2160" w:type="dxa"/>
          </w:tcPr>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21.8±0.8</w:t>
            </w:r>
            <w:r w:rsidR="00BE316E" w:rsidRPr="00D40C2E">
              <w:rPr>
                <w:rFonts w:asciiTheme="majorHAnsi" w:hAnsiTheme="majorHAnsi" w:cstheme="majorHAnsi"/>
                <w:sz w:val="24"/>
                <w:szCs w:val="24"/>
                <w:lang w:val="en-US"/>
              </w:rPr>
              <w:t>(</w:t>
            </w:r>
            <w:r w:rsidR="00135644" w:rsidRPr="00D40C2E">
              <w:rPr>
                <w:rFonts w:asciiTheme="majorHAnsi" w:hAnsiTheme="majorHAnsi" w:cstheme="majorHAnsi"/>
                <w:b/>
                <w:sz w:val="24"/>
                <w:szCs w:val="24"/>
                <w:lang w:val="en-US"/>
              </w:rPr>
              <w:t>-29.90</w:t>
            </w:r>
            <w:r w:rsidR="00BE316E" w:rsidRPr="00D40C2E">
              <w:rPr>
                <w:rFonts w:asciiTheme="majorHAnsi" w:hAnsiTheme="majorHAnsi" w:cstheme="majorHAnsi"/>
                <w:sz w:val="24"/>
                <w:szCs w:val="24"/>
                <w:lang w:val="en-US"/>
              </w:rPr>
              <w:t>)</w:t>
            </w:r>
          </w:p>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p>
        </w:tc>
        <w:tc>
          <w:tcPr>
            <w:tcW w:w="1170" w:type="dxa"/>
          </w:tcPr>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r w:rsidRPr="00D40C2E">
              <w:rPr>
                <w:rFonts w:asciiTheme="majorHAnsi" w:hAnsiTheme="majorHAnsi" w:cstheme="majorHAnsi"/>
                <w:sz w:val="24"/>
                <w:szCs w:val="24"/>
                <w:lang w:val="en-US"/>
              </w:rPr>
              <w:t>7.4±0.5</w:t>
            </w:r>
          </w:p>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p>
        </w:tc>
        <w:tc>
          <w:tcPr>
            <w:tcW w:w="1350" w:type="dxa"/>
          </w:tcPr>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bookmarkStart w:id="917" w:name="_Hlk513905393"/>
            <w:r w:rsidRPr="00D40C2E">
              <w:rPr>
                <w:rFonts w:asciiTheme="majorHAnsi" w:hAnsiTheme="majorHAnsi" w:cstheme="majorHAnsi"/>
                <w:sz w:val="24"/>
                <w:szCs w:val="24"/>
                <w:lang w:val="en-US"/>
              </w:rPr>
              <w:t>31.1±0.2</w:t>
            </w:r>
          </w:p>
          <w:bookmarkEnd w:id="917"/>
          <w:p w:rsidR="00B65113" w:rsidRPr="00D40C2E" w:rsidRDefault="00B65113" w:rsidP="00391F67">
            <w:pPr>
              <w:pBdr>
                <w:left w:val="single" w:sz="4" w:space="4" w:color="auto"/>
              </w:pBdr>
              <w:spacing w:after="0"/>
              <w:jc w:val="both"/>
              <w:rPr>
                <w:rFonts w:asciiTheme="majorHAnsi" w:hAnsiTheme="majorHAnsi" w:cstheme="majorHAnsi"/>
                <w:sz w:val="24"/>
                <w:szCs w:val="24"/>
                <w:lang w:val="en-US"/>
              </w:rPr>
            </w:pPr>
          </w:p>
        </w:tc>
      </w:tr>
    </w:tbl>
    <w:p w:rsidR="00EE1216" w:rsidRPr="00391F67" w:rsidRDefault="00591D1B" w:rsidP="00391F67">
      <w:pPr>
        <w:spacing w:after="0"/>
        <w:rPr>
          <w:rFonts w:ascii="Times New Roman" w:hAnsi="Times New Roman" w:cs="Times New Roman"/>
          <w:sz w:val="24"/>
          <w:szCs w:val="24"/>
        </w:rPr>
        <w:sectPr w:rsidR="00EE1216" w:rsidRPr="00391F67" w:rsidSect="00F12A5A">
          <w:pgSz w:w="16838" w:h="11906" w:orient="landscape"/>
          <w:pgMar w:top="1440" w:right="1800" w:bottom="1440" w:left="1800" w:header="708" w:footer="708" w:gutter="0"/>
          <w:cols w:space="708"/>
          <w:docGrid w:linePitch="360"/>
        </w:sectPr>
      </w:pPr>
      <w:r w:rsidRPr="00D40C2E">
        <w:rPr>
          <w:rFonts w:asciiTheme="majorHAnsi" w:hAnsiTheme="majorHAnsi" w:cstheme="majorHAnsi"/>
          <w:sz w:val="24"/>
          <w:szCs w:val="24"/>
        </w:rPr>
        <w:t>Where</w:t>
      </w:r>
      <w:r w:rsidR="001C53A6" w:rsidRPr="00D40C2E">
        <w:rPr>
          <w:rFonts w:asciiTheme="majorHAnsi" w:hAnsiTheme="majorHAnsi" w:cstheme="majorHAnsi"/>
          <w:b/>
          <w:sz w:val="24"/>
          <w:szCs w:val="24"/>
        </w:rPr>
        <w:t>,</w:t>
      </w:r>
      <w:r w:rsidR="00115009" w:rsidRPr="00D40C2E">
        <w:rPr>
          <w:rFonts w:asciiTheme="majorHAnsi" w:hAnsiTheme="majorHAnsi" w:cstheme="majorHAnsi"/>
          <w:b/>
          <w:sz w:val="24"/>
          <w:szCs w:val="24"/>
        </w:rPr>
        <w:t xml:space="preserve"> </w:t>
      </w:r>
      <w:r w:rsidR="004F4BB4" w:rsidRPr="00D40C2E">
        <w:rPr>
          <w:rFonts w:asciiTheme="majorHAnsi" w:hAnsiTheme="majorHAnsi" w:cstheme="majorHAnsi"/>
          <w:sz w:val="24"/>
          <w:szCs w:val="24"/>
        </w:rPr>
        <w:t>C</w:t>
      </w:r>
      <w:r w:rsidR="004F4BB4" w:rsidRPr="00D40C2E">
        <w:rPr>
          <w:rFonts w:asciiTheme="majorHAnsi" w:hAnsiTheme="majorHAnsi" w:cstheme="majorHAnsi"/>
          <w:sz w:val="24"/>
          <w:szCs w:val="24"/>
          <w:vertAlign w:val="subscript"/>
        </w:rPr>
        <w:t>3</w:t>
      </w:r>
      <w:r w:rsidR="006671C5" w:rsidRPr="00D40C2E">
        <w:rPr>
          <w:rFonts w:asciiTheme="majorHAnsi" w:hAnsiTheme="majorHAnsi" w:cstheme="majorHAnsi"/>
          <w:sz w:val="24"/>
          <w:szCs w:val="24"/>
        </w:rPr>
        <w:t>=</w:t>
      </w:r>
      <w:bookmarkStart w:id="918" w:name="_Hlk511465958"/>
      <w:bookmarkStart w:id="919" w:name="_Hlk513093749"/>
      <w:r w:rsidR="006671C5" w:rsidRPr="00D40C2E">
        <w:rPr>
          <w:rFonts w:asciiTheme="majorHAnsi" w:hAnsiTheme="majorHAnsi" w:cstheme="majorHAnsi"/>
          <w:sz w:val="24"/>
          <w:szCs w:val="24"/>
        </w:rPr>
        <w:t>[Co(phen)</w:t>
      </w:r>
      <w:r w:rsidR="006671C5" w:rsidRPr="00D40C2E">
        <w:rPr>
          <w:rFonts w:asciiTheme="majorHAnsi" w:hAnsiTheme="majorHAnsi" w:cstheme="majorHAnsi"/>
          <w:sz w:val="24"/>
          <w:szCs w:val="24"/>
          <w:vertAlign w:val="subscript"/>
        </w:rPr>
        <w:t>2</w:t>
      </w:r>
      <w:r w:rsidR="006671C5" w:rsidRPr="00D40C2E">
        <w:rPr>
          <w:rFonts w:asciiTheme="majorHAnsi" w:hAnsiTheme="majorHAnsi" w:cstheme="majorHAnsi"/>
          <w:sz w:val="24"/>
          <w:szCs w:val="24"/>
        </w:rPr>
        <w:t>(Ad)(</w:t>
      </w:r>
      <w:r w:rsidR="000D70F6" w:rsidRPr="00D40C2E">
        <w:rPr>
          <w:rFonts w:asciiTheme="majorHAnsi" w:hAnsiTheme="majorHAnsi" w:cstheme="majorHAnsi"/>
          <w:sz w:val="24"/>
          <w:szCs w:val="24"/>
        </w:rPr>
        <w:t>Ac</w:t>
      </w:r>
      <w:r w:rsidR="006671C5" w:rsidRPr="00D40C2E">
        <w:rPr>
          <w:rFonts w:asciiTheme="majorHAnsi" w:hAnsiTheme="majorHAnsi" w:cstheme="majorHAnsi"/>
          <w:sz w:val="24"/>
          <w:szCs w:val="24"/>
        </w:rPr>
        <w:t>)]Cl</w:t>
      </w:r>
      <w:r w:rsidR="006671C5" w:rsidRPr="00D40C2E">
        <w:rPr>
          <w:rFonts w:asciiTheme="majorHAnsi" w:hAnsiTheme="majorHAnsi" w:cstheme="majorHAnsi"/>
          <w:sz w:val="24"/>
          <w:szCs w:val="24"/>
          <w:vertAlign w:val="subscript"/>
        </w:rPr>
        <w:t>2</w:t>
      </w:r>
      <w:bookmarkEnd w:id="918"/>
      <w:r w:rsidR="009F22B5" w:rsidRPr="00D40C2E">
        <w:rPr>
          <w:rFonts w:asciiTheme="majorHAnsi" w:hAnsiTheme="majorHAnsi" w:cstheme="majorHAnsi"/>
          <w:sz w:val="24"/>
          <w:szCs w:val="24"/>
        </w:rPr>
        <w:t xml:space="preserve">,  </w:t>
      </w:r>
      <w:r w:rsidR="004F4BB4" w:rsidRPr="00D40C2E">
        <w:rPr>
          <w:rFonts w:asciiTheme="majorHAnsi" w:hAnsiTheme="majorHAnsi" w:cstheme="majorHAnsi"/>
          <w:sz w:val="24"/>
          <w:szCs w:val="24"/>
        </w:rPr>
        <w:t>C</w:t>
      </w:r>
      <w:r w:rsidR="007546B9" w:rsidRPr="00D40C2E">
        <w:rPr>
          <w:rFonts w:asciiTheme="majorHAnsi" w:hAnsiTheme="majorHAnsi" w:cstheme="majorHAnsi"/>
          <w:sz w:val="24"/>
          <w:szCs w:val="24"/>
          <w:vertAlign w:val="subscript"/>
        </w:rPr>
        <w:t>2</w:t>
      </w:r>
      <w:r w:rsidR="007546B9" w:rsidRPr="00D40C2E">
        <w:rPr>
          <w:rFonts w:asciiTheme="majorHAnsi" w:hAnsiTheme="majorHAnsi" w:cstheme="majorHAnsi"/>
          <w:sz w:val="24"/>
          <w:szCs w:val="24"/>
        </w:rPr>
        <w:t>=</w:t>
      </w:r>
      <w:bookmarkStart w:id="920" w:name="_Hlk511633315"/>
      <w:r w:rsidR="007546B9" w:rsidRPr="00D40C2E">
        <w:rPr>
          <w:rFonts w:asciiTheme="majorHAnsi" w:hAnsiTheme="majorHAnsi" w:cstheme="majorHAnsi"/>
          <w:sz w:val="24"/>
          <w:szCs w:val="24"/>
        </w:rPr>
        <w:t>[Co(phen)</w:t>
      </w:r>
      <w:r w:rsidR="007546B9" w:rsidRPr="00D40C2E">
        <w:rPr>
          <w:rFonts w:asciiTheme="majorHAnsi" w:hAnsiTheme="majorHAnsi" w:cstheme="majorHAnsi"/>
          <w:sz w:val="24"/>
          <w:szCs w:val="24"/>
          <w:vertAlign w:val="subscript"/>
        </w:rPr>
        <w:t>2</w:t>
      </w:r>
      <w:r w:rsidR="007546B9" w:rsidRPr="00D40C2E">
        <w:rPr>
          <w:rFonts w:asciiTheme="majorHAnsi" w:hAnsiTheme="majorHAnsi" w:cstheme="majorHAnsi"/>
          <w:sz w:val="24"/>
          <w:szCs w:val="24"/>
        </w:rPr>
        <w:t>(Ad)(</w:t>
      </w:r>
      <w:r w:rsidR="001C27A0" w:rsidRPr="00D40C2E">
        <w:rPr>
          <w:rFonts w:asciiTheme="majorHAnsi" w:hAnsiTheme="majorHAnsi" w:cstheme="majorHAnsi"/>
          <w:sz w:val="24"/>
          <w:szCs w:val="24"/>
        </w:rPr>
        <w:t>H</w:t>
      </w:r>
      <w:r w:rsidR="001C27A0" w:rsidRPr="00D40C2E">
        <w:rPr>
          <w:rFonts w:asciiTheme="majorHAnsi" w:hAnsiTheme="majorHAnsi" w:cstheme="majorHAnsi"/>
          <w:sz w:val="24"/>
          <w:szCs w:val="24"/>
          <w:vertAlign w:val="subscript"/>
        </w:rPr>
        <w:t>2</w:t>
      </w:r>
      <w:r w:rsidR="001C27A0" w:rsidRPr="00D40C2E">
        <w:rPr>
          <w:rFonts w:asciiTheme="majorHAnsi" w:hAnsiTheme="majorHAnsi" w:cstheme="majorHAnsi"/>
          <w:sz w:val="24"/>
          <w:szCs w:val="24"/>
        </w:rPr>
        <w:t>O</w:t>
      </w:r>
      <w:r w:rsidR="007546B9" w:rsidRPr="00D40C2E">
        <w:rPr>
          <w:rFonts w:asciiTheme="majorHAnsi" w:hAnsiTheme="majorHAnsi" w:cstheme="majorHAnsi"/>
          <w:sz w:val="24"/>
          <w:szCs w:val="24"/>
        </w:rPr>
        <w:t>)]Cl</w:t>
      </w:r>
      <w:r w:rsidR="007546B9" w:rsidRPr="00D40C2E">
        <w:rPr>
          <w:rFonts w:asciiTheme="majorHAnsi" w:hAnsiTheme="majorHAnsi" w:cstheme="majorHAnsi"/>
          <w:sz w:val="24"/>
          <w:szCs w:val="24"/>
          <w:vertAlign w:val="subscript"/>
        </w:rPr>
        <w:t>2</w:t>
      </w:r>
      <w:bookmarkStart w:id="921" w:name="_Hlk513104452"/>
      <w:bookmarkEnd w:id="920"/>
      <w:r w:rsidR="002A3213" w:rsidRPr="00D40C2E">
        <w:rPr>
          <w:rFonts w:ascii="Cambria Math" w:hAnsi="Cambria Math" w:cs="Cambria Math"/>
          <w:bCs/>
          <w:i/>
          <w:sz w:val="24"/>
          <w:szCs w:val="24"/>
        </w:rPr>
        <w:t>⋅</w:t>
      </w:r>
      <w:r w:rsidR="002A3213" w:rsidRPr="00D40C2E">
        <w:rPr>
          <w:rFonts w:asciiTheme="majorHAnsi" w:hAnsiTheme="majorHAnsi" w:cstheme="majorHAnsi"/>
          <w:bCs/>
          <w:sz w:val="24"/>
          <w:szCs w:val="24"/>
        </w:rPr>
        <w:t>H</w:t>
      </w:r>
      <w:r w:rsidR="002A3213" w:rsidRPr="00D40C2E">
        <w:rPr>
          <w:rFonts w:asciiTheme="majorHAnsi" w:hAnsiTheme="majorHAnsi" w:cstheme="majorHAnsi"/>
          <w:bCs/>
          <w:sz w:val="24"/>
          <w:szCs w:val="24"/>
          <w:vertAlign w:val="subscript"/>
        </w:rPr>
        <w:t>2</w:t>
      </w:r>
      <w:r w:rsidR="002A3213" w:rsidRPr="00D40C2E">
        <w:rPr>
          <w:rFonts w:asciiTheme="majorHAnsi" w:hAnsiTheme="majorHAnsi" w:cstheme="majorHAnsi"/>
          <w:bCs/>
          <w:sz w:val="24"/>
          <w:szCs w:val="24"/>
        </w:rPr>
        <w:t>O</w:t>
      </w:r>
      <w:bookmarkEnd w:id="921"/>
      <w:r w:rsidR="007546B9" w:rsidRPr="00D40C2E">
        <w:rPr>
          <w:rFonts w:asciiTheme="majorHAnsi" w:hAnsiTheme="majorHAnsi" w:cstheme="majorHAnsi"/>
          <w:sz w:val="24"/>
          <w:szCs w:val="24"/>
          <w:vertAlign w:val="subscript"/>
        </w:rPr>
        <w:t>,</w:t>
      </w:r>
      <w:r w:rsidR="009F22B5" w:rsidRPr="00D40C2E">
        <w:rPr>
          <w:rFonts w:asciiTheme="majorHAnsi" w:hAnsiTheme="majorHAnsi" w:cstheme="majorHAnsi"/>
          <w:sz w:val="24"/>
          <w:szCs w:val="24"/>
        </w:rPr>
        <w:t xml:space="preserve">  Met=Methanol  </w:t>
      </w:r>
      <w:r w:rsidR="004F4BB4" w:rsidRPr="00D40C2E">
        <w:rPr>
          <w:rFonts w:asciiTheme="majorHAnsi" w:hAnsiTheme="majorHAnsi" w:cstheme="majorHAnsi"/>
          <w:sz w:val="24"/>
          <w:szCs w:val="24"/>
        </w:rPr>
        <w:t>C</w:t>
      </w:r>
      <w:r w:rsidR="007546B9" w:rsidRPr="00D40C2E">
        <w:rPr>
          <w:rFonts w:asciiTheme="majorHAnsi" w:hAnsiTheme="majorHAnsi" w:cstheme="majorHAnsi"/>
          <w:sz w:val="24"/>
          <w:szCs w:val="24"/>
          <w:vertAlign w:val="subscript"/>
        </w:rPr>
        <w:t>1</w:t>
      </w:r>
      <w:r w:rsidR="006671C5" w:rsidRPr="00D40C2E">
        <w:rPr>
          <w:rFonts w:asciiTheme="majorHAnsi" w:hAnsiTheme="majorHAnsi" w:cstheme="majorHAnsi"/>
          <w:sz w:val="24"/>
          <w:szCs w:val="24"/>
        </w:rPr>
        <w:t>=[Co(phen)</w:t>
      </w:r>
      <w:r w:rsidR="006671C5" w:rsidRPr="00D40C2E">
        <w:rPr>
          <w:rFonts w:asciiTheme="majorHAnsi" w:hAnsiTheme="majorHAnsi" w:cstheme="majorHAnsi"/>
          <w:sz w:val="24"/>
          <w:szCs w:val="24"/>
          <w:vertAlign w:val="subscript"/>
        </w:rPr>
        <w:t>2</w:t>
      </w:r>
      <w:r w:rsidR="006671C5" w:rsidRPr="00D40C2E">
        <w:rPr>
          <w:rFonts w:asciiTheme="majorHAnsi" w:hAnsiTheme="majorHAnsi" w:cstheme="majorHAnsi"/>
          <w:sz w:val="24"/>
          <w:szCs w:val="24"/>
        </w:rPr>
        <w:t>(H</w:t>
      </w:r>
      <w:r w:rsidR="006671C5" w:rsidRPr="00D40C2E">
        <w:rPr>
          <w:rFonts w:asciiTheme="majorHAnsi" w:hAnsiTheme="majorHAnsi" w:cstheme="majorHAnsi"/>
          <w:sz w:val="24"/>
          <w:szCs w:val="24"/>
          <w:vertAlign w:val="subscript"/>
        </w:rPr>
        <w:t>2</w:t>
      </w:r>
      <w:r w:rsidR="006671C5" w:rsidRPr="00D40C2E">
        <w:rPr>
          <w:rFonts w:asciiTheme="majorHAnsi" w:hAnsiTheme="majorHAnsi" w:cstheme="majorHAnsi"/>
          <w:sz w:val="24"/>
          <w:szCs w:val="24"/>
        </w:rPr>
        <w:t>O)</w:t>
      </w:r>
      <w:r w:rsidR="006671C5" w:rsidRPr="00D40C2E">
        <w:rPr>
          <w:rFonts w:asciiTheme="majorHAnsi" w:hAnsiTheme="majorHAnsi" w:cstheme="majorHAnsi"/>
          <w:sz w:val="24"/>
          <w:szCs w:val="24"/>
          <w:vertAlign w:val="subscript"/>
        </w:rPr>
        <w:t>2</w:t>
      </w:r>
      <w:r w:rsidR="006671C5" w:rsidRPr="00D40C2E">
        <w:rPr>
          <w:rFonts w:asciiTheme="majorHAnsi" w:hAnsiTheme="majorHAnsi" w:cstheme="majorHAnsi"/>
          <w:sz w:val="24"/>
          <w:szCs w:val="24"/>
        </w:rPr>
        <w:t>]Cl</w:t>
      </w:r>
      <w:r w:rsidR="006671C5" w:rsidRPr="00D40C2E">
        <w:rPr>
          <w:rFonts w:asciiTheme="majorHAnsi" w:hAnsiTheme="majorHAnsi" w:cstheme="majorHAnsi"/>
          <w:sz w:val="24"/>
          <w:szCs w:val="24"/>
          <w:vertAlign w:val="subscript"/>
        </w:rPr>
        <w:t>2</w:t>
      </w:r>
      <w:bookmarkEnd w:id="919"/>
      <w:r w:rsidR="002A3213" w:rsidRPr="00D40C2E">
        <w:rPr>
          <w:rFonts w:ascii="Cambria Math" w:hAnsi="Cambria Math" w:cs="Cambria Math"/>
          <w:bCs/>
          <w:i/>
          <w:sz w:val="24"/>
          <w:szCs w:val="24"/>
        </w:rPr>
        <w:t>⋅</w:t>
      </w:r>
      <w:r w:rsidR="002A3213" w:rsidRPr="00D40C2E">
        <w:rPr>
          <w:rFonts w:asciiTheme="majorHAnsi" w:hAnsiTheme="majorHAnsi" w:cstheme="majorHAnsi"/>
          <w:bCs/>
          <w:sz w:val="24"/>
          <w:szCs w:val="24"/>
        </w:rPr>
        <w:t>H</w:t>
      </w:r>
      <w:r w:rsidR="002A3213" w:rsidRPr="00D40C2E">
        <w:rPr>
          <w:rFonts w:asciiTheme="majorHAnsi" w:hAnsiTheme="majorHAnsi" w:cstheme="majorHAnsi"/>
          <w:bCs/>
          <w:sz w:val="24"/>
          <w:szCs w:val="24"/>
          <w:vertAlign w:val="subscript"/>
        </w:rPr>
        <w:t>2</w:t>
      </w:r>
      <w:r w:rsidR="002A3213" w:rsidRPr="00D40C2E">
        <w:rPr>
          <w:rFonts w:asciiTheme="majorHAnsi" w:hAnsiTheme="majorHAnsi" w:cstheme="majorHAnsi"/>
          <w:bCs/>
          <w:sz w:val="24"/>
          <w:szCs w:val="24"/>
        </w:rPr>
        <w:t>O</w:t>
      </w:r>
      <w:r w:rsidR="009F22B5" w:rsidRPr="00D40C2E">
        <w:rPr>
          <w:rFonts w:asciiTheme="majorHAnsi" w:hAnsiTheme="majorHAnsi" w:cstheme="majorHAnsi"/>
          <w:sz w:val="24"/>
          <w:szCs w:val="24"/>
        </w:rPr>
        <w:t>,</w:t>
      </w:r>
      <w:r w:rsidR="00D0494B" w:rsidRPr="00D40C2E">
        <w:rPr>
          <w:rFonts w:asciiTheme="majorHAnsi" w:hAnsiTheme="majorHAnsi" w:cstheme="majorHAnsi"/>
          <w:sz w:val="24"/>
          <w:szCs w:val="24"/>
        </w:rPr>
        <w:t>Salt</w:t>
      </w:r>
      <w:r w:rsidR="006671C5" w:rsidRPr="00D40C2E">
        <w:rPr>
          <w:rFonts w:asciiTheme="majorHAnsi" w:hAnsiTheme="majorHAnsi" w:cstheme="majorHAnsi"/>
          <w:sz w:val="24"/>
          <w:szCs w:val="24"/>
        </w:rPr>
        <w:t xml:space="preserve"> = </w:t>
      </w:r>
      <w:bookmarkStart w:id="922" w:name="_Hlk512245763"/>
      <w:r w:rsidR="006671C5" w:rsidRPr="00D40C2E">
        <w:rPr>
          <w:rFonts w:asciiTheme="majorHAnsi" w:hAnsiTheme="majorHAnsi" w:cstheme="majorHAnsi"/>
          <w:sz w:val="24"/>
          <w:szCs w:val="24"/>
        </w:rPr>
        <w:t>CoCl</w:t>
      </w:r>
      <w:r w:rsidR="006671C5" w:rsidRPr="00D40C2E">
        <w:rPr>
          <w:rFonts w:asciiTheme="majorHAnsi" w:hAnsiTheme="majorHAnsi" w:cstheme="majorHAnsi"/>
          <w:sz w:val="24"/>
          <w:szCs w:val="24"/>
          <w:vertAlign w:val="subscript"/>
        </w:rPr>
        <w:t>2</w:t>
      </w:r>
      <w:bookmarkEnd w:id="922"/>
      <w:r w:rsidR="002A3213" w:rsidRPr="00D40C2E">
        <w:rPr>
          <w:rFonts w:ascii="Cambria Math" w:hAnsi="Cambria Math" w:cs="Cambria Math"/>
          <w:bCs/>
          <w:i/>
          <w:sz w:val="24"/>
          <w:szCs w:val="24"/>
        </w:rPr>
        <w:t>⋅</w:t>
      </w:r>
      <w:r w:rsidR="002A3213" w:rsidRPr="00D40C2E">
        <w:rPr>
          <w:rFonts w:asciiTheme="majorHAnsi" w:hAnsiTheme="majorHAnsi" w:cstheme="majorHAnsi"/>
          <w:bCs/>
          <w:sz w:val="24"/>
          <w:szCs w:val="24"/>
        </w:rPr>
        <w:t>6H</w:t>
      </w:r>
      <w:r w:rsidR="002A3213" w:rsidRPr="00D40C2E">
        <w:rPr>
          <w:rFonts w:asciiTheme="majorHAnsi" w:hAnsiTheme="majorHAnsi" w:cstheme="majorHAnsi"/>
          <w:bCs/>
          <w:sz w:val="24"/>
          <w:szCs w:val="24"/>
          <w:vertAlign w:val="subscript"/>
        </w:rPr>
        <w:t>2</w:t>
      </w:r>
      <w:r w:rsidR="002A3213" w:rsidRPr="00D40C2E">
        <w:rPr>
          <w:rFonts w:asciiTheme="majorHAnsi" w:hAnsiTheme="majorHAnsi" w:cstheme="majorHAnsi"/>
          <w:bCs/>
          <w:sz w:val="24"/>
          <w:szCs w:val="24"/>
        </w:rPr>
        <w:t>O</w:t>
      </w:r>
      <w:r w:rsidR="009F22B5" w:rsidRPr="00D40C2E">
        <w:rPr>
          <w:rFonts w:asciiTheme="majorHAnsi" w:hAnsiTheme="majorHAnsi" w:cstheme="majorHAnsi"/>
          <w:sz w:val="24"/>
          <w:szCs w:val="24"/>
        </w:rPr>
        <w:t>,</w:t>
      </w:r>
      <w:r w:rsidR="006671C5" w:rsidRPr="00D40C2E">
        <w:rPr>
          <w:rFonts w:asciiTheme="majorHAnsi" w:hAnsiTheme="majorHAnsi" w:cstheme="majorHAnsi"/>
          <w:sz w:val="24"/>
          <w:szCs w:val="24"/>
        </w:rPr>
        <w:t xml:space="preserve">  Phen = 1,10-phenanthroline;  Ad = Adenine;  </w:t>
      </w:r>
      <w:r w:rsidR="007546B9" w:rsidRPr="00D40C2E">
        <w:rPr>
          <w:rFonts w:asciiTheme="majorHAnsi" w:hAnsiTheme="majorHAnsi" w:cstheme="majorHAnsi"/>
          <w:sz w:val="24"/>
          <w:szCs w:val="24"/>
        </w:rPr>
        <w:t>Genta</w:t>
      </w:r>
      <w:r w:rsidR="006671C5" w:rsidRPr="00D40C2E">
        <w:rPr>
          <w:rFonts w:asciiTheme="majorHAnsi" w:hAnsiTheme="majorHAnsi" w:cstheme="majorHAnsi"/>
          <w:sz w:val="24"/>
          <w:szCs w:val="24"/>
        </w:rPr>
        <w:t xml:space="preserve"> =</w:t>
      </w:r>
      <w:r w:rsidR="007546B9" w:rsidRPr="00D40C2E">
        <w:rPr>
          <w:rFonts w:asciiTheme="majorHAnsi" w:hAnsiTheme="majorHAnsi" w:cstheme="majorHAnsi"/>
          <w:sz w:val="24"/>
          <w:szCs w:val="24"/>
        </w:rPr>
        <w:t xml:space="preserve"> Gentamicine</w:t>
      </w:r>
      <w:r w:rsidR="006671C5" w:rsidRPr="00D40C2E">
        <w:rPr>
          <w:rFonts w:asciiTheme="majorHAnsi" w:hAnsiTheme="majorHAnsi" w:cstheme="majorHAnsi"/>
          <w:sz w:val="24"/>
          <w:szCs w:val="24"/>
        </w:rPr>
        <w:t xml:space="preserve">; </w:t>
      </w:r>
      <w:r w:rsidR="007546B9" w:rsidRPr="00D40C2E">
        <w:rPr>
          <w:rFonts w:asciiTheme="majorHAnsi" w:hAnsiTheme="majorHAnsi" w:cstheme="majorHAnsi"/>
          <w:sz w:val="24"/>
          <w:szCs w:val="24"/>
        </w:rPr>
        <w:t>Ac= Acetamid</w:t>
      </w:r>
    </w:p>
    <w:p w:rsidR="004029EC" w:rsidRPr="00F27D60" w:rsidRDefault="00C7045B" w:rsidP="00F27D60">
      <w:pPr>
        <w:pStyle w:val="Caption"/>
        <w:keepNext/>
        <w:jc w:val="both"/>
        <w:sectPr w:rsidR="004029EC" w:rsidRPr="00F27D60" w:rsidSect="00E01143">
          <w:pgSz w:w="11906" w:h="16838"/>
          <w:pgMar w:top="1800" w:right="1440" w:bottom="1800" w:left="1440" w:header="708" w:footer="708" w:gutter="0"/>
          <w:cols w:space="708"/>
          <w:docGrid w:linePitch="360"/>
        </w:sectPr>
      </w:pPr>
      <w:bookmarkStart w:id="923" w:name="_Toc516988517"/>
      <w:r w:rsidRPr="00F27D60">
        <w:rPr>
          <w:rFonts w:asciiTheme="majorHAnsi" w:hAnsiTheme="majorHAnsi" w:cstheme="majorHAnsi"/>
          <w:b/>
          <w:noProof/>
          <w:sz w:val="24"/>
          <w:szCs w:val="24"/>
          <w:lang w:val="en-US"/>
        </w:rPr>
        <w:drawing>
          <wp:anchor distT="0" distB="0" distL="114300" distR="114300" simplePos="0" relativeHeight="251661312" behindDoc="0" locked="0" layoutInCell="1" allowOverlap="1" wp14:anchorId="2F115E02" wp14:editId="48503CFB">
            <wp:simplePos x="0" y="0"/>
            <wp:positionH relativeFrom="column">
              <wp:posOffset>-333375</wp:posOffset>
            </wp:positionH>
            <wp:positionV relativeFrom="paragraph">
              <wp:posOffset>0</wp:posOffset>
            </wp:positionV>
            <wp:extent cx="6743700" cy="5800725"/>
            <wp:effectExtent l="0" t="0" r="0" b="9525"/>
            <wp:wrapSquare wrapText="bothSides"/>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14:sizeRelH relativeFrom="margin">
              <wp14:pctWidth>0</wp14:pctWidth>
            </wp14:sizeRelH>
          </wp:anchor>
        </w:drawing>
      </w:r>
      <w:r w:rsidR="00F27D60" w:rsidRPr="00F27D60">
        <w:rPr>
          <w:rFonts w:asciiTheme="majorHAnsi" w:hAnsiTheme="majorHAnsi" w:cstheme="majorHAnsi"/>
          <w:b/>
          <w:i w:val="0"/>
          <w:color w:val="auto"/>
          <w:sz w:val="24"/>
          <w:szCs w:val="24"/>
        </w:rPr>
        <w:t xml:space="preserve">Figure </w:t>
      </w:r>
      <w:r w:rsidR="00F27D60" w:rsidRPr="00F27D60">
        <w:rPr>
          <w:rFonts w:asciiTheme="majorHAnsi" w:hAnsiTheme="majorHAnsi" w:cstheme="majorHAnsi"/>
          <w:b/>
          <w:i w:val="0"/>
          <w:color w:val="auto"/>
          <w:sz w:val="24"/>
          <w:szCs w:val="24"/>
        </w:rPr>
        <w:fldChar w:fldCharType="begin"/>
      </w:r>
      <w:r w:rsidR="00F27D60" w:rsidRPr="00F27D60">
        <w:rPr>
          <w:rFonts w:asciiTheme="majorHAnsi" w:hAnsiTheme="majorHAnsi" w:cstheme="majorHAnsi"/>
          <w:b/>
          <w:i w:val="0"/>
          <w:color w:val="auto"/>
          <w:sz w:val="24"/>
          <w:szCs w:val="24"/>
        </w:rPr>
        <w:instrText xml:space="preserve"> SEQ Figure \* ARABIC </w:instrText>
      </w:r>
      <w:r w:rsidR="00F27D60" w:rsidRPr="00F27D60">
        <w:rPr>
          <w:rFonts w:asciiTheme="majorHAnsi" w:hAnsiTheme="majorHAnsi" w:cstheme="majorHAnsi"/>
          <w:b/>
          <w:i w:val="0"/>
          <w:color w:val="auto"/>
          <w:sz w:val="24"/>
          <w:szCs w:val="24"/>
        </w:rPr>
        <w:fldChar w:fldCharType="separate"/>
      </w:r>
      <w:r w:rsidR="00DC057F">
        <w:rPr>
          <w:rFonts w:asciiTheme="majorHAnsi" w:hAnsiTheme="majorHAnsi" w:cstheme="majorHAnsi"/>
          <w:b/>
          <w:i w:val="0"/>
          <w:noProof/>
          <w:color w:val="auto"/>
          <w:sz w:val="24"/>
          <w:szCs w:val="24"/>
        </w:rPr>
        <w:t>15</w:t>
      </w:r>
      <w:r w:rsidR="00F27D60" w:rsidRPr="00F27D60">
        <w:rPr>
          <w:rFonts w:asciiTheme="majorHAnsi" w:hAnsiTheme="majorHAnsi" w:cstheme="majorHAnsi"/>
          <w:b/>
          <w:i w:val="0"/>
          <w:color w:val="auto"/>
          <w:sz w:val="24"/>
          <w:szCs w:val="24"/>
        </w:rPr>
        <w:fldChar w:fldCharType="end"/>
      </w:r>
      <w:r w:rsidR="00F27D60" w:rsidRPr="00F27D60">
        <w:rPr>
          <w:rFonts w:asciiTheme="majorHAnsi" w:hAnsiTheme="majorHAnsi" w:cstheme="majorHAnsi"/>
          <w:i w:val="0"/>
          <w:color w:val="auto"/>
          <w:sz w:val="24"/>
          <w:szCs w:val="24"/>
        </w:rPr>
        <w:t>:</w:t>
      </w:r>
      <w:r w:rsidR="00F27D60" w:rsidRPr="00F27D60">
        <w:rPr>
          <w:rFonts w:asciiTheme="majorHAnsi" w:hAnsiTheme="majorHAnsi" w:cstheme="majorHAnsi"/>
          <w:b/>
          <w:i w:val="0"/>
          <w:color w:val="auto"/>
          <w:sz w:val="24"/>
          <w:szCs w:val="24"/>
        </w:rPr>
        <w:t> </w:t>
      </w:r>
      <w:r w:rsidR="00F27D60" w:rsidRPr="00F27D60">
        <w:rPr>
          <w:rFonts w:asciiTheme="majorHAnsi" w:hAnsiTheme="majorHAnsi" w:cstheme="majorHAnsi"/>
          <w:i w:val="0"/>
          <w:color w:val="auto"/>
          <w:sz w:val="24"/>
          <w:szCs w:val="24"/>
        </w:rPr>
        <w:t>Histogram of inhibition zones against bacteria species</w:t>
      </w:r>
      <w:bookmarkEnd w:id="923"/>
    </w:p>
    <w:p w:rsidR="009735A7" w:rsidRPr="00185E1B" w:rsidRDefault="009735A7" w:rsidP="009729C4">
      <w:pPr>
        <w:pStyle w:val="Caption"/>
        <w:spacing w:after="0" w:line="360" w:lineRule="auto"/>
        <w:rPr>
          <w:rFonts w:asciiTheme="majorHAnsi" w:hAnsiTheme="majorHAnsi" w:cstheme="majorHAnsi"/>
          <w:i w:val="0"/>
          <w:color w:val="auto"/>
          <w:sz w:val="28"/>
          <w:szCs w:val="24"/>
          <w:vertAlign w:val="subscript"/>
        </w:rPr>
      </w:pPr>
      <w:bookmarkStart w:id="924" w:name="_Toc515464418"/>
      <w:r w:rsidRPr="00185E1B">
        <w:rPr>
          <w:rFonts w:asciiTheme="majorHAnsi" w:hAnsiTheme="majorHAnsi" w:cstheme="majorHAnsi"/>
          <w:i w:val="0"/>
          <w:color w:val="auto"/>
          <w:sz w:val="28"/>
          <w:szCs w:val="24"/>
          <w:lang w:val="en-US"/>
        </w:rPr>
        <w:t>Minimum Inhibitory Concentration</w:t>
      </w:r>
      <w:r w:rsidRPr="00185E1B">
        <w:rPr>
          <w:rFonts w:asciiTheme="majorHAnsi" w:hAnsiTheme="majorHAnsi" w:cstheme="majorHAnsi"/>
          <w:i w:val="0"/>
          <w:color w:val="auto"/>
          <w:sz w:val="28"/>
          <w:szCs w:val="24"/>
        </w:rPr>
        <w:t xml:space="preserve"> of [Co(Phen)</w:t>
      </w:r>
      <w:r w:rsidRPr="00185E1B">
        <w:rPr>
          <w:rFonts w:asciiTheme="majorHAnsi" w:hAnsiTheme="majorHAnsi" w:cstheme="majorHAnsi"/>
          <w:i w:val="0"/>
          <w:color w:val="auto"/>
          <w:sz w:val="28"/>
          <w:szCs w:val="24"/>
          <w:vertAlign w:val="subscript"/>
        </w:rPr>
        <w:t>2</w:t>
      </w:r>
      <w:r w:rsidRPr="00185E1B">
        <w:rPr>
          <w:rFonts w:asciiTheme="majorHAnsi" w:hAnsiTheme="majorHAnsi" w:cstheme="majorHAnsi"/>
          <w:i w:val="0"/>
          <w:color w:val="auto"/>
          <w:sz w:val="28"/>
          <w:szCs w:val="24"/>
        </w:rPr>
        <w:t>(Ad)(Ac)]Cl</w:t>
      </w:r>
      <w:r w:rsidRPr="00185E1B">
        <w:rPr>
          <w:rFonts w:asciiTheme="majorHAnsi" w:hAnsiTheme="majorHAnsi" w:cstheme="majorHAnsi"/>
          <w:i w:val="0"/>
          <w:color w:val="auto"/>
          <w:sz w:val="28"/>
          <w:szCs w:val="24"/>
          <w:vertAlign w:val="subscript"/>
        </w:rPr>
        <w:t>2</w:t>
      </w:r>
      <w:r w:rsidR="00143365">
        <w:rPr>
          <w:rFonts w:asciiTheme="majorHAnsi" w:hAnsiTheme="majorHAnsi" w:cstheme="majorHAnsi"/>
          <w:i w:val="0"/>
          <w:color w:val="auto"/>
          <w:sz w:val="28"/>
          <w:szCs w:val="24"/>
          <w:vertAlign w:val="subscript"/>
        </w:rPr>
        <w:t>:</w:t>
      </w:r>
    </w:p>
    <w:p w:rsidR="009735A7" w:rsidRPr="00D20BB6" w:rsidRDefault="009735A7" w:rsidP="00185E1B">
      <w:pPr>
        <w:jc w:val="both"/>
        <w:rPr>
          <w:rFonts w:asciiTheme="majorHAnsi" w:hAnsiTheme="majorHAnsi" w:cstheme="majorHAnsi"/>
          <w:i/>
          <w:iCs/>
          <w:sz w:val="24"/>
          <w:szCs w:val="24"/>
        </w:rPr>
      </w:pPr>
      <w:r w:rsidRPr="006E177B">
        <w:rPr>
          <w:rFonts w:asciiTheme="majorHAnsi" w:hAnsiTheme="majorHAnsi" w:cstheme="majorHAnsi"/>
          <w:iCs/>
          <w:sz w:val="24"/>
          <w:szCs w:val="24"/>
        </w:rPr>
        <w:t xml:space="preserve">The antimicrobial activities of the target complex was quantified by the determination of its MICs. The MIC indicates the lowest drug concentration at which a visible inhibition growth of the microorganisms is noticed. </w:t>
      </w:r>
      <w:r w:rsidRPr="009735A7">
        <w:rPr>
          <w:rFonts w:asciiTheme="majorHAnsi" w:hAnsiTheme="majorHAnsi" w:cstheme="majorHAnsi"/>
          <w:iCs/>
          <w:sz w:val="24"/>
          <w:szCs w:val="24"/>
        </w:rPr>
        <w:t>Around 100 mg/L of [Co(Phen)</w:t>
      </w:r>
      <w:r w:rsidRPr="009735A7">
        <w:rPr>
          <w:rFonts w:asciiTheme="majorHAnsi" w:hAnsiTheme="majorHAnsi" w:cstheme="majorHAnsi"/>
          <w:iCs/>
          <w:sz w:val="24"/>
          <w:szCs w:val="24"/>
          <w:vertAlign w:val="subscript"/>
        </w:rPr>
        <w:t>2</w:t>
      </w:r>
      <w:r w:rsidRPr="009735A7">
        <w:rPr>
          <w:rFonts w:asciiTheme="majorHAnsi" w:hAnsiTheme="majorHAnsi" w:cstheme="majorHAnsi"/>
          <w:iCs/>
          <w:sz w:val="24"/>
          <w:szCs w:val="24"/>
        </w:rPr>
        <w:t>(Ad)(Ac)]Cl</w:t>
      </w:r>
      <w:r w:rsidRPr="009735A7">
        <w:rPr>
          <w:rFonts w:asciiTheme="majorHAnsi" w:hAnsiTheme="majorHAnsi" w:cstheme="majorHAnsi"/>
          <w:iCs/>
          <w:sz w:val="24"/>
          <w:szCs w:val="24"/>
          <w:vertAlign w:val="subscript"/>
        </w:rPr>
        <w:t xml:space="preserve">2 </w:t>
      </w:r>
      <w:r w:rsidRPr="009735A7">
        <w:rPr>
          <w:rFonts w:asciiTheme="majorHAnsi" w:hAnsiTheme="majorHAnsi" w:cstheme="majorHAnsi"/>
          <w:iCs/>
          <w:sz w:val="24"/>
          <w:szCs w:val="24"/>
        </w:rPr>
        <w:t>complex</w:t>
      </w:r>
      <w:r w:rsidRPr="009735A7">
        <w:rPr>
          <w:rFonts w:asciiTheme="majorHAnsi" w:hAnsiTheme="majorHAnsi" w:cstheme="majorHAnsi"/>
          <w:iCs/>
          <w:sz w:val="24"/>
          <w:szCs w:val="24"/>
          <w:vertAlign w:val="subscript"/>
        </w:rPr>
        <w:t xml:space="preserve"> </w:t>
      </w:r>
      <w:r w:rsidRPr="009735A7">
        <w:rPr>
          <w:rFonts w:asciiTheme="majorHAnsi" w:hAnsiTheme="majorHAnsi" w:cstheme="majorHAnsi"/>
          <w:iCs/>
          <w:sz w:val="24"/>
          <w:szCs w:val="24"/>
        </w:rPr>
        <w:t xml:space="preserve">is sufficient to inhibitthe growth of </w:t>
      </w:r>
      <w:r w:rsidRPr="009735A7">
        <w:rPr>
          <w:rFonts w:asciiTheme="majorHAnsi" w:hAnsiTheme="majorHAnsi" w:cstheme="majorHAnsi"/>
          <w:i/>
          <w:iCs/>
          <w:sz w:val="24"/>
          <w:szCs w:val="24"/>
        </w:rPr>
        <w:t>S. Pyogens</w:t>
      </w:r>
      <w:r w:rsidR="00133859">
        <w:rPr>
          <w:rFonts w:asciiTheme="majorHAnsi" w:hAnsiTheme="majorHAnsi" w:cstheme="majorHAnsi"/>
          <w:i/>
          <w:iCs/>
          <w:sz w:val="24"/>
          <w:szCs w:val="24"/>
        </w:rPr>
        <w:t>,</w:t>
      </w:r>
      <w:r w:rsidRPr="009735A7">
        <w:rPr>
          <w:rFonts w:asciiTheme="majorHAnsi" w:hAnsiTheme="majorHAnsi" w:cstheme="majorHAnsi"/>
          <w:i/>
          <w:iCs/>
          <w:sz w:val="24"/>
          <w:szCs w:val="24"/>
        </w:rPr>
        <w:t xml:space="preserve"> </w:t>
      </w:r>
      <w:r w:rsidRPr="009735A7">
        <w:rPr>
          <w:rFonts w:asciiTheme="majorHAnsi" w:hAnsiTheme="majorHAnsi" w:cstheme="majorHAnsi"/>
          <w:iCs/>
          <w:sz w:val="24"/>
          <w:szCs w:val="24"/>
        </w:rPr>
        <w:t xml:space="preserve">while around 200 mg/L is necessary to start inhibiting </w:t>
      </w:r>
      <w:r w:rsidRPr="009735A7">
        <w:rPr>
          <w:rFonts w:asciiTheme="majorHAnsi" w:hAnsiTheme="majorHAnsi" w:cstheme="majorHAnsi"/>
          <w:i/>
          <w:iCs/>
          <w:sz w:val="24"/>
          <w:szCs w:val="24"/>
        </w:rPr>
        <w:t xml:space="preserve">S. aureus, </w:t>
      </w:r>
      <w:bookmarkStart w:id="925" w:name="_Hlk517051308"/>
      <w:r w:rsidRPr="009735A7">
        <w:rPr>
          <w:rFonts w:asciiTheme="majorHAnsi" w:hAnsiTheme="majorHAnsi" w:cstheme="majorHAnsi"/>
          <w:i/>
          <w:iCs/>
          <w:sz w:val="24"/>
          <w:szCs w:val="24"/>
        </w:rPr>
        <w:t>K. pneumonia</w:t>
      </w:r>
      <w:r w:rsidRPr="009735A7">
        <w:rPr>
          <w:rFonts w:asciiTheme="majorHAnsi" w:hAnsiTheme="majorHAnsi" w:cstheme="majorHAnsi"/>
          <w:iCs/>
          <w:sz w:val="24"/>
          <w:szCs w:val="24"/>
        </w:rPr>
        <w:t xml:space="preserve"> </w:t>
      </w:r>
      <w:bookmarkEnd w:id="925"/>
      <w:r w:rsidRPr="009735A7">
        <w:rPr>
          <w:rFonts w:asciiTheme="majorHAnsi" w:hAnsiTheme="majorHAnsi" w:cstheme="majorHAnsi"/>
          <w:iCs/>
          <w:sz w:val="24"/>
          <w:szCs w:val="24"/>
        </w:rPr>
        <w:t xml:space="preserve">and </w:t>
      </w:r>
      <w:r w:rsidRPr="009735A7">
        <w:rPr>
          <w:rFonts w:asciiTheme="majorHAnsi" w:hAnsiTheme="majorHAnsi" w:cstheme="majorHAnsi"/>
          <w:i/>
          <w:iCs/>
          <w:sz w:val="24"/>
          <w:szCs w:val="24"/>
        </w:rPr>
        <w:t xml:space="preserve">E. </w:t>
      </w:r>
      <w:r w:rsidR="002B7A8B" w:rsidRPr="009735A7">
        <w:rPr>
          <w:rFonts w:asciiTheme="majorHAnsi" w:hAnsiTheme="majorHAnsi" w:cstheme="majorHAnsi"/>
          <w:i/>
          <w:iCs/>
          <w:sz w:val="24"/>
          <w:szCs w:val="24"/>
        </w:rPr>
        <w:t>c</w:t>
      </w:r>
      <w:r w:rsidRPr="009735A7">
        <w:rPr>
          <w:rFonts w:asciiTheme="majorHAnsi" w:hAnsiTheme="majorHAnsi" w:cstheme="majorHAnsi"/>
          <w:i/>
          <w:iCs/>
          <w:sz w:val="24"/>
          <w:szCs w:val="24"/>
        </w:rPr>
        <w:t>o</w:t>
      </w:r>
      <w:r w:rsidRPr="002B7A8B">
        <w:rPr>
          <w:rFonts w:asciiTheme="majorHAnsi" w:hAnsiTheme="majorHAnsi" w:cstheme="majorHAnsi"/>
          <w:i/>
          <w:iCs/>
          <w:sz w:val="24"/>
          <w:szCs w:val="24"/>
        </w:rPr>
        <w:t>l</w:t>
      </w:r>
      <w:r w:rsidR="002B7A8B" w:rsidRPr="002B7A8B">
        <w:rPr>
          <w:rFonts w:asciiTheme="majorHAnsi" w:hAnsiTheme="majorHAnsi" w:cstheme="majorHAnsi"/>
          <w:i/>
          <w:iCs/>
          <w:sz w:val="24"/>
          <w:szCs w:val="24"/>
        </w:rPr>
        <w:t>i</w:t>
      </w:r>
      <w:r w:rsidR="002B7A8B">
        <w:rPr>
          <w:rFonts w:asciiTheme="majorHAnsi" w:hAnsiTheme="majorHAnsi" w:cstheme="majorHAnsi"/>
          <w:i/>
          <w:iCs/>
          <w:sz w:val="24"/>
          <w:szCs w:val="24"/>
        </w:rPr>
        <w:t>.</w:t>
      </w:r>
      <w:r w:rsidR="00185E1B">
        <w:rPr>
          <w:rFonts w:asciiTheme="majorHAnsi" w:hAnsiTheme="majorHAnsi" w:cstheme="majorHAnsi"/>
          <w:i/>
          <w:iCs/>
          <w:sz w:val="24"/>
          <w:szCs w:val="24"/>
        </w:rPr>
        <w:t xml:space="preserve"> </w:t>
      </w:r>
      <w:r w:rsidR="002B7A8B" w:rsidRPr="00185E1B">
        <w:rPr>
          <w:rFonts w:asciiTheme="majorHAnsi" w:hAnsiTheme="majorHAnsi" w:cstheme="majorHAnsi"/>
          <w:iCs/>
          <w:sz w:val="24"/>
          <w:szCs w:val="24"/>
        </w:rPr>
        <w:t xml:space="preserve">However, from the above comparition data  </w:t>
      </w:r>
      <w:r w:rsidR="002B7A8B" w:rsidRPr="00185E1B">
        <w:rPr>
          <w:rFonts w:asciiTheme="majorHAnsi" w:hAnsiTheme="majorHAnsi" w:cstheme="majorHAnsi"/>
          <w:i/>
          <w:iCs/>
          <w:sz w:val="24"/>
          <w:szCs w:val="24"/>
        </w:rPr>
        <w:t>K. pneumonia</w:t>
      </w:r>
      <w:r w:rsidR="002B7A8B" w:rsidRPr="00185E1B">
        <w:rPr>
          <w:rFonts w:asciiTheme="majorHAnsi" w:hAnsiTheme="majorHAnsi" w:cstheme="majorHAnsi"/>
          <w:iCs/>
          <w:sz w:val="24"/>
          <w:szCs w:val="24"/>
        </w:rPr>
        <w:t xml:space="preserve"> bacteria was highly affected </w:t>
      </w:r>
      <w:r w:rsidR="0084743A" w:rsidRPr="00185E1B">
        <w:rPr>
          <w:rFonts w:asciiTheme="majorHAnsi" w:hAnsiTheme="majorHAnsi" w:cstheme="majorHAnsi"/>
          <w:iCs/>
          <w:sz w:val="24"/>
          <w:szCs w:val="24"/>
        </w:rPr>
        <w:t>at</w:t>
      </w:r>
      <w:r w:rsidR="002B7A8B" w:rsidRPr="00185E1B">
        <w:rPr>
          <w:rFonts w:asciiTheme="majorHAnsi" w:hAnsiTheme="majorHAnsi" w:cstheme="majorHAnsi"/>
          <w:iCs/>
          <w:sz w:val="24"/>
          <w:szCs w:val="24"/>
        </w:rPr>
        <w:t xml:space="preserve"> 800 mg/L,</w:t>
      </w:r>
      <w:r w:rsidR="0014420E" w:rsidRPr="0014420E">
        <w:rPr>
          <w:rFonts w:asciiTheme="majorHAnsi" w:hAnsiTheme="majorHAnsi" w:cstheme="majorHAnsi"/>
          <w:iCs/>
          <w:sz w:val="24"/>
          <w:szCs w:val="24"/>
        </w:rPr>
        <w:t xml:space="preserve"> because  </w:t>
      </w:r>
      <w:r w:rsidR="00185E1B">
        <w:rPr>
          <w:rFonts w:asciiTheme="majorHAnsi" w:hAnsiTheme="majorHAnsi" w:cstheme="majorHAnsi"/>
          <w:iCs/>
          <w:sz w:val="24"/>
          <w:szCs w:val="24"/>
        </w:rPr>
        <w:t>at</w:t>
      </w:r>
      <w:r w:rsidR="002B7A8B" w:rsidRPr="00185E1B">
        <w:rPr>
          <w:rFonts w:asciiTheme="majorHAnsi" w:hAnsiTheme="majorHAnsi" w:cstheme="majorHAnsi"/>
          <w:iCs/>
          <w:sz w:val="24"/>
          <w:szCs w:val="24"/>
        </w:rPr>
        <w:t xml:space="preserve"> </w:t>
      </w:r>
      <w:r w:rsidR="00185E1B" w:rsidRPr="00185E1B">
        <w:rPr>
          <w:rFonts w:asciiTheme="majorHAnsi" w:hAnsiTheme="majorHAnsi" w:cstheme="majorHAnsi"/>
          <w:iCs/>
          <w:sz w:val="24"/>
          <w:szCs w:val="24"/>
        </w:rPr>
        <w:t>higher</w:t>
      </w:r>
      <w:r w:rsidR="00185E1B">
        <w:rPr>
          <w:rFonts w:asciiTheme="majorHAnsi" w:hAnsiTheme="majorHAnsi" w:cstheme="majorHAnsi"/>
          <w:iCs/>
          <w:sz w:val="24"/>
          <w:szCs w:val="24"/>
        </w:rPr>
        <w:t xml:space="preserve"> concentration </w:t>
      </w:r>
      <w:r w:rsidR="00D20BB6" w:rsidRPr="00185E1B">
        <w:rPr>
          <w:rFonts w:asciiTheme="majorHAnsi" w:hAnsiTheme="majorHAnsi" w:cstheme="majorHAnsi"/>
          <w:iCs/>
          <w:sz w:val="24"/>
          <w:szCs w:val="24"/>
        </w:rPr>
        <w:t>the cell wall becomes permeable to the antimicrobial agent or the target site is altered bind by the antimicrobial agent.</w:t>
      </w:r>
      <w:r w:rsidR="0014420E">
        <w:rPr>
          <w:rFonts w:asciiTheme="majorHAnsi" w:hAnsiTheme="majorHAnsi" w:cstheme="majorHAnsi"/>
          <w:iCs/>
          <w:sz w:val="24"/>
          <w:szCs w:val="24"/>
        </w:rPr>
        <w:t> </w:t>
      </w:r>
      <w:r w:rsidR="00D20BB6" w:rsidRPr="00185E1B">
        <w:rPr>
          <w:rFonts w:asciiTheme="majorHAnsi" w:hAnsiTheme="majorHAnsi" w:cstheme="majorHAnsi"/>
          <w:iCs/>
          <w:sz w:val="24"/>
          <w:szCs w:val="24"/>
        </w:rPr>
        <w:t xml:space="preserve">As the result </w:t>
      </w:r>
      <w:r w:rsidR="00D97036">
        <w:rPr>
          <w:rFonts w:asciiTheme="majorHAnsi" w:hAnsiTheme="majorHAnsi" w:cstheme="majorHAnsi"/>
          <w:iCs/>
          <w:sz w:val="24"/>
          <w:szCs w:val="24"/>
        </w:rPr>
        <w:t xml:space="preserve">the </w:t>
      </w:r>
      <w:r w:rsidR="00D20BB6" w:rsidRPr="00185E1B">
        <w:rPr>
          <w:rFonts w:asciiTheme="majorHAnsi" w:hAnsiTheme="majorHAnsi" w:cstheme="majorHAnsi"/>
          <w:iCs/>
          <w:sz w:val="24"/>
          <w:szCs w:val="24"/>
        </w:rPr>
        <w:t>bacteria cell wall tot</w:t>
      </w:r>
      <w:r w:rsidR="00185E1B">
        <w:rPr>
          <w:rFonts w:asciiTheme="majorHAnsi" w:hAnsiTheme="majorHAnsi" w:cstheme="majorHAnsi"/>
          <w:iCs/>
          <w:sz w:val="24"/>
          <w:szCs w:val="24"/>
        </w:rPr>
        <w:t>a</w:t>
      </w:r>
      <w:r w:rsidR="00D20BB6" w:rsidRPr="00185E1B">
        <w:rPr>
          <w:rFonts w:asciiTheme="majorHAnsi" w:hAnsiTheme="majorHAnsi" w:cstheme="majorHAnsi"/>
          <w:iCs/>
          <w:sz w:val="24"/>
          <w:szCs w:val="24"/>
        </w:rPr>
        <w:t>ly becomes destroyed</w:t>
      </w:r>
      <w:r w:rsidR="00185E1B" w:rsidRPr="00185E1B">
        <w:rPr>
          <w:rFonts w:asciiTheme="majorHAnsi" w:hAnsiTheme="majorHAnsi" w:cstheme="majorHAnsi"/>
          <w:iCs/>
          <w:sz w:val="24"/>
          <w:szCs w:val="24"/>
        </w:rPr>
        <w:t xml:space="preserve"> by</w:t>
      </w:r>
      <w:r w:rsidR="00D20BB6" w:rsidRPr="00185E1B">
        <w:rPr>
          <w:rFonts w:asciiTheme="majorHAnsi" w:hAnsiTheme="majorHAnsi" w:cstheme="majorHAnsi"/>
          <w:iCs/>
          <w:sz w:val="24"/>
          <w:szCs w:val="24"/>
        </w:rPr>
        <w:t xml:space="preserve"> the antimicrobial agent</w:t>
      </w:r>
      <w:r w:rsidR="00185E1B">
        <w:rPr>
          <w:rFonts w:asciiTheme="majorHAnsi" w:hAnsiTheme="majorHAnsi" w:cstheme="majorHAnsi"/>
          <w:i/>
          <w:iCs/>
          <w:sz w:val="24"/>
          <w:szCs w:val="24"/>
        </w:rPr>
        <w:t>.</w:t>
      </w:r>
      <w:r w:rsidRPr="006E177B">
        <w:rPr>
          <w:rFonts w:asciiTheme="majorHAnsi" w:hAnsiTheme="majorHAnsi" w:cstheme="majorHAnsi"/>
          <w:iCs/>
          <w:sz w:val="24"/>
          <w:szCs w:val="24"/>
        </w:rPr>
        <w:t>The MICs values for the complex was summarized in Table 6 and the histograms on Figure 16.</w:t>
      </w:r>
    </w:p>
    <w:p w:rsidR="001A3B34" w:rsidRPr="009729C4" w:rsidRDefault="001A3B34" w:rsidP="009729C4">
      <w:pPr>
        <w:pStyle w:val="Caption"/>
        <w:spacing w:after="0" w:line="360" w:lineRule="auto"/>
        <w:rPr>
          <w:rFonts w:ascii="Times New Roman" w:hAnsi="Times New Roman" w:cs="Times New Roman"/>
          <w:b/>
          <w:i w:val="0"/>
          <w:color w:val="auto"/>
          <w:sz w:val="24"/>
          <w:szCs w:val="24"/>
        </w:rPr>
      </w:pPr>
      <w:r w:rsidRPr="00391F67">
        <w:rPr>
          <w:rFonts w:ascii="Times New Roman" w:hAnsi="Times New Roman" w:cs="Times New Roman"/>
          <w:b/>
          <w:i w:val="0"/>
          <w:color w:val="auto"/>
          <w:sz w:val="24"/>
          <w:szCs w:val="24"/>
        </w:rPr>
        <w:t xml:space="preserve">Table </w:t>
      </w:r>
      <w:r w:rsidR="00340752" w:rsidRPr="00391F67">
        <w:rPr>
          <w:rFonts w:ascii="Times New Roman" w:hAnsi="Times New Roman" w:cs="Times New Roman"/>
          <w:b/>
          <w:i w:val="0"/>
          <w:color w:val="auto"/>
          <w:sz w:val="24"/>
          <w:szCs w:val="24"/>
        </w:rPr>
        <w:fldChar w:fldCharType="begin"/>
      </w:r>
      <w:r w:rsidRPr="00391F67">
        <w:rPr>
          <w:rFonts w:ascii="Times New Roman" w:hAnsi="Times New Roman" w:cs="Times New Roman"/>
          <w:b/>
          <w:i w:val="0"/>
          <w:color w:val="auto"/>
          <w:sz w:val="24"/>
          <w:szCs w:val="24"/>
        </w:rPr>
        <w:instrText xml:space="preserve"> SEQ table \* ARABIC </w:instrText>
      </w:r>
      <w:r w:rsidR="00340752" w:rsidRPr="00391F67">
        <w:rPr>
          <w:rFonts w:ascii="Times New Roman" w:hAnsi="Times New Roman" w:cs="Times New Roman"/>
          <w:b/>
          <w:i w:val="0"/>
          <w:color w:val="auto"/>
          <w:sz w:val="24"/>
          <w:szCs w:val="24"/>
        </w:rPr>
        <w:fldChar w:fldCharType="separate"/>
      </w:r>
      <w:r w:rsidR="00DC057F">
        <w:rPr>
          <w:rFonts w:ascii="Times New Roman" w:hAnsi="Times New Roman" w:cs="Times New Roman"/>
          <w:b/>
          <w:i w:val="0"/>
          <w:noProof/>
          <w:color w:val="auto"/>
          <w:sz w:val="24"/>
          <w:szCs w:val="24"/>
        </w:rPr>
        <w:t>6</w:t>
      </w:r>
      <w:r w:rsidR="00340752" w:rsidRPr="00391F67">
        <w:rPr>
          <w:rFonts w:ascii="Times New Roman" w:hAnsi="Times New Roman" w:cs="Times New Roman"/>
          <w:b/>
          <w:i w:val="0"/>
          <w:color w:val="auto"/>
          <w:sz w:val="24"/>
          <w:szCs w:val="24"/>
        </w:rPr>
        <w:fldChar w:fldCharType="end"/>
      </w:r>
      <w:r w:rsidRPr="00391F67">
        <w:rPr>
          <w:rFonts w:ascii="Times New Roman" w:hAnsi="Times New Roman" w:cs="Times New Roman"/>
          <w:b/>
          <w:i w:val="0"/>
          <w:color w:val="auto"/>
          <w:sz w:val="24"/>
          <w:szCs w:val="24"/>
        </w:rPr>
        <w:t>:</w:t>
      </w:r>
      <w:r w:rsidRPr="00391F67">
        <w:rPr>
          <w:rFonts w:ascii="Times New Roman" w:hAnsi="Times New Roman" w:cs="Times New Roman"/>
          <w:i w:val="0"/>
          <w:color w:val="auto"/>
          <w:sz w:val="24"/>
          <w:szCs w:val="24"/>
        </w:rPr>
        <w:t xml:space="preserve"> Minimum inhibition concentration of [Co(Phen)</w:t>
      </w:r>
      <w:r w:rsidRPr="00391F67">
        <w:rPr>
          <w:rFonts w:ascii="Times New Roman" w:hAnsi="Times New Roman" w:cs="Times New Roman"/>
          <w:i w:val="0"/>
          <w:color w:val="auto"/>
          <w:sz w:val="24"/>
          <w:szCs w:val="24"/>
          <w:vertAlign w:val="subscript"/>
        </w:rPr>
        <w:t>2</w:t>
      </w:r>
      <w:r w:rsidRPr="00391F67">
        <w:rPr>
          <w:rFonts w:ascii="Times New Roman" w:hAnsi="Times New Roman" w:cs="Times New Roman"/>
          <w:i w:val="0"/>
          <w:color w:val="auto"/>
          <w:sz w:val="24"/>
          <w:szCs w:val="24"/>
        </w:rPr>
        <w:t>(Ad)(Ac)]Cl</w:t>
      </w:r>
      <w:r w:rsidRPr="00391F67">
        <w:rPr>
          <w:rFonts w:ascii="Times New Roman" w:hAnsi="Times New Roman" w:cs="Times New Roman"/>
          <w:i w:val="0"/>
          <w:color w:val="auto"/>
          <w:sz w:val="24"/>
          <w:szCs w:val="24"/>
          <w:vertAlign w:val="subscript"/>
        </w:rPr>
        <w:t xml:space="preserve">2 </w:t>
      </w:r>
      <w:r w:rsidRPr="00391F67">
        <w:rPr>
          <w:rFonts w:ascii="Times New Roman" w:hAnsi="Times New Roman" w:cs="Times New Roman"/>
          <w:i w:val="0"/>
          <w:color w:val="auto"/>
          <w:sz w:val="24"/>
          <w:szCs w:val="24"/>
        </w:rPr>
        <w:t>against four bacterial pathogens</w:t>
      </w:r>
      <w:bookmarkEnd w:id="924"/>
    </w:p>
    <w:tbl>
      <w:tblPr>
        <w:tblStyle w:val="TableGrid3"/>
        <w:tblW w:w="10710" w:type="dxa"/>
        <w:tblInd w:w="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88"/>
        <w:gridCol w:w="1151"/>
        <w:gridCol w:w="1443"/>
        <w:gridCol w:w="1260"/>
        <w:gridCol w:w="1260"/>
        <w:gridCol w:w="1440"/>
        <w:gridCol w:w="1170"/>
        <w:gridCol w:w="828"/>
        <w:gridCol w:w="270"/>
      </w:tblGrid>
      <w:tr w:rsidR="001675D5" w:rsidRPr="00391F67" w:rsidTr="009729C4">
        <w:trPr>
          <w:gridAfter w:val="2"/>
          <w:wAfter w:w="1098" w:type="dxa"/>
          <w:trHeight w:val="592"/>
        </w:trPr>
        <w:tc>
          <w:tcPr>
            <w:tcW w:w="1888" w:type="dxa"/>
            <w:vMerge w:val="restart"/>
            <w:tcBorders>
              <w:top w:val="single" w:sz="18" w:space="0" w:color="auto"/>
            </w:tcBorders>
          </w:tcPr>
          <w:p w:rsidR="001675D5" w:rsidRPr="00391F67" w:rsidRDefault="001675D5" w:rsidP="001675D5">
            <w:pPr>
              <w:autoSpaceDE w:val="0"/>
              <w:autoSpaceDN w:val="0"/>
              <w:adjustRightInd w:val="0"/>
              <w:spacing w:line="360" w:lineRule="auto"/>
              <w:jc w:val="both"/>
              <w:rPr>
                <w:rFonts w:ascii="Times New Roman" w:hAnsi="Times New Roman" w:cs="Times New Roman"/>
                <w:sz w:val="24"/>
                <w:szCs w:val="24"/>
              </w:rPr>
            </w:pPr>
            <w:r w:rsidRPr="00391F67">
              <w:rPr>
                <w:rFonts w:ascii="Times New Roman" w:hAnsi="Times New Roman" w:cs="Times New Roman"/>
                <w:sz w:val="24"/>
                <w:szCs w:val="24"/>
              </w:rPr>
              <w:t>Name of</w:t>
            </w:r>
          </w:p>
          <w:p w:rsidR="001675D5" w:rsidRPr="00391F67" w:rsidRDefault="001675D5" w:rsidP="001675D5">
            <w:pPr>
              <w:autoSpaceDE w:val="0"/>
              <w:autoSpaceDN w:val="0"/>
              <w:adjustRightInd w:val="0"/>
              <w:spacing w:line="360" w:lineRule="auto"/>
              <w:jc w:val="both"/>
              <w:rPr>
                <w:rFonts w:ascii="Times New Roman" w:hAnsi="Times New Roman" w:cs="Times New Roman"/>
                <w:sz w:val="24"/>
                <w:szCs w:val="24"/>
              </w:rPr>
            </w:pPr>
            <w:r w:rsidRPr="00391F67">
              <w:rPr>
                <w:rFonts w:ascii="Times New Roman" w:hAnsi="Times New Roman" w:cs="Times New Roman"/>
                <w:sz w:val="24"/>
                <w:szCs w:val="24"/>
              </w:rPr>
              <w:t>Microorganism</w:t>
            </w:r>
          </w:p>
        </w:tc>
        <w:tc>
          <w:tcPr>
            <w:tcW w:w="7724" w:type="dxa"/>
            <w:gridSpan w:val="6"/>
            <w:tcBorders>
              <w:top w:val="single" w:sz="18" w:space="0" w:color="auto"/>
              <w:bottom w:val="single" w:sz="8" w:space="0" w:color="auto"/>
            </w:tcBorders>
          </w:tcPr>
          <w:p w:rsidR="001675D5" w:rsidRPr="00391F67" w:rsidRDefault="001675D5" w:rsidP="001675D5">
            <w:pPr>
              <w:autoSpaceDE w:val="0"/>
              <w:autoSpaceDN w:val="0"/>
              <w:adjustRightInd w:val="0"/>
              <w:spacing w:line="360" w:lineRule="auto"/>
              <w:jc w:val="both"/>
              <w:rPr>
                <w:rFonts w:ascii="Times New Roman" w:hAnsi="Times New Roman" w:cs="Times New Roman"/>
                <w:sz w:val="24"/>
                <w:szCs w:val="24"/>
              </w:rPr>
            </w:pPr>
            <w:r w:rsidRPr="00391F67">
              <w:rPr>
                <w:rFonts w:ascii="Times New Roman" w:hAnsi="Times New Roman" w:cs="Times New Roman"/>
                <w:sz w:val="24"/>
                <w:szCs w:val="24"/>
              </w:rPr>
              <w:t>Minimum inhibition concentration of microorganism growth</w:t>
            </w:r>
          </w:p>
        </w:tc>
      </w:tr>
      <w:tr w:rsidR="001675D5" w:rsidRPr="00391F67" w:rsidTr="009729C4">
        <w:trPr>
          <w:trHeight w:val="178"/>
        </w:trPr>
        <w:tc>
          <w:tcPr>
            <w:tcW w:w="1888" w:type="dxa"/>
            <w:vMerge/>
            <w:tcBorders>
              <w:bottom w:val="single" w:sz="8" w:space="0" w:color="auto"/>
            </w:tcBorders>
          </w:tcPr>
          <w:p w:rsidR="001675D5" w:rsidRPr="00391F67" w:rsidRDefault="001675D5" w:rsidP="001675D5">
            <w:pPr>
              <w:autoSpaceDE w:val="0"/>
              <w:autoSpaceDN w:val="0"/>
              <w:adjustRightInd w:val="0"/>
              <w:spacing w:line="360" w:lineRule="auto"/>
              <w:jc w:val="both"/>
              <w:rPr>
                <w:rFonts w:ascii="Times New Roman" w:hAnsi="Times New Roman" w:cs="Times New Roman"/>
                <w:sz w:val="24"/>
                <w:szCs w:val="24"/>
              </w:rPr>
            </w:pPr>
          </w:p>
        </w:tc>
        <w:tc>
          <w:tcPr>
            <w:tcW w:w="1151" w:type="dxa"/>
            <w:tcBorders>
              <w:top w:val="single" w:sz="8" w:space="0" w:color="auto"/>
              <w:bottom w:val="single" w:sz="8" w:space="0" w:color="auto"/>
            </w:tcBorders>
          </w:tcPr>
          <w:p w:rsidR="001675D5" w:rsidRPr="00391F67" w:rsidRDefault="001675D5" w:rsidP="001675D5">
            <w:pPr>
              <w:autoSpaceDE w:val="0"/>
              <w:autoSpaceDN w:val="0"/>
              <w:adjustRightInd w:val="0"/>
              <w:spacing w:line="360" w:lineRule="auto"/>
              <w:jc w:val="both"/>
              <w:rPr>
                <w:rFonts w:ascii="Times New Roman" w:hAnsi="Times New Roman" w:cs="Times New Roman"/>
                <w:sz w:val="24"/>
                <w:szCs w:val="24"/>
              </w:rPr>
            </w:pPr>
            <w:r w:rsidRPr="00391F67">
              <w:rPr>
                <w:rFonts w:ascii="Times New Roman" w:hAnsi="Times New Roman" w:cs="Times New Roman"/>
                <w:sz w:val="24"/>
                <w:szCs w:val="24"/>
              </w:rPr>
              <w:t>100 mg/L</w:t>
            </w:r>
          </w:p>
        </w:tc>
        <w:tc>
          <w:tcPr>
            <w:tcW w:w="1443" w:type="dxa"/>
            <w:tcBorders>
              <w:top w:val="single" w:sz="8" w:space="0" w:color="auto"/>
              <w:bottom w:val="single" w:sz="8" w:space="0" w:color="auto"/>
            </w:tcBorders>
          </w:tcPr>
          <w:p w:rsidR="001675D5" w:rsidRPr="00391F67" w:rsidRDefault="001675D5" w:rsidP="001675D5">
            <w:pPr>
              <w:autoSpaceDE w:val="0"/>
              <w:autoSpaceDN w:val="0"/>
              <w:adjustRightInd w:val="0"/>
              <w:spacing w:line="360" w:lineRule="auto"/>
              <w:jc w:val="both"/>
              <w:rPr>
                <w:rFonts w:ascii="Times New Roman" w:hAnsi="Times New Roman" w:cs="Times New Roman"/>
                <w:sz w:val="24"/>
                <w:szCs w:val="24"/>
              </w:rPr>
            </w:pPr>
            <w:r w:rsidRPr="00391F67">
              <w:rPr>
                <w:rFonts w:ascii="Times New Roman" w:hAnsi="Times New Roman" w:cs="Times New Roman"/>
                <w:sz w:val="24"/>
                <w:szCs w:val="24"/>
              </w:rPr>
              <w:t xml:space="preserve"> 200 mg/L</w:t>
            </w:r>
          </w:p>
        </w:tc>
        <w:tc>
          <w:tcPr>
            <w:tcW w:w="1260" w:type="dxa"/>
            <w:tcBorders>
              <w:top w:val="single" w:sz="8" w:space="0" w:color="auto"/>
              <w:bottom w:val="single" w:sz="8" w:space="0" w:color="auto"/>
            </w:tcBorders>
          </w:tcPr>
          <w:p w:rsidR="001675D5" w:rsidRPr="00391F67" w:rsidRDefault="001675D5" w:rsidP="001675D5">
            <w:pPr>
              <w:autoSpaceDE w:val="0"/>
              <w:autoSpaceDN w:val="0"/>
              <w:adjustRightInd w:val="0"/>
              <w:spacing w:line="360" w:lineRule="auto"/>
              <w:jc w:val="both"/>
              <w:rPr>
                <w:rFonts w:ascii="Times New Roman" w:hAnsi="Times New Roman" w:cs="Times New Roman"/>
                <w:sz w:val="24"/>
                <w:szCs w:val="24"/>
              </w:rPr>
            </w:pPr>
            <w:r w:rsidRPr="00391F67">
              <w:rPr>
                <w:rFonts w:ascii="Times New Roman" w:hAnsi="Times New Roman" w:cs="Times New Roman"/>
                <w:sz w:val="24"/>
                <w:szCs w:val="24"/>
              </w:rPr>
              <w:t>300 mg/L</w:t>
            </w:r>
          </w:p>
        </w:tc>
        <w:tc>
          <w:tcPr>
            <w:tcW w:w="1260" w:type="dxa"/>
            <w:tcBorders>
              <w:top w:val="single" w:sz="8" w:space="0" w:color="auto"/>
              <w:bottom w:val="single" w:sz="8" w:space="0" w:color="auto"/>
            </w:tcBorders>
          </w:tcPr>
          <w:p w:rsidR="001675D5" w:rsidRPr="00391F67" w:rsidRDefault="001675D5" w:rsidP="001675D5">
            <w:pPr>
              <w:autoSpaceDE w:val="0"/>
              <w:autoSpaceDN w:val="0"/>
              <w:adjustRightInd w:val="0"/>
              <w:spacing w:line="360" w:lineRule="auto"/>
              <w:jc w:val="both"/>
              <w:rPr>
                <w:rFonts w:ascii="Times New Roman" w:hAnsi="Times New Roman" w:cs="Times New Roman"/>
                <w:sz w:val="24"/>
                <w:szCs w:val="24"/>
              </w:rPr>
            </w:pPr>
            <w:r w:rsidRPr="00391F67">
              <w:rPr>
                <w:rFonts w:ascii="Times New Roman" w:hAnsi="Times New Roman" w:cs="Times New Roman"/>
                <w:sz w:val="24"/>
                <w:szCs w:val="24"/>
              </w:rPr>
              <w:t>400 mg/L</w:t>
            </w:r>
          </w:p>
        </w:tc>
        <w:tc>
          <w:tcPr>
            <w:tcW w:w="1440" w:type="dxa"/>
            <w:tcBorders>
              <w:top w:val="single" w:sz="8" w:space="0" w:color="auto"/>
              <w:bottom w:val="single" w:sz="8" w:space="0" w:color="auto"/>
            </w:tcBorders>
          </w:tcPr>
          <w:p w:rsidR="001675D5" w:rsidRPr="00391F67" w:rsidRDefault="001675D5" w:rsidP="001675D5">
            <w:pPr>
              <w:autoSpaceDE w:val="0"/>
              <w:autoSpaceDN w:val="0"/>
              <w:adjustRightInd w:val="0"/>
              <w:spacing w:line="360" w:lineRule="auto"/>
              <w:jc w:val="both"/>
              <w:rPr>
                <w:rFonts w:ascii="Times New Roman" w:hAnsi="Times New Roman" w:cs="Times New Roman"/>
                <w:sz w:val="24"/>
                <w:szCs w:val="24"/>
              </w:rPr>
            </w:pPr>
            <w:r w:rsidRPr="00391F67">
              <w:rPr>
                <w:rFonts w:ascii="Times New Roman" w:hAnsi="Times New Roman" w:cs="Times New Roman"/>
                <w:sz w:val="24"/>
                <w:szCs w:val="24"/>
              </w:rPr>
              <w:t xml:space="preserve">500 </w:t>
            </w:r>
            <w:r w:rsidRPr="00391F67">
              <w:rPr>
                <w:rFonts w:ascii="Times New Roman" w:hAnsi="Times New Roman" w:cs="Times New Roman"/>
                <w:sz w:val="24"/>
                <w:szCs w:val="24"/>
                <w:lang w:val="sw-KE"/>
              </w:rPr>
              <w:t>mg/L</w:t>
            </w:r>
          </w:p>
        </w:tc>
        <w:tc>
          <w:tcPr>
            <w:tcW w:w="1170" w:type="dxa"/>
            <w:tcBorders>
              <w:top w:val="single" w:sz="8" w:space="0" w:color="auto"/>
              <w:bottom w:val="single" w:sz="8" w:space="0" w:color="auto"/>
            </w:tcBorders>
          </w:tcPr>
          <w:p w:rsidR="001675D5" w:rsidRPr="00391F67" w:rsidRDefault="001675D5" w:rsidP="001675D5">
            <w:pPr>
              <w:autoSpaceDE w:val="0"/>
              <w:autoSpaceDN w:val="0"/>
              <w:adjustRightInd w:val="0"/>
              <w:spacing w:line="360" w:lineRule="auto"/>
              <w:jc w:val="both"/>
              <w:rPr>
                <w:rFonts w:ascii="Times New Roman" w:hAnsi="Times New Roman" w:cs="Times New Roman"/>
                <w:sz w:val="24"/>
                <w:szCs w:val="24"/>
              </w:rPr>
            </w:pPr>
            <w:r w:rsidRPr="00391F67">
              <w:rPr>
                <w:rFonts w:ascii="Times New Roman" w:hAnsi="Times New Roman" w:cs="Times New Roman"/>
                <w:sz w:val="24"/>
                <w:szCs w:val="24"/>
              </w:rPr>
              <w:t>600</w:t>
            </w:r>
            <w:r w:rsidR="009729C4">
              <w:rPr>
                <w:rFonts w:ascii="Times New Roman" w:hAnsi="Times New Roman" w:cs="Times New Roman"/>
                <w:sz w:val="24"/>
                <w:szCs w:val="24"/>
              </w:rPr>
              <w:t xml:space="preserve"> </w:t>
            </w:r>
            <w:r w:rsidRPr="00391F67">
              <w:rPr>
                <w:rFonts w:ascii="Times New Roman" w:hAnsi="Times New Roman" w:cs="Times New Roman"/>
                <w:sz w:val="24"/>
                <w:szCs w:val="24"/>
                <w:lang w:val="sw-KE"/>
              </w:rPr>
              <w:t xml:space="preserve">mg/L  </w:t>
            </w:r>
          </w:p>
        </w:tc>
        <w:tc>
          <w:tcPr>
            <w:tcW w:w="828" w:type="dxa"/>
            <w:tcBorders>
              <w:left w:val="nil"/>
            </w:tcBorders>
          </w:tcPr>
          <w:p w:rsidR="001675D5" w:rsidRPr="00391F67" w:rsidRDefault="001675D5" w:rsidP="001675D5">
            <w:pPr>
              <w:autoSpaceDE w:val="0"/>
              <w:autoSpaceDN w:val="0"/>
              <w:adjustRightInd w:val="0"/>
              <w:jc w:val="both"/>
              <w:rPr>
                <w:rFonts w:ascii="Times New Roman" w:hAnsi="Times New Roman" w:cs="Times New Roman"/>
                <w:sz w:val="24"/>
                <w:szCs w:val="24"/>
              </w:rPr>
            </w:pPr>
          </w:p>
        </w:tc>
        <w:tc>
          <w:tcPr>
            <w:tcW w:w="270" w:type="dxa"/>
          </w:tcPr>
          <w:p w:rsidR="001675D5" w:rsidRPr="00391F67" w:rsidRDefault="001675D5" w:rsidP="001675D5">
            <w:pPr>
              <w:autoSpaceDE w:val="0"/>
              <w:autoSpaceDN w:val="0"/>
              <w:adjustRightInd w:val="0"/>
              <w:spacing w:line="360" w:lineRule="auto"/>
              <w:jc w:val="both"/>
              <w:rPr>
                <w:rFonts w:ascii="Times New Roman" w:hAnsi="Times New Roman" w:cs="Times New Roman"/>
                <w:sz w:val="24"/>
                <w:szCs w:val="24"/>
              </w:rPr>
            </w:pPr>
          </w:p>
          <w:p w:rsidR="001675D5" w:rsidRPr="00391F67" w:rsidRDefault="001675D5" w:rsidP="001675D5">
            <w:pPr>
              <w:autoSpaceDE w:val="0"/>
              <w:autoSpaceDN w:val="0"/>
              <w:adjustRightInd w:val="0"/>
              <w:spacing w:line="360" w:lineRule="auto"/>
              <w:jc w:val="both"/>
              <w:rPr>
                <w:rFonts w:ascii="Times New Roman" w:hAnsi="Times New Roman" w:cs="Times New Roman"/>
                <w:sz w:val="24"/>
                <w:szCs w:val="24"/>
              </w:rPr>
            </w:pPr>
          </w:p>
        </w:tc>
      </w:tr>
      <w:tr w:rsidR="009729C4" w:rsidRPr="00391F67" w:rsidTr="009729C4">
        <w:trPr>
          <w:gridAfter w:val="2"/>
          <w:wAfter w:w="1098" w:type="dxa"/>
          <w:trHeight w:val="657"/>
        </w:trPr>
        <w:tc>
          <w:tcPr>
            <w:tcW w:w="1888" w:type="dxa"/>
            <w:tcBorders>
              <w:top w:val="single" w:sz="8" w:space="0" w:color="auto"/>
            </w:tcBorders>
          </w:tcPr>
          <w:p w:rsidR="001675D5" w:rsidRPr="00391F67" w:rsidRDefault="001675D5" w:rsidP="001675D5">
            <w:pPr>
              <w:autoSpaceDE w:val="0"/>
              <w:autoSpaceDN w:val="0"/>
              <w:adjustRightInd w:val="0"/>
              <w:spacing w:before="120" w:after="120" w:line="360" w:lineRule="auto"/>
              <w:jc w:val="both"/>
              <w:rPr>
                <w:rFonts w:ascii="Times New Roman" w:hAnsi="Times New Roman" w:cs="Times New Roman"/>
                <w:i/>
                <w:sz w:val="24"/>
                <w:szCs w:val="24"/>
              </w:rPr>
            </w:pPr>
            <w:r w:rsidRPr="00391F67">
              <w:rPr>
                <w:rFonts w:ascii="Times New Roman" w:hAnsi="Times New Roman" w:cs="Times New Roman"/>
                <w:i/>
                <w:iCs/>
                <w:sz w:val="24"/>
                <w:szCs w:val="24"/>
              </w:rPr>
              <w:t xml:space="preserve"> E. coli</w:t>
            </w:r>
          </w:p>
        </w:tc>
        <w:tc>
          <w:tcPr>
            <w:tcW w:w="1151" w:type="dxa"/>
            <w:tcBorders>
              <w:top w:val="single" w:sz="8" w:space="0" w:color="auto"/>
            </w:tcBorders>
          </w:tcPr>
          <w:p w:rsidR="001675D5" w:rsidRPr="00391F67" w:rsidRDefault="001675D5" w:rsidP="001675D5">
            <w:pPr>
              <w:autoSpaceDE w:val="0"/>
              <w:autoSpaceDN w:val="0"/>
              <w:adjustRightInd w:val="0"/>
              <w:spacing w:before="120" w:after="120" w:line="360" w:lineRule="auto"/>
              <w:jc w:val="both"/>
              <w:rPr>
                <w:rFonts w:ascii="Times New Roman" w:hAnsi="Times New Roman" w:cs="Times New Roman"/>
                <w:sz w:val="24"/>
                <w:szCs w:val="24"/>
              </w:rPr>
            </w:pPr>
            <w:r w:rsidRPr="00391F67">
              <w:rPr>
                <w:rFonts w:ascii="Times New Roman" w:hAnsi="Times New Roman" w:cs="Times New Roman"/>
                <w:sz w:val="24"/>
                <w:szCs w:val="24"/>
                <w:lang w:val="sw-KE"/>
              </w:rPr>
              <w:t>+</w:t>
            </w:r>
          </w:p>
        </w:tc>
        <w:tc>
          <w:tcPr>
            <w:tcW w:w="1443" w:type="dxa"/>
            <w:tcBorders>
              <w:top w:val="single" w:sz="8" w:space="0" w:color="auto"/>
            </w:tcBorders>
          </w:tcPr>
          <w:p w:rsidR="001675D5" w:rsidRPr="00391F67" w:rsidRDefault="001675D5" w:rsidP="001675D5">
            <w:pPr>
              <w:autoSpaceDE w:val="0"/>
              <w:autoSpaceDN w:val="0"/>
              <w:adjustRightInd w:val="0"/>
              <w:spacing w:before="120" w:after="120" w:line="360" w:lineRule="auto"/>
              <w:jc w:val="both"/>
              <w:rPr>
                <w:rFonts w:ascii="Times New Roman" w:hAnsi="Times New Roman" w:cs="Times New Roman"/>
                <w:sz w:val="24"/>
                <w:szCs w:val="24"/>
              </w:rPr>
            </w:pPr>
            <w:r w:rsidRPr="00391F67">
              <w:rPr>
                <w:rFonts w:ascii="Times New Roman" w:hAnsi="Times New Roman" w:cs="Times New Roman"/>
                <w:sz w:val="24"/>
                <w:szCs w:val="24"/>
              </w:rPr>
              <w:t>−</w:t>
            </w:r>
          </w:p>
        </w:tc>
        <w:tc>
          <w:tcPr>
            <w:tcW w:w="1260" w:type="dxa"/>
            <w:tcBorders>
              <w:top w:val="single" w:sz="8" w:space="0" w:color="auto"/>
            </w:tcBorders>
          </w:tcPr>
          <w:p w:rsidR="001675D5" w:rsidRPr="00391F67" w:rsidRDefault="001675D5" w:rsidP="001675D5">
            <w:pPr>
              <w:autoSpaceDE w:val="0"/>
              <w:autoSpaceDN w:val="0"/>
              <w:adjustRightInd w:val="0"/>
              <w:spacing w:before="120" w:after="120" w:line="360" w:lineRule="auto"/>
              <w:jc w:val="both"/>
              <w:rPr>
                <w:rFonts w:ascii="Times New Roman" w:hAnsi="Times New Roman" w:cs="Times New Roman"/>
                <w:sz w:val="24"/>
                <w:szCs w:val="24"/>
              </w:rPr>
            </w:pPr>
            <w:r w:rsidRPr="00391F67">
              <w:rPr>
                <w:rFonts w:ascii="Times New Roman" w:hAnsi="Times New Roman" w:cs="Times New Roman"/>
                <w:sz w:val="24"/>
                <w:szCs w:val="24"/>
              </w:rPr>
              <w:t>−</w:t>
            </w:r>
          </w:p>
        </w:tc>
        <w:tc>
          <w:tcPr>
            <w:tcW w:w="1260" w:type="dxa"/>
            <w:tcBorders>
              <w:top w:val="single" w:sz="8" w:space="0" w:color="auto"/>
            </w:tcBorders>
          </w:tcPr>
          <w:p w:rsidR="001675D5" w:rsidRPr="00391F67" w:rsidRDefault="001675D5" w:rsidP="001675D5">
            <w:pPr>
              <w:autoSpaceDE w:val="0"/>
              <w:autoSpaceDN w:val="0"/>
              <w:adjustRightInd w:val="0"/>
              <w:spacing w:before="120" w:after="120" w:line="360" w:lineRule="auto"/>
              <w:jc w:val="both"/>
              <w:rPr>
                <w:rFonts w:ascii="Times New Roman" w:hAnsi="Times New Roman" w:cs="Times New Roman"/>
                <w:sz w:val="24"/>
                <w:szCs w:val="24"/>
              </w:rPr>
            </w:pPr>
            <w:r w:rsidRPr="00391F67">
              <w:rPr>
                <w:rFonts w:ascii="Times New Roman" w:hAnsi="Times New Roman" w:cs="Times New Roman"/>
                <w:sz w:val="24"/>
                <w:szCs w:val="24"/>
              </w:rPr>
              <w:t>−</w:t>
            </w:r>
          </w:p>
        </w:tc>
        <w:tc>
          <w:tcPr>
            <w:tcW w:w="1440" w:type="dxa"/>
            <w:tcBorders>
              <w:top w:val="single" w:sz="8" w:space="0" w:color="auto"/>
            </w:tcBorders>
          </w:tcPr>
          <w:p w:rsidR="001675D5" w:rsidRPr="001675D5" w:rsidRDefault="001675D5" w:rsidP="001675D5">
            <w:pPr>
              <w:autoSpaceDE w:val="0"/>
              <w:autoSpaceDN w:val="0"/>
              <w:adjustRightInd w:val="0"/>
              <w:spacing w:before="120"/>
              <w:ind w:left="360"/>
              <w:jc w:val="both"/>
              <w:rPr>
                <w:rFonts w:ascii="Times New Roman" w:hAnsi="Times New Roman" w:cs="Times New Roman"/>
                <w:sz w:val="24"/>
                <w:szCs w:val="24"/>
              </w:rPr>
            </w:pPr>
            <w:r w:rsidRPr="001675D5">
              <w:rPr>
                <w:rFonts w:ascii="Times New Roman" w:hAnsi="Times New Roman" w:cs="Times New Roman"/>
                <w:sz w:val="24"/>
                <w:szCs w:val="24"/>
                <w:lang w:val="sw-KE"/>
              </w:rPr>
              <w:t>−</w:t>
            </w:r>
            <w:r w:rsidRPr="001675D5">
              <w:rPr>
                <w:rFonts w:ascii="Times New Roman" w:hAnsi="Times New Roman" w:cs="Times New Roman"/>
                <w:sz w:val="24"/>
                <w:szCs w:val="24"/>
              </w:rPr>
              <w:t xml:space="preserve">         </w:t>
            </w:r>
          </w:p>
        </w:tc>
        <w:tc>
          <w:tcPr>
            <w:tcW w:w="1170" w:type="dxa"/>
            <w:tcBorders>
              <w:top w:val="single" w:sz="8" w:space="0" w:color="auto"/>
            </w:tcBorders>
          </w:tcPr>
          <w:p w:rsidR="001675D5" w:rsidRPr="00391F67" w:rsidRDefault="001675D5" w:rsidP="001675D5">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lang w:val="sw-KE"/>
              </w:rPr>
              <w:t xml:space="preserve"> </w:t>
            </w:r>
            <w:r w:rsidRPr="001675D5">
              <w:rPr>
                <w:rFonts w:ascii="Times New Roman" w:hAnsi="Times New Roman" w:cs="Times New Roman"/>
                <w:sz w:val="24"/>
                <w:szCs w:val="24"/>
                <w:lang w:val="sw-KE"/>
              </w:rPr>
              <w:t>−</w:t>
            </w:r>
          </w:p>
        </w:tc>
      </w:tr>
      <w:tr w:rsidR="001675D5" w:rsidRPr="00391F67" w:rsidTr="009729C4">
        <w:trPr>
          <w:gridAfter w:val="2"/>
          <w:wAfter w:w="1098" w:type="dxa"/>
          <w:trHeight w:val="503"/>
        </w:trPr>
        <w:tc>
          <w:tcPr>
            <w:tcW w:w="1888" w:type="dxa"/>
          </w:tcPr>
          <w:p w:rsidR="001675D5" w:rsidRPr="00391F67" w:rsidRDefault="001675D5" w:rsidP="001675D5">
            <w:pPr>
              <w:autoSpaceDE w:val="0"/>
              <w:autoSpaceDN w:val="0"/>
              <w:adjustRightInd w:val="0"/>
              <w:spacing w:before="120" w:after="120" w:line="360" w:lineRule="auto"/>
              <w:jc w:val="both"/>
              <w:rPr>
                <w:rFonts w:ascii="Times New Roman" w:hAnsi="Times New Roman" w:cs="Times New Roman"/>
                <w:i/>
                <w:sz w:val="24"/>
                <w:szCs w:val="24"/>
              </w:rPr>
            </w:pPr>
            <w:r w:rsidRPr="00391F67">
              <w:rPr>
                <w:rFonts w:ascii="Times New Roman" w:hAnsi="Times New Roman" w:cs="Times New Roman"/>
                <w:i/>
                <w:sz w:val="24"/>
                <w:szCs w:val="24"/>
              </w:rPr>
              <w:t xml:space="preserve"> S. aureus</w:t>
            </w:r>
          </w:p>
        </w:tc>
        <w:tc>
          <w:tcPr>
            <w:tcW w:w="1151" w:type="dxa"/>
          </w:tcPr>
          <w:p w:rsidR="001675D5" w:rsidRPr="00391F67" w:rsidRDefault="001675D5" w:rsidP="001675D5">
            <w:pPr>
              <w:autoSpaceDE w:val="0"/>
              <w:autoSpaceDN w:val="0"/>
              <w:adjustRightInd w:val="0"/>
              <w:spacing w:before="120" w:after="120" w:line="360" w:lineRule="auto"/>
              <w:jc w:val="both"/>
              <w:rPr>
                <w:rFonts w:ascii="Times New Roman" w:hAnsi="Times New Roman" w:cs="Times New Roman"/>
                <w:sz w:val="24"/>
                <w:szCs w:val="24"/>
              </w:rPr>
            </w:pPr>
            <w:r w:rsidRPr="00391F67">
              <w:rPr>
                <w:rFonts w:ascii="Times New Roman" w:hAnsi="Times New Roman" w:cs="Times New Roman"/>
                <w:sz w:val="24"/>
                <w:szCs w:val="24"/>
              </w:rPr>
              <w:t>+</w:t>
            </w:r>
          </w:p>
        </w:tc>
        <w:tc>
          <w:tcPr>
            <w:tcW w:w="1443" w:type="dxa"/>
          </w:tcPr>
          <w:p w:rsidR="001675D5" w:rsidRPr="00391F67" w:rsidRDefault="001675D5" w:rsidP="001675D5">
            <w:pPr>
              <w:autoSpaceDE w:val="0"/>
              <w:autoSpaceDN w:val="0"/>
              <w:adjustRightInd w:val="0"/>
              <w:spacing w:before="120" w:after="120" w:line="360" w:lineRule="auto"/>
              <w:jc w:val="both"/>
              <w:rPr>
                <w:rFonts w:ascii="Times New Roman" w:hAnsi="Times New Roman" w:cs="Times New Roman"/>
                <w:sz w:val="24"/>
                <w:szCs w:val="24"/>
              </w:rPr>
            </w:pPr>
            <w:r w:rsidRPr="00391F67">
              <w:rPr>
                <w:rFonts w:ascii="Times New Roman" w:hAnsi="Times New Roman" w:cs="Times New Roman"/>
                <w:sz w:val="24"/>
                <w:szCs w:val="24"/>
              </w:rPr>
              <w:t>−</w:t>
            </w:r>
          </w:p>
        </w:tc>
        <w:tc>
          <w:tcPr>
            <w:tcW w:w="1260" w:type="dxa"/>
          </w:tcPr>
          <w:p w:rsidR="001675D5" w:rsidRPr="00391F67" w:rsidRDefault="001675D5" w:rsidP="001675D5">
            <w:pPr>
              <w:autoSpaceDE w:val="0"/>
              <w:autoSpaceDN w:val="0"/>
              <w:adjustRightInd w:val="0"/>
              <w:spacing w:before="120" w:after="120" w:line="360" w:lineRule="auto"/>
              <w:jc w:val="both"/>
              <w:rPr>
                <w:rFonts w:ascii="Times New Roman" w:hAnsi="Times New Roman" w:cs="Times New Roman"/>
                <w:sz w:val="24"/>
                <w:szCs w:val="24"/>
              </w:rPr>
            </w:pPr>
            <w:r w:rsidRPr="00391F67">
              <w:rPr>
                <w:rFonts w:ascii="Times New Roman" w:hAnsi="Times New Roman" w:cs="Times New Roman"/>
                <w:sz w:val="24"/>
                <w:szCs w:val="24"/>
              </w:rPr>
              <w:t>−</w:t>
            </w:r>
          </w:p>
        </w:tc>
        <w:tc>
          <w:tcPr>
            <w:tcW w:w="1260" w:type="dxa"/>
          </w:tcPr>
          <w:p w:rsidR="001675D5" w:rsidRPr="00391F67" w:rsidRDefault="001675D5" w:rsidP="001675D5">
            <w:pPr>
              <w:autoSpaceDE w:val="0"/>
              <w:autoSpaceDN w:val="0"/>
              <w:adjustRightInd w:val="0"/>
              <w:spacing w:before="120" w:after="120" w:line="360" w:lineRule="auto"/>
              <w:jc w:val="both"/>
              <w:rPr>
                <w:rFonts w:ascii="Times New Roman" w:hAnsi="Times New Roman" w:cs="Times New Roman"/>
                <w:sz w:val="24"/>
                <w:szCs w:val="24"/>
              </w:rPr>
            </w:pPr>
            <w:r w:rsidRPr="00391F67">
              <w:rPr>
                <w:rFonts w:ascii="Times New Roman" w:hAnsi="Times New Roman" w:cs="Times New Roman"/>
                <w:sz w:val="24"/>
                <w:szCs w:val="24"/>
              </w:rPr>
              <w:t>−</w:t>
            </w:r>
          </w:p>
        </w:tc>
        <w:tc>
          <w:tcPr>
            <w:tcW w:w="1440" w:type="dxa"/>
          </w:tcPr>
          <w:p w:rsidR="001675D5" w:rsidRPr="00391F67" w:rsidRDefault="001675D5" w:rsidP="001675D5">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391F67">
              <w:rPr>
                <w:rFonts w:ascii="Times New Roman" w:hAnsi="Times New Roman" w:cs="Times New Roman"/>
                <w:sz w:val="24"/>
                <w:szCs w:val="24"/>
              </w:rPr>
              <w:t>−</w:t>
            </w:r>
          </w:p>
        </w:tc>
        <w:tc>
          <w:tcPr>
            <w:tcW w:w="1170" w:type="dxa"/>
          </w:tcPr>
          <w:p w:rsidR="001675D5" w:rsidRPr="00391F67" w:rsidRDefault="001675D5" w:rsidP="001675D5">
            <w:pPr>
              <w:autoSpaceDE w:val="0"/>
              <w:autoSpaceDN w:val="0"/>
              <w:adjustRightInd w:val="0"/>
              <w:spacing w:line="360" w:lineRule="auto"/>
              <w:jc w:val="both"/>
              <w:rPr>
                <w:rFonts w:ascii="Times New Roman" w:hAnsi="Times New Roman" w:cs="Times New Roman"/>
                <w:sz w:val="24"/>
                <w:szCs w:val="24"/>
              </w:rPr>
            </w:pPr>
            <w:r w:rsidRPr="001675D5">
              <w:rPr>
                <w:rFonts w:ascii="Times New Roman" w:hAnsi="Times New Roman" w:cs="Times New Roman"/>
                <w:sz w:val="24"/>
                <w:szCs w:val="24"/>
                <w:lang w:val="sw-KE"/>
              </w:rPr>
              <w:t>−</w:t>
            </w:r>
          </w:p>
        </w:tc>
      </w:tr>
      <w:tr w:rsidR="001675D5" w:rsidRPr="00391F67" w:rsidTr="009729C4">
        <w:trPr>
          <w:gridAfter w:val="2"/>
          <w:wAfter w:w="1098" w:type="dxa"/>
          <w:trHeight w:val="530"/>
        </w:trPr>
        <w:tc>
          <w:tcPr>
            <w:tcW w:w="1888" w:type="dxa"/>
          </w:tcPr>
          <w:p w:rsidR="001675D5" w:rsidRPr="00391F67" w:rsidRDefault="001675D5" w:rsidP="001675D5">
            <w:pPr>
              <w:autoSpaceDE w:val="0"/>
              <w:autoSpaceDN w:val="0"/>
              <w:adjustRightInd w:val="0"/>
              <w:spacing w:before="120" w:after="120" w:line="360" w:lineRule="auto"/>
              <w:jc w:val="both"/>
              <w:rPr>
                <w:rFonts w:ascii="Times New Roman" w:hAnsi="Times New Roman" w:cs="Times New Roman"/>
                <w:i/>
                <w:iCs/>
                <w:sz w:val="24"/>
                <w:szCs w:val="24"/>
              </w:rPr>
            </w:pPr>
            <w:r w:rsidRPr="00391F67">
              <w:rPr>
                <w:rFonts w:ascii="Times New Roman" w:hAnsi="Times New Roman" w:cs="Times New Roman"/>
                <w:i/>
                <w:iCs/>
                <w:sz w:val="24"/>
                <w:szCs w:val="24"/>
              </w:rPr>
              <w:t>K. Pneumonia</w:t>
            </w:r>
          </w:p>
        </w:tc>
        <w:tc>
          <w:tcPr>
            <w:tcW w:w="1151" w:type="dxa"/>
          </w:tcPr>
          <w:p w:rsidR="001675D5" w:rsidRPr="00391F67" w:rsidRDefault="001675D5" w:rsidP="001675D5">
            <w:pPr>
              <w:autoSpaceDE w:val="0"/>
              <w:autoSpaceDN w:val="0"/>
              <w:adjustRightInd w:val="0"/>
              <w:spacing w:before="120" w:after="120" w:line="360" w:lineRule="auto"/>
              <w:jc w:val="both"/>
              <w:rPr>
                <w:rFonts w:ascii="Times New Roman" w:hAnsi="Times New Roman" w:cs="Times New Roman"/>
                <w:sz w:val="24"/>
                <w:szCs w:val="24"/>
              </w:rPr>
            </w:pPr>
            <w:r w:rsidRPr="00391F67">
              <w:rPr>
                <w:rFonts w:ascii="Times New Roman" w:hAnsi="Times New Roman" w:cs="Times New Roman"/>
                <w:sz w:val="24"/>
                <w:szCs w:val="24"/>
              </w:rPr>
              <w:t>+</w:t>
            </w:r>
          </w:p>
        </w:tc>
        <w:tc>
          <w:tcPr>
            <w:tcW w:w="1443" w:type="dxa"/>
          </w:tcPr>
          <w:p w:rsidR="001675D5" w:rsidRPr="00391F67" w:rsidRDefault="001675D5" w:rsidP="001675D5">
            <w:pPr>
              <w:autoSpaceDE w:val="0"/>
              <w:autoSpaceDN w:val="0"/>
              <w:adjustRightInd w:val="0"/>
              <w:spacing w:before="120" w:after="120" w:line="360" w:lineRule="auto"/>
              <w:jc w:val="both"/>
              <w:rPr>
                <w:rFonts w:ascii="Times New Roman" w:hAnsi="Times New Roman" w:cs="Times New Roman"/>
                <w:sz w:val="24"/>
                <w:szCs w:val="24"/>
              </w:rPr>
            </w:pPr>
            <w:r w:rsidRPr="00391F67">
              <w:rPr>
                <w:rFonts w:ascii="Times New Roman" w:hAnsi="Times New Roman" w:cs="Times New Roman"/>
                <w:sz w:val="24"/>
                <w:szCs w:val="24"/>
              </w:rPr>
              <w:t>−</w:t>
            </w:r>
          </w:p>
        </w:tc>
        <w:tc>
          <w:tcPr>
            <w:tcW w:w="1260" w:type="dxa"/>
          </w:tcPr>
          <w:p w:rsidR="001675D5" w:rsidRPr="00391F67" w:rsidRDefault="001675D5" w:rsidP="001675D5">
            <w:pPr>
              <w:autoSpaceDE w:val="0"/>
              <w:autoSpaceDN w:val="0"/>
              <w:adjustRightInd w:val="0"/>
              <w:spacing w:before="120" w:after="120" w:line="360" w:lineRule="auto"/>
              <w:jc w:val="both"/>
              <w:rPr>
                <w:rFonts w:ascii="Times New Roman" w:hAnsi="Times New Roman" w:cs="Times New Roman"/>
                <w:sz w:val="24"/>
                <w:szCs w:val="24"/>
              </w:rPr>
            </w:pPr>
            <w:r w:rsidRPr="00391F67">
              <w:rPr>
                <w:rFonts w:ascii="Times New Roman" w:hAnsi="Times New Roman" w:cs="Times New Roman"/>
                <w:sz w:val="24"/>
                <w:szCs w:val="24"/>
              </w:rPr>
              <w:t>−</w:t>
            </w:r>
          </w:p>
        </w:tc>
        <w:tc>
          <w:tcPr>
            <w:tcW w:w="1260" w:type="dxa"/>
          </w:tcPr>
          <w:p w:rsidR="001675D5" w:rsidRPr="00391F67" w:rsidRDefault="001675D5" w:rsidP="001675D5">
            <w:pPr>
              <w:autoSpaceDE w:val="0"/>
              <w:autoSpaceDN w:val="0"/>
              <w:adjustRightInd w:val="0"/>
              <w:spacing w:before="120" w:after="120" w:line="360" w:lineRule="auto"/>
              <w:jc w:val="both"/>
              <w:rPr>
                <w:rFonts w:ascii="Times New Roman" w:hAnsi="Times New Roman" w:cs="Times New Roman"/>
                <w:sz w:val="24"/>
                <w:szCs w:val="24"/>
              </w:rPr>
            </w:pPr>
            <w:r w:rsidRPr="00391F67">
              <w:rPr>
                <w:rFonts w:ascii="Times New Roman" w:hAnsi="Times New Roman" w:cs="Times New Roman"/>
                <w:sz w:val="24"/>
                <w:szCs w:val="24"/>
              </w:rPr>
              <w:t>−</w:t>
            </w:r>
          </w:p>
        </w:tc>
        <w:tc>
          <w:tcPr>
            <w:tcW w:w="1440" w:type="dxa"/>
          </w:tcPr>
          <w:p w:rsidR="001675D5" w:rsidRPr="00391F67" w:rsidRDefault="001675D5" w:rsidP="001675D5">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391F67">
              <w:rPr>
                <w:rFonts w:ascii="Times New Roman" w:hAnsi="Times New Roman" w:cs="Times New Roman"/>
                <w:sz w:val="24"/>
                <w:szCs w:val="24"/>
              </w:rPr>
              <w:t>−</w:t>
            </w:r>
          </w:p>
        </w:tc>
        <w:tc>
          <w:tcPr>
            <w:tcW w:w="1170" w:type="dxa"/>
          </w:tcPr>
          <w:p w:rsidR="001675D5" w:rsidRPr="00391F67" w:rsidRDefault="001675D5" w:rsidP="001675D5">
            <w:pPr>
              <w:autoSpaceDE w:val="0"/>
              <w:autoSpaceDN w:val="0"/>
              <w:adjustRightInd w:val="0"/>
              <w:spacing w:line="360" w:lineRule="auto"/>
              <w:jc w:val="both"/>
              <w:rPr>
                <w:rFonts w:ascii="Times New Roman" w:hAnsi="Times New Roman" w:cs="Times New Roman"/>
                <w:sz w:val="24"/>
                <w:szCs w:val="24"/>
              </w:rPr>
            </w:pPr>
            <w:r w:rsidRPr="001675D5">
              <w:rPr>
                <w:rFonts w:ascii="Times New Roman" w:hAnsi="Times New Roman" w:cs="Times New Roman"/>
                <w:sz w:val="24"/>
                <w:szCs w:val="24"/>
                <w:lang w:val="sw-KE"/>
              </w:rPr>
              <w:t>−</w:t>
            </w:r>
          </w:p>
        </w:tc>
      </w:tr>
      <w:tr w:rsidR="009729C4" w:rsidRPr="00391F67" w:rsidTr="009729C4">
        <w:trPr>
          <w:gridAfter w:val="2"/>
          <w:wAfter w:w="1098" w:type="dxa"/>
          <w:trHeight w:val="567"/>
        </w:trPr>
        <w:tc>
          <w:tcPr>
            <w:tcW w:w="1888" w:type="dxa"/>
            <w:tcBorders>
              <w:bottom w:val="single" w:sz="18" w:space="0" w:color="auto"/>
            </w:tcBorders>
          </w:tcPr>
          <w:p w:rsidR="001675D5" w:rsidRPr="00391F67" w:rsidRDefault="001675D5" w:rsidP="001675D5">
            <w:pPr>
              <w:autoSpaceDE w:val="0"/>
              <w:autoSpaceDN w:val="0"/>
              <w:adjustRightInd w:val="0"/>
              <w:spacing w:before="120" w:after="120" w:line="360" w:lineRule="auto"/>
              <w:jc w:val="both"/>
              <w:rPr>
                <w:rFonts w:ascii="Times New Roman" w:hAnsi="Times New Roman" w:cs="Times New Roman"/>
                <w:i/>
                <w:sz w:val="24"/>
                <w:szCs w:val="24"/>
              </w:rPr>
            </w:pPr>
            <w:bookmarkStart w:id="926" w:name="_Hlk511658338"/>
            <w:r w:rsidRPr="00391F67">
              <w:rPr>
                <w:rFonts w:ascii="Times New Roman" w:hAnsi="Times New Roman" w:cs="Times New Roman"/>
                <w:i/>
                <w:sz w:val="24"/>
                <w:szCs w:val="24"/>
              </w:rPr>
              <w:t>S. Pyog</w:t>
            </w:r>
            <w:bookmarkEnd w:id="926"/>
            <w:r w:rsidRPr="00391F67">
              <w:rPr>
                <w:rFonts w:ascii="Times New Roman" w:hAnsi="Times New Roman" w:cs="Times New Roman"/>
                <w:i/>
                <w:sz w:val="24"/>
                <w:szCs w:val="24"/>
              </w:rPr>
              <w:t>ens</w:t>
            </w:r>
          </w:p>
        </w:tc>
        <w:tc>
          <w:tcPr>
            <w:tcW w:w="1151" w:type="dxa"/>
            <w:tcBorders>
              <w:bottom w:val="single" w:sz="18" w:space="0" w:color="auto"/>
            </w:tcBorders>
          </w:tcPr>
          <w:p w:rsidR="001675D5" w:rsidRPr="00391F67" w:rsidRDefault="001675D5" w:rsidP="001675D5">
            <w:pPr>
              <w:autoSpaceDE w:val="0"/>
              <w:autoSpaceDN w:val="0"/>
              <w:adjustRightInd w:val="0"/>
              <w:spacing w:before="120" w:after="120" w:line="360" w:lineRule="auto"/>
              <w:jc w:val="both"/>
              <w:rPr>
                <w:rFonts w:ascii="Times New Roman" w:hAnsi="Times New Roman" w:cs="Times New Roman"/>
                <w:sz w:val="24"/>
                <w:szCs w:val="24"/>
              </w:rPr>
            </w:pPr>
            <w:r w:rsidRPr="00391F67">
              <w:rPr>
                <w:rFonts w:ascii="Times New Roman" w:hAnsi="Times New Roman" w:cs="Times New Roman"/>
                <w:sz w:val="24"/>
                <w:szCs w:val="24"/>
              </w:rPr>
              <w:t>−</w:t>
            </w:r>
          </w:p>
        </w:tc>
        <w:tc>
          <w:tcPr>
            <w:tcW w:w="1443" w:type="dxa"/>
            <w:tcBorders>
              <w:bottom w:val="single" w:sz="18" w:space="0" w:color="auto"/>
            </w:tcBorders>
          </w:tcPr>
          <w:p w:rsidR="001675D5" w:rsidRPr="00391F67" w:rsidRDefault="001675D5" w:rsidP="001675D5">
            <w:pPr>
              <w:autoSpaceDE w:val="0"/>
              <w:autoSpaceDN w:val="0"/>
              <w:adjustRightInd w:val="0"/>
              <w:spacing w:before="120" w:after="120" w:line="360" w:lineRule="auto"/>
              <w:jc w:val="both"/>
              <w:rPr>
                <w:rFonts w:ascii="Times New Roman" w:hAnsi="Times New Roman" w:cs="Times New Roman"/>
                <w:sz w:val="24"/>
                <w:szCs w:val="24"/>
              </w:rPr>
            </w:pPr>
            <w:r w:rsidRPr="00391F67">
              <w:rPr>
                <w:rFonts w:ascii="Times New Roman" w:hAnsi="Times New Roman" w:cs="Times New Roman"/>
                <w:sz w:val="24"/>
                <w:szCs w:val="24"/>
              </w:rPr>
              <w:t>−</w:t>
            </w:r>
          </w:p>
        </w:tc>
        <w:tc>
          <w:tcPr>
            <w:tcW w:w="1260" w:type="dxa"/>
            <w:tcBorders>
              <w:bottom w:val="single" w:sz="18" w:space="0" w:color="auto"/>
            </w:tcBorders>
          </w:tcPr>
          <w:p w:rsidR="001675D5" w:rsidRPr="00391F67" w:rsidRDefault="001675D5" w:rsidP="001675D5">
            <w:pPr>
              <w:autoSpaceDE w:val="0"/>
              <w:autoSpaceDN w:val="0"/>
              <w:adjustRightInd w:val="0"/>
              <w:spacing w:before="120" w:after="120" w:line="360" w:lineRule="auto"/>
              <w:jc w:val="both"/>
              <w:rPr>
                <w:rFonts w:ascii="Times New Roman" w:hAnsi="Times New Roman" w:cs="Times New Roman"/>
                <w:sz w:val="24"/>
                <w:szCs w:val="24"/>
              </w:rPr>
            </w:pPr>
            <w:r w:rsidRPr="00391F67">
              <w:rPr>
                <w:rFonts w:ascii="Times New Roman" w:hAnsi="Times New Roman" w:cs="Times New Roman"/>
                <w:sz w:val="24"/>
                <w:szCs w:val="24"/>
              </w:rPr>
              <w:t>−</w:t>
            </w:r>
          </w:p>
        </w:tc>
        <w:tc>
          <w:tcPr>
            <w:tcW w:w="1260" w:type="dxa"/>
            <w:tcBorders>
              <w:bottom w:val="single" w:sz="18" w:space="0" w:color="auto"/>
            </w:tcBorders>
          </w:tcPr>
          <w:p w:rsidR="001675D5" w:rsidRPr="00391F67" w:rsidRDefault="001675D5" w:rsidP="001675D5">
            <w:pPr>
              <w:autoSpaceDE w:val="0"/>
              <w:autoSpaceDN w:val="0"/>
              <w:adjustRightInd w:val="0"/>
              <w:spacing w:before="120" w:after="120" w:line="360" w:lineRule="auto"/>
              <w:jc w:val="both"/>
              <w:rPr>
                <w:rFonts w:ascii="Times New Roman" w:hAnsi="Times New Roman" w:cs="Times New Roman"/>
                <w:sz w:val="24"/>
                <w:szCs w:val="24"/>
              </w:rPr>
            </w:pPr>
            <w:r w:rsidRPr="00391F67">
              <w:rPr>
                <w:rFonts w:ascii="Times New Roman" w:hAnsi="Times New Roman" w:cs="Times New Roman"/>
                <w:sz w:val="24"/>
                <w:szCs w:val="24"/>
              </w:rPr>
              <w:t>−</w:t>
            </w:r>
          </w:p>
        </w:tc>
        <w:tc>
          <w:tcPr>
            <w:tcW w:w="1440" w:type="dxa"/>
            <w:tcBorders>
              <w:bottom w:val="single" w:sz="18" w:space="0" w:color="auto"/>
            </w:tcBorders>
          </w:tcPr>
          <w:p w:rsidR="001675D5" w:rsidRPr="00391F67" w:rsidRDefault="001675D5" w:rsidP="001675D5">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391F67">
              <w:rPr>
                <w:rFonts w:ascii="Times New Roman" w:hAnsi="Times New Roman" w:cs="Times New Roman"/>
                <w:sz w:val="24"/>
                <w:szCs w:val="24"/>
              </w:rPr>
              <w:t>−</w:t>
            </w:r>
          </w:p>
        </w:tc>
        <w:tc>
          <w:tcPr>
            <w:tcW w:w="1170" w:type="dxa"/>
            <w:tcBorders>
              <w:bottom w:val="single" w:sz="18" w:space="0" w:color="auto"/>
            </w:tcBorders>
          </w:tcPr>
          <w:p w:rsidR="001675D5" w:rsidRPr="00391F67" w:rsidRDefault="001675D5" w:rsidP="001675D5">
            <w:pPr>
              <w:autoSpaceDE w:val="0"/>
              <w:autoSpaceDN w:val="0"/>
              <w:adjustRightInd w:val="0"/>
              <w:spacing w:line="360" w:lineRule="auto"/>
              <w:jc w:val="both"/>
              <w:rPr>
                <w:rFonts w:ascii="Times New Roman" w:hAnsi="Times New Roman" w:cs="Times New Roman"/>
                <w:sz w:val="24"/>
                <w:szCs w:val="24"/>
              </w:rPr>
            </w:pPr>
            <w:r w:rsidRPr="001675D5">
              <w:rPr>
                <w:rFonts w:ascii="Times New Roman" w:hAnsi="Times New Roman" w:cs="Times New Roman"/>
                <w:sz w:val="24"/>
                <w:szCs w:val="24"/>
                <w:lang w:val="sw-KE"/>
              </w:rPr>
              <w:t>−</w:t>
            </w:r>
          </w:p>
        </w:tc>
      </w:tr>
      <w:tr w:rsidR="001675D5" w:rsidTr="009729C4">
        <w:tblPrEx>
          <w:tblBorders>
            <w:top w:val="single" w:sz="4" w:space="0" w:color="auto"/>
          </w:tblBorders>
          <w:tblLook w:val="0000" w:firstRow="0" w:lastRow="0" w:firstColumn="0" w:lastColumn="0" w:noHBand="0" w:noVBand="0"/>
        </w:tblPrEx>
        <w:trPr>
          <w:gridAfter w:val="2"/>
          <w:wAfter w:w="1098" w:type="dxa"/>
          <w:trHeight w:val="100"/>
        </w:trPr>
        <w:tc>
          <w:tcPr>
            <w:tcW w:w="9612" w:type="dxa"/>
            <w:gridSpan w:val="7"/>
            <w:tcBorders>
              <w:top w:val="single" w:sz="18" w:space="0" w:color="auto"/>
            </w:tcBorders>
          </w:tcPr>
          <w:p w:rsidR="001675D5" w:rsidRDefault="001675D5" w:rsidP="001675D5">
            <w:pPr>
              <w:autoSpaceDE w:val="0"/>
              <w:autoSpaceDN w:val="0"/>
              <w:adjustRightInd w:val="0"/>
              <w:jc w:val="both"/>
              <w:rPr>
                <w:rFonts w:ascii="Times New Roman" w:hAnsi="Times New Roman" w:cs="Times New Roman"/>
                <w:b/>
                <w:sz w:val="24"/>
                <w:szCs w:val="24"/>
              </w:rPr>
            </w:pPr>
          </w:p>
        </w:tc>
      </w:tr>
    </w:tbl>
    <w:p w:rsidR="00B06CE5" w:rsidRPr="00391F67" w:rsidRDefault="00B06CE5" w:rsidP="00391F67">
      <w:pPr>
        <w:autoSpaceDE w:val="0"/>
        <w:autoSpaceDN w:val="0"/>
        <w:adjustRightInd w:val="0"/>
        <w:spacing w:after="0"/>
        <w:jc w:val="both"/>
        <w:rPr>
          <w:rFonts w:ascii="Times New Roman" w:hAnsi="Times New Roman" w:cs="Times New Roman"/>
          <w:sz w:val="24"/>
          <w:szCs w:val="24"/>
        </w:rPr>
      </w:pPr>
      <w:r w:rsidRPr="00391F67">
        <w:rPr>
          <w:rFonts w:ascii="Times New Roman" w:hAnsi="Times New Roman" w:cs="Times New Roman"/>
          <w:b/>
          <w:sz w:val="24"/>
          <w:szCs w:val="24"/>
        </w:rPr>
        <w:t xml:space="preserve"> Note: + </w:t>
      </w:r>
      <w:r w:rsidRPr="00391F67">
        <w:rPr>
          <w:rFonts w:ascii="Times New Roman" w:hAnsi="Times New Roman" w:cs="Times New Roman"/>
          <w:sz w:val="24"/>
          <w:szCs w:val="24"/>
        </w:rPr>
        <w:t>= Growth of bacteria,</w:t>
      </w:r>
      <w:r w:rsidRPr="00391F67">
        <w:rPr>
          <w:rFonts w:ascii="Times New Roman" w:hAnsi="Times New Roman" w:cs="Times New Roman"/>
          <w:b/>
          <w:sz w:val="24"/>
          <w:szCs w:val="24"/>
        </w:rPr>
        <w:t xml:space="preserve"> − = </w:t>
      </w:r>
      <w:r w:rsidRPr="00391F67">
        <w:rPr>
          <w:rFonts w:ascii="Times New Roman" w:hAnsi="Times New Roman" w:cs="Times New Roman"/>
          <w:sz w:val="24"/>
          <w:szCs w:val="24"/>
        </w:rPr>
        <w:t>No growth of bacteria</w:t>
      </w:r>
    </w:p>
    <w:p w:rsidR="001F481F" w:rsidRPr="00391F67" w:rsidRDefault="001F481F" w:rsidP="00391F67">
      <w:pPr>
        <w:autoSpaceDE w:val="0"/>
        <w:autoSpaceDN w:val="0"/>
        <w:adjustRightInd w:val="0"/>
        <w:spacing w:after="0"/>
        <w:jc w:val="both"/>
        <w:rPr>
          <w:rFonts w:ascii="Times New Roman" w:hAnsi="Times New Roman" w:cs="Times New Roman"/>
          <w:sz w:val="24"/>
          <w:szCs w:val="24"/>
        </w:rPr>
      </w:pPr>
    </w:p>
    <w:p w:rsidR="00DF6651" w:rsidRDefault="00DF6651" w:rsidP="00010486">
      <w:pPr>
        <w:autoSpaceDE w:val="0"/>
        <w:autoSpaceDN w:val="0"/>
        <w:adjustRightInd w:val="0"/>
        <w:spacing w:after="0"/>
        <w:jc w:val="center"/>
        <w:rPr>
          <w:rFonts w:asciiTheme="majorHAnsi" w:hAnsiTheme="majorHAnsi" w:cstheme="majorHAnsi"/>
          <w:sz w:val="24"/>
          <w:szCs w:val="24"/>
        </w:rPr>
      </w:pPr>
    </w:p>
    <w:tbl>
      <w:tblPr>
        <w:tblW w:w="9360" w:type="dxa"/>
        <w:tblInd w:w="138" w:type="dxa"/>
        <w:tblLook w:val="0000" w:firstRow="0" w:lastRow="0" w:firstColumn="0" w:lastColumn="0" w:noHBand="0" w:noVBand="0"/>
      </w:tblPr>
      <w:tblGrid>
        <w:gridCol w:w="9360"/>
      </w:tblGrid>
      <w:tr w:rsidR="00DF6651" w:rsidTr="00DF6651">
        <w:trPr>
          <w:trHeight w:val="5715"/>
        </w:trPr>
        <w:tc>
          <w:tcPr>
            <w:tcW w:w="9360" w:type="dxa"/>
          </w:tcPr>
          <w:p w:rsidR="00DF6651" w:rsidRDefault="00DF6651" w:rsidP="00DF6651">
            <w:pPr>
              <w:autoSpaceDE w:val="0"/>
              <w:autoSpaceDN w:val="0"/>
              <w:adjustRightInd w:val="0"/>
              <w:spacing w:after="0"/>
              <w:jc w:val="center"/>
              <w:rPr>
                <w:rFonts w:asciiTheme="majorHAnsi" w:hAnsiTheme="majorHAnsi" w:cstheme="majorHAnsi"/>
                <w:sz w:val="24"/>
                <w:szCs w:val="24"/>
              </w:rPr>
            </w:pPr>
            <w:r w:rsidRPr="00F87014">
              <w:rPr>
                <w:rFonts w:asciiTheme="majorHAnsi" w:hAnsiTheme="majorHAnsi" w:cstheme="majorHAnsi"/>
                <w:noProof/>
                <w:sz w:val="24"/>
                <w:szCs w:val="24"/>
                <w:lang w:val="en-US"/>
              </w:rPr>
              <w:drawing>
                <wp:inline distT="0" distB="0" distL="0" distR="0" wp14:anchorId="4940433F" wp14:editId="4160AE77">
                  <wp:extent cx="5457825" cy="3686175"/>
                  <wp:effectExtent l="19050" t="19050" r="9525" b="952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tc>
      </w:tr>
    </w:tbl>
    <w:p w:rsidR="00F27D60" w:rsidRPr="00F27D60" w:rsidRDefault="00F27D60" w:rsidP="00F27D60">
      <w:pPr>
        <w:pStyle w:val="Caption"/>
        <w:jc w:val="both"/>
        <w:rPr>
          <w:rFonts w:asciiTheme="majorHAnsi" w:hAnsiTheme="majorHAnsi" w:cstheme="majorHAnsi"/>
          <w:i w:val="0"/>
          <w:color w:val="auto"/>
          <w:sz w:val="24"/>
          <w:szCs w:val="24"/>
        </w:rPr>
      </w:pPr>
      <w:bookmarkStart w:id="927" w:name="_Toc516988518"/>
      <w:r w:rsidRPr="00F27D60">
        <w:rPr>
          <w:rFonts w:asciiTheme="majorHAnsi" w:hAnsiTheme="majorHAnsi" w:cstheme="majorHAnsi"/>
          <w:b/>
          <w:i w:val="0"/>
          <w:color w:val="auto"/>
          <w:sz w:val="24"/>
          <w:szCs w:val="24"/>
        </w:rPr>
        <w:t xml:space="preserve">Figure </w:t>
      </w:r>
      <w:r w:rsidRPr="00F27D60">
        <w:rPr>
          <w:rFonts w:asciiTheme="majorHAnsi" w:hAnsiTheme="majorHAnsi" w:cstheme="majorHAnsi"/>
          <w:b/>
          <w:i w:val="0"/>
          <w:color w:val="auto"/>
          <w:sz w:val="24"/>
          <w:szCs w:val="24"/>
        </w:rPr>
        <w:fldChar w:fldCharType="begin"/>
      </w:r>
      <w:r w:rsidRPr="00F27D60">
        <w:rPr>
          <w:rFonts w:asciiTheme="majorHAnsi" w:hAnsiTheme="majorHAnsi" w:cstheme="majorHAnsi"/>
          <w:b/>
          <w:i w:val="0"/>
          <w:color w:val="auto"/>
          <w:sz w:val="24"/>
          <w:szCs w:val="24"/>
        </w:rPr>
        <w:instrText xml:space="preserve"> SEQ Figure \* ARABIC </w:instrText>
      </w:r>
      <w:r w:rsidRPr="00F27D60">
        <w:rPr>
          <w:rFonts w:asciiTheme="majorHAnsi" w:hAnsiTheme="majorHAnsi" w:cstheme="majorHAnsi"/>
          <w:b/>
          <w:i w:val="0"/>
          <w:color w:val="auto"/>
          <w:sz w:val="24"/>
          <w:szCs w:val="24"/>
        </w:rPr>
        <w:fldChar w:fldCharType="separate"/>
      </w:r>
      <w:r w:rsidR="00DC057F">
        <w:rPr>
          <w:rFonts w:asciiTheme="majorHAnsi" w:hAnsiTheme="majorHAnsi" w:cstheme="majorHAnsi"/>
          <w:b/>
          <w:i w:val="0"/>
          <w:noProof/>
          <w:color w:val="auto"/>
          <w:sz w:val="24"/>
          <w:szCs w:val="24"/>
        </w:rPr>
        <w:t>16</w:t>
      </w:r>
      <w:r w:rsidRPr="00F27D60">
        <w:rPr>
          <w:rFonts w:asciiTheme="majorHAnsi" w:hAnsiTheme="majorHAnsi" w:cstheme="majorHAnsi"/>
          <w:b/>
          <w:i w:val="0"/>
          <w:color w:val="auto"/>
          <w:sz w:val="24"/>
          <w:szCs w:val="24"/>
        </w:rPr>
        <w:fldChar w:fldCharType="end"/>
      </w:r>
      <w:r w:rsidRPr="00F27D60">
        <w:rPr>
          <w:rFonts w:asciiTheme="majorHAnsi" w:hAnsiTheme="majorHAnsi" w:cstheme="majorHAnsi"/>
          <w:b/>
          <w:bCs/>
          <w:i w:val="0"/>
          <w:color w:val="auto"/>
          <w:sz w:val="24"/>
          <w:szCs w:val="24"/>
        </w:rPr>
        <w:t>:</w:t>
      </w:r>
      <w:r w:rsidRPr="00F27D60">
        <w:rPr>
          <w:rFonts w:asciiTheme="majorHAnsi" w:hAnsiTheme="majorHAnsi" w:cstheme="majorHAnsi"/>
          <w:bCs/>
          <w:i w:val="0"/>
          <w:color w:val="auto"/>
          <w:sz w:val="24"/>
          <w:szCs w:val="24"/>
        </w:rPr>
        <w:t>Histogram of MIC against bacteria species</w:t>
      </w:r>
      <w:bookmarkEnd w:id="927"/>
    </w:p>
    <w:p w:rsidR="00B77D0F" w:rsidRPr="00F87014" w:rsidRDefault="00E21942" w:rsidP="00E21942">
      <w:pPr>
        <w:autoSpaceDE w:val="0"/>
        <w:autoSpaceDN w:val="0"/>
        <w:adjustRightInd w:val="0"/>
        <w:spacing w:after="0"/>
        <w:jc w:val="both"/>
        <w:rPr>
          <w:rFonts w:asciiTheme="majorHAnsi" w:hAnsiTheme="majorHAnsi" w:cstheme="majorHAnsi"/>
          <w:bCs/>
          <w:i/>
          <w:iCs/>
          <w:color w:val="44546A" w:themeColor="text2"/>
          <w:sz w:val="24"/>
          <w:szCs w:val="24"/>
        </w:rPr>
      </w:pPr>
      <w:r w:rsidRPr="007F2E91">
        <w:rPr>
          <w:rFonts w:asciiTheme="majorHAnsi" w:hAnsiTheme="majorHAnsi" w:cstheme="majorHAnsi"/>
          <w:bCs/>
          <w:i/>
          <w:iCs/>
          <w:sz w:val="24"/>
          <w:szCs w:val="24"/>
        </w:rPr>
        <w:t>.</w:t>
      </w:r>
    </w:p>
    <w:p w:rsidR="004A44E5" w:rsidRPr="00F87014" w:rsidRDefault="004A44E5" w:rsidP="00B77D0F">
      <w:pPr>
        <w:autoSpaceDE w:val="0"/>
        <w:autoSpaceDN w:val="0"/>
        <w:adjustRightInd w:val="0"/>
        <w:spacing w:after="0"/>
        <w:jc w:val="both"/>
        <w:rPr>
          <w:rFonts w:asciiTheme="majorHAnsi" w:hAnsiTheme="majorHAnsi" w:cstheme="majorHAnsi"/>
          <w:b/>
          <w:bCs/>
          <w:color w:val="7030A0"/>
          <w:sz w:val="24"/>
          <w:szCs w:val="24"/>
        </w:rPr>
      </w:pPr>
    </w:p>
    <w:p w:rsidR="00D36A26" w:rsidRDefault="00D36A26" w:rsidP="005773E1">
      <w:pPr>
        <w:jc w:val="both"/>
        <w:rPr>
          <w:rFonts w:asciiTheme="majorHAnsi" w:eastAsia="Calibri" w:hAnsiTheme="majorHAnsi" w:cstheme="majorHAnsi"/>
          <w:sz w:val="24"/>
          <w:szCs w:val="24"/>
        </w:rPr>
      </w:pPr>
    </w:p>
    <w:p w:rsidR="00EE1216" w:rsidRDefault="00EE1216" w:rsidP="005773E1">
      <w:pPr>
        <w:jc w:val="both"/>
        <w:rPr>
          <w:rFonts w:asciiTheme="majorHAnsi" w:eastAsia="Calibri" w:hAnsiTheme="majorHAnsi" w:cstheme="majorHAnsi"/>
          <w:sz w:val="24"/>
          <w:szCs w:val="24"/>
        </w:rPr>
      </w:pPr>
    </w:p>
    <w:p w:rsidR="00EE1216" w:rsidRDefault="00EE1216" w:rsidP="005773E1">
      <w:pPr>
        <w:jc w:val="both"/>
        <w:rPr>
          <w:rFonts w:asciiTheme="majorHAnsi" w:eastAsia="Calibri" w:hAnsiTheme="majorHAnsi" w:cstheme="majorHAnsi"/>
          <w:sz w:val="24"/>
          <w:szCs w:val="24"/>
        </w:rPr>
      </w:pPr>
    </w:p>
    <w:p w:rsidR="00EE1216" w:rsidRDefault="00EE1216">
      <w:pPr>
        <w:pStyle w:val="ListParagraph"/>
        <w:spacing w:after="0"/>
        <w:ind w:left="0"/>
        <w:jc w:val="both"/>
        <w:outlineLvl w:val="0"/>
        <w:rPr>
          <w:rFonts w:asciiTheme="majorHAnsi" w:hAnsiTheme="majorHAnsi" w:cstheme="majorHAnsi"/>
          <w:b/>
          <w:sz w:val="24"/>
          <w:szCs w:val="24"/>
        </w:rPr>
        <w:sectPr w:rsidR="00EE1216" w:rsidSect="00E01143">
          <w:pgSz w:w="11906" w:h="16838"/>
          <w:pgMar w:top="1800" w:right="1440" w:bottom="1800" w:left="1440" w:header="708" w:footer="708" w:gutter="0"/>
          <w:cols w:space="708"/>
          <w:docGrid w:linePitch="360"/>
        </w:sectPr>
      </w:pPr>
    </w:p>
    <w:p w:rsidR="006671C5" w:rsidRPr="00C56833" w:rsidRDefault="00741FFE" w:rsidP="00C56833">
      <w:pPr>
        <w:pStyle w:val="ListParagraph"/>
        <w:ind w:left="0"/>
        <w:jc w:val="both"/>
        <w:outlineLvl w:val="0"/>
        <w:rPr>
          <w:rFonts w:asciiTheme="majorHAnsi" w:hAnsiTheme="majorHAnsi" w:cstheme="majorHAnsi"/>
          <w:b/>
          <w:sz w:val="40"/>
          <w:szCs w:val="24"/>
        </w:rPr>
      </w:pPr>
      <w:bookmarkStart w:id="928" w:name="_Toc516983825"/>
      <w:r w:rsidRPr="00C56833">
        <w:rPr>
          <w:rFonts w:asciiTheme="majorHAnsi" w:hAnsiTheme="majorHAnsi" w:cstheme="majorHAnsi"/>
          <w:b/>
          <w:sz w:val="40"/>
          <w:szCs w:val="24"/>
        </w:rPr>
        <w:t>5</w:t>
      </w:r>
      <w:r w:rsidR="00E05518" w:rsidRPr="00C56833">
        <w:rPr>
          <w:rFonts w:asciiTheme="majorHAnsi" w:hAnsiTheme="majorHAnsi" w:cstheme="majorHAnsi"/>
          <w:b/>
          <w:sz w:val="40"/>
          <w:szCs w:val="24"/>
        </w:rPr>
        <w:t>.Conclusion and Recommendation</w:t>
      </w:r>
      <w:bookmarkEnd w:id="928"/>
    </w:p>
    <w:p w:rsidR="00DD334A" w:rsidRPr="00C56833" w:rsidRDefault="00741FFE" w:rsidP="0020452C">
      <w:pPr>
        <w:pStyle w:val="ListParagraph"/>
        <w:spacing w:after="0"/>
        <w:ind w:left="144"/>
        <w:jc w:val="both"/>
        <w:outlineLvl w:val="1"/>
        <w:rPr>
          <w:rFonts w:asciiTheme="majorHAnsi" w:hAnsiTheme="majorHAnsi" w:cstheme="majorHAnsi"/>
          <w:b/>
          <w:sz w:val="32"/>
          <w:szCs w:val="24"/>
        </w:rPr>
      </w:pPr>
      <w:bookmarkStart w:id="929" w:name="_Toc516983826"/>
      <w:r w:rsidRPr="00C56833">
        <w:rPr>
          <w:rFonts w:asciiTheme="majorHAnsi" w:hAnsiTheme="majorHAnsi" w:cstheme="majorHAnsi"/>
          <w:b/>
          <w:sz w:val="32"/>
          <w:szCs w:val="24"/>
        </w:rPr>
        <w:t>5</w:t>
      </w:r>
      <w:r w:rsidR="00FD0087" w:rsidRPr="00C56833">
        <w:rPr>
          <w:rFonts w:asciiTheme="majorHAnsi" w:hAnsiTheme="majorHAnsi" w:cstheme="majorHAnsi"/>
          <w:b/>
          <w:sz w:val="32"/>
          <w:szCs w:val="24"/>
        </w:rPr>
        <w:t xml:space="preserve">.1. </w:t>
      </w:r>
      <w:r w:rsidR="00E05518" w:rsidRPr="00C56833">
        <w:rPr>
          <w:rFonts w:asciiTheme="majorHAnsi" w:hAnsiTheme="majorHAnsi" w:cstheme="majorHAnsi"/>
          <w:b/>
          <w:sz w:val="32"/>
          <w:szCs w:val="24"/>
        </w:rPr>
        <w:t>Conclusion</w:t>
      </w:r>
      <w:bookmarkEnd w:id="929"/>
    </w:p>
    <w:p w:rsidR="000805C8" w:rsidRPr="00112C14" w:rsidRDefault="00693F90" w:rsidP="00112C14">
      <w:pPr>
        <w:pStyle w:val="ListParagraph"/>
        <w:spacing w:after="0"/>
        <w:ind w:left="144"/>
        <w:jc w:val="both"/>
        <w:outlineLvl w:val="1"/>
        <w:rPr>
          <w:rFonts w:asciiTheme="majorHAnsi" w:hAnsiTheme="majorHAnsi" w:cstheme="majorHAnsi"/>
          <w:color w:val="000000" w:themeColor="text1"/>
          <w:sz w:val="24"/>
          <w:szCs w:val="24"/>
        </w:rPr>
      </w:pPr>
      <w:bookmarkStart w:id="930" w:name="_Toc516935181"/>
      <w:bookmarkStart w:id="931" w:name="_Toc516983827"/>
      <w:r w:rsidRPr="00693F90">
        <w:rPr>
          <w:rFonts w:asciiTheme="majorHAnsi" w:hAnsiTheme="majorHAnsi" w:cstheme="majorHAnsi"/>
          <w:color w:val="000000" w:themeColor="text1"/>
          <w:sz w:val="24"/>
          <w:szCs w:val="24"/>
        </w:rPr>
        <w:t xml:space="preserve">From this </w:t>
      </w:r>
      <w:r w:rsidR="003205DA" w:rsidRPr="00693F90">
        <w:rPr>
          <w:rFonts w:asciiTheme="majorHAnsi" w:hAnsiTheme="majorHAnsi" w:cstheme="majorHAnsi"/>
          <w:color w:val="000000" w:themeColor="text1"/>
          <w:sz w:val="24"/>
          <w:szCs w:val="24"/>
        </w:rPr>
        <w:t xml:space="preserve">work </w:t>
      </w:r>
      <w:r w:rsidR="003205DA" w:rsidRPr="00693F90">
        <w:rPr>
          <w:rFonts w:asciiTheme="majorHAnsi" w:hAnsiTheme="majorHAnsi" w:cstheme="majorHAnsi"/>
          <w:sz w:val="24"/>
          <w:szCs w:val="24"/>
        </w:rPr>
        <w:t>the</w:t>
      </w:r>
      <w:r w:rsidR="00DD334A" w:rsidRPr="00693F90">
        <w:rPr>
          <w:rFonts w:asciiTheme="majorHAnsi" w:hAnsiTheme="majorHAnsi" w:cstheme="majorHAnsi"/>
          <w:sz w:val="24"/>
          <w:szCs w:val="24"/>
        </w:rPr>
        <w:t xml:space="preserve"> </w:t>
      </w:r>
      <w:r w:rsidR="00CD05FB" w:rsidRPr="00693F90">
        <w:rPr>
          <w:rFonts w:asciiTheme="majorHAnsi" w:hAnsiTheme="majorHAnsi" w:cstheme="majorHAnsi"/>
          <w:color w:val="000000" w:themeColor="text1"/>
          <w:sz w:val="24"/>
          <w:szCs w:val="24"/>
        </w:rPr>
        <w:t>infra-red spectra confirmed that, the</w:t>
      </w:r>
      <w:r w:rsidR="00534988" w:rsidRPr="00693F90">
        <w:rPr>
          <w:rFonts w:asciiTheme="majorHAnsi" w:hAnsiTheme="majorHAnsi" w:cstheme="majorHAnsi"/>
          <w:color w:val="000000" w:themeColor="text1"/>
          <w:sz w:val="24"/>
          <w:szCs w:val="24"/>
        </w:rPr>
        <w:t xml:space="preserve"> </w:t>
      </w:r>
      <w:r w:rsidR="00CD05FB" w:rsidRPr="00693F90">
        <w:rPr>
          <w:rFonts w:asciiTheme="majorHAnsi" w:hAnsiTheme="majorHAnsi" w:cstheme="majorHAnsi"/>
          <w:color w:val="000000" w:themeColor="text1"/>
          <w:sz w:val="24"/>
          <w:szCs w:val="24"/>
        </w:rPr>
        <w:t xml:space="preserve">presence of coordinated </w:t>
      </w:r>
      <w:r w:rsidR="00AD5F5A" w:rsidRPr="00693F90">
        <w:rPr>
          <w:rFonts w:asciiTheme="majorHAnsi" w:hAnsiTheme="majorHAnsi" w:cstheme="majorHAnsi"/>
          <w:color w:val="000000" w:themeColor="text1"/>
          <w:sz w:val="24"/>
          <w:szCs w:val="24"/>
        </w:rPr>
        <w:t>and water</w:t>
      </w:r>
      <w:r w:rsidR="00CD05FB" w:rsidRPr="00693F90">
        <w:rPr>
          <w:rFonts w:asciiTheme="majorHAnsi" w:hAnsiTheme="majorHAnsi" w:cstheme="majorHAnsi"/>
          <w:color w:val="000000" w:themeColor="text1"/>
          <w:sz w:val="24"/>
          <w:szCs w:val="24"/>
        </w:rPr>
        <w:t xml:space="preserve"> of crystallization</w:t>
      </w:r>
      <w:r w:rsidR="00EE3921">
        <w:rPr>
          <w:rFonts w:asciiTheme="majorHAnsi" w:hAnsiTheme="majorHAnsi" w:cstheme="majorHAnsi"/>
          <w:color w:val="000000" w:themeColor="text1"/>
          <w:sz w:val="24"/>
          <w:szCs w:val="24"/>
        </w:rPr>
        <w:t> </w:t>
      </w:r>
      <w:r w:rsidR="00CD05FB" w:rsidRPr="00693F90">
        <w:rPr>
          <w:rFonts w:asciiTheme="majorHAnsi" w:hAnsiTheme="majorHAnsi" w:cstheme="majorHAnsi"/>
          <w:color w:val="000000" w:themeColor="text1"/>
          <w:sz w:val="24"/>
          <w:szCs w:val="24"/>
        </w:rPr>
        <w:t>in</w:t>
      </w:r>
      <w:bookmarkStart w:id="932" w:name="_Hlk516717578"/>
      <w:r w:rsidR="00486445">
        <w:rPr>
          <w:rFonts w:asciiTheme="majorHAnsi" w:hAnsiTheme="majorHAnsi" w:cstheme="majorHAnsi"/>
          <w:color w:val="000000" w:themeColor="text1"/>
          <w:sz w:val="24"/>
          <w:szCs w:val="24"/>
        </w:rPr>
        <w:t> </w:t>
      </w:r>
      <w:r w:rsidR="00CD05FB" w:rsidRPr="00693F90">
        <w:rPr>
          <w:rFonts w:asciiTheme="majorHAnsi" w:hAnsiTheme="majorHAnsi" w:cstheme="majorHAnsi"/>
          <w:color w:val="000000" w:themeColor="text1"/>
          <w:sz w:val="24"/>
          <w:szCs w:val="24"/>
        </w:rPr>
        <w:t>[Co(Phen)</w:t>
      </w:r>
      <w:r w:rsidR="00CD05FB" w:rsidRPr="00693F90">
        <w:rPr>
          <w:rFonts w:asciiTheme="majorHAnsi" w:hAnsiTheme="majorHAnsi" w:cstheme="majorHAnsi"/>
          <w:color w:val="000000" w:themeColor="text1"/>
          <w:sz w:val="24"/>
          <w:szCs w:val="24"/>
          <w:vertAlign w:val="subscript"/>
        </w:rPr>
        <w:t>2</w:t>
      </w:r>
      <w:r w:rsidR="00CD05FB" w:rsidRPr="00693F90">
        <w:rPr>
          <w:rFonts w:asciiTheme="majorHAnsi" w:hAnsiTheme="majorHAnsi" w:cstheme="majorHAnsi"/>
          <w:color w:val="000000" w:themeColor="text1"/>
          <w:sz w:val="24"/>
          <w:szCs w:val="24"/>
        </w:rPr>
        <w:t>(H</w:t>
      </w:r>
      <w:r w:rsidR="00CD05FB" w:rsidRPr="00693F90">
        <w:rPr>
          <w:rFonts w:asciiTheme="majorHAnsi" w:hAnsiTheme="majorHAnsi" w:cstheme="majorHAnsi"/>
          <w:color w:val="000000" w:themeColor="text1"/>
          <w:sz w:val="24"/>
          <w:szCs w:val="24"/>
          <w:vertAlign w:val="subscript"/>
        </w:rPr>
        <w:t>2</w:t>
      </w:r>
      <w:r w:rsidR="00CD05FB" w:rsidRPr="00693F90">
        <w:rPr>
          <w:rFonts w:asciiTheme="majorHAnsi" w:hAnsiTheme="majorHAnsi" w:cstheme="majorHAnsi"/>
          <w:color w:val="000000" w:themeColor="text1"/>
          <w:sz w:val="24"/>
          <w:szCs w:val="24"/>
        </w:rPr>
        <w:t>O)</w:t>
      </w:r>
      <w:r w:rsidR="00CD05FB" w:rsidRPr="00693F90">
        <w:rPr>
          <w:rFonts w:asciiTheme="majorHAnsi" w:hAnsiTheme="majorHAnsi" w:cstheme="majorHAnsi"/>
          <w:color w:val="000000" w:themeColor="text1"/>
          <w:sz w:val="24"/>
          <w:szCs w:val="24"/>
          <w:vertAlign w:val="subscript"/>
        </w:rPr>
        <w:t>2</w:t>
      </w:r>
      <w:r w:rsidR="00CD05FB" w:rsidRPr="00693F90">
        <w:rPr>
          <w:rFonts w:asciiTheme="majorHAnsi" w:hAnsiTheme="majorHAnsi" w:cstheme="majorHAnsi"/>
          <w:color w:val="000000" w:themeColor="text1"/>
          <w:sz w:val="24"/>
          <w:szCs w:val="24"/>
        </w:rPr>
        <w:t>]Cl</w:t>
      </w:r>
      <w:r w:rsidR="00CD05FB" w:rsidRPr="00693F90">
        <w:rPr>
          <w:rFonts w:asciiTheme="majorHAnsi" w:hAnsiTheme="majorHAnsi" w:cstheme="majorHAnsi"/>
          <w:color w:val="000000" w:themeColor="text1"/>
          <w:sz w:val="24"/>
          <w:szCs w:val="24"/>
          <w:vertAlign w:val="subscript"/>
        </w:rPr>
        <w:t>2.</w:t>
      </w:r>
      <w:r w:rsidR="00CD05FB" w:rsidRPr="00693F90">
        <w:rPr>
          <w:rFonts w:asciiTheme="majorHAnsi" w:hAnsiTheme="majorHAnsi" w:cstheme="majorHAnsi"/>
          <w:color w:val="000000" w:themeColor="text1"/>
          <w:sz w:val="24"/>
          <w:szCs w:val="24"/>
        </w:rPr>
        <w:t>H</w:t>
      </w:r>
      <w:r w:rsidR="00CD05FB" w:rsidRPr="00693F90">
        <w:rPr>
          <w:rFonts w:asciiTheme="majorHAnsi" w:hAnsiTheme="majorHAnsi" w:cstheme="majorHAnsi"/>
          <w:color w:val="000000" w:themeColor="text1"/>
          <w:sz w:val="24"/>
          <w:szCs w:val="24"/>
          <w:vertAlign w:val="subscript"/>
        </w:rPr>
        <w:t>2</w:t>
      </w:r>
      <w:r w:rsidR="00CD05FB" w:rsidRPr="00693F90">
        <w:rPr>
          <w:rFonts w:asciiTheme="majorHAnsi" w:hAnsiTheme="majorHAnsi" w:cstheme="majorHAnsi"/>
          <w:color w:val="000000" w:themeColor="text1"/>
          <w:sz w:val="24"/>
          <w:szCs w:val="24"/>
        </w:rPr>
        <w:t>O</w:t>
      </w:r>
      <w:bookmarkEnd w:id="932"/>
      <w:r w:rsidR="00486445">
        <w:rPr>
          <w:rFonts w:asciiTheme="majorHAnsi" w:hAnsiTheme="majorHAnsi" w:cstheme="majorHAnsi"/>
          <w:color w:val="000000" w:themeColor="text1"/>
          <w:sz w:val="24"/>
          <w:szCs w:val="24"/>
        </w:rPr>
        <w:t> </w:t>
      </w:r>
      <w:r w:rsidR="00CD05FB" w:rsidRPr="00693F90">
        <w:rPr>
          <w:rFonts w:asciiTheme="majorHAnsi" w:hAnsiTheme="majorHAnsi" w:cstheme="majorHAnsi"/>
          <w:color w:val="000000" w:themeColor="text1"/>
          <w:sz w:val="24"/>
          <w:szCs w:val="24"/>
        </w:rPr>
        <w:t>and</w:t>
      </w:r>
      <w:bookmarkStart w:id="933" w:name="_Hlk516717555"/>
      <w:r w:rsidR="00486445">
        <w:rPr>
          <w:rFonts w:asciiTheme="majorHAnsi" w:hAnsiTheme="majorHAnsi" w:cstheme="majorHAnsi"/>
          <w:color w:val="000000" w:themeColor="text1"/>
          <w:sz w:val="24"/>
          <w:szCs w:val="24"/>
        </w:rPr>
        <w:t> </w:t>
      </w:r>
      <w:r w:rsidR="00CD05FB" w:rsidRPr="00693F90">
        <w:rPr>
          <w:rFonts w:asciiTheme="majorHAnsi" w:hAnsiTheme="majorHAnsi" w:cstheme="majorHAnsi"/>
          <w:color w:val="000000" w:themeColor="text1"/>
          <w:sz w:val="24"/>
          <w:szCs w:val="24"/>
        </w:rPr>
        <w:t>[Co(Phen)</w:t>
      </w:r>
      <w:r w:rsidR="00CD05FB" w:rsidRPr="00693F90">
        <w:rPr>
          <w:rFonts w:asciiTheme="majorHAnsi" w:hAnsiTheme="majorHAnsi" w:cstheme="majorHAnsi"/>
          <w:color w:val="000000" w:themeColor="text1"/>
          <w:sz w:val="24"/>
          <w:szCs w:val="24"/>
          <w:vertAlign w:val="subscript"/>
        </w:rPr>
        <w:t>2</w:t>
      </w:r>
      <w:r w:rsidR="00CD05FB" w:rsidRPr="00693F90">
        <w:rPr>
          <w:rFonts w:asciiTheme="majorHAnsi" w:hAnsiTheme="majorHAnsi" w:cstheme="majorHAnsi"/>
          <w:color w:val="000000" w:themeColor="text1"/>
          <w:sz w:val="24"/>
          <w:szCs w:val="24"/>
        </w:rPr>
        <w:t>(H</w:t>
      </w:r>
      <w:r w:rsidR="00CD05FB" w:rsidRPr="00693F90">
        <w:rPr>
          <w:rFonts w:asciiTheme="majorHAnsi" w:hAnsiTheme="majorHAnsi" w:cstheme="majorHAnsi"/>
          <w:color w:val="000000" w:themeColor="text1"/>
          <w:sz w:val="24"/>
          <w:szCs w:val="24"/>
          <w:vertAlign w:val="subscript"/>
        </w:rPr>
        <w:t>2</w:t>
      </w:r>
      <w:r w:rsidR="00CD05FB" w:rsidRPr="00693F90">
        <w:rPr>
          <w:rFonts w:asciiTheme="majorHAnsi" w:hAnsiTheme="majorHAnsi" w:cstheme="majorHAnsi"/>
          <w:color w:val="000000" w:themeColor="text1"/>
          <w:sz w:val="24"/>
          <w:szCs w:val="24"/>
        </w:rPr>
        <w:t>O)(Ad)]Cl</w:t>
      </w:r>
      <w:r w:rsidR="00CD05FB" w:rsidRPr="00693F90">
        <w:rPr>
          <w:rFonts w:asciiTheme="majorHAnsi" w:hAnsiTheme="majorHAnsi" w:cstheme="majorHAnsi"/>
          <w:color w:val="000000" w:themeColor="text1"/>
          <w:sz w:val="24"/>
          <w:szCs w:val="24"/>
          <w:vertAlign w:val="subscript"/>
        </w:rPr>
        <w:t>2.</w:t>
      </w:r>
      <w:r w:rsidR="00CD05FB" w:rsidRPr="00693F90">
        <w:rPr>
          <w:rFonts w:asciiTheme="majorHAnsi" w:hAnsiTheme="majorHAnsi" w:cstheme="majorHAnsi"/>
          <w:color w:val="000000" w:themeColor="text1"/>
          <w:sz w:val="24"/>
          <w:szCs w:val="24"/>
        </w:rPr>
        <w:t>H</w:t>
      </w:r>
      <w:r w:rsidR="00CD05FB" w:rsidRPr="00693F90">
        <w:rPr>
          <w:rFonts w:asciiTheme="majorHAnsi" w:hAnsiTheme="majorHAnsi" w:cstheme="majorHAnsi"/>
          <w:color w:val="000000" w:themeColor="text1"/>
          <w:sz w:val="24"/>
          <w:szCs w:val="24"/>
          <w:vertAlign w:val="subscript"/>
        </w:rPr>
        <w:t>2</w:t>
      </w:r>
      <w:r w:rsidR="00CD05FB" w:rsidRPr="00693F90">
        <w:rPr>
          <w:rFonts w:asciiTheme="majorHAnsi" w:hAnsiTheme="majorHAnsi" w:cstheme="majorHAnsi"/>
          <w:color w:val="000000" w:themeColor="text1"/>
          <w:sz w:val="24"/>
          <w:szCs w:val="24"/>
        </w:rPr>
        <w:t>O</w:t>
      </w:r>
      <w:bookmarkEnd w:id="933"/>
      <w:r w:rsidR="00486445">
        <w:rPr>
          <w:rFonts w:asciiTheme="majorHAnsi" w:hAnsiTheme="majorHAnsi" w:cstheme="majorHAnsi"/>
          <w:color w:val="000000" w:themeColor="text1"/>
          <w:sz w:val="24"/>
          <w:szCs w:val="24"/>
        </w:rPr>
        <w:t> </w:t>
      </w:r>
      <w:r w:rsidR="003205DA">
        <w:rPr>
          <w:rFonts w:asciiTheme="majorHAnsi" w:hAnsiTheme="majorHAnsi" w:cstheme="majorHAnsi"/>
          <w:color w:val="000000" w:themeColor="text1"/>
          <w:sz w:val="24"/>
          <w:szCs w:val="24"/>
        </w:rPr>
        <w:t>complexs</w:t>
      </w:r>
      <w:r w:rsidR="006D2A1D">
        <w:rPr>
          <w:rFonts w:asciiTheme="majorHAnsi" w:hAnsiTheme="majorHAnsi" w:cstheme="majorHAnsi"/>
          <w:color w:val="000000" w:themeColor="text1"/>
          <w:sz w:val="24"/>
          <w:szCs w:val="24"/>
        </w:rPr>
        <w:t xml:space="preserve">. </w:t>
      </w:r>
      <w:r w:rsidR="00CD05FB" w:rsidRPr="006D2A1D">
        <w:rPr>
          <w:rFonts w:asciiTheme="majorHAnsi" w:hAnsiTheme="majorHAnsi" w:cstheme="majorHAnsi"/>
          <w:bCs/>
          <w:color w:val="000000" w:themeColor="text1"/>
          <w:sz w:val="24"/>
          <w:szCs w:val="24"/>
        </w:rPr>
        <w:t>UV-Vis spectra verified modifications of electronic distribution</w:t>
      </w:r>
      <w:r w:rsidR="00CF2FF6" w:rsidRPr="006D2A1D">
        <w:rPr>
          <w:rFonts w:asciiTheme="majorHAnsi" w:hAnsiTheme="majorHAnsi" w:cstheme="majorHAnsi"/>
          <w:bCs/>
          <w:color w:val="000000" w:themeColor="text1"/>
          <w:sz w:val="24"/>
          <w:szCs w:val="24"/>
        </w:rPr>
        <w:t>, means</w:t>
      </w:r>
      <w:r w:rsidR="000213A4" w:rsidRPr="006D2A1D">
        <w:rPr>
          <w:rFonts w:asciiTheme="majorHAnsi" w:hAnsiTheme="majorHAnsi" w:cstheme="majorHAnsi"/>
          <w:bCs/>
          <w:color w:val="000000" w:themeColor="text1"/>
          <w:sz w:val="24"/>
          <w:szCs w:val="24"/>
        </w:rPr>
        <w:t xml:space="preserve"> </w:t>
      </w:r>
      <w:r w:rsidR="00CF2FF6" w:rsidRPr="006D2A1D">
        <w:rPr>
          <w:rFonts w:asciiTheme="majorHAnsi" w:eastAsia="Calibri" w:hAnsiTheme="majorHAnsi" w:cstheme="majorHAnsi"/>
          <w:sz w:val="24"/>
          <w:szCs w:val="24"/>
        </w:rPr>
        <w:t xml:space="preserve">Co(II) </w:t>
      </w:r>
      <w:r w:rsidR="000213A4" w:rsidRPr="006D2A1D">
        <w:rPr>
          <w:rFonts w:asciiTheme="majorHAnsi" w:eastAsia="Calibri" w:hAnsiTheme="majorHAnsi" w:cstheme="majorHAnsi"/>
          <w:sz w:val="24"/>
          <w:szCs w:val="24"/>
        </w:rPr>
        <w:t>complexes showed</w:t>
      </w:r>
      <w:r w:rsidR="00CF2FF6" w:rsidRPr="006D2A1D">
        <w:rPr>
          <w:rFonts w:asciiTheme="majorHAnsi" w:eastAsia="Calibri" w:hAnsiTheme="majorHAnsi" w:cstheme="majorHAnsi"/>
          <w:sz w:val="24"/>
          <w:szCs w:val="24"/>
        </w:rPr>
        <w:t xml:space="preserve"> the</w:t>
      </w:r>
      <w:r w:rsidR="000213A4" w:rsidRPr="006D2A1D">
        <w:rPr>
          <w:rFonts w:asciiTheme="majorHAnsi" w:eastAsia="Calibri" w:hAnsiTheme="majorHAnsi" w:cstheme="majorHAnsi"/>
          <w:sz w:val="24"/>
          <w:szCs w:val="24"/>
        </w:rPr>
        <w:t xml:space="preserve"> significant band shift from the ligand</w:t>
      </w:r>
      <w:r w:rsidR="00CF2FF6" w:rsidRPr="006D2A1D">
        <w:rPr>
          <w:rFonts w:asciiTheme="majorHAnsi" w:eastAsia="Calibri" w:hAnsiTheme="majorHAnsi" w:cstheme="majorHAnsi"/>
          <w:sz w:val="24"/>
          <w:szCs w:val="24"/>
        </w:rPr>
        <w:t>s</w:t>
      </w:r>
      <w:r w:rsidR="000213A4" w:rsidRPr="006D2A1D">
        <w:rPr>
          <w:rFonts w:asciiTheme="majorHAnsi" w:hAnsiTheme="majorHAnsi" w:cstheme="majorHAnsi"/>
          <w:bCs/>
          <w:color w:val="000000" w:themeColor="text1"/>
          <w:sz w:val="24"/>
          <w:szCs w:val="24"/>
        </w:rPr>
        <w:t xml:space="preserve"> and</w:t>
      </w:r>
      <w:r w:rsidR="00CD05FB" w:rsidRPr="006D2A1D">
        <w:rPr>
          <w:rFonts w:asciiTheme="majorHAnsi" w:hAnsiTheme="majorHAnsi" w:cstheme="majorHAnsi"/>
          <w:bCs/>
          <w:color w:val="000000" w:themeColor="text1"/>
          <w:sz w:val="24"/>
          <w:szCs w:val="24"/>
        </w:rPr>
        <w:t xml:space="preserve"> the change in appearance of d-d transition bands which confirms that the formation </w:t>
      </w:r>
      <w:r w:rsidR="000213A4" w:rsidRPr="006D2A1D">
        <w:rPr>
          <w:rFonts w:asciiTheme="majorHAnsi" w:hAnsiTheme="majorHAnsi" w:cstheme="majorHAnsi"/>
          <w:bCs/>
          <w:color w:val="000000" w:themeColor="text1"/>
          <w:sz w:val="24"/>
          <w:szCs w:val="24"/>
        </w:rPr>
        <w:t>of new</w:t>
      </w:r>
      <w:r w:rsidR="00F00405" w:rsidRPr="006D2A1D">
        <w:rPr>
          <w:rFonts w:asciiTheme="majorHAnsi" w:hAnsiTheme="majorHAnsi" w:cstheme="majorHAnsi"/>
          <w:bCs/>
          <w:color w:val="000000" w:themeColor="text1"/>
          <w:sz w:val="24"/>
          <w:szCs w:val="24"/>
        </w:rPr>
        <w:t xml:space="preserve"> </w:t>
      </w:r>
      <w:r w:rsidR="00CD05FB" w:rsidRPr="006D2A1D">
        <w:rPr>
          <w:rFonts w:asciiTheme="majorHAnsi" w:hAnsiTheme="majorHAnsi" w:cstheme="majorHAnsi"/>
          <w:bCs/>
          <w:color w:val="000000" w:themeColor="text1"/>
          <w:sz w:val="24"/>
          <w:szCs w:val="24"/>
        </w:rPr>
        <w:t xml:space="preserve">complexes. In this regared the analytical spectra </w:t>
      </w:r>
      <w:r w:rsidRPr="006D2A1D">
        <w:rPr>
          <w:rFonts w:asciiTheme="majorHAnsi" w:hAnsiTheme="majorHAnsi" w:cstheme="majorHAnsi"/>
          <w:bCs/>
          <w:color w:val="000000" w:themeColor="text1"/>
          <w:sz w:val="24"/>
          <w:szCs w:val="24"/>
        </w:rPr>
        <w:t>(i.e</w:t>
      </w:r>
      <w:r w:rsidR="00CD05FB" w:rsidRPr="006D2A1D">
        <w:rPr>
          <w:rFonts w:asciiTheme="majorHAnsi" w:hAnsiTheme="majorHAnsi" w:cstheme="majorHAnsi"/>
          <w:bCs/>
          <w:color w:val="000000" w:themeColor="text1"/>
          <w:sz w:val="24"/>
          <w:szCs w:val="24"/>
        </w:rPr>
        <w:t xml:space="preserve"> </w:t>
      </w:r>
      <w:r w:rsidRPr="006D2A1D">
        <w:rPr>
          <w:rFonts w:asciiTheme="majorHAnsi" w:hAnsiTheme="majorHAnsi" w:cstheme="majorHAnsi"/>
          <w:bCs/>
          <w:color w:val="000000" w:themeColor="text1"/>
          <w:sz w:val="24"/>
          <w:szCs w:val="24"/>
        </w:rPr>
        <w:t>IR, and</w:t>
      </w:r>
      <w:r w:rsidR="00CD05FB" w:rsidRPr="006D2A1D">
        <w:rPr>
          <w:rFonts w:asciiTheme="majorHAnsi" w:hAnsiTheme="majorHAnsi" w:cstheme="majorHAnsi"/>
          <w:bCs/>
          <w:color w:val="000000" w:themeColor="text1"/>
          <w:sz w:val="24"/>
          <w:szCs w:val="24"/>
        </w:rPr>
        <w:t xml:space="preserve"> UV-Vis) spectroscpy proposed that phenantroline ligand employes two N- donor site in metal binding process. Therefore, in </w:t>
      </w:r>
      <w:bookmarkStart w:id="934" w:name="_Hlk513481377"/>
      <w:r w:rsidR="00CD05FB" w:rsidRPr="006D2A1D">
        <w:rPr>
          <w:rFonts w:asciiTheme="majorHAnsi" w:hAnsiTheme="majorHAnsi" w:cstheme="majorHAnsi"/>
          <w:color w:val="000000" w:themeColor="text1"/>
          <w:sz w:val="24"/>
          <w:szCs w:val="24"/>
        </w:rPr>
        <w:t>Co(phen)</w:t>
      </w:r>
      <w:r w:rsidR="00CD05FB" w:rsidRPr="006D2A1D">
        <w:rPr>
          <w:rFonts w:asciiTheme="majorHAnsi" w:hAnsiTheme="majorHAnsi" w:cstheme="majorHAnsi"/>
          <w:color w:val="000000" w:themeColor="text1"/>
          <w:sz w:val="24"/>
          <w:szCs w:val="24"/>
          <w:vertAlign w:val="subscript"/>
        </w:rPr>
        <w:t xml:space="preserve">2 </w:t>
      </w:r>
      <w:r w:rsidR="00CD05FB" w:rsidRPr="006D2A1D">
        <w:rPr>
          <w:rFonts w:asciiTheme="majorHAnsi" w:hAnsiTheme="majorHAnsi" w:cstheme="majorHAnsi"/>
          <w:color w:val="000000" w:themeColor="text1"/>
          <w:sz w:val="24"/>
          <w:szCs w:val="24"/>
        </w:rPr>
        <w:t>(H</w:t>
      </w:r>
      <w:r w:rsidR="00CD05FB" w:rsidRPr="006D2A1D">
        <w:rPr>
          <w:rFonts w:asciiTheme="majorHAnsi" w:hAnsiTheme="majorHAnsi" w:cstheme="majorHAnsi"/>
          <w:color w:val="000000" w:themeColor="text1"/>
          <w:sz w:val="24"/>
          <w:szCs w:val="24"/>
          <w:vertAlign w:val="subscript"/>
        </w:rPr>
        <w:t>2</w:t>
      </w:r>
      <w:r w:rsidR="00CD05FB" w:rsidRPr="006D2A1D">
        <w:rPr>
          <w:rFonts w:asciiTheme="majorHAnsi" w:hAnsiTheme="majorHAnsi" w:cstheme="majorHAnsi"/>
          <w:color w:val="000000" w:themeColor="text1"/>
          <w:sz w:val="24"/>
          <w:szCs w:val="24"/>
        </w:rPr>
        <w:t>O)</w:t>
      </w:r>
      <w:r w:rsidR="00CD05FB" w:rsidRPr="006D2A1D">
        <w:rPr>
          <w:rFonts w:asciiTheme="majorHAnsi" w:hAnsiTheme="majorHAnsi" w:cstheme="majorHAnsi"/>
          <w:color w:val="000000" w:themeColor="text1"/>
          <w:sz w:val="24"/>
          <w:szCs w:val="24"/>
          <w:vertAlign w:val="subscript"/>
        </w:rPr>
        <w:t>2</w:t>
      </w:r>
      <w:r w:rsidR="00CD05FB" w:rsidRPr="006D2A1D">
        <w:rPr>
          <w:rFonts w:asciiTheme="majorHAnsi" w:hAnsiTheme="majorHAnsi" w:cstheme="majorHAnsi"/>
          <w:color w:val="000000" w:themeColor="text1"/>
          <w:sz w:val="24"/>
          <w:szCs w:val="24"/>
        </w:rPr>
        <w:t>]Cl</w:t>
      </w:r>
      <w:r w:rsidR="00CD05FB" w:rsidRPr="006D2A1D">
        <w:rPr>
          <w:rFonts w:asciiTheme="majorHAnsi" w:hAnsiTheme="majorHAnsi" w:cstheme="majorHAnsi"/>
          <w:color w:val="000000" w:themeColor="text1"/>
          <w:sz w:val="24"/>
          <w:szCs w:val="24"/>
          <w:vertAlign w:val="subscript"/>
        </w:rPr>
        <w:t>2.</w:t>
      </w:r>
      <w:r w:rsidR="00CD05FB" w:rsidRPr="006D2A1D">
        <w:rPr>
          <w:rFonts w:asciiTheme="majorHAnsi" w:hAnsiTheme="majorHAnsi" w:cstheme="majorHAnsi"/>
          <w:color w:val="000000" w:themeColor="text1"/>
          <w:sz w:val="24"/>
          <w:szCs w:val="24"/>
        </w:rPr>
        <w:t xml:space="preserve"> H</w:t>
      </w:r>
      <w:r w:rsidR="00CD05FB" w:rsidRPr="006D2A1D">
        <w:rPr>
          <w:rFonts w:asciiTheme="majorHAnsi" w:hAnsiTheme="majorHAnsi" w:cstheme="majorHAnsi"/>
          <w:color w:val="000000" w:themeColor="text1"/>
          <w:sz w:val="24"/>
          <w:szCs w:val="24"/>
          <w:vertAlign w:val="subscript"/>
        </w:rPr>
        <w:t>2</w:t>
      </w:r>
      <w:r w:rsidR="00CD05FB" w:rsidRPr="006D2A1D">
        <w:rPr>
          <w:rFonts w:asciiTheme="majorHAnsi" w:hAnsiTheme="majorHAnsi" w:cstheme="majorHAnsi"/>
          <w:color w:val="000000" w:themeColor="text1"/>
          <w:sz w:val="24"/>
          <w:szCs w:val="24"/>
        </w:rPr>
        <w:t xml:space="preserve">O </w:t>
      </w:r>
      <w:bookmarkEnd w:id="934"/>
      <w:r w:rsidR="00CD05FB" w:rsidRPr="006D2A1D">
        <w:rPr>
          <w:rFonts w:asciiTheme="majorHAnsi" w:hAnsiTheme="majorHAnsi" w:cstheme="majorHAnsi"/>
          <w:color w:val="000000" w:themeColor="text1"/>
          <w:sz w:val="24"/>
          <w:szCs w:val="24"/>
        </w:rPr>
        <w:t>complx involves two 1,10</w:t>
      </w:r>
      <w:r w:rsidR="00CD05FB" w:rsidRPr="006D2A1D">
        <w:rPr>
          <w:rFonts w:asciiTheme="majorHAnsi" w:hAnsiTheme="majorHAnsi" w:cstheme="majorHAnsi"/>
          <w:bCs/>
          <w:color w:val="000000" w:themeColor="text1"/>
          <w:sz w:val="24"/>
          <w:szCs w:val="24"/>
        </w:rPr>
        <w:t xml:space="preserve">-phenantroline coordinated to metal through two </w:t>
      </w:r>
      <w:r w:rsidRPr="006D2A1D">
        <w:rPr>
          <w:rFonts w:asciiTheme="majorHAnsi" w:hAnsiTheme="majorHAnsi" w:cstheme="majorHAnsi"/>
          <w:bCs/>
          <w:color w:val="000000" w:themeColor="text1"/>
          <w:sz w:val="24"/>
          <w:szCs w:val="24"/>
        </w:rPr>
        <w:t>pyridines</w:t>
      </w:r>
      <w:r w:rsidR="00CD05FB" w:rsidRPr="006D2A1D">
        <w:rPr>
          <w:rFonts w:asciiTheme="majorHAnsi" w:hAnsiTheme="majorHAnsi" w:cstheme="majorHAnsi"/>
          <w:bCs/>
          <w:color w:val="000000" w:themeColor="text1"/>
          <w:sz w:val="24"/>
          <w:szCs w:val="24"/>
        </w:rPr>
        <w:t xml:space="preserve"> -N group and two -</w:t>
      </w:r>
      <w:r w:rsidR="00977177" w:rsidRPr="006D2A1D">
        <w:rPr>
          <w:rFonts w:asciiTheme="majorHAnsi" w:hAnsiTheme="majorHAnsi" w:cstheme="majorHAnsi"/>
          <w:color w:val="000000" w:themeColor="text1"/>
          <w:sz w:val="24"/>
          <w:szCs w:val="24"/>
        </w:rPr>
        <w:t>O</w:t>
      </w:r>
      <w:r w:rsidR="00CD05FB" w:rsidRPr="006D2A1D">
        <w:rPr>
          <w:rFonts w:asciiTheme="majorHAnsi" w:hAnsiTheme="majorHAnsi" w:cstheme="majorHAnsi"/>
          <w:color w:val="000000" w:themeColor="text1"/>
          <w:sz w:val="24"/>
          <w:szCs w:val="24"/>
        </w:rPr>
        <w:t>H</w:t>
      </w:r>
      <w:r w:rsidRPr="006D2A1D">
        <w:rPr>
          <w:rFonts w:asciiTheme="majorHAnsi" w:hAnsiTheme="majorHAnsi" w:cstheme="majorHAnsi"/>
          <w:color w:val="000000" w:themeColor="text1"/>
          <w:sz w:val="24"/>
          <w:szCs w:val="24"/>
          <w:vertAlign w:val="subscript"/>
        </w:rPr>
        <w:t>2</w:t>
      </w:r>
      <w:r w:rsidRPr="006D2A1D">
        <w:rPr>
          <w:rFonts w:asciiTheme="majorHAnsi" w:hAnsiTheme="majorHAnsi" w:cstheme="majorHAnsi"/>
          <w:bCs/>
          <w:color w:val="000000" w:themeColor="text1"/>
          <w:sz w:val="24"/>
          <w:szCs w:val="24"/>
        </w:rPr>
        <w:t xml:space="preserve"> via</w:t>
      </w:r>
      <w:r w:rsidR="00CD05FB" w:rsidRPr="006D2A1D">
        <w:rPr>
          <w:rFonts w:asciiTheme="majorHAnsi" w:hAnsiTheme="majorHAnsi" w:cstheme="majorHAnsi"/>
          <w:bCs/>
          <w:color w:val="000000" w:themeColor="text1"/>
          <w:sz w:val="24"/>
          <w:szCs w:val="24"/>
        </w:rPr>
        <w:t xml:space="preserve"> oxygen in the coordination spher. And also in</w:t>
      </w:r>
      <w:r w:rsidR="00CD05FB" w:rsidRPr="006D2A1D">
        <w:rPr>
          <w:rFonts w:asciiTheme="majorHAnsi" w:hAnsiTheme="majorHAnsi" w:cstheme="majorHAnsi"/>
          <w:color w:val="000000" w:themeColor="text1"/>
          <w:sz w:val="24"/>
          <w:szCs w:val="24"/>
        </w:rPr>
        <w:t xml:space="preserve"> [Co(Phen)</w:t>
      </w:r>
      <w:r w:rsidR="00CD05FB" w:rsidRPr="006D2A1D">
        <w:rPr>
          <w:rFonts w:asciiTheme="majorHAnsi" w:hAnsiTheme="majorHAnsi" w:cstheme="majorHAnsi"/>
          <w:color w:val="000000" w:themeColor="text1"/>
          <w:sz w:val="24"/>
          <w:szCs w:val="24"/>
          <w:vertAlign w:val="subscript"/>
        </w:rPr>
        <w:t>2</w:t>
      </w:r>
      <w:r w:rsidR="00CD05FB" w:rsidRPr="006D2A1D">
        <w:rPr>
          <w:rFonts w:asciiTheme="majorHAnsi" w:hAnsiTheme="majorHAnsi" w:cstheme="majorHAnsi"/>
          <w:color w:val="000000" w:themeColor="text1"/>
          <w:sz w:val="24"/>
          <w:szCs w:val="24"/>
        </w:rPr>
        <w:t>(H</w:t>
      </w:r>
      <w:r w:rsidR="00CD05FB" w:rsidRPr="006D2A1D">
        <w:rPr>
          <w:rFonts w:asciiTheme="majorHAnsi" w:hAnsiTheme="majorHAnsi" w:cstheme="majorHAnsi"/>
          <w:color w:val="000000" w:themeColor="text1"/>
          <w:sz w:val="24"/>
          <w:szCs w:val="24"/>
          <w:vertAlign w:val="subscript"/>
        </w:rPr>
        <w:t>2</w:t>
      </w:r>
      <w:r w:rsidR="00CD05FB" w:rsidRPr="006D2A1D">
        <w:rPr>
          <w:rFonts w:asciiTheme="majorHAnsi" w:hAnsiTheme="majorHAnsi" w:cstheme="majorHAnsi"/>
          <w:color w:val="000000" w:themeColor="text1"/>
          <w:sz w:val="24"/>
          <w:szCs w:val="24"/>
        </w:rPr>
        <w:t>O)(Ad)]</w:t>
      </w:r>
      <w:r w:rsidRPr="006D2A1D">
        <w:rPr>
          <w:rFonts w:asciiTheme="majorHAnsi" w:hAnsiTheme="majorHAnsi" w:cstheme="majorHAnsi"/>
          <w:color w:val="000000" w:themeColor="text1"/>
          <w:sz w:val="24"/>
          <w:szCs w:val="24"/>
        </w:rPr>
        <w:t xml:space="preserve"> </w:t>
      </w:r>
      <w:r w:rsidR="00CD05FB" w:rsidRPr="006D2A1D">
        <w:rPr>
          <w:rFonts w:asciiTheme="majorHAnsi" w:hAnsiTheme="majorHAnsi" w:cstheme="majorHAnsi"/>
          <w:color w:val="000000" w:themeColor="text1"/>
          <w:sz w:val="24"/>
          <w:szCs w:val="24"/>
        </w:rPr>
        <w:t>Cl</w:t>
      </w:r>
      <w:r w:rsidR="00CD05FB" w:rsidRPr="006D2A1D">
        <w:rPr>
          <w:rFonts w:asciiTheme="majorHAnsi" w:hAnsiTheme="majorHAnsi" w:cstheme="majorHAnsi"/>
          <w:color w:val="000000" w:themeColor="text1"/>
          <w:sz w:val="24"/>
          <w:szCs w:val="24"/>
          <w:vertAlign w:val="subscript"/>
        </w:rPr>
        <w:t>2.</w:t>
      </w:r>
      <w:r w:rsidR="00CD05FB" w:rsidRPr="006D2A1D">
        <w:rPr>
          <w:rFonts w:asciiTheme="majorHAnsi" w:hAnsiTheme="majorHAnsi" w:cstheme="majorHAnsi"/>
          <w:color w:val="000000" w:themeColor="text1"/>
          <w:sz w:val="24"/>
          <w:szCs w:val="24"/>
        </w:rPr>
        <w:t xml:space="preserve"> H</w:t>
      </w:r>
      <w:r w:rsidR="00CD05FB" w:rsidRPr="006D2A1D">
        <w:rPr>
          <w:rFonts w:asciiTheme="majorHAnsi" w:hAnsiTheme="majorHAnsi" w:cstheme="majorHAnsi"/>
          <w:color w:val="000000" w:themeColor="text1"/>
          <w:sz w:val="24"/>
          <w:szCs w:val="24"/>
          <w:vertAlign w:val="subscript"/>
        </w:rPr>
        <w:t>2</w:t>
      </w:r>
      <w:r w:rsidR="00CD05FB" w:rsidRPr="006D2A1D">
        <w:rPr>
          <w:rFonts w:asciiTheme="majorHAnsi" w:hAnsiTheme="majorHAnsi" w:cstheme="majorHAnsi"/>
          <w:color w:val="000000" w:themeColor="text1"/>
          <w:sz w:val="24"/>
          <w:szCs w:val="24"/>
        </w:rPr>
        <w:t>O complex two 1,10-phenantroline, one adenine and one water molecule coordinated with the metal</w:t>
      </w:r>
      <w:r w:rsidR="006D2A1D">
        <w:rPr>
          <w:rFonts w:asciiTheme="majorHAnsi" w:hAnsiTheme="majorHAnsi" w:cstheme="majorHAnsi"/>
          <w:color w:val="000000" w:themeColor="text1"/>
          <w:sz w:val="24"/>
          <w:szCs w:val="24"/>
        </w:rPr>
        <w:t>. </w:t>
      </w:r>
      <w:r w:rsidR="006D2A1D" w:rsidRPr="006D2A1D">
        <w:rPr>
          <w:rFonts w:asciiTheme="majorHAnsi" w:hAnsiTheme="majorHAnsi" w:cstheme="majorHAnsi"/>
          <w:color w:val="000000" w:themeColor="text1"/>
          <w:sz w:val="24"/>
          <w:szCs w:val="24"/>
        </w:rPr>
        <w:t>T</w:t>
      </w:r>
      <w:r w:rsidR="00CD05FB" w:rsidRPr="006D2A1D">
        <w:rPr>
          <w:rFonts w:asciiTheme="majorHAnsi" w:hAnsiTheme="majorHAnsi" w:cstheme="majorHAnsi"/>
          <w:color w:val="000000" w:themeColor="text1"/>
          <w:sz w:val="24"/>
          <w:szCs w:val="24"/>
        </w:rPr>
        <w:t xml:space="preserve">he </w:t>
      </w:r>
      <w:r w:rsidR="006D2A1D" w:rsidRPr="006D2A1D">
        <w:rPr>
          <w:rFonts w:asciiTheme="majorHAnsi" w:hAnsiTheme="majorHAnsi" w:cstheme="majorHAnsi"/>
          <w:color w:val="000000" w:themeColor="text1"/>
          <w:sz w:val="24"/>
          <w:szCs w:val="24"/>
        </w:rPr>
        <w:t>final</w:t>
      </w:r>
      <w:r w:rsidR="00CD05FB" w:rsidRPr="006D2A1D">
        <w:rPr>
          <w:rFonts w:asciiTheme="majorHAnsi" w:hAnsiTheme="majorHAnsi" w:cstheme="majorHAnsi"/>
          <w:color w:val="000000" w:themeColor="text1"/>
          <w:sz w:val="24"/>
          <w:szCs w:val="24"/>
        </w:rPr>
        <w:t xml:space="preserve"> complex [Co(Phen)</w:t>
      </w:r>
      <w:r w:rsidR="00CD05FB" w:rsidRPr="006D2A1D">
        <w:rPr>
          <w:rFonts w:asciiTheme="majorHAnsi" w:hAnsiTheme="majorHAnsi" w:cstheme="majorHAnsi"/>
          <w:color w:val="000000" w:themeColor="text1"/>
          <w:sz w:val="24"/>
          <w:szCs w:val="24"/>
          <w:vertAlign w:val="subscript"/>
        </w:rPr>
        <w:t>2</w:t>
      </w:r>
      <w:r w:rsidR="00CD05FB" w:rsidRPr="006D2A1D">
        <w:rPr>
          <w:rFonts w:asciiTheme="majorHAnsi" w:hAnsiTheme="majorHAnsi" w:cstheme="majorHAnsi"/>
          <w:color w:val="000000" w:themeColor="text1"/>
          <w:sz w:val="24"/>
          <w:szCs w:val="24"/>
        </w:rPr>
        <w:t>(Ad)(Ac</w:t>
      </w:r>
      <w:r w:rsidRPr="006D2A1D">
        <w:rPr>
          <w:rFonts w:asciiTheme="majorHAnsi" w:hAnsiTheme="majorHAnsi" w:cstheme="majorHAnsi"/>
          <w:color w:val="000000" w:themeColor="text1"/>
          <w:sz w:val="24"/>
          <w:szCs w:val="24"/>
        </w:rPr>
        <w:t>)]Cl</w:t>
      </w:r>
      <w:r w:rsidRPr="006D2A1D">
        <w:rPr>
          <w:rFonts w:asciiTheme="majorHAnsi" w:hAnsiTheme="majorHAnsi" w:cstheme="majorHAnsi"/>
          <w:color w:val="000000" w:themeColor="text1"/>
          <w:sz w:val="24"/>
          <w:szCs w:val="24"/>
          <w:vertAlign w:val="subscript"/>
        </w:rPr>
        <w:t xml:space="preserve">2 </w:t>
      </w:r>
      <w:r w:rsidRPr="006D2A1D">
        <w:rPr>
          <w:rFonts w:asciiTheme="majorHAnsi" w:hAnsiTheme="majorHAnsi" w:cstheme="majorHAnsi"/>
          <w:color w:val="000000" w:themeColor="text1"/>
          <w:sz w:val="24"/>
          <w:szCs w:val="24"/>
        </w:rPr>
        <w:t>was</w:t>
      </w:r>
      <w:r w:rsidR="00F00405" w:rsidRPr="006D2A1D">
        <w:rPr>
          <w:rFonts w:asciiTheme="majorHAnsi" w:hAnsiTheme="majorHAnsi" w:cstheme="majorHAnsi"/>
          <w:color w:val="000000" w:themeColor="text1"/>
          <w:sz w:val="24"/>
          <w:szCs w:val="24"/>
          <w:vertAlign w:val="subscript"/>
        </w:rPr>
        <w:t xml:space="preserve"> </w:t>
      </w:r>
      <w:r w:rsidR="00CD05FB" w:rsidRPr="006D2A1D">
        <w:rPr>
          <w:rFonts w:asciiTheme="majorHAnsi" w:hAnsiTheme="majorHAnsi" w:cstheme="majorHAnsi"/>
          <w:color w:val="000000" w:themeColor="text1"/>
          <w:sz w:val="24"/>
          <w:szCs w:val="24"/>
        </w:rPr>
        <w:t>constracted from two 1,10-phenantroline, one adenine and one acetamide</w:t>
      </w:r>
      <w:r w:rsidR="00F00405" w:rsidRPr="006D2A1D">
        <w:rPr>
          <w:rFonts w:asciiTheme="majorHAnsi" w:hAnsiTheme="majorHAnsi" w:cstheme="majorHAnsi"/>
          <w:color w:val="000000" w:themeColor="text1"/>
          <w:sz w:val="24"/>
          <w:szCs w:val="24"/>
        </w:rPr>
        <w:t xml:space="preserve"> ligands</w:t>
      </w:r>
      <w:r w:rsidR="00CD05FB" w:rsidRPr="006D2A1D">
        <w:rPr>
          <w:rFonts w:asciiTheme="majorHAnsi" w:hAnsiTheme="majorHAnsi" w:cstheme="majorHAnsi"/>
          <w:color w:val="000000" w:themeColor="text1"/>
          <w:sz w:val="24"/>
          <w:szCs w:val="24"/>
        </w:rPr>
        <w:t>. Based on the aformationed analytical spectral</w:t>
      </w:r>
      <w:r w:rsidR="006D2A1D">
        <w:rPr>
          <w:rFonts w:asciiTheme="majorHAnsi" w:hAnsiTheme="majorHAnsi" w:cstheme="majorHAnsi"/>
          <w:color w:val="000000" w:themeColor="text1"/>
          <w:sz w:val="24"/>
          <w:szCs w:val="24"/>
        </w:rPr>
        <w:t> </w:t>
      </w:r>
      <w:r w:rsidR="00CD05FB" w:rsidRPr="006D2A1D">
        <w:rPr>
          <w:rFonts w:asciiTheme="majorHAnsi" w:hAnsiTheme="majorHAnsi" w:cstheme="majorHAnsi"/>
          <w:color w:val="000000" w:themeColor="text1"/>
          <w:sz w:val="24"/>
          <w:szCs w:val="24"/>
        </w:rPr>
        <w:t>data,</w:t>
      </w:r>
      <w:r w:rsidR="006D2A1D">
        <w:rPr>
          <w:rFonts w:asciiTheme="majorHAnsi" w:hAnsiTheme="majorHAnsi" w:cstheme="majorHAnsi"/>
          <w:color w:val="000000" w:themeColor="text1"/>
          <w:sz w:val="24"/>
          <w:szCs w:val="24"/>
        </w:rPr>
        <w:t> </w:t>
      </w:r>
      <w:r w:rsidR="00CD05FB" w:rsidRPr="006D2A1D">
        <w:rPr>
          <w:rFonts w:asciiTheme="majorHAnsi" w:hAnsiTheme="majorHAnsi" w:cstheme="majorHAnsi"/>
          <w:color w:val="000000" w:themeColor="text1"/>
          <w:sz w:val="24"/>
          <w:szCs w:val="24"/>
        </w:rPr>
        <w:t>the</w:t>
      </w:r>
      <w:r w:rsidR="006D2A1D" w:rsidRPr="006D2A1D">
        <w:rPr>
          <w:rFonts w:asciiTheme="majorHAnsi" w:hAnsiTheme="majorHAnsi" w:cstheme="majorHAnsi"/>
          <w:color w:val="000000" w:themeColor="text1"/>
          <w:sz w:val="24"/>
          <w:szCs w:val="24"/>
        </w:rPr>
        <w:t> </w:t>
      </w:r>
      <w:r w:rsidR="00CD05FB" w:rsidRPr="006D2A1D">
        <w:rPr>
          <w:rFonts w:asciiTheme="majorHAnsi" w:hAnsiTheme="majorHAnsi" w:cstheme="majorHAnsi"/>
          <w:color w:val="000000" w:themeColor="text1"/>
          <w:sz w:val="24"/>
          <w:szCs w:val="24"/>
        </w:rPr>
        <w:t>structure</w:t>
      </w:r>
      <w:r w:rsidR="006D2A1D" w:rsidRPr="006D2A1D">
        <w:rPr>
          <w:rFonts w:asciiTheme="majorHAnsi" w:hAnsiTheme="majorHAnsi" w:cstheme="majorHAnsi"/>
          <w:color w:val="000000" w:themeColor="text1"/>
          <w:sz w:val="24"/>
          <w:szCs w:val="24"/>
        </w:rPr>
        <w:t> </w:t>
      </w:r>
      <w:r w:rsidR="00CD05FB" w:rsidRPr="006D2A1D">
        <w:rPr>
          <w:rFonts w:asciiTheme="majorHAnsi" w:hAnsiTheme="majorHAnsi" w:cstheme="majorHAnsi"/>
          <w:color w:val="000000" w:themeColor="text1"/>
          <w:sz w:val="24"/>
          <w:szCs w:val="24"/>
        </w:rPr>
        <w:t>of</w:t>
      </w:r>
      <w:r w:rsidR="006D2A1D" w:rsidRPr="006D2A1D">
        <w:rPr>
          <w:rFonts w:asciiTheme="majorHAnsi" w:hAnsiTheme="majorHAnsi" w:cstheme="majorHAnsi"/>
          <w:color w:val="000000" w:themeColor="text1"/>
          <w:sz w:val="24"/>
          <w:szCs w:val="24"/>
        </w:rPr>
        <w:t> </w:t>
      </w:r>
      <w:r w:rsidR="00F00405" w:rsidRPr="006D2A1D">
        <w:rPr>
          <w:rFonts w:asciiTheme="majorHAnsi" w:hAnsiTheme="majorHAnsi" w:cstheme="majorHAnsi"/>
          <w:color w:val="000000" w:themeColor="text1"/>
          <w:sz w:val="24"/>
          <w:szCs w:val="24"/>
        </w:rPr>
        <w:t>the</w:t>
      </w:r>
      <w:r w:rsidR="006D2A1D" w:rsidRPr="006D2A1D">
        <w:rPr>
          <w:rFonts w:asciiTheme="majorHAnsi" w:hAnsiTheme="majorHAnsi" w:cstheme="majorHAnsi"/>
          <w:color w:val="000000" w:themeColor="text1"/>
          <w:sz w:val="24"/>
          <w:szCs w:val="24"/>
        </w:rPr>
        <w:t> </w:t>
      </w:r>
      <w:r w:rsidR="00CD05FB" w:rsidRPr="006D2A1D">
        <w:rPr>
          <w:rFonts w:asciiTheme="majorHAnsi" w:hAnsiTheme="majorHAnsi" w:cstheme="majorHAnsi"/>
          <w:color w:val="000000" w:themeColor="text1"/>
          <w:sz w:val="24"/>
          <w:szCs w:val="24"/>
        </w:rPr>
        <w:t>synthesized</w:t>
      </w:r>
      <w:r w:rsidR="006D2A1D" w:rsidRPr="006D2A1D">
        <w:rPr>
          <w:rFonts w:asciiTheme="majorHAnsi" w:hAnsiTheme="majorHAnsi" w:cstheme="majorHAnsi"/>
          <w:color w:val="000000" w:themeColor="text1"/>
          <w:sz w:val="24"/>
          <w:szCs w:val="24"/>
        </w:rPr>
        <w:t> </w:t>
      </w:r>
      <w:r w:rsidR="00CD05FB" w:rsidRPr="006D2A1D">
        <w:rPr>
          <w:rFonts w:asciiTheme="majorHAnsi" w:hAnsiTheme="majorHAnsi" w:cstheme="majorHAnsi"/>
          <w:color w:val="000000" w:themeColor="text1"/>
          <w:sz w:val="24"/>
          <w:szCs w:val="24"/>
        </w:rPr>
        <w:t>complexes</w:t>
      </w:r>
      <w:r w:rsidR="006D2A1D" w:rsidRPr="006D2A1D">
        <w:rPr>
          <w:rFonts w:asciiTheme="majorHAnsi" w:hAnsiTheme="majorHAnsi" w:cstheme="majorHAnsi"/>
          <w:color w:val="000000" w:themeColor="text1"/>
          <w:sz w:val="24"/>
          <w:szCs w:val="24"/>
        </w:rPr>
        <w:t> </w:t>
      </w:r>
      <w:r w:rsidR="00CD05FB" w:rsidRPr="006D2A1D">
        <w:rPr>
          <w:rFonts w:asciiTheme="majorHAnsi" w:hAnsiTheme="majorHAnsi" w:cstheme="majorHAnsi"/>
          <w:color w:val="000000" w:themeColor="text1"/>
          <w:sz w:val="24"/>
          <w:szCs w:val="24"/>
        </w:rPr>
        <w:t>interpreted</w:t>
      </w:r>
      <w:r w:rsidR="006D2A1D" w:rsidRPr="006D2A1D">
        <w:rPr>
          <w:rFonts w:asciiTheme="majorHAnsi" w:hAnsiTheme="majorHAnsi" w:cstheme="majorHAnsi"/>
          <w:color w:val="000000" w:themeColor="text1"/>
          <w:sz w:val="24"/>
          <w:szCs w:val="24"/>
        </w:rPr>
        <w:t> </w:t>
      </w:r>
      <w:r w:rsidR="00CD05FB" w:rsidRPr="006D2A1D">
        <w:rPr>
          <w:rFonts w:asciiTheme="majorHAnsi" w:hAnsiTheme="majorHAnsi" w:cstheme="majorHAnsi"/>
          <w:color w:val="000000" w:themeColor="text1"/>
          <w:sz w:val="24"/>
          <w:szCs w:val="24"/>
        </w:rPr>
        <w:t>as</w:t>
      </w:r>
      <w:r w:rsidR="006D2A1D" w:rsidRPr="006D2A1D">
        <w:rPr>
          <w:rFonts w:asciiTheme="majorHAnsi" w:hAnsiTheme="majorHAnsi" w:cstheme="majorHAnsi"/>
          <w:color w:val="000000" w:themeColor="text1"/>
          <w:sz w:val="24"/>
          <w:szCs w:val="24"/>
        </w:rPr>
        <w:t> </w:t>
      </w:r>
      <w:r w:rsidR="00CD05FB" w:rsidRPr="006D2A1D">
        <w:rPr>
          <w:rFonts w:asciiTheme="majorHAnsi" w:hAnsiTheme="majorHAnsi" w:cstheme="majorHAnsi"/>
          <w:color w:val="000000" w:themeColor="text1"/>
          <w:sz w:val="24"/>
          <w:szCs w:val="24"/>
        </w:rPr>
        <w:t>octahydral</w:t>
      </w:r>
      <w:bookmarkStart w:id="935" w:name="_Hlk516718454"/>
      <w:r w:rsidR="006D2A1D" w:rsidRPr="006D2A1D">
        <w:rPr>
          <w:rFonts w:asciiTheme="majorHAnsi" w:hAnsiTheme="majorHAnsi" w:cstheme="majorHAnsi"/>
          <w:color w:val="000000" w:themeColor="text1"/>
          <w:sz w:val="24"/>
          <w:szCs w:val="24"/>
        </w:rPr>
        <w:t> </w:t>
      </w:r>
      <w:r w:rsidR="00833791" w:rsidRPr="006D2A1D">
        <w:rPr>
          <w:rFonts w:asciiTheme="majorHAnsi" w:hAnsiTheme="majorHAnsi" w:cstheme="majorHAnsi"/>
          <w:color w:val="000000" w:themeColor="text1"/>
          <w:sz w:val="24"/>
          <w:szCs w:val="24"/>
        </w:rPr>
        <w:t>geometry</w:t>
      </w:r>
      <w:r w:rsidR="00112C14">
        <w:rPr>
          <w:rFonts w:asciiTheme="majorHAnsi" w:hAnsiTheme="majorHAnsi" w:cstheme="majorHAnsi"/>
          <w:color w:val="000000" w:themeColor="text1"/>
          <w:sz w:val="24"/>
          <w:szCs w:val="24"/>
        </w:rPr>
        <w:t>.</w:t>
      </w:r>
      <w:r w:rsidR="00833791" w:rsidRPr="006D2A1D">
        <w:rPr>
          <w:rFonts w:asciiTheme="majorHAnsi" w:hAnsiTheme="majorHAnsi" w:cstheme="majorHAnsi"/>
          <w:sz w:val="24"/>
          <w:szCs w:val="24"/>
        </w:rPr>
        <w:t> </w:t>
      </w:r>
      <w:r w:rsidR="00833791" w:rsidRPr="00112C14">
        <w:rPr>
          <w:rFonts w:asciiTheme="majorHAnsi" w:hAnsiTheme="majorHAnsi" w:cstheme="majorHAnsi"/>
          <w:sz w:val="24"/>
          <w:szCs w:val="24"/>
        </w:rPr>
        <w:t>The</w:t>
      </w:r>
      <w:r w:rsidR="00CF2FF6" w:rsidRPr="00112C14">
        <w:rPr>
          <w:rFonts w:asciiTheme="majorHAnsi" w:hAnsiTheme="majorHAnsi" w:cstheme="majorHAnsi"/>
          <w:sz w:val="24"/>
          <w:szCs w:val="24"/>
        </w:rPr>
        <w:t> </w:t>
      </w:r>
      <w:r w:rsidR="00E01A57" w:rsidRPr="00112C14">
        <w:rPr>
          <w:rFonts w:asciiTheme="majorHAnsi" w:hAnsiTheme="majorHAnsi" w:cstheme="majorHAnsi"/>
          <w:sz w:val="24"/>
          <w:szCs w:val="24"/>
        </w:rPr>
        <w:t>finding</w:t>
      </w:r>
      <w:r w:rsidR="00CF2FF6" w:rsidRPr="00112C14">
        <w:rPr>
          <w:rFonts w:asciiTheme="majorHAnsi" w:hAnsiTheme="majorHAnsi" w:cstheme="majorHAnsi"/>
          <w:sz w:val="24"/>
          <w:szCs w:val="24"/>
        </w:rPr>
        <w:t> </w:t>
      </w:r>
      <w:r w:rsidR="00E01A57" w:rsidRPr="00112C14">
        <w:rPr>
          <w:rFonts w:asciiTheme="majorHAnsi" w:hAnsiTheme="majorHAnsi" w:cstheme="majorHAnsi"/>
          <w:sz w:val="24"/>
          <w:szCs w:val="24"/>
        </w:rPr>
        <w:t>of</w:t>
      </w:r>
      <w:r w:rsidR="00CF2FF6" w:rsidRPr="00112C14">
        <w:rPr>
          <w:rFonts w:asciiTheme="majorHAnsi" w:hAnsiTheme="majorHAnsi" w:cstheme="majorHAnsi"/>
          <w:sz w:val="24"/>
          <w:szCs w:val="24"/>
        </w:rPr>
        <w:t> </w:t>
      </w:r>
      <w:r w:rsidR="00E01A57" w:rsidRPr="00112C14">
        <w:rPr>
          <w:rFonts w:asciiTheme="majorHAnsi" w:hAnsiTheme="majorHAnsi" w:cstheme="majorHAnsi"/>
          <w:sz w:val="24"/>
          <w:szCs w:val="24"/>
        </w:rPr>
        <w:t>the</w:t>
      </w:r>
      <w:r w:rsidR="00CF2FF6" w:rsidRPr="00112C14">
        <w:rPr>
          <w:rFonts w:asciiTheme="majorHAnsi" w:hAnsiTheme="majorHAnsi" w:cstheme="majorHAnsi"/>
          <w:sz w:val="24"/>
          <w:szCs w:val="24"/>
        </w:rPr>
        <w:t> </w:t>
      </w:r>
      <w:r w:rsidR="00E01A57" w:rsidRPr="00112C14">
        <w:rPr>
          <w:rFonts w:asciiTheme="majorHAnsi" w:hAnsiTheme="majorHAnsi" w:cstheme="majorHAnsi"/>
          <w:sz w:val="24"/>
          <w:szCs w:val="24"/>
        </w:rPr>
        <w:t>current</w:t>
      </w:r>
      <w:r w:rsidR="00CF2FF6" w:rsidRPr="00112C14">
        <w:rPr>
          <w:rFonts w:asciiTheme="majorHAnsi" w:hAnsiTheme="majorHAnsi" w:cstheme="majorHAnsi"/>
          <w:sz w:val="24"/>
          <w:szCs w:val="24"/>
        </w:rPr>
        <w:t> </w:t>
      </w:r>
      <w:r w:rsidR="00E01A57" w:rsidRPr="00112C14">
        <w:rPr>
          <w:rFonts w:asciiTheme="majorHAnsi" w:hAnsiTheme="majorHAnsi" w:cstheme="majorHAnsi"/>
          <w:sz w:val="24"/>
          <w:szCs w:val="24"/>
        </w:rPr>
        <w:t>antibacterial</w:t>
      </w:r>
      <w:r w:rsidR="00CF2FF6" w:rsidRPr="00112C14">
        <w:rPr>
          <w:rFonts w:asciiTheme="majorHAnsi" w:hAnsiTheme="majorHAnsi" w:cstheme="majorHAnsi"/>
          <w:sz w:val="24"/>
          <w:szCs w:val="24"/>
        </w:rPr>
        <w:t> </w:t>
      </w:r>
      <w:r w:rsidR="00E01A57" w:rsidRPr="00112C14">
        <w:rPr>
          <w:rFonts w:asciiTheme="majorHAnsi" w:hAnsiTheme="majorHAnsi" w:cstheme="majorHAnsi"/>
          <w:sz w:val="24"/>
          <w:szCs w:val="24"/>
        </w:rPr>
        <w:t>investigation</w:t>
      </w:r>
      <w:r w:rsidR="00CF2FF6" w:rsidRPr="00112C14">
        <w:rPr>
          <w:rFonts w:asciiTheme="majorHAnsi" w:hAnsiTheme="majorHAnsi" w:cstheme="majorHAnsi"/>
          <w:sz w:val="24"/>
          <w:szCs w:val="24"/>
        </w:rPr>
        <w:t> </w:t>
      </w:r>
      <w:r w:rsidR="000213A4" w:rsidRPr="00112C14">
        <w:rPr>
          <w:rFonts w:asciiTheme="majorHAnsi" w:hAnsiTheme="majorHAnsi" w:cstheme="majorHAnsi"/>
          <w:color w:val="000000" w:themeColor="text1"/>
          <w:sz w:val="24"/>
          <w:szCs w:val="24"/>
        </w:rPr>
        <w:t>of</w:t>
      </w:r>
      <w:r w:rsidR="00CF2FF6" w:rsidRPr="00112C14">
        <w:rPr>
          <w:rFonts w:asciiTheme="majorHAnsi" w:hAnsiTheme="majorHAnsi" w:cstheme="majorHAnsi"/>
          <w:color w:val="000000" w:themeColor="text1"/>
          <w:sz w:val="24"/>
          <w:szCs w:val="24"/>
        </w:rPr>
        <w:t> </w:t>
      </w:r>
      <w:r w:rsidR="000213A4" w:rsidRPr="00112C14">
        <w:rPr>
          <w:rFonts w:asciiTheme="majorHAnsi" w:hAnsiTheme="majorHAnsi" w:cstheme="majorHAnsi"/>
          <w:color w:val="000000" w:themeColor="text1"/>
          <w:sz w:val="24"/>
          <w:szCs w:val="24"/>
        </w:rPr>
        <w:t>a</w:t>
      </w:r>
      <w:r w:rsidR="00CF2FF6" w:rsidRPr="00112C14">
        <w:rPr>
          <w:rFonts w:asciiTheme="majorHAnsi" w:hAnsiTheme="majorHAnsi" w:cstheme="majorHAnsi"/>
          <w:color w:val="000000" w:themeColor="text1"/>
          <w:sz w:val="24"/>
          <w:szCs w:val="24"/>
        </w:rPr>
        <w:t> </w:t>
      </w:r>
      <w:r w:rsidR="000213A4" w:rsidRPr="00112C14">
        <w:rPr>
          <w:rFonts w:asciiTheme="majorHAnsi" w:hAnsiTheme="majorHAnsi" w:cstheme="majorHAnsi"/>
          <w:color w:val="000000" w:themeColor="text1"/>
          <w:sz w:val="24"/>
          <w:szCs w:val="24"/>
        </w:rPr>
        <w:t>new</w:t>
      </w:r>
      <w:r w:rsidR="00CF2FF6" w:rsidRPr="00112C14">
        <w:rPr>
          <w:rFonts w:asciiTheme="majorHAnsi" w:hAnsiTheme="majorHAnsi" w:cstheme="majorHAnsi"/>
          <w:color w:val="000000" w:themeColor="text1"/>
          <w:sz w:val="24"/>
          <w:szCs w:val="24"/>
        </w:rPr>
        <w:t> </w:t>
      </w:r>
      <w:r w:rsidR="00E01A57" w:rsidRPr="00112C14">
        <w:rPr>
          <w:rFonts w:asciiTheme="majorHAnsi" w:hAnsiTheme="majorHAnsi" w:cstheme="majorHAnsi"/>
          <w:color w:val="000000" w:themeColor="text1"/>
          <w:sz w:val="24"/>
          <w:szCs w:val="24"/>
        </w:rPr>
        <w:t>synthesized</w:t>
      </w:r>
      <w:r w:rsidR="00CF2FF6" w:rsidRPr="00112C14">
        <w:rPr>
          <w:rFonts w:asciiTheme="majorHAnsi" w:hAnsiTheme="majorHAnsi" w:cstheme="majorHAnsi"/>
          <w:color w:val="000000" w:themeColor="text1"/>
          <w:sz w:val="24"/>
          <w:szCs w:val="24"/>
        </w:rPr>
        <w:t> </w:t>
      </w:r>
      <w:r w:rsidR="000213A4" w:rsidRPr="00112C14">
        <w:rPr>
          <w:rFonts w:asciiTheme="majorHAnsi" w:hAnsiTheme="majorHAnsi" w:cstheme="majorHAnsi"/>
          <w:color w:val="000000" w:themeColor="text1"/>
          <w:sz w:val="24"/>
          <w:szCs w:val="24"/>
        </w:rPr>
        <w:t>complex([</w:t>
      </w:r>
      <w:r w:rsidR="00C70275" w:rsidRPr="00112C14">
        <w:rPr>
          <w:rFonts w:asciiTheme="majorHAnsi" w:hAnsiTheme="majorHAnsi" w:cstheme="majorHAnsi"/>
          <w:color w:val="000000" w:themeColor="text1"/>
          <w:sz w:val="24"/>
          <w:szCs w:val="24"/>
        </w:rPr>
        <w:t>Co(Phen)</w:t>
      </w:r>
      <w:r w:rsidR="00C70275" w:rsidRPr="00112C14">
        <w:rPr>
          <w:rFonts w:asciiTheme="majorHAnsi" w:hAnsiTheme="majorHAnsi" w:cstheme="majorHAnsi"/>
          <w:color w:val="000000" w:themeColor="text1"/>
          <w:sz w:val="24"/>
          <w:szCs w:val="24"/>
          <w:vertAlign w:val="subscript"/>
        </w:rPr>
        <w:t>2</w:t>
      </w:r>
      <w:r w:rsidR="00C70275" w:rsidRPr="00112C14">
        <w:rPr>
          <w:rFonts w:asciiTheme="majorHAnsi" w:hAnsiTheme="majorHAnsi" w:cstheme="majorHAnsi"/>
          <w:color w:val="000000" w:themeColor="text1"/>
          <w:sz w:val="24"/>
          <w:szCs w:val="24"/>
        </w:rPr>
        <w:t>(Ad)(Ac</w:t>
      </w:r>
      <w:r w:rsidR="000213A4" w:rsidRPr="00112C14">
        <w:rPr>
          <w:rFonts w:asciiTheme="majorHAnsi" w:hAnsiTheme="majorHAnsi" w:cstheme="majorHAnsi"/>
          <w:color w:val="000000" w:themeColor="text1"/>
          <w:sz w:val="24"/>
          <w:szCs w:val="24"/>
        </w:rPr>
        <w:t>)]Cl</w:t>
      </w:r>
      <w:r w:rsidR="000213A4" w:rsidRPr="00112C14">
        <w:rPr>
          <w:rFonts w:asciiTheme="majorHAnsi" w:hAnsiTheme="majorHAnsi" w:cstheme="majorHAnsi"/>
          <w:color w:val="000000" w:themeColor="text1"/>
          <w:sz w:val="24"/>
          <w:szCs w:val="24"/>
          <w:vertAlign w:val="subscript"/>
        </w:rPr>
        <w:t>2</w:t>
      </w:r>
      <w:r w:rsidR="000213A4" w:rsidRPr="00112C14">
        <w:rPr>
          <w:rFonts w:asciiTheme="majorHAnsi" w:hAnsiTheme="majorHAnsi" w:cstheme="majorHAnsi"/>
          <w:bCs/>
          <w:color w:val="000000" w:themeColor="text1"/>
          <w:sz w:val="24"/>
          <w:szCs w:val="24"/>
        </w:rPr>
        <w:t>)</w:t>
      </w:r>
      <w:r w:rsidR="00C70275" w:rsidRPr="00112C14">
        <w:rPr>
          <w:rFonts w:asciiTheme="majorHAnsi" w:hAnsiTheme="majorHAnsi" w:cstheme="majorHAnsi"/>
          <w:bCs/>
          <w:color w:val="000000" w:themeColor="text1"/>
          <w:sz w:val="24"/>
          <w:szCs w:val="24"/>
        </w:rPr>
        <w:t xml:space="preserve"> </w:t>
      </w:r>
      <w:r w:rsidR="00467C8A" w:rsidRPr="00112C14">
        <w:rPr>
          <w:rFonts w:asciiTheme="majorHAnsi" w:hAnsiTheme="majorHAnsi" w:cstheme="majorHAnsi"/>
          <w:color w:val="000000" w:themeColor="text1"/>
          <w:sz w:val="24"/>
          <w:szCs w:val="24"/>
        </w:rPr>
        <w:t>w</w:t>
      </w:r>
      <w:r w:rsidR="00E01A57" w:rsidRPr="00112C14">
        <w:rPr>
          <w:rFonts w:asciiTheme="majorHAnsi" w:hAnsiTheme="majorHAnsi" w:cstheme="majorHAnsi"/>
          <w:color w:val="000000" w:themeColor="text1"/>
          <w:sz w:val="24"/>
          <w:szCs w:val="24"/>
        </w:rPr>
        <w:t>as</w:t>
      </w:r>
      <w:r w:rsidR="00467C8A" w:rsidRPr="00112C14">
        <w:rPr>
          <w:rFonts w:asciiTheme="majorHAnsi" w:hAnsiTheme="majorHAnsi" w:cstheme="majorHAnsi"/>
          <w:color w:val="000000" w:themeColor="text1"/>
          <w:sz w:val="24"/>
          <w:szCs w:val="24"/>
        </w:rPr>
        <w:t xml:space="preserve"> evaluated among the different bacterial strains </w:t>
      </w:r>
      <w:r w:rsidR="00CE41BC" w:rsidRPr="00112C14">
        <w:rPr>
          <w:rFonts w:asciiTheme="majorHAnsi" w:hAnsiTheme="majorHAnsi" w:cstheme="majorHAnsi"/>
          <w:color w:val="000000" w:themeColor="text1"/>
          <w:sz w:val="24"/>
          <w:szCs w:val="24"/>
        </w:rPr>
        <w:t>and found active against all the tested pathogens</w:t>
      </w:r>
      <w:r w:rsidR="00C70275" w:rsidRPr="00112C14">
        <w:rPr>
          <w:rFonts w:asciiTheme="majorHAnsi" w:hAnsiTheme="majorHAnsi" w:cstheme="majorHAnsi"/>
          <w:color w:val="000000" w:themeColor="text1"/>
          <w:sz w:val="24"/>
          <w:szCs w:val="24"/>
        </w:rPr>
        <w:t xml:space="preserve">. </w:t>
      </w:r>
      <w:r w:rsidR="007279C9" w:rsidRPr="00112C14">
        <w:rPr>
          <w:rFonts w:asciiTheme="majorHAnsi" w:hAnsiTheme="majorHAnsi" w:cstheme="majorHAnsi"/>
          <w:color w:val="000000" w:themeColor="text1"/>
          <w:sz w:val="24"/>
          <w:szCs w:val="24"/>
        </w:rPr>
        <w:t xml:space="preserve">This complex showed wide-range activities </w:t>
      </w:r>
      <w:r w:rsidR="00490D54" w:rsidRPr="00112C14">
        <w:rPr>
          <w:rFonts w:asciiTheme="majorHAnsi" w:hAnsiTheme="majorHAnsi" w:cstheme="majorHAnsi"/>
          <w:color w:val="000000" w:themeColor="text1"/>
          <w:sz w:val="24"/>
          <w:szCs w:val="24"/>
        </w:rPr>
        <w:t xml:space="preserve">in </w:t>
      </w:r>
      <w:r w:rsidR="009E0E67" w:rsidRPr="00112C14">
        <w:rPr>
          <w:rFonts w:asciiTheme="majorHAnsi" w:hAnsiTheme="majorHAnsi" w:cstheme="majorHAnsi"/>
          <w:color w:val="000000" w:themeColor="text1"/>
          <w:sz w:val="24"/>
          <w:szCs w:val="24"/>
          <w:lang w:val="sw-KE"/>
        </w:rPr>
        <w:t>all tested</w:t>
      </w:r>
      <w:r w:rsidR="00490D54" w:rsidRPr="00112C14">
        <w:rPr>
          <w:rFonts w:asciiTheme="majorHAnsi" w:hAnsiTheme="majorHAnsi" w:cstheme="majorHAnsi"/>
          <w:color w:val="000000" w:themeColor="text1"/>
          <w:sz w:val="24"/>
          <w:szCs w:val="24"/>
          <w:lang w:val="sw-KE"/>
        </w:rPr>
        <w:t xml:space="preserve"> pathogens </w:t>
      </w:r>
      <w:r w:rsidR="007279C9" w:rsidRPr="00112C14">
        <w:rPr>
          <w:rFonts w:asciiTheme="majorHAnsi" w:hAnsiTheme="majorHAnsi" w:cstheme="majorHAnsi"/>
          <w:color w:val="000000" w:themeColor="text1"/>
          <w:sz w:val="24"/>
          <w:szCs w:val="24"/>
        </w:rPr>
        <w:t xml:space="preserve">against even the most drug resistant </w:t>
      </w:r>
      <w:r w:rsidR="007279C9" w:rsidRPr="00112C14">
        <w:rPr>
          <w:rFonts w:asciiTheme="majorHAnsi" w:hAnsiTheme="majorHAnsi" w:cstheme="majorHAnsi"/>
          <w:i/>
          <w:iCs/>
          <w:color w:val="000000" w:themeColor="text1"/>
          <w:sz w:val="24"/>
          <w:szCs w:val="24"/>
        </w:rPr>
        <w:t>Klebsiella pneumoniae</w:t>
      </w:r>
      <w:r w:rsidR="007279C9" w:rsidRPr="00112C14">
        <w:rPr>
          <w:rFonts w:asciiTheme="majorHAnsi" w:hAnsiTheme="majorHAnsi" w:cstheme="majorHAnsi"/>
          <w:color w:val="000000" w:themeColor="text1"/>
          <w:sz w:val="24"/>
          <w:szCs w:val="24"/>
        </w:rPr>
        <w:t>,</w:t>
      </w:r>
      <w:r w:rsidR="00C70275" w:rsidRPr="00112C14">
        <w:rPr>
          <w:rFonts w:asciiTheme="majorHAnsi" w:hAnsiTheme="majorHAnsi" w:cstheme="majorHAnsi"/>
          <w:iCs/>
          <w:sz w:val="24"/>
          <w:szCs w:val="24"/>
        </w:rPr>
        <w:t xml:space="preserve"> however low activity </w:t>
      </w:r>
      <w:r w:rsidR="007279C9" w:rsidRPr="00112C14">
        <w:rPr>
          <w:rFonts w:asciiTheme="majorHAnsi" w:hAnsiTheme="majorHAnsi" w:cstheme="majorHAnsi"/>
          <w:iCs/>
          <w:sz w:val="24"/>
          <w:szCs w:val="24"/>
        </w:rPr>
        <w:t>as</w:t>
      </w:r>
      <w:r w:rsidR="00112C14">
        <w:rPr>
          <w:rFonts w:asciiTheme="majorHAnsi" w:hAnsiTheme="majorHAnsi" w:cstheme="majorHAnsi"/>
          <w:iCs/>
          <w:sz w:val="24"/>
          <w:szCs w:val="24"/>
        </w:rPr>
        <w:t> </w:t>
      </w:r>
      <w:r w:rsidR="007279C9" w:rsidRPr="00112C14">
        <w:rPr>
          <w:rFonts w:asciiTheme="majorHAnsi" w:hAnsiTheme="majorHAnsi" w:cstheme="majorHAnsi"/>
          <w:iCs/>
          <w:sz w:val="24"/>
          <w:szCs w:val="24"/>
        </w:rPr>
        <w:t>compared</w:t>
      </w:r>
      <w:r w:rsidR="00490D54" w:rsidRPr="00112C14">
        <w:rPr>
          <w:rFonts w:asciiTheme="majorHAnsi" w:hAnsiTheme="majorHAnsi" w:cstheme="majorHAnsi"/>
          <w:iCs/>
          <w:sz w:val="24"/>
          <w:szCs w:val="24"/>
        </w:rPr>
        <w:t> </w:t>
      </w:r>
      <w:r w:rsidR="007279C9" w:rsidRPr="00112C14">
        <w:rPr>
          <w:rFonts w:asciiTheme="majorHAnsi" w:hAnsiTheme="majorHAnsi" w:cstheme="majorHAnsi"/>
          <w:iCs/>
          <w:sz w:val="24"/>
          <w:szCs w:val="24"/>
        </w:rPr>
        <w:t>to</w:t>
      </w:r>
      <w:r w:rsidR="00490D54" w:rsidRPr="00112C14">
        <w:rPr>
          <w:rFonts w:asciiTheme="majorHAnsi" w:hAnsiTheme="majorHAnsi" w:cstheme="majorHAnsi"/>
          <w:iCs/>
          <w:sz w:val="24"/>
          <w:szCs w:val="24"/>
        </w:rPr>
        <w:t> </w:t>
      </w:r>
      <w:r w:rsidR="007279C9" w:rsidRPr="00112C14">
        <w:rPr>
          <w:rFonts w:asciiTheme="majorHAnsi" w:hAnsiTheme="majorHAnsi" w:cstheme="majorHAnsi"/>
          <w:iCs/>
          <w:sz w:val="24"/>
          <w:szCs w:val="24"/>
        </w:rPr>
        <w:t>the</w:t>
      </w:r>
      <w:r w:rsidR="00490D54" w:rsidRPr="00112C14">
        <w:rPr>
          <w:rFonts w:asciiTheme="majorHAnsi" w:hAnsiTheme="majorHAnsi" w:cstheme="majorHAnsi"/>
          <w:iCs/>
          <w:sz w:val="24"/>
          <w:szCs w:val="24"/>
        </w:rPr>
        <w:t> </w:t>
      </w:r>
      <w:r w:rsidR="007279C9" w:rsidRPr="00112C14">
        <w:rPr>
          <w:rFonts w:asciiTheme="majorHAnsi" w:hAnsiTheme="majorHAnsi" w:cstheme="majorHAnsi"/>
          <w:iCs/>
          <w:sz w:val="24"/>
          <w:szCs w:val="24"/>
        </w:rPr>
        <w:t>two</w:t>
      </w:r>
      <w:r w:rsidR="00833791" w:rsidRPr="00112C14">
        <w:rPr>
          <w:rFonts w:asciiTheme="majorHAnsi" w:hAnsiTheme="majorHAnsi" w:cstheme="majorHAnsi"/>
          <w:iCs/>
          <w:sz w:val="24"/>
          <w:szCs w:val="24"/>
        </w:rPr>
        <w:t> </w:t>
      </w:r>
      <w:r w:rsidR="007279C9" w:rsidRPr="00112C14">
        <w:rPr>
          <w:rFonts w:asciiTheme="majorHAnsi" w:hAnsiTheme="majorHAnsi" w:cstheme="majorHAnsi"/>
          <w:iCs/>
          <w:sz w:val="24"/>
          <w:szCs w:val="24"/>
        </w:rPr>
        <w:t>precursore</w:t>
      </w:r>
      <w:r w:rsidR="00CF2FF6" w:rsidRPr="00112C14">
        <w:rPr>
          <w:rFonts w:asciiTheme="majorHAnsi" w:hAnsiTheme="majorHAnsi" w:cstheme="majorHAnsi"/>
          <w:iCs/>
          <w:sz w:val="24"/>
          <w:szCs w:val="24"/>
        </w:rPr>
        <w:t> </w:t>
      </w:r>
      <w:r w:rsidRPr="00112C14">
        <w:rPr>
          <w:rFonts w:asciiTheme="majorHAnsi" w:hAnsiTheme="majorHAnsi" w:cstheme="majorHAnsi"/>
          <w:iCs/>
          <w:sz w:val="24"/>
          <w:szCs w:val="24"/>
        </w:rPr>
        <w:t>complexes</w:t>
      </w:r>
      <w:r w:rsidR="00CF2FF6" w:rsidRPr="00112C14">
        <w:rPr>
          <w:rFonts w:asciiTheme="majorHAnsi" w:hAnsiTheme="majorHAnsi" w:cstheme="majorHAnsi"/>
          <w:iCs/>
          <w:sz w:val="24"/>
          <w:szCs w:val="24"/>
        </w:rPr>
        <w:t> </w:t>
      </w:r>
      <w:r w:rsidRPr="00112C14">
        <w:rPr>
          <w:rFonts w:asciiTheme="majorHAnsi" w:hAnsiTheme="majorHAnsi" w:cstheme="majorHAnsi"/>
          <w:iCs/>
          <w:sz w:val="24"/>
          <w:szCs w:val="24"/>
        </w:rPr>
        <w:t>([</w:t>
      </w:r>
      <w:r w:rsidR="00F00405" w:rsidRPr="00112C14">
        <w:rPr>
          <w:rFonts w:asciiTheme="majorHAnsi" w:hAnsiTheme="majorHAnsi" w:cstheme="majorHAnsi"/>
          <w:color w:val="000000" w:themeColor="text1"/>
          <w:sz w:val="24"/>
          <w:szCs w:val="24"/>
        </w:rPr>
        <w:t>Co(Phen)</w:t>
      </w:r>
      <w:r w:rsidR="00F00405" w:rsidRPr="00112C14">
        <w:rPr>
          <w:rFonts w:asciiTheme="majorHAnsi" w:hAnsiTheme="majorHAnsi" w:cstheme="majorHAnsi"/>
          <w:color w:val="000000" w:themeColor="text1"/>
          <w:sz w:val="24"/>
          <w:szCs w:val="24"/>
          <w:vertAlign w:val="subscript"/>
        </w:rPr>
        <w:t>2</w:t>
      </w:r>
      <w:r w:rsidR="00F00405" w:rsidRPr="00112C14">
        <w:rPr>
          <w:rFonts w:asciiTheme="majorHAnsi" w:hAnsiTheme="majorHAnsi" w:cstheme="majorHAnsi"/>
          <w:color w:val="000000" w:themeColor="text1"/>
          <w:sz w:val="24"/>
          <w:szCs w:val="24"/>
        </w:rPr>
        <w:t>(H</w:t>
      </w:r>
      <w:r w:rsidR="00F00405" w:rsidRPr="00112C14">
        <w:rPr>
          <w:rFonts w:asciiTheme="majorHAnsi" w:hAnsiTheme="majorHAnsi" w:cstheme="majorHAnsi"/>
          <w:color w:val="000000" w:themeColor="text1"/>
          <w:sz w:val="24"/>
          <w:szCs w:val="24"/>
          <w:vertAlign w:val="subscript"/>
        </w:rPr>
        <w:t>2</w:t>
      </w:r>
      <w:r w:rsidR="00F00405" w:rsidRPr="00112C14">
        <w:rPr>
          <w:rFonts w:asciiTheme="majorHAnsi" w:hAnsiTheme="majorHAnsi" w:cstheme="majorHAnsi"/>
          <w:color w:val="000000" w:themeColor="text1"/>
          <w:sz w:val="24"/>
          <w:szCs w:val="24"/>
        </w:rPr>
        <w:t>O)</w:t>
      </w:r>
      <w:r w:rsidR="00F00405" w:rsidRPr="00112C14">
        <w:rPr>
          <w:rFonts w:asciiTheme="majorHAnsi" w:hAnsiTheme="majorHAnsi" w:cstheme="majorHAnsi"/>
          <w:color w:val="000000" w:themeColor="text1"/>
          <w:sz w:val="24"/>
          <w:szCs w:val="24"/>
          <w:vertAlign w:val="subscript"/>
        </w:rPr>
        <w:t>2</w:t>
      </w:r>
      <w:r w:rsidRPr="00112C14">
        <w:rPr>
          <w:rFonts w:asciiTheme="majorHAnsi" w:hAnsiTheme="majorHAnsi" w:cstheme="majorHAnsi"/>
          <w:color w:val="000000" w:themeColor="text1"/>
          <w:sz w:val="24"/>
          <w:szCs w:val="24"/>
        </w:rPr>
        <w:t>]</w:t>
      </w:r>
      <w:r w:rsidR="00F00405" w:rsidRPr="00112C14">
        <w:rPr>
          <w:rFonts w:asciiTheme="majorHAnsi" w:hAnsiTheme="majorHAnsi" w:cstheme="majorHAnsi"/>
          <w:color w:val="000000" w:themeColor="text1"/>
          <w:sz w:val="24"/>
          <w:szCs w:val="24"/>
        </w:rPr>
        <w:t>Cl</w:t>
      </w:r>
      <w:r w:rsidR="00F00405" w:rsidRPr="00112C14">
        <w:rPr>
          <w:rFonts w:asciiTheme="majorHAnsi" w:hAnsiTheme="majorHAnsi" w:cstheme="majorHAnsi"/>
          <w:color w:val="000000" w:themeColor="text1"/>
          <w:sz w:val="24"/>
          <w:szCs w:val="24"/>
          <w:vertAlign w:val="subscript"/>
        </w:rPr>
        <w:t>2.</w:t>
      </w:r>
      <w:r w:rsidR="003205DA" w:rsidRPr="00112C14">
        <w:rPr>
          <w:rFonts w:asciiTheme="majorHAnsi" w:hAnsiTheme="majorHAnsi" w:cstheme="majorHAnsi"/>
          <w:color w:val="000000" w:themeColor="text1"/>
          <w:sz w:val="24"/>
          <w:szCs w:val="24"/>
          <w:vertAlign w:val="subscript"/>
        </w:rPr>
        <w:t> </w:t>
      </w:r>
      <w:r w:rsidR="00F00405" w:rsidRPr="00112C14">
        <w:rPr>
          <w:rFonts w:asciiTheme="majorHAnsi" w:hAnsiTheme="majorHAnsi" w:cstheme="majorHAnsi"/>
          <w:color w:val="000000" w:themeColor="text1"/>
          <w:sz w:val="24"/>
          <w:szCs w:val="24"/>
        </w:rPr>
        <w:t>H</w:t>
      </w:r>
      <w:r w:rsidR="00F00405" w:rsidRPr="00112C14">
        <w:rPr>
          <w:rFonts w:asciiTheme="majorHAnsi" w:hAnsiTheme="majorHAnsi" w:cstheme="majorHAnsi"/>
          <w:color w:val="000000" w:themeColor="text1"/>
          <w:sz w:val="24"/>
          <w:szCs w:val="24"/>
          <w:vertAlign w:val="subscript"/>
        </w:rPr>
        <w:t>2</w:t>
      </w:r>
      <w:r w:rsidR="00F00405" w:rsidRPr="00112C14">
        <w:rPr>
          <w:rFonts w:asciiTheme="majorHAnsi" w:hAnsiTheme="majorHAnsi" w:cstheme="majorHAnsi"/>
          <w:color w:val="000000" w:themeColor="text1"/>
          <w:sz w:val="24"/>
          <w:szCs w:val="24"/>
        </w:rPr>
        <w:t>O</w:t>
      </w:r>
      <w:r w:rsidR="003205DA" w:rsidRPr="00112C14">
        <w:rPr>
          <w:rFonts w:asciiTheme="majorHAnsi" w:hAnsiTheme="majorHAnsi" w:cstheme="majorHAnsi"/>
          <w:color w:val="000000" w:themeColor="text1"/>
          <w:sz w:val="24"/>
          <w:szCs w:val="24"/>
        </w:rPr>
        <w:t> </w:t>
      </w:r>
      <w:r w:rsidR="00F00405" w:rsidRPr="00112C14">
        <w:rPr>
          <w:rFonts w:asciiTheme="majorHAnsi" w:hAnsiTheme="majorHAnsi" w:cstheme="majorHAnsi"/>
          <w:iCs/>
          <w:sz w:val="24"/>
          <w:szCs w:val="24"/>
        </w:rPr>
        <w:t>and</w:t>
      </w:r>
      <w:r w:rsidR="003205DA" w:rsidRPr="00112C14">
        <w:rPr>
          <w:rFonts w:asciiTheme="majorHAnsi" w:hAnsiTheme="majorHAnsi" w:cstheme="majorHAnsi"/>
          <w:iCs/>
          <w:sz w:val="24"/>
          <w:szCs w:val="24"/>
        </w:rPr>
        <w:t> </w:t>
      </w:r>
      <w:r w:rsidR="00F00405" w:rsidRPr="00112C14">
        <w:rPr>
          <w:rFonts w:asciiTheme="majorHAnsi" w:hAnsiTheme="majorHAnsi" w:cstheme="majorHAnsi"/>
          <w:iCs/>
          <w:sz w:val="24"/>
          <w:szCs w:val="24"/>
        </w:rPr>
        <w:t>[Co(Phen)</w:t>
      </w:r>
      <w:r w:rsidR="00F00405" w:rsidRPr="00112C14">
        <w:rPr>
          <w:rFonts w:asciiTheme="majorHAnsi" w:hAnsiTheme="majorHAnsi" w:cstheme="majorHAnsi"/>
          <w:iCs/>
          <w:sz w:val="24"/>
          <w:szCs w:val="24"/>
          <w:vertAlign w:val="subscript"/>
        </w:rPr>
        <w:t>2</w:t>
      </w:r>
      <w:r w:rsidR="00F00405" w:rsidRPr="00112C14">
        <w:rPr>
          <w:rFonts w:asciiTheme="majorHAnsi" w:hAnsiTheme="majorHAnsi" w:cstheme="majorHAnsi"/>
          <w:iCs/>
          <w:sz w:val="24"/>
          <w:szCs w:val="24"/>
        </w:rPr>
        <w:t>(H</w:t>
      </w:r>
      <w:r w:rsidR="00F00405" w:rsidRPr="00112C14">
        <w:rPr>
          <w:rFonts w:asciiTheme="majorHAnsi" w:hAnsiTheme="majorHAnsi" w:cstheme="majorHAnsi"/>
          <w:iCs/>
          <w:sz w:val="24"/>
          <w:szCs w:val="24"/>
          <w:vertAlign w:val="subscript"/>
        </w:rPr>
        <w:t>2</w:t>
      </w:r>
      <w:r w:rsidR="00F00405" w:rsidRPr="00112C14">
        <w:rPr>
          <w:rFonts w:asciiTheme="majorHAnsi" w:hAnsiTheme="majorHAnsi" w:cstheme="majorHAnsi"/>
          <w:iCs/>
          <w:sz w:val="24"/>
          <w:szCs w:val="24"/>
        </w:rPr>
        <w:t>O)</w:t>
      </w:r>
      <w:r w:rsidR="00CF2FF6" w:rsidRPr="00112C14">
        <w:rPr>
          <w:rFonts w:asciiTheme="majorHAnsi" w:hAnsiTheme="majorHAnsi" w:cstheme="majorHAnsi"/>
          <w:iCs/>
          <w:sz w:val="24"/>
          <w:szCs w:val="24"/>
        </w:rPr>
        <w:t> </w:t>
      </w:r>
      <w:r w:rsidR="00F00405" w:rsidRPr="00112C14">
        <w:rPr>
          <w:rFonts w:asciiTheme="majorHAnsi" w:hAnsiTheme="majorHAnsi" w:cstheme="majorHAnsi"/>
          <w:iCs/>
          <w:sz w:val="24"/>
          <w:szCs w:val="24"/>
        </w:rPr>
        <w:t>(Ad)]Cl</w:t>
      </w:r>
      <w:r w:rsidR="00F00405" w:rsidRPr="00112C14">
        <w:rPr>
          <w:rFonts w:asciiTheme="majorHAnsi" w:hAnsiTheme="majorHAnsi" w:cstheme="majorHAnsi"/>
          <w:iCs/>
          <w:sz w:val="24"/>
          <w:szCs w:val="24"/>
          <w:vertAlign w:val="subscript"/>
        </w:rPr>
        <w:t>2.</w:t>
      </w:r>
      <w:r w:rsidR="00CF2FF6" w:rsidRPr="00112C14">
        <w:rPr>
          <w:rFonts w:asciiTheme="majorHAnsi" w:hAnsiTheme="majorHAnsi" w:cstheme="majorHAnsi"/>
          <w:iCs/>
          <w:sz w:val="24"/>
          <w:szCs w:val="24"/>
          <w:vertAlign w:val="subscript"/>
        </w:rPr>
        <w:t> </w:t>
      </w:r>
      <w:r w:rsidR="00F00405" w:rsidRPr="00112C14">
        <w:rPr>
          <w:rFonts w:asciiTheme="majorHAnsi" w:hAnsiTheme="majorHAnsi" w:cstheme="majorHAnsi"/>
          <w:iCs/>
          <w:sz w:val="24"/>
          <w:szCs w:val="24"/>
        </w:rPr>
        <w:t>H</w:t>
      </w:r>
      <w:r w:rsidR="00F00405" w:rsidRPr="00112C14">
        <w:rPr>
          <w:rFonts w:asciiTheme="majorHAnsi" w:hAnsiTheme="majorHAnsi" w:cstheme="majorHAnsi"/>
          <w:iCs/>
          <w:sz w:val="24"/>
          <w:szCs w:val="24"/>
          <w:vertAlign w:val="subscript"/>
        </w:rPr>
        <w:t>2</w:t>
      </w:r>
      <w:r w:rsidR="00F00405" w:rsidRPr="00112C14">
        <w:rPr>
          <w:rFonts w:asciiTheme="majorHAnsi" w:hAnsiTheme="majorHAnsi" w:cstheme="majorHAnsi"/>
          <w:iCs/>
          <w:sz w:val="24"/>
          <w:szCs w:val="24"/>
        </w:rPr>
        <w:t>O)</w:t>
      </w:r>
      <w:r w:rsidR="003205DA" w:rsidRPr="00112C14">
        <w:rPr>
          <w:rFonts w:asciiTheme="majorHAnsi" w:hAnsiTheme="majorHAnsi" w:cstheme="majorHAnsi"/>
          <w:iCs/>
          <w:sz w:val="24"/>
          <w:szCs w:val="24"/>
        </w:rPr>
        <w:t> </w:t>
      </w:r>
      <w:r w:rsidR="007279C9" w:rsidRPr="00112C14">
        <w:rPr>
          <w:rFonts w:asciiTheme="majorHAnsi" w:hAnsiTheme="majorHAnsi" w:cstheme="majorHAnsi"/>
          <w:iCs/>
          <w:sz w:val="24"/>
          <w:szCs w:val="24"/>
        </w:rPr>
        <w:t>in</w:t>
      </w:r>
      <w:r w:rsidR="003205DA" w:rsidRPr="00112C14">
        <w:rPr>
          <w:rFonts w:asciiTheme="majorHAnsi" w:hAnsiTheme="majorHAnsi" w:cstheme="majorHAnsi"/>
          <w:iCs/>
          <w:sz w:val="24"/>
          <w:szCs w:val="24"/>
        </w:rPr>
        <w:t> </w:t>
      </w:r>
      <w:r w:rsidRPr="00112C14">
        <w:rPr>
          <w:rFonts w:asciiTheme="majorHAnsi" w:hAnsiTheme="majorHAnsi" w:cstheme="majorHAnsi"/>
          <w:iCs/>
          <w:sz w:val="24"/>
          <w:szCs w:val="24"/>
        </w:rPr>
        <w:t>this</w:t>
      </w:r>
      <w:r w:rsidR="003205DA" w:rsidRPr="00112C14">
        <w:rPr>
          <w:rFonts w:asciiTheme="majorHAnsi" w:hAnsiTheme="majorHAnsi" w:cstheme="majorHAnsi"/>
          <w:iCs/>
          <w:sz w:val="24"/>
          <w:szCs w:val="24"/>
        </w:rPr>
        <w:t> </w:t>
      </w:r>
      <w:r w:rsidRPr="00112C14">
        <w:rPr>
          <w:rFonts w:asciiTheme="majorHAnsi" w:hAnsiTheme="majorHAnsi" w:cstheme="majorHAnsi"/>
          <w:iCs/>
          <w:sz w:val="24"/>
          <w:szCs w:val="24"/>
        </w:rPr>
        <w:t>bacterium</w:t>
      </w:r>
      <w:r w:rsidR="00AD5F5A" w:rsidRPr="00112C14">
        <w:rPr>
          <w:rFonts w:asciiTheme="majorHAnsi" w:hAnsiTheme="majorHAnsi" w:cstheme="majorHAnsi"/>
          <w:iCs/>
          <w:sz w:val="24"/>
          <w:szCs w:val="24"/>
        </w:rPr>
        <w:t xml:space="preserve">, </w:t>
      </w:r>
      <w:r w:rsidR="00AD5F5A" w:rsidRPr="00112C14">
        <w:rPr>
          <w:rFonts w:asciiTheme="majorHAnsi" w:hAnsiTheme="majorHAnsi" w:cstheme="majorHAnsi"/>
          <w:sz w:val="24"/>
          <w:szCs w:val="24"/>
        </w:rPr>
        <w:t xml:space="preserve">this may be the extended conjugation relatively minimized </w:t>
      </w:r>
      <w:r w:rsidR="00490D54" w:rsidRPr="00112C14">
        <w:rPr>
          <w:rFonts w:asciiTheme="majorHAnsi" w:hAnsiTheme="majorHAnsi" w:cstheme="majorHAnsi"/>
          <w:sz w:val="24"/>
          <w:szCs w:val="24"/>
        </w:rPr>
        <w:t xml:space="preserve">the </w:t>
      </w:r>
      <w:r w:rsidR="00AD5F5A" w:rsidRPr="00112C14">
        <w:rPr>
          <w:rFonts w:asciiTheme="majorHAnsi" w:hAnsiTheme="majorHAnsi" w:cstheme="majorHAnsi"/>
          <w:sz w:val="24"/>
          <w:szCs w:val="24"/>
        </w:rPr>
        <w:t>possible π- electron donation for the central metal ion and its activity was reduced</w:t>
      </w:r>
      <w:r w:rsidR="00AD5F5A" w:rsidRPr="00112C14">
        <w:rPr>
          <w:rFonts w:asciiTheme="majorHAnsi" w:hAnsiTheme="majorHAnsi" w:cstheme="majorHAnsi"/>
          <w:iCs/>
          <w:sz w:val="24"/>
          <w:szCs w:val="24"/>
        </w:rPr>
        <w:t>, but</w:t>
      </w:r>
      <w:r w:rsidR="007279C9" w:rsidRPr="00112C14">
        <w:rPr>
          <w:rFonts w:asciiTheme="majorHAnsi" w:hAnsiTheme="majorHAnsi" w:cstheme="majorHAnsi"/>
          <w:iCs/>
          <w:sz w:val="24"/>
          <w:szCs w:val="24"/>
        </w:rPr>
        <w:t xml:space="preserve"> it is</w:t>
      </w:r>
      <w:r w:rsidR="00C70275" w:rsidRPr="00112C14">
        <w:rPr>
          <w:rFonts w:asciiTheme="majorHAnsi" w:hAnsiTheme="majorHAnsi" w:cstheme="majorHAnsi"/>
          <w:noProof/>
          <w:sz w:val="24"/>
          <w:szCs w:val="24"/>
        </w:rPr>
        <w:t xml:space="preserve"> </w:t>
      </w:r>
      <w:r w:rsidR="00C70275" w:rsidRPr="00112C14">
        <w:rPr>
          <w:rFonts w:asciiTheme="majorHAnsi" w:eastAsia="Calibri" w:hAnsiTheme="majorHAnsi" w:cstheme="majorHAnsi"/>
          <w:sz w:val="24"/>
          <w:szCs w:val="24"/>
        </w:rPr>
        <w:t xml:space="preserve">comparable with </w:t>
      </w:r>
      <w:r w:rsidR="00AD5F5A" w:rsidRPr="00112C14">
        <w:rPr>
          <w:rFonts w:asciiTheme="majorHAnsi" w:eastAsia="Calibri" w:hAnsiTheme="majorHAnsi" w:cstheme="majorHAnsi"/>
          <w:sz w:val="24"/>
          <w:szCs w:val="24"/>
        </w:rPr>
        <w:t xml:space="preserve">the </w:t>
      </w:r>
      <w:r w:rsidRPr="00112C14">
        <w:rPr>
          <w:rFonts w:asciiTheme="majorHAnsi" w:eastAsia="Calibri" w:hAnsiTheme="majorHAnsi" w:cstheme="majorHAnsi"/>
          <w:sz w:val="24"/>
          <w:szCs w:val="24"/>
        </w:rPr>
        <w:t>commercial antibiotic</w:t>
      </w:r>
      <w:r w:rsidR="00AD5F5A" w:rsidRPr="00112C14">
        <w:rPr>
          <w:rFonts w:asciiTheme="majorHAnsi" w:eastAsia="Calibri" w:hAnsiTheme="majorHAnsi" w:cstheme="majorHAnsi"/>
          <w:sz w:val="24"/>
          <w:szCs w:val="24"/>
        </w:rPr>
        <w:t xml:space="preserve"> drug</w:t>
      </w:r>
      <w:r w:rsidR="00C70275" w:rsidRPr="00112C14">
        <w:rPr>
          <w:rFonts w:asciiTheme="majorHAnsi" w:eastAsia="Calibri" w:hAnsiTheme="majorHAnsi" w:cstheme="majorHAnsi"/>
          <w:sz w:val="24"/>
          <w:szCs w:val="24"/>
        </w:rPr>
        <w:t xml:space="preserve"> (Gentamycin)</w:t>
      </w:r>
      <w:r w:rsidR="00CE41BC" w:rsidRPr="00112C14">
        <w:rPr>
          <w:rFonts w:asciiTheme="majorHAnsi" w:hAnsiTheme="majorHAnsi" w:cstheme="majorHAnsi"/>
          <w:color w:val="000000" w:themeColor="text1"/>
          <w:sz w:val="24"/>
          <w:szCs w:val="24"/>
        </w:rPr>
        <w:t xml:space="preserve">. </w:t>
      </w:r>
      <w:bookmarkEnd w:id="935"/>
      <w:r w:rsidR="00534988" w:rsidRPr="00112C14">
        <w:rPr>
          <w:rFonts w:asciiTheme="majorHAnsi" w:hAnsiTheme="majorHAnsi" w:cstheme="majorHAnsi"/>
          <w:color w:val="000000" w:themeColor="text1"/>
          <w:sz w:val="24"/>
          <w:szCs w:val="24"/>
        </w:rPr>
        <w:t>Threfore, a</w:t>
      </w:r>
      <w:r w:rsidR="00CE41BC" w:rsidRPr="00112C14">
        <w:rPr>
          <w:rFonts w:asciiTheme="majorHAnsi" w:hAnsiTheme="majorHAnsi" w:cstheme="majorHAnsi"/>
          <w:color w:val="000000" w:themeColor="text1"/>
          <w:sz w:val="24"/>
          <w:szCs w:val="24"/>
        </w:rPr>
        <w:t>fter cytotoxicity investigations, th</w:t>
      </w:r>
      <w:r w:rsidR="00534988" w:rsidRPr="00112C14">
        <w:rPr>
          <w:rFonts w:asciiTheme="majorHAnsi" w:hAnsiTheme="majorHAnsi" w:cstheme="majorHAnsi"/>
          <w:color w:val="000000" w:themeColor="text1"/>
          <w:sz w:val="24"/>
          <w:szCs w:val="24"/>
        </w:rPr>
        <w:t>is</w:t>
      </w:r>
      <w:r w:rsidR="00CE41BC" w:rsidRPr="00112C14">
        <w:rPr>
          <w:rFonts w:asciiTheme="majorHAnsi" w:hAnsiTheme="majorHAnsi" w:cstheme="majorHAnsi"/>
          <w:color w:val="000000" w:themeColor="text1"/>
          <w:sz w:val="24"/>
          <w:szCs w:val="24"/>
        </w:rPr>
        <w:t xml:space="preserve"> complex could be considered as alterntive antibacterial agents.</w:t>
      </w:r>
      <w:bookmarkEnd w:id="930"/>
      <w:bookmarkEnd w:id="931"/>
    </w:p>
    <w:p w:rsidR="00833791" w:rsidRDefault="00833791" w:rsidP="00CF2FF6">
      <w:pPr>
        <w:pStyle w:val="ListParagraph"/>
        <w:spacing w:after="0"/>
        <w:ind w:left="144"/>
        <w:jc w:val="both"/>
        <w:outlineLvl w:val="1"/>
        <w:rPr>
          <w:rFonts w:asciiTheme="majorHAnsi" w:hAnsiTheme="majorHAnsi" w:cstheme="majorHAnsi"/>
          <w:color w:val="000000" w:themeColor="text1"/>
          <w:sz w:val="24"/>
          <w:szCs w:val="24"/>
          <w:lang w:val="sw-KE"/>
        </w:rPr>
      </w:pPr>
    </w:p>
    <w:p w:rsidR="00833791" w:rsidRDefault="00833791" w:rsidP="00CF2FF6">
      <w:pPr>
        <w:pStyle w:val="ListParagraph"/>
        <w:spacing w:after="0"/>
        <w:ind w:left="144"/>
        <w:jc w:val="both"/>
        <w:outlineLvl w:val="1"/>
        <w:rPr>
          <w:rFonts w:asciiTheme="majorHAnsi" w:hAnsiTheme="majorHAnsi" w:cstheme="majorHAnsi"/>
          <w:color w:val="000000" w:themeColor="text1"/>
          <w:sz w:val="24"/>
          <w:szCs w:val="24"/>
          <w:lang w:val="sw-KE"/>
        </w:rPr>
      </w:pPr>
    </w:p>
    <w:p w:rsidR="005D0771" w:rsidRDefault="005D0771" w:rsidP="00CF2FF6">
      <w:pPr>
        <w:pStyle w:val="ListParagraph"/>
        <w:spacing w:after="0"/>
        <w:ind w:left="144"/>
        <w:jc w:val="both"/>
        <w:outlineLvl w:val="1"/>
        <w:rPr>
          <w:rFonts w:asciiTheme="majorHAnsi" w:hAnsiTheme="majorHAnsi" w:cstheme="majorHAnsi"/>
          <w:color w:val="000000" w:themeColor="text1"/>
          <w:sz w:val="24"/>
          <w:szCs w:val="24"/>
          <w:lang w:val="sw-KE"/>
        </w:rPr>
      </w:pPr>
    </w:p>
    <w:p w:rsidR="005D0771" w:rsidRPr="00CF2FF6" w:rsidRDefault="005D0771" w:rsidP="00CF2FF6">
      <w:pPr>
        <w:pStyle w:val="ListParagraph"/>
        <w:spacing w:after="0"/>
        <w:ind w:left="144"/>
        <w:jc w:val="both"/>
        <w:outlineLvl w:val="1"/>
        <w:rPr>
          <w:rFonts w:asciiTheme="majorHAnsi" w:hAnsiTheme="majorHAnsi" w:cstheme="majorHAnsi"/>
          <w:color w:val="000000" w:themeColor="text1"/>
          <w:sz w:val="24"/>
          <w:szCs w:val="24"/>
          <w:lang w:val="sw-KE"/>
        </w:rPr>
      </w:pPr>
    </w:p>
    <w:p w:rsidR="006671C5" w:rsidRPr="00C56833" w:rsidRDefault="00741FFE" w:rsidP="000409BC">
      <w:pPr>
        <w:pStyle w:val="Heading2"/>
        <w:rPr>
          <w:rFonts w:cstheme="majorHAnsi"/>
          <w:color w:val="auto"/>
          <w:sz w:val="32"/>
          <w:szCs w:val="24"/>
        </w:rPr>
      </w:pPr>
      <w:bookmarkStart w:id="936" w:name="_Toc516983828"/>
      <w:r w:rsidRPr="00C56833">
        <w:rPr>
          <w:rFonts w:cstheme="majorHAnsi"/>
          <w:color w:val="auto"/>
          <w:sz w:val="32"/>
          <w:szCs w:val="24"/>
        </w:rPr>
        <w:t>5</w:t>
      </w:r>
      <w:r w:rsidR="0076513D" w:rsidRPr="00C56833">
        <w:rPr>
          <w:rFonts w:cstheme="majorHAnsi"/>
          <w:color w:val="auto"/>
          <w:sz w:val="32"/>
          <w:szCs w:val="24"/>
        </w:rPr>
        <w:t xml:space="preserve">.2. </w:t>
      </w:r>
      <w:r w:rsidR="00E05518" w:rsidRPr="00C56833">
        <w:rPr>
          <w:rFonts w:cstheme="majorHAnsi"/>
          <w:color w:val="auto"/>
          <w:sz w:val="32"/>
          <w:szCs w:val="24"/>
        </w:rPr>
        <w:t>Recommendation</w:t>
      </w:r>
      <w:bookmarkEnd w:id="936"/>
    </w:p>
    <w:p w:rsidR="00F85794" w:rsidRPr="00F85794" w:rsidRDefault="006671C5" w:rsidP="00F85794">
      <w:pPr>
        <w:jc w:val="both"/>
        <w:rPr>
          <w:rFonts w:asciiTheme="majorHAnsi" w:hAnsiTheme="majorHAnsi" w:cstheme="majorHAnsi"/>
          <w:bCs/>
          <w:sz w:val="24"/>
          <w:szCs w:val="24"/>
          <w:lang w:val="en-US"/>
        </w:rPr>
      </w:pPr>
      <w:r w:rsidRPr="00F87014">
        <w:rPr>
          <w:rFonts w:asciiTheme="majorHAnsi" w:hAnsiTheme="majorHAnsi" w:cstheme="majorHAnsi"/>
          <w:sz w:val="24"/>
          <w:szCs w:val="24"/>
        </w:rPr>
        <w:t>Coordination compounds play crucial role in biological systems</w:t>
      </w:r>
      <w:r w:rsidR="009E0522" w:rsidRPr="00F87014">
        <w:rPr>
          <w:rFonts w:asciiTheme="majorHAnsi" w:hAnsiTheme="majorHAnsi" w:cstheme="majorHAnsi"/>
          <w:sz w:val="24"/>
          <w:szCs w:val="24"/>
        </w:rPr>
        <w:t>.</w:t>
      </w:r>
      <w:r w:rsidR="004F4EA1">
        <w:rPr>
          <w:rFonts w:asciiTheme="majorHAnsi" w:hAnsiTheme="majorHAnsi" w:cstheme="majorHAnsi"/>
          <w:sz w:val="24"/>
          <w:szCs w:val="24"/>
        </w:rPr>
        <w:t> </w:t>
      </w:r>
      <w:r w:rsidR="009E0522" w:rsidRPr="00F87014">
        <w:rPr>
          <w:rFonts w:asciiTheme="majorHAnsi" w:hAnsiTheme="majorHAnsi" w:cstheme="majorHAnsi"/>
          <w:sz w:val="24"/>
          <w:szCs w:val="24"/>
        </w:rPr>
        <w:t>T</w:t>
      </w:r>
      <w:r w:rsidRPr="00F87014">
        <w:rPr>
          <w:rFonts w:asciiTheme="majorHAnsi" w:hAnsiTheme="majorHAnsi" w:cstheme="majorHAnsi"/>
          <w:sz w:val="24"/>
          <w:szCs w:val="24"/>
        </w:rPr>
        <w:t>herefore, synthesis, characterization and study of their</w:t>
      </w:r>
      <w:r w:rsidR="009E0522" w:rsidRPr="00F87014">
        <w:rPr>
          <w:rFonts w:asciiTheme="majorHAnsi" w:hAnsiTheme="majorHAnsi" w:cstheme="majorHAnsi"/>
          <w:sz w:val="24"/>
          <w:szCs w:val="24"/>
        </w:rPr>
        <w:t xml:space="preserve"> antibacterial</w:t>
      </w:r>
      <w:r w:rsidRPr="00F87014">
        <w:rPr>
          <w:rFonts w:asciiTheme="majorHAnsi" w:hAnsiTheme="majorHAnsi" w:cstheme="majorHAnsi"/>
          <w:sz w:val="24"/>
          <w:szCs w:val="24"/>
        </w:rPr>
        <w:t xml:space="preserve"> properties are</w:t>
      </w:r>
      <w:r w:rsidR="00064BEC" w:rsidRPr="00F87014">
        <w:rPr>
          <w:rFonts w:asciiTheme="majorHAnsi" w:hAnsiTheme="majorHAnsi" w:cstheme="majorHAnsi"/>
          <w:sz w:val="24"/>
          <w:szCs w:val="24"/>
        </w:rPr>
        <w:t xml:space="preserve"> a</w:t>
      </w:r>
      <w:r w:rsidRPr="00F87014">
        <w:rPr>
          <w:rFonts w:asciiTheme="majorHAnsi" w:hAnsiTheme="majorHAnsi" w:cstheme="majorHAnsi"/>
          <w:sz w:val="24"/>
          <w:szCs w:val="24"/>
        </w:rPr>
        <w:t xml:space="preserve"> great importance</w:t>
      </w:r>
      <w:r w:rsidR="00B07705">
        <w:rPr>
          <w:rFonts w:asciiTheme="majorHAnsi" w:hAnsiTheme="majorHAnsi" w:cstheme="majorHAnsi"/>
          <w:sz w:val="24"/>
          <w:szCs w:val="24"/>
        </w:rPr>
        <w:t xml:space="preserve">. </w:t>
      </w:r>
      <w:r w:rsidRPr="00F87014">
        <w:rPr>
          <w:rFonts w:asciiTheme="majorHAnsi" w:hAnsiTheme="majorHAnsi" w:cstheme="majorHAnsi"/>
          <w:sz w:val="24"/>
          <w:szCs w:val="24"/>
        </w:rPr>
        <w:t>The study can be extended by synthesizing and characterizing</w:t>
      </w:r>
      <w:r w:rsidR="00064BEC" w:rsidRPr="00F87014">
        <w:rPr>
          <w:rFonts w:asciiTheme="majorHAnsi" w:hAnsiTheme="majorHAnsi" w:cstheme="majorHAnsi"/>
          <w:sz w:val="24"/>
          <w:szCs w:val="24"/>
        </w:rPr>
        <w:t xml:space="preserve"> u</w:t>
      </w:r>
      <w:r w:rsidRPr="00F87014">
        <w:rPr>
          <w:rFonts w:asciiTheme="majorHAnsi" w:hAnsiTheme="majorHAnsi" w:cstheme="majorHAnsi"/>
          <w:sz w:val="24"/>
          <w:szCs w:val="24"/>
        </w:rPr>
        <w:t>sing different ratio of metal</w:t>
      </w:r>
      <w:r w:rsidR="00114D46">
        <w:rPr>
          <w:rFonts w:asciiTheme="majorHAnsi" w:hAnsiTheme="majorHAnsi" w:cstheme="majorHAnsi"/>
          <w:sz w:val="24"/>
          <w:szCs w:val="24"/>
        </w:rPr>
        <w:t xml:space="preserve"> </w:t>
      </w:r>
      <w:r w:rsidR="004A402B" w:rsidRPr="00F87014">
        <w:rPr>
          <w:rFonts w:asciiTheme="majorHAnsi" w:hAnsiTheme="majorHAnsi" w:cstheme="majorHAnsi"/>
          <w:sz w:val="24"/>
          <w:szCs w:val="24"/>
        </w:rPr>
        <w:t xml:space="preserve">to </w:t>
      </w:r>
      <w:r w:rsidRPr="00F87014">
        <w:rPr>
          <w:rFonts w:asciiTheme="majorHAnsi" w:hAnsiTheme="majorHAnsi" w:cstheme="majorHAnsi"/>
          <w:sz w:val="24"/>
          <w:szCs w:val="24"/>
        </w:rPr>
        <w:t>ligand</w:t>
      </w:r>
      <w:r w:rsidR="004A402B" w:rsidRPr="00F87014">
        <w:rPr>
          <w:rFonts w:asciiTheme="majorHAnsi" w:hAnsiTheme="majorHAnsi" w:cstheme="majorHAnsi"/>
          <w:sz w:val="24"/>
          <w:szCs w:val="24"/>
        </w:rPr>
        <w:t xml:space="preserve"> ratio</w:t>
      </w:r>
      <w:r w:rsidR="009E0522" w:rsidRPr="00F87014">
        <w:rPr>
          <w:rFonts w:asciiTheme="majorHAnsi" w:hAnsiTheme="majorHAnsi" w:cstheme="majorHAnsi"/>
          <w:sz w:val="24"/>
          <w:szCs w:val="24"/>
        </w:rPr>
        <w:t>s</w:t>
      </w:r>
      <w:r w:rsidRPr="00F87014">
        <w:rPr>
          <w:rFonts w:asciiTheme="majorHAnsi" w:hAnsiTheme="majorHAnsi" w:cstheme="majorHAnsi"/>
          <w:sz w:val="24"/>
          <w:szCs w:val="24"/>
        </w:rPr>
        <w:t xml:space="preserve">, </w:t>
      </w:r>
      <w:r w:rsidR="000F0D17" w:rsidRPr="00F87014">
        <w:rPr>
          <w:rFonts w:asciiTheme="majorHAnsi" w:hAnsiTheme="majorHAnsi" w:cstheme="majorHAnsi"/>
          <w:sz w:val="24"/>
          <w:szCs w:val="24"/>
        </w:rPr>
        <w:t>u</w:t>
      </w:r>
      <w:r w:rsidRPr="00F87014">
        <w:rPr>
          <w:rFonts w:asciiTheme="majorHAnsi" w:hAnsiTheme="majorHAnsi" w:cstheme="majorHAnsi"/>
          <w:sz w:val="24"/>
          <w:szCs w:val="24"/>
        </w:rPr>
        <w:t>sing different</w:t>
      </w:r>
      <w:r w:rsidR="00687AB4">
        <w:rPr>
          <w:rFonts w:asciiTheme="majorHAnsi" w:hAnsiTheme="majorHAnsi" w:cstheme="majorHAnsi"/>
          <w:sz w:val="24"/>
          <w:szCs w:val="24"/>
        </w:rPr>
        <w:t xml:space="preserve"> </w:t>
      </w:r>
      <w:r w:rsidRPr="00F87014">
        <w:rPr>
          <w:rFonts w:asciiTheme="majorHAnsi" w:hAnsiTheme="majorHAnsi" w:cstheme="majorHAnsi"/>
          <w:sz w:val="24"/>
          <w:szCs w:val="24"/>
        </w:rPr>
        <w:t>nucleobases and</w:t>
      </w:r>
      <w:r w:rsidR="00F85794" w:rsidRPr="00F85794">
        <w:rPr>
          <w:rFonts w:asciiTheme="majorHAnsi" w:hAnsiTheme="majorHAnsi" w:cstheme="majorHAnsi"/>
          <w:bCs/>
          <w:sz w:val="24"/>
          <w:szCs w:val="24"/>
          <w:lang w:val="en-US"/>
        </w:rPr>
        <w:t xml:space="preserve"> the antibacterial activities of the products formed can also further test for their antifungal activity, because cobalt complexes are show good antibacterial activity.</w:t>
      </w:r>
      <w:r w:rsidR="00F00405" w:rsidRPr="00F00405">
        <w:rPr>
          <w:rFonts w:eastAsia="Arial"/>
          <w:color w:val="000000" w:themeColor="text1"/>
          <w:kern w:val="24"/>
          <w:sz w:val="48"/>
          <w:szCs w:val="48"/>
        </w:rPr>
        <w:t xml:space="preserve"> </w:t>
      </w:r>
      <w:r w:rsidR="00F00405" w:rsidRPr="00F00405">
        <w:rPr>
          <w:rFonts w:asciiTheme="majorHAnsi" w:hAnsiTheme="majorHAnsi" w:cstheme="majorHAnsi"/>
          <w:bCs/>
          <w:sz w:val="24"/>
          <w:szCs w:val="24"/>
        </w:rPr>
        <w:t xml:space="preserve">The structure of complexes could be further studied with the advanced spectroscopic techniques such as X-ray crystallography, </w:t>
      </w:r>
      <w:r w:rsidR="00F00405">
        <w:rPr>
          <w:rFonts w:asciiTheme="majorHAnsi" w:hAnsiTheme="majorHAnsi" w:cstheme="majorHAnsi"/>
          <w:bCs/>
          <w:sz w:val="24"/>
          <w:szCs w:val="24"/>
        </w:rPr>
        <w:t xml:space="preserve">TGA </w:t>
      </w:r>
      <w:r w:rsidR="00F00405" w:rsidRPr="00F00405">
        <w:rPr>
          <w:rFonts w:asciiTheme="majorHAnsi" w:hAnsiTheme="majorHAnsi" w:cstheme="majorHAnsi"/>
          <w:bCs/>
          <w:sz w:val="24"/>
          <w:szCs w:val="24"/>
        </w:rPr>
        <w:t>and mass spectroscopy</w:t>
      </w:r>
      <w:r w:rsidR="00F00405">
        <w:rPr>
          <w:rFonts w:asciiTheme="majorHAnsi" w:hAnsiTheme="majorHAnsi" w:cstheme="majorHAnsi"/>
          <w:bCs/>
          <w:sz w:val="24"/>
          <w:szCs w:val="24"/>
        </w:rPr>
        <w:t xml:space="preserve"> </w:t>
      </w:r>
      <w:r w:rsidR="000805C8" w:rsidRPr="000805C8">
        <w:rPr>
          <w:rFonts w:asciiTheme="majorHAnsi" w:hAnsiTheme="majorHAnsi" w:cstheme="majorHAnsi"/>
          <w:bCs/>
          <w:i/>
          <w:sz w:val="24"/>
          <w:szCs w:val="24"/>
        </w:rPr>
        <w:t>analysis</w:t>
      </w:r>
      <w:r w:rsidR="000805C8">
        <w:rPr>
          <w:rFonts w:asciiTheme="majorHAnsi" w:hAnsiTheme="majorHAnsi" w:cstheme="majorHAnsi"/>
          <w:bCs/>
          <w:sz w:val="24"/>
          <w:szCs w:val="24"/>
        </w:rPr>
        <w:t>.</w:t>
      </w:r>
      <w:r w:rsidR="000805C8">
        <w:rPr>
          <w:rFonts w:asciiTheme="majorHAnsi" w:hAnsiTheme="majorHAnsi" w:cstheme="majorHAnsi"/>
          <w:bCs/>
          <w:sz w:val="24"/>
          <w:szCs w:val="24"/>
          <w:lang w:val="en-US"/>
        </w:rPr>
        <w:t xml:space="preserve"> </w:t>
      </w:r>
      <w:r w:rsidR="00F85794" w:rsidRPr="00F85794">
        <w:rPr>
          <w:rFonts w:asciiTheme="majorHAnsi" w:hAnsiTheme="majorHAnsi" w:cstheme="majorHAnsi"/>
          <w:sz w:val="24"/>
          <w:szCs w:val="24"/>
        </w:rPr>
        <w:t>Generally, the present study concluded that cobalt complexes will be used as good drug of choice to manage the microbial diseases after evaluating the in-vivo effect of metal complex on experimental animal and clinical trials.</w:t>
      </w:r>
    </w:p>
    <w:p w:rsidR="004A44E5" w:rsidRPr="00F87014" w:rsidRDefault="004A44E5" w:rsidP="005773E1">
      <w:pPr>
        <w:pStyle w:val="Heading1"/>
        <w:spacing w:before="120" w:beforeAutospacing="0" w:after="120" w:afterAutospacing="0" w:line="360" w:lineRule="auto"/>
        <w:jc w:val="both"/>
        <w:rPr>
          <w:rFonts w:asciiTheme="majorHAnsi" w:hAnsiTheme="majorHAnsi" w:cstheme="majorHAnsi"/>
          <w:sz w:val="24"/>
          <w:szCs w:val="24"/>
        </w:rPr>
      </w:pPr>
      <w:bookmarkStart w:id="937" w:name="_Toc498926983"/>
      <w:bookmarkStart w:id="938" w:name="_Toc498943853"/>
      <w:bookmarkStart w:id="939" w:name="_Toc499177951"/>
      <w:bookmarkStart w:id="940" w:name="_Toc501378921"/>
      <w:bookmarkEnd w:id="652"/>
      <w:bookmarkEnd w:id="653"/>
      <w:bookmarkEnd w:id="654"/>
      <w:bookmarkEnd w:id="655"/>
      <w:bookmarkEnd w:id="863"/>
    </w:p>
    <w:p w:rsidR="00317BFF" w:rsidRPr="00F87014" w:rsidRDefault="00317BFF" w:rsidP="005773E1">
      <w:pPr>
        <w:pStyle w:val="Heading1"/>
        <w:spacing w:before="120" w:beforeAutospacing="0" w:after="120" w:afterAutospacing="0" w:line="360" w:lineRule="auto"/>
        <w:jc w:val="both"/>
        <w:rPr>
          <w:rFonts w:asciiTheme="majorHAnsi" w:hAnsiTheme="majorHAnsi" w:cstheme="majorHAnsi"/>
          <w:sz w:val="24"/>
          <w:szCs w:val="24"/>
        </w:rPr>
      </w:pPr>
    </w:p>
    <w:p w:rsidR="00317BFF" w:rsidRDefault="00317BFF" w:rsidP="005773E1">
      <w:pPr>
        <w:pStyle w:val="Heading1"/>
        <w:spacing w:before="120" w:beforeAutospacing="0" w:after="120" w:afterAutospacing="0" w:line="360" w:lineRule="auto"/>
        <w:jc w:val="both"/>
        <w:rPr>
          <w:rFonts w:asciiTheme="majorHAnsi" w:hAnsiTheme="majorHAnsi" w:cstheme="majorHAnsi"/>
          <w:sz w:val="24"/>
          <w:szCs w:val="24"/>
        </w:rPr>
      </w:pPr>
    </w:p>
    <w:p w:rsidR="00EE1216" w:rsidRDefault="00EE1216" w:rsidP="005773E1">
      <w:pPr>
        <w:pStyle w:val="Heading1"/>
        <w:spacing w:before="120" w:beforeAutospacing="0" w:after="120" w:afterAutospacing="0" w:line="360" w:lineRule="auto"/>
        <w:jc w:val="both"/>
        <w:rPr>
          <w:rFonts w:asciiTheme="majorHAnsi" w:hAnsiTheme="majorHAnsi" w:cstheme="majorHAnsi"/>
          <w:sz w:val="24"/>
          <w:szCs w:val="24"/>
        </w:rPr>
      </w:pPr>
    </w:p>
    <w:p w:rsidR="00EE1216" w:rsidRDefault="00EE1216" w:rsidP="005773E1">
      <w:pPr>
        <w:pStyle w:val="Heading1"/>
        <w:spacing w:before="120" w:beforeAutospacing="0" w:after="120" w:afterAutospacing="0" w:line="360" w:lineRule="auto"/>
        <w:jc w:val="both"/>
        <w:rPr>
          <w:rFonts w:asciiTheme="majorHAnsi" w:hAnsiTheme="majorHAnsi" w:cstheme="majorHAnsi"/>
          <w:sz w:val="24"/>
          <w:szCs w:val="24"/>
        </w:rPr>
      </w:pPr>
    </w:p>
    <w:p w:rsidR="006838E2" w:rsidRDefault="006838E2" w:rsidP="005773E1">
      <w:pPr>
        <w:pStyle w:val="Heading1"/>
        <w:spacing w:before="120" w:beforeAutospacing="0" w:after="120" w:afterAutospacing="0" w:line="360" w:lineRule="auto"/>
        <w:jc w:val="both"/>
        <w:rPr>
          <w:rFonts w:asciiTheme="majorHAnsi" w:hAnsiTheme="majorHAnsi" w:cstheme="majorHAnsi"/>
          <w:sz w:val="24"/>
          <w:szCs w:val="24"/>
        </w:rPr>
      </w:pPr>
    </w:p>
    <w:p w:rsidR="00EE1216" w:rsidRDefault="00EE1216" w:rsidP="005773E1">
      <w:pPr>
        <w:pStyle w:val="Heading1"/>
        <w:spacing w:before="120" w:beforeAutospacing="0" w:after="120" w:afterAutospacing="0" w:line="360" w:lineRule="auto"/>
        <w:jc w:val="both"/>
        <w:rPr>
          <w:rFonts w:asciiTheme="majorHAnsi" w:hAnsiTheme="majorHAnsi" w:cstheme="majorHAnsi"/>
          <w:sz w:val="24"/>
          <w:szCs w:val="24"/>
        </w:rPr>
      </w:pPr>
    </w:p>
    <w:p w:rsidR="000805C8" w:rsidRDefault="000805C8" w:rsidP="005773E1">
      <w:pPr>
        <w:pStyle w:val="Heading1"/>
        <w:spacing w:before="120" w:beforeAutospacing="0" w:after="120" w:afterAutospacing="0" w:line="360" w:lineRule="auto"/>
        <w:jc w:val="both"/>
        <w:rPr>
          <w:rFonts w:asciiTheme="majorHAnsi" w:hAnsiTheme="majorHAnsi" w:cstheme="majorHAnsi"/>
          <w:sz w:val="24"/>
          <w:szCs w:val="24"/>
        </w:rPr>
      </w:pPr>
    </w:p>
    <w:p w:rsidR="000805C8" w:rsidRDefault="000805C8" w:rsidP="005773E1">
      <w:pPr>
        <w:pStyle w:val="Heading1"/>
        <w:spacing w:before="120" w:beforeAutospacing="0" w:after="120" w:afterAutospacing="0" w:line="360" w:lineRule="auto"/>
        <w:jc w:val="both"/>
        <w:rPr>
          <w:rFonts w:asciiTheme="majorHAnsi" w:hAnsiTheme="majorHAnsi" w:cstheme="majorHAnsi"/>
          <w:sz w:val="24"/>
          <w:szCs w:val="24"/>
        </w:rPr>
      </w:pPr>
    </w:p>
    <w:p w:rsidR="000805C8" w:rsidRDefault="000805C8" w:rsidP="005773E1">
      <w:pPr>
        <w:pStyle w:val="Heading1"/>
        <w:spacing w:before="120" w:beforeAutospacing="0" w:after="120" w:afterAutospacing="0" w:line="360" w:lineRule="auto"/>
        <w:jc w:val="both"/>
        <w:rPr>
          <w:rFonts w:asciiTheme="majorHAnsi" w:hAnsiTheme="majorHAnsi" w:cstheme="majorHAnsi"/>
          <w:sz w:val="24"/>
          <w:szCs w:val="24"/>
        </w:rPr>
      </w:pPr>
    </w:p>
    <w:p w:rsidR="000805C8" w:rsidRDefault="000805C8" w:rsidP="005773E1">
      <w:pPr>
        <w:pStyle w:val="Heading1"/>
        <w:spacing w:before="120" w:beforeAutospacing="0" w:after="120" w:afterAutospacing="0" w:line="360" w:lineRule="auto"/>
        <w:jc w:val="both"/>
        <w:rPr>
          <w:rFonts w:asciiTheme="majorHAnsi" w:hAnsiTheme="majorHAnsi" w:cstheme="majorHAnsi"/>
          <w:sz w:val="24"/>
          <w:szCs w:val="24"/>
        </w:rPr>
      </w:pPr>
    </w:p>
    <w:p w:rsidR="000805C8" w:rsidRDefault="000805C8" w:rsidP="005773E1">
      <w:pPr>
        <w:pStyle w:val="Heading1"/>
        <w:spacing w:before="120" w:beforeAutospacing="0" w:after="120" w:afterAutospacing="0" w:line="360" w:lineRule="auto"/>
        <w:jc w:val="both"/>
        <w:rPr>
          <w:rFonts w:asciiTheme="majorHAnsi" w:hAnsiTheme="majorHAnsi" w:cstheme="majorHAnsi"/>
          <w:sz w:val="24"/>
          <w:szCs w:val="24"/>
        </w:rPr>
      </w:pPr>
    </w:p>
    <w:p w:rsidR="000805C8" w:rsidRDefault="000805C8" w:rsidP="005773E1">
      <w:pPr>
        <w:pStyle w:val="Heading1"/>
        <w:spacing w:before="120" w:beforeAutospacing="0" w:after="120" w:afterAutospacing="0" w:line="360" w:lineRule="auto"/>
        <w:jc w:val="both"/>
        <w:rPr>
          <w:rFonts w:asciiTheme="majorHAnsi" w:hAnsiTheme="majorHAnsi" w:cstheme="majorHAnsi"/>
          <w:sz w:val="24"/>
          <w:szCs w:val="24"/>
        </w:rPr>
      </w:pPr>
    </w:p>
    <w:p w:rsidR="000805C8" w:rsidRDefault="000805C8" w:rsidP="005773E1">
      <w:pPr>
        <w:pStyle w:val="Heading1"/>
        <w:spacing w:before="120" w:beforeAutospacing="0" w:after="120" w:afterAutospacing="0" w:line="360" w:lineRule="auto"/>
        <w:jc w:val="both"/>
        <w:rPr>
          <w:rFonts w:asciiTheme="majorHAnsi" w:hAnsiTheme="majorHAnsi" w:cstheme="majorHAnsi"/>
          <w:sz w:val="24"/>
          <w:szCs w:val="24"/>
        </w:rPr>
      </w:pPr>
    </w:p>
    <w:p w:rsidR="000805C8" w:rsidRDefault="000805C8" w:rsidP="005773E1">
      <w:pPr>
        <w:pStyle w:val="Heading1"/>
        <w:spacing w:before="120" w:beforeAutospacing="0" w:after="120" w:afterAutospacing="0" w:line="360" w:lineRule="auto"/>
        <w:jc w:val="both"/>
        <w:rPr>
          <w:rFonts w:asciiTheme="majorHAnsi" w:hAnsiTheme="majorHAnsi" w:cstheme="majorHAnsi"/>
          <w:sz w:val="24"/>
          <w:szCs w:val="24"/>
        </w:rPr>
      </w:pPr>
    </w:p>
    <w:p w:rsidR="00803E44" w:rsidRPr="00F87014" w:rsidRDefault="00803E44" w:rsidP="005773E1">
      <w:pPr>
        <w:pStyle w:val="Heading1"/>
        <w:spacing w:before="120" w:beforeAutospacing="0" w:after="120" w:afterAutospacing="0" w:line="360" w:lineRule="auto"/>
        <w:jc w:val="both"/>
        <w:rPr>
          <w:rFonts w:asciiTheme="majorHAnsi" w:hAnsiTheme="majorHAnsi" w:cstheme="majorHAnsi"/>
          <w:sz w:val="24"/>
          <w:szCs w:val="24"/>
        </w:rPr>
      </w:pPr>
    </w:p>
    <w:p w:rsidR="004759FF" w:rsidRPr="001F481F" w:rsidRDefault="00F263D8" w:rsidP="00C56833">
      <w:pPr>
        <w:pStyle w:val="Heading1"/>
        <w:spacing w:before="0" w:beforeAutospacing="0" w:after="120" w:afterAutospacing="0"/>
        <w:rPr>
          <w:rFonts w:asciiTheme="majorHAnsi" w:hAnsiTheme="majorHAnsi" w:cstheme="majorHAnsi"/>
          <w:sz w:val="40"/>
          <w:szCs w:val="24"/>
        </w:rPr>
      </w:pPr>
      <w:bookmarkStart w:id="941" w:name="_Toc516983829"/>
      <w:r w:rsidRPr="001F481F">
        <w:rPr>
          <w:rFonts w:asciiTheme="majorHAnsi" w:hAnsiTheme="majorHAnsi" w:cstheme="majorHAnsi"/>
          <w:sz w:val="40"/>
          <w:szCs w:val="24"/>
        </w:rPr>
        <w:t>6</w:t>
      </w:r>
      <w:r w:rsidR="002E6C85" w:rsidRPr="001F481F">
        <w:rPr>
          <w:rFonts w:asciiTheme="majorHAnsi" w:hAnsiTheme="majorHAnsi" w:cstheme="majorHAnsi"/>
          <w:sz w:val="40"/>
          <w:szCs w:val="24"/>
        </w:rPr>
        <w:t>.</w:t>
      </w:r>
      <w:r w:rsidR="00D47584">
        <w:rPr>
          <w:rFonts w:asciiTheme="majorHAnsi" w:hAnsiTheme="majorHAnsi" w:cstheme="majorHAnsi"/>
          <w:sz w:val="40"/>
          <w:szCs w:val="24"/>
        </w:rPr>
        <w:t xml:space="preserve"> </w:t>
      </w:r>
      <w:r w:rsidR="00F42F99" w:rsidRPr="001F481F">
        <w:rPr>
          <w:rFonts w:asciiTheme="majorHAnsi" w:hAnsiTheme="majorHAnsi" w:cstheme="majorHAnsi"/>
          <w:sz w:val="40"/>
          <w:szCs w:val="24"/>
        </w:rPr>
        <w:t>References</w:t>
      </w:r>
      <w:bookmarkEnd w:id="937"/>
      <w:bookmarkEnd w:id="938"/>
      <w:bookmarkEnd w:id="939"/>
      <w:bookmarkEnd w:id="940"/>
      <w:bookmarkEnd w:id="941"/>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bookmarkStart w:id="942" w:name="_Toc514052511"/>
      <w:r w:rsidRPr="00E52FBA">
        <w:rPr>
          <w:rFonts w:ascii="Times New Roman" w:hAnsi="Times New Roman" w:cs="Times New Roman"/>
          <w:bCs/>
          <w:sz w:val="24"/>
          <w:szCs w:val="24"/>
          <w:lang w:val="en-US"/>
        </w:rPr>
        <w:t>[1</w:t>
      </w:r>
      <w:r w:rsidR="00BE2E45" w:rsidRPr="00E52FBA">
        <w:rPr>
          <w:rFonts w:ascii="Times New Roman" w:hAnsi="Times New Roman" w:cs="Times New Roman"/>
          <w:bCs/>
          <w:sz w:val="24"/>
          <w:szCs w:val="24"/>
          <w:lang w:val="en-US"/>
        </w:rPr>
        <w:t>] </w:t>
      </w:r>
      <w:r w:rsidR="00E52FBA" w:rsidRPr="00E52FBA">
        <w:rPr>
          <w:rFonts w:ascii="Times New Roman" w:hAnsi="Times New Roman" w:cs="Times New Roman"/>
          <w:bCs/>
          <w:sz w:val="24"/>
          <w:szCs w:val="24"/>
          <w:lang w:val="en-US"/>
        </w:rPr>
        <w:t> </w:t>
      </w:r>
      <w:r w:rsidR="00BE2E45" w:rsidRPr="00E52FBA">
        <w:rPr>
          <w:rFonts w:ascii="Times New Roman" w:hAnsi="Times New Roman" w:cs="Times New Roman"/>
          <w:bCs/>
          <w:sz w:val="24"/>
          <w:szCs w:val="24"/>
          <w:lang w:val="en-US"/>
        </w:rPr>
        <w:t>  </w:t>
      </w:r>
      <w:r w:rsidR="009D75EF" w:rsidRPr="00E52FBA">
        <w:rPr>
          <w:rFonts w:ascii="Times New Roman" w:hAnsi="Times New Roman" w:cs="Times New Roman"/>
          <w:bCs/>
          <w:sz w:val="24"/>
          <w:szCs w:val="24"/>
          <w:lang w:val="en-US"/>
        </w:rPr>
        <w:t>S.</w:t>
      </w:r>
      <w:r w:rsidR="00835EAC" w:rsidRPr="00E52FBA">
        <w:rPr>
          <w:rFonts w:ascii="Times New Roman" w:hAnsi="Times New Roman" w:cs="Times New Roman"/>
          <w:bCs/>
          <w:sz w:val="24"/>
          <w:szCs w:val="24"/>
          <w:lang w:val="en-US"/>
        </w:rPr>
        <w:t> </w:t>
      </w:r>
      <w:r w:rsidR="009D75EF" w:rsidRPr="00E52FBA">
        <w:rPr>
          <w:rFonts w:ascii="Times New Roman" w:hAnsi="Times New Roman" w:cs="Times New Roman"/>
          <w:bCs/>
          <w:sz w:val="24"/>
          <w:szCs w:val="24"/>
          <w:lang w:val="en-US"/>
        </w:rPr>
        <w:t>Saha,</w:t>
      </w:r>
      <w:r w:rsidR="00835EAC" w:rsidRPr="00E52FBA">
        <w:rPr>
          <w:rFonts w:ascii="Times New Roman" w:hAnsi="Times New Roman" w:cs="Times New Roman"/>
          <w:bCs/>
          <w:sz w:val="24"/>
          <w:szCs w:val="24"/>
          <w:lang w:val="en-US"/>
        </w:rPr>
        <w:t> </w:t>
      </w:r>
      <w:r w:rsidR="009D75EF" w:rsidRPr="00E52FBA">
        <w:rPr>
          <w:rFonts w:ascii="Times New Roman" w:hAnsi="Times New Roman" w:cs="Times New Roman"/>
          <w:bCs/>
          <w:sz w:val="24"/>
          <w:szCs w:val="24"/>
          <w:lang w:val="en-US"/>
        </w:rPr>
        <w:t>D.</w:t>
      </w:r>
      <w:r w:rsidR="00835EAC" w:rsidRPr="00E52FBA">
        <w:rPr>
          <w:rFonts w:ascii="Times New Roman" w:hAnsi="Times New Roman" w:cs="Times New Roman"/>
          <w:bCs/>
          <w:sz w:val="24"/>
          <w:szCs w:val="24"/>
          <w:lang w:val="en-US"/>
        </w:rPr>
        <w:t> </w:t>
      </w:r>
      <w:r w:rsidR="009D75EF" w:rsidRPr="00E52FBA">
        <w:rPr>
          <w:rFonts w:ascii="Times New Roman" w:hAnsi="Times New Roman" w:cs="Times New Roman"/>
          <w:bCs/>
          <w:sz w:val="24"/>
          <w:szCs w:val="24"/>
          <w:lang w:val="en-US"/>
        </w:rPr>
        <w:t>Dhanasekaran,</w:t>
      </w:r>
      <w:r w:rsidR="00835EAC" w:rsidRPr="00E52FBA">
        <w:rPr>
          <w:rFonts w:ascii="Times New Roman" w:hAnsi="Times New Roman" w:cs="Times New Roman"/>
          <w:bCs/>
          <w:sz w:val="24"/>
          <w:szCs w:val="24"/>
          <w:lang w:val="en-US"/>
        </w:rPr>
        <w:t> </w:t>
      </w:r>
      <w:r w:rsidR="009D75EF" w:rsidRPr="00E52FBA">
        <w:rPr>
          <w:rFonts w:ascii="Times New Roman" w:hAnsi="Times New Roman" w:cs="Times New Roman"/>
          <w:bCs/>
          <w:sz w:val="24"/>
          <w:szCs w:val="24"/>
          <w:lang w:val="en-US"/>
        </w:rPr>
        <w:t>S.</w:t>
      </w:r>
      <w:r w:rsidR="00835EAC" w:rsidRPr="00E52FBA">
        <w:rPr>
          <w:rFonts w:ascii="Times New Roman" w:hAnsi="Times New Roman" w:cs="Times New Roman"/>
          <w:bCs/>
          <w:sz w:val="24"/>
          <w:szCs w:val="24"/>
          <w:lang w:val="en-US"/>
        </w:rPr>
        <w:t> </w:t>
      </w:r>
      <w:r w:rsidR="009D75EF" w:rsidRPr="00E52FBA">
        <w:rPr>
          <w:rFonts w:ascii="Times New Roman" w:hAnsi="Times New Roman" w:cs="Times New Roman"/>
          <w:bCs/>
          <w:sz w:val="24"/>
          <w:szCs w:val="24"/>
          <w:lang w:val="en-US"/>
        </w:rPr>
        <w:t>Chandraleka,</w:t>
      </w:r>
      <w:r w:rsidR="00835EAC" w:rsidRPr="00E52FBA">
        <w:rPr>
          <w:rFonts w:ascii="Times New Roman" w:hAnsi="Times New Roman" w:cs="Times New Roman"/>
          <w:bCs/>
          <w:sz w:val="24"/>
          <w:szCs w:val="24"/>
          <w:lang w:val="en-US"/>
        </w:rPr>
        <w:t> </w:t>
      </w:r>
      <w:r w:rsidR="009D75EF" w:rsidRPr="00E52FBA">
        <w:rPr>
          <w:rFonts w:ascii="Times New Roman" w:hAnsi="Times New Roman" w:cs="Times New Roman"/>
          <w:bCs/>
          <w:sz w:val="24"/>
          <w:szCs w:val="24"/>
          <w:lang w:val="en-US"/>
        </w:rPr>
        <w:t>N.</w:t>
      </w:r>
      <w:r w:rsidR="00835EAC" w:rsidRPr="00E52FBA">
        <w:rPr>
          <w:rFonts w:ascii="Times New Roman" w:hAnsi="Times New Roman" w:cs="Times New Roman"/>
          <w:bCs/>
          <w:sz w:val="24"/>
          <w:szCs w:val="24"/>
          <w:lang w:val="en-US"/>
        </w:rPr>
        <w:t> </w:t>
      </w:r>
      <w:r w:rsidR="009D75EF" w:rsidRPr="00E52FBA">
        <w:rPr>
          <w:rFonts w:ascii="Times New Roman" w:hAnsi="Times New Roman" w:cs="Times New Roman"/>
          <w:bCs/>
          <w:sz w:val="24"/>
          <w:szCs w:val="24"/>
          <w:lang w:val="en-US"/>
        </w:rPr>
        <w:t>Thajuddin</w:t>
      </w:r>
      <w:r w:rsidR="00835EAC" w:rsidRPr="00E52FBA">
        <w:rPr>
          <w:rFonts w:ascii="Times New Roman" w:hAnsi="Times New Roman" w:cs="Times New Roman"/>
          <w:bCs/>
          <w:sz w:val="24"/>
          <w:szCs w:val="24"/>
          <w:lang w:val="en-US"/>
        </w:rPr>
        <w:t> </w:t>
      </w:r>
      <w:r w:rsidR="009D75EF" w:rsidRPr="00E52FBA">
        <w:rPr>
          <w:rFonts w:ascii="Times New Roman" w:hAnsi="Times New Roman" w:cs="Times New Roman"/>
          <w:bCs/>
          <w:sz w:val="24"/>
          <w:szCs w:val="24"/>
          <w:lang w:val="en-US"/>
        </w:rPr>
        <w:t>and</w:t>
      </w:r>
      <w:r w:rsidR="00835EAC" w:rsidRPr="00E52FBA">
        <w:rPr>
          <w:rFonts w:ascii="Times New Roman" w:hAnsi="Times New Roman" w:cs="Times New Roman"/>
          <w:bCs/>
          <w:sz w:val="24"/>
          <w:szCs w:val="24"/>
          <w:lang w:val="en-US"/>
        </w:rPr>
        <w:t> </w:t>
      </w:r>
      <w:r w:rsidR="009D75EF" w:rsidRPr="00E52FBA">
        <w:rPr>
          <w:rFonts w:ascii="Times New Roman" w:hAnsi="Times New Roman" w:cs="Times New Roman"/>
          <w:bCs/>
          <w:sz w:val="24"/>
          <w:szCs w:val="24"/>
          <w:lang w:val="en-US"/>
        </w:rPr>
        <w:t>A.</w:t>
      </w:r>
      <w:r w:rsidR="00835EAC" w:rsidRPr="00E52FBA">
        <w:rPr>
          <w:rFonts w:ascii="Times New Roman" w:hAnsi="Times New Roman" w:cs="Times New Roman"/>
          <w:bCs/>
          <w:sz w:val="24"/>
          <w:szCs w:val="24"/>
          <w:lang w:val="en-US"/>
        </w:rPr>
        <w:t> </w:t>
      </w:r>
      <w:r w:rsidR="00BE2E45" w:rsidRPr="00E52FBA">
        <w:rPr>
          <w:rFonts w:ascii="Times New Roman" w:hAnsi="Times New Roman" w:cs="Times New Roman"/>
          <w:bCs/>
          <w:sz w:val="24"/>
          <w:szCs w:val="24"/>
          <w:lang w:val="en-US"/>
        </w:rPr>
        <w:t>Panneerselvam,</w:t>
      </w:r>
      <w:r w:rsidR="00BE2E45" w:rsidRPr="00E52FBA">
        <w:rPr>
          <w:rFonts w:ascii="Times New Roman" w:hAnsi="Times New Roman" w:cs="Times New Roman"/>
          <w:bCs/>
          <w:i/>
          <w:sz w:val="24"/>
          <w:szCs w:val="24"/>
          <w:lang w:val="en-US"/>
        </w:rPr>
        <w:t> Ad.        </w:t>
      </w:r>
      <w:r w:rsidR="009D75EF" w:rsidRPr="00E52FBA">
        <w:rPr>
          <w:rFonts w:ascii="Times New Roman" w:hAnsi="Times New Roman" w:cs="Times New Roman"/>
          <w:bCs/>
          <w:i/>
          <w:sz w:val="24"/>
          <w:szCs w:val="24"/>
          <w:lang w:val="en-US"/>
        </w:rPr>
        <w:t>Biological Res.</w:t>
      </w:r>
      <w:r w:rsidR="009D75EF" w:rsidRPr="00E52FBA">
        <w:rPr>
          <w:rFonts w:ascii="Times New Roman" w:hAnsi="Times New Roman" w:cs="Times New Roman"/>
          <w:bCs/>
          <w:sz w:val="24"/>
          <w:szCs w:val="24"/>
          <w:lang w:val="en-US"/>
        </w:rPr>
        <w:t>2010, 4 (4)</w:t>
      </w:r>
      <w:r w:rsidR="001F781E">
        <w:rPr>
          <w:rFonts w:ascii="Times New Roman" w:hAnsi="Times New Roman" w:cs="Times New Roman"/>
          <w:bCs/>
          <w:sz w:val="24"/>
          <w:szCs w:val="24"/>
          <w:lang w:val="en-US"/>
        </w:rPr>
        <w:t>,</w:t>
      </w:r>
      <w:r w:rsidR="009D75EF" w:rsidRPr="00E52FBA">
        <w:rPr>
          <w:rFonts w:ascii="Times New Roman" w:hAnsi="Times New Roman" w:cs="Times New Roman"/>
          <w:bCs/>
          <w:sz w:val="24"/>
          <w:szCs w:val="24"/>
          <w:lang w:val="en-US"/>
        </w:rPr>
        <w:t xml:space="preserve"> 224-229.</w:t>
      </w:r>
      <w:bookmarkEnd w:id="942"/>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rPr>
      </w:pPr>
      <w:r w:rsidRPr="00E52FBA">
        <w:rPr>
          <w:rFonts w:ascii="Times New Roman" w:hAnsi="Times New Roman" w:cs="Times New Roman"/>
          <w:bCs/>
          <w:sz w:val="24"/>
          <w:szCs w:val="24"/>
        </w:rPr>
        <w:t>[2]</w:t>
      </w:r>
      <w:r w:rsidR="00C5019C" w:rsidRPr="00E52FBA">
        <w:rPr>
          <w:rFonts w:ascii="Times New Roman" w:hAnsi="Times New Roman" w:cs="Times New Roman"/>
          <w:bCs/>
          <w:sz w:val="24"/>
          <w:szCs w:val="24"/>
        </w:rPr>
        <w:t> </w:t>
      </w:r>
      <w:r w:rsidR="00E52FBA" w:rsidRPr="00E52FBA">
        <w:rPr>
          <w:rFonts w:ascii="Times New Roman" w:hAnsi="Times New Roman" w:cs="Times New Roman"/>
          <w:bCs/>
          <w:sz w:val="24"/>
          <w:szCs w:val="24"/>
        </w:rPr>
        <w:t> </w:t>
      </w:r>
      <w:r w:rsidR="00BE2E45" w:rsidRPr="00E52FBA">
        <w:rPr>
          <w:rFonts w:ascii="Times New Roman" w:hAnsi="Times New Roman" w:cs="Times New Roman"/>
          <w:bCs/>
          <w:sz w:val="24"/>
          <w:szCs w:val="24"/>
        </w:rPr>
        <w:t> </w:t>
      </w:r>
      <w:r w:rsidRPr="00E52FBA">
        <w:rPr>
          <w:rFonts w:ascii="Times New Roman" w:hAnsi="Times New Roman" w:cs="Times New Roman"/>
          <w:bCs/>
          <w:sz w:val="24"/>
          <w:szCs w:val="24"/>
        </w:rPr>
        <w:t>H.</w:t>
      </w:r>
      <w:r w:rsidR="00835EAC" w:rsidRPr="00E52FBA">
        <w:rPr>
          <w:rFonts w:ascii="Times New Roman" w:hAnsi="Times New Roman" w:cs="Times New Roman"/>
          <w:bCs/>
          <w:sz w:val="24"/>
          <w:szCs w:val="24"/>
        </w:rPr>
        <w:t> </w:t>
      </w:r>
      <w:r w:rsidRPr="00E52FBA">
        <w:rPr>
          <w:rFonts w:ascii="Times New Roman" w:hAnsi="Times New Roman" w:cs="Times New Roman"/>
          <w:bCs/>
          <w:sz w:val="24"/>
          <w:szCs w:val="24"/>
        </w:rPr>
        <w:t>Gopinathan,</w:t>
      </w:r>
      <w:r w:rsidR="00835EAC" w:rsidRPr="00E52FBA">
        <w:rPr>
          <w:rFonts w:ascii="Times New Roman" w:hAnsi="Times New Roman" w:cs="Times New Roman"/>
          <w:bCs/>
          <w:sz w:val="24"/>
          <w:szCs w:val="24"/>
        </w:rPr>
        <w:t> </w:t>
      </w:r>
      <w:r w:rsidRPr="00E52FBA">
        <w:rPr>
          <w:rFonts w:ascii="Times New Roman" w:hAnsi="Times New Roman" w:cs="Times New Roman"/>
          <w:bCs/>
          <w:sz w:val="24"/>
          <w:szCs w:val="24"/>
        </w:rPr>
        <w:t>A.E.</w:t>
      </w:r>
      <w:r w:rsidR="00835EAC" w:rsidRPr="00E52FBA">
        <w:rPr>
          <w:rFonts w:ascii="Times New Roman" w:hAnsi="Times New Roman" w:cs="Times New Roman"/>
          <w:bCs/>
          <w:sz w:val="24"/>
          <w:szCs w:val="24"/>
        </w:rPr>
        <w:t> </w:t>
      </w:r>
      <w:r w:rsidRPr="00E52FBA">
        <w:rPr>
          <w:rFonts w:ascii="Times New Roman" w:hAnsi="Times New Roman" w:cs="Times New Roman"/>
          <w:bCs/>
          <w:sz w:val="24"/>
          <w:szCs w:val="24"/>
        </w:rPr>
        <w:t>Poornanandhan,</w:t>
      </w:r>
      <w:r w:rsidR="00835EAC" w:rsidRPr="00E52FBA">
        <w:rPr>
          <w:rFonts w:ascii="Times New Roman" w:hAnsi="Times New Roman" w:cs="Times New Roman"/>
          <w:bCs/>
          <w:sz w:val="24"/>
          <w:szCs w:val="24"/>
        </w:rPr>
        <w:t> </w:t>
      </w:r>
      <w:r w:rsidRPr="00E52FBA">
        <w:rPr>
          <w:rFonts w:ascii="Times New Roman" w:hAnsi="Times New Roman" w:cs="Times New Roman"/>
          <w:bCs/>
          <w:sz w:val="24"/>
          <w:szCs w:val="24"/>
        </w:rPr>
        <w:t>and</w:t>
      </w:r>
      <w:r w:rsidR="00835EAC" w:rsidRPr="00E52FBA">
        <w:rPr>
          <w:rFonts w:ascii="Times New Roman" w:hAnsi="Times New Roman" w:cs="Times New Roman"/>
          <w:bCs/>
          <w:sz w:val="24"/>
          <w:szCs w:val="24"/>
        </w:rPr>
        <w:t> </w:t>
      </w:r>
      <w:r w:rsidRPr="00E52FBA">
        <w:rPr>
          <w:rFonts w:ascii="Times New Roman" w:hAnsi="Times New Roman" w:cs="Times New Roman"/>
          <w:bCs/>
          <w:sz w:val="24"/>
          <w:szCs w:val="24"/>
        </w:rPr>
        <w:t>M.</w:t>
      </w:r>
      <w:r w:rsidR="00835EAC" w:rsidRPr="00E52FBA">
        <w:rPr>
          <w:rFonts w:ascii="Times New Roman" w:hAnsi="Times New Roman" w:cs="Times New Roman"/>
          <w:sz w:val="24"/>
          <w:szCs w:val="24"/>
        </w:rPr>
        <w:t> </w:t>
      </w:r>
      <w:r w:rsidRPr="00E52FBA">
        <w:rPr>
          <w:rFonts w:ascii="Times New Roman" w:hAnsi="Times New Roman" w:cs="Times New Roman"/>
          <w:bCs/>
          <w:sz w:val="24"/>
          <w:szCs w:val="24"/>
        </w:rPr>
        <w:t>N.</w:t>
      </w:r>
      <w:r w:rsidR="00835EAC" w:rsidRPr="00E52FBA">
        <w:rPr>
          <w:rFonts w:ascii="Times New Roman" w:hAnsi="Times New Roman" w:cs="Times New Roman"/>
          <w:bCs/>
          <w:sz w:val="24"/>
          <w:szCs w:val="24"/>
        </w:rPr>
        <w:t> </w:t>
      </w:r>
      <w:r w:rsidRPr="00E52FBA">
        <w:rPr>
          <w:rFonts w:ascii="Times New Roman" w:hAnsi="Times New Roman" w:cs="Times New Roman"/>
          <w:bCs/>
          <w:sz w:val="24"/>
          <w:szCs w:val="24"/>
        </w:rPr>
        <w:t>Arumugham,</w:t>
      </w:r>
      <w:r w:rsidR="00835EAC" w:rsidRPr="00E52FBA">
        <w:rPr>
          <w:rFonts w:ascii="Times New Roman" w:hAnsi="Times New Roman" w:cs="Times New Roman"/>
          <w:bCs/>
          <w:sz w:val="24"/>
          <w:szCs w:val="24"/>
        </w:rPr>
        <w:t> </w:t>
      </w:r>
      <w:r w:rsidRPr="00E52FBA">
        <w:rPr>
          <w:rFonts w:ascii="Times New Roman" w:hAnsi="Times New Roman" w:cs="Times New Roman"/>
          <w:bCs/>
          <w:i/>
          <w:sz w:val="24"/>
          <w:szCs w:val="24"/>
        </w:rPr>
        <w:t>Inter.</w:t>
      </w:r>
      <w:r w:rsidR="00835EAC" w:rsidRPr="00E52FBA">
        <w:rPr>
          <w:rFonts w:ascii="Times New Roman" w:hAnsi="Times New Roman" w:cs="Times New Roman"/>
          <w:bCs/>
          <w:i/>
          <w:sz w:val="24"/>
          <w:szCs w:val="24"/>
        </w:rPr>
        <w:t> </w:t>
      </w:r>
      <w:r w:rsidRPr="00E52FBA">
        <w:rPr>
          <w:rFonts w:ascii="Times New Roman" w:hAnsi="Times New Roman" w:cs="Times New Roman"/>
          <w:bCs/>
          <w:i/>
          <w:sz w:val="24"/>
          <w:szCs w:val="24"/>
        </w:rPr>
        <w:t>J.</w:t>
      </w:r>
      <w:r w:rsidR="00835EAC" w:rsidRPr="00E52FBA">
        <w:rPr>
          <w:rFonts w:ascii="Times New Roman" w:hAnsi="Times New Roman" w:cs="Times New Roman"/>
          <w:bCs/>
          <w:i/>
          <w:sz w:val="24"/>
          <w:szCs w:val="24"/>
        </w:rPr>
        <w:t> </w:t>
      </w:r>
      <w:r w:rsidRPr="00E52FBA">
        <w:rPr>
          <w:rFonts w:ascii="Times New Roman" w:hAnsi="Times New Roman" w:cs="Times New Roman"/>
          <w:bCs/>
          <w:i/>
          <w:sz w:val="24"/>
          <w:szCs w:val="24"/>
        </w:rPr>
        <w:t>Inorg</w:t>
      </w:r>
      <w:r w:rsidR="00C5019C" w:rsidRPr="00E52FBA">
        <w:rPr>
          <w:rFonts w:ascii="Times New Roman" w:hAnsi="Times New Roman" w:cs="Times New Roman"/>
          <w:bCs/>
          <w:i/>
          <w:sz w:val="24"/>
          <w:szCs w:val="24"/>
        </w:rPr>
        <w:t> </w:t>
      </w:r>
      <w:r w:rsidRPr="00E52FBA">
        <w:rPr>
          <w:rFonts w:ascii="Times New Roman" w:hAnsi="Times New Roman" w:cs="Times New Roman"/>
          <w:bCs/>
          <w:i/>
          <w:sz w:val="24"/>
          <w:szCs w:val="24"/>
        </w:rPr>
        <w:t>and</w:t>
      </w:r>
      <w:r w:rsidR="00BE2E45" w:rsidRPr="00E52FBA">
        <w:rPr>
          <w:rFonts w:ascii="Times New Roman" w:hAnsi="Times New Roman" w:cs="Times New Roman"/>
          <w:bCs/>
          <w:i/>
          <w:sz w:val="24"/>
          <w:szCs w:val="24"/>
        </w:rPr>
        <w:t> </w:t>
      </w:r>
      <w:r w:rsidRPr="00E52FBA">
        <w:rPr>
          <w:rFonts w:ascii="Times New Roman" w:hAnsi="Times New Roman" w:cs="Times New Roman"/>
          <w:bCs/>
          <w:i/>
          <w:sz w:val="24"/>
          <w:szCs w:val="24"/>
        </w:rPr>
        <w:t>Bi</w:t>
      </w:r>
      <w:r w:rsidR="00BE2E45" w:rsidRPr="00E52FBA">
        <w:rPr>
          <w:rFonts w:ascii="Times New Roman" w:hAnsi="Times New Roman" w:cs="Times New Roman"/>
          <w:bCs/>
          <w:i/>
          <w:sz w:val="24"/>
          <w:szCs w:val="24"/>
        </w:rPr>
        <w:t>          </w:t>
      </w:r>
      <w:r w:rsidRPr="00E52FBA">
        <w:rPr>
          <w:rFonts w:ascii="Times New Roman" w:hAnsi="Times New Roman" w:cs="Times New Roman"/>
          <w:bCs/>
          <w:i/>
          <w:sz w:val="24"/>
          <w:szCs w:val="24"/>
        </w:rPr>
        <w:t>oinorg Chem.</w:t>
      </w:r>
      <w:r w:rsidRPr="00E52FBA">
        <w:rPr>
          <w:rFonts w:ascii="Times New Roman" w:hAnsi="Times New Roman" w:cs="Times New Roman"/>
          <w:bCs/>
          <w:sz w:val="24"/>
          <w:szCs w:val="24"/>
        </w:rPr>
        <w:t xml:space="preserve"> 2012, 2(4)</w:t>
      </w:r>
      <w:r w:rsidR="001F781E">
        <w:rPr>
          <w:rFonts w:ascii="Times New Roman" w:hAnsi="Times New Roman" w:cs="Times New Roman"/>
          <w:bCs/>
          <w:sz w:val="24"/>
          <w:szCs w:val="24"/>
        </w:rPr>
        <w:t xml:space="preserve">, </w:t>
      </w:r>
      <w:r w:rsidRPr="00E52FBA">
        <w:rPr>
          <w:rFonts w:ascii="Times New Roman" w:hAnsi="Times New Roman" w:cs="Times New Roman"/>
          <w:bCs/>
          <w:sz w:val="24"/>
          <w:szCs w:val="24"/>
        </w:rPr>
        <w:t xml:space="preserve">42-49. </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rPr>
      </w:pPr>
      <w:r w:rsidRPr="00E52FBA">
        <w:rPr>
          <w:rFonts w:ascii="Times New Roman" w:hAnsi="Times New Roman" w:cs="Times New Roman"/>
          <w:bCs/>
          <w:sz w:val="24"/>
          <w:szCs w:val="24"/>
        </w:rPr>
        <w:t xml:space="preserve">[3] </w:t>
      </w:r>
      <w:r w:rsidR="00BE2E45" w:rsidRPr="00E52FBA">
        <w:rPr>
          <w:rFonts w:ascii="Times New Roman" w:hAnsi="Times New Roman" w:cs="Times New Roman"/>
          <w:bCs/>
          <w:sz w:val="24"/>
          <w:szCs w:val="24"/>
        </w:rPr>
        <w:t> </w:t>
      </w:r>
      <w:r w:rsidR="00E52FBA" w:rsidRPr="00E52FBA">
        <w:rPr>
          <w:rFonts w:ascii="Times New Roman" w:hAnsi="Times New Roman" w:cs="Times New Roman"/>
          <w:bCs/>
          <w:sz w:val="24"/>
          <w:szCs w:val="24"/>
        </w:rPr>
        <w:t> </w:t>
      </w:r>
      <w:r w:rsidRPr="00E52FBA">
        <w:rPr>
          <w:rFonts w:ascii="Times New Roman" w:hAnsi="Times New Roman" w:cs="Times New Roman"/>
          <w:bCs/>
          <w:sz w:val="24"/>
          <w:szCs w:val="24"/>
        </w:rPr>
        <w:t xml:space="preserve">M. Sunitha, P. Jogi, B. Ushaiah and C. G. Kumari. </w:t>
      </w:r>
      <w:r w:rsidRPr="00E52FBA">
        <w:rPr>
          <w:rFonts w:ascii="Times New Roman" w:hAnsi="Times New Roman" w:cs="Times New Roman"/>
          <w:bCs/>
          <w:i/>
          <w:sz w:val="24"/>
          <w:szCs w:val="24"/>
        </w:rPr>
        <w:t>J. Chem</w:t>
      </w:r>
      <w:r w:rsidRPr="00E52FBA">
        <w:rPr>
          <w:rFonts w:ascii="Times New Roman" w:hAnsi="Times New Roman" w:cs="Times New Roman"/>
          <w:bCs/>
          <w:sz w:val="24"/>
          <w:szCs w:val="24"/>
        </w:rPr>
        <w:t>. 2012, 9(4), 2516-2523.</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 xml:space="preserve">[4] </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 xml:space="preserve">E. Wong and C. M. Giandomenico, </w:t>
      </w:r>
      <w:r w:rsidRPr="00E52FBA">
        <w:rPr>
          <w:rFonts w:ascii="Times New Roman" w:hAnsi="Times New Roman" w:cs="Times New Roman"/>
          <w:bCs/>
          <w:i/>
          <w:sz w:val="24"/>
          <w:szCs w:val="24"/>
          <w:lang w:val="en-US"/>
        </w:rPr>
        <w:t>Chem. Rev</w:t>
      </w:r>
      <w:r w:rsidRPr="00E52FBA">
        <w:rPr>
          <w:rFonts w:ascii="Times New Roman" w:hAnsi="Times New Roman" w:cs="Times New Roman"/>
          <w:bCs/>
          <w:sz w:val="24"/>
          <w:szCs w:val="24"/>
          <w:lang w:val="en-US"/>
        </w:rPr>
        <w:t xml:space="preserve">.1999, 99, 2451–2466. </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 xml:space="preserve">[5] </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 xml:space="preserve">M. A. Fuertes, C. Alonzo and J. M. Perez, </w:t>
      </w:r>
      <w:r w:rsidRPr="00E52FBA">
        <w:rPr>
          <w:rFonts w:ascii="Times New Roman" w:hAnsi="Times New Roman" w:cs="Times New Roman"/>
          <w:bCs/>
          <w:i/>
          <w:sz w:val="24"/>
          <w:szCs w:val="24"/>
          <w:lang w:val="en-US"/>
        </w:rPr>
        <w:t>Chem. Rev</w:t>
      </w:r>
      <w:r w:rsidRPr="00E52FBA">
        <w:rPr>
          <w:rFonts w:ascii="Times New Roman" w:hAnsi="Times New Roman" w:cs="Times New Roman"/>
          <w:bCs/>
          <w:sz w:val="24"/>
          <w:szCs w:val="24"/>
          <w:lang w:val="en-US"/>
        </w:rPr>
        <w:t>. 2003, 103, 645–662.</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 xml:space="preserve">[6] </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 xml:space="preserve">L. Kelland, </w:t>
      </w:r>
      <w:r w:rsidRPr="00E52FBA">
        <w:rPr>
          <w:rFonts w:ascii="Times New Roman" w:hAnsi="Times New Roman" w:cs="Times New Roman"/>
          <w:bCs/>
          <w:i/>
          <w:sz w:val="24"/>
          <w:szCs w:val="24"/>
          <w:lang w:val="en-US"/>
        </w:rPr>
        <w:t>Nat. Rev. Cancer</w:t>
      </w:r>
      <w:r w:rsidRPr="00E52FBA">
        <w:rPr>
          <w:rFonts w:ascii="Times New Roman" w:hAnsi="Times New Roman" w:cs="Times New Roman"/>
          <w:bCs/>
          <w:sz w:val="24"/>
          <w:szCs w:val="24"/>
          <w:lang w:val="en-US"/>
        </w:rPr>
        <w:t>.2007, 7, 573–584.</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 xml:space="preserve">[7] </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 xml:space="preserve">Y. Yung and S. J. Lippard, </w:t>
      </w:r>
      <w:r w:rsidRPr="00E52FBA">
        <w:rPr>
          <w:rFonts w:ascii="Times New Roman" w:hAnsi="Times New Roman" w:cs="Times New Roman"/>
          <w:bCs/>
          <w:i/>
          <w:sz w:val="24"/>
          <w:szCs w:val="24"/>
          <w:lang w:val="en-US"/>
        </w:rPr>
        <w:t>Chem. Rev</w:t>
      </w:r>
      <w:r w:rsidRPr="00E52FBA">
        <w:rPr>
          <w:rFonts w:ascii="Times New Roman" w:hAnsi="Times New Roman" w:cs="Times New Roman"/>
          <w:bCs/>
          <w:sz w:val="24"/>
          <w:szCs w:val="24"/>
          <w:lang w:val="en-US"/>
        </w:rPr>
        <w:t>. 2007,107, 1387–1407.</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 xml:space="preserve">[8] </w:t>
      </w:r>
      <w:r w:rsidR="00BE2E45" w:rsidRPr="00E52FBA">
        <w:rPr>
          <w:rFonts w:ascii="Times New Roman" w:hAnsi="Times New Roman" w:cs="Times New Roman"/>
          <w:bCs/>
          <w:sz w:val="24"/>
          <w:szCs w:val="24"/>
          <w:lang w:val="en-US"/>
        </w:rPr>
        <w:t>  </w:t>
      </w:r>
      <w:r w:rsidR="00E52FBA"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J. Reedijk, in Platinum. Met. Rev. Royston. 2008, 52,2–11.</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 xml:space="preserve">[9] </w:t>
      </w:r>
      <w:r w:rsidR="00BE2E45" w:rsidRPr="00E52FBA">
        <w:rPr>
          <w:rFonts w:ascii="Times New Roman" w:hAnsi="Times New Roman" w:cs="Times New Roman"/>
          <w:bCs/>
          <w:sz w:val="24"/>
          <w:szCs w:val="24"/>
          <w:lang w:val="en-US"/>
        </w:rPr>
        <w:t xml:space="preserve">  </w:t>
      </w:r>
      <w:r w:rsidR="00E52FBA"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 xml:space="preserve">S. J. Lippard and J. M. Berg, </w:t>
      </w:r>
      <w:r w:rsidRPr="00E52FBA">
        <w:rPr>
          <w:rFonts w:ascii="Times New Roman" w:hAnsi="Times New Roman" w:cs="Times New Roman"/>
          <w:bCs/>
          <w:i/>
          <w:sz w:val="24"/>
          <w:szCs w:val="24"/>
          <w:lang w:val="en-US"/>
        </w:rPr>
        <w:t>Bioinorg. Chem.</w:t>
      </w:r>
      <w:r w:rsidRPr="00E52FBA">
        <w:rPr>
          <w:rFonts w:ascii="Times New Roman" w:hAnsi="Times New Roman" w:cs="Times New Roman"/>
          <w:bCs/>
          <w:sz w:val="24"/>
          <w:szCs w:val="24"/>
          <w:lang w:val="en-US"/>
        </w:rPr>
        <w:t xml:space="preserve"> Mill Valley, 1994.</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 xml:space="preserve">[10] </w:t>
      </w:r>
      <w:r w:rsidR="00BE2E45" w:rsidRPr="00E52FBA">
        <w:rPr>
          <w:rFonts w:ascii="Times New Roman" w:hAnsi="Times New Roman" w:cs="Times New Roman"/>
          <w:bCs/>
          <w:sz w:val="24"/>
          <w:szCs w:val="24"/>
          <w:lang w:val="en-US"/>
        </w:rPr>
        <w:t> </w:t>
      </w:r>
      <w:r w:rsidR="00E52FBA" w:rsidRPr="00E52FBA">
        <w:rPr>
          <w:rFonts w:ascii="Times New Roman" w:hAnsi="Times New Roman" w:cs="Times New Roman"/>
          <w:bCs/>
          <w:sz w:val="24"/>
          <w:szCs w:val="24"/>
          <w:lang w:val="en-US"/>
        </w:rPr>
        <w:t xml:space="preserve"> </w:t>
      </w:r>
      <w:r w:rsidRPr="00E52FBA">
        <w:rPr>
          <w:rFonts w:ascii="Times New Roman" w:hAnsi="Times New Roman" w:cs="Times New Roman"/>
          <w:bCs/>
          <w:sz w:val="24"/>
          <w:szCs w:val="24"/>
          <w:lang w:val="en-US"/>
        </w:rPr>
        <w:t xml:space="preserve">J. Reedijk, </w:t>
      </w:r>
      <w:r w:rsidRPr="00E52FBA">
        <w:rPr>
          <w:rFonts w:ascii="Times New Roman" w:hAnsi="Times New Roman" w:cs="Times New Roman"/>
          <w:bCs/>
          <w:i/>
          <w:sz w:val="24"/>
          <w:szCs w:val="24"/>
          <w:lang w:val="en-US"/>
        </w:rPr>
        <w:t>Chem. Commun</w:t>
      </w:r>
      <w:r w:rsidRPr="00E52FBA">
        <w:rPr>
          <w:rFonts w:ascii="Times New Roman" w:hAnsi="Times New Roman" w:cs="Times New Roman"/>
          <w:bCs/>
          <w:sz w:val="24"/>
          <w:szCs w:val="24"/>
          <w:lang w:val="en-US"/>
        </w:rPr>
        <w:t>. 1996, 801–806.</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 xml:space="preserve">[11] </w:t>
      </w:r>
      <w:r w:rsidR="00BE2E45" w:rsidRPr="00E52FBA">
        <w:rPr>
          <w:rFonts w:ascii="Times New Roman" w:hAnsi="Times New Roman" w:cs="Times New Roman"/>
          <w:bCs/>
          <w:sz w:val="24"/>
          <w:szCs w:val="24"/>
          <w:lang w:val="en-US"/>
        </w:rPr>
        <w:t xml:space="preserve"> </w:t>
      </w:r>
      <w:r w:rsidR="00E52FBA" w:rsidRPr="00E52FBA">
        <w:rPr>
          <w:rFonts w:ascii="Times New Roman" w:hAnsi="Times New Roman" w:cs="Times New Roman"/>
          <w:bCs/>
          <w:sz w:val="24"/>
          <w:szCs w:val="24"/>
          <w:lang w:val="en-US"/>
        </w:rPr>
        <w:t xml:space="preserve"> </w:t>
      </w:r>
      <w:r w:rsidRPr="00E52FBA">
        <w:rPr>
          <w:rFonts w:ascii="Times New Roman" w:hAnsi="Times New Roman" w:cs="Times New Roman"/>
          <w:bCs/>
          <w:sz w:val="24"/>
          <w:szCs w:val="24"/>
          <w:lang w:val="en-US"/>
        </w:rPr>
        <w:t>A. Eastman, Cisplatin. VHCA &amp; Wiley-VCH, Zurich &amp; Germany.1999, 111–134.</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 xml:space="preserve"> [12] </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 xml:space="preserve">B. Lippert, Cisplatin. </w:t>
      </w:r>
      <w:r w:rsidRPr="00E52FBA">
        <w:rPr>
          <w:rFonts w:ascii="Times New Roman" w:hAnsi="Times New Roman" w:cs="Times New Roman"/>
          <w:bCs/>
          <w:i/>
          <w:sz w:val="24"/>
          <w:szCs w:val="24"/>
          <w:lang w:val="en-US"/>
        </w:rPr>
        <w:t xml:space="preserve"> Anti-cancer Drug</w:t>
      </w:r>
      <w:r w:rsidRPr="00E52FBA">
        <w:rPr>
          <w:rFonts w:ascii="Times New Roman" w:hAnsi="Times New Roman" w:cs="Times New Roman"/>
          <w:bCs/>
          <w:sz w:val="24"/>
          <w:szCs w:val="24"/>
          <w:lang w:val="en-US"/>
        </w:rPr>
        <w:t>, Wiley-VCH, Weinheim.1999.</w:t>
      </w:r>
    </w:p>
    <w:p w:rsidR="00BE2E45"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[13]</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W.</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Dempke,</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W.</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Voigt,</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A.</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Grothey,</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B.T.</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Hill</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and</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H.</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Schmoll,</w:t>
      </w:r>
      <w:r w:rsidR="00BE2E45" w:rsidRPr="00E52FBA">
        <w:rPr>
          <w:rFonts w:ascii="Times New Roman" w:hAnsi="Times New Roman" w:cs="Times New Roman"/>
          <w:bCs/>
          <w:sz w:val="24"/>
          <w:szCs w:val="24"/>
          <w:lang w:val="en-US"/>
        </w:rPr>
        <w:t> </w:t>
      </w:r>
      <w:r w:rsidRPr="00E52FBA">
        <w:rPr>
          <w:rFonts w:ascii="Times New Roman" w:hAnsi="Times New Roman" w:cs="Times New Roman"/>
          <w:bCs/>
          <w:i/>
          <w:sz w:val="24"/>
          <w:szCs w:val="24"/>
          <w:lang w:val="en-US"/>
        </w:rPr>
        <w:t>Anti-Cancer</w:t>
      </w:r>
      <w:r w:rsidR="00BE2E45" w:rsidRPr="00E52FBA">
        <w:rPr>
          <w:rFonts w:ascii="Times New Roman" w:hAnsi="Times New Roman" w:cs="Times New Roman"/>
          <w:bCs/>
          <w:i/>
          <w:sz w:val="24"/>
          <w:szCs w:val="24"/>
          <w:lang w:val="en-US"/>
        </w:rPr>
        <w:t> </w:t>
      </w:r>
      <w:r w:rsidRPr="00E52FBA">
        <w:rPr>
          <w:rFonts w:ascii="Times New Roman" w:hAnsi="Times New Roman" w:cs="Times New Roman"/>
          <w:bCs/>
          <w:i/>
          <w:sz w:val="24"/>
          <w:szCs w:val="24"/>
          <w:lang w:val="en-US"/>
        </w:rPr>
        <w:t>Drugs</w:t>
      </w:r>
      <w:r w:rsidRPr="00E52FBA">
        <w:rPr>
          <w:rFonts w:ascii="Times New Roman" w:hAnsi="Times New Roman" w:cs="Times New Roman"/>
          <w:bCs/>
          <w:sz w:val="24"/>
          <w:szCs w:val="24"/>
          <w:lang w:val="en-US"/>
        </w:rPr>
        <w:t xml:space="preserve">. </w:t>
      </w:r>
      <w:r w:rsidR="00BE2E45" w:rsidRPr="00E52FBA">
        <w:rPr>
          <w:rFonts w:ascii="Times New Roman" w:hAnsi="Times New Roman" w:cs="Times New Roman"/>
          <w:bCs/>
          <w:sz w:val="24"/>
          <w:szCs w:val="24"/>
          <w:lang w:val="en-US"/>
        </w:rPr>
        <w:t> </w:t>
      </w:r>
    </w:p>
    <w:p w:rsidR="00F21211" w:rsidRPr="00E52FBA" w:rsidRDefault="00BE2E45"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          </w:t>
      </w:r>
      <w:r w:rsidR="00F21211" w:rsidRPr="00E52FBA">
        <w:rPr>
          <w:rFonts w:ascii="Times New Roman" w:hAnsi="Times New Roman" w:cs="Times New Roman"/>
          <w:bCs/>
          <w:sz w:val="24"/>
          <w:szCs w:val="24"/>
          <w:lang w:val="en-US"/>
        </w:rPr>
        <w:t>2000, 11, 225–236.</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 xml:space="preserve">[14] </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 xml:space="preserve">S. M. Cohen and S. J. Lippard, Prog. </w:t>
      </w:r>
      <w:r w:rsidRPr="00E52FBA">
        <w:rPr>
          <w:rFonts w:ascii="Times New Roman" w:hAnsi="Times New Roman" w:cs="Times New Roman"/>
          <w:bCs/>
          <w:i/>
          <w:sz w:val="24"/>
          <w:szCs w:val="24"/>
          <w:lang w:val="en-US"/>
        </w:rPr>
        <w:t>Nucleic Acid Res. Mol. Biol</w:t>
      </w:r>
      <w:r w:rsidRPr="00E52FBA">
        <w:rPr>
          <w:rFonts w:ascii="Times New Roman" w:hAnsi="Times New Roman" w:cs="Times New Roman"/>
          <w:bCs/>
          <w:sz w:val="24"/>
          <w:szCs w:val="24"/>
          <w:lang w:val="en-US"/>
        </w:rPr>
        <w:t>. 2001, 67, 93–130.</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 xml:space="preserve">[15] </w:t>
      </w:r>
      <w:r w:rsidR="00BE2E45" w:rsidRPr="00E52FBA">
        <w:rPr>
          <w:rFonts w:ascii="Times New Roman" w:hAnsi="Times New Roman" w:cs="Times New Roman"/>
          <w:bCs/>
          <w:sz w:val="24"/>
          <w:szCs w:val="24"/>
          <w:lang w:val="en-US"/>
        </w:rPr>
        <w:t xml:space="preserve">   </w:t>
      </w:r>
      <w:r w:rsidRPr="00E52FBA">
        <w:rPr>
          <w:rFonts w:ascii="Times New Roman" w:hAnsi="Times New Roman" w:cs="Times New Roman"/>
          <w:bCs/>
          <w:sz w:val="24"/>
          <w:szCs w:val="24"/>
          <w:lang w:val="en-US"/>
        </w:rPr>
        <w:t xml:space="preserve">Z. Guo and P. J. Sadler, </w:t>
      </w:r>
      <w:r w:rsidRPr="00E52FBA">
        <w:rPr>
          <w:rFonts w:ascii="Times New Roman" w:hAnsi="Times New Roman" w:cs="Times New Roman"/>
          <w:bCs/>
          <w:i/>
          <w:sz w:val="24"/>
          <w:szCs w:val="24"/>
          <w:lang w:val="en-US"/>
        </w:rPr>
        <w:t>Angew. Chem., Int. Ed</w:t>
      </w:r>
      <w:r w:rsidRPr="00E52FBA">
        <w:rPr>
          <w:rFonts w:ascii="Times New Roman" w:hAnsi="Times New Roman" w:cs="Times New Roman"/>
          <w:bCs/>
          <w:sz w:val="24"/>
          <w:szCs w:val="24"/>
          <w:lang w:val="en-US"/>
        </w:rPr>
        <w:t xml:space="preserve">.1999, 38,1512–1531. </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 xml:space="preserve">[16] </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 xml:space="preserve">M. Gielen and E. R. T. Tiekink, met. med. John Wiley &amp; Sons. 2005. </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[17]</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 xml:space="preserve"> P. Blower, </w:t>
      </w:r>
      <w:r w:rsidRPr="00E52FBA">
        <w:rPr>
          <w:rFonts w:ascii="Times New Roman" w:hAnsi="Times New Roman" w:cs="Times New Roman"/>
          <w:bCs/>
          <w:i/>
          <w:sz w:val="24"/>
          <w:szCs w:val="24"/>
          <w:lang w:val="en-US"/>
        </w:rPr>
        <w:t>Dalton Trans</w:t>
      </w:r>
      <w:r w:rsidRPr="00E52FBA">
        <w:rPr>
          <w:rFonts w:ascii="Times New Roman" w:hAnsi="Times New Roman" w:cs="Times New Roman"/>
          <w:bCs/>
          <w:sz w:val="24"/>
          <w:szCs w:val="24"/>
          <w:lang w:val="en-US"/>
        </w:rPr>
        <w:t xml:space="preserve">.2006, 1705–1711. </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[18]</w:t>
      </w:r>
      <w:r w:rsidR="00BE2E45" w:rsidRPr="00E52FBA">
        <w:rPr>
          <w:rFonts w:ascii="Times New Roman" w:hAnsi="Times New Roman" w:cs="Times New Roman"/>
          <w:bCs/>
          <w:sz w:val="24"/>
          <w:szCs w:val="24"/>
          <w:lang w:val="en-US"/>
        </w:rPr>
        <w:t xml:space="preserve">  </w:t>
      </w:r>
      <w:r w:rsidRPr="00E52FBA">
        <w:rPr>
          <w:rFonts w:ascii="Times New Roman" w:hAnsi="Times New Roman" w:cs="Times New Roman"/>
          <w:bCs/>
          <w:sz w:val="24"/>
          <w:szCs w:val="24"/>
          <w:lang w:val="en-US"/>
        </w:rPr>
        <w:t xml:space="preserve"> S. P. Fricker</w:t>
      </w:r>
      <w:r w:rsidRPr="00E52FBA">
        <w:rPr>
          <w:rFonts w:ascii="Times New Roman" w:hAnsi="Times New Roman" w:cs="Times New Roman"/>
          <w:bCs/>
          <w:i/>
          <w:sz w:val="24"/>
          <w:szCs w:val="24"/>
          <w:lang w:val="en-US"/>
        </w:rPr>
        <w:t>, Dalton Trans</w:t>
      </w:r>
      <w:r w:rsidRPr="00E52FBA">
        <w:rPr>
          <w:rFonts w:ascii="Times New Roman" w:hAnsi="Times New Roman" w:cs="Times New Roman"/>
          <w:bCs/>
          <w:sz w:val="24"/>
          <w:szCs w:val="24"/>
          <w:lang w:val="en-US"/>
        </w:rPr>
        <w:t xml:space="preserve">.2007, 4903–4917. </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[19]</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 xml:space="preserve"> X. Wang and Z. Guo</w:t>
      </w:r>
      <w:r w:rsidRPr="00E52FBA">
        <w:rPr>
          <w:rFonts w:ascii="Times New Roman" w:hAnsi="Times New Roman" w:cs="Times New Roman"/>
          <w:bCs/>
          <w:i/>
          <w:sz w:val="24"/>
          <w:szCs w:val="24"/>
          <w:lang w:val="en-US"/>
        </w:rPr>
        <w:t>, Dalton Trans</w:t>
      </w:r>
      <w:r w:rsidRPr="00E52FBA">
        <w:rPr>
          <w:rFonts w:ascii="Times New Roman" w:hAnsi="Times New Roman" w:cs="Times New Roman"/>
          <w:bCs/>
          <w:sz w:val="24"/>
          <w:szCs w:val="24"/>
          <w:lang w:val="en-US"/>
        </w:rPr>
        <w:t>. 2008, 1521–1532.</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 xml:space="preserve">[20] </w:t>
      </w:r>
      <w:r w:rsidR="00BE2E45" w:rsidRPr="00E52FBA">
        <w:rPr>
          <w:rFonts w:ascii="Times New Roman" w:hAnsi="Times New Roman" w:cs="Times New Roman"/>
          <w:bCs/>
          <w:sz w:val="24"/>
          <w:szCs w:val="24"/>
          <w:lang w:val="en-US"/>
        </w:rPr>
        <w:t xml:space="preserve">  </w:t>
      </w:r>
      <w:r w:rsidRPr="00E52FBA">
        <w:rPr>
          <w:rFonts w:ascii="Times New Roman" w:hAnsi="Times New Roman" w:cs="Times New Roman"/>
          <w:bCs/>
          <w:sz w:val="24"/>
          <w:szCs w:val="24"/>
          <w:lang w:val="en-US"/>
        </w:rPr>
        <w:t xml:space="preserve">J. Reedijk, </w:t>
      </w:r>
      <w:r w:rsidRPr="00E52FBA">
        <w:rPr>
          <w:rFonts w:ascii="Times New Roman" w:hAnsi="Times New Roman" w:cs="Times New Roman"/>
          <w:bCs/>
          <w:i/>
          <w:sz w:val="24"/>
          <w:szCs w:val="24"/>
          <w:lang w:val="en-US"/>
        </w:rPr>
        <w:t>Macromol. Symp</w:t>
      </w:r>
      <w:r w:rsidRPr="00E52FBA">
        <w:rPr>
          <w:rFonts w:ascii="Times New Roman" w:hAnsi="Times New Roman" w:cs="Times New Roman"/>
          <w:bCs/>
          <w:sz w:val="24"/>
          <w:szCs w:val="24"/>
          <w:lang w:val="en-US"/>
        </w:rPr>
        <w:t>.2008, 270, 193–201.</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 xml:space="preserve">[21] </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 xml:space="preserve">N. Farrer, L. Salassa and P. J. Sadler, </w:t>
      </w:r>
      <w:r w:rsidRPr="00E52FBA">
        <w:rPr>
          <w:rFonts w:ascii="Times New Roman" w:hAnsi="Times New Roman" w:cs="Times New Roman"/>
          <w:bCs/>
          <w:i/>
          <w:sz w:val="24"/>
          <w:szCs w:val="24"/>
          <w:lang w:val="en-US"/>
        </w:rPr>
        <w:t>Dalton Trans</w:t>
      </w:r>
      <w:r w:rsidRPr="00E52FBA">
        <w:rPr>
          <w:rFonts w:ascii="Times New Roman" w:hAnsi="Times New Roman" w:cs="Times New Roman"/>
          <w:bCs/>
          <w:sz w:val="24"/>
          <w:szCs w:val="24"/>
          <w:lang w:val="en-US"/>
        </w:rPr>
        <w:t xml:space="preserve">.2009, 10690–10701. </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 xml:space="preserve"> [22] </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 xml:space="preserve">S. P. Fricker, </w:t>
      </w:r>
      <w:r w:rsidRPr="00E52FBA">
        <w:rPr>
          <w:rFonts w:ascii="Times New Roman" w:hAnsi="Times New Roman" w:cs="Times New Roman"/>
          <w:bCs/>
          <w:i/>
          <w:sz w:val="24"/>
          <w:szCs w:val="24"/>
          <w:lang w:val="en-US"/>
        </w:rPr>
        <w:t>Metallomics</w:t>
      </w:r>
      <w:r w:rsidRPr="00E52FBA">
        <w:rPr>
          <w:rFonts w:ascii="Times New Roman" w:hAnsi="Times New Roman" w:cs="Times New Roman"/>
          <w:bCs/>
          <w:sz w:val="24"/>
          <w:szCs w:val="24"/>
          <w:lang w:val="en-US"/>
        </w:rPr>
        <w:t>. 2010, 2, 366–377.</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 xml:space="preserve">[23] </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 xml:space="preserve">B. K. Keppler, </w:t>
      </w:r>
      <w:r w:rsidRPr="00E52FBA">
        <w:rPr>
          <w:rFonts w:ascii="Times New Roman" w:hAnsi="Times New Roman" w:cs="Times New Roman"/>
          <w:bCs/>
          <w:i/>
          <w:sz w:val="24"/>
          <w:szCs w:val="24"/>
          <w:lang w:val="en-US"/>
        </w:rPr>
        <w:t>met. complex in cancer chemotherapy</w:t>
      </w:r>
      <w:r w:rsidRPr="00E52FBA">
        <w:rPr>
          <w:rFonts w:ascii="Times New Roman" w:hAnsi="Times New Roman" w:cs="Times New Roman"/>
          <w:bCs/>
          <w:sz w:val="24"/>
          <w:szCs w:val="24"/>
          <w:lang w:val="en-US"/>
        </w:rPr>
        <w:t xml:space="preserve">. VCH, Weiheim. 1993. </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[24</w:t>
      </w:r>
      <w:r w:rsidR="00C5019C" w:rsidRPr="00E52FBA">
        <w:rPr>
          <w:rFonts w:ascii="Times New Roman" w:hAnsi="Times New Roman" w:cs="Times New Roman"/>
          <w:bCs/>
          <w:sz w:val="24"/>
          <w:szCs w:val="24"/>
          <w:lang w:val="en-US"/>
        </w:rPr>
        <w:t>] </w:t>
      </w:r>
      <w:r w:rsidR="00BE2E45" w:rsidRPr="00E52FBA">
        <w:rPr>
          <w:rFonts w:ascii="Times New Roman" w:hAnsi="Times New Roman" w:cs="Times New Roman"/>
          <w:bCs/>
          <w:sz w:val="24"/>
          <w:szCs w:val="24"/>
          <w:lang w:val="en-US"/>
        </w:rPr>
        <w:t>   </w:t>
      </w:r>
      <w:r w:rsidR="00C5019C" w:rsidRPr="00E52FBA">
        <w:rPr>
          <w:rFonts w:ascii="Times New Roman" w:hAnsi="Times New Roman" w:cs="Times New Roman"/>
          <w:bCs/>
          <w:sz w:val="24"/>
          <w:szCs w:val="24"/>
          <w:lang w:val="en-US"/>
        </w:rPr>
        <w:t>F.</w:t>
      </w:r>
      <w:r w:rsidRPr="00E52FBA">
        <w:rPr>
          <w:rFonts w:ascii="Times New Roman" w:hAnsi="Times New Roman" w:cs="Times New Roman"/>
          <w:bCs/>
          <w:sz w:val="24"/>
          <w:szCs w:val="24"/>
          <w:lang w:val="en-US"/>
        </w:rPr>
        <w:t xml:space="preserve"> Chapman and Hall, met. Comp in cancer therapy. London.1994.</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 xml:space="preserve"> [25]</w:t>
      </w:r>
      <w:r w:rsidR="00C5019C" w:rsidRPr="00E52FBA">
        <w:rPr>
          <w:rFonts w:ascii="Times New Roman" w:hAnsi="Times New Roman" w:cs="Times New Roman"/>
          <w:sz w:val="24"/>
          <w:szCs w:val="24"/>
        </w:rPr>
        <w:t> </w:t>
      </w:r>
      <w:r w:rsidR="00BE2E45" w:rsidRPr="00E52FBA">
        <w:rPr>
          <w:rFonts w:ascii="Times New Roman" w:hAnsi="Times New Roman" w:cs="Times New Roman"/>
          <w:sz w:val="24"/>
          <w:szCs w:val="24"/>
        </w:rPr>
        <w:t>  </w:t>
      </w:r>
      <w:r w:rsidRPr="00E52FBA">
        <w:rPr>
          <w:rFonts w:ascii="Times New Roman" w:hAnsi="Times New Roman" w:cs="Times New Roman"/>
          <w:bCs/>
          <w:sz w:val="24"/>
          <w:szCs w:val="24"/>
          <w:lang w:val="en-US"/>
        </w:rPr>
        <w:t>C.</w:t>
      </w:r>
      <w:r w:rsidR="00C5019C"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H.</w:t>
      </w:r>
      <w:r w:rsidR="00C5019C"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A.</w:t>
      </w:r>
      <w:r w:rsidR="00C5019C"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Goss,</w:t>
      </w:r>
      <w:r w:rsidR="00C5019C"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W.</w:t>
      </w:r>
      <w:r w:rsidR="00C5019C"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Henderson,</w:t>
      </w:r>
      <w:r w:rsidR="00C5019C"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A.</w:t>
      </w:r>
      <w:r w:rsidR="00C5019C"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L.</w:t>
      </w:r>
      <w:r w:rsidR="00C5019C"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Wilkins</w:t>
      </w:r>
      <w:r w:rsidR="00C5019C"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and</w:t>
      </w:r>
      <w:r w:rsidR="00C5019C"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C.</w:t>
      </w:r>
      <w:r w:rsidR="00C5019C"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Evans,</w:t>
      </w:r>
      <w:r w:rsidR="00C5019C" w:rsidRPr="00E52FBA">
        <w:rPr>
          <w:rFonts w:ascii="Times New Roman" w:hAnsi="Times New Roman" w:cs="Times New Roman"/>
          <w:bCs/>
          <w:sz w:val="24"/>
          <w:szCs w:val="24"/>
          <w:lang w:val="en-US"/>
        </w:rPr>
        <w:t> </w:t>
      </w:r>
      <w:r w:rsidRPr="00E52FBA">
        <w:rPr>
          <w:rFonts w:ascii="Times New Roman" w:hAnsi="Times New Roman" w:cs="Times New Roman"/>
          <w:bCs/>
          <w:i/>
          <w:sz w:val="24"/>
          <w:szCs w:val="24"/>
          <w:lang w:val="en-US"/>
        </w:rPr>
        <w:t>J.</w:t>
      </w:r>
      <w:r w:rsidR="00C5019C" w:rsidRPr="00E52FBA">
        <w:rPr>
          <w:rFonts w:ascii="Times New Roman" w:hAnsi="Times New Roman" w:cs="Times New Roman"/>
          <w:sz w:val="24"/>
          <w:szCs w:val="24"/>
        </w:rPr>
        <w:t> </w:t>
      </w:r>
      <w:r w:rsidRPr="00E52FBA">
        <w:rPr>
          <w:rFonts w:ascii="Times New Roman" w:hAnsi="Times New Roman" w:cs="Times New Roman"/>
          <w:bCs/>
          <w:i/>
          <w:sz w:val="24"/>
          <w:szCs w:val="24"/>
          <w:lang w:val="en-US"/>
        </w:rPr>
        <w:t>organomet. Chem</w:t>
      </w:r>
      <w:r w:rsidRPr="00E52FBA">
        <w:rPr>
          <w:rFonts w:ascii="Times New Roman" w:hAnsi="Times New Roman" w:cs="Times New Roman"/>
          <w:bCs/>
          <w:sz w:val="24"/>
          <w:szCs w:val="24"/>
          <w:lang w:val="en-US"/>
        </w:rPr>
        <w:t>.2003, 679, 194–201.</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 xml:space="preserve">[26] </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 xml:space="preserve">A. G. Quiroga and C. N. Ranninger, </w:t>
      </w:r>
      <w:r w:rsidRPr="00E52FBA">
        <w:rPr>
          <w:rFonts w:ascii="Times New Roman" w:hAnsi="Times New Roman" w:cs="Times New Roman"/>
          <w:bCs/>
          <w:i/>
          <w:sz w:val="24"/>
          <w:szCs w:val="24"/>
          <w:lang w:val="en-US"/>
        </w:rPr>
        <w:t>Coord. Chem. Rev</w:t>
      </w:r>
      <w:r w:rsidRPr="00E52FBA">
        <w:rPr>
          <w:rFonts w:ascii="Times New Roman" w:hAnsi="Times New Roman" w:cs="Times New Roman"/>
          <w:bCs/>
          <w:sz w:val="24"/>
          <w:szCs w:val="24"/>
          <w:lang w:val="en-US"/>
        </w:rPr>
        <w:t>.2004, 248, 119–133.</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 xml:space="preserve">[27] </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S. Ray, R. Mohan, J. K. Singh, M. K. Samantaray, M. M. Shaikh, D. Panda and P. Ghosh</w:t>
      </w:r>
      <w:r w:rsidRPr="00E52FBA">
        <w:rPr>
          <w:rFonts w:ascii="Times New Roman" w:hAnsi="Times New Roman" w:cs="Times New Roman"/>
          <w:bCs/>
          <w:i/>
          <w:sz w:val="24"/>
          <w:szCs w:val="24"/>
          <w:lang w:val="en-US"/>
        </w:rPr>
        <w:t>, J. Am. Chem. Soc</w:t>
      </w:r>
      <w:r w:rsidRPr="00E52FBA">
        <w:rPr>
          <w:rFonts w:ascii="Times New Roman" w:hAnsi="Times New Roman" w:cs="Times New Roman"/>
          <w:bCs/>
          <w:sz w:val="24"/>
          <w:szCs w:val="24"/>
          <w:lang w:val="en-US"/>
        </w:rPr>
        <w:t>. 2007, 129, 15042–15053.</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 xml:space="preserve">[28] </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 xml:space="preserve">A.D. Richards, A. Rodger, </w:t>
      </w:r>
      <w:r w:rsidRPr="00E52FBA">
        <w:rPr>
          <w:rFonts w:ascii="Times New Roman" w:hAnsi="Times New Roman" w:cs="Times New Roman"/>
          <w:bCs/>
          <w:i/>
          <w:sz w:val="24"/>
          <w:szCs w:val="24"/>
          <w:lang w:val="en-US"/>
        </w:rPr>
        <w:t>Chem. Soc. Rev</w:t>
      </w:r>
      <w:r w:rsidRPr="00E52FBA">
        <w:rPr>
          <w:rFonts w:ascii="Times New Roman" w:hAnsi="Times New Roman" w:cs="Times New Roman"/>
          <w:bCs/>
          <w:sz w:val="24"/>
          <w:szCs w:val="24"/>
          <w:lang w:val="en-US"/>
        </w:rPr>
        <w:t>. 2007, 36, 471–483.</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 xml:space="preserve">[29] </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 xml:space="preserve">A. Terrόn, J.J. Fiol, A. García-Raso, M. Barceló-Oliver and V. Moreno, </w:t>
      </w:r>
      <w:r w:rsidRPr="00E52FBA">
        <w:rPr>
          <w:rFonts w:ascii="Times New Roman" w:hAnsi="Times New Roman" w:cs="Times New Roman"/>
          <w:bCs/>
          <w:i/>
          <w:sz w:val="24"/>
          <w:szCs w:val="24"/>
          <w:lang w:val="en-US"/>
        </w:rPr>
        <w:t>Coord. Chem. Rev</w:t>
      </w:r>
      <w:r w:rsidRPr="00E52FBA">
        <w:rPr>
          <w:rFonts w:ascii="Times New Roman" w:hAnsi="Times New Roman" w:cs="Times New Roman"/>
          <w:bCs/>
          <w:sz w:val="24"/>
          <w:szCs w:val="24"/>
          <w:lang w:val="en-US"/>
        </w:rPr>
        <w:t>.2007, 251, 1973–1986.</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 xml:space="preserve">[30] </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 xml:space="preserve">F.R. Keene, J.A. Smith and J.G. Collins, </w:t>
      </w:r>
      <w:r w:rsidRPr="00E52FBA">
        <w:rPr>
          <w:rFonts w:ascii="Times New Roman" w:hAnsi="Times New Roman" w:cs="Times New Roman"/>
          <w:bCs/>
          <w:i/>
          <w:sz w:val="24"/>
          <w:szCs w:val="24"/>
          <w:lang w:val="en-US"/>
        </w:rPr>
        <w:t>Coord. Chem. Rev</w:t>
      </w:r>
      <w:r w:rsidRPr="00E52FBA">
        <w:rPr>
          <w:rFonts w:ascii="Times New Roman" w:hAnsi="Times New Roman" w:cs="Times New Roman"/>
          <w:bCs/>
          <w:sz w:val="24"/>
          <w:szCs w:val="24"/>
          <w:lang w:val="en-US"/>
        </w:rPr>
        <w:t>. 2009,253, 2021–2035.</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rPr>
      </w:pPr>
      <w:r w:rsidRPr="00E52FBA">
        <w:rPr>
          <w:rFonts w:ascii="Times New Roman" w:hAnsi="Times New Roman" w:cs="Times New Roman"/>
          <w:bCs/>
          <w:sz w:val="24"/>
          <w:szCs w:val="24"/>
        </w:rPr>
        <w:t xml:space="preserve"> [31] </w:t>
      </w:r>
      <w:r w:rsidR="00BE2E45" w:rsidRPr="00E52FBA">
        <w:rPr>
          <w:rFonts w:ascii="Times New Roman" w:hAnsi="Times New Roman" w:cs="Times New Roman"/>
          <w:bCs/>
          <w:sz w:val="24"/>
          <w:szCs w:val="24"/>
        </w:rPr>
        <w:t>  </w:t>
      </w:r>
      <w:r w:rsidRPr="00E52FBA">
        <w:rPr>
          <w:rFonts w:ascii="Times New Roman" w:hAnsi="Times New Roman" w:cs="Times New Roman"/>
          <w:bCs/>
          <w:sz w:val="24"/>
          <w:szCs w:val="24"/>
        </w:rPr>
        <w:t xml:space="preserve">B.M. Zeglis, V.C. Pierre and J.K. Barton, </w:t>
      </w:r>
      <w:r w:rsidRPr="00E52FBA">
        <w:rPr>
          <w:rFonts w:ascii="Times New Roman" w:hAnsi="Times New Roman" w:cs="Times New Roman"/>
          <w:bCs/>
          <w:i/>
          <w:sz w:val="24"/>
          <w:szCs w:val="24"/>
        </w:rPr>
        <w:t>Chem. Commun</w:t>
      </w:r>
      <w:r w:rsidRPr="00E52FBA">
        <w:rPr>
          <w:rFonts w:ascii="Times New Roman" w:hAnsi="Times New Roman" w:cs="Times New Roman"/>
          <w:bCs/>
          <w:sz w:val="24"/>
          <w:szCs w:val="24"/>
        </w:rPr>
        <w:t>. 2007, 4565–4579.</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 xml:space="preserve">[32] </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 xml:space="preserve">L. Boerner and J. Zaleski, Cur. Opin. </w:t>
      </w:r>
      <w:r w:rsidRPr="00E52FBA">
        <w:rPr>
          <w:rFonts w:ascii="Times New Roman" w:hAnsi="Times New Roman" w:cs="Times New Roman"/>
          <w:bCs/>
          <w:i/>
          <w:sz w:val="24"/>
          <w:szCs w:val="24"/>
          <w:lang w:val="en-US"/>
        </w:rPr>
        <w:t>Chem. Biol</w:t>
      </w:r>
      <w:r w:rsidRPr="00E52FBA">
        <w:rPr>
          <w:rFonts w:ascii="Times New Roman" w:hAnsi="Times New Roman" w:cs="Times New Roman"/>
          <w:bCs/>
          <w:sz w:val="24"/>
          <w:szCs w:val="24"/>
          <w:lang w:val="en-US"/>
        </w:rPr>
        <w:t>. 2005, 9, 135–144.</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 xml:space="preserve">[33] </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 xml:space="preserve">Y.H. Du, J. Huang, X.C. Weng and X. Zhou, </w:t>
      </w:r>
      <w:r w:rsidRPr="00E52FBA">
        <w:rPr>
          <w:rFonts w:ascii="Times New Roman" w:hAnsi="Times New Roman" w:cs="Times New Roman"/>
          <w:bCs/>
          <w:i/>
          <w:sz w:val="24"/>
          <w:szCs w:val="24"/>
          <w:lang w:val="en-US"/>
        </w:rPr>
        <w:t>Curr. Med. Chem</w:t>
      </w:r>
      <w:r w:rsidRPr="00E52FBA">
        <w:rPr>
          <w:rFonts w:ascii="Times New Roman" w:hAnsi="Times New Roman" w:cs="Times New Roman"/>
          <w:bCs/>
          <w:sz w:val="24"/>
          <w:szCs w:val="24"/>
          <w:lang w:val="en-US"/>
        </w:rPr>
        <w:t>. 2010,17, 173–189.</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 xml:space="preserve">[34] </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 xml:space="preserve">K. Jiao, Q.X. Wang, W. Sun and F.F. Jian, </w:t>
      </w:r>
      <w:r w:rsidRPr="00E52FBA">
        <w:rPr>
          <w:rFonts w:ascii="Times New Roman" w:hAnsi="Times New Roman" w:cs="Times New Roman"/>
          <w:bCs/>
          <w:i/>
          <w:sz w:val="24"/>
          <w:szCs w:val="24"/>
          <w:lang w:val="en-US"/>
        </w:rPr>
        <w:t>J. Inorg. Biochem</w:t>
      </w:r>
      <w:r w:rsidRPr="00E52FBA">
        <w:rPr>
          <w:rFonts w:ascii="Times New Roman" w:hAnsi="Times New Roman" w:cs="Times New Roman"/>
          <w:bCs/>
          <w:sz w:val="24"/>
          <w:szCs w:val="24"/>
          <w:lang w:val="en-US"/>
        </w:rPr>
        <w:t>. 2005, 99, 1369–1375.</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 xml:space="preserve">[35] </w:t>
      </w:r>
      <w:r w:rsidR="00BE2E45" w:rsidRPr="00E52FBA">
        <w:rPr>
          <w:rFonts w:ascii="Times New Roman" w:hAnsi="Times New Roman" w:cs="Times New Roman"/>
          <w:bCs/>
          <w:sz w:val="24"/>
          <w:szCs w:val="24"/>
          <w:lang w:val="en-US"/>
        </w:rPr>
        <w:t xml:space="preserve">  </w:t>
      </w:r>
      <w:r w:rsidRPr="00E52FBA">
        <w:rPr>
          <w:rFonts w:ascii="Times New Roman" w:hAnsi="Times New Roman" w:cs="Times New Roman"/>
          <w:bCs/>
          <w:sz w:val="24"/>
          <w:szCs w:val="24"/>
          <w:lang w:val="en-US"/>
        </w:rPr>
        <w:t xml:space="preserve">D. Y. Kong and Y.Y. Xie, </w:t>
      </w:r>
      <w:r w:rsidRPr="00E52FBA">
        <w:rPr>
          <w:rFonts w:ascii="Times New Roman" w:hAnsi="Times New Roman" w:cs="Times New Roman"/>
          <w:bCs/>
          <w:i/>
          <w:sz w:val="24"/>
          <w:szCs w:val="24"/>
          <w:lang w:val="en-US"/>
        </w:rPr>
        <w:t>Polyhedron,</w:t>
      </w:r>
      <w:r w:rsidRPr="00E52FBA">
        <w:rPr>
          <w:rFonts w:ascii="Times New Roman" w:hAnsi="Times New Roman" w:cs="Times New Roman"/>
          <w:bCs/>
          <w:sz w:val="24"/>
          <w:szCs w:val="24"/>
          <w:lang w:val="en-US"/>
        </w:rPr>
        <w:t xml:space="preserve"> 2000,19, 1527–1537.</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 xml:space="preserve">[36] </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 xml:space="preserve">E.K. Efthimiadou, A. Karaliota and G. Psomas, </w:t>
      </w:r>
      <w:r w:rsidRPr="00E52FBA">
        <w:rPr>
          <w:rFonts w:ascii="Times New Roman" w:hAnsi="Times New Roman" w:cs="Times New Roman"/>
          <w:bCs/>
          <w:i/>
          <w:sz w:val="24"/>
          <w:szCs w:val="24"/>
          <w:lang w:val="en-US"/>
        </w:rPr>
        <w:t>J.</w:t>
      </w:r>
      <w:r w:rsidR="00D65A53" w:rsidRPr="00E52FBA">
        <w:rPr>
          <w:rFonts w:ascii="Times New Roman" w:hAnsi="Times New Roman" w:cs="Times New Roman"/>
          <w:bCs/>
          <w:i/>
          <w:sz w:val="24"/>
          <w:szCs w:val="24"/>
          <w:lang w:val="en-US"/>
        </w:rPr>
        <w:t xml:space="preserve"> </w:t>
      </w:r>
      <w:r w:rsidRPr="00E52FBA">
        <w:rPr>
          <w:rFonts w:ascii="Times New Roman" w:hAnsi="Times New Roman" w:cs="Times New Roman"/>
          <w:bCs/>
          <w:i/>
          <w:sz w:val="24"/>
          <w:szCs w:val="24"/>
          <w:lang w:val="en-US"/>
        </w:rPr>
        <w:t>Bioorg. Med. Chem. Lett</w:t>
      </w:r>
      <w:r w:rsidRPr="00E52FBA">
        <w:rPr>
          <w:rFonts w:ascii="Times New Roman" w:hAnsi="Times New Roman" w:cs="Times New Roman"/>
          <w:bCs/>
          <w:sz w:val="24"/>
          <w:szCs w:val="24"/>
          <w:lang w:val="en-US"/>
        </w:rPr>
        <w:t>. 2008, 18,4033–4037.</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 xml:space="preserve">[37] </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 xml:space="preserve">H. L. Chen, W. Gao, F.M. Zhang, C. J. Dou and P. Yang, </w:t>
      </w:r>
      <w:r w:rsidRPr="00E52FBA">
        <w:rPr>
          <w:rFonts w:ascii="Times New Roman" w:hAnsi="Times New Roman" w:cs="Times New Roman"/>
          <w:bCs/>
          <w:i/>
          <w:sz w:val="24"/>
          <w:szCs w:val="24"/>
          <w:lang w:val="en-US"/>
        </w:rPr>
        <w:t>Inorg. Chem. Commun</w:t>
      </w:r>
      <w:r w:rsidRPr="00E52FBA">
        <w:rPr>
          <w:rFonts w:ascii="Times New Roman" w:hAnsi="Times New Roman" w:cs="Times New Roman"/>
          <w:bCs/>
          <w:sz w:val="24"/>
          <w:szCs w:val="24"/>
          <w:lang w:val="en-US"/>
        </w:rPr>
        <w:t>. 2010, 13, 310–313.</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 xml:space="preserve">[38] </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 xml:space="preserve">R. Gust, I. Ott, D. Posselt and K. Sommer, </w:t>
      </w:r>
      <w:r w:rsidRPr="00E52FBA">
        <w:rPr>
          <w:rFonts w:ascii="Times New Roman" w:hAnsi="Times New Roman" w:cs="Times New Roman"/>
          <w:bCs/>
          <w:i/>
          <w:sz w:val="24"/>
          <w:szCs w:val="24"/>
          <w:lang w:val="en-US"/>
        </w:rPr>
        <w:t>J. Med. Chem</w:t>
      </w:r>
      <w:r w:rsidRPr="00E52FBA">
        <w:rPr>
          <w:rFonts w:ascii="Times New Roman" w:hAnsi="Times New Roman" w:cs="Times New Roman"/>
          <w:bCs/>
          <w:sz w:val="24"/>
          <w:szCs w:val="24"/>
          <w:lang w:val="en-US"/>
        </w:rPr>
        <w:t>. 2004,47,5837.</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 xml:space="preserve">[39] </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 xml:space="preserve">C.C. Cheng, C.F. Luo and W.J. Wang, </w:t>
      </w:r>
      <w:r w:rsidRPr="00E52FBA">
        <w:rPr>
          <w:rFonts w:ascii="Times New Roman" w:hAnsi="Times New Roman" w:cs="Times New Roman"/>
          <w:bCs/>
          <w:i/>
          <w:sz w:val="24"/>
          <w:szCs w:val="24"/>
          <w:lang w:val="en-US"/>
        </w:rPr>
        <w:t>Angew. Chem. Int. Ed</w:t>
      </w:r>
      <w:r w:rsidRPr="00E52FBA">
        <w:rPr>
          <w:rFonts w:ascii="Times New Roman" w:hAnsi="Times New Roman" w:cs="Times New Roman"/>
          <w:bCs/>
          <w:sz w:val="24"/>
          <w:szCs w:val="24"/>
          <w:lang w:val="en-US"/>
        </w:rPr>
        <w:t>. 1999, 1255–1257.</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 xml:space="preserve">[40] </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 xml:space="preserve">D. S. Sigman, A. Mazumder and D. M. Perrin, </w:t>
      </w:r>
      <w:r w:rsidRPr="00E52FBA">
        <w:rPr>
          <w:rFonts w:ascii="Times New Roman" w:hAnsi="Times New Roman" w:cs="Times New Roman"/>
          <w:bCs/>
          <w:i/>
          <w:iCs/>
          <w:sz w:val="24"/>
          <w:szCs w:val="24"/>
          <w:lang w:val="en-US"/>
        </w:rPr>
        <w:t>Chem. Rev</w:t>
      </w:r>
      <w:r w:rsidRPr="00E52FBA">
        <w:rPr>
          <w:rFonts w:ascii="Times New Roman" w:hAnsi="Times New Roman" w:cs="Times New Roman"/>
          <w:bCs/>
          <w:sz w:val="24"/>
          <w:szCs w:val="24"/>
          <w:lang w:val="en-US"/>
        </w:rPr>
        <w:t>. 1993, 96, 2295-2302.</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 xml:space="preserve">[41] </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 xml:space="preserve">T. Ghosh, B. G. Maiya and A. Samanta, </w:t>
      </w:r>
      <w:r w:rsidRPr="00E52FBA">
        <w:rPr>
          <w:rFonts w:ascii="Times New Roman" w:hAnsi="Times New Roman" w:cs="Times New Roman"/>
          <w:bCs/>
          <w:i/>
          <w:iCs/>
          <w:sz w:val="24"/>
          <w:szCs w:val="24"/>
          <w:lang w:val="en-US"/>
        </w:rPr>
        <w:t>J. Biol. Inorg. Chem</w:t>
      </w:r>
      <w:r w:rsidRPr="00E52FBA">
        <w:rPr>
          <w:rFonts w:ascii="Times New Roman" w:hAnsi="Times New Roman" w:cs="Times New Roman"/>
          <w:bCs/>
          <w:sz w:val="24"/>
          <w:szCs w:val="24"/>
          <w:lang w:val="en-US"/>
        </w:rPr>
        <w:t>. 2005, 10, 496-502.</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 xml:space="preserve">[42] </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 xml:space="preserve">N. J. Turro, J. K. Barton and D. A. Tomalia, </w:t>
      </w:r>
      <w:r w:rsidRPr="00E52FBA">
        <w:rPr>
          <w:rFonts w:ascii="Times New Roman" w:hAnsi="Times New Roman" w:cs="Times New Roman"/>
          <w:bCs/>
          <w:i/>
          <w:iCs/>
          <w:sz w:val="24"/>
          <w:szCs w:val="24"/>
          <w:lang w:val="en-US"/>
        </w:rPr>
        <w:t>Acc. Chem. Res</w:t>
      </w:r>
      <w:r w:rsidRPr="00E52FBA">
        <w:rPr>
          <w:rFonts w:ascii="Times New Roman" w:hAnsi="Times New Roman" w:cs="Times New Roman"/>
          <w:bCs/>
          <w:sz w:val="24"/>
          <w:szCs w:val="24"/>
          <w:lang w:val="en-US"/>
        </w:rPr>
        <w:t>. 1991, 24, 332-401.</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 xml:space="preserve">[43] </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 xml:space="preserve">F. Q. Liu, Q. X. Wang, K. Jiao, F. F. Jian, G. Y. Liu and R. X. Li, </w:t>
      </w:r>
      <w:r w:rsidRPr="00E52FBA">
        <w:rPr>
          <w:rFonts w:ascii="Times New Roman" w:hAnsi="Times New Roman" w:cs="Times New Roman"/>
          <w:bCs/>
          <w:i/>
          <w:iCs/>
          <w:sz w:val="24"/>
          <w:szCs w:val="24"/>
          <w:lang w:val="en-US"/>
        </w:rPr>
        <w:t xml:space="preserve">Inorg. Chim. Acta. </w:t>
      </w:r>
      <w:r w:rsidRPr="00E52FBA">
        <w:rPr>
          <w:rFonts w:ascii="Times New Roman" w:hAnsi="Times New Roman" w:cs="Times New Roman"/>
          <w:bCs/>
          <w:sz w:val="24"/>
          <w:szCs w:val="24"/>
          <w:lang w:val="en-US"/>
        </w:rPr>
        <w:t>2006, 395, 1524-1533.</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 xml:space="preserve">[44] </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 xml:space="preserve">T. F. Tullis, </w:t>
      </w:r>
      <w:r w:rsidRPr="00E52FBA">
        <w:rPr>
          <w:rFonts w:ascii="Times New Roman" w:hAnsi="Times New Roman" w:cs="Times New Roman"/>
          <w:bCs/>
          <w:iCs/>
          <w:sz w:val="24"/>
          <w:szCs w:val="24"/>
          <w:lang w:val="en-US"/>
        </w:rPr>
        <w:t xml:space="preserve">metal–DNA chemistry. </w:t>
      </w:r>
      <w:r w:rsidRPr="00E52FBA">
        <w:rPr>
          <w:rFonts w:ascii="Times New Roman" w:hAnsi="Times New Roman" w:cs="Times New Roman"/>
          <w:bCs/>
          <w:i/>
          <w:sz w:val="24"/>
          <w:szCs w:val="24"/>
          <w:lang w:val="en-US"/>
        </w:rPr>
        <w:t>J. Am. Chem. Soc, Washi. DC</w:t>
      </w:r>
      <w:r w:rsidRPr="00E52FBA">
        <w:rPr>
          <w:rFonts w:ascii="Times New Roman" w:hAnsi="Times New Roman" w:cs="Times New Roman"/>
          <w:bCs/>
          <w:sz w:val="24"/>
          <w:szCs w:val="24"/>
          <w:lang w:val="en-US"/>
        </w:rPr>
        <w:t>, 1989.</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 xml:space="preserve">[45] </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 xml:space="preserve">J. K. Barton, </w:t>
      </w:r>
      <w:r w:rsidRPr="00E52FBA">
        <w:rPr>
          <w:rFonts w:ascii="Times New Roman" w:hAnsi="Times New Roman" w:cs="Times New Roman"/>
          <w:bCs/>
          <w:i/>
          <w:iCs/>
          <w:sz w:val="24"/>
          <w:szCs w:val="24"/>
          <w:lang w:val="en-US"/>
        </w:rPr>
        <w:t xml:space="preserve">Science, </w:t>
      </w:r>
      <w:r w:rsidRPr="00E52FBA">
        <w:rPr>
          <w:rFonts w:ascii="Times New Roman" w:hAnsi="Times New Roman" w:cs="Times New Roman"/>
          <w:bCs/>
          <w:sz w:val="24"/>
          <w:szCs w:val="24"/>
          <w:lang w:val="en-US"/>
        </w:rPr>
        <w:t>1986, 233, 727-739.</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 xml:space="preserve">[46] </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 xml:space="preserve">S. P. Singh, S. K. Shukla and L. P. Awasthi, </w:t>
      </w:r>
      <w:r w:rsidRPr="00E52FBA">
        <w:rPr>
          <w:rFonts w:ascii="Times New Roman" w:hAnsi="Times New Roman" w:cs="Times New Roman"/>
          <w:bCs/>
          <w:i/>
          <w:iCs/>
          <w:sz w:val="24"/>
          <w:szCs w:val="24"/>
          <w:lang w:val="en-US"/>
        </w:rPr>
        <w:t>Curr. Sci</w:t>
      </w:r>
      <w:r w:rsidRPr="00E52FBA">
        <w:rPr>
          <w:rFonts w:ascii="Times New Roman" w:hAnsi="Times New Roman" w:cs="Times New Roman"/>
          <w:bCs/>
          <w:sz w:val="24"/>
          <w:szCs w:val="24"/>
          <w:lang w:val="en-US"/>
        </w:rPr>
        <w:t>. 1983, 52, 766-772.</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 xml:space="preserve">[47] </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 xml:space="preserve">S. Arounaguiri and B. G. Maiya, </w:t>
      </w:r>
      <w:r w:rsidRPr="00E52FBA">
        <w:rPr>
          <w:rFonts w:ascii="Times New Roman" w:hAnsi="Times New Roman" w:cs="Times New Roman"/>
          <w:bCs/>
          <w:i/>
          <w:iCs/>
          <w:sz w:val="24"/>
          <w:szCs w:val="24"/>
          <w:lang w:val="en-US"/>
        </w:rPr>
        <w:t>Inorg. Chem.</w:t>
      </w:r>
      <w:r w:rsidR="00A05D66" w:rsidRPr="00E52FBA">
        <w:rPr>
          <w:rFonts w:ascii="Times New Roman" w:hAnsi="Times New Roman" w:cs="Times New Roman"/>
          <w:bCs/>
          <w:i/>
          <w:iCs/>
          <w:sz w:val="24"/>
          <w:szCs w:val="24"/>
          <w:lang w:val="en-US"/>
        </w:rPr>
        <w:t>1999,</w:t>
      </w:r>
      <w:r w:rsidRPr="00E52FBA">
        <w:rPr>
          <w:rFonts w:ascii="Times New Roman" w:hAnsi="Times New Roman" w:cs="Times New Roman"/>
          <w:bCs/>
          <w:sz w:val="24"/>
          <w:szCs w:val="24"/>
          <w:lang w:val="en-US"/>
        </w:rPr>
        <w:t>38</w:t>
      </w:r>
      <w:r w:rsidR="00A05D66" w:rsidRPr="00E52FBA">
        <w:rPr>
          <w:rFonts w:ascii="Times New Roman" w:hAnsi="Times New Roman" w:cs="Times New Roman"/>
          <w:bCs/>
          <w:sz w:val="24"/>
          <w:szCs w:val="24"/>
          <w:lang w:val="en-US"/>
        </w:rPr>
        <w:t>,</w:t>
      </w:r>
      <w:r w:rsidRPr="00E52FBA">
        <w:rPr>
          <w:rFonts w:ascii="Times New Roman" w:hAnsi="Times New Roman" w:cs="Times New Roman"/>
          <w:bCs/>
          <w:sz w:val="24"/>
          <w:szCs w:val="24"/>
          <w:lang w:val="en-US"/>
        </w:rPr>
        <w:t xml:space="preserve"> 842.</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 xml:space="preserve">[48] </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 xml:space="preserve">R. Pulimamidi, R. Nomula and R. Karnativ, </w:t>
      </w:r>
      <w:r w:rsidRPr="00E52FBA">
        <w:rPr>
          <w:rFonts w:ascii="Times New Roman" w:hAnsi="Times New Roman" w:cs="Times New Roman"/>
          <w:bCs/>
          <w:i/>
          <w:iCs/>
          <w:sz w:val="24"/>
          <w:szCs w:val="24"/>
          <w:lang w:val="en-US"/>
        </w:rPr>
        <w:t xml:space="preserve">Ind. J. Chem. </w:t>
      </w:r>
      <w:r w:rsidRPr="00E52FBA">
        <w:rPr>
          <w:rFonts w:ascii="Times New Roman" w:hAnsi="Times New Roman" w:cs="Times New Roman"/>
          <w:bCs/>
          <w:sz w:val="24"/>
          <w:szCs w:val="24"/>
          <w:lang w:val="en-US"/>
        </w:rPr>
        <w:t>2009, 48, 1638-1644.</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rPr>
      </w:pPr>
      <w:r w:rsidRPr="00E52FBA">
        <w:rPr>
          <w:rFonts w:ascii="Times New Roman" w:hAnsi="Times New Roman" w:cs="Times New Roman"/>
          <w:bCs/>
          <w:sz w:val="24"/>
          <w:szCs w:val="24"/>
        </w:rPr>
        <w:t xml:space="preserve">[49] </w:t>
      </w:r>
      <w:r w:rsidR="00BE2E45" w:rsidRPr="00E52FBA">
        <w:rPr>
          <w:rFonts w:ascii="Times New Roman" w:hAnsi="Times New Roman" w:cs="Times New Roman"/>
          <w:bCs/>
          <w:sz w:val="24"/>
          <w:szCs w:val="24"/>
        </w:rPr>
        <w:t xml:space="preserve">  </w:t>
      </w:r>
      <w:r w:rsidRPr="00E52FBA">
        <w:rPr>
          <w:rFonts w:ascii="Times New Roman" w:hAnsi="Times New Roman" w:cs="Times New Roman"/>
          <w:bCs/>
          <w:sz w:val="24"/>
          <w:szCs w:val="24"/>
        </w:rPr>
        <w:t xml:space="preserve">C. B. Cho, T.S. Cho, S. K. Kim,B. J. Kim, S. W. Han, M. J. Jung, </w:t>
      </w:r>
      <w:r w:rsidRPr="00E52FBA">
        <w:rPr>
          <w:rFonts w:ascii="Times New Roman" w:hAnsi="Times New Roman" w:cs="Times New Roman"/>
          <w:bCs/>
          <w:i/>
          <w:iCs/>
          <w:sz w:val="24"/>
          <w:szCs w:val="24"/>
        </w:rPr>
        <w:t>Bull. Korean. Chem. Soc.</w:t>
      </w:r>
      <w:r w:rsidRPr="00E52FBA">
        <w:rPr>
          <w:rFonts w:ascii="Times New Roman" w:hAnsi="Times New Roman" w:cs="Times New Roman"/>
          <w:bCs/>
          <w:sz w:val="24"/>
          <w:szCs w:val="24"/>
        </w:rPr>
        <w:t>2000, 21(10), 995-999.</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rPr>
      </w:pPr>
      <w:r w:rsidRPr="00E52FBA">
        <w:rPr>
          <w:rFonts w:ascii="Times New Roman" w:hAnsi="Times New Roman" w:cs="Times New Roman"/>
          <w:bCs/>
          <w:sz w:val="24"/>
          <w:szCs w:val="24"/>
        </w:rPr>
        <w:t xml:space="preserve">[50] </w:t>
      </w:r>
      <w:r w:rsidR="00BE2E45" w:rsidRPr="00E52FBA">
        <w:rPr>
          <w:rFonts w:ascii="Times New Roman" w:hAnsi="Times New Roman" w:cs="Times New Roman"/>
          <w:bCs/>
          <w:sz w:val="24"/>
          <w:szCs w:val="24"/>
        </w:rPr>
        <w:t>  </w:t>
      </w:r>
      <w:r w:rsidRPr="00E52FBA">
        <w:rPr>
          <w:rFonts w:ascii="Times New Roman" w:hAnsi="Times New Roman" w:cs="Times New Roman"/>
          <w:bCs/>
          <w:sz w:val="24"/>
          <w:szCs w:val="24"/>
        </w:rPr>
        <w:t xml:space="preserve">P. Hazarika, B. Bezbaruah, A. Gogoi, P. Das, O. K. Medhi and C. Medhi, </w:t>
      </w:r>
      <w:r w:rsidRPr="00E52FBA">
        <w:rPr>
          <w:rFonts w:ascii="Times New Roman" w:hAnsi="Times New Roman" w:cs="Times New Roman"/>
          <w:bCs/>
          <w:i/>
          <w:sz w:val="24"/>
          <w:szCs w:val="24"/>
        </w:rPr>
        <w:t>Ind. J. Chem</w:t>
      </w:r>
      <w:r w:rsidRPr="00E52FBA">
        <w:rPr>
          <w:rFonts w:ascii="Times New Roman" w:hAnsi="Times New Roman" w:cs="Times New Roman"/>
          <w:bCs/>
          <w:sz w:val="24"/>
          <w:szCs w:val="24"/>
        </w:rPr>
        <w:t>.2009, 48, 1235-1241.</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rPr>
      </w:pPr>
      <w:r w:rsidRPr="00E52FBA">
        <w:rPr>
          <w:rFonts w:ascii="Times New Roman" w:hAnsi="Times New Roman" w:cs="Times New Roman"/>
          <w:bCs/>
          <w:sz w:val="24"/>
          <w:szCs w:val="24"/>
          <w:lang w:val="en-US"/>
        </w:rPr>
        <w:t xml:space="preserve">[51] </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 xml:space="preserve">P. Hazarika, B. Bezbaruah, P. Das, O. K. Medhi and C. Medhi, </w:t>
      </w:r>
      <w:r w:rsidRPr="00E52FBA">
        <w:rPr>
          <w:rFonts w:ascii="Times New Roman" w:hAnsi="Times New Roman" w:cs="Times New Roman"/>
          <w:bCs/>
          <w:i/>
          <w:sz w:val="24"/>
          <w:szCs w:val="24"/>
          <w:lang w:val="en-US"/>
        </w:rPr>
        <w:t xml:space="preserve">J. Biophysi. Chem. </w:t>
      </w:r>
      <w:r w:rsidRPr="00E52FBA">
        <w:rPr>
          <w:rFonts w:ascii="Times New Roman" w:hAnsi="Times New Roman" w:cs="Times New Roman"/>
          <w:bCs/>
          <w:sz w:val="24"/>
          <w:szCs w:val="24"/>
          <w:lang w:val="en-US"/>
        </w:rPr>
        <w:t>2011, 2, 152-157.</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rPr>
      </w:pPr>
      <w:r w:rsidRPr="00E52FBA">
        <w:rPr>
          <w:rFonts w:ascii="Times New Roman" w:hAnsi="Times New Roman" w:cs="Times New Roman"/>
          <w:bCs/>
          <w:sz w:val="24"/>
          <w:szCs w:val="24"/>
        </w:rPr>
        <w:t xml:space="preserve">[52] </w:t>
      </w:r>
      <w:r w:rsidR="00BE2E45" w:rsidRPr="00E52FBA">
        <w:rPr>
          <w:rFonts w:ascii="Times New Roman" w:hAnsi="Times New Roman" w:cs="Times New Roman"/>
          <w:bCs/>
          <w:sz w:val="24"/>
          <w:szCs w:val="24"/>
        </w:rPr>
        <w:t>  </w:t>
      </w:r>
      <w:r w:rsidR="00927CD0" w:rsidRPr="00E52FBA">
        <w:rPr>
          <w:rFonts w:ascii="Times New Roman" w:hAnsi="Times New Roman" w:cs="Times New Roman"/>
          <w:bCs/>
          <w:sz w:val="24"/>
          <w:szCs w:val="24"/>
        </w:rPr>
        <w:t xml:space="preserve">M. Gomleksiz, C. Alkanand and B. Erdem, </w:t>
      </w:r>
      <w:r w:rsidR="00927CD0" w:rsidRPr="00E52FBA">
        <w:rPr>
          <w:rFonts w:ascii="Times New Roman" w:hAnsi="Times New Roman" w:cs="Times New Roman"/>
          <w:bCs/>
          <w:i/>
          <w:sz w:val="24"/>
          <w:szCs w:val="24"/>
        </w:rPr>
        <w:t>Bull. Chem. Soc. Ethiop</w:t>
      </w:r>
      <w:r w:rsidR="00927CD0" w:rsidRPr="00E52FBA">
        <w:rPr>
          <w:rFonts w:ascii="Times New Roman" w:hAnsi="Times New Roman" w:cs="Times New Roman"/>
          <w:bCs/>
          <w:sz w:val="24"/>
          <w:szCs w:val="24"/>
        </w:rPr>
        <w:t>. 2013, 27, 213-220.</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rPr>
      </w:pPr>
      <w:r w:rsidRPr="00E52FBA">
        <w:rPr>
          <w:rFonts w:ascii="Times New Roman" w:hAnsi="Times New Roman" w:cs="Times New Roman"/>
          <w:bCs/>
          <w:sz w:val="24"/>
          <w:szCs w:val="24"/>
        </w:rPr>
        <w:t xml:space="preserve">[53] </w:t>
      </w:r>
      <w:r w:rsidR="00BE2E45" w:rsidRPr="00E52FBA">
        <w:rPr>
          <w:rFonts w:ascii="Times New Roman" w:hAnsi="Times New Roman" w:cs="Times New Roman"/>
          <w:bCs/>
          <w:sz w:val="24"/>
          <w:szCs w:val="24"/>
        </w:rPr>
        <w:t>  </w:t>
      </w:r>
      <w:r w:rsidR="00927CD0" w:rsidRPr="00E52FBA">
        <w:rPr>
          <w:rFonts w:ascii="Times New Roman" w:hAnsi="Times New Roman" w:cs="Times New Roman"/>
          <w:bCs/>
          <w:sz w:val="24"/>
          <w:szCs w:val="24"/>
        </w:rPr>
        <w:t>M.O. Agwara, P.T. Ndifon, N.B. Ndosiri, A.G. Paboudam, D.M. Yufanyiand and A. Mohamadou,</w:t>
      </w:r>
      <w:r w:rsidR="00927CD0" w:rsidRPr="00E52FBA">
        <w:rPr>
          <w:rFonts w:ascii="Times New Roman" w:hAnsi="Times New Roman" w:cs="Times New Roman"/>
          <w:bCs/>
          <w:i/>
          <w:sz w:val="24"/>
          <w:szCs w:val="24"/>
        </w:rPr>
        <w:t>,Bull. Chem. Soc. Ethiop</w:t>
      </w:r>
      <w:r w:rsidR="00927CD0" w:rsidRPr="00E52FBA">
        <w:rPr>
          <w:rFonts w:ascii="Times New Roman" w:hAnsi="Times New Roman" w:cs="Times New Roman"/>
          <w:bCs/>
          <w:sz w:val="24"/>
          <w:szCs w:val="24"/>
        </w:rPr>
        <w:t>. 2010, 24, 383-389.</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rPr>
        <w:t xml:space="preserve">[54] </w:t>
      </w:r>
      <w:r w:rsidR="00BE2E45" w:rsidRPr="00E52FBA">
        <w:rPr>
          <w:rFonts w:ascii="Times New Roman" w:hAnsi="Times New Roman" w:cs="Times New Roman"/>
          <w:bCs/>
          <w:sz w:val="24"/>
          <w:szCs w:val="24"/>
        </w:rPr>
        <w:t>  </w:t>
      </w:r>
      <w:r w:rsidRPr="00E52FBA">
        <w:rPr>
          <w:rFonts w:ascii="Times New Roman" w:hAnsi="Times New Roman" w:cs="Times New Roman"/>
          <w:bCs/>
          <w:sz w:val="24"/>
          <w:szCs w:val="24"/>
        </w:rPr>
        <w:t xml:space="preserve">N.B. Ndosir, M.O. Agwara, A.G. Paboudam, P.T. Ndifon and D.M. Yufany, </w:t>
      </w:r>
      <w:r w:rsidRPr="00E52FBA">
        <w:rPr>
          <w:rFonts w:ascii="Times New Roman" w:hAnsi="Times New Roman" w:cs="Times New Roman"/>
          <w:bCs/>
          <w:i/>
          <w:sz w:val="24"/>
          <w:szCs w:val="24"/>
          <w:lang w:val="en-US"/>
        </w:rPr>
        <w:t>J. Pharm.  Biol and Chem.  Scs</w:t>
      </w:r>
      <w:r w:rsidRPr="00E52FBA">
        <w:rPr>
          <w:rFonts w:ascii="Times New Roman" w:hAnsi="Times New Roman" w:cs="Times New Roman"/>
          <w:bCs/>
          <w:sz w:val="24"/>
          <w:szCs w:val="24"/>
        </w:rPr>
        <w:t>. 2013,  4, 386.</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 xml:space="preserve">[55] </w:t>
      </w:r>
      <w:r w:rsidR="00BE2E45"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N.V. Krishna, M. P. Kumar, S. T. Aveli and R. Shivara, J.</w:t>
      </w:r>
      <w:r w:rsidRPr="00E52FBA">
        <w:rPr>
          <w:rFonts w:ascii="Times New Roman" w:hAnsi="Times New Roman" w:cs="Times New Roman"/>
          <w:bCs/>
          <w:i/>
          <w:sz w:val="24"/>
          <w:szCs w:val="24"/>
          <w:lang w:val="en-US"/>
        </w:rPr>
        <w:t xml:space="preserve"> Fluores</w:t>
      </w:r>
      <w:r w:rsidRPr="00E52FBA">
        <w:rPr>
          <w:rFonts w:ascii="Times New Roman" w:hAnsi="Times New Roman" w:cs="Times New Roman"/>
          <w:bCs/>
          <w:sz w:val="24"/>
          <w:szCs w:val="24"/>
          <w:lang w:val="en-US"/>
        </w:rPr>
        <w:t>.2016,26, 1317–1329.</w:t>
      </w:r>
    </w:p>
    <w:p w:rsidR="00F21211" w:rsidRPr="00E52FBA" w:rsidRDefault="00F21211" w:rsidP="00E52FBA">
      <w:pPr>
        <w:autoSpaceDE w:val="0"/>
        <w:autoSpaceDN w:val="0"/>
        <w:adjustRightInd w:val="0"/>
        <w:ind w:left="360"/>
        <w:jc w:val="both"/>
        <w:rPr>
          <w:rFonts w:ascii="Times New Roman" w:hAnsi="Times New Roman" w:cs="Times New Roman"/>
          <w:bCs/>
          <w:i/>
          <w:iCs/>
          <w:sz w:val="24"/>
          <w:szCs w:val="24"/>
          <w:lang w:val="en-US"/>
        </w:rPr>
      </w:pPr>
      <w:r w:rsidRPr="00E52FBA">
        <w:rPr>
          <w:rFonts w:ascii="Times New Roman" w:hAnsi="Times New Roman" w:cs="Times New Roman"/>
          <w:bCs/>
          <w:sz w:val="24"/>
          <w:szCs w:val="24"/>
          <w:lang w:val="en-US"/>
        </w:rPr>
        <w:t>[5</w:t>
      </w:r>
      <w:r w:rsidR="00C0386C" w:rsidRPr="00E52FBA">
        <w:rPr>
          <w:rFonts w:ascii="Times New Roman" w:hAnsi="Times New Roman" w:cs="Times New Roman"/>
          <w:bCs/>
          <w:sz w:val="24"/>
          <w:szCs w:val="24"/>
          <w:lang w:val="en-US"/>
        </w:rPr>
        <w:t>6</w:t>
      </w:r>
      <w:r w:rsidRPr="00E52FBA">
        <w:rPr>
          <w:rFonts w:ascii="Times New Roman" w:hAnsi="Times New Roman" w:cs="Times New Roman"/>
          <w:bCs/>
          <w:sz w:val="24"/>
          <w:szCs w:val="24"/>
          <w:lang w:val="en-US"/>
        </w:rPr>
        <w:t xml:space="preserve">] </w:t>
      </w:r>
      <w:r w:rsidR="00BE2E45" w:rsidRPr="00E52FBA">
        <w:rPr>
          <w:rFonts w:ascii="Times New Roman" w:hAnsi="Times New Roman" w:cs="Times New Roman"/>
          <w:bCs/>
          <w:sz w:val="24"/>
          <w:szCs w:val="24"/>
          <w:lang w:val="en-US"/>
        </w:rPr>
        <w:t>  </w:t>
      </w:r>
      <w:r w:rsidR="00927CD0" w:rsidRPr="00E52FBA">
        <w:rPr>
          <w:rFonts w:ascii="Times New Roman" w:hAnsi="Times New Roman" w:cs="Times New Roman"/>
          <w:bCs/>
          <w:sz w:val="24"/>
          <w:szCs w:val="24"/>
          <w:lang w:val="en-US"/>
        </w:rPr>
        <w:t>R. Mahalakshmi, N. Raman,</w:t>
      </w:r>
      <w:r w:rsidR="00BE2E45" w:rsidRPr="00E52FBA">
        <w:rPr>
          <w:rFonts w:ascii="Times New Roman" w:hAnsi="Times New Roman" w:cs="Times New Roman"/>
          <w:bCs/>
          <w:sz w:val="24"/>
          <w:szCs w:val="24"/>
          <w:lang w:val="en-US"/>
        </w:rPr>
        <w:t xml:space="preserve"> </w:t>
      </w:r>
      <w:r w:rsidR="00927CD0" w:rsidRPr="00E52FBA">
        <w:rPr>
          <w:rFonts w:ascii="Times New Roman" w:hAnsi="Times New Roman" w:cs="Times New Roman"/>
          <w:bCs/>
          <w:i/>
          <w:sz w:val="24"/>
          <w:szCs w:val="24"/>
          <w:lang w:val="en-US"/>
        </w:rPr>
        <w:t>Int J Curr Pharm Res.</w:t>
      </w:r>
      <w:r w:rsidR="00927CD0" w:rsidRPr="00E52FBA">
        <w:rPr>
          <w:rFonts w:ascii="Times New Roman" w:hAnsi="Times New Roman" w:cs="Times New Roman"/>
          <w:bCs/>
          <w:sz w:val="24"/>
          <w:szCs w:val="24"/>
          <w:lang w:val="en-US"/>
        </w:rPr>
        <w:t xml:space="preserve"> 2016,8, 1-6.</w:t>
      </w:r>
    </w:p>
    <w:p w:rsidR="00F21211" w:rsidRPr="00E52FBA" w:rsidRDefault="00F21211" w:rsidP="00E52FBA">
      <w:pPr>
        <w:autoSpaceDE w:val="0"/>
        <w:autoSpaceDN w:val="0"/>
        <w:adjustRightInd w:val="0"/>
        <w:spacing w:after="0"/>
        <w:ind w:left="360"/>
        <w:jc w:val="both"/>
        <w:rPr>
          <w:rFonts w:ascii="Times New Roman" w:hAnsi="Times New Roman" w:cs="Times New Roman"/>
          <w:bCs/>
          <w:i/>
          <w:sz w:val="24"/>
          <w:szCs w:val="24"/>
          <w:lang w:val="en-US"/>
        </w:rPr>
      </w:pPr>
      <w:r w:rsidRPr="00E52FBA">
        <w:rPr>
          <w:rFonts w:ascii="Times New Roman" w:hAnsi="Times New Roman" w:cs="Times New Roman"/>
          <w:bCs/>
          <w:sz w:val="24"/>
          <w:szCs w:val="24"/>
          <w:lang w:val="en-US"/>
        </w:rPr>
        <w:t>[5</w:t>
      </w:r>
      <w:r w:rsidR="00C0386C" w:rsidRPr="00E52FBA">
        <w:rPr>
          <w:rFonts w:ascii="Times New Roman" w:hAnsi="Times New Roman" w:cs="Times New Roman"/>
          <w:bCs/>
          <w:sz w:val="24"/>
          <w:szCs w:val="24"/>
          <w:lang w:val="en-US"/>
        </w:rPr>
        <w:t>7</w:t>
      </w:r>
      <w:r w:rsidRPr="00E52FBA">
        <w:rPr>
          <w:rFonts w:ascii="Times New Roman" w:hAnsi="Times New Roman" w:cs="Times New Roman"/>
          <w:bCs/>
          <w:sz w:val="24"/>
          <w:szCs w:val="24"/>
          <w:lang w:val="en-US"/>
        </w:rPr>
        <w:t xml:space="preserve">] </w:t>
      </w:r>
      <w:r w:rsidR="00BE2E45" w:rsidRPr="00E52FBA">
        <w:rPr>
          <w:rFonts w:ascii="Times New Roman" w:hAnsi="Times New Roman" w:cs="Times New Roman"/>
          <w:bCs/>
          <w:sz w:val="24"/>
          <w:szCs w:val="24"/>
          <w:lang w:val="en-US"/>
        </w:rPr>
        <w:t>  </w:t>
      </w:r>
      <w:r w:rsidR="00927CD0" w:rsidRPr="00E52FBA">
        <w:rPr>
          <w:rFonts w:ascii="Times New Roman" w:hAnsi="Times New Roman" w:cs="Times New Roman"/>
          <w:bCs/>
          <w:sz w:val="24"/>
          <w:szCs w:val="24"/>
          <w:lang w:val="en-US"/>
        </w:rPr>
        <w:t>V. S. Shivankar, Y. A. Gaikwad, H. U. Mulla, R. J. Patil, and L. V. Gavali,</w:t>
      </w:r>
      <w:r w:rsidR="00BE2E45" w:rsidRPr="00E52FBA">
        <w:rPr>
          <w:rFonts w:ascii="Times New Roman" w:hAnsi="Times New Roman" w:cs="Times New Roman"/>
          <w:bCs/>
          <w:sz w:val="24"/>
          <w:szCs w:val="24"/>
          <w:lang w:val="en-US"/>
        </w:rPr>
        <w:t xml:space="preserve"> </w:t>
      </w:r>
      <w:r w:rsidR="00927CD0" w:rsidRPr="00E52FBA">
        <w:rPr>
          <w:rFonts w:ascii="Times New Roman" w:hAnsi="Times New Roman" w:cs="Times New Roman"/>
          <w:bCs/>
          <w:i/>
          <w:sz w:val="24"/>
          <w:szCs w:val="24"/>
          <w:lang w:val="en-US"/>
        </w:rPr>
        <w:t>J. App. Chem. 2012, 2, 26-33.</w:t>
      </w:r>
    </w:p>
    <w:p w:rsidR="00F21211" w:rsidRPr="00E52FBA" w:rsidRDefault="00F21211" w:rsidP="00E52FBA">
      <w:pPr>
        <w:autoSpaceDE w:val="0"/>
        <w:autoSpaceDN w:val="0"/>
        <w:adjustRightInd w:val="0"/>
        <w:spacing w:after="0"/>
        <w:ind w:left="360"/>
        <w:jc w:val="both"/>
        <w:rPr>
          <w:rFonts w:ascii="Times New Roman" w:hAnsi="Times New Roman" w:cs="Times New Roman"/>
          <w:bCs/>
          <w:i/>
          <w:sz w:val="24"/>
          <w:szCs w:val="24"/>
          <w:lang w:val="en-US"/>
        </w:rPr>
      </w:pPr>
      <w:r w:rsidRPr="00E52FBA">
        <w:rPr>
          <w:rFonts w:ascii="Times New Roman" w:hAnsi="Times New Roman" w:cs="Times New Roman"/>
          <w:bCs/>
          <w:sz w:val="24"/>
          <w:szCs w:val="24"/>
          <w:lang w:val="en-US"/>
        </w:rPr>
        <w:t>[5</w:t>
      </w:r>
      <w:r w:rsidR="00C0386C" w:rsidRPr="00E52FBA">
        <w:rPr>
          <w:rFonts w:ascii="Times New Roman" w:hAnsi="Times New Roman" w:cs="Times New Roman"/>
          <w:bCs/>
          <w:sz w:val="24"/>
          <w:szCs w:val="24"/>
          <w:lang w:val="en-US"/>
        </w:rPr>
        <w:t>8</w:t>
      </w:r>
      <w:r w:rsidRPr="00E52FBA">
        <w:rPr>
          <w:rFonts w:ascii="Times New Roman" w:hAnsi="Times New Roman" w:cs="Times New Roman"/>
          <w:bCs/>
          <w:sz w:val="24"/>
          <w:szCs w:val="24"/>
          <w:lang w:val="en-US"/>
        </w:rPr>
        <w:t>]</w:t>
      </w:r>
      <w:r w:rsidR="00927CD0" w:rsidRPr="00E52FBA">
        <w:rPr>
          <w:rFonts w:ascii="Times New Roman" w:hAnsi="Times New Roman" w:cs="Times New Roman"/>
          <w:bCs/>
          <w:sz w:val="24"/>
          <w:szCs w:val="24"/>
          <w:lang w:val="en-US"/>
        </w:rPr>
        <w:t xml:space="preserve"> </w:t>
      </w:r>
      <w:r w:rsidR="00BE2E45" w:rsidRPr="00E52FBA">
        <w:rPr>
          <w:rFonts w:ascii="Times New Roman" w:hAnsi="Times New Roman" w:cs="Times New Roman"/>
          <w:bCs/>
          <w:sz w:val="24"/>
          <w:szCs w:val="24"/>
          <w:lang w:val="en-US"/>
        </w:rPr>
        <w:t>  </w:t>
      </w:r>
      <w:r w:rsidR="00927CD0" w:rsidRPr="00E52FBA">
        <w:rPr>
          <w:rFonts w:ascii="Times New Roman" w:hAnsi="Times New Roman" w:cs="Times New Roman"/>
          <w:bCs/>
          <w:sz w:val="24"/>
          <w:szCs w:val="24"/>
          <w:lang w:val="en-US"/>
        </w:rPr>
        <w:t>O. M. Adelaide, O.O. Abidemi and A. D. Olubunmi,</w:t>
      </w:r>
      <w:r w:rsidR="00BE2E45" w:rsidRPr="00E52FBA">
        <w:rPr>
          <w:rFonts w:ascii="Times New Roman" w:hAnsi="Times New Roman" w:cs="Times New Roman"/>
          <w:bCs/>
          <w:sz w:val="24"/>
          <w:szCs w:val="24"/>
          <w:lang w:val="en-US"/>
        </w:rPr>
        <w:t xml:space="preserve"> </w:t>
      </w:r>
      <w:r w:rsidR="00927CD0" w:rsidRPr="00E52FBA">
        <w:rPr>
          <w:rFonts w:ascii="Times New Roman" w:hAnsi="Times New Roman" w:cs="Times New Roman"/>
          <w:bCs/>
          <w:i/>
          <w:sz w:val="24"/>
          <w:szCs w:val="24"/>
          <w:lang w:val="en-US"/>
        </w:rPr>
        <w:t>J. Chemi. and Pharm. Rese. 2013, 5(8), 69-73.</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w:t>
      </w:r>
      <w:r w:rsidR="00C0386C" w:rsidRPr="00E52FBA">
        <w:rPr>
          <w:rFonts w:ascii="Times New Roman" w:hAnsi="Times New Roman" w:cs="Times New Roman"/>
          <w:bCs/>
          <w:sz w:val="24"/>
          <w:szCs w:val="24"/>
          <w:lang w:val="en-US"/>
        </w:rPr>
        <w:t>59</w:t>
      </w:r>
      <w:r w:rsidRPr="00E52FBA">
        <w:rPr>
          <w:rFonts w:ascii="Times New Roman" w:hAnsi="Times New Roman" w:cs="Times New Roman"/>
          <w:bCs/>
          <w:sz w:val="24"/>
          <w:szCs w:val="24"/>
          <w:lang w:val="en-US"/>
        </w:rPr>
        <w:t>]</w:t>
      </w:r>
      <w:r w:rsidRPr="00E52FBA">
        <w:rPr>
          <w:rFonts w:ascii="Times New Roman" w:hAnsi="Times New Roman" w:cs="Times New Roman"/>
          <w:bCs/>
          <w:sz w:val="24"/>
          <w:szCs w:val="24"/>
        </w:rPr>
        <w:t xml:space="preserve"> </w:t>
      </w:r>
      <w:r w:rsidR="00BE2E45" w:rsidRPr="00E52FBA">
        <w:rPr>
          <w:rFonts w:ascii="Times New Roman" w:hAnsi="Times New Roman" w:cs="Times New Roman"/>
          <w:bCs/>
          <w:sz w:val="24"/>
          <w:szCs w:val="24"/>
        </w:rPr>
        <w:t>  </w:t>
      </w:r>
      <w:r w:rsidRPr="00E52FBA">
        <w:rPr>
          <w:rFonts w:ascii="Times New Roman" w:hAnsi="Times New Roman" w:cs="Times New Roman"/>
          <w:bCs/>
          <w:sz w:val="24"/>
          <w:szCs w:val="24"/>
        </w:rPr>
        <w:t xml:space="preserve">D. H. Kerridge, </w:t>
      </w:r>
      <w:r w:rsidRPr="00E52FBA">
        <w:rPr>
          <w:rFonts w:ascii="Times New Roman" w:hAnsi="Times New Roman" w:cs="Times New Roman"/>
          <w:bCs/>
          <w:i/>
          <w:sz w:val="24"/>
          <w:szCs w:val="24"/>
        </w:rPr>
        <w:t>Chem. SOC. Ret.</w:t>
      </w:r>
      <w:r w:rsidRPr="00E52FBA">
        <w:rPr>
          <w:rFonts w:ascii="Times New Roman" w:hAnsi="Times New Roman" w:cs="Times New Roman"/>
          <w:bCs/>
          <w:sz w:val="24"/>
          <w:szCs w:val="24"/>
        </w:rPr>
        <w:t>1988, 17, 181-227.</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[6</w:t>
      </w:r>
      <w:r w:rsidR="00C0386C" w:rsidRPr="00E52FBA">
        <w:rPr>
          <w:rFonts w:ascii="Times New Roman" w:hAnsi="Times New Roman" w:cs="Times New Roman"/>
          <w:bCs/>
          <w:sz w:val="24"/>
          <w:szCs w:val="24"/>
          <w:lang w:val="en-US"/>
        </w:rPr>
        <w:t>0</w:t>
      </w:r>
      <w:r w:rsidRPr="00E52FBA">
        <w:rPr>
          <w:rFonts w:ascii="Times New Roman" w:hAnsi="Times New Roman" w:cs="Times New Roman"/>
          <w:bCs/>
          <w:sz w:val="24"/>
          <w:szCs w:val="24"/>
          <w:lang w:val="en-US"/>
        </w:rPr>
        <w:t xml:space="preserve">] </w:t>
      </w:r>
      <w:r w:rsidR="00B36FDB"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O. Skutkova, H.  Adam, V. Trnkova, L. Babula, and P. Hubalek, J, Flow Injection Analysis with Aerometric Detection, 2011,23, 1561-1566.</w:t>
      </w:r>
    </w:p>
    <w:p w:rsidR="00AE1C38" w:rsidRDefault="00F21211" w:rsidP="00AE1C38">
      <w:pPr>
        <w:autoSpaceDE w:val="0"/>
        <w:autoSpaceDN w:val="0"/>
        <w:adjustRightInd w:val="0"/>
        <w:spacing w:after="0"/>
        <w:ind w:left="360"/>
        <w:jc w:val="both"/>
        <w:rPr>
          <w:rFonts w:ascii="Times New Roman" w:hAnsi="Times New Roman" w:cs="Times New Roman"/>
          <w:bCs/>
          <w:sz w:val="24"/>
          <w:szCs w:val="24"/>
        </w:rPr>
      </w:pPr>
      <w:r w:rsidRPr="00E52FBA">
        <w:rPr>
          <w:rFonts w:ascii="Times New Roman" w:hAnsi="Times New Roman" w:cs="Times New Roman"/>
          <w:bCs/>
          <w:sz w:val="24"/>
          <w:szCs w:val="24"/>
          <w:lang w:val="en-US"/>
        </w:rPr>
        <w:t>[6</w:t>
      </w:r>
      <w:r w:rsidR="00C0386C" w:rsidRPr="00E52FBA">
        <w:rPr>
          <w:rFonts w:ascii="Times New Roman" w:hAnsi="Times New Roman" w:cs="Times New Roman"/>
          <w:bCs/>
          <w:sz w:val="24"/>
          <w:szCs w:val="24"/>
          <w:lang w:val="en-US"/>
        </w:rPr>
        <w:t>1</w:t>
      </w:r>
      <w:r w:rsidRPr="00E52FBA">
        <w:rPr>
          <w:rFonts w:ascii="Times New Roman" w:hAnsi="Times New Roman" w:cs="Times New Roman"/>
          <w:bCs/>
          <w:sz w:val="24"/>
          <w:szCs w:val="24"/>
          <w:lang w:val="en-US"/>
        </w:rPr>
        <w:t xml:space="preserve">] </w:t>
      </w:r>
      <w:r w:rsidR="00B36FDB" w:rsidRPr="00E52FBA">
        <w:rPr>
          <w:rFonts w:ascii="Times New Roman" w:hAnsi="Times New Roman" w:cs="Times New Roman"/>
          <w:bCs/>
          <w:sz w:val="24"/>
          <w:szCs w:val="24"/>
          <w:lang w:val="en-US"/>
        </w:rPr>
        <w:t>  </w:t>
      </w:r>
      <w:r w:rsidRPr="00E52FBA">
        <w:rPr>
          <w:rFonts w:ascii="Times New Roman" w:hAnsi="Times New Roman" w:cs="Times New Roman"/>
          <w:bCs/>
          <w:sz w:val="24"/>
          <w:szCs w:val="24"/>
        </w:rPr>
        <w:t>R.R. Crichton, Unitéde Biochimie Université Catholique de Louvain Louvain-La-Neuve.Belgium. 2008 ,1-75.</w:t>
      </w:r>
    </w:p>
    <w:p w:rsidR="00F21211" w:rsidRPr="00AE1C38" w:rsidRDefault="00F21211" w:rsidP="00AE1C38">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[6</w:t>
      </w:r>
      <w:r w:rsidR="00C0386C" w:rsidRPr="00E52FBA">
        <w:rPr>
          <w:rFonts w:ascii="Times New Roman" w:hAnsi="Times New Roman" w:cs="Times New Roman"/>
          <w:bCs/>
          <w:sz w:val="24"/>
          <w:szCs w:val="24"/>
          <w:lang w:val="en-US"/>
        </w:rPr>
        <w:t>2</w:t>
      </w:r>
      <w:r w:rsidRPr="00E52FBA">
        <w:rPr>
          <w:rFonts w:ascii="Times New Roman" w:hAnsi="Times New Roman" w:cs="Times New Roman"/>
          <w:bCs/>
          <w:sz w:val="24"/>
          <w:szCs w:val="24"/>
          <w:lang w:val="en-US"/>
        </w:rPr>
        <w:t xml:space="preserve">] </w:t>
      </w:r>
      <w:r w:rsidR="00B36FDB" w:rsidRPr="00E52FBA">
        <w:rPr>
          <w:rFonts w:ascii="Times New Roman" w:hAnsi="Times New Roman" w:cs="Times New Roman"/>
          <w:bCs/>
          <w:sz w:val="24"/>
          <w:szCs w:val="24"/>
          <w:lang w:val="en-US"/>
        </w:rPr>
        <w:t>  </w:t>
      </w:r>
      <w:r w:rsidR="00AE1C38" w:rsidRPr="00AE1C38">
        <w:rPr>
          <w:rFonts w:ascii="Times New Roman" w:eastAsia="Calibri" w:hAnsi="Times New Roman" w:cs="Times New Roman"/>
          <w:sz w:val="28"/>
          <w:szCs w:val="28"/>
          <w:lang w:val="en-US"/>
        </w:rPr>
        <w:t>A</w:t>
      </w:r>
      <w:r w:rsidR="00AE1C38" w:rsidRPr="00AE1C38">
        <w:rPr>
          <w:rFonts w:ascii="Times New Roman" w:eastAsia="Calibri" w:hAnsi="Times New Roman" w:cs="Times New Roman"/>
          <w:sz w:val="24"/>
          <w:szCs w:val="24"/>
          <w:lang w:val="en-US"/>
        </w:rPr>
        <w:t>. Mulugeta</w:t>
      </w:r>
      <w:r w:rsidR="00AE1C38">
        <w:rPr>
          <w:rFonts w:ascii="Times New Roman" w:eastAsia="Calibri" w:hAnsi="Times New Roman" w:cs="Times New Roman"/>
          <w:sz w:val="24"/>
          <w:szCs w:val="24"/>
          <w:lang w:val="en-US"/>
        </w:rPr>
        <w:t xml:space="preserve">, </w:t>
      </w:r>
      <w:r w:rsidR="00AE1C38" w:rsidRPr="00AE1C38">
        <w:rPr>
          <w:rFonts w:ascii="Times New Roman" w:eastAsia="Calibri" w:hAnsi="Times New Roman" w:cs="Times New Roman"/>
          <w:i/>
          <w:sz w:val="24"/>
          <w:szCs w:val="24"/>
          <w:lang w:val="en-US"/>
        </w:rPr>
        <w:t>Antimicrobial Activitie</w:t>
      </w:r>
      <w:r w:rsidR="00AE1C38">
        <w:rPr>
          <w:rFonts w:ascii="Times New Roman" w:eastAsia="Calibri" w:hAnsi="Times New Roman" w:cs="Times New Roman"/>
          <w:i/>
          <w:sz w:val="24"/>
          <w:szCs w:val="24"/>
          <w:lang w:val="en-US"/>
        </w:rPr>
        <w:t>,</w:t>
      </w:r>
      <w:r w:rsidR="00AE1C38" w:rsidRPr="00AE1C38">
        <w:rPr>
          <w:rFonts w:ascii="Times New Roman" w:eastAsia="Calibri" w:hAnsi="Times New Roman" w:cs="Times New Roman"/>
          <w:b/>
          <w:sz w:val="24"/>
          <w:szCs w:val="24"/>
          <w:lang w:val="en-US"/>
        </w:rPr>
        <w:t xml:space="preserve"> </w:t>
      </w:r>
      <w:r w:rsidR="00AE1C38" w:rsidRPr="00AE1C38">
        <w:rPr>
          <w:rFonts w:ascii="Times New Roman" w:eastAsia="Calibri" w:hAnsi="Times New Roman" w:cs="Times New Roman"/>
          <w:i/>
          <w:sz w:val="24"/>
          <w:szCs w:val="24"/>
          <w:lang w:val="en-US"/>
        </w:rPr>
        <w:t>Bahir Dar University</w:t>
      </w:r>
      <w:r w:rsidR="00AE1C38">
        <w:rPr>
          <w:rFonts w:ascii="Times New Roman" w:hAnsi="Times New Roman" w:cs="Times New Roman"/>
          <w:bCs/>
          <w:sz w:val="24"/>
          <w:szCs w:val="24"/>
          <w:lang w:val="en-US"/>
        </w:rPr>
        <w:t xml:space="preserve"> </w:t>
      </w:r>
      <w:r w:rsidR="00AE1C38" w:rsidRPr="00AE1C38">
        <w:rPr>
          <w:rFonts w:ascii="Times New Roman" w:eastAsia="Calibri" w:hAnsi="Times New Roman" w:cs="Times New Roman"/>
          <w:i/>
          <w:sz w:val="24"/>
          <w:szCs w:val="24"/>
          <w:lang w:val="en-US"/>
        </w:rPr>
        <w:t xml:space="preserve">Bahir Dar </w:t>
      </w:r>
      <w:r w:rsidR="00AE1C38">
        <w:rPr>
          <w:rFonts w:ascii="Times New Roman" w:eastAsia="Calibri" w:hAnsi="Times New Roman" w:cs="Times New Roman"/>
          <w:i/>
          <w:sz w:val="24"/>
          <w:szCs w:val="24"/>
          <w:lang w:val="en-US"/>
        </w:rPr>
        <w:t>2014, 1-62.</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[6</w:t>
      </w:r>
      <w:r w:rsidR="00C0386C" w:rsidRPr="00E52FBA">
        <w:rPr>
          <w:rFonts w:ascii="Times New Roman" w:hAnsi="Times New Roman" w:cs="Times New Roman"/>
          <w:bCs/>
          <w:sz w:val="24"/>
          <w:szCs w:val="24"/>
          <w:lang w:val="en-US"/>
        </w:rPr>
        <w:t>3</w:t>
      </w:r>
      <w:r w:rsidRPr="00E52FBA">
        <w:rPr>
          <w:rFonts w:ascii="Times New Roman" w:hAnsi="Times New Roman" w:cs="Times New Roman"/>
          <w:bCs/>
          <w:sz w:val="24"/>
          <w:szCs w:val="24"/>
          <w:lang w:val="en-US"/>
        </w:rPr>
        <w:t xml:space="preserve">] </w:t>
      </w:r>
      <w:r w:rsidR="00B36FDB" w:rsidRPr="00E52FBA">
        <w:rPr>
          <w:rFonts w:ascii="Times New Roman" w:hAnsi="Times New Roman" w:cs="Times New Roman"/>
          <w:bCs/>
          <w:sz w:val="24"/>
          <w:szCs w:val="24"/>
          <w:lang w:val="en-US"/>
        </w:rPr>
        <w:t>  </w:t>
      </w:r>
      <w:r w:rsidRPr="00E52FBA">
        <w:rPr>
          <w:rFonts w:ascii="Times New Roman" w:hAnsi="Times New Roman" w:cs="Times New Roman"/>
          <w:bCs/>
          <w:sz w:val="24"/>
          <w:szCs w:val="24"/>
          <w:lang w:val="en-US"/>
        </w:rPr>
        <w:t>G. Gamo, Derived from Physiologically Active Quinoxaline Derivatives, 2006.</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w:t>
      </w:r>
      <w:r w:rsidR="00C0386C" w:rsidRPr="00E52FBA">
        <w:rPr>
          <w:rFonts w:ascii="Times New Roman" w:hAnsi="Times New Roman" w:cs="Times New Roman"/>
          <w:bCs/>
          <w:sz w:val="24"/>
          <w:szCs w:val="24"/>
          <w:lang w:val="en-US"/>
        </w:rPr>
        <w:t>64]</w:t>
      </w:r>
      <w:r w:rsidR="00B36FDB" w:rsidRPr="00E52FBA">
        <w:rPr>
          <w:rFonts w:ascii="Times New Roman" w:hAnsi="Times New Roman" w:cs="Times New Roman"/>
          <w:bCs/>
          <w:sz w:val="24"/>
          <w:szCs w:val="24"/>
          <w:lang w:val="en-US"/>
        </w:rPr>
        <w:t>   </w:t>
      </w:r>
      <w:r w:rsidR="00C0386C" w:rsidRPr="00E52FBA">
        <w:rPr>
          <w:rFonts w:ascii="Times New Roman" w:hAnsi="Times New Roman" w:cs="Times New Roman"/>
          <w:bCs/>
          <w:sz w:val="24"/>
          <w:szCs w:val="24"/>
          <w:u w:val="single"/>
          <w:lang w:val="en-US"/>
        </w:rPr>
        <w:t>http://www.google.com.et/search?hl=en&amp;q=DNA+Intercalation&amp;btnG=Google+Search</w:t>
      </w:r>
      <w:r w:rsidRPr="00E52FBA">
        <w:rPr>
          <w:rFonts w:ascii="Times New Roman" w:hAnsi="Times New Roman" w:cs="Times New Roman"/>
          <w:bCs/>
          <w:sz w:val="24"/>
          <w:szCs w:val="24"/>
          <w:lang w:val="en-US"/>
        </w:rPr>
        <w:t xml:space="preserve">, Intercalation (chemistry), From Wikipedia, the free encyclopedia, </w:t>
      </w:r>
      <w:r w:rsidR="005060EC">
        <w:rPr>
          <w:rFonts w:ascii="Times New Roman" w:hAnsi="Times New Roman" w:cs="Times New Roman"/>
          <w:bCs/>
          <w:sz w:val="24"/>
          <w:szCs w:val="24"/>
          <w:lang w:val="en-US"/>
        </w:rPr>
        <w:t>a</w:t>
      </w:r>
      <w:r w:rsidRPr="00E52FBA">
        <w:rPr>
          <w:rFonts w:ascii="Times New Roman" w:hAnsi="Times New Roman" w:cs="Times New Roman"/>
          <w:bCs/>
          <w:sz w:val="24"/>
          <w:szCs w:val="24"/>
          <w:lang w:val="en-US"/>
        </w:rPr>
        <w:t>ccessed on 20</w:t>
      </w:r>
      <w:r w:rsidR="000805C8">
        <w:rPr>
          <w:rFonts w:ascii="Times New Roman" w:hAnsi="Times New Roman" w:cs="Times New Roman"/>
          <w:bCs/>
          <w:sz w:val="24"/>
          <w:szCs w:val="24"/>
          <w:lang w:val="en-US"/>
        </w:rPr>
        <w:t>10</w:t>
      </w:r>
      <w:r w:rsidRPr="00E52FBA">
        <w:rPr>
          <w:rFonts w:ascii="Times New Roman" w:hAnsi="Times New Roman" w:cs="Times New Roman"/>
          <w:bCs/>
          <w:sz w:val="24"/>
          <w:szCs w:val="24"/>
          <w:lang w:val="en-US"/>
        </w:rPr>
        <w:t>.</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[6</w:t>
      </w:r>
      <w:r w:rsidR="00C0386C" w:rsidRPr="00E52FBA">
        <w:rPr>
          <w:rFonts w:ascii="Times New Roman" w:hAnsi="Times New Roman" w:cs="Times New Roman"/>
          <w:bCs/>
          <w:sz w:val="24"/>
          <w:szCs w:val="24"/>
          <w:lang w:val="en-US"/>
        </w:rPr>
        <w:t>5</w:t>
      </w:r>
      <w:r w:rsidRPr="00E52FBA">
        <w:rPr>
          <w:rFonts w:ascii="Times New Roman" w:hAnsi="Times New Roman" w:cs="Times New Roman"/>
          <w:bCs/>
          <w:sz w:val="24"/>
          <w:szCs w:val="24"/>
          <w:lang w:val="en-US"/>
        </w:rPr>
        <w:t xml:space="preserve">] </w:t>
      </w:r>
      <w:r w:rsidR="00B36FDB" w:rsidRPr="00E52FBA">
        <w:rPr>
          <w:rFonts w:ascii="Times New Roman" w:hAnsi="Times New Roman" w:cs="Times New Roman"/>
          <w:bCs/>
          <w:sz w:val="24"/>
          <w:szCs w:val="24"/>
          <w:lang w:val="en-US"/>
        </w:rPr>
        <w:t xml:space="preserve">   </w:t>
      </w:r>
      <w:r w:rsidR="00927CD0" w:rsidRPr="00E52FBA">
        <w:rPr>
          <w:rFonts w:ascii="Times New Roman" w:hAnsi="Times New Roman" w:cs="Times New Roman"/>
          <w:bCs/>
          <w:sz w:val="24"/>
          <w:szCs w:val="24"/>
          <w:lang w:val="en-US"/>
        </w:rPr>
        <w:t>P. G. Sammes and G. Yahioglu,</w:t>
      </w:r>
      <w:r w:rsidR="00D65A53" w:rsidRPr="00E52FBA">
        <w:rPr>
          <w:rFonts w:ascii="Times New Roman" w:hAnsi="Times New Roman" w:cs="Times New Roman"/>
          <w:bCs/>
          <w:sz w:val="24"/>
          <w:szCs w:val="24"/>
          <w:lang w:val="en-US"/>
        </w:rPr>
        <w:t xml:space="preserve"> </w:t>
      </w:r>
      <w:r w:rsidR="00927CD0" w:rsidRPr="00E52FBA">
        <w:rPr>
          <w:rFonts w:ascii="Times New Roman" w:hAnsi="Times New Roman" w:cs="Times New Roman"/>
          <w:bCs/>
          <w:i/>
          <w:sz w:val="24"/>
          <w:szCs w:val="24"/>
          <w:lang w:val="en-US"/>
        </w:rPr>
        <w:t>Chem. Soci, Rev</w:t>
      </w:r>
      <w:r w:rsidR="00927CD0" w:rsidRPr="00E52FBA">
        <w:rPr>
          <w:rFonts w:ascii="Times New Roman" w:hAnsi="Times New Roman" w:cs="Times New Roman"/>
          <w:bCs/>
          <w:sz w:val="24"/>
          <w:szCs w:val="24"/>
          <w:lang w:val="en-US"/>
        </w:rPr>
        <w:t>. 1994.</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[6</w:t>
      </w:r>
      <w:r w:rsidR="00BC6D7D" w:rsidRPr="00E52FBA">
        <w:rPr>
          <w:rFonts w:ascii="Times New Roman" w:hAnsi="Times New Roman" w:cs="Times New Roman"/>
          <w:bCs/>
          <w:sz w:val="24"/>
          <w:szCs w:val="24"/>
          <w:lang w:val="en-US"/>
        </w:rPr>
        <w:t>6</w:t>
      </w:r>
      <w:r w:rsidRPr="00E52FBA">
        <w:rPr>
          <w:rFonts w:ascii="Times New Roman" w:hAnsi="Times New Roman" w:cs="Times New Roman"/>
          <w:bCs/>
          <w:sz w:val="24"/>
          <w:szCs w:val="24"/>
          <w:lang w:val="en-US"/>
        </w:rPr>
        <w:t>]</w:t>
      </w:r>
      <w:r w:rsidR="00927CD0" w:rsidRPr="00E52FBA">
        <w:rPr>
          <w:rFonts w:ascii="Times New Roman" w:hAnsi="Times New Roman" w:cs="Times New Roman"/>
          <w:bCs/>
          <w:sz w:val="24"/>
          <w:szCs w:val="24"/>
          <w:lang w:val="en-US"/>
        </w:rPr>
        <w:t xml:space="preserve"> </w:t>
      </w:r>
      <w:r w:rsidR="00B36FDB" w:rsidRPr="00E52FBA">
        <w:rPr>
          <w:rFonts w:ascii="Times New Roman" w:hAnsi="Times New Roman" w:cs="Times New Roman"/>
          <w:bCs/>
          <w:sz w:val="24"/>
          <w:szCs w:val="24"/>
          <w:lang w:val="en-US"/>
        </w:rPr>
        <w:t>   </w:t>
      </w:r>
      <w:r w:rsidR="00927CD0" w:rsidRPr="00E52FBA">
        <w:rPr>
          <w:rFonts w:ascii="Times New Roman" w:hAnsi="Times New Roman" w:cs="Times New Roman"/>
          <w:bCs/>
          <w:sz w:val="24"/>
          <w:szCs w:val="24"/>
          <w:lang w:val="en-US"/>
        </w:rPr>
        <w:t>E. L. Chang, Ch. Simmers and D. A. Knight,</w:t>
      </w:r>
      <w:r w:rsidR="00D65A53" w:rsidRPr="00E52FBA">
        <w:rPr>
          <w:rFonts w:ascii="Times New Roman" w:hAnsi="Times New Roman" w:cs="Times New Roman"/>
          <w:bCs/>
          <w:sz w:val="24"/>
          <w:szCs w:val="24"/>
          <w:lang w:val="en-US"/>
        </w:rPr>
        <w:t xml:space="preserve"> </w:t>
      </w:r>
      <w:r w:rsidR="00927CD0" w:rsidRPr="00E52FBA">
        <w:rPr>
          <w:rFonts w:ascii="Times New Roman" w:hAnsi="Times New Roman" w:cs="Times New Roman"/>
          <w:bCs/>
          <w:i/>
          <w:sz w:val="24"/>
          <w:szCs w:val="24"/>
          <w:lang w:val="en-US"/>
        </w:rPr>
        <w:t>Pharm.</w:t>
      </w:r>
      <w:r w:rsidR="00927CD0" w:rsidRPr="00E52FBA">
        <w:rPr>
          <w:rFonts w:ascii="Times New Roman" w:hAnsi="Times New Roman" w:cs="Times New Roman"/>
          <w:bCs/>
          <w:sz w:val="24"/>
          <w:szCs w:val="24"/>
          <w:lang w:val="en-US"/>
        </w:rPr>
        <w:t xml:space="preserve"> 2010, 3, 1711-1728.</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 xml:space="preserve"> [6</w:t>
      </w:r>
      <w:r w:rsidR="00BC6D7D" w:rsidRPr="00E52FBA">
        <w:rPr>
          <w:rFonts w:ascii="Times New Roman" w:hAnsi="Times New Roman" w:cs="Times New Roman"/>
          <w:bCs/>
          <w:sz w:val="24"/>
          <w:szCs w:val="24"/>
          <w:lang w:val="en-US"/>
        </w:rPr>
        <w:t>7</w:t>
      </w:r>
      <w:r w:rsidRPr="00E52FBA">
        <w:rPr>
          <w:rFonts w:ascii="Times New Roman" w:hAnsi="Times New Roman" w:cs="Times New Roman"/>
          <w:bCs/>
          <w:sz w:val="24"/>
          <w:szCs w:val="24"/>
          <w:lang w:val="en-US"/>
        </w:rPr>
        <w:t>]</w:t>
      </w:r>
      <w:r w:rsidR="00196CD5" w:rsidRPr="00E52FBA">
        <w:rPr>
          <w:rFonts w:ascii="Times New Roman" w:hAnsi="Times New Roman" w:cs="Times New Roman"/>
          <w:bCs/>
          <w:sz w:val="24"/>
          <w:szCs w:val="24"/>
          <w:lang w:val="en-US"/>
        </w:rPr>
        <w:t xml:space="preserve"> </w:t>
      </w:r>
      <w:r w:rsidR="00B36FDB" w:rsidRPr="00E52FBA">
        <w:rPr>
          <w:rFonts w:ascii="Times New Roman" w:hAnsi="Times New Roman" w:cs="Times New Roman"/>
          <w:bCs/>
          <w:sz w:val="24"/>
          <w:szCs w:val="24"/>
          <w:lang w:val="en-US"/>
        </w:rPr>
        <w:t>  </w:t>
      </w:r>
      <w:r w:rsidR="00196CD5" w:rsidRPr="00E52FBA">
        <w:rPr>
          <w:rFonts w:ascii="Times New Roman" w:hAnsi="Times New Roman" w:cs="Times New Roman"/>
          <w:bCs/>
          <w:sz w:val="24"/>
          <w:szCs w:val="24"/>
          <w:lang w:val="en-US"/>
        </w:rPr>
        <w:t>S. r. Pattan, S. B. Pawar, S. S. vetal, U. D. Gharate and S. B. Bhawar,</w:t>
      </w:r>
      <w:r w:rsidR="00D65A53" w:rsidRPr="00E52FBA">
        <w:rPr>
          <w:rFonts w:ascii="Times New Roman" w:hAnsi="Times New Roman" w:cs="Times New Roman"/>
          <w:bCs/>
          <w:sz w:val="24"/>
          <w:szCs w:val="24"/>
          <w:lang w:val="en-US"/>
        </w:rPr>
        <w:t xml:space="preserve"> </w:t>
      </w:r>
      <w:r w:rsidR="00196CD5" w:rsidRPr="00E52FBA">
        <w:rPr>
          <w:rFonts w:ascii="Times New Roman" w:hAnsi="Times New Roman" w:cs="Times New Roman"/>
          <w:bCs/>
          <w:sz w:val="24"/>
          <w:szCs w:val="24"/>
          <w:lang w:val="en-US"/>
        </w:rPr>
        <w:t>r</w:t>
      </w:r>
      <w:r w:rsidR="00196CD5" w:rsidRPr="00E52FBA">
        <w:rPr>
          <w:rFonts w:ascii="Times New Roman" w:hAnsi="Times New Roman" w:cs="Times New Roman"/>
          <w:bCs/>
          <w:i/>
          <w:sz w:val="24"/>
          <w:szCs w:val="24"/>
          <w:lang w:val="en-US"/>
        </w:rPr>
        <w:t>eview article</w:t>
      </w:r>
      <w:r w:rsidR="00196CD5" w:rsidRPr="00E52FBA">
        <w:rPr>
          <w:rFonts w:ascii="Times New Roman" w:hAnsi="Times New Roman" w:cs="Times New Roman"/>
          <w:bCs/>
          <w:sz w:val="24"/>
          <w:szCs w:val="24"/>
          <w:lang w:val="en-US"/>
        </w:rPr>
        <w:t>.</w:t>
      </w:r>
      <w:r w:rsidR="00D65A53" w:rsidRPr="00E52FBA">
        <w:rPr>
          <w:rFonts w:ascii="Times New Roman" w:hAnsi="Times New Roman" w:cs="Times New Roman"/>
          <w:bCs/>
          <w:sz w:val="24"/>
          <w:szCs w:val="24"/>
          <w:lang w:val="en-US"/>
        </w:rPr>
        <w:t xml:space="preserve"> </w:t>
      </w:r>
      <w:r w:rsidR="00196CD5" w:rsidRPr="00E52FBA">
        <w:rPr>
          <w:rFonts w:ascii="Times New Roman" w:hAnsi="Times New Roman" w:cs="Times New Roman"/>
          <w:bCs/>
          <w:i/>
          <w:sz w:val="24"/>
          <w:szCs w:val="24"/>
          <w:lang w:val="en-US"/>
        </w:rPr>
        <w:t>Indian Drugs</w:t>
      </w:r>
      <w:r w:rsidR="00196CD5" w:rsidRPr="00E52FBA">
        <w:rPr>
          <w:rFonts w:ascii="Times New Roman" w:hAnsi="Times New Roman" w:cs="Times New Roman"/>
          <w:bCs/>
          <w:sz w:val="24"/>
          <w:szCs w:val="24"/>
          <w:lang w:val="en-US"/>
        </w:rPr>
        <w:t>.2012. 49(11).</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lang w:val="en-US"/>
        </w:rPr>
      </w:pPr>
      <w:r w:rsidRPr="00E52FBA">
        <w:rPr>
          <w:rFonts w:ascii="Times New Roman" w:hAnsi="Times New Roman" w:cs="Times New Roman"/>
          <w:bCs/>
          <w:sz w:val="24"/>
          <w:szCs w:val="24"/>
          <w:lang w:val="en-US"/>
        </w:rPr>
        <w:t>[6</w:t>
      </w:r>
      <w:r w:rsidR="00BC6D7D" w:rsidRPr="00E52FBA">
        <w:rPr>
          <w:rFonts w:ascii="Times New Roman" w:hAnsi="Times New Roman" w:cs="Times New Roman"/>
          <w:bCs/>
          <w:sz w:val="24"/>
          <w:szCs w:val="24"/>
          <w:lang w:val="en-US"/>
        </w:rPr>
        <w:t>8</w:t>
      </w:r>
      <w:r w:rsidRPr="00E52FBA">
        <w:rPr>
          <w:rFonts w:ascii="Times New Roman" w:hAnsi="Times New Roman" w:cs="Times New Roman"/>
          <w:bCs/>
          <w:sz w:val="24"/>
          <w:szCs w:val="24"/>
          <w:lang w:val="en-US"/>
        </w:rPr>
        <w:t xml:space="preserve">] </w:t>
      </w:r>
      <w:r w:rsidR="00B36FDB" w:rsidRPr="00E52FBA">
        <w:rPr>
          <w:rFonts w:ascii="Times New Roman" w:hAnsi="Times New Roman" w:cs="Times New Roman"/>
          <w:bCs/>
          <w:sz w:val="24"/>
          <w:szCs w:val="24"/>
          <w:lang w:val="en-US"/>
        </w:rPr>
        <w:t>  </w:t>
      </w:r>
      <w:r w:rsidR="00196CD5" w:rsidRPr="00E52FBA">
        <w:rPr>
          <w:rFonts w:ascii="Times New Roman" w:hAnsi="Times New Roman" w:cs="Times New Roman"/>
          <w:bCs/>
          <w:sz w:val="24"/>
          <w:szCs w:val="24"/>
          <w:lang w:val="en-US"/>
        </w:rPr>
        <w:t xml:space="preserve">P. Hazarika, B. Bezbaruah, P. Das, K. Medhi, and C. Medhi, </w:t>
      </w:r>
      <w:r w:rsidR="00196CD5" w:rsidRPr="00E52FBA">
        <w:rPr>
          <w:rFonts w:ascii="Times New Roman" w:hAnsi="Times New Roman" w:cs="Times New Roman"/>
          <w:bCs/>
          <w:i/>
          <w:sz w:val="24"/>
          <w:szCs w:val="24"/>
          <w:lang w:val="en-US"/>
        </w:rPr>
        <w:t>J. Biophysi Chem.</w:t>
      </w:r>
      <w:r w:rsidR="00196CD5" w:rsidRPr="00E52FBA">
        <w:rPr>
          <w:rFonts w:ascii="Times New Roman" w:hAnsi="Times New Roman" w:cs="Times New Roman"/>
          <w:bCs/>
          <w:sz w:val="24"/>
          <w:szCs w:val="24"/>
          <w:lang w:val="en-US"/>
        </w:rPr>
        <w:t xml:space="preserve"> 2011, 2, 152-157.</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rPr>
      </w:pPr>
      <w:r w:rsidRPr="00E52FBA">
        <w:rPr>
          <w:rFonts w:ascii="Times New Roman" w:hAnsi="Times New Roman" w:cs="Times New Roman"/>
          <w:bCs/>
          <w:sz w:val="24"/>
          <w:szCs w:val="24"/>
        </w:rPr>
        <w:t xml:space="preserve"> [</w:t>
      </w:r>
      <w:r w:rsidR="00BC6D7D" w:rsidRPr="00E52FBA">
        <w:rPr>
          <w:rFonts w:ascii="Times New Roman" w:hAnsi="Times New Roman" w:cs="Times New Roman"/>
          <w:bCs/>
          <w:sz w:val="24"/>
          <w:szCs w:val="24"/>
        </w:rPr>
        <w:t>69</w:t>
      </w:r>
      <w:r w:rsidRPr="00E52FBA">
        <w:rPr>
          <w:rFonts w:ascii="Times New Roman" w:hAnsi="Times New Roman" w:cs="Times New Roman"/>
          <w:bCs/>
          <w:sz w:val="24"/>
          <w:szCs w:val="24"/>
        </w:rPr>
        <w:t xml:space="preserve">]  </w:t>
      </w:r>
      <w:r w:rsidR="00B36FDB" w:rsidRPr="00E52FBA">
        <w:rPr>
          <w:rFonts w:ascii="Times New Roman" w:hAnsi="Times New Roman" w:cs="Times New Roman"/>
          <w:bCs/>
          <w:sz w:val="24"/>
          <w:szCs w:val="24"/>
        </w:rPr>
        <w:t> </w:t>
      </w:r>
      <w:r w:rsidR="00196CD5" w:rsidRPr="00E52FBA">
        <w:rPr>
          <w:rFonts w:ascii="Times New Roman" w:hAnsi="Times New Roman" w:cs="Times New Roman"/>
          <w:bCs/>
          <w:sz w:val="24"/>
          <w:szCs w:val="24"/>
        </w:rPr>
        <w:t xml:space="preserve">R. Mahalakshmi and N. Raman, </w:t>
      </w:r>
      <w:r w:rsidR="00196CD5" w:rsidRPr="00E52FBA">
        <w:rPr>
          <w:rFonts w:ascii="Times New Roman" w:hAnsi="Times New Roman" w:cs="Times New Roman"/>
          <w:bCs/>
          <w:i/>
          <w:sz w:val="24"/>
          <w:szCs w:val="24"/>
        </w:rPr>
        <w:t>Int</w:t>
      </w:r>
      <w:r w:rsidR="00C5019C" w:rsidRPr="00E52FBA">
        <w:rPr>
          <w:rFonts w:ascii="Times New Roman" w:hAnsi="Times New Roman" w:cs="Times New Roman"/>
          <w:bCs/>
          <w:i/>
          <w:sz w:val="24"/>
          <w:szCs w:val="24"/>
        </w:rPr>
        <w:t>.</w:t>
      </w:r>
      <w:r w:rsidR="00196CD5" w:rsidRPr="00E52FBA">
        <w:rPr>
          <w:rFonts w:ascii="Times New Roman" w:hAnsi="Times New Roman" w:cs="Times New Roman"/>
          <w:bCs/>
          <w:i/>
          <w:sz w:val="24"/>
          <w:szCs w:val="24"/>
        </w:rPr>
        <w:t xml:space="preserve"> J</w:t>
      </w:r>
      <w:r w:rsidR="00C5019C" w:rsidRPr="00E52FBA">
        <w:rPr>
          <w:rFonts w:ascii="Times New Roman" w:hAnsi="Times New Roman" w:cs="Times New Roman"/>
          <w:bCs/>
          <w:i/>
          <w:sz w:val="24"/>
          <w:szCs w:val="24"/>
        </w:rPr>
        <w:t>.</w:t>
      </w:r>
      <w:r w:rsidR="00196CD5" w:rsidRPr="00E52FBA">
        <w:rPr>
          <w:rFonts w:ascii="Times New Roman" w:hAnsi="Times New Roman" w:cs="Times New Roman"/>
          <w:bCs/>
          <w:i/>
          <w:sz w:val="24"/>
          <w:szCs w:val="24"/>
        </w:rPr>
        <w:t xml:space="preserve"> Curr Pharm Res.</w:t>
      </w:r>
      <w:r w:rsidR="00196CD5" w:rsidRPr="00E52FBA">
        <w:rPr>
          <w:rFonts w:ascii="Times New Roman" w:hAnsi="Times New Roman" w:cs="Times New Roman"/>
          <w:bCs/>
          <w:sz w:val="24"/>
          <w:szCs w:val="24"/>
        </w:rPr>
        <w:t xml:space="preserve"> 2016, 8, 1-6.</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rPr>
      </w:pPr>
      <w:r w:rsidRPr="00E52FBA">
        <w:rPr>
          <w:rFonts w:ascii="Times New Roman" w:hAnsi="Times New Roman" w:cs="Times New Roman"/>
          <w:bCs/>
          <w:sz w:val="24"/>
          <w:szCs w:val="24"/>
        </w:rPr>
        <w:t xml:space="preserve"> [7</w:t>
      </w:r>
      <w:r w:rsidR="00BC6D7D" w:rsidRPr="00E52FBA">
        <w:rPr>
          <w:rFonts w:ascii="Times New Roman" w:hAnsi="Times New Roman" w:cs="Times New Roman"/>
          <w:bCs/>
          <w:sz w:val="24"/>
          <w:szCs w:val="24"/>
        </w:rPr>
        <w:t>0]</w:t>
      </w:r>
      <w:r w:rsidRPr="00E52FBA">
        <w:rPr>
          <w:rFonts w:ascii="Times New Roman" w:hAnsi="Times New Roman" w:cs="Times New Roman"/>
          <w:bCs/>
          <w:sz w:val="24"/>
          <w:szCs w:val="24"/>
        </w:rPr>
        <w:t xml:space="preserve"> </w:t>
      </w:r>
      <w:r w:rsidR="00B36FDB" w:rsidRPr="00E52FBA">
        <w:rPr>
          <w:rFonts w:ascii="Times New Roman" w:hAnsi="Times New Roman" w:cs="Times New Roman"/>
          <w:bCs/>
          <w:sz w:val="24"/>
          <w:szCs w:val="24"/>
        </w:rPr>
        <w:t>  </w:t>
      </w:r>
      <w:r w:rsidRPr="00E52FBA">
        <w:rPr>
          <w:rFonts w:ascii="Times New Roman" w:hAnsi="Times New Roman" w:cs="Times New Roman"/>
          <w:bCs/>
          <w:sz w:val="24"/>
          <w:szCs w:val="24"/>
        </w:rPr>
        <w:t>N. Raman, S. Sobha and M. Selvaganapathy</w:t>
      </w:r>
      <w:r w:rsidRPr="00E52FBA">
        <w:rPr>
          <w:rFonts w:ascii="Times New Roman" w:hAnsi="Times New Roman" w:cs="Times New Roman"/>
          <w:bCs/>
          <w:i/>
          <w:sz w:val="24"/>
          <w:szCs w:val="24"/>
        </w:rPr>
        <w:t>, Monatsh Chem</w:t>
      </w:r>
      <w:r w:rsidRPr="00E52FBA">
        <w:rPr>
          <w:rFonts w:ascii="Times New Roman" w:hAnsi="Times New Roman" w:cs="Times New Roman"/>
          <w:bCs/>
          <w:sz w:val="24"/>
          <w:szCs w:val="24"/>
        </w:rPr>
        <w:t>. 2012, 143, 1487-95.</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rPr>
      </w:pPr>
      <w:r w:rsidRPr="00E52FBA">
        <w:rPr>
          <w:rFonts w:ascii="Times New Roman" w:hAnsi="Times New Roman" w:cs="Times New Roman"/>
          <w:bCs/>
          <w:sz w:val="24"/>
          <w:szCs w:val="24"/>
        </w:rPr>
        <w:t xml:space="preserve"> [7</w:t>
      </w:r>
      <w:r w:rsidR="00BC6D7D" w:rsidRPr="00E52FBA">
        <w:rPr>
          <w:rFonts w:ascii="Times New Roman" w:hAnsi="Times New Roman" w:cs="Times New Roman"/>
          <w:bCs/>
          <w:sz w:val="24"/>
          <w:szCs w:val="24"/>
        </w:rPr>
        <w:t>1]</w:t>
      </w:r>
      <w:r w:rsidR="00B36FDB" w:rsidRPr="00E52FBA">
        <w:rPr>
          <w:rFonts w:ascii="Times New Roman" w:hAnsi="Times New Roman" w:cs="Times New Roman"/>
          <w:bCs/>
          <w:sz w:val="24"/>
          <w:szCs w:val="24"/>
        </w:rPr>
        <w:t>   </w:t>
      </w:r>
      <w:r w:rsidR="00196CD5" w:rsidRPr="00E52FBA">
        <w:rPr>
          <w:rFonts w:ascii="Times New Roman" w:hAnsi="Times New Roman" w:cs="Times New Roman"/>
          <w:bCs/>
          <w:sz w:val="24"/>
          <w:szCs w:val="24"/>
        </w:rPr>
        <w:t xml:space="preserve">N. Shahabadi and M. Mahdavi, </w:t>
      </w:r>
      <w:r w:rsidR="00196CD5" w:rsidRPr="00E52FBA">
        <w:rPr>
          <w:rFonts w:ascii="Times New Roman" w:hAnsi="Times New Roman" w:cs="Times New Roman"/>
          <w:bCs/>
          <w:i/>
          <w:sz w:val="24"/>
          <w:szCs w:val="24"/>
        </w:rPr>
        <w:t>Hindawi. Res. Art.</w:t>
      </w:r>
      <w:r w:rsidR="00196CD5" w:rsidRPr="00E52FBA">
        <w:rPr>
          <w:rFonts w:ascii="Times New Roman" w:hAnsi="Times New Roman" w:cs="Times New Roman"/>
          <w:bCs/>
          <w:sz w:val="24"/>
          <w:szCs w:val="24"/>
        </w:rPr>
        <w:t xml:space="preserve"> 2012, 2013, 7.</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rPr>
      </w:pPr>
      <w:r w:rsidRPr="00E52FBA">
        <w:rPr>
          <w:rFonts w:ascii="Times New Roman" w:hAnsi="Times New Roman" w:cs="Times New Roman"/>
          <w:bCs/>
          <w:sz w:val="24"/>
          <w:szCs w:val="24"/>
        </w:rPr>
        <w:t xml:space="preserve"> [7</w:t>
      </w:r>
      <w:r w:rsidR="00BC6D7D" w:rsidRPr="00E52FBA">
        <w:rPr>
          <w:rFonts w:ascii="Times New Roman" w:hAnsi="Times New Roman" w:cs="Times New Roman"/>
          <w:bCs/>
          <w:sz w:val="24"/>
          <w:szCs w:val="24"/>
        </w:rPr>
        <w:t>2]</w:t>
      </w:r>
      <w:r w:rsidR="00B36FDB" w:rsidRPr="00E52FBA">
        <w:rPr>
          <w:rFonts w:ascii="Times New Roman" w:hAnsi="Times New Roman" w:cs="Times New Roman"/>
          <w:bCs/>
          <w:sz w:val="24"/>
          <w:szCs w:val="24"/>
        </w:rPr>
        <w:t>   </w:t>
      </w:r>
      <w:r w:rsidR="00196CD5" w:rsidRPr="00E52FBA">
        <w:rPr>
          <w:rFonts w:ascii="Times New Roman" w:hAnsi="Times New Roman" w:cs="Times New Roman"/>
          <w:bCs/>
          <w:sz w:val="24"/>
          <w:szCs w:val="24"/>
        </w:rPr>
        <w:t xml:space="preserve">M.Gomleksiz, C. Alkan and B. Erdem, </w:t>
      </w:r>
      <w:r w:rsidR="00196CD5" w:rsidRPr="00E52FBA">
        <w:rPr>
          <w:rFonts w:ascii="Times New Roman" w:hAnsi="Times New Roman" w:cs="Times New Roman"/>
          <w:bCs/>
          <w:i/>
          <w:sz w:val="24"/>
          <w:szCs w:val="24"/>
        </w:rPr>
        <w:t>Bull. Chem. Soc. Ethiop</w:t>
      </w:r>
      <w:r w:rsidR="00196CD5" w:rsidRPr="00E52FBA">
        <w:rPr>
          <w:rFonts w:ascii="Times New Roman" w:hAnsi="Times New Roman" w:cs="Times New Roman"/>
          <w:bCs/>
          <w:sz w:val="24"/>
          <w:szCs w:val="24"/>
        </w:rPr>
        <w:t>. 2013, 27(2), 213-220.</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rPr>
      </w:pPr>
      <w:r w:rsidRPr="00E52FBA">
        <w:rPr>
          <w:rFonts w:ascii="Times New Roman" w:hAnsi="Times New Roman" w:cs="Times New Roman"/>
          <w:bCs/>
          <w:sz w:val="24"/>
          <w:szCs w:val="24"/>
        </w:rPr>
        <w:t>[7</w:t>
      </w:r>
      <w:r w:rsidR="00BC6D7D" w:rsidRPr="00E52FBA">
        <w:rPr>
          <w:rFonts w:ascii="Times New Roman" w:hAnsi="Times New Roman" w:cs="Times New Roman"/>
          <w:bCs/>
          <w:sz w:val="24"/>
          <w:szCs w:val="24"/>
        </w:rPr>
        <w:t>3</w:t>
      </w:r>
      <w:r w:rsidRPr="00E52FBA">
        <w:rPr>
          <w:rFonts w:ascii="Times New Roman" w:hAnsi="Times New Roman" w:cs="Times New Roman"/>
          <w:bCs/>
          <w:sz w:val="24"/>
          <w:szCs w:val="24"/>
        </w:rPr>
        <w:t>]</w:t>
      </w:r>
      <w:r w:rsidR="00196CD5" w:rsidRPr="00E52FBA">
        <w:rPr>
          <w:rFonts w:ascii="Times New Roman" w:hAnsi="Times New Roman" w:cs="Times New Roman"/>
          <w:bCs/>
          <w:sz w:val="24"/>
          <w:szCs w:val="24"/>
        </w:rPr>
        <w:t xml:space="preserve"> </w:t>
      </w:r>
      <w:r w:rsidR="00B36FDB" w:rsidRPr="00E52FBA">
        <w:rPr>
          <w:rFonts w:ascii="Times New Roman" w:hAnsi="Times New Roman" w:cs="Times New Roman"/>
          <w:bCs/>
          <w:sz w:val="24"/>
          <w:szCs w:val="24"/>
        </w:rPr>
        <w:t>  </w:t>
      </w:r>
      <w:r w:rsidR="00196CD5" w:rsidRPr="00E52FBA">
        <w:rPr>
          <w:rFonts w:ascii="Times New Roman" w:hAnsi="Times New Roman" w:cs="Times New Roman"/>
          <w:bCs/>
          <w:sz w:val="24"/>
          <w:szCs w:val="24"/>
        </w:rPr>
        <w:t xml:space="preserve">W. H. Mahmoud, G. G. Mohamed and M.I. El-Dessouky, </w:t>
      </w:r>
      <w:r w:rsidR="00196CD5" w:rsidRPr="00E52FBA">
        <w:rPr>
          <w:rFonts w:ascii="Times New Roman" w:hAnsi="Times New Roman" w:cs="Times New Roman"/>
          <w:bCs/>
          <w:i/>
          <w:sz w:val="24"/>
          <w:szCs w:val="24"/>
        </w:rPr>
        <w:t>Int. J. Electrochem. Sci.</w:t>
      </w:r>
      <w:r w:rsidR="00196CD5" w:rsidRPr="00E52FBA">
        <w:rPr>
          <w:rFonts w:ascii="Times New Roman" w:hAnsi="Times New Roman" w:cs="Times New Roman"/>
          <w:bCs/>
          <w:sz w:val="24"/>
          <w:szCs w:val="24"/>
        </w:rPr>
        <w:t>2014, 9, 1415 - 1438</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rPr>
      </w:pPr>
      <w:r w:rsidRPr="00E52FBA">
        <w:rPr>
          <w:rFonts w:ascii="Times New Roman" w:hAnsi="Times New Roman" w:cs="Times New Roman"/>
          <w:bCs/>
          <w:sz w:val="24"/>
          <w:szCs w:val="24"/>
        </w:rPr>
        <w:t>[7</w:t>
      </w:r>
      <w:r w:rsidR="00BC6D7D" w:rsidRPr="00E52FBA">
        <w:rPr>
          <w:rFonts w:ascii="Times New Roman" w:hAnsi="Times New Roman" w:cs="Times New Roman"/>
          <w:bCs/>
          <w:sz w:val="24"/>
          <w:szCs w:val="24"/>
        </w:rPr>
        <w:t>4</w:t>
      </w:r>
      <w:r w:rsidRPr="00E52FBA">
        <w:rPr>
          <w:rFonts w:ascii="Times New Roman" w:hAnsi="Times New Roman" w:cs="Times New Roman"/>
          <w:bCs/>
          <w:sz w:val="24"/>
          <w:szCs w:val="24"/>
        </w:rPr>
        <w:t xml:space="preserve">] </w:t>
      </w:r>
      <w:r w:rsidR="00B36FDB" w:rsidRPr="00E52FBA">
        <w:rPr>
          <w:rFonts w:ascii="Times New Roman" w:hAnsi="Times New Roman" w:cs="Times New Roman"/>
          <w:bCs/>
          <w:sz w:val="24"/>
          <w:szCs w:val="24"/>
        </w:rPr>
        <w:t>  </w:t>
      </w:r>
      <w:r w:rsidR="00196CD5" w:rsidRPr="00E52FBA">
        <w:rPr>
          <w:rFonts w:ascii="Times New Roman" w:hAnsi="Times New Roman" w:cs="Times New Roman"/>
          <w:bCs/>
          <w:sz w:val="24"/>
          <w:szCs w:val="24"/>
        </w:rPr>
        <w:t xml:space="preserve">S. Saha, D. Dhanasekaran, S. Chandraleka and A. Panneerselvam, </w:t>
      </w:r>
      <w:r w:rsidR="00196CD5" w:rsidRPr="00E52FBA">
        <w:rPr>
          <w:rFonts w:ascii="Times New Roman" w:hAnsi="Times New Roman" w:cs="Times New Roman"/>
          <w:bCs/>
          <w:i/>
          <w:sz w:val="24"/>
          <w:szCs w:val="24"/>
        </w:rPr>
        <w:t>Physics,Chemistry and Techno.</w:t>
      </w:r>
      <w:r w:rsidR="00196CD5" w:rsidRPr="00E52FBA">
        <w:rPr>
          <w:rFonts w:ascii="Times New Roman" w:hAnsi="Times New Roman" w:cs="Times New Roman"/>
          <w:bCs/>
          <w:sz w:val="24"/>
          <w:szCs w:val="24"/>
        </w:rPr>
        <w:t xml:space="preserve"> 2009, 7, 73 – 80.</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rPr>
      </w:pPr>
      <w:r w:rsidRPr="00E52FBA">
        <w:rPr>
          <w:rFonts w:ascii="Times New Roman" w:hAnsi="Times New Roman" w:cs="Times New Roman"/>
          <w:bCs/>
          <w:sz w:val="24"/>
          <w:szCs w:val="24"/>
        </w:rPr>
        <w:t>[7</w:t>
      </w:r>
      <w:r w:rsidR="00BC6D7D" w:rsidRPr="00E52FBA">
        <w:rPr>
          <w:rFonts w:ascii="Times New Roman" w:hAnsi="Times New Roman" w:cs="Times New Roman"/>
          <w:bCs/>
          <w:sz w:val="24"/>
          <w:szCs w:val="24"/>
        </w:rPr>
        <w:t>5</w:t>
      </w:r>
      <w:r w:rsidRPr="00E52FBA">
        <w:rPr>
          <w:rFonts w:ascii="Times New Roman" w:hAnsi="Times New Roman" w:cs="Times New Roman"/>
          <w:bCs/>
          <w:sz w:val="24"/>
          <w:szCs w:val="24"/>
        </w:rPr>
        <w:t xml:space="preserve">] </w:t>
      </w:r>
      <w:r w:rsidR="00B36FDB" w:rsidRPr="00E52FBA">
        <w:rPr>
          <w:rFonts w:ascii="Times New Roman" w:hAnsi="Times New Roman" w:cs="Times New Roman"/>
          <w:bCs/>
          <w:sz w:val="24"/>
          <w:szCs w:val="24"/>
        </w:rPr>
        <w:t>  </w:t>
      </w:r>
      <w:r w:rsidR="00196CD5" w:rsidRPr="00E52FBA">
        <w:rPr>
          <w:rFonts w:ascii="Times New Roman" w:hAnsi="Times New Roman" w:cs="Times New Roman"/>
          <w:bCs/>
          <w:sz w:val="24"/>
          <w:szCs w:val="24"/>
        </w:rPr>
        <w:t>N.</w:t>
      </w:r>
      <w:r w:rsidR="00C5019C" w:rsidRPr="00E52FBA">
        <w:rPr>
          <w:rFonts w:ascii="Times New Roman" w:hAnsi="Times New Roman" w:cs="Times New Roman"/>
          <w:bCs/>
          <w:sz w:val="24"/>
          <w:szCs w:val="24"/>
        </w:rPr>
        <w:t> </w:t>
      </w:r>
      <w:r w:rsidR="00196CD5" w:rsidRPr="00E52FBA">
        <w:rPr>
          <w:rFonts w:ascii="Times New Roman" w:hAnsi="Times New Roman" w:cs="Times New Roman"/>
          <w:bCs/>
          <w:sz w:val="24"/>
          <w:szCs w:val="24"/>
        </w:rPr>
        <w:t>K. Fayad, T. Hashim. A. Noor, A. Mahmood and I.</w:t>
      </w:r>
      <w:r w:rsidR="00C5019C" w:rsidRPr="00E52FBA">
        <w:rPr>
          <w:rFonts w:ascii="Times New Roman" w:hAnsi="Times New Roman" w:cs="Times New Roman"/>
          <w:bCs/>
          <w:sz w:val="24"/>
          <w:szCs w:val="24"/>
        </w:rPr>
        <w:t> </w:t>
      </w:r>
      <w:r w:rsidR="00196CD5" w:rsidRPr="00E52FBA">
        <w:rPr>
          <w:rFonts w:ascii="Times New Roman" w:hAnsi="Times New Roman" w:cs="Times New Roman"/>
          <w:bCs/>
          <w:sz w:val="24"/>
          <w:szCs w:val="24"/>
        </w:rPr>
        <w:t xml:space="preserve">K. Malih, </w:t>
      </w:r>
      <w:r w:rsidR="00196CD5" w:rsidRPr="00E52FBA">
        <w:rPr>
          <w:rFonts w:ascii="Times New Roman" w:hAnsi="Times New Roman" w:cs="Times New Roman"/>
          <w:bCs/>
          <w:i/>
          <w:sz w:val="24"/>
          <w:szCs w:val="24"/>
        </w:rPr>
        <w:t>Chem</w:t>
      </w:r>
      <w:r w:rsidR="00EA0864" w:rsidRPr="00E52FBA">
        <w:rPr>
          <w:rFonts w:ascii="Times New Roman" w:hAnsi="Times New Roman" w:cs="Times New Roman"/>
          <w:bCs/>
          <w:i/>
          <w:sz w:val="24"/>
          <w:szCs w:val="24"/>
        </w:rPr>
        <w:t>.</w:t>
      </w:r>
      <w:r w:rsidR="00196CD5" w:rsidRPr="00E52FBA">
        <w:rPr>
          <w:rFonts w:ascii="Times New Roman" w:hAnsi="Times New Roman" w:cs="Times New Roman"/>
          <w:bCs/>
          <w:i/>
          <w:sz w:val="24"/>
          <w:szCs w:val="24"/>
        </w:rPr>
        <w:t xml:space="preserve"> and Mater. Res</w:t>
      </w:r>
      <w:r w:rsidR="00196CD5" w:rsidRPr="00E52FBA">
        <w:rPr>
          <w:rFonts w:ascii="Times New Roman" w:hAnsi="Times New Roman" w:cs="Times New Roman"/>
          <w:bCs/>
          <w:sz w:val="24"/>
          <w:szCs w:val="24"/>
        </w:rPr>
        <w:t>. 2013, 3, 5.</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rPr>
      </w:pPr>
      <w:r w:rsidRPr="00E52FBA">
        <w:rPr>
          <w:rFonts w:ascii="Times New Roman" w:hAnsi="Times New Roman" w:cs="Times New Roman"/>
          <w:bCs/>
          <w:sz w:val="24"/>
          <w:szCs w:val="24"/>
        </w:rPr>
        <w:t>[</w:t>
      </w:r>
      <w:r w:rsidR="00D60347" w:rsidRPr="00E52FBA">
        <w:rPr>
          <w:rFonts w:ascii="Times New Roman" w:hAnsi="Times New Roman" w:cs="Times New Roman"/>
          <w:bCs/>
          <w:sz w:val="24"/>
          <w:szCs w:val="24"/>
        </w:rPr>
        <w:t>76</w:t>
      </w:r>
      <w:r w:rsidRPr="00E52FBA">
        <w:rPr>
          <w:rFonts w:ascii="Times New Roman" w:hAnsi="Times New Roman" w:cs="Times New Roman"/>
          <w:bCs/>
          <w:sz w:val="24"/>
          <w:szCs w:val="24"/>
        </w:rPr>
        <w:t xml:space="preserve">] </w:t>
      </w:r>
      <w:r w:rsidR="00B36FDB" w:rsidRPr="00E52FBA">
        <w:rPr>
          <w:rFonts w:ascii="Times New Roman" w:hAnsi="Times New Roman" w:cs="Times New Roman"/>
          <w:bCs/>
          <w:sz w:val="24"/>
          <w:szCs w:val="24"/>
        </w:rPr>
        <w:t>  </w:t>
      </w:r>
      <w:r w:rsidR="00196CD5" w:rsidRPr="00E52FBA">
        <w:rPr>
          <w:rFonts w:ascii="Times New Roman" w:hAnsi="Times New Roman" w:cs="Times New Roman"/>
          <w:bCs/>
          <w:sz w:val="24"/>
          <w:szCs w:val="24"/>
        </w:rPr>
        <w:t xml:space="preserve">S. Abachi, F. Khademi, H. Fatemi, F.Malekzadeh, </w:t>
      </w:r>
      <w:r w:rsidR="00196CD5" w:rsidRPr="00E52FBA">
        <w:rPr>
          <w:rFonts w:ascii="Times New Roman" w:hAnsi="Times New Roman" w:cs="Times New Roman"/>
          <w:bCs/>
          <w:i/>
          <w:sz w:val="24"/>
          <w:szCs w:val="24"/>
        </w:rPr>
        <w:t>J. Dental and Medi. Sci</w:t>
      </w:r>
      <w:r w:rsidR="00196CD5" w:rsidRPr="00E52FBA">
        <w:rPr>
          <w:rFonts w:ascii="Times New Roman" w:hAnsi="Times New Roman" w:cs="Times New Roman"/>
          <w:bCs/>
          <w:sz w:val="24"/>
          <w:szCs w:val="24"/>
        </w:rPr>
        <w:t>. 2013,  4, 59-63.</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rPr>
      </w:pPr>
      <w:r w:rsidRPr="00E52FBA">
        <w:rPr>
          <w:rFonts w:ascii="Times New Roman" w:hAnsi="Times New Roman" w:cs="Times New Roman"/>
          <w:bCs/>
          <w:sz w:val="24"/>
          <w:szCs w:val="24"/>
        </w:rPr>
        <w:t>[</w:t>
      </w:r>
      <w:r w:rsidR="00D60347" w:rsidRPr="00E52FBA">
        <w:rPr>
          <w:rFonts w:ascii="Times New Roman" w:hAnsi="Times New Roman" w:cs="Times New Roman"/>
          <w:bCs/>
          <w:sz w:val="24"/>
          <w:szCs w:val="24"/>
        </w:rPr>
        <w:t>77</w:t>
      </w:r>
      <w:r w:rsidRPr="00E52FBA">
        <w:rPr>
          <w:rFonts w:ascii="Times New Roman" w:hAnsi="Times New Roman" w:cs="Times New Roman"/>
          <w:bCs/>
          <w:sz w:val="24"/>
          <w:szCs w:val="24"/>
        </w:rPr>
        <w:t xml:space="preserve">] </w:t>
      </w:r>
      <w:r w:rsidR="00B36FDB" w:rsidRPr="00E52FBA">
        <w:rPr>
          <w:rFonts w:ascii="Times New Roman" w:hAnsi="Times New Roman" w:cs="Times New Roman"/>
          <w:bCs/>
          <w:sz w:val="24"/>
          <w:szCs w:val="24"/>
        </w:rPr>
        <w:t>  </w:t>
      </w:r>
      <w:r w:rsidR="00196CD5" w:rsidRPr="00E52FBA">
        <w:rPr>
          <w:rFonts w:ascii="Times New Roman" w:hAnsi="Times New Roman" w:cs="Times New Roman"/>
          <w:bCs/>
          <w:sz w:val="24"/>
          <w:szCs w:val="24"/>
        </w:rPr>
        <w:t>Md. Shamsuzzoha, Md. Hassanujjaman, Md. A. Islam, Md.</w:t>
      </w:r>
      <w:r w:rsidR="00C5019C" w:rsidRPr="00E52FBA">
        <w:rPr>
          <w:rFonts w:ascii="Times New Roman" w:hAnsi="Times New Roman" w:cs="Times New Roman"/>
          <w:bCs/>
          <w:sz w:val="24"/>
          <w:szCs w:val="24"/>
        </w:rPr>
        <w:t> </w:t>
      </w:r>
      <w:r w:rsidR="00196CD5" w:rsidRPr="00E52FBA">
        <w:rPr>
          <w:rFonts w:ascii="Times New Roman" w:hAnsi="Times New Roman" w:cs="Times New Roman"/>
          <w:bCs/>
          <w:sz w:val="24"/>
          <w:szCs w:val="24"/>
        </w:rPr>
        <w:t xml:space="preserve">M. Bari Chowdhury, Md. </w:t>
      </w:r>
      <w:r w:rsidR="00B36FDB" w:rsidRPr="00E52FBA">
        <w:rPr>
          <w:rFonts w:ascii="Times New Roman" w:hAnsi="Times New Roman" w:cs="Times New Roman"/>
          <w:bCs/>
          <w:sz w:val="24"/>
          <w:szCs w:val="24"/>
        </w:rPr>
        <w:t xml:space="preserve"> </w:t>
      </w:r>
      <w:r w:rsidR="00196CD5" w:rsidRPr="00E52FBA">
        <w:rPr>
          <w:rFonts w:ascii="Times New Roman" w:hAnsi="Times New Roman" w:cs="Times New Roman"/>
          <w:bCs/>
          <w:sz w:val="24"/>
          <w:szCs w:val="24"/>
        </w:rPr>
        <w:t xml:space="preserve"> Alam and M. S. Islam, </w:t>
      </w:r>
      <w:r w:rsidR="00196CD5" w:rsidRPr="00E52FBA">
        <w:rPr>
          <w:rFonts w:ascii="Times New Roman" w:hAnsi="Times New Roman" w:cs="Times New Roman"/>
          <w:bCs/>
          <w:i/>
          <w:sz w:val="24"/>
          <w:szCs w:val="24"/>
        </w:rPr>
        <w:t>J. Appl. Sci.</w:t>
      </w:r>
      <w:r w:rsidR="00196CD5" w:rsidRPr="00E52FBA">
        <w:rPr>
          <w:rFonts w:ascii="Times New Roman" w:hAnsi="Times New Roman" w:cs="Times New Roman"/>
          <w:bCs/>
          <w:sz w:val="24"/>
          <w:szCs w:val="24"/>
        </w:rPr>
        <w:t xml:space="preserve"> 2015, 3(3). 31-34.</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rPr>
      </w:pPr>
      <w:r w:rsidRPr="00E52FBA">
        <w:rPr>
          <w:rFonts w:ascii="Times New Roman" w:hAnsi="Times New Roman" w:cs="Times New Roman"/>
          <w:bCs/>
          <w:sz w:val="24"/>
          <w:szCs w:val="24"/>
        </w:rPr>
        <w:t>[</w:t>
      </w:r>
      <w:r w:rsidR="00D60347" w:rsidRPr="00E52FBA">
        <w:rPr>
          <w:rFonts w:ascii="Times New Roman" w:hAnsi="Times New Roman" w:cs="Times New Roman"/>
          <w:bCs/>
          <w:sz w:val="24"/>
          <w:szCs w:val="24"/>
        </w:rPr>
        <w:t>78</w:t>
      </w:r>
      <w:r w:rsidRPr="00E52FBA">
        <w:rPr>
          <w:rFonts w:ascii="Times New Roman" w:hAnsi="Times New Roman" w:cs="Times New Roman"/>
          <w:bCs/>
          <w:sz w:val="24"/>
          <w:szCs w:val="24"/>
        </w:rPr>
        <w:t xml:space="preserve">] </w:t>
      </w:r>
      <w:r w:rsidR="00B36FDB" w:rsidRPr="00E52FBA">
        <w:rPr>
          <w:rFonts w:ascii="Times New Roman" w:hAnsi="Times New Roman" w:cs="Times New Roman"/>
          <w:bCs/>
          <w:sz w:val="24"/>
          <w:szCs w:val="24"/>
        </w:rPr>
        <w:t>  </w:t>
      </w:r>
      <w:r w:rsidR="00196CD5" w:rsidRPr="00E52FBA">
        <w:rPr>
          <w:rFonts w:ascii="Times New Roman" w:hAnsi="Times New Roman" w:cs="Times New Roman"/>
          <w:bCs/>
          <w:sz w:val="24"/>
          <w:szCs w:val="24"/>
        </w:rPr>
        <w:t xml:space="preserve">A. Abebe and T. Hailemariam, </w:t>
      </w:r>
      <w:r w:rsidR="00196CD5" w:rsidRPr="00E52FBA">
        <w:rPr>
          <w:rFonts w:ascii="Times New Roman" w:hAnsi="Times New Roman" w:cs="Times New Roman"/>
          <w:bCs/>
          <w:i/>
          <w:sz w:val="24"/>
          <w:szCs w:val="24"/>
        </w:rPr>
        <w:t>Bioinorga. Chem. and Applica.</w:t>
      </w:r>
      <w:r w:rsidR="00196CD5" w:rsidRPr="00E52FBA">
        <w:rPr>
          <w:rFonts w:ascii="Times New Roman" w:hAnsi="Times New Roman" w:cs="Times New Roman"/>
          <w:bCs/>
          <w:sz w:val="24"/>
          <w:szCs w:val="24"/>
        </w:rPr>
        <w:t>2016, 2016, 1-9.</w:t>
      </w:r>
    </w:p>
    <w:p w:rsidR="00F21272" w:rsidRPr="00E52FBA" w:rsidRDefault="00F21272" w:rsidP="00E52FBA">
      <w:pPr>
        <w:autoSpaceDE w:val="0"/>
        <w:autoSpaceDN w:val="0"/>
        <w:adjustRightInd w:val="0"/>
        <w:spacing w:after="0"/>
        <w:ind w:left="360"/>
        <w:jc w:val="both"/>
        <w:rPr>
          <w:rFonts w:ascii="Times New Roman" w:hAnsi="Times New Roman" w:cs="Times New Roman"/>
          <w:bCs/>
          <w:sz w:val="24"/>
          <w:szCs w:val="24"/>
        </w:rPr>
      </w:pPr>
      <w:r w:rsidRPr="00E52FBA">
        <w:rPr>
          <w:rFonts w:ascii="Times New Roman" w:hAnsi="Times New Roman" w:cs="Times New Roman"/>
          <w:bCs/>
          <w:sz w:val="24"/>
          <w:szCs w:val="24"/>
        </w:rPr>
        <w:t>[</w:t>
      </w:r>
      <w:r w:rsidR="00D60347" w:rsidRPr="00E52FBA">
        <w:rPr>
          <w:rFonts w:ascii="Times New Roman" w:hAnsi="Times New Roman" w:cs="Times New Roman"/>
          <w:bCs/>
          <w:sz w:val="24"/>
          <w:szCs w:val="24"/>
        </w:rPr>
        <w:t>79</w:t>
      </w:r>
      <w:r w:rsidRPr="00E52FBA">
        <w:rPr>
          <w:rFonts w:ascii="Times New Roman" w:hAnsi="Times New Roman" w:cs="Times New Roman"/>
          <w:bCs/>
          <w:sz w:val="24"/>
          <w:szCs w:val="24"/>
        </w:rPr>
        <w:t>]</w:t>
      </w:r>
      <w:r w:rsidR="00B36FDB" w:rsidRPr="00E52FBA">
        <w:rPr>
          <w:rFonts w:ascii="Times New Roman" w:hAnsi="Times New Roman" w:cs="Times New Roman"/>
          <w:bCs/>
          <w:sz w:val="24"/>
          <w:szCs w:val="24"/>
        </w:rPr>
        <w:t>   </w:t>
      </w:r>
      <w:r w:rsidR="00DD3BEB" w:rsidRPr="00E52FBA">
        <w:rPr>
          <w:rFonts w:ascii="Times New Roman" w:hAnsi="Times New Roman" w:cs="Times New Roman"/>
          <w:bCs/>
          <w:sz w:val="24"/>
          <w:szCs w:val="24"/>
        </w:rPr>
        <w:t>Md.</w:t>
      </w:r>
      <w:r w:rsidR="00C5019C" w:rsidRPr="00E52FBA">
        <w:rPr>
          <w:rFonts w:ascii="Times New Roman" w:hAnsi="Times New Roman" w:cs="Times New Roman"/>
          <w:bCs/>
          <w:sz w:val="24"/>
          <w:szCs w:val="24"/>
        </w:rPr>
        <w:t> </w:t>
      </w:r>
      <w:r w:rsidR="00DD3BEB" w:rsidRPr="00E52FBA">
        <w:rPr>
          <w:rFonts w:ascii="Times New Roman" w:hAnsi="Times New Roman" w:cs="Times New Roman"/>
          <w:bCs/>
          <w:sz w:val="24"/>
          <w:szCs w:val="24"/>
        </w:rPr>
        <w:t>A.</w:t>
      </w:r>
      <w:r w:rsidR="00C5019C" w:rsidRPr="00E52FBA">
        <w:rPr>
          <w:rFonts w:ascii="Times New Roman" w:hAnsi="Times New Roman" w:cs="Times New Roman"/>
          <w:bCs/>
          <w:sz w:val="24"/>
          <w:szCs w:val="24"/>
        </w:rPr>
        <w:t> </w:t>
      </w:r>
      <w:r w:rsidR="00DD3BEB" w:rsidRPr="00E52FBA">
        <w:rPr>
          <w:rFonts w:ascii="Times New Roman" w:hAnsi="Times New Roman" w:cs="Times New Roman"/>
          <w:bCs/>
          <w:sz w:val="24"/>
          <w:szCs w:val="24"/>
        </w:rPr>
        <w:t>Subhana, Md.</w:t>
      </w:r>
      <w:r w:rsidR="00C5019C" w:rsidRPr="00E52FBA">
        <w:rPr>
          <w:rFonts w:ascii="Times New Roman" w:hAnsi="Times New Roman" w:cs="Times New Roman"/>
          <w:bCs/>
          <w:sz w:val="24"/>
          <w:szCs w:val="24"/>
        </w:rPr>
        <w:t> </w:t>
      </w:r>
      <w:r w:rsidR="00DD3BEB" w:rsidRPr="00E52FBA">
        <w:rPr>
          <w:rFonts w:ascii="Times New Roman" w:hAnsi="Times New Roman" w:cs="Times New Roman"/>
          <w:bCs/>
          <w:sz w:val="24"/>
          <w:szCs w:val="24"/>
        </w:rPr>
        <w:t>S.</w:t>
      </w:r>
      <w:r w:rsidR="00C5019C" w:rsidRPr="00E52FBA">
        <w:rPr>
          <w:rFonts w:ascii="Times New Roman" w:hAnsi="Times New Roman" w:cs="Times New Roman"/>
          <w:bCs/>
          <w:sz w:val="24"/>
          <w:szCs w:val="24"/>
        </w:rPr>
        <w:t> </w:t>
      </w:r>
      <w:r w:rsidR="00DD3BEB" w:rsidRPr="00E52FBA">
        <w:rPr>
          <w:rFonts w:ascii="Times New Roman" w:hAnsi="Times New Roman" w:cs="Times New Roman"/>
          <w:bCs/>
          <w:sz w:val="24"/>
          <w:szCs w:val="24"/>
        </w:rPr>
        <w:t>Rahman, K.</w:t>
      </w:r>
      <w:r w:rsidR="00C5019C" w:rsidRPr="00E52FBA">
        <w:rPr>
          <w:rFonts w:ascii="Times New Roman" w:hAnsi="Times New Roman" w:cs="Times New Roman"/>
          <w:bCs/>
          <w:sz w:val="24"/>
          <w:szCs w:val="24"/>
        </w:rPr>
        <w:t> </w:t>
      </w:r>
      <w:r w:rsidR="00DD3BEB" w:rsidRPr="00E52FBA">
        <w:rPr>
          <w:rFonts w:ascii="Times New Roman" w:hAnsi="Times New Roman" w:cs="Times New Roman"/>
          <w:bCs/>
          <w:sz w:val="24"/>
          <w:szCs w:val="24"/>
        </w:rPr>
        <w:t>Alam and Md.</w:t>
      </w:r>
      <w:r w:rsidR="00C5019C" w:rsidRPr="00E52FBA">
        <w:rPr>
          <w:rFonts w:ascii="Times New Roman" w:hAnsi="Times New Roman" w:cs="Times New Roman"/>
          <w:bCs/>
          <w:sz w:val="24"/>
          <w:szCs w:val="24"/>
        </w:rPr>
        <w:t> </w:t>
      </w:r>
      <w:r w:rsidR="00DD3BEB" w:rsidRPr="00E52FBA">
        <w:rPr>
          <w:rFonts w:ascii="Times New Roman" w:hAnsi="Times New Roman" w:cs="Times New Roman"/>
          <w:bCs/>
          <w:sz w:val="24"/>
          <w:szCs w:val="24"/>
        </w:rPr>
        <w:t>M.</w:t>
      </w:r>
      <w:r w:rsidR="00C5019C" w:rsidRPr="00E52FBA">
        <w:rPr>
          <w:rFonts w:ascii="Times New Roman" w:hAnsi="Times New Roman" w:cs="Times New Roman"/>
          <w:bCs/>
          <w:sz w:val="24"/>
          <w:szCs w:val="24"/>
        </w:rPr>
        <w:t> </w:t>
      </w:r>
      <w:r w:rsidR="00DD3BEB" w:rsidRPr="00E52FBA">
        <w:rPr>
          <w:rFonts w:ascii="Times New Roman" w:hAnsi="Times New Roman" w:cs="Times New Roman"/>
          <w:bCs/>
          <w:sz w:val="24"/>
          <w:szCs w:val="24"/>
        </w:rPr>
        <w:t>Hasan</w:t>
      </w:r>
      <w:r w:rsidR="0029618A" w:rsidRPr="00E52FBA">
        <w:rPr>
          <w:rFonts w:ascii="Times New Roman" w:hAnsi="Times New Roman" w:cs="Times New Roman"/>
          <w:bCs/>
          <w:sz w:val="24"/>
          <w:szCs w:val="24"/>
        </w:rPr>
        <w:t>,</w:t>
      </w:r>
      <w:r w:rsidR="00C5019C" w:rsidRPr="00E52FBA">
        <w:rPr>
          <w:rFonts w:ascii="Times New Roman" w:hAnsi="Times New Roman" w:cs="Times New Roman"/>
          <w:bCs/>
          <w:sz w:val="24"/>
          <w:szCs w:val="24"/>
        </w:rPr>
        <w:t> </w:t>
      </w:r>
      <w:r w:rsidR="00DD3BEB" w:rsidRPr="00E52FBA">
        <w:rPr>
          <w:rFonts w:ascii="Times New Roman" w:hAnsi="Times New Roman" w:cs="Times New Roman"/>
          <w:bCs/>
          <w:i/>
          <w:sz w:val="24"/>
          <w:szCs w:val="24"/>
        </w:rPr>
        <w:t>Molecular</w:t>
      </w:r>
      <w:r w:rsidR="00C5019C" w:rsidRPr="00E52FBA">
        <w:rPr>
          <w:rFonts w:ascii="Times New Roman" w:hAnsi="Times New Roman" w:cs="Times New Roman"/>
          <w:bCs/>
          <w:i/>
          <w:sz w:val="24"/>
          <w:szCs w:val="24"/>
        </w:rPr>
        <w:t> </w:t>
      </w:r>
      <w:r w:rsidR="00DD3BEB" w:rsidRPr="00E52FBA">
        <w:rPr>
          <w:rFonts w:ascii="Times New Roman" w:hAnsi="Times New Roman" w:cs="Times New Roman"/>
          <w:bCs/>
          <w:i/>
          <w:sz w:val="24"/>
          <w:szCs w:val="24"/>
        </w:rPr>
        <w:t>and Biomolecu. Spectrosco</w:t>
      </w:r>
      <w:r w:rsidR="00DD3BEB" w:rsidRPr="00E52FBA">
        <w:rPr>
          <w:rFonts w:ascii="Times New Roman" w:hAnsi="Times New Roman" w:cs="Times New Roman"/>
          <w:bCs/>
          <w:sz w:val="24"/>
          <w:szCs w:val="24"/>
        </w:rPr>
        <w:t>.2014, 118, 944–950.</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rPr>
      </w:pPr>
      <w:r w:rsidRPr="00E52FBA">
        <w:rPr>
          <w:rFonts w:ascii="Times New Roman" w:hAnsi="Times New Roman" w:cs="Times New Roman"/>
          <w:bCs/>
          <w:sz w:val="24"/>
          <w:szCs w:val="24"/>
        </w:rPr>
        <w:t>[</w:t>
      </w:r>
      <w:r w:rsidR="00D60347" w:rsidRPr="00E52FBA">
        <w:rPr>
          <w:rFonts w:ascii="Times New Roman" w:hAnsi="Times New Roman" w:cs="Times New Roman"/>
          <w:bCs/>
          <w:sz w:val="24"/>
          <w:szCs w:val="24"/>
        </w:rPr>
        <w:t>80</w:t>
      </w:r>
      <w:r w:rsidRPr="00E52FBA">
        <w:rPr>
          <w:rFonts w:ascii="Times New Roman" w:hAnsi="Times New Roman" w:cs="Times New Roman"/>
          <w:bCs/>
          <w:sz w:val="24"/>
          <w:szCs w:val="24"/>
        </w:rPr>
        <w:t xml:space="preserve">] </w:t>
      </w:r>
      <w:r w:rsidR="00B36FDB" w:rsidRPr="00E52FBA">
        <w:rPr>
          <w:rFonts w:ascii="Times New Roman" w:hAnsi="Times New Roman" w:cs="Times New Roman"/>
          <w:bCs/>
          <w:sz w:val="24"/>
          <w:szCs w:val="24"/>
        </w:rPr>
        <w:t>  </w:t>
      </w:r>
      <w:r w:rsidR="00DD3BEB" w:rsidRPr="00E52FBA">
        <w:rPr>
          <w:rFonts w:ascii="Times New Roman" w:hAnsi="Times New Roman" w:cs="Times New Roman"/>
          <w:bCs/>
          <w:sz w:val="24"/>
          <w:szCs w:val="24"/>
        </w:rPr>
        <w:t xml:space="preserve">A. Abebe, A. Sendek, S. Ayalew and M. Kibret, </w:t>
      </w:r>
      <w:r w:rsidR="00DD3BEB" w:rsidRPr="00E52FBA">
        <w:rPr>
          <w:rFonts w:ascii="Times New Roman" w:hAnsi="Times New Roman" w:cs="Times New Roman"/>
          <w:bCs/>
          <w:i/>
          <w:sz w:val="24"/>
          <w:szCs w:val="24"/>
        </w:rPr>
        <w:t>Chem. Inter.</w:t>
      </w:r>
      <w:r w:rsidR="00DD3BEB" w:rsidRPr="00E52FBA">
        <w:rPr>
          <w:rFonts w:ascii="Times New Roman" w:hAnsi="Times New Roman" w:cs="Times New Roman"/>
          <w:bCs/>
          <w:sz w:val="24"/>
          <w:szCs w:val="24"/>
        </w:rPr>
        <w:t xml:space="preserve"> 2017, 3(3), 230-239.</w:t>
      </w:r>
    </w:p>
    <w:p w:rsidR="00DD3BEB" w:rsidRPr="00E52FBA" w:rsidRDefault="00F21211" w:rsidP="00E52FBA">
      <w:pPr>
        <w:autoSpaceDE w:val="0"/>
        <w:autoSpaceDN w:val="0"/>
        <w:adjustRightInd w:val="0"/>
        <w:spacing w:after="0"/>
        <w:ind w:left="360"/>
        <w:jc w:val="both"/>
        <w:rPr>
          <w:rFonts w:ascii="Times New Roman" w:hAnsi="Times New Roman" w:cs="Times New Roman"/>
          <w:bCs/>
          <w:sz w:val="24"/>
          <w:szCs w:val="24"/>
        </w:rPr>
      </w:pPr>
      <w:r w:rsidRPr="00E52FBA">
        <w:rPr>
          <w:rFonts w:ascii="Times New Roman" w:hAnsi="Times New Roman" w:cs="Times New Roman"/>
          <w:bCs/>
          <w:sz w:val="24"/>
          <w:szCs w:val="24"/>
        </w:rPr>
        <w:t>[</w:t>
      </w:r>
      <w:r w:rsidR="00D60347" w:rsidRPr="00E52FBA">
        <w:rPr>
          <w:rFonts w:ascii="Times New Roman" w:hAnsi="Times New Roman" w:cs="Times New Roman"/>
          <w:bCs/>
          <w:sz w:val="24"/>
          <w:szCs w:val="24"/>
        </w:rPr>
        <w:t>81</w:t>
      </w:r>
      <w:r w:rsidRPr="00E52FBA">
        <w:rPr>
          <w:rFonts w:ascii="Times New Roman" w:hAnsi="Times New Roman" w:cs="Times New Roman"/>
          <w:bCs/>
          <w:sz w:val="24"/>
          <w:szCs w:val="24"/>
        </w:rPr>
        <w:t xml:space="preserve">] </w:t>
      </w:r>
      <w:r w:rsidR="00B36FDB" w:rsidRPr="00E52FBA">
        <w:rPr>
          <w:rFonts w:ascii="Times New Roman" w:hAnsi="Times New Roman" w:cs="Times New Roman"/>
          <w:bCs/>
          <w:sz w:val="24"/>
          <w:szCs w:val="24"/>
        </w:rPr>
        <w:t>  </w:t>
      </w:r>
      <w:r w:rsidR="00DD3BEB" w:rsidRPr="00E52FBA">
        <w:rPr>
          <w:rFonts w:ascii="Times New Roman" w:hAnsi="Times New Roman" w:cs="Times New Roman"/>
          <w:bCs/>
          <w:sz w:val="24"/>
          <w:szCs w:val="24"/>
        </w:rPr>
        <w:t xml:space="preserve">K.F. Purcell, J. C. Kotz, </w:t>
      </w:r>
      <w:r w:rsidR="00DD3BEB" w:rsidRPr="00E52FBA">
        <w:rPr>
          <w:rFonts w:ascii="Times New Roman" w:hAnsi="Times New Roman" w:cs="Times New Roman"/>
          <w:bCs/>
          <w:i/>
          <w:sz w:val="24"/>
          <w:szCs w:val="24"/>
        </w:rPr>
        <w:t>Inorganic chemistry</w:t>
      </w:r>
      <w:r w:rsidR="00DD3BEB" w:rsidRPr="00E52FBA">
        <w:rPr>
          <w:rFonts w:ascii="Times New Roman" w:hAnsi="Times New Roman" w:cs="Times New Roman"/>
          <w:bCs/>
          <w:sz w:val="24"/>
          <w:szCs w:val="24"/>
        </w:rPr>
        <w:t>, W.</w:t>
      </w:r>
      <w:r w:rsidR="00C5019C" w:rsidRPr="00E52FBA">
        <w:rPr>
          <w:rFonts w:ascii="Times New Roman" w:hAnsi="Times New Roman" w:cs="Times New Roman"/>
          <w:bCs/>
          <w:sz w:val="24"/>
          <w:szCs w:val="24"/>
        </w:rPr>
        <w:t> </w:t>
      </w:r>
      <w:r w:rsidR="00DD3BEB" w:rsidRPr="00E52FBA">
        <w:rPr>
          <w:rFonts w:ascii="Times New Roman" w:hAnsi="Times New Roman" w:cs="Times New Roman"/>
          <w:bCs/>
          <w:sz w:val="24"/>
          <w:szCs w:val="24"/>
        </w:rPr>
        <w:t>B. Saunders,  1997, 318.</w:t>
      </w:r>
    </w:p>
    <w:p w:rsidR="00F21211" w:rsidRPr="00E52FBA" w:rsidRDefault="00F21211" w:rsidP="00E52FBA">
      <w:pPr>
        <w:autoSpaceDE w:val="0"/>
        <w:autoSpaceDN w:val="0"/>
        <w:adjustRightInd w:val="0"/>
        <w:spacing w:after="0"/>
        <w:ind w:left="360"/>
        <w:jc w:val="both"/>
        <w:rPr>
          <w:rFonts w:ascii="Times New Roman" w:hAnsi="Times New Roman" w:cs="Times New Roman"/>
          <w:bCs/>
          <w:sz w:val="24"/>
          <w:szCs w:val="24"/>
        </w:rPr>
      </w:pPr>
      <w:r w:rsidRPr="00E52FBA">
        <w:rPr>
          <w:rFonts w:ascii="Times New Roman" w:hAnsi="Times New Roman" w:cs="Times New Roman"/>
          <w:bCs/>
          <w:sz w:val="24"/>
          <w:szCs w:val="24"/>
        </w:rPr>
        <w:t xml:space="preserve">P.E. Andreotti  and  D. Krebs, </w:t>
      </w:r>
      <w:r w:rsidRPr="00E52FBA">
        <w:rPr>
          <w:rFonts w:ascii="Times New Roman" w:hAnsi="Times New Roman" w:cs="Times New Roman"/>
          <w:bCs/>
          <w:i/>
          <w:sz w:val="24"/>
          <w:szCs w:val="24"/>
        </w:rPr>
        <w:t>Anticancer Res</w:t>
      </w:r>
      <w:r w:rsidRPr="00E52FBA">
        <w:rPr>
          <w:rFonts w:ascii="Times New Roman" w:hAnsi="Times New Roman" w:cs="Times New Roman"/>
          <w:bCs/>
          <w:sz w:val="24"/>
          <w:szCs w:val="24"/>
        </w:rPr>
        <w:t>., 1994, 14:1529-33.</w:t>
      </w:r>
    </w:p>
    <w:p w:rsidR="00DD3BEB" w:rsidRPr="00DD3BEB" w:rsidRDefault="00F21211" w:rsidP="00E52FBA">
      <w:pPr>
        <w:autoSpaceDE w:val="0"/>
        <w:autoSpaceDN w:val="0"/>
        <w:adjustRightInd w:val="0"/>
        <w:spacing w:after="0"/>
        <w:ind w:left="360"/>
        <w:jc w:val="both"/>
        <w:rPr>
          <w:rFonts w:asciiTheme="majorHAnsi" w:hAnsiTheme="majorHAnsi" w:cstheme="majorHAnsi"/>
          <w:bCs/>
          <w:sz w:val="24"/>
          <w:szCs w:val="24"/>
        </w:rPr>
      </w:pPr>
      <w:r w:rsidRPr="00E52FBA">
        <w:rPr>
          <w:rFonts w:ascii="Times New Roman" w:hAnsi="Times New Roman" w:cs="Times New Roman"/>
          <w:bCs/>
          <w:sz w:val="24"/>
          <w:szCs w:val="24"/>
        </w:rPr>
        <w:t>[</w:t>
      </w:r>
      <w:r w:rsidR="00D60347" w:rsidRPr="00E52FBA">
        <w:rPr>
          <w:rFonts w:ascii="Times New Roman" w:hAnsi="Times New Roman" w:cs="Times New Roman"/>
          <w:bCs/>
          <w:sz w:val="24"/>
          <w:szCs w:val="24"/>
        </w:rPr>
        <w:t>82</w:t>
      </w:r>
      <w:r w:rsidRPr="00E52FBA">
        <w:rPr>
          <w:rFonts w:ascii="Times New Roman" w:hAnsi="Times New Roman" w:cs="Times New Roman"/>
          <w:bCs/>
          <w:sz w:val="24"/>
          <w:szCs w:val="24"/>
        </w:rPr>
        <w:t xml:space="preserve">]  </w:t>
      </w:r>
      <w:r w:rsidR="00DD3BEB" w:rsidRPr="00E52FBA">
        <w:rPr>
          <w:rFonts w:ascii="Times New Roman" w:hAnsi="Times New Roman" w:cs="Times New Roman"/>
          <w:bCs/>
          <w:sz w:val="24"/>
          <w:szCs w:val="24"/>
        </w:rPr>
        <w:t>D.</w:t>
      </w:r>
      <w:r w:rsidR="00C5019C" w:rsidRPr="00E52FBA">
        <w:rPr>
          <w:rFonts w:ascii="Times New Roman" w:hAnsi="Times New Roman" w:cs="Times New Roman"/>
          <w:bCs/>
          <w:sz w:val="24"/>
          <w:szCs w:val="24"/>
        </w:rPr>
        <w:t> </w:t>
      </w:r>
      <w:r w:rsidR="00DD3BEB" w:rsidRPr="00E52FBA">
        <w:rPr>
          <w:rFonts w:ascii="Times New Roman" w:hAnsi="Times New Roman" w:cs="Times New Roman"/>
          <w:bCs/>
          <w:sz w:val="24"/>
          <w:szCs w:val="24"/>
        </w:rPr>
        <w:t>S.Y.</w:t>
      </w:r>
      <w:r w:rsidR="00C5019C" w:rsidRPr="00E52FBA">
        <w:rPr>
          <w:rFonts w:ascii="Times New Roman" w:hAnsi="Times New Roman" w:cs="Times New Roman"/>
          <w:bCs/>
          <w:sz w:val="24"/>
          <w:szCs w:val="24"/>
        </w:rPr>
        <w:t> </w:t>
      </w:r>
      <w:r w:rsidR="00DD3BEB" w:rsidRPr="00E52FBA">
        <w:rPr>
          <w:rFonts w:ascii="Times New Roman" w:hAnsi="Times New Roman" w:cs="Times New Roman"/>
          <w:bCs/>
          <w:sz w:val="24"/>
          <w:szCs w:val="24"/>
        </w:rPr>
        <w:t>Gaëlle1, D.</w:t>
      </w:r>
      <w:r w:rsidR="00C5019C" w:rsidRPr="00E52FBA">
        <w:rPr>
          <w:rFonts w:ascii="Times New Roman" w:hAnsi="Times New Roman" w:cs="Times New Roman"/>
          <w:bCs/>
          <w:sz w:val="24"/>
          <w:szCs w:val="24"/>
        </w:rPr>
        <w:t> </w:t>
      </w:r>
      <w:r w:rsidR="00DD3BEB" w:rsidRPr="00E52FBA">
        <w:rPr>
          <w:rFonts w:ascii="Times New Roman" w:hAnsi="Times New Roman" w:cs="Times New Roman"/>
          <w:bCs/>
          <w:sz w:val="24"/>
          <w:szCs w:val="24"/>
        </w:rPr>
        <w:t>M.Yufanyi, R. Jaganand M.</w:t>
      </w:r>
      <w:r w:rsidR="00C5019C" w:rsidRPr="00E52FBA">
        <w:rPr>
          <w:rFonts w:ascii="Times New Roman" w:hAnsi="Times New Roman" w:cs="Times New Roman"/>
          <w:bCs/>
          <w:sz w:val="24"/>
          <w:szCs w:val="24"/>
        </w:rPr>
        <w:t> </w:t>
      </w:r>
      <w:r w:rsidR="00DD3BEB" w:rsidRPr="00E52FBA">
        <w:rPr>
          <w:rFonts w:ascii="Times New Roman" w:hAnsi="Times New Roman" w:cs="Times New Roman"/>
          <w:bCs/>
          <w:sz w:val="24"/>
          <w:szCs w:val="24"/>
        </w:rPr>
        <w:t>O.</w:t>
      </w:r>
      <w:r w:rsidR="00C5019C" w:rsidRPr="00E52FBA">
        <w:rPr>
          <w:rFonts w:ascii="Times New Roman" w:hAnsi="Times New Roman" w:cs="Times New Roman"/>
          <w:bCs/>
          <w:sz w:val="24"/>
          <w:szCs w:val="24"/>
        </w:rPr>
        <w:t> </w:t>
      </w:r>
      <w:r w:rsidR="00DD3BEB" w:rsidRPr="00E52FBA">
        <w:rPr>
          <w:rFonts w:ascii="Times New Roman" w:hAnsi="Times New Roman" w:cs="Times New Roman"/>
          <w:bCs/>
          <w:sz w:val="24"/>
          <w:szCs w:val="24"/>
        </w:rPr>
        <w:t xml:space="preserve">Agwara, </w:t>
      </w:r>
      <w:r w:rsidR="00DD3BEB" w:rsidRPr="00E52FBA">
        <w:rPr>
          <w:rFonts w:ascii="Times New Roman" w:hAnsi="Times New Roman" w:cs="Times New Roman"/>
          <w:bCs/>
          <w:i/>
          <w:sz w:val="24"/>
          <w:szCs w:val="24"/>
        </w:rPr>
        <w:t xml:space="preserve">Inorgan Chem. Cogent Chem. </w:t>
      </w:r>
      <w:r w:rsidR="00DD3BEB" w:rsidRPr="00E52FBA">
        <w:rPr>
          <w:rFonts w:ascii="Times New Roman" w:hAnsi="Times New Roman" w:cs="Times New Roman"/>
          <w:bCs/>
          <w:sz w:val="24"/>
          <w:szCs w:val="24"/>
        </w:rPr>
        <w:t>2016, 2: 1253</w:t>
      </w:r>
      <w:r w:rsidR="00F81D97">
        <w:rPr>
          <w:rFonts w:ascii="Times New Roman" w:hAnsi="Times New Roman" w:cs="Times New Roman"/>
          <w:bCs/>
          <w:sz w:val="24"/>
          <w:szCs w:val="24"/>
        </w:rPr>
        <w:t>-</w:t>
      </w:r>
      <w:r w:rsidR="00DD3BEB" w:rsidRPr="00E52FBA">
        <w:rPr>
          <w:rFonts w:ascii="Times New Roman" w:hAnsi="Times New Roman" w:cs="Times New Roman"/>
          <w:bCs/>
          <w:sz w:val="24"/>
          <w:szCs w:val="24"/>
        </w:rPr>
        <w:t>2011</w:t>
      </w:r>
      <w:r w:rsidR="00C5019C">
        <w:rPr>
          <w:rFonts w:asciiTheme="majorHAnsi" w:hAnsiTheme="majorHAnsi" w:cstheme="majorHAnsi"/>
          <w:bCs/>
          <w:sz w:val="24"/>
          <w:szCs w:val="24"/>
        </w:rPr>
        <w:t>.</w:t>
      </w:r>
    </w:p>
    <w:p w:rsidR="00F21211" w:rsidRDefault="00F21211" w:rsidP="00D60347">
      <w:pPr>
        <w:autoSpaceDE w:val="0"/>
        <w:autoSpaceDN w:val="0"/>
        <w:adjustRightInd w:val="0"/>
        <w:spacing w:after="0"/>
        <w:ind w:left="360"/>
        <w:jc w:val="both"/>
        <w:rPr>
          <w:rFonts w:asciiTheme="majorHAnsi" w:hAnsiTheme="majorHAnsi" w:cstheme="majorHAnsi"/>
          <w:bCs/>
          <w:sz w:val="24"/>
          <w:szCs w:val="24"/>
        </w:rPr>
      </w:pPr>
    </w:p>
    <w:p w:rsidR="003C5471" w:rsidRPr="006B4242" w:rsidRDefault="003C5471" w:rsidP="00D60347">
      <w:pPr>
        <w:autoSpaceDE w:val="0"/>
        <w:autoSpaceDN w:val="0"/>
        <w:adjustRightInd w:val="0"/>
        <w:spacing w:after="0"/>
        <w:ind w:left="360"/>
        <w:jc w:val="both"/>
        <w:rPr>
          <w:rFonts w:asciiTheme="majorHAnsi" w:hAnsiTheme="majorHAnsi" w:cstheme="majorHAnsi"/>
          <w:bCs/>
          <w:color w:val="FF0000"/>
          <w:sz w:val="24"/>
          <w:szCs w:val="24"/>
        </w:rPr>
      </w:pPr>
    </w:p>
    <w:p w:rsidR="00367158" w:rsidRPr="00F87014" w:rsidRDefault="00367158" w:rsidP="00426754">
      <w:pPr>
        <w:autoSpaceDE w:val="0"/>
        <w:autoSpaceDN w:val="0"/>
        <w:adjustRightInd w:val="0"/>
        <w:spacing w:after="0" w:line="480" w:lineRule="auto"/>
        <w:ind w:left="360"/>
        <w:jc w:val="both"/>
        <w:rPr>
          <w:rFonts w:asciiTheme="majorHAnsi" w:hAnsiTheme="majorHAnsi" w:cstheme="majorHAnsi"/>
          <w:bCs/>
          <w:sz w:val="24"/>
          <w:szCs w:val="24"/>
        </w:rPr>
      </w:pPr>
    </w:p>
    <w:p w:rsidR="00F42F99" w:rsidRPr="00F87014" w:rsidRDefault="00F42F99" w:rsidP="00426754">
      <w:pPr>
        <w:spacing w:line="480" w:lineRule="auto"/>
        <w:jc w:val="both"/>
        <w:rPr>
          <w:rFonts w:asciiTheme="majorHAnsi" w:hAnsiTheme="majorHAnsi" w:cstheme="majorHAnsi"/>
          <w:sz w:val="24"/>
          <w:szCs w:val="24"/>
        </w:rPr>
      </w:pPr>
    </w:p>
    <w:p w:rsidR="00F42F99" w:rsidRPr="00F87014" w:rsidRDefault="00F42F99" w:rsidP="00426754">
      <w:pPr>
        <w:spacing w:line="480" w:lineRule="auto"/>
        <w:rPr>
          <w:rFonts w:asciiTheme="majorHAnsi" w:hAnsiTheme="majorHAnsi" w:cstheme="majorHAnsi"/>
          <w:sz w:val="24"/>
          <w:szCs w:val="24"/>
        </w:rPr>
      </w:pPr>
    </w:p>
    <w:p w:rsidR="00F42F99" w:rsidRPr="00F87014" w:rsidRDefault="00F42F99" w:rsidP="00F70B60">
      <w:pPr>
        <w:tabs>
          <w:tab w:val="left" w:pos="1170"/>
          <w:tab w:val="left" w:pos="3015"/>
          <w:tab w:val="left" w:pos="3540"/>
        </w:tabs>
        <w:rPr>
          <w:rFonts w:asciiTheme="majorHAnsi" w:hAnsiTheme="majorHAnsi" w:cstheme="majorHAnsi"/>
          <w:sz w:val="24"/>
          <w:szCs w:val="24"/>
        </w:rPr>
      </w:pPr>
    </w:p>
    <w:sectPr w:rsidR="00F42F99" w:rsidRPr="00F87014" w:rsidSect="00E01143">
      <w:pgSz w:w="11906" w:h="16838"/>
      <w:pgMar w:top="1800" w:right="1440" w:bottom="180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6571F" w:rsidRDefault="0096571F" w:rsidP="007466E6">
      <w:pPr>
        <w:spacing w:after="0" w:line="240" w:lineRule="auto"/>
      </w:pPr>
      <w:r>
        <w:separator/>
      </w:r>
    </w:p>
  </w:endnote>
  <w:endnote w:type="continuationSeparator" w:id="0">
    <w:p w:rsidR="0096571F" w:rsidRDefault="0096571F" w:rsidP="007466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charset w:val="00"/>
    <w:family w:val="swiss"/>
    <w:pitch w:val="variable"/>
    <w:sig w:usb0="E1002EFF" w:usb1="C000605B" w:usb2="00000029" w:usb3="00000000" w:csb0="000101FF" w:csb1="00000000"/>
  </w:font>
  <w:font w:name="TimesNewRoman">
    <w:altName w:val="MS Mincho"/>
    <w:panose1 w:val="00000000000000000000"/>
    <w:charset w:val="80"/>
    <w:family w:val="auto"/>
    <w:notTrueType/>
    <w:pitch w:val="default"/>
    <w:sig w:usb0="00000000" w:usb1="08070000" w:usb2="00000010" w:usb3="00000000" w:csb0="00020000" w:csb1="00000000"/>
  </w:font>
  <w:font w:name="Cambria Math">
    <w:panose1 w:val="00000000000000000000"/>
    <w:charset w:val="00"/>
    <w:family w:val="roman"/>
    <w:pitch w:val="variable"/>
    <w:sig w:usb0="E00002FF" w:usb1="420024FF" w:usb2="00000000" w:usb3="00000000" w:csb0="0000019F" w:csb1="00000000"/>
  </w:font>
  <w:font w:name="Calibri">
    <w:panose1 w:val="020F0502020204030204"/>
    <w:charset w:val="00"/>
    <w:family w:val="swiss"/>
    <w:pitch w:val="variable"/>
    <w:sig w:usb0="E10002FF" w:usb1="4000ACFF" w:usb2="00000009"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inionPro-Regular">
    <w:altName w:val="MS Gothic"/>
    <w:panose1 w:val="00000000000000000000"/>
    <w:charset w:val="80"/>
    <w:family w:val="auto"/>
    <w:notTrueType/>
    <w:pitch w:val="default"/>
    <w:sig w:usb0="00000003" w:usb1="08070000" w:usb2="00000010" w:usb3="00000000" w:csb0="00020001"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NewRoman,Bold">
    <w:altName w:val="Times New Roman"/>
    <w:panose1 w:val="00000000000000000000"/>
    <w:charset w:val="00"/>
    <w:family w:val="roman"/>
    <w:notTrueType/>
    <w:pitch w:val="default"/>
    <w:sig w:usb0="00000081" w:usb1="08070000" w:usb2="00000010" w:usb3="00000000" w:csb0="00020009" w:csb1="00000000"/>
  </w:font>
  <w:font w:name="+mn-ea">
    <w:panose1 w:val="00000000000000000000"/>
    <w:charset w:val="00"/>
    <w:family w:val="roman"/>
    <w:notTrueType/>
    <w:pitch w:val="default"/>
  </w:font>
  <w:font w:name="AdvGulliv-R">
    <w:altName w:val="MS Gothic"/>
    <w:panose1 w:val="00000000000000000000"/>
    <w:charset w:val="80"/>
    <w:family w:val="auto"/>
    <w:notTrueType/>
    <w:pitch w:val="default"/>
    <w:sig w:usb0="00000003" w:usb1="08070000" w:usb2="00000010" w:usb3="00000000" w:csb0="0002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91886813"/>
      <w:docPartObj>
        <w:docPartGallery w:val="Page Numbers (Bottom of Page)"/>
        <w:docPartUnique/>
      </w:docPartObj>
    </w:sdtPr>
    <w:sdtEndPr>
      <w:rPr>
        <w:rFonts w:asciiTheme="majorHAnsi" w:hAnsiTheme="majorHAnsi" w:cstheme="majorHAnsi"/>
        <w:noProof/>
        <w:sz w:val="24"/>
      </w:rPr>
    </w:sdtEndPr>
    <w:sdtContent>
      <w:p w:rsidR="00563548" w:rsidRPr="00F12A5A" w:rsidRDefault="00563548">
        <w:pPr>
          <w:pStyle w:val="Footer"/>
          <w:jc w:val="right"/>
          <w:rPr>
            <w:rFonts w:asciiTheme="majorHAnsi" w:hAnsiTheme="majorHAnsi" w:cstheme="majorHAnsi"/>
            <w:sz w:val="24"/>
          </w:rPr>
        </w:pPr>
        <w:r w:rsidRPr="00F12A5A">
          <w:rPr>
            <w:rFonts w:asciiTheme="majorHAnsi" w:hAnsiTheme="majorHAnsi" w:cstheme="majorHAnsi"/>
            <w:sz w:val="24"/>
          </w:rPr>
          <w:fldChar w:fldCharType="begin"/>
        </w:r>
        <w:r w:rsidRPr="00F12A5A">
          <w:rPr>
            <w:rFonts w:asciiTheme="majorHAnsi" w:hAnsiTheme="majorHAnsi" w:cstheme="majorHAnsi"/>
            <w:sz w:val="24"/>
          </w:rPr>
          <w:instrText xml:space="preserve"> PAGE   \* MERGEFORMAT </w:instrText>
        </w:r>
        <w:r w:rsidRPr="00F12A5A">
          <w:rPr>
            <w:rFonts w:asciiTheme="majorHAnsi" w:hAnsiTheme="majorHAnsi" w:cstheme="majorHAnsi"/>
            <w:sz w:val="24"/>
          </w:rPr>
          <w:fldChar w:fldCharType="separate"/>
        </w:r>
        <w:r w:rsidR="0096571F">
          <w:rPr>
            <w:rFonts w:asciiTheme="majorHAnsi" w:hAnsiTheme="majorHAnsi" w:cstheme="majorHAnsi"/>
            <w:noProof/>
            <w:sz w:val="24"/>
          </w:rPr>
          <w:t>i</w:t>
        </w:r>
        <w:r w:rsidRPr="00F12A5A">
          <w:rPr>
            <w:rFonts w:asciiTheme="majorHAnsi" w:hAnsiTheme="majorHAnsi" w:cstheme="majorHAnsi"/>
            <w:noProof/>
            <w:sz w:val="24"/>
          </w:rPr>
          <w:fldChar w:fldCharType="end"/>
        </w:r>
      </w:p>
    </w:sdtContent>
  </w:sdt>
  <w:p w:rsidR="00563548" w:rsidRDefault="0056354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6571F" w:rsidRDefault="0096571F" w:rsidP="007466E6">
      <w:pPr>
        <w:spacing w:after="0" w:line="240" w:lineRule="auto"/>
      </w:pPr>
      <w:r>
        <w:separator/>
      </w:r>
    </w:p>
  </w:footnote>
  <w:footnote w:type="continuationSeparator" w:id="0">
    <w:p w:rsidR="0096571F" w:rsidRDefault="0096571F" w:rsidP="007466E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63548" w:rsidRDefault="00563548">
    <w:pPr>
      <w:pStyle w:val="Header"/>
      <w:jc w:val="right"/>
    </w:pPr>
  </w:p>
  <w:p w:rsidR="00563548" w:rsidRDefault="00563548" w:rsidP="00E730EB">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287525A"/>
    <w:multiLevelType w:val="hybridMultilevel"/>
    <w:tmpl w:val="03784E5E"/>
    <w:lvl w:ilvl="0" w:tplc="0409000D">
      <w:start w:val="1"/>
      <w:numFmt w:val="bullet"/>
      <w:lvlText w:val=""/>
      <w:lvlJc w:val="left"/>
      <w:pPr>
        <w:ind w:left="1500" w:hanging="360"/>
      </w:pPr>
      <w:rPr>
        <w:rFonts w:ascii="Wingdings" w:hAnsi="Wingdings"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1" w15:restartNumberingAfterBreak="0">
    <w:nsid w:val="2D4E45DC"/>
    <w:multiLevelType w:val="hybridMultilevel"/>
    <w:tmpl w:val="F0B298C6"/>
    <w:lvl w:ilvl="0" w:tplc="0409000D">
      <w:start w:val="1"/>
      <w:numFmt w:val="bullet"/>
      <w:lvlText w:val=""/>
      <w:lvlJc w:val="left"/>
      <w:pPr>
        <w:ind w:left="2679" w:hanging="360"/>
      </w:pPr>
      <w:rPr>
        <w:rFonts w:ascii="Wingdings" w:hAnsi="Wingdings" w:hint="default"/>
      </w:rPr>
    </w:lvl>
    <w:lvl w:ilvl="1" w:tplc="04090003" w:tentative="1">
      <w:start w:val="1"/>
      <w:numFmt w:val="bullet"/>
      <w:lvlText w:val="o"/>
      <w:lvlJc w:val="left"/>
      <w:pPr>
        <w:ind w:left="3399" w:hanging="360"/>
      </w:pPr>
      <w:rPr>
        <w:rFonts w:ascii="Courier New" w:hAnsi="Courier New" w:cs="Courier New" w:hint="default"/>
      </w:rPr>
    </w:lvl>
    <w:lvl w:ilvl="2" w:tplc="04090005" w:tentative="1">
      <w:start w:val="1"/>
      <w:numFmt w:val="bullet"/>
      <w:lvlText w:val=""/>
      <w:lvlJc w:val="left"/>
      <w:pPr>
        <w:ind w:left="4119" w:hanging="360"/>
      </w:pPr>
      <w:rPr>
        <w:rFonts w:ascii="Wingdings" w:hAnsi="Wingdings" w:hint="default"/>
      </w:rPr>
    </w:lvl>
    <w:lvl w:ilvl="3" w:tplc="04090001" w:tentative="1">
      <w:start w:val="1"/>
      <w:numFmt w:val="bullet"/>
      <w:lvlText w:val=""/>
      <w:lvlJc w:val="left"/>
      <w:pPr>
        <w:ind w:left="4839" w:hanging="360"/>
      </w:pPr>
      <w:rPr>
        <w:rFonts w:ascii="Symbol" w:hAnsi="Symbol" w:hint="default"/>
      </w:rPr>
    </w:lvl>
    <w:lvl w:ilvl="4" w:tplc="04090003" w:tentative="1">
      <w:start w:val="1"/>
      <w:numFmt w:val="bullet"/>
      <w:lvlText w:val="o"/>
      <w:lvlJc w:val="left"/>
      <w:pPr>
        <w:ind w:left="5559" w:hanging="360"/>
      </w:pPr>
      <w:rPr>
        <w:rFonts w:ascii="Courier New" w:hAnsi="Courier New" w:cs="Courier New" w:hint="default"/>
      </w:rPr>
    </w:lvl>
    <w:lvl w:ilvl="5" w:tplc="04090005" w:tentative="1">
      <w:start w:val="1"/>
      <w:numFmt w:val="bullet"/>
      <w:lvlText w:val=""/>
      <w:lvlJc w:val="left"/>
      <w:pPr>
        <w:ind w:left="6279" w:hanging="360"/>
      </w:pPr>
      <w:rPr>
        <w:rFonts w:ascii="Wingdings" w:hAnsi="Wingdings" w:hint="default"/>
      </w:rPr>
    </w:lvl>
    <w:lvl w:ilvl="6" w:tplc="04090001" w:tentative="1">
      <w:start w:val="1"/>
      <w:numFmt w:val="bullet"/>
      <w:lvlText w:val=""/>
      <w:lvlJc w:val="left"/>
      <w:pPr>
        <w:ind w:left="6999" w:hanging="360"/>
      </w:pPr>
      <w:rPr>
        <w:rFonts w:ascii="Symbol" w:hAnsi="Symbol" w:hint="default"/>
      </w:rPr>
    </w:lvl>
    <w:lvl w:ilvl="7" w:tplc="04090003" w:tentative="1">
      <w:start w:val="1"/>
      <w:numFmt w:val="bullet"/>
      <w:lvlText w:val="o"/>
      <w:lvlJc w:val="left"/>
      <w:pPr>
        <w:ind w:left="7719" w:hanging="360"/>
      </w:pPr>
      <w:rPr>
        <w:rFonts w:ascii="Courier New" w:hAnsi="Courier New" w:cs="Courier New" w:hint="default"/>
      </w:rPr>
    </w:lvl>
    <w:lvl w:ilvl="8" w:tplc="04090005" w:tentative="1">
      <w:start w:val="1"/>
      <w:numFmt w:val="bullet"/>
      <w:lvlText w:val=""/>
      <w:lvlJc w:val="left"/>
      <w:pPr>
        <w:ind w:left="8439" w:hanging="360"/>
      </w:pPr>
      <w:rPr>
        <w:rFonts w:ascii="Wingdings" w:hAnsi="Wingdings" w:hint="default"/>
      </w:rPr>
    </w:lvl>
  </w:abstractNum>
  <w:abstractNum w:abstractNumId="2" w15:restartNumberingAfterBreak="0">
    <w:nsid w:val="30AE4420"/>
    <w:multiLevelType w:val="hybridMultilevel"/>
    <w:tmpl w:val="4EEC2856"/>
    <w:lvl w:ilvl="0" w:tplc="BEECE16A">
      <w:start w:val="19"/>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EF73A05"/>
    <w:multiLevelType w:val="hybridMultilevel"/>
    <w:tmpl w:val="05BC6DD0"/>
    <w:lvl w:ilvl="0" w:tplc="46DA895E">
      <w:start w:val="1"/>
      <w:numFmt w:val="bullet"/>
      <w:lvlText w:val=""/>
      <w:lvlJc w:val="left"/>
      <w:pPr>
        <w:tabs>
          <w:tab w:val="num" w:pos="720"/>
        </w:tabs>
        <w:ind w:left="720" w:hanging="360"/>
      </w:pPr>
      <w:rPr>
        <w:rFonts w:ascii="Wingdings" w:hAnsi="Wingdings" w:hint="default"/>
      </w:rPr>
    </w:lvl>
    <w:lvl w:ilvl="1" w:tplc="4A062598" w:tentative="1">
      <w:start w:val="1"/>
      <w:numFmt w:val="bullet"/>
      <w:lvlText w:val=""/>
      <w:lvlJc w:val="left"/>
      <w:pPr>
        <w:tabs>
          <w:tab w:val="num" w:pos="1440"/>
        </w:tabs>
        <w:ind w:left="1440" w:hanging="360"/>
      </w:pPr>
      <w:rPr>
        <w:rFonts w:ascii="Wingdings" w:hAnsi="Wingdings" w:hint="default"/>
      </w:rPr>
    </w:lvl>
    <w:lvl w:ilvl="2" w:tplc="BE869200" w:tentative="1">
      <w:start w:val="1"/>
      <w:numFmt w:val="bullet"/>
      <w:lvlText w:val=""/>
      <w:lvlJc w:val="left"/>
      <w:pPr>
        <w:tabs>
          <w:tab w:val="num" w:pos="2160"/>
        </w:tabs>
        <w:ind w:left="2160" w:hanging="360"/>
      </w:pPr>
      <w:rPr>
        <w:rFonts w:ascii="Wingdings" w:hAnsi="Wingdings" w:hint="default"/>
      </w:rPr>
    </w:lvl>
    <w:lvl w:ilvl="3" w:tplc="893094DA" w:tentative="1">
      <w:start w:val="1"/>
      <w:numFmt w:val="bullet"/>
      <w:lvlText w:val=""/>
      <w:lvlJc w:val="left"/>
      <w:pPr>
        <w:tabs>
          <w:tab w:val="num" w:pos="2880"/>
        </w:tabs>
        <w:ind w:left="2880" w:hanging="360"/>
      </w:pPr>
      <w:rPr>
        <w:rFonts w:ascii="Wingdings" w:hAnsi="Wingdings" w:hint="default"/>
      </w:rPr>
    </w:lvl>
    <w:lvl w:ilvl="4" w:tplc="01BE4904" w:tentative="1">
      <w:start w:val="1"/>
      <w:numFmt w:val="bullet"/>
      <w:lvlText w:val=""/>
      <w:lvlJc w:val="left"/>
      <w:pPr>
        <w:tabs>
          <w:tab w:val="num" w:pos="3600"/>
        </w:tabs>
        <w:ind w:left="3600" w:hanging="360"/>
      </w:pPr>
      <w:rPr>
        <w:rFonts w:ascii="Wingdings" w:hAnsi="Wingdings" w:hint="default"/>
      </w:rPr>
    </w:lvl>
    <w:lvl w:ilvl="5" w:tplc="9AC8771A" w:tentative="1">
      <w:start w:val="1"/>
      <w:numFmt w:val="bullet"/>
      <w:lvlText w:val=""/>
      <w:lvlJc w:val="left"/>
      <w:pPr>
        <w:tabs>
          <w:tab w:val="num" w:pos="4320"/>
        </w:tabs>
        <w:ind w:left="4320" w:hanging="360"/>
      </w:pPr>
      <w:rPr>
        <w:rFonts w:ascii="Wingdings" w:hAnsi="Wingdings" w:hint="default"/>
      </w:rPr>
    </w:lvl>
    <w:lvl w:ilvl="6" w:tplc="992CADFE" w:tentative="1">
      <w:start w:val="1"/>
      <w:numFmt w:val="bullet"/>
      <w:lvlText w:val=""/>
      <w:lvlJc w:val="left"/>
      <w:pPr>
        <w:tabs>
          <w:tab w:val="num" w:pos="5040"/>
        </w:tabs>
        <w:ind w:left="5040" w:hanging="360"/>
      </w:pPr>
      <w:rPr>
        <w:rFonts w:ascii="Wingdings" w:hAnsi="Wingdings" w:hint="default"/>
      </w:rPr>
    </w:lvl>
    <w:lvl w:ilvl="7" w:tplc="6D385B3A" w:tentative="1">
      <w:start w:val="1"/>
      <w:numFmt w:val="bullet"/>
      <w:lvlText w:val=""/>
      <w:lvlJc w:val="left"/>
      <w:pPr>
        <w:tabs>
          <w:tab w:val="num" w:pos="5760"/>
        </w:tabs>
        <w:ind w:left="5760" w:hanging="360"/>
      </w:pPr>
      <w:rPr>
        <w:rFonts w:ascii="Wingdings" w:hAnsi="Wingdings" w:hint="default"/>
      </w:rPr>
    </w:lvl>
    <w:lvl w:ilvl="8" w:tplc="44DAAE34"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9337269"/>
    <w:multiLevelType w:val="hybridMultilevel"/>
    <w:tmpl w:val="CA7C97A0"/>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A5C77CD"/>
    <w:multiLevelType w:val="multilevel"/>
    <w:tmpl w:val="87E0395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592538E7"/>
    <w:multiLevelType w:val="hybridMultilevel"/>
    <w:tmpl w:val="80D87C8E"/>
    <w:lvl w:ilvl="0" w:tplc="695437DE">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A8519D9"/>
    <w:multiLevelType w:val="hybridMultilevel"/>
    <w:tmpl w:val="C0724E1C"/>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6"/>
  </w:num>
  <w:num w:numId="3">
    <w:abstractNumId w:val="0"/>
  </w:num>
  <w:num w:numId="4">
    <w:abstractNumId w:val="1"/>
  </w:num>
  <w:num w:numId="5">
    <w:abstractNumId w:val="5"/>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2"/>
  </w:num>
  <w:num w:numId="10">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hideSpellingErrors/>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36792"/>
    <w:rsid w:val="00000A70"/>
    <w:rsid w:val="00000E67"/>
    <w:rsid w:val="00000EC9"/>
    <w:rsid w:val="0000245F"/>
    <w:rsid w:val="000047D0"/>
    <w:rsid w:val="00004D16"/>
    <w:rsid w:val="00004FBE"/>
    <w:rsid w:val="000056DF"/>
    <w:rsid w:val="00007880"/>
    <w:rsid w:val="00007BBE"/>
    <w:rsid w:val="00007F0A"/>
    <w:rsid w:val="00010486"/>
    <w:rsid w:val="00010AEA"/>
    <w:rsid w:val="00010E47"/>
    <w:rsid w:val="00011372"/>
    <w:rsid w:val="00011378"/>
    <w:rsid w:val="00011A7C"/>
    <w:rsid w:val="00012207"/>
    <w:rsid w:val="00012DB7"/>
    <w:rsid w:val="00013274"/>
    <w:rsid w:val="00013F4D"/>
    <w:rsid w:val="00014E17"/>
    <w:rsid w:val="00015985"/>
    <w:rsid w:val="00015C1F"/>
    <w:rsid w:val="0001623A"/>
    <w:rsid w:val="00016304"/>
    <w:rsid w:val="00017266"/>
    <w:rsid w:val="00017BC5"/>
    <w:rsid w:val="000203BB"/>
    <w:rsid w:val="000213A4"/>
    <w:rsid w:val="00021881"/>
    <w:rsid w:val="00022562"/>
    <w:rsid w:val="00022617"/>
    <w:rsid w:val="00022AA5"/>
    <w:rsid w:val="00022D13"/>
    <w:rsid w:val="000230A8"/>
    <w:rsid w:val="00023864"/>
    <w:rsid w:val="0002418F"/>
    <w:rsid w:val="00024505"/>
    <w:rsid w:val="0002498D"/>
    <w:rsid w:val="00025FE3"/>
    <w:rsid w:val="000306CB"/>
    <w:rsid w:val="00030976"/>
    <w:rsid w:val="00030A0A"/>
    <w:rsid w:val="00031355"/>
    <w:rsid w:val="00031730"/>
    <w:rsid w:val="000320EE"/>
    <w:rsid w:val="0003274E"/>
    <w:rsid w:val="00032F2B"/>
    <w:rsid w:val="00033997"/>
    <w:rsid w:val="00033B8E"/>
    <w:rsid w:val="00033F06"/>
    <w:rsid w:val="00034723"/>
    <w:rsid w:val="00034E44"/>
    <w:rsid w:val="000351B1"/>
    <w:rsid w:val="00035269"/>
    <w:rsid w:val="00035A25"/>
    <w:rsid w:val="000364C5"/>
    <w:rsid w:val="00036C85"/>
    <w:rsid w:val="00036F57"/>
    <w:rsid w:val="00037134"/>
    <w:rsid w:val="0003749F"/>
    <w:rsid w:val="000376DB"/>
    <w:rsid w:val="00037E8D"/>
    <w:rsid w:val="00040315"/>
    <w:rsid w:val="000409BC"/>
    <w:rsid w:val="000409C9"/>
    <w:rsid w:val="00040FF2"/>
    <w:rsid w:val="000413A6"/>
    <w:rsid w:val="000414C7"/>
    <w:rsid w:val="000414FD"/>
    <w:rsid w:val="000417BA"/>
    <w:rsid w:val="00041B5A"/>
    <w:rsid w:val="00042D3F"/>
    <w:rsid w:val="00042E5A"/>
    <w:rsid w:val="00043114"/>
    <w:rsid w:val="00043B0D"/>
    <w:rsid w:val="00043E5B"/>
    <w:rsid w:val="00044609"/>
    <w:rsid w:val="000457E9"/>
    <w:rsid w:val="00046DF2"/>
    <w:rsid w:val="000475EA"/>
    <w:rsid w:val="00047792"/>
    <w:rsid w:val="0004784B"/>
    <w:rsid w:val="0005080E"/>
    <w:rsid w:val="000517F9"/>
    <w:rsid w:val="00051A67"/>
    <w:rsid w:val="00051C8F"/>
    <w:rsid w:val="000521AD"/>
    <w:rsid w:val="00052FFD"/>
    <w:rsid w:val="00053478"/>
    <w:rsid w:val="0005424C"/>
    <w:rsid w:val="00054BCB"/>
    <w:rsid w:val="000552DF"/>
    <w:rsid w:val="00055763"/>
    <w:rsid w:val="00055824"/>
    <w:rsid w:val="000565A7"/>
    <w:rsid w:val="000566C4"/>
    <w:rsid w:val="00056920"/>
    <w:rsid w:val="00056C43"/>
    <w:rsid w:val="00056C93"/>
    <w:rsid w:val="00056EDF"/>
    <w:rsid w:val="000575B6"/>
    <w:rsid w:val="000607F0"/>
    <w:rsid w:val="00060E0A"/>
    <w:rsid w:val="00060E20"/>
    <w:rsid w:val="000615BB"/>
    <w:rsid w:val="00061871"/>
    <w:rsid w:val="00061E00"/>
    <w:rsid w:val="00062E0A"/>
    <w:rsid w:val="00062F2B"/>
    <w:rsid w:val="00063B5E"/>
    <w:rsid w:val="00063D4F"/>
    <w:rsid w:val="00063ECB"/>
    <w:rsid w:val="000645F4"/>
    <w:rsid w:val="00064628"/>
    <w:rsid w:val="000646B8"/>
    <w:rsid w:val="00064BEC"/>
    <w:rsid w:val="00064D9C"/>
    <w:rsid w:val="000655DD"/>
    <w:rsid w:val="00066C2E"/>
    <w:rsid w:val="000701B2"/>
    <w:rsid w:val="00070425"/>
    <w:rsid w:val="00070533"/>
    <w:rsid w:val="00070942"/>
    <w:rsid w:val="00071E87"/>
    <w:rsid w:val="00072434"/>
    <w:rsid w:val="00072735"/>
    <w:rsid w:val="00072818"/>
    <w:rsid w:val="0007299A"/>
    <w:rsid w:val="0007318A"/>
    <w:rsid w:val="00073629"/>
    <w:rsid w:val="00073889"/>
    <w:rsid w:val="00073C55"/>
    <w:rsid w:val="00073E49"/>
    <w:rsid w:val="000745DD"/>
    <w:rsid w:val="00074ACB"/>
    <w:rsid w:val="00074C89"/>
    <w:rsid w:val="00075C30"/>
    <w:rsid w:val="000760D7"/>
    <w:rsid w:val="00076C57"/>
    <w:rsid w:val="0007721E"/>
    <w:rsid w:val="00077945"/>
    <w:rsid w:val="000804FE"/>
    <w:rsid w:val="000805C8"/>
    <w:rsid w:val="00080DD4"/>
    <w:rsid w:val="000812A0"/>
    <w:rsid w:val="0008233D"/>
    <w:rsid w:val="00082529"/>
    <w:rsid w:val="000850EB"/>
    <w:rsid w:val="00085430"/>
    <w:rsid w:val="000854A9"/>
    <w:rsid w:val="000854B9"/>
    <w:rsid w:val="0008553C"/>
    <w:rsid w:val="000856D2"/>
    <w:rsid w:val="00085937"/>
    <w:rsid w:val="00085DB3"/>
    <w:rsid w:val="00086649"/>
    <w:rsid w:val="00086948"/>
    <w:rsid w:val="000878D5"/>
    <w:rsid w:val="00087AE1"/>
    <w:rsid w:val="00087CD5"/>
    <w:rsid w:val="00087FB6"/>
    <w:rsid w:val="0009001D"/>
    <w:rsid w:val="00090121"/>
    <w:rsid w:val="00090BB0"/>
    <w:rsid w:val="000918EC"/>
    <w:rsid w:val="000930E1"/>
    <w:rsid w:val="00093274"/>
    <w:rsid w:val="00093304"/>
    <w:rsid w:val="00095C3C"/>
    <w:rsid w:val="00096154"/>
    <w:rsid w:val="0009678E"/>
    <w:rsid w:val="000A065D"/>
    <w:rsid w:val="000A125A"/>
    <w:rsid w:val="000A12A2"/>
    <w:rsid w:val="000A12F3"/>
    <w:rsid w:val="000A1AEA"/>
    <w:rsid w:val="000A2970"/>
    <w:rsid w:val="000A2B35"/>
    <w:rsid w:val="000A2CC0"/>
    <w:rsid w:val="000A2CC7"/>
    <w:rsid w:val="000A4183"/>
    <w:rsid w:val="000A41DB"/>
    <w:rsid w:val="000A429D"/>
    <w:rsid w:val="000A4354"/>
    <w:rsid w:val="000A4869"/>
    <w:rsid w:val="000A4BAB"/>
    <w:rsid w:val="000A4C1A"/>
    <w:rsid w:val="000A4D66"/>
    <w:rsid w:val="000A5128"/>
    <w:rsid w:val="000A5234"/>
    <w:rsid w:val="000A548B"/>
    <w:rsid w:val="000A5B4D"/>
    <w:rsid w:val="000A6144"/>
    <w:rsid w:val="000A6256"/>
    <w:rsid w:val="000A65F5"/>
    <w:rsid w:val="000A689F"/>
    <w:rsid w:val="000A6972"/>
    <w:rsid w:val="000A77AA"/>
    <w:rsid w:val="000B04F0"/>
    <w:rsid w:val="000B05CF"/>
    <w:rsid w:val="000B0A70"/>
    <w:rsid w:val="000B0CC7"/>
    <w:rsid w:val="000B0FE5"/>
    <w:rsid w:val="000B18F3"/>
    <w:rsid w:val="000B1A1B"/>
    <w:rsid w:val="000B3F2E"/>
    <w:rsid w:val="000B45E9"/>
    <w:rsid w:val="000B4C14"/>
    <w:rsid w:val="000B4E5C"/>
    <w:rsid w:val="000B5B37"/>
    <w:rsid w:val="000B5B6C"/>
    <w:rsid w:val="000B5F1F"/>
    <w:rsid w:val="000B6718"/>
    <w:rsid w:val="000B7740"/>
    <w:rsid w:val="000B7A1D"/>
    <w:rsid w:val="000B7BA7"/>
    <w:rsid w:val="000C0280"/>
    <w:rsid w:val="000C10D7"/>
    <w:rsid w:val="000C1403"/>
    <w:rsid w:val="000C15F6"/>
    <w:rsid w:val="000C1CD0"/>
    <w:rsid w:val="000C243C"/>
    <w:rsid w:val="000C2539"/>
    <w:rsid w:val="000C3AB2"/>
    <w:rsid w:val="000C4043"/>
    <w:rsid w:val="000C4300"/>
    <w:rsid w:val="000C4A2B"/>
    <w:rsid w:val="000C530F"/>
    <w:rsid w:val="000C5998"/>
    <w:rsid w:val="000C6AE1"/>
    <w:rsid w:val="000C7AEA"/>
    <w:rsid w:val="000C7C5C"/>
    <w:rsid w:val="000C7E28"/>
    <w:rsid w:val="000D0B2A"/>
    <w:rsid w:val="000D0D8F"/>
    <w:rsid w:val="000D1DE9"/>
    <w:rsid w:val="000D255D"/>
    <w:rsid w:val="000D2696"/>
    <w:rsid w:val="000D3C87"/>
    <w:rsid w:val="000D3F2F"/>
    <w:rsid w:val="000D47E6"/>
    <w:rsid w:val="000D4CED"/>
    <w:rsid w:val="000D4EFD"/>
    <w:rsid w:val="000D506A"/>
    <w:rsid w:val="000D55C8"/>
    <w:rsid w:val="000D5D07"/>
    <w:rsid w:val="000D6CBF"/>
    <w:rsid w:val="000D70F6"/>
    <w:rsid w:val="000D7301"/>
    <w:rsid w:val="000D76AD"/>
    <w:rsid w:val="000D7B1D"/>
    <w:rsid w:val="000D7DD7"/>
    <w:rsid w:val="000E0527"/>
    <w:rsid w:val="000E098C"/>
    <w:rsid w:val="000E2039"/>
    <w:rsid w:val="000E22E0"/>
    <w:rsid w:val="000E2381"/>
    <w:rsid w:val="000E2D09"/>
    <w:rsid w:val="000E2D20"/>
    <w:rsid w:val="000E3A57"/>
    <w:rsid w:val="000E4944"/>
    <w:rsid w:val="000E4DAF"/>
    <w:rsid w:val="000E68E1"/>
    <w:rsid w:val="000E7388"/>
    <w:rsid w:val="000E7472"/>
    <w:rsid w:val="000E76DF"/>
    <w:rsid w:val="000E7937"/>
    <w:rsid w:val="000F08CD"/>
    <w:rsid w:val="000F0D17"/>
    <w:rsid w:val="000F2488"/>
    <w:rsid w:val="000F282E"/>
    <w:rsid w:val="000F30BA"/>
    <w:rsid w:val="000F398D"/>
    <w:rsid w:val="000F42EB"/>
    <w:rsid w:val="000F44D8"/>
    <w:rsid w:val="000F55E6"/>
    <w:rsid w:val="000F6077"/>
    <w:rsid w:val="000F679E"/>
    <w:rsid w:val="000F6AB9"/>
    <w:rsid w:val="000F6B41"/>
    <w:rsid w:val="000F71E4"/>
    <w:rsid w:val="000F79F0"/>
    <w:rsid w:val="001013BE"/>
    <w:rsid w:val="0010161A"/>
    <w:rsid w:val="00101736"/>
    <w:rsid w:val="0010199D"/>
    <w:rsid w:val="00101C71"/>
    <w:rsid w:val="00103181"/>
    <w:rsid w:val="00103A51"/>
    <w:rsid w:val="00103B95"/>
    <w:rsid w:val="00103F50"/>
    <w:rsid w:val="00103F7C"/>
    <w:rsid w:val="00104EF9"/>
    <w:rsid w:val="00105223"/>
    <w:rsid w:val="00105307"/>
    <w:rsid w:val="00105539"/>
    <w:rsid w:val="001057E0"/>
    <w:rsid w:val="00105855"/>
    <w:rsid w:val="00105F14"/>
    <w:rsid w:val="00106448"/>
    <w:rsid w:val="001065DA"/>
    <w:rsid w:val="0010672E"/>
    <w:rsid w:val="00106979"/>
    <w:rsid w:val="0010753D"/>
    <w:rsid w:val="00110468"/>
    <w:rsid w:val="001104B1"/>
    <w:rsid w:val="001110DF"/>
    <w:rsid w:val="0011135C"/>
    <w:rsid w:val="00111996"/>
    <w:rsid w:val="001119CB"/>
    <w:rsid w:val="001119FD"/>
    <w:rsid w:val="00111B23"/>
    <w:rsid w:val="00111F98"/>
    <w:rsid w:val="00112B10"/>
    <w:rsid w:val="00112B6B"/>
    <w:rsid w:val="00112C14"/>
    <w:rsid w:val="0011467C"/>
    <w:rsid w:val="00114D46"/>
    <w:rsid w:val="00115009"/>
    <w:rsid w:val="0011522F"/>
    <w:rsid w:val="00115D1A"/>
    <w:rsid w:val="001161C8"/>
    <w:rsid w:val="00117964"/>
    <w:rsid w:val="00117EAD"/>
    <w:rsid w:val="00120574"/>
    <w:rsid w:val="00120733"/>
    <w:rsid w:val="00121A80"/>
    <w:rsid w:val="0012235F"/>
    <w:rsid w:val="0012248E"/>
    <w:rsid w:val="001225B3"/>
    <w:rsid w:val="001228D0"/>
    <w:rsid w:val="0012320D"/>
    <w:rsid w:val="0012449F"/>
    <w:rsid w:val="00124771"/>
    <w:rsid w:val="00124964"/>
    <w:rsid w:val="00124B65"/>
    <w:rsid w:val="0012506F"/>
    <w:rsid w:val="00125281"/>
    <w:rsid w:val="00125380"/>
    <w:rsid w:val="0012595E"/>
    <w:rsid w:val="00125B14"/>
    <w:rsid w:val="00125B5C"/>
    <w:rsid w:val="00125EF9"/>
    <w:rsid w:val="0012603D"/>
    <w:rsid w:val="00126175"/>
    <w:rsid w:val="001262BA"/>
    <w:rsid w:val="00127102"/>
    <w:rsid w:val="00127958"/>
    <w:rsid w:val="00127A80"/>
    <w:rsid w:val="00127C9B"/>
    <w:rsid w:val="00127F1E"/>
    <w:rsid w:val="0013033A"/>
    <w:rsid w:val="0013055D"/>
    <w:rsid w:val="0013073F"/>
    <w:rsid w:val="00130FB3"/>
    <w:rsid w:val="00131213"/>
    <w:rsid w:val="00131367"/>
    <w:rsid w:val="001328A8"/>
    <w:rsid w:val="00132AD6"/>
    <w:rsid w:val="00132E79"/>
    <w:rsid w:val="00132FE0"/>
    <w:rsid w:val="00133334"/>
    <w:rsid w:val="00133859"/>
    <w:rsid w:val="001346A8"/>
    <w:rsid w:val="00134F56"/>
    <w:rsid w:val="00135644"/>
    <w:rsid w:val="0013567E"/>
    <w:rsid w:val="00136316"/>
    <w:rsid w:val="00137262"/>
    <w:rsid w:val="0013739A"/>
    <w:rsid w:val="001401BB"/>
    <w:rsid w:val="00140BF5"/>
    <w:rsid w:val="00141F09"/>
    <w:rsid w:val="00143365"/>
    <w:rsid w:val="0014352C"/>
    <w:rsid w:val="001438DA"/>
    <w:rsid w:val="001439DB"/>
    <w:rsid w:val="0014420E"/>
    <w:rsid w:val="00144A78"/>
    <w:rsid w:val="00144BF3"/>
    <w:rsid w:val="00144C6C"/>
    <w:rsid w:val="0014504F"/>
    <w:rsid w:val="0014510B"/>
    <w:rsid w:val="00145178"/>
    <w:rsid w:val="00145330"/>
    <w:rsid w:val="00145B95"/>
    <w:rsid w:val="001467B3"/>
    <w:rsid w:val="001469EA"/>
    <w:rsid w:val="00146DBB"/>
    <w:rsid w:val="00146F52"/>
    <w:rsid w:val="00147429"/>
    <w:rsid w:val="00150008"/>
    <w:rsid w:val="001507E6"/>
    <w:rsid w:val="001513C2"/>
    <w:rsid w:val="001523D1"/>
    <w:rsid w:val="00152829"/>
    <w:rsid w:val="00153534"/>
    <w:rsid w:val="00153BE9"/>
    <w:rsid w:val="00153F07"/>
    <w:rsid w:val="00154BD0"/>
    <w:rsid w:val="00155351"/>
    <w:rsid w:val="00155863"/>
    <w:rsid w:val="00155867"/>
    <w:rsid w:val="001559FE"/>
    <w:rsid w:val="00155C67"/>
    <w:rsid w:val="00155E74"/>
    <w:rsid w:val="0015631C"/>
    <w:rsid w:val="0015669F"/>
    <w:rsid w:val="0015715F"/>
    <w:rsid w:val="0015716E"/>
    <w:rsid w:val="0015761A"/>
    <w:rsid w:val="00157C27"/>
    <w:rsid w:val="00160054"/>
    <w:rsid w:val="001608D9"/>
    <w:rsid w:val="00160B7A"/>
    <w:rsid w:val="001611F6"/>
    <w:rsid w:val="00161235"/>
    <w:rsid w:val="001615BD"/>
    <w:rsid w:val="0016166D"/>
    <w:rsid w:val="001616B8"/>
    <w:rsid w:val="0016191C"/>
    <w:rsid w:val="00161C57"/>
    <w:rsid w:val="00161F09"/>
    <w:rsid w:val="00161F31"/>
    <w:rsid w:val="0016206F"/>
    <w:rsid w:val="00162218"/>
    <w:rsid w:val="001623AF"/>
    <w:rsid w:val="001623C4"/>
    <w:rsid w:val="00162528"/>
    <w:rsid w:val="00162F0B"/>
    <w:rsid w:val="00163572"/>
    <w:rsid w:val="0016371C"/>
    <w:rsid w:val="00163A05"/>
    <w:rsid w:val="00163B95"/>
    <w:rsid w:val="00163C28"/>
    <w:rsid w:val="00163D10"/>
    <w:rsid w:val="00163F45"/>
    <w:rsid w:val="00164279"/>
    <w:rsid w:val="001642E7"/>
    <w:rsid w:val="0016461F"/>
    <w:rsid w:val="00164AEE"/>
    <w:rsid w:val="00164EDB"/>
    <w:rsid w:val="001652CA"/>
    <w:rsid w:val="0016546D"/>
    <w:rsid w:val="00165F33"/>
    <w:rsid w:val="001661AC"/>
    <w:rsid w:val="00166927"/>
    <w:rsid w:val="00166FA0"/>
    <w:rsid w:val="00167349"/>
    <w:rsid w:val="001675D5"/>
    <w:rsid w:val="0016764E"/>
    <w:rsid w:val="001702A8"/>
    <w:rsid w:val="001704C5"/>
    <w:rsid w:val="001705FE"/>
    <w:rsid w:val="00171371"/>
    <w:rsid w:val="001716AF"/>
    <w:rsid w:val="00171D66"/>
    <w:rsid w:val="00172027"/>
    <w:rsid w:val="00172AC5"/>
    <w:rsid w:val="00172F9E"/>
    <w:rsid w:val="001732F3"/>
    <w:rsid w:val="00173631"/>
    <w:rsid w:val="00173D6C"/>
    <w:rsid w:val="00174637"/>
    <w:rsid w:val="001746BB"/>
    <w:rsid w:val="001761A5"/>
    <w:rsid w:val="001768C9"/>
    <w:rsid w:val="00176ACF"/>
    <w:rsid w:val="00176F67"/>
    <w:rsid w:val="00177BD4"/>
    <w:rsid w:val="0018022D"/>
    <w:rsid w:val="00180770"/>
    <w:rsid w:val="001807B8"/>
    <w:rsid w:val="00180E90"/>
    <w:rsid w:val="00180EDD"/>
    <w:rsid w:val="001817B7"/>
    <w:rsid w:val="00181DBC"/>
    <w:rsid w:val="001825C9"/>
    <w:rsid w:val="00182C92"/>
    <w:rsid w:val="00182CFD"/>
    <w:rsid w:val="00182F7E"/>
    <w:rsid w:val="001836B1"/>
    <w:rsid w:val="00183CD3"/>
    <w:rsid w:val="00184517"/>
    <w:rsid w:val="00184901"/>
    <w:rsid w:val="00184A9F"/>
    <w:rsid w:val="00184D87"/>
    <w:rsid w:val="00185974"/>
    <w:rsid w:val="00185A25"/>
    <w:rsid w:val="00185E1B"/>
    <w:rsid w:val="00185F0C"/>
    <w:rsid w:val="0018631B"/>
    <w:rsid w:val="0018643A"/>
    <w:rsid w:val="0018724D"/>
    <w:rsid w:val="0018790E"/>
    <w:rsid w:val="00190159"/>
    <w:rsid w:val="0019046E"/>
    <w:rsid w:val="0019073A"/>
    <w:rsid w:val="001913F8"/>
    <w:rsid w:val="00192B54"/>
    <w:rsid w:val="001946DB"/>
    <w:rsid w:val="001948F2"/>
    <w:rsid w:val="00194A7F"/>
    <w:rsid w:val="00194E87"/>
    <w:rsid w:val="00195480"/>
    <w:rsid w:val="001955B2"/>
    <w:rsid w:val="00195F8E"/>
    <w:rsid w:val="00196450"/>
    <w:rsid w:val="001968E5"/>
    <w:rsid w:val="00196CD5"/>
    <w:rsid w:val="00196FD2"/>
    <w:rsid w:val="001976DE"/>
    <w:rsid w:val="00197ABD"/>
    <w:rsid w:val="00197FA7"/>
    <w:rsid w:val="001A05C0"/>
    <w:rsid w:val="001A087A"/>
    <w:rsid w:val="001A0AED"/>
    <w:rsid w:val="001A13D3"/>
    <w:rsid w:val="001A1AE9"/>
    <w:rsid w:val="001A1DFE"/>
    <w:rsid w:val="001A1F41"/>
    <w:rsid w:val="001A1FFB"/>
    <w:rsid w:val="001A2306"/>
    <w:rsid w:val="001A2625"/>
    <w:rsid w:val="001A3B34"/>
    <w:rsid w:val="001A4A11"/>
    <w:rsid w:val="001A5363"/>
    <w:rsid w:val="001A5CD4"/>
    <w:rsid w:val="001A660D"/>
    <w:rsid w:val="001A6B9F"/>
    <w:rsid w:val="001A72D5"/>
    <w:rsid w:val="001A7F58"/>
    <w:rsid w:val="001B0104"/>
    <w:rsid w:val="001B09C5"/>
    <w:rsid w:val="001B0D18"/>
    <w:rsid w:val="001B100C"/>
    <w:rsid w:val="001B10B6"/>
    <w:rsid w:val="001B1C7D"/>
    <w:rsid w:val="001B1E76"/>
    <w:rsid w:val="001B2022"/>
    <w:rsid w:val="001B2DB2"/>
    <w:rsid w:val="001B36B7"/>
    <w:rsid w:val="001B4721"/>
    <w:rsid w:val="001B5488"/>
    <w:rsid w:val="001B57F7"/>
    <w:rsid w:val="001B6E88"/>
    <w:rsid w:val="001C12A0"/>
    <w:rsid w:val="001C1398"/>
    <w:rsid w:val="001C1448"/>
    <w:rsid w:val="001C1D2E"/>
    <w:rsid w:val="001C27A0"/>
    <w:rsid w:val="001C2D83"/>
    <w:rsid w:val="001C2DC3"/>
    <w:rsid w:val="001C377F"/>
    <w:rsid w:val="001C3B15"/>
    <w:rsid w:val="001C3D71"/>
    <w:rsid w:val="001C47E3"/>
    <w:rsid w:val="001C53A6"/>
    <w:rsid w:val="001C53E1"/>
    <w:rsid w:val="001C54F5"/>
    <w:rsid w:val="001C571A"/>
    <w:rsid w:val="001C57A2"/>
    <w:rsid w:val="001C6409"/>
    <w:rsid w:val="001C6483"/>
    <w:rsid w:val="001C68C9"/>
    <w:rsid w:val="001C70C3"/>
    <w:rsid w:val="001C7FA6"/>
    <w:rsid w:val="001D0589"/>
    <w:rsid w:val="001D0A2C"/>
    <w:rsid w:val="001D0B2F"/>
    <w:rsid w:val="001D0EE3"/>
    <w:rsid w:val="001D13DE"/>
    <w:rsid w:val="001D17B3"/>
    <w:rsid w:val="001D1B70"/>
    <w:rsid w:val="001D325E"/>
    <w:rsid w:val="001D39E1"/>
    <w:rsid w:val="001D4149"/>
    <w:rsid w:val="001D4AB5"/>
    <w:rsid w:val="001D5C4E"/>
    <w:rsid w:val="001D5D85"/>
    <w:rsid w:val="001D5DF8"/>
    <w:rsid w:val="001D5E11"/>
    <w:rsid w:val="001D6C8F"/>
    <w:rsid w:val="001D7104"/>
    <w:rsid w:val="001D73B4"/>
    <w:rsid w:val="001E0845"/>
    <w:rsid w:val="001E0906"/>
    <w:rsid w:val="001E11F8"/>
    <w:rsid w:val="001E2274"/>
    <w:rsid w:val="001E25E0"/>
    <w:rsid w:val="001E2E88"/>
    <w:rsid w:val="001E3B3B"/>
    <w:rsid w:val="001E40CE"/>
    <w:rsid w:val="001E44B6"/>
    <w:rsid w:val="001E49AD"/>
    <w:rsid w:val="001E4FBF"/>
    <w:rsid w:val="001E61BE"/>
    <w:rsid w:val="001E63AB"/>
    <w:rsid w:val="001E6AB5"/>
    <w:rsid w:val="001E722D"/>
    <w:rsid w:val="001E733C"/>
    <w:rsid w:val="001E7EF9"/>
    <w:rsid w:val="001F0798"/>
    <w:rsid w:val="001F08F1"/>
    <w:rsid w:val="001F0944"/>
    <w:rsid w:val="001F0D1F"/>
    <w:rsid w:val="001F0E59"/>
    <w:rsid w:val="001F11B5"/>
    <w:rsid w:val="001F13A1"/>
    <w:rsid w:val="001F181E"/>
    <w:rsid w:val="001F1D8A"/>
    <w:rsid w:val="001F22AB"/>
    <w:rsid w:val="001F2F43"/>
    <w:rsid w:val="001F37AE"/>
    <w:rsid w:val="001F3CB6"/>
    <w:rsid w:val="001F3DCB"/>
    <w:rsid w:val="001F405F"/>
    <w:rsid w:val="001F41DA"/>
    <w:rsid w:val="001F43EC"/>
    <w:rsid w:val="001F4423"/>
    <w:rsid w:val="001F481F"/>
    <w:rsid w:val="001F4B1B"/>
    <w:rsid w:val="001F6C4F"/>
    <w:rsid w:val="001F6EE6"/>
    <w:rsid w:val="001F7193"/>
    <w:rsid w:val="001F781E"/>
    <w:rsid w:val="001F7D64"/>
    <w:rsid w:val="00200F16"/>
    <w:rsid w:val="00201EB8"/>
    <w:rsid w:val="0020342F"/>
    <w:rsid w:val="00203B01"/>
    <w:rsid w:val="00203CA5"/>
    <w:rsid w:val="00204119"/>
    <w:rsid w:val="0020452C"/>
    <w:rsid w:val="00205A5F"/>
    <w:rsid w:val="00205B97"/>
    <w:rsid w:val="00205D4C"/>
    <w:rsid w:val="002070B2"/>
    <w:rsid w:val="0020742C"/>
    <w:rsid w:val="002078C1"/>
    <w:rsid w:val="002103EA"/>
    <w:rsid w:val="00210A72"/>
    <w:rsid w:val="00210C02"/>
    <w:rsid w:val="00210C30"/>
    <w:rsid w:val="00211143"/>
    <w:rsid w:val="00211788"/>
    <w:rsid w:val="00212201"/>
    <w:rsid w:val="002122F8"/>
    <w:rsid w:val="00212692"/>
    <w:rsid w:val="002141A2"/>
    <w:rsid w:val="0021487D"/>
    <w:rsid w:val="00214B4A"/>
    <w:rsid w:val="00215324"/>
    <w:rsid w:val="00216459"/>
    <w:rsid w:val="002167D2"/>
    <w:rsid w:val="0021726D"/>
    <w:rsid w:val="00217372"/>
    <w:rsid w:val="00217675"/>
    <w:rsid w:val="00217748"/>
    <w:rsid w:val="00217D36"/>
    <w:rsid w:val="00217F65"/>
    <w:rsid w:val="002210A9"/>
    <w:rsid w:val="002215CB"/>
    <w:rsid w:val="002218F0"/>
    <w:rsid w:val="00222586"/>
    <w:rsid w:val="00224117"/>
    <w:rsid w:val="0022443D"/>
    <w:rsid w:val="00224912"/>
    <w:rsid w:val="00226783"/>
    <w:rsid w:val="00227A8F"/>
    <w:rsid w:val="00227B36"/>
    <w:rsid w:val="00227E91"/>
    <w:rsid w:val="00227F36"/>
    <w:rsid w:val="0023013D"/>
    <w:rsid w:val="0023115C"/>
    <w:rsid w:val="002317C2"/>
    <w:rsid w:val="002323A7"/>
    <w:rsid w:val="002332D4"/>
    <w:rsid w:val="00234154"/>
    <w:rsid w:val="00234538"/>
    <w:rsid w:val="002345F7"/>
    <w:rsid w:val="00234897"/>
    <w:rsid w:val="00234B3B"/>
    <w:rsid w:val="00235127"/>
    <w:rsid w:val="00235333"/>
    <w:rsid w:val="002353A2"/>
    <w:rsid w:val="002359E0"/>
    <w:rsid w:val="00235FB4"/>
    <w:rsid w:val="00236641"/>
    <w:rsid w:val="00236898"/>
    <w:rsid w:val="00237562"/>
    <w:rsid w:val="00237C05"/>
    <w:rsid w:val="002406E8"/>
    <w:rsid w:val="00241122"/>
    <w:rsid w:val="0024194A"/>
    <w:rsid w:val="00241C20"/>
    <w:rsid w:val="00241D28"/>
    <w:rsid w:val="00241E5D"/>
    <w:rsid w:val="002423F3"/>
    <w:rsid w:val="0024263E"/>
    <w:rsid w:val="0024367A"/>
    <w:rsid w:val="0024495C"/>
    <w:rsid w:val="00244B38"/>
    <w:rsid w:val="00244FB0"/>
    <w:rsid w:val="00246068"/>
    <w:rsid w:val="0025034D"/>
    <w:rsid w:val="00251AF2"/>
    <w:rsid w:val="002523D9"/>
    <w:rsid w:val="00252750"/>
    <w:rsid w:val="00252930"/>
    <w:rsid w:val="00252E5F"/>
    <w:rsid w:val="00253335"/>
    <w:rsid w:val="00253540"/>
    <w:rsid w:val="0025441E"/>
    <w:rsid w:val="002545F5"/>
    <w:rsid w:val="00254844"/>
    <w:rsid w:val="00254D5B"/>
    <w:rsid w:val="00254DDB"/>
    <w:rsid w:val="00254F66"/>
    <w:rsid w:val="00255975"/>
    <w:rsid w:val="00256737"/>
    <w:rsid w:val="00256E4F"/>
    <w:rsid w:val="002577CA"/>
    <w:rsid w:val="00257EDD"/>
    <w:rsid w:val="002609D2"/>
    <w:rsid w:val="0026143A"/>
    <w:rsid w:val="00261DE9"/>
    <w:rsid w:val="0026229A"/>
    <w:rsid w:val="00262AAA"/>
    <w:rsid w:val="00262F30"/>
    <w:rsid w:val="002651DE"/>
    <w:rsid w:val="00265362"/>
    <w:rsid w:val="00265B2B"/>
    <w:rsid w:val="00265B34"/>
    <w:rsid w:val="002663BB"/>
    <w:rsid w:val="00266A5C"/>
    <w:rsid w:val="00266BC4"/>
    <w:rsid w:val="002718E2"/>
    <w:rsid w:val="002723C0"/>
    <w:rsid w:val="002732CF"/>
    <w:rsid w:val="00273850"/>
    <w:rsid w:val="00273C09"/>
    <w:rsid w:val="0027454B"/>
    <w:rsid w:val="00274DB4"/>
    <w:rsid w:val="002751D8"/>
    <w:rsid w:val="0027527B"/>
    <w:rsid w:val="00275A9A"/>
    <w:rsid w:val="00275C90"/>
    <w:rsid w:val="00275D3A"/>
    <w:rsid w:val="00276E64"/>
    <w:rsid w:val="00276F17"/>
    <w:rsid w:val="002775F4"/>
    <w:rsid w:val="00277FFC"/>
    <w:rsid w:val="00280291"/>
    <w:rsid w:val="00280351"/>
    <w:rsid w:val="00280C62"/>
    <w:rsid w:val="0028153A"/>
    <w:rsid w:val="002821E8"/>
    <w:rsid w:val="00282872"/>
    <w:rsid w:val="00282CD7"/>
    <w:rsid w:val="00282F7C"/>
    <w:rsid w:val="00283CE2"/>
    <w:rsid w:val="00283F67"/>
    <w:rsid w:val="00284073"/>
    <w:rsid w:val="00284461"/>
    <w:rsid w:val="00284A3F"/>
    <w:rsid w:val="00284F14"/>
    <w:rsid w:val="002853DB"/>
    <w:rsid w:val="0028552A"/>
    <w:rsid w:val="00285925"/>
    <w:rsid w:val="00285ABC"/>
    <w:rsid w:val="00285DEC"/>
    <w:rsid w:val="002865ED"/>
    <w:rsid w:val="0028749D"/>
    <w:rsid w:val="00290497"/>
    <w:rsid w:val="00290D8D"/>
    <w:rsid w:val="00290DF2"/>
    <w:rsid w:val="00291208"/>
    <w:rsid w:val="002912E3"/>
    <w:rsid w:val="0029131D"/>
    <w:rsid w:val="0029133E"/>
    <w:rsid w:val="00291CB1"/>
    <w:rsid w:val="00292480"/>
    <w:rsid w:val="00292EC0"/>
    <w:rsid w:val="00293469"/>
    <w:rsid w:val="002936CC"/>
    <w:rsid w:val="0029373E"/>
    <w:rsid w:val="00293A9D"/>
    <w:rsid w:val="0029447F"/>
    <w:rsid w:val="00294AB2"/>
    <w:rsid w:val="00294B2A"/>
    <w:rsid w:val="0029517D"/>
    <w:rsid w:val="0029618A"/>
    <w:rsid w:val="002961A2"/>
    <w:rsid w:val="002963A4"/>
    <w:rsid w:val="0029657F"/>
    <w:rsid w:val="00296758"/>
    <w:rsid w:val="00296F79"/>
    <w:rsid w:val="002A0947"/>
    <w:rsid w:val="002A0DC1"/>
    <w:rsid w:val="002A2A3D"/>
    <w:rsid w:val="002A2DC6"/>
    <w:rsid w:val="002A3213"/>
    <w:rsid w:val="002A34BA"/>
    <w:rsid w:val="002A34DA"/>
    <w:rsid w:val="002A4AC1"/>
    <w:rsid w:val="002A4B2C"/>
    <w:rsid w:val="002A5430"/>
    <w:rsid w:val="002A61B1"/>
    <w:rsid w:val="002A675A"/>
    <w:rsid w:val="002A701F"/>
    <w:rsid w:val="002B0A40"/>
    <w:rsid w:val="002B0C11"/>
    <w:rsid w:val="002B1278"/>
    <w:rsid w:val="002B1787"/>
    <w:rsid w:val="002B1ECA"/>
    <w:rsid w:val="002B2767"/>
    <w:rsid w:val="002B3AB9"/>
    <w:rsid w:val="002B3E49"/>
    <w:rsid w:val="002B4404"/>
    <w:rsid w:val="002B4A9C"/>
    <w:rsid w:val="002B5324"/>
    <w:rsid w:val="002B53A3"/>
    <w:rsid w:val="002B53A5"/>
    <w:rsid w:val="002B5709"/>
    <w:rsid w:val="002B68F4"/>
    <w:rsid w:val="002B6C27"/>
    <w:rsid w:val="002B6C34"/>
    <w:rsid w:val="002B7722"/>
    <w:rsid w:val="002B7A8B"/>
    <w:rsid w:val="002C0742"/>
    <w:rsid w:val="002C07A3"/>
    <w:rsid w:val="002C0E01"/>
    <w:rsid w:val="002C1CBD"/>
    <w:rsid w:val="002C2325"/>
    <w:rsid w:val="002C2C21"/>
    <w:rsid w:val="002C355A"/>
    <w:rsid w:val="002C3B5B"/>
    <w:rsid w:val="002C3DF8"/>
    <w:rsid w:val="002C43B9"/>
    <w:rsid w:val="002C4F1F"/>
    <w:rsid w:val="002C5382"/>
    <w:rsid w:val="002C5917"/>
    <w:rsid w:val="002C641E"/>
    <w:rsid w:val="002C6DF1"/>
    <w:rsid w:val="002C73C3"/>
    <w:rsid w:val="002D0012"/>
    <w:rsid w:val="002D04DC"/>
    <w:rsid w:val="002D0A76"/>
    <w:rsid w:val="002D0BF4"/>
    <w:rsid w:val="002D20AE"/>
    <w:rsid w:val="002D314E"/>
    <w:rsid w:val="002D3B37"/>
    <w:rsid w:val="002D50F5"/>
    <w:rsid w:val="002D59C3"/>
    <w:rsid w:val="002D6C51"/>
    <w:rsid w:val="002D765A"/>
    <w:rsid w:val="002E0982"/>
    <w:rsid w:val="002E0A35"/>
    <w:rsid w:val="002E14E6"/>
    <w:rsid w:val="002E1823"/>
    <w:rsid w:val="002E29C1"/>
    <w:rsid w:val="002E3425"/>
    <w:rsid w:val="002E3748"/>
    <w:rsid w:val="002E3C20"/>
    <w:rsid w:val="002E3F7D"/>
    <w:rsid w:val="002E47EA"/>
    <w:rsid w:val="002E4903"/>
    <w:rsid w:val="002E4EA3"/>
    <w:rsid w:val="002E569B"/>
    <w:rsid w:val="002E572E"/>
    <w:rsid w:val="002E6214"/>
    <w:rsid w:val="002E6277"/>
    <w:rsid w:val="002E643D"/>
    <w:rsid w:val="002E6C85"/>
    <w:rsid w:val="002E7818"/>
    <w:rsid w:val="002F0297"/>
    <w:rsid w:val="002F0792"/>
    <w:rsid w:val="002F090D"/>
    <w:rsid w:val="002F09FA"/>
    <w:rsid w:val="002F1125"/>
    <w:rsid w:val="002F15AC"/>
    <w:rsid w:val="002F16F7"/>
    <w:rsid w:val="002F18A7"/>
    <w:rsid w:val="002F2489"/>
    <w:rsid w:val="002F2EC3"/>
    <w:rsid w:val="002F3AC1"/>
    <w:rsid w:val="002F3F57"/>
    <w:rsid w:val="002F43EE"/>
    <w:rsid w:val="002F4536"/>
    <w:rsid w:val="002F4C33"/>
    <w:rsid w:val="002F5268"/>
    <w:rsid w:val="002F5707"/>
    <w:rsid w:val="002F5EB3"/>
    <w:rsid w:val="003003D2"/>
    <w:rsid w:val="0030141B"/>
    <w:rsid w:val="00301A0E"/>
    <w:rsid w:val="00301C76"/>
    <w:rsid w:val="00302DC3"/>
    <w:rsid w:val="003033EB"/>
    <w:rsid w:val="003040BE"/>
    <w:rsid w:val="0030429C"/>
    <w:rsid w:val="00304301"/>
    <w:rsid w:val="003044D8"/>
    <w:rsid w:val="0030467A"/>
    <w:rsid w:val="00304820"/>
    <w:rsid w:val="00304B1B"/>
    <w:rsid w:val="00304B9F"/>
    <w:rsid w:val="003059E3"/>
    <w:rsid w:val="003069ED"/>
    <w:rsid w:val="00307378"/>
    <w:rsid w:val="003100FA"/>
    <w:rsid w:val="00310933"/>
    <w:rsid w:val="00311431"/>
    <w:rsid w:val="00311642"/>
    <w:rsid w:val="00311D3B"/>
    <w:rsid w:val="00311D3F"/>
    <w:rsid w:val="00312142"/>
    <w:rsid w:val="0031252A"/>
    <w:rsid w:val="00312564"/>
    <w:rsid w:val="00312608"/>
    <w:rsid w:val="00313BC8"/>
    <w:rsid w:val="00314103"/>
    <w:rsid w:val="00314132"/>
    <w:rsid w:val="00314407"/>
    <w:rsid w:val="00314F6E"/>
    <w:rsid w:val="003160AA"/>
    <w:rsid w:val="00316B1B"/>
    <w:rsid w:val="00316F57"/>
    <w:rsid w:val="0031791C"/>
    <w:rsid w:val="00317BFF"/>
    <w:rsid w:val="003205DA"/>
    <w:rsid w:val="00320A9F"/>
    <w:rsid w:val="00320AF3"/>
    <w:rsid w:val="00320E92"/>
    <w:rsid w:val="00320F54"/>
    <w:rsid w:val="00321BD2"/>
    <w:rsid w:val="00322E68"/>
    <w:rsid w:val="00323901"/>
    <w:rsid w:val="00323AD1"/>
    <w:rsid w:val="00323EBD"/>
    <w:rsid w:val="00323EEE"/>
    <w:rsid w:val="003253C0"/>
    <w:rsid w:val="003261DB"/>
    <w:rsid w:val="00326695"/>
    <w:rsid w:val="00327122"/>
    <w:rsid w:val="00330207"/>
    <w:rsid w:val="00331728"/>
    <w:rsid w:val="003324C1"/>
    <w:rsid w:val="003332CD"/>
    <w:rsid w:val="003339A8"/>
    <w:rsid w:val="00333C4B"/>
    <w:rsid w:val="0033407C"/>
    <w:rsid w:val="00334212"/>
    <w:rsid w:val="0033439A"/>
    <w:rsid w:val="00334F4B"/>
    <w:rsid w:val="00335A6C"/>
    <w:rsid w:val="00335EC6"/>
    <w:rsid w:val="00335F07"/>
    <w:rsid w:val="003361F0"/>
    <w:rsid w:val="0033682C"/>
    <w:rsid w:val="0033754C"/>
    <w:rsid w:val="003375E8"/>
    <w:rsid w:val="00337A88"/>
    <w:rsid w:val="00340752"/>
    <w:rsid w:val="003412FB"/>
    <w:rsid w:val="00341648"/>
    <w:rsid w:val="00341B42"/>
    <w:rsid w:val="00342665"/>
    <w:rsid w:val="00342AE7"/>
    <w:rsid w:val="00342BFE"/>
    <w:rsid w:val="00344842"/>
    <w:rsid w:val="00344B8A"/>
    <w:rsid w:val="003453C9"/>
    <w:rsid w:val="0034541A"/>
    <w:rsid w:val="0034619D"/>
    <w:rsid w:val="003468BB"/>
    <w:rsid w:val="00346BFA"/>
    <w:rsid w:val="00347A6C"/>
    <w:rsid w:val="00350BF7"/>
    <w:rsid w:val="00351265"/>
    <w:rsid w:val="00352111"/>
    <w:rsid w:val="003527C8"/>
    <w:rsid w:val="0035315B"/>
    <w:rsid w:val="00353CB9"/>
    <w:rsid w:val="00354AC2"/>
    <w:rsid w:val="00354FA5"/>
    <w:rsid w:val="00356D7E"/>
    <w:rsid w:val="00356E54"/>
    <w:rsid w:val="003571F4"/>
    <w:rsid w:val="0035787E"/>
    <w:rsid w:val="003608F2"/>
    <w:rsid w:val="003620F4"/>
    <w:rsid w:val="00362217"/>
    <w:rsid w:val="00362D86"/>
    <w:rsid w:val="00362DC1"/>
    <w:rsid w:val="00362FCC"/>
    <w:rsid w:val="00363318"/>
    <w:rsid w:val="00363B63"/>
    <w:rsid w:val="0036526D"/>
    <w:rsid w:val="00365745"/>
    <w:rsid w:val="00365BDD"/>
    <w:rsid w:val="00367158"/>
    <w:rsid w:val="00367A79"/>
    <w:rsid w:val="00370716"/>
    <w:rsid w:val="00370CD7"/>
    <w:rsid w:val="0037131D"/>
    <w:rsid w:val="00371D45"/>
    <w:rsid w:val="003723F4"/>
    <w:rsid w:val="00372A5E"/>
    <w:rsid w:val="00373C72"/>
    <w:rsid w:val="00374295"/>
    <w:rsid w:val="00374C5D"/>
    <w:rsid w:val="00374CD1"/>
    <w:rsid w:val="00375D45"/>
    <w:rsid w:val="00375D9D"/>
    <w:rsid w:val="00375EB6"/>
    <w:rsid w:val="0037627D"/>
    <w:rsid w:val="003764F8"/>
    <w:rsid w:val="00376BD5"/>
    <w:rsid w:val="00376E53"/>
    <w:rsid w:val="00377237"/>
    <w:rsid w:val="003775B2"/>
    <w:rsid w:val="00377B1D"/>
    <w:rsid w:val="00377D7D"/>
    <w:rsid w:val="003811B2"/>
    <w:rsid w:val="0038166C"/>
    <w:rsid w:val="00381694"/>
    <w:rsid w:val="003818D2"/>
    <w:rsid w:val="00381FC2"/>
    <w:rsid w:val="00382115"/>
    <w:rsid w:val="00383AB3"/>
    <w:rsid w:val="003856B1"/>
    <w:rsid w:val="003863EA"/>
    <w:rsid w:val="00387261"/>
    <w:rsid w:val="0038757C"/>
    <w:rsid w:val="00391BAD"/>
    <w:rsid w:val="00391F67"/>
    <w:rsid w:val="0039242F"/>
    <w:rsid w:val="0039387F"/>
    <w:rsid w:val="003938B7"/>
    <w:rsid w:val="003948B0"/>
    <w:rsid w:val="00394DC6"/>
    <w:rsid w:val="00394E4F"/>
    <w:rsid w:val="00394EB3"/>
    <w:rsid w:val="003951B1"/>
    <w:rsid w:val="0039523A"/>
    <w:rsid w:val="00395247"/>
    <w:rsid w:val="003952BC"/>
    <w:rsid w:val="00395B9F"/>
    <w:rsid w:val="00395EC3"/>
    <w:rsid w:val="0039719E"/>
    <w:rsid w:val="003A03BA"/>
    <w:rsid w:val="003A0CF0"/>
    <w:rsid w:val="003A0F5F"/>
    <w:rsid w:val="003A138E"/>
    <w:rsid w:val="003A20C9"/>
    <w:rsid w:val="003A2206"/>
    <w:rsid w:val="003A220C"/>
    <w:rsid w:val="003A2B71"/>
    <w:rsid w:val="003A34B2"/>
    <w:rsid w:val="003A3BA3"/>
    <w:rsid w:val="003A3BEC"/>
    <w:rsid w:val="003A3DD6"/>
    <w:rsid w:val="003A5430"/>
    <w:rsid w:val="003A5943"/>
    <w:rsid w:val="003A60AC"/>
    <w:rsid w:val="003A6A03"/>
    <w:rsid w:val="003A7B8A"/>
    <w:rsid w:val="003A7EF4"/>
    <w:rsid w:val="003B1555"/>
    <w:rsid w:val="003B1907"/>
    <w:rsid w:val="003B1B78"/>
    <w:rsid w:val="003B1EF3"/>
    <w:rsid w:val="003B4716"/>
    <w:rsid w:val="003B4CE6"/>
    <w:rsid w:val="003B5402"/>
    <w:rsid w:val="003B5D1F"/>
    <w:rsid w:val="003B6751"/>
    <w:rsid w:val="003B6F8F"/>
    <w:rsid w:val="003B7A97"/>
    <w:rsid w:val="003B7F26"/>
    <w:rsid w:val="003C0009"/>
    <w:rsid w:val="003C0AB6"/>
    <w:rsid w:val="003C17AD"/>
    <w:rsid w:val="003C1ABA"/>
    <w:rsid w:val="003C3210"/>
    <w:rsid w:val="003C32CC"/>
    <w:rsid w:val="003C397C"/>
    <w:rsid w:val="003C3C3D"/>
    <w:rsid w:val="003C3EB5"/>
    <w:rsid w:val="003C4646"/>
    <w:rsid w:val="003C48BF"/>
    <w:rsid w:val="003C5471"/>
    <w:rsid w:val="003C5F74"/>
    <w:rsid w:val="003C6A11"/>
    <w:rsid w:val="003C6F51"/>
    <w:rsid w:val="003C71B0"/>
    <w:rsid w:val="003C7E2C"/>
    <w:rsid w:val="003D05A1"/>
    <w:rsid w:val="003D06B4"/>
    <w:rsid w:val="003D170F"/>
    <w:rsid w:val="003D3400"/>
    <w:rsid w:val="003D36F4"/>
    <w:rsid w:val="003D383A"/>
    <w:rsid w:val="003D3BFC"/>
    <w:rsid w:val="003D4344"/>
    <w:rsid w:val="003D4438"/>
    <w:rsid w:val="003D4BD6"/>
    <w:rsid w:val="003D5C64"/>
    <w:rsid w:val="003D6646"/>
    <w:rsid w:val="003D68CC"/>
    <w:rsid w:val="003D76B8"/>
    <w:rsid w:val="003D7FEC"/>
    <w:rsid w:val="003E0239"/>
    <w:rsid w:val="003E0665"/>
    <w:rsid w:val="003E0AD6"/>
    <w:rsid w:val="003E0C50"/>
    <w:rsid w:val="003E108C"/>
    <w:rsid w:val="003E163E"/>
    <w:rsid w:val="003E1A7C"/>
    <w:rsid w:val="003E1D50"/>
    <w:rsid w:val="003E382B"/>
    <w:rsid w:val="003E3E7B"/>
    <w:rsid w:val="003E405B"/>
    <w:rsid w:val="003E4C1D"/>
    <w:rsid w:val="003E53C9"/>
    <w:rsid w:val="003E5E16"/>
    <w:rsid w:val="003E68A6"/>
    <w:rsid w:val="003F0333"/>
    <w:rsid w:val="003F0389"/>
    <w:rsid w:val="003F081D"/>
    <w:rsid w:val="003F0E3D"/>
    <w:rsid w:val="003F15E4"/>
    <w:rsid w:val="003F18D3"/>
    <w:rsid w:val="003F2619"/>
    <w:rsid w:val="003F3D8B"/>
    <w:rsid w:val="003F469F"/>
    <w:rsid w:val="003F4957"/>
    <w:rsid w:val="003F4C07"/>
    <w:rsid w:val="003F4E8D"/>
    <w:rsid w:val="003F50C5"/>
    <w:rsid w:val="003F5378"/>
    <w:rsid w:val="003F54CF"/>
    <w:rsid w:val="003F5839"/>
    <w:rsid w:val="003F6566"/>
    <w:rsid w:val="003F6991"/>
    <w:rsid w:val="003F7094"/>
    <w:rsid w:val="003F70F3"/>
    <w:rsid w:val="003F71EC"/>
    <w:rsid w:val="003F7442"/>
    <w:rsid w:val="003F74F5"/>
    <w:rsid w:val="003F7B56"/>
    <w:rsid w:val="00400E60"/>
    <w:rsid w:val="004013B2"/>
    <w:rsid w:val="004017F0"/>
    <w:rsid w:val="00401A78"/>
    <w:rsid w:val="00401D72"/>
    <w:rsid w:val="004029EC"/>
    <w:rsid w:val="0040377A"/>
    <w:rsid w:val="00403AB5"/>
    <w:rsid w:val="00403C67"/>
    <w:rsid w:val="00404B38"/>
    <w:rsid w:val="00404C0F"/>
    <w:rsid w:val="00404DE7"/>
    <w:rsid w:val="0040542F"/>
    <w:rsid w:val="0040664D"/>
    <w:rsid w:val="00406AD1"/>
    <w:rsid w:val="0040734D"/>
    <w:rsid w:val="00407C59"/>
    <w:rsid w:val="00407D2E"/>
    <w:rsid w:val="00407EA8"/>
    <w:rsid w:val="00410BC5"/>
    <w:rsid w:val="00411849"/>
    <w:rsid w:val="00411BAB"/>
    <w:rsid w:val="00411F15"/>
    <w:rsid w:val="004122B2"/>
    <w:rsid w:val="0041282F"/>
    <w:rsid w:val="004131FE"/>
    <w:rsid w:val="00413E0D"/>
    <w:rsid w:val="00414E5E"/>
    <w:rsid w:val="00415067"/>
    <w:rsid w:val="004151FA"/>
    <w:rsid w:val="00415248"/>
    <w:rsid w:val="004152E3"/>
    <w:rsid w:val="004157B7"/>
    <w:rsid w:val="00416086"/>
    <w:rsid w:val="004164AE"/>
    <w:rsid w:val="00416612"/>
    <w:rsid w:val="00417D02"/>
    <w:rsid w:val="00421661"/>
    <w:rsid w:val="00422EF6"/>
    <w:rsid w:val="004237E9"/>
    <w:rsid w:val="004243C9"/>
    <w:rsid w:val="004247EA"/>
    <w:rsid w:val="00424C6F"/>
    <w:rsid w:val="00425326"/>
    <w:rsid w:val="004255E5"/>
    <w:rsid w:val="00425761"/>
    <w:rsid w:val="0042604D"/>
    <w:rsid w:val="00426754"/>
    <w:rsid w:val="00426DF2"/>
    <w:rsid w:val="004274CA"/>
    <w:rsid w:val="0043037F"/>
    <w:rsid w:val="00430A28"/>
    <w:rsid w:val="004317E8"/>
    <w:rsid w:val="00431E50"/>
    <w:rsid w:val="00433049"/>
    <w:rsid w:val="0043335D"/>
    <w:rsid w:val="0043393F"/>
    <w:rsid w:val="00434B85"/>
    <w:rsid w:val="00435A6A"/>
    <w:rsid w:val="00435EF9"/>
    <w:rsid w:val="00435F6C"/>
    <w:rsid w:val="00436C43"/>
    <w:rsid w:val="0043745C"/>
    <w:rsid w:val="0044055F"/>
    <w:rsid w:val="0044068D"/>
    <w:rsid w:val="004406B9"/>
    <w:rsid w:val="00440FB6"/>
    <w:rsid w:val="00441195"/>
    <w:rsid w:val="00441336"/>
    <w:rsid w:val="00441BC5"/>
    <w:rsid w:val="00442130"/>
    <w:rsid w:val="00442182"/>
    <w:rsid w:val="00442536"/>
    <w:rsid w:val="00442BEB"/>
    <w:rsid w:val="00443447"/>
    <w:rsid w:val="004434D8"/>
    <w:rsid w:val="0044380E"/>
    <w:rsid w:val="004438B3"/>
    <w:rsid w:val="00443B1B"/>
    <w:rsid w:val="00443C10"/>
    <w:rsid w:val="0044400B"/>
    <w:rsid w:val="004466F6"/>
    <w:rsid w:val="004470DC"/>
    <w:rsid w:val="00450708"/>
    <w:rsid w:val="00450848"/>
    <w:rsid w:val="00451640"/>
    <w:rsid w:val="004522D3"/>
    <w:rsid w:val="004532F0"/>
    <w:rsid w:val="00453BAE"/>
    <w:rsid w:val="0045457A"/>
    <w:rsid w:val="00455205"/>
    <w:rsid w:val="004552C4"/>
    <w:rsid w:val="00455324"/>
    <w:rsid w:val="00455D46"/>
    <w:rsid w:val="00456A72"/>
    <w:rsid w:val="0046084D"/>
    <w:rsid w:val="00460F51"/>
    <w:rsid w:val="00461C30"/>
    <w:rsid w:val="00461DD1"/>
    <w:rsid w:val="00461E77"/>
    <w:rsid w:val="00461FF9"/>
    <w:rsid w:val="00462334"/>
    <w:rsid w:val="00462756"/>
    <w:rsid w:val="00462F42"/>
    <w:rsid w:val="0046322E"/>
    <w:rsid w:val="0046351D"/>
    <w:rsid w:val="00463639"/>
    <w:rsid w:val="00464A4E"/>
    <w:rsid w:val="0046508B"/>
    <w:rsid w:val="0046523A"/>
    <w:rsid w:val="00465F4F"/>
    <w:rsid w:val="004661A9"/>
    <w:rsid w:val="00466A84"/>
    <w:rsid w:val="00467C8A"/>
    <w:rsid w:val="00467FE3"/>
    <w:rsid w:val="0047054F"/>
    <w:rsid w:val="00470B54"/>
    <w:rsid w:val="00470BEC"/>
    <w:rsid w:val="00470C29"/>
    <w:rsid w:val="00470D46"/>
    <w:rsid w:val="00471747"/>
    <w:rsid w:val="00471771"/>
    <w:rsid w:val="00471D0C"/>
    <w:rsid w:val="00471E4E"/>
    <w:rsid w:val="0047211B"/>
    <w:rsid w:val="00472668"/>
    <w:rsid w:val="00472A99"/>
    <w:rsid w:val="00474375"/>
    <w:rsid w:val="004743DA"/>
    <w:rsid w:val="004746E3"/>
    <w:rsid w:val="00474753"/>
    <w:rsid w:val="00474CC1"/>
    <w:rsid w:val="00474FBC"/>
    <w:rsid w:val="0047506E"/>
    <w:rsid w:val="0047575B"/>
    <w:rsid w:val="004759FF"/>
    <w:rsid w:val="00475B17"/>
    <w:rsid w:val="00476668"/>
    <w:rsid w:val="0047679D"/>
    <w:rsid w:val="00476C47"/>
    <w:rsid w:val="00476DCD"/>
    <w:rsid w:val="004775B6"/>
    <w:rsid w:val="0047787D"/>
    <w:rsid w:val="00477F1B"/>
    <w:rsid w:val="00480E08"/>
    <w:rsid w:val="004815E5"/>
    <w:rsid w:val="00481C3C"/>
    <w:rsid w:val="00482419"/>
    <w:rsid w:val="0048268C"/>
    <w:rsid w:val="00483610"/>
    <w:rsid w:val="00484246"/>
    <w:rsid w:val="00484720"/>
    <w:rsid w:val="00484825"/>
    <w:rsid w:val="00484F1A"/>
    <w:rsid w:val="0048506D"/>
    <w:rsid w:val="004850E9"/>
    <w:rsid w:val="004851B3"/>
    <w:rsid w:val="00485845"/>
    <w:rsid w:val="00486445"/>
    <w:rsid w:val="0048735E"/>
    <w:rsid w:val="00487C22"/>
    <w:rsid w:val="00487CEF"/>
    <w:rsid w:val="00490D54"/>
    <w:rsid w:val="004924EA"/>
    <w:rsid w:val="00493076"/>
    <w:rsid w:val="00493112"/>
    <w:rsid w:val="004937BE"/>
    <w:rsid w:val="00493865"/>
    <w:rsid w:val="00494951"/>
    <w:rsid w:val="004949BC"/>
    <w:rsid w:val="0049563D"/>
    <w:rsid w:val="00495F35"/>
    <w:rsid w:val="00496318"/>
    <w:rsid w:val="00496F22"/>
    <w:rsid w:val="0049780D"/>
    <w:rsid w:val="00497A4B"/>
    <w:rsid w:val="00497E50"/>
    <w:rsid w:val="00497ECA"/>
    <w:rsid w:val="004A0105"/>
    <w:rsid w:val="004A16D5"/>
    <w:rsid w:val="004A18A7"/>
    <w:rsid w:val="004A1AF7"/>
    <w:rsid w:val="004A1B13"/>
    <w:rsid w:val="004A1E18"/>
    <w:rsid w:val="004A217A"/>
    <w:rsid w:val="004A25E0"/>
    <w:rsid w:val="004A26D3"/>
    <w:rsid w:val="004A2896"/>
    <w:rsid w:val="004A2BB7"/>
    <w:rsid w:val="004A3044"/>
    <w:rsid w:val="004A3265"/>
    <w:rsid w:val="004A402B"/>
    <w:rsid w:val="004A44E5"/>
    <w:rsid w:val="004A4D94"/>
    <w:rsid w:val="004A4FA4"/>
    <w:rsid w:val="004A528E"/>
    <w:rsid w:val="004A5B9B"/>
    <w:rsid w:val="004A5F0D"/>
    <w:rsid w:val="004A6EFB"/>
    <w:rsid w:val="004A6FC0"/>
    <w:rsid w:val="004A7E75"/>
    <w:rsid w:val="004B0060"/>
    <w:rsid w:val="004B03CD"/>
    <w:rsid w:val="004B0906"/>
    <w:rsid w:val="004B0B6B"/>
    <w:rsid w:val="004B0DFF"/>
    <w:rsid w:val="004B1E03"/>
    <w:rsid w:val="004B22F4"/>
    <w:rsid w:val="004B346A"/>
    <w:rsid w:val="004B3A0C"/>
    <w:rsid w:val="004B3D92"/>
    <w:rsid w:val="004B3F8D"/>
    <w:rsid w:val="004B4795"/>
    <w:rsid w:val="004B48F5"/>
    <w:rsid w:val="004B4C66"/>
    <w:rsid w:val="004B534F"/>
    <w:rsid w:val="004B5C33"/>
    <w:rsid w:val="004B5C73"/>
    <w:rsid w:val="004B5CB8"/>
    <w:rsid w:val="004B5F5D"/>
    <w:rsid w:val="004B5F7E"/>
    <w:rsid w:val="004B62A2"/>
    <w:rsid w:val="004B6E6D"/>
    <w:rsid w:val="004B70D2"/>
    <w:rsid w:val="004B75AC"/>
    <w:rsid w:val="004B786A"/>
    <w:rsid w:val="004B795C"/>
    <w:rsid w:val="004B7B55"/>
    <w:rsid w:val="004C061C"/>
    <w:rsid w:val="004C0D76"/>
    <w:rsid w:val="004C10F7"/>
    <w:rsid w:val="004C116D"/>
    <w:rsid w:val="004C2458"/>
    <w:rsid w:val="004C2657"/>
    <w:rsid w:val="004C2D57"/>
    <w:rsid w:val="004C3096"/>
    <w:rsid w:val="004C3D24"/>
    <w:rsid w:val="004C4EA5"/>
    <w:rsid w:val="004C4EE2"/>
    <w:rsid w:val="004C5518"/>
    <w:rsid w:val="004C5BA6"/>
    <w:rsid w:val="004C6379"/>
    <w:rsid w:val="004C669C"/>
    <w:rsid w:val="004C7A35"/>
    <w:rsid w:val="004D1399"/>
    <w:rsid w:val="004D1E57"/>
    <w:rsid w:val="004D1EAB"/>
    <w:rsid w:val="004D29DF"/>
    <w:rsid w:val="004D330A"/>
    <w:rsid w:val="004D39DE"/>
    <w:rsid w:val="004D3D2B"/>
    <w:rsid w:val="004D590C"/>
    <w:rsid w:val="004D6122"/>
    <w:rsid w:val="004D6960"/>
    <w:rsid w:val="004D6AD2"/>
    <w:rsid w:val="004D7367"/>
    <w:rsid w:val="004D79EF"/>
    <w:rsid w:val="004D7C35"/>
    <w:rsid w:val="004E05D0"/>
    <w:rsid w:val="004E17CB"/>
    <w:rsid w:val="004E1A36"/>
    <w:rsid w:val="004E1F66"/>
    <w:rsid w:val="004E2116"/>
    <w:rsid w:val="004E2DF7"/>
    <w:rsid w:val="004E3D3E"/>
    <w:rsid w:val="004E3E54"/>
    <w:rsid w:val="004E489F"/>
    <w:rsid w:val="004E5075"/>
    <w:rsid w:val="004E5130"/>
    <w:rsid w:val="004E581E"/>
    <w:rsid w:val="004E59BE"/>
    <w:rsid w:val="004E728E"/>
    <w:rsid w:val="004E74CE"/>
    <w:rsid w:val="004E7548"/>
    <w:rsid w:val="004E795E"/>
    <w:rsid w:val="004E7CD4"/>
    <w:rsid w:val="004E7EE5"/>
    <w:rsid w:val="004F0205"/>
    <w:rsid w:val="004F041B"/>
    <w:rsid w:val="004F1E04"/>
    <w:rsid w:val="004F1EA0"/>
    <w:rsid w:val="004F2736"/>
    <w:rsid w:val="004F2A86"/>
    <w:rsid w:val="004F33F8"/>
    <w:rsid w:val="004F3B01"/>
    <w:rsid w:val="004F41F6"/>
    <w:rsid w:val="004F4265"/>
    <w:rsid w:val="004F47F0"/>
    <w:rsid w:val="004F49AB"/>
    <w:rsid w:val="004F4BB4"/>
    <w:rsid w:val="004F4EA1"/>
    <w:rsid w:val="004F5250"/>
    <w:rsid w:val="004F5605"/>
    <w:rsid w:val="004F57AD"/>
    <w:rsid w:val="004F5853"/>
    <w:rsid w:val="004F640B"/>
    <w:rsid w:val="004F67FE"/>
    <w:rsid w:val="004F6AEC"/>
    <w:rsid w:val="004F721E"/>
    <w:rsid w:val="004F73B9"/>
    <w:rsid w:val="004F7715"/>
    <w:rsid w:val="004F7DFC"/>
    <w:rsid w:val="00500003"/>
    <w:rsid w:val="00500663"/>
    <w:rsid w:val="00500878"/>
    <w:rsid w:val="00500C75"/>
    <w:rsid w:val="005011CD"/>
    <w:rsid w:val="00501391"/>
    <w:rsid w:val="00501622"/>
    <w:rsid w:val="00501C2F"/>
    <w:rsid w:val="00501D99"/>
    <w:rsid w:val="00501DF8"/>
    <w:rsid w:val="00501F0C"/>
    <w:rsid w:val="00502BCE"/>
    <w:rsid w:val="00503CDB"/>
    <w:rsid w:val="005046AC"/>
    <w:rsid w:val="00504E20"/>
    <w:rsid w:val="00504F6B"/>
    <w:rsid w:val="005060EC"/>
    <w:rsid w:val="0050632E"/>
    <w:rsid w:val="005063A6"/>
    <w:rsid w:val="00506796"/>
    <w:rsid w:val="00506E9E"/>
    <w:rsid w:val="00506F65"/>
    <w:rsid w:val="00507C35"/>
    <w:rsid w:val="005100CB"/>
    <w:rsid w:val="0051112E"/>
    <w:rsid w:val="00511DFA"/>
    <w:rsid w:val="00512F6D"/>
    <w:rsid w:val="0051414D"/>
    <w:rsid w:val="005144CF"/>
    <w:rsid w:val="0051477C"/>
    <w:rsid w:val="005149C1"/>
    <w:rsid w:val="00514AA4"/>
    <w:rsid w:val="00515517"/>
    <w:rsid w:val="005157ED"/>
    <w:rsid w:val="005159A2"/>
    <w:rsid w:val="0051625D"/>
    <w:rsid w:val="005162FA"/>
    <w:rsid w:val="00517713"/>
    <w:rsid w:val="0052010B"/>
    <w:rsid w:val="005207F3"/>
    <w:rsid w:val="005209DC"/>
    <w:rsid w:val="0052206E"/>
    <w:rsid w:val="00522342"/>
    <w:rsid w:val="0052268C"/>
    <w:rsid w:val="0052379E"/>
    <w:rsid w:val="00523E53"/>
    <w:rsid w:val="00523F0C"/>
    <w:rsid w:val="005243D3"/>
    <w:rsid w:val="005254A2"/>
    <w:rsid w:val="00526395"/>
    <w:rsid w:val="00526CB5"/>
    <w:rsid w:val="0052738B"/>
    <w:rsid w:val="005279BA"/>
    <w:rsid w:val="00531298"/>
    <w:rsid w:val="0053188D"/>
    <w:rsid w:val="00531CCF"/>
    <w:rsid w:val="00533117"/>
    <w:rsid w:val="00533A53"/>
    <w:rsid w:val="0053430F"/>
    <w:rsid w:val="00534988"/>
    <w:rsid w:val="005353C3"/>
    <w:rsid w:val="005369B7"/>
    <w:rsid w:val="00537178"/>
    <w:rsid w:val="005377AB"/>
    <w:rsid w:val="00537B9C"/>
    <w:rsid w:val="005405D3"/>
    <w:rsid w:val="00540C24"/>
    <w:rsid w:val="00541397"/>
    <w:rsid w:val="00542AE6"/>
    <w:rsid w:val="00542DD2"/>
    <w:rsid w:val="005430DE"/>
    <w:rsid w:val="005432F1"/>
    <w:rsid w:val="00544202"/>
    <w:rsid w:val="0054466B"/>
    <w:rsid w:val="005448DA"/>
    <w:rsid w:val="00544BDA"/>
    <w:rsid w:val="0054501E"/>
    <w:rsid w:val="00545BEE"/>
    <w:rsid w:val="005463C3"/>
    <w:rsid w:val="00547702"/>
    <w:rsid w:val="005479C1"/>
    <w:rsid w:val="00547BC0"/>
    <w:rsid w:val="00550382"/>
    <w:rsid w:val="005508F1"/>
    <w:rsid w:val="00550D55"/>
    <w:rsid w:val="00550F1A"/>
    <w:rsid w:val="0055114B"/>
    <w:rsid w:val="005511D7"/>
    <w:rsid w:val="00551608"/>
    <w:rsid w:val="00551E22"/>
    <w:rsid w:val="00552C31"/>
    <w:rsid w:val="00552FEB"/>
    <w:rsid w:val="00552FED"/>
    <w:rsid w:val="00553D0F"/>
    <w:rsid w:val="00553F12"/>
    <w:rsid w:val="005541B9"/>
    <w:rsid w:val="0055434C"/>
    <w:rsid w:val="00554695"/>
    <w:rsid w:val="005546CE"/>
    <w:rsid w:val="005559BE"/>
    <w:rsid w:val="00555C88"/>
    <w:rsid w:val="0055603D"/>
    <w:rsid w:val="00556295"/>
    <w:rsid w:val="00557391"/>
    <w:rsid w:val="00557966"/>
    <w:rsid w:val="00560396"/>
    <w:rsid w:val="005609A6"/>
    <w:rsid w:val="00560C60"/>
    <w:rsid w:val="005610EA"/>
    <w:rsid w:val="005624BC"/>
    <w:rsid w:val="0056264A"/>
    <w:rsid w:val="00562BBF"/>
    <w:rsid w:val="00563158"/>
    <w:rsid w:val="00563374"/>
    <w:rsid w:val="005633BC"/>
    <w:rsid w:val="00563548"/>
    <w:rsid w:val="00563821"/>
    <w:rsid w:val="00563BD5"/>
    <w:rsid w:val="00563CF1"/>
    <w:rsid w:val="0056478A"/>
    <w:rsid w:val="00564887"/>
    <w:rsid w:val="0056570D"/>
    <w:rsid w:val="00566716"/>
    <w:rsid w:val="00566C27"/>
    <w:rsid w:val="00566EBA"/>
    <w:rsid w:val="00566FB2"/>
    <w:rsid w:val="0056725C"/>
    <w:rsid w:val="00567911"/>
    <w:rsid w:val="00567972"/>
    <w:rsid w:val="00567FB4"/>
    <w:rsid w:val="005703B8"/>
    <w:rsid w:val="0057076A"/>
    <w:rsid w:val="005708D1"/>
    <w:rsid w:val="0057123C"/>
    <w:rsid w:val="0057144F"/>
    <w:rsid w:val="0057174C"/>
    <w:rsid w:val="0057254A"/>
    <w:rsid w:val="005726D1"/>
    <w:rsid w:val="00572B3E"/>
    <w:rsid w:val="00572C96"/>
    <w:rsid w:val="00573624"/>
    <w:rsid w:val="0057509F"/>
    <w:rsid w:val="00575B93"/>
    <w:rsid w:val="00575EE3"/>
    <w:rsid w:val="00576089"/>
    <w:rsid w:val="00576AD9"/>
    <w:rsid w:val="005773E1"/>
    <w:rsid w:val="005776C8"/>
    <w:rsid w:val="00582373"/>
    <w:rsid w:val="00583315"/>
    <w:rsid w:val="0058377D"/>
    <w:rsid w:val="0058390E"/>
    <w:rsid w:val="005846F9"/>
    <w:rsid w:val="005847E5"/>
    <w:rsid w:val="00584C1D"/>
    <w:rsid w:val="00585990"/>
    <w:rsid w:val="00585AD2"/>
    <w:rsid w:val="00586CE8"/>
    <w:rsid w:val="0058704F"/>
    <w:rsid w:val="005906B0"/>
    <w:rsid w:val="0059083D"/>
    <w:rsid w:val="00590D07"/>
    <w:rsid w:val="00590EC5"/>
    <w:rsid w:val="00591A0E"/>
    <w:rsid w:val="00591D1B"/>
    <w:rsid w:val="005924DC"/>
    <w:rsid w:val="00592719"/>
    <w:rsid w:val="00592892"/>
    <w:rsid w:val="0059393B"/>
    <w:rsid w:val="0059503B"/>
    <w:rsid w:val="0059521C"/>
    <w:rsid w:val="00595325"/>
    <w:rsid w:val="0059635B"/>
    <w:rsid w:val="005965A1"/>
    <w:rsid w:val="005969D0"/>
    <w:rsid w:val="00596AAD"/>
    <w:rsid w:val="00596D0D"/>
    <w:rsid w:val="00596DF2"/>
    <w:rsid w:val="00597132"/>
    <w:rsid w:val="00597A19"/>
    <w:rsid w:val="00597E89"/>
    <w:rsid w:val="005A0DCF"/>
    <w:rsid w:val="005A0DF8"/>
    <w:rsid w:val="005A10DF"/>
    <w:rsid w:val="005A1576"/>
    <w:rsid w:val="005A15C2"/>
    <w:rsid w:val="005A1C3D"/>
    <w:rsid w:val="005A20DC"/>
    <w:rsid w:val="005A288A"/>
    <w:rsid w:val="005A2FB4"/>
    <w:rsid w:val="005A4D19"/>
    <w:rsid w:val="005A5529"/>
    <w:rsid w:val="005A69D5"/>
    <w:rsid w:val="005A735A"/>
    <w:rsid w:val="005B0172"/>
    <w:rsid w:val="005B05A6"/>
    <w:rsid w:val="005B0897"/>
    <w:rsid w:val="005B0C0E"/>
    <w:rsid w:val="005B14A5"/>
    <w:rsid w:val="005B16A8"/>
    <w:rsid w:val="005B1C05"/>
    <w:rsid w:val="005B33EE"/>
    <w:rsid w:val="005B35F4"/>
    <w:rsid w:val="005B3B25"/>
    <w:rsid w:val="005B3DBD"/>
    <w:rsid w:val="005B40A2"/>
    <w:rsid w:val="005B4395"/>
    <w:rsid w:val="005B5C3F"/>
    <w:rsid w:val="005B5CCB"/>
    <w:rsid w:val="005B5E4C"/>
    <w:rsid w:val="005B7693"/>
    <w:rsid w:val="005C07C4"/>
    <w:rsid w:val="005C1BBD"/>
    <w:rsid w:val="005C20AD"/>
    <w:rsid w:val="005C20DF"/>
    <w:rsid w:val="005C21E4"/>
    <w:rsid w:val="005C3022"/>
    <w:rsid w:val="005C3072"/>
    <w:rsid w:val="005C3428"/>
    <w:rsid w:val="005C395F"/>
    <w:rsid w:val="005C39E8"/>
    <w:rsid w:val="005C47A9"/>
    <w:rsid w:val="005C4893"/>
    <w:rsid w:val="005C4963"/>
    <w:rsid w:val="005C4C66"/>
    <w:rsid w:val="005C4CA3"/>
    <w:rsid w:val="005C4F95"/>
    <w:rsid w:val="005C5096"/>
    <w:rsid w:val="005C53FC"/>
    <w:rsid w:val="005C5816"/>
    <w:rsid w:val="005C5AAC"/>
    <w:rsid w:val="005C618B"/>
    <w:rsid w:val="005D0771"/>
    <w:rsid w:val="005D0B3C"/>
    <w:rsid w:val="005D13A1"/>
    <w:rsid w:val="005D1522"/>
    <w:rsid w:val="005D1784"/>
    <w:rsid w:val="005D23EE"/>
    <w:rsid w:val="005D26FA"/>
    <w:rsid w:val="005D3059"/>
    <w:rsid w:val="005D3962"/>
    <w:rsid w:val="005D3AD9"/>
    <w:rsid w:val="005D3B13"/>
    <w:rsid w:val="005D54B7"/>
    <w:rsid w:val="005D590C"/>
    <w:rsid w:val="005D5C46"/>
    <w:rsid w:val="005D6477"/>
    <w:rsid w:val="005D6EAE"/>
    <w:rsid w:val="005D7C1B"/>
    <w:rsid w:val="005E08C4"/>
    <w:rsid w:val="005E23E7"/>
    <w:rsid w:val="005E2574"/>
    <w:rsid w:val="005E28C0"/>
    <w:rsid w:val="005E3062"/>
    <w:rsid w:val="005E329B"/>
    <w:rsid w:val="005E401E"/>
    <w:rsid w:val="005E64E8"/>
    <w:rsid w:val="005E65FA"/>
    <w:rsid w:val="005E71A0"/>
    <w:rsid w:val="005E74BD"/>
    <w:rsid w:val="005E7598"/>
    <w:rsid w:val="005E791A"/>
    <w:rsid w:val="005F053A"/>
    <w:rsid w:val="005F10B7"/>
    <w:rsid w:val="005F12AF"/>
    <w:rsid w:val="005F1421"/>
    <w:rsid w:val="005F1A77"/>
    <w:rsid w:val="005F2C1B"/>
    <w:rsid w:val="005F2F17"/>
    <w:rsid w:val="005F3420"/>
    <w:rsid w:val="005F3556"/>
    <w:rsid w:val="005F35FF"/>
    <w:rsid w:val="005F4468"/>
    <w:rsid w:val="005F49E0"/>
    <w:rsid w:val="005F4A9D"/>
    <w:rsid w:val="005F4BA1"/>
    <w:rsid w:val="005F5D5B"/>
    <w:rsid w:val="005F60E6"/>
    <w:rsid w:val="005F6A68"/>
    <w:rsid w:val="005F7362"/>
    <w:rsid w:val="005F7B66"/>
    <w:rsid w:val="00601338"/>
    <w:rsid w:val="00601708"/>
    <w:rsid w:val="00602088"/>
    <w:rsid w:val="00603232"/>
    <w:rsid w:val="00604C8C"/>
    <w:rsid w:val="00605E41"/>
    <w:rsid w:val="00605FB4"/>
    <w:rsid w:val="00606099"/>
    <w:rsid w:val="00606227"/>
    <w:rsid w:val="006064C3"/>
    <w:rsid w:val="0060667C"/>
    <w:rsid w:val="00606996"/>
    <w:rsid w:val="00606B02"/>
    <w:rsid w:val="00607507"/>
    <w:rsid w:val="00607993"/>
    <w:rsid w:val="0061005D"/>
    <w:rsid w:val="00610784"/>
    <w:rsid w:val="00610C34"/>
    <w:rsid w:val="0061107C"/>
    <w:rsid w:val="00611618"/>
    <w:rsid w:val="00612657"/>
    <w:rsid w:val="00612A2E"/>
    <w:rsid w:val="00612F75"/>
    <w:rsid w:val="006132E4"/>
    <w:rsid w:val="00614322"/>
    <w:rsid w:val="00614E80"/>
    <w:rsid w:val="006153DD"/>
    <w:rsid w:val="0061656B"/>
    <w:rsid w:val="006170C0"/>
    <w:rsid w:val="0061728E"/>
    <w:rsid w:val="00617C4E"/>
    <w:rsid w:val="00620717"/>
    <w:rsid w:val="00621103"/>
    <w:rsid w:val="006213B1"/>
    <w:rsid w:val="00621846"/>
    <w:rsid w:val="006218D0"/>
    <w:rsid w:val="0062254A"/>
    <w:rsid w:val="00622556"/>
    <w:rsid w:val="0062405C"/>
    <w:rsid w:val="00624353"/>
    <w:rsid w:val="00624975"/>
    <w:rsid w:val="00624DD2"/>
    <w:rsid w:val="00624F3E"/>
    <w:rsid w:val="00625AAE"/>
    <w:rsid w:val="00626466"/>
    <w:rsid w:val="00626C73"/>
    <w:rsid w:val="00626EBC"/>
    <w:rsid w:val="00627A31"/>
    <w:rsid w:val="00627AD1"/>
    <w:rsid w:val="00627B53"/>
    <w:rsid w:val="00627CBE"/>
    <w:rsid w:val="006307CF"/>
    <w:rsid w:val="006314B8"/>
    <w:rsid w:val="006315B2"/>
    <w:rsid w:val="00632011"/>
    <w:rsid w:val="0063326B"/>
    <w:rsid w:val="006339D7"/>
    <w:rsid w:val="006351BD"/>
    <w:rsid w:val="00635428"/>
    <w:rsid w:val="00635B1F"/>
    <w:rsid w:val="00636566"/>
    <w:rsid w:val="00637A1B"/>
    <w:rsid w:val="00637B57"/>
    <w:rsid w:val="00641A9B"/>
    <w:rsid w:val="00641BCC"/>
    <w:rsid w:val="006425F9"/>
    <w:rsid w:val="0064263C"/>
    <w:rsid w:val="00642B71"/>
    <w:rsid w:val="00643818"/>
    <w:rsid w:val="00644D46"/>
    <w:rsid w:val="0064507A"/>
    <w:rsid w:val="0064578B"/>
    <w:rsid w:val="006461A3"/>
    <w:rsid w:val="006463A3"/>
    <w:rsid w:val="00646435"/>
    <w:rsid w:val="006467D5"/>
    <w:rsid w:val="00646AF1"/>
    <w:rsid w:val="00646C54"/>
    <w:rsid w:val="00647C9D"/>
    <w:rsid w:val="0065044B"/>
    <w:rsid w:val="00650578"/>
    <w:rsid w:val="006511FD"/>
    <w:rsid w:val="006512AF"/>
    <w:rsid w:val="00651CC5"/>
    <w:rsid w:val="006524E4"/>
    <w:rsid w:val="00652A8B"/>
    <w:rsid w:val="00652C04"/>
    <w:rsid w:val="006539B4"/>
    <w:rsid w:val="00653EEF"/>
    <w:rsid w:val="00654735"/>
    <w:rsid w:val="006558FF"/>
    <w:rsid w:val="00655C66"/>
    <w:rsid w:val="00656074"/>
    <w:rsid w:val="006561A2"/>
    <w:rsid w:val="00656364"/>
    <w:rsid w:val="00657593"/>
    <w:rsid w:val="00657B7B"/>
    <w:rsid w:val="00657BA2"/>
    <w:rsid w:val="00660C8D"/>
    <w:rsid w:val="00660CE3"/>
    <w:rsid w:val="00660EAD"/>
    <w:rsid w:val="00661719"/>
    <w:rsid w:val="00661BFB"/>
    <w:rsid w:val="00662443"/>
    <w:rsid w:val="006631BF"/>
    <w:rsid w:val="006636C4"/>
    <w:rsid w:val="00663C16"/>
    <w:rsid w:val="00663D77"/>
    <w:rsid w:val="00664F90"/>
    <w:rsid w:val="006652F4"/>
    <w:rsid w:val="00666DD1"/>
    <w:rsid w:val="006671C5"/>
    <w:rsid w:val="006704EF"/>
    <w:rsid w:val="00671CCA"/>
    <w:rsid w:val="006725A4"/>
    <w:rsid w:val="006725DC"/>
    <w:rsid w:val="0067296C"/>
    <w:rsid w:val="00672ED0"/>
    <w:rsid w:val="00673217"/>
    <w:rsid w:val="00674562"/>
    <w:rsid w:val="006751A4"/>
    <w:rsid w:val="006751D1"/>
    <w:rsid w:val="00675785"/>
    <w:rsid w:val="00676130"/>
    <w:rsid w:val="006764C9"/>
    <w:rsid w:val="00676C43"/>
    <w:rsid w:val="006777FA"/>
    <w:rsid w:val="0067799B"/>
    <w:rsid w:val="00677C63"/>
    <w:rsid w:val="00677DB1"/>
    <w:rsid w:val="0068035F"/>
    <w:rsid w:val="00681CD1"/>
    <w:rsid w:val="006821D8"/>
    <w:rsid w:val="00682F82"/>
    <w:rsid w:val="006835BB"/>
    <w:rsid w:val="006838E2"/>
    <w:rsid w:val="006841A7"/>
    <w:rsid w:val="006845B3"/>
    <w:rsid w:val="0068497E"/>
    <w:rsid w:val="00684E0D"/>
    <w:rsid w:val="00685656"/>
    <w:rsid w:val="0068574A"/>
    <w:rsid w:val="0068589F"/>
    <w:rsid w:val="006861DF"/>
    <w:rsid w:val="0068642F"/>
    <w:rsid w:val="0068671F"/>
    <w:rsid w:val="00686BF6"/>
    <w:rsid w:val="00687429"/>
    <w:rsid w:val="006878DF"/>
    <w:rsid w:val="00687920"/>
    <w:rsid w:val="00687996"/>
    <w:rsid w:val="00687AB4"/>
    <w:rsid w:val="00687AF3"/>
    <w:rsid w:val="00690055"/>
    <w:rsid w:val="00690A81"/>
    <w:rsid w:val="00690BF2"/>
    <w:rsid w:val="00691C0D"/>
    <w:rsid w:val="00691DE5"/>
    <w:rsid w:val="00691F52"/>
    <w:rsid w:val="00691FEF"/>
    <w:rsid w:val="006923C0"/>
    <w:rsid w:val="00693C29"/>
    <w:rsid w:val="00693F90"/>
    <w:rsid w:val="00694B03"/>
    <w:rsid w:val="006A051C"/>
    <w:rsid w:val="006A0C51"/>
    <w:rsid w:val="006A0DC9"/>
    <w:rsid w:val="006A1464"/>
    <w:rsid w:val="006A1479"/>
    <w:rsid w:val="006A16D4"/>
    <w:rsid w:val="006A1C4E"/>
    <w:rsid w:val="006A271C"/>
    <w:rsid w:val="006A27D6"/>
    <w:rsid w:val="006A27F3"/>
    <w:rsid w:val="006A299B"/>
    <w:rsid w:val="006A2B6F"/>
    <w:rsid w:val="006A2C94"/>
    <w:rsid w:val="006A36D4"/>
    <w:rsid w:val="006A4014"/>
    <w:rsid w:val="006A47B9"/>
    <w:rsid w:val="006A5037"/>
    <w:rsid w:val="006A540C"/>
    <w:rsid w:val="006A5CB1"/>
    <w:rsid w:val="006A629A"/>
    <w:rsid w:val="006A63DE"/>
    <w:rsid w:val="006A66C5"/>
    <w:rsid w:val="006B0854"/>
    <w:rsid w:val="006B0C53"/>
    <w:rsid w:val="006B0C88"/>
    <w:rsid w:val="006B194A"/>
    <w:rsid w:val="006B2139"/>
    <w:rsid w:val="006B28AF"/>
    <w:rsid w:val="006B2AC3"/>
    <w:rsid w:val="006B2BEC"/>
    <w:rsid w:val="006B2C24"/>
    <w:rsid w:val="006B2D9D"/>
    <w:rsid w:val="006B2F82"/>
    <w:rsid w:val="006B372B"/>
    <w:rsid w:val="006B37A7"/>
    <w:rsid w:val="006B4242"/>
    <w:rsid w:val="006B458F"/>
    <w:rsid w:val="006B5319"/>
    <w:rsid w:val="006B5C3B"/>
    <w:rsid w:val="006B5E98"/>
    <w:rsid w:val="006B6656"/>
    <w:rsid w:val="006B6C19"/>
    <w:rsid w:val="006B714D"/>
    <w:rsid w:val="006C01AF"/>
    <w:rsid w:val="006C07DB"/>
    <w:rsid w:val="006C091A"/>
    <w:rsid w:val="006C09BD"/>
    <w:rsid w:val="006C0A11"/>
    <w:rsid w:val="006C11A0"/>
    <w:rsid w:val="006C164A"/>
    <w:rsid w:val="006C2C12"/>
    <w:rsid w:val="006C2FC0"/>
    <w:rsid w:val="006C31CB"/>
    <w:rsid w:val="006C3531"/>
    <w:rsid w:val="006C3861"/>
    <w:rsid w:val="006C39EA"/>
    <w:rsid w:val="006C3E62"/>
    <w:rsid w:val="006C5393"/>
    <w:rsid w:val="006C54E3"/>
    <w:rsid w:val="006C5BCB"/>
    <w:rsid w:val="006C5E19"/>
    <w:rsid w:val="006C7668"/>
    <w:rsid w:val="006C796F"/>
    <w:rsid w:val="006D0B31"/>
    <w:rsid w:val="006D1707"/>
    <w:rsid w:val="006D1A73"/>
    <w:rsid w:val="006D2A1D"/>
    <w:rsid w:val="006D2C26"/>
    <w:rsid w:val="006D2C7E"/>
    <w:rsid w:val="006D38D9"/>
    <w:rsid w:val="006D38EC"/>
    <w:rsid w:val="006D3B9B"/>
    <w:rsid w:val="006D601E"/>
    <w:rsid w:val="006D6664"/>
    <w:rsid w:val="006D679A"/>
    <w:rsid w:val="006D718D"/>
    <w:rsid w:val="006D7192"/>
    <w:rsid w:val="006D78AC"/>
    <w:rsid w:val="006E07B1"/>
    <w:rsid w:val="006E1101"/>
    <w:rsid w:val="006E177B"/>
    <w:rsid w:val="006E27DA"/>
    <w:rsid w:val="006E2897"/>
    <w:rsid w:val="006E2BFF"/>
    <w:rsid w:val="006E3715"/>
    <w:rsid w:val="006E3743"/>
    <w:rsid w:val="006E4312"/>
    <w:rsid w:val="006E5835"/>
    <w:rsid w:val="006E593D"/>
    <w:rsid w:val="006E5E9D"/>
    <w:rsid w:val="006E623E"/>
    <w:rsid w:val="006E6D5E"/>
    <w:rsid w:val="006E76B4"/>
    <w:rsid w:val="006F0760"/>
    <w:rsid w:val="006F1654"/>
    <w:rsid w:val="006F1D1B"/>
    <w:rsid w:val="006F1DCF"/>
    <w:rsid w:val="006F2949"/>
    <w:rsid w:val="006F29A7"/>
    <w:rsid w:val="006F2B79"/>
    <w:rsid w:val="006F3189"/>
    <w:rsid w:val="006F36B6"/>
    <w:rsid w:val="006F3E0F"/>
    <w:rsid w:val="006F4A8C"/>
    <w:rsid w:val="006F52DF"/>
    <w:rsid w:val="006F752E"/>
    <w:rsid w:val="006F762D"/>
    <w:rsid w:val="006F7768"/>
    <w:rsid w:val="006F79E9"/>
    <w:rsid w:val="007014B0"/>
    <w:rsid w:val="007018AE"/>
    <w:rsid w:val="00701901"/>
    <w:rsid w:val="00701A42"/>
    <w:rsid w:val="0070200C"/>
    <w:rsid w:val="0070242E"/>
    <w:rsid w:val="00702444"/>
    <w:rsid w:val="0070280C"/>
    <w:rsid w:val="00702BE3"/>
    <w:rsid w:val="00703501"/>
    <w:rsid w:val="007041AE"/>
    <w:rsid w:val="00704397"/>
    <w:rsid w:val="00705737"/>
    <w:rsid w:val="007062E0"/>
    <w:rsid w:val="007066BA"/>
    <w:rsid w:val="007069A4"/>
    <w:rsid w:val="00706A33"/>
    <w:rsid w:val="00706B7B"/>
    <w:rsid w:val="00706D2E"/>
    <w:rsid w:val="00707170"/>
    <w:rsid w:val="00707C3F"/>
    <w:rsid w:val="00707CBD"/>
    <w:rsid w:val="00707F1E"/>
    <w:rsid w:val="00707F59"/>
    <w:rsid w:val="0071019B"/>
    <w:rsid w:val="007109C6"/>
    <w:rsid w:val="0071259A"/>
    <w:rsid w:val="007129DE"/>
    <w:rsid w:val="00712B40"/>
    <w:rsid w:val="00713512"/>
    <w:rsid w:val="00714089"/>
    <w:rsid w:val="00714197"/>
    <w:rsid w:val="00714720"/>
    <w:rsid w:val="00714C09"/>
    <w:rsid w:val="00714F67"/>
    <w:rsid w:val="00716AEA"/>
    <w:rsid w:val="00716F1B"/>
    <w:rsid w:val="007171B7"/>
    <w:rsid w:val="0071776C"/>
    <w:rsid w:val="00717A1D"/>
    <w:rsid w:val="00720F89"/>
    <w:rsid w:val="0072161B"/>
    <w:rsid w:val="00721904"/>
    <w:rsid w:val="00722EF2"/>
    <w:rsid w:val="00723E99"/>
    <w:rsid w:val="00725146"/>
    <w:rsid w:val="00725817"/>
    <w:rsid w:val="00725866"/>
    <w:rsid w:val="00725BD8"/>
    <w:rsid w:val="00726705"/>
    <w:rsid w:val="00726720"/>
    <w:rsid w:val="007279C9"/>
    <w:rsid w:val="00730363"/>
    <w:rsid w:val="007307FD"/>
    <w:rsid w:val="00730934"/>
    <w:rsid w:val="00731266"/>
    <w:rsid w:val="007325F8"/>
    <w:rsid w:val="007329B1"/>
    <w:rsid w:val="00732E2C"/>
    <w:rsid w:val="007330DA"/>
    <w:rsid w:val="00733320"/>
    <w:rsid w:val="00733C5E"/>
    <w:rsid w:val="007358BA"/>
    <w:rsid w:val="00737735"/>
    <w:rsid w:val="00737933"/>
    <w:rsid w:val="00737D25"/>
    <w:rsid w:val="007408F7"/>
    <w:rsid w:val="00741422"/>
    <w:rsid w:val="00741A88"/>
    <w:rsid w:val="00741FFE"/>
    <w:rsid w:val="007422D5"/>
    <w:rsid w:val="00742378"/>
    <w:rsid w:val="00743255"/>
    <w:rsid w:val="00743AEF"/>
    <w:rsid w:val="00743DE3"/>
    <w:rsid w:val="00743E39"/>
    <w:rsid w:val="00745046"/>
    <w:rsid w:val="00745448"/>
    <w:rsid w:val="0074584B"/>
    <w:rsid w:val="007459E5"/>
    <w:rsid w:val="007466E6"/>
    <w:rsid w:val="00747389"/>
    <w:rsid w:val="0074748D"/>
    <w:rsid w:val="00750FB5"/>
    <w:rsid w:val="007519E8"/>
    <w:rsid w:val="00751E81"/>
    <w:rsid w:val="00751F2F"/>
    <w:rsid w:val="0075203D"/>
    <w:rsid w:val="00752396"/>
    <w:rsid w:val="007523F4"/>
    <w:rsid w:val="0075244A"/>
    <w:rsid w:val="00753952"/>
    <w:rsid w:val="00753B55"/>
    <w:rsid w:val="00753DB5"/>
    <w:rsid w:val="0075409B"/>
    <w:rsid w:val="0075451E"/>
    <w:rsid w:val="007546B9"/>
    <w:rsid w:val="007552EF"/>
    <w:rsid w:val="0075539C"/>
    <w:rsid w:val="007554D5"/>
    <w:rsid w:val="00755EBB"/>
    <w:rsid w:val="00755F60"/>
    <w:rsid w:val="0075605A"/>
    <w:rsid w:val="00756252"/>
    <w:rsid w:val="007566A4"/>
    <w:rsid w:val="00756EF6"/>
    <w:rsid w:val="007571F5"/>
    <w:rsid w:val="00757A8B"/>
    <w:rsid w:val="00757B51"/>
    <w:rsid w:val="0076106E"/>
    <w:rsid w:val="007610B2"/>
    <w:rsid w:val="00762B8F"/>
    <w:rsid w:val="00762BB4"/>
    <w:rsid w:val="00762E4A"/>
    <w:rsid w:val="00762F31"/>
    <w:rsid w:val="0076336B"/>
    <w:rsid w:val="00763A61"/>
    <w:rsid w:val="00764540"/>
    <w:rsid w:val="00764A21"/>
    <w:rsid w:val="00764E43"/>
    <w:rsid w:val="0076513D"/>
    <w:rsid w:val="00765BFB"/>
    <w:rsid w:val="0076626A"/>
    <w:rsid w:val="00766329"/>
    <w:rsid w:val="0076696E"/>
    <w:rsid w:val="007673D0"/>
    <w:rsid w:val="007676B0"/>
    <w:rsid w:val="00767977"/>
    <w:rsid w:val="00771787"/>
    <w:rsid w:val="00771A6C"/>
    <w:rsid w:val="0077251A"/>
    <w:rsid w:val="00772C11"/>
    <w:rsid w:val="00773F2F"/>
    <w:rsid w:val="00774785"/>
    <w:rsid w:val="007752A9"/>
    <w:rsid w:val="00775727"/>
    <w:rsid w:val="0077574A"/>
    <w:rsid w:val="007766C2"/>
    <w:rsid w:val="00776C0A"/>
    <w:rsid w:val="00777140"/>
    <w:rsid w:val="007771C4"/>
    <w:rsid w:val="007776A6"/>
    <w:rsid w:val="00777D5E"/>
    <w:rsid w:val="00780093"/>
    <w:rsid w:val="00780704"/>
    <w:rsid w:val="00780879"/>
    <w:rsid w:val="00780B25"/>
    <w:rsid w:val="00781694"/>
    <w:rsid w:val="00781CF5"/>
    <w:rsid w:val="00781D79"/>
    <w:rsid w:val="00782195"/>
    <w:rsid w:val="00782443"/>
    <w:rsid w:val="007849C5"/>
    <w:rsid w:val="00784BA1"/>
    <w:rsid w:val="00784C4B"/>
    <w:rsid w:val="00784D3C"/>
    <w:rsid w:val="00784FB3"/>
    <w:rsid w:val="007852EE"/>
    <w:rsid w:val="007853A0"/>
    <w:rsid w:val="007858BE"/>
    <w:rsid w:val="0078636B"/>
    <w:rsid w:val="007865E1"/>
    <w:rsid w:val="007867BB"/>
    <w:rsid w:val="00786E18"/>
    <w:rsid w:val="00786EA7"/>
    <w:rsid w:val="0078726A"/>
    <w:rsid w:val="00790202"/>
    <w:rsid w:val="00791014"/>
    <w:rsid w:val="0079284F"/>
    <w:rsid w:val="007929DE"/>
    <w:rsid w:val="00792A26"/>
    <w:rsid w:val="00793735"/>
    <w:rsid w:val="00793AC9"/>
    <w:rsid w:val="00794012"/>
    <w:rsid w:val="00795743"/>
    <w:rsid w:val="0079625F"/>
    <w:rsid w:val="00796A60"/>
    <w:rsid w:val="007971B1"/>
    <w:rsid w:val="007972EC"/>
    <w:rsid w:val="007A069D"/>
    <w:rsid w:val="007A0DA3"/>
    <w:rsid w:val="007A0FBF"/>
    <w:rsid w:val="007A10B7"/>
    <w:rsid w:val="007A14F5"/>
    <w:rsid w:val="007A1FCE"/>
    <w:rsid w:val="007A2046"/>
    <w:rsid w:val="007A26C2"/>
    <w:rsid w:val="007A2C95"/>
    <w:rsid w:val="007A2E21"/>
    <w:rsid w:val="007A2FED"/>
    <w:rsid w:val="007A43FA"/>
    <w:rsid w:val="007A4BEB"/>
    <w:rsid w:val="007A4CE8"/>
    <w:rsid w:val="007A52E9"/>
    <w:rsid w:val="007A58A6"/>
    <w:rsid w:val="007A5AFF"/>
    <w:rsid w:val="007A5BB1"/>
    <w:rsid w:val="007A65CF"/>
    <w:rsid w:val="007A6F03"/>
    <w:rsid w:val="007A7596"/>
    <w:rsid w:val="007A7774"/>
    <w:rsid w:val="007A7D5B"/>
    <w:rsid w:val="007A7F6B"/>
    <w:rsid w:val="007B07FC"/>
    <w:rsid w:val="007B0F15"/>
    <w:rsid w:val="007B134E"/>
    <w:rsid w:val="007B262A"/>
    <w:rsid w:val="007B2745"/>
    <w:rsid w:val="007B2A4C"/>
    <w:rsid w:val="007B2C67"/>
    <w:rsid w:val="007B349B"/>
    <w:rsid w:val="007B43D7"/>
    <w:rsid w:val="007B4CCF"/>
    <w:rsid w:val="007B589A"/>
    <w:rsid w:val="007B5969"/>
    <w:rsid w:val="007B6351"/>
    <w:rsid w:val="007B6AF4"/>
    <w:rsid w:val="007B6FA5"/>
    <w:rsid w:val="007B7BBC"/>
    <w:rsid w:val="007B7CE7"/>
    <w:rsid w:val="007B7F3F"/>
    <w:rsid w:val="007C0558"/>
    <w:rsid w:val="007C08D7"/>
    <w:rsid w:val="007C0A81"/>
    <w:rsid w:val="007C1068"/>
    <w:rsid w:val="007C130C"/>
    <w:rsid w:val="007C1784"/>
    <w:rsid w:val="007C195D"/>
    <w:rsid w:val="007C1E4D"/>
    <w:rsid w:val="007C214E"/>
    <w:rsid w:val="007C30D9"/>
    <w:rsid w:val="007C3718"/>
    <w:rsid w:val="007C388B"/>
    <w:rsid w:val="007C440A"/>
    <w:rsid w:val="007C514D"/>
    <w:rsid w:val="007C5379"/>
    <w:rsid w:val="007C5421"/>
    <w:rsid w:val="007C5798"/>
    <w:rsid w:val="007C5A74"/>
    <w:rsid w:val="007C61E7"/>
    <w:rsid w:val="007C6F4A"/>
    <w:rsid w:val="007C7604"/>
    <w:rsid w:val="007D0047"/>
    <w:rsid w:val="007D0884"/>
    <w:rsid w:val="007D0D72"/>
    <w:rsid w:val="007D214A"/>
    <w:rsid w:val="007D2F0C"/>
    <w:rsid w:val="007D38EF"/>
    <w:rsid w:val="007D3B41"/>
    <w:rsid w:val="007D3D6C"/>
    <w:rsid w:val="007D3FF0"/>
    <w:rsid w:val="007D402C"/>
    <w:rsid w:val="007D4A2F"/>
    <w:rsid w:val="007D4BAA"/>
    <w:rsid w:val="007D51E7"/>
    <w:rsid w:val="007D5268"/>
    <w:rsid w:val="007D576F"/>
    <w:rsid w:val="007D5B24"/>
    <w:rsid w:val="007D6986"/>
    <w:rsid w:val="007D728F"/>
    <w:rsid w:val="007D7398"/>
    <w:rsid w:val="007D7964"/>
    <w:rsid w:val="007D7DC7"/>
    <w:rsid w:val="007E01D5"/>
    <w:rsid w:val="007E14DA"/>
    <w:rsid w:val="007E156E"/>
    <w:rsid w:val="007E2064"/>
    <w:rsid w:val="007E2970"/>
    <w:rsid w:val="007E2B14"/>
    <w:rsid w:val="007E37E4"/>
    <w:rsid w:val="007E38B3"/>
    <w:rsid w:val="007E40B9"/>
    <w:rsid w:val="007E4AEF"/>
    <w:rsid w:val="007E4C6A"/>
    <w:rsid w:val="007E5179"/>
    <w:rsid w:val="007E550F"/>
    <w:rsid w:val="007E64CD"/>
    <w:rsid w:val="007E6DEA"/>
    <w:rsid w:val="007E70AE"/>
    <w:rsid w:val="007E7262"/>
    <w:rsid w:val="007E76B4"/>
    <w:rsid w:val="007E7861"/>
    <w:rsid w:val="007F044D"/>
    <w:rsid w:val="007F1071"/>
    <w:rsid w:val="007F1690"/>
    <w:rsid w:val="007F193B"/>
    <w:rsid w:val="007F19B5"/>
    <w:rsid w:val="007F1CC9"/>
    <w:rsid w:val="007F1E9F"/>
    <w:rsid w:val="007F2602"/>
    <w:rsid w:val="007F2E91"/>
    <w:rsid w:val="007F3888"/>
    <w:rsid w:val="007F3C75"/>
    <w:rsid w:val="007F3DF2"/>
    <w:rsid w:val="007F3F3A"/>
    <w:rsid w:val="007F49A1"/>
    <w:rsid w:val="007F4AC5"/>
    <w:rsid w:val="007F5169"/>
    <w:rsid w:val="007F5BA6"/>
    <w:rsid w:val="007F5F8D"/>
    <w:rsid w:val="007F63E6"/>
    <w:rsid w:val="007F6D97"/>
    <w:rsid w:val="007F6EF2"/>
    <w:rsid w:val="007F7BCB"/>
    <w:rsid w:val="007F7E6C"/>
    <w:rsid w:val="007F7F48"/>
    <w:rsid w:val="00800BD9"/>
    <w:rsid w:val="00800F3E"/>
    <w:rsid w:val="008011A0"/>
    <w:rsid w:val="008012CB"/>
    <w:rsid w:val="00801405"/>
    <w:rsid w:val="00801914"/>
    <w:rsid w:val="00801AD3"/>
    <w:rsid w:val="008022FF"/>
    <w:rsid w:val="008025D4"/>
    <w:rsid w:val="00803082"/>
    <w:rsid w:val="00803E44"/>
    <w:rsid w:val="0080617B"/>
    <w:rsid w:val="00806C09"/>
    <w:rsid w:val="00806D31"/>
    <w:rsid w:val="00807939"/>
    <w:rsid w:val="00807F7F"/>
    <w:rsid w:val="00810EC9"/>
    <w:rsid w:val="0081112D"/>
    <w:rsid w:val="0081158C"/>
    <w:rsid w:val="00811931"/>
    <w:rsid w:val="00811E07"/>
    <w:rsid w:val="00812F97"/>
    <w:rsid w:val="00813331"/>
    <w:rsid w:val="008134D9"/>
    <w:rsid w:val="00813FB8"/>
    <w:rsid w:val="0081435B"/>
    <w:rsid w:val="00814B0D"/>
    <w:rsid w:val="00814DB2"/>
    <w:rsid w:val="00815006"/>
    <w:rsid w:val="008165FD"/>
    <w:rsid w:val="00816632"/>
    <w:rsid w:val="0081699D"/>
    <w:rsid w:val="00816AF7"/>
    <w:rsid w:val="0081713D"/>
    <w:rsid w:val="00817426"/>
    <w:rsid w:val="00817B36"/>
    <w:rsid w:val="00817BFF"/>
    <w:rsid w:val="00817E8F"/>
    <w:rsid w:val="008204DA"/>
    <w:rsid w:val="0082189A"/>
    <w:rsid w:val="00821A79"/>
    <w:rsid w:val="0082258B"/>
    <w:rsid w:val="008225D6"/>
    <w:rsid w:val="0082291E"/>
    <w:rsid w:val="00823721"/>
    <w:rsid w:val="00824226"/>
    <w:rsid w:val="0082474D"/>
    <w:rsid w:val="008266C5"/>
    <w:rsid w:val="00826830"/>
    <w:rsid w:val="00827480"/>
    <w:rsid w:val="00830849"/>
    <w:rsid w:val="00830B1F"/>
    <w:rsid w:val="00830E42"/>
    <w:rsid w:val="00830F9F"/>
    <w:rsid w:val="00831108"/>
    <w:rsid w:val="008313C8"/>
    <w:rsid w:val="0083232B"/>
    <w:rsid w:val="00832D8C"/>
    <w:rsid w:val="00833791"/>
    <w:rsid w:val="00834007"/>
    <w:rsid w:val="00834020"/>
    <w:rsid w:val="0083421D"/>
    <w:rsid w:val="008347D2"/>
    <w:rsid w:val="00835EAC"/>
    <w:rsid w:val="008363F9"/>
    <w:rsid w:val="0083666E"/>
    <w:rsid w:val="00836792"/>
    <w:rsid w:val="008368DF"/>
    <w:rsid w:val="0084034E"/>
    <w:rsid w:val="008403C2"/>
    <w:rsid w:val="008408B5"/>
    <w:rsid w:val="00840A65"/>
    <w:rsid w:val="00840CE7"/>
    <w:rsid w:val="00841420"/>
    <w:rsid w:val="00841695"/>
    <w:rsid w:val="008421D1"/>
    <w:rsid w:val="008423E3"/>
    <w:rsid w:val="00843608"/>
    <w:rsid w:val="00843C1D"/>
    <w:rsid w:val="00844D5A"/>
    <w:rsid w:val="00845407"/>
    <w:rsid w:val="008454CD"/>
    <w:rsid w:val="0084583E"/>
    <w:rsid w:val="0084586B"/>
    <w:rsid w:val="00845FC3"/>
    <w:rsid w:val="00845FD1"/>
    <w:rsid w:val="00846787"/>
    <w:rsid w:val="0084678F"/>
    <w:rsid w:val="0084743A"/>
    <w:rsid w:val="0084750F"/>
    <w:rsid w:val="008501A9"/>
    <w:rsid w:val="00850544"/>
    <w:rsid w:val="008509E9"/>
    <w:rsid w:val="00851DAA"/>
    <w:rsid w:val="00852FD7"/>
    <w:rsid w:val="00853020"/>
    <w:rsid w:val="008532C4"/>
    <w:rsid w:val="00853303"/>
    <w:rsid w:val="00853A90"/>
    <w:rsid w:val="00854501"/>
    <w:rsid w:val="00855B28"/>
    <w:rsid w:val="00855BB2"/>
    <w:rsid w:val="00855D3D"/>
    <w:rsid w:val="008567AD"/>
    <w:rsid w:val="00856833"/>
    <w:rsid w:val="00857652"/>
    <w:rsid w:val="008606B6"/>
    <w:rsid w:val="008607BE"/>
    <w:rsid w:val="00860D04"/>
    <w:rsid w:val="00861B52"/>
    <w:rsid w:val="008623C6"/>
    <w:rsid w:val="0086287E"/>
    <w:rsid w:val="00863413"/>
    <w:rsid w:val="00865C3E"/>
    <w:rsid w:val="00867741"/>
    <w:rsid w:val="00867776"/>
    <w:rsid w:val="00871056"/>
    <w:rsid w:val="008721F1"/>
    <w:rsid w:val="00873157"/>
    <w:rsid w:val="00873374"/>
    <w:rsid w:val="00873443"/>
    <w:rsid w:val="00873458"/>
    <w:rsid w:val="0087384F"/>
    <w:rsid w:val="00874907"/>
    <w:rsid w:val="00875EDC"/>
    <w:rsid w:val="00875FFD"/>
    <w:rsid w:val="008762DC"/>
    <w:rsid w:val="008769F3"/>
    <w:rsid w:val="00877380"/>
    <w:rsid w:val="00877D6D"/>
    <w:rsid w:val="00877EDC"/>
    <w:rsid w:val="0088088B"/>
    <w:rsid w:val="008808A1"/>
    <w:rsid w:val="00880FCB"/>
    <w:rsid w:val="00881AB8"/>
    <w:rsid w:val="00881CE5"/>
    <w:rsid w:val="008820F4"/>
    <w:rsid w:val="0088371C"/>
    <w:rsid w:val="008837E6"/>
    <w:rsid w:val="00883A33"/>
    <w:rsid w:val="00883BB7"/>
    <w:rsid w:val="0088401F"/>
    <w:rsid w:val="008848AC"/>
    <w:rsid w:val="008857C6"/>
    <w:rsid w:val="00885946"/>
    <w:rsid w:val="00885A53"/>
    <w:rsid w:val="00886BD5"/>
    <w:rsid w:val="008878CC"/>
    <w:rsid w:val="0089001E"/>
    <w:rsid w:val="008907B8"/>
    <w:rsid w:val="00890EF4"/>
    <w:rsid w:val="0089116A"/>
    <w:rsid w:val="00891A72"/>
    <w:rsid w:val="00891D0D"/>
    <w:rsid w:val="00892199"/>
    <w:rsid w:val="00892232"/>
    <w:rsid w:val="00892D00"/>
    <w:rsid w:val="00893028"/>
    <w:rsid w:val="00893DBC"/>
    <w:rsid w:val="00893E8E"/>
    <w:rsid w:val="00894000"/>
    <w:rsid w:val="0089438C"/>
    <w:rsid w:val="008949AF"/>
    <w:rsid w:val="00894A7C"/>
    <w:rsid w:val="00894C06"/>
    <w:rsid w:val="00895C0E"/>
    <w:rsid w:val="00895CED"/>
    <w:rsid w:val="008962CB"/>
    <w:rsid w:val="00896940"/>
    <w:rsid w:val="00896A0E"/>
    <w:rsid w:val="00897015"/>
    <w:rsid w:val="00897E27"/>
    <w:rsid w:val="008A0A5E"/>
    <w:rsid w:val="008A10B9"/>
    <w:rsid w:val="008A2A98"/>
    <w:rsid w:val="008A2ACF"/>
    <w:rsid w:val="008A3A5D"/>
    <w:rsid w:val="008A4304"/>
    <w:rsid w:val="008A44B4"/>
    <w:rsid w:val="008A4546"/>
    <w:rsid w:val="008A561A"/>
    <w:rsid w:val="008A5E14"/>
    <w:rsid w:val="008A5E60"/>
    <w:rsid w:val="008A61F9"/>
    <w:rsid w:val="008A62FA"/>
    <w:rsid w:val="008A65D4"/>
    <w:rsid w:val="008A662E"/>
    <w:rsid w:val="008A6AF5"/>
    <w:rsid w:val="008A6D68"/>
    <w:rsid w:val="008A76CA"/>
    <w:rsid w:val="008B03B7"/>
    <w:rsid w:val="008B1126"/>
    <w:rsid w:val="008B1203"/>
    <w:rsid w:val="008B1DEB"/>
    <w:rsid w:val="008B2191"/>
    <w:rsid w:val="008B3842"/>
    <w:rsid w:val="008B44B6"/>
    <w:rsid w:val="008B4D7A"/>
    <w:rsid w:val="008B5210"/>
    <w:rsid w:val="008B5DAA"/>
    <w:rsid w:val="008B6378"/>
    <w:rsid w:val="008B6B12"/>
    <w:rsid w:val="008B7F1F"/>
    <w:rsid w:val="008C0558"/>
    <w:rsid w:val="008C0B94"/>
    <w:rsid w:val="008C0B98"/>
    <w:rsid w:val="008C1028"/>
    <w:rsid w:val="008C12A5"/>
    <w:rsid w:val="008C18FA"/>
    <w:rsid w:val="008C237C"/>
    <w:rsid w:val="008C26A8"/>
    <w:rsid w:val="008C2ADD"/>
    <w:rsid w:val="008C38CC"/>
    <w:rsid w:val="008C4098"/>
    <w:rsid w:val="008C52A3"/>
    <w:rsid w:val="008C5360"/>
    <w:rsid w:val="008C622A"/>
    <w:rsid w:val="008C6E1E"/>
    <w:rsid w:val="008C7EB3"/>
    <w:rsid w:val="008D0B5F"/>
    <w:rsid w:val="008D0DA4"/>
    <w:rsid w:val="008D0DCA"/>
    <w:rsid w:val="008D0FFD"/>
    <w:rsid w:val="008D1277"/>
    <w:rsid w:val="008D1E59"/>
    <w:rsid w:val="008D25B9"/>
    <w:rsid w:val="008D2842"/>
    <w:rsid w:val="008D2BD0"/>
    <w:rsid w:val="008D306D"/>
    <w:rsid w:val="008D63CC"/>
    <w:rsid w:val="008D702C"/>
    <w:rsid w:val="008D718C"/>
    <w:rsid w:val="008D7A54"/>
    <w:rsid w:val="008E02C3"/>
    <w:rsid w:val="008E1234"/>
    <w:rsid w:val="008E1879"/>
    <w:rsid w:val="008E1AD4"/>
    <w:rsid w:val="008E2269"/>
    <w:rsid w:val="008E257A"/>
    <w:rsid w:val="008E25BA"/>
    <w:rsid w:val="008E327F"/>
    <w:rsid w:val="008E36AD"/>
    <w:rsid w:val="008E3947"/>
    <w:rsid w:val="008E3FCD"/>
    <w:rsid w:val="008E4201"/>
    <w:rsid w:val="008E43A0"/>
    <w:rsid w:val="008E4950"/>
    <w:rsid w:val="008E4ACC"/>
    <w:rsid w:val="008E5065"/>
    <w:rsid w:val="008E56CD"/>
    <w:rsid w:val="008E586B"/>
    <w:rsid w:val="008E5CDF"/>
    <w:rsid w:val="008E6621"/>
    <w:rsid w:val="008E6924"/>
    <w:rsid w:val="008E6956"/>
    <w:rsid w:val="008E6A8B"/>
    <w:rsid w:val="008E6C18"/>
    <w:rsid w:val="008E71E6"/>
    <w:rsid w:val="008E7AA1"/>
    <w:rsid w:val="008F0D48"/>
    <w:rsid w:val="008F1C5A"/>
    <w:rsid w:val="008F1DFE"/>
    <w:rsid w:val="008F2FC8"/>
    <w:rsid w:val="008F39D1"/>
    <w:rsid w:val="008F3A93"/>
    <w:rsid w:val="008F43BB"/>
    <w:rsid w:val="008F48CD"/>
    <w:rsid w:val="008F4EAD"/>
    <w:rsid w:val="008F55D8"/>
    <w:rsid w:val="008F5E71"/>
    <w:rsid w:val="008F5FFE"/>
    <w:rsid w:val="008F659B"/>
    <w:rsid w:val="008F6DCA"/>
    <w:rsid w:val="008F6EA4"/>
    <w:rsid w:val="008F6EED"/>
    <w:rsid w:val="008F7B24"/>
    <w:rsid w:val="008F7C2D"/>
    <w:rsid w:val="008F7FBE"/>
    <w:rsid w:val="00900BE4"/>
    <w:rsid w:val="009010EE"/>
    <w:rsid w:val="0090136C"/>
    <w:rsid w:val="00902800"/>
    <w:rsid w:val="009036CA"/>
    <w:rsid w:val="00903E88"/>
    <w:rsid w:val="009049C7"/>
    <w:rsid w:val="00904CBC"/>
    <w:rsid w:val="00905AC5"/>
    <w:rsid w:val="00905E9F"/>
    <w:rsid w:val="0090666D"/>
    <w:rsid w:val="0090764F"/>
    <w:rsid w:val="0090795B"/>
    <w:rsid w:val="00907AFF"/>
    <w:rsid w:val="00907CF8"/>
    <w:rsid w:val="009101A7"/>
    <w:rsid w:val="00910897"/>
    <w:rsid w:val="00910A98"/>
    <w:rsid w:val="00911165"/>
    <w:rsid w:val="00911787"/>
    <w:rsid w:val="00912A54"/>
    <w:rsid w:val="00913009"/>
    <w:rsid w:val="0091350F"/>
    <w:rsid w:val="009135E2"/>
    <w:rsid w:val="00913B81"/>
    <w:rsid w:val="00914149"/>
    <w:rsid w:val="00916A60"/>
    <w:rsid w:val="00916A67"/>
    <w:rsid w:val="00916BFE"/>
    <w:rsid w:val="00916C8C"/>
    <w:rsid w:val="0091715C"/>
    <w:rsid w:val="009179BD"/>
    <w:rsid w:val="00917D93"/>
    <w:rsid w:val="009209A6"/>
    <w:rsid w:val="00921615"/>
    <w:rsid w:val="009216DD"/>
    <w:rsid w:val="00923A60"/>
    <w:rsid w:val="009244B7"/>
    <w:rsid w:val="00924864"/>
    <w:rsid w:val="0092556B"/>
    <w:rsid w:val="009257FD"/>
    <w:rsid w:val="00926333"/>
    <w:rsid w:val="0092650E"/>
    <w:rsid w:val="0092653F"/>
    <w:rsid w:val="00926C93"/>
    <w:rsid w:val="00926F26"/>
    <w:rsid w:val="0092738F"/>
    <w:rsid w:val="009273DB"/>
    <w:rsid w:val="009276D3"/>
    <w:rsid w:val="00927CD0"/>
    <w:rsid w:val="00927D42"/>
    <w:rsid w:val="009302BA"/>
    <w:rsid w:val="00930D40"/>
    <w:rsid w:val="00931091"/>
    <w:rsid w:val="009317F9"/>
    <w:rsid w:val="00932467"/>
    <w:rsid w:val="0093302B"/>
    <w:rsid w:val="009349C2"/>
    <w:rsid w:val="00934ACE"/>
    <w:rsid w:val="00935D58"/>
    <w:rsid w:val="0093614C"/>
    <w:rsid w:val="009367BA"/>
    <w:rsid w:val="009371DB"/>
    <w:rsid w:val="00940312"/>
    <w:rsid w:val="009409CB"/>
    <w:rsid w:val="00941361"/>
    <w:rsid w:val="0094166B"/>
    <w:rsid w:val="00941E0D"/>
    <w:rsid w:val="00942022"/>
    <w:rsid w:val="0094223D"/>
    <w:rsid w:val="0094263C"/>
    <w:rsid w:val="009433A7"/>
    <w:rsid w:val="0094452A"/>
    <w:rsid w:val="00944855"/>
    <w:rsid w:val="009454F5"/>
    <w:rsid w:val="00945885"/>
    <w:rsid w:val="0094599A"/>
    <w:rsid w:val="00945D23"/>
    <w:rsid w:val="00945E56"/>
    <w:rsid w:val="0094621B"/>
    <w:rsid w:val="009462B0"/>
    <w:rsid w:val="00946823"/>
    <w:rsid w:val="00946CD2"/>
    <w:rsid w:val="00947B6A"/>
    <w:rsid w:val="00951128"/>
    <w:rsid w:val="009511E1"/>
    <w:rsid w:val="009517EA"/>
    <w:rsid w:val="009518F0"/>
    <w:rsid w:val="00951DD4"/>
    <w:rsid w:val="0095202B"/>
    <w:rsid w:val="00952701"/>
    <w:rsid w:val="00952D3B"/>
    <w:rsid w:val="0095330A"/>
    <w:rsid w:val="00953820"/>
    <w:rsid w:val="009544E7"/>
    <w:rsid w:val="00954689"/>
    <w:rsid w:val="00954942"/>
    <w:rsid w:val="00954E6F"/>
    <w:rsid w:val="00955743"/>
    <w:rsid w:val="00956804"/>
    <w:rsid w:val="00956AB5"/>
    <w:rsid w:val="00956D2C"/>
    <w:rsid w:val="0095719D"/>
    <w:rsid w:val="009579D1"/>
    <w:rsid w:val="00960141"/>
    <w:rsid w:val="0096082B"/>
    <w:rsid w:val="00960A23"/>
    <w:rsid w:val="009615EB"/>
    <w:rsid w:val="0096185C"/>
    <w:rsid w:val="00961953"/>
    <w:rsid w:val="00961C4B"/>
    <w:rsid w:val="0096221E"/>
    <w:rsid w:val="009628DA"/>
    <w:rsid w:val="00962DE8"/>
    <w:rsid w:val="009637F8"/>
    <w:rsid w:val="0096494C"/>
    <w:rsid w:val="00964FD8"/>
    <w:rsid w:val="00965097"/>
    <w:rsid w:val="0096571F"/>
    <w:rsid w:val="00965AFD"/>
    <w:rsid w:val="00966477"/>
    <w:rsid w:val="0096656B"/>
    <w:rsid w:val="00966ED8"/>
    <w:rsid w:val="00967097"/>
    <w:rsid w:val="00967274"/>
    <w:rsid w:val="00967799"/>
    <w:rsid w:val="00967AD1"/>
    <w:rsid w:val="00967BF3"/>
    <w:rsid w:val="00970689"/>
    <w:rsid w:val="00971ADD"/>
    <w:rsid w:val="00971CC4"/>
    <w:rsid w:val="00971DE1"/>
    <w:rsid w:val="009727A7"/>
    <w:rsid w:val="009729C4"/>
    <w:rsid w:val="00972E03"/>
    <w:rsid w:val="00973553"/>
    <w:rsid w:val="009735A7"/>
    <w:rsid w:val="00973CBB"/>
    <w:rsid w:val="00973EB6"/>
    <w:rsid w:val="00973F3C"/>
    <w:rsid w:val="009743EC"/>
    <w:rsid w:val="0097489C"/>
    <w:rsid w:val="00975DC6"/>
    <w:rsid w:val="00977177"/>
    <w:rsid w:val="00977E2A"/>
    <w:rsid w:val="00980628"/>
    <w:rsid w:val="00980CDB"/>
    <w:rsid w:val="0098154C"/>
    <w:rsid w:val="0098161B"/>
    <w:rsid w:val="00981997"/>
    <w:rsid w:val="00981A36"/>
    <w:rsid w:val="00981B26"/>
    <w:rsid w:val="00982C4F"/>
    <w:rsid w:val="0098471A"/>
    <w:rsid w:val="0098550B"/>
    <w:rsid w:val="0098566F"/>
    <w:rsid w:val="00985696"/>
    <w:rsid w:val="00986319"/>
    <w:rsid w:val="00986555"/>
    <w:rsid w:val="0099018C"/>
    <w:rsid w:val="0099024B"/>
    <w:rsid w:val="009909B0"/>
    <w:rsid w:val="00990B7E"/>
    <w:rsid w:val="0099110E"/>
    <w:rsid w:val="0099122E"/>
    <w:rsid w:val="009912CA"/>
    <w:rsid w:val="009919EF"/>
    <w:rsid w:val="0099288D"/>
    <w:rsid w:val="009928D2"/>
    <w:rsid w:val="00992DC4"/>
    <w:rsid w:val="009934B0"/>
    <w:rsid w:val="009943DB"/>
    <w:rsid w:val="009944E7"/>
    <w:rsid w:val="00994AD0"/>
    <w:rsid w:val="00995160"/>
    <w:rsid w:val="009956DD"/>
    <w:rsid w:val="009957F5"/>
    <w:rsid w:val="00995CA2"/>
    <w:rsid w:val="00996D06"/>
    <w:rsid w:val="00997701"/>
    <w:rsid w:val="009A0316"/>
    <w:rsid w:val="009A0A27"/>
    <w:rsid w:val="009A120D"/>
    <w:rsid w:val="009A14DC"/>
    <w:rsid w:val="009A1994"/>
    <w:rsid w:val="009A1D87"/>
    <w:rsid w:val="009A220F"/>
    <w:rsid w:val="009A2262"/>
    <w:rsid w:val="009A2630"/>
    <w:rsid w:val="009A2DC1"/>
    <w:rsid w:val="009A2F03"/>
    <w:rsid w:val="009A2F0C"/>
    <w:rsid w:val="009A353F"/>
    <w:rsid w:val="009A39A7"/>
    <w:rsid w:val="009A46F2"/>
    <w:rsid w:val="009A513A"/>
    <w:rsid w:val="009A523A"/>
    <w:rsid w:val="009A5C02"/>
    <w:rsid w:val="009A60E5"/>
    <w:rsid w:val="009A710D"/>
    <w:rsid w:val="009A7BAD"/>
    <w:rsid w:val="009A7D05"/>
    <w:rsid w:val="009A7F5A"/>
    <w:rsid w:val="009B0014"/>
    <w:rsid w:val="009B0078"/>
    <w:rsid w:val="009B064D"/>
    <w:rsid w:val="009B0713"/>
    <w:rsid w:val="009B0D54"/>
    <w:rsid w:val="009B1D0A"/>
    <w:rsid w:val="009B25AE"/>
    <w:rsid w:val="009B407E"/>
    <w:rsid w:val="009B40BB"/>
    <w:rsid w:val="009B41AC"/>
    <w:rsid w:val="009B464F"/>
    <w:rsid w:val="009B485E"/>
    <w:rsid w:val="009B5146"/>
    <w:rsid w:val="009B6D1C"/>
    <w:rsid w:val="009B7B81"/>
    <w:rsid w:val="009C07CC"/>
    <w:rsid w:val="009C08C6"/>
    <w:rsid w:val="009C0B3A"/>
    <w:rsid w:val="009C1C66"/>
    <w:rsid w:val="009C3395"/>
    <w:rsid w:val="009C36D2"/>
    <w:rsid w:val="009C3C33"/>
    <w:rsid w:val="009C3C9F"/>
    <w:rsid w:val="009C509F"/>
    <w:rsid w:val="009C5A10"/>
    <w:rsid w:val="009C5D01"/>
    <w:rsid w:val="009C5D37"/>
    <w:rsid w:val="009C6254"/>
    <w:rsid w:val="009C6403"/>
    <w:rsid w:val="009C712A"/>
    <w:rsid w:val="009C76E1"/>
    <w:rsid w:val="009C796F"/>
    <w:rsid w:val="009D0B9E"/>
    <w:rsid w:val="009D0BF9"/>
    <w:rsid w:val="009D1023"/>
    <w:rsid w:val="009D14C0"/>
    <w:rsid w:val="009D1D44"/>
    <w:rsid w:val="009D22FC"/>
    <w:rsid w:val="009D27DC"/>
    <w:rsid w:val="009D32F3"/>
    <w:rsid w:val="009D38A9"/>
    <w:rsid w:val="009D3FC3"/>
    <w:rsid w:val="009D4254"/>
    <w:rsid w:val="009D4472"/>
    <w:rsid w:val="009D45CE"/>
    <w:rsid w:val="009D45D6"/>
    <w:rsid w:val="009D4ACB"/>
    <w:rsid w:val="009D4ADD"/>
    <w:rsid w:val="009D52D5"/>
    <w:rsid w:val="009D5EB7"/>
    <w:rsid w:val="009D6832"/>
    <w:rsid w:val="009D6871"/>
    <w:rsid w:val="009D68F8"/>
    <w:rsid w:val="009D6B34"/>
    <w:rsid w:val="009D75EF"/>
    <w:rsid w:val="009D7CA5"/>
    <w:rsid w:val="009D7FF5"/>
    <w:rsid w:val="009E01B9"/>
    <w:rsid w:val="009E0522"/>
    <w:rsid w:val="009E0B47"/>
    <w:rsid w:val="009E0DFA"/>
    <w:rsid w:val="009E0E67"/>
    <w:rsid w:val="009E0F79"/>
    <w:rsid w:val="009E1273"/>
    <w:rsid w:val="009E1EDF"/>
    <w:rsid w:val="009E1F33"/>
    <w:rsid w:val="009E24C2"/>
    <w:rsid w:val="009E2581"/>
    <w:rsid w:val="009E2597"/>
    <w:rsid w:val="009E259A"/>
    <w:rsid w:val="009E2632"/>
    <w:rsid w:val="009E28C9"/>
    <w:rsid w:val="009E3582"/>
    <w:rsid w:val="009E35F0"/>
    <w:rsid w:val="009E36E7"/>
    <w:rsid w:val="009E3839"/>
    <w:rsid w:val="009E3A85"/>
    <w:rsid w:val="009E47BB"/>
    <w:rsid w:val="009E4EB5"/>
    <w:rsid w:val="009E5FCE"/>
    <w:rsid w:val="009E78A8"/>
    <w:rsid w:val="009E7A4C"/>
    <w:rsid w:val="009F01BD"/>
    <w:rsid w:val="009F01CC"/>
    <w:rsid w:val="009F07AD"/>
    <w:rsid w:val="009F0FCD"/>
    <w:rsid w:val="009F112F"/>
    <w:rsid w:val="009F11F7"/>
    <w:rsid w:val="009F159D"/>
    <w:rsid w:val="009F1C02"/>
    <w:rsid w:val="009F1FDC"/>
    <w:rsid w:val="009F20D2"/>
    <w:rsid w:val="009F22B5"/>
    <w:rsid w:val="009F2C7C"/>
    <w:rsid w:val="009F3FA3"/>
    <w:rsid w:val="009F4156"/>
    <w:rsid w:val="009F433A"/>
    <w:rsid w:val="009F45E9"/>
    <w:rsid w:val="009F48BC"/>
    <w:rsid w:val="009F5284"/>
    <w:rsid w:val="009F55FE"/>
    <w:rsid w:val="009F5CB0"/>
    <w:rsid w:val="009F6384"/>
    <w:rsid w:val="009F699F"/>
    <w:rsid w:val="009F6F59"/>
    <w:rsid w:val="009F77E8"/>
    <w:rsid w:val="009F79CA"/>
    <w:rsid w:val="00A01059"/>
    <w:rsid w:val="00A01588"/>
    <w:rsid w:val="00A01805"/>
    <w:rsid w:val="00A01C60"/>
    <w:rsid w:val="00A01FDE"/>
    <w:rsid w:val="00A03012"/>
    <w:rsid w:val="00A034F2"/>
    <w:rsid w:val="00A03C72"/>
    <w:rsid w:val="00A042A7"/>
    <w:rsid w:val="00A05184"/>
    <w:rsid w:val="00A05D66"/>
    <w:rsid w:val="00A06FD1"/>
    <w:rsid w:val="00A078FA"/>
    <w:rsid w:val="00A10390"/>
    <w:rsid w:val="00A128FE"/>
    <w:rsid w:val="00A1290A"/>
    <w:rsid w:val="00A12B36"/>
    <w:rsid w:val="00A1303B"/>
    <w:rsid w:val="00A138F7"/>
    <w:rsid w:val="00A14660"/>
    <w:rsid w:val="00A14C67"/>
    <w:rsid w:val="00A16C32"/>
    <w:rsid w:val="00A16E01"/>
    <w:rsid w:val="00A16E3B"/>
    <w:rsid w:val="00A17494"/>
    <w:rsid w:val="00A176F2"/>
    <w:rsid w:val="00A17A5F"/>
    <w:rsid w:val="00A17D65"/>
    <w:rsid w:val="00A200B9"/>
    <w:rsid w:val="00A2039B"/>
    <w:rsid w:val="00A2042B"/>
    <w:rsid w:val="00A20C3F"/>
    <w:rsid w:val="00A20F4E"/>
    <w:rsid w:val="00A20FAB"/>
    <w:rsid w:val="00A21808"/>
    <w:rsid w:val="00A21F86"/>
    <w:rsid w:val="00A22471"/>
    <w:rsid w:val="00A22ACB"/>
    <w:rsid w:val="00A23562"/>
    <w:rsid w:val="00A23DD3"/>
    <w:rsid w:val="00A2430D"/>
    <w:rsid w:val="00A25655"/>
    <w:rsid w:val="00A25AD4"/>
    <w:rsid w:val="00A25DEC"/>
    <w:rsid w:val="00A270CB"/>
    <w:rsid w:val="00A27D12"/>
    <w:rsid w:val="00A30380"/>
    <w:rsid w:val="00A303FD"/>
    <w:rsid w:val="00A31564"/>
    <w:rsid w:val="00A31ED0"/>
    <w:rsid w:val="00A3216E"/>
    <w:rsid w:val="00A32CEB"/>
    <w:rsid w:val="00A32F7E"/>
    <w:rsid w:val="00A3311A"/>
    <w:rsid w:val="00A3354F"/>
    <w:rsid w:val="00A336EE"/>
    <w:rsid w:val="00A33BA4"/>
    <w:rsid w:val="00A33DB7"/>
    <w:rsid w:val="00A33EE5"/>
    <w:rsid w:val="00A3511A"/>
    <w:rsid w:val="00A3514D"/>
    <w:rsid w:val="00A352E5"/>
    <w:rsid w:val="00A35AC8"/>
    <w:rsid w:val="00A35B47"/>
    <w:rsid w:val="00A3643C"/>
    <w:rsid w:val="00A366C8"/>
    <w:rsid w:val="00A36C3F"/>
    <w:rsid w:val="00A37166"/>
    <w:rsid w:val="00A3776A"/>
    <w:rsid w:val="00A377F0"/>
    <w:rsid w:val="00A407A1"/>
    <w:rsid w:val="00A40F36"/>
    <w:rsid w:val="00A41678"/>
    <w:rsid w:val="00A418CC"/>
    <w:rsid w:val="00A41A01"/>
    <w:rsid w:val="00A41A6E"/>
    <w:rsid w:val="00A41AD7"/>
    <w:rsid w:val="00A41D68"/>
    <w:rsid w:val="00A423D6"/>
    <w:rsid w:val="00A42B9F"/>
    <w:rsid w:val="00A42F4C"/>
    <w:rsid w:val="00A439AB"/>
    <w:rsid w:val="00A441B4"/>
    <w:rsid w:val="00A457BF"/>
    <w:rsid w:val="00A45809"/>
    <w:rsid w:val="00A45B5C"/>
    <w:rsid w:val="00A45F43"/>
    <w:rsid w:val="00A45F99"/>
    <w:rsid w:val="00A45FBC"/>
    <w:rsid w:val="00A4732D"/>
    <w:rsid w:val="00A47343"/>
    <w:rsid w:val="00A47DB3"/>
    <w:rsid w:val="00A47F67"/>
    <w:rsid w:val="00A50A75"/>
    <w:rsid w:val="00A510CB"/>
    <w:rsid w:val="00A511C3"/>
    <w:rsid w:val="00A51B20"/>
    <w:rsid w:val="00A530A9"/>
    <w:rsid w:val="00A53E71"/>
    <w:rsid w:val="00A54211"/>
    <w:rsid w:val="00A5520C"/>
    <w:rsid w:val="00A55251"/>
    <w:rsid w:val="00A553B5"/>
    <w:rsid w:val="00A55562"/>
    <w:rsid w:val="00A55BB7"/>
    <w:rsid w:val="00A56246"/>
    <w:rsid w:val="00A562CC"/>
    <w:rsid w:val="00A564C4"/>
    <w:rsid w:val="00A565DB"/>
    <w:rsid w:val="00A56C45"/>
    <w:rsid w:val="00A56DAF"/>
    <w:rsid w:val="00A570A9"/>
    <w:rsid w:val="00A57AC5"/>
    <w:rsid w:val="00A57B1E"/>
    <w:rsid w:val="00A57C82"/>
    <w:rsid w:val="00A57DFC"/>
    <w:rsid w:val="00A57E48"/>
    <w:rsid w:val="00A61A46"/>
    <w:rsid w:val="00A61C4E"/>
    <w:rsid w:val="00A629B8"/>
    <w:rsid w:val="00A62E88"/>
    <w:rsid w:val="00A630D4"/>
    <w:rsid w:val="00A635BA"/>
    <w:rsid w:val="00A64304"/>
    <w:rsid w:val="00A65664"/>
    <w:rsid w:val="00A67148"/>
    <w:rsid w:val="00A67CC3"/>
    <w:rsid w:val="00A67FC2"/>
    <w:rsid w:val="00A700AC"/>
    <w:rsid w:val="00A70E97"/>
    <w:rsid w:val="00A71159"/>
    <w:rsid w:val="00A71E04"/>
    <w:rsid w:val="00A72609"/>
    <w:rsid w:val="00A72A13"/>
    <w:rsid w:val="00A73095"/>
    <w:rsid w:val="00A742D5"/>
    <w:rsid w:val="00A7432A"/>
    <w:rsid w:val="00A77123"/>
    <w:rsid w:val="00A775C3"/>
    <w:rsid w:val="00A80FF2"/>
    <w:rsid w:val="00A81031"/>
    <w:rsid w:val="00A81B46"/>
    <w:rsid w:val="00A825AB"/>
    <w:rsid w:val="00A830D9"/>
    <w:rsid w:val="00A83A48"/>
    <w:rsid w:val="00A8423D"/>
    <w:rsid w:val="00A84806"/>
    <w:rsid w:val="00A84941"/>
    <w:rsid w:val="00A852F9"/>
    <w:rsid w:val="00A85CAC"/>
    <w:rsid w:val="00A86020"/>
    <w:rsid w:val="00A86047"/>
    <w:rsid w:val="00A863B5"/>
    <w:rsid w:val="00A8667E"/>
    <w:rsid w:val="00A873C7"/>
    <w:rsid w:val="00A9021B"/>
    <w:rsid w:val="00A903E9"/>
    <w:rsid w:val="00A90AC5"/>
    <w:rsid w:val="00A90D5B"/>
    <w:rsid w:val="00A910D2"/>
    <w:rsid w:val="00A91907"/>
    <w:rsid w:val="00A926DC"/>
    <w:rsid w:val="00A92AFC"/>
    <w:rsid w:val="00A92DF7"/>
    <w:rsid w:val="00A9371B"/>
    <w:rsid w:val="00A93D73"/>
    <w:rsid w:val="00A94443"/>
    <w:rsid w:val="00A94D81"/>
    <w:rsid w:val="00A953A9"/>
    <w:rsid w:val="00A95FD0"/>
    <w:rsid w:val="00A96541"/>
    <w:rsid w:val="00A9672B"/>
    <w:rsid w:val="00A969A5"/>
    <w:rsid w:val="00A96F4E"/>
    <w:rsid w:val="00A972EF"/>
    <w:rsid w:val="00A9745A"/>
    <w:rsid w:val="00A976B3"/>
    <w:rsid w:val="00A97901"/>
    <w:rsid w:val="00A979B3"/>
    <w:rsid w:val="00A979FD"/>
    <w:rsid w:val="00AA0330"/>
    <w:rsid w:val="00AA105E"/>
    <w:rsid w:val="00AA10E4"/>
    <w:rsid w:val="00AA1115"/>
    <w:rsid w:val="00AA1C64"/>
    <w:rsid w:val="00AA1DCD"/>
    <w:rsid w:val="00AA21B1"/>
    <w:rsid w:val="00AA2289"/>
    <w:rsid w:val="00AA27C5"/>
    <w:rsid w:val="00AA2EA0"/>
    <w:rsid w:val="00AA30ED"/>
    <w:rsid w:val="00AA34F4"/>
    <w:rsid w:val="00AA3815"/>
    <w:rsid w:val="00AA474D"/>
    <w:rsid w:val="00AA5BA7"/>
    <w:rsid w:val="00AA663E"/>
    <w:rsid w:val="00AA6D15"/>
    <w:rsid w:val="00AA709B"/>
    <w:rsid w:val="00AA7995"/>
    <w:rsid w:val="00AA7B9E"/>
    <w:rsid w:val="00AB1071"/>
    <w:rsid w:val="00AB13A6"/>
    <w:rsid w:val="00AB1C54"/>
    <w:rsid w:val="00AB1D70"/>
    <w:rsid w:val="00AB2575"/>
    <w:rsid w:val="00AB34A5"/>
    <w:rsid w:val="00AB3603"/>
    <w:rsid w:val="00AB401F"/>
    <w:rsid w:val="00AB4B2E"/>
    <w:rsid w:val="00AB542B"/>
    <w:rsid w:val="00AB5E38"/>
    <w:rsid w:val="00AB7E5E"/>
    <w:rsid w:val="00AC01FA"/>
    <w:rsid w:val="00AC1B41"/>
    <w:rsid w:val="00AC1CD6"/>
    <w:rsid w:val="00AC264A"/>
    <w:rsid w:val="00AC2719"/>
    <w:rsid w:val="00AC3392"/>
    <w:rsid w:val="00AC4399"/>
    <w:rsid w:val="00AC4E6A"/>
    <w:rsid w:val="00AC5057"/>
    <w:rsid w:val="00AC51F8"/>
    <w:rsid w:val="00AC5826"/>
    <w:rsid w:val="00AC5AB5"/>
    <w:rsid w:val="00AC5FF4"/>
    <w:rsid w:val="00AC66F0"/>
    <w:rsid w:val="00AC70F8"/>
    <w:rsid w:val="00AC71EB"/>
    <w:rsid w:val="00AC75EC"/>
    <w:rsid w:val="00AC7617"/>
    <w:rsid w:val="00AC763A"/>
    <w:rsid w:val="00AC7BAD"/>
    <w:rsid w:val="00AC7CD0"/>
    <w:rsid w:val="00AD0935"/>
    <w:rsid w:val="00AD0BBF"/>
    <w:rsid w:val="00AD142D"/>
    <w:rsid w:val="00AD28C2"/>
    <w:rsid w:val="00AD2FF4"/>
    <w:rsid w:val="00AD3D7C"/>
    <w:rsid w:val="00AD447E"/>
    <w:rsid w:val="00AD453F"/>
    <w:rsid w:val="00AD4E62"/>
    <w:rsid w:val="00AD59C7"/>
    <w:rsid w:val="00AD5E0C"/>
    <w:rsid w:val="00AD5F5A"/>
    <w:rsid w:val="00AD6884"/>
    <w:rsid w:val="00AD7C8A"/>
    <w:rsid w:val="00AE0660"/>
    <w:rsid w:val="00AE0B41"/>
    <w:rsid w:val="00AE0E97"/>
    <w:rsid w:val="00AE1C38"/>
    <w:rsid w:val="00AE1FFC"/>
    <w:rsid w:val="00AE272D"/>
    <w:rsid w:val="00AE2936"/>
    <w:rsid w:val="00AE32AD"/>
    <w:rsid w:val="00AE367A"/>
    <w:rsid w:val="00AE387E"/>
    <w:rsid w:val="00AE4197"/>
    <w:rsid w:val="00AE4341"/>
    <w:rsid w:val="00AE4639"/>
    <w:rsid w:val="00AE5050"/>
    <w:rsid w:val="00AE5992"/>
    <w:rsid w:val="00AE5D0C"/>
    <w:rsid w:val="00AE5D5A"/>
    <w:rsid w:val="00AE6086"/>
    <w:rsid w:val="00AE6273"/>
    <w:rsid w:val="00AE69D0"/>
    <w:rsid w:val="00AE72E1"/>
    <w:rsid w:val="00AE76B3"/>
    <w:rsid w:val="00AE7F80"/>
    <w:rsid w:val="00AF0B93"/>
    <w:rsid w:val="00AF0EAE"/>
    <w:rsid w:val="00AF1114"/>
    <w:rsid w:val="00AF1591"/>
    <w:rsid w:val="00AF2193"/>
    <w:rsid w:val="00AF442D"/>
    <w:rsid w:val="00AF4C63"/>
    <w:rsid w:val="00AF5485"/>
    <w:rsid w:val="00AF634C"/>
    <w:rsid w:val="00AF7574"/>
    <w:rsid w:val="00AF7EF3"/>
    <w:rsid w:val="00B0052A"/>
    <w:rsid w:val="00B00C65"/>
    <w:rsid w:val="00B0198B"/>
    <w:rsid w:val="00B021A5"/>
    <w:rsid w:val="00B021B7"/>
    <w:rsid w:val="00B028B0"/>
    <w:rsid w:val="00B02C1E"/>
    <w:rsid w:val="00B03D31"/>
    <w:rsid w:val="00B048DE"/>
    <w:rsid w:val="00B04B62"/>
    <w:rsid w:val="00B051B3"/>
    <w:rsid w:val="00B05E3C"/>
    <w:rsid w:val="00B0646C"/>
    <w:rsid w:val="00B06CE5"/>
    <w:rsid w:val="00B07705"/>
    <w:rsid w:val="00B07DF4"/>
    <w:rsid w:val="00B10309"/>
    <w:rsid w:val="00B105E9"/>
    <w:rsid w:val="00B129BB"/>
    <w:rsid w:val="00B12E70"/>
    <w:rsid w:val="00B13A4C"/>
    <w:rsid w:val="00B13F3F"/>
    <w:rsid w:val="00B1439C"/>
    <w:rsid w:val="00B14F6F"/>
    <w:rsid w:val="00B152C6"/>
    <w:rsid w:val="00B1599D"/>
    <w:rsid w:val="00B15A70"/>
    <w:rsid w:val="00B15D51"/>
    <w:rsid w:val="00B15FF0"/>
    <w:rsid w:val="00B16A11"/>
    <w:rsid w:val="00B16F35"/>
    <w:rsid w:val="00B17976"/>
    <w:rsid w:val="00B20773"/>
    <w:rsid w:val="00B20AE4"/>
    <w:rsid w:val="00B21235"/>
    <w:rsid w:val="00B2143C"/>
    <w:rsid w:val="00B216C3"/>
    <w:rsid w:val="00B21F23"/>
    <w:rsid w:val="00B224CD"/>
    <w:rsid w:val="00B23760"/>
    <w:rsid w:val="00B23F5C"/>
    <w:rsid w:val="00B24709"/>
    <w:rsid w:val="00B24E58"/>
    <w:rsid w:val="00B25CB9"/>
    <w:rsid w:val="00B25D41"/>
    <w:rsid w:val="00B2697D"/>
    <w:rsid w:val="00B26F2F"/>
    <w:rsid w:val="00B27387"/>
    <w:rsid w:val="00B274B9"/>
    <w:rsid w:val="00B27771"/>
    <w:rsid w:val="00B27AE7"/>
    <w:rsid w:val="00B30418"/>
    <w:rsid w:val="00B30E6B"/>
    <w:rsid w:val="00B31688"/>
    <w:rsid w:val="00B3210A"/>
    <w:rsid w:val="00B3228F"/>
    <w:rsid w:val="00B323C3"/>
    <w:rsid w:val="00B32CBC"/>
    <w:rsid w:val="00B32EC1"/>
    <w:rsid w:val="00B33510"/>
    <w:rsid w:val="00B34250"/>
    <w:rsid w:val="00B34284"/>
    <w:rsid w:val="00B34F50"/>
    <w:rsid w:val="00B360C1"/>
    <w:rsid w:val="00B36647"/>
    <w:rsid w:val="00B36FDB"/>
    <w:rsid w:val="00B3751E"/>
    <w:rsid w:val="00B37646"/>
    <w:rsid w:val="00B416BC"/>
    <w:rsid w:val="00B41F10"/>
    <w:rsid w:val="00B420FE"/>
    <w:rsid w:val="00B424B5"/>
    <w:rsid w:val="00B42611"/>
    <w:rsid w:val="00B42CC9"/>
    <w:rsid w:val="00B431A6"/>
    <w:rsid w:val="00B43600"/>
    <w:rsid w:val="00B44004"/>
    <w:rsid w:val="00B44856"/>
    <w:rsid w:val="00B44AD4"/>
    <w:rsid w:val="00B4545C"/>
    <w:rsid w:val="00B45C44"/>
    <w:rsid w:val="00B4653C"/>
    <w:rsid w:val="00B47F9A"/>
    <w:rsid w:val="00B50360"/>
    <w:rsid w:val="00B50551"/>
    <w:rsid w:val="00B511A1"/>
    <w:rsid w:val="00B54671"/>
    <w:rsid w:val="00B55A9D"/>
    <w:rsid w:val="00B56361"/>
    <w:rsid w:val="00B568DE"/>
    <w:rsid w:val="00B56CB1"/>
    <w:rsid w:val="00B570AA"/>
    <w:rsid w:val="00B57410"/>
    <w:rsid w:val="00B57430"/>
    <w:rsid w:val="00B6003A"/>
    <w:rsid w:val="00B602A5"/>
    <w:rsid w:val="00B609C2"/>
    <w:rsid w:val="00B61657"/>
    <w:rsid w:val="00B61F38"/>
    <w:rsid w:val="00B6276D"/>
    <w:rsid w:val="00B62F92"/>
    <w:rsid w:val="00B632FC"/>
    <w:rsid w:val="00B6420A"/>
    <w:rsid w:val="00B64571"/>
    <w:rsid w:val="00B64956"/>
    <w:rsid w:val="00B65113"/>
    <w:rsid w:val="00B65BAA"/>
    <w:rsid w:val="00B66A4B"/>
    <w:rsid w:val="00B66C71"/>
    <w:rsid w:val="00B66F6A"/>
    <w:rsid w:val="00B67304"/>
    <w:rsid w:val="00B6746F"/>
    <w:rsid w:val="00B67D15"/>
    <w:rsid w:val="00B67E2B"/>
    <w:rsid w:val="00B70332"/>
    <w:rsid w:val="00B7038C"/>
    <w:rsid w:val="00B708BF"/>
    <w:rsid w:val="00B711E1"/>
    <w:rsid w:val="00B722AF"/>
    <w:rsid w:val="00B72FC9"/>
    <w:rsid w:val="00B72FCC"/>
    <w:rsid w:val="00B73468"/>
    <w:rsid w:val="00B73736"/>
    <w:rsid w:val="00B74BAA"/>
    <w:rsid w:val="00B74FDA"/>
    <w:rsid w:val="00B752D7"/>
    <w:rsid w:val="00B76896"/>
    <w:rsid w:val="00B76F79"/>
    <w:rsid w:val="00B77D0F"/>
    <w:rsid w:val="00B80629"/>
    <w:rsid w:val="00B8062D"/>
    <w:rsid w:val="00B80697"/>
    <w:rsid w:val="00B80CB9"/>
    <w:rsid w:val="00B8133C"/>
    <w:rsid w:val="00B814F3"/>
    <w:rsid w:val="00B821E1"/>
    <w:rsid w:val="00B82512"/>
    <w:rsid w:val="00B82805"/>
    <w:rsid w:val="00B83221"/>
    <w:rsid w:val="00B83A8D"/>
    <w:rsid w:val="00B83E3C"/>
    <w:rsid w:val="00B84076"/>
    <w:rsid w:val="00B84377"/>
    <w:rsid w:val="00B84521"/>
    <w:rsid w:val="00B847EE"/>
    <w:rsid w:val="00B8567C"/>
    <w:rsid w:val="00B85DEB"/>
    <w:rsid w:val="00B85F0B"/>
    <w:rsid w:val="00B8691D"/>
    <w:rsid w:val="00B872CF"/>
    <w:rsid w:val="00B875AC"/>
    <w:rsid w:val="00B8774E"/>
    <w:rsid w:val="00B87912"/>
    <w:rsid w:val="00B9050E"/>
    <w:rsid w:val="00B905C0"/>
    <w:rsid w:val="00B90E4C"/>
    <w:rsid w:val="00B9324D"/>
    <w:rsid w:val="00B9333E"/>
    <w:rsid w:val="00B93839"/>
    <w:rsid w:val="00B940DA"/>
    <w:rsid w:val="00B945A3"/>
    <w:rsid w:val="00B96480"/>
    <w:rsid w:val="00B968C9"/>
    <w:rsid w:val="00B96E93"/>
    <w:rsid w:val="00B97E98"/>
    <w:rsid w:val="00BA035D"/>
    <w:rsid w:val="00BA0639"/>
    <w:rsid w:val="00BA197E"/>
    <w:rsid w:val="00BA1E94"/>
    <w:rsid w:val="00BA2490"/>
    <w:rsid w:val="00BA2C1A"/>
    <w:rsid w:val="00BA2EB2"/>
    <w:rsid w:val="00BA38F7"/>
    <w:rsid w:val="00BA42EC"/>
    <w:rsid w:val="00BA5604"/>
    <w:rsid w:val="00BA5FB3"/>
    <w:rsid w:val="00BA6DC1"/>
    <w:rsid w:val="00BA7018"/>
    <w:rsid w:val="00BA73DC"/>
    <w:rsid w:val="00BA7E17"/>
    <w:rsid w:val="00BB0254"/>
    <w:rsid w:val="00BB042D"/>
    <w:rsid w:val="00BB0E48"/>
    <w:rsid w:val="00BB1323"/>
    <w:rsid w:val="00BB138D"/>
    <w:rsid w:val="00BB1A16"/>
    <w:rsid w:val="00BB1AE5"/>
    <w:rsid w:val="00BB2B9A"/>
    <w:rsid w:val="00BB2D0B"/>
    <w:rsid w:val="00BB312D"/>
    <w:rsid w:val="00BB34F1"/>
    <w:rsid w:val="00BB49F5"/>
    <w:rsid w:val="00BB4E42"/>
    <w:rsid w:val="00BB50C8"/>
    <w:rsid w:val="00BB54F3"/>
    <w:rsid w:val="00BB5C72"/>
    <w:rsid w:val="00BB5D99"/>
    <w:rsid w:val="00BB5EC8"/>
    <w:rsid w:val="00BB6385"/>
    <w:rsid w:val="00BB7962"/>
    <w:rsid w:val="00BC0993"/>
    <w:rsid w:val="00BC0C72"/>
    <w:rsid w:val="00BC0E44"/>
    <w:rsid w:val="00BC1793"/>
    <w:rsid w:val="00BC1ABD"/>
    <w:rsid w:val="00BC1EA1"/>
    <w:rsid w:val="00BC1FBD"/>
    <w:rsid w:val="00BC237E"/>
    <w:rsid w:val="00BC24BE"/>
    <w:rsid w:val="00BC381B"/>
    <w:rsid w:val="00BC3876"/>
    <w:rsid w:val="00BC421C"/>
    <w:rsid w:val="00BC5283"/>
    <w:rsid w:val="00BC550F"/>
    <w:rsid w:val="00BC5C74"/>
    <w:rsid w:val="00BC6D14"/>
    <w:rsid w:val="00BC6D7D"/>
    <w:rsid w:val="00BC6E63"/>
    <w:rsid w:val="00BC7305"/>
    <w:rsid w:val="00BC741B"/>
    <w:rsid w:val="00BC775B"/>
    <w:rsid w:val="00BC77A5"/>
    <w:rsid w:val="00BC79FB"/>
    <w:rsid w:val="00BD0761"/>
    <w:rsid w:val="00BD1350"/>
    <w:rsid w:val="00BD1411"/>
    <w:rsid w:val="00BD161C"/>
    <w:rsid w:val="00BD1B7F"/>
    <w:rsid w:val="00BD2B2F"/>
    <w:rsid w:val="00BD2D70"/>
    <w:rsid w:val="00BD2E05"/>
    <w:rsid w:val="00BD3B11"/>
    <w:rsid w:val="00BD41D3"/>
    <w:rsid w:val="00BD4488"/>
    <w:rsid w:val="00BD4719"/>
    <w:rsid w:val="00BD51F7"/>
    <w:rsid w:val="00BD5249"/>
    <w:rsid w:val="00BD5806"/>
    <w:rsid w:val="00BD6F30"/>
    <w:rsid w:val="00BD73BC"/>
    <w:rsid w:val="00BD7A76"/>
    <w:rsid w:val="00BE013E"/>
    <w:rsid w:val="00BE0845"/>
    <w:rsid w:val="00BE0F98"/>
    <w:rsid w:val="00BE14F7"/>
    <w:rsid w:val="00BE220C"/>
    <w:rsid w:val="00BE2782"/>
    <w:rsid w:val="00BE2CC4"/>
    <w:rsid w:val="00BE2E45"/>
    <w:rsid w:val="00BE316E"/>
    <w:rsid w:val="00BE43F0"/>
    <w:rsid w:val="00BE4578"/>
    <w:rsid w:val="00BE5004"/>
    <w:rsid w:val="00BE5465"/>
    <w:rsid w:val="00BE556B"/>
    <w:rsid w:val="00BE5E1E"/>
    <w:rsid w:val="00BE5E7C"/>
    <w:rsid w:val="00BE68FC"/>
    <w:rsid w:val="00BE7E30"/>
    <w:rsid w:val="00BF019E"/>
    <w:rsid w:val="00BF0542"/>
    <w:rsid w:val="00BF0DAD"/>
    <w:rsid w:val="00BF0F31"/>
    <w:rsid w:val="00BF17CF"/>
    <w:rsid w:val="00BF1B8C"/>
    <w:rsid w:val="00BF206A"/>
    <w:rsid w:val="00BF24C0"/>
    <w:rsid w:val="00BF2CFC"/>
    <w:rsid w:val="00BF2D71"/>
    <w:rsid w:val="00BF31F1"/>
    <w:rsid w:val="00BF3A61"/>
    <w:rsid w:val="00BF43E7"/>
    <w:rsid w:val="00BF4759"/>
    <w:rsid w:val="00BF4843"/>
    <w:rsid w:val="00BF555E"/>
    <w:rsid w:val="00BF5F2C"/>
    <w:rsid w:val="00BF742D"/>
    <w:rsid w:val="00BF7592"/>
    <w:rsid w:val="00BF76E3"/>
    <w:rsid w:val="00BF7ACA"/>
    <w:rsid w:val="00BF7EDE"/>
    <w:rsid w:val="00C00A79"/>
    <w:rsid w:val="00C00AAA"/>
    <w:rsid w:val="00C012CE"/>
    <w:rsid w:val="00C0185E"/>
    <w:rsid w:val="00C01F2F"/>
    <w:rsid w:val="00C02383"/>
    <w:rsid w:val="00C024A5"/>
    <w:rsid w:val="00C02AC6"/>
    <w:rsid w:val="00C02C5C"/>
    <w:rsid w:val="00C0386C"/>
    <w:rsid w:val="00C043C5"/>
    <w:rsid w:val="00C045C7"/>
    <w:rsid w:val="00C046FF"/>
    <w:rsid w:val="00C0516A"/>
    <w:rsid w:val="00C0588B"/>
    <w:rsid w:val="00C05C01"/>
    <w:rsid w:val="00C06A23"/>
    <w:rsid w:val="00C06CA4"/>
    <w:rsid w:val="00C07336"/>
    <w:rsid w:val="00C07D17"/>
    <w:rsid w:val="00C10029"/>
    <w:rsid w:val="00C10C1E"/>
    <w:rsid w:val="00C11301"/>
    <w:rsid w:val="00C114F5"/>
    <w:rsid w:val="00C1230C"/>
    <w:rsid w:val="00C131CF"/>
    <w:rsid w:val="00C13287"/>
    <w:rsid w:val="00C132D1"/>
    <w:rsid w:val="00C1394E"/>
    <w:rsid w:val="00C13E8C"/>
    <w:rsid w:val="00C14DBF"/>
    <w:rsid w:val="00C14E41"/>
    <w:rsid w:val="00C158A4"/>
    <w:rsid w:val="00C164C8"/>
    <w:rsid w:val="00C1717B"/>
    <w:rsid w:val="00C172A3"/>
    <w:rsid w:val="00C1770C"/>
    <w:rsid w:val="00C179CE"/>
    <w:rsid w:val="00C17B9D"/>
    <w:rsid w:val="00C209C6"/>
    <w:rsid w:val="00C20D31"/>
    <w:rsid w:val="00C21498"/>
    <w:rsid w:val="00C21814"/>
    <w:rsid w:val="00C21C65"/>
    <w:rsid w:val="00C220E0"/>
    <w:rsid w:val="00C22D3A"/>
    <w:rsid w:val="00C230EC"/>
    <w:rsid w:val="00C23201"/>
    <w:rsid w:val="00C245D7"/>
    <w:rsid w:val="00C246D4"/>
    <w:rsid w:val="00C248E1"/>
    <w:rsid w:val="00C249EF"/>
    <w:rsid w:val="00C25975"/>
    <w:rsid w:val="00C25E0E"/>
    <w:rsid w:val="00C27FBD"/>
    <w:rsid w:val="00C3071F"/>
    <w:rsid w:val="00C30CD2"/>
    <w:rsid w:val="00C30DCC"/>
    <w:rsid w:val="00C313C6"/>
    <w:rsid w:val="00C314F9"/>
    <w:rsid w:val="00C318DD"/>
    <w:rsid w:val="00C3204E"/>
    <w:rsid w:val="00C32091"/>
    <w:rsid w:val="00C3247D"/>
    <w:rsid w:val="00C3325E"/>
    <w:rsid w:val="00C340B8"/>
    <w:rsid w:val="00C3429C"/>
    <w:rsid w:val="00C3487C"/>
    <w:rsid w:val="00C34AC1"/>
    <w:rsid w:val="00C34CB3"/>
    <w:rsid w:val="00C35E80"/>
    <w:rsid w:val="00C35EC0"/>
    <w:rsid w:val="00C36773"/>
    <w:rsid w:val="00C367C3"/>
    <w:rsid w:val="00C37BCB"/>
    <w:rsid w:val="00C37DF4"/>
    <w:rsid w:val="00C40610"/>
    <w:rsid w:val="00C414E8"/>
    <w:rsid w:val="00C41833"/>
    <w:rsid w:val="00C420DC"/>
    <w:rsid w:val="00C42B75"/>
    <w:rsid w:val="00C43718"/>
    <w:rsid w:val="00C440F3"/>
    <w:rsid w:val="00C4441B"/>
    <w:rsid w:val="00C446A5"/>
    <w:rsid w:val="00C45739"/>
    <w:rsid w:val="00C45D0A"/>
    <w:rsid w:val="00C46014"/>
    <w:rsid w:val="00C470D1"/>
    <w:rsid w:val="00C5019C"/>
    <w:rsid w:val="00C511D5"/>
    <w:rsid w:val="00C5178D"/>
    <w:rsid w:val="00C51A32"/>
    <w:rsid w:val="00C520CA"/>
    <w:rsid w:val="00C52245"/>
    <w:rsid w:val="00C52DA8"/>
    <w:rsid w:val="00C5384B"/>
    <w:rsid w:val="00C53D97"/>
    <w:rsid w:val="00C54A2E"/>
    <w:rsid w:val="00C54D84"/>
    <w:rsid w:val="00C54FF9"/>
    <w:rsid w:val="00C5519B"/>
    <w:rsid w:val="00C56833"/>
    <w:rsid w:val="00C56CF3"/>
    <w:rsid w:val="00C5778C"/>
    <w:rsid w:val="00C578DA"/>
    <w:rsid w:val="00C601AB"/>
    <w:rsid w:val="00C61000"/>
    <w:rsid w:val="00C61240"/>
    <w:rsid w:val="00C619A0"/>
    <w:rsid w:val="00C61D15"/>
    <w:rsid w:val="00C62235"/>
    <w:rsid w:val="00C62B3B"/>
    <w:rsid w:val="00C63323"/>
    <w:rsid w:val="00C6353C"/>
    <w:rsid w:val="00C63653"/>
    <w:rsid w:val="00C64486"/>
    <w:rsid w:val="00C648C0"/>
    <w:rsid w:val="00C64FAA"/>
    <w:rsid w:val="00C65501"/>
    <w:rsid w:val="00C65E72"/>
    <w:rsid w:val="00C66066"/>
    <w:rsid w:val="00C666CD"/>
    <w:rsid w:val="00C67CCC"/>
    <w:rsid w:val="00C70275"/>
    <w:rsid w:val="00C7045B"/>
    <w:rsid w:val="00C70C74"/>
    <w:rsid w:val="00C70F80"/>
    <w:rsid w:val="00C71601"/>
    <w:rsid w:val="00C7165E"/>
    <w:rsid w:val="00C7254A"/>
    <w:rsid w:val="00C727BB"/>
    <w:rsid w:val="00C7366A"/>
    <w:rsid w:val="00C73FA2"/>
    <w:rsid w:val="00C7481F"/>
    <w:rsid w:val="00C74CFF"/>
    <w:rsid w:val="00C754ED"/>
    <w:rsid w:val="00C76DCA"/>
    <w:rsid w:val="00C77C44"/>
    <w:rsid w:val="00C800EA"/>
    <w:rsid w:val="00C811A8"/>
    <w:rsid w:val="00C81246"/>
    <w:rsid w:val="00C81AF1"/>
    <w:rsid w:val="00C81BFE"/>
    <w:rsid w:val="00C81C7D"/>
    <w:rsid w:val="00C81F4C"/>
    <w:rsid w:val="00C82E67"/>
    <w:rsid w:val="00C8332C"/>
    <w:rsid w:val="00C83440"/>
    <w:rsid w:val="00C835FD"/>
    <w:rsid w:val="00C83A49"/>
    <w:rsid w:val="00C84CDA"/>
    <w:rsid w:val="00C84E45"/>
    <w:rsid w:val="00C84FB0"/>
    <w:rsid w:val="00C853F2"/>
    <w:rsid w:val="00C859B7"/>
    <w:rsid w:val="00C868B5"/>
    <w:rsid w:val="00C8694B"/>
    <w:rsid w:val="00C869C2"/>
    <w:rsid w:val="00C86B3C"/>
    <w:rsid w:val="00C86E44"/>
    <w:rsid w:val="00C8799C"/>
    <w:rsid w:val="00C87F88"/>
    <w:rsid w:val="00C909B2"/>
    <w:rsid w:val="00C91E5A"/>
    <w:rsid w:val="00C92318"/>
    <w:rsid w:val="00C92893"/>
    <w:rsid w:val="00C93008"/>
    <w:rsid w:val="00C9316A"/>
    <w:rsid w:val="00C9524F"/>
    <w:rsid w:val="00C95A86"/>
    <w:rsid w:val="00C95B0A"/>
    <w:rsid w:val="00C9604F"/>
    <w:rsid w:val="00C96403"/>
    <w:rsid w:val="00C96559"/>
    <w:rsid w:val="00C971E9"/>
    <w:rsid w:val="00C97458"/>
    <w:rsid w:val="00CA03BC"/>
    <w:rsid w:val="00CA0DE5"/>
    <w:rsid w:val="00CA1394"/>
    <w:rsid w:val="00CA14BF"/>
    <w:rsid w:val="00CA1AAC"/>
    <w:rsid w:val="00CA1F55"/>
    <w:rsid w:val="00CA20D6"/>
    <w:rsid w:val="00CA2345"/>
    <w:rsid w:val="00CA25E1"/>
    <w:rsid w:val="00CA2E61"/>
    <w:rsid w:val="00CA475A"/>
    <w:rsid w:val="00CA4782"/>
    <w:rsid w:val="00CA4852"/>
    <w:rsid w:val="00CA49EB"/>
    <w:rsid w:val="00CA5BB5"/>
    <w:rsid w:val="00CA5FC5"/>
    <w:rsid w:val="00CA6424"/>
    <w:rsid w:val="00CA6505"/>
    <w:rsid w:val="00CA6612"/>
    <w:rsid w:val="00CA777D"/>
    <w:rsid w:val="00CA79C9"/>
    <w:rsid w:val="00CA7F59"/>
    <w:rsid w:val="00CB145E"/>
    <w:rsid w:val="00CB17C6"/>
    <w:rsid w:val="00CB31D0"/>
    <w:rsid w:val="00CB394E"/>
    <w:rsid w:val="00CB3B82"/>
    <w:rsid w:val="00CB4537"/>
    <w:rsid w:val="00CB4CD5"/>
    <w:rsid w:val="00CB57FF"/>
    <w:rsid w:val="00CB6CE5"/>
    <w:rsid w:val="00CB6E88"/>
    <w:rsid w:val="00CB7092"/>
    <w:rsid w:val="00CB70CF"/>
    <w:rsid w:val="00CB7109"/>
    <w:rsid w:val="00CB725C"/>
    <w:rsid w:val="00CB763C"/>
    <w:rsid w:val="00CC047B"/>
    <w:rsid w:val="00CC0E32"/>
    <w:rsid w:val="00CC0E60"/>
    <w:rsid w:val="00CC1CAB"/>
    <w:rsid w:val="00CC1CE9"/>
    <w:rsid w:val="00CC1E2F"/>
    <w:rsid w:val="00CC2A54"/>
    <w:rsid w:val="00CC2C3F"/>
    <w:rsid w:val="00CC2ED5"/>
    <w:rsid w:val="00CC35E0"/>
    <w:rsid w:val="00CC387E"/>
    <w:rsid w:val="00CC3A8F"/>
    <w:rsid w:val="00CC47C3"/>
    <w:rsid w:val="00CC4D88"/>
    <w:rsid w:val="00CC4DA9"/>
    <w:rsid w:val="00CC4E85"/>
    <w:rsid w:val="00CC57AC"/>
    <w:rsid w:val="00CC5895"/>
    <w:rsid w:val="00CC5A14"/>
    <w:rsid w:val="00CC701B"/>
    <w:rsid w:val="00CC7026"/>
    <w:rsid w:val="00CC743C"/>
    <w:rsid w:val="00CC7CB7"/>
    <w:rsid w:val="00CC7E94"/>
    <w:rsid w:val="00CD05FB"/>
    <w:rsid w:val="00CD0C78"/>
    <w:rsid w:val="00CD297E"/>
    <w:rsid w:val="00CD2E67"/>
    <w:rsid w:val="00CD3DB5"/>
    <w:rsid w:val="00CD43D7"/>
    <w:rsid w:val="00CD453D"/>
    <w:rsid w:val="00CD493A"/>
    <w:rsid w:val="00CD4ECB"/>
    <w:rsid w:val="00CD5D91"/>
    <w:rsid w:val="00CD6076"/>
    <w:rsid w:val="00CD6895"/>
    <w:rsid w:val="00CE0193"/>
    <w:rsid w:val="00CE0906"/>
    <w:rsid w:val="00CE0F31"/>
    <w:rsid w:val="00CE1658"/>
    <w:rsid w:val="00CE1B97"/>
    <w:rsid w:val="00CE1F16"/>
    <w:rsid w:val="00CE2264"/>
    <w:rsid w:val="00CE26C1"/>
    <w:rsid w:val="00CE2B72"/>
    <w:rsid w:val="00CE3205"/>
    <w:rsid w:val="00CE3229"/>
    <w:rsid w:val="00CE34B5"/>
    <w:rsid w:val="00CE3E2A"/>
    <w:rsid w:val="00CE41BC"/>
    <w:rsid w:val="00CE43A3"/>
    <w:rsid w:val="00CE4480"/>
    <w:rsid w:val="00CE4913"/>
    <w:rsid w:val="00CE4B64"/>
    <w:rsid w:val="00CE56DD"/>
    <w:rsid w:val="00CE5D37"/>
    <w:rsid w:val="00CE5DB3"/>
    <w:rsid w:val="00CE60B5"/>
    <w:rsid w:val="00CE6514"/>
    <w:rsid w:val="00CE6520"/>
    <w:rsid w:val="00CE6571"/>
    <w:rsid w:val="00CE70AD"/>
    <w:rsid w:val="00CE712D"/>
    <w:rsid w:val="00CE7761"/>
    <w:rsid w:val="00CF0253"/>
    <w:rsid w:val="00CF03F5"/>
    <w:rsid w:val="00CF0921"/>
    <w:rsid w:val="00CF1060"/>
    <w:rsid w:val="00CF10A6"/>
    <w:rsid w:val="00CF114E"/>
    <w:rsid w:val="00CF1276"/>
    <w:rsid w:val="00CF2C4C"/>
    <w:rsid w:val="00CF2F46"/>
    <w:rsid w:val="00CF2FF6"/>
    <w:rsid w:val="00CF46EE"/>
    <w:rsid w:val="00CF55C9"/>
    <w:rsid w:val="00CF5879"/>
    <w:rsid w:val="00CF5DFB"/>
    <w:rsid w:val="00CF5E6E"/>
    <w:rsid w:val="00CF5F54"/>
    <w:rsid w:val="00CF609C"/>
    <w:rsid w:val="00CF7180"/>
    <w:rsid w:val="00CF739C"/>
    <w:rsid w:val="00CF7B72"/>
    <w:rsid w:val="00CF7C04"/>
    <w:rsid w:val="00CF7FA0"/>
    <w:rsid w:val="00D00387"/>
    <w:rsid w:val="00D0111A"/>
    <w:rsid w:val="00D01208"/>
    <w:rsid w:val="00D01A24"/>
    <w:rsid w:val="00D026D6"/>
    <w:rsid w:val="00D02AA4"/>
    <w:rsid w:val="00D02ABF"/>
    <w:rsid w:val="00D02B4B"/>
    <w:rsid w:val="00D030DF"/>
    <w:rsid w:val="00D03334"/>
    <w:rsid w:val="00D03873"/>
    <w:rsid w:val="00D03CDA"/>
    <w:rsid w:val="00D03F8D"/>
    <w:rsid w:val="00D0494B"/>
    <w:rsid w:val="00D04D6B"/>
    <w:rsid w:val="00D054FA"/>
    <w:rsid w:val="00D05766"/>
    <w:rsid w:val="00D05FCB"/>
    <w:rsid w:val="00D06148"/>
    <w:rsid w:val="00D06368"/>
    <w:rsid w:val="00D066D8"/>
    <w:rsid w:val="00D067F4"/>
    <w:rsid w:val="00D071E8"/>
    <w:rsid w:val="00D0755B"/>
    <w:rsid w:val="00D1080B"/>
    <w:rsid w:val="00D111B1"/>
    <w:rsid w:val="00D11263"/>
    <w:rsid w:val="00D113F9"/>
    <w:rsid w:val="00D11493"/>
    <w:rsid w:val="00D114F2"/>
    <w:rsid w:val="00D1150B"/>
    <w:rsid w:val="00D11765"/>
    <w:rsid w:val="00D1212A"/>
    <w:rsid w:val="00D123CC"/>
    <w:rsid w:val="00D12454"/>
    <w:rsid w:val="00D125B0"/>
    <w:rsid w:val="00D12DD7"/>
    <w:rsid w:val="00D13171"/>
    <w:rsid w:val="00D13845"/>
    <w:rsid w:val="00D14104"/>
    <w:rsid w:val="00D14413"/>
    <w:rsid w:val="00D1452C"/>
    <w:rsid w:val="00D14D2D"/>
    <w:rsid w:val="00D15C4F"/>
    <w:rsid w:val="00D16245"/>
    <w:rsid w:val="00D16A11"/>
    <w:rsid w:val="00D16B52"/>
    <w:rsid w:val="00D16DAF"/>
    <w:rsid w:val="00D177FA"/>
    <w:rsid w:val="00D17AF8"/>
    <w:rsid w:val="00D20285"/>
    <w:rsid w:val="00D206E9"/>
    <w:rsid w:val="00D20BB6"/>
    <w:rsid w:val="00D20E49"/>
    <w:rsid w:val="00D21352"/>
    <w:rsid w:val="00D22239"/>
    <w:rsid w:val="00D23F60"/>
    <w:rsid w:val="00D24E4B"/>
    <w:rsid w:val="00D24FBB"/>
    <w:rsid w:val="00D25FCE"/>
    <w:rsid w:val="00D267D6"/>
    <w:rsid w:val="00D26F29"/>
    <w:rsid w:val="00D27E51"/>
    <w:rsid w:val="00D3146A"/>
    <w:rsid w:val="00D31738"/>
    <w:rsid w:val="00D31CAA"/>
    <w:rsid w:val="00D32072"/>
    <w:rsid w:val="00D32FCF"/>
    <w:rsid w:val="00D3368B"/>
    <w:rsid w:val="00D349C0"/>
    <w:rsid w:val="00D34CF9"/>
    <w:rsid w:val="00D36A26"/>
    <w:rsid w:val="00D3708C"/>
    <w:rsid w:val="00D374C7"/>
    <w:rsid w:val="00D40043"/>
    <w:rsid w:val="00D40C2E"/>
    <w:rsid w:val="00D41373"/>
    <w:rsid w:val="00D41914"/>
    <w:rsid w:val="00D42AE6"/>
    <w:rsid w:val="00D42D35"/>
    <w:rsid w:val="00D436E1"/>
    <w:rsid w:val="00D4409D"/>
    <w:rsid w:val="00D440C0"/>
    <w:rsid w:val="00D44137"/>
    <w:rsid w:val="00D444E5"/>
    <w:rsid w:val="00D44834"/>
    <w:rsid w:val="00D46588"/>
    <w:rsid w:val="00D4671C"/>
    <w:rsid w:val="00D47058"/>
    <w:rsid w:val="00D47584"/>
    <w:rsid w:val="00D47849"/>
    <w:rsid w:val="00D47D96"/>
    <w:rsid w:val="00D503C6"/>
    <w:rsid w:val="00D5176D"/>
    <w:rsid w:val="00D519A9"/>
    <w:rsid w:val="00D51B70"/>
    <w:rsid w:val="00D5220B"/>
    <w:rsid w:val="00D52582"/>
    <w:rsid w:val="00D52D0E"/>
    <w:rsid w:val="00D5428B"/>
    <w:rsid w:val="00D542C4"/>
    <w:rsid w:val="00D54DD6"/>
    <w:rsid w:val="00D5583A"/>
    <w:rsid w:val="00D55A05"/>
    <w:rsid w:val="00D55AA7"/>
    <w:rsid w:val="00D55B3D"/>
    <w:rsid w:val="00D564A9"/>
    <w:rsid w:val="00D56B92"/>
    <w:rsid w:val="00D5705F"/>
    <w:rsid w:val="00D57129"/>
    <w:rsid w:val="00D5722B"/>
    <w:rsid w:val="00D60132"/>
    <w:rsid w:val="00D60347"/>
    <w:rsid w:val="00D60413"/>
    <w:rsid w:val="00D60648"/>
    <w:rsid w:val="00D60801"/>
    <w:rsid w:val="00D6097A"/>
    <w:rsid w:val="00D61053"/>
    <w:rsid w:val="00D61925"/>
    <w:rsid w:val="00D61E5C"/>
    <w:rsid w:val="00D62222"/>
    <w:rsid w:val="00D622B5"/>
    <w:rsid w:val="00D623C0"/>
    <w:rsid w:val="00D6244B"/>
    <w:rsid w:val="00D639AC"/>
    <w:rsid w:val="00D6470C"/>
    <w:rsid w:val="00D650F6"/>
    <w:rsid w:val="00D653B6"/>
    <w:rsid w:val="00D653EC"/>
    <w:rsid w:val="00D65A53"/>
    <w:rsid w:val="00D65E6A"/>
    <w:rsid w:val="00D6612E"/>
    <w:rsid w:val="00D66265"/>
    <w:rsid w:val="00D66704"/>
    <w:rsid w:val="00D66EE2"/>
    <w:rsid w:val="00D66F17"/>
    <w:rsid w:val="00D67082"/>
    <w:rsid w:val="00D679E6"/>
    <w:rsid w:val="00D70202"/>
    <w:rsid w:val="00D70BB3"/>
    <w:rsid w:val="00D70D6A"/>
    <w:rsid w:val="00D7223C"/>
    <w:rsid w:val="00D7232D"/>
    <w:rsid w:val="00D738D1"/>
    <w:rsid w:val="00D73AE5"/>
    <w:rsid w:val="00D73CBE"/>
    <w:rsid w:val="00D7410B"/>
    <w:rsid w:val="00D75297"/>
    <w:rsid w:val="00D76498"/>
    <w:rsid w:val="00D768F1"/>
    <w:rsid w:val="00D7734A"/>
    <w:rsid w:val="00D77DF6"/>
    <w:rsid w:val="00D77E5A"/>
    <w:rsid w:val="00D80665"/>
    <w:rsid w:val="00D807A1"/>
    <w:rsid w:val="00D80976"/>
    <w:rsid w:val="00D81D7D"/>
    <w:rsid w:val="00D82E3F"/>
    <w:rsid w:val="00D82EBA"/>
    <w:rsid w:val="00D82ED7"/>
    <w:rsid w:val="00D8355C"/>
    <w:rsid w:val="00D8361E"/>
    <w:rsid w:val="00D83A3D"/>
    <w:rsid w:val="00D84DE0"/>
    <w:rsid w:val="00D8530B"/>
    <w:rsid w:val="00D85CC6"/>
    <w:rsid w:val="00D86E35"/>
    <w:rsid w:val="00D8734B"/>
    <w:rsid w:val="00D87634"/>
    <w:rsid w:val="00D879C0"/>
    <w:rsid w:val="00D900EF"/>
    <w:rsid w:val="00D901CF"/>
    <w:rsid w:val="00D9071E"/>
    <w:rsid w:val="00D91886"/>
    <w:rsid w:val="00D91B35"/>
    <w:rsid w:val="00D91BE4"/>
    <w:rsid w:val="00D930FD"/>
    <w:rsid w:val="00D938F8"/>
    <w:rsid w:val="00D93A4C"/>
    <w:rsid w:val="00D94248"/>
    <w:rsid w:val="00D9514D"/>
    <w:rsid w:val="00D952E4"/>
    <w:rsid w:val="00D95317"/>
    <w:rsid w:val="00D955A2"/>
    <w:rsid w:val="00D95A4C"/>
    <w:rsid w:val="00D95D24"/>
    <w:rsid w:val="00D95FF2"/>
    <w:rsid w:val="00D96762"/>
    <w:rsid w:val="00D96F34"/>
    <w:rsid w:val="00D97036"/>
    <w:rsid w:val="00D971E6"/>
    <w:rsid w:val="00D97579"/>
    <w:rsid w:val="00D97A6C"/>
    <w:rsid w:val="00D97CE6"/>
    <w:rsid w:val="00D97DD8"/>
    <w:rsid w:val="00DA014B"/>
    <w:rsid w:val="00DA01F8"/>
    <w:rsid w:val="00DA0250"/>
    <w:rsid w:val="00DA0684"/>
    <w:rsid w:val="00DA0D09"/>
    <w:rsid w:val="00DA13E7"/>
    <w:rsid w:val="00DA159F"/>
    <w:rsid w:val="00DA22C4"/>
    <w:rsid w:val="00DA2A1D"/>
    <w:rsid w:val="00DA2C41"/>
    <w:rsid w:val="00DA2C81"/>
    <w:rsid w:val="00DA3350"/>
    <w:rsid w:val="00DA3700"/>
    <w:rsid w:val="00DA4104"/>
    <w:rsid w:val="00DA43A1"/>
    <w:rsid w:val="00DA5553"/>
    <w:rsid w:val="00DA590F"/>
    <w:rsid w:val="00DA5BA8"/>
    <w:rsid w:val="00DA6154"/>
    <w:rsid w:val="00DA63C9"/>
    <w:rsid w:val="00DA731E"/>
    <w:rsid w:val="00DA793E"/>
    <w:rsid w:val="00DB219C"/>
    <w:rsid w:val="00DB24D3"/>
    <w:rsid w:val="00DB25D6"/>
    <w:rsid w:val="00DB2A25"/>
    <w:rsid w:val="00DB34E7"/>
    <w:rsid w:val="00DB37F2"/>
    <w:rsid w:val="00DB4432"/>
    <w:rsid w:val="00DB4F81"/>
    <w:rsid w:val="00DB649C"/>
    <w:rsid w:val="00DB674F"/>
    <w:rsid w:val="00DB6A5E"/>
    <w:rsid w:val="00DB719F"/>
    <w:rsid w:val="00DB773B"/>
    <w:rsid w:val="00DB7EC6"/>
    <w:rsid w:val="00DC03B4"/>
    <w:rsid w:val="00DC057F"/>
    <w:rsid w:val="00DC18DB"/>
    <w:rsid w:val="00DC1FFC"/>
    <w:rsid w:val="00DC23FD"/>
    <w:rsid w:val="00DC2951"/>
    <w:rsid w:val="00DC31B3"/>
    <w:rsid w:val="00DC3519"/>
    <w:rsid w:val="00DC357A"/>
    <w:rsid w:val="00DC3D92"/>
    <w:rsid w:val="00DC4006"/>
    <w:rsid w:val="00DC46C3"/>
    <w:rsid w:val="00DC477C"/>
    <w:rsid w:val="00DC4C05"/>
    <w:rsid w:val="00DC4F6A"/>
    <w:rsid w:val="00DC58F7"/>
    <w:rsid w:val="00DC5B4B"/>
    <w:rsid w:val="00DC5CD9"/>
    <w:rsid w:val="00DC69EA"/>
    <w:rsid w:val="00DC730C"/>
    <w:rsid w:val="00DC7718"/>
    <w:rsid w:val="00DC7805"/>
    <w:rsid w:val="00DC78A0"/>
    <w:rsid w:val="00DD0B71"/>
    <w:rsid w:val="00DD0E6A"/>
    <w:rsid w:val="00DD1071"/>
    <w:rsid w:val="00DD1086"/>
    <w:rsid w:val="00DD10E9"/>
    <w:rsid w:val="00DD1A49"/>
    <w:rsid w:val="00DD1B67"/>
    <w:rsid w:val="00DD2312"/>
    <w:rsid w:val="00DD271C"/>
    <w:rsid w:val="00DD2BD7"/>
    <w:rsid w:val="00DD334A"/>
    <w:rsid w:val="00DD3BEB"/>
    <w:rsid w:val="00DD3E38"/>
    <w:rsid w:val="00DD4BFF"/>
    <w:rsid w:val="00DD4F01"/>
    <w:rsid w:val="00DD5C90"/>
    <w:rsid w:val="00DD5D9E"/>
    <w:rsid w:val="00DD7131"/>
    <w:rsid w:val="00DE00B1"/>
    <w:rsid w:val="00DE13E8"/>
    <w:rsid w:val="00DE16FF"/>
    <w:rsid w:val="00DE2A33"/>
    <w:rsid w:val="00DE30D8"/>
    <w:rsid w:val="00DE3610"/>
    <w:rsid w:val="00DE4139"/>
    <w:rsid w:val="00DE4691"/>
    <w:rsid w:val="00DE52DB"/>
    <w:rsid w:val="00DE55E2"/>
    <w:rsid w:val="00DE5604"/>
    <w:rsid w:val="00DE562D"/>
    <w:rsid w:val="00DE5969"/>
    <w:rsid w:val="00DE5982"/>
    <w:rsid w:val="00DE5B0A"/>
    <w:rsid w:val="00DE5EAC"/>
    <w:rsid w:val="00DE6CD4"/>
    <w:rsid w:val="00DE71F6"/>
    <w:rsid w:val="00DE728E"/>
    <w:rsid w:val="00DE739E"/>
    <w:rsid w:val="00DE761E"/>
    <w:rsid w:val="00DE7EF1"/>
    <w:rsid w:val="00DF0A78"/>
    <w:rsid w:val="00DF1457"/>
    <w:rsid w:val="00DF2E85"/>
    <w:rsid w:val="00DF3164"/>
    <w:rsid w:val="00DF444A"/>
    <w:rsid w:val="00DF4BD6"/>
    <w:rsid w:val="00DF519D"/>
    <w:rsid w:val="00DF6651"/>
    <w:rsid w:val="00DF6740"/>
    <w:rsid w:val="00DF6976"/>
    <w:rsid w:val="00DF6A15"/>
    <w:rsid w:val="00DF791F"/>
    <w:rsid w:val="00E0034D"/>
    <w:rsid w:val="00E00C76"/>
    <w:rsid w:val="00E01143"/>
    <w:rsid w:val="00E01541"/>
    <w:rsid w:val="00E01734"/>
    <w:rsid w:val="00E01981"/>
    <w:rsid w:val="00E01A57"/>
    <w:rsid w:val="00E01AE6"/>
    <w:rsid w:val="00E01DC4"/>
    <w:rsid w:val="00E0266D"/>
    <w:rsid w:val="00E029A5"/>
    <w:rsid w:val="00E03314"/>
    <w:rsid w:val="00E04402"/>
    <w:rsid w:val="00E051F1"/>
    <w:rsid w:val="00E0546D"/>
    <w:rsid w:val="00E05518"/>
    <w:rsid w:val="00E056BC"/>
    <w:rsid w:val="00E0658C"/>
    <w:rsid w:val="00E06BFB"/>
    <w:rsid w:val="00E06C26"/>
    <w:rsid w:val="00E06E9F"/>
    <w:rsid w:val="00E06F1B"/>
    <w:rsid w:val="00E07630"/>
    <w:rsid w:val="00E07779"/>
    <w:rsid w:val="00E10416"/>
    <w:rsid w:val="00E10576"/>
    <w:rsid w:val="00E10FA9"/>
    <w:rsid w:val="00E113BD"/>
    <w:rsid w:val="00E11C54"/>
    <w:rsid w:val="00E11F67"/>
    <w:rsid w:val="00E121BB"/>
    <w:rsid w:val="00E1237B"/>
    <w:rsid w:val="00E13048"/>
    <w:rsid w:val="00E141B8"/>
    <w:rsid w:val="00E14AE7"/>
    <w:rsid w:val="00E14E9C"/>
    <w:rsid w:val="00E14EFA"/>
    <w:rsid w:val="00E15D5F"/>
    <w:rsid w:val="00E165D7"/>
    <w:rsid w:val="00E168DF"/>
    <w:rsid w:val="00E16A75"/>
    <w:rsid w:val="00E16AEF"/>
    <w:rsid w:val="00E17952"/>
    <w:rsid w:val="00E17B8A"/>
    <w:rsid w:val="00E20324"/>
    <w:rsid w:val="00E20714"/>
    <w:rsid w:val="00E20A7B"/>
    <w:rsid w:val="00E21942"/>
    <w:rsid w:val="00E21B2F"/>
    <w:rsid w:val="00E21C7F"/>
    <w:rsid w:val="00E21E45"/>
    <w:rsid w:val="00E22354"/>
    <w:rsid w:val="00E224DA"/>
    <w:rsid w:val="00E23519"/>
    <w:rsid w:val="00E239C9"/>
    <w:rsid w:val="00E24F66"/>
    <w:rsid w:val="00E25056"/>
    <w:rsid w:val="00E250A7"/>
    <w:rsid w:val="00E25C38"/>
    <w:rsid w:val="00E26935"/>
    <w:rsid w:val="00E26ACB"/>
    <w:rsid w:val="00E27951"/>
    <w:rsid w:val="00E27A56"/>
    <w:rsid w:val="00E308A8"/>
    <w:rsid w:val="00E30F65"/>
    <w:rsid w:val="00E3106A"/>
    <w:rsid w:val="00E31A90"/>
    <w:rsid w:val="00E32412"/>
    <w:rsid w:val="00E3248E"/>
    <w:rsid w:val="00E32A29"/>
    <w:rsid w:val="00E32BE0"/>
    <w:rsid w:val="00E32E12"/>
    <w:rsid w:val="00E33290"/>
    <w:rsid w:val="00E33444"/>
    <w:rsid w:val="00E340A3"/>
    <w:rsid w:val="00E35319"/>
    <w:rsid w:val="00E36886"/>
    <w:rsid w:val="00E370FF"/>
    <w:rsid w:val="00E37EE1"/>
    <w:rsid w:val="00E40366"/>
    <w:rsid w:val="00E40A25"/>
    <w:rsid w:val="00E40B3E"/>
    <w:rsid w:val="00E41181"/>
    <w:rsid w:val="00E41216"/>
    <w:rsid w:val="00E4190D"/>
    <w:rsid w:val="00E419F3"/>
    <w:rsid w:val="00E430C2"/>
    <w:rsid w:val="00E438D6"/>
    <w:rsid w:val="00E43DCC"/>
    <w:rsid w:val="00E4420A"/>
    <w:rsid w:val="00E44571"/>
    <w:rsid w:val="00E448D3"/>
    <w:rsid w:val="00E44963"/>
    <w:rsid w:val="00E44F1F"/>
    <w:rsid w:val="00E4562E"/>
    <w:rsid w:val="00E45A22"/>
    <w:rsid w:val="00E46288"/>
    <w:rsid w:val="00E46E17"/>
    <w:rsid w:val="00E50792"/>
    <w:rsid w:val="00E508B3"/>
    <w:rsid w:val="00E50E46"/>
    <w:rsid w:val="00E50FAD"/>
    <w:rsid w:val="00E50FB3"/>
    <w:rsid w:val="00E510A7"/>
    <w:rsid w:val="00E5275A"/>
    <w:rsid w:val="00E529F3"/>
    <w:rsid w:val="00E52C05"/>
    <w:rsid w:val="00E52FBA"/>
    <w:rsid w:val="00E530CF"/>
    <w:rsid w:val="00E5312A"/>
    <w:rsid w:val="00E5314C"/>
    <w:rsid w:val="00E53E88"/>
    <w:rsid w:val="00E55202"/>
    <w:rsid w:val="00E552F1"/>
    <w:rsid w:val="00E55E42"/>
    <w:rsid w:val="00E56530"/>
    <w:rsid w:val="00E57174"/>
    <w:rsid w:val="00E5726F"/>
    <w:rsid w:val="00E60480"/>
    <w:rsid w:val="00E61579"/>
    <w:rsid w:val="00E61657"/>
    <w:rsid w:val="00E61887"/>
    <w:rsid w:val="00E6217D"/>
    <w:rsid w:val="00E622FF"/>
    <w:rsid w:val="00E623EF"/>
    <w:rsid w:val="00E62CF6"/>
    <w:rsid w:val="00E63032"/>
    <w:rsid w:val="00E632AF"/>
    <w:rsid w:val="00E6363F"/>
    <w:rsid w:val="00E636C7"/>
    <w:rsid w:val="00E64089"/>
    <w:rsid w:val="00E6443D"/>
    <w:rsid w:val="00E6467C"/>
    <w:rsid w:val="00E6473F"/>
    <w:rsid w:val="00E64902"/>
    <w:rsid w:val="00E649C5"/>
    <w:rsid w:val="00E6518C"/>
    <w:rsid w:val="00E65196"/>
    <w:rsid w:val="00E65212"/>
    <w:rsid w:val="00E6525F"/>
    <w:rsid w:val="00E66041"/>
    <w:rsid w:val="00E660AC"/>
    <w:rsid w:val="00E66740"/>
    <w:rsid w:val="00E6682F"/>
    <w:rsid w:val="00E66BF7"/>
    <w:rsid w:val="00E66D79"/>
    <w:rsid w:val="00E70567"/>
    <w:rsid w:val="00E709A6"/>
    <w:rsid w:val="00E70AF7"/>
    <w:rsid w:val="00E70B98"/>
    <w:rsid w:val="00E70C3D"/>
    <w:rsid w:val="00E710B1"/>
    <w:rsid w:val="00E7160D"/>
    <w:rsid w:val="00E71A05"/>
    <w:rsid w:val="00E720C2"/>
    <w:rsid w:val="00E72A64"/>
    <w:rsid w:val="00E730EB"/>
    <w:rsid w:val="00E733F5"/>
    <w:rsid w:val="00E73766"/>
    <w:rsid w:val="00E74962"/>
    <w:rsid w:val="00E751F9"/>
    <w:rsid w:val="00E7553C"/>
    <w:rsid w:val="00E76458"/>
    <w:rsid w:val="00E766A8"/>
    <w:rsid w:val="00E770FB"/>
    <w:rsid w:val="00E77889"/>
    <w:rsid w:val="00E77DE9"/>
    <w:rsid w:val="00E8166E"/>
    <w:rsid w:val="00E81CAD"/>
    <w:rsid w:val="00E81F5C"/>
    <w:rsid w:val="00E82734"/>
    <w:rsid w:val="00E82799"/>
    <w:rsid w:val="00E82818"/>
    <w:rsid w:val="00E83059"/>
    <w:rsid w:val="00E83E60"/>
    <w:rsid w:val="00E847A7"/>
    <w:rsid w:val="00E84A75"/>
    <w:rsid w:val="00E856F6"/>
    <w:rsid w:val="00E85FC5"/>
    <w:rsid w:val="00E8609F"/>
    <w:rsid w:val="00E86216"/>
    <w:rsid w:val="00E86450"/>
    <w:rsid w:val="00E87199"/>
    <w:rsid w:val="00E875A5"/>
    <w:rsid w:val="00E87A17"/>
    <w:rsid w:val="00E91034"/>
    <w:rsid w:val="00E9172C"/>
    <w:rsid w:val="00E9175C"/>
    <w:rsid w:val="00E91D3C"/>
    <w:rsid w:val="00E91DE1"/>
    <w:rsid w:val="00E928F5"/>
    <w:rsid w:val="00E92E74"/>
    <w:rsid w:val="00E9397E"/>
    <w:rsid w:val="00E94681"/>
    <w:rsid w:val="00E946FB"/>
    <w:rsid w:val="00E94824"/>
    <w:rsid w:val="00E94D1F"/>
    <w:rsid w:val="00E955D0"/>
    <w:rsid w:val="00E97B0C"/>
    <w:rsid w:val="00E97E7E"/>
    <w:rsid w:val="00EA07AE"/>
    <w:rsid w:val="00EA0864"/>
    <w:rsid w:val="00EA0BCC"/>
    <w:rsid w:val="00EA16C8"/>
    <w:rsid w:val="00EA240A"/>
    <w:rsid w:val="00EA26D3"/>
    <w:rsid w:val="00EA314F"/>
    <w:rsid w:val="00EA3AA4"/>
    <w:rsid w:val="00EA43B8"/>
    <w:rsid w:val="00EA4813"/>
    <w:rsid w:val="00EA4947"/>
    <w:rsid w:val="00EA49A0"/>
    <w:rsid w:val="00EA69A1"/>
    <w:rsid w:val="00EA6F55"/>
    <w:rsid w:val="00EA7426"/>
    <w:rsid w:val="00EA76F0"/>
    <w:rsid w:val="00EB0CAF"/>
    <w:rsid w:val="00EB27D3"/>
    <w:rsid w:val="00EB28B6"/>
    <w:rsid w:val="00EB2A97"/>
    <w:rsid w:val="00EB2FF3"/>
    <w:rsid w:val="00EB31CE"/>
    <w:rsid w:val="00EB3A9C"/>
    <w:rsid w:val="00EB3AB9"/>
    <w:rsid w:val="00EB42DD"/>
    <w:rsid w:val="00EB4C6F"/>
    <w:rsid w:val="00EB54CD"/>
    <w:rsid w:val="00EB6131"/>
    <w:rsid w:val="00EB62D2"/>
    <w:rsid w:val="00EB674F"/>
    <w:rsid w:val="00EB7909"/>
    <w:rsid w:val="00EB79EA"/>
    <w:rsid w:val="00EB7BA6"/>
    <w:rsid w:val="00EB7EE0"/>
    <w:rsid w:val="00EC0144"/>
    <w:rsid w:val="00EC1005"/>
    <w:rsid w:val="00EC1A0D"/>
    <w:rsid w:val="00EC24A0"/>
    <w:rsid w:val="00EC254B"/>
    <w:rsid w:val="00EC3635"/>
    <w:rsid w:val="00EC4B90"/>
    <w:rsid w:val="00EC50BE"/>
    <w:rsid w:val="00EC5E6A"/>
    <w:rsid w:val="00EC65E6"/>
    <w:rsid w:val="00EC660A"/>
    <w:rsid w:val="00EC696E"/>
    <w:rsid w:val="00EC6B0E"/>
    <w:rsid w:val="00ED12A0"/>
    <w:rsid w:val="00ED13E5"/>
    <w:rsid w:val="00ED16ED"/>
    <w:rsid w:val="00ED1EE3"/>
    <w:rsid w:val="00ED25E3"/>
    <w:rsid w:val="00ED28DF"/>
    <w:rsid w:val="00ED3632"/>
    <w:rsid w:val="00ED3A7F"/>
    <w:rsid w:val="00ED3F7B"/>
    <w:rsid w:val="00ED42DC"/>
    <w:rsid w:val="00ED4328"/>
    <w:rsid w:val="00ED4529"/>
    <w:rsid w:val="00ED47A5"/>
    <w:rsid w:val="00ED493A"/>
    <w:rsid w:val="00ED52B3"/>
    <w:rsid w:val="00ED55B0"/>
    <w:rsid w:val="00ED55D4"/>
    <w:rsid w:val="00ED5E4D"/>
    <w:rsid w:val="00ED6604"/>
    <w:rsid w:val="00ED6ABD"/>
    <w:rsid w:val="00ED6E3D"/>
    <w:rsid w:val="00ED7F8E"/>
    <w:rsid w:val="00ED7FA7"/>
    <w:rsid w:val="00EE0498"/>
    <w:rsid w:val="00EE06F4"/>
    <w:rsid w:val="00EE0C1C"/>
    <w:rsid w:val="00EE0F7F"/>
    <w:rsid w:val="00EE1216"/>
    <w:rsid w:val="00EE1286"/>
    <w:rsid w:val="00EE210E"/>
    <w:rsid w:val="00EE2694"/>
    <w:rsid w:val="00EE28D8"/>
    <w:rsid w:val="00EE2F9C"/>
    <w:rsid w:val="00EE308E"/>
    <w:rsid w:val="00EE31C5"/>
    <w:rsid w:val="00EE35AA"/>
    <w:rsid w:val="00EE386C"/>
    <w:rsid w:val="00EE3906"/>
    <w:rsid w:val="00EE3921"/>
    <w:rsid w:val="00EE40BE"/>
    <w:rsid w:val="00EE439A"/>
    <w:rsid w:val="00EE54C6"/>
    <w:rsid w:val="00EE5D35"/>
    <w:rsid w:val="00EE743C"/>
    <w:rsid w:val="00EE7A8A"/>
    <w:rsid w:val="00EE7ABD"/>
    <w:rsid w:val="00EE7C98"/>
    <w:rsid w:val="00EF0195"/>
    <w:rsid w:val="00EF0317"/>
    <w:rsid w:val="00EF0364"/>
    <w:rsid w:val="00EF0FAC"/>
    <w:rsid w:val="00EF2301"/>
    <w:rsid w:val="00EF2390"/>
    <w:rsid w:val="00EF248C"/>
    <w:rsid w:val="00EF2640"/>
    <w:rsid w:val="00EF286E"/>
    <w:rsid w:val="00EF2E94"/>
    <w:rsid w:val="00EF332E"/>
    <w:rsid w:val="00EF391C"/>
    <w:rsid w:val="00EF3C42"/>
    <w:rsid w:val="00EF50EB"/>
    <w:rsid w:val="00EF5833"/>
    <w:rsid w:val="00EF5DDF"/>
    <w:rsid w:val="00EF5F72"/>
    <w:rsid w:val="00EF658A"/>
    <w:rsid w:val="00EF6605"/>
    <w:rsid w:val="00EF6870"/>
    <w:rsid w:val="00EF68C7"/>
    <w:rsid w:val="00EF6A8C"/>
    <w:rsid w:val="00EF7CD6"/>
    <w:rsid w:val="00EF7EF9"/>
    <w:rsid w:val="00F00405"/>
    <w:rsid w:val="00F00971"/>
    <w:rsid w:val="00F010D1"/>
    <w:rsid w:val="00F014AA"/>
    <w:rsid w:val="00F0155D"/>
    <w:rsid w:val="00F01D52"/>
    <w:rsid w:val="00F03A7E"/>
    <w:rsid w:val="00F03C94"/>
    <w:rsid w:val="00F03E34"/>
    <w:rsid w:val="00F042F2"/>
    <w:rsid w:val="00F0455D"/>
    <w:rsid w:val="00F04DA5"/>
    <w:rsid w:val="00F052DE"/>
    <w:rsid w:val="00F052F4"/>
    <w:rsid w:val="00F05488"/>
    <w:rsid w:val="00F055F8"/>
    <w:rsid w:val="00F05DE4"/>
    <w:rsid w:val="00F061C8"/>
    <w:rsid w:val="00F0632D"/>
    <w:rsid w:val="00F06438"/>
    <w:rsid w:val="00F067D8"/>
    <w:rsid w:val="00F0722B"/>
    <w:rsid w:val="00F074CA"/>
    <w:rsid w:val="00F07E4A"/>
    <w:rsid w:val="00F10086"/>
    <w:rsid w:val="00F10E7F"/>
    <w:rsid w:val="00F11061"/>
    <w:rsid w:val="00F113FE"/>
    <w:rsid w:val="00F114C1"/>
    <w:rsid w:val="00F12A5A"/>
    <w:rsid w:val="00F13137"/>
    <w:rsid w:val="00F1334C"/>
    <w:rsid w:val="00F1343D"/>
    <w:rsid w:val="00F14F6F"/>
    <w:rsid w:val="00F15268"/>
    <w:rsid w:val="00F16329"/>
    <w:rsid w:val="00F163C4"/>
    <w:rsid w:val="00F166F8"/>
    <w:rsid w:val="00F169F3"/>
    <w:rsid w:val="00F16A38"/>
    <w:rsid w:val="00F17B0B"/>
    <w:rsid w:val="00F17F35"/>
    <w:rsid w:val="00F20AC5"/>
    <w:rsid w:val="00F21100"/>
    <w:rsid w:val="00F21211"/>
    <w:rsid w:val="00F21272"/>
    <w:rsid w:val="00F219F3"/>
    <w:rsid w:val="00F21F5F"/>
    <w:rsid w:val="00F22241"/>
    <w:rsid w:val="00F22C35"/>
    <w:rsid w:val="00F23A91"/>
    <w:rsid w:val="00F23B61"/>
    <w:rsid w:val="00F241DB"/>
    <w:rsid w:val="00F2448B"/>
    <w:rsid w:val="00F26088"/>
    <w:rsid w:val="00F2615C"/>
    <w:rsid w:val="00F263D8"/>
    <w:rsid w:val="00F267FE"/>
    <w:rsid w:val="00F26A1D"/>
    <w:rsid w:val="00F27D60"/>
    <w:rsid w:val="00F30B86"/>
    <w:rsid w:val="00F3138F"/>
    <w:rsid w:val="00F3158F"/>
    <w:rsid w:val="00F3173C"/>
    <w:rsid w:val="00F327F2"/>
    <w:rsid w:val="00F32966"/>
    <w:rsid w:val="00F32968"/>
    <w:rsid w:val="00F32CB6"/>
    <w:rsid w:val="00F33077"/>
    <w:rsid w:val="00F332C7"/>
    <w:rsid w:val="00F3348E"/>
    <w:rsid w:val="00F33D82"/>
    <w:rsid w:val="00F3422A"/>
    <w:rsid w:val="00F3466E"/>
    <w:rsid w:val="00F34CCE"/>
    <w:rsid w:val="00F34F64"/>
    <w:rsid w:val="00F35A8D"/>
    <w:rsid w:val="00F35A98"/>
    <w:rsid w:val="00F3603B"/>
    <w:rsid w:val="00F36210"/>
    <w:rsid w:val="00F367F1"/>
    <w:rsid w:val="00F36F9A"/>
    <w:rsid w:val="00F40644"/>
    <w:rsid w:val="00F408C6"/>
    <w:rsid w:val="00F40C11"/>
    <w:rsid w:val="00F40EED"/>
    <w:rsid w:val="00F417AA"/>
    <w:rsid w:val="00F41837"/>
    <w:rsid w:val="00F42F99"/>
    <w:rsid w:val="00F4306A"/>
    <w:rsid w:val="00F439E1"/>
    <w:rsid w:val="00F439FB"/>
    <w:rsid w:val="00F43E65"/>
    <w:rsid w:val="00F4412B"/>
    <w:rsid w:val="00F44DB1"/>
    <w:rsid w:val="00F44E02"/>
    <w:rsid w:val="00F4509C"/>
    <w:rsid w:val="00F45602"/>
    <w:rsid w:val="00F463D8"/>
    <w:rsid w:val="00F469E2"/>
    <w:rsid w:val="00F46CD2"/>
    <w:rsid w:val="00F4796A"/>
    <w:rsid w:val="00F50479"/>
    <w:rsid w:val="00F509A6"/>
    <w:rsid w:val="00F515E0"/>
    <w:rsid w:val="00F51CD5"/>
    <w:rsid w:val="00F51F40"/>
    <w:rsid w:val="00F529C2"/>
    <w:rsid w:val="00F52F66"/>
    <w:rsid w:val="00F5413B"/>
    <w:rsid w:val="00F55376"/>
    <w:rsid w:val="00F554C1"/>
    <w:rsid w:val="00F55566"/>
    <w:rsid w:val="00F55C9E"/>
    <w:rsid w:val="00F55E99"/>
    <w:rsid w:val="00F566A2"/>
    <w:rsid w:val="00F56BD2"/>
    <w:rsid w:val="00F56CAA"/>
    <w:rsid w:val="00F6043A"/>
    <w:rsid w:val="00F60667"/>
    <w:rsid w:val="00F60EFC"/>
    <w:rsid w:val="00F6145E"/>
    <w:rsid w:val="00F617A7"/>
    <w:rsid w:val="00F620C4"/>
    <w:rsid w:val="00F6261C"/>
    <w:rsid w:val="00F62717"/>
    <w:rsid w:val="00F6308D"/>
    <w:rsid w:val="00F631B2"/>
    <w:rsid w:val="00F631C2"/>
    <w:rsid w:val="00F6376C"/>
    <w:rsid w:val="00F6384F"/>
    <w:rsid w:val="00F64541"/>
    <w:rsid w:val="00F64C02"/>
    <w:rsid w:val="00F6516C"/>
    <w:rsid w:val="00F65474"/>
    <w:rsid w:val="00F65ECF"/>
    <w:rsid w:val="00F66E9D"/>
    <w:rsid w:val="00F6782B"/>
    <w:rsid w:val="00F67D92"/>
    <w:rsid w:val="00F67E1E"/>
    <w:rsid w:val="00F70571"/>
    <w:rsid w:val="00F70B60"/>
    <w:rsid w:val="00F70D9E"/>
    <w:rsid w:val="00F71EA3"/>
    <w:rsid w:val="00F71FCB"/>
    <w:rsid w:val="00F73589"/>
    <w:rsid w:val="00F73661"/>
    <w:rsid w:val="00F7373B"/>
    <w:rsid w:val="00F73FDD"/>
    <w:rsid w:val="00F73FE2"/>
    <w:rsid w:val="00F7460D"/>
    <w:rsid w:val="00F74D82"/>
    <w:rsid w:val="00F7520A"/>
    <w:rsid w:val="00F7544A"/>
    <w:rsid w:val="00F757C4"/>
    <w:rsid w:val="00F767DD"/>
    <w:rsid w:val="00F76B4A"/>
    <w:rsid w:val="00F76F3D"/>
    <w:rsid w:val="00F77092"/>
    <w:rsid w:val="00F77171"/>
    <w:rsid w:val="00F77817"/>
    <w:rsid w:val="00F77B41"/>
    <w:rsid w:val="00F77C65"/>
    <w:rsid w:val="00F77D1B"/>
    <w:rsid w:val="00F803A3"/>
    <w:rsid w:val="00F80CFC"/>
    <w:rsid w:val="00F81947"/>
    <w:rsid w:val="00F81D97"/>
    <w:rsid w:val="00F81E4A"/>
    <w:rsid w:val="00F82B38"/>
    <w:rsid w:val="00F82BBA"/>
    <w:rsid w:val="00F82D06"/>
    <w:rsid w:val="00F833F0"/>
    <w:rsid w:val="00F83DD9"/>
    <w:rsid w:val="00F84654"/>
    <w:rsid w:val="00F8507E"/>
    <w:rsid w:val="00F851C7"/>
    <w:rsid w:val="00F85794"/>
    <w:rsid w:val="00F86B89"/>
    <w:rsid w:val="00F87014"/>
    <w:rsid w:val="00F87017"/>
    <w:rsid w:val="00F90B02"/>
    <w:rsid w:val="00F90B85"/>
    <w:rsid w:val="00F9136C"/>
    <w:rsid w:val="00F91451"/>
    <w:rsid w:val="00F929F2"/>
    <w:rsid w:val="00F92AB4"/>
    <w:rsid w:val="00F92C43"/>
    <w:rsid w:val="00F934C1"/>
    <w:rsid w:val="00F93E9D"/>
    <w:rsid w:val="00F93ED1"/>
    <w:rsid w:val="00F94E27"/>
    <w:rsid w:val="00F95A02"/>
    <w:rsid w:val="00F95EB6"/>
    <w:rsid w:val="00F97B7B"/>
    <w:rsid w:val="00F97EEE"/>
    <w:rsid w:val="00FA0FF8"/>
    <w:rsid w:val="00FA1865"/>
    <w:rsid w:val="00FA1D91"/>
    <w:rsid w:val="00FA299B"/>
    <w:rsid w:val="00FA2EDE"/>
    <w:rsid w:val="00FA451C"/>
    <w:rsid w:val="00FA4945"/>
    <w:rsid w:val="00FA4F97"/>
    <w:rsid w:val="00FA6339"/>
    <w:rsid w:val="00FA69FD"/>
    <w:rsid w:val="00FA70F0"/>
    <w:rsid w:val="00FA77D6"/>
    <w:rsid w:val="00FA788C"/>
    <w:rsid w:val="00FA7D37"/>
    <w:rsid w:val="00FB118D"/>
    <w:rsid w:val="00FB2197"/>
    <w:rsid w:val="00FB222A"/>
    <w:rsid w:val="00FB2817"/>
    <w:rsid w:val="00FB2F3D"/>
    <w:rsid w:val="00FB39C7"/>
    <w:rsid w:val="00FB3D6D"/>
    <w:rsid w:val="00FB42D8"/>
    <w:rsid w:val="00FB4862"/>
    <w:rsid w:val="00FB4BE5"/>
    <w:rsid w:val="00FB5AE0"/>
    <w:rsid w:val="00FB5C45"/>
    <w:rsid w:val="00FB6CF4"/>
    <w:rsid w:val="00FB7690"/>
    <w:rsid w:val="00FC0194"/>
    <w:rsid w:val="00FC055B"/>
    <w:rsid w:val="00FC087F"/>
    <w:rsid w:val="00FC0ADC"/>
    <w:rsid w:val="00FC11AA"/>
    <w:rsid w:val="00FC147F"/>
    <w:rsid w:val="00FC1D94"/>
    <w:rsid w:val="00FC3DE2"/>
    <w:rsid w:val="00FC3E05"/>
    <w:rsid w:val="00FC4886"/>
    <w:rsid w:val="00FC4BED"/>
    <w:rsid w:val="00FC5A6C"/>
    <w:rsid w:val="00FC5B1D"/>
    <w:rsid w:val="00FC6354"/>
    <w:rsid w:val="00FC66EE"/>
    <w:rsid w:val="00FC690F"/>
    <w:rsid w:val="00FC73C4"/>
    <w:rsid w:val="00FC7A44"/>
    <w:rsid w:val="00FD0087"/>
    <w:rsid w:val="00FD010B"/>
    <w:rsid w:val="00FD011E"/>
    <w:rsid w:val="00FD0755"/>
    <w:rsid w:val="00FD0853"/>
    <w:rsid w:val="00FD0AAB"/>
    <w:rsid w:val="00FD12FD"/>
    <w:rsid w:val="00FD13C1"/>
    <w:rsid w:val="00FD17C7"/>
    <w:rsid w:val="00FD23FE"/>
    <w:rsid w:val="00FD28CA"/>
    <w:rsid w:val="00FD3293"/>
    <w:rsid w:val="00FD4DBA"/>
    <w:rsid w:val="00FD4DDE"/>
    <w:rsid w:val="00FD5099"/>
    <w:rsid w:val="00FD5155"/>
    <w:rsid w:val="00FD705F"/>
    <w:rsid w:val="00FE0AE5"/>
    <w:rsid w:val="00FE2957"/>
    <w:rsid w:val="00FE2B9A"/>
    <w:rsid w:val="00FE2C20"/>
    <w:rsid w:val="00FE317D"/>
    <w:rsid w:val="00FE31B1"/>
    <w:rsid w:val="00FE3C80"/>
    <w:rsid w:val="00FE3E7A"/>
    <w:rsid w:val="00FE5306"/>
    <w:rsid w:val="00FE6600"/>
    <w:rsid w:val="00FE6855"/>
    <w:rsid w:val="00FE6A32"/>
    <w:rsid w:val="00FE71D6"/>
    <w:rsid w:val="00FE763E"/>
    <w:rsid w:val="00FF0E58"/>
    <w:rsid w:val="00FF1092"/>
    <w:rsid w:val="00FF1B0B"/>
    <w:rsid w:val="00FF1CBF"/>
    <w:rsid w:val="00FF1F93"/>
    <w:rsid w:val="00FF2CDE"/>
    <w:rsid w:val="00FF345C"/>
    <w:rsid w:val="00FF370C"/>
    <w:rsid w:val="00FF3A33"/>
    <w:rsid w:val="00FF41A1"/>
    <w:rsid w:val="00FF43B3"/>
    <w:rsid w:val="00FF44D6"/>
    <w:rsid w:val="00FF64B0"/>
    <w:rsid w:val="00FF66BD"/>
    <w:rsid w:val="00FF683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stockticker"/>
  <w:shapeDefaults>
    <o:shapedefaults v:ext="edit" spidmax="2049"/>
    <o:shapelayout v:ext="edit">
      <o:idmap v:ext="edit" data="1"/>
    </o:shapelayout>
  </w:shapeDefaults>
  <w:decimalSymbol w:val="."/>
  <w:listSeparator w:val=","/>
  <w14:docId w14:val="09C04156"/>
  <w15:docId w15:val="{FA23D90D-B247-4E72-8298-D7A220EEFB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w-KE" w:eastAsia="en-US" w:bidi="ar-SA"/>
      </w:rPr>
    </w:rPrDefault>
    <w:pPrDefault>
      <w:pPr>
        <w:spacing w:after="120" w:line="360"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26C73"/>
  </w:style>
  <w:style w:type="paragraph" w:styleId="Heading1">
    <w:name w:val="heading 1"/>
    <w:basedOn w:val="Normal"/>
    <w:link w:val="Heading1Char"/>
    <w:uiPriority w:val="9"/>
    <w:qFormat/>
    <w:rsid w:val="00836792"/>
    <w:pPr>
      <w:spacing w:before="100" w:beforeAutospacing="1" w:after="100" w:afterAutospacing="1" w:line="240" w:lineRule="auto"/>
      <w:outlineLvl w:val="0"/>
    </w:pPr>
    <w:rPr>
      <w:rFonts w:ascii="Times New Roman" w:eastAsia="Times New Roman" w:hAnsi="Times New Roman" w:cs="Times New Roman"/>
      <w:b/>
      <w:bCs/>
      <w:kern w:val="36"/>
      <w:sz w:val="48"/>
      <w:szCs w:val="48"/>
      <w:lang w:val="en-US" w:eastAsia="zh-TW"/>
    </w:rPr>
  </w:style>
  <w:style w:type="paragraph" w:styleId="Heading2">
    <w:name w:val="heading 2"/>
    <w:basedOn w:val="Normal"/>
    <w:next w:val="Normal"/>
    <w:link w:val="Heading2Char"/>
    <w:uiPriority w:val="9"/>
    <w:unhideWhenUsed/>
    <w:qFormat/>
    <w:rsid w:val="0013033A"/>
    <w:pPr>
      <w:keepNext/>
      <w:keepLines/>
      <w:spacing w:before="200" w:after="0"/>
      <w:outlineLvl w:val="1"/>
    </w:pPr>
    <w:rPr>
      <w:rFonts w:asciiTheme="majorHAnsi" w:eastAsiaTheme="majorEastAsia" w:hAnsiTheme="majorHAnsi" w:cstheme="majorBidi"/>
      <w:b/>
      <w:bCs/>
      <w:color w:val="4472C4" w:themeColor="accent1"/>
      <w:sz w:val="26"/>
      <w:szCs w:val="26"/>
      <w:lang w:val="en-US"/>
    </w:rPr>
  </w:style>
  <w:style w:type="paragraph" w:styleId="Heading3">
    <w:name w:val="heading 3"/>
    <w:basedOn w:val="Normal"/>
    <w:next w:val="Normal"/>
    <w:link w:val="Heading3Char"/>
    <w:uiPriority w:val="9"/>
    <w:unhideWhenUsed/>
    <w:qFormat/>
    <w:rsid w:val="00BA249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304B1B"/>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36792"/>
    <w:rPr>
      <w:rFonts w:ascii="Times New Roman" w:eastAsia="Times New Roman" w:hAnsi="Times New Roman" w:cs="Times New Roman"/>
      <w:b/>
      <w:bCs/>
      <w:kern w:val="36"/>
      <w:sz w:val="48"/>
      <w:szCs w:val="48"/>
      <w:lang w:val="en-US" w:eastAsia="zh-TW"/>
    </w:rPr>
  </w:style>
  <w:style w:type="character" w:customStyle="1" w:styleId="Heading2Char">
    <w:name w:val="Heading 2 Char"/>
    <w:basedOn w:val="DefaultParagraphFont"/>
    <w:link w:val="Heading2"/>
    <w:uiPriority w:val="9"/>
    <w:rsid w:val="0013033A"/>
    <w:rPr>
      <w:rFonts w:asciiTheme="majorHAnsi" w:eastAsiaTheme="majorEastAsia" w:hAnsiTheme="majorHAnsi" w:cstheme="majorBidi"/>
      <w:b/>
      <w:bCs/>
      <w:color w:val="4472C4" w:themeColor="accent1"/>
      <w:sz w:val="26"/>
      <w:szCs w:val="26"/>
      <w:lang w:val="en-US"/>
    </w:rPr>
  </w:style>
  <w:style w:type="character" w:customStyle="1" w:styleId="Heading3Char">
    <w:name w:val="Heading 3 Char"/>
    <w:basedOn w:val="DefaultParagraphFont"/>
    <w:link w:val="Heading3"/>
    <w:uiPriority w:val="9"/>
    <w:rsid w:val="00BA2490"/>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rsid w:val="00304B1B"/>
    <w:rPr>
      <w:rFonts w:asciiTheme="majorHAnsi" w:eastAsiaTheme="majorEastAsia" w:hAnsiTheme="majorHAnsi" w:cstheme="majorBidi"/>
      <w:i/>
      <w:iCs/>
      <w:color w:val="2F5496" w:themeColor="accent1" w:themeShade="BF"/>
    </w:rPr>
  </w:style>
  <w:style w:type="paragraph" w:styleId="ListParagraph">
    <w:name w:val="List Paragraph"/>
    <w:basedOn w:val="Normal"/>
    <w:uiPriority w:val="34"/>
    <w:qFormat/>
    <w:rsid w:val="00F42F99"/>
    <w:pPr>
      <w:ind w:left="720"/>
      <w:contextualSpacing/>
    </w:pPr>
    <w:rPr>
      <w:lang w:val="en-US"/>
    </w:rPr>
  </w:style>
  <w:style w:type="table" w:styleId="TableGrid">
    <w:name w:val="Table Grid"/>
    <w:basedOn w:val="TableNormal"/>
    <w:uiPriority w:val="59"/>
    <w:rsid w:val="00AB10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466E6"/>
    <w:pPr>
      <w:tabs>
        <w:tab w:val="center" w:pos="4680"/>
        <w:tab w:val="right" w:pos="9360"/>
      </w:tabs>
      <w:spacing w:after="0" w:line="240" w:lineRule="auto"/>
    </w:pPr>
  </w:style>
  <w:style w:type="character" w:customStyle="1" w:styleId="HeaderChar">
    <w:name w:val="Header Char"/>
    <w:basedOn w:val="DefaultParagraphFont"/>
    <w:link w:val="Header"/>
    <w:uiPriority w:val="99"/>
    <w:rsid w:val="007466E6"/>
  </w:style>
  <w:style w:type="paragraph" w:styleId="Footer">
    <w:name w:val="footer"/>
    <w:basedOn w:val="Normal"/>
    <w:link w:val="FooterChar"/>
    <w:uiPriority w:val="99"/>
    <w:unhideWhenUsed/>
    <w:rsid w:val="007466E6"/>
    <w:pPr>
      <w:tabs>
        <w:tab w:val="center" w:pos="4680"/>
        <w:tab w:val="right" w:pos="9360"/>
      </w:tabs>
      <w:spacing w:after="0" w:line="240" w:lineRule="auto"/>
    </w:pPr>
  </w:style>
  <w:style w:type="character" w:customStyle="1" w:styleId="FooterChar">
    <w:name w:val="Footer Char"/>
    <w:basedOn w:val="DefaultParagraphFont"/>
    <w:link w:val="Footer"/>
    <w:uiPriority w:val="99"/>
    <w:rsid w:val="007466E6"/>
  </w:style>
  <w:style w:type="paragraph" w:styleId="BalloonText">
    <w:name w:val="Balloon Text"/>
    <w:basedOn w:val="Normal"/>
    <w:link w:val="BalloonTextChar"/>
    <w:uiPriority w:val="99"/>
    <w:semiHidden/>
    <w:unhideWhenUsed/>
    <w:rsid w:val="00D5258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52582"/>
    <w:rPr>
      <w:rFonts w:ascii="Tahoma" w:hAnsi="Tahoma" w:cs="Tahoma"/>
      <w:sz w:val="16"/>
      <w:szCs w:val="16"/>
    </w:rPr>
  </w:style>
  <w:style w:type="character" w:styleId="CommentReference">
    <w:name w:val="annotation reference"/>
    <w:basedOn w:val="DefaultParagraphFont"/>
    <w:uiPriority w:val="99"/>
    <w:semiHidden/>
    <w:unhideWhenUsed/>
    <w:rsid w:val="00484825"/>
    <w:rPr>
      <w:sz w:val="16"/>
      <w:szCs w:val="16"/>
    </w:rPr>
  </w:style>
  <w:style w:type="paragraph" w:styleId="CommentText">
    <w:name w:val="annotation text"/>
    <w:basedOn w:val="Normal"/>
    <w:link w:val="CommentTextChar"/>
    <w:uiPriority w:val="99"/>
    <w:semiHidden/>
    <w:unhideWhenUsed/>
    <w:rsid w:val="00484825"/>
    <w:pPr>
      <w:spacing w:line="240" w:lineRule="auto"/>
    </w:pPr>
    <w:rPr>
      <w:sz w:val="20"/>
      <w:szCs w:val="20"/>
    </w:rPr>
  </w:style>
  <w:style w:type="character" w:customStyle="1" w:styleId="CommentTextChar">
    <w:name w:val="Comment Text Char"/>
    <w:basedOn w:val="DefaultParagraphFont"/>
    <w:link w:val="CommentText"/>
    <w:uiPriority w:val="99"/>
    <w:semiHidden/>
    <w:rsid w:val="00484825"/>
    <w:rPr>
      <w:sz w:val="20"/>
      <w:szCs w:val="20"/>
    </w:rPr>
  </w:style>
  <w:style w:type="paragraph" w:styleId="CommentSubject">
    <w:name w:val="annotation subject"/>
    <w:basedOn w:val="CommentText"/>
    <w:next w:val="CommentText"/>
    <w:link w:val="CommentSubjectChar"/>
    <w:uiPriority w:val="99"/>
    <w:semiHidden/>
    <w:unhideWhenUsed/>
    <w:rsid w:val="00484825"/>
    <w:rPr>
      <w:b/>
      <w:bCs/>
    </w:rPr>
  </w:style>
  <w:style w:type="character" w:customStyle="1" w:styleId="CommentSubjectChar">
    <w:name w:val="Comment Subject Char"/>
    <w:basedOn w:val="CommentTextChar"/>
    <w:link w:val="CommentSubject"/>
    <w:uiPriority w:val="99"/>
    <w:semiHidden/>
    <w:rsid w:val="00484825"/>
    <w:rPr>
      <w:b/>
      <w:bCs/>
      <w:sz w:val="20"/>
      <w:szCs w:val="20"/>
    </w:rPr>
  </w:style>
  <w:style w:type="paragraph" w:styleId="TOCHeading">
    <w:name w:val="TOC Heading"/>
    <w:basedOn w:val="Heading1"/>
    <w:next w:val="Normal"/>
    <w:uiPriority w:val="39"/>
    <w:unhideWhenUsed/>
    <w:qFormat/>
    <w:rsid w:val="00BA2490"/>
    <w:pPr>
      <w:keepNext/>
      <w:keepLines/>
      <w:spacing w:before="240" w:beforeAutospacing="0" w:after="0" w:afterAutospacing="0" w:line="259" w:lineRule="auto"/>
      <w:outlineLvl w:val="9"/>
    </w:pPr>
    <w:rPr>
      <w:rFonts w:asciiTheme="majorHAnsi" w:eastAsiaTheme="majorEastAsia" w:hAnsiTheme="majorHAnsi" w:cstheme="majorBidi"/>
      <w:b w:val="0"/>
      <w:bCs w:val="0"/>
      <w:color w:val="2F5496" w:themeColor="accent1" w:themeShade="BF"/>
      <w:kern w:val="0"/>
      <w:sz w:val="32"/>
      <w:szCs w:val="32"/>
      <w:lang w:eastAsia="en-US"/>
    </w:rPr>
  </w:style>
  <w:style w:type="paragraph" w:styleId="TOC1">
    <w:name w:val="toc 1"/>
    <w:basedOn w:val="Normal"/>
    <w:next w:val="Normal"/>
    <w:autoRedefine/>
    <w:uiPriority w:val="39"/>
    <w:unhideWhenUsed/>
    <w:rsid w:val="00C97458"/>
    <w:pPr>
      <w:tabs>
        <w:tab w:val="left" w:pos="440"/>
        <w:tab w:val="right" w:leader="dot" w:pos="9062"/>
      </w:tabs>
      <w:spacing w:after="100"/>
      <w:jc w:val="both"/>
    </w:pPr>
    <w:rPr>
      <w:rFonts w:asciiTheme="majorHAnsi" w:eastAsiaTheme="minorEastAsia" w:hAnsiTheme="majorHAnsi" w:cstheme="majorHAnsi"/>
      <w:noProof/>
      <w:sz w:val="32"/>
      <w:szCs w:val="24"/>
      <w:lang w:val="en-US"/>
    </w:rPr>
  </w:style>
  <w:style w:type="paragraph" w:styleId="TOC2">
    <w:name w:val="toc 2"/>
    <w:basedOn w:val="Normal"/>
    <w:next w:val="Normal"/>
    <w:autoRedefine/>
    <w:uiPriority w:val="39"/>
    <w:unhideWhenUsed/>
    <w:rsid w:val="00607507"/>
    <w:pPr>
      <w:tabs>
        <w:tab w:val="left" w:pos="880"/>
        <w:tab w:val="right" w:leader="dot" w:pos="9062"/>
      </w:tabs>
      <w:spacing w:after="100"/>
      <w:ind w:left="220"/>
      <w:jc w:val="both"/>
    </w:pPr>
    <w:rPr>
      <w:rFonts w:ascii="Times New Roman" w:hAnsi="Times New Roman" w:cs="Times New Roman"/>
      <w:noProof/>
      <w:sz w:val="24"/>
      <w:szCs w:val="24"/>
    </w:rPr>
  </w:style>
  <w:style w:type="paragraph" w:styleId="TOC3">
    <w:name w:val="toc 3"/>
    <w:basedOn w:val="Normal"/>
    <w:next w:val="Normal"/>
    <w:autoRedefine/>
    <w:uiPriority w:val="39"/>
    <w:unhideWhenUsed/>
    <w:rsid w:val="00607507"/>
    <w:pPr>
      <w:tabs>
        <w:tab w:val="left" w:pos="880"/>
        <w:tab w:val="right" w:leader="dot" w:pos="9062"/>
      </w:tabs>
      <w:spacing w:after="100"/>
      <w:ind w:left="440"/>
      <w:jc w:val="both"/>
    </w:pPr>
    <w:rPr>
      <w:rFonts w:ascii="Times New Roman" w:eastAsia="TimesNewRoman" w:hAnsi="Times New Roman" w:cs="Times New Roman"/>
      <w:b/>
      <w:noProof/>
      <w:sz w:val="24"/>
      <w:szCs w:val="24"/>
    </w:rPr>
  </w:style>
  <w:style w:type="character" w:styleId="Hyperlink">
    <w:name w:val="Hyperlink"/>
    <w:basedOn w:val="DefaultParagraphFont"/>
    <w:uiPriority w:val="99"/>
    <w:unhideWhenUsed/>
    <w:rsid w:val="00BA2490"/>
    <w:rPr>
      <w:color w:val="0563C1" w:themeColor="hyperlink"/>
      <w:u w:val="single"/>
    </w:rPr>
  </w:style>
  <w:style w:type="paragraph" w:styleId="Revision">
    <w:name w:val="Revision"/>
    <w:hidden/>
    <w:uiPriority w:val="99"/>
    <w:semiHidden/>
    <w:rsid w:val="00B26F2F"/>
    <w:pPr>
      <w:spacing w:after="0" w:line="240" w:lineRule="auto"/>
    </w:pPr>
  </w:style>
  <w:style w:type="paragraph" w:styleId="Caption">
    <w:name w:val="caption"/>
    <w:basedOn w:val="Normal"/>
    <w:next w:val="Normal"/>
    <w:uiPriority w:val="35"/>
    <w:unhideWhenUsed/>
    <w:qFormat/>
    <w:rsid w:val="00277FFC"/>
    <w:pPr>
      <w:spacing w:line="240" w:lineRule="auto"/>
    </w:pPr>
    <w:rPr>
      <w:i/>
      <w:iCs/>
      <w:color w:val="44546A" w:themeColor="text2"/>
      <w:sz w:val="18"/>
      <w:szCs w:val="18"/>
    </w:rPr>
  </w:style>
  <w:style w:type="paragraph" w:styleId="EndnoteText">
    <w:name w:val="endnote text"/>
    <w:basedOn w:val="Normal"/>
    <w:link w:val="EndnoteTextChar"/>
    <w:uiPriority w:val="99"/>
    <w:semiHidden/>
    <w:unhideWhenUsed/>
    <w:rsid w:val="00CC4DA9"/>
    <w:pPr>
      <w:spacing w:after="0" w:line="240" w:lineRule="auto"/>
    </w:pPr>
    <w:rPr>
      <w:sz w:val="20"/>
      <w:szCs w:val="20"/>
    </w:rPr>
  </w:style>
  <w:style w:type="character" w:customStyle="1" w:styleId="EndnoteTextChar">
    <w:name w:val="Endnote Text Char"/>
    <w:basedOn w:val="DefaultParagraphFont"/>
    <w:link w:val="EndnoteText"/>
    <w:uiPriority w:val="99"/>
    <w:semiHidden/>
    <w:rsid w:val="00CC4DA9"/>
    <w:rPr>
      <w:sz w:val="20"/>
      <w:szCs w:val="20"/>
    </w:rPr>
  </w:style>
  <w:style w:type="character" w:styleId="EndnoteReference">
    <w:name w:val="endnote reference"/>
    <w:basedOn w:val="DefaultParagraphFont"/>
    <w:uiPriority w:val="99"/>
    <w:semiHidden/>
    <w:unhideWhenUsed/>
    <w:rsid w:val="00CC4DA9"/>
    <w:rPr>
      <w:vertAlign w:val="superscript"/>
    </w:rPr>
  </w:style>
  <w:style w:type="table" w:customStyle="1" w:styleId="TableGrid1">
    <w:name w:val="Table Grid1"/>
    <w:basedOn w:val="TableNormal"/>
    <w:next w:val="TableGrid"/>
    <w:uiPriority w:val="59"/>
    <w:rsid w:val="002C355A"/>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51">
    <w:name w:val="Plain Table 51"/>
    <w:basedOn w:val="TableNormal"/>
    <w:uiPriority w:val="45"/>
    <w:rsid w:val="00D7734A"/>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41">
    <w:name w:val="Plain Table 41"/>
    <w:basedOn w:val="TableNormal"/>
    <w:uiPriority w:val="44"/>
    <w:rsid w:val="00D7734A"/>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31">
    <w:name w:val="Plain Table 31"/>
    <w:basedOn w:val="TableNormal"/>
    <w:uiPriority w:val="43"/>
    <w:rsid w:val="00912A54"/>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TableGrid3">
    <w:name w:val="Table Grid3"/>
    <w:basedOn w:val="TableNormal"/>
    <w:next w:val="TableGrid"/>
    <w:uiPriority w:val="59"/>
    <w:rsid w:val="00627AD1"/>
    <w:pPr>
      <w:spacing w:after="0" w:line="240" w:lineRule="auto"/>
    </w:pPr>
    <w:rPr>
      <w:szCs w:val="28"/>
      <w:lang w:val="en-US" w:bidi="th-TH"/>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7">
    <w:name w:val="Table Grid7"/>
    <w:basedOn w:val="TableNormal"/>
    <w:next w:val="TableGrid"/>
    <w:uiPriority w:val="59"/>
    <w:rsid w:val="006671C5"/>
    <w:pPr>
      <w:spacing w:after="0" w:line="240" w:lineRule="auto"/>
    </w:pPr>
    <w:rPr>
      <w:szCs w:val="28"/>
      <w:lang w:val="en-US" w:bidi="th-TH"/>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8">
    <w:name w:val="Table Grid8"/>
    <w:basedOn w:val="TableNormal"/>
    <w:next w:val="TableGrid"/>
    <w:uiPriority w:val="59"/>
    <w:rsid w:val="006671C5"/>
    <w:pPr>
      <w:spacing w:after="0" w:line="240" w:lineRule="auto"/>
    </w:pPr>
    <w:rPr>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ableofFigures">
    <w:name w:val="table of figures"/>
    <w:basedOn w:val="Normal"/>
    <w:next w:val="Normal"/>
    <w:uiPriority w:val="99"/>
    <w:unhideWhenUsed/>
    <w:rsid w:val="009A7BAD"/>
    <w:pPr>
      <w:spacing w:after="0" w:line="276" w:lineRule="auto"/>
    </w:pPr>
    <w:rPr>
      <w:lang w:val="en-US"/>
    </w:rPr>
  </w:style>
  <w:style w:type="paragraph" w:styleId="NoSpacing">
    <w:name w:val="No Spacing"/>
    <w:link w:val="NoSpacingChar"/>
    <w:uiPriority w:val="1"/>
    <w:qFormat/>
    <w:rsid w:val="0072161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72161B"/>
    <w:rPr>
      <w:rFonts w:eastAsiaTheme="minorEastAsia"/>
      <w:lang w:val="en-US"/>
    </w:rPr>
  </w:style>
  <w:style w:type="paragraph" w:customStyle="1" w:styleId="Default">
    <w:name w:val="Default"/>
    <w:rsid w:val="006F2949"/>
    <w:pPr>
      <w:autoSpaceDE w:val="0"/>
      <w:autoSpaceDN w:val="0"/>
      <w:adjustRightInd w:val="0"/>
      <w:spacing w:after="0" w:line="240" w:lineRule="auto"/>
      <w:ind w:left="360"/>
      <w:jc w:val="both"/>
    </w:pPr>
    <w:rPr>
      <w:rFonts w:ascii="Times New Roman" w:hAnsi="Times New Roman" w:cs="Times New Roman"/>
      <w:color w:val="000000"/>
      <w:sz w:val="24"/>
      <w:szCs w:val="24"/>
      <w:lang w:val="en-US"/>
    </w:rPr>
  </w:style>
  <w:style w:type="table" w:styleId="MediumList2-Accent1">
    <w:name w:val="Medium List 2 Accent 1"/>
    <w:basedOn w:val="TableNormal"/>
    <w:uiPriority w:val="66"/>
    <w:rsid w:val="00CD493A"/>
    <w:pPr>
      <w:spacing w:after="0" w:line="240" w:lineRule="auto"/>
    </w:pPr>
    <w:rPr>
      <w:rFonts w:asciiTheme="majorHAnsi" w:eastAsiaTheme="majorEastAsia" w:hAnsiTheme="majorHAnsi" w:cstheme="majorBidi"/>
      <w:color w:val="000000" w:themeColor="text1"/>
      <w:lang w:val="en-US"/>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rPr>
        <w:sz w:val="24"/>
        <w:szCs w:val="24"/>
      </w:rPr>
      <w:tblPr/>
      <w:tcPr>
        <w:tcBorders>
          <w:top w:val="nil"/>
          <w:left w:val="nil"/>
          <w:bottom w:val="single" w:sz="24" w:space="0" w:color="4472C4" w:themeColor="accent1"/>
          <w:right w:val="nil"/>
          <w:insideH w:val="nil"/>
          <w:insideV w:val="nil"/>
        </w:tcBorders>
        <w:shd w:val="clear" w:color="auto" w:fill="FFFFFF" w:themeFill="background1"/>
      </w:tcPr>
    </w:tblStylePr>
    <w:tblStylePr w:type="lastRow">
      <w:tblPr/>
      <w:tcPr>
        <w:tcBorders>
          <w:top w:val="single" w:sz="8" w:space="0" w:color="4472C4"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1"/>
          <w:insideH w:val="nil"/>
          <w:insideV w:val="nil"/>
        </w:tcBorders>
        <w:shd w:val="clear" w:color="auto" w:fill="FFFFFF" w:themeFill="background1"/>
      </w:tcPr>
    </w:tblStylePr>
    <w:tblStylePr w:type="lastCol">
      <w:tblPr/>
      <w:tcPr>
        <w:tcBorders>
          <w:top w:val="nil"/>
          <w:left w:val="single" w:sz="8" w:space="0" w:color="4472C4"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top w:val="nil"/>
          <w:bottom w:val="nil"/>
          <w:insideH w:val="nil"/>
          <w:insideV w:val="nil"/>
        </w:tcBorders>
        <w:shd w:val="clear" w:color="auto" w:fill="D0DBF0"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TOC4">
    <w:name w:val="toc 4"/>
    <w:basedOn w:val="Normal"/>
    <w:next w:val="Normal"/>
    <w:autoRedefine/>
    <w:uiPriority w:val="39"/>
    <w:unhideWhenUsed/>
    <w:rsid w:val="00FC4BED"/>
    <w:pPr>
      <w:spacing w:after="100" w:line="259" w:lineRule="auto"/>
      <w:ind w:left="660"/>
    </w:pPr>
    <w:rPr>
      <w:rFonts w:eastAsiaTheme="minorEastAsia"/>
      <w:lang w:val="en-US"/>
    </w:rPr>
  </w:style>
  <w:style w:type="paragraph" w:styleId="TOC5">
    <w:name w:val="toc 5"/>
    <w:basedOn w:val="Normal"/>
    <w:next w:val="Normal"/>
    <w:autoRedefine/>
    <w:uiPriority w:val="39"/>
    <w:unhideWhenUsed/>
    <w:rsid w:val="00FC4BED"/>
    <w:pPr>
      <w:spacing w:after="100" w:line="259" w:lineRule="auto"/>
      <w:ind w:left="880"/>
    </w:pPr>
    <w:rPr>
      <w:rFonts w:eastAsiaTheme="minorEastAsia"/>
      <w:lang w:val="en-US"/>
    </w:rPr>
  </w:style>
  <w:style w:type="paragraph" w:styleId="TOC6">
    <w:name w:val="toc 6"/>
    <w:basedOn w:val="Normal"/>
    <w:next w:val="Normal"/>
    <w:autoRedefine/>
    <w:uiPriority w:val="39"/>
    <w:unhideWhenUsed/>
    <w:rsid w:val="00FC4BED"/>
    <w:pPr>
      <w:spacing w:after="100" w:line="259" w:lineRule="auto"/>
      <w:ind w:left="1100"/>
    </w:pPr>
    <w:rPr>
      <w:rFonts w:eastAsiaTheme="minorEastAsia"/>
      <w:lang w:val="en-US"/>
    </w:rPr>
  </w:style>
  <w:style w:type="paragraph" w:styleId="TOC7">
    <w:name w:val="toc 7"/>
    <w:basedOn w:val="Normal"/>
    <w:next w:val="Normal"/>
    <w:autoRedefine/>
    <w:uiPriority w:val="39"/>
    <w:unhideWhenUsed/>
    <w:rsid w:val="00FC4BED"/>
    <w:pPr>
      <w:spacing w:after="100" w:line="259" w:lineRule="auto"/>
      <w:ind w:left="1320"/>
    </w:pPr>
    <w:rPr>
      <w:rFonts w:eastAsiaTheme="minorEastAsia"/>
      <w:lang w:val="en-US"/>
    </w:rPr>
  </w:style>
  <w:style w:type="paragraph" w:styleId="TOC8">
    <w:name w:val="toc 8"/>
    <w:basedOn w:val="Normal"/>
    <w:next w:val="Normal"/>
    <w:autoRedefine/>
    <w:uiPriority w:val="39"/>
    <w:unhideWhenUsed/>
    <w:rsid w:val="00FC4BED"/>
    <w:pPr>
      <w:spacing w:after="100" w:line="259" w:lineRule="auto"/>
      <w:ind w:left="1540"/>
    </w:pPr>
    <w:rPr>
      <w:rFonts w:eastAsiaTheme="minorEastAsia"/>
      <w:lang w:val="en-US"/>
    </w:rPr>
  </w:style>
  <w:style w:type="paragraph" w:styleId="TOC9">
    <w:name w:val="toc 9"/>
    <w:basedOn w:val="Normal"/>
    <w:next w:val="Normal"/>
    <w:autoRedefine/>
    <w:uiPriority w:val="39"/>
    <w:unhideWhenUsed/>
    <w:rsid w:val="00FC4BED"/>
    <w:pPr>
      <w:spacing w:after="100" w:line="259" w:lineRule="auto"/>
      <w:ind w:left="1760"/>
    </w:pPr>
    <w:rPr>
      <w:rFonts w:eastAsiaTheme="minorEastAsia"/>
      <w:lang w:val="en-US"/>
    </w:rPr>
  </w:style>
  <w:style w:type="character" w:customStyle="1" w:styleId="UnresolvedMention1">
    <w:name w:val="Unresolved Mention1"/>
    <w:basedOn w:val="DefaultParagraphFont"/>
    <w:uiPriority w:val="99"/>
    <w:semiHidden/>
    <w:unhideWhenUsed/>
    <w:rsid w:val="00FC4BED"/>
    <w:rPr>
      <w:color w:val="808080"/>
      <w:shd w:val="clear" w:color="auto" w:fill="E6E6E6"/>
    </w:rPr>
  </w:style>
  <w:style w:type="character" w:styleId="Strong">
    <w:name w:val="Strong"/>
    <w:basedOn w:val="DefaultParagraphFont"/>
    <w:uiPriority w:val="22"/>
    <w:qFormat/>
    <w:rsid w:val="00A42F4C"/>
    <w:rPr>
      <w:b/>
      <w:bCs/>
    </w:rPr>
  </w:style>
  <w:style w:type="character" w:styleId="IntenseEmphasis">
    <w:name w:val="Intense Emphasis"/>
    <w:basedOn w:val="DefaultParagraphFont"/>
    <w:uiPriority w:val="21"/>
    <w:qFormat/>
    <w:rsid w:val="005279BA"/>
    <w:rPr>
      <w:i/>
      <w:iCs/>
      <w:color w:val="4472C4" w:themeColor="accent1"/>
    </w:rPr>
  </w:style>
  <w:style w:type="table" w:customStyle="1" w:styleId="TableGrid2">
    <w:name w:val="Table Grid2"/>
    <w:basedOn w:val="TableNormal"/>
    <w:next w:val="TableGrid"/>
    <w:uiPriority w:val="59"/>
    <w:rsid w:val="00BB025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2">
    <w:name w:val="Unresolved Mention2"/>
    <w:basedOn w:val="DefaultParagraphFont"/>
    <w:uiPriority w:val="99"/>
    <w:semiHidden/>
    <w:unhideWhenUsed/>
    <w:rsid w:val="00E01143"/>
    <w:rPr>
      <w:color w:val="808080"/>
      <w:shd w:val="clear" w:color="auto" w:fill="E6E6E6"/>
    </w:rPr>
  </w:style>
  <w:style w:type="character" w:customStyle="1" w:styleId="UnresolvedMention3">
    <w:name w:val="Unresolved Mention3"/>
    <w:basedOn w:val="DefaultParagraphFont"/>
    <w:uiPriority w:val="99"/>
    <w:semiHidden/>
    <w:unhideWhenUsed/>
    <w:rsid w:val="001D0EE3"/>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9052642">
      <w:bodyDiv w:val="1"/>
      <w:marLeft w:val="0"/>
      <w:marRight w:val="0"/>
      <w:marTop w:val="0"/>
      <w:marBottom w:val="0"/>
      <w:divBdr>
        <w:top w:val="none" w:sz="0" w:space="0" w:color="auto"/>
        <w:left w:val="none" w:sz="0" w:space="0" w:color="auto"/>
        <w:bottom w:val="none" w:sz="0" w:space="0" w:color="auto"/>
        <w:right w:val="none" w:sz="0" w:space="0" w:color="auto"/>
      </w:divBdr>
    </w:div>
    <w:div w:id="207108109">
      <w:bodyDiv w:val="1"/>
      <w:marLeft w:val="0"/>
      <w:marRight w:val="0"/>
      <w:marTop w:val="0"/>
      <w:marBottom w:val="0"/>
      <w:divBdr>
        <w:top w:val="none" w:sz="0" w:space="0" w:color="auto"/>
        <w:left w:val="none" w:sz="0" w:space="0" w:color="auto"/>
        <w:bottom w:val="none" w:sz="0" w:space="0" w:color="auto"/>
        <w:right w:val="none" w:sz="0" w:space="0" w:color="auto"/>
      </w:divBdr>
    </w:div>
    <w:div w:id="394088139">
      <w:bodyDiv w:val="1"/>
      <w:marLeft w:val="0"/>
      <w:marRight w:val="0"/>
      <w:marTop w:val="0"/>
      <w:marBottom w:val="0"/>
      <w:divBdr>
        <w:top w:val="none" w:sz="0" w:space="0" w:color="auto"/>
        <w:left w:val="none" w:sz="0" w:space="0" w:color="auto"/>
        <w:bottom w:val="none" w:sz="0" w:space="0" w:color="auto"/>
        <w:right w:val="none" w:sz="0" w:space="0" w:color="auto"/>
      </w:divBdr>
    </w:div>
    <w:div w:id="400252165">
      <w:bodyDiv w:val="1"/>
      <w:marLeft w:val="0"/>
      <w:marRight w:val="0"/>
      <w:marTop w:val="0"/>
      <w:marBottom w:val="0"/>
      <w:divBdr>
        <w:top w:val="none" w:sz="0" w:space="0" w:color="auto"/>
        <w:left w:val="none" w:sz="0" w:space="0" w:color="auto"/>
        <w:bottom w:val="none" w:sz="0" w:space="0" w:color="auto"/>
        <w:right w:val="none" w:sz="0" w:space="0" w:color="auto"/>
      </w:divBdr>
    </w:div>
    <w:div w:id="421800701">
      <w:bodyDiv w:val="1"/>
      <w:marLeft w:val="0"/>
      <w:marRight w:val="0"/>
      <w:marTop w:val="0"/>
      <w:marBottom w:val="0"/>
      <w:divBdr>
        <w:top w:val="none" w:sz="0" w:space="0" w:color="auto"/>
        <w:left w:val="none" w:sz="0" w:space="0" w:color="auto"/>
        <w:bottom w:val="none" w:sz="0" w:space="0" w:color="auto"/>
        <w:right w:val="none" w:sz="0" w:space="0" w:color="auto"/>
      </w:divBdr>
    </w:div>
    <w:div w:id="478887241">
      <w:bodyDiv w:val="1"/>
      <w:marLeft w:val="0"/>
      <w:marRight w:val="0"/>
      <w:marTop w:val="0"/>
      <w:marBottom w:val="0"/>
      <w:divBdr>
        <w:top w:val="none" w:sz="0" w:space="0" w:color="auto"/>
        <w:left w:val="none" w:sz="0" w:space="0" w:color="auto"/>
        <w:bottom w:val="none" w:sz="0" w:space="0" w:color="auto"/>
        <w:right w:val="none" w:sz="0" w:space="0" w:color="auto"/>
      </w:divBdr>
    </w:div>
    <w:div w:id="502748183">
      <w:bodyDiv w:val="1"/>
      <w:marLeft w:val="0"/>
      <w:marRight w:val="0"/>
      <w:marTop w:val="0"/>
      <w:marBottom w:val="0"/>
      <w:divBdr>
        <w:top w:val="none" w:sz="0" w:space="0" w:color="auto"/>
        <w:left w:val="none" w:sz="0" w:space="0" w:color="auto"/>
        <w:bottom w:val="none" w:sz="0" w:space="0" w:color="auto"/>
        <w:right w:val="none" w:sz="0" w:space="0" w:color="auto"/>
      </w:divBdr>
    </w:div>
    <w:div w:id="668142210">
      <w:bodyDiv w:val="1"/>
      <w:marLeft w:val="0"/>
      <w:marRight w:val="0"/>
      <w:marTop w:val="0"/>
      <w:marBottom w:val="0"/>
      <w:divBdr>
        <w:top w:val="none" w:sz="0" w:space="0" w:color="auto"/>
        <w:left w:val="none" w:sz="0" w:space="0" w:color="auto"/>
        <w:bottom w:val="none" w:sz="0" w:space="0" w:color="auto"/>
        <w:right w:val="none" w:sz="0" w:space="0" w:color="auto"/>
      </w:divBdr>
      <w:divsChild>
        <w:div w:id="803961559">
          <w:marLeft w:val="547"/>
          <w:marRight w:val="0"/>
          <w:marTop w:val="0"/>
          <w:marBottom w:val="120"/>
          <w:divBdr>
            <w:top w:val="none" w:sz="0" w:space="0" w:color="auto"/>
            <w:left w:val="none" w:sz="0" w:space="0" w:color="auto"/>
            <w:bottom w:val="none" w:sz="0" w:space="0" w:color="auto"/>
            <w:right w:val="none" w:sz="0" w:space="0" w:color="auto"/>
          </w:divBdr>
        </w:div>
      </w:divsChild>
    </w:div>
    <w:div w:id="700517742">
      <w:bodyDiv w:val="1"/>
      <w:marLeft w:val="0"/>
      <w:marRight w:val="0"/>
      <w:marTop w:val="0"/>
      <w:marBottom w:val="0"/>
      <w:divBdr>
        <w:top w:val="none" w:sz="0" w:space="0" w:color="auto"/>
        <w:left w:val="none" w:sz="0" w:space="0" w:color="auto"/>
        <w:bottom w:val="none" w:sz="0" w:space="0" w:color="auto"/>
        <w:right w:val="none" w:sz="0" w:space="0" w:color="auto"/>
      </w:divBdr>
    </w:div>
    <w:div w:id="749742029">
      <w:bodyDiv w:val="1"/>
      <w:marLeft w:val="0"/>
      <w:marRight w:val="0"/>
      <w:marTop w:val="0"/>
      <w:marBottom w:val="0"/>
      <w:divBdr>
        <w:top w:val="none" w:sz="0" w:space="0" w:color="auto"/>
        <w:left w:val="none" w:sz="0" w:space="0" w:color="auto"/>
        <w:bottom w:val="none" w:sz="0" w:space="0" w:color="auto"/>
        <w:right w:val="none" w:sz="0" w:space="0" w:color="auto"/>
      </w:divBdr>
    </w:div>
    <w:div w:id="818378683">
      <w:bodyDiv w:val="1"/>
      <w:marLeft w:val="0"/>
      <w:marRight w:val="0"/>
      <w:marTop w:val="0"/>
      <w:marBottom w:val="0"/>
      <w:divBdr>
        <w:top w:val="none" w:sz="0" w:space="0" w:color="auto"/>
        <w:left w:val="none" w:sz="0" w:space="0" w:color="auto"/>
        <w:bottom w:val="none" w:sz="0" w:space="0" w:color="auto"/>
        <w:right w:val="none" w:sz="0" w:space="0" w:color="auto"/>
      </w:divBdr>
    </w:div>
    <w:div w:id="849875448">
      <w:bodyDiv w:val="1"/>
      <w:marLeft w:val="0"/>
      <w:marRight w:val="0"/>
      <w:marTop w:val="0"/>
      <w:marBottom w:val="0"/>
      <w:divBdr>
        <w:top w:val="none" w:sz="0" w:space="0" w:color="auto"/>
        <w:left w:val="none" w:sz="0" w:space="0" w:color="auto"/>
        <w:bottom w:val="none" w:sz="0" w:space="0" w:color="auto"/>
        <w:right w:val="none" w:sz="0" w:space="0" w:color="auto"/>
      </w:divBdr>
    </w:div>
    <w:div w:id="1084182658">
      <w:bodyDiv w:val="1"/>
      <w:marLeft w:val="0"/>
      <w:marRight w:val="0"/>
      <w:marTop w:val="0"/>
      <w:marBottom w:val="0"/>
      <w:divBdr>
        <w:top w:val="none" w:sz="0" w:space="0" w:color="auto"/>
        <w:left w:val="none" w:sz="0" w:space="0" w:color="auto"/>
        <w:bottom w:val="none" w:sz="0" w:space="0" w:color="auto"/>
        <w:right w:val="none" w:sz="0" w:space="0" w:color="auto"/>
      </w:divBdr>
    </w:div>
    <w:div w:id="1167205384">
      <w:bodyDiv w:val="1"/>
      <w:marLeft w:val="0"/>
      <w:marRight w:val="0"/>
      <w:marTop w:val="0"/>
      <w:marBottom w:val="0"/>
      <w:divBdr>
        <w:top w:val="none" w:sz="0" w:space="0" w:color="auto"/>
        <w:left w:val="none" w:sz="0" w:space="0" w:color="auto"/>
        <w:bottom w:val="none" w:sz="0" w:space="0" w:color="auto"/>
        <w:right w:val="none" w:sz="0" w:space="0" w:color="auto"/>
      </w:divBdr>
    </w:div>
    <w:div w:id="1328292518">
      <w:bodyDiv w:val="1"/>
      <w:marLeft w:val="0"/>
      <w:marRight w:val="0"/>
      <w:marTop w:val="0"/>
      <w:marBottom w:val="0"/>
      <w:divBdr>
        <w:top w:val="none" w:sz="0" w:space="0" w:color="auto"/>
        <w:left w:val="none" w:sz="0" w:space="0" w:color="auto"/>
        <w:bottom w:val="none" w:sz="0" w:space="0" w:color="auto"/>
        <w:right w:val="none" w:sz="0" w:space="0" w:color="auto"/>
      </w:divBdr>
    </w:div>
    <w:div w:id="1397781985">
      <w:bodyDiv w:val="1"/>
      <w:marLeft w:val="0"/>
      <w:marRight w:val="0"/>
      <w:marTop w:val="0"/>
      <w:marBottom w:val="0"/>
      <w:divBdr>
        <w:top w:val="none" w:sz="0" w:space="0" w:color="auto"/>
        <w:left w:val="none" w:sz="0" w:space="0" w:color="auto"/>
        <w:bottom w:val="none" w:sz="0" w:space="0" w:color="auto"/>
        <w:right w:val="none" w:sz="0" w:space="0" w:color="auto"/>
      </w:divBdr>
    </w:div>
    <w:div w:id="1408838589">
      <w:bodyDiv w:val="1"/>
      <w:marLeft w:val="0"/>
      <w:marRight w:val="0"/>
      <w:marTop w:val="0"/>
      <w:marBottom w:val="0"/>
      <w:divBdr>
        <w:top w:val="none" w:sz="0" w:space="0" w:color="auto"/>
        <w:left w:val="none" w:sz="0" w:space="0" w:color="auto"/>
        <w:bottom w:val="none" w:sz="0" w:space="0" w:color="auto"/>
        <w:right w:val="none" w:sz="0" w:space="0" w:color="auto"/>
      </w:divBdr>
    </w:div>
    <w:div w:id="1441102665">
      <w:bodyDiv w:val="1"/>
      <w:marLeft w:val="0"/>
      <w:marRight w:val="0"/>
      <w:marTop w:val="0"/>
      <w:marBottom w:val="0"/>
      <w:divBdr>
        <w:top w:val="none" w:sz="0" w:space="0" w:color="auto"/>
        <w:left w:val="none" w:sz="0" w:space="0" w:color="auto"/>
        <w:bottom w:val="none" w:sz="0" w:space="0" w:color="auto"/>
        <w:right w:val="none" w:sz="0" w:space="0" w:color="auto"/>
      </w:divBdr>
    </w:div>
    <w:div w:id="1660574031">
      <w:bodyDiv w:val="1"/>
      <w:marLeft w:val="0"/>
      <w:marRight w:val="0"/>
      <w:marTop w:val="0"/>
      <w:marBottom w:val="0"/>
      <w:divBdr>
        <w:top w:val="none" w:sz="0" w:space="0" w:color="auto"/>
        <w:left w:val="none" w:sz="0" w:space="0" w:color="auto"/>
        <w:bottom w:val="none" w:sz="0" w:space="0" w:color="auto"/>
        <w:right w:val="none" w:sz="0" w:space="0" w:color="auto"/>
      </w:divBdr>
    </w:div>
    <w:div w:id="1783108315">
      <w:bodyDiv w:val="1"/>
      <w:marLeft w:val="0"/>
      <w:marRight w:val="0"/>
      <w:marTop w:val="0"/>
      <w:marBottom w:val="0"/>
      <w:divBdr>
        <w:top w:val="none" w:sz="0" w:space="0" w:color="auto"/>
        <w:left w:val="none" w:sz="0" w:space="0" w:color="auto"/>
        <w:bottom w:val="none" w:sz="0" w:space="0" w:color="auto"/>
        <w:right w:val="none" w:sz="0" w:space="0" w:color="auto"/>
      </w:divBdr>
    </w:div>
    <w:div w:id="1821118672">
      <w:bodyDiv w:val="1"/>
      <w:marLeft w:val="0"/>
      <w:marRight w:val="0"/>
      <w:marTop w:val="0"/>
      <w:marBottom w:val="0"/>
      <w:divBdr>
        <w:top w:val="none" w:sz="0" w:space="0" w:color="auto"/>
        <w:left w:val="none" w:sz="0" w:space="0" w:color="auto"/>
        <w:bottom w:val="none" w:sz="0" w:space="0" w:color="auto"/>
        <w:right w:val="none" w:sz="0" w:space="0" w:color="auto"/>
      </w:divBdr>
      <w:divsChild>
        <w:div w:id="2049331402">
          <w:marLeft w:val="547"/>
          <w:marRight w:val="0"/>
          <w:marTop w:val="0"/>
          <w:marBottom w:val="120"/>
          <w:divBdr>
            <w:top w:val="none" w:sz="0" w:space="0" w:color="auto"/>
            <w:left w:val="none" w:sz="0" w:space="0" w:color="auto"/>
            <w:bottom w:val="none" w:sz="0" w:space="0" w:color="auto"/>
            <w:right w:val="none" w:sz="0" w:space="0" w:color="auto"/>
          </w:divBdr>
        </w:div>
      </w:divsChild>
    </w:div>
    <w:div w:id="1886139443">
      <w:bodyDiv w:val="1"/>
      <w:marLeft w:val="0"/>
      <w:marRight w:val="0"/>
      <w:marTop w:val="0"/>
      <w:marBottom w:val="0"/>
      <w:divBdr>
        <w:top w:val="none" w:sz="0" w:space="0" w:color="auto"/>
        <w:left w:val="none" w:sz="0" w:space="0" w:color="auto"/>
        <w:bottom w:val="none" w:sz="0" w:space="0" w:color="auto"/>
        <w:right w:val="none" w:sz="0" w:space="0" w:color="auto"/>
      </w:divBdr>
    </w:div>
    <w:div w:id="2113864934">
      <w:bodyDiv w:val="1"/>
      <w:marLeft w:val="0"/>
      <w:marRight w:val="0"/>
      <w:marTop w:val="0"/>
      <w:marBottom w:val="0"/>
      <w:divBdr>
        <w:top w:val="none" w:sz="0" w:space="0" w:color="auto"/>
        <w:left w:val="none" w:sz="0" w:space="0" w:color="auto"/>
        <w:bottom w:val="none" w:sz="0" w:space="0" w:color="auto"/>
        <w:right w:val="none" w:sz="0" w:space="0" w:color="auto"/>
      </w:divBdr>
    </w:div>
    <w:div w:id="21237606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oleObject" Target="embeddings/oleObject4.bin"/><Relationship Id="rId26" Type="http://schemas.openxmlformats.org/officeDocument/2006/relationships/oleObject" Target="embeddings/oleObject6.bin"/><Relationship Id="rId39" Type="http://schemas.openxmlformats.org/officeDocument/2006/relationships/image" Target="media/image18.wmf"/><Relationship Id="rId21" Type="http://schemas.openxmlformats.org/officeDocument/2006/relationships/image" Target="media/image8.png"/><Relationship Id="rId34" Type="http://schemas.openxmlformats.org/officeDocument/2006/relationships/oleObject" Target="embeddings/oleObject10.bin"/><Relationship Id="rId42" Type="http://schemas.openxmlformats.org/officeDocument/2006/relationships/oleObject" Target="embeddings/oleObject14.bin"/><Relationship Id="rId47" Type="http://schemas.openxmlformats.org/officeDocument/2006/relationships/image" Target="media/image22.wmf"/><Relationship Id="rId50" Type="http://schemas.openxmlformats.org/officeDocument/2006/relationships/oleObject" Target="embeddings/oleObject18.bin"/><Relationship Id="rId55" Type="http://schemas.openxmlformats.org/officeDocument/2006/relationships/image" Target="media/image26.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oleObject" Target="embeddings/oleObject3.bin"/><Relationship Id="rId20" Type="http://schemas.openxmlformats.org/officeDocument/2006/relationships/image" Target="media/image7.png"/><Relationship Id="rId29" Type="http://schemas.openxmlformats.org/officeDocument/2006/relationships/image" Target="media/image13.wmf"/><Relationship Id="rId41" Type="http://schemas.openxmlformats.org/officeDocument/2006/relationships/image" Target="media/image19.wmf"/><Relationship Id="rId54" Type="http://schemas.openxmlformats.org/officeDocument/2006/relationships/oleObject" Target="embeddings/oleObject20.bin"/><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oleObject" Target="embeddings/oleObject5.bin"/><Relationship Id="rId32" Type="http://schemas.openxmlformats.org/officeDocument/2006/relationships/oleObject" Target="embeddings/oleObject9.bin"/><Relationship Id="rId37" Type="http://schemas.openxmlformats.org/officeDocument/2006/relationships/image" Target="media/image17.wmf"/><Relationship Id="rId40" Type="http://schemas.openxmlformats.org/officeDocument/2006/relationships/oleObject" Target="embeddings/oleObject13.bin"/><Relationship Id="rId45" Type="http://schemas.openxmlformats.org/officeDocument/2006/relationships/image" Target="media/image21.wmf"/><Relationship Id="rId53" Type="http://schemas.openxmlformats.org/officeDocument/2006/relationships/image" Target="media/image25.wmf"/><Relationship Id="rId58" Type="http://schemas.openxmlformats.org/officeDocument/2006/relationships/image" Target="media/image29.jpeg"/><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10.emf"/><Relationship Id="rId28" Type="http://schemas.openxmlformats.org/officeDocument/2006/relationships/oleObject" Target="embeddings/oleObject7.bin"/><Relationship Id="rId36" Type="http://schemas.openxmlformats.org/officeDocument/2006/relationships/oleObject" Target="embeddings/oleObject11.bin"/><Relationship Id="rId49" Type="http://schemas.openxmlformats.org/officeDocument/2006/relationships/image" Target="media/image23.wmf"/><Relationship Id="rId57" Type="http://schemas.openxmlformats.org/officeDocument/2006/relationships/image" Target="media/image28.jpeg"/><Relationship Id="rId61"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image" Target="media/image6.png"/><Relationship Id="rId31" Type="http://schemas.openxmlformats.org/officeDocument/2006/relationships/image" Target="media/image14.wmf"/><Relationship Id="rId44" Type="http://schemas.openxmlformats.org/officeDocument/2006/relationships/oleObject" Target="embeddings/oleObject15.bin"/><Relationship Id="rId52" Type="http://schemas.openxmlformats.org/officeDocument/2006/relationships/oleObject" Target="embeddings/oleObject19.bin"/><Relationship Id="rId6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oleObject" Target="embeddings/oleObject2.bin"/><Relationship Id="rId22" Type="http://schemas.openxmlformats.org/officeDocument/2006/relationships/image" Target="media/image9.png"/><Relationship Id="rId27" Type="http://schemas.openxmlformats.org/officeDocument/2006/relationships/image" Target="media/image12.emf"/><Relationship Id="rId30" Type="http://schemas.openxmlformats.org/officeDocument/2006/relationships/oleObject" Target="embeddings/oleObject8.bin"/><Relationship Id="rId35" Type="http://schemas.openxmlformats.org/officeDocument/2006/relationships/image" Target="media/image16.wmf"/><Relationship Id="rId43" Type="http://schemas.openxmlformats.org/officeDocument/2006/relationships/image" Target="media/image20.wmf"/><Relationship Id="rId48" Type="http://schemas.openxmlformats.org/officeDocument/2006/relationships/oleObject" Target="embeddings/oleObject17.bin"/><Relationship Id="rId56" Type="http://schemas.openxmlformats.org/officeDocument/2006/relationships/image" Target="media/image27.jpeg"/><Relationship Id="rId8" Type="http://schemas.openxmlformats.org/officeDocument/2006/relationships/image" Target="media/image1.png"/><Relationship Id="rId51" Type="http://schemas.openxmlformats.org/officeDocument/2006/relationships/image" Target="media/image24.wmf"/><Relationship Id="rId3" Type="http://schemas.openxmlformats.org/officeDocument/2006/relationships/styles" Target="styles.xml"/><Relationship Id="rId12" Type="http://schemas.openxmlformats.org/officeDocument/2006/relationships/oleObject" Target="embeddings/oleObject1.bin"/><Relationship Id="rId17" Type="http://schemas.openxmlformats.org/officeDocument/2006/relationships/image" Target="media/image5.emf"/><Relationship Id="rId25" Type="http://schemas.openxmlformats.org/officeDocument/2006/relationships/image" Target="media/image11.emf"/><Relationship Id="rId33" Type="http://schemas.openxmlformats.org/officeDocument/2006/relationships/image" Target="media/image15.wmf"/><Relationship Id="rId38" Type="http://schemas.openxmlformats.org/officeDocument/2006/relationships/oleObject" Target="embeddings/oleObject12.bin"/><Relationship Id="rId46" Type="http://schemas.openxmlformats.org/officeDocument/2006/relationships/oleObject" Target="embeddings/oleObject16.bin"/><Relationship Id="rId59"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Phe</c:v>
                </c:pt>
              </c:strCache>
            </c:strRef>
          </c:tx>
          <c:spPr>
            <a:solidFill>
              <a:schemeClr val="accent1"/>
            </a:solidFill>
            <a:ln>
              <a:noFill/>
            </a:ln>
            <a:effectLst/>
          </c:spPr>
          <c:invertIfNegative val="0"/>
          <c:cat>
            <c:strRef>
              <c:f>Sheet1!$A$2:$A$5</c:f>
              <c:strCache>
                <c:ptCount val="4"/>
                <c:pt idx="0">
                  <c:v>S.aureus</c:v>
                </c:pt>
                <c:pt idx="1">
                  <c:v>E.coli</c:v>
                </c:pt>
                <c:pt idx="2">
                  <c:v>S.pyogens</c:v>
                </c:pt>
                <c:pt idx="3">
                  <c:v>K.pne</c:v>
                </c:pt>
              </c:strCache>
            </c:strRef>
          </c:cat>
          <c:val>
            <c:numRef>
              <c:f>Sheet1!$B$2:$B$5</c:f>
              <c:numCache>
                <c:formatCode>General</c:formatCode>
                <c:ptCount val="4"/>
                <c:pt idx="0">
                  <c:v>25</c:v>
                </c:pt>
                <c:pt idx="1">
                  <c:v>30.9</c:v>
                </c:pt>
                <c:pt idx="2">
                  <c:v>19.2</c:v>
                </c:pt>
                <c:pt idx="3">
                  <c:v>31.2</c:v>
                </c:pt>
              </c:numCache>
            </c:numRef>
          </c:val>
          <c:extLst>
            <c:ext xmlns:c16="http://schemas.microsoft.com/office/drawing/2014/chart" uri="{C3380CC4-5D6E-409C-BE32-E72D297353CC}">
              <c16:uniqueId val="{00000000-F02B-4954-99A6-9684A8A6941F}"/>
            </c:ext>
          </c:extLst>
        </c:ser>
        <c:ser>
          <c:idx val="1"/>
          <c:order val="1"/>
          <c:tx>
            <c:strRef>
              <c:f>Sheet1!$C$1</c:f>
              <c:strCache>
                <c:ptCount val="1"/>
                <c:pt idx="0">
                  <c:v>Ac</c:v>
                </c:pt>
              </c:strCache>
            </c:strRef>
          </c:tx>
          <c:spPr>
            <a:solidFill>
              <a:schemeClr val="accent2"/>
            </a:solidFill>
            <a:ln>
              <a:noFill/>
            </a:ln>
            <a:effectLst/>
          </c:spPr>
          <c:invertIfNegative val="0"/>
          <c:cat>
            <c:strRef>
              <c:f>Sheet1!$A$2:$A$5</c:f>
              <c:strCache>
                <c:ptCount val="4"/>
                <c:pt idx="0">
                  <c:v>S.aureus</c:v>
                </c:pt>
                <c:pt idx="1">
                  <c:v>E.coli</c:v>
                </c:pt>
                <c:pt idx="2">
                  <c:v>S.pyogens</c:v>
                </c:pt>
                <c:pt idx="3">
                  <c:v>K.pne</c:v>
                </c:pt>
              </c:strCache>
            </c:strRef>
          </c:cat>
          <c:val>
            <c:numRef>
              <c:f>Sheet1!$C$2:$C$5</c:f>
              <c:numCache>
                <c:formatCode>General</c:formatCode>
                <c:ptCount val="4"/>
                <c:pt idx="0">
                  <c:v>16</c:v>
                </c:pt>
                <c:pt idx="1">
                  <c:v>20.399999999999999</c:v>
                </c:pt>
                <c:pt idx="2">
                  <c:v>18.7</c:v>
                </c:pt>
                <c:pt idx="3">
                  <c:v>21.3</c:v>
                </c:pt>
              </c:numCache>
            </c:numRef>
          </c:val>
          <c:extLst>
            <c:ext xmlns:c16="http://schemas.microsoft.com/office/drawing/2014/chart" uri="{C3380CC4-5D6E-409C-BE32-E72D297353CC}">
              <c16:uniqueId val="{00000001-F02B-4954-99A6-9684A8A6941F}"/>
            </c:ext>
          </c:extLst>
        </c:ser>
        <c:ser>
          <c:idx val="2"/>
          <c:order val="2"/>
          <c:tx>
            <c:strRef>
              <c:f>Sheet1!$D$1</c:f>
              <c:strCache>
                <c:ptCount val="1"/>
                <c:pt idx="0">
                  <c:v>Ad</c:v>
                </c:pt>
              </c:strCache>
            </c:strRef>
          </c:tx>
          <c:spPr>
            <a:solidFill>
              <a:schemeClr val="accent3"/>
            </a:solidFill>
            <a:ln>
              <a:noFill/>
            </a:ln>
            <a:effectLst/>
          </c:spPr>
          <c:invertIfNegative val="0"/>
          <c:cat>
            <c:strRef>
              <c:f>Sheet1!$A$2:$A$5</c:f>
              <c:strCache>
                <c:ptCount val="4"/>
                <c:pt idx="0">
                  <c:v>S.aureus</c:v>
                </c:pt>
                <c:pt idx="1">
                  <c:v>E.coli</c:v>
                </c:pt>
                <c:pt idx="2">
                  <c:v>S.pyogens</c:v>
                </c:pt>
                <c:pt idx="3">
                  <c:v>K.pne</c:v>
                </c:pt>
              </c:strCache>
            </c:strRef>
          </c:cat>
          <c:val>
            <c:numRef>
              <c:f>Sheet1!$D$2:$D$5</c:f>
              <c:numCache>
                <c:formatCode>General</c:formatCode>
                <c:ptCount val="4"/>
                <c:pt idx="0">
                  <c:v>8.3000000000000007</c:v>
                </c:pt>
                <c:pt idx="1">
                  <c:v>20.8</c:v>
                </c:pt>
                <c:pt idx="2">
                  <c:v>21</c:v>
                </c:pt>
                <c:pt idx="3">
                  <c:v>21.3</c:v>
                </c:pt>
              </c:numCache>
            </c:numRef>
          </c:val>
          <c:extLst>
            <c:ext xmlns:c16="http://schemas.microsoft.com/office/drawing/2014/chart" uri="{C3380CC4-5D6E-409C-BE32-E72D297353CC}">
              <c16:uniqueId val="{00000002-F02B-4954-99A6-9684A8A6941F}"/>
            </c:ext>
          </c:extLst>
        </c:ser>
        <c:ser>
          <c:idx val="3"/>
          <c:order val="3"/>
          <c:tx>
            <c:strRef>
              <c:f>Sheet1!$E$1</c:f>
              <c:strCache>
                <c:ptCount val="1"/>
                <c:pt idx="0">
                  <c:v>Salt</c:v>
                </c:pt>
              </c:strCache>
            </c:strRef>
          </c:tx>
          <c:spPr>
            <a:solidFill>
              <a:schemeClr val="accent4"/>
            </a:solidFill>
            <a:ln>
              <a:noFill/>
            </a:ln>
            <a:effectLst/>
          </c:spPr>
          <c:invertIfNegative val="0"/>
          <c:cat>
            <c:strRef>
              <c:f>Sheet1!$A$2:$A$5</c:f>
              <c:strCache>
                <c:ptCount val="4"/>
                <c:pt idx="0">
                  <c:v>S.aureus</c:v>
                </c:pt>
                <c:pt idx="1">
                  <c:v>E.coli</c:v>
                </c:pt>
                <c:pt idx="2">
                  <c:v>S.pyogens</c:v>
                </c:pt>
                <c:pt idx="3">
                  <c:v>K.pne</c:v>
                </c:pt>
              </c:strCache>
            </c:strRef>
          </c:cat>
          <c:val>
            <c:numRef>
              <c:f>Sheet1!$E$2:$E$5</c:f>
              <c:numCache>
                <c:formatCode>General</c:formatCode>
                <c:ptCount val="4"/>
                <c:pt idx="0">
                  <c:v>20</c:v>
                </c:pt>
                <c:pt idx="1">
                  <c:v>18.7</c:v>
                </c:pt>
                <c:pt idx="2">
                  <c:v>17.8</c:v>
                </c:pt>
                <c:pt idx="3">
                  <c:v>34.300000000000004</c:v>
                </c:pt>
              </c:numCache>
            </c:numRef>
          </c:val>
          <c:extLst>
            <c:ext xmlns:c16="http://schemas.microsoft.com/office/drawing/2014/chart" uri="{C3380CC4-5D6E-409C-BE32-E72D297353CC}">
              <c16:uniqueId val="{00000003-F02B-4954-99A6-9684A8A6941F}"/>
            </c:ext>
          </c:extLst>
        </c:ser>
        <c:ser>
          <c:idx val="4"/>
          <c:order val="4"/>
          <c:tx>
            <c:strRef>
              <c:f>Sheet1!$F$1</c:f>
              <c:strCache>
                <c:ptCount val="1"/>
                <c:pt idx="0">
                  <c:v>C1</c:v>
                </c:pt>
              </c:strCache>
            </c:strRef>
          </c:tx>
          <c:spPr>
            <a:solidFill>
              <a:schemeClr val="accent5"/>
            </a:solidFill>
            <a:ln>
              <a:noFill/>
            </a:ln>
            <a:effectLst/>
          </c:spPr>
          <c:invertIfNegative val="0"/>
          <c:cat>
            <c:strRef>
              <c:f>Sheet1!$A$2:$A$5</c:f>
              <c:strCache>
                <c:ptCount val="4"/>
                <c:pt idx="0">
                  <c:v>S.aureus</c:v>
                </c:pt>
                <c:pt idx="1">
                  <c:v>E.coli</c:v>
                </c:pt>
                <c:pt idx="2">
                  <c:v>S.pyogens</c:v>
                </c:pt>
                <c:pt idx="3">
                  <c:v>K.pne</c:v>
                </c:pt>
              </c:strCache>
            </c:strRef>
          </c:cat>
          <c:val>
            <c:numRef>
              <c:f>Sheet1!$F$2:$F$5</c:f>
              <c:numCache>
                <c:formatCode>General</c:formatCode>
                <c:ptCount val="4"/>
                <c:pt idx="0">
                  <c:v>20.2</c:v>
                </c:pt>
                <c:pt idx="1">
                  <c:v>11.1</c:v>
                </c:pt>
                <c:pt idx="2">
                  <c:v>20.7</c:v>
                </c:pt>
                <c:pt idx="3">
                  <c:v>23.4</c:v>
                </c:pt>
              </c:numCache>
            </c:numRef>
          </c:val>
          <c:extLst>
            <c:ext xmlns:c16="http://schemas.microsoft.com/office/drawing/2014/chart" uri="{C3380CC4-5D6E-409C-BE32-E72D297353CC}">
              <c16:uniqueId val="{00000004-F02B-4954-99A6-9684A8A6941F}"/>
            </c:ext>
          </c:extLst>
        </c:ser>
        <c:ser>
          <c:idx val="5"/>
          <c:order val="5"/>
          <c:tx>
            <c:strRef>
              <c:f>Sheet1!$G$1</c:f>
              <c:strCache>
                <c:ptCount val="1"/>
                <c:pt idx="0">
                  <c:v>C2</c:v>
                </c:pt>
              </c:strCache>
            </c:strRef>
          </c:tx>
          <c:spPr>
            <a:solidFill>
              <a:schemeClr val="accent6"/>
            </a:solidFill>
            <a:ln>
              <a:noFill/>
            </a:ln>
            <a:effectLst/>
          </c:spPr>
          <c:invertIfNegative val="0"/>
          <c:cat>
            <c:strRef>
              <c:f>Sheet1!$A$2:$A$5</c:f>
              <c:strCache>
                <c:ptCount val="4"/>
                <c:pt idx="0">
                  <c:v>S.aureus</c:v>
                </c:pt>
                <c:pt idx="1">
                  <c:v>E.coli</c:v>
                </c:pt>
                <c:pt idx="2">
                  <c:v>S.pyogens</c:v>
                </c:pt>
                <c:pt idx="3">
                  <c:v>K.pne</c:v>
                </c:pt>
              </c:strCache>
            </c:strRef>
          </c:cat>
          <c:val>
            <c:numRef>
              <c:f>Sheet1!$G$2:$G$5</c:f>
              <c:numCache>
                <c:formatCode>General</c:formatCode>
                <c:ptCount val="4"/>
                <c:pt idx="0">
                  <c:v>19</c:v>
                </c:pt>
                <c:pt idx="1">
                  <c:v>16.600000000000001</c:v>
                </c:pt>
                <c:pt idx="2">
                  <c:v>18</c:v>
                </c:pt>
                <c:pt idx="3">
                  <c:v>22</c:v>
                </c:pt>
              </c:numCache>
            </c:numRef>
          </c:val>
          <c:extLst>
            <c:ext xmlns:c16="http://schemas.microsoft.com/office/drawing/2014/chart" uri="{C3380CC4-5D6E-409C-BE32-E72D297353CC}">
              <c16:uniqueId val="{00000005-F02B-4954-99A6-9684A8A6941F}"/>
            </c:ext>
          </c:extLst>
        </c:ser>
        <c:ser>
          <c:idx val="6"/>
          <c:order val="6"/>
          <c:tx>
            <c:strRef>
              <c:f>Sheet1!$H$1</c:f>
              <c:strCache>
                <c:ptCount val="1"/>
                <c:pt idx="0">
                  <c:v>C3</c:v>
                </c:pt>
              </c:strCache>
            </c:strRef>
          </c:tx>
          <c:spPr>
            <a:solidFill>
              <a:schemeClr val="accent1">
                <a:lumMod val="60000"/>
              </a:schemeClr>
            </a:solidFill>
            <a:ln>
              <a:noFill/>
            </a:ln>
            <a:effectLst/>
          </c:spPr>
          <c:invertIfNegative val="0"/>
          <c:cat>
            <c:strRef>
              <c:f>Sheet1!$A$2:$A$5</c:f>
              <c:strCache>
                <c:ptCount val="4"/>
                <c:pt idx="0">
                  <c:v>S.aureus</c:v>
                </c:pt>
                <c:pt idx="1">
                  <c:v>E.coli</c:v>
                </c:pt>
                <c:pt idx="2">
                  <c:v>S.pyogens</c:v>
                </c:pt>
                <c:pt idx="3">
                  <c:v>K.pne</c:v>
                </c:pt>
              </c:strCache>
            </c:strRef>
          </c:cat>
          <c:val>
            <c:numRef>
              <c:f>Sheet1!$H$2:$H$5</c:f>
              <c:numCache>
                <c:formatCode>General</c:formatCode>
                <c:ptCount val="4"/>
                <c:pt idx="0">
                  <c:v>20.3</c:v>
                </c:pt>
                <c:pt idx="1">
                  <c:v>16.600000000000001</c:v>
                </c:pt>
                <c:pt idx="2">
                  <c:v>19</c:v>
                </c:pt>
                <c:pt idx="3">
                  <c:v>21.8</c:v>
                </c:pt>
              </c:numCache>
            </c:numRef>
          </c:val>
          <c:extLst>
            <c:ext xmlns:c16="http://schemas.microsoft.com/office/drawing/2014/chart" uri="{C3380CC4-5D6E-409C-BE32-E72D297353CC}">
              <c16:uniqueId val="{00000006-F02B-4954-99A6-9684A8A6941F}"/>
            </c:ext>
          </c:extLst>
        </c:ser>
        <c:ser>
          <c:idx val="7"/>
          <c:order val="7"/>
          <c:tx>
            <c:strRef>
              <c:f>Sheet1!$I$1</c:f>
              <c:strCache>
                <c:ptCount val="1"/>
                <c:pt idx="0">
                  <c:v>Met</c:v>
                </c:pt>
              </c:strCache>
            </c:strRef>
          </c:tx>
          <c:spPr>
            <a:solidFill>
              <a:schemeClr val="accent2">
                <a:lumMod val="60000"/>
              </a:schemeClr>
            </a:solidFill>
            <a:ln>
              <a:noFill/>
            </a:ln>
            <a:effectLst/>
          </c:spPr>
          <c:invertIfNegative val="0"/>
          <c:cat>
            <c:strRef>
              <c:f>Sheet1!$A$2:$A$5</c:f>
              <c:strCache>
                <c:ptCount val="4"/>
                <c:pt idx="0">
                  <c:v>S.aureus</c:v>
                </c:pt>
                <c:pt idx="1">
                  <c:v>E.coli</c:v>
                </c:pt>
                <c:pt idx="2">
                  <c:v>S.pyogens</c:v>
                </c:pt>
                <c:pt idx="3">
                  <c:v>K.pne</c:v>
                </c:pt>
              </c:strCache>
            </c:strRef>
          </c:cat>
          <c:val>
            <c:numRef>
              <c:f>Sheet1!$I$2:$I$5</c:f>
              <c:numCache>
                <c:formatCode>General</c:formatCode>
                <c:ptCount val="4"/>
                <c:pt idx="0">
                  <c:v>6.1</c:v>
                </c:pt>
                <c:pt idx="1">
                  <c:v>6.2</c:v>
                </c:pt>
                <c:pt idx="2">
                  <c:v>6.7</c:v>
                </c:pt>
                <c:pt idx="3">
                  <c:v>7.4</c:v>
                </c:pt>
              </c:numCache>
            </c:numRef>
          </c:val>
          <c:extLst>
            <c:ext xmlns:c16="http://schemas.microsoft.com/office/drawing/2014/chart" uri="{C3380CC4-5D6E-409C-BE32-E72D297353CC}">
              <c16:uniqueId val="{00000007-F02B-4954-99A6-9684A8A6941F}"/>
            </c:ext>
          </c:extLst>
        </c:ser>
        <c:ser>
          <c:idx val="8"/>
          <c:order val="8"/>
          <c:tx>
            <c:strRef>
              <c:f>Sheet1!$J$1</c:f>
              <c:strCache>
                <c:ptCount val="1"/>
                <c:pt idx="0">
                  <c:v>Genta</c:v>
                </c:pt>
              </c:strCache>
            </c:strRef>
          </c:tx>
          <c:spPr>
            <a:solidFill>
              <a:schemeClr val="accent3">
                <a:lumMod val="60000"/>
              </a:schemeClr>
            </a:solidFill>
            <a:ln>
              <a:noFill/>
            </a:ln>
            <a:effectLst/>
          </c:spPr>
          <c:invertIfNegative val="0"/>
          <c:cat>
            <c:strRef>
              <c:f>Sheet1!$A$2:$A$5</c:f>
              <c:strCache>
                <c:ptCount val="4"/>
                <c:pt idx="0">
                  <c:v>S.aureus</c:v>
                </c:pt>
                <c:pt idx="1">
                  <c:v>E.coli</c:v>
                </c:pt>
                <c:pt idx="2">
                  <c:v>S.pyogens</c:v>
                </c:pt>
                <c:pt idx="3">
                  <c:v>K.pne</c:v>
                </c:pt>
              </c:strCache>
            </c:strRef>
          </c:cat>
          <c:val>
            <c:numRef>
              <c:f>Sheet1!$J$2:$J$5</c:f>
              <c:numCache>
                <c:formatCode>General</c:formatCode>
                <c:ptCount val="4"/>
                <c:pt idx="0">
                  <c:v>30</c:v>
                </c:pt>
                <c:pt idx="1">
                  <c:v>19.3</c:v>
                </c:pt>
                <c:pt idx="2">
                  <c:v>31</c:v>
                </c:pt>
                <c:pt idx="3">
                  <c:v>31.1</c:v>
                </c:pt>
              </c:numCache>
            </c:numRef>
          </c:val>
          <c:extLst>
            <c:ext xmlns:c16="http://schemas.microsoft.com/office/drawing/2014/chart" uri="{C3380CC4-5D6E-409C-BE32-E72D297353CC}">
              <c16:uniqueId val="{00000008-F02B-4954-99A6-9684A8A6941F}"/>
            </c:ext>
          </c:extLst>
        </c:ser>
        <c:dLbls>
          <c:showLegendKey val="0"/>
          <c:showVal val="0"/>
          <c:showCatName val="0"/>
          <c:showSerName val="0"/>
          <c:showPercent val="0"/>
          <c:showBubbleSize val="0"/>
        </c:dLbls>
        <c:gapWidth val="219"/>
        <c:overlap val="-27"/>
        <c:axId val="412052472"/>
        <c:axId val="412052864"/>
      </c:barChart>
      <c:catAx>
        <c:axId val="412052472"/>
        <c:scaling>
          <c:orientation val="minMax"/>
        </c:scaling>
        <c:delete val="0"/>
        <c:axPos val="b"/>
        <c:title>
          <c:tx>
            <c:rich>
              <a:bodyPr rot="0" spcFirstLastPara="1" vertOverflow="ellipsis" vert="horz" wrap="square" anchor="ctr" anchorCtr="1"/>
              <a:lstStyle/>
              <a:p>
                <a:pPr>
                  <a:defRPr lang="en-US" sz="1200" b="0" i="0" u="none" strike="noStrike" kern="1200" baseline="0">
                    <a:solidFill>
                      <a:schemeClr val="tx1">
                        <a:lumMod val="65000"/>
                        <a:lumOff val="35000"/>
                      </a:schemeClr>
                    </a:solidFill>
                    <a:latin typeface="+mn-lt"/>
                    <a:ea typeface="+mn-ea"/>
                    <a:cs typeface="+mn-cs"/>
                  </a:defRPr>
                </a:pPr>
                <a:r>
                  <a:rPr lang="en-US" b="1">
                    <a:latin typeface="+mj-lt"/>
                  </a:rPr>
                  <a:t>Microorganism</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400" b="1" i="1" u="none" strike="noStrike" kern="1200" baseline="0">
                <a:solidFill>
                  <a:srgbClr val="00B0F0"/>
                </a:solidFill>
                <a:latin typeface="+mj-lt"/>
                <a:ea typeface="+mn-ea"/>
                <a:cs typeface="+mn-cs"/>
              </a:defRPr>
            </a:pPr>
            <a:endParaRPr lang="en-US"/>
          </a:p>
        </c:txPr>
        <c:crossAx val="412052864"/>
        <c:crosses val="autoZero"/>
        <c:auto val="1"/>
        <c:lblAlgn val="ctr"/>
        <c:lblOffset val="100"/>
        <c:noMultiLvlLbl val="0"/>
      </c:catAx>
      <c:valAx>
        <c:axId val="4120528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en-US" sz="1200" b="0" i="0" u="none" strike="noStrike" kern="1200" baseline="0">
                    <a:solidFill>
                      <a:schemeClr val="tx1">
                        <a:lumMod val="65000"/>
                        <a:lumOff val="35000"/>
                      </a:schemeClr>
                    </a:solidFill>
                    <a:latin typeface="+mn-lt"/>
                    <a:ea typeface="+mn-ea"/>
                    <a:cs typeface="+mn-cs"/>
                  </a:defRPr>
                </a:pPr>
                <a:r>
                  <a:rPr lang="en-US" b="0">
                    <a:solidFill>
                      <a:sysClr val="windowText" lastClr="000000"/>
                    </a:solidFill>
                    <a:latin typeface="+mj-lt"/>
                  </a:rPr>
                  <a:t>Zone of inhbition(mm</a:t>
                </a:r>
                <a:r>
                  <a:rPr lang="en-US" b="1">
                    <a:latin typeface="+mj-lt"/>
                  </a:rPr>
                  <a:t>)</a:t>
                </a:r>
              </a:p>
            </c:rich>
          </c:tx>
          <c:layout>
            <c:manualLayout>
              <c:xMode val="edge"/>
              <c:yMode val="edge"/>
              <c:x val="2.8895768833849412E-2"/>
              <c:y val="0.40891850656752532"/>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1200" b="0" i="0" u="none" strike="noStrike" kern="1200" baseline="0">
                <a:solidFill>
                  <a:schemeClr val="tx1">
                    <a:lumMod val="65000"/>
                    <a:lumOff val="35000"/>
                  </a:schemeClr>
                </a:solidFill>
                <a:latin typeface="+mn-lt"/>
                <a:ea typeface="+mn-ea"/>
                <a:cs typeface="+mn-cs"/>
              </a:defRPr>
            </a:pPr>
            <a:endParaRPr lang="en-US"/>
          </a:p>
        </c:txPr>
        <c:crossAx val="412052472"/>
        <c:crosses val="autoZero"/>
        <c:crossBetween val="between"/>
      </c:valAx>
      <c:spPr>
        <a:noFill/>
        <a:ln>
          <a:noFill/>
        </a:ln>
        <a:effectLst/>
      </c:spPr>
    </c:plotArea>
    <c:legend>
      <c:legendPos val="r"/>
      <c:layout>
        <c:manualLayout>
          <c:xMode val="edge"/>
          <c:yMode val="edge"/>
          <c:x val="0.86016980346969174"/>
          <c:y val="8.9288724801515298E-2"/>
          <c:w val="0.11950499327827997"/>
          <c:h val="0.74508554687925421"/>
        </c:manualLayout>
      </c:layout>
      <c:overlay val="0"/>
      <c:spPr>
        <a:noFill/>
        <a:ln>
          <a:noFill/>
        </a:ln>
        <a:effectLst/>
      </c:spPr>
      <c:txPr>
        <a:bodyPr rot="0" spcFirstLastPara="1" vertOverflow="ellipsis" vert="horz" wrap="square" anchor="ctr" anchorCtr="1"/>
        <a:lstStyle/>
        <a:p>
          <a:pPr>
            <a:defRPr lang="en-US" sz="1400" b="1" i="1" u="none" strike="noStrike" kern="1200" baseline="0">
              <a:solidFill>
                <a:schemeClr val="tx1">
                  <a:lumMod val="65000"/>
                  <a:lumOff val="35000"/>
                </a:schemeClr>
              </a:solidFill>
              <a:latin typeface="+mj-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8.3222748815165892E-2"/>
          <c:y val="0.15091569553805825"/>
          <c:w val="0.78848942460391502"/>
          <c:h val="0.67230208223972165"/>
        </c:manualLayout>
      </c:layout>
      <c:barChart>
        <c:barDir val="col"/>
        <c:grouping val="clustered"/>
        <c:varyColors val="0"/>
        <c:ser>
          <c:idx val="0"/>
          <c:order val="0"/>
          <c:tx>
            <c:strRef>
              <c:f>Sheet1!$B$1</c:f>
              <c:strCache>
                <c:ptCount val="1"/>
                <c:pt idx="0">
                  <c:v>S.aureus</c:v>
                </c:pt>
              </c:strCache>
            </c:strRef>
          </c:tx>
          <c:spPr>
            <a:solidFill>
              <a:schemeClr val="accent6"/>
            </a:solidFill>
            <a:ln>
              <a:noFill/>
            </a:ln>
            <a:effectLst/>
          </c:spPr>
          <c:invertIfNegative val="0"/>
          <c:cat>
            <c:strRef>
              <c:f>Sheet1!$A$2:$A$7</c:f>
              <c:strCache>
                <c:ptCount val="6"/>
                <c:pt idx="0">
                  <c:v>100mg/L</c:v>
                </c:pt>
                <c:pt idx="1">
                  <c:v>200mg/L</c:v>
                </c:pt>
                <c:pt idx="2">
                  <c:v>300mg/L</c:v>
                </c:pt>
                <c:pt idx="3">
                  <c:v>400mg/L</c:v>
                </c:pt>
                <c:pt idx="4">
                  <c:v>500mg/L</c:v>
                </c:pt>
                <c:pt idx="5">
                  <c:v>600mg/L</c:v>
                </c:pt>
              </c:strCache>
            </c:strRef>
          </c:cat>
          <c:val>
            <c:numRef>
              <c:f>Sheet1!$B$2:$B$7</c:f>
              <c:numCache>
                <c:formatCode>General</c:formatCode>
                <c:ptCount val="6"/>
                <c:pt idx="0">
                  <c:v>0</c:v>
                </c:pt>
                <c:pt idx="1">
                  <c:v>6.1</c:v>
                </c:pt>
                <c:pt idx="2">
                  <c:v>6.4</c:v>
                </c:pt>
                <c:pt idx="3">
                  <c:v>6.6</c:v>
                </c:pt>
                <c:pt idx="4">
                  <c:v>6.8</c:v>
                </c:pt>
                <c:pt idx="5">
                  <c:v>7.1</c:v>
                </c:pt>
              </c:numCache>
            </c:numRef>
          </c:val>
          <c:extLst>
            <c:ext xmlns:c16="http://schemas.microsoft.com/office/drawing/2014/chart" uri="{C3380CC4-5D6E-409C-BE32-E72D297353CC}">
              <c16:uniqueId val="{00000000-4A79-4B2B-98B4-8B861B995CC3}"/>
            </c:ext>
          </c:extLst>
        </c:ser>
        <c:ser>
          <c:idx val="1"/>
          <c:order val="1"/>
          <c:tx>
            <c:strRef>
              <c:f>Sheet1!$C$1</c:f>
              <c:strCache>
                <c:ptCount val="1"/>
                <c:pt idx="0">
                  <c:v>E.coli</c:v>
                </c:pt>
              </c:strCache>
            </c:strRef>
          </c:tx>
          <c:spPr>
            <a:solidFill>
              <a:schemeClr val="accent5"/>
            </a:solidFill>
            <a:ln>
              <a:noFill/>
            </a:ln>
            <a:effectLst/>
          </c:spPr>
          <c:invertIfNegative val="0"/>
          <c:cat>
            <c:strRef>
              <c:f>Sheet1!$A$2:$A$7</c:f>
              <c:strCache>
                <c:ptCount val="6"/>
                <c:pt idx="0">
                  <c:v>100mg/L</c:v>
                </c:pt>
                <c:pt idx="1">
                  <c:v>200mg/L</c:v>
                </c:pt>
                <c:pt idx="2">
                  <c:v>300mg/L</c:v>
                </c:pt>
                <c:pt idx="3">
                  <c:v>400mg/L</c:v>
                </c:pt>
                <c:pt idx="4">
                  <c:v>500mg/L</c:v>
                </c:pt>
                <c:pt idx="5">
                  <c:v>600mg/L</c:v>
                </c:pt>
              </c:strCache>
            </c:strRef>
          </c:cat>
          <c:val>
            <c:numRef>
              <c:f>Sheet1!$C$2:$C$7</c:f>
              <c:numCache>
                <c:formatCode>General</c:formatCode>
                <c:ptCount val="6"/>
                <c:pt idx="0">
                  <c:v>0</c:v>
                </c:pt>
                <c:pt idx="1">
                  <c:v>6.2</c:v>
                </c:pt>
                <c:pt idx="2">
                  <c:v>6.5</c:v>
                </c:pt>
                <c:pt idx="3">
                  <c:v>7.2</c:v>
                </c:pt>
                <c:pt idx="4">
                  <c:v>7.7</c:v>
                </c:pt>
                <c:pt idx="5">
                  <c:v>8.2000000000000011</c:v>
                </c:pt>
              </c:numCache>
            </c:numRef>
          </c:val>
          <c:extLst>
            <c:ext xmlns:c16="http://schemas.microsoft.com/office/drawing/2014/chart" uri="{C3380CC4-5D6E-409C-BE32-E72D297353CC}">
              <c16:uniqueId val="{00000001-4A79-4B2B-98B4-8B861B995CC3}"/>
            </c:ext>
          </c:extLst>
        </c:ser>
        <c:ser>
          <c:idx val="2"/>
          <c:order val="2"/>
          <c:tx>
            <c:strRef>
              <c:f>Sheet1!$D$1</c:f>
              <c:strCache>
                <c:ptCount val="1"/>
                <c:pt idx="0">
                  <c:v>S.pyogens</c:v>
                </c:pt>
              </c:strCache>
            </c:strRef>
          </c:tx>
          <c:spPr>
            <a:solidFill>
              <a:schemeClr val="accent4"/>
            </a:solidFill>
            <a:ln>
              <a:noFill/>
            </a:ln>
            <a:effectLst/>
          </c:spPr>
          <c:invertIfNegative val="0"/>
          <c:cat>
            <c:strRef>
              <c:f>Sheet1!$A$2:$A$7</c:f>
              <c:strCache>
                <c:ptCount val="6"/>
                <c:pt idx="0">
                  <c:v>100mg/L</c:v>
                </c:pt>
                <c:pt idx="1">
                  <c:v>200mg/L</c:v>
                </c:pt>
                <c:pt idx="2">
                  <c:v>300mg/L</c:v>
                </c:pt>
                <c:pt idx="3">
                  <c:v>400mg/L</c:v>
                </c:pt>
                <c:pt idx="4">
                  <c:v>500mg/L</c:v>
                </c:pt>
                <c:pt idx="5">
                  <c:v>600mg/L</c:v>
                </c:pt>
              </c:strCache>
            </c:strRef>
          </c:cat>
          <c:val>
            <c:numRef>
              <c:f>Sheet1!$D$2:$D$7</c:f>
              <c:numCache>
                <c:formatCode>General</c:formatCode>
                <c:ptCount val="6"/>
                <c:pt idx="0">
                  <c:v>8.2000000000000011</c:v>
                </c:pt>
                <c:pt idx="1">
                  <c:v>9.9</c:v>
                </c:pt>
                <c:pt idx="2">
                  <c:v>10.5</c:v>
                </c:pt>
                <c:pt idx="3">
                  <c:v>12.1</c:v>
                </c:pt>
                <c:pt idx="4">
                  <c:v>13.8</c:v>
                </c:pt>
                <c:pt idx="5">
                  <c:v>14.2</c:v>
                </c:pt>
              </c:numCache>
            </c:numRef>
          </c:val>
          <c:extLst>
            <c:ext xmlns:c16="http://schemas.microsoft.com/office/drawing/2014/chart" uri="{C3380CC4-5D6E-409C-BE32-E72D297353CC}">
              <c16:uniqueId val="{00000002-4A79-4B2B-98B4-8B861B995CC3}"/>
            </c:ext>
          </c:extLst>
        </c:ser>
        <c:ser>
          <c:idx val="3"/>
          <c:order val="3"/>
          <c:tx>
            <c:strRef>
              <c:f>Sheet1!$E$1</c:f>
              <c:strCache>
                <c:ptCount val="1"/>
                <c:pt idx="0">
                  <c:v>K.pne</c:v>
                </c:pt>
              </c:strCache>
            </c:strRef>
          </c:tx>
          <c:spPr>
            <a:solidFill>
              <a:schemeClr val="accent6">
                <a:lumMod val="60000"/>
              </a:schemeClr>
            </a:solidFill>
            <a:ln>
              <a:noFill/>
            </a:ln>
            <a:effectLst/>
          </c:spPr>
          <c:invertIfNegative val="0"/>
          <c:cat>
            <c:strRef>
              <c:f>Sheet1!$A$2:$A$7</c:f>
              <c:strCache>
                <c:ptCount val="6"/>
                <c:pt idx="0">
                  <c:v>100mg/L</c:v>
                </c:pt>
                <c:pt idx="1">
                  <c:v>200mg/L</c:v>
                </c:pt>
                <c:pt idx="2">
                  <c:v>300mg/L</c:v>
                </c:pt>
                <c:pt idx="3">
                  <c:v>400mg/L</c:v>
                </c:pt>
                <c:pt idx="4">
                  <c:v>500mg/L</c:v>
                </c:pt>
                <c:pt idx="5">
                  <c:v>600mg/L</c:v>
                </c:pt>
              </c:strCache>
            </c:strRef>
          </c:cat>
          <c:val>
            <c:numRef>
              <c:f>Sheet1!$E$2:$E$7</c:f>
              <c:numCache>
                <c:formatCode>General</c:formatCode>
                <c:ptCount val="6"/>
                <c:pt idx="0">
                  <c:v>0</c:v>
                </c:pt>
                <c:pt idx="1">
                  <c:v>6.2</c:v>
                </c:pt>
                <c:pt idx="2">
                  <c:v>8</c:v>
                </c:pt>
                <c:pt idx="3">
                  <c:v>8.2000000000000011</c:v>
                </c:pt>
                <c:pt idx="4">
                  <c:v>8.8000000000000007</c:v>
                </c:pt>
                <c:pt idx="5">
                  <c:v>9.4</c:v>
                </c:pt>
              </c:numCache>
            </c:numRef>
          </c:val>
          <c:extLst>
            <c:ext xmlns:c16="http://schemas.microsoft.com/office/drawing/2014/chart" uri="{C3380CC4-5D6E-409C-BE32-E72D297353CC}">
              <c16:uniqueId val="{00000003-4A79-4B2B-98B4-8B861B995CC3}"/>
            </c:ext>
          </c:extLst>
        </c:ser>
        <c:ser>
          <c:idx val="4"/>
          <c:order val="4"/>
          <c:tx>
            <c:strRef>
              <c:f>Sheet1!$F$1</c:f>
              <c:strCache>
                <c:ptCount val="1"/>
                <c:pt idx="0">
                  <c:v>Column1</c:v>
                </c:pt>
              </c:strCache>
            </c:strRef>
          </c:tx>
          <c:spPr>
            <a:solidFill>
              <a:schemeClr val="accent5">
                <a:lumMod val="60000"/>
              </a:schemeClr>
            </a:solidFill>
            <a:ln>
              <a:noFill/>
            </a:ln>
            <a:effectLst/>
          </c:spPr>
          <c:invertIfNegative val="0"/>
          <c:cat>
            <c:strRef>
              <c:f>Sheet1!$A$2:$A$7</c:f>
              <c:strCache>
                <c:ptCount val="6"/>
                <c:pt idx="0">
                  <c:v>100mg/L</c:v>
                </c:pt>
                <c:pt idx="1">
                  <c:v>200mg/L</c:v>
                </c:pt>
                <c:pt idx="2">
                  <c:v>300mg/L</c:v>
                </c:pt>
                <c:pt idx="3">
                  <c:v>400mg/L</c:v>
                </c:pt>
                <c:pt idx="4">
                  <c:v>500mg/L</c:v>
                </c:pt>
                <c:pt idx="5">
                  <c:v>600mg/L</c:v>
                </c:pt>
              </c:strCache>
            </c:strRef>
          </c:cat>
          <c:val>
            <c:numRef>
              <c:f>Sheet1!$F$2:$F$7</c:f>
              <c:numCache>
                <c:formatCode>General</c:formatCode>
                <c:ptCount val="6"/>
              </c:numCache>
            </c:numRef>
          </c:val>
          <c:extLst>
            <c:ext xmlns:c16="http://schemas.microsoft.com/office/drawing/2014/chart" uri="{C3380CC4-5D6E-409C-BE32-E72D297353CC}">
              <c16:uniqueId val="{00000004-4A79-4B2B-98B4-8B861B995CC3}"/>
            </c:ext>
          </c:extLst>
        </c:ser>
        <c:ser>
          <c:idx val="5"/>
          <c:order val="5"/>
          <c:tx>
            <c:strRef>
              <c:f>Sheet1!$G$1</c:f>
              <c:strCache>
                <c:ptCount val="1"/>
                <c:pt idx="0">
                  <c:v>Column2</c:v>
                </c:pt>
              </c:strCache>
            </c:strRef>
          </c:tx>
          <c:spPr>
            <a:solidFill>
              <a:schemeClr val="accent4">
                <a:lumMod val="60000"/>
              </a:schemeClr>
            </a:solidFill>
            <a:ln>
              <a:noFill/>
            </a:ln>
            <a:effectLst/>
          </c:spPr>
          <c:invertIfNegative val="0"/>
          <c:cat>
            <c:strRef>
              <c:f>Sheet1!$A$2:$A$7</c:f>
              <c:strCache>
                <c:ptCount val="6"/>
                <c:pt idx="0">
                  <c:v>100mg/L</c:v>
                </c:pt>
                <c:pt idx="1">
                  <c:v>200mg/L</c:v>
                </c:pt>
                <c:pt idx="2">
                  <c:v>300mg/L</c:v>
                </c:pt>
                <c:pt idx="3">
                  <c:v>400mg/L</c:v>
                </c:pt>
                <c:pt idx="4">
                  <c:v>500mg/L</c:v>
                </c:pt>
                <c:pt idx="5">
                  <c:v>600mg/L</c:v>
                </c:pt>
              </c:strCache>
            </c:strRef>
          </c:cat>
          <c:val>
            <c:numRef>
              <c:f>Sheet1!$G$2:$G$7</c:f>
              <c:numCache>
                <c:formatCode>General</c:formatCode>
                <c:ptCount val="6"/>
              </c:numCache>
            </c:numRef>
          </c:val>
          <c:extLst>
            <c:ext xmlns:c16="http://schemas.microsoft.com/office/drawing/2014/chart" uri="{C3380CC4-5D6E-409C-BE32-E72D297353CC}">
              <c16:uniqueId val="{00000005-4A79-4B2B-98B4-8B861B995CC3}"/>
            </c:ext>
          </c:extLst>
        </c:ser>
        <c:dLbls>
          <c:showLegendKey val="0"/>
          <c:showVal val="0"/>
          <c:showCatName val="0"/>
          <c:showSerName val="0"/>
          <c:showPercent val="0"/>
          <c:showBubbleSize val="0"/>
        </c:dLbls>
        <c:gapWidth val="199"/>
        <c:axId val="412053648"/>
        <c:axId val="412054040"/>
      </c:barChart>
      <c:catAx>
        <c:axId val="412053648"/>
        <c:scaling>
          <c:orientation val="minMax"/>
        </c:scaling>
        <c:delete val="0"/>
        <c:axPos val="b"/>
        <c:title>
          <c:tx>
            <c:rich>
              <a:bodyPr rot="0" spcFirstLastPara="1" vertOverflow="ellipsis" vert="horz" wrap="square" anchor="ctr" anchorCtr="1"/>
              <a:lstStyle/>
              <a:p>
                <a:pPr>
                  <a:defRPr lang="en-US" sz="900" b="0" i="0" u="none" strike="noStrike" kern="1200" cap="all" baseline="0">
                    <a:solidFill>
                      <a:sysClr val="windowText" lastClr="000000"/>
                    </a:solidFill>
                    <a:latin typeface="+mn-lt"/>
                    <a:ea typeface="+mn-ea"/>
                    <a:cs typeface="+mn-cs"/>
                  </a:defRPr>
                </a:pPr>
                <a:r>
                  <a:rPr lang="en-US" sz="1200" b="0" cap="none">
                    <a:solidFill>
                      <a:sysClr val="windowText" lastClr="000000"/>
                    </a:solidFill>
                    <a:latin typeface="+mj-lt"/>
                  </a:rPr>
                  <a:t>Concentration</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200" b="0" i="0" u="none" strike="noStrike" kern="1200" cap="none" spc="0" normalizeH="0" baseline="0">
                <a:solidFill>
                  <a:sysClr val="windowText" lastClr="000000"/>
                </a:solidFill>
                <a:latin typeface="+mj-lt"/>
                <a:ea typeface="+mn-ea"/>
                <a:cs typeface="+mn-cs"/>
              </a:defRPr>
            </a:pPr>
            <a:endParaRPr lang="en-US"/>
          </a:p>
        </c:txPr>
        <c:crossAx val="412054040"/>
        <c:crosses val="autoZero"/>
        <c:auto val="1"/>
        <c:lblAlgn val="ctr"/>
        <c:lblOffset val="100"/>
        <c:noMultiLvlLbl val="0"/>
      </c:catAx>
      <c:valAx>
        <c:axId val="4120540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en-US" sz="900" b="0" i="0" u="none" strike="noStrike" kern="1200" cap="all" baseline="0">
                    <a:solidFill>
                      <a:schemeClr val="tx1"/>
                    </a:solidFill>
                    <a:latin typeface="+mj-lt"/>
                    <a:ea typeface="+mn-ea"/>
                    <a:cs typeface="+mn-cs"/>
                  </a:defRPr>
                </a:pPr>
                <a:r>
                  <a:rPr lang="en-US" sz="1200" b="0" cap="none">
                    <a:solidFill>
                      <a:schemeClr val="tx1"/>
                    </a:solidFill>
                    <a:latin typeface="+mj-lt"/>
                  </a:rPr>
                  <a:t>Inhibition</a:t>
                </a:r>
                <a:r>
                  <a:rPr lang="en-US" sz="1200" b="0" baseline="0">
                    <a:solidFill>
                      <a:schemeClr val="tx1"/>
                    </a:solidFill>
                    <a:latin typeface="+mj-lt"/>
                  </a:rPr>
                  <a:t> </a:t>
                </a:r>
                <a:r>
                  <a:rPr lang="en-US" sz="1200" b="0" cap="none" baseline="0">
                    <a:solidFill>
                      <a:schemeClr val="tx1"/>
                    </a:solidFill>
                    <a:latin typeface="+mj-lt"/>
                  </a:rPr>
                  <a:t>Zonn(mm</a:t>
                </a:r>
                <a:r>
                  <a:rPr lang="en-US" b="0" baseline="0">
                    <a:solidFill>
                      <a:schemeClr val="tx1"/>
                    </a:solidFill>
                    <a:latin typeface="+mj-lt"/>
                  </a:rPr>
                  <a:t>)</a:t>
                </a:r>
                <a:endParaRPr lang="en-US" b="0">
                  <a:solidFill>
                    <a:schemeClr val="tx1"/>
                  </a:solidFill>
                  <a:latin typeface="+mj-lt"/>
                </a:endParaRP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1200" b="0" i="0" u="none" strike="noStrike" kern="1200" baseline="0">
                <a:solidFill>
                  <a:schemeClr val="tx1"/>
                </a:solidFill>
                <a:latin typeface="+mj-lt"/>
                <a:ea typeface="+mn-ea"/>
                <a:cs typeface="+mn-cs"/>
              </a:defRPr>
            </a:pPr>
            <a:endParaRPr lang="en-US"/>
          </a:p>
        </c:txPr>
        <c:crossAx val="412053648"/>
        <c:crosses val="autoZero"/>
        <c:crossBetween val="between"/>
      </c:valAx>
      <c:spPr>
        <a:noFill/>
        <a:ln>
          <a:noFill/>
        </a:ln>
        <a:effectLst/>
      </c:spPr>
    </c:plotArea>
    <c:legend>
      <c:legendPos val="r"/>
      <c:legendEntry>
        <c:idx val="4"/>
        <c:delete val="1"/>
      </c:legendEntry>
      <c:legendEntry>
        <c:idx val="5"/>
        <c:delete val="1"/>
      </c:legendEntry>
      <c:layout>
        <c:manualLayout>
          <c:xMode val="edge"/>
          <c:yMode val="edge"/>
          <c:x val="0.83518271116584353"/>
          <c:y val="0.38177679790026492"/>
          <c:w val="0.16280996223434452"/>
          <c:h val="0.45388663599498302"/>
        </c:manualLayout>
      </c:layout>
      <c:overlay val="0"/>
      <c:spPr>
        <a:noFill/>
        <a:ln>
          <a:noFill/>
        </a:ln>
        <a:effectLst/>
      </c:spPr>
      <c:txPr>
        <a:bodyPr rot="0" spcFirstLastPara="1" vertOverflow="ellipsis" vert="horz" wrap="square" anchor="ctr" anchorCtr="1"/>
        <a:lstStyle/>
        <a:p>
          <a:pPr>
            <a:defRPr lang="en-US" sz="1200" b="0" i="1" u="none" strike="noStrike" kern="1200" baseline="0">
              <a:solidFill>
                <a:sysClr val="windowText" lastClr="000000"/>
              </a:solidFill>
              <a:latin typeface="+mj-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28575" cap="flat" cmpd="sng" algn="ctr">
      <a:solidFill>
        <a:schemeClr val="accent1"/>
      </a:solidFill>
      <a:round/>
    </a:ln>
    <a:effectLst/>
  </c:spPr>
  <c:txPr>
    <a:bodyPr/>
    <a:lstStyle/>
    <a:p>
      <a:pPr>
        <a:defRPr/>
      </a:pPr>
      <a:endParaRPr lang="en-US"/>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Times New Roman-Arial">
      <a:maj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Times New Roman-Arial">
    <a:maj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C636CC-6FC0-4F21-8A94-F06D273779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66</Pages>
  <Words>11404</Words>
  <Characters>65008</Characters>
  <Application>Microsoft Office Word</Application>
  <DocSecurity>0</DocSecurity>
  <Lines>541</Lines>
  <Paragraphs>152</Paragraphs>
  <ScaleCrop>false</ScaleCrop>
  <HeadingPairs>
    <vt:vector size="4" baseType="variant">
      <vt:variant>
        <vt:lpstr>Title</vt:lpstr>
      </vt:variant>
      <vt:variant>
        <vt:i4>1</vt:i4>
      </vt:variant>
      <vt:variant>
        <vt:lpstr>Headings</vt:lpstr>
      </vt:variant>
      <vt:variant>
        <vt:i4>100</vt:i4>
      </vt:variant>
    </vt:vector>
  </HeadingPairs>
  <TitlesOfParts>
    <vt:vector size="101" baseType="lpstr">
      <vt:lpstr/>
      <vt:lpstr/>
      <vt:lpstr>BAHIR DAR UNIVERSITY</vt:lpstr>
      <vt:lpstr>COLLEGE OF SCIENCE</vt:lpstr>
      <vt:lpstr>DEPARTMENT OF CHEMISTRY</vt:lpstr>
      <vt:lpstr>/</vt:lpstr>
      <vt:lpstr/>
      <vt:lpstr>Synthesis, Characterization and Antibacterial Activities Investigations of Mixed</vt:lpstr>
      <vt:lpstr>Advisor: Atakilt Abebe(PhD)</vt:lpstr>
      <vt:lpstr>Thesis Approval Sheet</vt:lpstr>
      <vt:lpstr>I have read and evaluated this thesis entitled “Synthesis, Characterization and </vt:lpstr>
      <vt:lpstr>Atakilt Abebe (PhD)       ________________                         ___________</vt:lpstr>
      <vt:lpstr>Name of Advisor                        Signature                                </vt:lpstr>
      <vt:lpstr>As a member of examination committee of the thesis entitled “Synthesis, Characte</vt:lpstr>
      <vt:lpstr>________________                      _______________         ______________</vt:lpstr>
      <vt:lpstr>Name of External Examiner                      Signature                        </vt:lpstr>
      <vt:lpstr>_________________                    ________________      ______________</vt:lpstr>
      <vt:lpstr>Name of Internal Examiner                      Signature                        </vt:lpstr>
      <vt:lpstr>______________                              ___________________   ______________</vt:lpstr>
      <vt:lpstr>Name of Chair Man                               Signature                       </vt:lpstr>
      <vt:lpstr/>
      <vt:lpstr/>
      <vt:lpstr/>
      <vt:lpstr/>
      <vt:lpstr/>
      <vt:lpstr>Bahir Dar University</vt:lpstr>
      <vt:lpstr/>
      <vt:lpstr/>
      <vt:lpstr>Declaration                   </vt:lpstr>
      <vt:lpstr/>
      <vt:lpstr/>
      <vt:lpstr/>
      <vt:lpstr/>
      <vt:lpstr/>
      <vt:lpstr/>
      <vt:lpstr/>
      <vt:lpstr>Place and date of submission: Department of Chemistry</vt:lpstr>
      <vt:lpstr>Bahir Dar University</vt:lpstr>
      <vt:lpstr>June, 2018</vt:lpstr>
      <vt:lpstr/>
      <vt:lpstr/>
      <vt:lpstr>/</vt:lpstr>
      <vt:lpstr/>
      <vt:lpstr/>
      <vt:lpstr/>
      <vt:lpstr/>
      <vt:lpstr/>
      <vt:lpstr/>
      <vt:lpstr/>
      <vt:lpstr/>
      <vt:lpstr/>
      <vt:lpstr/>
      <vt:lpstr/>
      <vt:lpstr/>
      <vt:lpstr>Acknowledgements</vt:lpstr>
      <vt:lpstr>Primarily, I praise God for the successful completion of my study.</vt:lpstr>
      <vt:lpstr>I would like to express my sincere feelings of appreciation to my advisor Dr. At</vt:lpstr>
      <vt:lpstr>Special thanks go to my very good friends Yismaw Birhanu and Zewuditu Mulualem f</vt:lpstr>
      <vt:lpstr/>
      <vt:lpstr/>
      <vt:lpstr/>
      <vt:lpstr/>
      <vt:lpstr/>
      <vt:lpstr/>
      <vt:lpstr/>
      <vt:lpstr/>
      <vt:lpstr/>
      <vt:lpstr/>
      <vt:lpstr/>
      <vt:lpstr/>
      <vt:lpstr/>
      <vt:lpstr/>
      <vt:lpstr/>
      <vt:lpstr/>
      <vt:lpstr/>
      <vt:lpstr/>
      <vt:lpstr>List of Abbreviations and Symbols</vt:lpstr>
      <vt:lpstr>List of Tables</vt:lpstr>
      <vt:lpstr/>
      <vt:lpstr/>
      <vt:lpstr/>
      <vt:lpstr/>
      <vt:lpstr/>
      <vt:lpstr/>
      <vt:lpstr/>
      <vt:lpstr/>
      <vt:lpstr/>
      <vt:lpstr/>
      <vt:lpstr/>
      <vt:lpstr/>
      <vt:lpstr>List of figures</vt:lpstr>
      <vt:lpstr/>
      <vt:lpstr/>
      <vt:lpstr/>
      <vt:lpstr/>
      <vt:lpstr/>
      <vt:lpstr/>
      <vt:lpstr/>
      <vt:lpstr>List of Schemes</vt:lpstr>
      <vt:lpstr>Abstract</vt:lpstr>
      <vt:lpstr>1. Background</vt:lpstr>
    </vt:vector>
  </TitlesOfParts>
  <Company>Microsoft</Company>
  <LinksUpToDate>false</LinksUpToDate>
  <CharactersWithSpaces>76260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Bahir Dar, Ethiopia</dc:creator>
  <cp:lastModifiedBy>HANU-TECH</cp:lastModifiedBy>
  <cp:revision>11</cp:revision>
  <cp:lastPrinted>2018-06-19T21:05:00Z</cp:lastPrinted>
  <dcterms:created xsi:type="dcterms:W3CDTF">2018-06-18T22:45:00Z</dcterms:created>
  <dcterms:modified xsi:type="dcterms:W3CDTF">2018-06-19T21:54:00Z</dcterms:modified>
</cp:coreProperties>
</file>