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575C6" w:rsidRPr="00EB6895" w:rsidRDefault="00AC603D" w:rsidP="00C91C75">
      <w:pPr>
        <w:pStyle w:val="Heading1"/>
        <w:spacing w:before="0" w:line="360" w:lineRule="auto"/>
        <w:rPr>
          <w:rFonts w:ascii="Times New Roman" w:hAnsi="Times New Roman" w:cs="Times New Roman"/>
          <w:sz w:val="24"/>
          <w:szCs w:val="22"/>
        </w:rPr>
      </w:pPr>
      <w:bookmarkStart w:id="0" w:name="_Toc454583569"/>
      <w:bookmarkStart w:id="1" w:name="_Toc454594135"/>
      <w:bookmarkStart w:id="2" w:name="_Toc454597905"/>
      <w:bookmarkStart w:id="3" w:name="_Toc110969273"/>
      <w:bookmarkStart w:id="4" w:name="_Toc152625290"/>
      <w:bookmarkStart w:id="5" w:name="_Toc454597908"/>
      <w:r>
        <w:rPr>
          <w:rFonts w:ascii="Times New Roman" w:hAnsi="Times New Roman" w:cs="Times New Roman"/>
          <w:noProof/>
          <w:sz w:val="24"/>
          <w:szCs w:val="22"/>
        </w:rPr>
        <w:drawing>
          <wp:anchor distT="0" distB="0" distL="114300" distR="114300" simplePos="0" relativeHeight="251638272" behindDoc="1" locked="0" layoutInCell="1" allowOverlap="1">
            <wp:simplePos x="0" y="0"/>
            <wp:positionH relativeFrom="page">
              <wp:posOffset>5590540</wp:posOffset>
            </wp:positionH>
            <wp:positionV relativeFrom="page">
              <wp:posOffset>628650</wp:posOffset>
            </wp:positionV>
            <wp:extent cx="1285875" cy="114300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3178" t="-3311" r="-4034" b="-11258"/>
                    <a:stretch>
                      <a:fillRect/>
                    </a:stretch>
                  </pic:blipFill>
                  <pic:spPr bwMode="auto">
                    <a:xfrm>
                      <a:off x="0" y="0"/>
                      <a:ext cx="1285875" cy="1143000"/>
                    </a:xfrm>
                    <a:prstGeom prst="rect">
                      <a:avLst/>
                    </a:prstGeom>
                    <a:noFill/>
                    <a:ln>
                      <a:noFill/>
                    </a:ln>
                  </pic:spPr>
                </pic:pic>
              </a:graphicData>
            </a:graphic>
          </wp:anchor>
        </w:drawing>
      </w:r>
      <w:r w:rsidR="001B1D59">
        <w:rPr>
          <w:rFonts w:ascii="Times New Roman" w:hAnsi="Times New Roman" w:cs="Times New Roman"/>
          <w:noProof/>
          <w:sz w:val="24"/>
          <w:szCs w:val="22"/>
        </w:rPr>
        <w:pict>
          <v:shapetype id="_x0000_t202" coordsize="21600,21600" o:spt="202" path="m,l,21600r21600,l21600,xe">
            <v:stroke joinstyle="miter"/>
            <v:path gradientshapeok="t" o:connecttype="rect"/>
          </v:shapetype>
          <v:shape id="Text Box 31" o:spid="_x0000_s1026" type="#_x0000_t202" style="position:absolute;left:0;text-align:left;margin-left:117.05pt;margin-top:-27.15pt;width:231.95pt;height:82.15pt;z-index:25165977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" filled="f" stroked="f">
            <v:stroke joinstyle="round"/>
            <o:lock v:ext="edit" shapetype="t"/>
            <v:textbox style="mso-next-textbox:#Text Box 31">
              <w:txbxContent>
                <w:p w:rsidR="00C36C0F" w:rsidRDefault="00C36C0F" w:rsidP="00FD0892">
                  <w:pPr>
                    <w:pStyle w:val="NormalWeb"/>
                    <w:spacing w:before="0" w:beforeAutospacing="0" w:after="0" w:afterAutospacing="0" w:line="276" w:lineRule="auto"/>
                    <w:ind w:left="0" w:firstLine="0"/>
                    <w:jc w:val="left"/>
                    <w:rPr>
                      <w:color w:val="336699"/>
                      <w:sz w:val="40"/>
                      <w:szCs w:val="40"/>
                    </w:rPr>
                  </w:pPr>
                  <w:r w:rsidRPr="007F6B24">
                    <w:rPr>
                      <w:color w:val="336699"/>
                      <w:sz w:val="40"/>
                      <w:szCs w:val="40"/>
                    </w:rPr>
                    <w:t>BAHIR</w:t>
                  </w:r>
                  <w:r>
                    <w:rPr>
                      <w:color w:val="336699"/>
                      <w:sz w:val="40"/>
                      <w:szCs w:val="40"/>
                    </w:rPr>
                    <w:t xml:space="preserve"> DAR </w:t>
                  </w:r>
                  <w:r w:rsidRPr="007F6B24">
                    <w:rPr>
                      <w:color w:val="336699"/>
                      <w:sz w:val="40"/>
                      <w:szCs w:val="40"/>
                    </w:rPr>
                    <w:t>UNIVERSY</w:t>
                  </w:r>
                </w:p>
                <w:p w:rsidR="00C36C0F" w:rsidRPr="007F6B24" w:rsidRDefault="00C36C0F" w:rsidP="00FD0892">
                  <w:pPr>
                    <w:pStyle w:val="NormalWeb"/>
                    <w:spacing w:before="0" w:beforeAutospacing="0" w:after="0" w:afterAutospacing="0" w:line="276" w:lineRule="auto"/>
                    <w:ind w:left="0" w:firstLine="0"/>
                    <w:jc w:val="left"/>
                    <w:rPr>
                      <w:sz w:val="40"/>
                      <w:szCs w:val="40"/>
                    </w:rPr>
                  </w:pPr>
                  <w:r>
                    <w:rPr>
                      <w:color w:val="336699"/>
                      <w:sz w:val="40"/>
                      <w:szCs w:val="40"/>
                    </w:rPr>
                    <w:t xml:space="preserve"> INSTITUTE OF LAND </w:t>
                  </w:r>
                  <w:r w:rsidRPr="007F6B24">
                    <w:rPr>
                      <w:color w:val="336699"/>
                      <w:sz w:val="40"/>
                      <w:szCs w:val="40"/>
                    </w:rPr>
                    <w:t>ADMINISTRATION</w:t>
                  </w:r>
                </w:p>
              </w:txbxContent>
            </v:textbox>
            <w10:wrap type="square"/>
          </v:shape>
        </w:pict>
      </w:r>
      <w:r w:rsidR="00F235BF" w:rsidRPr="00EB6895">
        <w:rPr>
          <w:rFonts w:ascii="Times New Roman" w:hAnsi="Times New Roman" w:cs="Times New Roman"/>
          <w:noProof/>
          <w:sz w:val="24"/>
          <w:szCs w:val="22"/>
        </w:rPr>
        <w:drawing>
          <wp:anchor distT="0" distB="0" distL="114300" distR="114300" simplePos="0" relativeHeight="251652608" behindDoc="0" locked="0" layoutInCell="1" allowOverlap="1">
            <wp:simplePos x="0" y="0"/>
            <wp:positionH relativeFrom="column">
              <wp:posOffset>-92075</wp:posOffset>
            </wp:positionH>
            <wp:positionV relativeFrom="paragraph">
              <wp:posOffset>-311150</wp:posOffset>
            </wp:positionV>
            <wp:extent cx="1409700" cy="1209040"/>
            <wp:effectExtent l="19050" t="0" r="0" b="0"/>
            <wp:wrapNone/>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4"/>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409700" cy="1209040"/>
                    </a:xfrm>
                    <a:prstGeom prst="rect">
                      <a:avLst/>
                    </a:prstGeom>
                    <a:noFill/>
                    <a:ln>
                      <a:noFill/>
                    </a:ln>
                  </pic:spPr>
                </pic:pic>
              </a:graphicData>
            </a:graphic>
          </wp:anchor>
        </w:drawing>
      </w:r>
      <w:bookmarkEnd w:id="0"/>
      <w:bookmarkEnd w:id="1"/>
      <w:bookmarkEnd w:id="2"/>
      <w:bookmarkEnd w:id="3"/>
      <w:bookmarkEnd w:id="4"/>
    </w:p>
    <w:p w:rsidR="001575C6" w:rsidRPr="00EB6895" w:rsidRDefault="001575C6" w:rsidP="00C91C75">
      <w:pPr>
        <w:spacing w:before="0" w:line="360" w:lineRule="auto"/>
        <w:jc w:val="center"/>
        <w:rPr>
          <w:rFonts w:cs="Times New Roman"/>
          <w:sz w:val="24"/>
        </w:rPr>
      </w:pPr>
    </w:p>
    <w:p w:rsidR="001575C6" w:rsidRPr="00EB6895" w:rsidRDefault="001575C6" w:rsidP="00C91C75">
      <w:pPr>
        <w:pStyle w:val="Heading1"/>
        <w:spacing w:before="0" w:line="360" w:lineRule="auto"/>
        <w:rPr>
          <w:rFonts w:ascii="Times New Roman" w:hAnsi="Times New Roman" w:cs="Times New Roman"/>
          <w:color w:val="7030A0"/>
          <w:sz w:val="24"/>
          <w:szCs w:val="22"/>
        </w:rPr>
      </w:pPr>
    </w:p>
    <w:p w:rsidR="00310AB3" w:rsidRPr="00EB6895" w:rsidRDefault="00310AB3" w:rsidP="00D34633">
      <w:pPr>
        <w:spacing w:before="0" w:after="0" w:line="360" w:lineRule="auto"/>
        <w:ind w:left="0" w:firstLine="0"/>
        <w:rPr>
          <w:rFonts w:cs="Times New Roman"/>
          <w:color w:val="7030A0"/>
          <w:sz w:val="24"/>
        </w:rPr>
      </w:pPr>
    </w:p>
    <w:p w:rsidR="001575C6" w:rsidRPr="00EB6895" w:rsidRDefault="007C1A79" w:rsidP="00D34633">
      <w:pPr>
        <w:spacing w:before="0" w:after="0" w:line="360" w:lineRule="auto"/>
        <w:ind w:left="0" w:firstLine="0"/>
        <w:rPr>
          <w:rFonts w:cs="Times New Roman"/>
          <w:color w:val="7030A0"/>
          <w:sz w:val="24"/>
        </w:rPr>
      </w:pPr>
      <w:r w:rsidRPr="00EB6895">
        <w:rPr>
          <w:rFonts w:cs="Times New Roman"/>
          <w:color w:val="7030A0"/>
          <w:sz w:val="24"/>
        </w:rPr>
        <w:t>THE IMPACT OF WATER</w:t>
      </w:r>
      <w:r w:rsidR="001575C6" w:rsidRPr="00EB6895">
        <w:rPr>
          <w:rFonts w:cs="Times New Roman"/>
          <w:color w:val="7030A0"/>
          <w:sz w:val="24"/>
        </w:rPr>
        <w:t>SHED DEVELOPMENT ACTIVITIES ON THE SOCIO ECONOMIC AND ENVIRONMENTAL WELLBEI</w:t>
      </w:r>
      <w:r w:rsidR="00E273F8" w:rsidRPr="00EB6895">
        <w:rPr>
          <w:rFonts w:cs="Times New Roman"/>
          <w:color w:val="7030A0"/>
          <w:sz w:val="24"/>
        </w:rPr>
        <w:t>NG: THE CASE OF GARA MOYE WATERSHE</w:t>
      </w:r>
      <w:r w:rsidR="001575C6" w:rsidRPr="00EB6895">
        <w:rPr>
          <w:rFonts w:cs="Times New Roman"/>
          <w:color w:val="7030A0"/>
          <w:sz w:val="24"/>
        </w:rPr>
        <w:t>DE WEST HARERGHE ZONE OROMIA REGION, ETHIOPIA</w:t>
      </w:r>
    </w:p>
    <w:p w:rsidR="00E115F1" w:rsidRPr="00EB6895" w:rsidRDefault="00E115F1" w:rsidP="00310AB3">
      <w:pPr>
        <w:spacing w:before="0" w:after="0" w:line="360" w:lineRule="auto"/>
        <w:ind w:left="0" w:firstLine="0"/>
        <w:rPr>
          <w:rFonts w:cs="Times New Roman"/>
          <w:b/>
          <w:sz w:val="24"/>
        </w:rPr>
      </w:pPr>
      <w:r w:rsidRPr="00EB6895">
        <w:rPr>
          <w:rFonts w:cs="Times New Roman"/>
          <w:b/>
          <w:noProof/>
          <w:sz w:val="24"/>
        </w:rPr>
        <w:drawing>
          <wp:inline distT="0" distB="0" distL="0" distR="0">
            <wp:extent cx="4219575" cy="2638425"/>
            <wp:effectExtent l="1905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4219549" cy="2638409"/>
                    </a:xfrm>
                    <a:prstGeom prst="rect">
                      <a:avLst/>
                    </a:prstGeom>
                    <a:noFill/>
                    <a:ln w="9525">
                      <a:noFill/>
                      <a:miter lim="800000"/>
                      <a:headEnd/>
                      <a:tailEnd/>
                    </a:ln>
                  </pic:spPr>
                </pic:pic>
              </a:graphicData>
            </a:graphic>
          </wp:inline>
        </w:drawing>
      </w:r>
    </w:p>
    <w:p w:rsidR="001575C6" w:rsidRPr="00EB6895" w:rsidRDefault="001575C6" w:rsidP="00C91C75">
      <w:pPr>
        <w:spacing w:before="0" w:after="0" w:line="360" w:lineRule="auto"/>
        <w:rPr>
          <w:rFonts w:cs="Times New Roman"/>
          <w:b/>
          <w:sz w:val="24"/>
        </w:rPr>
      </w:pPr>
    </w:p>
    <w:p w:rsidR="00186FCB" w:rsidRPr="00EB6895" w:rsidRDefault="00186FCB" w:rsidP="00136D53">
      <w:pPr>
        <w:spacing w:before="0" w:line="360" w:lineRule="auto"/>
        <w:ind w:left="1440" w:firstLine="0"/>
        <w:rPr>
          <w:rFonts w:cs="Times New Roman"/>
          <w:b/>
          <w:color w:val="00B050"/>
          <w:sz w:val="24"/>
        </w:rPr>
      </w:pPr>
      <w:r w:rsidRPr="00EB6895">
        <w:rPr>
          <w:rFonts w:cs="Times New Roman"/>
          <w:b/>
          <w:color w:val="00B050"/>
          <w:sz w:val="24"/>
        </w:rPr>
        <w:t xml:space="preserve"> </w:t>
      </w:r>
      <w:r w:rsidR="00076B87">
        <w:rPr>
          <w:rFonts w:cs="Times New Roman"/>
          <w:b/>
          <w:color w:val="00B050"/>
          <w:sz w:val="24"/>
        </w:rPr>
        <w:t xml:space="preserve">       </w:t>
      </w:r>
      <w:r w:rsidR="00361E02">
        <w:rPr>
          <w:rFonts w:cs="Times New Roman"/>
          <w:b/>
          <w:color w:val="00B050"/>
          <w:sz w:val="24"/>
        </w:rPr>
        <w:t xml:space="preserve">               </w:t>
      </w:r>
      <w:r w:rsidR="00076B87">
        <w:rPr>
          <w:rFonts w:cs="Times New Roman"/>
          <w:b/>
          <w:color w:val="00B050"/>
          <w:sz w:val="24"/>
        </w:rPr>
        <w:t xml:space="preserve">     </w:t>
      </w:r>
      <w:r w:rsidRPr="00EB6895">
        <w:rPr>
          <w:rFonts w:cs="Times New Roman"/>
          <w:b/>
          <w:color w:val="00B050"/>
          <w:sz w:val="24"/>
        </w:rPr>
        <w:t xml:space="preserve"> </w:t>
      </w:r>
      <w:r w:rsidR="00A603B2">
        <w:rPr>
          <w:rFonts w:cs="Times New Roman"/>
          <w:b/>
          <w:color w:val="00B050"/>
          <w:sz w:val="24"/>
        </w:rPr>
        <w:t xml:space="preserve">     </w:t>
      </w:r>
      <w:r w:rsidRPr="00EB6895">
        <w:rPr>
          <w:rFonts w:cs="Times New Roman"/>
          <w:b/>
          <w:color w:val="00B050"/>
          <w:sz w:val="24"/>
        </w:rPr>
        <w:t>BY</w:t>
      </w:r>
    </w:p>
    <w:p w:rsidR="007F6B24" w:rsidRPr="00EB6895" w:rsidRDefault="001575C6" w:rsidP="00A603B2">
      <w:pPr>
        <w:spacing w:before="0" w:line="360" w:lineRule="auto"/>
        <w:ind w:left="2160" w:firstLine="0"/>
        <w:rPr>
          <w:rFonts w:cs="Times New Roman"/>
          <w:b/>
          <w:color w:val="00B050"/>
          <w:sz w:val="24"/>
          <w:highlight w:val="blue"/>
        </w:rPr>
      </w:pPr>
      <w:r w:rsidRPr="00EB6895">
        <w:rPr>
          <w:rFonts w:cs="Times New Roman"/>
          <w:b/>
          <w:color w:val="00B050"/>
          <w:sz w:val="24"/>
          <w:highlight w:val="blue"/>
        </w:rPr>
        <w:t>NADI ABRAHIM MOHAMMED</w:t>
      </w:r>
    </w:p>
    <w:p w:rsidR="00E115F1" w:rsidRPr="00EB6895" w:rsidRDefault="00186FCB" w:rsidP="00A603B2">
      <w:pPr>
        <w:spacing w:before="0" w:line="360" w:lineRule="auto"/>
        <w:ind w:left="1080"/>
        <w:rPr>
          <w:rFonts w:cs="Times New Roman"/>
          <w:b/>
          <w:color w:val="FF00FF"/>
          <w:sz w:val="24"/>
        </w:rPr>
      </w:pPr>
      <w:r w:rsidRPr="00EB6895">
        <w:rPr>
          <w:rFonts w:cs="Times New Roman"/>
          <w:b/>
          <w:color w:val="FF00FF"/>
          <w:sz w:val="24"/>
          <w:highlight w:val="blue"/>
        </w:rPr>
        <w:t>ADVISER: -</w:t>
      </w:r>
      <w:r w:rsidR="001575C6" w:rsidRPr="00EB6895">
        <w:rPr>
          <w:rFonts w:cs="Times New Roman"/>
          <w:b/>
          <w:color w:val="FF00FF"/>
          <w:sz w:val="24"/>
          <w:highlight w:val="blue"/>
        </w:rPr>
        <w:t>BERHANU.K (PHD.)</w:t>
      </w:r>
      <w:bookmarkStart w:id="6" w:name="_Toc372258889"/>
      <w:bookmarkStart w:id="7" w:name="_Toc372284670"/>
    </w:p>
    <w:p w:rsidR="00136D53" w:rsidRPr="00C46832" w:rsidRDefault="001575C6" w:rsidP="00361E02">
      <w:pPr>
        <w:spacing w:before="0" w:after="0" w:line="360" w:lineRule="auto"/>
        <w:ind w:left="0" w:firstLine="0"/>
        <w:rPr>
          <w:rFonts w:cs="Times New Roman"/>
          <w:b/>
          <w:color w:val="C00000"/>
          <w:sz w:val="24"/>
        </w:rPr>
      </w:pPr>
      <w:r w:rsidRPr="00EB6895">
        <w:rPr>
          <w:rFonts w:cs="Times New Roman"/>
          <w:b/>
          <w:color w:val="C00000"/>
          <w:sz w:val="24"/>
        </w:rPr>
        <w:t>ATHESIS</w:t>
      </w:r>
      <w:r w:rsidR="00361E02">
        <w:rPr>
          <w:rFonts w:cs="Times New Roman"/>
          <w:b/>
          <w:color w:val="C00000"/>
          <w:sz w:val="24"/>
        </w:rPr>
        <w:t xml:space="preserve"> </w:t>
      </w:r>
      <w:r w:rsidRPr="00EB6895">
        <w:rPr>
          <w:rFonts w:cs="Times New Roman"/>
          <w:b/>
          <w:color w:val="C00000"/>
          <w:sz w:val="24"/>
        </w:rPr>
        <w:t>SUBMITTE</w:t>
      </w:r>
      <w:r w:rsidR="00C46832">
        <w:rPr>
          <w:rFonts w:cs="Times New Roman"/>
          <w:b/>
          <w:color w:val="C00000"/>
          <w:sz w:val="24"/>
        </w:rPr>
        <w:t xml:space="preserve">D INPARTIAL FULFILLMENT OF THE </w:t>
      </w:r>
      <w:r w:rsidRPr="00EB6895">
        <w:rPr>
          <w:rFonts w:cs="Times New Roman"/>
          <w:b/>
          <w:color w:val="C00000"/>
          <w:sz w:val="24"/>
        </w:rPr>
        <w:t>REQUIREMENT</w:t>
      </w:r>
      <w:r w:rsidR="00186FCB" w:rsidRPr="00EB6895">
        <w:rPr>
          <w:rFonts w:cs="Times New Roman"/>
          <w:b/>
          <w:color w:val="C00000"/>
          <w:sz w:val="24"/>
        </w:rPr>
        <w:t>S</w:t>
      </w:r>
      <w:r w:rsidR="00C46832">
        <w:rPr>
          <w:rFonts w:cs="Times New Roman"/>
          <w:b/>
          <w:color w:val="C00000"/>
          <w:sz w:val="24"/>
        </w:rPr>
        <w:t xml:space="preserve"> FOR THE </w:t>
      </w:r>
      <w:r w:rsidRPr="00EB6895">
        <w:rPr>
          <w:rFonts w:cs="Times New Roman"/>
          <w:b/>
          <w:color w:val="C00000"/>
          <w:sz w:val="24"/>
        </w:rPr>
        <w:t>DEGREE</w:t>
      </w:r>
      <w:r w:rsidR="00C46832">
        <w:rPr>
          <w:rFonts w:cs="Times New Roman"/>
          <w:b/>
          <w:color w:val="C00000"/>
          <w:sz w:val="24"/>
        </w:rPr>
        <w:t xml:space="preserve"> </w:t>
      </w:r>
      <w:r w:rsidRPr="00EB6895">
        <w:rPr>
          <w:rFonts w:cs="Times New Roman"/>
          <w:b/>
          <w:color w:val="C00000"/>
          <w:sz w:val="24"/>
        </w:rPr>
        <w:t>OF</w:t>
      </w:r>
      <w:r w:rsidR="00C46832">
        <w:rPr>
          <w:rFonts w:cs="Times New Roman"/>
          <w:b/>
          <w:color w:val="C00000"/>
          <w:sz w:val="24"/>
        </w:rPr>
        <w:t xml:space="preserve"> </w:t>
      </w:r>
      <w:r w:rsidRPr="00EB6895">
        <w:rPr>
          <w:rFonts w:cs="Times New Roman"/>
          <w:b/>
          <w:color w:val="C00000"/>
          <w:sz w:val="24"/>
        </w:rPr>
        <w:t>MASTEROF</w:t>
      </w:r>
      <w:r w:rsidR="00C46832">
        <w:rPr>
          <w:rFonts w:cs="Times New Roman"/>
          <w:b/>
          <w:color w:val="C00000"/>
          <w:sz w:val="24"/>
        </w:rPr>
        <w:t xml:space="preserve"> </w:t>
      </w:r>
      <w:r w:rsidR="00186FCB" w:rsidRPr="00EB6895">
        <w:rPr>
          <w:rFonts w:cs="Times New Roman"/>
          <w:b/>
          <w:color w:val="C00000"/>
          <w:sz w:val="24"/>
        </w:rPr>
        <w:t>SCIENCE</w:t>
      </w:r>
      <w:r w:rsidR="00C46832">
        <w:rPr>
          <w:rFonts w:cs="Times New Roman"/>
          <w:b/>
          <w:color w:val="C00000"/>
          <w:sz w:val="24"/>
        </w:rPr>
        <w:t xml:space="preserve"> </w:t>
      </w:r>
      <w:r w:rsidRPr="00EB6895">
        <w:rPr>
          <w:rFonts w:cs="Times New Roman"/>
          <w:b/>
          <w:color w:val="C00000"/>
          <w:sz w:val="24"/>
        </w:rPr>
        <w:t>INLAND</w:t>
      </w:r>
      <w:r w:rsidR="00C46832">
        <w:rPr>
          <w:rFonts w:cs="Times New Roman"/>
          <w:b/>
          <w:color w:val="C00000"/>
          <w:sz w:val="24"/>
        </w:rPr>
        <w:t xml:space="preserve"> </w:t>
      </w:r>
      <w:r w:rsidR="00AE70D7" w:rsidRPr="00EB6895">
        <w:rPr>
          <w:rFonts w:cs="Times New Roman"/>
          <w:b/>
          <w:color w:val="C00000"/>
          <w:sz w:val="24"/>
        </w:rPr>
        <w:t>ADMINIS</w:t>
      </w:r>
      <w:r w:rsidRPr="00EB6895">
        <w:rPr>
          <w:rFonts w:cs="Times New Roman"/>
          <w:b/>
          <w:color w:val="C00000"/>
          <w:sz w:val="24"/>
        </w:rPr>
        <w:t>TRATION AND MANAGEMENT</w:t>
      </w:r>
      <w:r w:rsidRPr="00EB6895">
        <w:rPr>
          <w:rFonts w:cs="Times New Roman"/>
          <w:sz w:val="24"/>
        </w:rPr>
        <w:tab/>
      </w:r>
      <w:r w:rsidRPr="00EB6895">
        <w:rPr>
          <w:rFonts w:cs="Times New Roman"/>
          <w:sz w:val="24"/>
        </w:rPr>
        <w:tab/>
      </w:r>
      <w:bookmarkEnd w:id="6"/>
      <w:bookmarkEnd w:id="7"/>
    </w:p>
    <w:p w:rsidR="008E5B17" w:rsidRPr="00EB6895" w:rsidRDefault="008E5B17" w:rsidP="00C91C75">
      <w:pPr>
        <w:tabs>
          <w:tab w:val="left" w:pos="4365"/>
          <w:tab w:val="left" w:pos="5565"/>
        </w:tabs>
        <w:spacing w:before="0" w:after="0" w:line="360" w:lineRule="auto"/>
        <w:rPr>
          <w:rFonts w:cs="Times New Roman"/>
          <w:b/>
          <w:color w:val="FF0000"/>
          <w:sz w:val="24"/>
          <w:highlight w:val="green"/>
        </w:rPr>
      </w:pPr>
    </w:p>
    <w:p w:rsidR="001575C6" w:rsidRPr="00EB6895" w:rsidRDefault="007F7FBB" w:rsidP="008E5B17">
      <w:pPr>
        <w:tabs>
          <w:tab w:val="left" w:pos="4365"/>
          <w:tab w:val="left" w:pos="5565"/>
        </w:tabs>
        <w:spacing w:before="0" w:after="0" w:line="360" w:lineRule="auto"/>
        <w:jc w:val="right"/>
        <w:rPr>
          <w:rFonts w:cs="Times New Roman"/>
          <w:color w:val="FF0000"/>
          <w:sz w:val="24"/>
        </w:rPr>
      </w:pPr>
      <w:r>
        <w:rPr>
          <w:rFonts w:cs="Times New Roman"/>
          <w:b/>
          <w:color w:val="FF0000"/>
          <w:sz w:val="24"/>
          <w:highlight w:val="green"/>
        </w:rPr>
        <w:t>Sept,</w:t>
      </w:r>
      <w:r w:rsidR="001D446D" w:rsidRPr="00EB6895">
        <w:rPr>
          <w:rFonts w:cs="Times New Roman"/>
          <w:b/>
          <w:color w:val="FF0000"/>
          <w:sz w:val="24"/>
          <w:highlight w:val="green"/>
        </w:rPr>
        <w:t xml:space="preserve"> </w:t>
      </w:r>
      <w:r w:rsidR="001575C6" w:rsidRPr="00EB6895">
        <w:rPr>
          <w:rFonts w:cs="Times New Roman"/>
          <w:b/>
          <w:color w:val="FF0000"/>
          <w:sz w:val="24"/>
          <w:highlight w:val="green"/>
        </w:rPr>
        <w:t>2017</w:t>
      </w:r>
    </w:p>
    <w:p w:rsidR="001575C6" w:rsidRPr="00EB6895" w:rsidRDefault="001575C6" w:rsidP="008E5B17">
      <w:pPr>
        <w:spacing w:before="0" w:line="360" w:lineRule="auto"/>
        <w:jc w:val="right"/>
        <w:rPr>
          <w:rFonts w:cs="Times New Roman"/>
          <w:b/>
          <w:color w:val="009900"/>
          <w:sz w:val="24"/>
        </w:rPr>
      </w:pPr>
      <w:r w:rsidRPr="00EB6895">
        <w:rPr>
          <w:rFonts w:cs="Times New Roman"/>
          <w:b/>
          <w:color w:val="009900"/>
          <w:sz w:val="24"/>
        </w:rPr>
        <w:t>Bahir Dar, Ethiopia.</w:t>
      </w:r>
    </w:p>
    <w:p w:rsidR="001575C6" w:rsidRPr="00EB6895" w:rsidRDefault="001575C6" w:rsidP="00C91C75">
      <w:pPr>
        <w:autoSpaceDE w:val="0"/>
        <w:autoSpaceDN w:val="0"/>
        <w:adjustRightInd w:val="0"/>
        <w:spacing w:before="0" w:after="0" w:line="360" w:lineRule="auto"/>
        <w:rPr>
          <w:rFonts w:cs="Times New Roman"/>
          <w:b/>
          <w:color w:val="009900"/>
          <w:sz w:val="24"/>
        </w:rPr>
        <w:sectPr w:rsidR="001575C6" w:rsidRPr="00EB6895" w:rsidSect="00713DDE">
          <w:headerReference w:type="default" r:id="rId11"/>
          <w:pgSz w:w="12240" w:h="15840"/>
          <w:pgMar w:top="1480" w:right="1600" w:bottom="280" w:left="1720" w:header="0" w:footer="1033" w:gutter="0"/>
          <w:pgBorders w:display="firstPage" w:offsetFrom="page">
            <w:top w:val="champagneBottle" w:sz="18" w:space="24" w:color="auto"/>
            <w:left w:val="champagneBottle" w:sz="18" w:space="24" w:color="auto"/>
            <w:bottom w:val="champagneBottle" w:sz="18" w:space="24" w:color="auto"/>
            <w:right w:val="champagneBottle" w:sz="18" w:space="24" w:color="auto"/>
          </w:pgBorders>
          <w:cols w:space="720"/>
          <w:titlePg/>
          <w:docGrid w:linePitch="299"/>
        </w:sectPr>
      </w:pPr>
    </w:p>
    <w:p w:rsidR="001575C6" w:rsidRPr="00EB6895" w:rsidRDefault="004840C8" w:rsidP="00D34633">
      <w:pPr>
        <w:spacing w:before="0" w:after="0" w:line="360" w:lineRule="auto"/>
        <w:ind w:left="0" w:firstLine="0"/>
        <w:rPr>
          <w:rFonts w:cs="Times New Roman"/>
          <w:b/>
          <w:color w:val="7030A0"/>
          <w:sz w:val="24"/>
        </w:rPr>
      </w:pPr>
      <w:r w:rsidRPr="00EB6895">
        <w:rPr>
          <w:rFonts w:cs="Times New Roman"/>
          <w:b/>
          <w:color w:val="7030A0"/>
          <w:sz w:val="24"/>
        </w:rPr>
        <w:lastRenderedPageBreak/>
        <w:t xml:space="preserve">THE IMPACT OF WATERSHED </w:t>
      </w:r>
      <w:r w:rsidR="001575C6" w:rsidRPr="00EB6895">
        <w:rPr>
          <w:rFonts w:cs="Times New Roman"/>
          <w:b/>
          <w:color w:val="7030A0"/>
          <w:sz w:val="24"/>
        </w:rPr>
        <w:t>DEVE</w:t>
      </w:r>
      <w:r w:rsidRPr="00EB6895">
        <w:rPr>
          <w:rFonts w:cs="Times New Roman"/>
          <w:b/>
          <w:color w:val="7030A0"/>
          <w:sz w:val="24"/>
        </w:rPr>
        <w:t>LOPMENT ACTIVITIES ON THE SOCIO-</w:t>
      </w:r>
      <w:r w:rsidR="001575C6" w:rsidRPr="00EB6895">
        <w:rPr>
          <w:rFonts w:cs="Times New Roman"/>
          <w:b/>
          <w:color w:val="7030A0"/>
          <w:sz w:val="24"/>
        </w:rPr>
        <w:t>ECONOMIC AND ENVIRONMENTAL WELLBEI</w:t>
      </w:r>
      <w:r w:rsidR="00DF5B6A" w:rsidRPr="00EB6895">
        <w:rPr>
          <w:rFonts w:cs="Times New Roman"/>
          <w:b/>
          <w:color w:val="7030A0"/>
          <w:sz w:val="24"/>
        </w:rPr>
        <w:t>NG: THE CASE OF GARA MOYE WATERSHE</w:t>
      </w:r>
      <w:r w:rsidR="001575C6" w:rsidRPr="00EB6895">
        <w:rPr>
          <w:rFonts w:cs="Times New Roman"/>
          <w:b/>
          <w:color w:val="7030A0"/>
          <w:sz w:val="24"/>
        </w:rPr>
        <w:t>DE WEST HARERGHE ZONE OROMIA REGION, ETHIOPIA</w:t>
      </w:r>
    </w:p>
    <w:p w:rsidR="00A649D3" w:rsidRPr="00EB6895" w:rsidRDefault="00A649D3" w:rsidP="00D34633">
      <w:pPr>
        <w:spacing w:before="0" w:after="0" w:line="360" w:lineRule="auto"/>
        <w:ind w:left="0"/>
        <w:rPr>
          <w:rFonts w:cs="Times New Roman"/>
          <w:b/>
          <w:color w:val="00B050"/>
          <w:sz w:val="24"/>
        </w:rPr>
      </w:pPr>
    </w:p>
    <w:p w:rsidR="001575C6" w:rsidRPr="00EB6895" w:rsidRDefault="00EC391E" w:rsidP="00D34633">
      <w:pPr>
        <w:spacing w:before="0" w:after="0" w:line="360" w:lineRule="auto"/>
        <w:ind w:left="0"/>
        <w:rPr>
          <w:rFonts w:cs="Times New Roman"/>
          <w:b/>
          <w:color w:val="00B050"/>
          <w:sz w:val="24"/>
        </w:rPr>
      </w:pPr>
      <w:r>
        <w:rPr>
          <w:rFonts w:cs="Times New Roman"/>
          <w:b/>
          <w:color w:val="00B050"/>
          <w:sz w:val="24"/>
        </w:rPr>
        <w:t xml:space="preserve">                                  </w:t>
      </w:r>
      <w:r w:rsidR="001575C6" w:rsidRPr="00EB6895">
        <w:rPr>
          <w:rFonts w:cs="Times New Roman"/>
          <w:b/>
          <w:color w:val="00B050"/>
          <w:sz w:val="24"/>
        </w:rPr>
        <w:t xml:space="preserve"> </w:t>
      </w:r>
      <w:r w:rsidR="00936473">
        <w:rPr>
          <w:rFonts w:cs="Times New Roman"/>
          <w:b/>
          <w:color w:val="00B050"/>
          <w:sz w:val="24"/>
        </w:rPr>
        <w:t xml:space="preserve">           </w:t>
      </w:r>
      <w:r w:rsidR="001575C6" w:rsidRPr="00EB6895">
        <w:rPr>
          <w:rFonts w:cs="Times New Roman"/>
          <w:b/>
          <w:color w:val="00B050"/>
          <w:sz w:val="24"/>
        </w:rPr>
        <w:t xml:space="preserve">BY   </w:t>
      </w:r>
    </w:p>
    <w:p w:rsidR="00651229" w:rsidRDefault="001575C6" w:rsidP="00A96C9F">
      <w:pPr>
        <w:spacing w:before="0" w:line="360" w:lineRule="auto"/>
        <w:rPr>
          <w:rFonts w:cs="Times New Roman"/>
          <w:b/>
          <w:color w:val="00B050"/>
          <w:sz w:val="24"/>
        </w:rPr>
      </w:pPr>
      <w:r w:rsidRPr="00EB6895">
        <w:rPr>
          <w:rFonts w:cs="Times New Roman"/>
          <w:b/>
          <w:color w:val="00B050"/>
          <w:sz w:val="24"/>
        </w:rPr>
        <w:t xml:space="preserve"> </w:t>
      </w:r>
      <w:r w:rsidR="00936473">
        <w:rPr>
          <w:rFonts w:cs="Times New Roman"/>
          <w:b/>
          <w:color w:val="00B050"/>
          <w:sz w:val="24"/>
        </w:rPr>
        <w:t xml:space="preserve">          </w:t>
      </w:r>
      <w:r w:rsidRPr="00EB6895">
        <w:rPr>
          <w:rFonts w:cs="Times New Roman"/>
          <w:b/>
          <w:color w:val="00B050"/>
          <w:sz w:val="24"/>
        </w:rPr>
        <w:t xml:space="preserve"> NADI ABRAHIM MOHAMMED</w:t>
      </w:r>
    </w:p>
    <w:p w:rsidR="00A96C9F" w:rsidRPr="00A96C9F" w:rsidRDefault="00A96C9F" w:rsidP="00A96C9F">
      <w:pPr>
        <w:spacing w:before="0" w:line="360" w:lineRule="auto"/>
        <w:rPr>
          <w:rFonts w:cs="Times New Roman"/>
          <w:b/>
          <w:color w:val="00B050"/>
          <w:sz w:val="24"/>
        </w:rPr>
      </w:pPr>
    </w:p>
    <w:p w:rsidR="001575C6" w:rsidRPr="00EB6895" w:rsidRDefault="00651229" w:rsidP="00651229">
      <w:pPr>
        <w:spacing w:before="0" w:line="360" w:lineRule="auto"/>
        <w:ind w:left="0" w:firstLine="0"/>
        <w:rPr>
          <w:rFonts w:cs="Times New Roman"/>
          <w:b/>
          <w:color w:val="00B050"/>
          <w:sz w:val="24"/>
        </w:rPr>
      </w:pPr>
      <w:r w:rsidRPr="00EB6895">
        <w:rPr>
          <w:rFonts w:cs="Times New Roman"/>
          <w:b/>
          <w:color w:val="C00000"/>
          <w:sz w:val="24"/>
        </w:rPr>
        <w:t xml:space="preserve">A THESIS </w:t>
      </w:r>
      <w:r w:rsidR="001575C6" w:rsidRPr="00EB6895">
        <w:rPr>
          <w:rFonts w:cs="Times New Roman"/>
          <w:b/>
          <w:color w:val="C00000"/>
          <w:sz w:val="24"/>
        </w:rPr>
        <w:t>SUBMITTE</w:t>
      </w:r>
      <w:r w:rsidR="00D76808">
        <w:rPr>
          <w:rFonts w:cs="Times New Roman"/>
          <w:b/>
          <w:color w:val="C00000"/>
          <w:sz w:val="24"/>
        </w:rPr>
        <w:t xml:space="preserve">D IN PARTIAL </w:t>
      </w:r>
      <w:r w:rsidR="00A96C9F">
        <w:rPr>
          <w:rFonts w:cs="Times New Roman"/>
          <w:b/>
          <w:color w:val="C00000"/>
          <w:sz w:val="24"/>
        </w:rPr>
        <w:t xml:space="preserve">FULFILLMENT OF </w:t>
      </w:r>
      <w:r w:rsidR="009721E2" w:rsidRPr="00EB6895">
        <w:rPr>
          <w:rFonts w:cs="Times New Roman"/>
          <w:b/>
          <w:color w:val="C00000"/>
          <w:sz w:val="24"/>
        </w:rPr>
        <w:t xml:space="preserve">THE </w:t>
      </w:r>
      <w:r w:rsidR="001575C6" w:rsidRPr="00EB6895">
        <w:rPr>
          <w:rFonts w:cs="Times New Roman"/>
          <w:b/>
          <w:color w:val="C00000"/>
          <w:sz w:val="24"/>
        </w:rPr>
        <w:t>REQUIREMENT</w:t>
      </w:r>
      <w:r w:rsidR="001062FB" w:rsidRPr="00EB6895">
        <w:rPr>
          <w:rFonts w:cs="Times New Roman"/>
          <w:b/>
          <w:color w:val="C00000"/>
          <w:sz w:val="24"/>
        </w:rPr>
        <w:t>S</w:t>
      </w:r>
      <w:r w:rsidR="00A96C9F">
        <w:rPr>
          <w:rFonts w:cs="Times New Roman"/>
          <w:b/>
          <w:color w:val="C00000"/>
          <w:sz w:val="24"/>
        </w:rPr>
        <w:t xml:space="preserve"> </w:t>
      </w:r>
      <w:r w:rsidR="001575C6" w:rsidRPr="00EB6895">
        <w:rPr>
          <w:rFonts w:cs="Times New Roman"/>
          <w:b/>
          <w:color w:val="C00000"/>
          <w:sz w:val="24"/>
        </w:rPr>
        <w:t>FOR</w:t>
      </w:r>
      <w:r w:rsidR="00A96C9F">
        <w:rPr>
          <w:rFonts w:cs="Times New Roman"/>
          <w:b/>
          <w:color w:val="C00000"/>
          <w:sz w:val="24"/>
        </w:rPr>
        <w:t xml:space="preserve"> </w:t>
      </w:r>
      <w:r w:rsidR="001575C6" w:rsidRPr="00EB6895">
        <w:rPr>
          <w:rFonts w:cs="Times New Roman"/>
          <w:b/>
          <w:color w:val="C00000"/>
          <w:sz w:val="24"/>
        </w:rPr>
        <w:t>THE</w:t>
      </w:r>
      <w:r w:rsidR="00A96C9F">
        <w:rPr>
          <w:rFonts w:cs="Times New Roman"/>
          <w:b/>
          <w:color w:val="C00000"/>
          <w:sz w:val="24"/>
        </w:rPr>
        <w:t xml:space="preserve"> </w:t>
      </w:r>
      <w:r w:rsidR="001575C6" w:rsidRPr="00EB6895">
        <w:rPr>
          <w:rFonts w:cs="Times New Roman"/>
          <w:b/>
          <w:color w:val="C00000"/>
          <w:sz w:val="24"/>
        </w:rPr>
        <w:t>DEGREE</w:t>
      </w:r>
      <w:r w:rsidR="00A96C9F">
        <w:rPr>
          <w:rFonts w:cs="Times New Roman"/>
          <w:b/>
          <w:color w:val="C00000"/>
          <w:sz w:val="24"/>
        </w:rPr>
        <w:t xml:space="preserve"> </w:t>
      </w:r>
      <w:r w:rsidR="001575C6" w:rsidRPr="00EB6895">
        <w:rPr>
          <w:rFonts w:cs="Times New Roman"/>
          <w:b/>
          <w:color w:val="C00000"/>
          <w:sz w:val="24"/>
        </w:rPr>
        <w:t>OF</w:t>
      </w:r>
      <w:r w:rsidR="00A96C9F">
        <w:rPr>
          <w:rFonts w:cs="Times New Roman"/>
          <w:b/>
          <w:color w:val="C00000"/>
          <w:sz w:val="24"/>
        </w:rPr>
        <w:t xml:space="preserve"> </w:t>
      </w:r>
      <w:r w:rsidR="001575C6" w:rsidRPr="00EB6895">
        <w:rPr>
          <w:rFonts w:cs="Times New Roman"/>
          <w:b/>
          <w:color w:val="C00000"/>
          <w:sz w:val="24"/>
        </w:rPr>
        <w:t>MASTER</w:t>
      </w:r>
      <w:r w:rsidR="00A96C9F">
        <w:rPr>
          <w:rFonts w:cs="Times New Roman"/>
          <w:b/>
          <w:color w:val="C00000"/>
          <w:sz w:val="24"/>
        </w:rPr>
        <w:t xml:space="preserve"> </w:t>
      </w:r>
      <w:r w:rsidR="001575C6" w:rsidRPr="00EB6895">
        <w:rPr>
          <w:rFonts w:cs="Times New Roman"/>
          <w:b/>
          <w:color w:val="C00000"/>
          <w:sz w:val="24"/>
        </w:rPr>
        <w:t>OF</w:t>
      </w:r>
      <w:r w:rsidR="00A96C9F">
        <w:rPr>
          <w:rFonts w:cs="Times New Roman"/>
          <w:b/>
          <w:color w:val="C00000"/>
          <w:sz w:val="24"/>
        </w:rPr>
        <w:t xml:space="preserve"> SCIENCE </w:t>
      </w:r>
      <w:r w:rsidR="001575C6" w:rsidRPr="00EB6895">
        <w:rPr>
          <w:rFonts w:cs="Times New Roman"/>
          <w:b/>
          <w:color w:val="C00000"/>
          <w:sz w:val="24"/>
        </w:rPr>
        <w:t>IN</w:t>
      </w:r>
      <w:r w:rsidR="00A96C9F">
        <w:rPr>
          <w:rFonts w:cs="Times New Roman"/>
          <w:b/>
          <w:color w:val="C00000"/>
          <w:sz w:val="24"/>
        </w:rPr>
        <w:t xml:space="preserve"> </w:t>
      </w:r>
      <w:r w:rsidR="001575C6" w:rsidRPr="00EB6895">
        <w:rPr>
          <w:rFonts w:cs="Times New Roman"/>
          <w:b/>
          <w:color w:val="C00000"/>
          <w:sz w:val="24"/>
        </w:rPr>
        <w:t>LAND</w:t>
      </w:r>
      <w:r w:rsidR="009721E2" w:rsidRPr="00EB6895">
        <w:rPr>
          <w:rFonts w:cs="Times New Roman"/>
          <w:b/>
          <w:color w:val="C00000"/>
          <w:sz w:val="24"/>
        </w:rPr>
        <w:t xml:space="preserve"> ADMINISTRATION </w:t>
      </w:r>
      <w:r w:rsidRPr="00EB6895">
        <w:rPr>
          <w:rFonts w:cs="Times New Roman"/>
          <w:b/>
          <w:color w:val="C00000"/>
          <w:sz w:val="24"/>
        </w:rPr>
        <w:t>AND MANAGEMENT</w:t>
      </w:r>
    </w:p>
    <w:p w:rsidR="003701A0" w:rsidRPr="00EB6895" w:rsidRDefault="003701A0" w:rsidP="00C91C75">
      <w:pPr>
        <w:spacing w:before="0" w:after="0" w:line="360" w:lineRule="auto"/>
        <w:rPr>
          <w:rFonts w:cs="Times New Roman"/>
          <w:b/>
          <w:color w:val="FF00FF"/>
          <w:sz w:val="24"/>
        </w:rPr>
      </w:pPr>
    </w:p>
    <w:p w:rsidR="001575C6" w:rsidRPr="00EB6895" w:rsidRDefault="001575C6" w:rsidP="00C91C75">
      <w:pPr>
        <w:spacing w:before="0" w:after="0" w:line="360" w:lineRule="auto"/>
        <w:rPr>
          <w:rFonts w:cs="Times New Roman"/>
          <w:color w:val="FF00FF"/>
          <w:sz w:val="24"/>
        </w:rPr>
      </w:pPr>
      <w:r w:rsidRPr="00EB6895">
        <w:rPr>
          <w:rFonts w:cs="Times New Roman"/>
          <w:b/>
          <w:color w:val="FF00FF"/>
          <w:sz w:val="24"/>
        </w:rPr>
        <w:t>ADVISER</w:t>
      </w:r>
      <w:r w:rsidR="00A1794A">
        <w:rPr>
          <w:rFonts w:cs="Times New Roman"/>
          <w:b/>
          <w:color w:val="FF00FF"/>
          <w:sz w:val="24"/>
        </w:rPr>
        <w:t>: BE</w:t>
      </w:r>
      <w:r w:rsidR="00836A84" w:rsidRPr="00EB6895">
        <w:rPr>
          <w:rFonts w:cs="Times New Roman"/>
          <w:b/>
          <w:color w:val="FF00FF"/>
          <w:sz w:val="24"/>
        </w:rPr>
        <w:t>RHANU.K</w:t>
      </w:r>
      <w:r w:rsidR="00E07B34" w:rsidRPr="00EB6895">
        <w:rPr>
          <w:rFonts w:cs="Times New Roman"/>
          <w:b/>
          <w:color w:val="FF00FF"/>
          <w:sz w:val="24"/>
        </w:rPr>
        <w:t xml:space="preserve"> (</w:t>
      </w:r>
      <w:r w:rsidRPr="00EB6895">
        <w:rPr>
          <w:rFonts w:cs="Times New Roman"/>
          <w:b/>
          <w:color w:val="FF00FF"/>
          <w:sz w:val="24"/>
        </w:rPr>
        <w:t>PHD.)</w:t>
      </w:r>
    </w:p>
    <w:p w:rsidR="001575C6" w:rsidRPr="00EB6895" w:rsidRDefault="001575C6" w:rsidP="00C91C75">
      <w:pPr>
        <w:spacing w:before="0" w:after="0" w:line="360" w:lineRule="auto"/>
        <w:rPr>
          <w:rFonts w:cs="Times New Roman"/>
          <w:b/>
          <w:color w:val="FF00FF"/>
          <w:sz w:val="24"/>
        </w:rPr>
      </w:pPr>
    </w:p>
    <w:p w:rsidR="001113C9" w:rsidRPr="00EB6895" w:rsidRDefault="001113C9" w:rsidP="00C91C75">
      <w:pPr>
        <w:spacing w:before="0" w:after="0" w:line="360" w:lineRule="auto"/>
        <w:ind w:left="0" w:firstLine="0"/>
        <w:rPr>
          <w:rFonts w:cs="Times New Roman"/>
          <w:b/>
          <w:color w:val="FF00FF"/>
          <w:sz w:val="24"/>
        </w:rPr>
      </w:pPr>
    </w:p>
    <w:p w:rsidR="001575C6" w:rsidRPr="00EB6895" w:rsidRDefault="00A8385C" w:rsidP="00C91C75">
      <w:pPr>
        <w:spacing w:before="0" w:after="0" w:line="360" w:lineRule="auto"/>
        <w:ind w:left="0" w:firstLine="0"/>
        <w:rPr>
          <w:rFonts w:cs="Times New Roman"/>
          <w:b/>
          <w:color w:val="FF00FF"/>
          <w:sz w:val="24"/>
        </w:rPr>
      </w:pPr>
      <w:r>
        <w:rPr>
          <w:rFonts w:cs="Times New Roman"/>
          <w:b/>
          <w:color w:val="FF00FF"/>
          <w:sz w:val="24"/>
        </w:rPr>
        <w:t xml:space="preserve">     </w:t>
      </w:r>
      <w:r w:rsidR="001575C6" w:rsidRPr="00EB6895">
        <w:rPr>
          <w:rFonts w:cs="Times New Roman"/>
          <w:b/>
          <w:color w:val="FF00FF"/>
          <w:sz w:val="24"/>
        </w:rPr>
        <w:t xml:space="preserve">DEPARTMENT OF LAND ADMINISTRATION AND SURVEYING  </w:t>
      </w:r>
    </w:p>
    <w:p w:rsidR="001575C6" w:rsidRPr="00EB6895" w:rsidRDefault="00A8385C" w:rsidP="00A649D3">
      <w:pPr>
        <w:spacing w:before="0" w:after="0" w:line="360" w:lineRule="auto"/>
        <w:ind w:left="0" w:firstLine="0"/>
        <w:rPr>
          <w:rFonts w:cs="Times New Roman"/>
          <w:b/>
          <w:color w:val="FF00FF"/>
          <w:sz w:val="24"/>
        </w:rPr>
      </w:pPr>
      <w:r>
        <w:rPr>
          <w:rFonts w:cs="Times New Roman"/>
          <w:b/>
          <w:color w:val="FF00FF"/>
          <w:sz w:val="24"/>
        </w:rPr>
        <w:t xml:space="preserve">                   </w:t>
      </w:r>
      <w:r w:rsidR="00437417" w:rsidRPr="00EB6895">
        <w:rPr>
          <w:rFonts w:cs="Times New Roman"/>
          <w:b/>
          <w:color w:val="FF00FF"/>
          <w:sz w:val="24"/>
        </w:rPr>
        <w:t xml:space="preserve"> IN</w:t>
      </w:r>
      <w:r w:rsidR="001575C6" w:rsidRPr="00EB6895">
        <w:rPr>
          <w:rFonts w:cs="Times New Roman"/>
          <w:b/>
          <w:color w:val="FF00FF"/>
          <w:sz w:val="24"/>
        </w:rPr>
        <w:t>STITUTE OF LAND ADMINISTRATION</w:t>
      </w:r>
    </w:p>
    <w:p w:rsidR="001575C6" w:rsidRPr="00EB6895" w:rsidRDefault="001575C6" w:rsidP="00C91C75">
      <w:pPr>
        <w:spacing w:before="0" w:after="0" w:line="360" w:lineRule="auto"/>
        <w:rPr>
          <w:rFonts w:cs="Times New Roman"/>
          <w:b/>
          <w:color w:val="FF00FF"/>
          <w:sz w:val="24"/>
        </w:rPr>
      </w:pPr>
    </w:p>
    <w:p w:rsidR="001575C6" w:rsidRPr="00EB6895" w:rsidRDefault="001575C6" w:rsidP="00C91C75">
      <w:pPr>
        <w:tabs>
          <w:tab w:val="left" w:pos="4365"/>
          <w:tab w:val="left" w:pos="5565"/>
        </w:tabs>
        <w:spacing w:before="0" w:line="360" w:lineRule="auto"/>
        <w:rPr>
          <w:rFonts w:cs="Times New Roman"/>
          <w:sz w:val="24"/>
        </w:rPr>
      </w:pPr>
      <w:r w:rsidRPr="00EB6895">
        <w:rPr>
          <w:rFonts w:cs="Times New Roman"/>
          <w:sz w:val="24"/>
        </w:rPr>
        <w:tab/>
      </w:r>
      <w:r w:rsidRPr="00EB6895">
        <w:rPr>
          <w:rFonts w:cs="Times New Roman"/>
          <w:sz w:val="24"/>
        </w:rPr>
        <w:tab/>
      </w:r>
    </w:p>
    <w:p w:rsidR="005F0F96" w:rsidRPr="00EB6895" w:rsidRDefault="005F0F96" w:rsidP="00C91C75">
      <w:pPr>
        <w:spacing w:before="0" w:line="360" w:lineRule="auto"/>
        <w:rPr>
          <w:rFonts w:cs="Times New Roman"/>
          <w:b/>
          <w:color w:val="009900"/>
          <w:sz w:val="24"/>
        </w:rPr>
      </w:pPr>
    </w:p>
    <w:p w:rsidR="00737C59" w:rsidRPr="00EB6895" w:rsidRDefault="00737C59" w:rsidP="00A649D3">
      <w:pPr>
        <w:spacing w:before="0" w:line="360" w:lineRule="auto"/>
        <w:ind w:left="0" w:firstLine="0"/>
        <w:rPr>
          <w:rFonts w:cs="Times New Roman"/>
          <w:b/>
          <w:color w:val="009900"/>
          <w:sz w:val="24"/>
        </w:rPr>
      </w:pPr>
    </w:p>
    <w:p w:rsidR="005F0F96" w:rsidRPr="00EB6895" w:rsidRDefault="001575C6" w:rsidP="005F0F96">
      <w:pPr>
        <w:spacing w:before="0" w:line="360" w:lineRule="auto"/>
        <w:rPr>
          <w:rFonts w:cs="Times New Roman"/>
          <w:b/>
          <w:color w:val="009900"/>
          <w:sz w:val="24"/>
        </w:rPr>
      </w:pPr>
      <w:r w:rsidRPr="00EB6895">
        <w:rPr>
          <w:rFonts w:cs="Times New Roman"/>
          <w:b/>
          <w:color w:val="009900"/>
          <w:sz w:val="24"/>
        </w:rPr>
        <w:t xml:space="preserve">BAHIR DAR </w:t>
      </w:r>
      <w:r w:rsidR="006F4352" w:rsidRPr="00EB6895">
        <w:rPr>
          <w:rFonts w:cs="Times New Roman"/>
          <w:b/>
          <w:color w:val="009900"/>
          <w:sz w:val="24"/>
        </w:rPr>
        <w:t>UNIVE</w:t>
      </w:r>
      <w:r w:rsidRPr="00EB6895">
        <w:rPr>
          <w:rFonts w:cs="Times New Roman"/>
          <w:b/>
          <w:color w:val="009900"/>
          <w:sz w:val="24"/>
        </w:rPr>
        <w:t xml:space="preserve">RSITY                </w:t>
      </w:r>
    </w:p>
    <w:p w:rsidR="001575C6" w:rsidRDefault="00A96C9F" w:rsidP="00193271">
      <w:pPr>
        <w:spacing w:before="0" w:line="360" w:lineRule="auto"/>
        <w:jc w:val="left"/>
        <w:rPr>
          <w:rFonts w:cs="Times New Roman"/>
          <w:b/>
          <w:color w:val="009900"/>
          <w:sz w:val="24"/>
        </w:rPr>
      </w:pPr>
      <w:r>
        <w:rPr>
          <w:rFonts w:cs="Times New Roman"/>
          <w:b/>
          <w:color w:val="009900"/>
          <w:sz w:val="24"/>
        </w:rPr>
        <w:t xml:space="preserve">          </w:t>
      </w:r>
      <w:r w:rsidR="00FA7D3C">
        <w:rPr>
          <w:rFonts w:cs="Times New Roman"/>
          <w:b/>
          <w:color w:val="009900"/>
          <w:sz w:val="24"/>
        </w:rPr>
        <w:t xml:space="preserve">    </w:t>
      </w:r>
      <w:r w:rsidR="00B62AD6">
        <w:rPr>
          <w:rFonts w:cs="Times New Roman"/>
          <w:b/>
          <w:color w:val="009900"/>
          <w:sz w:val="24"/>
        </w:rPr>
        <w:t>Sept</w:t>
      </w:r>
      <w:r w:rsidR="00102D61" w:rsidRPr="00EB6895">
        <w:rPr>
          <w:rFonts w:cs="Times New Roman"/>
          <w:b/>
          <w:color w:val="009900"/>
          <w:sz w:val="24"/>
        </w:rPr>
        <w:t xml:space="preserve">, </w:t>
      </w:r>
      <w:r w:rsidR="00C43AAF" w:rsidRPr="00EB6895">
        <w:rPr>
          <w:rFonts w:cs="Times New Roman"/>
          <w:b/>
          <w:color w:val="009900"/>
          <w:sz w:val="24"/>
        </w:rPr>
        <w:t>2017</w:t>
      </w:r>
    </w:p>
    <w:p w:rsidR="00BB2B6E" w:rsidRDefault="00BB2B6E" w:rsidP="00193271">
      <w:pPr>
        <w:spacing w:before="0" w:line="360" w:lineRule="auto"/>
        <w:jc w:val="left"/>
        <w:rPr>
          <w:rFonts w:cs="Times New Roman"/>
          <w:b/>
          <w:color w:val="009900"/>
          <w:sz w:val="24"/>
        </w:rPr>
        <w:sectPr w:rsidR="00BB2B6E" w:rsidSect="00713DDE">
          <w:footerReference w:type="default" r:id="rId12"/>
          <w:pgSz w:w="12240" w:h="15840"/>
          <w:pgMar w:top="1480" w:right="1600" w:bottom="280" w:left="1720" w:header="0" w:footer="1033" w:gutter="0"/>
          <w:pgNumType w:fmt="lowerRoman" w:start="1"/>
          <w:cols w:space="720"/>
          <w:titlePg/>
          <w:docGrid w:linePitch="299"/>
        </w:sectPr>
      </w:pPr>
    </w:p>
    <w:p w:rsidR="00DB3B0D" w:rsidRPr="00DB3B0D" w:rsidRDefault="00DB3B0D" w:rsidP="00DB3B0D">
      <w:pPr>
        <w:rPr>
          <w:sz w:val="24"/>
          <w:szCs w:val="24"/>
        </w:rPr>
      </w:pPr>
      <w:bookmarkStart w:id="8" w:name="_Toc484966672"/>
      <w:bookmarkStart w:id="9" w:name="_Toc484482467"/>
      <w:bookmarkStart w:id="10" w:name="_Toc485122560"/>
      <w:bookmarkStart w:id="11" w:name="_Toc486279541"/>
      <w:r w:rsidRPr="00DB3B0D">
        <w:rPr>
          <w:sz w:val="24"/>
          <w:szCs w:val="24"/>
        </w:rPr>
        <w:lastRenderedPageBreak/>
        <w:t xml:space="preserve">                   </w:t>
      </w:r>
      <w:r w:rsidR="005F09E3">
        <w:rPr>
          <w:sz w:val="24"/>
          <w:szCs w:val="24"/>
        </w:rPr>
        <w:t xml:space="preserve">   </w:t>
      </w:r>
      <w:r w:rsidRPr="00DB3B0D">
        <w:rPr>
          <w:sz w:val="24"/>
          <w:szCs w:val="24"/>
        </w:rPr>
        <w:t>APPROVAL SHEET</w:t>
      </w:r>
      <w:bookmarkEnd w:id="8"/>
    </w:p>
    <w:p w:rsidR="00DB3B0D" w:rsidRPr="007639DD" w:rsidRDefault="00DB3B0D" w:rsidP="00DB3B0D">
      <w:pPr>
        <w:rPr>
          <w:bCs/>
          <w:sz w:val="24"/>
        </w:rPr>
      </w:pPr>
      <w:r>
        <w:rPr>
          <w:bCs/>
          <w:sz w:val="24"/>
        </w:rPr>
        <w:t xml:space="preserve">             </w:t>
      </w:r>
      <w:r w:rsidR="005F09E3">
        <w:rPr>
          <w:bCs/>
          <w:sz w:val="24"/>
        </w:rPr>
        <w:t xml:space="preserve">   </w:t>
      </w:r>
      <w:r>
        <w:rPr>
          <w:bCs/>
          <w:sz w:val="24"/>
        </w:rPr>
        <w:t xml:space="preserve"> </w:t>
      </w:r>
      <w:r w:rsidRPr="007639DD">
        <w:rPr>
          <w:bCs/>
          <w:sz w:val="24"/>
        </w:rPr>
        <w:t>BAHIRDAR UNIVERSTY</w:t>
      </w:r>
    </w:p>
    <w:p w:rsidR="00DB3B0D" w:rsidRPr="007639DD" w:rsidRDefault="005F09E3" w:rsidP="00DB3B0D">
      <w:pPr>
        <w:rPr>
          <w:bCs/>
          <w:sz w:val="24"/>
        </w:rPr>
      </w:pPr>
      <w:r>
        <w:rPr>
          <w:bCs/>
          <w:sz w:val="24"/>
        </w:rPr>
        <w:t xml:space="preserve">   </w:t>
      </w:r>
      <w:r w:rsidR="00DB3B0D" w:rsidRPr="007639DD">
        <w:rPr>
          <w:bCs/>
          <w:sz w:val="24"/>
        </w:rPr>
        <w:t>INSTITUTE OF LAND ADMINISTRATION</w:t>
      </w:r>
    </w:p>
    <w:p w:rsidR="00DB3B0D" w:rsidRPr="006245DF" w:rsidRDefault="00DB3B0D" w:rsidP="00DB3B0D">
      <w:pPr>
        <w:spacing w:after="0"/>
        <w:ind w:firstLine="0"/>
        <w:rPr>
          <w:rFonts w:cs="Times New Roman"/>
          <w:sz w:val="24"/>
          <w:szCs w:val="24"/>
        </w:rPr>
      </w:pPr>
      <w:r w:rsidRPr="006245DF">
        <w:rPr>
          <w:rFonts w:cs="Times New Roman"/>
          <w:sz w:val="24"/>
          <w:szCs w:val="24"/>
        </w:rPr>
        <w:t xml:space="preserve">As a thesis research advisor, I hereby certify that I have read and evaluated this thesis prepared, under my guidance, by </w:t>
      </w:r>
      <w:proofErr w:type="spellStart"/>
      <w:r w:rsidRPr="006245DF">
        <w:rPr>
          <w:rFonts w:cs="Times New Roman"/>
          <w:sz w:val="24"/>
          <w:szCs w:val="24"/>
        </w:rPr>
        <w:t>Nadi</w:t>
      </w:r>
      <w:proofErr w:type="spellEnd"/>
      <w:r w:rsidRPr="006245DF">
        <w:rPr>
          <w:rFonts w:cs="Times New Roman"/>
          <w:sz w:val="24"/>
          <w:szCs w:val="24"/>
        </w:rPr>
        <w:t xml:space="preserve"> </w:t>
      </w:r>
      <w:proofErr w:type="spellStart"/>
      <w:r w:rsidRPr="006245DF">
        <w:rPr>
          <w:rFonts w:cs="Times New Roman"/>
          <w:sz w:val="24"/>
          <w:szCs w:val="24"/>
        </w:rPr>
        <w:t>Abrahim</w:t>
      </w:r>
      <w:proofErr w:type="spellEnd"/>
      <w:r w:rsidRPr="006245DF">
        <w:rPr>
          <w:rFonts w:cs="Times New Roman"/>
          <w:sz w:val="24"/>
          <w:szCs w:val="24"/>
        </w:rPr>
        <w:t xml:space="preserve"> Mohammed, entitled the impact of watershed development activities on the socio economic and environmental wellbeing of </w:t>
      </w:r>
      <w:proofErr w:type="spellStart"/>
      <w:r w:rsidRPr="006245DF">
        <w:rPr>
          <w:rFonts w:cs="Times New Roman"/>
          <w:sz w:val="24"/>
          <w:szCs w:val="24"/>
        </w:rPr>
        <w:t>Gara</w:t>
      </w:r>
      <w:proofErr w:type="spellEnd"/>
      <w:r w:rsidRPr="006245DF">
        <w:rPr>
          <w:rFonts w:cs="Times New Roman"/>
          <w:sz w:val="24"/>
          <w:szCs w:val="24"/>
        </w:rPr>
        <w:t xml:space="preserve"> </w:t>
      </w:r>
      <w:proofErr w:type="spellStart"/>
      <w:r w:rsidRPr="006245DF">
        <w:rPr>
          <w:rFonts w:cs="Times New Roman"/>
          <w:sz w:val="24"/>
          <w:szCs w:val="24"/>
        </w:rPr>
        <w:t>Moye</w:t>
      </w:r>
      <w:proofErr w:type="spellEnd"/>
      <w:r w:rsidRPr="006245DF">
        <w:rPr>
          <w:rFonts w:cs="Times New Roman"/>
          <w:sz w:val="24"/>
          <w:szCs w:val="24"/>
        </w:rPr>
        <w:t xml:space="preserve"> micro watershed. I recommend that it be accepted as fulfilling the thesis requirement.</w:t>
      </w:r>
    </w:p>
    <w:p w:rsidR="00DB3B0D" w:rsidRPr="006245DF" w:rsidRDefault="00DB3B0D" w:rsidP="00DB3B0D">
      <w:pPr>
        <w:rPr>
          <w:rFonts w:cs="Times New Roman"/>
          <w:sz w:val="24"/>
          <w:szCs w:val="24"/>
        </w:rPr>
      </w:pPr>
    </w:p>
    <w:p w:rsidR="00DB3B0D" w:rsidRPr="007639DD" w:rsidRDefault="00DB3B0D" w:rsidP="00DB3B0D">
      <w:pPr>
        <w:ind w:left="0" w:firstLine="0"/>
        <w:rPr>
          <w:rFonts w:cs="Times New Roman"/>
          <w:sz w:val="24"/>
        </w:rPr>
      </w:pPr>
      <w:r>
        <w:rPr>
          <w:rFonts w:cs="Times New Roman"/>
          <w:sz w:val="24"/>
        </w:rPr>
        <w:t xml:space="preserve">                             </w:t>
      </w:r>
      <w:r w:rsidRPr="007639DD">
        <w:rPr>
          <w:rFonts w:cs="Times New Roman"/>
          <w:sz w:val="24"/>
        </w:rPr>
        <w:t>------------------------------            ------------------------------              ---------------</w:t>
      </w:r>
    </w:p>
    <w:p w:rsidR="00DB3B0D" w:rsidRPr="007639DD" w:rsidRDefault="00DB3B0D" w:rsidP="00DB3B0D">
      <w:pPr>
        <w:rPr>
          <w:rFonts w:cs="Times New Roman"/>
          <w:sz w:val="24"/>
        </w:rPr>
      </w:pPr>
      <w:r w:rsidRPr="007639DD">
        <w:rPr>
          <w:rFonts w:cs="Times New Roman"/>
          <w:sz w:val="24"/>
        </w:rPr>
        <w:t xml:space="preserve">Name of Advisor                              Signature                                 Date </w:t>
      </w:r>
    </w:p>
    <w:p w:rsidR="00DB3B0D" w:rsidRPr="00753007" w:rsidRDefault="00DB3B0D" w:rsidP="00DB3B0D">
      <w:pPr>
        <w:rPr>
          <w:rFonts w:cs="Times New Roman"/>
          <w:sz w:val="24"/>
        </w:rPr>
      </w:pPr>
    </w:p>
    <w:p w:rsidR="00DB3B0D" w:rsidRPr="005D294C" w:rsidRDefault="00DB3B0D" w:rsidP="00DB3B0D">
      <w:pPr>
        <w:ind w:firstLine="0"/>
        <w:rPr>
          <w:rFonts w:cs="Times New Roman"/>
          <w:sz w:val="24"/>
        </w:rPr>
      </w:pPr>
      <w:r w:rsidRPr="009F10C1">
        <w:rPr>
          <w:rFonts w:cs="Times New Roman"/>
          <w:sz w:val="24"/>
        </w:rPr>
        <w:t xml:space="preserve">As a member of the examining board of this thesis, we certify that we have read and evaluated the thesis prepared by </w:t>
      </w:r>
      <w:proofErr w:type="spellStart"/>
      <w:r w:rsidRPr="006245DF">
        <w:rPr>
          <w:rFonts w:cs="Times New Roman"/>
          <w:sz w:val="24"/>
          <w:szCs w:val="24"/>
        </w:rPr>
        <w:t>Nadi</w:t>
      </w:r>
      <w:proofErr w:type="spellEnd"/>
      <w:r w:rsidRPr="006245DF">
        <w:rPr>
          <w:rFonts w:cs="Times New Roman"/>
          <w:sz w:val="24"/>
          <w:szCs w:val="24"/>
        </w:rPr>
        <w:t xml:space="preserve"> </w:t>
      </w:r>
      <w:proofErr w:type="spellStart"/>
      <w:r w:rsidRPr="006245DF">
        <w:rPr>
          <w:rFonts w:cs="Times New Roman"/>
          <w:sz w:val="24"/>
          <w:szCs w:val="24"/>
        </w:rPr>
        <w:t>Abrahim</w:t>
      </w:r>
      <w:proofErr w:type="spellEnd"/>
      <w:r w:rsidRPr="006245DF">
        <w:rPr>
          <w:rFonts w:cs="Times New Roman"/>
          <w:sz w:val="24"/>
          <w:szCs w:val="24"/>
        </w:rPr>
        <w:t xml:space="preserve"> Mohammed,</w:t>
      </w:r>
      <w:r>
        <w:rPr>
          <w:rFonts w:cs="Times New Roman"/>
          <w:sz w:val="24"/>
          <w:szCs w:val="24"/>
        </w:rPr>
        <w:t xml:space="preserve"> </w:t>
      </w:r>
      <w:r w:rsidRPr="00D25DE1">
        <w:rPr>
          <w:rFonts w:cs="Times New Roman"/>
          <w:sz w:val="24"/>
        </w:rPr>
        <w:t>entitled:</w:t>
      </w:r>
      <w:r w:rsidRPr="007A40CE">
        <w:rPr>
          <w:rFonts w:cs="Times New Roman"/>
          <w:sz w:val="24"/>
          <w:szCs w:val="24"/>
        </w:rPr>
        <w:t xml:space="preserve"> </w:t>
      </w:r>
      <w:r w:rsidRPr="006245DF">
        <w:rPr>
          <w:rFonts w:cs="Times New Roman"/>
          <w:sz w:val="24"/>
          <w:szCs w:val="24"/>
        </w:rPr>
        <w:t xml:space="preserve">the impact of watershed development activities on the socio economic and environmental wellbeing of </w:t>
      </w:r>
      <w:proofErr w:type="spellStart"/>
      <w:r w:rsidRPr="006245DF">
        <w:rPr>
          <w:rFonts w:cs="Times New Roman"/>
          <w:sz w:val="24"/>
          <w:szCs w:val="24"/>
        </w:rPr>
        <w:t>Gara</w:t>
      </w:r>
      <w:proofErr w:type="spellEnd"/>
      <w:r w:rsidRPr="006245DF">
        <w:rPr>
          <w:rFonts w:cs="Times New Roman"/>
          <w:sz w:val="24"/>
          <w:szCs w:val="24"/>
        </w:rPr>
        <w:t xml:space="preserve"> </w:t>
      </w:r>
      <w:proofErr w:type="spellStart"/>
      <w:r w:rsidRPr="006245DF">
        <w:rPr>
          <w:rFonts w:cs="Times New Roman"/>
          <w:sz w:val="24"/>
          <w:szCs w:val="24"/>
        </w:rPr>
        <w:t>Moye</w:t>
      </w:r>
      <w:proofErr w:type="spellEnd"/>
      <w:r w:rsidRPr="006245DF">
        <w:rPr>
          <w:rFonts w:cs="Times New Roman"/>
          <w:sz w:val="24"/>
          <w:szCs w:val="24"/>
        </w:rPr>
        <w:t xml:space="preserve"> micro watershed</w:t>
      </w:r>
      <w:r w:rsidRPr="00D25DE1">
        <w:rPr>
          <w:rFonts w:cs="Times New Roman"/>
          <w:sz w:val="24"/>
        </w:rPr>
        <w:t xml:space="preserve"> and it is accepted as fulfilling the thesis requirements for the degree of masters of science in land administration and management. </w:t>
      </w:r>
    </w:p>
    <w:p w:rsidR="00DB3B0D" w:rsidRPr="005D294C" w:rsidRDefault="00DB3B0D" w:rsidP="00DB3B0D">
      <w:pPr>
        <w:rPr>
          <w:rFonts w:cs="Times New Roman"/>
          <w:sz w:val="24"/>
        </w:rPr>
      </w:pPr>
    </w:p>
    <w:p w:rsidR="00DB3B0D" w:rsidRPr="009F10C1" w:rsidRDefault="00DB3B0D" w:rsidP="00DB3B0D">
      <w:pPr>
        <w:rPr>
          <w:rFonts w:cs="Times New Roman"/>
          <w:sz w:val="24"/>
        </w:rPr>
      </w:pPr>
      <w:r w:rsidRPr="009F10C1">
        <w:rPr>
          <w:rFonts w:cs="Times New Roman"/>
          <w:sz w:val="24"/>
        </w:rPr>
        <w:t>------------------------------            ------------------------------              ---------------</w:t>
      </w:r>
    </w:p>
    <w:p w:rsidR="00DB3B0D" w:rsidRPr="009F10C1" w:rsidRDefault="00DB3B0D" w:rsidP="00DB3B0D">
      <w:pPr>
        <w:rPr>
          <w:rFonts w:cs="Times New Roman"/>
          <w:sz w:val="24"/>
        </w:rPr>
      </w:pPr>
      <w:r w:rsidRPr="009F10C1">
        <w:rPr>
          <w:rFonts w:cs="Times New Roman"/>
          <w:sz w:val="24"/>
        </w:rPr>
        <w:t xml:space="preserve">Name of Internal Examiner                Signature                                Date </w:t>
      </w:r>
    </w:p>
    <w:p w:rsidR="00DB3B0D" w:rsidRPr="009F10C1" w:rsidRDefault="00DB3B0D" w:rsidP="00DB3B0D">
      <w:pPr>
        <w:rPr>
          <w:rFonts w:cs="Times New Roman"/>
          <w:sz w:val="24"/>
        </w:rPr>
      </w:pPr>
      <w:r w:rsidRPr="009F10C1">
        <w:rPr>
          <w:rFonts w:cs="Times New Roman"/>
          <w:sz w:val="24"/>
        </w:rPr>
        <w:t>------------------------------            ------------------------------              ---------------</w:t>
      </w:r>
    </w:p>
    <w:p w:rsidR="00DB3B0D" w:rsidRPr="009F10C1" w:rsidRDefault="00DB3B0D" w:rsidP="00DB3B0D">
      <w:pPr>
        <w:rPr>
          <w:rFonts w:cs="Times New Roman"/>
          <w:sz w:val="24"/>
        </w:rPr>
      </w:pPr>
      <w:r w:rsidRPr="009F10C1">
        <w:rPr>
          <w:rFonts w:cs="Times New Roman"/>
          <w:sz w:val="24"/>
        </w:rPr>
        <w:t xml:space="preserve">Name of External Examiner                Signature                                Date </w:t>
      </w:r>
    </w:p>
    <w:p w:rsidR="00DB3B0D" w:rsidRDefault="00DB3B0D" w:rsidP="00DB3B0D"/>
    <w:p w:rsidR="00DB3B0D" w:rsidRDefault="00DB3B0D" w:rsidP="00DB3B0D"/>
    <w:p w:rsidR="00DB3B0D" w:rsidRDefault="00DB3B0D" w:rsidP="00061E78">
      <w:pPr>
        <w:pStyle w:val="Heading1"/>
        <w:spacing w:before="0" w:line="360" w:lineRule="auto"/>
        <w:ind w:left="0" w:firstLine="0"/>
        <w:rPr>
          <w:rFonts w:ascii="Times New Roman" w:hAnsi="Times New Roman" w:cs="Times New Roman"/>
          <w:sz w:val="34"/>
          <w:szCs w:val="32"/>
        </w:rPr>
      </w:pPr>
    </w:p>
    <w:p w:rsidR="001B0771" w:rsidRPr="001B0771" w:rsidRDefault="001B0771" w:rsidP="001B0771"/>
    <w:p w:rsidR="00474C8A" w:rsidRPr="00474C8A" w:rsidRDefault="00474C8A" w:rsidP="00474C8A">
      <w:pPr>
        <w:pStyle w:val="Heading1"/>
        <w:spacing w:before="0" w:line="360" w:lineRule="auto"/>
        <w:ind w:left="0" w:firstLine="0"/>
        <w:rPr>
          <w:rFonts w:ascii="Times New Roman" w:hAnsi="Times New Roman" w:cs="Times New Roman"/>
          <w:sz w:val="24"/>
          <w:szCs w:val="24"/>
        </w:rPr>
      </w:pPr>
      <w:bookmarkStart w:id="12" w:name="_Toc488055386"/>
      <w:bookmarkStart w:id="13" w:name="_Toc484966673"/>
      <w:bookmarkEnd w:id="9"/>
      <w:bookmarkEnd w:id="10"/>
      <w:bookmarkEnd w:id="11"/>
      <w:r w:rsidRPr="00474C8A">
        <w:rPr>
          <w:rFonts w:ascii="Times New Roman" w:hAnsi="Times New Roman" w:cs="Times New Roman"/>
          <w:sz w:val="24"/>
          <w:szCs w:val="24"/>
        </w:rPr>
        <w:lastRenderedPageBreak/>
        <w:t xml:space="preserve"> </w:t>
      </w:r>
      <w:bookmarkStart w:id="14" w:name="_Toc493163770"/>
      <w:r w:rsidR="00BB7053" w:rsidRPr="00474C8A">
        <w:rPr>
          <w:rFonts w:ascii="Times New Roman" w:hAnsi="Times New Roman" w:cs="Times New Roman"/>
          <w:sz w:val="24"/>
          <w:szCs w:val="24"/>
        </w:rPr>
        <w:t>AUTHORS’ DECLARATION</w:t>
      </w:r>
      <w:bookmarkEnd w:id="12"/>
      <w:bookmarkEnd w:id="14"/>
    </w:p>
    <w:bookmarkEnd w:id="13"/>
    <w:p w:rsidR="00474C8A" w:rsidRPr="00474C8A" w:rsidRDefault="00474C8A" w:rsidP="00474C8A">
      <w:pPr>
        <w:spacing w:before="0" w:after="0" w:line="360" w:lineRule="auto"/>
        <w:ind w:left="0" w:firstLine="0"/>
        <w:rPr>
          <w:rFonts w:cs="Times New Roman"/>
          <w:sz w:val="24"/>
          <w:szCs w:val="24"/>
        </w:rPr>
      </w:pPr>
      <w:r w:rsidRPr="00474C8A">
        <w:rPr>
          <w:rFonts w:cs="Times New Roman"/>
          <w:sz w:val="24"/>
          <w:szCs w:val="24"/>
        </w:rPr>
        <w:t>First, I declare this Thesis was my original work and that all sources used were duly acknowledged. This Thesis would be submitted in partial fulfillment of the requirement for MSC degree at BDU.I solemnly declare thesis that was not been presented for any other institutions anywhere for the award of any academic Degree, Diploma or Certificate University.</w:t>
      </w:r>
    </w:p>
    <w:p w:rsidR="00474C8A" w:rsidRPr="00474C8A" w:rsidRDefault="00474C8A" w:rsidP="00474C8A"/>
    <w:p w:rsidR="007A0C99" w:rsidRPr="005D294C" w:rsidRDefault="007A0C99" w:rsidP="00474C8A">
      <w:pPr>
        <w:ind w:left="0" w:firstLine="0"/>
        <w:rPr>
          <w:rFonts w:cs="Times New Roman"/>
          <w:sz w:val="24"/>
        </w:rPr>
      </w:pPr>
    </w:p>
    <w:p w:rsidR="007A0C99" w:rsidRPr="00B85E91" w:rsidRDefault="00474C8A" w:rsidP="00474C8A">
      <w:pPr>
        <w:pStyle w:val="TitlePage"/>
        <w:spacing w:after="120" w:line="360" w:lineRule="auto"/>
        <w:jc w:val="both"/>
        <w:rPr>
          <w:b/>
          <w:szCs w:val="24"/>
        </w:rPr>
      </w:pPr>
      <w:r>
        <w:rPr>
          <w:b/>
          <w:szCs w:val="24"/>
        </w:rPr>
        <w:t xml:space="preserve">                                            </w:t>
      </w:r>
      <w:r w:rsidR="007A0C99" w:rsidRPr="00B85E91">
        <w:rPr>
          <w:b/>
          <w:szCs w:val="24"/>
        </w:rPr>
        <w:t>Declared by:</w:t>
      </w:r>
    </w:p>
    <w:p w:rsidR="007A0C99" w:rsidRPr="00B85E91" w:rsidRDefault="007A0C99" w:rsidP="007A0C99">
      <w:pPr>
        <w:pStyle w:val="TitlePage"/>
        <w:spacing w:after="120" w:line="360" w:lineRule="auto"/>
        <w:rPr>
          <w:szCs w:val="24"/>
        </w:rPr>
      </w:pPr>
      <w:r w:rsidRPr="00B85E91">
        <w:rPr>
          <w:szCs w:val="24"/>
        </w:rPr>
        <w:t>Name: ____________________________</w:t>
      </w:r>
    </w:p>
    <w:p w:rsidR="007A0C99" w:rsidRPr="00B85E91" w:rsidRDefault="007A0C99" w:rsidP="007A0C99">
      <w:pPr>
        <w:pStyle w:val="TitlePage"/>
        <w:spacing w:after="120" w:line="360" w:lineRule="auto"/>
        <w:rPr>
          <w:szCs w:val="24"/>
        </w:rPr>
      </w:pPr>
      <w:r w:rsidRPr="00B85E91">
        <w:rPr>
          <w:szCs w:val="24"/>
        </w:rPr>
        <w:t>Signature: __________________________</w:t>
      </w:r>
    </w:p>
    <w:p w:rsidR="007A0C99" w:rsidRPr="009F10C1" w:rsidRDefault="007A0C99" w:rsidP="007A0C99">
      <w:pPr>
        <w:pStyle w:val="TitlePage"/>
        <w:spacing w:after="120" w:line="360" w:lineRule="auto"/>
        <w:rPr>
          <w:szCs w:val="24"/>
        </w:rPr>
      </w:pPr>
      <w:r w:rsidRPr="009F10C1">
        <w:rPr>
          <w:szCs w:val="24"/>
        </w:rPr>
        <w:t>Date: ______________________________</w:t>
      </w:r>
    </w:p>
    <w:p w:rsidR="007A0C99" w:rsidRPr="005D294C" w:rsidRDefault="007A0C99" w:rsidP="007A0C99">
      <w:pPr>
        <w:spacing w:line="480" w:lineRule="auto"/>
        <w:jc w:val="center"/>
        <w:rPr>
          <w:rFonts w:eastAsia="Calibri" w:cs="Times New Roman"/>
          <w:b/>
          <w:sz w:val="24"/>
          <w:szCs w:val="24"/>
        </w:rPr>
      </w:pPr>
    </w:p>
    <w:p w:rsidR="007A0C99" w:rsidRPr="007A0C99" w:rsidRDefault="007A0C99" w:rsidP="007A0C99"/>
    <w:p w:rsidR="00C864D6" w:rsidRPr="00EB6895" w:rsidRDefault="00C864D6" w:rsidP="009319CE">
      <w:pPr>
        <w:spacing w:before="0" w:after="0" w:line="360" w:lineRule="auto"/>
        <w:ind w:left="0" w:firstLine="0"/>
        <w:jc w:val="left"/>
        <w:rPr>
          <w:rFonts w:cs="Times New Roman"/>
          <w:sz w:val="24"/>
        </w:rPr>
      </w:pPr>
      <w:bookmarkStart w:id="15" w:name="_Toc484482468"/>
      <w:bookmarkStart w:id="16" w:name="_Toc485122561"/>
    </w:p>
    <w:p w:rsidR="002A7B1F" w:rsidRPr="00EB6895" w:rsidRDefault="002A7B1F" w:rsidP="009319CE">
      <w:pPr>
        <w:pStyle w:val="Heading1"/>
        <w:spacing w:before="0" w:line="360" w:lineRule="auto"/>
        <w:ind w:left="0"/>
        <w:jc w:val="left"/>
        <w:rPr>
          <w:rFonts w:ascii="Times New Roman" w:hAnsi="Times New Roman" w:cs="Times New Roman"/>
          <w:sz w:val="24"/>
          <w:szCs w:val="22"/>
        </w:rPr>
      </w:pPr>
      <w:bookmarkStart w:id="17" w:name="_Toc486279543"/>
    </w:p>
    <w:p w:rsidR="002A7B1F" w:rsidRPr="00EB6895" w:rsidRDefault="002A7B1F" w:rsidP="009319CE">
      <w:pPr>
        <w:pStyle w:val="Heading1"/>
        <w:spacing w:before="0" w:line="360" w:lineRule="auto"/>
        <w:jc w:val="left"/>
        <w:rPr>
          <w:rFonts w:ascii="Times New Roman" w:hAnsi="Times New Roman" w:cs="Times New Roman"/>
          <w:sz w:val="24"/>
          <w:szCs w:val="22"/>
        </w:rPr>
      </w:pPr>
    </w:p>
    <w:p w:rsidR="002A7B1F" w:rsidRPr="00EB6895" w:rsidRDefault="002A7B1F" w:rsidP="009319CE">
      <w:pPr>
        <w:pStyle w:val="Heading1"/>
        <w:spacing w:before="0" w:line="360" w:lineRule="auto"/>
        <w:jc w:val="left"/>
        <w:rPr>
          <w:rFonts w:ascii="Times New Roman" w:hAnsi="Times New Roman" w:cs="Times New Roman"/>
          <w:sz w:val="24"/>
          <w:szCs w:val="22"/>
        </w:rPr>
      </w:pPr>
    </w:p>
    <w:p w:rsidR="002A7B1F" w:rsidRPr="00EB6895" w:rsidRDefault="002A7B1F" w:rsidP="009319CE">
      <w:pPr>
        <w:pStyle w:val="Heading1"/>
        <w:spacing w:before="0" w:line="360" w:lineRule="auto"/>
        <w:jc w:val="left"/>
        <w:rPr>
          <w:rFonts w:ascii="Times New Roman" w:hAnsi="Times New Roman" w:cs="Times New Roman"/>
          <w:sz w:val="24"/>
          <w:szCs w:val="22"/>
        </w:rPr>
      </w:pPr>
    </w:p>
    <w:p w:rsidR="00796179" w:rsidRPr="00EB6895" w:rsidRDefault="00796179" w:rsidP="009319CE">
      <w:pPr>
        <w:pStyle w:val="Heading1"/>
        <w:spacing w:before="0" w:line="360" w:lineRule="auto"/>
        <w:ind w:left="0" w:firstLine="0"/>
        <w:jc w:val="left"/>
        <w:rPr>
          <w:rFonts w:ascii="Times New Roman" w:hAnsi="Times New Roman" w:cs="Times New Roman"/>
          <w:sz w:val="24"/>
          <w:szCs w:val="22"/>
        </w:rPr>
      </w:pPr>
    </w:p>
    <w:p w:rsidR="00796179" w:rsidRPr="00EB6895" w:rsidRDefault="00796179" w:rsidP="00C91C75">
      <w:pPr>
        <w:spacing w:before="0" w:line="360" w:lineRule="auto"/>
        <w:rPr>
          <w:rFonts w:cs="Times New Roman"/>
          <w:sz w:val="24"/>
        </w:rPr>
      </w:pPr>
    </w:p>
    <w:p w:rsidR="006A23FC" w:rsidRPr="00EB6895" w:rsidRDefault="006A23FC" w:rsidP="00C91C75">
      <w:pPr>
        <w:spacing w:before="0" w:line="360" w:lineRule="auto"/>
        <w:rPr>
          <w:rFonts w:cs="Times New Roman"/>
          <w:sz w:val="24"/>
        </w:rPr>
      </w:pPr>
    </w:p>
    <w:p w:rsidR="006A23FC" w:rsidRPr="00EB6895" w:rsidRDefault="006A23FC" w:rsidP="00C91C75">
      <w:pPr>
        <w:spacing w:before="0" w:line="360" w:lineRule="auto"/>
        <w:rPr>
          <w:rFonts w:cs="Times New Roman"/>
          <w:sz w:val="24"/>
        </w:rPr>
      </w:pPr>
    </w:p>
    <w:p w:rsidR="007A0C99" w:rsidRPr="00EB6895" w:rsidRDefault="007A0C99" w:rsidP="00B00284">
      <w:pPr>
        <w:spacing w:before="0" w:line="360" w:lineRule="auto"/>
        <w:ind w:left="0" w:firstLine="0"/>
        <w:rPr>
          <w:rFonts w:cs="Times New Roman"/>
          <w:sz w:val="24"/>
        </w:rPr>
      </w:pPr>
    </w:p>
    <w:p w:rsidR="001575C6" w:rsidRPr="00EB6895" w:rsidRDefault="0060196A" w:rsidP="00C91C75">
      <w:pPr>
        <w:pStyle w:val="Heading1"/>
        <w:spacing w:before="0" w:line="360" w:lineRule="auto"/>
        <w:ind w:left="0" w:firstLine="0"/>
        <w:rPr>
          <w:rFonts w:ascii="Times New Roman" w:hAnsi="Times New Roman" w:cs="Times New Roman"/>
          <w:sz w:val="34"/>
          <w:szCs w:val="32"/>
        </w:rPr>
      </w:pPr>
      <w:bookmarkStart w:id="18" w:name="_Toc493163771"/>
      <w:r>
        <w:rPr>
          <w:rFonts w:ascii="Times New Roman" w:hAnsi="Times New Roman" w:cs="Times New Roman"/>
          <w:sz w:val="34"/>
          <w:szCs w:val="32"/>
        </w:rPr>
        <w:lastRenderedPageBreak/>
        <w:t xml:space="preserve">   </w:t>
      </w:r>
      <w:r w:rsidR="001575C6" w:rsidRPr="00EB6895">
        <w:rPr>
          <w:rFonts w:ascii="Times New Roman" w:hAnsi="Times New Roman" w:cs="Times New Roman"/>
          <w:sz w:val="34"/>
          <w:szCs w:val="32"/>
        </w:rPr>
        <w:t>ACKNOWLEDGMENT</w:t>
      </w:r>
      <w:bookmarkEnd w:id="15"/>
      <w:bookmarkEnd w:id="16"/>
      <w:bookmarkEnd w:id="17"/>
      <w:bookmarkEnd w:id="18"/>
    </w:p>
    <w:p w:rsidR="001575C6" w:rsidRPr="00EB6895" w:rsidRDefault="009B5796" w:rsidP="00C864D6">
      <w:pPr>
        <w:spacing w:before="0" w:after="240" w:line="360" w:lineRule="auto"/>
        <w:ind w:left="144" w:right="-144" w:firstLine="0"/>
        <w:rPr>
          <w:rFonts w:cs="Times New Roman"/>
          <w:sz w:val="24"/>
        </w:rPr>
      </w:pPr>
      <w:r>
        <w:rPr>
          <w:rFonts w:cs="Times New Roman"/>
          <w:sz w:val="24"/>
        </w:rPr>
        <w:t xml:space="preserve">First and for most I </w:t>
      </w:r>
      <w:r w:rsidR="001575C6" w:rsidRPr="00EB6895">
        <w:rPr>
          <w:rFonts w:cs="Times New Roman"/>
          <w:sz w:val="24"/>
        </w:rPr>
        <w:t xml:space="preserve">would like to thank the Almighty God for helping me successfully to complete this thesis and for all achievements which I have been able to attain in my entire life. Many individuals have contributed to the success of my thesis. I would like to express heartfelt gratitude to my Supervisor Dr. </w:t>
      </w:r>
      <w:proofErr w:type="spellStart"/>
      <w:r w:rsidR="0058337A" w:rsidRPr="00EB6895">
        <w:rPr>
          <w:rFonts w:cs="Times New Roman"/>
          <w:sz w:val="24"/>
        </w:rPr>
        <w:t>Birhanu</w:t>
      </w:r>
      <w:proofErr w:type="spellEnd"/>
      <w:r w:rsidR="0057443C">
        <w:rPr>
          <w:rFonts w:cs="Times New Roman"/>
          <w:sz w:val="24"/>
        </w:rPr>
        <w:t xml:space="preserve"> </w:t>
      </w:r>
      <w:proofErr w:type="spellStart"/>
      <w:r w:rsidR="0058337A" w:rsidRPr="00EB6895">
        <w:rPr>
          <w:rFonts w:cs="Times New Roman"/>
          <w:sz w:val="24"/>
        </w:rPr>
        <w:t>kefale</w:t>
      </w:r>
      <w:proofErr w:type="spellEnd"/>
      <w:r w:rsidR="001575C6" w:rsidRPr="00EB6895">
        <w:rPr>
          <w:rFonts w:cs="Times New Roman"/>
          <w:sz w:val="24"/>
        </w:rPr>
        <w:t xml:space="preserve"> for his commitment, intellectual guidance and constructive comment at every stage o</w:t>
      </w:r>
      <w:r w:rsidR="000458A6" w:rsidRPr="00EB6895">
        <w:rPr>
          <w:rFonts w:cs="Times New Roman"/>
          <w:sz w:val="24"/>
        </w:rPr>
        <w:t xml:space="preserve">f this study. He was </w:t>
      </w:r>
      <w:r w:rsidR="00DC1FC3" w:rsidRPr="00EB6895">
        <w:rPr>
          <w:rFonts w:cs="Times New Roman"/>
          <w:sz w:val="24"/>
        </w:rPr>
        <w:t>being</w:t>
      </w:r>
      <w:r w:rsidR="000458A6" w:rsidRPr="00EB6895">
        <w:rPr>
          <w:rFonts w:cs="Times New Roman"/>
          <w:sz w:val="24"/>
        </w:rPr>
        <w:t xml:space="preserve"> kind</w:t>
      </w:r>
      <w:r w:rsidR="001575C6" w:rsidRPr="00EB6895">
        <w:rPr>
          <w:rFonts w:cs="Times New Roman"/>
          <w:sz w:val="24"/>
        </w:rPr>
        <w:t xml:space="preserve"> enough to give advice and respond to all my frequent inquires by devoting his pre</w:t>
      </w:r>
      <w:r w:rsidR="00EF0DBF" w:rsidRPr="00EB6895">
        <w:rPr>
          <w:rFonts w:cs="Times New Roman"/>
          <w:sz w:val="24"/>
        </w:rPr>
        <w:t>cious time.  I would also thank</w:t>
      </w:r>
      <w:r w:rsidR="001575C6" w:rsidRPr="00EB6895">
        <w:rPr>
          <w:rFonts w:cs="Times New Roman"/>
          <w:sz w:val="24"/>
        </w:rPr>
        <w:t xml:space="preserve"> for their compassion and Keenness whenever I need their support. I extend my special thanks to </w:t>
      </w:r>
      <w:r w:rsidR="00133177" w:rsidRPr="00EB6895">
        <w:rPr>
          <w:rFonts w:cs="Times New Roman"/>
          <w:sz w:val="24"/>
        </w:rPr>
        <w:t xml:space="preserve">Dr. </w:t>
      </w:r>
      <w:proofErr w:type="spellStart"/>
      <w:r w:rsidR="0058337A" w:rsidRPr="00EB6895">
        <w:rPr>
          <w:rFonts w:cs="Times New Roman"/>
          <w:sz w:val="24"/>
        </w:rPr>
        <w:t>Tadesse</w:t>
      </w:r>
      <w:proofErr w:type="spellEnd"/>
      <w:r w:rsidR="0057443C">
        <w:rPr>
          <w:rFonts w:cs="Times New Roman"/>
          <w:sz w:val="24"/>
        </w:rPr>
        <w:t xml:space="preserve"> </w:t>
      </w:r>
      <w:proofErr w:type="spellStart"/>
      <w:r w:rsidR="0058337A" w:rsidRPr="00EB6895">
        <w:rPr>
          <w:rFonts w:cs="Times New Roman"/>
          <w:sz w:val="24"/>
        </w:rPr>
        <w:t>Amsalu</w:t>
      </w:r>
      <w:proofErr w:type="spellEnd"/>
      <w:r w:rsidR="001575C6" w:rsidRPr="00EB6895">
        <w:rPr>
          <w:rFonts w:cs="Times New Roman"/>
          <w:sz w:val="24"/>
        </w:rPr>
        <w:t xml:space="preserve">, </w:t>
      </w:r>
      <w:proofErr w:type="spellStart"/>
      <w:r w:rsidR="00C62689" w:rsidRPr="00EB6895">
        <w:rPr>
          <w:rFonts w:cs="Times New Roman"/>
          <w:sz w:val="24"/>
        </w:rPr>
        <w:t>Dr.</w:t>
      </w:r>
      <w:r w:rsidR="00C62689" w:rsidRPr="00EB6895">
        <w:rPr>
          <w:rFonts w:cs="Times New Roman"/>
          <w:bCs/>
          <w:sz w:val="24"/>
        </w:rPr>
        <w:t>Gebeyehu</w:t>
      </w:r>
      <w:proofErr w:type="spellEnd"/>
      <w:r w:rsidR="001575C6" w:rsidRPr="00EB6895">
        <w:rPr>
          <w:rFonts w:cs="Times New Roman"/>
          <w:bCs/>
          <w:sz w:val="24"/>
        </w:rPr>
        <w:t xml:space="preserve"> Belay </w:t>
      </w:r>
      <w:r w:rsidR="001575C6" w:rsidRPr="00EB6895">
        <w:rPr>
          <w:rFonts w:cs="Times New Roman"/>
          <w:sz w:val="24"/>
        </w:rPr>
        <w:t xml:space="preserve">and </w:t>
      </w:r>
      <w:r w:rsidR="00C62689" w:rsidRPr="00EB6895">
        <w:rPr>
          <w:rFonts w:cs="Times New Roman"/>
          <w:sz w:val="24"/>
        </w:rPr>
        <w:t xml:space="preserve">Dr. </w:t>
      </w:r>
      <w:r w:rsidR="0058337A" w:rsidRPr="00EB6895">
        <w:rPr>
          <w:rFonts w:cs="Times New Roman"/>
          <w:sz w:val="24"/>
        </w:rPr>
        <w:t>Belachew</w:t>
      </w:r>
      <w:r w:rsidR="0057443C">
        <w:rPr>
          <w:rFonts w:cs="Times New Roman"/>
          <w:sz w:val="24"/>
        </w:rPr>
        <w:t xml:space="preserve"> </w:t>
      </w:r>
      <w:proofErr w:type="spellStart"/>
      <w:r w:rsidR="0058337A" w:rsidRPr="00EB6895">
        <w:rPr>
          <w:rFonts w:cs="Times New Roman"/>
          <w:sz w:val="24"/>
        </w:rPr>
        <w:t>yirsaw</w:t>
      </w:r>
      <w:proofErr w:type="spellEnd"/>
      <w:r w:rsidR="001575C6" w:rsidRPr="00EB6895">
        <w:rPr>
          <w:rFonts w:cs="Times New Roman"/>
          <w:sz w:val="24"/>
        </w:rPr>
        <w:t xml:space="preserve"> whose gave me the critical and constructive comments during my study, whose unreserved support and professional Comments were quite instrumental in shaping the study as well as to all Bahir Dar University ILA Lectures.</w:t>
      </w:r>
    </w:p>
    <w:p w:rsidR="001575C6" w:rsidRPr="00EB6895" w:rsidRDefault="001575C6" w:rsidP="00C864D6">
      <w:pPr>
        <w:spacing w:before="0" w:after="240" w:line="360" w:lineRule="auto"/>
        <w:ind w:left="144" w:right="-144" w:firstLine="0"/>
        <w:rPr>
          <w:rFonts w:cs="Times New Roman"/>
          <w:sz w:val="24"/>
        </w:rPr>
      </w:pPr>
      <w:r w:rsidRPr="00EB6895">
        <w:rPr>
          <w:rFonts w:cs="Times New Roman"/>
          <w:sz w:val="24"/>
        </w:rPr>
        <w:t xml:space="preserve">My gratitude also goes to ORLAEP Bureau for granting me study leave and the partial cost of my study was covered by ORLAEP </w:t>
      </w:r>
      <w:r w:rsidR="00217DA2" w:rsidRPr="00EB6895">
        <w:rPr>
          <w:rFonts w:cs="Times New Roman"/>
          <w:sz w:val="24"/>
        </w:rPr>
        <w:t>Bureau. My</w:t>
      </w:r>
      <w:r w:rsidRPr="00EB6895">
        <w:rPr>
          <w:rFonts w:cs="Times New Roman"/>
          <w:sz w:val="24"/>
        </w:rPr>
        <w:t xml:space="preserve"> deepest gratitude also goes to WHZRLA&amp;EP offices </w:t>
      </w:r>
      <w:r w:rsidR="00EC2B73" w:rsidRPr="00EB6895">
        <w:rPr>
          <w:rFonts w:cs="Times New Roman"/>
          <w:sz w:val="24"/>
        </w:rPr>
        <w:t>that</w:t>
      </w:r>
      <w:r w:rsidRPr="00EB6895">
        <w:rPr>
          <w:rFonts w:cs="Times New Roman"/>
          <w:sz w:val="24"/>
        </w:rPr>
        <w:t xml:space="preserve"> gave this chance and help me by </w:t>
      </w:r>
      <w:r w:rsidR="00997A85" w:rsidRPr="00EB6895">
        <w:rPr>
          <w:rFonts w:cs="Times New Roman"/>
          <w:sz w:val="24"/>
        </w:rPr>
        <w:t xml:space="preserve">the </w:t>
      </w:r>
      <w:r w:rsidRPr="00EB6895">
        <w:rPr>
          <w:rFonts w:cs="Times New Roman"/>
          <w:sz w:val="24"/>
        </w:rPr>
        <w:t xml:space="preserve">technical and financial support. </w:t>
      </w:r>
    </w:p>
    <w:p w:rsidR="001575C6" w:rsidRPr="00EB6895" w:rsidRDefault="001575C6" w:rsidP="00C864D6">
      <w:pPr>
        <w:spacing w:before="0" w:after="240" w:line="360" w:lineRule="auto"/>
        <w:ind w:left="144" w:right="-144" w:firstLine="0"/>
        <w:rPr>
          <w:rFonts w:cs="Times New Roman"/>
          <w:sz w:val="24"/>
        </w:rPr>
      </w:pPr>
      <w:r w:rsidRPr="00EB6895">
        <w:rPr>
          <w:rFonts w:cs="Times New Roman"/>
          <w:sz w:val="24"/>
        </w:rPr>
        <w:t xml:space="preserve">Moreover, I would like to give warmest thanks to WHZRLA&amp;EP members (experts) for their welcoming approach, hospitality and support study thesis I </w:t>
      </w:r>
      <w:r w:rsidR="00234F99" w:rsidRPr="00EB6895">
        <w:rPr>
          <w:rFonts w:cs="Times New Roman"/>
          <w:sz w:val="24"/>
        </w:rPr>
        <w:t>would also</w:t>
      </w:r>
      <w:r w:rsidRPr="00EB6895">
        <w:rPr>
          <w:rFonts w:cs="Times New Roman"/>
          <w:sz w:val="24"/>
        </w:rPr>
        <w:t xml:space="preserve"> highly grateful to thank for the valuable contributions and supports of </w:t>
      </w:r>
      <w:proofErr w:type="spellStart"/>
      <w:r w:rsidR="00552F9D" w:rsidRPr="00EB6895">
        <w:rPr>
          <w:rFonts w:cs="Times New Roman"/>
          <w:sz w:val="24"/>
        </w:rPr>
        <w:t>Ato</w:t>
      </w:r>
      <w:proofErr w:type="spellEnd"/>
      <w:r w:rsidR="0057443C">
        <w:rPr>
          <w:rFonts w:cs="Times New Roman"/>
          <w:sz w:val="24"/>
        </w:rPr>
        <w:t xml:space="preserve"> </w:t>
      </w:r>
      <w:proofErr w:type="spellStart"/>
      <w:r w:rsidR="00552F9D" w:rsidRPr="00EB6895">
        <w:rPr>
          <w:rFonts w:cs="Times New Roman"/>
          <w:sz w:val="24"/>
        </w:rPr>
        <w:t>Tadela</w:t>
      </w:r>
      <w:proofErr w:type="spellEnd"/>
      <w:r w:rsidR="0057443C">
        <w:rPr>
          <w:rFonts w:cs="Times New Roman"/>
          <w:sz w:val="24"/>
        </w:rPr>
        <w:t xml:space="preserve"> </w:t>
      </w:r>
      <w:proofErr w:type="spellStart"/>
      <w:r w:rsidRPr="00EB6895">
        <w:rPr>
          <w:rFonts w:cs="Times New Roman"/>
          <w:sz w:val="24"/>
        </w:rPr>
        <w:t>Diriba</w:t>
      </w:r>
      <w:proofErr w:type="spellEnd"/>
      <w:r w:rsidRPr="00EB6895">
        <w:rPr>
          <w:rFonts w:cs="Times New Roman"/>
          <w:sz w:val="24"/>
        </w:rPr>
        <w:t xml:space="preserve">, </w:t>
      </w:r>
      <w:r w:rsidR="00D805A9" w:rsidRPr="00EB6895">
        <w:rPr>
          <w:rFonts w:cs="Times New Roman"/>
          <w:sz w:val="24"/>
        </w:rPr>
        <w:t xml:space="preserve">Dr. </w:t>
      </w:r>
      <w:proofErr w:type="spellStart"/>
      <w:r w:rsidR="00552F9D" w:rsidRPr="00EB6895">
        <w:rPr>
          <w:rFonts w:cs="Times New Roman"/>
          <w:sz w:val="24"/>
        </w:rPr>
        <w:t>Faruk</w:t>
      </w:r>
      <w:proofErr w:type="spellEnd"/>
      <w:r w:rsidR="0057443C">
        <w:rPr>
          <w:rFonts w:cs="Times New Roman"/>
          <w:sz w:val="24"/>
        </w:rPr>
        <w:t xml:space="preserve"> </w:t>
      </w:r>
      <w:proofErr w:type="spellStart"/>
      <w:r w:rsidR="00552F9D" w:rsidRPr="00EB6895">
        <w:rPr>
          <w:rFonts w:cs="Times New Roman"/>
          <w:sz w:val="24"/>
        </w:rPr>
        <w:t>Aliyi</w:t>
      </w:r>
      <w:proofErr w:type="spellEnd"/>
      <w:r w:rsidRPr="00EB6895">
        <w:rPr>
          <w:rFonts w:cs="Times New Roman"/>
          <w:sz w:val="24"/>
        </w:rPr>
        <w:t xml:space="preserve"> and </w:t>
      </w:r>
      <w:proofErr w:type="spellStart"/>
      <w:r w:rsidRPr="00EB6895">
        <w:rPr>
          <w:rFonts w:cs="Times New Roman"/>
          <w:sz w:val="24"/>
        </w:rPr>
        <w:t>Ato</w:t>
      </w:r>
      <w:proofErr w:type="spellEnd"/>
      <w:r w:rsidRPr="00EB6895">
        <w:rPr>
          <w:rFonts w:cs="Times New Roman"/>
          <w:sz w:val="24"/>
        </w:rPr>
        <w:t xml:space="preserve"> Mohammed Ahmed were Leaders of WHZ.RLA&amp;EP </w:t>
      </w:r>
      <w:r w:rsidR="00D805A9" w:rsidRPr="00EB6895">
        <w:rPr>
          <w:rFonts w:cs="Times New Roman"/>
          <w:sz w:val="24"/>
        </w:rPr>
        <w:t>office for</w:t>
      </w:r>
      <w:r w:rsidRPr="00EB6895">
        <w:rPr>
          <w:rFonts w:cs="Times New Roman"/>
          <w:sz w:val="24"/>
        </w:rPr>
        <w:t xml:space="preserve"> their </w:t>
      </w:r>
      <w:r w:rsidR="00D805A9" w:rsidRPr="00EB6895">
        <w:rPr>
          <w:rFonts w:cs="Times New Roman"/>
          <w:sz w:val="24"/>
        </w:rPr>
        <w:t xml:space="preserve">Advice by </w:t>
      </w:r>
      <w:r w:rsidRPr="00EB6895">
        <w:rPr>
          <w:rFonts w:cs="Times New Roman"/>
          <w:sz w:val="24"/>
        </w:rPr>
        <w:t xml:space="preserve">moral and </w:t>
      </w:r>
      <w:r w:rsidR="002B7BFE" w:rsidRPr="00EB6895">
        <w:rPr>
          <w:rFonts w:cs="Times New Roman"/>
          <w:sz w:val="24"/>
        </w:rPr>
        <w:t>material (</w:t>
      </w:r>
      <w:r w:rsidRPr="00EB6895">
        <w:rPr>
          <w:rFonts w:cs="Times New Roman"/>
          <w:sz w:val="24"/>
        </w:rPr>
        <w:t>financial) support.</w:t>
      </w:r>
    </w:p>
    <w:p w:rsidR="001575C6" w:rsidRPr="00EB6895" w:rsidRDefault="001575C6" w:rsidP="00C91C75">
      <w:pPr>
        <w:spacing w:before="0" w:after="0" w:line="360" w:lineRule="auto"/>
        <w:ind w:left="144" w:right="-144" w:firstLine="0"/>
        <w:rPr>
          <w:rFonts w:cs="Times New Roman"/>
          <w:sz w:val="24"/>
        </w:rPr>
      </w:pPr>
      <w:r w:rsidRPr="00EB6895">
        <w:rPr>
          <w:rFonts w:cs="Times New Roman"/>
          <w:sz w:val="24"/>
        </w:rPr>
        <w:t xml:space="preserve">My heartfelt thanks and appreciations are extended to my parents </w:t>
      </w:r>
      <w:proofErr w:type="spellStart"/>
      <w:r w:rsidR="00552F9D" w:rsidRPr="00EB6895">
        <w:rPr>
          <w:rFonts w:cs="Times New Roman"/>
          <w:sz w:val="24"/>
        </w:rPr>
        <w:t>Ato</w:t>
      </w:r>
      <w:proofErr w:type="spellEnd"/>
      <w:r w:rsidR="0057443C">
        <w:rPr>
          <w:rFonts w:cs="Times New Roman"/>
          <w:sz w:val="24"/>
        </w:rPr>
        <w:t xml:space="preserve"> </w:t>
      </w:r>
      <w:proofErr w:type="spellStart"/>
      <w:r w:rsidR="00552F9D" w:rsidRPr="00EB6895">
        <w:rPr>
          <w:rFonts w:cs="Times New Roman"/>
          <w:sz w:val="24"/>
        </w:rPr>
        <w:t>Abrahim</w:t>
      </w:r>
      <w:proofErr w:type="spellEnd"/>
      <w:r w:rsidRPr="00EB6895">
        <w:rPr>
          <w:rFonts w:cs="Times New Roman"/>
          <w:sz w:val="24"/>
        </w:rPr>
        <w:t xml:space="preserve"> Mohammed and W/</w:t>
      </w:r>
      <w:proofErr w:type="spellStart"/>
      <w:r w:rsidR="00552F9D" w:rsidRPr="00EB6895">
        <w:rPr>
          <w:rFonts w:cs="Times New Roman"/>
          <w:sz w:val="24"/>
        </w:rPr>
        <w:t>ro</w:t>
      </w:r>
      <w:proofErr w:type="spellEnd"/>
      <w:r w:rsidR="0057443C">
        <w:rPr>
          <w:rFonts w:cs="Times New Roman"/>
          <w:sz w:val="24"/>
        </w:rPr>
        <w:t xml:space="preserve"> </w:t>
      </w:r>
      <w:proofErr w:type="spellStart"/>
      <w:r w:rsidR="00552F9D" w:rsidRPr="00EB6895">
        <w:rPr>
          <w:rFonts w:cs="Times New Roman"/>
          <w:sz w:val="24"/>
        </w:rPr>
        <w:t>Nayima</w:t>
      </w:r>
      <w:proofErr w:type="spellEnd"/>
      <w:r w:rsidRPr="00EB6895">
        <w:rPr>
          <w:rFonts w:cs="Times New Roman"/>
          <w:sz w:val="24"/>
        </w:rPr>
        <w:t xml:space="preserve"> Yusuf, that enrolled me to school at my very young age and have been offering me to do this opportunity and it is impossible to achieve this without the continuous support of them and heartfelt thanks and appreciations’ also extends to my wife Halima </w:t>
      </w:r>
      <w:r w:rsidR="00AD34CC" w:rsidRPr="00EB6895">
        <w:rPr>
          <w:rFonts w:cs="Times New Roman"/>
          <w:sz w:val="24"/>
        </w:rPr>
        <w:t>Adam</w:t>
      </w:r>
      <w:r w:rsidRPr="00EB6895">
        <w:rPr>
          <w:rFonts w:cs="Times New Roman"/>
          <w:sz w:val="24"/>
        </w:rPr>
        <w:t>, and also my brothers, and sisters for their morality and financial supports.</w:t>
      </w:r>
    </w:p>
    <w:p w:rsidR="00C864D6" w:rsidRPr="00EB6895" w:rsidRDefault="00C864D6" w:rsidP="00C91C75">
      <w:pPr>
        <w:spacing w:before="0" w:after="0" w:line="360" w:lineRule="auto"/>
        <w:ind w:left="144" w:right="-144" w:firstLine="0"/>
        <w:rPr>
          <w:rFonts w:cs="Times New Roman"/>
          <w:sz w:val="24"/>
        </w:rPr>
      </w:pPr>
    </w:p>
    <w:p w:rsidR="00C864D6" w:rsidRPr="00EB6895" w:rsidRDefault="00C864D6" w:rsidP="00C91C75">
      <w:pPr>
        <w:spacing w:before="0" w:after="0" w:line="360" w:lineRule="auto"/>
        <w:ind w:left="144" w:right="-144" w:firstLine="0"/>
        <w:rPr>
          <w:rFonts w:cs="Times New Roman"/>
          <w:sz w:val="24"/>
        </w:rPr>
      </w:pPr>
    </w:p>
    <w:p w:rsidR="00C864D6" w:rsidRPr="00EB6895" w:rsidRDefault="00C864D6" w:rsidP="00C91C75">
      <w:pPr>
        <w:spacing w:before="0" w:after="0" w:line="360" w:lineRule="auto"/>
        <w:ind w:left="144" w:right="-144" w:firstLine="0"/>
        <w:rPr>
          <w:rFonts w:cs="Times New Roman"/>
          <w:sz w:val="24"/>
        </w:rPr>
      </w:pPr>
    </w:p>
    <w:p w:rsidR="00C864D6" w:rsidRPr="00EB6895" w:rsidRDefault="00C864D6" w:rsidP="00C91C75">
      <w:pPr>
        <w:spacing w:before="0" w:after="0" w:line="360" w:lineRule="auto"/>
        <w:ind w:left="144" w:right="-144" w:firstLine="0"/>
        <w:rPr>
          <w:rFonts w:cs="Times New Roman"/>
          <w:sz w:val="24"/>
        </w:rPr>
      </w:pPr>
    </w:p>
    <w:p w:rsidR="001575C6" w:rsidRPr="00EB6895" w:rsidRDefault="001575C6" w:rsidP="00C91C75">
      <w:pPr>
        <w:spacing w:before="0" w:after="0" w:line="360" w:lineRule="auto"/>
        <w:ind w:left="144" w:right="-144"/>
        <w:rPr>
          <w:rFonts w:cs="Times New Roman"/>
        </w:rPr>
      </w:pPr>
    </w:p>
    <w:p w:rsidR="001575C6" w:rsidRPr="00EB6895" w:rsidRDefault="005B0533" w:rsidP="00165697">
      <w:pPr>
        <w:pStyle w:val="Heading1"/>
        <w:spacing w:before="0" w:line="276" w:lineRule="auto"/>
        <w:ind w:left="0" w:firstLine="0"/>
        <w:rPr>
          <w:rFonts w:ascii="Times New Roman" w:hAnsi="Times New Roman" w:cs="Times New Roman"/>
          <w:i/>
          <w:sz w:val="34"/>
          <w:szCs w:val="32"/>
        </w:rPr>
      </w:pPr>
      <w:bookmarkStart w:id="19" w:name="_Toc484482469"/>
      <w:bookmarkStart w:id="20" w:name="_Toc485122562"/>
      <w:bookmarkStart w:id="21" w:name="_Toc486279544"/>
      <w:bookmarkStart w:id="22" w:name="_Toc493163772"/>
      <w:r>
        <w:rPr>
          <w:rFonts w:ascii="Times New Roman" w:hAnsi="Times New Roman" w:cs="Times New Roman"/>
          <w:i/>
          <w:sz w:val="34"/>
          <w:szCs w:val="32"/>
        </w:rPr>
        <w:lastRenderedPageBreak/>
        <w:t xml:space="preserve"> </w:t>
      </w:r>
      <w:r w:rsidR="001575C6" w:rsidRPr="00EB6895">
        <w:rPr>
          <w:rFonts w:ascii="Times New Roman" w:hAnsi="Times New Roman" w:cs="Times New Roman"/>
          <w:i/>
          <w:sz w:val="34"/>
          <w:szCs w:val="32"/>
        </w:rPr>
        <w:t>ABSTRACT</w:t>
      </w:r>
      <w:bookmarkEnd w:id="19"/>
      <w:bookmarkEnd w:id="20"/>
      <w:bookmarkEnd w:id="21"/>
      <w:bookmarkEnd w:id="22"/>
    </w:p>
    <w:p w:rsidR="001D505A" w:rsidRPr="001C08EC" w:rsidRDefault="001575C6" w:rsidP="00CA4267">
      <w:pPr>
        <w:autoSpaceDE w:val="0"/>
        <w:autoSpaceDN w:val="0"/>
        <w:adjustRightInd w:val="0"/>
        <w:spacing w:before="0" w:after="0"/>
        <w:ind w:left="0" w:firstLine="0"/>
        <w:rPr>
          <w:rFonts w:cs="Times New Roman"/>
          <w:i/>
        </w:rPr>
      </w:pPr>
      <w:r w:rsidRPr="00EB6895">
        <w:rPr>
          <w:rFonts w:cs="Times New Roman"/>
          <w:i/>
        </w:rPr>
        <w:t xml:space="preserve">For several decades, integrated and sustainable watershed management has been suggested and tried in several countries in the world, as an effective way to address complex water and land resource challenges. </w:t>
      </w:r>
      <w:r w:rsidR="00783C51" w:rsidRPr="00EB6895">
        <w:rPr>
          <w:rFonts w:cs="Times New Roman"/>
          <w:i/>
        </w:rPr>
        <w:t>However,</w:t>
      </w:r>
      <w:r w:rsidRPr="00EB6895">
        <w:rPr>
          <w:rFonts w:cs="Times New Roman"/>
          <w:i/>
        </w:rPr>
        <w:t xml:space="preserve"> its implementation has not been successful in most cases, due to various barriers. In Ethiopia, this approach is new and requires appropriate strategies to overcome the barriers and practice effective integrated and sustainable watershed development. This </w:t>
      </w:r>
      <w:r w:rsidR="00A85736" w:rsidRPr="00EB6895">
        <w:rPr>
          <w:rFonts w:cs="Times New Roman"/>
          <w:i/>
        </w:rPr>
        <w:t xml:space="preserve">research </w:t>
      </w:r>
      <w:r w:rsidRPr="00EB6895">
        <w:rPr>
          <w:rFonts w:cs="Times New Roman"/>
          <w:i/>
        </w:rPr>
        <w:t xml:space="preserve">therefore </w:t>
      </w:r>
      <w:r w:rsidR="00E958C5" w:rsidRPr="00EB6895">
        <w:rPr>
          <w:rFonts w:cs="Times New Roman"/>
          <w:i/>
        </w:rPr>
        <w:t>examines watershed</w:t>
      </w:r>
      <w:r w:rsidR="00A85736" w:rsidRPr="00EB6895">
        <w:rPr>
          <w:rFonts w:cs="Times New Roman"/>
          <w:i/>
        </w:rPr>
        <w:t xml:space="preserve"> development intervention in </w:t>
      </w:r>
      <w:proofErr w:type="spellStart"/>
      <w:r w:rsidR="00752DC8" w:rsidRPr="00EB6895">
        <w:rPr>
          <w:rFonts w:cs="Times New Roman"/>
          <w:i/>
        </w:rPr>
        <w:t>GaraMoye</w:t>
      </w:r>
      <w:proofErr w:type="spellEnd"/>
      <w:r w:rsidR="00A85736" w:rsidRPr="00EB6895">
        <w:rPr>
          <w:rFonts w:cs="Times New Roman"/>
          <w:i/>
        </w:rPr>
        <w:t xml:space="preserve"> and its impact on the socio-economic development and environmental wellbeing. The study has given prime focus </w:t>
      </w:r>
      <w:r w:rsidR="00E958C5" w:rsidRPr="00EB6895">
        <w:rPr>
          <w:rFonts w:cs="Times New Roman"/>
          <w:i/>
        </w:rPr>
        <w:t>on exploring</w:t>
      </w:r>
      <w:r w:rsidRPr="00EB6895">
        <w:rPr>
          <w:rFonts w:cs="Times New Roman"/>
          <w:i/>
        </w:rPr>
        <w:t xml:space="preserve"> the prospe</w:t>
      </w:r>
      <w:r w:rsidR="00D509D6" w:rsidRPr="00EB6895">
        <w:rPr>
          <w:rFonts w:cs="Times New Roman"/>
          <w:i/>
        </w:rPr>
        <w:t xml:space="preserve">cts, approaches and barriers to </w:t>
      </w:r>
      <w:r w:rsidRPr="00EB6895">
        <w:rPr>
          <w:rFonts w:cs="Times New Roman"/>
          <w:i/>
        </w:rPr>
        <w:t>integrated and sustainable w</w:t>
      </w:r>
      <w:r w:rsidR="00D54FA6" w:rsidRPr="00EB6895">
        <w:rPr>
          <w:rFonts w:cs="Times New Roman"/>
          <w:i/>
        </w:rPr>
        <w:t>atershed</w:t>
      </w:r>
      <w:r w:rsidR="00544647" w:rsidRPr="00EB6895">
        <w:rPr>
          <w:rFonts w:cs="Times New Roman"/>
          <w:i/>
        </w:rPr>
        <w:t xml:space="preserve"> development</w:t>
      </w:r>
      <w:r w:rsidR="00D54FA6" w:rsidRPr="00EB6895">
        <w:rPr>
          <w:rFonts w:cs="Times New Roman"/>
          <w:i/>
        </w:rPr>
        <w:t xml:space="preserve"> of </w:t>
      </w:r>
      <w:proofErr w:type="spellStart"/>
      <w:r w:rsidR="00752DC8" w:rsidRPr="00EB6895">
        <w:rPr>
          <w:rFonts w:cs="Times New Roman"/>
          <w:i/>
        </w:rPr>
        <w:t>GaraMoye</w:t>
      </w:r>
      <w:proofErr w:type="spellEnd"/>
      <w:r w:rsidRPr="00EB6895">
        <w:rPr>
          <w:rFonts w:cs="Times New Roman"/>
          <w:i/>
        </w:rPr>
        <w:t xml:space="preserve"> micro- watersheds, by examining the existing compl</w:t>
      </w:r>
      <w:r w:rsidR="00601D70" w:rsidRPr="00EB6895">
        <w:rPr>
          <w:rFonts w:cs="Times New Roman"/>
          <w:i/>
        </w:rPr>
        <w:t xml:space="preserve">ex set of biophysical and socio </w:t>
      </w:r>
      <w:r w:rsidRPr="00EB6895">
        <w:rPr>
          <w:rFonts w:cs="Times New Roman"/>
          <w:i/>
        </w:rPr>
        <w:t xml:space="preserve">economic conditions, stakeholders‟ attitudes and perceptions, arrangements for participation of communities, available institutional structures and recent policy of land certification. </w:t>
      </w:r>
      <w:r w:rsidR="00490743" w:rsidRPr="00EB6895">
        <w:rPr>
          <w:rFonts w:cs="Times New Roman"/>
          <w:i/>
        </w:rPr>
        <w:t xml:space="preserve">In </w:t>
      </w:r>
      <w:r w:rsidR="009D1A10" w:rsidRPr="00EB6895">
        <w:rPr>
          <w:rFonts w:cs="Times New Roman"/>
          <w:i/>
        </w:rPr>
        <w:t>addition,</w:t>
      </w:r>
      <w:r w:rsidR="00490743" w:rsidRPr="00EB6895">
        <w:rPr>
          <w:rFonts w:cs="Times New Roman"/>
          <w:i/>
        </w:rPr>
        <w:t xml:space="preserve"> a land use land cover change analysis was carried out to see the trends in land use change. For the socioeconomic study </w:t>
      </w:r>
      <w:r w:rsidR="00E958C5" w:rsidRPr="00EB6895">
        <w:rPr>
          <w:rFonts w:cs="Times New Roman"/>
          <w:i/>
        </w:rPr>
        <w:t>data was</w:t>
      </w:r>
      <w:r w:rsidRPr="00EB6895">
        <w:rPr>
          <w:rFonts w:cs="Times New Roman"/>
          <w:i/>
        </w:rPr>
        <w:t xml:space="preserve"> gathered from official documents, direct observations, </w:t>
      </w:r>
      <w:r w:rsidR="00E958C5" w:rsidRPr="00EB6895">
        <w:rPr>
          <w:rFonts w:cs="Times New Roman"/>
          <w:i/>
        </w:rPr>
        <w:t>using semi</w:t>
      </w:r>
      <w:r w:rsidRPr="00EB6895">
        <w:rPr>
          <w:rFonts w:cs="Times New Roman"/>
          <w:i/>
        </w:rPr>
        <w:t xml:space="preserve">-structured interviews with key informants, </w:t>
      </w:r>
      <w:r w:rsidR="00490743" w:rsidRPr="00EB6895">
        <w:rPr>
          <w:rFonts w:cs="Times New Roman"/>
          <w:i/>
        </w:rPr>
        <w:t xml:space="preserve">and </w:t>
      </w:r>
      <w:r w:rsidRPr="00EB6895">
        <w:rPr>
          <w:rFonts w:cs="Times New Roman"/>
          <w:i/>
        </w:rPr>
        <w:t xml:space="preserve">Focus group discussion </w:t>
      </w:r>
      <w:r w:rsidR="00490743" w:rsidRPr="00EB6895">
        <w:rPr>
          <w:rFonts w:cs="Times New Roman"/>
          <w:i/>
        </w:rPr>
        <w:t xml:space="preserve">with </w:t>
      </w:r>
      <w:r w:rsidRPr="00EB6895">
        <w:rPr>
          <w:rFonts w:cs="Times New Roman"/>
          <w:i/>
        </w:rPr>
        <w:t xml:space="preserve">watershed committees and households of the three </w:t>
      </w:r>
      <w:proofErr w:type="spellStart"/>
      <w:r w:rsidRPr="00EB6895">
        <w:rPr>
          <w:rFonts w:cs="Times New Roman"/>
          <w:i/>
        </w:rPr>
        <w:t>kebeles</w:t>
      </w:r>
      <w:proofErr w:type="spellEnd"/>
      <w:r w:rsidRPr="00EB6895">
        <w:rPr>
          <w:rFonts w:cs="Times New Roman"/>
          <w:i/>
        </w:rPr>
        <w:t xml:space="preserve"> in </w:t>
      </w:r>
      <w:proofErr w:type="spellStart"/>
      <w:r w:rsidR="009D1A10" w:rsidRPr="00EB6895">
        <w:rPr>
          <w:rFonts w:cs="Times New Roman"/>
          <w:i/>
        </w:rPr>
        <w:t>GaraMoye</w:t>
      </w:r>
      <w:proofErr w:type="spellEnd"/>
      <w:r w:rsidRPr="00EB6895">
        <w:rPr>
          <w:rFonts w:cs="Times New Roman"/>
          <w:i/>
        </w:rPr>
        <w:t xml:space="preserve"> micro watershed </w:t>
      </w:r>
      <w:r w:rsidR="001020FB" w:rsidRPr="00EB6895">
        <w:rPr>
          <w:rFonts w:cs="Times New Roman"/>
          <w:i/>
        </w:rPr>
        <w:t>development. The</w:t>
      </w:r>
      <w:r w:rsidR="007F41DB" w:rsidRPr="00EB6895">
        <w:rPr>
          <w:rFonts w:cs="Times New Roman"/>
          <w:i/>
        </w:rPr>
        <w:t xml:space="preserve"> </w:t>
      </w:r>
      <w:r w:rsidR="00EC4D3E" w:rsidRPr="00EB6895">
        <w:rPr>
          <w:rFonts w:cs="Times New Roman"/>
          <w:i/>
        </w:rPr>
        <w:t>result</w:t>
      </w:r>
      <w:r w:rsidR="007F41DB" w:rsidRPr="00EB6895">
        <w:rPr>
          <w:rFonts w:cs="Times New Roman"/>
          <w:i/>
        </w:rPr>
        <w:t xml:space="preserve"> indicated</w:t>
      </w:r>
      <w:r w:rsidRPr="00EB6895">
        <w:rPr>
          <w:rFonts w:cs="Times New Roman"/>
          <w:i/>
        </w:rPr>
        <w:t xml:space="preserve"> that effective and sustainable watershed management can </w:t>
      </w:r>
      <w:r w:rsidR="007F41DB" w:rsidRPr="00EB6895">
        <w:rPr>
          <w:rFonts w:cs="Times New Roman"/>
          <w:i/>
        </w:rPr>
        <w:t>be effectively realized when the watershed community participate from the beginning, by changing ownership of communal lands into private or association holdings, integration of multidisciplinary team, by enabling the local community to generate income</w:t>
      </w:r>
      <w:r w:rsidRPr="00EB6895">
        <w:rPr>
          <w:rFonts w:cs="Times New Roman"/>
          <w:i/>
        </w:rPr>
        <w:t xml:space="preserve"> within the short run from on </w:t>
      </w:r>
      <w:r w:rsidR="004E3C33" w:rsidRPr="00EB6895">
        <w:rPr>
          <w:rFonts w:cs="Times New Roman"/>
          <w:i/>
        </w:rPr>
        <w:t>farm and off farm activities, and when there is active</w:t>
      </w:r>
      <w:r w:rsidRPr="00EB6895">
        <w:rPr>
          <w:rFonts w:cs="Times New Roman"/>
          <w:i/>
        </w:rPr>
        <w:t xml:space="preserve">, </w:t>
      </w:r>
      <w:r w:rsidR="004E3C33" w:rsidRPr="00EB6895">
        <w:rPr>
          <w:rFonts w:cs="Times New Roman"/>
          <w:i/>
        </w:rPr>
        <w:t>community watershed management institution supported by legislation. T</w:t>
      </w:r>
      <w:r w:rsidR="00B05C9F" w:rsidRPr="00EB6895">
        <w:rPr>
          <w:rFonts w:cs="Times New Roman"/>
          <w:i/>
        </w:rPr>
        <w:t>o</w:t>
      </w:r>
      <w:r w:rsidR="00D640F1" w:rsidRPr="00EB6895">
        <w:rPr>
          <w:rFonts w:cs="Times New Roman"/>
          <w:i/>
        </w:rPr>
        <w:t xml:space="preserve"> evaluate watersheds </w:t>
      </w:r>
      <w:r w:rsidR="000B49E7" w:rsidRPr="00EB6895">
        <w:rPr>
          <w:rFonts w:cs="Times New Roman"/>
          <w:i/>
        </w:rPr>
        <w:t>development and management strategy</w:t>
      </w:r>
      <w:r w:rsidR="004E3C33" w:rsidRPr="00EB6895">
        <w:rPr>
          <w:rFonts w:cs="Times New Roman"/>
          <w:i/>
        </w:rPr>
        <w:t xml:space="preserve"> the </w:t>
      </w:r>
      <w:r w:rsidR="000B49E7" w:rsidRPr="00EB6895">
        <w:rPr>
          <w:rFonts w:cs="Times New Roman"/>
          <w:i/>
        </w:rPr>
        <w:t xml:space="preserve">study applied supervised classification-maximum likelihood algorithm in ERDAS imagine to detect land cover/land use changes observed in </w:t>
      </w:r>
      <w:proofErr w:type="spellStart"/>
      <w:r w:rsidR="000B49E7" w:rsidRPr="00EB6895">
        <w:rPr>
          <w:rFonts w:cs="Times New Roman"/>
          <w:i/>
        </w:rPr>
        <w:t>Gara</w:t>
      </w:r>
      <w:proofErr w:type="spellEnd"/>
      <w:r w:rsidR="002B00E5">
        <w:rPr>
          <w:rFonts w:cs="Times New Roman"/>
          <w:i/>
        </w:rPr>
        <w:t xml:space="preserve"> </w:t>
      </w:r>
      <w:proofErr w:type="spellStart"/>
      <w:r w:rsidR="00A07A0E" w:rsidRPr="00EB6895">
        <w:rPr>
          <w:rFonts w:cs="Times New Roman"/>
          <w:i/>
        </w:rPr>
        <w:t>Moye</w:t>
      </w:r>
      <w:proofErr w:type="spellEnd"/>
      <w:r w:rsidR="002B00E5">
        <w:rPr>
          <w:rFonts w:cs="Times New Roman"/>
          <w:i/>
        </w:rPr>
        <w:t xml:space="preserve"> </w:t>
      </w:r>
      <w:r w:rsidR="00730F72" w:rsidRPr="00EB6895">
        <w:rPr>
          <w:rFonts w:cs="Times New Roman"/>
          <w:i/>
        </w:rPr>
        <w:t xml:space="preserve">watershed, </w:t>
      </w:r>
      <w:r w:rsidR="008024B0" w:rsidRPr="00EB6895">
        <w:rPr>
          <w:rFonts w:cs="Times New Roman"/>
          <w:i/>
        </w:rPr>
        <w:t xml:space="preserve">using </w:t>
      </w:r>
      <w:r w:rsidR="00981B9A" w:rsidRPr="00EB6895">
        <w:rPr>
          <w:rFonts w:cs="Times New Roman"/>
          <w:i/>
        </w:rPr>
        <w:t>the image</w:t>
      </w:r>
      <w:r w:rsidR="00730F72" w:rsidRPr="00EB6895">
        <w:rPr>
          <w:rFonts w:cs="Times New Roman"/>
          <w:i/>
        </w:rPr>
        <w:t xml:space="preserve"> of land sat obtained from 2002,2012 and2016. The land use land cover classification o</w:t>
      </w:r>
      <w:r w:rsidR="00A07A0E" w:rsidRPr="00EB6895">
        <w:rPr>
          <w:rFonts w:cs="Times New Roman"/>
          <w:i/>
        </w:rPr>
        <w:t xml:space="preserve">f the study area </w:t>
      </w:r>
      <w:r w:rsidR="00D640F1" w:rsidRPr="00EB6895">
        <w:rPr>
          <w:rFonts w:cs="Times New Roman"/>
          <w:i/>
        </w:rPr>
        <w:t>was</w:t>
      </w:r>
      <w:r w:rsidR="00730F72" w:rsidRPr="00EB6895">
        <w:rPr>
          <w:rFonts w:cs="Times New Roman"/>
          <w:i/>
        </w:rPr>
        <w:t xml:space="preserve"> classified into five classes such as </w:t>
      </w:r>
      <w:r w:rsidR="00981B9A" w:rsidRPr="00EB6895">
        <w:rPr>
          <w:rFonts w:cs="Times New Roman"/>
          <w:i/>
        </w:rPr>
        <w:t>cultivated</w:t>
      </w:r>
      <w:r w:rsidR="00730F72" w:rsidRPr="00EB6895">
        <w:rPr>
          <w:rFonts w:cs="Times New Roman"/>
          <w:i/>
        </w:rPr>
        <w:t xml:space="preserve"> land, Grazing /Grass land, water body, settlement and Forest la</w:t>
      </w:r>
      <w:r w:rsidR="00126CF6" w:rsidRPr="00EB6895">
        <w:rPr>
          <w:rFonts w:cs="Times New Roman"/>
          <w:i/>
        </w:rPr>
        <w:t xml:space="preserve">nds by using unsupervised and </w:t>
      </w:r>
      <w:r w:rsidR="00730F72" w:rsidRPr="00EB6895">
        <w:rPr>
          <w:rFonts w:cs="Times New Roman"/>
          <w:i/>
        </w:rPr>
        <w:t>supervised classification by RS software</w:t>
      </w:r>
      <w:r w:rsidR="008839C3" w:rsidRPr="00EB6895">
        <w:rPr>
          <w:rFonts w:cs="Times New Roman"/>
          <w:i/>
        </w:rPr>
        <w:t>.</w:t>
      </w:r>
      <w:r w:rsidR="000E6776" w:rsidRPr="000E6776">
        <w:rPr>
          <w:rFonts w:cs="Times New Roman"/>
          <w:sz w:val="24"/>
        </w:rPr>
        <w:t xml:space="preserve"> </w:t>
      </w:r>
      <w:r w:rsidR="000E6776" w:rsidRPr="000E6776">
        <w:rPr>
          <w:rFonts w:cs="Times New Roman"/>
          <w:i/>
        </w:rPr>
        <w:t>The land use land cover change matrix between 2012 and 2016 showed that during the indicated period there was much more significant land use land cover change.</w:t>
      </w:r>
      <w:r w:rsidR="008839C3" w:rsidRPr="00EB6895">
        <w:rPr>
          <w:rFonts w:cs="Times New Roman"/>
          <w:i/>
        </w:rPr>
        <w:t xml:space="preserve"> </w:t>
      </w:r>
      <w:r w:rsidR="001C08EC" w:rsidRPr="001C08EC">
        <w:rPr>
          <w:rFonts w:cs="Times New Roman"/>
          <w:i/>
        </w:rPr>
        <w:t xml:space="preserve">About area of grass land was 415.395 ha, 136.732ha, 343.553 ha and 6.120ha converted to cultivated, settlement and </w:t>
      </w:r>
      <w:proofErr w:type="spellStart"/>
      <w:r w:rsidR="001C08EC" w:rsidRPr="001C08EC">
        <w:rPr>
          <w:rFonts w:cs="Times New Roman"/>
          <w:i/>
        </w:rPr>
        <w:t>Waterbody</w:t>
      </w:r>
      <w:proofErr w:type="spellEnd"/>
      <w:r w:rsidR="001C08EC" w:rsidRPr="001C08EC">
        <w:rPr>
          <w:rFonts w:cs="Times New Roman"/>
          <w:i/>
        </w:rPr>
        <w:t xml:space="preserve">. Forest cover, grazing land, water </w:t>
      </w:r>
      <w:r w:rsidR="001C08EC" w:rsidRPr="001C08EC">
        <w:rPr>
          <w:rFonts w:cs="Times New Roman"/>
          <w:i/>
          <w:noProof/>
        </w:rPr>
        <w:t>body,</w:t>
      </w:r>
      <w:r w:rsidR="001C08EC" w:rsidRPr="001C08EC">
        <w:rPr>
          <w:rFonts w:cs="Times New Roman"/>
          <w:i/>
        </w:rPr>
        <w:t xml:space="preserve"> were converted </w:t>
      </w:r>
      <w:r w:rsidR="001C08EC" w:rsidRPr="001C08EC">
        <w:rPr>
          <w:rFonts w:cs="Times New Roman"/>
          <w:i/>
          <w:noProof/>
        </w:rPr>
        <w:t xml:space="preserve">into </w:t>
      </w:r>
      <w:r w:rsidR="001C08EC" w:rsidRPr="001C08EC">
        <w:rPr>
          <w:rFonts w:cs="Times New Roman"/>
          <w:i/>
        </w:rPr>
        <w:t xml:space="preserve">cultivated and settlement area respectively. </w:t>
      </w:r>
      <w:r w:rsidR="008839C3" w:rsidRPr="001C08EC">
        <w:rPr>
          <w:rFonts w:cs="Times New Roman"/>
          <w:i/>
        </w:rPr>
        <w:t xml:space="preserve">Hence, proper management of the watershed is required or else these resources will soon be lost and no longer be able to play their role </w:t>
      </w:r>
      <w:r w:rsidR="00832096" w:rsidRPr="001C08EC">
        <w:rPr>
          <w:rFonts w:cs="Times New Roman"/>
          <w:i/>
        </w:rPr>
        <w:t xml:space="preserve">in the </w:t>
      </w:r>
      <w:r w:rsidR="008839C3" w:rsidRPr="001C08EC">
        <w:rPr>
          <w:rFonts w:cs="Times New Roman"/>
          <w:i/>
        </w:rPr>
        <w:t>socioeconomic development of the area.</w:t>
      </w:r>
    </w:p>
    <w:p w:rsidR="001B43CB" w:rsidRPr="001C08EC" w:rsidRDefault="001B43CB" w:rsidP="00CA4267">
      <w:pPr>
        <w:autoSpaceDE w:val="0"/>
        <w:autoSpaceDN w:val="0"/>
        <w:adjustRightInd w:val="0"/>
        <w:spacing w:before="0" w:after="0"/>
        <w:ind w:left="0" w:firstLine="0"/>
        <w:rPr>
          <w:rFonts w:cs="Times New Roman"/>
          <w:b/>
          <w:i/>
        </w:rPr>
      </w:pPr>
    </w:p>
    <w:p w:rsidR="001575C6" w:rsidRPr="001C08EC" w:rsidRDefault="001575C6" w:rsidP="00CA4267">
      <w:pPr>
        <w:autoSpaceDE w:val="0"/>
        <w:autoSpaceDN w:val="0"/>
        <w:adjustRightInd w:val="0"/>
        <w:spacing w:before="0" w:after="0"/>
        <w:ind w:left="0" w:firstLine="0"/>
        <w:rPr>
          <w:rFonts w:cs="Times New Roman"/>
          <w:i/>
        </w:rPr>
      </w:pPr>
      <w:r w:rsidRPr="001C08EC">
        <w:rPr>
          <w:rFonts w:cs="Times New Roman"/>
          <w:b/>
          <w:i/>
        </w:rPr>
        <w:t>Key Words:</w:t>
      </w:r>
      <w:r w:rsidRPr="001C08EC">
        <w:rPr>
          <w:rFonts w:cs="Times New Roman"/>
          <w:i/>
        </w:rPr>
        <w:t xml:space="preserve"> - Watershed </w:t>
      </w:r>
      <w:r w:rsidR="000F5E8C" w:rsidRPr="001C08EC">
        <w:rPr>
          <w:rFonts w:cs="Times New Roman"/>
          <w:i/>
        </w:rPr>
        <w:t>management</w:t>
      </w:r>
      <w:r w:rsidRPr="001C08EC">
        <w:rPr>
          <w:rFonts w:cs="Times New Roman"/>
          <w:i/>
        </w:rPr>
        <w:t xml:space="preserve">, </w:t>
      </w:r>
      <w:r w:rsidR="00214C0E" w:rsidRPr="001C08EC">
        <w:rPr>
          <w:rFonts w:cs="Times New Roman"/>
          <w:i/>
        </w:rPr>
        <w:t>land use land cover change, Land</w:t>
      </w:r>
      <w:r w:rsidRPr="001C08EC">
        <w:rPr>
          <w:rFonts w:cs="Times New Roman"/>
          <w:i/>
        </w:rPr>
        <w:t xml:space="preserve"> management’s activities, Integrated land use </w:t>
      </w:r>
      <w:r w:rsidR="00214C0E" w:rsidRPr="001C08EC">
        <w:rPr>
          <w:rFonts w:cs="Times New Roman"/>
          <w:i/>
        </w:rPr>
        <w:t xml:space="preserve">plan </w:t>
      </w:r>
      <w:r w:rsidRPr="001C08EC">
        <w:rPr>
          <w:rFonts w:cs="Times New Roman"/>
          <w:i/>
        </w:rPr>
        <w:t>sustainable use of land resources</w:t>
      </w:r>
    </w:p>
    <w:p w:rsidR="009E1030" w:rsidRPr="001C08EC" w:rsidRDefault="009E1030" w:rsidP="00165697">
      <w:pPr>
        <w:pStyle w:val="Heading1"/>
        <w:spacing w:before="0" w:line="276" w:lineRule="auto"/>
        <w:ind w:left="0" w:firstLine="0"/>
        <w:rPr>
          <w:rFonts w:ascii="Times New Roman" w:hAnsi="Times New Roman" w:cs="Times New Roman"/>
          <w:i/>
          <w:sz w:val="22"/>
          <w:szCs w:val="22"/>
        </w:rPr>
      </w:pPr>
      <w:bookmarkStart w:id="23" w:name="_Toc484482470"/>
      <w:bookmarkStart w:id="24" w:name="_Toc485122563"/>
      <w:bookmarkStart w:id="25" w:name="_Toc486279545"/>
    </w:p>
    <w:p w:rsidR="009E1030" w:rsidRPr="00EB6895" w:rsidRDefault="009E1030" w:rsidP="00165697">
      <w:pPr>
        <w:pStyle w:val="Heading1"/>
        <w:spacing w:before="0" w:line="276" w:lineRule="auto"/>
        <w:ind w:left="0" w:firstLine="0"/>
        <w:rPr>
          <w:rFonts w:ascii="Times New Roman" w:hAnsi="Times New Roman" w:cs="Times New Roman"/>
          <w:sz w:val="24"/>
          <w:szCs w:val="22"/>
        </w:rPr>
      </w:pPr>
    </w:p>
    <w:p w:rsidR="009E1030" w:rsidRPr="00EB6895" w:rsidRDefault="009E1030" w:rsidP="00165697">
      <w:pPr>
        <w:pStyle w:val="Heading1"/>
        <w:spacing w:before="0" w:line="276" w:lineRule="auto"/>
        <w:ind w:left="0" w:firstLine="0"/>
        <w:rPr>
          <w:rFonts w:ascii="Times New Roman" w:hAnsi="Times New Roman" w:cs="Times New Roman"/>
          <w:sz w:val="24"/>
          <w:szCs w:val="22"/>
        </w:rPr>
      </w:pPr>
    </w:p>
    <w:p w:rsidR="009E1030" w:rsidRPr="00EB6895" w:rsidRDefault="009E1030" w:rsidP="00165697">
      <w:pPr>
        <w:spacing w:line="276" w:lineRule="auto"/>
        <w:rPr>
          <w:rFonts w:cs="Times New Roman"/>
          <w:sz w:val="24"/>
        </w:rPr>
      </w:pPr>
    </w:p>
    <w:p w:rsidR="00165697" w:rsidRPr="00EB6895" w:rsidRDefault="00165697" w:rsidP="00165697">
      <w:pPr>
        <w:spacing w:line="276" w:lineRule="auto"/>
        <w:rPr>
          <w:rFonts w:cs="Times New Roman"/>
          <w:sz w:val="24"/>
        </w:rPr>
      </w:pPr>
    </w:p>
    <w:p w:rsidR="00CA4267" w:rsidRPr="00EB6895" w:rsidRDefault="00CA4267" w:rsidP="009468D2">
      <w:pPr>
        <w:pStyle w:val="Heading1"/>
        <w:spacing w:before="0" w:line="360" w:lineRule="auto"/>
        <w:ind w:left="0" w:firstLine="0"/>
        <w:rPr>
          <w:rFonts w:ascii="Times New Roman" w:hAnsi="Times New Roman" w:cs="Times New Roman"/>
          <w:sz w:val="34"/>
          <w:szCs w:val="32"/>
        </w:rPr>
      </w:pPr>
    </w:p>
    <w:p w:rsidR="00CA4267" w:rsidRPr="00EB6895" w:rsidRDefault="00CA4267" w:rsidP="009468D2">
      <w:pPr>
        <w:pStyle w:val="Heading1"/>
        <w:spacing w:before="0" w:line="360" w:lineRule="auto"/>
        <w:ind w:left="0" w:firstLine="0"/>
        <w:rPr>
          <w:rFonts w:ascii="Times New Roman" w:hAnsi="Times New Roman" w:cs="Times New Roman"/>
          <w:sz w:val="34"/>
          <w:szCs w:val="32"/>
        </w:rPr>
      </w:pPr>
    </w:p>
    <w:p w:rsidR="00CA4267" w:rsidRDefault="00CA4267" w:rsidP="00CA4267">
      <w:pPr>
        <w:rPr>
          <w:rFonts w:cs="Times New Roman"/>
          <w:sz w:val="24"/>
        </w:rPr>
      </w:pPr>
    </w:p>
    <w:p w:rsidR="005520A0" w:rsidRPr="00EB6895" w:rsidRDefault="005520A0" w:rsidP="00CA4267">
      <w:pPr>
        <w:rPr>
          <w:rFonts w:cs="Times New Roman"/>
          <w:sz w:val="24"/>
        </w:rPr>
      </w:pPr>
    </w:p>
    <w:p w:rsidR="00834D1D" w:rsidRPr="00EB6895" w:rsidRDefault="00834D1D" w:rsidP="00834D1D">
      <w:pPr>
        <w:pStyle w:val="Heading1"/>
        <w:spacing w:before="0" w:line="360" w:lineRule="auto"/>
        <w:ind w:left="0" w:firstLine="0"/>
        <w:rPr>
          <w:rFonts w:ascii="Times New Roman" w:eastAsiaTheme="minorHAnsi" w:hAnsi="Times New Roman" w:cs="Times New Roman"/>
          <w:b w:val="0"/>
          <w:bCs w:val="0"/>
          <w:i/>
          <w:color w:val="auto"/>
          <w:sz w:val="34"/>
          <w:szCs w:val="32"/>
        </w:rPr>
      </w:pPr>
      <w:bookmarkStart w:id="26" w:name="_Toc492995393"/>
      <w:bookmarkStart w:id="27" w:name="_Toc493163773"/>
      <w:bookmarkStart w:id="28" w:name="_Toc454597906"/>
      <w:bookmarkEnd w:id="23"/>
      <w:bookmarkEnd w:id="24"/>
      <w:bookmarkEnd w:id="25"/>
      <w:r>
        <w:rPr>
          <w:rFonts w:ascii="Times New Roman" w:hAnsi="Times New Roman" w:cs="Times New Roman"/>
          <w:sz w:val="34"/>
          <w:szCs w:val="32"/>
        </w:rPr>
        <w:t>LIST OF ABBREVIATION</w:t>
      </w:r>
      <w:bookmarkEnd w:id="26"/>
      <w:bookmarkEnd w:id="27"/>
      <w:r>
        <w:rPr>
          <w:rFonts w:ascii="Times New Roman" w:hAnsi="Times New Roman" w:cs="Times New Roman"/>
          <w:sz w:val="34"/>
          <w:szCs w:val="32"/>
        </w:rPr>
        <w:t xml:space="preserve"> </w:t>
      </w:r>
    </w:p>
    <w:p w:rsidR="00834D1D" w:rsidRDefault="00834D1D" w:rsidP="00834D1D">
      <w:pPr>
        <w:spacing w:before="0" w:after="0" w:line="360" w:lineRule="auto"/>
        <w:ind w:left="0" w:firstLine="0"/>
        <w:rPr>
          <w:rFonts w:cs="Times New Roman"/>
          <w:sz w:val="24"/>
        </w:rPr>
      </w:pPr>
      <w:r w:rsidRPr="008B1665">
        <w:rPr>
          <w:rFonts w:cs="Times New Roman"/>
          <w:sz w:val="24"/>
        </w:rPr>
        <w:t>ASTER</w:t>
      </w:r>
      <w:r>
        <w:rPr>
          <w:rFonts w:cs="Times New Roman"/>
          <w:sz w:val="24"/>
        </w:rPr>
        <w:t xml:space="preserve">                 </w:t>
      </w:r>
      <w:r w:rsidRPr="0027406B">
        <w:rPr>
          <w:rFonts w:cs="Times New Roman"/>
          <w:sz w:val="24"/>
        </w:rPr>
        <w:t xml:space="preserve">Advanced </w:t>
      </w:r>
      <w:r w:rsidRPr="00B85E91">
        <w:rPr>
          <w:rFonts w:cs="Times New Roman"/>
          <w:noProof/>
          <w:sz w:val="24"/>
        </w:rPr>
        <w:t>Spaceborne</w:t>
      </w:r>
      <w:r w:rsidRPr="0027406B">
        <w:rPr>
          <w:rFonts w:cs="Times New Roman"/>
          <w:sz w:val="24"/>
        </w:rPr>
        <w:t xml:space="preserve"> Thermal Emission and Reflection Radiometer</w:t>
      </w:r>
    </w:p>
    <w:p w:rsidR="00834D1D" w:rsidRPr="0027406B" w:rsidRDefault="00834D1D" w:rsidP="00834D1D">
      <w:pPr>
        <w:spacing w:before="0" w:after="0" w:line="360" w:lineRule="auto"/>
        <w:ind w:left="0" w:firstLine="0"/>
        <w:rPr>
          <w:rFonts w:cs="Times New Roman"/>
          <w:sz w:val="24"/>
        </w:rPr>
      </w:pPr>
      <w:r>
        <w:rPr>
          <w:rFonts w:cs="Times New Roman"/>
          <w:sz w:val="24"/>
        </w:rPr>
        <w:t xml:space="preserve">DA       </w:t>
      </w:r>
      <w:r w:rsidRPr="00F72E0D">
        <w:rPr>
          <w:rFonts w:cs="Times New Roman"/>
          <w:sz w:val="24"/>
        </w:rPr>
        <w:t xml:space="preserve"> </w:t>
      </w:r>
      <w:r>
        <w:rPr>
          <w:rFonts w:cs="Times New Roman"/>
          <w:sz w:val="24"/>
        </w:rPr>
        <w:t xml:space="preserve">                </w:t>
      </w:r>
      <w:r w:rsidRPr="00F72E0D">
        <w:rPr>
          <w:rFonts w:cs="Times New Roman"/>
          <w:sz w:val="24"/>
        </w:rPr>
        <w:t>Development Agent</w:t>
      </w:r>
    </w:p>
    <w:p w:rsidR="00834D1D" w:rsidRDefault="00834D1D" w:rsidP="00834D1D">
      <w:pPr>
        <w:spacing w:before="0" w:after="0" w:line="360" w:lineRule="auto"/>
        <w:ind w:left="0" w:firstLine="0"/>
        <w:rPr>
          <w:rFonts w:cs="Times New Roman"/>
          <w:sz w:val="24"/>
        </w:rPr>
      </w:pPr>
      <w:r>
        <w:rPr>
          <w:rFonts w:cs="Times New Roman"/>
          <w:sz w:val="24"/>
        </w:rPr>
        <w:t xml:space="preserve">DEM     </w:t>
      </w:r>
      <w:r w:rsidRPr="0027406B">
        <w:rPr>
          <w:rFonts w:cs="Times New Roman"/>
          <w:sz w:val="24"/>
        </w:rPr>
        <w:t xml:space="preserve"> </w:t>
      </w:r>
      <w:r>
        <w:rPr>
          <w:rFonts w:cs="Times New Roman"/>
          <w:sz w:val="24"/>
        </w:rPr>
        <w:t xml:space="preserve">               </w:t>
      </w:r>
      <w:r w:rsidRPr="0027406B">
        <w:rPr>
          <w:rFonts w:cs="Times New Roman"/>
          <w:sz w:val="24"/>
        </w:rPr>
        <w:t>Digital Elevation Model</w:t>
      </w:r>
    </w:p>
    <w:p w:rsidR="00834D1D" w:rsidRDefault="00834D1D" w:rsidP="00834D1D">
      <w:pPr>
        <w:spacing w:before="0" w:after="0" w:line="360" w:lineRule="auto"/>
        <w:ind w:left="0" w:firstLine="0"/>
        <w:rPr>
          <w:rFonts w:cs="Times New Roman"/>
          <w:sz w:val="24"/>
        </w:rPr>
      </w:pPr>
      <w:r w:rsidRPr="00DB447B">
        <w:rPr>
          <w:rFonts w:cs="Times New Roman"/>
          <w:sz w:val="24"/>
        </w:rPr>
        <w:t>ERDAS</w:t>
      </w:r>
      <w:r>
        <w:rPr>
          <w:rFonts w:cs="Times New Roman"/>
          <w:sz w:val="24"/>
        </w:rPr>
        <w:t xml:space="preserve">                 </w:t>
      </w:r>
      <w:r w:rsidRPr="0027406B">
        <w:rPr>
          <w:rFonts w:cs="Times New Roman"/>
          <w:sz w:val="24"/>
        </w:rPr>
        <w:t>Earth Resource Data Analysis System</w:t>
      </w:r>
    </w:p>
    <w:p w:rsidR="00834D1D" w:rsidRDefault="00834D1D" w:rsidP="00834D1D">
      <w:pPr>
        <w:spacing w:before="0" w:after="0" w:line="360" w:lineRule="auto"/>
        <w:ind w:left="0" w:firstLine="0"/>
        <w:rPr>
          <w:rFonts w:cs="Times New Roman"/>
          <w:sz w:val="24"/>
        </w:rPr>
      </w:pPr>
      <w:r w:rsidRPr="00DB447B">
        <w:rPr>
          <w:rFonts w:cs="Times New Roman"/>
          <w:sz w:val="24"/>
        </w:rPr>
        <w:t>ETM</w:t>
      </w:r>
      <w:r>
        <w:rPr>
          <w:rFonts w:cs="Times New Roman"/>
          <w:sz w:val="24"/>
        </w:rPr>
        <w:t xml:space="preserve">                      </w:t>
      </w:r>
      <w:r w:rsidRPr="0027406B">
        <w:rPr>
          <w:rFonts w:cs="Times New Roman"/>
          <w:sz w:val="24"/>
        </w:rPr>
        <w:t>Enhanced Thematic Mapper</w:t>
      </w:r>
    </w:p>
    <w:p w:rsidR="00834D1D" w:rsidRPr="008B1665" w:rsidRDefault="00834D1D" w:rsidP="00834D1D">
      <w:pPr>
        <w:spacing w:before="0" w:after="0" w:line="360" w:lineRule="auto"/>
        <w:ind w:left="0" w:firstLine="0"/>
        <w:rPr>
          <w:rFonts w:cs="Times New Roman"/>
          <w:sz w:val="24"/>
        </w:rPr>
      </w:pPr>
      <w:r w:rsidRPr="00F72E0D">
        <w:rPr>
          <w:rFonts w:cs="Times New Roman"/>
          <w:sz w:val="24"/>
        </w:rPr>
        <w:t>FAO</w:t>
      </w:r>
      <w:r>
        <w:rPr>
          <w:rFonts w:cs="Times New Roman"/>
          <w:sz w:val="24"/>
        </w:rPr>
        <w:t xml:space="preserve">                      </w:t>
      </w:r>
      <w:r w:rsidRPr="00F72E0D">
        <w:rPr>
          <w:rFonts w:cs="Times New Roman"/>
          <w:sz w:val="24"/>
        </w:rPr>
        <w:t>Food Agricultural O</w:t>
      </w:r>
      <w:r>
        <w:rPr>
          <w:rFonts w:cs="Times New Roman"/>
          <w:sz w:val="24"/>
        </w:rPr>
        <w:t>rganization</w:t>
      </w:r>
    </w:p>
    <w:p w:rsidR="00834D1D" w:rsidRPr="00F72E0D" w:rsidRDefault="00834D1D" w:rsidP="00834D1D">
      <w:pPr>
        <w:spacing w:before="0" w:after="0" w:line="360" w:lineRule="auto"/>
        <w:ind w:left="0" w:firstLine="0"/>
        <w:rPr>
          <w:rFonts w:eastAsia="TimesNewRoman" w:cs="Times New Roman"/>
          <w:sz w:val="24"/>
        </w:rPr>
      </w:pPr>
      <w:r>
        <w:rPr>
          <w:rFonts w:eastAsia="TimesNewRoman" w:cs="Times New Roman"/>
          <w:sz w:val="24"/>
        </w:rPr>
        <w:t xml:space="preserve">GIS                       </w:t>
      </w:r>
      <w:r w:rsidRPr="00F72E0D">
        <w:rPr>
          <w:rFonts w:eastAsia="TimesNewRoman" w:cs="Times New Roman"/>
          <w:sz w:val="24"/>
        </w:rPr>
        <w:t>Geographic Information Systems</w:t>
      </w:r>
    </w:p>
    <w:p w:rsidR="00834D1D" w:rsidRDefault="00834D1D" w:rsidP="00834D1D">
      <w:pPr>
        <w:spacing w:before="0" w:after="0" w:line="360" w:lineRule="auto"/>
        <w:ind w:left="0" w:firstLine="0"/>
        <w:rPr>
          <w:rFonts w:eastAsia="TimesNewRoman" w:cs="Times New Roman"/>
          <w:sz w:val="24"/>
        </w:rPr>
      </w:pPr>
      <w:r>
        <w:rPr>
          <w:rFonts w:eastAsia="TimesNewRoman" w:cs="Times New Roman"/>
          <w:sz w:val="24"/>
        </w:rPr>
        <w:t xml:space="preserve">GPS                      </w:t>
      </w:r>
      <w:r w:rsidRPr="00F72E0D">
        <w:rPr>
          <w:rFonts w:eastAsia="TimesNewRoman" w:cs="Times New Roman"/>
          <w:sz w:val="24"/>
        </w:rPr>
        <w:t>Global positioning system</w:t>
      </w:r>
    </w:p>
    <w:p w:rsidR="00834D1D" w:rsidRDefault="00834D1D" w:rsidP="00834D1D">
      <w:pPr>
        <w:spacing w:before="0" w:after="0" w:line="360" w:lineRule="auto"/>
        <w:ind w:left="0" w:firstLine="0"/>
        <w:rPr>
          <w:rFonts w:eastAsia="TimesNewRoman" w:cs="Times New Roman"/>
          <w:sz w:val="24"/>
        </w:rPr>
      </w:pPr>
      <w:r>
        <w:rPr>
          <w:rFonts w:eastAsia="TimesNewRoman" w:cs="Times New Roman"/>
          <w:sz w:val="24"/>
        </w:rPr>
        <w:t>HH                       Households head</w:t>
      </w:r>
    </w:p>
    <w:p w:rsidR="00834D1D" w:rsidRDefault="00834D1D" w:rsidP="00834D1D">
      <w:pPr>
        <w:spacing w:before="0" w:after="0" w:line="360" w:lineRule="auto"/>
        <w:ind w:left="0" w:firstLine="0"/>
        <w:rPr>
          <w:rFonts w:eastAsia="TimesNewRoman" w:cs="Times New Roman"/>
          <w:sz w:val="24"/>
        </w:rPr>
      </w:pPr>
      <w:r>
        <w:rPr>
          <w:rFonts w:cs="Times New Roman"/>
          <w:iCs/>
          <w:sz w:val="24"/>
        </w:rPr>
        <w:t xml:space="preserve">ICRISAT             </w:t>
      </w:r>
      <w:r w:rsidRPr="00F72E0D">
        <w:rPr>
          <w:rFonts w:cs="Times New Roman"/>
          <w:iCs/>
          <w:sz w:val="24"/>
        </w:rPr>
        <w:t>International Crops Research Institute for the Semi-Arid Tropics</w:t>
      </w:r>
    </w:p>
    <w:p w:rsidR="00834D1D" w:rsidRDefault="00834D1D" w:rsidP="00834D1D">
      <w:pPr>
        <w:spacing w:before="0" w:after="0" w:line="360" w:lineRule="auto"/>
        <w:ind w:left="0" w:hanging="990"/>
        <w:rPr>
          <w:rFonts w:cs="Times New Roman"/>
          <w:sz w:val="24"/>
        </w:rPr>
      </w:pPr>
      <w:r>
        <w:rPr>
          <w:rFonts w:cs="Times New Roman"/>
          <w:sz w:val="24"/>
        </w:rPr>
        <w:t xml:space="preserve">                 IWM                    </w:t>
      </w:r>
      <w:r w:rsidRPr="00F72E0D">
        <w:rPr>
          <w:rFonts w:cs="Times New Roman"/>
          <w:sz w:val="24"/>
        </w:rPr>
        <w:t>Integrated Watershed Management</w:t>
      </w:r>
    </w:p>
    <w:p w:rsidR="00834D1D" w:rsidRDefault="00834D1D" w:rsidP="00834D1D">
      <w:pPr>
        <w:spacing w:before="0" w:after="0" w:line="360" w:lineRule="auto"/>
        <w:ind w:left="0" w:hanging="990"/>
        <w:rPr>
          <w:rFonts w:eastAsia="TimesNewRoman" w:cs="Times New Roman"/>
          <w:sz w:val="24"/>
        </w:rPr>
      </w:pPr>
      <w:r>
        <w:rPr>
          <w:rFonts w:cs="Times New Roman"/>
          <w:sz w:val="24"/>
        </w:rPr>
        <w:t xml:space="preserve">                 </w:t>
      </w:r>
      <w:r>
        <w:rPr>
          <w:rFonts w:eastAsia="TimesNewRoman" w:cs="Times New Roman"/>
          <w:sz w:val="24"/>
        </w:rPr>
        <w:t xml:space="preserve">LULCC               </w:t>
      </w:r>
      <w:r w:rsidRPr="00F72E0D">
        <w:rPr>
          <w:rFonts w:eastAsia="TimesNewRoman" w:cs="Times New Roman"/>
          <w:sz w:val="24"/>
        </w:rPr>
        <w:t xml:space="preserve"> Land Use and Land Cover Changes</w:t>
      </w:r>
    </w:p>
    <w:p w:rsidR="00834D1D" w:rsidRPr="007E0E7D" w:rsidRDefault="00834D1D" w:rsidP="00834D1D">
      <w:pPr>
        <w:spacing w:before="0" w:after="0" w:line="360" w:lineRule="auto"/>
        <w:ind w:left="0" w:hanging="990"/>
        <w:rPr>
          <w:rStyle w:val="fontstyle21"/>
          <w:rFonts w:ascii="Times New Roman" w:eastAsia="TimesNewRoman" w:hAnsi="Times New Roman" w:cs="Times New Roman"/>
          <w:color w:val="auto"/>
          <w:sz w:val="24"/>
          <w:szCs w:val="22"/>
        </w:rPr>
      </w:pPr>
      <w:r>
        <w:rPr>
          <w:rFonts w:eastAsia="TimesNewRoman" w:cs="Times New Roman"/>
          <w:sz w:val="24"/>
        </w:rPr>
        <w:t xml:space="preserve">                </w:t>
      </w:r>
      <w:r>
        <w:rPr>
          <w:rStyle w:val="fontstyle21"/>
          <w:rFonts w:ascii="Times New Roman" w:hAnsi="Times New Roman" w:cs="Times New Roman"/>
          <w:color w:val="auto"/>
          <w:sz w:val="24"/>
          <w:szCs w:val="22"/>
        </w:rPr>
        <w:t xml:space="preserve">MOARD              </w:t>
      </w:r>
      <w:r w:rsidRPr="00F72E0D">
        <w:rPr>
          <w:rStyle w:val="fontstyle21"/>
          <w:rFonts w:ascii="Times New Roman" w:hAnsi="Times New Roman" w:cs="Times New Roman"/>
          <w:color w:val="auto"/>
          <w:sz w:val="24"/>
          <w:szCs w:val="22"/>
        </w:rPr>
        <w:t>Ministry of Agricultural and Rural development</w:t>
      </w:r>
    </w:p>
    <w:p w:rsidR="00834D1D" w:rsidRPr="00F72E0D" w:rsidRDefault="00834D1D" w:rsidP="00834D1D">
      <w:pPr>
        <w:autoSpaceDE w:val="0"/>
        <w:autoSpaceDN w:val="0"/>
        <w:adjustRightInd w:val="0"/>
        <w:spacing w:before="0" w:after="0" w:line="360" w:lineRule="auto"/>
        <w:ind w:left="0" w:firstLine="0"/>
        <w:rPr>
          <w:rFonts w:cs="Times New Roman"/>
          <w:color w:val="000000"/>
          <w:sz w:val="24"/>
        </w:rPr>
      </w:pPr>
      <w:r w:rsidRPr="00F72E0D">
        <w:rPr>
          <w:rFonts w:cs="Times New Roman"/>
          <w:color w:val="000000"/>
          <w:sz w:val="24"/>
        </w:rPr>
        <w:t>NGO</w:t>
      </w:r>
      <w:r>
        <w:rPr>
          <w:rFonts w:cs="Times New Roman"/>
          <w:bCs/>
          <w:color w:val="000000"/>
          <w:sz w:val="24"/>
        </w:rPr>
        <w:t xml:space="preserve">                    </w:t>
      </w:r>
      <w:r w:rsidRPr="00F72E0D">
        <w:rPr>
          <w:rFonts w:cs="Times New Roman"/>
          <w:color w:val="000000"/>
          <w:sz w:val="24"/>
        </w:rPr>
        <w:t>Non-Government Organization</w:t>
      </w:r>
    </w:p>
    <w:p w:rsidR="00834D1D" w:rsidRPr="00F72E0D" w:rsidRDefault="00834D1D" w:rsidP="00834D1D">
      <w:pPr>
        <w:autoSpaceDE w:val="0"/>
        <w:autoSpaceDN w:val="0"/>
        <w:adjustRightInd w:val="0"/>
        <w:spacing w:before="0" w:after="0" w:line="360" w:lineRule="auto"/>
        <w:ind w:left="0" w:firstLine="0"/>
        <w:rPr>
          <w:rStyle w:val="fontstyle21"/>
          <w:rFonts w:ascii="Times New Roman" w:hAnsi="Times New Roman" w:cs="Times New Roman"/>
          <w:color w:val="auto"/>
          <w:sz w:val="24"/>
          <w:szCs w:val="22"/>
        </w:rPr>
      </w:pPr>
      <w:r w:rsidRPr="00F72E0D">
        <w:rPr>
          <w:rStyle w:val="fontstyle21"/>
          <w:rFonts w:ascii="Times New Roman" w:hAnsi="Times New Roman" w:cs="Times New Roman"/>
          <w:color w:val="auto"/>
          <w:sz w:val="24"/>
          <w:szCs w:val="22"/>
        </w:rPr>
        <w:t>NRM</w:t>
      </w:r>
      <w:r>
        <w:rPr>
          <w:rStyle w:val="fontstyle21"/>
          <w:rFonts w:ascii="Times New Roman" w:hAnsi="Times New Roman" w:cs="Times New Roman"/>
          <w:color w:val="auto"/>
          <w:sz w:val="24"/>
          <w:szCs w:val="22"/>
        </w:rPr>
        <w:t xml:space="preserve">                   </w:t>
      </w:r>
      <w:r w:rsidRPr="00F72E0D">
        <w:rPr>
          <w:rStyle w:val="fontstyle21"/>
          <w:rFonts w:ascii="Times New Roman" w:hAnsi="Times New Roman" w:cs="Times New Roman"/>
          <w:color w:val="auto"/>
          <w:sz w:val="24"/>
          <w:szCs w:val="22"/>
        </w:rPr>
        <w:t xml:space="preserve">Natural Resource Management </w:t>
      </w:r>
    </w:p>
    <w:p w:rsidR="00834D1D" w:rsidRPr="00F72E0D" w:rsidRDefault="00834D1D" w:rsidP="00834D1D">
      <w:pPr>
        <w:autoSpaceDE w:val="0"/>
        <w:autoSpaceDN w:val="0"/>
        <w:adjustRightInd w:val="0"/>
        <w:spacing w:before="0" w:after="0" w:line="360" w:lineRule="auto"/>
        <w:ind w:left="0" w:firstLine="0"/>
        <w:rPr>
          <w:rFonts w:cs="Times New Roman"/>
          <w:color w:val="000000"/>
          <w:sz w:val="24"/>
        </w:rPr>
      </w:pPr>
      <w:r w:rsidRPr="00F72E0D">
        <w:rPr>
          <w:rFonts w:cs="Times New Roman"/>
          <w:color w:val="000000"/>
          <w:sz w:val="24"/>
        </w:rPr>
        <w:t>NWDPRA</w:t>
      </w:r>
      <w:r>
        <w:rPr>
          <w:rFonts w:cs="Times New Roman"/>
          <w:bCs/>
          <w:color w:val="000000"/>
          <w:sz w:val="24"/>
        </w:rPr>
        <w:t xml:space="preserve">          </w:t>
      </w:r>
      <w:r w:rsidRPr="00F72E0D">
        <w:rPr>
          <w:rFonts w:cs="Times New Roman"/>
          <w:color w:val="000000"/>
          <w:sz w:val="24"/>
        </w:rPr>
        <w:t xml:space="preserve">National Watershed Development </w:t>
      </w:r>
      <w:proofErr w:type="spellStart"/>
      <w:r w:rsidRPr="00F72E0D">
        <w:rPr>
          <w:rFonts w:cs="Times New Roman"/>
          <w:color w:val="000000"/>
          <w:sz w:val="24"/>
        </w:rPr>
        <w:t>Programme</w:t>
      </w:r>
      <w:proofErr w:type="spellEnd"/>
      <w:r w:rsidRPr="00F72E0D">
        <w:rPr>
          <w:rFonts w:cs="Times New Roman"/>
          <w:color w:val="000000"/>
          <w:sz w:val="24"/>
        </w:rPr>
        <w:t xml:space="preserve"> for Rain-fed Areas </w:t>
      </w:r>
    </w:p>
    <w:p w:rsidR="00834D1D" w:rsidRDefault="00834D1D" w:rsidP="00834D1D">
      <w:pPr>
        <w:autoSpaceDE w:val="0"/>
        <w:autoSpaceDN w:val="0"/>
        <w:adjustRightInd w:val="0"/>
        <w:spacing w:before="0" w:after="0" w:line="360" w:lineRule="auto"/>
        <w:ind w:left="0" w:firstLine="0"/>
        <w:rPr>
          <w:rFonts w:cs="Times New Roman"/>
          <w:sz w:val="24"/>
        </w:rPr>
      </w:pPr>
      <w:r w:rsidRPr="00DB447B">
        <w:rPr>
          <w:rFonts w:cs="Times New Roman"/>
          <w:sz w:val="24"/>
        </w:rPr>
        <w:t>OLI_TIRS</w:t>
      </w:r>
      <w:r>
        <w:rPr>
          <w:rFonts w:cs="Times New Roman"/>
          <w:b/>
          <w:sz w:val="24"/>
        </w:rPr>
        <w:t xml:space="preserve">   </w:t>
      </w:r>
      <w:r w:rsidRPr="0027406B">
        <w:rPr>
          <w:rFonts w:cs="Times New Roman"/>
          <w:sz w:val="24"/>
        </w:rPr>
        <w:t xml:space="preserve"> </w:t>
      </w:r>
      <w:r>
        <w:rPr>
          <w:rFonts w:cs="Times New Roman"/>
          <w:sz w:val="24"/>
        </w:rPr>
        <w:t xml:space="preserve">      </w:t>
      </w:r>
      <w:r w:rsidRPr="0027406B">
        <w:rPr>
          <w:rFonts w:cs="Times New Roman"/>
          <w:sz w:val="24"/>
        </w:rPr>
        <w:t>Operating Land Imager and Thermal Infrared Sensor</w:t>
      </w:r>
    </w:p>
    <w:p w:rsidR="00834D1D" w:rsidRDefault="00834D1D" w:rsidP="00834D1D">
      <w:pPr>
        <w:spacing w:before="0" w:after="0" w:line="360" w:lineRule="auto"/>
        <w:ind w:left="0" w:firstLine="0"/>
        <w:rPr>
          <w:rFonts w:cs="Times New Roman"/>
          <w:sz w:val="24"/>
        </w:rPr>
      </w:pPr>
      <w:r>
        <w:rPr>
          <w:rFonts w:cs="Times New Roman"/>
          <w:sz w:val="24"/>
        </w:rPr>
        <w:t xml:space="preserve">ORLA&amp;EPB      </w:t>
      </w:r>
      <w:proofErr w:type="spellStart"/>
      <w:r w:rsidRPr="00F72E0D">
        <w:rPr>
          <w:rFonts w:cs="Times New Roman"/>
          <w:sz w:val="24"/>
        </w:rPr>
        <w:t>Oromia</w:t>
      </w:r>
      <w:proofErr w:type="spellEnd"/>
      <w:r w:rsidRPr="00F72E0D">
        <w:rPr>
          <w:rFonts w:cs="Times New Roman"/>
          <w:sz w:val="24"/>
        </w:rPr>
        <w:t xml:space="preserve"> Rural Land Administration and Environmental Protection Bureau</w:t>
      </w:r>
    </w:p>
    <w:p w:rsidR="00834D1D" w:rsidRPr="007E0E7D" w:rsidRDefault="00834D1D" w:rsidP="00834D1D">
      <w:pPr>
        <w:spacing w:before="0" w:after="0" w:line="360" w:lineRule="auto"/>
        <w:ind w:left="0" w:firstLine="0"/>
        <w:rPr>
          <w:rFonts w:cs="Times New Roman"/>
          <w:sz w:val="24"/>
        </w:rPr>
      </w:pPr>
      <w:r>
        <w:rPr>
          <w:rFonts w:cs="Times New Roman"/>
          <w:sz w:val="24"/>
        </w:rPr>
        <w:t>PRA</w:t>
      </w:r>
      <w:r w:rsidRPr="00F72E0D">
        <w:rPr>
          <w:rFonts w:cs="Times New Roman"/>
          <w:sz w:val="24"/>
        </w:rPr>
        <w:t xml:space="preserve"> </w:t>
      </w:r>
      <w:r>
        <w:rPr>
          <w:rFonts w:cs="Times New Roman"/>
          <w:sz w:val="24"/>
        </w:rPr>
        <w:t xml:space="preserve">                  P</w:t>
      </w:r>
      <w:r w:rsidRPr="00F72E0D">
        <w:rPr>
          <w:rFonts w:cs="Times New Roman"/>
          <w:sz w:val="24"/>
        </w:rPr>
        <w:t>articipatory Rural Appraisal</w:t>
      </w:r>
    </w:p>
    <w:p w:rsidR="00834D1D" w:rsidRDefault="00834D1D" w:rsidP="00834D1D">
      <w:pPr>
        <w:spacing w:before="0" w:after="0" w:line="360" w:lineRule="auto"/>
        <w:ind w:left="0" w:firstLine="0"/>
        <w:rPr>
          <w:rFonts w:cs="Times New Roman"/>
          <w:sz w:val="24"/>
        </w:rPr>
      </w:pPr>
      <w:r>
        <w:rPr>
          <w:rFonts w:cs="Times New Roman"/>
          <w:sz w:val="24"/>
        </w:rPr>
        <w:t>RS                      Remote Sensing</w:t>
      </w:r>
    </w:p>
    <w:p w:rsidR="00834D1D" w:rsidRDefault="00834D1D" w:rsidP="00834D1D">
      <w:pPr>
        <w:spacing w:before="0" w:after="0" w:line="360" w:lineRule="auto"/>
        <w:ind w:left="0" w:hanging="990"/>
        <w:rPr>
          <w:rFonts w:cs="Times New Roman"/>
          <w:sz w:val="24"/>
        </w:rPr>
      </w:pPr>
      <w:r>
        <w:rPr>
          <w:rFonts w:cs="Times New Roman"/>
          <w:sz w:val="24"/>
        </w:rPr>
        <w:t xml:space="preserve">                </w:t>
      </w:r>
      <w:r w:rsidRPr="00F72E0D">
        <w:rPr>
          <w:rFonts w:cs="Times New Roman"/>
          <w:sz w:val="24"/>
        </w:rPr>
        <w:t>SWC</w:t>
      </w:r>
      <w:r>
        <w:rPr>
          <w:rFonts w:cs="Times New Roman"/>
          <w:b/>
          <w:sz w:val="24"/>
        </w:rPr>
        <w:t xml:space="preserve">                  </w:t>
      </w:r>
      <w:r w:rsidRPr="00F72E0D">
        <w:rPr>
          <w:rFonts w:cs="Times New Roman"/>
          <w:sz w:val="24"/>
        </w:rPr>
        <w:t>Soil and Water Conservation</w:t>
      </w:r>
    </w:p>
    <w:p w:rsidR="00834D1D" w:rsidRPr="00F72E0D" w:rsidRDefault="00834D1D" w:rsidP="00834D1D">
      <w:pPr>
        <w:spacing w:before="0" w:after="0" w:line="360" w:lineRule="auto"/>
        <w:ind w:left="0" w:firstLine="0"/>
        <w:rPr>
          <w:rFonts w:cs="Times New Roman"/>
          <w:sz w:val="24"/>
        </w:rPr>
      </w:pPr>
      <w:r w:rsidRPr="00DB447B">
        <w:rPr>
          <w:rFonts w:cs="Times New Roman"/>
          <w:sz w:val="24"/>
        </w:rPr>
        <w:t>USGS</w:t>
      </w:r>
      <w:r>
        <w:rPr>
          <w:rFonts w:cs="Times New Roman"/>
          <w:sz w:val="24"/>
        </w:rPr>
        <w:t xml:space="preserve">                </w:t>
      </w:r>
      <w:r w:rsidRPr="0027406B">
        <w:rPr>
          <w:rFonts w:cs="Times New Roman"/>
          <w:sz w:val="24"/>
        </w:rPr>
        <w:t>United State Geological Survey</w:t>
      </w:r>
    </w:p>
    <w:p w:rsidR="00834D1D" w:rsidRPr="007E0E7D" w:rsidRDefault="00834D1D" w:rsidP="00834D1D">
      <w:pPr>
        <w:autoSpaceDE w:val="0"/>
        <w:autoSpaceDN w:val="0"/>
        <w:adjustRightInd w:val="0"/>
        <w:spacing w:before="0" w:after="0" w:line="360" w:lineRule="auto"/>
        <w:ind w:left="0" w:firstLine="0"/>
        <w:rPr>
          <w:rFonts w:cs="Times New Roman"/>
          <w:color w:val="000000"/>
          <w:sz w:val="24"/>
        </w:rPr>
      </w:pPr>
      <w:r w:rsidRPr="00F72E0D">
        <w:rPr>
          <w:rFonts w:cs="Times New Roman"/>
          <w:color w:val="000000"/>
          <w:sz w:val="24"/>
        </w:rPr>
        <w:t>WDP</w:t>
      </w:r>
      <w:r>
        <w:rPr>
          <w:rFonts w:cs="Times New Roman"/>
          <w:bCs/>
          <w:color w:val="000000"/>
          <w:sz w:val="24"/>
        </w:rPr>
        <w:t xml:space="preserve">                 </w:t>
      </w:r>
      <w:r w:rsidRPr="00F72E0D">
        <w:rPr>
          <w:rFonts w:cs="Times New Roman"/>
          <w:color w:val="000000"/>
          <w:sz w:val="24"/>
        </w:rPr>
        <w:t xml:space="preserve">Wasteland Development </w:t>
      </w:r>
      <w:proofErr w:type="spellStart"/>
      <w:r w:rsidRPr="00F72E0D">
        <w:rPr>
          <w:rFonts w:cs="Times New Roman"/>
          <w:color w:val="000000"/>
          <w:sz w:val="24"/>
        </w:rPr>
        <w:t>Programme</w:t>
      </w:r>
      <w:proofErr w:type="spellEnd"/>
    </w:p>
    <w:p w:rsidR="00834D1D" w:rsidRDefault="00834D1D" w:rsidP="00834D1D">
      <w:pPr>
        <w:spacing w:before="0" w:after="0" w:line="360" w:lineRule="auto"/>
        <w:ind w:left="0" w:firstLine="0"/>
        <w:rPr>
          <w:rFonts w:cs="Times New Roman"/>
          <w:sz w:val="24"/>
        </w:rPr>
      </w:pPr>
      <w:r w:rsidRPr="00F72E0D">
        <w:rPr>
          <w:rFonts w:cs="Times New Roman"/>
          <w:sz w:val="24"/>
        </w:rPr>
        <w:t>WFP</w:t>
      </w:r>
      <w:r>
        <w:rPr>
          <w:rFonts w:cs="Times New Roman"/>
          <w:sz w:val="24"/>
        </w:rPr>
        <w:t xml:space="preserve">                  </w:t>
      </w:r>
      <w:r w:rsidRPr="00F72E0D">
        <w:rPr>
          <w:rFonts w:cs="Times New Roman"/>
          <w:sz w:val="24"/>
        </w:rPr>
        <w:t xml:space="preserve">World Food </w:t>
      </w:r>
      <w:proofErr w:type="spellStart"/>
      <w:r w:rsidRPr="00F72E0D">
        <w:rPr>
          <w:rFonts w:cs="Times New Roman"/>
          <w:sz w:val="24"/>
        </w:rPr>
        <w:t>Programm</w:t>
      </w:r>
      <w:proofErr w:type="spellEnd"/>
    </w:p>
    <w:p w:rsidR="00834D1D" w:rsidRDefault="00D127CA" w:rsidP="00834D1D">
      <w:pPr>
        <w:spacing w:before="0" w:after="0" w:line="360" w:lineRule="auto"/>
        <w:ind w:left="0" w:hanging="990"/>
        <w:rPr>
          <w:rFonts w:cs="Times New Roman"/>
          <w:sz w:val="24"/>
        </w:rPr>
      </w:pPr>
      <w:r>
        <w:rPr>
          <w:rFonts w:cs="Times New Roman"/>
          <w:sz w:val="24"/>
        </w:rPr>
        <w:t xml:space="preserve">                WHZRLA&amp;EP </w:t>
      </w:r>
      <w:r w:rsidR="00834D1D" w:rsidRPr="00F72E0D">
        <w:rPr>
          <w:rFonts w:cs="Times New Roman"/>
          <w:sz w:val="24"/>
        </w:rPr>
        <w:t xml:space="preserve">West </w:t>
      </w:r>
      <w:proofErr w:type="spellStart"/>
      <w:r w:rsidR="00834D1D" w:rsidRPr="00F72E0D">
        <w:rPr>
          <w:rFonts w:cs="Times New Roman"/>
          <w:sz w:val="24"/>
        </w:rPr>
        <w:t>Harerghe</w:t>
      </w:r>
      <w:proofErr w:type="spellEnd"/>
      <w:r w:rsidR="00834D1D" w:rsidRPr="00F72E0D">
        <w:rPr>
          <w:rFonts w:cs="Times New Roman"/>
          <w:sz w:val="24"/>
        </w:rPr>
        <w:t xml:space="preserve"> Zone Rural Land Administration and Environmental protection office</w:t>
      </w:r>
    </w:p>
    <w:p w:rsidR="00834D1D" w:rsidRDefault="00834D1D" w:rsidP="00834D1D">
      <w:pPr>
        <w:spacing w:before="0" w:after="0" w:line="360" w:lineRule="auto"/>
        <w:ind w:left="0" w:hanging="990"/>
        <w:rPr>
          <w:rFonts w:cs="Times New Roman"/>
          <w:sz w:val="24"/>
        </w:rPr>
      </w:pPr>
      <w:r>
        <w:rPr>
          <w:rFonts w:cs="Times New Roman"/>
          <w:sz w:val="24"/>
        </w:rPr>
        <w:t xml:space="preserve">      </w:t>
      </w:r>
      <w:r w:rsidR="00D127CA">
        <w:rPr>
          <w:rFonts w:cs="Times New Roman"/>
          <w:sz w:val="24"/>
        </w:rPr>
        <w:t xml:space="preserve">          WSW               </w:t>
      </w:r>
      <w:r>
        <w:rPr>
          <w:rFonts w:cs="Times New Roman"/>
          <w:sz w:val="24"/>
        </w:rPr>
        <w:t xml:space="preserve">Watershed of </w:t>
      </w:r>
      <w:proofErr w:type="spellStart"/>
      <w:r>
        <w:rPr>
          <w:rFonts w:cs="Times New Roman"/>
          <w:sz w:val="24"/>
        </w:rPr>
        <w:t>Woreda</w:t>
      </w:r>
      <w:proofErr w:type="spellEnd"/>
    </w:p>
    <w:p w:rsidR="00834D1D" w:rsidRPr="00EB6895" w:rsidRDefault="00834D1D" w:rsidP="00834D1D">
      <w:pPr>
        <w:spacing w:before="0" w:after="0" w:line="360" w:lineRule="auto"/>
        <w:ind w:left="144"/>
        <w:outlineLvl w:val="0"/>
        <w:rPr>
          <w:rFonts w:cs="Times New Roman"/>
        </w:rPr>
      </w:pPr>
    </w:p>
    <w:p w:rsidR="001575C6" w:rsidRPr="00EB6895" w:rsidRDefault="001575C6" w:rsidP="00C91C75">
      <w:pPr>
        <w:spacing w:before="0" w:after="0" w:line="360" w:lineRule="auto"/>
        <w:ind w:left="144"/>
        <w:outlineLvl w:val="0"/>
        <w:rPr>
          <w:rFonts w:cs="Times New Roman"/>
        </w:rPr>
      </w:pPr>
    </w:p>
    <w:p w:rsidR="001575C6" w:rsidRPr="00EB6895" w:rsidRDefault="001575C6" w:rsidP="00DD33DE">
      <w:pPr>
        <w:spacing w:before="0" w:after="0" w:line="360" w:lineRule="auto"/>
        <w:ind w:left="0" w:firstLine="0"/>
        <w:rPr>
          <w:rFonts w:cs="Times New Roman"/>
          <w:sz w:val="24"/>
        </w:rPr>
      </w:pPr>
    </w:p>
    <w:p w:rsidR="001575C6" w:rsidRPr="00EB6895" w:rsidRDefault="001575C6" w:rsidP="00C91C75">
      <w:pPr>
        <w:spacing w:before="0" w:after="0" w:line="360" w:lineRule="auto"/>
        <w:ind w:left="0"/>
        <w:rPr>
          <w:rFonts w:cs="Times New Roman"/>
          <w:sz w:val="24"/>
        </w:rPr>
      </w:pPr>
    </w:p>
    <w:sdt>
      <w:sdtPr>
        <w:rPr>
          <w:rFonts w:ascii="Times New Roman" w:eastAsiaTheme="minorHAnsi" w:hAnsi="Times New Roman" w:cs="Times New Roman"/>
          <w:b w:val="0"/>
          <w:bCs w:val="0"/>
          <w:color w:val="auto"/>
          <w:sz w:val="24"/>
          <w:szCs w:val="22"/>
        </w:rPr>
        <w:id w:val="7498668"/>
        <w:docPartObj>
          <w:docPartGallery w:val="Table of Contents"/>
          <w:docPartUnique/>
        </w:docPartObj>
      </w:sdtPr>
      <w:sdtContent>
        <w:p w:rsidR="00D26B48" w:rsidRPr="008735EF" w:rsidRDefault="00805E8F" w:rsidP="00BB2B6E">
          <w:pPr>
            <w:pStyle w:val="TOCHeading"/>
            <w:spacing w:before="0" w:line="360" w:lineRule="auto"/>
            <w:ind w:left="0"/>
            <w:jc w:val="center"/>
            <w:rPr>
              <w:rFonts w:ascii="Times New Roman" w:hAnsi="Times New Roman" w:cs="Times New Roman"/>
              <w:b w:val="0"/>
              <w:sz w:val="24"/>
              <w:szCs w:val="22"/>
            </w:rPr>
          </w:pPr>
          <w:r w:rsidRPr="008735EF">
            <w:rPr>
              <w:rStyle w:val="Heading4Char"/>
              <w:rFonts w:ascii="Times New Roman" w:hAnsi="Times New Roman" w:cs="Times New Roman"/>
              <w:sz w:val="30"/>
            </w:rPr>
            <w:t xml:space="preserve">Table of </w:t>
          </w:r>
          <w:r w:rsidR="00D26B48" w:rsidRPr="008735EF">
            <w:rPr>
              <w:rStyle w:val="Heading4Char"/>
              <w:rFonts w:ascii="Times New Roman" w:hAnsi="Times New Roman" w:cs="Times New Roman"/>
              <w:sz w:val="30"/>
            </w:rPr>
            <w:t>Contents</w:t>
          </w:r>
        </w:p>
        <w:p w:rsidR="008735EF" w:rsidRPr="008735EF" w:rsidRDefault="00BB2B6E" w:rsidP="00BB2B6E">
          <w:pPr>
            <w:pStyle w:val="TOC1"/>
            <w:tabs>
              <w:tab w:val="clear" w:pos="8910"/>
              <w:tab w:val="right" w:leader="dot" w:pos="9360"/>
            </w:tabs>
            <w:rPr>
              <w:noProof/>
            </w:rPr>
          </w:pPr>
          <w:r w:rsidRPr="008735EF">
            <w:t xml:space="preserve">Contents                                                                                                                                                   Page </w:t>
          </w:r>
          <w:r w:rsidR="001B1D59" w:rsidRPr="008735EF">
            <w:rPr>
              <w:rFonts w:cs="Times New Roman"/>
            </w:rPr>
            <w:fldChar w:fldCharType="begin"/>
          </w:r>
          <w:r w:rsidRPr="008735EF">
            <w:rPr>
              <w:rFonts w:cs="Times New Roman"/>
            </w:rPr>
            <w:instrText xml:space="preserve"> TOC \o "1-4" \h \z \u </w:instrText>
          </w:r>
          <w:r w:rsidR="001B1D59" w:rsidRPr="008735EF">
            <w:rPr>
              <w:rFonts w:cs="Times New Roman"/>
            </w:rPr>
            <w:fldChar w:fldCharType="separate"/>
          </w:r>
        </w:p>
        <w:p w:rsidR="008735EF" w:rsidRPr="008735EF" w:rsidRDefault="001B1D59">
          <w:pPr>
            <w:pStyle w:val="TOC1"/>
            <w:rPr>
              <w:rFonts w:asciiTheme="minorHAnsi" w:eastAsiaTheme="minorEastAsia" w:hAnsiTheme="minorHAnsi"/>
              <w:noProof/>
            </w:rPr>
          </w:pPr>
          <w:hyperlink w:anchor="_Toc493163770" w:history="1">
            <w:r w:rsidR="008735EF" w:rsidRPr="008735EF">
              <w:rPr>
                <w:rStyle w:val="Hyperlink"/>
                <w:rFonts w:cs="Times New Roman"/>
                <w:noProof/>
              </w:rPr>
              <w:t>AUTHORS’ DECLARATION</w:t>
            </w:r>
            <w:r w:rsidR="008735EF" w:rsidRPr="008735EF">
              <w:rPr>
                <w:noProof/>
                <w:webHidden/>
              </w:rPr>
              <w:tab/>
            </w:r>
            <w:r w:rsidRPr="008735EF">
              <w:rPr>
                <w:noProof/>
                <w:webHidden/>
              </w:rPr>
              <w:fldChar w:fldCharType="begin"/>
            </w:r>
            <w:r w:rsidR="008735EF" w:rsidRPr="008735EF">
              <w:rPr>
                <w:noProof/>
                <w:webHidden/>
              </w:rPr>
              <w:instrText xml:space="preserve"> PAGEREF _Toc493163770 \h </w:instrText>
            </w:r>
            <w:r w:rsidRPr="008735EF">
              <w:rPr>
                <w:noProof/>
                <w:webHidden/>
              </w:rPr>
            </w:r>
            <w:r w:rsidRPr="008735EF">
              <w:rPr>
                <w:noProof/>
                <w:webHidden/>
              </w:rPr>
              <w:fldChar w:fldCharType="separate"/>
            </w:r>
            <w:r w:rsidR="008735EF" w:rsidRPr="008735EF">
              <w:rPr>
                <w:noProof/>
                <w:webHidden/>
              </w:rPr>
              <w:t>ii</w:t>
            </w:r>
            <w:r w:rsidRPr="008735EF">
              <w:rPr>
                <w:noProof/>
                <w:webHidden/>
              </w:rPr>
              <w:fldChar w:fldCharType="end"/>
            </w:r>
          </w:hyperlink>
        </w:p>
        <w:p w:rsidR="008735EF" w:rsidRPr="008735EF" w:rsidRDefault="001B1D59">
          <w:pPr>
            <w:pStyle w:val="TOC1"/>
            <w:rPr>
              <w:rFonts w:asciiTheme="minorHAnsi" w:eastAsiaTheme="minorEastAsia" w:hAnsiTheme="minorHAnsi"/>
              <w:noProof/>
            </w:rPr>
          </w:pPr>
          <w:hyperlink w:anchor="_Toc493163771" w:history="1">
            <w:r w:rsidR="008735EF" w:rsidRPr="008735EF">
              <w:rPr>
                <w:rStyle w:val="Hyperlink"/>
                <w:rFonts w:cs="Times New Roman"/>
                <w:noProof/>
              </w:rPr>
              <w:t>ACKNOWLEDGMENT</w:t>
            </w:r>
            <w:r w:rsidR="008735EF" w:rsidRPr="008735EF">
              <w:rPr>
                <w:noProof/>
                <w:webHidden/>
              </w:rPr>
              <w:tab/>
            </w:r>
            <w:r w:rsidRPr="008735EF">
              <w:rPr>
                <w:noProof/>
                <w:webHidden/>
              </w:rPr>
              <w:fldChar w:fldCharType="begin"/>
            </w:r>
            <w:r w:rsidR="008735EF" w:rsidRPr="008735EF">
              <w:rPr>
                <w:noProof/>
                <w:webHidden/>
              </w:rPr>
              <w:instrText xml:space="preserve"> PAGEREF _Toc493163771 \h </w:instrText>
            </w:r>
            <w:r w:rsidRPr="008735EF">
              <w:rPr>
                <w:noProof/>
                <w:webHidden/>
              </w:rPr>
            </w:r>
            <w:r w:rsidRPr="008735EF">
              <w:rPr>
                <w:noProof/>
                <w:webHidden/>
              </w:rPr>
              <w:fldChar w:fldCharType="separate"/>
            </w:r>
            <w:r w:rsidR="008735EF" w:rsidRPr="008735EF">
              <w:rPr>
                <w:noProof/>
                <w:webHidden/>
              </w:rPr>
              <w:t>iii</w:t>
            </w:r>
            <w:r w:rsidRPr="008735EF">
              <w:rPr>
                <w:noProof/>
                <w:webHidden/>
              </w:rPr>
              <w:fldChar w:fldCharType="end"/>
            </w:r>
          </w:hyperlink>
        </w:p>
        <w:p w:rsidR="008735EF" w:rsidRPr="008735EF" w:rsidRDefault="001B1D59">
          <w:pPr>
            <w:pStyle w:val="TOC1"/>
            <w:rPr>
              <w:rFonts w:asciiTheme="minorHAnsi" w:eastAsiaTheme="minorEastAsia" w:hAnsiTheme="minorHAnsi"/>
              <w:noProof/>
            </w:rPr>
          </w:pPr>
          <w:hyperlink w:anchor="_Toc493163772" w:history="1">
            <w:r w:rsidR="008735EF" w:rsidRPr="008735EF">
              <w:rPr>
                <w:rStyle w:val="Hyperlink"/>
                <w:rFonts w:cs="Times New Roman"/>
                <w:i/>
                <w:noProof/>
              </w:rPr>
              <w:t>ABSTRACT</w:t>
            </w:r>
            <w:r w:rsidR="008735EF" w:rsidRPr="008735EF">
              <w:rPr>
                <w:noProof/>
                <w:webHidden/>
              </w:rPr>
              <w:tab/>
            </w:r>
            <w:r w:rsidRPr="008735EF">
              <w:rPr>
                <w:noProof/>
                <w:webHidden/>
              </w:rPr>
              <w:fldChar w:fldCharType="begin"/>
            </w:r>
            <w:r w:rsidR="008735EF" w:rsidRPr="008735EF">
              <w:rPr>
                <w:noProof/>
                <w:webHidden/>
              </w:rPr>
              <w:instrText xml:space="preserve"> PAGEREF _Toc493163772 \h </w:instrText>
            </w:r>
            <w:r w:rsidRPr="008735EF">
              <w:rPr>
                <w:noProof/>
                <w:webHidden/>
              </w:rPr>
            </w:r>
            <w:r w:rsidRPr="008735EF">
              <w:rPr>
                <w:noProof/>
                <w:webHidden/>
              </w:rPr>
              <w:fldChar w:fldCharType="separate"/>
            </w:r>
            <w:r w:rsidR="008735EF" w:rsidRPr="008735EF">
              <w:rPr>
                <w:noProof/>
                <w:webHidden/>
              </w:rPr>
              <w:t>iv</w:t>
            </w:r>
            <w:r w:rsidRPr="008735EF">
              <w:rPr>
                <w:noProof/>
                <w:webHidden/>
              </w:rPr>
              <w:fldChar w:fldCharType="end"/>
            </w:r>
          </w:hyperlink>
        </w:p>
        <w:p w:rsidR="008735EF" w:rsidRPr="008735EF" w:rsidRDefault="001B1D59">
          <w:pPr>
            <w:pStyle w:val="TOC1"/>
            <w:rPr>
              <w:rFonts w:asciiTheme="minorHAnsi" w:eastAsiaTheme="minorEastAsia" w:hAnsiTheme="minorHAnsi"/>
              <w:noProof/>
            </w:rPr>
          </w:pPr>
          <w:hyperlink w:anchor="_Toc493163773" w:history="1">
            <w:r w:rsidR="008735EF" w:rsidRPr="008735EF">
              <w:rPr>
                <w:rStyle w:val="Hyperlink"/>
                <w:rFonts w:cs="Times New Roman"/>
                <w:noProof/>
              </w:rPr>
              <w:t>LIST OF ABBREVIATION</w:t>
            </w:r>
            <w:r w:rsidR="008735EF" w:rsidRPr="008735EF">
              <w:rPr>
                <w:noProof/>
                <w:webHidden/>
              </w:rPr>
              <w:tab/>
            </w:r>
            <w:r w:rsidRPr="008735EF">
              <w:rPr>
                <w:noProof/>
                <w:webHidden/>
              </w:rPr>
              <w:fldChar w:fldCharType="begin"/>
            </w:r>
            <w:r w:rsidR="008735EF" w:rsidRPr="008735EF">
              <w:rPr>
                <w:noProof/>
                <w:webHidden/>
              </w:rPr>
              <w:instrText xml:space="preserve"> PAGEREF _Toc493163773 \h </w:instrText>
            </w:r>
            <w:r w:rsidRPr="008735EF">
              <w:rPr>
                <w:noProof/>
                <w:webHidden/>
              </w:rPr>
            </w:r>
            <w:r w:rsidRPr="008735EF">
              <w:rPr>
                <w:noProof/>
                <w:webHidden/>
              </w:rPr>
              <w:fldChar w:fldCharType="separate"/>
            </w:r>
            <w:r w:rsidR="008735EF" w:rsidRPr="008735EF">
              <w:rPr>
                <w:noProof/>
                <w:webHidden/>
              </w:rPr>
              <w:t>v</w:t>
            </w:r>
            <w:r w:rsidRPr="008735EF">
              <w:rPr>
                <w:noProof/>
                <w:webHidden/>
              </w:rPr>
              <w:fldChar w:fldCharType="end"/>
            </w:r>
          </w:hyperlink>
        </w:p>
        <w:p w:rsidR="008735EF" w:rsidRPr="008735EF" w:rsidRDefault="001B1D59">
          <w:pPr>
            <w:pStyle w:val="TOC1"/>
            <w:rPr>
              <w:rFonts w:asciiTheme="minorHAnsi" w:eastAsiaTheme="minorEastAsia" w:hAnsiTheme="minorHAnsi"/>
              <w:noProof/>
            </w:rPr>
          </w:pPr>
          <w:hyperlink w:anchor="_Toc493163774" w:history="1">
            <w:r w:rsidR="008735EF" w:rsidRPr="008735EF">
              <w:rPr>
                <w:rStyle w:val="Hyperlink"/>
                <w:noProof/>
              </w:rPr>
              <w:t>LIST OF TABLES</w:t>
            </w:r>
            <w:r w:rsidR="008735EF" w:rsidRPr="008735EF">
              <w:rPr>
                <w:noProof/>
                <w:webHidden/>
              </w:rPr>
              <w:tab/>
            </w:r>
            <w:r w:rsidRPr="008735EF">
              <w:rPr>
                <w:noProof/>
                <w:webHidden/>
              </w:rPr>
              <w:fldChar w:fldCharType="begin"/>
            </w:r>
            <w:r w:rsidR="008735EF" w:rsidRPr="008735EF">
              <w:rPr>
                <w:noProof/>
                <w:webHidden/>
              </w:rPr>
              <w:instrText xml:space="preserve"> PAGEREF _Toc493163774 \h </w:instrText>
            </w:r>
            <w:r w:rsidRPr="008735EF">
              <w:rPr>
                <w:noProof/>
                <w:webHidden/>
              </w:rPr>
            </w:r>
            <w:r w:rsidRPr="008735EF">
              <w:rPr>
                <w:noProof/>
                <w:webHidden/>
              </w:rPr>
              <w:fldChar w:fldCharType="separate"/>
            </w:r>
            <w:r w:rsidR="008735EF" w:rsidRPr="008735EF">
              <w:rPr>
                <w:noProof/>
                <w:webHidden/>
              </w:rPr>
              <w:t>ix</w:t>
            </w:r>
            <w:r w:rsidRPr="008735EF">
              <w:rPr>
                <w:noProof/>
                <w:webHidden/>
              </w:rPr>
              <w:fldChar w:fldCharType="end"/>
            </w:r>
          </w:hyperlink>
        </w:p>
        <w:p w:rsidR="008735EF" w:rsidRPr="008735EF" w:rsidRDefault="001B1D59">
          <w:pPr>
            <w:pStyle w:val="TOC1"/>
            <w:rPr>
              <w:rFonts w:asciiTheme="minorHAnsi" w:eastAsiaTheme="minorEastAsia" w:hAnsiTheme="minorHAnsi"/>
              <w:noProof/>
            </w:rPr>
          </w:pPr>
          <w:hyperlink w:anchor="_Toc493163775" w:history="1">
            <w:r w:rsidR="008735EF" w:rsidRPr="008735EF">
              <w:rPr>
                <w:rStyle w:val="Hyperlink"/>
                <w:noProof/>
              </w:rPr>
              <w:t>LIST OF FIGURES</w:t>
            </w:r>
            <w:r w:rsidR="008735EF" w:rsidRPr="008735EF">
              <w:rPr>
                <w:noProof/>
                <w:webHidden/>
              </w:rPr>
              <w:tab/>
            </w:r>
            <w:r w:rsidRPr="008735EF">
              <w:rPr>
                <w:noProof/>
                <w:webHidden/>
              </w:rPr>
              <w:fldChar w:fldCharType="begin"/>
            </w:r>
            <w:r w:rsidR="008735EF" w:rsidRPr="008735EF">
              <w:rPr>
                <w:noProof/>
                <w:webHidden/>
              </w:rPr>
              <w:instrText xml:space="preserve"> PAGEREF _Toc493163775 \h </w:instrText>
            </w:r>
            <w:r w:rsidRPr="008735EF">
              <w:rPr>
                <w:noProof/>
                <w:webHidden/>
              </w:rPr>
            </w:r>
            <w:r w:rsidRPr="008735EF">
              <w:rPr>
                <w:noProof/>
                <w:webHidden/>
              </w:rPr>
              <w:fldChar w:fldCharType="separate"/>
            </w:r>
            <w:r w:rsidR="008735EF" w:rsidRPr="008735EF">
              <w:rPr>
                <w:noProof/>
                <w:webHidden/>
              </w:rPr>
              <w:t>ix</w:t>
            </w:r>
            <w:r w:rsidRPr="008735EF">
              <w:rPr>
                <w:noProof/>
                <w:webHidden/>
              </w:rPr>
              <w:fldChar w:fldCharType="end"/>
            </w:r>
          </w:hyperlink>
        </w:p>
        <w:p w:rsidR="008735EF" w:rsidRPr="008735EF" w:rsidRDefault="001B1D59">
          <w:pPr>
            <w:pStyle w:val="TOC1"/>
            <w:rPr>
              <w:rFonts w:asciiTheme="minorHAnsi" w:eastAsiaTheme="minorEastAsia" w:hAnsiTheme="minorHAnsi"/>
              <w:noProof/>
            </w:rPr>
          </w:pPr>
          <w:hyperlink w:anchor="_Toc493163776" w:history="1">
            <w:r w:rsidR="008735EF" w:rsidRPr="008735EF">
              <w:rPr>
                <w:rStyle w:val="Hyperlink"/>
                <w:rFonts w:cs="Times New Roman"/>
                <w:noProof/>
              </w:rPr>
              <w:t>CHAPTER ONE</w:t>
            </w:r>
            <w:r w:rsidR="008735EF" w:rsidRPr="008735EF">
              <w:rPr>
                <w:noProof/>
                <w:webHidden/>
              </w:rPr>
              <w:tab/>
            </w:r>
            <w:r w:rsidRPr="008735EF">
              <w:rPr>
                <w:noProof/>
                <w:webHidden/>
              </w:rPr>
              <w:fldChar w:fldCharType="begin"/>
            </w:r>
            <w:r w:rsidR="008735EF" w:rsidRPr="008735EF">
              <w:rPr>
                <w:noProof/>
                <w:webHidden/>
              </w:rPr>
              <w:instrText xml:space="preserve"> PAGEREF _Toc493163776 \h </w:instrText>
            </w:r>
            <w:r w:rsidRPr="008735EF">
              <w:rPr>
                <w:noProof/>
                <w:webHidden/>
              </w:rPr>
            </w:r>
            <w:r w:rsidRPr="008735EF">
              <w:rPr>
                <w:noProof/>
                <w:webHidden/>
              </w:rPr>
              <w:fldChar w:fldCharType="separate"/>
            </w:r>
            <w:r w:rsidR="008735EF" w:rsidRPr="008735EF">
              <w:rPr>
                <w:noProof/>
                <w:webHidden/>
              </w:rPr>
              <w:t>1</w:t>
            </w:r>
            <w:r w:rsidRPr="008735EF">
              <w:rPr>
                <w:noProof/>
                <w:webHidden/>
              </w:rPr>
              <w:fldChar w:fldCharType="end"/>
            </w:r>
          </w:hyperlink>
        </w:p>
        <w:p w:rsidR="008735EF" w:rsidRPr="008735EF" w:rsidRDefault="001B1D59">
          <w:pPr>
            <w:pStyle w:val="TOC1"/>
            <w:rPr>
              <w:rFonts w:asciiTheme="minorHAnsi" w:eastAsiaTheme="minorEastAsia" w:hAnsiTheme="minorHAnsi"/>
              <w:noProof/>
            </w:rPr>
          </w:pPr>
          <w:hyperlink w:anchor="_Toc493163777" w:history="1">
            <w:r w:rsidR="008735EF" w:rsidRPr="008735EF">
              <w:rPr>
                <w:rStyle w:val="Hyperlink"/>
                <w:rFonts w:cs="Times New Roman"/>
                <w:noProof/>
              </w:rPr>
              <w:t>INTRODUCTION</w:t>
            </w:r>
            <w:r w:rsidR="008735EF" w:rsidRPr="008735EF">
              <w:rPr>
                <w:noProof/>
                <w:webHidden/>
              </w:rPr>
              <w:tab/>
            </w:r>
            <w:r w:rsidRPr="008735EF">
              <w:rPr>
                <w:noProof/>
                <w:webHidden/>
              </w:rPr>
              <w:fldChar w:fldCharType="begin"/>
            </w:r>
            <w:r w:rsidR="008735EF" w:rsidRPr="008735EF">
              <w:rPr>
                <w:noProof/>
                <w:webHidden/>
              </w:rPr>
              <w:instrText xml:space="preserve"> PAGEREF _Toc493163777 \h </w:instrText>
            </w:r>
            <w:r w:rsidRPr="008735EF">
              <w:rPr>
                <w:noProof/>
                <w:webHidden/>
              </w:rPr>
            </w:r>
            <w:r w:rsidRPr="008735EF">
              <w:rPr>
                <w:noProof/>
                <w:webHidden/>
              </w:rPr>
              <w:fldChar w:fldCharType="separate"/>
            </w:r>
            <w:r w:rsidR="008735EF" w:rsidRPr="008735EF">
              <w:rPr>
                <w:noProof/>
                <w:webHidden/>
              </w:rPr>
              <w:t>1</w:t>
            </w:r>
            <w:r w:rsidRPr="008735EF">
              <w:rPr>
                <w:noProof/>
                <w:webHidden/>
              </w:rPr>
              <w:fldChar w:fldCharType="end"/>
            </w:r>
          </w:hyperlink>
        </w:p>
        <w:p w:rsidR="008735EF" w:rsidRPr="008735EF" w:rsidRDefault="001B1D59">
          <w:pPr>
            <w:pStyle w:val="TOC2"/>
            <w:rPr>
              <w:rFonts w:asciiTheme="minorHAnsi" w:eastAsiaTheme="minorEastAsia" w:hAnsiTheme="minorHAnsi"/>
              <w:noProof/>
            </w:rPr>
          </w:pPr>
          <w:hyperlink w:anchor="_Toc493163778" w:history="1">
            <w:r w:rsidR="008735EF" w:rsidRPr="008735EF">
              <w:rPr>
                <w:rStyle w:val="Hyperlink"/>
                <w:rFonts w:cs="Times New Roman"/>
                <w:noProof/>
              </w:rPr>
              <w:t>1.1 Back Ground</w:t>
            </w:r>
            <w:r w:rsidR="008735EF" w:rsidRPr="008735EF">
              <w:rPr>
                <w:noProof/>
                <w:webHidden/>
              </w:rPr>
              <w:tab/>
            </w:r>
            <w:r w:rsidRPr="008735EF">
              <w:rPr>
                <w:noProof/>
                <w:webHidden/>
              </w:rPr>
              <w:fldChar w:fldCharType="begin"/>
            </w:r>
            <w:r w:rsidR="008735EF" w:rsidRPr="008735EF">
              <w:rPr>
                <w:noProof/>
                <w:webHidden/>
              </w:rPr>
              <w:instrText xml:space="preserve"> PAGEREF _Toc493163778 \h </w:instrText>
            </w:r>
            <w:r w:rsidRPr="008735EF">
              <w:rPr>
                <w:noProof/>
                <w:webHidden/>
              </w:rPr>
            </w:r>
            <w:r w:rsidRPr="008735EF">
              <w:rPr>
                <w:noProof/>
                <w:webHidden/>
              </w:rPr>
              <w:fldChar w:fldCharType="separate"/>
            </w:r>
            <w:r w:rsidR="008735EF" w:rsidRPr="008735EF">
              <w:rPr>
                <w:noProof/>
                <w:webHidden/>
              </w:rPr>
              <w:t>1</w:t>
            </w:r>
            <w:r w:rsidRPr="008735EF">
              <w:rPr>
                <w:noProof/>
                <w:webHidden/>
              </w:rPr>
              <w:fldChar w:fldCharType="end"/>
            </w:r>
          </w:hyperlink>
        </w:p>
        <w:p w:rsidR="008735EF" w:rsidRPr="008735EF" w:rsidRDefault="001B1D59">
          <w:pPr>
            <w:pStyle w:val="TOC2"/>
            <w:rPr>
              <w:rFonts w:asciiTheme="minorHAnsi" w:eastAsiaTheme="minorEastAsia" w:hAnsiTheme="minorHAnsi"/>
              <w:noProof/>
            </w:rPr>
          </w:pPr>
          <w:hyperlink w:anchor="_Toc493163779" w:history="1">
            <w:r w:rsidR="008735EF" w:rsidRPr="008735EF">
              <w:rPr>
                <w:rStyle w:val="Hyperlink"/>
                <w:rFonts w:cs="Times New Roman"/>
                <w:noProof/>
              </w:rPr>
              <w:t>1.2 Statement Of The Problem</w:t>
            </w:r>
            <w:r w:rsidR="008735EF" w:rsidRPr="008735EF">
              <w:rPr>
                <w:noProof/>
                <w:webHidden/>
              </w:rPr>
              <w:tab/>
            </w:r>
            <w:r w:rsidRPr="008735EF">
              <w:rPr>
                <w:noProof/>
                <w:webHidden/>
              </w:rPr>
              <w:fldChar w:fldCharType="begin"/>
            </w:r>
            <w:r w:rsidR="008735EF" w:rsidRPr="008735EF">
              <w:rPr>
                <w:noProof/>
                <w:webHidden/>
              </w:rPr>
              <w:instrText xml:space="preserve"> PAGEREF _Toc493163779 \h </w:instrText>
            </w:r>
            <w:r w:rsidRPr="008735EF">
              <w:rPr>
                <w:noProof/>
                <w:webHidden/>
              </w:rPr>
            </w:r>
            <w:r w:rsidRPr="008735EF">
              <w:rPr>
                <w:noProof/>
                <w:webHidden/>
              </w:rPr>
              <w:fldChar w:fldCharType="separate"/>
            </w:r>
            <w:r w:rsidR="008735EF" w:rsidRPr="008735EF">
              <w:rPr>
                <w:noProof/>
                <w:webHidden/>
              </w:rPr>
              <w:t>4</w:t>
            </w:r>
            <w:r w:rsidRPr="008735EF">
              <w:rPr>
                <w:noProof/>
                <w:webHidden/>
              </w:rPr>
              <w:fldChar w:fldCharType="end"/>
            </w:r>
          </w:hyperlink>
        </w:p>
        <w:p w:rsidR="008735EF" w:rsidRPr="008735EF" w:rsidRDefault="001B1D59">
          <w:pPr>
            <w:pStyle w:val="TOC2"/>
            <w:rPr>
              <w:rFonts w:asciiTheme="minorHAnsi" w:eastAsiaTheme="minorEastAsia" w:hAnsiTheme="minorHAnsi"/>
              <w:noProof/>
            </w:rPr>
          </w:pPr>
          <w:hyperlink w:anchor="_Toc493163780" w:history="1">
            <w:r w:rsidR="008735EF" w:rsidRPr="008735EF">
              <w:rPr>
                <w:rStyle w:val="Hyperlink"/>
                <w:rFonts w:cs="Times New Roman"/>
                <w:noProof/>
              </w:rPr>
              <w:t>1.3 Objective Of The Study</w:t>
            </w:r>
            <w:r w:rsidR="008735EF" w:rsidRPr="008735EF">
              <w:rPr>
                <w:noProof/>
                <w:webHidden/>
              </w:rPr>
              <w:tab/>
            </w:r>
            <w:r w:rsidRPr="008735EF">
              <w:rPr>
                <w:noProof/>
                <w:webHidden/>
              </w:rPr>
              <w:fldChar w:fldCharType="begin"/>
            </w:r>
            <w:r w:rsidR="008735EF" w:rsidRPr="008735EF">
              <w:rPr>
                <w:noProof/>
                <w:webHidden/>
              </w:rPr>
              <w:instrText xml:space="preserve"> PAGEREF _Toc493163780 \h </w:instrText>
            </w:r>
            <w:r w:rsidRPr="008735EF">
              <w:rPr>
                <w:noProof/>
                <w:webHidden/>
              </w:rPr>
            </w:r>
            <w:r w:rsidRPr="008735EF">
              <w:rPr>
                <w:noProof/>
                <w:webHidden/>
              </w:rPr>
              <w:fldChar w:fldCharType="separate"/>
            </w:r>
            <w:r w:rsidR="008735EF" w:rsidRPr="008735EF">
              <w:rPr>
                <w:noProof/>
                <w:webHidden/>
              </w:rPr>
              <w:t>5</w:t>
            </w:r>
            <w:r w:rsidRPr="008735EF">
              <w:rPr>
                <w:noProof/>
                <w:webHidden/>
              </w:rPr>
              <w:fldChar w:fldCharType="end"/>
            </w:r>
          </w:hyperlink>
        </w:p>
        <w:p w:rsidR="008735EF" w:rsidRPr="008735EF" w:rsidRDefault="001B1D59">
          <w:pPr>
            <w:pStyle w:val="TOC3"/>
            <w:rPr>
              <w:rFonts w:asciiTheme="minorHAnsi" w:eastAsiaTheme="minorEastAsia" w:hAnsiTheme="minorHAnsi"/>
              <w:noProof/>
            </w:rPr>
          </w:pPr>
          <w:hyperlink w:anchor="_Toc493163781" w:history="1">
            <w:r w:rsidR="008735EF" w:rsidRPr="008735EF">
              <w:rPr>
                <w:rStyle w:val="Hyperlink"/>
                <w:rFonts w:cs="Times New Roman"/>
                <w:noProof/>
              </w:rPr>
              <w:t>1.3.1 General Objective</w:t>
            </w:r>
            <w:r w:rsidR="008735EF" w:rsidRPr="008735EF">
              <w:rPr>
                <w:noProof/>
                <w:webHidden/>
              </w:rPr>
              <w:tab/>
            </w:r>
            <w:r w:rsidRPr="008735EF">
              <w:rPr>
                <w:noProof/>
                <w:webHidden/>
              </w:rPr>
              <w:fldChar w:fldCharType="begin"/>
            </w:r>
            <w:r w:rsidR="008735EF" w:rsidRPr="008735EF">
              <w:rPr>
                <w:noProof/>
                <w:webHidden/>
              </w:rPr>
              <w:instrText xml:space="preserve"> PAGEREF _Toc493163781 \h </w:instrText>
            </w:r>
            <w:r w:rsidRPr="008735EF">
              <w:rPr>
                <w:noProof/>
                <w:webHidden/>
              </w:rPr>
            </w:r>
            <w:r w:rsidRPr="008735EF">
              <w:rPr>
                <w:noProof/>
                <w:webHidden/>
              </w:rPr>
              <w:fldChar w:fldCharType="separate"/>
            </w:r>
            <w:r w:rsidR="008735EF" w:rsidRPr="008735EF">
              <w:rPr>
                <w:noProof/>
                <w:webHidden/>
              </w:rPr>
              <w:t>5</w:t>
            </w:r>
            <w:r w:rsidRPr="008735EF">
              <w:rPr>
                <w:noProof/>
                <w:webHidden/>
              </w:rPr>
              <w:fldChar w:fldCharType="end"/>
            </w:r>
          </w:hyperlink>
        </w:p>
        <w:p w:rsidR="008735EF" w:rsidRPr="008735EF" w:rsidRDefault="001B1D59">
          <w:pPr>
            <w:pStyle w:val="TOC3"/>
            <w:rPr>
              <w:rFonts w:asciiTheme="minorHAnsi" w:eastAsiaTheme="minorEastAsia" w:hAnsiTheme="minorHAnsi"/>
              <w:noProof/>
            </w:rPr>
          </w:pPr>
          <w:hyperlink w:anchor="_Toc493163782" w:history="1">
            <w:r w:rsidR="008735EF" w:rsidRPr="008735EF">
              <w:rPr>
                <w:rStyle w:val="Hyperlink"/>
                <w:rFonts w:cs="Times New Roman"/>
                <w:noProof/>
              </w:rPr>
              <w:t>1.3.2 Specific objective</w:t>
            </w:r>
            <w:r w:rsidR="008735EF" w:rsidRPr="008735EF">
              <w:rPr>
                <w:noProof/>
                <w:webHidden/>
              </w:rPr>
              <w:tab/>
            </w:r>
            <w:r w:rsidRPr="008735EF">
              <w:rPr>
                <w:noProof/>
                <w:webHidden/>
              </w:rPr>
              <w:fldChar w:fldCharType="begin"/>
            </w:r>
            <w:r w:rsidR="008735EF" w:rsidRPr="008735EF">
              <w:rPr>
                <w:noProof/>
                <w:webHidden/>
              </w:rPr>
              <w:instrText xml:space="preserve"> PAGEREF _Toc493163782 \h </w:instrText>
            </w:r>
            <w:r w:rsidRPr="008735EF">
              <w:rPr>
                <w:noProof/>
                <w:webHidden/>
              </w:rPr>
            </w:r>
            <w:r w:rsidRPr="008735EF">
              <w:rPr>
                <w:noProof/>
                <w:webHidden/>
              </w:rPr>
              <w:fldChar w:fldCharType="separate"/>
            </w:r>
            <w:r w:rsidR="008735EF" w:rsidRPr="008735EF">
              <w:rPr>
                <w:noProof/>
                <w:webHidden/>
              </w:rPr>
              <w:t>5</w:t>
            </w:r>
            <w:r w:rsidRPr="008735EF">
              <w:rPr>
                <w:noProof/>
                <w:webHidden/>
              </w:rPr>
              <w:fldChar w:fldCharType="end"/>
            </w:r>
          </w:hyperlink>
        </w:p>
        <w:p w:rsidR="008735EF" w:rsidRPr="008735EF" w:rsidRDefault="001B1D59">
          <w:pPr>
            <w:pStyle w:val="TOC2"/>
            <w:rPr>
              <w:rFonts w:asciiTheme="minorHAnsi" w:eastAsiaTheme="minorEastAsia" w:hAnsiTheme="minorHAnsi"/>
              <w:noProof/>
            </w:rPr>
          </w:pPr>
          <w:hyperlink w:anchor="_Toc493163783" w:history="1">
            <w:r w:rsidR="008735EF" w:rsidRPr="008735EF">
              <w:rPr>
                <w:rStyle w:val="Hyperlink"/>
                <w:rFonts w:cs="Times New Roman"/>
                <w:noProof/>
              </w:rPr>
              <w:t>1.4 Research Questions</w:t>
            </w:r>
            <w:r w:rsidR="008735EF" w:rsidRPr="008735EF">
              <w:rPr>
                <w:noProof/>
                <w:webHidden/>
              </w:rPr>
              <w:tab/>
            </w:r>
            <w:r w:rsidRPr="008735EF">
              <w:rPr>
                <w:noProof/>
                <w:webHidden/>
              </w:rPr>
              <w:fldChar w:fldCharType="begin"/>
            </w:r>
            <w:r w:rsidR="008735EF" w:rsidRPr="008735EF">
              <w:rPr>
                <w:noProof/>
                <w:webHidden/>
              </w:rPr>
              <w:instrText xml:space="preserve"> PAGEREF _Toc493163783 \h </w:instrText>
            </w:r>
            <w:r w:rsidRPr="008735EF">
              <w:rPr>
                <w:noProof/>
                <w:webHidden/>
              </w:rPr>
            </w:r>
            <w:r w:rsidRPr="008735EF">
              <w:rPr>
                <w:noProof/>
                <w:webHidden/>
              </w:rPr>
              <w:fldChar w:fldCharType="separate"/>
            </w:r>
            <w:r w:rsidR="008735EF" w:rsidRPr="008735EF">
              <w:rPr>
                <w:noProof/>
                <w:webHidden/>
              </w:rPr>
              <w:t>5</w:t>
            </w:r>
            <w:r w:rsidRPr="008735EF">
              <w:rPr>
                <w:noProof/>
                <w:webHidden/>
              </w:rPr>
              <w:fldChar w:fldCharType="end"/>
            </w:r>
          </w:hyperlink>
        </w:p>
        <w:p w:rsidR="008735EF" w:rsidRPr="008735EF" w:rsidRDefault="001B1D59">
          <w:pPr>
            <w:pStyle w:val="TOC2"/>
            <w:rPr>
              <w:rFonts w:asciiTheme="minorHAnsi" w:eastAsiaTheme="minorEastAsia" w:hAnsiTheme="minorHAnsi"/>
              <w:noProof/>
            </w:rPr>
          </w:pPr>
          <w:hyperlink w:anchor="_Toc493163784" w:history="1">
            <w:r w:rsidR="008735EF" w:rsidRPr="008735EF">
              <w:rPr>
                <w:rStyle w:val="Hyperlink"/>
                <w:rFonts w:cs="Times New Roman"/>
                <w:noProof/>
              </w:rPr>
              <w:t>1.5 Significance Of The Study</w:t>
            </w:r>
            <w:r w:rsidR="008735EF" w:rsidRPr="008735EF">
              <w:rPr>
                <w:noProof/>
                <w:webHidden/>
              </w:rPr>
              <w:tab/>
            </w:r>
            <w:r w:rsidRPr="008735EF">
              <w:rPr>
                <w:noProof/>
                <w:webHidden/>
              </w:rPr>
              <w:fldChar w:fldCharType="begin"/>
            </w:r>
            <w:r w:rsidR="008735EF" w:rsidRPr="008735EF">
              <w:rPr>
                <w:noProof/>
                <w:webHidden/>
              </w:rPr>
              <w:instrText xml:space="preserve"> PAGEREF _Toc493163784 \h </w:instrText>
            </w:r>
            <w:r w:rsidRPr="008735EF">
              <w:rPr>
                <w:noProof/>
                <w:webHidden/>
              </w:rPr>
            </w:r>
            <w:r w:rsidRPr="008735EF">
              <w:rPr>
                <w:noProof/>
                <w:webHidden/>
              </w:rPr>
              <w:fldChar w:fldCharType="separate"/>
            </w:r>
            <w:r w:rsidR="008735EF" w:rsidRPr="008735EF">
              <w:rPr>
                <w:noProof/>
                <w:webHidden/>
              </w:rPr>
              <w:t>5</w:t>
            </w:r>
            <w:r w:rsidRPr="008735EF">
              <w:rPr>
                <w:noProof/>
                <w:webHidden/>
              </w:rPr>
              <w:fldChar w:fldCharType="end"/>
            </w:r>
          </w:hyperlink>
        </w:p>
        <w:p w:rsidR="008735EF" w:rsidRPr="008735EF" w:rsidRDefault="001B1D59">
          <w:pPr>
            <w:pStyle w:val="TOC2"/>
            <w:rPr>
              <w:rFonts w:asciiTheme="minorHAnsi" w:eastAsiaTheme="minorEastAsia" w:hAnsiTheme="minorHAnsi"/>
              <w:noProof/>
            </w:rPr>
          </w:pPr>
          <w:hyperlink w:anchor="_Toc493163785" w:history="1">
            <w:r w:rsidR="008735EF" w:rsidRPr="008735EF">
              <w:rPr>
                <w:rStyle w:val="Hyperlink"/>
                <w:rFonts w:cs="Times New Roman"/>
                <w:noProof/>
              </w:rPr>
              <w:t>1.6 Scope Of The Study</w:t>
            </w:r>
            <w:r w:rsidR="008735EF" w:rsidRPr="008735EF">
              <w:rPr>
                <w:noProof/>
                <w:webHidden/>
              </w:rPr>
              <w:tab/>
            </w:r>
            <w:r w:rsidRPr="008735EF">
              <w:rPr>
                <w:noProof/>
                <w:webHidden/>
              </w:rPr>
              <w:fldChar w:fldCharType="begin"/>
            </w:r>
            <w:r w:rsidR="008735EF" w:rsidRPr="008735EF">
              <w:rPr>
                <w:noProof/>
                <w:webHidden/>
              </w:rPr>
              <w:instrText xml:space="preserve"> PAGEREF _Toc493163785 \h </w:instrText>
            </w:r>
            <w:r w:rsidRPr="008735EF">
              <w:rPr>
                <w:noProof/>
                <w:webHidden/>
              </w:rPr>
            </w:r>
            <w:r w:rsidRPr="008735EF">
              <w:rPr>
                <w:noProof/>
                <w:webHidden/>
              </w:rPr>
              <w:fldChar w:fldCharType="separate"/>
            </w:r>
            <w:r w:rsidR="008735EF" w:rsidRPr="008735EF">
              <w:rPr>
                <w:noProof/>
                <w:webHidden/>
              </w:rPr>
              <w:t>6</w:t>
            </w:r>
            <w:r w:rsidRPr="008735EF">
              <w:rPr>
                <w:noProof/>
                <w:webHidden/>
              </w:rPr>
              <w:fldChar w:fldCharType="end"/>
            </w:r>
          </w:hyperlink>
        </w:p>
        <w:p w:rsidR="008735EF" w:rsidRPr="008735EF" w:rsidRDefault="001B1D59">
          <w:pPr>
            <w:pStyle w:val="TOC2"/>
            <w:rPr>
              <w:rFonts w:asciiTheme="minorHAnsi" w:eastAsiaTheme="minorEastAsia" w:hAnsiTheme="minorHAnsi"/>
              <w:noProof/>
            </w:rPr>
          </w:pPr>
          <w:hyperlink w:anchor="_Toc493163786" w:history="1">
            <w:r w:rsidR="008735EF" w:rsidRPr="008735EF">
              <w:rPr>
                <w:rStyle w:val="Hyperlink"/>
                <w:rFonts w:cs="Times New Roman"/>
                <w:noProof/>
              </w:rPr>
              <w:t>1.7 Organization Of The Study</w:t>
            </w:r>
            <w:r w:rsidR="008735EF" w:rsidRPr="008735EF">
              <w:rPr>
                <w:noProof/>
                <w:webHidden/>
              </w:rPr>
              <w:tab/>
            </w:r>
            <w:r w:rsidRPr="008735EF">
              <w:rPr>
                <w:noProof/>
                <w:webHidden/>
              </w:rPr>
              <w:fldChar w:fldCharType="begin"/>
            </w:r>
            <w:r w:rsidR="008735EF" w:rsidRPr="008735EF">
              <w:rPr>
                <w:noProof/>
                <w:webHidden/>
              </w:rPr>
              <w:instrText xml:space="preserve"> PAGEREF _Toc493163786 \h </w:instrText>
            </w:r>
            <w:r w:rsidRPr="008735EF">
              <w:rPr>
                <w:noProof/>
                <w:webHidden/>
              </w:rPr>
            </w:r>
            <w:r w:rsidRPr="008735EF">
              <w:rPr>
                <w:noProof/>
                <w:webHidden/>
              </w:rPr>
              <w:fldChar w:fldCharType="separate"/>
            </w:r>
            <w:r w:rsidR="008735EF" w:rsidRPr="008735EF">
              <w:rPr>
                <w:noProof/>
                <w:webHidden/>
              </w:rPr>
              <w:t>6</w:t>
            </w:r>
            <w:r w:rsidRPr="008735EF">
              <w:rPr>
                <w:noProof/>
                <w:webHidden/>
              </w:rPr>
              <w:fldChar w:fldCharType="end"/>
            </w:r>
          </w:hyperlink>
        </w:p>
        <w:p w:rsidR="008735EF" w:rsidRPr="008735EF" w:rsidRDefault="001B1D59">
          <w:pPr>
            <w:pStyle w:val="TOC2"/>
            <w:rPr>
              <w:rFonts w:asciiTheme="minorHAnsi" w:eastAsiaTheme="minorEastAsia" w:hAnsiTheme="minorHAnsi"/>
              <w:noProof/>
            </w:rPr>
          </w:pPr>
          <w:hyperlink w:anchor="_Toc493163787" w:history="1">
            <w:r w:rsidR="008735EF" w:rsidRPr="008735EF">
              <w:rPr>
                <w:rStyle w:val="Hyperlink"/>
                <w:rFonts w:cs="Times New Roman"/>
                <w:noProof/>
              </w:rPr>
              <w:t>1.8 Constraints And Limitations Of The Study</w:t>
            </w:r>
            <w:r w:rsidR="008735EF" w:rsidRPr="008735EF">
              <w:rPr>
                <w:noProof/>
                <w:webHidden/>
              </w:rPr>
              <w:tab/>
            </w:r>
            <w:r w:rsidRPr="008735EF">
              <w:rPr>
                <w:noProof/>
                <w:webHidden/>
              </w:rPr>
              <w:fldChar w:fldCharType="begin"/>
            </w:r>
            <w:r w:rsidR="008735EF" w:rsidRPr="008735EF">
              <w:rPr>
                <w:noProof/>
                <w:webHidden/>
              </w:rPr>
              <w:instrText xml:space="preserve"> PAGEREF _Toc493163787 \h </w:instrText>
            </w:r>
            <w:r w:rsidRPr="008735EF">
              <w:rPr>
                <w:noProof/>
                <w:webHidden/>
              </w:rPr>
            </w:r>
            <w:r w:rsidRPr="008735EF">
              <w:rPr>
                <w:noProof/>
                <w:webHidden/>
              </w:rPr>
              <w:fldChar w:fldCharType="separate"/>
            </w:r>
            <w:r w:rsidR="008735EF" w:rsidRPr="008735EF">
              <w:rPr>
                <w:noProof/>
                <w:webHidden/>
              </w:rPr>
              <w:t>6</w:t>
            </w:r>
            <w:r w:rsidRPr="008735EF">
              <w:rPr>
                <w:noProof/>
                <w:webHidden/>
              </w:rPr>
              <w:fldChar w:fldCharType="end"/>
            </w:r>
          </w:hyperlink>
        </w:p>
        <w:p w:rsidR="008735EF" w:rsidRPr="008735EF" w:rsidRDefault="001B1D59">
          <w:pPr>
            <w:pStyle w:val="TOC1"/>
            <w:rPr>
              <w:rFonts w:asciiTheme="minorHAnsi" w:eastAsiaTheme="minorEastAsia" w:hAnsiTheme="minorHAnsi"/>
              <w:noProof/>
            </w:rPr>
          </w:pPr>
          <w:hyperlink w:anchor="_Toc493163788" w:history="1">
            <w:r w:rsidR="008735EF" w:rsidRPr="008735EF">
              <w:rPr>
                <w:rStyle w:val="Hyperlink"/>
                <w:rFonts w:cs="Times New Roman"/>
                <w:noProof/>
              </w:rPr>
              <w:t>CHAPTERTWO</w:t>
            </w:r>
            <w:r w:rsidR="008735EF" w:rsidRPr="008735EF">
              <w:rPr>
                <w:noProof/>
                <w:webHidden/>
              </w:rPr>
              <w:tab/>
            </w:r>
            <w:r w:rsidRPr="008735EF">
              <w:rPr>
                <w:noProof/>
                <w:webHidden/>
              </w:rPr>
              <w:fldChar w:fldCharType="begin"/>
            </w:r>
            <w:r w:rsidR="008735EF" w:rsidRPr="008735EF">
              <w:rPr>
                <w:noProof/>
                <w:webHidden/>
              </w:rPr>
              <w:instrText xml:space="preserve"> PAGEREF _Toc493163788 \h </w:instrText>
            </w:r>
            <w:r w:rsidRPr="008735EF">
              <w:rPr>
                <w:noProof/>
                <w:webHidden/>
              </w:rPr>
            </w:r>
            <w:r w:rsidRPr="008735EF">
              <w:rPr>
                <w:noProof/>
                <w:webHidden/>
              </w:rPr>
              <w:fldChar w:fldCharType="separate"/>
            </w:r>
            <w:r w:rsidR="008735EF" w:rsidRPr="008735EF">
              <w:rPr>
                <w:noProof/>
                <w:webHidden/>
              </w:rPr>
              <w:t>7</w:t>
            </w:r>
            <w:r w:rsidRPr="008735EF">
              <w:rPr>
                <w:noProof/>
                <w:webHidden/>
              </w:rPr>
              <w:fldChar w:fldCharType="end"/>
            </w:r>
          </w:hyperlink>
        </w:p>
        <w:p w:rsidR="008735EF" w:rsidRPr="008735EF" w:rsidRDefault="001B1D59">
          <w:pPr>
            <w:pStyle w:val="TOC1"/>
            <w:rPr>
              <w:rFonts w:asciiTheme="minorHAnsi" w:eastAsiaTheme="minorEastAsia" w:hAnsiTheme="minorHAnsi"/>
              <w:noProof/>
            </w:rPr>
          </w:pPr>
          <w:hyperlink w:anchor="_Toc493163789" w:history="1">
            <w:r w:rsidR="008735EF" w:rsidRPr="008735EF">
              <w:rPr>
                <w:rStyle w:val="Hyperlink"/>
                <w:rFonts w:cs="Times New Roman"/>
                <w:noProof/>
              </w:rPr>
              <w:t>LITERATURE REVIEW</w:t>
            </w:r>
            <w:r w:rsidR="008735EF" w:rsidRPr="008735EF">
              <w:rPr>
                <w:noProof/>
                <w:webHidden/>
              </w:rPr>
              <w:tab/>
            </w:r>
            <w:r w:rsidRPr="008735EF">
              <w:rPr>
                <w:noProof/>
                <w:webHidden/>
              </w:rPr>
              <w:fldChar w:fldCharType="begin"/>
            </w:r>
            <w:r w:rsidR="008735EF" w:rsidRPr="008735EF">
              <w:rPr>
                <w:noProof/>
                <w:webHidden/>
              </w:rPr>
              <w:instrText xml:space="preserve"> PAGEREF _Toc493163789 \h </w:instrText>
            </w:r>
            <w:r w:rsidRPr="008735EF">
              <w:rPr>
                <w:noProof/>
                <w:webHidden/>
              </w:rPr>
            </w:r>
            <w:r w:rsidRPr="008735EF">
              <w:rPr>
                <w:noProof/>
                <w:webHidden/>
              </w:rPr>
              <w:fldChar w:fldCharType="separate"/>
            </w:r>
            <w:r w:rsidR="008735EF" w:rsidRPr="008735EF">
              <w:rPr>
                <w:noProof/>
                <w:webHidden/>
              </w:rPr>
              <w:t>7</w:t>
            </w:r>
            <w:r w:rsidRPr="008735EF">
              <w:rPr>
                <w:noProof/>
                <w:webHidden/>
              </w:rPr>
              <w:fldChar w:fldCharType="end"/>
            </w:r>
          </w:hyperlink>
        </w:p>
        <w:p w:rsidR="008735EF" w:rsidRPr="008735EF" w:rsidRDefault="001B1D59">
          <w:pPr>
            <w:pStyle w:val="TOC2"/>
            <w:rPr>
              <w:rFonts w:asciiTheme="minorHAnsi" w:eastAsiaTheme="minorEastAsia" w:hAnsiTheme="minorHAnsi"/>
              <w:noProof/>
            </w:rPr>
          </w:pPr>
          <w:hyperlink w:anchor="_Toc493163790" w:history="1">
            <w:r w:rsidR="008735EF" w:rsidRPr="008735EF">
              <w:rPr>
                <w:rStyle w:val="Hyperlink"/>
                <w:rFonts w:cs="Times New Roman"/>
                <w:noProof/>
              </w:rPr>
              <w:t>2.1 Characteristic Of Watershed</w:t>
            </w:r>
            <w:r w:rsidR="008735EF" w:rsidRPr="008735EF">
              <w:rPr>
                <w:noProof/>
                <w:webHidden/>
              </w:rPr>
              <w:tab/>
            </w:r>
            <w:r w:rsidRPr="008735EF">
              <w:rPr>
                <w:noProof/>
                <w:webHidden/>
              </w:rPr>
              <w:fldChar w:fldCharType="begin"/>
            </w:r>
            <w:r w:rsidR="008735EF" w:rsidRPr="008735EF">
              <w:rPr>
                <w:noProof/>
                <w:webHidden/>
              </w:rPr>
              <w:instrText xml:space="preserve"> PAGEREF _Toc493163790 \h </w:instrText>
            </w:r>
            <w:r w:rsidRPr="008735EF">
              <w:rPr>
                <w:noProof/>
                <w:webHidden/>
              </w:rPr>
            </w:r>
            <w:r w:rsidRPr="008735EF">
              <w:rPr>
                <w:noProof/>
                <w:webHidden/>
              </w:rPr>
              <w:fldChar w:fldCharType="separate"/>
            </w:r>
            <w:r w:rsidR="008735EF" w:rsidRPr="008735EF">
              <w:rPr>
                <w:noProof/>
                <w:webHidden/>
              </w:rPr>
              <w:t>7</w:t>
            </w:r>
            <w:r w:rsidRPr="008735EF">
              <w:rPr>
                <w:noProof/>
                <w:webHidden/>
              </w:rPr>
              <w:fldChar w:fldCharType="end"/>
            </w:r>
          </w:hyperlink>
        </w:p>
        <w:p w:rsidR="008735EF" w:rsidRPr="008735EF" w:rsidRDefault="001B1D59">
          <w:pPr>
            <w:pStyle w:val="TOC2"/>
            <w:rPr>
              <w:rFonts w:asciiTheme="minorHAnsi" w:eastAsiaTheme="minorEastAsia" w:hAnsiTheme="minorHAnsi"/>
              <w:noProof/>
            </w:rPr>
          </w:pPr>
          <w:hyperlink w:anchor="_Toc493163791" w:history="1">
            <w:r w:rsidR="008735EF" w:rsidRPr="008735EF">
              <w:rPr>
                <w:rStyle w:val="Hyperlink"/>
                <w:rFonts w:cs="Times New Roman"/>
                <w:noProof/>
              </w:rPr>
              <w:t>2.2. Principle Of Watershed Management</w:t>
            </w:r>
            <w:r w:rsidR="008735EF" w:rsidRPr="008735EF">
              <w:rPr>
                <w:noProof/>
                <w:webHidden/>
              </w:rPr>
              <w:tab/>
            </w:r>
            <w:r w:rsidRPr="008735EF">
              <w:rPr>
                <w:noProof/>
                <w:webHidden/>
              </w:rPr>
              <w:fldChar w:fldCharType="begin"/>
            </w:r>
            <w:r w:rsidR="008735EF" w:rsidRPr="008735EF">
              <w:rPr>
                <w:noProof/>
                <w:webHidden/>
              </w:rPr>
              <w:instrText xml:space="preserve"> PAGEREF _Toc493163791 \h </w:instrText>
            </w:r>
            <w:r w:rsidRPr="008735EF">
              <w:rPr>
                <w:noProof/>
                <w:webHidden/>
              </w:rPr>
            </w:r>
            <w:r w:rsidRPr="008735EF">
              <w:rPr>
                <w:noProof/>
                <w:webHidden/>
              </w:rPr>
              <w:fldChar w:fldCharType="separate"/>
            </w:r>
            <w:r w:rsidR="008735EF" w:rsidRPr="008735EF">
              <w:rPr>
                <w:noProof/>
                <w:webHidden/>
              </w:rPr>
              <w:t>7</w:t>
            </w:r>
            <w:r w:rsidRPr="008735EF">
              <w:rPr>
                <w:noProof/>
                <w:webHidden/>
              </w:rPr>
              <w:fldChar w:fldCharType="end"/>
            </w:r>
          </w:hyperlink>
        </w:p>
        <w:p w:rsidR="008735EF" w:rsidRPr="008735EF" w:rsidRDefault="001B1D59">
          <w:pPr>
            <w:pStyle w:val="TOC2"/>
            <w:rPr>
              <w:rFonts w:asciiTheme="minorHAnsi" w:eastAsiaTheme="minorEastAsia" w:hAnsiTheme="minorHAnsi"/>
              <w:noProof/>
            </w:rPr>
          </w:pPr>
          <w:hyperlink w:anchor="_Toc493163792" w:history="1">
            <w:r w:rsidR="008735EF" w:rsidRPr="008735EF">
              <w:rPr>
                <w:rStyle w:val="Hyperlink"/>
                <w:rFonts w:cs="Times New Roman"/>
                <w:noProof/>
              </w:rPr>
              <w:t>2.3. History Of Watershed Management In Ethiopia</w:t>
            </w:r>
            <w:r w:rsidR="008735EF" w:rsidRPr="008735EF">
              <w:rPr>
                <w:noProof/>
                <w:webHidden/>
              </w:rPr>
              <w:tab/>
            </w:r>
            <w:r w:rsidRPr="008735EF">
              <w:rPr>
                <w:noProof/>
                <w:webHidden/>
              </w:rPr>
              <w:fldChar w:fldCharType="begin"/>
            </w:r>
            <w:r w:rsidR="008735EF" w:rsidRPr="008735EF">
              <w:rPr>
                <w:noProof/>
                <w:webHidden/>
              </w:rPr>
              <w:instrText xml:space="preserve"> PAGEREF _Toc493163792 \h </w:instrText>
            </w:r>
            <w:r w:rsidRPr="008735EF">
              <w:rPr>
                <w:noProof/>
                <w:webHidden/>
              </w:rPr>
            </w:r>
            <w:r w:rsidRPr="008735EF">
              <w:rPr>
                <w:noProof/>
                <w:webHidden/>
              </w:rPr>
              <w:fldChar w:fldCharType="separate"/>
            </w:r>
            <w:r w:rsidR="008735EF" w:rsidRPr="008735EF">
              <w:rPr>
                <w:noProof/>
                <w:webHidden/>
              </w:rPr>
              <w:t>9</w:t>
            </w:r>
            <w:r w:rsidRPr="008735EF">
              <w:rPr>
                <w:noProof/>
                <w:webHidden/>
              </w:rPr>
              <w:fldChar w:fldCharType="end"/>
            </w:r>
          </w:hyperlink>
        </w:p>
        <w:p w:rsidR="008735EF" w:rsidRPr="008735EF" w:rsidRDefault="001B1D59">
          <w:pPr>
            <w:pStyle w:val="TOC3"/>
            <w:rPr>
              <w:rFonts w:asciiTheme="minorHAnsi" w:eastAsiaTheme="minorEastAsia" w:hAnsiTheme="minorHAnsi"/>
              <w:noProof/>
            </w:rPr>
          </w:pPr>
          <w:hyperlink w:anchor="_Toc493163793" w:history="1">
            <w:r w:rsidR="008735EF" w:rsidRPr="008735EF">
              <w:rPr>
                <w:rStyle w:val="Hyperlink"/>
                <w:rFonts w:cs="Times New Roman"/>
                <w:noProof/>
              </w:rPr>
              <w:t>2.3.1. Watershed delineation in Ethiopia</w:t>
            </w:r>
            <w:r w:rsidR="008735EF" w:rsidRPr="008735EF">
              <w:rPr>
                <w:noProof/>
                <w:webHidden/>
              </w:rPr>
              <w:tab/>
            </w:r>
            <w:r w:rsidRPr="008735EF">
              <w:rPr>
                <w:noProof/>
                <w:webHidden/>
              </w:rPr>
              <w:fldChar w:fldCharType="begin"/>
            </w:r>
            <w:r w:rsidR="008735EF" w:rsidRPr="008735EF">
              <w:rPr>
                <w:noProof/>
                <w:webHidden/>
              </w:rPr>
              <w:instrText xml:space="preserve"> PAGEREF _Toc493163793 \h </w:instrText>
            </w:r>
            <w:r w:rsidRPr="008735EF">
              <w:rPr>
                <w:noProof/>
                <w:webHidden/>
              </w:rPr>
            </w:r>
            <w:r w:rsidRPr="008735EF">
              <w:rPr>
                <w:noProof/>
                <w:webHidden/>
              </w:rPr>
              <w:fldChar w:fldCharType="separate"/>
            </w:r>
            <w:r w:rsidR="008735EF" w:rsidRPr="008735EF">
              <w:rPr>
                <w:noProof/>
                <w:webHidden/>
              </w:rPr>
              <w:t>9</w:t>
            </w:r>
            <w:r w:rsidRPr="008735EF">
              <w:rPr>
                <w:noProof/>
                <w:webHidden/>
              </w:rPr>
              <w:fldChar w:fldCharType="end"/>
            </w:r>
          </w:hyperlink>
        </w:p>
        <w:p w:rsidR="008735EF" w:rsidRPr="008735EF" w:rsidRDefault="001B1D59">
          <w:pPr>
            <w:pStyle w:val="TOC3"/>
            <w:rPr>
              <w:rFonts w:asciiTheme="minorHAnsi" w:eastAsiaTheme="minorEastAsia" w:hAnsiTheme="minorHAnsi"/>
              <w:noProof/>
            </w:rPr>
          </w:pPr>
          <w:hyperlink w:anchor="_Toc493163794" w:history="1">
            <w:r w:rsidR="008735EF" w:rsidRPr="008735EF">
              <w:rPr>
                <w:rStyle w:val="Hyperlink"/>
                <w:rFonts w:cs="Times New Roman"/>
                <w:noProof/>
              </w:rPr>
              <w:t>2.3.2 The major drivers of land use land cover change</w:t>
            </w:r>
            <w:r w:rsidR="008735EF" w:rsidRPr="008735EF">
              <w:rPr>
                <w:noProof/>
                <w:webHidden/>
              </w:rPr>
              <w:tab/>
            </w:r>
            <w:r w:rsidRPr="008735EF">
              <w:rPr>
                <w:noProof/>
                <w:webHidden/>
              </w:rPr>
              <w:fldChar w:fldCharType="begin"/>
            </w:r>
            <w:r w:rsidR="008735EF" w:rsidRPr="008735EF">
              <w:rPr>
                <w:noProof/>
                <w:webHidden/>
              </w:rPr>
              <w:instrText xml:space="preserve"> PAGEREF _Toc493163794 \h </w:instrText>
            </w:r>
            <w:r w:rsidRPr="008735EF">
              <w:rPr>
                <w:noProof/>
                <w:webHidden/>
              </w:rPr>
            </w:r>
            <w:r w:rsidRPr="008735EF">
              <w:rPr>
                <w:noProof/>
                <w:webHidden/>
              </w:rPr>
              <w:fldChar w:fldCharType="separate"/>
            </w:r>
            <w:r w:rsidR="008735EF" w:rsidRPr="008735EF">
              <w:rPr>
                <w:noProof/>
                <w:webHidden/>
              </w:rPr>
              <w:t>10</w:t>
            </w:r>
            <w:r w:rsidRPr="008735EF">
              <w:rPr>
                <w:noProof/>
                <w:webHidden/>
              </w:rPr>
              <w:fldChar w:fldCharType="end"/>
            </w:r>
          </w:hyperlink>
        </w:p>
        <w:p w:rsidR="008735EF" w:rsidRPr="008735EF" w:rsidRDefault="001B1D59">
          <w:pPr>
            <w:pStyle w:val="TOC2"/>
            <w:rPr>
              <w:rFonts w:asciiTheme="minorHAnsi" w:eastAsiaTheme="minorEastAsia" w:hAnsiTheme="minorHAnsi"/>
              <w:noProof/>
            </w:rPr>
          </w:pPr>
          <w:hyperlink w:anchor="_Toc493163795" w:history="1">
            <w:r w:rsidR="008735EF" w:rsidRPr="008735EF">
              <w:rPr>
                <w:rStyle w:val="Hyperlink"/>
                <w:rFonts w:cs="Times New Roman"/>
                <w:noProof/>
              </w:rPr>
              <w:t>2.4. The Major Impacts Of The Watershed Development</w:t>
            </w:r>
            <w:r w:rsidR="008735EF" w:rsidRPr="008735EF">
              <w:rPr>
                <w:noProof/>
                <w:webHidden/>
              </w:rPr>
              <w:tab/>
            </w:r>
            <w:r w:rsidRPr="008735EF">
              <w:rPr>
                <w:noProof/>
                <w:webHidden/>
              </w:rPr>
              <w:fldChar w:fldCharType="begin"/>
            </w:r>
            <w:r w:rsidR="008735EF" w:rsidRPr="008735EF">
              <w:rPr>
                <w:noProof/>
                <w:webHidden/>
              </w:rPr>
              <w:instrText xml:space="preserve"> PAGEREF _Toc493163795 \h </w:instrText>
            </w:r>
            <w:r w:rsidRPr="008735EF">
              <w:rPr>
                <w:noProof/>
                <w:webHidden/>
              </w:rPr>
            </w:r>
            <w:r w:rsidRPr="008735EF">
              <w:rPr>
                <w:noProof/>
                <w:webHidden/>
              </w:rPr>
              <w:fldChar w:fldCharType="separate"/>
            </w:r>
            <w:r w:rsidR="008735EF" w:rsidRPr="008735EF">
              <w:rPr>
                <w:noProof/>
                <w:webHidden/>
              </w:rPr>
              <w:t>11</w:t>
            </w:r>
            <w:r w:rsidRPr="008735EF">
              <w:rPr>
                <w:noProof/>
                <w:webHidden/>
              </w:rPr>
              <w:fldChar w:fldCharType="end"/>
            </w:r>
          </w:hyperlink>
        </w:p>
        <w:p w:rsidR="008735EF" w:rsidRPr="008735EF" w:rsidRDefault="001B1D59">
          <w:pPr>
            <w:pStyle w:val="TOC3"/>
            <w:rPr>
              <w:rFonts w:asciiTheme="minorHAnsi" w:eastAsiaTheme="minorEastAsia" w:hAnsiTheme="minorHAnsi"/>
              <w:noProof/>
            </w:rPr>
          </w:pPr>
          <w:hyperlink w:anchor="_Toc493163796" w:history="1">
            <w:r w:rsidR="008735EF" w:rsidRPr="008735EF">
              <w:rPr>
                <w:rStyle w:val="Hyperlink"/>
                <w:rFonts w:cs="Times New Roman"/>
                <w:noProof/>
              </w:rPr>
              <w:t>2.4.1 Bio-physical Impacts</w:t>
            </w:r>
            <w:r w:rsidR="008735EF" w:rsidRPr="008735EF">
              <w:rPr>
                <w:noProof/>
                <w:webHidden/>
              </w:rPr>
              <w:tab/>
            </w:r>
            <w:r w:rsidRPr="008735EF">
              <w:rPr>
                <w:noProof/>
                <w:webHidden/>
              </w:rPr>
              <w:fldChar w:fldCharType="begin"/>
            </w:r>
            <w:r w:rsidR="008735EF" w:rsidRPr="008735EF">
              <w:rPr>
                <w:noProof/>
                <w:webHidden/>
              </w:rPr>
              <w:instrText xml:space="preserve"> PAGEREF _Toc493163796 \h </w:instrText>
            </w:r>
            <w:r w:rsidRPr="008735EF">
              <w:rPr>
                <w:noProof/>
                <w:webHidden/>
              </w:rPr>
            </w:r>
            <w:r w:rsidRPr="008735EF">
              <w:rPr>
                <w:noProof/>
                <w:webHidden/>
              </w:rPr>
              <w:fldChar w:fldCharType="separate"/>
            </w:r>
            <w:r w:rsidR="008735EF" w:rsidRPr="008735EF">
              <w:rPr>
                <w:noProof/>
                <w:webHidden/>
              </w:rPr>
              <w:t>12</w:t>
            </w:r>
            <w:r w:rsidRPr="008735EF">
              <w:rPr>
                <w:noProof/>
                <w:webHidden/>
              </w:rPr>
              <w:fldChar w:fldCharType="end"/>
            </w:r>
          </w:hyperlink>
        </w:p>
        <w:p w:rsidR="008735EF" w:rsidRPr="008735EF" w:rsidRDefault="001B1D59">
          <w:pPr>
            <w:pStyle w:val="TOC3"/>
            <w:rPr>
              <w:rFonts w:asciiTheme="minorHAnsi" w:eastAsiaTheme="minorEastAsia" w:hAnsiTheme="minorHAnsi"/>
              <w:noProof/>
            </w:rPr>
          </w:pPr>
          <w:hyperlink w:anchor="_Toc493163797" w:history="1">
            <w:r w:rsidR="008735EF" w:rsidRPr="008735EF">
              <w:rPr>
                <w:rStyle w:val="Hyperlink"/>
                <w:rFonts w:cs="Times New Roman"/>
                <w:noProof/>
              </w:rPr>
              <w:t>2.4.2 Environmental Impacts</w:t>
            </w:r>
            <w:r w:rsidR="008735EF" w:rsidRPr="008735EF">
              <w:rPr>
                <w:noProof/>
                <w:webHidden/>
              </w:rPr>
              <w:tab/>
            </w:r>
            <w:r w:rsidRPr="008735EF">
              <w:rPr>
                <w:noProof/>
                <w:webHidden/>
              </w:rPr>
              <w:fldChar w:fldCharType="begin"/>
            </w:r>
            <w:r w:rsidR="008735EF" w:rsidRPr="008735EF">
              <w:rPr>
                <w:noProof/>
                <w:webHidden/>
              </w:rPr>
              <w:instrText xml:space="preserve"> PAGEREF _Toc493163797 \h </w:instrText>
            </w:r>
            <w:r w:rsidRPr="008735EF">
              <w:rPr>
                <w:noProof/>
                <w:webHidden/>
              </w:rPr>
            </w:r>
            <w:r w:rsidRPr="008735EF">
              <w:rPr>
                <w:noProof/>
                <w:webHidden/>
              </w:rPr>
              <w:fldChar w:fldCharType="separate"/>
            </w:r>
            <w:r w:rsidR="008735EF" w:rsidRPr="008735EF">
              <w:rPr>
                <w:noProof/>
                <w:webHidden/>
              </w:rPr>
              <w:t>13</w:t>
            </w:r>
            <w:r w:rsidRPr="008735EF">
              <w:rPr>
                <w:noProof/>
                <w:webHidden/>
              </w:rPr>
              <w:fldChar w:fldCharType="end"/>
            </w:r>
          </w:hyperlink>
        </w:p>
        <w:p w:rsidR="008735EF" w:rsidRPr="008735EF" w:rsidRDefault="001B1D59">
          <w:pPr>
            <w:pStyle w:val="TOC3"/>
            <w:rPr>
              <w:rFonts w:asciiTheme="minorHAnsi" w:eastAsiaTheme="minorEastAsia" w:hAnsiTheme="minorHAnsi"/>
              <w:noProof/>
            </w:rPr>
          </w:pPr>
          <w:hyperlink w:anchor="_Toc493163798" w:history="1">
            <w:r w:rsidR="008735EF" w:rsidRPr="008735EF">
              <w:rPr>
                <w:rStyle w:val="Hyperlink"/>
                <w:rFonts w:cs="Times New Roman"/>
                <w:noProof/>
              </w:rPr>
              <w:t>2.4.3 Socio-economic Impacts</w:t>
            </w:r>
            <w:r w:rsidR="008735EF" w:rsidRPr="008735EF">
              <w:rPr>
                <w:noProof/>
                <w:webHidden/>
              </w:rPr>
              <w:tab/>
            </w:r>
            <w:r w:rsidRPr="008735EF">
              <w:rPr>
                <w:noProof/>
                <w:webHidden/>
              </w:rPr>
              <w:fldChar w:fldCharType="begin"/>
            </w:r>
            <w:r w:rsidR="008735EF" w:rsidRPr="008735EF">
              <w:rPr>
                <w:noProof/>
                <w:webHidden/>
              </w:rPr>
              <w:instrText xml:space="preserve"> PAGEREF _Toc493163798 \h </w:instrText>
            </w:r>
            <w:r w:rsidRPr="008735EF">
              <w:rPr>
                <w:noProof/>
                <w:webHidden/>
              </w:rPr>
            </w:r>
            <w:r w:rsidRPr="008735EF">
              <w:rPr>
                <w:noProof/>
                <w:webHidden/>
              </w:rPr>
              <w:fldChar w:fldCharType="separate"/>
            </w:r>
            <w:r w:rsidR="008735EF" w:rsidRPr="008735EF">
              <w:rPr>
                <w:noProof/>
                <w:webHidden/>
              </w:rPr>
              <w:t>13</w:t>
            </w:r>
            <w:r w:rsidRPr="008735EF">
              <w:rPr>
                <w:noProof/>
                <w:webHidden/>
              </w:rPr>
              <w:fldChar w:fldCharType="end"/>
            </w:r>
          </w:hyperlink>
        </w:p>
        <w:p w:rsidR="008735EF" w:rsidRPr="008735EF" w:rsidRDefault="001B1D59">
          <w:pPr>
            <w:pStyle w:val="TOC3"/>
            <w:rPr>
              <w:rFonts w:asciiTheme="minorHAnsi" w:eastAsiaTheme="minorEastAsia" w:hAnsiTheme="minorHAnsi"/>
              <w:noProof/>
            </w:rPr>
          </w:pPr>
          <w:hyperlink w:anchor="_Toc493163799" w:history="1">
            <w:r w:rsidR="008735EF" w:rsidRPr="008735EF">
              <w:rPr>
                <w:rStyle w:val="Hyperlink"/>
                <w:rFonts w:cs="Times New Roman"/>
                <w:noProof/>
              </w:rPr>
              <w:t>2.4.4. Socio economic and bio-physical impact in Watershed</w:t>
            </w:r>
            <w:r w:rsidR="008735EF" w:rsidRPr="008735EF">
              <w:rPr>
                <w:noProof/>
                <w:webHidden/>
              </w:rPr>
              <w:tab/>
            </w:r>
            <w:r w:rsidRPr="008735EF">
              <w:rPr>
                <w:noProof/>
                <w:webHidden/>
              </w:rPr>
              <w:fldChar w:fldCharType="begin"/>
            </w:r>
            <w:r w:rsidR="008735EF" w:rsidRPr="008735EF">
              <w:rPr>
                <w:noProof/>
                <w:webHidden/>
              </w:rPr>
              <w:instrText xml:space="preserve"> PAGEREF _Toc493163799 \h </w:instrText>
            </w:r>
            <w:r w:rsidRPr="008735EF">
              <w:rPr>
                <w:noProof/>
                <w:webHidden/>
              </w:rPr>
            </w:r>
            <w:r w:rsidRPr="008735EF">
              <w:rPr>
                <w:noProof/>
                <w:webHidden/>
              </w:rPr>
              <w:fldChar w:fldCharType="separate"/>
            </w:r>
            <w:r w:rsidR="008735EF" w:rsidRPr="008735EF">
              <w:rPr>
                <w:noProof/>
                <w:webHidden/>
              </w:rPr>
              <w:t>13</w:t>
            </w:r>
            <w:r w:rsidRPr="008735EF">
              <w:rPr>
                <w:noProof/>
                <w:webHidden/>
              </w:rPr>
              <w:fldChar w:fldCharType="end"/>
            </w:r>
          </w:hyperlink>
        </w:p>
        <w:p w:rsidR="008735EF" w:rsidRPr="008735EF" w:rsidRDefault="001B1D59">
          <w:pPr>
            <w:pStyle w:val="TOC2"/>
            <w:rPr>
              <w:rFonts w:asciiTheme="minorHAnsi" w:eastAsiaTheme="minorEastAsia" w:hAnsiTheme="minorHAnsi"/>
              <w:noProof/>
            </w:rPr>
          </w:pPr>
          <w:hyperlink w:anchor="_Toc493163800" w:history="1">
            <w:r w:rsidR="008735EF" w:rsidRPr="008735EF">
              <w:rPr>
                <w:rStyle w:val="Hyperlink"/>
                <w:rFonts w:cs="Times New Roman"/>
                <w:noProof/>
              </w:rPr>
              <w:t>2.5. The Concept Of Sustainable Water Shed Management Approach</w:t>
            </w:r>
            <w:r w:rsidR="008735EF" w:rsidRPr="008735EF">
              <w:rPr>
                <w:noProof/>
                <w:webHidden/>
              </w:rPr>
              <w:tab/>
            </w:r>
            <w:r w:rsidRPr="008735EF">
              <w:rPr>
                <w:noProof/>
                <w:webHidden/>
              </w:rPr>
              <w:fldChar w:fldCharType="begin"/>
            </w:r>
            <w:r w:rsidR="008735EF" w:rsidRPr="008735EF">
              <w:rPr>
                <w:noProof/>
                <w:webHidden/>
              </w:rPr>
              <w:instrText xml:space="preserve"> PAGEREF _Toc493163800 \h </w:instrText>
            </w:r>
            <w:r w:rsidRPr="008735EF">
              <w:rPr>
                <w:noProof/>
                <w:webHidden/>
              </w:rPr>
            </w:r>
            <w:r w:rsidRPr="008735EF">
              <w:rPr>
                <w:noProof/>
                <w:webHidden/>
              </w:rPr>
              <w:fldChar w:fldCharType="separate"/>
            </w:r>
            <w:r w:rsidR="008735EF" w:rsidRPr="008735EF">
              <w:rPr>
                <w:noProof/>
                <w:webHidden/>
              </w:rPr>
              <w:t>14</w:t>
            </w:r>
            <w:r w:rsidRPr="008735EF">
              <w:rPr>
                <w:noProof/>
                <w:webHidden/>
              </w:rPr>
              <w:fldChar w:fldCharType="end"/>
            </w:r>
          </w:hyperlink>
        </w:p>
        <w:p w:rsidR="008735EF" w:rsidRPr="008735EF" w:rsidRDefault="001B1D59">
          <w:pPr>
            <w:pStyle w:val="TOC3"/>
            <w:rPr>
              <w:rFonts w:asciiTheme="minorHAnsi" w:eastAsiaTheme="minorEastAsia" w:hAnsiTheme="minorHAnsi"/>
              <w:noProof/>
            </w:rPr>
          </w:pPr>
          <w:hyperlink w:anchor="_Toc493163801" w:history="1">
            <w:r w:rsidR="008735EF" w:rsidRPr="008735EF">
              <w:rPr>
                <w:rStyle w:val="Hyperlink"/>
                <w:rFonts w:cs="Times New Roman"/>
                <w:noProof/>
              </w:rPr>
              <w:t>2.5.1. The Role of Policy on Livestock Production and the Environment</w:t>
            </w:r>
            <w:r w:rsidR="008735EF" w:rsidRPr="008735EF">
              <w:rPr>
                <w:noProof/>
                <w:webHidden/>
              </w:rPr>
              <w:tab/>
            </w:r>
            <w:r w:rsidRPr="008735EF">
              <w:rPr>
                <w:noProof/>
                <w:webHidden/>
              </w:rPr>
              <w:fldChar w:fldCharType="begin"/>
            </w:r>
            <w:r w:rsidR="008735EF" w:rsidRPr="008735EF">
              <w:rPr>
                <w:noProof/>
                <w:webHidden/>
              </w:rPr>
              <w:instrText xml:space="preserve"> PAGEREF _Toc493163801 \h </w:instrText>
            </w:r>
            <w:r w:rsidRPr="008735EF">
              <w:rPr>
                <w:noProof/>
                <w:webHidden/>
              </w:rPr>
            </w:r>
            <w:r w:rsidRPr="008735EF">
              <w:rPr>
                <w:noProof/>
                <w:webHidden/>
              </w:rPr>
              <w:fldChar w:fldCharType="separate"/>
            </w:r>
            <w:r w:rsidR="008735EF" w:rsidRPr="008735EF">
              <w:rPr>
                <w:noProof/>
                <w:webHidden/>
              </w:rPr>
              <w:t>14</w:t>
            </w:r>
            <w:r w:rsidRPr="008735EF">
              <w:rPr>
                <w:noProof/>
                <w:webHidden/>
              </w:rPr>
              <w:fldChar w:fldCharType="end"/>
            </w:r>
          </w:hyperlink>
        </w:p>
        <w:p w:rsidR="008735EF" w:rsidRPr="008735EF" w:rsidRDefault="001B1D59">
          <w:pPr>
            <w:pStyle w:val="TOC1"/>
            <w:rPr>
              <w:rFonts w:asciiTheme="minorHAnsi" w:eastAsiaTheme="minorEastAsia" w:hAnsiTheme="minorHAnsi"/>
              <w:noProof/>
            </w:rPr>
          </w:pPr>
          <w:hyperlink w:anchor="_Toc493163802" w:history="1">
            <w:r w:rsidR="008735EF" w:rsidRPr="008735EF">
              <w:rPr>
                <w:rStyle w:val="Hyperlink"/>
                <w:rFonts w:cs="Times New Roman"/>
                <w:noProof/>
              </w:rPr>
              <w:t>CHAPTER THREE</w:t>
            </w:r>
            <w:r w:rsidR="008735EF" w:rsidRPr="008735EF">
              <w:rPr>
                <w:noProof/>
                <w:webHidden/>
              </w:rPr>
              <w:tab/>
            </w:r>
            <w:r w:rsidRPr="008735EF">
              <w:rPr>
                <w:noProof/>
                <w:webHidden/>
              </w:rPr>
              <w:fldChar w:fldCharType="begin"/>
            </w:r>
            <w:r w:rsidR="008735EF" w:rsidRPr="008735EF">
              <w:rPr>
                <w:noProof/>
                <w:webHidden/>
              </w:rPr>
              <w:instrText xml:space="preserve"> PAGEREF _Toc493163802 \h </w:instrText>
            </w:r>
            <w:r w:rsidRPr="008735EF">
              <w:rPr>
                <w:noProof/>
                <w:webHidden/>
              </w:rPr>
            </w:r>
            <w:r w:rsidRPr="008735EF">
              <w:rPr>
                <w:noProof/>
                <w:webHidden/>
              </w:rPr>
              <w:fldChar w:fldCharType="separate"/>
            </w:r>
            <w:r w:rsidR="008735EF" w:rsidRPr="008735EF">
              <w:rPr>
                <w:noProof/>
                <w:webHidden/>
              </w:rPr>
              <w:t>16</w:t>
            </w:r>
            <w:r w:rsidRPr="008735EF">
              <w:rPr>
                <w:noProof/>
                <w:webHidden/>
              </w:rPr>
              <w:fldChar w:fldCharType="end"/>
            </w:r>
          </w:hyperlink>
        </w:p>
        <w:p w:rsidR="008735EF" w:rsidRPr="008735EF" w:rsidRDefault="001B1D59">
          <w:pPr>
            <w:pStyle w:val="TOC1"/>
            <w:rPr>
              <w:rFonts w:asciiTheme="minorHAnsi" w:eastAsiaTheme="minorEastAsia" w:hAnsiTheme="minorHAnsi"/>
              <w:noProof/>
            </w:rPr>
          </w:pPr>
          <w:hyperlink w:anchor="_Toc493163803" w:history="1">
            <w:r w:rsidR="008735EF" w:rsidRPr="008735EF">
              <w:rPr>
                <w:rStyle w:val="Hyperlink"/>
                <w:rFonts w:cs="Times New Roman"/>
                <w:noProof/>
              </w:rPr>
              <w:t>RESEARCH METHODOLOGY</w:t>
            </w:r>
            <w:r w:rsidR="008735EF" w:rsidRPr="008735EF">
              <w:rPr>
                <w:noProof/>
                <w:webHidden/>
              </w:rPr>
              <w:tab/>
            </w:r>
            <w:r w:rsidRPr="008735EF">
              <w:rPr>
                <w:noProof/>
                <w:webHidden/>
              </w:rPr>
              <w:fldChar w:fldCharType="begin"/>
            </w:r>
            <w:r w:rsidR="008735EF" w:rsidRPr="008735EF">
              <w:rPr>
                <w:noProof/>
                <w:webHidden/>
              </w:rPr>
              <w:instrText xml:space="preserve"> PAGEREF _Toc493163803 \h </w:instrText>
            </w:r>
            <w:r w:rsidRPr="008735EF">
              <w:rPr>
                <w:noProof/>
                <w:webHidden/>
              </w:rPr>
            </w:r>
            <w:r w:rsidRPr="008735EF">
              <w:rPr>
                <w:noProof/>
                <w:webHidden/>
              </w:rPr>
              <w:fldChar w:fldCharType="separate"/>
            </w:r>
            <w:r w:rsidR="008735EF" w:rsidRPr="008735EF">
              <w:rPr>
                <w:noProof/>
                <w:webHidden/>
              </w:rPr>
              <w:t>16</w:t>
            </w:r>
            <w:r w:rsidRPr="008735EF">
              <w:rPr>
                <w:noProof/>
                <w:webHidden/>
              </w:rPr>
              <w:fldChar w:fldCharType="end"/>
            </w:r>
          </w:hyperlink>
        </w:p>
        <w:p w:rsidR="008735EF" w:rsidRPr="008735EF" w:rsidRDefault="001B1D59">
          <w:pPr>
            <w:pStyle w:val="TOC2"/>
            <w:rPr>
              <w:rFonts w:asciiTheme="minorHAnsi" w:eastAsiaTheme="minorEastAsia" w:hAnsiTheme="minorHAnsi"/>
              <w:noProof/>
            </w:rPr>
          </w:pPr>
          <w:hyperlink w:anchor="_Toc493163804" w:history="1">
            <w:r w:rsidR="008735EF" w:rsidRPr="008735EF">
              <w:rPr>
                <w:rStyle w:val="Hyperlink"/>
                <w:rFonts w:cs="Times New Roman"/>
                <w:noProof/>
              </w:rPr>
              <w:t>3.1 Description Of The Study Area</w:t>
            </w:r>
            <w:r w:rsidR="008735EF" w:rsidRPr="008735EF">
              <w:rPr>
                <w:noProof/>
                <w:webHidden/>
              </w:rPr>
              <w:tab/>
            </w:r>
            <w:r w:rsidRPr="008735EF">
              <w:rPr>
                <w:noProof/>
                <w:webHidden/>
              </w:rPr>
              <w:fldChar w:fldCharType="begin"/>
            </w:r>
            <w:r w:rsidR="008735EF" w:rsidRPr="008735EF">
              <w:rPr>
                <w:noProof/>
                <w:webHidden/>
              </w:rPr>
              <w:instrText xml:space="preserve"> PAGEREF _Toc493163804 \h </w:instrText>
            </w:r>
            <w:r w:rsidRPr="008735EF">
              <w:rPr>
                <w:noProof/>
                <w:webHidden/>
              </w:rPr>
            </w:r>
            <w:r w:rsidRPr="008735EF">
              <w:rPr>
                <w:noProof/>
                <w:webHidden/>
              </w:rPr>
              <w:fldChar w:fldCharType="separate"/>
            </w:r>
            <w:r w:rsidR="008735EF" w:rsidRPr="008735EF">
              <w:rPr>
                <w:noProof/>
                <w:webHidden/>
              </w:rPr>
              <w:t>16</w:t>
            </w:r>
            <w:r w:rsidRPr="008735EF">
              <w:rPr>
                <w:noProof/>
                <w:webHidden/>
              </w:rPr>
              <w:fldChar w:fldCharType="end"/>
            </w:r>
          </w:hyperlink>
        </w:p>
        <w:p w:rsidR="008735EF" w:rsidRPr="008735EF" w:rsidRDefault="001B1D59">
          <w:pPr>
            <w:pStyle w:val="TOC3"/>
            <w:rPr>
              <w:rFonts w:asciiTheme="minorHAnsi" w:eastAsiaTheme="minorEastAsia" w:hAnsiTheme="minorHAnsi"/>
              <w:noProof/>
            </w:rPr>
          </w:pPr>
          <w:hyperlink w:anchor="_Toc493163805" w:history="1">
            <w:r w:rsidR="008735EF" w:rsidRPr="008735EF">
              <w:rPr>
                <w:rStyle w:val="Hyperlink"/>
                <w:rFonts w:cs="Times New Roman"/>
                <w:noProof/>
              </w:rPr>
              <w:t>3.1.1 Agro climatic Zone the study</w:t>
            </w:r>
            <w:r w:rsidR="008735EF" w:rsidRPr="008735EF">
              <w:rPr>
                <w:noProof/>
                <w:webHidden/>
              </w:rPr>
              <w:tab/>
            </w:r>
            <w:r w:rsidRPr="008735EF">
              <w:rPr>
                <w:noProof/>
                <w:webHidden/>
              </w:rPr>
              <w:fldChar w:fldCharType="begin"/>
            </w:r>
            <w:r w:rsidR="008735EF" w:rsidRPr="008735EF">
              <w:rPr>
                <w:noProof/>
                <w:webHidden/>
              </w:rPr>
              <w:instrText xml:space="preserve"> PAGEREF _Toc493163805 \h </w:instrText>
            </w:r>
            <w:r w:rsidRPr="008735EF">
              <w:rPr>
                <w:noProof/>
                <w:webHidden/>
              </w:rPr>
            </w:r>
            <w:r w:rsidRPr="008735EF">
              <w:rPr>
                <w:noProof/>
                <w:webHidden/>
              </w:rPr>
              <w:fldChar w:fldCharType="separate"/>
            </w:r>
            <w:r w:rsidR="008735EF" w:rsidRPr="008735EF">
              <w:rPr>
                <w:noProof/>
                <w:webHidden/>
              </w:rPr>
              <w:t>17</w:t>
            </w:r>
            <w:r w:rsidRPr="008735EF">
              <w:rPr>
                <w:noProof/>
                <w:webHidden/>
              </w:rPr>
              <w:fldChar w:fldCharType="end"/>
            </w:r>
          </w:hyperlink>
        </w:p>
        <w:p w:rsidR="008735EF" w:rsidRPr="008735EF" w:rsidRDefault="001B1D59">
          <w:pPr>
            <w:pStyle w:val="TOC3"/>
            <w:rPr>
              <w:rFonts w:asciiTheme="minorHAnsi" w:eastAsiaTheme="minorEastAsia" w:hAnsiTheme="minorHAnsi"/>
              <w:noProof/>
            </w:rPr>
          </w:pPr>
          <w:hyperlink w:anchor="_Toc493163806" w:history="1">
            <w:r w:rsidR="008735EF" w:rsidRPr="008735EF">
              <w:rPr>
                <w:rStyle w:val="Hyperlink"/>
                <w:rFonts w:cs="Times New Roman"/>
                <w:noProof/>
              </w:rPr>
              <w:t>3.1.2 Temperature and Rain fall of the study area</w:t>
            </w:r>
            <w:r w:rsidR="008735EF" w:rsidRPr="008735EF">
              <w:rPr>
                <w:noProof/>
                <w:webHidden/>
              </w:rPr>
              <w:tab/>
            </w:r>
            <w:r w:rsidRPr="008735EF">
              <w:rPr>
                <w:noProof/>
                <w:webHidden/>
              </w:rPr>
              <w:fldChar w:fldCharType="begin"/>
            </w:r>
            <w:r w:rsidR="008735EF" w:rsidRPr="008735EF">
              <w:rPr>
                <w:noProof/>
                <w:webHidden/>
              </w:rPr>
              <w:instrText xml:space="preserve"> PAGEREF _Toc493163806 \h </w:instrText>
            </w:r>
            <w:r w:rsidRPr="008735EF">
              <w:rPr>
                <w:noProof/>
                <w:webHidden/>
              </w:rPr>
            </w:r>
            <w:r w:rsidRPr="008735EF">
              <w:rPr>
                <w:noProof/>
                <w:webHidden/>
              </w:rPr>
              <w:fldChar w:fldCharType="separate"/>
            </w:r>
            <w:r w:rsidR="008735EF" w:rsidRPr="008735EF">
              <w:rPr>
                <w:noProof/>
                <w:webHidden/>
              </w:rPr>
              <w:t>18</w:t>
            </w:r>
            <w:r w:rsidRPr="008735EF">
              <w:rPr>
                <w:noProof/>
                <w:webHidden/>
              </w:rPr>
              <w:fldChar w:fldCharType="end"/>
            </w:r>
          </w:hyperlink>
        </w:p>
        <w:p w:rsidR="008735EF" w:rsidRPr="008735EF" w:rsidRDefault="001B1D59">
          <w:pPr>
            <w:pStyle w:val="TOC2"/>
            <w:rPr>
              <w:rFonts w:asciiTheme="minorHAnsi" w:eastAsiaTheme="minorEastAsia" w:hAnsiTheme="minorHAnsi"/>
              <w:noProof/>
            </w:rPr>
          </w:pPr>
          <w:hyperlink w:anchor="_Toc493163807" w:history="1">
            <w:r w:rsidR="008735EF" w:rsidRPr="008735EF">
              <w:rPr>
                <w:rStyle w:val="Hyperlink"/>
                <w:rFonts w:cs="Times New Roman"/>
                <w:noProof/>
              </w:rPr>
              <w:t>3.1.3 General Land Use Pattern in the Area</w:t>
            </w:r>
            <w:r w:rsidR="008735EF" w:rsidRPr="008735EF">
              <w:rPr>
                <w:noProof/>
                <w:webHidden/>
              </w:rPr>
              <w:tab/>
            </w:r>
            <w:r w:rsidRPr="008735EF">
              <w:rPr>
                <w:noProof/>
                <w:webHidden/>
              </w:rPr>
              <w:fldChar w:fldCharType="begin"/>
            </w:r>
            <w:r w:rsidR="008735EF" w:rsidRPr="008735EF">
              <w:rPr>
                <w:noProof/>
                <w:webHidden/>
              </w:rPr>
              <w:instrText xml:space="preserve"> PAGEREF _Toc493163807 \h </w:instrText>
            </w:r>
            <w:r w:rsidRPr="008735EF">
              <w:rPr>
                <w:noProof/>
                <w:webHidden/>
              </w:rPr>
            </w:r>
            <w:r w:rsidRPr="008735EF">
              <w:rPr>
                <w:noProof/>
                <w:webHidden/>
              </w:rPr>
              <w:fldChar w:fldCharType="separate"/>
            </w:r>
            <w:r w:rsidR="008735EF" w:rsidRPr="008735EF">
              <w:rPr>
                <w:noProof/>
                <w:webHidden/>
              </w:rPr>
              <w:t>19</w:t>
            </w:r>
            <w:r w:rsidRPr="008735EF">
              <w:rPr>
                <w:noProof/>
                <w:webHidden/>
              </w:rPr>
              <w:fldChar w:fldCharType="end"/>
            </w:r>
          </w:hyperlink>
        </w:p>
        <w:p w:rsidR="008735EF" w:rsidRPr="008735EF" w:rsidRDefault="001B1D59">
          <w:pPr>
            <w:pStyle w:val="TOC2"/>
            <w:rPr>
              <w:rFonts w:asciiTheme="minorHAnsi" w:eastAsiaTheme="minorEastAsia" w:hAnsiTheme="minorHAnsi"/>
              <w:noProof/>
            </w:rPr>
          </w:pPr>
          <w:hyperlink w:anchor="_Toc493163808" w:history="1">
            <w:r w:rsidR="008735EF" w:rsidRPr="008735EF">
              <w:rPr>
                <w:rStyle w:val="Hyperlink"/>
                <w:rFonts w:cs="Times New Roman"/>
                <w:noProof/>
              </w:rPr>
              <w:t>3.1.4 Socio-economic characteristic of the area</w:t>
            </w:r>
            <w:r w:rsidR="008735EF" w:rsidRPr="008735EF">
              <w:rPr>
                <w:noProof/>
                <w:webHidden/>
              </w:rPr>
              <w:tab/>
            </w:r>
            <w:r w:rsidRPr="008735EF">
              <w:rPr>
                <w:noProof/>
                <w:webHidden/>
              </w:rPr>
              <w:fldChar w:fldCharType="begin"/>
            </w:r>
            <w:r w:rsidR="008735EF" w:rsidRPr="008735EF">
              <w:rPr>
                <w:noProof/>
                <w:webHidden/>
              </w:rPr>
              <w:instrText xml:space="preserve"> PAGEREF _Toc493163808 \h </w:instrText>
            </w:r>
            <w:r w:rsidRPr="008735EF">
              <w:rPr>
                <w:noProof/>
                <w:webHidden/>
              </w:rPr>
            </w:r>
            <w:r w:rsidRPr="008735EF">
              <w:rPr>
                <w:noProof/>
                <w:webHidden/>
              </w:rPr>
              <w:fldChar w:fldCharType="separate"/>
            </w:r>
            <w:r w:rsidR="008735EF" w:rsidRPr="008735EF">
              <w:rPr>
                <w:noProof/>
                <w:webHidden/>
              </w:rPr>
              <w:t>19</w:t>
            </w:r>
            <w:r w:rsidRPr="008735EF">
              <w:rPr>
                <w:noProof/>
                <w:webHidden/>
              </w:rPr>
              <w:fldChar w:fldCharType="end"/>
            </w:r>
          </w:hyperlink>
        </w:p>
        <w:p w:rsidR="008735EF" w:rsidRPr="008735EF" w:rsidRDefault="001B1D59">
          <w:pPr>
            <w:pStyle w:val="TOC2"/>
            <w:rPr>
              <w:rFonts w:asciiTheme="minorHAnsi" w:eastAsiaTheme="minorEastAsia" w:hAnsiTheme="minorHAnsi"/>
              <w:noProof/>
            </w:rPr>
          </w:pPr>
          <w:hyperlink w:anchor="_Toc493163809" w:history="1">
            <w:r w:rsidR="008735EF" w:rsidRPr="008735EF">
              <w:rPr>
                <w:rStyle w:val="Hyperlink"/>
                <w:rFonts w:cs="Times New Roman"/>
                <w:noProof/>
              </w:rPr>
              <w:t>3.1.5 Biodiversity and eco-tourism of the water shade community</w:t>
            </w:r>
            <w:r w:rsidR="008735EF" w:rsidRPr="008735EF">
              <w:rPr>
                <w:noProof/>
                <w:webHidden/>
              </w:rPr>
              <w:tab/>
            </w:r>
            <w:r w:rsidRPr="008735EF">
              <w:rPr>
                <w:noProof/>
                <w:webHidden/>
              </w:rPr>
              <w:fldChar w:fldCharType="begin"/>
            </w:r>
            <w:r w:rsidR="008735EF" w:rsidRPr="008735EF">
              <w:rPr>
                <w:noProof/>
                <w:webHidden/>
              </w:rPr>
              <w:instrText xml:space="preserve"> PAGEREF _Toc493163809 \h </w:instrText>
            </w:r>
            <w:r w:rsidRPr="008735EF">
              <w:rPr>
                <w:noProof/>
                <w:webHidden/>
              </w:rPr>
            </w:r>
            <w:r w:rsidRPr="008735EF">
              <w:rPr>
                <w:noProof/>
                <w:webHidden/>
              </w:rPr>
              <w:fldChar w:fldCharType="separate"/>
            </w:r>
            <w:r w:rsidR="008735EF" w:rsidRPr="008735EF">
              <w:rPr>
                <w:noProof/>
                <w:webHidden/>
              </w:rPr>
              <w:t>19</w:t>
            </w:r>
            <w:r w:rsidRPr="008735EF">
              <w:rPr>
                <w:noProof/>
                <w:webHidden/>
              </w:rPr>
              <w:fldChar w:fldCharType="end"/>
            </w:r>
          </w:hyperlink>
        </w:p>
        <w:p w:rsidR="008735EF" w:rsidRPr="008735EF" w:rsidRDefault="001B1D59">
          <w:pPr>
            <w:pStyle w:val="TOC2"/>
            <w:rPr>
              <w:rFonts w:asciiTheme="minorHAnsi" w:eastAsiaTheme="minorEastAsia" w:hAnsiTheme="minorHAnsi"/>
              <w:noProof/>
            </w:rPr>
          </w:pPr>
          <w:hyperlink w:anchor="_Toc493163810" w:history="1">
            <w:r w:rsidR="008735EF" w:rsidRPr="008735EF">
              <w:rPr>
                <w:rStyle w:val="Hyperlink"/>
                <w:rFonts w:cs="Times New Roman"/>
                <w:noProof/>
              </w:rPr>
              <w:t>3.2 Research Design</w:t>
            </w:r>
            <w:r w:rsidR="008735EF" w:rsidRPr="008735EF">
              <w:rPr>
                <w:noProof/>
                <w:webHidden/>
              </w:rPr>
              <w:tab/>
            </w:r>
            <w:r w:rsidRPr="008735EF">
              <w:rPr>
                <w:noProof/>
                <w:webHidden/>
              </w:rPr>
              <w:fldChar w:fldCharType="begin"/>
            </w:r>
            <w:r w:rsidR="008735EF" w:rsidRPr="008735EF">
              <w:rPr>
                <w:noProof/>
                <w:webHidden/>
              </w:rPr>
              <w:instrText xml:space="preserve"> PAGEREF _Toc493163810 \h </w:instrText>
            </w:r>
            <w:r w:rsidRPr="008735EF">
              <w:rPr>
                <w:noProof/>
                <w:webHidden/>
              </w:rPr>
            </w:r>
            <w:r w:rsidRPr="008735EF">
              <w:rPr>
                <w:noProof/>
                <w:webHidden/>
              </w:rPr>
              <w:fldChar w:fldCharType="separate"/>
            </w:r>
            <w:r w:rsidR="008735EF" w:rsidRPr="008735EF">
              <w:rPr>
                <w:noProof/>
                <w:webHidden/>
              </w:rPr>
              <w:t>19</w:t>
            </w:r>
            <w:r w:rsidRPr="008735EF">
              <w:rPr>
                <w:noProof/>
                <w:webHidden/>
              </w:rPr>
              <w:fldChar w:fldCharType="end"/>
            </w:r>
          </w:hyperlink>
        </w:p>
        <w:p w:rsidR="008735EF" w:rsidRPr="008735EF" w:rsidRDefault="001B1D59">
          <w:pPr>
            <w:pStyle w:val="TOC3"/>
            <w:rPr>
              <w:rFonts w:asciiTheme="minorHAnsi" w:eastAsiaTheme="minorEastAsia" w:hAnsiTheme="minorHAnsi"/>
              <w:noProof/>
            </w:rPr>
          </w:pPr>
          <w:hyperlink w:anchor="_Toc493163811" w:history="1">
            <w:r w:rsidR="008735EF" w:rsidRPr="008735EF">
              <w:rPr>
                <w:rStyle w:val="Hyperlink"/>
                <w:rFonts w:cs="Times New Roman"/>
                <w:noProof/>
              </w:rPr>
              <w:t>3.2.1 Field survey</w:t>
            </w:r>
            <w:r w:rsidR="008735EF" w:rsidRPr="008735EF">
              <w:rPr>
                <w:noProof/>
                <w:webHidden/>
              </w:rPr>
              <w:tab/>
            </w:r>
            <w:r w:rsidRPr="008735EF">
              <w:rPr>
                <w:noProof/>
                <w:webHidden/>
              </w:rPr>
              <w:fldChar w:fldCharType="begin"/>
            </w:r>
            <w:r w:rsidR="008735EF" w:rsidRPr="008735EF">
              <w:rPr>
                <w:noProof/>
                <w:webHidden/>
              </w:rPr>
              <w:instrText xml:space="preserve"> PAGEREF _Toc493163811 \h </w:instrText>
            </w:r>
            <w:r w:rsidRPr="008735EF">
              <w:rPr>
                <w:noProof/>
                <w:webHidden/>
              </w:rPr>
            </w:r>
            <w:r w:rsidRPr="008735EF">
              <w:rPr>
                <w:noProof/>
                <w:webHidden/>
              </w:rPr>
              <w:fldChar w:fldCharType="separate"/>
            </w:r>
            <w:r w:rsidR="008735EF" w:rsidRPr="008735EF">
              <w:rPr>
                <w:noProof/>
                <w:webHidden/>
              </w:rPr>
              <w:t>20</w:t>
            </w:r>
            <w:r w:rsidRPr="008735EF">
              <w:rPr>
                <w:noProof/>
                <w:webHidden/>
              </w:rPr>
              <w:fldChar w:fldCharType="end"/>
            </w:r>
          </w:hyperlink>
        </w:p>
        <w:p w:rsidR="008735EF" w:rsidRPr="008735EF" w:rsidRDefault="001B1D59">
          <w:pPr>
            <w:pStyle w:val="TOC3"/>
            <w:rPr>
              <w:rFonts w:asciiTheme="minorHAnsi" w:eastAsiaTheme="minorEastAsia" w:hAnsiTheme="minorHAnsi"/>
              <w:noProof/>
            </w:rPr>
          </w:pPr>
          <w:hyperlink w:anchor="_Toc493163812" w:history="1">
            <w:r w:rsidR="008735EF" w:rsidRPr="008735EF">
              <w:rPr>
                <w:rStyle w:val="Hyperlink"/>
                <w:rFonts w:cs="Times New Roman"/>
                <w:noProof/>
              </w:rPr>
              <w:t>3.2.2 Study site selection and determining sample size</w:t>
            </w:r>
            <w:r w:rsidR="008735EF" w:rsidRPr="008735EF">
              <w:rPr>
                <w:noProof/>
                <w:webHidden/>
              </w:rPr>
              <w:tab/>
            </w:r>
            <w:r w:rsidRPr="008735EF">
              <w:rPr>
                <w:noProof/>
                <w:webHidden/>
              </w:rPr>
              <w:fldChar w:fldCharType="begin"/>
            </w:r>
            <w:r w:rsidR="008735EF" w:rsidRPr="008735EF">
              <w:rPr>
                <w:noProof/>
                <w:webHidden/>
              </w:rPr>
              <w:instrText xml:space="preserve"> PAGEREF _Toc493163812 \h </w:instrText>
            </w:r>
            <w:r w:rsidRPr="008735EF">
              <w:rPr>
                <w:noProof/>
                <w:webHidden/>
              </w:rPr>
            </w:r>
            <w:r w:rsidRPr="008735EF">
              <w:rPr>
                <w:noProof/>
                <w:webHidden/>
              </w:rPr>
              <w:fldChar w:fldCharType="separate"/>
            </w:r>
            <w:r w:rsidR="008735EF" w:rsidRPr="008735EF">
              <w:rPr>
                <w:noProof/>
                <w:webHidden/>
              </w:rPr>
              <w:t>20</w:t>
            </w:r>
            <w:r w:rsidRPr="008735EF">
              <w:rPr>
                <w:noProof/>
                <w:webHidden/>
              </w:rPr>
              <w:fldChar w:fldCharType="end"/>
            </w:r>
          </w:hyperlink>
        </w:p>
        <w:p w:rsidR="008735EF" w:rsidRPr="008735EF" w:rsidRDefault="001B1D59">
          <w:pPr>
            <w:pStyle w:val="TOC3"/>
            <w:rPr>
              <w:rFonts w:asciiTheme="minorHAnsi" w:eastAsiaTheme="minorEastAsia" w:hAnsiTheme="minorHAnsi"/>
              <w:noProof/>
            </w:rPr>
          </w:pPr>
          <w:hyperlink w:anchor="_Toc493163813" w:history="1">
            <w:r w:rsidR="008735EF" w:rsidRPr="008735EF">
              <w:rPr>
                <w:rStyle w:val="Hyperlink"/>
                <w:rFonts w:cs="Times New Roman"/>
                <w:noProof/>
              </w:rPr>
              <w:t>3.2.3 Selection of respondent households</w:t>
            </w:r>
            <w:r w:rsidR="008735EF" w:rsidRPr="008735EF">
              <w:rPr>
                <w:noProof/>
                <w:webHidden/>
              </w:rPr>
              <w:tab/>
            </w:r>
            <w:r w:rsidRPr="008735EF">
              <w:rPr>
                <w:noProof/>
                <w:webHidden/>
              </w:rPr>
              <w:fldChar w:fldCharType="begin"/>
            </w:r>
            <w:r w:rsidR="008735EF" w:rsidRPr="008735EF">
              <w:rPr>
                <w:noProof/>
                <w:webHidden/>
              </w:rPr>
              <w:instrText xml:space="preserve"> PAGEREF _Toc493163813 \h </w:instrText>
            </w:r>
            <w:r w:rsidRPr="008735EF">
              <w:rPr>
                <w:noProof/>
                <w:webHidden/>
              </w:rPr>
            </w:r>
            <w:r w:rsidRPr="008735EF">
              <w:rPr>
                <w:noProof/>
                <w:webHidden/>
              </w:rPr>
              <w:fldChar w:fldCharType="separate"/>
            </w:r>
            <w:r w:rsidR="008735EF" w:rsidRPr="008735EF">
              <w:rPr>
                <w:noProof/>
                <w:webHidden/>
              </w:rPr>
              <w:t>22</w:t>
            </w:r>
            <w:r w:rsidRPr="008735EF">
              <w:rPr>
                <w:noProof/>
                <w:webHidden/>
              </w:rPr>
              <w:fldChar w:fldCharType="end"/>
            </w:r>
          </w:hyperlink>
        </w:p>
        <w:p w:rsidR="008735EF" w:rsidRPr="008735EF" w:rsidRDefault="001B1D59">
          <w:pPr>
            <w:pStyle w:val="TOC3"/>
            <w:rPr>
              <w:rFonts w:asciiTheme="minorHAnsi" w:eastAsiaTheme="minorEastAsia" w:hAnsiTheme="minorHAnsi"/>
              <w:noProof/>
            </w:rPr>
          </w:pPr>
          <w:hyperlink w:anchor="_Toc493163814" w:history="1">
            <w:r w:rsidR="008735EF" w:rsidRPr="008735EF">
              <w:rPr>
                <w:rStyle w:val="Hyperlink"/>
                <w:rFonts w:cs="Times New Roman"/>
                <w:noProof/>
              </w:rPr>
              <w:t>3.2.4 Design of household questionnaires</w:t>
            </w:r>
            <w:r w:rsidR="008735EF" w:rsidRPr="008735EF">
              <w:rPr>
                <w:noProof/>
                <w:webHidden/>
              </w:rPr>
              <w:tab/>
            </w:r>
            <w:r w:rsidRPr="008735EF">
              <w:rPr>
                <w:noProof/>
                <w:webHidden/>
              </w:rPr>
              <w:fldChar w:fldCharType="begin"/>
            </w:r>
            <w:r w:rsidR="008735EF" w:rsidRPr="008735EF">
              <w:rPr>
                <w:noProof/>
                <w:webHidden/>
              </w:rPr>
              <w:instrText xml:space="preserve"> PAGEREF _Toc493163814 \h </w:instrText>
            </w:r>
            <w:r w:rsidRPr="008735EF">
              <w:rPr>
                <w:noProof/>
                <w:webHidden/>
              </w:rPr>
            </w:r>
            <w:r w:rsidRPr="008735EF">
              <w:rPr>
                <w:noProof/>
                <w:webHidden/>
              </w:rPr>
              <w:fldChar w:fldCharType="separate"/>
            </w:r>
            <w:r w:rsidR="008735EF" w:rsidRPr="008735EF">
              <w:rPr>
                <w:noProof/>
                <w:webHidden/>
              </w:rPr>
              <w:t>22</w:t>
            </w:r>
            <w:r w:rsidRPr="008735EF">
              <w:rPr>
                <w:noProof/>
                <w:webHidden/>
              </w:rPr>
              <w:fldChar w:fldCharType="end"/>
            </w:r>
          </w:hyperlink>
        </w:p>
        <w:p w:rsidR="008735EF" w:rsidRPr="008735EF" w:rsidRDefault="001B1D59">
          <w:pPr>
            <w:pStyle w:val="TOC3"/>
            <w:rPr>
              <w:rFonts w:asciiTheme="minorHAnsi" w:eastAsiaTheme="minorEastAsia" w:hAnsiTheme="minorHAnsi"/>
              <w:noProof/>
            </w:rPr>
          </w:pPr>
          <w:hyperlink w:anchor="_Toc493163815" w:history="1">
            <w:r w:rsidR="008735EF" w:rsidRPr="008735EF">
              <w:rPr>
                <w:rStyle w:val="Hyperlink"/>
                <w:rFonts w:cs="Times New Roman"/>
                <w:noProof/>
              </w:rPr>
              <w:t>3.2.5 Key informant interviews</w:t>
            </w:r>
            <w:r w:rsidR="008735EF" w:rsidRPr="008735EF">
              <w:rPr>
                <w:noProof/>
                <w:webHidden/>
              </w:rPr>
              <w:tab/>
            </w:r>
            <w:r w:rsidRPr="008735EF">
              <w:rPr>
                <w:noProof/>
                <w:webHidden/>
              </w:rPr>
              <w:fldChar w:fldCharType="begin"/>
            </w:r>
            <w:r w:rsidR="008735EF" w:rsidRPr="008735EF">
              <w:rPr>
                <w:noProof/>
                <w:webHidden/>
              </w:rPr>
              <w:instrText xml:space="preserve"> PAGEREF _Toc493163815 \h </w:instrText>
            </w:r>
            <w:r w:rsidRPr="008735EF">
              <w:rPr>
                <w:noProof/>
                <w:webHidden/>
              </w:rPr>
            </w:r>
            <w:r w:rsidRPr="008735EF">
              <w:rPr>
                <w:noProof/>
                <w:webHidden/>
              </w:rPr>
              <w:fldChar w:fldCharType="separate"/>
            </w:r>
            <w:r w:rsidR="008735EF" w:rsidRPr="008735EF">
              <w:rPr>
                <w:noProof/>
                <w:webHidden/>
              </w:rPr>
              <w:t>22</w:t>
            </w:r>
            <w:r w:rsidRPr="008735EF">
              <w:rPr>
                <w:noProof/>
                <w:webHidden/>
              </w:rPr>
              <w:fldChar w:fldCharType="end"/>
            </w:r>
          </w:hyperlink>
        </w:p>
        <w:p w:rsidR="008735EF" w:rsidRPr="008735EF" w:rsidRDefault="001B1D59">
          <w:pPr>
            <w:pStyle w:val="TOC3"/>
            <w:rPr>
              <w:rFonts w:asciiTheme="minorHAnsi" w:eastAsiaTheme="minorEastAsia" w:hAnsiTheme="minorHAnsi"/>
              <w:noProof/>
            </w:rPr>
          </w:pPr>
          <w:hyperlink w:anchor="_Toc493163816" w:history="1">
            <w:r w:rsidR="008735EF" w:rsidRPr="008735EF">
              <w:rPr>
                <w:rStyle w:val="Hyperlink"/>
                <w:rFonts w:cs="Times New Roman"/>
                <w:noProof/>
              </w:rPr>
              <w:t>3.2.6 Primary data sources</w:t>
            </w:r>
            <w:r w:rsidR="008735EF" w:rsidRPr="008735EF">
              <w:rPr>
                <w:noProof/>
                <w:webHidden/>
              </w:rPr>
              <w:tab/>
            </w:r>
            <w:r w:rsidRPr="008735EF">
              <w:rPr>
                <w:noProof/>
                <w:webHidden/>
              </w:rPr>
              <w:fldChar w:fldCharType="begin"/>
            </w:r>
            <w:r w:rsidR="008735EF" w:rsidRPr="008735EF">
              <w:rPr>
                <w:noProof/>
                <w:webHidden/>
              </w:rPr>
              <w:instrText xml:space="preserve"> PAGEREF _Toc493163816 \h </w:instrText>
            </w:r>
            <w:r w:rsidRPr="008735EF">
              <w:rPr>
                <w:noProof/>
                <w:webHidden/>
              </w:rPr>
            </w:r>
            <w:r w:rsidRPr="008735EF">
              <w:rPr>
                <w:noProof/>
                <w:webHidden/>
              </w:rPr>
              <w:fldChar w:fldCharType="separate"/>
            </w:r>
            <w:r w:rsidR="008735EF" w:rsidRPr="008735EF">
              <w:rPr>
                <w:noProof/>
                <w:webHidden/>
              </w:rPr>
              <w:t>23</w:t>
            </w:r>
            <w:r w:rsidRPr="008735EF">
              <w:rPr>
                <w:noProof/>
                <w:webHidden/>
              </w:rPr>
              <w:fldChar w:fldCharType="end"/>
            </w:r>
          </w:hyperlink>
        </w:p>
        <w:p w:rsidR="008735EF" w:rsidRPr="008735EF" w:rsidRDefault="001B1D59">
          <w:pPr>
            <w:pStyle w:val="TOC3"/>
            <w:rPr>
              <w:rFonts w:asciiTheme="minorHAnsi" w:eastAsiaTheme="minorEastAsia" w:hAnsiTheme="minorHAnsi"/>
              <w:noProof/>
            </w:rPr>
          </w:pPr>
          <w:hyperlink w:anchor="_Toc493163817" w:history="1">
            <w:r w:rsidR="008735EF" w:rsidRPr="008735EF">
              <w:rPr>
                <w:rStyle w:val="Hyperlink"/>
                <w:rFonts w:cs="Times New Roman"/>
                <w:noProof/>
              </w:rPr>
              <w:t>3.2.7 Secondary Data sources</w:t>
            </w:r>
            <w:r w:rsidR="008735EF" w:rsidRPr="008735EF">
              <w:rPr>
                <w:noProof/>
                <w:webHidden/>
              </w:rPr>
              <w:tab/>
            </w:r>
            <w:r w:rsidRPr="008735EF">
              <w:rPr>
                <w:noProof/>
                <w:webHidden/>
              </w:rPr>
              <w:fldChar w:fldCharType="begin"/>
            </w:r>
            <w:r w:rsidR="008735EF" w:rsidRPr="008735EF">
              <w:rPr>
                <w:noProof/>
                <w:webHidden/>
              </w:rPr>
              <w:instrText xml:space="preserve"> PAGEREF _Toc493163817 \h </w:instrText>
            </w:r>
            <w:r w:rsidRPr="008735EF">
              <w:rPr>
                <w:noProof/>
                <w:webHidden/>
              </w:rPr>
            </w:r>
            <w:r w:rsidRPr="008735EF">
              <w:rPr>
                <w:noProof/>
                <w:webHidden/>
              </w:rPr>
              <w:fldChar w:fldCharType="separate"/>
            </w:r>
            <w:r w:rsidR="008735EF" w:rsidRPr="008735EF">
              <w:rPr>
                <w:noProof/>
                <w:webHidden/>
              </w:rPr>
              <w:t>23</w:t>
            </w:r>
            <w:r w:rsidRPr="008735EF">
              <w:rPr>
                <w:noProof/>
                <w:webHidden/>
              </w:rPr>
              <w:fldChar w:fldCharType="end"/>
            </w:r>
          </w:hyperlink>
        </w:p>
        <w:p w:rsidR="008735EF" w:rsidRPr="008735EF" w:rsidRDefault="001B1D59">
          <w:pPr>
            <w:pStyle w:val="TOC3"/>
            <w:rPr>
              <w:rFonts w:asciiTheme="minorHAnsi" w:eastAsiaTheme="minorEastAsia" w:hAnsiTheme="minorHAnsi"/>
              <w:noProof/>
            </w:rPr>
          </w:pPr>
          <w:hyperlink w:anchor="_Toc493163818" w:history="1">
            <w:r w:rsidR="008735EF" w:rsidRPr="008735EF">
              <w:rPr>
                <w:rStyle w:val="Hyperlink"/>
                <w:rFonts w:cs="Times New Roman"/>
                <w:noProof/>
              </w:rPr>
              <w:t>3.2.8 Material Used</w:t>
            </w:r>
            <w:r w:rsidR="008735EF" w:rsidRPr="008735EF">
              <w:rPr>
                <w:noProof/>
                <w:webHidden/>
              </w:rPr>
              <w:tab/>
            </w:r>
            <w:r w:rsidRPr="008735EF">
              <w:rPr>
                <w:noProof/>
                <w:webHidden/>
              </w:rPr>
              <w:fldChar w:fldCharType="begin"/>
            </w:r>
            <w:r w:rsidR="008735EF" w:rsidRPr="008735EF">
              <w:rPr>
                <w:noProof/>
                <w:webHidden/>
              </w:rPr>
              <w:instrText xml:space="preserve"> PAGEREF _Toc493163818 \h </w:instrText>
            </w:r>
            <w:r w:rsidRPr="008735EF">
              <w:rPr>
                <w:noProof/>
                <w:webHidden/>
              </w:rPr>
            </w:r>
            <w:r w:rsidRPr="008735EF">
              <w:rPr>
                <w:noProof/>
                <w:webHidden/>
              </w:rPr>
              <w:fldChar w:fldCharType="separate"/>
            </w:r>
            <w:r w:rsidR="008735EF" w:rsidRPr="008735EF">
              <w:rPr>
                <w:noProof/>
                <w:webHidden/>
              </w:rPr>
              <w:t>23</w:t>
            </w:r>
            <w:r w:rsidRPr="008735EF">
              <w:rPr>
                <w:noProof/>
                <w:webHidden/>
              </w:rPr>
              <w:fldChar w:fldCharType="end"/>
            </w:r>
          </w:hyperlink>
        </w:p>
        <w:p w:rsidR="008735EF" w:rsidRPr="008735EF" w:rsidRDefault="001B1D59">
          <w:pPr>
            <w:pStyle w:val="TOC3"/>
            <w:rPr>
              <w:rFonts w:asciiTheme="minorHAnsi" w:eastAsiaTheme="minorEastAsia" w:hAnsiTheme="minorHAnsi"/>
              <w:noProof/>
            </w:rPr>
          </w:pPr>
          <w:hyperlink w:anchor="_Toc493163819" w:history="1">
            <w:r w:rsidR="008735EF" w:rsidRPr="008735EF">
              <w:rPr>
                <w:rStyle w:val="Hyperlink"/>
                <w:rFonts w:cs="Times New Roman"/>
                <w:noProof/>
              </w:rPr>
              <w:t>3.2.9 Description of Land Use and Land Cover Classes</w:t>
            </w:r>
            <w:r w:rsidR="008735EF" w:rsidRPr="008735EF">
              <w:rPr>
                <w:noProof/>
                <w:webHidden/>
              </w:rPr>
              <w:tab/>
            </w:r>
            <w:r w:rsidRPr="008735EF">
              <w:rPr>
                <w:noProof/>
                <w:webHidden/>
              </w:rPr>
              <w:fldChar w:fldCharType="begin"/>
            </w:r>
            <w:r w:rsidR="008735EF" w:rsidRPr="008735EF">
              <w:rPr>
                <w:noProof/>
                <w:webHidden/>
              </w:rPr>
              <w:instrText xml:space="preserve"> PAGEREF _Toc493163819 \h </w:instrText>
            </w:r>
            <w:r w:rsidRPr="008735EF">
              <w:rPr>
                <w:noProof/>
                <w:webHidden/>
              </w:rPr>
            </w:r>
            <w:r w:rsidRPr="008735EF">
              <w:rPr>
                <w:noProof/>
                <w:webHidden/>
              </w:rPr>
              <w:fldChar w:fldCharType="separate"/>
            </w:r>
            <w:r w:rsidR="008735EF" w:rsidRPr="008735EF">
              <w:rPr>
                <w:noProof/>
                <w:webHidden/>
              </w:rPr>
              <w:t>24</w:t>
            </w:r>
            <w:r w:rsidRPr="008735EF">
              <w:rPr>
                <w:noProof/>
                <w:webHidden/>
              </w:rPr>
              <w:fldChar w:fldCharType="end"/>
            </w:r>
          </w:hyperlink>
        </w:p>
        <w:p w:rsidR="008735EF" w:rsidRPr="008735EF" w:rsidRDefault="001B1D59" w:rsidP="00692E9A">
          <w:pPr>
            <w:pStyle w:val="TOC4"/>
            <w:tabs>
              <w:tab w:val="right" w:leader="dot" w:pos="8910"/>
            </w:tabs>
            <w:rPr>
              <w:rFonts w:asciiTheme="minorHAnsi" w:hAnsiTheme="minorHAnsi"/>
              <w:noProof/>
            </w:rPr>
          </w:pPr>
          <w:hyperlink w:anchor="_Toc493163820" w:history="1">
            <w:r w:rsidR="008735EF" w:rsidRPr="008735EF">
              <w:rPr>
                <w:rStyle w:val="Hyperlink"/>
                <w:rFonts w:cs="Times New Roman"/>
                <w:noProof/>
              </w:rPr>
              <w:t>3.2.9.1 Steps in analysis of satellite images for land cover change</w:t>
            </w:r>
            <w:r w:rsidR="008735EF" w:rsidRPr="008735EF">
              <w:rPr>
                <w:noProof/>
                <w:webHidden/>
              </w:rPr>
              <w:tab/>
            </w:r>
            <w:r w:rsidRPr="008735EF">
              <w:rPr>
                <w:noProof/>
                <w:webHidden/>
              </w:rPr>
              <w:fldChar w:fldCharType="begin"/>
            </w:r>
            <w:r w:rsidR="008735EF" w:rsidRPr="008735EF">
              <w:rPr>
                <w:noProof/>
                <w:webHidden/>
              </w:rPr>
              <w:instrText xml:space="preserve"> PAGEREF _Toc493163820 \h </w:instrText>
            </w:r>
            <w:r w:rsidRPr="008735EF">
              <w:rPr>
                <w:noProof/>
                <w:webHidden/>
              </w:rPr>
            </w:r>
            <w:r w:rsidRPr="008735EF">
              <w:rPr>
                <w:noProof/>
                <w:webHidden/>
              </w:rPr>
              <w:fldChar w:fldCharType="separate"/>
            </w:r>
            <w:r w:rsidR="008735EF" w:rsidRPr="008735EF">
              <w:rPr>
                <w:noProof/>
                <w:webHidden/>
              </w:rPr>
              <w:t>25</w:t>
            </w:r>
            <w:r w:rsidRPr="008735EF">
              <w:rPr>
                <w:noProof/>
                <w:webHidden/>
              </w:rPr>
              <w:fldChar w:fldCharType="end"/>
            </w:r>
          </w:hyperlink>
        </w:p>
        <w:p w:rsidR="008735EF" w:rsidRPr="008735EF" w:rsidRDefault="001B1D59" w:rsidP="00692E9A">
          <w:pPr>
            <w:pStyle w:val="TOC4"/>
            <w:tabs>
              <w:tab w:val="right" w:leader="dot" w:pos="8910"/>
            </w:tabs>
            <w:rPr>
              <w:rFonts w:asciiTheme="minorHAnsi" w:hAnsiTheme="minorHAnsi"/>
              <w:noProof/>
            </w:rPr>
          </w:pPr>
          <w:hyperlink w:anchor="_Toc493163821" w:history="1">
            <w:r w:rsidR="008735EF" w:rsidRPr="008735EF">
              <w:rPr>
                <w:rStyle w:val="Hyperlink"/>
                <w:rFonts w:cs="Times New Roman"/>
                <w:noProof/>
              </w:rPr>
              <w:t>3.2.9.2 Data summarizing and analysis</w:t>
            </w:r>
            <w:r w:rsidR="008735EF" w:rsidRPr="008735EF">
              <w:rPr>
                <w:noProof/>
                <w:webHidden/>
              </w:rPr>
              <w:tab/>
            </w:r>
            <w:r w:rsidRPr="008735EF">
              <w:rPr>
                <w:noProof/>
                <w:webHidden/>
              </w:rPr>
              <w:fldChar w:fldCharType="begin"/>
            </w:r>
            <w:r w:rsidR="008735EF" w:rsidRPr="008735EF">
              <w:rPr>
                <w:noProof/>
                <w:webHidden/>
              </w:rPr>
              <w:instrText xml:space="preserve"> PAGEREF _Toc493163821 \h </w:instrText>
            </w:r>
            <w:r w:rsidRPr="008735EF">
              <w:rPr>
                <w:noProof/>
                <w:webHidden/>
              </w:rPr>
            </w:r>
            <w:r w:rsidRPr="008735EF">
              <w:rPr>
                <w:noProof/>
                <w:webHidden/>
              </w:rPr>
              <w:fldChar w:fldCharType="separate"/>
            </w:r>
            <w:r w:rsidR="008735EF" w:rsidRPr="008735EF">
              <w:rPr>
                <w:noProof/>
                <w:webHidden/>
              </w:rPr>
              <w:t>28</w:t>
            </w:r>
            <w:r w:rsidRPr="008735EF">
              <w:rPr>
                <w:noProof/>
                <w:webHidden/>
              </w:rPr>
              <w:fldChar w:fldCharType="end"/>
            </w:r>
          </w:hyperlink>
        </w:p>
        <w:p w:rsidR="008735EF" w:rsidRPr="008735EF" w:rsidRDefault="001B1D59" w:rsidP="00692E9A">
          <w:pPr>
            <w:pStyle w:val="TOC4"/>
            <w:tabs>
              <w:tab w:val="right" w:leader="dot" w:pos="8910"/>
            </w:tabs>
            <w:rPr>
              <w:rFonts w:asciiTheme="minorHAnsi" w:hAnsiTheme="minorHAnsi"/>
              <w:noProof/>
            </w:rPr>
          </w:pPr>
          <w:hyperlink w:anchor="_Toc493163822" w:history="1">
            <w:r w:rsidR="008735EF" w:rsidRPr="008735EF">
              <w:rPr>
                <w:rStyle w:val="Hyperlink"/>
                <w:rFonts w:cs="Times New Roman"/>
                <w:noProof/>
              </w:rPr>
              <w:t>3.2.9.3 Extraction of the study area</w:t>
            </w:r>
            <w:r w:rsidR="008735EF" w:rsidRPr="008735EF">
              <w:rPr>
                <w:noProof/>
                <w:webHidden/>
              </w:rPr>
              <w:tab/>
            </w:r>
            <w:r w:rsidRPr="008735EF">
              <w:rPr>
                <w:noProof/>
                <w:webHidden/>
              </w:rPr>
              <w:fldChar w:fldCharType="begin"/>
            </w:r>
            <w:r w:rsidR="008735EF" w:rsidRPr="008735EF">
              <w:rPr>
                <w:noProof/>
                <w:webHidden/>
              </w:rPr>
              <w:instrText xml:space="preserve"> PAGEREF _Toc493163822 \h </w:instrText>
            </w:r>
            <w:r w:rsidRPr="008735EF">
              <w:rPr>
                <w:noProof/>
                <w:webHidden/>
              </w:rPr>
            </w:r>
            <w:r w:rsidRPr="008735EF">
              <w:rPr>
                <w:noProof/>
                <w:webHidden/>
              </w:rPr>
              <w:fldChar w:fldCharType="separate"/>
            </w:r>
            <w:r w:rsidR="008735EF" w:rsidRPr="008735EF">
              <w:rPr>
                <w:noProof/>
                <w:webHidden/>
              </w:rPr>
              <w:t>29</w:t>
            </w:r>
            <w:r w:rsidRPr="008735EF">
              <w:rPr>
                <w:noProof/>
                <w:webHidden/>
              </w:rPr>
              <w:fldChar w:fldCharType="end"/>
            </w:r>
          </w:hyperlink>
        </w:p>
        <w:p w:rsidR="008735EF" w:rsidRPr="008735EF" w:rsidRDefault="001B1D59">
          <w:pPr>
            <w:pStyle w:val="TOC1"/>
            <w:rPr>
              <w:rFonts w:asciiTheme="minorHAnsi" w:eastAsiaTheme="minorEastAsia" w:hAnsiTheme="minorHAnsi"/>
              <w:noProof/>
            </w:rPr>
          </w:pPr>
          <w:hyperlink w:anchor="_Toc493163823" w:history="1">
            <w:r w:rsidR="008735EF" w:rsidRPr="008735EF">
              <w:rPr>
                <w:rStyle w:val="Hyperlink"/>
                <w:rFonts w:cs="Times New Roman"/>
                <w:noProof/>
              </w:rPr>
              <w:t>CHAPTER FOUR</w:t>
            </w:r>
            <w:r w:rsidR="008735EF" w:rsidRPr="008735EF">
              <w:rPr>
                <w:noProof/>
                <w:webHidden/>
              </w:rPr>
              <w:tab/>
            </w:r>
            <w:r w:rsidRPr="008735EF">
              <w:rPr>
                <w:noProof/>
                <w:webHidden/>
              </w:rPr>
              <w:fldChar w:fldCharType="begin"/>
            </w:r>
            <w:r w:rsidR="008735EF" w:rsidRPr="008735EF">
              <w:rPr>
                <w:noProof/>
                <w:webHidden/>
              </w:rPr>
              <w:instrText xml:space="preserve"> PAGEREF _Toc493163823 \h </w:instrText>
            </w:r>
            <w:r w:rsidRPr="008735EF">
              <w:rPr>
                <w:noProof/>
                <w:webHidden/>
              </w:rPr>
            </w:r>
            <w:r w:rsidRPr="008735EF">
              <w:rPr>
                <w:noProof/>
                <w:webHidden/>
              </w:rPr>
              <w:fldChar w:fldCharType="separate"/>
            </w:r>
            <w:r w:rsidR="008735EF" w:rsidRPr="008735EF">
              <w:rPr>
                <w:noProof/>
                <w:webHidden/>
              </w:rPr>
              <w:t>33</w:t>
            </w:r>
            <w:r w:rsidRPr="008735EF">
              <w:rPr>
                <w:noProof/>
                <w:webHidden/>
              </w:rPr>
              <w:fldChar w:fldCharType="end"/>
            </w:r>
          </w:hyperlink>
        </w:p>
        <w:p w:rsidR="008735EF" w:rsidRPr="008735EF" w:rsidRDefault="001B1D59">
          <w:pPr>
            <w:pStyle w:val="TOC1"/>
            <w:rPr>
              <w:rFonts w:asciiTheme="minorHAnsi" w:eastAsiaTheme="minorEastAsia" w:hAnsiTheme="minorHAnsi"/>
              <w:noProof/>
            </w:rPr>
          </w:pPr>
          <w:hyperlink w:anchor="_Toc493163824" w:history="1">
            <w:r w:rsidR="008735EF" w:rsidRPr="008735EF">
              <w:rPr>
                <w:rStyle w:val="Hyperlink"/>
                <w:rFonts w:cs="Times New Roman"/>
                <w:noProof/>
              </w:rPr>
              <w:t>RESULT OF DISCUSSION</w:t>
            </w:r>
            <w:r w:rsidR="008735EF" w:rsidRPr="008735EF">
              <w:rPr>
                <w:noProof/>
                <w:webHidden/>
              </w:rPr>
              <w:tab/>
            </w:r>
            <w:r w:rsidRPr="008735EF">
              <w:rPr>
                <w:noProof/>
                <w:webHidden/>
              </w:rPr>
              <w:fldChar w:fldCharType="begin"/>
            </w:r>
            <w:r w:rsidR="008735EF" w:rsidRPr="008735EF">
              <w:rPr>
                <w:noProof/>
                <w:webHidden/>
              </w:rPr>
              <w:instrText xml:space="preserve"> PAGEREF _Toc493163824 \h </w:instrText>
            </w:r>
            <w:r w:rsidRPr="008735EF">
              <w:rPr>
                <w:noProof/>
                <w:webHidden/>
              </w:rPr>
            </w:r>
            <w:r w:rsidRPr="008735EF">
              <w:rPr>
                <w:noProof/>
                <w:webHidden/>
              </w:rPr>
              <w:fldChar w:fldCharType="separate"/>
            </w:r>
            <w:r w:rsidR="008735EF" w:rsidRPr="008735EF">
              <w:rPr>
                <w:noProof/>
                <w:webHidden/>
              </w:rPr>
              <w:t>33</w:t>
            </w:r>
            <w:r w:rsidRPr="008735EF">
              <w:rPr>
                <w:noProof/>
                <w:webHidden/>
              </w:rPr>
              <w:fldChar w:fldCharType="end"/>
            </w:r>
          </w:hyperlink>
        </w:p>
        <w:p w:rsidR="008735EF" w:rsidRPr="008735EF" w:rsidRDefault="001B1D59">
          <w:pPr>
            <w:pStyle w:val="TOC2"/>
            <w:rPr>
              <w:rFonts w:asciiTheme="minorHAnsi" w:eastAsiaTheme="minorEastAsia" w:hAnsiTheme="minorHAnsi"/>
              <w:noProof/>
            </w:rPr>
          </w:pPr>
          <w:hyperlink w:anchor="_Toc493163825" w:history="1">
            <w:r w:rsidR="008735EF" w:rsidRPr="008735EF">
              <w:rPr>
                <w:rStyle w:val="Hyperlink"/>
                <w:rFonts w:cs="Times New Roman"/>
                <w:noProof/>
              </w:rPr>
              <w:t>4.1. Water Shed Analysis Of The Study Area</w:t>
            </w:r>
            <w:r w:rsidR="008735EF" w:rsidRPr="008735EF">
              <w:rPr>
                <w:noProof/>
                <w:webHidden/>
              </w:rPr>
              <w:tab/>
            </w:r>
            <w:r w:rsidRPr="008735EF">
              <w:rPr>
                <w:noProof/>
                <w:webHidden/>
              </w:rPr>
              <w:fldChar w:fldCharType="begin"/>
            </w:r>
            <w:r w:rsidR="008735EF" w:rsidRPr="008735EF">
              <w:rPr>
                <w:noProof/>
                <w:webHidden/>
              </w:rPr>
              <w:instrText xml:space="preserve"> PAGEREF _Toc493163825 \h </w:instrText>
            </w:r>
            <w:r w:rsidRPr="008735EF">
              <w:rPr>
                <w:noProof/>
                <w:webHidden/>
              </w:rPr>
            </w:r>
            <w:r w:rsidRPr="008735EF">
              <w:rPr>
                <w:noProof/>
                <w:webHidden/>
              </w:rPr>
              <w:fldChar w:fldCharType="separate"/>
            </w:r>
            <w:r w:rsidR="008735EF" w:rsidRPr="008735EF">
              <w:rPr>
                <w:noProof/>
                <w:webHidden/>
              </w:rPr>
              <w:t>33</w:t>
            </w:r>
            <w:r w:rsidRPr="008735EF">
              <w:rPr>
                <w:noProof/>
                <w:webHidden/>
              </w:rPr>
              <w:fldChar w:fldCharType="end"/>
            </w:r>
          </w:hyperlink>
        </w:p>
        <w:p w:rsidR="008735EF" w:rsidRPr="008735EF" w:rsidRDefault="001B1D59">
          <w:pPr>
            <w:pStyle w:val="TOC3"/>
            <w:rPr>
              <w:rFonts w:asciiTheme="minorHAnsi" w:eastAsiaTheme="minorEastAsia" w:hAnsiTheme="minorHAnsi"/>
              <w:noProof/>
            </w:rPr>
          </w:pPr>
          <w:hyperlink w:anchor="_Toc493163826" w:history="1">
            <w:r w:rsidR="008735EF" w:rsidRPr="008735EF">
              <w:rPr>
                <w:rStyle w:val="Hyperlink"/>
                <w:rFonts w:cs="Times New Roman"/>
                <w:noProof/>
              </w:rPr>
              <w:t>4.1.1 Land Use Land Cover Change analysis of the study area</w:t>
            </w:r>
            <w:r w:rsidR="008735EF" w:rsidRPr="008735EF">
              <w:rPr>
                <w:noProof/>
                <w:webHidden/>
              </w:rPr>
              <w:tab/>
            </w:r>
            <w:r w:rsidRPr="008735EF">
              <w:rPr>
                <w:noProof/>
                <w:webHidden/>
              </w:rPr>
              <w:fldChar w:fldCharType="begin"/>
            </w:r>
            <w:r w:rsidR="008735EF" w:rsidRPr="008735EF">
              <w:rPr>
                <w:noProof/>
                <w:webHidden/>
              </w:rPr>
              <w:instrText xml:space="preserve"> PAGEREF _Toc493163826 \h </w:instrText>
            </w:r>
            <w:r w:rsidRPr="008735EF">
              <w:rPr>
                <w:noProof/>
                <w:webHidden/>
              </w:rPr>
            </w:r>
            <w:r w:rsidRPr="008735EF">
              <w:rPr>
                <w:noProof/>
                <w:webHidden/>
              </w:rPr>
              <w:fldChar w:fldCharType="separate"/>
            </w:r>
            <w:r w:rsidR="008735EF" w:rsidRPr="008735EF">
              <w:rPr>
                <w:noProof/>
                <w:webHidden/>
              </w:rPr>
              <w:t>33</w:t>
            </w:r>
            <w:r w:rsidRPr="008735EF">
              <w:rPr>
                <w:noProof/>
                <w:webHidden/>
              </w:rPr>
              <w:fldChar w:fldCharType="end"/>
            </w:r>
          </w:hyperlink>
        </w:p>
        <w:p w:rsidR="008735EF" w:rsidRPr="008735EF" w:rsidRDefault="001B1D59">
          <w:pPr>
            <w:pStyle w:val="TOC3"/>
            <w:rPr>
              <w:rFonts w:asciiTheme="minorHAnsi" w:eastAsiaTheme="minorEastAsia" w:hAnsiTheme="minorHAnsi"/>
              <w:noProof/>
            </w:rPr>
          </w:pPr>
          <w:hyperlink w:anchor="_Toc493163827" w:history="1">
            <w:r w:rsidR="008735EF" w:rsidRPr="008735EF">
              <w:rPr>
                <w:rStyle w:val="Hyperlink"/>
                <w:rFonts w:cs="Times New Roman"/>
                <w:noProof/>
              </w:rPr>
              <w:t>4.1.2 Status of land use land covers distribution in 2002</w:t>
            </w:r>
            <w:r w:rsidR="008735EF" w:rsidRPr="008735EF">
              <w:rPr>
                <w:noProof/>
                <w:webHidden/>
              </w:rPr>
              <w:tab/>
            </w:r>
            <w:r w:rsidRPr="008735EF">
              <w:rPr>
                <w:noProof/>
                <w:webHidden/>
              </w:rPr>
              <w:fldChar w:fldCharType="begin"/>
            </w:r>
            <w:r w:rsidR="008735EF" w:rsidRPr="008735EF">
              <w:rPr>
                <w:noProof/>
                <w:webHidden/>
              </w:rPr>
              <w:instrText xml:space="preserve"> PAGEREF _Toc493163827 \h </w:instrText>
            </w:r>
            <w:r w:rsidRPr="008735EF">
              <w:rPr>
                <w:noProof/>
                <w:webHidden/>
              </w:rPr>
            </w:r>
            <w:r w:rsidRPr="008735EF">
              <w:rPr>
                <w:noProof/>
                <w:webHidden/>
              </w:rPr>
              <w:fldChar w:fldCharType="separate"/>
            </w:r>
            <w:r w:rsidR="008735EF" w:rsidRPr="008735EF">
              <w:rPr>
                <w:noProof/>
                <w:webHidden/>
              </w:rPr>
              <w:t>33</w:t>
            </w:r>
            <w:r w:rsidRPr="008735EF">
              <w:rPr>
                <w:noProof/>
                <w:webHidden/>
              </w:rPr>
              <w:fldChar w:fldCharType="end"/>
            </w:r>
          </w:hyperlink>
        </w:p>
        <w:p w:rsidR="008735EF" w:rsidRPr="008735EF" w:rsidRDefault="001B1D59">
          <w:pPr>
            <w:pStyle w:val="TOC3"/>
            <w:rPr>
              <w:rFonts w:asciiTheme="minorHAnsi" w:eastAsiaTheme="minorEastAsia" w:hAnsiTheme="minorHAnsi"/>
              <w:noProof/>
            </w:rPr>
          </w:pPr>
          <w:hyperlink w:anchor="_Toc493163828" w:history="1">
            <w:r w:rsidR="008735EF" w:rsidRPr="008735EF">
              <w:rPr>
                <w:rStyle w:val="Hyperlink"/>
                <w:rFonts w:cs="Times New Roman"/>
                <w:noProof/>
              </w:rPr>
              <w:t>4.1.3 Status of land use land covers distribution in 2012</w:t>
            </w:r>
            <w:r w:rsidR="008735EF" w:rsidRPr="008735EF">
              <w:rPr>
                <w:noProof/>
                <w:webHidden/>
              </w:rPr>
              <w:tab/>
            </w:r>
            <w:r w:rsidRPr="008735EF">
              <w:rPr>
                <w:noProof/>
                <w:webHidden/>
              </w:rPr>
              <w:fldChar w:fldCharType="begin"/>
            </w:r>
            <w:r w:rsidR="008735EF" w:rsidRPr="008735EF">
              <w:rPr>
                <w:noProof/>
                <w:webHidden/>
              </w:rPr>
              <w:instrText xml:space="preserve"> PAGEREF _Toc493163828 \h </w:instrText>
            </w:r>
            <w:r w:rsidRPr="008735EF">
              <w:rPr>
                <w:noProof/>
                <w:webHidden/>
              </w:rPr>
            </w:r>
            <w:r w:rsidRPr="008735EF">
              <w:rPr>
                <w:noProof/>
                <w:webHidden/>
              </w:rPr>
              <w:fldChar w:fldCharType="separate"/>
            </w:r>
            <w:r w:rsidR="008735EF" w:rsidRPr="008735EF">
              <w:rPr>
                <w:noProof/>
                <w:webHidden/>
              </w:rPr>
              <w:t>36</w:t>
            </w:r>
            <w:r w:rsidRPr="008735EF">
              <w:rPr>
                <w:noProof/>
                <w:webHidden/>
              </w:rPr>
              <w:fldChar w:fldCharType="end"/>
            </w:r>
          </w:hyperlink>
        </w:p>
        <w:p w:rsidR="008735EF" w:rsidRPr="008735EF" w:rsidRDefault="001B1D59">
          <w:pPr>
            <w:pStyle w:val="TOC3"/>
            <w:rPr>
              <w:rFonts w:asciiTheme="minorHAnsi" w:eastAsiaTheme="minorEastAsia" w:hAnsiTheme="minorHAnsi"/>
              <w:noProof/>
            </w:rPr>
          </w:pPr>
          <w:hyperlink w:anchor="_Toc493163829" w:history="1">
            <w:r w:rsidR="008735EF" w:rsidRPr="008735EF">
              <w:rPr>
                <w:rStyle w:val="Hyperlink"/>
                <w:rFonts w:cs="Times New Roman"/>
                <w:noProof/>
              </w:rPr>
              <w:t>4.1.4 Status of land use land covers distribution in 2016</w:t>
            </w:r>
            <w:r w:rsidR="008735EF" w:rsidRPr="008735EF">
              <w:rPr>
                <w:noProof/>
                <w:webHidden/>
              </w:rPr>
              <w:tab/>
            </w:r>
            <w:r w:rsidRPr="008735EF">
              <w:rPr>
                <w:noProof/>
                <w:webHidden/>
              </w:rPr>
              <w:fldChar w:fldCharType="begin"/>
            </w:r>
            <w:r w:rsidR="008735EF" w:rsidRPr="008735EF">
              <w:rPr>
                <w:noProof/>
                <w:webHidden/>
              </w:rPr>
              <w:instrText xml:space="preserve"> PAGEREF _Toc493163829 \h </w:instrText>
            </w:r>
            <w:r w:rsidRPr="008735EF">
              <w:rPr>
                <w:noProof/>
                <w:webHidden/>
              </w:rPr>
            </w:r>
            <w:r w:rsidRPr="008735EF">
              <w:rPr>
                <w:noProof/>
                <w:webHidden/>
              </w:rPr>
              <w:fldChar w:fldCharType="separate"/>
            </w:r>
            <w:r w:rsidR="008735EF" w:rsidRPr="008735EF">
              <w:rPr>
                <w:noProof/>
                <w:webHidden/>
              </w:rPr>
              <w:t>38</w:t>
            </w:r>
            <w:r w:rsidRPr="008735EF">
              <w:rPr>
                <w:noProof/>
                <w:webHidden/>
              </w:rPr>
              <w:fldChar w:fldCharType="end"/>
            </w:r>
          </w:hyperlink>
        </w:p>
        <w:p w:rsidR="008735EF" w:rsidRPr="008735EF" w:rsidRDefault="001B1D59">
          <w:pPr>
            <w:pStyle w:val="TOC3"/>
            <w:rPr>
              <w:rFonts w:asciiTheme="minorHAnsi" w:eastAsiaTheme="minorEastAsia" w:hAnsiTheme="minorHAnsi"/>
              <w:noProof/>
            </w:rPr>
          </w:pPr>
          <w:hyperlink w:anchor="_Toc493163830" w:history="1">
            <w:r w:rsidR="008735EF" w:rsidRPr="008735EF">
              <w:rPr>
                <w:rStyle w:val="Hyperlink"/>
                <w:rFonts w:cs="Times New Roman"/>
                <w:noProof/>
              </w:rPr>
              <w:t>4.1.5 Accuracy assessment</w:t>
            </w:r>
            <w:r w:rsidR="008735EF" w:rsidRPr="008735EF">
              <w:rPr>
                <w:noProof/>
                <w:webHidden/>
              </w:rPr>
              <w:tab/>
            </w:r>
            <w:r w:rsidRPr="008735EF">
              <w:rPr>
                <w:noProof/>
                <w:webHidden/>
              </w:rPr>
              <w:fldChar w:fldCharType="begin"/>
            </w:r>
            <w:r w:rsidR="008735EF" w:rsidRPr="008735EF">
              <w:rPr>
                <w:noProof/>
                <w:webHidden/>
              </w:rPr>
              <w:instrText xml:space="preserve"> PAGEREF _Toc493163830 \h </w:instrText>
            </w:r>
            <w:r w:rsidRPr="008735EF">
              <w:rPr>
                <w:noProof/>
                <w:webHidden/>
              </w:rPr>
            </w:r>
            <w:r w:rsidRPr="008735EF">
              <w:rPr>
                <w:noProof/>
                <w:webHidden/>
              </w:rPr>
              <w:fldChar w:fldCharType="separate"/>
            </w:r>
            <w:r w:rsidR="008735EF" w:rsidRPr="008735EF">
              <w:rPr>
                <w:noProof/>
                <w:webHidden/>
              </w:rPr>
              <w:t>40</w:t>
            </w:r>
            <w:r w:rsidRPr="008735EF">
              <w:rPr>
                <w:noProof/>
                <w:webHidden/>
              </w:rPr>
              <w:fldChar w:fldCharType="end"/>
            </w:r>
          </w:hyperlink>
        </w:p>
        <w:p w:rsidR="008735EF" w:rsidRPr="008735EF" w:rsidRDefault="001B1D59">
          <w:pPr>
            <w:pStyle w:val="TOC3"/>
            <w:rPr>
              <w:rFonts w:asciiTheme="minorHAnsi" w:eastAsiaTheme="minorEastAsia" w:hAnsiTheme="minorHAnsi"/>
              <w:noProof/>
            </w:rPr>
          </w:pPr>
          <w:hyperlink w:anchor="_Toc493163831" w:history="1">
            <w:r w:rsidR="008735EF" w:rsidRPr="008735EF">
              <w:rPr>
                <w:rStyle w:val="Hyperlink"/>
                <w:rFonts w:cs="Times New Roman"/>
                <w:noProof/>
              </w:rPr>
              <w:t>4.1.6 Kappa Statistics</w:t>
            </w:r>
            <w:r w:rsidR="008735EF" w:rsidRPr="008735EF">
              <w:rPr>
                <w:noProof/>
                <w:webHidden/>
              </w:rPr>
              <w:tab/>
            </w:r>
            <w:r w:rsidRPr="008735EF">
              <w:rPr>
                <w:noProof/>
                <w:webHidden/>
              </w:rPr>
              <w:fldChar w:fldCharType="begin"/>
            </w:r>
            <w:r w:rsidR="008735EF" w:rsidRPr="008735EF">
              <w:rPr>
                <w:noProof/>
                <w:webHidden/>
              </w:rPr>
              <w:instrText xml:space="preserve"> PAGEREF _Toc493163831 \h </w:instrText>
            </w:r>
            <w:r w:rsidRPr="008735EF">
              <w:rPr>
                <w:noProof/>
                <w:webHidden/>
              </w:rPr>
            </w:r>
            <w:r w:rsidRPr="008735EF">
              <w:rPr>
                <w:noProof/>
                <w:webHidden/>
              </w:rPr>
              <w:fldChar w:fldCharType="separate"/>
            </w:r>
            <w:r w:rsidR="008735EF" w:rsidRPr="008735EF">
              <w:rPr>
                <w:noProof/>
                <w:webHidden/>
              </w:rPr>
              <w:t>41</w:t>
            </w:r>
            <w:r w:rsidRPr="008735EF">
              <w:rPr>
                <w:noProof/>
                <w:webHidden/>
              </w:rPr>
              <w:fldChar w:fldCharType="end"/>
            </w:r>
          </w:hyperlink>
        </w:p>
        <w:p w:rsidR="008735EF" w:rsidRPr="008735EF" w:rsidRDefault="001B1D59">
          <w:pPr>
            <w:pStyle w:val="TOC3"/>
            <w:rPr>
              <w:rFonts w:asciiTheme="minorHAnsi" w:eastAsiaTheme="minorEastAsia" w:hAnsiTheme="minorHAnsi"/>
              <w:noProof/>
            </w:rPr>
          </w:pPr>
          <w:hyperlink w:anchor="_Toc493163832" w:history="1">
            <w:r w:rsidR="008735EF" w:rsidRPr="008735EF">
              <w:rPr>
                <w:rStyle w:val="Hyperlink"/>
                <w:rFonts w:cs="Times New Roman"/>
                <w:noProof/>
              </w:rPr>
              <w:t>4.1.7 Land use land cover change between 2002 and 2012</w:t>
            </w:r>
            <w:r w:rsidR="008735EF" w:rsidRPr="008735EF">
              <w:rPr>
                <w:noProof/>
                <w:webHidden/>
              </w:rPr>
              <w:tab/>
            </w:r>
            <w:r w:rsidRPr="008735EF">
              <w:rPr>
                <w:noProof/>
                <w:webHidden/>
              </w:rPr>
              <w:fldChar w:fldCharType="begin"/>
            </w:r>
            <w:r w:rsidR="008735EF" w:rsidRPr="008735EF">
              <w:rPr>
                <w:noProof/>
                <w:webHidden/>
              </w:rPr>
              <w:instrText xml:space="preserve"> PAGEREF _Toc493163832 \h </w:instrText>
            </w:r>
            <w:r w:rsidRPr="008735EF">
              <w:rPr>
                <w:noProof/>
                <w:webHidden/>
              </w:rPr>
            </w:r>
            <w:r w:rsidRPr="008735EF">
              <w:rPr>
                <w:noProof/>
                <w:webHidden/>
              </w:rPr>
              <w:fldChar w:fldCharType="separate"/>
            </w:r>
            <w:r w:rsidR="008735EF" w:rsidRPr="008735EF">
              <w:rPr>
                <w:noProof/>
                <w:webHidden/>
              </w:rPr>
              <w:t>41</w:t>
            </w:r>
            <w:r w:rsidRPr="008735EF">
              <w:rPr>
                <w:noProof/>
                <w:webHidden/>
              </w:rPr>
              <w:fldChar w:fldCharType="end"/>
            </w:r>
          </w:hyperlink>
        </w:p>
        <w:p w:rsidR="008735EF" w:rsidRPr="008735EF" w:rsidRDefault="001B1D59">
          <w:pPr>
            <w:pStyle w:val="TOC3"/>
            <w:rPr>
              <w:rFonts w:asciiTheme="minorHAnsi" w:eastAsiaTheme="minorEastAsia" w:hAnsiTheme="minorHAnsi"/>
              <w:noProof/>
            </w:rPr>
          </w:pPr>
          <w:hyperlink w:anchor="_Toc493163833" w:history="1">
            <w:r w:rsidR="008735EF" w:rsidRPr="008735EF">
              <w:rPr>
                <w:rStyle w:val="Hyperlink"/>
                <w:rFonts w:cs="Times New Roman"/>
                <w:noProof/>
              </w:rPr>
              <w:t>4.1.8 Land use land cover change between 2012 and 2016</w:t>
            </w:r>
            <w:r w:rsidR="008735EF" w:rsidRPr="008735EF">
              <w:rPr>
                <w:noProof/>
                <w:webHidden/>
              </w:rPr>
              <w:tab/>
            </w:r>
            <w:r w:rsidRPr="008735EF">
              <w:rPr>
                <w:noProof/>
                <w:webHidden/>
              </w:rPr>
              <w:fldChar w:fldCharType="begin"/>
            </w:r>
            <w:r w:rsidR="008735EF" w:rsidRPr="008735EF">
              <w:rPr>
                <w:noProof/>
                <w:webHidden/>
              </w:rPr>
              <w:instrText xml:space="preserve"> PAGEREF _Toc493163833 \h </w:instrText>
            </w:r>
            <w:r w:rsidRPr="008735EF">
              <w:rPr>
                <w:noProof/>
                <w:webHidden/>
              </w:rPr>
            </w:r>
            <w:r w:rsidRPr="008735EF">
              <w:rPr>
                <w:noProof/>
                <w:webHidden/>
              </w:rPr>
              <w:fldChar w:fldCharType="separate"/>
            </w:r>
            <w:r w:rsidR="008735EF" w:rsidRPr="008735EF">
              <w:rPr>
                <w:noProof/>
                <w:webHidden/>
              </w:rPr>
              <w:t>44</w:t>
            </w:r>
            <w:r w:rsidRPr="008735EF">
              <w:rPr>
                <w:noProof/>
                <w:webHidden/>
              </w:rPr>
              <w:fldChar w:fldCharType="end"/>
            </w:r>
          </w:hyperlink>
        </w:p>
        <w:p w:rsidR="008735EF" w:rsidRPr="008735EF" w:rsidRDefault="001B1D59">
          <w:pPr>
            <w:pStyle w:val="TOC3"/>
            <w:rPr>
              <w:rFonts w:asciiTheme="minorHAnsi" w:eastAsiaTheme="minorEastAsia" w:hAnsiTheme="minorHAnsi"/>
              <w:noProof/>
            </w:rPr>
          </w:pPr>
          <w:hyperlink w:anchor="_Toc493163834" w:history="1">
            <w:r w:rsidR="008735EF" w:rsidRPr="008735EF">
              <w:rPr>
                <w:rStyle w:val="Hyperlink"/>
                <w:rFonts w:cs="Times New Roman"/>
                <w:noProof/>
              </w:rPr>
              <w:t>4.1.9 Land use land cover change between 2002 and 2016</w:t>
            </w:r>
            <w:r w:rsidR="008735EF" w:rsidRPr="008735EF">
              <w:rPr>
                <w:noProof/>
                <w:webHidden/>
              </w:rPr>
              <w:tab/>
            </w:r>
            <w:r w:rsidRPr="008735EF">
              <w:rPr>
                <w:noProof/>
                <w:webHidden/>
              </w:rPr>
              <w:fldChar w:fldCharType="begin"/>
            </w:r>
            <w:r w:rsidR="008735EF" w:rsidRPr="008735EF">
              <w:rPr>
                <w:noProof/>
                <w:webHidden/>
              </w:rPr>
              <w:instrText xml:space="preserve"> PAGEREF _Toc493163834 \h </w:instrText>
            </w:r>
            <w:r w:rsidRPr="008735EF">
              <w:rPr>
                <w:noProof/>
                <w:webHidden/>
              </w:rPr>
            </w:r>
            <w:r w:rsidRPr="008735EF">
              <w:rPr>
                <w:noProof/>
                <w:webHidden/>
              </w:rPr>
              <w:fldChar w:fldCharType="separate"/>
            </w:r>
            <w:r w:rsidR="008735EF" w:rsidRPr="008735EF">
              <w:rPr>
                <w:noProof/>
                <w:webHidden/>
              </w:rPr>
              <w:t>46</w:t>
            </w:r>
            <w:r w:rsidRPr="008735EF">
              <w:rPr>
                <w:noProof/>
                <w:webHidden/>
              </w:rPr>
              <w:fldChar w:fldCharType="end"/>
            </w:r>
          </w:hyperlink>
        </w:p>
        <w:p w:rsidR="008735EF" w:rsidRPr="008735EF" w:rsidRDefault="001B1D59" w:rsidP="00692E9A">
          <w:pPr>
            <w:pStyle w:val="TOC4"/>
            <w:tabs>
              <w:tab w:val="right" w:leader="dot" w:pos="8910"/>
            </w:tabs>
            <w:rPr>
              <w:rFonts w:asciiTheme="minorHAnsi" w:hAnsiTheme="minorHAnsi"/>
              <w:noProof/>
            </w:rPr>
          </w:pPr>
          <w:hyperlink w:anchor="_Toc493163835" w:history="1">
            <w:r w:rsidR="008735EF" w:rsidRPr="008735EF">
              <w:rPr>
                <w:rStyle w:val="Hyperlink"/>
                <w:rFonts w:cs="Times New Roman"/>
                <w:noProof/>
              </w:rPr>
              <w:t>4.1.9.1 Change in Forest land</w:t>
            </w:r>
            <w:r w:rsidR="008735EF" w:rsidRPr="008735EF">
              <w:rPr>
                <w:noProof/>
                <w:webHidden/>
              </w:rPr>
              <w:tab/>
            </w:r>
            <w:r w:rsidRPr="008735EF">
              <w:rPr>
                <w:noProof/>
                <w:webHidden/>
              </w:rPr>
              <w:fldChar w:fldCharType="begin"/>
            </w:r>
            <w:r w:rsidR="008735EF" w:rsidRPr="008735EF">
              <w:rPr>
                <w:noProof/>
                <w:webHidden/>
              </w:rPr>
              <w:instrText xml:space="preserve"> PAGEREF _Toc493163835 \h </w:instrText>
            </w:r>
            <w:r w:rsidRPr="008735EF">
              <w:rPr>
                <w:noProof/>
                <w:webHidden/>
              </w:rPr>
            </w:r>
            <w:r w:rsidRPr="008735EF">
              <w:rPr>
                <w:noProof/>
                <w:webHidden/>
              </w:rPr>
              <w:fldChar w:fldCharType="separate"/>
            </w:r>
            <w:r w:rsidR="008735EF" w:rsidRPr="008735EF">
              <w:rPr>
                <w:noProof/>
                <w:webHidden/>
              </w:rPr>
              <w:t>48</w:t>
            </w:r>
            <w:r w:rsidRPr="008735EF">
              <w:rPr>
                <w:noProof/>
                <w:webHidden/>
              </w:rPr>
              <w:fldChar w:fldCharType="end"/>
            </w:r>
          </w:hyperlink>
        </w:p>
        <w:p w:rsidR="008735EF" w:rsidRPr="008735EF" w:rsidRDefault="001B1D59" w:rsidP="00692E9A">
          <w:pPr>
            <w:pStyle w:val="TOC4"/>
            <w:tabs>
              <w:tab w:val="right" w:leader="dot" w:pos="8910"/>
            </w:tabs>
            <w:rPr>
              <w:rFonts w:asciiTheme="minorHAnsi" w:hAnsiTheme="minorHAnsi"/>
              <w:noProof/>
            </w:rPr>
          </w:pPr>
          <w:hyperlink w:anchor="_Toc493163836" w:history="1">
            <w:r w:rsidR="008735EF" w:rsidRPr="008735EF">
              <w:rPr>
                <w:rStyle w:val="Hyperlink"/>
                <w:rFonts w:cs="Times New Roman"/>
                <w:noProof/>
              </w:rPr>
              <w:t>4.1.9.2 Change in grass/grazing land</w:t>
            </w:r>
            <w:r w:rsidR="008735EF" w:rsidRPr="008735EF">
              <w:rPr>
                <w:noProof/>
                <w:webHidden/>
              </w:rPr>
              <w:tab/>
            </w:r>
            <w:r w:rsidRPr="008735EF">
              <w:rPr>
                <w:noProof/>
                <w:webHidden/>
              </w:rPr>
              <w:fldChar w:fldCharType="begin"/>
            </w:r>
            <w:r w:rsidR="008735EF" w:rsidRPr="008735EF">
              <w:rPr>
                <w:noProof/>
                <w:webHidden/>
              </w:rPr>
              <w:instrText xml:space="preserve"> PAGEREF _Toc493163836 \h </w:instrText>
            </w:r>
            <w:r w:rsidRPr="008735EF">
              <w:rPr>
                <w:noProof/>
                <w:webHidden/>
              </w:rPr>
            </w:r>
            <w:r w:rsidRPr="008735EF">
              <w:rPr>
                <w:noProof/>
                <w:webHidden/>
              </w:rPr>
              <w:fldChar w:fldCharType="separate"/>
            </w:r>
            <w:r w:rsidR="008735EF" w:rsidRPr="008735EF">
              <w:rPr>
                <w:noProof/>
                <w:webHidden/>
              </w:rPr>
              <w:t>48</w:t>
            </w:r>
            <w:r w:rsidRPr="008735EF">
              <w:rPr>
                <w:noProof/>
                <w:webHidden/>
              </w:rPr>
              <w:fldChar w:fldCharType="end"/>
            </w:r>
          </w:hyperlink>
        </w:p>
        <w:p w:rsidR="008735EF" w:rsidRPr="008735EF" w:rsidRDefault="001B1D59" w:rsidP="00692E9A">
          <w:pPr>
            <w:pStyle w:val="TOC4"/>
            <w:tabs>
              <w:tab w:val="right" w:leader="dot" w:pos="8910"/>
            </w:tabs>
            <w:rPr>
              <w:rFonts w:asciiTheme="minorHAnsi" w:hAnsiTheme="minorHAnsi"/>
              <w:noProof/>
            </w:rPr>
          </w:pPr>
          <w:hyperlink w:anchor="_Toc493163837" w:history="1">
            <w:r w:rsidR="008735EF" w:rsidRPr="008735EF">
              <w:rPr>
                <w:rStyle w:val="Hyperlink"/>
                <w:rFonts w:cs="Times New Roman"/>
                <w:noProof/>
              </w:rPr>
              <w:t>4.1.9.3 Change in Cultivated land</w:t>
            </w:r>
            <w:r w:rsidR="008735EF" w:rsidRPr="008735EF">
              <w:rPr>
                <w:noProof/>
                <w:webHidden/>
              </w:rPr>
              <w:tab/>
            </w:r>
            <w:r w:rsidRPr="008735EF">
              <w:rPr>
                <w:noProof/>
                <w:webHidden/>
              </w:rPr>
              <w:fldChar w:fldCharType="begin"/>
            </w:r>
            <w:r w:rsidR="008735EF" w:rsidRPr="008735EF">
              <w:rPr>
                <w:noProof/>
                <w:webHidden/>
              </w:rPr>
              <w:instrText xml:space="preserve"> PAGEREF _Toc493163837 \h </w:instrText>
            </w:r>
            <w:r w:rsidRPr="008735EF">
              <w:rPr>
                <w:noProof/>
                <w:webHidden/>
              </w:rPr>
            </w:r>
            <w:r w:rsidRPr="008735EF">
              <w:rPr>
                <w:noProof/>
                <w:webHidden/>
              </w:rPr>
              <w:fldChar w:fldCharType="separate"/>
            </w:r>
            <w:r w:rsidR="008735EF" w:rsidRPr="008735EF">
              <w:rPr>
                <w:noProof/>
                <w:webHidden/>
              </w:rPr>
              <w:t>49</w:t>
            </w:r>
            <w:r w:rsidRPr="008735EF">
              <w:rPr>
                <w:noProof/>
                <w:webHidden/>
              </w:rPr>
              <w:fldChar w:fldCharType="end"/>
            </w:r>
          </w:hyperlink>
        </w:p>
        <w:p w:rsidR="008735EF" w:rsidRPr="008735EF" w:rsidRDefault="001B1D59" w:rsidP="00692E9A">
          <w:pPr>
            <w:pStyle w:val="TOC4"/>
            <w:tabs>
              <w:tab w:val="right" w:leader="dot" w:pos="8910"/>
            </w:tabs>
            <w:rPr>
              <w:rFonts w:asciiTheme="minorHAnsi" w:hAnsiTheme="minorHAnsi"/>
              <w:noProof/>
            </w:rPr>
          </w:pPr>
          <w:hyperlink w:anchor="_Toc493163838" w:history="1">
            <w:r w:rsidR="008735EF" w:rsidRPr="008735EF">
              <w:rPr>
                <w:rStyle w:val="Hyperlink"/>
                <w:rFonts w:cs="Times New Roman"/>
                <w:noProof/>
              </w:rPr>
              <w:t>4.1.9.4 Change in Settlements/bare Land</w:t>
            </w:r>
            <w:r w:rsidR="008735EF" w:rsidRPr="008735EF">
              <w:rPr>
                <w:noProof/>
                <w:webHidden/>
              </w:rPr>
              <w:tab/>
            </w:r>
            <w:r w:rsidRPr="008735EF">
              <w:rPr>
                <w:noProof/>
                <w:webHidden/>
              </w:rPr>
              <w:fldChar w:fldCharType="begin"/>
            </w:r>
            <w:r w:rsidR="008735EF" w:rsidRPr="008735EF">
              <w:rPr>
                <w:noProof/>
                <w:webHidden/>
              </w:rPr>
              <w:instrText xml:space="preserve"> PAGEREF _Toc493163838 \h </w:instrText>
            </w:r>
            <w:r w:rsidRPr="008735EF">
              <w:rPr>
                <w:noProof/>
                <w:webHidden/>
              </w:rPr>
            </w:r>
            <w:r w:rsidRPr="008735EF">
              <w:rPr>
                <w:noProof/>
                <w:webHidden/>
              </w:rPr>
              <w:fldChar w:fldCharType="separate"/>
            </w:r>
            <w:r w:rsidR="008735EF" w:rsidRPr="008735EF">
              <w:rPr>
                <w:noProof/>
                <w:webHidden/>
              </w:rPr>
              <w:t>50</w:t>
            </w:r>
            <w:r w:rsidRPr="008735EF">
              <w:rPr>
                <w:noProof/>
                <w:webHidden/>
              </w:rPr>
              <w:fldChar w:fldCharType="end"/>
            </w:r>
          </w:hyperlink>
        </w:p>
        <w:p w:rsidR="008735EF" w:rsidRPr="008735EF" w:rsidRDefault="001B1D59" w:rsidP="00692E9A">
          <w:pPr>
            <w:pStyle w:val="TOC4"/>
            <w:tabs>
              <w:tab w:val="right" w:leader="dot" w:pos="8910"/>
            </w:tabs>
            <w:rPr>
              <w:rFonts w:asciiTheme="minorHAnsi" w:hAnsiTheme="minorHAnsi"/>
              <w:noProof/>
            </w:rPr>
          </w:pPr>
          <w:hyperlink w:anchor="_Toc493163839" w:history="1">
            <w:r w:rsidR="008735EF" w:rsidRPr="008735EF">
              <w:rPr>
                <w:rStyle w:val="Hyperlink"/>
                <w:rFonts w:cs="Times New Roman"/>
                <w:noProof/>
              </w:rPr>
              <w:t>4.1.9.5 Change in Water body</w:t>
            </w:r>
            <w:r w:rsidR="008735EF" w:rsidRPr="008735EF">
              <w:rPr>
                <w:noProof/>
                <w:webHidden/>
              </w:rPr>
              <w:tab/>
            </w:r>
            <w:r w:rsidRPr="008735EF">
              <w:rPr>
                <w:noProof/>
                <w:webHidden/>
              </w:rPr>
              <w:fldChar w:fldCharType="begin"/>
            </w:r>
            <w:r w:rsidR="008735EF" w:rsidRPr="008735EF">
              <w:rPr>
                <w:noProof/>
                <w:webHidden/>
              </w:rPr>
              <w:instrText xml:space="preserve"> PAGEREF _Toc493163839 \h </w:instrText>
            </w:r>
            <w:r w:rsidRPr="008735EF">
              <w:rPr>
                <w:noProof/>
                <w:webHidden/>
              </w:rPr>
            </w:r>
            <w:r w:rsidRPr="008735EF">
              <w:rPr>
                <w:noProof/>
                <w:webHidden/>
              </w:rPr>
              <w:fldChar w:fldCharType="separate"/>
            </w:r>
            <w:r w:rsidR="008735EF" w:rsidRPr="008735EF">
              <w:rPr>
                <w:noProof/>
                <w:webHidden/>
              </w:rPr>
              <w:t>50</w:t>
            </w:r>
            <w:r w:rsidRPr="008735EF">
              <w:rPr>
                <w:noProof/>
                <w:webHidden/>
              </w:rPr>
              <w:fldChar w:fldCharType="end"/>
            </w:r>
          </w:hyperlink>
        </w:p>
        <w:p w:rsidR="008735EF" w:rsidRPr="008735EF" w:rsidRDefault="001B1D59">
          <w:pPr>
            <w:pStyle w:val="TOC2"/>
            <w:rPr>
              <w:rFonts w:asciiTheme="minorHAnsi" w:eastAsiaTheme="minorEastAsia" w:hAnsiTheme="minorHAnsi"/>
              <w:noProof/>
            </w:rPr>
          </w:pPr>
          <w:hyperlink w:anchor="_Toc493163840" w:history="1">
            <w:r w:rsidR="008735EF" w:rsidRPr="008735EF">
              <w:rPr>
                <w:rStyle w:val="Hyperlink"/>
                <w:rFonts w:cs="Times New Roman"/>
                <w:noProof/>
              </w:rPr>
              <w:t>4.2. Socioeconomic Analysis</w:t>
            </w:r>
            <w:r w:rsidR="008735EF" w:rsidRPr="008735EF">
              <w:rPr>
                <w:noProof/>
                <w:webHidden/>
              </w:rPr>
              <w:tab/>
            </w:r>
            <w:r w:rsidRPr="008735EF">
              <w:rPr>
                <w:noProof/>
                <w:webHidden/>
              </w:rPr>
              <w:fldChar w:fldCharType="begin"/>
            </w:r>
            <w:r w:rsidR="008735EF" w:rsidRPr="008735EF">
              <w:rPr>
                <w:noProof/>
                <w:webHidden/>
              </w:rPr>
              <w:instrText xml:space="preserve"> PAGEREF _Toc493163840 \h </w:instrText>
            </w:r>
            <w:r w:rsidRPr="008735EF">
              <w:rPr>
                <w:noProof/>
                <w:webHidden/>
              </w:rPr>
            </w:r>
            <w:r w:rsidRPr="008735EF">
              <w:rPr>
                <w:noProof/>
                <w:webHidden/>
              </w:rPr>
              <w:fldChar w:fldCharType="separate"/>
            </w:r>
            <w:r w:rsidR="008735EF" w:rsidRPr="008735EF">
              <w:rPr>
                <w:noProof/>
                <w:webHidden/>
              </w:rPr>
              <w:t>52</w:t>
            </w:r>
            <w:r w:rsidRPr="008735EF">
              <w:rPr>
                <w:noProof/>
                <w:webHidden/>
              </w:rPr>
              <w:fldChar w:fldCharType="end"/>
            </w:r>
          </w:hyperlink>
        </w:p>
        <w:p w:rsidR="008735EF" w:rsidRPr="008735EF" w:rsidRDefault="001B1D59">
          <w:pPr>
            <w:pStyle w:val="TOC3"/>
            <w:rPr>
              <w:rFonts w:asciiTheme="minorHAnsi" w:eastAsiaTheme="minorEastAsia" w:hAnsiTheme="minorHAnsi"/>
              <w:noProof/>
            </w:rPr>
          </w:pPr>
          <w:hyperlink w:anchor="_Toc493163841" w:history="1">
            <w:r w:rsidR="008735EF" w:rsidRPr="008735EF">
              <w:rPr>
                <w:rStyle w:val="Hyperlink"/>
                <w:rFonts w:cs="Times New Roman"/>
                <w:noProof/>
              </w:rPr>
              <w:t>4.2.1 Analysis of land resources and distribution of plot of land</w:t>
            </w:r>
            <w:r w:rsidR="008735EF" w:rsidRPr="008735EF">
              <w:rPr>
                <w:noProof/>
                <w:webHidden/>
              </w:rPr>
              <w:tab/>
            </w:r>
            <w:r w:rsidRPr="008735EF">
              <w:rPr>
                <w:noProof/>
                <w:webHidden/>
              </w:rPr>
              <w:fldChar w:fldCharType="begin"/>
            </w:r>
            <w:r w:rsidR="008735EF" w:rsidRPr="008735EF">
              <w:rPr>
                <w:noProof/>
                <w:webHidden/>
              </w:rPr>
              <w:instrText xml:space="preserve"> PAGEREF _Toc493163841 \h </w:instrText>
            </w:r>
            <w:r w:rsidRPr="008735EF">
              <w:rPr>
                <w:noProof/>
                <w:webHidden/>
              </w:rPr>
            </w:r>
            <w:r w:rsidRPr="008735EF">
              <w:rPr>
                <w:noProof/>
                <w:webHidden/>
              </w:rPr>
              <w:fldChar w:fldCharType="separate"/>
            </w:r>
            <w:r w:rsidR="008735EF" w:rsidRPr="008735EF">
              <w:rPr>
                <w:noProof/>
                <w:webHidden/>
              </w:rPr>
              <w:t>52</w:t>
            </w:r>
            <w:r w:rsidRPr="008735EF">
              <w:rPr>
                <w:noProof/>
                <w:webHidden/>
              </w:rPr>
              <w:fldChar w:fldCharType="end"/>
            </w:r>
          </w:hyperlink>
        </w:p>
        <w:p w:rsidR="008735EF" w:rsidRPr="008735EF" w:rsidRDefault="001B1D59">
          <w:pPr>
            <w:pStyle w:val="TOC3"/>
            <w:rPr>
              <w:rFonts w:asciiTheme="minorHAnsi" w:eastAsiaTheme="minorEastAsia" w:hAnsiTheme="minorHAnsi"/>
              <w:noProof/>
            </w:rPr>
          </w:pPr>
          <w:hyperlink w:anchor="_Toc493163842" w:history="1">
            <w:r w:rsidR="008735EF" w:rsidRPr="008735EF">
              <w:rPr>
                <w:rStyle w:val="Hyperlink"/>
                <w:rFonts w:cs="Times New Roman"/>
                <w:noProof/>
              </w:rPr>
              <w:t>4.2.2 Plots that give the highest yields value</w:t>
            </w:r>
            <w:r w:rsidR="008735EF" w:rsidRPr="008735EF">
              <w:rPr>
                <w:noProof/>
                <w:webHidden/>
              </w:rPr>
              <w:tab/>
            </w:r>
            <w:r w:rsidRPr="008735EF">
              <w:rPr>
                <w:noProof/>
                <w:webHidden/>
              </w:rPr>
              <w:fldChar w:fldCharType="begin"/>
            </w:r>
            <w:r w:rsidR="008735EF" w:rsidRPr="008735EF">
              <w:rPr>
                <w:noProof/>
                <w:webHidden/>
              </w:rPr>
              <w:instrText xml:space="preserve"> PAGEREF _Toc493163842 \h </w:instrText>
            </w:r>
            <w:r w:rsidRPr="008735EF">
              <w:rPr>
                <w:noProof/>
                <w:webHidden/>
              </w:rPr>
            </w:r>
            <w:r w:rsidRPr="008735EF">
              <w:rPr>
                <w:noProof/>
                <w:webHidden/>
              </w:rPr>
              <w:fldChar w:fldCharType="separate"/>
            </w:r>
            <w:r w:rsidR="008735EF" w:rsidRPr="008735EF">
              <w:rPr>
                <w:noProof/>
                <w:webHidden/>
              </w:rPr>
              <w:t>53</w:t>
            </w:r>
            <w:r w:rsidRPr="008735EF">
              <w:rPr>
                <w:noProof/>
                <w:webHidden/>
              </w:rPr>
              <w:fldChar w:fldCharType="end"/>
            </w:r>
          </w:hyperlink>
        </w:p>
        <w:p w:rsidR="008735EF" w:rsidRPr="008735EF" w:rsidRDefault="001B1D59">
          <w:pPr>
            <w:pStyle w:val="TOC3"/>
            <w:rPr>
              <w:rFonts w:asciiTheme="minorHAnsi" w:eastAsiaTheme="minorEastAsia" w:hAnsiTheme="minorHAnsi"/>
              <w:noProof/>
            </w:rPr>
          </w:pPr>
          <w:hyperlink w:anchor="_Toc493163843" w:history="1">
            <w:r w:rsidR="008735EF" w:rsidRPr="008735EF">
              <w:rPr>
                <w:rStyle w:val="Hyperlink"/>
                <w:rFonts w:cs="Times New Roman"/>
                <w:noProof/>
              </w:rPr>
              <w:t>4.2.3 Crop production before and after watershed development</w:t>
            </w:r>
            <w:r w:rsidR="008735EF" w:rsidRPr="008735EF">
              <w:rPr>
                <w:noProof/>
                <w:webHidden/>
              </w:rPr>
              <w:tab/>
            </w:r>
            <w:r w:rsidRPr="008735EF">
              <w:rPr>
                <w:noProof/>
                <w:webHidden/>
              </w:rPr>
              <w:fldChar w:fldCharType="begin"/>
            </w:r>
            <w:r w:rsidR="008735EF" w:rsidRPr="008735EF">
              <w:rPr>
                <w:noProof/>
                <w:webHidden/>
              </w:rPr>
              <w:instrText xml:space="preserve"> PAGEREF _Toc493163843 \h </w:instrText>
            </w:r>
            <w:r w:rsidRPr="008735EF">
              <w:rPr>
                <w:noProof/>
                <w:webHidden/>
              </w:rPr>
            </w:r>
            <w:r w:rsidRPr="008735EF">
              <w:rPr>
                <w:noProof/>
                <w:webHidden/>
              </w:rPr>
              <w:fldChar w:fldCharType="separate"/>
            </w:r>
            <w:r w:rsidR="008735EF" w:rsidRPr="008735EF">
              <w:rPr>
                <w:noProof/>
                <w:webHidden/>
              </w:rPr>
              <w:t>54</w:t>
            </w:r>
            <w:r w:rsidRPr="008735EF">
              <w:rPr>
                <w:noProof/>
                <w:webHidden/>
              </w:rPr>
              <w:fldChar w:fldCharType="end"/>
            </w:r>
          </w:hyperlink>
        </w:p>
        <w:p w:rsidR="008735EF" w:rsidRPr="008735EF" w:rsidRDefault="001B1D59">
          <w:pPr>
            <w:pStyle w:val="TOC3"/>
            <w:rPr>
              <w:rFonts w:asciiTheme="minorHAnsi" w:eastAsiaTheme="minorEastAsia" w:hAnsiTheme="minorHAnsi"/>
              <w:noProof/>
            </w:rPr>
          </w:pPr>
          <w:hyperlink w:anchor="_Toc493163844" w:history="1">
            <w:r w:rsidR="008735EF" w:rsidRPr="008735EF">
              <w:rPr>
                <w:rStyle w:val="Hyperlink"/>
                <w:rFonts w:cs="Times New Roman"/>
                <w:noProof/>
              </w:rPr>
              <w:t>4.2.4 Grazing land</w:t>
            </w:r>
            <w:r w:rsidR="008735EF" w:rsidRPr="008735EF">
              <w:rPr>
                <w:noProof/>
                <w:webHidden/>
              </w:rPr>
              <w:tab/>
            </w:r>
            <w:r w:rsidRPr="008735EF">
              <w:rPr>
                <w:noProof/>
                <w:webHidden/>
              </w:rPr>
              <w:fldChar w:fldCharType="begin"/>
            </w:r>
            <w:r w:rsidR="008735EF" w:rsidRPr="008735EF">
              <w:rPr>
                <w:noProof/>
                <w:webHidden/>
              </w:rPr>
              <w:instrText xml:space="preserve"> PAGEREF _Toc493163844 \h </w:instrText>
            </w:r>
            <w:r w:rsidRPr="008735EF">
              <w:rPr>
                <w:noProof/>
                <w:webHidden/>
              </w:rPr>
            </w:r>
            <w:r w:rsidRPr="008735EF">
              <w:rPr>
                <w:noProof/>
                <w:webHidden/>
              </w:rPr>
              <w:fldChar w:fldCharType="separate"/>
            </w:r>
            <w:r w:rsidR="008735EF" w:rsidRPr="008735EF">
              <w:rPr>
                <w:noProof/>
                <w:webHidden/>
              </w:rPr>
              <w:t>54</w:t>
            </w:r>
            <w:r w:rsidRPr="008735EF">
              <w:rPr>
                <w:noProof/>
                <w:webHidden/>
              </w:rPr>
              <w:fldChar w:fldCharType="end"/>
            </w:r>
          </w:hyperlink>
        </w:p>
        <w:p w:rsidR="008735EF" w:rsidRPr="008735EF" w:rsidRDefault="001B1D59">
          <w:pPr>
            <w:pStyle w:val="TOC3"/>
            <w:rPr>
              <w:rFonts w:asciiTheme="minorHAnsi" w:eastAsiaTheme="minorEastAsia" w:hAnsiTheme="minorHAnsi"/>
              <w:noProof/>
            </w:rPr>
          </w:pPr>
          <w:hyperlink w:anchor="_Toc493163845" w:history="1">
            <w:r w:rsidR="008735EF" w:rsidRPr="008735EF">
              <w:rPr>
                <w:rStyle w:val="Hyperlink"/>
                <w:rFonts w:cs="Times New Roman"/>
                <w:noProof/>
              </w:rPr>
              <w:t>4.2.5 Tree planting</w:t>
            </w:r>
            <w:r w:rsidR="008735EF" w:rsidRPr="008735EF">
              <w:rPr>
                <w:noProof/>
                <w:webHidden/>
              </w:rPr>
              <w:tab/>
            </w:r>
            <w:r w:rsidRPr="008735EF">
              <w:rPr>
                <w:noProof/>
                <w:webHidden/>
              </w:rPr>
              <w:fldChar w:fldCharType="begin"/>
            </w:r>
            <w:r w:rsidR="008735EF" w:rsidRPr="008735EF">
              <w:rPr>
                <w:noProof/>
                <w:webHidden/>
              </w:rPr>
              <w:instrText xml:space="preserve"> PAGEREF _Toc493163845 \h </w:instrText>
            </w:r>
            <w:r w:rsidRPr="008735EF">
              <w:rPr>
                <w:noProof/>
                <w:webHidden/>
              </w:rPr>
            </w:r>
            <w:r w:rsidRPr="008735EF">
              <w:rPr>
                <w:noProof/>
                <w:webHidden/>
              </w:rPr>
              <w:fldChar w:fldCharType="separate"/>
            </w:r>
            <w:r w:rsidR="008735EF" w:rsidRPr="008735EF">
              <w:rPr>
                <w:noProof/>
                <w:webHidden/>
              </w:rPr>
              <w:t>55</w:t>
            </w:r>
            <w:r w:rsidRPr="008735EF">
              <w:rPr>
                <w:noProof/>
                <w:webHidden/>
              </w:rPr>
              <w:fldChar w:fldCharType="end"/>
            </w:r>
          </w:hyperlink>
        </w:p>
        <w:p w:rsidR="008735EF" w:rsidRPr="008735EF" w:rsidRDefault="001B1D59">
          <w:pPr>
            <w:pStyle w:val="TOC3"/>
            <w:rPr>
              <w:rFonts w:asciiTheme="minorHAnsi" w:eastAsiaTheme="minorEastAsia" w:hAnsiTheme="minorHAnsi"/>
              <w:noProof/>
            </w:rPr>
          </w:pPr>
          <w:hyperlink w:anchor="_Toc493163846" w:history="1">
            <w:r w:rsidR="008735EF" w:rsidRPr="008735EF">
              <w:rPr>
                <w:rStyle w:val="Hyperlink"/>
                <w:rFonts w:cs="Times New Roman"/>
                <w:noProof/>
              </w:rPr>
              <w:t>4.2.6 Major source of House hold wood in the watershed</w:t>
            </w:r>
            <w:r w:rsidR="008735EF" w:rsidRPr="008735EF">
              <w:rPr>
                <w:noProof/>
                <w:webHidden/>
              </w:rPr>
              <w:tab/>
            </w:r>
            <w:r w:rsidRPr="008735EF">
              <w:rPr>
                <w:noProof/>
                <w:webHidden/>
              </w:rPr>
              <w:fldChar w:fldCharType="begin"/>
            </w:r>
            <w:r w:rsidR="008735EF" w:rsidRPr="008735EF">
              <w:rPr>
                <w:noProof/>
                <w:webHidden/>
              </w:rPr>
              <w:instrText xml:space="preserve"> PAGEREF _Toc493163846 \h </w:instrText>
            </w:r>
            <w:r w:rsidRPr="008735EF">
              <w:rPr>
                <w:noProof/>
                <w:webHidden/>
              </w:rPr>
            </w:r>
            <w:r w:rsidRPr="008735EF">
              <w:rPr>
                <w:noProof/>
                <w:webHidden/>
              </w:rPr>
              <w:fldChar w:fldCharType="separate"/>
            </w:r>
            <w:r w:rsidR="008735EF" w:rsidRPr="008735EF">
              <w:rPr>
                <w:noProof/>
                <w:webHidden/>
              </w:rPr>
              <w:t>56</w:t>
            </w:r>
            <w:r w:rsidRPr="008735EF">
              <w:rPr>
                <w:noProof/>
                <w:webHidden/>
              </w:rPr>
              <w:fldChar w:fldCharType="end"/>
            </w:r>
          </w:hyperlink>
        </w:p>
        <w:p w:rsidR="008735EF" w:rsidRPr="008735EF" w:rsidRDefault="001B1D59">
          <w:pPr>
            <w:pStyle w:val="TOC3"/>
            <w:rPr>
              <w:rFonts w:asciiTheme="minorHAnsi" w:eastAsiaTheme="minorEastAsia" w:hAnsiTheme="minorHAnsi"/>
              <w:noProof/>
            </w:rPr>
          </w:pPr>
          <w:hyperlink w:anchor="_Toc493163847" w:history="1">
            <w:r w:rsidR="008735EF" w:rsidRPr="008735EF">
              <w:rPr>
                <w:rStyle w:val="Hyperlink"/>
                <w:rFonts w:cs="Times New Roman"/>
                <w:noProof/>
              </w:rPr>
              <w:t>4.2.7 The participation of households in the soil and water conservation</w:t>
            </w:r>
            <w:r w:rsidR="008735EF" w:rsidRPr="008735EF">
              <w:rPr>
                <w:noProof/>
                <w:webHidden/>
              </w:rPr>
              <w:tab/>
            </w:r>
            <w:r w:rsidRPr="008735EF">
              <w:rPr>
                <w:noProof/>
                <w:webHidden/>
              </w:rPr>
              <w:fldChar w:fldCharType="begin"/>
            </w:r>
            <w:r w:rsidR="008735EF" w:rsidRPr="008735EF">
              <w:rPr>
                <w:noProof/>
                <w:webHidden/>
              </w:rPr>
              <w:instrText xml:space="preserve"> PAGEREF _Toc493163847 \h </w:instrText>
            </w:r>
            <w:r w:rsidRPr="008735EF">
              <w:rPr>
                <w:noProof/>
                <w:webHidden/>
              </w:rPr>
            </w:r>
            <w:r w:rsidRPr="008735EF">
              <w:rPr>
                <w:noProof/>
                <w:webHidden/>
              </w:rPr>
              <w:fldChar w:fldCharType="separate"/>
            </w:r>
            <w:r w:rsidR="008735EF" w:rsidRPr="008735EF">
              <w:rPr>
                <w:noProof/>
                <w:webHidden/>
              </w:rPr>
              <w:t>57</w:t>
            </w:r>
            <w:r w:rsidRPr="008735EF">
              <w:rPr>
                <w:noProof/>
                <w:webHidden/>
              </w:rPr>
              <w:fldChar w:fldCharType="end"/>
            </w:r>
          </w:hyperlink>
        </w:p>
        <w:p w:rsidR="008735EF" w:rsidRPr="008735EF" w:rsidRDefault="001B1D59">
          <w:pPr>
            <w:pStyle w:val="TOC3"/>
            <w:rPr>
              <w:rFonts w:asciiTheme="minorHAnsi" w:eastAsiaTheme="minorEastAsia" w:hAnsiTheme="minorHAnsi"/>
              <w:noProof/>
            </w:rPr>
          </w:pPr>
          <w:hyperlink w:anchor="_Toc493163848" w:history="1">
            <w:r w:rsidR="008735EF" w:rsidRPr="008735EF">
              <w:rPr>
                <w:rStyle w:val="Hyperlink"/>
                <w:rFonts w:cs="Times New Roman"/>
                <w:noProof/>
              </w:rPr>
              <w:t>4.2.8 Responsibility of collecting fuel for home</w:t>
            </w:r>
            <w:r w:rsidR="008735EF" w:rsidRPr="008735EF">
              <w:rPr>
                <w:noProof/>
                <w:webHidden/>
              </w:rPr>
              <w:tab/>
            </w:r>
            <w:r w:rsidRPr="008735EF">
              <w:rPr>
                <w:noProof/>
                <w:webHidden/>
              </w:rPr>
              <w:fldChar w:fldCharType="begin"/>
            </w:r>
            <w:r w:rsidR="008735EF" w:rsidRPr="008735EF">
              <w:rPr>
                <w:noProof/>
                <w:webHidden/>
              </w:rPr>
              <w:instrText xml:space="preserve"> PAGEREF _Toc493163848 \h </w:instrText>
            </w:r>
            <w:r w:rsidRPr="008735EF">
              <w:rPr>
                <w:noProof/>
                <w:webHidden/>
              </w:rPr>
            </w:r>
            <w:r w:rsidRPr="008735EF">
              <w:rPr>
                <w:noProof/>
                <w:webHidden/>
              </w:rPr>
              <w:fldChar w:fldCharType="separate"/>
            </w:r>
            <w:r w:rsidR="008735EF" w:rsidRPr="008735EF">
              <w:rPr>
                <w:noProof/>
                <w:webHidden/>
              </w:rPr>
              <w:t>58</w:t>
            </w:r>
            <w:r w:rsidRPr="008735EF">
              <w:rPr>
                <w:noProof/>
                <w:webHidden/>
              </w:rPr>
              <w:fldChar w:fldCharType="end"/>
            </w:r>
          </w:hyperlink>
        </w:p>
        <w:p w:rsidR="008735EF" w:rsidRPr="008735EF" w:rsidRDefault="001B1D59">
          <w:pPr>
            <w:pStyle w:val="TOC3"/>
            <w:rPr>
              <w:rFonts w:asciiTheme="minorHAnsi" w:eastAsiaTheme="minorEastAsia" w:hAnsiTheme="minorHAnsi"/>
              <w:noProof/>
            </w:rPr>
          </w:pPr>
          <w:hyperlink w:anchor="_Toc493163849" w:history="1">
            <w:r w:rsidR="008735EF" w:rsidRPr="008735EF">
              <w:rPr>
                <w:rStyle w:val="Hyperlink"/>
                <w:rFonts w:cs="Times New Roman"/>
                <w:noProof/>
              </w:rPr>
              <w:t>4.2.9 Impact on Crop Production and diversification</w:t>
            </w:r>
            <w:r w:rsidR="008735EF" w:rsidRPr="008735EF">
              <w:rPr>
                <w:noProof/>
                <w:webHidden/>
              </w:rPr>
              <w:tab/>
            </w:r>
            <w:r w:rsidRPr="008735EF">
              <w:rPr>
                <w:noProof/>
                <w:webHidden/>
              </w:rPr>
              <w:fldChar w:fldCharType="begin"/>
            </w:r>
            <w:r w:rsidR="008735EF" w:rsidRPr="008735EF">
              <w:rPr>
                <w:noProof/>
                <w:webHidden/>
              </w:rPr>
              <w:instrText xml:space="preserve"> PAGEREF _Toc493163849 \h </w:instrText>
            </w:r>
            <w:r w:rsidRPr="008735EF">
              <w:rPr>
                <w:noProof/>
                <w:webHidden/>
              </w:rPr>
            </w:r>
            <w:r w:rsidRPr="008735EF">
              <w:rPr>
                <w:noProof/>
                <w:webHidden/>
              </w:rPr>
              <w:fldChar w:fldCharType="separate"/>
            </w:r>
            <w:r w:rsidR="008735EF" w:rsidRPr="008735EF">
              <w:rPr>
                <w:noProof/>
                <w:webHidden/>
              </w:rPr>
              <w:t>59</w:t>
            </w:r>
            <w:r w:rsidRPr="008735EF">
              <w:rPr>
                <w:noProof/>
                <w:webHidden/>
              </w:rPr>
              <w:fldChar w:fldCharType="end"/>
            </w:r>
          </w:hyperlink>
        </w:p>
        <w:p w:rsidR="008735EF" w:rsidRPr="008735EF" w:rsidRDefault="001B1D59">
          <w:pPr>
            <w:pStyle w:val="TOC3"/>
            <w:rPr>
              <w:rFonts w:asciiTheme="minorHAnsi" w:eastAsiaTheme="minorEastAsia" w:hAnsiTheme="minorHAnsi"/>
              <w:noProof/>
            </w:rPr>
          </w:pPr>
          <w:hyperlink w:anchor="_Toc493163850" w:history="1">
            <w:r w:rsidR="008735EF" w:rsidRPr="008735EF">
              <w:rPr>
                <w:rStyle w:val="Hyperlink"/>
                <w:rFonts w:cs="Times New Roman"/>
                <w:noProof/>
              </w:rPr>
              <w:t>4.3. Watershed Management Practices</w:t>
            </w:r>
            <w:r w:rsidR="008735EF" w:rsidRPr="008735EF">
              <w:rPr>
                <w:noProof/>
                <w:webHidden/>
              </w:rPr>
              <w:tab/>
            </w:r>
            <w:r w:rsidRPr="008735EF">
              <w:rPr>
                <w:noProof/>
                <w:webHidden/>
              </w:rPr>
              <w:fldChar w:fldCharType="begin"/>
            </w:r>
            <w:r w:rsidR="008735EF" w:rsidRPr="008735EF">
              <w:rPr>
                <w:noProof/>
                <w:webHidden/>
              </w:rPr>
              <w:instrText xml:space="preserve"> PAGEREF _Toc493163850 \h </w:instrText>
            </w:r>
            <w:r w:rsidRPr="008735EF">
              <w:rPr>
                <w:noProof/>
                <w:webHidden/>
              </w:rPr>
            </w:r>
            <w:r w:rsidRPr="008735EF">
              <w:rPr>
                <w:noProof/>
                <w:webHidden/>
              </w:rPr>
              <w:fldChar w:fldCharType="separate"/>
            </w:r>
            <w:r w:rsidR="008735EF" w:rsidRPr="008735EF">
              <w:rPr>
                <w:noProof/>
                <w:webHidden/>
              </w:rPr>
              <w:t>60</w:t>
            </w:r>
            <w:r w:rsidRPr="008735EF">
              <w:rPr>
                <w:noProof/>
                <w:webHidden/>
              </w:rPr>
              <w:fldChar w:fldCharType="end"/>
            </w:r>
          </w:hyperlink>
        </w:p>
        <w:p w:rsidR="008735EF" w:rsidRPr="008735EF" w:rsidRDefault="001B1D59">
          <w:pPr>
            <w:pStyle w:val="TOC3"/>
            <w:rPr>
              <w:rFonts w:asciiTheme="minorHAnsi" w:eastAsiaTheme="minorEastAsia" w:hAnsiTheme="minorHAnsi"/>
              <w:noProof/>
            </w:rPr>
          </w:pPr>
          <w:hyperlink w:anchor="_Toc493163851" w:history="1">
            <w:r w:rsidR="008735EF" w:rsidRPr="008735EF">
              <w:rPr>
                <w:rStyle w:val="Hyperlink"/>
                <w:rFonts w:cs="Times New Roman"/>
                <w:noProof/>
              </w:rPr>
              <w:t>4.3.1 Result of Watershed Management Practices in the study area</w:t>
            </w:r>
            <w:r w:rsidR="008735EF" w:rsidRPr="008735EF">
              <w:rPr>
                <w:noProof/>
                <w:webHidden/>
              </w:rPr>
              <w:tab/>
            </w:r>
            <w:r w:rsidRPr="008735EF">
              <w:rPr>
                <w:noProof/>
                <w:webHidden/>
              </w:rPr>
              <w:fldChar w:fldCharType="begin"/>
            </w:r>
            <w:r w:rsidR="008735EF" w:rsidRPr="008735EF">
              <w:rPr>
                <w:noProof/>
                <w:webHidden/>
              </w:rPr>
              <w:instrText xml:space="preserve"> PAGEREF _Toc493163851 \h </w:instrText>
            </w:r>
            <w:r w:rsidRPr="008735EF">
              <w:rPr>
                <w:noProof/>
                <w:webHidden/>
              </w:rPr>
            </w:r>
            <w:r w:rsidRPr="008735EF">
              <w:rPr>
                <w:noProof/>
                <w:webHidden/>
              </w:rPr>
              <w:fldChar w:fldCharType="separate"/>
            </w:r>
            <w:r w:rsidR="008735EF" w:rsidRPr="008735EF">
              <w:rPr>
                <w:noProof/>
                <w:webHidden/>
              </w:rPr>
              <w:t>60</w:t>
            </w:r>
            <w:r w:rsidRPr="008735EF">
              <w:rPr>
                <w:noProof/>
                <w:webHidden/>
              </w:rPr>
              <w:fldChar w:fldCharType="end"/>
            </w:r>
          </w:hyperlink>
        </w:p>
        <w:p w:rsidR="008735EF" w:rsidRPr="008735EF" w:rsidRDefault="001B1D59">
          <w:pPr>
            <w:pStyle w:val="TOC2"/>
            <w:rPr>
              <w:rFonts w:asciiTheme="minorHAnsi" w:eastAsiaTheme="minorEastAsia" w:hAnsiTheme="minorHAnsi"/>
              <w:noProof/>
            </w:rPr>
          </w:pPr>
          <w:hyperlink w:anchor="_Toc493163852" w:history="1">
            <w:r w:rsidR="008735EF" w:rsidRPr="008735EF">
              <w:rPr>
                <w:rStyle w:val="Hyperlink"/>
                <w:rFonts w:cs="Times New Roman"/>
                <w:noProof/>
              </w:rPr>
              <w:t>4.4 Impact of Watershed Management on Economic, Social and Environment</w:t>
            </w:r>
            <w:r w:rsidR="008735EF" w:rsidRPr="008735EF">
              <w:rPr>
                <w:noProof/>
                <w:webHidden/>
              </w:rPr>
              <w:tab/>
            </w:r>
            <w:r w:rsidRPr="008735EF">
              <w:rPr>
                <w:noProof/>
                <w:webHidden/>
              </w:rPr>
              <w:fldChar w:fldCharType="begin"/>
            </w:r>
            <w:r w:rsidR="008735EF" w:rsidRPr="008735EF">
              <w:rPr>
                <w:noProof/>
                <w:webHidden/>
              </w:rPr>
              <w:instrText xml:space="preserve"> PAGEREF _Toc493163852 \h </w:instrText>
            </w:r>
            <w:r w:rsidRPr="008735EF">
              <w:rPr>
                <w:noProof/>
                <w:webHidden/>
              </w:rPr>
            </w:r>
            <w:r w:rsidRPr="008735EF">
              <w:rPr>
                <w:noProof/>
                <w:webHidden/>
              </w:rPr>
              <w:fldChar w:fldCharType="separate"/>
            </w:r>
            <w:r w:rsidR="008735EF" w:rsidRPr="008735EF">
              <w:rPr>
                <w:noProof/>
                <w:webHidden/>
              </w:rPr>
              <w:t>64</w:t>
            </w:r>
            <w:r w:rsidRPr="008735EF">
              <w:rPr>
                <w:noProof/>
                <w:webHidden/>
              </w:rPr>
              <w:fldChar w:fldCharType="end"/>
            </w:r>
          </w:hyperlink>
        </w:p>
        <w:p w:rsidR="008735EF" w:rsidRPr="008735EF" w:rsidRDefault="001B1D59">
          <w:pPr>
            <w:pStyle w:val="TOC3"/>
            <w:rPr>
              <w:rFonts w:asciiTheme="minorHAnsi" w:eastAsiaTheme="minorEastAsia" w:hAnsiTheme="minorHAnsi"/>
              <w:noProof/>
            </w:rPr>
          </w:pPr>
          <w:hyperlink w:anchor="_Toc493163853" w:history="1">
            <w:r w:rsidR="008735EF" w:rsidRPr="008735EF">
              <w:rPr>
                <w:rStyle w:val="Hyperlink"/>
                <w:rFonts w:cs="Times New Roman"/>
                <w:noProof/>
              </w:rPr>
              <w:t>4.4.1 Impact on Livestock Production</w:t>
            </w:r>
            <w:r w:rsidR="008735EF" w:rsidRPr="008735EF">
              <w:rPr>
                <w:noProof/>
                <w:webHidden/>
              </w:rPr>
              <w:tab/>
            </w:r>
            <w:r w:rsidRPr="008735EF">
              <w:rPr>
                <w:noProof/>
                <w:webHidden/>
              </w:rPr>
              <w:fldChar w:fldCharType="begin"/>
            </w:r>
            <w:r w:rsidR="008735EF" w:rsidRPr="008735EF">
              <w:rPr>
                <w:noProof/>
                <w:webHidden/>
              </w:rPr>
              <w:instrText xml:space="preserve"> PAGEREF _Toc493163853 \h </w:instrText>
            </w:r>
            <w:r w:rsidRPr="008735EF">
              <w:rPr>
                <w:noProof/>
                <w:webHidden/>
              </w:rPr>
            </w:r>
            <w:r w:rsidRPr="008735EF">
              <w:rPr>
                <w:noProof/>
                <w:webHidden/>
              </w:rPr>
              <w:fldChar w:fldCharType="separate"/>
            </w:r>
            <w:r w:rsidR="008735EF" w:rsidRPr="008735EF">
              <w:rPr>
                <w:noProof/>
                <w:webHidden/>
              </w:rPr>
              <w:t>64</w:t>
            </w:r>
            <w:r w:rsidRPr="008735EF">
              <w:rPr>
                <w:noProof/>
                <w:webHidden/>
              </w:rPr>
              <w:fldChar w:fldCharType="end"/>
            </w:r>
          </w:hyperlink>
        </w:p>
        <w:p w:rsidR="008735EF" w:rsidRPr="008735EF" w:rsidRDefault="001B1D59">
          <w:pPr>
            <w:pStyle w:val="TOC3"/>
            <w:rPr>
              <w:rFonts w:asciiTheme="minorHAnsi" w:eastAsiaTheme="minorEastAsia" w:hAnsiTheme="minorHAnsi"/>
              <w:noProof/>
            </w:rPr>
          </w:pPr>
          <w:hyperlink w:anchor="_Toc493163854" w:history="1">
            <w:r w:rsidR="008735EF" w:rsidRPr="008735EF">
              <w:rPr>
                <w:rStyle w:val="Hyperlink"/>
                <w:rFonts w:cs="Times New Roman"/>
                <w:noProof/>
              </w:rPr>
              <w:t>4.4.2 Livelihood Diversification</w:t>
            </w:r>
            <w:r w:rsidR="008735EF" w:rsidRPr="008735EF">
              <w:rPr>
                <w:noProof/>
                <w:webHidden/>
              </w:rPr>
              <w:tab/>
            </w:r>
            <w:r w:rsidRPr="008735EF">
              <w:rPr>
                <w:noProof/>
                <w:webHidden/>
              </w:rPr>
              <w:fldChar w:fldCharType="begin"/>
            </w:r>
            <w:r w:rsidR="008735EF" w:rsidRPr="008735EF">
              <w:rPr>
                <w:noProof/>
                <w:webHidden/>
              </w:rPr>
              <w:instrText xml:space="preserve"> PAGEREF _Toc493163854 \h </w:instrText>
            </w:r>
            <w:r w:rsidRPr="008735EF">
              <w:rPr>
                <w:noProof/>
                <w:webHidden/>
              </w:rPr>
            </w:r>
            <w:r w:rsidRPr="008735EF">
              <w:rPr>
                <w:noProof/>
                <w:webHidden/>
              </w:rPr>
              <w:fldChar w:fldCharType="separate"/>
            </w:r>
            <w:r w:rsidR="008735EF" w:rsidRPr="008735EF">
              <w:rPr>
                <w:noProof/>
                <w:webHidden/>
              </w:rPr>
              <w:t>65</w:t>
            </w:r>
            <w:r w:rsidRPr="008735EF">
              <w:rPr>
                <w:noProof/>
                <w:webHidden/>
              </w:rPr>
              <w:fldChar w:fldCharType="end"/>
            </w:r>
          </w:hyperlink>
        </w:p>
        <w:p w:rsidR="008735EF" w:rsidRPr="008735EF" w:rsidRDefault="001B1D59">
          <w:pPr>
            <w:pStyle w:val="TOC3"/>
            <w:rPr>
              <w:rFonts w:asciiTheme="minorHAnsi" w:eastAsiaTheme="minorEastAsia" w:hAnsiTheme="minorHAnsi"/>
              <w:noProof/>
            </w:rPr>
          </w:pPr>
          <w:hyperlink w:anchor="_Toc493163855" w:history="1">
            <w:r w:rsidR="008735EF" w:rsidRPr="008735EF">
              <w:rPr>
                <w:rStyle w:val="Hyperlink"/>
                <w:rFonts w:cs="Times New Roman"/>
                <w:noProof/>
              </w:rPr>
              <w:t>4.4.3 Impact on Employment Opportunity and migration</w:t>
            </w:r>
            <w:r w:rsidR="008735EF" w:rsidRPr="008735EF">
              <w:rPr>
                <w:noProof/>
                <w:webHidden/>
              </w:rPr>
              <w:tab/>
            </w:r>
            <w:r w:rsidRPr="008735EF">
              <w:rPr>
                <w:noProof/>
                <w:webHidden/>
              </w:rPr>
              <w:fldChar w:fldCharType="begin"/>
            </w:r>
            <w:r w:rsidR="008735EF" w:rsidRPr="008735EF">
              <w:rPr>
                <w:noProof/>
                <w:webHidden/>
              </w:rPr>
              <w:instrText xml:space="preserve"> PAGEREF _Toc493163855 \h </w:instrText>
            </w:r>
            <w:r w:rsidRPr="008735EF">
              <w:rPr>
                <w:noProof/>
                <w:webHidden/>
              </w:rPr>
            </w:r>
            <w:r w:rsidRPr="008735EF">
              <w:rPr>
                <w:noProof/>
                <w:webHidden/>
              </w:rPr>
              <w:fldChar w:fldCharType="separate"/>
            </w:r>
            <w:r w:rsidR="008735EF" w:rsidRPr="008735EF">
              <w:rPr>
                <w:noProof/>
                <w:webHidden/>
              </w:rPr>
              <w:t>65</w:t>
            </w:r>
            <w:r w:rsidRPr="008735EF">
              <w:rPr>
                <w:noProof/>
                <w:webHidden/>
              </w:rPr>
              <w:fldChar w:fldCharType="end"/>
            </w:r>
          </w:hyperlink>
        </w:p>
        <w:p w:rsidR="008735EF" w:rsidRPr="008735EF" w:rsidRDefault="001B1D59">
          <w:pPr>
            <w:pStyle w:val="TOC3"/>
            <w:rPr>
              <w:rFonts w:asciiTheme="minorHAnsi" w:eastAsiaTheme="minorEastAsia" w:hAnsiTheme="minorHAnsi"/>
              <w:noProof/>
            </w:rPr>
          </w:pPr>
          <w:hyperlink w:anchor="_Toc493163856" w:history="1">
            <w:r w:rsidR="008735EF" w:rsidRPr="008735EF">
              <w:rPr>
                <w:rStyle w:val="Hyperlink"/>
                <w:rFonts w:cs="Times New Roman"/>
                <w:noProof/>
              </w:rPr>
              <w:t>4.4.4 Impact in Social Interaction</w:t>
            </w:r>
            <w:r w:rsidR="008735EF" w:rsidRPr="008735EF">
              <w:rPr>
                <w:noProof/>
                <w:webHidden/>
              </w:rPr>
              <w:tab/>
            </w:r>
            <w:r w:rsidRPr="008735EF">
              <w:rPr>
                <w:noProof/>
                <w:webHidden/>
              </w:rPr>
              <w:fldChar w:fldCharType="begin"/>
            </w:r>
            <w:r w:rsidR="008735EF" w:rsidRPr="008735EF">
              <w:rPr>
                <w:noProof/>
                <w:webHidden/>
              </w:rPr>
              <w:instrText xml:space="preserve"> PAGEREF _Toc493163856 \h </w:instrText>
            </w:r>
            <w:r w:rsidRPr="008735EF">
              <w:rPr>
                <w:noProof/>
                <w:webHidden/>
              </w:rPr>
            </w:r>
            <w:r w:rsidRPr="008735EF">
              <w:rPr>
                <w:noProof/>
                <w:webHidden/>
              </w:rPr>
              <w:fldChar w:fldCharType="separate"/>
            </w:r>
            <w:r w:rsidR="008735EF" w:rsidRPr="008735EF">
              <w:rPr>
                <w:noProof/>
                <w:webHidden/>
              </w:rPr>
              <w:t>66</w:t>
            </w:r>
            <w:r w:rsidRPr="008735EF">
              <w:rPr>
                <w:noProof/>
                <w:webHidden/>
              </w:rPr>
              <w:fldChar w:fldCharType="end"/>
            </w:r>
          </w:hyperlink>
        </w:p>
        <w:p w:rsidR="008735EF" w:rsidRPr="008735EF" w:rsidRDefault="001B1D59">
          <w:pPr>
            <w:pStyle w:val="TOC3"/>
            <w:rPr>
              <w:rFonts w:asciiTheme="minorHAnsi" w:eastAsiaTheme="minorEastAsia" w:hAnsiTheme="minorHAnsi"/>
              <w:noProof/>
            </w:rPr>
          </w:pPr>
          <w:hyperlink w:anchor="_Toc493163857" w:history="1">
            <w:r w:rsidR="008735EF" w:rsidRPr="008735EF">
              <w:rPr>
                <w:rStyle w:val="Hyperlink"/>
                <w:rFonts w:cs="Times New Roman"/>
                <w:noProof/>
              </w:rPr>
              <w:t>4.4.5 Impact on Water Availability and Qualities</w:t>
            </w:r>
            <w:r w:rsidR="008735EF" w:rsidRPr="008735EF">
              <w:rPr>
                <w:noProof/>
                <w:webHidden/>
              </w:rPr>
              <w:tab/>
            </w:r>
            <w:r w:rsidRPr="008735EF">
              <w:rPr>
                <w:noProof/>
                <w:webHidden/>
              </w:rPr>
              <w:fldChar w:fldCharType="begin"/>
            </w:r>
            <w:r w:rsidR="008735EF" w:rsidRPr="008735EF">
              <w:rPr>
                <w:noProof/>
                <w:webHidden/>
              </w:rPr>
              <w:instrText xml:space="preserve"> PAGEREF _Toc493163857 \h </w:instrText>
            </w:r>
            <w:r w:rsidRPr="008735EF">
              <w:rPr>
                <w:noProof/>
                <w:webHidden/>
              </w:rPr>
            </w:r>
            <w:r w:rsidRPr="008735EF">
              <w:rPr>
                <w:noProof/>
                <w:webHidden/>
              </w:rPr>
              <w:fldChar w:fldCharType="separate"/>
            </w:r>
            <w:r w:rsidR="008735EF" w:rsidRPr="008735EF">
              <w:rPr>
                <w:noProof/>
                <w:webHidden/>
              </w:rPr>
              <w:t>66</w:t>
            </w:r>
            <w:r w:rsidRPr="008735EF">
              <w:rPr>
                <w:noProof/>
                <w:webHidden/>
              </w:rPr>
              <w:fldChar w:fldCharType="end"/>
            </w:r>
          </w:hyperlink>
        </w:p>
        <w:p w:rsidR="008735EF" w:rsidRPr="008735EF" w:rsidRDefault="001B1D59">
          <w:pPr>
            <w:pStyle w:val="TOC2"/>
            <w:rPr>
              <w:rFonts w:asciiTheme="minorHAnsi" w:eastAsiaTheme="minorEastAsia" w:hAnsiTheme="minorHAnsi"/>
              <w:noProof/>
            </w:rPr>
          </w:pPr>
          <w:hyperlink w:anchor="_Toc493163858" w:history="1">
            <w:r w:rsidR="008735EF" w:rsidRPr="008735EF">
              <w:rPr>
                <w:rStyle w:val="Hyperlink"/>
                <w:rFonts w:cs="Times New Roman"/>
                <w:noProof/>
              </w:rPr>
              <w:t>4.5 Biological Soil And Water Conservation Measures</w:t>
            </w:r>
            <w:r w:rsidR="008735EF" w:rsidRPr="008735EF">
              <w:rPr>
                <w:noProof/>
                <w:webHidden/>
              </w:rPr>
              <w:tab/>
            </w:r>
            <w:r w:rsidRPr="008735EF">
              <w:rPr>
                <w:noProof/>
                <w:webHidden/>
              </w:rPr>
              <w:fldChar w:fldCharType="begin"/>
            </w:r>
            <w:r w:rsidR="008735EF" w:rsidRPr="008735EF">
              <w:rPr>
                <w:noProof/>
                <w:webHidden/>
              </w:rPr>
              <w:instrText xml:space="preserve"> PAGEREF _Toc493163858 \h </w:instrText>
            </w:r>
            <w:r w:rsidRPr="008735EF">
              <w:rPr>
                <w:noProof/>
                <w:webHidden/>
              </w:rPr>
            </w:r>
            <w:r w:rsidRPr="008735EF">
              <w:rPr>
                <w:noProof/>
                <w:webHidden/>
              </w:rPr>
              <w:fldChar w:fldCharType="separate"/>
            </w:r>
            <w:r w:rsidR="008735EF" w:rsidRPr="008735EF">
              <w:rPr>
                <w:noProof/>
                <w:webHidden/>
              </w:rPr>
              <w:t>67</w:t>
            </w:r>
            <w:r w:rsidRPr="008735EF">
              <w:rPr>
                <w:noProof/>
                <w:webHidden/>
              </w:rPr>
              <w:fldChar w:fldCharType="end"/>
            </w:r>
          </w:hyperlink>
        </w:p>
        <w:p w:rsidR="008735EF" w:rsidRPr="008735EF" w:rsidRDefault="001B1D59">
          <w:pPr>
            <w:pStyle w:val="TOC2"/>
            <w:rPr>
              <w:rFonts w:asciiTheme="minorHAnsi" w:eastAsiaTheme="minorEastAsia" w:hAnsiTheme="minorHAnsi"/>
              <w:noProof/>
            </w:rPr>
          </w:pPr>
          <w:hyperlink w:anchor="_Toc493163859" w:history="1">
            <w:r w:rsidR="008735EF" w:rsidRPr="008735EF">
              <w:rPr>
                <w:rStyle w:val="Hyperlink"/>
                <w:rFonts w:cs="Times New Roman"/>
                <w:noProof/>
              </w:rPr>
              <w:t>4.6 The Result Of Focus Group Discussion And Key Informants</w:t>
            </w:r>
            <w:r w:rsidR="008735EF" w:rsidRPr="008735EF">
              <w:rPr>
                <w:noProof/>
                <w:webHidden/>
              </w:rPr>
              <w:tab/>
            </w:r>
            <w:r w:rsidRPr="008735EF">
              <w:rPr>
                <w:noProof/>
                <w:webHidden/>
              </w:rPr>
              <w:fldChar w:fldCharType="begin"/>
            </w:r>
            <w:r w:rsidR="008735EF" w:rsidRPr="008735EF">
              <w:rPr>
                <w:noProof/>
                <w:webHidden/>
              </w:rPr>
              <w:instrText xml:space="preserve"> PAGEREF _Toc493163859 \h </w:instrText>
            </w:r>
            <w:r w:rsidRPr="008735EF">
              <w:rPr>
                <w:noProof/>
                <w:webHidden/>
              </w:rPr>
            </w:r>
            <w:r w:rsidRPr="008735EF">
              <w:rPr>
                <w:noProof/>
                <w:webHidden/>
              </w:rPr>
              <w:fldChar w:fldCharType="separate"/>
            </w:r>
            <w:r w:rsidR="008735EF" w:rsidRPr="008735EF">
              <w:rPr>
                <w:noProof/>
                <w:webHidden/>
              </w:rPr>
              <w:t>70</w:t>
            </w:r>
            <w:r w:rsidRPr="008735EF">
              <w:rPr>
                <w:noProof/>
                <w:webHidden/>
              </w:rPr>
              <w:fldChar w:fldCharType="end"/>
            </w:r>
          </w:hyperlink>
        </w:p>
        <w:p w:rsidR="008735EF" w:rsidRPr="008735EF" w:rsidRDefault="001B1D59">
          <w:pPr>
            <w:pStyle w:val="TOC2"/>
            <w:rPr>
              <w:rFonts w:asciiTheme="minorHAnsi" w:eastAsiaTheme="minorEastAsia" w:hAnsiTheme="minorHAnsi"/>
              <w:noProof/>
            </w:rPr>
          </w:pPr>
          <w:hyperlink w:anchor="_Toc493163860" w:history="1">
            <w:r w:rsidR="008735EF" w:rsidRPr="008735EF">
              <w:rPr>
                <w:rStyle w:val="Hyperlink"/>
                <w:rFonts w:cs="Times New Roman"/>
                <w:noProof/>
              </w:rPr>
              <w:t>4.7. Challenges In The Watershed Development</w:t>
            </w:r>
            <w:r w:rsidR="008735EF" w:rsidRPr="008735EF">
              <w:rPr>
                <w:noProof/>
                <w:webHidden/>
              </w:rPr>
              <w:tab/>
            </w:r>
            <w:r w:rsidRPr="008735EF">
              <w:rPr>
                <w:noProof/>
                <w:webHidden/>
              </w:rPr>
              <w:fldChar w:fldCharType="begin"/>
            </w:r>
            <w:r w:rsidR="008735EF" w:rsidRPr="008735EF">
              <w:rPr>
                <w:noProof/>
                <w:webHidden/>
              </w:rPr>
              <w:instrText xml:space="preserve"> PAGEREF _Toc493163860 \h </w:instrText>
            </w:r>
            <w:r w:rsidRPr="008735EF">
              <w:rPr>
                <w:noProof/>
                <w:webHidden/>
              </w:rPr>
            </w:r>
            <w:r w:rsidRPr="008735EF">
              <w:rPr>
                <w:noProof/>
                <w:webHidden/>
              </w:rPr>
              <w:fldChar w:fldCharType="separate"/>
            </w:r>
            <w:r w:rsidR="008735EF" w:rsidRPr="008735EF">
              <w:rPr>
                <w:noProof/>
                <w:webHidden/>
              </w:rPr>
              <w:t>71</w:t>
            </w:r>
            <w:r w:rsidRPr="008735EF">
              <w:rPr>
                <w:noProof/>
                <w:webHidden/>
              </w:rPr>
              <w:fldChar w:fldCharType="end"/>
            </w:r>
          </w:hyperlink>
        </w:p>
        <w:p w:rsidR="008735EF" w:rsidRPr="008735EF" w:rsidRDefault="001B1D59">
          <w:pPr>
            <w:pStyle w:val="TOC2"/>
            <w:rPr>
              <w:rFonts w:asciiTheme="minorHAnsi" w:eastAsiaTheme="minorEastAsia" w:hAnsiTheme="minorHAnsi"/>
              <w:noProof/>
            </w:rPr>
          </w:pPr>
          <w:hyperlink w:anchor="_Toc493163861" w:history="1">
            <w:r w:rsidR="008735EF" w:rsidRPr="008735EF">
              <w:rPr>
                <w:rStyle w:val="Hyperlink"/>
                <w:rFonts w:cs="Times New Roman"/>
                <w:noProof/>
              </w:rPr>
              <w:t>4.8. The Lesson Is Drawn From The Success Of Watershed Development</w:t>
            </w:r>
            <w:r w:rsidR="008735EF" w:rsidRPr="008735EF">
              <w:rPr>
                <w:noProof/>
                <w:webHidden/>
              </w:rPr>
              <w:tab/>
            </w:r>
            <w:r w:rsidRPr="008735EF">
              <w:rPr>
                <w:noProof/>
                <w:webHidden/>
              </w:rPr>
              <w:fldChar w:fldCharType="begin"/>
            </w:r>
            <w:r w:rsidR="008735EF" w:rsidRPr="008735EF">
              <w:rPr>
                <w:noProof/>
                <w:webHidden/>
              </w:rPr>
              <w:instrText xml:space="preserve"> PAGEREF _Toc493163861 \h </w:instrText>
            </w:r>
            <w:r w:rsidRPr="008735EF">
              <w:rPr>
                <w:noProof/>
                <w:webHidden/>
              </w:rPr>
            </w:r>
            <w:r w:rsidRPr="008735EF">
              <w:rPr>
                <w:noProof/>
                <w:webHidden/>
              </w:rPr>
              <w:fldChar w:fldCharType="separate"/>
            </w:r>
            <w:r w:rsidR="008735EF" w:rsidRPr="008735EF">
              <w:rPr>
                <w:noProof/>
                <w:webHidden/>
              </w:rPr>
              <w:t>72</w:t>
            </w:r>
            <w:r w:rsidRPr="008735EF">
              <w:rPr>
                <w:noProof/>
                <w:webHidden/>
              </w:rPr>
              <w:fldChar w:fldCharType="end"/>
            </w:r>
          </w:hyperlink>
        </w:p>
        <w:p w:rsidR="008735EF" w:rsidRPr="008735EF" w:rsidRDefault="001B1D59">
          <w:pPr>
            <w:pStyle w:val="TOC3"/>
            <w:rPr>
              <w:rFonts w:asciiTheme="minorHAnsi" w:eastAsiaTheme="minorEastAsia" w:hAnsiTheme="minorHAnsi"/>
              <w:noProof/>
            </w:rPr>
          </w:pPr>
          <w:hyperlink w:anchor="_Toc493163862" w:history="1">
            <w:r w:rsidR="008735EF" w:rsidRPr="008735EF">
              <w:rPr>
                <w:rStyle w:val="Hyperlink"/>
                <w:rFonts w:cs="Times New Roman"/>
                <w:noProof/>
              </w:rPr>
              <w:t>4.9 The Effect of forest Cover change</w:t>
            </w:r>
            <w:r w:rsidR="008735EF" w:rsidRPr="008735EF">
              <w:rPr>
                <w:noProof/>
                <w:webHidden/>
              </w:rPr>
              <w:tab/>
            </w:r>
            <w:r w:rsidRPr="008735EF">
              <w:rPr>
                <w:noProof/>
                <w:webHidden/>
              </w:rPr>
              <w:fldChar w:fldCharType="begin"/>
            </w:r>
            <w:r w:rsidR="008735EF" w:rsidRPr="008735EF">
              <w:rPr>
                <w:noProof/>
                <w:webHidden/>
              </w:rPr>
              <w:instrText xml:space="preserve"> PAGEREF _Toc493163862 \h </w:instrText>
            </w:r>
            <w:r w:rsidRPr="008735EF">
              <w:rPr>
                <w:noProof/>
                <w:webHidden/>
              </w:rPr>
            </w:r>
            <w:r w:rsidRPr="008735EF">
              <w:rPr>
                <w:noProof/>
                <w:webHidden/>
              </w:rPr>
              <w:fldChar w:fldCharType="separate"/>
            </w:r>
            <w:r w:rsidR="008735EF" w:rsidRPr="008735EF">
              <w:rPr>
                <w:noProof/>
                <w:webHidden/>
              </w:rPr>
              <w:t>73</w:t>
            </w:r>
            <w:r w:rsidRPr="008735EF">
              <w:rPr>
                <w:noProof/>
                <w:webHidden/>
              </w:rPr>
              <w:fldChar w:fldCharType="end"/>
            </w:r>
          </w:hyperlink>
        </w:p>
        <w:p w:rsidR="008735EF" w:rsidRPr="008735EF" w:rsidRDefault="001B1D59">
          <w:pPr>
            <w:pStyle w:val="TOC1"/>
            <w:rPr>
              <w:rFonts w:asciiTheme="minorHAnsi" w:eastAsiaTheme="minorEastAsia" w:hAnsiTheme="minorHAnsi"/>
              <w:noProof/>
            </w:rPr>
          </w:pPr>
          <w:hyperlink w:anchor="_Toc493163863" w:history="1">
            <w:r w:rsidR="008735EF" w:rsidRPr="008735EF">
              <w:rPr>
                <w:rStyle w:val="Hyperlink"/>
                <w:rFonts w:cs="Times New Roman"/>
                <w:noProof/>
              </w:rPr>
              <w:t>CHAPTER FIVE</w:t>
            </w:r>
            <w:r w:rsidR="008735EF" w:rsidRPr="008735EF">
              <w:rPr>
                <w:noProof/>
                <w:webHidden/>
              </w:rPr>
              <w:tab/>
            </w:r>
            <w:r w:rsidRPr="008735EF">
              <w:rPr>
                <w:noProof/>
                <w:webHidden/>
              </w:rPr>
              <w:fldChar w:fldCharType="begin"/>
            </w:r>
            <w:r w:rsidR="008735EF" w:rsidRPr="008735EF">
              <w:rPr>
                <w:noProof/>
                <w:webHidden/>
              </w:rPr>
              <w:instrText xml:space="preserve"> PAGEREF _Toc493163863 \h </w:instrText>
            </w:r>
            <w:r w:rsidRPr="008735EF">
              <w:rPr>
                <w:noProof/>
                <w:webHidden/>
              </w:rPr>
            </w:r>
            <w:r w:rsidRPr="008735EF">
              <w:rPr>
                <w:noProof/>
                <w:webHidden/>
              </w:rPr>
              <w:fldChar w:fldCharType="separate"/>
            </w:r>
            <w:r w:rsidR="008735EF" w:rsidRPr="008735EF">
              <w:rPr>
                <w:noProof/>
                <w:webHidden/>
              </w:rPr>
              <w:t>76</w:t>
            </w:r>
            <w:r w:rsidRPr="008735EF">
              <w:rPr>
                <w:noProof/>
                <w:webHidden/>
              </w:rPr>
              <w:fldChar w:fldCharType="end"/>
            </w:r>
          </w:hyperlink>
        </w:p>
        <w:p w:rsidR="008735EF" w:rsidRPr="008735EF" w:rsidRDefault="001B1D59">
          <w:pPr>
            <w:pStyle w:val="TOC1"/>
            <w:rPr>
              <w:rFonts w:asciiTheme="minorHAnsi" w:eastAsiaTheme="minorEastAsia" w:hAnsiTheme="minorHAnsi"/>
              <w:noProof/>
            </w:rPr>
          </w:pPr>
          <w:hyperlink w:anchor="_Toc493163864" w:history="1">
            <w:r w:rsidR="008735EF" w:rsidRPr="008735EF">
              <w:rPr>
                <w:rStyle w:val="Hyperlink"/>
                <w:rFonts w:cs="Times New Roman"/>
                <w:noProof/>
              </w:rPr>
              <w:t>CONCLUSIONS AND RECOMMENDATIONS</w:t>
            </w:r>
            <w:r w:rsidR="008735EF" w:rsidRPr="008735EF">
              <w:rPr>
                <w:noProof/>
                <w:webHidden/>
              </w:rPr>
              <w:tab/>
            </w:r>
            <w:r w:rsidRPr="008735EF">
              <w:rPr>
                <w:noProof/>
                <w:webHidden/>
              </w:rPr>
              <w:fldChar w:fldCharType="begin"/>
            </w:r>
            <w:r w:rsidR="008735EF" w:rsidRPr="008735EF">
              <w:rPr>
                <w:noProof/>
                <w:webHidden/>
              </w:rPr>
              <w:instrText xml:space="preserve"> PAGEREF _Toc493163864 \h </w:instrText>
            </w:r>
            <w:r w:rsidRPr="008735EF">
              <w:rPr>
                <w:noProof/>
                <w:webHidden/>
              </w:rPr>
            </w:r>
            <w:r w:rsidRPr="008735EF">
              <w:rPr>
                <w:noProof/>
                <w:webHidden/>
              </w:rPr>
              <w:fldChar w:fldCharType="separate"/>
            </w:r>
            <w:r w:rsidR="008735EF" w:rsidRPr="008735EF">
              <w:rPr>
                <w:noProof/>
                <w:webHidden/>
              </w:rPr>
              <w:t>76</w:t>
            </w:r>
            <w:r w:rsidRPr="008735EF">
              <w:rPr>
                <w:noProof/>
                <w:webHidden/>
              </w:rPr>
              <w:fldChar w:fldCharType="end"/>
            </w:r>
          </w:hyperlink>
        </w:p>
        <w:p w:rsidR="008735EF" w:rsidRPr="008735EF" w:rsidRDefault="001B1D59">
          <w:pPr>
            <w:pStyle w:val="TOC2"/>
            <w:rPr>
              <w:rFonts w:asciiTheme="minorHAnsi" w:eastAsiaTheme="minorEastAsia" w:hAnsiTheme="minorHAnsi"/>
              <w:noProof/>
            </w:rPr>
          </w:pPr>
          <w:hyperlink w:anchor="_Toc493163865" w:history="1">
            <w:r w:rsidR="008735EF" w:rsidRPr="008735EF">
              <w:rPr>
                <w:rStyle w:val="Hyperlink"/>
                <w:rFonts w:cs="Times New Roman"/>
                <w:noProof/>
              </w:rPr>
              <w:t>5.1 Conclusions</w:t>
            </w:r>
            <w:r w:rsidR="008735EF" w:rsidRPr="008735EF">
              <w:rPr>
                <w:noProof/>
                <w:webHidden/>
              </w:rPr>
              <w:tab/>
            </w:r>
            <w:r w:rsidRPr="008735EF">
              <w:rPr>
                <w:noProof/>
                <w:webHidden/>
              </w:rPr>
              <w:fldChar w:fldCharType="begin"/>
            </w:r>
            <w:r w:rsidR="008735EF" w:rsidRPr="008735EF">
              <w:rPr>
                <w:noProof/>
                <w:webHidden/>
              </w:rPr>
              <w:instrText xml:space="preserve"> PAGEREF _Toc493163865 \h </w:instrText>
            </w:r>
            <w:r w:rsidRPr="008735EF">
              <w:rPr>
                <w:noProof/>
                <w:webHidden/>
              </w:rPr>
            </w:r>
            <w:r w:rsidRPr="008735EF">
              <w:rPr>
                <w:noProof/>
                <w:webHidden/>
              </w:rPr>
              <w:fldChar w:fldCharType="separate"/>
            </w:r>
            <w:r w:rsidR="008735EF" w:rsidRPr="008735EF">
              <w:rPr>
                <w:noProof/>
                <w:webHidden/>
              </w:rPr>
              <w:t>76</w:t>
            </w:r>
            <w:r w:rsidRPr="008735EF">
              <w:rPr>
                <w:noProof/>
                <w:webHidden/>
              </w:rPr>
              <w:fldChar w:fldCharType="end"/>
            </w:r>
          </w:hyperlink>
        </w:p>
        <w:p w:rsidR="008735EF" w:rsidRPr="008735EF" w:rsidRDefault="001B1D59">
          <w:pPr>
            <w:pStyle w:val="TOC2"/>
            <w:rPr>
              <w:rFonts w:asciiTheme="minorHAnsi" w:eastAsiaTheme="minorEastAsia" w:hAnsiTheme="minorHAnsi"/>
              <w:noProof/>
            </w:rPr>
          </w:pPr>
          <w:hyperlink w:anchor="_Toc493163866" w:history="1">
            <w:r w:rsidR="008735EF" w:rsidRPr="008735EF">
              <w:rPr>
                <w:rStyle w:val="Hyperlink"/>
                <w:rFonts w:cs="Times New Roman"/>
                <w:noProof/>
              </w:rPr>
              <w:t>5.2 Recommendations</w:t>
            </w:r>
            <w:r w:rsidR="008735EF" w:rsidRPr="008735EF">
              <w:rPr>
                <w:noProof/>
                <w:webHidden/>
              </w:rPr>
              <w:tab/>
            </w:r>
            <w:r w:rsidRPr="008735EF">
              <w:rPr>
                <w:noProof/>
                <w:webHidden/>
              </w:rPr>
              <w:fldChar w:fldCharType="begin"/>
            </w:r>
            <w:r w:rsidR="008735EF" w:rsidRPr="008735EF">
              <w:rPr>
                <w:noProof/>
                <w:webHidden/>
              </w:rPr>
              <w:instrText xml:space="preserve"> PAGEREF _Toc493163866 \h </w:instrText>
            </w:r>
            <w:r w:rsidRPr="008735EF">
              <w:rPr>
                <w:noProof/>
                <w:webHidden/>
              </w:rPr>
            </w:r>
            <w:r w:rsidRPr="008735EF">
              <w:rPr>
                <w:noProof/>
                <w:webHidden/>
              </w:rPr>
              <w:fldChar w:fldCharType="separate"/>
            </w:r>
            <w:r w:rsidR="008735EF" w:rsidRPr="008735EF">
              <w:rPr>
                <w:noProof/>
                <w:webHidden/>
              </w:rPr>
              <w:t>77</w:t>
            </w:r>
            <w:r w:rsidRPr="008735EF">
              <w:rPr>
                <w:noProof/>
                <w:webHidden/>
              </w:rPr>
              <w:fldChar w:fldCharType="end"/>
            </w:r>
          </w:hyperlink>
        </w:p>
        <w:p w:rsidR="008735EF" w:rsidRPr="008735EF" w:rsidRDefault="001B1D59">
          <w:pPr>
            <w:pStyle w:val="TOC1"/>
            <w:rPr>
              <w:rFonts w:asciiTheme="minorHAnsi" w:eastAsiaTheme="minorEastAsia" w:hAnsiTheme="minorHAnsi"/>
              <w:noProof/>
            </w:rPr>
          </w:pPr>
          <w:hyperlink w:anchor="_Toc493163867" w:history="1">
            <w:r w:rsidR="008735EF" w:rsidRPr="008735EF">
              <w:rPr>
                <w:rStyle w:val="Hyperlink"/>
                <w:rFonts w:cs="Times New Roman"/>
                <w:noProof/>
              </w:rPr>
              <w:t>REFERENCE</w:t>
            </w:r>
            <w:r w:rsidR="008735EF" w:rsidRPr="008735EF">
              <w:rPr>
                <w:noProof/>
                <w:webHidden/>
              </w:rPr>
              <w:tab/>
            </w:r>
            <w:r w:rsidRPr="008735EF">
              <w:rPr>
                <w:noProof/>
                <w:webHidden/>
              </w:rPr>
              <w:fldChar w:fldCharType="begin"/>
            </w:r>
            <w:r w:rsidR="008735EF" w:rsidRPr="008735EF">
              <w:rPr>
                <w:noProof/>
                <w:webHidden/>
              </w:rPr>
              <w:instrText xml:space="preserve"> PAGEREF _Toc493163867 \h </w:instrText>
            </w:r>
            <w:r w:rsidRPr="008735EF">
              <w:rPr>
                <w:noProof/>
                <w:webHidden/>
              </w:rPr>
            </w:r>
            <w:r w:rsidRPr="008735EF">
              <w:rPr>
                <w:noProof/>
                <w:webHidden/>
              </w:rPr>
              <w:fldChar w:fldCharType="separate"/>
            </w:r>
            <w:r w:rsidR="008735EF" w:rsidRPr="008735EF">
              <w:rPr>
                <w:noProof/>
                <w:webHidden/>
              </w:rPr>
              <w:t>78</w:t>
            </w:r>
            <w:r w:rsidRPr="008735EF">
              <w:rPr>
                <w:noProof/>
                <w:webHidden/>
              </w:rPr>
              <w:fldChar w:fldCharType="end"/>
            </w:r>
          </w:hyperlink>
        </w:p>
        <w:p w:rsidR="008735EF" w:rsidRPr="008735EF" w:rsidRDefault="001B1D59">
          <w:pPr>
            <w:pStyle w:val="TOC1"/>
            <w:rPr>
              <w:rFonts w:asciiTheme="minorHAnsi" w:eastAsiaTheme="minorEastAsia" w:hAnsiTheme="minorHAnsi"/>
              <w:noProof/>
            </w:rPr>
          </w:pPr>
          <w:hyperlink w:anchor="_Toc493163868" w:history="1">
            <w:r w:rsidR="008735EF" w:rsidRPr="008735EF">
              <w:rPr>
                <w:rStyle w:val="Hyperlink"/>
                <w:rFonts w:cs="Times New Roman"/>
                <w:noProof/>
              </w:rPr>
              <w:t>APPENDIX: Household questionnaire</w:t>
            </w:r>
            <w:r w:rsidR="008735EF" w:rsidRPr="008735EF">
              <w:rPr>
                <w:noProof/>
                <w:webHidden/>
              </w:rPr>
              <w:tab/>
            </w:r>
            <w:r w:rsidRPr="008735EF">
              <w:rPr>
                <w:noProof/>
                <w:webHidden/>
              </w:rPr>
              <w:fldChar w:fldCharType="begin"/>
            </w:r>
            <w:r w:rsidR="008735EF" w:rsidRPr="008735EF">
              <w:rPr>
                <w:noProof/>
                <w:webHidden/>
              </w:rPr>
              <w:instrText xml:space="preserve"> PAGEREF _Toc493163868 \h </w:instrText>
            </w:r>
            <w:r w:rsidRPr="008735EF">
              <w:rPr>
                <w:noProof/>
                <w:webHidden/>
              </w:rPr>
            </w:r>
            <w:r w:rsidRPr="008735EF">
              <w:rPr>
                <w:noProof/>
                <w:webHidden/>
              </w:rPr>
              <w:fldChar w:fldCharType="separate"/>
            </w:r>
            <w:r w:rsidR="008735EF" w:rsidRPr="008735EF">
              <w:rPr>
                <w:noProof/>
                <w:webHidden/>
              </w:rPr>
              <w:t>82</w:t>
            </w:r>
            <w:r w:rsidRPr="008735EF">
              <w:rPr>
                <w:noProof/>
                <w:webHidden/>
              </w:rPr>
              <w:fldChar w:fldCharType="end"/>
            </w:r>
          </w:hyperlink>
        </w:p>
        <w:p w:rsidR="00273B98" w:rsidRPr="00952181" w:rsidRDefault="001B1D59" w:rsidP="00BB2B6E">
          <w:pPr>
            <w:tabs>
              <w:tab w:val="right" w:leader="dot" w:pos="9360"/>
            </w:tabs>
            <w:spacing w:before="0" w:line="360" w:lineRule="auto"/>
            <w:ind w:left="0" w:firstLine="0"/>
            <w:rPr>
              <w:rFonts w:cs="Times New Roman"/>
              <w:sz w:val="24"/>
            </w:rPr>
          </w:pPr>
          <w:r w:rsidRPr="008735EF">
            <w:rPr>
              <w:rFonts w:cs="Times New Roman"/>
            </w:rPr>
            <w:fldChar w:fldCharType="end"/>
          </w:r>
        </w:p>
      </w:sdtContent>
    </w:sdt>
    <w:p w:rsidR="009678F1" w:rsidRPr="001C44F6" w:rsidRDefault="002A4E75" w:rsidP="009678F1">
      <w:pPr>
        <w:pStyle w:val="Heading1"/>
        <w:spacing w:line="360" w:lineRule="auto"/>
        <w:rPr>
          <w:b w:val="0"/>
        </w:rPr>
      </w:pPr>
      <w:bookmarkStart w:id="29" w:name="_GoBack"/>
      <w:bookmarkStart w:id="30" w:name="_Toc493163774"/>
      <w:bookmarkStart w:id="31" w:name="_Toc484482471"/>
      <w:bookmarkStart w:id="32" w:name="_Toc485122564"/>
      <w:bookmarkStart w:id="33" w:name="_Toc486279546"/>
      <w:bookmarkEnd w:id="29"/>
      <w:r w:rsidRPr="001C44F6">
        <w:rPr>
          <w:b w:val="0"/>
        </w:rPr>
        <w:t>LIST OF TABLES</w:t>
      </w:r>
      <w:bookmarkEnd w:id="30"/>
      <w:r w:rsidRPr="001C44F6">
        <w:rPr>
          <w:b w:val="0"/>
        </w:rPr>
        <w:t xml:space="preserve"> </w:t>
      </w:r>
    </w:p>
    <w:p w:rsidR="00D65838" w:rsidRDefault="001B1D59" w:rsidP="00FB3F85">
      <w:pPr>
        <w:pStyle w:val="TableofFigures"/>
        <w:tabs>
          <w:tab w:val="right" w:leader="dot" w:pos="9350"/>
        </w:tabs>
        <w:ind w:firstLine="0"/>
        <w:rPr>
          <w:rFonts w:asciiTheme="minorHAnsi" w:eastAsiaTheme="minorEastAsia" w:hAnsiTheme="minorHAnsi"/>
          <w:noProof/>
        </w:rPr>
      </w:pPr>
      <w:r w:rsidRPr="001C44F6">
        <w:fldChar w:fldCharType="begin"/>
      </w:r>
      <w:r w:rsidR="009678F1" w:rsidRPr="001C44F6">
        <w:instrText xml:space="preserve"> TOC \h \z \c "Table 3." </w:instrText>
      </w:r>
      <w:r w:rsidRPr="001C44F6">
        <w:fldChar w:fldCharType="separate"/>
      </w:r>
      <w:hyperlink w:anchor="_Toc493162059" w:history="1">
        <w:r w:rsidR="00D65838" w:rsidRPr="00F84ADE">
          <w:rPr>
            <w:rStyle w:val="Hyperlink"/>
            <w:rFonts w:cs="Times New Roman"/>
            <w:noProof/>
          </w:rPr>
          <w:t>Table 3. 1: Sample distribution of respondents in Kebele</w:t>
        </w:r>
        <w:r w:rsidR="00D65838">
          <w:rPr>
            <w:noProof/>
            <w:webHidden/>
          </w:rPr>
          <w:tab/>
        </w:r>
        <w:r>
          <w:rPr>
            <w:noProof/>
            <w:webHidden/>
          </w:rPr>
          <w:fldChar w:fldCharType="begin"/>
        </w:r>
        <w:r w:rsidR="00D65838">
          <w:rPr>
            <w:noProof/>
            <w:webHidden/>
          </w:rPr>
          <w:instrText xml:space="preserve"> PAGEREF _Toc493162059 \h </w:instrText>
        </w:r>
        <w:r>
          <w:rPr>
            <w:noProof/>
            <w:webHidden/>
          </w:rPr>
        </w:r>
        <w:r>
          <w:rPr>
            <w:noProof/>
            <w:webHidden/>
          </w:rPr>
          <w:fldChar w:fldCharType="separate"/>
        </w:r>
        <w:r w:rsidR="00D65838">
          <w:rPr>
            <w:noProof/>
            <w:webHidden/>
          </w:rPr>
          <w:t>21</w:t>
        </w:r>
        <w:r>
          <w:rPr>
            <w:noProof/>
            <w:webHidden/>
          </w:rPr>
          <w:fldChar w:fldCharType="end"/>
        </w:r>
      </w:hyperlink>
    </w:p>
    <w:p w:rsidR="00D65838" w:rsidRDefault="001B1D59" w:rsidP="00FB3F85">
      <w:pPr>
        <w:pStyle w:val="TableofFigures"/>
        <w:tabs>
          <w:tab w:val="right" w:leader="dot" w:pos="9350"/>
        </w:tabs>
        <w:ind w:firstLine="0"/>
        <w:rPr>
          <w:rFonts w:asciiTheme="minorHAnsi" w:eastAsiaTheme="minorEastAsia" w:hAnsiTheme="minorHAnsi"/>
          <w:noProof/>
        </w:rPr>
      </w:pPr>
      <w:hyperlink w:anchor="_Toc493162060" w:history="1">
        <w:r w:rsidR="00D65838" w:rsidRPr="00F84ADE">
          <w:rPr>
            <w:rStyle w:val="Hyperlink"/>
            <w:rFonts w:cs="Times New Roman"/>
            <w:noProof/>
          </w:rPr>
          <w:t>Table 3. 2: Description of Software used</w:t>
        </w:r>
        <w:r w:rsidR="00D65838">
          <w:rPr>
            <w:noProof/>
            <w:webHidden/>
          </w:rPr>
          <w:tab/>
        </w:r>
        <w:r>
          <w:rPr>
            <w:noProof/>
            <w:webHidden/>
          </w:rPr>
          <w:fldChar w:fldCharType="begin"/>
        </w:r>
        <w:r w:rsidR="00D65838">
          <w:rPr>
            <w:noProof/>
            <w:webHidden/>
          </w:rPr>
          <w:instrText xml:space="preserve"> PAGEREF _Toc493162060 \h </w:instrText>
        </w:r>
        <w:r>
          <w:rPr>
            <w:noProof/>
            <w:webHidden/>
          </w:rPr>
        </w:r>
        <w:r>
          <w:rPr>
            <w:noProof/>
            <w:webHidden/>
          </w:rPr>
          <w:fldChar w:fldCharType="separate"/>
        </w:r>
        <w:r w:rsidR="00D65838">
          <w:rPr>
            <w:noProof/>
            <w:webHidden/>
          </w:rPr>
          <w:t>23</w:t>
        </w:r>
        <w:r>
          <w:rPr>
            <w:noProof/>
            <w:webHidden/>
          </w:rPr>
          <w:fldChar w:fldCharType="end"/>
        </w:r>
      </w:hyperlink>
    </w:p>
    <w:p w:rsidR="00D65838" w:rsidRDefault="001B1D59" w:rsidP="00FB3F85">
      <w:pPr>
        <w:pStyle w:val="TableofFigures"/>
        <w:tabs>
          <w:tab w:val="right" w:leader="dot" w:pos="9350"/>
        </w:tabs>
        <w:ind w:firstLine="0"/>
        <w:rPr>
          <w:rFonts w:asciiTheme="minorHAnsi" w:eastAsiaTheme="minorEastAsia" w:hAnsiTheme="minorHAnsi"/>
          <w:noProof/>
        </w:rPr>
      </w:pPr>
      <w:hyperlink w:anchor="_Toc493162061" w:history="1">
        <w:r w:rsidR="00D65838" w:rsidRPr="00F84ADE">
          <w:rPr>
            <w:rStyle w:val="Hyperlink"/>
            <w:rFonts w:cs="Times New Roman"/>
            <w:noProof/>
          </w:rPr>
          <w:t>Table 3. 3: Description of Satellite Images</w:t>
        </w:r>
        <w:r w:rsidR="00D65838">
          <w:rPr>
            <w:noProof/>
            <w:webHidden/>
          </w:rPr>
          <w:tab/>
        </w:r>
        <w:r>
          <w:rPr>
            <w:noProof/>
            <w:webHidden/>
          </w:rPr>
          <w:fldChar w:fldCharType="begin"/>
        </w:r>
        <w:r w:rsidR="00D65838">
          <w:rPr>
            <w:noProof/>
            <w:webHidden/>
          </w:rPr>
          <w:instrText xml:space="preserve"> PAGEREF _Toc493162061 \h </w:instrText>
        </w:r>
        <w:r>
          <w:rPr>
            <w:noProof/>
            <w:webHidden/>
          </w:rPr>
        </w:r>
        <w:r>
          <w:rPr>
            <w:noProof/>
            <w:webHidden/>
          </w:rPr>
          <w:fldChar w:fldCharType="separate"/>
        </w:r>
        <w:r w:rsidR="00D65838">
          <w:rPr>
            <w:noProof/>
            <w:webHidden/>
          </w:rPr>
          <w:t>26</w:t>
        </w:r>
        <w:r>
          <w:rPr>
            <w:noProof/>
            <w:webHidden/>
          </w:rPr>
          <w:fldChar w:fldCharType="end"/>
        </w:r>
      </w:hyperlink>
    </w:p>
    <w:p w:rsidR="00D65838" w:rsidRDefault="001B1D59" w:rsidP="00FB3F85">
      <w:pPr>
        <w:pStyle w:val="TableofFigures"/>
        <w:tabs>
          <w:tab w:val="right" w:leader="dot" w:pos="9350"/>
        </w:tabs>
        <w:ind w:firstLine="0"/>
        <w:rPr>
          <w:rFonts w:asciiTheme="minorHAnsi" w:eastAsiaTheme="minorEastAsia" w:hAnsiTheme="minorHAnsi"/>
          <w:noProof/>
        </w:rPr>
      </w:pPr>
      <w:hyperlink w:anchor="_Toc493162062" w:history="1">
        <w:r w:rsidR="00D65838" w:rsidRPr="00F84ADE">
          <w:rPr>
            <w:rStyle w:val="Hyperlink"/>
            <w:rFonts w:cs="Times New Roman"/>
            <w:noProof/>
          </w:rPr>
          <w:t>Table 3. 4: Satellite Images description</w:t>
        </w:r>
        <w:r w:rsidR="00D65838">
          <w:rPr>
            <w:noProof/>
            <w:webHidden/>
          </w:rPr>
          <w:tab/>
        </w:r>
        <w:r>
          <w:rPr>
            <w:noProof/>
            <w:webHidden/>
          </w:rPr>
          <w:fldChar w:fldCharType="begin"/>
        </w:r>
        <w:r w:rsidR="00D65838">
          <w:rPr>
            <w:noProof/>
            <w:webHidden/>
          </w:rPr>
          <w:instrText xml:space="preserve"> PAGEREF _Toc493162062 \h </w:instrText>
        </w:r>
        <w:r>
          <w:rPr>
            <w:noProof/>
            <w:webHidden/>
          </w:rPr>
        </w:r>
        <w:r>
          <w:rPr>
            <w:noProof/>
            <w:webHidden/>
          </w:rPr>
          <w:fldChar w:fldCharType="separate"/>
        </w:r>
        <w:r w:rsidR="00D65838">
          <w:rPr>
            <w:noProof/>
            <w:webHidden/>
          </w:rPr>
          <w:t>31</w:t>
        </w:r>
        <w:r>
          <w:rPr>
            <w:noProof/>
            <w:webHidden/>
          </w:rPr>
          <w:fldChar w:fldCharType="end"/>
        </w:r>
      </w:hyperlink>
    </w:p>
    <w:p w:rsidR="00D65838" w:rsidRDefault="001B1D59" w:rsidP="009678F1">
      <w:pPr>
        <w:spacing w:before="0" w:after="0" w:line="360" w:lineRule="auto"/>
        <w:ind w:left="0" w:firstLine="0"/>
        <w:rPr>
          <w:noProof/>
        </w:rPr>
      </w:pPr>
      <w:r w:rsidRPr="001C44F6">
        <w:fldChar w:fldCharType="end"/>
      </w:r>
      <w:r w:rsidRPr="001C44F6">
        <w:fldChar w:fldCharType="begin"/>
      </w:r>
      <w:r w:rsidR="009678F1" w:rsidRPr="001C44F6">
        <w:instrText xml:space="preserve"> TOC \h \z \c "Table 4." </w:instrText>
      </w:r>
      <w:r w:rsidRPr="001C44F6">
        <w:fldChar w:fldCharType="separate"/>
      </w:r>
    </w:p>
    <w:p w:rsidR="00D65838" w:rsidRDefault="001B1D59" w:rsidP="00FB3F85">
      <w:pPr>
        <w:pStyle w:val="TableofFigures"/>
        <w:tabs>
          <w:tab w:val="right" w:leader="dot" w:pos="9350"/>
        </w:tabs>
        <w:ind w:firstLine="0"/>
        <w:rPr>
          <w:rFonts w:asciiTheme="minorHAnsi" w:eastAsiaTheme="minorEastAsia" w:hAnsiTheme="minorHAnsi"/>
          <w:noProof/>
        </w:rPr>
      </w:pPr>
      <w:hyperlink w:anchor="_Toc493162068" w:history="1">
        <w:r w:rsidR="00D65838" w:rsidRPr="00335251">
          <w:rPr>
            <w:rStyle w:val="Hyperlink"/>
            <w:rFonts w:cs="Times New Roman"/>
            <w:noProof/>
          </w:rPr>
          <w:t>Table 4. 1: Area and percentage coverage of LULC (2002)</w:t>
        </w:r>
        <w:r w:rsidR="00D65838">
          <w:rPr>
            <w:noProof/>
            <w:webHidden/>
          </w:rPr>
          <w:tab/>
        </w:r>
        <w:r>
          <w:rPr>
            <w:noProof/>
            <w:webHidden/>
          </w:rPr>
          <w:fldChar w:fldCharType="begin"/>
        </w:r>
        <w:r w:rsidR="00D65838">
          <w:rPr>
            <w:noProof/>
            <w:webHidden/>
          </w:rPr>
          <w:instrText xml:space="preserve"> PAGEREF _Toc493162068 \h </w:instrText>
        </w:r>
        <w:r>
          <w:rPr>
            <w:noProof/>
            <w:webHidden/>
          </w:rPr>
        </w:r>
        <w:r>
          <w:rPr>
            <w:noProof/>
            <w:webHidden/>
          </w:rPr>
          <w:fldChar w:fldCharType="separate"/>
        </w:r>
        <w:r w:rsidR="00D65838">
          <w:rPr>
            <w:noProof/>
            <w:webHidden/>
          </w:rPr>
          <w:t>34</w:t>
        </w:r>
        <w:r>
          <w:rPr>
            <w:noProof/>
            <w:webHidden/>
          </w:rPr>
          <w:fldChar w:fldCharType="end"/>
        </w:r>
      </w:hyperlink>
    </w:p>
    <w:p w:rsidR="00D65838" w:rsidRDefault="001B1D59" w:rsidP="00FB3F85">
      <w:pPr>
        <w:pStyle w:val="TableofFigures"/>
        <w:tabs>
          <w:tab w:val="right" w:leader="dot" w:pos="9350"/>
        </w:tabs>
        <w:ind w:firstLine="0"/>
        <w:rPr>
          <w:rFonts w:asciiTheme="minorHAnsi" w:eastAsiaTheme="minorEastAsia" w:hAnsiTheme="minorHAnsi"/>
          <w:noProof/>
        </w:rPr>
      </w:pPr>
      <w:hyperlink w:anchor="_Toc493162069" w:history="1">
        <w:r w:rsidR="00D65838" w:rsidRPr="00335251">
          <w:rPr>
            <w:rStyle w:val="Hyperlink"/>
            <w:rFonts w:cs="Times New Roman"/>
            <w:noProof/>
          </w:rPr>
          <w:t>Table 4. 2: Area and percentage coverage of LULC (2012)</w:t>
        </w:r>
        <w:r w:rsidR="00D65838">
          <w:rPr>
            <w:noProof/>
            <w:webHidden/>
          </w:rPr>
          <w:tab/>
        </w:r>
        <w:r>
          <w:rPr>
            <w:noProof/>
            <w:webHidden/>
          </w:rPr>
          <w:fldChar w:fldCharType="begin"/>
        </w:r>
        <w:r w:rsidR="00D65838">
          <w:rPr>
            <w:noProof/>
            <w:webHidden/>
          </w:rPr>
          <w:instrText xml:space="preserve"> PAGEREF _Toc493162069 \h </w:instrText>
        </w:r>
        <w:r>
          <w:rPr>
            <w:noProof/>
            <w:webHidden/>
          </w:rPr>
        </w:r>
        <w:r>
          <w:rPr>
            <w:noProof/>
            <w:webHidden/>
          </w:rPr>
          <w:fldChar w:fldCharType="separate"/>
        </w:r>
        <w:r w:rsidR="00D65838">
          <w:rPr>
            <w:noProof/>
            <w:webHidden/>
          </w:rPr>
          <w:t>36</w:t>
        </w:r>
        <w:r>
          <w:rPr>
            <w:noProof/>
            <w:webHidden/>
          </w:rPr>
          <w:fldChar w:fldCharType="end"/>
        </w:r>
      </w:hyperlink>
    </w:p>
    <w:p w:rsidR="00D65838" w:rsidRDefault="001B1D59" w:rsidP="00FB3F85">
      <w:pPr>
        <w:pStyle w:val="TableofFigures"/>
        <w:tabs>
          <w:tab w:val="right" w:leader="dot" w:pos="9350"/>
        </w:tabs>
        <w:ind w:firstLine="0"/>
        <w:rPr>
          <w:rFonts w:asciiTheme="minorHAnsi" w:eastAsiaTheme="minorEastAsia" w:hAnsiTheme="minorHAnsi"/>
          <w:noProof/>
        </w:rPr>
      </w:pPr>
      <w:hyperlink w:anchor="_Toc493162070" w:history="1">
        <w:r w:rsidR="00D65838" w:rsidRPr="00335251">
          <w:rPr>
            <w:rStyle w:val="Hyperlink"/>
            <w:rFonts w:cs="Times New Roman"/>
            <w:noProof/>
          </w:rPr>
          <w:t>Table 4.3: Area and percentage coverage of LULC (2016)</w:t>
        </w:r>
        <w:r w:rsidR="00D65838">
          <w:rPr>
            <w:noProof/>
            <w:webHidden/>
          </w:rPr>
          <w:tab/>
        </w:r>
        <w:r>
          <w:rPr>
            <w:noProof/>
            <w:webHidden/>
          </w:rPr>
          <w:fldChar w:fldCharType="begin"/>
        </w:r>
        <w:r w:rsidR="00D65838">
          <w:rPr>
            <w:noProof/>
            <w:webHidden/>
          </w:rPr>
          <w:instrText xml:space="preserve"> PAGEREF _Toc493162070 \h </w:instrText>
        </w:r>
        <w:r>
          <w:rPr>
            <w:noProof/>
            <w:webHidden/>
          </w:rPr>
        </w:r>
        <w:r>
          <w:rPr>
            <w:noProof/>
            <w:webHidden/>
          </w:rPr>
          <w:fldChar w:fldCharType="separate"/>
        </w:r>
        <w:r w:rsidR="00D65838">
          <w:rPr>
            <w:noProof/>
            <w:webHidden/>
          </w:rPr>
          <w:t>38</w:t>
        </w:r>
        <w:r>
          <w:rPr>
            <w:noProof/>
            <w:webHidden/>
          </w:rPr>
          <w:fldChar w:fldCharType="end"/>
        </w:r>
      </w:hyperlink>
    </w:p>
    <w:p w:rsidR="00D65838" w:rsidRDefault="001B1D59" w:rsidP="00FB3F85">
      <w:pPr>
        <w:pStyle w:val="TableofFigures"/>
        <w:tabs>
          <w:tab w:val="right" w:leader="dot" w:pos="9350"/>
        </w:tabs>
        <w:ind w:firstLine="0"/>
        <w:rPr>
          <w:rFonts w:asciiTheme="minorHAnsi" w:eastAsiaTheme="minorEastAsia" w:hAnsiTheme="minorHAnsi"/>
          <w:noProof/>
        </w:rPr>
      </w:pPr>
      <w:hyperlink w:anchor="_Toc493162071" w:history="1">
        <w:r w:rsidR="00D65838" w:rsidRPr="00335251">
          <w:rPr>
            <w:rStyle w:val="Hyperlink"/>
            <w:rFonts w:cs="Times New Roman"/>
            <w:noProof/>
          </w:rPr>
          <w:t>Table 4.4: Confusion matrix and accuracy assessment classification</w:t>
        </w:r>
        <w:r w:rsidR="00D65838">
          <w:rPr>
            <w:noProof/>
            <w:webHidden/>
          </w:rPr>
          <w:tab/>
        </w:r>
        <w:r>
          <w:rPr>
            <w:noProof/>
            <w:webHidden/>
          </w:rPr>
          <w:fldChar w:fldCharType="begin"/>
        </w:r>
        <w:r w:rsidR="00D65838">
          <w:rPr>
            <w:noProof/>
            <w:webHidden/>
          </w:rPr>
          <w:instrText xml:space="preserve"> PAGEREF _Toc493162071 \h </w:instrText>
        </w:r>
        <w:r>
          <w:rPr>
            <w:noProof/>
            <w:webHidden/>
          </w:rPr>
        </w:r>
        <w:r>
          <w:rPr>
            <w:noProof/>
            <w:webHidden/>
          </w:rPr>
          <w:fldChar w:fldCharType="separate"/>
        </w:r>
        <w:r w:rsidR="00D65838">
          <w:rPr>
            <w:noProof/>
            <w:webHidden/>
          </w:rPr>
          <w:t>40</w:t>
        </w:r>
        <w:r>
          <w:rPr>
            <w:noProof/>
            <w:webHidden/>
          </w:rPr>
          <w:fldChar w:fldCharType="end"/>
        </w:r>
      </w:hyperlink>
    </w:p>
    <w:p w:rsidR="00D65838" w:rsidRDefault="001B1D59" w:rsidP="00FB3F85">
      <w:pPr>
        <w:pStyle w:val="TableofFigures"/>
        <w:tabs>
          <w:tab w:val="right" w:leader="dot" w:pos="9350"/>
        </w:tabs>
        <w:ind w:firstLine="0"/>
        <w:rPr>
          <w:rFonts w:asciiTheme="minorHAnsi" w:eastAsiaTheme="minorEastAsia" w:hAnsiTheme="minorHAnsi"/>
          <w:noProof/>
        </w:rPr>
      </w:pPr>
      <w:hyperlink w:anchor="_Toc493162072" w:history="1">
        <w:r w:rsidR="00D65838" w:rsidRPr="00335251">
          <w:rPr>
            <w:rStyle w:val="Hyperlink"/>
            <w:rFonts w:cs="Times New Roman"/>
            <w:noProof/>
          </w:rPr>
          <w:t>Table 4.5: Land use land cover change matrix of between 2002 and 2012 in Hectare</w:t>
        </w:r>
        <w:r w:rsidR="00D65838">
          <w:rPr>
            <w:noProof/>
            <w:webHidden/>
          </w:rPr>
          <w:tab/>
        </w:r>
        <w:r>
          <w:rPr>
            <w:noProof/>
            <w:webHidden/>
          </w:rPr>
          <w:fldChar w:fldCharType="begin"/>
        </w:r>
        <w:r w:rsidR="00D65838">
          <w:rPr>
            <w:noProof/>
            <w:webHidden/>
          </w:rPr>
          <w:instrText xml:space="preserve"> PAGEREF _Toc493162072 \h </w:instrText>
        </w:r>
        <w:r>
          <w:rPr>
            <w:noProof/>
            <w:webHidden/>
          </w:rPr>
        </w:r>
        <w:r>
          <w:rPr>
            <w:noProof/>
            <w:webHidden/>
          </w:rPr>
          <w:fldChar w:fldCharType="separate"/>
        </w:r>
        <w:r w:rsidR="00D65838">
          <w:rPr>
            <w:noProof/>
            <w:webHidden/>
          </w:rPr>
          <w:t>43</w:t>
        </w:r>
        <w:r>
          <w:rPr>
            <w:noProof/>
            <w:webHidden/>
          </w:rPr>
          <w:fldChar w:fldCharType="end"/>
        </w:r>
      </w:hyperlink>
    </w:p>
    <w:p w:rsidR="00D65838" w:rsidRDefault="001B1D59" w:rsidP="00FB3F85">
      <w:pPr>
        <w:pStyle w:val="TableofFigures"/>
        <w:tabs>
          <w:tab w:val="right" w:leader="dot" w:pos="9350"/>
        </w:tabs>
        <w:ind w:firstLine="0"/>
        <w:rPr>
          <w:rFonts w:asciiTheme="minorHAnsi" w:eastAsiaTheme="minorEastAsia" w:hAnsiTheme="minorHAnsi"/>
          <w:noProof/>
        </w:rPr>
      </w:pPr>
      <w:hyperlink w:anchor="_Toc493162073" w:history="1">
        <w:r w:rsidR="00D65838" w:rsidRPr="00335251">
          <w:rPr>
            <w:rStyle w:val="Hyperlink"/>
            <w:rFonts w:cs="Times New Roman"/>
            <w:noProof/>
          </w:rPr>
          <w:t>Table  4. 6: Land use land cover change matrix of between 2012 and 2016 in Hectare</w:t>
        </w:r>
        <w:r w:rsidR="00D65838">
          <w:rPr>
            <w:noProof/>
            <w:webHidden/>
          </w:rPr>
          <w:tab/>
        </w:r>
        <w:r>
          <w:rPr>
            <w:noProof/>
            <w:webHidden/>
          </w:rPr>
          <w:fldChar w:fldCharType="begin"/>
        </w:r>
        <w:r w:rsidR="00D65838">
          <w:rPr>
            <w:noProof/>
            <w:webHidden/>
          </w:rPr>
          <w:instrText xml:space="preserve"> PAGEREF _Toc493162073 \h </w:instrText>
        </w:r>
        <w:r>
          <w:rPr>
            <w:noProof/>
            <w:webHidden/>
          </w:rPr>
        </w:r>
        <w:r>
          <w:rPr>
            <w:noProof/>
            <w:webHidden/>
          </w:rPr>
          <w:fldChar w:fldCharType="separate"/>
        </w:r>
        <w:r w:rsidR="00D65838">
          <w:rPr>
            <w:noProof/>
            <w:webHidden/>
          </w:rPr>
          <w:t>45</w:t>
        </w:r>
        <w:r>
          <w:rPr>
            <w:noProof/>
            <w:webHidden/>
          </w:rPr>
          <w:fldChar w:fldCharType="end"/>
        </w:r>
      </w:hyperlink>
    </w:p>
    <w:p w:rsidR="00D65838" w:rsidRDefault="001B1D59" w:rsidP="00FB3F85">
      <w:pPr>
        <w:pStyle w:val="TableofFigures"/>
        <w:tabs>
          <w:tab w:val="right" w:leader="dot" w:pos="9350"/>
        </w:tabs>
        <w:ind w:firstLine="0"/>
        <w:rPr>
          <w:rFonts w:asciiTheme="minorHAnsi" w:eastAsiaTheme="minorEastAsia" w:hAnsiTheme="minorHAnsi"/>
          <w:noProof/>
        </w:rPr>
      </w:pPr>
      <w:hyperlink w:anchor="_Toc493162074" w:history="1">
        <w:r w:rsidR="00D65838" w:rsidRPr="00335251">
          <w:rPr>
            <w:rStyle w:val="Hyperlink"/>
            <w:rFonts w:cs="Times New Roman"/>
            <w:noProof/>
          </w:rPr>
          <w:t>Table 4.7: Land use land cover change matrix of between 2002 and 2016in Hectare</w:t>
        </w:r>
        <w:r w:rsidR="00D65838">
          <w:rPr>
            <w:noProof/>
            <w:webHidden/>
          </w:rPr>
          <w:tab/>
        </w:r>
        <w:r>
          <w:rPr>
            <w:noProof/>
            <w:webHidden/>
          </w:rPr>
          <w:fldChar w:fldCharType="begin"/>
        </w:r>
        <w:r w:rsidR="00D65838">
          <w:rPr>
            <w:noProof/>
            <w:webHidden/>
          </w:rPr>
          <w:instrText xml:space="preserve"> PAGEREF _Toc493162074 \h </w:instrText>
        </w:r>
        <w:r>
          <w:rPr>
            <w:noProof/>
            <w:webHidden/>
          </w:rPr>
        </w:r>
        <w:r>
          <w:rPr>
            <w:noProof/>
            <w:webHidden/>
          </w:rPr>
          <w:fldChar w:fldCharType="separate"/>
        </w:r>
        <w:r w:rsidR="00D65838">
          <w:rPr>
            <w:noProof/>
            <w:webHidden/>
          </w:rPr>
          <w:t>47</w:t>
        </w:r>
        <w:r>
          <w:rPr>
            <w:noProof/>
            <w:webHidden/>
          </w:rPr>
          <w:fldChar w:fldCharType="end"/>
        </w:r>
      </w:hyperlink>
    </w:p>
    <w:p w:rsidR="009678F1" w:rsidRPr="001C44F6" w:rsidRDefault="001B1D59" w:rsidP="009678F1">
      <w:pPr>
        <w:spacing w:line="360" w:lineRule="auto"/>
        <w:ind w:left="0" w:firstLine="0"/>
      </w:pPr>
      <w:r w:rsidRPr="001C44F6">
        <w:fldChar w:fldCharType="end"/>
      </w:r>
    </w:p>
    <w:p w:rsidR="009678F1" w:rsidRPr="001C44F6" w:rsidRDefault="00FB3F85" w:rsidP="00FB3F85">
      <w:pPr>
        <w:pStyle w:val="Heading1"/>
        <w:ind w:left="0" w:firstLine="0"/>
        <w:rPr>
          <w:b w:val="0"/>
        </w:rPr>
      </w:pPr>
      <w:r>
        <w:rPr>
          <w:b w:val="0"/>
        </w:rPr>
        <w:t xml:space="preserve">              </w:t>
      </w:r>
      <w:bookmarkStart w:id="34" w:name="_Toc493163775"/>
      <w:r w:rsidR="00512B1F" w:rsidRPr="001C44F6">
        <w:rPr>
          <w:b w:val="0"/>
        </w:rPr>
        <w:t>LIST OF FIGURES</w:t>
      </w:r>
      <w:bookmarkEnd w:id="34"/>
      <w:r w:rsidR="00512B1F" w:rsidRPr="001C44F6">
        <w:rPr>
          <w:b w:val="0"/>
        </w:rPr>
        <w:t xml:space="preserve"> </w:t>
      </w:r>
    </w:p>
    <w:p w:rsidR="009B3E0E" w:rsidRDefault="001B1D59" w:rsidP="009B3E0E">
      <w:pPr>
        <w:pStyle w:val="TableofFigures"/>
        <w:tabs>
          <w:tab w:val="right" w:leader="dot" w:pos="9350"/>
        </w:tabs>
        <w:ind w:firstLine="0"/>
        <w:rPr>
          <w:rFonts w:asciiTheme="minorHAnsi" w:eastAsiaTheme="minorEastAsia" w:hAnsiTheme="minorHAnsi"/>
          <w:noProof/>
        </w:rPr>
      </w:pPr>
      <w:r w:rsidRPr="001C44F6">
        <w:fldChar w:fldCharType="begin"/>
      </w:r>
      <w:r w:rsidR="009678F1" w:rsidRPr="001C44F6">
        <w:instrText xml:space="preserve"> TOC \h \z \c "Fig.3." </w:instrText>
      </w:r>
      <w:r w:rsidRPr="001C44F6">
        <w:fldChar w:fldCharType="separate"/>
      </w:r>
      <w:hyperlink w:anchor="_Toc493162100" w:history="1">
        <w:r w:rsidR="009B3E0E" w:rsidRPr="0067338D">
          <w:rPr>
            <w:rStyle w:val="Hyperlink"/>
            <w:rFonts w:cs="Times New Roman"/>
            <w:noProof/>
          </w:rPr>
          <w:t>Fig.3. 1: The Description map of the study are</w:t>
        </w:r>
        <w:r w:rsidR="009B3E0E">
          <w:rPr>
            <w:noProof/>
            <w:webHidden/>
          </w:rPr>
          <w:tab/>
        </w:r>
        <w:r>
          <w:rPr>
            <w:noProof/>
            <w:webHidden/>
          </w:rPr>
          <w:fldChar w:fldCharType="begin"/>
        </w:r>
        <w:r w:rsidR="009B3E0E">
          <w:rPr>
            <w:noProof/>
            <w:webHidden/>
          </w:rPr>
          <w:instrText xml:space="preserve"> PAGEREF _Toc493162100 \h </w:instrText>
        </w:r>
        <w:r>
          <w:rPr>
            <w:noProof/>
            <w:webHidden/>
          </w:rPr>
        </w:r>
        <w:r>
          <w:rPr>
            <w:noProof/>
            <w:webHidden/>
          </w:rPr>
          <w:fldChar w:fldCharType="separate"/>
        </w:r>
        <w:r w:rsidR="009B3E0E">
          <w:rPr>
            <w:noProof/>
            <w:webHidden/>
          </w:rPr>
          <w:t>17</w:t>
        </w:r>
        <w:r>
          <w:rPr>
            <w:noProof/>
            <w:webHidden/>
          </w:rPr>
          <w:fldChar w:fldCharType="end"/>
        </w:r>
      </w:hyperlink>
    </w:p>
    <w:p w:rsidR="009B3E0E" w:rsidRDefault="001B1D59" w:rsidP="009B3E0E">
      <w:pPr>
        <w:pStyle w:val="TableofFigures"/>
        <w:tabs>
          <w:tab w:val="right" w:leader="dot" w:pos="9350"/>
        </w:tabs>
        <w:ind w:firstLine="0"/>
        <w:rPr>
          <w:rFonts w:asciiTheme="minorHAnsi" w:eastAsiaTheme="minorEastAsia" w:hAnsiTheme="minorHAnsi"/>
          <w:noProof/>
        </w:rPr>
      </w:pPr>
      <w:hyperlink w:anchor="_Toc493162101" w:history="1">
        <w:r w:rsidR="009B3E0E" w:rsidRPr="0067338D">
          <w:rPr>
            <w:rStyle w:val="Hyperlink"/>
            <w:rFonts w:cs="Times New Roman"/>
            <w:noProof/>
          </w:rPr>
          <w:t>Fig.3. 2: Temperature of the study area (LUPWHZ, 2012) shape file</w:t>
        </w:r>
        <w:r w:rsidR="009B3E0E">
          <w:rPr>
            <w:noProof/>
            <w:webHidden/>
          </w:rPr>
          <w:tab/>
        </w:r>
        <w:r>
          <w:rPr>
            <w:noProof/>
            <w:webHidden/>
          </w:rPr>
          <w:fldChar w:fldCharType="begin"/>
        </w:r>
        <w:r w:rsidR="009B3E0E">
          <w:rPr>
            <w:noProof/>
            <w:webHidden/>
          </w:rPr>
          <w:instrText xml:space="preserve"> PAGEREF _Toc493162101 \h </w:instrText>
        </w:r>
        <w:r>
          <w:rPr>
            <w:noProof/>
            <w:webHidden/>
          </w:rPr>
        </w:r>
        <w:r>
          <w:rPr>
            <w:noProof/>
            <w:webHidden/>
          </w:rPr>
          <w:fldChar w:fldCharType="separate"/>
        </w:r>
        <w:r w:rsidR="009B3E0E">
          <w:rPr>
            <w:noProof/>
            <w:webHidden/>
          </w:rPr>
          <w:t>18</w:t>
        </w:r>
        <w:r>
          <w:rPr>
            <w:noProof/>
            <w:webHidden/>
          </w:rPr>
          <w:fldChar w:fldCharType="end"/>
        </w:r>
      </w:hyperlink>
    </w:p>
    <w:p w:rsidR="009B3E0E" w:rsidRDefault="001B1D59" w:rsidP="009B3E0E">
      <w:pPr>
        <w:pStyle w:val="TableofFigures"/>
        <w:tabs>
          <w:tab w:val="right" w:leader="dot" w:pos="9350"/>
        </w:tabs>
        <w:ind w:firstLine="0"/>
        <w:rPr>
          <w:rFonts w:asciiTheme="minorHAnsi" w:eastAsiaTheme="minorEastAsia" w:hAnsiTheme="minorHAnsi"/>
          <w:noProof/>
        </w:rPr>
      </w:pPr>
      <w:hyperlink w:anchor="_Toc493162102" w:history="1">
        <w:r w:rsidR="009B3E0E" w:rsidRPr="0067338D">
          <w:rPr>
            <w:rStyle w:val="Hyperlink"/>
            <w:rFonts w:cs="Times New Roman"/>
            <w:noProof/>
          </w:rPr>
          <w:t>Fig.3. 3: Model of watershed builder</w:t>
        </w:r>
        <w:r w:rsidR="009B3E0E">
          <w:rPr>
            <w:noProof/>
            <w:webHidden/>
          </w:rPr>
          <w:tab/>
        </w:r>
        <w:r>
          <w:rPr>
            <w:noProof/>
            <w:webHidden/>
          </w:rPr>
          <w:fldChar w:fldCharType="begin"/>
        </w:r>
        <w:r w:rsidR="009B3E0E">
          <w:rPr>
            <w:noProof/>
            <w:webHidden/>
          </w:rPr>
          <w:instrText xml:space="preserve"> PAGEREF _Toc493162102 \h </w:instrText>
        </w:r>
        <w:r>
          <w:rPr>
            <w:noProof/>
            <w:webHidden/>
          </w:rPr>
        </w:r>
        <w:r>
          <w:rPr>
            <w:noProof/>
            <w:webHidden/>
          </w:rPr>
          <w:fldChar w:fldCharType="separate"/>
        </w:r>
        <w:r w:rsidR="009B3E0E">
          <w:rPr>
            <w:noProof/>
            <w:webHidden/>
          </w:rPr>
          <w:t>30</w:t>
        </w:r>
        <w:r>
          <w:rPr>
            <w:noProof/>
            <w:webHidden/>
          </w:rPr>
          <w:fldChar w:fldCharType="end"/>
        </w:r>
      </w:hyperlink>
    </w:p>
    <w:p w:rsidR="009B3E0E" w:rsidRDefault="001B1D59" w:rsidP="009B3E0E">
      <w:pPr>
        <w:pStyle w:val="TableofFigures"/>
        <w:tabs>
          <w:tab w:val="right" w:leader="dot" w:pos="9350"/>
        </w:tabs>
        <w:ind w:firstLine="0"/>
        <w:rPr>
          <w:rFonts w:asciiTheme="minorHAnsi" w:eastAsiaTheme="minorEastAsia" w:hAnsiTheme="minorHAnsi"/>
          <w:noProof/>
        </w:rPr>
      </w:pPr>
      <w:hyperlink w:anchor="_Toc493162103" w:history="1">
        <w:r w:rsidR="009B3E0E" w:rsidRPr="0067338D">
          <w:rPr>
            <w:rStyle w:val="Hyperlink"/>
            <w:rFonts w:cs="Times New Roman"/>
            <w:noProof/>
          </w:rPr>
          <w:t>Fig.3. 4: Flow of Research Frame work</w:t>
        </w:r>
        <w:r w:rsidR="009B3E0E">
          <w:rPr>
            <w:noProof/>
            <w:webHidden/>
          </w:rPr>
          <w:tab/>
        </w:r>
        <w:r>
          <w:rPr>
            <w:noProof/>
            <w:webHidden/>
          </w:rPr>
          <w:fldChar w:fldCharType="begin"/>
        </w:r>
        <w:r w:rsidR="009B3E0E">
          <w:rPr>
            <w:noProof/>
            <w:webHidden/>
          </w:rPr>
          <w:instrText xml:space="preserve"> PAGEREF _Toc493162103 \h </w:instrText>
        </w:r>
        <w:r>
          <w:rPr>
            <w:noProof/>
            <w:webHidden/>
          </w:rPr>
        </w:r>
        <w:r>
          <w:rPr>
            <w:noProof/>
            <w:webHidden/>
          </w:rPr>
          <w:fldChar w:fldCharType="separate"/>
        </w:r>
        <w:r w:rsidR="009B3E0E">
          <w:rPr>
            <w:noProof/>
            <w:webHidden/>
          </w:rPr>
          <w:t>32</w:t>
        </w:r>
        <w:r>
          <w:rPr>
            <w:noProof/>
            <w:webHidden/>
          </w:rPr>
          <w:fldChar w:fldCharType="end"/>
        </w:r>
      </w:hyperlink>
    </w:p>
    <w:p w:rsidR="005D16E5" w:rsidRDefault="001B1D59" w:rsidP="009678F1">
      <w:pPr>
        <w:spacing w:before="0" w:after="0" w:line="276" w:lineRule="auto"/>
        <w:ind w:left="990" w:hanging="990"/>
        <w:rPr>
          <w:noProof/>
        </w:rPr>
      </w:pPr>
      <w:r w:rsidRPr="001C44F6">
        <w:fldChar w:fldCharType="end"/>
      </w:r>
      <w:r w:rsidRPr="001C44F6">
        <w:fldChar w:fldCharType="begin"/>
      </w:r>
      <w:r w:rsidR="009678F1" w:rsidRPr="001C44F6">
        <w:instrText xml:space="preserve"> TOC \h \z \c "Fig. 4." </w:instrText>
      </w:r>
      <w:r w:rsidRPr="001C44F6">
        <w:fldChar w:fldCharType="separate"/>
      </w:r>
    </w:p>
    <w:p w:rsidR="005D16E5" w:rsidRDefault="001B1D59" w:rsidP="005D16E5">
      <w:pPr>
        <w:pStyle w:val="TableofFigures"/>
        <w:tabs>
          <w:tab w:val="right" w:leader="dot" w:pos="9350"/>
        </w:tabs>
        <w:ind w:firstLine="0"/>
        <w:rPr>
          <w:rFonts w:asciiTheme="minorHAnsi" w:eastAsiaTheme="minorEastAsia" w:hAnsiTheme="minorHAnsi"/>
          <w:noProof/>
        </w:rPr>
      </w:pPr>
      <w:hyperlink w:anchor="_Toc493162138" w:history="1">
        <w:r w:rsidR="005D16E5" w:rsidRPr="00EB23DE">
          <w:rPr>
            <w:rStyle w:val="Hyperlink"/>
            <w:rFonts w:cs="Times New Roman"/>
            <w:noProof/>
          </w:rPr>
          <w:t>Fig. 4. 1: Land use land cover map of the study area in the 2002</w:t>
        </w:r>
        <w:r w:rsidR="005D16E5">
          <w:rPr>
            <w:noProof/>
            <w:webHidden/>
          </w:rPr>
          <w:tab/>
        </w:r>
        <w:r>
          <w:rPr>
            <w:noProof/>
            <w:webHidden/>
          </w:rPr>
          <w:fldChar w:fldCharType="begin"/>
        </w:r>
        <w:r w:rsidR="005D16E5">
          <w:rPr>
            <w:noProof/>
            <w:webHidden/>
          </w:rPr>
          <w:instrText xml:space="preserve"> PAGEREF _Toc493162138 \h </w:instrText>
        </w:r>
        <w:r>
          <w:rPr>
            <w:noProof/>
            <w:webHidden/>
          </w:rPr>
        </w:r>
        <w:r>
          <w:rPr>
            <w:noProof/>
            <w:webHidden/>
          </w:rPr>
          <w:fldChar w:fldCharType="separate"/>
        </w:r>
        <w:r w:rsidR="005D16E5">
          <w:rPr>
            <w:noProof/>
            <w:webHidden/>
          </w:rPr>
          <w:t>35</w:t>
        </w:r>
        <w:r>
          <w:rPr>
            <w:noProof/>
            <w:webHidden/>
          </w:rPr>
          <w:fldChar w:fldCharType="end"/>
        </w:r>
      </w:hyperlink>
    </w:p>
    <w:p w:rsidR="005D16E5" w:rsidRDefault="001B1D59" w:rsidP="005D16E5">
      <w:pPr>
        <w:pStyle w:val="TableofFigures"/>
        <w:tabs>
          <w:tab w:val="right" w:leader="dot" w:pos="9350"/>
        </w:tabs>
        <w:ind w:firstLine="0"/>
        <w:rPr>
          <w:rFonts w:asciiTheme="minorHAnsi" w:eastAsiaTheme="minorEastAsia" w:hAnsiTheme="minorHAnsi"/>
          <w:noProof/>
        </w:rPr>
      </w:pPr>
      <w:hyperlink w:anchor="_Toc493162139" w:history="1">
        <w:r w:rsidR="005D16E5" w:rsidRPr="00EB23DE">
          <w:rPr>
            <w:rStyle w:val="Hyperlink"/>
            <w:rFonts w:cs="Times New Roman"/>
            <w:noProof/>
          </w:rPr>
          <w:t>Fig. 4. 2: Land use land covers change 2012</w:t>
        </w:r>
        <w:r w:rsidR="005D16E5">
          <w:rPr>
            <w:noProof/>
            <w:webHidden/>
          </w:rPr>
          <w:tab/>
        </w:r>
        <w:r>
          <w:rPr>
            <w:noProof/>
            <w:webHidden/>
          </w:rPr>
          <w:fldChar w:fldCharType="begin"/>
        </w:r>
        <w:r w:rsidR="005D16E5">
          <w:rPr>
            <w:noProof/>
            <w:webHidden/>
          </w:rPr>
          <w:instrText xml:space="preserve"> PAGEREF _Toc493162139 \h </w:instrText>
        </w:r>
        <w:r>
          <w:rPr>
            <w:noProof/>
            <w:webHidden/>
          </w:rPr>
        </w:r>
        <w:r>
          <w:rPr>
            <w:noProof/>
            <w:webHidden/>
          </w:rPr>
          <w:fldChar w:fldCharType="separate"/>
        </w:r>
        <w:r w:rsidR="005D16E5">
          <w:rPr>
            <w:noProof/>
            <w:webHidden/>
          </w:rPr>
          <w:t>37</w:t>
        </w:r>
        <w:r>
          <w:rPr>
            <w:noProof/>
            <w:webHidden/>
          </w:rPr>
          <w:fldChar w:fldCharType="end"/>
        </w:r>
      </w:hyperlink>
    </w:p>
    <w:p w:rsidR="005D16E5" w:rsidRDefault="001B1D59" w:rsidP="005D16E5">
      <w:pPr>
        <w:pStyle w:val="TableofFigures"/>
        <w:tabs>
          <w:tab w:val="right" w:leader="dot" w:pos="9350"/>
        </w:tabs>
        <w:ind w:firstLine="0"/>
        <w:rPr>
          <w:rFonts w:asciiTheme="minorHAnsi" w:eastAsiaTheme="minorEastAsia" w:hAnsiTheme="minorHAnsi"/>
          <w:noProof/>
        </w:rPr>
      </w:pPr>
      <w:hyperlink w:anchor="_Toc493162140" w:history="1">
        <w:r w:rsidR="005D16E5" w:rsidRPr="00EB23DE">
          <w:rPr>
            <w:rStyle w:val="Hyperlink"/>
            <w:rFonts w:cs="Times New Roman"/>
            <w:noProof/>
          </w:rPr>
          <w:t>Fig.4. 3: land use land cover change 2016</w:t>
        </w:r>
        <w:r w:rsidR="005D16E5">
          <w:rPr>
            <w:noProof/>
            <w:webHidden/>
          </w:rPr>
          <w:tab/>
        </w:r>
        <w:r>
          <w:rPr>
            <w:noProof/>
            <w:webHidden/>
          </w:rPr>
          <w:fldChar w:fldCharType="begin"/>
        </w:r>
        <w:r w:rsidR="005D16E5">
          <w:rPr>
            <w:noProof/>
            <w:webHidden/>
          </w:rPr>
          <w:instrText xml:space="preserve"> PAGEREF _Toc493162140 \h </w:instrText>
        </w:r>
        <w:r>
          <w:rPr>
            <w:noProof/>
            <w:webHidden/>
          </w:rPr>
        </w:r>
        <w:r>
          <w:rPr>
            <w:noProof/>
            <w:webHidden/>
          </w:rPr>
          <w:fldChar w:fldCharType="separate"/>
        </w:r>
        <w:r w:rsidR="005D16E5">
          <w:rPr>
            <w:noProof/>
            <w:webHidden/>
          </w:rPr>
          <w:t>39</w:t>
        </w:r>
        <w:r>
          <w:rPr>
            <w:noProof/>
            <w:webHidden/>
          </w:rPr>
          <w:fldChar w:fldCharType="end"/>
        </w:r>
      </w:hyperlink>
    </w:p>
    <w:p w:rsidR="005D16E5" w:rsidRDefault="001B1D59" w:rsidP="005D16E5">
      <w:pPr>
        <w:pStyle w:val="TableofFigures"/>
        <w:tabs>
          <w:tab w:val="right" w:leader="dot" w:pos="9350"/>
        </w:tabs>
        <w:ind w:firstLine="0"/>
        <w:rPr>
          <w:rFonts w:asciiTheme="minorHAnsi" w:eastAsiaTheme="minorEastAsia" w:hAnsiTheme="minorHAnsi"/>
          <w:noProof/>
        </w:rPr>
      </w:pPr>
      <w:hyperlink w:anchor="_Toc493162141" w:history="1">
        <w:r w:rsidR="005D16E5" w:rsidRPr="00EB23DE">
          <w:rPr>
            <w:rStyle w:val="Hyperlink"/>
            <w:rFonts w:cs="Times New Roman"/>
            <w:noProof/>
          </w:rPr>
          <w:t>Fig.4. 4: Land use plan of West Harerghe Zone (Source W. H. Rural Land Administration and Environmental Protection Bureau (2012)</w:t>
        </w:r>
        <w:r w:rsidR="005D16E5">
          <w:rPr>
            <w:noProof/>
            <w:webHidden/>
          </w:rPr>
          <w:tab/>
        </w:r>
        <w:r>
          <w:rPr>
            <w:noProof/>
            <w:webHidden/>
          </w:rPr>
          <w:fldChar w:fldCharType="begin"/>
        </w:r>
        <w:r w:rsidR="005D16E5">
          <w:rPr>
            <w:noProof/>
            <w:webHidden/>
          </w:rPr>
          <w:instrText xml:space="preserve"> PAGEREF _Toc493162141 \h </w:instrText>
        </w:r>
        <w:r>
          <w:rPr>
            <w:noProof/>
            <w:webHidden/>
          </w:rPr>
        </w:r>
        <w:r>
          <w:rPr>
            <w:noProof/>
            <w:webHidden/>
          </w:rPr>
          <w:fldChar w:fldCharType="separate"/>
        </w:r>
        <w:r w:rsidR="005D16E5">
          <w:rPr>
            <w:noProof/>
            <w:webHidden/>
          </w:rPr>
          <w:t>51</w:t>
        </w:r>
        <w:r>
          <w:rPr>
            <w:noProof/>
            <w:webHidden/>
          </w:rPr>
          <w:fldChar w:fldCharType="end"/>
        </w:r>
      </w:hyperlink>
    </w:p>
    <w:p w:rsidR="005D16E5" w:rsidRDefault="001B1D59" w:rsidP="005D16E5">
      <w:pPr>
        <w:pStyle w:val="TableofFigures"/>
        <w:tabs>
          <w:tab w:val="right" w:leader="dot" w:pos="9350"/>
        </w:tabs>
        <w:ind w:firstLine="0"/>
        <w:rPr>
          <w:rFonts w:asciiTheme="minorHAnsi" w:eastAsiaTheme="minorEastAsia" w:hAnsiTheme="minorHAnsi"/>
          <w:noProof/>
        </w:rPr>
      </w:pPr>
      <w:hyperlink w:anchor="_Toc493162142" w:history="1">
        <w:r w:rsidR="005D16E5" w:rsidRPr="00EB23DE">
          <w:rPr>
            <w:rStyle w:val="Hyperlink"/>
            <w:rFonts w:cs="Times New Roman"/>
            <w:noProof/>
          </w:rPr>
          <w:t>Fig.4.5: Response of Head of household on distribution of agricultural plots</w:t>
        </w:r>
        <w:r w:rsidR="005D16E5">
          <w:rPr>
            <w:noProof/>
            <w:webHidden/>
          </w:rPr>
          <w:tab/>
        </w:r>
        <w:r>
          <w:rPr>
            <w:noProof/>
            <w:webHidden/>
          </w:rPr>
          <w:fldChar w:fldCharType="begin"/>
        </w:r>
        <w:r w:rsidR="005D16E5">
          <w:rPr>
            <w:noProof/>
            <w:webHidden/>
          </w:rPr>
          <w:instrText xml:space="preserve"> PAGEREF _Toc493162142 \h </w:instrText>
        </w:r>
        <w:r>
          <w:rPr>
            <w:noProof/>
            <w:webHidden/>
          </w:rPr>
        </w:r>
        <w:r>
          <w:rPr>
            <w:noProof/>
            <w:webHidden/>
          </w:rPr>
          <w:fldChar w:fldCharType="separate"/>
        </w:r>
        <w:r w:rsidR="005D16E5">
          <w:rPr>
            <w:noProof/>
            <w:webHidden/>
          </w:rPr>
          <w:t>52</w:t>
        </w:r>
        <w:r>
          <w:rPr>
            <w:noProof/>
            <w:webHidden/>
          </w:rPr>
          <w:fldChar w:fldCharType="end"/>
        </w:r>
      </w:hyperlink>
    </w:p>
    <w:p w:rsidR="005D16E5" w:rsidRDefault="001B1D59" w:rsidP="005D16E5">
      <w:pPr>
        <w:pStyle w:val="TableofFigures"/>
        <w:tabs>
          <w:tab w:val="right" w:leader="dot" w:pos="9350"/>
        </w:tabs>
        <w:ind w:firstLine="0"/>
        <w:rPr>
          <w:rFonts w:asciiTheme="minorHAnsi" w:eastAsiaTheme="minorEastAsia" w:hAnsiTheme="minorHAnsi"/>
          <w:noProof/>
        </w:rPr>
      </w:pPr>
      <w:hyperlink w:anchor="_Toc493162143" w:history="1">
        <w:r w:rsidR="005D16E5" w:rsidRPr="00EB23DE">
          <w:rPr>
            <w:rStyle w:val="Hyperlink"/>
            <w:rFonts w:cs="Times New Roman"/>
            <w:noProof/>
          </w:rPr>
          <w:t>Fig.4. 6: Response of household head on agricultural plots gives the highest yield</w:t>
        </w:r>
        <w:r w:rsidR="005D16E5">
          <w:rPr>
            <w:noProof/>
            <w:webHidden/>
          </w:rPr>
          <w:tab/>
        </w:r>
        <w:r>
          <w:rPr>
            <w:noProof/>
            <w:webHidden/>
          </w:rPr>
          <w:fldChar w:fldCharType="begin"/>
        </w:r>
        <w:r w:rsidR="005D16E5">
          <w:rPr>
            <w:noProof/>
            <w:webHidden/>
          </w:rPr>
          <w:instrText xml:space="preserve"> PAGEREF _Toc493162143 \h </w:instrText>
        </w:r>
        <w:r>
          <w:rPr>
            <w:noProof/>
            <w:webHidden/>
          </w:rPr>
        </w:r>
        <w:r>
          <w:rPr>
            <w:noProof/>
            <w:webHidden/>
          </w:rPr>
          <w:fldChar w:fldCharType="separate"/>
        </w:r>
        <w:r w:rsidR="005D16E5">
          <w:rPr>
            <w:noProof/>
            <w:webHidden/>
          </w:rPr>
          <w:t>53</w:t>
        </w:r>
        <w:r>
          <w:rPr>
            <w:noProof/>
            <w:webHidden/>
          </w:rPr>
          <w:fldChar w:fldCharType="end"/>
        </w:r>
      </w:hyperlink>
    </w:p>
    <w:p w:rsidR="005D16E5" w:rsidRDefault="001B1D59" w:rsidP="005D16E5">
      <w:pPr>
        <w:pStyle w:val="TableofFigures"/>
        <w:tabs>
          <w:tab w:val="right" w:leader="dot" w:pos="9350"/>
        </w:tabs>
        <w:ind w:firstLine="0"/>
        <w:rPr>
          <w:rFonts w:asciiTheme="minorHAnsi" w:eastAsiaTheme="minorEastAsia" w:hAnsiTheme="minorHAnsi"/>
          <w:noProof/>
        </w:rPr>
      </w:pPr>
      <w:hyperlink w:anchor="_Toc493162144" w:history="1">
        <w:r w:rsidR="005D16E5" w:rsidRPr="00EB23DE">
          <w:rPr>
            <w:rStyle w:val="Hyperlink"/>
            <w:rFonts w:cs="Times New Roman"/>
            <w:noProof/>
          </w:rPr>
          <w:t>Fig.4.7: Shows that the responses of households of crop production</w:t>
        </w:r>
        <w:r w:rsidR="005D16E5">
          <w:rPr>
            <w:noProof/>
            <w:webHidden/>
          </w:rPr>
          <w:tab/>
        </w:r>
        <w:r>
          <w:rPr>
            <w:noProof/>
            <w:webHidden/>
          </w:rPr>
          <w:fldChar w:fldCharType="begin"/>
        </w:r>
        <w:r w:rsidR="005D16E5">
          <w:rPr>
            <w:noProof/>
            <w:webHidden/>
          </w:rPr>
          <w:instrText xml:space="preserve"> PAGEREF _Toc493162144 \h </w:instrText>
        </w:r>
        <w:r>
          <w:rPr>
            <w:noProof/>
            <w:webHidden/>
          </w:rPr>
        </w:r>
        <w:r>
          <w:rPr>
            <w:noProof/>
            <w:webHidden/>
          </w:rPr>
          <w:fldChar w:fldCharType="separate"/>
        </w:r>
        <w:r w:rsidR="005D16E5">
          <w:rPr>
            <w:noProof/>
            <w:webHidden/>
          </w:rPr>
          <w:t>54</w:t>
        </w:r>
        <w:r>
          <w:rPr>
            <w:noProof/>
            <w:webHidden/>
          </w:rPr>
          <w:fldChar w:fldCharType="end"/>
        </w:r>
      </w:hyperlink>
    </w:p>
    <w:p w:rsidR="005D16E5" w:rsidRDefault="001B1D59" w:rsidP="005D16E5">
      <w:pPr>
        <w:pStyle w:val="TableofFigures"/>
        <w:tabs>
          <w:tab w:val="right" w:leader="dot" w:pos="9350"/>
        </w:tabs>
        <w:ind w:firstLine="0"/>
        <w:rPr>
          <w:rFonts w:asciiTheme="minorHAnsi" w:eastAsiaTheme="minorEastAsia" w:hAnsiTheme="minorHAnsi"/>
          <w:noProof/>
        </w:rPr>
      </w:pPr>
      <w:hyperlink w:anchor="_Toc493162145" w:history="1">
        <w:r w:rsidR="005D16E5" w:rsidRPr="00EB23DE">
          <w:rPr>
            <w:rStyle w:val="Hyperlink"/>
            <w:rFonts w:cs="Times New Roman"/>
            <w:noProof/>
          </w:rPr>
          <w:t>Fig.4. 8: Shows the respondents grazing land</w:t>
        </w:r>
        <w:r w:rsidR="005D16E5">
          <w:rPr>
            <w:noProof/>
            <w:webHidden/>
          </w:rPr>
          <w:tab/>
        </w:r>
        <w:r>
          <w:rPr>
            <w:noProof/>
            <w:webHidden/>
          </w:rPr>
          <w:fldChar w:fldCharType="begin"/>
        </w:r>
        <w:r w:rsidR="005D16E5">
          <w:rPr>
            <w:noProof/>
            <w:webHidden/>
          </w:rPr>
          <w:instrText xml:space="preserve"> PAGEREF _Toc493162145 \h </w:instrText>
        </w:r>
        <w:r>
          <w:rPr>
            <w:noProof/>
            <w:webHidden/>
          </w:rPr>
        </w:r>
        <w:r>
          <w:rPr>
            <w:noProof/>
            <w:webHidden/>
          </w:rPr>
          <w:fldChar w:fldCharType="separate"/>
        </w:r>
        <w:r w:rsidR="005D16E5">
          <w:rPr>
            <w:noProof/>
            <w:webHidden/>
          </w:rPr>
          <w:t>55</w:t>
        </w:r>
        <w:r>
          <w:rPr>
            <w:noProof/>
            <w:webHidden/>
          </w:rPr>
          <w:fldChar w:fldCharType="end"/>
        </w:r>
      </w:hyperlink>
    </w:p>
    <w:p w:rsidR="005D16E5" w:rsidRDefault="001B1D59" w:rsidP="005D16E5">
      <w:pPr>
        <w:pStyle w:val="TableofFigures"/>
        <w:tabs>
          <w:tab w:val="right" w:leader="dot" w:pos="9350"/>
        </w:tabs>
        <w:ind w:firstLine="0"/>
        <w:rPr>
          <w:rFonts w:asciiTheme="minorHAnsi" w:eastAsiaTheme="minorEastAsia" w:hAnsiTheme="minorHAnsi"/>
          <w:noProof/>
        </w:rPr>
      </w:pPr>
      <w:hyperlink w:anchor="_Toc493162146" w:history="1">
        <w:r w:rsidR="005D16E5" w:rsidRPr="00EB23DE">
          <w:rPr>
            <w:rStyle w:val="Hyperlink"/>
            <w:rFonts w:cs="Times New Roman"/>
            <w:noProof/>
          </w:rPr>
          <w:t>Fig.4.9: Shows that the respondent of household’s tree planting</w:t>
        </w:r>
        <w:r w:rsidR="005D16E5">
          <w:rPr>
            <w:noProof/>
            <w:webHidden/>
          </w:rPr>
          <w:tab/>
        </w:r>
        <w:r>
          <w:rPr>
            <w:noProof/>
            <w:webHidden/>
          </w:rPr>
          <w:fldChar w:fldCharType="begin"/>
        </w:r>
        <w:r w:rsidR="005D16E5">
          <w:rPr>
            <w:noProof/>
            <w:webHidden/>
          </w:rPr>
          <w:instrText xml:space="preserve"> PAGEREF _Toc493162146 \h </w:instrText>
        </w:r>
        <w:r>
          <w:rPr>
            <w:noProof/>
            <w:webHidden/>
          </w:rPr>
        </w:r>
        <w:r>
          <w:rPr>
            <w:noProof/>
            <w:webHidden/>
          </w:rPr>
          <w:fldChar w:fldCharType="separate"/>
        </w:r>
        <w:r w:rsidR="005D16E5">
          <w:rPr>
            <w:noProof/>
            <w:webHidden/>
          </w:rPr>
          <w:t>56</w:t>
        </w:r>
        <w:r>
          <w:rPr>
            <w:noProof/>
            <w:webHidden/>
          </w:rPr>
          <w:fldChar w:fldCharType="end"/>
        </w:r>
      </w:hyperlink>
    </w:p>
    <w:p w:rsidR="005D16E5" w:rsidRDefault="001B1D59" w:rsidP="005D16E5">
      <w:pPr>
        <w:pStyle w:val="TableofFigures"/>
        <w:tabs>
          <w:tab w:val="right" w:leader="dot" w:pos="9350"/>
        </w:tabs>
        <w:ind w:firstLine="0"/>
        <w:rPr>
          <w:rFonts w:asciiTheme="minorHAnsi" w:eastAsiaTheme="minorEastAsia" w:hAnsiTheme="minorHAnsi"/>
          <w:noProof/>
        </w:rPr>
      </w:pPr>
      <w:hyperlink w:anchor="_Toc493162147" w:history="1">
        <w:r w:rsidR="005D16E5" w:rsidRPr="00EB23DE">
          <w:rPr>
            <w:rStyle w:val="Hyperlink"/>
            <w:rFonts w:cs="Times New Roman"/>
            <w:noProof/>
          </w:rPr>
          <w:t>Fig.4.10: Shows the response of household’s source of fuel wood</w:t>
        </w:r>
        <w:r w:rsidR="005D16E5">
          <w:rPr>
            <w:noProof/>
            <w:webHidden/>
          </w:rPr>
          <w:tab/>
        </w:r>
        <w:r>
          <w:rPr>
            <w:noProof/>
            <w:webHidden/>
          </w:rPr>
          <w:fldChar w:fldCharType="begin"/>
        </w:r>
        <w:r w:rsidR="005D16E5">
          <w:rPr>
            <w:noProof/>
            <w:webHidden/>
          </w:rPr>
          <w:instrText xml:space="preserve"> PAGEREF _Toc493162147 \h </w:instrText>
        </w:r>
        <w:r>
          <w:rPr>
            <w:noProof/>
            <w:webHidden/>
          </w:rPr>
        </w:r>
        <w:r>
          <w:rPr>
            <w:noProof/>
            <w:webHidden/>
          </w:rPr>
          <w:fldChar w:fldCharType="separate"/>
        </w:r>
        <w:r w:rsidR="005D16E5">
          <w:rPr>
            <w:noProof/>
            <w:webHidden/>
          </w:rPr>
          <w:t>57</w:t>
        </w:r>
        <w:r>
          <w:rPr>
            <w:noProof/>
            <w:webHidden/>
          </w:rPr>
          <w:fldChar w:fldCharType="end"/>
        </w:r>
      </w:hyperlink>
    </w:p>
    <w:p w:rsidR="005D16E5" w:rsidRDefault="001B1D59" w:rsidP="005D16E5">
      <w:pPr>
        <w:pStyle w:val="TableofFigures"/>
        <w:tabs>
          <w:tab w:val="right" w:leader="dot" w:pos="9350"/>
        </w:tabs>
        <w:ind w:firstLine="0"/>
        <w:rPr>
          <w:rFonts w:asciiTheme="minorHAnsi" w:eastAsiaTheme="minorEastAsia" w:hAnsiTheme="minorHAnsi"/>
          <w:noProof/>
        </w:rPr>
      </w:pPr>
      <w:hyperlink w:anchor="_Toc493162148" w:history="1">
        <w:r w:rsidR="005D16E5" w:rsidRPr="00EB23DE">
          <w:rPr>
            <w:rStyle w:val="Hyperlink"/>
            <w:rFonts w:cs="Times New Roman"/>
            <w:noProof/>
          </w:rPr>
          <w:t>Fig.4.11: Shows the participation of households in the soil and water conservation</w:t>
        </w:r>
        <w:r w:rsidR="005D16E5">
          <w:rPr>
            <w:noProof/>
            <w:webHidden/>
          </w:rPr>
          <w:tab/>
        </w:r>
        <w:r>
          <w:rPr>
            <w:noProof/>
            <w:webHidden/>
          </w:rPr>
          <w:fldChar w:fldCharType="begin"/>
        </w:r>
        <w:r w:rsidR="005D16E5">
          <w:rPr>
            <w:noProof/>
            <w:webHidden/>
          </w:rPr>
          <w:instrText xml:space="preserve"> PAGEREF _Toc493162148 \h </w:instrText>
        </w:r>
        <w:r>
          <w:rPr>
            <w:noProof/>
            <w:webHidden/>
          </w:rPr>
        </w:r>
        <w:r>
          <w:rPr>
            <w:noProof/>
            <w:webHidden/>
          </w:rPr>
          <w:fldChar w:fldCharType="separate"/>
        </w:r>
        <w:r w:rsidR="005D16E5">
          <w:rPr>
            <w:noProof/>
            <w:webHidden/>
          </w:rPr>
          <w:t>58</w:t>
        </w:r>
        <w:r>
          <w:rPr>
            <w:noProof/>
            <w:webHidden/>
          </w:rPr>
          <w:fldChar w:fldCharType="end"/>
        </w:r>
      </w:hyperlink>
    </w:p>
    <w:p w:rsidR="005D16E5" w:rsidRDefault="001B1D59" w:rsidP="005D16E5">
      <w:pPr>
        <w:pStyle w:val="TableofFigures"/>
        <w:tabs>
          <w:tab w:val="right" w:leader="dot" w:pos="9350"/>
        </w:tabs>
        <w:ind w:firstLine="0"/>
        <w:rPr>
          <w:rFonts w:asciiTheme="minorHAnsi" w:eastAsiaTheme="minorEastAsia" w:hAnsiTheme="minorHAnsi"/>
          <w:noProof/>
        </w:rPr>
      </w:pPr>
      <w:hyperlink w:anchor="_Toc493162149" w:history="1">
        <w:r w:rsidR="005D16E5" w:rsidRPr="00EB23DE">
          <w:rPr>
            <w:rStyle w:val="Hyperlink"/>
            <w:rFonts w:cs="Times New Roman"/>
            <w:noProof/>
          </w:rPr>
          <w:t>Fig.4.12: The responses of the household’s responsibility of collecting fuel for home</w:t>
        </w:r>
        <w:r w:rsidR="005D16E5">
          <w:rPr>
            <w:noProof/>
            <w:webHidden/>
          </w:rPr>
          <w:tab/>
        </w:r>
        <w:r>
          <w:rPr>
            <w:noProof/>
            <w:webHidden/>
          </w:rPr>
          <w:fldChar w:fldCharType="begin"/>
        </w:r>
        <w:r w:rsidR="005D16E5">
          <w:rPr>
            <w:noProof/>
            <w:webHidden/>
          </w:rPr>
          <w:instrText xml:space="preserve"> PAGEREF _Toc493162149 \h </w:instrText>
        </w:r>
        <w:r>
          <w:rPr>
            <w:noProof/>
            <w:webHidden/>
          </w:rPr>
        </w:r>
        <w:r>
          <w:rPr>
            <w:noProof/>
            <w:webHidden/>
          </w:rPr>
          <w:fldChar w:fldCharType="separate"/>
        </w:r>
        <w:r w:rsidR="005D16E5">
          <w:rPr>
            <w:noProof/>
            <w:webHidden/>
          </w:rPr>
          <w:t>59</w:t>
        </w:r>
        <w:r>
          <w:rPr>
            <w:noProof/>
            <w:webHidden/>
          </w:rPr>
          <w:fldChar w:fldCharType="end"/>
        </w:r>
      </w:hyperlink>
    </w:p>
    <w:p w:rsidR="005D16E5" w:rsidRDefault="001B1D59" w:rsidP="005D16E5">
      <w:pPr>
        <w:pStyle w:val="TableofFigures"/>
        <w:tabs>
          <w:tab w:val="right" w:leader="dot" w:pos="9350"/>
        </w:tabs>
        <w:ind w:firstLine="0"/>
        <w:rPr>
          <w:rFonts w:asciiTheme="minorHAnsi" w:eastAsiaTheme="minorEastAsia" w:hAnsiTheme="minorHAnsi"/>
          <w:noProof/>
        </w:rPr>
      </w:pPr>
      <w:hyperlink w:anchor="_Toc493162150" w:history="1">
        <w:r w:rsidR="005D16E5" w:rsidRPr="00EB23DE">
          <w:rPr>
            <w:rStyle w:val="Hyperlink"/>
            <w:rFonts w:cs="Times New Roman"/>
            <w:noProof/>
          </w:rPr>
          <w:t>Fig.4.13: Shows that the response of households increasing in crop production</w:t>
        </w:r>
        <w:r w:rsidR="005D16E5">
          <w:rPr>
            <w:noProof/>
            <w:webHidden/>
          </w:rPr>
          <w:tab/>
        </w:r>
        <w:r>
          <w:rPr>
            <w:noProof/>
            <w:webHidden/>
          </w:rPr>
          <w:fldChar w:fldCharType="begin"/>
        </w:r>
        <w:r w:rsidR="005D16E5">
          <w:rPr>
            <w:noProof/>
            <w:webHidden/>
          </w:rPr>
          <w:instrText xml:space="preserve"> PAGEREF _Toc493162150 \h </w:instrText>
        </w:r>
        <w:r>
          <w:rPr>
            <w:noProof/>
            <w:webHidden/>
          </w:rPr>
        </w:r>
        <w:r>
          <w:rPr>
            <w:noProof/>
            <w:webHidden/>
          </w:rPr>
          <w:fldChar w:fldCharType="separate"/>
        </w:r>
        <w:r w:rsidR="005D16E5">
          <w:rPr>
            <w:noProof/>
            <w:webHidden/>
          </w:rPr>
          <w:t>60</w:t>
        </w:r>
        <w:r>
          <w:rPr>
            <w:noProof/>
            <w:webHidden/>
          </w:rPr>
          <w:fldChar w:fldCharType="end"/>
        </w:r>
      </w:hyperlink>
    </w:p>
    <w:p w:rsidR="005D16E5" w:rsidRDefault="001B1D59" w:rsidP="005D16E5">
      <w:pPr>
        <w:pStyle w:val="TableofFigures"/>
        <w:tabs>
          <w:tab w:val="right" w:leader="dot" w:pos="9350"/>
        </w:tabs>
        <w:ind w:firstLine="0"/>
        <w:rPr>
          <w:rFonts w:asciiTheme="minorHAnsi" w:eastAsiaTheme="minorEastAsia" w:hAnsiTheme="minorHAnsi"/>
          <w:noProof/>
        </w:rPr>
      </w:pPr>
      <w:hyperlink w:anchor="_Toc493162151" w:history="1">
        <w:r w:rsidR="005D16E5" w:rsidRPr="00EB23DE">
          <w:rPr>
            <w:rStyle w:val="Hyperlink"/>
            <w:rFonts w:cs="Times New Roman"/>
            <w:noProof/>
          </w:rPr>
          <w:t>Fig.4.14: Shows the change in water shed managements activities</w:t>
        </w:r>
        <w:r w:rsidR="005D16E5">
          <w:rPr>
            <w:noProof/>
            <w:webHidden/>
          </w:rPr>
          <w:tab/>
        </w:r>
        <w:r>
          <w:rPr>
            <w:noProof/>
            <w:webHidden/>
          </w:rPr>
          <w:fldChar w:fldCharType="begin"/>
        </w:r>
        <w:r w:rsidR="005D16E5">
          <w:rPr>
            <w:noProof/>
            <w:webHidden/>
          </w:rPr>
          <w:instrText xml:space="preserve"> PAGEREF _Toc493162151 \h </w:instrText>
        </w:r>
        <w:r>
          <w:rPr>
            <w:noProof/>
            <w:webHidden/>
          </w:rPr>
        </w:r>
        <w:r>
          <w:rPr>
            <w:noProof/>
            <w:webHidden/>
          </w:rPr>
          <w:fldChar w:fldCharType="separate"/>
        </w:r>
        <w:r w:rsidR="005D16E5">
          <w:rPr>
            <w:noProof/>
            <w:webHidden/>
          </w:rPr>
          <w:t>61</w:t>
        </w:r>
        <w:r>
          <w:rPr>
            <w:noProof/>
            <w:webHidden/>
          </w:rPr>
          <w:fldChar w:fldCharType="end"/>
        </w:r>
      </w:hyperlink>
    </w:p>
    <w:p w:rsidR="005D16E5" w:rsidRDefault="001B1D59" w:rsidP="005D16E5">
      <w:pPr>
        <w:pStyle w:val="TableofFigures"/>
        <w:tabs>
          <w:tab w:val="right" w:leader="dot" w:pos="9350"/>
        </w:tabs>
        <w:ind w:firstLine="0"/>
        <w:rPr>
          <w:rFonts w:asciiTheme="minorHAnsi" w:eastAsiaTheme="minorEastAsia" w:hAnsiTheme="minorHAnsi"/>
          <w:noProof/>
        </w:rPr>
      </w:pPr>
      <w:hyperlink w:anchor="_Toc493162152" w:history="1">
        <w:r w:rsidR="005D16E5" w:rsidRPr="00EB23DE">
          <w:rPr>
            <w:rStyle w:val="Hyperlink"/>
            <w:rFonts w:cs="Times New Roman"/>
            <w:noProof/>
          </w:rPr>
          <w:t>Fig.4.15: Integrated watershed managements works in the study area</w:t>
        </w:r>
        <w:r w:rsidR="005D16E5">
          <w:rPr>
            <w:noProof/>
            <w:webHidden/>
          </w:rPr>
          <w:tab/>
        </w:r>
        <w:r>
          <w:rPr>
            <w:noProof/>
            <w:webHidden/>
          </w:rPr>
          <w:fldChar w:fldCharType="begin"/>
        </w:r>
        <w:r w:rsidR="005D16E5">
          <w:rPr>
            <w:noProof/>
            <w:webHidden/>
          </w:rPr>
          <w:instrText xml:space="preserve"> PAGEREF _Toc493162152 \h </w:instrText>
        </w:r>
        <w:r>
          <w:rPr>
            <w:noProof/>
            <w:webHidden/>
          </w:rPr>
        </w:r>
        <w:r>
          <w:rPr>
            <w:noProof/>
            <w:webHidden/>
          </w:rPr>
          <w:fldChar w:fldCharType="separate"/>
        </w:r>
        <w:r w:rsidR="005D16E5">
          <w:rPr>
            <w:noProof/>
            <w:webHidden/>
          </w:rPr>
          <w:t>62</w:t>
        </w:r>
        <w:r>
          <w:rPr>
            <w:noProof/>
            <w:webHidden/>
          </w:rPr>
          <w:fldChar w:fldCharType="end"/>
        </w:r>
      </w:hyperlink>
    </w:p>
    <w:p w:rsidR="005D16E5" w:rsidRDefault="001B1D59" w:rsidP="005D16E5">
      <w:pPr>
        <w:pStyle w:val="TableofFigures"/>
        <w:tabs>
          <w:tab w:val="right" w:leader="dot" w:pos="9350"/>
        </w:tabs>
        <w:ind w:firstLine="0"/>
        <w:rPr>
          <w:rFonts w:asciiTheme="minorHAnsi" w:eastAsiaTheme="minorEastAsia" w:hAnsiTheme="minorHAnsi"/>
          <w:noProof/>
        </w:rPr>
      </w:pPr>
      <w:hyperlink w:anchor="_Toc493162153" w:history="1">
        <w:r w:rsidR="005D16E5" w:rsidRPr="00EB23DE">
          <w:rPr>
            <w:rStyle w:val="Hyperlink"/>
            <w:rFonts w:cs="Times New Roman"/>
            <w:noProof/>
          </w:rPr>
          <w:t>Fig.4.16: The images show the change in land management’s in the watershed development Guba Qoricha WARD Office</w:t>
        </w:r>
        <w:r w:rsidR="005D16E5">
          <w:rPr>
            <w:noProof/>
            <w:webHidden/>
          </w:rPr>
          <w:tab/>
        </w:r>
        <w:r>
          <w:rPr>
            <w:noProof/>
            <w:webHidden/>
          </w:rPr>
          <w:fldChar w:fldCharType="begin"/>
        </w:r>
        <w:r w:rsidR="005D16E5">
          <w:rPr>
            <w:noProof/>
            <w:webHidden/>
          </w:rPr>
          <w:instrText xml:space="preserve"> PAGEREF _Toc493162153 \h </w:instrText>
        </w:r>
        <w:r>
          <w:rPr>
            <w:noProof/>
            <w:webHidden/>
          </w:rPr>
        </w:r>
        <w:r>
          <w:rPr>
            <w:noProof/>
            <w:webHidden/>
          </w:rPr>
          <w:fldChar w:fldCharType="separate"/>
        </w:r>
        <w:r w:rsidR="005D16E5">
          <w:rPr>
            <w:noProof/>
            <w:webHidden/>
          </w:rPr>
          <w:t>63</w:t>
        </w:r>
        <w:r>
          <w:rPr>
            <w:noProof/>
            <w:webHidden/>
          </w:rPr>
          <w:fldChar w:fldCharType="end"/>
        </w:r>
      </w:hyperlink>
    </w:p>
    <w:p w:rsidR="005D16E5" w:rsidRDefault="001B1D59" w:rsidP="005D16E5">
      <w:pPr>
        <w:pStyle w:val="TableofFigures"/>
        <w:tabs>
          <w:tab w:val="right" w:leader="dot" w:pos="9350"/>
        </w:tabs>
        <w:ind w:firstLine="0"/>
        <w:rPr>
          <w:rFonts w:asciiTheme="minorHAnsi" w:eastAsiaTheme="minorEastAsia" w:hAnsiTheme="minorHAnsi"/>
          <w:noProof/>
        </w:rPr>
      </w:pPr>
      <w:hyperlink w:anchor="_Toc493162154" w:history="1">
        <w:r w:rsidR="005D16E5" w:rsidRPr="00EB23DE">
          <w:rPr>
            <w:rStyle w:val="Hyperlink"/>
            <w:rFonts w:cs="Times New Roman"/>
            <w:noProof/>
          </w:rPr>
          <w:t>Fig.4.17: The image of the soil and water conservation activity done by the watershed community from Guba Qoricha Woreda ARD office image taken.</w:t>
        </w:r>
        <w:r w:rsidR="005D16E5">
          <w:rPr>
            <w:noProof/>
            <w:webHidden/>
          </w:rPr>
          <w:tab/>
        </w:r>
        <w:r>
          <w:rPr>
            <w:noProof/>
            <w:webHidden/>
          </w:rPr>
          <w:fldChar w:fldCharType="begin"/>
        </w:r>
        <w:r w:rsidR="005D16E5">
          <w:rPr>
            <w:noProof/>
            <w:webHidden/>
          </w:rPr>
          <w:instrText xml:space="preserve"> PAGEREF _Toc493162154 \h </w:instrText>
        </w:r>
        <w:r>
          <w:rPr>
            <w:noProof/>
            <w:webHidden/>
          </w:rPr>
        </w:r>
        <w:r>
          <w:rPr>
            <w:noProof/>
            <w:webHidden/>
          </w:rPr>
          <w:fldChar w:fldCharType="separate"/>
        </w:r>
        <w:r w:rsidR="005D16E5">
          <w:rPr>
            <w:noProof/>
            <w:webHidden/>
          </w:rPr>
          <w:t>63</w:t>
        </w:r>
        <w:r>
          <w:rPr>
            <w:noProof/>
            <w:webHidden/>
          </w:rPr>
          <w:fldChar w:fldCharType="end"/>
        </w:r>
      </w:hyperlink>
    </w:p>
    <w:p w:rsidR="005D16E5" w:rsidRDefault="001B1D59" w:rsidP="005D16E5">
      <w:pPr>
        <w:pStyle w:val="TableofFigures"/>
        <w:tabs>
          <w:tab w:val="right" w:leader="dot" w:pos="9350"/>
        </w:tabs>
        <w:ind w:firstLine="0"/>
        <w:rPr>
          <w:rFonts w:asciiTheme="minorHAnsi" w:eastAsiaTheme="minorEastAsia" w:hAnsiTheme="minorHAnsi"/>
          <w:noProof/>
        </w:rPr>
      </w:pPr>
      <w:hyperlink w:anchor="_Toc493162155" w:history="1">
        <w:r w:rsidR="005D16E5" w:rsidRPr="00EB23DE">
          <w:rPr>
            <w:rStyle w:val="Hyperlink"/>
            <w:rFonts w:cs="Times New Roman"/>
            <w:noProof/>
          </w:rPr>
          <w:t>Fig.4. 18: The bull fattening by cut and carrying from the forest managements grass in Choba kebele image taken 1/15/2016 (Guba Qoricha WARD Office).</w:t>
        </w:r>
        <w:r w:rsidR="005D16E5">
          <w:rPr>
            <w:noProof/>
            <w:webHidden/>
          </w:rPr>
          <w:tab/>
        </w:r>
        <w:r>
          <w:rPr>
            <w:noProof/>
            <w:webHidden/>
          </w:rPr>
          <w:fldChar w:fldCharType="begin"/>
        </w:r>
        <w:r w:rsidR="005D16E5">
          <w:rPr>
            <w:noProof/>
            <w:webHidden/>
          </w:rPr>
          <w:instrText xml:space="preserve"> PAGEREF _Toc493162155 \h </w:instrText>
        </w:r>
        <w:r>
          <w:rPr>
            <w:noProof/>
            <w:webHidden/>
          </w:rPr>
        </w:r>
        <w:r>
          <w:rPr>
            <w:noProof/>
            <w:webHidden/>
          </w:rPr>
          <w:fldChar w:fldCharType="separate"/>
        </w:r>
        <w:r w:rsidR="005D16E5">
          <w:rPr>
            <w:noProof/>
            <w:webHidden/>
          </w:rPr>
          <w:t>65</w:t>
        </w:r>
        <w:r>
          <w:rPr>
            <w:noProof/>
            <w:webHidden/>
          </w:rPr>
          <w:fldChar w:fldCharType="end"/>
        </w:r>
      </w:hyperlink>
    </w:p>
    <w:p w:rsidR="005D16E5" w:rsidRDefault="001B1D59" w:rsidP="005D16E5">
      <w:pPr>
        <w:pStyle w:val="TableofFigures"/>
        <w:tabs>
          <w:tab w:val="right" w:leader="dot" w:pos="9350"/>
        </w:tabs>
        <w:ind w:firstLine="0"/>
        <w:rPr>
          <w:rFonts w:asciiTheme="minorHAnsi" w:eastAsiaTheme="minorEastAsia" w:hAnsiTheme="minorHAnsi"/>
          <w:noProof/>
        </w:rPr>
      </w:pPr>
      <w:hyperlink w:anchor="_Toc493162156" w:history="1">
        <w:r w:rsidR="005D16E5" w:rsidRPr="00EB23DE">
          <w:rPr>
            <w:rStyle w:val="Hyperlink"/>
            <w:rFonts w:cs="Times New Roman"/>
            <w:noProof/>
          </w:rPr>
          <w:t>Fig.4.19: Shows the micro basin watershed management activity image taken 1/15/2016source (Guba Qoricha WARD Office)</w:t>
        </w:r>
        <w:r w:rsidR="005D16E5">
          <w:rPr>
            <w:noProof/>
            <w:webHidden/>
          </w:rPr>
          <w:tab/>
        </w:r>
        <w:r>
          <w:rPr>
            <w:noProof/>
            <w:webHidden/>
          </w:rPr>
          <w:fldChar w:fldCharType="begin"/>
        </w:r>
        <w:r w:rsidR="005D16E5">
          <w:rPr>
            <w:noProof/>
            <w:webHidden/>
          </w:rPr>
          <w:instrText xml:space="preserve"> PAGEREF _Toc493162156 \h </w:instrText>
        </w:r>
        <w:r>
          <w:rPr>
            <w:noProof/>
            <w:webHidden/>
          </w:rPr>
        </w:r>
        <w:r>
          <w:rPr>
            <w:noProof/>
            <w:webHidden/>
          </w:rPr>
          <w:fldChar w:fldCharType="separate"/>
        </w:r>
        <w:r w:rsidR="005D16E5">
          <w:rPr>
            <w:noProof/>
            <w:webHidden/>
          </w:rPr>
          <w:t>68</w:t>
        </w:r>
        <w:r>
          <w:rPr>
            <w:noProof/>
            <w:webHidden/>
          </w:rPr>
          <w:fldChar w:fldCharType="end"/>
        </w:r>
      </w:hyperlink>
    </w:p>
    <w:p w:rsidR="005D16E5" w:rsidRDefault="001B1D59" w:rsidP="005D16E5">
      <w:pPr>
        <w:pStyle w:val="TableofFigures"/>
        <w:tabs>
          <w:tab w:val="right" w:leader="dot" w:pos="9350"/>
        </w:tabs>
        <w:ind w:firstLine="0"/>
        <w:rPr>
          <w:rFonts w:asciiTheme="minorHAnsi" w:eastAsiaTheme="minorEastAsia" w:hAnsiTheme="minorHAnsi"/>
          <w:noProof/>
        </w:rPr>
      </w:pPr>
      <w:hyperlink w:anchor="_Toc493162157" w:history="1">
        <w:r w:rsidR="005D16E5" w:rsidRPr="00EB23DE">
          <w:rPr>
            <w:rStyle w:val="Hyperlink"/>
            <w:rFonts w:cs="Times New Roman"/>
            <w:noProof/>
          </w:rPr>
          <w:t>Fig.4.20: The stone bunds structure used under Choba kebele image taken 1/15/2016Source (Guba Qoricha WARD Office)</w:t>
        </w:r>
        <w:r w:rsidR="005D16E5">
          <w:rPr>
            <w:noProof/>
            <w:webHidden/>
          </w:rPr>
          <w:tab/>
        </w:r>
        <w:r>
          <w:rPr>
            <w:noProof/>
            <w:webHidden/>
          </w:rPr>
          <w:fldChar w:fldCharType="begin"/>
        </w:r>
        <w:r w:rsidR="005D16E5">
          <w:rPr>
            <w:noProof/>
            <w:webHidden/>
          </w:rPr>
          <w:instrText xml:space="preserve"> PAGEREF _Toc493162157 \h </w:instrText>
        </w:r>
        <w:r>
          <w:rPr>
            <w:noProof/>
            <w:webHidden/>
          </w:rPr>
        </w:r>
        <w:r>
          <w:rPr>
            <w:noProof/>
            <w:webHidden/>
          </w:rPr>
          <w:fldChar w:fldCharType="separate"/>
        </w:r>
        <w:r w:rsidR="005D16E5">
          <w:rPr>
            <w:noProof/>
            <w:webHidden/>
          </w:rPr>
          <w:t>68</w:t>
        </w:r>
        <w:r>
          <w:rPr>
            <w:noProof/>
            <w:webHidden/>
          </w:rPr>
          <w:fldChar w:fldCharType="end"/>
        </w:r>
      </w:hyperlink>
    </w:p>
    <w:p w:rsidR="005D16E5" w:rsidRDefault="001B1D59" w:rsidP="005D16E5">
      <w:pPr>
        <w:pStyle w:val="TableofFigures"/>
        <w:tabs>
          <w:tab w:val="right" w:leader="dot" w:pos="9350"/>
        </w:tabs>
        <w:ind w:firstLine="0"/>
        <w:rPr>
          <w:rFonts w:asciiTheme="minorHAnsi" w:eastAsiaTheme="minorEastAsia" w:hAnsiTheme="minorHAnsi"/>
          <w:noProof/>
        </w:rPr>
      </w:pPr>
      <w:hyperlink w:anchor="_Toc493162158" w:history="1">
        <w:r w:rsidR="005D16E5" w:rsidRPr="00EB23DE">
          <w:rPr>
            <w:rStyle w:val="Hyperlink"/>
            <w:rFonts w:cs="Times New Roman"/>
            <w:noProof/>
          </w:rPr>
          <w:t>Fig.4.21: Households Participation of watershed managements in Hardim kebele image taken 1/15/2016. Source (Guba Qoricha WARD Office).</w:t>
        </w:r>
        <w:r w:rsidR="005D16E5">
          <w:rPr>
            <w:noProof/>
            <w:webHidden/>
          </w:rPr>
          <w:tab/>
        </w:r>
        <w:r>
          <w:rPr>
            <w:noProof/>
            <w:webHidden/>
          </w:rPr>
          <w:fldChar w:fldCharType="begin"/>
        </w:r>
        <w:r w:rsidR="005D16E5">
          <w:rPr>
            <w:noProof/>
            <w:webHidden/>
          </w:rPr>
          <w:instrText xml:space="preserve"> PAGEREF _Toc493162158 \h </w:instrText>
        </w:r>
        <w:r>
          <w:rPr>
            <w:noProof/>
            <w:webHidden/>
          </w:rPr>
        </w:r>
        <w:r>
          <w:rPr>
            <w:noProof/>
            <w:webHidden/>
          </w:rPr>
          <w:fldChar w:fldCharType="separate"/>
        </w:r>
        <w:r w:rsidR="005D16E5">
          <w:rPr>
            <w:noProof/>
            <w:webHidden/>
          </w:rPr>
          <w:t>69</w:t>
        </w:r>
        <w:r>
          <w:rPr>
            <w:noProof/>
            <w:webHidden/>
          </w:rPr>
          <w:fldChar w:fldCharType="end"/>
        </w:r>
      </w:hyperlink>
    </w:p>
    <w:p w:rsidR="005D16E5" w:rsidRDefault="001B1D59" w:rsidP="005D16E5">
      <w:pPr>
        <w:pStyle w:val="TableofFigures"/>
        <w:tabs>
          <w:tab w:val="right" w:leader="dot" w:pos="9350"/>
        </w:tabs>
        <w:ind w:firstLine="0"/>
        <w:rPr>
          <w:rFonts w:asciiTheme="minorHAnsi" w:eastAsiaTheme="minorEastAsia" w:hAnsiTheme="minorHAnsi"/>
          <w:noProof/>
        </w:rPr>
      </w:pPr>
      <w:hyperlink w:anchor="_Toc493162159" w:history="1">
        <w:r w:rsidR="005D16E5" w:rsidRPr="00EB23DE">
          <w:rPr>
            <w:rStyle w:val="Hyperlink"/>
            <w:rFonts w:cs="Times New Roman"/>
            <w:noProof/>
          </w:rPr>
          <w:t>Fig.4.22 Herring bones by women in the watershed management activities image taken 1/15/2016 sources: Guba Qoricha WARD Office.</w:t>
        </w:r>
        <w:r w:rsidR="005D16E5">
          <w:rPr>
            <w:noProof/>
            <w:webHidden/>
          </w:rPr>
          <w:tab/>
        </w:r>
        <w:r>
          <w:rPr>
            <w:noProof/>
            <w:webHidden/>
          </w:rPr>
          <w:fldChar w:fldCharType="begin"/>
        </w:r>
        <w:r w:rsidR="005D16E5">
          <w:rPr>
            <w:noProof/>
            <w:webHidden/>
          </w:rPr>
          <w:instrText xml:space="preserve"> PAGEREF _Toc493162159 \h </w:instrText>
        </w:r>
        <w:r>
          <w:rPr>
            <w:noProof/>
            <w:webHidden/>
          </w:rPr>
        </w:r>
        <w:r>
          <w:rPr>
            <w:noProof/>
            <w:webHidden/>
          </w:rPr>
          <w:fldChar w:fldCharType="separate"/>
        </w:r>
        <w:r w:rsidR="005D16E5">
          <w:rPr>
            <w:noProof/>
            <w:webHidden/>
          </w:rPr>
          <w:t>69</w:t>
        </w:r>
        <w:r>
          <w:rPr>
            <w:noProof/>
            <w:webHidden/>
          </w:rPr>
          <w:fldChar w:fldCharType="end"/>
        </w:r>
      </w:hyperlink>
    </w:p>
    <w:p w:rsidR="005D16E5" w:rsidRDefault="001B1D59" w:rsidP="005D16E5">
      <w:pPr>
        <w:pStyle w:val="TableofFigures"/>
        <w:tabs>
          <w:tab w:val="right" w:leader="dot" w:pos="9350"/>
        </w:tabs>
        <w:ind w:firstLine="0"/>
        <w:rPr>
          <w:rFonts w:asciiTheme="minorHAnsi" w:eastAsiaTheme="minorEastAsia" w:hAnsiTheme="minorHAnsi"/>
          <w:noProof/>
        </w:rPr>
      </w:pPr>
      <w:hyperlink w:anchor="_Toc493162160" w:history="1">
        <w:r w:rsidR="005D16E5" w:rsidRPr="00EB23DE">
          <w:rPr>
            <w:rStyle w:val="Hyperlink"/>
            <w:rFonts w:cs="Times New Roman"/>
            <w:noProof/>
          </w:rPr>
          <w:t>Fig.4. 23: Show the method of Soil and water conservation taken in the watershed</w:t>
        </w:r>
        <w:r w:rsidR="005D16E5">
          <w:rPr>
            <w:noProof/>
            <w:webHidden/>
          </w:rPr>
          <w:tab/>
        </w:r>
        <w:r>
          <w:rPr>
            <w:noProof/>
            <w:webHidden/>
          </w:rPr>
          <w:fldChar w:fldCharType="begin"/>
        </w:r>
        <w:r w:rsidR="005D16E5">
          <w:rPr>
            <w:noProof/>
            <w:webHidden/>
          </w:rPr>
          <w:instrText xml:space="preserve"> PAGEREF _Toc493162160 \h </w:instrText>
        </w:r>
        <w:r>
          <w:rPr>
            <w:noProof/>
            <w:webHidden/>
          </w:rPr>
        </w:r>
        <w:r>
          <w:rPr>
            <w:noProof/>
            <w:webHidden/>
          </w:rPr>
          <w:fldChar w:fldCharType="separate"/>
        </w:r>
        <w:r w:rsidR="005D16E5">
          <w:rPr>
            <w:noProof/>
            <w:webHidden/>
          </w:rPr>
          <w:t>74</w:t>
        </w:r>
        <w:r>
          <w:rPr>
            <w:noProof/>
            <w:webHidden/>
          </w:rPr>
          <w:fldChar w:fldCharType="end"/>
        </w:r>
      </w:hyperlink>
    </w:p>
    <w:p w:rsidR="005D16E5" w:rsidRDefault="001B1D59" w:rsidP="005D16E5">
      <w:pPr>
        <w:pStyle w:val="TableofFigures"/>
        <w:tabs>
          <w:tab w:val="right" w:leader="dot" w:pos="9350"/>
        </w:tabs>
        <w:ind w:firstLine="0"/>
        <w:rPr>
          <w:rFonts w:asciiTheme="minorHAnsi" w:eastAsiaTheme="minorEastAsia" w:hAnsiTheme="minorHAnsi"/>
          <w:noProof/>
        </w:rPr>
      </w:pPr>
      <w:hyperlink w:anchor="_Toc493162161" w:history="1">
        <w:r w:rsidR="005D16E5" w:rsidRPr="00EB23DE">
          <w:rPr>
            <w:rStyle w:val="Hyperlink"/>
            <w:rFonts w:cs="Times New Roman"/>
            <w:noProof/>
          </w:rPr>
          <w:t>Fig.4.24: Shows result of watershed management activity in the study image taken March, 4/30/2017 own survey</w:t>
        </w:r>
        <w:r w:rsidR="005D16E5">
          <w:rPr>
            <w:noProof/>
            <w:webHidden/>
          </w:rPr>
          <w:tab/>
        </w:r>
        <w:r>
          <w:rPr>
            <w:noProof/>
            <w:webHidden/>
          </w:rPr>
          <w:fldChar w:fldCharType="begin"/>
        </w:r>
        <w:r w:rsidR="005D16E5">
          <w:rPr>
            <w:noProof/>
            <w:webHidden/>
          </w:rPr>
          <w:instrText xml:space="preserve"> PAGEREF _Toc493162161 \h </w:instrText>
        </w:r>
        <w:r>
          <w:rPr>
            <w:noProof/>
            <w:webHidden/>
          </w:rPr>
        </w:r>
        <w:r>
          <w:rPr>
            <w:noProof/>
            <w:webHidden/>
          </w:rPr>
          <w:fldChar w:fldCharType="separate"/>
        </w:r>
        <w:r w:rsidR="005D16E5">
          <w:rPr>
            <w:noProof/>
            <w:webHidden/>
          </w:rPr>
          <w:t>75</w:t>
        </w:r>
        <w:r>
          <w:rPr>
            <w:noProof/>
            <w:webHidden/>
          </w:rPr>
          <w:fldChar w:fldCharType="end"/>
        </w:r>
      </w:hyperlink>
    </w:p>
    <w:p w:rsidR="009678F1" w:rsidRPr="001C44F6" w:rsidRDefault="001B1D59" w:rsidP="000365AA">
      <w:pPr>
        <w:tabs>
          <w:tab w:val="left" w:pos="5085"/>
        </w:tabs>
        <w:ind w:left="0" w:firstLine="0"/>
        <w:sectPr w:rsidR="009678F1" w:rsidRPr="001C44F6" w:rsidSect="00BB2B6E">
          <w:footerReference w:type="default" r:id="rId13"/>
          <w:pgSz w:w="12240" w:h="15840"/>
          <w:pgMar w:top="1440" w:right="1440" w:bottom="1440" w:left="1440" w:header="720" w:footer="720" w:gutter="0"/>
          <w:pgNumType w:fmt="lowerRoman" w:start="1"/>
          <w:cols w:space="720"/>
          <w:docGrid w:linePitch="360"/>
        </w:sectPr>
      </w:pPr>
      <w:r w:rsidRPr="001C44F6">
        <w:fldChar w:fldCharType="end"/>
      </w:r>
    </w:p>
    <w:p w:rsidR="00F722C9" w:rsidRPr="00EB6895" w:rsidRDefault="001575C6" w:rsidP="00BB2B6E">
      <w:pPr>
        <w:pStyle w:val="Heading1"/>
        <w:spacing w:before="0" w:line="360" w:lineRule="auto"/>
        <w:ind w:hanging="720"/>
        <w:jc w:val="center"/>
        <w:rPr>
          <w:rFonts w:ascii="Times New Roman" w:hAnsi="Times New Roman" w:cs="Times New Roman"/>
          <w:color w:val="auto"/>
          <w:sz w:val="34"/>
          <w:szCs w:val="32"/>
        </w:rPr>
      </w:pPr>
      <w:bookmarkStart w:id="35" w:name="_Toc493163776"/>
      <w:r w:rsidRPr="00EB6895">
        <w:rPr>
          <w:rFonts w:ascii="Times New Roman" w:hAnsi="Times New Roman" w:cs="Times New Roman"/>
          <w:color w:val="auto"/>
          <w:sz w:val="34"/>
          <w:szCs w:val="32"/>
        </w:rPr>
        <w:lastRenderedPageBreak/>
        <w:t>CHAPTER ONE</w:t>
      </w:r>
      <w:bookmarkEnd w:id="31"/>
      <w:bookmarkEnd w:id="32"/>
      <w:bookmarkEnd w:id="33"/>
      <w:bookmarkEnd w:id="35"/>
    </w:p>
    <w:p w:rsidR="000D319F" w:rsidRPr="00EB6895" w:rsidRDefault="00F722C9" w:rsidP="00BB2B6E">
      <w:pPr>
        <w:pStyle w:val="Heading1"/>
        <w:spacing w:before="0" w:line="360" w:lineRule="auto"/>
        <w:ind w:hanging="720"/>
        <w:jc w:val="center"/>
        <w:rPr>
          <w:rFonts w:ascii="Times New Roman" w:hAnsi="Times New Roman" w:cs="Times New Roman"/>
          <w:color w:val="auto"/>
          <w:sz w:val="34"/>
          <w:szCs w:val="32"/>
        </w:rPr>
      </w:pPr>
      <w:bookmarkStart w:id="36" w:name="_Toc493163777"/>
      <w:r w:rsidRPr="00EB6895">
        <w:rPr>
          <w:rFonts w:ascii="Times New Roman" w:hAnsi="Times New Roman" w:cs="Times New Roman"/>
          <w:color w:val="auto"/>
          <w:sz w:val="34"/>
          <w:szCs w:val="32"/>
        </w:rPr>
        <w:t>INTRODUCTION</w:t>
      </w:r>
      <w:bookmarkEnd w:id="36"/>
    </w:p>
    <w:p w:rsidR="001575C6" w:rsidRPr="00EB6895" w:rsidRDefault="00CD0536" w:rsidP="0091523D">
      <w:pPr>
        <w:pStyle w:val="Heading2"/>
        <w:spacing w:before="0" w:line="360" w:lineRule="auto"/>
        <w:ind w:left="0" w:firstLine="0"/>
        <w:rPr>
          <w:rFonts w:ascii="Times New Roman" w:hAnsi="Times New Roman" w:cs="Times New Roman"/>
          <w:b/>
          <w:color w:val="auto"/>
          <w:sz w:val="30"/>
          <w:szCs w:val="28"/>
        </w:rPr>
      </w:pPr>
      <w:bookmarkStart w:id="37" w:name="_Toc486279547"/>
      <w:bookmarkStart w:id="38" w:name="_Toc454597907"/>
      <w:bookmarkStart w:id="39" w:name="_Toc484482472"/>
      <w:bookmarkStart w:id="40" w:name="_Toc485122565"/>
      <w:bookmarkStart w:id="41" w:name="_Toc493163778"/>
      <w:r w:rsidRPr="00EB6895">
        <w:rPr>
          <w:rFonts w:ascii="Times New Roman" w:hAnsi="Times New Roman" w:cs="Times New Roman"/>
          <w:b/>
          <w:color w:val="auto"/>
          <w:sz w:val="30"/>
          <w:szCs w:val="28"/>
        </w:rPr>
        <w:t>1.1 Back Ground</w:t>
      </w:r>
      <w:bookmarkEnd w:id="37"/>
      <w:bookmarkEnd w:id="38"/>
      <w:bookmarkEnd w:id="39"/>
      <w:bookmarkEnd w:id="40"/>
      <w:bookmarkEnd w:id="41"/>
    </w:p>
    <w:p w:rsidR="004309B4" w:rsidRPr="00EB6895" w:rsidRDefault="00525A83" w:rsidP="00CB2F10">
      <w:pPr>
        <w:spacing w:before="0" w:after="0" w:line="360" w:lineRule="auto"/>
        <w:ind w:left="0" w:firstLine="0"/>
        <w:rPr>
          <w:rFonts w:cs="Times New Roman"/>
          <w:sz w:val="24"/>
        </w:rPr>
      </w:pPr>
      <w:r w:rsidRPr="00EB6895">
        <w:rPr>
          <w:rFonts w:cs="Times New Roman"/>
          <w:sz w:val="24"/>
        </w:rPr>
        <w:t>Changes in land use can be categorized by the complex interaction of structural and behavioral factors associated with</w:t>
      </w:r>
      <w:r w:rsidR="00334EB6" w:rsidRPr="00EB6895">
        <w:rPr>
          <w:rFonts w:cs="Times New Roman"/>
          <w:sz w:val="24"/>
        </w:rPr>
        <w:t xml:space="preserve"> Technological</w:t>
      </w:r>
      <w:r w:rsidRPr="00EB6895">
        <w:rPr>
          <w:rFonts w:cs="Times New Roman"/>
          <w:sz w:val="24"/>
        </w:rPr>
        <w:t xml:space="preserve"> capacity, demand, and social relations that affect both environmental capacity and the demand, along with the</w:t>
      </w:r>
      <w:r w:rsidR="004309B4" w:rsidRPr="00EB6895">
        <w:rPr>
          <w:rFonts w:cs="Times New Roman"/>
          <w:sz w:val="24"/>
        </w:rPr>
        <w:t xml:space="preserve"> n</w:t>
      </w:r>
      <w:r w:rsidR="00334EB6" w:rsidRPr="00EB6895">
        <w:rPr>
          <w:rFonts w:cs="Times New Roman"/>
          <w:sz w:val="24"/>
        </w:rPr>
        <w:t>ature of the environment of interest (</w:t>
      </w:r>
      <w:proofErr w:type="spellStart"/>
      <w:r w:rsidR="00334EB6" w:rsidRPr="00EB6895">
        <w:rPr>
          <w:rFonts w:cs="Times New Roman"/>
          <w:color w:val="000000" w:themeColor="text1"/>
          <w:sz w:val="24"/>
        </w:rPr>
        <w:t>Verburg</w:t>
      </w:r>
      <w:proofErr w:type="spellEnd"/>
      <w:r w:rsidR="00334EB6" w:rsidRPr="00EB6895">
        <w:rPr>
          <w:rFonts w:cs="Times New Roman"/>
          <w:color w:val="000000" w:themeColor="text1"/>
          <w:sz w:val="24"/>
        </w:rPr>
        <w:t xml:space="preserve"> et al, 2004</w:t>
      </w:r>
      <w:r w:rsidR="0089433D" w:rsidRPr="00EB6895">
        <w:rPr>
          <w:rFonts w:cs="Times New Roman"/>
          <w:sz w:val="24"/>
        </w:rPr>
        <w:t>). Ecologists</w:t>
      </w:r>
      <w:r w:rsidRPr="00EB6895">
        <w:rPr>
          <w:rFonts w:cs="Times New Roman"/>
          <w:sz w:val="24"/>
        </w:rPr>
        <w:t xml:space="preserve"> pay considerable attention to the land use change impacts predominantly with respect to its effects on biodiversity and aquatic ecosystems </w:t>
      </w:r>
      <w:r w:rsidRPr="00EB6895">
        <w:rPr>
          <w:rFonts w:cs="Times New Roman"/>
          <w:color w:val="000000" w:themeColor="text1"/>
          <w:sz w:val="24"/>
        </w:rPr>
        <w:t>(</w:t>
      </w:r>
      <w:r w:rsidR="006E20E7" w:rsidRPr="00EB6895">
        <w:rPr>
          <w:rFonts w:cs="Times New Roman"/>
          <w:color w:val="000000" w:themeColor="text1"/>
          <w:sz w:val="24"/>
        </w:rPr>
        <w:t>Turn</w:t>
      </w:r>
      <w:r w:rsidRPr="00EB6895">
        <w:rPr>
          <w:rFonts w:cs="Times New Roman"/>
          <w:color w:val="000000" w:themeColor="text1"/>
          <w:sz w:val="24"/>
        </w:rPr>
        <w:t>er et al., 2001).</w:t>
      </w:r>
    </w:p>
    <w:p w:rsidR="00333368" w:rsidRPr="00EB6895" w:rsidRDefault="00333368" w:rsidP="00CB2F10">
      <w:pPr>
        <w:spacing w:before="0" w:after="0" w:line="360" w:lineRule="auto"/>
        <w:ind w:left="0" w:firstLine="0"/>
        <w:rPr>
          <w:rFonts w:cs="Times New Roman"/>
          <w:sz w:val="8"/>
        </w:rPr>
      </w:pPr>
    </w:p>
    <w:p w:rsidR="00C47234" w:rsidRPr="00EB6895" w:rsidRDefault="00525A83" w:rsidP="00CB2F10">
      <w:pPr>
        <w:spacing w:before="0" w:after="0" w:line="360" w:lineRule="auto"/>
        <w:ind w:left="0" w:firstLine="0"/>
        <w:rPr>
          <w:rFonts w:cs="Times New Roman"/>
          <w:sz w:val="24"/>
        </w:rPr>
      </w:pPr>
      <w:r w:rsidRPr="00EB6895">
        <w:rPr>
          <w:rFonts w:cs="Times New Roman"/>
          <w:sz w:val="24"/>
        </w:rPr>
        <w:t xml:space="preserve">Changes in the land use in a watershed can affect water quality and supply. For instance, land use patterns change due to watershed development frequently resulting in increased surface runoff, reduced groundwater recharge and transfer of pollutants </w:t>
      </w:r>
      <w:r w:rsidRPr="00EB6895">
        <w:rPr>
          <w:rFonts w:cs="Times New Roman"/>
          <w:color w:val="000000" w:themeColor="text1"/>
          <w:sz w:val="24"/>
        </w:rPr>
        <w:t>(Turner et al., 2001).</w:t>
      </w:r>
      <w:r w:rsidRPr="00EB6895">
        <w:rPr>
          <w:rFonts w:cs="Times New Roman"/>
          <w:sz w:val="24"/>
        </w:rPr>
        <w:t xml:space="preserve"> Thus, the assessment of land use patterns and their changes at the watershed level is crucial to planning and management of water resources and land use of the particular watershed. </w:t>
      </w:r>
      <w:r w:rsidR="001575C6" w:rsidRPr="00EB6895">
        <w:rPr>
          <w:rFonts w:cs="Times New Roman"/>
          <w:sz w:val="24"/>
        </w:rPr>
        <w:t>As a consequence of global population increase,  the land for agriculture and water for food production is becoming an increasingly scarce resource, and the situation is further aggravated by climate change</w:t>
      </w:r>
      <w:r w:rsidR="001B1D59" w:rsidRPr="00EB6895">
        <w:rPr>
          <w:rFonts w:cs="Times New Roman"/>
          <w:sz w:val="24"/>
        </w:rPr>
        <w:fldChar w:fldCharType="begin" w:fldLock="1"/>
      </w:r>
      <w:r w:rsidR="001575C6" w:rsidRPr="00EB6895">
        <w:rPr>
          <w:rFonts w:cs="Times New Roman"/>
          <w:sz w:val="24"/>
        </w:rPr>
        <w:instrText>ADDIN CSL_CITATION { "citationItems" : [ { "id" : "ITEM-1", "itemData" : { "author" : [ { "dropping-particle" : "", "family" : "Pradesh", "given" : "Madhya", "non-dropping-particle" : "", "parse-names" : false, "suffix" : "" } ], "id" : "ITEM-1", "issue" : "2", "issued" : { "date-parts" : [ [ "2012" ] ] }, "page" : "299-308", "title" : "Impact of Watershed Development Programmes on Farm-specific Technical Efficiency : A Study in Bundelkhand Region of", "type" : "article-journal", "volume" : "25" }, "uris" : [ "http://www.mendeley.com/documents/?uuid=e871f9e9-ba6b-46cb-b2a0-46e3426e6261" ] } ], "mendeley" : { "formattedCitation" : "(Pradesh, 2012)", "plainTextFormattedCitation" : "(Pradesh, 2012)", "previouslyFormattedCitation" : "(Pradesh, 2012)" }, "properties" : { "noteIndex" : 0 }, "schema" : "https://github.com/citation-style-language/schema/raw/master/csl-citation.json" }</w:instrText>
      </w:r>
      <w:r w:rsidR="001B1D59" w:rsidRPr="00EB6895">
        <w:rPr>
          <w:rFonts w:cs="Times New Roman"/>
          <w:sz w:val="24"/>
        </w:rPr>
        <w:fldChar w:fldCharType="separate"/>
      </w:r>
      <w:r w:rsidR="001575C6" w:rsidRPr="00EB6895">
        <w:rPr>
          <w:rFonts w:cs="Times New Roman"/>
          <w:noProof/>
          <w:sz w:val="24"/>
        </w:rPr>
        <w:t>(Pradesh, 2012)</w:t>
      </w:r>
      <w:r w:rsidR="001B1D59" w:rsidRPr="00EB6895">
        <w:rPr>
          <w:rFonts w:cs="Times New Roman"/>
          <w:sz w:val="24"/>
        </w:rPr>
        <w:fldChar w:fldCharType="end"/>
      </w:r>
      <w:r w:rsidR="001575C6" w:rsidRPr="00EB6895">
        <w:rPr>
          <w:rFonts w:cs="Times New Roman"/>
          <w:sz w:val="24"/>
        </w:rPr>
        <w:t>.</w:t>
      </w:r>
    </w:p>
    <w:p w:rsidR="00C47234" w:rsidRPr="00EB6895" w:rsidRDefault="00C47234" w:rsidP="00CB2F10">
      <w:pPr>
        <w:spacing w:before="0" w:after="0" w:line="360" w:lineRule="auto"/>
        <w:ind w:left="0" w:firstLine="0"/>
        <w:rPr>
          <w:rFonts w:cs="Times New Roman"/>
          <w:sz w:val="10"/>
        </w:rPr>
      </w:pPr>
    </w:p>
    <w:p w:rsidR="004309B4" w:rsidRPr="00EB6895" w:rsidRDefault="001575C6" w:rsidP="00CB2F10">
      <w:pPr>
        <w:spacing w:before="0" w:after="0" w:line="360" w:lineRule="auto"/>
        <w:ind w:left="0" w:firstLine="0"/>
        <w:rPr>
          <w:rFonts w:cs="Times New Roman"/>
          <w:sz w:val="24"/>
        </w:rPr>
      </w:pPr>
      <w:r w:rsidRPr="00EB6895">
        <w:rPr>
          <w:rFonts w:cs="Times New Roman"/>
          <w:sz w:val="24"/>
        </w:rPr>
        <w:t xml:space="preserve">In many countries, the human population is expanding fast and the demands on land resources are increasing. Under this pressure, significant land degradation is taking place and land productivity is reducing from time to time. The application of watershed management is the most modern and recently developed method of land </w:t>
      </w:r>
      <w:r w:rsidR="00B06E40" w:rsidRPr="00EB6895">
        <w:rPr>
          <w:rFonts w:cs="Times New Roman"/>
          <w:sz w:val="24"/>
        </w:rPr>
        <w:t>rehabilitation. The</w:t>
      </w:r>
      <w:r w:rsidRPr="00EB6895">
        <w:rPr>
          <w:rFonts w:cs="Times New Roman"/>
          <w:sz w:val="24"/>
        </w:rPr>
        <w:t xml:space="preserve"> role of watershed management contributes to the sustainable use of natural resource related to all sectors of human activity such as agriculture including crop production and livestock, water availability and quality, health, ecosystem service, socio economic and all human livelihood </w:t>
      </w:r>
      <w:r w:rsidR="00593938" w:rsidRPr="00EB6895">
        <w:rPr>
          <w:rFonts w:cs="Times New Roman"/>
          <w:sz w:val="24"/>
        </w:rPr>
        <w:t xml:space="preserve">activities are </w:t>
      </w:r>
      <w:r w:rsidRPr="00EB6895">
        <w:rPr>
          <w:rFonts w:cs="Times New Roman"/>
          <w:sz w:val="24"/>
        </w:rPr>
        <w:t>direct or indirect chain between different sectors (MOARD, 2005).</w:t>
      </w:r>
    </w:p>
    <w:p w:rsidR="007457BA" w:rsidRPr="00EB6895" w:rsidRDefault="007457BA" w:rsidP="006369F0">
      <w:pPr>
        <w:spacing w:before="0" w:after="0" w:line="360" w:lineRule="auto"/>
        <w:ind w:left="144" w:firstLine="0"/>
        <w:rPr>
          <w:rFonts w:cs="Times New Roman"/>
          <w:color w:val="000000" w:themeColor="text1"/>
          <w:sz w:val="12"/>
        </w:rPr>
      </w:pPr>
    </w:p>
    <w:p w:rsidR="001575C6" w:rsidRPr="00EB6895" w:rsidRDefault="005F3368" w:rsidP="006369F0">
      <w:pPr>
        <w:spacing w:before="0" w:after="0" w:line="360" w:lineRule="auto"/>
        <w:ind w:left="0" w:firstLine="0"/>
        <w:rPr>
          <w:rFonts w:cs="Times New Roman"/>
          <w:sz w:val="24"/>
        </w:rPr>
      </w:pPr>
      <w:r w:rsidRPr="00EB6895">
        <w:rPr>
          <w:rFonts w:cs="Times New Roman"/>
          <w:color w:val="000000" w:themeColor="text1"/>
          <w:sz w:val="24"/>
        </w:rPr>
        <w:t xml:space="preserve">According to </w:t>
      </w:r>
      <w:proofErr w:type="spellStart"/>
      <w:r w:rsidRPr="00EB6895">
        <w:rPr>
          <w:rFonts w:cs="Times New Roman"/>
          <w:color w:val="000000" w:themeColor="text1"/>
          <w:sz w:val="24"/>
        </w:rPr>
        <w:t>Getachew</w:t>
      </w:r>
      <w:proofErr w:type="spellEnd"/>
      <w:r w:rsidRPr="00EB6895">
        <w:rPr>
          <w:rFonts w:cs="Times New Roman"/>
          <w:color w:val="000000" w:themeColor="text1"/>
          <w:sz w:val="24"/>
        </w:rPr>
        <w:t xml:space="preserve"> (2014)</w:t>
      </w:r>
      <w:r w:rsidR="001575C6" w:rsidRPr="00EB6895">
        <w:rPr>
          <w:rFonts w:cs="Times New Roman"/>
          <w:color w:val="000000" w:themeColor="text1"/>
          <w:sz w:val="24"/>
        </w:rPr>
        <w:t xml:space="preserve"> Land characteristics like terrain, slope, and formation, depth, texture, moisture, and infiltration rate and soil capability are the major determinants of land management activities in a watershed. The broad category of land management interventions can be as follows: structural measures, vegetative measures, production measures, and protection </w:t>
      </w:r>
      <w:r w:rsidR="001575C6" w:rsidRPr="00EB6895">
        <w:rPr>
          <w:rFonts w:cs="Times New Roman"/>
          <w:color w:val="000000" w:themeColor="text1"/>
          <w:sz w:val="24"/>
        </w:rPr>
        <w:lastRenderedPageBreak/>
        <w:t xml:space="preserve">measures. </w:t>
      </w:r>
      <w:r w:rsidR="001575C6" w:rsidRPr="00EB6895">
        <w:rPr>
          <w:rFonts w:cs="Times New Roman"/>
          <w:sz w:val="24"/>
        </w:rPr>
        <w:t>The situation in many countries is not sustainable, even though strenuous efforts have been made to halt degradation. Cultivation techniques, pasture management, agricultural drainage, and forestry practices influence the health of land resources in a given watershed. The Poor land use decisions can result in big changes to the total land resource of the watershed area. The impact of water shade development activities is more intense and Sevier in developing countries than developed nations especially sub-Saharan Africa including Ethiopia. Ethiopia is one of the poor countries where its economy depends on agricultural activities. Watershed development planning in Ethiopia was started in the 1980’s. Since then the government, non</w:t>
      </w:r>
      <w:r w:rsidR="00B11DEE" w:rsidRPr="00EB6895">
        <w:rPr>
          <w:rFonts w:cs="Times New Roman"/>
          <w:sz w:val="24"/>
        </w:rPr>
        <w:t>-</w:t>
      </w:r>
      <w:r w:rsidR="001575C6" w:rsidRPr="00EB6895">
        <w:rPr>
          <w:rFonts w:cs="Times New Roman"/>
          <w:sz w:val="24"/>
        </w:rPr>
        <w:t>governmental organizations and local community efforts on rural development have been based on watershed development program</w:t>
      </w:r>
      <w:r w:rsidR="001B1D59" w:rsidRPr="00EB6895">
        <w:rPr>
          <w:rFonts w:cs="Times New Roman"/>
          <w:sz w:val="24"/>
        </w:rPr>
        <w:fldChar w:fldCharType="begin" w:fldLock="1"/>
      </w:r>
      <w:r w:rsidR="00A91C14">
        <w:rPr>
          <w:rFonts w:cs="Times New Roman"/>
          <w:sz w:val="24"/>
        </w:rPr>
        <w:instrText>ADDIN CSL_CITATION { "citationItems" : [ { "id" : "ITEM-1", "itemData" : { "author" : [ { "dropping-particle" : "", "family" : "Hadush", "given" : "Meaza", "non-dropping-particle" : "", "parse-names" : false, "suffix" : "" } ], "container-title" : "International Journal of Weather, Climate Change and Conservation Research", "id" : "ITEM-1", "issue" : "1", "issued" : { "date-parts" : [ [ "2015" ] ] }, "page" : "11-35", "title" : "The Role of Community Based Watershed Management for Climate Change Adaptation in Adwa, Central Tigray Zone", "type" : "article-journal", "volume" : "1" }, "uris" : [ "http://www.mendeley.com/documents/?uuid=c900a303-40eb-4c7d-8f6b-4db24bc318a3" ] } ], "mendeley" : { "formattedCitation" : "(Hadush, 2015)" }, "properties" : { "noteIndex" : 0 }, "schema" : "https://github.com/citation-style-language/schema/raw/master/csl-citation.json" }</w:instrText>
      </w:r>
      <w:r w:rsidR="001B1D59" w:rsidRPr="00EB6895">
        <w:rPr>
          <w:rFonts w:cs="Times New Roman"/>
          <w:sz w:val="24"/>
        </w:rPr>
        <w:fldChar w:fldCharType="separate"/>
      </w:r>
      <w:r w:rsidR="009156B6">
        <w:rPr>
          <w:rFonts w:cs="Times New Roman"/>
          <w:noProof/>
          <w:sz w:val="24"/>
        </w:rPr>
        <w:t>(Meaza</w:t>
      </w:r>
      <w:r w:rsidR="00A91C14" w:rsidRPr="00A91C14">
        <w:rPr>
          <w:rFonts w:cs="Times New Roman"/>
          <w:noProof/>
          <w:sz w:val="24"/>
        </w:rPr>
        <w:t>, 2015)</w:t>
      </w:r>
      <w:r w:rsidR="001B1D59" w:rsidRPr="00EB6895">
        <w:rPr>
          <w:rFonts w:cs="Times New Roman"/>
          <w:sz w:val="24"/>
        </w:rPr>
        <w:fldChar w:fldCharType="end"/>
      </w:r>
      <w:r w:rsidR="001575C6" w:rsidRPr="00EB6895">
        <w:rPr>
          <w:rFonts w:cs="Times New Roman"/>
          <w:sz w:val="24"/>
        </w:rPr>
        <w:t xml:space="preserve">. </w:t>
      </w:r>
    </w:p>
    <w:p w:rsidR="00AE1971" w:rsidRPr="00EB6895" w:rsidRDefault="00AE1971" w:rsidP="006369F0">
      <w:pPr>
        <w:spacing w:before="0" w:after="0" w:line="360" w:lineRule="auto"/>
        <w:ind w:left="0" w:firstLine="0"/>
        <w:rPr>
          <w:rFonts w:cs="Times New Roman"/>
          <w:sz w:val="8"/>
        </w:rPr>
      </w:pPr>
    </w:p>
    <w:p w:rsidR="00AE1971" w:rsidRPr="00EB6895" w:rsidRDefault="001575C6" w:rsidP="006369F0">
      <w:pPr>
        <w:spacing w:before="0" w:after="0" w:line="360" w:lineRule="auto"/>
        <w:ind w:left="0" w:firstLine="0"/>
        <w:rPr>
          <w:rFonts w:cs="Times New Roman"/>
          <w:sz w:val="24"/>
        </w:rPr>
      </w:pPr>
      <w:r w:rsidRPr="00EB6895">
        <w:rPr>
          <w:rFonts w:cs="Times New Roman"/>
          <w:sz w:val="24"/>
        </w:rPr>
        <w:t>In the past history of the nation, environmental degradation as the result of poor land management practices cause</w:t>
      </w:r>
      <w:r w:rsidR="00B11DEE" w:rsidRPr="00EB6895">
        <w:rPr>
          <w:rFonts w:cs="Times New Roman"/>
          <w:sz w:val="24"/>
        </w:rPr>
        <w:t>d so many biophysical and socio</w:t>
      </w:r>
      <w:r w:rsidR="00B9035B">
        <w:rPr>
          <w:rFonts w:cs="Times New Roman"/>
          <w:sz w:val="24"/>
        </w:rPr>
        <w:t xml:space="preserve">economic impacts. </w:t>
      </w:r>
      <w:r w:rsidRPr="00EB6895">
        <w:rPr>
          <w:rFonts w:cs="Times New Roman"/>
          <w:sz w:val="24"/>
        </w:rPr>
        <w:t xml:space="preserve">The </w:t>
      </w:r>
      <w:proofErr w:type="spellStart"/>
      <w:r w:rsidRPr="00EB6895">
        <w:rPr>
          <w:rFonts w:cs="Times New Roman"/>
          <w:sz w:val="24"/>
        </w:rPr>
        <w:t>Oromia</w:t>
      </w:r>
      <w:proofErr w:type="spellEnd"/>
      <w:r w:rsidRPr="00EB6895">
        <w:rPr>
          <w:rFonts w:cs="Times New Roman"/>
          <w:sz w:val="24"/>
        </w:rPr>
        <w:t xml:space="preserve"> regional state is one of the regional states of the country where there is</w:t>
      </w:r>
      <w:r w:rsidR="00430040" w:rsidRPr="00EB6895">
        <w:rPr>
          <w:rFonts w:cs="Times New Roman"/>
          <w:sz w:val="24"/>
        </w:rPr>
        <w:t xml:space="preserve"> a </w:t>
      </w:r>
      <w:r w:rsidRPr="00EB6895">
        <w:rPr>
          <w:rFonts w:cs="Times New Roman"/>
          <w:sz w:val="24"/>
        </w:rPr>
        <w:t xml:space="preserve">much diversified natural resource. The potential of the region is not still exploited properly due to different social and economic factors. The region is known for its forest resources, suitable agricultural land, mineral and water resources, wild life and cattle population </w:t>
      </w:r>
      <w:r w:rsidR="001B1D59" w:rsidRPr="00EB6895">
        <w:rPr>
          <w:rFonts w:cs="Times New Roman"/>
          <w:sz w:val="24"/>
        </w:rPr>
        <w:fldChar w:fldCharType="begin" w:fldLock="1"/>
      </w:r>
      <w:r w:rsidR="00A91C14">
        <w:rPr>
          <w:rFonts w:cs="Times New Roman"/>
          <w:sz w:val="24"/>
        </w:rPr>
        <w:instrText>ADDIN CSL_CITATION { "citationItems" : [ { "id" : "ITEM-1", "itemData" : { "DOI" : "http://www.fao.org/ag/agp/agpc/doc/counprof/PDF%20files/SouthAfrica_English.pdf", "ISBN" : "9788578110796", "ISSN" : "1098-6596", "PMID" : "25246403", "abstract" : "Canada is the world\u2019s second largest country after the Russian Federation, covering approximately 10 000 000 km2 and extends 5 500 km between the Atlantic and Pacific Oceans and 4 600 km north from the USA border to the Arctic \u2013 see Figure 1 (McCartney and Horton, 1997, Canada, 2011). Canadians have a wealth of natural and agricultural resources; from the spectacular mountains of the west, through the grain and grazing areas of the prairies, to the forests and rivers of the Canadian Shield and finally to the historic farmlands of eastern Canada. The variable topography, the Great Lakes, and the surrounding oceans influence climate, vegetation and demographics. About 90% of Canada is uninhabited with 90% of Canadians living within 500 km of the USA border, which is 8 890 km in length. About 60% of Canadians live in southern Ontario and Quebec. Canada contains vast expanses of wilderness to the north and has the world\u2019s longest coastline: 202 080 km. Even though Canada is the second largest country in the world it has about the same population as the state of California, USA, which is one-twentyfifth its size. According to the World Factbook the estimated population in July 2011 was 34 030 589 with a growth rate of 0.794%. Canada contains a mixture of diverse national and cultural groups. At the time of Canada\u2019s first census, in 1871, about half the population was British and nearly one-third was French. Since that time the proportion of Canadians of British and French ancestry has dropped to about one-fourth each, as more have arrived from other countries in Europe, Southeast Asia and Latin America. Because immigrant groups have tended to settle in particular locales, they generally have retained their cultural identity. For example, Ukrainians largely migrated to the Prairie Provinces where the land and climate were similar to their homeland, and many Dutch settled on the flat, fertile farmlands of southwestern Ontario. Many Chinese, Portuguese, Greeks, and Italians have settled in specific sections of large cities, particularly Toronto, Montreal and Vancouver. The mix of ethnic groups differs greatly from province to province. The proportion of people claiming ancestry from the British Isles ranges from about two-thirds in Newfoundland and Labrador to less than 5% in Quebec; the proportion of people of French descent ranges from a majority in Quebec to a low percent in the rest of Canada. More than one-third of Canadians identify themselves as being of\u2026", "author" : [ { "dropping-particle" : "", "family" : "Berkat", "given" : "O", "non-dropping-particle" : "", "parse-names" : false, "suffix" : "" }, { "dropping-particle" : "", "family" : "Tazi", "given" : "M", "non-dropping-particle" : "", "parse-names" : false, "suffix" : "" } ], "container-title" : "Fao", "id" : "ITEM-1", "issued" : { "date-parts" : [ [ "2006" ] ] }, "page" : "6-28", "title" : "Country pasture / forage resource profiles: Morocco", "type" : "article-journal" }, "uris" : [ "http://www.mendeley.com/documents/?uuid=1a3fc4d5-4631-440d-9d8c-b61b96df6d08" ] } ], "mendeley" : { "formattedCitation" : "(Berkat and Tazi, 2006)" }, "properties" : { "noteIndex" : 0 }, "schema" : "https://github.com/citation-style-language/schema/raw/master/csl-citation.json" }</w:instrText>
      </w:r>
      <w:r w:rsidR="001B1D59" w:rsidRPr="00EB6895">
        <w:rPr>
          <w:rFonts w:cs="Times New Roman"/>
          <w:sz w:val="24"/>
        </w:rPr>
        <w:fldChar w:fldCharType="separate"/>
      </w:r>
      <w:r w:rsidRPr="00A91C14">
        <w:rPr>
          <w:rFonts w:cs="Times New Roman"/>
          <w:noProof/>
          <w:sz w:val="24"/>
        </w:rPr>
        <w:t>(Berkat and Tazi, 2006)</w:t>
      </w:r>
      <w:r w:rsidR="001B1D59" w:rsidRPr="00EB6895">
        <w:rPr>
          <w:rFonts w:cs="Times New Roman"/>
          <w:sz w:val="24"/>
        </w:rPr>
        <w:fldChar w:fldCharType="end"/>
      </w:r>
      <w:r w:rsidR="00B9035B">
        <w:rPr>
          <w:rFonts w:cs="Times New Roman"/>
          <w:sz w:val="24"/>
        </w:rPr>
        <w:t xml:space="preserve"> </w:t>
      </w:r>
      <w:r w:rsidRPr="00EB6895">
        <w:rPr>
          <w:rFonts w:cs="Times New Roman"/>
          <w:sz w:val="24"/>
        </w:rPr>
        <w:t>But as a result of the drivers of land use land cover change, the magnitude and extent of watershed development impact is negatively increasing and the natural resources of the region are being degraded from time to time more significantly in the region.</w:t>
      </w:r>
    </w:p>
    <w:p w:rsidR="007457BA" w:rsidRPr="00EB6895" w:rsidRDefault="007457BA" w:rsidP="006369F0">
      <w:pPr>
        <w:spacing w:before="0" w:after="0" w:line="360" w:lineRule="auto"/>
        <w:ind w:left="0" w:firstLine="0"/>
        <w:rPr>
          <w:rFonts w:cs="Times New Roman"/>
          <w:sz w:val="8"/>
        </w:rPr>
      </w:pPr>
    </w:p>
    <w:p w:rsidR="00C47234" w:rsidRPr="00EB6895" w:rsidRDefault="001575C6" w:rsidP="006369F0">
      <w:pPr>
        <w:spacing w:before="0" w:after="0" w:line="360" w:lineRule="auto"/>
        <w:ind w:left="0" w:firstLine="0"/>
        <w:rPr>
          <w:rFonts w:cs="Times New Roman"/>
          <w:sz w:val="24"/>
        </w:rPr>
      </w:pPr>
      <w:r w:rsidRPr="00EB6895">
        <w:rPr>
          <w:rFonts w:cs="Times New Roman"/>
          <w:color w:val="000000" w:themeColor="text1"/>
          <w:sz w:val="24"/>
        </w:rPr>
        <w:t>According</w:t>
      </w:r>
      <w:r w:rsidRPr="00EB6895">
        <w:rPr>
          <w:rFonts w:cs="Times New Roman"/>
          <w:sz w:val="24"/>
        </w:rPr>
        <w:t xml:space="preserve"> to </w:t>
      </w:r>
      <w:r w:rsidR="00086A3F">
        <w:rPr>
          <w:rFonts w:cs="Times New Roman"/>
          <w:sz w:val="24"/>
        </w:rPr>
        <w:t>(</w:t>
      </w:r>
      <w:r w:rsidR="0089433D" w:rsidRPr="00EB6895">
        <w:rPr>
          <w:rFonts w:cs="Times New Roman"/>
          <w:sz w:val="24"/>
        </w:rPr>
        <w:t>Bezuayehu</w:t>
      </w:r>
      <w:r w:rsidR="00DD3726">
        <w:rPr>
          <w:rFonts w:cs="Times New Roman"/>
          <w:sz w:val="24"/>
        </w:rPr>
        <w:t>.et,</w:t>
      </w:r>
      <w:r w:rsidRPr="00EB6895">
        <w:rPr>
          <w:rFonts w:cs="Times New Roman"/>
          <w:i/>
          <w:iCs/>
          <w:sz w:val="24"/>
        </w:rPr>
        <w:t xml:space="preserve"> al</w:t>
      </w:r>
      <w:r w:rsidR="00086A3F">
        <w:rPr>
          <w:rFonts w:cs="Times New Roman"/>
          <w:sz w:val="24"/>
        </w:rPr>
        <w:t xml:space="preserve">, </w:t>
      </w:r>
      <w:r w:rsidRPr="00EB6895">
        <w:rPr>
          <w:rFonts w:cs="Times New Roman"/>
          <w:sz w:val="24"/>
        </w:rPr>
        <w:t xml:space="preserve">2002), the major physical agent in environmental degradation in </w:t>
      </w:r>
      <w:proofErr w:type="spellStart"/>
      <w:r w:rsidRPr="00EB6895">
        <w:rPr>
          <w:rFonts w:cs="Times New Roman"/>
          <w:sz w:val="24"/>
        </w:rPr>
        <w:t>Oromia</w:t>
      </w:r>
      <w:proofErr w:type="spellEnd"/>
      <w:r w:rsidRPr="00EB6895">
        <w:rPr>
          <w:rFonts w:cs="Times New Roman"/>
          <w:sz w:val="24"/>
        </w:rPr>
        <w:t xml:space="preserve"> region is Soil erosion which has contributed to the low yield of crops and livestock of the region, and the immediate causes are topography, rainfall, lack of vegetation cover, soil properties, and land use and management practices. </w:t>
      </w:r>
    </w:p>
    <w:p w:rsidR="00C47234" w:rsidRPr="00EB6895" w:rsidRDefault="00C47234" w:rsidP="006369F0">
      <w:pPr>
        <w:spacing w:before="0" w:after="0" w:line="360" w:lineRule="auto"/>
        <w:ind w:left="0" w:firstLine="0"/>
        <w:rPr>
          <w:rFonts w:cs="Times New Roman"/>
          <w:sz w:val="8"/>
        </w:rPr>
      </w:pPr>
    </w:p>
    <w:p w:rsidR="0010751A" w:rsidRPr="00EB6895" w:rsidRDefault="001575C6" w:rsidP="006369F0">
      <w:pPr>
        <w:spacing w:before="0" w:after="0" w:line="360" w:lineRule="auto"/>
        <w:ind w:left="0" w:firstLine="0"/>
        <w:rPr>
          <w:rFonts w:cs="Times New Roman"/>
          <w:sz w:val="24"/>
        </w:rPr>
      </w:pPr>
      <w:r w:rsidRPr="00EB6895">
        <w:rPr>
          <w:rFonts w:cs="Times New Roman"/>
          <w:sz w:val="24"/>
        </w:rPr>
        <w:t xml:space="preserve">The government and nongovernmental institution take major development program in micro watershed development activity in the region. Large scale effort remained mostly unsatisfactory </w:t>
      </w:r>
      <w:proofErr w:type="spellStart"/>
      <w:r w:rsidRPr="00EB6895">
        <w:rPr>
          <w:rFonts w:cs="Times New Roman"/>
          <w:sz w:val="24"/>
        </w:rPr>
        <w:t>Darolabu</w:t>
      </w:r>
      <w:proofErr w:type="spellEnd"/>
      <w:r w:rsidRPr="00EB6895">
        <w:rPr>
          <w:rFonts w:cs="Times New Roman"/>
          <w:sz w:val="24"/>
        </w:rPr>
        <w:t xml:space="preserve"> District Land and Environmental Protection </w:t>
      </w:r>
      <w:r w:rsidR="00CC3462" w:rsidRPr="00EB6895">
        <w:rPr>
          <w:rFonts w:cs="Times New Roman"/>
          <w:sz w:val="24"/>
        </w:rPr>
        <w:t>Office Joint with ASSP program</w:t>
      </w:r>
      <w:r w:rsidRPr="00EB6895">
        <w:rPr>
          <w:rFonts w:cs="Times New Roman"/>
          <w:sz w:val="24"/>
        </w:rPr>
        <w:t xml:space="preserve">; micro watershed survey and assessment plan </w:t>
      </w:r>
      <w:r w:rsidR="00DC1DD3" w:rsidRPr="00EB6895">
        <w:rPr>
          <w:rFonts w:cs="Times New Roman"/>
          <w:sz w:val="24"/>
        </w:rPr>
        <w:t>(</w:t>
      </w:r>
      <w:r w:rsidR="00DC1DD3" w:rsidRPr="00EB6895">
        <w:rPr>
          <w:rFonts w:cs="Times New Roman"/>
          <w:i/>
          <w:sz w:val="24"/>
        </w:rPr>
        <w:t>2011</w:t>
      </w:r>
      <w:r w:rsidR="00CC3462" w:rsidRPr="00EB6895">
        <w:rPr>
          <w:rFonts w:cs="Times New Roman"/>
          <w:i/>
          <w:sz w:val="24"/>
        </w:rPr>
        <w:t>).</w:t>
      </w:r>
      <w:r w:rsidR="00CC3462" w:rsidRPr="00EB6895">
        <w:rPr>
          <w:rFonts w:cs="Times New Roman"/>
          <w:sz w:val="24"/>
        </w:rPr>
        <w:t xml:space="preserve"> Due</w:t>
      </w:r>
      <w:r w:rsidRPr="00EB6895">
        <w:rPr>
          <w:rFonts w:cs="Times New Roman"/>
          <w:sz w:val="24"/>
        </w:rPr>
        <w:t xml:space="preserve"> to lack of effective community participation, limited sense of responsibility </w:t>
      </w:r>
      <w:r w:rsidR="00CC3462" w:rsidRPr="00EB6895">
        <w:rPr>
          <w:rFonts w:cs="Times New Roman"/>
          <w:sz w:val="24"/>
        </w:rPr>
        <w:t xml:space="preserve">for </w:t>
      </w:r>
      <w:r w:rsidRPr="00EB6895">
        <w:rPr>
          <w:rFonts w:cs="Times New Roman"/>
          <w:sz w:val="24"/>
        </w:rPr>
        <w:t>assets created, and unmanageable planning units. Thus, support agencies like FAO’S to initiate pilot wa</w:t>
      </w:r>
      <w:r w:rsidR="00D11537" w:rsidRPr="00EB6895">
        <w:rPr>
          <w:rFonts w:cs="Times New Roman"/>
          <w:sz w:val="24"/>
        </w:rPr>
        <w:t>tershed planning approaches on bottom</w:t>
      </w:r>
      <w:r w:rsidR="002350EF" w:rsidRPr="00EB6895">
        <w:rPr>
          <w:rFonts w:cs="Times New Roman"/>
          <w:sz w:val="24"/>
        </w:rPr>
        <w:t>-up basi</w:t>
      </w:r>
      <w:r w:rsidRPr="00EB6895">
        <w:rPr>
          <w:rFonts w:cs="Times New Roman"/>
          <w:sz w:val="24"/>
        </w:rPr>
        <w:t>s, using smaller uni</w:t>
      </w:r>
      <w:r w:rsidR="002350EF" w:rsidRPr="00EB6895">
        <w:rPr>
          <w:rFonts w:cs="Times New Roman"/>
          <w:sz w:val="24"/>
        </w:rPr>
        <w:t>ts and following community-based</w:t>
      </w:r>
      <w:r w:rsidRPr="00EB6895">
        <w:rPr>
          <w:rFonts w:cs="Times New Roman"/>
          <w:sz w:val="24"/>
        </w:rPr>
        <w:t xml:space="preserve"> approaches. It’s practiced focusing mostly </w:t>
      </w:r>
      <w:r w:rsidRPr="00EB6895">
        <w:rPr>
          <w:rFonts w:cs="Times New Roman"/>
          <w:sz w:val="24"/>
        </w:rPr>
        <w:lastRenderedPageBreak/>
        <w:t>on integrated NRM intervention, productivity intensification measures, and small scale</w:t>
      </w:r>
      <w:r w:rsidR="00B71D6E" w:rsidRPr="00EB6895">
        <w:rPr>
          <w:rFonts w:cs="Times New Roman"/>
          <w:sz w:val="24"/>
        </w:rPr>
        <w:t>s</w:t>
      </w:r>
      <w:r w:rsidRPr="00EB6895">
        <w:rPr>
          <w:rFonts w:cs="Times New Roman"/>
          <w:sz w:val="24"/>
        </w:rPr>
        <w:t xml:space="preserve"> community infrastructure such as water pond, school, health, and feeder roads.  West </w:t>
      </w:r>
      <w:proofErr w:type="spellStart"/>
      <w:r w:rsidR="00B71D6E" w:rsidRPr="00EB6895">
        <w:rPr>
          <w:rFonts w:cs="Times New Roman"/>
          <w:sz w:val="24"/>
        </w:rPr>
        <w:t>Harerghe</w:t>
      </w:r>
      <w:proofErr w:type="spellEnd"/>
      <w:r w:rsidRPr="00EB6895">
        <w:rPr>
          <w:rFonts w:cs="Times New Roman"/>
          <w:sz w:val="24"/>
        </w:rPr>
        <w:t xml:space="preserve"> is one of the most environmentally troubled and degraded zone</w:t>
      </w:r>
      <w:r w:rsidR="00B311C1" w:rsidRPr="00EB6895">
        <w:rPr>
          <w:rFonts w:cs="Times New Roman"/>
          <w:sz w:val="24"/>
        </w:rPr>
        <w:t>s</w:t>
      </w:r>
      <w:r w:rsidRPr="00EB6895">
        <w:rPr>
          <w:rFonts w:cs="Times New Roman"/>
          <w:sz w:val="24"/>
        </w:rPr>
        <w:t xml:space="preserve"> from other zones of </w:t>
      </w:r>
      <w:proofErr w:type="spellStart"/>
      <w:r w:rsidRPr="00EB6895">
        <w:rPr>
          <w:rFonts w:cs="Times New Roman"/>
          <w:sz w:val="24"/>
        </w:rPr>
        <w:t>Oromia</w:t>
      </w:r>
      <w:proofErr w:type="spellEnd"/>
      <w:r w:rsidRPr="00EB6895">
        <w:rPr>
          <w:rFonts w:cs="Times New Roman"/>
          <w:sz w:val="24"/>
        </w:rPr>
        <w:t xml:space="preserve"> region. Obviously, large scale effort remained mostly unsatisfactory, due to lack of effective community participation, limited sense of responsibility </w:t>
      </w:r>
      <w:r w:rsidR="00EF78D8" w:rsidRPr="00EB6895">
        <w:rPr>
          <w:rFonts w:cs="Times New Roman"/>
          <w:sz w:val="24"/>
        </w:rPr>
        <w:t>for</w:t>
      </w:r>
      <w:r w:rsidRPr="00EB6895">
        <w:rPr>
          <w:rFonts w:cs="Times New Roman"/>
          <w:sz w:val="24"/>
        </w:rPr>
        <w:t xml:space="preserve"> assets created, and unmanageable planning units of land resources </w:t>
      </w:r>
      <w:proofErr w:type="spellStart"/>
      <w:r w:rsidRPr="00EB6895">
        <w:rPr>
          <w:rFonts w:cs="Times New Roman"/>
          <w:sz w:val="24"/>
        </w:rPr>
        <w:t>Darolabu</w:t>
      </w:r>
      <w:proofErr w:type="spellEnd"/>
      <w:r w:rsidRPr="00EB6895">
        <w:rPr>
          <w:rFonts w:cs="Times New Roman"/>
          <w:sz w:val="24"/>
        </w:rPr>
        <w:t xml:space="preserve"> District Land </w:t>
      </w:r>
      <w:r w:rsidR="00B311C1" w:rsidRPr="00EB6895">
        <w:rPr>
          <w:rFonts w:cs="Times New Roman"/>
          <w:sz w:val="24"/>
        </w:rPr>
        <w:t>and</w:t>
      </w:r>
      <w:r w:rsidRPr="00EB6895">
        <w:rPr>
          <w:rFonts w:cs="Times New Roman"/>
          <w:sz w:val="24"/>
        </w:rPr>
        <w:t xml:space="preserve"> Environmental Protection Office Joint </w:t>
      </w:r>
      <w:r w:rsidR="00B311C1" w:rsidRPr="00EB6895">
        <w:rPr>
          <w:rFonts w:cs="Times New Roman"/>
          <w:sz w:val="24"/>
        </w:rPr>
        <w:t>with</w:t>
      </w:r>
      <w:r w:rsidR="0078606F" w:rsidRPr="00EB6895">
        <w:rPr>
          <w:rFonts w:cs="Times New Roman"/>
          <w:sz w:val="24"/>
        </w:rPr>
        <w:t xml:space="preserve"> ASSP program</w:t>
      </w:r>
      <w:r w:rsidRPr="00EB6895">
        <w:rPr>
          <w:rFonts w:cs="Times New Roman"/>
          <w:sz w:val="24"/>
        </w:rPr>
        <w:t xml:space="preserve">; micro watershed survey and </w:t>
      </w:r>
      <w:r w:rsidRPr="00EB6895">
        <w:rPr>
          <w:rFonts w:cs="Times New Roman"/>
          <w:color w:val="000000" w:themeColor="text1"/>
          <w:sz w:val="24"/>
        </w:rPr>
        <w:t xml:space="preserve">assessment </w:t>
      </w:r>
      <w:r w:rsidR="0089433D" w:rsidRPr="00EB6895">
        <w:rPr>
          <w:rFonts w:cs="Times New Roman"/>
          <w:color w:val="000000" w:themeColor="text1"/>
          <w:sz w:val="24"/>
        </w:rPr>
        <w:t>plan (</w:t>
      </w:r>
      <w:r w:rsidRPr="00EB6895">
        <w:rPr>
          <w:rFonts w:cs="Times New Roman"/>
          <w:i/>
          <w:color w:val="000000" w:themeColor="text1"/>
          <w:sz w:val="24"/>
        </w:rPr>
        <w:t>2011).</w:t>
      </w:r>
    </w:p>
    <w:p w:rsidR="00E20EA4" w:rsidRPr="00EB6895" w:rsidRDefault="00E20EA4" w:rsidP="006369F0">
      <w:pPr>
        <w:spacing w:before="0" w:after="0" w:line="360" w:lineRule="auto"/>
        <w:ind w:left="0" w:firstLine="0"/>
        <w:rPr>
          <w:rFonts w:cs="Times New Roman"/>
          <w:sz w:val="8"/>
        </w:rPr>
      </w:pPr>
    </w:p>
    <w:p w:rsidR="007F6DA3" w:rsidRPr="00EB6895" w:rsidRDefault="001575C6" w:rsidP="006369F0">
      <w:pPr>
        <w:spacing w:before="0" w:after="0" w:line="360" w:lineRule="auto"/>
        <w:ind w:left="0" w:firstLine="0"/>
        <w:rPr>
          <w:rFonts w:cs="Times New Roman"/>
          <w:sz w:val="24"/>
        </w:rPr>
      </w:pPr>
      <w:r w:rsidRPr="00EB6895">
        <w:rPr>
          <w:rFonts w:cs="Times New Roman"/>
          <w:sz w:val="24"/>
        </w:rPr>
        <w:t xml:space="preserve">The study </w:t>
      </w:r>
      <w:r w:rsidR="00FA4E06" w:rsidRPr="00EB6895">
        <w:rPr>
          <w:rFonts w:cs="Times New Roman"/>
          <w:sz w:val="24"/>
        </w:rPr>
        <w:t xml:space="preserve">area </w:t>
      </w:r>
      <w:proofErr w:type="spellStart"/>
      <w:r w:rsidR="0089433D" w:rsidRPr="00EB6895">
        <w:rPr>
          <w:rFonts w:cs="Times New Roman"/>
          <w:sz w:val="24"/>
        </w:rPr>
        <w:t>GaraMoye</w:t>
      </w:r>
      <w:proofErr w:type="spellEnd"/>
      <w:r w:rsidR="00FA4E06" w:rsidRPr="00EB6895">
        <w:rPr>
          <w:rFonts w:cs="Times New Roman"/>
          <w:sz w:val="24"/>
        </w:rPr>
        <w:t xml:space="preserve"> micro watershed </w:t>
      </w:r>
      <w:r w:rsidRPr="00EB6895">
        <w:rPr>
          <w:rFonts w:cs="Times New Roman"/>
          <w:sz w:val="24"/>
        </w:rPr>
        <w:t xml:space="preserve">is found in </w:t>
      </w:r>
      <w:proofErr w:type="spellStart"/>
      <w:r w:rsidRPr="00EB6895">
        <w:rPr>
          <w:rFonts w:cs="Times New Roman"/>
          <w:sz w:val="24"/>
        </w:rPr>
        <w:t>O</w:t>
      </w:r>
      <w:r w:rsidR="00FA4E06" w:rsidRPr="00EB6895">
        <w:rPr>
          <w:rFonts w:cs="Times New Roman"/>
          <w:sz w:val="24"/>
        </w:rPr>
        <w:t>romia</w:t>
      </w:r>
      <w:proofErr w:type="spellEnd"/>
      <w:r w:rsidR="00FA4E06" w:rsidRPr="00EB6895">
        <w:rPr>
          <w:rFonts w:cs="Times New Roman"/>
          <w:sz w:val="24"/>
        </w:rPr>
        <w:t xml:space="preserve"> region, western </w:t>
      </w:r>
      <w:proofErr w:type="spellStart"/>
      <w:r w:rsidR="00FA4E06" w:rsidRPr="00EB6895">
        <w:rPr>
          <w:rFonts w:cs="Times New Roman"/>
          <w:sz w:val="24"/>
        </w:rPr>
        <w:t>Harerghe</w:t>
      </w:r>
      <w:proofErr w:type="spellEnd"/>
      <w:r w:rsidR="00FA4E06" w:rsidRPr="00EB6895">
        <w:rPr>
          <w:rFonts w:cs="Times New Roman"/>
          <w:sz w:val="24"/>
        </w:rPr>
        <w:t xml:space="preserve">, </w:t>
      </w:r>
      <w:r w:rsidRPr="00EB6895">
        <w:rPr>
          <w:rFonts w:cs="Times New Roman"/>
          <w:sz w:val="24"/>
        </w:rPr>
        <w:t xml:space="preserve">in </w:t>
      </w:r>
      <w:proofErr w:type="spellStart"/>
      <w:r w:rsidRPr="00EB6895">
        <w:rPr>
          <w:rFonts w:cs="Times New Roman"/>
          <w:sz w:val="24"/>
        </w:rPr>
        <w:t>Guba</w:t>
      </w:r>
      <w:proofErr w:type="spellEnd"/>
      <w:r w:rsidR="0092488E">
        <w:rPr>
          <w:rFonts w:cs="Times New Roman"/>
          <w:sz w:val="24"/>
        </w:rPr>
        <w:t xml:space="preserve"> </w:t>
      </w:r>
      <w:proofErr w:type="spellStart"/>
      <w:r w:rsidRPr="00EB6895">
        <w:rPr>
          <w:rFonts w:cs="Times New Roman"/>
          <w:sz w:val="24"/>
        </w:rPr>
        <w:t>Qoricha</w:t>
      </w:r>
      <w:proofErr w:type="spellEnd"/>
      <w:r w:rsidR="0092488E">
        <w:rPr>
          <w:rFonts w:cs="Times New Roman"/>
          <w:sz w:val="24"/>
        </w:rPr>
        <w:t xml:space="preserve"> </w:t>
      </w:r>
      <w:proofErr w:type="spellStart"/>
      <w:r w:rsidRPr="00EB6895">
        <w:rPr>
          <w:rFonts w:cs="Times New Roman"/>
          <w:sz w:val="24"/>
        </w:rPr>
        <w:t>woreda</w:t>
      </w:r>
      <w:proofErr w:type="spellEnd"/>
      <w:r w:rsidRPr="00EB6895">
        <w:rPr>
          <w:rFonts w:cs="Times New Roman"/>
          <w:sz w:val="24"/>
        </w:rPr>
        <w:t xml:space="preserve"> and it is characterized by </w:t>
      </w:r>
      <w:r w:rsidR="00FA4E06" w:rsidRPr="00EB6895">
        <w:rPr>
          <w:rFonts w:cs="Times New Roman"/>
          <w:sz w:val="24"/>
        </w:rPr>
        <w:t xml:space="preserve">a </w:t>
      </w:r>
      <w:r w:rsidRPr="00EB6895">
        <w:rPr>
          <w:rFonts w:cs="Times New Roman"/>
          <w:sz w:val="24"/>
        </w:rPr>
        <w:t xml:space="preserve">diversity of land forms </w:t>
      </w:r>
      <w:r w:rsidR="00FA4E06" w:rsidRPr="00EB6895">
        <w:rPr>
          <w:rFonts w:cs="Times New Roman"/>
          <w:sz w:val="24"/>
        </w:rPr>
        <w:t>e</w:t>
      </w:r>
      <w:r w:rsidRPr="00EB6895">
        <w:rPr>
          <w:rFonts w:cs="Times New Roman"/>
          <w:sz w:val="24"/>
        </w:rPr>
        <w:t xml:space="preserve">specially mountains and sloppy areas which the area more vulnerable to natural resource degradation. In the past </w:t>
      </w:r>
      <w:r w:rsidR="00FA4E06" w:rsidRPr="00EB6895">
        <w:rPr>
          <w:rFonts w:cs="Times New Roman"/>
          <w:sz w:val="24"/>
        </w:rPr>
        <w:t>years’</w:t>
      </w:r>
      <w:r w:rsidRPr="00EB6895">
        <w:rPr>
          <w:rFonts w:cs="Times New Roman"/>
          <w:sz w:val="24"/>
        </w:rPr>
        <w:t xml:space="preserve"> poor land use practice, deforestation, soil erosion, and over grazing caused the above environmental degradation. The population growth and the scarcity of land for economic activities imposed massive pressure in the study area. Flooding, soil erosion, drought, and loss of soil productivity are the major problems in the study area. In addition to agricultural, and other activities, the human activities also affect climate through changes in land </w:t>
      </w:r>
      <w:r w:rsidRPr="00EB6895">
        <w:rPr>
          <w:rFonts w:cs="Times New Roman"/>
          <w:iCs/>
          <w:sz w:val="24"/>
        </w:rPr>
        <w:t xml:space="preserve">use </w:t>
      </w:r>
      <w:r w:rsidRPr="00EB6895">
        <w:rPr>
          <w:rFonts w:cs="Times New Roman"/>
          <w:sz w:val="24"/>
        </w:rPr>
        <w:t xml:space="preserve">(activities taking place on communal, private and state </w:t>
      </w:r>
      <w:r w:rsidR="00FA4E06" w:rsidRPr="00EB6895">
        <w:rPr>
          <w:rFonts w:cs="Times New Roman"/>
          <w:sz w:val="24"/>
        </w:rPr>
        <w:t>lands,</w:t>
      </w:r>
      <w:r w:rsidRPr="00EB6895">
        <w:rPr>
          <w:rFonts w:cs="Times New Roman"/>
          <w:sz w:val="24"/>
        </w:rPr>
        <w:t xml:space="preserve"> like growing food, cutting trees, or building houses) and land </w:t>
      </w:r>
      <w:r w:rsidRPr="00EB6895">
        <w:rPr>
          <w:rFonts w:cs="Times New Roman"/>
          <w:iCs/>
          <w:sz w:val="24"/>
        </w:rPr>
        <w:t xml:space="preserve">cover </w:t>
      </w:r>
      <w:r w:rsidRPr="00EB6895">
        <w:rPr>
          <w:rFonts w:cs="Times New Roman"/>
          <w:sz w:val="24"/>
        </w:rPr>
        <w:t>(the physical characteristics of the land surface, including grain crops, trees</w:t>
      </w:r>
      <w:r w:rsidR="00AF136D" w:rsidRPr="00EB6895">
        <w:rPr>
          <w:rFonts w:cs="Times New Roman"/>
          <w:sz w:val="24"/>
        </w:rPr>
        <w:t>,)</w:t>
      </w:r>
      <w:r w:rsidRPr="00EB6895">
        <w:rPr>
          <w:rFonts w:cs="Times New Roman"/>
          <w:sz w:val="24"/>
        </w:rPr>
        <w:t xml:space="preserve">. Because human’s activities affect land resource, to a large extent, land resource managements, individuals, businesses, non-profit organizations, and governments can make land decisions to adapt and reduce the effects of climate change. </w:t>
      </w:r>
    </w:p>
    <w:p w:rsidR="007F6DA3" w:rsidRPr="00EB6895" w:rsidRDefault="007F6DA3" w:rsidP="006369F0">
      <w:pPr>
        <w:spacing w:before="0" w:after="0" w:line="360" w:lineRule="auto"/>
        <w:ind w:left="0" w:firstLine="0"/>
        <w:rPr>
          <w:rFonts w:cs="Times New Roman"/>
          <w:sz w:val="10"/>
        </w:rPr>
      </w:pPr>
    </w:p>
    <w:p w:rsidR="001B1DE9" w:rsidRPr="00EB6895" w:rsidRDefault="001575C6" w:rsidP="006369F0">
      <w:pPr>
        <w:spacing w:before="0" w:after="0" w:line="360" w:lineRule="auto"/>
        <w:ind w:left="0" w:firstLine="0"/>
        <w:rPr>
          <w:rFonts w:cs="Times New Roman"/>
          <w:color w:val="000000" w:themeColor="text1"/>
          <w:sz w:val="24"/>
        </w:rPr>
      </w:pPr>
      <w:r w:rsidRPr="00EB6895">
        <w:rPr>
          <w:rFonts w:cs="Times New Roman"/>
          <w:sz w:val="24"/>
        </w:rPr>
        <w:t xml:space="preserve">So the present study focuses </w:t>
      </w:r>
      <w:r w:rsidR="00AF136D" w:rsidRPr="00EB6895">
        <w:rPr>
          <w:rFonts w:cs="Times New Roman"/>
          <w:sz w:val="24"/>
        </w:rPr>
        <w:t>on</w:t>
      </w:r>
      <w:r w:rsidRPr="00EB6895">
        <w:rPr>
          <w:rFonts w:cs="Times New Roman"/>
          <w:sz w:val="24"/>
        </w:rPr>
        <w:t xml:space="preserve"> identify</w:t>
      </w:r>
      <w:r w:rsidR="00AF136D" w:rsidRPr="00EB6895">
        <w:rPr>
          <w:rFonts w:cs="Times New Roman"/>
          <w:sz w:val="24"/>
        </w:rPr>
        <w:t>ing</w:t>
      </w:r>
      <w:r w:rsidRPr="00EB6895">
        <w:rPr>
          <w:rFonts w:cs="Times New Roman"/>
          <w:sz w:val="24"/>
        </w:rPr>
        <w:t xml:space="preserve"> the major problems</w:t>
      </w:r>
      <w:r w:rsidR="00775549" w:rsidRPr="00EB6895">
        <w:rPr>
          <w:rFonts w:cs="Times New Roman"/>
          <w:sz w:val="24"/>
        </w:rPr>
        <w:t xml:space="preserve"> that related to land </w:t>
      </w:r>
      <w:r w:rsidR="00AF136D" w:rsidRPr="00EB6895">
        <w:rPr>
          <w:rFonts w:cs="Times New Roman"/>
          <w:sz w:val="24"/>
        </w:rPr>
        <w:t>resources</w:t>
      </w:r>
      <w:r w:rsidR="00775549" w:rsidRPr="00EB6895">
        <w:rPr>
          <w:rFonts w:cs="Times New Roman"/>
          <w:sz w:val="24"/>
        </w:rPr>
        <w:t xml:space="preserve"> uses and managements and</w:t>
      </w:r>
      <w:r w:rsidRPr="00EB6895">
        <w:rPr>
          <w:rFonts w:cs="Times New Roman"/>
          <w:sz w:val="24"/>
        </w:rPr>
        <w:t xml:space="preserve"> knowledge gap that exist </w:t>
      </w:r>
      <w:r w:rsidR="00775549" w:rsidRPr="00EB6895">
        <w:rPr>
          <w:rFonts w:cs="Times New Roman"/>
          <w:sz w:val="24"/>
        </w:rPr>
        <w:t xml:space="preserve">before related </w:t>
      </w:r>
      <w:r w:rsidR="00216C50" w:rsidRPr="00EB6895">
        <w:rPr>
          <w:rFonts w:cs="Times New Roman"/>
          <w:sz w:val="24"/>
        </w:rPr>
        <w:t>with managements</w:t>
      </w:r>
      <w:r w:rsidR="00AF136D" w:rsidRPr="00EB6895">
        <w:rPr>
          <w:rFonts w:cs="Times New Roman"/>
          <w:sz w:val="24"/>
        </w:rPr>
        <w:t>,</w:t>
      </w:r>
      <w:r w:rsidR="00775549" w:rsidRPr="00EB6895">
        <w:rPr>
          <w:rFonts w:cs="Times New Roman"/>
          <w:sz w:val="24"/>
        </w:rPr>
        <w:t xml:space="preserve"> monitoring </w:t>
      </w:r>
      <w:r w:rsidR="00AF136D" w:rsidRPr="00EB6895">
        <w:rPr>
          <w:rFonts w:cs="Times New Roman"/>
          <w:sz w:val="24"/>
        </w:rPr>
        <w:t>and evaluation</w:t>
      </w:r>
      <w:r w:rsidR="00775549" w:rsidRPr="00EB6895">
        <w:rPr>
          <w:rFonts w:cs="Times New Roman"/>
          <w:sz w:val="24"/>
        </w:rPr>
        <w:t xml:space="preserve"> then to</w:t>
      </w:r>
      <w:r w:rsidRPr="00EB6895">
        <w:rPr>
          <w:rFonts w:cs="Times New Roman"/>
          <w:sz w:val="24"/>
        </w:rPr>
        <w:t xml:space="preserve"> suggest for future sustainable development through participatory land use planning integrated watershed management approach so as to improve</w:t>
      </w:r>
      <w:r w:rsidR="00AF136D" w:rsidRPr="00EB6895">
        <w:rPr>
          <w:rFonts w:cs="Times New Roman"/>
          <w:sz w:val="24"/>
        </w:rPr>
        <w:t xml:space="preserve"> the</w:t>
      </w:r>
      <w:r w:rsidRPr="00EB6895">
        <w:rPr>
          <w:rFonts w:cs="Times New Roman"/>
          <w:sz w:val="24"/>
        </w:rPr>
        <w:t xml:space="preserve"> environme</w:t>
      </w:r>
      <w:bookmarkStart w:id="42" w:name="_Toc484482473"/>
      <w:bookmarkStart w:id="43" w:name="_Toc485122566"/>
      <w:bookmarkStart w:id="44" w:name="_Toc486279548"/>
      <w:r w:rsidR="007A5D38" w:rsidRPr="00EB6895">
        <w:rPr>
          <w:rFonts w:cs="Times New Roman"/>
          <w:sz w:val="24"/>
        </w:rPr>
        <w:t>ntal well</w:t>
      </w:r>
      <w:r w:rsidR="00CD6A79" w:rsidRPr="00EB6895">
        <w:rPr>
          <w:rFonts w:cs="Times New Roman"/>
          <w:sz w:val="24"/>
        </w:rPr>
        <w:t>-</w:t>
      </w:r>
      <w:r w:rsidR="007A5D38" w:rsidRPr="00EB6895">
        <w:rPr>
          <w:rFonts w:cs="Times New Roman"/>
          <w:sz w:val="24"/>
        </w:rPr>
        <w:t>being of the community.</w:t>
      </w:r>
    </w:p>
    <w:p w:rsidR="004312AD" w:rsidRPr="00EB6895" w:rsidRDefault="004312AD" w:rsidP="004312AD">
      <w:pPr>
        <w:pStyle w:val="Heading2"/>
        <w:spacing w:before="0" w:line="360" w:lineRule="auto"/>
        <w:ind w:left="0" w:firstLine="0"/>
        <w:rPr>
          <w:rFonts w:ascii="Times New Roman" w:hAnsi="Times New Roman" w:cs="Times New Roman"/>
          <w:sz w:val="24"/>
          <w:szCs w:val="22"/>
        </w:rPr>
      </w:pPr>
    </w:p>
    <w:p w:rsidR="00C47234" w:rsidRPr="00EB6895" w:rsidRDefault="00C47234" w:rsidP="00C47234">
      <w:pPr>
        <w:rPr>
          <w:rFonts w:cs="Times New Roman"/>
          <w:sz w:val="24"/>
        </w:rPr>
      </w:pPr>
    </w:p>
    <w:p w:rsidR="00FD31B5" w:rsidRPr="00EB6895" w:rsidRDefault="004379CD" w:rsidP="00C864D6">
      <w:pPr>
        <w:pStyle w:val="Heading2"/>
        <w:spacing w:before="0" w:line="360" w:lineRule="auto"/>
        <w:ind w:left="0" w:firstLine="0"/>
        <w:rPr>
          <w:rFonts w:ascii="Times New Roman" w:hAnsi="Times New Roman" w:cs="Times New Roman"/>
          <w:b/>
          <w:color w:val="auto"/>
          <w:sz w:val="30"/>
          <w:szCs w:val="28"/>
        </w:rPr>
      </w:pPr>
      <w:bookmarkStart w:id="45" w:name="_Toc493163779"/>
      <w:r w:rsidRPr="00EB6895">
        <w:rPr>
          <w:rFonts w:ascii="Times New Roman" w:hAnsi="Times New Roman" w:cs="Times New Roman"/>
          <w:b/>
          <w:color w:val="auto"/>
          <w:sz w:val="30"/>
          <w:szCs w:val="28"/>
        </w:rPr>
        <w:lastRenderedPageBreak/>
        <w:t xml:space="preserve">1.2 </w:t>
      </w:r>
      <w:r w:rsidR="001575C6" w:rsidRPr="00EB6895">
        <w:rPr>
          <w:rFonts w:ascii="Times New Roman" w:hAnsi="Times New Roman" w:cs="Times New Roman"/>
          <w:b/>
          <w:color w:val="auto"/>
          <w:sz w:val="30"/>
          <w:szCs w:val="28"/>
        </w:rPr>
        <w:t xml:space="preserve">Statement </w:t>
      </w:r>
      <w:proofErr w:type="gramStart"/>
      <w:r w:rsidRPr="00EB6895">
        <w:rPr>
          <w:rFonts w:ascii="Times New Roman" w:hAnsi="Times New Roman" w:cs="Times New Roman"/>
          <w:b/>
          <w:color w:val="auto"/>
          <w:sz w:val="30"/>
          <w:szCs w:val="28"/>
        </w:rPr>
        <w:t>Of</w:t>
      </w:r>
      <w:proofErr w:type="gramEnd"/>
      <w:r w:rsidRPr="00EB6895">
        <w:rPr>
          <w:rFonts w:ascii="Times New Roman" w:hAnsi="Times New Roman" w:cs="Times New Roman"/>
          <w:b/>
          <w:color w:val="auto"/>
          <w:sz w:val="30"/>
          <w:szCs w:val="28"/>
        </w:rPr>
        <w:t xml:space="preserve"> The </w:t>
      </w:r>
      <w:r w:rsidR="001575C6" w:rsidRPr="00EB6895">
        <w:rPr>
          <w:rFonts w:ascii="Times New Roman" w:hAnsi="Times New Roman" w:cs="Times New Roman"/>
          <w:b/>
          <w:color w:val="auto"/>
          <w:sz w:val="30"/>
          <w:szCs w:val="28"/>
        </w:rPr>
        <w:t>Problem</w:t>
      </w:r>
      <w:bookmarkEnd w:id="42"/>
      <w:bookmarkEnd w:id="43"/>
      <w:bookmarkEnd w:id="44"/>
      <w:bookmarkEnd w:id="45"/>
    </w:p>
    <w:p w:rsidR="001575C6" w:rsidRPr="00EB6895" w:rsidRDefault="001575C6" w:rsidP="006B52BA">
      <w:pPr>
        <w:spacing w:before="0" w:after="0" w:line="360" w:lineRule="auto"/>
        <w:ind w:left="0" w:firstLine="0"/>
        <w:rPr>
          <w:rFonts w:cs="Times New Roman"/>
          <w:sz w:val="24"/>
        </w:rPr>
      </w:pPr>
      <w:r w:rsidRPr="00EB6895">
        <w:rPr>
          <w:rFonts w:cs="Times New Roman"/>
          <w:sz w:val="24"/>
        </w:rPr>
        <w:t>The Ethiopian government and nongovernmental institution take major development program in</w:t>
      </w:r>
      <w:r w:rsidR="0033433B" w:rsidRPr="00EB6895">
        <w:rPr>
          <w:rFonts w:cs="Times New Roman"/>
          <w:sz w:val="24"/>
        </w:rPr>
        <w:t xml:space="preserve"> the</w:t>
      </w:r>
      <w:r w:rsidRPr="00EB6895">
        <w:rPr>
          <w:rFonts w:cs="Times New Roman"/>
          <w:sz w:val="24"/>
        </w:rPr>
        <w:t xml:space="preserve"> micro watershed developmental plan in the region. The aim of the program was mostly for implementing natural resources conservation and development programs in</w:t>
      </w:r>
      <w:r w:rsidR="00511A3A">
        <w:rPr>
          <w:rFonts w:cs="Times New Roman"/>
          <w:sz w:val="24"/>
        </w:rPr>
        <w:t xml:space="preserve"> </w:t>
      </w:r>
      <w:r w:rsidR="00BF0D84" w:rsidRPr="00EB6895">
        <w:rPr>
          <w:rFonts w:cs="Times New Roman"/>
          <w:sz w:val="24"/>
        </w:rPr>
        <w:t>the catchment</w:t>
      </w:r>
      <w:r w:rsidR="00DC422B" w:rsidRPr="00EB6895">
        <w:rPr>
          <w:rFonts w:cs="Times New Roman"/>
          <w:sz w:val="24"/>
        </w:rPr>
        <w:t xml:space="preserve">. Large scale effort </w:t>
      </w:r>
      <w:r w:rsidRPr="00EB6895">
        <w:rPr>
          <w:rFonts w:cs="Times New Roman"/>
          <w:sz w:val="24"/>
        </w:rPr>
        <w:t xml:space="preserve">remained mostly unsatisfactory, due to lack of effective community participation, limited sense of responsibility </w:t>
      </w:r>
      <w:r w:rsidR="00F301E8" w:rsidRPr="00EB6895">
        <w:rPr>
          <w:rFonts w:cs="Times New Roman"/>
          <w:sz w:val="24"/>
        </w:rPr>
        <w:t>for</w:t>
      </w:r>
      <w:r w:rsidRPr="00EB6895">
        <w:rPr>
          <w:rFonts w:cs="Times New Roman"/>
          <w:sz w:val="24"/>
        </w:rPr>
        <w:t xml:space="preserve"> assets created, and unmanageable planning units. It’s practiced focusing mostly on integrated NRM intervention, productivity intensification measur</w:t>
      </w:r>
      <w:r w:rsidR="008B45A3" w:rsidRPr="00EB6895">
        <w:rPr>
          <w:rFonts w:cs="Times New Roman"/>
          <w:sz w:val="24"/>
        </w:rPr>
        <w:t xml:space="preserve">es, and small </w:t>
      </w:r>
      <w:r w:rsidRPr="00EB6895">
        <w:rPr>
          <w:rFonts w:cs="Times New Roman"/>
          <w:sz w:val="24"/>
        </w:rPr>
        <w:t>scale</w:t>
      </w:r>
      <w:r w:rsidR="008B45A3" w:rsidRPr="00EB6895">
        <w:rPr>
          <w:rFonts w:cs="Times New Roman"/>
          <w:sz w:val="24"/>
        </w:rPr>
        <w:t>s</w:t>
      </w:r>
      <w:r w:rsidRPr="00EB6895">
        <w:rPr>
          <w:rFonts w:cs="Times New Roman"/>
          <w:sz w:val="24"/>
        </w:rPr>
        <w:t xml:space="preserve"> community infrastructure such as water pond, school, health, and feeder roads. Watershed projects in Ethiopia implemented by Food and Agricultural Organization (FAO) were focused on the institutional strengthening and capacity building of the Ministry of Natural Resources‟ technicians and experts and development agents in the highland regions of the country. The projects used the sub-watershed as the planning unit and sought the views of local technicians and members of the farming community to prepare land use and capability plans for soil and water conservation. This approach was tested at the pilot stage through FAO technical assistance under Ministry of Agriculture (</w:t>
      </w:r>
      <w:proofErr w:type="spellStart"/>
      <w:r w:rsidRPr="00EB6895">
        <w:rPr>
          <w:rFonts w:cs="Times New Roman"/>
          <w:sz w:val="24"/>
        </w:rPr>
        <w:t>MoA</w:t>
      </w:r>
      <w:proofErr w:type="spellEnd"/>
      <w:r w:rsidRPr="00EB6895">
        <w:rPr>
          <w:rFonts w:cs="Times New Roman"/>
          <w:sz w:val="24"/>
        </w:rPr>
        <w:t>) during 1988-1991. This was the first step in the evolution of the participatory planning approach to watershed development. By late 1990, watershed development was considered the focal point for rural development and poverty alleviation in Ethiopia.</w:t>
      </w:r>
    </w:p>
    <w:p w:rsidR="003806FA" w:rsidRPr="00EB6895" w:rsidRDefault="003806FA" w:rsidP="006B52BA">
      <w:pPr>
        <w:spacing w:before="0" w:after="0" w:line="360" w:lineRule="auto"/>
        <w:ind w:left="0" w:firstLine="0"/>
        <w:rPr>
          <w:rFonts w:cs="Times New Roman"/>
          <w:sz w:val="8"/>
        </w:rPr>
      </w:pPr>
    </w:p>
    <w:p w:rsidR="00734496" w:rsidRPr="00EB6895" w:rsidRDefault="001575C6" w:rsidP="006B52BA">
      <w:pPr>
        <w:spacing w:before="0" w:after="0" w:line="360" w:lineRule="auto"/>
        <w:ind w:left="0" w:firstLine="0"/>
        <w:rPr>
          <w:rFonts w:cs="Times New Roman"/>
          <w:sz w:val="24"/>
        </w:rPr>
      </w:pPr>
      <w:r w:rsidRPr="00EB6895">
        <w:rPr>
          <w:rFonts w:cs="Times New Roman"/>
          <w:sz w:val="24"/>
        </w:rPr>
        <w:t xml:space="preserve">According to </w:t>
      </w:r>
      <w:r w:rsidR="001B1D59" w:rsidRPr="00EB6895">
        <w:rPr>
          <w:rFonts w:cs="Times New Roman"/>
          <w:sz w:val="24"/>
        </w:rPr>
        <w:fldChar w:fldCharType="begin" w:fldLock="1"/>
      </w:r>
      <w:r w:rsidR="00A91C14">
        <w:rPr>
          <w:rFonts w:cs="Times New Roman"/>
          <w:sz w:val="24"/>
        </w:rPr>
        <w:instrText>ADDIN CSL_CITATION { "citationItems" : [ { "id" : "ITEM-1", "itemData" : { "DOI" : "10.5539/jas.v5n2p95", "ISBN" : "1916-9752", "ISSN" : "1916-9760", "abstract" : "Soil loss in Ethiopia due to water erosion is a serious economic and environmental problem. Soil and water conservation (SWC) practices provide multiple onsite and offsite benefits. Thus, the present study was carried out to examine the long-term impacts of SWC measures in improving ecosystem services in general and land suitability to crop production in particular. Land suitability classes (LSC) were accounted using the multi-criteria analysis (MCA) on bio-physical variables of the environment. LSC were sorted by combining the FAO framework of land evaluation with GIS tools. Thus, LSC for teff ( Eragrostis teff ), maize ( Zea mays L.), barley ( Hordeum vulgaris L.), and wheat ( Triticum aestivum L.) were found S2 and S3 in 1984 and 1997 whereas in 2010, some areas were transformed to S1 classes for wheat and teff. Suitable land allocation for these crops was made and 50% of the watershed is found to be S1 class for wheat while about 40% is in S2 class for all crops. In 1997 barley and teff covered 29.2% and 28.9%, respectively. While in 2010, 19% of the area was covered by teff, 18.9% by maize, 16.9% by barley and 15.6% by wheat. Wheat and maize showed significant spatial expansions that are best indicator crops for the betterment of the land quality or soil improvement.", "author" : [ { "dropping-particle" : "", "family" : "Alemu", "given" : "Woubet G", "non-dropping-particle" : "", "parse-names" : false, "suffix" : "" }, { "dropping-particle" : "", "family" : "Amare", "given" : "Tadele", "non-dropping-particle" : "", "parse-names" : false, "suffix" : "" }, { "dropping-particle" : "", "family" : "Yitaferu", "given" : "Birru", "non-dropping-particle" : "", "parse-names" : false, "suffix" : "" }, { "dropping-particle" : "", "family" : "Selassie", "given" : "Yihenew G", "non-dropping-particle" : "", "parse-names" : false, "suffix" : "" }, { "dropping-particle" : "", "family" : "Wolfgramm", "given" : "Bettina", "non-dropping-particle" : "", "parse-names" : false, "suffix" : "" }, { "dropping-particle" : "", "family" : "Hurni", "given" : "Hans", "non-dropping-particle" : "", "parse-names" : false, "suffix" : "" } ], "container-title" : "Journal of Agricultural Science", "id" : "ITEM-1", "issue" : "2", "issued" : { "date-parts" : [ [ "2013" ] ] }, "page" : "95-109", "title" : "Impacts of soil and water conservation on land suitability to crops : the case of Anjeni Watershed, Northwest Ethiopia", "type" : "article-journal", "volume" : "5" }, "uris" : [ "http://www.mendeley.com/documents/?uuid=9c735c2f-8861-4510-b132-03dc39091657" ] } ], "mendeley" : { "formattedCitation" : "(Alemu &lt;i&gt;et al.&lt;/i&gt;, 2013)" }, "properties" : { "noteIndex" : 0 }, "schema" : "https://github.com/citation-style-language/schema/raw/master/csl-citation.json" }</w:instrText>
      </w:r>
      <w:r w:rsidR="001B1D59" w:rsidRPr="00EB6895">
        <w:rPr>
          <w:rFonts w:cs="Times New Roman"/>
          <w:sz w:val="24"/>
        </w:rPr>
        <w:fldChar w:fldCharType="separate"/>
      </w:r>
      <w:r w:rsidR="00A91C14" w:rsidRPr="00A91C14">
        <w:rPr>
          <w:rFonts w:cs="Times New Roman"/>
          <w:noProof/>
          <w:sz w:val="24"/>
        </w:rPr>
        <w:t xml:space="preserve">(Alemu </w:t>
      </w:r>
      <w:r w:rsidR="00A91C14" w:rsidRPr="00A91C14">
        <w:rPr>
          <w:rFonts w:cs="Times New Roman"/>
          <w:i/>
          <w:noProof/>
          <w:sz w:val="24"/>
        </w:rPr>
        <w:t>et al.</w:t>
      </w:r>
      <w:r w:rsidR="00A91C14" w:rsidRPr="00A91C14">
        <w:rPr>
          <w:rFonts w:cs="Times New Roman"/>
          <w:noProof/>
          <w:sz w:val="24"/>
        </w:rPr>
        <w:t>, 2013)</w:t>
      </w:r>
      <w:r w:rsidR="001B1D59" w:rsidRPr="00EB6895">
        <w:rPr>
          <w:rFonts w:cs="Times New Roman"/>
          <w:sz w:val="24"/>
        </w:rPr>
        <w:fldChar w:fldCharType="end"/>
      </w:r>
      <w:r w:rsidRPr="00EB6895">
        <w:rPr>
          <w:rFonts w:cs="Times New Roman"/>
          <w:sz w:val="24"/>
        </w:rPr>
        <w:t xml:space="preserve"> an excess use of lands for cultivation (even in hilly areas) resulting in the reduction of land resource. The reduction of forest coverage in the up lands and lack of proper conservation measures in the hillside areas have resulted in the formation of big and active </w:t>
      </w:r>
      <w:r w:rsidR="00F41A18" w:rsidRPr="00EB6895">
        <w:rPr>
          <w:rFonts w:cs="Times New Roman"/>
          <w:sz w:val="24"/>
        </w:rPr>
        <w:t>gullies. Therefore</w:t>
      </w:r>
      <w:r w:rsidRPr="00EB6895">
        <w:rPr>
          <w:rFonts w:cs="Times New Roman"/>
          <w:sz w:val="24"/>
        </w:rPr>
        <w:t>, the increase</w:t>
      </w:r>
      <w:r w:rsidR="000F6EB6" w:rsidRPr="00EB6895">
        <w:rPr>
          <w:rFonts w:cs="Times New Roman"/>
          <w:sz w:val="24"/>
        </w:rPr>
        <w:t xml:space="preserve"> in human population would </w:t>
      </w:r>
      <w:r w:rsidRPr="00EB6895">
        <w:rPr>
          <w:rFonts w:cs="Times New Roman"/>
          <w:sz w:val="24"/>
        </w:rPr>
        <w:t>reduce land ho</w:t>
      </w:r>
      <w:r w:rsidR="00ED025A" w:rsidRPr="00EB6895">
        <w:rPr>
          <w:rFonts w:cs="Times New Roman"/>
          <w:sz w:val="24"/>
        </w:rPr>
        <w:t>lding per household and would create</w:t>
      </w:r>
      <w:r w:rsidRPr="00EB6895">
        <w:rPr>
          <w:rFonts w:cs="Times New Roman"/>
          <w:sz w:val="24"/>
        </w:rPr>
        <w:t xml:space="preserve"> pressure on limited land for agricultural purpose. So the study area, </w:t>
      </w:r>
      <w:proofErr w:type="spellStart"/>
      <w:r w:rsidRPr="00EB6895">
        <w:rPr>
          <w:rFonts w:cs="Times New Roman"/>
          <w:sz w:val="24"/>
        </w:rPr>
        <w:t>GaraMoye</w:t>
      </w:r>
      <w:proofErr w:type="spellEnd"/>
      <w:r w:rsidRPr="00EB6895">
        <w:rPr>
          <w:rFonts w:cs="Times New Roman"/>
          <w:sz w:val="24"/>
        </w:rPr>
        <w:t xml:space="preserve"> watersheds have the Slope variation, different slope class, intensive land use and different land use practice, and high population density were the common characteristics of the watershed. On the other hands, the watershed has great potential in land resources. </w:t>
      </w:r>
    </w:p>
    <w:p w:rsidR="00C61D86" w:rsidRPr="00EB6895" w:rsidRDefault="00C61D86" w:rsidP="006B52BA">
      <w:pPr>
        <w:spacing w:before="0" w:after="0" w:line="360" w:lineRule="auto"/>
        <w:ind w:left="0" w:firstLine="0"/>
        <w:rPr>
          <w:rFonts w:cs="Times New Roman"/>
          <w:sz w:val="8"/>
        </w:rPr>
      </w:pPr>
    </w:p>
    <w:p w:rsidR="001575C6" w:rsidRPr="00EB6895" w:rsidRDefault="001575C6" w:rsidP="00B97F39">
      <w:pPr>
        <w:spacing w:before="0" w:after="0" w:line="360" w:lineRule="auto"/>
        <w:ind w:left="0" w:firstLine="0"/>
        <w:rPr>
          <w:rFonts w:cs="Times New Roman"/>
          <w:sz w:val="24"/>
        </w:rPr>
      </w:pPr>
      <w:r w:rsidRPr="00EB6895">
        <w:rPr>
          <w:rFonts w:cs="Times New Roman"/>
          <w:sz w:val="24"/>
        </w:rPr>
        <w:t xml:space="preserve">Therefore, the decision of land use and management in this watershed affect the life and sustainability of the socio economic diversity and the overall health of watershed land resources. Based on these general facts when we would </w:t>
      </w:r>
      <w:r w:rsidR="00597612" w:rsidRPr="00EB6895">
        <w:rPr>
          <w:rFonts w:cs="Times New Roman"/>
          <w:sz w:val="24"/>
        </w:rPr>
        <w:t>be focused</w:t>
      </w:r>
      <w:r w:rsidRPr="00EB6895">
        <w:rPr>
          <w:rFonts w:cs="Times New Roman"/>
          <w:sz w:val="24"/>
        </w:rPr>
        <w:t xml:space="preserve"> the pattern of water shade development p</w:t>
      </w:r>
      <w:r w:rsidR="00641506" w:rsidRPr="00EB6895">
        <w:rPr>
          <w:rFonts w:cs="Times New Roman"/>
          <w:sz w:val="24"/>
        </w:rPr>
        <w:t xml:space="preserve">ractices in the study area, the </w:t>
      </w:r>
      <w:r w:rsidRPr="00EB6895">
        <w:rPr>
          <w:rFonts w:cs="Times New Roman"/>
          <w:sz w:val="24"/>
        </w:rPr>
        <w:t>availability of biophysical, socioeconomic, and institutional</w:t>
      </w:r>
      <w:r w:rsidR="00C222C2" w:rsidRPr="00EB6895">
        <w:rPr>
          <w:rFonts w:cs="Times New Roman"/>
          <w:sz w:val="24"/>
        </w:rPr>
        <w:t xml:space="preserve"> and </w:t>
      </w:r>
      <w:r w:rsidR="00C222C2" w:rsidRPr="00EB6895">
        <w:rPr>
          <w:rFonts w:cs="Times New Roman"/>
          <w:sz w:val="24"/>
        </w:rPr>
        <w:lastRenderedPageBreak/>
        <w:t xml:space="preserve">administrative problems in governing the </w:t>
      </w:r>
      <w:r w:rsidRPr="00EB6895">
        <w:rPr>
          <w:rFonts w:cs="Times New Roman"/>
          <w:sz w:val="24"/>
        </w:rPr>
        <w:t xml:space="preserve">proper use of land resource in the </w:t>
      </w:r>
      <w:r w:rsidR="00AA21F3" w:rsidRPr="00EB6895">
        <w:rPr>
          <w:rFonts w:cs="Times New Roman"/>
          <w:sz w:val="24"/>
        </w:rPr>
        <w:t>study. As</w:t>
      </w:r>
      <w:r w:rsidRPr="00EB6895">
        <w:rPr>
          <w:rFonts w:cs="Times New Roman"/>
          <w:sz w:val="24"/>
        </w:rPr>
        <w:t xml:space="preserve"> a result, the community is exposed to seasonal food shortage and health </w:t>
      </w:r>
      <w:r w:rsidR="00B97F39" w:rsidRPr="00EB6895">
        <w:rPr>
          <w:rFonts w:cs="Times New Roman"/>
          <w:sz w:val="24"/>
        </w:rPr>
        <w:t xml:space="preserve">problems. </w:t>
      </w:r>
      <w:r w:rsidR="00AA21F3" w:rsidRPr="00EB6895">
        <w:rPr>
          <w:rFonts w:cs="Times New Roman"/>
          <w:sz w:val="24"/>
        </w:rPr>
        <w:t>So</w:t>
      </w:r>
      <w:r w:rsidRPr="00EB6895">
        <w:rPr>
          <w:rFonts w:cs="Times New Roman"/>
          <w:sz w:val="24"/>
        </w:rPr>
        <w:t xml:space="preserve">, the present study focused to identify major problems and knowledge gaps to suggest for better and sustainable management through participatory land use planning </w:t>
      </w:r>
      <w:r w:rsidR="008A4D12" w:rsidRPr="00EB6895">
        <w:rPr>
          <w:rFonts w:cs="Times New Roman"/>
          <w:sz w:val="24"/>
        </w:rPr>
        <w:t xml:space="preserve">integrated </w:t>
      </w:r>
      <w:r w:rsidR="001B1941" w:rsidRPr="00EB6895">
        <w:rPr>
          <w:rFonts w:cs="Times New Roman"/>
          <w:sz w:val="24"/>
        </w:rPr>
        <w:t xml:space="preserve">watershed </w:t>
      </w:r>
      <w:r w:rsidR="004A5A62" w:rsidRPr="00EB6895">
        <w:rPr>
          <w:rFonts w:cs="Times New Roman"/>
          <w:sz w:val="24"/>
        </w:rPr>
        <w:t>management approach</w:t>
      </w:r>
      <w:r w:rsidR="00B97F39" w:rsidRPr="00EB6895">
        <w:rPr>
          <w:rFonts w:cs="Times New Roman"/>
          <w:sz w:val="24"/>
        </w:rPr>
        <w:t xml:space="preserve"> so as </w:t>
      </w:r>
      <w:r w:rsidR="00597612" w:rsidRPr="00EB6895">
        <w:rPr>
          <w:rFonts w:cs="Times New Roman"/>
          <w:sz w:val="24"/>
        </w:rPr>
        <w:t xml:space="preserve">to </w:t>
      </w:r>
      <w:r w:rsidR="00AA21F3" w:rsidRPr="00EB6895">
        <w:rPr>
          <w:rFonts w:cs="Times New Roman"/>
          <w:sz w:val="24"/>
        </w:rPr>
        <w:t>improve the</w:t>
      </w:r>
      <w:r w:rsidR="008A4D12" w:rsidRPr="00EB6895">
        <w:rPr>
          <w:rFonts w:cs="Times New Roman"/>
          <w:sz w:val="24"/>
        </w:rPr>
        <w:t xml:space="preserve"> wellbeing </w:t>
      </w:r>
      <w:r w:rsidR="00D7403B" w:rsidRPr="00EB6895">
        <w:rPr>
          <w:rFonts w:cs="Times New Roman"/>
          <w:sz w:val="24"/>
        </w:rPr>
        <w:t xml:space="preserve">of </w:t>
      </w:r>
      <w:r w:rsidR="004A5A62" w:rsidRPr="00EB6895">
        <w:rPr>
          <w:rFonts w:cs="Times New Roman"/>
          <w:sz w:val="24"/>
        </w:rPr>
        <w:t>the community</w:t>
      </w:r>
      <w:r w:rsidR="00850E6F" w:rsidRPr="00EB6895">
        <w:rPr>
          <w:rFonts w:cs="Times New Roman"/>
          <w:sz w:val="24"/>
        </w:rPr>
        <w:t>.</w:t>
      </w:r>
    </w:p>
    <w:p w:rsidR="00C864D6" w:rsidRPr="00EB6895" w:rsidRDefault="00C864D6" w:rsidP="00B97F39">
      <w:pPr>
        <w:spacing w:before="0" w:after="0" w:line="360" w:lineRule="auto"/>
        <w:ind w:left="0" w:firstLine="0"/>
        <w:rPr>
          <w:rFonts w:cs="Times New Roman"/>
          <w:sz w:val="10"/>
        </w:rPr>
      </w:pPr>
    </w:p>
    <w:p w:rsidR="001575C6" w:rsidRPr="00EB6895" w:rsidRDefault="00E53BE5" w:rsidP="0091523D">
      <w:pPr>
        <w:pStyle w:val="Heading2"/>
        <w:spacing w:before="0" w:line="360" w:lineRule="auto"/>
        <w:ind w:left="0" w:firstLine="0"/>
        <w:rPr>
          <w:rFonts w:ascii="Times New Roman" w:hAnsi="Times New Roman" w:cs="Times New Roman"/>
          <w:b/>
          <w:color w:val="auto"/>
          <w:sz w:val="30"/>
          <w:szCs w:val="28"/>
        </w:rPr>
      </w:pPr>
      <w:bookmarkStart w:id="46" w:name="_Toc454597909"/>
      <w:bookmarkStart w:id="47" w:name="_Toc484482474"/>
      <w:bookmarkStart w:id="48" w:name="_Toc485122567"/>
      <w:bookmarkStart w:id="49" w:name="_Toc486279549"/>
      <w:bookmarkStart w:id="50" w:name="_Toc493163780"/>
      <w:r w:rsidRPr="00EB6895">
        <w:rPr>
          <w:rFonts w:ascii="Times New Roman" w:hAnsi="Times New Roman" w:cs="Times New Roman"/>
          <w:b/>
          <w:color w:val="auto"/>
          <w:sz w:val="30"/>
          <w:szCs w:val="28"/>
        </w:rPr>
        <w:t>1.3</w:t>
      </w:r>
      <w:r>
        <w:rPr>
          <w:rFonts w:ascii="Times New Roman" w:hAnsi="Times New Roman" w:cs="Times New Roman"/>
          <w:b/>
          <w:color w:val="auto"/>
          <w:sz w:val="30"/>
          <w:szCs w:val="28"/>
        </w:rPr>
        <w:t xml:space="preserve"> </w:t>
      </w:r>
      <w:r w:rsidR="001575C6" w:rsidRPr="00EB6895">
        <w:rPr>
          <w:rFonts w:ascii="Times New Roman" w:hAnsi="Times New Roman" w:cs="Times New Roman"/>
          <w:b/>
          <w:color w:val="auto"/>
          <w:sz w:val="30"/>
          <w:szCs w:val="28"/>
        </w:rPr>
        <w:t xml:space="preserve">Objective </w:t>
      </w:r>
      <w:proofErr w:type="gramStart"/>
      <w:r w:rsidRPr="00EB6895">
        <w:rPr>
          <w:rFonts w:ascii="Times New Roman" w:hAnsi="Times New Roman" w:cs="Times New Roman"/>
          <w:b/>
          <w:color w:val="auto"/>
          <w:sz w:val="30"/>
          <w:szCs w:val="28"/>
        </w:rPr>
        <w:t>Of</w:t>
      </w:r>
      <w:proofErr w:type="gramEnd"/>
      <w:r w:rsidRPr="00EB6895">
        <w:rPr>
          <w:rFonts w:ascii="Times New Roman" w:hAnsi="Times New Roman" w:cs="Times New Roman"/>
          <w:b/>
          <w:color w:val="auto"/>
          <w:sz w:val="30"/>
          <w:szCs w:val="28"/>
        </w:rPr>
        <w:t xml:space="preserve"> The Study</w:t>
      </w:r>
      <w:bookmarkEnd w:id="46"/>
      <w:bookmarkEnd w:id="47"/>
      <w:bookmarkEnd w:id="48"/>
      <w:bookmarkEnd w:id="49"/>
      <w:bookmarkEnd w:id="50"/>
    </w:p>
    <w:p w:rsidR="001575C6" w:rsidRPr="00EB6895" w:rsidRDefault="00547080" w:rsidP="0091523D">
      <w:pPr>
        <w:pStyle w:val="Heading3"/>
        <w:spacing w:before="0" w:line="360" w:lineRule="auto"/>
        <w:ind w:left="0" w:firstLine="0"/>
        <w:rPr>
          <w:rFonts w:ascii="Times New Roman" w:hAnsi="Times New Roman" w:cs="Times New Roman"/>
          <w:b/>
          <w:color w:val="auto"/>
          <w:szCs w:val="26"/>
        </w:rPr>
      </w:pPr>
      <w:bookmarkStart w:id="51" w:name="_Toc454597910"/>
      <w:bookmarkStart w:id="52" w:name="_Toc484482475"/>
      <w:bookmarkStart w:id="53" w:name="_Toc485122568"/>
      <w:bookmarkStart w:id="54" w:name="_Toc486279550"/>
      <w:bookmarkStart w:id="55" w:name="_Toc493163781"/>
      <w:r w:rsidRPr="00EB6895">
        <w:rPr>
          <w:rFonts w:ascii="Times New Roman" w:hAnsi="Times New Roman" w:cs="Times New Roman"/>
          <w:b/>
          <w:color w:val="auto"/>
          <w:szCs w:val="26"/>
        </w:rPr>
        <w:t>1</w:t>
      </w:r>
      <w:r w:rsidR="001575C6" w:rsidRPr="00EB6895">
        <w:rPr>
          <w:rFonts w:ascii="Times New Roman" w:hAnsi="Times New Roman" w:cs="Times New Roman"/>
          <w:b/>
          <w:color w:val="auto"/>
          <w:szCs w:val="26"/>
        </w:rPr>
        <w:t>.3.1 General Objective</w:t>
      </w:r>
      <w:bookmarkEnd w:id="51"/>
      <w:bookmarkEnd w:id="52"/>
      <w:bookmarkEnd w:id="53"/>
      <w:bookmarkEnd w:id="54"/>
      <w:bookmarkEnd w:id="55"/>
    </w:p>
    <w:p w:rsidR="001575C6" w:rsidRPr="00EB6895" w:rsidRDefault="001575C6" w:rsidP="0091523D">
      <w:pPr>
        <w:widowControl w:val="0"/>
        <w:spacing w:before="0" w:after="0" w:line="360" w:lineRule="auto"/>
        <w:ind w:left="0" w:firstLine="0"/>
        <w:rPr>
          <w:rFonts w:cs="Times New Roman"/>
          <w:color w:val="000000" w:themeColor="text1"/>
          <w:sz w:val="24"/>
        </w:rPr>
      </w:pPr>
      <w:r w:rsidRPr="00EB6895">
        <w:rPr>
          <w:rFonts w:cs="Times New Roman"/>
          <w:color w:val="000000" w:themeColor="text1"/>
          <w:sz w:val="24"/>
        </w:rPr>
        <w:t xml:space="preserve">The General Objective of this research is to </w:t>
      </w:r>
      <w:r w:rsidR="009E3866" w:rsidRPr="00EB6895">
        <w:rPr>
          <w:rFonts w:cs="Times New Roman"/>
          <w:color w:val="000000" w:themeColor="text1"/>
          <w:sz w:val="24"/>
        </w:rPr>
        <w:t>assess the</w:t>
      </w:r>
      <w:r w:rsidR="00F4637C" w:rsidRPr="00EB6895">
        <w:rPr>
          <w:rFonts w:cs="Times New Roman"/>
          <w:color w:val="000000" w:themeColor="text1"/>
          <w:sz w:val="24"/>
        </w:rPr>
        <w:t xml:space="preserve"> implementation</w:t>
      </w:r>
      <w:r w:rsidR="0030318A" w:rsidRPr="00EB6895">
        <w:rPr>
          <w:rFonts w:cs="Times New Roman"/>
          <w:color w:val="000000" w:themeColor="text1"/>
          <w:sz w:val="24"/>
        </w:rPr>
        <w:t xml:space="preserve"> of </w:t>
      </w:r>
      <w:r w:rsidRPr="00EB6895">
        <w:rPr>
          <w:rFonts w:cs="Times New Roman"/>
          <w:color w:val="000000" w:themeColor="text1"/>
          <w:sz w:val="24"/>
        </w:rPr>
        <w:t xml:space="preserve">the </w:t>
      </w:r>
      <w:r w:rsidR="0030318A" w:rsidRPr="00EB6895">
        <w:rPr>
          <w:rFonts w:cs="Times New Roman"/>
          <w:color w:val="000000" w:themeColor="text1"/>
          <w:sz w:val="24"/>
        </w:rPr>
        <w:t>w</w:t>
      </w:r>
      <w:r w:rsidRPr="00EB6895">
        <w:rPr>
          <w:rFonts w:cs="Times New Roman"/>
          <w:color w:val="000000" w:themeColor="text1"/>
          <w:sz w:val="24"/>
        </w:rPr>
        <w:t>atershed development through land use planning</w:t>
      </w:r>
      <w:r w:rsidR="00B76415" w:rsidRPr="00EB6895">
        <w:rPr>
          <w:rFonts w:cs="Times New Roman"/>
          <w:color w:val="000000" w:themeColor="text1"/>
          <w:sz w:val="24"/>
        </w:rPr>
        <w:t xml:space="preserve"> and</w:t>
      </w:r>
      <w:r w:rsidRPr="00EB6895">
        <w:rPr>
          <w:rFonts w:cs="Times New Roman"/>
          <w:color w:val="000000" w:themeColor="text1"/>
          <w:sz w:val="24"/>
        </w:rPr>
        <w:t xml:space="preserve"> integrate</w:t>
      </w:r>
      <w:r w:rsidR="00D80F76" w:rsidRPr="00EB6895">
        <w:rPr>
          <w:rFonts w:cs="Times New Roman"/>
          <w:color w:val="000000" w:themeColor="text1"/>
          <w:sz w:val="24"/>
        </w:rPr>
        <w:t xml:space="preserve">d watershed management approach </w:t>
      </w:r>
      <w:r w:rsidRPr="00EB6895">
        <w:rPr>
          <w:rFonts w:cs="Times New Roman"/>
          <w:color w:val="000000" w:themeColor="text1"/>
          <w:sz w:val="24"/>
        </w:rPr>
        <w:t xml:space="preserve">in </w:t>
      </w:r>
      <w:proofErr w:type="spellStart"/>
      <w:r w:rsidRPr="00EB6895">
        <w:rPr>
          <w:rFonts w:cs="Times New Roman"/>
          <w:color w:val="000000" w:themeColor="text1"/>
          <w:sz w:val="24"/>
        </w:rPr>
        <w:t>GaraMoye</w:t>
      </w:r>
      <w:proofErr w:type="spellEnd"/>
      <w:r w:rsidRPr="00EB6895">
        <w:rPr>
          <w:rFonts w:cs="Times New Roman"/>
          <w:color w:val="000000" w:themeColor="text1"/>
          <w:sz w:val="24"/>
        </w:rPr>
        <w:t xml:space="preserve"> micro- watershed West </w:t>
      </w:r>
      <w:proofErr w:type="spellStart"/>
      <w:r w:rsidRPr="00EB6895">
        <w:rPr>
          <w:rFonts w:cs="Times New Roman"/>
          <w:color w:val="000000" w:themeColor="text1"/>
          <w:sz w:val="24"/>
        </w:rPr>
        <w:t>Harerghe</w:t>
      </w:r>
      <w:proofErr w:type="spellEnd"/>
      <w:r w:rsidRPr="00EB6895">
        <w:rPr>
          <w:rFonts w:cs="Times New Roman"/>
          <w:color w:val="000000" w:themeColor="text1"/>
          <w:sz w:val="24"/>
        </w:rPr>
        <w:t xml:space="preserve"> Zone, Ethiopia.</w:t>
      </w:r>
    </w:p>
    <w:p w:rsidR="009F5F65" w:rsidRPr="00EB6895" w:rsidRDefault="001575C6" w:rsidP="0091523D">
      <w:pPr>
        <w:pStyle w:val="Heading3"/>
        <w:spacing w:before="0" w:line="360" w:lineRule="auto"/>
        <w:ind w:left="0" w:firstLine="0"/>
        <w:rPr>
          <w:rFonts w:ascii="Times New Roman" w:hAnsi="Times New Roman" w:cs="Times New Roman"/>
          <w:b/>
          <w:color w:val="auto"/>
          <w:szCs w:val="26"/>
        </w:rPr>
      </w:pPr>
      <w:bookmarkStart w:id="56" w:name="_Toc454597911"/>
      <w:bookmarkStart w:id="57" w:name="_Toc484482476"/>
      <w:bookmarkStart w:id="58" w:name="_Toc485122569"/>
      <w:bookmarkStart w:id="59" w:name="_Toc486279551"/>
      <w:bookmarkStart w:id="60" w:name="_Toc493163782"/>
      <w:r w:rsidRPr="00EB6895">
        <w:rPr>
          <w:rFonts w:ascii="Times New Roman" w:hAnsi="Times New Roman" w:cs="Times New Roman"/>
          <w:b/>
          <w:color w:val="auto"/>
          <w:szCs w:val="26"/>
        </w:rPr>
        <w:t>1.3.2 Specific objective</w:t>
      </w:r>
      <w:bookmarkEnd w:id="56"/>
      <w:bookmarkEnd w:id="57"/>
      <w:bookmarkEnd w:id="58"/>
      <w:bookmarkEnd w:id="59"/>
      <w:bookmarkEnd w:id="60"/>
    </w:p>
    <w:p w:rsidR="00C62F71" w:rsidRPr="00EB6895" w:rsidRDefault="009F5F65" w:rsidP="0091523D">
      <w:pPr>
        <w:spacing w:before="0" w:after="0" w:line="360" w:lineRule="auto"/>
        <w:ind w:left="0" w:firstLine="0"/>
        <w:rPr>
          <w:rFonts w:cs="Times New Roman"/>
          <w:sz w:val="24"/>
        </w:rPr>
      </w:pPr>
      <w:r w:rsidRPr="00EB6895">
        <w:rPr>
          <w:rFonts w:cs="Times New Roman"/>
          <w:sz w:val="24"/>
        </w:rPr>
        <w:t>1. To examine the land use pattern by using GIS and RS</w:t>
      </w:r>
    </w:p>
    <w:p w:rsidR="001575C6" w:rsidRPr="00EB6895" w:rsidRDefault="00C62F71" w:rsidP="0091523D">
      <w:pPr>
        <w:spacing w:before="0" w:after="0" w:line="360" w:lineRule="auto"/>
        <w:ind w:left="0" w:firstLine="0"/>
        <w:rPr>
          <w:rFonts w:cs="Times New Roman"/>
          <w:sz w:val="24"/>
        </w:rPr>
      </w:pPr>
      <w:r w:rsidRPr="00EB6895">
        <w:rPr>
          <w:rFonts w:cs="Times New Roman"/>
          <w:sz w:val="24"/>
        </w:rPr>
        <w:t>2</w:t>
      </w:r>
      <w:r w:rsidR="009F5F65" w:rsidRPr="00EB6895">
        <w:rPr>
          <w:rFonts w:cs="Times New Roman"/>
          <w:sz w:val="24"/>
        </w:rPr>
        <w:t>. To</w:t>
      </w:r>
      <w:r w:rsidR="001575C6" w:rsidRPr="00EB6895">
        <w:rPr>
          <w:rFonts w:cs="Times New Roman"/>
          <w:sz w:val="24"/>
        </w:rPr>
        <w:t xml:space="preserve"> assess</w:t>
      </w:r>
      <w:r w:rsidR="0043387D" w:rsidRPr="00EB6895">
        <w:rPr>
          <w:rFonts w:cs="Times New Roman"/>
          <w:sz w:val="24"/>
        </w:rPr>
        <w:t xml:space="preserve"> the</w:t>
      </w:r>
      <w:r w:rsidR="001575C6" w:rsidRPr="00EB6895">
        <w:rPr>
          <w:rFonts w:cs="Times New Roman"/>
          <w:sz w:val="24"/>
        </w:rPr>
        <w:t xml:space="preserve"> socio economic interactions and bio physical characteristics </w:t>
      </w:r>
      <w:r w:rsidR="009F5F65" w:rsidRPr="00EB6895">
        <w:rPr>
          <w:rFonts w:cs="Times New Roman"/>
          <w:sz w:val="24"/>
        </w:rPr>
        <w:t>of the</w:t>
      </w:r>
      <w:r w:rsidR="001575C6" w:rsidRPr="00EB6895">
        <w:rPr>
          <w:rFonts w:cs="Times New Roman"/>
          <w:sz w:val="24"/>
        </w:rPr>
        <w:t xml:space="preserve"> watershed development in the study area</w:t>
      </w:r>
    </w:p>
    <w:p w:rsidR="001575C6" w:rsidRPr="00EB6895" w:rsidRDefault="00C62F71" w:rsidP="0091523D">
      <w:pPr>
        <w:widowControl w:val="0"/>
        <w:spacing w:before="0" w:after="0" w:line="360" w:lineRule="auto"/>
        <w:ind w:left="0" w:firstLine="0"/>
        <w:rPr>
          <w:rFonts w:cs="Times New Roman"/>
          <w:sz w:val="24"/>
        </w:rPr>
      </w:pPr>
      <w:r w:rsidRPr="00EB6895">
        <w:rPr>
          <w:rFonts w:cs="Times New Roman"/>
          <w:sz w:val="24"/>
        </w:rPr>
        <w:t>3</w:t>
      </w:r>
      <w:r w:rsidR="009F5F65" w:rsidRPr="00EB6895">
        <w:rPr>
          <w:rFonts w:cs="Times New Roman"/>
          <w:sz w:val="24"/>
        </w:rPr>
        <w:t>. To</w:t>
      </w:r>
      <w:r w:rsidR="001575C6" w:rsidRPr="00EB6895">
        <w:rPr>
          <w:rFonts w:cs="Times New Roman"/>
          <w:sz w:val="24"/>
        </w:rPr>
        <w:t xml:space="preserve"> an</w:t>
      </w:r>
      <w:r w:rsidR="00B33D88" w:rsidRPr="00EB6895">
        <w:rPr>
          <w:rFonts w:cs="Times New Roman"/>
          <w:sz w:val="24"/>
        </w:rPr>
        <w:t>alyze the major problems related</w:t>
      </w:r>
      <w:r w:rsidR="001575C6" w:rsidRPr="00EB6895">
        <w:rPr>
          <w:rFonts w:cs="Times New Roman"/>
          <w:sz w:val="24"/>
        </w:rPr>
        <w:t xml:space="preserve"> to watershed development practices in the study area </w:t>
      </w:r>
      <w:bookmarkStart w:id="61" w:name="_Toc441125089"/>
    </w:p>
    <w:p w:rsidR="001575C6" w:rsidRPr="00EB6895" w:rsidRDefault="00C62F71" w:rsidP="0091523D">
      <w:pPr>
        <w:widowControl w:val="0"/>
        <w:spacing w:before="0" w:after="0" w:line="360" w:lineRule="auto"/>
        <w:ind w:left="0" w:firstLine="0"/>
        <w:rPr>
          <w:rFonts w:cs="Times New Roman"/>
          <w:sz w:val="24"/>
        </w:rPr>
      </w:pPr>
      <w:r w:rsidRPr="00EB6895">
        <w:rPr>
          <w:rFonts w:cs="Times New Roman"/>
          <w:sz w:val="24"/>
        </w:rPr>
        <w:t>4</w:t>
      </w:r>
      <w:r w:rsidR="009F5F65" w:rsidRPr="00EB6895">
        <w:rPr>
          <w:rFonts w:cs="Times New Roman"/>
          <w:sz w:val="24"/>
        </w:rPr>
        <w:t>.</w:t>
      </w:r>
      <w:r w:rsidR="006713E3" w:rsidRPr="00EB6895">
        <w:rPr>
          <w:rFonts w:cs="Times New Roman"/>
          <w:sz w:val="24"/>
        </w:rPr>
        <w:t xml:space="preserve"> Asses</w:t>
      </w:r>
      <w:r w:rsidR="00597612" w:rsidRPr="00EB6895">
        <w:rPr>
          <w:rFonts w:cs="Times New Roman"/>
          <w:sz w:val="24"/>
        </w:rPr>
        <w:t>s</w:t>
      </w:r>
      <w:r w:rsidR="009F5F65" w:rsidRPr="00EB6895">
        <w:rPr>
          <w:rFonts w:cs="Times New Roman"/>
          <w:sz w:val="24"/>
        </w:rPr>
        <w:t xml:space="preserve"> the role of different</w:t>
      </w:r>
      <w:r w:rsidR="006713E3" w:rsidRPr="00EB6895">
        <w:rPr>
          <w:rFonts w:cs="Times New Roman"/>
          <w:sz w:val="24"/>
        </w:rPr>
        <w:t xml:space="preserve"> stake holders </w:t>
      </w:r>
      <w:r w:rsidR="001575C6" w:rsidRPr="00EB6895">
        <w:rPr>
          <w:rFonts w:cs="Times New Roman"/>
          <w:sz w:val="24"/>
        </w:rPr>
        <w:t xml:space="preserve">and the factor behind the success or failure </w:t>
      </w:r>
      <w:bookmarkStart w:id="62" w:name="_Toc454597912"/>
      <w:r w:rsidR="00BE343F">
        <w:rPr>
          <w:rFonts w:cs="Times New Roman"/>
          <w:sz w:val="24"/>
        </w:rPr>
        <w:t>of the watershed.</w:t>
      </w:r>
    </w:p>
    <w:p w:rsidR="001575C6" w:rsidRPr="00EB6895" w:rsidRDefault="001811F5" w:rsidP="0091523D">
      <w:pPr>
        <w:pStyle w:val="Heading2"/>
        <w:spacing w:before="0" w:line="360" w:lineRule="auto"/>
        <w:ind w:left="0" w:firstLine="0"/>
        <w:rPr>
          <w:rFonts w:ascii="Times New Roman" w:hAnsi="Times New Roman" w:cs="Times New Roman"/>
          <w:b/>
          <w:color w:val="auto"/>
          <w:sz w:val="30"/>
          <w:szCs w:val="28"/>
        </w:rPr>
      </w:pPr>
      <w:bookmarkStart w:id="63" w:name="_Toc484482477"/>
      <w:bookmarkStart w:id="64" w:name="_Toc485122570"/>
      <w:bookmarkStart w:id="65" w:name="_Toc486279552"/>
      <w:bookmarkStart w:id="66" w:name="_Toc493163783"/>
      <w:r w:rsidRPr="00EB6895">
        <w:rPr>
          <w:rFonts w:ascii="Times New Roman" w:hAnsi="Times New Roman" w:cs="Times New Roman"/>
          <w:b/>
          <w:color w:val="auto"/>
          <w:sz w:val="30"/>
          <w:szCs w:val="28"/>
        </w:rPr>
        <w:t>1.4 Research Questions</w:t>
      </w:r>
      <w:bookmarkEnd w:id="61"/>
      <w:bookmarkEnd w:id="62"/>
      <w:bookmarkEnd w:id="63"/>
      <w:bookmarkEnd w:id="64"/>
      <w:bookmarkEnd w:id="65"/>
      <w:bookmarkEnd w:id="66"/>
    </w:p>
    <w:p w:rsidR="001575C6" w:rsidRPr="00EB6895" w:rsidRDefault="001575C6" w:rsidP="00200AC4">
      <w:pPr>
        <w:spacing w:before="0" w:after="0" w:line="360" w:lineRule="auto"/>
        <w:ind w:left="0" w:firstLine="0"/>
        <w:rPr>
          <w:rFonts w:cs="Times New Roman"/>
          <w:sz w:val="24"/>
        </w:rPr>
      </w:pPr>
      <w:r w:rsidRPr="00EB6895">
        <w:rPr>
          <w:rFonts w:cs="Times New Roman"/>
          <w:sz w:val="24"/>
        </w:rPr>
        <w:t>1. What ar</w:t>
      </w:r>
      <w:r w:rsidR="00EC2A22" w:rsidRPr="00EB6895">
        <w:rPr>
          <w:rFonts w:cs="Times New Roman"/>
          <w:sz w:val="24"/>
        </w:rPr>
        <w:t>e the major socio economic, bio</w:t>
      </w:r>
      <w:r w:rsidRPr="00EB6895">
        <w:rPr>
          <w:rFonts w:cs="Times New Roman"/>
          <w:sz w:val="24"/>
        </w:rPr>
        <w:t>physical problems and land use pattern observed in the study area caused by wa</w:t>
      </w:r>
      <w:r w:rsidR="006934E0">
        <w:rPr>
          <w:rFonts w:cs="Times New Roman"/>
          <w:sz w:val="24"/>
        </w:rPr>
        <w:t>ter shade development practices?</w:t>
      </w:r>
    </w:p>
    <w:p w:rsidR="001575C6" w:rsidRPr="00EB6895" w:rsidRDefault="00A31642" w:rsidP="00200AC4">
      <w:pPr>
        <w:spacing w:before="0" w:after="0" w:line="360" w:lineRule="auto"/>
        <w:ind w:left="0" w:firstLine="0"/>
        <w:rPr>
          <w:rFonts w:cs="Times New Roman"/>
          <w:sz w:val="24"/>
        </w:rPr>
      </w:pPr>
      <w:r w:rsidRPr="00EB6895">
        <w:rPr>
          <w:rFonts w:cs="Times New Roman"/>
          <w:sz w:val="24"/>
        </w:rPr>
        <w:t>2. What are the major d</w:t>
      </w:r>
      <w:r w:rsidR="001575C6" w:rsidRPr="00EB6895">
        <w:rPr>
          <w:rFonts w:cs="Times New Roman"/>
          <w:sz w:val="24"/>
        </w:rPr>
        <w:t xml:space="preserve">rivers land use pattern and land use land cover changes in the study </w:t>
      </w:r>
      <w:r w:rsidR="00BE343F" w:rsidRPr="00EB6895">
        <w:rPr>
          <w:rFonts w:cs="Times New Roman"/>
          <w:sz w:val="24"/>
        </w:rPr>
        <w:t>area</w:t>
      </w:r>
      <w:r w:rsidR="00BE343F">
        <w:rPr>
          <w:rFonts w:cs="Times New Roman"/>
          <w:sz w:val="24"/>
        </w:rPr>
        <w:t>?</w:t>
      </w:r>
    </w:p>
    <w:p w:rsidR="001575C6" w:rsidRPr="00EB6895" w:rsidRDefault="001575C6" w:rsidP="00200AC4">
      <w:pPr>
        <w:spacing w:before="0" w:after="0" w:line="360" w:lineRule="auto"/>
        <w:ind w:left="0" w:firstLine="0"/>
        <w:rPr>
          <w:rFonts w:cs="Times New Roman"/>
          <w:sz w:val="24"/>
        </w:rPr>
      </w:pPr>
      <w:r w:rsidRPr="00EB6895">
        <w:rPr>
          <w:rFonts w:cs="Times New Roman"/>
          <w:sz w:val="24"/>
        </w:rPr>
        <w:t xml:space="preserve">3. What </w:t>
      </w:r>
      <w:r w:rsidR="00A35DAD" w:rsidRPr="00EB6895">
        <w:rPr>
          <w:rFonts w:cs="Times New Roman"/>
          <w:sz w:val="24"/>
        </w:rPr>
        <w:t xml:space="preserve">are </w:t>
      </w:r>
      <w:r w:rsidRPr="00EB6895">
        <w:rPr>
          <w:rFonts w:cs="Times New Roman"/>
          <w:sz w:val="24"/>
        </w:rPr>
        <w:t xml:space="preserve">customary and formal remedies are taken by the community and the local government to solve the problems? </w:t>
      </w:r>
    </w:p>
    <w:p w:rsidR="001575C6" w:rsidRPr="00EB6895" w:rsidRDefault="001575C6" w:rsidP="008474F4">
      <w:pPr>
        <w:spacing w:before="0" w:after="0" w:line="360" w:lineRule="auto"/>
        <w:ind w:left="0" w:firstLine="0"/>
        <w:rPr>
          <w:rFonts w:cs="Times New Roman"/>
          <w:sz w:val="24"/>
        </w:rPr>
      </w:pPr>
      <w:r w:rsidRPr="00EB6895">
        <w:rPr>
          <w:rFonts w:cs="Times New Roman"/>
          <w:sz w:val="24"/>
        </w:rPr>
        <w:t xml:space="preserve">4. How the community perceived the impact of watershed development activities on their </w:t>
      </w:r>
      <w:r w:rsidR="009759EE" w:rsidRPr="00EB6895">
        <w:rPr>
          <w:rFonts w:cs="Times New Roman"/>
          <w:sz w:val="24"/>
        </w:rPr>
        <w:t>livelihood</w:t>
      </w:r>
      <w:r w:rsidR="009759EE">
        <w:rPr>
          <w:rFonts w:cs="Times New Roman"/>
          <w:sz w:val="24"/>
        </w:rPr>
        <w:t>?</w:t>
      </w:r>
      <w:bookmarkStart w:id="67" w:name="_Toc454597913"/>
      <w:bookmarkStart w:id="68" w:name="_Toc484482478"/>
    </w:p>
    <w:p w:rsidR="001575C6" w:rsidRPr="00EB6895" w:rsidRDefault="008C0D76" w:rsidP="00C91C75">
      <w:pPr>
        <w:pStyle w:val="Heading2"/>
        <w:spacing w:before="0" w:line="360" w:lineRule="auto"/>
        <w:ind w:left="0" w:firstLine="0"/>
        <w:rPr>
          <w:rFonts w:ascii="Times New Roman" w:hAnsi="Times New Roman" w:cs="Times New Roman"/>
          <w:b/>
          <w:color w:val="auto"/>
          <w:sz w:val="30"/>
          <w:szCs w:val="28"/>
        </w:rPr>
      </w:pPr>
      <w:bookmarkStart w:id="69" w:name="_Toc441125092"/>
      <w:bookmarkStart w:id="70" w:name="_Toc435984530"/>
      <w:bookmarkStart w:id="71" w:name="_Toc454597914"/>
      <w:bookmarkStart w:id="72" w:name="_Toc484482479"/>
      <w:bookmarkStart w:id="73" w:name="_Toc485122572"/>
      <w:bookmarkStart w:id="74" w:name="_Toc486279553"/>
      <w:bookmarkStart w:id="75" w:name="_Toc493163784"/>
      <w:bookmarkEnd w:id="67"/>
      <w:bookmarkEnd w:id="68"/>
      <w:r w:rsidRPr="00EB6895">
        <w:rPr>
          <w:rFonts w:ascii="Times New Roman" w:hAnsi="Times New Roman" w:cs="Times New Roman"/>
          <w:b/>
          <w:color w:val="auto"/>
          <w:sz w:val="30"/>
          <w:szCs w:val="28"/>
        </w:rPr>
        <w:t xml:space="preserve">1.5 </w:t>
      </w:r>
      <w:r w:rsidR="001575C6" w:rsidRPr="00EB6895">
        <w:rPr>
          <w:rFonts w:ascii="Times New Roman" w:hAnsi="Times New Roman" w:cs="Times New Roman"/>
          <w:b/>
          <w:color w:val="auto"/>
          <w:sz w:val="30"/>
          <w:szCs w:val="28"/>
        </w:rPr>
        <w:t xml:space="preserve">Significance </w:t>
      </w:r>
      <w:proofErr w:type="gramStart"/>
      <w:r w:rsidRPr="00EB6895">
        <w:rPr>
          <w:rFonts w:ascii="Times New Roman" w:hAnsi="Times New Roman" w:cs="Times New Roman"/>
          <w:b/>
          <w:color w:val="auto"/>
          <w:sz w:val="30"/>
          <w:szCs w:val="28"/>
        </w:rPr>
        <w:t>Of</w:t>
      </w:r>
      <w:proofErr w:type="gramEnd"/>
      <w:r w:rsidRPr="00EB6895">
        <w:rPr>
          <w:rFonts w:ascii="Times New Roman" w:hAnsi="Times New Roman" w:cs="Times New Roman"/>
          <w:b/>
          <w:color w:val="auto"/>
          <w:sz w:val="30"/>
          <w:szCs w:val="28"/>
        </w:rPr>
        <w:t xml:space="preserve"> The Study</w:t>
      </w:r>
      <w:bookmarkEnd w:id="69"/>
      <w:bookmarkEnd w:id="70"/>
      <w:bookmarkEnd w:id="71"/>
      <w:bookmarkEnd w:id="72"/>
      <w:bookmarkEnd w:id="73"/>
      <w:bookmarkEnd w:id="74"/>
      <w:bookmarkEnd w:id="75"/>
    </w:p>
    <w:p w:rsidR="001575C6" w:rsidRPr="00EB6895" w:rsidRDefault="001575C6" w:rsidP="00C91C75">
      <w:pPr>
        <w:pStyle w:val="ListParagraph"/>
        <w:spacing w:before="0" w:line="360" w:lineRule="auto"/>
        <w:ind w:left="0" w:firstLine="0"/>
        <w:rPr>
          <w:rFonts w:cs="Times New Roman"/>
          <w:sz w:val="24"/>
        </w:rPr>
      </w:pPr>
      <w:r w:rsidRPr="00EB6895">
        <w:rPr>
          <w:rFonts w:cs="Times New Roman"/>
          <w:sz w:val="24"/>
        </w:rPr>
        <w:t>The major importance of this research could be seen in four basic perspectives. First and foremost, it can investigate the major challenges and problems that faced the local community in the management of natural resources of the study area. Second, the research when finally p</w:t>
      </w:r>
      <w:r w:rsidR="007708B9" w:rsidRPr="00EB6895">
        <w:rPr>
          <w:rFonts w:cs="Times New Roman"/>
          <w:sz w:val="24"/>
        </w:rPr>
        <w:t>resented to the decision makers</w:t>
      </w:r>
      <w:r w:rsidRPr="00EB6895">
        <w:rPr>
          <w:rFonts w:cs="Times New Roman"/>
          <w:sz w:val="24"/>
        </w:rPr>
        <w:t xml:space="preserve"> will nourish the necessary input that help</w:t>
      </w:r>
      <w:r w:rsidR="007708B9" w:rsidRPr="00EB6895">
        <w:rPr>
          <w:rFonts w:cs="Times New Roman"/>
          <w:sz w:val="24"/>
        </w:rPr>
        <w:t>s</w:t>
      </w:r>
      <w:r w:rsidRPr="00EB6895">
        <w:rPr>
          <w:rFonts w:cs="Times New Roman"/>
          <w:sz w:val="24"/>
        </w:rPr>
        <w:t xml:space="preserve"> them to take timely </w:t>
      </w:r>
      <w:r w:rsidRPr="00EB6895">
        <w:rPr>
          <w:rFonts w:cs="Times New Roman"/>
          <w:sz w:val="24"/>
        </w:rPr>
        <w:lastRenderedPageBreak/>
        <w:t xml:space="preserve">remedy in solving the problems related to the watershed </w:t>
      </w:r>
      <w:r w:rsidR="00D14A9E" w:rsidRPr="00EB6895">
        <w:rPr>
          <w:rFonts w:cs="Times New Roman"/>
          <w:sz w:val="24"/>
        </w:rPr>
        <w:t>management’s</w:t>
      </w:r>
      <w:r w:rsidRPr="00EB6895">
        <w:rPr>
          <w:rFonts w:cs="Times New Roman"/>
          <w:sz w:val="24"/>
        </w:rPr>
        <w:t xml:space="preserve"> activities on improving</w:t>
      </w:r>
      <w:r w:rsidR="007708B9" w:rsidRPr="00EB6895">
        <w:rPr>
          <w:rFonts w:cs="Times New Roman"/>
          <w:sz w:val="24"/>
        </w:rPr>
        <w:t xml:space="preserve"> the</w:t>
      </w:r>
      <w:r w:rsidRPr="00EB6895">
        <w:rPr>
          <w:rFonts w:cs="Times New Roman"/>
          <w:sz w:val="24"/>
        </w:rPr>
        <w:t xml:space="preserve"> environmental well</w:t>
      </w:r>
      <w:r w:rsidR="00B03805" w:rsidRPr="00EB6895">
        <w:rPr>
          <w:rFonts w:cs="Times New Roman"/>
          <w:sz w:val="24"/>
        </w:rPr>
        <w:t>-</w:t>
      </w:r>
      <w:r w:rsidRPr="00EB6895">
        <w:rPr>
          <w:rFonts w:cs="Times New Roman"/>
          <w:sz w:val="24"/>
        </w:rPr>
        <w:t xml:space="preserve">being of community in the study area. Third, the study will add knowledge on the existing watershed management world by providing additional stalk of knowledge. </w:t>
      </w:r>
      <w:r w:rsidR="008411DE" w:rsidRPr="00EB6895">
        <w:rPr>
          <w:rFonts w:cs="Times New Roman"/>
          <w:sz w:val="24"/>
        </w:rPr>
        <w:t>Finally,</w:t>
      </w:r>
      <w:r w:rsidRPr="00EB6895">
        <w:rPr>
          <w:rFonts w:cs="Times New Roman"/>
          <w:sz w:val="24"/>
        </w:rPr>
        <w:t xml:space="preserve"> the research will generate good experiences and practices in the study area to be adopted and scaled up to the macro level of the region and the country.</w:t>
      </w:r>
    </w:p>
    <w:p w:rsidR="001575C6" w:rsidRPr="00EB6895" w:rsidRDefault="00F91DC5" w:rsidP="00C91C75">
      <w:pPr>
        <w:pStyle w:val="Heading2"/>
        <w:spacing w:before="0" w:line="360" w:lineRule="auto"/>
        <w:ind w:left="0" w:firstLine="0"/>
        <w:rPr>
          <w:rFonts w:ascii="Times New Roman" w:hAnsi="Times New Roman" w:cs="Times New Roman"/>
          <w:b/>
          <w:color w:val="auto"/>
          <w:sz w:val="30"/>
          <w:szCs w:val="28"/>
        </w:rPr>
      </w:pPr>
      <w:bookmarkStart w:id="76" w:name="_Toc454597915"/>
      <w:bookmarkStart w:id="77" w:name="_Toc441125093"/>
      <w:bookmarkStart w:id="78" w:name="_Toc435984531"/>
      <w:bookmarkStart w:id="79" w:name="_Toc484482480"/>
      <w:bookmarkStart w:id="80" w:name="_Toc485122573"/>
      <w:bookmarkStart w:id="81" w:name="_Toc486279554"/>
      <w:bookmarkStart w:id="82" w:name="_Toc493163785"/>
      <w:r w:rsidRPr="00EB6895">
        <w:rPr>
          <w:rFonts w:ascii="Times New Roman" w:hAnsi="Times New Roman" w:cs="Times New Roman"/>
          <w:b/>
          <w:color w:val="auto"/>
          <w:sz w:val="30"/>
          <w:szCs w:val="28"/>
        </w:rPr>
        <w:t xml:space="preserve">1.6 </w:t>
      </w:r>
      <w:r w:rsidR="001575C6" w:rsidRPr="00EB6895">
        <w:rPr>
          <w:rFonts w:ascii="Times New Roman" w:hAnsi="Times New Roman" w:cs="Times New Roman"/>
          <w:b/>
          <w:color w:val="auto"/>
          <w:sz w:val="30"/>
          <w:szCs w:val="28"/>
        </w:rPr>
        <w:t xml:space="preserve">Scope </w:t>
      </w:r>
      <w:proofErr w:type="gramStart"/>
      <w:r w:rsidRPr="00EB6895">
        <w:rPr>
          <w:rFonts w:ascii="Times New Roman" w:hAnsi="Times New Roman" w:cs="Times New Roman"/>
          <w:b/>
          <w:color w:val="auto"/>
          <w:sz w:val="30"/>
          <w:szCs w:val="28"/>
        </w:rPr>
        <w:t>Of</w:t>
      </w:r>
      <w:proofErr w:type="gramEnd"/>
      <w:r w:rsidRPr="00EB6895">
        <w:rPr>
          <w:rFonts w:ascii="Times New Roman" w:hAnsi="Times New Roman" w:cs="Times New Roman"/>
          <w:b/>
          <w:color w:val="auto"/>
          <w:sz w:val="30"/>
          <w:szCs w:val="28"/>
        </w:rPr>
        <w:t xml:space="preserve"> The Study</w:t>
      </w:r>
      <w:bookmarkEnd w:id="76"/>
      <w:bookmarkEnd w:id="77"/>
      <w:bookmarkEnd w:id="78"/>
      <w:bookmarkEnd w:id="79"/>
      <w:bookmarkEnd w:id="80"/>
      <w:bookmarkEnd w:id="81"/>
      <w:bookmarkEnd w:id="82"/>
    </w:p>
    <w:p w:rsidR="001575C6" w:rsidRPr="00EB6895" w:rsidRDefault="001575C6" w:rsidP="00C91C75">
      <w:pPr>
        <w:spacing w:before="0" w:after="0" w:line="360" w:lineRule="auto"/>
        <w:ind w:left="0" w:firstLine="0"/>
        <w:rPr>
          <w:rFonts w:cs="Times New Roman"/>
          <w:sz w:val="24"/>
        </w:rPr>
      </w:pPr>
      <w:r w:rsidRPr="00EB6895">
        <w:rPr>
          <w:rFonts w:cs="Times New Roman"/>
          <w:sz w:val="24"/>
        </w:rPr>
        <w:t>The delimitation of the study in this research focuses on the investigation of the potential a</w:t>
      </w:r>
      <w:r w:rsidR="00B5101D" w:rsidRPr="00EB6895">
        <w:rPr>
          <w:rFonts w:cs="Times New Roman"/>
          <w:sz w:val="24"/>
        </w:rPr>
        <w:t>nd existing socio economic, bio</w:t>
      </w:r>
      <w:r w:rsidRPr="00EB6895">
        <w:rPr>
          <w:rFonts w:cs="Times New Roman"/>
          <w:sz w:val="24"/>
        </w:rPr>
        <w:t xml:space="preserve">physical and practical gaps in the sustainable management of land and natural resources of the study area by analyzing primary and secondary data from different sources and by providing the possible findings and possible recommendations to decision makers at different level. </w:t>
      </w:r>
      <w:r w:rsidR="008411DE" w:rsidRPr="00EB6895">
        <w:rPr>
          <w:rFonts w:cs="Times New Roman"/>
          <w:sz w:val="24"/>
        </w:rPr>
        <w:t>Therefore,</w:t>
      </w:r>
      <w:r w:rsidRPr="00EB6895">
        <w:rPr>
          <w:rFonts w:cs="Times New Roman"/>
          <w:sz w:val="24"/>
        </w:rPr>
        <w:t xml:space="preserve"> the research is spatially limited to </w:t>
      </w:r>
      <w:proofErr w:type="spellStart"/>
      <w:r w:rsidR="00A15C8B" w:rsidRPr="00EB6895">
        <w:rPr>
          <w:rFonts w:cs="Times New Roman"/>
          <w:sz w:val="24"/>
        </w:rPr>
        <w:t>GaraMoye</w:t>
      </w:r>
      <w:proofErr w:type="spellEnd"/>
      <w:r w:rsidRPr="00EB6895">
        <w:rPr>
          <w:rFonts w:cs="Times New Roman"/>
          <w:sz w:val="24"/>
        </w:rPr>
        <w:t xml:space="preserve"> micro-water shade to study the research problems.</w:t>
      </w:r>
      <w:bookmarkStart w:id="83" w:name="_Toc441125094"/>
      <w:bookmarkStart w:id="84" w:name="_Toc435984532"/>
      <w:bookmarkStart w:id="85" w:name="_Toc454597916"/>
    </w:p>
    <w:p w:rsidR="001575C6" w:rsidRPr="00EB6895" w:rsidRDefault="00286F6C" w:rsidP="00C91C75">
      <w:pPr>
        <w:pStyle w:val="Heading2"/>
        <w:spacing w:before="0" w:line="360" w:lineRule="auto"/>
        <w:ind w:left="0" w:firstLine="0"/>
        <w:rPr>
          <w:rFonts w:ascii="Times New Roman" w:hAnsi="Times New Roman" w:cs="Times New Roman"/>
          <w:b/>
          <w:color w:val="auto"/>
          <w:sz w:val="30"/>
          <w:szCs w:val="28"/>
        </w:rPr>
      </w:pPr>
      <w:bookmarkStart w:id="86" w:name="_Toc484482481"/>
      <w:bookmarkStart w:id="87" w:name="_Toc485122574"/>
      <w:bookmarkStart w:id="88" w:name="_Toc486279555"/>
      <w:bookmarkStart w:id="89" w:name="_Toc493163786"/>
      <w:r w:rsidRPr="00EB6895">
        <w:rPr>
          <w:rFonts w:ascii="Times New Roman" w:hAnsi="Times New Roman" w:cs="Times New Roman"/>
          <w:b/>
          <w:color w:val="auto"/>
          <w:sz w:val="30"/>
          <w:szCs w:val="28"/>
        </w:rPr>
        <w:t xml:space="preserve">1.7 </w:t>
      </w:r>
      <w:r w:rsidR="001575C6" w:rsidRPr="00EB6895">
        <w:rPr>
          <w:rFonts w:ascii="Times New Roman" w:hAnsi="Times New Roman" w:cs="Times New Roman"/>
          <w:b/>
          <w:color w:val="auto"/>
          <w:sz w:val="30"/>
          <w:szCs w:val="28"/>
        </w:rPr>
        <w:t xml:space="preserve">Organization </w:t>
      </w:r>
      <w:proofErr w:type="gramStart"/>
      <w:r w:rsidRPr="00EB6895">
        <w:rPr>
          <w:rFonts w:ascii="Times New Roman" w:hAnsi="Times New Roman" w:cs="Times New Roman"/>
          <w:b/>
          <w:color w:val="auto"/>
          <w:sz w:val="30"/>
          <w:szCs w:val="28"/>
        </w:rPr>
        <w:t>Of</w:t>
      </w:r>
      <w:proofErr w:type="gramEnd"/>
      <w:r w:rsidRPr="00EB6895">
        <w:rPr>
          <w:rFonts w:ascii="Times New Roman" w:hAnsi="Times New Roman" w:cs="Times New Roman"/>
          <w:b/>
          <w:color w:val="auto"/>
          <w:sz w:val="30"/>
          <w:szCs w:val="28"/>
        </w:rPr>
        <w:t xml:space="preserve"> The Study</w:t>
      </w:r>
      <w:bookmarkEnd w:id="83"/>
      <w:bookmarkEnd w:id="84"/>
      <w:bookmarkEnd w:id="85"/>
      <w:bookmarkEnd w:id="86"/>
      <w:bookmarkEnd w:id="87"/>
      <w:bookmarkEnd w:id="88"/>
      <w:bookmarkEnd w:id="89"/>
    </w:p>
    <w:p w:rsidR="001575C6" w:rsidRPr="00EB6895" w:rsidRDefault="001575C6" w:rsidP="00C91C75">
      <w:pPr>
        <w:pStyle w:val="ListParagraph"/>
        <w:tabs>
          <w:tab w:val="left" w:pos="180"/>
          <w:tab w:val="left" w:pos="270"/>
        </w:tabs>
        <w:autoSpaceDE w:val="0"/>
        <w:autoSpaceDN w:val="0"/>
        <w:adjustRightInd w:val="0"/>
        <w:spacing w:before="0" w:after="0" w:line="360" w:lineRule="auto"/>
        <w:ind w:left="0" w:right="270" w:firstLine="0"/>
        <w:rPr>
          <w:rFonts w:cs="Times New Roman"/>
          <w:sz w:val="24"/>
        </w:rPr>
      </w:pPr>
      <w:r w:rsidRPr="00EB6895">
        <w:rPr>
          <w:rFonts w:cs="Times New Roman"/>
          <w:sz w:val="24"/>
        </w:rPr>
        <w:t>The</w:t>
      </w:r>
      <w:r w:rsidR="00AC33BC" w:rsidRPr="00EB6895">
        <w:rPr>
          <w:rFonts w:cs="Times New Roman"/>
          <w:sz w:val="24"/>
        </w:rPr>
        <w:t xml:space="preserve"> research would be organized in</w:t>
      </w:r>
      <w:r w:rsidRPr="00EB6895">
        <w:rPr>
          <w:rFonts w:cs="Times New Roman"/>
          <w:sz w:val="24"/>
        </w:rPr>
        <w:t xml:space="preserve">to </w:t>
      </w:r>
      <w:r w:rsidR="00FE1560">
        <w:rPr>
          <w:rFonts w:cs="Times New Roman"/>
          <w:sz w:val="24"/>
        </w:rPr>
        <w:t>five</w:t>
      </w:r>
      <w:r w:rsidRPr="00EB6895">
        <w:rPr>
          <w:rFonts w:cs="Times New Roman"/>
          <w:sz w:val="24"/>
        </w:rPr>
        <w:t xml:space="preserve"> chapters. </w:t>
      </w:r>
      <w:r w:rsidR="00D32281" w:rsidRPr="00EB6895">
        <w:rPr>
          <w:rFonts w:cs="Times New Roman"/>
          <w:sz w:val="24"/>
        </w:rPr>
        <w:t xml:space="preserve">Chapter </w:t>
      </w:r>
      <w:r w:rsidR="00485F2E" w:rsidRPr="00EB6895">
        <w:rPr>
          <w:rFonts w:cs="Times New Roman"/>
          <w:sz w:val="24"/>
        </w:rPr>
        <w:t>one</w:t>
      </w:r>
      <w:r w:rsidRPr="00EB6895">
        <w:rPr>
          <w:rFonts w:cs="Times New Roman"/>
          <w:sz w:val="24"/>
        </w:rPr>
        <w:t xml:space="preserve"> introduction which contains general background, statement of the problem, objectives of the study, significance, research questions, research methodology and scope of the study; Chapter </w:t>
      </w:r>
      <w:r w:rsidR="00485F2E" w:rsidRPr="00EB6895">
        <w:rPr>
          <w:rFonts w:cs="Times New Roman"/>
          <w:sz w:val="24"/>
        </w:rPr>
        <w:t>t</w:t>
      </w:r>
      <w:r w:rsidR="00D32281" w:rsidRPr="00EB6895">
        <w:rPr>
          <w:rFonts w:cs="Times New Roman"/>
          <w:sz w:val="24"/>
        </w:rPr>
        <w:t>wo</w:t>
      </w:r>
      <w:r w:rsidRPr="00EB6895">
        <w:rPr>
          <w:rFonts w:cs="Times New Roman"/>
          <w:sz w:val="24"/>
        </w:rPr>
        <w:t xml:space="preserve"> deals with</w:t>
      </w:r>
      <w:r w:rsidR="00392F16" w:rsidRPr="00EB6895">
        <w:rPr>
          <w:rFonts w:cs="Times New Roman"/>
          <w:sz w:val="24"/>
        </w:rPr>
        <w:t xml:space="preserve"> the</w:t>
      </w:r>
      <w:r w:rsidRPr="00EB6895">
        <w:rPr>
          <w:rFonts w:cs="Times New Roman"/>
          <w:sz w:val="24"/>
        </w:rPr>
        <w:t xml:space="preserve"> review of various</w:t>
      </w:r>
      <w:r w:rsidR="00392F16" w:rsidRPr="00EB6895">
        <w:rPr>
          <w:rFonts w:cs="Times New Roman"/>
          <w:sz w:val="24"/>
        </w:rPr>
        <w:t>ly</w:t>
      </w:r>
      <w:r w:rsidRPr="00EB6895">
        <w:rPr>
          <w:rFonts w:cs="Times New Roman"/>
          <w:sz w:val="24"/>
        </w:rPr>
        <w:t xml:space="preserve"> related liter</w:t>
      </w:r>
      <w:r w:rsidR="00392F16" w:rsidRPr="00EB6895">
        <w:rPr>
          <w:rFonts w:cs="Times New Roman"/>
          <w:sz w:val="24"/>
        </w:rPr>
        <w:t>ature</w:t>
      </w:r>
      <w:r w:rsidR="00857CA2" w:rsidRPr="00EB6895">
        <w:rPr>
          <w:rFonts w:cs="Times New Roman"/>
          <w:sz w:val="24"/>
        </w:rPr>
        <w:t xml:space="preserve"> relevant to the research topic. Chapter</w:t>
      </w:r>
      <w:r w:rsidR="00485F2E" w:rsidRPr="00EB6895">
        <w:rPr>
          <w:rFonts w:cs="Times New Roman"/>
          <w:sz w:val="24"/>
        </w:rPr>
        <w:t xml:space="preserve"> three focuses</w:t>
      </w:r>
      <w:r w:rsidRPr="00EB6895">
        <w:rPr>
          <w:rFonts w:cs="Times New Roman"/>
          <w:sz w:val="24"/>
        </w:rPr>
        <w:t xml:space="preserve"> on, research </w:t>
      </w:r>
      <w:r w:rsidR="00D32281" w:rsidRPr="00EB6895">
        <w:rPr>
          <w:rFonts w:cs="Times New Roman"/>
          <w:sz w:val="24"/>
        </w:rPr>
        <w:t>methodology;</w:t>
      </w:r>
      <w:r w:rsidRPr="00EB6895">
        <w:rPr>
          <w:rFonts w:cs="Times New Roman"/>
          <w:sz w:val="24"/>
        </w:rPr>
        <w:t xml:space="preserve"> research design and data collection, Chapter </w:t>
      </w:r>
      <w:r w:rsidR="00485F2E" w:rsidRPr="00EB6895">
        <w:rPr>
          <w:rFonts w:cs="Times New Roman"/>
          <w:sz w:val="24"/>
        </w:rPr>
        <w:t>f</w:t>
      </w:r>
      <w:r w:rsidR="00D32281" w:rsidRPr="00EB6895">
        <w:rPr>
          <w:rFonts w:cs="Times New Roman"/>
          <w:sz w:val="24"/>
        </w:rPr>
        <w:t>our</w:t>
      </w:r>
      <w:r w:rsidRPr="00EB6895">
        <w:rPr>
          <w:rFonts w:cs="Times New Roman"/>
          <w:sz w:val="24"/>
        </w:rPr>
        <w:t xml:space="preserve"> Data analysis, and result of discussion were presented.  Chapter </w:t>
      </w:r>
      <w:r w:rsidR="00485F2E" w:rsidRPr="00EB6895">
        <w:rPr>
          <w:rFonts w:cs="Times New Roman"/>
          <w:sz w:val="24"/>
        </w:rPr>
        <w:t>f</w:t>
      </w:r>
      <w:r w:rsidR="00D32281" w:rsidRPr="00EB6895">
        <w:rPr>
          <w:rFonts w:cs="Times New Roman"/>
          <w:sz w:val="24"/>
        </w:rPr>
        <w:t xml:space="preserve">ive </w:t>
      </w:r>
      <w:r w:rsidR="00485F2E" w:rsidRPr="00EB6895">
        <w:rPr>
          <w:rFonts w:cs="Times New Roman"/>
          <w:sz w:val="24"/>
        </w:rPr>
        <w:t>conclusions</w:t>
      </w:r>
      <w:r w:rsidRPr="00EB6895">
        <w:rPr>
          <w:rFonts w:cs="Times New Roman"/>
          <w:sz w:val="24"/>
        </w:rPr>
        <w:t xml:space="preserve"> and recommendation </w:t>
      </w:r>
      <w:r w:rsidR="00857CA2" w:rsidRPr="00EB6895">
        <w:rPr>
          <w:rFonts w:cs="Times New Roman"/>
          <w:sz w:val="24"/>
        </w:rPr>
        <w:t xml:space="preserve">of the study were represented. </w:t>
      </w:r>
      <w:r w:rsidRPr="00EB6895">
        <w:rPr>
          <w:rFonts w:cs="Times New Roman"/>
          <w:sz w:val="24"/>
        </w:rPr>
        <w:t xml:space="preserve">Finally, References and the appendix are listed at the end of the </w:t>
      </w:r>
      <w:bookmarkStart w:id="90" w:name="_Toc484482482"/>
      <w:r w:rsidRPr="00EB6895">
        <w:rPr>
          <w:rFonts w:cs="Times New Roman"/>
          <w:sz w:val="24"/>
        </w:rPr>
        <w:t>thesis.</w:t>
      </w:r>
    </w:p>
    <w:p w:rsidR="00C04B48" w:rsidRPr="00EB6895" w:rsidRDefault="00AD7112" w:rsidP="00C91C75">
      <w:pPr>
        <w:pStyle w:val="Heading2"/>
        <w:spacing w:before="0" w:line="360" w:lineRule="auto"/>
        <w:ind w:left="0" w:firstLine="0"/>
        <w:rPr>
          <w:rFonts w:ascii="Times New Roman" w:hAnsi="Times New Roman" w:cs="Times New Roman"/>
          <w:b/>
          <w:color w:val="auto"/>
          <w:sz w:val="30"/>
          <w:szCs w:val="28"/>
        </w:rPr>
      </w:pPr>
      <w:bookmarkStart w:id="91" w:name="_Toc485122608"/>
      <w:bookmarkStart w:id="92" w:name="_Toc486279556"/>
      <w:bookmarkStart w:id="93" w:name="_Toc493163787"/>
      <w:r w:rsidRPr="00EB6895">
        <w:rPr>
          <w:rFonts w:ascii="Times New Roman" w:hAnsi="Times New Roman" w:cs="Times New Roman"/>
          <w:b/>
          <w:color w:val="auto"/>
          <w:sz w:val="30"/>
          <w:szCs w:val="28"/>
        </w:rPr>
        <w:t xml:space="preserve">1.8 </w:t>
      </w:r>
      <w:r w:rsidR="00C04B48" w:rsidRPr="00EB6895">
        <w:rPr>
          <w:rFonts w:ascii="Times New Roman" w:hAnsi="Times New Roman" w:cs="Times New Roman"/>
          <w:b/>
          <w:color w:val="auto"/>
          <w:sz w:val="30"/>
          <w:szCs w:val="28"/>
        </w:rPr>
        <w:t xml:space="preserve">Constraints </w:t>
      </w:r>
      <w:proofErr w:type="gramStart"/>
      <w:r w:rsidRPr="00EB6895">
        <w:rPr>
          <w:rFonts w:ascii="Times New Roman" w:hAnsi="Times New Roman" w:cs="Times New Roman"/>
          <w:b/>
          <w:color w:val="auto"/>
          <w:sz w:val="30"/>
          <w:szCs w:val="28"/>
        </w:rPr>
        <w:t>And</w:t>
      </w:r>
      <w:proofErr w:type="gramEnd"/>
      <w:r w:rsidRPr="00EB6895">
        <w:rPr>
          <w:rFonts w:ascii="Times New Roman" w:hAnsi="Times New Roman" w:cs="Times New Roman"/>
          <w:b/>
          <w:color w:val="auto"/>
          <w:sz w:val="30"/>
          <w:szCs w:val="28"/>
        </w:rPr>
        <w:t xml:space="preserve"> </w:t>
      </w:r>
      <w:r w:rsidR="00052C85">
        <w:rPr>
          <w:rFonts w:ascii="Times New Roman" w:hAnsi="Times New Roman" w:cs="Times New Roman"/>
          <w:b/>
          <w:color w:val="auto"/>
          <w:sz w:val="30"/>
          <w:szCs w:val="28"/>
        </w:rPr>
        <w:t xml:space="preserve">Limitations </w:t>
      </w:r>
      <w:r w:rsidRPr="00EB6895">
        <w:rPr>
          <w:rFonts w:ascii="Times New Roman" w:hAnsi="Times New Roman" w:cs="Times New Roman"/>
          <w:b/>
          <w:color w:val="auto"/>
          <w:sz w:val="30"/>
          <w:szCs w:val="28"/>
        </w:rPr>
        <w:t xml:space="preserve">Of The </w:t>
      </w:r>
      <w:r w:rsidR="00C04B48" w:rsidRPr="00EB6895">
        <w:rPr>
          <w:rFonts w:ascii="Times New Roman" w:hAnsi="Times New Roman" w:cs="Times New Roman"/>
          <w:b/>
          <w:color w:val="auto"/>
          <w:sz w:val="30"/>
          <w:szCs w:val="28"/>
        </w:rPr>
        <w:t>Study</w:t>
      </w:r>
      <w:bookmarkEnd w:id="91"/>
      <w:bookmarkEnd w:id="92"/>
      <w:bookmarkEnd w:id="93"/>
    </w:p>
    <w:p w:rsidR="00A24910" w:rsidRPr="00EB6895" w:rsidRDefault="00C04B48" w:rsidP="00FA0D5C">
      <w:pPr>
        <w:pStyle w:val="Default"/>
        <w:spacing w:line="360" w:lineRule="auto"/>
        <w:ind w:left="0" w:firstLine="0"/>
        <w:rPr>
          <w:szCs w:val="22"/>
        </w:rPr>
      </w:pPr>
      <w:r w:rsidRPr="00EB6895">
        <w:rPr>
          <w:szCs w:val="22"/>
        </w:rPr>
        <w:t xml:space="preserve">This study has some limitations and faced some constraints: The data collection time (March to April) was found to be inconvenient for most of the farming population in the study areas as it was peak agricultural activity season. Most farmers were reluctant to spare their scarce time for </w:t>
      </w:r>
      <w:r w:rsidR="0062281F" w:rsidRPr="00EB6895">
        <w:rPr>
          <w:szCs w:val="22"/>
        </w:rPr>
        <w:t xml:space="preserve">an </w:t>
      </w:r>
      <w:r w:rsidRPr="00EB6895">
        <w:rPr>
          <w:szCs w:val="22"/>
        </w:rPr>
        <w:t xml:space="preserve">interview. The time allocated for the survey was found to be insufficient to digest some of the questions in the questionnaire and to make proper follow-up and control of the data collection process. </w:t>
      </w:r>
      <w:r w:rsidR="002A5F47" w:rsidRPr="00EB6895">
        <w:rPr>
          <w:szCs w:val="22"/>
        </w:rPr>
        <w:t>Finally, even</w:t>
      </w:r>
      <w:r w:rsidRPr="00EB6895">
        <w:rPr>
          <w:szCs w:val="22"/>
        </w:rPr>
        <w:t xml:space="preserve"> though the household questionnaire interviewed to each household was designed to be concise, it was lengthy and in some areas</w:t>
      </w:r>
      <w:r w:rsidR="0062281F" w:rsidRPr="00EB6895">
        <w:rPr>
          <w:szCs w:val="22"/>
        </w:rPr>
        <w:t>,</w:t>
      </w:r>
      <w:r w:rsidRPr="00EB6895">
        <w:rPr>
          <w:szCs w:val="22"/>
        </w:rPr>
        <w:t xml:space="preserve"> some of the questions were not understood by interviewees.</w:t>
      </w:r>
      <w:bookmarkStart w:id="94" w:name="_Toc485122575"/>
    </w:p>
    <w:p w:rsidR="000D319F" w:rsidRPr="00EB6895" w:rsidRDefault="000D319F" w:rsidP="00C864D6">
      <w:pPr>
        <w:pStyle w:val="Heading1"/>
        <w:spacing w:before="0" w:line="360" w:lineRule="auto"/>
        <w:ind w:left="0" w:firstLine="0"/>
        <w:jc w:val="center"/>
        <w:rPr>
          <w:rFonts w:ascii="Times New Roman" w:hAnsi="Times New Roman" w:cs="Times New Roman"/>
          <w:color w:val="auto"/>
          <w:sz w:val="34"/>
          <w:szCs w:val="32"/>
        </w:rPr>
      </w:pPr>
      <w:bookmarkStart w:id="95" w:name="_Toc493163788"/>
      <w:bookmarkStart w:id="96" w:name="_Toc486279557"/>
      <w:r w:rsidRPr="00EB6895">
        <w:rPr>
          <w:rFonts w:ascii="Times New Roman" w:hAnsi="Times New Roman" w:cs="Times New Roman"/>
          <w:color w:val="auto"/>
          <w:sz w:val="34"/>
          <w:szCs w:val="32"/>
        </w:rPr>
        <w:lastRenderedPageBreak/>
        <w:t>CHAPTERTWO</w:t>
      </w:r>
      <w:bookmarkEnd w:id="95"/>
    </w:p>
    <w:p w:rsidR="001575C6" w:rsidRPr="00EB6895" w:rsidRDefault="00393616" w:rsidP="00C864D6">
      <w:pPr>
        <w:pStyle w:val="Heading1"/>
        <w:spacing w:before="0" w:line="360" w:lineRule="auto"/>
        <w:ind w:left="0" w:firstLine="0"/>
        <w:jc w:val="center"/>
        <w:rPr>
          <w:rFonts w:ascii="Times New Roman" w:hAnsi="Times New Roman" w:cs="Times New Roman"/>
          <w:color w:val="auto"/>
          <w:sz w:val="34"/>
          <w:szCs w:val="32"/>
        </w:rPr>
      </w:pPr>
      <w:bookmarkStart w:id="97" w:name="_Toc493163789"/>
      <w:bookmarkEnd w:id="90"/>
      <w:bookmarkEnd w:id="94"/>
      <w:bookmarkEnd w:id="96"/>
      <w:r w:rsidRPr="00EB6895">
        <w:rPr>
          <w:rFonts w:ascii="Times New Roman" w:hAnsi="Times New Roman" w:cs="Times New Roman"/>
          <w:color w:val="auto"/>
          <w:sz w:val="34"/>
          <w:szCs w:val="32"/>
        </w:rPr>
        <w:t>LITERATURE</w:t>
      </w:r>
      <w:r w:rsidR="000D319F" w:rsidRPr="00EB6895">
        <w:rPr>
          <w:rFonts w:ascii="Times New Roman" w:hAnsi="Times New Roman" w:cs="Times New Roman"/>
          <w:color w:val="auto"/>
          <w:sz w:val="34"/>
          <w:szCs w:val="32"/>
        </w:rPr>
        <w:t xml:space="preserve"> REVIEW</w:t>
      </w:r>
      <w:bookmarkEnd w:id="97"/>
    </w:p>
    <w:p w:rsidR="001575C6" w:rsidRPr="00EB6895" w:rsidRDefault="00052C85" w:rsidP="00D01238">
      <w:pPr>
        <w:pStyle w:val="Heading2"/>
        <w:spacing w:before="0" w:line="360" w:lineRule="auto"/>
        <w:ind w:left="0" w:firstLine="0"/>
        <w:rPr>
          <w:rFonts w:ascii="Times New Roman" w:hAnsi="Times New Roman" w:cs="Times New Roman"/>
          <w:b/>
          <w:color w:val="auto"/>
          <w:sz w:val="30"/>
          <w:szCs w:val="28"/>
        </w:rPr>
      </w:pPr>
      <w:bookmarkStart w:id="98" w:name="_Toc484482483"/>
      <w:bookmarkStart w:id="99" w:name="_Toc485122576"/>
      <w:bookmarkStart w:id="100" w:name="_Toc486279558"/>
      <w:bookmarkStart w:id="101" w:name="_Toc493163790"/>
      <w:r w:rsidRPr="00EB6895">
        <w:rPr>
          <w:rFonts w:ascii="Times New Roman" w:hAnsi="Times New Roman" w:cs="Times New Roman"/>
          <w:b/>
          <w:color w:val="auto"/>
          <w:sz w:val="30"/>
          <w:szCs w:val="28"/>
        </w:rPr>
        <w:t>2.1</w:t>
      </w:r>
      <w:r>
        <w:rPr>
          <w:rFonts w:ascii="Times New Roman" w:hAnsi="Times New Roman" w:cs="Times New Roman"/>
          <w:b/>
          <w:color w:val="auto"/>
          <w:sz w:val="30"/>
          <w:szCs w:val="28"/>
        </w:rPr>
        <w:t xml:space="preserve"> </w:t>
      </w:r>
      <w:r w:rsidRPr="00EB6895">
        <w:rPr>
          <w:rFonts w:ascii="Times New Roman" w:hAnsi="Times New Roman" w:cs="Times New Roman"/>
          <w:b/>
          <w:color w:val="auto"/>
          <w:sz w:val="30"/>
          <w:szCs w:val="28"/>
        </w:rPr>
        <w:t xml:space="preserve">Characteristic </w:t>
      </w:r>
      <w:proofErr w:type="gramStart"/>
      <w:r w:rsidRPr="00EB6895">
        <w:rPr>
          <w:rFonts w:ascii="Times New Roman" w:hAnsi="Times New Roman" w:cs="Times New Roman"/>
          <w:b/>
          <w:color w:val="auto"/>
          <w:sz w:val="30"/>
          <w:szCs w:val="28"/>
        </w:rPr>
        <w:t>Of</w:t>
      </w:r>
      <w:proofErr w:type="gramEnd"/>
      <w:r w:rsidRPr="00EB6895">
        <w:rPr>
          <w:rFonts w:ascii="Times New Roman" w:hAnsi="Times New Roman" w:cs="Times New Roman"/>
          <w:b/>
          <w:color w:val="auto"/>
          <w:sz w:val="30"/>
          <w:szCs w:val="28"/>
        </w:rPr>
        <w:t xml:space="preserve"> Watershed</w:t>
      </w:r>
      <w:bookmarkEnd w:id="98"/>
      <w:bookmarkEnd w:id="99"/>
      <w:bookmarkEnd w:id="100"/>
      <w:bookmarkEnd w:id="101"/>
    </w:p>
    <w:p w:rsidR="001575C6" w:rsidRPr="00EB6895" w:rsidRDefault="001575C6" w:rsidP="00C91C75">
      <w:pPr>
        <w:pStyle w:val="NoSpacing"/>
        <w:spacing w:before="0" w:line="360" w:lineRule="auto"/>
        <w:ind w:left="0" w:firstLine="0"/>
        <w:rPr>
          <w:sz w:val="24"/>
          <w:szCs w:val="22"/>
        </w:rPr>
      </w:pPr>
      <w:r w:rsidRPr="00EB6895">
        <w:rPr>
          <w:sz w:val="24"/>
          <w:szCs w:val="22"/>
        </w:rPr>
        <w:t xml:space="preserve">A watershed is defined as any surface area from which runoff resulting from rainfall is collected and drained through a common confluence point. The term is synonymous with a drainage basin or catchment area </w:t>
      </w:r>
      <w:r w:rsidR="001B1D59" w:rsidRPr="00EB6895">
        <w:rPr>
          <w:sz w:val="24"/>
          <w:szCs w:val="22"/>
        </w:rPr>
        <w:fldChar w:fldCharType="begin" w:fldLock="1"/>
      </w:r>
      <w:r w:rsidRPr="00EB6895">
        <w:rPr>
          <w:sz w:val="24"/>
          <w:szCs w:val="22"/>
        </w:rPr>
        <w:instrText>ADDIN CSL_CITATION { "citationItems" : [ { "id" : "ITEM-1", "itemData" : { "author" : [ { "dropping-particle" : "", "family" : "Gashaw", "given" : "Temesgen", "non-dropping-particle" : "", "parse-names" : false, "suffix" : "" } ], "id" : "ITEM-1", "issue" : "1", "issued" : { "date-parts" : [ [ "2015" ] ] }, "page" : "5-12", "title" : "The implications of watershed management for reversing land degradation in Ethiopia", "type" : "article-journal", "volume" : "4" }, "uris" : [ "http://www.mendeley.com/documents/?uuid=7c8bd71d-4574-486a-9d13-52a93359a8a3" ] } ], "mendeley" : { "formattedCitation" : "(Gashaw, 2015)", "plainTextFormattedCitation" : "(Gashaw, 2015)", "previouslyFormattedCitation" : "(Gashaw, 2015)" }, "properties" : { "noteIndex" : 0 }, "schema" : "https://github.com/citation-style-language/schema/raw/master/csl-citation.json" }</w:instrText>
      </w:r>
      <w:r w:rsidR="001B1D59" w:rsidRPr="00EB6895">
        <w:rPr>
          <w:sz w:val="24"/>
          <w:szCs w:val="22"/>
        </w:rPr>
        <w:fldChar w:fldCharType="separate"/>
      </w:r>
      <w:r w:rsidRPr="00EB6895">
        <w:rPr>
          <w:noProof/>
          <w:sz w:val="24"/>
          <w:szCs w:val="22"/>
        </w:rPr>
        <w:t>(Gashaw, 2015)</w:t>
      </w:r>
      <w:r w:rsidR="001B1D59" w:rsidRPr="00EB6895">
        <w:rPr>
          <w:sz w:val="24"/>
          <w:szCs w:val="22"/>
        </w:rPr>
        <w:fldChar w:fldCharType="end"/>
      </w:r>
      <w:r w:rsidRPr="00EB6895">
        <w:rPr>
          <w:sz w:val="24"/>
          <w:szCs w:val="22"/>
        </w:rPr>
        <w:t>. It is a hydrologic unit that has been d</w:t>
      </w:r>
      <w:r w:rsidR="00371A9B" w:rsidRPr="00EB6895">
        <w:rPr>
          <w:sz w:val="24"/>
          <w:szCs w:val="22"/>
        </w:rPr>
        <w:t>escribed and used both as a bio</w:t>
      </w:r>
      <w:r w:rsidRPr="00EB6895">
        <w:rPr>
          <w:sz w:val="24"/>
          <w:szCs w:val="22"/>
        </w:rPr>
        <w:t xml:space="preserve">physical unit and as a socio-economic unit for planning and implementing resource management activities (Solomon et al., 2013 as cited in </w:t>
      </w:r>
      <w:proofErr w:type="spellStart"/>
      <w:r w:rsidRPr="00EB6895">
        <w:rPr>
          <w:sz w:val="24"/>
          <w:szCs w:val="22"/>
        </w:rPr>
        <w:t>Gashaw</w:t>
      </w:r>
      <w:proofErr w:type="spellEnd"/>
      <w:r w:rsidR="000A04F6" w:rsidRPr="00EB6895">
        <w:rPr>
          <w:sz w:val="24"/>
          <w:szCs w:val="22"/>
        </w:rPr>
        <w:t>, 2014</w:t>
      </w:r>
      <w:r w:rsidRPr="00EB6895">
        <w:rPr>
          <w:sz w:val="24"/>
          <w:szCs w:val="22"/>
        </w:rPr>
        <w:t xml:space="preserve">).  </w:t>
      </w:r>
      <w:r w:rsidR="00A06891" w:rsidRPr="00EB6895">
        <w:rPr>
          <w:sz w:val="24"/>
          <w:szCs w:val="22"/>
        </w:rPr>
        <w:t xml:space="preserve">On the other </w:t>
      </w:r>
      <w:r w:rsidR="00E84AFF" w:rsidRPr="00EB6895">
        <w:rPr>
          <w:sz w:val="24"/>
          <w:szCs w:val="22"/>
        </w:rPr>
        <w:t>hand,</w:t>
      </w:r>
      <w:r w:rsidR="00A06891" w:rsidRPr="00EB6895">
        <w:rPr>
          <w:sz w:val="24"/>
          <w:szCs w:val="22"/>
        </w:rPr>
        <w:t xml:space="preserve"> the</w:t>
      </w:r>
      <w:r w:rsidRPr="00EB6895">
        <w:rPr>
          <w:sz w:val="24"/>
          <w:szCs w:val="22"/>
        </w:rPr>
        <w:t xml:space="preserve"> bio-physical unit in a watershed includes i</w:t>
      </w:r>
      <w:r w:rsidR="00A0111F">
        <w:rPr>
          <w:sz w:val="24"/>
          <w:szCs w:val="22"/>
        </w:rPr>
        <w:t xml:space="preserve">ts water, soil, and vegetation. </w:t>
      </w:r>
      <w:r w:rsidRPr="00EB6895">
        <w:rPr>
          <w:sz w:val="24"/>
          <w:szCs w:val="22"/>
        </w:rPr>
        <w:t>While, the socioeconomic unit includes people, their farming system (including livestock) and interactions with land resources, coping strategies, social and economic activities and cultural aspects (</w:t>
      </w:r>
      <w:proofErr w:type="spellStart"/>
      <w:r w:rsidRPr="00EB6895">
        <w:rPr>
          <w:sz w:val="24"/>
          <w:szCs w:val="22"/>
        </w:rPr>
        <w:t>Lakew</w:t>
      </w:r>
      <w:proofErr w:type="spellEnd"/>
      <w:r w:rsidRPr="00EB6895">
        <w:rPr>
          <w:sz w:val="24"/>
          <w:szCs w:val="22"/>
        </w:rPr>
        <w:t xml:space="preserve"> et</w:t>
      </w:r>
      <w:r w:rsidR="001B54D6">
        <w:rPr>
          <w:sz w:val="24"/>
          <w:szCs w:val="22"/>
        </w:rPr>
        <w:t>,</w:t>
      </w:r>
      <w:r w:rsidRPr="00EB6895">
        <w:rPr>
          <w:sz w:val="24"/>
          <w:szCs w:val="22"/>
        </w:rPr>
        <w:t>al.,2005</w:t>
      </w:r>
      <w:r w:rsidR="002C1A50">
        <w:rPr>
          <w:sz w:val="24"/>
          <w:szCs w:val="22"/>
        </w:rPr>
        <w:t>).</w:t>
      </w:r>
      <w:r w:rsidR="00A15C8B" w:rsidRPr="00EB6895">
        <w:rPr>
          <w:sz w:val="24"/>
          <w:szCs w:val="22"/>
        </w:rPr>
        <w:t>Similarly</w:t>
      </w:r>
      <w:r w:rsidR="00A06891" w:rsidRPr="00EB6895">
        <w:rPr>
          <w:sz w:val="24"/>
          <w:szCs w:val="22"/>
        </w:rPr>
        <w:t>, t</w:t>
      </w:r>
      <w:r w:rsidRPr="00EB6895">
        <w:rPr>
          <w:sz w:val="24"/>
          <w:szCs w:val="22"/>
        </w:rPr>
        <w:t xml:space="preserve">he geo-hydrological unit draining to a common point by a system of </w:t>
      </w:r>
      <w:r w:rsidR="00B53CF9" w:rsidRPr="00EB6895">
        <w:rPr>
          <w:sz w:val="24"/>
          <w:szCs w:val="22"/>
        </w:rPr>
        <w:t>drains. All</w:t>
      </w:r>
      <w:r w:rsidR="00371A9B" w:rsidRPr="00EB6895">
        <w:rPr>
          <w:sz w:val="24"/>
          <w:szCs w:val="22"/>
        </w:rPr>
        <w:t xml:space="preserve"> lands on earth are</w:t>
      </w:r>
      <w:r w:rsidRPr="00EB6895">
        <w:rPr>
          <w:sz w:val="24"/>
          <w:szCs w:val="22"/>
        </w:rPr>
        <w:t xml:space="preserve"> part of one watershed or other. Watershed is thus the land and water area, which contributes runoff to </w:t>
      </w:r>
      <w:r w:rsidR="00371A9B" w:rsidRPr="00EB6895">
        <w:rPr>
          <w:sz w:val="24"/>
          <w:szCs w:val="22"/>
        </w:rPr>
        <w:t xml:space="preserve">a common point. In other words, the </w:t>
      </w:r>
      <w:r w:rsidRPr="00EB6895">
        <w:rPr>
          <w:sz w:val="24"/>
          <w:szCs w:val="22"/>
        </w:rPr>
        <w:t xml:space="preserve">watershed is a topographically delineated area draining into a single channel. Watershed is considered as a biological, physical, economic and social system too. Viewed in another angle, </w:t>
      </w:r>
      <w:r w:rsidR="00371A9B" w:rsidRPr="00EB6895">
        <w:rPr>
          <w:sz w:val="24"/>
          <w:szCs w:val="22"/>
        </w:rPr>
        <w:t xml:space="preserve">a </w:t>
      </w:r>
      <w:r w:rsidRPr="00EB6895">
        <w:rPr>
          <w:sz w:val="24"/>
          <w:szCs w:val="22"/>
        </w:rPr>
        <w:t>watershed is a natural unit of land, which collects water and drains through a common point by a system of drains (</w:t>
      </w:r>
      <w:proofErr w:type="spellStart"/>
      <w:r w:rsidRPr="00EB6895">
        <w:rPr>
          <w:sz w:val="24"/>
          <w:szCs w:val="22"/>
        </w:rPr>
        <w:t>Birhanu</w:t>
      </w:r>
      <w:proofErr w:type="spellEnd"/>
      <w:r w:rsidRPr="00EB6895">
        <w:rPr>
          <w:sz w:val="24"/>
          <w:szCs w:val="22"/>
        </w:rPr>
        <w:t>, 2011)</w:t>
      </w:r>
    </w:p>
    <w:p w:rsidR="001575C6" w:rsidRPr="00EB6895" w:rsidRDefault="00291144" w:rsidP="00C91C75">
      <w:pPr>
        <w:pStyle w:val="Heading2"/>
        <w:spacing w:before="0" w:line="360" w:lineRule="auto"/>
        <w:ind w:left="0" w:firstLine="0"/>
        <w:rPr>
          <w:rFonts w:ascii="Times New Roman" w:hAnsi="Times New Roman" w:cs="Times New Roman"/>
          <w:b/>
          <w:color w:val="auto"/>
          <w:sz w:val="30"/>
          <w:szCs w:val="28"/>
        </w:rPr>
      </w:pPr>
      <w:bookmarkStart w:id="102" w:name="_Toc484482484"/>
      <w:bookmarkStart w:id="103" w:name="_Toc485122577"/>
      <w:bookmarkStart w:id="104" w:name="_Toc486279559"/>
      <w:bookmarkStart w:id="105" w:name="_Toc493163791"/>
      <w:r w:rsidRPr="00EB6895">
        <w:rPr>
          <w:rFonts w:ascii="Times New Roman" w:hAnsi="Times New Roman" w:cs="Times New Roman"/>
          <w:b/>
          <w:color w:val="auto"/>
          <w:sz w:val="30"/>
          <w:szCs w:val="28"/>
        </w:rPr>
        <w:t xml:space="preserve">2.2. </w:t>
      </w:r>
      <w:r w:rsidR="00900575" w:rsidRPr="00EB6895">
        <w:rPr>
          <w:rFonts w:ascii="Times New Roman" w:hAnsi="Times New Roman" w:cs="Times New Roman"/>
          <w:b/>
          <w:color w:val="auto"/>
          <w:sz w:val="30"/>
          <w:szCs w:val="28"/>
        </w:rPr>
        <w:t>Principle</w:t>
      </w:r>
      <w:r w:rsidR="001575C6" w:rsidRPr="00EB6895">
        <w:rPr>
          <w:rFonts w:ascii="Times New Roman" w:hAnsi="Times New Roman" w:cs="Times New Roman"/>
          <w:b/>
          <w:color w:val="auto"/>
          <w:sz w:val="30"/>
          <w:szCs w:val="28"/>
        </w:rPr>
        <w:t xml:space="preserve"> </w:t>
      </w:r>
      <w:proofErr w:type="gramStart"/>
      <w:r w:rsidRPr="00EB6895">
        <w:rPr>
          <w:rFonts w:ascii="Times New Roman" w:hAnsi="Times New Roman" w:cs="Times New Roman"/>
          <w:b/>
          <w:color w:val="auto"/>
          <w:sz w:val="30"/>
          <w:szCs w:val="28"/>
        </w:rPr>
        <w:t>Of</w:t>
      </w:r>
      <w:proofErr w:type="gramEnd"/>
      <w:r w:rsidRPr="00EB6895">
        <w:rPr>
          <w:rFonts w:ascii="Times New Roman" w:hAnsi="Times New Roman" w:cs="Times New Roman"/>
          <w:b/>
          <w:color w:val="auto"/>
          <w:sz w:val="30"/>
          <w:szCs w:val="28"/>
        </w:rPr>
        <w:t xml:space="preserve"> </w:t>
      </w:r>
      <w:r w:rsidR="001575C6" w:rsidRPr="00EB6895">
        <w:rPr>
          <w:rFonts w:ascii="Times New Roman" w:hAnsi="Times New Roman" w:cs="Times New Roman"/>
          <w:b/>
          <w:color w:val="auto"/>
          <w:sz w:val="30"/>
          <w:szCs w:val="28"/>
        </w:rPr>
        <w:t>Watershed Management</w:t>
      </w:r>
      <w:bookmarkEnd w:id="102"/>
      <w:bookmarkEnd w:id="103"/>
      <w:bookmarkEnd w:id="104"/>
      <w:bookmarkEnd w:id="105"/>
    </w:p>
    <w:p w:rsidR="00E81DD0" w:rsidRPr="00EB6895" w:rsidRDefault="001575C6" w:rsidP="00C91C75">
      <w:pPr>
        <w:spacing w:before="0" w:line="360" w:lineRule="auto"/>
        <w:ind w:left="0" w:firstLine="0"/>
        <w:rPr>
          <w:rFonts w:cs="Times New Roman"/>
          <w:sz w:val="24"/>
        </w:rPr>
      </w:pPr>
      <w:r w:rsidRPr="00EB6895">
        <w:rPr>
          <w:rFonts w:cs="Times New Roman"/>
          <w:sz w:val="24"/>
        </w:rPr>
        <w:t>Watershed management means different things to different people.</w:t>
      </w:r>
      <w:r w:rsidR="00A84CAC" w:rsidRPr="00EB6895">
        <w:rPr>
          <w:rFonts w:cs="Times New Roman"/>
          <w:sz w:val="24"/>
        </w:rPr>
        <w:t xml:space="preserve"> Watershed management is the process of formulating and carrying out a course of action involving the manipulation of resources in a watershed to provide goods and services without adversely affecting soil and water resources. Usually, it considers the social, economic, institutional and political factors operating within and outside watershed areas. Watershed management has emerged as a new paradigm for planning, development, and management of land, water</w:t>
      </w:r>
      <w:r w:rsidR="00A53C9E" w:rsidRPr="00EB6895">
        <w:rPr>
          <w:rFonts w:cs="Times New Roman"/>
          <w:sz w:val="24"/>
        </w:rPr>
        <w:t>,</w:t>
      </w:r>
      <w:r w:rsidR="00A84CAC" w:rsidRPr="00EB6895">
        <w:rPr>
          <w:rFonts w:cs="Times New Roman"/>
          <w:sz w:val="24"/>
        </w:rPr>
        <w:t xml:space="preserve"> and biomass with a focus on social and environmental aspects following a participatory approach. It is a comprehensive approach to natural resources management. It involves the use of </w:t>
      </w:r>
      <w:r w:rsidR="00A53C9E" w:rsidRPr="00EB6895">
        <w:rPr>
          <w:rFonts w:cs="Times New Roman"/>
          <w:sz w:val="24"/>
        </w:rPr>
        <w:t xml:space="preserve">a </w:t>
      </w:r>
      <w:r w:rsidR="00A84CAC" w:rsidRPr="00EB6895">
        <w:rPr>
          <w:rFonts w:cs="Times New Roman"/>
          <w:sz w:val="24"/>
        </w:rPr>
        <w:t xml:space="preserve">natural resource with </w:t>
      </w:r>
      <w:r w:rsidR="00A53C9E" w:rsidRPr="00EB6895">
        <w:rPr>
          <w:rFonts w:cs="Times New Roman"/>
          <w:sz w:val="24"/>
        </w:rPr>
        <w:t xml:space="preserve">the </w:t>
      </w:r>
      <w:r w:rsidR="00A84CAC" w:rsidRPr="00EB6895">
        <w:rPr>
          <w:rFonts w:cs="Times New Roman"/>
          <w:sz w:val="24"/>
        </w:rPr>
        <w:t xml:space="preserve">active participation of institution, organizations, in harmony with the ecosystem. </w:t>
      </w:r>
    </w:p>
    <w:p w:rsidR="000C1440" w:rsidRPr="00EB6895" w:rsidRDefault="00A84CAC" w:rsidP="00C91C75">
      <w:pPr>
        <w:spacing w:before="0" w:line="360" w:lineRule="auto"/>
        <w:ind w:left="0" w:firstLine="0"/>
        <w:rPr>
          <w:rFonts w:cs="Times New Roman"/>
          <w:bCs/>
          <w:sz w:val="24"/>
        </w:rPr>
      </w:pPr>
      <w:r w:rsidRPr="00EB6895">
        <w:rPr>
          <w:rFonts w:cs="Times New Roman"/>
          <w:sz w:val="24"/>
        </w:rPr>
        <w:lastRenderedPageBreak/>
        <w:t xml:space="preserve">The following principles may be considered in watershed management. Participation of local people in the identification, prioritization of key problems and potentials, in defining appropriate solutions and strategies, in their implementation and monitoring and evaluation of results, to obtain maximum sustain production from a given area of  land whilst maintaining soil loss below threshold values (below soil formation rate),to increase land productivity (forest, crop, grazing, water, etc.), Conserve, develop and utilize land/soil, water, forest, by improving the livelihood of households and communities in a given </w:t>
      </w:r>
      <w:r w:rsidR="00F74024">
        <w:rPr>
          <w:rFonts w:cs="Times New Roman"/>
          <w:sz w:val="24"/>
        </w:rPr>
        <w:t xml:space="preserve">hydrological geographical area. </w:t>
      </w:r>
      <w:r w:rsidR="001575C6" w:rsidRPr="00EB6895">
        <w:rPr>
          <w:rFonts w:cs="Times New Roman"/>
          <w:sz w:val="24"/>
        </w:rPr>
        <w:t xml:space="preserve">It may entail soil conservation, reforestation, hydrological flow regimes, or natural resources management. The watershed management concept allows for the consideration of linkages that are usually ignored. In the first place, natural and human interactions are highlighted. In the second place, upstream-downstream effects are recognized. A watershed approach allows for the development of institutional frameworks that can effectively promote </w:t>
      </w:r>
      <w:r w:rsidR="00FB78D3" w:rsidRPr="00EB6895">
        <w:rPr>
          <w:rFonts w:cs="Times New Roman"/>
          <w:sz w:val="24"/>
        </w:rPr>
        <w:t xml:space="preserve">the </w:t>
      </w:r>
      <w:r w:rsidR="001575C6" w:rsidRPr="00EB6895">
        <w:rPr>
          <w:rFonts w:cs="Times New Roman"/>
          <w:sz w:val="24"/>
        </w:rPr>
        <w:t xml:space="preserve">wise use and conservation of resources. In addition, there is a need to consider water and the hydrological services provided by a watershed from an economic perspective </w:t>
      </w:r>
      <w:r w:rsidR="000C1440" w:rsidRPr="00EB6895">
        <w:rPr>
          <w:rFonts w:cs="Times New Roman"/>
          <w:sz w:val="24"/>
        </w:rPr>
        <w:t>(</w:t>
      </w:r>
      <w:proofErr w:type="spellStart"/>
      <w:r w:rsidR="00A90F59" w:rsidRPr="00EB6895">
        <w:rPr>
          <w:rFonts w:cs="Times New Roman"/>
          <w:sz w:val="24"/>
        </w:rPr>
        <w:t>Getachew</w:t>
      </w:r>
      <w:proofErr w:type="spellEnd"/>
      <w:r w:rsidR="00A90F59" w:rsidRPr="00EB6895">
        <w:rPr>
          <w:rFonts w:cs="Times New Roman"/>
          <w:sz w:val="24"/>
        </w:rPr>
        <w:t>, 2014</w:t>
      </w:r>
      <w:r w:rsidR="000C1440" w:rsidRPr="00EB6895">
        <w:rPr>
          <w:rFonts w:cs="Times New Roman"/>
          <w:sz w:val="24"/>
        </w:rPr>
        <w:t>).</w:t>
      </w:r>
    </w:p>
    <w:p w:rsidR="00900575" w:rsidRPr="00EB6895" w:rsidRDefault="001575C6" w:rsidP="00C91C75">
      <w:pPr>
        <w:pStyle w:val="NoSpacing"/>
        <w:spacing w:before="0" w:after="240" w:line="360" w:lineRule="auto"/>
        <w:ind w:left="0" w:firstLine="0"/>
        <w:rPr>
          <w:rStyle w:val="fontstyle21"/>
          <w:rFonts w:ascii="Times New Roman" w:hAnsi="Times New Roman"/>
          <w:color w:val="auto"/>
          <w:sz w:val="24"/>
          <w:szCs w:val="22"/>
        </w:rPr>
      </w:pPr>
      <w:r w:rsidRPr="00EB6895">
        <w:rPr>
          <w:rStyle w:val="fontstyle21"/>
          <w:rFonts w:ascii="Times New Roman" w:hAnsi="Times New Roman"/>
          <w:color w:val="auto"/>
          <w:sz w:val="24"/>
          <w:szCs w:val="22"/>
        </w:rPr>
        <w:t xml:space="preserve">Watershed management is the process of guiding and organizing land and other resources use in a watershed to provide desired goods and services without adversely affecting land </w:t>
      </w:r>
      <w:r w:rsidR="00D836DA" w:rsidRPr="00EB6895">
        <w:rPr>
          <w:rStyle w:val="fontstyle21"/>
          <w:rFonts w:ascii="Times New Roman" w:hAnsi="Times New Roman"/>
          <w:color w:val="auto"/>
          <w:sz w:val="24"/>
          <w:szCs w:val="22"/>
        </w:rPr>
        <w:t>resources. Thus</w:t>
      </w:r>
      <w:r w:rsidRPr="00EB6895">
        <w:rPr>
          <w:rStyle w:val="fontstyle21"/>
          <w:rFonts w:ascii="Times New Roman" w:hAnsi="Times New Roman"/>
          <w:color w:val="auto"/>
          <w:sz w:val="24"/>
          <w:szCs w:val="22"/>
        </w:rPr>
        <w:t>, watershed management implies the judicious use of natural resources such as land, water, biodiversity and biomass in a watershed to obtain optimum production with minimum disturbance to the environment</w:t>
      </w:r>
      <w:r w:rsidR="001B1D59" w:rsidRPr="00EB6895">
        <w:rPr>
          <w:rStyle w:val="fontstyle21"/>
          <w:rFonts w:ascii="Times New Roman" w:hAnsi="Times New Roman"/>
          <w:color w:val="auto"/>
          <w:sz w:val="24"/>
          <w:szCs w:val="22"/>
        </w:rPr>
        <w:fldChar w:fldCharType="begin" w:fldLock="1"/>
      </w:r>
      <w:r w:rsidR="00A91C14">
        <w:rPr>
          <w:rStyle w:val="fontstyle21"/>
          <w:rFonts w:ascii="Times New Roman" w:hAnsi="Times New Roman"/>
          <w:color w:val="auto"/>
          <w:sz w:val="24"/>
          <w:szCs w:val="22"/>
        </w:rPr>
        <w:instrText>ADDIN CSL_CITATION { "citationItems" : [ { "id" : "ITEM-1", "itemData" : { "ISBN" : "2277-0836", "author" : [ { "dropping-particle" : "", "family" : "Alemu", "given" : "Binyam", "non-dropping-particle" : "", "parse-names" : false, "suffix" : "" }, { "dropping-particle" : "", "family" : "Kidane", "given" : "Desale", "non-dropping-particle" : "", "parse-names" : false, "suffix" : "" } ], "container-title" : "Journal of Agriculture and Biodiversity Research", "id" : "ITEM-1", "issue" : "6", "issued" : { "date-parts" : [ [ "2014" ] ] }, "page" : "78-90", "title" : "The implication of integrated watershed management for rehabilitation of degraded lands: case study of Ethiopian highlands", "type" : "article-journal", "volume" : "3" }, "uris" : [ "http://www.mendeley.com/documents/?uuid=05e5d2cc-ffdd-4877-b0fd-099290e745c7" ] } ], "mendeley" : { "formattedCitation" : "(Alemu and Kidane, 2014)" }, "properties" : { "noteIndex" : 0 }, "schema" : "https://github.com/citation-style-language/schema/raw/master/csl-citation.json" }</w:instrText>
      </w:r>
      <w:r w:rsidR="001B1D59" w:rsidRPr="00EB6895">
        <w:rPr>
          <w:rStyle w:val="fontstyle21"/>
          <w:rFonts w:ascii="Times New Roman" w:hAnsi="Times New Roman"/>
          <w:color w:val="auto"/>
          <w:sz w:val="24"/>
          <w:szCs w:val="22"/>
        </w:rPr>
        <w:fldChar w:fldCharType="separate"/>
      </w:r>
      <w:r w:rsidRPr="00A91C14">
        <w:rPr>
          <w:rStyle w:val="fontstyle21"/>
          <w:rFonts w:ascii="Times New Roman" w:hAnsi="Times New Roman"/>
          <w:noProof/>
          <w:color w:val="auto"/>
          <w:sz w:val="24"/>
          <w:szCs w:val="22"/>
        </w:rPr>
        <w:t>(Alemu and Kidane, 2014)</w:t>
      </w:r>
      <w:r w:rsidR="001B1D59" w:rsidRPr="00EB6895">
        <w:rPr>
          <w:rStyle w:val="fontstyle21"/>
          <w:rFonts w:ascii="Times New Roman" w:hAnsi="Times New Roman"/>
          <w:color w:val="auto"/>
          <w:sz w:val="24"/>
          <w:szCs w:val="22"/>
        </w:rPr>
        <w:fldChar w:fldCharType="end"/>
      </w:r>
      <w:r w:rsidRPr="00EB6895">
        <w:rPr>
          <w:rStyle w:val="fontstyle21"/>
          <w:rFonts w:ascii="Times New Roman" w:hAnsi="Times New Roman"/>
          <w:color w:val="auto"/>
          <w:sz w:val="24"/>
          <w:szCs w:val="22"/>
        </w:rPr>
        <w:t>.</w:t>
      </w:r>
    </w:p>
    <w:p w:rsidR="001575C6" w:rsidRPr="00EB6895" w:rsidRDefault="001575C6" w:rsidP="00C91C75">
      <w:pPr>
        <w:pStyle w:val="NoSpacing"/>
        <w:spacing w:before="0" w:after="240" w:line="360" w:lineRule="auto"/>
        <w:ind w:left="0" w:firstLine="0"/>
        <w:rPr>
          <w:sz w:val="24"/>
          <w:szCs w:val="22"/>
        </w:rPr>
      </w:pPr>
      <w:r w:rsidRPr="00EB6895">
        <w:rPr>
          <w:color w:val="000000"/>
          <w:sz w:val="24"/>
          <w:szCs w:val="22"/>
        </w:rPr>
        <w:t>Similarly, Soil and water conservation practices are the primary step</w:t>
      </w:r>
      <w:r w:rsidR="00255ACA" w:rsidRPr="00EB6895">
        <w:rPr>
          <w:color w:val="000000"/>
          <w:sz w:val="24"/>
          <w:szCs w:val="22"/>
        </w:rPr>
        <w:t>s</w:t>
      </w:r>
      <w:r w:rsidRPr="00EB6895">
        <w:rPr>
          <w:color w:val="000000"/>
          <w:sz w:val="24"/>
          <w:szCs w:val="22"/>
        </w:rPr>
        <w:t xml:space="preserve"> of </w:t>
      </w:r>
      <w:r w:rsidR="008B3DD1" w:rsidRPr="00EB6895">
        <w:rPr>
          <w:color w:val="000000"/>
          <w:sz w:val="24"/>
          <w:szCs w:val="22"/>
        </w:rPr>
        <w:t xml:space="preserve">the </w:t>
      </w:r>
      <w:r w:rsidRPr="00EB6895">
        <w:rPr>
          <w:color w:val="000000"/>
          <w:sz w:val="24"/>
          <w:szCs w:val="22"/>
        </w:rPr>
        <w:t>watershed management program. Conservation practices can be divided into two main categories: 1,</w:t>
      </w:r>
      <w:r w:rsidRPr="00EB6895">
        <w:rPr>
          <w:i/>
          <w:iCs/>
          <w:color w:val="000000"/>
          <w:sz w:val="24"/>
          <w:szCs w:val="22"/>
        </w:rPr>
        <w:t xml:space="preserve"> in-situ </w:t>
      </w:r>
      <w:r w:rsidRPr="00EB6895">
        <w:rPr>
          <w:color w:val="000000"/>
          <w:sz w:val="24"/>
          <w:szCs w:val="22"/>
        </w:rPr>
        <w:t>and 2,</w:t>
      </w:r>
      <w:r w:rsidRPr="00EB6895">
        <w:rPr>
          <w:i/>
          <w:iCs/>
          <w:color w:val="000000"/>
          <w:sz w:val="24"/>
          <w:szCs w:val="22"/>
        </w:rPr>
        <w:t xml:space="preserve"> ex-situ </w:t>
      </w:r>
      <w:r w:rsidRPr="00EB6895">
        <w:rPr>
          <w:color w:val="000000"/>
          <w:sz w:val="24"/>
          <w:szCs w:val="22"/>
        </w:rPr>
        <w:t xml:space="preserve">management. Land and water conservation practices, those made within agricultural fields like </w:t>
      </w:r>
      <w:r w:rsidR="002C0E5B" w:rsidRPr="00EB6895">
        <w:rPr>
          <w:color w:val="000000"/>
          <w:sz w:val="24"/>
          <w:szCs w:val="22"/>
        </w:rPr>
        <w:t xml:space="preserve">the </w:t>
      </w:r>
      <w:r w:rsidRPr="00EB6895">
        <w:rPr>
          <w:color w:val="000000"/>
          <w:sz w:val="24"/>
          <w:szCs w:val="22"/>
        </w:rPr>
        <w:t xml:space="preserve">construction of contour bunds, graded bunds, field bunds, terraces building, broad bed and furrow practice and other soil-moisture conservation practices, are known as in-situ management. </w:t>
      </w:r>
      <w:r w:rsidRPr="00EB6895">
        <w:rPr>
          <w:sz w:val="24"/>
          <w:szCs w:val="22"/>
        </w:rPr>
        <w:t xml:space="preserve">These practices protect land degradation, improve soil health, and increase soil-moisture availability and groundwater recharge. Moreover, construction of check dam, farm pond, gully control structures, pits excavation across the stream channel is known as </w:t>
      </w:r>
      <w:r w:rsidRPr="00EB6895">
        <w:rPr>
          <w:i/>
          <w:iCs/>
          <w:sz w:val="24"/>
          <w:szCs w:val="22"/>
        </w:rPr>
        <w:t xml:space="preserve">ex-situ </w:t>
      </w:r>
      <w:r w:rsidRPr="00EB6895">
        <w:rPr>
          <w:sz w:val="24"/>
          <w:szCs w:val="22"/>
        </w:rPr>
        <w:t xml:space="preserve">management. </w:t>
      </w:r>
      <w:r w:rsidRPr="00EB6895">
        <w:rPr>
          <w:i/>
          <w:iCs/>
          <w:sz w:val="24"/>
          <w:szCs w:val="22"/>
        </w:rPr>
        <w:t xml:space="preserve">Ex-situ </w:t>
      </w:r>
      <w:r w:rsidRPr="00EB6895">
        <w:rPr>
          <w:sz w:val="24"/>
          <w:szCs w:val="22"/>
        </w:rPr>
        <w:t xml:space="preserve">watershed management practices reduce peak discharge in order to reclaim gully formation and harvest </w:t>
      </w:r>
      <w:r w:rsidR="00DF086A" w:rsidRPr="00EB6895">
        <w:rPr>
          <w:sz w:val="24"/>
          <w:szCs w:val="22"/>
        </w:rPr>
        <w:t xml:space="preserve">the </w:t>
      </w:r>
      <w:r w:rsidRPr="00EB6895">
        <w:rPr>
          <w:sz w:val="24"/>
          <w:szCs w:val="22"/>
        </w:rPr>
        <w:t xml:space="preserve">substantial amount of runoff, which increases groundwater recharge and irrigation potential in </w:t>
      </w:r>
      <w:r w:rsidR="0025462E" w:rsidRPr="00EB6895">
        <w:rPr>
          <w:sz w:val="24"/>
          <w:szCs w:val="22"/>
        </w:rPr>
        <w:t>watersheds</w:t>
      </w:r>
      <w:r w:rsidR="0025462E" w:rsidRPr="00EB6895">
        <w:rPr>
          <w:i/>
          <w:iCs/>
          <w:sz w:val="24"/>
          <w:szCs w:val="22"/>
        </w:rPr>
        <w:t xml:space="preserve"> (</w:t>
      </w:r>
      <w:r w:rsidRPr="00EB6895">
        <w:rPr>
          <w:i/>
          <w:iCs/>
          <w:sz w:val="24"/>
          <w:szCs w:val="22"/>
        </w:rPr>
        <w:t>ICRISAT).</w:t>
      </w:r>
    </w:p>
    <w:p w:rsidR="001575C6" w:rsidRPr="00EB6895" w:rsidRDefault="00291144" w:rsidP="00C91C75">
      <w:pPr>
        <w:pStyle w:val="Heading2"/>
        <w:spacing w:before="0" w:line="360" w:lineRule="auto"/>
        <w:ind w:left="0" w:firstLine="0"/>
        <w:rPr>
          <w:rFonts w:ascii="Times New Roman" w:hAnsi="Times New Roman" w:cs="Times New Roman"/>
          <w:color w:val="auto"/>
          <w:sz w:val="30"/>
          <w:szCs w:val="28"/>
        </w:rPr>
      </w:pPr>
      <w:bookmarkStart w:id="106" w:name="_Toc484482487"/>
      <w:bookmarkStart w:id="107" w:name="_Toc485122580"/>
      <w:bookmarkStart w:id="108" w:name="_Toc486279560"/>
      <w:bookmarkStart w:id="109" w:name="_Toc493163792"/>
      <w:r w:rsidRPr="00EB6895">
        <w:rPr>
          <w:rStyle w:val="fontstyle01"/>
          <w:rFonts w:ascii="Times New Roman" w:hAnsi="Times New Roman" w:cs="Times New Roman"/>
          <w:bCs w:val="0"/>
          <w:color w:val="auto"/>
          <w:sz w:val="30"/>
          <w:szCs w:val="28"/>
        </w:rPr>
        <w:lastRenderedPageBreak/>
        <w:t xml:space="preserve">2.3. </w:t>
      </w:r>
      <w:r w:rsidR="001575C6" w:rsidRPr="00EB6895">
        <w:rPr>
          <w:rStyle w:val="fontstyle01"/>
          <w:rFonts w:ascii="Times New Roman" w:hAnsi="Times New Roman" w:cs="Times New Roman"/>
          <w:bCs w:val="0"/>
          <w:color w:val="auto"/>
          <w:sz w:val="30"/>
          <w:szCs w:val="28"/>
        </w:rPr>
        <w:t xml:space="preserve">History </w:t>
      </w:r>
      <w:proofErr w:type="gramStart"/>
      <w:r w:rsidRPr="00EB6895">
        <w:rPr>
          <w:rStyle w:val="fontstyle01"/>
          <w:rFonts w:ascii="Times New Roman" w:hAnsi="Times New Roman" w:cs="Times New Roman"/>
          <w:bCs w:val="0"/>
          <w:color w:val="auto"/>
          <w:sz w:val="30"/>
          <w:szCs w:val="28"/>
        </w:rPr>
        <w:t>Of</w:t>
      </w:r>
      <w:proofErr w:type="gramEnd"/>
      <w:r w:rsidRPr="00EB6895">
        <w:rPr>
          <w:rStyle w:val="fontstyle01"/>
          <w:rFonts w:ascii="Times New Roman" w:hAnsi="Times New Roman" w:cs="Times New Roman"/>
          <w:bCs w:val="0"/>
          <w:color w:val="auto"/>
          <w:sz w:val="30"/>
          <w:szCs w:val="28"/>
        </w:rPr>
        <w:t xml:space="preserve"> Watershed </w:t>
      </w:r>
      <w:r w:rsidRPr="005246F3">
        <w:rPr>
          <w:rStyle w:val="fontstyle01"/>
          <w:rFonts w:ascii="Times New Roman" w:hAnsi="Times New Roman" w:cs="Times New Roman"/>
          <w:bCs w:val="0"/>
          <w:color w:val="auto"/>
          <w:sz w:val="30"/>
          <w:szCs w:val="28"/>
        </w:rPr>
        <w:t>Management</w:t>
      </w:r>
      <w:r w:rsidRPr="005246F3">
        <w:rPr>
          <w:rFonts w:ascii="Times New Roman" w:hAnsi="Times New Roman" w:cs="Times New Roman"/>
          <w:b/>
          <w:color w:val="auto"/>
          <w:sz w:val="30"/>
          <w:szCs w:val="28"/>
        </w:rPr>
        <w:t xml:space="preserve"> In </w:t>
      </w:r>
      <w:r w:rsidR="001575C6" w:rsidRPr="005246F3">
        <w:rPr>
          <w:rFonts w:ascii="Times New Roman" w:hAnsi="Times New Roman" w:cs="Times New Roman"/>
          <w:b/>
          <w:color w:val="auto"/>
          <w:sz w:val="30"/>
          <w:szCs w:val="28"/>
        </w:rPr>
        <w:t>Ethiopia</w:t>
      </w:r>
      <w:bookmarkEnd w:id="106"/>
      <w:bookmarkEnd w:id="107"/>
      <w:bookmarkEnd w:id="108"/>
      <w:bookmarkEnd w:id="109"/>
    </w:p>
    <w:p w:rsidR="001575C6" w:rsidRPr="00EB6895" w:rsidRDefault="001575C6" w:rsidP="00C91C75">
      <w:pPr>
        <w:spacing w:before="0" w:after="120" w:line="360" w:lineRule="auto"/>
        <w:ind w:left="0" w:firstLine="0"/>
        <w:rPr>
          <w:rStyle w:val="fontstyle21"/>
          <w:rFonts w:ascii="Times New Roman" w:hAnsi="Times New Roman" w:cs="Times New Roman"/>
          <w:color w:val="auto"/>
          <w:sz w:val="24"/>
          <w:szCs w:val="22"/>
        </w:rPr>
      </w:pPr>
      <w:r w:rsidRPr="00EB6895">
        <w:rPr>
          <w:rStyle w:val="fontstyle21"/>
          <w:rFonts w:ascii="Times New Roman" w:hAnsi="Times New Roman" w:cs="Times New Roman"/>
          <w:color w:val="auto"/>
          <w:sz w:val="24"/>
          <w:szCs w:val="22"/>
        </w:rPr>
        <w:t>The origins of modern watershed management can be traced back to the 19th century. However, the approach first achieved prominence in developing countries in the1970s in programs designed to protect downstream resources and infrastructure through improvements in upland natural resource management (</w:t>
      </w:r>
      <w:proofErr w:type="spellStart"/>
      <w:r w:rsidRPr="00EB6895">
        <w:rPr>
          <w:rStyle w:val="fontstyle21"/>
          <w:rFonts w:ascii="Times New Roman" w:hAnsi="Times New Roman" w:cs="Times New Roman"/>
          <w:color w:val="auto"/>
          <w:sz w:val="24"/>
          <w:szCs w:val="22"/>
        </w:rPr>
        <w:t>Darghouth</w:t>
      </w:r>
      <w:r w:rsidRPr="00EB6895">
        <w:rPr>
          <w:rStyle w:val="fontstyle31"/>
          <w:rFonts w:ascii="Times New Roman" w:hAnsi="Times New Roman" w:cs="Times New Roman"/>
          <w:color w:val="auto"/>
          <w:sz w:val="24"/>
          <w:szCs w:val="22"/>
        </w:rPr>
        <w:t>et</w:t>
      </w:r>
      <w:proofErr w:type="spellEnd"/>
      <w:r w:rsidRPr="00EB6895">
        <w:rPr>
          <w:rStyle w:val="fontstyle31"/>
          <w:rFonts w:ascii="Times New Roman" w:hAnsi="Times New Roman" w:cs="Times New Roman"/>
          <w:color w:val="auto"/>
          <w:sz w:val="24"/>
          <w:szCs w:val="22"/>
        </w:rPr>
        <w:t xml:space="preserve"> al</w:t>
      </w:r>
      <w:r w:rsidRPr="00EB6895">
        <w:rPr>
          <w:rStyle w:val="fontstyle21"/>
          <w:rFonts w:ascii="Times New Roman" w:hAnsi="Times New Roman" w:cs="Times New Roman"/>
          <w:color w:val="auto"/>
          <w:sz w:val="24"/>
          <w:szCs w:val="22"/>
        </w:rPr>
        <w:t>., 2008). In Ethiopia, planning the development of watersheds has started in the 1980’s (</w:t>
      </w:r>
      <w:proofErr w:type="spellStart"/>
      <w:r w:rsidRPr="00EB6895">
        <w:rPr>
          <w:rStyle w:val="fontstyle21"/>
          <w:rFonts w:ascii="Times New Roman" w:hAnsi="Times New Roman" w:cs="Times New Roman"/>
          <w:color w:val="auto"/>
          <w:sz w:val="24"/>
          <w:szCs w:val="22"/>
        </w:rPr>
        <w:t>Lakew</w:t>
      </w:r>
      <w:r w:rsidRPr="00EB6895">
        <w:rPr>
          <w:rStyle w:val="fontstyle31"/>
          <w:rFonts w:ascii="Times New Roman" w:hAnsi="Times New Roman" w:cs="Times New Roman"/>
          <w:color w:val="auto"/>
          <w:sz w:val="24"/>
          <w:szCs w:val="22"/>
        </w:rPr>
        <w:t>et</w:t>
      </w:r>
      <w:proofErr w:type="spellEnd"/>
      <w:r w:rsidRPr="00EB6895">
        <w:rPr>
          <w:rStyle w:val="fontstyle31"/>
          <w:rFonts w:ascii="Times New Roman" w:hAnsi="Times New Roman" w:cs="Times New Roman"/>
          <w:color w:val="auto"/>
          <w:sz w:val="24"/>
          <w:szCs w:val="22"/>
        </w:rPr>
        <w:t xml:space="preserve"> al</w:t>
      </w:r>
      <w:r w:rsidR="003D4798" w:rsidRPr="00EB6895">
        <w:rPr>
          <w:rStyle w:val="fontstyle21"/>
          <w:rFonts w:ascii="Times New Roman" w:hAnsi="Times New Roman" w:cs="Times New Roman"/>
          <w:color w:val="auto"/>
          <w:sz w:val="24"/>
          <w:szCs w:val="22"/>
        </w:rPr>
        <w:t>., 2005</w:t>
      </w:r>
      <w:r w:rsidR="007A2223" w:rsidRPr="00EB6895">
        <w:rPr>
          <w:rStyle w:val="fontstyle21"/>
          <w:rFonts w:ascii="Times New Roman" w:hAnsi="Times New Roman" w:cs="Times New Roman"/>
          <w:color w:val="auto"/>
          <w:sz w:val="24"/>
          <w:szCs w:val="22"/>
        </w:rPr>
        <w:t>). It</w:t>
      </w:r>
      <w:r w:rsidRPr="00EB6895">
        <w:rPr>
          <w:rStyle w:val="fontstyle21"/>
          <w:rFonts w:ascii="Times New Roman" w:hAnsi="Times New Roman" w:cs="Times New Roman"/>
          <w:color w:val="auto"/>
          <w:sz w:val="24"/>
          <w:szCs w:val="22"/>
        </w:rPr>
        <w:t xml:space="preserve"> was concentrated on selected large watersheds located mainly in the highly degraded parts of t</w:t>
      </w:r>
      <w:r w:rsidR="002E3CD6" w:rsidRPr="00EB6895">
        <w:rPr>
          <w:rStyle w:val="fontstyle21"/>
          <w:rFonts w:ascii="Times New Roman" w:hAnsi="Times New Roman" w:cs="Times New Roman"/>
          <w:color w:val="auto"/>
          <w:sz w:val="24"/>
          <w:szCs w:val="22"/>
        </w:rPr>
        <w:t>he highlands of Ethiopia (</w:t>
      </w:r>
      <w:proofErr w:type="spellStart"/>
      <w:r w:rsidR="002E3CD6" w:rsidRPr="00EB6895">
        <w:rPr>
          <w:rStyle w:val="fontstyle21"/>
          <w:rFonts w:ascii="Times New Roman" w:hAnsi="Times New Roman" w:cs="Times New Roman"/>
          <w:color w:val="auto"/>
          <w:sz w:val="24"/>
          <w:szCs w:val="22"/>
        </w:rPr>
        <w:t>Gete</w:t>
      </w:r>
      <w:proofErr w:type="spellEnd"/>
      <w:r w:rsidR="000A04F6" w:rsidRPr="00EB6895">
        <w:rPr>
          <w:rStyle w:val="fontstyle21"/>
          <w:rFonts w:ascii="Times New Roman" w:hAnsi="Times New Roman" w:cs="Times New Roman"/>
          <w:color w:val="auto"/>
          <w:sz w:val="24"/>
          <w:szCs w:val="22"/>
        </w:rPr>
        <w:t xml:space="preserve">, </w:t>
      </w:r>
      <w:r w:rsidR="00182BFD" w:rsidRPr="00EB6895">
        <w:rPr>
          <w:rStyle w:val="fontstyle21"/>
          <w:rFonts w:ascii="Times New Roman" w:hAnsi="Times New Roman" w:cs="Times New Roman"/>
          <w:color w:val="auto"/>
          <w:sz w:val="24"/>
          <w:szCs w:val="22"/>
        </w:rPr>
        <w:t>et. al., 2006</w:t>
      </w:r>
      <w:r w:rsidR="00253E76" w:rsidRPr="00EB6895">
        <w:rPr>
          <w:rStyle w:val="fontstyle21"/>
          <w:rFonts w:ascii="Times New Roman" w:hAnsi="Times New Roman" w:cs="Times New Roman"/>
          <w:color w:val="auto"/>
          <w:sz w:val="24"/>
          <w:szCs w:val="22"/>
        </w:rPr>
        <w:t>). The</w:t>
      </w:r>
      <w:r w:rsidRPr="00EB6895">
        <w:rPr>
          <w:rStyle w:val="fontstyle21"/>
          <w:rFonts w:ascii="Times New Roman" w:hAnsi="Times New Roman" w:cs="Times New Roman"/>
          <w:color w:val="auto"/>
          <w:sz w:val="24"/>
          <w:szCs w:val="22"/>
        </w:rPr>
        <w:t xml:space="preserve"> purpose was mostly for implementing natural resource conservation and development programs through its Food-for-Work land rehabilitation project (</w:t>
      </w:r>
      <w:proofErr w:type="spellStart"/>
      <w:r w:rsidRPr="00EB6895">
        <w:rPr>
          <w:rStyle w:val="fontstyle21"/>
          <w:rFonts w:ascii="Times New Roman" w:hAnsi="Times New Roman" w:cs="Times New Roman"/>
          <w:color w:val="auto"/>
          <w:sz w:val="24"/>
          <w:szCs w:val="22"/>
        </w:rPr>
        <w:t>Gete</w:t>
      </w:r>
      <w:proofErr w:type="spellEnd"/>
      <w:r w:rsidRPr="00EB6895">
        <w:rPr>
          <w:rStyle w:val="fontstyle21"/>
          <w:rFonts w:ascii="Times New Roman" w:hAnsi="Times New Roman" w:cs="Times New Roman"/>
          <w:color w:val="auto"/>
          <w:sz w:val="24"/>
          <w:szCs w:val="22"/>
        </w:rPr>
        <w:t xml:space="preserve">, </w:t>
      </w:r>
      <w:proofErr w:type="gramStart"/>
      <w:r w:rsidR="0021785E" w:rsidRPr="00EB6895">
        <w:rPr>
          <w:rStyle w:val="fontstyle21"/>
          <w:rFonts w:ascii="Times New Roman" w:hAnsi="Times New Roman" w:cs="Times New Roman"/>
          <w:color w:val="auto"/>
          <w:sz w:val="24"/>
          <w:szCs w:val="22"/>
        </w:rPr>
        <w:t>et</w:t>
      </w:r>
      <w:proofErr w:type="gramEnd"/>
      <w:r w:rsidR="0011417E" w:rsidRPr="00EB6895">
        <w:rPr>
          <w:rStyle w:val="fontstyle21"/>
          <w:rFonts w:ascii="Times New Roman" w:hAnsi="Times New Roman" w:cs="Times New Roman"/>
          <w:color w:val="auto"/>
          <w:sz w:val="24"/>
          <w:szCs w:val="22"/>
        </w:rPr>
        <w:t>, al.2006</w:t>
      </w:r>
      <w:r w:rsidRPr="00EB6895">
        <w:rPr>
          <w:rStyle w:val="fontstyle21"/>
          <w:rFonts w:ascii="Times New Roman" w:hAnsi="Times New Roman" w:cs="Times New Roman"/>
          <w:color w:val="auto"/>
          <w:sz w:val="24"/>
          <w:szCs w:val="22"/>
        </w:rPr>
        <w:t xml:space="preserve">). </w:t>
      </w:r>
    </w:p>
    <w:p w:rsidR="00E830FF" w:rsidRPr="00EB6895" w:rsidRDefault="001575C6" w:rsidP="005271EC">
      <w:pPr>
        <w:spacing w:before="0" w:after="0" w:line="360" w:lineRule="auto"/>
        <w:ind w:left="0" w:firstLine="0"/>
        <w:rPr>
          <w:rStyle w:val="fontstyle21"/>
          <w:rFonts w:ascii="Times New Roman" w:hAnsi="Times New Roman" w:cs="Times New Roman"/>
          <w:color w:val="auto"/>
          <w:sz w:val="24"/>
          <w:szCs w:val="22"/>
        </w:rPr>
      </w:pPr>
      <w:r w:rsidRPr="00EB6895">
        <w:rPr>
          <w:rStyle w:val="fontstyle21"/>
          <w:rFonts w:ascii="Times New Roman" w:hAnsi="Times New Roman" w:cs="Times New Roman"/>
          <w:color w:val="auto"/>
          <w:sz w:val="24"/>
          <w:szCs w:val="22"/>
        </w:rPr>
        <w:t>However, the unmanageable watersheds (too large to monitor and manage) with the top-down planning methodology was less effective than ha</w:t>
      </w:r>
      <w:r w:rsidR="003D4798" w:rsidRPr="00EB6895">
        <w:rPr>
          <w:rStyle w:val="fontstyle21"/>
          <w:rFonts w:ascii="Times New Roman" w:hAnsi="Times New Roman" w:cs="Times New Roman"/>
          <w:color w:val="auto"/>
          <w:sz w:val="24"/>
          <w:szCs w:val="22"/>
        </w:rPr>
        <w:t xml:space="preserve">d been hoped </w:t>
      </w:r>
      <w:r w:rsidR="003E7CB2">
        <w:rPr>
          <w:rStyle w:val="fontstyle21"/>
          <w:rFonts w:ascii="Times New Roman" w:hAnsi="Times New Roman" w:cs="Times New Roman"/>
          <w:color w:val="auto"/>
          <w:sz w:val="24"/>
          <w:szCs w:val="22"/>
        </w:rPr>
        <w:t>(</w:t>
      </w:r>
      <w:proofErr w:type="spellStart"/>
      <w:r w:rsidR="003E7CB2">
        <w:rPr>
          <w:rStyle w:val="fontstyle21"/>
          <w:rFonts w:ascii="Times New Roman" w:hAnsi="Times New Roman" w:cs="Times New Roman"/>
          <w:color w:val="auto"/>
          <w:sz w:val="24"/>
          <w:szCs w:val="22"/>
        </w:rPr>
        <w:t>Gete</w:t>
      </w:r>
      <w:proofErr w:type="spellEnd"/>
      <w:r w:rsidR="003E7CB2">
        <w:rPr>
          <w:rStyle w:val="fontstyle21"/>
          <w:rFonts w:ascii="Times New Roman" w:hAnsi="Times New Roman" w:cs="Times New Roman"/>
          <w:color w:val="auto"/>
          <w:sz w:val="24"/>
          <w:szCs w:val="22"/>
        </w:rPr>
        <w:t>, et.al</w:t>
      </w:r>
      <w:r w:rsidR="003F1BED" w:rsidRPr="00EB6895">
        <w:rPr>
          <w:rStyle w:val="fontstyle21"/>
          <w:rFonts w:ascii="Times New Roman" w:hAnsi="Times New Roman" w:cs="Times New Roman"/>
          <w:color w:val="auto"/>
          <w:sz w:val="24"/>
          <w:szCs w:val="22"/>
        </w:rPr>
        <w:t>,</w:t>
      </w:r>
      <w:r w:rsidR="003E7CB2">
        <w:rPr>
          <w:rStyle w:val="fontstyle21"/>
          <w:rFonts w:ascii="Times New Roman" w:hAnsi="Times New Roman" w:cs="Times New Roman"/>
          <w:color w:val="auto"/>
          <w:sz w:val="24"/>
          <w:szCs w:val="22"/>
        </w:rPr>
        <w:t xml:space="preserve"> </w:t>
      </w:r>
      <w:r w:rsidR="003D4798" w:rsidRPr="00EB6895">
        <w:rPr>
          <w:rStyle w:val="fontstyle21"/>
          <w:rFonts w:ascii="Times New Roman" w:hAnsi="Times New Roman" w:cs="Times New Roman"/>
          <w:color w:val="auto"/>
          <w:sz w:val="24"/>
          <w:szCs w:val="22"/>
        </w:rPr>
        <w:t xml:space="preserve">2006 </w:t>
      </w:r>
      <w:r w:rsidRPr="00EB6895">
        <w:rPr>
          <w:rStyle w:val="fontstyle21"/>
          <w:rFonts w:ascii="Times New Roman" w:hAnsi="Times New Roman" w:cs="Times New Roman"/>
          <w:color w:val="auto"/>
          <w:sz w:val="24"/>
          <w:szCs w:val="22"/>
        </w:rPr>
        <w:t xml:space="preserve">and </w:t>
      </w:r>
      <w:proofErr w:type="spellStart"/>
      <w:r w:rsidR="002742B3" w:rsidRPr="00EB6895">
        <w:rPr>
          <w:rStyle w:val="fontstyle21"/>
          <w:rFonts w:ascii="Times New Roman" w:hAnsi="Times New Roman" w:cs="Times New Roman"/>
          <w:color w:val="auto"/>
          <w:sz w:val="24"/>
          <w:szCs w:val="22"/>
        </w:rPr>
        <w:t>Lakew</w:t>
      </w:r>
      <w:r w:rsidRPr="00EB6895">
        <w:rPr>
          <w:rStyle w:val="fontstyle31"/>
          <w:rFonts w:ascii="Times New Roman" w:hAnsi="Times New Roman" w:cs="Times New Roman"/>
          <w:color w:val="auto"/>
          <w:sz w:val="24"/>
          <w:szCs w:val="22"/>
        </w:rPr>
        <w:t>et</w:t>
      </w:r>
      <w:proofErr w:type="spellEnd"/>
      <w:r w:rsidRPr="00EB6895">
        <w:rPr>
          <w:rStyle w:val="fontstyle31"/>
          <w:rFonts w:ascii="Times New Roman" w:hAnsi="Times New Roman" w:cs="Times New Roman"/>
          <w:color w:val="auto"/>
          <w:sz w:val="24"/>
          <w:szCs w:val="22"/>
        </w:rPr>
        <w:t xml:space="preserve"> al</w:t>
      </w:r>
      <w:r w:rsidRPr="00EB6895">
        <w:rPr>
          <w:rStyle w:val="fontstyle21"/>
          <w:rFonts w:ascii="Times New Roman" w:hAnsi="Times New Roman" w:cs="Times New Roman"/>
          <w:color w:val="auto"/>
          <w:sz w:val="24"/>
          <w:szCs w:val="22"/>
        </w:rPr>
        <w:t xml:space="preserve">., 2005). The major part of the initiative was supported by the World Food </w:t>
      </w:r>
      <w:proofErr w:type="spellStart"/>
      <w:r w:rsidR="0038710D" w:rsidRPr="00EB6895">
        <w:rPr>
          <w:rStyle w:val="fontstyle21"/>
          <w:rFonts w:ascii="Times New Roman" w:hAnsi="Times New Roman" w:cs="Times New Roman"/>
          <w:color w:val="auto"/>
          <w:sz w:val="24"/>
          <w:szCs w:val="22"/>
        </w:rPr>
        <w:t>Programme</w:t>
      </w:r>
      <w:proofErr w:type="spellEnd"/>
      <w:r w:rsidR="0038710D" w:rsidRPr="00EB6895">
        <w:rPr>
          <w:rStyle w:val="fontstyle21"/>
          <w:rFonts w:ascii="Times New Roman" w:hAnsi="Times New Roman" w:cs="Times New Roman"/>
          <w:color w:val="auto"/>
          <w:sz w:val="24"/>
          <w:szCs w:val="22"/>
        </w:rPr>
        <w:t xml:space="preserve"> (</w:t>
      </w:r>
      <w:r w:rsidRPr="00EB6895">
        <w:rPr>
          <w:rStyle w:val="fontstyle21"/>
          <w:rFonts w:ascii="Times New Roman" w:hAnsi="Times New Roman" w:cs="Times New Roman"/>
          <w:color w:val="auto"/>
          <w:sz w:val="24"/>
          <w:szCs w:val="22"/>
        </w:rPr>
        <w:t>WFP Hobson, 2013</w:t>
      </w:r>
      <w:r w:rsidR="005F274F" w:rsidRPr="00EB6895">
        <w:rPr>
          <w:rStyle w:val="fontstyle21"/>
          <w:rFonts w:ascii="Times New Roman" w:hAnsi="Times New Roman" w:cs="Times New Roman"/>
          <w:color w:val="auto"/>
          <w:sz w:val="24"/>
          <w:szCs w:val="22"/>
        </w:rPr>
        <w:t>). Similarly</w:t>
      </w:r>
      <w:r w:rsidR="005E25BF">
        <w:rPr>
          <w:rStyle w:val="fontstyle21"/>
          <w:rFonts w:ascii="Times New Roman" w:hAnsi="Times New Roman" w:cs="Times New Roman"/>
          <w:color w:val="auto"/>
          <w:sz w:val="24"/>
          <w:szCs w:val="22"/>
        </w:rPr>
        <w:t xml:space="preserve"> (</w:t>
      </w:r>
      <w:proofErr w:type="spellStart"/>
      <w:r w:rsidRPr="00EB6895">
        <w:rPr>
          <w:rStyle w:val="fontstyle21"/>
          <w:rFonts w:ascii="Times New Roman" w:hAnsi="Times New Roman" w:cs="Times New Roman"/>
          <w:color w:val="auto"/>
          <w:sz w:val="24"/>
          <w:szCs w:val="22"/>
        </w:rPr>
        <w:t>Lakew</w:t>
      </w:r>
      <w:proofErr w:type="spellEnd"/>
      <w:r w:rsidRPr="00EB6895">
        <w:rPr>
          <w:rStyle w:val="fontstyle21"/>
          <w:rFonts w:ascii="Times New Roman" w:hAnsi="Times New Roman" w:cs="Times New Roman"/>
          <w:color w:val="auto"/>
          <w:sz w:val="24"/>
          <w:szCs w:val="22"/>
        </w:rPr>
        <w:t>,</w:t>
      </w:r>
      <w:r w:rsidR="005E25BF">
        <w:rPr>
          <w:rStyle w:val="fontstyle21"/>
          <w:rFonts w:ascii="Times New Roman" w:hAnsi="Times New Roman" w:cs="Times New Roman"/>
          <w:color w:val="auto"/>
          <w:sz w:val="24"/>
          <w:szCs w:val="22"/>
        </w:rPr>
        <w:t xml:space="preserve"> </w:t>
      </w:r>
      <w:proofErr w:type="gramStart"/>
      <w:r w:rsidRPr="00EB6895">
        <w:rPr>
          <w:rStyle w:val="fontstyle31"/>
          <w:rFonts w:ascii="Times New Roman" w:hAnsi="Times New Roman" w:cs="Times New Roman"/>
          <w:color w:val="auto"/>
          <w:sz w:val="24"/>
          <w:szCs w:val="22"/>
        </w:rPr>
        <w:t>et</w:t>
      </w:r>
      <w:proofErr w:type="gramEnd"/>
      <w:r w:rsidR="005E25BF">
        <w:rPr>
          <w:rStyle w:val="fontstyle31"/>
          <w:rFonts w:ascii="Times New Roman" w:hAnsi="Times New Roman" w:cs="Times New Roman"/>
          <w:color w:val="auto"/>
          <w:sz w:val="24"/>
          <w:szCs w:val="22"/>
        </w:rPr>
        <w:t>,</w:t>
      </w:r>
      <w:r w:rsidR="005E25BF" w:rsidRPr="00EB6895">
        <w:rPr>
          <w:rStyle w:val="fontstyle31"/>
          <w:rFonts w:ascii="Times New Roman" w:hAnsi="Times New Roman" w:cs="Times New Roman"/>
          <w:color w:val="auto"/>
          <w:sz w:val="24"/>
          <w:szCs w:val="22"/>
        </w:rPr>
        <w:t xml:space="preserve"> al</w:t>
      </w:r>
      <w:r w:rsidR="005E25BF">
        <w:rPr>
          <w:rStyle w:val="fontstyle21"/>
          <w:rFonts w:ascii="Times New Roman" w:hAnsi="Times New Roman" w:cs="Times New Roman"/>
          <w:color w:val="auto"/>
          <w:sz w:val="24"/>
          <w:szCs w:val="22"/>
        </w:rPr>
        <w:t xml:space="preserve">. </w:t>
      </w:r>
      <w:r w:rsidRPr="00EB6895">
        <w:rPr>
          <w:rStyle w:val="fontstyle21"/>
          <w:rFonts w:ascii="Times New Roman" w:hAnsi="Times New Roman" w:cs="Times New Roman"/>
          <w:color w:val="auto"/>
          <w:sz w:val="24"/>
          <w:szCs w:val="22"/>
        </w:rPr>
        <w:t>2005) stated that watershed development has been problematic when applied in a rigid and conventional manner. This is true when applied without community participation and using on</w:t>
      </w:r>
      <w:r w:rsidR="003E7CB2">
        <w:rPr>
          <w:rStyle w:val="fontstyle21"/>
          <w:rFonts w:ascii="Times New Roman" w:hAnsi="Times New Roman" w:cs="Times New Roman"/>
          <w:color w:val="auto"/>
          <w:sz w:val="24"/>
          <w:szCs w:val="22"/>
        </w:rPr>
        <w:t xml:space="preserve">ly hydrological planning units, </w:t>
      </w:r>
      <w:r w:rsidRPr="00EB6895">
        <w:rPr>
          <w:rStyle w:val="fontstyle21"/>
          <w:rFonts w:ascii="Times New Roman" w:hAnsi="Times New Roman" w:cs="Times New Roman"/>
          <w:color w:val="auto"/>
          <w:sz w:val="24"/>
          <w:szCs w:val="22"/>
        </w:rPr>
        <w:t>where a range of interventions remained limited and post rehabilitation management aspects were neglected. The lessons learned from this experience encouraged Ministry of Agriculture (</w:t>
      </w:r>
      <w:proofErr w:type="spellStart"/>
      <w:r w:rsidRPr="00EB6895">
        <w:rPr>
          <w:rStyle w:val="fontstyle21"/>
          <w:rFonts w:ascii="Times New Roman" w:hAnsi="Times New Roman" w:cs="Times New Roman"/>
          <w:color w:val="auto"/>
          <w:sz w:val="24"/>
          <w:szCs w:val="22"/>
        </w:rPr>
        <w:t>MoA</w:t>
      </w:r>
      <w:proofErr w:type="spellEnd"/>
      <w:r w:rsidRPr="00EB6895">
        <w:rPr>
          <w:rStyle w:val="fontstyle21"/>
          <w:rFonts w:ascii="Times New Roman" w:hAnsi="Times New Roman" w:cs="Times New Roman"/>
          <w:color w:val="auto"/>
          <w:sz w:val="24"/>
          <w:szCs w:val="22"/>
        </w:rPr>
        <w:t xml:space="preserve">) and support agencies like FAO to initiate pilot watershed planning approaches on </w:t>
      </w:r>
      <w:r w:rsidR="00A25503" w:rsidRPr="00EB6895">
        <w:rPr>
          <w:rStyle w:val="fontstyle21"/>
          <w:rFonts w:ascii="Times New Roman" w:hAnsi="Times New Roman" w:cs="Times New Roman"/>
          <w:color w:val="auto"/>
          <w:sz w:val="24"/>
          <w:szCs w:val="22"/>
        </w:rPr>
        <w:t xml:space="preserve">a </w:t>
      </w:r>
      <w:r w:rsidRPr="00EB6895">
        <w:rPr>
          <w:rStyle w:val="fontstyle21"/>
          <w:rFonts w:ascii="Times New Roman" w:hAnsi="Times New Roman" w:cs="Times New Roman"/>
          <w:color w:val="auto"/>
          <w:sz w:val="24"/>
          <w:szCs w:val="22"/>
        </w:rPr>
        <w:t>bottom-up basis, using smaller units and following community-based approaches(Berhanu,2004).</w:t>
      </w:r>
      <w:bookmarkStart w:id="110" w:name="_Toc454597919"/>
      <w:bookmarkStart w:id="111" w:name="_Toc484482488"/>
      <w:bookmarkStart w:id="112" w:name="_Toc485122581"/>
      <w:bookmarkStart w:id="113" w:name="_Toc486279561"/>
    </w:p>
    <w:p w:rsidR="00C864D6" w:rsidRPr="00EB6895" w:rsidRDefault="00C864D6" w:rsidP="005271EC">
      <w:pPr>
        <w:spacing w:before="0" w:after="0" w:line="360" w:lineRule="auto"/>
        <w:ind w:left="0" w:firstLine="0"/>
        <w:rPr>
          <w:rFonts w:cs="Times New Roman"/>
          <w:sz w:val="12"/>
        </w:rPr>
      </w:pPr>
    </w:p>
    <w:p w:rsidR="001575C6" w:rsidRPr="00EB6895" w:rsidRDefault="001575C6" w:rsidP="00F23EE1">
      <w:pPr>
        <w:pStyle w:val="Heading3"/>
        <w:spacing w:before="0" w:line="360" w:lineRule="auto"/>
        <w:ind w:left="0" w:firstLine="0"/>
        <w:rPr>
          <w:rFonts w:ascii="Times New Roman" w:hAnsi="Times New Roman" w:cs="Times New Roman"/>
          <w:b/>
          <w:color w:val="auto"/>
          <w:szCs w:val="26"/>
        </w:rPr>
      </w:pPr>
      <w:bookmarkStart w:id="114" w:name="_Toc493163793"/>
      <w:r w:rsidRPr="00EB6895">
        <w:rPr>
          <w:rFonts w:ascii="Times New Roman" w:hAnsi="Times New Roman" w:cs="Times New Roman"/>
          <w:b/>
          <w:color w:val="auto"/>
          <w:szCs w:val="26"/>
        </w:rPr>
        <w:t>2.3.1. Watershed delineation in Ethiopia</w:t>
      </w:r>
      <w:bookmarkEnd w:id="110"/>
      <w:bookmarkEnd w:id="111"/>
      <w:bookmarkEnd w:id="112"/>
      <w:bookmarkEnd w:id="113"/>
      <w:bookmarkEnd w:id="114"/>
    </w:p>
    <w:p w:rsidR="001575C6" w:rsidRPr="00EB6895" w:rsidRDefault="001575C6" w:rsidP="00C31C07">
      <w:pPr>
        <w:spacing w:before="0" w:after="0" w:line="360" w:lineRule="auto"/>
        <w:ind w:left="0" w:firstLine="0"/>
        <w:rPr>
          <w:rFonts w:cs="Times New Roman"/>
          <w:sz w:val="24"/>
        </w:rPr>
      </w:pPr>
      <w:r w:rsidRPr="00EB6895">
        <w:rPr>
          <w:rFonts w:cs="Times New Roman"/>
          <w:sz w:val="24"/>
        </w:rPr>
        <w:t xml:space="preserve">A watershed can be defined as the catchment area or a drainage basin that drains into a common outlet. Simply, </w:t>
      </w:r>
      <w:r w:rsidR="00AB60B7" w:rsidRPr="00EB6895">
        <w:rPr>
          <w:rFonts w:cs="Times New Roman"/>
          <w:sz w:val="24"/>
        </w:rPr>
        <w:t xml:space="preserve">the </w:t>
      </w:r>
      <w:r w:rsidRPr="00EB6895">
        <w:rPr>
          <w:rFonts w:cs="Times New Roman"/>
          <w:sz w:val="24"/>
        </w:rPr>
        <w:t xml:space="preserve">watershed of a particular outlet is defined as an area, which collects the rainwater and drains through gullies, to a single outlet. Delineation of a watershed means determining the boundary of the watershed i.e. ridgeline. GIS uses DEMs data as input to delineate watersheds with </w:t>
      </w:r>
      <w:r w:rsidR="00AB60B7" w:rsidRPr="00EB6895">
        <w:rPr>
          <w:rFonts w:cs="Times New Roman"/>
          <w:sz w:val="24"/>
        </w:rPr>
        <w:t xml:space="preserve">the </w:t>
      </w:r>
      <w:r w:rsidRPr="00EB6895">
        <w:rPr>
          <w:rFonts w:cs="Times New Roman"/>
          <w:sz w:val="24"/>
        </w:rPr>
        <w:t xml:space="preserve">integration of Arc </w:t>
      </w:r>
      <w:r w:rsidR="00014230" w:rsidRPr="00EB6895">
        <w:rPr>
          <w:rFonts w:cs="Times New Roman"/>
          <w:sz w:val="24"/>
        </w:rPr>
        <w:t>SWAT (</w:t>
      </w:r>
      <w:r w:rsidR="00014230" w:rsidRPr="00EB6895">
        <w:rPr>
          <w:rFonts w:cs="Times New Roman"/>
          <w:color w:val="000000"/>
          <w:sz w:val="24"/>
          <w:shd w:val="clear" w:color="auto" w:fill="FFFFFF"/>
        </w:rPr>
        <w:t>Soil and Water Assessment Tool)</w:t>
      </w:r>
      <w:r w:rsidRPr="00EB6895">
        <w:rPr>
          <w:rFonts w:cs="Times New Roman"/>
          <w:sz w:val="24"/>
        </w:rPr>
        <w:t xml:space="preserve"> or by hydrology tool in Arc GIS spatial analysis </w:t>
      </w:r>
      <w:r w:rsidR="001B1D59" w:rsidRPr="00EB6895">
        <w:rPr>
          <w:rFonts w:cs="Times New Roman"/>
          <w:sz w:val="24"/>
        </w:rPr>
        <w:fldChar w:fldCharType="begin" w:fldLock="1"/>
      </w:r>
      <w:r w:rsidR="00A91C14">
        <w:rPr>
          <w:rFonts w:cs="Times New Roman"/>
          <w:sz w:val="24"/>
        </w:rPr>
        <w:instrText>ADDIN CSL_CITATION { "citationItems" : [ { "id" : "ITEM-1", "itemData" : { "DOI" : "10.13031/2013.34903", "ISBN" : "2151-0032", "ISSN" : "00012351", "abstract" : "Physically based, distributed hydrologic models are increasingly used in assessments of water resources, best management practices, and climate and land use changes. Model performance evaluation in ungauged basins is an important research topic. In this study, we propose a framework for developing Soil and Water Assessment Tool (SWAT) input data, including hydrography, terrain, land use, soil, tile, weather, and management practices, for the Upper Mississippi River basin (UMRB). We also present a performance evaluation of SWAT hydrologic budget and crop yield simulations in the UMRB without calibration. The uncalibrated SWAT model ably predicts annual streamflow at 11 USGS gauges and crop yield at a four\u2010digit hydrologic unit code (HUC) scale. For monthly streamflow simulation, the performance of SWAT is marginally poor compared with that of annual flow, which may be due to incomplete information about reservoirs and dams within the UMRB. Further validation shows that SWAT can predict base flow contribution ratio reasonably well. Compared with three calibrated SWAT models developed in previous studies of the entire UMRB, the uncalibrated SWAT model presented here can provide similar results. Overall, the SWAT model can provide satisfactory predictions on hydrologic budget and crop yield in the UMRB without calibration. The results emphasize the importance and prospects of using accurate spatial input data for the physically based SWAT model. This study also examines biofuel\u2010biomass production by simulating all agricultural lands with switchgrass, producing satisfactory results in estimating biomass availability for biofuel production. Keywords.", "author" : [ { "dropping-particle" : "", "family" : "Srinivasan", "given" : "R.", "non-dropping-particle" : "", "parse-names" : false, "suffix" : "" }, { "dropping-particle" : "", "family" : "Zhang", "given" : "X.", "non-dropping-particle" : "", "parse-names" : false, "suffix" : "" }, { "dropping-particle" : "", "family" : "Arnold", "given" : "J.", "non-dropping-particle" : "", "parse-names" : false, "suffix" : "" } ], "container-title" : "American Society of Agricultural and Biological Engineers", "id" : "ITEM-1", "issue" : "5", "issued" : { "date-parts" : [ [ "2010" ] ] }, "page" : "1533-1546", "title" : "Swat Ungauged: Hydrological Budget and Crop Yield Predictions in the Upper Mississippi River Basin", "type" : "article-journal", "volume" : "53" }, "uris" : [ "http://www.mendeley.com/documents/?uuid=4340da3d-a7cf-4c82-a64e-7e5c6c4540ca" ] } ], "mendeley" : { "formattedCitation" : "(Srinivasan, Zhang and Arnold, 2010)", "manualFormatting" : "(Srinivasan, et.al 2010)", "plainTextFormattedCitation" : "(Srinivasan, Zhang and Arnold, 2010)", "previouslyFormattedCitation" : "(Srinivasan, Zhang and Arnold, 2010)" }, "properties" : { "noteIndex" : 0 }, "schema" : "https://github.com/citation-style-language/schema/raw/master/csl-citation.json" }</w:instrText>
      </w:r>
      <w:r w:rsidR="001B1D59" w:rsidRPr="00EB6895">
        <w:rPr>
          <w:rFonts w:cs="Times New Roman"/>
          <w:sz w:val="24"/>
        </w:rPr>
        <w:fldChar w:fldCharType="separate"/>
      </w:r>
      <w:r w:rsidR="00C31C07" w:rsidRPr="00EB6895">
        <w:rPr>
          <w:rFonts w:cs="Times New Roman"/>
          <w:noProof/>
          <w:sz w:val="24"/>
        </w:rPr>
        <w:t>(Srinivasan, et.al 2010)</w:t>
      </w:r>
      <w:r w:rsidR="001B1D59" w:rsidRPr="00EB6895">
        <w:rPr>
          <w:rFonts w:cs="Times New Roman"/>
          <w:sz w:val="24"/>
        </w:rPr>
        <w:fldChar w:fldCharType="end"/>
      </w:r>
      <w:r w:rsidRPr="00EB6895">
        <w:rPr>
          <w:rFonts w:cs="Times New Roman"/>
          <w:sz w:val="24"/>
        </w:rPr>
        <w:t xml:space="preserve">according to this literature a given watershed contains deferent elements. </w:t>
      </w:r>
      <w:r w:rsidR="00222003" w:rsidRPr="00EB6895">
        <w:rPr>
          <w:rFonts w:cs="Times New Roman"/>
          <w:sz w:val="24"/>
        </w:rPr>
        <w:t>First, the</w:t>
      </w:r>
      <w:r w:rsidR="004F3992" w:rsidRPr="00EB6895">
        <w:rPr>
          <w:rFonts w:cs="Times New Roman"/>
          <w:sz w:val="24"/>
        </w:rPr>
        <w:t xml:space="preserve"> watershed</w:t>
      </w:r>
      <w:r w:rsidRPr="00EB6895">
        <w:rPr>
          <w:rFonts w:cs="Times New Roman"/>
          <w:sz w:val="24"/>
        </w:rPr>
        <w:t xml:space="preserve"> is bounded spatially to a limited homogeneous feature of part of the earth which has a common pattern of slope orientation and flow of water in the same direction and different magnitude. </w:t>
      </w:r>
      <w:r w:rsidR="00AB60B7" w:rsidRPr="00EB6895">
        <w:rPr>
          <w:rFonts w:cs="Times New Roman"/>
          <w:sz w:val="24"/>
        </w:rPr>
        <w:t xml:space="preserve">The </w:t>
      </w:r>
      <w:r w:rsidR="005B13A8" w:rsidRPr="00EB6895">
        <w:rPr>
          <w:rFonts w:cs="Times New Roman"/>
          <w:sz w:val="24"/>
        </w:rPr>
        <w:t>s</w:t>
      </w:r>
      <w:r w:rsidRPr="00EB6895">
        <w:rPr>
          <w:rFonts w:cs="Times New Roman"/>
          <w:sz w:val="24"/>
        </w:rPr>
        <w:t xml:space="preserve">econd watershed exhibits asset of attributes such as soil nature, climate, vegetation cover, and land </w:t>
      </w:r>
      <w:r w:rsidR="00AB60B7" w:rsidRPr="00EB6895">
        <w:rPr>
          <w:rFonts w:cs="Times New Roman"/>
          <w:sz w:val="24"/>
        </w:rPr>
        <w:t>form, the</w:t>
      </w:r>
      <w:r w:rsidRPr="00EB6895">
        <w:rPr>
          <w:rFonts w:cs="Times New Roman"/>
          <w:sz w:val="24"/>
        </w:rPr>
        <w:t xml:space="preserve"> relative location of </w:t>
      </w:r>
      <w:r w:rsidRPr="00EB6895">
        <w:rPr>
          <w:rFonts w:cs="Times New Roman"/>
          <w:sz w:val="24"/>
        </w:rPr>
        <w:lastRenderedPageBreak/>
        <w:t xml:space="preserve">the sun and the earth or the earth’s surface. </w:t>
      </w:r>
      <w:r w:rsidR="005B13A8" w:rsidRPr="00EB6895">
        <w:rPr>
          <w:rFonts w:cs="Times New Roman"/>
          <w:sz w:val="24"/>
        </w:rPr>
        <w:t>Third, a</w:t>
      </w:r>
      <w:r w:rsidRPr="00EB6895">
        <w:rPr>
          <w:rFonts w:cs="Times New Roman"/>
          <w:sz w:val="24"/>
        </w:rPr>
        <w:t xml:space="preserve"> given watershed has a common feature in terms of bio physical and socio economic patterns that characterize this </w:t>
      </w:r>
      <w:r w:rsidR="00AB60B7" w:rsidRPr="00EB6895">
        <w:rPr>
          <w:rFonts w:cs="Times New Roman"/>
          <w:sz w:val="24"/>
        </w:rPr>
        <w:t>watershed.</w:t>
      </w:r>
      <w:r w:rsidR="004F3992" w:rsidRPr="00EB6895">
        <w:rPr>
          <w:rFonts w:cs="Times New Roman"/>
          <w:sz w:val="24"/>
        </w:rPr>
        <w:t xml:space="preserve"> The fourth</w:t>
      </w:r>
      <w:r w:rsidR="00222003">
        <w:rPr>
          <w:rFonts w:cs="Times New Roman"/>
          <w:sz w:val="24"/>
        </w:rPr>
        <w:t xml:space="preserve"> </w:t>
      </w:r>
      <w:r w:rsidRPr="00EB6895">
        <w:rPr>
          <w:rFonts w:cs="Times New Roman"/>
          <w:sz w:val="24"/>
        </w:rPr>
        <w:t xml:space="preserve">watershed has common rules and systems of management conducted by the local government or the community. </w:t>
      </w:r>
      <w:r w:rsidR="005B13A8" w:rsidRPr="00EB6895">
        <w:rPr>
          <w:rFonts w:cs="Times New Roman"/>
          <w:sz w:val="24"/>
        </w:rPr>
        <w:t>Finally, water</w:t>
      </w:r>
      <w:r w:rsidRPr="00EB6895">
        <w:rPr>
          <w:rFonts w:cs="Times New Roman"/>
          <w:sz w:val="24"/>
        </w:rPr>
        <w:t xml:space="preserve"> shed requires the involvement of asset of technical matters to manage the socio economic and bio-physical nature of the area. In Ethiopia</w:t>
      </w:r>
      <w:r w:rsidR="003E487B" w:rsidRPr="00EB6895">
        <w:rPr>
          <w:rFonts w:cs="Times New Roman"/>
          <w:sz w:val="24"/>
        </w:rPr>
        <w:t>,</w:t>
      </w:r>
      <w:r w:rsidRPr="00EB6895">
        <w:rPr>
          <w:rFonts w:cs="Times New Roman"/>
          <w:sz w:val="24"/>
        </w:rPr>
        <w:t xml:space="preserve"> the land use pattern is mostly complex because of the diversity in agro ecological pattern and land forms. </w:t>
      </w:r>
      <w:r w:rsidR="0037502E" w:rsidRPr="00EB6895">
        <w:rPr>
          <w:rFonts w:cs="Times New Roman"/>
          <w:sz w:val="24"/>
        </w:rPr>
        <w:t>Therefore,</w:t>
      </w:r>
      <w:r w:rsidRPr="00EB6895">
        <w:rPr>
          <w:rFonts w:cs="Times New Roman"/>
          <w:sz w:val="24"/>
        </w:rPr>
        <w:t xml:space="preserve"> the above elements of </w:t>
      </w:r>
      <w:r w:rsidR="000A52B5" w:rsidRPr="00EB6895">
        <w:rPr>
          <w:rFonts w:cs="Times New Roman"/>
          <w:sz w:val="24"/>
        </w:rPr>
        <w:t xml:space="preserve">the </w:t>
      </w:r>
      <w:r w:rsidRPr="00EB6895">
        <w:rPr>
          <w:rFonts w:cs="Times New Roman"/>
          <w:sz w:val="24"/>
        </w:rPr>
        <w:t xml:space="preserve">watershed should be organized and managed by the common co-operation of the community, the government and the private sector. </w:t>
      </w:r>
      <w:r w:rsidR="0037502E" w:rsidRPr="00EB6895">
        <w:rPr>
          <w:rFonts w:cs="Times New Roman"/>
          <w:sz w:val="24"/>
        </w:rPr>
        <w:t>Therefore,</w:t>
      </w:r>
      <w:r w:rsidRPr="00EB6895">
        <w:rPr>
          <w:rFonts w:cs="Times New Roman"/>
          <w:sz w:val="24"/>
        </w:rPr>
        <w:t xml:space="preserve"> the primary task in this contest is the formulation of land use plans which is participatory and transparent.</w:t>
      </w:r>
      <w:bookmarkStart w:id="115" w:name="_Toc454597920"/>
    </w:p>
    <w:p w:rsidR="00A23209" w:rsidRPr="00EB6895" w:rsidRDefault="00A23209" w:rsidP="00E830FF">
      <w:pPr>
        <w:spacing w:before="0" w:after="0" w:line="360" w:lineRule="auto"/>
        <w:ind w:left="0" w:firstLine="0"/>
        <w:rPr>
          <w:rFonts w:cs="Times New Roman"/>
          <w:sz w:val="14"/>
        </w:rPr>
      </w:pPr>
    </w:p>
    <w:p w:rsidR="00393C67" w:rsidRPr="00EB6895" w:rsidRDefault="002264CB" w:rsidP="003C5785">
      <w:pPr>
        <w:pStyle w:val="Heading3"/>
        <w:spacing w:line="360" w:lineRule="auto"/>
        <w:ind w:left="0" w:firstLine="0"/>
        <w:rPr>
          <w:rFonts w:ascii="Times New Roman" w:hAnsi="Times New Roman" w:cs="Times New Roman"/>
          <w:b/>
          <w:color w:val="auto"/>
          <w:szCs w:val="26"/>
        </w:rPr>
      </w:pPr>
      <w:bookmarkStart w:id="116" w:name="_Toc484482489"/>
      <w:bookmarkStart w:id="117" w:name="_Toc485122582"/>
      <w:bookmarkStart w:id="118" w:name="_Toc486279562"/>
      <w:bookmarkStart w:id="119" w:name="_Toc493163794"/>
      <w:r w:rsidRPr="00EB6895">
        <w:rPr>
          <w:rFonts w:ascii="Times New Roman" w:hAnsi="Times New Roman" w:cs="Times New Roman"/>
          <w:b/>
          <w:color w:val="auto"/>
          <w:szCs w:val="26"/>
        </w:rPr>
        <w:t>2.3.2</w:t>
      </w:r>
      <w:r w:rsidR="00393C67" w:rsidRPr="00EB6895">
        <w:rPr>
          <w:rFonts w:ascii="Times New Roman" w:hAnsi="Times New Roman" w:cs="Times New Roman"/>
          <w:b/>
          <w:color w:val="auto"/>
          <w:szCs w:val="26"/>
        </w:rPr>
        <w:t xml:space="preserve"> The</w:t>
      </w:r>
      <w:r w:rsidR="001575C6" w:rsidRPr="00EB6895">
        <w:rPr>
          <w:rFonts w:ascii="Times New Roman" w:hAnsi="Times New Roman" w:cs="Times New Roman"/>
          <w:b/>
          <w:color w:val="auto"/>
          <w:szCs w:val="26"/>
        </w:rPr>
        <w:t xml:space="preserve"> major drivers of land use land cover change</w:t>
      </w:r>
      <w:bookmarkEnd w:id="116"/>
      <w:bookmarkEnd w:id="117"/>
      <w:bookmarkEnd w:id="118"/>
      <w:bookmarkEnd w:id="119"/>
    </w:p>
    <w:p w:rsidR="00D702D1" w:rsidRPr="00EB6895" w:rsidRDefault="00D702D1" w:rsidP="00D702D1">
      <w:pPr>
        <w:autoSpaceDE w:val="0"/>
        <w:autoSpaceDN w:val="0"/>
        <w:adjustRightInd w:val="0"/>
        <w:spacing w:line="360" w:lineRule="auto"/>
        <w:ind w:left="0" w:firstLine="0"/>
        <w:rPr>
          <w:rFonts w:eastAsia="TimesNewRomanPSMT" w:cs="Times New Roman"/>
          <w:sz w:val="24"/>
        </w:rPr>
      </w:pPr>
      <w:r w:rsidRPr="00EB6895">
        <w:rPr>
          <w:rFonts w:eastAsia="TimesNewRomanPSMT" w:cs="Times New Roman"/>
          <w:sz w:val="24"/>
        </w:rPr>
        <w:t xml:space="preserve">Globally, land cover today is altered principally by </w:t>
      </w:r>
      <w:r w:rsidR="005C46BD" w:rsidRPr="00EB6895">
        <w:rPr>
          <w:rFonts w:eastAsia="TimesNewRomanPSMT" w:cs="Times New Roman"/>
          <w:sz w:val="24"/>
        </w:rPr>
        <w:t>direct human</w:t>
      </w:r>
      <w:r w:rsidRPr="00EB6895">
        <w:rPr>
          <w:rFonts w:eastAsia="TimesNewRomanPSMT" w:cs="Times New Roman"/>
          <w:sz w:val="24"/>
        </w:rPr>
        <w:t xml:space="preserve"> use: by agriculture and livestock raising, forest harvesting and management </w:t>
      </w:r>
      <w:r w:rsidR="005C46BD" w:rsidRPr="00EB6895">
        <w:rPr>
          <w:rFonts w:eastAsia="TimesNewRomanPSMT" w:cs="Times New Roman"/>
          <w:sz w:val="24"/>
        </w:rPr>
        <w:t>and urban</w:t>
      </w:r>
      <w:r w:rsidRPr="00EB6895">
        <w:rPr>
          <w:rFonts w:eastAsia="TimesNewRomanPSMT" w:cs="Times New Roman"/>
          <w:sz w:val="24"/>
        </w:rPr>
        <w:t xml:space="preserve"> and suburban construction and development. There are also incidental impacts </w:t>
      </w:r>
      <w:r w:rsidR="005C46BD" w:rsidRPr="00EB6895">
        <w:rPr>
          <w:rFonts w:eastAsia="TimesNewRomanPSMT" w:cs="Times New Roman"/>
          <w:sz w:val="24"/>
        </w:rPr>
        <w:t>on land</w:t>
      </w:r>
      <w:r w:rsidRPr="00EB6895">
        <w:rPr>
          <w:rFonts w:eastAsia="TimesNewRomanPSMT" w:cs="Times New Roman"/>
          <w:sz w:val="24"/>
        </w:rPr>
        <w:t xml:space="preserve"> cover from other human activities such as forest and lakes damaged by acid </w:t>
      </w:r>
      <w:r w:rsidR="005C46BD" w:rsidRPr="00EB6895">
        <w:rPr>
          <w:rFonts w:eastAsia="TimesNewRomanPSMT" w:cs="Times New Roman"/>
          <w:sz w:val="24"/>
        </w:rPr>
        <w:t>rain from</w:t>
      </w:r>
      <w:r w:rsidRPr="00EB6895">
        <w:rPr>
          <w:rFonts w:eastAsia="TimesNewRomanPSMT" w:cs="Times New Roman"/>
          <w:sz w:val="24"/>
        </w:rPr>
        <w:t xml:space="preserve"> fossil fuel combustion and crops near cities damaged by troposphere </w:t>
      </w:r>
      <w:r w:rsidR="005C46BD" w:rsidRPr="00EB6895">
        <w:rPr>
          <w:rFonts w:eastAsia="TimesNewRomanPSMT" w:cs="Times New Roman"/>
          <w:sz w:val="24"/>
        </w:rPr>
        <w:t>ozone resulting</w:t>
      </w:r>
      <w:r w:rsidRPr="00EB6895">
        <w:rPr>
          <w:rFonts w:eastAsia="TimesNewRomanPSMT" w:cs="Times New Roman"/>
          <w:sz w:val="24"/>
        </w:rPr>
        <w:t xml:space="preserve"> from automobile exhaust (Meyer, 1995 as Cited in </w:t>
      </w:r>
      <w:proofErr w:type="spellStart"/>
      <w:r w:rsidRPr="00EB6895">
        <w:rPr>
          <w:rFonts w:eastAsia="TimesNewRomanPSMT" w:cs="Times New Roman"/>
          <w:sz w:val="24"/>
        </w:rPr>
        <w:t>Zubair</w:t>
      </w:r>
      <w:proofErr w:type="spellEnd"/>
      <w:r w:rsidRPr="00EB6895">
        <w:rPr>
          <w:rFonts w:eastAsia="TimesNewRomanPSMT" w:cs="Times New Roman"/>
          <w:sz w:val="24"/>
        </w:rPr>
        <w:t>, 2006).</w:t>
      </w:r>
    </w:p>
    <w:p w:rsidR="007F0EAD" w:rsidRPr="00EB6895" w:rsidRDefault="001B2909" w:rsidP="00D702D1">
      <w:pPr>
        <w:autoSpaceDE w:val="0"/>
        <w:autoSpaceDN w:val="0"/>
        <w:adjustRightInd w:val="0"/>
        <w:spacing w:line="360" w:lineRule="auto"/>
        <w:ind w:left="0" w:firstLine="0"/>
        <w:rPr>
          <w:rFonts w:eastAsia="TimesNewRomanPSMT" w:cs="Times New Roman"/>
          <w:sz w:val="24"/>
        </w:rPr>
      </w:pPr>
      <w:r w:rsidRPr="00EB6895">
        <w:rPr>
          <w:rFonts w:cs="Times New Roman"/>
          <w:sz w:val="24"/>
        </w:rPr>
        <w:t>The land</w:t>
      </w:r>
      <w:r w:rsidR="001575C6" w:rsidRPr="00EB6895">
        <w:rPr>
          <w:rFonts w:cs="Times New Roman"/>
          <w:sz w:val="24"/>
        </w:rPr>
        <w:t xml:space="preserve"> is the most basic and important of usable resources for human beings, it is where our energy, food, water and raw materials come from and it is also the habitat for wildlife resources, it is a scar</w:t>
      </w:r>
      <w:r w:rsidR="00617829" w:rsidRPr="00EB6895">
        <w:rPr>
          <w:rFonts w:cs="Times New Roman"/>
          <w:sz w:val="24"/>
        </w:rPr>
        <w:t>c</w:t>
      </w:r>
      <w:r w:rsidR="001575C6" w:rsidRPr="00EB6895">
        <w:rPr>
          <w:rFonts w:cs="Times New Roman"/>
          <w:sz w:val="24"/>
        </w:rPr>
        <w:t xml:space="preserve">e commodity. However, as population increases and the pace of economic development quickens, nowadays the world is being confronted with great threats of land destruction and </w:t>
      </w:r>
      <w:r w:rsidR="008D3972" w:rsidRPr="00EB6895">
        <w:rPr>
          <w:rFonts w:cs="Times New Roman"/>
          <w:sz w:val="24"/>
        </w:rPr>
        <w:t>depletion. Land</w:t>
      </w:r>
      <w:r w:rsidR="001575C6" w:rsidRPr="00EB6895">
        <w:rPr>
          <w:rFonts w:cs="Times New Roman"/>
          <w:sz w:val="24"/>
        </w:rPr>
        <w:t xml:space="preserve"> use is the way in which, and the purposes for which, human beings employ the land and its resources. Land cover describes the physical state of the land surface: as in cropland, mountains, or forests. Land use information is critical for a variety of developmental activities, wasteland development, urban planning, highway routing, and village transportation network, tourism planning and management, facility planning and other developmental activities. Land cover is affected by natural events, including climate variation, flooding, vegetation succession, and fire, all of which can sometimes be affected in character and magnitude by human activities. Both globally and in the India, though, land cover today is altered principal forest harvesting and management, and construction (</w:t>
      </w:r>
      <w:proofErr w:type="spellStart"/>
      <w:r w:rsidR="002446B9" w:rsidRPr="00EB6895">
        <w:rPr>
          <w:rFonts w:cs="Times New Roman"/>
          <w:sz w:val="24"/>
        </w:rPr>
        <w:t>T.</w:t>
      </w:r>
      <w:r w:rsidR="001575C6" w:rsidRPr="00EB6895">
        <w:rPr>
          <w:rFonts w:cs="Times New Roman"/>
          <w:sz w:val="24"/>
        </w:rPr>
        <w:t>Phanidra</w:t>
      </w:r>
      <w:proofErr w:type="spellEnd"/>
      <w:r w:rsidR="001575C6" w:rsidRPr="00EB6895">
        <w:rPr>
          <w:rFonts w:cs="Times New Roman"/>
          <w:sz w:val="24"/>
        </w:rPr>
        <w:t xml:space="preserve"> et al. 2014).</w:t>
      </w:r>
    </w:p>
    <w:p w:rsidR="007F0EAD" w:rsidRPr="00EB6895" w:rsidRDefault="007F0EAD" w:rsidP="00C91C75">
      <w:pPr>
        <w:autoSpaceDE w:val="0"/>
        <w:autoSpaceDN w:val="0"/>
        <w:adjustRightInd w:val="0"/>
        <w:spacing w:before="0" w:after="0" w:line="360" w:lineRule="auto"/>
        <w:ind w:left="0" w:firstLine="0"/>
        <w:rPr>
          <w:rFonts w:cs="Times New Roman"/>
          <w:sz w:val="24"/>
        </w:rPr>
      </w:pPr>
    </w:p>
    <w:p w:rsidR="00837C4D" w:rsidRPr="00EB6895" w:rsidRDefault="001575C6" w:rsidP="00C91C75">
      <w:pPr>
        <w:autoSpaceDE w:val="0"/>
        <w:autoSpaceDN w:val="0"/>
        <w:adjustRightInd w:val="0"/>
        <w:spacing w:before="0" w:after="0" w:line="360" w:lineRule="auto"/>
        <w:ind w:left="0" w:firstLine="0"/>
        <w:rPr>
          <w:rFonts w:cs="Times New Roman"/>
          <w:sz w:val="24"/>
        </w:rPr>
      </w:pPr>
      <w:r w:rsidRPr="00EB6895">
        <w:rPr>
          <w:rFonts w:cs="Times New Roman"/>
          <w:sz w:val="24"/>
        </w:rPr>
        <w:t xml:space="preserve"> Based on this literature the major land use land cover drivers in Ethiopia can be divided into three main categories. In the first instance</w:t>
      </w:r>
      <w:r w:rsidR="0064686B" w:rsidRPr="00EB6895">
        <w:rPr>
          <w:rFonts w:cs="Times New Roman"/>
          <w:sz w:val="24"/>
        </w:rPr>
        <w:t>,</w:t>
      </w:r>
      <w:r w:rsidRPr="00EB6895">
        <w:rPr>
          <w:rFonts w:cs="Times New Roman"/>
          <w:sz w:val="24"/>
        </w:rPr>
        <w:t xml:space="preserve"> the socio economic activities of the community such as grazing, farming, urbanization and settlement, irrigation, deforestation and investment activities and the like if not managed properly can cause a series negative impact on the natural environment of the country. The other incidence of land use land cover change in Ethiopia is related to the natural and bio physical nature of the country which includes land form, rain fall pattern, temperature, vegetation pattern, soil nature, location and the like discussed in Impact assessment study </w:t>
      </w:r>
      <w:r w:rsidR="008D3972" w:rsidRPr="00EB6895">
        <w:rPr>
          <w:rFonts w:cs="Times New Roman"/>
          <w:sz w:val="24"/>
        </w:rPr>
        <w:t>studies, (</w:t>
      </w:r>
      <w:proofErr w:type="spellStart"/>
      <w:r w:rsidR="00E940A1" w:rsidRPr="00EB6895">
        <w:rPr>
          <w:rFonts w:cs="Times New Roman"/>
          <w:sz w:val="24"/>
        </w:rPr>
        <w:t>Phanidra</w:t>
      </w:r>
      <w:proofErr w:type="spellEnd"/>
      <w:r w:rsidRPr="00EB6895">
        <w:rPr>
          <w:rFonts w:cs="Times New Roman"/>
          <w:sz w:val="24"/>
        </w:rPr>
        <w:t xml:space="preserve"> et al. 2014)</w:t>
      </w:r>
      <w:bookmarkStart w:id="120" w:name="_Toc484482490"/>
      <w:bookmarkStart w:id="121" w:name="_Toc485122583"/>
      <w:bookmarkStart w:id="122" w:name="_Toc486279563"/>
      <w:bookmarkEnd w:id="115"/>
    </w:p>
    <w:p w:rsidR="00A25021" w:rsidRPr="00EB6895" w:rsidRDefault="00A25021" w:rsidP="00C91C75">
      <w:pPr>
        <w:autoSpaceDE w:val="0"/>
        <w:autoSpaceDN w:val="0"/>
        <w:adjustRightInd w:val="0"/>
        <w:spacing w:before="0" w:after="0" w:line="360" w:lineRule="auto"/>
        <w:ind w:left="0" w:firstLine="0"/>
        <w:rPr>
          <w:rFonts w:cs="Times New Roman"/>
          <w:sz w:val="6"/>
        </w:rPr>
      </w:pPr>
    </w:p>
    <w:p w:rsidR="003C5785" w:rsidRPr="00EB6895" w:rsidRDefault="00A25021" w:rsidP="00C91C75">
      <w:pPr>
        <w:autoSpaceDE w:val="0"/>
        <w:autoSpaceDN w:val="0"/>
        <w:adjustRightInd w:val="0"/>
        <w:spacing w:before="0" w:after="0" w:line="360" w:lineRule="auto"/>
        <w:ind w:left="0" w:firstLine="0"/>
        <w:rPr>
          <w:rFonts w:cs="Times New Roman"/>
          <w:sz w:val="24"/>
        </w:rPr>
      </w:pPr>
      <w:r w:rsidRPr="00EB6895">
        <w:rPr>
          <w:rFonts w:cs="Times New Roman"/>
          <w:sz w:val="24"/>
        </w:rPr>
        <w:t>Likewise, l</w:t>
      </w:r>
      <w:r w:rsidR="003C5785" w:rsidRPr="00EB6895">
        <w:rPr>
          <w:rFonts w:cs="Times New Roman"/>
          <w:sz w:val="24"/>
        </w:rPr>
        <w:t>and cover is defined by the attributes of the earth’s land surface captured in the distribution of vegetation, water, desert and ice and the immediate subsurface, including biota, soil, topography, surface</w:t>
      </w:r>
      <w:r w:rsidR="0064686B" w:rsidRPr="00EB6895">
        <w:rPr>
          <w:rFonts w:cs="Times New Roman"/>
          <w:sz w:val="24"/>
        </w:rPr>
        <w:t>,</w:t>
      </w:r>
      <w:r w:rsidR="003C5785" w:rsidRPr="00EB6895">
        <w:rPr>
          <w:rFonts w:cs="Times New Roman"/>
          <w:sz w:val="24"/>
        </w:rPr>
        <w:t xml:space="preserve"> and groundwater, and it also includes those structures created solely by human activities such as mine exposures and settlement (Hussien,2009).On the other hand, land use is the intended employment of land management strategy placed on the land cover by human agents, or land managers to exploit the land cover and reflects human activities such as industrial zones, residential zones, agricultural fields, grazing, logging, and mining among many others (</w:t>
      </w:r>
      <w:proofErr w:type="spellStart"/>
      <w:r w:rsidR="003C5785" w:rsidRPr="00EB6895">
        <w:rPr>
          <w:rFonts w:cs="Times New Roman"/>
          <w:sz w:val="24"/>
        </w:rPr>
        <w:t>Zubair</w:t>
      </w:r>
      <w:proofErr w:type="spellEnd"/>
      <w:r w:rsidR="003C5785" w:rsidRPr="00EB6895">
        <w:rPr>
          <w:rFonts w:cs="Times New Roman"/>
          <w:sz w:val="24"/>
        </w:rPr>
        <w:t>, 2006).</w:t>
      </w:r>
    </w:p>
    <w:p w:rsidR="00721200" w:rsidRPr="00EB6895" w:rsidRDefault="00721200" w:rsidP="00C91C75">
      <w:pPr>
        <w:autoSpaceDE w:val="0"/>
        <w:autoSpaceDN w:val="0"/>
        <w:adjustRightInd w:val="0"/>
        <w:spacing w:before="0" w:after="0" w:line="360" w:lineRule="auto"/>
        <w:ind w:left="0" w:firstLine="0"/>
        <w:rPr>
          <w:rFonts w:cs="Times New Roman"/>
          <w:sz w:val="10"/>
        </w:rPr>
      </w:pPr>
    </w:p>
    <w:p w:rsidR="001575C6" w:rsidRPr="00EB6895" w:rsidRDefault="00291144" w:rsidP="008F7798">
      <w:pPr>
        <w:pStyle w:val="Heading2"/>
        <w:spacing w:before="0" w:line="360" w:lineRule="auto"/>
        <w:ind w:left="0" w:firstLine="0"/>
        <w:rPr>
          <w:rFonts w:ascii="Times New Roman" w:eastAsiaTheme="minorHAnsi" w:hAnsi="Times New Roman" w:cs="Times New Roman"/>
          <w:b/>
          <w:color w:val="auto"/>
          <w:sz w:val="24"/>
          <w:szCs w:val="22"/>
        </w:rPr>
      </w:pPr>
      <w:bookmarkStart w:id="123" w:name="_Toc493163795"/>
      <w:r w:rsidRPr="00EB6895">
        <w:rPr>
          <w:rFonts w:ascii="Times New Roman" w:hAnsi="Times New Roman" w:cs="Times New Roman"/>
          <w:b/>
          <w:color w:val="auto"/>
          <w:sz w:val="28"/>
          <w:szCs w:val="22"/>
        </w:rPr>
        <w:t xml:space="preserve">2.4. </w:t>
      </w:r>
      <w:r w:rsidR="00B205E5" w:rsidRPr="00EB6895">
        <w:rPr>
          <w:rFonts w:ascii="Times New Roman" w:hAnsi="Times New Roman" w:cs="Times New Roman"/>
          <w:b/>
          <w:color w:val="auto"/>
          <w:sz w:val="28"/>
          <w:szCs w:val="22"/>
        </w:rPr>
        <w:t xml:space="preserve">The </w:t>
      </w:r>
      <w:r w:rsidRPr="00EB6895">
        <w:rPr>
          <w:rFonts w:ascii="Times New Roman" w:hAnsi="Times New Roman" w:cs="Times New Roman"/>
          <w:b/>
          <w:color w:val="auto"/>
          <w:sz w:val="28"/>
          <w:szCs w:val="22"/>
        </w:rPr>
        <w:t xml:space="preserve">Major </w:t>
      </w:r>
      <w:r w:rsidR="00B205E5" w:rsidRPr="00EB6895">
        <w:rPr>
          <w:rFonts w:ascii="Times New Roman" w:hAnsi="Times New Roman" w:cs="Times New Roman"/>
          <w:b/>
          <w:color w:val="auto"/>
          <w:sz w:val="28"/>
          <w:szCs w:val="22"/>
        </w:rPr>
        <w:t xml:space="preserve">Impacts </w:t>
      </w:r>
      <w:proofErr w:type="gramStart"/>
      <w:r w:rsidRPr="00EB6895">
        <w:rPr>
          <w:rFonts w:ascii="Times New Roman" w:hAnsi="Times New Roman" w:cs="Times New Roman"/>
          <w:b/>
          <w:color w:val="auto"/>
          <w:sz w:val="28"/>
          <w:szCs w:val="22"/>
        </w:rPr>
        <w:t>Of</w:t>
      </w:r>
      <w:proofErr w:type="gramEnd"/>
      <w:r w:rsidRPr="00EB6895">
        <w:rPr>
          <w:rFonts w:ascii="Times New Roman" w:hAnsi="Times New Roman" w:cs="Times New Roman"/>
          <w:b/>
          <w:color w:val="auto"/>
          <w:sz w:val="28"/>
          <w:szCs w:val="22"/>
        </w:rPr>
        <w:t xml:space="preserve"> The Watershed Development</w:t>
      </w:r>
      <w:bookmarkEnd w:id="120"/>
      <w:bookmarkEnd w:id="121"/>
      <w:bookmarkEnd w:id="122"/>
      <w:bookmarkEnd w:id="123"/>
    </w:p>
    <w:p w:rsidR="0091622E" w:rsidRPr="00EB6895" w:rsidRDefault="001575C6" w:rsidP="00C91C75">
      <w:pPr>
        <w:autoSpaceDE w:val="0"/>
        <w:autoSpaceDN w:val="0"/>
        <w:adjustRightInd w:val="0"/>
        <w:spacing w:before="0" w:after="0" w:line="360" w:lineRule="auto"/>
        <w:ind w:left="0" w:firstLine="0"/>
        <w:rPr>
          <w:rFonts w:cs="Times New Roman"/>
          <w:sz w:val="24"/>
        </w:rPr>
      </w:pPr>
      <w:r w:rsidRPr="00EB6895">
        <w:rPr>
          <w:rFonts w:cs="Times New Roman"/>
          <w:sz w:val="24"/>
        </w:rPr>
        <w:t xml:space="preserve">The watershed development </w:t>
      </w:r>
      <w:r w:rsidR="008D3972" w:rsidRPr="00EB6895">
        <w:rPr>
          <w:rFonts w:cs="Times New Roman"/>
          <w:sz w:val="24"/>
        </w:rPr>
        <w:t>programs</w:t>
      </w:r>
      <w:r w:rsidRPr="00EB6895">
        <w:rPr>
          <w:rFonts w:cs="Times New Roman"/>
          <w:sz w:val="24"/>
        </w:rPr>
        <w:t xml:space="preserve"> involving the entire community and natural resources influence(i) Productivity and production of crops, changes in land use and cropping pattern, adoption of modern Technologies, increase in milk production, etc., (ii) Attitude of the community towards project activities and their participation at different stages of the project,(iii) socio-economic conditions of the people such as income, employment, assets, health, education and Energy use, (iv)Impact on environment,(v) Use of land, water, human and livestock resources, (vi ) Development of institutions for implementation of watershed development activities, and (vii) Ensuring sustainability of improvements. It is thus clear that watershed development is a key to </w:t>
      </w:r>
      <w:r w:rsidR="00C9591A" w:rsidRPr="00EB6895">
        <w:rPr>
          <w:rFonts w:cs="Times New Roman"/>
          <w:sz w:val="24"/>
        </w:rPr>
        <w:t xml:space="preserve">the </w:t>
      </w:r>
      <w:r w:rsidRPr="00EB6895">
        <w:rPr>
          <w:rFonts w:cs="Times New Roman"/>
          <w:sz w:val="24"/>
        </w:rPr>
        <w:t xml:space="preserve">sustainable production of food, fodder, fuel wood and meaningfully addresses the social, </w:t>
      </w:r>
      <w:r w:rsidR="008D3972" w:rsidRPr="00EB6895">
        <w:rPr>
          <w:rFonts w:cs="Times New Roman"/>
          <w:sz w:val="24"/>
        </w:rPr>
        <w:t>economic</w:t>
      </w:r>
      <w:r w:rsidRPr="00EB6895">
        <w:rPr>
          <w:rFonts w:cs="Times New Roman"/>
          <w:sz w:val="24"/>
        </w:rPr>
        <w:t xml:space="preserve"> and cultural status of the rural community. Recognizing the importance of watershed development </w:t>
      </w:r>
      <w:proofErr w:type="spellStart"/>
      <w:r w:rsidR="008D3972" w:rsidRPr="00EB6895">
        <w:rPr>
          <w:rFonts w:cs="Times New Roman"/>
          <w:sz w:val="24"/>
        </w:rPr>
        <w:t>Programme</w:t>
      </w:r>
      <w:proofErr w:type="spellEnd"/>
      <w:r w:rsidRPr="00EB6895">
        <w:rPr>
          <w:rFonts w:cs="Times New Roman"/>
          <w:sz w:val="24"/>
        </w:rPr>
        <w:t xml:space="preserve"> large number of studies has assessed the impact of watershed development over a period of time. These studies vary in purpose, regions</w:t>
      </w:r>
      <w:r w:rsidR="00C9591A" w:rsidRPr="00EB6895">
        <w:rPr>
          <w:rFonts w:cs="Times New Roman"/>
          <w:sz w:val="24"/>
        </w:rPr>
        <w:t>,</w:t>
      </w:r>
      <w:r w:rsidR="00B95308" w:rsidRPr="00EB6895">
        <w:rPr>
          <w:rFonts w:cs="Times New Roman"/>
          <w:sz w:val="24"/>
        </w:rPr>
        <w:t xml:space="preserve"> </w:t>
      </w:r>
      <w:r w:rsidR="00B95308" w:rsidRPr="00EB6895">
        <w:rPr>
          <w:rFonts w:cs="Times New Roman"/>
          <w:sz w:val="24"/>
        </w:rPr>
        <w:lastRenderedPageBreak/>
        <w:t>and domain of impacts</w:t>
      </w:r>
      <w:r w:rsidR="001B1D59" w:rsidRPr="00EB6895">
        <w:rPr>
          <w:rFonts w:cs="Times New Roman"/>
          <w:sz w:val="24"/>
        </w:rPr>
        <w:fldChar w:fldCharType="begin" w:fldLock="1"/>
      </w:r>
      <w:r w:rsidR="00A91C14">
        <w:rPr>
          <w:rFonts w:cs="Times New Roman"/>
          <w:sz w:val="24"/>
        </w:rPr>
        <w:instrText>ADDIN CSL_CITATION { "citationItems" : [ { "id" : "ITEM-1", "itemData" : { "ISSN" : "00195014", "abstract" : "A large portion of the rainfed areas (65 per cent of arable land) in India is characterised by low productivity, high risk and uncertainty, low level of technological change and vulnerability to degradation of natural resources. The region houses a sizable number of unemployed, poverty ridden and undernourished population. The majority (about 70 per cent) of the population in the region is dependent on agriculture, which is still under subsistence and prone to weather and market uncertainties. Ironically, the rainfed areas were by-passed with respect to investment on infrastructure and technology intervention as compared to irrigated areas. Policy initiatives were inappropriate, lethargic and often unattended for this vulnerable region. Such a scenario has impeded the growth performance of the rainfed areas as compared to irrigated agriculture. The paper consists of five sections. A brief introduction is followed by a section on the evolution of watershed development in India. The impact of watershed develop-ment programme on efficiency, equity and sustainability of natural resources are reviewed in Section III. The following section synthesises the lessons learnt from numerous experiences in the past. The last section outlines the issues for future research and development in watershed development.", "author" : [ { "dropping-particle" : "", "family" : "Joshi", "given" : "P.K.", "non-dropping-particle" : "", "parse-names" : false, "suffix" : "" }, { "dropping-particle" : "", "family" : "Pangare", "given" : "V.", "non-dropping-particle" : "", "parse-names" : false, "suffix" : "" }, { "dropping-particle" : "", "family" : "Shiferaw", "given" : "B.", "non-dropping-particle" : "", "parse-names" : false, "suffix" : "" }, { "dropping-particle" : "", "family" : "Wani", "given" : "S.P.", "non-dropping-particle" : "", "parse-names" : false, "suffix" : "" }, { "dropping-particle" : "", "family" : "Bouma", "given" : "J.", "non-dropping-particle" : "", "parse-names" : false, "suffix" : "" }, { "dropping-particle" : "", "family" : "Scott", "given" : "C.", "non-dropping-particle" : "", "parse-names" : false, "suffix" : "" } ], "container-title" : "Indian JOurnal of Agricultural Economics", "id" : "ITEM-1", "issue" : "3", "issued" : { "date-parts" : [ [ "2004" ] ] }, "page" : "303-320", "title" : "Watershed development in India: synthesis of past experiences and needs for future research", "type" : "article-journal", "volume" : "59" }, "uris" : [ "http://www.mendeley.com/documents/?uuid=778e676f-6dd7-47a2-9805-79746571bfb3" ] } ], "mendeley" : { "formattedCitation" : "(Joshi &lt;i&gt;et al.&lt;/i&gt;, 2004)", "plainTextFormattedCitation" : "(Joshi et al., 2004)", "previouslyFormattedCitation" : "(Joshi et al., 2004)" }, "properties" : { "noteIndex" : 0 }, "schema" : "https://github.com/citation-style-language/schema/raw/master/csl-citation.json" }</w:instrText>
      </w:r>
      <w:r w:rsidR="001B1D59" w:rsidRPr="00EB6895">
        <w:rPr>
          <w:rFonts w:cs="Times New Roman"/>
          <w:sz w:val="24"/>
        </w:rPr>
        <w:fldChar w:fldCharType="separate"/>
      </w:r>
      <w:r w:rsidR="00A91C14" w:rsidRPr="00A91C14">
        <w:rPr>
          <w:rFonts w:cs="Times New Roman"/>
          <w:noProof/>
          <w:sz w:val="24"/>
        </w:rPr>
        <w:t xml:space="preserve">(Joshi </w:t>
      </w:r>
      <w:r w:rsidR="00A91C14" w:rsidRPr="00A91C14">
        <w:rPr>
          <w:rFonts w:cs="Times New Roman"/>
          <w:i/>
          <w:noProof/>
          <w:sz w:val="24"/>
        </w:rPr>
        <w:t>et al.</w:t>
      </w:r>
      <w:r w:rsidR="00A91C14" w:rsidRPr="00A91C14">
        <w:rPr>
          <w:rFonts w:cs="Times New Roman"/>
          <w:noProof/>
          <w:sz w:val="24"/>
        </w:rPr>
        <w:t>, 2004)</w:t>
      </w:r>
      <w:r w:rsidR="001B1D59" w:rsidRPr="00EB6895">
        <w:rPr>
          <w:rFonts w:cs="Times New Roman"/>
          <w:sz w:val="24"/>
        </w:rPr>
        <w:fldChar w:fldCharType="end"/>
      </w:r>
      <w:r w:rsidRPr="00EB6895">
        <w:rPr>
          <w:rFonts w:cs="Times New Roman"/>
          <w:sz w:val="24"/>
        </w:rPr>
        <w:t xml:space="preserve"> and others have reviewed different dimensions of watershed management. These studies while addressing several issues have also focused the positive impact of watershed management on cropping, agricultural productivity, employment generation and increase in income amongst others</w:t>
      </w:r>
      <w:r w:rsidR="001B1D59" w:rsidRPr="00EB6895">
        <w:rPr>
          <w:rFonts w:cs="Times New Roman"/>
          <w:sz w:val="24"/>
        </w:rPr>
        <w:fldChar w:fldCharType="begin" w:fldLock="1"/>
      </w:r>
      <w:r w:rsidR="00A91C14">
        <w:rPr>
          <w:rFonts w:cs="Times New Roman"/>
          <w:sz w:val="24"/>
        </w:rPr>
        <w:instrText>ADDIN CSL_CITATION { "citationItems" : [ { "id" : "ITEM-1", "itemData" : { "abstract" : "Globally, rain-fed agriculture plays an important\\nrole to achieve food security (Rockstrom et al. 2007)\\nas 80% of the world?s agricultural land area is rainfed\\nand generates 58% of the world?s staple foods\\n(SIWI 2001). Most food for poor communities in the\\ndeveloping countries is produced in rain-fed areas\\nfor e.g. in sub-Saharan Africa (SSA) more than 95%\\nof the farmed land is rain-fed, whereas the corresponding\\nfigure for Latin America is nearly 90%,\\nfor South Asia about 60%, for East Asia 65% and\\nfor Near East and North Africa 75%. In India, 60%\\nof 142 million ha (Mha) arable land is rain-fed. The\\nrain-fed areas are the hot spots of poverty, malnutrition,\\nwater scarcity, severe land degradation;\\nand the investments in the rainfed agriculture pose\\nserious challenges as large numbers of households\\nare small land holders (Wani et al. 2009). These areas\\nare also prone to more adverse impacts of climate\\nchange due to lack of technologies and necessary\\nresource to cope with the challenges of global\\nwarming.", "author" : [ { "dropping-particle" : "", "family" : "Wani", "given" : "S P", "non-dropping-particle" : "", "parse-names" : false, "suffix" : "" }, { "dropping-particle" : "", "family" : "Sidhu", "given" : "G S", "non-dropping-particle" : "", "parse-names" : false, "suffix" : "" } ], "container-title" : "Soil Science in Meeting the Challenges to Food Security and Environmental Quality", "id" : "ITEM-1", "issued" : { "date-parts" : [ [ "2009" ] ] }, "page" : "154-164", "title" : "Land Use Planning in Integrated Watershed Development Program for Improving Livelihoods", "type" : "article-journal" }, "uris" : [ "http://www.mendeley.com/documents/?uuid=37787839-175b-4833-8b40-444b3edc6061" ] } ], "mendeley" : { "formattedCitation" : "(Wani and Sidhu, 2009)", "plainTextFormattedCitation" : "(Wani and Sidhu, 2009)", "previouslyFormattedCitation" : "(S P Wani &amp; Sidhu, 2009)" }, "properties" : { "noteIndex" : 0 }, "schema" : "https://github.com/citation-style-language/schema/raw/master/csl-citation.json" }</w:instrText>
      </w:r>
      <w:r w:rsidR="001B1D59" w:rsidRPr="00EB6895">
        <w:rPr>
          <w:rFonts w:cs="Times New Roman"/>
          <w:sz w:val="24"/>
        </w:rPr>
        <w:fldChar w:fldCharType="separate"/>
      </w:r>
      <w:r w:rsidR="00A91C14" w:rsidRPr="00A91C14">
        <w:rPr>
          <w:rFonts w:cs="Times New Roman"/>
          <w:noProof/>
          <w:sz w:val="24"/>
        </w:rPr>
        <w:t>(Wani and Sidhu, 2009)</w:t>
      </w:r>
      <w:r w:rsidR="001B1D59" w:rsidRPr="00EB6895">
        <w:rPr>
          <w:rFonts w:cs="Times New Roman"/>
          <w:sz w:val="24"/>
        </w:rPr>
        <w:fldChar w:fldCharType="end"/>
      </w:r>
      <w:r w:rsidR="001B1D59" w:rsidRPr="00EB6895">
        <w:rPr>
          <w:rFonts w:cs="Times New Roman"/>
          <w:sz w:val="24"/>
        </w:rPr>
        <w:fldChar w:fldCharType="begin" w:fldLock="1"/>
      </w:r>
      <w:r w:rsidR="00A91C14">
        <w:rPr>
          <w:rFonts w:cs="Times New Roman"/>
          <w:sz w:val="24"/>
        </w:rPr>
        <w:instrText>ADDIN CSL_CITATION { "citationItems" : [ { "id" : "ITEM-1", "itemData" : { "DOI" : "10.5147/jswsm.2011.0036", "ISSN" : "19491425", "author" : [ { "dropping-particle" : "", "family" : "Wani", "given" : "Suhas P", "non-dropping-particle" : "", "parse-names" : false, "suffix" : "" }, { "dropping-particle" : "", "family" : "Anantha", "given" : "Kh", "non-dropping-particle" : "", "parse-names" : false, "suffix" : "" }, { "dropping-particle" : "", "family" : "Sreedevi", "given" : "Tk", "non-dropping-particle" : "", "parse-names" : false, "suffix" : "" }, { "dropping-particle" : "", "family" : "Sudi", "given" : "R", "non-dropping-particle" : "", "parse-names" : false, "suffix" : "" }, { "dropping-particle" : "", "family" : "Singh", "given" : "Sn", "non-dropping-particle" : "", "parse-names" : false, "suffix" : "" }, { "dropping-particle" : "", "family" : "D\u2019Souza", "given" : "Marcella", "non-dropping-particle" : "", "parse-names" : false, "suffix" : "" } ], "container-title" : "Journal of Sustainable Watershed Science and Management", "id" : "ITEM-1", "issue" : "1", "issued" : { "date-parts" : [ [ "2011" ] ] }, "page" : "10-20", "title" : "Assessing the Environmental Benefits of Watershed Develop\u00adment: Evidence from the Indian Semi-Arid Tropics", "type" : "article-journal", "volume" : "1" }, "uris" : [ "http://www.mendeley.com/documents/?uuid=4271466f-ee01-40cf-858a-0726db3b8b56" ] } ], "mendeley" : { "formattedCitation" : "(Wani &lt;i&gt;et al.&lt;/i&gt;, 2011)", "plainTextFormattedCitation" : "(Wani et al., 2011)", "previouslyFormattedCitation" : "(Suhas P Wani et al., 2011)" }, "properties" : { "noteIndex" : 0 }, "schema" : "https://github.com/citation-style-language/schema/raw/master/csl-citation.json" }</w:instrText>
      </w:r>
      <w:r w:rsidR="001B1D59" w:rsidRPr="00EB6895">
        <w:rPr>
          <w:rFonts w:cs="Times New Roman"/>
          <w:sz w:val="24"/>
        </w:rPr>
        <w:fldChar w:fldCharType="separate"/>
      </w:r>
      <w:r w:rsidR="00A91C14" w:rsidRPr="00A91C14">
        <w:rPr>
          <w:rFonts w:cs="Times New Roman"/>
          <w:noProof/>
          <w:sz w:val="24"/>
        </w:rPr>
        <w:t xml:space="preserve">(Wani </w:t>
      </w:r>
      <w:r w:rsidR="00A91C14" w:rsidRPr="00A91C14">
        <w:rPr>
          <w:rFonts w:cs="Times New Roman"/>
          <w:i/>
          <w:noProof/>
          <w:sz w:val="24"/>
        </w:rPr>
        <w:t>et al.</w:t>
      </w:r>
      <w:r w:rsidR="00A91C14" w:rsidRPr="00A91C14">
        <w:rPr>
          <w:rFonts w:cs="Times New Roman"/>
          <w:noProof/>
          <w:sz w:val="24"/>
        </w:rPr>
        <w:t>, 2011)</w:t>
      </w:r>
      <w:r w:rsidR="001B1D59" w:rsidRPr="00EB6895">
        <w:rPr>
          <w:rFonts w:cs="Times New Roman"/>
          <w:sz w:val="24"/>
        </w:rPr>
        <w:fldChar w:fldCharType="end"/>
      </w:r>
      <w:r w:rsidR="001B1D59" w:rsidRPr="00EB6895">
        <w:rPr>
          <w:rFonts w:cs="Times New Roman"/>
          <w:sz w:val="24"/>
        </w:rPr>
        <w:fldChar w:fldCharType="begin" w:fldLock="1"/>
      </w:r>
      <w:r w:rsidR="00A91C14">
        <w:rPr>
          <w:rFonts w:cs="Times New Roman"/>
          <w:sz w:val="24"/>
        </w:rPr>
        <w:instrText>ADDIN CSL_CITATION { "citationItems" : [ { "id" : "ITEM-1", "itemData" : { "abstract" : "Rainfed agriculture is important globally (80%)) with varying regional\\nimportance (95% in sub-saharan Africa and 60% of the farmed land in South Asia) and is\\nalso the hotspot of poverty, hunger, and water stress. Occurrence of droughts is a common\\nfeature and the frequency of droughts is expected to increase due to prevailing climate\\nchange. Watershed development is adopted as a drought proofing strategy for improving\\nlivelihoods. Watershed development approach has evolved from a compartmental approach\\nof conserving soil and water to a holistic and participatory livelihoods approach. The new\\napproach calls for inputs from various institutions and actors for greater impact. ICRISATled\\nConsortium has developed an innovative community watershed management model\\ninvolving participatory research and development. This approach developed in Adarsha\\nWatershed, Kothapally in India and further scaled out in 368 watersheds in India, China,\\nPhilippines, Thailand and Vietnam has showed multiple impacts by increasing crop\\nproductivity by 2 to 4 folds, doubling the family incomes, enhancing biodiversity, enhancing\\ncommunity resilience to cope with changes including due to climate change, reducing run-off\\nand soil losses, building institutions and developing local capacity. ICRISAT?s experiences\\nand learnings about community scale watershed management through Consortium are\\ndiscussed.", "author" : [ { "dropping-particle" : "", "family" : "Wani", "given" : "Suhas P", "non-dropping-particle" : "", "parse-names" : false, "suffix" : "" }, { "dropping-particle" : "", "family" : "Garg", "given" : "Kaushal K", "non-dropping-particle" : "", "parse-names" : false, "suffix" : "" } ], "container-title" : "Journal of Hydrological Research and Development", "id" : "ITEM-1", "issued" : { "date-parts" : [ [ "2008" ] ] }, "page" : "55-77", "title" : "Community watersheds for improved livelihoods through consortium approach in drought prone rain-fed areas", "type" : "article-journal", "volume" : "23" }, "uris" : [ "http://www.mendeley.com/documents/?uuid=26aeb24c-7c36-4fb9-92a5-bd533cfb00cf" ] } ], "mendeley" : { "formattedCitation" : "(Wani and Garg, 2008)", "plainTextFormattedCitation" : "(Wani and Garg, 2008)", "previouslyFormattedCitation" : "(Suhas P Wani &amp; Garg, 2008)" }, "properties" : { "noteIndex" : 0 }, "schema" : "https://github.com/citation-style-language/schema/raw/master/csl-citation.json" }</w:instrText>
      </w:r>
      <w:r w:rsidR="001B1D59" w:rsidRPr="00EB6895">
        <w:rPr>
          <w:rFonts w:cs="Times New Roman"/>
          <w:sz w:val="24"/>
        </w:rPr>
        <w:fldChar w:fldCharType="separate"/>
      </w:r>
      <w:r w:rsidR="00A91C14" w:rsidRPr="00A91C14">
        <w:rPr>
          <w:rFonts w:cs="Times New Roman"/>
          <w:noProof/>
          <w:sz w:val="24"/>
        </w:rPr>
        <w:t>(Wani and Garg, 2008)</w:t>
      </w:r>
      <w:r w:rsidR="001B1D59" w:rsidRPr="00EB6895">
        <w:rPr>
          <w:rFonts w:cs="Times New Roman"/>
          <w:sz w:val="24"/>
        </w:rPr>
        <w:fldChar w:fldCharType="end"/>
      </w:r>
      <w:r w:rsidRPr="00EB6895">
        <w:rPr>
          <w:rFonts w:cs="Times New Roman"/>
          <w:sz w:val="24"/>
        </w:rPr>
        <w:t xml:space="preserve"> has shown significant impact </w:t>
      </w:r>
      <w:r w:rsidR="00E021FF" w:rsidRPr="00EB6895">
        <w:rPr>
          <w:rFonts w:cs="Times New Roman"/>
          <w:sz w:val="24"/>
        </w:rPr>
        <w:t>on</w:t>
      </w:r>
      <w:r w:rsidRPr="00EB6895">
        <w:rPr>
          <w:rFonts w:cs="Times New Roman"/>
          <w:sz w:val="24"/>
        </w:rPr>
        <w:t xml:space="preserve"> watershed management on crop production, increase in ground water level, reduction in runoff water, increase in income, etc. Similarly, ICRISAT has reported various benefits of the watershed development </w:t>
      </w:r>
      <w:r w:rsidR="008D3972" w:rsidRPr="00EB6895">
        <w:rPr>
          <w:rFonts w:cs="Times New Roman"/>
          <w:sz w:val="24"/>
        </w:rPr>
        <w:t>programs</w:t>
      </w:r>
      <w:r w:rsidRPr="00EB6895">
        <w:rPr>
          <w:rFonts w:cs="Times New Roman"/>
          <w:sz w:val="24"/>
        </w:rPr>
        <w:t xml:space="preserve"> in the country. </w:t>
      </w:r>
    </w:p>
    <w:p w:rsidR="00721200" w:rsidRPr="00EB6895" w:rsidRDefault="00721200" w:rsidP="00C91C75">
      <w:pPr>
        <w:autoSpaceDE w:val="0"/>
        <w:autoSpaceDN w:val="0"/>
        <w:adjustRightInd w:val="0"/>
        <w:spacing w:before="0" w:after="0" w:line="360" w:lineRule="auto"/>
        <w:ind w:left="0" w:firstLine="0"/>
        <w:rPr>
          <w:rFonts w:cs="Times New Roman"/>
          <w:sz w:val="6"/>
        </w:rPr>
      </w:pPr>
    </w:p>
    <w:p w:rsidR="001575C6" w:rsidRPr="00EB6895" w:rsidRDefault="00665451" w:rsidP="00C91C75">
      <w:pPr>
        <w:autoSpaceDE w:val="0"/>
        <w:autoSpaceDN w:val="0"/>
        <w:adjustRightInd w:val="0"/>
        <w:spacing w:before="0" w:after="0" w:line="360" w:lineRule="auto"/>
        <w:ind w:left="0" w:firstLine="0"/>
        <w:rPr>
          <w:rFonts w:cs="Times New Roman"/>
          <w:sz w:val="24"/>
        </w:rPr>
      </w:pPr>
      <w:proofErr w:type="spellStart"/>
      <w:r w:rsidRPr="00EB6895">
        <w:rPr>
          <w:rFonts w:cs="Times New Roman"/>
          <w:sz w:val="24"/>
        </w:rPr>
        <w:t>Kshirsagar</w:t>
      </w:r>
      <w:proofErr w:type="spellEnd"/>
      <w:r w:rsidRPr="00EB6895">
        <w:rPr>
          <w:rFonts w:cs="Times New Roman"/>
          <w:sz w:val="24"/>
        </w:rPr>
        <w:t>, et.</w:t>
      </w:r>
      <w:r w:rsidR="001575C6" w:rsidRPr="00EB6895">
        <w:rPr>
          <w:rFonts w:cs="Times New Roman"/>
          <w:sz w:val="24"/>
        </w:rPr>
        <w:t>al</w:t>
      </w:r>
      <w:r w:rsidR="00B95308" w:rsidRPr="00EB6895">
        <w:rPr>
          <w:rFonts w:cs="Times New Roman"/>
          <w:sz w:val="24"/>
        </w:rPr>
        <w:t>, (2003</w:t>
      </w:r>
      <w:r w:rsidR="00282B59" w:rsidRPr="00EB6895">
        <w:rPr>
          <w:rFonts w:cs="Times New Roman"/>
          <w:sz w:val="24"/>
        </w:rPr>
        <w:t>) as</w:t>
      </w:r>
      <w:r w:rsidR="00946215" w:rsidRPr="00EB6895">
        <w:rPr>
          <w:rFonts w:cs="Times New Roman"/>
          <w:sz w:val="24"/>
        </w:rPr>
        <w:t xml:space="preserve"> cited in</w:t>
      </w:r>
      <w:r w:rsidR="00392FB8">
        <w:rPr>
          <w:rFonts w:cs="Times New Roman"/>
          <w:sz w:val="24"/>
        </w:rPr>
        <w:t xml:space="preserve"> </w:t>
      </w:r>
      <w:r w:rsidR="00946215" w:rsidRPr="00EB6895">
        <w:rPr>
          <w:rFonts w:cs="Times New Roman"/>
          <w:noProof/>
          <w:sz w:val="24"/>
        </w:rPr>
        <w:t>S</w:t>
      </w:r>
      <w:r w:rsidR="00F57091">
        <w:rPr>
          <w:rFonts w:cs="Times New Roman"/>
          <w:noProof/>
          <w:sz w:val="24"/>
        </w:rPr>
        <w:t xml:space="preserve">uhas P Wani et al., </w:t>
      </w:r>
      <w:r w:rsidR="00946215" w:rsidRPr="00EB6895">
        <w:rPr>
          <w:rFonts w:cs="Times New Roman"/>
          <w:noProof/>
          <w:sz w:val="24"/>
        </w:rPr>
        <w:t>2011</w:t>
      </w:r>
      <w:r w:rsidR="00F57091">
        <w:rPr>
          <w:rFonts w:cs="Times New Roman"/>
          <w:noProof/>
          <w:sz w:val="24"/>
        </w:rPr>
        <w:t xml:space="preserve"> </w:t>
      </w:r>
      <w:r w:rsidR="001575C6" w:rsidRPr="00EB6895">
        <w:rPr>
          <w:rFonts w:cs="Times New Roman"/>
          <w:sz w:val="24"/>
        </w:rPr>
        <w:t xml:space="preserve">and many others have acknowledged that the </w:t>
      </w:r>
      <w:r w:rsidR="00B06238" w:rsidRPr="00EB6895">
        <w:rPr>
          <w:rFonts w:cs="Times New Roman"/>
          <w:sz w:val="24"/>
        </w:rPr>
        <w:t xml:space="preserve">watershed development </w:t>
      </w:r>
      <w:r w:rsidR="00CA6795" w:rsidRPr="00EB6895">
        <w:rPr>
          <w:rFonts w:cs="Times New Roman"/>
          <w:sz w:val="24"/>
        </w:rPr>
        <w:t>program is</w:t>
      </w:r>
      <w:r w:rsidR="001575C6" w:rsidRPr="00EB6895">
        <w:rPr>
          <w:rFonts w:cs="Times New Roman"/>
          <w:sz w:val="24"/>
        </w:rPr>
        <w:t xml:space="preserve"> potential to augment income and reduce poverty among the watershed communities. These studies have focused that there is </w:t>
      </w:r>
      <w:r w:rsidR="00811699" w:rsidRPr="00EB6895">
        <w:rPr>
          <w:rFonts w:cs="Times New Roman"/>
          <w:sz w:val="24"/>
        </w:rPr>
        <w:t xml:space="preserve">a </w:t>
      </w:r>
      <w:r w:rsidR="001575C6" w:rsidRPr="00EB6895">
        <w:rPr>
          <w:rFonts w:cs="Times New Roman"/>
          <w:sz w:val="24"/>
        </w:rPr>
        <w:t xml:space="preserve">positive change in crop yielding and productivity, cropping intensity and optimum use of farm implements despite some odds. Bio-physical aspects of watershed development are studied by </w:t>
      </w:r>
      <w:r w:rsidR="00811699" w:rsidRPr="00EB6895">
        <w:rPr>
          <w:rFonts w:cs="Times New Roman"/>
          <w:sz w:val="24"/>
        </w:rPr>
        <w:t xml:space="preserve">a </w:t>
      </w:r>
      <w:r w:rsidR="001575C6" w:rsidRPr="00EB6895">
        <w:rPr>
          <w:rFonts w:cs="Times New Roman"/>
          <w:sz w:val="24"/>
        </w:rPr>
        <w:t xml:space="preserve">large number of researchers from both science and social sciences. </w:t>
      </w:r>
      <w:r w:rsidR="00CA6795" w:rsidRPr="00EB6895">
        <w:rPr>
          <w:rFonts w:cs="Times New Roman"/>
          <w:sz w:val="24"/>
        </w:rPr>
        <w:t>Kerr et.</w:t>
      </w:r>
      <w:r w:rsidR="001575C6" w:rsidRPr="00EB6895">
        <w:rPr>
          <w:rFonts w:cs="Times New Roman"/>
          <w:sz w:val="24"/>
        </w:rPr>
        <w:t>al (2002) noticed that many studies have revealed that watershed development interventions were successful in controlling soil erosion, runoff reduction, etc. Most of the studies on watershed management in India have reported significant changes in bio-physical aspects than in social and institutional aspects. Farrington et al. (1999) also noted that the successful watersheds have in fact reduced runoff water and recharged ground and surface water aquifers, improved drinking water supply, increased agricultural intensification and crop p</w:t>
      </w:r>
      <w:r w:rsidR="00811699" w:rsidRPr="00EB6895">
        <w:rPr>
          <w:rFonts w:cs="Times New Roman"/>
          <w:sz w:val="24"/>
        </w:rPr>
        <w:t>ro</w:t>
      </w:r>
      <w:r w:rsidR="00014A58" w:rsidRPr="00EB6895">
        <w:rPr>
          <w:rFonts w:cs="Times New Roman"/>
          <w:sz w:val="24"/>
        </w:rPr>
        <w:t xml:space="preserve">ductivity. When we consider the </w:t>
      </w:r>
      <w:r w:rsidR="0064056F" w:rsidRPr="00EB6895">
        <w:rPr>
          <w:rFonts w:cs="Times New Roman"/>
          <w:sz w:val="24"/>
        </w:rPr>
        <w:t>watershed</w:t>
      </w:r>
      <w:r w:rsidR="001575C6" w:rsidRPr="00EB6895">
        <w:rPr>
          <w:rFonts w:cs="Times New Roman"/>
          <w:sz w:val="24"/>
        </w:rPr>
        <w:t xml:space="preserve"> development program they have covered policy related issues, institutional drawbacks, implementation issues, community and</w:t>
      </w:r>
      <w:bookmarkStart w:id="124" w:name="_Toc484482491"/>
      <w:r w:rsidR="0072384A" w:rsidRPr="00EB6895">
        <w:rPr>
          <w:rFonts w:cs="Times New Roman"/>
          <w:sz w:val="24"/>
        </w:rPr>
        <w:t xml:space="preserve"> participation issues.</w:t>
      </w:r>
    </w:p>
    <w:p w:rsidR="00721200" w:rsidRPr="00EB6895" w:rsidRDefault="00721200" w:rsidP="00C91C75">
      <w:pPr>
        <w:autoSpaceDE w:val="0"/>
        <w:autoSpaceDN w:val="0"/>
        <w:adjustRightInd w:val="0"/>
        <w:spacing w:before="0" w:after="0" w:line="360" w:lineRule="auto"/>
        <w:ind w:left="0" w:firstLine="0"/>
        <w:rPr>
          <w:rFonts w:cs="Times New Roman"/>
          <w:sz w:val="12"/>
        </w:rPr>
      </w:pPr>
    </w:p>
    <w:p w:rsidR="001575C6" w:rsidRPr="00EB6895" w:rsidRDefault="001575C6" w:rsidP="00065CAD">
      <w:pPr>
        <w:pStyle w:val="Heading3"/>
        <w:spacing w:before="0" w:line="360" w:lineRule="auto"/>
        <w:ind w:left="0" w:firstLine="0"/>
        <w:rPr>
          <w:rFonts w:ascii="Times New Roman" w:hAnsi="Times New Roman" w:cs="Times New Roman"/>
          <w:b/>
          <w:color w:val="auto"/>
          <w:szCs w:val="26"/>
        </w:rPr>
      </w:pPr>
      <w:bookmarkStart w:id="125" w:name="_Toc485122584"/>
      <w:bookmarkStart w:id="126" w:name="_Toc486279564"/>
      <w:bookmarkStart w:id="127" w:name="_Toc493163796"/>
      <w:r w:rsidRPr="00EB6895">
        <w:rPr>
          <w:rFonts w:ascii="Times New Roman" w:hAnsi="Times New Roman" w:cs="Times New Roman"/>
          <w:b/>
          <w:color w:val="auto"/>
          <w:szCs w:val="26"/>
        </w:rPr>
        <w:t>2.4.1 Bio-physical Impacts</w:t>
      </w:r>
      <w:bookmarkEnd w:id="124"/>
      <w:bookmarkEnd w:id="125"/>
      <w:bookmarkEnd w:id="126"/>
      <w:bookmarkEnd w:id="127"/>
    </w:p>
    <w:p w:rsidR="001575C6" w:rsidRPr="00EB6895" w:rsidRDefault="001575C6" w:rsidP="00C91C75">
      <w:pPr>
        <w:autoSpaceDE w:val="0"/>
        <w:autoSpaceDN w:val="0"/>
        <w:adjustRightInd w:val="0"/>
        <w:spacing w:before="0" w:after="0" w:line="360" w:lineRule="auto"/>
        <w:ind w:left="0" w:firstLine="0"/>
        <w:rPr>
          <w:rFonts w:cs="Times New Roman"/>
          <w:color w:val="FF0000"/>
          <w:sz w:val="24"/>
        </w:rPr>
      </w:pPr>
      <w:r w:rsidRPr="00EB6895">
        <w:rPr>
          <w:rFonts w:cs="Times New Roman"/>
          <w:sz w:val="24"/>
        </w:rPr>
        <w:t>The watershed development activities have significant positive impacts on various bio-physical aspects such as investment on soil and water conservation measures, soil fertility status, soil and water erosion, expansion in cropped area, changes in cropping pattern, cropping intensity, production</w:t>
      </w:r>
      <w:r w:rsidR="00280D6D" w:rsidRPr="00EB6895">
        <w:rPr>
          <w:rFonts w:cs="Times New Roman"/>
          <w:sz w:val="24"/>
        </w:rPr>
        <w:t>,</w:t>
      </w:r>
      <w:r w:rsidRPr="00EB6895">
        <w:rPr>
          <w:rFonts w:cs="Times New Roman"/>
          <w:sz w:val="24"/>
        </w:rPr>
        <w:t xml:space="preserve"> and productivity of crops. The watershed treatment activities improve conservation of soil and moisture; improve and maintain the fertility status of soil </w:t>
      </w:r>
      <w:r w:rsidR="001B1D59" w:rsidRPr="00EB6895">
        <w:rPr>
          <w:rFonts w:cs="Times New Roman"/>
          <w:color w:val="000000" w:themeColor="text1"/>
          <w:sz w:val="24"/>
        </w:rPr>
        <w:fldChar w:fldCharType="begin" w:fldLock="1"/>
      </w:r>
      <w:r w:rsidR="00A91C14">
        <w:rPr>
          <w:rFonts w:cs="Times New Roman"/>
          <w:color w:val="000000" w:themeColor="text1"/>
          <w:sz w:val="24"/>
        </w:rPr>
        <w:instrText>ADDIN CSL_CITATION { "citationItems" : [ { "id" : "ITEM-1", "itemData" : { "author" : [ { "dropping-particle" : "", "family" : "Palanisami", "given" : "K", "non-dropping-particle" : "", "parse-names" : false, "suffix" : "" }, { "dropping-particle" : "", "family" : "Kumar", "given" : "D Suresh", "non-dropping-particle" : "", "parse-names" : false, "suffix" : "" } ], "container-title" : "Strategic Analyses of the National River Linking Project (NRLP) of India Series 5", "id" : "ITEM-1", "issued" : { "date-parts" : [ [ "2006" ] ] }, "page" : "335-353", "title" : "Impact of Watershed Development Programs in Tamil Nadu", "type" : "article-journal" }, "uris" : [ "http://www.mendeley.com/documents/?uuid=1b306e85-3339-49ad-ac8a-4e25ebe6dbfb" ] } ], "mendeley" : { "formattedCitation" : "(Palanisami and Kumar, 2006)" }, "properties" : { "noteIndex" : 0 }, "schema" : "https://github.com/citation-style-language/schema/raw/master/csl-citation.json" }</w:instrText>
      </w:r>
      <w:r w:rsidR="001B1D59" w:rsidRPr="00EB6895">
        <w:rPr>
          <w:rFonts w:cs="Times New Roman"/>
          <w:color w:val="000000" w:themeColor="text1"/>
          <w:sz w:val="24"/>
        </w:rPr>
        <w:fldChar w:fldCharType="separate"/>
      </w:r>
      <w:r w:rsidR="00A91C14" w:rsidRPr="00A91C14">
        <w:rPr>
          <w:rFonts w:cs="Times New Roman"/>
          <w:noProof/>
          <w:color w:val="000000" w:themeColor="text1"/>
          <w:sz w:val="24"/>
        </w:rPr>
        <w:t>(Palanisami and Kumar, 2006)</w:t>
      </w:r>
      <w:r w:rsidR="001B1D59" w:rsidRPr="00EB6895">
        <w:rPr>
          <w:rFonts w:cs="Times New Roman"/>
          <w:color w:val="000000" w:themeColor="text1"/>
          <w:sz w:val="24"/>
        </w:rPr>
        <w:fldChar w:fldCharType="end"/>
      </w:r>
      <w:r w:rsidRPr="00EB6895">
        <w:rPr>
          <w:rFonts w:cs="Times New Roman"/>
          <w:color w:val="000000" w:themeColor="text1"/>
          <w:sz w:val="24"/>
        </w:rPr>
        <w:t xml:space="preserve"> ,</w:t>
      </w:r>
      <w:r w:rsidR="001B1D59" w:rsidRPr="00EB6895">
        <w:rPr>
          <w:rFonts w:cs="Times New Roman"/>
          <w:color w:val="000000" w:themeColor="text1"/>
          <w:sz w:val="24"/>
        </w:rPr>
        <w:fldChar w:fldCharType="begin" w:fldLock="1"/>
      </w:r>
      <w:r w:rsidR="00A91C14">
        <w:rPr>
          <w:rFonts w:cs="Times New Roman"/>
          <w:color w:val="000000" w:themeColor="text1"/>
          <w:sz w:val="24"/>
        </w:rPr>
        <w:instrText>ADDIN CSL_CITATION { "citationItems" : [ { "id" : "ITEM-1", "itemData" : { "author" : [ { "dropping-particle" : "", "family" : "Palanisami", "given" : "K", "non-dropping-particle" : "", "parse-names" : false, "suffix" : "" }, { "dropping-particle" : "", "family" : "Kumar", "given" : "D Suresh", "non-dropping-particle" : "", "parse-names" : false, "suffix" : "" } ], "container-title" : "Agricultural Economics Research Review", "id" : "ITEM-1", "issued" : { "date-parts" : [ [ "2009" ] ] }, "page" : "387-396", "title" : "Impacts of Watershed Development Programmes : Experiences and Evidences from Tamil Nadu", "type" : "article-journal", "volume" : "22" }, "uris" : [ "http://www.mendeley.com/documents/?uuid=c47b4161-46f7-459a-b128-ede51a8808a0" ] } ], "mendeley" : { "formattedCitation" : "(Palanisami and Kumar, 2009)" }, "properties" : { "noteIndex" : 0 }, "schema" : "https://github.com/citation-style-language/schema/raw/master/csl-citation.json" }</w:instrText>
      </w:r>
      <w:r w:rsidR="001B1D59" w:rsidRPr="00EB6895">
        <w:rPr>
          <w:rFonts w:cs="Times New Roman"/>
          <w:color w:val="000000" w:themeColor="text1"/>
          <w:sz w:val="24"/>
        </w:rPr>
        <w:fldChar w:fldCharType="separate"/>
      </w:r>
      <w:r w:rsidR="00A91C14" w:rsidRPr="00A91C14">
        <w:rPr>
          <w:rFonts w:cs="Times New Roman"/>
          <w:noProof/>
          <w:color w:val="000000" w:themeColor="text1"/>
          <w:sz w:val="24"/>
        </w:rPr>
        <w:t>(Palanisami and Kumar, 2009)</w:t>
      </w:r>
      <w:r w:rsidR="001B1D59" w:rsidRPr="00EB6895">
        <w:rPr>
          <w:rFonts w:cs="Times New Roman"/>
          <w:color w:val="000000" w:themeColor="text1"/>
          <w:sz w:val="24"/>
        </w:rPr>
        <w:fldChar w:fldCharType="end"/>
      </w:r>
      <w:r w:rsidRPr="00EB6895">
        <w:rPr>
          <w:rFonts w:cs="Times New Roman"/>
          <w:color w:val="000000" w:themeColor="text1"/>
          <w:sz w:val="24"/>
        </w:rPr>
        <w:t>and reduce soil and water erosion.</w:t>
      </w:r>
    </w:p>
    <w:p w:rsidR="001575C6" w:rsidRPr="00EB6895" w:rsidRDefault="001575C6" w:rsidP="00C91C75">
      <w:pPr>
        <w:pStyle w:val="Heading3"/>
        <w:spacing w:before="0" w:line="360" w:lineRule="auto"/>
        <w:ind w:left="0" w:firstLine="0"/>
        <w:rPr>
          <w:rFonts w:ascii="Times New Roman" w:hAnsi="Times New Roman" w:cs="Times New Roman"/>
          <w:b/>
          <w:color w:val="auto"/>
          <w:szCs w:val="26"/>
        </w:rPr>
      </w:pPr>
      <w:bookmarkStart w:id="128" w:name="_Toc484482492"/>
      <w:bookmarkStart w:id="129" w:name="_Toc485122585"/>
      <w:bookmarkStart w:id="130" w:name="_Toc486279565"/>
      <w:bookmarkStart w:id="131" w:name="_Toc493163797"/>
      <w:r w:rsidRPr="00EB6895">
        <w:rPr>
          <w:rFonts w:ascii="Times New Roman" w:hAnsi="Times New Roman" w:cs="Times New Roman"/>
          <w:b/>
          <w:color w:val="auto"/>
          <w:szCs w:val="26"/>
        </w:rPr>
        <w:lastRenderedPageBreak/>
        <w:t>2.4.2 Environmental Impacts</w:t>
      </w:r>
      <w:bookmarkEnd w:id="128"/>
      <w:bookmarkEnd w:id="129"/>
      <w:bookmarkEnd w:id="130"/>
      <w:bookmarkEnd w:id="131"/>
    </w:p>
    <w:p w:rsidR="001575C6" w:rsidRPr="00EB6895" w:rsidRDefault="001575C6" w:rsidP="00C91C75">
      <w:pPr>
        <w:autoSpaceDE w:val="0"/>
        <w:autoSpaceDN w:val="0"/>
        <w:adjustRightInd w:val="0"/>
        <w:spacing w:before="0" w:after="0" w:line="360" w:lineRule="auto"/>
        <w:ind w:left="0" w:firstLine="0"/>
        <w:rPr>
          <w:rFonts w:cs="Times New Roman"/>
          <w:sz w:val="24"/>
        </w:rPr>
      </w:pPr>
      <w:r w:rsidRPr="00EB6895">
        <w:rPr>
          <w:rFonts w:cs="Times New Roman"/>
          <w:sz w:val="24"/>
        </w:rPr>
        <w:t>The watershed development activities generate significant positive externalities which have a bearing on improving the agricultural production, productivity, socio-economic status of the people who directly or indirectly depend on the watershed for their livelihood. The environmental indicators include water level in the wells, changes in irrigated area, duration of water availability, water table of wells, surface water storage capacity, differences in the number of wells, number of wells recharged, differences in Irrigation intensity and Watershed Eco Index (WEI).</w:t>
      </w:r>
    </w:p>
    <w:p w:rsidR="00AF6F0E" w:rsidRPr="00EB6895" w:rsidRDefault="00AF6F0E" w:rsidP="00C91C75">
      <w:pPr>
        <w:autoSpaceDE w:val="0"/>
        <w:autoSpaceDN w:val="0"/>
        <w:adjustRightInd w:val="0"/>
        <w:spacing w:before="0" w:after="0" w:line="360" w:lineRule="auto"/>
        <w:ind w:left="0" w:firstLine="0"/>
        <w:rPr>
          <w:rFonts w:cs="Times New Roman"/>
          <w:sz w:val="8"/>
        </w:rPr>
      </w:pPr>
    </w:p>
    <w:p w:rsidR="001575C6" w:rsidRPr="00EB6895" w:rsidRDefault="001575C6" w:rsidP="00C91C75">
      <w:pPr>
        <w:pStyle w:val="Heading3"/>
        <w:spacing w:before="0" w:line="360" w:lineRule="auto"/>
        <w:ind w:left="0" w:firstLine="0"/>
        <w:rPr>
          <w:rFonts w:ascii="Times New Roman" w:hAnsi="Times New Roman" w:cs="Times New Roman"/>
          <w:b/>
          <w:color w:val="auto"/>
          <w:szCs w:val="26"/>
        </w:rPr>
      </w:pPr>
      <w:bookmarkStart w:id="132" w:name="_Toc484482493"/>
      <w:bookmarkStart w:id="133" w:name="_Toc485122586"/>
      <w:bookmarkStart w:id="134" w:name="_Toc486279566"/>
      <w:bookmarkStart w:id="135" w:name="_Toc493163798"/>
      <w:r w:rsidRPr="00EB6895">
        <w:rPr>
          <w:rFonts w:ascii="Times New Roman" w:hAnsi="Times New Roman" w:cs="Times New Roman"/>
          <w:b/>
          <w:color w:val="auto"/>
          <w:szCs w:val="26"/>
        </w:rPr>
        <w:t>2.4.3 Socio-economic Impacts</w:t>
      </w:r>
      <w:bookmarkEnd w:id="132"/>
      <w:bookmarkEnd w:id="133"/>
      <w:bookmarkEnd w:id="134"/>
      <w:bookmarkEnd w:id="135"/>
    </w:p>
    <w:p w:rsidR="001575C6" w:rsidRPr="00EB6895" w:rsidRDefault="001575C6" w:rsidP="00C91C75">
      <w:pPr>
        <w:autoSpaceDE w:val="0"/>
        <w:autoSpaceDN w:val="0"/>
        <w:adjustRightInd w:val="0"/>
        <w:spacing w:before="0" w:after="0" w:line="360" w:lineRule="auto"/>
        <w:ind w:left="0" w:firstLine="0"/>
        <w:rPr>
          <w:rFonts w:cs="Times New Roman"/>
          <w:sz w:val="24"/>
        </w:rPr>
      </w:pPr>
      <w:r w:rsidRPr="00EB6895">
        <w:rPr>
          <w:rFonts w:cs="Times New Roman"/>
          <w:sz w:val="24"/>
        </w:rPr>
        <w:t xml:space="preserve">The watershed development </w:t>
      </w:r>
      <w:proofErr w:type="spellStart"/>
      <w:r w:rsidRPr="00EB6895">
        <w:rPr>
          <w:rFonts w:cs="Times New Roman"/>
          <w:sz w:val="24"/>
        </w:rPr>
        <w:t>programmes</w:t>
      </w:r>
      <w:proofErr w:type="spellEnd"/>
      <w:r w:rsidRPr="00EB6895">
        <w:rPr>
          <w:rFonts w:cs="Times New Roman"/>
          <w:sz w:val="24"/>
        </w:rPr>
        <w:t xml:space="preserve"> influence bio-physical and environmental aspects and thereby bring changes in the socio-economic conditions of the people </w:t>
      </w:r>
      <w:r w:rsidR="001B1D59" w:rsidRPr="00EB6895">
        <w:rPr>
          <w:rFonts w:cs="Times New Roman"/>
          <w:color w:val="000000" w:themeColor="text1"/>
          <w:sz w:val="24"/>
        </w:rPr>
        <w:fldChar w:fldCharType="begin" w:fldLock="1"/>
      </w:r>
      <w:r w:rsidR="00A91C14">
        <w:rPr>
          <w:rFonts w:cs="Times New Roman"/>
          <w:color w:val="000000" w:themeColor="text1"/>
          <w:sz w:val="24"/>
        </w:rPr>
        <w:instrText>ADDIN CSL_CITATION { "citationItems" : [ { "id" : "ITEM-1", "itemData" : { "author" : [ { "dropping-particle" : "", "family" : "Palanisami", "given" : "K", "non-dropping-particle" : "", "parse-names" : false, "suffix" : "" }, { "dropping-particle" : "", "family" : "Kumar", "given" : "D Suresh", "non-dropping-particle" : "", "parse-names" : false, "suffix" : "" } ], "container-title" : "Agricultural Economics Research Review", "id" : "ITEM-1", "issued" : { "date-parts" : [ [ "2009" ] ] }, "page" : "387-396", "title" : "Impacts of Watershed Development Programmes : Experiences and Evidences from Tamil Nadu", "type" : "article-journal", "volume" : "22" }, "uris" : [ "http://www.mendeley.com/documents/?uuid=c47b4161-46f7-459a-b128-ede51a8808a0" ] } ], "mendeley" : { "formattedCitation" : "(Palanisami and Kumar, 2009)", "plainTextFormattedCitation" : "(Palanisami and Kumar, 2009)", "previouslyFormattedCitation" : "(Palanisami &amp; Kumar, 2009)" }, "properties" : { "noteIndex" : 0 }, "schema" : "https://github.com/citation-style-language/schema/raw/master/csl-citation.json" }</w:instrText>
      </w:r>
      <w:r w:rsidR="001B1D59" w:rsidRPr="00EB6895">
        <w:rPr>
          <w:rFonts w:cs="Times New Roman"/>
          <w:color w:val="000000" w:themeColor="text1"/>
          <w:sz w:val="24"/>
        </w:rPr>
        <w:fldChar w:fldCharType="separate"/>
      </w:r>
      <w:r w:rsidR="00A91C14" w:rsidRPr="00A91C14">
        <w:rPr>
          <w:rFonts w:cs="Times New Roman"/>
          <w:noProof/>
          <w:color w:val="000000" w:themeColor="text1"/>
          <w:sz w:val="24"/>
        </w:rPr>
        <w:t>(Palanisami and Kumar, 2009)</w:t>
      </w:r>
      <w:r w:rsidR="001B1D59" w:rsidRPr="00EB6895">
        <w:rPr>
          <w:rFonts w:cs="Times New Roman"/>
          <w:color w:val="000000" w:themeColor="text1"/>
          <w:sz w:val="24"/>
        </w:rPr>
        <w:fldChar w:fldCharType="end"/>
      </w:r>
      <w:r w:rsidRPr="00EB6895">
        <w:rPr>
          <w:rFonts w:cs="Times New Roman"/>
          <w:sz w:val="24"/>
        </w:rPr>
        <w:t xml:space="preserve">. The socioeconomic indicators like changes in household income, per capita income, consumption expenditure, employment, migration, peoples’ participation, household assets and wage rates at the village level were considered for the impact assessment. The watershed intervention was found to help the rural farm and non-farm households in enhancing their income level. </w:t>
      </w:r>
      <w:bookmarkStart w:id="136" w:name="_Toc454597921"/>
    </w:p>
    <w:p w:rsidR="00AF6F0E" w:rsidRPr="00EB6895" w:rsidRDefault="00AF6F0E" w:rsidP="00C91C75">
      <w:pPr>
        <w:autoSpaceDE w:val="0"/>
        <w:autoSpaceDN w:val="0"/>
        <w:adjustRightInd w:val="0"/>
        <w:spacing w:before="0" w:after="0" w:line="360" w:lineRule="auto"/>
        <w:ind w:left="0" w:firstLine="0"/>
        <w:rPr>
          <w:rFonts w:cs="Times New Roman"/>
          <w:sz w:val="14"/>
        </w:rPr>
      </w:pPr>
    </w:p>
    <w:p w:rsidR="001575C6" w:rsidRPr="00EB6895" w:rsidRDefault="001575C6" w:rsidP="00C91C75">
      <w:pPr>
        <w:pStyle w:val="Heading3"/>
        <w:spacing w:before="0" w:line="360" w:lineRule="auto"/>
        <w:ind w:left="0" w:firstLine="0"/>
        <w:rPr>
          <w:rFonts w:ascii="Times New Roman" w:hAnsi="Times New Roman" w:cs="Times New Roman"/>
          <w:b/>
          <w:color w:val="auto"/>
          <w:szCs w:val="26"/>
        </w:rPr>
      </w:pPr>
      <w:bookmarkStart w:id="137" w:name="_Toc484482494"/>
      <w:bookmarkStart w:id="138" w:name="_Toc485122587"/>
      <w:bookmarkStart w:id="139" w:name="_Toc486279567"/>
      <w:bookmarkStart w:id="140" w:name="_Toc493163799"/>
      <w:r w:rsidRPr="00EB6895">
        <w:rPr>
          <w:rFonts w:ascii="Times New Roman" w:hAnsi="Times New Roman" w:cs="Times New Roman"/>
          <w:b/>
          <w:color w:val="auto"/>
          <w:szCs w:val="26"/>
        </w:rPr>
        <w:t>2.4.</w:t>
      </w:r>
      <w:r w:rsidR="00D85490" w:rsidRPr="00EB6895">
        <w:rPr>
          <w:rFonts w:ascii="Times New Roman" w:hAnsi="Times New Roman" w:cs="Times New Roman"/>
          <w:b/>
          <w:color w:val="auto"/>
          <w:szCs w:val="26"/>
        </w:rPr>
        <w:t>4. Socio</w:t>
      </w:r>
      <w:r w:rsidRPr="00EB6895">
        <w:rPr>
          <w:rFonts w:ascii="Times New Roman" w:hAnsi="Times New Roman" w:cs="Times New Roman"/>
          <w:b/>
          <w:color w:val="auto"/>
          <w:szCs w:val="26"/>
        </w:rPr>
        <w:t xml:space="preserve"> economic and bio-physical impact </w:t>
      </w:r>
      <w:bookmarkEnd w:id="136"/>
      <w:bookmarkEnd w:id="137"/>
      <w:bookmarkEnd w:id="138"/>
      <w:bookmarkEnd w:id="139"/>
      <w:r w:rsidR="00AE4108" w:rsidRPr="00EB6895">
        <w:rPr>
          <w:rFonts w:ascii="Times New Roman" w:hAnsi="Times New Roman" w:cs="Times New Roman"/>
          <w:b/>
          <w:color w:val="auto"/>
          <w:szCs w:val="26"/>
        </w:rPr>
        <w:t>in Watershed</w:t>
      </w:r>
      <w:bookmarkEnd w:id="140"/>
    </w:p>
    <w:p w:rsidR="001575C6" w:rsidRPr="00EB6895" w:rsidRDefault="001575C6" w:rsidP="00C91C75">
      <w:pPr>
        <w:spacing w:before="0" w:line="360" w:lineRule="auto"/>
        <w:ind w:left="0" w:firstLine="0"/>
        <w:rPr>
          <w:rFonts w:cs="Times New Roman"/>
          <w:sz w:val="24"/>
        </w:rPr>
      </w:pPr>
      <w:r w:rsidRPr="00EB6895">
        <w:rPr>
          <w:rFonts w:cs="Times New Roman"/>
          <w:sz w:val="24"/>
        </w:rPr>
        <w:t xml:space="preserve">Human activities have modified the environment for thousands of years. Significant population increase, migration, and accelerated socioeconomic activities have intensified these environmental changes over the last several centuries. The climate impacts of these changes have been found in local, regional, and global trends in modern atmospheric temperature records and other relevant climatic indicators. An important human influence on atmospheric temperature trends is extensive land use/land cover change (LULCC) and its climate forcing. Studies using both modeled and observed data have documented these </w:t>
      </w:r>
      <w:r w:rsidR="00D85490" w:rsidRPr="00EB6895">
        <w:rPr>
          <w:rFonts w:cs="Times New Roman"/>
          <w:sz w:val="24"/>
        </w:rPr>
        <w:t>impacts. Thus</w:t>
      </w:r>
      <w:r w:rsidRPr="00EB6895">
        <w:rPr>
          <w:rFonts w:cs="Times New Roman"/>
          <w:sz w:val="24"/>
        </w:rPr>
        <w:t xml:space="preserve">, it is essential that we detect LULCCs accurately, at appropriate scales, and in a timely manner so as to better understand their impacts on climate and provide improved prediction of future climate. The National Research Council (NRC 2005) has recommended the broadening of the climate change issue to include LULCC processes </w:t>
      </w:r>
      <w:r w:rsidR="00B71868" w:rsidRPr="00EB6895">
        <w:rPr>
          <w:rFonts w:cs="Times New Roman"/>
          <w:sz w:val="24"/>
        </w:rPr>
        <w:t>as an important climate forcing</w:t>
      </w:r>
      <w:r w:rsidR="001B1D59" w:rsidRPr="00EB6895">
        <w:rPr>
          <w:rFonts w:cs="Times New Roman"/>
          <w:color w:val="000000" w:themeColor="text1"/>
          <w:sz w:val="24"/>
        </w:rPr>
        <w:fldChar w:fldCharType="begin" w:fldLock="1"/>
      </w:r>
      <w:r w:rsidR="00A91C14">
        <w:rPr>
          <w:rFonts w:cs="Times New Roman"/>
          <w:color w:val="000000" w:themeColor="text1"/>
          <w:sz w:val="24"/>
        </w:rPr>
        <w:instrText>ADDIN CSL_CITATION { "citationItems" : [ { "id" : "ITEM-1", "itemData" : { "author" : [ { "dropping-particle" : "", "family" : "Palanisami", "given" : "K", "non-dropping-particle" : "", "parse-names" : false, "suffix" : "" }, { "dropping-particle" : "", "family" : "Kumar", "given" : "D Suresh", "non-dropping-particle" : "", "parse-names" : false, "suffix" : "" } ], "container-title" : "Agricultural Economics Research Review", "id" : "ITEM-1", "issued" : { "date-parts" : [ [ "2009" ] ] }, "page" : "387-396", "title" : "Impacts of Watershed Development Programmes : Experiences and Evidences from Tamil Nadu", "type" : "article-journal", "volume" : "22" }, "uris" : [ "http://www.mendeley.com/documents/?uuid=c47b4161-46f7-459a-b128-ede51a8808a0" ] } ], "mendeley" : { "formattedCitation" : "(Palanisami and Kumar, 2009)" }, "properties" : { "noteIndex" : 0 }, "schema" : "https://github.com/citation-style-language/schema/raw/master/csl-citation.json" }</w:instrText>
      </w:r>
      <w:r w:rsidR="001B1D59" w:rsidRPr="00EB6895">
        <w:rPr>
          <w:rFonts w:cs="Times New Roman"/>
          <w:color w:val="000000" w:themeColor="text1"/>
          <w:sz w:val="24"/>
        </w:rPr>
        <w:fldChar w:fldCharType="separate"/>
      </w:r>
      <w:r w:rsidR="00A91C14" w:rsidRPr="00A91C14">
        <w:rPr>
          <w:rFonts w:cs="Times New Roman"/>
          <w:noProof/>
          <w:color w:val="000000" w:themeColor="text1"/>
          <w:sz w:val="24"/>
        </w:rPr>
        <w:t>(Palanisami and Kumar, 2009)</w:t>
      </w:r>
      <w:r w:rsidR="001B1D59" w:rsidRPr="00EB6895">
        <w:rPr>
          <w:rFonts w:cs="Times New Roman"/>
          <w:color w:val="000000" w:themeColor="text1"/>
          <w:sz w:val="24"/>
        </w:rPr>
        <w:fldChar w:fldCharType="end"/>
      </w:r>
      <w:r w:rsidR="00B71868" w:rsidRPr="00EB6895">
        <w:rPr>
          <w:rFonts w:cs="Times New Roman"/>
          <w:color w:val="000000" w:themeColor="text1"/>
          <w:sz w:val="24"/>
        </w:rPr>
        <w:t>.</w:t>
      </w:r>
    </w:p>
    <w:p w:rsidR="001575C6" w:rsidRPr="00EB6895" w:rsidRDefault="0074110B" w:rsidP="00C91C75">
      <w:pPr>
        <w:pStyle w:val="Heading2"/>
        <w:spacing w:before="0" w:line="360" w:lineRule="auto"/>
        <w:ind w:left="0" w:firstLine="0"/>
        <w:rPr>
          <w:rFonts w:ascii="Times New Roman" w:hAnsi="Times New Roman" w:cs="Times New Roman"/>
          <w:b/>
          <w:color w:val="auto"/>
          <w:sz w:val="30"/>
          <w:szCs w:val="28"/>
        </w:rPr>
      </w:pPr>
      <w:bookmarkStart w:id="141" w:name="_Toc484482495"/>
      <w:bookmarkStart w:id="142" w:name="_Toc485122588"/>
      <w:bookmarkStart w:id="143" w:name="_Toc486279568"/>
      <w:bookmarkStart w:id="144" w:name="_Toc493163800"/>
      <w:r w:rsidRPr="00EB6895">
        <w:rPr>
          <w:rFonts w:ascii="Times New Roman" w:hAnsi="Times New Roman" w:cs="Times New Roman"/>
          <w:b/>
          <w:color w:val="auto"/>
          <w:sz w:val="30"/>
          <w:szCs w:val="28"/>
        </w:rPr>
        <w:lastRenderedPageBreak/>
        <w:t xml:space="preserve">2.5. </w:t>
      </w:r>
      <w:r w:rsidR="001575C6" w:rsidRPr="00EB6895">
        <w:rPr>
          <w:rFonts w:ascii="Times New Roman" w:hAnsi="Times New Roman" w:cs="Times New Roman"/>
          <w:b/>
          <w:color w:val="auto"/>
          <w:sz w:val="30"/>
          <w:szCs w:val="28"/>
        </w:rPr>
        <w:t xml:space="preserve">The </w:t>
      </w:r>
      <w:r w:rsidRPr="00EB6895">
        <w:rPr>
          <w:rFonts w:ascii="Times New Roman" w:hAnsi="Times New Roman" w:cs="Times New Roman"/>
          <w:b/>
          <w:color w:val="auto"/>
          <w:sz w:val="30"/>
          <w:szCs w:val="28"/>
        </w:rPr>
        <w:t xml:space="preserve">Concept </w:t>
      </w:r>
      <w:proofErr w:type="gramStart"/>
      <w:r w:rsidRPr="00EB6895">
        <w:rPr>
          <w:rFonts w:ascii="Times New Roman" w:hAnsi="Times New Roman" w:cs="Times New Roman"/>
          <w:b/>
          <w:color w:val="auto"/>
          <w:sz w:val="30"/>
          <w:szCs w:val="28"/>
        </w:rPr>
        <w:t>Of</w:t>
      </w:r>
      <w:proofErr w:type="gramEnd"/>
      <w:r w:rsidRPr="00EB6895">
        <w:rPr>
          <w:rFonts w:ascii="Times New Roman" w:hAnsi="Times New Roman" w:cs="Times New Roman"/>
          <w:b/>
          <w:color w:val="auto"/>
          <w:sz w:val="30"/>
          <w:szCs w:val="28"/>
        </w:rPr>
        <w:t xml:space="preserve"> Sustainable </w:t>
      </w:r>
      <w:r w:rsidR="001575C6" w:rsidRPr="00EB6895">
        <w:rPr>
          <w:rFonts w:ascii="Times New Roman" w:hAnsi="Times New Roman" w:cs="Times New Roman"/>
          <w:b/>
          <w:color w:val="auto"/>
          <w:sz w:val="30"/>
          <w:szCs w:val="28"/>
        </w:rPr>
        <w:t xml:space="preserve">Water </w:t>
      </w:r>
      <w:r w:rsidRPr="00EB6895">
        <w:rPr>
          <w:rFonts w:ascii="Times New Roman" w:hAnsi="Times New Roman" w:cs="Times New Roman"/>
          <w:b/>
          <w:color w:val="auto"/>
          <w:sz w:val="30"/>
          <w:szCs w:val="28"/>
        </w:rPr>
        <w:t>Shed Management Approach</w:t>
      </w:r>
      <w:bookmarkEnd w:id="141"/>
      <w:bookmarkEnd w:id="142"/>
      <w:bookmarkEnd w:id="143"/>
      <w:bookmarkEnd w:id="144"/>
    </w:p>
    <w:p w:rsidR="00294D5A" w:rsidRPr="00EB6895" w:rsidRDefault="001575C6" w:rsidP="0072384A">
      <w:pPr>
        <w:spacing w:before="0" w:after="0" w:line="360" w:lineRule="auto"/>
        <w:ind w:left="0" w:firstLine="0"/>
        <w:rPr>
          <w:rFonts w:cs="Times New Roman"/>
          <w:sz w:val="24"/>
        </w:rPr>
      </w:pPr>
      <w:r w:rsidRPr="00EB6895">
        <w:rPr>
          <w:rFonts w:cs="Times New Roman"/>
          <w:sz w:val="24"/>
        </w:rPr>
        <w:t>Watershed management implies the wise use of natural resources like land, water and biomass in a watershed to obtain optimum production with minimum disturbance to the environment (</w:t>
      </w:r>
      <w:proofErr w:type="spellStart"/>
      <w:r w:rsidRPr="00EB6895">
        <w:rPr>
          <w:rFonts w:cs="Times New Roman"/>
          <w:sz w:val="24"/>
        </w:rPr>
        <w:t>Habtamu</w:t>
      </w:r>
      <w:proofErr w:type="spellEnd"/>
      <w:r w:rsidRPr="00EB6895">
        <w:rPr>
          <w:rFonts w:cs="Times New Roman"/>
          <w:sz w:val="24"/>
        </w:rPr>
        <w:t>, 2011</w:t>
      </w:r>
      <w:r w:rsidR="00534636" w:rsidRPr="00EB6895">
        <w:rPr>
          <w:rFonts w:cs="Times New Roman"/>
          <w:sz w:val="24"/>
        </w:rPr>
        <w:t>). Managing</w:t>
      </w:r>
      <w:r w:rsidRPr="00EB6895">
        <w:rPr>
          <w:rFonts w:cs="Times New Roman"/>
          <w:sz w:val="24"/>
        </w:rPr>
        <w:t xml:space="preserve"> watersheds for sustainable rural development in developing countries is a relatively new concept. In many ways</w:t>
      </w:r>
      <w:r w:rsidR="00762E5A" w:rsidRPr="00EB6895">
        <w:rPr>
          <w:rFonts w:cs="Times New Roman"/>
          <w:sz w:val="24"/>
        </w:rPr>
        <w:t>,</w:t>
      </w:r>
      <w:r w:rsidRPr="00EB6895">
        <w:rPr>
          <w:rFonts w:cs="Times New Roman"/>
          <w:sz w:val="24"/>
        </w:rPr>
        <w:t xml:space="preserve"> it is much more complex than the old concept. It is concerned not only with stabilizing soil, water</w:t>
      </w:r>
      <w:r w:rsidR="00762E5A" w:rsidRPr="00EB6895">
        <w:rPr>
          <w:rFonts w:cs="Times New Roman"/>
          <w:sz w:val="24"/>
        </w:rPr>
        <w:t>,</w:t>
      </w:r>
      <w:r w:rsidRPr="00EB6895">
        <w:rPr>
          <w:rFonts w:cs="Times New Roman"/>
          <w:sz w:val="24"/>
        </w:rPr>
        <w:t xml:space="preserve"> and vegetation, but also with enhancing the productivity of resources in ways that are ecologically and institutionally sustainable (Farrington et al., 1999).</w:t>
      </w:r>
    </w:p>
    <w:p w:rsidR="00AF6F0E" w:rsidRPr="00EB6895" w:rsidRDefault="00AF6F0E" w:rsidP="0072384A">
      <w:pPr>
        <w:spacing w:before="0" w:after="0" w:line="360" w:lineRule="auto"/>
        <w:ind w:left="0" w:firstLine="0"/>
        <w:rPr>
          <w:rFonts w:cs="Times New Roman"/>
          <w:sz w:val="6"/>
        </w:rPr>
      </w:pPr>
    </w:p>
    <w:p w:rsidR="00935E13" w:rsidRPr="00EB6895" w:rsidRDefault="001575C6" w:rsidP="00935E13">
      <w:pPr>
        <w:spacing w:before="0" w:after="0" w:line="360" w:lineRule="auto"/>
        <w:ind w:left="0" w:firstLine="0"/>
        <w:rPr>
          <w:rFonts w:cs="Times New Roman"/>
          <w:sz w:val="24"/>
        </w:rPr>
      </w:pPr>
      <w:r w:rsidRPr="00EB6895">
        <w:rPr>
          <w:rFonts w:cs="Times New Roman"/>
          <w:sz w:val="24"/>
        </w:rPr>
        <w:t xml:space="preserve">FAO (1986) defines watershed management as the process of formulating and carrying out a course of action involving manipulation of natural, Agricultural and human resources on a watershed to provide resources that are desired by and Suitable to society, but under the condition that soil and water resources are not adversely affected. Watershed management must consider the social, economic and institutional factors operating inside and outside the </w:t>
      </w:r>
      <w:bookmarkStart w:id="145" w:name="_Toc454597922"/>
      <w:r w:rsidR="00B57C0E" w:rsidRPr="00EB6895">
        <w:rPr>
          <w:rFonts w:cs="Times New Roman"/>
          <w:sz w:val="24"/>
        </w:rPr>
        <w:t>watershed. Sustainable</w:t>
      </w:r>
      <w:r w:rsidRPr="00EB6895">
        <w:rPr>
          <w:rFonts w:cs="Times New Roman"/>
          <w:sz w:val="24"/>
        </w:rPr>
        <w:t xml:space="preserve"> development as defined by the </w:t>
      </w:r>
      <w:proofErr w:type="spellStart"/>
      <w:r w:rsidRPr="00EB6895">
        <w:rPr>
          <w:rFonts w:cs="Times New Roman"/>
          <w:sz w:val="24"/>
        </w:rPr>
        <w:t>Brundtland</w:t>
      </w:r>
      <w:proofErr w:type="spellEnd"/>
      <w:r w:rsidRPr="00EB6895">
        <w:rPr>
          <w:rFonts w:cs="Times New Roman"/>
          <w:sz w:val="24"/>
        </w:rPr>
        <w:t xml:space="preserve"> Commission (WCED, 1987) as “development that meets the needs of the present generation without compromising the ability of future generations to meet their own needs”. </w:t>
      </w:r>
      <w:r w:rsidR="00534636" w:rsidRPr="00EB6895">
        <w:rPr>
          <w:rFonts w:cs="Times New Roman"/>
          <w:sz w:val="24"/>
        </w:rPr>
        <w:t>However,</w:t>
      </w:r>
      <w:r w:rsidRPr="00EB6895">
        <w:rPr>
          <w:rFonts w:cs="Times New Roman"/>
          <w:sz w:val="24"/>
        </w:rPr>
        <w:t xml:space="preserve"> this definition is unclear for operational purpose and ordinary in nature due to three reasons: firstly, it does not specify human needs, secondly, it does not clarify the timeframe for the analysis of future generations‟ needs, and thirdly it does not mention the environment as a key concern in sustainability. According to </w:t>
      </w:r>
      <w:proofErr w:type="spellStart"/>
      <w:r w:rsidRPr="00EB6895">
        <w:rPr>
          <w:rFonts w:cs="Times New Roman"/>
          <w:sz w:val="24"/>
        </w:rPr>
        <w:t>Bartelmus</w:t>
      </w:r>
      <w:proofErr w:type="spellEnd"/>
      <w:r w:rsidRPr="00EB6895">
        <w:rPr>
          <w:rFonts w:cs="Times New Roman"/>
          <w:sz w:val="24"/>
        </w:rPr>
        <w:t xml:space="preserve"> (1997) defined as </w:t>
      </w:r>
      <w:r w:rsidR="00534636" w:rsidRPr="00EB6895">
        <w:rPr>
          <w:rFonts w:cs="Times New Roman"/>
          <w:sz w:val="24"/>
        </w:rPr>
        <w:t>“the</w:t>
      </w:r>
      <w:r w:rsidRPr="00EB6895">
        <w:rPr>
          <w:rFonts w:cs="Times New Roman"/>
          <w:sz w:val="24"/>
        </w:rPr>
        <w:t xml:space="preserve"> set of</w:t>
      </w:r>
      <w:r w:rsidR="005F2AB7" w:rsidRPr="00EB6895">
        <w:rPr>
          <w:rFonts w:cs="Times New Roman"/>
          <w:sz w:val="24"/>
        </w:rPr>
        <w:t xml:space="preserve"> development programs that meet</w:t>
      </w:r>
      <w:r w:rsidRPr="00EB6895">
        <w:rPr>
          <w:rFonts w:cs="Times New Roman"/>
          <w:sz w:val="24"/>
        </w:rPr>
        <w:t xml:space="preserve"> the target of human needs satisfaction without violating long-term natural resource capacities and standards of environmental quality and social equity.” But, to attain sustainability, an integrated approach is essential.</w:t>
      </w:r>
      <w:bookmarkStart w:id="146" w:name="_Toc484482497"/>
      <w:bookmarkStart w:id="147" w:name="_Toc485122590"/>
      <w:bookmarkStart w:id="148" w:name="_Toc486279570"/>
      <w:bookmarkEnd w:id="145"/>
    </w:p>
    <w:p w:rsidR="00AF6F0E" w:rsidRPr="00EB6895" w:rsidRDefault="00AF6F0E" w:rsidP="00935E13">
      <w:pPr>
        <w:spacing w:before="0" w:after="0" w:line="360" w:lineRule="auto"/>
        <w:ind w:left="0" w:firstLine="0"/>
        <w:rPr>
          <w:rFonts w:cs="Times New Roman"/>
          <w:sz w:val="10"/>
        </w:rPr>
      </w:pPr>
    </w:p>
    <w:p w:rsidR="001575C6" w:rsidRPr="00EB6895" w:rsidRDefault="001575C6" w:rsidP="00C91C75">
      <w:pPr>
        <w:pStyle w:val="Heading3"/>
        <w:spacing w:before="0" w:line="360" w:lineRule="auto"/>
        <w:ind w:left="0" w:firstLine="0"/>
        <w:rPr>
          <w:rFonts w:ascii="Times New Roman" w:hAnsi="Times New Roman" w:cs="Times New Roman"/>
          <w:b/>
          <w:color w:val="auto"/>
          <w:szCs w:val="26"/>
        </w:rPr>
      </w:pPr>
      <w:bookmarkStart w:id="149" w:name="_Toc493163801"/>
      <w:r w:rsidRPr="00EB6895">
        <w:rPr>
          <w:rFonts w:ascii="Times New Roman" w:hAnsi="Times New Roman" w:cs="Times New Roman"/>
          <w:b/>
          <w:color w:val="auto"/>
          <w:szCs w:val="26"/>
        </w:rPr>
        <w:t>2.5.</w:t>
      </w:r>
      <w:r w:rsidR="00240F6C" w:rsidRPr="00EB6895">
        <w:rPr>
          <w:rFonts w:ascii="Times New Roman" w:hAnsi="Times New Roman" w:cs="Times New Roman"/>
          <w:b/>
          <w:color w:val="auto"/>
          <w:szCs w:val="26"/>
        </w:rPr>
        <w:t>1</w:t>
      </w:r>
      <w:r w:rsidRPr="00EB6895">
        <w:rPr>
          <w:rFonts w:ascii="Times New Roman" w:hAnsi="Times New Roman" w:cs="Times New Roman"/>
          <w:b/>
          <w:color w:val="auto"/>
          <w:szCs w:val="26"/>
        </w:rPr>
        <w:t>. The Role of Policy on Livestock Production and the Environment</w:t>
      </w:r>
      <w:bookmarkEnd w:id="146"/>
      <w:bookmarkEnd w:id="147"/>
      <w:bookmarkEnd w:id="148"/>
      <w:bookmarkEnd w:id="149"/>
    </w:p>
    <w:p w:rsidR="00844195" w:rsidRDefault="001575C6" w:rsidP="00C91C75">
      <w:pPr>
        <w:autoSpaceDE w:val="0"/>
        <w:autoSpaceDN w:val="0"/>
        <w:adjustRightInd w:val="0"/>
        <w:spacing w:before="0" w:after="0" w:line="360" w:lineRule="auto"/>
        <w:ind w:left="0" w:firstLine="0"/>
        <w:rPr>
          <w:rFonts w:eastAsia="TimesNewRoman" w:cs="Times New Roman"/>
          <w:sz w:val="24"/>
        </w:rPr>
      </w:pPr>
      <w:r w:rsidRPr="00EB6895">
        <w:rPr>
          <w:rFonts w:eastAsia="TimesNewRoman" w:cs="Times New Roman"/>
          <w:sz w:val="24"/>
        </w:rPr>
        <w:t>Livestock and the environment interact (directly or indirectly) resulting in either po</w:t>
      </w:r>
      <w:r w:rsidR="00520D58" w:rsidRPr="00EB6895">
        <w:rPr>
          <w:rFonts w:eastAsia="TimesNewRoman" w:cs="Times New Roman"/>
          <w:sz w:val="24"/>
        </w:rPr>
        <w:t>sitive or negative externality</w:t>
      </w:r>
      <w:r w:rsidRPr="00EB6895">
        <w:rPr>
          <w:rFonts w:eastAsia="TimesNewRoman" w:cs="Times New Roman"/>
          <w:sz w:val="24"/>
        </w:rPr>
        <w:t>. Positive externalities include enhancement of soil fertility and nutrient balance associated with the use of animal manure, improved biodiversity</w:t>
      </w:r>
      <w:r w:rsidR="00816038" w:rsidRPr="00EB6895">
        <w:rPr>
          <w:rFonts w:eastAsia="TimesNewRoman" w:cs="Times New Roman"/>
          <w:sz w:val="24"/>
        </w:rPr>
        <w:t>,</w:t>
      </w:r>
      <w:r w:rsidRPr="00EB6895">
        <w:rPr>
          <w:rFonts w:eastAsia="TimesNewRoman" w:cs="Times New Roman"/>
          <w:sz w:val="24"/>
        </w:rPr>
        <w:t xml:space="preserve"> and potential for alternative energy. </w:t>
      </w:r>
    </w:p>
    <w:p w:rsidR="00844195" w:rsidRDefault="00844195" w:rsidP="00C91C75">
      <w:pPr>
        <w:autoSpaceDE w:val="0"/>
        <w:autoSpaceDN w:val="0"/>
        <w:adjustRightInd w:val="0"/>
        <w:spacing w:before="0" w:after="0" w:line="360" w:lineRule="auto"/>
        <w:ind w:left="0" w:firstLine="0"/>
        <w:rPr>
          <w:rFonts w:eastAsia="TimesNewRoman" w:cs="Times New Roman"/>
          <w:sz w:val="24"/>
        </w:rPr>
      </w:pPr>
    </w:p>
    <w:p w:rsidR="00844195" w:rsidRDefault="001575C6" w:rsidP="00C91C75">
      <w:pPr>
        <w:autoSpaceDE w:val="0"/>
        <w:autoSpaceDN w:val="0"/>
        <w:adjustRightInd w:val="0"/>
        <w:spacing w:before="0" w:after="0" w:line="360" w:lineRule="auto"/>
        <w:ind w:left="0" w:firstLine="0"/>
        <w:rPr>
          <w:rFonts w:eastAsia="TimesNewRoman" w:cs="Times New Roman"/>
          <w:sz w:val="24"/>
        </w:rPr>
      </w:pPr>
      <w:r w:rsidRPr="00EB6895">
        <w:rPr>
          <w:rFonts w:eastAsia="TimesNewRoman" w:cs="Times New Roman"/>
          <w:sz w:val="24"/>
        </w:rPr>
        <w:lastRenderedPageBreak/>
        <w:t>On the other hand, negative externalities include water and air pollution, trampling on the riparian zone and loss of biodiversity associated with overgrazing. Thus, through these aspects, livestock production can result in positive and negative impacts on the economy, society, environment</w:t>
      </w:r>
      <w:r w:rsidR="00816038" w:rsidRPr="00EB6895">
        <w:rPr>
          <w:rFonts w:eastAsia="TimesNewRoman" w:cs="Times New Roman"/>
          <w:sz w:val="24"/>
        </w:rPr>
        <w:t>,</w:t>
      </w:r>
      <w:r w:rsidRPr="00EB6895">
        <w:rPr>
          <w:rFonts w:eastAsia="TimesNewRoman" w:cs="Times New Roman"/>
          <w:sz w:val="24"/>
        </w:rPr>
        <w:t xml:space="preserve"> and public health. If conditions are conducive, livestock can be beneficial to the environment. </w:t>
      </w:r>
    </w:p>
    <w:p w:rsidR="00844195" w:rsidRDefault="00844195" w:rsidP="00C91C75">
      <w:pPr>
        <w:autoSpaceDE w:val="0"/>
        <w:autoSpaceDN w:val="0"/>
        <w:adjustRightInd w:val="0"/>
        <w:spacing w:before="0" w:after="0" w:line="360" w:lineRule="auto"/>
        <w:ind w:left="0" w:firstLine="0"/>
        <w:rPr>
          <w:rFonts w:eastAsia="TimesNewRoman" w:cs="Times New Roman"/>
          <w:sz w:val="24"/>
        </w:rPr>
      </w:pPr>
    </w:p>
    <w:p w:rsidR="001575C6" w:rsidRPr="00EB6895" w:rsidRDefault="001575C6" w:rsidP="00C91C75">
      <w:pPr>
        <w:autoSpaceDE w:val="0"/>
        <w:autoSpaceDN w:val="0"/>
        <w:adjustRightInd w:val="0"/>
        <w:spacing w:before="0" w:after="0" w:line="360" w:lineRule="auto"/>
        <w:ind w:left="0" w:firstLine="0"/>
        <w:rPr>
          <w:rFonts w:eastAsia="TimesNewRoman" w:cs="Times New Roman"/>
          <w:sz w:val="24"/>
        </w:rPr>
      </w:pPr>
      <w:r w:rsidRPr="00EB6895">
        <w:rPr>
          <w:rFonts w:eastAsia="TimesNewRoman" w:cs="Times New Roman"/>
          <w:sz w:val="24"/>
        </w:rPr>
        <w:t>However, without proper management and coordination of livestock production</w:t>
      </w:r>
      <w:r w:rsidR="00C7444D" w:rsidRPr="00EB6895">
        <w:rPr>
          <w:rFonts w:eastAsia="TimesNewRoman" w:cs="Times New Roman"/>
          <w:sz w:val="24"/>
        </w:rPr>
        <w:t>,</w:t>
      </w:r>
      <w:r w:rsidRPr="00EB6895">
        <w:rPr>
          <w:rFonts w:eastAsia="TimesNewRoman" w:cs="Times New Roman"/>
          <w:sz w:val="24"/>
        </w:rPr>
        <w:t xml:space="preserve"> the result can be negative effects on the environment (</w:t>
      </w:r>
      <w:proofErr w:type="spellStart"/>
      <w:r w:rsidRPr="00EB6895">
        <w:rPr>
          <w:rFonts w:eastAsia="TimesNewRoman" w:cs="Times New Roman"/>
          <w:sz w:val="24"/>
        </w:rPr>
        <w:t>Oram</w:t>
      </w:r>
      <w:proofErr w:type="spellEnd"/>
      <w:r w:rsidRPr="00EB6895">
        <w:rPr>
          <w:rFonts w:eastAsia="TimesNewRoman" w:cs="Times New Roman"/>
          <w:sz w:val="24"/>
        </w:rPr>
        <w:t>, 2000). To study the interactions between livestock and c</w:t>
      </w:r>
      <w:r w:rsidR="00BD5CCB">
        <w:rPr>
          <w:rFonts w:eastAsia="TimesNewRoman" w:cs="Times New Roman"/>
          <w:sz w:val="24"/>
        </w:rPr>
        <w:t>rop systems (</w:t>
      </w:r>
      <w:proofErr w:type="spellStart"/>
      <w:r w:rsidR="00BD5CCB">
        <w:rPr>
          <w:rFonts w:eastAsia="TimesNewRoman" w:cs="Times New Roman"/>
          <w:sz w:val="24"/>
        </w:rPr>
        <w:t>Baltenwek</w:t>
      </w:r>
      <w:proofErr w:type="spellEnd"/>
      <w:r w:rsidR="00BD5CCB">
        <w:rPr>
          <w:rFonts w:eastAsia="TimesNewRoman" w:cs="Times New Roman"/>
          <w:sz w:val="24"/>
        </w:rPr>
        <w:t xml:space="preserve"> et al.,</w:t>
      </w:r>
      <w:r w:rsidR="00BD5CCB" w:rsidRPr="00EB6895">
        <w:rPr>
          <w:rFonts w:eastAsia="TimesNewRoman" w:cs="Times New Roman"/>
          <w:sz w:val="24"/>
        </w:rPr>
        <w:t xml:space="preserve"> 2003</w:t>
      </w:r>
      <w:r w:rsidRPr="00EB6895">
        <w:rPr>
          <w:rFonts w:eastAsia="TimesNewRoman" w:cs="Times New Roman"/>
          <w:sz w:val="24"/>
        </w:rPr>
        <w:t xml:space="preserve">) used the crop–livestock interactions and intensification model and also the theory of induced innovation model developed by </w:t>
      </w:r>
      <w:r w:rsidR="00BD5CCB">
        <w:rPr>
          <w:rFonts w:eastAsia="TimesNewRoman" w:cs="Times New Roman"/>
          <w:sz w:val="24"/>
        </w:rPr>
        <w:t>(</w:t>
      </w:r>
      <w:proofErr w:type="spellStart"/>
      <w:r w:rsidRPr="00EB6895">
        <w:rPr>
          <w:rFonts w:eastAsia="TimesNewRoman" w:cs="Times New Roman"/>
          <w:sz w:val="24"/>
        </w:rPr>
        <w:t>H</w:t>
      </w:r>
      <w:r w:rsidR="00146EDE" w:rsidRPr="00EB6895">
        <w:rPr>
          <w:rFonts w:eastAsia="TimesNewRoman" w:cs="Times New Roman"/>
          <w:sz w:val="24"/>
        </w:rPr>
        <w:t>ayami</w:t>
      </w:r>
      <w:proofErr w:type="spellEnd"/>
      <w:r w:rsidR="00146EDE" w:rsidRPr="00EB6895">
        <w:rPr>
          <w:rFonts w:eastAsia="TimesNewRoman" w:cs="Times New Roman"/>
          <w:sz w:val="24"/>
        </w:rPr>
        <w:t xml:space="preserve"> and Ruttan</w:t>
      </w:r>
      <w:bookmarkStart w:id="150" w:name="_Toc454597923"/>
      <w:bookmarkStart w:id="151" w:name="_Toc441125095"/>
      <w:bookmarkStart w:id="152" w:name="_Toc435984533"/>
      <w:bookmarkStart w:id="153" w:name="_Toc441125109"/>
      <w:bookmarkStart w:id="154" w:name="_Toc435984544"/>
      <w:r w:rsidR="00146EDE" w:rsidRPr="00EB6895">
        <w:rPr>
          <w:rFonts w:eastAsia="TimesNewRoman" w:cs="Times New Roman"/>
          <w:sz w:val="24"/>
        </w:rPr>
        <w:t>1985cit</w:t>
      </w:r>
      <w:r w:rsidR="00BD5CCB">
        <w:rPr>
          <w:rFonts w:eastAsia="TimesNewRoman" w:cs="Times New Roman"/>
          <w:sz w:val="24"/>
        </w:rPr>
        <w:t xml:space="preserve">ed in </w:t>
      </w:r>
      <w:proofErr w:type="spellStart"/>
      <w:r w:rsidR="00BD5CCB">
        <w:rPr>
          <w:rFonts w:eastAsia="TimesNewRoman" w:cs="Times New Roman"/>
          <w:sz w:val="24"/>
        </w:rPr>
        <w:t>Baltenwek</w:t>
      </w:r>
      <w:proofErr w:type="spellEnd"/>
      <w:r w:rsidR="00BD5CCB">
        <w:rPr>
          <w:rFonts w:eastAsia="TimesNewRoman" w:cs="Times New Roman"/>
          <w:sz w:val="24"/>
        </w:rPr>
        <w:t xml:space="preserve"> et </w:t>
      </w:r>
      <w:r w:rsidR="005F7275">
        <w:rPr>
          <w:rFonts w:eastAsia="TimesNewRoman" w:cs="Times New Roman"/>
          <w:sz w:val="24"/>
        </w:rPr>
        <w:t>al, 2003</w:t>
      </w:r>
      <w:r w:rsidR="00146EDE" w:rsidRPr="00EB6895">
        <w:rPr>
          <w:rFonts w:eastAsia="TimesNewRoman" w:cs="Times New Roman"/>
          <w:sz w:val="24"/>
        </w:rPr>
        <w:t>).</w:t>
      </w:r>
    </w:p>
    <w:p w:rsidR="00AF6F0E" w:rsidRPr="00EB6895" w:rsidRDefault="00AF6F0E" w:rsidP="00C91C75">
      <w:pPr>
        <w:autoSpaceDE w:val="0"/>
        <w:autoSpaceDN w:val="0"/>
        <w:adjustRightInd w:val="0"/>
        <w:spacing w:before="0" w:after="0" w:line="360" w:lineRule="auto"/>
        <w:ind w:left="0" w:firstLine="0"/>
        <w:rPr>
          <w:rFonts w:eastAsia="TimesNewRoman" w:cs="Times New Roman"/>
          <w:sz w:val="24"/>
        </w:rPr>
      </w:pPr>
    </w:p>
    <w:p w:rsidR="00AF6F0E" w:rsidRPr="00EB6895" w:rsidRDefault="00AF6F0E" w:rsidP="00C91C75">
      <w:pPr>
        <w:autoSpaceDE w:val="0"/>
        <w:autoSpaceDN w:val="0"/>
        <w:adjustRightInd w:val="0"/>
        <w:spacing w:before="0" w:after="0" w:line="360" w:lineRule="auto"/>
        <w:ind w:left="0" w:firstLine="0"/>
        <w:rPr>
          <w:rFonts w:eastAsia="TimesNewRoman" w:cs="Times New Roman"/>
          <w:sz w:val="24"/>
        </w:rPr>
      </w:pPr>
    </w:p>
    <w:p w:rsidR="00AF6F0E" w:rsidRPr="00EB6895" w:rsidRDefault="00AF6F0E" w:rsidP="00C91C75">
      <w:pPr>
        <w:autoSpaceDE w:val="0"/>
        <w:autoSpaceDN w:val="0"/>
        <w:adjustRightInd w:val="0"/>
        <w:spacing w:before="0" w:after="0" w:line="360" w:lineRule="auto"/>
        <w:ind w:left="0" w:firstLine="0"/>
        <w:rPr>
          <w:rFonts w:eastAsia="TimesNewRoman" w:cs="Times New Roman"/>
          <w:sz w:val="24"/>
        </w:rPr>
      </w:pPr>
    </w:p>
    <w:p w:rsidR="00AF6F0E" w:rsidRPr="00EB6895" w:rsidRDefault="00AF6F0E" w:rsidP="00C91C75">
      <w:pPr>
        <w:autoSpaceDE w:val="0"/>
        <w:autoSpaceDN w:val="0"/>
        <w:adjustRightInd w:val="0"/>
        <w:spacing w:before="0" w:after="0" w:line="360" w:lineRule="auto"/>
        <w:ind w:left="0" w:firstLine="0"/>
        <w:rPr>
          <w:rFonts w:eastAsia="TimesNewRoman" w:cs="Times New Roman"/>
          <w:sz w:val="24"/>
        </w:rPr>
      </w:pPr>
    </w:p>
    <w:p w:rsidR="00AF6F0E" w:rsidRPr="00EB6895" w:rsidRDefault="00AF6F0E" w:rsidP="00C91C75">
      <w:pPr>
        <w:autoSpaceDE w:val="0"/>
        <w:autoSpaceDN w:val="0"/>
        <w:adjustRightInd w:val="0"/>
        <w:spacing w:before="0" w:after="0" w:line="360" w:lineRule="auto"/>
        <w:ind w:left="0" w:firstLine="0"/>
        <w:rPr>
          <w:rFonts w:eastAsia="TimesNewRoman" w:cs="Times New Roman"/>
          <w:sz w:val="24"/>
        </w:rPr>
      </w:pPr>
    </w:p>
    <w:p w:rsidR="00AF6F0E" w:rsidRPr="00EB6895" w:rsidRDefault="00AF6F0E" w:rsidP="00C91C75">
      <w:pPr>
        <w:autoSpaceDE w:val="0"/>
        <w:autoSpaceDN w:val="0"/>
        <w:adjustRightInd w:val="0"/>
        <w:spacing w:before="0" w:after="0" w:line="360" w:lineRule="auto"/>
        <w:ind w:left="0" w:firstLine="0"/>
        <w:rPr>
          <w:rFonts w:eastAsia="TimesNewRoman" w:cs="Times New Roman"/>
          <w:sz w:val="24"/>
        </w:rPr>
      </w:pPr>
    </w:p>
    <w:p w:rsidR="00AF6F0E" w:rsidRPr="00EB6895" w:rsidRDefault="00AF6F0E" w:rsidP="00C91C75">
      <w:pPr>
        <w:autoSpaceDE w:val="0"/>
        <w:autoSpaceDN w:val="0"/>
        <w:adjustRightInd w:val="0"/>
        <w:spacing w:before="0" w:after="0" w:line="360" w:lineRule="auto"/>
        <w:ind w:left="0" w:firstLine="0"/>
        <w:rPr>
          <w:rFonts w:eastAsia="TimesNewRoman" w:cs="Times New Roman"/>
          <w:sz w:val="24"/>
        </w:rPr>
      </w:pPr>
    </w:p>
    <w:p w:rsidR="00AF6F0E" w:rsidRPr="00EB6895" w:rsidRDefault="00AF6F0E" w:rsidP="00C91C75">
      <w:pPr>
        <w:autoSpaceDE w:val="0"/>
        <w:autoSpaceDN w:val="0"/>
        <w:adjustRightInd w:val="0"/>
        <w:spacing w:before="0" w:after="0" w:line="360" w:lineRule="auto"/>
        <w:ind w:left="0" w:firstLine="0"/>
        <w:rPr>
          <w:rFonts w:eastAsia="TimesNewRoman" w:cs="Times New Roman"/>
          <w:sz w:val="24"/>
        </w:rPr>
      </w:pPr>
    </w:p>
    <w:p w:rsidR="00AF6F0E" w:rsidRPr="00EB6895" w:rsidRDefault="00AF6F0E" w:rsidP="00C91C75">
      <w:pPr>
        <w:autoSpaceDE w:val="0"/>
        <w:autoSpaceDN w:val="0"/>
        <w:adjustRightInd w:val="0"/>
        <w:spacing w:before="0" w:after="0" w:line="360" w:lineRule="auto"/>
        <w:ind w:left="0" w:firstLine="0"/>
        <w:rPr>
          <w:rFonts w:eastAsia="TimesNewRoman" w:cs="Times New Roman"/>
          <w:sz w:val="24"/>
        </w:rPr>
      </w:pPr>
    </w:p>
    <w:p w:rsidR="00AF6F0E" w:rsidRPr="00EB6895" w:rsidRDefault="00AF6F0E" w:rsidP="00C91C75">
      <w:pPr>
        <w:autoSpaceDE w:val="0"/>
        <w:autoSpaceDN w:val="0"/>
        <w:adjustRightInd w:val="0"/>
        <w:spacing w:before="0" w:after="0" w:line="360" w:lineRule="auto"/>
        <w:ind w:left="0" w:firstLine="0"/>
        <w:rPr>
          <w:rFonts w:eastAsia="TimesNewRoman" w:cs="Times New Roman"/>
          <w:sz w:val="24"/>
        </w:rPr>
      </w:pPr>
    </w:p>
    <w:p w:rsidR="00AF6F0E" w:rsidRPr="00EB6895" w:rsidRDefault="00AF6F0E" w:rsidP="00C91C75">
      <w:pPr>
        <w:autoSpaceDE w:val="0"/>
        <w:autoSpaceDN w:val="0"/>
        <w:adjustRightInd w:val="0"/>
        <w:spacing w:before="0" w:after="0" w:line="360" w:lineRule="auto"/>
        <w:ind w:left="0" w:firstLine="0"/>
        <w:rPr>
          <w:rFonts w:eastAsia="TimesNewRoman" w:cs="Times New Roman"/>
          <w:sz w:val="24"/>
        </w:rPr>
      </w:pPr>
    </w:p>
    <w:p w:rsidR="00AF6F0E" w:rsidRPr="00EB6895" w:rsidRDefault="00AF6F0E" w:rsidP="00C91C75">
      <w:pPr>
        <w:autoSpaceDE w:val="0"/>
        <w:autoSpaceDN w:val="0"/>
        <w:adjustRightInd w:val="0"/>
        <w:spacing w:before="0" w:after="0" w:line="360" w:lineRule="auto"/>
        <w:ind w:left="0" w:firstLine="0"/>
        <w:rPr>
          <w:rFonts w:eastAsia="TimesNewRoman" w:cs="Times New Roman"/>
          <w:sz w:val="24"/>
        </w:rPr>
      </w:pPr>
    </w:p>
    <w:p w:rsidR="00AF6F0E" w:rsidRPr="00EB6895" w:rsidRDefault="00AF6F0E" w:rsidP="00C91C75">
      <w:pPr>
        <w:autoSpaceDE w:val="0"/>
        <w:autoSpaceDN w:val="0"/>
        <w:adjustRightInd w:val="0"/>
        <w:spacing w:before="0" w:after="0" w:line="360" w:lineRule="auto"/>
        <w:ind w:left="0" w:firstLine="0"/>
        <w:rPr>
          <w:rFonts w:eastAsia="TimesNewRoman" w:cs="Times New Roman"/>
          <w:sz w:val="24"/>
        </w:rPr>
      </w:pPr>
    </w:p>
    <w:p w:rsidR="00AF6F0E" w:rsidRPr="00EB6895" w:rsidRDefault="00AF6F0E" w:rsidP="00C91C75">
      <w:pPr>
        <w:autoSpaceDE w:val="0"/>
        <w:autoSpaceDN w:val="0"/>
        <w:adjustRightInd w:val="0"/>
        <w:spacing w:before="0" w:after="0" w:line="360" w:lineRule="auto"/>
        <w:ind w:left="0" w:firstLine="0"/>
        <w:rPr>
          <w:rFonts w:eastAsia="TimesNewRoman" w:cs="Times New Roman"/>
          <w:sz w:val="24"/>
        </w:rPr>
      </w:pPr>
    </w:p>
    <w:p w:rsidR="00AF6F0E" w:rsidRPr="00EB6895" w:rsidRDefault="00AF6F0E" w:rsidP="00C91C75">
      <w:pPr>
        <w:autoSpaceDE w:val="0"/>
        <w:autoSpaceDN w:val="0"/>
        <w:adjustRightInd w:val="0"/>
        <w:spacing w:before="0" w:after="0" w:line="360" w:lineRule="auto"/>
        <w:ind w:left="0" w:firstLine="0"/>
        <w:rPr>
          <w:rFonts w:eastAsia="TimesNewRoman" w:cs="Times New Roman"/>
          <w:sz w:val="24"/>
        </w:rPr>
      </w:pPr>
    </w:p>
    <w:p w:rsidR="00AF6F0E" w:rsidRPr="00EB6895" w:rsidRDefault="00AF6F0E" w:rsidP="00C91C75">
      <w:pPr>
        <w:autoSpaceDE w:val="0"/>
        <w:autoSpaceDN w:val="0"/>
        <w:adjustRightInd w:val="0"/>
        <w:spacing w:before="0" w:after="0" w:line="360" w:lineRule="auto"/>
        <w:ind w:left="0" w:firstLine="0"/>
        <w:rPr>
          <w:rFonts w:eastAsia="TimesNewRoman" w:cs="Times New Roman"/>
          <w:sz w:val="24"/>
        </w:rPr>
      </w:pPr>
    </w:p>
    <w:p w:rsidR="00AF6F0E" w:rsidRPr="00EB6895" w:rsidRDefault="00AF6F0E" w:rsidP="00C91C75">
      <w:pPr>
        <w:autoSpaceDE w:val="0"/>
        <w:autoSpaceDN w:val="0"/>
        <w:adjustRightInd w:val="0"/>
        <w:spacing w:before="0" w:after="0" w:line="360" w:lineRule="auto"/>
        <w:ind w:left="0" w:firstLine="0"/>
        <w:rPr>
          <w:rFonts w:eastAsia="TimesNewRoman" w:cs="Times New Roman"/>
          <w:sz w:val="24"/>
        </w:rPr>
      </w:pPr>
    </w:p>
    <w:p w:rsidR="00AF6F0E" w:rsidRPr="00EB6895" w:rsidRDefault="00AF6F0E" w:rsidP="00C91C75">
      <w:pPr>
        <w:autoSpaceDE w:val="0"/>
        <w:autoSpaceDN w:val="0"/>
        <w:adjustRightInd w:val="0"/>
        <w:spacing w:before="0" w:after="0" w:line="360" w:lineRule="auto"/>
        <w:ind w:left="0" w:firstLine="0"/>
        <w:rPr>
          <w:rFonts w:eastAsia="TimesNewRoman" w:cs="Times New Roman"/>
          <w:sz w:val="24"/>
        </w:rPr>
      </w:pPr>
    </w:p>
    <w:p w:rsidR="00AF6F0E" w:rsidRPr="00EB6895" w:rsidRDefault="00AF6F0E" w:rsidP="00C91C75">
      <w:pPr>
        <w:autoSpaceDE w:val="0"/>
        <w:autoSpaceDN w:val="0"/>
        <w:adjustRightInd w:val="0"/>
        <w:spacing w:before="0" w:after="0" w:line="360" w:lineRule="auto"/>
        <w:ind w:left="0" w:firstLine="0"/>
        <w:rPr>
          <w:rFonts w:eastAsia="TimesNewRoman" w:cs="Times New Roman"/>
          <w:sz w:val="24"/>
        </w:rPr>
      </w:pPr>
    </w:p>
    <w:p w:rsidR="00AF6F0E" w:rsidRPr="00EB6895" w:rsidRDefault="00AF6F0E" w:rsidP="00C91C75">
      <w:pPr>
        <w:autoSpaceDE w:val="0"/>
        <w:autoSpaceDN w:val="0"/>
        <w:adjustRightInd w:val="0"/>
        <w:spacing w:before="0" w:after="0" w:line="360" w:lineRule="auto"/>
        <w:ind w:left="0" w:firstLine="0"/>
        <w:rPr>
          <w:rFonts w:eastAsia="TimesNewRoman" w:cs="Times New Roman"/>
          <w:sz w:val="24"/>
        </w:rPr>
      </w:pPr>
    </w:p>
    <w:p w:rsidR="00AF6F0E" w:rsidRPr="00EB6895" w:rsidRDefault="00AF6F0E" w:rsidP="00C91C75">
      <w:pPr>
        <w:autoSpaceDE w:val="0"/>
        <w:autoSpaceDN w:val="0"/>
        <w:adjustRightInd w:val="0"/>
        <w:spacing w:before="0" w:after="0" w:line="360" w:lineRule="auto"/>
        <w:ind w:left="0" w:firstLine="0"/>
        <w:rPr>
          <w:rFonts w:eastAsia="TimesNewRoman" w:cs="Times New Roman"/>
          <w:sz w:val="24"/>
        </w:rPr>
      </w:pPr>
    </w:p>
    <w:p w:rsidR="00E447B3" w:rsidRPr="00EB6895" w:rsidRDefault="00E447B3" w:rsidP="00AF6F0E">
      <w:pPr>
        <w:pStyle w:val="Heading1"/>
        <w:spacing w:before="0" w:line="360" w:lineRule="auto"/>
        <w:ind w:left="0" w:firstLine="0"/>
        <w:jc w:val="center"/>
        <w:rPr>
          <w:rFonts w:ascii="Times New Roman" w:eastAsia="TimesNewRoman" w:hAnsi="Times New Roman" w:cs="Times New Roman"/>
          <w:bCs w:val="0"/>
          <w:color w:val="auto"/>
          <w:sz w:val="24"/>
          <w:szCs w:val="22"/>
        </w:rPr>
      </w:pPr>
      <w:bookmarkStart w:id="155" w:name="_Toc493163802"/>
      <w:bookmarkStart w:id="156" w:name="_Toc484482498"/>
      <w:bookmarkStart w:id="157" w:name="_Toc485122591"/>
      <w:bookmarkStart w:id="158" w:name="_Toc486279571"/>
      <w:r w:rsidRPr="00EB6895">
        <w:rPr>
          <w:rFonts w:ascii="Times New Roman" w:hAnsi="Times New Roman" w:cs="Times New Roman"/>
          <w:color w:val="auto"/>
          <w:sz w:val="34"/>
          <w:szCs w:val="32"/>
        </w:rPr>
        <w:t>CHAPTER THREE</w:t>
      </w:r>
      <w:bookmarkEnd w:id="155"/>
    </w:p>
    <w:p w:rsidR="001575C6" w:rsidRPr="00EB6895" w:rsidRDefault="00B50049" w:rsidP="00AF6F0E">
      <w:pPr>
        <w:pStyle w:val="Heading1"/>
        <w:spacing w:before="0" w:line="360" w:lineRule="auto"/>
        <w:ind w:left="0" w:firstLine="0"/>
        <w:jc w:val="center"/>
        <w:rPr>
          <w:rFonts w:ascii="Times New Roman" w:hAnsi="Times New Roman" w:cs="Times New Roman"/>
          <w:color w:val="auto"/>
          <w:sz w:val="34"/>
          <w:szCs w:val="32"/>
        </w:rPr>
      </w:pPr>
      <w:bookmarkStart w:id="159" w:name="_Toc493163803"/>
      <w:bookmarkStart w:id="160" w:name="_Toc454597924"/>
      <w:bookmarkEnd w:id="150"/>
      <w:bookmarkEnd w:id="156"/>
      <w:bookmarkEnd w:id="157"/>
      <w:bookmarkEnd w:id="158"/>
      <w:r w:rsidRPr="00EB6895">
        <w:rPr>
          <w:rFonts w:ascii="Times New Roman" w:hAnsi="Times New Roman" w:cs="Times New Roman"/>
          <w:color w:val="auto"/>
          <w:sz w:val="34"/>
          <w:szCs w:val="32"/>
        </w:rPr>
        <w:t xml:space="preserve">RESEARCH </w:t>
      </w:r>
      <w:r w:rsidR="002B1335" w:rsidRPr="00EB6895">
        <w:rPr>
          <w:rFonts w:ascii="Times New Roman" w:hAnsi="Times New Roman" w:cs="Times New Roman"/>
          <w:color w:val="auto"/>
          <w:sz w:val="34"/>
          <w:szCs w:val="32"/>
        </w:rPr>
        <w:t>METHODOLOGY</w:t>
      </w:r>
      <w:bookmarkEnd w:id="159"/>
    </w:p>
    <w:p w:rsidR="001575C6" w:rsidRPr="00EB6895" w:rsidRDefault="009468F3" w:rsidP="00A82146">
      <w:pPr>
        <w:pStyle w:val="Heading2"/>
        <w:spacing w:before="0" w:line="360" w:lineRule="auto"/>
        <w:ind w:left="0" w:firstLine="0"/>
        <w:rPr>
          <w:rFonts w:ascii="Times New Roman" w:hAnsi="Times New Roman" w:cs="Times New Roman"/>
          <w:b/>
          <w:color w:val="auto"/>
          <w:sz w:val="30"/>
          <w:szCs w:val="28"/>
        </w:rPr>
      </w:pPr>
      <w:bookmarkStart w:id="161" w:name="_Toc484482499"/>
      <w:bookmarkStart w:id="162" w:name="_Toc485122592"/>
      <w:bookmarkStart w:id="163" w:name="_Toc486279572"/>
      <w:bookmarkStart w:id="164" w:name="_Toc493163804"/>
      <w:r w:rsidRPr="00EB6895">
        <w:rPr>
          <w:rFonts w:ascii="Times New Roman" w:hAnsi="Times New Roman" w:cs="Times New Roman"/>
          <w:b/>
          <w:color w:val="auto"/>
          <w:sz w:val="30"/>
          <w:szCs w:val="28"/>
        </w:rPr>
        <w:t xml:space="preserve">3.1 Description </w:t>
      </w:r>
      <w:proofErr w:type="gramStart"/>
      <w:r w:rsidRPr="00EB6895">
        <w:rPr>
          <w:rFonts w:ascii="Times New Roman" w:hAnsi="Times New Roman" w:cs="Times New Roman"/>
          <w:b/>
          <w:color w:val="auto"/>
          <w:sz w:val="30"/>
          <w:szCs w:val="28"/>
        </w:rPr>
        <w:t>Of</w:t>
      </w:r>
      <w:proofErr w:type="gramEnd"/>
      <w:r w:rsidRPr="00EB6895">
        <w:rPr>
          <w:rFonts w:ascii="Times New Roman" w:hAnsi="Times New Roman" w:cs="Times New Roman"/>
          <w:b/>
          <w:color w:val="auto"/>
          <w:sz w:val="30"/>
          <w:szCs w:val="28"/>
        </w:rPr>
        <w:t xml:space="preserve"> The Study Area</w:t>
      </w:r>
      <w:bookmarkEnd w:id="151"/>
      <w:bookmarkEnd w:id="152"/>
      <w:bookmarkEnd w:id="160"/>
      <w:bookmarkEnd w:id="161"/>
      <w:bookmarkEnd w:id="162"/>
      <w:bookmarkEnd w:id="163"/>
      <w:bookmarkEnd w:id="164"/>
      <w:r w:rsidRPr="00EB6895">
        <w:rPr>
          <w:rFonts w:ascii="Times New Roman" w:hAnsi="Times New Roman" w:cs="Times New Roman"/>
          <w:b/>
          <w:color w:val="auto"/>
          <w:sz w:val="30"/>
          <w:szCs w:val="28"/>
        </w:rPr>
        <w:tab/>
      </w:r>
    </w:p>
    <w:p w:rsidR="001575C6" w:rsidRPr="00EB6895" w:rsidRDefault="001575C6" w:rsidP="00FB39F4">
      <w:pPr>
        <w:widowControl w:val="0"/>
        <w:spacing w:before="0" w:after="0" w:line="360" w:lineRule="auto"/>
        <w:ind w:left="0" w:firstLine="0"/>
        <w:rPr>
          <w:rFonts w:cs="Times New Roman"/>
          <w:color w:val="000000" w:themeColor="text1"/>
          <w:sz w:val="24"/>
        </w:rPr>
      </w:pPr>
      <w:proofErr w:type="spellStart"/>
      <w:r w:rsidRPr="00EB6895">
        <w:rPr>
          <w:rFonts w:cs="Times New Roman"/>
          <w:color w:val="000000" w:themeColor="text1"/>
          <w:sz w:val="24"/>
        </w:rPr>
        <w:t>Guba</w:t>
      </w:r>
      <w:proofErr w:type="spellEnd"/>
      <w:r w:rsidR="003175F9">
        <w:rPr>
          <w:rFonts w:cs="Times New Roman"/>
          <w:color w:val="000000" w:themeColor="text1"/>
          <w:sz w:val="24"/>
        </w:rPr>
        <w:t xml:space="preserve"> </w:t>
      </w:r>
      <w:proofErr w:type="spellStart"/>
      <w:r w:rsidRPr="00EB6895">
        <w:rPr>
          <w:rFonts w:cs="Times New Roman"/>
          <w:color w:val="000000" w:themeColor="text1"/>
          <w:sz w:val="24"/>
        </w:rPr>
        <w:t>Qoricha</w:t>
      </w:r>
      <w:proofErr w:type="spellEnd"/>
      <w:r w:rsidR="003175F9">
        <w:rPr>
          <w:rFonts w:cs="Times New Roman"/>
          <w:color w:val="000000" w:themeColor="text1"/>
          <w:sz w:val="24"/>
        </w:rPr>
        <w:t xml:space="preserve"> </w:t>
      </w:r>
      <w:proofErr w:type="spellStart"/>
      <w:r w:rsidR="006835DC" w:rsidRPr="00EB6895">
        <w:rPr>
          <w:rFonts w:cs="Times New Roman"/>
          <w:color w:val="000000" w:themeColor="text1"/>
          <w:sz w:val="24"/>
        </w:rPr>
        <w:t>Woreda</w:t>
      </w:r>
      <w:proofErr w:type="spellEnd"/>
      <w:r w:rsidR="003175F9">
        <w:rPr>
          <w:rFonts w:cs="Times New Roman"/>
          <w:color w:val="000000" w:themeColor="text1"/>
          <w:sz w:val="24"/>
        </w:rPr>
        <w:t xml:space="preserve"> </w:t>
      </w:r>
      <w:r w:rsidRPr="00EB6895">
        <w:rPr>
          <w:rFonts w:cs="Times New Roman"/>
          <w:color w:val="000000" w:themeColor="text1"/>
          <w:sz w:val="24"/>
        </w:rPr>
        <w:t xml:space="preserve">is one of the </w:t>
      </w:r>
      <w:proofErr w:type="spellStart"/>
      <w:r w:rsidRPr="00EB6895">
        <w:rPr>
          <w:rFonts w:cs="Times New Roman"/>
          <w:color w:val="000000" w:themeColor="text1"/>
          <w:sz w:val="24"/>
        </w:rPr>
        <w:t>woreda</w:t>
      </w:r>
      <w:proofErr w:type="spellEnd"/>
      <w:r w:rsidRPr="00EB6895">
        <w:rPr>
          <w:rFonts w:cs="Times New Roman"/>
          <w:color w:val="000000" w:themeColor="text1"/>
          <w:sz w:val="24"/>
        </w:rPr>
        <w:t xml:space="preserve"> in West </w:t>
      </w:r>
      <w:proofErr w:type="spellStart"/>
      <w:r w:rsidR="000D7CF6" w:rsidRPr="00EB6895">
        <w:rPr>
          <w:rFonts w:cs="Times New Roman"/>
          <w:color w:val="000000" w:themeColor="text1"/>
          <w:sz w:val="24"/>
        </w:rPr>
        <w:t>Harerghe</w:t>
      </w:r>
      <w:proofErr w:type="spellEnd"/>
      <w:r w:rsidRPr="00EB6895">
        <w:rPr>
          <w:rFonts w:cs="Times New Roman"/>
          <w:color w:val="000000" w:themeColor="text1"/>
          <w:sz w:val="24"/>
        </w:rPr>
        <w:t xml:space="preserve"> Zone of </w:t>
      </w:r>
      <w:proofErr w:type="spellStart"/>
      <w:r w:rsidRPr="00EB6895">
        <w:rPr>
          <w:rFonts w:cs="Times New Roman"/>
          <w:color w:val="000000" w:themeColor="text1"/>
          <w:sz w:val="24"/>
        </w:rPr>
        <w:t>Oromia</w:t>
      </w:r>
      <w:proofErr w:type="spellEnd"/>
      <w:r w:rsidRPr="00EB6895">
        <w:rPr>
          <w:rFonts w:cs="Times New Roman"/>
          <w:color w:val="000000" w:themeColor="text1"/>
          <w:sz w:val="24"/>
        </w:rPr>
        <w:t xml:space="preserve"> Region. Approximately located between 8°49' 59.99“N to 40° 19' 60.00"</w:t>
      </w:r>
      <w:r w:rsidR="00102B20">
        <w:rPr>
          <w:rFonts w:cs="Times New Roman"/>
          <w:color w:val="000000" w:themeColor="text1"/>
          <w:sz w:val="24"/>
        </w:rPr>
        <w:t>E</w:t>
      </w:r>
      <w:r w:rsidR="009724E9">
        <w:rPr>
          <w:rFonts w:cs="Times New Roman"/>
          <w:color w:val="000000" w:themeColor="text1"/>
          <w:sz w:val="24"/>
        </w:rPr>
        <w:t xml:space="preserve"> </w:t>
      </w:r>
      <w:r w:rsidRPr="00EB6895">
        <w:rPr>
          <w:rFonts w:cs="Times New Roman"/>
          <w:color w:val="000000" w:themeColor="text1"/>
          <w:sz w:val="24"/>
        </w:rPr>
        <w:t xml:space="preserve">The district is located 391 km far away from Addis Ababa to the Eastern direction. It has 22 rural </w:t>
      </w:r>
      <w:proofErr w:type="spellStart"/>
      <w:r w:rsidRPr="00EB6895">
        <w:rPr>
          <w:rFonts w:cs="Times New Roman"/>
          <w:color w:val="000000" w:themeColor="text1"/>
          <w:sz w:val="24"/>
        </w:rPr>
        <w:t>kebele</w:t>
      </w:r>
      <w:proofErr w:type="spellEnd"/>
      <w:r w:rsidRPr="00EB6895">
        <w:rPr>
          <w:rFonts w:cs="Times New Roman"/>
          <w:color w:val="000000" w:themeColor="text1"/>
          <w:sz w:val="24"/>
        </w:rPr>
        <w:t xml:space="preserve"> and covers total area of 46331.95hectars with total population around 101863</w:t>
      </w:r>
      <w:r w:rsidR="009724E9">
        <w:rPr>
          <w:rFonts w:cs="Times New Roman"/>
          <w:color w:val="000000" w:themeColor="text1"/>
          <w:sz w:val="24"/>
        </w:rPr>
        <w:t xml:space="preserve"> </w:t>
      </w:r>
      <w:r w:rsidRPr="00EB6895">
        <w:rPr>
          <w:rFonts w:cs="Times New Roman"/>
          <w:color w:val="000000" w:themeColor="text1"/>
          <w:sz w:val="24"/>
        </w:rPr>
        <w:t>out of which male is 50987, while female is 50876 live in the rural area</w:t>
      </w:r>
      <w:r w:rsidR="003259B7" w:rsidRPr="00EB6895">
        <w:rPr>
          <w:rFonts w:cs="Times New Roman"/>
          <w:color w:val="000000" w:themeColor="text1"/>
          <w:sz w:val="24"/>
        </w:rPr>
        <w:t xml:space="preserve"> source </w:t>
      </w:r>
      <w:proofErr w:type="spellStart"/>
      <w:r w:rsidR="003259B7" w:rsidRPr="00EB6895">
        <w:rPr>
          <w:rFonts w:cs="Times New Roman"/>
          <w:color w:val="000000" w:themeColor="text1"/>
          <w:sz w:val="24"/>
        </w:rPr>
        <w:t>Guba</w:t>
      </w:r>
      <w:proofErr w:type="spellEnd"/>
      <w:r w:rsidR="000948D3">
        <w:rPr>
          <w:rFonts w:cs="Times New Roman"/>
          <w:color w:val="000000" w:themeColor="text1"/>
          <w:sz w:val="24"/>
        </w:rPr>
        <w:t xml:space="preserve"> </w:t>
      </w:r>
      <w:proofErr w:type="spellStart"/>
      <w:r w:rsidR="003259B7" w:rsidRPr="00EB6895">
        <w:rPr>
          <w:rFonts w:cs="Times New Roman"/>
          <w:color w:val="000000" w:themeColor="text1"/>
          <w:sz w:val="24"/>
        </w:rPr>
        <w:t>Qoricha</w:t>
      </w:r>
      <w:proofErr w:type="spellEnd"/>
      <w:r w:rsidR="003259B7" w:rsidRPr="00EB6895">
        <w:rPr>
          <w:rFonts w:cs="Times New Roman"/>
          <w:color w:val="000000" w:themeColor="text1"/>
          <w:sz w:val="24"/>
        </w:rPr>
        <w:t xml:space="preserve"> WRLAEP office. </w:t>
      </w:r>
      <w:r w:rsidRPr="00EB6895">
        <w:rPr>
          <w:rFonts w:cs="Times New Roman"/>
          <w:color w:val="000000" w:themeColor="text1"/>
          <w:sz w:val="24"/>
        </w:rPr>
        <w:t xml:space="preserve">The major crops that grow in the </w:t>
      </w:r>
      <w:proofErr w:type="spellStart"/>
      <w:r w:rsidRPr="00EB6895">
        <w:rPr>
          <w:rFonts w:cs="Times New Roman"/>
          <w:color w:val="000000" w:themeColor="text1"/>
          <w:sz w:val="24"/>
        </w:rPr>
        <w:t>woreda</w:t>
      </w:r>
      <w:proofErr w:type="spellEnd"/>
      <w:r w:rsidR="000948D3">
        <w:rPr>
          <w:rFonts w:cs="Times New Roman"/>
          <w:color w:val="000000" w:themeColor="text1"/>
          <w:sz w:val="24"/>
        </w:rPr>
        <w:t xml:space="preserve"> </w:t>
      </w:r>
      <w:r w:rsidR="000D7CF6" w:rsidRPr="00EB6895">
        <w:rPr>
          <w:rFonts w:cs="Times New Roman"/>
          <w:color w:val="000000" w:themeColor="text1"/>
          <w:sz w:val="24"/>
        </w:rPr>
        <w:t>include cash</w:t>
      </w:r>
      <w:r w:rsidRPr="00EB6895">
        <w:rPr>
          <w:rFonts w:cs="Times New Roman"/>
          <w:color w:val="000000" w:themeColor="text1"/>
          <w:sz w:val="24"/>
        </w:rPr>
        <w:t xml:space="preserve"> crops like chat, coffee, </w:t>
      </w:r>
      <w:r w:rsidR="000D7CF6" w:rsidRPr="00EB6895">
        <w:rPr>
          <w:rFonts w:cs="Times New Roman"/>
          <w:color w:val="000000" w:themeColor="text1"/>
          <w:sz w:val="24"/>
        </w:rPr>
        <w:t>fruits (</w:t>
      </w:r>
      <w:r w:rsidRPr="00EB6895">
        <w:rPr>
          <w:rFonts w:cs="Times New Roman"/>
          <w:color w:val="000000" w:themeColor="text1"/>
          <w:sz w:val="24"/>
        </w:rPr>
        <w:t xml:space="preserve">mangos, papaya, bananas) and </w:t>
      </w:r>
      <w:r w:rsidR="000D7CF6" w:rsidRPr="00EB6895">
        <w:rPr>
          <w:rFonts w:cs="Times New Roman"/>
          <w:color w:val="000000" w:themeColor="text1"/>
          <w:sz w:val="24"/>
        </w:rPr>
        <w:t>vegetable (</w:t>
      </w:r>
      <w:r w:rsidRPr="00EB6895">
        <w:rPr>
          <w:rFonts w:cs="Times New Roman"/>
          <w:color w:val="000000" w:themeColor="text1"/>
          <w:sz w:val="24"/>
        </w:rPr>
        <w:t>onion, potatoes</w:t>
      </w:r>
      <w:r w:rsidR="000D7CF6" w:rsidRPr="00EB6895">
        <w:rPr>
          <w:rFonts w:cs="Times New Roman"/>
          <w:color w:val="000000" w:themeColor="text1"/>
          <w:sz w:val="24"/>
        </w:rPr>
        <w:t>), wheat</w:t>
      </w:r>
      <w:r w:rsidRPr="00EB6895">
        <w:rPr>
          <w:rFonts w:cs="Times New Roman"/>
          <w:color w:val="000000" w:themeColor="text1"/>
          <w:sz w:val="24"/>
        </w:rPr>
        <w:t xml:space="preserve">, </w:t>
      </w:r>
      <w:r w:rsidR="000D7CF6" w:rsidRPr="00EB6895">
        <w:rPr>
          <w:rFonts w:cs="Times New Roman"/>
          <w:color w:val="000000" w:themeColor="text1"/>
          <w:sz w:val="24"/>
        </w:rPr>
        <w:t>oats, Barley</w:t>
      </w:r>
      <w:r w:rsidRPr="00EB6895">
        <w:rPr>
          <w:rFonts w:cs="Times New Roman"/>
          <w:color w:val="000000" w:themeColor="text1"/>
          <w:sz w:val="24"/>
        </w:rPr>
        <w:t xml:space="preserve">, maize and </w:t>
      </w:r>
      <w:r w:rsidR="000D7CF6" w:rsidRPr="00EB6895">
        <w:rPr>
          <w:rFonts w:cs="Times New Roman"/>
          <w:color w:val="000000" w:themeColor="text1"/>
          <w:sz w:val="24"/>
        </w:rPr>
        <w:t xml:space="preserve">sorghum </w:t>
      </w:r>
      <w:r w:rsidR="00025085" w:rsidRPr="00EB6895">
        <w:rPr>
          <w:rFonts w:cs="Times New Roman"/>
          <w:color w:val="000000" w:themeColor="text1"/>
          <w:sz w:val="24"/>
        </w:rPr>
        <w:t>and its</w:t>
      </w:r>
      <w:r w:rsidR="000D7CF6" w:rsidRPr="00EB6895">
        <w:rPr>
          <w:rFonts w:cs="Times New Roman"/>
          <w:color w:val="000000" w:themeColor="text1"/>
          <w:sz w:val="24"/>
        </w:rPr>
        <w:t xml:space="preserve"> land</w:t>
      </w:r>
      <w:r w:rsidRPr="00EB6895">
        <w:rPr>
          <w:rFonts w:cs="Times New Roman"/>
          <w:color w:val="000000" w:themeColor="text1"/>
          <w:sz w:val="24"/>
        </w:rPr>
        <w:t xml:space="preserve"> form is mountainous.</w:t>
      </w:r>
    </w:p>
    <w:p w:rsidR="00B7146F" w:rsidRPr="00EB6895" w:rsidRDefault="00B7146F" w:rsidP="00FB39F4">
      <w:pPr>
        <w:widowControl w:val="0"/>
        <w:spacing w:before="0" w:after="0" w:line="360" w:lineRule="auto"/>
        <w:ind w:left="0" w:firstLine="0"/>
        <w:rPr>
          <w:rFonts w:cs="Times New Roman"/>
          <w:color w:val="000000" w:themeColor="text1"/>
          <w:sz w:val="10"/>
        </w:rPr>
      </w:pPr>
    </w:p>
    <w:p w:rsidR="001575C6" w:rsidRPr="00EB6895" w:rsidRDefault="001575C6" w:rsidP="00FB39F4">
      <w:pPr>
        <w:widowControl w:val="0"/>
        <w:spacing w:before="0" w:after="0" w:line="360" w:lineRule="auto"/>
        <w:ind w:left="0" w:firstLine="0"/>
        <w:rPr>
          <w:rFonts w:cs="Times New Roman"/>
          <w:sz w:val="24"/>
        </w:rPr>
      </w:pPr>
      <w:r w:rsidRPr="00EB6895">
        <w:rPr>
          <w:rFonts w:cs="Times New Roman"/>
          <w:sz w:val="24"/>
        </w:rPr>
        <w:t xml:space="preserve"> The study area </w:t>
      </w:r>
      <w:proofErr w:type="spellStart"/>
      <w:r w:rsidR="00E940A1" w:rsidRPr="00EB6895">
        <w:rPr>
          <w:rFonts w:cs="Times New Roman"/>
          <w:sz w:val="24"/>
        </w:rPr>
        <w:t>GaraMoye</w:t>
      </w:r>
      <w:proofErr w:type="spellEnd"/>
      <w:r w:rsidRPr="00EB6895">
        <w:rPr>
          <w:rFonts w:cs="Times New Roman"/>
          <w:sz w:val="24"/>
        </w:rPr>
        <w:t xml:space="preserve"> micro- watershed site is located within </w:t>
      </w:r>
      <w:proofErr w:type="spellStart"/>
      <w:r w:rsidRPr="00EB6895">
        <w:rPr>
          <w:rFonts w:cs="Times New Roman"/>
          <w:sz w:val="24"/>
        </w:rPr>
        <w:t>Guba</w:t>
      </w:r>
      <w:proofErr w:type="spellEnd"/>
      <w:r w:rsidR="000948D3">
        <w:rPr>
          <w:rFonts w:cs="Times New Roman"/>
          <w:sz w:val="24"/>
        </w:rPr>
        <w:t xml:space="preserve"> </w:t>
      </w:r>
      <w:proofErr w:type="spellStart"/>
      <w:r w:rsidRPr="00EB6895">
        <w:rPr>
          <w:rFonts w:cs="Times New Roman"/>
          <w:sz w:val="24"/>
        </w:rPr>
        <w:t>Qoricha</w:t>
      </w:r>
      <w:proofErr w:type="spellEnd"/>
      <w:r w:rsidR="000948D3">
        <w:rPr>
          <w:rFonts w:cs="Times New Roman"/>
          <w:sz w:val="24"/>
        </w:rPr>
        <w:t xml:space="preserve"> </w:t>
      </w:r>
      <w:proofErr w:type="spellStart"/>
      <w:r w:rsidRPr="00EB6895">
        <w:rPr>
          <w:rFonts w:cs="Times New Roman"/>
          <w:sz w:val="24"/>
        </w:rPr>
        <w:t>woreda</w:t>
      </w:r>
      <w:proofErr w:type="spellEnd"/>
      <w:r w:rsidRPr="00EB6895">
        <w:rPr>
          <w:rFonts w:cs="Times New Roman"/>
          <w:sz w:val="24"/>
        </w:rPr>
        <w:t xml:space="preserve"> in west </w:t>
      </w:r>
      <w:proofErr w:type="spellStart"/>
      <w:r w:rsidRPr="00EB6895">
        <w:rPr>
          <w:rFonts w:cs="Times New Roman"/>
          <w:sz w:val="24"/>
        </w:rPr>
        <w:t>Harerghe</w:t>
      </w:r>
      <w:proofErr w:type="spellEnd"/>
      <w:r w:rsidRPr="00EB6895">
        <w:rPr>
          <w:rFonts w:cs="Times New Roman"/>
          <w:sz w:val="24"/>
        </w:rPr>
        <w:t xml:space="preserve"> zone. It is located at 40 km far away in south west direction from the capital city of the </w:t>
      </w:r>
      <w:proofErr w:type="spellStart"/>
      <w:r w:rsidRPr="00EB6895">
        <w:rPr>
          <w:rFonts w:cs="Times New Roman"/>
          <w:sz w:val="24"/>
        </w:rPr>
        <w:t>woreda</w:t>
      </w:r>
      <w:proofErr w:type="spellEnd"/>
      <w:r w:rsidRPr="00EB6895">
        <w:rPr>
          <w:rFonts w:cs="Times New Roman"/>
          <w:sz w:val="24"/>
        </w:rPr>
        <w:t xml:space="preserve"> (Which known as </w:t>
      </w:r>
      <w:proofErr w:type="spellStart"/>
      <w:r w:rsidRPr="00EB6895">
        <w:rPr>
          <w:rFonts w:cs="Times New Roman"/>
          <w:sz w:val="24"/>
        </w:rPr>
        <w:t>Komona</w:t>
      </w:r>
      <w:proofErr w:type="spellEnd"/>
      <w:r w:rsidRPr="00EB6895">
        <w:rPr>
          <w:rFonts w:cs="Times New Roman"/>
          <w:sz w:val="24"/>
        </w:rPr>
        <w:t xml:space="preserve"> town) and around 1km far away in east direction of </w:t>
      </w:r>
      <w:proofErr w:type="spellStart"/>
      <w:r w:rsidRPr="00EB6895">
        <w:rPr>
          <w:rFonts w:cs="Times New Roman"/>
          <w:sz w:val="24"/>
        </w:rPr>
        <w:t>Hardim</w:t>
      </w:r>
      <w:proofErr w:type="spellEnd"/>
      <w:r w:rsidRPr="00EB6895">
        <w:rPr>
          <w:rFonts w:cs="Times New Roman"/>
          <w:sz w:val="24"/>
        </w:rPr>
        <w:t xml:space="preserve"> town. </w:t>
      </w:r>
    </w:p>
    <w:p w:rsidR="00B7146F" w:rsidRPr="00EB6895" w:rsidRDefault="00B7146F" w:rsidP="00FB39F4">
      <w:pPr>
        <w:widowControl w:val="0"/>
        <w:spacing w:before="0" w:after="0" w:line="360" w:lineRule="auto"/>
        <w:ind w:left="0" w:firstLine="0"/>
        <w:rPr>
          <w:rFonts w:cs="Times New Roman"/>
          <w:sz w:val="10"/>
        </w:rPr>
      </w:pPr>
    </w:p>
    <w:p w:rsidR="001575C6" w:rsidRPr="00EB6895" w:rsidRDefault="001575C6" w:rsidP="00FB39F4">
      <w:pPr>
        <w:widowControl w:val="0"/>
        <w:spacing w:before="0" w:after="0" w:line="360" w:lineRule="auto"/>
        <w:ind w:left="0" w:firstLine="0"/>
        <w:rPr>
          <w:rFonts w:cs="Times New Roman"/>
          <w:sz w:val="24"/>
        </w:rPr>
      </w:pPr>
      <w:r w:rsidRPr="00EB6895">
        <w:rPr>
          <w:rFonts w:cs="Times New Roman"/>
          <w:sz w:val="24"/>
        </w:rPr>
        <w:t xml:space="preserve">The study area </w:t>
      </w:r>
      <w:r w:rsidR="00025085" w:rsidRPr="00EB6895">
        <w:rPr>
          <w:rFonts w:cs="Times New Roman"/>
          <w:sz w:val="24"/>
        </w:rPr>
        <w:t>has three</w:t>
      </w:r>
      <w:r w:rsidR="000948D3">
        <w:rPr>
          <w:rFonts w:cs="Times New Roman"/>
          <w:sz w:val="24"/>
        </w:rPr>
        <w:t xml:space="preserve"> </w:t>
      </w:r>
      <w:proofErr w:type="spellStart"/>
      <w:r w:rsidRPr="00EB6895">
        <w:rPr>
          <w:rFonts w:cs="Times New Roman"/>
          <w:sz w:val="24"/>
        </w:rPr>
        <w:t>kebeles</w:t>
      </w:r>
      <w:proofErr w:type="spellEnd"/>
      <w:r w:rsidR="000948D3">
        <w:rPr>
          <w:rFonts w:cs="Times New Roman"/>
          <w:sz w:val="24"/>
        </w:rPr>
        <w:t xml:space="preserve"> </w:t>
      </w:r>
      <w:proofErr w:type="spellStart"/>
      <w:r w:rsidRPr="00EB6895">
        <w:rPr>
          <w:rFonts w:cs="Times New Roman"/>
          <w:sz w:val="24"/>
        </w:rPr>
        <w:t>Choba</w:t>
      </w:r>
      <w:proofErr w:type="spellEnd"/>
      <w:r w:rsidRPr="00EB6895">
        <w:rPr>
          <w:rFonts w:cs="Times New Roman"/>
          <w:b/>
          <w:sz w:val="24"/>
        </w:rPr>
        <w:t>(</w:t>
      </w:r>
      <w:r w:rsidRPr="00EB6895">
        <w:rPr>
          <w:rFonts w:cs="Times New Roman"/>
          <w:sz w:val="24"/>
        </w:rPr>
        <w:t xml:space="preserve">1490.362hectare), </w:t>
      </w:r>
      <w:proofErr w:type="spellStart"/>
      <w:r w:rsidRPr="00EB6895">
        <w:rPr>
          <w:rFonts w:cs="Times New Roman"/>
          <w:sz w:val="24"/>
        </w:rPr>
        <w:t>Hardim</w:t>
      </w:r>
      <w:proofErr w:type="spellEnd"/>
      <w:r w:rsidRPr="00EB6895">
        <w:rPr>
          <w:rFonts w:cs="Times New Roman"/>
          <w:sz w:val="24"/>
        </w:rPr>
        <w:t xml:space="preserve"> (1313.824hectare) and Cafe </w:t>
      </w:r>
      <w:proofErr w:type="spellStart"/>
      <w:r w:rsidRPr="00EB6895">
        <w:rPr>
          <w:rFonts w:cs="Times New Roman"/>
          <w:sz w:val="24"/>
        </w:rPr>
        <w:t>Jalala</w:t>
      </w:r>
      <w:proofErr w:type="spellEnd"/>
      <w:r w:rsidRPr="00EB6895">
        <w:rPr>
          <w:rFonts w:cs="Times New Roman"/>
          <w:sz w:val="24"/>
        </w:rPr>
        <w:t xml:space="preserve"> (2401.596 hectare) </w:t>
      </w:r>
      <w:r w:rsidRPr="00EB6895">
        <w:rPr>
          <w:rFonts w:eastAsia="+mn-ea" w:cs="Times New Roman"/>
          <w:color w:val="000000"/>
          <w:kern w:val="24"/>
          <w:sz w:val="24"/>
        </w:rPr>
        <w:t xml:space="preserve">and </w:t>
      </w:r>
      <w:r w:rsidRPr="00EB6895">
        <w:rPr>
          <w:rFonts w:cs="Times New Roman"/>
          <w:sz w:val="24"/>
        </w:rPr>
        <w:t xml:space="preserve">population in terms of HHs 641 out of which (536 </w:t>
      </w:r>
      <w:r w:rsidR="000D7CF6" w:rsidRPr="00EB6895">
        <w:rPr>
          <w:rFonts w:cs="Times New Roman"/>
          <w:sz w:val="24"/>
        </w:rPr>
        <w:t>males</w:t>
      </w:r>
      <w:r w:rsidRPr="00EB6895">
        <w:rPr>
          <w:rFonts w:cs="Times New Roman"/>
          <w:sz w:val="24"/>
        </w:rPr>
        <w:t xml:space="preserve"> and 105female), 393 out of </w:t>
      </w:r>
      <w:r w:rsidR="000D7CF6" w:rsidRPr="00EB6895">
        <w:rPr>
          <w:rFonts w:cs="Times New Roman"/>
          <w:sz w:val="24"/>
        </w:rPr>
        <w:t>which (</w:t>
      </w:r>
      <w:r w:rsidRPr="00EB6895">
        <w:rPr>
          <w:rFonts w:cs="Times New Roman"/>
          <w:sz w:val="24"/>
        </w:rPr>
        <w:t xml:space="preserve">336 </w:t>
      </w:r>
      <w:r w:rsidR="000D7CF6" w:rsidRPr="00EB6895">
        <w:rPr>
          <w:rFonts w:cs="Times New Roman"/>
          <w:sz w:val="24"/>
        </w:rPr>
        <w:t>males</w:t>
      </w:r>
      <w:r w:rsidRPr="00EB6895">
        <w:rPr>
          <w:rFonts w:cs="Times New Roman"/>
          <w:sz w:val="24"/>
        </w:rPr>
        <w:t xml:space="preserve"> and 57 female) and 850 out of which (761 </w:t>
      </w:r>
      <w:r w:rsidR="000D7CF6" w:rsidRPr="00EB6895">
        <w:rPr>
          <w:rFonts w:cs="Times New Roman"/>
          <w:sz w:val="24"/>
        </w:rPr>
        <w:t>males</w:t>
      </w:r>
      <w:r w:rsidRPr="00EB6895">
        <w:rPr>
          <w:rFonts w:cs="Times New Roman"/>
          <w:sz w:val="24"/>
        </w:rPr>
        <w:t xml:space="preserve"> and 89 female) respectively. while the area is covered by indigenous and local tree species due to intensive deforestation by human interference for the purpose of Charcoal making and selling, construction wood demand, farm land expansion and shifting cultivation. Currently the vegetation cover of the district is insignificant and at irreversible level. At some part of the district, there are some wood lots, acacia, wood lands, reverie forest bush and shrubs slightly remain there.</w:t>
      </w:r>
    </w:p>
    <w:p w:rsidR="00B7146F" w:rsidRPr="00EB6895" w:rsidRDefault="00B7146F" w:rsidP="00FB39F4">
      <w:pPr>
        <w:widowControl w:val="0"/>
        <w:spacing w:before="0" w:after="0" w:line="360" w:lineRule="auto"/>
        <w:ind w:left="0" w:firstLine="0"/>
        <w:rPr>
          <w:rFonts w:cs="Times New Roman"/>
          <w:sz w:val="10"/>
        </w:rPr>
      </w:pPr>
    </w:p>
    <w:p w:rsidR="001575C6" w:rsidRPr="00EB6895" w:rsidRDefault="001575C6" w:rsidP="00FB39F4">
      <w:pPr>
        <w:widowControl w:val="0"/>
        <w:spacing w:before="0" w:after="0" w:line="360" w:lineRule="auto"/>
        <w:ind w:left="0" w:firstLine="0"/>
        <w:rPr>
          <w:rFonts w:cs="Times New Roman"/>
          <w:sz w:val="24"/>
        </w:rPr>
      </w:pPr>
      <w:r w:rsidRPr="00EB6895">
        <w:rPr>
          <w:rFonts w:cs="Times New Roman"/>
          <w:sz w:val="24"/>
        </w:rPr>
        <w:t xml:space="preserve">The study area watershed found in </w:t>
      </w:r>
      <w:proofErr w:type="spellStart"/>
      <w:r w:rsidRPr="00EB6895">
        <w:rPr>
          <w:rFonts w:cs="Times New Roman"/>
          <w:sz w:val="24"/>
        </w:rPr>
        <w:t>Guba</w:t>
      </w:r>
      <w:proofErr w:type="spellEnd"/>
      <w:r w:rsidR="00F55586">
        <w:rPr>
          <w:rFonts w:cs="Times New Roman"/>
          <w:sz w:val="24"/>
        </w:rPr>
        <w:t xml:space="preserve"> </w:t>
      </w:r>
      <w:proofErr w:type="spellStart"/>
      <w:r w:rsidRPr="00EB6895">
        <w:rPr>
          <w:rFonts w:cs="Times New Roman"/>
          <w:sz w:val="24"/>
        </w:rPr>
        <w:t>Qoricha</w:t>
      </w:r>
      <w:proofErr w:type="spellEnd"/>
      <w:r w:rsidR="003175F9">
        <w:rPr>
          <w:rFonts w:cs="Times New Roman"/>
          <w:sz w:val="24"/>
        </w:rPr>
        <w:t xml:space="preserve"> </w:t>
      </w:r>
      <w:proofErr w:type="spellStart"/>
      <w:r w:rsidRPr="00EB6895">
        <w:rPr>
          <w:rFonts w:cs="Times New Roman"/>
          <w:sz w:val="24"/>
        </w:rPr>
        <w:t>woreda</w:t>
      </w:r>
      <w:proofErr w:type="spellEnd"/>
      <w:r w:rsidRPr="00EB6895">
        <w:rPr>
          <w:rFonts w:cs="Times New Roman"/>
          <w:sz w:val="24"/>
        </w:rPr>
        <w:t xml:space="preserve"> in west </w:t>
      </w:r>
      <w:proofErr w:type="spellStart"/>
      <w:r w:rsidRPr="00EB6895">
        <w:rPr>
          <w:rFonts w:cs="Times New Roman"/>
          <w:sz w:val="24"/>
        </w:rPr>
        <w:t>Harerghe</w:t>
      </w:r>
      <w:proofErr w:type="spellEnd"/>
      <w:r w:rsidRPr="00EB6895">
        <w:rPr>
          <w:rFonts w:cs="Times New Roman"/>
          <w:sz w:val="24"/>
        </w:rPr>
        <w:t xml:space="preserve"> zone </w:t>
      </w:r>
      <w:proofErr w:type="spellStart"/>
      <w:r w:rsidRPr="00EB6895">
        <w:rPr>
          <w:rFonts w:cs="Times New Roman"/>
          <w:sz w:val="24"/>
        </w:rPr>
        <w:t>Oromia</w:t>
      </w:r>
      <w:proofErr w:type="spellEnd"/>
      <w:r w:rsidRPr="00EB6895">
        <w:rPr>
          <w:rFonts w:cs="Times New Roman"/>
          <w:sz w:val="24"/>
        </w:rPr>
        <w:t xml:space="preserve"> region. It surrounded by mountainous Landforms and intensive Land use such as</w:t>
      </w:r>
      <w:r w:rsidR="000E47AF" w:rsidRPr="00EB6895">
        <w:rPr>
          <w:rFonts w:cs="Times New Roman"/>
          <w:sz w:val="24"/>
        </w:rPr>
        <w:t xml:space="preserve"> forest, grass land/grazing, cultivation, </w:t>
      </w:r>
      <w:r w:rsidRPr="00EB6895">
        <w:rPr>
          <w:rFonts w:cs="Times New Roman"/>
          <w:sz w:val="24"/>
        </w:rPr>
        <w:t xml:space="preserve">and </w:t>
      </w:r>
      <w:r w:rsidR="000E47AF" w:rsidRPr="00EB6895">
        <w:rPr>
          <w:rFonts w:cs="Times New Roman"/>
          <w:sz w:val="24"/>
        </w:rPr>
        <w:t xml:space="preserve">settlement for </w:t>
      </w:r>
      <w:r w:rsidRPr="00EB6895">
        <w:rPr>
          <w:rFonts w:cs="Times New Roman"/>
          <w:sz w:val="24"/>
        </w:rPr>
        <w:t xml:space="preserve">housing development. The map of the study area is as </w:t>
      </w:r>
      <w:r w:rsidR="00525C1D" w:rsidRPr="00EB6895">
        <w:rPr>
          <w:rFonts w:cs="Times New Roman"/>
          <w:sz w:val="24"/>
        </w:rPr>
        <w:t>follows; See</w:t>
      </w:r>
      <w:r w:rsidR="00153141" w:rsidRPr="00EB6895">
        <w:rPr>
          <w:rFonts w:cs="Times New Roman"/>
          <w:sz w:val="24"/>
        </w:rPr>
        <w:t xml:space="preserve"> (</w:t>
      </w:r>
      <w:r w:rsidR="00131ED3" w:rsidRPr="00EB6895">
        <w:rPr>
          <w:rFonts w:cs="Times New Roman"/>
          <w:sz w:val="24"/>
        </w:rPr>
        <w:t>Figure</w:t>
      </w:r>
      <w:r w:rsidR="00153141" w:rsidRPr="00EB6895">
        <w:rPr>
          <w:rFonts w:cs="Times New Roman"/>
          <w:sz w:val="24"/>
        </w:rPr>
        <w:t>: 3.1</w:t>
      </w:r>
      <w:r w:rsidR="00131ED3" w:rsidRPr="00EB6895">
        <w:rPr>
          <w:rFonts w:cs="Times New Roman"/>
          <w:sz w:val="24"/>
        </w:rPr>
        <w:t>)</w:t>
      </w:r>
    </w:p>
    <w:p w:rsidR="001575C6" w:rsidRPr="00EB6895" w:rsidRDefault="001575C6" w:rsidP="00FB39F4">
      <w:pPr>
        <w:widowControl w:val="0"/>
        <w:spacing w:before="0" w:after="0" w:line="360" w:lineRule="auto"/>
        <w:ind w:left="0"/>
        <w:rPr>
          <w:rFonts w:cs="Times New Roman"/>
          <w:sz w:val="24"/>
        </w:rPr>
      </w:pPr>
    </w:p>
    <w:p w:rsidR="001575C6" w:rsidRPr="00EB6895" w:rsidRDefault="00592836" w:rsidP="00C91C75">
      <w:pPr>
        <w:widowControl w:val="0"/>
        <w:spacing w:before="0" w:after="0" w:line="360" w:lineRule="auto"/>
        <w:ind w:left="0" w:firstLine="0"/>
        <w:rPr>
          <w:rFonts w:cs="Times New Roman"/>
          <w:sz w:val="24"/>
        </w:rPr>
      </w:pPr>
      <w:r w:rsidRPr="00EB6895">
        <w:rPr>
          <w:rFonts w:cs="Times New Roman"/>
          <w:noProof/>
          <w:sz w:val="24"/>
        </w:rPr>
        <w:drawing>
          <wp:inline distT="0" distB="0" distL="0" distR="0">
            <wp:extent cx="5838825" cy="5548384"/>
            <wp:effectExtent l="19050" t="0" r="9525" b="0"/>
            <wp:docPr id="3" name="Picture 3" descr="C:\Users\USER\Pictures\last descrip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Pictures\last description.JPG"/>
                    <pic:cNvPicPr>
                      <a:picLocks noChangeAspect="1" noChangeArrowheads="1"/>
                    </pic:cNvPicPr>
                  </pic:nvPicPr>
                  <pic:blipFill>
                    <a:blip r:embed="rId14" cstate="print"/>
                    <a:srcRect/>
                    <a:stretch>
                      <a:fillRect/>
                    </a:stretch>
                  </pic:blipFill>
                  <pic:spPr bwMode="auto">
                    <a:xfrm>
                      <a:off x="0" y="0"/>
                      <a:ext cx="5838825" cy="5548384"/>
                    </a:xfrm>
                    <a:prstGeom prst="rect">
                      <a:avLst/>
                    </a:prstGeom>
                    <a:noFill/>
                    <a:ln w="9525">
                      <a:noFill/>
                      <a:miter lim="800000"/>
                      <a:headEnd/>
                      <a:tailEnd/>
                    </a:ln>
                  </pic:spPr>
                </pic:pic>
              </a:graphicData>
            </a:graphic>
          </wp:inline>
        </w:drawing>
      </w:r>
    </w:p>
    <w:p w:rsidR="00B7146F" w:rsidRPr="00EB6895" w:rsidRDefault="00D00A49" w:rsidP="00D00A49">
      <w:pPr>
        <w:pStyle w:val="Caption"/>
        <w:rPr>
          <w:rFonts w:ascii="Times New Roman" w:hAnsi="Times New Roman" w:cs="Times New Roman"/>
          <w:i w:val="0"/>
          <w:sz w:val="22"/>
        </w:rPr>
      </w:pPr>
      <w:bookmarkStart w:id="165" w:name="_Toc493162100"/>
      <w:bookmarkStart w:id="166" w:name="_Toc484482501"/>
      <w:bookmarkStart w:id="167" w:name="_Toc485122594"/>
      <w:bookmarkStart w:id="168" w:name="_Toc486279574"/>
      <w:r w:rsidRPr="00EB6895">
        <w:rPr>
          <w:rFonts w:ascii="Times New Roman" w:hAnsi="Times New Roman" w:cs="Times New Roman"/>
          <w:i w:val="0"/>
          <w:sz w:val="22"/>
        </w:rPr>
        <w:t xml:space="preserve">Fig.3. </w:t>
      </w:r>
      <w:r w:rsidR="001B1D59" w:rsidRPr="00EB6895">
        <w:rPr>
          <w:rFonts w:ascii="Times New Roman" w:hAnsi="Times New Roman" w:cs="Times New Roman"/>
          <w:i w:val="0"/>
          <w:sz w:val="22"/>
        </w:rPr>
        <w:fldChar w:fldCharType="begin"/>
      </w:r>
      <w:r w:rsidRPr="00EB6895">
        <w:rPr>
          <w:rFonts w:ascii="Times New Roman" w:hAnsi="Times New Roman" w:cs="Times New Roman"/>
          <w:i w:val="0"/>
          <w:sz w:val="22"/>
        </w:rPr>
        <w:instrText xml:space="preserve"> SEQ Fig.3. \* ARABIC </w:instrText>
      </w:r>
      <w:r w:rsidR="001B1D59" w:rsidRPr="00EB6895">
        <w:rPr>
          <w:rFonts w:ascii="Times New Roman" w:hAnsi="Times New Roman" w:cs="Times New Roman"/>
          <w:i w:val="0"/>
          <w:sz w:val="22"/>
        </w:rPr>
        <w:fldChar w:fldCharType="separate"/>
      </w:r>
      <w:r w:rsidR="003F0805" w:rsidRPr="00EB6895">
        <w:rPr>
          <w:rFonts w:ascii="Times New Roman" w:hAnsi="Times New Roman" w:cs="Times New Roman"/>
          <w:i w:val="0"/>
          <w:noProof/>
          <w:sz w:val="22"/>
        </w:rPr>
        <w:t>1</w:t>
      </w:r>
      <w:r w:rsidR="001B1D59" w:rsidRPr="00EB6895">
        <w:rPr>
          <w:rFonts w:ascii="Times New Roman" w:hAnsi="Times New Roman" w:cs="Times New Roman"/>
          <w:i w:val="0"/>
          <w:sz w:val="22"/>
        </w:rPr>
        <w:fldChar w:fldCharType="end"/>
      </w:r>
      <w:r w:rsidRPr="00EB6895">
        <w:rPr>
          <w:rFonts w:ascii="Times New Roman" w:hAnsi="Times New Roman" w:cs="Times New Roman"/>
          <w:i w:val="0"/>
          <w:sz w:val="22"/>
        </w:rPr>
        <w:t xml:space="preserve">: </w:t>
      </w:r>
      <w:proofErr w:type="gramStart"/>
      <w:r w:rsidRPr="00EB6895">
        <w:rPr>
          <w:rFonts w:ascii="Times New Roman" w:hAnsi="Times New Roman" w:cs="Times New Roman"/>
          <w:i w:val="0"/>
          <w:sz w:val="22"/>
        </w:rPr>
        <w:t>The Description map of the study are</w:t>
      </w:r>
      <w:bookmarkEnd w:id="165"/>
      <w:proofErr w:type="gramEnd"/>
    </w:p>
    <w:p w:rsidR="00D00A49" w:rsidRPr="00EB6895" w:rsidRDefault="00D00A49" w:rsidP="00D00A49">
      <w:pPr>
        <w:rPr>
          <w:rFonts w:cs="Times New Roman"/>
          <w:sz w:val="6"/>
        </w:rPr>
      </w:pPr>
    </w:p>
    <w:p w:rsidR="001575C6" w:rsidRPr="00120E7A" w:rsidRDefault="007A3D3B" w:rsidP="00120E7A">
      <w:pPr>
        <w:pStyle w:val="Heading3"/>
        <w:spacing w:line="360" w:lineRule="auto"/>
        <w:ind w:left="0" w:firstLine="0"/>
        <w:rPr>
          <w:rFonts w:ascii="Times New Roman" w:hAnsi="Times New Roman" w:cs="Times New Roman"/>
          <w:b/>
          <w:color w:val="auto"/>
        </w:rPr>
      </w:pPr>
      <w:bookmarkStart w:id="169" w:name="_Toc493163805"/>
      <w:r w:rsidRPr="00120E7A">
        <w:rPr>
          <w:rFonts w:ascii="Times New Roman" w:hAnsi="Times New Roman" w:cs="Times New Roman"/>
          <w:b/>
          <w:color w:val="auto"/>
        </w:rPr>
        <w:t xml:space="preserve">3.1.1 </w:t>
      </w:r>
      <w:r w:rsidR="001575C6" w:rsidRPr="00120E7A">
        <w:rPr>
          <w:rFonts w:ascii="Times New Roman" w:hAnsi="Times New Roman" w:cs="Times New Roman"/>
          <w:b/>
          <w:color w:val="auto"/>
        </w:rPr>
        <w:t>Agro climatic Zone the study</w:t>
      </w:r>
      <w:bookmarkEnd w:id="166"/>
      <w:bookmarkEnd w:id="167"/>
      <w:bookmarkEnd w:id="168"/>
      <w:bookmarkEnd w:id="169"/>
    </w:p>
    <w:p w:rsidR="001575C6" w:rsidRPr="00EB6895" w:rsidRDefault="001575C6" w:rsidP="00120E7A">
      <w:pPr>
        <w:tabs>
          <w:tab w:val="right" w:pos="9270"/>
        </w:tabs>
        <w:spacing w:before="0" w:line="360" w:lineRule="auto"/>
        <w:ind w:left="0" w:firstLine="0"/>
        <w:rPr>
          <w:rFonts w:cs="Times New Roman"/>
          <w:sz w:val="24"/>
        </w:rPr>
      </w:pPr>
      <w:r w:rsidRPr="00EB6895">
        <w:rPr>
          <w:rFonts w:cs="Times New Roman"/>
          <w:sz w:val="24"/>
        </w:rPr>
        <w:t xml:space="preserve">The agro ecology zone of the study area is categorized in sub-tropical type of </w:t>
      </w:r>
      <w:r w:rsidR="004D25E9" w:rsidRPr="00EB6895">
        <w:rPr>
          <w:rFonts w:cs="Times New Roman"/>
          <w:sz w:val="24"/>
        </w:rPr>
        <w:t>climate. So</w:t>
      </w:r>
      <w:r w:rsidRPr="00EB6895">
        <w:rPr>
          <w:rFonts w:cs="Times New Roman"/>
          <w:sz w:val="24"/>
        </w:rPr>
        <w:t xml:space="preserve"> the </w:t>
      </w:r>
      <w:proofErr w:type="spellStart"/>
      <w:r w:rsidRPr="00EB6895">
        <w:rPr>
          <w:rFonts w:cs="Times New Roman"/>
          <w:sz w:val="24"/>
        </w:rPr>
        <w:t>woreda</w:t>
      </w:r>
      <w:proofErr w:type="spellEnd"/>
      <w:r w:rsidRPr="00EB6895">
        <w:rPr>
          <w:rFonts w:cs="Times New Roman"/>
          <w:sz w:val="24"/>
        </w:rPr>
        <w:t xml:space="preserve"> climatic temperatures are </w:t>
      </w:r>
      <w:proofErr w:type="spellStart"/>
      <w:r w:rsidRPr="00EB6895">
        <w:rPr>
          <w:rFonts w:cs="Times New Roman"/>
          <w:sz w:val="24"/>
        </w:rPr>
        <w:t>Dega</w:t>
      </w:r>
      <w:proofErr w:type="spellEnd"/>
      <w:r w:rsidRPr="00EB6895">
        <w:rPr>
          <w:rFonts w:cs="Times New Roman"/>
          <w:sz w:val="24"/>
        </w:rPr>
        <w:t xml:space="preserve"> (10%), </w:t>
      </w:r>
      <w:proofErr w:type="spellStart"/>
      <w:r w:rsidRPr="00EB6895">
        <w:rPr>
          <w:rFonts w:cs="Times New Roman"/>
          <w:sz w:val="24"/>
        </w:rPr>
        <w:t>Weina</w:t>
      </w:r>
      <w:proofErr w:type="spellEnd"/>
      <w:r w:rsidR="008D3396">
        <w:rPr>
          <w:rFonts w:cs="Times New Roman"/>
          <w:sz w:val="24"/>
        </w:rPr>
        <w:t xml:space="preserve"> </w:t>
      </w:r>
      <w:proofErr w:type="spellStart"/>
      <w:r w:rsidRPr="00EB6895">
        <w:rPr>
          <w:rFonts w:cs="Times New Roman"/>
          <w:sz w:val="24"/>
        </w:rPr>
        <w:t>Dega</w:t>
      </w:r>
      <w:proofErr w:type="spellEnd"/>
      <w:r w:rsidRPr="00EB6895">
        <w:rPr>
          <w:rFonts w:cs="Times New Roman"/>
          <w:sz w:val="24"/>
        </w:rPr>
        <w:t xml:space="preserve"> (30) and 60%arecovered by arid.</w:t>
      </w:r>
    </w:p>
    <w:p w:rsidR="007C7B95" w:rsidRPr="00EB6895" w:rsidRDefault="007A3D3B" w:rsidP="00C91C75">
      <w:pPr>
        <w:pStyle w:val="Heading3"/>
        <w:spacing w:before="0" w:line="360" w:lineRule="auto"/>
        <w:ind w:left="0" w:firstLine="0"/>
        <w:rPr>
          <w:rFonts w:ascii="Times New Roman" w:hAnsi="Times New Roman" w:cs="Times New Roman"/>
          <w:b/>
          <w:color w:val="auto"/>
          <w:szCs w:val="26"/>
        </w:rPr>
      </w:pPr>
      <w:bookmarkStart w:id="170" w:name="_Toc493163806"/>
      <w:r>
        <w:rPr>
          <w:rFonts w:ascii="Times New Roman" w:hAnsi="Times New Roman" w:cs="Times New Roman"/>
          <w:b/>
          <w:color w:val="auto"/>
          <w:szCs w:val="26"/>
        </w:rPr>
        <w:lastRenderedPageBreak/>
        <w:t>3.1.2</w:t>
      </w:r>
      <w:r w:rsidR="007C7B95" w:rsidRPr="00EB6895">
        <w:rPr>
          <w:rFonts w:ascii="Times New Roman" w:hAnsi="Times New Roman" w:cs="Times New Roman"/>
          <w:b/>
          <w:color w:val="auto"/>
          <w:szCs w:val="26"/>
        </w:rPr>
        <w:t xml:space="preserve"> </w:t>
      </w:r>
      <w:r w:rsidR="000D1175" w:rsidRPr="00EB6895">
        <w:rPr>
          <w:rFonts w:ascii="Times New Roman" w:hAnsi="Times New Roman" w:cs="Times New Roman"/>
          <w:b/>
          <w:color w:val="auto"/>
          <w:szCs w:val="26"/>
        </w:rPr>
        <w:t xml:space="preserve">Temperature and Rain fall </w:t>
      </w:r>
      <w:r w:rsidR="007C7B95" w:rsidRPr="00EB6895">
        <w:rPr>
          <w:rFonts w:ascii="Times New Roman" w:hAnsi="Times New Roman" w:cs="Times New Roman"/>
          <w:b/>
          <w:color w:val="auto"/>
          <w:szCs w:val="26"/>
        </w:rPr>
        <w:t>of the study area</w:t>
      </w:r>
      <w:bookmarkEnd w:id="170"/>
    </w:p>
    <w:p w:rsidR="00AE02F9" w:rsidRPr="00EB6895" w:rsidRDefault="006B0AE7" w:rsidP="00C91C75">
      <w:pPr>
        <w:spacing w:before="0" w:line="360" w:lineRule="auto"/>
        <w:ind w:left="0" w:firstLine="0"/>
        <w:rPr>
          <w:rFonts w:eastAsia="Times New Roman" w:cs="Times New Roman"/>
          <w:color w:val="333333"/>
          <w:sz w:val="24"/>
        </w:rPr>
      </w:pPr>
      <w:r w:rsidRPr="00EB6895">
        <w:rPr>
          <w:rFonts w:eastAsia="Times New Roman" w:cs="Times New Roman"/>
          <w:color w:val="333333"/>
          <w:sz w:val="24"/>
        </w:rPr>
        <w:t xml:space="preserve">The </w:t>
      </w:r>
      <w:r w:rsidR="000D1175" w:rsidRPr="00EB6895">
        <w:rPr>
          <w:rFonts w:eastAsia="Times New Roman" w:cs="Times New Roman"/>
          <w:color w:val="333333"/>
          <w:sz w:val="24"/>
        </w:rPr>
        <w:t xml:space="preserve">study </w:t>
      </w:r>
      <w:r w:rsidR="00935ED8" w:rsidRPr="00EB6895">
        <w:rPr>
          <w:rFonts w:eastAsia="Times New Roman" w:cs="Times New Roman"/>
          <w:color w:val="333333"/>
          <w:sz w:val="24"/>
        </w:rPr>
        <w:t>area has</w:t>
      </w:r>
      <w:r w:rsidRPr="00EB6895">
        <w:rPr>
          <w:rFonts w:eastAsia="Times New Roman" w:cs="Times New Roman"/>
          <w:color w:val="333333"/>
          <w:sz w:val="24"/>
        </w:rPr>
        <w:t xml:space="preserve"> ranged between 220c°_240c°and Rainfall ranges from 600mm_900mm while the r</w:t>
      </w:r>
      <w:r w:rsidR="00AE02F9" w:rsidRPr="00EB6895">
        <w:rPr>
          <w:rFonts w:eastAsia="Times New Roman" w:cs="Times New Roman"/>
          <w:color w:val="333333"/>
          <w:sz w:val="24"/>
        </w:rPr>
        <w:t>elief of the study area is</w:t>
      </w:r>
      <w:r w:rsidR="000D1175" w:rsidRPr="00EB6895">
        <w:rPr>
          <w:rFonts w:eastAsia="Times New Roman" w:cs="Times New Roman"/>
          <w:color w:val="333333"/>
          <w:sz w:val="24"/>
        </w:rPr>
        <w:t xml:space="preserve"> characterized by undulating plains of light plateaus ranging from 1200</w:t>
      </w:r>
      <w:r w:rsidR="00AE02F9" w:rsidRPr="00EB6895">
        <w:rPr>
          <w:rFonts w:eastAsia="Times New Roman" w:cs="Times New Roman"/>
          <w:color w:val="333333"/>
          <w:sz w:val="24"/>
        </w:rPr>
        <w:t>m_</w:t>
      </w:r>
      <w:r w:rsidR="000A1EE0" w:rsidRPr="00EB6895">
        <w:rPr>
          <w:rFonts w:eastAsia="Times New Roman" w:cs="Times New Roman"/>
          <w:color w:val="333333"/>
          <w:sz w:val="24"/>
        </w:rPr>
        <w:t>2800</w:t>
      </w:r>
      <w:r w:rsidR="00AE02F9" w:rsidRPr="00EB6895">
        <w:rPr>
          <w:rFonts w:eastAsia="Times New Roman" w:cs="Times New Roman"/>
          <w:color w:val="333333"/>
          <w:sz w:val="24"/>
        </w:rPr>
        <w:t>m</w:t>
      </w:r>
      <w:r w:rsidR="000A1EE0" w:rsidRPr="00EB6895">
        <w:rPr>
          <w:rFonts w:eastAsia="Times New Roman" w:cs="Times New Roman"/>
          <w:color w:val="333333"/>
          <w:sz w:val="24"/>
        </w:rPr>
        <w:t xml:space="preserve"> above mean sea </w:t>
      </w:r>
      <w:r w:rsidR="00E940A1" w:rsidRPr="00EB6895">
        <w:rPr>
          <w:rFonts w:eastAsia="Times New Roman" w:cs="Times New Roman"/>
          <w:color w:val="333333"/>
          <w:sz w:val="24"/>
        </w:rPr>
        <w:t>level. (</w:t>
      </w:r>
      <w:r w:rsidR="00AE02F9" w:rsidRPr="00EB6895">
        <w:rPr>
          <w:rFonts w:eastAsia="Times New Roman" w:cs="Times New Roman"/>
          <w:color w:val="333333"/>
          <w:sz w:val="24"/>
        </w:rPr>
        <w:t>OCATB</w:t>
      </w:r>
      <w:r w:rsidR="000A1EE0" w:rsidRPr="00EB6895">
        <w:rPr>
          <w:rFonts w:eastAsia="Times New Roman" w:cs="Times New Roman"/>
          <w:color w:val="333333"/>
          <w:sz w:val="24"/>
        </w:rPr>
        <w:t>, 2013</w:t>
      </w:r>
      <w:proofErr w:type="gramStart"/>
      <w:r w:rsidR="00AE02F9" w:rsidRPr="00EB6895">
        <w:rPr>
          <w:rFonts w:eastAsia="Times New Roman" w:cs="Times New Roman"/>
          <w:color w:val="333333"/>
          <w:sz w:val="24"/>
        </w:rPr>
        <w:t>)</w:t>
      </w:r>
      <w:r w:rsidR="00E940A1" w:rsidRPr="00EB6895">
        <w:rPr>
          <w:rFonts w:eastAsia="Times New Roman" w:cs="Times New Roman"/>
          <w:color w:val="333333"/>
          <w:sz w:val="24"/>
        </w:rPr>
        <w:t>see</w:t>
      </w:r>
      <w:proofErr w:type="gramEnd"/>
      <w:r w:rsidR="00E940A1" w:rsidRPr="00EB6895">
        <w:rPr>
          <w:rFonts w:eastAsia="Times New Roman" w:cs="Times New Roman"/>
          <w:color w:val="333333"/>
          <w:sz w:val="24"/>
        </w:rPr>
        <w:t xml:space="preserve"> (</w:t>
      </w:r>
      <w:r w:rsidR="00271264" w:rsidRPr="00EB6895">
        <w:rPr>
          <w:rFonts w:eastAsia="Times New Roman" w:cs="Times New Roman"/>
          <w:color w:val="333333"/>
          <w:sz w:val="24"/>
        </w:rPr>
        <w:t>Fig</w:t>
      </w:r>
      <w:r w:rsidR="008C4404" w:rsidRPr="00EB6895">
        <w:rPr>
          <w:rFonts w:eastAsia="Times New Roman" w:cs="Times New Roman"/>
          <w:color w:val="333333"/>
          <w:sz w:val="24"/>
        </w:rPr>
        <w:t>: 3.2) bellow</w:t>
      </w:r>
    </w:p>
    <w:p w:rsidR="00EA67F8" w:rsidRPr="00EB6895" w:rsidRDefault="000D1175" w:rsidP="00D00A49">
      <w:pPr>
        <w:tabs>
          <w:tab w:val="right" w:pos="9270"/>
        </w:tabs>
        <w:spacing w:before="0" w:after="0" w:line="360" w:lineRule="auto"/>
        <w:ind w:left="0" w:firstLine="0"/>
        <w:rPr>
          <w:rFonts w:cs="Times New Roman"/>
          <w:sz w:val="24"/>
        </w:rPr>
      </w:pPr>
      <w:r w:rsidRPr="00EB6895">
        <w:rPr>
          <w:rFonts w:eastAsia="Times New Roman" w:cs="Times New Roman"/>
          <w:color w:val="333333"/>
          <w:sz w:val="24"/>
        </w:rPr>
        <w:br/>
      </w:r>
      <w:r w:rsidR="00EA67F8" w:rsidRPr="00EB6895">
        <w:rPr>
          <w:rFonts w:eastAsia="Times New Roman" w:cs="Times New Roman"/>
          <w:noProof/>
          <w:color w:val="333333"/>
          <w:sz w:val="24"/>
        </w:rPr>
        <w:drawing>
          <wp:inline distT="0" distB="0" distL="0" distR="0">
            <wp:extent cx="5829300" cy="4378098"/>
            <wp:effectExtent l="19050" t="0" r="0" b="0"/>
            <wp:docPr id="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srcRect/>
                    <a:stretch>
                      <a:fillRect/>
                    </a:stretch>
                  </pic:blipFill>
                  <pic:spPr bwMode="auto">
                    <a:xfrm>
                      <a:off x="0" y="0"/>
                      <a:ext cx="5829300" cy="4378098"/>
                    </a:xfrm>
                    <a:prstGeom prst="rect">
                      <a:avLst/>
                    </a:prstGeom>
                    <a:noFill/>
                    <a:ln w="9525">
                      <a:noFill/>
                      <a:miter lim="800000"/>
                      <a:headEnd/>
                      <a:tailEnd/>
                    </a:ln>
                  </pic:spPr>
                </pic:pic>
              </a:graphicData>
            </a:graphic>
          </wp:inline>
        </w:drawing>
      </w:r>
    </w:p>
    <w:p w:rsidR="00EA67F8" w:rsidRPr="00EB6895" w:rsidRDefault="00D00A49" w:rsidP="00D00A49">
      <w:pPr>
        <w:pStyle w:val="Caption"/>
        <w:ind w:hanging="630"/>
        <w:jc w:val="center"/>
        <w:rPr>
          <w:rFonts w:ascii="Times New Roman" w:hAnsi="Times New Roman" w:cs="Times New Roman"/>
          <w:i w:val="0"/>
        </w:rPr>
      </w:pPr>
      <w:bookmarkStart w:id="171" w:name="_Toc493162101"/>
      <w:r w:rsidRPr="00EB6895">
        <w:rPr>
          <w:rFonts w:ascii="Times New Roman" w:hAnsi="Times New Roman" w:cs="Times New Roman"/>
          <w:i w:val="0"/>
        </w:rPr>
        <w:t xml:space="preserve">Fig.3. </w:t>
      </w:r>
      <w:r w:rsidR="001B1D59" w:rsidRPr="00EB6895">
        <w:rPr>
          <w:rFonts w:ascii="Times New Roman" w:hAnsi="Times New Roman" w:cs="Times New Roman"/>
          <w:i w:val="0"/>
        </w:rPr>
        <w:fldChar w:fldCharType="begin"/>
      </w:r>
      <w:r w:rsidRPr="00EB6895">
        <w:rPr>
          <w:rFonts w:ascii="Times New Roman" w:hAnsi="Times New Roman" w:cs="Times New Roman"/>
          <w:i w:val="0"/>
        </w:rPr>
        <w:instrText xml:space="preserve"> SEQ Fig.3. \* ARABIC </w:instrText>
      </w:r>
      <w:r w:rsidR="001B1D59" w:rsidRPr="00EB6895">
        <w:rPr>
          <w:rFonts w:ascii="Times New Roman" w:hAnsi="Times New Roman" w:cs="Times New Roman"/>
          <w:i w:val="0"/>
        </w:rPr>
        <w:fldChar w:fldCharType="separate"/>
      </w:r>
      <w:r w:rsidR="003F0805" w:rsidRPr="00EB6895">
        <w:rPr>
          <w:rFonts w:ascii="Times New Roman" w:hAnsi="Times New Roman" w:cs="Times New Roman"/>
          <w:i w:val="0"/>
          <w:noProof/>
        </w:rPr>
        <w:t>2</w:t>
      </w:r>
      <w:r w:rsidR="001B1D59" w:rsidRPr="00EB6895">
        <w:rPr>
          <w:rFonts w:ascii="Times New Roman" w:hAnsi="Times New Roman" w:cs="Times New Roman"/>
          <w:i w:val="0"/>
        </w:rPr>
        <w:fldChar w:fldCharType="end"/>
      </w:r>
      <w:r w:rsidRPr="00EB6895">
        <w:rPr>
          <w:rFonts w:ascii="Times New Roman" w:hAnsi="Times New Roman" w:cs="Times New Roman"/>
          <w:i w:val="0"/>
        </w:rPr>
        <w:t>: Temperature of the study area (LUPWHZ, 2012) shape file</w:t>
      </w:r>
      <w:bookmarkEnd w:id="171"/>
    </w:p>
    <w:p w:rsidR="00D00A49" w:rsidRPr="00EB6895" w:rsidRDefault="00D00A49" w:rsidP="00D00A49">
      <w:pPr>
        <w:rPr>
          <w:rFonts w:cs="Times New Roman"/>
          <w:sz w:val="2"/>
        </w:rPr>
      </w:pPr>
    </w:p>
    <w:p w:rsidR="008B5088" w:rsidRPr="00EB6895" w:rsidRDefault="008B5088" w:rsidP="00437A0C">
      <w:pPr>
        <w:spacing w:before="0" w:line="360" w:lineRule="auto"/>
        <w:ind w:left="0" w:firstLine="0"/>
        <w:rPr>
          <w:rFonts w:cs="Times New Roman"/>
          <w:sz w:val="24"/>
        </w:rPr>
      </w:pPr>
      <w:r w:rsidRPr="00EB6895">
        <w:rPr>
          <w:rFonts w:cs="Times New Roman"/>
          <w:sz w:val="24"/>
        </w:rPr>
        <w:t xml:space="preserve">Most of the study area was laid under the temperature 25-27.5degree Celsius cover all the study area </w:t>
      </w:r>
      <w:r w:rsidR="00146818" w:rsidRPr="00EB6895">
        <w:rPr>
          <w:rFonts w:cs="Times New Roman"/>
          <w:sz w:val="24"/>
        </w:rPr>
        <w:t>and around</w:t>
      </w:r>
      <w:r w:rsidRPr="00EB6895">
        <w:rPr>
          <w:rFonts w:cs="Times New Roman"/>
          <w:sz w:val="24"/>
        </w:rPr>
        <w:t xml:space="preserve"> 90% of the total area were 20-22.5C° at warm temperature </w:t>
      </w:r>
      <w:r w:rsidR="00146818" w:rsidRPr="00EB6895">
        <w:rPr>
          <w:rFonts w:cs="Times New Roman"/>
          <w:sz w:val="24"/>
        </w:rPr>
        <w:t>whereas the</w:t>
      </w:r>
      <w:r w:rsidRPr="00EB6895">
        <w:rPr>
          <w:rFonts w:cs="Times New Roman"/>
          <w:sz w:val="24"/>
        </w:rPr>
        <w:t xml:space="preserve"> 22.5-25 C</w:t>
      </w:r>
      <w:r w:rsidR="00146818" w:rsidRPr="00EB6895">
        <w:rPr>
          <w:rFonts w:cs="Times New Roman"/>
          <w:sz w:val="24"/>
        </w:rPr>
        <w:t>° temperature</w:t>
      </w:r>
      <w:r w:rsidRPr="00EB6895">
        <w:rPr>
          <w:rFonts w:cs="Times New Roman"/>
          <w:sz w:val="24"/>
        </w:rPr>
        <w:t xml:space="preserve"> cover the 10% of the study </w:t>
      </w:r>
      <w:r w:rsidR="00146818" w:rsidRPr="00EB6895">
        <w:rPr>
          <w:rFonts w:cs="Times New Roman"/>
          <w:sz w:val="24"/>
        </w:rPr>
        <w:t>area see</w:t>
      </w:r>
      <w:r w:rsidRPr="00EB6895">
        <w:rPr>
          <w:rFonts w:cs="Times New Roman"/>
          <w:sz w:val="24"/>
        </w:rPr>
        <w:t>(Figure</w:t>
      </w:r>
      <w:r w:rsidR="00A84232" w:rsidRPr="00EB6895">
        <w:rPr>
          <w:rFonts w:cs="Times New Roman"/>
          <w:sz w:val="24"/>
        </w:rPr>
        <w:t>3</w:t>
      </w:r>
      <w:r w:rsidRPr="00EB6895">
        <w:rPr>
          <w:rFonts w:cs="Times New Roman"/>
          <w:sz w:val="24"/>
        </w:rPr>
        <w:t>.</w:t>
      </w:r>
      <w:r w:rsidR="00A84232" w:rsidRPr="00EB6895">
        <w:rPr>
          <w:rFonts w:cs="Times New Roman"/>
          <w:sz w:val="24"/>
        </w:rPr>
        <w:t>2</w:t>
      </w:r>
      <w:r w:rsidRPr="00EB6895">
        <w:rPr>
          <w:rFonts w:cs="Times New Roman"/>
          <w:sz w:val="24"/>
        </w:rPr>
        <w:t>)</w:t>
      </w:r>
    </w:p>
    <w:p w:rsidR="001575C6" w:rsidRPr="00EB6895" w:rsidRDefault="007A3D3B" w:rsidP="00C91C75">
      <w:pPr>
        <w:pStyle w:val="Heading2"/>
        <w:spacing w:before="0" w:line="360" w:lineRule="auto"/>
        <w:ind w:left="0" w:firstLine="0"/>
        <w:rPr>
          <w:rFonts w:ascii="Times New Roman" w:hAnsi="Times New Roman" w:cs="Times New Roman"/>
          <w:b/>
          <w:color w:val="auto"/>
          <w:sz w:val="30"/>
          <w:szCs w:val="28"/>
        </w:rPr>
      </w:pPr>
      <w:bookmarkStart w:id="172" w:name="_Toc454597925"/>
      <w:bookmarkStart w:id="173" w:name="_Toc484482502"/>
      <w:bookmarkStart w:id="174" w:name="_Toc485122595"/>
      <w:bookmarkStart w:id="175" w:name="_Toc486279575"/>
      <w:bookmarkStart w:id="176" w:name="_Toc493163807"/>
      <w:r>
        <w:rPr>
          <w:rFonts w:ascii="Times New Roman" w:hAnsi="Times New Roman" w:cs="Times New Roman"/>
          <w:b/>
          <w:color w:val="auto"/>
          <w:sz w:val="30"/>
          <w:szCs w:val="28"/>
        </w:rPr>
        <w:lastRenderedPageBreak/>
        <w:t xml:space="preserve">3.1.3 </w:t>
      </w:r>
      <w:r w:rsidR="001575C6" w:rsidRPr="00EB6895">
        <w:rPr>
          <w:rFonts w:ascii="Times New Roman" w:hAnsi="Times New Roman" w:cs="Times New Roman"/>
          <w:b/>
          <w:color w:val="auto"/>
          <w:sz w:val="30"/>
          <w:szCs w:val="28"/>
        </w:rPr>
        <w:t>General Land Use Pattern in the Area</w:t>
      </w:r>
      <w:bookmarkEnd w:id="172"/>
      <w:bookmarkEnd w:id="173"/>
      <w:bookmarkEnd w:id="174"/>
      <w:bookmarkEnd w:id="175"/>
      <w:bookmarkEnd w:id="176"/>
    </w:p>
    <w:p w:rsidR="00BE71AA" w:rsidRPr="00EB6895" w:rsidRDefault="001575C6" w:rsidP="00E11A84">
      <w:pPr>
        <w:pStyle w:val="ListParagraph"/>
        <w:tabs>
          <w:tab w:val="right" w:pos="9270"/>
        </w:tabs>
        <w:spacing w:before="0" w:line="360" w:lineRule="auto"/>
        <w:ind w:left="0" w:hanging="90"/>
        <w:rPr>
          <w:rFonts w:cs="Times New Roman"/>
          <w:sz w:val="24"/>
        </w:rPr>
      </w:pPr>
      <w:r w:rsidRPr="00EB6895">
        <w:rPr>
          <w:rFonts w:cs="Times New Roman"/>
          <w:sz w:val="24"/>
        </w:rPr>
        <w:t>The principal categories of land use in the area are crop cultivation</w:t>
      </w:r>
      <w:r w:rsidR="00EB236E" w:rsidRPr="00EB6895">
        <w:rPr>
          <w:rFonts w:cs="Times New Roman"/>
          <w:sz w:val="24"/>
        </w:rPr>
        <w:t>, grass land/pasture</w:t>
      </w:r>
      <w:r w:rsidRPr="00EB6895">
        <w:rPr>
          <w:rFonts w:cs="Times New Roman"/>
          <w:sz w:val="24"/>
        </w:rPr>
        <w:t xml:space="preserve"> (grazing), forestry settlements,</w:t>
      </w:r>
      <w:r w:rsidR="00EB236E" w:rsidRPr="00EB6895">
        <w:rPr>
          <w:rFonts w:cs="Times New Roman"/>
          <w:sz w:val="24"/>
        </w:rPr>
        <w:t xml:space="preserve"> water body and production</w:t>
      </w:r>
      <w:r w:rsidRPr="00EB6895">
        <w:rPr>
          <w:rFonts w:cs="Times New Roman"/>
          <w:sz w:val="24"/>
        </w:rPr>
        <w:t xml:space="preserve"> of vegetable and fruits.  The different bird habitat and grazing land is the typical characteristics of the lower catchment along river, forest and plantation in upper catchment while crop cultivation and grazing are more or less in all parts of the watershed.</w:t>
      </w:r>
    </w:p>
    <w:p w:rsidR="001575C6" w:rsidRPr="00EB6895" w:rsidRDefault="007A3D3B" w:rsidP="00C91C75">
      <w:pPr>
        <w:pStyle w:val="Heading2"/>
        <w:spacing w:before="0" w:line="360" w:lineRule="auto"/>
        <w:ind w:left="0" w:firstLine="0"/>
        <w:rPr>
          <w:rFonts w:ascii="Times New Roman" w:hAnsi="Times New Roman" w:cs="Times New Roman"/>
          <w:b/>
          <w:color w:val="auto"/>
          <w:sz w:val="30"/>
          <w:szCs w:val="28"/>
        </w:rPr>
      </w:pPr>
      <w:bookmarkStart w:id="177" w:name="_Toc441125096"/>
      <w:bookmarkStart w:id="178" w:name="_Toc454597926"/>
      <w:bookmarkStart w:id="179" w:name="_Toc484482503"/>
      <w:bookmarkStart w:id="180" w:name="_Toc485122596"/>
      <w:bookmarkStart w:id="181" w:name="_Toc486279576"/>
      <w:bookmarkStart w:id="182" w:name="_Toc493163808"/>
      <w:r>
        <w:rPr>
          <w:rFonts w:ascii="Times New Roman" w:hAnsi="Times New Roman" w:cs="Times New Roman"/>
          <w:b/>
          <w:color w:val="auto"/>
          <w:sz w:val="30"/>
          <w:szCs w:val="28"/>
        </w:rPr>
        <w:t>3.1.4</w:t>
      </w:r>
      <w:r w:rsidR="001575C6" w:rsidRPr="00EB6895">
        <w:rPr>
          <w:rFonts w:ascii="Times New Roman" w:hAnsi="Times New Roman" w:cs="Times New Roman"/>
          <w:b/>
          <w:color w:val="auto"/>
          <w:sz w:val="30"/>
          <w:szCs w:val="28"/>
        </w:rPr>
        <w:t xml:space="preserve"> Socio-economic characteristic of the area</w:t>
      </w:r>
      <w:bookmarkEnd w:id="177"/>
      <w:bookmarkEnd w:id="178"/>
      <w:bookmarkEnd w:id="179"/>
      <w:bookmarkEnd w:id="180"/>
      <w:bookmarkEnd w:id="181"/>
      <w:bookmarkEnd w:id="182"/>
    </w:p>
    <w:p w:rsidR="00142076" w:rsidRPr="00EB6895" w:rsidRDefault="001575C6" w:rsidP="00C91C75">
      <w:pPr>
        <w:spacing w:before="0" w:line="360" w:lineRule="auto"/>
        <w:ind w:left="0" w:firstLine="0"/>
        <w:rPr>
          <w:rFonts w:cs="Times New Roman"/>
          <w:sz w:val="24"/>
          <w:shd w:val="clear" w:color="auto" w:fill="FFFFFF"/>
        </w:rPr>
      </w:pPr>
      <w:r w:rsidRPr="00EB6895">
        <w:rPr>
          <w:rFonts w:cs="Times New Roman"/>
          <w:sz w:val="24"/>
        </w:rPr>
        <w:t>The economic base of the community in the area to the watershed is agriculture (crop production and animal husbandry</w:t>
      </w:r>
      <w:r w:rsidR="006D5056" w:rsidRPr="00EB6895">
        <w:rPr>
          <w:rFonts w:cs="Times New Roman"/>
          <w:sz w:val="24"/>
        </w:rPr>
        <w:t>). Farmers</w:t>
      </w:r>
      <w:r w:rsidRPr="00EB6895">
        <w:rPr>
          <w:rFonts w:cs="Times New Roman"/>
          <w:sz w:val="24"/>
        </w:rPr>
        <w:t xml:space="preserve"> grow crops including </w:t>
      </w:r>
      <w:r w:rsidR="006D5056" w:rsidRPr="00EB6895">
        <w:rPr>
          <w:rFonts w:cs="Times New Roman"/>
          <w:sz w:val="24"/>
        </w:rPr>
        <w:t>maize, potato</w:t>
      </w:r>
      <w:r w:rsidRPr="00EB6895">
        <w:rPr>
          <w:rFonts w:cs="Times New Roman"/>
          <w:sz w:val="24"/>
        </w:rPr>
        <w:t xml:space="preserve">, and onion, wheat, peas, beans, and carrot in sub-watershed. This area is one of the main producer and supplier of cash crops such as Chat and coffee while the other activities like vegetation such as particularly onion, carrot, cabbage to the capital city </w:t>
      </w:r>
      <w:proofErr w:type="spellStart"/>
      <w:r w:rsidRPr="00EB6895">
        <w:rPr>
          <w:rFonts w:cs="Times New Roman"/>
          <w:sz w:val="24"/>
        </w:rPr>
        <w:t>Hardim</w:t>
      </w:r>
      <w:proofErr w:type="spellEnd"/>
      <w:r w:rsidRPr="00EB6895">
        <w:rPr>
          <w:rFonts w:cs="Times New Roman"/>
          <w:sz w:val="24"/>
        </w:rPr>
        <w:t xml:space="preserve"> and </w:t>
      </w:r>
      <w:proofErr w:type="spellStart"/>
      <w:r w:rsidRPr="00EB6895">
        <w:rPr>
          <w:rFonts w:cs="Times New Roman"/>
          <w:sz w:val="24"/>
        </w:rPr>
        <w:t>Gelemso</w:t>
      </w:r>
      <w:proofErr w:type="spellEnd"/>
      <w:r w:rsidRPr="00EB6895">
        <w:rPr>
          <w:rFonts w:cs="Times New Roman"/>
          <w:sz w:val="24"/>
        </w:rPr>
        <w:t xml:space="preserve"> (which is the capital city of </w:t>
      </w:r>
      <w:proofErr w:type="spellStart"/>
      <w:r w:rsidRPr="00EB6895">
        <w:rPr>
          <w:rFonts w:cs="Times New Roman"/>
          <w:sz w:val="24"/>
        </w:rPr>
        <w:t>Habro</w:t>
      </w:r>
      <w:proofErr w:type="spellEnd"/>
      <w:r w:rsidR="008D3396">
        <w:rPr>
          <w:rFonts w:cs="Times New Roman"/>
          <w:sz w:val="24"/>
        </w:rPr>
        <w:t xml:space="preserve"> </w:t>
      </w:r>
      <w:proofErr w:type="spellStart"/>
      <w:r w:rsidRPr="00EB6895">
        <w:rPr>
          <w:rFonts w:cs="Times New Roman"/>
          <w:sz w:val="24"/>
        </w:rPr>
        <w:t>woreda</w:t>
      </w:r>
      <w:proofErr w:type="spellEnd"/>
      <w:r w:rsidRPr="00EB6895">
        <w:rPr>
          <w:rFonts w:cs="Times New Roman"/>
          <w:sz w:val="24"/>
        </w:rPr>
        <w:t xml:space="preserve">). Most of the people of the </w:t>
      </w:r>
      <w:proofErr w:type="spellStart"/>
      <w:r w:rsidRPr="00EB6895">
        <w:rPr>
          <w:rFonts w:cs="Times New Roman"/>
          <w:sz w:val="24"/>
        </w:rPr>
        <w:t>kebeles</w:t>
      </w:r>
      <w:proofErr w:type="spellEnd"/>
      <w:r w:rsidRPr="00EB6895">
        <w:rPr>
          <w:rFonts w:cs="Times New Roman"/>
          <w:sz w:val="24"/>
        </w:rPr>
        <w:t xml:space="preserve"> are engaged in off-farm activities because of their proximity to the nearby town of </w:t>
      </w:r>
      <w:proofErr w:type="spellStart"/>
      <w:r w:rsidRPr="00EB6895">
        <w:rPr>
          <w:rFonts w:cs="Times New Roman"/>
          <w:sz w:val="24"/>
        </w:rPr>
        <w:t>Hardim</w:t>
      </w:r>
      <w:proofErr w:type="spellEnd"/>
      <w:r w:rsidRPr="00EB6895">
        <w:rPr>
          <w:rFonts w:cs="Times New Roman"/>
          <w:sz w:val="24"/>
        </w:rPr>
        <w:t xml:space="preserve">. </w:t>
      </w:r>
      <w:r w:rsidRPr="00EB6895">
        <w:rPr>
          <w:rFonts w:cs="Times New Roman"/>
          <w:sz w:val="24"/>
          <w:shd w:val="clear" w:color="auto" w:fill="FFFFFF"/>
        </w:rPr>
        <w:t xml:space="preserve">Some of the off- farm activities of the people are, selling fuel wood </w:t>
      </w:r>
      <w:r w:rsidR="006D5056" w:rsidRPr="00EB6895">
        <w:rPr>
          <w:rFonts w:cs="Times New Roman"/>
          <w:sz w:val="24"/>
          <w:shd w:val="clear" w:color="auto" w:fill="FFFFFF"/>
        </w:rPr>
        <w:t>and small</w:t>
      </w:r>
      <w:r w:rsidRPr="00EB6895">
        <w:rPr>
          <w:rFonts w:cs="Times New Roman"/>
          <w:sz w:val="24"/>
          <w:shd w:val="clear" w:color="auto" w:fill="FFFFFF"/>
        </w:rPr>
        <w:t xml:space="preserve"> scale trade on animal sand quarried from some streams of rainy season and rivers beach, and daily </w:t>
      </w:r>
      <w:r w:rsidR="006D5056" w:rsidRPr="00EB6895">
        <w:rPr>
          <w:rFonts w:cs="Times New Roman"/>
          <w:sz w:val="24"/>
          <w:shd w:val="clear" w:color="auto" w:fill="FFFFFF"/>
        </w:rPr>
        <w:t>labor both</w:t>
      </w:r>
      <w:r w:rsidRPr="00EB6895">
        <w:rPr>
          <w:rFonts w:cs="Times New Roman"/>
          <w:sz w:val="24"/>
          <w:shd w:val="clear" w:color="auto" w:fill="FFFFFF"/>
        </w:rPr>
        <w:t xml:space="preserve"> in the City.  Crops, which are dominantly growing, in the study area, cash crops such as Chat and coffee while vegetables crops like fruits, maize, and sorghum are the common activity of the area.</w:t>
      </w:r>
    </w:p>
    <w:p w:rsidR="001575C6" w:rsidRPr="00EB6895" w:rsidRDefault="001575C6" w:rsidP="00C91C75">
      <w:pPr>
        <w:pStyle w:val="Heading2"/>
        <w:spacing w:before="0" w:line="360" w:lineRule="auto"/>
        <w:ind w:left="0" w:firstLine="0"/>
        <w:rPr>
          <w:rFonts w:ascii="Times New Roman" w:hAnsi="Times New Roman" w:cs="Times New Roman"/>
          <w:b/>
          <w:color w:val="auto"/>
          <w:sz w:val="30"/>
          <w:szCs w:val="28"/>
        </w:rPr>
      </w:pPr>
      <w:bookmarkStart w:id="183" w:name="_Toc441125097"/>
      <w:bookmarkStart w:id="184" w:name="_Toc454597927"/>
      <w:bookmarkStart w:id="185" w:name="_Toc484482504"/>
      <w:bookmarkStart w:id="186" w:name="_Toc485122597"/>
      <w:bookmarkStart w:id="187" w:name="_Toc486279577"/>
      <w:bookmarkStart w:id="188" w:name="_Toc493163809"/>
      <w:r w:rsidRPr="00EB6895">
        <w:rPr>
          <w:rFonts w:ascii="Times New Roman" w:hAnsi="Times New Roman" w:cs="Times New Roman"/>
          <w:b/>
          <w:color w:val="auto"/>
          <w:sz w:val="30"/>
          <w:szCs w:val="28"/>
        </w:rPr>
        <w:t>3.</w:t>
      </w:r>
      <w:r w:rsidR="007A3D3B">
        <w:rPr>
          <w:rFonts w:ascii="Times New Roman" w:hAnsi="Times New Roman" w:cs="Times New Roman"/>
          <w:b/>
          <w:color w:val="auto"/>
          <w:sz w:val="30"/>
          <w:szCs w:val="28"/>
        </w:rPr>
        <w:t>1.5</w:t>
      </w:r>
      <w:r w:rsidRPr="00EB6895">
        <w:rPr>
          <w:rFonts w:ascii="Times New Roman" w:hAnsi="Times New Roman" w:cs="Times New Roman"/>
          <w:b/>
          <w:color w:val="auto"/>
          <w:sz w:val="30"/>
          <w:szCs w:val="28"/>
        </w:rPr>
        <w:t xml:space="preserve"> Biodiversity and eco-tourism of the </w:t>
      </w:r>
      <w:bookmarkEnd w:id="183"/>
      <w:r w:rsidRPr="00EB6895">
        <w:rPr>
          <w:rFonts w:ascii="Times New Roman" w:hAnsi="Times New Roman" w:cs="Times New Roman"/>
          <w:b/>
          <w:color w:val="auto"/>
          <w:sz w:val="30"/>
          <w:szCs w:val="28"/>
        </w:rPr>
        <w:t>water shade community</w:t>
      </w:r>
      <w:bookmarkEnd w:id="184"/>
      <w:bookmarkEnd w:id="185"/>
      <w:bookmarkEnd w:id="186"/>
      <w:bookmarkEnd w:id="187"/>
      <w:bookmarkEnd w:id="188"/>
    </w:p>
    <w:p w:rsidR="00B62EAE" w:rsidRPr="00EB6895" w:rsidRDefault="001575C6" w:rsidP="00C91C75">
      <w:pPr>
        <w:spacing w:before="0" w:after="0" w:line="360" w:lineRule="auto"/>
        <w:ind w:left="0" w:firstLine="0"/>
        <w:rPr>
          <w:rFonts w:cs="Times New Roman"/>
          <w:sz w:val="24"/>
        </w:rPr>
      </w:pPr>
      <w:r w:rsidRPr="00EB6895">
        <w:rPr>
          <w:rFonts w:cs="Times New Roman"/>
          <w:sz w:val="24"/>
        </w:rPr>
        <w:t xml:space="preserve">The </w:t>
      </w:r>
      <w:proofErr w:type="spellStart"/>
      <w:r w:rsidR="000E1C3F" w:rsidRPr="00EB6895">
        <w:rPr>
          <w:rFonts w:cs="Times New Roman"/>
          <w:sz w:val="24"/>
        </w:rPr>
        <w:t>GaraMoye</w:t>
      </w:r>
      <w:proofErr w:type="spellEnd"/>
      <w:r w:rsidRPr="00EB6895">
        <w:rPr>
          <w:rFonts w:cs="Times New Roman"/>
          <w:sz w:val="24"/>
        </w:rPr>
        <w:t xml:space="preserve"> micro-watershed support different species of fauna and flora </w:t>
      </w:r>
      <w:r w:rsidR="00C31099">
        <w:rPr>
          <w:rFonts w:cs="Times New Roman"/>
          <w:sz w:val="24"/>
        </w:rPr>
        <w:t xml:space="preserve">type of diversity in the area. </w:t>
      </w:r>
      <w:r w:rsidRPr="00EB6895">
        <w:rPr>
          <w:rFonts w:cs="Times New Roman"/>
          <w:sz w:val="24"/>
        </w:rPr>
        <w:t>The study area is also major species o</w:t>
      </w:r>
      <w:r w:rsidR="00900A4C" w:rsidRPr="00EB6895">
        <w:rPr>
          <w:rFonts w:cs="Times New Roman"/>
          <w:sz w:val="24"/>
        </w:rPr>
        <w:t xml:space="preserve">f different type of wild life </w:t>
      </w:r>
      <w:r w:rsidRPr="00EB6895">
        <w:rPr>
          <w:rFonts w:cs="Times New Roman"/>
          <w:sz w:val="24"/>
        </w:rPr>
        <w:t>and much type of birds.</w:t>
      </w:r>
      <w:bookmarkStart w:id="189" w:name="_Toc454597928"/>
      <w:bookmarkStart w:id="190" w:name="_Toc484482505"/>
      <w:bookmarkStart w:id="191" w:name="_Toc485122598"/>
    </w:p>
    <w:p w:rsidR="00AF6F0E" w:rsidRPr="00EB6895" w:rsidRDefault="00AF6F0E" w:rsidP="00C91C75">
      <w:pPr>
        <w:spacing w:before="0" w:after="0" w:line="360" w:lineRule="auto"/>
        <w:ind w:left="0" w:firstLine="0"/>
        <w:rPr>
          <w:rFonts w:cs="Times New Roman"/>
          <w:sz w:val="6"/>
        </w:rPr>
      </w:pPr>
    </w:p>
    <w:p w:rsidR="001575C6" w:rsidRPr="00EB6895" w:rsidRDefault="00461BB8" w:rsidP="00C91C75">
      <w:pPr>
        <w:pStyle w:val="Heading2"/>
        <w:spacing w:before="0" w:line="360" w:lineRule="auto"/>
        <w:ind w:left="0" w:firstLine="0"/>
        <w:rPr>
          <w:rFonts w:ascii="Times New Roman" w:hAnsi="Times New Roman" w:cs="Times New Roman"/>
          <w:b/>
          <w:color w:val="auto"/>
          <w:sz w:val="30"/>
          <w:szCs w:val="28"/>
        </w:rPr>
      </w:pPr>
      <w:bookmarkStart w:id="192" w:name="_Toc486279578"/>
      <w:bookmarkStart w:id="193" w:name="_Toc493163810"/>
      <w:r>
        <w:rPr>
          <w:rFonts w:ascii="Times New Roman" w:hAnsi="Times New Roman" w:cs="Times New Roman"/>
          <w:b/>
          <w:color w:val="auto"/>
          <w:sz w:val="30"/>
          <w:szCs w:val="28"/>
        </w:rPr>
        <w:t xml:space="preserve">3.2 </w:t>
      </w:r>
      <w:r w:rsidRPr="00EB6895">
        <w:rPr>
          <w:rFonts w:ascii="Times New Roman" w:hAnsi="Times New Roman" w:cs="Times New Roman"/>
          <w:b/>
          <w:color w:val="auto"/>
          <w:sz w:val="30"/>
          <w:szCs w:val="28"/>
        </w:rPr>
        <w:t>Research Design</w:t>
      </w:r>
      <w:bookmarkEnd w:id="153"/>
      <w:bookmarkEnd w:id="154"/>
      <w:bookmarkEnd w:id="189"/>
      <w:bookmarkEnd w:id="190"/>
      <w:bookmarkEnd w:id="191"/>
      <w:bookmarkEnd w:id="192"/>
      <w:bookmarkEnd w:id="193"/>
    </w:p>
    <w:p w:rsidR="003755C7" w:rsidRPr="00EB6895" w:rsidRDefault="001575C6" w:rsidP="00943748">
      <w:pPr>
        <w:pStyle w:val="ListParagraph"/>
        <w:tabs>
          <w:tab w:val="right" w:pos="9911"/>
        </w:tabs>
        <w:spacing w:before="0" w:after="0" w:line="360" w:lineRule="auto"/>
        <w:ind w:left="0" w:firstLine="0"/>
        <w:rPr>
          <w:rFonts w:cs="Times New Roman"/>
          <w:sz w:val="24"/>
        </w:rPr>
      </w:pPr>
      <w:r w:rsidRPr="00EB6895">
        <w:rPr>
          <w:rFonts w:cs="Times New Roman"/>
          <w:sz w:val="24"/>
        </w:rPr>
        <w:t>In order</w:t>
      </w:r>
      <w:r w:rsidR="006D5056" w:rsidRPr="00EB6895">
        <w:rPr>
          <w:rFonts w:cs="Times New Roman"/>
          <w:sz w:val="24"/>
        </w:rPr>
        <w:t xml:space="preserve"> to examine the impact of Watershed</w:t>
      </w:r>
      <w:r w:rsidRPr="00EB6895">
        <w:rPr>
          <w:rFonts w:cs="Times New Roman"/>
          <w:sz w:val="24"/>
        </w:rPr>
        <w:t xml:space="preserve"> Development activity of the </w:t>
      </w:r>
      <w:proofErr w:type="spellStart"/>
      <w:r w:rsidRPr="00EB6895">
        <w:rPr>
          <w:rFonts w:cs="Times New Roman"/>
          <w:sz w:val="24"/>
        </w:rPr>
        <w:t>Gara</w:t>
      </w:r>
      <w:proofErr w:type="spellEnd"/>
      <w:r w:rsidR="00055202">
        <w:rPr>
          <w:rFonts w:cs="Times New Roman"/>
          <w:sz w:val="24"/>
        </w:rPr>
        <w:t xml:space="preserve"> </w:t>
      </w:r>
      <w:proofErr w:type="spellStart"/>
      <w:r w:rsidR="00BE71AA" w:rsidRPr="00EB6895">
        <w:rPr>
          <w:rFonts w:cs="Times New Roman"/>
          <w:sz w:val="24"/>
        </w:rPr>
        <w:t>M</w:t>
      </w:r>
      <w:r w:rsidRPr="00EB6895">
        <w:rPr>
          <w:rFonts w:cs="Times New Roman"/>
          <w:sz w:val="24"/>
        </w:rPr>
        <w:t>oye</w:t>
      </w:r>
      <w:proofErr w:type="spellEnd"/>
      <w:r w:rsidRPr="00EB6895">
        <w:rPr>
          <w:rFonts w:cs="Times New Roman"/>
          <w:sz w:val="24"/>
        </w:rPr>
        <w:t xml:space="preserve"> watershed a </w:t>
      </w:r>
      <w:r w:rsidR="00055202">
        <w:rPr>
          <w:rFonts w:cs="Times New Roman"/>
          <w:sz w:val="24"/>
        </w:rPr>
        <w:t>cross sectional</w:t>
      </w:r>
      <w:r w:rsidRPr="00EB6895">
        <w:rPr>
          <w:rFonts w:cs="Times New Roman"/>
          <w:sz w:val="24"/>
        </w:rPr>
        <w:t xml:space="preserve"> research design </w:t>
      </w:r>
      <w:r w:rsidR="00BE71AA" w:rsidRPr="00EB6895">
        <w:rPr>
          <w:rFonts w:cs="Times New Roman"/>
          <w:sz w:val="24"/>
        </w:rPr>
        <w:t>is</w:t>
      </w:r>
      <w:r w:rsidRPr="00EB6895">
        <w:rPr>
          <w:rFonts w:cs="Times New Roman"/>
          <w:sz w:val="24"/>
        </w:rPr>
        <w:t xml:space="preserve"> used. To generate appropriate information from the local community, local administration and municipality as well as satellite image of different years would be use. To maximize the generation of reliable data fo</w:t>
      </w:r>
      <w:r w:rsidR="006D5056" w:rsidRPr="00EB6895">
        <w:rPr>
          <w:rFonts w:cs="Times New Roman"/>
          <w:sz w:val="24"/>
        </w:rPr>
        <w:t>r analysis, the research design was</w:t>
      </w:r>
      <w:r w:rsidRPr="00EB6895">
        <w:rPr>
          <w:rFonts w:cs="Times New Roman"/>
          <w:sz w:val="24"/>
        </w:rPr>
        <w:t xml:space="preserve"> compliment by proper research methods and techniques for data generation and collection. To </w:t>
      </w:r>
      <w:r w:rsidRPr="00EB6895">
        <w:rPr>
          <w:rFonts w:cs="Times New Roman"/>
          <w:sz w:val="24"/>
        </w:rPr>
        <w:lastRenderedPageBreak/>
        <w:t>address the stated objectives, broad based information would be gathering. In the process of data collection and generation multiple sources of evidence such as survey questionnaire, semi- structured interview, focus group discussion, field observation and satellite image would be used. To strengthen the data acquisition, triangulation or the combination of methodologies including qualitative and quanti</w:t>
      </w:r>
      <w:bookmarkStart w:id="194" w:name="_Toc454597929"/>
      <w:bookmarkStart w:id="195" w:name="_Toc484482506"/>
      <w:bookmarkStart w:id="196" w:name="_Toc485122599"/>
      <w:bookmarkStart w:id="197" w:name="_Toc486279579"/>
      <w:bookmarkStart w:id="198" w:name="_Toc441125110"/>
      <w:bookmarkStart w:id="199" w:name="_Toc435984545"/>
      <w:r w:rsidR="00943748" w:rsidRPr="00EB6895">
        <w:rPr>
          <w:rFonts w:cs="Times New Roman"/>
          <w:sz w:val="24"/>
        </w:rPr>
        <w:t>tative approaches would be used</w:t>
      </w:r>
    </w:p>
    <w:p w:rsidR="001575C6" w:rsidRPr="00EB6895" w:rsidRDefault="001575C6" w:rsidP="00CE5DAA">
      <w:pPr>
        <w:pStyle w:val="Heading3"/>
        <w:spacing w:before="0" w:line="360" w:lineRule="auto"/>
        <w:ind w:left="0" w:firstLine="0"/>
        <w:rPr>
          <w:rFonts w:ascii="Times New Roman" w:hAnsi="Times New Roman" w:cs="Times New Roman"/>
          <w:b/>
          <w:color w:val="auto"/>
          <w:szCs w:val="26"/>
        </w:rPr>
      </w:pPr>
      <w:bookmarkStart w:id="200" w:name="_Toc493163811"/>
      <w:r w:rsidRPr="00EB6895">
        <w:rPr>
          <w:rFonts w:ascii="Times New Roman" w:hAnsi="Times New Roman" w:cs="Times New Roman"/>
          <w:b/>
          <w:color w:val="auto"/>
          <w:szCs w:val="26"/>
        </w:rPr>
        <w:t>3.</w:t>
      </w:r>
      <w:r w:rsidR="009A27CA">
        <w:rPr>
          <w:rFonts w:ascii="Times New Roman" w:hAnsi="Times New Roman" w:cs="Times New Roman"/>
          <w:b/>
          <w:color w:val="auto"/>
          <w:szCs w:val="26"/>
        </w:rPr>
        <w:t>2.1</w:t>
      </w:r>
      <w:r w:rsidRPr="00EB6895">
        <w:rPr>
          <w:rFonts w:ascii="Times New Roman" w:hAnsi="Times New Roman" w:cs="Times New Roman"/>
          <w:b/>
          <w:color w:val="auto"/>
          <w:szCs w:val="26"/>
        </w:rPr>
        <w:t xml:space="preserve"> Field </w:t>
      </w:r>
      <w:bookmarkEnd w:id="194"/>
      <w:bookmarkEnd w:id="195"/>
      <w:bookmarkEnd w:id="196"/>
      <w:r w:rsidR="00BE71AA" w:rsidRPr="00EB6895">
        <w:rPr>
          <w:rFonts w:ascii="Times New Roman" w:hAnsi="Times New Roman" w:cs="Times New Roman"/>
          <w:b/>
          <w:color w:val="auto"/>
          <w:szCs w:val="26"/>
        </w:rPr>
        <w:t>survey</w:t>
      </w:r>
      <w:bookmarkEnd w:id="197"/>
      <w:bookmarkEnd w:id="200"/>
    </w:p>
    <w:p w:rsidR="001575C6" w:rsidRPr="00EB6895" w:rsidRDefault="001575C6" w:rsidP="00CE5DAA">
      <w:pPr>
        <w:spacing w:before="0" w:line="360" w:lineRule="auto"/>
        <w:ind w:left="0" w:firstLine="0"/>
        <w:rPr>
          <w:rFonts w:eastAsia="Times New Roman" w:cs="Times New Roman"/>
          <w:sz w:val="24"/>
        </w:rPr>
      </w:pPr>
      <w:r w:rsidRPr="00EB6895">
        <w:rPr>
          <w:rFonts w:eastAsia="Times New Roman" w:cs="Times New Roman"/>
          <w:sz w:val="24"/>
        </w:rPr>
        <w:t xml:space="preserve">The </w:t>
      </w:r>
      <w:r w:rsidR="008614AD" w:rsidRPr="00EB6895">
        <w:rPr>
          <w:rFonts w:eastAsia="Times New Roman" w:cs="Times New Roman"/>
          <w:sz w:val="24"/>
        </w:rPr>
        <w:t>nature of the field work was</w:t>
      </w:r>
      <w:r w:rsidRPr="00EB6895">
        <w:rPr>
          <w:rFonts w:eastAsia="Times New Roman" w:cs="Times New Roman"/>
          <w:sz w:val="24"/>
        </w:rPr>
        <w:t xml:space="preserve"> conducted in the study area to assess and gather the necessary primary data would be conducted starting from March 6/ 2017. The type of field activities planned to be conducted include, transect walk to observe the socio economic and bio- physical nature of the area supported by audio visual information gathering techniques such as video and photography, the gathering of data based on the available data sources at local and level, the gathering of data by using questionnaire and interview of the local people, data acquired through the measurement of some variables in the field such as area, altitude, slope, rainfall, temperature and the like and other required socio economic and bio physical data. The data gathered in the field would be organized in to different data acquisition techniques such as camera, video, audio and data digital and analogue data gathering techniques.</w:t>
      </w:r>
    </w:p>
    <w:p w:rsidR="001575C6" w:rsidRPr="00EB6895" w:rsidRDefault="001575C6" w:rsidP="00C91C75">
      <w:pPr>
        <w:pStyle w:val="Heading3"/>
        <w:spacing w:before="0" w:line="360" w:lineRule="auto"/>
        <w:ind w:left="0" w:firstLine="0"/>
        <w:rPr>
          <w:rFonts w:ascii="Times New Roman" w:hAnsi="Times New Roman" w:cs="Times New Roman"/>
          <w:b/>
          <w:color w:val="auto"/>
          <w:szCs w:val="26"/>
        </w:rPr>
      </w:pPr>
      <w:bookmarkStart w:id="201" w:name="_Toc454597930"/>
      <w:bookmarkStart w:id="202" w:name="_Toc484482507"/>
      <w:bookmarkStart w:id="203" w:name="_Toc485122600"/>
      <w:bookmarkStart w:id="204" w:name="_Toc486279580"/>
      <w:bookmarkStart w:id="205" w:name="_Toc493163812"/>
      <w:r w:rsidRPr="00EB6895">
        <w:rPr>
          <w:rFonts w:ascii="Times New Roman" w:hAnsi="Times New Roman" w:cs="Times New Roman"/>
          <w:b/>
          <w:color w:val="auto"/>
          <w:szCs w:val="26"/>
        </w:rPr>
        <w:t>3.</w:t>
      </w:r>
      <w:r w:rsidR="009A27CA">
        <w:rPr>
          <w:rFonts w:ascii="Times New Roman" w:hAnsi="Times New Roman" w:cs="Times New Roman"/>
          <w:b/>
          <w:color w:val="auto"/>
          <w:szCs w:val="26"/>
        </w:rPr>
        <w:t>2</w:t>
      </w:r>
      <w:r w:rsidRPr="00EB6895">
        <w:rPr>
          <w:rFonts w:ascii="Times New Roman" w:hAnsi="Times New Roman" w:cs="Times New Roman"/>
          <w:b/>
          <w:color w:val="auto"/>
          <w:szCs w:val="26"/>
        </w:rPr>
        <w:t>.2 Study site selection and determining sample size</w:t>
      </w:r>
      <w:bookmarkEnd w:id="201"/>
      <w:bookmarkEnd w:id="202"/>
      <w:bookmarkEnd w:id="203"/>
      <w:bookmarkEnd w:id="204"/>
      <w:bookmarkEnd w:id="205"/>
    </w:p>
    <w:p w:rsidR="001575C6" w:rsidRPr="00EB6895" w:rsidRDefault="001575C6" w:rsidP="00C91C75">
      <w:pPr>
        <w:autoSpaceDE w:val="0"/>
        <w:autoSpaceDN w:val="0"/>
        <w:adjustRightInd w:val="0"/>
        <w:spacing w:before="0" w:line="360" w:lineRule="auto"/>
        <w:ind w:left="0" w:firstLine="0"/>
        <w:rPr>
          <w:rFonts w:cs="Times New Roman"/>
          <w:color w:val="000000"/>
          <w:sz w:val="24"/>
        </w:rPr>
      </w:pPr>
      <w:r w:rsidRPr="00EB6895">
        <w:rPr>
          <w:rFonts w:cs="Times New Roman"/>
          <w:sz w:val="24"/>
        </w:rPr>
        <w:t xml:space="preserve">The researcher has selected </w:t>
      </w:r>
      <w:proofErr w:type="spellStart"/>
      <w:r w:rsidRPr="00EB6895">
        <w:rPr>
          <w:rFonts w:cs="Times New Roman"/>
          <w:sz w:val="24"/>
        </w:rPr>
        <w:t>Gara</w:t>
      </w:r>
      <w:r w:rsidR="006D5056" w:rsidRPr="00EB6895">
        <w:rPr>
          <w:rFonts w:cs="Times New Roman"/>
          <w:sz w:val="24"/>
        </w:rPr>
        <w:t>Moye</w:t>
      </w:r>
      <w:proofErr w:type="spellEnd"/>
      <w:r w:rsidRPr="00EB6895">
        <w:rPr>
          <w:rFonts w:cs="Times New Roman"/>
          <w:sz w:val="24"/>
        </w:rPr>
        <w:t xml:space="preserve"> micro- watershed due to the following reasons. First the researcher knows the area and is interested about it. Second the bio physical and socio economic nature of the area is comfortable for the research problem. Finally, the area is much reasonable in the point of view of proximity and convenience. Hence the selection of sample which was determined to be familiar with the nature of the study is systematic random sampling. The total population of the study is the total number of </w:t>
      </w:r>
      <w:r w:rsidR="00CB340F" w:rsidRPr="00EB6895">
        <w:rPr>
          <w:rFonts w:cs="Times New Roman"/>
          <w:sz w:val="24"/>
        </w:rPr>
        <w:t xml:space="preserve">household’swere1884 households out of which 1633 male and 251 </w:t>
      </w:r>
      <w:r w:rsidR="00E23728" w:rsidRPr="00EB6895">
        <w:rPr>
          <w:rFonts w:cs="Times New Roman"/>
          <w:sz w:val="24"/>
        </w:rPr>
        <w:t>females in</w:t>
      </w:r>
      <w:r w:rsidRPr="00EB6895">
        <w:rPr>
          <w:rFonts w:cs="Times New Roman"/>
          <w:sz w:val="24"/>
        </w:rPr>
        <w:t xml:space="preserve"> terms of socio economic aspects and the bio physical variables in the case of watershed development activity on socio economy and environmental wellbeing of the community study. Therefore, the three </w:t>
      </w:r>
      <w:proofErr w:type="spellStart"/>
      <w:r w:rsidRPr="00EB6895">
        <w:rPr>
          <w:rFonts w:cs="Times New Roman"/>
          <w:sz w:val="24"/>
        </w:rPr>
        <w:t>kebeles</w:t>
      </w:r>
      <w:proofErr w:type="spellEnd"/>
      <w:r w:rsidR="00441159">
        <w:rPr>
          <w:rFonts w:cs="Times New Roman"/>
          <w:sz w:val="24"/>
        </w:rPr>
        <w:t xml:space="preserve"> </w:t>
      </w:r>
      <w:r w:rsidR="008B6893" w:rsidRPr="00EB6895">
        <w:rPr>
          <w:rFonts w:cs="Times New Roman"/>
          <w:sz w:val="24"/>
        </w:rPr>
        <w:t xml:space="preserve">namely, </w:t>
      </w:r>
      <w:proofErr w:type="spellStart"/>
      <w:r w:rsidR="008B6893" w:rsidRPr="00EB6895">
        <w:rPr>
          <w:rFonts w:cs="Times New Roman"/>
          <w:sz w:val="24"/>
        </w:rPr>
        <w:t>Hardim</w:t>
      </w:r>
      <w:proofErr w:type="spellEnd"/>
      <w:r w:rsidR="008B6893" w:rsidRPr="00EB6895">
        <w:rPr>
          <w:rFonts w:cs="Times New Roman"/>
          <w:sz w:val="24"/>
        </w:rPr>
        <w:t xml:space="preserve">, </w:t>
      </w:r>
      <w:proofErr w:type="spellStart"/>
      <w:r w:rsidR="008B6893" w:rsidRPr="00EB6895">
        <w:rPr>
          <w:rFonts w:cs="Times New Roman"/>
          <w:sz w:val="24"/>
        </w:rPr>
        <w:t>Choba</w:t>
      </w:r>
      <w:proofErr w:type="spellEnd"/>
      <w:r w:rsidR="008B6893" w:rsidRPr="00EB6895">
        <w:rPr>
          <w:rFonts w:cs="Times New Roman"/>
          <w:sz w:val="24"/>
        </w:rPr>
        <w:t xml:space="preserve"> and Café </w:t>
      </w:r>
      <w:proofErr w:type="spellStart"/>
      <w:r w:rsidR="008B6893" w:rsidRPr="00EB6895">
        <w:rPr>
          <w:rFonts w:cs="Times New Roman"/>
          <w:sz w:val="24"/>
        </w:rPr>
        <w:t>jalala</w:t>
      </w:r>
      <w:proofErr w:type="spellEnd"/>
      <w:r w:rsidR="00441159">
        <w:rPr>
          <w:rFonts w:cs="Times New Roman"/>
          <w:sz w:val="24"/>
        </w:rPr>
        <w:t xml:space="preserve"> </w:t>
      </w:r>
      <w:r w:rsidRPr="00EB6895">
        <w:rPr>
          <w:rFonts w:cs="Times New Roman"/>
          <w:sz w:val="24"/>
        </w:rPr>
        <w:t xml:space="preserve">were randomly selected in </w:t>
      </w:r>
      <w:proofErr w:type="spellStart"/>
      <w:r w:rsidRPr="00EB6895">
        <w:rPr>
          <w:rFonts w:cs="Times New Roman"/>
          <w:sz w:val="24"/>
        </w:rPr>
        <w:t>Gara</w:t>
      </w:r>
      <w:r w:rsidR="006D5056" w:rsidRPr="00EB6895">
        <w:rPr>
          <w:rFonts w:cs="Times New Roman"/>
          <w:sz w:val="24"/>
        </w:rPr>
        <w:t>Moye</w:t>
      </w:r>
      <w:proofErr w:type="spellEnd"/>
      <w:r w:rsidRPr="00EB6895">
        <w:rPr>
          <w:rFonts w:cs="Times New Roman"/>
          <w:sz w:val="24"/>
        </w:rPr>
        <w:t xml:space="preserve"> micro watersheds would be the sample targets which would be selected based on the diversity and mix of socio economic and bio physical attributes observed in the area. The total number of the household which live in the three </w:t>
      </w:r>
      <w:proofErr w:type="spellStart"/>
      <w:r w:rsidR="00E04D7C" w:rsidRPr="00EB6895">
        <w:rPr>
          <w:rFonts w:cs="Times New Roman"/>
          <w:sz w:val="24"/>
        </w:rPr>
        <w:t>kebeles</w:t>
      </w:r>
      <w:proofErr w:type="spellEnd"/>
      <w:r w:rsidRPr="00EB6895">
        <w:rPr>
          <w:rFonts w:cs="Times New Roman"/>
          <w:sz w:val="24"/>
        </w:rPr>
        <w:t xml:space="preserve"> 1884 Households out of which 1633 male and 251 </w:t>
      </w:r>
      <w:r w:rsidR="006D5056" w:rsidRPr="00EB6895">
        <w:rPr>
          <w:rFonts w:cs="Times New Roman"/>
          <w:sz w:val="24"/>
        </w:rPr>
        <w:t>females</w:t>
      </w:r>
      <w:r w:rsidR="00356AAC" w:rsidRPr="00EB6895">
        <w:rPr>
          <w:rFonts w:cs="Times New Roman"/>
          <w:sz w:val="24"/>
        </w:rPr>
        <w:t xml:space="preserve"> (source </w:t>
      </w:r>
      <w:proofErr w:type="spellStart"/>
      <w:r w:rsidR="00E04D7C" w:rsidRPr="00EB6895">
        <w:rPr>
          <w:rFonts w:cs="Times New Roman"/>
          <w:sz w:val="24"/>
        </w:rPr>
        <w:t>Guba</w:t>
      </w:r>
      <w:proofErr w:type="spellEnd"/>
      <w:r w:rsidR="00441159">
        <w:rPr>
          <w:rFonts w:cs="Times New Roman"/>
          <w:sz w:val="24"/>
        </w:rPr>
        <w:t xml:space="preserve"> </w:t>
      </w:r>
      <w:proofErr w:type="spellStart"/>
      <w:r w:rsidR="00E04D7C" w:rsidRPr="00EB6895">
        <w:rPr>
          <w:rFonts w:cs="Times New Roman"/>
          <w:sz w:val="24"/>
        </w:rPr>
        <w:t>Qoricha</w:t>
      </w:r>
      <w:proofErr w:type="spellEnd"/>
      <w:r w:rsidR="00356AAC" w:rsidRPr="00EB6895">
        <w:rPr>
          <w:rFonts w:cs="Times New Roman"/>
          <w:sz w:val="24"/>
        </w:rPr>
        <w:t xml:space="preserve"> WRLAEP office</w:t>
      </w:r>
      <w:r w:rsidR="00B904CE" w:rsidRPr="00EB6895">
        <w:rPr>
          <w:rFonts w:cs="Times New Roman"/>
          <w:sz w:val="24"/>
        </w:rPr>
        <w:t xml:space="preserve">). </w:t>
      </w:r>
      <w:r w:rsidRPr="00EB6895">
        <w:rPr>
          <w:rFonts w:cs="Times New Roman"/>
          <w:sz w:val="24"/>
        </w:rPr>
        <w:t xml:space="preserve">The sample frame </w:t>
      </w:r>
      <w:r w:rsidRPr="00EB6895">
        <w:rPr>
          <w:rFonts w:cs="Times New Roman"/>
          <w:sz w:val="24"/>
        </w:rPr>
        <w:lastRenderedPageBreak/>
        <w:t>for socio economic analysis and out of which 120 households would be studies as a sample target for the study.</w:t>
      </w:r>
    </w:p>
    <w:p w:rsidR="001575C6" w:rsidRPr="00EB6895" w:rsidRDefault="001575C6" w:rsidP="00C91C75">
      <w:pPr>
        <w:autoSpaceDE w:val="0"/>
        <w:autoSpaceDN w:val="0"/>
        <w:adjustRightInd w:val="0"/>
        <w:spacing w:before="0" w:after="0" w:line="360" w:lineRule="auto"/>
        <w:ind w:left="0" w:firstLine="0"/>
        <w:rPr>
          <w:rFonts w:cs="Times New Roman"/>
          <w:sz w:val="24"/>
        </w:rPr>
      </w:pPr>
      <w:r w:rsidRPr="00EB6895">
        <w:rPr>
          <w:rFonts w:cs="Times New Roman"/>
          <w:color w:val="000000"/>
          <w:sz w:val="24"/>
        </w:rPr>
        <w:t xml:space="preserve">Accordingly, the sample size from   three </w:t>
      </w:r>
      <w:proofErr w:type="spellStart"/>
      <w:r w:rsidRPr="00EB6895">
        <w:rPr>
          <w:rFonts w:cs="Times New Roman"/>
          <w:color w:val="000000"/>
          <w:sz w:val="24"/>
        </w:rPr>
        <w:t>kebeles</w:t>
      </w:r>
      <w:proofErr w:type="spellEnd"/>
      <w:r w:rsidRPr="00EB6895">
        <w:rPr>
          <w:rFonts w:cs="Times New Roman"/>
          <w:color w:val="000000"/>
          <w:sz w:val="24"/>
        </w:rPr>
        <w:t xml:space="preserve"> household will draw and 95 heads of farm ho</w:t>
      </w:r>
      <w:bookmarkStart w:id="206" w:name="_Toc435984555"/>
      <w:bookmarkStart w:id="207" w:name="_Toc441125119"/>
      <w:r w:rsidR="006D5056" w:rsidRPr="00EB6895">
        <w:rPr>
          <w:rFonts w:cs="Times New Roman"/>
          <w:color w:val="000000"/>
          <w:sz w:val="24"/>
        </w:rPr>
        <w:t xml:space="preserve">useholds will randomly have selected. </w:t>
      </w:r>
      <w:r w:rsidR="00AD0B37">
        <w:rPr>
          <w:rFonts w:cs="Times New Roman"/>
          <w:color w:val="000000"/>
          <w:sz w:val="24"/>
        </w:rPr>
        <w:t xml:space="preserve">Key informant were 10 experts from different government institutions and </w:t>
      </w:r>
      <w:r w:rsidRPr="00EB6895">
        <w:rPr>
          <w:rFonts w:cs="Times New Roman"/>
          <w:sz w:val="24"/>
        </w:rPr>
        <w:t xml:space="preserve">focus group desiccation </w:t>
      </w:r>
      <w:r w:rsidR="00AD0B37">
        <w:rPr>
          <w:rFonts w:cs="Times New Roman"/>
          <w:sz w:val="24"/>
        </w:rPr>
        <w:t xml:space="preserve">15 </w:t>
      </w:r>
      <w:r w:rsidRPr="00EB6895">
        <w:rPr>
          <w:rFonts w:cs="Times New Roman"/>
          <w:sz w:val="24"/>
        </w:rPr>
        <w:t xml:space="preserve">by using purposive sampling and use </w:t>
      </w:r>
      <w:r w:rsidR="00422079">
        <w:rPr>
          <w:rFonts w:cs="Times New Roman"/>
          <w:sz w:val="24"/>
        </w:rPr>
        <w:t>purposive</w:t>
      </w:r>
      <w:r w:rsidRPr="00EB6895">
        <w:rPr>
          <w:rFonts w:cs="Times New Roman"/>
          <w:sz w:val="24"/>
        </w:rPr>
        <w:t xml:space="preserve"> random sampling technique for HHS interview questionnaire, the total participant would be </w:t>
      </w:r>
      <w:r w:rsidR="0078307C">
        <w:rPr>
          <w:rFonts w:cs="Times New Roman"/>
          <w:sz w:val="24"/>
        </w:rPr>
        <w:t xml:space="preserve">120 </w:t>
      </w:r>
      <w:r w:rsidRPr="00EB6895">
        <w:rPr>
          <w:rFonts w:cs="Times New Roman"/>
          <w:sz w:val="24"/>
        </w:rPr>
        <w:t xml:space="preserve"> individuals. </w:t>
      </w:r>
    </w:p>
    <w:p w:rsidR="00A03B6F" w:rsidRPr="00EB6895" w:rsidRDefault="00A03B6F" w:rsidP="00C91C75">
      <w:pPr>
        <w:autoSpaceDE w:val="0"/>
        <w:autoSpaceDN w:val="0"/>
        <w:adjustRightInd w:val="0"/>
        <w:spacing w:before="0" w:after="0" w:line="360" w:lineRule="auto"/>
        <w:ind w:left="0" w:firstLine="0"/>
        <w:rPr>
          <w:rFonts w:eastAsia="TimesNewRomanPSMT" w:cs="Times New Roman"/>
          <w:sz w:val="24"/>
          <w:lang w:eastAsia="zh-CN"/>
        </w:rPr>
      </w:pPr>
      <w:r w:rsidRPr="00EB6895">
        <w:rPr>
          <w:rFonts w:eastAsia="TimesNewRomanPSMT" w:cs="Times New Roman"/>
          <w:sz w:val="24"/>
          <w:lang w:eastAsia="zh-CN"/>
        </w:rPr>
        <w:t xml:space="preserve">The total population of the households found in the selected </w:t>
      </w:r>
      <w:proofErr w:type="spellStart"/>
      <w:r w:rsidRPr="00EB6895">
        <w:rPr>
          <w:rFonts w:eastAsia="TimesNewRomanPSMT" w:cs="Times New Roman"/>
          <w:sz w:val="24"/>
          <w:lang w:eastAsia="zh-CN"/>
        </w:rPr>
        <w:t>Kebele</w:t>
      </w:r>
      <w:proofErr w:type="spellEnd"/>
      <w:r w:rsidRPr="00EB6895">
        <w:rPr>
          <w:rFonts w:eastAsia="TimesNewRomanPSMT" w:cs="Times New Roman"/>
          <w:sz w:val="24"/>
          <w:lang w:eastAsia="zh-CN"/>
        </w:rPr>
        <w:t xml:space="preserve"> is </w:t>
      </w:r>
      <w:r w:rsidR="00A90ECF" w:rsidRPr="00EB6895">
        <w:rPr>
          <w:rFonts w:eastAsia="TimesNewRomanPSMT" w:cs="Times New Roman"/>
          <w:sz w:val="24"/>
          <w:lang w:eastAsia="zh-CN"/>
        </w:rPr>
        <w:t xml:space="preserve">1884 </w:t>
      </w:r>
      <w:r w:rsidRPr="00EB6895">
        <w:rPr>
          <w:rFonts w:eastAsia="TimesNewRomanPSMT" w:cs="Times New Roman"/>
          <w:sz w:val="24"/>
          <w:lang w:eastAsia="zh-CN"/>
        </w:rPr>
        <w:t xml:space="preserve">household heads. Out of these total populations, based on the Cochran (1977) formula, the sample size of the study </w:t>
      </w:r>
      <w:r w:rsidRPr="00EB6895">
        <w:rPr>
          <w:rFonts w:eastAsia="TimesNewRomanPSMT" w:cs="Times New Roman"/>
          <w:noProof/>
          <w:sz w:val="24"/>
          <w:lang w:eastAsia="zh-CN"/>
        </w:rPr>
        <w:t>was</w:t>
      </w:r>
      <w:r w:rsidRPr="00EB6895">
        <w:rPr>
          <w:rFonts w:eastAsia="TimesNewRomanPSMT" w:cs="Times New Roman"/>
          <w:sz w:val="24"/>
          <w:lang w:eastAsia="zh-CN"/>
        </w:rPr>
        <w:t xml:space="preserve"> calculated as follows</w:t>
      </w:r>
    </w:p>
    <w:p w:rsidR="00A03B6F" w:rsidRPr="00EB6895" w:rsidRDefault="00A03B6F" w:rsidP="00C91C75">
      <w:pPr>
        <w:autoSpaceDE w:val="0"/>
        <w:autoSpaceDN w:val="0"/>
        <w:adjustRightInd w:val="0"/>
        <w:spacing w:before="0" w:after="0" w:line="360" w:lineRule="auto"/>
        <w:ind w:left="0" w:firstLine="0"/>
        <w:rPr>
          <w:rFonts w:eastAsia="TimesNewRomanPSMT" w:cs="Times New Roman"/>
          <w:sz w:val="24"/>
          <w:lang w:eastAsia="zh-CN"/>
        </w:rPr>
      </w:pPr>
      <w:r w:rsidRPr="00EB6895">
        <w:rPr>
          <w:rFonts w:eastAsia="TimesNewRomanPSMT" w:cs="Times New Roman"/>
          <w:noProof/>
          <w:sz w:val="24"/>
        </w:rPr>
        <w:drawing>
          <wp:anchor distT="0" distB="0" distL="114300" distR="114300" simplePos="0" relativeHeight="251668992" behindDoc="0" locked="0" layoutInCell="1" allowOverlap="1">
            <wp:simplePos x="0" y="0"/>
            <wp:positionH relativeFrom="column">
              <wp:posOffset>2009775</wp:posOffset>
            </wp:positionH>
            <wp:positionV relativeFrom="paragraph">
              <wp:posOffset>67945</wp:posOffset>
            </wp:positionV>
            <wp:extent cx="1066800" cy="342900"/>
            <wp:effectExtent l="19050" t="0" r="0" b="0"/>
            <wp:wrapSquare wrapText="bothSides"/>
            <wp:docPr id="15" name="Picture 1"/>
            <wp:cNvGraphicFramePr/>
            <a:graphic xmlns:a="http://schemas.openxmlformats.org/drawingml/2006/main">
              <a:graphicData uri="http://schemas.openxmlformats.org/drawingml/2006/picture">
                <pic:pic xmlns:pic="http://schemas.openxmlformats.org/drawingml/2006/picture">
                  <pic:nvPicPr>
                    <pic:cNvPr id="31745" name="Picture 1"/>
                    <pic:cNvPicPr>
                      <a:picLocks noChangeAspect="1" noChangeArrowheads="1"/>
                    </pic:cNvPicPr>
                  </pic:nvPicPr>
                  <pic:blipFill>
                    <a:blip r:embed="rId16" cstate="print">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066800" cy="342900"/>
                    </a:xfrm>
                    <a:prstGeom prst="rect">
                      <a:avLst/>
                    </a:prstGeom>
                    <a:noFill/>
                  </pic:spPr>
                </pic:pic>
              </a:graphicData>
            </a:graphic>
          </wp:anchor>
        </w:drawing>
      </w:r>
    </w:p>
    <w:p w:rsidR="00A03B6F" w:rsidRPr="00EB6895" w:rsidRDefault="00A03B6F" w:rsidP="00C91C75">
      <w:pPr>
        <w:autoSpaceDE w:val="0"/>
        <w:autoSpaceDN w:val="0"/>
        <w:adjustRightInd w:val="0"/>
        <w:spacing w:before="0" w:line="360" w:lineRule="auto"/>
        <w:jc w:val="center"/>
        <w:rPr>
          <w:rFonts w:eastAsia="TimesNewRomanPSMT" w:cs="Times New Roman"/>
          <w:sz w:val="24"/>
          <w:lang w:eastAsia="zh-CN"/>
        </w:rPr>
      </w:pPr>
    </w:p>
    <w:p w:rsidR="00A03B6F" w:rsidRPr="00EB6895" w:rsidRDefault="00A03B6F" w:rsidP="00C91C75">
      <w:pPr>
        <w:autoSpaceDE w:val="0"/>
        <w:autoSpaceDN w:val="0"/>
        <w:adjustRightInd w:val="0"/>
        <w:spacing w:before="0" w:after="60" w:line="360" w:lineRule="auto"/>
        <w:rPr>
          <w:rFonts w:eastAsia="TimesNewRomanPSMT" w:cs="Times New Roman"/>
          <w:sz w:val="24"/>
          <w:lang w:eastAsia="zh-CN"/>
        </w:rPr>
      </w:pPr>
      <w:r w:rsidRPr="00EB6895">
        <w:rPr>
          <w:rFonts w:eastAsia="TimesNewRomanPSMT" w:cs="Times New Roman"/>
          <w:noProof/>
          <w:sz w:val="24"/>
          <w:lang w:eastAsia="zh-CN"/>
        </w:rPr>
        <w:t>Where</w:t>
      </w:r>
      <w:r w:rsidRPr="00EB6895">
        <w:rPr>
          <w:rFonts w:eastAsia="TimesNewRomanPSMT" w:cs="Times New Roman"/>
          <w:b/>
          <w:bCs/>
          <w:sz w:val="24"/>
          <w:lang w:eastAsia="zh-CN"/>
        </w:rPr>
        <w:t xml:space="preserve">n= </w:t>
      </w:r>
      <w:r w:rsidRPr="00EB6895">
        <w:rPr>
          <w:rFonts w:eastAsia="TimesNewRomanPSMT" w:cs="Times New Roman"/>
          <w:sz w:val="24"/>
          <w:lang w:eastAsia="zh-CN"/>
        </w:rPr>
        <w:t>represents the sample size the researcher used</w:t>
      </w:r>
    </w:p>
    <w:p w:rsidR="00A03B6F" w:rsidRPr="00EB6895" w:rsidRDefault="00A03B6F" w:rsidP="00C91C75">
      <w:pPr>
        <w:autoSpaceDE w:val="0"/>
        <w:autoSpaceDN w:val="0"/>
        <w:adjustRightInd w:val="0"/>
        <w:spacing w:before="0" w:after="60" w:line="360" w:lineRule="auto"/>
        <w:rPr>
          <w:rFonts w:eastAsia="TimesNewRomanPSMT" w:cs="Times New Roman"/>
          <w:sz w:val="24"/>
          <w:lang w:eastAsia="zh-CN"/>
        </w:rPr>
      </w:pPr>
      <w:r w:rsidRPr="00EB6895">
        <w:rPr>
          <w:rFonts w:eastAsia="TimesNewRomanPSMT" w:cs="Times New Roman"/>
          <w:b/>
          <w:bCs/>
          <w:sz w:val="24"/>
          <w:lang w:eastAsia="zh-CN"/>
        </w:rPr>
        <w:t xml:space="preserve"> N= </w:t>
      </w:r>
      <w:r w:rsidRPr="00EB6895">
        <w:rPr>
          <w:rFonts w:eastAsia="TimesNewRomanPSMT" w:cs="Times New Roman"/>
          <w:sz w:val="24"/>
          <w:lang w:eastAsia="zh-CN"/>
        </w:rPr>
        <w:t>represents the total number of households in the study area</w:t>
      </w:r>
    </w:p>
    <w:p w:rsidR="00A03B6F" w:rsidRPr="00EB6895" w:rsidRDefault="00A03B6F" w:rsidP="00C91C75">
      <w:pPr>
        <w:autoSpaceDE w:val="0"/>
        <w:autoSpaceDN w:val="0"/>
        <w:adjustRightInd w:val="0"/>
        <w:spacing w:before="0" w:after="60" w:line="360" w:lineRule="auto"/>
        <w:rPr>
          <w:rFonts w:eastAsia="TimesNewRomanPSMT" w:cs="Times New Roman"/>
          <w:sz w:val="24"/>
          <w:lang w:eastAsia="zh-CN"/>
        </w:rPr>
      </w:pPr>
      <w:r w:rsidRPr="00EB6895">
        <w:rPr>
          <w:rFonts w:eastAsia="TimesNewRomanPSMT" w:cs="Times New Roman"/>
          <w:b/>
          <w:bCs/>
          <w:sz w:val="24"/>
          <w:lang w:eastAsia="zh-CN"/>
        </w:rPr>
        <w:t xml:space="preserve"> e= </w:t>
      </w:r>
      <w:r w:rsidRPr="00EB6895">
        <w:rPr>
          <w:rFonts w:eastAsia="TimesNewRomanPSMT" w:cs="Times New Roman"/>
          <w:sz w:val="24"/>
          <w:lang w:eastAsia="zh-CN"/>
        </w:rPr>
        <w:t xml:space="preserve">represents maximum variability or marginal error (10%) </w:t>
      </w:r>
    </w:p>
    <w:p w:rsidR="00A03B6F" w:rsidRPr="00EB6895" w:rsidRDefault="00A03B6F" w:rsidP="00C91C75">
      <w:pPr>
        <w:autoSpaceDE w:val="0"/>
        <w:autoSpaceDN w:val="0"/>
        <w:adjustRightInd w:val="0"/>
        <w:spacing w:before="0" w:after="60" w:line="360" w:lineRule="auto"/>
        <w:rPr>
          <w:rFonts w:eastAsia="TimesNewRomanPSMT" w:cs="Times New Roman"/>
          <w:sz w:val="24"/>
          <w:lang w:eastAsia="zh-CN"/>
        </w:rPr>
      </w:pPr>
      <w:r w:rsidRPr="00EB6895">
        <w:rPr>
          <w:rFonts w:eastAsia="TimesNewRomanPSMT" w:cs="Times New Roman"/>
          <w:b/>
          <w:bCs/>
          <w:sz w:val="24"/>
          <w:lang w:eastAsia="zh-CN"/>
        </w:rPr>
        <w:t xml:space="preserve">1= </w:t>
      </w:r>
      <w:r w:rsidRPr="00EB6895">
        <w:rPr>
          <w:rFonts w:eastAsia="TimesNewRomanPSMT" w:cs="Times New Roman"/>
          <w:sz w:val="24"/>
          <w:lang w:eastAsia="zh-CN"/>
        </w:rPr>
        <w:t>represents the probability of the event occurring.</w:t>
      </w:r>
    </w:p>
    <w:p w:rsidR="001575C6" w:rsidRPr="00EB6895" w:rsidRDefault="001575C6" w:rsidP="00C91C75">
      <w:pPr>
        <w:autoSpaceDE w:val="0"/>
        <w:autoSpaceDN w:val="0"/>
        <w:adjustRightInd w:val="0"/>
        <w:spacing w:before="0" w:after="0" w:line="360" w:lineRule="auto"/>
        <w:rPr>
          <w:rFonts w:eastAsia="SimSun" w:cs="Times New Roman"/>
          <w:bCs/>
          <w:position w:val="-28"/>
          <w:sz w:val="24"/>
          <w:bdr w:val="single" w:sz="8" w:space="0" w:color="auto"/>
          <w:lang w:eastAsia="zh-CN"/>
        </w:rPr>
      </w:pPr>
      <w:r w:rsidRPr="00EB6895">
        <w:rPr>
          <w:rFonts w:eastAsia="SimSun" w:cs="Times New Roman"/>
          <w:bCs/>
          <w:sz w:val="24"/>
          <w:bdr w:val="single" w:sz="8" w:space="0" w:color="auto"/>
          <w:lang w:eastAsia="zh-CN"/>
        </w:rPr>
        <w:sym w:font="Wingdings" w:char="F0E8"/>
      </w:r>
      <w:r w:rsidRPr="00EB6895">
        <w:rPr>
          <w:rFonts w:eastAsia="SimSun" w:cs="Times New Roman"/>
          <w:bCs/>
          <w:position w:val="-28"/>
          <w:sz w:val="24"/>
          <w:bdr w:val="single" w:sz="8" w:space="0" w:color="auto"/>
          <w:lang w:eastAsia="zh-CN"/>
        </w:rPr>
        <w:object w:dxaOrig="1400" w:dyaOrig="6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in;height:36pt" o:ole="">
            <v:imagedata r:id="rId17" o:title=""/>
          </v:shape>
          <o:OLEObject Type="Embed" ProgID="Equation.3" ShapeID="_x0000_i1025" DrawAspect="Content" ObjectID="_1567011584" r:id="rId18"/>
        </w:object>
      </w:r>
    </w:p>
    <w:p w:rsidR="00A03B6F" w:rsidRPr="00EB6895" w:rsidRDefault="00A03B6F" w:rsidP="00C91C75">
      <w:pPr>
        <w:autoSpaceDE w:val="0"/>
        <w:autoSpaceDN w:val="0"/>
        <w:adjustRightInd w:val="0"/>
        <w:spacing w:before="0" w:after="60" w:line="360" w:lineRule="auto"/>
        <w:jc w:val="center"/>
        <w:rPr>
          <w:rFonts w:eastAsia="TimesNewRomanPSMT" w:cs="Times New Roman"/>
          <w:sz w:val="24"/>
          <w:vertAlign w:val="superscript"/>
          <w:lang w:eastAsia="zh-CN"/>
        </w:rPr>
      </w:pPr>
      <w:r w:rsidRPr="00EB6895">
        <w:rPr>
          <w:rFonts w:eastAsia="TimesNewRomanPSMT" w:cs="Times New Roman"/>
          <w:sz w:val="24"/>
          <w:lang w:eastAsia="zh-CN"/>
        </w:rPr>
        <w:t>n = 1884/1+1884(0.1)</w:t>
      </w:r>
      <w:r w:rsidRPr="00EB6895">
        <w:rPr>
          <w:rFonts w:eastAsia="TimesNewRomanPSMT" w:cs="Times New Roman"/>
          <w:sz w:val="24"/>
          <w:vertAlign w:val="superscript"/>
          <w:lang w:eastAsia="zh-CN"/>
        </w:rPr>
        <w:t>2</w:t>
      </w:r>
    </w:p>
    <w:p w:rsidR="00A03B6F" w:rsidRPr="00EB6895" w:rsidRDefault="00A03B6F" w:rsidP="00C91C75">
      <w:pPr>
        <w:autoSpaceDE w:val="0"/>
        <w:autoSpaceDN w:val="0"/>
        <w:adjustRightInd w:val="0"/>
        <w:spacing w:before="0" w:after="60" w:line="360" w:lineRule="auto"/>
        <w:rPr>
          <w:rFonts w:eastAsia="TimesNewRomanPSMT" w:cs="Times New Roman"/>
          <w:sz w:val="24"/>
          <w:lang w:eastAsia="zh-CN"/>
        </w:rPr>
      </w:pPr>
      <w:r w:rsidRPr="00EB6895">
        <w:rPr>
          <w:rFonts w:eastAsia="TimesNewRomanPSMT" w:cs="Times New Roman"/>
          <w:sz w:val="24"/>
          <w:lang w:eastAsia="zh-CN"/>
        </w:rPr>
        <w:t xml:space="preserve">                                                             n = 1884/1+1884*0.01</w:t>
      </w:r>
    </w:p>
    <w:p w:rsidR="000D6C5F" w:rsidRPr="00EB6895" w:rsidRDefault="00A03B6F" w:rsidP="00C91C75">
      <w:pPr>
        <w:autoSpaceDE w:val="0"/>
        <w:autoSpaceDN w:val="0"/>
        <w:adjustRightInd w:val="0"/>
        <w:spacing w:before="0" w:after="60" w:line="360" w:lineRule="auto"/>
        <w:rPr>
          <w:rFonts w:eastAsia="TimesNewRomanPSMT" w:cs="Times New Roman"/>
          <w:sz w:val="24"/>
          <w:lang w:eastAsia="zh-CN"/>
        </w:rPr>
      </w:pPr>
      <w:r w:rsidRPr="00EB6895">
        <w:rPr>
          <w:rFonts w:eastAsia="TimesNewRomanPSMT" w:cs="Times New Roman"/>
          <w:sz w:val="24"/>
          <w:lang w:eastAsia="zh-CN"/>
        </w:rPr>
        <w:t xml:space="preserve">                                                             n = 1884/19.85  </w:t>
      </w:r>
    </w:p>
    <w:p w:rsidR="00A03B6F" w:rsidRPr="00EB6895" w:rsidRDefault="00A03B6F" w:rsidP="00C91C75">
      <w:pPr>
        <w:autoSpaceDE w:val="0"/>
        <w:autoSpaceDN w:val="0"/>
        <w:adjustRightInd w:val="0"/>
        <w:spacing w:before="0" w:after="60" w:line="360" w:lineRule="auto"/>
        <w:rPr>
          <w:rFonts w:eastAsia="TimesNewRomanPSMT" w:cs="Times New Roman"/>
          <w:sz w:val="24"/>
          <w:lang w:eastAsia="zh-CN"/>
        </w:rPr>
      </w:pPr>
      <w:r w:rsidRPr="00EB6895">
        <w:rPr>
          <w:rFonts w:eastAsia="TimesNewRomanPSMT" w:cs="Times New Roman"/>
          <w:sz w:val="24"/>
          <w:lang w:eastAsia="zh-CN"/>
        </w:rPr>
        <w:t xml:space="preserve"> n = </w:t>
      </w:r>
      <w:r w:rsidR="009A27CA">
        <w:rPr>
          <w:rFonts w:eastAsia="TimesNewRomanPSMT" w:cs="Times New Roman"/>
          <w:sz w:val="24"/>
          <w:lang w:eastAsia="zh-CN"/>
        </w:rPr>
        <w:t>95</w:t>
      </w:r>
    </w:p>
    <w:p w:rsidR="00A03B6F" w:rsidRPr="00EB6895" w:rsidRDefault="00A03B6F" w:rsidP="009A277A">
      <w:pPr>
        <w:autoSpaceDE w:val="0"/>
        <w:autoSpaceDN w:val="0"/>
        <w:adjustRightInd w:val="0"/>
        <w:spacing w:before="0" w:line="360" w:lineRule="auto"/>
        <w:rPr>
          <w:rFonts w:eastAsia="TimesNewRomanPSMT" w:cs="Times New Roman"/>
          <w:sz w:val="24"/>
          <w:lang w:eastAsia="zh-CN"/>
        </w:rPr>
      </w:pPr>
      <w:r w:rsidRPr="00EB6895">
        <w:rPr>
          <w:rFonts w:eastAsia="TimesNewRomanPSMT" w:cs="Times New Roman"/>
          <w:b/>
          <w:bCs/>
          <w:sz w:val="24"/>
          <w:lang w:eastAsia="zh-CN"/>
        </w:rPr>
        <w:t xml:space="preserve"> n = 95 </w:t>
      </w:r>
      <w:r w:rsidR="00F51596">
        <w:rPr>
          <w:rFonts w:eastAsia="TimesNewRomanPSMT" w:cs="Times New Roman"/>
          <w:sz w:val="24"/>
          <w:lang w:eastAsia="zh-CN"/>
        </w:rPr>
        <w:t>H</w:t>
      </w:r>
      <w:r w:rsidRPr="00EB6895">
        <w:rPr>
          <w:rFonts w:eastAsia="TimesNewRomanPSMT" w:cs="Times New Roman"/>
          <w:sz w:val="24"/>
          <w:lang w:eastAsia="zh-CN"/>
        </w:rPr>
        <w:t xml:space="preserve">ouseholds from </w:t>
      </w:r>
      <w:r w:rsidR="00F51596">
        <w:rPr>
          <w:rFonts w:eastAsia="TimesNewRomanPSMT" w:cs="Times New Roman"/>
          <w:noProof/>
          <w:sz w:val="24"/>
          <w:lang w:eastAsia="zh-CN"/>
        </w:rPr>
        <w:t xml:space="preserve">above </w:t>
      </w:r>
      <w:r w:rsidRPr="00EB6895">
        <w:rPr>
          <w:rFonts w:eastAsia="TimesNewRomanPSMT" w:cs="Times New Roman"/>
          <w:noProof/>
          <w:sz w:val="24"/>
          <w:lang w:eastAsia="zh-CN"/>
        </w:rPr>
        <w:t>selected</w:t>
      </w:r>
      <w:r w:rsidR="00F51596">
        <w:rPr>
          <w:rFonts w:eastAsia="TimesNewRomanPSMT" w:cs="Times New Roman"/>
          <w:noProof/>
          <w:sz w:val="24"/>
          <w:lang w:eastAsia="zh-CN"/>
        </w:rPr>
        <w:t xml:space="preserve"> </w:t>
      </w:r>
      <w:proofErr w:type="spellStart"/>
      <w:r w:rsidRPr="00EB6895">
        <w:rPr>
          <w:rFonts w:eastAsia="TimesNewRomanPSMT" w:cs="Times New Roman"/>
          <w:sz w:val="24"/>
          <w:lang w:eastAsia="zh-CN"/>
        </w:rPr>
        <w:t>kebeles</w:t>
      </w:r>
      <w:proofErr w:type="spellEnd"/>
      <w:r w:rsidR="00F51596">
        <w:rPr>
          <w:rFonts w:eastAsia="TimesNewRomanPSMT" w:cs="Times New Roman"/>
          <w:sz w:val="24"/>
          <w:lang w:eastAsia="zh-CN"/>
        </w:rPr>
        <w:t>.</w:t>
      </w:r>
    </w:p>
    <w:p w:rsidR="00934595" w:rsidRPr="00EB6895" w:rsidRDefault="00D00A49" w:rsidP="00D00A49">
      <w:pPr>
        <w:pStyle w:val="Caption"/>
        <w:rPr>
          <w:rFonts w:ascii="Times New Roman" w:hAnsi="Times New Roman" w:cs="Times New Roman"/>
          <w:i w:val="0"/>
        </w:rPr>
      </w:pPr>
      <w:bookmarkStart w:id="208" w:name="_Toc493162059"/>
      <w:proofErr w:type="gramStart"/>
      <w:r w:rsidRPr="00EB6895">
        <w:rPr>
          <w:rFonts w:ascii="Times New Roman" w:hAnsi="Times New Roman" w:cs="Times New Roman"/>
          <w:i w:val="0"/>
        </w:rPr>
        <w:t>Table 3.</w:t>
      </w:r>
      <w:proofErr w:type="gramEnd"/>
      <w:r w:rsidRPr="00EB6895">
        <w:rPr>
          <w:rFonts w:ascii="Times New Roman" w:hAnsi="Times New Roman" w:cs="Times New Roman"/>
          <w:i w:val="0"/>
        </w:rPr>
        <w:t xml:space="preserve"> </w:t>
      </w:r>
      <w:r w:rsidR="001B1D59" w:rsidRPr="00EB6895">
        <w:rPr>
          <w:rFonts w:ascii="Times New Roman" w:hAnsi="Times New Roman" w:cs="Times New Roman"/>
          <w:i w:val="0"/>
        </w:rPr>
        <w:fldChar w:fldCharType="begin"/>
      </w:r>
      <w:r w:rsidRPr="00EB6895">
        <w:rPr>
          <w:rFonts w:ascii="Times New Roman" w:hAnsi="Times New Roman" w:cs="Times New Roman"/>
          <w:i w:val="0"/>
        </w:rPr>
        <w:instrText xml:space="preserve"> SEQ Table_3. \* ARABIC </w:instrText>
      </w:r>
      <w:r w:rsidR="001B1D59" w:rsidRPr="00EB6895">
        <w:rPr>
          <w:rFonts w:ascii="Times New Roman" w:hAnsi="Times New Roman" w:cs="Times New Roman"/>
          <w:i w:val="0"/>
        </w:rPr>
        <w:fldChar w:fldCharType="separate"/>
      </w:r>
      <w:r w:rsidR="007472F8" w:rsidRPr="00EB6895">
        <w:rPr>
          <w:rFonts w:ascii="Times New Roman" w:hAnsi="Times New Roman" w:cs="Times New Roman"/>
          <w:i w:val="0"/>
          <w:noProof/>
        </w:rPr>
        <w:t>1</w:t>
      </w:r>
      <w:r w:rsidR="001B1D59" w:rsidRPr="00EB6895">
        <w:rPr>
          <w:rFonts w:ascii="Times New Roman" w:hAnsi="Times New Roman" w:cs="Times New Roman"/>
          <w:i w:val="0"/>
        </w:rPr>
        <w:fldChar w:fldCharType="end"/>
      </w:r>
      <w:r w:rsidRPr="00EB6895">
        <w:rPr>
          <w:rFonts w:ascii="Times New Roman" w:hAnsi="Times New Roman" w:cs="Times New Roman"/>
          <w:i w:val="0"/>
        </w:rPr>
        <w:t xml:space="preserve">: Sample distribution of respondents in </w:t>
      </w:r>
      <w:proofErr w:type="spellStart"/>
      <w:r w:rsidRPr="00EB6895">
        <w:rPr>
          <w:rFonts w:ascii="Times New Roman" w:hAnsi="Times New Roman" w:cs="Times New Roman"/>
          <w:i w:val="0"/>
        </w:rPr>
        <w:t>Kebele</w:t>
      </w:r>
      <w:bookmarkEnd w:id="208"/>
      <w:proofErr w:type="spellEnd"/>
    </w:p>
    <w:tbl>
      <w:tblPr>
        <w:tblStyle w:val="TableGrid"/>
        <w:tblpPr w:leftFromText="180" w:rightFromText="180" w:vertAnchor="text" w:horzAnchor="margin" w:tblpXSpec="center" w:tblpY="294"/>
        <w:tblW w:w="8658" w:type="dxa"/>
        <w:tblLayout w:type="fixed"/>
        <w:tblLook w:val="04A0"/>
      </w:tblPr>
      <w:tblGrid>
        <w:gridCol w:w="1584"/>
        <w:gridCol w:w="1944"/>
        <w:gridCol w:w="1620"/>
        <w:gridCol w:w="2070"/>
        <w:gridCol w:w="1440"/>
      </w:tblGrid>
      <w:tr w:rsidR="00464D6E" w:rsidRPr="00EB6895" w:rsidTr="00E5591E">
        <w:trPr>
          <w:trHeight w:val="368"/>
        </w:trPr>
        <w:tc>
          <w:tcPr>
            <w:tcW w:w="1584" w:type="dxa"/>
            <w:vMerge w:val="restart"/>
          </w:tcPr>
          <w:p w:rsidR="00464D6E" w:rsidRPr="00EB6895" w:rsidRDefault="00464D6E" w:rsidP="00C91C75">
            <w:pPr>
              <w:autoSpaceDE w:val="0"/>
              <w:autoSpaceDN w:val="0"/>
              <w:adjustRightInd w:val="0"/>
              <w:spacing w:before="0" w:after="0" w:line="360" w:lineRule="auto"/>
              <w:ind w:left="0" w:firstLine="0"/>
              <w:rPr>
                <w:rFonts w:cs="Times New Roman"/>
                <w:sz w:val="24"/>
              </w:rPr>
            </w:pPr>
            <w:r w:rsidRPr="00EB6895">
              <w:rPr>
                <w:rFonts w:cs="Times New Roman"/>
                <w:sz w:val="24"/>
              </w:rPr>
              <w:t>Sex</w:t>
            </w:r>
          </w:p>
        </w:tc>
        <w:tc>
          <w:tcPr>
            <w:tcW w:w="5634" w:type="dxa"/>
            <w:gridSpan w:val="3"/>
          </w:tcPr>
          <w:p w:rsidR="00464D6E" w:rsidRPr="00EB6895" w:rsidRDefault="00464D6E" w:rsidP="00C91C75">
            <w:pPr>
              <w:autoSpaceDE w:val="0"/>
              <w:autoSpaceDN w:val="0"/>
              <w:adjustRightInd w:val="0"/>
              <w:spacing w:before="0" w:after="0" w:line="360" w:lineRule="auto"/>
              <w:rPr>
                <w:rFonts w:cs="Times New Roman"/>
                <w:sz w:val="24"/>
              </w:rPr>
            </w:pPr>
            <w:proofErr w:type="spellStart"/>
            <w:r w:rsidRPr="00EB6895">
              <w:rPr>
                <w:rFonts w:cs="Times New Roman"/>
                <w:sz w:val="24"/>
              </w:rPr>
              <w:t>Kebele</w:t>
            </w:r>
            <w:proofErr w:type="spellEnd"/>
          </w:p>
        </w:tc>
        <w:tc>
          <w:tcPr>
            <w:tcW w:w="1440" w:type="dxa"/>
            <w:vMerge w:val="restart"/>
          </w:tcPr>
          <w:p w:rsidR="00464D6E" w:rsidRPr="00EB6895" w:rsidRDefault="00464D6E" w:rsidP="00C91C75">
            <w:pPr>
              <w:autoSpaceDE w:val="0"/>
              <w:autoSpaceDN w:val="0"/>
              <w:adjustRightInd w:val="0"/>
              <w:spacing w:before="0" w:after="0" w:line="360" w:lineRule="auto"/>
              <w:ind w:left="0" w:firstLine="0"/>
              <w:rPr>
                <w:rFonts w:cs="Times New Roman"/>
                <w:sz w:val="24"/>
              </w:rPr>
            </w:pPr>
            <w:r w:rsidRPr="00EB6895">
              <w:rPr>
                <w:rFonts w:cs="Times New Roman"/>
                <w:sz w:val="24"/>
              </w:rPr>
              <w:t>Total</w:t>
            </w:r>
          </w:p>
        </w:tc>
      </w:tr>
      <w:tr w:rsidR="00464D6E" w:rsidRPr="00EB6895" w:rsidTr="00AF6F0E">
        <w:trPr>
          <w:trHeight w:val="402"/>
        </w:trPr>
        <w:tc>
          <w:tcPr>
            <w:tcW w:w="1584" w:type="dxa"/>
            <w:vMerge/>
          </w:tcPr>
          <w:p w:rsidR="00464D6E" w:rsidRPr="00EB6895" w:rsidRDefault="00464D6E" w:rsidP="00C91C75">
            <w:pPr>
              <w:autoSpaceDE w:val="0"/>
              <w:autoSpaceDN w:val="0"/>
              <w:adjustRightInd w:val="0"/>
              <w:spacing w:before="0" w:after="0" w:line="360" w:lineRule="auto"/>
              <w:rPr>
                <w:rFonts w:cs="Times New Roman"/>
                <w:sz w:val="24"/>
              </w:rPr>
            </w:pPr>
          </w:p>
        </w:tc>
        <w:tc>
          <w:tcPr>
            <w:tcW w:w="1944" w:type="dxa"/>
          </w:tcPr>
          <w:p w:rsidR="00464D6E" w:rsidRPr="00EB6895" w:rsidRDefault="00464D6E" w:rsidP="00C91C75">
            <w:pPr>
              <w:autoSpaceDE w:val="0"/>
              <w:autoSpaceDN w:val="0"/>
              <w:adjustRightInd w:val="0"/>
              <w:spacing w:before="0" w:after="0" w:line="360" w:lineRule="auto"/>
              <w:ind w:firstLine="0"/>
              <w:rPr>
                <w:rFonts w:cs="Times New Roman"/>
                <w:sz w:val="24"/>
              </w:rPr>
            </w:pPr>
            <w:proofErr w:type="spellStart"/>
            <w:r w:rsidRPr="00EB6895">
              <w:rPr>
                <w:rFonts w:cs="Times New Roman"/>
                <w:sz w:val="24"/>
              </w:rPr>
              <w:t>Hardim</w:t>
            </w:r>
            <w:proofErr w:type="spellEnd"/>
          </w:p>
        </w:tc>
        <w:tc>
          <w:tcPr>
            <w:tcW w:w="1620" w:type="dxa"/>
          </w:tcPr>
          <w:p w:rsidR="00464D6E" w:rsidRPr="00EB6895" w:rsidRDefault="00464D6E" w:rsidP="00C91C75">
            <w:pPr>
              <w:autoSpaceDE w:val="0"/>
              <w:autoSpaceDN w:val="0"/>
              <w:adjustRightInd w:val="0"/>
              <w:spacing w:before="0" w:after="0" w:line="360" w:lineRule="auto"/>
              <w:ind w:firstLine="0"/>
              <w:rPr>
                <w:rFonts w:cs="Times New Roman"/>
                <w:sz w:val="24"/>
              </w:rPr>
            </w:pPr>
            <w:proofErr w:type="spellStart"/>
            <w:r w:rsidRPr="00EB6895">
              <w:rPr>
                <w:rFonts w:cs="Times New Roman"/>
                <w:sz w:val="24"/>
              </w:rPr>
              <w:t>Choba</w:t>
            </w:r>
            <w:proofErr w:type="spellEnd"/>
          </w:p>
        </w:tc>
        <w:tc>
          <w:tcPr>
            <w:tcW w:w="2070" w:type="dxa"/>
          </w:tcPr>
          <w:p w:rsidR="00464D6E" w:rsidRPr="00EB6895" w:rsidRDefault="00464D6E" w:rsidP="00C91C75">
            <w:pPr>
              <w:autoSpaceDE w:val="0"/>
              <w:autoSpaceDN w:val="0"/>
              <w:adjustRightInd w:val="0"/>
              <w:spacing w:before="0" w:after="0" w:line="360" w:lineRule="auto"/>
              <w:ind w:left="0" w:firstLine="0"/>
              <w:rPr>
                <w:rFonts w:cs="Times New Roman"/>
                <w:sz w:val="24"/>
              </w:rPr>
            </w:pPr>
            <w:r w:rsidRPr="00EB6895">
              <w:rPr>
                <w:rFonts w:cs="Times New Roman"/>
                <w:sz w:val="24"/>
              </w:rPr>
              <w:t xml:space="preserve">Cafe </w:t>
            </w:r>
            <w:proofErr w:type="spellStart"/>
            <w:r w:rsidRPr="00EB6895">
              <w:rPr>
                <w:rFonts w:cs="Times New Roman"/>
                <w:sz w:val="24"/>
              </w:rPr>
              <w:t>jalala</w:t>
            </w:r>
            <w:proofErr w:type="spellEnd"/>
          </w:p>
        </w:tc>
        <w:tc>
          <w:tcPr>
            <w:tcW w:w="1440" w:type="dxa"/>
            <w:vMerge/>
          </w:tcPr>
          <w:p w:rsidR="00464D6E" w:rsidRPr="00EB6895" w:rsidRDefault="00464D6E" w:rsidP="00C91C75">
            <w:pPr>
              <w:autoSpaceDE w:val="0"/>
              <w:autoSpaceDN w:val="0"/>
              <w:adjustRightInd w:val="0"/>
              <w:spacing w:before="0" w:after="0" w:line="360" w:lineRule="auto"/>
              <w:rPr>
                <w:rFonts w:cs="Times New Roman"/>
                <w:sz w:val="24"/>
              </w:rPr>
            </w:pPr>
          </w:p>
        </w:tc>
      </w:tr>
      <w:tr w:rsidR="00464D6E" w:rsidRPr="00EB6895" w:rsidTr="00AF6F0E">
        <w:trPr>
          <w:trHeight w:val="605"/>
        </w:trPr>
        <w:tc>
          <w:tcPr>
            <w:tcW w:w="1584" w:type="dxa"/>
          </w:tcPr>
          <w:p w:rsidR="00464D6E" w:rsidRPr="00EB6895" w:rsidRDefault="00464D6E" w:rsidP="00E5591E">
            <w:pPr>
              <w:autoSpaceDE w:val="0"/>
              <w:autoSpaceDN w:val="0"/>
              <w:adjustRightInd w:val="0"/>
              <w:spacing w:before="0" w:after="0" w:line="360" w:lineRule="auto"/>
              <w:ind w:left="0" w:firstLine="0"/>
              <w:rPr>
                <w:rFonts w:cs="Times New Roman"/>
                <w:sz w:val="24"/>
              </w:rPr>
            </w:pPr>
            <w:r w:rsidRPr="00EB6895">
              <w:rPr>
                <w:rFonts w:cs="Times New Roman"/>
                <w:sz w:val="24"/>
              </w:rPr>
              <w:lastRenderedPageBreak/>
              <w:t xml:space="preserve">Male </w:t>
            </w:r>
          </w:p>
        </w:tc>
        <w:tc>
          <w:tcPr>
            <w:tcW w:w="1944" w:type="dxa"/>
          </w:tcPr>
          <w:p w:rsidR="00464D6E" w:rsidRPr="00EB6895" w:rsidRDefault="00B62EAE" w:rsidP="00C91C75">
            <w:pPr>
              <w:autoSpaceDE w:val="0"/>
              <w:autoSpaceDN w:val="0"/>
              <w:adjustRightInd w:val="0"/>
              <w:spacing w:before="0" w:after="0" w:line="360" w:lineRule="auto"/>
              <w:ind w:left="0" w:firstLine="0"/>
              <w:rPr>
                <w:rFonts w:cs="Times New Roman"/>
                <w:sz w:val="24"/>
              </w:rPr>
            </w:pPr>
            <w:r w:rsidRPr="00EB6895">
              <w:rPr>
                <w:rFonts w:cs="Times New Roman"/>
                <w:sz w:val="24"/>
              </w:rPr>
              <w:t>17male (</w:t>
            </w:r>
            <w:r w:rsidR="00464D6E" w:rsidRPr="00EB6895">
              <w:rPr>
                <w:rFonts w:cs="Times New Roman"/>
                <w:sz w:val="24"/>
              </w:rPr>
              <w:t>17.89%)</w:t>
            </w:r>
          </w:p>
        </w:tc>
        <w:tc>
          <w:tcPr>
            <w:tcW w:w="1620" w:type="dxa"/>
          </w:tcPr>
          <w:p w:rsidR="00464D6E" w:rsidRPr="00EB6895" w:rsidRDefault="00464D6E" w:rsidP="00E5591E">
            <w:pPr>
              <w:autoSpaceDE w:val="0"/>
              <w:autoSpaceDN w:val="0"/>
              <w:adjustRightInd w:val="0"/>
              <w:spacing w:before="0" w:after="0" w:line="360" w:lineRule="auto"/>
              <w:ind w:left="0" w:firstLine="0"/>
              <w:rPr>
                <w:rFonts w:cs="Times New Roman"/>
                <w:sz w:val="24"/>
              </w:rPr>
            </w:pPr>
            <w:r w:rsidRPr="00EB6895">
              <w:rPr>
                <w:rFonts w:cs="Times New Roman"/>
                <w:sz w:val="24"/>
              </w:rPr>
              <w:t>28 (29.47%)</w:t>
            </w:r>
          </w:p>
        </w:tc>
        <w:tc>
          <w:tcPr>
            <w:tcW w:w="2070" w:type="dxa"/>
          </w:tcPr>
          <w:p w:rsidR="00464D6E" w:rsidRPr="00EB6895" w:rsidRDefault="00F55586" w:rsidP="00C91C75">
            <w:pPr>
              <w:autoSpaceDE w:val="0"/>
              <w:autoSpaceDN w:val="0"/>
              <w:adjustRightInd w:val="0"/>
              <w:spacing w:before="0" w:after="0" w:line="360" w:lineRule="auto"/>
              <w:ind w:left="0" w:firstLine="0"/>
              <w:rPr>
                <w:rFonts w:cs="Times New Roman"/>
                <w:sz w:val="24"/>
              </w:rPr>
            </w:pPr>
            <w:r>
              <w:rPr>
                <w:rFonts w:cs="Times New Roman"/>
                <w:sz w:val="24"/>
              </w:rPr>
              <w:t>3</w:t>
            </w:r>
            <w:r w:rsidR="00464D6E" w:rsidRPr="00EB6895">
              <w:rPr>
                <w:rFonts w:cs="Times New Roman"/>
                <w:sz w:val="24"/>
              </w:rPr>
              <w:t>8(40%)</w:t>
            </w:r>
          </w:p>
        </w:tc>
        <w:tc>
          <w:tcPr>
            <w:tcW w:w="1440" w:type="dxa"/>
          </w:tcPr>
          <w:p w:rsidR="00464D6E" w:rsidRPr="00EB6895" w:rsidRDefault="00464D6E" w:rsidP="00E5591E">
            <w:pPr>
              <w:autoSpaceDE w:val="0"/>
              <w:autoSpaceDN w:val="0"/>
              <w:adjustRightInd w:val="0"/>
              <w:spacing w:before="0" w:after="0" w:line="360" w:lineRule="auto"/>
              <w:ind w:left="0" w:firstLine="0"/>
              <w:rPr>
                <w:rFonts w:cs="Times New Roman"/>
                <w:sz w:val="24"/>
              </w:rPr>
            </w:pPr>
            <w:r w:rsidRPr="00EB6895">
              <w:rPr>
                <w:rFonts w:cs="Times New Roman"/>
                <w:sz w:val="24"/>
              </w:rPr>
              <w:t>87.37%</w:t>
            </w:r>
          </w:p>
        </w:tc>
      </w:tr>
      <w:tr w:rsidR="00464D6E" w:rsidRPr="00EB6895" w:rsidTr="00AF6F0E">
        <w:trPr>
          <w:trHeight w:val="467"/>
        </w:trPr>
        <w:tc>
          <w:tcPr>
            <w:tcW w:w="1584" w:type="dxa"/>
          </w:tcPr>
          <w:p w:rsidR="00464D6E" w:rsidRPr="00EB6895" w:rsidRDefault="00464D6E" w:rsidP="00E5591E">
            <w:pPr>
              <w:autoSpaceDE w:val="0"/>
              <w:autoSpaceDN w:val="0"/>
              <w:adjustRightInd w:val="0"/>
              <w:spacing w:before="0" w:after="0" w:line="360" w:lineRule="auto"/>
              <w:ind w:left="0" w:firstLine="0"/>
              <w:rPr>
                <w:rFonts w:cs="Times New Roman"/>
                <w:sz w:val="24"/>
              </w:rPr>
            </w:pPr>
            <w:r w:rsidRPr="00EB6895">
              <w:rPr>
                <w:rFonts w:cs="Times New Roman"/>
                <w:sz w:val="24"/>
              </w:rPr>
              <w:t xml:space="preserve">Female </w:t>
            </w:r>
          </w:p>
        </w:tc>
        <w:tc>
          <w:tcPr>
            <w:tcW w:w="1944" w:type="dxa"/>
          </w:tcPr>
          <w:p w:rsidR="00464D6E" w:rsidRPr="00EB6895" w:rsidRDefault="00464D6E" w:rsidP="00C91C75">
            <w:pPr>
              <w:autoSpaceDE w:val="0"/>
              <w:autoSpaceDN w:val="0"/>
              <w:adjustRightInd w:val="0"/>
              <w:spacing w:before="0" w:after="0" w:line="360" w:lineRule="auto"/>
              <w:ind w:left="0" w:firstLine="0"/>
              <w:rPr>
                <w:rFonts w:cs="Times New Roman"/>
                <w:sz w:val="24"/>
              </w:rPr>
            </w:pPr>
            <w:r w:rsidRPr="00EB6895">
              <w:rPr>
                <w:rFonts w:cs="Times New Roman"/>
                <w:sz w:val="24"/>
              </w:rPr>
              <w:t>3(3.15%)</w:t>
            </w:r>
          </w:p>
        </w:tc>
        <w:tc>
          <w:tcPr>
            <w:tcW w:w="1620" w:type="dxa"/>
          </w:tcPr>
          <w:p w:rsidR="00464D6E" w:rsidRPr="00EB6895" w:rsidRDefault="00464D6E" w:rsidP="00E5591E">
            <w:pPr>
              <w:autoSpaceDE w:val="0"/>
              <w:autoSpaceDN w:val="0"/>
              <w:adjustRightInd w:val="0"/>
              <w:spacing w:before="0" w:after="0" w:line="360" w:lineRule="auto"/>
              <w:ind w:left="0" w:firstLine="0"/>
              <w:rPr>
                <w:rFonts w:cs="Times New Roman"/>
                <w:sz w:val="24"/>
              </w:rPr>
            </w:pPr>
            <w:r w:rsidRPr="00EB6895">
              <w:rPr>
                <w:rFonts w:cs="Times New Roman"/>
                <w:sz w:val="24"/>
              </w:rPr>
              <w:t>4 (4.2%)</w:t>
            </w:r>
          </w:p>
        </w:tc>
        <w:tc>
          <w:tcPr>
            <w:tcW w:w="2070" w:type="dxa"/>
          </w:tcPr>
          <w:p w:rsidR="00464D6E" w:rsidRPr="00EB6895" w:rsidRDefault="00464D6E" w:rsidP="00C91C75">
            <w:pPr>
              <w:autoSpaceDE w:val="0"/>
              <w:autoSpaceDN w:val="0"/>
              <w:adjustRightInd w:val="0"/>
              <w:spacing w:before="0" w:after="0" w:line="360" w:lineRule="auto"/>
              <w:ind w:left="0" w:firstLine="0"/>
              <w:rPr>
                <w:rFonts w:cs="Times New Roman"/>
                <w:sz w:val="24"/>
              </w:rPr>
            </w:pPr>
            <w:r w:rsidRPr="00EB6895">
              <w:rPr>
                <w:rFonts w:cs="Times New Roman"/>
                <w:sz w:val="24"/>
              </w:rPr>
              <w:t>5(5.26%)</w:t>
            </w:r>
          </w:p>
        </w:tc>
        <w:tc>
          <w:tcPr>
            <w:tcW w:w="1440" w:type="dxa"/>
          </w:tcPr>
          <w:p w:rsidR="00464D6E" w:rsidRPr="00EB6895" w:rsidRDefault="00464D6E" w:rsidP="00E5591E">
            <w:pPr>
              <w:autoSpaceDE w:val="0"/>
              <w:autoSpaceDN w:val="0"/>
              <w:adjustRightInd w:val="0"/>
              <w:spacing w:before="0" w:after="0" w:line="360" w:lineRule="auto"/>
              <w:ind w:left="0" w:firstLine="0"/>
              <w:rPr>
                <w:rFonts w:cs="Times New Roman"/>
                <w:sz w:val="24"/>
              </w:rPr>
            </w:pPr>
            <w:r w:rsidRPr="00EB6895">
              <w:rPr>
                <w:rFonts w:cs="Times New Roman"/>
                <w:sz w:val="24"/>
              </w:rPr>
              <w:t>12.61%</w:t>
            </w:r>
          </w:p>
        </w:tc>
      </w:tr>
      <w:tr w:rsidR="00464D6E" w:rsidRPr="00EB6895" w:rsidTr="00AF6F0E">
        <w:trPr>
          <w:trHeight w:val="641"/>
        </w:trPr>
        <w:tc>
          <w:tcPr>
            <w:tcW w:w="1584" w:type="dxa"/>
          </w:tcPr>
          <w:p w:rsidR="00464D6E" w:rsidRPr="00EB6895" w:rsidRDefault="00464D6E" w:rsidP="00E5591E">
            <w:pPr>
              <w:autoSpaceDE w:val="0"/>
              <w:autoSpaceDN w:val="0"/>
              <w:adjustRightInd w:val="0"/>
              <w:spacing w:before="0" w:after="0" w:line="360" w:lineRule="auto"/>
              <w:ind w:left="0" w:firstLine="0"/>
              <w:rPr>
                <w:rFonts w:cs="Times New Roman"/>
                <w:sz w:val="24"/>
              </w:rPr>
            </w:pPr>
            <w:r w:rsidRPr="00EB6895">
              <w:rPr>
                <w:rFonts w:cs="Times New Roman"/>
                <w:sz w:val="24"/>
              </w:rPr>
              <w:t>Total</w:t>
            </w:r>
          </w:p>
        </w:tc>
        <w:tc>
          <w:tcPr>
            <w:tcW w:w="1944" w:type="dxa"/>
          </w:tcPr>
          <w:p w:rsidR="00464D6E" w:rsidRPr="00EB6895" w:rsidRDefault="00464D6E" w:rsidP="00C91C75">
            <w:pPr>
              <w:autoSpaceDE w:val="0"/>
              <w:autoSpaceDN w:val="0"/>
              <w:adjustRightInd w:val="0"/>
              <w:spacing w:before="0" w:after="0" w:line="360" w:lineRule="auto"/>
              <w:ind w:left="0" w:firstLine="0"/>
              <w:rPr>
                <w:rFonts w:cs="Times New Roman"/>
                <w:sz w:val="24"/>
              </w:rPr>
            </w:pPr>
            <w:r w:rsidRPr="00EB6895">
              <w:rPr>
                <w:rFonts w:cs="Times New Roman"/>
                <w:sz w:val="24"/>
              </w:rPr>
              <w:t>20(21.05%)</w:t>
            </w:r>
          </w:p>
        </w:tc>
        <w:tc>
          <w:tcPr>
            <w:tcW w:w="1620" w:type="dxa"/>
          </w:tcPr>
          <w:p w:rsidR="00464D6E" w:rsidRPr="00EB6895" w:rsidRDefault="00464D6E" w:rsidP="00E5591E">
            <w:pPr>
              <w:autoSpaceDE w:val="0"/>
              <w:autoSpaceDN w:val="0"/>
              <w:adjustRightInd w:val="0"/>
              <w:spacing w:before="0" w:after="0" w:line="360" w:lineRule="auto"/>
              <w:ind w:left="0" w:firstLine="0"/>
              <w:rPr>
                <w:rFonts w:cs="Times New Roman"/>
                <w:sz w:val="24"/>
              </w:rPr>
            </w:pPr>
            <w:r w:rsidRPr="00EB6895">
              <w:rPr>
                <w:rFonts w:cs="Times New Roman"/>
                <w:sz w:val="24"/>
              </w:rPr>
              <w:t>32(33.68%)</w:t>
            </w:r>
          </w:p>
        </w:tc>
        <w:tc>
          <w:tcPr>
            <w:tcW w:w="2070" w:type="dxa"/>
          </w:tcPr>
          <w:p w:rsidR="00464D6E" w:rsidRPr="00EB6895" w:rsidRDefault="00464D6E" w:rsidP="00C91C75">
            <w:pPr>
              <w:autoSpaceDE w:val="0"/>
              <w:autoSpaceDN w:val="0"/>
              <w:adjustRightInd w:val="0"/>
              <w:spacing w:before="0" w:after="0" w:line="360" w:lineRule="auto"/>
              <w:ind w:left="0" w:firstLine="0"/>
              <w:rPr>
                <w:rFonts w:cs="Times New Roman"/>
                <w:sz w:val="24"/>
              </w:rPr>
            </w:pPr>
            <w:r w:rsidRPr="00EB6895">
              <w:rPr>
                <w:rFonts w:cs="Times New Roman"/>
                <w:sz w:val="24"/>
              </w:rPr>
              <w:t>43(45.26%)</w:t>
            </w:r>
          </w:p>
        </w:tc>
        <w:tc>
          <w:tcPr>
            <w:tcW w:w="1440" w:type="dxa"/>
          </w:tcPr>
          <w:p w:rsidR="00464D6E" w:rsidRPr="00EB6895" w:rsidRDefault="00464D6E" w:rsidP="00E5591E">
            <w:pPr>
              <w:autoSpaceDE w:val="0"/>
              <w:autoSpaceDN w:val="0"/>
              <w:adjustRightInd w:val="0"/>
              <w:spacing w:before="0" w:after="0" w:line="360" w:lineRule="auto"/>
              <w:ind w:left="0" w:firstLine="0"/>
              <w:rPr>
                <w:rFonts w:cs="Times New Roman"/>
                <w:sz w:val="24"/>
              </w:rPr>
            </w:pPr>
            <w:r w:rsidRPr="00EB6895">
              <w:rPr>
                <w:rFonts w:cs="Times New Roman"/>
                <w:sz w:val="24"/>
              </w:rPr>
              <w:t>100%</w:t>
            </w:r>
          </w:p>
        </w:tc>
      </w:tr>
    </w:tbl>
    <w:p w:rsidR="001575C6" w:rsidRPr="00EB6895" w:rsidRDefault="005B2543" w:rsidP="00C91C75">
      <w:pPr>
        <w:autoSpaceDE w:val="0"/>
        <w:autoSpaceDN w:val="0"/>
        <w:adjustRightInd w:val="0"/>
        <w:spacing w:before="0" w:after="0" w:line="360" w:lineRule="auto"/>
        <w:ind w:left="0" w:firstLine="0"/>
        <w:rPr>
          <w:rFonts w:cs="Times New Roman"/>
          <w:sz w:val="24"/>
        </w:rPr>
      </w:pPr>
      <w:r>
        <w:rPr>
          <w:rFonts w:cs="Times New Roman"/>
          <w:sz w:val="24"/>
        </w:rPr>
        <w:t xml:space="preserve">        </w:t>
      </w:r>
      <w:r w:rsidR="001575C6" w:rsidRPr="00EB6895">
        <w:rPr>
          <w:rFonts w:cs="Times New Roman"/>
          <w:sz w:val="24"/>
        </w:rPr>
        <w:t>Source: Own survey2017</w:t>
      </w:r>
    </w:p>
    <w:p w:rsidR="001575C6" w:rsidRPr="00EB6895" w:rsidRDefault="001575C6" w:rsidP="00AF6F0E">
      <w:pPr>
        <w:pStyle w:val="Heading3"/>
        <w:spacing w:line="360" w:lineRule="auto"/>
        <w:ind w:left="0" w:firstLine="0"/>
        <w:rPr>
          <w:rFonts w:ascii="Times New Roman" w:hAnsi="Times New Roman" w:cs="Times New Roman"/>
          <w:b/>
          <w:color w:val="auto"/>
          <w:szCs w:val="26"/>
        </w:rPr>
      </w:pPr>
      <w:bookmarkStart w:id="209" w:name="_Toc454597931"/>
      <w:bookmarkStart w:id="210" w:name="_Toc484482508"/>
      <w:bookmarkStart w:id="211" w:name="_Toc485122601"/>
      <w:bookmarkStart w:id="212" w:name="_Toc486279581"/>
      <w:bookmarkStart w:id="213" w:name="_Toc493163813"/>
      <w:bookmarkEnd w:id="206"/>
      <w:bookmarkEnd w:id="207"/>
      <w:r w:rsidRPr="00EB6895">
        <w:rPr>
          <w:rFonts w:ascii="Times New Roman" w:hAnsi="Times New Roman" w:cs="Times New Roman"/>
          <w:b/>
          <w:color w:val="auto"/>
          <w:szCs w:val="26"/>
        </w:rPr>
        <w:t>3.</w:t>
      </w:r>
      <w:r w:rsidR="009A27CA">
        <w:rPr>
          <w:rFonts w:ascii="Times New Roman" w:hAnsi="Times New Roman" w:cs="Times New Roman"/>
          <w:b/>
          <w:color w:val="auto"/>
          <w:szCs w:val="26"/>
        </w:rPr>
        <w:t>2.3</w:t>
      </w:r>
      <w:r w:rsidRPr="00EB6895">
        <w:rPr>
          <w:rFonts w:ascii="Times New Roman" w:hAnsi="Times New Roman" w:cs="Times New Roman"/>
          <w:b/>
          <w:color w:val="auto"/>
          <w:szCs w:val="26"/>
        </w:rPr>
        <w:t xml:space="preserve"> Selection of respondent households</w:t>
      </w:r>
      <w:bookmarkEnd w:id="209"/>
      <w:bookmarkEnd w:id="210"/>
      <w:bookmarkEnd w:id="211"/>
      <w:bookmarkEnd w:id="212"/>
      <w:bookmarkEnd w:id="213"/>
    </w:p>
    <w:p w:rsidR="001575C6" w:rsidRPr="00EB6895" w:rsidRDefault="001575C6" w:rsidP="00943748">
      <w:pPr>
        <w:tabs>
          <w:tab w:val="left" w:pos="180"/>
        </w:tabs>
        <w:spacing w:before="0" w:after="0" w:line="360" w:lineRule="auto"/>
        <w:ind w:left="0" w:firstLine="0"/>
        <w:rPr>
          <w:rFonts w:eastAsia="Times New Roman" w:cs="Times New Roman"/>
          <w:sz w:val="24"/>
        </w:rPr>
      </w:pPr>
      <w:r w:rsidRPr="00EB6895">
        <w:rPr>
          <w:rFonts w:eastAsia="Times New Roman" w:cs="Times New Roman"/>
          <w:sz w:val="24"/>
        </w:rPr>
        <w:t xml:space="preserve">Respondents would be selected from the three </w:t>
      </w:r>
      <w:proofErr w:type="spellStart"/>
      <w:r w:rsidRPr="00EB6895">
        <w:rPr>
          <w:rFonts w:eastAsia="Times New Roman" w:cs="Times New Roman"/>
          <w:sz w:val="24"/>
        </w:rPr>
        <w:t>kebele</w:t>
      </w:r>
      <w:proofErr w:type="spellEnd"/>
      <w:r w:rsidRPr="00EB6895">
        <w:rPr>
          <w:rFonts w:eastAsia="Times New Roman" w:cs="Times New Roman"/>
          <w:sz w:val="24"/>
        </w:rPr>
        <w:t xml:space="preserve"> watersheds and they would be stratified in sub-</w:t>
      </w:r>
      <w:proofErr w:type="spellStart"/>
      <w:r w:rsidRPr="00EB6895">
        <w:rPr>
          <w:rFonts w:eastAsia="Times New Roman" w:cs="Times New Roman"/>
          <w:sz w:val="24"/>
        </w:rPr>
        <w:t>kebele</w:t>
      </w:r>
      <w:proofErr w:type="spellEnd"/>
      <w:r w:rsidRPr="00EB6895">
        <w:rPr>
          <w:rFonts w:eastAsia="Times New Roman" w:cs="Times New Roman"/>
          <w:sz w:val="24"/>
        </w:rPr>
        <w:t xml:space="preserve"> and got level. Stratification of the respondents would be made in terms of income </w:t>
      </w:r>
      <w:r w:rsidR="00991318" w:rsidRPr="00EB6895">
        <w:rPr>
          <w:rFonts w:eastAsia="Times New Roman" w:cs="Times New Roman"/>
          <w:sz w:val="24"/>
        </w:rPr>
        <w:t>level,</w:t>
      </w:r>
      <w:r w:rsidR="00AD00E7">
        <w:rPr>
          <w:rFonts w:eastAsia="Times New Roman" w:cs="Times New Roman"/>
          <w:sz w:val="24"/>
        </w:rPr>
        <w:t xml:space="preserve"> </w:t>
      </w:r>
      <w:r w:rsidR="008D5BB8" w:rsidRPr="00EB6895">
        <w:rPr>
          <w:rFonts w:eastAsia="Times New Roman" w:cs="Times New Roman"/>
          <w:sz w:val="24"/>
        </w:rPr>
        <w:t>social status</w:t>
      </w:r>
      <w:r w:rsidR="00991318" w:rsidRPr="00EB6895">
        <w:rPr>
          <w:rFonts w:eastAsia="Times New Roman" w:cs="Times New Roman"/>
          <w:sz w:val="24"/>
        </w:rPr>
        <w:t xml:space="preserve"> gender</w:t>
      </w:r>
      <w:r w:rsidRPr="00EB6895">
        <w:rPr>
          <w:rFonts w:eastAsia="Times New Roman" w:cs="Times New Roman"/>
          <w:color w:val="FF0000"/>
          <w:sz w:val="24"/>
        </w:rPr>
        <w:t xml:space="preserve">, </w:t>
      </w:r>
      <w:r w:rsidRPr="00EB6895">
        <w:rPr>
          <w:rFonts w:eastAsia="Times New Roman" w:cs="Times New Roman"/>
          <w:sz w:val="24"/>
        </w:rPr>
        <w:t xml:space="preserve">age, land holding, institutional, service, energy source, </w:t>
      </w:r>
      <w:r w:rsidR="00DA2973" w:rsidRPr="00EB6895">
        <w:rPr>
          <w:rFonts w:eastAsia="Times New Roman" w:cs="Times New Roman"/>
          <w:sz w:val="24"/>
        </w:rPr>
        <w:t>livestock</w:t>
      </w:r>
      <w:r w:rsidRPr="00EB6895">
        <w:rPr>
          <w:rFonts w:eastAsia="Times New Roman" w:cs="Times New Roman"/>
          <w:sz w:val="24"/>
        </w:rPr>
        <w:t xml:space="preserve"> production, crop production, land use </w:t>
      </w:r>
      <w:r w:rsidR="00D45873" w:rsidRPr="00EB6895">
        <w:rPr>
          <w:rFonts w:eastAsia="Times New Roman" w:cs="Times New Roman"/>
          <w:sz w:val="24"/>
        </w:rPr>
        <w:t>pattern,</w:t>
      </w:r>
      <w:r w:rsidRPr="00EB6895">
        <w:rPr>
          <w:rFonts w:eastAsia="Times New Roman" w:cs="Times New Roman"/>
          <w:sz w:val="24"/>
        </w:rPr>
        <w:t xml:space="preserve"> conservation measure </w:t>
      </w:r>
      <w:r w:rsidR="00D45873" w:rsidRPr="00EB6895">
        <w:rPr>
          <w:rFonts w:eastAsia="Times New Roman" w:cs="Times New Roman"/>
          <w:sz w:val="24"/>
        </w:rPr>
        <w:t>and the</w:t>
      </w:r>
      <w:r w:rsidRPr="00EB6895">
        <w:rPr>
          <w:rFonts w:eastAsia="Times New Roman" w:cs="Times New Roman"/>
          <w:sz w:val="24"/>
        </w:rPr>
        <w:t xml:space="preserve"> like.</w:t>
      </w:r>
    </w:p>
    <w:p w:rsidR="00D00A49" w:rsidRPr="00EB6895" w:rsidRDefault="00D00A49" w:rsidP="00943748">
      <w:pPr>
        <w:tabs>
          <w:tab w:val="left" w:pos="180"/>
        </w:tabs>
        <w:spacing w:before="0" w:after="0" w:line="360" w:lineRule="auto"/>
        <w:ind w:left="0" w:firstLine="0"/>
        <w:rPr>
          <w:rFonts w:eastAsia="Times New Roman" w:cs="Times New Roman"/>
          <w:sz w:val="10"/>
        </w:rPr>
      </w:pPr>
    </w:p>
    <w:p w:rsidR="001575C6" w:rsidRPr="00EB6895" w:rsidRDefault="001575C6" w:rsidP="00AF6F0E">
      <w:pPr>
        <w:pStyle w:val="Heading3"/>
        <w:spacing w:line="360" w:lineRule="auto"/>
        <w:ind w:left="0" w:firstLine="0"/>
        <w:rPr>
          <w:rFonts w:ascii="Times New Roman" w:hAnsi="Times New Roman" w:cs="Times New Roman"/>
          <w:b/>
          <w:color w:val="auto"/>
          <w:szCs w:val="26"/>
        </w:rPr>
      </w:pPr>
      <w:bookmarkStart w:id="214" w:name="_Toc454597932"/>
      <w:bookmarkStart w:id="215" w:name="_Toc484482509"/>
      <w:bookmarkStart w:id="216" w:name="_Toc485122602"/>
      <w:bookmarkStart w:id="217" w:name="_Toc486279582"/>
      <w:bookmarkStart w:id="218" w:name="_Toc493163814"/>
      <w:r w:rsidRPr="00EB6895">
        <w:rPr>
          <w:rFonts w:ascii="Times New Roman" w:hAnsi="Times New Roman" w:cs="Times New Roman"/>
          <w:b/>
          <w:color w:val="auto"/>
          <w:szCs w:val="26"/>
        </w:rPr>
        <w:t>3.</w:t>
      </w:r>
      <w:r w:rsidR="009A27CA">
        <w:rPr>
          <w:rFonts w:ascii="Times New Roman" w:hAnsi="Times New Roman" w:cs="Times New Roman"/>
          <w:b/>
          <w:color w:val="auto"/>
          <w:szCs w:val="26"/>
        </w:rPr>
        <w:t>2.4</w:t>
      </w:r>
      <w:r w:rsidRPr="00EB6895">
        <w:rPr>
          <w:rFonts w:ascii="Times New Roman" w:hAnsi="Times New Roman" w:cs="Times New Roman"/>
          <w:b/>
          <w:color w:val="auto"/>
          <w:szCs w:val="26"/>
        </w:rPr>
        <w:t xml:space="preserve"> Design of household questionnaires</w:t>
      </w:r>
      <w:bookmarkEnd w:id="214"/>
      <w:bookmarkEnd w:id="215"/>
      <w:bookmarkEnd w:id="216"/>
      <w:bookmarkEnd w:id="217"/>
      <w:bookmarkEnd w:id="218"/>
    </w:p>
    <w:p w:rsidR="001575C6" w:rsidRPr="00EB6895" w:rsidRDefault="001575C6" w:rsidP="00BF61AB">
      <w:pPr>
        <w:spacing w:before="0" w:after="0" w:line="360" w:lineRule="auto"/>
        <w:ind w:left="0" w:firstLine="0"/>
        <w:rPr>
          <w:rFonts w:eastAsia="Times New Roman" w:cs="Times New Roman"/>
          <w:sz w:val="24"/>
        </w:rPr>
      </w:pPr>
      <w:r w:rsidRPr="00EB6895">
        <w:rPr>
          <w:rFonts w:eastAsia="Times New Roman" w:cs="Times New Roman"/>
          <w:sz w:val="24"/>
        </w:rPr>
        <w:t>The number of questionnaire was determined based on the required data for household interview, focus group discussion and key informant interviews. Structured questionnaire and interview is believed to be the best tool of data collection for the research purpose since the data requires more involvement and standardization by the researcher.</w:t>
      </w:r>
    </w:p>
    <w:p w:rsidR="00D00A49" w:rsidRPr="00EB6895" w:rsidRDefault="00D00A49" w:rsidP="00BF61AB">
      <w:pPr>
        <w:spacing w:before="0" w:after="0" w:line="360" w:lineRule="auto"/>
        <w:ind w:left="0" w:firstLine="0"/>
        <w:rPr>
          <w:rFonts w:eastAsia="Times New Roman" w:cs="Times New Roman"/>
          <w:sz w:val="6"/>
        </w:rPr>
      </w:pPr>
    </w:p>
    <w:p w:rsidR="001575C6" w:rsidRPr="00EB6895" w:rsidRDefault="001575C6" w:rsidP="00AF6F0E">
      <w:pPr>
        <w:pStyle w:val="Heading3"/>
        <w:spacing w:line="360" w:lineRule="auto"/>
        <w:ind w:left="0" w:firstLine="0"/>
        <w:rPr>
          <w:rFonts w:ascii="Times New Roman" w:hAnsi="Times New Roman" w:cs="Times New Roman"/>
          <w:b/>
          <w:color w:val="auto"/>
          <w:szCs w:val="26"/>
        </w:rPr>
      </w:pPr>
      <w:bookmarkStart w:id="219" w:name="_Toc454597934"/>
      <w:bookmarkStart w:id="220" w:name="_Toc484482511"/>
      <w:bookmarkStart w:id="221" w:name="_Toc485122604"/>
      <w:bookmarkStart w:id="222" w:name="_Toc486279584"/>
      <w:bookmarkStart w:id="223" w:name="_Toc493163815"/>
      <w:r w:rsidRPr="00EB6895">
        <w:rPr>
          <w:rFonts w:ascii="Times New Roman" w:hAnsi="Times New Roman" w:cs="Times New Roman"/>
          <w:b/>
          <w:color w:val="auto"/>
          <w:szCs w:val="26"/>
        </w:rPr>
        <w:t>3.</w:t>
      </w:r>
      <w:r w:rsidR="007928D3">
        <w:rPr>
          <w:rFonts w:ascii="Times New Roman" w:hAnsi="Times New Roman" w:cs="Times New Roman"/>
          <w:b/>
          <w:color w:val="auto"/>
          <w:szCs w:val="26"/>
        </w:rPr>
        <w:t>2</w:t>
      </w:r>
      <w:r w:rsidRPr="00EB6895">
        <w:rPr>
          <w:rFonts w:ascii="Times New Roman" w:hAnsi="Times New Roman" w:cs="Times New Roman"/>
          <w:b/>
          <w:color w:val="auto"/>
          <w:szCs w:val="26"/>
        </w:rPr>
        <w:t>.</w:t>
      </w:r>
      <w:r w:rsidR="007928D3">
        <w:rPr>
          <w:rFonts w:ascii="Times New Roman" w:hAnsi="Times New Roman" w:cs="Times New Roman"/>
          <w:b/>
          <w:color w:val="auto"/>
          <w:szCs w:val="26"/>
        </w:rPr>
        <w:t xml:space="preserve">5 </w:t>
      </w:r>
      <w:r w:rsidRPr="00EB6895">
        <w:rPr>
          <w:rFonts w:ascii="Times New Roman" w:hAnsi="Times New Roman" w:cs="Times New Roman"/>
          <w:b/>
          <w:color w:val="auto"/>
          <w:szCs w:val="26"/>
        </w:rPr>
        <w:t>Key informant interviews</w:t>
      </w:r>
      <w:bookmarkEnd w:id="219"/>
      <w:bookmarkEnd w:id="220"/>
      <w:bookmarkEnd w:id="221"/>
      <w:bookmarkEnd w:id="222"/>
      <w:bookmarkEnd w:id="223"/>
    </w:p>
    <w:p w:rsidR="006424A8" w:rsidRPr="00EB6895" w:rsidRDefault="006424A8" w:rsidP="006424A8">
      <w:pPr>
        <w:spacing w:before="0" w:line="360" w:lineRule="auto"/>
        <w:ind w:left="0" w:firstLine="0"/>
        <w:rPr>
          <w:rFonts w:cs="Times New Roman"/>
          <w:sz w:val="24"/>
        </w:rPr>
      </w:pPr>
      <w:bookmarkStart w:id="224" w:name="_Toc454597935"/>
      <w:bookmarkStart w:id="225" w:name="_Toc484482512"/>
      <w:bookmarkStart w:id="226" w:name="_Toc485122605"/>
      <w:bookmarkStart w:id="227" w:name="_Toc441125114"/>
      <w:bookmarkStart w:id="228" w:name="_Toc435984549"/>
      <w:bookmarkEnd w:id="198"/>
      <w:bookmarkEnd w:id="199"/>
      <w:r w:rsidRPr="00EB6895">
        <w:rPr>
          <w:rFonts w:cs="Times New Roman"/>
          <w:sz w:val="24"/>
        </w:rPr>
        <w:t xml:space="preserve">Attempts to explore facts on the ground makes it a rational approach to include key informant interviews by involving selected group of individuals who were likely to provide needed information, ideas, and insights on the proposed research. Key informants would be selected with the help of the land administration and environment protection </w:t>
      </w:r>
      <w:proofErr w:type="spellStart"/>
      <w:r w:rsidRPr="00EB6895">
        <w:rPr>
          <w:rFonts w:cs="Times New Roman"/>
          <w:sz w:val="24"/>
        </w:rPr>
        <w:t>woreda</w:t>
      </w:r>
      <w:proofErr w:type="spellEnd"/>
      <w:r w:rsidRPr="00EB6895">
        <w:rPr>
          <w:rFonts w:cs="Times New Roman"/>
          <w:sz w:val="24"/>
        </w:rPr>
        <w:t xml:space="preserve"> </w:t>
      </w:r>
      <w:r>
        <w:rPr>
          <w:rFonts w:cs="Times New Roman"/>
          <w:sz w:val="24"/>
        </w:rPr>
        <w:t xml:space="preserve">office, </w:t>
      </w:r>
      <w:r w:rsidRPr="00EB6895">
        <w:rPr>
          <w:rFonts w:cs="Times New Roman"/>
          <w:sz w:val="24"/>
        </w:rPr>
        <w:t xml:space="preserve">from </w:t>
      </w:r>
      <w:proofErr w:type="spellStart"/>
      <w:r w:rsidRPr="00EB6895">
        <w:rPr>
          <w:rFonts w:cs="Times New Roman"/>
          <w:sz w:val="24"/>
        </w:rPr>
        <w:t>woreda</w:t>
      </w:r>
      <w:proofErr w:type="spellEnd"/>
      <w:r w:rsidRPr="00EB6895">
        <w:rPr>
          <w:rFonts w:cs="Times New Roman"/>
          <w:sz w:val="24"/>
        </w:rPr>
        <w:t xml:space="preserve"> Rural Agricultural </w:t>
      </w:r>
      <w:r>
        <w:rPr>
          <w:rFonts w:cs="Times New Roman"/>
          <w:sz w:val="24"/>
        </w:rPr>
        <w:t xml:space="preserve">Development office </w:t>
      </w:r>
      <w:r w:rsidRPr="00EB6895">
        <w:rPr>
          <w:rFonts w:cs="Times New Roman"/>
          <w:sz w:val="24"/>
        </w:rPr>
        <w:t xml:space="preserve">and from </w:t>
      </w:r>
      <w:proofErr w:type="spellStart"/>
      <w:r w:rsidRPr="00EB6895">
        <w:rPr>
          <w:rFonts w:cs="Times New Roman"/>
          <w:sz w:val="24"/>
        </w:rPr>
        <w:t>Kebele</w:t>
      </w:r>
      <w:proofErr w:type="spellEnd"/>
      <w:r w:rsidRPr="00EB6895">
        <w:rPr>
          <w:rFonts w:cs="Times New Roman"/>
          <w:sz w:val="24"/>
        </w:rPr>
        <w:t xml:space="preserve"> administration </w:t>
      </w:r>
      <w:r>
        <w:rPr>
          <w:rFonts w:cs="Times New Roman"/>
          <w:sz w:val="24"/>
        </w:rPr>
        <w:t xml:space="preserve">leader </w:t>
      </w:r>
      <w:r w:rsidRPr="00EB6895">
        <w:rPr>
          <w:rFonts w:cs="Times New Roman"/>
          <w:sz w:val="24"/>
        </w:rPr>
        <w:t xml:space="preserve">and land administration and environment protection </w:t>
      </w:r>
      <w:proofErr w:type="spellStart"/>
      <w:r w:rsidRPr="00EB6895">
        <w:rPr>
          <w:rFonts w:cs="Times New Roman"/>
          <w:sz w:val="24"/>
        </w:rPr>
        <w:t>kebele</w:t>
      </w:r>
      <w:proofErr w:type="spellEnd"/>
      <w:r w:rsidRPr="00EB6895">
        <w:rPr>
          <w:rFonts w:cs="Times New Roman"/>
          <w:sz w:val="24"/>
        </w:rPr>
        <w:t xml:space="preserve"> experts together with agricul</w:t>
      </w:r>
      <w:r>
        <w:rPr>
          <w:rFonts w:cs="Times New Roman"/>
          <w:sz w:val="24"/>
        </w:rPr>
        <w:t xml:space="preserve">tural development agents (DA) and supper visor of three </w:t>
      </w:r>
      <w:proofErr w:type="spellStart"/>
      <w:r>
        <w:rPr>
          <w:rFonts w:cs="Times New Roman"/>
          <w:sz w:val="24"/>
        </w:rPr>
        <w:t>kebele</w:t>
      </w:r>
      <w:proofErr w:type="spellEnd"/>
      <w:r>
        <w:rPr>
          <w:rFonts w:cs="Times New Roman"/>
          <w:sz w:val="24"/>
        </w:rPr>
        <w:t>. Three k</w:t>
      </w:r>
      <w:r w:rsidRPr="00EB6895">
        <w:rPr>
          <w:rFonts w:cs="Times New Roman"/>
          <w:sz w:val="24"/>
        </w:rPr>
        <w:t xml:space="preserve">ey informants </w:t>
      </w:r>
      <w:r w:rsidR="00AF52E0">
        <w:rPr>
          <w:rFonts w:cs="Times New Roman"/>
          <w:sz w:val="24"/>
        </w:rPr>
        <w:t>were asked</w:t>
      </w:r>
      <w:r w:rsidRPr="00EB6895">
        <w:rPr>
          <w:rFonts w:cs="Times New Roman"/>
          <w:sz w:val="24"/>
        </w:rPr>
        <w:t xml:space="preserve"> in each</w:t>
      </w:r>
      <w:r w:rsidR="00AF52E0">
        <w:rPr>
          <w:rFonts w:cs="Times New Roman"/>
          <w:sz w:val="24"/>
        </w:rPr>
        <w:t xml:space="preserve"> three</w:t>
      </w:r>
      <w:r w:rsidRPr="00EB6895">
        <w:rPr>
          <w:rFonts w:cs="Times New Roman"/>
          <w:sz w:val="24"/>
        </w:rPr>
        <w:t xml:space="preserve"> </w:t>
      </w:r>
      <w:proofErr w:type="spellStart"/>
      <w:r w:rsidRPr="00EB6895">
        <w:rPr>
          <w:rFonts w:cs="Times New Roman"/>
          <w:sz w:val="24"/>
        </w:rPr>
        <w:t>Kebele</w:t>
      </w:r>
      <w:proofErr w:type="spellEnd"/>
      <w:r w:rsidRPr="00EB6895">
        <w:rPr>
          <w:rFonts w:cs="Times New Roman"/>
          <w:sz w:val="24"/>
        </w:rPr>
        <w:t xml:space="preserve"> </w:t>
      </w:r>
      <w:r>
        <w:rPr>
          <w:rFonts w:cs="Times New Roman"/>
          <w:sz w:val="24"/>
        </w:rPr>
        <w:t xml:space="preserve">which is </w:t>
      </w:r>
      <w:r w:rsidRPr="00EB6895">
        <w:rPr>
          <w:rFonts w:cs="Times New Roman"/>
          <w:sz w:val="24"/>
        </w:rPr>
        <w:t xml:space="preserve">(3*3*3=9) and a check list of open ended questions would be prepared and presented to them in a simple and understandable manner. The total key informants were 10 </w:t>
      </w:r>
      <w:r>
        <w:rPr>
          <w:rFonts w:cs="Times New Roman"/>
          <w:sz w:val="24"/>
        </w:rPr>
        <w:t xml:space="preserve">experts </w:t>
      </w:r>
      <w:r w:rsidRPr="00EB6895">
        <w:rPr>
          <w:rFonts w:cs="Times New Roman"/>
          <w:sz w:val="24"/>
        </w:rPr>
        <w:t xml:space="preserve">would be selected. The time and place for key informant interview would be guided by the key informants themselves.  </w:t>
      </w:r>
    </w:p>
    <w:p w:rsidR="00900AB1" w:rsidRPr="00EB6895" w:rsidRDefault="00900AB1" w:rsidP="00BF61AB">
      <w:pPr>
        <w:pStyle w:val="Heading3"/>
        <w:spacing w:before="0" w:line="360" w:lineRule="auto"/>
        <w:ind w:left="0" w:firstLine="0"/>
        <w:rPr>
          <w:rFonts w:ascii="Times New Roman" w:hAnsi="Times New Roman" w:cs="Times New Roman"/>
          <w:b/>
          <w:color w:val="auto"/>
          <w:szCs w:val="26"/>
        </w:rPr>
      </w:pPr>
      <w:bookmarkStart w:id="229" w:name="_Toc493163816"/>
      <w:r w:rsidRPr="00EB6895">
        <w:rPr>
          <w:rFonts w:ascii="Times New Roman" w:hAnsi="Times New Roman" w:cs="Times New Roman"/>
          <w:b/>
          <w:color w:val="auto"/>
          <w:szCs w:val="26"/>
        </w:rPr>
        <w:lastRenderedPageBreak/>
        <w:t>3.</w:t>
      </w:r>
      <w:r w:rsidR="001F783C">
        <w:rPr>
          <w:rFonts w:ascii="Times New Roman" w:hAnsi="Times New Roman" w:cs="Times New Roman"/>
          <w:b/>
          <w:color w:val="auto"/>
          <w:szCs w:val="26"/>
        </w:rPr>
        <w:t>2</w:t>
      </w:r>
      <w:r w:rsidRPr="00EB6895">
        <w:rPr>
          <w:rFonts w:ascii="Times New Roman" w:hAnsi="Times New Roman" w:cs="Times New Roman"/>
          <w:b/>
          <w:color w:val="auto"/>
          <w:szCs w:val="26"/>
        </w:rPr>
        <w:t>.</w:t>
      </w:r>
      <w:r w:rsidR="001F783C">
        <w:rPr>
          <w:rFonts w:ascii="Times New Roman" w:hAnsi="Times New Roman" w:cs="Times New Roman"/>
          <w:b/>
          <w:color w:val="auto"/>
          <w:szCs w:val="26"/>
        </w:rPr>
        <w:t>6</w:t>
      </w:r>
      <w:bookmarkEnd w:id="224"/>
      <w:bookmarkEnd w:id="225"/>
      <w:bookmarkEnd w:id="226"/>
      <w:r w:rsidR="001F783C">
        <w:rPr>
          <w:rFonts w:ascii="Times New Roman" w:hAnsi="Times New Roman" w:cs="Times New Roman"/>
          <w:b/>
          <w:color w:val="auto"/>
          <w:szCs w:val="26"/>
        </w:rPr>
        <w:t xml:space="preserve"> </w:t>
      </w:r>
      <w:r w:rsidR="000256ED" w:rsidRPr="00EB6895">
        <w:rPr>
          <w:rFonts w:ascii="Times New Roman" w:hAnsi="Times New Roman" w:cs="Times New Roman"/>
          <w:b/>
          <w:color w:val="auto"/>
          <w:szCs w:val="26"/>
        </w:rPr>
        <w:t>Primary data sources</w:t>
      </w:r>
      <w:bookmarkEnd w:id="229"/>
    </w:p>
    <w:p w:rsidR="00BF61AB" w:rsidRPr="00EB6895" w:rsidRDefault="000256ED" w:rsidP="009B270E">
      <w:pPr>
        <w:spacing w:before="0" w:after="0" w:line="360" w:lineRule="auto"/>
        <w:ind w:left="0" w:firstLine="0"/>
        <w:rPr>
          <w:rFonts w:eastAsia="Times New Roman" w:cs="Times New Roman"/>
          <w:sz w:val="24"/>
        </w:rPr>
      </w:pPr>
      <w:r w:rsidRPr="00EB6895">
        <w:rPr>
          <w:rFonts w:eastAsia="Times New Roman" w:cs="Times New Roman"/>
          <w:bCs/>
          <w:sz w:val="24"/>
          <w:lang w:val="en-GB"/>
        </w:rPr>
        <w:t xml:space="preserve">The primary data source was collected from </w:t>
      </w:r>
      <w:r w:rsidR="00900AB1" w:rsidRPr="00EB6895">
        <w:rPr>
          <w:rFonts w:eastAsia="Times New Roman" w:cs="Times New Roman"/>
          <w:bCs/>
          <w:sz w:val="24"/>
          <w:lang w:val="en-GB"/>
        </w:rPr>
        <w:t xml:space="preserve">Focus group discussion for the research would be conducted with religious leaders, selected elder, poor people and women and vulnerable society to acquire the relevant data through open discussion. The researcher would be record and gather the data from group discussion would lead the discussion as moderator. The number of participants would be 5 </w:t>
      </w:r>
      <w:r w:rsidR="009963E3">
        <w:rPr>
          <w:rFonts w:eastAsia="Times New Roman" w:cs="Times New Roman"/>
          <w:bCs/>
          <w:sz w:val="24"/>
          <w:lang w:val="en-GB"/>
        </w:rPr>
        <w:t xml:space="preserve">arranged in one group in each three </w:t>
      </w:r>
      <w:proofErr w:type="spellStart"/>
      <w:r w:rsidR="009963E3">
        <w:rPr>
          <w:rFonts w:eastAsia="Times New Roman" w:cs="Times New Roman"/>
          <w:bCs/>
          <w:sz w:val="24"/>
          <w:lang w:val="en-GB"/>
        </w:rPr>
        <w:t>kebele</w:t>
      </w:r>
      <w:proofErr w:type="spellEnd"/>
      <w:r w:rsidR="009963E3" w:rsidRPr="00EB6895">
        <w:rPr>
          <w:rFonts w:eastAsia="Times New Roman" w:cs="Times New Roman"/>
          <w:bCs/>
          <w:sz w:val="24"/>
          <w:lang w:val="en-GB"/>
        </w:rPr>
        <w:t>.</w:t>
      </w:r>
      <w:bookmarkStart w:id="230" w:name="_Toc484966726"/>
      <w:bookmarkStart w:id="231" w:name="_Toc442218447"/>
      <w:bookmarkStart w:id="232" w:name="_Toc443267249"/>
      <w:bookmarkEnd w:id="227"/>
      <w:bookmarkEnd w:id="228"/>
    </w:p>
    <w:p w:rsidR="00900AB1" w:rsidRPr="00EB6895" w:rsidRDefault="00900AB1" w:rsidP="00BF61AB">
      <w:pPr>
        <w:pStyle w:val="Heading3"/>
        <w:spacing w:before="0" w:line="360" w:lineRule="auto"/>
        <w:ind w:left="0" w:firstLine="0"/>
        <w:rPr>
          <w:rFonts w:ascii="Times New Roman" w:hAnsi="Times New Roman" w:cs="Times New Roman"/>
          <w:b/>
          <w:color w:val="auto"/>
          <w:szCs w:val="26"/>
        </w:rPr>
      </w:pPr>
      <w:bookmarkStart w:id="233" w:name="_Toc493163817"/>
      <w:r w:rsidRPr="00EB6895">
        <w:rPr>
          <w:rFonts w:ascii="Times New Roman" w:hAnsi="Times New Roman" w:cs="Times New Roman"/>
          <w:b/>
          <w:color w:val="auto"/>
          <w:szCs w:val="26"/>
        </w:rPr>
        <w:t>3.</w:t>
      </w:r>
      <w:r w:rsidR="001F783C">
        <w:rPr>
          <w:rFonts w:ascii="Times New Roman" w:hAnsi="Times New Roman" w:cs="Times New Roman"/>
          <w:b/>
          <w:color w:val="auto"/>
          <w:szCs w:val="26"/>
        </w:rPr>
        <w:t>2</w:t>
      </w:r>
      <w:r w:rsidRPr="00EB6895">
        <w:rPr>
          <w:rFonts w:ascii="Times New Roman" w:hAnsi="Times New Roman" w:cs="Times New Roman"/>
          <w:b/>
          <w:color w:val="auto"/>
          <w:szCs w:val="26"/>
        </w:rPr>
        <w:t>.</w:t>
      </w:r>
      <w:r w:rsidR="001F783C">
        <w:rPr>
          <w:rFonts w:ascii="Times New Roman" w:hAnsi="Times New Roman" w:cs="Times New Roman"/>
          <w:b/>
          <w:color w:val="auto"/>
          <w:szCs w:val="26"/>
        </w:rPr>
        <w:t>7</w:t>
      </w:r>
      <w:r w:rsidRPr="00EB6895">
        <w:rPr>
          <w:rFonts w:ascii="Times New Roman" w:hAnsi="Times New Roman" w:cs="Times New Roman"/>
          <w:b/>
          <w:color w:val="auto"/>
          <w:szCs w:val="26"/>
        </w:rPr>
        <w:t xml:space="preserve"> Secondary Data</w:t>
      </w:r>
      <w:bookmarkEnd w:id="230"/>
      <w:bookmarkEnd w:id="231"/>
      <w:bookmarkEnd w:id="232"/>
      <w:r w:rsidRPr="00EB6895">
        <w:rPr>
          <w:rFonts w:ascii="Times New Roman" w:hAnsi="Times New Roman" w:cs="Times New Roman"/>
          <w:b/>
          <w:color w:val="auto"/>
          <w:szCs w:val="26"/>
        </w:rPr>
        <w:t xml:space="preserve"> sources</w:t>
      </w:r>
      <w:bookmarkEnd w:id="233"/>
    </w:p>
    <w:p w:rsidR="00900AB1" w:rsidRPr="00EB6895" w:rsidRDefault="00900AB1" w:rsidP="00BF61AB">
      <w:pPr>
        <w:spacing w:before="0" w:after="0" w:line="360" w:lineRule="auto"/>
        <w:ind w:left="0" w:firstLine="0"/>
        <w:rPr>
          <w:rFonts w:cs="Times New Roman"/>
          <w:sz w:val="24"/>
        </w:rPr>
      </w:pPr>
      <w:r w:rsidRPr="00EB6895">
        <w:rPr>
          <w:rFonts w:cs="Times New Roman"/>
          <w:sz w:val="24"/>
        </w:rPr>
        <w:t xml:space="preserve">The secondary data for this research was west </w:t>
      </w:r>
      <w:proofErr w:type="spellStart"/>
      <w:r w:rsidR="00785F13" w:rsidRPr="00EB6895">
        <w:rPr>
          <w:rFonts w:cs="Times New Roman"/>
          <w:sz w:val="24"/>
        </w:rPr>
        <w:t>Harerghe</w:t>
      </w:r>
      <w:proofErr w:type="spellEnd"/>
      <w:r w:rsidRPr="00EB6895">
        <w:rPr>
          <w:rFonts w:cs="Times New Roman"/>
          <w:sz w:val="24"/>
        </w:rPr>
        <w:t xml:space="preserve"> existing land use land cover </w:t>
      </w:r>
      <w:r w:rsidR="00566E2B" w:rsidRPr="00EB6895">
        <w:rPr>
          <w:rFonts w:cs="Times New Roman"/>
          <w:sz w:val="24"/>
        </w:rPr>
        <w:t>and proposed</w:t>
      </w:r>
      <w:r w:rsidRPr="00EB6895">
        <w:rPr>
          <w:rFonts w:cs="Times New Roman"/>
          <w:sz w:val="24"/>
        </w:rPr>
        <w:t xml:space="preserve"> land use plan shape file, published and unpublished secondary documents, government and non-government reports and population census of the watershed. These data were acquired from different </w:t>
      </w:r>
      <w:r w:rsidRPr="00EB6895">
        <w:rPr>
          <w:rFonts w:cs="Times New Roman"/>
          <w:noProof/>
          <w:sz w:val="24"/>
        </w:rPr>
        <w:t>sources</w:t>
      </w:r>
      <w:r w:rsidRPr="00EB6895">
        <w:rPr>
          <w:rFonts w:cs="Times New Roman"/>
          <w:sz w:val="24"/>
        </w:rPr>
        <w:t xml:space="preserve"> such as browsing the internet </w:t>
      </w:r>
      <w:r w:rsidR="0099547C" w:rsidRPr="00EB6895">
        <w:rPr>
          <w:rFonts w:cs="Times New Roman"/>
          <w:sz w:val="24"/>
        </w:rPr>
        <w:t xml:space="preserve">and </w:t>
      </w:r>
      <w:proofErr w:type="spellStart"/>
      <w:r w:rsidR="0099547C" w:rsidRPr="00EB6895">
        <w:rPr>
          <w:rFonts w:cs="Times New Roman"/>
          <w:sz w:val="24"/>
        </w:rPr>
        <w:t>Guba</w:t>
      </w:r>
      <w:proofErr w:type="spellEnd"/>
      <w:r w:rsidR="000D5E8A">
        <w:rPr>
          <w:rFonts w:cs="Times New Roman"/>
          <w:sz w:val="24"/>
        </w:rPr>
        <w:t xml:space="preserve"> </w:t>
      </w:r>
      <w:proofErr w:type="spellStart"/>
      <w:r w:rsidR="0099547C" w:rsidRPr="00EB6895">
        <w:rPr>
          <w:rFonts w:cs="Times New Roman"/>
          <w:sz w:val="24"/>
        </w:rPr>
        <w:t>Qoricha</w:t>
      </w:r>
      <w:proofErr w:type="spellEnd"/>
      <w:r w:rsidR="00B14373">
        <w:rPr>
          <w:rFonts w:cs="Times New Roman"/>
          <w:sz w:val="24"/>
        </w:rPr>
        <w:t xml:space="preserve"> </w:t>
      </w:r>
      <w:proofErr w:type="spellStart"/>
      <w:r w:rsidR="0099547C" w:rsidRPr="00EB6895">
        <w:rPr>
          <w:rFonts w:cs="Times New Roman"/>
          <w:sz w:val="24"/>
        </w:rPr>
        <w:t>woreda</w:t>
      </w:r>
      <w:proofErr w:type="spellEnd"/>
      <w:r w:rsidR="0099547C" w:rsidRPr="00EB6895">
        <w:rPr>
          <w:rFonts w:cs="Times New Roman"/>
          <w:sz w:val="24"/>
        </w:rPr>
        <w:t xml:space="preserve"> rural land administration and environmental protection (WRLAEP) office</w:t>
      </w:r>
      <w:r w:rsidRPr="00EB6895">
        <w:rPr>
          <w:rFonts w:cs="Times New Roman"/>
          <w:sz w:val="24"/>
        </w:rPr>
        <w:t>.</w:t>
      </w:r>
    </w:p>
    <w:p w:rsidR="00AF6F0E" w:rsidRPr="00EB6895" w:rsidRDefault="00AF6F0E" w:rsidP="00BF61AB">
      <w:pPr>
        <w:spacing w:before="0" w:after="0" w:line="360" w:lineRule="auto"/>
        <w:ind w:left="0" w:firstLine="0"/>
        <w:rPr>
          <w:rFonts w:cs="Times New Roman"/>
          <w:sz w:val="18"/>
        </w:rPr>
      </w:pPr>
    </w:p>
    <w:p w:rsidR="00900AB1" w:rsidRPr="00EB6895" w:rsidRDefault="00900AB1" w:rsidP="00BF61AB">
      <w:pPr>
        <w:pStyle w:val="Heading3"/>
        <w:spacing w:before="0" w:line="360" w:lineRule="auto"/>
        <w:ind w:left="0" w:firstLine="0"/>
        <w:rPr>
          <w:rFonts w:ascii="Times New Roman" w:hAnsi="Times New Roman" w:cs="Times New Roman"/>
          <w:b/>
          <w:color w:val="auto"/>
          <w:szCs w:val="26"/>
        </w:rPr>
      </w:pPr>
      <w:bookmarkStart w:id="234" w:name="_Toc484966727"/>
      <w:bookmarkStart w:id="235" w:name="_Toc493163818"/>
      <w:bookmarkStart w:id="236" w:name="_Toc482235139"/>
      <w:r w:rsidRPr="00EB6895">
        <w:rPr>
          <w:rFonts w:ascii="Times New Roman" w:hAnsi="Times New Roman" w:cs="Times New Roman"/>
          <w:b/>
          <w:color w:val="auto"/>
          <w:szCs w:val="26"/>
        </w:rPr>
        <w:t>3.</w:t>
      </w:r>
      <w:r w:rsidR="001F783C">
        <w:rPr>
          <w:rFonts w:ascii="Times New Roman" w:hAnsi="Times New Roman" w:cs="Times New Roman"/>
          <w:b/>
          <w:color w:val="auto"/>
          <w:szCs w:val="26"/>
        </w:rPr>
        <w:t>2</w:t>
      </w:r>
      <w:r w:rsidRPr="00EB6895">
        <w:rPr>
          <w:rFonts w:ascii="Times New Roman" w:hAnsi="Times New Roman" w:cs="Times New Roman"/>
          <w:b/>
          <w:color w:val="auto"/>
          <w:szCs w:val="26"/>
        </w:rPr>
        <w:t>.</w:t>
      </w:r>
      <w:r w:rsidR="001F783C">
        <w:rPr>
          <w:rFonts w:ascii="Times New Roman" w:hAnsi="Times New Roman" w:cs="Times New Roman"/>
          <w:b/>
          <w:color w:val="auto"/>
          <w:szCs w:val="26"/>
        </w:rPr>
        <w:t xml:space="preserve">8 </w:t>
      </w:r>
      <w:r w:rsidRPr="00EB6895">
        <w:rPr>
          <w:rFonts w:ascii="Times New Roman" w:hAnsi="Times New Roman" w:cs="Times New Roman"/>
          <w:b/>
          <w:color w:val="auto"/>
          <w:szCs w:val="26"/>
        </w:rPr>
        <w:t>Material Used</w:t>
      </w:r>
      <w:bookmarkEnd w:id="234"/>
      <w:bookmarkEnd w:id="235"/>
    </w:p>
    <w:p w:rsidR="006129C9" w:rsidRPr="00EB6895" w:rsidRDefault="00900AB1" w:rsidP="006129C9">
      <w:pPr>
        <w:spacing w:before="0" w:after="0" w:line="360" w:lineRule="auto"/>
        <w:ind w:left="0" w:firstLine="0"/>
        <w:rPr>
          <w:rFonts w:cs="Times New Roman"/>
          <w:sz w:val="24"/>
        </w:rPr>
      </w:pPr>
      <w:r w:rsidRPr="00EB6895">
        <w:rPr>
          <w:rFonts w:cs="Times New Roman"/>
          <w:sz w:val="24"/>
        </w:rPr>
        <w:t>To collect, organize and analyze the relevant data the following Materials and software as presented in Table 3.</w:t>
      </w:r>
      <w:r w:rsidR="00FF1D49" w:rsidRPr="00EB6895">
        <w:rPr>
          <w:rFonts w:cs="Times New Roman"/>
          <w:sz w:val="24"/>
        </w:rPr>
        <w:t>2</w:t>
      </w:r>
      <w:r w:rsidR="002803C1" w:rsidRPr="00EB6895">
        <w:rPr>
          <w:rFonts w:cs="Times New Roman"/>
          <w:sz w:val="24"/>
        </w:rPr>
        <w:t xml:space="preserve"> is</w:t>
      </w:r>
      <w:r w:rsidRPr="00EB6895">
        <w:rPr>
          <w:rFonts w:cs="Times New Roman"/>
          <w:sz w:val="24"/>
        </w:rPr>
        <w:t xml:space="preserve"> used.</w:t>
      </w:r>
      <w:bookmarkStart w:id="237" w:name="_Toc484966790"/>
    </w:p>
    <w:p w:rsidR="00042978" w:rsidRPr="00EB6895" w:rsidRDefault="00042978" w:rsidP="00C91C75">
      <w:pPr>
        <w:pStyle w:val="Caption"/>
        <w:spacing w:before="0" w:line="360" w:lineRule="auto"/>
        <w:ind w:left="0" w:firstLine="0"/>
        <w:rPr>
          <w:rFonts w:ascii="Times New Roman" w:hAnsi="Times New Roman" w:cs="Times New Roman"/>
          <w:sz w:val="8"/>
          <w:szCs w:val="22"/>
        </w:rPr>
      </w:pPr>
    </w:p>
    <w:p w:rsidR="00900AB1" w:rsidRPr="00EB6895" w:rsidRDefault="00D00A49" w:rsidP="00D00A49">
      <w:pPr>
        <w:pStyle w:val="Caption"/>
        <w:spacing w:line="360" w:lineRule="auto"/>
        <w:ind w:hanging="720"/>
        <w:jc w:val="left"/>
        <w:rPr>
          <w:rFonts w:ascii="Times New Roman" w:hAnsi="Times New Roman" w:cs="Times New Roman"/>
          <w:i w:val="0"/>
          <w:szCs w:val="22"/>
        </w:rPr>
      </w:pPr>
      <w:bookmarkStart w:id="238" w:name="_Toc493162060"/>
      <w:bookmarkEnd w:id="237"/>
      <w:proofErr w:type="gramStart"/>
      <w:r w:rsidRPr="00EB6895">
        <w:rPr>
          <w:rFonts w:ascii="Times New Roman" w:hAnsi="Times New Roman" w:cs="Times New Roman"/>
          <w:i w:val="0"/>
        </w:rPr>
        <w:t>Table 3.</w:t>
      </w:r>
      <w:proofErr w:type="gramEnd"/>
      <w:r w:rsidRPr="00EB6895">
        <w:rPr>
          <w:rFonts w:ascii="Times New Roman" w:hAnsi="Times New Roman" w:cs="Times New Roman"/>
          <w:i w:val="0"/>
        </w:rPr>
        <w:t xml:space="preserve"> </w:t>
      </w:r>
      <w:r w:rsidR="001B1D59" w:rsidRPr="00EB6895">
        <w:rPr>
          <w:rFonts w:ascii="Times New Roman" w:hAnsi="Times New Roman" w:cs="Times New Roman"/>
          <w:i w:val="0"/>
        </w:rPr>
        <w:fldChar w:fldCharType="begin"/>
      </w:r>
      <w:r w:rsidRPr="00EB6895">
        <w:rPr>
          <w:rFonts w:ascii="Times New Roman" w:hAnsi="Times New Roman" w:cs="Times New Roman"/>
          <w:i w:val="0"/>
        </w:rPr>
        <w:instrText xml:space="preserve"> SEQ Table_3. \* ARABIC </w:instrText>
      </w:r>
      <w:r w:rsidR="001B1D59" w:rsidRPr="00EB6895">
        <w:rPr>
          <w:rFonts w:ascii="Times New Roman" w:hAnsi="Times New Roman" w:cs="Times New Roman"/>
          <w:i w:val="0"/>
        </w:rPr>
        <w:fldChar w:fldCharType="separate"/>
      </w:r>
      <w:r w:rsidR="007472F8" w:rsidRPr="00EB6895">
        <w:rPr>
          <w:rFonts w:ascii="Times New Roman" w:hAnsi="Times New Roman" w:cs="Times New Roman"/>
          <w:i w:val="0"/>
          <w:noProof/>
        </w:rPr>
        <w:t>2</w:t>
      </w:r>
      <w:r w:rsidR="001B1D59" w:rsidRPr="00EB6895">
        <w:rPr>
          <w:rFonts w:ascii="Times New Roman" w:hAnsi="Times New Roman" w:cs="Times New Roman"/>
          <w:i w:val="0"/>
        </w:rPr>
        <w:fldChar w:fldCharType="end"/>
      </w:r>
      <w:r w:rsidRPr="00EB6895">
        <w:rPr>
          <w:rFonts w:ascii="Times New Roman" w:hAnsi="Times New Roman" w:cs="Times New Roman"/>
          <w:i w:val="0"/>
        </w:rPr>
        <w:t>: Description of Software used</w:t>
      </w:r>
      <w:bookmarkEnd w:id="238"/>
    </w:p>
    <w:tbl>
      <w:tblPr>
        <w:tblStyle w:val="GridTable1Light1"/>
        <w:tblW w:w="9354" w:type="dxa"/>
        <w:jc w:val="center"/>
        <w:tblLook w:val="04A0"/>
      </w:tblPr>
      <w:tblGrid>
        <w:gridCol w:w="590"/>
        <w:gridCol w:w="2258"/>
        <w:gridCol w:w="6506"/>
      </w:tblGrid>
      <w:tr w:rsidR="00900AB1" w:rsidRPr="00EB6895" w:rsidTr="00D40AE3">
        <w:trPr>
          <w:cnfStyle w:val="100000000000"/>
          <w:trHeight w:val="844"/>
          <w:jc w:val="center"/>
        </w:trPr>
        <w:tc>
          <w:tcPr>
            <w:cnfStyle w:val="001000000000"/>
            <w:tcW w:w="551" w:type="dxa"/>
          </w:tcPr>
          <w:p w:rsidR="00900AB1" w:rsidRPr="00EB6895" w:rsidRDefault="00900AB1" w:rsidP="00D40AE3">
            <w:pPr>
              <w:spacing w:before="0" w:after="0" w:line="276" w:lineRule="auto"/>
              <w:rPr>
                <w:rFonts w:cs="Times New Roman"/>
                <w:b w:val="0"/>
                <w:sz w:val="24"/>
              </w:rPr>
            </w:pPr>
            <w:r w:rsidRPr="00EB6895">
              <w:rPr>
                <w:rFonts w:cs="Times New Roman"/>
                <w:b w:val="0"/>
                <w:sz w:val="24"/>
              </w:rPr>
              <w:t>S/N</w:t>
            </w:r>
          </w:p>
        </w:tc>
        <w:tc>
          <w:tcPr>
            <w:tcW w:w="2263" w:type="dxa"/>
          </w:tcPr>
          <w:p w:rsidR="00900AB1" w:rsidRPr="00EB6895" w:rsidRDefault="00D40AE3" w:rsidP="00D40AE3">
            <w:pPr>
              <w:spacing w:before="0" w:after="0" w:line="276" w:lineRule="auto"/>
              <w:cnfStyle w:val="100000000000"/>
              <w:rPr>
                <w:rFonts w:cs="Times New Roman"/>
                <w:b w:val="0"/>
                <w:sz w:val="24"/>
              </w:rPr>
            </w:pPr>
            <w:r w:rsidRPr="00EB6895">
              <w:rPr>
                <w:rFonts w:cs="Times New Roman"/>
                <w:b w:val="0"/>
                <w:sz w:val="24"/>
              </w:rPr>
              <w:t xml:space="preserve">Material </w:t>
            </w:r>
            <w:r w:rsidR="00900AB1" w:rsidRPr="00EB6895">
              <w:rPr>
                <w:rFonts w:cs="Times New Roman"/>
                <w:b w:val="0"/>
                <w:sz w:val="24"/>
              </w:rPr>
              <w:t>and Software used</w:t>
            </w:r>
          </w:p>
        </w:tc>
        <w:tc>
          <w:tcPr>
            <w:tcW w:w="6540" w:type="dxa"/>
          </w:tcPr>
          <w:p w:rsidR="00900AB1" w:rsidRPr="00EB6895" w:rsidRDefault="00900AB1" w:rsidP="00D40AE3">
            <w:pPr>
              <w:spacing w:before="0" w:after="0" w:line="276" w:lineRule="auto"/>
              <w:cnfStyle w:val="100000000000"/>
              <w:rPr>
                <w:rFonts w:cs="Times New Roman"/>
                <w:b w:val="0"/>
                <w:sz w:val="24"/>
              </w:rPr>
            </w:pPr>
            <w:r w:rsidRPr="00EB6895">
              <w:rPr>
                <w:rFonts w:cs="Times New Roman"/>
                <w:b w:val="0"/>
                <w:sz w:val="24"/>
              </w:rPr>
              <w:t>Description of usage</w:t>
            </w:r>
          </w:p>
        </w:tc>
      </w:tr>
      <w:tr w:rsidR="00900AB1" w:rsidRPr="00EB6895" w:rsidTr="001333DC">
        <w:trPr>
          <w:trHeight w:val="888"/>
          <w:jc w:val="center"/>
        </w:trPr>
        <w:tc>
          <w:tcPr>
            <w:cnfStyle w:val="001000000000"/>
            <w:tcW w:w="551" w:type="dxa"/>
          </w:tcPr>
          <w:p w:rsidR="00900AB1" w:rsidRPr="00EB6895" w:rsidRDefault="00900AB1" w:rsidP="00D40AE3">
            <w:pPr>
              <w:spacing w:before="0" w:after="0" w:line="276" w:lineRule="auto"/>
              <w:rPr>
                <w:rFonts w:cs="Times New Roman"/>
                <w:b w:val="0"/>
                <w:sz w:val="24"/>
              </w:rPr>
            </w:pPr>
            <w:r w:rsidRPr="00EB6895">
              <w:rPr>
                <w:rFonts w:cs="Times New Roman"/>
                <w:b w:val="0"/>
                <w:sz w:val="24"/>
              </w:rPr>
              <w:t>1</w:t>
            </w:r>
          </w:p>
        </w:tc>
        <w:tc>
          <w:tcPr>
            <w:tcW w:w="2263" w:type="dxa"/>
          </w:tcPr>
          <w:p w:rsidR="00900AB1" w:rsidRPr="00EB6895" w:rsidRDefault="00D40AE3" w:rsidP="00D40AE3">
            <w:pPr>
              <w:spacing w:before="0" w:after="0" w:line="276" w:lineRule="auto"/>
              <w:cnfStyle w:val="000000000000"/>
              <w:rPr>
                <w:rFonts w:cs="Times New Roman"/>
                <w:sz w:val="24"/>
              </w:rPr>
            </w:pPr>
            <w:r w:rsidRPr="00EB6895">
              <w:rPr>
                <w:rFonts w:cs="Times New Roman"/>
                <w:sz w:val="24"/>
              </w:rPr>
              <w:t xml:space="preserve">ERDAS </w:t>
            </w:r>
            <w:r w:rsidR="00900AB1" w:rsidRPr="00EB6895">
              <w:rPr>
                <w:rFonts w:cs="Times New Roman"/>
                <w:sz w:val="24"/>
              </w:rPr>
              <w:t>Imagine 2014</w:t>
            </w:r>
          </w:p>
        </w:tc>
        <w:tc>
          <w:tcPr>
            <w:tcW w:w="6540" w:type="dxa"/>
          </w:tcPr>
          <w:p w:rsidR="00900AB1" w:rsidRPr="00EB6895" w:rsidRDefault="00900AB1" w:rsidP="00D40AE3">
            <w:pPr>
              <w:spacing w:before="0" w:after="0" w:line="276" w:lineRule="auto"/>
              <w:cnfStyle w:val="000000000000"/>
              <w:rPr>
                <w:rFonts w:cs="Times New Roman"/>
                <w:sz w:val="24"/>
              </w:rPr>
            </w:pPr>
            <w:r w:rsidRPr="00EB6895">
              <w:rPr>
                <w:rFonts w:cs="Times New Roman"/>
                <w:sz w:val="24"/>
              </w:rPr>
              <w:t>Used for image pre-processing, stacking single bands, supervised maximum likelihood classification of land classes and accuracy assessment of the classification</w:t>
            </w:r>
          </w:p>
        </w:tc>
      </w:tr>
      <w:tr w:rsidR="00900AB1" w:rsidRPr="00EB6895" w:rsidTr="00D40AE3">
        <w:trPr>
          <w:trHeight w:val="1217"/>
          <w:jc w:val="center"/>
        </w:trPr>
        <w:tc>
          <w:tcPr>
            <w:cnfStyle w:val="001000000000"/>
            <w:tcW w:w="551" w:type="dxa"/>
          </w:tcPr>
          <w:p w:rsidR="00900AB1" w:rsidRPr="00EB6895" w:rsidRDefault="00900AB1" w:rsidP="00D40AE3">
            <w:pPr>
              <w:spacing w:before="0" w:after="0" w:line="276" w:lineRule="auto"/>
              <w:rPr>
                <w:rFonts w:cs="Times New Roman"/>
                <w:b w:val="0"/>
                <w:sz w:val="24"/>
              </w:rPr>
            </w:pPr>
            <w:r w:rsidRPr="00EB6895">
              <w:rPr>
                <w:rFonts w:cs="Times New Roman"/>
                <w:b w:val="0"/>
                <w:sz w:val="24"/>
              </w:rPr>
              <w:t>2</w:t>
            </w:r>
          </w:p>
        </w:tc>
        <w:tc>
          <w:tcPr>
            <w:tcW w:w="2263" w:type="dxa"/>
          </w:tcPr>
          <w:p w:rsidR="00900AB1" w:rsidRPr="00EB6895" w:rsidRDefault="00900AB1" w:rsidP="00D40AE3">
            <w:pPr>
              <w:spacing w:before="0" w:after="0" w:line="276" w:lineRule="auto"/>
              <w:cnfStyle w:val="000000000000"/>
              <w:rPr>
                <w:rFonts w:cs="Times New Roman"/>
                <w:sz w:val="24"/>
              </w:rPr>
            </w:pPr>
            <w:r w:rsidRPr="00EB6895">
              <w:rPr>
                <w:rFonts w:cs="Times New Roman"/>
                <w:sz w:val="24"/>
              </w:rPr>
              <w:t>Arc GIS 10.3</w:t>
            </w:r>
          </w:p>
        </w:tc>
        <w:tc>
          <w:tcPr>
            <w:tcW w:w="6540" w:type="dxa"/>
          </w:tcPr>
          <w:p w:rsidR="00900AB1" w:rsidRPr="00EB6895" w:rsidRDefault="00900AB1" w:rsidP="00D40AE3">
            <w:pPr>
              <w:spacing w:before="0" w:after="0" w:line="276" w:lineRule="auto"/>
              <w:cnfStyle w:val="000000000000"/>
              <w:rPr>
                <w:rFonts w:cs="Times New Roman"/>
                <w:sz w:val="24"/>
              </w:rPr>
            </w:pPr>
            <w:r w:rsidRPr="00EB6895">
              <w:rPr>
                <w:rFonts w:cs="Times New Roman"/>
                <w:sz w:val="24"/>
              </w:rPr>
              <w:t>Used for data analysis, management, and spatial referencing, Geo-referencing and makes a</w:t>
            </w:r>
            <w:r w:rsidRPr="00EB6895">
              <w:rPr>
                <w:rFonts w:cs="Times New Roman"/>
                <w:noProof/>
                <w:sz w:val="24"/>
              </w:rPr>
              <w:t xml:space="preserve"> layout</w:t>
            </w:r>
            <w:r w:rsidRPr="00EB6895">
              <w:rPr>
                <w:rFonts w:cs="Times New Roman"/>
                <w:sz w:val="24"/>
              </w:rPr>
              <w:t xml:space="preserve"> for final mapping. Moreover, watershed delineation and clipping process were operated by Arc GIS software.</w:t>
            </w:r>
          </w:p>
        </w:tc>
      </w:tr>
      <w:tr w:rsidR="00900AB1" w:rsidRPr="00EB6895" w:rsidTr="001333DC">
        <w:trPr>
          <w:trHeight w:val="998"/>
          <w:jc w:val="center"/>
        </w:trPr>
        <w:tc>
          <w:tcPr>
            <w:cnfStyle w:val="001000000000"/>
            <w:tcW w:w="551" w:type="dxa"/>
          </w:tcPr>
          <w:p w:rsidR="00900AB1" w:rsidRPr="00EB6895" w:rsidRDefault="00900AB1" w:rsidP="00D40AE3">
            <w:pPr>
              <w:spacing w:before="0" w:after="0" w:line="276" w:lineRule="auto"/>
              <w:rPr>
                <w:rFonts w:cs="Times New Roman"/>
                <w:b w:val="0"/>
                <w:sz w:val="24"/>
              </w:rPr>
            </w:pPr>
            <w:r w:rsidRPr="00EB6895">
              <w:rPr>
                <w:rFonts w:cs="Times New Roman"/>
                <w:b w:val="0"/>
                <w:sz w:val="24"/>
              </w:rPr>
              <w:t>3</w:t>
            </w:r>
          </w:p>
        </w:tc>
        <w:tc>
          <w:tcPr>
            <w:tcW w:w="2263" w:type="dxa"/>
          </w:tcPr>
          <w:p w:rsidR="00900AB1" w:rsidRPr="00EB6895" w:rsidRDefault="00900AB1" w:rsidP="00D40AE3">
            <w:pPr>
              <w:spacing w:before="0" w:after="0" w:line="276" w:lineRule="auto"/>
              <w:cnfStyle w:val="000000000000"/>
              <w:rPr>
                <w:rFonts w:cs="Times New Roman"/>
                <w:sz w:val="24"/>
              </w:rPr>
            </w:pPr>
            <w:r w:rsidRPr="00EB6895">
              <w:rPr>
                <w:rFonts w:cs="Times New Roman"/>
                <w:noProof/>
                <w:sz w:val="24"/>
              </w:rPr>
              <w:t>Handheld</w:t>
            </w:r>
            <w:r w:rsidRPr="00EB6895">
              <w:rPr>
                <w:rFonts w:cs="Times New Roman"/>
                <w:sz w:val="24"/>
              </w:rPr>
              <w:t>GPS</w:t>
            </w:r>
          </w:p>
        </w:tc>
        <w:tc>
          <w:tcPr>
            <w:tcW w:w="6540" w:type="dxa"/>
          </w:tcPr>
          <w:p w:rsidR="00900AB1" w:rsidRPr="00EB6895" w:rsidRDefault="00900AB1" w:rsidP="00D40AE3">
            <w:pPr>
              <w:spacing w:before="0" w:after="0" w:line="276" w:lineRule="auto"/>
              <w:cnfStyle w:val="000000000000"/>
              <w:rPr>
                <w:rFonts w:cs="Times New Roman"/>
                <w:sz w:val="24"/>
              </w:rPr>
            </w:pPr>
            <w:r w:rsidRPr="00EB6895">
              <w:rPr>
                <w:rFonts w:cs="Times New Roman"/>
                <w:sz w:val="24"/>
              </w:rPr>
              <w:t xml:space="preserve">(Garmin Marine GPS Receiver or GPS72H) has been used to collect ground control points (GCPs) used to conduct ground accuracy assessment. </w:t>
            </w:r>
          </w:p>
        </w:tc>
      </w:tr>
      <w:bookmarkEnd w:id="236"/>
    </w:tbl>
    <w:p w:rsidR="00C70949" w:rsidRPr="00EB6895" w:rsidRDefault="00C70949" w:rsidP="00C91C75">
      <w:pPr>
        <w:pStyle w:val="Heading4"/>
        <w:spacing w:before="0" w:line="360" w:lineRule="auto"/>
        <w:ind w:left="0" w:firstLine="0"/>
        <w:jc w:val="left"/>
        <w:rPr>
          <w:rFonts w:ascii="Times New Roman" w:eastAsiaTheme="minorHAnsi" w:hAnsi="Times New Roman" w:cs="Times New Roman"/>
          <w:b w:val="0"/>
          <w:bCs w:val="0"/>
          <w:i w:val="0"/>
          <w:iCs w:val="0"/>
          <w:color w:val="auto"/>
          <w:sz w:val="26"/>
          <w:szCs w:val="24"/>
        </w:rPr>
      </w:pPr>
    </w:p>
    <w:p w:rsidR="001575C6" w:rsidRPr="0019073B" w:rsidRDefault="00991DBB" w:rsidP="0019073B">
      <w:pPr>
        <w:pStyle w:val="Heading3"/>
        <w:spacing w:line="360" w:lineRule="auto"/>
        <w:ind w:left="0" w:firstLine="0"/>
        <w:rPr>
          <w:rFonts w:ascii="Times New Roman" w:hAnsi="Times New Roman" w:cs="Times New Roman"/>
          <w:b/>
          <w:i/>
          <w:color w:val="auto"/>
        </w:rPr>
      </w:pPr>
      <w:bookmarkStart w:id="239" w:name="_Toc493163819"/>
      <w:r w:rsidRPr="0019073B">
        <w:rPr>
          <w:rFonts w:ascii="Times New Roman" w:hAnsi="Times New Roman" w:cs="Times New Roman"/>
          <w:b/>
          <w:color w:val="auto"/>
        </w:rPr>
        <w:t>3.</w:t>
      </w:r>
      <w:r w:rsidR="00846F56" w:rsidRPr="0019073B">
        <w:rPr>
          <w:rFonts w:ascii="Times New Roman" w:hAnsi="Times New Roman" w:cs="Times New Roman"/>
          <w:b/>
          <w:color w:val="auto"/>
        </w:rPr>
        <w:t>2.9</w:t>
      </w:r>
      <w:r w:rsidRPr="0019073B">
        <w:rPr>
          <w:rFonts w:ascii="Times New Roman" w:hAnsi="Times New Roman" w:cs="Times New Roman"/>
          <w:b/>
          <w:color w:val="auto"/>
        </w:rPr>
        <w:t xml:space="preserve"> Description </w:t>
      </w:r>
      <w:r w:rsidR="00274FAA" w:rsidRPr="0019073B">
        <w:rPr>
          <w:rFonts w:ascii="Times New Roman" w:hAnsi="Times New Roman" w:cs="Times New Roman"/>
          <w:b/>
          <w:color w:val="auto"/>
        </w:rPr>
        <w:t>of</w:t>
      </w:r>
      <w:r w:rsidRPr="0019073B">
        <w:rPr>
          <w:rFonts w:ascii="Times New Roman" w:hAnsi="Times New Roman" w:cs="Times New Roman"/>
          <w:b/>
          <w:color w:val="auto"/>
        </w:rPr>
        <w:t xml:space="preserve"> Land Use </w:t>
      </w:r>
      <w:r w:rsidR="00274FAA" w:rsidRPr="0019073B">
        <w:rPr>
          <w:rFonts w:ascii="Times New Roman" w:hAnsi="Times New Roman" w:cs="Times New Roman"/>
          <w:b/>
          <w:color w:val="auto"/>
        </w:rPr>
        <w:t>and</w:t>
      </w:r>
      <w:r w:rsidRPr="0019073B">
        <w:rPr>
          <w:rFonts w:ascii="Times New Roman" w:hAnsi="Times New Roman" w:cs="Times New Roman"/>
          <w:b/>
          <w:color w:val="auto"/>
        </w:rPr>
        <w:t xml:space="preserve"> Land Cover Classes</w:t>
      </w:r>
      <w:bookmarkEnd w:id="239"/>
    </w:p>
    <w:p w:rsidR="001575C6" w:rsidRPr="00EB6895" w:rsidRDefault="001575C6" w:rsidP="00C91C75">
      <w:pPr>
        <w:autoSpaceDE w:val="0"/>
        <w:autoSpaceDN w:val="0"/>
        <w:adjustRightInd w:val="0"/>
        <w:spacing w:before="0" w:after="0" w:line="360" w:lineRule="auto"/>
        <w:ind w:left="0" w:firstLine="0"/>
        <w:rPr>
          <w:rFonts w:cs="Times New Roman"/>
          <w:sz w:val="24"/>
        </w:rPr>
      </w:pPr>
      <w:r w:rsidRPr="00EB6895">
        <w:rPr>
          <w:rFonts w:cs="Times New Roman"/>
          <w:sz w:val="24"/>
        </w:rPr>
        <w:t xml:space="preserve">Based on field observation and general historical information gained </w:t>
      </w:r>
      <w:r w:rsidR="00991DBB" w:rsidRPr="00EB6895">
        <w:rPr>
          <w:rFonts w:cs="Times New Roman"/>
          <w:sz w:val="24"/>
        </w:rPr>
        <w:t>from participants</w:t>
      </w:r>
      <w:r w:rsidRPr="00EB6895">
        <w:rPr>
          <w:rFonts w:cs="Times New Roman"/>
          <w:sz w:val="24"/>
        </w:rPr>
        <w:t xml:space="preserve"> during the survey, it was decided to focus on the following major land use and land cover </w:t>
      </w:r>
      <w:r w:rsidR="00857C98" w:rsidRPr="00EB6895">
        <w:rPr>
          <w:rFonts w:cs="Times New Roman"/>
          <w:sz w:val="24"/>
        </w:rPr>
        <w:t xml:space="preserve">classes summarized below </w:t>
      </w:r>
    </w:p>
    <w:p w:rsidR="00D00A49" w:rsidRPr="00EB6895" w:rsidRDefault="00D00A49" w:rsidP="00C91C75">
      <w:pPr>
        <w:autoSpaceDE w:val="0"/>
        <w:autoSpaceDN w:val="0"/>
        <w:adjustRightInd w:val="0"/>
        <w:spacing w:before="0" w:after="0" w:line="360" w:lineRule="auto"/>
        <w:ind w:left="0" w:firstLine="0"/>
        <w:rPr>
          <w:rFonts w:cs="Times New Roman"/>
          <w:sz w:val="12"/>
        </w:rPr>
      </w:pPr>
    </w:p>
    <w:p w:rsidR="004655EA" w:rsidRPr="00EB6895" w:rsidRDefault="004655EA" w:rsidP="00B25252">
      <w:pPr>
        <w:spacing w:before="0" w:after="0" w:line="360" w:lineRule="auto"/>
        <w:ind w:left="0" w:firstLine="0"/>
        <w:rPr>
          <w:rFonts w:cs="Times New Roman"/>
          <w:b/>
          <w:sz w:val="24"/>
        </w:rPr>
      </w:pPr>
      <w:r w:rsidRPr="00EB6895">
        <w:rPr>
          <w:rFonts w:cs="Times New Roman"/>
          <w:b/>
          <w:sz w:val="24"/>
        </w:rPr>
        <w:t>1. Forest/Shrub/Bush Lands</w:t>
      </w:r>
    </w:p>
    <w:p w:rsidR="00B25252" w:rsidRPr="00EB6895" w:rsidRDefault="004655EA" w:rsidP="00B25252">
      <w:pPr>
        <w:spacing w:before="0" w:after="0" w:line="360" w:lineRule="auto"/>
        <w:ind w:left="0" w:firstLine="0"/>
        <w:rPr>
          <w:rFonts w:cs="Times New Roman"/>
          <w:sz w:val="24"/>
        </w:rPr>
      </w:pPr>
      <w:r w:rsidRPr="00EB6895">
        <w:rPr>
          <w:rFonts w:cs="Times New Roman"/>
          <w:sz w:val="24"/>
        </w:rPr>
        <w:t xml:space="preserve"> The category includes areas covered with different species of shrubs and bushes with widely varying density from one locality to another, and often found in hilly areas.  In three </w:t>
      </w:r>
      <w:proofErr w:type="spellStart"/>
      <w:r w:rsidRPr="00EB6895">
        <w:rPr>
          <w:rFonts w:cs="Times New Roman"/>
          <w:sz w:val="24"/>
        </w:rPr>
        <w:t>kebeles</w:t>
      </w:r>
      <w:proofErr w:type="spellEnd"/>
      <w:r w:rsidRPr="00EB6895">
        <w:rPr>
          <w:rFonts w:cs="Times New Roman"/>
          <w:sz w:val="24"/>
        </w:rPr>
        <w:t xml:space="preserve"> the areas that are not closed as part of the watershed management program serve as a communal grazing and free access resource with very few above ground biomasses. In </w:t>
      </w:r>
      <w:proofErr w:type="spellStart"/>
      <w:r w:rsidRPr="00EB6895">
        <w:rPr>
          <w:rFonts w:cs="Times New Roman"/>
          <w:sz w:val="24"/>
        </w:rPr>
        <w:t>Gara</w:t>
      </w:r>
      <w:r w:rsidR="00D06213" w:rsidRPr="00EB6895">
        <w:rPr>
          <w:rFonts w:cs="Times New Roman"/>
          <w:sz w:val="24"/>
        </w:rPr>
        <w:t>Moye</w:t>
      </w:r>
      <w:proofErr w:type="spellEnd"/>
      <w:r w:rsidRPr="00EB6895">
        <w:rPr>
          <w:rFonts w:cs="Times New Roman"/>
          <w:sz w:val="24"/>
        </w:rPr>
        <w:t xml:space="preserve"> micro -watershed area closure is practiced, </w:t>
      </w:r>
      <w:r w:rsidR="0087596A" w:rsidRPr="00EB6895">
        <w:rPr>
          <w:rFonts w:cs="Times New Roman"/>
          <w:sz w:val="24"/>
        </w:rPr>
        <w:t>as the result of closed the</w:t>
      </w:r>
      <w:r w:rsidR="00FA779B">
        <w:rPr>
          <w:rFonts w:cs="Times New Roman"/>
          <w:sz w:val="24"/>
        </w:rPr>
        <w:t xml:space="preserve"> </w:t>
      </w:r>
      <w:r w:rsidR="0087596A" w:rsidRPr="00EB6895">
        <w:rPr>
          <w:rFonts w:cs="Times New Roman"/>
          <w:sz w:val="24"/>
        </w:rPr>
        <w:t xml:space="preserve">bare </w:t>
      </w:r>
      <w:r w:rsidR="001A3BA8" w:rsidRPr="00EB6895">
        <w:rPr>
          <w:rFonts w:cs="Times New Roman"/>
          <w:sz w:val="24"/>
        </w:rPr>
        <w:t>land area</w:t>
      </w:r>
      <w:r w:rsidR="0087596A" w:rsidRPr="00EB6895">
        <w:rPr>
          <w:rFonts w:cs="Times New Roman"/>
          <w:sz w:val="24"/>
        </w:rPr>
        <w:t xml:space="preserve"> can be covered with bush and shrub </w:t>
      </w:r>
      <w:r w:rsidR="001A3BA8" w:rsidRPr="00EB6895">
        <w:rPr>
          <w:rFonts w:cs="Times New Roman"/>
          <w:sz w:val="24"/>
        </w:rPr>
        <w:t xml:space="preserve">lands water shed activities they were done. </w:t>
      </w:r>
      <w:r w:rsidR="002B090D" w:rsidRPr="00EB6895">
        <w:rPr>
          <w:rFonts w:cs="Times New Roman"/>
          <w:sz w:val="24"/>
        </w:rPr>
        <w:t xml:space="preserve">Hence, the </w:t>
      </w:r>
      <w:r w:rsidR="001A3BA8" w:rsidRPr="00EB6895">
        <w:rPr>
          <w:rFonts w:cs="Times New Roman"/>
          <w:sz w:val="24"/>
        </w:rPr>
        <w:t xml:space="preserve">vegetated areas upslope are </w:t>
      </w:r>
      <w:r w:rsidRPr="00EB6895">
        <w:rPr>
          <w:rFonts w:cs="Times New Roman"/>
          <w:sz w:val="24"/>
        </w:rPr>
        <w:t xml:space="preserve">well protected and are </w:t>
      </w:r>
      <w:r w:rsidR="001A3BA8" w:rsidRPr="00EB6895">
        <w:rPr>
          <w:rFonts w:cs="Times New Roman"/>
          <w:sz w:val="24"/>
        </w:rPr>
        <w:t xml:space="preserve">not </w:t>
      </w:r>
      <w:r w:rsidRPr="00EB6895">
        <w:rPr>
          <w:rFonts w:cs="Times New Roman"/>
          <w:sz w:val="24"/>
        </w:rPr>
        <w:t>being accessed freely to serve as grazing land.</w:t>
      </w:r>
    </w:p>
    <w:p w:rsidR="00222974" w:rsidRPr="00EB6895" w:rsidRDefault="00222974" w:rsidP="00B25252">
      <w:pPr>
        <w:spacing w:before="0" w:after="0" w:line="360" w:lineRule="auto"/>
        <w:ind w:left="0" w:firstLine="0"/>
        <w:rPr>
          <w:rFonts w:cs="Times New Roman"/>
          <w:sz w:val="8"/>
        </w:rPr>
      </w:pPr>
    </w:p>
    <w:p w:rsidR="004655EA" w:rsidRPr="00EB6895" w:rsidRDefault="004655EA" w:rsidP="00B25252">
      <w:pPr>
        <w:spacing w:before="0" w:after="0" w:line="360" w:lineRule="auto"/>
        <w:ind w:left="0" w:firstLine="0"/>
        <w:rPr>
          <w:rFonts w:cs="Times New Roman"/>
          <w:b/>
          <w:sz w:val="24"/>
        </w:rPr>
      </w:pPr>
      <w:r w:rsidRPr="00EB6895">
        <w:rPr>
          <w:rFonts w:cs="Times New Roman"/>
          <w:b/>
          <w:sz w:val="24"/>
        </w:rPr>
        <w:t>2. Grass Land/Grazing land</w:t>
      </w:r>
    </w:p>
    <w:p w:rsidR="004655EA" w:rsidRPr="00EB6895" w:rsidRDefault="004655EA" w:rsidP="00B25252">
      <w:pPr>
        <w:spacing w:before="0" w:after="0" w:line="360" w:lineRule="auto"/>
        <w:ind w:left="0" w:firstLine="0"/>
        <w:rPr>
          <w:rFonts w:cs="Times New Roman"/>
          <w:sz w:val="24"/>
        </w:rPr>
      </w:pPr>
      <w:r w:rsidRPr="00EB6895">
        <w:rPr>
          <w:rFonts w:cs="Times New Roman"/>
          <w:color w:val="000000" w:themeColor="text1"/>
          <w:sz w:val="24"/>
        </w:rPr>
        <w:t xml:space="preserve">Grasslands are areas dominated by grasses and forbs, and have few or no trees. Grazing and roaming animals occur in abundance. </w:t>
      </w:r>
      <w:r w:rsidRPr="00EB6895">
        <w:rPr>
          <w:rFonts w:cs="Times New Roman"/>
          <w:bCs/>
          <w:color w:val="000000" w:themeColor="text1"/>
          <w:sz w:val="24"/>
          <w:shd w:val="clear" w:color="auto" w:fill="FFFFFF"/>
        </w:rPr>
        <w:t>Before the influence of humans, grasslands filled with billowing grasses, colorful wild flowers and the hum of insects were only found in natural clearings in woodlands, above the tree line and at the coast. But once people began clearing woodlands for farming, grasslands flourished and were use</w:t>
      </w:r>
      <w:r w:rsidR="00672109" w:rsidRPr="00EB6895">
        <w:rPr>
          <w:rFonts w:cs="Times New Roman"/>
          <w:bCs/>
          <w:color w:val="000000" w:themeColor="text1"/>
          <w:sz w:val="24"/>
          <w:shd w:val="clear" w:color="auto" w:fill="FFFFFF"/>
        </w:rPr>
        <w:t xml:space="preserve">d for grazing livestock and crop </w:t>
      </w:r>
      <w:r w:rsidR="009B4F3C" w:rsidRPr="00EB6895">
        <w:rPr>
          <w:rFonts w:cs="Times New Roman"/>
          <w:bCs/>
          <w:color w:val="000000" w:themeColor="text1"/>
          <w:sz w:val="24"/>
          <w:shd w:val="clear" w:color="auto" w:fill="FFFFFF"/>
        </w:rPr>
        <w:t>production.</w:t>
      </w:r>
      <w:r w:rsidR="009B4F3C" w:rsidRPr="00EB6895">
        <w:rPr>
          <w:rFonts w:cs="Times New Roman"/>
          <w:color w:val="000000" w:themeColor="text1"/>
          <w:sz w:val="24"/>
        </w:rPr>
        <w:t xml:space="preserve"> Grazing</w:t>
      </w:r>
      <w:r w:rsidRPr="00EB6895">
        <w:rPr>
          <w:rFonts w:cs="Times New Roman"/>
          <w:color w:val="000000" w:themeColor="text1"/>
          <w:sz w:val="24"/>
        </w:rPr>
        <w:t xml:space="preserve"> land refers to those land units allocated as a source of animal feed, including privately and communally owned grazing </w:t>
      </w:r>
      <w:r w:rsidR="00D06213" w:rsidRPr="00EB6895">
        <w:rPr>
          <w:rFonts w:cs="Times New Roman"/>
          <w:color w:val="000000" w:themeColor="text1"/>
          <w:sz w:val="24"/>
        </w:rPr>
        <w:t>areas. There</w:t>
      </w:r>
      <w:r w:rsidRPr="00EB6895">
        <w:rPr>
          <w:rFonts w:cs="Times New Roman"/>
          <w:color w:val="000000" w:themeColor="text1"/>
          <w:sz w:val="24"/>
        </w:rPr>
        <w:t xml:space="preserve"> is variation in their management schemes, from those which are open to access year round, those accessed only during selected months</w:t>
      </w:r>
      <w:r w:rsidRPr="00EB6895">
        <w:rPr>
          <w:rFonts w:cs="Times New Roman"/>
          <w:sz w:val="24"/>
        </w:rPr>
        <w:t xml:space="preserve"> of the year, and those completely closed year round. In the latter feed is made available through the cut and carry system, whereby grazers are expected to cut and haul away the fodder to the animals.</w:t>
      </w:r>
    </w:p>
    <w:p w:rsidR="00222974" w:rsidRPr="00EB6895" w:rsidRDefault="00222974" w:rsidP="00B25252">
      <w:pPr>
        <w:spacing w:before="0" w:after="0" w:line="360" w:lineRule="auto"/>
        <w:ind w:left="0" w:firstLine="0"/>
        <w:rPr>
          <w:rFonts w:cs="Times New Roman"/>
          <w:sz w:val="12"/>
        </w:rPr>
      </w:pPr>
    </w:p>
    <w:p w:rsidR="00035A83" w:rsidRPr="00EB6895" w:rsidRDefault="004655EA" w:rsidP="00C91C75">
      <w:pPr>
        <w:autoSpaceDE w:val="0"/>
        <w:autoSpaceDN w:val="0"/>
        <w:adjustRightInd w:val="0"/>
        <w:spacing w:before="0" w:after="0" w:line="360" w:lineRule="auto"/>
        <w:ind w:left="0" w:firstLine="0"/>
        <w:rPr>
          <w:rFonts w:cs="Times New Roman"/>
          <w:b/>
          <w:sz w:val="24"/>
        </w:rPr>
      </w:pPr>
      <w:r w:rsidRPr="00EB6895">
        <w:rPr>
          <w:rFonts w:cs="Times New Roman"/>
          <w:b/>
          <w:sz w:val="24"/>
        </w:rPr>
        <w:t>3. Cultivated</w:t>
      </w:r>
      <w:r w:rsidR="002A0CB1" w:rsidRPr="00EB6895">
        <w:rPr>
          <w:rFonts w:cs="Times New Roman"/>
          <w:b/>
          <w:sz w:val="24"/>
        </w:rPr>
        <w:t xml:space="preserve"> Land</w:t>
      </w:r>
    </w:p>
    <w:p w:rsidR="004455B0" w:rsidRPr="00EB6895" w:rsidRDefault="001575C6" w:rsidP="00C91C75">
      <w:pPr>
        <w:autoSpaceDE w:val="0"/>
        <w:autoSpaceDN w:val="0"/>
        <w:adjustRightInd w:val="0"/>
        <w:spacing w:before="0" w:after="0" w:line="360" w:lineRule="auto"/>
        <w:ind w:left="0" w:firstLine="0"/>
        <w:rPr>
          <w:rFonts w:cs="Times New Roman"/>
          <w:sz w:val="24"/>
        </w:rPr>
      </w:pPr>
      <w:r w:rsidRPr="00EB6895">
        <w:rPr>
          <w:rFonts w:cs="Times New Roman"/>
          <w:sz w:val="24"/>
        </w:rPr>
        <w:t xml:space="preserve">Cultivated land includes most flat areas and also some steep slopes where various </w:t>
      </w:r>
      <w:r w:rsidR="00146BE9" w:rsidRPr="00EB6895">
        <w:rPr>
          <w:rFonts w:cs="Times New Roman"/>
          <w:sz w:val="24"/>
        </w:rPr>
        <w:t>food crops</w:t>
      </w:r>
      <w:r w:rsidRPr="00EB6895">
        <w:rPr>
          <w:rFonts w:cs="Times New Roman"/>
          <w:sz w:val="24"/>
        </w:rPr>
        <w:t xml:space="preserve"> are grown, either on a rain-fed basis or using irrigation. Irrigation is commonly practiced in some parts of three </w:t>
      </w:r>
      <w:proofErr w:type="spellStart"/>
      <w:r w:rsidRPr="00EB6895">
        <w:rPr>
          <w:rFonts w:cs="Times New Roman"/>
          <w:sz w:val="24"/>
        </w:rPr>
        <w:t>kebeles</w:t>
      </w:r>
      <w:proofErr w:type="spellEnd"/>
      <w:r w:rsidRPr="00EB6895">
        <w:rPr>
          <w:rFonts w:cs="Times New Roman"/>
          <w:sz w:val="24"/>
        </w:rPr>
        <w:t xml:space="preserve">, which is located </w:t>
      </w:r>
      <w:r w:rsidR="00602FCE" w:rsidRPr="00EB6895">
        <w:rPr>
          <w:rFonts w:cs="Times New Roman"/>
          <w:sz w:val="24"/>
        </w:rPr>
        <w:t>in lower part of watershed</w:t>
      </w:r>
      <w:r w:rsidRPr="00EB6895">
        <w:rPr>
          <w:rFonts w:cs="Times New Roman"/>
          <w:sz w:val="24"/>
        </w:rPr>
        <w:t xml:space="preserve"> catchment.</w:t>
      </w:r>
    </w:p>
    <w:p w:rsidR="00222974" w:rsidRPr="00EB6895" w:rsidRDefault="00222974" w:rsidP="00C91C75">
      <w:pPr>
        <w:autoSpaceDE w:val="0"/>
        <w:autoSpaceDN w:val="0"/>
        <w:adjustRightInd w:val="0"/>
        <w:spacing w:before="0" w:after="0" w:line="360" w:lineRule="auto"/>
        <w:ind w:left="0" w:firstLine="0"/>
        <w:rPr>
          <w:rFonts w:cs="Times New Roman"/>
          <w:sz w:val="8"/>
        </w:rPr>
      </w:pPr>
    </w:p>
    <w:p w:rsidR="004655EA" w:rsidRPr="00EB6895" w:rsidRDefault="004655EA" w:rsidP="00C91C75">
      <w:pPr>
        <w:autoSpaceDE w:val="0"/>
        <w:autoSpaceDN w:val="0"/>
        <w:adjustRightInd w:val="0"/>
        <w:spacing w:before="0" w:after="0" w:line="360" w:lineRule="auto"/>
        <w:ind w:left="0" w:firstLine="0"/>
        <w:rPr>
          <w:rFonts w:cs="Times New Roman"/>
          <w:b/>
          <w:sz w:val="24"/>
        </w:rPr>
      </w:pPr>
      <w:r w:rsidRPr="00EB6895">
        <w:rPr>
          <w:rFonts w:cs="Times New Roman"/>
          <w:b/>
          <w:sz w:val="24"/>
        </w:rPr>
        <w:lastRenderedPageBreak/>
        <w:t>4. Settlement/Bare Land</w:t>
      </w:r>
    </w:p>
    <w:p w:rsidR="004655EA" w:rsidRPr="00EB6895" w:rsidRDefault="004655EA" w:rsidP="00C91C75">
      <w:pPr>
        <w:autoSpaceDE w:val="0"/>
        <w:autoSpaceDN w:val="0"/>
        <w:adjustRightInd w:val="0"/>
        <w:spacing w:before="0" w:after="0" w:line="360" w:lineRule="auto"/>
        <w:ind w:left="0" w:firstLine="0"/>
        <w:rPr>
          <w:rFonts w:cs="Times New Roman"/>
          <w:sz w:val="24"/>
        </w:rPr>
      </w:pPr>
      <w:r w:rsidRPr="00EB6895">
        <w:rPr>
          <w:rFonts w:cs="Times New Roman"/>
          <w:sz w:val="24"/>
        </w:rPr>
        <w:t>The category of bare land denotes areas that are without any vegetation cover at the time of satellite image acquisition but could be categorized in one of the land use and land cover types mentioned above. They are not covered by any type of crops, grass or any other shrub or tree species. According to a classification scheme developed for woody biomass Inventory and strategic planning project (WBISPP), bare land meant to include those areas with exposed sand/soil, salt flats, and exposed rock as well (WBISPP, 2002).</w:t>
      </w:r>
    </w:p>
    <w:p w:rsidR="00222974" w:rsidRPr="00EB6895" w:rsidRDefault="00222974" w:rsidP="00C91C75">
      <w:pPr>
        <w:autoSpaceDE w:val="0"/>
        <w:autoSpaceDN w:val="0"/>
        <w:adjustRightInd w:val="0"/>
        <w:spacing w:before="0" w:after="0" w:line="360" w:lineRule="auto"/>
        <w:ind w:left="0" w:firstLine="0"/>
        <w:rPr>
          <w:rFonts w:cs="Times New Roman"/>
          <w:sz w:val="8"/>
        </w:rPr>
      </w:pPr>
    </w:p>
    <w:p w:rsidR="00035A83" w:rsidRPr="00EB6895" w:rsidRDefault="004655EA" w:rsidP="00C91C75">
      <w:pPr>
        <w:autoSpaceDE w:val="0"/>
        <w:autoSpaceDN w:val="0"/>
        <w:adjustRightInd w:val="0"/>
        <w:spacing w:before="0" w:after="0" w:line="360" w:lineRule="auto"/>
        <w:ind w:left="0" w:firstLine="0"/>
        <w:rPr>
          <w:rFonts w:cs="Times New Roman"/>
          <w:sz w:val="24"/>
        </w:rPr>
      </w:pPr>
      <w:r w:rsidRPr="00EB6895">
        <w:rPr>
          <w:rFonts w:cs="Times New Roman"/>
          <w:sz w:val="24"/>
        </w:rPr>
        <w:t>In addition to the land use and land cover classes described above, it is also apparent that there are areas that serve as settlements, most of which are made of up of traditional h</w:t>
      </w:r>
      <w:r w:rsidR="00DE0EC8" w:rsidRPr="00EB6895">
        <w:rPr>
          <w:rFonts w:cs="Times New Roman"/>
          <w:sz w:val="24"/>
        </w:rPr>
        <w:t>uts and very few with metal</w:t>
      </w:r>
      <w:r w:rsidRPr="00EB6895">
        <w:rPr>
          <w:rFonts w:cs="Times New Roman"/>
          <w:sz w:val="24"/>
        </w:rPr>
        <w:t xml:space="preserve"> roofs, scattered around. There was a </w:t>
      </w:r>
      <w:r w:rsidR="00DE0EC8" w:rsidRPr="00EB6895">
        <w:rPr>
          <w:rFonts w:cs="Times New Roman"/>
          <w:sz w:val="24"/>
        </w:rPr>
        <w:t xml:space="preserve">one urban built up areas in three </w:t>
      </w:r>
      <w:r w:rsidRPr="00EB6895">
        <w:rPr>
          <w:rFonts w:cs="Times New Roman"/>
          <w:sz w:val="24"/>
        </w:rPr>
        <w:t>study a</w:t>
      </w:r>
      <w:r w:rsidR="00DE0EC8" w:rsidRPr="00EB6895">
        <w:rPr>
          <w:rFonts w:cs="Times New Roman"/>
          <w:sz w:val="24"/>
        </w:rPr>
        <w:t xml:space="preserve">reas. Hence, because it was </w:t>
      </w:r>
      <w:r w:rsidRPr="00EB6895">
        <w:rPr>
          <w:rFonts w:cs="Times New Roman"/>
          <w:sz w:val="24"/>
        </w:rPr>
        <w:t xml:space="preserve">possible to easily identify such features in the satellite </w:t>
      </w:r>
      <w:r w:rsidR="00D06213" w:rsidRPr="00EB6895">
        <w:rPr>
          <w:rFonts w:cs="Times New Roman"/>
          <w:sz w:val="24"/>
        </w:rPr>
        <w:t xml:space="preserve">images. </w:t>
      </w:r>
      <w:r w:rsidR="009B4F3C" w:rsidRPr="00EB6895">
        <w:rPr>
          <w:rFonts w:cs="Times New Roman"/>
          <w:sz w:val="24"/>
        </w:rPr>
        <w:t>So the</w:t>
      </w:r>
      <w:r w:rsidRPr="00EB6895">
        <w:rPr>
          <w:rFonts w:cs="Times New Roman"/>
          <w:sz w:val="24"/>
        </w:rPr>
        <w:t xml:space="preserve"> decision was made to consider settlements among the land use classes. </w:t>
      </w:r>
    </w:p>
    <w:p w:rsidR="00222974" w:rsidRPr="00EB6895" w:rsidRDefault="00222974" w:rsidP="00C91C75">
      <w:pPr>
        <w:autoSpaceDE w:val="0"/>
        <w:autoSpaceDN w:val="0"/>
        <w:adjustRightInd w:val="0"/>
        <w:spacing w:before="0" w:after="0" w:line="360" w:lineRule="auto"/>
        <w:ind w:left="0" w:firstLine="0"/>
        <w:rPr>
          <w:rFonts w:cs="Times New Roman"/>
          <w:sz w:val="6"/>
        </w:rPr>
      </w:pPr>
    </w:p>
    <w:p w:rsidR="001575C6" w:rsidRPr="00EB6895" w:rsidRDefault="004655EA" w:rsidP="00C91C75">
      <w:pPr>
        <w:autoSpaceDE w:val="0"/>
        <w:autoSpaceDN w:val="0"/>
        <w:adjustRightInd w:val="0"/>
        <w:spacing w:before="0" w:after="0" w:line="360" w:lineRule="auto"/>
        <w:ind w:left="0" w:firstLine="0"/>
        <w:rPr>
          <w:rFonts w:cs="Times New Roman"/>
          <w:b/>
          <w:sz w:val="24"/>
        </w:rPr>
      </w:pPr>
      <w:r w:rsidRPr="00EB6895">
        <w:rPr>
          <w:rFonts w:cs="Times New Roman"/>
          <w:b/>
          <w:sz w:val="24"/>
        </w:rPr>
        <w:t>5</w:t>
      </w:r>
      <w:r w:rsidR="003A212D" w:rsidRPr="00EB6895">
        <w:rPr>
          <w:rFonts w:cs="Times New Roman"/>
          <w:b/>
          <w:sz w:val="24"/>
        </w:rPr>
        <w:t xml:space="preserve">. </w:t>
      </w:r>
      <w:r w:rsidR="00576BB9" w:rsidRPr="00EB6895">
        <w:rPr>
          <w:rFonts w:cs="Times New Roman"/>
          <w:b/>
          <w:sz w:val="24"/>
        </w:rPr>
        <w:t>Water Body</w:t>
      </w:r>
      <w:r w:rsidR="00A22312" w:rsidRPr="00EB6895">
        <w:rPr>
          <w:rFonts w:cs="Times New Roman"/>
          <w:b/>
          <w:sz w:val="24"/>
        </w:rPr>
        <w:t>/wet land</w:t>
      </w:r>
    </w:p>
    <w:p w:rsidR="007A4E3A" w:rsidRPr="00EB6895" w:rsidRDefault="001575C6" w:rsidP="00C91C75">
      <w:pPr>
        <w:autoSpaceDE w:val="0"/>
        <w:autoSpaceDN w:val="0"/>
        <w:adjustRightInd w:val="0"/>
        <w:spacing w:before="0" w:after="0" w:line="360" w:lineRule="auto"/>
        <w:ind w:left="0" w:firstLine="0"/>
        <w:rPr>
          <w:rFonts w:cs="Times New Roman"/>
          <w:sz w:val="24"/>
        </w:rPr>
      </w:pPr>
      <w:r w:rsidRPr="00EB6895">
        <w:rPr>
          <w:rFonts w:cs="Times New Roman"/>
          <w:sz w:val="24"/>
        </w:rPr>
        <w:t xml:space="preserve">The category of wetlands encompasses those areas located down in the watershed along revering plain which experience frequent flooding and immersion in water and are covered by wetland vegetation including grasses. The ultimate use of such land was as </w:t>
      </w:r>
      <w:r w:rsidR="00493B0A" w:rsidRPr="00EB6895">
        <w:rPr>
          <w:rFonts w:cs="Times New Roman"/>
          <w:sz w:val="24"/>
        </w:rPr>
        <w:t>an irrigation</w:t>
      </w:r>
      <w:r w:rsidR="007C7431">
        <w:rPr>
          <w:rFonts w:cs="Times New Roman"/>
          <w:sz w:val="24"/>
        </w:rPr>
        <w:t xml:space="preserve"> </w:t>
      </w:r>
      <w:r w:rsidR="00493B0A" w:rsidRPr="00EB6895">
        <w:rPr>
          <w:rFonts w:cs="Times New Roman"/>
          <w:sz w:val="24"/>
        </w:rPr>
        <w:t>vegetation and</w:t>
      </w:r>
      <w:r w:rsidR="007C7431">
        <w:rPr>
          <w:rFonts w:cs="Times New Roman"/>
          <w:sz w:val="24"/>
        </w:rPr>
        <w:t xml:space="preserve"> </w:t>
      </w:r>
      <w:r w:rsidR="00A22312" w:rsidRPr="00EB6895">
        <w:rPr>
          <w:rFonts w:cs="Times New Roman"/>
          <w:sz w:val="24"/>
        </w:rPr>
        <w:t>fruit production</w:t>
      </w:r>
      <w:r w:rsidRPr="00EB6895">
        <w:rPr>
          <w:rFonts w:cs="Times New Roman"/>
          <w:sz w:val="24"/>
        </w:rPr>
        <w:t>. Currently, such areas have been converted to cultivated land for growing chat and other cash crops.</w:t>
      </w:r>
    </w:p>
    <w:p w:rsidR="00222974" w:rsidRPr="00EB6895" w:rsidRDefault="00222974" w:rsidP="00C91C75">
      <w:pPr>
        <w:autoSpaceDE w:val="0"/>
        <w:autoSpaceDN w:val="0"/>
        <w:adjustRightInd w:val="0"/>
        <w:spacing w:before="0" w:after="0" w:line="360" w:lineRule="auto"/>
        <w:ind w:left="0" w:firstLine="0"/>
        <w:rPr>
          <w:rFonts w:cs="Times New Roman"/>
          <w:sz w:val="8"/>
        </w:rPr>
      </w:pPr>
    </w:p>
    <w:p w:rsidR="001575C6" w:rsidRPr="00EB6895" w:rsidRDefault="001575C6" w:rsidP="001D25F6">
      <w:pPr>
        <w:pStyle w:val="Heading4"/>
        <w:spacing w:before="0" w:line="360" w:lineRule="auto"/>
        <w:ind w:left="0" w:firstLine="0"/>
        <w:rPr>
          <w:rFonts w:ascii="Times New Roman" w:hAnsi="Times New Roman" w:cs="Times New Roman"/>
          <w:i w:val="0"/>
          <w:color w:val="auto"/>
        </w:rPr>
      </w:pPr>
      <w:bookmarkStart w:id="240" w:name="_Toc493163820"/>
      <w:r w:rsidRPr="00EB6895">
        <w:rPr>
          <w:rFonts w:ascii="Times New Roman" w:hAnsi="Times New Roman" w:cs="Times New Roman"/>
          <w:i w:val="0"/>
          <w:color w:val="auto"/>
          <w:sz w:val="24"/>
          <w:szCs w:val="24"/>
        </w:rPr>
        <w:t>3.</w:t>
      </w:r>
      <w:r w:rsidR="00846F56">
        <w:rPr>
          <w:rFonts w:ascii="Times New Roman" w:hAnsi="Times New Roman" w:cs="Times New Roman"/>
          <w:i w:val="0"/>
          <w:color w:val="auto"/>
          <w:sz w:val="24"/>
          <w:szCs w:val="24"/>
        </w:rPr>
        <w:t>2</w:t>
      </w:r>
      <w:r w:rsidRPr="00EB6895">
        <w:rPr>
          <w:rFonts w:ascii="Times New Roman" w:hAnsi="Times New Roman" w:cs="Times New Roman"/>
          <w:i w:val="0"/>
          <w:color w:val="auto"/>
          <w:sz w:val="24"/>
          <w:szCs w:val="24"/>
        </w:rPr>
        <w:t>.</w:t>
      </w:r>
      <w:r w:rsidR="00E026F7" w:rsidRPr="00EB6895">
        <w:rPr>
          <w:rFonts w:ascii="Times New Roman" w:hAnsi="Times New Roman" w:cs="Times New Roman"/>
          <w:i w:val="0"/>
          <w:color w:val="auto"/>
          <w:sz w:val="24"/>
          <w:szCs w:val="24"/>
        </w:rPr>
        <w:t>9</w:t>
      </w:r>
      <w:r w:rsidR="00BA0338" w:rsidRPr="00EB6895">
        <w:rPr>
          <w:rFonts w:ascii="Times New Roman" w:hAnsi="Times New Roman" w:cs="Times New Roman"/>
          <w:i w:val="0"/>
          <w:color w:val="auto"/>
          <w:sz w:val="24"/>
          <w:szCs w:val="24"/>
        </w:rPr>
        <w:t>.</w:t>
      </w:r>
      <w:r w:rsidR="00846F56">
        <w:rPr>
          <w:rFonts w:ascii="Times New Roman" w:hAnsi="Times New Roman" w:cs="Times New Roman"/>
          <w:i w:val="0"/>
          <w:color w:val="auto"/>
          <w:sz w:val="24"/>
          <w:szCs w:val="24"/>
        </w:rPr>
        <w:t>1</w:t>
      </w:r>
      <w:r w:rsidR="00BA0338" w:rsidRPr="00EB6895">
        <w:rPr>
          <w:rFonts w:ascii="Times New Roman" w:hAnsi="Times New Roman" w:cs="Times New Roman"/>
          <w:i w:val="0"/>
          <w:color w:val="auto"/>
          <w:sz w:val="24"/>
          <w:szCs w:val="24"/>
        </w:rPr>
        <w:t xml:space="preserve"> Steps in analysis of satellite images for land cover change</w:t>
      </w:r>
      <w:bookmarkEnd w:id="240"/>
    </w:p>
    <w:p w:rsidR="00D227C1" w:rsidRPr="00EB6895" w:rsidRDefault="001575C6" w:rsidP="001D25F6">
      <w:pPr>
        <w:spacing w:before="0" w:after="0" w:line="360" w:lineRule="auto"/>
        <w:ind w:left="0" w:firstLine="0"/>
        <w:rPr>
          <w:rFonts w:cs="Times New Roman"/>
          <w:color w:val="FF0000"/>
          <w:sz w:val="24"/>
        </w:rPr>
      </w:pPr>
      <w:r w:rsidRPr="00EB6895">
        <w:rPr>
          <w:rFonts w:cs="Times New Roman"/>
          <w:sz w:val="24"/>
        </w:rPr>
        <w:t>In order to cover the intended period of study, different type of images originating from different types of sensors were used. Hence, land sat Thematic Mapper(TM) and Enhanced Thematic Mapper Plus (ETM+) and operating land Imager</w:t>
      </w:r>
      <w:r w:rsidRPr="00EB6895">
        <w:rPr>
          <w:rFonts w:cs="Times New Roman"/>
          <w:color w:val="000000"/>
          <w:sz w:val="24"/>
        </w:rPr>
        <w:t xml:space="preserve"> (OLI/TIRS) satellite imagery were used.</w:t>
      </w:r>
      <w:r w:rsidRPr="00EB6895">
        <w:rPr>
          <w:rFonts w:cs="Times New Roman"/>
          <w:sz w:val="24"/>
        </w:rPr>
        <w:t xml:space="preserve"> From beginning of 2002- 2012 and 2012-2016 respectively along with ASTER image of 2011 were used for a time series of images for the land use/cover change </w:t>
      </w:r>
      <w:r w:rsidR="00D06213" w:rsidRPr="00EB6895">
        <w:rPr>
          <w:rFonts w:cs="Times New Roman"/>
          <w:sz w:val="24"/>
        </w:rPr>
        <w:t>study. The</w:t>
      </w:r>
      <w:r w:rsidRPr="00EB6895">
        <w:rPr>
          <w:rFonts w:cs="Times New Roman"/>
          <w:sz w:val="24"/>
        </w:rPr>
        <w:t xml:space="preserve"> image would be acquired for consecutive years to observe the longitudinal variation in land use land cover change. The image would be acquired in </w:t>
      </w:r>
      <w:r w:rsidR="003935C6" w:rsidRPr="00EB6895">
        <w:rPr>
          <w:rFonts w:cs="Times New Roman"/>
          <w:sz w:val="24"/>
        </w:rPr>
        <w:t>October</w:t>
      </w:r>
      <w:r w:rsidRPr="00EB6895">
        <w:rPr>
          <w:rFonts w:cs="Times New Roman"/>
          <w:sz w:val="24"/>
        </w:rPr>
        <w:t xml:space="preserve">, March, and </w:t>
      </w:r>
      <w:r w:rsidR="003935C6" w:rsidRPr="00EB6895">
        <w:rPr>
          <w:rFonts w:cs="Times New Roman"/>
          <w:sz w:val="24"/>
        </w:rPr>
        <w:t>Jun</w:t>
      </w:r>
      <w:r w:rsidRPr="00EB6895">
        <w:rPr>
          <w:rFonts w:cs="Times New Roman"/>
          <w:sz w:val="24"/>
        </w:rPr>
        <w:t xml:space="preserve">. </w:t>
      </w:r>
      <w:r w:rsidR="00F5105F" w:rsidRPr="00EB6895">
        <w:rPr>
          <w:rFonts w:cs="Times New Roman"/>
          <w:sz w:val="24"/>
        </w:rPr>
        <w:t xml:space="preserve">see </w:t>
      </w:r>
      <w:r w:rsidRPr="00EB6895">
        <w:rPr>
          <w:rFonts w:cs="Times New Roman"/>
          <w:sz w:val="24"/>
        </w:rPr>
        <w:t>(Table 3</w:t>
      </w:r>
      <w:r w:rsidR="00F5105F" w:rsidRPr="00EB6895">
        <w:rPr>
          <w:rFonts w:cs="Times New Roman"/>
          <w:sz w:val="24"/>
        </w:rPr>
        <w:t>.3</w:t>
      </w:r>
      <w:r w:rsidRPr="00EB6895">
        <w:rPr>
          <w:rFonts w:cs="Times New Roman"/>
          <w:sz w:val="24"/>
        </w:rPr>
        <w:t>).</w:t>
      </w:r>
      <w:bookmarkStart w:id="241" w:name="_Toc484966789"/>
    </w:p>
    <w:p w:rsidR="00FB536C" w:rsidRDefault="00FB536C" w:rsidP="00C91C75">
      <w:pPr>
        <w:pStyle w:val="Caption"/>
        <w:spacing w:before="0" w:line="360" w:lineRule="auto"/>
        <w:ind w:left="0" w:firstLine="0"/>
        <w:rPr>
          <w:rFonts w:ascii="Times New Roman" w:hAnsi="Times New Roman" w:cs="Times New Roman"/>
          <w:i w:val="0"/>
          <w:sz w:val="8"/>
          <w:szCs w:val="22"/>
        </w:rPr>
      </w:pPr>
    </w:p>
    <w:p w:rsidR="00294212" w:rsidRDefault="00294212" w:rsidP="00294212"/>
    <w:p w:rsidR="00294212" w:rsidRDefault="00294212" w:rsidP="00294212"/>
    <w:p w:rsidR="00294212" w:rsidRPr="00294212" w:rsidRDefault="00294212" w:rsidP="00294212"/>
    <w:p w:rsidR="009E657C" w:rsidRPr="00EB6895" w:rsidRDefault="00D00A49" w:rsidP="008F6755">
      <w:pPr>
        <w:pStyle w:val="Caption"/>
        <w:spacing w:line="360" w:lineRule="auto"/>
        <w:ind w:hanging="450"/>
        <w:rPr>
          <w:rFonts w:ascii="Times New Roman" w:hAnsi="Times New Roman" w:cs="Times New Roman"/>
          <w:i w:val="0"/>
          <w:sz w:val="22"/>
          <w:szCs w:val="22"/>
        </w:rPr>
      </w:pPr>
      <w:bookmarkStart w:id="242" w:name="_Toc493162061"/>
      <w:bookmarkEnd w:id="241"/>
      <w:proofErr w:type="gramStart"/>
      <w:r w:rsidRPr="00EB6895">
        <w:rPr>
          <w:rFonts w:ascii="Times New Roman" w:hAnsi="Times New Roman" w:cs="Times New Roman"/>
          <w:i w:val="0"/>
          <w:sz w:val="22"/>
        </w:rPr>
        <w:lastRenderedPageBreak/>
        <w:t>Table 3.</w:t>
      </w:r>
      <w:proofErr w:type="gramEnd"/>
      <w:r w:rsidRPr="00EB6895">
        <w:rPr>
          <w:rFonts w:ascii="Times New Roman" w:hAnsi="Times New Roman" w:cs="Times New Roman"/>
          <w:i w:val="0"/>
          <w:sz w:val="22"/>
        </w:rPr>
        <w:t xml:space="preserve"> </w:t>
      </w:r>
      <w:r w:rsidR="001B1D59" w:rsidRPr="00EB6895">
        <w:rPr>
          <w:rFonts w:ascii="Times New Roman" w:hAnsi="Times New Roman" w:cs="Times New Roman"/>
          <w:i w:val="0"/>
          <w:sz w:val="22"/>
        </w:rPr>
        <w:fldChar w:fldCharType="begin"/>
      </w:r>
      <w:r w:rsidRPr="00EB6895">
        <w:rPr>
          <w:rFonts w:ascii="Times New Roman" w:hAnsi="Times New Roman" w:cs="Times New Roman"/>
          <w:i w:val="0"/>
          <w:sz w:val="22"/>
        </w:rPr>
        <w:instrText xml:space="preserve"> SEQ Table_3. \* ARABIC </w:instrText>
      </w:r>
      <w:r w:rsidR="001B1D59" w:rsidRPr="00EB6895">
        <w:rPr>
          <w:rFonts w:ascii="Times New Roman" w:hAnsi="Times New Roman" w:cs="Times New Roman"/>
          <w:i w:val="0"/>
          <w:sz w:val="22"/>
        </w:rPr>
        <w:fldChar w:fldCharType="separate"/>
      </w:r>
      <w:r w:rsidR="007472F8" w:rsidRPr="00EB6895">
        <w:rPr>
          <w:rFonts w:ascii="Times New Roman" w:hAnsi="Times New Roman" w:cs="Times New Roman"/>
          <w:i w:val="0"/>
          <w:noProof/>
          <w:sz w:val="22"/>
        </w:rPr>
        <w:t>3</w:t>
      </w:r>
      <w:r w:rsidR="001B1D59" w:rsidRPr="00EB6895">
        <w:rPr>
          <w:rFonts w:ascii="Times New Roman" w:hAnsi="Times New Roman" w:cs="Times New Roman"/>
          <w:i w:val="0"/>
          <w:sz w:val="22"/>
        </w:rPr>
        <w:fldChar w:fldCharType="end"/>
      </w:r>
      <w:r w:rsidRPr="00EB6895">
        <w:rPr>
          <w:rFonts w:ascii="Times New Roman" w:hAnsi="Times New Roman" w:cs="Times New Roman"/>
          <w:i w:val="0"/>
          <w:sz w:val="22"/>
        </w:rPr>
        <w:t>: Description of Satellite Images</w:t>
      </w:r>
      <w:bookmarkEnd w:id="242"/>
    </w:p>
    <w:tbl>
      <w:tblPr>
        <w:tblStyle w:val="GridTable1Light1"/>
        <w:tblpPr w:leftFromText="180" w:rightFromText="180" w:vertAnchor="text" w:horzAnchor="margin" w:tblpXSpec="center" w:tblpY="24"/>
        <w:tblW w:w="9108" w:type="dxa"/>
        <w:tblLayout w:type="fixed"/>
        <w:tblLook w:val="04A0"/>
      </w:tblPr>
      <w:tblGrid>
        <w:gridCol w:w="1734"/>
        <w:gridCol w:w="1178"/>
        <w:gridCol w:w="1667"/>
        <w:gridCol w:w="2302"/>
        <w:gridCol w:w="2227"/>
      </w:tblGrid>
      <w:tr w:rsidR="009E657C" w:rsidRPr="00EB6895" w:rsidTr="004B2993">
        <w:trPr>
          <w:cnfStyle w:val="100000000000"/>
          <w:trHeight w:val="494"/>
        </w:trPr>
        <w:tc>
          <w:tcPr>
            <w:cnfStyle w:val="001000000000"/>
            <w:tcW w:w="1734" w:type="dxa"/>
          </w:tcPr>
          <w:p w:rsidR="009E657C" w:rsidRPr="00EB6895" w:rsidRDefault="009E657C" w:rsidP="00C91C75">
            <w:pPr>
              <w:autoSpaceDE w:val="0"/>
              <w:autoSpaceDN w:val="0"/>
              <w:adjustRightInd w:val="0"/>
              <w:spacing w:before="0" w:after="60" w:line="360" w:lineRule="auto"/>
              <w:rPr>
                <w:rFonts w:cs="Times New Roman"/>
                <w:b w:val="0"/>
                <w:sz w:val="24"/>
              </w:rPr>
            </w:pPr>
            <w:r w:rsidRPr="00EB6895">
              <w:rPr>
                <w:rFonts w:cs="Times New Roman"/>
                <w:b w:val="0"/>
                <w:sz w:val="24"/>
              </w:rPr>
              <w:t>Land sat  types</w:t>
            </w:r>
          </w:p>
        </w:tc>
        <w:tc>
          <w:tcPr>
            <w:tcW w:w="1178" w:type="dxa"/>
          </w:tcPr>
          <w:p w:rsidR="009E657C" w:rsidRPr="00EB6895" w:rsidRDefault="009E657C" w:rsidP="00C91C75">
            <w:pPr>
              <w:autoSpaceDE w:val="0"/>
              <w:autoSpaceDN w:val="0"/>
              <w:adjustRightInd w:val="0"/>
              <w:spacing w:before="0" w:after="60" w:line="360" w:lineRule="auto"/>
              <w:cnfStyle w:val="100000000000"/>
              <w:rPr>
                <w:rFonts w:cs="Times New Roman"/>
                <w:b w:val="0"/>
                <w:sz w:val="24"/>
              </w:rPr>
            </w:pPr>
            <w:r w:rsidRPr="00EB6895">
              <w:rPr>
                <w:rFonts w:cs="Times New Roman"/>
                <w:b w:val="0"/>
                <w:sz w:val="24"/>
              </w:rPr>
              <w:t>Sensor</w:t>
            </w:r>
          </w:p>
        </w:tc>
        <w:tc>
          <w:tcPr>
            <w:tcW w:w="1667" w:type="dxa"/>
          </w:tcPr>
          <w:p w:rsidR="009E657C" w:rsidRPr="00EB6895" w:rsidRDefault="009E657C" w:rsidP="00C91C75">
            <w:pPr>
              <w:autoSpaceDE w:val="0"/>
              <w:autoSpaceDN w:val="0"/>
              <w:adjustRightInd w:val="0"/>
              <w:spacing w:before="0" w:after="60" w:line="360" w:lineRule="auto"/>
              <w:cnfStyle w:val="100000000000"/>
              <w:rPr>
                <w:rFonts w:cs="Times New Roman"/>
                <w:b w:val="0"/>
                <w:sz w:val="24"/>
              </w:rPr>
            </w:pPr>
            <w:r w:rsidRPr="00EB6895">
              <w:rPr>
                <w:rFonts w:cs="Times New Roman"/>
                <w:b w:val="0"/>
                <w:sz w:val="24"/>
              </w:rPr>
              <w:t>Resolution</w:t>
            </w:r>
          </w:p>
        </w:tc>
        <w:tc>
          <w:tcPr>
            <w:tcW w:w="2302" w:type="dxa"/>
          </w:tcPr>
          <w:p w:rsidR="009E657C" w:rsidRPr="00EB6895" w:rsidRDefault="009E657C" w:rsidP="00C91C75">
            <w:pPr>
              <w:autoSpaceDE w:val="0"/>
              <w:autoSpaceDN w:val="0"/>
              <w:adjustRightInd w:val="0"/>
              <w:spacing w:before="0" w:after="60" w:line="360" w:lineRule="auto"/>
              <w:cnfStyle w:val="100000000000"/>
              <w:rPr>
                <w:rFonts w:cs="Times New Roman"/>
                <w:b w:val="0"/>
                <w:sz w:val="24"/>
              </w:rPr>
            </w:pPr>
            <w:r w:rsidRPr="00EB6895">
              <w:rPr>
                <w:rFonts w:cs="Times New Roman"/>
                <w:b w:val="0"/>
                <w:sz w:val="24"/>
              </w:rPr>
              <w:t>Acquisition date</w:t>
            </w:r>
          </w:p>
        </w:tc>
        <w:tc>
          <w:tcPr>
            <w:tcW w:w="2227" w:type="dxa"/>
          </w:tcPr>
          <w:p w:rsidR="009E657C" w:rsidRPr="00EB6895" w:rsidRDefault="009E657C" w:rsidP="00C91C75">
            <w:pPr>
              <w:autoSpaceDE w:val="0"/>
              <w:autoSpaceDN w:val="0"/>
              <w:adjustRightInd w:val="0"/>
              <w:spacing w:before="0" w:after="60" w:line="360" w:lineRule="auto"/>
              <w:cnfStyle w:val="100000000000"/>
              <w:rPr>
                <w:rFonts w:cs="Times New Roman"/>
                <w:b w:val="0"/>
                <w:sz w:val="24"/>
              </w:rPr>
            </w:pPr>
            <w:r w:rsidRPr="00EB6895">
              <w:rPr>
                <w:rFonts w:cs="Times New Roman"/>
                <w:b w:val="0"/>
                <w:sz w:val="24"/>
              </w:rPr>
              <w:t>Sources/ website</w:t>
            </w:r>
          </w:p>
        </w:tc>
      </w:tr>
      <w:tr w:rsidR="008F12BF" w:rsidRPr="00EB6895" w:rsidTr="004B2993">
        <w:trPr>
          <w:trHeight w:val="477"/>
        </w:trPr>
        <w:tc>
          <w:tcPr>
            <w:cnfStyle w:val="001000000000"/>
            <w:tcW w:w="1734" w:type="dxa"/>
          </w:tcPr>
          <w:p w:rsidR="008F12BF" w:rsidRPr="00EB6895" w:rsidRDefault="008F12BF" w:rsidP="00C91C75">
            <w:pPr>
              <w:autoSpaceDE w:val="0"/>
              <w:autoSpaceDN w:val="0"/>
              <w:adjustRightInd w:val="0"/>
              <w:spacing w:before="0" w:after="60" w:line="360" w:lineRule="auto"/>
              <w:rPr>
                <w:rFonts w:cs="Times New Roman"/>
                <w:b w:val="0"/>
                <w:sz w:val="24"/>
              </w:rPr>
            </w:pPr>
            <w:r w:rsidRPr="00EB6895">
              <w:rPr>
                <w:rFonts w:cs="Times New Roman"/>
                <w:b w:val="0"/>
                <w:sz w:val="24"/>
              </w:rPr>
              <w:t>ASTER DEM</w:t>
            </w:r>
          </w:p>
        </w:tc>
        <w:tc>
          <w:tcPr>
            <w:tcW w:w="1178" w:type="dxa"/>
          </w:tcPr>
          <w:p w:rsidR="008F12BF" w:rsidRPr="00EB6895" w:rsidRDefault="008F12BF" w:rsidP="00C91C75">
            <w:pPr>
              <w:autoSpaceDE w:val="0"/>
              <w:autoSpaceDN w:val="0"/>
              <w:adjustRightInd w:val="0"/>
              <w:spacing w:before="0" w:after="60" w:line="360" w:lineRule="auto"/>
              <w:cnfStyle w:val="000000000000"/>
              <w:rPr>
                <w:rFonts w:cs="Times New Roman"/>
                <w:sz w:val="24"/>
              </w:rPr>
            </w:pPr>
          </w:p>
        </w:tc>
        <w:tc>
          <w:tcPr>
            <w:tcW w:w="1667" w:type="dxa"/>
          </w:tcPr>
          <w:p w:rsidR="008F12BF" w:rsidRPr="00EB6895" w:rsidRDefault="000E1E5A" w:rsidP="00C91C75">
            <w:pPr>
              <w:autoSpaceDE w:val="0"/>
              <w:autoSpaceDN w:val="0"/>
              <w:adjustRightInd w:val="0"/>
              <w:spacing w:before="0" w:after="60" w:line="360" w:lineRule="auto"/>
              <w:cnfStyle w:val="000000000000"/>
              <w:rPr>
                <w:rFonts w:cs="Times New Roman"/>
                <w:sz w:val="24"/>
              </w:rPr>
            </w:pPr>
            <w:r w:rsidRPr="00EB6895">
              <w:rPr>
                <w:rFonts w:cs="Times New Roman"/>
                <w:sz w:val="24"/>
              </w:rPr>
              <w:t>30by30</w:t>
            </w:r>
          </w:p>
        </w:tc>
        <w:tc>
          <w:tcPr>
            <w:tcW w:w="2302" w:type="dxa"/>
          </w:tcPr>
          <w:p w:rsidR="008F12BF" w:rsidRPr="00EB6895" w:rsidRDefault="008F12BF" w:rsidP="00C91C75">
            <w:pPr>
              <w:autoSpaceDE w:val="0"/>
              <w:autoSpaceDN w:val="0"/>
              <w:adjustRightInd w:val="0"/>
              <w:spacing w:before="0" w:after="60" w:line="360" w:lineRule="auto"/>
              <w:cnfStyle w:val="000000000000"/>
              <w:rPr>
                <w:rFonts w:cs="Times New Roman"/>
                <w:sz w:val="24"/>
              </w:rPr>
            </w:pPr>
            <w:r w:rsidRPr="00EB6895">
              <w:rPr>
                <w:rFonts w:cs="Times New Roman"/>
                <w:sz w:val="24"/>
              </w:rPr>
              <w:t>6/17/2011</w:t>
            </w:r>
          </w:p>
        </w:tc>
        <w:tc>
          <w:tcPr>
            <w:tcW w:w="2227" w:type="dxa"/>
          </w:tcPr>
          <w:p w:rsidR="008F12BF" w:rsidRPr="00EB6895" w:rsidRDefault="00002DD4" w:rsidP="00C91C75">
            <w:pPr>
              <w:autoSpaceDE w:val="0"/>
              <w:autoSpaceDN w:val="0"/>
              <w:adjustRightInd w:val="0"/>
              <w:spacing w:before="0" w:after="60" w:line="360" w:lineRule="auto"/>
              <w:cnfStyle w:val="000000000000"/>
              <w:rPr>
                <w:rFonts w:cs="Times New Roman"/>
                <w:sz w:val="24"/>
              </w:rPr>
            </w:pPr>
            <w:r w:rsidRPr="00EB6895">
              <w:rPr>
                <w:rFonts w:cs="Times New Roman"/>
                <w:sz w:val="24"/>
              </w:rPr>
              <w:t>USGS/F</w:t>
            </w:r>
            <w:r w:rsidR="008F12BF" w:rsidRPr="00EB6895">
              <w:rPr>
                <w:rFonts w:cs="Times New Roman"/>
                <w:sz w:val="24"/>
              </w:rPr>
              <w:t>ree</w:t>
            </w:r>
          </w:p>
        </w:tc>
      </w:tr>
      <w:tr w:rsidR="009E657C" w:rsidRPr="00EB6895" w:rsidTr="004B2993">
        <w:trPr>
          <w:trHeight w:val="477"/>
        </w:trPr>
        <w:tc>
          <w:tcPr>
            <w:cnfStyle w:val="001000000000"/>
            <w:tcW w:w="1734" w:type="dxa"/>
          </w:tcPr>
          <w:p w:rsidR="009E657C" w:rsidRPr="00EB6895" w:rsidRDefault="00002DD4" w:rsidP="00C91C75">
            <w:pPr>
              <w:autoSpaceDE w:val="0"/>
              <w:autoSpaceDN w:val="0"/>
              <w:adjustRightInd w:val="0"/>
              <w:spacing w:before="0" w:after="60" w:line="360" w:lineRule="auto"/>
              <w:rPr>
                <w:rFonts w:cs="Times New Roman"/>
                <w:b w:val="0"/>
                <w:sz w:val="24"/>
              </w:rPr>
            </w:pPr>
            <w:r w:rsidRPr="00EB6895">
              <w:rPr>
                <w:rFonts w:cs="Times New Roman"/>
                <w:b w:val="0"/>
                <w:sz w:val="24"/>
              </w:rPr>
              <w:t>Land sat</w:t>
            </w:r>
            <w:r w:rsidR="009E657C" w:rsidRPr="00EB6895">
              <w:rPr>
                <w:rFonts w:cs="Times New Roman"/>
                <w:b w:val="0"/>
                <w:sz w:val="24"/>
              </w:rPr>
              <w:t xml:space="preserve">  Band7</w:t>
            </w:r>
          </w:p>
        </w:tc>
        <w:tc>
          <w:tcPr>
            <w:tcW w:w="1178" w:type="dxa"/>
          </w:tcPr>
          <w:p w:rsidR="009E657C" w:rsidRPr="00EB6895" w:rsidRDefault="009E657C" w:rsidP="00C91C75">
            <w:pPr>
              <w:autoSpaceDE w:val="0"/>
              <w:autoSpaceDN w:val="0"/>
              <w:adjustRightInd w:val="0"/>
              <w:spacing w:before="0" w:after="60" w:line="360" w:lineRule="auto"/>
              <w:cnfStyle w:val="000000000000"/>
              <w:rPr>
                <w:rFonts w:cs="Times New Roman"/>
                <w:sz w:val="24"/>
              </w:rPr>
            </w:pPr>
            <w:r w:rsidRPr="00EB6895">
              <w:rPr>
                <w:rFonts w:cs="Times New Roman"/>
                <w:sz w:val="24"/>
              </w:rPr>
              <w:t>ETM+</w:t>
            </w:r>
          </w:p>
        </w:tc>
        <w:tc>
          <w:tcPr>
            <w:tcW w:w="1667" w:type="dxa"/>
          </w:tcPr>
          <w:p w:rsidR="009E657C" w:rsidRPr="00EB6895" w:rsidRDefault="009E657C" w:rsidP="00C91C75">
            <w:pPr>
              <w:autoSpaceDE w:val="0"/>
              <w:autoSpaceDN w:val="0"/>
              <w:adjustRightInd w:val="0"/>
              <w:spacing w:before="0" w:after="60" w:line="360" w:lineRule="auto"/>
              <w:cnfStyle w:val="000000000000"/>
              <w:rPr>
                <w:rFonts w:cs="Times New Roman"/>
                <w:sz w:val="24"/>
              </w:rPr>
            </w:pPr>
            <w:r w:rsidRPr="00EB6895">
              <w:rPr>
                <w:rFonts w:cs="Times New Roman"/>
                <w:sz w:val="24"/>
              </w:rPr>
              <w:t>30m by30</w:t>
            </w:r>
          </w:p>
        </w:tc>
        <w:tc>
          <w:tcPr>
            <w:tcW w:w="2302" w:type="dxa"/>
          </w:tcPr>
          <w:p w:rsidR="009E657C" w:rsidRPr="00EB6895" w:rsidRDefault="009E657C" w:rsidP="00C91C75">
            <w:pPr>
              <w:autoSpaceDE w:val="0"/>
              <w:autoSpaceDN w:val="0"/>
              <w:adjustRightInd w:val="0"/>
              <w:spacing w:before="0" w:after="60" w:line="360" w:lineRule="auto"/>
              <w:cnfStyle w:val="000000000000"/>
              <w:rPr>
                <w:rFonts w:cs="Times New Roman"/>
                <w:sz w:val="24"/>
              </w:rPr>
            </w:pPr>
            <w:r w:rsidRPr="00EB6895">
              <w:rPr>
                <w:rFonts w:cs="Times New Roman"/>
                <w:sz w:val="24"/>
              </w:rPr>
              <w:t>0</w:t>
            </w:r>
            <w:r w:rsidR="008F12BF" w:rsidRPr="00EB6895">
              <w:rPr>
                <w:rFonts w:cs="Times New Roman"/>
                <w:sz w:val="24"/>
              </w:rPr>
              <w:t>3/07</w:t>
            </w:r>
            <w:r w:rsidRPr="00EB6895">
              <w:rPr>
                <w:rFonts w:cs="Times New Roman"/>
                <w:sz w:val="24"/>
              </w:rPr>
              <w:t>/2002 path167,Raw54</w:t>
            </w:r>
          </w:p>
        </w:tc>
        <w:tc>
          <w:tcPr>
            <w:tcW w:w="2227" w:type="dxa"/>
          </w:tcPr>
          <w:p w:rsidR="009E657C" w:rsidRPr="00EB6895" w:rsidRDefault="00002DD4" w:rsidP="00C91C75">
            <w:pPr>
              <w:autoSpaceDE w:val="0"/>
              <w:autoSpaceDN w:val="0"/>
              <w:adjustRightInd w:val="0"/>
              <w:spacing w:before="0" w:after="60" w:line="360" w:lineRule="auto"/>
              <w:cnfStyle w:val="000000000000"/>
              <w:rPr>
                <w:rFonts w:cs="Times New Roman"/>
                <w:sz w:val="24"/>
              </w:rPr>
            </w:pPr>
            <w:r w:rsidRPr="00EB6895">
              <w:rPr>
                <w:rFonts w:cs="Times New Roman"/>
                <w:sz w:val="24"/>
              </w:rPr>
              <w:t>USGS/F</w:t>
            </w:r>
            <w:r w:rsidR="009E657C" w:rsidRPr="00EB6895">
              <w:rPr>
                <w:rFonts w:cs="Times New Roman"/>
                <w:sz w:val="24"/>
              </w:rPr>
              <w:t>ree</w:t>
            </w:r>
          </w:p>
        </w:tc>
      </w:tr>
      <w:tr w:rsidR="009E657C" w:rsidRPr="00EB6895" w:rsidTr="004B2993">
        <w:trPr>
          <w:trHeight w:val="477"/>
        </w:trPr>
        <w:tc>
          <w:tcPr>
            <w:cnfStyle w:val="001000000000"/>
            <w:tcW w:w="1734" w:type="dxa"/>
          </w:tcPr>
          <w:p w:rsidR="009E657C" w:rsidRPr="00EB6895" w:rsidRDefault="00313EE6" w:rsidP="00C91C75">
            <w:pPr>
              <w:autoSpaceDE w:val="0"/>
              <w:autoSpaceDN w:val="0"/>
              <w:adjustRightInd w:val="0"/>
              <w:spacing w:before="0" w:after="60" w:line="360" w:lineRule="auto"/>
              <w:rPr>
                <w:rFonts w:cs="Times New Roman"/>
                <w:b w:val="0"/>
                <w:sz w:val="24"/>
              </w:rPr>
            </w:pPr>
            <w:r w:rsidRPr="00EB6895">
              <w:rPr>
                <w:rFonts w:cs="Times New Roman"/>
                <w:b w:val="0"/>
                <w:sz w:val="24"/>
              </w:rPr>
              <w:t>Land sat</w:t>
            </w:r>
            <w:r w:rsidR="009E657C" w:rsidRPr="00EB6895">
              <w:rPr>
                <w:rFonts w:cs="Times New Roman"/>
                <w:b w:val="0"/>
                <w:sz w:val="24"/>
              </w:rPr>
              <w:t xml:space="preserve"> Band 7</w:t>
            </w:r>
          </w:p>
        </w:tc>
        <w:tc>
          <w:tcPr>
            <w:tcW w:w="1178" w:type="dxa"/>
          </w:tcPr>
          <w:p w:rsidR="009E657C" w:rsidRPr="00EB6895" w:rsidRDefault="009E657C" w:rsidP="00C91C75">
            <w:pPr>
              <w:autoSpaceDE w:val="0"/>
              <w:autoSpaceDN w:val="0"/>
              <w:adjustRightInd w:val="0"/>
              <w:spacing w:before="0" w:after="60" w:line="360" w:lineRule="auto"/>
              <w:cnfStyle w:val="000000000000"/>
              <w:rPr>
                <w:rFonts w:cs="Times New Roman"/>
                <w:sz w:val="24"/>
              </w:rPr>
            </w:pPr>
            <w:r w:rsidRPr="00EB6895">
              <w:rPr>
                <w:rFonts w:cs="Times New Roman"/>
                <w:sz w:val="24"/>
              </w:rPr>
              <w:t>ETM+</w:t>
            </w:r>
          </w:p>
        </w:tc>
        <w:tc>
          <w:tcPr>
            <w:tcW w:w="1667" w:type="dxa"/>
          </w:tcPr>
          <w:p w:rsidR="009E657C" w:rsidRPr="00EB6895" w:rsidRDefault="009E657C" w:rsidP="00C91C75">
            <w:pPr>
              <w:autoSpaceDE w:val="0"/>
              <w:autoSpaceDN w:val="0"/>
              <w:adjustRightInd w:val="0"/>
              <w:spacing w:before="0" w:after="60" w:line="360" w:lineRule="auto"/>
              <w:cnfStyle w:val="000000000000"/>
              <w:rPr>
                <w:rFonts w:cs="Times New Roman"/>
                <w:sz w:val="24"/>
              </w:rPr>
            </w:pPr>
            <w:r w:rsidRPr="00EB6895">
              <w:rPr>
                <w:rFonts w:cs="Times New Roman"/>
                <w:sz w:val="24"/>
              </w:rPr>
              <w:t>30m, 15m pan</w:t>
            </w:r>
          </w:p>
        </w:tc>
        <w:tc>
          <w:tcPr>
            <w:tcW w:w="2302" w:type="dxa"/>
          </w:tcPr>
          <w:p w:rsidR="009E657C" w:rsidRPr="00EB6895" w:rsidRDefault="008F12BF" w:rsidP="00C91C75">
            <w:pPr>
              <w:autoSpaceDE w:val="0"/>
              <w:autoSpaceDN w:val="0"/>
              <w:adjustRightInd w:val="0"/>
              <w:spacing w:before="0" w:after="60" w:line="360" w:lineRule="auto"/>
              <w:cnfStyle w:val="000000000000"/>
              <w:rPr>
                <w:rFonts w:cs="Times New Roman"/>
                <w:sz w:val="24"/>
              </w:rPr>
            </w:pPr>
            <w:r w:rsidRPr="00EB6895">
              <w:rPr>
                <w:rFonts w:cs="Times New Roman"/>
                <w:sz w:val="24"/>
              </w:rPr>
              <w:t>10</w:t>
            </w:r>
            <w:r w:rsidR="003367D1" w:rsidRPr="00EB6895">
              <w:rPr>
                <w:rFonts w:cs="Times New Roman"/>
                <w:sz w:val="24"/>
              </w:rPr>
              <w:t>/</w:t>
            </w:r>
            <w:r w:rsidRPr="00EB6895">
              <w:rPr>
                <w:rFonts w:cs="Times New Roman"/>
                <w:sz w:val="24"/>
              </w:rPr>
              <w:t>12</w:t>
            </w:r>
            <w:r w:rsidR="009E657C" w:rsidRPr="00EB6895">
              <w:rPr>
                <w:rFonts w:cs="Times New Roman"/>
                <w:sz w:val="24"/>
              </w:rPr>
              <w:t>/2012</w:t>
            </w:r>
            <w:r w:rsidRPr="00EB6895">
              <w:rPr>
                <w:rFonts w:cs="Times New Roman"/>
                <w:sz w:val="24"/>
              </w:rPr>
              <w:t xml:space="preserve"> path167,Raw54</w:t>
            </w:r>
          </w:p>
        </w:tc>
        <w:tc>
          <w:tcPr>
            <w:tcW w:w="2227" w:type="dxa"/>
          </w:tcPr>
          <w:p w:rsidR="009E657C" w:rsidRPr="00EB6895" w:rsidRDefault="00002DD4" w:rsidP="00C91C75">
            <w:pPr>
              <w:autoSpaceDE w:val="0"/>
              <w:autoSpaceDN w:val="0"/>
              <w:adjustRightInd w:val="0"/>
              <w:spacing w:before="0" w:after="60" w:line="360" w:lineRule="auto"/>
              <w:cnfStyle w:val="000000000000"/>
              <w:rPr>
                <w:rFonts w:cs="Times New Roman"/>
                <w:sz w:val="24"/>
              </w:rPr>
            </w:pPr>
            <w:r w:rsidRPr="00EB6895">
              <w:rPr>
                <w:rFonts w:cs="Times New Roman"/>
                <w:sz w:val="24"/>
              </w:rPr>
              <w:t>USGS/F</w:t>
            </w:r>
            <w:r w:rsidR="009E657C" w:rsidRPr="00EB6895">
              <w:rPr>
                <w:rFonts w:cs="Times New Roman"/>
                <w:sz w:val="24"/>
              </w:rPr>
              <w:t>ree</w:t>
            </w:r>
          </w:p>
        </w:tc>
      </w:tr>
      <w:tr w:rsidR="009E657C" w:rsidRPr="00EB6895" w:rsidTr="004B2993">
        <w:trPr>
          <w:trHeight w:val="773"/>
        </w:trPr>
        <w:tc>
          <w:tcPr>
            <w:cnfStyle w:val="001000000000"/>
            <w:tcW w:w="1734" w:type="dxa"/>
          </w:tcPr>
          <w:p w:rsidR="009E657C" w:rsidRPr="00EB6895" w:rsidRDefault="00BA0338" w:rsidP="00C91C75">
            <w:pPr>
              <w:autoSpaceDE w:val="0"/>
              <w:autoSpaceDN w:val="0"/>
              <w:adjustRightInd w:val="0"/>
              <w:spacing w:before="0" w:after="60" w:line="360" w:lineRule="auto"/>
              <w:rPr>
                <w:rFonts w:cs="Times New Roman"/>
                <w:b w:val="0"/>
                <w:sz w:val="24"/>
              </w:rPr>
            </w:pPr>
            <w:r w:rsidRPr="00EB6895">
              <w:rPr>
                <w:rFonts w:cs="Times New Roman"/>
                <w:b w:val="0"/>
                <w:sz w:val="24"/>
              </w:rPr>
              <w:t>Land sat</w:t>
            </w:r>
            <w:r w:rsidR="009E657C" w:rsidRPr="00EB6895">
              <w:rPr>
                <w:rFonts w:cs="Times New Roman"/>
                <w:b w:val="0"/>
                <w:sz w:val="24"/>
              </w:rPr>
              <w:t xml:space="preserve"> Band 8</w:t>
            </w:r>
          </w:p>
        </w:tc>
        <w:tc>
          <w:tcPr>
            <w:tcW w:w="1178" w:type="dxa"/>
          </w:tcPr>
          <w:p w:rsidR="009E657C" w:rsidRPr="00EB6895" w:rsidRDefault="009E657C" w:rsidP="00C91C75">
            <w:pPr>
              <w:autoSpaceDE w:val="0"/>
              <w:autoSpaceDN w:val="0"/>
              <w:adjustRightInd w:val="0"/>
              <w:spacing w:before="0" w:after="60" w:line="360" w:lineRule="auto"/>
              <w:cnfStyle w:val="000000000000"/>
              <w:rPr>
                <w:rFonts w:cs="Times New Roman"/>
                <w:sz w:val="24"/>
              </w:rPr>
            </w:pPr>
            <w:r w:rsidRPr="00EB6895">
              <w:rPr>
                <w:rFonts w:cs="Times New Roman"/>
                <w:sz w:val="24"/>
              </w:rPr>
              <w:t>OLI/</w:t>
            </w:r>
            <w:r w:rsidR="008F12BF" w:rsidRPr="00EB6895">
              <w:rPr>
                <w:rFonts w:cs="Times New Roman"/>
                <w:sz w:val="24"/>
              </w:rPr>
              <w:t>TIRS</w:t>
            </w:r>
          </w:p>
        </w:tc>
        <w:tc>
          <w:tcPr>
            <w:tcW w:w="1667" w:type="dxa"/>
          </w:tcPr>
          <w:p w:rsidR="009E657C" w:rsidRPr="00EB6895" w:rsidRDefault="008F12BF" w:rsidP="00C91C75">
            <w:pPr>
              <w:autoSpaceDE w:val="0"/>
              <w:autoSpaceDN w:val="0"/>
              <w:adjustRightInd w:val="0"/>
              <w:spacing w:before="0" w:after="60" w:line="360" w:lineRule="auto"/>
              <w:cnfStyle w:val="000000000000"/>
              <w:rPr>
                <w:rFonts w:cs="Times New Roman"/>
                <w:sz w:val="24"/>
              </w:rPr>
            </w:pPr>
            <w:r w:rsidRPr="00EB6895">
              <w:rPr>
                <w:rFonts w:cs="Times New Roman"/>
                <w:sz w:val="24"/>
              </w:rPr>
              <w:t>30m</w:t>
            </w:r>
            <w:r w:rsidR="009E657C" w:rsidRPr="00EB6895">
              <w:rPr>
                <w:rFonts w:cs="Times New Roman"/>
                <w:sz w:val="24"/>
              </w:rPr>
              <w:t>,15m pan</w:t>
            </w:r>
          </w:p>
        </w:tc>
        <w:tc>
          <w:tcPr>
            <w:tcW w:w="2302" w:type="dxa"/>
          </w:tcPr>
          <w:p w:rsidR="009E657C" w:rsidRPr="00EB6895" w:rsidRDefault="003367D1" w:rsidP="00C91C75">
            <w:pPr>
              <w:autoSpaceDE w:val="0"/>
              <w:autoSpaceDN w:val="0"/>
              <w:adjustRightInd w:val="0"/>
              <w:spacing w:before="0" w:after="60" w:line="360" w:lineRule="auto"/>
              <w:cnfStyle w:val="000000000000"/>
              <w:rPr>
                <w:rFonts w:cs="Times New Roman"/>
                <w:sz w:val="24"/>
              </w:rPr>
            </w:pPr>
            <w:r w:rsidRPr="00EB6895">
              <w:rPr>
                <w:rFonts w:cs="Times New Roman"/>
                <w:sz w:val="24"/>
              </w:rPr>
              <w:t>6</w:t>
            </w:r>
            <w:r w:rsidR="009E657C" w:rsidRPr="00EB6895">
              <w:rPr>
                <w:rFonts w:cs="Times New Roman"/>
                <w:sz w:val="24"/>
              </w:rPr>
              <w:t>/</w:t>
            </w:r>
            <w:r w:rsidRPr="00EB6895">
              <w:rPr>
                <w:rFonts w:cs="Times New Roman"/>
                <w:sz w:val="24"/>
              </w:rPr>
              <w:t>9</w:t>
            </w:r>
            <w:r w:rsidR="009E657C" w:rsidRPr="00EB6895">
              <w:rPr>
                <w:rFonts w:cs="Times New Roman"/>
                <w:sz w:val="24"/>
              </w:rPr>
              <w:t>/2016</w:t>
            </w:r>
            <w:r w:rsidR="008F12BF" w:rsidRPr="00EB6895">
              <w:rPr>
                <w:rFonts w:cs="Times New Roman"/>
                <w:sz w:val="24"/>
              </w:rPr>
              <w:t xml:space="preserve"> path167,Raw54</w:t>
            </w:r>
          </w:p>
        </w:tc>
        <w:tc>
          <w:tcPr>
            <w:tcW w:w="2227" w:type="dxa"/>
          </w:tcPr>
          <w:p w:rsidR="009E657C" w:rsidRPr="00EB6895" w:rsidRDefault="00002DD4" w:rsidP="00C91C75">
            <w:pPr>
              <w:autoSpaceDE w:val="0"/>
              <w:autoSpaceDN w:val="0"/>
              <w:adjustRightInd w:val="0"/>
              <w:spacing w:before="0" w:after="60" w:line="360" w:lineRule="auto"/>
              <w:cnfStyle w:val="000000000000"/>
              <w:rPr>
                <w:rFonts w:cs="Times New Roman"/>
                <w:sz w:val="24"/>
              </w:rPr>
            </w:pPr>
            <w:r w:rsidRPr="00EB6895">
              <w:rPr>
                <w:rFonts w:cs="Times New Roman"/>
                <w:sz w:val="24"/>
              </w:rPr>
              <w:t>USGS/F</w:t>
            </w:r>
            <w:r w:rsidR="009E657C" w:rsidRPr="00EB6895">
              <w:rPr>
                <w:rFonts w:cs="Times New Roman"/>
                <w:sz w:val="24"/>
              </w:rPr>
              <w:t>ree</w:t>
            </w:r>
          </w:p>
        </w:tc>
      </w:tr>
    </w:tbl>
    <w:p w:rsidR="00295DE5" w:rsidRDefault="00295DE5" w:rsidP="00C91C75">
      <w:pPr>
        <w:autoSpaceDE w:val="0"/>
        <w:autoSpaceDN w:val="0"/>
        <w:adjustRightInd w:val="0"/>
        <w:spacing w:before="0" w:after="0" w:line="360" w:lineRule="auto"/>
        <w:ind w:left="0" w:firstLine="0"/>
        <w:rPr>
          <w:rFonts w:cs="Times New Roman"/>
          <w:b/>
          <w:bCs/>
          <w:iCs/>
          <w:sz w:val="24"/>
        </w:rPr>
      </w:pPr>
    </w:p>
    <w:p w:rsidR="001575C6" w:rsidRPr="00EB6895" w:rsidRDefault="00035A83" w:rsidP="00C91C75">
      <w:pPr>
        <w:autoSpaceDE w:val="0"/>
        <w:autoSpaceDN w:val="0"/>
        <w:adjustRightInd w:val="0"/>
        <w:spacing w:before="0" w:after="0" w:line="360" w:lineRule="auto"/>
        <w:ind w:left="0" w:firstLine="0"/>
        <w:rPr>
          <w:rFonts w:cs="Times New Roman"/>
          <w:b/>
          <w:bCs/>
          <w:iCs/>
          <w:sz w:val="24"/>
        </w:rPr>
      </w:pPr>
      <w:r w:rsidRPr="00EB6895">
        <w:rPr>
          <w:rFonts w:cs="Times New Roman"/>
          <w:b/>
          <w:bCs/>
          <w:iCs/>
          <w:sz w:val="24"/>
        </w:rPr>
        <w:t>Layer stacking</w:t>
      </w:r>
    </w:p>
    <w:p w:rsidR="001A114B" w:rsidRPr="00EB6895" w:rsidRDefault="001575C6" w:rsidP="001A114B">
      <w:pPr>
        <w:autoSpaceDE w:val="0"/>
        <w:autoSpaceDN w:val="0"/>
        <w:adjustRightInd w:val="0"/>
        <w:spacing w:before="0" w:after="0" w:line="360" w:lineRule="auto"/>
        <w:ind w:left="0" w:firstLine="0"/>
        <w:rPr>
          <w:rFonts w:cs="Times New Roman"/>
          <w:sz w:val="24"/>
        </w:rPr>
      </w:pPr>
      <w:r w:rsidRPr="00EB6895">
        <w:rPr>
          <w:rFonts w:cs="Times New Roman"/>
          <w:sz w:val="24"/>
        </w:rPr>
        <w:t xml:space="preserve">During layer stacking, the Universal Traverse Mercator (UTM) system with WGS84 as a datum was assigned as a preference as far as projection is concerned. All </w:t>
      </w:r>
      <w:r w:rsidR="00043DAE" w:rsidRPr="00EB6895">
        <w:rPr>
          <w:rFonts w:cs="Times New Roman"/>
          <w:sz w:val="24"/>
        </w:rPr>
        <w:t>seven bands of</w:t>
      </w:r>
      <w:r w:rsidRPr="00EB6895">
        <w:rPr>
          <w:rFonts w:cs="Times New Roman"/>
          <w:sz w:val="24"/>
        </w:rPr>
        <w:t xml:space="preserve"> ETM+, and OLI</w:t>
      </w:r>
      <w:r w:rsidR="00043DAE" w:rsidRPr="00EB6895">
        <w:rPr>
          <w:rFonts w:cs="Times New Roman"/>
          <w:sz w:val="24"/>
        </w:rPr>
        <w:t>/TIRS</w:t>
      </w:r>
      <w:r w:rsidRPr="00EB6895">
        <w:rPr>
          <w:rFonts w:cs="Times New Roman"/>
          <w:sz w:val="24"/>
        </w:rPr>
        <w:t xml:space="preserve"> were considered for Layers stacking. The nature of these different bands had to be considered to m</w:t>
      </w:r>
      <w:r w:rsidR="00043DAE" w:rsidRPr="00EB6895">
        <w:rPr>
          <w:rFonts w:cs="Times New Roman"/>
          <w:sz w:val="24"/>
        </w:rPr>
        <w:t>ake a decision as to which seven</w:t>
      </w:r>
      <w:r w:rsidRPr="00EB6895">
        <w:rPr>
          <w:rFonts w:cs="Times New Roman"/>
          <w:sz w:val="24"/>
        </w:rPr>
        <w:t xml:space="preserve"> band combination would be most helpful for classification and visual interpretation. </w:t>
      </w:r>
    </w:p>
    <w:p w:rsidR="00687B6D" w:rsidRPr="00EB6895" w:rsidRDefault="00687B6D" w:rsidP="001A114B">
      <w:pPr>
        <w:autoSpaceDE w:val="0"/>
        <w:autoSpaceDN w:val="0"/>
        <w:adjustRightInd w:val="0"/>
        <w:spacing w:before="0" w:after="0" w:line="360" w:lineRule="auto"/>
        <w:ind w:left="0" w:firstLine="0"/>
        <w:rPr>
          <w:rFonts w:cs="Times New Roman"/>
          <w:sz w:val="12"/>
        </w:rPr>
      </w:pPr>
    </w:p>
    <w:p w:rsidR="001575C6" w:rsidRPr="00EB6895" w:rsidRDefault="00035A83" w:rsidP="001A114B">
      <w:pPr>
        <w:autoSpaceDE w:val="0"/>
        <w:autoSpaceDN w:val="0"/>
        <w:adjustRightInd w:val="0"/>
        <w:spacing w:before="0" w:after="0" w:line="360" w:lineRule="auto"/>
        <w:ind w:left="0" w:firstLine="0"/>
        <w:rPr>
          <w:rFonts w:cs="Times New Roman"/>
          <w:sz w:val="24"/>
        </w:rPr>
      </w:pPr>
      <w:r w:rsidRPr="00EB6895">
        <w:rPr>
          <w:rFonts w:cs="Times New Roman"/>
          <w:b/>
          <w:bCs/>
          <w:sz w:val="24"/>
        </w:rPr>
        <w:t>Image classification</w:t>
      </w:r>
    </w:p>
    <w:p w:rsidR="001A114B" w:rsidRPr="00EB6895" w:rsidRDefault="001575C6" w:rsidP="00676582">
      <w:pPr>
        <w:autoSpaceDE w:val="0"/>
        <w:autoSpaceDN w:val="0"/>
        <w:adjustRightInd w:val="0"/>
        <w:spacing w:before="0" w:after="0" w:line="360" w:lineRule="auto"/>
        <w:ind w:left="0" w:firstLine="0"/>
        <w:rPr>
          <w:rFonts w:cs="Times New Roman"/>
          <w:sz w:val="24"/>
        </w:rPr>
      </w:pPr>
      <w:r w:rsidRPr="00EB6895">
        <w:rPr>
          <w:rFonts w:cs="Times New Roman"/>
          <w:sz w:val="24"/>
        </w:rPr>
        <w:t>ASTER image was the very recent image available for study areas and served as a reference image. Hence, it was possible to undertake field visit and collect GPS coordinate and supervised classif</w:t>
      </w:r>
      <w:r w:rsidR="002B55E4">
        <w:rPr>
          <w:rFonts w:cs="Times New Roman"/>
          <w:sz w:val="24"/>
        </w:rPr>
        <w:t>ication was preferred. The two</w:t>
      </w:r>
      <w:r w:rsidRPr="00EB6895">
        <w:rPr>
          <w:rFonts w:cs="Times New Roman"/>
          <w:sz w:val="24"/>
        </w:rPr>
        <w:t xml:space="preserve"> land sat </w:t>
      </w:r>
      <w:r w:rsidR="006A2D66" w:rsidRPr="00EB6895">
        <w:rPr>
          <w:rFonts w:cs="Times New Roman"/>
          <w:sz w:val="24"/>
        </w:rPr>
        <w:t>images;</w:t>
      </w:r>
      <w:r w:rsidRPr="00EB6895">
        <w:rPr>
          <w:rFonts w:cs="Times New Roman"/>
          <w:sz w:val="24"/>
        </w:rPr>
        <w:t xml:space="preserve"> ETM</w:t>
      </w:r>
      <w:r w:rsidR="006A2D66" w:rsidRPr="00EB6895">
        <w:rPr>
          <w:rFonts w:cs="Times New Roman"/>
          <w:sz w:val="24"/>
        </w:rPr>
        <w:t>+ and</w:t>
      </w:r>
      <w:r w:rsidRPr="00EB6895">
        <w:rPr>
          <w:rFonts w:cs="Times New Roman"/>
          <w:sz w:val="24"/>
        </w:rPr>
        <w:t xml:space="preserve"> OLI images were also included to meet the preferred time horizon of study. But, due to lack of fine details, unsupervised classification was selected to classify land sat images. Meanwhile, it must be noted that effort has been made to integrate few historical information acquired from surveys to minimize complete reliance on spectral </w:t>
      </w:r>
      <w:r w:rsidR="00B37471" w:rsidRPr="00EB6895">
        <w:rPr>
          <w:rFonts w:cs="Times New Roman"/>
          <w:sz w:val="24"/>
        </w:rPr>
        <w:t>information and</w:t>
      </w:r>
      <w:r w:rsidRPr="00EB6895">
        <w:rPr>
          <w:rFonts w:cs="Times New Roman"/>
          <w:sz w:val="24"/>
        </w:rPr>
        <w:t xml:space="preserve"> solve mystery of spectral similarity of different land cover classes in order to improve classification accuracy.</w:t>
      </w:r>
    </w:p>
    <w:p w:rsidR="00D00A49" w:rsidRPr="00EB6895" w:rsidRDefault="00D00A49" w:rsidP="00676582">
      <w:pPr>
        <w:autoSpaceDE w:val="0"/>
        <w:autoSpaceDN w:val="0"/>
        <w:adjustRightInd w:val="0"/>
        <w:spacing w:before="0" w:after="0" w:line="360" w:lineRule="auto"/>
        <w:ind w:left="0" w:firstLine="0"/>
        <w:rPr>
          <w:rFonts w:cs="Times New Roman"/>
          <w:sz w:val="14"/>
        </w:rPr>
      </w:pPr>
    </w:p>
    <w:p w:rsidR="001A114B" w:rsidRPr="00EB6895" w:rsidRDefault="000B6B36" w:rsidP="001A114B">
      <w:pPr>
        <w:spacing w:before="0" w:after="0" w:line="360" w:lineRule="auto"/>
        <w:ind w:left="0" w:firstLine="0"/>
        <w:rPr>
          <w:rFonts w:cs="Times New Roman"/>
          <w:b/>
          <w:sz w:val="24"/>
        </w:rPr>
      </w:pPr>
      <w:r w:rsidRPr="00EB6895">
        <w:rPr>
          <w:rFonts w:cs="Times New Roman"/>
          <w:b/>
          <w:sz w:val="24"/>
        </w:rPr>
        <w:t xml:space="preserve">Unsupervised classification </w:t>
      </w:r>
    </w:p>
    <w:p w:rsidR="00035A83" w:rsidRPr="00EB6895" w:rsidRDefault="000B6B36" w:rsidP="001A114B">
      <w:pPr>
        <w:spacing w:before="0" w:after="0" w:line="360" w:lineRule="auto"/>
        <w:ind w:left="0" w:firstLine="0"/>
        <w:rPr>
          <w:rFonts w:cs="Times New Roman"/>
          <w:sz w:val="24"/>
        </w:rPr>
      </w:pPr>
      <w:r w:rsidRPr="00EB6895">
        <w:rPr>
          <w:rFonts w:cs="Times New Roman"/>
          <w:sz w:val="24"/>
        </w:rPr>
        <w:t xml:space="preserve">This classification </w:t>
      </w:r>
      <w:r w:rsidRPr="00EB6895">
        <w:rPr>
          <w:rFonts w:cs="Times New Roman"/>
          <w:noProof/>
          <w:sz w:val="24"/>
        </w:rPr>
        <w:t>does</w:t>
      </w:r>
      <w:r w:rsidRPr="00EB6895">
        <w:rPr>
          <w:rFonts w:cs="Times New Roman"/>
          <w:sz w:val="24"/>
        </w:rPr>
        <w:t xml:space="preserve"> not utilize training data as the basis for classification. Rather, this kind of classification involves algorithms that examine the unknown pixels in an image and aggregate them into a number of classes based on the natural groupings or </w:t>
      </w:r>
      <w:r w:rsidRPr="00EB6895">
        <w:rPr>
          <w:rFonts w:cs="Times New Roman"/>
          <w:iCs/>
          <w:sz w:val="24"/>
        </w:rPr>
        <w:t>clusters</w:t>
      </w:r>
      <w:r w:rsidRPr="00EB6895">
        <w:rPr>
          <w:rFonts w:cs="Times New Roman"/>
          <w:sz w:val="24"/>
        </w:rPr>
        <w:t xml:space="preserve"> present in the image </w:t>
      </w:r>
      <w:r w:rsidRPr="00EB6895">
        <w:rPr>
          <w:rFonts w:cs="Times New Roman"/>
          <w:sz w:val="24"/>
        </w:rPr>
        <w:lastRenderedPageBreak/>
        <w:t xml:space="preserve">values. The basic assumptions in this classification </w:t>
      </w:r>
      <w:r w:rsidRPr="00EB6895">
        <w:rPr>
          <w:rFonts w:cs="Times New Roman"/>
          <w:noProof/>
          <w:sz w:val="24"/>
        </w:rPr>
        <w:t>are</w:t>
      </w:r>
      <w:r w:rsidRPr="00EB6895">
        <w:rPr>
          <w:rFonts w:cs="Times New Roman"/>
          <w:sz w:val="24"/>
        </w:rPr>
        <w:t xml:space="preserve"> that values within a given cover type should be close together in the multi-dimensional spectral space, whereas data in different classes should be comparatively well separated. The classes that found from unsupervised classification are </w:t>
      </w:r>
      <w:r w:rsidRPr="00EB6895">
        <w:rPr>
          <w:rFonts w:cs="Times New Roman"/>
          <w:iCs/>
          <w:sz w:val="24"/>
        </w:rPr>
        <w:t>spectral classes</w:t>
      </w:r>
      <w:r w:rsidRPr="00EB6895">
        <w:rPr>
          <w:rFonts w:cs="Times New Roman"/>
          <w:sz w:val="24"/>
        </w:rPr>
        <w:t xml:space="preserve">. Because they are solely based on the clusters in the image values, the identity of the spectral </w:t>
      </w:r>
      <w:r w:rsidR="00AE696D" w:rsidRPr="00EB6895">
        <w:rPr>
          <w:rFonts w:cs="Times New Roman"/>
          <w:sz w:val="24"/>
        </w:rPr>
        <w:t xml:space="preserve">classes is not initially </w:t>
      </w:r>
      <w:r w:rsidR="00D06213" w:rsidRPr="00EB6895">
        <w:rPr>
          <w:rFonts w:cs="Times New Roman"/>
          <w:sz w:val="24"/>
        </w:rPr>
        <w:t>known. For</w:t>
      </w:r>
      <w:r w:rsidRPr="00EB6895">
        <w:rPr>
          <w:rFonts w:cs="Times New Roman"/>
          <w:sz w:val="24"/>
        </w:rPr>
        <w:t xml:space="preserve"> the </w:t>
      </w:r>
      <w:r w:rsidR="009B4F3C" w:rsidRPr="00EB6895">
        <w:rPr>
          <w:rFonts w:cs="Times New Roman"/>
          <w:noProof/>
          <w:sz w:val="24"/>
        </w:rPr>
        <w:t>study</w:t>
      </w:r>
      <w:r w:rsidR="009B4F3C" w:rsidRPr="00EB6895">
        <w:rPr>
          <w:rFonts w:cs="Times New Roman"/>
          <w:sz w:val="24"/>
        </w:rPr>
        <w:t xml:space="preserve"> the </w:t>
      </w:r>
      <w:r w:rsidRPr="00EB6895">
        <w:rPr>
          <w:rFonts w:cs="Times New Roman"/>
          <w:sz w:val="24"/>
        </w:rPr>
        <w:t xml:space="preserve">researcher </w:t>
      </w:r>
      <w:r w:rsidR="009B4F3C" w:rsidRPr="00EB6895">
        <w:rPr>
          <w:rFonts w:cs="Times New Roman"/>
          <w:noProof/>
          <w:sz w:val="24"/>
        </w:rPr>
        <w:t xml:space="preserve">has classify </w:t>
      </w:r>
      <w:r w:rsidRPr="00EB6895">
        <w:rPr>
          <w:rFonts w:cs="Times New Roman"/>
          <w:sz w:val="24"/>
        </w:rPr>
        <w:t>the images</w:t>
      </w:r>
      <w:r w:rsidRPr="00EB6895">
        <w:rPr>
          <w:rFonts w:cs="Times New Roman"/>
          <w:noProof/>
          <w:sz w:val="24"/>
        </w:rPr>
        <w:t xml:space="preserve"> into</w:t>
      </w:r>
      <w:r w:rsidR="00035A83" w:rsidRPr="00EB6895">
        <w:rPr>
          <w:rFonts w:cs="Times New Roman"/>
          <w:sz w:val="24"/>
        </w:rPr>
        <w:t>5</w:t>
      </w:r>
      <w:r w:rsidRPr="00EB6895">
        <w:rPr>
          <w:rFonts w:cs="Times New Roman"/>
          <w:sz w:val="24"/>
        </w:rPr>
        <w:t>classes. After getting the classes comparability of the classified data with the false band color composition of the reality was done.</w:t>
      </w:r>
    </w:p>
    <w:p w:rsidR="00D00A49" w:rsidRPr="00EB6895" w:rsidRDefault="00D00A49" w:rsidP="001A114B">
      <w:pPr>
        <w:spacing w:before="0" w:after="0" w:line="360" w:lineRule="auto"/>
        <w:ind w:left="0" w:firstLine="0"/>
        <w:rPr>
          <w:rFonts w:cs="Times New Roman"/>
          <w:b/>
          <w:sz w:val="8"/>
        </w:rPr>
      </w:pPr>
    </w:p>
    <w:p w:rsidR="001575C6" w:rsidRPr="00EB6895" w:rsidRDefault="001575C6" w:rsidP="001A114B">
      <w:pPr>
        <w:autoSpaceDE w:val="0"/>
        <w:autoSpaceDN w:val="0"/>
        <w:adjustRightInd w:val="0"/>
        <w:spacing w:before="0" w:after="0" w:line="360" w:lineRule="auto"/>
        <w:ind w:left="0" w:firstLine="0"/>
        <w:rPr>
          <w:rFonts w:cs="Times New Roman"/>
          <w:b/>
          <w:sz w:val="24"/>
        </w:rPr>
      </w:pPr>
      <w:r w:rsidRPr="00EB6895">
        <w:rPr>
          <w:rFonts w:cs="Times New Roman"/>
          <w:b/>
          <w:bCs/>
          <w:iCs/>
          <w:sz w:val="24"/>
        </w:rPr>
        <w:t>Supervised Classification of ASTER Image</w:t>
      </w:r>
    </w:p>
    <w:p w:rsidR="001575C6" w:rsidRPr="00EB6895" w:rsidRDefault="001575C6" w:rsidP="001A114B">
      <w:pPr>
        <w:autoSpaceDE w:val="0"/>
        <w:autoSpaceDN w:val="0"/>
        <w:adjustRightInd w:val="0"/>
        <w:spacing w:before="0" w:after="0" w:line="360" w:lineRule="auto"/>
        <w:ind w:left="0" w:firstLine="0"/>
        <w:rPr>
          <w:rFonts w:cs="Times New Roman"/>
          <w:sz w:val="24"/>
        </w:rPr>
      </w:pPr>
      <w:r w:rsidRPr="00EB6895">
        <w:rPr>
          <w:rFonts w:cs="Times New Roman"/>
          <w:sz w:val="24"/>
        </w:rPr>
        <w:t xml:space="preserve">Once geo-referencing is accomplished and the positional accuracies of features on images from different time are checked, supervised image classification of the ASTER image was done. Hence, selected </w:t>
      </w:r>
      <w:r w:rsidR="00DE59C5" w:rsidRPr="00EB6895">
        <w:rPr>
          <w:rFonts w:cs="Times New Roman"/>
          <w:sz w:val="24"/>
        </w:rPr>
        <w:t>coordinate (</w:t>
      </w:r>
      <w:r w:rsidR="00D06213" w:rsidRPr="00EB6895">
        <w:rPr>
          <w:rFonts w:cs="Times New Roman"/>
          <w:sz w:val="24"/>
        </w:rPr>
        <w:t>X, Y) points</w:t>
      </w:r>
      <w:r w:rsidRPr="00EB6895">
        <w:rPr>
          <w:rFonts w:cs="Times New Roman"/>
          <w:sz w:val="24"/>
        </w:rPr>
        <w:t xml:space="preserve"> that include the major land use and land cover classes were sampled to create a signature file to help train the software to classify the entire study areas. Care was taken to minimize error by avoiding mixed pixels, and an effort was made to include areas relatively uniform in spectral pattern.</w:t>
      </w:r>
    </w:p>
    <w:p w:rsidR="00106FCC" w:rsidRDefault="001575C6" w:rsidP="001A114B">
      <w:pPr>
        <w:autoSpaceDE w:val="0"/>
        <w:autoSpaceDN w:val="0"/>
        <w:adjustRightInd w:val="0"/>
        <w:spacing w:before="0" w:after="0" w:line="360" w:lineRule="auto"/>
        <w:ind w:left="0" w:firstLine="0"/>
        <w:rPr>
          <w:rFonts w:cs="Times New Roman"/>
          <w:sz w:val="24"/>
        </w:rPr>
      </w:pPr>
      <w:r w:rsidRPr="00EB6895">
        <w:rPr>
          <w:rFonts w:cs="Times New Roman"/>
          <w:sz w:val="24"/>
        </w:rPr>
        <w:t xml:space="preserve">Moreover, attention was also paid during collection of </w:t>
      </w:r>
      <w:r w:rsidR="003C6E9F" w:rsidRPr="00EB6895">
        <w:rPr>
          <w:rFonts w:cs="Times New Roman"/>
          <w:sz w:val="24"/>
        </w:rPr>
        <w:t>X;</w:t>
      </w:r>
      <w:r w:rsidR="00462D4F" w:rsidRPr="00EB6895">
        <w:rPr>
          <w:rFonts w:cs="Times New Roman"/>
          <w:sz w:val="24"/>
        </w:rPr>
        <w:t xml:space="preserve"> Y</w:t>
      </w:r>
      <w:r w:rsidRPr="00EB6895">
        <w:rPr>
          <w:rFonts w:cs="Times New Roman"/>
          <w:sz w:val="24"/>
        </w:rPr>
        <w:t xml:space="preserve"> coordinates in the field by taking GPS measures at the center of relatively large and uniform sampling unit representing each land cover class type. As opposed to unsupervised classification, decision as to the number of classes expected in that particular area is the first important step to be made. Following that, as part of the interpretation process, information was provided by taking sample signature points so as to supervise and help the computer accomplish the classification process in the whole study area based on samples provided. </w:t>
      </w:r>
    </w:p>
    <w:p w:rsidR="00106FCC" w:rsidRDefault="00106FCC" w:rsidP="001A114B">
      <w:pPr>
        <w:autoSpaceDE w:val="0"/>
        <w:autoSpaceDN w:val="0"/>
        <w:adjustRightInd w:val="0"/>
        <w:spacing w:before="0" w:after="0" w:line="360" w:lineRule="auto"/>
        <w:ind w:left="0" w:firstLine="0"/>
        <w:rPr>
          <w:rFonts w:cs="Times New Roman"/>
          <w:sz w:val="24"/>
        </w:rPr>
      </w:pPr>
    </w:p>
    <w:p w:rsidR="00654E7A" w:rsidRPr="00EB6895" w:rsidRDefault="001575C6" w:rsidP="001A114B">
      <w:pPr>
        <w:autoSpaceDE w:val="0"/>
        <w:autoSpaceDN w:val="0"/>
        <w:adjustRightInd w:val="0"/>
        <w:spacing w:before="0" w:after="0" w:line="360" w:lineRule="auto"/>
        <w:ind w:left="0" w:firstLine="0"/>
        <w:rPr>
          <w:rFonts w:cs="Times New Roman"/>
          <w:sz w:val="24"/>
        </w:rPr>
      </w:pPr>
      <w:r w:rsidRPr="00EB6895">
        <w:rPr>
          <w:rFonts w:cs="Times New Roman"/>
          <w:sz w:val="24"/>
        </w:rPr>
        <w:t xml:space="preserve">Particularly, parametric decision rule with maximum likelihood classifier was selected as it allows classification of all the pixels in scenes, and avoids the probability of assigning a single pixel in more than one class. </w:t>
      </w:r>
      <w:r w:rsidR="00D06213" w:rsidRPr="00EB6895">
        <w:rPr>
          <w:rFonts w:cs="Times New Roman"/>
          <w:sz w:val="24"/>
        </w:rPr>
        <w:t>Moreover,</w:t>
      </w:r>
      <w:r w:rsidRPr="00EB6895">
        <w:rPr>
          <w:rFonts w:cs="Times New Roman"/>
          <w:sz w:val="24"/>
        </w:rPr>
        <w:t xml:space="preserve"> the maximum likelihood decision rule is based on the probability that a pixel belongs to a particular class and its basic equation assumes that these probabilities are equal for all classes, and that the input bands have normal distributions.</w:t>
      </w:r>
    </w:p>
    <w:p w:rsidR="00D00A49" w:rsidRPr="00EB6895" w:rsidRDefault="00D00A49" w:rsidP="001A114B">
      <w:pPr>
        <w:autoSpaceDE w:val="0"/>
        <w:autoSpaceDN w:val="0"/>
        <w:adjustRightInd w:val="0"/>
        <w:spacing w:before="0" w:after="0" w:line="360" w:lineRule="auto"/>
        <w:ind w:left="0" w:firstLine="0"/>
        <w:rPr>
          <w:rFonts w:cs="Times New Roman"/>
          <w:sz w:val="8"/>
        </w:rPr>
      </w:pPr>
    </w:p>
    <w:p w:rsidR="00294212" w:rsidRPr="00106FCC" w:rsidRDefault="001575C6" w:rsidP="001A114B">
      <w:pPr>
        <w:autoSpaceDE w:val="0"/>
        <w:autoSpaceDN w:val="0"/>
        <w:adjustRightInd w:val="0"/>
        <w:spacing w:before="0" w:after="0" w:line="360" w:lineRule="auto"/>
        <w:ind w:left="0" w:firstLine="0"/>
        <w:rPr>
          <w:rFonts w:cs="Times New Roman"/>
          <w:sz w:val="24"/>
        </w:rPr>
      </w:pPr>
      <w:r w:rsidRPr="00EB6895">
        <w:rPr>
          <w:rFonts w:cs="Times New Roman"/>
          <w:sz w:val="24"/>
        </w:rPr>
        <w:t xml:space="preserve">Based on comparison of the different algorithms of supervised classification to monitor landscape changes in Abuja, findings revealed that the maximum </w:t>
      </w:r>
      <w:r w:rsidR="00654E7A" w:rsidRPr="00EB6895">
        <w:rPr>
          <w:rFonts w:cs="Times New Roman"/>
          <w:sz w:val="24"/>
        </w:rPr>
        <w:t xml:space="preserve">likelihood algorithm performed better </w:t>
      </w:r>
      <w:r w:rsidRPr="00EB6895">
        <w:rPr>
          <w:rFonts w:cs="Times New Roman"/>
          <w:sz w:val="24"/>
        </w:rPr>
        <w:t xml:space="preserve">than the </w:t>
      </w:r>
      <w:r w:rsidR="00ED652A" w:rsidRPr="00EB6895">
        <w:rPr>
          <w:rFonts w:cs="Times New Roman"/>
          <w:sz w:val="24"/>
        </w:rPr>
        <w:t>others (</w:t>
      </w:r>
      <w:proofErr w:type="spellStart"/>
      <w:r w:rsidR="00654E7A" w:rsidRPr="00EB6895">
        <w:rPr>
          <w:rFonts w:cs="Times New Roman"/>
          <w:sz w:val="24"/>
        </w:rPr>
        <w:t>Hussien</w:t>
      </w:r>
      <w:proofErr w:type="spellEnd"/>
      <w:r w:rsidR="00654E7A" w:rsidRPr="00EB6895">
        <w:rPr>
          <w:rFonts w:cs="Times New Roman"/>
          <w:sz w:val="24"/>
        </w:rPr>
        <w:t>, 2009</w:t>
      </w:r>
      <w:r w:rsidR="003C6E9F" w:rsidRPr="00EB6895">
        <w:rPr>
          <w:rFonts w:cs="Times New Roman"/>
          <w:sz w:val="24"/>
        </w:rPr>
        <w:t>).</w:t>
      </w:r>
    </w:p>
    <w:p w:rsidR="005228C2" w:rsidRPr="00EB6895" w:rsidRDefault="005228C2" w:rsidP="001A114B">
      <w:pPr>
        <w:autoSpaceDE w:val="0"/>
        <w:autoSpaceDN w:val="0"/>
        <w:adjustRightInd w:val="0"/>
        <w:spacing w:before="0" w:after="0" w:line="360" w:lineRule="auto"/>
        <w:ind w:left="0" w:firstLine="0"/>
        <w:rPr>
          <w:rFonts w:cs="Times New Roman"/>
          <w:color w:val="FF0000"/>
          <w:sz w:val="24"/>
        </w:rPr>
      </w:pPr>
      <w:r w:rsidRPr="00EB6895">
        <w:rPr>
          <w:rFonts w:cs="Times New Roman"/>
          <w:b/>
          <w:sz w:val="24"/>
        </w:rPr>
        <w:lastRenderedPageBreak/>
        <w:t>Accuracy assessment</w:t>
      </w:r>
    </w:p>
    <w:p w:rsidR="005228C2" w:rsidRPr="00EB6895" w:rsidRDefault="005228C2" w:rsidP="001A114B">
      <w:pPr>
        <w:spacing w:before="0" w:after="0" w:line="360" w:lineRule="auto"/>
        <w:ind w:left="0" w:firstLine="0"/>
        <w:rPr>
          <w:rFonts w:cs="Times New Roman"/>
          <w:sz w:val="24"/>
        </w:rPr>
      </w:pPr>
      <w:r w:rsidRPr="00EB6895">
        <w:rPr>
          <w:rFonts w:cs="Times New Roman"/>
          <w:sz w:val="24"/>
        </w:rPr>
        <w:t>Accuracy assessment is a post-classification step in the</w:t>
      </w:r>
      <w:r w:rsidR="002B55E4">
        <w:rPr>
          <w:rFonts w:cs="Times New Roman"/>
          <w:sz w:val="24"/>
        </w:rPr>
        <w:t xml:space="preserve"> </w:t>
      </w:r>
      <w:r w:rsidRPr="00EB6895">
        <w:rPr>
          <w:rFonts w:cs="Times New Roman"/>
          <w:noProof/>
          <w:sz w:val="24"/>
        </w:rPr>
        <w:t>LULC</w:t>
      </w:r>
      <w:r w:rsidRPr="00EB6895">
        <w:rPr>
          <w:rFonts w:cs="Times New Roman"/>
          <w:sz w:val="24"/>
        </w:rPr>
        <w:t xml:space="preserve"> analysis and it is mainly the most common method for an estimation of classification approach execution. The acceptable accuracy values are relative, determined generally by the users themselves depending on the type of application they used. Accuracy values that are acceptable for </w:t>
      </w:r>
      <w:r w:rsidR="00AD6B72" w:rsidRPr="00EB6895">
        <w:rPr>
          <w:rFonts w:cs="Times New Roman"/>
          <w:sz w:val="24"/>
        </w:rPr>
        <w:t>s</w:t>
      </w:r>
      <w:r w:rsidR="00AD6B72" w:rsidRPr="00EB6895">
        <w:rPr>
          <w:rFonts w:cs="Times New Roman"/>
          <w:noProof/>
          <w:sz w:val="24"/>
        </w:rPr>
        <w:t>pecific</w:t>
      </w:r>
      <w:r w:rsidRPr="00EB6895">
        <w:rPr>
          <w:rFonts w:cs="Times New Roman"/>
          <w:sz w:val="24"/>
        </w:rPr>
        <w:t xml:space="preserve"> application may be unacceptable for others.</w:t>
      </w:r>
    </w:p>
    <w:p w:rsidR="00D00A49" w:rsidRPr="00EB6895" w:rsidRDefault="00D00A49" w:rsidP="001A114B">
      <w:pPr>
        <w:spacing w:before="0" w:after="0" w:line="360" w:lineRule="auto"/>
        <w:ind w:left="0" w:firstLine="0"/>
        <w:rPr>
          <w:rFonts w:cs="Times New Roman"/>
          <w:sz w:val="8"/>
        </w:rPr>
      </w:pPr>
    </w:p>
    <w:p w:rsidR="005228C2" w:rsidRPr="00EB6895" w:rsidRDefault="005228C2" w:rsidP="001A114B">
      <w:pPr>
        <w:spacing w:before="0" w:after="0" w:line="360" w:lineRule="auto"/>
        <w:ind w:left="0" w:firstLine="0"/>
        <w:rPr>
          <w:rFonts w:cs="Times New Roman"/>
          <w:sz w:val="24"/>
        </w:rPr>
      </w:pPr>
      <w:r w:rsidRPr="00EB6895">
        <w:rPr>
          <w:rFonts w:cs="Times New Roman"/>
          <w:sz w:val="24"/>
        </w:rPr>
        <w:t>The method of accuracy assessment used in this study was based on the pixel scale to derive the accuracy of classification in the remotely sensed data, which resulted from the calculation of the error/confusion matrix. The kappa coefficient is used in order to evaluate the overall accuracy of the classified images. It is generally known as a precision measure since it is considered as a measure of agreement in the ab</w:t>
      </w:r>
      <w:r w:rsidR="00DD4CAD" w:rsidRPr="00EB6895">
        <w:rPr>
          <w:rFonts w:cs="Times New Roman"/>
          <w:sz w:val="24"/>
        </w:rPr>
        <w:t>sence of chance. With Minimum 5</w:t>
      </w:r>
      <w:r w:rsidR="006F265D" w:rsidRPr="00EB6895">
        <w:rPr>
          <w:rFonts w:cs="Times New Roman"/>
          <w:sz w:val="24"/>
        </w:rPr>
        <w:t xml:space="preserve"> and maximum </w:t>
      </w:r>
      <w:r w:rsidR="00157AED" w:rsidRPr="00EB6895">
        <w:rPr>
          <w:rFonts w:cs="Times New Roman"/>
          <w:sz w:val="24"/>
        </w:rPr>
        <w:t>of10 points</w:t>
      </w:r>
      <w:r w:rsidRPr="00EB6895">
        <w:rPr>
          <w:rFonts w:cs="Times New Roman"/>
          <w:sz w:val="24"/>
        </w:rPr>
        <w:t xml:space="preserve"> per each </w:t>
      </w:r>
      <w:r w:rsidRPr="00EB6895">
        <w:rPr>
          <w:rFonts w:cs="Times New Roman"/>
          <w:noProof/>
          <w:sz w:val="24"/>
        </w:rPr>
        <w:t>class</w:t>
      </w:r>
      <w:r w:rsidR="00157AED" w:rsidRPr="00EB6895">
        <w:rPr>
          <w:rFonts w:cs="Times New Roman"/>
          <w:noProof/>
          <w:sz w:val="24"/>
        </w:rPr>
        <w:t>,</w:t>
      </w:r>
      <w:r w:rsidR="00157AED" w:rsidRPr="00EB6895">
        <w:rPr>
          <w:rFonts w:cs="Times New Roman"/>
          <w:sz w:val="24"/>
        </w:rPr>
        <w:t xml:space="preserve"> 30</w:t>
      </w:r>
      <w:r w:rsidR="001269FE" w:rsidRPr="00EB6895">
        <w:rPr>
          <w:rFonts w:cs="Times New Roman"/>
          <w:sz w:val="24"/>
        </w:rPr>
        <w:t xml:space="preserve"> the total point </w:t>
      </w:r>
      <w:r w:rsidRPr="00EB6895">
        <w:rPr>
          <w:rFonts w:cs="Times New Roman"/>
          <w:sz w:val="24"/>
        </w:rPr>
        <w:t xml:space="preserve">Random </w:t>
      </w:r>
      <w:r w:rsidR="00ED652A" w:rsidRPr="00EB6895">
        <w:rPr>
          <w:rFonts w:cs="Times New Roman"/>
          <w:sz w:val="24"/>
        </w:rPr>
        <w:t>samples are</w:t>
      </w:r>
      <w:r w:rsidRPr="00EB6895">
        <w:rPr>
          <w:rFonts w:cs="Times New Roman"/>
          <w:sz w:val="24"/>
        </w:rPr>
        <w:t xml:space="preserve"> used to assess the classification </w:t>
      </w:r>
      <w:r w:rsidR="002E6902" w:rsidRPr="00EB6895">
        <w:rPr>
          <w:rFonts w:cs="Times New Roman"/>
          <w:sz w:val="24"/>
        </w:rPr>
        <w:t xml:space="preserve">accuracy. The minimum point used </w:t>
      </w:r>
      <w:r w:rsidR="00D06213" w:rsidRPr="00EB6895">
        <w:rPr>
          <w:rFonts w:cs="Times New Roman"/>
          <w:sz w:val="24"/>
        </w:rPr>
        <w:t>for land</w:t>
      </w:r>
      <w:r w:rsidR="002E6902" w:rsidRPr="00EB6895">
        <w:rPr>
          <w:rFonts w:cs="Times New Roman"/>
          <w:sz w:val="24"/>
        </w:rPr>
        <w:t xml:space="preserve"> cover class type water boy while the maximum point used for land cover class type like forest, grass land, cultivated and settlement /bare land. The</w:t>
      </w:r>
      <w:r w:rsidRPr="00EB6895">
        <w:rPr>
          <w:rFonts w:cs="Times New Roman"/>
          <w:sz w:val="24"/>
        </w:rPr>
        <w:t xml:space="preserve"> reference data </w:t>
      </w:r>
      <w:r w:rsidRPr="00EB6895">
        <w:rPr>
          <w:rFonts w:cs="Times New Roman"/>
          <w:noProof/>
          <w:sz w:val="24"/>
        </w:rPr>
        <w:t xml:space="preserve">were </w:t>
      </w:r>
      <w:r w:rsidRPr="00EB6895">
        <w:rPr>
          <w:rFonts w:cs="Times New Roman"/>
          <w:sz w:val="24"/>
        </w:rPr>
        <w:t xml:space="preserve">collected </w:t>
      </w:r>
      <w:r w:rsidRPr="00EB6895">
        <w:rPr>
          <w:rFonts w:cs="Times New Roman"/>
          <w:noProof/>
          <w:sz w:val="24"/>
        </w:rPr>
        <w:t>from the</w:t>
      </w:r>
      <w:r w:rsidR="006D7294" w:rsidRPr="00EB6895">
        <w:rPr>
          <w:rFonts w:cs="Times New Roman"/>
          <w:noProof/>
          <w:sz w:val="24"/>
        </w:rPr>
        <w:t>ground</w:t>
      </w:r>
      <w:r w:rsidR="006D7294" w:rsidRPr="00EB6895">
        <w:rPr>
          <w:rFonts w:cs="Times New Roman"/>
          <w:sz w:val="24"/>
        </w:rPr>
        <w:t xml:space="preserve"> using</w:t>
      </w:r>
      <w:r w:rsidR="000F4D1A">
        <w:rPr>
          <w:rFonts w:cs="Times New Roman"/>
          <w:sz w:val="24"/>
        </w:rPr>
        <w:t xml:space="preserve"> </w:t>
      </w:r>
      <w:r w:rsidRPr="00EB6895">
        <w:rPr>
          <w:rFonts w:cs="Times New Roman"/>
          <w:noProof/>
          <w:sz w:val="24"/>
        </w:rPr>
        <w:t>handheld</w:t>
      </w:r>
      <w:r w:rsidR="000F4D1A">
        <w:rPr>
          <w:rFonts w:cs="Times New Roman"/>
          <w:noProof/>
          <w:sz w:val="24"/>
        </w:rPr>
        <w:t xml:space="preserve"> </w:t>
      </w:r>
      <w:r w:rsidR="00A16848" w:rsidRPr="00EB6895">
        <w:rPr>
          <w:rFonts w:cs="Times New Roman"/>
          <w:sz w:val="24"/>
        </w:rPr>
        <w:t>GPS.</w:t>
      </w:r>
    </w:p>
    <w:p w:rsidR="004C6D44" w:rsidRDefault="004C6D44" w:rsidP="00E47654">
      <w:pPr>
        <w:pStyle w:val="Heading4"/>
        <w:spacing w:before="0" w:line="360" w:lineRule="auto"/>
        <w:ind w:left="0" w:firstLine="0"/>
        <w:rPr>
          <w:rFonts w:ascii="Times New Roman" w:hAnsi="Times New Roman" w:cs="Times New Roman"/>
          <w:i w:val="0"/>
          <w:color w:val="auto"/>
          <w:sz w:val="24"/>
          <w:szCs w:val="24"/>
        </w:rPr>
      </w:pPr>
      <w:bookmarkStart w:id="243" w:name="_Toc454597937"/>
      <w:bookmarkStart w:id="244" w:name="_Toc484482514"/>
      <w:bookmarkStart w:id="245" w:name="_Toc485122607"/>
      <w:bookmarkStart w:id="246" w:name="_Toc486279586"/>
    </w:p>
    <w:p w:rsidR="001575C6" w:rsidRPr="00EB6895" w:rsidRDefault="001575C6" w:rsidP="00E47654">
      <w:pPr>
        <w:pStyle w:val="Heading4"/>
        <w:spacing w:before="0" w:line="360" w:lineRule="auto"/>
        <w:ind w:left="0" w:firstLine="0"/>
        <w:rPr>
          <w:rFonts w:ascii="Times New Roman" w:hAnsi="Times New Roman" w:cs="Times New Roman"/>
          <w:i w:val="0"/>
          <w:color w:val="auto"/>
          <w:sz w:val="24"/>
          <w:szCs w:val="24"/>
        </w:rPr>
      </w:pPr>
      <w:bookmarkStart w:id="247" w:name="_Toc493163821"/>
      <w:r w:rsidRPr="00EB6895">
        <w:rPr>
          <w:rFonts w:ascii="Times New Roman" w:hAnsi="Times New Roman" w:cs="Times New Roman"/>
          <w:i w:val="0"/>
          <w:color w:val="auto"/>
          <w:sz w:val="24"/>
          <w:szCs w:val="24"/>
        </w:rPr>
        <w:t>3.</w:t>
      </w:r>
      <w:r w:rsidR="00846F56">
        <w:rPr>
          <w:rFonts w:ascii="Times New Roman" w:hAnsi="Times New Roman" w:cs="Times New Roman"/>
          <w:i w:val="0"/>
          <w:color w:val="auto"/>
          <w:sz w:val="24"/>
          <w:szCs w:val="24"/>
        </w:rPr>
        <w:t>2</w:t>
      </w:r>
      <w:r w:rsidRPr="00EB6895">
        <w:rPr>
          <w:rFonts w:ascii="Times New Roman" w:hAnsi="Times New Roman" w:cs="Times New Roman"/>
          <w:i w:val="0"/>
          <w:color w:val="auto"/>
          <w:sz w:val="24"/>
          <w:szCs w:val="24"/>
        </w:rPr>
        <w:t>.</w:t>
      </w:r>
      <w:r w:rsidR="00103E38" w:rsidRPr="00EB6895">
        <w:rPr>
          <w:rFonts w:ascii="Times New Roman" w:hAnsi="Times New Roman" w:cs="Times New Roman"/>
          <w:i w:val="0"/>
          <w:color w:val="auto"/>
          <w:sz w:val="24"/>
          <w:szCs w:val="24"/>
        </w:rPr>
        <w:t>9</w:t>
      </w:r>
      <w:r w:rsidRPr="00EB6895">
        <w:rPr>
          <w:rFonts w:ascii="Times New Roman" w:hAnsi="Times New Roman" w:cs="Times New Roman"/>
          <w:i w:val="0"/>
          <w:color w:val="auto"/>
          <w:sz w:val="24"/>
          <w:szCs w:val="24"/>
        </w:rPr>
        <w:t>.</w:t>
      </w:r>
      <w:r w:rsidR="00846F56">
        <w:rPr>
          <w:rFonts w:ascii="Times New Roman" w:hAnsi="Times New Roman" w:cs="Times New Roman"/>
          <w:i w:val="0"/>
          <w:color w:val="auto"/>
          <w:sz w:val="24"/>
          <w:szCs w:val="24"/>
        </w:rPr>
        <w:t xml:space="preserve">2 </w:t>
      </w:r>
      <w:r w:rsidRPr="00EB6895">
        <w:rPr>
          <w:rFonts w:ascii="Times New Roman" w:hAnsi="Times New Roman" w:cs="Times New Roman"/>
          <w:i w:val="0"/>
          <w:color w:val="auto"/>
          <w:sz w:val="24"/>
          <w:szCs w:val="24"/>
        </w:rPr>
        <w:t>Data summarizing and analysis</w:t>
      </w:r>
      <w:bookmarkEnd w:id="243"/>
      <w:bookmarkEnd w:id="244"/>
      <w:bookmarkEnd w:id="245"/>
      <w:bookmarkEnd w:id="246"/>
      <w:bookmarkEnd w:id="247"/>
    </w:p>
    <w:p w:rsidR="00CA087F" w:rsidRDefault="001575C6" w:rsidP="00E47654">
      <w:pPr>
        <w:spacing w:before="0" w:after="0" w:line="360" w:lineRule="auto"/>
        <w:ind w:left="0" w:firstLine="0"/>
        <w:rPr>
          <w:rFonts w:cs="Times New Roman"/>
          <w:sz w:val="24"/>
        </w:rPr>
      </w:pPr>
      <w:r w:rsidRPr="00EB6895">
        <w:rPr>
          <w:rFonts w:cs="Times New Roman"/>
          <w:sz w:val="24"/>
        </w:rPr>
        <w:t xml:space="preserve">In this research both qualitative and quantitative data would be generated, and this requires carrying out a combination of data analysis methods.  Data collected from group discussions would be immediately summarized through discussion with an assistant note taker.  Outstanding and prominent issues would be screened by checking how many of the speakers have reiterated the same issue in </w:t>
      </w:r>
      <w:r w:rsidR="00673B9C">
        <w:rPr>
          <w:rFonts w:cs="Times New Roman"/>
          <w:sz w:val="24"/>
        </w:rPr>
        <w:t xml:space="preserve">the process of the discussion. </w:t>
      </w:r>
    </w:p>
    <w:p w:rsidR="009E2108" w:rsidRPr="00EB6895" w:rsidRDefault="001575C6" w:rsidP="00E47654">
      <w:pPr>
        <w:spacing w:before="0" w:after="0" w:line="360" w:lineRule="auto"/>
        <w:ind w:left="0" w:firstLine="0"/>
        <w:rPr>
          <w:rFonts w:cs="Times New Roman"/>
          <w:sz w:val="24"/>
        </w:rPr>
      </w:pPr>
      <w:r w:rsidRPr="00EB6895">
        <w:rPr>
          <w:rFonts w:cs="Times New Roman"/>
          <w:sz w:val="24"/>
        </w:rPr>
        <w:t>Both diverging and converging issues on particular issues would be identified and used for analysis, in the context of the research objectives. Most of the</w:t>
      </w:r>
      <w:r w:rsidR="00AA7CBB" w:rsidRPr="00EB6895">
        <w:rPr>
          <w:rFonts w:cs="Times New Roman"/>
          <w:sz w:val="24"/>
        </w:rPr>
        <w:t xml:space="preserve"> depende</w:t>
      </w:r>
      <w:r w:rsidRPr="00EB6895">
        <w:rPr>
          <w:rFonts w:cs="Times New Roman"/>
          <w:sz w:val="24"/>
        </w:rPr>
        <w:t xml:space="preserve">nt and independent variables collected in the questionnaire and used in the analysis would be categorical, nominal or ordinal   and the numeric or measurement </w:t>
      </w:r>
      <w:r w:rsidR="009A241E" w:rsidRPr="00EB6895">
        <w:rPr>
          <w:rFonts w:cs="Times New Roman"/>
          <w:sz w:val="24"/>
        </w:rPr>
        <w:t>depende</w:t>
      </w:r>
      <w:r w:rsidRPr="00EB6895">
        <w:rPr>
          <w:rFonts w:cs="Times New Roman"/>
          <w:sz w:val="24"/>
        </w:rPr>
        <w:t xml:space="preserve">nt and independent variables would not often normally </w:t>
      </w:r>
      <w:r w:rsidR="004B0222" w:rsidRPr="00EB6895">
        <w:rPr>
          <w:rFonts w:cs="Times New Roman"/>
          <w:sz w:val="24"/>
        </w:rPr>
        <w:t>have distributed</w:t>
      </w:r>
      <w:r w:rsidRPr="00EB6895">
        <w:rPr>
          <w:rFonts w:cs="Times New Roman"/>
          <w:sz w:val="24"/>
        </w:rPr>
        <w:t xml:space="preserve">. Hence, </w:t>
      </w:r>
      <w:r w:rsidR="008D67BD" w:rsidRPr="00EB6895">
        <w:rPr>
          <w:rFonts w:cs="Times New Roman"/>
          <w:sz w:val="24"/>
        </w:rPr>
        <w:t xml:space="preserve">by using </w:t>
      </w:r>
      <w:r w:rsidR="009A70AE" w:rsidRPr="00EB6895">
        <w:rPr>
          <w:rFonts w:cs="Times New Roman"/>
          <w:sz w:val="24"/>
        </w:rPr>
        <w:t>Microsoft excels</w:t>
      </w:r>
      <w:r w:rsidR="00430592" w:rsidRPr="00EB6895">
        <w:rPr>
          <w:rFonts w:cs="Times New Roman"/>
          <w:sz w:val="24"/>
        </w:rPr>
        <w:t xml:space="preserve"> 2007</w:t>
      </w:r>
      <w:r w:rsidRPr="00EB6895">
        <w:rPr>
          <w:rFonts w:cs="Times New Roman"/>
          <w:sz w:val="24"/>
        </w:rPr>
        <w:t>. The data analysis techniques would be ERDAS Imagine 2013, and Arc GIS 10.3. Similar data would be collected and summarized by using the above analysis tools and techniques.</w:t>
      </w:r>
      <w:bookmarkStart w:id="248" w:name="_Toc476266769"/>
    </w:p>
    <w:p w:rsidR="00D00A49" w:rsidRPr="00EB6895" w:rsidRDefault="00D00A49" w:rsidP="00E47654">
      <w:pPr>
        <w:spacing w:before="0" w:after="0" w:line="360" w:lineRule="auto"/>
        <w:ind w:left="0" w:firstLine="0"/>
        <w:rPr>
          <w:rFonts w:cs="Times New Roman"/>
          <w:sz w:val="8"/>
        </w:rPr>
      </w:pPr>
    </w:p>
    <w:p w:rsidR="00103E38" w:rsidRPr="00EB6895" w:rsidRDefault="00103E38" w:rsidP="00A66C9E">
      <w:pPr>
        <w:pStyle w:val="Heading4"/>
        <w:spacing w:before="0" w:line="360" w:lineRule="auto"/>
        <w:ind w:left="0" w:firstLine="0"/>
        <w:rPr>
          <w:rFonts w:ascii="Times New Roman" w:hAnsi="Times New Roman" w:cs="Times New Roman"/>
          <w:i w:val="0"/>
          <w:color w:val="auto"/>
          <w:sz w:val="24"/>
          <w:szCs w:val="24"/>
        </w:rPr>
      </w:pPr>
      <w:bookmarkStart w:id="249" w:name="_Toc493163822"/>
      <w:r w:rsidRPr="00EB6895">
        <w:rPr>
          <w:rFonts w:ascii="Times New Roman" w:hAnsi="Times New Roman" w:cs="Times New Roman"/>
          <w:i w:val="0"/>
          <w:color w:val="auto"/>
          <w:sz w:val="24"/>
          <w:szCs w:val="24"/>
        </w:rPr>
        <w:lastRenderedPageBreak/>
        <w:t>3.</w:t>
      </w:r>
      <w:r w:rsidR="00846F56">
        <w:rPr>
          <w:rFonts w:ascii="Times New Roman" w:hAnsi="Times New Roman" w:cs="Times New Roman"/>
          <w:i w:val="0"/>
          <w:color w:val="auto"/>
          <w:sz w:val="24"/>
          <w:szCs w:val="24"/>
        </w:rPr>
        <w:t>2</w:t>
      </w:r>
      <w:r w:rsidRPr="00EB6895">
        <w:rPr>
          <w:rFonts w:ascii="Times New Roman" w:hAnsi="Times New Roman" w:cs="Times New Roman"/>
          <w:i w:val="0"/>
          <w:color w:val="auto"/>
          <w:sz w:val="24"/>
          <w:szCs w:val="24"/>
        </w:rPr>
        <w:t>.</w:t>
      </w:r>
      <w:r w:rsidR="00D00A49" w:rsidRPr="00EB6895">
        <w:rPr>
          <w:rFonts w:ascii="Times New Roman" w:hAnsi="Times New Roman" w:cs="Times New Roman"/>
          <w:i w:val="0"/>
          <w:color w:val="auto"/>
          <w:sz w:val="24"/>
          <w:szCs w:val="24"/>
        </w:rPr>
        <w:t>9.</w:t>
      </w:r>
      <w:r w:rsidR="00846F56">
        <w:rPr>
          <w:rFonts w:ascii="Times New Roman" w:hAnsi="Times New Roman" w:cs="Times New Roman"/>
          <w:i w:val="0"/>
          <w:color w:val="auto"/>
          <w:sz w:val="24"/>
          <w:szCs w:val="24"/>
        </w:rPr>
        <w:t>3</w:t>
      </w:r>
      <w:r w:rsidRPr="00EB6895">
        <w:rPr>
          <w:rFonts w:ascii="Times New Roman" w:hAnsi="Times New Roman" w:cs="Times New Roman"/>
          <w:i w:val="0"/>
          <w:color w:val="auto"/>
          <w:sz w:val="24"/>
          <w:szCs w:val="24"/>
        </w:rPr>
        <w:t xml:space="preserve"> Extraction of the study area</w:t>
      </w:r>
      <w:bookmarkEnd w:id="249"/>
    </w:p>
    <w:p w:rsidR="00144699" w:rsidRPr="00EB6895" w:rsidRDefault="004E5F67" w:rsidP="00A66C9E">
      <w:pPr>
        <w:spacing w:before="0" w:after="0" w:line="360" w:lineRule="auto"/>
        <w:ind w:left="0" w:firstLine="0"/>
        <w:rPr>
          <w:rFonts w:cs="Times New Roman"/>
          <w:sz w:val="24"/>
        </w:rPr>
      </w:pPr>
      <w:r w:rsidRPr="00EB6895">
        <w:rPr>
          <w:rFonts w:cs="Times New Roman"/>
          <w:sz w:val="24"/>
        </w:rPr>
        <w:t xml:space="preserve">The </w:t>
      </w:r>
      <w:r w:rsidR="00103E38" w:rsidRPr="00EB6895">
        <w:rPr>
          <w:rFonts w:cs="Times New Roman"/>
          <w:sz w:val="24"/>
        </w:rPr>
        <w:t xml:space="preserve">Extraction of the watershed through the use of the digital </w:t>
      </w:r>
      <w:r w:rsidRPr="00EB6895">
        <w:rPr>
          <w:rFonts w:cs="Times New Roman"/>
          <w:sz w:val="24"/>
        </w:rPr>
        <w:t xml:space="preserve">elevation model data sets was done by </w:t>
      </w:r>
      <w:r w:rsidR="00103E38" w:rsidRPr="00EB6895">
        <w:rPr>
          <w:rFonts w:cs="Times New Roman"/>
          <w:sz w:val="24"/>
        </w:rPr>
        <w:t xml:space="preserve">using the DEM data from ASTER in 30m spatial resolution. Data was imported to the ArcGIS 10.3 and delineation of the </w:t>
      </w:r>
      <w:r w:rsidR="00103E38" w:rsidRPr="00EB6895">
        <w:rPr>
          <w:rFonts w:cs="Times New Roman"/>
          <w:noProof/>
          <w:sz w:val="24"/>
        </w:rPr>
        <w:t>watershed</w:t>
      </w:r>
      <w:r w:rsidR="00103E38" w:rsidRPr="00EB6895">
        <w:rPr>
          <w:rFonts w:cs="Times New Roman"/>
          <w:sz w:val="24"/>
        </w:rPr>
        <w:t xml:space="preserve"> boundary, generation of topographic maps and location map of the watershed is done. The process followed included downloading an ASTER image, mosaicking Digital elevation model, fill, watershed flow directions, watershed flow accumulation, Stream network, </w:t>
      </w:r>
      <w:r w:rsidR="00103E38" w:rsidRPr="00EB6895">
        <w:rPr>
          <w:rFonts w:cs="Times New Roman"/>
          <w:noProof/>
          <w:sz w:val="24"/>
        </w:rPr>
        <w:t>streamlink and</w:t>
      </w:r>
      <w:r w:rsidR="00103E38" w:rsidRPr="00EB6895">
        <w:rPr>
          <w:rFonts w:cs="Times New Roman"/>
          <w:sz w:val="24"/>
        </w:rPr>
        <w:t xml:space="preserve"> finally the </w:t>
      </w:r>
      <w:r w:rsidR="00103E38" w:rsidRPr="00EB6895">
        <w:rPr>
          <w:rFonts w:cs="Times New Roman"/>
          <w:noProof/>
          <w:sz w:val="24"/>
        </w:rPr>
        <w:t>watershed have</w:t>
      </w:r>
      <w:r w:rsidR="00103E38" w:rsidRPr="00EB6895">
        <w:rPr>
          <w:rFonts w:cs="Times New Roman"/>
          <w:sz w:val="24"/>
        </w:rPr>
        <w:t xml:space="preserve"> been delineated using the Advanced </w:t>
      </w:r>
      <w:r w:rsidR="00103E38" w:rsidRPr="00EB6895">
        <w:rPr>
          <w:rFonts w:cs="Times New Roman"/>
          <w:noProof/>
          <w:sz w:val="24"/>
        </w:rPr>
        <w:t>Spaceborne</w:t>
      </w:r>
      <w:r w:rsidR="00103E38" w:rsidRPr="00EB6895">
        <w:rPr>
          <w:rFonts w:cs="Times New Roman"/>
          <w:sz w:val="24"/>
        </w:rPr>
        <w:t xml:space="preserve"> Thermal Emission and Reflection Radiometer (ASTER) remote sensing images and Arc GIS model builder. The workflow to analyze the watershed using m</w:t>
      </w:r>
      <w:r w:rsidR="00845D46" w:rsidRPr="00EB6895">
        <w:rPr>
          <w:rFonts w:cs="Times New Roman"/>
          <w:sz w:val="24"/>
        </w:rPr>
        <w:t>odel builder is presented. See (</w:t>
      </w:r>
      <w:r w:rsidR="00103E38" w:rsidRPr="00EB6895">
        <w:rPr>
          <w:rFonts w:cs="Times New Roman"/>
          <w:sz w:val="24"/>
        </w:rPr>
        <w:t>figure 3.</w:t>
      </w:r>
      <w:r w:rsidR="001E6E20" w:rsidRPr="00EB6895">
        <w:rPr>
          <w:rFonts w:cs="Times New Roman"/>
          <w:sz w:val="24"/>
        </w:rPr>
        <w:t>3</w:t>
      </w:r>
      <w:r w:rsidR="00845D46" w:rsidRPr="00EB6895">
        <w:rPr>
          <w:rFonts w:cs="Times New Roman"/>
          <w:sz w:val="24"/>
        </w:rPr>
        <w:t>)</w:t>
      </w:r>
    </w:p>
    <w:p w:rsidR="00E21178" w:rsidRPr="00EB6895" w:rsidRDefault="00E21178" w:rsidP="00A66C9E">
      <w:pPr>
        <w:spacing w:before="0" w:after="0" w:line="360" w:lineRule="auto"/>
        <w:ind w:left="0" w:firstLine="0"/>
        <w:rPr>
          <w:rFonts w:cs="Times New Roman"/>
          <w:sz w:val="24"/>
        </w:rPr>
      </w:pPr>
    </w:p>
    <w:p w:rsidR="00E21178" w:rsidRPr="00EB6895" w:rsidRDefault="00E21178" w:rsidP="00A66C9E">
      <w:pPr>
        <w:spacing w:before="0" w:after="0" w:line="360" w:lineRule="auto"/>
        <w:ind w:left="0" w:firstLine="0"/>
        <w:rPr>
          <w:rFonts w:cs="Times New Roman"/>
          <w:sz w:val="24"/>
        </w:rPr>
      </w:pPr>
    </w:p>
    <w:p w:rsidR="00E21178" w:rsidRPr="00EB6895" w:rsidRDefault="00E21178" w:rsidP="00A66C9E">
      <w:pPr>
        <w:spacing w:before="0" w:after="0" w:line="360" w:lineRule="auto"/>
        <w:ind w:left="0" w:firstLine="0"/>
        <w:rPr>
          <w:rFonts w:cs="Times New Roman"/>
          <w:sz w:val="24"/>
        </w:rPr>
      </w:pPr>
    </w:p>
    <w:p w:rsidR="00E21178" w:rsidRPr="00EB6895" w:rsidRDefault="00E21178" w:rsidP="00A66C9E">
      <w:pPr>
        <w:spacing w:before="0" w:after="0" w:line="360" w:lineRule="auto"/>
        <w:ind w:left="0" w:firstLine="0"/>
        <w:rPr>
          <w:rFonts w:cs="Times New Roman"/>
          <w:sz w:val="24"/>
        </w:rPr>
      </w:pPr>
    </w:p>
    <w:p w:rsidR="00E21178" w:rsidRPr="00EB6895" w:rsidRDefault="00E21178" w:rsidP="00A66C9E">
      <w:pPr>
        <w:spacing w:before="0" w:after="0" w:line="360" w:lineRule="auto"/>
        <w:ind w:left="0" w:firstLine="0"/>
        <w:rPr>
          <w:rFonts w:cs="Times New Roman"/>
          <w:sz w:val="24"/>
        </w:rPr>
      </w:pPr>
    </w:p>
    <w:p w:rsidR="00E21178" w:rsidRPr="00EB6895" w:rsidRDefault="00E21178" w:rsidP="00A66C9E">
      <w:pPr>
        <w:spacing w:before="0" w:after="0" w:line="360" w:lineRule="auto"/>
        <w:ind w:left="0" w:firstLine="0"/>
        <w:rPr>
          <w:rFonts w:cs="Times New Roman"/>
          <w:sz w:val="24"/>
        </w:rPr>
      </w:pPr>
    </w:p>
    <w:p w:rsidR="00E21178" w:rsidRPr="00EB6895" w:rsidRDefault="00E21178" w:rsidP="00A66C9E">
      <w:pPr>
        <w:spacing w:before="0" w:after="0" w:line="360" w:lineRule="auto"/>
        <w:ind w:left="0" w:firstLine="0"/>
        <w:rPr>
          <w:rFonts w:cs="Times New Roman"/>
          <w:sz w:val="24"/>
        </w:rPr>
      </w:pPr>
    </w:p>
    <w:p w:rsidR="00144699" w:rsidRPr="00EB6895" w:rsidRDefault="00D76F33" w:rsidP="00D00A49">
      <w:pPr>
        <w:spacing w:before="0" w:after="0" w:line="360" w:lineRule="auto"/>
        <w:ind w:left="0" w:hanging="900"/>
        <w:rPr>
          <w:rFonts w:cs="Times New Roman"/>
          <w:sz w:val="24"/>
        </w:rPr>
      </w:pPr>
      <w:r w:rsidRPr="00EB6895">
        <w:rPr>
          <w:rFonts w:cs="Times New Roman"/>
          <w:noProof/>
          <w:sz w:val="24"/>
        </w:rPr>
        <w:lastRenderedPageBreak/>
        <w:drawing>
          <wp:inline distT="0" distB="0" distL="0" distR="0">
            <wp:extent cx="7258050" cy="6172200"/>
            <wp:effectExtent l="19050" t="0" r="0" b="0"/>
            <wp:docPr id="13" name="Picture 1" descr="C:\Users\Natan\Pictures\Export Graphic.png"/>
            <wp:cNvGraphicFramePr/>
            <a:graphic xmlns:a="http://schemas.openxmlformats.org/drawingml/2006/main">
              <a:graphicData uri="http://schemas.openxmlformats.org/drawingml/2006/picture">
                <pic:pic xmlns:pic="http://schemas.openxmlformats.org/drawingml/2006/picture">
                  <pic:nvPicPr>
                    <pic:cNvPr id="4" name="Content Placeholder 3" descr="C:\Users\Natan\Pictures\Export Graphic.png"/>
                    <pic:cNvPicPr>
                      <a:picLocks noGrp="1"/>
                    </pic:cNvPicPr>
                  </pic:nvPicPr>
                  <pic:blipFill rotWithShape="1">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9937" b="11710"/>
                    <a:stretch/>
                  </pic:blipFill>
                  <pic:spPr bwMode="auto">
                    <a:xfrm>
                      <a:off x="0" y="0"/>
                      <a:ext cx="7258050" cy="617220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E15C34" w:rsidRPr="00EB6895" w:rsidRDefault="008F6755" w:rsidP="008F6755">
      <w:pPr>
        <w:pStyle w:val="Caption"/>
        <w:rPr>
          <w:rFonts w:ascii="Times New Roman" w:hAnsi="Times New Roman" w:cs="Times New Roman"/>
          <w:i w:val="0"/>
        </w:rPr>
      </w:pPr>
      <w:bookmarkStart w:id="250" w:name="_Toc493162102"/>
      <w:r w:rsidRPr="00EB6895">
        <w:rPr>
          <w:rFonts w:ascii="Times New Roman" w:hAnsi="Times New Roman" w:cs="Times New Roman"/>
          <w:i w:val="0"/>
        </w:rPr>
        <w:t xml:space="preserve">Fig.3. </w:t>
      </w:r>
      <w:r w:rsidR="001B1D59" w:rsidRPr="00EB6895">
        <w:rPr>
          <w:rFonts w:ascii="Times New Roman" w:hAnsi="Times New Roman" w:cs="Times New Roman"/>
          <w:i w:val="0"/>
        </w:rPr>
        <w:fldChar w:fldCharType="begin"/>
      </w:r>
      <w:r w:rsidRPr="00EB6895">
        <w:rPr>
          <w:rFonts w:ascii="Times New Roman" w:hAnsi="Times New Roman" w:cs="Times New Roman"/>
          <w:i w:val="0"/>
        </w:rPr>
        <w:instrText xml:space="preserve"> SEQ Fig.3. \* ARABIC </w:instrText>
      </w:r>
      <w:r w:rsidR="001B1D59" w:rsidRPr="00EB6895">
        <w:rPr>
          <w:rFonts w:ascii="Times New Roman" w:hAnsi="Times New Roman" w:cs="Times New Roman"/>
          <w:i w:val="0"/>
        </w:rPr>
        <w:fldChar w:fldCharType="separate"/>
      </w:r>
      <w:r w:rsidR="003F0805" w:rsidRPr="00EB6895">
        <w:rPr>
          <w:rFonts w:ascii="Times New Roman" w:hAnsi="Times New Roman" w:cs="Times New Roman"/>
          <w:i w:val="0"/>
          <w:noProof/>
        </w:rPr>
        <w:t>3</w:t>
      </w:r>
      <w:r w:rsidR="001B1D59" w:rsidRPr="00EB6895">
        <w:rPr>
          <w:rFonts w:ascii="Times New Roman" w:hAnsi="Times New Roman" w:cs="Times New Roman"/>
          <w:i w:val="0"/>
        </w:rPr>
        <w:fldChar w:fldCharType="end"/>
      </w:r>
      <w:r w:rsidRPr="00EB6895">
        <w:rPr>
          <w:rFonts w:ascii="Times New Roman" w:hAnsi="Times New Roman" w:cs="Times New Roman"/>
          <w:i w:val="0"/>
        </w:rPr>
        <w:t>: Model of watershed builder</w:t>
      </w:r>
      <w:bookmarkEnd w:id="250"/>
    </w:p>
    <w:p w:rsidR="003504CE" w:rsidRDefault="003504CE" w:rsidP="00D76F33">
      <w:pPr>
        <w:autoSpaceDE w:val="0"/>
        <w:autoSpaceDN w:val="0"/>
        <w:adjustRightInd w:val="0"/>
        <w:spacing w:before="0" w:after="0" w:line="360" w:lineRule="auto"/>
        <w:ind w:left="0" w:firstLine="0"/>
        <w:rPr>
          <w:rFonts w:cs="Times New Roman"/>
          <w:sz w:val="24"/>
        </w:rPr>
      </w:pPr>
    </w:p>
    <w:p w:rsidR="003504CE" w:rsidRDefault="003504CE" w:rsidP="00D76F33">
      <w:pPr>
        <w:autoSpaceDE w:val="0"/>
        <w:autoSpaceDN w:val="0"/>
        <w:adjustRightInd w:val="0"/>
        <w:spacing w:before="0" w:after="0" w:line="360" w:lineRule="auto"/>
        <w:ind w:left="0" w:firstLine="0"/>
        <w:rPr>
          <w:rFonts w:cs="Times New Roman"/>
          <w:sz w:val="24"/>
        </w:rPr>
      </w:pPr>
    </w:p>
    <w:p w:rsidR="003F018F" w:rsidRDefault="003F018F" w:rsidP="00D76F33">
      <w:pPr>
        <w:autoSpaceDE w:val="0"/>
        <w:autoSpaceDN w:val="0"/>
        <w:adjustRightInd w:val="0"/>
        <w:spacing w:before="0" w:after="0" w:line="360" w:lineRule="auto"/>
        <w:ind w:left="0" w:firstLine="0"/>
        <w:rPr>
          <w:rFonts w:cs="Times New Roman"/>
          <w:sz w:val="24"/>
        </w:rPr>
      </w:pPr>
    </w:p>
    <w:p w:rsidR="003B0541" w:rsidRDefault="003B0541" w:rsidP="00D76F33">
      <w:pPr>
        <w:autoSpaceDE w:val="0"/>
        <w:autoSpaceDN w:val="0"/>
        <w:adjustRightInd w:val="0"/>
        <w:spacing w:before="0" w:after="0" w:line="360" w:lineRule="auto"/>
        <w:ind w:left="0" w:firstLine="0"/>
        <w:rPr>
          <w:rFonts w:cs="Times New Roman"/>
          <w:sz w:val="24"/>
        </w:rPr>
      </w:pPr>
    </w:p>
    <w:p w:rsidR="003B0541" w:rsidRDefault="003B0541" w:rsidP="00D76F33">
      <w:pPr>
        <w:autoSpaceDE w:val="0"/>
        <w:autoSpaceDN w:val="0"/>
        <w:adjustRightInd w:val="0"/>
        <w:spacing w:before="0" w:after="0" w:line="360" w:lineRule="auto"/>
        <w:ind w:left="0" w:firstLine="0"/>
        <w:rPr>
          <w:rFonts w:cs="Times New Roman"/>
          <w:sz w:val="24"/>
        </w:rPr>
      </w:pPr>
    </w:p>
    <w:p w:rsidR="003B0541" w:rsidRDefault="003B0541" w:rsidP="00D76F33">
      <w:pPr>
        <w:autoSpaceDE w:val="0"/>
        <w:autoSpaceDN w:val="0"/>
        <w:adjustRightInd w:val="0"/>
        <w:spacing w:before="0" w:after="0" w:line="360" w:lineRule="auto"/>
        <w:ind w:left="0" w:firstLine="0"/>
        <w:rPr>
          <w:rFonts w:cs="Times New Roman"/>
          <w:sz w:val="24"/>
        </w:rPr>
      </w:pPr>
    </w:p>
    <w:p w:rsidR="003B0541" w:rsidRPr="00F1280C" w:rsidRDefault="004F2B38" w:rsidP="00F1280C">
      <w:pPr>
        <w:autoSpaceDE w:val="0"/>
        <w:autoSpaceDN w:val="0"/>
        <w:adjustRightInd w:val="0"/>
        <w:spacing w:before="0" w:after="0" w:line="360" w:lineRule="auto"/>
        <w:ind w:left="0" w:firstLine="0"/>
        <w:rPr>
          <w:rFonts w:cs="Times New Roman"/>
          <w:sz w:val="24"/>
        </w:rPr>
      </w:pPr>
      <w:r w:rsidRPr="00EB6895">
        <w:rPr>
          <w:rFonts w:cs="Times New Roman"/>
          <w:sz w:val="24"/>
        </w:rPr>
        <w:lastRenderedPageBreak/>
        <w:t>Table 3.</w:t>
      </w:r>
      <w:r w:rsidR="00E55C9F" w:rsidRPr="00EB6895">
        <w:rPr>
          <w:rFonts w:cs="Times New Roman"/>
          <w:sz w:val="24"/>
        </w:rPr>
        <w:t>4</w:t>
      </w:r>
      <w:r w:rsidRPr="00EB6895">
        <w:rPr>
          <w:rFonts w:cs="Times New Roman"/>
          <w:sz w:val="24"/>
        </w:rPr>
        <w:t xml:space="preserve"> present the summary of information for all images of the selected year. The next step the researcher undertook in the processing of remotely sensed data was deciding which software to use. So ERDAS IMAGINE 2013 was used for this analysis. Converting single panchromatic band to </w:t>
      </w:r>
      <w:r w:rsidR="006C5DE6" w:rsidRPr="00EB6895">
        <w:rPr>
          <w:rFonts w:cs="Times New Roman"/>
          <w:sz w:val="24"/>
        </w:rPr>
        <w:t>the</w:t>
      </w:r>
      <w:r w:rsidR="006C5DE6" w:rsidRPr="00EB6895">
        <w:rPr>
          <w:rFonts w:cs="Times New Roman"/>
          <w:noProof/>
          <w:sz w:val="24"/>
        </w:rPr>
        <w:t xml:space="preserve"> multispectral</w:t>
      </w:r>
      <w:r w:rsidRPr="00EB6895">
        <w:rPr>
          <w:rFonts w:cs="Times New Roman"/>
          <w:sz w:val="24"/>
        </w:rPr>
        <w:t xml:space="preserve"> image was done </w:t>
      </w:r>
      <w:r w:rsidR="00F1280C">
        <w:rPr>
          <w:rFonts w:cs="Times New Roman"/>
          <w:sz w:val="24"/>
        </w:rPr>
        <w:t>using the layer stacking method.</w:t>
      </w:r>
    </w:p>
    <w:p w:rsidR="00E55C9F" w:rsidRPr="00EB6895" w:rsidRDefault="007472F8" w:rsidP="007472F8">
      <w:pPr>
        <w:pStyle w:val="Caption"/>
        <w:spacing w:line="360" w:lineRule="auto"/>
        <w:rPr>
          <w:rFonts w:ascii="Times New Roman" w:hAnsi="Times New Roman" w:cs="Times New Roman"/>
          <w:i w:val="0"/>
          <w:szCs w:val="22"/>
        </w:rPr>
      </w:pPr>
      <w:bookmarkStart w:id="251" w:name="_Toc493162062"/>
      <w:proofErr w:type="gramStart"/>
      <w:r w:rsidRPr="00EB6895">
        <w:rPr>
          <w:rFonts w:ascii="Times New Roman" w:hAnsi="Times New Roman" w:cs="Times New Roman"/>
          <w:i w:val="0"/>
        </w:rPr>
        <w:t>Table 3.</w:t>
      </w:r>
      <w:proofErr w:type="gramEnd"/>
      <w:r w:rsidRPr="00EB6895">
        <w:rPr>
          <w:rFonts w:ascii="Times New Roman" w:hAnsi="Times New Roman" w:cs="Times New Roman"/>
          <w:i w:val="0"/>
        </w:rPr>
        <w:t xml:space="preserve"> </w:t>
      </w:r>
      <w:r w:rsidR="001B1D59" w:rsidRPr="00EB6895">
        <w:rPr>
          <w:rFonts w:ascii="Times New Roman" w:hAnsi="Times New Roman" w:cs="Times New Roman"/>
          <w:i w:val="0"/>
        </w:rPr>
        <w:fldChar w:fldCharType="begin"/>
      </w:r>
      <w:r w:rsidRPr="00EB6895">
        <w:rPr>
          <w:rFonts w:ascii="Times New Roman" w:hAnsi="Times New Roman" w:cs="Times New Roman"/>
          <w:i w:val="0"/>
        </w:rPr>
        <w:instrText xml:space="preserve"> SEQ Table_3. \* ARABIC </w:instrText>
      </w:r>
      <w:r w:rsidR="001B1D59" w:rsidRPr="00EB6895">
        <w:rPr>
          <w:rFonts w:ascii="Times New Roman" w:hAnsi="Times New Roman" w:cs="Times New Roman"/>
          <w:i w:val="0"/>
        </w:rPr>
        <w:fldChar w:fldCharType="separate"/>
      </w:r>
      <w:r w:rsidRPr="00EB6895">
        <w:rPr>
          <w:rFonts w:ascii="Times New Roman" w:hAnsi="Times New Roman" w:cs="Times New Roman"/>
          <w:i w:val="0"/>
          <w:noProof/>
        </w:rPr>
        <w:t>4</w:t>
      </w:r>
      <w:r w:rsidR="001B1D59" w:rsidRPr="00EB6895">
        <w:rPr>
          <w:rFonts w:ascii="Times New Roman" w:hAnsi="Times New Roman" w:cs="Times New Roman"/>
          <w:i w:val="0"/>
        </w:rPr>
        <w:fldChar w:fldCharType="end"/>
      </w:r>
      <w:r w:rsidRPr="00EB6895">
        <w:rPr>
          <w:rFonts w:ascii="Times New Roman" w:hAnsi="Times New Roman" w:cs="Times New Roman"/>
          <w:i w:val="0"/>
        </w:rPr>
        <w:t>: Satellite Images description</w:t>
      </w:r>
      <w:bookmarkEnd w:id="251"/>
    </w:p>
    <w:tbl>
      <w:tblPr>
        <w:tblStyle w:val="GridTable1Light1"/>
        <w:tblpPr w:leftFromText="180" w:rightFromText="180" w:vertAnchor="text" w:horzAnchor="page" w:tblpX="1444" w:tblpY="27"/>
        <w:tblW w:w="9265" w:type="dxa"/>
        <w:tblLook w:val="04A0"/>
      </w:tblPr>
      <w:tblGrid>
        <w:gridCol w:w="3018"/>
        <w:gridCol w:w="2190"/>
        <w:gridCol w:w="2190"/>
        <w:gridCol w:w="1867"/>
      </w:tblGrid>
      <w:tr w:rsidR="00263D68" w:rsidRPr="00EB6895" w:rsidTr="00B55DA2">
        <w:trPr>
          <w:cnfStyle w:val="100000000000"/>
          <w:trHeight w:val="136"/>
        </w:trPr>
        <w:tc>
          <w:tcPr>
            <w:cnfStyle w:val="001000000000"/>
            <w:tcW w:w="3018" w:type="dxa"/>
            <w:tcBorders>
              <w:top w:val="single" w:sz="4" w:space="0" w:color="auto"/>
            </w:tcBorders>
            <w:hideMark/>
          </w:tcPr>
          <w:p w:rsidR="00263D68" w:rsidRPr="00EB6895" w:rsidRDefault="00263D68" w:rsidP="00B55DA2">
            <w:pPr>
              <w:spacing w:before="0" w:line="360" w:lineRule="auto"/>
              <w:rPr>
                <w:rFonts w:eastAsia="Times New Roman" w:cs="Times New Roman"/>
                <w:b w:val="0"/>
                <w:sz w:val="24"/>
              </w:rPr>
            </w:pPr>
            <w:bookmarkStart w:id="252" w:name="_Toc484966791"/>
            <w:bookmarkStart w:id="253" w:name="_Toc482235151"/>
            <w:r w:rsidRPr="00EB6895">
              <w:rPr>
                <w:rFonts w:eastAsia="Times New Roman" w:cs="Times New Roman"/>
                <w:b w:val="0"/>
                <w:sz w:val="24"/>
              </w:rPr>
              <w:t>Information</w:t>
            </w:r>
          </w:p>
        </w:tc>
        <w:tc>
          <w:tcPr>
            <w:tcW w:w="2190" w:type="dxa"/>
            <w:noWrap/>
            <w:hideMark/>
          </w:tcPr>
          <w:p w:rsidR="00263D68" w:rsidRPr="00EB6895" w:rsidRDefault="00263D68" w:rsidP="00B55DA2">
            <w:pPr>
              <w:spacing w:before="0" w:line="360" w:lineRule="auto"/>
              <w:cnfStyle w:val="100000000000"/>
              <w:rPr>
                <w:rFonts w:cs="Times New Roman"/>
                <w:sz w:val="24"/>
              </w:rPr>
            </w:pPr>
            <w:r w:rsidRPr="00EB6895">
              <w:rPr>
                <w:rFonts w:cs="Times New Roman"/>
                <w:sz w:val="24"/>
              </w:rPr>
              <w:t>2002Image</w:t>
            </w:r>
          </w:p>
        </w:tc>
        <w:tc>
          <w:tcPr>
            <w:tcW w:w="2190" w:type="dxa"/>
            <w:noWrap/>
            <w:hideMark/>
          </w:tcPr>
          <w:p w:rsidR="00263D68" w:rsidRPr="00EB6895" w:rsidRDefault="00263D68" w:rsidP="00B55DA2">
            <w:pPr>
              <w:spacing w:before="0" w:line="360" w:lineRule="auto"/>
              <w:cnfStyle w:val="100000000000"/>
              <w:rPr>
                <w:rFonts w:cs="Times New Roman"/>
                <w:sz w:val="24"/>
              </w:rPr>
            </w:pPr>
            <w:r w:rsidRPr="00EB6895">
              <w:rPr>
                <w:rFonts w:cs="Times New Roman"/>
                <w:sz w:val="24"/>
              </w:rPr>
              <w:t>2012 Image</w:t>
            </w:r>
          </w:p>
        </w:tc>
        <w:tc>
          <w:tcPr>
            <w:tcW w:w="1867" w:type="dxa"/>
            <w:noWrap/>
            <w:hideMark/>
          </w:tcPr>
          <w:p w:rsidR="00263D68" w:rsidRPr="00EB6895" w:rsidRDefault="00263D68" w:rsidP="00B55DA2">
            <w:pPr>
              <w:spacing w:before="0" w:line="360" w:lineRule="auto"/>
              <w:cnfStyle w:val="100000000000"/>
              <w:rPr>
                <w:rFonts w:cs="Times New Roman"/>
                <w:sz w:val="24"/>
              </w:rPr>
            </w:pPr>
            <w:r w:rsidRPr="00EB6895">
              <w:rPr>
                <w:rFonts w:cs="Times New Roman"/>
                <w:sz w:val="24"/>
              </w:rPr>
              <w:t>2016 Image</w:t>
            </w:r>
          </w:p>
        </w:tc>
      </w:tr>
      <w:tr w:rsidR="00263D68" w:rsidRPr="00EB6895" w:rsidTr="00B55DA2">
        <w:trPr>
          <w:trHeight w:val="150"/>
        </w:trPr>
        <w:tc>
          <w:tcPr>
            <w:cnfStyle w:val="001000000000"/>
            <w:tcW w:w="3018" w:type="dxa"/>
            <w:noWrap/>
            <w:hideMark/>
          </w:tcPr>
          <w:p w:rsidR="00263D68" w:rsidRPr="00EB6895" w:rsidRDefault="00263D68" w:rsidP="00B55DA2">
            <w:pPr>
              <w:spacing w:before="0" w:line="360" w:lineRule="auto"/>
              <w:rPr>
                <w:rFonts w:eastAsia="Times New Roman" w:cs="Times New Roman"/>
                <w:b w:val="0"/>
                <w:sz w:val="24"/>
              </w:rPr>
            </w:pPr>
            <w:r w:rsidRPr="00EB6895">
              <w:rPr>
                <w:rFonts w:eastAsia="Times New Roman" w:cs="Times New Roman"/>
                <w:b w:val="0"/>
                <w:sz w:val="24"/>
              </w:rPr>
              <w:t>Space craft ID</w:t>
            </w:r>
          </w:p>
        </w:tc>
        <w:tc>
          <w:tcPr>
            <w:tcW w:w="2190" w:type="dxa"/>
            <w:noWrap/>
            <w:hideMark/>
          </w:tcPr>
          <w:p w:rsidR="00263D68" w:rsidRPr="00EB6895" w:rsidRDefault="00263D68" w:rsidP="00B55DA2">
            <w:pPr>
              <w:spacing w:before="0" w:line="360" w:lineRule="auto"/>
              <w:cnfStyle w:val="000000000000"/>
              <w:rPr>
                <w:rFonts w:cs="Times New Roman"/>
                <w:sz w:val="24"/>
              </w:rPr>
            </w:pPr>
            <w:r w:rsidRPr="00EB6895">
              <w:rPr>
                <w:rFonts w:cs="Times New Roman"/>
                <w:sz w:val="24"/>
              </w:rPr>
              <w:t>LANDSAT_7</w:t>
            </w:r>
          </w:p>
        </w:tc>
        <w:tc>
          <w:tcPr>
            <w:tcW w:w="2190" w:type="dxa"/>
            <w:noWrap/>
            <w:hideMark/>
          </w:tcPr>
          <w:p w:rsidR="00263D68" w:rsidRPr="00EB6895" w:rsidRDefault="00263D68" w:rsidP="00B55DA2">
            <w:pPr>
              <w:spacing w:before="0" w:line="360" w:lineRule="auto"/>
              <w:cnfStyle w:val="000000000000"/>
              <w:rPr>
                <w:rFonts w:cs="Times New Roman"/>
                <w:sz w:val="24"/>
              </w:rPr>
            </w:pPr>
            <w:r w:rsidRPr="00EB6895">
              <w:rPr>
                <w:rFonts w:cs="Times New Roman"/>
                <w:sz w:val="24"/>
              </w:rPr>
              <w:t>LANDSAT_7</w:t>
            </w:r>
          </w:p>
        </w:tc>
        <w:tc>
          <w:tcPr>
            <w:tcW w:w="1867" w:type="dxa"/>
            <w:noWrap/>
            <w:hideMark/>
          </w:tcPr>
          <w:p w:rsidR="00263D68" w:rsidRPr="00EB6895" w:rsidRDefault="00263D68" w:rsidP="00B55DA2">
            <w:pPr>
              <w:spacing w:before="0" w:line="360" w:lineRule="auto"/>
              <w:cnfStyle w:val="000000000000"/>
              <w:rPr>
                <w:rFonts w:cs="Times New Roman"/>
                <w:sz w:val="24"/>
              </w:rPr>
            </w:pPr>
            <w:r w:rsidRPr="00EB6895">
              <w:rPr>
                <w:rFonts w:cs="Times New Roman"/>
                <w:sz w:val="24"/>
              </w:rPr>
              <w:t>LANDSAT_8</w:t>
            </w:r>
          </w:p>
        </w:tc>
      </w:tr>
      <w:tr w:rsidR="00263D68" w:rsidRPr="00EB6895" w:rsidTr="00B55DA2">
        <w:trPr>
          <w:trHeight w:val="121"/>
        </w:trPr>
        <w:tc>
          <w:tcPr>
            <w:cnfStyle w:val="001000000000"/>
            <w:tcW w:w="3018" w:type="dxa"/>
            <w:noWrap/>
            <w:hideMark/>
          </w:tcPr>
          <w:p w:rsidR="00263D68" w:rsidRPr="00EB6895" w:rsidRDefault="00263D68" w:rsidP="00B55DA2">
            <w:pPr>
              <w:spacing w:before="0" w:line="360" w:lineRule="auto"/>
              <w:rPr>
                <w:rFonts w:eastAsia="Times New Roman" w:cs="Times New Roman"/>
                <w:b w:val="0"/>
                <w:sz w:val="24"/>
              </w:rPr>
            </w:pPr>
            <w:r w:rsidRPr="00EB6895">
              <w:rPr>
                <w:rFonts w:eastAsia="Times New Roman" w:cs="Times New Roman"/>
                <w:b w:val="0"/>
                <w:sz w:val="24"/>
              </w:rPr>
              <w:t>Sensor ID</w:t>
            </w:r>
          </w:p>
        </w:tc>
        <w:tc>
          <w:tcPr>
            <w:tcW w:w="2190" w:type="dxa"/>
            <w:noWrap/>
            <w:hideMark/>
          </w:tcPr>
          <w:p w:rsidR="00263D68" w:rsidRPr="00EB6895" w:rsidRDefault="00263D68" w:rsidP="00B55DA2">
            <w:pPr>
              <w:spacing w:before="0" w:line="360" w:lineRule="auto"/>
              <w:cnfStyle w:val="000000000000"/>
              <w:rPr>
                <w:rFonts w:cs="Times New Roman"/>
                <w:sz w:val="24"/>
              </w:rPr>
            </w:pPr>
            <w:r w:rsidRPr="00EB6895">
              <w:rPr>
                <w:rFonts w:cs="Times New Roman"/>
                <w:sz w:val="24"/>
              </w:rPr>
              <w:t>ETM+</w:t>
            </w:r>
          </w:p>
        </w:tc>
        <w:tc>
          <w:tcPr>
            <w:tcW w:w="2190" w:type="dxa"/>
            <w:noWrap/>
            <w:hideMark/>
          </w:tcPr>
          <w:p w:rsidR="00263D68" w:rsidRPr="00EB6895" w:rsidRDefault="00263D68" w:rsidP="00B55DA2">
            <w:pPr>
              <w:spacing w:before="0" w:line="360" w:lineRule="auto"/>
              <w:cnfStyle w:val="000000000000"/>
              <w:rPr>
                <w:rFonts w:cs="Times New Roman"/>
                <w:sz w:val="24"/>
              </w:rPr>
            </w:pPr>
            <w:r w:rsidRPr="00EB6895">
              <w:rPr>
                <w:rFonts w:cs="Times New Roman"/>
                <w:sz w:val="24"/>
              </w:rPr>
              <w:t>ETM+</w:t>
            </w:r>
          </w:p>
        </w:tc>
        <w:tc>
          <w:tcPr>
            <w:tcW w:w="1867" w:type="dxa"/>
            <w:noWrap/>
            <w:hideMark/>
          </w:tcPr>
          <w:p w:rsidR="00263D68" w:rsidRPr="00EB6895" w:rsidRDefault="00263D68" w:rsidP="00B55DA2">
            <w:pPr>
              <w:spacing w:before="0" w:line="360" w:lineRule="auto"/>
              <w:cnfStyle w:val="000000000000"/>
              <w:rPr>
                <w:rFonts w:cs="Times New Roman"/>
                <w:sz w:val="24"/>
              </w:rPr>
            </w:pPr>
            <w:r w:rsidRPr="00EB6895">
              <w:rPr>
                <w:rFonts w:cs="Times New Roman"/>
                <w:sz w:val="24"/>
              </w:rPr>
              <w:t>OLI_TIRS</w:t>
            </w:r>
          </w:p>
        </w:tc>
      </w:tr>
      <w:tr w:rsidR="00263D68" w:rsidRPr="00EB6895" w:rsidTr="00B55DA2">
        <w:trPr>
          <w:trHeight w:val="34"/>
        </w:trPr>
        <w:tc>
          <w:tcPr>
            <w:cnfStyle w:val="001000000000"/>
            <w:tcW w:w="3018" w:type="dxa"/>
            <w:noWrap/>
            <w:hideMark/>
          </w:tcPr>
          <w:p w:rsidR="00263D68" w:rsidRPr="00EB6895" w:rsidRDefault="00263D68" w:rsidP="00B55DA2">
            <w:pPr>
              <w:spacing w:before="0" w:line="360" w:lineRule="auto"/>
              <w:rPr>
                <w:rFonts w:eastAsia="Times New Roman" w:cs="Times New Roman"/>
                <w:b w:val="0"/>
                <w:sz w:val="24"/>
              </w:rPr>
            </w:pPr>
            <w:r w:rsidRPr="00EB6895">
              <w:rPr>
                <w:rFonts w:eastAsia="Times New Roman" w:cs="Times New Roman"/>
                <w:b w:val="0"/>
                <w:sz w:val="24"/>
              </w:rPr>
              <w:t>WRS_PATH</w:t>
            </w:r>
          </w:p>
        </w:tc>
        <w:tc>
          <w:tcPr>
            <w:tcW w:w="2190" w:type="dxa"/>
            <w:noWrap/>
            <w:hideMark/>
          </w:tcPr>
          <w:p w:rsidR="00263D68" w:rsidRPr="00EB6895" w:rsidRDefault="00263D68" w:rsidP="00B55DA2">
            <w:pPr>
              <w:spacing w:before="0" w:line="360" w:lineRule="auto"/>
              <w:cnfStyle w:val="000000000000"/>
              <w:rPr>
                <w:rFonts w:cs="Times New Roman"/>
                <w:sz w:val="24"/>
              </w:rPr>
            </w:pPr>
            <w:r w:rsidRPr="00EB6895">
              <w:rPr>
                <w:rFonts w:cs="Times New Roman"/>
                <w:sz w:val="24"/>
              </w:rPr>
              <w:t>167</w:t>
            </w:r>
          </w:p>
        </w:tc>
        <w:tc>
          <w:tcPr>
            <w:tcW w:w="2190" w:type="dxa"/>
            <w:noWrap/>
            <w:hideMark/>
          </w:tcPr>
          <w:p w:rsidR="00263D68" w:rsidRPr="00EB6895" w:rsidRDefault="00263D68" w:rsidP="00B55DA2">
            <w:pPr>
              <w:spacing w:before="0" w:line="360" w:lineRule="auto"/>
              <w:cnfStyle w:val="000000000000"/>
              <w:rPr>
                <w:rFonts w:cs="Times New Roman"/>
                <w:sz w:val="24"/>
              </w:rPr>
            </w:pPr>
            <w:r w:rsidRPr="00EB6895">
              <w:rPr>
                <w:rFonts w:cs="Times New Roman"/>
                <w:sz w:val="24"/>
              </w:rPr>
              <w:t>167</w:t>
            </w:r>
          </w:p>
        </w:tc>
        <w:tc>
          <w:tcPr>
            <w:tcW w:w="1867" w:type="dxa"/>
            <w:noWrap/>
            <w:hideMark/>
          </w:tcPr>
          <w:p w:rsidR="00263D68" w:rsidRPr="00EB6895" w:rsidRDefault="00263D68" w:rsidP="00B55DA2">
            <w:pPr>
              <w:spacing w:before="0" w:line="360" w:lineRule="auto"/>
              <w:cnfStyle w:val="000000000000"/>
              <w:rPr>
                <w:rFonts w:cs="Times New Roman"/>
                <w:sz w:val="24"/>
              </w:rPr>
            </w:pPr>
            <w:r w:rsidRPr="00EB6895">
              <w:rPr>
                <w:rFonts w:cs="Times New Roman"/>
                <w:sz w:val="24"/>
              </w:rPr>
              <w:t>167</w:t>
            </w:r>
          </w:p>
        </w:tc>
      </w:tr>
      <w:tr w:rsidR="00263D68" w:rsidRPr="00EB6895" w:rsidTr="00B55DA2">
        <w:trPr>
          <w:trHeight w:val="90"/>
        </w:trPr>
        <w:tc>
          <w:tcPr>
            <w:cnfStyle w:val="001000000000"/>
            <w:tcW w:w="3018" w:type="dxa"/>
            <w:noWrap/>
            <w:hideMark/>
          </w:tcPr>
          <w:p w:rsidR="00263D68" w:rsidRPr="00EB6895" w:rsidRDefault="00263D68" w:rsidP="00B55DA2">
            <w:pPr>
              <w:spacing w:before="0" w:line="360" w:lineRule="auto"/>
              <w:rPr>
                <w:rFonts w:eastAsia="Times New Roman" w:cs="Times New Roman"/>
                <w:b w:val="0"/>
                <w:sz w:val="24"/>
              </w:rPr>
            </w:pPr>
            <w:r w:rsidRPr="00EB6895">
              <w:rPr>
                <w:rFonts w:eastAsia="Times New Roman" w:cs="Times New Roman"/>
                <w:b w:val="0"/>
                <w:sz w:val="24"/>
              </w:rPr>
              <w:t>WRS_ROW</w:t>
            </w:r>
          </w:p>
        </w:tc>
        <w:tc>
          <w:tcPr>
            <w:tcW w:w="2190" w:type="dxa"/>
            <w:noWrap/>
            <w:hideMark/>
          </w:tcPr>
          <w:p w:rsidR="00263D68" w:rsidRPr="00EB6895" w:rsidRDefault="00263D68" w:rsidP="00B55DA2">
            <w:pPr>
              <w:spacing w:before="0" w:line="360" w:lineRule="auto"/>
              <w:cnfStyle w:val="000000000000"/>
              <w:rPr>
                <w:rFonts w:cs="Times New Roman"/>
                <w:sz w:val="24"/>
              </w:rPr>
            </w:pPr>
            <w:r w:rsidRPr="00EB6895">
              <w:rPr>
                <w:rFonts w:cs="Times New Roman"/>
                <w:sz w:val="24"/>
              </w:rPr>
              <w:t>54</w:t>
            </w:r>
          </w:p>
        </w:tc>
        <w:tc>
          <w:tcPr>
            <w:tcW w:w="2190" w:type="dxa"/>
            <w:noWrap/>
            <w:hideMark/>
          </w:tcPr>
          <w:p w:rsidR="00263D68" w:rsidRPr="00EB6895" w:rsidRDefault="00263D68" w:rsidP="00B55DA2">
            <w:pPr>
              <w:spacing w:before="0" w:line="360" w:lineRule="auto"/>
              <w:cnfStyle w:val="000000000000"/>
              <w:rPr>
                <w:rFonts w:cs="Times New Roman"/>
                <w:sz w:val="24"/>
              </w:rPr>
            </w:pPr>
            <w:r w:rsidRPr="00EB6895">
              <w:rPr>
                <w:rFonts w:cs="Times New Roman"/>
                <w:sz w:val="24"/>
              </w:rPr>
              <w:t>54</w:t>
            </w:r>
          </w:p>
        </w:tc>
        <w:tc>
          <w:tcPr>
            <w:tcW w:w="1867" w:type="dxa"/>
            <w:noWrap/>
            <w:hideMark/>
          </w:tcPr>
          <w:p w:rsidR="00263D68" w:rsidRPr="00EB6895" w:rsidRDefault="00263D68" w:rsidP="00B55DA2">
            <w:pPr>
              <w:spacing w:before="0" w:line="360" w:lineRule="auto"/>
              <w:cnfStyle w:val="000000000000"/>
              <w:rPr>
                <w:rFonts w:cs="Times New Roman"/>
                <w:sz w:val="24"/>
              </w:rPr>
            </w:pPr>
            <w:r w:rsidRPr="00EB6895">
              <w:rPr>
                <w:rFonts w:cs="Times New Roman"/>
                <w:sz w:val="24"/>
              </w:rPr>
              <w:t>54</w:t>
            </w:r>
          </w:p>
        </w:tc>
      </w:tr>
      <w:tr w:rsidR="00263D68" w:rsidRPr="00EB6895" w:rsidTr="00B55DA2">
        <w:trPr>
          <w:trHeight w:val="90"/>
        </w:trPr>
        <w:tc>
          <w:tcPr>
            <w:cnfStyle w:val="001000000000"/>
            <w:tcW w:w="3018" w:type="dxa"/>
            <w:noWrap/>
            <w:hideMark/>
          </w:tcPr>
          <w:p w:rsidR="00263D68" w:rsidRPr="00EB6895" w:rsidRDefault="00263D68" w:rsidP="00B55DA2">
            <w:pPr>
              <w:spacing w:before="0" w:line="360" w:lineRule="auto"/>
              <w:rPr>
                <w:rFonts w:eastAsia="Times New Roman" w:cs="Times New Roman"/>
                <w:b w:val="0"/>
                <w:sz w:val="24"/>
              </w:rPr>
            </w:pPr>
            <w:r w:rsidRPr="00EB6895">
              <w:rPr>
                <w:rFonts w:eastAsia="Times New Roman" w:cs="Times New Roman"/>
                <w:b w:val="0"/>
                <w:sz w:val="24"/>
              </w:rPr>
              <w:t>Date acquired</w:t>
            </w:r>
          </w:p>
        </w:tc>
        <w:tc>
          <w:tcPr>
            <w:tcW w:w="2190" w:type="dxa"/>
            <w:noWrap/>
            <w:hideMark/>
          </w:tcPr>
          <w:p w:rsidR="00263D68" w:rsidRPr="00EB6895" w:rsidRDefault="00263D68" w:rsidP="00B55DA2">
            <w:pPr>
              <w:spacing w:before="0" w:line="360" w:lineRule="auto"/>
              <w:cnfStyle w:val="000000000000"/>
              <w:rPr>
                <w:rFonts w:cs="Times New Roman"/>
                <w:sz w:val="24"/>
              </w:rPr>
            </w:pPr>
            <w:r w:rsidRPr="00EB6895">
              <w:rPr>
                <w:rFonts w:cs="Times New Roman"/>
                <w:sz w:val="24"/>
              </w:rPr>
              <w:t>03/07/2002</w:t>
            </w:r>
          </w:p>
        </w:tc>
        <w:tc>
          <w:tcPr>
            <w:tcW w:w="2190" w:type="dxa"/>
            <w:noWrap/>
            <w:hideMark/>
          </w:tcPr>
          <w:p w:rsidR="00263D68" w:rsidRPr="00EB6895" w:rsidRDefault="00263D68" w:rsidP="00B55DA2">
            <w:pPr>
              <w:spacing w:before="0" w:line="360" w:lineRule="auto"/>
              <w:cnfStyle w:val="000000000000"/>
              <w:rPr>
                <w:rFonts w:cs="Times New Roman"/>
                <w:sz w:val="24"/>
              </w:rPr>
            </w:pPr>
            <w:r w:rsidRPr="00EB6895">
              <w:rPr>
                <w:rFonts w:cs="Times New Roman"/>
                <w:sz w:val="24"/>
              </w:rPr>
              <w:t>10/12/2012</w:t>
            </w:r>
          </w:p>
        </w:tc>
        <w:tc>
          <w:tcPr>
            <w:tcW w:w="1867" w:type="dxa"/>
            <w:noWrap/>
            <w:hideMark/>
          </w:tcPr>
          <w:p w:rsidR="00263D68" w:rsidRPr="00EB6895" w:rsidRDefault="00263D68" w:rsidP="00B55DA2">
            <w:pPr>
              <w:spacing w:before="0" w:line="360" w:lineRule="auto"/>
              <w:cnfStyle w:val="000000000000"/>
              <w:rPr>
                <w:rFonts w:cs="Times New Roman"/>
                <w:sz w:val="24"/>
              </w:rPr>
            </w:pPr>
            <w:r w:rsidRPr="00EB6895">
              <w:rPr>
                <w:rFonts w:cs="Times New Roman"/>
                <w:sz w:val="24"/>
              </w:rPr>
              <w:t>6/9/2016</w:t>
            </w:r>
          </w:p>
        </w:tc>
      </w:tr>
      <w:tr w:rsidR="00263D68" w:rsidRPr="00EB6895" w:rsidTr="00B55DA2">
        <w:trPr>
          <w:trHeight w:val="90"/>
        </w:trPr>
        <w:tc>
          <w:tcPr>
            <w:cnfStyle w:val="001000000000"/>
            <w:tcW w:w="3018" w:type="dxa"/>
            <w:noWrap/>
            <w:hideMark/>
          </w:tcPr>
          <w:p w:rsidR="00263D68" w:rsidRPr="00EB6895" w:rsidRDefault="00263D68" w:rsidP="00B55DA2">
            <w:pPr>
              <w:spacing w:before="0" w:line="360" w:lineRule="auto"/>
              <w:rPr>
                <w:rFonts w:eastAsia="Times New Roman" w:cs="Times New Roman"/>
                <w:b w:val="0"/>
                <w:sz w:val="24"/>
              </w:rPr>
            </w:pPr>
            <w:r w:rsidRPr="00EB6895">
              <w:rPr>
                <w:rFonts w:eastAsia="Times New Roman" w:cs="Times New Roman"/>
                <w:b w:val="0"/>
                <w:sz w:val="24"/>
              </w:rPr>
              <w:t>Map projection</w:t>
            </w:r>
          </w:p>
        </w:tc>
        <w:tc>
          <w:tcPr>
            <w:tcW w:w="2190" w:type="dxa"/>
            <w:noWrap/>
            <w:hideMark/>
          </w:tcPr>
          <w:p w:rsidR="00263D68" w:rsidRPr="00EB6895" w:rsidRDefault="00263D68" w:rsidP="00B55DA2">
            <w:pPr>
              <w:spacing w:before="0" w:line="360" w:lineRule="auto"/>
              <w:cnfStyle w:val="000000000000"/>
              <w:rPr>
                <w:rFonts w:cs="Times New Roman"/>
                <w:sz w:val="24"/>
              </w:rPr>
            </w:pPr>
            <w:r w:rsidRPr="00EB6895">
              <w:rPr>
                <w:rFonts w:cs="Times New Roman"/>
                <w:sz w:val="24"/>
              </w:rPr>
              <w:t>UTM</w:t>
            </w:r>
          </w:p>
        </w:tc>
        <w:tc>
          <w:tcPr>
            <w:tcW w:w="2190" w:type="dxa"/>
            <w:noWrap/>
            <w:hideMark/>
          </w:tcPr>
          <w:p w:rsidR="00263D68" w:rsidRPr="00EB6895" w:rsidRDefault="00263D68" w:rsidP="00B55DA2">
            <w:pPr>
              <w:spacing w:before="0" w:line="360" w:lineRule="auto"/>
              <w:cnfStyle w:val="000000000000"/>
              <w:rPr>
                <w:rFonts w:cs="Times New Roman"/>
                <w:sz w:val="24"/>
              </w:rPr>
            </w:pPr>
            <w:r w:rsidRPr="00EB6895">
              <w:rPr>
                <w:rFonts w:cs="Times New Roman"/>
                <w:sz w:val="24"/>
              </w:rPr>
              <w:t>UTM</w:t>
            </w:r>
          </w:p>
        </w:tc>
        <w:tc>
          <w:tcPr>
            <w:tcW w:w="1867" w:type="dxa"/>
            <w:noWrap/>
            <w:hideMark/>
          </w:tcPr>
          <w:p w:rsidR="00263D68" w:rsidRPr="00EB6895" w:rsidRDefault="00263D68" w:rsidP="00B55DA2">
            <w:pPr>
              <w:spacing w:before="0" w:line="360" w:lineRule="auto"/>
              <w:cnfStyle w:val="000000000000"/>
              <w:rPr>
                <w:rFonts w:cs="Times New Roman"/>
                <w:sz w:val="24"/>
              </w:rPr>
            </w:pPr>
            <w:r w:rsidRPr="00EB6895">
              <w:rPr>
                <w:rFonts w:cs="Times New Roman"/>
                <w:sz w:val="24"/>
              </w:rPr>
              <w:t>UTM</w:t>
            </w:r>
          </w:p>
        </w:tc>
      </w:tr>
      <w:tr w:rsidR="00263D68" w:rsidRPr="00EB6895" w:rsidTr="00B55DA2">
        <w:trPr>
          <w:trHeight w:val="53"/>
        </w:trPr>
        <w:tc>
          <w:tcPr>
            <w:cnfStyle w:val="001000000000"/>
            <w:tcW w:w="3018" w:type="dxa"/>
            <w:noWrap/>
            <w:hideMark/>
          </w:tcPr>
          <w:p w:rsidR="00263D68" w:rsidRPr="00EB6895" w:rsidRDefault="00263D68" w:rsidP="00B55DA2">
            <w:pPr>
              <w:spacing w:before="0" w:line="360" w:lineRule="auto"/>
              <w:rPr>
                <w:rFonts w:eastAsia="Times New Roman" w:cs="Times New Roman"/>
                <w:b w:val="0"/>
                <w:sz w:val="24"/>
              </w:rPr>
            </w:pPr>
            <w:r w:rsidRPr="00EB6895">
              <w:rPr>
                <w:rFonts w:eastAsia="Times New Roman" w:cs="Times New Roman"/>
                <w:b w:val="0"/>
                <w:sz w:val="24"/>
              </w:rPr>
              <w:t>Datum</w:t>
            </w:r>
          </w:p>
        </w:tc>
        <w:tc>
          <w:tcPr>
            <w:tcW w:w="2190" w:type="dxa"/>
            <w:noWrap/>
            <w:hideMark/>
          </w:tcPr>
          <w:p w:rsidR="00263D68" w:rsidRPr="00EB6895" w:rsidRDefault="00263D68" w:rsidP="00B55DA2">
            <w:pPr>
              <w:spacing w:before="0" w:line="360" w:lineRule="auto"/>
              <w:cnfStyle w:val="000000000000"/>
              <w:rPr>
                <w:rFonts w:cs="Times New Roman"/>
                <w:sz w:val="24"/>
              </w:rPr>
            </w:pPr>
            <w:r w:rsidRPr="00EB6895">
              <w:rPr>
                <w:rFonts w:cs="Times New Roman"/>
                <w:sz w:val="24"/>
              </w:rPr>
              <w:t>WGS1984</w:t>
            </w:r>
          </w:p>
        </w:tc>
        <w:tc>
          <w:tcPr>
            <w:tcW w:w="2190" w:type="dxa"/>
            <w:noWrap/>
            <w:hideMark/>
          </w:tcPr>
          <w:p w:rsidR="00263D68" w:rsidRPr="00EB6895" w:rsidRDefault="00263D68" w:rsidP="00B55DA2">
            <w:pPr>
              <w:spacing w:before="0" w:line="360" w:lineRule="auto"/>
              <w:cnfStyle w:val="000000000000"/>
              <w:rPr>
                <w:rFonts w:cs="Times New Roman"/>
                <w:sz w:val="24"/>
              </w:rPr>
            </w:pPr>
            <w:r w:rsidRPr="00EB6895">
              <w:rPr>
                <w:rFonts w:cs="Times New Roman"/>
                <w:sz w:val="24"/>
              </w:rPr>
              <w:t>WGS1984</w:t>
            </w:r>
          </w:p>
        </w:tc>
        <w:tc>
          <w:tcPr>
            <w:tcW w:w="1867" w:type="dxa"/>
            <w:noWrap/>
            <w:hideMark/>
          </w:tcPr>
          <w:p w:rsidR="00263D68" w:rsidRPr="00EB6895" w:rsidRDefault="00263D68" w:rsidP="00B55DA2">
            <w:pPr>
              <w:spacing w:before="0" w:line="360" w:lineRule="auto"/>
              <w:cnfStyle w:val="000000000000"/>
              <w:rPr>
                <w:rFonts w:cs="Times New Roman"/>
                <w:sz w:val="24"/>
              </w:rPr>
            </w:pPr>
            <w:r w:rsidRPr="00EB6895">
              <w:rPr>
                <w:rFonts w:cs="Times New Roman"/>
                <w:sz w:val="24"/>
              </w:rPr>
              <w:t>WGS1984</w:t>
            </w:r>
          </w:p>
        </w:tc>
      </w:tr>
      <w:tr w:rsidR="00263D68" w:rsidRPr="00EB6895" w:rsidTr="00B55DA2">
        <w:trPr>
          <w:trHeight w:val="90"/>
        </w:trPr>
        <w:tc>
          <w:tcPr>
            <w:cnfStyle w:val="001000000000"/>
            <w:tcW w:w="3018" w:type="dxa"/>
            <w:noWrap/>
            <w:hideMark/>
          </w:tcPr>
          <w:p w:rsidR="00263D68" w:rsidRPr="00EB6895" w:rsidRDefault="00263D68" w:rsidP="00B55DA2">
            <w:pPr>
              <w:spacing w:before="0" w:line="360" w:lineRule="auto"/>
              <w:rPr>
                <w:rFonts w:eastAsia="Times New Roman" w:cs="Times New Roman"/>
                <w:b w:val="0"/>
                <w:sz w:val="24"/>
              </w:rPr>
            </w:pPr>
            <w:r w:rsidRPr="00EB6895">
              <w:rPr>
                <w:rFonts w:eastAsia="Times New Roman" w:cs="Times New Roman"/>
                <w:b w:val="0"/>
                <w:sz w:val="24"/>
              </w:rPr>
              <w:t>Ellipsoid</w:t>
            </w:r>
          </w:p>
        </w:tc>
        <w:tc>
          <w:tcPr>
            <w:tcW w:w="2190" w:type="dxa"/>
            <w:noWrap/>
            <w:hideMark/>
          </w:tcPr>
          <w:p w:rsidR="00263D68" w:rsidRPr="00EB6895" w:rsidRDefault="00263D68" w:rsidP="00B55DA2">
            <w:pPr>
              <w:spacing w:before="0" w:line="360" w:lineRule="auto"/>
              <w:cnfStyle w:val="000000000000"/>
              <w:rPr>
                <w:rFonts w:cs="Times New Roman"/>
                <w:sz w:val="24"/>
              </w:rPr>
            </w:pPr>
            <w:r w:rsidRPr="00EB6895">
              <w:rPr>
                <w:rFonts w:cs="Times New Roman"/>
                <w:sz w:val="24"/>
              </w:rPr>
              <w:t>WGS1984</w:t>
            </w:r>
          </w:p>
        </w:tc>
        <w:tc>
          <w:tcPr>
            <w:tcW w:w="2190" w:type="dxa"/>
            <w:noWrap/>
            <w:hideMark/>
          </w:tcPr>
          <w:p w:rsidR="00263D68" w:rsidRPr="00EB6895" w:rsidRDefault="00263D68" w:rsidP="00B55DA2">
            <w:pPr>
              <w:spacing w:before="0" w:line="360" w:lineRule="auto"/>
              <w:cnfStyle w:val="000000000000"/>
              <w:rPr>
                <w:rFonts w:cs="Times New Roman"/>
                <w:sz w:val="24"/>
              </w:rPr>
            </w:pPr>
            <w:r w:rsidRPr="00EB6895">
              <w:rPr>
                <w:rFonts w:cs="Times New Roman"/>
                <w:sz w:val="24"/>
              </w:rPr>
              <w:t>WGS1984</w:t>
            </w:r>
          </w:p>
        </w:tc>
        <w:tc>
          <w:tcPr>
            <w:tcW w:w="1867" w:type="dxa"/>
            <w:noWrap/>
            <w:hideMark/>
          </w:tcPr>
          <w:p w:rsidR="00263D68" w:rsidRPr="00EB6895" w:rsidRDefault="00263D68" w:rsidP="00B55DA2">
            <w:pPr>
              <w:spacing w:before="0" w:line="360" w:lineRule="auto"/>
              <w:cnfStyle w:val="000000000000"/>
              <w:rPr>
                <w:rFonts w:cs="Times New Roman"/>
                <w:sz w:val="24"/>
              </w:rPr>
            </w:pPr>
            <w:r w:rsidRPr="00EB6895">
              <w:rPr>
                <w:rFonts w:cs="Times New Roman"/>
                <w:sz w:val="24"/>
              </w:rPr>
              <w:t>WGS1984</w:t>
            </w:r>
          </w:p>
        </w:tc>
      </w:tr>
      <w:tr w:rsidR="00263D68" w:rsidRPr="00EB6895" w:rsidTr="00B55DA2">
        <w:trPr>
          <w:trHeight w:val="102"/>
        </w:trPr>
        <w:tc>
          <w:tcPr>
            <w:cnfStyle w:val="001000000000"/>
            <w:tcW w:w="3018" w:type="dxa"/>
            <w:noWrap/>
            <w:hideMark/>
          </w:tcPr>
          <w:p w:rsidR="00263D68" w:rsidRPr="00EB6895" w:rsidRDefault="00263D68" w:rsidP="00B55DA2">
            <w:pPr>
              <w:spacing w:before="0" w:line="360" w:lineRule="auto"/>
              <w:rPr>
                <w:rFonts w:eastAsia="Times New Roman" w:cs="Times New Roman"/>
                <w:b w:val="0"/>
                <w:sz w:val="24"/>
              </w:rPr>
            </w:pPr>
            <w:r w:rsidRPr="00EB6895">
              <w:rPr>
                <w:rFonts w:eastAsia="Times New Roman" w:cs="Times New Roman"/>
                <w:b w:val="0"/>
                <w:sz w:val="24"/>
              </w:rPr>
              <w:t>UTM Zone</w:t>
            </w:r>
          </w:p>
        </w:tc>
        <w:tc>
          <w:tcPr>
            <w:tcW w:w="2190" w:type="dxa"/>
            <w:noWrap/>
            <w:hideMark/>
          </w:tcPr>
          <w:p w:rsidR="00263D68" w:rsidRPr="00EB6895" w:rsidRDefault="00263D68" w:rsidP="00B55DA2">
            <w:pPr>
              <w:spacing w:before="0" w:line="360" w:lineRule="auto"/>
              <w:cnfStyle w:val="000000000000"/>
              <w:rPr>
                <w:rFonts w:cs="Times New Roman"/>
                <w:sz w:val="24"/>
              </w:rPr>
            </w:pPr>
            <w:r w:rsidRPr="00EB6895">
              <w:rPr>
                <w:rFonts w:cs="Times New Roman"/>
                <w:sz w:val="24"/>
              </w:rPr>
              <w:t>37</w:t>
            </w:r>
          </w:p>
        </w:tc>
        <w:tc>
          <w:tcPr>
            <w:tcW w:w="2190" w:type="dxa"/>
            <w:noWrap/>
            <w:hideMark/>
          </w:tcPr>
          <w:p w:rsidR="00263D68" w:rsidRPr="00EB6895" w:rsidRDefault="00263D68" w:rsidP="00B55DA2">
            <w:pPr>
              <w:spacing w:before="0" w:line="360" w:lineRule="auto"/>
              <w:cnfStyle w:val="000000000000"/>
              <w:rPr>
                <w:rFonts w:cs="Times New Roman"/>
                <w:sz w:val="24"/>
              </w:rPr>
            </w:pPr>
            <w:r w:rsidRPr="00EB6895">
              <w:rPr>
                <w:rFonts w:cs="Times New Roman"/>
                <w:sz w:val="24"/>
              </w:rPr>
              <w:t>37</w:t>
            </w:r>
          </w:p>
        </w:tc>
        <w:tc>
          <w:tcPr>
            <w:tcW w:w="1867" w:type="dxa"/>
            <w:noWrap/>
            <w:hideMark/>
          </w:tcPr>
          <w:p w:rsidR="00263D68" w:rsidRPr="00EB6895" w:rsidRDefault="00263D68" w:rsidP="00B55DA2">
            <w:pPr>
              <w:spacing w:before="0" w:line="360" w:lineRule="auto"/>
              <w:cnfStyle w:val="000000000000"/>
              <w:rPr>
                <w:rFonts w:cs="Times New Roman"/>
                <w:sz w:val="24"/>
              </w:rPr>
            </w:pPr>
            <w:r w:rsidRPr="00EB6895">
              <w:rPr>
                <w:rFonts w:cs="Times New Roman"/>
                <w:sz w:val="24"/>
              </w:rPr>
              <w:t>37</w:t>
            </w:r>
          </w:p>
        </w:tc>
      </w:tr>
      <w:tr w:rsidR="00263D68" w:rsidRPr="00EB6895" w:rsidTr="00B55DA2">
        <w:trPr>
          <w:trHeight w:val="53"/>
        </w:trPr>
        <w:tc>
          <w:tcPr>
            <w:cnfStyle w:val="001000000000"/>
            <w:tcW w:w="3018" w:type="dxa"/>
            <w:noWrap/>
            <w:hideMark/>
          </w:tcPr>
          <w:p w:rsidR="00263D68" w:rsidRPr="00EB6895" w:rsidRDefault="00263D68" w:rsidP="00B55DA2">
            <w:pPr>
              <w:spacing w:before="0" w:line="360" w:lineRule="auto"/>
              <w:rPr>
                <w:rFonts w:eastAsia="Times New Roman" w:cs="Times New Roman"/>
                <w:b w:val="0"/>
                <w:sz w:val="24"/>
              </w:rPr>
            </w:pPr>
            <w:r w:rsidRPr="00EB6895">
              <w:rPr>
                <w:rFonts w:eastAsia="Times New Roman" w:cs="Times New Roman"/>
                <w:b w:val="0"/>
                <w:sz w:val="24"/>
              </w:rPr>
              <w:t>Panchromatic grid cell size</w:t>
            </w:r>
          </w:p>
        </w:tc>
        <w:tc>
          <w:tcPr>
            <w:tcW w:w="2190" w:type="dxa"/>
            <w:noWrap/>
            <w:hideMark/>
          </w:tcPr>
          <w:p w:rsidR="00263D68" w:rsidRPr="00EB6895" w:rsidRDefault="00263D68" w:rsidP="00B55DA2">
            <w:pPr>
              <w:spacing w:before="0" w:line="360" w:lineRule="auto"/>
              <w:cnfStyle w:val="000000000000"/>
              <w:rPr>
                <w:rFonts w:cs="Times New Roman"/>
                <w:sz w:val="24"/>
              </w:rPr>
            </w:pPr>
          </w:p>
        </w:tc>
        <w:tc>
          <w:tcPr>
            <w:tcW w:w="2190" w:type="dxa"/>
            <w:noWrap/>
            <w:hideMark/>
          </w:tcPr>
          <w:p w:rsidR="00263D68" w:rsidRPr="00EB6895" w:rsidRDefault="00263D68" w:rsidP="00B55DA2">
            <w:pPr>
              <w:spacing w:before="0" w:line="360" w:lineRule="auto"/>
              <w:cnfStyle w:val="000000000000"/>
              <w:rPr>
                <w:rFonts w:cs="Times New Roman"/>
                <w:sz w:val="24"/>
              </w:rPr>
            </w:pPr>
            <w:r w:rsidRPr="00EB6895">
              <w:rPr>
                <w:rFonts w:cs="Times New Roman"/>
                <w:sz w:val="24"/>
              </w:rPr>
              <w:t>15</w:t>
            </w:r>
          </w:p>
        </w:tc>
        <w:tc>
          <w:tcPr>
            <w:tcW w:w="1867" w:type="dxa"/>
            <w:noWrap/>
            <w:hideMark/>
          </w:tcPr>
          <w:p w:rsidR="00263D68" w:rsidRPr="00EB6895" w:rsidRDefault="00263D68" w:rsidP="00B55DA2">
            <w:pPr>
              <w:spacing w:before="0" w:line="360" w:lineRule="auto"/>
              <w:cnfStyle w:val="000000000000"/>
              <w:rPr>
                <w:rFonts w:cs="Times New Roman"/>
                <w:sz w:val="24"/>
              </w:rPr>
            </w:pPr>
            <w:r w:rsidRPr="00EB6895">
              <w:rPr>
                <w:rFonts w:cs="Times New Roman"/>
                <w:sz w:val="24"/>
              </w:rPr>
              <w:t>15</w:t>
            </w:r>
          </w:p>
        </w:tc>
      </w:tr>
      <w:tr w:rsidR="00263D68" w:rsidRPr="00EB6895" w:rsidTr="00B55DA2">
        <w:trPr>
          <w:trHeight w:val="90"/>
        </w:trPr>
        <w:tc>
          <w:tcPr>
            <w:cnfStyle w:val="001000000000"/>
            <w:tcW w:w="3018" w:type="dxa"/>
            <w:noWrap/>
            <w:hideMark/>
          </w:tcPr>
          <w:p w:rsidR="00263D68" w:rsidRPr="00EB6895" w:rsidRDefault="00263D68" w:rsidP="00B55DA2">
            <w:pPr>
              <w:spacing w:before="0" w:line="360" w:lineRule="auto"/>
              <w:rPr>
                <w:rFonts w:eastAsia="Times New Roman" w:cs="Times New Roman"/>
                <w:b w:val="0"/>
                <w:sz w:val="24"/>
              </w:rPr>
            </w:pPr>
            <w:r w:rsidRPr="00EB6895">
              <w:rPr>
                <w:rFonts w:eastAsia="Times New Roman" w:cs="Times New Roman"/>
                <w:b w:val="0"/>
                <w:sz w:val="24"/>
              </w:rPr>
              <w:t>Reflective Grid cell size</w:t>
            </w:r>
          </w:p>
        </w:tc>
        <w:tc>
          <w:tcPr>
            <w:tcW w:w="2190" w:type="dxa"/>
            <w:noWrap/>
            <w:hideMark/>
          </w:tcPr>
          <w:p w:rsidR="00263D68" w:rsidRPr="00EB6895" w:rsidRDefault="00263D68" w:rsidP="00B55DA2">
            <w:pPr>
              <w:spacing w:before="0" w:line="360" w:lineRule="auto"/>
              <w:cnfStyle w:val="000000000000"/>
              <w:rPr>
                <w:rFonts w:cs="Times New Roman"/>
                <w:sz w:val="24"/>
              </w:rPr>
            </w:pPr>
            <w:r w:rsidRPr="00EB6895">
              <w:rPr>
                <w:rFonts w:cs="Times New Roman"/>
                <w:sz w:val="24"/>
              </w:rPr>
              <w:t>30</w:t>
            </w:r>
          </w:p>
        </w:tc>
        <w:tc>
          <w:tcPr>
            <w:tcW w:w="2190" w:type="dxa"/>
            <w:noWrap/>
            <w:hideMark/>
          </w:tcPr>
          <w:p w:rsidR="00263D68" w:rsidRPr="00EB6895" w:rsidRDefault="00263D68" w:rsidP="00B55DA2">
            <w:pPr>
              <w:spacing w:before="0" w:line="360" w:lineRule="auto"/>
              <w:cnfStyle w:val="000000000000"/>
              <w:rPr>
                <w:rFonts w:cs="Times New Roman"/>
                <w:sz w:val="24"/>
              </w:rPr>
            </w:pPr>
            <w:r w:rsidRPr="00EB6895">
              <w:rPr>
                <w:rFonts w:cs="Times New Roman"/>
                <w:sz w:val="24"/>
              </w:rPr>
              <w:t>30</w:t>
            </w:r>
          </w:p>
        </w:tc>
        <w:tc>
          <w:tcPr>
            <w:tcW w:w="1867" w:type="dxa"/>
            <w:noWrap/>
            <w:hideMark/>
          </w:tcPr>
          <w:p w:rsidR="00263D68" w:rsidRPr="00EB6895" w:rsidRDefault="00263D68" w:rsidP="00B55DA2">
            <w:pPr>
              <w:spacing w:before="0" w:line="360" w:lineRule="auto"/>
              <w:cnfStyle w:val="000000000000"/>
              <w:rPr>
                <w:rFonts w:cs="Times New Roman"/>
                <w:sz w:val="24"/>
              </w:rPr>
            </w:pPr>
            <w:r w:rsidRPr="00EB6895">
              <w:rPr>
                <w:rFonts w:cs="Times New Roman"/>
                <w:sz w:val="24"/>
              </w:rPr>
              <w:t>30</w:t>
            </w:r>
          </w:p>
        </w:tc>
      </w:tr>
      <w:tr w:rsidR="00263D68" w:rsidRPr="00EB6895" w:rsidTr="00B55DA2">
        <w:trPr>
          <w:trHeight w:val="241"/>
        </w:trPr>
        <w:tc>
          <w:tcPr>
            <w:cnfStyle w:val="001000000000"/>
            <w:tcW w:w="3018" w:type="dxa"/>
            <w:noWrap/>
            <w:hideMark/>
          </w:tcPr>
          <w:p w:rsidR="00263D68" w:rsidRPr="00EB6895" w:rsidRDefault="00263D68" w:rsidP="00B55DA2">
            <w:pPr>
              <w:spacing w:before="0" w:line="360" w:lineRule="auto"/>
              <w:rPr>
                <w:rFonts w:eastAsia="Times New Roman" w:cs="Times New Roman"/>
                <w:b w:val="0"/>
                <w:sz w:val="24"/>
              </w:rPr>
            </w:pPr>
            <w:r w:rsidRPr="00EB6895">
              <w:rPr>
                <w:rFonts w:eastAsia="Times New Roman" w:cs="Times New Roman"/>
                <w:b w:val="0"/>
                <w:sz w:val="24"/>
              </w:rPr>
              <w:t>Thermal grid cell size</w:t>
            </w:r>
          </w:p>
        </w:tc>
        <w:tc>
          <w:tcPr>
            <w:tcW w:w="2190" w:type="dxa"/>
            <w:noWrap/>
            <w:hideMark/>
          </w:tcPr>
          <w:p w:rsidR="00263D68" w:rsidRPr="00EB6895" w:rsidRDefault="00263D68" w:rsidP="00B55DA2">
            <w:pPr>
              <w:spacing w:before="0" w:line="360" w:lineRule="auto"/>
              <w:cnfStyle w:val="000000000000"/>
              <w:rPr>
                <w:rFonts w:cs="Times New Roman"/>
                <w:sz w:val="24"/>
              </w:rPr>
            </w:pPr>
            <w:r w:rsidRPr="00EB6895">
              <w:rPr>
                <w:rFonts w:cs="Times New Roman"/>
                <w:sz w:val="24"/>
              </w:rPr>
              <w:t>30</w:t>
            </w:r>
          </w:p>
        </w:tc>
        <w:tc>
          <w:tcPr>
            <w:tcW w:w="2190" w:type="dxa"/>
            <w:noWrap/>
            <w:hideMark/>
          </w:tcPr>
          <w:p w:rsidR="00263D68" w:rsidRPr="00EB6895" w:rsidRDefault="00263D68" w:rsidP="00B55DA2">
            <w:pPr>
              <w:spacing w:before="0" w:line="360" w:lineRule="auto"/>
              <w:cnfStyle w:val="000000000000"/>
              <w:rPr>
                <w:rFonts w:cs="Times New Roman"/>
                <w:sz w:val="24"/>
              </w:rPr>
            </w:pPr>
            <w:r w:rsidRPr="00EB6895">
              <w:rPr>
                <w:rFonts w:cs="Times New Roman"/>
                <w:sz w:val="24"/>
              </w:rPr>
              <w:t>30</w:t>
            </w:r>
          </w:p>
        </w:tc>
        <w:tc>
          <w:tcPr>
            <w:tcW w:w="1867" w:type="dxa"/>
            <w:noWrap/>
            <w:hideMark/>
          </w:tcPr>
          <w:p w:rsidR="00263D68" w:rsidRPr="00EB6895" w:rsidRDefault="00263D68" w:rsidP="00B55DA2">
            <w:pPr>
              <w:spacing w:before="0" w:line="360" w:lineRule="auto"/>
              <w:cnfStyle w:val="000000000000"/>
              <w:rPr>
                <w:rFonts w:cs="Times New Roman"/>
                <w:sz w:val="24"/>
              </w:rPr>
            </w:pPr>
            <w:r w:rsidRPr="00EB6895">
              <w:rPr>
                <w:rFonts w:cs="Times New Roman"/>
                <w:sz w:val="24"/>
              </w:rPr>
              <w:t>30</w:t>
            </w:r>
          </w:p>
        </w:tc>
      </w:tr>
      <w:bookmarkEnd w:id="252"/>
      <w:bookmarkEnd w:id="253"/>
    </w:tbl>
    <w:p w:rsidR="004F2B38" w:rsidRPr="00EB6895" w:rsidRDefault="004F2B38" w:rsidP="00C91C75">
      <w:pPr>
        <w:spacing w:before="0" w:after="0" w:line="360" w:lineRule="auto"/>
        <w:ind w:left="0" w:firstLine="0"/>
        <w:rPr>
          <w:rFonts w:cs="Times New Roman"/>
          <w:sz w:val="24"/>
        </w:rPr>
      </w:pPr>
    </w:p>
    <w:p w:rsidR="004F2B38" w:rsidRPr="00EB6895" w:rsidRDefault="004F2B38" w:rsidP="00C91C75">
      <w:pPr>
        <w:spacing w:before="0" w:after="0" w:line="360" w:lineRule="auto"/>
        <w:ind w:left="0" w:firstLine="0"/>
        <w:rPr>
          <w:rFonts w:cs="Times New Roman"/>
          <w:sz w:val="24"/>
        </w:rPr>
      </w:pPr>
    </w:p>
    <w:p w:rsidR="007D70C2" w:rsidRPr="00EB6895" w:rsidRDefault="007D70C2" w:rsidP="00C91C75">
      <w:pPr>
        <w:spacing w:before="0" w:after="0" w:line="360" w:lineRule="auto"/>
        <w:rPr>
          <w:rFonts w:cs="Times New Roman"/>
          <w:sz w:val="24"/>
        </w:rPr>
      </w:pPr>
    </w:p>
    <w:bookmarkEnd w:id="248"/>
    <w:p w:rsidR="009D5082" w:rsidRPr="00EB6895" w:rsidRDefault="009D5082" w:rsidP="004821C4">
      <w:pPr>
        <w:spacing w:before="0" w:line="360" w:lineRule="auto"/>
        <w:ind w:left="0" w:firstLine="0"/>
        <w:rPr>
          <w:rFonts w:cs="Times New Roman"/>
          <w:sz w:val="24"/>
        </w:rPr>
      </w:pPr>
      <w:r w:rsidRPr="00EB6895">
        <w:rPr>
          <w:rFonts w:cs="Times New Roman"/>
          <w:noProof/>
          <w:sz w:val="24"/>
        </w:rPr>
        <w:lastRenderedPageBreak/>
        <w:drawing>
          <wp:inline distT="0" distB="0" distL="0" distR="0">
            <wp:extent cx="5943600" cy="7362825"/>
            <wp:effectExtent l="19050" t="0" r="0" b="0"/>
            <wp:docPr id="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srcRect/>
                    <a:stretch>
                      <a:fillRect/>
                    </a:stretch>
                  </pic:blipFill>
                  <pic:spPr bwMode="auto">
                    <a:xfrm>
                      <a:off x="0" y="0"/>
                      <a:ext cx="5943600" cy="7362825"/>
                    </a:xfrm>
                    <a:prstGeom prst="rect">
                      <a:avLst/>
                    </a:prstGeom>
                    <a:noFill/>
                    <a:ln w="9525">
                      <a:noFill/>
                      <a:miter lim="800000"/>
                      <a:headEnd/>
                      <a:tailEnd/>
                    </a:ln>
                  </pic:spPr>
                </pic:pic>
              </a:graphicData>
            </a:graphic>
          </wp:inline>
        </w:drawing>
      </w:r>
    </w:p>
    <w:p w:rsidR="001575C6" w:rsidRPr="00EB6895" w:rsidRDefault="003C0B69" w:rsidP="003F0805">
      <w:pPr>
        <w:pStyle w:val="Caption"/>
        <w:ind w:hanging="630"/>
        <w:rPr>
          <w:rFonts w:ascii="Times New Roman" w:hAnsi="Times New Roman" w:cs="Times New Roman"/>
          <w:i w:val="0"/>
        </w:rPr>
      </w:pPr>
      <w:r>
        <w:rPr>
          <w:rFonts w:ascii="Times New Roman" w:hAnsi="Times New Roman" w:cs="Times New Roman"/>
          <w:i w:val="0"/>
        </w:rPr>
        <w:t xml:space="preserve">            </w:t>
      </w:r>
      <w:bookmarkStart w:id="254" w:name="_Toc493162103"/>
      <w:r w:rsidR="003F0805" w:rsidRPr="00EB6895">
        <w:rPr>
          <w:rFonts w:ascii="Times New Roman" w:hAnsi="Times New Roman" w:cs="Times New Roman"/>
          <w:i w:val="0"/>
        </w:rPr>
        <w:t xml:space="preserve">Fig.3. </w:t>
      </w:r>
      <w:r w:rsidR="001B1D59" w:rsidRPr="00EB6895">
        <w:rPr>
          <w:rFonts w:ascii="Times New Roman" w:hAnsi="Times New Roman" w:cs="Times New Roman"/>
          <w:i w:val="0"/>
        </w:rPr>
        <w:fldChar w:fldCharType="begin"/>
      </w:r>
      <w:r w:rsidR="003F0805" w:rsidRPr="00EB6895">
        <w:rPr>
          <w:rFonts w:ascii="Times New Roman" w:hAnsi="Times New Roman" w:cs="Times New Roman"/>
          <w:i w:val="0"/>
        </w:rPr>
        <w:instrText xml:space="preserve"> SEQ Fig.3. \* ARABIC </w:instrText>
      </w:r>
      <w:r w:rsidR="001B1D59" w:rsidRPr="00EB6895">
        <w:rPr>
          <w:rFonts w:ascii="Times New Roman" w:hAnsi="Times New Roman" w:cs="Times New Roman"/>
          <w:i w:val="0"/>
        </w:rPr>
        <w:fldChar w:fldCharType="separate"/>
      </w:r>
      <w:r w:rsidR="003F0805" w:rsidRPr="00EB6895">
        <w:rPr>
          <w:rFonts w:ascii="Times New Roman" w:hAnsi="Times New Roman" w:cs="Times New Roman"/>
          <w:i w:val="0"/>
          <w:noProof/>
        </w:rPr>
        <w:t>4</w:t>
      </w:r>
      <w:r w:rsidR="001B1D59" w:rsidRPr="00EB6895">
        <w:rPr>
          <w:rFonts w:ascii="Times New Roman" w:hAnsi="Times New Roman" w:cs="Times New Roman"/>
          <w:i w:val="0"/>
        </w:rPr>
        <w:fldChar w:fldCharType="end"/>
      </w:r>
      <w:r w:rsidR="003F0805" w:rsidRPr="00EB6895">
        <w:rPr>
          <w:rFonts w:ascii="Times New Roman" w:hAnsi="Times New Roman" w:cs="Times New Roman"/>
          <w:i w:val="0"/>
        </w:rPr>
        <w:t>: Flow of Research Frame work</w:t>
      </w:r>
      <w:bookmarkEnd w:id="254"/>
    </w:p>
    <w:p w:rsidR="00DD166A" w:rsidRPr="00EB6895" w:rsidRDefault="001575C6" w:rsidP="003F0805">
      <w:pPr>
        <w:pStyle w:val="Heading1"/>
        <w:spacing w:before="0" w:line="360" w:lineRule="auto"/>
        <w:ind w:left="0" w:firstLine="0"/>
        <w:jc w:val="center"/>
        <w:rPr>
          <w:rFonts w:ascii="Times New Roman" w:hAnsi="Times New Roman" w:cs="Times New Roman"/>
          <w:color w:val="auto"/>
          <w:sz w:val="24"/>
          <w:szCs w:val="22"/>
        </w:rPr>
      </w:pPr>
      <w:bookmarkStart w:id="255" w:name="_Toc485122610"/>
      <w:bookmarkStart w:id="256" w:name="_Toc486279587"/>
      <w:bookmarkStart w:id="257" w:name="_Toc493163823"/>
      <w:bookmarkEnd w:id="5"/>
      <w:bookmarkEnd w:id="28"/>
      <w:r w:rsidRPr="00EB6895">
        <w:rPr>
          <w:rFonts w:ascii="Times New Roman" w:hAnsi="Times New Roman" w:cs="Times New Roman"/>
          <w:color w:val="auto"/>
          <w:sz w:val="34"/>
          <w:szCs w:val="32"/>
        </w:rPr>
        <w:lastRenderedPageBreak/>
        <w:t>CHAPTER FOUR</w:t>
      </w:r>
      <w:bookmarkEnd w:id="255"/>
      <w:bookmarkEnd w:id="256"/>
      <w:bookmarkEnd w:id="257"/>
    </w:p>
    <w:p w:rsidR="00DD166A" w:rsidRPr="00EB6895" w:rsidRDefault="00DD166A" w:rsidP="003F0805">
      <w:pPr>
        <w:pStyle w:val="Heading1"/>
        <w:spacing w:before="0" w:line="360" w:lineRule="auto"/>
        <w:ind w:left="0" w:firstLine="0"/>
        <w:jc w:val="center"/>
        <w:rPr>
          <w:rFonts w:ascii="Times New Roman" w:hAnsi="Times New Roman" w:cs="Times New Roman"/>
          <w:color w:val="auto"/>
          <w:sz w:val="34"/>
          <w:szCs w:val="32"/>
        </w:rPr>
      </w:pPr>
      <w:bookmarkStart w:id="258" w:name="_Toc493163824"/>
      <w:r w:rsidRPr="00EB6895">
        <w:rPr>
          <w:rFonts w:ascii="Times New Roman" w:hAnsi="Times New Roman" w:cs="Times New Roman"/>
          <w:color w:val="auto"/>
          <w:sz w:val="34"/>
          <w:szCs w:val="32"/>
        </w:rPr>
        <w:t>RESULT OF</w:t>
      </w:r>
      <w:r w:rsidR="00C4679C" w:rsidRPr="00EB6895">
        <w:rPr>
          <w:rFonts w:ascii="Times New Roman" w:hAnsi="Times New Roman" w:cs="Times New Roman"/>
          <w:color w:val="auto"/>
          <w:sz w:val="34"/>
          <w:szCs w:val="32"/>
        </w:rPr>
        <w:t xml:space="preserve"> DISCUSS</w:t>
      </w:r>
      <w:r w:rsidRPr="00EB6895">
        <w:rPr>
          <w:rFonts w:ascii="Times New Roman" w:hAnsi="Times New Roman" w:cs="Times New Roman"/>
          <w:color w:val="auto"/>
          <w:sz w:val="34"/>
          <w:szCs w:val="32"/>
        </w:rPr>
        <w:t>ION</w:t>
      </w:r>
      <w:bookmarkEnd w:id="258"/>
    </w:p>
    <w:p w:rsidR="00664311" w:rsidRPr="00EB6895" w:rsidRDefault="009E194C" w:rsidP="00603E9D">
      <w:pPr>
        <w:spacing w:before="0" w:after="0" w:line="360" w:lineRule="auto"/>
        <w:ind w:left="0" w:firstLine="0"/>
        <w:rPr>
          <w:rFonts w:cs="Times New Roman"/>
          <w:sz w:val="24"/>
        </w:rPr>
      </w:pPr>
      <w:r w:rsidRPr="00EB6895">
        <w:rPr>
          <w:rFonts w:cs="Times New Roman"/>
          <w:sz w:val="24"/>
        </w:rPr>
        <w:t>In this chapter the result on socio economic and biophysical characteristics of watershed development actives of respondent households and the perception of HHs in land management activities land use land cover changes are presented and discussed.  Also the impact of watershed management activities on livelihoods of the local community and institutional issues affecting the effectiveness of the watershed development are analyzed.</w:t>
      </w:r>
      <w:bookmarkStart w:id="259" w:name="_Toc485122616"/>
      <w:bookmarkStart w:id="260" w:name="_Toc486279594"/>
    </w:p>
    <w:p w:rsidR="003F0805" w:rsidRPr="00EB6895" w:rsidRDefault="003F0805" w:rsidP="00603E9D">
      <w:pPr>
        <w:spacing w:before="0" w:after="0" w:line="360" w:lineRule="auto"/>
        <w:ind w:left="0" w:firstLine="0"/>
        <w:rPr>
          <w:rFonts w:cs="Times New Roman"/>
          <w:sz w:val="8"/>
        </w:rPr>
      </w:pPr>
    </w:p>
    <w:p w:rsidR="00E14515" w:rsidRPr="00EB6895" w:rsidRDefault="00C012C3" w:rsidP="00E01A46">
      <w:pPr>
        <w:pStyle w:val="Heading2"/>
        <w:spacing w:before="0" w:line="360" w:lineRule="auto"/>
        <w:ind w:left="0" w:firstLine="0"/>
        <w:rPr>
          <w:rFonts w:ascii="Times New Roman" w:hAnsi="Times New Roman" w:cs="Times New Roman"/>
          <w:b/>
          <w:color w:val="auto"/>
          <w:sz w:val="30"/>
          <w:szCs w:val="28"/>
        </w:rPr>
      </w:pPr>
      <w:bookmarkStart w:id="261" w:name="_Toc485122633"/>
      <w:bookmarkStart w:id="262" w:name="_Toc486279611"/>
      <w:bookmarkStart w:id="263" w:name="_Toc493163825"/>
      <w:r w:rsidRPr="00EB6895">
        <w:rPr>
          <w:rFonts w:ascii="Times New Roman" w:hAnsi="Times New Roman" w:cs="Times New Roman"/>
          <w:b/>
          <w:color w:val="auto"/>
          <w:sz w:val="30"/>
          <w:szCs w:val="28"/>
        </w:rPr>
        <w:t xml:space="preserve">4.1. Water Shed </w:t>
      </w:r>
      <w:bookmarkEnd w:id="261"/>
      <w:bookmarkEnd w:id="262"/>
      <w:r w:rsidRPr="00EB6895">
        <w:rPr>
          <w:rFonts w:ascii="Times New Roman" w:hAnsi="Times New Roman" w:cs="Times New Roman"/>
          <w:b/>
          <w:color w:val="auto"/>
          <w:sz w:val="30"/>
          <w:szCs w:val="28"/>
        </w:rPr>
        <w:t xml:space="preserve">Analysis </w:t>
      </w:r>
      <w:proofErr w:type="gramStart"/>
      <w:r w:rsidRPr="00EB6895">
        <w:rPr>
          <w:rFonts w:ascii="Times New Roman" w:hAnsi="Times New Roman" w:cs="Times New Roman"/>
          <w:b/>
          <w:color w:val="auto"/>
          <w:sz w:val="30"/>
          <w:szCs w:val="28"/>
        </w:rPr>
        <w:t>Of</w:t>
      </w:r>
      <w:proofErr w:type="gramEnd"/>
      <w:r w:rsidRPr="00EB6895">
        <w:rPr>
          <w:rFonts w:ascii="Times New Roman" w:hAnsi="Times New Roman" w:cs="Times New Roman"/>
          <w:b/>
          <w:color w:val="auto"/>
          <w:sz w:val="30"/>
          <w:szCs w:val="28"/>
        </w:rPr>
        <w:t xml:space="preserve"> The Study Area</w:t>
      </w:r>
      <w:bookmarkEnd w:id="263"/>
    </w:p>
    <w:p w:rsidR="00E14515" w:rsidRPr="00EB6895" w:rsidRDefault="00E14515" w:rsidP="00603E9D">
      <w:pPr>
        <w:pStyle w:val="Heading3"/>
        <w:spacing w:before="0" w:line="360" w:lineRule="auto"/>
        <w:ind w:left="0" w:firstLine="0"/>
        <w:rPr>
          <w:rFonts w:ascii="Times New Roman" w:hAnsi="Times New Roman" w:cs="Times New Roman"/>
          <w:b/>
          <w:color w:val="auto"/>
          <w:szCs w:val="26"/>
        </w:rPr>
      </w:pPr>
      <w:bookmarkStart w:id="264" w:name="_Toc485122635"/>
      <w:bookmarkStart w:id="265" w:name="_Toc486279613"/>
      <w:bookmarkStart w:id="266" w:name="_Toc493163826"/>
      <w:r w:rsidRPr="00EB6895">
        <w:rPr>
          <w:rFonts w:ascii="Times New Roman" w:hAnsi="Times New Roman" w:cs="Times New Roman"/>
          <w:b/>
          <w:color w:val="auto"/>
          <w:szCs w:val="26"/>
        </w:rPr>
        <w:t>4.</w:t>
      </w:r>
      <w:r w:rsidR="007D51ED" w:rsidRPr="00EB6895">
        <w:rPr>
          <w:rFonts w:ascii="Times New Roman" w:hAnsi="Times New Roman" w:cs="Times New Roman"/>
          <w:b/>
          <w:color w:val="auto"/>
          <w:szCs w:val="26"/>
        </w:rPr>
        <w:t>1</w:t>
      </w:r>
      <w:r w:rsidRPr="00EB6895">
        <w:rPr>
          <w:rFonts w:ascii="Times New Roman" w:hAnsi="Times New Roman" w:cs="Times New Roman"/>
          <w:b/>
          <w:color w:val="auto"/>
          <w:szCs w:val="26"/>
        </w:rPr>
        <w:t>.</w:t>
      </w:r>
      <w:r w:rsidR="007D51ED" w:rsidRPr="00EB6895">
        <w:rPr>
          <w:rFonts w:ascii="Times New Roman" w:hAnsi="Times New Roman" w:cs="Times New Roman"/>
          <w:b/>
          <w:color w:val="auto"/>
          <w:szCs w:val="26"/>
        </w:rPr>
        <w:t>1</w:t>
      </w:r>
      <w:r w:rsidRPr="00EB6895">
        <w:rPr>
          <w:rFonts w:ascii="Times New Roman" w:hAnsi="Times New Roman" w:cs="Times New Roman"/>
          <w:b/>
          <w:color w:val="auto"/>
          <w:szCs w:val="26"/>
        </w:rPr>
        <w:t xml:space="preserve"> Land Use Land Cover Change analysis of the study area</w:t>
      </w:r>
      <w:bookmarkEnd w:id="264"/>
      <w:bookmarkEnd w:id="265"/>
      <w:bookmarkEnd w:id="266"/>
    </w:p>
    <w:p w:rsidR="00E14515" w:rsidRPr="00EB6895" w:rsidRDefault="00E14515" w:rsidP="00603E9D">
      <w:pPr>
        <w:pStyle w:val="Default"/>
        <w:spacing w:line="360" w:lineRule="auto"/>
        <w:ind w:left="0" w:firstLine="0"/>
        <w:rPr>
          <w:color w:val="auto"/>
          <w:szCs w:val="22"/>
        </w:rPr>
      </w:pPr>
      <w:r w:rsidRPr="00EB6895">
        <w:rPr>
          <w:color w:val="auto"/>
          <w:szCs w:val="22"/>
        </w:rPr>
        <w:t>The four major LULC types identified in the study watershed were forest land, farm or cultivated land, grazing land /grass land</w:t>
      </w:r>
      <w:r w:rsidR="009A7717" w:rsidRPr="00EB6895">
        <w:rPr>
          <w:color w:val="auto"/>
          <w:szCs w:val="22"/>
        </w:rPr>
        <w:t>,</w:t>
      </w:r>
      <w:r w:rsidRPr="00EB6895">
        <w:rPr>
          <w:color w:val="auto"/>
          <w:szCs w:val="22"/>
        </w:rPr>
        <w:t xml:space="preserve"> settlement/bare </w:t>
      </w:r>
      <w:r w:rsidR="00E940A1" w:rsidRPr="00EB6895">
        <w:rPr>
          <w:color w:val="auto"/>
          <w:szCs w:val="22"/>
        </w:rPr>
        <w:t>land, and</w:t>
      </w:r>
      <w:r w:rsidRPr="00EB6895">
        <w:rPr>
          <w:color w:val="auto"/>
          <w:szCs w:val="22"/>
        </w:rPr>
        <w:t xml:space="preserve"> Water body. The description for the LULC types was that trees include trees grown, including indigenous tree species and exotic trees such as eucalyptus and </w:t>
      </w:r>
      <w:r w:rsidR="009055C8" w:rsidRPr="00EB6895">
        <w:rPr>
          <w:color w:val="auto"/>
          <w:szCs w:val="22"/>
        </w:rPr>
        <w:t>Juniper’s</w:t>
      </w:r>
      <w:r w:rsidRPr="00EB6895">
        <w:rPr>
          <w:color w:val="auto"/>
          <w:szCs w:val="22"/>
        </w:rPr>
        <w:t xml:space="preserve"> trees. Tree plantations mainly refer to eucalyptus trees. Lands that are used for growing annual crops such as wheat and barley including fallow land and homestead area (including settlement</w:t>
      </w:r>
      <w:r w:rsidR="004B0222" w:rsidRPr="00EB6895">
        <w:rPr>
          <w:color w:val="auto"/>
          <w:szCs w:val="22"/>
        </w:rPr>
        <w:t>), Water</w:t>
      </w:r>
      <w:r w:rsidRPr="00EB6895">
        <w:rPr>
          <w:color w:val="auto"/>
          <w:szCs w:val="22"/>
        </w:rPr>
        <w:t xml:space="preserve"> body were categorized in this study watershed. The proportions and distributions of LULC types in hectare and perce</w:t>
      </w:r>
      <w:r w:rsidR="00B65A77" w:rsidRPr="00EB6895">
        <w:rPr>
          <w:color w:val="auto"/>
          <w:szCs w:val="22"/>
        </w:rPr>
        <w:t>nt for 2002, 2012 and 2016years</w:t>
      </w:r>
    </w:p>
    <w:p w:rsidR="00DA14D9" w:rsidRPr="00EB6895" w:rsidRDefault="00DA14D9" w:rsidP="00E14515">
      <w:pPr>
        <w:pStyle w:val="Heading3"/>
        <w:spacing w:before="0" w:line="360" w:lineRule="auto"/>
        <w:ind w:left="0" w:firstLine="0"/>
        <w:rPr>
          <w:rFonts w:ascii="Times New Roman" w:hAnsi="Times New Roman" w:cs="Times New Roman"/>
          <w:sz w:val="12"/>
          <w:szCs w:val="22"/>
        </w:rPr>
      </w:pPr>
      <w:bookmarkStart w:id="267" w:name="_Toc485122636"/>
      <w:bookmarkStart w:id="268" w:name="_Toc486279614"/>
    </w:p>
    <w:p w:rsidR="00E14515" w:rsidRPr="00EB6895" w:rsidRDefault="00E14515" w:rsidP="00E01A46">
      <w:pPr>
        <w:pStyle w:val="Heading3"/>
        <w:spacing w:before="0" w:line="360" w:lineRule="auto"/>
        <w:ind w:left="0" w:firstLine="0"/>
        <w:rPr>
          <w:rFonts w:ascii="Times New Roman" w:hAnsi="Times New Roman" w:cs="Times New Roman"/>
          <w:b/>
          <w:color w:val="auto"/>
          <w:szCs w:val="26"/>
        </w:rPr>
      </w:pPr>
      <w:bookmarkStart w:id="269" w:name="_Toc493163827"/>
      <w:r w:rsidRPr="00EB6895">
        <w:rPr>
          <w:rFonts w:ascii="Times New Roman" w:hAnsi="Times New Roman" w:cs="Times New Roman"/>
          <w:b/>
          <w:color w:val="auto"/>
          <w:szCs w:val="26"/>
        </w:rPr>
        <w:t>4.</w:t>
      </w:r>
      <w:r w:rsidR="007D51ED" w:rsidRPr="00EB6895">
        <w:rPr>
          <w:rFonts w:ascii="Times New Roman" w:hAnsi="Times New Roman" w:cs="Times New Roman"/>
          <w:b/>
          <w:color w:val="auto"/>
          <w:szCs w:val="26"/>
        </w:rPr>
        <w:t>1</w:t>
      </w:r>
      <w:r w:rsidRPr="00EB6895">
        <w:rPr>
          <w:rFonts w:ascii="Times New Roman" w:hAnsi="Times New Roman" w:cs="Times New Roman"/>
          <w:b/>
          <w:color w:val="auto"/>
          <w:szCs w:val="26"/>
        </w:rPr>
        <w:t>.2 Status of land use land covers distribution</w:t>
      </w:r>
      <w:bookmarkEnd w:id="267"/>
      <w:bookmarkEnd w:id="268"/>
      <w:r w:rsidRPr="00EB6895">
        <w:rPr>
          <w:rFonts w:ascii="Times New Roman" w:hAnsi="Times New Roman" w:cs="Times New Roman"/>
          <w:b/>
          <w:color w:val="auto"/>
          <w:szCs w:val="26"/>
        </w:rPr>
        <w:t xml:space="preserve"> in 2002</w:t>
      </w:r>
      <w:bookmarkEnd w:id="269"/>
    </w:p>
    <w:p w:rsidR="00E14515" w:rsidRPr="00EB6895" w:rsidRDefault="00E14515" w:rsidP="00B77D5B">
      <w:pPr>
        <w:spacing w:before="0" w:after="0" w:line="360" w:lineRule="auto"/>
        <w:ind w:left="0" w:firstLine="0"/>
        <w:rPr>
          <w:rFonts w:cs="Times New Roman"/>
          <w:sz w:val="24"/>
        </w:rPr>
      </w:pPr>
      <w:r w:rsidRPr="00EB6895">
        <w:rPr>
          <w:rFonts w:cs="Times New Roman"/>
          <w:sz w:val="24"/>
        </w:rPr>
        <w:t>Table 4.</w:t>
      </w:r>
      <w:r w:rsidR="00850D98" w:rsidRPr="00EB6895">
        <w:rPr>
          <w:rFonts w:cs="Times New Roman"/>
          <w:sz w:val="24"/>
        </w:rPr>
        <w:t>1</w:t>
      </w:r>
      <w:r w:rsidRPr="00EB6895">
        <w:rPr>
          <w:rFonts w:cs="Times New Roman"/>
          <w:sz w:val="24"/>
        </w:rPr>
        <w:t xml:space="preserve"> and Figure 4.</w:t>
      </w:r>
      <w:r w:rsidR="00850D98" w:rsidRPr="00EB6895">
        <w:rPr>
          <w:rFonts w:cs="Times New Roman"/>
          <w:sz w:val="24"/>
        </w:rPr>
        <w:t>1</w:t>
      </w:r>
      <w:r w:rsidRPr="00EB6895">
        <w:rPr>
          <w:rFonts w:cs="Times New Roman"/>
          <w:sz w:val="24"/>
        </w:rPr>
        <w:t xml:space="preserve"> shows land </w:t>
      </w:r>
      <w:r w:rsidRPr="00EB6895">
        <w:rPr>
          <w:rFonts w:cs="Times New Roman"/>
          <w:noProof/>
          <w:sz w:val="24"/>
        </w:rPr>
        <w:t>useland</w:t>
      </w:r>
      <w:r w:rsidRPr="00EB6895">
        <w:rPr>
          <w:rFonts w:cs="Times New Roman"/>
          <w:sz w:val="24"/>
        </w:rPr>
        <w:t xml:space="preserve"> cover of the study area in terms of quantity and thematic map respectively. In 2002 cultivated land, Grass/Grazing land, settlement /bare land </w:t>
      </w:r>
      <w:r w:rsidRPr="00EB6895">
        <w:rPr>
          <w:rFonts w:cs="Times New Roman"/>
          <w:noProof/>
          <w:sz w:val="24"/>
        </w:rPr>
        <w:t>forest</w:t>
      </w:r>
      <w:r w:rsidR="00C503E3" w:rsidRPr="00EB6895">
        <w:rPr>
          <w:rFonts w:cs="Times New Roman"/>
          <w:noProof/>
          <w:sz w:val="24"/>
        </w:rPr>
        <w:t>,</w:t>
      </w:r>
      <w:r w:rsidRPr="00EB6895">
        <w:rPr>
          <w:rFonts w:cs="Times New Roman"/>
          <w:sz w:val="24"/>
        </w:rPr>
        <w:t xml:space="preserve"> and water body showed the highest coverage in the study area. Each of them constituted relatively larger proportions covering </w:t>
      </w:r>
      <w:r w:rsidRPr="00EB6895">
        <w:rPr>
          <w:rFonts w:cs="Times New Roman"/>
          <w:color w:val="000000"/>
          <w:sz w:val="24"/>
        </w:rPr>
        <w:t>1661.53ha</w:t>
      </w:r>
      <w:r w:rsidRPr="00EB6895">
        <w:rPr>
          <w:rFonts w:cs="Times New Roman"/>
          <w:sz w:val="24"/>
        </w:rPr>
        <w:t xml:space="preserve"> (31.77%), </w:t>
      </w:r>
      <w:r w:rsidRPr="00EB6895">
        <w:rPr>
          <w:rFonts w:cs="Times New Roman"/>
          <w:color w:val="000000"/>
          <w:sz w:val="24"/>
        </w:rPr>
        <w:t>1233.97</w:t>
      </w:r>
      <w:r w:rsidRPr="00EB6895">
        <w:rPr>
          <w:rFonts w:cs="Times New Roman"/>
          <w:sz w:val="24"/>
        </w:rPr>
        <w:t>ha (23.59%) and</w:t>
      </w:r>
      <w:r w:rsidRPr="00EB6895">
        <w:rPr>
          <w:rFonts w:cs="Times New Roman"/>
          <w:color w:val="000000"/>
          <w:sz w:val="24"/>
        </w:rPr>
        <w:t xml:space="preserve">1157.69 </w:t>
      </w:r>
      <w:r w:rsidRPr="00EB6895">
        <w:rPr>
          <w:rFonts w:cs="Times New Roman"/>
          <w:sz w:val="24"/>
        </w:rPr>
        <w:t>ha (22.14%) of the total area respectively. Besides, a relatively considerable amount of the area was covered by forest cover</w:t>
      </w:r>
      <w:r w:rsidRPr="00EB6895">
        <w:rPr>
          <w:rFonts w:cs="Times New Roman"/>
          <w:color w:val="000000"/>
          <w:sz w:val="24"/>
        </w:rPr>
        <w:t>769.32</w:t>
      </w:r>
      <w:r w:rsidRPr="00EB6895">
        <w:rPr>
          <w:rFonts w:cs="Times New Roman"/>
          <w:sz w:val="24"/>
        </w:rPr>
        <w:t xml:space="preserve">ha (14.71 %). In 2002water body covered the smallest share of the total area which was </w:t>
      </w:r>
      <w:r w:rsidRPr="00EB6895">
        <w:rPr>
          <w:rFonts w:cs="Times New Roman"/>
          <w:color w:val="000000"/>
          <w:sz w:val="24"/>
        </w:rPr>
        <w:t>407.205</w:t>
      </w:r>
      <w:r w:rsidRPr="00EB6895">
        <w:rPr>
          <w:rFonts w:cs="Times New Roman"/>
          <w:sz w:val="24"/>
        </w:rPr>
        <w:t>ha (7.79%). These conditions were considered as a baseline for change detection over the study years.</w:t>
      </w:r>
    </w:p>
    <w:p w:rsidR="00DA14D9" w:rsidRPr="00EB6895" w:rsidRDefault="00DA14D9" w:rsidP="00600E7E">
      <w:pPr>
        <w:pStyle w:val="Caption"/>
        <w:spacing w:before="0" w:line="360" w:lineRule="auto"/>
        <w:ind w:left="0" w:firstLine="0"/>
        <w:rPr>
          <w:rFonts w:ascii="Times New Roman" w:hAnsi="Times New Roman" w:cs="Times New Roman"/>
          <w:i w:val="0"/>
          <w:szCs w:val="22"/>
        </w:rPr>
      </w:pPr>
      <w:bookmarkStart w:id="270" w:name="_Toc484966794"/>
    </w:p>
    <w:p w:rsidR="000328A3" w:rsidRPr="00EB6895" w:rsidRDefault="000328A3" w:rsidP="000328A3">
      <w:pPr>
        <w:rPr>
          <w:rFonts w:cs="Times New Roman"/>
          <w:sz w:val="24"/>
        </w:rPr>
      </w:pPr>
    </w:p>
    <w:p w:rsidR="00E14515" w:rsidRPr="00EB6895" w:rsidRDefault="00C953F4" w:rsidP="00EE33E4">
      <w:pPr>
        <w:pStyle w:val="Caption"/>
        <w:spacing w:line="360" w:lineRule="auto"/>
        <w:rPr>
          <w:rFonts w:ascii="Times New Roman" w:hAnsi="Times New Roman" w:cs="Times New Roman"/>
          <w:i w:val="0"/>
          <w:szCs w:val="22"/>
        </w:rPr>
      </w:pPr>
      <w:r w:rsidRPr="00EB6895">
        <w:rPr>
          <w:rFonts w:ascii="Times New Roman" w:hAnsi="Times New Roman" w:cs="Times New Roman"/>
          <w:i w:val="0"/>
          <w:noProof/>
          <w:szCs w:val="22"/>
        </w:rPr>
        <w:lastRenderedPageBreak/>
        <w:drawing>
          <wp:anchor distT="0" distB="0" distL="114300" distR="114300" simplePos="0" relativeHeight="251690496" behindDoc="0" locked="0" layoutInCell="1" allowOverlap="1">
            <wp:simplePos x="0" y="0"/>
            <wp:positionH relativeFrom="column">
              <wp:posOffset>-847725</wp:posOffset>
            </wp:positionH>
            <wp:positionV relativeFrom="paragraph">
              <wp:posOffset>-20914360</wp:posOffset>
            </wp:positionV>
            <wp:extent cx="7562850" cy="5743575"/>
            <wp:effectExtent l="19050" t="0" r="0" b="0"/>
            <wp:wrapNone/>
            <wp:docPr id="18" name="Picture 14" descr="C:\Users\Natan\Pictures\Export Graphi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Natan\Pictures\Export Graphic.png"/>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562850" cy="5743575"/>
                    </a:xfrm>
                    <a:prstGeom prst="rect">
                      <a:avLst/>
                    </a:prstGeom>
                    <a:noFill/>
                    <a:ln>
                      <a:noFill/>
                    </a:ln>
                  </pic:spPr>
                </pic:pic>
              </a:graphicData>
            </a:graphic>
          </wp:anchor>
        </w:drawing>
      </w:r>
      <w:bookmarkStart w:id="271" w:name="_Toc493162068"/>
      <w:proofErr w:type="gramStart"/>
      <w:r w:rsidR="003F0805" w:rsidRPr="00EB6895">
        <w:rPr>
          <w:rFonts w:ascii="Times New Roman" w:hAnsi="Times New Roman" w:cs="Times New Roman"/>
          <w:i w:val="0"/>
        </w:rPr>
        <w:t>Table 4.</w:t>
      </w:r>
      <w:proofErr w:type="gramEnd"/>
      <w:r w:rsidR="003F0805" w:rsidRPr="00EB6895">
        <w:rPr>
          <w:rFonts w:ascii="Times New Roman" w:hAnsi="Times New Roman" w:cs="Times New Roman"/>
          <w:i w:val="0"/>
        </w:rPr>
        <w:t xml:space="preserve"> </w:t>
      </w:r>
      <w:r w:rsidR="001B1D59" w:rsidRPr="00EB6895">
        <w:rPr>
          <w:rFonts w:ascii="Times New Roman" w:hAnsi="Times New Roman" w:cs="Times New Roman"/>
          <w:i w:val="0"/>
        </w:rPr>
        <w:fldChar w:fldCharType="begin"/>
      </w:r>
      <w:r w:rsidR="003F0805" w:rsidRPr="00EB6895">
        <w:rPr>
          <w:rFonts w:ascii="Times New Roman" w:hAnsi="Times New Roman" w:cs="Times New Roman"/>
          <w:i w:val="0"/>
        </w:rPr>
        <w:instrText xml:space="preserve"> SEQ Table_4. \* ARABIC </w:instrText>
      </w:r>
      <w:r w:rsidR="001B1D59" w:rsidRPr="00EB6895">
        <w:rPr>
          <w:rFonts w:ascii="Times New Roman" w:hAnsi="Times New Roman" w:cs="Times New Roman"/>
          <w:i w:val="0"/>
        </w:rPr>
        <w:fldChar w:fldCharType="separate"/>
      </w:r>
      <w:r w:rsidR="00816570" w:rsidRPr="00EB6895">
        <w:rPr>
          <w:rFonts w:ascii="Times New Roman" w:hAnsi="Times New Roman" w:cs="Times New Roman"/>
          <w:i w:val="0"/>
          <w:noProof/>
        </w:rPr>
        <w:t>1</w:t>
      </w:r>
      <w:r w:rsidR="001B1D59" w:rsidRPr="00EB6895">
        <w:rPr>
          <w:rFonts w:ascii="Times New Roman" w:hAnsi="Times New Roman" w:cs="Times New Roman"/>
          <w:i w:val="0"/>
        </w:rPr>
        <w:fldChar w:fldCharType="end"/>
      </w:r>
      <w:r w:rsidR="003F0805" w:rsidRPr="00EB6895">
        <w:rPr>
          <w:rFonts w:ascii="Times New Roman" w:hAnsi="Times New Roman" w:cs="Times New Roman"/>
          <w:i w:val="0"/>
        </w:rPr>
        <w:t>: Area and percentage coverage of LULC (2002)</w:t>
      </w:r>
      <w:bookmarkEnd w:id="270"/>
      <w:bookmarkEnd w:id="271"/>
    </w:p>
    <w:tbl>
      <w:tblPr>
        <w:tblStyle w:val="GridTable1Light1"/>
        <w:tblW w:w="0" w:type="auto"/>
        <w:jc w:val="center"/>
        <w:tblLook w:val="04A0"/>
      </w:tblPr>
      <w:tblGrid>
        <w:gridCol w:w="590"/>
        <w:gridCol w:w="3389"/>
        <w:gridCol w:w="2328"/>
        <w:gridCol w:w="2324"/>
      </w:tblGrid>
      <w:tr w:rsidR="00E14515" w:rsidRPr="00EB6895" w:rsidTr="00E14515">
        <w:trPr>
          <w:cnfStyle w:val="100000000000"/>
          <w:trHeight w:val="514"/>
          <w:jc w:val="center"/>
        </w:trPr>
        <w:tc>
          <w:tcPr>
            <w:cnfStyle w:val="001000000000"/>
            <w:tcW w:w="590" w:type="dxa"/>
          </w:tcPr>
          <w:p w:rsidR="00E14515" w:rsidRPr="00EB6895" w:rsidRDefault="00E14515" w:rsidP="00E14515">
            <w:pPr>
              <w:spacing w:before="0" w:line="360" w:lineRule="auto"/>
              <w:rPr>
                <w:rFonts w:cs="Times New Roman"/>
                <w:b w:val="0"/>
                <w:sz w:val="24"/>
              </w:rPr>
            </w:pPr>
            <w:r w:rsidRPr="00EB6895">
              <w:rPr>
                <w:rFonts w:cs="Times New Roman"/>
                <w:b w:val="0"/>
                <w:sz w:val="24"/>
              </w:rPr>
              <w:t>S/N</w:t>
            </w:r>
          </w:p>
        </w:tc>
        <w:tc>
          <w:tcPr>
            <w:tcW w:w="3389" w:type="dxa"/>
          </w:tcPr>
          <w:p w:rsidR="00E14515" w:rsidRPr="00EB6895" w:rsidRDefault="00E14515" w:rsidP="00E14515">
            <w:pPr>
              <w:spacing w:before="0" w:line="360" w:lineRule="auto"/>
              <w:cnfStyle w:val="100000000000"/>
              <w:rPr>
                <w:rFonts w:cs="Times New Roman"/>
                <w:b w:val="0"/>
                <w:sz w:val="24"/>
              </w:rPr>
            </w:pPr>
            <w:r w:rsidRPr="00EB6895">
              <w:rPr>
                <w:rFonts w:cs="Times New Roman"/>
                <w:b w:val="0"/>
                <w:sz w:val="24"/>
              </w:rPr>
              <w:t>Class Name</w:t>
            </w:r>
          </w:p>
        </w:tc>
        <w:tc>
          <w:tcPr>
            <w:tcW w:w="2328" w:type="dxa"/>
          </w:tcPr>
          <w:p w:rsidR="00E14515" w:rsidRPr="00EB6895" w:rsidRDefault="00E14515" w:rsidP="00E14515">
            <w:pPr>
              <w:spacing w:before="0" w:line="360" w:lineRule="auto"/>
              <w:cnfStyle w:val="100000000000"/>
              <w:rPr>
                <w:rFonts w:cs="Times New Roman"/>
                <w:b w:val="0"/>
                <w:sz w:val="24"/>
              </w:rPr>
            </w:pPr>
            <w:r w:rsidRPr="00EB6895">
              <w:rPr>
                <w:rFonts w:cs="Times New Roman"/>
                <w:b w:val="0"/>
                <w:sz w:val="24"/>
              </w:rPr>
              <w:t>Area in hectare</w:t>
            </w:r>
          </w:p>
        </w:tc>
        <w:tc>
          <w:tcPr>
            <w:tcW w:w="2324" w:type="dxa"/>
          </w:tcPr>
          <w:p w:rsidR="00E14515" w:rsidRPr="00EB6895" w:rsidRDefault="00E14515" w:rsidP="00E14515">
            <w:pPr>
              <w:spacing w:before="0" w:line="360" w:lineRule="auto"/>
              <w:cnfStyle w:val="100000000000"/>
              <w:rPr>
                <w:rFonts w:cs="Times New Roman"/>
                <w:b w:val="0"/>
                <w:sz w:val="24"/>
              </w:rPr>
            </w:pPr>
            <w:r w:rsidRPr="00EB6895">
              <w:rPr>
                <w:rFonts w:cs="Times New Roman"/>
                <w:b w:val="0"/>
                <w:sz w:val="24"/>
              </w:rPr>
              <w:t>Area in %</w:t>
            </w:r>
          </w:p>
        </w:tc>
      </w:tr>
      <w:tr w:rsidR="00E14515" w:rsidRPr="00EB6895" w:rsidTr="00E14515">
        <w:trPr>
          <w:trHeight w:val="514"/>
          <w:jc w:val="center"/>
        </w:trPr>
        <w:tc>
          <w:tcPr>
            <w:cnfStyle w:val="001000000000"/>
            <w:tcW w:w="590" w:type="dxa"/>
          </w:tcPr>
          <w:p w:rsidR="00E14515" w:rsidRPr="00EB6895" w:rsidRDefault="00E14515" w:rsidP="00E14515">
            <w:pPr>
              <w:spacing w:before="0" w:line="360" w:lineRule="auto"/>
              <w:rPr>
                <w:rFonts w:cs="Times New Roman"/>
                <w:b w:val="0"/>
                <w:sz w:val="24"/>
              </w:rPr>
            </w:pPr>
            <w:r w:rsidRPr="00EB6895">
              <w:rPr>
                <w:rFonts w:cs="Times New Roman"/>
                <w:b w:val="0"/>
                <w:sz w:val="24"/>
              </w:rPr>
              <w:t>1</w:t>
            </w:r>
          </w:p>
        </w:tc>
        <w:tc>
          <w:tcPr>
            <w:tcW w:w="3389" w:type="dxa"/>
          </w:tcPr>
          <w:p w:rsidR="00E14515" w:rsidRPr="00EB6895" w:rsidRDefault="00E14515" w:rsidP="00E14515">
            <w:pPr>
              <w:spacing w:before="0" w:line="360" w:lineRule="auto"/>
              <w:cnfStyle w:val="000000000000"/>
              <w:rPr>
                <w:rFonts w:cs="Times New Roman"/>
                <w:sz w:val="24"/>
              </w:rPr>
            </w:pPr>
            <w:r w:rsidRPr="00EB6895">
              <w:rPr>
                <w:rFonts w:cs="Times New Roman"/>
                <w:sz w:val="24"/>
              </w:rPr>
              <w:t>Forest land</w:t>
            </w:r>
          </w:p>
        </w:tc>
        <w:tc>
          <w:tcPr>
            <w:tcW w:w="2328" w:type="dxa"/>
            <w:vAlign w:val="bottom"/>
          </w:tcPr>
          <w:p w:rsidR="00E14515" w:rsidRPr="00EB6895" w:rsidRDefault="00E14515" w:rsidP="00DC46CC">
            <w:pPr>
              <w:spacing w:before="0" w:line="360" w:lineRule="auto"/>
              <w:cnfStyle w:val="000000000000"/>
              <w:rPr>
                <w:rFonts w:cs="Times New Roman"/>
                <w:color w:val="000000"/>
                <w:sz w:val="24"/>
              </w:rPr>
            </w:pPr>
            <w:r w:rsidRPr="00EB6895">
              <w:rPr>
                <w:rFonts w:cs="Times New Roman"/>
                <w:color w:val="000000"/>
                <w:sz w:val="24"/>
              </w:rPr>
              <w:t>769.32</w:t>
            </w:r>
          </w:p>
        </w:tc>
        <w:tc>
          <w:tcPr>
            <w:tcW w:w="2324" w:type="dxa"/>
            <w:vAlign w:val="bottom"/>
          </w:tcPr>
          <w:p w:rsidR="00E14515" w:rsidRPr="00EB6895" w:rsidRDefault="00E14515" w:rsidP="00E14515">
            <w:pPr>
              <w:spacing w:before="0" w:line="360" w:lineRule="auto"/>
              <w:jc w:val="right"/>
              <w:cnfStyle w:val="000000000000"/>
              <w:rPr>
                <w:rFonts w:cs="Times New Roman"/>
                <w:color w:val="000000"/>
                <w:sz w:val="24"/>
              </w:rPr>
            </w:pPr>
            <w:r w:rsidRPr="00EB6895">
              <w:rPr>
                <w:rFonts w:cs="Times New Roman"/>
                <w:color w:val="000000"/>
                <w:sz w:val="24"/>
              </w:rPr>
              <w:t>14.71</w:t>
            </w:r>
          </w:p>
        </w:tc>
      </w:tr>
      <w:tr w:rsidR="00E14515" w:rsidRPr="00EB6895" w:rsidTr="00E14515">
        <w:trPr>
          <w:trHeight w:val="500"/>
          <w:jc w:val="center"/>
        </w:trPr>
        <w:tc>
          <w:tcPr>
            <w:cnfStyle w:val="001000000000"/>
            <w:tcW w:w="590" w:type="dxa"/>
          </w:tcPr>
          <w:p w:rsidR="00E14515" w:rsidRPr="00EB6895" w:rsidRDefault="00E14515" w:rsidP="00E14515">
            <w:pPr>
              <w:spacing w:before="0" w:line="360" w:lineRule="auto"/>
              <w:rPr>
                <w:rFonts w:cs="Times New Roman"/>
                <w:b w:val="0"/>
                <w:sz w:val="24"/>
              </w:rPr>
            </w:pPr>
            <w:r w:rsidRPr="00EB6895">
              <w:rPr>
                <w:rFonts w:cs="Times New Roman"/>
                <w:b w:val="0"/>
                <w:sz w:val="24"/>
              </w:rPr>
              <w:t>2</w:t>
            </w:r>
          </w:p>
        </w:tc>
        <w:tc>
          <w:tcPr>
            <w:tcW w:w="3389" w:type="dxa"/>
          </w:tcPr>
          <w:p w:rsidR="00E14515" w:rsidRPr="00EB6895" w:rsidRDefault="00E14515" w:rsidP="00E14515">
            <w:pPr>
              <w:spacing w:before="0" w:line="360" w:lineRule="auto"/>
              <w:cnfStyle w:val="000000000000"/>
              <w:rPr>
                <w:rFonts w:cs="Times New Roman"/>
                <w:sz w:val="24"/>
              </w:rPr>
            </w:pPr>
            <w:r w:rsidRPr="00EB6895">
              <w:rPr>
                <w:rFonts w:cs="Times New Roman"/>
                <w:sz w:val="24"/>
              </w:rPr>
              <w:t>Grazing Land /Grass land</w:t>
            </w:r>
          </w:p>
        </w:tc>
        <w:tc>
          <w:tcPr>
            <w:tcW w:w="2328" w:type="dxa"/>
            <w:vAlign w:val="bottom"/>
          </w:tcPr>
          <w:p w:rsidR="00E14515" w:rsidRPr="00EB6895" w:rsidRDefault="00E14515" w:rsidP="00DC46CC">
            <w:pPr>
              <w:spacing w:before="0" w:line="360" w:lineRule="auto"/>
              <w:cnfStyle w:val="000000000000"/>
              <w:rPr>
                <w:rFonts w:cs="Times New Roman"/>
                <w:color w:val="000000"/>
                <w:sz w:val="24"/>
              </w:rPr>
            </w:pPr>
            <w:r w:rsidRPr="00EB6895">
              <w:rPr>
                <w:rFonts w:cs="Times New Roman"/>
                <w:color w:val="000000"/>
                <w:sz w:val="24"/>
              </w:rPr>
              <w:t>1233.97</w:t>
            </w:r>
          </w:p>
        </w:tc>
        <w:tc>
          <w:tcPr>
            <w:tcW w:w="2324" w:type="dxa"/>
            <w:vAlign w:val="bottom"/>
          </w:tcPr>
          <w:p w:rsidR="00E14515" w:rsidRPr="00EB6895" w:rsidRDefault="00E14515" w:rsidP="00E14515">
            <w:pPr>
              <w:spacing w:before="0" w:line="360" w:lineRule="auto"/>
              <w:jc w:val="right"/>
              <w:cnfStyle w:val="000000000000"/>
              <w:rPr>
                <w:rFonts w:cs="Times New Roman"/>
                <w:color w:val="000000"/>
                <w:sz w:val="24"/>
              </w:rPr>
            </w:pPr>
            <w:r w:rsidRPr="00EB6895">
              <w:rPr>
                <w:rFonts w:cs="Times New Roman"/>
                <w:color w:val="000000"/>
                <w:sz w:val="24"/>
              </w:rPr>
              <w:t>23.595</w:t>
            </w:r>
          </w:p>
        </w:tc>
      </w:tr>
      <w:tr w:rsidR="00E14515" w:rsidRPr="00EB6895" w:rsidTr="00E14515">
        <w:trPr>
          <w:trHeight w:val="500"/>
          <w:jc w:val="center"/>
        </w:trPr>
        <w:tc>
          <w:tcPr>
            <w:cnfStyle w:val="001000000000"/>
            <w:tcW w:w="590" w:type="dxa"/>
          </w:tcPr>
          <w:p w:rsidR="00E14515" w:rsidRPr="00EB6895" w:rsidRDefault="00E14515" w:rsidP="00E14515">
            <w:pPr>
              <w:spacing w:before="0" w:line="360" w:lineRule="auto"/>
              <w:rPr>
                <w:rFonts w:cs="Times New Roman"/>
                <w:b w:val="0"/>
                <w:sz w:val="24"/>
              </w:rPr>
            </w:pPr>
            <w:r w:rsidRPr="00EB6895">
              <w:rPr>
                <w:rFonts w:cs="Times New Roman"/>
                <w:b w:val="0"/>
                <w:sz w:val="24"/>
              </w:rPr>
              <w:t>3</w:t>
            </w:r>
          </w:p>
        </w:tc>
        <w:tc>
          <w:tcPr>
            <w:tcW w:w="3389" w:type="dxa"/>
          </w:tcPr>
          <w:p w:rsidR="00E14515" w:rsidRPr="00EB6895" w:rsidRDefault="00E14515" w:rsidP="00E14515">
            <w:pPr>
              <w:spacing w:before="0" w:line="360" w:lineRule="auto"/>
              <w:cnfStyle w:val="000000000000"/>
              <w:rPr>
                <w:rFonts w:cs="Times New Roman"/>
                <w:sz w:val="24"/>
              </w:rPr>
            </w:pPr>
            <w:r w:rsidRPr="00EB6895">
              <w:rPr>
                <w:rFonts w:cs="Times New Roman"/>
                <w:sz w:val="24"/>
              </w:rPr>
              <w:t>Cultivated land</w:t>
            </w:r>
          </w:p>
        </w:tc>
        <w:tc>
          <w:tcPr>
            <w:tcW w:w="2328" w:type="dxa"/>
            <w:vAlign w:val="bottom"/>
          </w:tcPr>
          <w:p w:rsidR="00E14515" w:rsidRPr="00EB6895" w:rsidRDefault="00E14515" w:rsidP="00DC46CC">
            <w:pPr>
              <w:spacing w:before="0" w:line="360" w:lineRule="auto"/>
              <w:cnfStyle w:val="000000000000"/>
              <w:rPr>
                <w:rFonts w:cs="Times New Roman"/>
                <w:color w:val="000000"/>
                <w:sz w:val="24"/>
              </w:rPr>
            </w:pPr>
            <w:r w:rsidRPr="00EB6895">
              <w:rPr>
                <w:rFonts w:cs="Times New Roman"/>
                <w:color w:val="000000"/>
                <w:sz w:val="24"/>
              </w:rPr>
              <w:t>1661.53</w:t>
            </w:r>
          </w:p>
        </w:tc>
        <w:tc>
          <w:tcPr>
            <w:tcW w:w="2324" w:type="dxa"/>
            <w:vAlign w:val="bottom"/>
          </w:tcPr>
          <w:p w:rsidR="00E14515" w:rsidRPr="00EB6895" w:rsidRDefault="00E14515" w:rsidP="00E14515">
            <w:pPr>
              <w:spacing w:before="0" w:line="360" w:lineRule="auto"/>
              <w:jc w:val="right"/>
              <w:cnfStyle w:val="000000000000"/>
              <w:rPr>
                <w:rFonts w:cs="Times New Roman"/>
                <w:color w:val="000000"/>
                <w:sz w:val="24"/>
              </w:rPr>
            </w:pPr>
            <w:r w:rsidRPr="00EB6895">
              <w:rPr>
                <w:rFonts w:cs="Times New Roman"/>
                <w:color w:val="000000"/>
                <w:sz w:val="24"/>
              </w:rPr>
              <w:t>31.77</w:t>
            </w:r>
          </w:p>
        </w:tc>
      </w:tr>
      <w:tr w:rsidR="00E14515" w:rsidRPr="00EB6895" w:rsidTr="00E14515">
        <w:trPr>
          <w:trHeight w:val="514"/>
          <w:jc w:val="center"/>
        </w:trPr>
        <w:tc>
          <w:tcPr>
            <w:cnfStyle w:val="001000000000"/>
            <w:tcW w:w="590" w:type="dxa"/>
          </w:tcPr>
          <w:p w:rsidR="00E14515" w:rsidRPr="00EB6895" w:rsidRDefault="00E14515" w:rsidP="00E14515">
            <w:pPr>
              <w:spacing w:before="0" w:line="360" w:lineRule="auto"/>
              <w:rPr>
                <w:rFonts w:cs="Times New Roman"/>
                <w:b w:val="0"/>
                <w:sz w:val="24"/>
              </w:rPr>
            </w:pPr>
            <w:r w:rsidRPr="00EB6895">
              <w:rPr>
                <w:rFonts w:cs="Times New Roman"/>
                <w:b w:val="0"/>
                <w:sz w:val="24"/>
              </w:rPr>
              <w:t>4</w:t>
            </w:r>
          </w:p>
        </w:tc>
        <w:tc>
          <w:tcPr>
            <w:tcW w:w="3389" w:type="dxa"/>
          </w:tcPr>
          <w:p w:rsidR="00E14515" w:rsidRPr="00EB6895" w:rsidRDefault="00E14515" w:rsidP="00E14515">
            <w:pPr>
              <w:spacing w:before="0" w:line="360" w:lineRule="auto"/>
              <w:cnfStyle w:val="000000000000"/>
              <w:rPr>
                <w:rFonts w:cs="Times New Roman"/>
                <w:sz w:val="24"/>
              </w:rPr>
            </w:pPr>
            <w:r w:rsidRPr="00EB6895">
              <w:rPr>
                <w:rFonts w:cs="Times New Roman"/>
                <w:sz w:val="24"/>
              </w:rPr>
              <w:t>Settlement Land/bare land</w:t>
            </w:r>
          </w:p>
        </w:tc>
        <w:tc>
          <w:tcPr>
            <w:tcW w:w="2328" w:type="dxa"/>
            <w:vAlign w:val="bottom"/>
          </w:tcPr>
          <w:p w:rsidR="00E14515" w:rsidRPr="00EB6895" w:rsidRDefault="00E14515" w:rsidP="00DC46CC">
            <w:pPr>
              <w:spacing w:before="0" w:line="360" w:lineRule="auto"/>
              <w:cnfStyle w:val="000000000000"/>
              <w:rPr>
                <w:rFonts w:cs="Times New Roman"/>
                <w:color w:val="000000"/>
                <w:sz w:val="24"/>
              </w:rPr>
            </w:pPr>
            <w:r w:rsidRPr="00EB6895">
              <w:rPr>
                <w:rFonts w:cs="Times New Roman"/>
                <w:color w:val="000000"/>
                <w:sz w:val="24"/>
              </w:rPr>
              <w:t>1157.69</w:t>
            </w:r>
          </w:p>
        </w:tc>
        <w:tc>
          <w:tcPr>
            <w:tcW w:w="2324" w:type="dxa"/>
            <w:vAlign w:val="bottom"/>
          </w:tcPr>
          <w:p w:rsidR="00E14515" w:rsidRPr="00EB6895" w:rsidRDefault="00E14515" w:rsidP="00E14515">
            <w:pPr>
              <w:spacing w:before="0" w:line="360" w:lineRule="auto"/>
              <w:jc w:val="right"/>
              <w:cnfStyle w:val="000000000000"/>
              <w:rPr>
                <w:rFonts w:cs="Times New Roman"/>
                <w:color w:val="000000"/>
                <w:sz w:val="24"/>
              </w:rPr>
            </w:pPr>
            <w:r w:rsidRPr="00EB6895">
              <w:rPr>
                <w:rFonts w:cs="Times New Roman"/>
                <w:color w:val="000000"/>
                <w:sz w:val="24"/>
              </w:rPr>
              <w:t>22.136</w:t>
            </w:r>
          </w:p>
        </w:tc>
      </w:tr>
      <w:tr w:rsidR="00E14515" w:rsidRPr="00EB6895" w:rsidTr="00E14515">
        <w:trPr>
          <w:trHeight w:val="500"/>
          <w:jc w:val="center"/>
        </w:trPr>
        <w:tc>
          <w:tcPr>
            <w:cnfStyle w:val="001000000000"/>
            <w:tcW w:w="590" w:type="dxa"/>
          </w:tcPr>
          <w:p w:rsidR="00E14515" w:rsidRPr="00EB6895" w:rsidRDefault="00E14515" w:rsidP="00E14515">
            <w:pPr>
              <w:spacing w:before="0" w:line="360" w:lineRule="auto"/>
              <w:rPr>
                <w:rFonts w:cs="Times New Roman"/>
                <w:b w:val="0"/>
                <w:sz w:val="24"/>
              </w:rPr>
            </w:pPr>
            <w:r w:rsidRPr="00EB6895">
              <w:rPr>
                <w:rFonts w:cs="Times New Roman"/>
                <w:b w:val="0"/>
                <w:sz w:val="24"/>
              </w:rPr>
              <w:t>5</w:t>
            </w:r>
          </w:p>
        </w:tc>
        <w:tc>
          <w:tcPr>
            <w:tcW w:w="3389" w:type="dxa"/>
          </w:tcPr>
          <w:p w:rsidR="00E14515" w:rsidRPr="00EB6895" w:rsidRDefault="00E14515" w:rsidP="00E14515">
            <w:pPr>
              <w:spacing w:before="0" w:line="360" w:lineRule="auto"/>
              <w:cnfStyle w:val="000000000000"/>
              <w:rPr>
                <w:rFonts w:cs="Times New Roman"/>
                <w:sz w:val="24"/>
              </w:rPr>
            </w:pPr>
            <w:r w:rsidRPr="00EB6895">
              <w:rPr>
                <w:rFonts w:cs="Times New Roman"/>
                <w:sz w:val="24"/>
              </w:rPr>
              <w:t>Water body</w:t>
            </w:r>
          </w:p>
        </w:tc>
        <w:tc>
          <w:tcPr>
            <w:tcW w:w="2328" w:type="dxa"/>
            <w:vAlign w:val="bottom"/>
          </w:tcPr>
          <w:p w:rsidR="00E14515" w:rsidRPr="00EB6895" w:rsidRDefault="00E14515" w:rsidP="00DC46CC">
            <w:pPr>
              <w:spacing w:before="0" w:line="360" w:lineRule="auto"/>
              <w:cnfStyle w:val="000000000000"/>
              <w:rPr>
                <w:rFonts w:cs="Times New Roman"/>
                <w:color w:val="000000"/>
                <w:sz w:val="24"/>
              </w:rPr>
            </w:pPr>
            <w:r w:rsidRPr="00EB6895">
              <w:rPr>
                <w:rFonts w:cs="Times New Roman"/>
                <w:color w:val="000000"/>
                <w:sz w:val="24"/>
              </w:rPr>
              <w:t>407.205</w:t>
            </w:r>
          </w:p>
        </w:tc>
        <w:tc>
          <w:tcPr>
            <w:tcW w:w="2324" w:type="dxa"/>
            <w:vAlign w:val="bottom"/>
          </w:tcPr>
          <w:p w:rsidR="00E14515" w:rsidRPr="00EB6895" w:rsidRDefault="00E14515" w:rsidP="00E14515">
            <w:pPr>
              <w:spacing w:before="0" w:line="360" w:lineRule="auto"/>
              <w:jc w:val="right"/>
              <w:cnfStyle w:val="000000000000"/>
              <w:rPr>
                <w:rFonts w:cs="Times New Roman"/>
                <w:color w:val="000000"/>
                <w:sz w:val="24"/>
              </w:rPr>
            </w:pPr>
            <w:r w:rsidRPr="00EB6895">
              <w:rPr>
                <w:rFonts w:cs="Times New Roman"/>
                <w:color w:val="000000"/>
                <w:sz w:val="24"/>
              </w:rPr>
              <w:t>7.786</w:t>
            </w:r>
          </w:p>
        </w:tc>
      </w:tr>
      <w:tr w:rsidR="00E14515" w:rsidRPr="00EB6895" w:rsidTr="00EE33E4">
        <w:trPr>
          <w:trHeight w:val="293"/>
          <w:jc w:val="center"/>
        </w:trPr>
        <w:tc>
          <w:tcPr>
            <w:cnfStyle w:val="001000000000"/>
            <w:tcW w:w="590" w:type="dxa"/>
            <w:tcBorders>
              <w:bottom w:val="single" w:sz="4" w:space="0" w:color="auto"/>
            </w:tcBorders>
          </w:tcPr>
          <w:p w:rsidR="00E14515" w:rsidRPr="00EB6895" w:rsidRDefault="00E14515" w:rsidP="00E14515">
            <w:pPr>
              <w:spacing w:before="0" w:line="360" w:lineRule="auto"/>
              <w:rPr>
                <w:rFonts w:cs="Times New Roman"/>
                <w:b w:val="0"/>
                <w:sz w:val="24"/>
              </w:rPr>
            </w:pPr>
          </w:p>
        </w:tc>
        <w:tc>
          <w:tcPr>
            <w:tcW w:w="3389" w:type="dxa"/>
            <w:tcBorders>
              <w:bottom w:val="single" w:sz="4" w:space="0" w:color="auto"/>
            </w:tcBorders>
          </w:tcPr>
          <w:p w:rsidR="00E14515" w:rsidRPr="00EB6895" w:rsidRDefault="00E14515" w:rsidP="00E14515">
            <w:pPr>
              <w:spacing w:before="0" w:line="360" w:lineRule="auto"/>
              <w:cnfStyle w:val="000000000000"/>
              <w:rPr>
                <w:rFonts w:cs="Times New Roman"/>
                <w:sz w:val="24"/>
              </w:rPr>
            </w:pPr>
            <w:r w:rsidRPr="00EB6895">
              <w:rPr>
                <w:rFonts w:cs="Times New Roman"/>
                <w:sz w:val="24"/>
              </w:rPr>
              <w:t>Total</w:t>
            </w:r>
          </w:p>
        </w:tc>
        <w:tc>
          <w:tcPr>
            <w:tcW w:w="2328" w:type="dxa"/>
            <w:tcBorders>
              <w:bottom w:val="single" w:sz="4" w:space="0" w:color="auto"/>
            </w:tcBorders>
            <w:vAlign w:val="bottom"/>
          </w:tcPr>
          <w:p w:rsidR="00E14515" w:rsidRPr="00EB6895" w:rsidRDefault="00E14515" w:rsidP="00DC46CC">
            <w:pPr>
              <w:spacing w:before="0" w:line="360" w:lineRule="auto"/>
              <w:cnfStyle w:val="000000000000"/>
              <w:rPr>
                <w:rFonts w:cs="Times New Roman"/>
                <w:color w:val="000000"/>
                <w:sz w:val="24"/>
              </w:rPr>
            </w:pPr>
            <w:r w:rsidRPr="00EB6895">
              <w:rPr>
                <w:rFonts w:cs="Times New Roman"/>
                <w:color w:val="000000"/>
                <w:sz w:val="24"/>
              </w:rPr>
              <w:t>5229.715</w:t>
            </w:r>
          </w:p>
        </w:tc>
        <w:tc>
          <w:tcPr>
            <w:tcW w:w="2324" w:type="dxa"/>
            <w:tcBorders>
              <w:bottom w:val="single" w:sz="4" w:space="0" w:color="auto"/>
            </w:tcBorders>
            <w:vAlign w:val="bottom"/>
          </w:tcPr>
          <w:p w:rsidR="00E14515" w:rsidRPr="00EB6895" w:rsidRDefault="00E14515" w:rsidP="00EE33E4">
            <w:pPr>
              <w:spacing w:before="0" w:after="0" w:line="360" w:lineRule="auto"/>
              <w:jc w:val="right"/>
              <w:cnfStyle w:val="000000000000"/>
              <w:rPr>
                <w:rFonts w:cs="Times New Roman"/>
                <w:color w:val="000000"/>
                <w:sz w:val="24"/>
              </w:rPr>
            </w:pPr>
            <w:r w:rsidRPr="00EB6895">
              <w:rPr>
                <w:rFonts w:cs="Times New Roman"/>
                <w:color w:val="000000"/>
                <w:sz w:val="24"/>
              </w:rPr>
              <w:t>99.997</w:t>
            </w:r>
          </w:p>
        </w:tc>
      </w:tr>
    </w:tbl>
    <w:p w:rsidR="00E14515" w:rsidRPr="00EB6895" w:rsidRDefault="00E14515" w:rsidP="00E14515">
      <w:pPr>
        <w:pStyle w:val="Caption"/>
        <w:spacing w:before="0" w:line="360" w:lineRule="auto"/>
        <w:ind w:left="0" w:firstLine="0"/>
        <w:rPr>
          <w:rFonts w:ascii="Times New Roman" w:hAnsi="Times New Roman" w:cs="Times New Roman"/>
          <w:szCs w:val="22"/>
        </w:rPr>
      </w:pPr>
    </w:p>
    <w:p w:rsidR="00E14515" w:rsidRPr="00EB6895" w:rsidRDefault="00E14515" w:rsidP="00E14515">
      <w:pPr>
        <w:pStyle w:val="Caption"/>
        <w:spacing w:before="0" w:line="360" w:lineRule="auto"/>
        <w:ind w:left="0" w:firstLine="0"/>
        <w:rPr>
          <w:rFonts w:ascii="Times New Roman" w:hAnsi="Times New Roman" w:cs="Times New Roman"/>
          <w:szCs w:val="22"/>
        </w:rPr>
      </w:pPr>
    </w:p>
    <w:p w:rsidR="00E14515" w:rsidRPr="00EB6895" w:rsidRDefault="00E14515" w:rsidP="00E14515">
      <w:pPr>
        <w:pStyle w:val="Caption"/>
        <w:spacing w:before="0" w:line="360" w:lineRule="auto"/>
        <w:ind w:left="0" w:firstLine="0"/>
        <w:rPr>
          <w:rFonts w:ascii="Times New Roman" w:hAnsi="Times New Roman" w:cs="Times New Roman"/>
          <w:szCs w:val="22"/>
        </w:rPr>
      </w:pPr>
    </w:p>
    <w:p w:rsidR="00E14515" w:rsidRPr="00EB6895" w:rsidRDefault="00E14515" w:rsidP="00E14515">
      <w:pPr>
        <w:pStyle w:val="Caption"/>
        <w:spacing w:before="0" w:line="360" w:lineRule="auto"/>
        <w:ind w:left="0" w:firstLine="0"/>
        <w:rPr>
          <w:rFonts w:ascii="Times New Roman" w:hAnsi="Times New Roman" w:cs="Times New Roman"/>
          <w:szCs w:val="22"/>
        </w:rPr>
      </w:pPr>
    </w:p>
    <w:p w:rsidR="00E14515" w:rsidRPr="00EB6895" w:rsidRDefault="001C13DC" w:rsidP="00E14515">
      <w:pPr>
        <w:spacing w:before="0" w:line="360" w:lineRule="auto"/>
        <w:ind w:left="0" w:firstLine="0"/>
        <w:rPr>
          <w:rFonts w:cs="Times New Roman"/>
          <w:sz w:val="24"/>
        </w:rPr>
      </w:pPr>
      <w:r w:rsidRPr="00EB6895">
        <w:rPr>
          <w:rFonts w:cs="Times New Roman"/>
          <w:noProof/>
          <w:sz w:val="24"/>
        </w:rPr>
        <w:lastRenderedPageBreak/>
        <w:drawing>
          <wp:inline distT="0" distB="0" distL="0" distR="0">
            <wp:extent cx="5943600" cy="7192027"/>
            <wp:effectExtent l="19050" t="0" r="0" b="0"/>
            <wp:docPr id="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srcRect/>
                    <a:stretch>
                      <a:fillRect/>
                    </a:stretch>
                  </pic:blipFill>
                  <pic:spPr bwMode="auto">
                    <a:xfrm>
                      <a:off x="0" y="0"/>
                      <a:ext cx="5943600" cy="7192027"/>
                    </a:xfrm>
                    <a:prstGeom prst="rect">
                      <a:avLst/>
                    </a:prstGeom>
                    <a:noFill/>
                    <a:ln w="9525">
                      <a:noFill/>
                      <a:miter lim="800000"/>
                      <a:headEnd/>
                      <a:tailEnd/>
                    </a:ln>
                  </pic:spPr>
                </pic:pic>
              </a:graphicData>
            </a:graphic>
          </wp:inline>
        </w:drawing>
      </w:r>
    </w:p>
    <w:p w:rsidR="00E14515" w:rsidRPr="00EB6895" w:rsidRDefault="00EE33E4" w:rsidP="00EE33E4">
      <w:pPr>
        <w:pStyle w:val="Caption"/>
        <w:spacing w:line="360" w:lineRule="auto"/>
        <w:rPr>
          <w:rFonts w:ascii="Times New Roman" w:hAnsi="Times New Roman" w:cs="Times New Roman"/>
          <w:i w:val="0"/>
          <w:sz w:val="22"/>
        </w:rPr>
      </w:pPr>
      <w:bookmarkStart w:id="272" w:name="_Toc493162138"/>
      <w:proofErr w:type="gramStart"/>
      <w:r w:rsidRPr="00EB6895">
        <w:rPr>
          <w:rFonts w:ascii="Times New Roman" w:hAnsi="Times New Roman" w:cs="Times New Roman"/>
          <w:i w:val="0"/>
          <w:sz w:val="22"/>
        </w:rPr>
        <w:t>Fig. 4.</w:t>
      </w:r>
      <w:proofErr w:type="gramEnd"/>
      <w:r w:rsidRPr="00EB6895">
        <w:rPr>
          <w:rFonts w:ascii="Times New Roman" w:hAnsi="Times New Roman" w:cs="Times New Roman"/>
          <w:i w:val="0"/>
          <w:sz w:val="22"/>
        </w:rPr>
        <w:t xml:space="preserve"> </w:t>
      </w:r>
      <w:r w:rsidR="001B1D59" w:rsidRPr="00EB6895">
        <w:rPr>
          <w:rFonts w:ascii="Times New Roman" w:hAnsi="Times New Roman" w:cs="Times New Roman"/>
          <w:i w:val="0"/>
          <w:sz w:val="22"/>
        </w:rPr>
        <w:fldChar w:fldCharType="begin"/>
      </w:r>
      <w:r w:rsidRPr="00EB6895">
        <w:rPr>
          <w:rFonts w:ascii="Times New Roman" w:hAnsi="Times New Roman" w:cs="Times New Roman"/>
          <w:i w:val="0"/>
          <w:sz w:val="22"/>
        </w:rPr>
        <w:instrText xml:space="preserve"> SEQ Fig._4. \* ARABIC </w:instrText>
      </w:r>
      <w:r w:rsidR="001B1D59" w:rsidRPr="00EB6895">
        <w:rPr>
          <w:rFonts w:ascii="Times New Roman" w:hAnsi="Times New Roman" w:cs="Times New Roman"/>
          <w:i w:val="0"/>
          <w:sz w:val="22"/>
        </w:rPr>
        <w:fldChar w:fldCharType="separate"/>
      </w:r>
      <w:r w:rsidR="008D2BD2">
        <w:rPr>
          <w:rFonts w:ascii="Times New Roman" w:hAnsi="Times New Roman" w:cs="Times New Roman"/>
          <w:i w:val="0"/>
          <w:noProof/>
          <w:sz w:val="22"/>
        </w:rPr>
        <w:t>1</w:t>
      </w:r>
      <w:r w:rsidR="001B1D59" w:rsidRPr="00EB6895">
        <w:rPr>
          <w:rFonts w:ascii="Times New Roman" w:hAnsi="Times New Roman" w:cs="Times New Roman"/>
          <w:i w:val="0"/>
          <w:sz w:val="22"/>
        </w:rPr>
        <w:fldChar w:fldCharType="end"/>
      </w:r>
      <w:r w:rsidRPr="00EB6895">
        <w:rPr>
          <w:rFonts w:ascii="Times New Roman" w:hAnsi="Times New Roman" w:cs="Times New Roman"/>
          <w:i w:val="0"/>
          <w:sz w:val="22"/>
        </w:rPr>
        <w:t>: Land use land cover map of the study area in the 2002</w:t>
      </w:r>
      <w:bookmarkEnd w:id="272"/>
    </w:p>
    <w:p w:rsidR="00E14515" w:rsidRPr="00EB6895" w:rsidRDefault="00E14515" w:rsidP="006A7F6F">
      <w:pPr>
        <w:pStyle w:val="Heading3"/>
        <w:spacing w:before="0" w:line="360" w:lineRule="auto"/>
        <w:ind w:left="0" w:firstLine="0"/>
        <w:rPr>
          <w:rFonts w:ascii="Times New Roman" w:hAnsi="Times New Roman" w:cs="Times New Roman"/>
          <w:b/>
          <w:color w:val="auto"/>
          <w:szCs w:val="26"/>
        </w:rPr>
      </w:pPr>
      <w:bookmarkStart w:id="273" w:name="_Toc493163828"/>
      <w:r w:rsidRPr="00EB6895">
        <w:rPr>
          <w:rFonts w:ascii="Times New Roman" w:hAnsi="Times New Roman" w:cs="Times New Roman"/>
          <w:b/>
          <w:color w:val="auto"/>
          <w:szCs w:val="26"/>
        </w:rPr>
        <w:lastRenderedPageBreak/>
        <w:t>4.</w:t>
      </w:r>
      <w:r w:rsidR="00FF12A3" w:rsidRPr="00EB6895">
        <w:rPr>
          <w:rFonts w:ascii="Times New Roman" w:hAnsi="Times New Roman" w:cs="Times New Roman"/>
          <w:b/>
          <w:color w:val="auto"/>
          <w:szCs w:val="26"/>
        </w:rPr>
        <w:t>1</w:t>
      </w:r>
      <w:r w:rsidRPr="00EB6895">
        <w:rPr>
          <w:rFonts w:ascii="Times New Roman" w:hAnsi="Times New Roman" w:cs="Times New Roman"/>
          <w:b/>
          <w:color w:val="auto"/>
          <w:szCs w:val="26"/>
        </w:rPr>
        <w:t xml:space="preserve">.3 Status of land </w:t>
      </w:r>
      <w:r w:rsidR="002702F2" w:rsidRPr="00EB6895">
        <w:rPr>
          <w:rFonts w:ascii="Times New Roman" w:hAnsi="Times New Roman" w:cs="Times New Roman"/>
          <w:b/>
          <w:color w:val="auto"/>
          <w:szCs w:val="26"/>
        </w:rPr>
        <w:t xml:space="preserve">use land covers distribution in </w:t>
      </w:r>
      <w:r w:rsidRPr="00EB6895">
        <w:rPr>
          <w:rFonts w:ascii="Times New Roman" w:hAnsi="Times New Roman" w:cs="Times New Roman"/>
          <w:b/>
          <w:color w:val="auto"/>
          <w:szCs w:val="26"/>
        </w:rPr>
        <w:t>2012</w:t>
      </w:r>
      <w:bookmarkEnd w:id="273"/>
    </w:p>
    <w:p w:rsidR="006D1085" w:rsidRDefault="00E14515" w:rsidP="00E21178">
      <w:pPr>
        <w:spacing w:before="0" w:after="0" w:line="360" w:lineRule="auto"/>
        <w:ind w:left="0" w:firstLine="0"/>
        <w:rPr>
          <w:rFonts w:cs="Times New Roman"/>
          <w:sz w:val="24"/>
        </w:rPr>
      </w:pPr>
      <w:r w:rsidRPr="00EB6895">
        <w:rPr>
          <w:rFonts w:cs="Times New Roman"/>
          <w:sz w:val="24"/>
        </w:rPr>
        <w:t>In 2012, the land use land cover classes that covered the highest share of total area w</w:t>
      </w:r>
      <w:r w:rsidR="00137B49" w:rsidRPr="00EB6895">
        <w:rPr>
          <w:rFonts w:cs="Times New Roman"/>
          <w:sz w:val="24"/>
        </w:rPr>
        <w:t>h</w:t>
      </w:r>
      <w:r w:rsidRPr="00EB6895">
        <w:rPr>
          <w:rFonts w:cs="Times New Roman"/>
          <w:sz w:val="24"/>
        </w:rPr>
        <w:t>ere grazing land /Grass land, settlement/bare land, cultivated land</w:t>
      </w:r>
      <w:r w:rsidR="00137B49" w:rsidRPr="00EB6895">
        <w:rPr>
          <w:rFonts w:cs="Times New Roman"/>
          <w:sz w:val="24"/>
        </w:rPr>
        <w:t>,</w:t>
      </w:r>
      <w:r w:rsidRPr="00EB6895">
        <w:rPr>
          <w:rFonts w:cs="Times New Roman"/>
          <w:sz w:val="24"/>
        </w:rPr>
        <w:t xml:space="preserve"> and forest land were observed in the area. </w:t>
      </w:r>
      <w:r w:rsidR="00FB5E27" w:rsidRPr="00EB6895">
        <w:rPr>
          <w:rFonts w:cs="Times New Roman"/>
          <w:sz w:val="24"/>
        </w:rPr>
        <w:t>However,</w:t>
      </w:r>
      <w:r w:rsidRPr="00EB6895">
        <w:rPr>
          <w:rFonts w:cs="Times New Roman"/>
          <w:sz w:val="24"/>
        </w:rPr>
        <w:t xml:space="preserve"> the trend from 2002 showed a relative increase in area coverage in most of</w:t>
      </w:r>
      <w:r w:rsidR="003655C3" w:rsidRPr="00EB6895">
        <w:rPr>
          <w:rFonts w:cs="Times New Roman"/>
          <w:sz w:val="24"/>
        </w:rPr>
        <w:t xml:space="preserve"> the</w:t>
      </w:r>
      <w:r w:rsidRPr="00EB6895">
        <w:rPr>
          <w:rFonts w:cs="Times New Roman"/>
          <w:sz w:val="24"/>
        </w:rPr>
        <w:t xml:space="preserve"> land use type classes’ which shares of grassland/ grazing </w:t>
      </w:r>
      <w:r w:rsidRPr="00EB6895">
        <w:rPr>
          <w:rFonts w:cs="Times New Roman"/>
          <w:noProof/>
          <w:sz w:val="24"/>
        </w:rPr>
        <w:t>land,</w:t>
      </w:r>
      <w:r w:rsidRPr="00EB6895">
        <w:rPr>
          <w:rFonts w:cs="Times New Roman"/>
          <w:sz w:val="24"/>
        </w:rPr>
        <w:t xml:space="preserve"> settlement/bare land</w:t>
      </w:r>
      <w:r w:rsidR="00966B1A" w:rsidRPr="00EB6895">
        <w:rPr>
          <w:rFonts w:cs="Times New Roman"/>
          <w:sz w:val="24"/>
        </w:rPr>
        <w:t>,</w:t>
      </w:r>
      <w:r w:rsidRPr="00EB6895">
        <w:rPr>
          <w:rFonts w:cs="Times New Roman"/>
          <w:sz w:val="24"/>
        </w:rPr>
        <w:t xml:space="preserve"> and water body were</w:t>
      </w:r>
      <w:r w:rsidR="006D1085">
        <w:rPr>
          <w:rFonts w:cs="Times New Roman"/>
          <w:sz w:val="24"/>
        </w:rPr>
        <w:t xml:space="preserve"> 30%, 24% and 9% respectively. </w:t>
      </w:r>
      <w:r w:rsidRPr="00EB6895">
        <w:rPr>
          <w:rFonts w:cs="Times New Roman"/>
          <w:sz w:val="24"/>
        </w:rPr>
        <w:t>While some land use type was relatively decreasing from 2002 cultivated and forest land use types constituted 23% and 11% respectively of the total land area in 2012 respectively. Water body area coverage was the smallest i.e. 9%. However, when it was compared with that of 2002</w:t>
      </w:r>
      <w:r w:rsidR="007A5B54">
        <w:rPr>
          <w:rFonts w:cs="Times New Roman"/>
          <w:sz w:val="24"/>
        </w:rPr>
        <w:t xml:space="preserve"> </w:t>
      </w:r>
      <w:r w:rsidRPr="00EB6895">
        <w:rPr>
          <w:rFonts w:cs="Times New Roman"/>
          <w:sz w:val="24"/>
        </w:rPr>
        <w:t>LULC (Table: 4.</w:t>
      </w:r>
      <w:r w:rsidR="0034683A" w:rsidRPr="00EB6895">
        <w:rPr>
          <w:rFonts w:cs="Times New Roman"/>
          <w:sz w:val="24"/>
        </w:rPr>
        <w:t>1</w:t>
      </w:r>
      <w:r w:rsidRPr="00EB6895">
        <w:rPr>
          <w:rFonts w:cs="Times New Roman"/>
          <w:sz w:val="24"/>
        </w:rPr>
        <w:t>), the study area has undergone significant changes and conversions in 2012(Table: 4.</w:t>
      </w:r>
      <w:r w:rsidR="0034683A" w:rsidRPr="00EB6895">
        <w:rPr>
          <w:rFonts w:cs="Times New Roman"/>
          <w:sz w:val="24"/>
        </w:rPr>
        <w:t>2</w:t>
      </w:r>
      <w:r w:rsidRPr="00EB6895">
        <w:rPr>
          <w:rFonts w:cs="Times New Roman"/>
          <w:sz w:val="24"/>
        </w:rPr>
        <w:t xml:space="preserve">). This is because </w:t>
      </w:r>
      <w:r w:rsidR="009C516C" w:rsidRPr="00EB6895">
        <w:rPr>
          <w:rFonts w:cs="Times New Roman"/>
          <w:noProof/>
          <w:sz w:val="24"/>
        </w:rPr>
        <w:t>cul</w:t>
      </w:r>
      <w:r w:rsidRPr="00EB6895">
        <w:rPr>
          <w:rFonts w:cs="Times New Roman"/>
          <w:noProof/>
          <w:sz w:val="24"/>
        </w:rPr>
        <w:t>tivated land and forest changed into</w:t>
      </w:r>
      <w:r w:rsidRPr="00EB6895">
        <w:rPr>
          <w:rFonts w:cs="Times New Roman"/>
          <w:sz w:val="24"/>
        </w:rPr>
        <w:t xml:space="preserve"> other LULC classes. About 7%% and 3% of the </w:t>
      </w:r>
      <w:r w:rsidRPr="00EB6895">
        <w:rPr>
          <w:rFonts w:cs="Times New Roman"/>
          <w:noProof/>
          <w:sz w:val="24"/>
        </w:rPr>
        <w:t>total</w:t>
      </w:r>
      <w:r w:rsidRPr="00EB6895">
        <w:rPr>
          <w:rFonts w:cs="Times New Roman"/>
          <w:sz w:val="24"/>
        </w:rPr>
        <w:t xml:space="preserve"> area of </w:t>
      </w:r>
      <w:r w:rsidRPr="00EB6895">
        <w:rPr>
          <w:rFonts w:cs="Times New Roman"/>
          <w:noProof/>
          <w:sz w:val="24"/>
        </w:rPr>
        <w:t>cultivated land</w:t>
      </w:r>
      <w:r w:rsidR="00A01224" w:rsidRPr="00EB6895">
        <w:rPr>
          <w:rFonts w:cs="Times New Roman"/>
          <w:noProof/>
          <w:sz w:val="24"/>
        </w:rPr>
        <w:t>,</w:t>
      </w:r>
      <w:r w:rsidRPr="00EB6895">
        <w:rPr>
          <w:rFonts w:cs="Times New Roman"/>
          <w:noProof/>
          <w:sz w:val="24"/>
        </w:rPr>
        <w:t xml:space="preserve"> and forest cover area</w:t>
      </w:r>
      <w:r w:rsidRPr="00EB6895">
        <w:rPr>
          <w:rFonts w:cs="Times New Roman"/>
          <w:sz w:val="24"/>
        </w:rPr>
        <w:t xml:space="preserve"> respectively changed </w:t>
      </w:r>
      <w:r w:rsidRPr="00EB6895">
        <w:rPr>
          <w:rFonts w:cs="Times New Roman"/>
          <w:noProof/>
          <w:sz w:val="24"/>
        </w:rPr>
        <w:t>into</w:t>
      </w:r>
      <w:r w:rsidR="006D1085">
        <w:rPr>
          <w:rFonts w:cs="Times New Roman"/>
          <w:sz w:val="24"/>
        </w:rPr>
        <w:t xml:space="preserve"> other LULC classes (Table4.6). </w:t>
      </w:r>
    </w:p>
    <w:p w:rsidR="00E21178" w:rsidRPr="00EB6895" w:rsidRDefault="00E14515" w:rsidP="00E21178">
      <w:pPr>
        <w:spacing w:before="0" w:after="0" w:line="360" w:lineRule="auto"/>
        <w:ind w:left="0" w:firstLine="0"/>
        <w:rPr>
          <w:rFonts w:cs="Times New Roman"/>
          <w:sz w:val="24"/>
        </w:rPr>
      </w:pPr>
      <w:r w:rsidRPr="00EB6895">
        <w:rPr>
          <w:rFonts w:cs="Times New Roman"/>
          <w:sz w:val="24"/>
        </w:rPr>
        <w:t>On the other hand, grazing/grass land, settlement/bare land and water body were increased by 7%, 2% and 2% from 2002 to 2012 respectively. There is no relatively constant through the two years. In general, in this year cultivated land   and forest showed a considerable decrease while Grass /grazing land and settlement /bare land and water body showed increment compared to the LULC setting of 2002.see(Fig:4.</w:t>
      </w:r>
      <w:r w:rsidR="0034683A" w:rsidRPr="00EB6895">
        <w:rPr>
          <w:rFonts w:cs="Times New Roman"/>
          <w:sz w:val="24"/>
        </w:rPr>
        <w:t>2</w:t>
      </w:r>
      <w:r w:rsidRPr="00EB6895">
        <w:rPr>
          <w:rFonts w:cs="Times New Roman"/>
          <w:sz w:val="24"/>
        </w:rPr>
        <w:t>)</w:t>
      </w:r>
    </w:p>
    <w:p w:rsidR="00213813" w:rsidRPr="00EB6895" w:rsidRDefault="00EE33E4" w:rsidP="00EE33E4">
      <w:pPr>
        <w:pStyle w:val="Caption"/>
        <w:rPr>
          <w:rFonts w:ascii="Times New Roman" w:hAnsi="Times New Roman" w:cs="Times New Roman"/>
          <w:i w:val="0"/>
          <w:szCs w:val="22"/>
        </w:rPr>
      </w:pPr>
      <w:bookmarkStart w:id="274" w:name="_Toc493162069"/>
      <w:proofErr w:type="gramStart"/>
      <w:r w:rsidRPr="00EB6895">
        <w:rPr>
          <w:rFonts w:ascii="Times New Roman" w:hAnsi="Times New Roman" w:cs="Times New Roman"/>
          <w:i w:val="0"/>
        </w:rPr>
        <w:t>Table 4.</w:t>
      </w:r>
      <w:proofErr w:type="gramEnd"/>
      <w:r w:rsidRPr="00EB6895">
        <w:rPr>
          <w:rFonts w:ascii="Times New Roman" w:hAnsi="Times New Roman" w:cs="Times New Roman"/>
          <w:i w:val="0"/>
        </w:rPr>
        <w:t xml:space="preserve"> </w:t>
      </w:r>
      <w:r w:rsidR="001B1D59" w:rsidRPr="00EB6895">
        <w:rPr>
          <w:rFonts w:ascii="Times New Roman" w:hAnsi="Times New Roman" w:cs="Times New Roman"/>
          <w:i w:val="0"/>
        </w:rPr>
        <w:fldChar w:fldCharType="begin"/>
      </w:r>
      <w:r w:rsidRPr="00EB6895">
        <w:rPr>
          <w:rFonts w:ascii="Times New Roman" w:hAnsi="Times New Roman" w:cs="Times New Roman"/>
          <w:i w:val="0"/>
        </w:rPr>
        <w:instrText xml:space="preserve"> SEQ Table_4. \* ARABIC </w:instrText>
      </w:r>
      <w:r w:rsidR="001B1D59" w:rsidRPr="00EB6895">
        <w:rPr>
          <w:rFonts w:ascii="Times New Roman" w:hAnsi="Times New Roman" w:cs="Times New Roman"/>
          <w:i w:val="0"/>
        </w:rPr>
        <w:fldChar w:fldCharType="separate"/>
      </w:r>
      <w:r w:rsidR="00816570" w:rsidRPr="00EB6895">
        <w:rPr>
          <w:rFonts w:ascii="Times New Roman" w:hAnsi="Times New Roman" w:cs="Times New Roman"/>
          <w:i w:val="0"/>
          <w:noProof/>
        </w:rPr>
        <w:t>2</w:t>
      </w:r>
      <w:r w:rsidR="001B1D59" w:rsidRPr="00EB6895">
        <w:rPr>
          <w:rFonts w:ascii="Times New Roman" w:hAnsi="Times New Roman" w:cs="Times New Roman"/>
          <w:i w:val="0"/>
        </w:rPr>
        <w:fldChar w:fldCharType="end"/>
      </w:r>
      <w:r w:rsidRPr="00EB6895">
        <w:rPr>
          <w:rFonts w:ascii="Times New Roman" w:hAnsi="Times New Roman" w:cs="Times New Roman"/>
          <w:i w:val="0"/>
        </w:rPr>
        <w:t>: Area and percentage coverage of LULC (2012)</w:t>
      </w:r>
      <w:bookmarkEnd w:id="274"/>
    </w:p>
    <w:p w:rsidR="00E14515" w:rsidRPr="00EB6895" w:rsidRDefault="00E14515" w:rsidP="00E14515">
      <w:pPr>
        <w:pStyle w:val="Caption"/>
        <w:spacing w:before="0" w:line="360" w:lineRule="auto"/>
        <w:ind w:left="0" w:firstLine="0"/>
        <w:rPr>
          <w:rFonts w:ascii="Times New Roman" w:hAnsi="Times New Roman" w:cs="Times New Roman"/>
          <w:i w:val="0"/>
          <w:sz w:val="10"/>
          <w:szCs w:val="22"/>
        </w:rPr>
      </w:pPr>
    </w:p>
    <w:tbl>
      <w:tblPr>
        <w:tblStyle w:val="GridTable1Light1"/>
        <w:tblW w:w="0" w:type="auto"/>
        <w:jc w:val="center"/>
        <w:tblLook w:val="04A0"/>
      </w:tblPr>
      <w:tblGrid>
        <w:gridCol w:w="616"/>
        <w:gridCol w:w="3539"/>
        <w:gridCol w:w="2431"/>
        <w:gridCol w:w="2620"/>
      </w:tblGrid>
      <w:tr w:rsidR="00E14515" w:rsidRPr="00EB6895" w:rsidTr="006D1085">
        <w:trPr>
          <w:cnfStyle w:val="100000000000"/>
          <w:trHeight w:val="381"/>
          <w:jc w:val="center"/>
        </w:trPr>
        <w:tc>
          <w:tcPr>
            <w:cnfStyle w:val="001000000000"/>
            <w:tcW w:w="616" w:type="dxa"/>
          </w:tcPr>
          <w:p w:rsidR="00E14515" w:rsidRPr="00EB6895" w:rsidRDefault="00E14515" w:rsidP="00E14515">
            <w:pPr>
              <w:spacing w:before="0" w:line="360" w:lineRule="auto"/>
              <w:rPr>
                <w:rFonts w:cs="Times New Roman"/>
                <w:b w:val="0"/>
                <w:sz w:val="24"/>
              </w:rPr>
            </w:pPr>
            <w:r w:rsidRPr="00EB6895">
              <w:rPr>
                <w:rFonts w:cs="Times New Roman"/>
                <w:b w:val="0"/>
                <w:sz w:val="24"/>
              </w:rPr>
              <w:t>S/N</w:t>
            </w:r>
          </w:p>
        </w:tc>
        <w:tc>
          <w:tcPr>
            <w:tcW w:w="3539" w:type="dxa"/>
          </w:tcPr>
          <w:p w:rsidR="00E14515" w:rsidRPr="00EB6895" w:rsidRDefault="00E14515" w:rsidP="00E14515">
            <w:pPr>
              <w:spacing w:before="0" w:line="360" w:lineRule="auto"/>
              <w:cnfStyle w:val="100000000000"/>
              <w:rPr>
                <w:rFonts w:cs="Times New Roman"/>
                <w:b w:val="0"/>
                <w:sz w:val="24"/>
              </w:rPr>
            </w:pPr>
            <w:r w:rsidRPr="00EB6895">
              <w:rPr>
                <w:rFonts w:cs="Times New Roman"/>
                <w:b w:val="0"/>
                <w:sz w:val="24"/>
              </w:rPr>
              <w:t>Class Name</w:t>
            </w:r>
          </w:p>
        </w:tc>
        <w:tc>
          <w:tcPr>
            <w:tcW w:w="2431" w:type="dxa"/>
          </w:tcPr>
          <w:p w:rsidR="00E14515" w:rsidRPr="00EB6895" w:rsidRDefault="00E14515" w:rsidP="00E14515">
            <w:pPr>
              <w:spacing w:before="0" w:line="360" w:lineRule="auto"/>
              <w:cnfStyle w:val="100000000000"/>
              <w:rPr>
                <w:rFonts w:cs="Times New Roman"/>
                <w:b w:val="0"/>
                <w:sz w:val="24"/>
              </w:rPr>
            </w:pPr>
            <w:r w:rsidRPr="00EB6895">
              <w:rPr>
                <w:rFonts w:cs="Times New Roman"/>
                <w:b w:val="0"/>
                <w:sz w:val="24"/>
              </w:rPr>
              <w:t>Area In hectare</w:t>
            </w:r>
          </w:p>
        </w:tc>
        <w:tc>
          <w:tcPr>
            <w:tcW w:w="2620" w:type="dxa"/>
          </w:tcPr>
          <w:p w:rsidR="00E14515" w:rsidRPr="00EB6895" w:rsidRDefault="00E14515" w:rsidP="00E14515">
            <w:pPr>
              <w:spacing w:before="0" w:line="360" w:lineRule="auto"/>
              <w:cnfStyle w:val="100000000000"/>
              <w:rPr>
                <w:rFonts w:cs="Times New Roman"/>
                <w:b w:val="0"/>
                <w:sz w:val="24"/>
              </w:rPr>
            </w:pPr>
            <w:r w:rsidRPr="00EB6895">
              <w:rPr>
                <w:rFonts w:cs="Times New Roman"/>
                <w:b w:val="0"/>
                <w:sz w:val="24"/>
              </w:rPr>
              <w:t>Area %</w:t>
            </w:r>
          </w:p>
        </w:tc>
      </w:tr>
      <w:tr w:rsidR="00E14515" w:rsidRPr="00EB6895" w:rsidTr="006D1085">
        <w:trPr>
          <w:trHeight w:val="381"/>
          <w:jc w:val="center"/>
        </w:trPr>
        <w:tc>
          <w:tcPr>
            <w:cnfStyle w:val="001000000000"/>
            <w:tcW w:w="616" w:type="dxa"/>
          </w:tcPr>
          <w:p w:rsidR="00E14515" w:rsidRPr="00EB6895" w:rsidRDefault="00E14515" w:rsidP="00E14515">
            <w:pPr>
              <w:spacing w:before="0" w:line="360" w:lineRule="auto"/>
              <w:rPr>
                <w:rFonts w:cs="Times New Roman"/>
                <w:b w:val="0"/>
                <w:sz w:val="24"/>
              </w:rPr>
            </w:pPr>
            <w:r w:rsidRPr="00EB6895">
              <w:rPr>
                <w:rFonts w:cs="Times New Roman"/>
                <w:b w:val="0"/>
                <w:sz w:val="24"/>
              </w:rPr>
              <w:t>1</w:t>
            </w:r>
          </w:p>
        </w:tc>
        <w:tc>
          <w:tcPr>
            <w:tcW w:w="3539" w:type="dxa"/>
          </w:tcPr>
          <w:p w:rsidR="00E14515" w:rsidRPr="00EB6895" w:rsidRDefault="00E14515" w:rsidP="00E14515">
            <w:pPr>
              <w:spacing w:before="0" w:line="360" w:lineRule="auto"/>
              <w:cnfStyle w:val="000000000000"/>
              <w:rPr>
                <w:rFonts w:cs="Times New Roman"/>
                <w:sz w:val="24"/>
              </w:rPr>
            </w:pPr>
            <w:r w:rsidRPr="00EB6895">
              <w:rPr>
                <w:rFonts w:cs="Times New Roman"/>
                <w:sz w:val="24"/>
              </w:rPr>
              <w:t>Forest land</w:t>
            </w:r>
          </w:p>
        </w:tc>
        <w:tc>
          <w:tcPr>
            <w:tcW w:w="2431" w:type="dxa"/>
            <w:vAlign w:val="bottom"/>
          </w:tcPr>
          <w:p w:rsidR="00E14515" w:rsidRPr="00EB6895" w:rsidRDefault="00E14515" w:rsidP="008B2B9E">
            <w:pPr>
              <w:spacing w:before="0" w:line="360" w:lineRule="auto"/>
              <w:cnfStyle w:val="000000000000"/>
              <w:rPr>
                <w:rFonts w:cs="Times New Roman"/>
                <w:color w:val="000000"/>
                <w:sz w:val="24"/>
              </w:rPr>
            </w:pPr>
            <w:r w:rsidRPr="00EB6895">
              <w:rPr>
                <w:rFonts w:cs="Times New Roman"/>
                <w:color w:val="000000"/>
                <w:sz w:val="24"/>
              </w:rPr>
              <w:t>625.86</w:t>
            </w:r>
          </w:p>
        </w:tc>
        <w:tc>
          <w:tcPr>
            <w:tcW w:w="2620" w:type="dxa"/>
            <w:vAlign w:val="bottom"/>
          </w:tcPr>
          <w:p w:rsidR="00E14515" w:rsidRPr="00EB6895" w:rsidRDefault="00E14515" w:rsidP="00E14515">
            <w:pPr>
              <w:spacing w:before="0" w:line="360" w:lineRule="auto"/>
              <w:jc w:val="right"/>
              <w:cnfStyle w:val="000000000000"/>
              <w:rPr>
                <w:rFonts w:cs="Times New Roman"/>
                <w:color w:val="000000"/>
                <w:sz w:val="24"/>
              </w:rPr>
            </w:pPr>
            <w:r w:rsidRPr="00EB6895">
              <w:rPr>
                <w:rFonts w:cs="Times New Roman"/>
                <w:color w:val="000000"/>
                <w:sz w:val="24"/>
              </w:rPr>
              <w:t>11.897</w:t>
            </w:r>
          </w:p>
        </w:tc>
      </w:tr>
      <w:tr w:rsidR="00E14515" w:rsidRPr="00EB6895" w:rsidTr="006D1085">
        <w:trPr>
          <w:trHeight w:val="406"/>
          <w:jc w:val="center"/>
        </w:trPr>
        <w:tc>
          <w:tcPr>
            <w:cnfStyle w:val="001000000000"/>
            <w:tcW w:w="616" w:type="dxa"/>
          </w:tcPr>
          <w:p w:rsidR="00E14515" w:rsidRPr="00EB6895" w:rsidRDefault="00E14515" w:rsidP="00E14515">
            <w:pPr>
              <w:spacing w:before="0" w:line="360" w:lineRule="auto"/>
              <w:rPr>
                <w:rFonts w:cs="Times New Roman"/>
                <w:b w:val="0"/>
                <w:sz w:val="24"/>
              </w:rPr>
            </w:pPr>
            <w:r w:rsidRPr="00EB6895">
              <w:rPr>
                <w:rFonts w:cs="Times New Roman"/>
                <w:b w:val="0"/>
                <w:sz w:val="24"/>
              </w:rPr>
              <w:t>2</w:t>
            </w:r>
          </w:p>
        </w:tc>
        <w:tc>
          <w:tcPr>
            <w:tcW w:w="3539" w:type="dxa"/>
          </w:tcPr>
          <w:p w:rsidR="00E14515" w:rsidRPr="00EB6895" w:rsidRDefault="00E14515" w:rsidP="00E14515">
            <w:pPr>
              <w:spacing w:before="0" w:line="360" w:lineRule="auto"/>
              <w:cnfStyle w:val="000000000000"/>
              <w:rPr>
                <w:rFonts w:cs="Times New Roman"/>
                <w:sz w:val="24"/>
              </w:rPr>
            </w:pPr>
            <w:r w:rsidRPr="00EB6895">
              <w:rPr>
                <w:rFonts w:cs="Times New Roman"/>
                <w:sz w:val="24"/>
              </w:rPr>
              <w:t>Grazing Land /Grass land</w:t>
            </w:r>
          </w:p>
        </w:tc>
        <w:tc>
          <w:tcPr>
            <w:tcW w:w="2431" w:type="dxa"/>
            <w:vAlign w:val="bottom"/>
          </w:tcPr>
          <w:p w:rsidR="00E14515" w:rsidRPr="00EB6895" w:rsidRDefault="00E14515" w:rsidP="008B2B9E">
            <w:pPr>
              <w:spacing w:before="0" w:line="360" w:lineRule="auto"/>
              <w:cnfStyle w:val="000000000000"/>
              <w:rPr>
                <w:rFonts w:cs="Times New Roman"/>
                <w:color w:val="000000"/>
                <w:sz w:val="24"/>
              </w:rPr>
            </w:pPr>
            <w:r w:rsidRPr="00EB6895">
              <w:rPr>
                <w:rFonts w:cs="Times New Roman"/>
                <w:color w:val="000000"/>
                <w:sz w:val="24"/>
              </w:rPr>
              <w:t>1581.03</w:t>
            </w:r>
          </w:p>
        </w:tc>
        <w:tc>
          <w:tcPr>
            <w:tcW w:w="2620" w:type="dxa"/>
            <w:vAlign w:val="bottom"/>
          </w:tcPr>
          <w:p w:rsidR="00E14515" w:rsidRPr="00EB6895" w:rsidRDefault="00E14515" w:rsidP="00E14515">
            <w:pPr>
              <w:spacing w:before="0" w:line="360" w:lineRule="auto"/>
              <w:jc w:val="right"/>
              <w:cnfStyle w:val="000000000000"/>
              <w:rPr>
                <w:rFonts w:cs="Times New Roman"/>
                <w:color w:val="000000"/>
                <w:sz w:val="24"/>
              </w:rPr>
            </w:pPr>
            <w:r w:rsidRPr="00EB6895">
              <w:rPr>
                <w:rFonts w:cs="Times New Roman"/>
                <w:color w:val="000000"/>
                <w:sz w:val="24"/>
              </w:rPr>
              <w:t>30.054</w:t>
            </w:r>
          </w:p>
        </w:tc>
      </w:tr>
      <w:tr w:rsidR="00E14515" w:rsidRPr="00EB6895" w:rsidTr="006D1085">
        <w:trPr>
          <w:trHeight w:val="371"/>
          <w:jc w:val="center"/>
        </w:trPr>
        <w:tc>
          <w:tcPr>
            <w:cnfStyle w:val="001000000000"/>
            <w:tcW w:w="616" w:type="dxa"/>
          </w:tcPr>
          <w:p w:rsidR="00E14515" w:rsidRPr="00EB6895" w:rsidRDefault="00E14515" w:rsidP="00E14515">
            <w:pPr>
              <w:spacing w:before="0" w:line="360" w:lineRule="auto"/>
              <w:rPr>
                <w:rFonts w:cs="Times New Roman"/>
                <w:b w:val="0"/>
                <w:sz w:val="24"/>
              </w:rPr>
            </w:pPr>
            <w:r w:rsidRPr="00EB6895">
              <w:rPr>
                <w:rFonts w:cs="Times New Roman"/>
                <w:b w:val="0"/>
                <w:sz w:val="24"/>
              </w:rPr>
              <w:t>3</w:t>
            </w:r>
          </w:p>
        </w:tc>
        <w:tc>
          <w:tcPr>
            <w:tcW w:w="3539" w:type="dxa"/>
          </w:tcPr>
          <w:p w:rsidR="00E14515" w:rsidRPr="00EB6895" w:rsidRDefault="00E14515" w:rsidP="00E14515">
            <w:pPr>
              <w:spacing w:before="0" w:line="360" w:lineRule="auto"/>
              <w:cnfStyle w:val="000000000000"/>
              <w:rPr>
                <w:rFonts w:cs="Times New Roman"/>
                <w:sz w:val="24"/>
              </w:rPr>
            </w:pPr>
            <w:r w:rsidRPr="00EB6895">
              <w:rPr>
                <w:rFonts w:cs="Times New Roman"/>
                <w:sz w:val="24"/>
              </w:rPr>
              <w:t>Cultivated land</w:t>
            </w:r>
          </w:p>
        </w:tc>
        <w:tc>
          <w:tcPr>
            <w:tcW w:w="2431" w:type="dxa"/>
            <w:vAlign w:val="bottom"/>
          </w:tcPr>
          <w:p w:rsidR="00E14515" w:rsidRPr="00EB6895" w:rsidRDefault="00E14515" w:rsidP="008B2B9E">
            <w:pPr>
              <w:spacing w:before="0" w:line="360" w:lineRule="auto"/>
              <w:cnfStyle w:val="000000000000"/>
              <w:rPr>
                <w:rFonts w:cs="Times New Roman"/>
                <w:color w:val="000000"/>
                <w:sz w:val="24"/>
              </w:rPr>
            </w:pPr>
            <w:r w:rsidRPr="00EB6895">
              <w:rPr>
                <w:rFonts w:cs="Times New Roman"/>
                <w:color w:val="000000"/>
                <w:sz w:val="24"/>
              </w:rPr>
              <w:t>1262.16</w:t>
            </w:r>
          </w:p>
        </w:tc>
        <w:tc>
          <w:tcPr>
            <w:tcW w:w="2620" w:type="dxa"/>
            <w:vAlign w:val="bottom"/>
          </w:tcPr>
          <w:p w:rsidR="00E14515" w:rsidRPr="00EB6895" w:rsidRDefault="00E14515" w:rsidP="00E14515">
            <w:pPr>
              <w:spacing w:before="0" w:line="360" w:lineRule="auto"/>
              <w:jc w:val="right"/>
              <w:cnfStyle w:val="000000000000"/>
              <w:rPr>
                <w:rFonts w:cs="Times New Roman"/>
                <w:color w:val="000000"/>
                <w:sz w:val="24"/>
              </w:rPr>
            </w:pPr>
            <w:r w:rsidRPr="00EB6895">
              <w:rPr>
                <w:rFonts w:cs="Times New Roman"/>
                <w:color w:val="000000"/>
                <w:sz w:val="24"/>
              </w:rPr>
              <w:t>23.99</w:t>
            </w:r>
          </w:p>
        </w:tc>
      </w:tr>
      <w:tr w:rsidR="00E14515" w:rsidRPr="00EB6895" w:rsidTr="006D1085">
        <w:trPr>
          <w:trHeight w:val="381"/>
          <w:jc w:val="center"/>
        </w:trPr>
        <w:tc>
          <w:tcPr>
            <w:cnfStyle w:val="001000000000"/>
            <w:tcW w:w="616" w:type="dxa"/>
          </w:tcPr>
          <w:p w:rsidR="00E14515" w:rsidRPr="00EB6895" w:rsidRDefault="00E14515" w:rsidP="00E14515">
            <w:pPr>
              <w:spacing w:before="0" w:line="360" w:lineRule="auto"/>
              <w:rPr>
                <w:rFonts w:cs="Times New Roman"/>
                <w:b w:val="0"/>
                <w:sz w:val="24"/>
              </w:rPr>
            </w:pPr>
            <w:r w:rsidRPr="00EB6895">
              <w:rPr>
                <w:rFonts w:cs="Times New Roman"/>
                <w:b w:val="0"/>
                <w:sz w:val="24"/>
              </w:rPr>
              <w:t>4</w:t>
            </w:r>
          </w:p>
        </w:tc>
        <w:tc>
          <w:tcPr>
            <w:tcW w:w="3539" w:type="dxa"/>
          </w:tcPr>
          <w:p w:rsidR="00E14515" w:rsidRPr="00EB6895" w:rsidRDefault="00E14515" w:rsidP="00E14515">
            <w:pPr>
              <w:spacing w:before="0" w:line="360" w:lineRule="auto"/>
              <w:cnfStyle w:val="000000000000"/>
              <w:rPr>
                <w:rFonts w:cs="Times New Roman"/>
                <w:sz w:val="24"/>
              </w:rPr>
            </w:pPr>
            <w:r w:rsidRPr="00EB6895">
              <w:rPr>
                <w:rFonts w:cs="Times New Roman"/>
                <w:sz w:val="24"/>
              </w:rPr>
              <w:t>Settlement Land/bare land</w:t>
            </w:r>
          </w:p>
        </w:tc>
        <w:tc>
          <w:tcPr>
            <w:tcW w:w="2431" w:type="dxa"/>
            <w:vAlign w:val="bottom"/>
          </w:tcPr>
          <w:p w:rsidR="00E14515" w:rsidRPr="00EB6895" w:rsidRDefault="00E14515" w:rsidP="008B2B9E">
            <w:pPr>
              <w:spacing w:before="0" w:line="360" w:lineRule="auto"/>
              <w:cnfStyle w:val="000000000000"/>
              <w:rPr>
                <w:rFonts w:cs="Times New Roman"/>
                <w:color w:val="000000"/>
                <w:sz w:val="24"/>
              </w:rPr>
            </w:pPr>
            <w:r w:rsidRPr="00EB6895">
              <w:rPr>
                <w:rFonts w:cs="Times New Roman"/>
                <w:color w:val="000000"/>
                <w:sz w:val="24"/>
              </w:rPr>
              <w:t>1309.68</w:t>
            </w:r>
          </w:p>
        </w:tc>
        <w:tc>
          <w:tcPr>
            <w:tcW w:w="2620" w:type="dxa"/>
            <w:vAlign w:val="bottom"/>
          </w:tcPr>
          <w:p w:rsidR="00E14515" w:rsidRPr="00EB6895" w:rsidRDefault="00E14515" w:rsidP="00E14515">
            <w:pPr>
              <w:spacing w:before="0" w:line="360" w:lineRule="auto"/>
              <w:jc w:val="right"/>
              <w:cnfStyle w:val="000000000000"/>
              <w:rPr>
                <w:rFonts w:cs="Times New Roman"/>
                <w:color w:val="000000"/>
                <w:sz w:val="24"/>
              </w:rPr>
            </w:pPr>
            <w:r w:rsidRPr="00EB6895">
              <w:rPr>
                <w:rFonts w:cs="Times New Roman"/>
                <w:color w:val="000000"/>
                <w:sz w:val="24"/>
              </w:rPr>
              <w:t>24.896</w:t>
            </w:r>
          </w:p>
        </w:tc>
      </w:tr>
      <w:tr w:rsidR="00E14515" w:rsidRPr="00EB6895" w:rsidTr="006D1085">
        <w:trPr>
          <w:trHeight w:val="371"/>
          <w:jc w:val="center"/>
        </w:trPr>
        <w:tc>
          <w:tcPr>
            <w:cnfStyle w:val="001000000000"/>
            <w:tcW w:w="616" w:type="dxa"/>
          </w:tcPr>
          <w:p w:rsidR="00E14515" w:rsidRPr="00EB6895" w:rsidRDefault="00E14515" w:rsidP="00E14515">
            <w:pPr>
              <w:spacing w:before="0" w:line="360" w:lineRule="auto"/>
              <w:rPr>
                <w:rFonts w:cs="Times New Roman"/>
                <w:b w:val="0"/>
                <w:sz w:val="24"/>
              </w:rPr>
            </w:pPr>
            <w:r w:rsidRPr="00EB6895">
              <w:rPr>
                <w:rFonts w:cs="Times New Roman"/>
                <w:b w:val="0"/>
                <w:sz w:val="24"/>
              </w:rPr>
              <w:t>5</w:t>
            </w:r>
          </w:p>
        </w:tc>
        <w:tc>
          <w:tcPr>
            <w:tcW w:w="3539" w:type="dxa"/>
          </w:tcPr>
          <w:p w:rsidR="00E14515" w:rsidRPr="00EB6895" w:rsidRDefault="00E14515" w:rsidP="00E14515">
            <w:pPr>
              <w:spacing w:before="0" w:line="360" w:lineRule="auto"/>
              <w:cnfStyle w:val="000000000000"/>
              <w:rPr>
                <w:rFonts w:cs="Times New Roman"/>
                <w:sz w:val="24"/>
              </w:rPr>
            </w:pPr>
            <w:r w:rsidRPr="00EB6895">
              <w:rPr>
                <w:rFonts w:cs="Times New Roman"/>
                <w:sz w:val="24"/>
              </w:rPr>
              <w:t>Water body</w:t>
            </w:r>
          </w:p>
        </w:tc>
        <w:tc>
          <w:tcPr>
            <w:tcW w:w="2431" w:type="dxa"/>
            <w:vAlign w:val="bottom"/>
          </w:tcPr>
          <w:p w:rsidR="00E14515" w:rsidRPr="00EB6895" w:rsidRDefault="00E14515" w:rsidP="008B2B9E">
            <w:pPr>
              <w:spacing w:before="0" w:line="360" w:lineRule="auto"/>
              <w:cnfStyle w:val="000000000000"/>
              <w:rPr>
                <w:rFonts w:cs="Times New Roman"/>
                <w:color w:val="000000"/>
                <w:sz w:val="24"/>
              </w:rPr>
            </w:pPr>
            <w:r w:rsidRPr="00EB6895">
              <w:rPr>
                <w:rFonts w:cs="Times New Roman"/>
                <w:color w:val="000000"/>
                <w:sz w:val="24"/>
              </w:rPr>
              <w:t>481.77</w:t>
            </w:r>
          </w:p>
        </w:tc>
        <w:tc>
          <w:tcPr>
            <w:tcW w:w="2620" w:type="dxa"/>
            <w:vAlign w:val="bottom"/>
          </w:tcPr>
          <w:p w:rsidR="00E14515" w:rsidRPr="00EB6895" w:rsidRDefault="00E14515" w:rsidP="00E14515">
            <w:pPr>
              <w:spacing w:before="0" w:line="360" w:lineRule="auto"/>
              <w:jc w:val="right"/>
              <w:cnfStyle w:val="000000000000"/>
              <w:rPr>
                <w:rFonts w:cs="Times New Roman"/>
                <w:color w:val="000000"/>
                <w:sz w:val="24"/>
              </w:rPr>
            </w:pPr>
            <w:r w:rsidRPr="00EB6895">
              <w:rPr>
                <w:rFonts w:cs="Times New Roman"/>
                <w:color w:val="000000"/>
                <w:sz w:val="24"/>
              </w:rPr>
              <w:t>9.1582</w:t>
            </w:r>
          </w:p>
        </w:tc>
      </w:tr>
      <w:tr w:rsidR="00E14515" w:rsidRPr="00EB6895" w:rsidTr="006D1085">
        <w:trPr>
          <w:trHeight w:val="514"/>
          <w:jc w:val="center"/>
        </w:trPr>
        <w:tc>
          <w:tcPr>
            <w:cnfStyle w:val="001000000000"/>
            <w:tcW w:w="616" w:type="dxa"/>
          </w:tcPr>
          <w:p w:rsidR="00E14515" w:rsidRPr="00EB6895" w:rsidRDefault="00E14515" w:rsidP="00E14515">
            <w:pPr>
              <w:spacing w:before="0" w:line="360" w:lineRule="auto"/>
              <w:rPr>
                <w:rFonts w:cs="Times New Roman"/>
                <w:b w:val="0"/>
                <w:sz w:val="24"/>
              </w:rPr>
            </w:pPr>
          </w:p>
        </w:tc>
        <w:tc>
          <w:tcPr>
            <w:tcW w:w="3539" w:type="dxa"/>
          </w:tcPr>
          <w:p w:rsidR="00E14515" w:rsidRPr="00EB6895" w:rsidRDefault="00E14515" w:rsidP="00E14515">
            <w:pPr>
              <w:spacing w:before="0" w:line="360" w:lineRule="auto"/>
              <w:cnfStyle w:val="000000000000"/>
              <w:rPr>
                <w:rFonts w:cs="Times New Roman"/>
                <w:sz w:val="24"/>
              </w:rPr>
            </w:pPr>
            <w:r w:rsidRPr="00EB6895">
              <w:rPr>
                <w:rFonts w:cs="Times New Roman"/>
                <w:sz w:val="24"/>
              </w:rPr>
              <w:t>Total</w:t>
            </w:r>
          </w:p>
        </w:tc>
        <w:tc>
          <w:tcPr>
            <w:tcW w:w="2431" w:type="dxa"/>
            <w:vAlign w:val="bottom"/>
          </w:tcPr>
          <w:p w:rsidR="00E14515" w:rsidRPr="00EB6895" w:rsidRDefault="008B2B9E" w:rsidP="008B2B9E">
            <w:pPr>
              <w:spacing w:before="0" w:line="360" w:lineRule="auto"/>
              <w:cnfStyle w:val="000000000000"/>
              <w:rPr>
                <w:rFonts w:cs="Times New Roman"/>
                <w:color w:val="000000"/>
                <w:sz w:val="24"/>
              </w:rPr>
            </w:pPr>
            <w:r w:rsidRPr="00EB6895">
              <w:rPr>
                <w:rFonts w:cs="Times New Roman"/>
                <w:color w:val="000000"/>
                <w:sz w:val="24"/>
              </w:rPr>
              <w:t>5229.717</w:t>
            </w:r>
          </w:p>
        </w:tc>
        <w:tc>
          <w:tcPr>
            <w:tcW w:w="2620" w:type="dxa"/>
            <w:vAlign w:val="bottom"/>
          </w:tcPr>
          <w:p w:rsidR="00E14515" w:rsidRPr="00EB6895" w:rsidRDefault="00E14515" w:rsidP="00E14515">
            <w:pPr>
              <w:spacing w:before="0" w:line="360" w:lineRule="auto"/>
              <w:jc w:val="right"/>
              <w:cnfStyle w:val="000000000000"/>
              <w:rPr>
                <w:rFonts w:cs="Times New Roman"/>
                <w:color w:val="000000"/>
                <w:sz w:val="24"/>
              </w:rPr>
            </w:pPr>
            <w:r w:rsidRPr="00EB6895">
              <w:rPr>
                <w:rFonts w:cs="Times New Roman"/>
                <w:color w:val="000000"/>
                <w:sz w:val="24"/>
              </w:rPr>
              <w:t>99.9952</w:t>
            </w:r>
          </w:p>
        </w:tc>
      </w:tr>
    </w:tbl>
    <w:p w:rsidR="00E14515" w:rsidRPr="00EB6895" w:rsidRDefault="00E14515" w:rsidP="00E14515">
      <w:pPr>
        <w:spacing w:before="0" w:line="360" w:lineRule="auto"/>
        <w:rPr>
          <w:rFonts w:cs="Times New Roman"/>
          <w:sz w:val="24"/>
        </w:rPr>
      </w:pPr>
    </w:p>
    <w:p w:rsidR="00E14515" w:rsidRPr="00EB6895" w:rsidRDefault="001C13DC" w:rsidP="00E14515">
      <w:pPr>
        <w:spacing w:before="0" w:line="360" w:lineRule="auto"/>
        <w:ind w:left="0" w:firstLine="0"/>
        <w:rPr>
          <w:rFonts w:cs="Times New Roman"/>
          <w:sz w:val="24"/>
        </w:rPr>
      </w:pPr>
      <w:r w:rsidRPr="00EB6895">
        <w:rPr>
          <w:rFonts w:cs="Times New Roman"/>
          <w:noProof/>
          <w:sz w:val="24"/>
        </w:rPr>
        <w:lastRenderedPageBreak/>
        <w:drawing>
          <wp:inline distT="0" distB="0" distL="0" distR="0">
            <wp:extent cx="5943600" cy="6835595"/>
            <wp:effectExtent l="19050" t="0" r="0" b="0"/>
            <wp:docPr id="6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cstate="print"/>
                    <a:srcRect/>
                    <a:stretch>
                      <a:fillRect/>
                    </a:stretch>
                  </pic:blipFill>
                  <pic:spPr bwMode="auto">
                    <a:xfrm>
                      <a:off x="0" y="0"/>
                      <a:ext cx="5943600" cy="6835595"/>
                    </a:xfrm>
                    <a:prstGeom prst="rect">
                      <a:avLst/>
                    </a:prstGeom>
                    <a:noFill/>
                    <a:ln w="9525">
                      <a:noFill/>
                      <a:miter lim="800000"/>
                      <a:headEnd/>
                      <a:tailEnd/>
                    </a:ln>
                  </pic:spPr>
                </pic:pic>
              </a:graphicData>
            </a:graphic>
          </wp:inline>
        </w:drawing>
      </w:r>
    </w:p>
    <w:p w:rsidR="00E14515" w:rsidRPr="00EB6895" w:rsidRDefault="00EE33E4" w:rsidP="00EE33E4">
      <w:pPr>
        <w:pStyle w:val="Caption"/>
        <w:spacing w:line="360" w:lineRule="auto"/>
        <w:rPr>
          <w:rFonts w:ascii="Times New Roman" w:hAnsi="Times New Roman" w:cs="Times New Roman"/>
          <w:i w:val="0"/>
        </w:rPr>
      </w:pPr>
      <w:bookmarkStart w:id="275" w:name="_Toc493162139"/>
      <w:proofErr w:type="gramStart"/>
      <w:r w:rsidRPr="00EB6895">
        <w:rPr>
          <w:rFonts w:ascii="Times New Roman" w:hAnsi="Times New Roman" w:cs="Times New Roman"/>
          <w:i w:val="0"/>
        </w:rPr>
        <w:t>Fig. 4.</w:t>
      </w:r>
      <w:proofErr w:type="gramEnd"/>
      <w:r w:rsidRPr="00EB6895">
        <w:rPr>
          <w:rFonts w:ascii="Times New Roman" w:hAnsi="Times New Roman" w:cs="Times New Roman"/>
          <w:i w:val="0"/>
        </w:rPr>
        <w:t xml:space="preserve"> </w:t>
      </w:r>
      <w:r w:rsidR="001B1D59" w:rsidRPr="00EB6895">
        <w:rPr>
          <w:rFonts w:ascii="Times New Roman" w:hAnsi="Times New Roman" w:cs="Times New Roman"/>
          <w:i w:val="0"/>
        </w:rPr>
        <w:fldChar w:fldCharType="begin"/>
      </w:r>
      <w:r w:rsidRPr="00EB6895">
        <w:rPr>
          <w:rFonts w:ascii="Times New Roman" w:hAnsi="Times New Roman" w:cs="Times New Roman"/>
          <w:i w:val="0"/>
        </w:rPr>
        <w:instrText xml:space="preserve"> SEQ Fig._4. \* ARABIC </w:instrText>
      </w:r>
      <w:r w:rsidR="001B1D59" w:rsidRPr="00EB6895">
        <w:rPr>
          <w:rFonts w:ascii="Times New Roman" w:hAnsi="Times New Roman" w:cs="Times New Roman"/>
          <w:i w:val="0"/>
        </w:rPr>
        <w:fldChar w:fldCharType="separate"/>
      </w:r>
      <w:r w:rsidR="008D2BD2">
        <w:rPr>
          <w:rFonts w:ascii="Times New Roman" w:hAnsi="Times New Roman" w:cs="Times New Roman"/>
          <w:i w:val="0"/>
          <w:noProof/>
        </w:rPr>
        <w:t>2</w:t>
      </w:r>
      <w:r w:rsidR="001B1D59" w:rsidRPr="00EB6895">
        <w:rPr>
          <w:rFonts w:ascii="Times New Roman" w:hAnsi="Times New Roman" w:cs="Times New Roman"/>
          <w:i w:val="0"/>
        </w:rPr>
        <w:fldChar w:fldCharType="end"/>
      </w:r>
      <w:r w:rsidRPr="00EB6895">
        <w:rPr>
          <w:rFonts w:ascii="Times New Roman" w:hAnsi="Times New Roman" w:cs="Times New Roman"/>
          <w:i w:val="0"/>
        </w:rPr>
        <w:t xml:space="preserve">: Land use </w:t>
      </w:r>
      <w:r w:rsidR="002B2534" w:rsidRPr="00EB6895">
        <w:rPr>
          <w:rFonts w:ascii="Times New Roman" w:hAnsi="Times New Roman" w:cs="Times New Roman"/>
          <w:i w:val="0"/>
        </w:rPr>
        <w:t>land covers</w:t>
      </w:r>
      <w:r w:rsidRPr="00EB6895">
        <w:rPr>
          <w:rFonts w:ascii="Times New Roman" w:hAnsi="Times New Roman" w:cs="Times New Roman"/>
          <w:i w:val="0"/>
        </w:rPr>
        <w:t xml:space="preserve"> change 2012</w:t>
      </w:r>
      <w:bookmarkEnd w:id="275"/>
    </w:p>
    <w:p w:rsidR="00EE33E4" w:rsidRPr="00EB6895" w:rsidRDefault="00EE33E4" w:rsidP="00EE33E4">
      <w:pPr>
        <w:rPr>
          <w:rFonts w:cs="Times New Roman"/>
        </w:rPr>
      </w:pPr>
    </w:p>
    <w:p w:rsidR="00E14515" w:rsidRPr="00EB6895" w:rsidRDefault="00E14515" w:rsidP="00563002">
      <w:pPr>
        <w:pStyle w:val="Heading3"/>
        <w:spacing w:before="0" w:line="360" w:lineRule="auto"/>
        <w:ind w:left="0" w:firstLine="0"/>
        <w:rPr>
          <w:rFonts w:ascii="Times New Roman" w:hAnsi="Times New Roman" w:cs="Times New Roman"/>
          <w:b/>
          <w:color w:val="auto"/>
          <w:sz w:val="22"/>
          <w:szCs w:val="22"/>
        </w:rPr>
      </w:pPr>
      <w:bookmarkStart w:id="276" w:name="_Toc493163829"/>
      <w:r w:rsidRPr="00EB6895">
        <w:rPr>
          <w:rFonts w:ascii="Times New Roman" w:hAnsi="Times New Roman" w:cs="Times New Roman"/>
          <w:b/>
          <w:color w:val="auto"/>
          <w:sz w:val="26"/>
          <w:szCs w:val="26"/>
        </w:rPr>
        <w:lastRenderedPageBreak/>
        <w:t>4.</w:t>
      </w:r>
      <w:r w:rsidR="00FF12A3" w:rsidRPr="00EB6895">
        <w:rPr>
          <w:rFonts w:ascii="Times New Roman" w:hAnsi="Times New Roman" w:cs="Times New Roman"/>
          <w:b/>
          <w:color w:val="auto"/>
          <w:sz w:val="26"/>
          <w:szCs w:val="26"/>
        </w:rPr>
        <w:t>1</w:t>
      </w:r>
      <w:r w:rsidRPr="00EB6895">
        <w:rPr>
          <w:rFonts w:ascii="Times New Roman" w:hAnsi="Times New Roman" w:cs="Times New Roman"/>
          <w:b/>
          <w:color w:val="auto"/>
          <w:sz w:val="26"/>
          <w:szCs w:val="26"/>
        </w:rPr>
        <w:t>.4 Status of land use land covers distribution in 2016</w:t>
      </w:r>
      <w:bookmarkEnd w:id="276"/>
    </w:p>
    <w:p w:rsidR="00E14515" w:rsidRPr="00EB6895" w:rsidRDefault="00E14515" w:rsidP="00563002">
      <w:pPr>
        <w:spacing w:before="0" w:after="0" w:line="360" w:lineRule="auto"/>
        <w:ind w:left="0" w:firstLine="0"/>
        <w:rPr>
          <w:rFonts w:cs="Times New Roman"/>
          <w:sz w:val="24"/>
        </w:rPr>
      </w:pPr>
      <w:r w:rsidRPr="00EB6895">
        <w:rPr>
          <w:rFonts w:cs="Times New Roman"/>
          <w:sz w:val="24"/>
        </w:rPr>
        <w:t xml:space="preserve">After 14years (in 2016) grass land /grazing and cultivated land and settlement/bare land constituted the highest share of </w:t>
      </w:r>
      <w:r w:rsidR="00B3275F" w:rsidRPr="00EB6895">
        <w:rPr>
          <w:rFonts w:cs="Times New Roman"/>
          <w:sz w:val="24"/>
        </w:rPr>
        <w:t>the total area coverage. Table</w:t>
      </w:r>
      <w:r w:rsidRPr="00EB6895">
        <w:rPr>
          <w:rFonts w:cs="Times New Roman"/>
          <w:sz w:val="24"/>
        </w:rPr>
        <w:t xml:space="preserve"> (4.</w:t>
      </w:r>
      <w:r w:rsidR="000A0F85" w:rsidRPr="00EB6895">
        <w:rPr>
          <w:rFonts w:cs="Times New Roman"/>
          <w:sz w:val="24"/>
        </w:rPr>
        <w:t>3</w:t>
      </w:r>
      <w:r w:rsidRPr="00EB6895">
        <w:rPr>
          <w:rFonts w:cs="Times New Roman"/>
          <w:sz w:val="24"/>
        </w:rPr>
        <w:t xml:space="preserve">) </w:t>
      </w:r>
      <w:r w:rsidR="00B3275F" w:rsidRPr="00EB6895">
        <w:rPr>
          <w:rFonts w:cs="Times New Roman"/>
          <w:sz w:val="24"/>
        </w:rPr>
        <w:t xml:space="preserve">and </w:t>
      </w:r>
      <w:r w:rsidR="003260A5" w:rsidRPr="00EB6895">
        <w:rPr>
          <w:rFonts w:cs="Times New Roman"/>
          <w:sz w:val="24"/>
        </w:rPr>
        <w:t>figure (</w:t>
      </w:r>
      <w:r w:rsidRPr="00EB6895">
        <w:rPr>
          <w:rFonts w:cs="Times New Roman"/>
          <w:sz w:val="24"/>
        </w:rPr>
        <w:t>4.</w:t>
      </w:r>
      <w:r w:rsidR="000A0F85" w:rsidRPr="00EB6895">
        <w:rPr>
          <w:rFonts w:cs="Times New Roman"/>
          <w:sz w:val="24"/>
        </w:rPr>
        <w:t>3</w:t>
      </w:r>
      <w:r w:rsidRPr="00EB6895">
        <w:rPr>
          <w:rFonts w:cs="Times New Roman"/>
          <w:sz w:val="24"/>
        </w:rPr>
        <w:t xml:space="preserve">) shows that land </w:t>
      </w:r>
      <w:r w:rsidRPr="00EB6895">
        <w:rPr>
          <w:rFonts w:cs="Times New Roman"/>
          <w:noProof/>
          <w:sz w:val="24"/>
        </w:rPr>
        <w:t xml:space="preserve">use </w:t>
      </w:r>
      <w:r w:rsidR="00A30805" w:rsidRPr="00EB6895">
        <w:rPr>
          <w:rFonts w:cs="Times New Roman"/>
          <w:noProof/>
          <w:sz w:val="24"/>
        </w:rPr>
        <w:t xml:space="preserve">the </w:t>
      </w:r>
      <w:r w:rsidRPr="00EB6895">
        <w:rPr>
          <w:rFonts w:cs="Times New Roman"/>
          <w:noProof/>
          <w:sz w:val="24"/>
        </w:rPr>
        <w:t>land</w:t>
      </w:r>
      <w:r w:rsidRPr="00EB6895">
        <w:rPr>
          <w:rFonts w:cs="Times New Roman"/>
          <w:sz w:val="24"/>
        </w:rPr>
        <w:t xml:space="preserve"> cove</w:t>
      </w:r>
      <w:r w:rsidR="00B3275F" w:rsidRPr="00EB6895">
        <w:rPr>
          <w:rFonts w:cs="Times New Roman"/>
          <w:sz w:val="24"/>
        </w:rPr>
        <w:t xml:space="preserve">r of the study area in quantity </w:t>
      </w:r>
      <w:r w:rsidRPr="00EB6895">
        <w:rPr>
          <w:rFonts w:cs="Times New Roman"/>
          <w:sz w:val="24"/>
        </w:rPr>
        <w:t>and thematic map respectively. Grass land /grazing and cultivated land and settlement/bare land covered 75.044% of the total area in 2016. Forest cove</w:t>
      </w:r>
      <w:r w:rsidR="000426AD" w:rsidRPr="00EB6895">
        <w:rPr>
          <w:rFonts w:cs="Times New Roman"/>
          <w:sz w:val="24"/>
        </w:rPr>
        <w:t xml:space="preserve">r and </w:t>
      </w:r>
      <w:r w:rsidRPr="00EB6895">
        <w:rPr>
          <w:rFonts w:cs="Times New Roman"/>
          <w:sz w:val="24"/>
        </w:rPr>
        <w:t xml:space="preserve">water body covered the medium part of the area by 15.76% and 9.19% of area coverage respectively. In this study year grasses/grazing land, cultivated land and settlement /bare land dramatically increased from 77.05% in 2002 to 78.94% in 2012. On the other hand, the </w:t>
      </w:r>
      <w:r w:rsidRPr="00EB6895">
        <w:rPr>
          <w:rFonts w:cs="Times New Roman"/>
          <w:noProof/>
          <w:sz w:val="24"/>
        </w:rPr>
        <w:t>forest cover</w:t>
      </w:r>
      <w:r w:rsidRPr="00EB6895">
        <w:rPr>
          <w:rFonts w:cs="Times New Roman"/>
          <w:sz w:val="24"/>
        </w:rPr>
        <w:t xml:space="preserve"> and water body area coverage at 2002to 2012 decreased from 22.49% and 21.05% Se</w:t>
      </w:r>
      <w:r w:rsidR="004D4B11" w:rsidRPr="00EB6895">
        <w:rPr>
          <w:rFonts w:cs="Times New Roman"/>
          <w:sz w:val="24"/>
        </w:rPr>
        <w:t>e</w:t>
      </w:r>
      <w:r w:rsidRPr="00EB6895">
        <w:rPr>
          <w:rFonts w:cs="Times New Roman"/>
          <w:sz w:val="24"/>
        </w:rPr>
        <w:t xml:space="preserve"> the (Table 4.</w:t>
      </w:r>
      <w:r w:rsidR="000A0F85" w:rsidRPr="00EB6895">
        <w:rPr>
          <w:rFonts w:cs="Times New Roman"/>
          <w:sz w:val="24"/>
        </w:rPr>
        <w:t>1</w:t>
      </w:r>
      <w:r w:rsidRPr="00EB6895">
        <w:rPr>
          <w:rFonts w:cs="Times New Roman"/>
          <w:sz w:val="24"/>
        </w:rPr>
        <w:t>and 4.</w:t>
      </w:r>
      <w:r w:rsidR="000A0F85" w:rsidRPr="00EB6895">
        <w:rPr>
          <w:rFonts w:cs="Times New Roman"/>
          <w:sz w:val="24"/>
        </w:rPr>
        <w:t>2</w:t>
      </w:r>
      <w:r w:rsidRPr="00EB6895">
        <w:rPr>
          <w:rFonts w:cs="Times New Roman"/>
          <w:sz w:val="24"/>
        </w:rPr>
        <w:t>) and increased from 2012 to 2016 by 21.</w:t>
      </w:r>
      <w:r w:rsidR="004D4B11" w:rsidRPr="00EB6895">
        <w:rPr>
          <w:rFonts w:cs="Times New Roman"/>
          <w:sz w:val="24"/>
        </w:rPr>
        <w:t>05% to 24.956% Se the (Table 4.2 and 4.3</w:t>
      </w:r>
      <w:r w:rsidR="00A42B9F" w:rsidRPr="00EB6895">
        <w:rPr>
          <w:rFonts w:cs="Times New Roman"/>
          <w:sz w:val="24"/>
        </w:rPr>
        <w:t>). While</w:t>
      </w:r>
      <w:r w:rsidRPr="00EB6895">
        <w:rPr>
          <w:rFonts w:cs="Times New Roman"/>
          <w:sz w:val="24"/>
        </w:rPr>
        <w:t xml:space="preserve"> grass land /grazing and cultivated land and settlement/bare land covered decreased from 2012 to</w:t>
      </w:r>
      <w:r w:rsidR="007A5B54">
        <w:rPr>
          <w:rFonts w:cs="Times New Roman"/>
          <w:sz w:val="24"/>
        </w:rPr>
        <w:t xml:space="preserve"> </w:t>
      </w:r>
      <w:r w:rsidRPr="00EB6895">
        <w:rPr>
          <w:rFonts w:cs="Times New Roman"/>
          <w:sz w:val="24"/>
        </w:rPr>
        <w:t>2016 by 78.94% to 75.044%</w:t>
      </w:r>
      <w:r w:rsidR="00540587" w:rsidRPr="00EB6895">
        <w:rPr>
          <w:rFonts w:cs="Times New Roman"/>
          <w:sz w:val="24"/>
        </w:rPr>
        <w:t>respectively, Se</w:t>
      </w:r>
      <w:r w:rsidR="004D4B11" w:rsidRPr="00EB6895">
        <w:rPr>
          <w:rFonts w:cs="Times New Roman"/>
          <w:sz w:val="24"/>
        </w:rPr>
        <w:t xml:space="preserve"> the (Table 4.2 and 4.3</w:t>
      </w:r>
      <w:r w:rsidRPr="00EB6895">
        <w:rPr>
          <w:rFonts w:cs="Times New Roman"/>
          <w:sz w:val="24"/>
        </w:rPr>
        <w:t>). The change in the second study period (2012-2016) was much more significant compared with the first one (2002-2012).</w:t>
      </w:r>
    </w:p>
    <w:p w:rsidR="002D07F3" w:rsidRPr="00EB6895" w:rsidRDefault="002D07F3" w:rsidP="002D07F3">
      <w:pPr>
        <w:spacing w:before="0" w:after="0" w:line="360" w:lineRule="auto"/>
        <w:ind w:left="0" w:firstLine="0"/>
        <w:rPr>
          <w:rFonts w:cs="Times New Roman"/>
          <w:sz w:val="4"/>
        </w:rPr>
      </w:pPr>
    </w:p>
    <w:p w:rsidR="00E14515" w:rsidRPr="00EB6895" w:rsidRDefault="00D171CF" w:rsidP="00D171CF">
      <w:pPr>
        <w:pStyle w:val="Caption"/>
        <w:spacing w:line="360" w:lineRule="auto"/>
        <w:ind w:left="0" w:firstLine="0"/>
        <w:rPr>
          <w:rFonts w:ascii="Times New Roman" w:hAnsi="Times New Roman" w:cs="Times New Roman"/>
          <w:i w:val="0"/>
          <w:szCs w:val="22"/>
        </w:rPr>
      </w:pPr>
      <w:r>
        <w:rPr>
          <w:rFonts w:ascii="Times New Roman" w:hAnsi="Times New Roman" w:cs="Times New Roman"/>
          <w:i w:val="0"/>
        </w:rPr>
        <w:t xml:space="preserve">            </w:t>
      </w:r>
      <w:bookmarkStart w:id="277" w:name="_Toc493162070"/>
      <w:proofErr w:type="gramStart"/>
      <w:r>
        <w:rPr>
          <w:rFonts w:ascii="Times New Roman" w:hAnsi="Times New Roman" w:cs="Times New Roman"/>
          <w:i w:val="0"/>
        </w:rPr>
        <w:t xml:space="preserve">Table </w:t>
      </w:r>
      <w:r w:rsidR="00B01B97" w:rsidRPr="00EB6895">
        <w:rPr>
          <w:rFonts w:ascii="Times New Roman" w:hAnsi="Times New Roman" w:cs="Times New Roman"/>
          <w:i w:val="0"/>
        </w:rPr>
        <w:t>4.</w:t>
      </w:r>
      <w:proofErr w:type="gramEnd"/>
      <w:r w:rsidR="001B1D59" w:rsidRPr="00EB6895">
        <w:rPr>
          <w:rFonts w:ascii="Times New Roman" w:hAnsi="Times New Roman" w:cs="Times New Roman"/>
          <w:i w:val="0"/>
        </w:rPr>
        <w:fldChar w:fldCharType="begin"/>
      </w:r>
      <w:r w:rsidR="00B01B97" w:rsidRPr="00EB6895">
        <w:rPr>
          <w:rFonts w:ascii="Times New Roman" w:hAnsi="Times New Roman" w:cs="Times New Roman"/>
          <w:i w:val="0"/>
        </w:rPr>
        <w:instrText xml:space="preserve"> SEQ Table_4. \* ARABIC </w:instrText>
      </w:r>
      <w:r w:rsidR="001B1D59" w:rsidRPr="00EB6895">
        <w:rPr>
          <w:rFonts w:ascii="Times New Roman" w:hAnsi="Times New Roman" w:cs="Times New Roman"/>
          <w:i w:val="0"/>
        </w:rPr>
        <w:fldChar w:fldCharType="separate"/>
      </w:r>
      <w:r w:rsidR="00816570" w:rsidRPr="00EB6895">
        <w:rPr>
          <w:rFonts w:ascii="Times New Roman" w:hAnsi="Times New Roman" w:cs="Times New Roman"/>
          <w:i w:val="0"/>
          <w:noProof/>
        </w:rPr>
        <w:t>3</w:t>
      </w:r>
      <w:r w:rsidR="001B1D59" w:rsidRPr="00EB6895">
        <w:rPr>
          <w:rFonts w:ascii="Times New Roman" w:hAnsi="Times New Roman" w:cs="Times New Roman"/>
          <w:i w:val="0"/>
        </w:rPr>
        <w:fldChar w:fldCharType="end"/>
      </w:r>
      <w:r w:rsidR="00B01B97" w:rsidRPr="00EB6895">
        <w:rPr>
          <w:rFonts w:ascii="Times New Roman" w:hAnsi="Times New Roman" w:cs="Times New Roman"/>
          <w:i w:val="0"/>
        </w:rPr>
        <w:t>: Area and percentage coverage of LULC (2016)</w:t>
      </w:r>
      <w:bookmarkEnd w:id="277"/>
    </w:p>
    <w:tbl>
      <w:tblPr>
        <w:tblStyle w:val="GridTable1Light1"/>
        <w:tblW w:w="0" w:type="auto"/>
        <w:jc w:val="center"/>
        <w:tblLook w:val="04A0"/>
      </w:tblPr>
      <w:tblGrid>
        <w:gridCol w:w="590"/>
        <w:gridCol w:w="3389"/>
        <w:gridCol w:w="2328"/>
        <w:gridCol w:w="2324"/>
      </w:tblGrid>
      <w:tr w:rsidR="00E14515" w:rsidRPr="00EB6895" w:rsidTr="00E14515">
        <w:trPr>
          <w:cnfStyle w:val="100000000000"/>
          <w:trHeight w:val="514"/>
          <w:jc w:val="center"/>
        </w:trPr>
        <w:tc>
          <w:tcPr>
            <w:cnfStyle w:val="001000000000"/>
            <w:tcW w:w="590" w:type="dxa"/>
          </w:tcPr>
          <w:p w:rsidR="00E14515" w:rsidRPr="00EB6895" w:rsidRDefault="00E14515" w:rsidP="00E14515">
            <w:pPr>
              <w:spacing w:before="0" w:line="360" w:lineRule="auto"/>
              <w:rPr>
                <w:rFonts w:cs="Times New Roman"/>
                <w:b w:val="0"/>
                <w:sz w:val="24"/>
              </w:rPr>
            </w:pPr>
            <w:r w:rsidRPr="00EB6895">
              <w:rPr>
                <w:rFonts w:cs="Times New Roman"/>
                <w:b w:val="0"/>
                <w:sz w:val="24"/>
              </w:rPr>
              <w:t>S/N</w:t>
            </w:r>
          </w:p>
        </w:tc>
        <w:tc>
          <w:tcPr>
            <w:tcW w:w="3389" w:type="dxa"/>
          </w:tcPr>
          <w:p w:rsidR="00E14515" w:rsidRPr="00EB6895" w:rsidRDefault="00E14515" w:rsidP="00E14515">
            <w:pPr>
              <w:spacing w:before="0" w:line="360" w:lineRule="auto"/>
              <w:cnfStyle w:val="100000000000"/>
              <w:rPr>
                <w:rFonts w:cs="Times New Roman"/>
                <w:b w:val="0"/>
                <w:sz w:val="24"/>
              </w:rPr>
            </w:pPr>
            <w:r w:rsidRPr="00EB6895">
              <w:rPr>
                <w:rFonts w:cs="Times New Roman"/>
                <w:b w:val="0"/>
                <w:sz w:val="24"/>
              </w:rPr>
              <w:t>Class Name</w:t>
            </w:r>
          </w:p>
        </w:tc>
        <w:tc>
          <w:tcPr>
            <w:tcW w:w="2328" w:type="dxa"/>
          </w:tcPr>
          <w:p w:rsidR="00E14515" w:rsidRPr="00EB6895" w:rsidRDefault="00E14515" w:rsidP="00E14515">
            <w:pPr>
              <w:spacing w:before="0" w:line="360" w:lineRule="auto"/>
              <w:cnfStyle w:val="100000000000"/>
              <w:rPr>
                <w:rFonts w:cs="Times New Roman"/>
                <w:b w:val="0"/>
                <w:sz w:val="24"/>
              </w:rPr>
            </w:pPr>
            <w:r w:rsidRPr="00EB6895">
              <w:rPr>
                <w:rFonts w:cs="Times New Roman"/>
                <w:b w:val="0"/>
                <w:sz w:val="24"/>
              </w:rPr>
              <w:t>Area In hectare</w:t>
            </w:r>
          </w:p>
        </w:tc>
        <w:tc>
          <w:tcPr>
            <w:tcW w:w="2324" w:type="dxa"/>
          </w:tcPr>
          <w:p w:rsidR="00E14515" w:rsidRPr="00EB6895" w:rsidRDefault="00E14515" w:rsidP="00E14515">
            <w:pPr>
              <w:spacing w:before="0" w:line="360" w:lineRule="auto"/>
              <w:cnfStyle w:val="100000000000"/>
              <w:rPr>
                <w:rFonts w:cs="Times New Roman"/>
                <w:b w:val="0"/>
                <w:sz w:val="24"/>
              </w:rPr>
            </w:pPr>
            <w:r w:rsidRPr="00EB6895">
              <w:rPr>
                <w:rFonts w:cs="Times New Roman"/>
                <w:b w:val="0"/>
                <w:sz w:val="24"/>
              </w:rPr>
              <w:t>Area %</w:t>
            </w:r>
          </w:p>
        </w:tc>
      </w:tr>
      <w:tr w:rsidR="00E14515" w:rsidRPr="00EB6895" w:rsidTr="00E14515">
        <w:trPr>
          <w:trHeight w:val="514"/>
          <w:jc w:val="center"/>
        </w:trPr>
        <w:tc>
          <w:tcPr>
            <w:cnfStyle w:val="001000000000"/>
            <w:tcW w:w="590" w:type="dxa"/>
          </w:tcPr>
          <w:p w:rsidR="00E14515" w:rsidRPr="00EB6895" w:rsidRDefault="00E14515" w:rsidP="00E14515">
            <w:pPr>
              <w:spacing w:before="0" w:line="360" w:lineRule="auto"/>
              <w:rPr>
                <w:rFonts w:cs="Times New Roman"/>
                <w:b w:val="0"/>
                <w:sz w:val="24"/>
              </w:rPr>
            </w:pPr>
            <w:r w:rsidRPr="00EB6895">
              <w:rPr>
                <w:rFonts w:cs="Times New Roman"/>
                <w:b w:val="0"/>
                <w:sz w:val="24"/>
              </w:rPr>
              <w:t>1</w:t>
            </w:r>
          </w:p>
        </w:tc>
        <w:tc>
          <w:tcPr>
            <w:tcW w:w="3389" w:type="dxa"/>
          </w:tcPr>
          <w:p w:rsidR="00E14515" w:rsidRPr="00EB6895" w:rsidRDefault="00E14515" w:rsidP="00E14515">
            <w:pPr>
              <w:spacing w:before="0" w:line="360" w:lineRule="auto"/>
              <w:cnfStyle w:val="000000000000"/>
              <w:rPr>
                <w:rFonts w:cs="Times New Roman"/>
                <w:sz w:val="24"/>
              </w:rPr>
            </w:pPr>
            <w:r w:rsidRPr="00EB6895">
              <w:rPr>
                <w:rFonts w:cs="Times New Roman"/>
                <w:sz w:val="24"/>
              </w:rPr>
              <w:t>Forest land</w:t>
            </w:r>
          </w:p>
        </w:tc>
        <w:tc>
          <w:tcPr>
            <w:tcW w:w="2328" w:type="dxa"/>
            <w:vAlign w:val="bottom"/>
          </w:tcPr>
          <w:p w:rsidR="00E14515" w:rsidRPr="00EB6895" w:rsidRDefault="00E14515" w:rsidP="00E14515">
            <w:pPr>
              <w:spacing w:before="0" w:line="360" w:lineRule="auto"/>
              <w:jc w:val="right"/>
              <w:cnfStyle w:val="000000000000"/>
              <w:rPr>
                <w:rFonts w:cs="Times New Roman"/>
                <w:color w:val="000000"/>
                <w:sz w:val="24"/>
              </w:rPr>
            </w:pPr>
            <w:r w:rsidRPr="00EB6895">
              <w:rPr>
                <w:rFonts w:cs="Times New Roman"/>
                <w:color w:val="000000"/>
                <w:sz w:val="24"/>
              </w:rPr>
              <w:t>824.107</w:t>
            </w:r>
          </w:p>
        </w:tc>
        <w:tc>
          <w:tcPr>
            <w:tcW w:w="2324" w:type="dxa"/>
            <w:vAlign w:val="bottom"/>
          </w:tcPr>
          <w:p w:rsidR="00E14515" w:rsidRPr="00EB6895" w:rsidRDefault="00E14515" w:rsidP="00E14515">
            <w:pPr>
              <w:spacing w:before="0" w:line="360" w:lineRule="auto"/>
              <w:jc w:val="right"/>
              <w:cnfStyle w:val="000000000000"/>
              <w:rPr>
                <w:rFonts w:cs="Times New Roman"/>
                <w:color w:val="000000"/>
                <w:sz w:val="24"/>
              </w:rPr>
            </w:pPr>
            <w:r w:rsidRPr="00EB6895">
              <w:rPr>
                <w:rFonts w:cs="Times New Roman"/>
                <w:color w:val="000000"/>
                <w:sz w:val="24"/>
              </w:rPr>
              <w:t>15.758</w:t>
            </w:r>
          </w:p>
        </w:tc>
      </w:tr>
      <w:tr w:rsidR="00E14515" w:rsidRPr="00EB6895" w:rsidTr="00E14515">
        <w:trPr>
          <w:trHeight w:val="500"/>
          <w:jc w:val="center"/>
        </w:trPr>
        <w:tc>
          <w:tcPr>
            <w:cnfStyle w:val="001000000000"/>
            <w:tcW w:w="590" w:type="dxa"/>
          </w:tcPr>
          <w:p w:rsidR="00E14515" w:rsidRPr="00EB6895" w:rsidRDefault="00E14515" w:rsidP="00E14515">
            <w:pPr>
              <w:spacing w:before="0" w:line="360" w:lineRule="auto"/>
              <w:rPr>
                <w:rFonts w:cs="Times New Roman"/>
                <w:b w:val="0"/>
                <w:sz w:val="24"/>
              </w:rPr>
            </w:pPr>
            <w:r w:rsidRPr="00EB6895">
              <w:rPr>
                <w:rFonts w:cs="Times New Roman"/>
                <w:b w:val="0"/>
                <w:sz w:val="24"/>
              </w:rPr>
              <w:t>2</w:t>
            </w:r>
          </w:p>
        </w:tc>
        <w:tc>
          <w:tcPr>
            <w:tcW w:w="3389" w:type="dxa"/>
          </w:tcPr>
          <w:p w:rsidR="00E14515" w:rsidRPr="00EB6895" w:rsidRDefault="00E14515" w:rsidP="00E14515">
            <w:pPr>
              <w:spacing w:before="0" w:line="360" w:lineRule="auto"/>
              <w:cnfStyle w:val="000000000000"/>
              <w:rPr>
                <w:rFonts w:cs="Times New Roman"/>
                <w:sz w:val="24"/>
              </w:rPr>
            </w:pPr>
            <w:r w:rsidRPr="00EB6895">
              <w:rPr>
                <w:rFonts w:cs="Times New Roman"/>
                <w:sz w:val="24"/>
              </w:rPr>
              <w:t>Grazing Land /Grass land</w:t>
            </w:r>
          </w:p>
        </w:tc>
        <w:tc>
          <w:tcPr>
            <w:tcW w:w="2328" w:type="dxa"/>
            <w:vAlign w:val="bottom"/>
          </w:tcPr>
          <w:p w:rsidR="00E14515" w:rsidRPr="00EB6895" w:rsidRDefault="00E14515" w:rsidP="00E14515">
            <w:pPr>
              <w:spacing w:before="0" w:line="360" w:lineRule="auto"/>
              <w:jc w:val="right"/>
              <w:cnfStyle w:val="000000000000"/>
              <w:rPr>
                <w:rFonts w:cs="Times New Roman"/>
                <w:color w:val="000000"/>
                <w:sz w:val="24"/>
              </w:rPr>
            </w:pPr>
            <w:r w:rsidRPr="00EB6895">
              <w:rPr>
                <w:rFonts w:cs="Times New Roman"/>
                <w:color w:val="000000"/>
                <w:sz w:val="24"/>
              </w:rPr>
              <w:t>1399.34</w:t>
            </w:r>
          </w:p>
        </w:tc>
        <w:tc>
          <w:tcPr>
            <w:tcW w:w="2324" w:type="dxa"/>
            <w:vAlign w:val="bottom"/>
          </w:tcPr>
          <w:p w:rsidR="00E14515" w:rsidRPr="00EB6895" w:rsidRDefault="00E14515" w:rsidP="00E14515">
            <w:pPr>
              <w:spacing w:before="0" w:line="360" w:lineRule="auto"/>
              <w:jc w:val="right"/>
              <w:cnfStyle w:val="000000000000"/>
              <w:rPr>
                <w:rFonts w:cs="Times New Roman"/>
                <w:color w:val="000000"/>
                <w:sz w:val="24"/>
              </w:rPr>
            </w:pPr>
            <w:r w:rsidRPr="00EB6895">
              <w:rPr>
                <w:rFonts w:cs="Times New Roman"/>
                <w:color w:val="000000"/>
                <w:sz w:val="24"/>
              </w:rPr>
              <w:t>26.757</w:t>
            </w:r>
          </w:p>
        </w:tc>
      </w:tr>
      <w:tr w:rsidR="00E14515" w:rsidRPr="00EB6895" w:rsidTr="00E14515">
        <w:trPr>
          <w:trHeight w:val="500"/>
          <w:jc w:val="center"/>
        </w:trPr>
        <w:tc>
          <w:tcPr>
            <w:cnfStyle w:val="001000000000"/>
            <w:tcW w:w="590" w:type="dxa"/>
          </w:tcPr>
          <w:p w:rsidR="00E14515" w:rsidRPr="00EB6895" w:rsidRDefault="00E14515" w:rsidP="00E14515">
            <w:pPr>
              <w:spacing w:before="0" w:line="360" w:lineRule="auto"/>
              <w:rPr>
                <w:rFonts w:cs="Times New Roman"/>
                <w:b w:val="0"/>
                <w:sz w:val="24"/>
              </w:rPr>
            </w:pPr>
            <w:r w:rsidRPr="00EB6895">
              <w:rPr>
                <w:rFonts w:cs="Times New Roman"/>
                <w:b w:val="0"/>
                <w:sz w:val="24"/>
              </w:rPr>
              <w:t>3</w:t>
            </w:r>
          </w:p>
        </w:tc>
        <w:tc>
          <w:tcPr>
            <w:tcW w:w="3389" w:type="dxa"/>
          </w:tcPr>
          <w:p w:rsidR="00E14515" w:rsidRPr="00EB6895" w:rsidRDefault="00E14515" w:rsidP="00E14515">
            <w:pPr>
              <w:spacing w:before="0" w:line="360" w:lineRule="auto"/>
              <w:cnfStyle w:val="000000000000"/>
              <w:rPr>
                <w:rFonts w:cs="Times New Roman"/>
                <w:sz w:val="24"/>
              </w:rPr>
            </w:pPr>
            <w:r w:rsidRPr="00EB6895">
              <w:rPr>
                <w:rFonts w:cs="Times New Roman"/>
                <w:sz w:val="24"/>
              </w:rPr>
              <w:t>Cultivated land</w:t>
            </w:r>
          </w:p>
        </w:tc>
        <w:tc>
          <w:tcPr>
            <w:tcW w:w="2328" w:type="dxa"/>
            <w:vAlign w:val="bottom"/>
          </w:tcPr>
          <w:p w:rsidR="00E14515" w:rsidRPr="00EB6895" w:rsidRDefault="00E14515" w:rsidP="00E14515">
            <w:pPr>
              <w:spacing w:before="0" w:line="360" w:lineRule="auto"/>
              <w:jc w:val="right"/>
              <w:cnfStyle w:val="000000000000"/>
              <w:rPr>
                <w:rFonts w:cs="Times New Roman"/>
                <w:color w:val="000000"/>
                <w:sz w:val="24"/>
              </w:rPr>
            </w:pPr>
            <w:r w:rsidRPr="00EB6895">
              <w:rPr>
                <w:rFonts w:cs="Times New Roman"/>
                <w:color w:val="000000"/>
                <w:sz w:val="24"/>
              </w:rPr>
              <w:t>1363.12</w:t>
            </w:r>
          </w:p>
        </w:tc>
        <w:tc>
          <w:tcPr>
            <w:tcW w:w="2324" w:type="dxa"/>
            <w:vAlign w:val="bottom"/>
          </w:tcPr>
          <w:p w:rsidR="00E14515" w:rsidRPr="00EB6895" w:rsidRDefault="00E14515" w:rsidP="00E14515">
            <w:pPr>
              <w:spacing w:before="0" w:line="360" w:lineRule="auto"/>
              <w:jc w:val="right"/>
              <w:cnfStyle w:val="000000000000"/>
              <w:rPr>
                <w:rFonts w:cs="Times New Roman"/>
                <w:color w:val="000000"/>
                <w:sz w:val="24"/>
              </w:rPr>
            </w:pPr>
            <w:r w:rsidRPr="00EB6895">
              <w:rPr>
                <w:rFonts w:cs="Times New Roman"/>
                <w:color w:val="000000"/>
                <w:sz w:val="24"/>
              </w:rPr>
              <w:t>26.064</w:t>
            </w:r>
          </w:p>
        </w:tc>
      </w:tr>
      <w:tr w:rsidR="00E14515" w:rsidRPr="00EB6895" w:rsidTr="00E14515">
        <w:trPr>
          <w:trHeight w:val="514"/>
          <w:jc w:val="center"/>
        </w:trPr>
        <w:tc>
          <w:tcPr>
            <w:cnfStyle w:val="001000000000"/>
            <w:tcW w:w="590" w:type="dxa"/>
          </w:tcPr>
          <w:p w:rsidR="00E14515" w:rsidRPr="00EB6895" w:rsidRDefault="00E14515" w:rsidP="00E14515">
            <w:pPr>
              <w:spacing w:before="0" w:line="360" w:lineRule="auto"/>
              <w:rPr>
                <w:rFonts w:cs="Times New Roman"/>
                <w:b w:val="0"/>
                <w:sz w:val="24"/>
              </w:rPr>
            </w:pPr>
            <w:r w:rsidRPr="00EB6895">
              <w:rPr>
                <w:rFonts w:cs="Times New Roman"/>
                <w:b w:val="0"/>
                <w:sz w:val="24"/>
              </w:rPr>
              <w:t>4</w:t>
            </w:r>
          </w:p>
        </w:tc>
        <w:tc>
          <w:tcPr>
            <w:tcW w:w="3389" w:type="dxa"/>
          </w:tcPr>
          <w:p w:rsidR="00E14515" w:rsidRPr="00EB6895" w:rsidRDefault="00E14515" w:rsidP="00E14515">
            <w:pPr>
              <w:spacing w:before="0" w:line="360" w:lineRule="auto"/>
              <w:cnfStyle w:val="000000000000"/>
              <w:rPr>
                <w:rFonts w:cs="Times New Roman"/>
                <w:sz w:val="24"/>
              </w:rPr>
            </w:pPr>
            <w:r w:rsidRPr="00EB6895">
              <w:rPr>
                <w:rFonts w:cs="Times New Roman"/>
                <w:sz w:val="24"/>
              </w:rPr>
              <w:t>Settlement Land/bare land</w:t>
            </w:r>
          </w:p>
        </w:tc>
        <w:tc>
          <w:tcPr>
            <w:tcW w:w="2328" w:type="dxa"/>
            <w:vAlign w:val="bottom"/>
          </w:tcPr>
          <w:p w:rsidR="00E14515" w:rsidRPr="00EB6895" w:rsidRDefault="00E14515" w:rsidP="00E14515">
            <w:pPr>
              <w:spacing w:before="0" w:line="360" w:lineRule="auto"/>
              <w:jc w:val="right"/>
              <w:cnfStyle w:val="000000000000"/>
              <w:rPr>
                <w:rFonts w:cs="Times New Roman"/>
                <w:color w:val="000000"/>
                <w:sz w:val="24"/>
              </w:rPr>
            </w:pPr>
            <w:r w:rsidRPr="00EB6895">
              <w:rPr>
                <w:rFonts w:cs="Times New Roman"/>
                <w:color w:val="000000"/>
                <w:sz w:val="24"/>
              </w:rPr>
              <w:t>1162.1</w:t>
            </w:r>
          </w:p>
        </w:tc>
        <w:tc>
          <w:tcPr>
            <w:tcW w:w="2324" w:type="dxa"/>
            <w:vAlign w:val="bottom"/>
          </w:tcPr>
          <w:p w:rsidR="00E14515" w:rsidRPr="00EB6895" w:rsidRDefault="00E14515" w:rsidP="00E14515">
            <w:pPr>
              <w:spacing w:before="0" w:line="360" w:lineRule="auto"/>
              <w:jc w:val="right"/>
              <w:cnfStyle w:val="000000000000"/>
              <w:rPr>
                <w:rFonts w:cs="Times New Roman"/>
                <w:color w:val="000000"/>
                <w:sz w:val="24"/>
              </w:rPr>
            </w:pPr>
            <w:r w:rsidRPr="00EB6895">
              <w:rPr>
                <w:rFonts w:cs="Times New Roman"/>
                <w:color w:val="000000"/>
                <w:sz w:val="24"/>
              </w:rPr>
              <w:t>22.22</w:t>
            </w:r>
          </w:p>
        </w:tc>
      </w:tr>
      <w:tr w:rsidR="00E14515" w:rsidRPr="00EB6895" w:rsidTr="00E14515">
        <w:trPr>
          <w:trHeight w:val="500"/>
          <w:jc w:val="center"/>
        </w:trPr>
        <w:tc>
          <w:tcPr>
            <w:cnfStyle w:val="001000000000"/>
            <w:tcW w:w="590" w:type="dxa"/>
          </w:tcPr>
          <w:p w:rsidR="00E14515" w:rsidRPr="00EB6895" w:rsidRDefault="00E14515" w:rsidP="00E14515">
            <w:pPr>
              <w:spacing w:before="0" w:line="360" w:lineRule="auto"/>
              <w:rPr>
                <w:rFonts w:cs="Times New Roman"/>
                <w:b w:val="0"/>
                <w:sz w:val="24"/>
              </w:rPr>
            </w:pPr>
            <w:r w:rsidRPr="00EB6895">
              <w:rPr>
                <w:rFonts w:cs="Times New Roman"/>
                <w:b w:val="0"/>
                <w:sz w:val="24"/>
              </w:rPr>
              <w:t>5</w:t>
            </w:r>
          </w:p>
        </w:tc>
        <w:tc>
          <w:tcPr>
            <w:tcW w:w="3389" w:type="dxa"/>
          </w:tcPr>
          <w:p w:rsidR="00E14515" w:rsidRPr="00EB6895" w:rsidRDefault="00E14515" w:rsidP="00E14515">
            <w:pPr>
              <w:spacing w:before="0" w:line="360" w:lineRule="auto"/>
              <w:cnfStyle w:val="000000000000"/>
              <w:rPr>
                <w:rFonts w:cs="Times New Roman"/>
                <w:sz w:val="24"/>
              </w:rPr>
            </w:pPr>
            <w:r w:rsidRPr="00EB6895">
              <w:rPr>
                <w:rFonts w:cs="Times New Roman"/>
                <w:sz w:val="24"/>
              </w:rPr>
              <w:t>Water body</w:t>
            </w:r>
          </w:p>
        </w:tc>
        <w:tc>
          <w:tcPr>
            <w:tcW w:w="2328" w:type="dxa"/>
            <w:vAlign w:val="bottom"/>
          </w:tcPr>
          <w:p w:rsidR="00E14515" w:rsidRPr="00EB6895" w:rsidRDefault="00E14515" w:rsidP="00E14515">
            <w:pPr>
              <w:spacing w:before="0" w:line="360" w:lineRule="auto"/>
              <w:jc w:val="right"/>
              <w:cnfStyle w:val="000000000000"/>
              <w:rPr>
                <w:rFonts w:cs="Times New Roman"/>
                <w:color w:val="000000"/>
                <w:sz w:val="24"/>
              </w:rPr>
            </w:pPr>
            <w:r w:rsidRPr="00EB6895">
              <w:rPr>
                <w:rFonts w:cs="Times New Roman"/>
                <w:color w:val="000000"/>
                <w:sz w:val="24"/>
              </w:rPr>
              <w:t>481.05</w:t>
            </w:r>
          </w:p>
        </w:tc>
        <w:tc>
          <w:tcPr>
            <w:tcW w:w="2324" w:type="dxa"/>
            <w:vAlign w:val="bottom"/>
          </w:tcPr>
          <w:p w:rsidR="00E14515" w:rsidRPr="00EB6895" w:rsidRDefault="00E14515" w:rsidP="00E14515">
            <w:pPr>
              <w:spacing w:before="0" w:line="360" w:lineRule="auto"/>
              <w:jc w:val="right"/>
              <w:cnfStyle w:val="000000000000"/>
              <w:rPr>
                <w:rFonts w:cs="Times New Roman"/>
                <w:color w:val="000000"/>
                <w:sz w:val="24"/>
              </w:rPr>
            </w:pPr>
            <w:r w:rsidRPr="00EB6895">
              <w:rPr>
                <w:rFonts w:cs="Times New Roman"/>
                <w:color w:val="000000"/>
                <w:sz w:val="24"/>
              </w:rPr>
              <w:t>9.198</w:t>
            </w:r>
          </w:p>
        </w:tc>
      </w:tr>
      <w:tr w:rsidR="00E14515" w:rsidRPr="00EB6895" w:rsidTr="00E14515">
        <w:trPr>
          <w:trHeight w:val="693"/>
          <w:jc w:val="center"/>
        </w:trPr>
        <w:tc>
          <w:tcPr>
            <w:cnfStyle w:val="001000000000"/>
            <w:tcW w:w="590" w:type="dxa"/>
          </w:tcPr>
          <w:p w:rsidR="00E14515" w:rsidRPr="00EB6895" w:rsidRDefault="00E14515" w:rsidP="00E14515">
            <w:pPr>
              <w:spacing w:before="0" w:line="360" w:lineRule="auto"/>
              <w:rPr>
                <w:rFonts w:cs="Times New Roman"/>
                <w:b w:val="0"/>
                <w:sz w:val="24"/>
              </w:rPr>
            </w:pPr>
          </w:p>
        </w:tc>
        <w:tc>
          <w:tcPr>
            <w:tcW w:w="3389" w:type="dxa"/>
          </w:tcPr>
          <w:p w:rsidR="00E14515" w:rsidRPr="00EB6895" w:rsidRDefault="00E14515" w:rsidP="00E14515">
            <w:pPr>
              <w:spacing w:before="0" w:line="360" w:lineRule="auto"/>
              <w:cnfStyle w:val="000000000000"/>
              <w:rPr>
                <w:rFonts w:cs="Times New Roman"/>
                <w:sz w:val="24"/>
              </w:rPr>
            </w:pPr>
            <w:r w:rsidRPr="00EB6895">
              <w:rPr>
                <w:rFonts w:cs="Times New Roman"/>
                <w:sz w:val="24"/>
              </w:rPr>
              <w:t>Total</w:t>
            </w:r>
          </w:p>
        </w:tc>
        <w:tc>
          <w:tcPr>
            <w:tcW w:w="2328" w:type="dxa"/>
            <w:vAlign w:val="bottom"/>
          </w:tcPr>
          <w:p w:rsidR="00E14515" w:rsidRPr="00EB6895" w:rsidRDefault="00E14515" w:rsidP="00E14515">
            <w:pPr>
              <w:spacing w:before="0" w:line="360" w:lineRule="auto"/>
              <w:jc w:val="right"/>
              <w:cnfStyle w:val="000000000000"/>
              <w:rPr>
                <w:rFonts w:cs="Times New Roman"/>
                <w:color w:val="000000"/>
                <w:sz w:val="24"/>
              </w:rPr>
            </w:pPr>
            <w:r w:rsidRPr="00EB6895">
              <w:rPr>
                <w:rFonts w:cs="Times New Roman"/>
                <w:color w:val="000000"/>
                <w:sz w:val="24"/>
              </w:rPr>
              <w:t>5229.717</w:t>
            </w:r>
          </w:p>
        </w:tc>
        <w:tc>
          <w:tcPr>
            <w:tcW w:w="2324" w:type="dxa"/>
            <w:vAlign w:val="bottom"/>
          </w:tcPr>
          <w:p w:rsidR="00E14515" w:rsidRPr="00EB6895" w:rsidRDefault="00E14515" w:rsidP="00E14515">
            <w:pPr>
              <w:spacing w:before="0" w:line="360" w:lineRule="auto"/>
              <w:jc w:val="right"/>
              <w:cnfStyle w:val="000000000000"/>
              <w:rPr>
                <w:rFonts w:cs="Times New Roman"/>
                <w:color w:val="000000"/>
                <w:sz w:val="24"/>
              </w:rPr>
            </w:pPr>
            <w:r w:rsidRPr="00EB6895">
              <w:rPr>
                <w:rFonts w:cs="Times New Roman"/>
                <w:color w:val="000000"/>
                <w:sz w:val="24"/>
              </w:rPr>
              <w:t>99.997</w:t>
            </w:r>
          </w:p>
        </w:tc>
      </w:tr>
    </w:tbl>
    <w:p w:rsidR="00E14515" w:rsidRPr="00EB6895" w:rsidRDefault="00E14515" w:rsidP="00E14515">
      <w:pPr>
        <w:spacing w:before="0" w:line="360" w:lineRule="auto"/>
        <w:rPr>
          <w:rFonts w:cs="Times New Roman"/>
          <w:sz w:val="24"/>
        </w:rPr>
      </w:pPr>
    </w:p>
    <w:p w:rsidR="00E14515" w:rsidRPr="00EB6895" w:rsidRDefault="00E14515" w:rsidP="00E14515">
      <w:pPr>
        <w:pStyle w:val="Default"/>
        <w:spacing w:line="360" w:lineRule="auto"/>
        <w:ind w:left="0" w:firstLine="0"/>
        <w:rPr>
          <w:color w:val="auto"/>
          <w:szCs w:val="22"/>
        </w:rPr>
      </w:pPr>
    </w:p>
    <w:p w:rsidR="00E14515" w:rsidRPr="00EB6895" w:rsidRDefault="00E14515" w:rsidP="00E14515">
      <w:pPr>
        <w:pStyle w:val="Default"/>
        <w:spacing w:line="360" w:lineRule="auto"/>
        <w:ind w:left="0" w:firstLine="0"/>
        <w:rPr>
          <w:color w:val="auto"/>
          <w:szCs w:val="22"/>
        </w:rPr>
      </w:pPr>
    </w:p>
    <w:p w:rsidR="00E14515" w:rsidRPr="00EB6895" w:rsidRDefault="001C13DC" w:rsidP="00E14515">
      <w:pPr>
        <w:spacing w:before="0" w:line="360" w:lineRule="auto"/>
        <w:ind w:left="0" w:firstLine="0"/>
        <w:rPr>
          <w:rFonts w:cs="Times New Roman"/>
          <w:sz w:val="24"/>
        </w:rPr>
      </w:pPr>
      <w:r w:rsidRPr="00EB6895">
        <w:rPr>
          <w:rFonts w:cs="Times New Roman"/>
          <w:noProof/>
          <w:sz w:val="24"/>
        </w:rPr>
        <w:lastRenderedPageBreak/>
        <w:drawing>
          <wp:inline distT="0" distB="0" distL="0" distR="0">
            <wp:extent cx="5943600" cy="6706510"/>
            <wp:effectExtent l="19050" t="0" r="0" b="0"/>
            <wp:docPr id="67"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cstate="print"/>
                    <a:srcRect/>
                    <a:stretch>
                      <a:fillRect/>
                    </a:stretch>
                  </pic:blipFill>
                  <pic:spPr bwMode="auto">
                    <a:xfrm>
                      <a:off x="0" y="0"/>
                      <a:ext cx="5943600" cy="6706510"/>
                    </a:xfrm>
                    <a:prstGeom prst="rect">
                      <a:avLst/>
                    </a:prstGeom>
                    <a:noFill/>
                    <a:ln w="9525">
                      <a:noFill/>
                      <a:miter lim="800000"/>
                      <a:headEnd/>
                      <a:tailEnd/>
                    </a:ln>
                  </pic:spPr>
                </pic:pic>
              </a:graphicData>
            </a:graphic>
          </wp:inline>
        </w:drawing>
      </w:r>
    </w:p>
    <w:p w:rsidR="00E14515" w:rsidRPr="00EB6895" w:rsidRDefault="00394E28" w:rsidP="00B01B97">
      <w:pPr>
        <w:pStyle w:val="Caption"/>
        <w:spacing w:line="360" w:lineRule="auto"/>
        <w:rPr>
          <w:rFonts w:ascii="Times New Roman" w:hAnsi="Times New Roman" w:cs="Times New Roman"/>
          <w:i w:val="0"/>
        </w:rPr>
      </w:pPr>
      <w:bookmarkStart w:id="278" w:name="_Toc493162140"/>
      <w:r>
        <w:rPr>
          <w:rFonts w:ascii="Times New Roman" w:hAnsi="Times New Roman" w:cs="Times New Roman"/>
          <w:i w:val="0"/>
        </w:rPr>
        <w:t>Fig.</w:t>
      </w:r>
      <w:r w:rsidR="00B01B97" w:rsidRPr="00EB6895">
        <w:rPr>
          <w:rFonts w:ascii="Times New Roman" w:hAnsi="Times New Roman" w:cs="Times New Roman"/>
          <w:i w:val="0"/>
        </w:rPr>
        <w:t>4.</w:t>
      </w:r>
      <w:r>
        <w:rPr>
          <w:rFonts w:ascii="Times New Roman" w:hAnsi="Times New Roman" w:cs="Times New Roman"/>
          <w:i w:val="0"/>
        </w:rPr>
        <w:t xml:space="preserve"> </w:t>
      </w:r>
      <w:r w:rsidR="001B1D59" w:rsidRPr="00EB6895">
        <w:rPr>
          <w:rFonts w:ascii="Times New Roman" w:hAnsi="Times New Roman" w:cs="Times New Roman"/>
          <w:i w:val="0"/>
        </w:rPr>
        <w:fldChar w:fldCharType="begin"/>
      </w:r>
      <w:r w:rsidR="00B01B97" w:rsidRPr="00EB6895">
        <w:rPr>
          <w:rFonts w:ascii="Times New Roman" w:hAnsi="Times New Roman" w:cs="Times New Roman"/>
          <w:i w:val="0"/>
        </w:rPr>
        <w:instrText xml:space="preserve"> SEQ Fig._4. \* ARABIC </w:instrText>
      </w:r>
      <w:r w:rsidR="001B1D59" w:rsidRPr="00EB6895">
        <w:rPr>
          <w:rFonts w:ascii="Times New Roman" w:hAnsi="Times New Roman" w:cs="Times New Roman"/>
          <w:i w:val="0"/>
        </w:rPr>
        <w:fldChar w:fldCharType="separate"/>
      </w:r>
      <w:r w:rsidR="008D2BD2">
        <w:rPr>
          <w:rFonts w:ascii="Times New Roman" w:hAnsi="Times New Roman" w:cs="Times New Roman"/>
          <w:i w:val="0"/>
          <w:noProof/>
        </w:rPr>
        <w:t>3</w:t>
      </w:r>
      <w:r w:rsidR="001B1D59" w:rsidRPr="00EB6895">
        <w:rPr>
          <w:rFonts w:ascii="Times New Roman" w:hAnsi="Times New Roman" w:cs="Times New Roman"/>
          <w:i w:val="0"/>
        </w:rPr>
        <w:fldChar w:fldCharType="end"/>
      </w:r>
      <w:r w:rsidR="00B01B97" w:rsidRPr="00EB6895">
        <w:rPr>
          <w:rFonts w:ascii="Times New Roman" w:hAnsi="Times New Roman" w:cs="Times New Roman"/>
          <w:i w:val="0"/>
        </w:rPr>
        <w:t>: land use land cover change 2016</w:t>
      </w:r>
      <w:bookmarkEnd w:id="278"/>
    </w:p>
    <w:p w:rsidR="00B01B97" w:rsidRPr="00EB6895" w:rsidRDefault="00B01B97" w:rsidP="00B01B97">
      <w:pPr>
        <w:rPr>
          <w:rFonts w:cs="Times New Roman"/>
          <w:sz w:val="12"/>
        </w:rPr>
      </w:pPr>
    </w:p>
    <w:p w:rsidR="00E14515" w:rsidRPr="00EB6895" w:rsidRDefault="00E14515" w:rsidP="00067263">
      <w:pPr>
        <w:pStyle w:val="Heading3"/>
        <w:spacing w:before="0" w:line="360" w:lineRule="auto"/>
        <w:ind w:left="0" w:firstLine="0"/>
        <w:rPr>
          <w:rFonts w:ascii="Times New Roman" w:hAnsi="Times New Roman" w:cs="Times New Roman"/>
          <w:b/>
          <w:color w:val="auto"/>
          <w:szCs w:val="26"/>
        </w:rPr>
      </w:pPr>
      <w:bookmarkStart w:id="279" w:name="_Toc493163830"/>
      <w:r w:rsidRPr="00EB6895">
        <w:rPr>
          <w:rFonts w:ascii="Times New Roman" w:hAnsi="Times New Roman" w:cs="Times New Roman"/>
          <w:b/>
          <w:color w:val="auto"/>
          <w:szCs w:val="26"/>
        </w:rPr>
        <w:lastRenderedPageBreak/>
        <w:t>4.</w:t>
      </w:r>
      <w:r w:rsidR="00FF12A3" w:rsidRPr="00EB6895">
        <w:rPr>
          <w:rFonts w:ascii="Times New Roman" w:hAnsi="Times New Roman" w:cs="Times New Roman"/>
          <w:b/>
          <w:color w:val="auto"/>
          <w:szCs w:val="26"/>
        </w:rPr>
        <w:t>1</w:t>
      </w:r>
      <w:r w:rsidRPr="00EB6895">
        <w:rPr>
          <w:rFonts w:ascii="Times New Roman" w:hAnsi="Times New Roman" w:cs="Times New Roman"/>
          <w:b/>
          <w:color w:val="auto"/>
          <w:szCs w:val="26"/>
        </w:rPr>
        <w:t>.5</w:t>
      </w:r>
      <w:r w:rsidR="008D3396">
        <w:rPr>
          <w:rFonts w:ascii="Times New Roman" w:hAnsi="Times New Roman" w:cs="Times New Roman"/>
          <w:b/>
          <w:color w:val="auto"/>
          <w:szCs w:val="26"/>
        </w:rPr>
        <w:t xml:space="preserve"> </w:t>
      </w:r>
      <w:r w:rsidRPr="00EB6895">
        <w:rPr>
          <w:rFonts w:ascii="Times New Roman" w:hAnsi="Times New Roman" w:cs="Times New Roman"/>
          <w:b/>
          <w:color w:val="auto"/>
          <w:szCs w:val="26"/>
        </w:rPr>
        <w:t>Accuracy assessment</w:t>
      </w:r>
      <w:bookmarkEnd w:id="279"/>
    </w:p>
    <w:p w:rsidR="00276560" w:rsidRPr="00EB6895" w:rsidRDefault="00E14515" w:rsidP="00276560">
      <w:pPr>
        <w:spacing w:before="0" w:after="0" w:line="360" w:lineRule="auto"/>
        <w:ind w:left="0" w:firstLine="0"/>
        <w:rPr>
          <w:rFonts w:cs="Times New Roman"/>
          <w:noProof/>
          <w:sz w:val="24"/>
          <w:szCs w:val="24"/>
        </w:rPr>
      </w:pPr>
      <w:r w:rsidRPr="00EB6895">
        <w:rPr>
          <w:rFonts w:cs="Times New Roman"/>
          <w:sz w:val="24"/>
        </w:rPr>
        <w:t xml:space="preserve">The study focused on relatively large geographic units. Hence, much variability is not expected within a short distance and some of the </w:t>
      </w:r>
      <w:r w:rsidRPr="00EB6895">
        <w:rPr>
          <w:rFonts w:cs="Times New Roman"/>
          <w:noProof/>
          <w:sz w:val="24"/>
        </w:rPr>
        <w:t>changes</w:t>
      </w:r>
      <w:r w:rsidRPr="00EB6895">
        <w:rPr>
          <w:rFonts w:cs="Times New Roman"/>
          <w:sz w:val="24"/>
        </w:rPr>
        <w:t xml:space="preserve"> might not be captured due to image resolutio</w:t>
      </w:r>
      <w:r w:rsidR="00B76FD0" w:rsidRPr="00EB6895">
        <w:rPr>
          <w:rFonts w:cs="Times New Roman"/>
          <w:sz w:val="24"/>
        </w:rPr>
        <w:t>n. GCP is</w:t>
      </w:r>
      <w:r w:rsidRPr="00EB6895">
        <w:rPr>
          <w:rFonts w:cs="Times New Roman"/>
          <w:sz w:val="24"/>
        </w:rPr>
        <w:t xml:space="preserve"> collected from the </w:t>
      </w:r>
      <w:r w:rsidRPr="00EB6895">
        <w:rPr>
          <w:rFonts w:cs="Times New Roman"/>
          <w:noProof/>
          <w:sz w:val="24"/>
        </w:rPr>
        <w:t>ground</w:t>
      </w:r>
      <w:r w:rsidRPr="00EB6895">
        <w:rPr>
          <w:rFonts w:cs="Times New Roman"/>
          <w:sz w:val="24"/>
        </w:rPr>
        <w:t xml:space="preserve"> survey.  Generally, classification accuracy could be affected by the </w:t>
      </w:r>
      <w:r w:rsidRPr="00EB6895">
        <w:rPr>
          <w:rFonts w:cs="Times New Roman"/>
          <w:noProof/>
          <w:sz w:val="24"/>
        </w:rPr>
        <w:t>lack</w:t>
      </w:r>
      <w:r w:rsidRPr="00EB6895">
        <w:rPr>
          <w:rFonts w:cs="Times New Roman"/>
          <w:sz w:val="24"/>
        </w:rPr>
        <w:t xml:space="preserve"> of fine details</w:t>
      </w:r>
      <w:r w:rsidR="00276560" w:rsidRPr="00EB6895">
        <w:rPr>
          <w:rFonts w:cs="Times New Roman"/>
          <w:sz w:val="24"/>
        </w:rPr>
        <w:t xml:space="preserve"> and resolutions of images </w:t>
      </w:r>
      <w:r w:rsidR="00E940A1" w:rsidRPr="00EB6895">
        <w:rPr>
          <w:rFonts w:cs="Times New Roman"/>
          <w:sz w:val="24"/>
        </w:rPr>
        <w:t>used</w:t>
      </w:r>
      <w:r w:rsidR="00E940A1" w:rsidRPr="00EB6895">
        <w:rPr>
          <w:rFonts w:cs="Times New Roman"/>
          <w:noProof/>
          <w:sz w:val="24"/>
        </w:rPr>
        <w:t xml:space="preserve"> (</w:t>
      </w:r>
      <w:r w:rsidR="00276560" w:rsidRPr="00EB6895">
        <w:rPr>
          <w:rFonts w:cs="Times New Roman"/>
          <w:noProof/>
          <w:sz w:val="24"/>
        </w:rPr>
        <w:t xml:space="preserve">Jianya </w:t>
      </w:r>
      <w:r w:rsidR="00276560" w:rsidRPr="00EB6895">
        <w:rPr>
          <w:rFonts w:cs="Times New Roman"/>
          <w:i/>
          <w:noProof/>
          <w:sz w:val="24"/>
        </w:rPr>
        <w:t>et al.</w:t>
      </w:r>
      <w:r w:rsidR="00276560" w:rsidRPr="00EB6895">
        <w:rPr>
          <w:rFonts w:cs="Times New Roman"/>
          <w:noProof/>
          <w:sz w:val="24"/>
        </w:rPr>
        <w:t>, 2008).</w:t>
      </w:r>
    </w:p>
    <w:p w:rsidR="00E14515" w:rsidRPr="00EB6895" w:rsidRDefault="00E14515" w:rsidP="00276560">
      <w:pPr>
        <w:spacing w:before="0" w:after="0" w:line="360" w:lineRule="auto"/>
        <w:ind w:left="0" w:firstLine="0"/>
        <w:rPr>
          <w:rFonts w:cs="Times New Roman"/>
          <w:sz w:val="24"/>
        </w:rPr>
      </w:pPr>
      <w:r w:rsidRPr="00EB6895">
        <w:rPr>
          <w:rFonts w:cs="Times New Roman"/>
          <w:sz w:val="24"/>
        </w:rPr>
        <w:t>D</w:t>
      </w:r>
      <w:r w:rsidRPr="00EB6895">
        <w:rPr>
          <w:rFonts w:cs="Times New Roman"/>
          <w:noProof/>
          <w:sz w:val="24"/>
        </w:rPr>
        <w:t>ue to</w:t>
      </w:r>
      <w:r w:rsidRPr="00EB6895">
        <w:rPr>
          <w:rFonts w:cs="Times New Roman"/>
          <w:sz w:val="24"/>
        </w:rPr>
        <w:t xml:space="preserve"> the need to make generalizations, and errors are always expected accordingly. To assure wise use of land cover maps and accompanying statistics derived from remote sensing analysis, the errors must be quantitatively explained. The most common and typical method used by researchers to assess classification accuracy is the use of an error matrix. </w:t>
      </w:r>
      <w:bookmarkStart w:id="280" w:name="_Toc484966797"/>
      <w:r w:rsidRPr="00EB6895">
        <w:rPr>
          <w:rFonts w:cs="Times New Roman"/>
          <w:sz w:val="24"/>
        </w:rPr>
        <w:t>See (table</w:t>
      </w:r>
      <w:r w:rsidR="00CA53B2" w:rsidRPr="00EB6895">
        <w:rPr>
          <w:rFonts w:cs="Times New Roman"/>
          <w:sz w:val="24"/>
        </w:rPr>
        <w:t>: 4.4</w:t>
      </w:r>
      <w:r w:rsidRPr="00EB6895">
        <w:rPr>
          <w:rFonts w:cs="Times New Roman"/>
          <w:sz w:val="24"/>
        </w:rPr>
        <w:t>)</w:t>
      </w:r>
    </w:p>
    <w:p w:rsidR="00E14515" w:rsidRPr="00EB6895" w:rsidRDefault="00CB2F06" w:rsidP="00B01B97">
      <w:pPr>
        <w:pStyle w:val="Caption"/>
        <w:spacing w:line="360" w:lineRule="auto"/>
        <w:ind w:hanging="540"/>
        <w:rPr>
          <w:rFonts w:ascii="Times New Roman" w:hAnsi="Times New Roman" w:cs="Times New Roman"/>
          <w:i w:val="0"/>
        </w:rPr>
      </w:pPr>
      <w:bookmarkStart w:id="281" w:name="_Toc493162071"/>
      <w:proofErr w:type="gramStart"/>
      <w:r>
        <w:rPr>
          <w:rFonts w:ascii="Times New Roman" w:hAnsi="Times New Roman" w:cs="Times New Roman"/>
          <w:i w:val="0"/>
        </w:rPr>
        <w:t xml:space="preserve">Table </w:t>
      </w:r>
      <w:r w:rsidR="00B01B97" w:rsidRPr="00EB6895">
        <w:rPr>
          <w:rFonts w:ascii="Times New Roman" w:hAnsi="Times New Roman" w:cs="Times New Roman"/>
          <w:i w:val="0"/>
        </w:rPr>
        <w:t>4.</w:t>
      </w:r>
      <w:proofErr w:type="gramEnd"/>
      <w:r w:rsidR="001B1D59" w:rsidRPr="00EB6895">
        <w:rPr>
          <w:rFonts w:ascii="Times New Roman" w:hAnsi="Times New Roman" w:cs="Times New Roman"/>
          <w:i w:val="0"/>
        </w:rPr>
        <w:fldChar w:fldCharType="begin"/>
      </w:r>
      <w:r w:rsidR="00B01B97" w:rsidRPr="00EB6895">
        <w:rPr>
          <w:rFonts w:ascii="Times New Roman" w:hAnsi="Times New Roman" w:cs="Times New Roman"/>
          <w:i w:val="0"/>
        </w:rPr>
        <w:instrText xml:space="preserve"> SEQ Table_4. \* ARABIC </w:instrText>
      </w:r>
      <w:r w:rsidR="001B1D59" w:rsidRPr="00EB6895">
        <w:rPr>
          <w:rFonts w:ascii="Times New Roman" w:hAnsi="Times New Roman" w:cs="Times New Roman"/>
          <w:i w:val="0"/>
        </w:rPr>
        <w:fldChar w:fldCharType="separate"/>
      </w:r>
      <w:r w:rsidR="00816570" w:rsidRPr="00EB6895">
        <w:rPr>
          <w:rFonts w:ascii="Times New Roman" w:hAnsi="Times New Roman" w:cs="Times New Roman"/>
          <w:i w:val="0"/>
          <w:noProof/>
        </w:rPr>
        <w:t>4</w:t>
      </w:r>
      <w:r w:rsidR="001B1D59" w:rsidRPr="00EB6895">
        <w:rPr>
          <w:rFonts w:ascii="Times New Roman" w:hAnsi="Times New Roman" w:cs="Times New Roman"/>
          <w:i w:val="0"/>
        </w:rPr>
        <w:fldChar w:fldCharType="end"/>
      </w:r>
      <w:r w:rsidR="00B01B97" w:rsidRPr="00EB6895">
        <w:rPr>
          <w:rFonts w:ascii="Times New Roman" w:hAnsi="Times New Roman" w:cs="Times New Roman"/>
          <w:i w:val="0"/>
        </w:rPr>
        <w:t>: Confusion matrix and accuracy assessment classification</w:t>
      </w:r>
      <w:bookmarkEnd w:id="281"/>
    </w:p>
    <w:tbl>
      <w:tblPr>
        <w:tblStyle w:val="GridTable1Light1"/>
        <w:tblW w:w="9216" w:type="dxa"/>
        <w:jc w:val="center"/>
        <w:tblLayout w:type="fixed"/>
        <w:tblLook w:val="04A0"/>
      </w:tblPr>
      <w:tblGrid>
        <w:gridCol w:w="1468"/>
        <w:gridCol w:w="876"/>
        <w:gridCol w:w="1469"/>
        <w:gridCol w:w="1153"/>
        <w:gridCol w:w="1330"/>
        <w:gridCol w:w="763"/>
        <w:gridCol w:w="754"/>
        <w:gridCol w:w="1403"/>
      </w:tblGrid>
      <w:tr w:rsidR="00E14515" w:rsidRPr="00EB6895" w:rsidTr="00E14515">
        <w:trPr>
          <w:cnfStyle w:val="100000000000"/>
          <w:trHeight w:val="879"/>
          <w:jc w:val="center"/>
        </w:trPr>
        <w:tc>
          <w:tcPr>
            <w:cnfStyle w:val="001000000000"/>
            <w:tcW w:w="1468" w:type="dxa"/>
            <w:tcBorders>
              <w:top w:val="single" w:sz="4" w:space="0" w:color="auto"/>
            </w:tcBorders>
            <w:hideMark/>
          </w:tcPr>
          <w:p w:rsidR="00E14515" w:rsidRPr="00EB6895" w:rsidRDefault="00E14515" w:rsidP="00E14515">
            <w:pPr>
              <w:spacing w:before="0" w:after="0" w:line="360" w:lineRule="auto"/>
              <w:rPr>
                <w:rFonts w:eastAsia="Times New Roman" w:cs="Times New Roman"/>
                <w:b w:val="0"/>
                <w:sz w:val="24"/>
              </w:rPr>
            </w:pPr>
            <w:r w:rsidRPr="00EB6895">
              <w:rPr>
                <w:rFonts w:eastAsia="Times New Roman" w:cs="Times New Roman"/>
                <w:b w:val="0"/>
                <w:sz w:val="24"/>
              </w:rPr>
              <w:t>Classified data</w:t>
            </w:r>
          </w:p>
        </w:tc>
        <w:tc>
          <w:tcPr>
            <w:tcW w:w="876" w:type="dxa"/>
            <w:hideMark/>
          </w:tcPr>
          <w:p w:rsidR="00E14515" w:rsidRPr="00EB6895" w:rsidRDefault="00E14515" w:rsidP="00E14515">
            <w:pPr>
              <w:spacing w:before="0" w:after="0" w:line="360" w:lineRule="auto"/>
              <w:jc w:val="left"/>
              <w:cnfStyle w:val="100000000000"/>
              <w:rPr>
                <w:rFonts w:eastAsia="Times New Roman" w:cs="Times New Roman"/>
                <w:b w:val="0"/>
                <w:sz w:val="24"/>
              </w:rPr>
            </w:pPr>
            <w:r w:rsidRPr="00EB6895">
              <w:rPr>
                <w:rFonts w:eastAsia="Times New Roman" w:cs="Times New Roman"/>
                <w:b w:val="0"/>
                <w:noProof/>
                <w:sz w:val="24"/>
              </w:rPr>
              <w:t>Forest</w:t>
            </w:r>
          </w:p>
        </w:tc>
        <w:tc>
          <w:tcPr>
            <w:tcW w:w="1469" w:type="dxa"/>
            <w:hideMark/>
          </w:tcPr>
          <w:p w:rsidR="00E14515" w:rsidRPr="00EB6895" w:rsidRDefault="00E14515" w:rsidP="00E14515">
            <w:pPr>
              <w:spacing w:before="0" w:after="0" w:line="360" w:lineRule="auto"/>
              <w:jc w:val="center"/>
              <w:cnfStyle w:val="100000000000"/>
              <w:rPr>
                <w:rFonts w:eastAsia="Times New Roman" w:cs="Times New Roman"/>
                <w:b w:val="0"/>
                <w:sz w:val="24"/>
              </w:rPr>
            </w:pPr>
            <w:r w:rsidRPr="00EB6895">
              <w:rPr>
                <w:rFonts w:eastAsia="Times New Roman" w:cs="Times New Roman"/>
                <w:b w:val="0"/>
                <w:sz w:val="24"/>
              </w:rPr>
              <w:t>Grass/grazing land</w:t>
            </w:r>
          </w:p>
        </w:tc>
        <w:tc>
          <w:tcPr>
            <w:tcW w:w="1153" w:type="dxa"/>
            <w:hideMark/>
          </w:tcPr>
          <w:p w:rsidR="00E14515" w:rsidRPr="00EB6895" w:rsidRDefault="00E14515" w:rsidP="00E14515">
            <w:pPr>
              <w:spacing w:before="0" w:after="0" w:line="360" w:lineRule="auto"/>
              <w:jc w:val="left"/>
              <w:cnfStyle w:val="100000000000"/>
              <w:rPr>
                <w:rFonts w:eastAsia="Times New Roman" w:cs="Times New Roman"/>
                <w:b w:val="0"/>
                <w:sz w:val="24"/>
              </w:rPr>
            </w:pPr>
            <w:r w:rsidRPr="00EB6895">
              <w:rPr>
                <w:rFonts w:eastAsia="Times New Roman" w:cs="Times New Roman"/>
                <w:b w:val="0"/>
                <w:sz w:val="24"/>
              </w:rPr>
              <w:t>Cultivated</w:t>
            </w:r>
          </w:p>
        </w:tc>
        <w:tc>
          <w:tcPr>
            <w:tcW w:w="1330" w:type="dxa"/>
            <w:hideMark/>
          </w:tcPr>
          <w:p w:rsidR="00E14515" w:rsidRPr="00EB6895" w:rsidRDefault="00E14515" w:rsidP="00E14515">
            <w:pPr>
              <w:spacing w:before="0" w:after="0" w:line="360" w:lineRule="auto"/>
              <w:jc w:val="left"/>
              <w:cnfStyle w:val="100000000000"/>
              <w:rPr>
                <w:rFonts w:eastAsia="Times New Roman" w:cs="Times New Roman"/>
                <w:b w:val="0"/>
                <w:sz w:val="24"/>
              </w:rPr>
            </w:pPr>
            <w:r w:rsidRPr="00EB6895">
              <w:rPr>
                <w:rFonts w:eastAsia="Times New Roman" w:cs="Times New Roman"/>
                <w:b w:val="0"/>
                <w:sz w:val="24"/>
              </w:rPr>
              <w:t>Settlements/ Bare land</w:t>
            </w:r>
          </w:p>
        </w:tc>
        <w:tc>
          <w:tcPr>
            <w:tcW w:w="763" w:type="dxa"/>
            <w:hideMark/>
          </w:tcPr>
          <w:p w:rsidR="00E14515" w:rsidRPr="00EB6895" w:rsidRDefault="00E14515" w:rsidP="00E14515">
            <w:pPr>
              <w:spacing w:before="0" w:after="0" w:line="360" w:lineRule="auto"/>
              <w:jc w:val="left"/>
              <w:cnfStyle w:val="100000000000"/>
              <w:rPr>
                <w:rFonts w:eastAsia="Times New Roman" w:cs="Times New Roman"/>
                <w:b w:val="0"/>
                <w:sz w:val="24"/>
              </w:rPr>
            </w:pPr>
            <w:r w:rsidRPr="00EB6895">
              <w:rPr>
                <w:rFonts w:eastAsia="Times New Roman" w:cs="Times New Roman"/>
                <w:b w:val="0"/>
                <w:sz w:val="24"/>
              </w:rPr>
              <w:t>Water body</w:t>
            </w:r>
          </w:p>
        </w:tc>
        <w:tc>
          <w:tcPr>
            <w:tcW w:w="754" w:type="dxa"/>
            <w:hideMark/>
          </w:tcPr>
          <w:p w:rsidR="00E14515" w:rsidRPr="00EB6895" w:rsidRDefault="00E14515" w:rsidP="00E14515">
            <w:pPr>
              <w:spacing w:before="0" w:after="0" w:line="360" w:lineRule="auto"/>
              <w:jc w:val="left"/>
              <w:cnfStyle w:val="100000000000"/>
              <w:rPr>
                <w:rFonts w:eastAsia="Times New Roman" w:cs="Times New Roman"/>
                <w:b w:val="0"/>
                <w:sz w:val="24"/>
              </w:rPr>
            </w:pPr>
            <w:r w:rsidRPr="00EB6895">
              <w:rPr>
                <w:rFonts w:eastAsia="Times New Roman" w:cs="Times New Roman"/>
                <w:b w:val="0"/>
                <w:sz w:val="24"/>
              </w:rPr>
              <w:t>Row total</w:t>
            </w:r>
          </w:p>
        </w:tc>
        <w:tc>
          <w:tcPr>
            <w:tcW w:w="1403" w:type="dxa"/>
            <w:hideMark/>
          </w:tcPr>
          <w:p w:rsidR="00E14515" w:rsidRPr="00EB6895" w:rsidRDefault="00E14515" w:rsidP="00E14515">
            <w:pPr>
              <w:spacing w:before="0" w:after="0" w:line="360" w:lineRule="auto"/>
              <w:jc w:val="left"/>
              <w:cnfStyle w:val="100000000000"/>
              <w:rPr>
                <w:rFonts w:eastAsia="Times New Roman" w:cs="Times New Roman"/>
                <w:b w:val="0"/>
                <w:sz w:val="24"/>
              </w:rPr>
            </w:pPr>
            <w:r w:rsidRPr="00EB6895">
              <w:rPr>
                <w:rFonts w:eastAsia="Times New Roman" w:cs="Times New Roman"/>
                <w:b w:val="0"/>
                <w:sz w:val="24"/>
              </w:rPr>
              <w:t>User Accuracy</w:t>
            </w:r>
          </w:p>
        </w:tc>
      </w:tr>
      <w:tr w:rsidR="00E14515" w:rsidRPr="00EB6895" w:rsidTr="00E14515">
        <w:trPr>
          <w:trHeight w:val="293"/>
          <w:jc w:val="center"/>
        </w:trPr>
        <w:tc>
          <w:tcPr>
            <w:cnfStyle w:val="001000000000"/>
            <w:tcW w:w="1468" w:type="dxa"/>
            <w:noWrap/>
            <w:hideMark/>
          </w:tcPr>
          <w:p w:rsidR="00E14515" w:rsidRPr="00EB6895" w:rsidRDefault="00E14515" w:rsidP="00E14515">
            <w:pPr>
              <w:spacing w:before="0" w:after="0" w:line="360" w:lineRule="auto"/>
              <w:jc w:val="left"/>
              <w:rPr>
                <w:rFonts w:eastAsia="Times New Roman" w:cs="Times New Roman"/>
                <w:b w:val="0"/>
                <w:sz w:val="24"/>
              </w:rPr>
            </w:pPr>
            <w:r w:rsidRPr="00EB6895">
              <w:rPr>
                <w:rFonts w:eastAsia="Times New Roman" w:cs="Times New Roman"/>
                <w:b w:val="0"/>
                <w:sz w:val="24"/>
              </w:rPr>
              <w:t xml:space="preserve">Forest </w:t>
            </w:r>
          </w:p>
        </w:tc>
        <w:tc>
          <w:tcPr>
            <w:tcW w:w="876" w:type="dxa"/>
            <w:shd w:val="clear" w:color="auto" w:fill="DBE5F1" w:themeFill="accent1" w:themeFillTint="33"/>
            <w:noWrap/>
            <w:hideMark/>
          </w:tcPr>
          <w:p w:rsidR="00E14515" w:rsidRPr="00EB6895" w:rsidRDefault="00E14515" w:rsidP="00E14515">
            <w:pPr>
              <w:spacing w:before="0" w:after="0" w:line="360" w:lineRule="auto"/>
              <w:jc w:val="left"/>
              <w:cnfStyle w:val="000000000000"/>
              <w:rPr>
                <w:rFonts w:eastAsia="Times New Roman" w:cs="Times New Roman"/>
                <w:sz w:val="24"/>
              </w:rPr>
            </w:pPr>
            <w:r w:rsidRPr="00EB6895">
              <w:rPr>
                <w:rFonts w:eastAsia="Times New Roman" w:cs="Times New Roman"/>
                <w:sz w:val="24"/>
              </w:rPr>
              <w:t>3</w:t>
            </w:r>
          </w:p>
        </w:tc>
        <w:tc>
          <w:tcPr>
            <w:tcW w:w="1469" w:type="dxa"/>
            <w:noWrap/>
            <w:hideMark/>
          </w:tcPr>
          <w:p w:rsidR="00E14515" w:rsidRPr="00EB6895" w:rsidRDefault="00E14515" w:rsidP="00E14515">
            <w:pPr>
              <w:spacing w:before="0" w:after="0" w:line="360" w:lineRule="auto"/>
              <w:jc w:val="left"/>
              <w:cnfStyle w:val="000000000000"/>
              <w:rPr>
                <w:rFonts w:eastAsia="Times New Roman" w:cs="Times New Roman"/>
                <w:sz w:val="24"/>
              </w:rPr>
            </w:pPr>
            <w:r w:rsidRPr="00EB6895">
              <w:rPr>
                <w:rFonts w:eastAsia="Times New Roman" w:cs="Times New Roman"/>
                <w:sz w:val="24"/>
              </w:rPr>
              <w:t>0</w:t>
            </w:r>
          </w:p>
        </w:tc>
        <w:tc>
          <w:tcPr>
            <w:tcW w:w="1153" w:type="dxa"/>
            <w:noWrap/>
            <w:hideMark/>
          </w:tcPr>
          <w:p w:rsidR="00E14515" w:rsidRPr="00EB6895" w:rsidRDefault="00E14515" w:rsidP="00E14515">
            <w:pPr>
              <w:spacing w:before="0" w:after="0" w:line="360" w:lineRule="auto"/>
              <w:jc w:val="left"/>
              <w:cnfStyle w:val="000000000000"/>
              <w:rPr>
                <w:rFonts w:eastAsia="Times New Roman" w:cs="Times New Roman"/>
                <w:sz w:val="24"/>
              </w:rPr>
            </w:pPr>
            <w:r w:rsidRPr="00EB6895">
              <w:rPr>
                <w:rFonts w:eastAsia="Times New Roman" w:cs="Times New Roman"/>
                <w:sz w:val="24"/>
              </w:rPr>
              <w:t>0</w:t>
            </w:r>
          </w:p>
        </w:tc>
        <w:tc>
          <w:tcPr>
            <w:tcW w:w="1330" w:type="dxa"/>
            <w:noWrap/>
            <w:hideMark/>
          </w:tcPr>
          <w:p w:rsidR="00E14515" w:rsidRPr="00EB6895" w:rsidRDefault="00E14515" w:rsidP="00E14515">
            <w:pPr>
              <w:spacing w:before="0" w:after="0" w:line="360" w:lineRule="auto"/>
              <w:jc w:val="left"/>
              <w:cnfStyle w:val="000000000000"/>
              <w:rPr>
                <w:rFonts w:eastAsia="Times New Roman" w:cs="Times New Roman"/>
                <w:sz w:val="24"/>
              </w:rPr>
            </w:pPr>
            <w:r w:rsidRPr="00EB6895">
              <w:rPr>
                <w:rFonts w:eastAsia="Times New Roman" w:cs="Times New Roman"/>
                <w:sz w:val="24"/>
              </w:rPr>
              <w:t>0</w:t>
            </w:r>
          </w:p>
        </w:tc>
        <w:tc>
          <w:tcPr>
            <w:tcW w:w="763" w:type="dxa"/>
            <w:noWrap/>
            <w:hideMark/>
          </w:tcPr>
          <w:p w:rsidR="00E14515" w:rsidRPr="00EB6895" w:rsidRDefault="00E14515" w:rsidP="00E14515">
            <w:pPr>
              <w:spacing w:before="0" w:after="0" w:line="360" w:lineRule="auto"/>
              <w:jc w:val="left"/>
              <w:cnfStyle w:val="000000000000"/>
              <w:rPr>
                <w:rFonts w:eastAsia="Times New Roman" w:cs="Times New Roman"/>
                <w:sz w:val="24"/>
              </w:rPr>
            </w:pPr>
            <w:r w:rsidRPr="00EB6895">
              <w:rPr>
                <w:rFonts w:eastAsia="Times New Roman" w:cs="Times New Roman"/>
                <w:sz w:val="24"/>
              </w:rPr>
              <w:t>0</w:t>
            </w:r>
          </w:p>
        </w:tc>
        <w:tc>
          <w:tcPr>
            <w:tcW w:w="754" w:type="dxa"/>
            <w:shd w:val="clear" w:color="auto" w:fill="DBE5F1" w:themeFill="accent1" w:themeFillTint="33"/>
            <w:noWrap/>
            <w:hideMark/>
          </w:tcPr>
          <w:p w:rsidR="00E14515" w:rsidRPr="00EB6895" w:rsidRDefault="00E14515" w:rsidP="00E14515">
            <w:pPr>
              <w:spacing w:before="0" w:after="0" w:line="360" w:lineRule="auto"/>
              <w:jc w:val="left"/>
              <w:cnfStyle w:val="000000000000"/>
              <w:rPr>
                <w:rFonts w:eastAsia="Times New Roman" w:cs="Times New Roman"/>
                <w:sz w:val="24"/>
              </w:rPr>
            </w:pPr>
            <w:r w:rsidRPr="00EB6895">
              <w:rPr>
                <w:rFonts w:eastAsia="Times New Roman" w:cs="Times New Roman"/>
                <w:sz w:val="24"/>
              </w:rPr>
              <w:t>3</w:t>
            </w:r>
          </w:p>
        </w:tc>
        <w:tc>
          <w:tcPr>
            <w:tcW w:w="1403" w:type="dxa"/>
            <w:noWrap/>
            <w:hideMark/>
          </w:tcPr>
          <w:p w:rsidR="00E14515" w:rsidRPr="00EB6895" w:rsidRDefault="00E14515" w:rsidP="00E14515">
            <w:pPr>
              <w:spacing w:before="0" w:after="0" w:line="360" w:lineRule="auto"/>
              <w:jc w:val="left"/>
              <w:cnfStyle w:val="000000000000"/>
              <w:rPr>
                <w:rFonts w:eastAsia="Times New Roman" w:cs="Times New Roman"/>
                <w:sz w:val="24"/>
              </w:rPr>
            </w:pPr>
            <w:r w:rsidRPr="00EB6895">
              <w:rPr>
                <w:rFonts w:eastAsia="Times New Roman" w:cs="Times New Roman"/>
                <w:sz w:val="24"/>
              </w:rPr>
              <w:t>100%</w:t>
            </w:r>
          </w:p>
        </w:tc>
      </w:tr>
      <w:tr w:rsidR="00E14515" w:rsidRPr="00EB6895" w:rsidTr="00E14515">
        <w:trPr>
          <w:trHeight w:val="293"/>
          <w:jc w:val="center"/>
        </w:trPr>
        <w:tc>
          <w:tcPr>
            <w:cnfStyle w:val="001000000000"/>
            <w:tcW w:w="1468" w:type="dxa"/>
            <w:noWrap/>
            <w:hideMark/>
          </w:tcPr>
          <w:p w:rsidR="00E14515" w:rsidRPr="00EB6895" w:rsidRDefault="00E14515" w:rsidP="00E14515">
            <w:pPr>
              <w:spacing w:before="0" w:after="0" w:line="360" w:lineRule="auto"/>
              <w:jc w:val="left"/>
              <w:rPr>
                <w:rFonts w:eastAsia="Times New Roman" w:cs="Times New Roman"/>
                <w:b w:val="0"/>
                <w:sz w:val="24"/>
              </w:rPr>
            </w:pPr>
            <w:r w:rsidRPr="00EB6895">
              <w:rPr>
                <w:rFonts w:eastAsia="Times New Roman" w:cs="Times New Roman"/>
                <w:b w:val="0"/>
                <w:sz w:val="24"/>
              </w:rPr>
              <w:t>Grass/grazing land</w:t>
            </w:r>
          </w:p>
        </w:tc>
        <w:tc>
          <w:tcPr>
            <w:tcW w:w="876" w:type="dxa"/>
            <w:noWrap/>
            <w:hideMark/>
          </w:tcPr>
          <w:p w:rsidR="00E14515" w:rsidRPr="00EB6895" w:rsidRDefault="00E14515" w:rsidP="00E14515">
            <w:pPr>
              <w:spacing w:before="0" w:after="0" w:line="360" w:lineRule="auto"/>
              <w:jc w:val="left"/>
              <w:cnfStyle w:val="000000000000"/>
              <w:rPr>
                <w:rFonts w:eastAsia="Times New Roman" w:cs="Times New Roman"/>
                <w:sz w:val="24"/>
              </w:rPr>
            </w:pPr>
            <w:r w:rsidRPr="00EB6895">
              <w:rPr>
                <w:rFonts w:eastAsia="Times New Roman" w:cs="Times New Roman"/>
                <w:sz w:val="24"/>
              </w:rPr>
              <w:t>0</w:t>
            </w:r>
          </w:p>
        </w:tc>
        <w:tc>
          <w:tcPr>
            <w:tcW w:w="1469" w:type="dxa"/>
            <w:shd w:val="clear" w:color="auto" w:fill="DBE5F1" w:themeFill="accent1" w:themeFillTint="33"/>
            <w:noWrap/>
            <w:hideMark/>
          </w:tcPr>
          <w:p w:rsidR="00E14515" w:rsidRPr="00EB6895" w:rsidRDefault="00E14515" w:rsidP="00E14515">
            <w:pPr>
              <w:spacing w:before="0" w:after="0" w:line="360" w:lineRule="auto"/>
              <w:jc w:val="left"/>
              <w:cnfStyle w:val="000000000000"/>
              <w:rPr>
                <w:rFonts w:eastAsia="Times New Roman" w:cs="Times New Roman"/>
                <w:sz w:val="24"/>
              </w:rPr>
            </w:pPr>
            <w:r w:rsidRPr="00EB6895">
              <w:rPr>
                <w:rFonts w:eastAsia="Times New Roman" w:cs="Times New Roman"/>
                <w:sz w:val="24"/>
              </w:rPr>
              <w:t>2</w:t>
            </w:r>
          </w:p>
        </w:tc>
        <w:tc>
          <w:tcPr>
            <w:tcW w:w="1153" w:type="dxa"/>
            <w:noWrap/>
            <w:hideMark/>
          </w:tcPr>
          <w:p w:rsidR="00E14515" w:rsidRPr="00EB6895" w:rsidRDefault="00E14515" w:rsidP="00E14515">
            <w:pPr>
              <w:spacing w:before="0" w:after="0" w:line="360" w:lineRule="auto"/>
              <w:jc w:val="left"/>
              <w:cnfStyle w:val="000000000000"/>
              <w:rPr>
                <w:rFonts w:eastAsia="Times New Roman" w:cs="Times New Roman"/>
                <w:sz w:val="24"/>
              </w:rPr>
            </w:pPr>
            <w:r w:rsidRPr="00EB6895">
              <w:rPr>
                <w:rFonts w:eastAsia="Times New Roman" w:cs="Times New Roman"/>
                <w:sz w:val="24"/>
              </w:rPr>
              <w:t>0</w:t>
            </w:r>
          </w:p>
        </w:tc>
        <w:tc>
          <w:tcPr>
            <w:tcW w:w="1330" w:type="dxa"/>
            <w:noWrap/>
            <w:hideMark/>
          </w:tcPr>
          <w:p w:rsidR="00E14515" w:rsidRPr="00EB6895" w:rsidRDefault="00E14515" w:rsidP="00E14515">
            <w:pPr>
              <w:spacing w:before="0" w:after="0" w:line="360" w:lineRule="auto"/>
              <w:jc w:val="left"/>
              <w:cnfStyle w:val="000000000000"/>
              <w:rPr>
                <w:rFonts w:eastAsia="Times New Roman" w:cs="Times New Roman"/>
                <w:sz w:val="24"/>
              </w:rPr>
            </w:pPr>
            <w:r w:rsidRPr="00EB6895">
              <w:rPr>
                <w:rFonts w:eastAsia="Times New Roman" w:cs="Times New Roman"/>
                <w:sz w:val="24"/>
              </w:rPr>
              <w:t>0</w:t>
            </w:r>
          </w:p>
        </w:tc>
        <w:tc>
          <w:tcPr>
            <w:tcW w:w="763" w:type="dxa"/>
            <w:noWrap/>
            <w:hideMark/>
          </w:tcPr>
          <w:p w:rsidR="00E14515" w:rsidRPr="00EB6895" w:rsidRDefault="00E14515" w:rsidP="00E14515">
            <w:pPr>
              <w:spacing w:before="0" w:after="0" w:line="360" w:lineRule="auto"/>
              <w:jc w:val="left"/>
              <w:cnfStyle w:val="000000000000"/>
              <w:rPr>
                <w:rFonts w:eastAsia="Times New Roman" w:cs="Times New Roman"/>
                <w:sz w:val="24"/>
              </w:rPr>
            </w:pPr>
            <w:r w:rsidRPr="00EB6895">
              <w:rPr>
                <w:rFonts w:eastAsia="Times New Roman" w:cs="Times New Roman"/>
                <w:sz w:val="24"/>
              </w:rPr>
              <w:t>0</w:t>
            </w:r>
          </w:p>
        </w:tc>
        <w:tc>
          <w:tcPr>
            <w:tcW w:w="754" w:type="dxa"/>
            <w:shd w:val="clear" w:color="auto" w:fill="DBE5F1" w:themeFill="accent1" w:themeFillTint="33"/>
            <w:noWrap/>
            <w:hideMark/>
          </w:tcPr>
          <w:p w:rsidR="00E14515" w:rsidRPr="00EB6895" w:rsidRDefault="00E14515" w:rsidP="00E14515">
            <w:pPr>
              <w:spacing w:before="0" w:after="0" w:line="360" w:lineRule="auto"/>
              <w:jc w:val="left"/>
              <w:cnfStyle w:val="000000000000"/>
              <w:rPr>
                <w:rFonts w:eastAsia="Times New Roman" w:cs="Times New Roman"/>
                <w:sz w:val="24"/>
              </w:rPr>
            </w:pPr>
            <w:r w:rsidRPr="00EB6895">
              <w:rPr>
                <w:rFonts w:eastAsia="Times New Roman" w:cs="Times New Roman"/>
                <w:sz w:val="24"/>
              </w:rPr>
              <w:t>2</w:t>
            </w:r>
          </w:p>
        </w:tc>
        <w:tc>
          <w:tcPr>
            <w:tcW w:w="1403" w:type="dxa"/>
            <w:noWrap/>
            <w:hideMark/>
          </w:tcPr>
          <w:p w:rsidR="00E14515" w:rsidRPr="00EB6895" w:rsidRDefault="00E14515" w:rsidP="00E14515">
            <w:pPr>
              <w:spacing w:before="0" w:after="0" w:line="360" w:lineRule="auto"/>
              <w:jc w:val="left"/>
              <w:cnfStyle w:val="000000000000"/>
              <w:rPr>
                <w:rFonts w:eastAsia="Times New Roman" w:cs="Times New Roman"/>
                <w:sz w:val="24"/>
              </w:rPr>
            </w:pPr>
            <w:r w:rsidRPr="00EB6895">
              <w:rPr>
                <w:rFonts w:eastAsia="Times New Roman" w:cs="Times New Roman"/>
                <w:sz w:val="24"/>
              </w:rPr>
              <w:t>100%</w:t>
            </w:r>
          </w:p>
        </w:tc>
      </w:tr>
      <w:tr w:rsidR="00E14515" w:rsidRPr="00EB6895" w:rsidTr="00E14515">
        <w:trPr>
          <w:trHeight w:val="293"/>
          <w:jc w:val="center"/>
        </w:trPr>
        <w:tc>
          <w:tcPr>
            <w:cnfStyle w:val="001000000000"/>
            <w:tcW w:w="1468" w:type="dxa"/>
            <w:noWrap/>
            <w:hideMark/>
          </w:tcPr>
          <w:p w:rsidR="00E14515" w:rsidRPr="00EB6895" w:rsidRDefault="00E14515" w:rsidP="00E14515">
            <w:pPr>
              <w:spacing w:before="0" w:after="0" w:line="360" w:lineRule="auto"/>
              <w:jc w:val="left"/>
              <w:rPr>
                <w:rFonts w:eastAsia="Times New Roman" w:cs="Times New Roman"/>
                <w:b w:val="0"/>
                <w:sz w:val="24"/>
              </w:rPr>
            </w:pPr>
            <w:r w:rsidRPr="00EB6895">
              <w:rPr>
                <w:rFonts w:eastAsia="Times New Roman" w:cs="Times New Roman"/>
                <w:b w:val="0"/>
                <w:sz w:val="24"/>
              </w:rPr>
              <w:t>Cultivated</w:t>
            </w:r>
          </w:p>
        </w:tc>
        <w:tc>
          <w:tcPr>
            <w:tcW w:w="876" w:type="dxa"/>
            <w:noWrap/>
            <w:hideMark/>
          </w:tcPr>
          <w:p w:rsidR="00E14515" w:rsidRPr="00EB6895" w:rsidRDefault="00E14515" w:rsidP="00E14515">
            <w:pPr>
              <w:spacing w:before="0" w:after="0" w:line="360" w:lineRule="auto"/>
              <w:jc w:val="left"/>
              <w:cnfStyle w:val="000000000000"/>
              <w:rPr>
                <w:rFonts w:eastAsia="Times New Roman" w:cs="Times New Roman"/>
                <w:sz w:val="24"/>
              </w:rPr>
            </w:pPr>
            <w:r w:rsidRPr="00EB6895">
              <w:rPr>
                <w:rFonts w:eastAsia="Times New Roman" w:cs="Times New Roman"/>
                <w:sz w:val="24"/>
              </w:rPr>
              <w:t>0</w:t>
            </w:r>
          </w:p>
        </w:tc>
        <w:tc>
          <w:tcPr>
            <w:tcW w:w="1469" w:type="dxa"/>
            <w:noWrap/>
            <w:hideMark/>
          </w:tcPr>
          <w:p w:rsidR="00E14515" w:rsidRPr="00EB6895" w:rsidRDefault="00E14515" w:rsidP="00E14515">
            <w:pPr>
              <w:spacing w:before="0" w:after="0" w:line="360" w:lineRule="auto"/>
              <w:jc w:val="left"/>
              <w:cnfStyle w:val="000000000000"/>
              <w:rPr>
                <w:rFonts w:eastAsia="Times New Roman" w:cs="Times New Roman"/>
                <w:sz w:val="24"/>
              </w:rPr>
            </w:pPr>
            <w:r w:rsidRPr="00EB6895">
              <w:rPr>
                <w:rFonts w:eastAsia="Times New Roman" w:cs="Times New Roman"/>
                <w:sz w:val="24"/>
              </w:rPr>
              <w:t>0</w:t>
            </w:r>
          </w:p>
        </w:tc>
        <w:tc>
          <w:tcPr>
            <w:tcW w:w="1153" w:type="dxa"/>
            <w:shd w:val="clear" w:color="auto" w:fill="DBE5F1" w:themeFill="accent1" w:themeFillTint="33"/>
            <w:noWrap/>
            <w:hideMark/>
          </w:tcPr>
          <w:p w:rsidR="00E14515" w:rsidRPr="00EB6895" w:rsidRDefault="00E14515" w:rsidP="00E14515">
            <w:pPr>
              <w:spacing w:before="0" w:after="0" w:line="360" w:lineRule="auto"/>
              <w:jc w:val="left"/>
              <w:cnfStyle w:val="000000000000"/>
              <w:rPr>
                <w:rFonts w:eastAsia="Times New Roman" w:cs="Times New Roman"/>
                <w:sz w:val="24"/>
              </w:rPr>
            </w:pPr>
            <w:r w:rsidRPr="00EB6895">
              <w:rPr>
                <w:rFonts w:eastAsia="Times New Roman" w:cs="Times New Roman"/>
                <w:sz w:val="24"/>
              </w:rPr>
              <w:t>3</w:t>
            </w:r>
          </w:p>
        </w:tc>
        <w:tc>
          <w:tcPr>
            <w:tcW w:w="1330" w:type="dxa"/>
            <w:noWrap/>
            <w:hideMark/>
          </w:tcPr>
          <w:p w:rsidR="00E14515" w:rsidRPr="00EB6895" w:rsidRDefault="00E14515" w:rsidP="00E14515">
            <w:pPr>
              <w:spacing w:before="0" w:after="0" w:line="360" w:lineRule="auto"/>
              <w:jc w:val="left"/>
              <w:cnfStyle w:val="000000000000"/>
              <w:rPr>
                <w:rFonts w:eastAsia="Times New Roman" w:cs="Times New Roman"/>
                <w:sz w:val="24"/>
              </w:rPr>
            </w:pPr>
            <w:r w:rsidRPr="00EB6895">
              <w:rPr>
                <w:rFonts w:eastAsia="Times New Roman" w:cs="Times New Roman"/>
                <w:sz w:val="24"/>
              </w:rPr>
              <w:t>0</w:t>
            </w:r>
          </w:p>
        </w:tc>
        <w:tc>
          <w:tcPr>
            <w:tcW w:w="763" w:type="dxa"/>
            <w:noWrap/>
            <w:hideMark/>
          </w:tcPr>
          <w:p w:rsidR="00E14515" w:rsidRPr="00EB6895" w:rsidRDefault="00E14515" w:rsidP="00E14515">
            <w:pPr>
              <w:spacing w:before="0" w:after="0" w:line="360" w:lineRule="auto"/>
              <w:jc w:val="left"/>
              <w:cnfStyle w:val="000000000000"/>
              <w:rPr>
                <w:rFonts w:eastAsia="Times New Roman" w:cs="Times New Roman"/>
                <w:sz w:val="24"/>
              </w:rPr>
            </w:pPr>
            <w:r w:rsidRPr="00EB6895">
              <w:rPr>
                <w:rFonts w:eastAsia="Times New Roman" w:cs="Times New Roman"/>
                <w:sz w:val="24"/>
              </w:rPr>
              <w:t>0</w:t>
            </w:r>
          </w:p>
        </w:tc>
        <w:tc>
          <w:tcPr>
            <w:tcW w:w="754" w:type="dxa"/>
            <w:shd w:val="clear" w:color="auto" w:fill="DBE5F1" w:themeFill="accent1" w:themeFillTint="33"/>
            <w:noWrap/>
            <w:hideMark/>
          </w:tcPr>
          <w:p w:rsidR="00E14515" w:rsidRPr="00EB6895" w:rsidRDefault="00E14515" w:rsidP="00E14515">
            <w:pPr>
              <w:spacing w:before="0" w:after="0" w:line="360" w:lineRule="auto"/>
              <w:jc w:val="left"/>
              <w:cnfStyle w:val="000000000000"/>
              <w:rPr>
                <w:rFonts w:eastAsia="Times New Roman" w:cs="Times New Roman"/>
                <w:sz w:val="24"/>
              </w:rPr>
            </w:pPr>
            <w:r w:rsidRPr="00EB6895">
              <w:rPr>
                <w:rFonts w:eastAsia="Times New Roman" w:cs="Times New Roman"/>
                <w:sz w:val="24"/>
              </w:rPr>
              <w:t>3</w:t>
            </w:r>
          </w:p>
        </w:tc>
        <w:tc>
          <w:tcPr>
            <w:tcW w:w="1403" w:type="dxa"/>
            <w:noWrap/>
            <w:hideMark/>
          </w:tcPr>
          <w:p w:rsidR="00E14515" w:rsidRPr="00EB6895" w:rsidRDefault="00E14515" w:rsidP="00E14515">
            <w:pPr>
              <w:spacing w:before="0" w:after="0" w:line="360" w:lineRule="auto"/>
              <w:jc w:val="left"/>
              <w:cnfStyle w:val="000000000000"/>
              <w:rPr>
                <w:rFonts w:eastAsia="Times New Roman" w:cs="Times New Roman"/>
                <w:sz w:val="24"/>
              </w:rPr>
            </w:pPr>
            <w:r w:rsidRPr="00EB6895">
              <w:rPr>
                <w:rFonts w:eastAsia="Times New Roman" w:cs="Times New Roman"/>
                <w:sz w:val="24"/>
              </w:rPr>
              <w:t>100%</w:t>
            </w:r>
          </w:p>
        </w:tc>
      </w:tr>
      <w:tr w:rsidR="00E14515" w:rsidRPr="00EB6895" w:rsidTr="00E14515">
        <w:trPr>
          <w:trHeight w:val="293"/>
          <w:jc w:val="center"/>
        </w:trPr>
        <w:tc>
          <w:tcPr>
            <w:cnfStyle w:val="001000000000"/>
            <w:tcW w:w="1468" w:type="dxa"/>
            <w:noWrap/>
            <w:hideMark/>
          </w:tcPr>
          <w:p w:rsidR="00E14515" w:rsidRPr="00EB6895" w:rsidRDefault="00E14515" w:rsidP="00E14515">
            <w:pPr>
              <w:spacing w:before="0" w:after="0" w:line="360" w:lineRule="auto"/>
              <w:jc w:val="left"/>
              <w:rPr>
                <w:rFonts w:eastAsia="Times New Roman" w:cs="Times New Roman"/>
                <w:b w:val="0"/>
                <w:sz w:val="24"/>
              </w:rPr>
            </w:pPr>
            <w:r w:rsidRPr="00EB6895">
              <w:rPr>
                <w:rFonts w:eastAsia="Times New Roman" w:cs="Times New Roman"/>
                <w:b w:val="0"/>
                <w:sz w:val="24"/>
              </w:rPr>
              <w:t>Settlements/ Bare land</w:t>
            </w:r>
          </w:p>
        </w:tc>
        <w:tc>
          <w:tcPr>
            <w:tcW w:w="876" w:type="dxa"/>
            <w:noWrap/>
            <w:hideMark/>
          </w:tcPr>
          <w:p w:rsidR="00E14515" w:rsidRPr="00EB6895" w:rsidRDefault="00E14515" w:rsidP="00E14515">
            <w:pPr>
              <w:spacing w:before="0" w:after="0" w:line="360" w:lineRule="auto"/>
              <w:jc w:val="left"/>
              <w:cnfStyle w:val="000000000000"/>
              <w:rPr>
                <w:rFonts w:eastAsia="Times New Roman" w:cs="Times New Roman"/>
                <w:sz w:val="24"/>
              </w:rPr>
            </w:pPr>
            <w:r w:rsidRPr="00EB6895">
              <w:rPr>
                <w:rFonts w:eastAsia="Times New Roman" w:cs="Times New Roman"/>
                <w:sz w:val="24"/>
              </w:rPr>
              <w:t>0</w:t>
            </w:r>
          </w:p>
        </w:tc>
        <w:tc>
          <w:tcPr>
            <w:tcW w:w="1469" w:type="dxa"/>
            <w:noWrap/>
            <w:hideMark/>
          </w:tcPr>
          <w:p w:rsidR="00E14515" w:rsidRPr="00EB6895" w:rsidRDefault="00E14515" w:rsidP="00E14515">
            <w:pPr>
              <w:spacing w:before="0" w:after="0" w:line="360" w:lineRule="auto"/>
              <w:jc w:val="left"/>
              <w:cnfStyle w:val="000000000000"/>
              <w:rPr>
                <w:rFonts w:eastAsia="Times New Roman" w:cs="Times New Roman"/>
                <w:sz w:val="24"/>
              </w:rPr>
            </w:pPr>
            <w:r w:rsidRPr="00EB6895">
              <w:rPr>
                <w:rFonts w:eastAsia="Times New Roman" w:cs="Times New Roman"/>
                <w:sz w:val="24"/>
              </w:rPr>
              <w:t>0</w:t>
            </w:r>
          </w:p>
        </w:tc>
        <w:tc>
          <w:tcPr>
            <w:tcW w:w="1153" w:type="dxa"/>
            <w:noWrap/>
            <w:hideMark/>
          </w:tcPr>
          <w:p w:rsidR="00E14515" w:rsidRPr="00EB6895" w:rsidRDefault="00E14515" w:rsidP="00E14515">
            <w:pPr>
              <w:spacing w:before="0" w:after="0" w:line="360" w:lineRule="auto"/>
              <w:jc w:val="left"/>
              <w:cnfStyle w:val="000000000000"/>
              <w:rPr>
                <w:rFonts w:eastAsia="Times New Roman" w:cs="Times New Roman"/>
                <w:sz w:val="24"/>
              </w:rPr>
            </w:pPr>
            <w:r w:rsidRPr="00EB6895">
              <w:rPr>
                <w:rFonts w:eastAsia="Times New Roman" w:cs="Times New Roman"/>
                <w:sz w:val="24"/>
              </w:rPr>
              <w:t>1</w:t>
            </w:r>
          </w:p>
        </w:tc>
        <w:tc>
          <w:tcPr>
            <w:tcW w:w="1330" w:type="dxa"/>
            <w:shd w:val="clear" w:color="auto" w:fill="DBE5F1" w:themeFill="accent1" w:themeFillTint="33"/>
            <w:noWrap/>
            <w:hideMark/>
          </w:tcPr>
          <w:p w:rsidR="00E14515" w:rsidRPr="00EB6895" w:rsidRDefault="00E14515" w:rsidP="00E14515">
            <w:pPr>
              <w:spacing w:before="0" w:after="0" w:line="360" w:lineRule="auto"/>
              <w:jc w:val="left"/>
              <w:cnfStyle w:val="000000000000"/>
              <w:rPr>
                <w:rFonts w:eastAsia="Times New Roman" w:cs="Times New Roman"/>
                <w:sz w:val="24"/>
              </w:rPr>
            </w:pPr>
            <w:r w:rsidRPr="00EB6895">
              <w:rPr>
                <w:rFonts w:eastAsia="Times New Roman" w:cs="Times New Roman"/>
                <w:sz w:val="24"/>
              </w:rPr>
              <w:t>3</w:t>
            </w:r>
          </w:p>
        </w:tc>
        <w:tc>
          <w:tcPr>
            <w:tcW w:w="763" w:type="dxa"/>
            <w:noWrap/>
            <w:hideMark/>
          </w:tcPr>
          <w:p w:rsidR="00E14515" w:rsidRPr="00EB6895" w:rsidRDefault="00E14515" w:rsidP="00E14515">
            <w:pPr>
              <w:spacing w:before="0" w:after="0" w:line="360" w:lineRule="auto"/>
              <w:jc w:val="left"/>
              <w:cnfStyle w:val="000000000000"/>
              <w:rPr>
                <w:rFonts w:eastAsia="Times New Roman" w:cs="Times New Roman"/>
                <w:sz w:val="24"/>
              </w:rPr>
            </w:pPr>
            <w:r w:rsidRPr="00EB6895">
              <w:rPr>
                <w:rFonts w:eastAsia="Times New Roman" w:cs="Times New Roman"/>
                <w:sz w:val="24"/>
              </w:rPr>
              <w:t>1</w:t>
            </w:r>
          </w:p>
        </w:tc>
        <w:tc>
          <w:tcPr>
            <w:tcW w:w="754" w:type="dxa"/>
            <w:shd w:val="clear" w:color="auto" w:fill="DBE5F1" w:themeFill="accent1" w:themeFillTint="33"/>
            <w:noWrap/>
            <w:hideMark/>
          </w:tcPr>
          <w:p w:rsidR="00E14515" w:rsidRPr="00EB6895" w:rsidRDefault="00E14515" w:rsidP="00E14515">
            <w:pPr>
              <w:spacing w:before="0" w:after="0" w:line="360" w:lineRule="auto"/>
              <w:jc w:val="left"/>
              <w:cnfStyle w:val="000000000000"/>
              <w:rPr>
                <w:rFonts w:eastAsia="Times New Roman" w:cs="Times New Roman"/>
                <w:sz w:val="24"/>
              </w:rPr>
            </w:pPr>
            <w:r w:rsidRPr="00EB6895">
              <w:rPr>
                <w:rFonts w:eastAsia="Times New Roman" w:cs="Times New Roman"/>
                <w:sz w:val="24"/>
              </w:rPr>
              <w:t>6</w:t>
            </w:r>
          </w:p>
        </w:tc>
        <w:tc>
          <w:tcPr>
            <w:tcW w:w="1403" w:type="dxa"/>
            <w:noWrap/>
            <w:hideMark/>
          </w:tcPr>
          <w:p w:rsidR="00E14515" w:rsidRPr="00EB6895" w:rsidRDefault="00E14515" w:rsidP="00E14515">
            <w:pPr>
              <w:spacing w:before="0" w:after="0" w:line="360" w:lineRule="auto"/>
              <w:jc w:val="left"/>
              <w:cnfStyle w:val="000000000000"/>
              <w:rPr>
                <w:rFonts w:eastAsia="Times New Roman" w:cs="Times New Roman"/>
                <w:sz w:val="24"/>
              </w:rPr>
            </w:pPr>
            <w:r w:rsidRPr="00EB6895">
              <w:rPr>
                <w:rFonts w:eastAsia="Times New Roman" w:cs="Times New Roman"/>
                <w:sz w:val="24"/>
              </w:rPr>
              <w:t>50%</w:t>
            </w:r>
          </w:p>
        </w:tc>
      </w:tr>
      <w:tr w:rsidR="00E14515" w:rsidRPr="00EB6895" w:rsidTr="00E14515">
        <w:trPr>
          <w:trHeight w:val="293"/>
          <w:jc w:val="center"/>
        </w:trPr>
        <w:tc>
          <w:tcPr>
            <w:cnfStyle w:val="001000000000"/>
            <w:tcW w:w="1468" w:type="dxa"/>
            <w:noWrap/>
            <w:hideMark/>
          </w:tcPr>
          <w:p w:rsidR="00E14515" w:rsidRPr="00EB6895" w:rsidRDefault="00E14515" w:rsidP="00E14515">
            <w:pPr>
              <w:spacing w:before="0" w:after="0" w:line="360" w:lineRule="auto"/>
              <w:jc w:val="left"/>
              <w:rPr>
                <w:rFonts w:eastAsia="Times New Roman" w:cs="Times New Roman"/>
                <w:b w:val="0"/>
                <w:sz w:val="24"/>
              </w:rPr>
            </w:pPr>
            <w:r w:rsidRPr="00EB6895">
              <w:rPr>
                <w:rFonts w:eastAsia="Times New Roman" w:cs="Times New Roman"/>
                <w:b w:val="0"/>
                <w:sz w:val="24"/>
              </w:rPr>
              <w:t>Water body</w:t>
            </w:r>
          </w:p>
        </w:tc>
        <w:tc>
          <w:tcPr>
            <w:tcW w:w="876" w:type="dxa"/>
            <w:noWrap/>
            <w:hideMark/>
          </w:tcPr>
          <w:p w:rsidR="00E14515" w:rsidRPr="00EB6895" w:rsidRDefault="00E14515" w:rsidP="00E14515">
            <w:pPr>
              <w:spacing w:before="0" w:after="0" w:line="360" w:lineRule="auto"/>
              <w:jc w:val="left"/>
              <w:cnfStyle w:val="000000000000"/>
              <w:rPr>
                <w:rFonts w:eastAsia="Times New Roman" w:cs="Times New Roman"/>
                <w:sz w:val="24"/>
              </w:rPr>
            </w:pPr>
            <w:r w:rsidRPr="00EB6895">
              <w:rPr>
                <w:rFonts w:eastAsia="Times New Roman" w:cs="Times New Roman"/>
                <w:sz w:val="24"/>
              </w:rPr>
              <w:t>0</w:t>
            </w:r>
          </w:p>
        </w:tc>
        <w:tc>
          <w:tcPr>
            <w:tcW w:w="1469" w:type="dxa"/>
            <w:noWrap/>
            <w:hideMark/>
          </w:tcPr>
          <w:p w:rsidR="00E14515" w:rsidRPr="00EB6895" w:rsidRDefault="00E14515" w:rsidP="00E14515">
            <w:pPr>
              <w:spacing w:before="0" w:after="0" w:line="360" w:lineRule="auto"/>
              <w:jc w:val="left"/>
              <w:cnfStyle w:val="000000000000"/>
              <w:rPr>
                <w:rFonts w:eastAsia="Times New Roman" w:cs="Times New Roman"/>
                <w:sz w:val="24"/>
              </w:rPr>
            </w:pPr>
            <w:r w:rsidRPr="00EB6895">
              <w:rPr>
                <w:rFonts w:eastAsia="Times New Roman" w:cs="Times New Roman"/>
                <w:sz w:val="24"/>
              </w:rPr>
              <w:t>0</w:t>
            </w:r>
          </w:p>
        </w:tc>
        <w:tc>
          <w:tcPr>
            <w:tcW w:w="1153" w:type="dxa"/>
            <w:noWrap/>
            <w:hideMark/>
          </w:tcPr>
          <w:p w:rsidR="00E14515" w:rsidRPr="00EB6895" w:rsidRDefault="00E14515" w:rsidP="00E14515">
            <w:pPr>
              <w:spacing w:before="0" w:after="0" w:line="360" w:lineRule="auto"/>
              <w:jc w:val="left"/>
              <w:cnfStyle w:val="000000000000"/>
              <w:rPr>
                <w:rFonts w:eastAsia="Times New Roman" w:cs="Times New Roman"/>
                <w:sz w:val="24"/>
              </w:rPr>
            </w:pPr>
            <w:r w:rsidRPr="00EB6895">
              <w:rPr>
                <w:rFonts w:eastAsia="Times New Roman" w:cs="Times New Roman"/>
                <w:sz w:val="24"/>
              </w:rPr>
              <w:t>0</w:t>
            </w:r>
          </w:p>
        </w:tc>
        <w:tc>
          <w:tcPr>
            <w:tcW w:w="1330" w:type="dxa"/>
            <w:noWrap/>
            <w:hideMark/>
          </w:tcPr>
          <w:p w:rsidR="00E14515" w:rsidRPr="00EB6895" w:rsidRDefault="00E14515" w:rsidP="00E14515">
            <w:pPr>
              <w:spacing w:before="0" w:after="0" w:line="360" w:lineRule="auto"/>
              <w:jc w:val="left"/>
              <w:cnfStyle w:val="000000000000"/>
              <w:rPr>
                <w:rFonts w:eastAsia="Times New Roman" w:cs="Times New Roman"/>
                <w:sz w:val="24"/>
              </w:rPr>
            </w:pPr>
            <w:r w:rsidRPr="00EB6895">
              <w:rPr>
                <w:rFonts w:eastAsia="Times New Roman" w:cs="Times New Roman"/>
                <w:sz w:val="24"/>
              </w:rPr>
              <w:t>0</w:t>
            </w:r>
          </w:p>
        </w:tc>
        <w:tc>
          <w:tcPr>
            <w:tcW w:w="763" w:type="dxa"/>
            <w:shd w:val="clear" w:color="auto" w:fill="DBE5F1" w:themeFill="accent1" w:themeFillTint="33"/>
            <w:noWrap/>
            <w:hideMark/>
          </w:tcPr>
          <w:p w:rsidR="00E14515" w:rsidRPr="00EB6895" w:rsidRDefault="00E14515" w:rsidP="00E14515">
            <w:pPr>
              <w:spacing w:before="0" w:after="0" w:line="360" w:lineRule="auto"/>
              <w:jc w:val="left"/>
              <w:cnfStyle w:val="000000000000"/>
              <w:rPr>
                <w:rFonts w:eastAsia="Times New Roman" w:cs="Times New Roman"/>
                <w:sz w:val="24"/>
              </w:rPr>
            </w:pPr>
            <w:r w:rsidRPr="00EB6895">
              <w:rPr>
                <w:rFonts w:eastAsia="Times New Roman" w:cs="Times New Roman"/>
                <w:sz w:val="24"/>
              </w:rPr>
              <w:t>0</w:t>
            </w:r>
          </w:p>
        </w:tc>
        <w:tc>
          <w:tcPr>
            <w:tcW w:w="754" w:type="dxa"/>
            <w:shd w:val="clear" w:color="auto" w:fill="DBE5F1" w:themeFill="accent1" w:themeFillTint="33"/>
            <w:noWrap/>
            <w:hideMark/>
          </w:tcPr>
          <w:p w:rsidR="00E14515" w:rsidRPr="00EB6895" w:rsidRDefault="00E14515" w:rsidP="00E14515">
            <w:pPr>
              <w:spacing w:before="0" w:after="0" w:line="360" w:lineRule="auto"/>
              <w:jc w:val="left"/>
              <w:cnfStyle w:val="000000000000"/>
              <w:rPr>
                <w:rFonts w:eastAsia="Times New Roman" w:cs="Times New Roman"/>
                <w:sz w:val="24"/>
              </w:rPr>
            </w:pPr>
            <w:r w:rsidRPr="00EB6895">
              <w:rPr>
                <w:rFonts w:eastAsia="Times New Roman" w:cs="Times New Roman"/>
                <w:sz w:val="24"/>
              </w:rPr>
              <w:t>0</w:t>
            </w:r>
          </w:p>
        </w:tc>
        <w:tc>
          <w:tcPr>
            <w:tcW w:w="1403" w:type="dxa"/>
            <w:noWrap/>
            <w:hideMark/>
          </w:tcPr>
          <w:p w:rsidR="00E14515" w:rsidRPr="00EB6895" w:rsidRDefault="00E14515" w:rsidP="00E14515">
            <w:pPr>
              <w:spacing w:before="0" w:after="0" w:line="360" w:lineRule="auto"/>
              <w:jc w:val="left"/>
              <w:cnfStyle w:val="000000000000"/>
              <w:rPr>
                <w:rFonts w:eastAsia="Times New Roman" w:cs="Times New Roman"/>
                <w:sz w:val="24"/>
              </w:rPr>
            </w:pPr>
          </w:p>
        </w:tc>
      </w:tr>
      <w:tr w:rsidR="00E14515" w:rsidRPr="00EB6895" w:rsidTr="00E14515">
        <w:trPr>
          <w:trHeight w:val="293"/>
          <w:jc w:val="center"/>
        </w:trPr>
        <w:tc>
          <w:tcPr>
            <w:cnfStyle w:val="001000000000"/>
            <w:tcW w:w="1468" w:type="dxa"/>
            <w:noWrap/>
            <w:hideMark/>
          </w:tcPr>
          <w:p w:rsidR="00E14515" w:rsidRPr="00EB6895" w:rsidRDefault="00E14515" w:rsidP="00E14515">
            <w:pPr>
              <w:spacing w:before="0" w:after="0" w:line="360" w:lineRule="auto"/>
              <w:jc w:val="left"/>
              <w:rPr>
                <w:rFonts w:eastAsia="Times New Roman" w:cs="Times New Roman"/>
                <w:b w:val="0"/>
                <w:sz w:val="24"/>
              </w:rPr>
            </w:pPr>
            <w:r w:rsidRPr="00EB6895">
              <w:rPr>
                <w:rFonts w:eastAsia="Times New Roman" w:cs="Times New Roman"/>
                <w:b w:val="0"/>
                <w:sz w:val="24"/>
              </w:rPr>
              <w:t>Column Total</w:t>
            </w:r>
          </w:p>
        </w:tc>
        <w:tc>
          <w:tcPr>
            <w:tcW w:w="876" w:type="dxa"/>
            <w:shd w:val="clear" w:color="auto" w:fill="DBE5F1" w:themeFill="accent1" w:themeFillTint="33"/>
            <w:noWrap/>
            <w:hideMark/>
          </w:tcPr>
          <w:p w:rsidR="00E14515" w:rsidRPr="00EB6895" w:rsidRDefault="00E14515" w:rsidP="00E14515">
            <w:pPr>
              <w:spacing w:before="0" w:after="0" w:line="360" w:lineRule="auto"/>
              <w:jc w:val="left"/>
              <w:cnfStyle w:val="000000000000"/>
              <w:rPr>
                <w:rFonts w:eastAsia="Times New Roman" w:cs="Times New Roman"/>
                <w:sz w:val="24"/>
              </w:rPr>
            </w:pPr>
            <w:r w:rsidRPr="00EB6895">
              <w:rPr>
                <w:rFonts w:eastAsia="Times New Roman" w:cs="Times New Roman"/>
                <w:sz w:val="24"/>
              </w:rPr>
              <w:t>3</w:t>
            </w:r>
          </w:p>
        </w:tc>
        <w:tc>
          <w:tcPr>
            <w:tcW w:w="1469" w:type="dxa"/>
            <w:shd w:val="clear" w:color="auto" w:fill="DBE5F1" w:themeFill="accent1" w:themeFillTint="33"/>
            <w:noWrap/>
            <w:hideMark/>
          </w:tcPr>
          <w:p w:rsidR="00E14515" w:rsidRPr="00EB6895" w:rsidRDefault="00E14515" w:rsidP="00E14515">
            <w:pPr>
              <w:spacing w:before="0" w:after="0" w:line="360" w:lineRule="auto"/>
              <w:jc w:val="left"/>
              <w:cnfStyle w:val="000000000000"/>
              <w:rPr>
                <w:rFonts w:eastAsia="Times New Roman" w:cs="Times New Roman"/>
                <w:sz w:val="24"/>
              </w:rPr>
            </w:pPr>
            <w:r w:rsidRPr="00EB6895">
              <w:rPr>
                <w:rFonts w:eastAsia="Times New Roman" w:cs="Times New Roman"/>
                <w:sz w:val="24"/>
              </w:rPr>
              <w:t>2</w:t>
            </w:r>
          </w:p>
        </w:tc>
        <w:tc>
          <w:tcPr>
            <w:tcW w:w="1153" w:type="dxa"/>
            <w:shd w:val="clear" w:color="auto" w:fill="DBE5F1" w:themeFill="accent1" w:themeFillTint="33"/>
            <w:noWrap/>
            <w:hideMark/>
          </w:tcPr>
          <w:p w:rsidR="00E14515" w:rsidRPr="00EB6895" w:rsidRDefault="00E14515" w:rsidP="00E14515">
            <w:pPr>
              <w:spacing w:before="0" w:after="0" w:line="360" w:lineRule="auto"/>
              <w:jc w:val="left"/>
              <w:cnfStyle w:val="000000000000"/>
              <w:rPr>
                <w:rFonts w:eastAsia="Times New Roman" w:cs="Times New Roman"/>
                <w:sz w:val="24"/>
              </w:rPr>
            </w:pPr>
            <w:r w:rsidRPr="00EB6895">
              <w:rPr>
                <w:rFonts w:eastAsia="Times New Roman" w:cs="Times New Roman"/>
                <w:sz w:val="24"/>
              </w:rPr>
              <w:t>4</w:t>
            </w:r>
          </w:p>
        </w:tc>
        <w:tc>
          <w:tcPr>
            <w:tcW w:w="1330" w:type="dxa"/>
            <w:shd w:val="clear" w:color="auto" w:fill="DBE5F1" w:themeFill="accent1" w:themeFillTint="33"/>
            <w:noWrap/>
            <w:hideMark/>
          </w:tcPr>
          <w:p w:rsidR="00E14515" w:rsidRPr="00EB6895" w:rsidRDefault="00E14515" w:rsidP="00E14515">
            <w:pPr>
              <w:spacing w:before="0" w:after="0" w:line="360" w:lineRule="auto"/>
              <w:jc w:val="left"/>
              <w:cnfStyle w:val="000000000000"/>
              <w:rPr>
                <w:rFonts w:eastAsia="Times New Roman" w:cs="Times New Roman"/>
                <w:sz w:val="24"/>
              </w:rPr>
            </w:pPr>
            <w:r w:rsidRPr="00EB6895">
              <w:rPr>
                <w:rFonts w:eastAsia="Times New Roman" w:cs="Times New Roman"/>
                <w:sz w:val="24"/>
              </w:rPr>
              <w:t>3</w:t>
            </w:r>
          </w:p>
        </w:tc>
        <w:tc>
          <w:tcPr>
            <w:tcW w:w="763" w:type="dxa"/>
            <w:shd w:val="clear" w:color="auto" w:fill="DBE5F1" w:themeFill="accent1" w:themeFillTint="33"/>
            <w:noWrap/>
            <w:hideMark/>
          </w:tcPr>
          <w:p w:rsidR="00E14515" w:rsidRPr="00EB6895" w:rsidRDefault="00E14515" w:rsidP="00E14515">
            <w:pPr>
              <w:spacing w:before="0" w:after="0" w:line="360" w:lineRule="auto"/>
              <w:jc w:val="left"/>
              <w:cnfStyle w:val="000000000000"/>
              <w:rPr>
                <w:rFonts w:eastAsia="Times New Roman" w:cs="Times New Roman"/>
                <w:sz w:val="24"/>
              </w:rPr>
            </w:pPr>
            <w:r w:rsidRPr="00EB6895">
              <w:rPr>
                <w:rFonts w:eastAsia="Times New Roman" w:cs="Times New Roman"/>
                <w:sz w:val="24"/>
              </w:rPr>
              <w:t>1</w:t>
            </w:r>
          </w:p>
        </w:tc>
        <w:tc>
          <w:tcPr>
            <w:tcW w:w="754" w:type="dxa"/>
            <w:shd w:val="clear" w:color="auto" w:fill="DBE5F1" w:themeFill="accent1" w:themeFillTint="33"/>
            <w:noWrap/>
            <w:hideMark/>
          </w:tcPr>
          <w:p w:rsidR="00E14515" w:rsidRPr="00EB6895" w:rsidRDefault="00E14515" w:rsidP="00E14515">
            <w:pPr>
              <w:spacing w:before="0" w:after="0" w:line="360" w:lineRule="auto"/>
              <w:jc w:val="left"/>
              <w:cnfStyle w:val="000000000000"/>
              <w:rPr>
                <w:rFonts w:eastAsia="Times New Roman" w:cs="Times New Roman"/>
                <w:sz w:val="24"/>
              </w:rPr>
            </w:pPr>
            <w:r w:rsidRPr="00EB6895">
              <w:rPr>
                <w:rFonts w:eastAsia="Times New Roman" w:cs="Times New Roman"/>
                <w:sz w:val="24"/>
              </w:rPr>
              <w:t>30</w:t>
            </w:r>
          </w:p>
        </w:tc>
        <w:tc>
          <w:tcPr>
            <w:tcW w:w="1403" w:type="dxa"/>
            <w:noWrap/>
            <w:hideMark/>
          </w:tcPr>
          <w:p w:rsidR="00E14515" w:rsidRPr="00EB6895" w:rsidRDefault="00E14515" w:rsidP="00E14515">
            <w:pPr>
              <w:spacing w:before="0" w:after="0" w:line="360" w:lineRule="auto"/>
              <w:jc w:val="left"/>
              <w:cnfStyle w:val="000000000000"/>
              <w:rPr>
                <w:rFonts w:eastAsia="Times New Roman" w:cs="Times New Roman"/>
                <w:sz w:val="24"/>
              </w:rPr>
            </w:pPr>
            <w:r w:rsidRPr="00EB6895">
              <w:rPr>
                <w:rFonts w:eastAsia="Times New Roman" w:cs="Times New Roman"/>
                <w:sz w:val="24"/>
              </w:rPr>
              <w:t> </w:t>
            </w:r>
          </w:p>
        </w:tc>
      </w:tr>
      <w:tr w:rsidR="00E14515" w:rsidRPr="00EB6895" w:rsidTr="00E14515">
        <w:trPr>
          <w:trHeight w:val="293"/>
          <w:jc w:val="center"/>
        </w:trPr>
        <w:tc>
          <w:tcPr>
            <w:cnfStyle w:val="001000000000"/>
            <w:tcW w:w="1468" w:type="dxa"/>
            <w:noWrap/>
            <w:hideMark/>
          </w:tcPr>
          <w:p w:rsidR="00E14515" w:rsidRPr="00EB6895" w:rsidRDefault="00E14515" w:rsidP="00E14515">
            <w:pPr>
              <w:spacing w:before="0" w:after="0" w:line="360" w:lineRule="auto"/>
              <w:jc w:val="left"/>
              <w:rPr>
                <w:rFonts w:eastAsia="Times New Roman" w:cs="Times New Roman"/>
                <w:b w:val="0"/>
                <w:sz w:val="24"/>
              </w:rPr>
            </w:pPr>
            <w:r w:rsidRPr="00EB6895">
              <w:rPr>
                <w:rFonts w:eastAsia="Times New Roman" w:cs="Times New Roman"/>
                <w:b w:val="0"/>
                <w:sz w:val="24"/>
              </w:rPr>
              <w:t>Producer Accuracy</w:t>
            </w:r>
          </w:p>
        </w:tc>
        <w:tc>
          <w:tcPr>
            <w:tcW w:w="876" w:type="dxa"/>
            <w:noWrap/>
            <w:hideMark/>
          </w:tcPr>
          <w:p w:rsidR="00E14515" w:rsidRPr="00EB6895" w:rsidRDefault="00E14515" w:rsidP="00E14515">
            <w:pPr>
              <w:spacing w:before="0" w:after="0" w:line="360" w:lineRule="auto"/>
              <w:jc w:val="left"/>
              <w:cnfStyle w:val="000000000000"/>
              <w:rPr>
                <w:rFonts w:eastAsia="Times New Roman" w:cs="Times New Roman"/>
                <w:sz w:val="24"/>
              </w:rPr>
            </w:pPr>
            <w:r w:rsidRPr="00EB6895">
              <w:rPr>
                <w:rFonts w:eastAsia="Times New Roman" w:cs="Times New Roman"/>
                <w:sz w:val="24"/>
              </w:rPr>
              <w:t>100%</w:t>
            </w:r>
          </w:p>
        </w:tc>
        <w:tc>
          <w:tcPr>
            <w:tcW w:w="1469" w:type="dxa"/>
            <w:noWrap/>
            <w:hideMark/>
          </w:tcPr>
          <w:p w:rsidR="00E14515" w:rsidRPr="00EB6895" w:rsidRDefault="00E14515" w:rsidP="00E14515">
            <w:pPr>
              <w:spacing w:before="0" w:after="0" w:line="360" w:lineRule="auto"/>
              <w:jc w:val="left"/>
              <w:cnfStyle w:val="000000000000"/>
              <w:rPr>
                <w:rFonts w:eastAsia="Times New Roman" w:cs="Times New Roman"/>
                <w:sz w:val="24"/>
              </w:rPr>
            </w:pPr>
            <w:r w:rsidRPr="00EB6895">
              <w:rPr>
                <w:rFonts w:eastAsia="Times New Roman" w:cs="Times New Roman"/>
                <w:sz w:val="24"/>
              </w:rPr>
              <w:t>100%</w:t>
            </w:r>
          </w:p>
        </w:tc>
        <w:tc>
          <w:tcPr>
            <w:tcW w:w="1153" w:type="dxa"/>
            <w:noWrap/>
            <w:hideMark/>
          </w:tcPr>
          <w:p w:rsidR="00E14515" w:rsidRPr="00EB6895" w:rsidRDefault="00E14515" w:rsidP="00E14515">
            <w:pPr>
              <w:spacing w:before="0" w:after="0" w:line="360" w:lineRule="auto"/>
              <w:jc w:val="left"/>
              <w:cnfStyle w:val="000000000000"/>
              <w:rPr>
                <w:rFonts w:eastAsia="Times New Roman" w:cs="Times New Roman"/>
                <w:sz w:val="24"/>
              </w:rPr>
            </w:pPr>
            <w:r w:rsidRPr="00EB6895">
              <w:rPr>
                <w:rFonts w:eastAsia="Times New Roman" w:cs="Times New Roman"/>
                <w:sz w:val="24"/>
              </w:rPr>
              <w:t>75%</w:t>
            </w:r>
          </w:p>
        </w:tc>
        <w:tc>
          <w:tcPr>
            <w:tcW w:w="1330" w:type="dxa"/>
            <w:noWrap/>
            <w:hideMark/>
          </w:tcPr>
          <w:p w:rsidR="00E14515" w:rsidRPr="00EB6895" w:rsidRDefault="00E14515" w:rsidP="00E14515">
            <w:pPr>
              <w:spacing w:before="0" w:after="0" w:line="360" w:lineRule="auto"/>
              <w:jc w:val="left"/>
              <w:cnfStyle w:val="000000000000"/>
              <w:rPr>
                <w:rFonts w:eastAsia="Times New Roman" w:cs="Times New Roman"/>
                <w:sz w:val="24"/>
              </w:rPr>
            </w:pPr>
            <w:r w:rsidRPr="00EB6895">
              <w:rPr>
                <w:rFonts w:eastAsia="Times New Roman" w:cs="Times New Roman"/>
                <w:sz w:val="24"/>
              </w:rPr>
              <w:t>100%</w:t>
            </w:r>
          </w:p>
        </w:tc>
        <w:tc>
          <w:tcPr>
            <w:tcW w:w="763" w:type="dxa"/>
            <w:noWrap/>
            <w:hideMark/>
          </w:tcPr>
          <w:p w:rsidR="00E14515" w:rsidRPr="00EB6895" w:rsidRDefault="00E14515" w:rsidP="00E14515">
            <w:pPr>
              <w:spacing w:before="0" w:after="0" w:line="360" w:lineRule="auto"/>
              <w:jc w:val="left"/>
              <w:cnfStyle w:val="000000000000"/>
              <w:rPr>
                <w:rFonts w:eastAsia="Times New Roman" w:cs="Times New Roman"/>
                <w:sz w:val="24"/>
              </w:rPr>
            </w:pPr>
          </w:p>
        </w:tc>
        <w:tc>
          <w:tcPr>
            <w:tcW w:w="754" w:type="dxa"/>
            <w:noWrap/>
            <w:hideMark/>
          </w:tcPr>
          <w:p w:rsidR="00E14515" w:rsidRPr="00EB6895" w:rsidRDefault="00E14515" w:rsidP="00E14515">
            <w:pPr>
              <w:spacing w:before="0" w:after="0" w:line="360" w:lineRule="auto"/>
              <w:jc w:val="left"/>
              <w:cnfStyle w:val="000000000000"/>
              <w:rPr>
                <w:rFonts w:eastAsia="Times New Roman" w:cs="Times New Roman"/>
                <w:sz w:val="24"/>
              </w:rPr>
            </w:pPr>
            <w:r w:rsidRPr="00EB6895">
              <w:rPr>
                <w:rFonts w:eastAsia="Times New Roman" w:cs="Times New Roman"/>
                <w:sz w:val="24"/>
              </w:rPr>
              <w:t> </w:t>
            </w:r>
          </w:p>
        </w:tc>
        <w:tc>
          <w:tcPr>
            <w:tcW w:w="1403" w:type="dxa"/>
            <w:noWrap/>
            <w:hideMark/>
          </w:tcPr>
          <w:p w:rsidR="00E14515" w:rsidRPr="00EB6895" w:rsidRDefault="00E14515" w:rsidP="00E14515">
            <w:pPr>
              <w:spacing w:before="0" w:after="0" w:line="360" w:lineRule="auto"/>
              <w:jc w:val="left"/>
              <w:cnfStyle w:val="000000000000"/>
              <w:rPr>
                <w:rFonts w:eastAsia="Times New Roman" w:cs="Times New Roman"/>
                <w:sz w:val="24"/>
              </w:rPr>
            </w:pPr>
            <w:r w:rsidRPr="00EB6895">
              <w:rPr>
                <w:rFonts w:eastAsia="Times New Roman" w:cs="Times New Roman"/>
                <w:sz w:val="24"/>
              </w:rPr>
              <w:t> </w:t>
            </w:r>
          </w:p>
        </w:tc>
      </w:tr>
      <w:tr w:rsidR="00E14515" w:rsidRPr="00EB6895" w:rsidTr="00E14515">
        <w:trPr>
          <w:trHeight w:val="293"/>
          <w:jc w:val="center"/>
        </w:trPr>
        <w:tc>
          <w:tcPr>
            <w:cnfStyle w:val="001000000000"/>
            <w:tcW w:w="1468" w:type="dxa"/>
            <w:noWrap/>
            <w:hideMark/>
          </w:tcPr>
          <w:p w:rsidR="00E14515" w:rsidRPr="00EB6895" w:rsidRDefault="00E14515" w:rsidP="00E14515">
            <w:pPr>
              <w:spacing w:before="0" w:after="0" w:line="360" w:lineRule="auto"/>
              <w:jc w:val="left"/>
              <w:rPr>
                <w:rFonts w:eastAsia="Times New Roman" w:cs="Times New Roman"/>
                <w:b w:val="0"/>
                <w:sz w:val="24"/>
              </w:rPr>
            </w:pPr>
            <w:r w:rsidRPr="00EB6895">
              <w:rPr>
                <w:rFonts w:eastAsia="Times New Roman" w:cs="Times New Roman"/>
                <w:b w:val="0"/>
                <w:noProof/>
                <w:sz w:val="24"/>
              </w:rPr>
              <w:t>Overall</w:t>
            </w:r>
            <w:r w:rsidRPr="00EB6895">
              <w:rPr>
                <w:rFonts w:eastAsia="Times New Roman" w:cs="Times New Roman"/>
                <w:b w:val="0"/>
                <w:sz w:val="24"/>
              </w:rPr>
              <w:t xml:space="preserve"> accuracy</w:t>
            </w:r>
          </w:p>
        </w:tc>
        <w:tc>
          <w:tcPr>
            <w:tcW w:w="7748" w:type="dxa"/>
            <w:gridSpan w:val="7"/>
            <w:noWrap/>
            <w:hideMark/>
          </w:tcPr>
          <w:p w:rsidR="00E14515" w:rsidRPr="00EB6895" w:rsidRDefault="00E14515" w:rsidP="00E14515">
            <w:pPr>
              <w:spacing w:before="0" w:after="0" w:line="360" w:lineRule="auto"/>
              <w:jc w:val="left"/>
              <w:cnfStyle w:val="000000000000"/>
              <w:rPr>
                <w:rFonts w:eastAsia="Times New Roman" w:cs="Times New Roman"/>
                <w:sz w:val="24"/>
              </w:rPr>
            </w:pPr>
          </w:p>
          <w:p w:rsidR="00E14515" w:rsidRPr="00EB6895" w:rsidRDefault="00E14515" w:rsidP="00E14515">
            <w:pPr>
              <w:spacing w:before="0" w:after="0" w:line="360" w:lineRule="auto"/>
              <w:jc w:val="left"/>
              <w:cnfStyle w:val="000000000000"/>
              <w:rPr>
                <w:rFonts w:eastAsia="Times New Roman" w:cs="Times New Roman"/>
                <w:sz w:val="24"/>
              </w:rPr>
            </w:pPr>
            <w:r w:rsidRPr="00EB6895">
              <w:rPr>
                <w:rFonts w:eastAsia="Times New Roman" w:cs="Times New Roman"/>
                <w:sz w:val="24"/>
              </w:rPr>
              <w:t xml:space="preserve">                                                 90%</w:t>
            </w:r>
          </w:p>
        </w:tc>
      </w:tr>
      <w:bookmarkEnd w:id="280"/>
    </w:tbl>
    <w:p w:rsidR="00C2336C" w:rsidRDefault="00C2336C" w:rsidP="00917E96">
      <w:pPr>
        <w:pStyle w:val="Heading3"/>
        <w:spacing w:before="0" w:line="360" w:lineRule="auto"/>
        <w:ind w:left="0" w:firstLine="0"/>
        <w:rPr>
          <w:rFonts w:ascii="Times New Roman" w:eastAsiaTheme="minorHAnsi" w:hAnsi="Times New Roman" w:cs="Times New Roman"/>
          <w:color w:val="auto"/>
          <w:szCs w:val="22"/>
        </w:rPr>
      </w:pPr>
    </w:p>
    <w:p w:rsidR="00C2336C" w:rsidRPr="00C2336C" w:rsidRDefault="00C2336C" w:rsidP="00C2336C"/>
    <w:p w:rsidR="00E14515" w:rsidRPr="00EB6895" w:rsidRDefault="00E14515" w:rsidP="00917E96">
      <w:pPr>
        <w:pStyle w:val="Heading3"/>
        <w:spacing w:before="0" w:line="360" w:lineRule="auto"/>
        <w:ind w:left="0" w:firstLine="0"/>
        <w:rPr>
          <w:rFonts w:ascii="Times New Roman" w:eastAsiaTheme="minorHAnsi" w:hAnsi="Times New Roman" w:cs="Times New Roman"/>
          <w:b/>
          <w:color w:val="auto"/>
          <w:sz w:val="20"/>
          <w:szCs w:val="22"/>
        </w:rPr>
      </w:pPr>
      <w:bookmarkStart w:id="282" w:name="_Toc493163831"/>
      <w:r w:rsidRPr="00EB6895">
        <w:rPr>
          <w:rFonts w:ascii="Times New Roman" w:hAnsi="Times New Roman" w:cs="Times New Roman"/>
          <w:b/>
          <w:color w:val="auto"/>
          <w:szCs w:val="26"/>
        </w:rPr>
        <w:lastRenderedPageBreak/>
        <w:t>4.</w:t>
      </w:r>
      <w:r w:rsidR="008444CD" w:rsidRPr="00EB6895">
        <w:rPr>
          <w:rFonts w:ascii="Times New Roman" w:hAnsi="Times New Roman" w:cs="Times New Roman"/>
          <w:b/>
          <w:color w:val="auto"/>
          <w:szCs w:val="26"/>
        </w:rPr>
        <w:t>1</w:t>
      </w:r>
      <w:r w:rsidRPr="00EB6895">
        <w:rPr>
          <w:rFonts w:ascii="Times New Roman" w:hAnsi="Times New Roman" w:cs="Times New Roman"/>
          <w:b/>
          <w:color w:val="auto"/>
          <w:szCs w:val="26"/>
        </w:rPr>
        <w:t>.6 Kappa Statistics</w:t>
      </w:r>
      <w:bookmarkEnd w:id="282"/>
    </w:p>
    <w:p w:rsidR="00921007" w:rsidRPr="00EB6895" w:rsidRDefault="00E14515" w:rsidP="001C13DC">
      <w:pPr>
        <w:spacing w:before="0" w:after="0" w:line="360" w:lineRule="auto"/>
        <w:ind w:left="0" w:firstLine="0"/>
        <w:rPr>
          <w:rFonts w:cs="Times New Roman"/>
          <w:sz w:val="24"/>
        </w:rPr>
      </w:pPr>
      <w:r w:rsidRPr="00EB6895">
        <w:rPr>
          <w:rFonts w:cs="Times New Roman"/>
          <w:sz w:val="24"/>
        </w:rPr>
        <w:t xml:space="preserve">The Kappa statistics, which is a measure of agreement, can also be used to assess the classification accuracy. It expresses the proportionate reduction in error generated by a classification process compared with the error of a completely random classification. The Kappa statistic incorporates the off-diagonal elements of the error matrices (i.e., classification errors) and represents agreement obtained after removing the proportion of agreement that could be expected to occur by chance. Conditional Kappa statistics(K^) for each Category were 1.000, 1.000, 1.000,0.444 and 0.000 </w:t>
      </w:r>
      <w:r w:rsidR="00540587" w:rsidRPr="00EB6895">
        <w:rPr>
          <w:rFonts w:cs="Times New Roman"/>
          <w:noProof/>
          <w:sz w:val="24"/>
        </w:rPr>
        <w:t>forest</w:t>
      </w:r>
      <w:r w:rsidR="00540587" w:rsidRPr="00EB6895">
        <w:rPr>
          <w:rFonts w:cs="Times New Roman"/>
          <w:sz w:val="24"/>
        </w:rPr>
        <w:t>, grass</w:t>
      </w:r>
      <w:r w:rsidRPr="00EB6895">
        <w:rPr>
          <w:rFonts w:cs="Times New Roman"/>
          <w:sz w:val="24"/>
        </w:rPr>
        <w:t xml:space="preserve">/grazing, cultivated, settlement/bare land and </w:t>
      </w:r>
      <w:r w:rsidRPr="00EB6895">
        <w:rPr>
          <w:rFonts w:cs="Times New Roman"/>
          <w:noProof/>
          <w:sz w:val="24"/>
        </w:rPr>
        <w:t>water</w:t>
      </w:r>
      <w:r w:rsidRPr="00EB6895">
        <w:rPr>
          <w:rFonts w:cs="Times New Roman"/>
          <w:sz w:val="24"/>
        </w:rPr>
        <w:t xml:space="preserve"> body respectively and the overall kappa statistics was 0.8462 with the overall classification accuracy 90.00%. Since the results obtained from classification and the validation statistics for this study were higher than the minimum validation threshold, it was reasonable to employ the derived maps for further land use land cover change assessment in the </w:t>
      </w:r>
      <w:r w:rsidR="006B2187" w:rsidRPr="00EB6895">
        <w:rPr>
          <w:rFonts w:cs="Times New Roman"/>
          <w:sz w:val="24"/>
        </w:rPr>
        <w:t>watershed.</w:t>
      </w:r>
      <w:bookmarkStart w:id="283" w:name="_Toc484966741"/>
    </w:p>
    <w:p w:rsidR="00B01B97" w:rsidRPr="00EB6895" w:rsidRDefault="00B01B97" w:rsidP="001C13DC">
      <w:pPr>
        <w:spacing w:before="0" w:after="0" w:line="360" w:lineRule="auto"/>
        <w:ind w:left="0" w:firstLine="0"/>
        <w:rPr>
          <w:rFonts w:cs="Times New Roman"/>
          <w:sz w:val="10"/>
        </w:rPr>
      </w:pPr>
    </w:p>
    <w:p w:rsidR="00E14515" w:rsidRPr="00EB6895" w:rsidRDefault="00E14515" w:rsidP="00921007">
      <w:pPr>
        <w:pStyle w:val="Heading3"/>
        <w:spacing w:line="360" w:lineRule="auto"/>
        <w:ind w:left="0" w:firstLine="0"/>
        <w:rPr>
          <w:rFonts w:ascii="Times New Roman" w:hAnsi="Times New Roman" w:cs="Times New Roman"/>
          <w:b/>
          <w:color w:val="auto"/>
          <w:szCs w:val="26"/>
        </w:rPr>
      </w:pPr>
      <w:bookmarkStart w:id="284" w:name="_Toc493163832"/>
      <w:r w:rsidRPr="00EB6895">
        <w:rPr>
          <w:rFonts w:ascii="Times New Roman" w:hAnsi="Times New Roman" w:cs="Times New Roman"/>
          <w:b/>
          <w:color w:val="auto"/>
          <w:szCs w:val="26"/>
        </w:rPr>
        <w:t>4.</w:t>
      </w:r>
      <w:r w:rsidR="008444CD" w:rsidRPr="00EB6895">
        <w:rPr>
          <w:rFonts w:ascii="Times New Roman" w:hAnsi="Times New Roman" w:cs="Times New Roman"/>
          <w:b/>
          <w:color w:val="auto"/>
          <w:szCs w:val="26"/>
        </w:rPr>
        <w:t>1</w:t>
      </w:r>
      <w:r w:rsidRPr="00EB6895">
        <w:rPr>
          <w:rFonts w:ascii="Times New Roman" w:hAnsi="Times New Roman" w:cs="Times New Roman"/>
          <w:b/>
          <w:color w:val="auto"/>
          <w:szCs w:val="26"/>
        </w:rPr>
        <w:t>.</w:t>
      </w:r>
      <w:r w:rsidR="008444CD" w:rsidRPr="00EB6895">
        <w:rPr>
          <w:rFonts w:ascii="Times New Roman" w:hAnsi="Times New Roman" w:cs="Times New Roman"/>
          <w:b/>
          <w:color w:val="auto"/>
          <w:szCs w:val="26"/>
        </w:rPr>
        <w:t>7</w:t>
      </w:r>
      <w:r w:rsidRPr="00EB6895">
        <w:rPr>
          <w:rFonts w:ascii="Times New Roman" w:hAnsi="Times New Roman" w:cs="Times New Roman"/>
          <w:b/>
          <w:color w:val="auto"/>
          <w:szCs w:val="26"/>
        </w:rPr>
        <w:t xml:space="preserve"> Land use land cover change between 2002 and </w:t>
      </w:r>
      <w:bookmarkEnd w:id="283"/>
      <w:r w:rsidRPr="00EB6895">
        <w:rPr>
          <w:rFonts w:ascii="Times New Roman" w:hAnsi="Times New Roman" w:cs="Times New Roman"/>
          <w:b/>
          <w:color w:val="auto"/>
          <w:szCs w:val="26"/>
        </w:rPr>
        <w:t>2012</w:t>
      </w:r>
      <w:bookmarkEnd w:id="284"/>
    </w:p>
    <w:p w:rsidR="00E14515" w:rsidRPr="00EB6895" w:rsidRDefault="00E14515" w:rsidP="00921007">
      <w:pPr>
        <w:spacing w:before="0" w:after="0" w:line="360" w:lineRule="auto"/>
        <w:ind w:left="0" w:firstLine="0"/>
        <w:rPr>
          <w:rFonts w:cs="Times New Roman"/>
          <w:sz w:val="24"/>
        </w:rPr>
      </w:pPr>
      <w:r w:rsidRPr="00EB6895">
        <w:rPr>
          <w:rFonts w:cs="Times New Roman"/>
          <w:noProof/>
          <w:sz w:val="24"/>
        </w:rPr>
        <w:t>Since</w:t>
      </w:r>
      <w:r w:rsidRPr="00EB6895">
        <w:rPr>
          <w:rFonts w:cs="Times New Roman"/>
          <w:sz w:val="24"/>
        </w:rPr>
        <w:t xml:space="preserve"> the accuracy assessment results indicate supervised classification with maximum likelihood classifier is an </w:t>
      </w:r>
      <w:r w:rsidRPr="00EB6895">
        <w:rPr>
          <w:rFonts w:cs="Times New Roman"/>
          <w:noProof/>
          <w:sz w:val="24"/>
        </w:rPr>
        <w:t>accurate</w:t>
      </w:r>
      <w:r w:rsidRPr="00EB6895">
        <w:rPr>
          <w:rFonts w:cs="Times New Roman"/>
          <w:sz w:val="24"/>
        </w:rPr>
        <w:t xml:space="preserve"> method for this study; the map derived from the classification were used for the watershed land use land cover changes analysis. Change detection is the process used in remote sensing to determine the </w:t>
      </w:r>
      <w:r w:rsidRPr="00EB6895">
        <w:rPr>
          <w:rFonts w:cs="Times New Roman"/>
          <w:noProof/>
          <w:sz w:val="24"/>
        </w:rPr>
        <w:t>change</w:t>
      </w:r>
      <w:r w:rsidRPr="00EB6895">
        <w:rPr>
          <w:rFonts w:cs="Times New Roman"/>
          <w:sz w:val="24"/>
        </w:rPr>
        <w:t xml:space="preserve"> in land use land cover</w:t>
      </w:r>
      <w:r w:rsidR="00276560" w:rsidRPr="00EB6895">
        <w:rPr>
          <w:rFonts w:cs="Times New Roman"/>
          <w:sz w:val="24"/>
        </w:rPr>
        <w:t xml:space="preserve"> between different </w:t>
      </w:r>
      <w:r w:rsidR="00CF4E85" w:rsidRPr="00EB6895">
        <w:rPr>
          <w:rFonts w:cs="Times New Roman"/>
          <w:sz w:val="24"/>
        </w:rPr>
        <w:t>times periods</w:t>
      </w:r>
      <w:r w:rsidR="00DF1536" w:rsidRPr="00EB6895">
        <w:rPr>
          <w:rFonts w:cs="Times New Roman"/>
          <w:sz w:val="24"/>
        </w:rPr>
        <w:t xml:space="preserve"> to</w:t>
      </w:r>
      <w:r w:rsidRPr="00EB6895">
        <w:rPr>
          <w:rFonts w:cs="Times New Roman"/>
          <w:sz w:val="24"/>
        </w:rPr>
        <w:t xml:space="preserve"> determine the watershed land use land cover change, post classification change analysis was employed in ERDAS Imagine for the study area. The “post-classification” is a</w:t>
      </w:r>
      <w:r w:rsidRPr="00EB6895">
        <w:rPr>
          <w:rFonts w:cs="Times New Roman"/>
          <w:noProof/>
          <w:sz w:val="24"/>
        </w:rPr>
        <w:t xml:space="preserve"> common</w:t>
      </w:r>
      <w:r w:rsidRPr="00EB6895">
        <w:rPr>
          <w:rFonts w:cs="Times New Roman"/>
          <w:sz w:val="24"/>
        </w:rPr>
        <w:t xml:space="preserve"> and suitable method for land cover change detection. This method compares two independently classified images to produce a change map of a</w:t>
      </w:r>
      <w:r w:rsidRPr="00EB6895">
        <w:rPr>
          <w:rFonts w:cs="Times New Roman"/>
          <w:noProof/>
          <w:sz w:val="24"/>
        </w:rPr>
        <w:t xml:space="preserve"> matrix</w:t>
      </w:r>
      <w:r w:rsidRPr="00EB6895">
        <w:rPr>
          <w:rFonts w:cs="Times New Roman"/>
          <w:sz w:val="24"/>
        </w:rPr>
        <w:t xml:space="preserve"> of changes (Singh, 1989).</w:t>
      </w:r>
    </w:p>
    <w:p w:rsidR="00B01B97" w:rsidRPr="00EB6895" w:rsidRDefault="00B01B97" w:rsidP="00921007">
      <w:pPr>
        <w:spacing w:before="0" w:after="0" w:line="360" w:lineRule="auto"/>
        <w:ind w:left="0" w:firstLine="0"/>
        <w:rPr>
          <w:rFonts w:cs="Times New Roman"/>
          <w:sz w:val="8"/>
        </w:rPr>
      </w:pPr>
    </w:p>
    <w:p w:rsidR="002079F5" w:rsidRDefault="00E14515" w:rsidP="005B36CE">
      <w:pPr>
        <w:spacing w:before="0" w:after="0" w:line="360" w:lineRule="auto"/>
        <w:ind w:left="0" w:firstLine="0"/>
        <w:rPr>
          <w:rFonts w:cs="Times New Roman"/>
          <w:sz w:val="24"/>
        </w:rPr>
      </w:pPr>
      <w:r w:rsidRPr="00EB6895">
        <w:rPr>
          <w:rFonts w:cs="Times New Roman"/>
          <w:sz w:val="24"/>
        </w:rPr>
        <w:t xml:space="preserve">The LULC in the study area </w:t>
      </w:r>
      <w:r w:rsidRPr="00EB6895">
        <w:rPr>
          <w:rFonts w:cs="Times New Roman"/>
          <w:noProof/>
          <w:sz w:val="24"/>
        </w:rPr>
        <w:t>has</w:t>
      </w:r>
      <w:r w:rsidRPr="00EB6895">
        <w:rPr>
          <w:rFonts w:cs="Times New Roman"/>
          <w:sz w:val="24"/>
        </w:rPr>
        <w:t xml:space="preserve"> undergone significant modifications and conversions between the</w:t>
      </w:r>
      <w:r w:rsidR="002873D9">
        <w:rPr>
          <w:rFonts w:cs="Times New Roman"/>
          <w:sz w:val="24"/>
        </w:rPr>
        <w:t xml:space="preserve"> </w:t>
      </w:r>
      <w:r w:rsidRPr="00EB6895">
        <w:rPr>
          <w:rFonts w:cs="Times New Roman"/>
          <w:noProof/>
          <w:sz w:val="24"/>
        </w:rPr>
        <w:t>2002 and 2012</w:t>
      </w:r>
      <w:r w:rsidRPr="00EB6895">
        <w:rPr>
          <w:rFonts w:cs="Times New Roman"/>
          <w:sz w:val="24"/>
        </w:rPr>
        <w:t xml:space="preserve"> course of the study years (</w:t>
      </w:r>
      <w:r w:rsidRPr="00EB6895">
        <w:rPr>
          <w:rFonts w:cs="Times New Roman"/>
          <w:noProof/>
          <w:sz w:val="24"/>
        </w:rPr>
        <w:t>Table</w:t>
      </w:r>
      <w:r w:rsidR="00A54C1B" w:rsidRPr="00EB6895">
        <w:rPr>
          <w:rFonts w:cs="Times New Roman"/>
          <w:sz w:val="24"/>
        </w:rPr>
        <w:t xml:space="preserve"> 4.5</w:t>
      </w:r>
      <w:r w:rsidRPr="00EB6895">
        <w:rPr>
          <w:rFonts w:cs="Times New Roman"/>
          <w:sz w:val="24"/>
        </w:rPr>
        <w:t>). In 2002 after 10years, the Gras</w:t>
      </w:r>
      <w:r w:rsidR="002E719C" w:rsidRPr="00EB6895">
        <w:rPr>
          <w:rFonts w:cs="Times New Roman"/>
          <w:sz w:val="24"/>
        </w:rPr>
        <w:t xml:space="preserve">s/grazing land, settlement/bare </w:t>
      </w:r>
      <w:r w:rsidRPr="00EB6895">
        <w:rPr>
          <w:rFonts w:cs="Times New Roman"/>
          <w:sz w:val="24"/>
        </w:rPr>
        <w:t>land</w:t>
      </w:r>
      <w:r w:rsidR="002E719C" w:rsidRPr="00EB6895">
        <w:rPr>
          <w:rFonts w:cs="Times New Roman"/>
          <w:sz w:val="24"/>
        </w:rPr>
        <w:t>,</w:t>
      </w:r>
      <w:r w:rsidRPr="00EB6895">
        <w:rPr>
          <w:rFonts w:cs="Times New Roman"/>
          <w:sz w:val="24"/>
        </w:rPr>
        <w:t xml:space="preserve"> and Water body increased </w:t>
      </w:r>
      <w:r w:rsidRPr="00EB6895">
        <w:rPr>
          <w:rFonts w:cs="Times New Roman"/>
          <w:noProof/>
          <w:sz w:val="24"/>
        </w:rPr>
        <w:t xml:space="preserve">into </w:t>
      </w:r>
      <w:r w:rsidRPr="00EB6895">
        <w:rPr>
          <w:rFonts w:cs="Times New Roman"/>
          <w:color w:val="000000"/>
          <w:sz w:val="24"/>
        </w:rPr>
        <w:t>30.096</w:t>
      </w:r>
      <w:r w:rsidRPr="00EB6895">
        <w:rPr>
          <w:rFonts w:cs="Times New Roman"/>
          <w:sz w:val="24"/>
        </w:rPr>
        <w:t xml:space="preserve"> %, </w:t>
      </w:r>
      <w:r w:rsidRPr="00EB6895">
        <w:rPr>
          <w:rFonts w:cs="Times New Roman"/>
          <w:color w:val="000000"/>
          <w:sz w:val="24"/>
        </w:rPr>
        <w:t>24.88</w:t>
      </w:r>
      <w:r w:rsidRPr="00EB6895">
        <w:rPr>
          <w:rFonts w:cs="Times New Roman"/>
          <w:sz w:val="24"/>
        </w:rPr>
        <w:t>% 9.153% respectively. Whereas cultivated land and forest cover decreased to 23%, 11%, respectively. Grass/grazing land, settlement land</w:t>
      </w:r>
      <w:r w:rsidR="002E719C" w:rsidRPr="00EB6895">
        <w:rPr>
          <w:rFonts w:cs="Times New Roman"/>
          <w:sz w:val="24"/>
        </w:rPr>
        <w:t>,</w:t>
      </w:r>
      <w:r w:rsidRPr="00EB6895">
        <w:rPr>
          <w:rFonts w:cs="Times New Roman"/>
          <w:sz w:val="24"/>
        </w:rPr>
        <w:t xml:space="preserve"> and water body showed increment in 2012 while the other has experienced a relatively small decline. Relatively the change in the area coverage of the different LULC classes during this period (2002-2012) was show</w:t>
      </w:r>
      <w:r w:rsidR="002E719C" w:rsidRPr="00EB6895">
        <w:rPr>
          <w:rFonts w:cs="Times New Roman"/>
          <w:sz w:val="24"/>
        </w:rPr>
        <w:t>n</w:t>
      </w:r>
      <w:r w:rsidRPr="00EB6895">
        <w:rPr>
          <w:rFonts w:cs="Times New Roman"/>
          <w:sz w:val="24"/>
        </w:rPr>
        <w:t xml:space="preserve"> (Table 4.</w:t>
      </w:r>
      <w:r w:rsidR="00A54C1B" w:rsidRPr="00EB6895">
        <w:rPr>
          <w:rFonts w:cs="Times New Roman"/>
          <w:sz w:val="24"/>
        </w:rPr>
        <w:t>6</w:t>
      </w:r>
      <w:r w:rsidRPr="00EB6895">
        <w:rPr>
          <w:rFonts w:cs="Times New Roman"/>
          <w:sz w:val="24"/>
        </w:rPr>
        <w:t xml:space="preserve">); though there was a continuous change among them. </w:t>
      </w:r>
    </w:p>
    <w:p w:rsidR="002079F5" w:rsidRDefault="002079F5" w:rsidP="005B36CE">
      <w:pPr>
        <w:spacing w:before="0" w:after="0" w:line="360" w:lineRule="auto"/>
        <w:ind w:left="0" w:firstLine="0"/>
        <w:rPr>
          <w:rFonts w:cs="Times New Roman"/>
          <w:sz w:val="24"/>
        </w:rPr>
      </w:pPr>
    </w:p>
    <w:p w:rsidR="00C2336C" w:rsidRDefault="00E14515" w:rsidP="005B36CE">
      <w:pPr>
        <w:spacing w:before="0" w:after="0" w:line="360" w:lineRule="auto"/>
        <w:ind w:left="0" w:firstLine="0"/>
        <w:rPr>
          <w:rFonts w:cs="Times New Roman"/>
          <w:sz w:val="24"/>
        </w:rPr>
      </w:pPr>
      <w:r w:rsidRPr="00EB6895">
        <w:rPr>
          <w:rFonts w:cs="Times New Roman"/>
          <w:sz w:val="24"/>
        </w:rPr>
        <w:lastRenderedPageBreak/>
        <w:t xml:space="preserve">Between 2002 and 2012 </w:t>
      </w:r>
      <w:r w:rsidRPr="00EB6895">
        <w:rPr>
          <w:rFonts w:cs="Times New Roman"/>
          <w:noProof/>
          <w:sz w:val="24"/>
        </w:rPr>
        <w:t xml:space="preserve">cultivated and forest land </w:t>
      </w:r>
      <w:r w:rsidRPr="00EB6895">
        <w:rPr>
          <w:rFonts w:cs="Times New Roman"/>
          <w:sz w:val="24"/>
        </w:rPr>
        <w:t xml:space="preserve">changed to other land use land cover class is loose about </w:t>
      </w:r>
      <w:r w:rsidRPr="00EB6895">
        <w:rPr>
          <w:rFonts w:eastAsia="Times New Roman" w:cs="Times New Roman"/>
          <w:sz w:val="24"/>
        </w:rPr>
        <w:t>800.843</w:t>
      </w:r>
      <w:r w:rsidRPr="00EB6895">
        <w:rPr>
          <w:rFonts w:cs="Times New Roman"/>
          <w:sz w:val="24"/>
        </w:rPr>
        <w:t>ha,</w:t>
      </w:r>
      <w:r w:rsidRPr="00EB6895">
        <w:rPr>
          <w:rFonts w:eastAsia="Times New Roman" w:cs="Times New Roman"/>
          <w:sz w:val="24"/>
        </w:rPr>
        <w:t xml:space="preserve"> 350.955ha and </w:t>
      </w:r>
      <w:r w:rsidRPr="00EB6895">
        <w:rPr>
          <w:rFonts w:cs="Times New Roman"/>
          <w:sz w:val="24"/>
        </w:rPr>
        <w:t xml:space="preserve">gained about </w:t>
      </w:r>
      <w:r w:rsidRPr="00EB6895">
        <w:rPr>
          <w:rFonts w:eastAsia="Times New Roman" w:cs="Times New Roman"/>
          <w:sz w:val="24"/>
        </w:rPr>
        <w:t>709.15</w:t>
      </w:r>
      <w:r w:rsidRPr="00EB6895">
        <w:rPr>
          <w:rFonts w:cs="Times New Roman"/>
          <w:sz w:val="24"/>
        </w:rPr>
        <w:t xml:space="preserve">ha, and </w:t>
      </w:r>
      <w:r w:rsidRPr="00EB6895">
        <w:rPr>
          <w:rFonts w:eastAsia="Times New Roman" w:cs="Times New Roman"/>
          <w:sz w:val="24"/>
        </w:rPr>
        <w:t xml:space="preserve">203.783 </w:t>
      </w:r>
      <w:r w:rsidRPr="00EB6895">
        <w:rPr>
          <w:rFonts w:cs="Times New Roman"/>
          <w:sz w:val="24"/>
        </w:rPr>
        <w:t xml:space="preserve">ha </w:t>
      </w:r>
      <w:r w:rsidRPr="00EB6895">
        <w:rPr>
          <w:rFonts w:cs="Times New Roman"/>
          <w:noProof/>
          <w:sz w:val="24"/>
        </w:rPr>
        <w:t>from</w:t>
      </w:r>
      <w:r w:rsidRPr="00EB6895">
        <w:rPr>
          <w:rFonts w:cs="Times New Roman"/>
          <w:sz w:val="24"/>
        </w:rPr>
        <w:t xml:space="preserve"> other land use land cover class. The net decreasing change observed </w:t>
      </w:r>
      <w:r w:rsidR="00CE4DB2" w:rsidRPr="00EB6895">
        <w:rPr>
          <w:rFonts w:cs="Times New Roman"/>
          <w:sz w:val="24"/>
        </w:rPr>
        <w:t>in the</w:t>
      </w:r>
      <w:r w:rsidR="00C953F4" w:rsidRPr="00EB6895">
        <w:rPr>
          <w:rFonts w:cs="Times New Roman"/>
          <w:noProof/>
          <w:sz w:val="24"/>
        </w:rPr>
        <w:t xml:space="preserve"> forest</w:t>
      </w:r>
      <w:r w:rsidR="00CF4E85">
        <w:rPr>
          <w:rFonts w:cs="Times New Roman"/>
          <w:noProof/>
          <w:sz w:val="24"/>
        </w:rPr>
        <w:t xml:space="preserve"> </w:t>
      </w:r>
      <w:r w:rsidRPr="00EB6895">
        <w:rPr>
          <w:rFonts w:cs="Times New Roman"/>
          <w:sz w:val="24"/>
        </w:rPr>
        <w:t xml:space="preserve">is </w:t>
      </w:r>
      <w:r w:rsidRPr="00EB6895">
        <w:rPr>
          <w:rFonts w:eastAsia="Times New Roman" w:cs="Times New Roman"/>
          <w:sz w:val="24"/>
        </w:rPr>
        <w:t xml:space="preserve">147.172 </w:t>
      </w:r>
      <w:r w:rsidRPr="00EB6895">
        <w:rPr>
          <w:rFonts w:cs="Times New Roman"/>
          <w:sz w:val="24"/>
        </w:rPr>
        <w:t xml:space="preserve">ha. The gained change observed on grass land /grazing and settlement land/bare land </w:t>
      </w:r>
      <w:r w:rsidRPr="00EB6895">
        <w:rPr>
          <w:rFonts w:eastAsia="Times New Roman" w:cs="Times New Roman"/>
          <w:sz w:val="24"/>
        </w:rPr>
        <w:t>881.573ha</w:t>
      </w:r>
      <w:r w:rsidR="00C953F4" w:rsidRPr="00EB6895">
        <w:rPr>
          <w:rFonts w:eastAsia="Times New Roman" w:cs="Times New Roman"/>
          <w:sz w:val="24"/>
        </w:rPr>
        <w:t>, 767.025ha</w:t>
      </w:r>
      <w:r w:rsidRPr="00EB6895">
        <w:rPr>
          <w:rFonts w:eastAsia="Times New Roman" w:cs="Times New Roman"/>
          <w:sz w:val="24"/>
        </w:rPr>
        <w:t xml:space="preserve"> and 186.007ha </w:t>
      </w:r>
      <w:r w:rsidRPr="00EB6895">
        <w:rPr>
          <w:rFonts w:cs="Times New Roman"/>
          <w:noProof/>
          <w:sz w:val="24"/>
        </w:rPr>
        <w:t>from</w:t>
      </w:r>
      <w:r w:rsidRPr="00EB6895">
        <w:rPr>
          <w:rFonts w:cs="Times New Roman"/>
          <w:sz w:val="24"/>
        </w:rPr>
        <w:t xml:space="preserve"> other land us</w:t>
      </w:r>
      <w:r w:rsidR="00C2336C">
        <w:rPr>
          <w:rFonts w:cs="Times New Roman"/>
          <w:sz w:val="24"/>
        </w:rPr>
        <w:t>e land cover class respectively</w:t>
      </w:r>
      <w:r w:rsidR="002079F5">
        <w:rPr>
          <w:rFonts w:cs="Times New Roman"/>
          <w:sz w:val="24"/>
        </w:rPr>
        <w:t>.</w:t>
      </w:r>
    </w:p>
    <w:p w:rsidR="002079F5" w:rsidRDefault="002079F5" w:rsidP="00C2336C">
      <w:pPr>
        <w:spacing w:before="0" w:after="0" w:line="360" w:lineRule="auto"/>
        <w:ind w:left="0" w:firstLine="0"/>
        <w:rPr>
          <w:rFonts w:cs="Times New Roman"/>
          <w:sz w:val="24"/>
        </w:rPr>
      </w:pPr>
    </w:p>
    <w:p w:rsidR="00C2336C" w:rsidRPr="00EB6895" w:rsidRDefault="00C2336C" w:rsidP="00C2336C">
      <w:pPr>
        <w:spacing w:before="0" w:after="0" w:line="360" w:lineRule="auto"/>
        <w:ind w:left="0" w:firstLine="0"/>
        <w:rPr>
          <w:rFonts w:cs="Times New Roman"/>
          <w:sz w:val="24"/>
        </w:rPr>
      </w:pPr>
      <w:r w:rsidRPr="00EB6895">
        <w:rPr>
          <w:rFonts w:cs="Times New Roman"/>
          <w:sz w:val="24"/>
        </w:rPr>
        <w:t xml:space="preserve">The total loss observed in this class to other land use land cover class is about </w:t>
      </w:r>
      <w:r w:rsidRPr="00EB6895">
        <w:rPr>
          <w:rFonts w:eastAsia="Times New Roman" w:cs="Times New Roman"/>
          <w:sz w:val="24"/>
        </w:rPr>
        <w:t>542.25</w:t>
      </w:r>
      <w:r w:rsidRPr="00EB6895">
        <w:rPr>
          <w:rFonts w:cs="Times New Roman"/>
          <w:sz w:val="24"/>
        </w:rPr>
        <w:t xml:space="preserve">ha. The net increasing change observed in this class is about </w:t>
      </w:r>
      <w:r w:rsidRPr="00EB6895">
        <w:rPr>
          <w:rFonts w:eastAsia="Times New Roman" w:cs="Times New Roman"/>
          <w:sz w:val="24"/>
        </w:rPr>
        <w:t xml:space="preserve">339.323 ha </w:t>
      </w:r>
      <w:r w:rsidRPr="00EB6895">
        <w:rPr>
          <w:rFonts w:cs="Times New Roman"/>
          <w:sz w:val="24"/>
        </w:rPr>
        <w:t xml:space="preserve">when compared to the 2002 coverage. Forest cover gained and lost </w:t>
      </w:r>
      <w:r w:rsidRPr="00EB6895">
        <w:rPr>
          <w:rFonts w:eastAsia="Times New Roman" w:cs="Times New Roman"/>
          <w:sz w:val="24"/>
        </w:rPr>
        <w:t>203.783</w:t>
      </w:r>
      <w:r w:rsidRPr="00EB6895">
        <w:rPr>
          <w:rFonts w:cs="Times New Roman"/>
          <w:sz w:val="24"/>
        </w:rPr>
        <w:t xml:space="preserve">ha and </w:t>
      </w:r>
      <w:r w:rsidRPr="00EB6895">
        <w:rPr>
          <w:rFonts w:eastAsia="Times New Roman" w:cs="Times New Roman"/>
          <w:sz w:val="24"/>
        </w:rPr>
        <w:t>350.955</w:t>
      </w:r>
      <w:r w:rsidRPr="00EB6895">
        <w:rPr>
          <w:rFonts w:cs="Times New Roman"/>
          <w:sz w:val="24"/>
        </w:rPr>
        <w:t xml:space="preserve">ha respectively. There is a decreasing change observed in the forest cover by </w:t>
      </w:r>
      <w:r w:rsidRPr="00EB6895">
        <w:rPr>
          <w:rFonts w:eastAsia="Times New Roman" w:cs="Times New Roman"/>
          <w:sz w:val="24"/>
        </w:rPr>
        <w:t>147.172</w:t>
      </w:r>
      <w:r w:rsidRPr="00EB6895">
        <w:rPr>
          <w:rFonts w:cs="Times New Roman"/>
          <w:sz w:val="24"/>
        </w:rPr>
        <w:t xml:space="preserve">ha. Increasing change observed in </w:t>
      </w:r>
      <w:r w:rsidRPr="00EB6895">
        <w:rPr>
          <w:rFonts w:cs="Times New Roman"/>
          <w:noProof/>
          <w:sz w:val="24"/>
        </w:rPr>
        <w:t xml:space="preserve">grass land,settliment and water body </w:t>
      </w:r>
      <w:r w:rsidRPr="00EB6895">
        <w:rPr>
          <w:rFonts w:cs="Times New Roman"/>
          <w:sz w:val="24"/>
        </w:rPr>
        <w:t xml:space="preserve">between the year 2002 and 2012. The total gain observed by grass land is about </w:t>
      </w:r>
      <w:r w:rsidRPr="00EB6895">
        <w:rPr>
          <w:rFonts w:eastAsia="Times New Roman" w:cs="Times New Roman"/>
          <w:sz w:val="24"/>
        </w:rPr>
        <w:t>881.573</w:t>
      </w:r>
      <w:r w:rsidRPr="00EB6895">
        <w:rPr>
          <w:rFonts w:cs="Times New Roman"/>
          <w:sz w:val="24"/>
        </w:rPr>
        <w:t xml:space="preserve">ha. The total </w:t>
      </w:r>
      <w:r w:rsidRPr="00EB6895">
        <w:rPr>
          <w:rFonts w:cs="Times New Roman"/>
          <w:noProof/>
          <w:sz w:val="24"/>
        </w:rPr>
        <w:t>loss</w:t>
      </w:r>
      <w:r w:rsidRPr="00EB6895">
        <w:rPr>
          <w:rFonts w:cs="Times New Roman"/>
          <w:sz w:val="24"/>
        </w:rPr>
        <w:t xml:space="preserve"> observed in this class is </w:t>
      </w:r>
      <w:r w:rsidRPr="00EB6895">
        <w:rPr>
          <w:rFonts w:eastAsia="Times New Roman" w:cs="Times New Roman"/>
          <w:sz w:val="24"/>
        </w:rPr>
        <w:t>542.25ha</w:t>
      </w:r>
      <w:r w:rsidRPr="00EB6895">
        <w:rPr>
          <w:rFonts w:cs="Times New Roman"/>
          <w:sz w:val="24"/>
        </w:rPr>
        <w:t xml:space="preserve">. The net increasing change observed in this class is about </w:t>
      </w:r>
      <w:r w:rsidRPr="00EB6895">
        <w:rPr>
          <w:rFonts w:eastAsia="Times New Roman" w:cs="Times New Roman"/>
          <w:sz w:val="24"/>
        </w:rPr>
        <w:t>339.323</w:t>
      </w:r>
      <w:r w:rsidRPr="00EB6895">
        <w:rPr>
          <w:rFonts w:cs="Times New Roman"/>
          <w:sz w:val="24"/>
        </w:rPr>
        <w:t xml:space="preserve">ha. </w:t>
      </w:r>
    </w:p>
    <w:p w:rsidR="00C2336C" w:rsidRDefault="00C2336C" w:rsidP="00C2336C">
      <w:pPr>
        <w:tabs>
          <w:tab w:val="left" w:pos="6630"/>
        </w:tabs>
        <w:ind w:left="0" w:firstLine="0"/>
        <w:rPr>
          <w:rFonts w:cs="Times New Roman"/>
          <w:sz w:val="24"/>
        </w:rPr>
      </w:pPr>
    </w:p>
    <w:p w:rsidR="00C2336C" w:rsidRDefault="00C2336C" w:rsidP="00C2336C">
      <w:pPr>
        <w:rPr>
          <w:rFonts w:cs="Times New Roman"/>
          <w:sz w:val="24"/>
        </w:rPr>
      </w:pPr>
    </w:p>
    <w:p w:rsidR="00E14515" w:rsidRPr="00C2336C" w:rsidRDefault="00E14515" w:rsidP="00C2336C">
      <w:pPr>
        <w:rPr>
          <w:rFonts w:cs="Times New Roman"/>
          <w:sz w:val="24"/>
        </w:rPr>
        <w:sectPr w:rsidR="00E14515" w:rsidRPr="00C2336C" w:rsidSect="00BB2B6E">
          <w:pgSz w:w="12240" w:h="15840"/>
          <w:pgMar w:top="1440" w:right="1440" w:bottom="1440" w:left="1440" w:header="720" w:footer="720" w:gutter="0"/>
          <w:pgNumType w:start="1"/>
          <w:cols w:space="720"/>
          <w:docGrid w:linePitch="360"/>
        </w:sectPr>
      </w:pPr>
    </w:p>
    <w:p w:rsidR="00E14515" w:rsidRPr="00EB6895" w:rsidRDefault="00B01B97" w:rsidP="00B01B97">
      <w:pPr>
        <w:pStyle w:val="Caption"/>
        <w:spacing w:line="360" w:lineRule="auto"/>
        <w:rPr>
          <w:rFonts w:ascii="Times New Roman" w:hAnsi="Times New Roman" w:cs="Times New Roman"/>
          <w:i w:val="0"/>
        </w:rPr>
      </w:pPr>
      <w:bookmarkStart w:id="285" w:name="_Toc493162072"/>
      <w:proofErr w:type="gramStart"/>
      <w:r w:rsidRPr="00EB6895">
        <w:rPr>
          <w:rFonts w:ascii="Times New Roman" w:hAnsi="Times New Roman" w:cs="Times New Roman"/>
          <w:i w:val="0"/>
        </w:rPr>
        <w:lastRenderedPageBreak/>
        <w:t>Table 4.</w:t>
      </w:r>
      <w:proofErr w:type="gramEnd"/>
      <w:r w:rsidR="001B1D59" w:rsidRPr="00EB6895">
        <w:rPr>
          <w:rFonts w:ascii="Times New Roman" w:hAnsi="Times New Roman" w:cs="Times New Roman"/>
          <w:i w:val="0"/>
        </w:rPr>
        <w:fldChar w:fldCharType="begin"/>
      </w:r>
      <w:r w:rsidRPr="00EB6895">
        <w:rPr>
          <w:rFonts w:ascii="Times New Roman" w:hAnsi="Times New Roman" w:cs="Times New Roman"/>
          <w:i w:val="0"/>
        </w:rPr>
        <w:instrText xml:space="preserve"> SEQ Table_4. \* ARABIC </w:instrText>
      </w:r>
      <w:r w:rsidR="001B1D59" w:rsidRPr="00EB6895">
        <w:rPr>
          <w:rFonts w:ascii="Times New Roman" w:hAnsi="Times New Roman" w:cs="Times New Roman"/>
          <w:i w:val="0"/>
        </w:rPr>
        <w:fldChar w:fldCharType="separate"/>
      </w:r>
      <w:r w:rsidR="00816570" w:rsidRPr="00EB6895">
        <w:rPr>
          <w:rFonts w:ascii="Times New Roman" w:hAnsi="Times New Roman" w:cs="Times New Roman"/>
          <w:i w:val="0"/>
          <w:noProof/>
        </w:rPr>
        <w:t>5</w:t>
      </w:r>
      <w:r w:rsidR="001B1D59" w:rsidRPr="00EB6895">
        <w:rPr>
          <w:rFonts w:ascii="Times New Roman" w:hAnsi="Times New Roman" w:cs="Times New Roman"/>
          <w:i w:val="0"/>
        </w:rPr>
        <w:fldChar w:fldCharType="end"/>
      </w:r>
      <w:r w:rsidRPr="00EB6895">
        <w:rPr>
          <w:rFonts w:ascii="Times New Roman" w:hAnsi="Times New Roman" w:cs="Times New Roman"/>
          <w:i w:val="0"/>
        </w:rPr>
        <w:t>: Land use land cover change matrix of between 2002 and 2012 in Hectare</w:t>
      </w:r>
      <w:bookmarkEnd w:id="285"/>
    </w:p>
    <w:tbl>
      <w:tblPr>
        <w:tblW w:w="13021" w:type="dxa"/>
        <w:tblLayout w:type="fixed"/>
        <w:tblLook w:val="04A0"/>
      </w:tblPr>
      <w:tblGrid>
        <w:gridCol w:w="415"/>
        <w:gridCol w:w="1220"/>
        <w:gridCol w:w="1060"/>
        <w:gridCol w:w="1412"/>
        <w:gridCol w:w="1235"/>
        <w:gridCol w:w="1147"/>
        <w:gridCol w:w="1147"/>
        <w:gridCol w:w="1147"/>
        <w:gridCol w:w="883"/>
        <w:gridCol w:w="1060"/>
        <w:gridCol w:w="1060"/>
        <w:gridCol w:w="1235"/>
      </w:tblGrid>
      <w:tr w:rsidR="00247933" w:rsidRPr="00EB6895" w:rsidTr="001678E4">
        <w:trPr>
          <w:trHeight w:val="40"/>
        </w:trPr>
        <w:tc>
          <w:tcPr>
            <w:tcW w:w="7636" w:type="dxa"/>
            <w:gridSpan w:val="7"/>
            <w:tcBorders>
              <w:top w:val="single" w:sz="4" w:space="0" w:color="auto"/>
              <w:left w:val="single" w:sz="4" w:space="0" w:color="auto"/>
              <w:bottom w:val="single" w:sz="4" w:space="0" w:color="auto"/>
              <w:right w:val="single" w:sz="4" w:space="0" w:color="auto"/>
            </w:tcBorders>
            <w:shd w:val="clear" w:color="auto" w:fill="auto"/>
            <w:hideMark/>
          </w:tcPr>
          <w:p w:rsidR="00E14515" w:rsidRPr="00EB6895" w:rsidRDefault="00E14515" w:rsidP="00B35DE4">
            <w:pPr>
              <w:spacing w:before="0" w:after="0" w:line="360" w:lineRule="auto"/>
              <w:ind w:left="0" w:firstLineChars="500" w:firstLine="1205"/>
              <w:rPr>
                <w:rFonts w:eastAsia="Times New Roman" w:cs="Times New Roman"/>
                <w:color w:val="000000"/>
                <w:sz w:val="24"/>
              </w:rPr>
            </w:pPr>
            <w:r w:rsidRPr="00EB6895">
              <w:rPr>
                <w:rFonts w:eastAsia="Times New Roman" w:cs="Times New Roman"/>
                <w:b/>
                <w:bCs/>
                <w:color w:val="000000"/>
                <w:sz w:val="24"/>
              </w:rPr>
              <w:t>2002 Year</w:t>
            </w:r>
          </w:p>
        </w:tc>
        <w:tc>
          <w:tcPr>
            <w:tcW w:w="1147" w:type="dxa"/>
            <w:tcBorders>
              <w:top w:val="single" w:sz="4" w:space="0" w:color="auto"/>
              <w:left w:val="nil"/>
              <w:bottom w:val="single" w:sz="4" w:space="0" w:color="auto"/>
              <w:right w:val="single" w:sz="4" w:space="0" w:color="auto"/>
            </w:tcBorders>
            <w:shd w:val="clear" w:color="auto" w:fill="auto"/>
            <w:hideMark/>
          </w:tcPr>
          <w:p w:rsidR="00E14515" w:rsidRPr="00EB6895" w:rsidRDefault="00E14515" w:rsidP="007A7EC6">
            <w:pPr>
              <w:spacing w:before="0" w:after="0" w:line="360" w:lineRule="auto"/>
              <w:ind w:left="0" w:firstLineChars="500" w:firstLine="1200"/>
              <w:rPr>
                <w:rFonts w:eastAsia="Times New Roman" w:cs="Times New Roman"/>
                <w:color w:val="000000"/>
                <w:sz w:val="24"/>
              </w:rPr>
            </w:pPr>
            <w:r w:rsidRPr="00EB6895">
              <w:rPr>
                <w:rFonts w:eastAsia="Times New Roman" w:cs="Times New Roman"/>
                <w:color w:val="000000"/>
                <w:sz w:val="24"/>
              </w:rPr>
              <w:t> </w:t>
            </w:r>
          </w:p>
        </w:tc>
        <w:tc>
          <w:tcPr>
            <w:tcW w:w="883" w:type="dxa"/>
            <w:tcBorders>
              <w:top w:val="single" w:sz="4" w:space="0" w:color="auto"/>
              <w:left w:val="nil"/>
              <w:bottom w:val="single" w:sz="4" w:space="0" w:color="auto"/>
              <w:right w:val="single" w:sz="4" w:space="0" w:color="auto"/>
            </w:tcBorders>
            <w:shd w:val="clear" w:color="auto" w:fill="auto"/>
            <w:hideMark/>
          </w:tcPr>
          <w:p w:rsidR="00E14515" w:rsidRPr="00EB6895" w:rsidRDefault="00E14515" w:rsidP="007A7EC6">
            <w:pPr>
              <w:spacing w:before="0" w:after="0" w:line="360" w:lineRule="auto"/>
              <w:ind w:left="0" w:firstLineChars="500" w:firstLine="1200"/>
              <w:rPr>
                <w:rFonts w:eastAsia="Times New Roman" w:cs="Times New Roman"/>
                <w:color w:val="000000"/>
                <w:sz w:val="24"/>
              </w:rPr>
            </w:pPr>
            <w:r w:rsidRPr="00EB6895">
              <w:rPr>
                <w:rFonts w:eastAsia="Times New Roman" w:cs="Times New Roman"/>
                <w:color w:val="000000"/>
                <w:sz w:val="24"/>
              </w:rPr>
              <w:t> </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 </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 </w:t>
            </w:r>
          </w:p>
        </w:tc>
        <w:tc>
          <w:tcPr>
            <w:tcW w:w="1235" w:type="dxa"/>
            <w:tcBorders>
              <w:top w:val="single" w:sz="4" w:space="0" w:color="auto"/>
              <w:left w:val="nil"/>
              <w:bottom w:val="single" w:sz="4" w:space="0" w:color="auto"/>
              <w:right w:val="single" w:sz="4" w:space="0" w:color="auto"/>
            </w:tcBorders>
            <w:shd w:val="clear" w:color="auto" w:fill="auto"/>
            <w:noWrap/>
            <w:vAlign w:val="bottom"/>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 </w:t>
            </w:r>
          </w:p>
        </w:tc>
      </w:tr>
      <w:tr w:rsidR="00247933" w:rsidRPr="00EB6895" w:rsidTr="001678E4">
        <w:trPr>
          <w:trHeight w:val="106"/>
        </w:trPr>
        <w:tc>
          <w:tcPr>
            <w:tcW w:w="415" w:type="dxa"/>
            <w:vMerge w:val="restart"/>
            <w:tcBorders>
              <w:top w:val="nil"/>
              <w:left w:val="single" w:sz="4" w:space="0" w:color="auto"/>
              <w:bottom w:val="single" w:sz="4" w:space="0" w:color="auto"/>
              <w:right w:val="single" w:sz="4" w:space="0" w:color="auto"/>
            </w:tcBorders>
            <w:shd w:val="clear" w:color="auto" w:fill="auto"/>
            <w:textDirection w:val="btLr"/>
            <w:hideMark/>
          </w:tcPr>
          <w:p w:rsidR="00E14515" w:rsidRPr="00EB6895" w:rsidRDefault="00E14515" w:rsidP="000C5F01">
            <w:pPr>
              <w:spacing w:before="0" w:after="0" w:line="360" w:lineRule="auto"/>
              <w:ind w:left="0" w:firstLine="0"/>
              <w:jc w:val="center"/>
              <w:rPr>
                <w:rFonts w:eastAsia="Times New Roman" w:cs="Times New Roman"/>
                <w:b/>
                <w:bCs/>
                <w:color w:val="000000"/>
                <w:sz w:val="24"/>
              </w:rPr>
            </w:pPr>
            <w:r w:rsidRPr="00EB6895">
              <w:rPr>
                <w:rFonts w:eastAsia="Times New Roman" w:cs="Times New Roman"/>
                <w:b/>
                <w:bCs/>
                <w:color w:val="000000"/>
                <w:sz w:val="24"/>
              </w:rPr>
              <w:t>2012 Year</w:t>
            </w:r>
          </w:p>
        </w:tc>
        <w:tc>
          <w:tcPr>
            <w:tcW w:w="1220" w:type="dxa"/>
            <w:tcBorders>
              <w:top w:val="nil"/>
              <w:left w:val="nil"/>
              <w:bottom w:val="single" w:sz="4" w:space="0" w:color="auto"/>
              <w:right w:val="single" w:sz="4" w:space="0" w:color="auto"/>
            </w:tcBorders>
            <w:shd w:val="clear" w:color="000000" w:fill="FFFF00"/>
            <w:hideMark/>
          </w:tcPr>
          <w:p w:rsidR="00E14515" w:rsidRPr="00EB6895" w:rsidRDefault="00E14515" w:rsidP="007A7EC6">
            <w:pPr>
              <w:spacing w:before="0" w:after="0" w:line="360" w:lineRule="auto"/>
              <w:ind w:left="0" w:firstLine="0"/>
              <w:rPr>
                <w:rFonts w:eastAsia="Times New Roman" w:cs="Times New Roman"/>
                <w:b/>
                <w:bCs/>
                <w:color w:val="000000"/>
                <w:sz w:val="24"/>
              </w:rPr>
            </w:pPr>
            <w:r w:rsidRPr="00EB6895">
              <w:rPr>
                <w:rFonts w:eastAsia="Times New Roman" w:cs="Times New Roman"/>
                <w:b/>
                <w:bCs/>
                <w:color w:val="000000"/>
                <w:sz w:val="24"/>
              </w:rPr>
              <w:t>LULCC</w:t>
            </w:r>
          </w:p>
        </w:tc>
        <w:tc>
          <w:tcPr>
            <w:tcW w:w="1060" w:type="dxa"/>
            <w:tcBorders>
              <w:top w:val="nil"/>
              <w:left w:val="nil"/>
              <w:bottom w:val="single" w:sz="4" w:space="0" w:color="auto"/>
              <w:right w:val="single" w:sz="4" w:space="0" w:color="auto"/>
            </w:tcBorders>
            <w:shd w:val="clear" w:color="000000" w:fill="00B050"/>
            <w:hideMark/>
          </w:tcPr>
          <w:p w:rsidR="00E14515" w:rsidRPr="00EB6895" w:rsidRDefault="00E14515" w:rsidP="007A7EC6">
            <w:pPr>
              <w:spacing w:before="0" w:after="0" w:line="360" w:lineRule="auto"/>
              <w:ind w:left="0" w:firstLine="0"/>
              <w:rPr>
                <w:rFonts w:eastAsia="Times New Roman" w:cs="Times New Roman"/>
                <w:b/>
                <w:bCs/>
                <w:color w:val="000000"/>
                <w:sz w:val="24"/>
              </w:rPr>
            </w:pPr>
            <w:r w:rsidRPr="00EB6895">
              <w:rPr>
                <w:rFonts w:eastAsia="Times New Roman" w:cs="Times New Roman"/>
                <w:b/>
                <w:bCs/>
                <w:color w:val="000000"/>
                <w:sz w:val="24"/>
              </w:rPr>
              <w:t xml:space="preserve">Forest </w:t>
            </w:r>
          </w:p>
        </w:tc>
        <w:tc>
          <w:tcPr>
            <w:tcW w:w="1412" w:type="dxa"/>
            <w:tcBorders>
              <w:top w:val="nil"/>
              <w:left w:val="nil"/>
              <w:bottom w:val="single" w:sz="4" w:space="0" w:color="auto"/>
              <w:right w:val="single" w:sz="4" w:space="0" w:color="auto"/>
            </w:tcBorders>
            <w:shd w:val="clear" w:color="000000" w:fill="92D050"/>
            <w:hideMark/>
          </w:tcPr>
          <w:p w:rsidR="00E14515" w:rsidRPr="00EB6895" w:rsidRDefault="00E14515" w:rsidP="007A7EC6">
            <w:pPr>
              <w:spacing w:before="0" w:after="0" w:line="360" w:lineRule="auto"/>
              <w:ind w:left="0" w:firstLine="0"/>
              <w:rPr>
                <w:rFonts w:eastAsia="Times New Roman" w:cs="Times New Roman"/>
                <w:b/>
                <w:bCs/>
                <w:color w:val="000000"/>
                <w:sz w:val="24"/>
              </w:rPr>
            </w:pPr>
            <w:r w:rsidRPr="00EB6895">
              <w:rPr>
                <w:rFonts w:eastAsia="Times New Roman" w:cs="Times New Roman"/>
                <w:b/>
                <w:bCs/>
                <w:color w:val="000000"/>
                <w:sz w:val="24"/>
              </w:rPr>
              <w:t>Grazing/Grass land</w:t>
            </w:r>
          </w:p>
        </w:tc>
        <w:tc>
          <w:tcPr>
            <w:tcW w:w="1235" w:type="dxa"/>
            <w:tcBorders>
              <w:top w:val="nil"/>
              <w:left w:val="nil"/>
              <w:bottom w:val="single" w:sz="4" w:space="0" w:color="auto"/>
              <w:right w:val="single" w:sz="4" w:space="0" w:color="auto"/>
            </w:tcBorders>
            <w:shd w:val="clear" w:color="000000" w:fill="D9D9D9"/>
            <w:hideMark/>
          </w:tcPr>
          <w:p w:rsidR="00E14515" w:rsidRPr="00EB6895" w:rsidRDefault="00E14515" w:rsidP="007A7EC6">
            <w:pPr>
              <w:spacing w:before="0" w:after="0" w:line="360" w:lineRule="auto"/>
              <w:ind w:left="0" w:firstLine="0"/>
              <w:rPr>
                <w:rFonts w:eastAsia="Times New Roman" w:cs="Times New Roman"/>
                <w:b/>
                <w:bCs/>
                <w:color w:val="000000"/>
                <w:sz w:val="24"/>
              </w:rPr>
            </w:pPr>
            <w:r w:rsidRPr="00EB6895">
              <w:rPr>
                <w:rFonts w:eastAsia="Times New Roman" w:cs="Times New Roman"/>
                <w:b/>
                <w:bCs/>
                <w:color w:val="000000"/>
                <w:sz w:val="24"/>
              </w:rPr>
              <w:t>Cultivated land</w:t>
            </w:r>
          </w:p>
        </w:tc>
        <w:tc>
          <w:tcPr>
            <w:tcW w:w="1147" w:type="dxa"/>
            <w:tcBorders>
              <w:top w:val="nil"/>
              <w:left w:val="nil"/>
              <w:bottom w:val="single" w:sz="4" w:space="0" w:color="auto"/>
              <w:right w:val="single" w:sz="4" w:space="0" w:color="auto"/>
            </w:tcBorders>
            <w:shd w:val="clear" w:color="auto" w:fill="auto"/>
            <w:hideMark/>
          </w:tcPr>
          <w:p w:rsidR="00E14515" w:rsidRPr="00EB6895" w:rsidRDefault="00E14515" w:rsidP="00247933">
            <w:pPr>
              <w:spacing w:before="0" w:after="0" w:line="360" w:lineRule="auto"/>
              <w:ind w:left="0" w:firstLine="0"/>
              <w:rPr>
                <w:rFonts w:eastAsia="Times New Roman" w:cs="Times New Roman"/>
                <w:b/>
                <w:bCs/>
                <w:color w:val="000000"/>
                <w:sz w:val="24"/>
              </w:rPr>
            </w:pPr>
            <w:r w:rsidRPr="00EB6895">
              <w:rPr>
                <w:rFonts w:eastAsia="Times New Roman" w:cs="Times New Roman"/>
                <w:b/>
                <w:bCs/>
                <w:color w:val="000000"/>
                <w:sz w:val="24"/>
              </w:rPr>
              <w:t>Settlement</w:t>
            </w:r>
            <w:r w:rsidR="00247933" w:rsidRPr="00EB6895">
              <w:rPr>
                <w:rFonts w:eastAsia="Times New Roman" w:cs="Times New Roman"/>
                <w:b/>
                <w:bCs/>
                <w:color w:val="000000"/>
                <w:sz w:val="24"/>
              </w:rPr>
              <w:t xml:space="preserve">/bare </w:t>
            </w:r>
          </w:p>
        </w:tc>
        <w:tc>
          <w:tcPr>
            <w:tcW w:w="1147" w:type="dxa"/>
            <w:tcBorders>
              <w:top w:val="nil"/>
              <w:left w:val="nil"/>
              <w:bottom w:val="single" w:sz="4" w:space="0" w:color="auto"/>
              <w:right w:val="single" w:sz="4" w:space="0" w:color="auto"/>
            </w:tcBorders>
            <w:shd w:val="clear" w:color="000000" w:fill="4F81BD"/>
            <w:hideMark/>
          </w:tcPr>
          <w:p w:rsidR="00E14515" w:rsidRPr="00EB6895" w:rsidRDefault="00E14515" w:rsidP="007A7EC6">
            <w:pPr>
              <w:spacing w:before="0" w:after="0" w:line="360" w:lineRule="auto"/>
              <w:ind w:left="0" w:firstLine="0"/>
              <w:rPr>
                <w:rFonts w:eastAsia="Times New Roman" w:cs="Times New Roman"/>
                <w:b/>
                <w:bCs/>
                <w:color w:val="000000"/>
                <w:sz w:val="24"/>
              </w:rPr>
            </w:pPr>
            <w:proofErr w:type="spellStart"/>
            <w:r w:rsidRPr="00EB6895">
              <w:rPr>
                <w:rFonts w:eastAsia="Times New Roman" w:cs="Times New Roman"/>
                <w:b/>
                <w:bCs/>
                <w:color w:val="000000"/>
                <w:sz w:val="24"/>
              </w:rPr>
              <w:t>Waterbody</w:t>
            </w:r>
            <w:proofErr w:type="spellEnd"/>
          </w:p>
        </w:tc>
        <w:tc>
          <w:tcPr>
            <w:tcW w:w="1147" w:type="dxa"/>
            <w:tcBorders>
              <w:top w:val="nil"/>
              <w:left w:val="nil"/>
              <w:bottom w:val="single" w:sz="4" w:space="0" w:color="auto"/>
              <w:right w:val="single" w:sz="4" w:space="0" w:color="auto"/>
            </w:tcBorders>
            <w:shd w:val="clear" w:color="000000" w:fill="7030A0"/>
            <w:hideMark/>
          </w:tcPr>
          <w:p w:rsidR="00E14515" w:rsidRPr="00EB6895" w:rsidRDefault="00E14515" w:rsidP="007A7EC6">
            <w:pPr>
              <w:spacing w:before="0" w:after="0" w:line="360" w:lineRule="auto"/>
              <w:ind w:left="0" w:firstLine="0"/>
              <w:rPr>
                <w:rFonts w:eastAsia="Times New Roman" w:cs="Times New Roman"/>
                <w:b/>
                <w:bCs/>
                <w:color w:val="000000"/>
                <w:sz w:val="24"/>
              </w:rPr>
            </w:pPr>
            <w:r w:rsidRPr="00EB6895">
              <w:rPr>
                <w:rFonts w:eastAsia="Times New Roman" w:cs="Times New Roman"/>
                <w:b/>
                <w:bCs/>
                <w:color w:val="000000"/>
                <w:sz w:val="24"/>
              </w:rPr>
              <w:t>total</w:t>
            </w:r>
          </w:p>
        </w:tc>
        <w:tc>
          <w:tcPr>
            <w:tcW w:w="883" w:type="dxa"/>
            <w:tcBorders>
              <w:top w:val="nil"/>
              <w:left w:val="nil"/>
              <w:bottom w:val="single" w:sz="4" w:space="0" w:color="auto"/>
              <w:right w:val="single" w:sz="4" w:space="0" w:color="auto"/>
            </w:tcBorders>
            <w:shd w:val="clear" w:color="000000" w:fill="FF0000"/>
            <w:hideMark/>
          </w:tcPr>
          <w:p w:rsidR="00E14515" w:rsidRPr="00EB6895" w:rsidRDefault="00E14515" w:rsidP="007A7EC6">
            <w:pPr>
              <w:spacing w:before="0" w:after="0" w:line="360" w:lineRule="auto"/>
              <w:ind w:left="0" w:firstLine="0"/>
              <w:rPr>
                <w:rFonts w:eastAsia="Times New Roman" w:cs="Times New Roman"/>
                <w:b/>
                <w:bCs/>
                <w:color w:val="000000"/>
                <w:sz w:val="24"/>
              </w:rPr>
            </w:pPr>
            <w:r w:rsidRPr="00EB6895">
              <w:rPr>
                <w:rFonts w:eastAsia="Times New Roman" w:cs="Times New Roman"/>
                <w:b/>
                <w:bCs/>
                <w:color w:val="000000"/>
                <w:sz w:val="24"/>
              </w:rPr>
              <w:t>%</w:t>
            </w:r>
          </w:p>
        </w:tc>
        <w:tc>
          <w:tcPr>
            <w:tcW w:w="1060" w:type="dxa"/>
            <w:tcBorders>
              <w:top w:val="nil"/>
              <w:left w:val="nil"/>
              <w:bottom w:val="single" w:sz="4" w:space="0" w:color="auto"/>
              <w:right w:val="single" w:sz="4" w:space="0" w:color="auto"/>
            </w:tcBorders>
            <w:shd w:val="clear" w:color="auto" w:fill="auto"/>
            <w:noWrap/>
            <w:vAlign w:val="bottom"/>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total gain</w:t>
            </w:r>
          </w:p>
        </w:tc>
        <w:tc>
          <w:tcPr>
            <w:tcW w:w="1060" w:type="dxa"/>
            <w:tcBorders>
              <w:top w:val="nil"/>
              <w:left w:val="nil"/>
              <w:bottom w:val="single" w:sz="4" w:space="0" w:color="auto"/>
              <w:right w:val="single" w:sz="4" w:space="0" w:color="auto"/>
            </w:tcBorders>
            <w:shd w:val="clear" w:color="auto" w:fill="auto"/>
            <w:noWrap/>
            <w:vAlign w:val="bottom"/>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total loss</w:t>
            </w:r>
          </w:p>
        </w:tc>
        <w:tc>
          <w:tcPr>
            <w:tcW w:w="1235" w:type="dxa"/>
            <w:tcBorders>
              <w:top w:val="nil"/>
              <w:left w:val="nil"/>
              <w:bottom w:val="single" w:sz="4" w:space="0" w:color="auto"/>
              <w:right w:val="single" w:sz="4" w:space="0" w:color="auto"/>
            </w:tcBorders>
            <w:shd w:val="clear" w:color="auto" w:fill="auto"/>
            <w:noWrap/>
            <w:vAlign w:val="bottom"/>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Net change</w:t>
            </w:r>
          </w:p>
        </w:tc>
      </w:tr>
      <w:tr w:rsidR="00247933" w:rsidRPr="00EB6895" w:rsidTr="001678E4">
        <w:trPr>
          <w:trHeight w:val="54"/>
        </w:trPr>
        <w:tc>
          <w:tcPr>
            <w:tcW w:w="415" w:type="dxa"/>
            <w:vMerge/>
            <w:tcBorders>
              <w:top w:val="nil"/>
              <w:left w:val="single" w:sz="4" w:space="0" w:color="auto"/>
              <w:bottom w:val="single" w:sz="4" w:space="0" w:color="auto"/>
              <w:right w:val="single" w:sz="4" w:space="0" w:color="auto"/>
            </w:tcBorders>
            <w:vAlign w:val="center"/>
            <w:hideMark/>
          </w:tcPr>
          <w:p w:rsidR="00E14515" w:rsidRPr="00EB6895" w:rsidRDefault="00E14515" w:rsidP="000C5F01">
            <w:pPr>
              <w:spacing w:before="0" w:after="0" w:line="360" w:lineRule="auto"/>
              <w:ind w:left="0" w:firstLine="0"/>
              <w:rPr>
                <w:rFonts w:eastAsia="Times New Roman" w:cs="Times New Roman"/>
                <w:b/>
                <w:bCs/>
                <w:color w:val="000000"/>
                <w:sz w:val="24"/>
              </w:rPr>
            </w:pPr>
          </w:p>
        </w:tc>
        <w:tc>
          <w:tcPr>
            <w:tcW w:w="1220" w:type="dxa"/>
            <w:tcBorders>
              <w:top w:val="nil"/>
              <w:left w:val="nil"/>
              <w:bottom w:val="single" w:sz="4" w:space="0" w:color="auto"/>
              <w:right w:val="single" w:sz="4" w:space="0" w:color="auto"/>
            </w:tcBorders>
            <w:shd w:val="clear" w:color="000000" w:fill="00B050"/>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Forest</w:t>
            </w:r>
          </w:p>
        </w:tc>
        <w:tc>
          <w:tcPr>
            <w:tcW w:w="1060" w:type="dxa"/>
            <w:tcBorders>
              <w:top w:val="nil"/>
              <w:left w:val="nil"/>
              <w:bottom w:val="single" w:sz="4" w:space="0" w:color="auto"/>
              <w:right w:val="single" w:sz="4" w:space="0" w:color="auto"/>
            </w:tcBorders>
            <w:shd w:val="clear" w:color="000000" w:fill="FFFF00"/>
            <w:hideMark/>
          </w:tcPr>
          <w:p w:rsidR="00E14515" w:rsidRPr="00EB6895" w:rsidRDefault="00E14515" w:rsidP="00247933">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highlight w:val="yellow"/>
              </w:rPr>
              <w:t>417.667</w:t>
            </w:r>
          </w:p>
        </w:tc>
        <w:tc>
          <w:tcPr>
            <w:tcW w:w="1412" w:type="dxa"/>
            <w:tcBorders>
              <w:top w:val="nil"/>
              <w:left w:val="nil"/>
              <w:bottom w:val="single" w:sz="4" w:space="0" w:color="auto"/>
              <w:right w:val="single" w:sz="4" w:space="0" w:color="auto"/>
            </w:tcBorders>
            <w:shd w:val="clear" w:color="auto" w:fill="auto"/>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77.985</w:t>
            </w:r>
          </w:p>
        </w:tc>
        <w:tc>
          <w:tcPr>
            <w:tcW w:w="1235" w:type="dxa"/>
            <w:tcBorders>
              <w:top w:val="nil"/>
              <w:left w:val="nil"/>
              <w:bottom w:val="single" w:sz="4" w:space="0" w:color="auto"/>
              <w:right w:val="single" w:sz="4" w:space="0" w:color="auto"/>
            </w:tcBorders>
            <w:shd w:val="clear" w:color="auto" w:fill="auto"/>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97.425</w:t>
            </w:r>
          </w:p>
        </w:tc>
        <w:tc>
          <w:tcPr>
            <w:tcW w:w="1147" w:type="dxa"/>
            <w:tcBorders>
              <w:top w:val="nil"/>
              <w:left w:val="nil"/>
              <w:bottom w:val="single" w:sz="4" w:space="0" w:color="auto"/>
              <w:right w:val="single" w:sz="4" w:space="0" w:color="auto"/>
            </w:tcBorders>
            <w:shd w:val="clear" w:color="auto" w:fill="auto"/>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27.09</w:t>
            </w:r>
          </w:p>
        </w:tc>
        <w:tc>
          <w:tcPr>
            <w:tcW w:w="1147" w:type="dxa"/>
            <w:tcBorders>
              <w:top w:val="nil"/>
              <w:left w:val="nil"/>
              <w:bottom w:val="single" w:sz="4" w:space="0" w:color="auto"/>
              <w:right w:val="single" w:sz="4" w:space="0" w:color="auto"/>
            </w:tcBorders>
            <w:shd w:val="clear" w:color="auto" w:fill="auto"/>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1.283</w:t>
            </w:r>
          </w:p>
        </w:tc>
        <w:tc>
          <w:tcPr>
            <w:tcW w:w="1147" w:type="dxa"/>
            <w:tcBorders>
              <w:top w:val="nil"/>
              <w:left w:val="nil"/>
              <w:bottom w:val="single" w:sz="4" w:space="0" w:color="auto"/>
              <w:right w:val="single" w:sz="4" w:space="0" w:color="auto"/>
            </w:tcBorders>
            <w:shd w:val="clear" w:color="auto" w:fill="auto"/>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621.45</w:t>
            </w:r>
          </w:p>
        </w:tc>
        <w:tc>
          <w:tcPr>
            <w:tcW w:w="883" w:type="dxa"/>
            <w:tcBorders>
              <w:top w:val="single" w:sz="8" w:space="0" w:color="000000"/>
              <w:left w:val="single" w:sz="8" w:space="0" w:color="auto"/>
              <w:bottom w:val="single" w:sz="8" w:space="0" w:color="000000"/>
              <w:right w:val="single" w:sz="8" w:space="0" w:color="000000"/>
            </w:tcBorders>
            <w:shd w:val="clear" w:color="auto" w:fill="auto"/>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11.883</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203.783</w:t>
            </w:r>
          </w:p>
        </w:tc>
        <w:tc>
          <w:tcPr>
            <w:tcW w:w="1060" w:type="dxa"/>
            <w:tcBorders>
              <w:top w:val="nil"/>
              <w:left w:val="nil"/>
              <w:bottom w:val="single" w:sz="4" w:space="0" w:color="auto"/>
              <w:right w:val="single" w:sz="4" w:space="0" w:color="auto"/>
            </w:tcBorders>
            <w:shd w:val="clear" w:color="auto" w:fill="auto"/>
            <w:noWrap/>
            <w:vAlign w:val="bottom"/>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350.955</w:t>
            </w:r>
          </w:p>
        </w:tc>
        <w:tc>
          <w:tcPr>
            <w:tcW w:w="1235" w:type="dxa"/>
            <w:tcBorders>
              <w:top w:val="nil"/>
              <w:left w:val="nil"/>
              <w:bottom w:val="single" w:sz="4" w:space="0" w:color="auto"/>
              <w:right w:val="single" w:sz="4" w:space="0" w:color="auto"/>
            </w:tcBorders>
            <w:shd w:val="clear" w:color="auto" w:fill="auto"/>
            <w:noWrap/>
            <w:vAlign w:val="bottom"/>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-147.172</w:t>
            </w:r>
          </w:p>
        </w:tc>
      </w:tr>
      <w:tr w:rsidR="00247933" w:rsidRPr="00EB6895" w:rsidTr="001678E4">
        <w:trPr>
          <w:trHeight w:val="110"/>
        </w:trPr>
        <w:tc>
          <w:tcPr>
            <w:tcW w:w="415" w:type="dxa"/>
            <w:vMerge/>
            <w:tcBorders>
              <w:top w:val="nil"/>
              <w:left w:val="single" w:sz="4" w:space="0" w:color="auto"/>
              <w:bottom w:val="single" w:sz="4" w:space="0" w:color="auto"/>
              <w:right w:val="single" w:sz="4" w:space="0" w:color="auto"/>
            </w:tcBorders>
            <w:vAlign w:val="center"/>
            <w:hideMark/>
          </w:tcPr>
          <w:p w:rsidR="00E14515" w:rsidRPr="00EB6895" w:rsidRDefault="00E14515" w:rsidP="000C5F01">
            <w:pPr>
              <w:spacing w:before="0" w:after="0" w:line="360" w:lineRule="auto"/>
              <w:ind w:left="0" w:firstLine="0"/>
              <w:rPr>
                <w:rFonts w:eastAsia="Times New Roman" w:cs="Times New Roman"/>
                <w:b/>
                <w:bCs/>
                <w:color w:val="000000"/>
                <w:sz w:val="24"/>
              </w:rPr>
            </w:pPr>
          </w:p>
        </w:tc>
        <w:tc>
          <w:tcPr>
            <w:tcW w:w="1220" w:type="dxa"/>
            <w:tcBorders>
              <w:top w:val="nil"/>
              <w:left w:val="nil"/>
              <w:bottom w:val="single" w:sz="4" w:space="0" w:color="auto"/>
              <w:right w:val="single" w:sz="4" w:space="0" w:color="auto"/>
            </w:tcBorders>
            <w:shd w:val="clear" w:color="000000" w:fill="92D050"/>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Grazing/Grass land</w:t>
            </w:r>
          </w:p>
        </w:tc>
        <w:tc>
          <w:tcPr>
            <w:tcW w:w="1060" w:type="dxa"/>
            <w:tcBorders>
              <w:top w:val="nil"/>
              <w:left w:val="nil"/>
              <w:bottom w:val="single" w:sz="4" w:space="0" w:color="auto"/>
              <w:right w:val="single" w:sz="4" w:space="0" w:color="auto"/>
            </w:tcBorders>
            <w:shd w:val="clear" w:color="auto" w:fill="auto"/>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226.08</w:t>
            </w:r>
          </w:p>
        </w:tc>
        <w:tc>
          <w:tcPr>
            <w:tcW w:w="1412" w:type="dxa"/>
            <w:tcBorders>
              <w:top w:val="nil"/>
              <w:left w:val="nil"/>
              <w:bottom w:val="single" w:sz="4" w:space="0" w:color="auto"/>
              <w:right w:val="single" w:sz="4" w:space="0" w:color="auto"/>
            </w:tcBorders>
            <w:shd w:val="clear" w:color="000000" w:fill="FFFF00"/>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highlight w:val="yellow"/>
              </w:rPr>
              <w:t>689.58</w:t>
            </w:r>
          </w:p>
        </w:tc>
        <w:tc>
          <w:tcPr>
            <w:tcW w:w="1235" w:type="dxa"/>
            <w:tcBorders>
              <w:top w:val="nil"/>
              <w:left w:val="nil"/>
              <w:bottom w:val="single" w:sz="4" w:space="0" w:color="auto"/>
              <w:right w:val="single" w:sz="4" w:space="0" w:color="auto"/>
            </w:tcBorders>
            <w:shd w:val="clear" w:color="auto" w:fill="auto"/>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529.043</w:t>
            </w:r>
          </w:p>
        </w:tc>
        <w:tc>
          <w:tcPr>
            <w:tcW w:w="1147" w:type="dxa"/>
            <w:tcBorders>
              <w:top w:val="nil"/>
              <w:left w:val="nil"/>
              <w:bottom w:val="single" w:sz="4" w:space="0" w:color="auto"/>
              <w:right w:val="single" w:sz="4" w:space="0" w:color="auto"/>
            </w:tcBorders>
            <w:shd w:val="clear" w:color="auto" w:fill="auto"/>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122.67</w:t>
            </w:r>
          </w:p>
        </w:tc>
        <w:tc>
          <w:tcPr>
            <w:tcW w:w="1147" w:type="dxa"/>
            <w:tcBorders>
              <w:top w:val="nil"/>
              <w:left w:val="nil"/>
              <w:bottom w:val="single" w:sz="4" w:space="0" w:color="auto"/>
              <w:right w:val="single" w:sz="4" w:space="0" w:color="auto"/>
            </w:tcBorders>
            <w:shd w:val="clear" w:color="auto" w:fill="auto"/>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3.78</w:t>
            </w:r>
          </w:p>
        </w:tc>
        <w:tc>
          <w:tcPr>
            <w:tcW w:w="1147" w:type="dxa"/>
            <w:tcBorders>
              <w:top w:val="nil"/>
              <w:left w:val="nil"/>
              <w:bottom w:val="single" w:sz="4" w:space="0" w:color="auto"/>
              <w:right w:val="single" w:sz="4" w:space="0" w:color="auto"/>
            </w:tcBorders>
            <w:shd w:val="clear" w:color="auto" w:fill="auto"/>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1571.153</w:t>
            </w:r>
          </w:p>
        </w:tc>
        <w:tc>
          <w:tcPr>
            <w:tcW w:w="883" w:type="dxa"/>
            <w:tcBorders>
              <w:top w:val="nil"/>
              <w:left w:val="single" w:sz="8" w:space="0" w:color="auto"/>
              <w:bottom w:val="single" w:sz="8" w:space="0" w:color="000000"/>
              <w:right w:val="single" w:sz="8" w:space="0" w:color="000000"/>
            </w:tcBorders>
            <w:shd w:val="clear" w:color="auto" w:fill="auto"/>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30.096</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881.573</w:t>
            </w:r>
          </w:p>
        </w:tc>
        <w:tc>
          <w:tcPr>
            <w:tcW w:w="1060" w:type="dxa"/>
            <w:tcBorders>
              <w:top w:val="nil"/>
              <w:left w:val="nil"/>
              <w:bottom w:val="single" w:sz="4" w:space="0" w:color="auto"/>
              <w:right w:val="single" w:sz="4" w:space="0" w:color="auto"/>
            </w:tcBorders>
            <w:shd w:val="clear" w:color="auto" w:fill="auto"/>
            <w:noWrap/>
            <w:vAlign w:val="bottom"/>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542.25</w:t>
            </w:r>
          </w:p>
        </w:tc>
        <w:tc>
          <w:tcPr>
            <w:tcW w:w="1235" w:type="dxa"/>
            <w:tcBorders>
              <w:top w:val="nil"/>
              <w:left w:val="nil"/>
              <w:bottom w:val="single" w:sz="4" w:space="0" w:color="auto"/>
              <w:right w:val="single" w:sz="4" w:space="0" w:color="auto"/>
            </w:tcBorders>
            <w:shd w:val="clear" w:color="auto" w:fill="auto"/>
            <w:noWrap/>
            <w:vAlign w:val="bottom"/>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339.323</w:t>
            </w:r>
          </w:p>
        </w:tc>
      </w:tr>
      <w:tr w:rsidR="00247933" w:rsidRPr="00EB6895" w:rsidTr="001678E4">
        <w:trPr>
          <w:trHeight w:val="594"/>
        </w:trPr>
        <w:tc>
          <w:tcPr>
            <w:tcW w:w="415" w:type="dxa"/>
            <w:vMerge/>
            <w:tcBorders>
              <w:top w:val="nil"/>
              <w:left w:val="single" w:sz="4" w:space="0" w:color="auto"/>
              <w:bottom w:val="single" w:sz="4" w:space="0" w:color="auto"/>
              <w:right w:val="single" w:sz="4" w:space="0" w:color="auto"/>
            </w:tcBorders>
            <w:vAlign w:val="center"/>
            <w:hideMark/>
          </w:tcPr>
          <w:p w:rsidR="00E14515" w:rsidRPr="00EB6895" w:rsidRDefault="00E14515" w:rsidP="000C5F01">
            <w:pPr>
              <w:spacing w:before="0" w:after="0" w:line="360" w:lineRule="auto"/>
              <w:ind w:left="0" w:firstLine="0"/>
              <w:rPr>
                <w:rFonts w:eastAsia="Times New Roman" w:cs="Times New Roman"/>
                <w:b/>
                <w:bCs/>
                <w:color w:val="000000"/>
                <w:sz w:val="24"/>
              </w:rPr>
            </w:pPr>
          </w:p>
        </w:tc>
        <w:tc>
          <w:tcPr>
            <w:tcW w:w="1220" w:type="dxa"/>
            <w:vMerge w:val="restart"/>
            <w:tcBorders>
              <w:top w:val="nil"/>
              <w:left w:val="single" w:sz="4" w:space="0" w:color="auto"/>
              <w:bottom w:val="single" w:sz="4" w:space="0" w:color="auto"/>
              <w:right w:val="single" w:sz="4" w:space="0" w:color="auto"/>
            </w:tcBorders>
            <w:shd w:val="clear" w:color="000000" w:fill="BFBFBF"/>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Cultivated land</w:t>
            </w:r>
          </w:p>
        </w:tc>
        <w:tc>
          <w:tcPr>
            <w:tcW w:w="1060" w:type="dxa"/>
            <w:vMerge w:val="restart"/>
            <w:tcBorders>
              <w:top w:val="nil"/>
              <w:left w:val="single" w:sz="4" w:space="0" w:color="auto"/>
              <w:bottom w:val="single" w:sz="4" w:space="0" w:color="auto"/>
              <w:right w:val="single" w:sz="4" w:space="0" w:color="auto"/>
            </w:tcBorders>
            <w:shd w:val="clear" w:color="auto" w:fill="auto"/>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98.483</w:t>
            </w:r>
          </w:p>
        </w:tc>
        <w:tc>
          <w:tcPr>
            <w:tcW w:w="1412" w:type="dxa"/>
            <w:vMerge w:val="restart"/>
            <w:tcBorders>
              <w:top w:val="nil"/>
              <w:left w:val="single" w:sz="4" w:space="0" w:color="auto"/>
              <w:bottom w:val="single" w:sz="4" w:space="0" w:color="auto"/>
              <w:right w:val="single" w:sz="4" w:space="0" w:color="auto"/>
            </w:tcBorders>
            <w:shd w:val="clear" w:color="auto" w:fill="auto"/>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314.37</w:t>
            </w:r>
          </w:p>
        </w:tc>
        <w:tc>
          <w:tcPr>
            <w:tcW w:w="1235" w:type="dxa"/>
            <w:vMerge w:val="restart"/>
            <w:tcBorders>
              <w:top w:val="nil"/>
              <w:left w:val="single" w:sz="4" w:space="0" w:color="auto"/>
              <w:bottom w:val="single" w:sz="4" w:space="0" w:color="auto"/>
              <w:right w:val="single" w:sz="4" w:space="0" w:color="auto"/>
            </w:tcBorders>
            <w:shd w:val="clear" w:color="000000" w:fill="FFFF00"/>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highlight w:val="yellow"/>
              </w:rPr>
              <w:t>450.27</w:t>
            </w:r>
          </w:p>
        </w:tc>
        <w:tc>
          <w:tcPr>
            <w:tcW w:w="1147" w:type="dxa"/>
            <w:vMerge w:val="restart"/>
            <w:tcBorders>
              <w:top w:val="nil"/>
              <w:left w:val="single" w:sz="4" w:space="0" w:color="auto"/>
              <w:bottom w:val="single" w:sz="4" w:space="0" w:color="auto"/>
              <w:right w:val="single" w:sz="4" w:space="0" w:color="auto"/>
            </w:tcBorders>
            <w:shd w:val="clear" w:color="auto" w:fill="auto"/>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323.775</w:t>
            </w:r>
          </w:p>
        </w:tc>
        <w:tc>
          <w:tcPr>
            <w:tcW w:w="1147" w:type="dxa"/>
            <w:vMerge w:val="restart"/>
            <w:tcBorders>
              <w:top w:val="nil"/>
              <w:left w:val="single" w:sz="4" w:space="0" w:color="auto"/>
              <w:bottom w:val="single" w:sz="4" w:space="0" w:color="auto"/>
              <w:right w:val="single" w:sz="4" w:space="0" w:color="auto"/>
            </w:tcBorders>
            <w:shd w:val="clear" w:color="auto" w:fill="auto"/>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64.215</w:t>
            </w:r>
          </w:p>
        </w:tc>
        <w:tc>
          <w:tcPr>
            <w:tcW w:w="1147" w:type="dxa"/>
            <w:vMerge w:val="restart"/>
            <w:tcBorders>
              <w:top w:val="nil"/>
              <w:left w:val="single" w:sz="4" w:space="0" w:color="auto"/>
              <w:bottom w:val="single" w:sz="4" w:space="0" w:color="auto"/>
              <w:right w:val="single" w:sz="4" w:space="0" w:color="auto"/>
            </w:tcBorders>
            <w:shd w:val="clear" w:color="auto" w:fill="auto"/>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1251.113</w:t>
            </w:r>
          </w:p>
        </w:tc>
        <w:tc>
          <w:tcPr>
            <w:tcW w:w="883"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23.96</w:t>
            </w:r>
          </w:p>
        </w:tc>
        <w:tc>
          <w:tcPr>
            <w:tcW w:w="1060"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800.843</w:t>
            </w:r>
          </w:p>
        </w:tc>
        <w:tc>
          <w:tcPr>
            <w:tcW w:w="1060"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709.15</w:t>
            </w:r>
          </w:p>
        </w:tc>
        <w:tc>
          <w:tcPr>
            <w:tcW w:w="1235"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189.119</w:t>
            </w:r>
          </w:p>
        </w:tc>
      </w:tr>
      <w:tr w:rsidR="00247933" w:rsidRPr="00EB6895" w:rsidTr="001678E4">
        <w:trPr>
          <w:trHeight w:val="594"/>
        </w:trPr>
        <w:tc>
          <w:tcPr>
            <w:tcW w:w="415" w:type="dxa"/>
            <w:vMerge/>
            <w:tcBorders>
              <w:top w:val="nil"/>
              <w:left w:val="single" w:sz="4" w:space="0" w:color="auto"/>
              <w:bottom w:val="single" w:sz="4" w:space="0" w:color="auto"/>
              <w:right w:val="single" w:sz="4" w:space="0" w:color="auto"/>
            </w:tcBorders>
            <w:vAlign w:val="center"/>
            <w:hideMark/>
          </w:tcPr>
          <w:p w:rsidR="00E14515" w:rsidRPr="00EB6895" w:rsidRDefault="00E14515" w:rsidP="000C5F01">
            <w:pPr>
              <w:spacing w:before="0" w:after="0" w:line="360" w:lineRule="auto"/>
              <w:ind w:left="0" w:firstLine="0"/>
              <w:rPr>
                <w:rFonts w:eastAsia="Times New Roman" w:cs="Times New Roman"/>
                <w:b/>
                <w:bCs/>
                <w:color w:val="000000"/>
                <w:sz w:val="24"/>
              </w:rPr>
            </w:pPr>
          </w:p>
        </w:tc>
        <w:tc>
          <w:tcPr>
            <w:tcW w:w="1220" w:type="dxa"/>
            <w:vMerge/>
            <w:tcBorders>
              <w:top w:val="nil"/>
              <w:left w:val="single" w:sz="4" w:space="0" w:color="auto"/>
              <w:bottom w:val="single" w:sz="4" w:space="0" w:color="auto"/>
              <w:right w:val="single" w:sz="4" w:space="0" w:color="auto"/>
            </w:tcBorders>
            <w:vAlign w:val="center"/>
            <w:hideMark/>
          </w:tcPr>
          <w:p w:rsidR="00E14515" w:rsidRPr="00EB6895" w:rsidRDefault="00E14515" w:rsidP="007A7EC6">
            <w:pPr>
              <w:spacing w:before="0" w:after="0" w:line="360" w:lineRule="auto"/>
              <w:ind w:left="0" w:firstLine="0"/>
              <w:rPr>
                <w:rFonts w:eastAsia="Times New Roman" w:cs="Times New Roman"/>
                <w:color w:val="000000"/>
                <w:sz w:val="24"/>
              </w:rPr>
            </w:pPr>
          </w:p>
        </w:tc>
        <w:tc>
          <w:tcPr>
            <w:tcW w:w="1060" w:type="dxa"/>
            <w:vMerge/>
            <w:tcBorders>
              <w:top w:val="nil"/>
              <w:left w:val="single" w:sz="4" w:space="0" w:color="auto"/>
              <w:bottom w:val="single" w:sz="4" w:space="0" w:color="auto"/>
              <w:right w:val="single" w:sz="4" w:space="0" w:color="auto"/>
            </w:tcBorders>
            <w:vAlign w:val="center"/>
            <w:hideMark/>
          </w:tcPr>
          <w:p w:rsidR="00E14515" w:rsidRPr="00EB6895" w:rsidRDefault="00E14515" w:rsidP="007A7EC6">
            <w:pPr>
              <w:spacing w:before="0" w:after="0" w:line="360" w:lineRule="auto"/>
              <w:ind w:left="0" w:firstLine="0"/>
              <w:rPr>
                <w:rFonts w:eastAsia="Times New Roman" w:cs="Times New Roman"/>
                <w:color w:val="000000"/>
                <w:sz w:val="24"/>
              </w:rPr>
            </w:pPr>
          </w:p>
        </w:tc>
        <w:tc>
          <w:tcPr>
            <w:tcW w:w="1412" w:type="dxa"/>
            <w:vMerge/>
            <w:tcBorders>
              <w:top w:val="nil"/>
              <w:left w:val="single" w:sz="4" w:space="0" w:color="auto"/>
              <w:bottom w:val="single" w:sz="4" w:space="0" w:color="auto"/>
              <w:right w:val="single" w:sz="4" w:space="0" w:color="auto"/>
            </w:tcBorders>
            <w:vAlign w:val="center"/>
            <w:hideMark/>
          </w:tcPr>
          <w:p w:rsidR="00E14515" w:rsidRPr="00EB6895" w:rsidRDefault="00E14515" w:rsidP="007A7EC6">
            <w:pPr>
              <w:spacing w:before="0" w:after="0" w:line="360" w:lineRule="auto"/>
              <w:ind w:left="0" w:firstLine="0"/>
              <w:rPr>
                <w:rFonts w:eastAsia="Times New Roman" w:cs="Times New Roman"/>
                <w:color w:val="000000"/>
                <w:sz w:val="24"/>
              </w:rPr>
            </w:pPr>
          </w:p>
        </w:tc>
        <w:tc>
          <w:tcPr>
            <w:tcW w:w="1235" w:type="dxa"/>
            <w:vMerge/>
            <w:tcBorders>
              <w:top w:val="nil"/>
              <w:left w:val="single" w:sz="4" w:space="0" w:color="auto"/>
              <w:bottom w:val="single" w:sz="4" w:space="0" w:color="auto"/>
              <w:right w:val="single" w:sz="4" w:space="0" w:color="auto"/>
            </w:tcBorders>
            <w:vAlign w:val="center"/>
            <w:hideMark/>
          </w:tcPr>
          <w:p w:rsidR="00E14515" w:rsidRPr="00EB6895" w:rsidRDefault="00E14515" w:rsidP="007A7EC6">
            <w:pPr>
              <w:spacing w:before="0" w:after="0" w:line="360" w:lineRule="auto"/>
              <w:ind w:left="0" w:firstLine="0"/>
              <w:rPr>
                <w:rFonts w:eastAsia="Times New Roman" w:cs="Times New Roman"/>
                <w:color w:val="000000"/>
                <w:sz w:val="24"/>
              </w:rPr>
            </w:pPr>
          </w:p>
        </w:tc>
        <w:tc>
          <w:tcPr>
            <w:tcW w:w="1147" w:type="dxa"/>
            <w:vMerge/>
            <w:tcBorders>
              <w:top w:val="nil"/>
              <w:left w:val="single" w:sz="4" w:space="0" w:color="auto"/>
              <w:bottom w:val="single" w:sz="4" w:space="0" w:color="auto"/>
              <w:right w:val="single" w:sz="4" w:space="0" w:color="auto"/>
            </w:tcBorders>
            <w:vAlign w:val="center"/>
            <w:hideMark/>
          </w:tcPr>
          <w:p w:rsidR="00E14515" w:rsidRPr="00EB6895" w:rsidRDefault="00E14515" w:rsidP="007A7EC6">
            <w:pPr>
              <w:spacing w:before="0" w:after="0" w:line="360" w:lineRule="auto"/>
              <w:ind w:left="0" w:firstLine="0"/>
              <w:rPr>
                <w:rFonts w:eastAsia="Times New Roman" w:cs="Times New Roman"/>
                <w:color w:val="000000"/>
                <w:sz w:val="24"/>
              </w:rPr>
            </w:pPr>
          </w:p>
        </w:tc>
        <w:tc>
          <w:tcPr>
            <w:tcW w:w="1147" w:type="dxa"/>
            <w:vMerge/>
            <w:tcBorders>
              <w:top w:val="nil"/>
              <w:left w:val="single" w:sz="4" w:space="0" w:color="auto"/>
              <w:bottom w:val="single" w:sz="4" w:space="0" w:color="auto"/>
              <w:right w:val="single" w:sz="4" w:space="0" w:color="auto"/>
            </w:tcBorders>
            <w:vAlign w:val="center"/>
            <w:hideMark/>
          </w:tcPr>
          <w:p w:rsidR="00E14515" w:rsidRPr="00EB6895" w:rsidRDefault="00E14515" w:rsidP="007A7EC6">
            <w:pPr>
              <w:spacing w:before="0" w:after="0" w:line="360" w:lineRule="auto"/>
              <w:ind w:left="0" w:firstLine="0"/>
              <w:rPr>
                <w:rFonts w:eastAsia="Times New Roman" w:cs="Times New Roman"/>
                <w:color w:val="000000"/>
                <w:sz w:val="24"/>
              </w:rPr>
            </w:pPr>
          </w:p>
        </w:tc>
        <w:tc>
          <w:tcPr>
            <w:tcW w:w="1147" w:type="dxa"/>
            <w:vMerge/>
            <w:tcBorders>
              <w:top w:val="nil"/>
              <w:left w:val="single" w:sz="4" w:space="0" w:color="auto"/>
              <w:bottom w:val="single" w:sz="4" w:space="0" w:color="auto"/>
              <w:right w:val="single" w:sz="4" w:space="0" w:color="auto"/>
            </w:tcBorders>
            <w:vAlign w:val="center"/>
            <w:hideMark/>
          </w:tcPr>
          <w:p w:rsidR="00E14515" w:rsidRPr="00EB6895" w:rsidRDefault="00E14515" w:rsidP="007A7EC6">
            <w:pPr>
              <w:spacing w:before="0" w:after="0" w:line="360" w:lineRule="auto"/>
              <w:ind w:left="0" w:firstLine="0"/>
              <w:rPr>
                <w:rFonts w:eastAsia="Times New Roman" w:cs="Times New Roman"/>
                <w:color w:val="000000"/>
                <w:sz w:val="24"/>
              </w:rPr>
            </w:pPr>
          </w:p>
        </w:tc>
        <w:tc>
          <w:tcPr>
            <w:tcW w:w="883" w:type="dxa"/>
            <w:vMerge/>
            <w:tcBorders>
              <w:top w:val="single" w:sz="4" w:space="0" w:color="auto"/>
              <w:left w:val="single" w:sz="4" w:space="0" w:color="auto"/>
              <w:bottom w:val="single" w:sz="4" w:space="0" w:color="000000"/>
              <w:right w:val="single" w:sz="4" w:space="0" w:color="auto"/>
            </w:tcBorders>
            <w:vAlign w:val="center"/>
            <w:hideMark/>
          </w:tcPr>
          <w:p w:rsidR="00E14515" w:rsidRPr="00EB6895" w:rsidRDefault="00E14515" w:rsidP="007A7EC6">
            <w:pPr>
              <w:spacing w:before="0" w:after="0" w:line="360" w:lineRule="auto"/>
              <w:ind w:left="0" w:firstLine="0"/>
              <w:rPr>
                <w:rFonts w:eastAsia="Times New Roman" w:cs="Times New Roman"/>
                <w:color w:val="000000"/>
                <w:sz w:val="24"/>
              </w:rPr>
            </w:pPr>
          </w:p>
        </w:tc>
        <w:tc>
          <w:tcPr>
            <w:tcW w:w="1060" w:type="dxa"/>
            <w:vMerge/>
            <w:tcBorders>
              <w:top w:val="nil"/>
              <w:left w:val="single" w:sz="4" w:space="0" w:color="auto"/>
              <w:bottom w:val="single" w:sz="4" w:space="0" w:color="auto"/>
              <w:right w:val="single" w:sz="4" w:space="0" w:color="auto"/>
            </w:tcBorders>
            <w:vAlign w:val="center"/>
            <w:hideMark/>
          </w:tcPr>
          <w:p w:rsidR="00E14515" w:rsidRPr="00EB6895" w:rsidRDefault="00E14515" w:rsidP="007A7EC6">
            <w:pPr>
              <w:spacing w:before="0" w:after="0" w:line="360" w:lineRule="auto"/>
              <w:ind w:left="0" w:firstLine="0"/>
              <w:rPr>
                <w:rFonts w:eastAsia="Times New Roman" w:cs="Times New Roman"/>
                <w:color w:val="000000"/>
                <w:sz w:val="24"/>
              </w:rPr>
            </w:pPr>
          </w:p>
        </w:tc>
        <w:tc>
          <w:tcPr>
            <w:tcW w:w="1060" w:type="dxa"/>
            <w:vMerge/>
            <w:tcBorders>
              <w:top w:val="nil"/>
              <w:left w:val="single" w:sz="4" w:space="0" w:color="auto"/>
              <w:bottom w:val="single" w:sz="4" w:space="0" w:color="auto"/>
              <w:right w:val="single" w:sz="4" w:space="0" w:color="auto"/>
            </w:tcBorders>
            <w:vAlign w:val="center"/>
            <w:hideMark/>
          </w:tcPr>
          <w:p w:rsidR="00E14515" w:rsidRPr="00EB6895" w:rsidRDefault="00E14515" w:rsidP="007A7EC6">
            <w:pPr>
              <w:spacing w:before="0" w:after="0" w:line="360" w:lineRule="auto"/>
              <w:ind w:left="0" w:firstLine="0"/>
              <w:rPr>
                <w:rFonts w:eastAsia="Times New Roman" w:cs="Times New Roman"/>
                <w:color w:val="000000"/>
                <w:sz w:val="24"/>
              </w:rPr>
            </w:pPr>
          </w:p>
        </w:tc>
        <w:tc>
          <w:tcPr>
            <w:tcW w:w="1235" w:type="dxa"/>
            <w:vMerge/>
            <w:tcBorders>
              <w:top w:val="nil"/>
              <w:left w:val="single" w:sz="4" w:space="0" w:color="auto"/>
              <w:bottom w:val="single" w:sz="4" w:space="0" w:color="auto"/>
              <w:right w:val="single" w:sz="4" w:space="0" w:color="auto"/>
            </w:tcBorders>
            <w:vAlign w:val="center"/>
            <w:hideMark/>
          </w:tcPr>
          <w:p w:rsidR="00E14515" w:rsidRPr="00EB6895" w:rsidRDefault="00E14515" w:rsidP="007A7EC6">
            <w:pPr>
              <w:spacing w:before="0" w:after="0" w:line="360" w:lineRule="auto"/>
              <w:ind w:left="0" w:firstLine="0"/>
              <w:rPr>
                <w:rFonts w:eastAsia="Times New Roman" w:cs="Times New Roman"/>
                <w:color w:val="000000"/>
                <w:sz w:val="24"/>
              </w:rPr>
            </w:pPr>
          </w:p>
        </w:tc>
      </w:tr>
      <w:tr w:rsidR="00247933" w:rsidRPr="00EB6895" w:rsidTr="001678E4">
        <w:trPr>
          <w:trHeight w:val="594"/>
        </w:trPr>
        <w:tc>
          <w:tcPr>
            <w:tcW w:w="415" w:type="dxa"/>
            <w:vMerge/>
            <w:tcBorders>
              <w:top w:val="nil"/>
              <w:left w:val="single" w:sz="4" w:space="0" w:color="auto"/>
              <w:bottom w:val="single" w:sz="4" w:space="0" w:color="auto"/>
              <w:right w:val="single" w:sz="4" w:space="0" w:color="auto"/>
            </w:tcBorders>
            <w:vAlign w:val="center"/>
            <w:hideMark/>
          </w:tcPr>
          <w:p w:rsidR="00E14515" w:rsidRPr="00EB6895" w:rsidRDefault="00E14515" w:rsidP="000C5F01">
            <w:pPr>
              <w:spacing w:before="0" w:after="0" w:line="360" w:lineRule="auto"/>
              <w:ind w:left="0" w:firstLine="0"/>
              <w:rPr>
                <w:rFonts w:eastAsia="Times New Roman" w:cs="Times New Roman"/>
                <w:b/>
                <w:bCs/>
                <w:color w:val="000000"/>
                <w:sz w:val="24"/>
              </w:rPr>
            </w:pPr>
          </w:p>
        </w:tc>
        <w:tc>
          <w:tcPr>
            <w:tcW w:w="1220" w:type="dxa"/>
            <w:vMerge w:val="restart"/>
            <w:tcBorders>
              <w:top w:val="nil"/>
              <w:left w:val="single" w:sz="4" w:space="0" w:color="auto"/>
              <w:bottom w:val="single" w:sz="4" w:space="0" w:color="auto"/>
              <w:right w:val="single" w:sz="4" w:space="0" w:color="auto"/>
            </w:tcBorders>
            <w:shd w:val="clear" w:color="auto" w:fill="auto"/>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Settlement</w:t>
            </w:r>
          </w:p>
        </w:tc>
        <w:tc>
          <w:tcPr>
            <w:tcW w:w="1060" w:type="dxa"/>
            <w:vMerge w:val="restart"/>
            <w:tcBorders>
              <w:top w:val="nil"/>
              <w:left w:val="single" w:sz="4" w:space="0" w:color="auto"/>
              <w:bottom w:val="single" w:sz="4" w:space="0" w:color="auto"/>
              <w:right w:val="single" w:sz="4" w:space="0" w:color="auto"/>
            </w:tcBorders>
            <w:shd w:val="clear" w:color="auto" w:fill="auto"/>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24.075</w:t>
            </w:r>
          </w:p>
        </w:tc>
        <w:tc>
          <w:tcPr>
            <w:tcW w:w="1412" w:type="dxa"/>
            <w:vMerge w:val="restart"/>
            <w:tcBorders>
              <w:top w:val="nil"/>
              <w:left w:val="single" w:sz="4" w:space="0" w:color="auto"/>
              <w:bottom w:val="single" w:sz="4" w:space="0" w:color="auto"/>
              <w:right w:val="single" w:sz="4" w:space="0" w:color="auto"/>
            </w:tcBorders>
            <w:shd w:val="clear" w:color="auto" w:fill="auto"/>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142.965</w:t>
            </w:r>
          </w:p>
        </w:tc>
        <w:tc>
          <w:tcPr>
            <w:tcW w:w="1235" w:type="dxa"/>
            <w:vMerge w:val="restart"/>
            <w:tcBorders>
              <w:top w:val="nil"/>
              <w:left w:val="single" w:sz="4" w:space="0" w:color="auto"/>
              <w:bottom w:val="single" w:sz="4" w:space="0" w:color="auto"/>
              <w:right w:val="single" w:sz="4" w:space="0" w:color="auto"/>
            </w:tcBorders>
            <w:shd w:val="clear" w:color="auto" w:fill="auto"/>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55.705</w:t>
            </w:r>
          </w:p>
        </w:tc>
        <w:tc>
          <w:tcPr>
            <w:tcW w:w="1147" w:type="dxa"/>
            <w:vMerge w:val="restart"/>
            <w:tcBorders>
              <w:top w:val="nil"/>
              <w:left w:val="single" w:sz="4" w:space="0" w:color="auto"/>
              <w:bottom w:val="single" w:sz="4" w:space="0" w:color="auto"/>
              <w:right w:val="single" w:sz="4" w:space="0" w:color="auto"/>
            </w:tcBorders>
            <w:shd w:val="clear" w:color="000000" w:fill="FFFF00"/>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highlight w:val="yellow"/>
              </w:rPr>
              <w:t>531.832</w:t>
            </w:r>
          </w:p>
        </w:tc>
        <w:tc>
          <w:tcPr>
            <w:tcW w:w="1147" w:type="dxa"/>
            <w:vMerge w:val="restart"/>
            <w:tcBorders>
              <w:top w:val="nil"/>
              <w:left w:val="single" w:sz="4" w:space="0" w:color="auto"/>
              <w:bottom w:val="single" w:sz="4" w:space="0" w:color="auto"/>
              <w:right w:val="single" w:sz="4" w:space="0" w:color="auto"/>
            </w:tcBorders>
            <w:shd w:val="clear" w:color="auto" w:fill="auto"/>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44.28</w:t>
            </w:r>
          </w:p>
        </w:tc>
        <w:tc>
          <w:tcPr>
            <w:tcW w:w="1147" w:type="dxa"/>
            <w:vMerge w:val="restart"/>
            <w:tcBorders>
              <w:top w:val="nil"/>
              <w:left w:val="single" w:sz="4" w:space="0" w:color="auto"/>
              <w:bottom w:val="single" w:sz="4" w:space="0" w:color="auto"/>
              <w:right w:val="single" w:sz="4" w:space="0" w:color="auto"/>
            </w:tcBorders>
            <w:shd w:val="clear" w:color="auto" w:fill="auto"/>
            <w:vAlign w:val="bottom"/>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1298.857</w:t>
            </w:r>
          </w:p>
        </w:tc>
        <w:tc>
          <w:tcPr>
            <w:tcW w:w="883" w:type="dxa"/>
            <w:vMerge w:val="restart"/>
            <w:tcBorders>
              <w:top w:val="nil"/>
              <w:left w:val="single" w:sz="4" w:space="0" w:color="auto"/>
              <w:bottom w:val="single" w:sz="4" w:space="0" w:color="000000"/>
              <w:right w:val="single" w:sz="4" w:space="0" w:color="auto"/>
            </w:tcBorders>
            <w:shd w:val="clear" w:color="auto" w:fill="auto"/>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24.88</w:t>
            </w:r>
          </w:p>
        </w:tc>
        <w:tc>
          <w:tcPr>
            <w:tcW w:w="1060"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767.025</w:t>
            </w:r>
          </w:p>
        </w:tc>
        <w:tc>
          <w:tcPr>
            <w:tcW w:w="1060" w:type="dxa"/>
            <w:vMerge w:val="restart"/>
            <w:tcBorders>
              <w:top w:val="nil"/>
              <w:left w:val="single" w:sz="4" w:space="0" w:color="auto"/>
              <w:bottom w:val="single" w:sz="4" w:space="0" w:color="auto"/>
              <w:right w:val="single" w:sz="4" w:space="0" w:color="auto"/>
            </w:tcBorders>
            <w:shd w:val="clear" w:color="auto" w:fill="auto"/>
            <w:vAlign w:val="bottom"/>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623.318</w:t>
            </w:r>
          </w:p>
        </w:tc>
        <w:tc>
          <w:tcPr>
            <w:tcW w:w="1235"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143.707</w:t>
            </w:r>
          </w:p>
        </w:tc>
      </w:tr>
      <w:tr w:rsidR="00247933" w:rsidRPr="00EB6895" w:rsidTr="001678E4">
        <w:trPr>
          <w:trHeight w:val="594"/>
        </w:trPr>
        <w:tc>
          <w:tcPr>
            <w:tcW w:w="415" w:type="dxa"/>
            <w:vMerge/>
            <w:tcBorders>
              <w:top w:val="nil"/>
              <w:left w:val="single" w:sz="4" w:space="0" w:color="auto"/>
              <w:bottom w:val="single" w:sz="4" w:space="0" w:color="auto"/>
              <w:right w:val="single" w:sz="4" w:space="0" w:color="auto"/>
            </w:tcBorders>
            <w:vAlign w:val="center"/>
            <w:hideMark/>
          </w:tcPr>
          <w:p w:rsidR="00E14515" w:rsidRPr="00EB6895" w:rsidRDefault="00E14515" w:rsidP="000C5F01">
            <w:pPr>
              <w:spacing w:before="0" w:after="0" w:line="360" w:lineRule="auto"/>
              <w:ind w:left="0" w:firstLine="0"/>
              <w:rPr>
                <w:rFonts w:eastAsia="Times New Roman" w:cs="Times New Roman"/>
                <w:b/>
                <w:bCs/>
                <w:color w:val="000000"/>
                <w:sz w:val="24"/>
              </w:rPr>
            </w:pPr>
          </w:p>
        </w:tc>
        <w:tc>
          <w:tcPr>
            <w:tcW w:w="1220" w:type="dxa"/>
            <w:vMerge/>
            <w:tcBorders>
              <w:top w:val="nil"/>
              <w:left w:val="single" w:sz="4" w:space="0" w:color="auto"/>
              <w:bottom w:val="single" w:sz="4" w:space="0" w:color="auto"/>
              <w:right w:val="single" w:sz="4" w:space="0" w:color="auto"/>
            </w:tcBorders>
            <w:vAlign w:val="center"/>
            <w:hideMark/>
          </w:tcPr>
          <w:p w:rsidR="00E14515" w:rsidRPr="00EB6895" w:rsidRDefault="00E14515" w:rsidP="007A7EC6">
            <w:pPr>
              <w:spacing w:before="0" w:after="0" w:line="360" w:lineRule="auto"/>
              <w:ind w:left="0" w:firstLine="0"/>
              <w:rPr>
                <w:rFonts w:eastAsia="Times New Roman" w:cs="Times New Roman"/>
                <w:color w:val="000000"/>
                <w:sz w:val="24"/>
              </w:rPr>
            </w:pPr>
          </w:p>
        </w:tc>
        <w:tc>
          <w:tcPr>
            <w:tcW w:w="1060" w:type="dxa"/>
            <w:vMerge/>
            <w:tcBorders>
              <w:top w:val="nil"/>
              <w:left w:val="single" w:sz="4" w:space="0" w:color="auto"/>
              <w:bottom w:val="single" w:sz="4" w:space="0" w:color="auto"/>
              <w:right w:val="single" w:sz="4" w:space="0" w:color="auto"/>
            </w:tcBorders>
            <w:vAlign w:val="center"/>
            <w:hideMark/>
          </w:tcPr>
          <w:p w:rsidR="00E14515" w:rsidRPr="00EB6895" w:rsidRDefault="00E14515" w:rsidP="007A7EC6">
            <w:pPr>
              <w:spacing w:before="0" w:after="0" w:line="360" w:lineRule="auto"/>
              <w:ind w:left="0" w:firstLine="0"/>
              <w:rPr>
                <w:rFonts w:eastAsia="Times New Roman" w:cs="Times New Roman"/>
                <w:color w:val="000000"/>
                <w:sz w:val="24"/>
              </w:rPr>
            </w:pPr>
          </w:p>
        </w:tc>
        <w:tc>
          <w:tcPr>
            <w:tcW w:w="1412" w:type="dxa"/>
            <w:vMerge/>
            <w:tcBorders>
              <w:top w:val="nil"/>
              <w:left w:val="single" w:sz="4" w:space="0" w:color="auto"/>
              <w:bottom w:val="single" w:sz="4" w:space="0" w:color="auto"/>
              <w:right w:val="single" w:sz="4" w:space="0" w:color="auto"/>
            </w:tcBorders>
            <w:vAlign w:val="center"/>
            <w:hideMark/>
          </w:tcPr>
          <w:p w:rsidR="00E14515" w:rsidRPr="00EB6895" w:rsidRDefault="00E14515" w:rsidP="007A7EC6">
            <w:pPr>
              <w:spacing w:before="0" w:after="0" w:line="360" w:lineRule="auto"/>
              <w:ind w:left="0" w:firstLine="0"/>
              <w:rPr>
                <w:rFonts w:eastAsia="Times New Roman" w:cs="Times New Roman"/>
                <w:color w:val="000000"/>
                <w:sz w:val="24"/>
              </w:rPr>
            </w:pPr>
          </w:p>
        </w:tc>
        <w:tc>
          <w:tcPr>
            <w:tcW w:w="1235" w:type="dxa"/>
            <w:vMerge/>
            <w:tcBorders>
              <w:top w:val="nil"/>
              <w:left w:val="single" w:sz="4" w:space="0" w:color="auto"/>
              <w:bottom w:val="single" w:sz="4" w:space="0" w:color="auto"/>
              <w:right w:val="single" w:sz="4" w:space="0" w:color="auto"/>
            </w:tcBorders>
            <w:vAlign w:val="center"/>
            <w:hideMark/>
          </w:tcPr>
          <w:p w:rsidR="00E14515" w:rsidRPr="00EB6895" w:rsidRDefault="00E14515" w:rsidP="007A7EC6">
            <w:pPr>
              <w:spacing w:before="0" w:after="0" w:line="360" w:lineRule="auto"/>
              <w:ind w:left="0" w:firstLine="0"/>
              <w:rPr>
                <w:rFonts w:eastAsia="Times New Roman" w:cs="Times New Roman"/>
                <w:color w:val="000000"/>
                <w:sz w:val="24"/>
              </w:rPr>
            </w:pPr>
          </w:p>
        </w:tc>
        <w:tc>
          <w:tcPr>
            <w:tcW w:w="1147" w:type="dxa"/>
            <w:vMerge/>
            <w:tcBorders>
              <w:top w:val="nil"/>
              <w:left w:val="single" w:sz="4" w:space="0" w:color="auto"/>
              <w:bottom w:val="single" w:sz="4" w:space="0" w:color="auto"/>
              <w:right w:val="single" w:sz="4" w:space="0" w:color="auto"/>
            </w:tcBorders>
            <w:vAlign w:val="center"/>
            <w:hideMark/>
          </w:tcPr>
          <w:p w:rsidR="00E14515" w:rsidRPr="00EB6895" w:rsidRDefault="00E14515" w:rsidP="007A7EC6">
            <w:pPr>
              <w:spacing w:before="0" w:after="0" w:line="360" w:lineRule="auto"/>
              <w:ind w:left="0" w:firstLine="0"/>
              <w:rPr>
                <w:rFonts w:eastAsia="Times New Roman" w:cs="Times New Roman"/>
                <w:color w:val="000000"/>
                <w:sz w:val="24"/>
              </w:rPr>
            </w:pPr>
          </w:p>
        </w:tc>
        <w:tc>
          <w:tcPr>
            <w:tcW w:w="1147" w:type="dxa"/>
            <w:vMerge/>
            <w:tcBorders>
              <w:top w:val="nil"/>
              <w:left w:val="single" w:sz="4" w:space="0" w:color="auto"/>
              <w:bottom w:val="single" w:sz="4" w:space="0" w:color="auto"/>
              <w:right w:val="single" w:sz="4" w:space="0" w:color="auto"/>
            </w:tcBorders>
            <w:vAlign w:val="center"/>
            <w:hideMark/>
          </w:tcPr>
          <w:p w:rsidR="00E14515" w:rsidRPr="00EB6895" w:rsidRDefault="00E14515" w:rsidP="007A7EC6">
            <w:pPr>
              <w:spacing w:before="0" w:after="0" w:line="360" w:lineRule="auto"/>
              <w:ind w:left="0" w:firstLine="0"/>
              <w:rPr>
                <w:rFonts w:eastAsia="Times New Roman" w:cs="Times New Roman"/>
                <w:color w:val="000000"/>
                <w:sz w:val="24"/>
              </w:rPr>
            </w:pPr>
          </w:p>
        </w:tc>
        <w:tc>
          <w:tcPr>
            <w:tcW w:w="1147" w:type="dxa"/>
            <w:vMerge/>
            <w:tcBorders>
              <w:top w:val="nil"/>
              <w:left w:val="single" w:sz="4" w:space="0" w:color="auto"/>
              <w:bottom w:val="single" w:sz="4" w:space="0" w:color="auto"/>
              <w:right w:val="single" w:sz="4" w:space="0" w:color="auto"/>
            </w:tcBorders>
            <w:vAlign w:val="center"/>
            <w:hideMark/>
          </w:tcPr>
          <w:p w:rsidR="00E14515" w:rsidRPr="00EB6895" w:rsidRDefault="00E14515" w:rsidP="007A7EC6">
            <w:pPr>
              <w:spacing w:before="0" w:after="0" w:line="360" w:lineRule="auto"/>
              <w:ind w:left="0" w:firstLine="0"/>
              <w:rPr>
                <w:rFonts w:eastAsia="Times New Roman" w:cs="Times New Roman"/>
                <w:color w:val="000000"/>
                <w:sz w:val="24"/>
              </w:rPr>
            </w:pPr>
          </w:p>
        </w:tc>
        <w:tc>
          <w:tcPr>
            <w:tcW w:w="883" w:type="dxa"/>
            <w:vMerge/>
            <w:tcBorders>
              <w:top w:val="nil"/>
              <w:left w:val="single" w:sz="4" w:space="0" w:color="auto"/>
              <w:bottom w:val="single" w:sz="4" w:space="0" w:color="000000"/>
              <w:right w:val="single" w:sz="4" w:space="0" w:color="auto"/>
            </w:tcBorders>
            <w:vAlign w:val="center"/>
            <w:hideMark/>
          </w:tcPr>
          <w:p w:rsidR="00E14515" w:rsidRPr="00EB6895" w:rsidRDefault="00E14515" w:rsidP="007A7EC6">
            <w:pPr>
              <w:spacing w:before="0" w:after="0" w:line="360" w:lineRule="auto"/>
              <w:ind w:left="0" w:firstLine="0"/>
              <w:rPr>
                <w:rFonts w:eastAsia="Times New Roman" w:cs="Times New Roman"/>
                <w:color w:val="000000"/>
                <w:sz w:val="24"/>
              </w:rPr>
            </w:pPr>
          </w:p>
        </w:tc>
        <w:tc>
          <w:tcPr>
            <w:tcW w:w="1060" w:type="dxa"/>
            <w:vMerge/>
            <w:tcBorders>
              <w:top w:val="nil"/>
              <w:left w:val="single" w:sz="4" w:space="0" w:color="auto"/>
              <w:bottom w:val="single" w:sz="4" w:space="0" w:color="auto"/>
              <w:right w:val="single" w:sz="4" w:space="0" w:color="auto"/>
            </w:tcBorders>
            <w:vAlign w:val="center"/>
            <w:hideMark/>
          </w:tcPr>
          <w:p w:rsidR="00E14515" w:rsidRPr="00EB6895" w:rsidRDefault="00E14515" w:rsidP="007A7EC6">
            <w:pPr>
              <w:spacing w:before="0" w:after="0" w:line="360" w:lineRule="auto"/>
              <w:ind w:left="0" w:firstLine="0"/>
              <w:rPr>
                <w:rFonts w:eastAsia="Times New Roman" w:cs="Times New Roman"/>
                <w:color w:val="000000"/>
                <w:sz w:val="24"/>
              </w:rPr>
            </w:pPr>
          </w:p>
        </w:tc>
        <w:tc>
          <w:tcPr>
            <w:tcW w:w="1060" w:type="dxa"/>
            <w:vMerge/>
            <w:tcBorders>
              <w:top w:val="nil"/>
              <w:left w:val="single" w:sz="4" w:space="0" w:color="auto"/>
              <w:bottom w:val="single" w:sz="4" w:space="0" w:color="auto"/>
              <w:right w:val="single" w:sz="4" w:space="0" w:color="auto"/>
            </w:tcBorders>
            <w:vAlign w:val="center"/>
            <w:hideMark/>
          </w:tcPr>
          <w:p w:rsidR="00E14515" w:rsidRPr="00EB6895" w:rsidRDefault="00E14515" w:rsidP="007A7EC6">
            <w:pPr>
              <w:spacing w:before="0" w:after="0" w:line="360" w:lineRule="auto"/>
              <w:ind w:left="0" w:firstLine="0"/>
              <w:rPr>
                <w:rFonts w:eastAsia="Times New Roman" w:cs="Times New Roman"/>
                <w:color w:val="000000"/>
                <w:sz w:val="24"/>
              </w:rPr>
            </w:pPr>
          </w:p>
        </w:tc>
        <w:tc>
          <w:tcPr>
            <w:tcW w:w="1235" w:type="dxa"/>
            <w:vMerge/>
            <w:tcBorders>
              <w:top w:val="nil"/>
              <w:left w:val="single" w:sz="4" w:space="0" w:color="auto"/>
              <w:bottom w:val="single" w:sz="4" w:space="0" w:color="auto"/>
              <w:right w:val="single" w:sz="4" w:space="0" w:color="auto"/>
            </w:tcBorders>
            <w:vAlign w:val="center"/>
            <w:hideMark/>
          </w:tcPr>
          <w:p w:rsidR="00E14515" w:rsidRPr="00EB6895" w:rsidRDefault="00E14515" w:rsidP="007A7EC6">
            <w:pPr>
              <w:spacing w:before="0" w:after="0" w:line="360" w:lineRule="auto"/>
              <w:ind w:left="0" w:firstLine="0"/>
              <w:rPr>
                <w:rFonts w:eastAsia="Times New Roman" w:cs="Times New Roman"/>
                <w:color w:val="000000"/>
                <w:sz w:val="24"/>
              </w:rPr>
            </w:pPr>
          </w:p>
        </w:tc>
      </w:tr>
      <w:tr w:rsidR="00247933" w:rsidRPr="00EB6895" w:rsidTr="001678E4">
        <w:trPr>
          <w:trHeight w:val="75"/>
        </w:trPr>
        <w:tc>
          <w:tcPr>
            <w:tcW w:w="415" w:type="dxa"/>
            <w:vMerge/>
            <w:tcBorders>
              <w:top w:val="nil"/>
              <w:left w:val="single" w:sz="4" w:space="0" w:color="auto"/>
              <w:bottom w:val="single" w:sz="4" w:space="0" w:color="auto"/>
              <w:right w:val="single" w:sz="4" w:space="0" w:color="auto"/>
            </w:tcBorders>
            <w:vAlign w:val="center"/>
            <w:hideMark/>
          </w:tcPr>
          <w:p w:rsidR="00E14515" w:rsidRPr="00EB6895" w:rsidRDefault="00E14515" w:rsidP="000C5F01">
            <w:pPr>
              <w:spacing w:before="0" w:after="0" w:line="360" w:lineRule="auto"/>
              <w:ind w:left="0" w:firstLine="0"/>
              <w:rPr>
                <w:rFonts w:eastAsia="Times New Roman" w:cs="Times New Roman"/>
                <w:b/>
                <w:bCs/>
                <w:color w:val="000000"/>
                <w:sz w:val="24"/>
              </w:rPr>
            </w:pPr>
          </w:p>
        </w:tc>
        <w:tc>
          <w:tcPr>
            <w:tcW w:w="1220" w:type="dxa"/>
            <w:tcBorders>
              <w:top w:val="nil"/>
              <w:left w:val="nil"/>
              <w:bottom w:val="single" w:sz="4" w:space="0" w:color="auto"/>
              <w:right w:val="single" w:sz="4" w:space="0" w:color="auto"/>
            </w:tcBorders>
            <w:shd w:val="clear" w:color="000000" w:fill="0070C0"/>
            <w:hideMark/>
          </w:tcPr>
          <w:p w:rsidR="00E14515" w:rsidRPr="00EB6895" w:rsidRDefault="00E14515" w:rsidP="007A7EC6">
            <w:pPr>
              <w:spacing w:before="0" w:after="0" w:line="360" w:lineRule="auto"/>
              <w:ind w:left="0" w:firstLine="0"/>
              <w:rPr>
                <w:rFonts w:eastAsia="Times New Roman" w:cs="Times New Roman"/>
                <w:color w:val="000000"/>
                <w:sz w:val="24"/>
              </w:rPr>
            </w:pPr>
            <w:proofErr w:type="spellStart"/>
            <w:r w:rsidRPr="00EB6895">
              <w:rPr>
                <w:rFonts w:eastAsia="Times New Roman" w:cs="Times New Roman"/>
                <w:color w:val="000000"/>
                <w:sz w:val="24"/>
              </w:rPr>
              <w:t>Waterbody</w:t>
            </w:r>
            <w:proofErr w:type="spellEnd"/>
          </w:p>
        </w:tc>
        <w:tc>
          <w:tcPr>
            <w:tcW w:w="1060" w:type="dxa"/>
            <w:tcBorders>
              <w:top w:val="nil"/>
              <w:left w:val="nil"/>
              <w:bottom w:val="single" w:sz="4" w:space="0" w:color="auto"/>
              <w:right w:val="single" w:sz="4" w:space="0" w:color="auto"/>
            </w:tcBorders>
            <w:shd w:val="clear" w:color="auto" w:fill="auto"/>
            <w:hideMark/>
          </w:tcPr>
          <w:p w:rsidR="00E14515" w:rsidRPr="00EB6895" w:rsidRDefault="00E14515" w:rsidP="007A7EC6">
            <w:pPr>
              <w:spacing w:before="0" w:after="0" w:line="360" w:lineRule="auto"/>
              <w:ind w:left="0" w:firstLine="0"/>
              <w:jc w:val="right"/>
              <w:rPr>
                <w:rFonts w:eastAsia="Times New Roman" w:cs="Times New Roman"/>
                <w:color w:val="000000"/>
                <w:sz w:val="24"/>
              </w:rPr>
            </w:pPr>
            <w:r w:rsidRPr="00EB6895">
              <w:rPr>
                <w:rFonts w:eastAsia="Times New Roman" w:cs="Times New Roman"/>
                <w:color w:val="000000"/>
                <w:sz w:val="24"/>
              </w:rPr>
              <w:t>2.317</w:t>
            </w:r>
          </w:p>
        </w:tc>
        <w:tc>
          <w:tcPr>
            <w:tcW w:w="1412" w:type="dxa"/>
            <w:tcBorders>
              <w:top w:val="nil"/>
              <w:left w:val="nil"/>
              <w:bottom w:val="single" w:sz="4" w:space="0" w:color="auto"/>
              <w:right w:val="single" w:sz="4" w:space="0" w:color="auto"/>
            </w:tcBorders>
            <w:shd w:val="clear" w:color="auto" w:fill="auto"/>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6.93</w:t>
            </w:r>
          </w:p>
        </w:tc>
        <w:tc>
          <w:tcPr>
            <w:tcW w:w="1235" w:type="dxa"/>
            <w:tcBorders>
              <w:top w:val="nil"/>
              <w:left w:val="nil"/>
              <w:bottom w:val="single" w:sz="4" w:space="0" w:color="auto"/>
              <w:right w:val="single" w:sz="4" w:space="0" w:color="auto"/>
            </w:tcBorders>
            <w:shd w:val="clear" w:color="auto" w:fill="auto"/>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26.977</w:t>
            </w:r>
          </w:p>
        </w:tc>
        <w:tc>
          <w:tcPr>
            <w:tcW w:w="1147" w:type="dxa"/>
            <w:tcBorders>
              <w:top w:val="nil"/>
              <w:left w:val="nil"/>
              <w:bottom w:val="single" w:sz="4" w:space="0" w:color="auto"/>
              <w:right w:val="single" w:sz="4" w:space="0" w:color="auto"/>
            </w:tcBorders>
            <w:shd w:val="clear" w:color="auto" w:fill="auto"/>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149.783</w:t>
            </w:r>
          </w:p>
        </w:tc>
        <w:tc>
          <w:tcPr>
            <w:tcW w:w="1147" w:type="dxa"/>
            <w:tcBorders>
              <w:top w:val="nil"/>
              <w:left w:val="nil"/>
              <w:bottom w:val="single" w:sz="4" w:space="0" w:color="auto"/>
              <w:right w:val="single" w:sz="4" w:space="0" w:color="auto"/>
            </w:tcBorders>
            <w:shd w:val="clear" w:color="000000" w:fill="FFFF00"/>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highlight w:val="yellow"/>
              </w:rPr>
              <w:t>291.825</w:t>
            </w:r>
          </w:p>
        </w:tc>
        <w:tc>
          <w:tcPr>
            <w:tcW w:w="1147" w:type="dxa"/>
            <w:tcBorders>
              <w:top w:val="nil"/>
              <w:left w:val="nil"/>
              <w:bottom w:val="single" w:sz="4" w:space="0" w:color="auto"/>
              <w:right w:val="single" w:sz="4" w:space="0" w:color="auto"/>
            </w:tcBorders>
            <w:shd w:val="clear" w:color="auto" w:fill="auto"/>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bCs/>
                <w:color w:val="000000"/>
                <w:sz w:val="24"/>
              </w:rPr>
              <w:t>477.832</w:t>
            </w:r>
          </w:p>
        </w:tc>
        <w:tc>
          <w:tcPr>
            <w:tcW w:w="883" w:type="dxa"/>
            <w:tcBorders>
              <w:top w:val="nil"/>
              <w:left w:val="single" w:sz="8" w:space="0" w:color="auto"/>
              <w:bottom w:val="single" w:sz="8" w:space="0" w:color="auto"/>
              <w:right w:val="single" w:sz="8" w:space="0" w:color="000000"/>
            </w:tcBorders>
            <w:shd w:val="clear" w:color="auto" w:fill="auto"/>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9.153</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186.007</w:t>
            </w:r>
          </w:p>
        </w:tc>
        <w:tc>
          <w:tcPr>
            <w:tcW w:w="1060" w:type="dxa"/>
            <w:tcBorders>
              <w:top w:val="nil"/>
              <w:left w:val="nil"/>
              <w:bottom w:val="nil"/>
              <w:right w:val="nil"/>
            </w:tcBorders>
            <w:shd w:val="clear" w:color="auto" w:fill="auto"/>
            <w:noWrap/>
            <w:vAlign w:val="bottom"/>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113.558</w:t>
            </w:r>
          </w:p>
        </w:tc>
        <w:tc>
          <w:tcPr>
            <w:tcW w:w="1235" w:type="dxa"/>
            <w:tcBorders>
              <w:top w:val="nil"/>
              <w:left w:val="single" w:sz="4" w:space="0" w:color="auto"/>
              <w:bottom w:val="single" w:sz="4" w:space="0" w:color="auto"/>
              <w:right w:val="single" w:sz="4" w:space="0" w:color="auto"/>
            </w:tcBorders>
            <w:shd w:val="clear" w:color="auto" w:fill="auto"/>
            <w:noWrap/>
            <w:vAlign w:val="bottom"/>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62.449</w:t>
            </w:r>
          </w:p>
        </w:tc>
      </w:tr>
      <w:tr w:rsidR="00247933" w:rsidRPr="00EB6895" w:rsidTr="001678E4">
        <w:trPr>
          <w:trHeight w:val="47"/>
        </w:trPr>
        <w:tc>
          <w:tcPr>
            <w:tcW w:w="415" w:type="dxa"/>
            <w:vMerge/>
            <w:tcBorders>
              <w:top w:val="nil"/>
              <w:left w:val="single" w:sz="4" w:space="0" w:color="auto"/>
              <w:bottom w:val="single" w:sz="4" w:space="0" w:color="auto"/>
              <w:right w:val="single" w:sz="4" w:space="0" w:color="auto"/>
            </w:tcBorders>
            <w:vAlign w:val="center"/>
            <w:hideMark/>
          </w:tcPr>
          <w:p w:rsidR="00E14515" w:rsidRPr="00EB6895" w:rsidRDefault="00E14515" w:rsidP="000C5F01">
            <w:pPr>
              <w:spacing w:before="0" w:after="0" w:line="360" w:lineRule="auto"/>
              <w:ind w:left="0" w:firstLine="0"/>
              <w:rPr>
                <w:rFonts w:eastAsia="Times New Roman" w:cs="Times New Roman"/>
                <w:b/>
                <w:bCs/>
                <w:color w:val="000000"/>
                <w:sz w:val="24"/>
              </w:rPr>
            </w:pPr>
          </w:p>
        </w:tc>
        <w:tc>
          <w:tcPr>
            <w:tcW w:w="1220" w:type="dxa"/>
            <w:tcBorders>
              <w:top w:val="nil"/>
              <w:left w:val="nil"/>
              <w:bottom w:val="single" w:sz="4" w:space="0" w:color="auto"/>
              <w:right w:val="single" w:sz="4" w:space="0" w:color="auto"/>
            </w:tcBorders>
            <w:shd w:val="clear" w:color="000000" w:fill="FF0000"/>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Total</w:t>
            </w:r>
          </w:p>
        </w:tc>
        <w:tc>
          <w:tcPr>
            <w:tcW w:w="1060" w:type="dxa"/>
            <w:tcBorders>
              <w:top w:val="nil"/>
              <w:left w:val="nil"/>
              <w:bottom w:val="single" w:sz="4" w:space="0" w:color="auto"/>
              <w:right w:val="single" w:sz="4" w:space="0" w:color="auto"/>
            </w:tcBorders>
            <w:shd w:val="clear" w:color="auto" w:fill="auto"/>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769.32</w:t>
            </w:r>
          </w:p>
        </w:tc>
        <w:tc>
          <w:tcPr>
            <w:tcW w:w="1412" w:type="dxa"/>
            <w:tcBorders>
              <w:top w:val="nil"/>
              <w:left w:val="nil"/>
              <w:bottom w:val="single" w:sz="4" w:space="0" w:color="auto"/>
              <w:right w:val="single" w:sz="4" w:space="0" w:color="auto"/>
            </w:tcBorders>
            <w:shd w:val="clear" w:color="auto" w:fill="auto"/>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1233.968</w:t>
            </w:r>
          </w:p>
        </w:tc>
        <w:tc>
          <w:tcPr>
            <w:tcW w:w="1235" w:type="dxa"/>
            <w:tcBorders>
              <w:top w:val="nil"/>
              <w:left w:val="nil"/>
              <w:bottom w:val="single" w:sz="4" w:space="0" w:color="auto"/>
              <w:right w:val="single" w:sz="4" w:space="0" w:color="auto"/>
            </w:tcBorders>
            <w:shd w:val="clear" w:color="auto" w:fill="auto"/>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661.535</w:t>
            </w:r>
          </w:p>
        </w:tc>
        <w:tc>
          <w:tcPr>
            <w:tcW w:w="1147" w:type="dxa"/>
            <w:tcBorders>
              <w:top w:val="nil"/>
              <w:left w:val="nil"/>
              <w:bottom w:val="single" w:sz="4" w:space="0" w:color="auto"/>
              <w:right w:val="single" w:sz="4" w:space="0" w:color="auto"/>
            </w:tcBorders>
            <w:shd w:val="clear" w:color="auto" w:fill="auto"/>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1157.692</w:t>
            </w:r>
          </w:p>
        </w:tc>
        <w:tc>
          <w:tcPr>
            <w:tcW w:w="1147" w:type="dxa"/>
            <w:tcBorders>
              <w:top w:val="nil"/>
              <w:left w:val="nil"/>
              <w:bottom w:val="single" w:sz="4" w:space="0" w:color="auto"/>
              <w:right w:val="single" w:sz="4" w:space="0" w:color="auto"/>
            </w:tcBorders>
            <w:shd w:val="clear" w:color="auto" w:fill="auto"/>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407.205</w:t>
            </w:r>
          </w:p>
        </w:tc>
        <w:tc>
          <w:tcPr>
            <w:tcW w:w="1147" w:type="dxa"/>
            <w:tcBorders>
              <w:top w:val="nil"/>
              <w:left w:val="nil"/>
              <w:bottom w:val="single" w:sz="4" w:space="0" w:color="auto"/>
              <w:right w:val="single" w:sz="4" w:space="0" w:color="auto"/>
            </w:tcBorders>
            <w:shd w:val="clear" w:color="auto" w:fill="auto"/>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5220.405</w:t>
            </w:r>
          </w:p>
        </w:tc>
        <w:tc>
          <w:tcPr>
            <w:tcW w:w="883" w:type="dxa"/>
            <w:tcBorders>
              <w:top w:val="single" w:sz="4" w:space="0" w:color="auto"/>
              <w:left w:val="nil"/>
              <w:bottom w:val="single" w:sz="4" w:space="0" w:color="auto"/>
              <w:right w:val="single" w:sz="4" w:space="0" w:color="auto"/>
            </w:tcBorders>
            <w:shd w:val="clear" w:color="auto" w:fill="auto"/>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100</w:t>
            </w:r>
          </w:p>
        </w:tc>
        <w:tc>
          <w:tcPr>
            <w:tcW w:w="1060" w:type="dxa"/>
            <w:tcBorders>
              <w:top w:val="nil"/>
              <w:left w:val="nil"/>
              <w:bottom w:val="single" w:sz="4" w:space="0" w:color="auto"/>
              <w:right w:val="single" w:sz="4" w:space="0" w:color="auto"/>
            </w:tcBorders>
            <w:shd w:val="clear" w:color="auto" w:fill="auto"/>
            <w:noWrap/>
            <w:vAlign w:val="bottom"/>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 </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 </w:t>
            </w:r>
          </w:p>
        </w:tc>
        <w:tc>
          <w:tcPr>
            <w:tcW w:w="1235" w:type="dxa"/>
            <w:tcBorders>
              <w:top w:val="nil"/>
              <w:left w:val="nil"/>
              <w:bottom w:val="single" w:sz="4" w:space="0" w:color="auto"/>
              <w:right w:val="single" w:sz="4" w:space="0" w:color="auto"/>
            </w:tcBorders>
            <w:shd w:val="clear" w:color="auto" w:fill="auto"/>
            <w:noWrap/>
            <w:vAlign w:val="bottom"/>
            <w:hideMark/>
          </w:tcPr>
          <w:p w:rsidR="00E14515" w:rsidRPr="00EB6895" w:rsidRDefault="00E14515" w:rsidP="007A7EC6">
            <w:pPr>
              <w:spacing w:before="0" w:after="0" w:line="360" w:lineRule="auto"/>
              <w:ind w:left="0" w:firstLine="0"/>
              <w:rPr>
                <w:rFonts w:eastAsia="Times New Roman" w:cs="Times New Roman"/>
                <w:color w:val="000000"/>
                <w:sz w:val="24"/>
              </w:rPr>
            </w:pPr>
            <w:r w:rsidRPr="00EB6895">
              <w:rPr>
                <w:rFonts w:eastAsia="Times New Roman" w:cs="Times New Roman"/>
                <w:color w:val="000000"/>
                <w:sz w:val="24"/>
              </w:rPr>
              <w:t> </w:t>
            </w:r>
          </w:p>
        </w:tc>
      </w:tr>
    </w:tbl>
    <w:p w:rsidR="005722CD" w:rsidRDefault="005722CD" w:rsidP="004B40C6">
      <w:pPr>
        <w:pStyle w:val="Heading3"/>
        <w:spacing w:before="0" w:line="360" w:lineRule="auto"/>
        <w:ind w:left="0" w:firstLine="0"/>
        <w:rPr>
          <w:rFonts w:ascii="Times New Roman" w:hAnsi="Times New Roman" w:cs="Times New Roman"/>
          <w:b/>
          <w:color w:val="auto"/>
          <w:szCs w:val="26"/>
        </w:rPr>
        <w:sectPr w:rsidR="005722CD" w:rsidSect="00607CCA">
          <w:footerReference w:type="default" r:id="rId24"/>
          <w:pgSz w:w="15840" w:h="12240" w:orient="landscape"/>
          <w:pgMar w:top="1440" w:right="1440" w:bottom="1440" w:left="1440" w:header="720" w:footer="720" w:gutter="0"/>
          <w:cols w:space="720"/>
          <w:docGrid w:linePitch="360"/>
        </w:sectPr>
      </w:pPr>
      <w:bookmarkStart w:id="286" w:name="_Toc484966742"/>
    </w:p>
    <w:p w:rsidR="001012C9" w:rsidRPr="00EB6895" w:rsidRDefault="00E14515" w:rsidP="004B40C6">
      <w:pPr>
        <w:pStyle w:val="Heading3"/>
        <w:spacing w:before="0" w:line="360" w:lineRule="auto"/>
        <w:ind w:left="0" w:firstLine="0"/>
        <w:rPr>
          <w:rFonts w:ascii="Times New Roman" w:hAnsi="Times New Roman" w:cs="Times New Roman"/>
          <w:b/>
          <w:color w:val="auto"/>
          <w:szCs w:val="26"/>
        </w:rPr>
      </w:pPr>
      <w:bookmarkStart w:id="287" w:name="_Toc493163833"/>
      <w:r w:rsidRPr="00EB6895">
        <w:rPr>
          <w:rFonts w:ascii="Times New Roman" w:hAnsi="Times New Roman" w:cs="Times New Roman"/>
          <w:b/>
          <w:color w:val="auto"/>
          <w:szCs w:val="26"/>
        </w:rPr>
        <w:lastRenderedPageBreak/>
        <w:t>4.</w:t>
      </w:r>
      <w:r w:rsidR="008444CD" w:rsidRPr="00EB6895">
        <w:rPr>
          <w:rFonts w:ascii="Times New Roman" w:hAnsi="Times New Roman" w:cs="Times New Roman"/>
          <w:b/>
          <w:color w:val="auto"/>
          <w:szCs w:val="26"/>
        </w:rPr>
        <w:t>1</w:t>
      </w:r>
      <w:r w:rsidRPr="00EB6895">
        <w:rPr>
          <w:rFonts w:ascii="Times New Roman" w:hAnsi="Times New Roman" w:cs="Times New Roman"/>
          <w:b/>
          <w:color w:val="auto"/>
          <w:szCs w:val="26"/>
        </w:rPr>
        <w:t>.</w:t>
      </w:r>
      <w:r w:rsidR="008444CD" w:rsidRPr="00EB6895">
        <w:rPr>
          <w:rFonts w:ascii="Times New Roman" w:hAnsi="Times New Roman" w:cs="Times New Roman"/>
          <w:b/>
          <w:color w:val="auto"/>
          <w:szCs w:val="26"/>
        </w:rPr>
        <w:t>8</w:t>
      </w:r>
      <w:r w:rsidRPr="00EB6895">
        <w:rPr>
          <w:rFonts w:ascii="Times New Roman" w:hAnsi="Times New Roman" w:cs="Times New Roman"/>
          <w:b/>
          <w:color w:val="auto"/>
          <w:szCs w:val="26"/>
        </w:rPr>
        <w:t xml:space="preserve"> Land use land cover change between 2012</w:t>
      </w:r>
      <w:r w:rsidR="008E344F">
        <w:rPr>
          <w:rFonts w:ascii="Times New Roman" w:hAnsi="Times New Roman" w:cs="Times New Roman"/>
          <w:b/>
          <w:color w:val="auto"/>
          <w:szCs w:val="26"/>
        </w:rPr>
        <w:t xml:space="preserve"> </w:t>
      </w:r>
      <w:r w:rsidRPr="00EB6895">
        <w:rPr>
          <w:rFonts w:ascii="Times New Roman" w:hAnsi="Times New Roman" w:cs="Times New Roman"/>
          <w:b/>
          <w:color w:val="auto"/>
          <w:szCs w:val="26"/>
        </w:rPr>
        <w:t xml:space="preserve">and </w:t>
      </w:r>
      <w:bookmarkEnd w:id="286"/>
      <w:r w:rsidRPr="00EB6895">
        <w:rPr>
          <w:rFonts w:ascii="Times New Roman" w:hAnsi="Times New Roman" w:cs="Times New Roman"/>
          <w:b/>
          <w:color w:val="auto"/>
          <w:szCs w:val="26"/>
        </w:rPr>
        <w:t>2016</w:t>
      </w:r>
      <w:bookmarkEnd w:id="287"/>
    </w:p>
    <w:p w:rsidR="00134B34" w:rsidRDefault="008D7412" w:rsidP="00607CCA">
      <w:pPr>
        <w:spacing w:before="0" w:after="0" w:line="360" w:lineRule="auto"/>
        <w:ind w:left="0" w:firstLine="0"/>
        <w:rPr>
          <w:rFonts w:cs="Times New Roman"/>
          <w:sz w:val="24"/>
        </w:rPr>
      </w:pPr>
      <w:r w:rsidRPr="00EB6895">
        <w:rPr>
          <w:rFonts w:cs="Times New Roman"/>
          <w:sz w:val="24"/>
        </w:rPr>
        <w:t>After 14</w:t>
      </w:r>
      <w:r w:rsidR="00E14515" w:rsidRPr="00EB6895">
        <w:rPr>
          <w:rFonts w:cs="Times New Roman"/>
          <w:sz w:val="24"/>
        </w:rPr>
        <w:t xml:space="preserve"> years, the grass land /grazing land, cultivated and settlement/bare land dramatically increased by 26.758 %, 26.076 % and 22.216%</w:t>
      </w:r>
      <w:r w:rsidR="00543192" w:rsidRPr="00EB6895">
        <w:rPr>
          <w:rFonts w:cs="Times New Roman"/>
          <w:sz w:val="24"/>
        </w:rPr>
        <w:t>,</w:t>
      </w:r>
      <w:r w:rsidR="00E14515" w:rsidRPr="00EB6895">
        <w:rPr>
          <w:rFonts w:cs="Times New Roman"/>
          <w:sz w:val="24"/>
        </w:rPr>
        <w:t xml:space="preserve"> respectively. Forest cover and water body also showed </w:t>
      </w:r>
      <w:r w:rsidR="00543192" w:rsidRPr="00EB6895">
        <w:rPr>
          <w:rFonts w:cs="Times New Roman"/>
          <w:sz w:val="24"/>
        </w:rPr>
        <w:t xml:space="preserve">a </w:t>
      </w:r>
      <w:r w:rsidR="00E14515" w:rsidRPr="00EB6895">
        <w:rPr>
          <w:rFonts w:cs="Times New Roman"/>
          <w:sz w:val="24"/>
        </w:rPr>
        <w:t>c</w:t>
      </w:r>
      <w:r w:rsidR="00E14515" w:rsidRPr="00EB6895">
        <w:rPr>
          <w:rFonts w:cs="Times New Roman"/>
          <w:noProof/>
          <w:sz w:val="24"/>
        </w:rPr>
        <w:t>onsiderable</w:t>
      </w:r>
      <w:r w:rsidR="00E14515" w:rsidRPr="00EB6895">
        <w:rPr>
          <w:rFonts w:cs="Times New Roman"/>
          <w:sz w:val="24"/>
        </w:rPr>
        <w:t xml:space="preserve"> amount of increment</w:t>
      </w:r>
      <w:r w:rsidR="00E14515" w:rsidRPr="00EB6895">
        <w:rPr>
          <w:rFonts w:cs="Times New Roman"/>
          <w:noProof/>
          <w:sz w:val="24"/>
        </w:rPr>
        <w:t xml:space="preserve"> into</w:t>
      </w:r>
      <w:r w:rsidR="00E14515" w:rsidRPr="00EB6895">
        <w:rPr>
          <w:rFonts w:cs="Times New Roman"/>
          <w:sz w:val="24"/>
        </w:rPr>
        <w:t xml:space="preserve"> 11.49% and 3.41% respectively. On the other hand, the </w:t>
      </w:r>
      <w:r w:rsidR="00E14515" w:rsidRPr="00EB6895">
        <w:rPr>
          <w:rFonts w:cs="Times New Roman"/>
          <w:noProof/>
          <w:sz w:val="24"/>
        </w:rPr>
        <w:t>bushland</w:t>
      </w:r>
      <w:r w:rsidR="00E14515" w:rsidRPr="00EB6895">
        <w:rPr>
          <w:rFonts w:cs="Times New Roman"/>
          <w:sz w:val="24"/>
        </w:rPr>
        <w:t xml:space="preserve">, grazing </w:t>
      </w:r>
      <w:r w:rsidR="00E14515" w:rsidRPr="00EB6895">
        <w:rPr>
          <w:rFonts w:cs="Times New Roman"/>
          <w:noProof/>
          <w:sz w:val="24"/>
        </w:rPr>
        <w:t>land,</w:t>
      </w:r>
      <w:r w:rsidR="00E14515" w:rsidRPr="00EB6895">
        <w:rPr>
          <w:rFonts w:cs="Times New Roman"/>
          <w:sz w:val="24"/>
        </w:rPr>
        <w:t xml:space="preserve"> and water body decreased 15.7 %, and 9.174% see (Table</w:t>
      </w:r>
      <w:r w:rsidR="00062595">
        <w:rPr>
          <w:rFonts w:cs="Times New Roman"/>
          <w:sz w:val="24"/>
        </w:rPr>
        <w:t xml:space="preserve"> </w:t>
      </w:r>
      <w:r w:rsidR="00E14515" w:rsidRPr="00EB6895">
        <w:rPr>
          <w:rFonts w:cs="Times New Roman"/>
          <w:sz w:val="24"/>
        </w:rPr>
        <w:t>4.</w:t>
      </w:r>
      <w:r w:rsidR="001549AA" w:rsidRPr="00EB6895">
        <w:rPr>
          <w:rFonts w:cs="Times New Roman"/>
          <w:sz w:val="24"/>
        </w:rPr>
        <w:t>6</w:t>
      </w:r>
      <w:r w:rsidR="00E14515" w:rsidRPr="00EB6895">
        <w:rPr>
          <w:rFonts w:cs="Times New Roman"/>
          <w:sz w:val="24"/>
        </w:rPr>
        <w:t xml:space="preserve">). </w:t>
      </w:r>
    </w:p>
    <w:p w:rsidR="00134B34" w:rsidRDefault="00134B34" w:rsidP="00607CCA">
      <w:pPr>
        <w:spacing w:before="0" w:after="0" w:line="360" w:lineRule="auto"/>
        <w:ind w:left="0" w:firstLine="0"/>
        <w:rPr>
          <w:rFonts w:cs="Times New Roman"/>
          <w:sz w:val="24"/>
        </w:rPr>
      </w:pPr>
    </w:p>
    <w:p w:rsidR="00520590" w:rsidRDefault="00E14515" w:rsidP="00607CCA">
      <w:pPr>
        <w:spacing w:before="0" w:after="0" w:line="360" w:lineRule="auto"/>
        <w:ind w:left="0" w:firstLine="0"/>
        <w:rPr>
          <w:rFonts w:cs="Times New Roman"/>
          <w:sz w:val="24"/>
        </w:rPr>
      </w:pPr>
      <w:r w:rsidRPr="00EB6895">
        <w:rPr>
          <w:rFonts w:cs="Times New Roman"/>
          <w:sz w:val="24"/>
        </w:rPr>
        <w:t>The change in this second period (2012-2016) was much more significant compared with the first (2002-2012). The land use land cover c</w:t>
      </w:r>
      <w:r w:rsidR="00AF00DF">
        <w:rPr>
          <w:rFonts w:cs="Times New Roman"/>
          <w:sz w:val="24"/>
        </w:rPr>
        <w:t>hange matrix between 2012 and 2</w:t>
      </w:r>
      <w:r w:rsidRPr="00EB6895">
        <w:rPr>
          <w:rFonts w:cs="Times New Roman"/>
          <w:sz w:val="24"/>
        </w:rPr>
        <w:t xml:space="preserve">016 showed that during the indicated period there was much more significant land use land cover change. About area of grass land </w:t>
      </w:r>
      <w:r w:rsidR="00543192" w:rsidRPr="00EB6895">
        <w:rPr>
          <w:rFonts w:cs="Times New Roman"/>
          <w:sz w:val="24"/>
        </w:rPr>
        <w:t>was</w:t>
      </w:r>
      <w:r w:rsidRPr="00EB6895">
        <w:rPr>
          <w:rFonts w:cs="Times New Roman"/>
          <w:sz w:val="24"/>
        </w:rPr>
        <w:t xml:space="preserve"> 415.395 ha, 136.732ha, 343.553 ha and 6.120ha converted to cultiv</w:t>
      </w:r>
      <w:r w:rsidR="003E1030">
        <w:rPr>
          <w:rFonts w:cs="Times New Roman"/>
          <w:sz w:val="24"/>
        </w:rPr>
        <w:t xml:space="preserve">ated, settlement and </w:t>
      </w:r>
      <w:proofErr w:type="spellStart"/>
      <w:r w:rsidR="003E1030">
        <w:rPr>
          <w:rFonts w:cs="Times New Roman"/>
          <w:sz w:val="24"/>
        </w:rPr>
        <w:t>Waterbody</w:t>
      </w:r>
      <w:proofErr w:type="spellEnd"/>
      <w:r w:rsidR="003E1030">
        <w:rPr>
          <w:rFonts w:cs="Times New Roman"/>
          <w:sz w:val="24"/>
        </w:rPr>
        <w:t xml:space="preserve">. </w:t>
      </w:r>
      <w:r w:rsidRPr="00EB6895">
        <w:rPr>
          <w:rFonts w:cs="Times New Roman"/>
          <w:sz w:val="24"/>
        </w:rPr>
        <w:t xml:space="preserve">Forest cover, grazing land, water </w:t>
      </w:r>
      <w:r w:rsidRPr="00EB6895">
        <w:rPr>
          <w:rFonts w:cs="Times New Roman"/>
          <w:noProof/>
          <w:sz w:val="24"/>
        </w:rPr>
        <w:t>body,</w:t>
      </w:r>
      <w:r w:rsidRPr="00EB6895">
        <w:rPr>
          <w:rFonts w:cs="Times New Roman"/>
          <w:sz w:val="24"/>
        </w:rPr>
        <w:t xml:space="preserve"> were converted </w:t>
      </w:r>
      <w:r w:rsidRPr="00EB6895">
        <w:rPr>
          <w:rFonts w:cs="Times New Roman"/>
          <w:noProof/>
          <w:sz w:val="24"/>
        </w:rPr>
        <w:t xml:space="preserve">into </w:t>
      </w:r>
      <w:r w:rsidRPr="00EB6895">
        <w:rPr>
          <w:rFonts w:cs="Times New Roman"/>
          <w:sz w:val="24"/>
        </w:rPr>
        <w:t xml:space="preserve">cultivated and settlement area respectively. </w:t>
      </w:r>
    </w:p>
    <w:p w:rsidR="00520590" w:rsidRDefault="00520590" w:rsidP="00607CCA">
      <w:pPr>
        <w:spacing w:before="0" w:after="0" w:line="360" w:lineRule="auto"/>
        <w:ind w:left="0" w:firstLine="0"/>
        <w:rPr>
          <w:rFonts w:cs="Times New Roman"/>
          <w:sz w:val="24"/>
        </w:rPr>
      </w:pPr>
    </w:p>
    <w:p w:rsidR="00607CCA" w:rsidRPr="00EB6895" w:rsidRDefault="00E14515" w:rsidP="00607CCA">
      <w:pPr>
        <w:spacing w:before="0" w:after="0" w:line="360" w:lineRule="auto"/>
        <w:ind w:left="0" w:firstLine="0"/>
        <w:rPr>
          <w:rFonts w:cs="Times New Roman"/>
          <w:sz w:val="24"/>
        </w:rPr>
      </w:pPr>
      <w:r w:rsidRPr="00EB6895">
        <w:rPr>
          <w:rFonts w:cs="Times New Roman"/>
          <w:sz w:val="24"/>
        </w:rPr>
        <w:t xml:space="preserve">With regard to </w:t>
      </w:r>
      <w:r w:rsidRPr="00EB6895">
        <w:rPr>
          <w:rFonts w:cs="Times New Roman"/>
          <w:noProof/>
          <w:sz w:val="24"/>
        </w:rPr>
        <w:t>forest</w:t>
      </w:r>
      <w:r w:rsidRPr="00EB6895">
        <w:rPr>
          <w:rFonts w:cs="Times New Roman"/>
          <w:sz w:val="24"/>
        </w:rPr>
        <w:t xml:space="preserve"> 187.132ha, 67.095ha, 173.542ha, 29.813ha, and 1.958ha of </w:t>
      </w:r>
      <w:r w:rsidRPr="00EB6895">
        <w:rPr>
          <w:rFonts w:cs="Times New Roman"/>
          <w:noProof/>
          <w:sz w:val="24"/>
        </w:rPr>
        <w:t>forest</w:t>
      </w:r>
      <w:r w:rsidRPr="00EB6895">
        <w:rPr>
          <w:rFonts w:cs="Times New Roman"/>
          <w:sz w:val="24"/>
        </w:rPr>
        <w:t xml:space="preserve"> converted </w:t>
      </w:r>
      <w:r w:rsidR="00546FE2" w:rsidRPr="00EB6895">
        <w:rPr>
          <w:rFonts w:cs="Times New Roman"/>
          <w:noProof/>
          <w:sz w:val="24"/>
        </w:rPr>
        <w:t>into</w:t>
      </w:r>
      <w:r w:rsidR="001D3792">
        <w:rPr>
          <w:rFonts w:cs="Times New Roman"/>
          <w:noProof/>
          <w:sz w:val="24"/>
        </w:rPr>
        <w:t xml:space="preserve"> </w:t>
      </w:r>
      <w:r w:rsidR="00546FE2" w:rsidRPr="00EB6895">
        <w:rPr>
          <w:rFonts w:cs="Times New Roman"/>
          <w:sz w:val="24"/>
        </w:rPr>
        <w:t>grass</w:t>
      </w:r>
      <w:r w:rsidRPr="00EB6895">
        <w:rPr>
          <w:rFonts w:cs="Times New Roman"/>
          <w:sz w:val="24"/>
        </w:rPr>
        <w:t xml:space="preserve">/ grazing land, cultivated and </w:t>
      </w:r>
      <w:r w:rsidR="00546FE2" w:rsidRPr="00EB6895">
        <w:rPr>
          <w:rFonts w:cs="Times New Roman"/>
          <w:sz w:val="24"/>
        </w:rPr>
        <w:t>settlement, and</w:t>
      </w:r>
      <w:r w:rsidRPr="00EB6895">
        <w:rPr>
          <w:rFonts w:cs="Times New Roman"/>
          <w:sz w:val="24"/>
        </w:rPr>
        <w:t xml:space="preserve"> water body respectively (Table 4.</w:t>
      </w:r>
      <w:r w:rsidR="001549AA" w:rsidRPr="00EB6895">
        <w:rPr>
          <w:rFonts w:cs="Times New Roman"/>
          <w:sz w:val="24"/>
        </w:rPr>
        <w:t>6</w:t>
      </w:r>
      <w:r w:rsidRPr="00EB6895">
        <w:rPr>
          <w:rFonts w:cs="Times New Roman"/>
          <w:sz w:val="24"/>
        </w:rPr>
        <w:t xml:space="preserve">). In general, total net change in the </w:t>
      </w:r>
      <w:r w:rsidRPr="00EB6895">
        <w:rPr>
          <w:rFonts w:cs="Times New Roman"/>
          <w:noProof/>
          <w:sz w:val="24"/>
        </w:rPr>
        <w:t>area</w:t>
      </w:r>
      <w:r w:rsidRPr="00EB6895">
        <w:rPr>
          <w:rFonts w:cs="Times New Roman"/>
          <w:sz w:val="24"/>
        </w:rPr>
        <w:t xml:space="preserve"> indicated that grazing </w:t>
      </w:r>
      <w:r w:rsidRPr="00EB6895">
        <w:rPr>
          <w:rFonts w:cs="Times New Roman"/>
          <w:noProof/>
          <w:sz w:val="24"/>
        </w:rPr>
        <w:t>land,</w:t>
      </w:r>
      <w:r w:rsidRPr="00EB6895">
        <w:rPr>
          <w:rFonts w:cs="Times New Roman"/>
          <w:sz w:val="24"/>
        </w:rPr>
        <w:t xml:space="preserve"> and settlement showed decrement while forest cover, cultivated land</w:t>
      </w:r>
      <w:r w:rsidR="00C9420B" w:rsidRPr="00EB6895">
        <w:rPr>
          <w:rFonts w:cs="Times New Roman"/>
          <w:sz w:val="24"/>
        </w:rPr>
        <w:t>,</w:t>
      </w:r>
      <w:r w:rsidRPr="00EB6895">
        <w:rPr>
          <w:rFonts w:cs="Times New Roman"/>
          <w:sz w:val="24"/>
        </w:rPr>
        <w:t xml:space="preserve"> and water body showed increment between 2012 and 2016 see (Table:4.</w:t>
      </w:r>
      <w:r w:rsidR="001549AA" w:rsidRPr="00EB6895">
        <w:rPr>
          <w:rFonts w:cs="Times New Roman"/>
          <w:sz w:val="24"/>
        </w:rPr>
        <w:t>6</w:t>
      </w:r>
      <w:r w:rsidRPr="00EB6895">
        <w:rPr>
          <w:rFonts w:cs="Times New Roman"/>
          <w:sz w:val="24"/>
        </w:rPr>
        <w:t>).</w:t>
      </w:r>
    </w:p>
    <w:p w:rsidR="005722CD" w:rsidRDefault="005722CD" w:rsidP="00B01B97">
      <w:pPr>
        <w:pStyle w:val="Caption"/>
        <w:spacing w:line="360" w:lineRule="auto"/>
        <w:rPr>
          <w:rFonts w:ascii="Times New Roman" w:hAnsi="Times New Roman" w:cs="Times New Roman"/>
          <w:i w:val="0"/>
        </w:rPr>
        <w:sectPr w:rsidR="005722CD" w:rsidSect="005722CD">
          <w:pgSz w:w="12240" w:h="15840"/>
          <w:pgMar w:top="1440" w:right="1440" w:bottom="1440" w:left="1440" w:header="720" w:footer="720" w:gutter="0"/>
          <w:cols w:space="720"/>
          <w:docGrid w:linePitch="360"/>
        </w:sectPr>
      </w:pPr>
    </w:p>
    <w:p w:rsidR="00607CCA" w:rsidRPr="00EB6895" w:rsidRDefault="00B01B97" w:rsidP="00B01B97">
      <w:pPr>
        <w:pStyle w:val="Caption"/>
        <w:spacing w:line="360" w:lineRule="auto"/>
        <w:rPr>
          <w:rFonts w:ascii="Times New Roman" w:hAnsi="Times New Roman" w:cs="Times New Roman"/>
          <w:i w:val="0"/>
        </w:rPr>
      </w:pPr>
      <w:bookmarkStart w:id="288" w:name="_Toc493162073"/>
      <w:proofErr w:type="gramStart"/>
      <w:r w:rsidRPr="00EB6895">
        <w:rPr>
          <w:rFonts w:ascii="Times New Roman" w:hAnsi="Times New Roman" w:cs="Times New Roman"/>
          <w:i w:val="0"/>
        </w:rPr>
        <w:lastRenderedPageBreak/>
        <w:t xml:space="preserve">Table </w:t>
      </w:r>
      <w:r w:rsidR="00531C41">
        <w:rPr>
          <w:rFonts w:ascii="Times New Roman" w:hAnsi="Times New Roman" w:cs="Times New Roman"/>
          <w:i w:val="0"/>
        </w:rPr>
        <w:t xml:space="preserve"> </w:t>
      </w:r>
      <w:r w:rsidRPr="00EB6895">
        <w:rPr>
          <w:rFonts w:ascii="Times New Roman" w:hAnsi="Times New Roman" w:cs="Times New Roman"/>
          <w:i w:val="0"/>
        </w:rPr>
        <w:t>4</w:t>
      </w:r>
      <w:proofErr w:type="gramEnd"/>
      <w:r w:rsidRPr="00EB6895">
        <w:rPr>
          <w:rFonts w:ascii="Times New Roman" w:hAnsi="Times New Roman" w:cs="Times New Roman"/>
          <w:i w:val="0"/>
        </w:rPr>
        <w:t xml:space="preserve">. </w:t>
      </w:r>
      <w:r w:rsidR="001B1D59" w:rsidRPr="00EB6895">
        <w:rPr>
          <w:rFonts w:ascii="Times New Roman" w:hAnsi="Times New Roman" w:cs="Times New Roman"/>
          <w:i w:val="0"/>
        </w:rPr>
        <w:fldChar w:fldCharType="begin"/>
      </w:r>
      <w:r w:rsidRPr="00EB6895">
        <w:rPr>
          <w:rFonts w:ascii="Times New Roman" w:hAnsi="Times New Roman" w:cs="Times New Roman"/>
          <w:i w:val="0"/>
        </w:rPr>
        <w:instrText xml:space="preserve"> SEQ Table_4. \* ARABIC </w:instrText>
      </w:r>
      <w:r w:rsidR="001B1D59" w:rsidRPr="00EB6895">
        <w:rPr>
          <w:rFonts w:ascii="Times New Roman" w:hAnsi="Times New Roman" w:cs="Times New Roman"/>
          <w:i w:val="0"/>
        </w:rPr>
        <w:fldChar w:fldCharType="separate"/>
      </w:r>
      <w:r w:rsidR="00816570" w:rsidRPr="00EB6895">
        <w:rPr>
          <w:rFonts w:ascii="Times New Roman" w:hAnsi="Times New Roman" w:cs="Times New Roman"/>
          <w:i w:val="0"/>
          <w:noProof/>
        </w:rPr>
        <w:t>6</w:t>
      </w:r>
      <w:r w:rsidR="001B1D59" w:rsidRPr="00EB6895">
        <w:rPr>
          <w:rFonts w:ascii="Times New Roman" w:hAnsi="Times New Roman" w:cs="Times New Roman"/>
          <w:i w:val="0"/>
        </w:rPr>
        <w:fldChar w:fldCharType="end"/>
      </w:r>
      <w:r w:rsidRPr="00EB6895">
        <w:rPr>
          <w:rFonts w:ascii="Times New Roman" w:hAnsi="Times New Roman" w:cs="Times New Roman"/>
          <w:i w:val="0"/>
        </w:rPr>
        <w:t>: Land use land cover change matrix of between 2012 and 2016 in Hectare</w:t>
      </w:r>
      <w:bookmarkEnd w:id="288"/>
    </w:p>
    <w:tbl>
      <w:tblPr>
        <w:tblW w:w="14054" w:type="dxa"/>
        <w:tblInd w:w="-342" w:type="dxa"/>
        <w:tblLayout w:type="fixed"/>
        <w:tblLook w:val="04A0"/>
      </w:tblPr>
      <w:tblGrid>
        <w:gridCol w:w="550"/>
        <w:gridCol w:w="1373"/>
        <w:gridCol w:w="1373"/>
        <w:gridCol w:w="1340"/>
        <w:gridCol w:w="1302"/>
        <w:gridCol w:w="1402"/>
        <w:gridCol w:w="1204"/>
        <w:gridCol w:w="1302"/>
        <w:gridCol w:w="902"/>
        <w:gridCol w:w="1101"/>
        <w:gridCol w:w="1150"/>
        <w:gridCol w:w="1055"/>
      </w:tblGrid>
      <w:tr w:rsidR="007A7EC6" w:rsidRPr="00EB6895" w:rsidTr="00E60F69">
        <w:trPr>
          <w:trHeight w:val="3"/>
        </w:trPr>
        <w:tc>
          <w:tcPr>
            <w:tcW w:w="8544" w:type="dxa"/>
            <w:gridSpan w:val="7"/>
            <w:tcBorders>
              <w:top w:val="single" w:sz="4" w:space="0" w:color="auto"/>
              <w:left w:val="single" w:sz="4" w:space="0" w:color="auto"/>
              <w:bottom w:val="single" w:sz="4" w:space="0" w:color="auto"/>
              <w:right w:val="single" w:sz="4" w:space="0" w:color="auto"/>
            </w:tcBorders>
            <w:shd w:val="clear" w:color="auto" w:fill="auto"/>
            <w:hideMark/>
          </w:tcPr>
          <w:p w:rsidR="00607CCA" w:rsidRPr="00EB6895" w:rsidRDefault="00607CCA" w:rsidP="00816570">
            <w:pPr>
              <w:spacing w:before="0" w:after="0" w:line="276" w:lineRule="auto"/>
              <w:ind w:left="0" w:firstLineChars="500" w:firstLine="1205"/>
              <w:jc w:val="center"/>
              <w:rPr>
                <w:rFonts w:eastAsia="Times New Roman" w:cs="Times New Roman"/>
                <w:color w:val="000000"/>
                <w:sz w:val="24"/>
              </w:rPr>
            </w:pPr>
            <w:r w:rsidRPr="00EB6895">
              <w:rPr>
                <w:rFonts w:eastAsia="Times New Roman" w:cs="Times New Roman"/>
                <w:b/>
                <w:bCs/>
                <w:color w:val="000000"/>
                <w:sz w:val="24"/>
              </w:rPr>
              <w:t>2012 Year</w:t>
            </w:r>
          </w:p>
        </w:tc>
        <w:tc>
          <w:tcPr>
            <w:tcW w:w="1302" w:type="dxa"/>
            <w:tcBorders>
              <w:top w:val="single" w:sz="4" w:space="0" w:color="auto"/>
              <w:left w:val="nil"/>
              <w:bottom w:val="single" w:sz="4" w:space="0" w:color="auto"/>
              <w:right w:val="single" w:sz="4" w:space="0" w:color="auto"/>
            </w:tcBorders>
            <w:shd w:val="clear" w:color="auto" w:fill="auto"/>
            <w:hideMark/>
          </w:tcPr>
          <w:p w:rsidR="00607CCA" w:rsidRPr="00EB6895" w:rsidRDefault="00607CCA" w:rsidP="00816570">
            <w:pPr>
              <w:spacing w:before="0" w:after="0" w:line="276" w:lineRule="auto"/>
              <w:ind w:left="0" w:firstLineChars="500" w:firstLine="1200"/>
              <w:jc w:val="center"/>
              <w:rPr>
                <w:rFonts w:eastAsia="Times New Roman" w:cs="Times New Roman"/>
                <w:color w:val="000000"/>
                <w:sz w:val="24"/>
              </w:rPr>
            </w:pPr>
          </w:p>
        </w:tc>
        <w:tc>
          <w:tcPr>
            <w:tcW w:w="902" w:type="dxa"/>
            <w:tcBorders>
              <w:top w:val="single" w:sz="4" w:space="0" w:color="auto"/>
              <w:left w:val="nil"/>
              <w:bottom w:val="single" w:sz="4" w:space="0" w:color="auto"/>
              <w:right w:val="single" w:sz="4" w:space="0" w:color="auto"/>
            </w:tcBorders>
            <w:shd w:val="clear" w:color="auto" w:fill="auto"/>
            <w:hideMark/>
          </w:tcPr>
          <w:p w:rsidR="00607CCA" w:rsidRPr="00EB6895" w:rsidRDefault="00607CCA" w:rsidP="00816570">
            <w:pPr>
              <w:spacing w:before="0" w:after="0" w:line="276" w:lineRule="auto"/>
              <w:ind w:left="0" w:firstLineChars="500" w:firstLine="1200"/>
              <w:jc w:val="center"/>
              <w:rPr>
                <w:rFonts w:eastAsia="Times New Roman" w:cs="Times New Roman"/>
                <w:color w:val="000000"/>
                <w:sz w:val="24"/>
              </w:rPr>
            </w:pPr>
          </w:p>
        </w:tc>
        <w:tc>
          <w:tcPr>
            <w:tcW w:w="1101" w:type="dxa"/>
            <w:tcBorders>
              <w:top w:val="single" w:sz="4" w:space="0" w:color="auto"/>
              <w:left w:val="nil"/>
              <w:bottom w:val="single" w:sz="4" w:space="0" w:color="auto"/>
              <w:right w:val="single" w:sz="4" w:space="0" w:color="auto"/>
            </w:tcBorders>
            <w:shd w:val="clear" w:color="auto" w:fill="auto"/>
            <w:noWrap/>
            <w:hideMark/>
          </w:tcPr>
          <w:p w:rsidR="00607CCA" w:rsidRPr="00EB6895" w:rsidRDefault="00607CCA" w:rsidP="00816570">
            <w:pPr>
              <w:spacing w:before="0" w:after="0" w:line="276" w:lineRule="auto"/>
              <w:ind w:left="0" w:firstLine="0"/>
              <w:jc w:val="center"/>
              <w:rPr>
                <w:rFonts w:eastAsia="Times New Roman" w:cs="Times New Roman"/>
                <w:color w:val="000000"/>
                <w:sz w:val="24"/>
              </w:rPr>
            </w:pPr>
          </w:p>
        </w:tc>
        <w:tc>
          <w:tcPr>
            <w:tcW w:w="1150" w:type="dxa"/>
            <w:tcBorders>
              <w:top w:val="single" w:sz="4" w:space="0" w:color="auto"/>
              <w:left w:val="nil"/>
              <w:bottom w:val="single" w:sz="4" w:space="0" w:color="auto"/>
              <w:right w:val="single" w:sz="4" w:space="0" w:color="auto"/>
            </w:tcBorders>
            <w:shd w:val="clear" w:color="auto" w:fill="auto"/>
            <w:noWrap/>
            <w:hideMark/>
          </w:tcPr>
          <w:p w:rsidR="00607CCA" w:rsidRPr="00EB6895" w:rsidRDefault="00607CCA" w:rsidP="00816570">
            <w:pPr>
              <w:spacing w:before="0" w:after="0" w:line="276" w:lineRule="auto"/>
              <w:ind w:left="0" w:firstLine="0"/>
              <w:jc w:val="center"/>
              <w:rPr>
                <w:rFonts w:eastAsia="Times New Roman" w:cs="Times New Roman"/>
                <w:color w:val="000000"/>
                <w:sz w:val="24"/>
              </w:rPr>
            </w:pPr>
          </w:p>
        </w:tc>
        <w:tc>
          <w:tcPr>
            <w:tcW w:w="1055" w:type="dxa"/>
            <w:tcBorders>
              <w:top w:val="single" w:sz="4" w:space="0" w:color="auto"/>
              <w:left w:val="nil"/>
              <w:bottom w:val="single" w:sz="4" w:space="0" w:color="auto"/>
              <w:right w:val="single" w:sz="4" w:space="0" w:color="auto"/>
            </w:tcBorders>
            <w:shd w:val="clear" w:color="auto" w:fill="auto"/>
            <w:noWrap/>
            <w:hideMark/>
          </w:tcPr>
          <w:p w:rsidR="00607CCA" w:rsidRPr="00EB6895" w:rsidRDefault="00607CCA" w:rsidP="00816570">
            <w:pPr>
              <w:spacing w:before="0" w:after="0" w:line="276" w:lineRule="auto"/>
              <w:ind w:left="0" w:firstLine="0"/>
              <w:jc w:val="center"/>
              <w:rPr>
                <w:rFonts w:eastAsia="Times New Roman" w:cs="Times New Roman"/>
                <w:color w:val="000000"/>
                <w:sz w:val="24"/>
              </w:rPr>
            </w:pPr>
          </w:p>
        </w:tc>
      </w:tr>
      <w:tr w:rsidR="00816570" w:rsidRPr="00EB6895" w:rsidTr="00E60F69">
        <w:trPr>
          <w:trHeight w:val="998"/>
        </w:trPr>
        <w:tc>
          <w:tcPr>
            <w:tcW w:w="550" w:type="dxa"/>
            <w:vMerge w:val="restart"/>
            <w:tcBorders>
              <w:top w:val="nil"/>
              <w:left w:val="single" w:sz="4" w:space="0" w:color="auto"/>
              <w:right w:val="single" w:sz="4" w:space="0" w:color="auto"/>
            </w:tcBorders>
            <w:shd w:val="clear" w:color="auto" w:fill="auto"/>
            <w:textDirection w:val="btLr"/>
            <w:hideMark/>
          </w:tcPr>
          <w:p w:rsidR="00816570" w:rsidRPr="00EB6895" w:rsidRDefault="00816570" w:rsidP="00816570">
            <w:pPr>
              <w:spacing w:before="0" w:after="0" w:line="360" w:lineRule="auto"/>
              <w:ind w:left="0" w:firstLine="0"/>
              <w:jc w:val="center"/>
              <w:rPr>
                <w:rFonts w:eastAsia="Times New Roman" w:cs="Times New Roman"/>
                <w:b/>
                <w:bCs/>
                <w:color w:val="000000"/>
                <w:szCs w:val="20"/>
              </w:rPr>
            </w:pPr>
            <w:r w:rsidRPr="00EB6895">
              <w:rPr>
                <w:rFonts w:eastAsia="Times New Roman" w:cs="Times New Roman"/>
                <w:b/>
                <w:bCs/>
                <w:color w:val="000000"/>
                <w:szCs w:val="20"/>
              </w:rPr>
              <w:t>2016 Year</w:t>
            </w:r>
          </w:p>
        </w:tc>
        <w:tc>
          <w:tcPr>
            <w:tcW w:w="1373" w:type="dxa"/>
            <w:tcBorders>
              <w:top w:val="nil"/>
              <w:left w:val="nil"/>
              <w:bottom w:val="single" w:sz="4" w:space="0" w:color="auto"/>
              <w:right w:val="single" w:sz="4" w:space="0" w:color="auto"/>
            </w:tcBorders>
            <w:shd w:val="clear" w:color="000000" w:fill="FFFF00"/>
            <w:hideMark/>
          </w:tcPr>
          <w:p w:rsidR="00816570" w:rsidRPr="00EB6895" w:rsidRDefault="00816570" w:rsidP="00816570">
            <w:pPr>
              <w:spacing w:before="0" w:after="0" w:line="276" w:lineRule="auto"/>
              <w:ind w:left="0" w:firstLine="0"/>
              <w:jc w:val="center"/>
              <w:rPr>
                <w:rFonts w:eastAsia="Times New Roman" w:cs="Times New Roman"/>
                <w:b/>
                <w:bCs/>
                <w:color w:val="000000"/>
                <w:sz w:val="24"/>
              </w:rPr>
            </w:pPr>
            <w:r w:rsidRPr="00EB6895">
              <w:rPr>
                <w:rFonts w:eastAsia="Times New Roman" w:cs="Times New Roman"/>
                <w:b/>
                <w:bCs/>
                <w:color w:val="000000"/>
                <w:sz w:val="24"/>
              </w:rPr>
              <w:t>LULCC</w:t>
            </w:r>
          </w:p>
        </w:tc>
        <w:tc>
          <w:tcPr>
            <w:tcW w:w="1373" w:type="dxa"/>
            <w:tcBorders>
              <w:top w:val="nil"/>
              <w:left w:val="nil"/>
              <w:bottom w:val="single" w:sz="4" w:space="0" w:color="auto"/>
              <w:right w:val="single" w:sz="4" w:space="0" w:color="auto"/>
            </w:tcBorders>
            <w:shd w:val="clear" w:color="000000" w:fill="00B050"/>
            <w:hideMark/>
          </w:tcPr>
          <w:p w:rsidR="00816570" w:rsidRPr="00EB6895" w:rsidRDefault="00816570" w:rsidP="00816570">
            <w:pPr>
              <w:spacing w:before="0" w:after="0" w:line="276" w:lineRule="auto"/>
              <w:ind w:left="0" w:firstLine="0"/>
              <w:jc w:val="center"/>
              <w:rPr>
                <w:rFonts w:eastAsia="Times New Roman" w:cs="Times New Roman"/>
                <w:b/>
                <w:bCs/>
                <w:color w:val="000000"/>
                <w:sz w:val="24"/>
              </w:rPr>
            </w:pPr>
            <w:r w:rsidRPr="00EB6895">
              <w:rPr>
                <w:rFonts w:eastAsia="Times New Roman" w:cs="Times New Roman"/>
                <w:b/>
                <w:bCs/>
                <w:color w:val="000000"/>
                <w:sz w:val="24"/>
              </w:rPr>
              <w:t>Forest</w:t>
            </w:r>
          </w:p>
        </w:tc>
        <w:tc>
          <w:tcPr>
            <w:tcW w:w="1340" w:type="dxa"/>
            <w:tcBorders>
              <w:top w:val="nil"/>
              <w:left w:val="nil"/>
              <w:bottom w:val="single" w:sz="4" w:space="0" w:color="auto"/>
              <w:right w:val="single" w:sz="4" w:space="0" w:color="auto"/>
            </w:tcBorders>
            <w:shd w:val="clear" w:color="000000" w:fill="92D050"/>
            <w:hideMark/>
          </w:tcPr>
          <w:p w:rsidR="00816570" w:rsidRPr="00EB6895" w:rsidRDefault="00816570" w:rsidP="00816570">
            <w:pPr>
              <w:spacing w:before="0" w:after="0" w:line="276" w:lineRule="auto"/>
              <w:ind w:left="0" w:firstLine="0"/>
              <w:jc w:val="center"/>
              <w:rPr>
                <w:rFonts w:eastAsia="Times New Roman" w:cs="Times New Roman"/>
                <w:b/>
                <w:bCs/>
                <w:color w:val="000000"/>
                <w:sz w:val="24"/>
              </w:rPr>
            </w:pPr>
            <w:r w:rsidRPr="00EB6895">
              <w:rPr>
                <w:rFonts w:eastAsia="Times New Roman" w:cs="Times New Roman"/>
                <w:b/>
                <w:bCs/>
                <w:color w:val="000000"/>
                <w:sz w:val="24"/>
              </w:rPr>
              <w:t>Grazing/Grass land</w:t>
            </w:r>
          </w:p>
        </w:tc>
        <w:tc>
          <w:tcPr>
            <w:tcW w:w="1302" w:type="dxa"/>
            <w:tcBorders>
              <w:top w:val="nil"/>
              <w:left w:val="nil"/>
              <w:bottom w:val="single" w:sz="4" w:space="0" w:color="auto"/>
              <w:right w:val="single" w:sz="4" w:space="0" w:color="auto"/>
            </w:tcBorders>
            <w:shd w:val="clear" w:color="000000" w:fill="D9D9D9"/>
            <w:hideMark/>
          </w:tcPr>
          <w:p w:rsidR="00816570" w:rsidRPr="00EB6895" w:rsidRDefault="00816570" w:rsidP="00816570">
            <w:pPr>
              <w:spacing w:before="0" w:after="0" w:line="276" w:lineRule="auto"/>
              <w:ind w:left="0" w:firstLine="0"/>
              <w:jc w:val="center"/>
              <w:rPr>
                <w:rFonts w:eastAsia="Times New Roman" w:cs="Times New Roman"/>
                <w:b/>
                <w:bCs/>
                <w:color w:val="000000"/>
                <w:sz w:val="24"/>
              </w:rPr>
            </w:pPr>
            <w:r w:rsidRPr="00EB6895">
              <w:rPr>
                <w:rFonts w:eastAsia="Times New Roman" w:cs="Times New Roman"/>
                <w:b/>
                <w:bCs/>
                <w:color w:val="000000"/>
                <w:sz w:val="24"/>
              </w:rPr>
              <w:t>Cultivated land</w:t>
            </w:r>
          </w:p>
        </w:tc>
        <w:tc>
          <w:tcPr>
            <w:tcW w:w="1402" w:type="dxa"/>
            <w:tcBorders>
              <w:top w:val="nil"/>
              <w:left w:val="nil"/>
              <w:bottom w:val="single" w:sz="4" w:space="0" w:color="auto"/>
              <w:right w:val="single" w:sz="4" w:space="0" w:color="auto"/>
            </w:tcBorders>
            <w:shd w:val="clear" w:color="auto" w:fill="auto"/>
            <w:hideMark/>
          </w:tcPr>
          <w:p w:rsidR="00816570" w:rsidRPr="00EB6895" w:rsidRDefault="00816570" w:rsidP="00816570">
            <w:pPr>
              <w:spacing w:before="0" w:after="0" w:line="276" w:lineRule="auto"/>
              <w:ind w:left="0" w:firstLine="0"/>
              <w:jc w:val="center"/>
              <w:rPr>
                <w:rFonts w:eastAsia="Times New Roman" w:cs="Times New Roman"/>
                <w:b/>
                <w:bCs/>
                <w:color w:val="000000"/>
                <w:sz w:val="24"/>
              </w:rPr>
            </w:pPr>
            <w:r w:rsidRPr="00EB6895">
              <w:rPr>
                <w:rFonts w:eastAsia="Times New Roman" w:cs="Times New Roman"/>
                <w:b/>
                <w:bCs/>
                <w:color w:val="000000"/>
                <w:sz w:val="24"/>
              </w:rPr>
              <w:t>Settlement</w:t>
            </w:r>
          </w:p>
        </w:tc>
        <w:tc>
          <w:tcPr>
            <w:tcW w:w="1202" w:type="dxa"/>
            <w:tcBorders>
              <w:top w:val="nil"/>
              <w:left w:val="nil"/>
              <w:bottom w:val="single" w:sz="4" w:space="0" w:color="auto"/>
              <w:right w:val="single" w:sz="4" w:space="0" w:color="auto"/>
            </w:tcBorders>
            <w:shd w:val="clear" w:color="000000" w:fill="4F81BD"/>
            <w:hideMark/>
          </w:tcPr>
          <w:p w:rsidR="00816570" w:rsidRPr="00EB6895" w:rsidRDefault="00816570" w:rsidP="00816570">
            <w:pPr>
              <w:spacing w:before="0" w:after="0" w:line="276" w:lineRule="auto"/>
              <w:ind w:left="0" w:firstLine="0"/>
              <w:jc w:val="center"/>
              <w:rPr>
                <w:rFonts w:eastAsia="Times New Roman" w:cs="Times New Roman"/>
                <w:b/>
                <w:bCs/>
                <w:color w:val="000000"/>
                <w:sz w:val="24"/>
              </w:rPr>
            </w:pPr>
            <w:proofErr w:type="spellStart"/>
            <w:r w:rsidRPr="00EB6895">
              <w:rPr>
                <w:rFonts w:eastAsia="Times New Roman" w:cs="Times New Roman"/>
                <w:b/>
                <w:bCs/>
                <w:color w:val="000000"/>
                <w:sz w:val="24"/>
              </w:rPr>
              <w:t>Waterbody</w:t>
            </w:r>
            <w:proofErr w:type="spellEnd"/>
          </w:p>
        </w:tc>
        <w:tc>
          <w:tcPr>
            <w:tcW w:w="1302" w:type="dxa"/>
            <w:tcBorders>
              <w:top w:val="nil"/>
              <w:left w:val="nil"/>
              <w:bottom w:val="single" w:sz="4" w:space="0" w:color="auto"/>
              <w:right w:val="single" w:sz="4" w:space="0" w:color="auto"/>
            </w:tcBorders>
            <w:shd w:val="clear" w:color="000000" w:fill="7030A0"/>
            <w:hideMark/>
          </w:tcPr>
          <w:p w:rsidR="00816570" w:rsidRPr="00EB6895" w:rsidRDefault="00816570" w:rsidP="00816570">
            <w:pPr>
              <w:spacing w:before="0" w:after="0" w:line="276" w:lineRule="auto"/>
              <w:ind w:left="0" w:firstLine="0"/>
              <w:jc w:val="center"/>
              <w:rPr>
                <w:rFonts w:eastAsia="Times New Roman" w:cs="Times New Roman"/>
                <w:b/>
                <w:bCs/>
                <w:color w:val="000000"/>
                <w:sz w:val="24"/>
              </w:rPr>
            </w:pPr>
            <w:r w:rsidRPr="00EB6895">
              <w:rPr>
                <w:rFonts w:eastAsia="Times New Roman" w:cs="Times New Roman"/>
                <w:b/>
                <w:bCs/>
                <w:color w:val="000000"/>
                <w:sz w:val="24"/>
              </w:rPr>
              <w:t>Total</w:t>
            </w:r>
          </w:p>
        </w:tc>
        <w:tc>
          <w:tcPr>
            <w:tcW w:w="902" w:type="dxa"/>
            <w:tcBorders>
              <w:top w:val="nil"/>
              <w:left w:val="nil"/>
              <w:bottom w:val="single" w:sz="4" w:space="0" w:color="auto"/>
              <w:right w:val="single" w:sz="4" w:space="0" w:color="auto"/>
            </w:tcBorders>
            <w:shd w:val="clear" w:color="000000" w:fill="FF0000"/>
            <w:hideMark/>
          </w:tcPr>
          <w:p w:rsidR="00816570" w:rsidRPr="00EB6895" w:rsidRDefault="00816570" w:rsidP="00816570">
            <w:pPr>
              <w:spacing w:before="0" w:after="0" w:line="276" w:lineRule="auto"/>
              <w:ind w:left="0" w:firstLine="0"/>
              <w:jc w:val="center"/>
              <w:rPr>
                <w:rFonts w:eastAsia="Times New Roman" w:cs="Times New Roman"/>
                <w:b/>
                <w:bCs/>
                <w:color w:val="000000"/>
                <w:sz w:val="24"/>
              </w:rPr>
            </w:pPr>
            <w:r w:rsidRPr="00EB6895">
              <w:rPr>
                <w:rFonts w:eastAsia="Times New Roman" w:cs="Times New Roman"/>
                <w:b/>
                <w:bCs/>
                <w:color w:val="000000"/>
                <w:sz w:val="24"/>
              </w:rPr>
              <w:t>%</w:t>
            </w:r>
          </w:p>
        </w:tc>
        <w:tc>
          <w:tcPr>
            <w:tcW w:w="1101" w:type="dxa"/>
            <w:tcBorders>
              <w:top w:val="nil"/>
              <w:left w:val="nil"/>
              <w:bottom w:val="single" w:sz="4" w:space="0" w:color="auto"/>
              <w:right w:val="single" w:sz="4" w:space="0" w:color="auto"/>
            </w:tcBorders>
            <w:shd w:val="clear" w:color="auto" w:fill="auto"/>
            <w:noWrap/>
            <w:hideMark/>
          </w:tcPr>
          <w:p w:rsidR="00816570" w:rsidRPr="00EB6895" w:rsidRDefault="00816570" w:rsidP="00816570">
            <w:pPr>
              <w:spacing w:before="0" w:after="0" w:line="276" w:lineRule="auto"/>
              <w:ind w:left="0" w:firstLine="0"/>
              <w:jc w:val="center"/>
              <w:rPr>
                <w:rFonts w:eastAsia="Times New Roman" w:cs="Times New Roman"/>
                <w:color w:val="000000"/>
                <w:sz w:val="24"/>
              </w:rPr>
            </w:pPr>
            <w:r w:rsidRPr="00EB6895">
              <w:rPr>
                <w:rFonts w:eastAsia="Times New Roman" w:cs="Times New Roman"/>
                <w:color w:val="000000"/>
                <w:sz w:val="24"/>
              </w:rPr>
              <w:t>total gain</w:t>
            </w:r>
          </w:p>
        </w:tc>
        <w:tc>
          <w:tcPr>
            <w:tcW w:w="1150" w:type="dxa"/>
            <w:tcBorders>
              <w:top w:val="nil"/>
              <w:left w:val="nil"/>
              <w:bottom w:val="single" w:sz="4" w:space="0" w:color="auto"/>
              <w:right w:val="single" w:sz="4" w:space="0" w:color="auto"/>
            </w:tcBorders>
            <w:shd w:val="clear" w:color="auto" w:fill="auto"/>
            <w:noWrap/>
            <w:hideMark/>
          </w:tcPr>
          <w:p w:rsidR="00816570" w:rsidRPr="00EB6895" w:rsidRDefault="00816570" w:rsidP="00816570">
            <w:pPr>
              <w:spacing w:before="0" w:after="0" w:line="276" w:lineRule="auto"/>
              <w:ind w:left="0" w:firstLine="0"/>
              <w:jc w:val="center"/>
              <w:rPr>
                <w:rFonts w:eastAsia="Times New Roman" w:cs="Times New Roman"/>
                <w:color w:val="000000"/>
                <w:sz w:val="24"/>
              </w:rPr>
            </w:pPr>
            <w:r w:rsidRPr="00EB6895">
              <w:rPr>
                <w:rFonts w:eastAsia="Times New Roman" w:cs="Times New Roman"/>
                <w:color w:val="000000"/>
                <w:sz w:val="24"/>
              </w:rPr>
              <w:t>total loss</w:t>
            </w:r>
          </w:p>
        </w:tc>
        <w:tc>
          <w:tcPr>
            <w:tcW w:w="1055" w:type="dxa"/>
            <w:tcBorders>
              <w:top w:val="nil"/>
              <w:left w:val="nil"/>
              <w:bottom w:val="single" w:sz="4" w:space="0" w:color="auto"/>
              <w:right w:val="single" w:sz="4" w:space="0" w:color="auto"/>
            </w:tcBorders>
            <w:shd w:val="clear" w:color="auto" w:fill="auto"/>
            <w:noWrap/>
            <w:hideMark/>
          </w:tcPr>
          <w:p w:rsidR="00816570" w:rsidRPr="00EB6895" w:rsidRDefault="00816570" w:rsidP="00816570">
            <w:pPr>
              <w:spacing w:before="0" w:after="0" w:line="276" w:lineRule="auto"/>
              <w:ind w:left="0" w:firstLine="0"/>
              <w:jc w:val="center"/>
              <w:rPr>
                <w:rFonts w:eastAsia="Times New Roman" w:cs="Times New Roman"/>
                <w:color w:val="000000"/>
                <w:sz w:val="24"/>
              </w:rPr>
            </w:pPr>
            <w:r w:rsidRPr="00EB6895">
              <w:rPr>
                <w:rFonts w:eastAsia="Times New Roman" w:cs="Times New Roman"/>
                <w:color w:val="000000"/>
                <w:sz w:val="24"/>
              </w:rPr>
              <w:t>Net change</w:t>
            </w:r>
          </w:p>
        </w:tc>
      </w:tr>
      <w:tr w:rsidR="00816570" w:rsidRPr="00EB6895" w:rsidTr="00E60F69">
        <w:trPr>
          <w:trHeight w:val="520"/>
        </w:trPr>
        <w:tc>
          <w:tcPr>
            <w:tcW w:w="550" w:type="dxa"/>
            <w:vMerge/>
            <w:tcBorders>
              <w:left w:val="single" w:sz="4" w:space="0" w:color="auto"/>
              <w:right w:val="single" w:sz="4" w:space="0" w:color="auto"/>
            </w:tcBorders>
            <w:hideMark/>
          </w:tcPr>
          <w:p w:rsidR="00816570" w:rsidRPr="00EB6895" w:rsidRDefault="00816570" w:rsidP="00816570">
            <w:pPr>
              <w:spacing w:before="0" w:after="0" w:line="360" w:lineRule="auto"/>
              <w:ind w:left="0" w:firstLine="0"/>
              <w:jc w:val="center"/>
              <w:rPr>
                <w:rFonts w:eastAsia="Times New Roman" w:cs="Times New Roman"/>
                <w:b/>
                <w:bCs/>
                <w:color w:val="000000"/>
                <w:szCs w:val="20"/>
              </w:rPr>
            </w:pPr>
          </w:p>
        </w:tc>
        <w:tc>
          <w:tcPr>
            <w:tcW w:w="1373" w:type="dxa"/>
            <w:tcBorders>
              <w:top w:val="nil"/>
              <w:left w:val="nil"/>
              <w:bottom w:val="single" w:sz="4" w:space="0" w:color="auto"/>
              <w:right w:val="single" w:sz="4" w:space="0" w:color="auto"/>
            </w:tcBorders>
            <w:shd w:val="clear" w:color="000000" w:fill="00B050"/>
            <w:hideMark/>
          </w:tcPr>
          <w:p w:rsidR="00816570" w:rsidRPr="00EB6895" w:rsidRDefault="00816570" w:rsidP="00816570">
            <w:pPr>
              <w:spacing w:before="0" w:after="0" w:line="276" w:lineRule="auto"/>
              <w:ind w:left="0" w:firstLine="0"/>
              <w:jc w:val="center"/>
              <w:rPr>
                <w:rFonts w:eastAsia="Times New Roman" w:cs="Times New Roman"/>
                <w:color w:val="000000"/>
                <w:sz w:val="24"/>
              </w:rPr>
            </w:pPr>
            <w:r w:rsidRPr="00EB6895">
              <w:rPr>
                <w:rFonts w:eastAsia="Times New Roman" w:cs="Times New Roman"/>
                <w:color w:val="000000"/>
                <w:sz w:val="24"/>
              </w:rPr>
              <w:t>Forest</w:t>
            </w:r>
          </w:p>
        </w:tc>
        <w:tc>
          <w:tcPr>
            <w:tcW w:w="1373" w:type="dxa"/>
            <w:tcBorders>
              <w:top w:val="nil"/>
              <w:left w:val="nil"/>
              <w:bottom w:val="single" w:sz="4" w:space="0" w:color="auto"/>
              <w:right w:val="single" w:sz="4" w:space="0" w:color="auto"/>
            </w:tcBorders>
            <w:shd w:val="clear" w:color="000000" w:fill="FFFF00"/>
            <w:hideMark/>
          </w:tcPr>
          <w:p w:rsidR="00816570" w:rsidRPr="00EB6895" w:rsidRDefault="00816570" w:rsidP="00816570">
            <w:pPr>
              <w:spacing w:before="0" w:after="0" w:line="276" w:lineRule="auto"/>
              <w:ind w:left="0" w:firstLine="0"/>
              <w:jc w:val="center"/>
              <w:rPr>
                <w:rFonts w:eastAsia="Times New Roman" w:cs="Times New Roman"/>
                <w:color w:val="000000"/>
                <w:sz w:val="24"/>
              </w:rPr>
            </w:pPr>
            <w:r w:rsidRPr="00EB6895">
              <w:rPr>
                <w:rFonts w:cs="Times New Roman"/>
                <w:sz w:val="24"/>
              </w:rPr>
              <w:t>335.452</w:t>
            </w:r>
          </w:p>
        </w:tc>
        <w:tc>
          <w:tcPr>
            <w:tcW w:w="1340" w:type="dxa"/>
            <w:tcBorders>
              <w:top w:val="nil"/>
              <w:left w:val="nil"/>
              <w:bottom w:val="single" w:sz="4" w:space="0" w:color="auto"/>
              <w:right w:val="single" w:sz="4" w:space="0" w:color="auto"/>
            </w:tcBorders>
            <w:shd w:val="clear" w:color="auto" w:fill="auto"/>
            <w:hideMark/>
          </w:tcPr>
          <w:p w:rsidR="00816570" w:rsidRPr="00EB6895" w:rsidRDefault="00816570" w:rsidP="00816570">
            <w:pPr>
              <w:spacing w:before="0" w:after="0" w:line="276" w:lineRule="auto"/>
              <w:ind w:left="0" w:firstLine="0"/>
              <w:jc w:val="center"/>
              <w:rPr>
                <w:rFonts w:cs="Times New Roman"/>
                <w:sz w:val="24"/>
              </w:rPr>
            </w:pPr>
            <w:r w:rsidRPr="00EB6895">
              <w:rPr>
                <w:rFonts w:cs="Times New Roman"/>
                <w:sz w:val="24"/>
              </w:rPr>
              <w:t>343.553</w:t>
            </w:r>
          </w:p>
        </w:tc>
        <w:tc>
          <w:tcPr>
            <w:tcW w:w="1302" w:type="dxa"/>
            <w:tcBorders>
              <w:top w:val="nil"/>
              <w:left w:val="nil"/>
              <w:bottom w:val="single" w:sz="4" w:space="0" w:color="auto"/>
              <w:right w:val="single" w:sz="4" w:space="0" w:color="auto"/>
            </w:tcBorders>
            <w:shd w:val="clear" w:color="auto" w:fill="auto"/>
            <w:hideMark/>
          </w:tcPr>
          <w:p w:rsidR="00816570" w:rsidRPr="00EB6895" w:rsidRDefault="00816570" w:rsidP="00816570">
            <w:pPr>
              <w:spacing w:before="0" w:after="0" w:line="276" w:lineRule="auto"/>
              <w:ind w:left="0" w:firstLine="0"/>
              <w:jc w:val="center"/>
              <w:rPr>
                <w:rFonts w:eastAsia="Times New Roman" w:cs="Times New Roman"/>
                <w:color w:val="000000"/>
                <w:sz w:val="24"/>
              </w:rPr>
            </w:pPr>
            <w:r w:rsidRPr="00EB6895">
              <w:rPr>
                <w:rFonts w:cs="Times New Roman"/>
                <w:sz w:val="24"/>
              </w:rPr>
              <w:t>117.720</w:t>
            </w:r>
          </w:p>
        </w:tc>
        <w:tc>
          <w:tcPr>
            <w:tcW w:w="1402" w:type="dxa"/>
            <w:tcBorders>
              <w:top w:val="nil"/>
              <w:left w:val="nil"/>
              <w:bottom w:val="single" w:sz="4" w:space="0" w:color="auto"/>
              <w:right w:val="single" w:sz="4" w:space="0" w:color="auto"/>
            </w:tcBorders>
            <w:shd w:val="clear" w:color="auto" w:fill="auto"/>
            <w:hideMark/>
          </w:tcPr>
          <w:p w:rsidR="00816570" w:rsidRPr="00EB6895" w:rsidRDefault="00816570" w:rsidP="00816570">
            <w:pPr>
              <w:spacing w:before="0" w:after="0" w:line="276" w:lineRule="auto"/>
              <w:ind w:left="0" w:firstLine="0"/>
              <w:jc w:val="center"/>
              <w:rPr>
                <w:rFonts w:eastAsia="Times New Roman" w:cs="Times New Roman"/>
                <w:color w:val="000000"/>
                <w:sz w:val="24"/>
              </w:rPr>
            </w:pPr>
            <w:r w:rsidRPr="00EB6895">
              <w:rPr>
                <w:rFonts w:cs="Times New Roman"/>
                <w:sz w:val="24"/>
              </w:rPr>
              <w:t>24.570</w:t>
            </w:r>
          </w:p>
        </w:tc>
        <w:tc>
          <w:tcPr>
            <w:tcW w:w="1202" w:type="dxa"/>
            <w:tcBorders>
              <w:top w:val="nil"/>
              <w:left w:val="nil"/>
              <w:bottom w:val="single" w:sz="4" w:space="0" w:color="auto"/>
              <w:right w:val="single" w:sz="4" w:space="0" w:color="auto"/>
            </w:tcBorders>
            <w:shd w:val="clear" w:color="auto" w:fill="auto"/>
            <w:hideMark/>
          </w:tcPr>
          <w:p w:rsidR="00816570" w:rsidRPr="00EB6895" w:rsidRDefault="00816570" w:rsidP="00816570">
            <w:pPr>
              <w:spacing w:before="0" w:after="0" w:line="276" w:lineRule="auto"/>
              <w:ind w:left="0" w:firstLine="0"/>
              <w:jc w:val="center"/>
              <w:rPr>
                <w:rFonts w:eastAsia="Times New Roman" w:cs="Times New Roman"/>
                <w:color w:val="000000"/>
                <w:sz w:val="24"/>
              </w:rPr>
            </w:pPr>
            <w:r w:rsidRPr="00EB6895">
              <w:rPr>
                <w:rFonts w:cs="Times New Roman"/>
                <w:sz w:val="24"/>
              </w:rPr>
              <w:t>2.160</w:t>
            </w:r>
          </w:p>
        </w:tc>
        <w:tc>
          <w:tcPr>
            <w:tcW w:w="1302" w:type="dxa"/>
            <w:tcBorders>
              <w:top w:val="nil"/>
              <w:left w:val="nil"/>
              <w:bottom w:val="single" w:sz="4" w:space="0" w:color="auto"/>
              <w:right w:val="single" w:sz="4" w:space="0" w:color="auto"/>
            </w:tcBorders>
            <w:shd w:val="clear" w:color="auto" w:fill="auto"/>
            <w:hideMark/>
          </w:tcPr>
          <w:p w:rsidR="00816570" w:rsidRPr="00EB6895" w:rsidRDefault="00816570" w:rsidP="00816570">
            <w:pPr>
              <w:spacing w:before="0" w:after="0" w:line="276" w:lineRule="auto"/>
              <w:ind w:left="0" w:firstLine="0"/>
              <w:jc w:val="center"/>
              <w:rPr>
                <w:rFonts w:cs="Times New Roman"/>
                <w:color w:val="000000"/>
                <w:sz w:val="24"/>
              </w:rPr>
            </w:pPr>
            <w:r w:rsidRPr="00EB6895">
              <w:rPr>
                <w:rFonts w:cs="Times New Roman"/>
                <w:color w:val="000000"/>
                <w:sz w:val="24"/>
              </w:rPr>
              <w:t>823.455</w:t>
            </w:r>
          </w:p>
        </w:tc>
        <w:tc>
          <w:tcPr>
            <w:tcW w:w="902" w:type="dxa"/>
            <w:tcBorders>
              <w:top w:val="single" w:sz="8" w:space="0" w:color="000000"/>
              <w:left w:val="single" w:sz="8" w:space="0" w:color="auto"/>
              <w:bottom w:val="single" w:sz="8" w:space="0" w:color="000000"/>
              <w:right w:val="single" w:sz="8" w:space="0" w:color="000000"/>
            </w:tcBorders>
            <w:shd w:val="clear" w:color="auto" w:fill="auto"/>
            <w:hideMark/>
          </w:tcPr>
          <w:p w:rsidR="00816570" w:rsidRPr="00EB6895" w:rsidRDefault="00816570" w:rsidP="00816570">
            <w:pPr>
              <w:spacing w:before="0" w:after="0" w:line="276" w:lineRule="auto"/>
              <w:ind w:left="0" w:firstLine="0"/>
              <w:jc w:val="center"/>
              <w:rPr>
                <w:rFonts w:cs="Times New Roman"/>
                <w:color w:val="000000"/>
                <w:sz w:val="24"/>
              </w:rPr>
            </w:pPr>
            <w:r w:rsidRPr="00EB6895">
              <w:rPr>
                <w:rFonts w:cs="Times New Roman"/>
                <w:color w:val="000000"/>
                <w:sz w:val="24"/>
              </w:rPr>
              <w:t>15.7</w:t>
            </w:r>
          </w:p>
        </w:tc>
        <w:tc>
          <w:tcPr>
            <w:tcW w:w="1101" w:type="dxa"/>
            <w:tcBorders>
              <w:top w:val="nil"/>
              <w:left w:val="single" w:sz="4" w:space="0" w:color="auto"/>
              <w:bottom w:val="single" w:sz="4" w:space="0" w:color="auto"/>
              <w:right w:val="single" w:sz="4" w:space="0" w:color="auto"/>
            </w:tcBorders>
            <w:shd w:val="clear" w:color="auto" w:fill="auto"/>
            <w:noWrap/>
            <w:hideMark/>
          </w:tcPr>
          <w:p w:rsidR="00816570" w:rsidRPr="00EB6895" w:rsidRDefault="00816570" w:rsidP="00816570">
            <w:pPr>
              <w:spacing w:before="0" w:after="0" w:line="276" w:lineRule="auto"/>
              <w:ind w:left="0" w:firstLine="0"/>
              <w:jc w:val="center"/>
              <w:rPr>
                <w:rFonts w:eastAsia="Times New Roman" w:cs="Times New Roman"/>
                <w:color w:val="000000"/>
                <w:sz w:val="24"/>
              </w:rPr>
            </w:pPr>
            <w:r w:rsidRPr="00EB6895">
              <w:rPr>
                <w:rFonts w:eastAsia="Times New Roman" w:cs="Times New Roman"/>
                <w:color w:val="000000"/>
                <w:sz w:val="24"/>
              </w:rPr>
              <w:t>487.548</w:t>
            </w:r>
          </w:p>
        </w:tc>
        <w:tc>
          <w:tcPr>
            <w:tcW w:w="1150" w:type="dxa"/>
            <w:tcBorders>
              <w:top w:val="nil"/>
              <w:left w:val="nil"/>
              <w:bottom w:val="single" w:sz="4" w:space="0" w:color="auto"/>
              <w:right w:val="single" w:sz="4" w:space="0" w:color="auto"/>
            </w:tcBorders>
            <w:shd w:val="clear" w:color="auto" w:fill="auto"/>
            <w:noWrap/>
            <w:hideMark/>
          </w:tcPr>
          <w:p w:rsidR="00816570" w:rsidRPr="00EB6895" w:rsidRDefault="00816570" w:rsidP="00816570">
            <w:pPr>
              <w:spacing w:before="0" w:after="0" w:line="276" w:lineRule="auto"/>
              <w:ind w:left="0" w:firstLine="0"/>
              <w:jc w:val="center"/>
              <w:rPr>
                <w:rFonts w:eastAsia="Times New Roman" w:cs="Times New Roman"/>
                <w:color w:val="000000"/>
                <w:sz w:val="24"/>
              </w:rPr>
            </w:pPr>
            <w:r w:rsidRPr="00EB6895">
              <w:rPr>
                <w:rFonts w:eastAsia="Times New Roman" w:cs="Times New Roman"/>
                <w:color w:val="000000"/>
                <w:sz w:val="24"/>
              </w:rPr>
              <w:t>218.903</w:t>
            </w:r>
          </w:p>
        </w:tc>
        <w:tc>
          <w:tcPr>
            <w:tcW w:w="1055" w:type="dxa"/>
            <w:tcBorders>
              <w:top w:val="nil"/>
              <w:left w:val="nil"/>
              <w:bottom w:val="single" w:sz="4" w:space="0" w:color="auto"/>
              <w:right w:val="single" w:sz="4" w:space="0" w:color="auto"/>
            </w:tcBorders>
            <w:shd w:val="clear" w:color="auto" w:fill="auto"/>
            <w:noWrap/>
            <w:hideMark/>
          </w:tcPr>
          <w:p w:rsidR="00816570" w:rsidRPr="00EB6895" w:rsidRDefault="00816570" w:rsidP="00816570">
            <w:pPr>
              <w:spacing w:before="0" w:after="0" w:line="276" w:lineRule="auto"/>
              <w:ind w:left="0" w:firstLine="0"/>
              <w:jc w:val="center"/>
              <w:rPr>
                <w:rFonts w:eastAsia="Times New Roman" w:cs="Times New Roman"/>
                <w:color w:val="000000"/>
                <w:sz w:val="24"/>
              </w:rPr>
            </w:pPr>
            <w:r w:rsidRPr="00EB6895">
              <w:rPr>
                <w:rFonts w:eastAsia="Times New Roman" w:cs="Times New Roman"/>
                <w:color w:val="000000"/>
                <w:sz w:val="24"/>
              </w:rPr>
              <w:t>268.645</w:t>
            </w:r>
          </w:p>
        </w:tc>
      </w:tr>
      <w:tr w:rsidR="00816570" w:rsidRPr="00EB6895" w:rsidTr="00E60F69">
        <w:trPr>
          <w:trHeight w:val="808"/>
        </w:trPr>
        <w:tc>
          <w:tcPr>
            <w:tcW w:w="550" w:type="dxa"/>
            <w:vMerge/>
            <w:tcBorders>
              <w:left w:val="single" w:sz="4" w:space="0" w:color="auto"/>
              <w:right w:val="single" w:sz="4" w:space="0" w:color="auto"/>
            </w:tcBorders>
            <w:hideMark/>
          </w:tcPr>
          <w:p w:rsidR="00816570" w:rsidRPr="00EB6895" w:rsidRDefault="00816570" w:rsidP="00816570">
            <w:pPr>
              <w:spacing w:before="0" w:after="0" w:line="360" w:lineRule="auto"/>
              <w:ind w:left="0" w:firstLine="0"/>
              <w:jc w:val="center"/>
              <w:rPr>
                <w:rFonts w:eastAsia="Times New Roman" w:cs="Times New Roman"/>
                <w:b/>
                <w:bCs/>
                <w:color w:val="000000"/>
                <w:szCs w:val="20"/>
              </w:rPr>
            </w:pPr>
          </w:p>
        </w:tc>
        <w:tc>
          <w:tcPr>
            <w:tcW w:w="1373" w:type="dxa"/>
            <w:tcBorders>
              <w:top w:val="nil"/>
              <w:left w:val="nil"/>
              <w:bottom w:val="single" w:sz="4" w:space="0" w:color="auto"/>
              <w:right w:val="single" w:sz="4" w:space="0" w:color="auto"/>
            </w:tcBorders>
            <w:shd w:val="clear" w:color="000000" w:fill="92D050"/>
            <w:hideMark/>
          </w:tcPr>
          <w:p w:rsidR="00816570" w:rsidRPr="00EB6895" w:rsidRDefault="00816570" w:rsidP="00816570">
            <w:pPr>
              <w:spacing w:before="0" w:after="0" w:line="276" w:lineRule="auto"/>
              <w:ind w:left="0" w:firstLine="0"/>
              <w:jc w:val="center"/>
              <w:rPr>
                <w:rFonts w:eastAsia="Times New Roman" w:cs="Times New Roman"/>
                <w:color w:val="000000"/>
                <w:sz w:val="24"/>
              </w:rPr>
            </w:pPr>
            <w:r w:rsidRPr="00EB6895">
              <w:rPr>
                <w:rFonts w:eastAsia="Times New Roman" w:cs="Times New Roman"/>
                <w:color w:val="000000"/>
                <w:sz w:val="24"/>
              </w:rPr>
              <w:t>Grazing/Grass land</w:t>
            </w:r>
          </w:p>
        </w:tc>
        <w:tc>
          <w:tcPr>
            <w:tcW w:w="1373" w:type="dxa"/>
            <w:tcBorders>
              <w:top w:val="nil"/>
              <w:left w:val="nil"/>
              <w:bottom w:val="single" w:sz="4" w:space="0" w:color="auto"/>
              <w:right w:val="single" w:sz="4" w:space="0" w:color="auto"/>
            </w:tcBorders>
            <w:shd w:val="clear" w:color="auto" w:fill="auto"/>
            <w:hideMark/>
          </w:tcPr>
          <w:p w:rsidR="00816570" w:rsidRPr="00EB6895" w:rsidRDefault="00816570" w:rsidP="00816570">
            <w:pPr>
              <w:spacing w:before="0" w:after="0" w:line="276" w:lineRule="auto"/>
              <w:ind w:left="0" w:firstLine="0"/>
              <w:jc w:val="center"/>
              <w:rPr>
                <w:rFonts w:cs="Times New Roman"/>
                <w:sz w:val="24"/>
              </w:rPr>
            </w:pPr>
            <w:r w:rsidRPr="00EB6895">
              <w:rPr>
                <w:rFonts w:cs="Times New Roman"/>
                <w:sz w:val="24"/>
              </w:rPr>
              <w:t>187.132</w:t>
            </w:r>
          </w:p>
        </w:tc>
        <w:tc>
          <w:tcPr>
            <w:tcW w:w="1340" w:type="dxa"/>
            <w:tcBorders>
              <w:top w:val="nil"/>
              <w:left w:val="nil"/>
              <w:bottom w:val="single" w:sz="4" w:space="0" w:color="auto"/>
              <w:right w:val="single" w:sz="4" w:space="0" w:color="auto"/>
            </w:tcBorders>
            <w:shd w:val="clear" w:color="000000" w:fill="FFFF00"/>
            <w:hideMark/>
          </w:tcPr>
          <w:p w:rsidR="00816570" w:rsidRPr="00EB6895" w:rsidRDefault="00816570" w:rsidP="00816570">
            <w:pPr>
              <w:spacing w:before="0" w:after="0" w:line="276" w:lineRule="auto"/>
              <w:ind w:left="0" w:firstLine="0"/>
              <w:jc w:val="center"/>
              <w:rPr>
                <w:rFonts w:eastAsia="Times New Roman" w:cs="Times New Roman"/>
                <w:color w:val="000000"/>
                <w:sz w:val="24"/>
              </w:rPr>
            </w:pPr>
            <w:r w:rsidRPr="00EB6895">
              <w:rPr>
                <w:rFonts w:cs="Times New Roman"/>
                <w:sz w:val="24"/>
              </w:rPr>
              <w:t>669.352</w:t>
            </w:r>
          </w:p>
        </w:tc>
        <w:tc>
          <w:tcPr>
            <w:tcW w:w="1302" w:type="dxa"/>
            <w:tcBorders>
              <w:top w:val="nil"/>
              <w:left w:val="nil"/>
              <w:bottom w:val="single" w:sz="4" w:space="0" w:color="auto"/>
              <w:right w:val="single" w:sz="4" w:space="0" w:color="auto"/>
            </w:tcBorders>
            <w:shd w:val="clear" w:color="auto" w:fill="auto"/>
            <w:hideMark/>
          </w:tcPr>
          <w:p w:rsidR="00816570" w:rsidRPr="00EB6895" w:rsidRDefault="00816570" w:rsidP="00816570">
            <w:pPr>
              <w:spacing w:before="0" w:after="0" w:line="276" w:lineRule="auto"/>
              <w:ind w:left="0" w:firstLine="0"/>
              <w:jc w:val="center"/>
              <w:rPr>
                <w:rFonts w:eastAsia="Times New Roman" w:cs="Times New Roman"/>
                <w:color w:val="000000"/>
                <w:sz w:val="24"/>
              </w:rPr>
            </w:pPr>
            <w:r w:rsidRPr="00EB6895">
              <w:rPr>
                <w:rFonts w:cs="Times New Roman"/>
                <w:sz w:val="24"/>
              </w:rPr>
              <w:t>357.660</w:t>
            </w:r>
          </w:p>
        </w:tc>
        <w:tc>
          <w:tcPr>
            <w:tcW w:w="1402" w:type="dxa"/>
            <w:tcBorders>
              <w:top w:val="nil"/>
              <w:left w:val="nil"/>
              <w:bottom w:val="single" w:sz="4" w:space="0" w:color="auto"/>
              <w:right w:val="single" w:sz="4" w:space="0" w:color="auto"/>
            </w:tcBorders>
            <w:shd w:val="clear" w:color="auto" w:fill="auto"/>
            <w:hideMark/>
          </w:tcPr>
          <w:p w:rsidR="00816570" w:rsidRPr="00EB6895" w:rsidRDefault="00816570" w:rsidP="00816570">
            <w:pPr>
              <w:spacing w:before="0" w:after="0" w:line="276" w:lineRule="auto"/>
              <w:ind w:left="0" w:firstLine="0"/>
              <w:jc w:val="center"/>
              <w:rPr>
                <w:rFonts w:eastAsia="Times New Roman" w:cs="Times New Roman"/>
                <w:color w:val="000000"/>
                <w:sz w:val="24"/>
              </w:rPr>
            </w:pPr>
            <w:r w:rsidRPr="00EB6895">
              <w:rPr>
                <w:rFonts w:cs="Times New Roman"/>
                <w:sz w:val="24"/>
              </w:rPr>
              <w:t>173.542</w:t>
            </w:r>
          </w:p>
        </w:tc>
        <w:tc>
          <w:tcPr>
            <w:tcW w:w="1202" w:type="dxa"/>
            <w:tcBorders>
              <w:top w:val="nil"/>
              <w:left w:val="nil"/>
              <w:bottom w:val="single" w:sz="4" w:space="0" w:color="auto"/>
              <w:right w:val="single" w:sz="4" w:space="0" w:color="auto"/>
            </w:tcBorders>
            <w:shd w:val="clear" w:color="auto" w:fill="auto"/>
            <w:hideMark/>
          </w:tcPr>
          <w:p w:rsidR="00816570" w:rsidRPr="00EB6895" w:rsidRDefault="00816570" w:rsidP="00816570">
            <w:pPr>
              <w:spacing w:before="0" w:after="0" w:line="276" w:lineRule="auto"/>
              <w:ind w:left="0" w:firstLine="0"/>
              <w:jc w:val="center"/>
              <w:rPr>
                <w:rFonts w:eastAsia="Times New Roman" w:cs="Times New Roman"/>
                <w:color w:val="000000"/>
                <w:sz w:val="24"/>
              </w:rPr>
            </w:pPr>
            <w:r w:rsidRPr="00EB6895">
              <w:rPr>
                <w:rFonts w:cs="Times New Roman"/>
                <w:sz w:val="24"/>
              </w:rPr>
              <w:t>9.225</w:t>
            </w:r>
          </w:p>
        </w:tc>
        <w:tc>
          <w:tcPr>
            <w:tcW w:w="1302" w:type="dxa"/>
            <w:tcBorders>
              <w:top w:val="nil"/>
              <w:left w:val="nil"/>
              <w:bottom w:val="single" w:sz="4" w:space="0" w:color="auto"/>
              <w:right w:val="single" w:sz="4" w:space="0" w:color="auto"/>
            </w:tcBorders>
            <w:shd w:val="clear" w:color="auto" w:fill="auto"/>
            <w:hideMark/>
          </w:tcPr>
          <w:p w:rsidR="00816570" w:rsidRPr="00EB6895" w:rsidRDefault="00816570" w:rsidP="00816570">
            <w:pPr>
              <w:spacing w:before="0" w:after="0" w:line="276" w:lineRule="auto"/>
              <w:ind w:left="0" w:firstLine="0"/>
              <w:jc w:val="center"/>
              <w:rPr>
                <w:rFonts w:cs="Times New Roman"/>
                <w:color w:val="000000"/>
                <w:sz w:val="24"/>
              </w:rPr>
            </w:pPr>
            <w:r w:rsidRPr="00EB6895">
              <w:rPr>
                <w:rFonts w:cs="Times New Roman"/>
                <w:color w:val="000000"/>
                <w:sz w:val="24"/>
              </w:rPr>
              <w:t>1396.911</w:t>
            </w:r>
          </w:p>
          <w:p w:rsidR="00816570" w:rsidRPr="00EB6895" w:rsidRDefault="00816570" w:rsidP="00816570">
            <w:pPr>
              <w:spacing w:before="0" w:after="0" w:line="276" w:lineRule="auto"/>
              <w:jc w:val="center"/>
              <w:rPr>
                <w:rFonts w:cs="Times New Roman"/>
                <w:color w:val="000000"/>
                <w:sz w:val="24"/>
              </w:rPr>
            </w:pPr>
          </w:p>
        </w:tc>
        <w:tc>
          <w:tcPr>
            <w:tcW w:w="902" w:type="dxa"/>
            <w:tcBorders>
              <w:top w:val="nil"/>
              <w:left w:val="single" w:sz="8" w:space="0" w:color="auto"/>
              <w:bottom w:val="single" w:sz="8" w:space="0" w:color="000000"/>
              <w:right w:val="single" w:sz="8" w:space="0" w:color="000000"/>
            </w:tcBorders>
            <w:shd w:val="clear" w:color="auto" w:fill="auto"/>
            <w:hideMark/>
          </w:tcPr>
          <w:p w:rsidR="00816570" w:rsidRPr="00EB6895" w:rsidRDefault="00816570" w:rsidP="00816570">
            <w:pPr>
              <w:spacing w:before="0" w:after="0" w:line="276" w:lineRule="auto"/>
              <w:ind w:left="0" w:firstLine="0"/>
              <w:jc w:val="center"/>
              <w:rPr>
                <w:rFonts w:cs="Times New Roman"/>
                <w:color w:val="000000"/>
                <w:sz w:val="24"/>
              </w:rPr>
            </w:pPr>
            <w:r w:rsidRPr="00EB6895">
              <w:rPr>
                <w:rFonts w:cs="Times New Roman"/>
                <w:color w:val="000000"/>
                <w:sz w:val="24"/>
              </w:rPr>
              <w:t>26.758</w:t>
            </w:r>
          </w:p>
          <w:p w:rsidR="00816570" w:rsidRPr="00EB6895" w:rsidRDefault="00816570" w:rsidP="00816570">
            <w:pPr>
              <w:spacing w:before="0" w:after="0" w:line="276" w:lineRule="auto"/>
              <w:jc w:val="center"/>
              <w:rPr>
                <w:rFonts w:cs="Times New Roman"/>
                <w:color w:val="000000"/>
                <w:sz w:val="24"/>
              </w:rPr>
            </w:pPr>
          </w:p>
        </w:tc>
        <w:tc>
          <w:tcPr>
            <w:tcW w:w="1101" w:type="dxa"/>
            <w:tcBorders>
              <w:top w:val="nil"/>
              <w:left w:val="single" w:sz="4" w:space="0" w:color="auto"/>
              <w:bottom w:val="single" w:sz="4" w:space="0" w:color="auto"/>
              <w:right w:val="single" w:sz="4" w:space="0" w:color="auto"/>
            </w:tcBorders>
            <w:shd w:val="clear" w:color="auto" w:fill="auto"/>
            <w:noWrap/>
            <w:hideMark/>
          </w:tcPr>
          <w:p w:rsidR="00816570" w:rsidRPr="00EB6895" w:rsidRDefault="00816570" w:rsidP="00816570">
            <w:pPr>
              <w:spacing w:before="0" w:after="0" w:line="276" w:lineRule="auto"/>
              <w:ind w:left="0" w:firstLine="0"/>
              <w:jc w:val="center"/>
              <w:rPr>
                <w:rFonts w:eastAsia="Times New Roman" w:cs="Times New Roman"/>
                <w:color w:val="000000"/>
                <w:sz w:val="24"/>
              </w:rPr>
            </w:pPr>
            <w:r w:rsidRPr="00EB6895">
              <w:rPr>
                <w:rFonts w:eastAsia="Times New Roman" w:cs="Times New Roman"/>
                <w:color w:val="000000"/>
                <w:sz w:val="24"/>
              </w:rPr>
              <w:t>727.559</w:t>
            </w:r>
          </w:p>
        </w:tc>
        <w:tc>
          <w:tcPr>
            <w:tcW w:w="1150" w:type="dxa"/>
            <w:tcBorders>
              <w:top w:val="nil"/>
              <w:left w:val="nil"/>
              <w:bottom w:val="single" w:sz="4" w:space="0" w:color="auto"/>
              <w:right w:val="single" w:sz="4" w:space="0" w:color="auto"/>
            </w:tcBorders>
            <w:shd w:val="clear" w:color="auto" w:fill="auto"/>
            <w:noWrap/>
            <w:hideMark/>
          </w:tcPr>
          <w:p w:rsidR="00816570" w:rsidRPr="00EB6895" w:rsidRDefault="00816570" w:rsidP="00816570">
            <w:pPr>
              <w:spacing w:before="0" w:after="0" w:line="276" w:lineRule="auto"/>
              <w:ind w:left="0" w:firstLine="0"/>
              <w:jc w:val="center"/>
              <w:rPr>
                <w:rFonts w:eastAsia="Times New Roman" w:cs="Times New Roman"/>
                <w:color w:val="000000"/>
                <w:sz w:val="24"/>
              </w:rPr>
            </w:pPr>
            <w:r w:rsidRPr="00EB6895">
              <w:rPr>
                <w:rFonts w:eastAsia="Times New Roman" w:cs="Times New Roman"/>
                <w:color w:val="000000"/>
                <w:sz w:val="24"/>
              </w:rPr>
              <w:t>901.8</w:t>
            </w:r>
          </w:p>
        </w:tc>
        <w:tc>
          <w:tcPr>
            <w:tcW w:w="1055" w:type="dxa"/>
            <w:tcBorders>
              <w:top w:val="nil"/>
              <w:left w:val="nil"/>
              <w:bottom w:val="single" w:sz="4" w:space="0" w:color="auto"/>
              <w:right w:val="single" w:sz="4" w:space="0" w:color="auto"/>
            </w:tcBorders>
            <w:shd w:val="clear" w:color="auto" w:fill="auto"/>
            <w:noWrap/>
            <w:hideMark/>
          </w:tcPr>
          <w:p w:rsidR="00816570" w:rsidRPr="00EB6895" w:rsidRDefault="00816570" w:rsidP="00816570">
            <w:pPr>
              <w:spacing w:before="0" w:after="0" w:line="276" w:lineRule="auto"/>
              <w:ind w:left="0" w:firstLine="0"/>
              <w:jc w:val="center"/>
              <w:rPr>
                <w:rFonts w:eastAsia="Times New Roman" w:cs="Times New Roman"/>
                <w:color w:val="000000"/>
                <w:sz w:val="24"/>
              </w:rPr>
            </w:pPr>
            <w:r w:rsidRPr="00EB6895">
              <w:rPr>
                <w:rFonts w:eastAsia="Times New Roman" w:cs="Times New Roman"/>
                <w:color w:val="000000"/>
                <w:sz w:val="24"/>
              </w:rPr>
              <w:t>-174.241</w:t>
            </w:r>
          </w:p>
        </w:tc>
      </w:tr>
      <w:tr w:rsidR="00816570" w:rsidRPr="00EB6895" w:rsidTr="00E60F69">
        <w:trPr>
          <w:trHeight w:val="700"/>
        </w:trPr>
        <w:tc>
          <w:tcPr>
            <w:tcW w:w="550" w:type="dxa"/>
            <w:vMerge/>
            <w:tcBorders>
              <w:left w:val="single" w:sz="4" w:space="0" w:color="auto"/>
              <w:right w:val="single" w:sz="4" w:space="0" w:color="auto"/>
            </w:tcBorders>
            <w:hideMark/>
          </w:tcPr>
          <w:p w:rsidR="00816570" w:rsidRPr="00EB6895" w:rsidRDefault="00816570" w:rsidP="00816570">
            <w:pPr>
              <w:spacing w:before="0" w:after="0" w:line="360" w:lineRule="auto"/>
              <w:ind w:left="0" w:firstLine="0"/>
              <w:jc w:val="center"/>
              <w:rPr>
                <w:rFonts w:eastAsia="Times New Roman" w:cs="Times New Roman"/>
                <w:b/>
                <w:bCs/>
                <w:color w:val="000000"/>
                <w:szCs w:val="20"/>
              </w:rPr>
            </w:pPr>
          </w:p>
        </w:tc>
        <w:tc>
          <w:tcPr>
            <w:tcW w:w="1373" w:type="dxa"/>
            <w:tcBorders>
              <w:top w:val="nil"/>
              <w:left w:val="single" w:sz="4" w:space="0" w:color="auto"/>
              <w:bottom w:val="single" w:sz="4" w:space="0" w:color="auto"/>
              <w:right w:val="single" w:sz="4" w:space="0" w:color="auto"/>
            </w:tcBorders>
            <w:shd w:val="clear" w:color="000000" w:fill="BFBFBF"/>
            <w:hideMark/>
          </w:tcPr>
          <w:p w:rsidR="00816570" w:rsidRPr="00EB6895" w:rsidRDefault="00816570" w:rsidP="00816570">
            <w:pPr>
              <w:spacing w:before="0" w:after="0"/>
              <w:ind w:left="0" w:firstLine="0"/>
              <w:jc w:val="center"/>
              <w:rPr>
                <w:rFonts w:eastAsia="Times New Roman" w:cs="Times New Roman"/>
                <w:color w:val="000000"/>
                <w:sz w:val="24"/>
              </w:rPr>
            </w:pPr>
            <w:r w:rsidRPr="00EB6895">
              <w:rPr>
                <w:rFonts w:eastAsia="Times New Roman" w:cs="Times New Roman"/>
                <w:color w:val="000000"/>
                <w:sz w:val="24"/>
              </w:rPr>
              <w:t>Cultivated land</w:t>
            </w:r>
          </w:p>
        </w:tc>
        <w:tc>
          <w:tcPr>
            <w:tcW w:w="1373" w:type="dxa"/>
            <w:tcBorders>
              <w:top w:val="nil"/>
              <w:left w:val="single" w:sz="4" w:space="0" w:color="auto"/>
              <w:bottom w:val="single" w:sz="4" w:space="0" w:color="auto"/>
              <w:right w:val="single" w:sz="4" w:space="0" w:color="auto"/>
            </w:tcBorders>
            <w:shd w:val="clear" w:color="auto" w:fill="auto"/>
            <w:hideMark/>
          </w:tcPr>
          <w:p w:rsidR="00816570" w:rsidRPr="00EB6895" w:rsidRDefault="00816570" w:rsidP="00816570">
            <w:pPr>
              <w:pStyle w:val="PlainText"/>
              <w:spacing w:before="0"/>
              <w:ind w:left="0" w:firstLine="0"/>
              <w:jc w:val="center"/>
              <w:rPr>
                <w:rFonts w:ascii="Times New Roman" w:hAnsi="Times New Roman" w:cs="Times New Roman"/>
                <w:sz w:val="24"/>
                <w:szCs w:val="22"/>
              </w:rPr>
            </w:pPr>
            <w:r w:rsidRPr="00EB6895">
              <w:rPr>
                <w:rFonts w:ascii="Times New Roman" w:hAnsi="Times New Roman" w:cs="Times New Roman"/>
                <w:sz w:val="24"/>
                <w:szCs w:val="22"/>
              </w:rPr>
              <w:t>67.095</w:t>
            </w:r>
          </w:p>
          <w:p w:rsidR="00816570" w:rsidRPr="00EB6895" w:rsidRDefault="00816570" w:rsidP="00816570">
            <w:pPr>
              <w:spacing w:before="0" w:after="0"/>
              <w:jc w:val="center"/>
              <w:rPr>
                <w:rFonts w:cs="Times New Roman"/>
                <w:sz w:val="24"/>
              </w:rPr>
            </w:pPr>
          </w:p>
        </w:tc>
        <w:tc>
          <w:tcPr>
            <w:tcW w:w="1340" w:type="dxa"/>
            <w:tcBorders>
              <w:top w:val="nil"/>
              <w:left w:val="single" w:sz="4" w:space="0" w:color="auto"/>
              <w:bottom w:val="single" w:sz="4" w:space="0" w:color="auto"/>
              <w:right w:val="single" w:sz="4" w:space="0" w:color="auto"/>
            </w:tcBorders>
            <w:shd w:val="clear" w:color="auto" w:fill="auto"/>
            <w:hideMark/>
          </w:tcPr>
          <w:p w:rsidR="00816570" w:rsidRPr="00EB6895" w:rsidRDefault="00816570" w:rsidP="00816570">
            <w:pPr>
              <w:spacing w:before="0" w:after="0"/>
              <w:ind w:left="0" w:firstLine="0"/>
              <w:jc w:val="center"/>
              <w:rPr>
                <w:rFonts w:eastAsia="Times New Roman" w:cs="Times New Roman"/>
                <w:color w:val="000000"/>
                <w:sz w:val="24"/>
              </w:rPr>
            </w:pPr>
            <w:r w:rsidRPr="00EB6895">
              <w:rPr>
                <w:rFonts w:cs="Times New Roman"/>
                <w:sz w:val="24"/>
              </w:rPr>
              <w:t>415.395</w:t>
            </w:r>
          </w:p>
        </w:tc>
        <w:tc>
          <w:tcPr>
            <w:tcW w:w="1302" w:type="dxa"/>
            <w:tcBorders>
              <w:top w:val="nil"/>
              <w:left w:val="single" w:sz="4" w:space="0" w:color="auto"/>
              <w:bottom w:val="single" w:sz="4" w:space="0" w:color="auto"/>
              <w:right w:val="single" w:sz="4" w:space="0" w:color="auto"/>
            </w:tcBorders>
            <w:shd w:val="clear" w:color="000000" w:fill="FFFF00"/>
            <w:hideMark/>
          </w:tcPr>
          <w:p w:rsidR="00816570" w:rsidRPr="00EB6895" w:rsidRDefault="00816570" w:rsidP="00816570">
            <w:pPr>
              <w:spacing w:before="0" w:after="0"/>
              <w:ind w:left="0" w:firstLine="0"/>
              <w:jc w:val="center"/>
              <w:rPr>
                <w:rFonts w:eastAsia="Times New Roman" w:cs="Times New Roman"/>
                <w:color w:val="000000"/>
                <w:sz w:val="24"/>
              </w:rPr>
            </w:pPr>
            <w:r w:rsidRPr="00EB6895">
              <w:rPr>
                <w:rFonts w:cs="Times New Roman"/>
                <w:sz w:val="24"/>
              </w:rPr>
              <w:t>365.107</w:t>
            </w:r>
          </w:p>
        </w:tc>
        <w:tc>
          <w:tcPr>
            <w:tcW w:w="1402" w:type="dxa"/>
            <w:tcBorders>
              <w:top w:val="nil"/>
              <w:left w:val="single" w:sz="4" w:space="0" w:color="auto"/>
              <w:bottom w:val="single" w:sz="4" w:space="0" w:color="auto"/>
              <w:right w:val="single" w:sz="4" w:space="0" w:color="auto"/>
            </w:tcBorders>
            <w:shd w:val="clear" w:color="auto" w:fill="auto"/>
            <w:hideMark/>
          </w:tcPr>
          <w:p w:rsidR="00816570" w:rsidRPr="00EB6895" w:rsidRDefault="00816570" w:rsidP="00816570">
            <w:pPr>
              <w:spacing w:before="0" w:after="0"/>
              <w:ind w:left="0" w:firstLine="0"/>
              <w:jc w:val="center"/>
              <w:rPr>
                <w:rFonts w:eastAsia="Times New Roman" w:cs="Times New Roman"/>
                <w:color w:val="000000"/>
                <w:sz w:val="24"/>
              </w:rPr>
            </w:pPr>
            <w:r w:rsidRPr="00EB6895">
              <w:rPr>
                <w:rFonts w:cs="Times New Roman"/>
                <w:sz w:val="24"/>
              </w:rPr>
              <w:t>491.287</w:t>
            </w:r>
          </w:p>
        </w:tc>
        <w:tc>
          <w:tcPr>
            <w:tcW w:w="1202" w:type="dxa"/>
            <w:tcBorders>
              <w:top w:val="nil"/>
              <w:left w:val="single" w:sz="4" w:space="0" w:color="auto"/>
              <w:bottom w:val="single" w:sz="4" w:space="0" w:color="auto"/>
              <w:right w:val="single" w:sz="4" w:space="0" w:color="auto"/>
            </w:tcBorders>
            <w:shd w:val="clear" w:color="auto" w:fill="auto"/>
            <w:hideMark/>
          </w:tcPr>
          <w:p w:rsidR="00816570" w:rsidRPr="00EB6895" w:rsidRDefault="00816570" w:rsidP="00816570">
            <w:pPr>
              <w:spacing w:before="0" w:after="0"/>
              <w:ind w:left="0" w:firstLine="0"/>
              <w:jc w:val="center"/>
              <w:rPr>
                <w:rFonts w:eastAsia="Times New Roman" w:cs="Times New Roman"/>
                <w:color w:val="000000"/>
                <w:sz w:val="24"/>
              </w:rPr>
            </w:pPr>
            <w:r w:rsidRPr="00EB6895">
              <w:rPr>
                <w:rFonts w:cs="Times New Roman"/>
                <w:sz w:val="24"/>
              </w:rPr>
              <w:t>22.432</w:t>
            </w:r>
          </w:p>
        </w:tc>
        <w:tc>
          <w:tcPr>
            <w:tcW w:w="1302" w:type="dxa"/>
            <w:tcBorders>
              <w:top w:val="nil"/>
              <w:left w:val="single" w:sz="4" w:space="0" w:color="auto"/>
              <w:bottom w:val="single" w:sz="4" w:space="0" w:color="auto"/>
              <w:right w:val="single" w:sz="4" w:space="0" w:color="auto"/>
            </w:tcBorders>
            <w:shd w:val="clear" w:color="auto" w:fill="auto"/>
            <w:hideMark/>
          </w:tcPr>
          <w:p w:rsidR="00816570" w:rsidRPr="00EB6895" w:rsidRDefault="00816570" w:rsidP="00816570">
            <w:pPr>
              <w:spacing w:before="0" w:after="0"/>
              <w:ind w:left="0" w:firstLine="0"/>
              <w:jc w:val="center"/>
              <w:rPr>
                <w:rFonts w:cs="Times New Roman"/>
                <w:color w:val="000000"/>
                <w:sz w:val="24"/>
              </w:rPr>
            </w:pPr>
            <w:r w:rsidRPr="00EB6895">
              <w:rPr>
                <w:rFonts w:cs="Times New Roman"/>
                <w:color w:val="000000"/>
                <w:sz w:val="24"/>
              </w:rPr>
              <w:t>1361.316</w:t>
            </w:r>
          </w:p>
        </w:tc>
        <w:tc>
          <w:tcPr>
            <w:tcW w:w="902" w:type="dxa"/>
            <w:tcBorders>
              <w:top w:val="single" w:sz="4" w:space="0" w:color="auto"/>
              <w:left w:val="single" w:sz="4" w:space="0" w:color="auto"/>
              <w:bottom w:val="single" w:sz="4" w:space="0" w:color="auto"/>
              <w:right w:val="single" w:sz="4" w:space="0" w:color="auto"/>
            </w:tcBorders>
            <w:shd w:val="clear" w:color="auto" w:fill="auto"/>
            <w:hideMark/>
          </w:tcPr>
          <w:p w:rsidR="00816570" w:rsidRPr="00EB6895" w:rsidRDefault="00816570" w:rsidP="00816570">
            <w:pPr>
              <w:spacing w:before="0" w:after="0"/>
              <w:ind w:left="0" w:firstLine="0"/>
              <w:jc w:val="center"/>
              <w:rPr>
                <w:rFonts w:cs="Times New Roman"/>
                <w:color w:val="000000"/>
                <w:sz w:val="24"/>
              </w:rPr>
            </w:pPr>
            <w:r w:rsidRPr="00EB6895">
              <w:rPr>
                <w:rFonts w:cs="Times New Roman"/>
                <w:color w:val="000000"/>
                <w:sz w:val="24"/>
              </w:rPr>
              <w:t>26.076</w:t>
            </w:r>
          </w:p>
          <w:p w:rsidR="00816570" w:rsidRPr="00EB6895" w:rsidRDefault="00816570" w:rsidP="00816570">
            <w:pPr>
              <w:spacing w:before="0" w:after="0"/>
              <w:jc w:val="center"/>
              <w:rPr>
                <w:rFonts w:cs="Times New Roman"/>
                <w:color w:val="000000"/>
                <w:sz w:val="24"/>
              </w:rPr>
            </w:pPr>
          </w:p>
        </w:tc>
        <w:tc>
          <w:tcPr>
            <w:tcW w:w="1101" w:type="dxa"/>
            <w:tcBorders>
              <w:top w:val="nil"/>
              <w:left w:val="single" w:sz="4" w:space="0" w:color="auto"/>
              <w:bottom w:val="single" w:sz="4" w:space="0" w:color="auto"/>
              <w:right w:val="single" w:sz="4" w:space="0" w:color="auto"/>
            </w:tcBorders>
            <w:shd w:val="clear" w:color="auto" w:fill="auto"/>
            <w:noWrap/>
            <w:hideMark/>
          </w:tcPr>
          <w:p w:rsidR="00816570" w:rsidRPr="00EB6895" w:rsidRDefault="00816570" w:rsidP="00816570">
            <w:pPr>
              <w:spacing w:before="0" w:after="0"/>
              <w:ind w:left="0" w:firstLine="0"/>
              <w:jc w:val="center"/>
              <w:rPr>
                <w:rFonts w:eastAsia="Times New Roman" w:cs="Times New Roman"/>
                <w:color w:val="000000"/>
                <w:sz w:val="24"/>
              </w:rPr>
            </w:pPr>
            <w:r w:rsidRPr="00EB6895">
              <w:rPr>
                <w:rFonts w:eastAsia="Times New Roman" w:cs="Times New Roman"/>
                <w:color w:val="000000"/>
                <w:sz w:val="24"/>
              </w:rPr>
              <w:t>996.209</w:t>
            </w:r>
          </w:p>
        </w:tc>
        <w:tc>
          <w:tcPr>
            <w:tcW w:w="1150" w:type="dxa"/>
            <w:tcBorders>
              <w:top w:val="nil"/>
              <w:left w:val="single" w:sz="4" w:space="0" w:color="auto"/>
              <w:bottom w:val="single" w:sz="4" w:space="0" w:color="auto"/>
              <w:right w:val="single" w:sz="4" w:space="0" w:color="auto"/>
            </w:tcBorders>
            <w:shd w:val="clear" w:color="auto" w:fill="auto"/>
            <w:noWrap/>
            <w:hideMark/>
          </w:tcPr>
          <w:p w:rsidR="00816570" w:rsidRPr="00EB6895" w:rsidRDefault="00816570" w:rsidP="00816570">
            <w:pPr>
              <w:spacing w:before="0" w:after="0"/>
              <w:ind w:left="0" w:firstLine="0"/>
              <w:jc w:val="center"/>
              <w:rPr>
                <w:rFonts w:eastAsia="Times New Roman" w:cs="Times New Roman"/>
                <w:color w:val="000000"/>
                <w:sz w:val="24"/>
              </w:rPr>
            </w:pPr>
            <w:r w:rsidRPr="00EB6895">
              <w:rPr>
                <w:rFonts w:eastAsia="Times New Roman" w:cs="Times New Roman"/>
                <w:color w:val="000000"/>
                <w:sz w:val="24"/>
              </w:rPr>
              <w:t>886.005</w:t>
            </w:r>
          </w:p>
        </w:tc>
        <w:tc>
          <w:tcPr>
            <w:tcW w:w="1055" w:type="dxa"/>
            <w:tcBorders>
              <w:top w:val="nil"/>
              <w:left w:val="single" w:sz="4" w:space="0" w:color="auto"/>
              <w:bottom w:val="single" w:sz="4" w:space="0" w:color="auto"/>
              <w:right w:val="single" w:sz="4" w:space="0" w:color="auto"/>
            </w:tcBorders>
            <w:shd w:val="clear" w:color="auto" w:fill="auto"/>
            <w:noWrap/>
            <w:hideMark/>
          </w:tcPr>
          <w:p w:rsidR="00816570" w:rsidRPr="00EB6895" w:rsidRDefault="00816570" w:rsidP="00816570">
            <w:pPr>
              <w:spacing w:before="0" w:after="0"/>
              <w:ind w:left="0" w:firstLine="0"/>
              <w:jc w:val="center"/>
              <w:rPr>
                <w:rFonts w:eastAsia="Times New Roman" w:cs="Times New Roman"/>
                <w:color w:val="000000"/>
                <w:sz w:val="24"/>
              </w:rPr>
            </w:pPr>
            <w:r w:rsidRPr="00EB6895">
              <w:rPr>
                <w:rFonts w:eastAsia="Times New Roman" w:cs="Times New Roman"/>
                <w:color w:val="000000"/>
                <w:sz w:val="24"/>
              </w:rPr>
              <w:t>110.204</w:t>
            </w:r>
          </w:p>
        </w:tc>
      </w:tr>
      <w:tr w:rsidR="00816570" w:rsidRPr="00EB6895" w:rsidTr="00E60F69">
        <w:trPr>
          <w:trHeight w:val="773"/>
        </w:trPr>
        <w:tc>
          <w:tcPr>
            <w:tcW w:w="550" w:type="dxa"/>
            <w:vMerge/>
            <w:tcBorders>
              <w:left w:val="single" w:sz="4" w:space="0" w:color="auto"/>
              <w:right w:val="single" w:sz="4" w:space="0" w:color="auto"/>
            </w:tcBorders>
            <w:hideMark/>
          </w:tcPr>
          <w:p w:rsidR="00816570" w:rsidRPr="00EB6895" w:rsidRDefault="00816570" w:rsidP="00816570">
            <w:pPr>
              <w:spacing w:before="0" w:after="0" w:line="360" w:lineRule="auto"/>
              <w:ind w:left="0" w:firstLine="0"/>
              <w:jc w:val="center"/>
              <w:rPr>
                <w:rFonts w:eastAsia="Times New Roman" w:cs="Times New Roman"/>
                <w:b/>
                <w:bCs/>
                <w:color w:val="000000"/>
                <w:szCs w:val="20"/>
              </w:rPr>
            </w:pPr>
          </w:p>
        </w:tc>
        <w:tc>
          <w:tcPr>
            <w:tcW w:w="1373" w:type="dxa"/>
            <w:tcBorders>
              <w:top w:val="nil"/>
              <w:left w:val="single" w:sz="4" w:space="0" w:color="auto"/>
              <w:bottom w:val="single" w:sz="4" w:space="0" w:color="auto"/>
              <w:right w:val="single" w:sz="4" w:space="0" w:color="auto"/>
            </w:tcBorders>
            <w:shd w:val="clear" w:color="auto" w:fill="auto"/>
            <w:hideMark/>
          </w:tcPr>
          <w:p w:rsidR="00816570" w:rsidRPr="00EB6895" w:rsidRDefault="00816570" w:rsidP="00816570">
            <w:pPr>
              <w:spacing w:before="0" w:after="0" w:line="276" w:lineRule="auto"/>
              <w:ind w:left="0" w:firstLine="0"/>
              <w:jc w:val="center"/>
              <w:rPr>
                <w:rFonts w:eastAsia="Times New Roman" w:cs="Times New Roman"/>
                <w:color w:val="000000"/>
                <w:sz w:val="24"/>
              </w:rPr>
            </w:pPr>
            <w:r w:rsidRPr="00EB6895">
              <w:rPr>
                <w:rFonts w:eastAsia="Times New Roman" w:cs="Times New Roman"/>
                <w:color w:val="000000"/>
                <w:sz w:val="24"/>
              </w:rPr>
              <w:t>Settlement</w:t>
            </w:r>
          </w:p>
        </w:tc>
        <w:tc>
          <w:tcPr>
            <w:tcW w:w="1373" w:type="dxa"/>
            <w:tcBorders>
              <w:top w:val="nil"/>
              <w:left w:val="single" w:sz="4" w:space="0" w:color="auto"/>
              <w:bottom w:val="single" w:sz="4" w:space="0" w:color="auto"/>
              <w:right w:val="single" w:sz="4" w:space="0" w:color="auto"/>
            </w:tcBorders>
            <w:shd w:val="clear" w:color="auto" w:fill="auto"/>
            <w:hideMark/>
          </w:tcPr>
          <w:p w:rsidR="00816570" w:rsidRPr="00EB6895" w:rsidRDefault="00816570" w:rsidP="00816570">
            <w:pPr>
              <w:spacing w:before="0" w:after="0" w:line="276" w:lineRule="auto"/>
              <w:ind w:left="0" w:firstLine="0"/>
              <w:jc w:val="center"/>
              <w:rPr>
                <w:rFonts w:cs="Times New Roman"/>
                <w:sz w:val="24"/>
              </w:rPr>
            </w:pPr>
            <w:r w:rsidRPr="00EB6895">
              <w:rPr>
                <w:rFonts w:cs="Times New Roman"/>
                <w:sz w:val="24"/>
              </w:rPr>
              <w:t>29.813</w:t>
            </w:r>
          </w:p>
        </w:tc>
        <w:tc>
          <w:tcPr>
            <w:tcW w:w="1340" w:type="dxa"/>
            <w:tcBorders>
              <w:top w:val="nil"/>
              <w:left w:val="single" w:sz="4" w:space="0" w:color="auto"/>
              <w:bottom w:val="single" w:sz="4" w:space="0" w:color="auto"/>
              <w:right w:val="single" w:sz="4" w:space="0" w:color="auto"/>
            </w:tcBorders>
            <w:shd w:val="clear" w:color="auto" w:fill="auto"/>
            <w:hideMark/>
          </w:tcPr>
          <w:p w:rsidR="00816570" w:rsidRPr="00EB6895" w:rsidRDefault="00816570" w:rsidP="00816570">
            <w:pPr>
              <w:spacing w:before="0" w:after="0" w:line="276" w:lineRule="auto"/>
              <w:ind w:left="0" w:firstLine="0"/>
              <w:jc w:val="center"/>
              <w:rPr>
                <w:rFonts w:eastAsia="Times New Roman" w:cs="Times New Roman"/>
                <w:color w:val="000000"/>
                <w:sz w:val="24"/>
              </w:rPr>
            </w:pPr>
            <w:r w:rsidRPr="00EB6895">
              <w:rPr>
                <w:rFonts w:cs="Times New Roman"/>
                <w:sz w:val="24"/>
              </w:rPr>
              <w:t>136.732</w:t>
            </w:r>
          </w:p>
        </w:tc>
        <w:tc>
          <w:tcPr>
            <w:tcW w:w="1302" w:type="dxa"/>
            <w:tcBorders>
              <w:top w:val="nil"/>
              <w:left w:val="single" w:sz="4" w:space="0" w:color="auto"/>
              <w:bottom w:val="single" w:sz="4" w:space="0" w:color="auto"/>
              <w:right w:val="single" w:sz="4" w:space="0" w:color="auto"/>
            </w:tcBorders>
            <w:shd w:val="clear" w:color="auto" w:fill="auto"/>
            <w:hideMark/>
          </w:tcPr>
          <w:p w:rsidR="00816570" w:rsidRPr="00EB6895" w:rsidRDefault="00816570" w:rsidP="00816570">
            <w:pPr>
              <w:spacing w:before="0" w:after="0" w:line="276" w:lineRule="auto"/>
              <w:ind w:left="0" w:firstLine="0"/>
              <w:jc w:val="center"/>
              <w:rPr>
                <w:rFonts w:eastAsia="Times New Roman" w:cs="Times New Roman"/>
                <w:color w:val="000000"/>
                <w:sz w:val="24"/>
              </w:rPr>
            </w:pPr>
            <w:r w:rsidRPr="00EB6895">
              <w:rPr>
                <w:rFonts w:cs="Times New Roman"/>
                <w:sz w:val="24"/>
              </w:rPr>
              <w:t>324.315</w:t>
            </w:r>
          </w:p>
        </w:tc>
        <w:tc>
          <w:tcPr>
            <w:tcW w:w="1402" w:type="dxa"/>
            <w:tcBorders>
              <w:top w:val="nil"/>
              <w:left w:val="single" w:sz="4" w:space="0" w:color="auto"/>
              <w:bottom w:val="single" w:sz="4" w:space="0" w:color="auto"/>
              <w:right w:val="single" w:sz="4" w:space="0" w:color="auto"/>
            </w:tcBorders>
            <w:shd w:val="clear" w:color="000000" w:fill="FFFF00"/>
            <w:hideMark/>
          </w:tcPr>
          <w:p w:rsidR="00816570" w:rsidRPr="00EB6895" w:rsidRDefault="00816570" w:rsidP="00816570">
            <w:pPr>
              <w:spacing w:before="0" w:after="0" w:line="276" w:lineRule="auto"/>
              <w:ind w:left="0" w:firstLine="0"/>
              <w:jc w:val="center"/>
              <w:rPr>
                <w:rFonts w:eastAsia="Times New Roman" w:cs="Times New Roman"/>
                <w:color w:val="000000"/>
                <w:sz w:val="24"/>
              </w:rPr>
            </w:pPr>
            <w:r w:rsidRPr="00EB6895">
              <w:rPr>
                <w:rFonts w:cs="Times New Roman"/>
                <w:sz w:val="24"/>
              </w:rPr>
              <w:t>544.568</w:t>
            </w:r>
          </w:p>
        </w:tc>
        <w:tc>
          <w:tcPr>
            <w:tcW w:w="1202" w:type="dxa"/>
            <w:tcBorders>
              <w:top w:val="nil"/>
              <w:left w:val="single" w:sz="4" w:space="0" w:color="auto"/>
              <w:bottom w:val="single" w:sz="4" w:space="0" w:color="auto"/>
              <w:right w:val="single" w:sz="4" w:space="0" w:color="auto"/>
            </w:tcBorders>
            <w:shd w:val="clear" w:color="auto" w:fill="auto"/>
            <w:hideMark/>
          </w:tcPr>
          <w:p w:rsidR="00816570" w:rsidRPr="00EB6895" w:rsidRDefault="00816570" w:rsidP="00816570">
            <w:pPr>
              <w:spacing w:before="0" w:after="0" w:line="276" w:lineRule="auto"/>
              <w:ind w:left="0" w:firstLine="0"/>
              <w:jc w:val="center"/>
              <w:rPr>
                <w:rFonts w:eastAsia="Times New Roman" w:cs="Times New Roman"/>
                <w:color w:val="000000"/>
                <w:sz w:val="24"/>
              </w:rPr>
            </w:pPr>
            <w:r w:rsidRPr="00EB6895">
              <w:rPr>
                <w:rFonts w:cs="Times New Roman"/>
                <w:sz w:val="24"/>
              </w:rPr>
              <w:t>124.358</w:t>
            </w:r>
          </w:p>
        </w:tc>
        <w:tc>
          <w:tcPr>
            <w:tcW w:w="1302" w:type="dxa"/>
            <w:tcBorders>
              <w:top w:val="nil"/>
              <w:left w:val="single" w:sz="4" w:space="0" w:color="auto"/>
              <w:bottom w:val="single" w:sz="4" w:space="0" w:color="auto"/>
              <w:right w:val="single" w:sz="4" w:space="0" w:color="auto"/>
            </w:tcBorders>
            <w:shd w:val="clear" w:color="auto" w:fill="auto"/>
            <w:hideMark/>
          </w:tcPr>
          <w:p w:rsidR="00816570" w:rsidRPr="00EB6895" w:rsidRDefault="00816570" w:rsidP="00816570">
            <w:pPr>
              <w:spacing w:before="0" w:after="0" w:line="276" w:lineRule="auto"/>
              <w:ind w:left="0" w:firstLine="0"/>
              <w:jc w:val="center"/>
              <w:rPr>
                <w:rFonts w:eastAsia="Times New Roman" w:cs="Times New Roman"/>
                <w:color w:val="000000"/>
                <w:sz w:val="24"/>
              </w:rPr>
            </w:pPr>
            <w:r w:rsidRPr="00EB6895">
              <w:rPr>
                <w:rFonts w:cs="Times New Roman"/>
                <w:color w:val="000000"/>
                <w:sz w:val="24"/>
              </w:rPr>
              <w:t>1159.786</w:t>
            </w:r>
          </w:p>
        </w:tc>
        <w:tc>
          <w:tcPr>
            <w:tcW w:w="902" w:type="dxa"/>
            <w:tcBorders>
              <w:top w:val="nil"/>
              <w:left w:val="single" w:sz="4" w:space="0" w:color="auto"/>
              <w:bottom w:val="single" w:sz="4" w:space="0" w:color="auto"/>
              <w:right w:val="single" w:sz="4" w:space="0" w:color="auto"/>
            </w:tcBorders>
            <w:shd w:val="clear" w:color="auto" w:fill="auto"/>
            <w:hideMark/>
          </w:tcPr>
          <w:p w:rsidR="00816570" w:rsidRPr="00EB6895" w:rsidRDefault="00816570" w:rsidP="00816570">
            <w:pPr>
              <w:spacing w:before="0" w:after="0" w:line="276" w:lineRule="auto"/>
              <w:ind w:left="0" w:firstLine="0"/>
              <w:jc w:val="center"/>
              <w:rPr>
                <w:rFonts w:cs="Times New Roman"/>
                <w:sz w:val="24"/>
              </w:rPr>
            </w:pPr>
            <w:r w:rsidRPr="00EB6895">
              <w:rPr>
                <w:rFonts w:cs="Times New Roman"/>
                <w:color w:val="000000"/>
                <w:sz w:val="24"/>
              </w:rPr>
              <w:t>22.216</w:t>
            </w:r>
          </w:p>
        </w:tc>
        <w:tc>
          <w:tcPr>
            <w:tcW w:w="1101" w:type="dxa"/>
            <w:tcBorders>
              <w:top w:val="nil"/>
              <w:left w:val="single" w:sz="4" w:space="0" w:color="auto"/>
              <w:bottom w:val="single" w:sz="4" w:space="0" w:color="auto"/>
              <w:right w:val="single" w:sz="4" w:space="0" w:color="auto"/>
            </w:tcBorders>
            <w:shd w:val="clear" w:color="auto" w:fill="auto"/>
            <w:noWrap/>
            <w:hideMark/>
          </w:tcPr>
          <w:p w:rsidR="00816570" w:rsidRPr="00EB6895" w:rsidRDefault="00816570" w:rsidP="00816570">
            <w:pPr>
              <w:spacing w:before="0" w:after="0" w:line="276" w:lineRule="auto"/>
              <w:ind w:left="0" w:firstLine="0"/>
              <w:jc w:val="center"/>
              <w:rPr>
                <w:rFonts w:eastAsia="Times New Roman" w:cs="Times New Roman"/>
                <w:color w:val="000000"/>
                <w:sz w:val="24"/>
              </w:rPr>
            </w:pPr>
            <w:r w:rsidRPr="00EB6895">
              <w:rPr>
                <w:rFonts w:eastAsia="Times New Roman" w:cs="Times New Roman"/>
                <w:color w:val="000000"/>
                <w:sz w:val="24"/>
              </w:rPr>
              <w:t>615.218</w:t>
            </w:r>
          </w:p>
        </w:tc>
        <w:tc>
          <w:tcPr>
            <w:tcW w:w="1150" w:type="dxa"/>
            <w:tcBorders>
              <w:top w:val="nil"/>
              <w:left w:val="single" w:sz="4" w:space="0" w:color="auto"/>
              <w:bottom w:val="single" w:sz="4" w:space="0" w:color="auto"/>
              <w:right w:val="single" w:sz="4" w:space="0" w:color="auto"/>
            </w:tcBorders>
            <w:shd w:val="clear" w:color="auto" w:fill="auto"/>
            <w:hideMark/>
          </w:tcPr>
          <w:p w:rsidR="00816570" w:rsidRPr="00EB6895" w:rsidRDefault="00816570" w:rsidP="00816570">
            <w:pPr>
              <w:spacing w:before="0" w:after="0" w:line="276" w:lineRule="auto"/>
              <w:ind w:left="0" w:firstLine="0"/>
              <w:jc w:val="center"/>
              <w:rPr>
                <w:rFonts w:eastAsia="Times New Roman" w:cs="Times New Roman"/>
                <w:color w:val="000000"/>
                <w:sz w:val="24"/>
              </w:rPr>
            </w:pPr>
            <w:r w:rsidRPr="00EB6895">
              <w:rPr>
                <w:rFonts w:eastAsia="Times New Roman" w:cs="Times New Roman"/>
                <w:color w:val="000000"/>
                <w:sz w:val="24"/>
              </w:rPr>
              <w:t>754.289</w:t>
            </w:r>
          </w:p>
        </w:tc>
        <w:tc>
          <w:tcPr>
            <w:tcW w:w="1055" w:type="dxa"/>
            <w:tcBorders>
              <w:top w:val="nil"/>
              <w:left w:val="single" w:sz="4" w:space="0" w:color="auto"/>
              <w:bottom w:val="single" w:sz="4" w:space="0" w:color="auto"/>
              <w:right w:val="single" w:sz="4" w:space="0" w:color="auto"/>
            </w:tcBorders>
            <w:shd w:val="clear" w:color="auto" w:fill="auto"/>
            <w:noWrap/>
            <w:hideMark/>
          </w:tcPr>
          <w:p w:rsidR="00816570" w:rsidRPr="00EB6895" w:rsidRDefault="00816570" w:rsidP="00816570">
            <w:pPr>
              <w:spacing w:before="0" w:after="0" w:line="276" w:lineRule="auto"/>
              <w:ind w:left="0" w:firstLine="0"/>
              <w:jc w:val="center"/>
              <w:rPr>
                <w:rFonts w:eastAsia="Times New Roman" w:cs="Times New Roman"/>
                <w:color w:val="000000"/>
                <w:sz w:val="24"/>
              </w:rPr>
            </w:pPr>
            <w:r w:rsidRPr="00EB6895">
              <w:rPr>
                <w:rFonts w:eastAsia="Times New Roman" w:cs="Times New Roman"/>
                <w:color w:val="000000"/>
                <w:sz w:val="24"/>
              </w:rPr>
              <w:t>-139.071</w:t>
            </w:r>
          </w:p>
        </w:tc>
      </w:tr>
      <w:tr w:rsidR="00816570" w:rsidRPr="00EB6895" w:rsidTr="00E60F69">
        <w:trPr>
          <w:trHeight w:val="665"/>
        </w:trPr>
        <w:tc>
          <w:tcPr>
            <w:tcW w:w="550" w:type="dxa"/>
            <w:vMerge/>
            <w:tcBorders>
              <w:left w:val="single" w:sz="4" w:space="0" w:color="auto"/>
              <w:right w:val="single" w:sz="4" w:space="0" w:color="auto"/>
            </w:tcBorders>
            <w:hideMark/>
          </w:tcPr>
          <w:p w:rsidR="00816570" w:rsidRPr="00EB6895" w:rsidRDefault="00816570" w:rsidP="00816570">
            <w:pPr>
              <w:spacing w:before="0" w:after="0" w:line="360" w:lineRule="auto"/>
              <w:ind w:left="0" w:firstLine="0"/>
              <w:jc w:val="center"/>
              <w:rPr>
                <w:rFonts w:eastAsia="Times New Roman" w:cs="Times New Roman"/>
                <w:b/>
                <w:bCs/>
                <w:color w:val="000000"/>
                <w:szCs w:val="20"/>
              </w:rPr>
            </w:pPr>
          </w:p>
        </w:tc>
        <w:tc>
          <w:tcPr>
            <w:tcW w:w="1373" w:type="dxa"/>
            <w:tcBorders>
              <w:top w:val="nil"/>
              <w:left w:val="nil"/>
              <w:bottom w:val="single" w:sz="4" w:space="0" w:color="auto"/>
              <w:right w:val="single" w:sz="4" w:space="0" w:color="auto"/>
            </w:tcBorders>
            <w:shd w:val="clear" w:color="000000" w:fill="0070C0"/>
            <w:hideMark/>
          </w:tcPr>
          <w:p w:rsidR="00816570" w:rsidRPr="00EB6895" w:rsidRDefault="00816570" w:rsidP="00816570">
            <w:pPr>
              <w:spacing w:before="0" w:after="0" w:line="276" w:lineRule="auto"/>
              <w:ind w:left="0" w:firstLine="0"/>
              <w:jc w:val="center"/>
              <w:rPr>
                <w:rFonts w:eastAsia="Times New Roman" w:cs="Times New Roman"/>
                <w:color w:val="000000"/>
                <w:sz w:val="24"/>
              </w:rPr>
            </w:pPr>
            <w:r w:rsidRPr="00EB6895">
              <w:rPr>
                <w:rFonts w:eastAsia="Times New Roman" w:cs="Times New Roman"/>
                <w:color w:val="000000"/>
                <w:sz w:val="24"/>
              </w:rPr>
              <w:t>Water body</w:t>
            </w:r>
          </w:p>
        </w:tc>
        <w:tc>
          <w:tcPr>
            <w:tcW w:w="1373" w:type="dxa"/>
            <w:tcBorders>
              <w:top w:val="nil"/>
              <w:left w:val="nil"/>
              <w:bottom w:val="single" w:sz="4" w:space="0" w:color="auto"/>
              <w:right w:val="single" w:sz="4" w:space="0" w:color="auto"/>
            </w:tcBorders>
            <w:shd w:val="clear" w:color="auto" w:fill="auto"/>
            <w:hideMark/>
          </w:tcPr>
          <w:p w:rsidR="00816570" w:rsidRPr="00EB6895" w:rsidRDefault="00816570" w:rsidP="00816570">
            <w:pPr>
              <w:spacing w:before="0" w:after="0" w:line="276" w:lineRule="auto"/>
              <w:ind w:left="0" w:firstLine="0"/>
              <w:jc w:val="center"/>
              <w:rPr>
                <w:rFonts w:cs="Times New Roman"/>
                <w:sz w:val="24"/>
              </w:rPr>
            </w:pPr>
            <w:r w:rsidRPr="00EB6895">
              <w:rPr>
                <w:rFonts w:cs="Times New Roman"/>
                <w:sz w:val="24"/>
              </w:rPr>
              <w:t>1.958</w:t>
            </w:r>
          </w:p>
        </w:tc>
        <w:tc>
          <w:tcPr>
            <w:tcW w:w="1340" w:type="dxa"/>
            <w:tcBorders>
              <w:top w:val="nil"/>
              <w:left w:val="nil"/>
              <w:bottom w:val="single" w:sz="4" w:space="0" w:color="auto"/>
              <w:right w:val="single" w:sz="4" w:space="0" w:color="auto"/>
            </w:tcBorders>
            <w:shd w:val="clear" w:color="auto" w:fill="auto"/>
            <w:hideMark/>
          </w:tcPr>
          <w:p w:rsidR="00816570" w:rsidRPr="00EB6895" w:rsidRDefault="00816570" w:rsidP="00816570">
            <w:pPr>
              <w:spacing w:before="0" w:after="0" w:line="276" w:lineRule="auto"/>
              <w:ind w:left="0" w:firstLine="0"/>
              <w:jc w:val="center"/>
              <w:rPr>
                <w:rFonts w:eastAsia="Times New Roman" w:cs="Times New Roman"/>
                <w:color w:val="000000"/>
                <w:sz w:val="24"/>
              </w:rPr>
            </w:pPr>
            <w:r w:rsidRPr="00EB6895">
              <w:rPr>
                <w:rFonts w:cs="Times New Roman"/>
                <w:sz w:val="24"/>
              </w:rPr>
              <w:t>6.120</w:t>
            </w:r>
          </w:p>
        </w:tc>
        <w:tc>
          <w:tcPr>
            <w:tcW w:w="1302" w:type="dxa"/>
            <w:tcBorders>
              <w:top w:val="nil"/>
              <w:left w:val="nil"/>
              <w:bottom w:val="single" w:sz="4" w:space="0" w:color="auto"/>
              <w:right w:val="single" w:sz="4" w:space="0" w:color="auto"/>
            </w:tcBorders>
            <w:shd w:val="clear" w:color="auto" w:fill="auto"/>
            <w:hideMark/>
          </w:tcPr>
          <w:p w:rsidR="00816570" w:rsidRPr="00EB6895" w:rsidRDefault="00816570" w:rsidP="00816570">
            <w:pPr>
              <w:spacing w:before="0" w:after="0" w:line="276" w:lineRule="auto"/>
              <w:ind w:left="0" w:firstLine="0"/>
              <w:jc w:val="center"/>
              <w:rPr>
                <w:rFonts w:eastAsia="Times New Roman" w:cs="Times New Roman"/>
                <w:color w:val="000000"/>
                <w:sz w:val="24"/>
              </w:rPr>
            </w:pPr>
            <w:r w:rsidRPr="00EB6895">
              <w:rPr>
                <w:rFonts w:cs="Times New Roman"/>
                <w:sz w:val="24"/>
              </w:rPr>
              <w:t>86.310</w:t>
            </w:r>
          </w:p>
        </w:tc>
        <w:tc>
          <w:tcPr>
            <w:tcW w:w="1402" w:type="dxa"/>
            <w:tcBorders>
              <w:top w:val="nil"/>
              <w:left w:val="nil"/>
              <w:bottom w:val="single" w:sz="4" w:space="0" w:color="auto"/>
              <w:right w:val="single" w:sz="4" w:space="0" w:color="auto"/>
            </w:tcBorders>
            <w:shd w:val="clear" w:color="auto" w:fill="auto"/>
            <w:hideMark/>
          </w:tcPr>
          <w:p w:rsidR="00816570" w:rsidRPr="00EB6895" w:rsidRDefault="00816570" w:rsidP="00816570">
            <w:pPr>
              <w:pStyle w:val="PlainText"/>
              <w:spacing w:before="0" w:line="276" w:lineRule="auto"/>
              <w:ind w:left="0" w:firstLine="0"/>
              <w:jc w:val="center"/>
              <w:rPr>
                <w:rFonts w:ascii="Times New Roman" w:hAnsi="Times New Roman" w:cs="Times New Roman"/>
                <w:sz w:val="24"/>
                <w:szCs w:val="22"/>
              </w:rPr>
            </w:pPr>
            <w:r w:rsidRPr="00EB6895">
              <w:rPr>
                <w:rFonts w:ascii="Times New Roman" w:hAnsi="Times New Roman" w:cs="Times New Roman"/>
                <w:sz w:val="24"/>
                <w:szCs w:val="22"/>
              </w:rPr>
              <w:t>64.890</w:t>
            </w:r>
          </w:p>
        </w:tc>
        <w:tc>
          <w:tcPr>
            <w:tcW w:w="1202" w:type="dxa"/>
            <w:tcBorders>
              <w:top w:val="nil"/>
              <w:left w:val="nil"/>
              <w:bottom w:val="single" w:sz="4" w:space="0" w:color="auto"/>
              <w:right w:val="single" w:sz="4" w:space="0" w:color="auto"/>
            </w:tcBorders>
            <w:shd w:val="clear" w:color="000000" w:fill="FFFF00"/>
            <w:hideMark/>
          </w:tcPr>
          <w:p w:rsidR="00816570" w:rsidRPr="00EB6895" w:rsidRDefault="00816570" w:rsidP="00816570">
            <w:pPr>
              <w:spacing w:before="0" w:after="0" w:line="276" w:lineRule="auto"/>
              <w:ind w:left="0" w:firstLine="0"/>
              <w:jc w:val="center"/>
              <w:rPr>
                <w:rFonts w:eastAsia="Times New Roman" w:cs="Times New Roman"/>
                <w:color w:val="000000"/>
                <w:sz w:val="24"/>
              </w:rPr>
            </w:pPr>
            <w:r w:rsidRPr="00EB6895">
              <w:rPr>
                <w:rFonts w:cs="Times New Roman"/>
                <w:sz w:val="24"/>
              </w:rPr>
              <w:t>319.657</w:t>
            </w:r>
          </w:p>
        </w:tc>
        <w:tc>
          <w:tcPr>
            <w:tcW w:w="1302" w:type="dxa"/>
            <w:tcBorders>
              <w:top w:val="nil"/>
              <w:left w:val="nil"/>
              <w:bottom w:val="single" w:sz="4" w:space="0" w:color="auto"/>
              <w:right w:val="single" w:sz="4" w:space="0" w:color="auto"/>
            </w:tcBorders>
            <w:shd w:val="clear" w:color="auto" w:fill="auto"/>
            <w:hideMark/>
          </w:tcPr>
          <w:p w:rsidR="00816570" w:rsidRPr="00EB6895" w:rsidRDefault="00816570" w:rsidP="00816570">
            <w:pPr>
              <w:spacing w:before="0" w:after="0" w:line="276" w:lineRule="auto"/>
              <w:ind w:left="0" w:firstLine="0"/>
              <w:jc w:val="center"/>
              <w:rPr>
                <w:rFonts w:cs="Times New Roman"/>
                <w:color w:val="000000"/>
                <w:sz w:val="24"/>
              </w:rPr>
            </w:pPr>
            <w:r w:rsidRPr="00EB6895">
              <w:rPr>
                <w:rFonts w:cs="Times New Roman"/>
                <w:color w:val="000000"/>
                <w:sz w:val="24"/>
              </w:rPr>
              <w:t>478.935</w:t>
            </w:r>
          </w:p>
        </w:tc>
        <w:tc>
          <w:tcPr>
            <w:tcW w:w="902" w:type="dxa"/>
            <w:tcBorders>
              <w:top w:val="nil"/>
              <w:left w:val="single" w:sz="8" w:space="0" w:color="auto"/>
              <w:bottom w:val="single" w:sz="8" w:space="0" w:color="auto"/>
              <w:right w:val="single" w:sz="8" w:space="0" w:color="000000"/>
            </w:tcBorders>
            <w:shd w:val="clear" w:color="auto" w:fill="auto"/>
            <w:hideMark/>
          </w:tcPr>
          <w:p w:rsidR="00816570" w:rsidRPr="00EB6895" w:rsidRDefault="00816570" w:rsidP="00816570">
            <w:pPr>
              <w:spacing w:before="0" w:after="0" w:line="276" w:lineRule="auto"/>
              <w:ind w:left="0" w:firstLine="0"/>
              <w:jc w:val="center"/>
              <w:rPr>
                <w:rFonts w:cs="Times New Roman"/>
                <w:sz w:val="24"/>
              </w:rPr>
            </w:pPr>
            <w:r w:rsidRPr="00EB6895">
              <w:rPr>
                <w:rFonts w:cs="Times New Roman"/>
                <w:color w:val="000000"/>
                <w:sz w:val="24"/>
              </w:rPr>
              <w:t>9.174</w:t>
            </w:r>
          </w:p>
        </w:tc>
        <w:tc>
          <w:tcPr>
            <w:tcW w:w="1101" w:type="dxa"/>
            <w:tcBorders>
              <w:top w:val="nil"/>
              <w:left w:val="single" w:sz="4" w:space="0" w:color="auto"/>
              <w:bottom w:val="single" w:sz="4" w:space="0" w:color="auto"/>
              <w:right w:val="single" w:sz="4" w:space="0" w:color="auto"/>
            </w:tcBorders>
            <w:shd w:val="clear" w:color="auto" w:fill="auto"/>
            <w:noWrap/>
            <w:hideMark/>
          </w:tcPr>
          <w:p w:rsidR="00816570" w:rsidRPr="00EB6895" w:rsidRDefault="00816570" w:rsidP="00816570">
            <w:pPr>
              <w:spacing w:before="0" w:after="0" w:line="276" w:lineRule="auto"/>
              <w:ind w:left="0" w:firstLine="0"/>
              <w:jc w:val="center"/>
              <w:rPr>
                <w:rFonts w:eastAsia="Times New Roman" w:cs="Times New Roman"/>
                <w:color w:val="000000"/>
                <w:sz w:val="24"/>
              </w:rPr>
            </w:pPr>
            <w:r w:rsidRPr="00EB6895">
              <w:rPr>
                <w:rFonts w:eastAsia="Times New Roman" w:cs="Times New Roman"/>
                <w:color w:val="000000"/>
                <w:sz w:val="24"/>
              </w:rPr>
              <w:t>159.278</w:t>
            </w:r>
          </w:p>
        </w:tc>
        <w:tc>
          <w:tcPr>
            <w:tcW w:w="1150" w:type="dxa"/>
            <w:tcBorders>
              <w:top w:val="nil"/>
              <w:left w:val="nil"/>
              <w:bottom w:val="nil"/>
              <w:right w:val="nil"/>
            </w:tcBorders>
            <w:shd w:val="clear" w:color="auto" w:fill="auto"/>
            <w:noWrap/>
            <w:hideMark/>
          </w:tcPr>
          <w:p w:rsidR="00816570" w:rsidRPr="00EB6895" w:rsidRDefault="00816570" w:rsidP="00816570">
            <w:pPr>
              <w:spacing w:before="0" w:after="0" w:line="276" w:lineRule="auto"/>
              <w:ind w:left="0" w:firstLine="0"/>
              <w:jc w:val="center"/>
              <w:rPr>
                <w:rFonts w:eastAsia="Times New Roman" w:cs="Times New Roman"/>
                <w:color w:val="000000"/>
                <w:sz w:val="24"/>
              </w:rPr>
            </w:pPr>
            <w:r w:rsidRPr="00EB6895">
              <w:rPr>
                <w:rFonts w:eastAsia="Times New Roman" w:cs="Times New Roman"/>
                <w:color w:val="000000"/>
                <w:sz w:val="24"/>
              </w:rPr>
              <w:t>158.175</w:t>
            </w:r>
          </w:p>
        </w:tc>
        <w:tc>
          <w:tcPr>
            <w:tcW w:w="1055" w:type="dxa"/>
            <w:tcBorders>
              <w:top w:val="nil"/>
              <w:left w:val="single" w:sz="4" w:space="0" w:color="auto"/>
              <w:bottom w:val="single" w:sz="4" w:space="0" w:color="auto"/>
              <w:right w:val="single" w:sz="4" w:space="0" w:color="auto"/>
            </w:tcBorders>
            <w:shd w:val="clear" w:color="auto" w:fill="auto"/>
            <w:noWrap/>
            <w:hideMark/>
          </w:tcPr>
          <w:p w:rsidR="00816570" w:rsidRPr="00EB6895" w:rsidRDefault="00816570" w:rsidP="00816570">
            <w:pPr>
              <w:spacing w:before="0" w:after="0" w:line="276" w:lineRule="auto"/>
              <w:ind w:left="0" w:firstLine="0"/>
              <w:jc w:val="center"/>
              <w:rPr>
                <w:rFonts w:eastAsia="Times New Roman" w:cs="Times New Roman"/>
                <w:color w:val="000000"/>
                <w:sz w:val="24"/>
              </w:rPr>
            </w:pPr>
            <w:r w:rsidRPr="00EB6895">
              <w:rPr>
                <w:rFonts w:eastAsia="Times New Roman" w:cs="Times New Roman"/>
                <w:color w:val="000000"/>
                <w:sz w:val="24"/>
              </w:rPr>
              <w:t>1.103</w:t>
            </w:r>
          </w:p>
        </w:tc>
      </w:tr>
      <w:tr w:rsidR="00816570" w:rsidRPr="00EB6895" w:rsidTr="00E60F69">
        <w:trPr>
          <w:trHeight w:val="835"/>
        </w:trPr>
        <w:tc>
          <w:tcPr>
            <w:tcW w:w="550" w:type="dxa"/>
            <w:vMerge/>
            <w:tcBorders>
              <w:left w:val="single" w:sz="4" w:space="0" w:color="auto"/>
              <w:bottom w:val="single" w:sz="4" w:space="0" w:color="auto"/>
              <w:right w:val="single" w:sz="4" w:space="0" w:color="auto"/>
            </w:tcBorders>
            <w:hideMark/>
          </w:tcPr>
          <w:p w:rsidR="00816570" w:rsidRPr="00EB6895" w:rsidRDefault="00816570" w:rsidP="00816570">
            <w:pPr>
              <w:spacing w:before="0" w:after="0" w:line="360" w:lineRule="auto"/>
              <w:ind w:left="0" w:firstLine="0"/>
              <w:jc w:val="center"/>
              <w:rPr>
                <w:rFonts w:eastAsia="Times New Roman" w:cs="Times New Roman"/>
                <w:b/>
                <w:bCs/>
                <w:color w:val="000000"/>
                <w:szCs w:val="20"/>
              </w:rPr>
            </w:pPr>
          </w:p>
        </w:tc>
        <w:tc>
          <w:tcPr>
            <w:tcW w:w="1373" w:type="dxa"/>
            <w:tcBorders>
              <w:top w:val="nil"/>
              <w:left w:val="nil"/>
              <w:bottom w:val="single" w:sz="4" w:space="0" w:color="auto"/>
              <w:right w:val="single" w:sz="4" w:space="0" w:color="auto"/>
            </w:tcBorders>
            <w:shd w:val="clear" w:color="000000" w:fill="FF0000"/>
            <w:hideMark/>
          </w:tcPr>
          <w:p w:rsidR="00816570" w:rsidRPr="00EB6895" w:rsidRDefault="00816570" w:rsidP="00816570">
            <w:pPr>
              <w:spacing w:before="0" w:after="0" w:line="276" w:lineRule="auto"/>
              <w:ind w:left="0" w:firstLine="0"/>
              <w:jc w:val="center"/>
              <w:rPr>
                <w:rFonts w:eastAsia="Times New Roman" w:cs="Times New Roman"/>
                <w:color w:val="000000"/>
                <w:sz w:val="24"/>
              </w:rPr>
            </w:pPr>
            <w:r w:rsidRPr="00EB6895">
              <w:rPr>
                <w:rFonts w:eastAsia="Times New Roman" w:cs="Times New Roman"/>
                <w:color w:val="000000"/>
                <w:sz w:val="24"/>
              </w:rPr>
              <w:t>Total</w:t>
            </w:r>
          </w:p>
        </w:tc>
        <w:tc>
          <w:tcPr>
            <w:tcW w:w="1373" w:type="dxa"/>
            <w:tcBorders>
              <w:top w:val="nil"/>
              <w:left w:val="nil"/>
              <w:bottom w:val="single" w:sz="4" w:space="0" w:color="auto"/>
              <w:right w:val="single" w:sz="4" w:space="0" w:color="auto"/>
            </w:tcBorders>
            <w:shd w:val="clear" w:color="auto" w:fill="auto"/>
            <w:hideMark/>
          </w:tcPr>
          <w:p w:rsidR="00816570" w:rsidRPr="00EB6895" w:rsidRDefault="00816570" w:rsidP="00816570">
            <w:pPr>
              <w:spacing w:before="0" w:after="0" w:line="276" w:lineRule="auto"/>
              <w:ind w:left="0" w:firstLine="0"/>
              <w:jc w:val="center"/>
              <w:rPr>
                <w:rFonts w:eastAsia="Times New Roman" w:cs="Times New Roman"/>
                <w:color w:val="000000"/>
                <w:sz w:val="24"/>
              </w:rPr>
            </w:pPr>
            <w:r w:rsidRPr="00EB6895">
              <w:rPr>
                <w:rFonts w:cs="Times New Roman"/>
                <w:sz w:val="24"/>
              </w:rPr>
              <w:t>625.815</w:t>
            </w:r>
          </w:p>
        </w:tc>
        <w:tc>
          <w:tcPr>
            <w:tcW w:w="1340" w:type="dxa"/>
            <w:tcBorders>
              <w:top w:val="nil"/>
              <w:left w:val="nil"/>
              <w:bottom w:val="single" w:sz="4" w:space="0" w:color="auto"/>
              <w:right w:val="single" w:sz="4" w:space="0" w:color="auto"/>
            </w:tcBorders>
            <w:shd w:val="clear" w:color="auto" w:fill="auto"/>
            <w:hideMark/>
          </w:tcPr>
          <w:p w:rsidR="00816570" w:rsidRPr="00EB6895" w:rsidRDefault="00816570" w:rsidP="00816570">
            <w:pPr>
              <w:spacing w:before="0" w:after="0" w:line="276" w:lineRule="auto"/>
              <w:ind w:left="0" w:firstLine="0"/>
              <w:jc w:val="center"/>
              <w:rPr>
                <w:rFonts w:eastAsia="Times New Roman" w:cs="Times New Roman"/>
                <w:color w:val="000000"/>
                <w:sz w:val="24"/>
              </w:rPr>
            </w:pPr>
            <w:r w:rsidRPr="00EB6895">
              <w:rPr>
                <w:rFonts w:cs="Times New Roman"/>
                <w:sz w:val="24"/>
              </w:rPr>
              <w:t>1580.715</w:t>
            </w:r>
          </w:p>
        </w:tc>
        <w:tc>
          <w:tcPr>
            <w:tcW w:w="1302" w:type="dxa"/>
            <w:tcBorders>
              <w:top w:val="nil"/>
              <w:left w:val="nil"/>
              <w:bottom w:val="single" w:sz="4" w:space="0" w:color="auto"/>
              <w:right w:val="single" w:sz="4" w:space="0" w:color="auto"/>
            </w:tcBorders>
            <w:shd w:val="clear" w:color="auto" w:fill="auto"/>
            <w:hideMark/>
          </w:tcPr>
          <w:p w:rsidR="00816570" w:rsidRPr="00EB6895" w:rsidRDefault="00816570" w:rsidP="00816570">
            <w:pPr>
              <w:spacing w:before="0" w:after="0" w:line="276" w:lineRule="auto"/>
              <w:ind w:left="0" w:firstLine="0"/>
              <w:jc w:val="center"/>
              <w:rPr>
                <w:rFonts w:eastAsia="Times New Roman" w:cs="Times New Roman"/>
                <w:color w:val="000000"/>
                <w:sz w:val="24"/>
              </w:rPr>
            </w:pPr>
            <w:r w:rsidRPr="00EB6895">
              <w:rPr>
                <w:rFonts w:cs="Times New Roman"/>
                <w:sz w:val="24"/>
              </w:rPr>
              <w:t>1262.115</w:t>
            </w:r>
          </w:p>
        </w:tc>
        <w:tc>
          <w:tcPr>
            <w:tcW w:w="1402" w:type="dxa"/>
            <w:tcBorders>
              <w:top w:val="nil"/>
              <w:left w:val="nil"/>
              <w:bottom w:val="single" w:sz="4" w:space="0" w:color="auto"/>
              <w:right w:val="single" w:sz="4" w:space="0" w:color="auto"/>
            </w:tcBorders>
            <w:shd w:val="clear" w:color="auto" w:fill="auto"/>
            <w:hideMark/>
          </w:tcPr>
          <w:p w:rsidR="00816570" w:rsidRPr="00EB6895" w:rsidRDefault="00816570" w:rsidP="00816570">
            <w:pPr>
              <w:spacing w:before="0" w:after="0" w:line="276" w:lineRule="auto"/>
              <w:ind w:left="0" w:firstLine="0"/>
              <w:jc w:val="center"/>
              <w:rPr>
                <w:rFonts w:eastAsia="Times New Roman" w:cs="Times New Roman"/>
                <w:color w:val="000000"/>
                <w:sz w:val="24"/>
              </w:rPr>
            </w:pPr>
            <w:r w:rsidRPr="00EB6895">
              <w:rPr>
                <w:rFonts w:cs="Times New Roman"/>
                <w:sz w:val="24"/>
              </w:rPr>
              <w:t>1309.590</w:t>
            </w:r>
          </w:p>
        </w:tc>
        <w:tc>
          <w:tcPr>
            <w:tcW w:w="1202" w:type="dxa"/>
            <w:tcBorders>
              <w:top w:val="nil"/>
              <w:left w:val="nil"/>
              <w:bottom w:val="single" w:sz="4" w:space="0" w:color="auto"/>
              <w:right w:val="single" w:sz="4" w:space="0" w:color="auto"/>
            </w:tcBorders>
            <w:shd w:val="clear" w:color="auto" w:fill="auto"/>
            <w:hideMark/>
          </w:tcPr>
          <w:p w:rsidR="00816570" w:rsidRPr="00EB6895" w:rsidRDefault="00816570" w:rsidP="00816570">
            <w:pPr>
              <w:spacing w:before="0" w:after="0" w:line="276" w:lineRule="auto"/>
              <w:ind w:left="0" w:firstLine="0"/>
              <w:jc w:val="center"/>
              <w:rPr>
                <w:rFonts w:eastAsia="Times New Roman" w:cs="Times New Roman"/>
                <w:color w:val="000000"/>
                <w:sz w:val="24"/>
              </w:rPr>
            </w:pPr>
            <w:r w:rsidRPr="00EB6895">
              <w:rPr>
                <w:rFonts w:cs="Times New Roman"/>
                <w:sz w:val="24"/>
              </w:rPr>
              <w:t>481.770</w:t>
            </w:r>
          </w:p>
        </w:tc>
        <w:tc>
          <w:tcPr>
            <w:tcW w:w="1302" w:type="dxa"/>
            <w:tcBorders>
              <w:top w:val="nil"/>
              <w:left w:val="nil"/>
              <w:bottom w:val="single" w:sz="4" w:space="0" w:color="auto"/>
              <w:right w:val="single" w:sz="4" w:space="0" w:color="auto"/>
            </w:tcBorders>
            <w:shd w:val="clear" w:color="auto" w:fill="auto"/>
            <w:hideMark/>
          </w:tcPr>
          <w:p w:rsidR="00816570" w:rsidRPr="00EB6895" w:rsidRDefault="00816570" w:rsidP="00816570">
            <w:pPr>
              <w:spacing w:before="0" w:after="0" w:line="276" w:lineRule="auto"/>
              <w:ind w:left="0" w:firstLine="0"/>
              <w:jc w:val="center"/>
              <w:rPr>
                <w:rFonts w:cs="Times New Roman"/>
                <w:color w:val="000000"/>
                <w:sz w:val="24"/>
              </w:rPr>
            </w:pPr>
            <w:r w:rsidRPr="00EB6895">
              <w:rPr>
                <w:rFonts w:cs="Times New Roman"/>
                <w:color w:val="000000"/>
                <w:sz w:val="24"/>
              </w:rPr>
              <w:t>5220.403</w:t>
            </w:r>
          </w:p>
          <w:p w:rsidR="00816570" w:rsidRPr="00EB6895" w:rsidRDefault="00816570" w:rsidP="00816570">
            <w:pPr>
              <w:spacing w:before="0" w:after="0" w:line="276" w:lineRule="auto"/>
              <w:ind w:left="0" w:firstLine="0"/>
              <w:jc w:val="center"/>
              <w:rPr>
                <w:rFonts w:eastAsia="Times New Roman" w:cs="Times New Roman"/>
                <w:color w:val="000000"/>
                <w:sz w:val="24"/>
              </w:rPr>
            </w:pPr>
          </w:p>
        </w:tc>
        <w:tc>
          <w:tcPr>
            <w:tcW w:w="902" w:type="dxa"/>
            <w:tcBorders>
              <w:top w:val="single" w:sz="4" w:space="0" w:color="auto"/>
              <w:left w:val="nil"/>
              <w:bottom w:val="single" w:sz="4" w:space="0" w:color="auto"/>
              <w:right w:val="single" w:sz="4" w:space="0" w:color="auto"/>
            </w:tcBorders>
            <w:shd w:val="clear" w:color="auto" w:fill="auto"/>
            <w:hideMark/>
          </w:tcPr>
          <w:p w:rsidR="00816570" w:rsidRPr="00EB6895" w:rsidRDefault="00816570" w:rsidP="00816570">
            <w:pPr>
              <w:spacing w:before="0" w:after="0" w:line="276" w:lineRule="auto"/>
              <w:ind w:left="0" w:firstLine="0"/>
              <w:jc w:val="center"/>
              <w:rPr>
                <w:rFonts w:eastAsia="Times New Roman" w:cs="Times New Roman"/>
                <w:color w:val="000000"/>
                <w:sz w:val="24"/>
              </w:rPr>
            </w:pPr>
            <w:r w:rsidRPr="00EB6895">
              <w:rPr>
                <w:rFonts w:eastAsia="Times New Roman" w:cs="Times New Roman"/>
                <w:color w:val="000000"/>
                <w:sz w:val="24"/>
              </w:rPr>
              <w:t>100</w:t>
            </w:r>
          </w:p>
        </w:tc>
        <w:tc>
          <w:tcPr>
            <w:tcW w:w="1101" w:type="dxa"/>
            <w:tcBorders>
              <w:top w:val="nil"/>
              <w:left w:val="nil"/>
              <w:bottom w:val="single" w:sz="4" w:space="0" w:color="auto"/>
              <w:right w:val="single" w:sz="4" w:space="0" w:color="auto"/>
            </w:tcBorders>
            <w:shd w:val="clear" w:color="auto" w:fill="auto"/>
            <w:noWrap/>
            <w:hideMark/>
          </w:tcPr>
          <w:p w:rsidR="00816570" w:rsidRPr="00EB6895" w:rsidRDefault="00816570" w:rsidP="00816570">
            <w:pPr>
              <w:spacing w:before="0" w:after="0" w:line="276" w:lineRule="auto"/>
              <w:ind w:left="0" w:firstLine="0"/>
              <w:jc w:val="center"/>
              <w:rPr>
                <w:rFonts w:eastAsia="Times New Roman" w:cs="Times New Roman"/>
                <w:color w:val="000000"/>
                <w:sz w:val="24"/>
              </w:rPr>
            </w:pPr>
          </w:p>
        </w:tc>
        <w:tc>
          <w:tcPr>
            <w:tcW w:w="1150" w:type="dxa"/>
            <w:tcBorders>
              <w:top w:val="single" w:sz="4" w:space="0" w:color="auto"/>
              <w:left w:val="nil"/>
              <w:bottom w:val="single" w:sz="4" w:space="0" w:color="auto"/>
              <w:right w:val="single" w:sz="4" w:space="0" w:color="auto"/>
            </w:tcBorders>
            <w:shd w:val="clear" w:color="auto" w:fill="auto"/>
            <w:noWrap/>
            <w:hideMark/>
          </w:tcPr>
          <w:p w:rsidR="00816570" w:rsidRPr="00EB6895" w:rsidRDefault="00816570" w:rsidP="00816570">
            <w:pPr>
              <w:spacing w:before="0" w:after="0" w:line="276" w:lineRule="auto"/>
              <w:ind w:left="0" w:firstLine="0"/>
              <w:jc w:val="center"/>
              <w:rPr>
                <w:rFonts w:eastAsia="Times New Roman" w:cs="Times New Roman"/>
                <w:color w:val="000000"/>
                <w:sz w:val="24"/>
              </w:rPr>
            </w:pPr>
          </w:p>
        </w:tc>
        <w:tc>
          <w:tcPr>
            <w:tcW w:w="1055" w:type="dxa"/>
            <w:tcBorders>
              <w:top w:val="nil"/>
              <w:left w:val="nil"/>
              <w:bottom w:val="single" w:sz="4" w:space="0" w:color="auto"/>
              <w:right w:val="single" w:sz="4" w:space="0" w:color="auto"/>
            </w:tcBorders>
            <w:shd w:val="clear" w:color="auto" w:fill="auto"/>
            <w:noWrap/>
            <w:hideMark/>
          </w:tcPr>
          <w:p w:rsidR="00816570" w:rsidRPr="00EB6895" w:rsidRDefault="00816570" w:rsidP="00816570">
            <w:pPr>
              <w:spacing w:before="0" w:after="0" w:line="276" w:lineRule="auto"/>
              <w:ind w:left="0" w:firstLine="0"/>
              <w:jc w:val="center"/>
              <w:rPr>
                <w:rFonts w:eastAsia="Times New Roman" w:cs="Times New Roman"/>
                <w:color w:val="000000"/>
                <w:sz w:val="24"/>
              </w:rPr>
            </w:pPr>
          </w:p>
        </w:tc>
      </w:tr>
    </w:tbl>
    <w:p w:rsidR="005722CD" w:rsidRDefault="005722CD" w:rsidP="00FE4ADC">
      <w:pPr>
        <w:pStyle w:val="Heading3"/>
        <w:spacing w:before="0" w:line="360" w:lineRule="auto"/>
        <w:ind w:left="0" w:firstLine="0"/>
        <w:rPr>
          <w:rFonts w:ascii="Times New Roman" w:hAnsi="Times New Roman" w:cs="Times New Roman"/>
          <w:b/>
          <w:color w:val="auto"/>
          <w:sz w:val="26"/>
          <w:szCs w:val="26"/>
        </w:rPr>
        <w:sectPr w:rsidR="005722CD" w:rsidSect="00607CCA">
          <w:pgSz w:w="15840" w:h="12240" w:orient="landscape"/>
          <w:pgMar w:top="1440" w:right="1440" w:bottom="1440" w:left="1440" w:header="720" w:footer="720" w:gutter="0"/>
          <w:cols w:space="720"/>
          <w:docGrid w:linePitch="360"/>
        </w:sectPr>
      </w:pPr>
      <w:bookmarkStart w:id="289" w:name="_Toc484966743"/>
    </w:p>
    <w:p w:rsidR="00E14515" w:rsidRPr="00EB6895" w:rsidRDefault="00E14515" w:rsidP="00FE4ADC">
      <w:pPr>
        <w:pStyle w:val="Heading3"/>
        <w:spacing w:before="0" w:line="360" w:lineRule="auto"/>
        <w:ind w:left="0" w:firstLine="0"/>
        <w:rPr>
          <w:rFonts w:ascii="Times New Roman" w:hAnsi="Times New Roman" w:cs="Times New Roman"/>
          <w:b/>
          <w:color w:val="auto"/>
          <w:sz w:val="26"/>
          <w:szCs w:val="26"/>
        </w:rPr>
      </w:pPr>
      <w:bookmarkStart w:id="290" w:name="_Toc493163834"/>
      <w:r w:rsidRPr="00EB6895">
        <w:rPr>
          <w:rFonts w:ascii="Times New Roman" w:hAnsi="Times New Roman" w:cs="Times New Roman"/>
          <w:b/>
          <w:color w:val="auto"/>
          <w:sz w:val="26"/>
          <w:szCs w:val="26"/>
        </w:rPr>
        <w:lastRenderedPageBreak/>
        <w:t>4.</w:t>
      </w:r>
      <w:r w:rsidR="008444CD" w:rsidRPr="00EB6895">
        <w:rPr>
          <w:rFonts w:ascii="Times New Roman" w:hAnsi="Times New Roman" w:cs="Times New Roman"/>
          <w:b/>
          <w:color w:val="auto"/>
          <w:sz w:val="26"/>
          <w:szCs w:val="26"/>
        </w:rPr>
        <w:t>1</w:t>
      </w:r>
      <w:r w:rsidRPr="00EB6895">
        <w:rPr>
          <w:rFonts w:ascii="Times New Roman" w:hAnsi="Times New Roman" w:cs="Times New Roman"/>
          <w:b/>
          <w:color w:val="auto"/>
          <w:sz w:val="26"/>
          <w:szCs w:val="26"/>
        </w:rPr>
        <w:t>.</w:t>
      </w:r>
      <w:r w:rsidR="008444CD" w:rsidRPr="00EB6895">
        <w:rPr>
          <w:rFonts w:ascii="Times New Roman" w:hAnsi="Times New Roman" w:cs="Times New Roman"/>
          <w:b/>
          <w:color w:val="auto"/>
          <w:sz w:val="26"/>
          <w:szCs w:val="26"/>
        </w:rPr>
        <w:t>9</w:t>
      </w:r>
      <w:r w:rsidRPr="00EB6895">
        <w:rPr>
          <w:rFonts w:ascii="Times New Roman" w:hAnsi="Times New Roman" w:cs="Times New Roman"/>
          <w:b/>
          <w:color w:val="auto"/>
          <w:sz w:val="26"/>
          <w:szCs w:val="26"/>
        </w:rPr>
        <w:t xml:space="preserve"> Land use land cover change between 2002 and 2016</w:t>
      </w:r>
      <w:bookmarkEnd w:id="289"/>
      <w:bookmarkEnd w:id="290"/>
    </w:p>
    <w:p w:rsidR="00134B34" w:rsidRDefault="00E14515" w:rsidP="00975C8A">
      <w:pPr>
        <w:spacing w:before="0" w:after="0" w:line="360" w:lineRule="auto"/>
        <w:ind w:left="0" w:firstLine="0"/>
        <w:rPr>
          <w:rFonts w:cs="Times New Roman"/>
          <w:sz w:val="24"/>
        </w:rPr>
      </w:pPr>
      <w:r w:rsidRPr="00EB6895">
        <w:rPr>
          <w:rFonts w:cs="Times New Roman"/>
          <w:sz w:val="24"/>
        </w:rPr>
        <w:t xml:space="preserve">Between 2002 and 2016 study year cultivated land was declined from 31.77% to 26.07% and grazing land showed a </w:t>
      </w:r>
      <w:r w:rsidRPr="00EB6895">
        <w:rPr>
          <w:rFonts w:cs="Times New Roman"/>
          <w:noProof/>
          <w:sz w:val="24"/>
        </w:rPr>
        <w:t>considerable</w:t>
      </w:r>
      <w:r w:rsidRPr="00EB6895">
        <w:rPr>
          <w:rFonts w:cs="Times New Roman"/>
          <w:sz w:val="24"/>
        </w:rPr>
        <w:t xml:space="preserve"> increased by 23.59 to 26.75%.  See (Table 4.</w:t>
      </w:r>
      <w:r w:rsidR="00804E6E" w:rsidRPr="00EB6895">
        <w:rPr>
          <w:rFonts w:cs="Times New Roman"/>
          <w:sz w:val="24"/>
        </w:rPr>
        <w:t>7</w:t>
      </w:r>
      <w:r w:rsidRPr="00EB6895">
        <w:rPr>
          <w:rFonts w:cs="Times New Roman"/>
          <w:sz w:val="24"/>
        </w:rPr>
        <w:t xml:space="preserve">).  Between 2002 and 2016 cultivated land showed the highest declination of all the other previous study years. On the contrary, grass land, forest cover, settlement </w:t>
      </w:r>
      <w:r w:rsidR="00546FE2" w:rsidRPr="00EB6895">
        <w:rPr>
          <w:rFonts w:cs="Times New Roman"/>
          <w:sz w:val="24"/>
        </w:rPr>
        <w:t>land, and</w:t>
      </w:r>
      <w:r w:rsidRPr="00EB6895">
        <w:rPr>
          <w:rFonts w:cs="Times New Roman"/>
          <w:sz w:val="24"/>
        </w:rPr>
        <w:t xml:space="preserve"> water body increased. See (Table 4.</w:t>
      </w:r>
      <w:r w:rsidR="00804E6E" w:rsidRPr="00EB6895">
        <w:rPr>
          <w:rFonts w:cs="Times New Roman"/>
          <w:sz w:val="24"/>
        </w:rPr>
        <w:t>7</w:t>
      </w:r>
      <w:r w:rsidRPr="00EB6895">
        <w:rPr>
          <w:rFonts w:cs="Times New Roman"/>
          <w:sz w:val="24"/>
        </w:rPr>
        <w:t xml:space="preserve">). </w:t>
      </w:r>
    </w:p>
    <w:p w:rsidR="00134B34" w:rsidRDefault="00134B34" w:rsidP="00975C8A">
      <w:pPr>
        <w:spacing w:before="0" w:after="0" w:line="360" w:lineRule="auto"/>
        <w:ind w:left="0" w:firstLine="0"/>
        <w:rPr>
          <w:rFonts w:cs="Times New Roman"/>
          <w:sz w:val="24"/>
        </w:rPr>
      </w:pPr>
    </w:p>
    <w:p w:rsidR="00E35D67" w:rsidRDefault="00E14515" w:rsidP="00975C8A">
      <w:pPr>
        <w:spacing w:before="0" w:after="0" w:line="360" w:lineRule="auto"/>
        <w:ind w:left="0" w:firstLine="0"/>
        <w:rPr>
          <w:rFonts w:cs="Times New Roman"/>
          <w:sz w:val="24"/>
        </w:rPr>
      </w:pPr>
      <w:r w:rsidRPr="00EB6895">
        <w:rPr>
          <w:rFonts w:cs="Times New Roman"/>
          <w:sz w:val="24"/>
        </w:rPr>
        <w:t xml:space="preserve">The LULC change matrix between 2002 and 2016 showed the change in </w:t>
      </w:r>
      <w:r w:rsidR="00C36887" w:rsidRPr="00EB6895">
        <w:rPr>
          <w:rFonts w:cs="Times New Roman"/>
          <w:sz w:val="24"/>
        </w:rPr>
        <w:t xml:space="preserve">the </w:t>
      </w:r>
      <w:r w:rsidRPr="00EB6895">
        <w:rPr>
          <w:rFonts w:cs="Times New Roman"/>
          <w:sz w:val="24"/>
        </w:rPr>
        <w:t xml:space="preserve">forest to grass land and cultivated land about 263.160ha, 0.270 ha respectively. Whereas 318.22ha and 9.54ha </w:t>
      </w:r>
      <w:r w:rsidR="00C36887" w:rsidRPr="00EB6895">
        <w:rPr>
          <w:rFonts w:cs="Times New Roman"/>
          <w:sz w:val="24"/>
        </w:rPr>
        <w:t>of grass land were converted in</w:t>
      </w:r>
      <w:r w:rsidRPr="00EB6895">
        <w:rPr>
          <w:rFonts w:cs="Times New Roman"/>
          <w:noProof/>
          <w:sz w:val="24"/>
        </w:rPr>
        <w:t xml:space="preserve">to </w:t>
      </w:r>
      <w:r w:rsidR="003A21AB" w:rsidRPr="00EB6895">
        <w:rPr>
          <w:rFonts w:cs="Times New Roman"/>
          <w:noProof/>
          <w:sz w:val="24"/>
        </w:rPr>
        <w:t xml:space="preserve">the </w:t>
      </w:r>
      <w:r w:rsidRPr="00EB6895">
        <w:rPr>
          <w:rFonts w:cs="Times New Roman"/>
          <w:sz w:val="24"/>
        </w:rPr>
        <w:t xml:space="preserve">forest and cultivated land. While; cultivated land </w:t>
      </w:r>
      <w:r w:rsidR="00546FE2" w:rsidRPr="00EB6895">
        <w:rPr>
          <w:rFonts w:cs="Times New Roman"/>
          <w:sz w:val="24"/>
        </w:rPr>
        <w:t>was</w:t>
      </w:r>
      <w:r w:rsidRPr="00EB6895">
        <w:rPr>
          <w:rFonts w:cs="Times New Roman"/>
          <w:sz w:val="24"/>
        </w:rPr>
        <w:t xml:space="preserve"> converted to other land use classes about 229.97ha and 78.26ha to grass land and settlement respectively. About 73.845ha of settlement converted into </w:t>
      </w:r>
      <w:r w:rsidR="003A21AB" w:rsidRPr="00EB6895">
        <w:rPr>
          <w:rFonts w:cs="Times New Roman"/>
          <w:sz w:val="24"/>
        </w:rPr>
        <w:t xml:space="preserve">the </w:t>
      </w:r>
      <w:r w:rsidRPr="00EB6895">
        <w:rPr>
          <w:rFonts w:cs="Times New Roman"/>
          <w:sz w:val="24"/>
        </w:rPr>
        <w:t>water body in 2002 and2016.see (table4.</w:t>
      </w:r>
      <w:r w:rsidR="00804E6E" w:rsidRPr="00EB6895">
        <w:rPr>
          <w:rFonts w:cs="Times New Roman"/>
          <w:sz w:val="24"/>
        </w:rPr>
        <w:t>7</w:t>
      </w:r>
      <w:r w:rsidRPr="00EB6895">
        <w:rPr>
          <w:rFonts w:cs="Times New Roman"/>
          <w:sz w:val="24"/>
        </w:rPr>
        <w:t xml:space="preserve">). </w:t>
      </w:r>
    </w:p>
    <w:p w:rsidR="00E35D67" w:rsidRDefault="00E35D67" w:rsidP="00975C8A">
      <w:pPr>
        <w:spacing w:before="0" w:after="0" w:line="360" w:lineRule="auto"/>
        <w:ind w:left="0" w:firstLine="0"/>
        <w:rPr>
          <w:rFonts w:cs="Times New Roman"/>
          <w:sz w:val="24"/>
        </w:rPr>
      </w:pPr>
    </w:p>
    <w:p w:rsidR="00607CCA" w:rsidRPr="00EB6895" w:rsidRDefault="00E14515" w:rsidP="00975C8A">
      <w:pPr>
        <w:spacing w:before="0" w:after="0" w:line="360" w:lineRule="auto"/>
        <w:ind w:left="0" w:firstLine="0"/>
        <w:rPr>
          <w:rFonts w:cs="Times New Roman"/>
          <w:sz w:val="24"/>
        </w:rPr>
      </w:pPr>
      <w:r w:rsidRPr="00EB6895">
        <w:rPr>
          <w:rFonts w:cs="Times New Roman"/>
          <w:sz w:val="24"/>
        </w:rPr>
        <w:t xml:space="preserve">Although the net increment of the </w:t>
      </w:r>
      <w:r w:rsidRPr="00EB6895">
        <w:rPr>
          <w:rFonts w:cs="Times New Roman"/>
          <w:noProof/>
          <w:sz w:val="24"/>
        </w:rPr>
        <w:t>total</w:t>
      </w:r>
      <w:r w:rsidR="00BB2669">
        <w:rPr>
          <w:rFonts w:cs="Times New Roman"/>
          <w:sz w:val="24"/>
        </w:rPr>
        <w:t xml:space="preserve"> area of forest and </w:t>
      </w:r>
      <w:r w:rsidR="00761E07">
        <w:rPr>
          <w:rFonts w:cs="Times New Roman"/>
          <w:sz w:val="24"/>
        </w:rPr>
        <w:t xml:space="preserve">grazing </w:t>
      </w:r>
      <w:r w:rsidR="00761E07" w:rsidRPr="00EB6895">
        <w:rPr>
          <w:rFonts w:cs="Times New Roman"/>
          <w:sz w:val="24"/>
        </w:rPr>
        <w:t>land</w:t>
      </w:r>
      <w:r w:rsidRPr="00EB6895">
        <w:rPr>
          <w:rFonts w:cs="Times New Roman"/>
          <w:sz w:val="24"/>
        </w:rPr>
        <w:t xml:space="preserve"> </w:t>
      </w:r>
      <w:r w:rsidRPr="00EB6895">
        <w:rPr>
          <w:rFonts w:cs="Times New Roman"/>
          <w:noProof/>
          <w:sz w:val="24"/>
        </w:rPr>
        <w:t>was</w:t>
      </w:r>
      <w:r w:rsidRPr="00EB6895">
        <w:rPr>
          <w:rFonts w:cs="Times New Roman"/>
          <w:sz w:val="24"/>
        </w:rPr>
        <w:t xml:space="preserve"> high, a </w:t>
      </w:r>
      <w:r w:rsidRPr="00EB6895">
        <w:rPr>
          <w:rFonts w:cs="Times New Roman"/>
          <w:noProof/>
          <w:sz w:val="24"/>
        </w:rPr>
        <w:t>considerable</w:t>
      </w:r>
      <w:r w:rsidRPr="00EB6895">
        <w:rPr>
          <w:rFonts w:cs="Times New Roman"/>
          <w:sz w:val="24"/>
        </w:rPr>
        <w:t xml:space="preserve"> amount of area of cultivated and settlement land </w:t>
      </w:r>
      <w:r w:rsidR="003A21AB" w:rsidRPr="00EB6895">
        <w:rPr>
          <w:rFonts w:cs="Times New Roman"/>
          <w:sz w:val="24"/>
        </w:rPr>
        <w:t>was</w:t>
      </w:r>
      <w:r w:rsidRPr="00EB6895">
        <w:rPr>
          <w:rFonts w:cs="Times New Roman"/>
          <w:sz w:val="24"/>
        </w:rPr>
        <w:t xml:space="preserve"> changed </w:t>
      </w:r>
      <w:r w:rsidRPr="00EB6895">
        <w:rPr>
          <w:rFonts w:cs="Times New Roman"/>
          <w:noProof/>
          <w:sz w:val="24"/>
        </w:rPr>
        <w:t>into</w:t>
      </w:r>
      <w:r w:rsidRPr="00EB6895">
        <w:rPr>
          <w:rFonts w:cs="Times New Roman"/>
          <w:sz w:val="24"/>
        </w:rPr>
        <w:t xml:space="preserve"> other LULC class. In general, water body and settlement were slightly increased in the period between 2002 and 2016.see (table 4.</w:t>
      </w:r>
      <w:r w:rsidR="00804E6E" w:rsidRPr="00EB6895">
        <w:rPr>
          <w:rFonts w:cs="Times New Roman"/>
          <w:sz w:val="24"/>
        </w:rPr>
        <w:t>7</w:t>
      </w:r>
      <w:r w:rsidRPr="00EB6895">
        <w:rPr>
          <w:rFonts w:cs="Times New Roman"/>
          <w:sz w:val="24"/>
        </w:rPr>
        <w:t>).</w:t>
      </w:r>
    </w:p>
    <w:p w:rsidR="005722CD" w:rsidRDefault="005722CD" w:rsidP="00E14515">
      <w:pPr>
        <w:spacing w:before="0" w:after="0" w:line="360" w:lineRule="auto"/>
        <w:ind w:firstLine="0"/>
        <w:rPr>
          <w:rFonts w:cs="Times New Roman"/>
          <w:sz w:val="4"/>
        </w:rPr>
        <w:sectPr w:rsidR="005722CD" w:rsidSect="005722CD">
          <w:pgSz w:w="12240" w:h="15840"/>
          <w:pgMar w:top="1440" w:right="1440" w:bottom="1440" w:left="1440" w:header="720" w:footer="720" w:gutter="0"/>
          <w:cols w:space="720"/>
          <w:docGrid w:linePitch="360"/>
        </w:sectPr>
      </w:pPr>
    </w:p>
    <w:p w:rsidR="00975C8A" w:rsidRPr="00EB6895" w:rsidRDefault="00975C8A" w:rsidP="00E14515">
      <w:pPr>
        <w:spacing w:before="0" w:after="0" w:line="360" w:lineRule="auto"/>
        <w:ind w:firstLine="0"/>
        <w:rPr>
          <w:rFonts w:cs="Times New Roman"/>
          <w:sz w:val="4"/>
        </w:rPr>
      </w:pPr>
    </w:p>
    <w:p w:rsidR="005722CD" w:rsidRDefault="005722CD" w:rsidP="00816570">
      <w:pPr>
        <w:pStyle w:val="Caption"/>
        <w:spacing w:line="360" w:lineRule="auto"/>
        <w:rPr>
          <w:rFonts w:ascii="Times New Roman" w:hAnsi="Times New Roman" w:cs="Times New Roman"/>
          <w:i w:val="0"/>
        </w:rPr>
      </w:pPr>
    </w:p>
    <w:p w:rsidR="00E14515" w:rsidRPr="00EB6895" w:rsidRDefault="00816570" w:rsidP="0078633E">
      <w:pPr>
        <w:pStyle w:val="Caption"/>
        <w:spacing w:line="360" w:lineRule="auto"/>
        <w:ind w:left="0" w:firstLine="0"/>
        <w:rPr>
          <w:rFonts w:ascii="Times New Roman" w:hAnsi="Times New Roman" w:cs="Times New Roman"/>
          <w:i w:val="0"/>
        </w:rPr>
      </w:pPr>
      <w:bookmarkStart w:id="291" w:name="_Toc493162074"/>
      <w:proofErr w:type="gramStart"/>
      <w:r w:rsidRPr="00EB6895">
        <w:rPr>
          <w:rFonts w:ascii="Times New Roman" w:hAnsi="Times New Roman" w:cs="Times New Roman"/>
          <w:i w:val="0"/>
        </w:rPr>
        <w:t>Table 4.</w:t>
      </w:r>
      <w:proofErr w:type="gramEnd"/>
      <w:r w:rsidR="001B1D59" w:rsidRPr="00EB6895">
        <w:rPr>
          <w:rFonts w:ascii="Times New Roman" w:hAnsi="Times New Roman" w:cs="Times New Roman"/>
          <w:i w:val="0"/>
        </w:rPr>
        <w:fldChar w:fldCharType="begin"/>
      </w:r>
      <w:r w:rsidRPr="00EB6895">
        <w:rPr>
          <w:rFonts w:ascii="Times New Roman" w:hAnsi="Times New Roman" w:cs="Times New Roman"/>
          <w:i w:val="0"/>
        </w:rPr>
        <w:instrText xml:space="preserve"> SEQ Table_4. \* ARABIC </w:instrText>
      </w:r>
      <w:r w:rsidR="001B1D59" w:rsidRPr="00EB6895">
        <w:rPr>
          <w:rFonts w:ascii="Times New Roman" w:hAnsi="Times New Roman" w:cs="Times New Roman"/>
          <w:i w:val="0"/>
        </w:rPr>
        <w:fldChar w:fldCharType="separate"/>
      </w:r>
      <w:r w:rsidRPr="00EB6895">
        <w:rPr>
          <w:rFonts w:ascii="Times New Roman" w:hAnsi="Times New Roman" w:cs="Times New Roman"/>
          <w:i w:val="0"/>
          <w:noProof/>
        </w:rPr>
        <w:t>7</w:t>
      </w:r>
      <w:r w:rsidR="001B1D59" w:rsidRPr="00EB6895">
        <w:rPr>
          <w:rFonts w:ascii="Times New Roman" w:hAnsi="Times New Roman" w:cs="Times New Roman"/>
          <w:i w:val="0"/>
        </w:rPr>
        <w:fldChar w:fldCharType="end"/>
      </w:r>
      <w:r w:rsidRPr="00EB6895">
        <w:rPr>
          <w:rFonts w:ascii="Times New Roman" w:hAnsi="Times New Roman" w:cs="Times New Roman"/>
          <w:i w:val="0"/>
        </w:rPr>
        <w:t xml:space="preserve">: Land use </w:t>
      </w:r>
      <w:proofErr w:type="gramStart"/>
      <w:r w:rsidRPr="00EB6895">
        <w:rPr>
          <w:rFonts w:ascii="Times New Roman" w:hAnsi="Times New Roman" w:cs="Times New Roman"/>
          <w:i w:val="0"/>
        </w:rPr>
        <w:t>land cover</w:t>
      </w:r>
      <w:proofErr w:type="gramEnd"/>
      <w:r w:rsidRPr="00EB6895">
        <w:rPr>
          <w:rFonts w:ascii="Times New Roman" w:hAnsi="Times New Roman" w:cs="Times New Roman"/>
          <w:i w:val="0"/>
        </w:rPr>
        <w:t xml:space="preserve"> change matrix of between 2002 and 2016in Hectare</w:t>
      </w:r>
      <w:bookmarkEnd w:id="291"/>
    </w:p>
    <w:tbl>
      <w:tblPr>
        <w:tblStyle w:val="TableGrid"/>
        <w:tblW w:w="14268"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35"/>
        <w:gridCol w:w="1426"/>
        <w:gridCol w:w="1249"/>
        <w:gridCol w:w="1426"/>
        <w:gridCol w:w="1249"/>
        <w:gridCol w:w="1338"/>
        <w:gridCol w:w="1070"/>
        <w:gridCol w:w="1159"/>
        <w:gridCol w:w="1159"/>
        <w:gridCol w:w="1249"/>
        <w:gridCol w:w="1070"/>
        <w:gridCol w:w="1338"/>
      </w:tblGrid>
      <w:tr w:rsidR="00E14515" w:rsidRPr="00EB6895" w:rsidTr="00D20A3C">
        <w:trPr>
          <w:trHeight w:val="538"/>
        </w:trPr>
        <w:tc>
          <w:tcPr>
            <w:tcW w:w="8292" w:type="dxa"/>
            <w:gridSpan w:val="7"/>
          </w:tcPr>
          <w:p w:rsidR="00E14515" w:rsidRPr="00EB6895" w:rsidRDefault="00E14515" w:rsidP="00975C8A">
            <w:pPr>
              <w:spacing w:before="0" w:after="0" w:line="276" w:lineRule="auto"/>
              <w:rPr>
                <w:rFonts w:cs="Times New Roman"/>
                <w:b/>
                <w:sz w:val="24"/>
              </w:rPr>
            </w:pPr>
            <w:r w:rsidRPr="00EB6895">
              <w:rPr>
                <w:rFonts w:cs="Times New Roman"/>
                <w:b/>
                <w:sz w:val="24"/>
              </w:rPr>
              <w:t>2002 Year</w:t>
            </w:r>
          </w:p>
        </w:tc>
        <w:tc>
          <w:tcPr>
            <w:tcW w:w="1159" w:type="dxa"/>
          </w:tcPr>
          <w:p w:rsidR="00E14515" w:rsidRPr="00EB6895" w:rsidRDefault="00E14515" w:rsidP="00975C8A">
            <w:pPr>
              <w:spacing w:before="0" w:after="0" w:line="276" w:lineRule="auto"/>
              <w:rPr>
                <w:rFonts w:cs="Times New Roman"/>
                <w:b/>
                <w:sz w:val="24"/>
              </w:rPr>
            </w:pPr>
          </w:p>
        </w:tc>
        <w:tc>
          <w:tcPr>
            <w:tcW w:w="1159" w:type="dxa"/>
          </w:tcPr>
          <w:p w:rsidR="00E14515" w:rsidRPr="00EB6895" w:rsidRDefault="00E14515" w:rsidP="00975C8A">
            <w:pPr>
              <w:spacing w:before="0" w:after="0" w:line="276" w:lineRule="auto"/>
              <w:rPr>
                <w:rFonts w:cs="Times New Roman"/>
                <w:sz w:val="24"/>
              </w:rPr>
            </w:pPr>
          </w:p>
        </w:tc>
        <w:tc>
          <w:tcPr>
            <w:tcW w:w="1249" w:type="dxa"/>
          </w:tcPr>
          <w:p w:rsidR="00E14515" w:rsidRPr="00EB6895" w:rsidRDefault="00E14515" w:rsidP="00975C8A">
            <w:pPr>
              <w:spacing w:before="0" w:after="0" w:line="276" w:lineRule="auto"/>
              <w:rPr>
                <w:rFonts w:cs="Times New Roman"/>
                <w:sz w:val="24"/>
              </w:rPr>
            </w:pPr>
          </w:p>
        </w:tc>
        <w:tc>
          <w:tcPr>
            <w:tcW w:w="1070" w:type="dxa"/>
          </w:tcPr>
          <w:p w:rsidR="00E14515" w:rsidRPr="00EB6895" w:rsidRDefault="00E14515" w:rsidP="00975C8A">
            <w:pPr>
              <w:spacing w:before="0" w:after="0" w:line="276" w:lineRule="auto"/>
              <w:rPr>
                <w:rFonts w:cs="Times New Roman"/>
                <w:sz w:val="24"/>
              </w:rPr>
            </w:pPr>
          </w:p>
        </w:tc>
        <w:tc>
          <w:tcPr>
            <w:tcW w:w="1338" w:type="dxa"/>
          </w:tcPr>
          <w:p w:rsidR="00E14515" w:rsidRPr="00EB6895" w:rsidRDefault="00E14515" w:rsidP="00975C8A">
            <w:pPr>
              <w:spacing w:before="0" w:after="0" w:line="276" w:lineRule="auto"/>
              <w:rPr>
                <w:rFonts w:cs="Times New Roman"/>
                <w:sz w:val="24"/>
              </w:rPr>
            </w:pPr>
          </w:p>
        </w:tc>
      </w:tr>
      <w:tr w:rsidR="00EC27EB" w:rsidRPr="00EB6895" w:rsidTr="00D20A3C">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858"/>
        </w:trPr>
        <w:tc>
          <w:tcPr>
            <w:tcW w:w="535" w:type="dxa"/>
            <w:vMerge w:val="restart"/>
            <w:tcBorders>
              <w:left w:val="single" w:sz="4" w:space="0" w:color="auto"/>
              <w:right w:val="single" w:sz="4" w:space="0" w:color="auto"/>
            </w:tcBorders>
            <w:textDirection w:val="btLr"/>
          </w:tcPr>
          <w:p w:rsidR="00E14515" w:rsidRPr="00EB6895" w:rsidRDefault="00E14515" w:rsidP="00816570">
            <w:pPr>
              <w:spacing w:before="0" w:after="0" w:line="360" w:lineRule="auto"/>
              <w:ind w:left="623" w:right="113" w:firstLine="0"/>
              <w:rPr>
                <w:rFonts w:cs="Times New Roman"/>
                <w:b/>
                <w:sz w:val="24"/>
              </w:rPr>
            </w:pPr>
            <w:r w:rsidRPr="00EB6895">
              <w:rPr>
                <w:rFonts w:cs="Times New Roman"/>
                <w:b/>
                <w:sz w:val="24"/>
              </w:rPr>
              <w:t>2016 Year</w:t>
            </w:r>
          </w:p>
        </w:tc>
        <w:tc>
          <w:tcPr>
            <w:tcW w:w="1426" w:type="dxa"/>
            <w:tcBorders>
              <w:left w:val="single" w:sz="4" w:space="0" w:color="auto"/>
            </w:tcBorders>
          </w:tcPr>
          <w:p w:rsidR="00E14515" w:rsidRPr="00EB6895" w:rsidRDefault="00E14515" w:rsidP="00975C8A">
            <w:pPr>
              <w:spacing w:before="0" w:after="0" w:line="276" w:lineRule="auto"/>
              <w:ind w:left="0" w:firstLine="0"/>
              <w:rPr>
                <w:rFonts w:cs="Times New Roman"/>
                <w:b/>
                <w:sz w:val="24"/>
              </w:rPr>
            </w:pPr>
            <w:r w:rsidRPr="00EB6895">
              <w:rPr>
                <w:rFonts w:cs="Times New Roman"/>
                <w:b/>
                <w:sz w:val="24"/>
              </w:rPr>
              <w:t>LULCC</w:t>
            </w:r>
          </w:p>
        </w:tc>
        <w:tc>
          <w:tcPr>
            <w:tcW w:w="1249" w:type="dxa"/>
          </w:tcPr>
          <w:p w:rsidR="00E14515" w:rsidRPr="00EB6895" w:rsidRDefault="00E14515" w:rsidP="00975C8A">
            <w:pPr>
              <w:spacing w:before="0" w:after="0" w:line="276" w:lineRule="auto"/>
              <w:ind w:left="0" w:firstLine="0"/>
              <w:rPr>
                <w:rFonts w:cs="Times New Roman"/>
                <w:b/>
                <w:sz w:val="24"/>
              </w:rPr>
            </w:pPr>
            <w:r w:rsidRPr="00EB6895">
              <w:rPr>
                <w:rFonts w:cs="Times New Roman"/>
                <w:b/>
                <w:sz w:val="24"/>
              </w:rPr>
              <w:t xml:space="preserve">Forest </w:t>
            </w:r>
          </w:p>
        </w:tc>
        <w:tc>
          <w:tcPr>
            <w:tcW w:w="1426" w:type="dxa"/>
          </w:tcPr>
          <w:p w:rsidR="00E14515" w:rsidRPr="00EB6895" w:rsidRDefault="00E14515" w:rsidP="00975C8A">
            <w:pPr>
              <w:spacing w:before="0" w:after="0" w:line="276" w:lineRule="auto"/>
              <w:ind w:left="0" w:firstLine="0"/>
              <w:rPr>
                <w:rFonts w:cs="Times New Roman"/>
                <w:b/>
                <w:sz w:val="24"/>
              </w:rPr>
            </w:pPr>
            <w:r w:rsidRPr="00EB6895">
              <w:rPr>
                <w:rFonts w:cs="Times New Roman"/>
                <w:b/>
                <w:sz w:val="24"/>
              </w:rPr>
              <w:t>Grazing/Grassland</w:t>
            </w:r>
          </w:p>
        </w:tc>
        <w:tc>
          <w:tcPr>
            <w:tcW w:w="1249" w:type="dxa"/>
          </w:tcPr>
          <w:p w:rsidR="00E14515" w:rsidRPr="00EB6895" w:rsidRDefault="00E14515" w:rsidP="00975C8A">
            <w:pPr>
              <w:spacing w:before="0" w:after="0" w:line="276" w:lineRule="auto"/>
              <w:ind w:left="0" w:firstLine="0"/>
              <w:rPr>
                <w:rFonts w:cs="Times New Roman"/>
                <w:b/>
                <w:sz w:val="24"/>
              </w:rPr>
            </w:pPr>
            <w:r w:rsidRPr="00EB6895">
              <w:rPr>
                <w:rFonts w:cs="Times New Roman"/>
                <w:b/>
                <w:sz w:val="24"/>
              </w:rPr>
              <w:t>Cultivated land</w:t>
            </w:r>
          </w:p>
        </w:tc>
        <w:tc>
          <w:tcPr>
            <w:tcW w:w="1338" w:type="dxa"/>
          </w:tcPr>
          <w:p w:rsidR="00E14515" w:rsidRPr="00EB6895" w:rsidRDefault="00E14515" w:rsidP="00975C8A">
            <w:pPr>
              <w:spacing w:before="0" w:after="0" w:line="276" w:lineRule="auto"/>
              <w:ind w:left="0" w:firstLine="0"/>
              <w:rPr>
                <w:rFonts w:cs="Times New Roman"/>
                <w:b/>
                <w:sz w:val="24"/>
              </w:rPr>
            </w:pPr>
            <w:r w:rsidRPr="00EB6895">
              <w:rPr>
                <w:rFonts w:cs="Times New Roman"/>
                <w:b/>
                <w:sz w:val="24"/>
              </w:rPr>
              <w:t>Settlement</w:t>
            </w:r>
          </w:p>
        </w:tc>
        <w:tc>
          <w:tcPr>
            <w:tcW w:w="1070" w:type="dxa"/>
            <w:tcBorders>
              <w:right w:val="single" w:sz="4" w:space="0" w:color="auto"/>
            </w:tcBorders>
          </w:tcPr>
          <w:p w:rsidR="00E14515" w:rsidRPr="00EB6895" w:rsidRDefault="00E14515" w:rsidP="00975C8A">
            <w:pPr>
              <w:spacing w:before="0" w:after="0" w:line="276" w:lineRule="auto"/>
              <w:ind w:left="0" w:firstLine="0"/>
              <w:rPr>
                <w:rFonts w:cs="Times New Roman"/>
                <w:b/>
                <w:sz w:val="24"/>
              </w:rPr>
            </w:pPr>
            <w:r w:rsidRPr="00EB6895">
              <w:rPr>
                <w:rFonts w:cs="Times New Roman"/>
                <w:b/>
                <w:sz w:val="24"/>
              </w:rPr>
              <w:t>Water body</w:t>
            </w:r>
          </w:p>
        </w:tc>
        <w:tc>
          <w:tcPr>
            <w:tcW w:w="1159" w:type="dxa"/>
            <w:tcBorders>
              <w:left w:val="single" w:sz="4" w:space="0" w:color="auto"/>
            </w:tcBorders>
          </w:tcPr>
          <w:p w:rsidR="00E14515" w:rsidRPr="00EB6895" w:rsidRDefault="00E14515" w:rsidP="00975C8A">
            <w:pPr>
              <w:spacing w:before="0" w:after="0" w:line="276" w:lineRule="auto"/>
              <w:ind w:left="0" w:firstLine="0"/>
              <w:rPr>
                <w:rFonts w:cs="Times New Roman"/>
                <w:b/>
                <w:sz w:val="24"/>
              </w:rPr>
            </w:pPr>
            <w:r w:rsidRPr="00EB6895">
              <w:rPr>
                <w:rFonts w:cs="Times New Roman"/>
                <w:b/>
                <w:sz w:val="24"/>
              </w:rPr>
              <w:t>Total</w:t>
            </w:r>
          </w:p>
        </w:tc>
        <w:tc>
          <w:tcPr>
            <w:tcW w:w="1159" w:type="dxa"/>
            <w:tcBorders>
              <w:left w:val="single" w:sz="4" w:space="0" w:color="auto"/>
            </w:tcBorders>
          </w:tcPr>
          <w:p w:rsidR="00E14515" w:rsidRPr="00EB6895" w:rsidRDefault="00E14515" w:rsidP="00975C8A">
            <w:pPr>
              <w:spacing w:before="0" w:after="0" w:line="276" w:lineRule="auto"/>
              <w:ind w:left="0" w:firstLine="0"/>
              <w:rPr>
                <w:rFonts w:cs="Times New Roman"/>
                <w:b/>
                <w:sz w:val="24"/>
              </w:rPr>
            </w:pPr>
            <w:r w:rsidRPr="00EB6895">
              <w:rPr>
                <w:rFonts w:cs="Times New Roman"/>
                <w:b/>
                <w:sz w:val="24"/>
              </w:rPr>
              <w:t>%</w:t>
            </w:r>
          </w:p>
        </w:tc>
        <w:tc>
          <w:tcPr>
            <w:tcW w:w="1249" w:type="dxa"/>
            <w:tcBorders>
              <w:left w:val="single" w:sz="4" w:space="0" w:color="auto"/>
              <w:right w:val="single" w:sz="4" w:space="0" w:color="auto"/>
            </w:tcBorders>
          </w:tcPr>
          <w:p w:rsidR="00E14515" w:rsidRPr="00EB6895" w:rsidRDefault="00E14515" w:rsidP="00975C8A">
            <w:pPr>
              <w:spacing w:before="0" w:after="0" w:line="276" w:lineRule="auto"/>
              <w:ind w:left="0" w:firstLine="0"/>
              <w:rPr>
                <w:rFonts w:cs="Times New Roman"/>
                <w:b/>
                <w:sz w:val="24"/>
              </w:rPr>
            </w:pPr>
            <w:r w:rsidRPr="00EB6895">
              <w:rPr>
                <w:rFonts w:cs="Times New Roman"/>
                <w:b/>
                <w:sz w:val="24"/>
              </w:rPr>
              <w:t>Total gained</w:t>
            </w:r>
          </w:p>
        </w:tc>
        <w:tc>
          <w:tcPr>
            <w:tcW w:w="1070" w:type="dxa"/>
            <w:tcBorders>
              <w:left w:val="single" w:sz="4" w:space="0" w:color="auto"/>
            </w:tcBorders>
          </w:tcPr>
          <w:p w:rsidR="00E14515" w:rsidRPr="00EB6895" w:rsidRDefault="00E14515" w:rsidP="00975C8A">
            <w:pPr>
              <w:spacing w:before="0" w:after="0" w:line="276" w:lineRule="auto"/>
              <w:ind w:left="0" w:firstLine="0"/>
              <w:rPr>
                <w:rFonts w:cs="Times New Roman"/>
                <w:b/>
                <w:sz w:val="24"/>
              </w:rPr>
            </w:pPr>
            <w:r w:rsidRPr="00EB6895">
              <w:rPr>
                <w:rFonts w:cs="Times New Roman"/>
                <w:b/>
                <w:sz w:val="24"/>
              </w:rPr>
              <w:t>Total loss</w:t>
            </w:r>
          </w:p>
        </w:tc>
        <w:tc>
          <w:tcPr>
            <w:tcW w:w="1338" w:type="dxa"/>
            <w:tcBorders>
              <w:left w:val="single" w:sz="4" w:space="0" w:color="auto"/>
            </w:tcBorders>
          </w:tcPr>
          <w:p w:rsidR="00E14515" w:rsidRPr="00EB6895" w:rsidRDefault="00E14515" w:rsidP="00975C8A">
            <w:pPr>
              <w:spacing w:before="0" w:after="0" w:line="276" w:lineRule="auto"/>
              <w:ind w:left="0" w:firstLine="0"/>
              <w:rPr>
                <w:rFonts w:cs="Times New Roman"/>
                <w:b/>
                <w:sz w:val="24"/>
              </w:rPr>
            </w:pPr>
            <w:r w:rsidRPr="00EB6895">
              <w:rPr>
                <w:rFonts w:cs="Times New Roman"/>
                <w:b/>
                <w:sz w:val="24"/>
              </w:rPr>
              <w:t>Net change</w:t>
            </w:r>
          </w:p>
        </w:tc>
      </w:tr>
      <w:tr w:rsidR="00EC27EB" w:rsidRPr="00EB6895" w:rsidTr="00D20A3C">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566"/>
        </w:trPr>
        <w:tc>
          <w:tcPr>
            <w:tcW w:w="535" w:type="dxa"/>
            <w:vMerge/>
            <w:tcBorders>
              <w:left w:val="single" w:sz="4" w:space="0" w:color="auto"/>
              <w:right w:val="single" w:sz="4" w:space="0" w:color="auto"/>
            </w:tcBorders>
          </w:tcPr>
          <w:p w:rsidR="00E14515" w:rsidRPr="00EB6895" w:rsidRDefault="00E14515" w:rsidP="003137BF">
            <w:pPr>
              <w:spacing w:before="0" w:after="0" w:line="360" w:lineRule="auto"/>
              <w:rPr>
                <w:rFonts w:cs="Times New Roman"/>
                <w:sz w:val="24"/>
              </w:rPr>
            </w:pPr>
          </w:p>
        </w:tc>
        <w:tc>
          <w:tcPr>
            <w:tcW w:w="1426" w:type="dxa"/>
            <w:tcBorders>
              <w:left w:val="single" w:sz="4" w:space="0" w:color="auto"/>
            </w:tcBorders>
          </w:tcPr>
          <w:p w:rsidR="00E14515" w:rsidRPr="00EB6895" w:rsidRDefault="00E14515" w:rsidP="00975C8A">
            <w:pPr>
              <w:spacing w:before="0" w:after="0" w:line="276" w:lineRule="auto"/>
              <w:ind w:left="0" w:firstLine="0"/>
              <w:rPr>
                <w:rFonts w:cs="Times New Roman"/>
                <w:b/>
                <w:sz w:val="24"/>
              </w:rPr>
            </w:pPr>
            <w:r w:rsidRPr="00EB6895">
              <w:rPr>
                <w:rFonts w:cs="Times New Roman"/>
                <w:b/>
                <w:sz w:val="24"/>
              </w:rPr>
              <w:t>Forest</w:t>
            </w:r>
          </w:p>
        </w:tc>
        <w:tc>
          <w:tcPr>
            <w:tcW w:w="1249" w:type="dxa"/>
            <w:shd w:val="clear" w:color="auto" w:fill="FFFF00"/>
          </w:tcPr>
          <w:p w:rsidR="00E14515" w:rsidRPr="00EB6895" w:rsidRDefault="00E14515" w:rsidP="00975C8A">
            <w:pPr>
              <w:spacing w:before="0" w:after="0" w:line="276" w:lineRule="auto"/>
              <w:ind w:left="0" w:firstLine="0"/>
              <w:rPr>
                <w:rFonts w:cs="Times New Roman"/>
                <w:b/>
                <w:sz w:val="24"/>
              </w:rPr>
            </w:pPr>
            <w:r w:rsidRPr="00EB6895">
              <w:rPr>
                <w:rFonts w:cs="Times New Roman"/>
                <w:sz w:val="24"/>
              </w:rPr>
              <w:t>505.890</w:t>
            </w:r>
          </w:p>
        </w:tc>
        <w:tc>
          <w:tcPr>
            <w:tcW w:w="1426" w:type="dxa"/>
          </w:tcPr>
          <w:p w:rsidR="00E14515" w:rsidRPr="00EB6895" w:rsidRDefault="00E14515" w:rsidP="00975C8A">
            <w:pPr>
              <w:spacing w:before="0" w:after="0" w:line="276" w:lineRule="auto"/>
              <w:ind w:left="0" w:firstLine="0"/>
              <w:rPr>
                <w:rFonts w:cs="Times New Roman"/>
                <w:sz w:val="24"/>
              </w:rPr>
            </w:pPr>
            <w:r w:rsidRPr="00EB6895">
              <w:rPr>
                <w:rFonts w:cs="Times New Roman"/>
                <w:sz w:val="24"/>
              </w:rPr>
              <w:t>318.217</w:t>
            </w:r>
          </w:p>
        </w:tc>
        <w:tc>
          <w:tcPr>
            <w:tcW w:w="1249" w:type="dxa"/>
          </w:tcPr>
          <w:p w:rsidR="00E14515" w:rsidRPr="00EB6895" w:rsidRDefault="00E14515" w:rsidP="00975C8A">
            <w:pPr>
              <w:spacing w:before="0" w:after="0" w:line="276" w:lineRule="auto"/>
              <w:ind w:left="0" w:firstLine="0"/>
              <w:rPr>
                <w:rFonts w:cs="Times New Roman"/>
                <w:sz w:val="24"/>
              </w:rPr>
            </w:pPr>
            <w:r w:rsidRPr="00EB6895">
              <w:rPr>
                <w:rFonts w:cs="Times New Roman"/>
                <w:sz w:val="24"/>
              </w:rPr>
              <w:t>0.000</w:t>
            </w:r>
          </w:p>
        </w:tc>
        <w:tc>
          <w:tcPr>
            <w:tcW w:w="1338" w:type="dxa"/>
          </w:tcPr>
          <w:p w:rsidR="00E14515" w:rsidRPr="00EB6895" w:rsidRDefault="00E14515" w:rsidP="00975C8A">
            <w:pPr>
              <w:spacing w:before="0" w:after="0" w:line="276" w:lineRule="auto"/>
              <w:ind w:left="0" w:firstLine="0"/>
              <w:rPr>
                <w:rFonts w:cs="Times New Roman"/>
                <w:sz w:val="24"/>
              </w:rPr>
            </w:pPr>
            <w:r w:rsidRPr="00EB6895">
              <w:rPr>
                <w:rFonts w:cs="Times New Roman"/>
                <w:sz w:val="24"/>
              </w:rPr>
              <w:t>0.000</w:t>
            </w:r>
          </w:p>
        </w:tc>
        <w:tc>
          <w:tcPr>
            <w:tcW w:w="1070" w:type="dxa"/>
            <w:tcBorders>
              <w:right w:val="single" w:sz="4" w:space="0" w:color="auto"/>
            </w:tcBorders>
          </w:tcPr>
          <w:p w:rsidR="00E14515" w:rsidRPr="00EB6895" w:rsidRDefault="00E14515" w:rsidP="00975C8A">
            <w:pPr>
              <w:spacing w:before="0" w:after="0" w:line="276" w:lineRule="auto"/>
              <w:ind w:left="0" w:firstLine="0"/>
              <w:rPr>
                <w:rFonts w:cs="Times New Roman"/>
                <w:sz w:val="24"/>
              </w:rPr>
            </w:pPr>
            <w:r w:rsidRPr="00EB6895">
              <w:rPr>
                <w:rFonts w:cs="Times New Roman"/>
                <w:sz w:val="24"/>
              </w:rPr>
              <w:t>0.000</w:t>
            </w:r>
          </w:p>
        </w:tc>
        <w:tc>
          <w:tcPr>
            <w:tcW w:w="1159" w:type="dxa"/>
            <w:tcBorders>
              <w:left w:val="single" w:sz="4" w:space="0" w:color="auto"/>
            </w:tcBorders>
          </w:tcPr>
          <w:p w:rsidR="00E14515" w:rsidRPr="00EB6895" w:rsidRDefault="00E14515" w:rsidP="00975C8A">
            <w:pPr>
              <w:spacing w:before="0" w:after="0" w:line="276" w:lineRule="auto"/>
              <w:ind w:left="0" w:firstLine="0"/>
              <w:rPr>
                <w:rFonts w:cs="Times New Roman"/>
                <w:color w:val="000000"/>
                <w:sz w:val="24"/>
              </w:rPr>
            </w:pPr>
            <w:r w:rsidRPr="00EB6895">
              <w:rPr>
                <w:rFonts w:cs="Times New Roman"/>
                <w:color w:val="000000"/>
                <w:sz w:val="24"/>
              </w:rPr>
              <w:t>824.107</w:t>
            </w:r>
          </w:p>
        </w:tc>
        <w:tc>
          <w:tcPr>
            <w:tcW w:w="1159" w:type="dxa"/>
            <w:tcBorders>
              <w:left w:val="single" w:sz="4" w:space="0" w:color="auto"/>
            </w:tcBorders>
          </w:tcPr>
          <w:p w:rsidR="00E14515" w:rsidRPr="00EB6895" w:rsidRDefault="00E14515" w:rsidP="00975C8A">
            <w:pPr>
              <w:spacing w:before="0" w:after="0" w:line="276" w:lineRule="auto"/>
              <w:ind w:left="0" w:firstLine="0"/>
              <w:rPr>
                <w:rFonts w:cs="Times New Roman"/>
                <w:sz w:val="24"/>
              </w:rPr>
            </w:pPr>
            <w:r w:rsidRPr="00EB6895">
              <w:rPr>
                <w:rFonts w:cs="Times New Roman"/>
                <w:sz w:val="24"/>
              </w:rPr>
              <w:t>15.758</w:t>
            </w:r>
          </w:p>
        </w:tc>
        <w:tc>
          <w:tcPr>
            <w:tcW w:w="1249" w:type="dxa"/>
            <w:tcBorders>
              <w:left w:val="single" w:sz="4" w:space="0" w:color="auto"/>
              <w:right w:val="single" w:sz="4" w:space="0" w:color="auto"/>
            </w:tcBorders>
          </w:tcPr>
          <w:p w:rsidR="00E14515" w:rsidRPr="00EB6895" w:rsidRDefault="00E14515" w:rsidP="00975C8A">
            <w:pPr>
              <w:spacing w:before="0" w:after="0" w:line="276" w:lineRule="auto"/>
              <w:ind w:left="0" w:firstLine="0"/>
              <w:rPr>
                <w:rFonts w:cs="Times New Roman"/>
                <w:sz w:val="24"/>
              </w:rPr>
            </w:pPr>
            <w:r w:rsidRPr="00EB6895">
              <w:rPr>
                <w:rFonts w:cs="Times New Roman"/>
                <w:sz w:val="24"/>
              </w:rPr>
              <w:t>318.217</w:t>
            </w:r>
          </w:p>
        </w:tc>
        <w:tc>
          <w:tcPr>
            <w:tcW w:w="1070" w:type="dxa"/>
            <w:tcBorders>
              <w:left w:val="single" w:sz="4" w:space="0" w:color="auto"/>
            </w:tcBorders>
          </w:tcPr>
          <w:p w:rsidR="00E14515" w:rsidRPr="00EB6895" w:rsidRDefault="00E14515" w:rsidP="00975C8A">
            <w:pPr>
              <w:spacing w:before="0" w:after="0" w:line="276" w:lineRule="auto"/>
              <w:ind w:left="0" w:firstLine="0"/>
              <w:rPr>
                <w:rFonts w:cs="Times New Roman"/>
                <w:sz w:val="24"/>
              </w:rPr>
            </w:pPr>
            <w:r w:rsidRPr="00EB6895">
              <w:rPr>
                <w:rFonts w:cs="Times New Roman"/>
                <w:sz w:val="24"/>
              </w:rPr>
              <w:t>263.43</w:t>
            </w:r>
          </w:p>
        </w:tc>
        <w:tc>
          <w:tcPr>
            <w:tcW w:w="1338" w:type="dxa"/>
            <w:tcBorders>
              <w:left w:val="single" w:sz="4" w:space="0" w:color="auto"/>
            </w:tcBorders>
          </w:tcPr>
          <w:p w:rsidR="00E14515" w:rsidRPr="00EB6895" w:rsidRDefault="00E14515" w:rsidP="00975C8A">
            <w:pPr>
              <w:spacing w:before="0" w:after="0" w:line="276" w:lineRule="auto"/>
              <w:ind w:left="0" w:firstLine="0"/>
              <w:rPr>
                <w:rFonts w:cs="Times New Roman"/>
                <w:sz w:val="24"/>
              </w:rPr>
            </w:pPr>
            <w:r w:rsidRPr="00EB6895">
              <w:rPr>
                <w:rFonts w:cs="Times New Roman"/>
                <w:sz w:val="24"/>
              </w:rPr>
              <w:t>54.787</w:t>
            </w:r>
          </w:p>
        </w:tc>
      </w:tr>
      <w:tr w:rsidR="00EC27EB" w:rsidRPr="00EB6895" w:rsidTr="00D20A3C">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968"/>
        </w:trPr>
        <w:tc>
          <w:tcPr>
            <w:tcW w:w="535" w:type="dxa"/>
            <w:vMerge/>
            <w:tcBorders>
              <w:left w:val="single" w:sz="4" w:space="0" w:color="auto"/>
              <w:right w:val="single" w:sz="4" w:space="0" w:color="auto"/>
            </w:tcBorders>
          </w:tcPr>
          <w:p w:rsidR="00E14515" w:rsidRPr="00EB6895" w:rsidRDefault="00E14515" w:rsidP="003137BF">
            <w:pPr>
              <w:spacing w:before="0" w:after="0" w:line="360" w:lineRule="auto"/>
              <w:rPr>
                <w:rFonts w:cs="Times New Roman"/>
                <w:sz w:val="24"/>
              </w:rPr>
            </w:pPr>
          </w:p>
        </w:tc>
        <w:tc>
          <w:tcPr>
            <w:tcW w:w="1426" w:type="dxa"/>
            <w:tcBorders>
              <w:left w:val="single" w:sz="4" w:space="0" w:color="auto"/>
            </w:tcBorders>
          </w:tcPr>
          <w:p w:rsidR="00E14515" w:rsidRPr="00EB6895" w:rsidRDefault="00E14515" w:rsidP="00975C8A">
            <w:pPr>
              <w:spacing w:before="0" w:after="0" w:line="276" w:lineRule="auto"/>
              <w:ind w:left="0" w:firstLine="0"/>
              <w:rPr>
                <w:rFonts w:cs="Times New Roman"/>
                <w:b/>
                <w:sz w:val="24"/>
              </w:rPr>
            </w:pPr>
            <w:r w:rsidRPr="00EB6895">
              <w:rPr>
                <w:rFonts w:cs="Times New Roman"/>
                <w:b/>
                <w:sz w:val="24"/>
              </w:rPr>
              <w:t>Grazing/Grassland</w:t>
            </w:r>
          </w:p>
        </w:tc>
        <w:tc>
          <w:tcPr>
            <w:tcW w:w="1249" w:type="dxa"/>
          </w:tcPr>
          <w:p w:rsidR="00E14515" w:rsidRPr="00EB6895" w:rsidRDefault="00E14515" w:rsidP="00975C8A">
            <w:pPr>
              <w:spacing w:before="0" w:after="0" w:line="276" w:lineRule="auto"/>
              <w:ind w:left="0" w:firstLine="0"/>
              <w:rPr>
                <w:rFonts w:cs="Times New Roman"/>
                <w:sz w:val="24"/>
              </w:rPr>
            </w:pPr>
            <w:r w:rsidRPr="00EB6895">
              <w:rPr>
                <w:rFonts w:cs="Times New Roman"/>
                <w:sz w:val="24"/>
              </w:rPr>
              <w:t>263.160</w:t>
            </w:r>
          </w:p>
        </w:tc>
        <w:tc>
          <w:tcPr>
            <w:tcW w:w="1426" w:type="dxa"/>
            <w:shd w:val="clear" w:color="auto" w:fill="FFFF00"/>
          </w:tcPr>
          <w:p w:rsidR="00E14515" w:rsidRPr="00EB6895" w:rsidRDefault="00E14515" w:rsidP="00975C8A">
            <w:pPr>
              <w:spacing w:before="0" w:after="0" w:line="276" w:lineRule="auto"/>
              <w:ind w:left="0" w:firstLine="0"/>
              <w:rPr>
                <w:rFonts w:cs="Times New Roman"/>
                <w:b/>
                <w:sz w:val="24"/>
              </w:rPr>
            </w:pPr>
            <w:r w:rsidRPr="00EB6895">
              <w:rPr>
                <w:rFonts w:cs="Times New Roman"/>
                <w:sz w:val="24"/>
              </w:rPr>
              <w:t>906.210</w:t>
            </w:r>
          </w:p>
        </w:tc>
        <w:tc>
          <w:tcPr>
            <w:tcW w:w="1249" w:type="dxa"/>
          </w:tcPr>
          <w:p w:rsidR="00E14515" w:rsidRPr="00EB6895" w:rsidRDefault="00E14515" w:rsidP="00975C8A">
            <w:pPr>
              <w:spacing w:before="0" w:after="0" w:line="276" w:lineRule="auto"/>
              <w:ind w:left="0" w:firstLine="0"/>
              <w:rPr>
                <w:rFonts w:cs="Times New Roman"/>
                <w:sz w:val="24"/>
              </w:rPr>
            </w:pPr>
            <w:r w:rsidRPr="00EB6895">
              <w:rPr>
                <w:rFonts w:cs="Times New Roman"/>
                <w:sz w:val="24"/>
              </w:rPr>
              <w:t>229.973</w:t>
            </w:r>
          </w:p>
        </w:tc>
        <w:tc>
          <w:tcPr>
            <w:tcW w:w="1338" w:type="dxa"/>
          </w:tcPr>
          <w:p w:rsidR="00E14515" w:rsidRPr="00EB6895" w:rsidRDefault="00E14515" w:rsidP="00975C8A">
            <w:pPr>
              <w:spacing w:before="0" w:after="0" w:line="276" w:lineRule="auto"/>
              <w:ind w:left="0" w:firstLine="0"/>
              <w:rPr>
                <w:rFonts w:cs="Times New Roman"/>
                <w:sz w:val="24"/>
              </w:rPr>
            </w:pPr>
            <w:r w:rsidRPr="00EB6895">
              <w:rPr>
                <w:rFonts w:cs="Times New Roman"/>
                <w:sz w:val="24"/>
              </w:rPr>
              <w:t>0.000</w:t>
            </w:r>
          </w:p>
        </w:tc>
        <w:tc>
          <w:tcPr>
            <w:tcW w:w="1070" w:type="dxa"/>
            <w:tcBorders>
              <w:right w:val="single" w:sz="4" w:space="0" w:color="auto"/>
            </w:tcBorders>
          </w:tcPr>
          <w:p w:rsidR="00E14515" w:rsidRPr="00EB6895" w:rsidRDefault="00E14515" w:rsidP="00975C8A">
            <w:pPr>
              <w:spacing w:before="0" w:after="0" w:line="276" w:lineRule="auto"/>
              <w:ind w:left="0" w:firstLine="0"/>
              <w:rPr>
                <w:rFonts w:cs="Times New Roman"/>
                <w:sz w:val="24"/>
              </w:rPr>
            </w:pPr>
            <w:r w:rsidRPr="00EB6895">
              <w:rPr>
                <w:rFonts w:cs="Times New Roman"/>
                <w:sz w:val="24"/>
              </w:rPr>
              <w:t>0.000</w:t>
            </w:r>
          </w:p>
        </w:tc>
        <w:tc>
          <w:tcPr>
            <w:tcW w:w="1159" w:type="dxa"/>
            <w:tcBorders>
              <w:left w:val="single" w:sz="4" w:space="0" w:color="auto"/>
            </w:tcBorders>
          </w:tcPr>
          <w:p w:rsidR="00E14515" w:rsidRPr="00EB6895" w:rsidRDefault="00E14515" w:rsidP="00975C8A">
            <w:pPr>
              <w:spacing w:before="0" w:after="0" w:line="276" w:lineRule="auto"/>
              <w:ind w:left="0" w:firstLine="0"/>
              <w:rPr>
                <w:rFonts w:cs="Times New Roman"/>
                <w:color w:val="000000"/>
                <w:sz w:val="24"/>
              </w:rPr>
            </w:pPr>
            <w:r w:rsidRPr="00EB6895">
              <w:rPr>
                <w:rFonts w:cs="Times New Roman"/>
                <w:color w:val="000000"/>
                <w:sz w:val="24"/>
              </w:rPr>
              <w:t>1399.343</w:t>
            </w:r>
          </w:p>
        </w:tc>
        <w:tc>
          <w:tcPr>
            <w:tcW w:w="1159" w:type="dxa"/>
            <w:tcBorders>
              <w:left w:val="single" w:sz="4" w:space="0" w:color="auto"/>
            </w:tcBorders>
          </w:tcPr>
          <w:p w:rsidR="00E14515" w:rsidRPr="00EB6895" w:rsidRDefault="00E14515" w:rsidP="00975C8A">
            <w:pPr>
              <w:spacing w:before="0" w:after="0" w:line="276" w:lineRule="auto"/>
              <w:ind w:left="0" w:firstLine="0"/>
              <w:rPr>
                <w:rFonts w:cs="Times New Roman"/>
                <w:sz w:val="24"/>
              </w:rPr>
            </w:pPr>
            <w:r w:rsidRPr="00EB6895">
              <w:rPr>
                <w:rFonts w:cs="Times New Roman"/>
                <w:sz w:val="24"/>
              </w:rPr>
              <w:t>26.7575</w:t>
            </w:r>
          </w:p>
        </w:tc>
        <w:tc>
          <w:tcPr>
            <w:tcW w:w="1249" w:type="dxa"/>
            <w:tcBorders>
              <w:left w:val="single" w:sz="4" w:space="0" w:color="auto"/>
              <w:right w:val="single" w:sz="4" w:space="0" w:color="auto"/>
            </w:tcBorders>
          </w:tcPr>
          <w:p w:rsidR="00E14515" w:rsidRPr="00EB6895" w:rsidRDefault="00E14515" w:rsidP="00975C8A">
            <w:pPr>
              <w:spacing w:before="0" w:after="0" w:line="276" w:lineRule="auto"/>
              <w:ind w:left="0" w:firstLine="0"/>
              <w:rPr>
                <w:rFonts w:cs="Times New Roman"/>
                <w:sz w:val="24"/>
              </w:rPr>
            </w:pPr>
            <w:r w:rsidRPr="00EB6895">
              <w:rPr>
                <w:rFonts w:cs="Times New Roman"/>
                <w:sz w:val="24"/>
              </w:rPr>
              <w:t>493.133</w:t>
            </w:r>
          </w:p>
        </w:tc>
        <w:tc>
          <w:tcPr>
            <w:tcW w:w="1070" w:type="dxa"/>
            <w:tcBorders>
              <w:left w:val="single" w:sz="4" w:space="0" w:color="auto"/>
            </w:tcBorders>
          </w:tcPr>
          <w:p w:rsidR="00E14515" w:rsidRPr="00EB6895" w:rsidRDefault="00E14515" w:rsidP="00975C8A">
            <w:pPr>
              <w:spacing w:before="0" w:after="0" w:line="276" w:lineRule="auto"/>
              <w:ind w:left="0" w:firstLine="0"/>
              <w:rPr>
                <w:rFonts w:cs="Times New Roman"/>
                <w:sz w:val="24"/>
              </w:rPr>
            </w:pPr>
            <w:r w:rsidRPr="00EB6895">
              <w:rPr>
                <w:rFonts w:cs="Times New Roman"/>
                <w:sz w:val="24"/>
              </w:rPr>
              <w:t>327.757</w:t>
            </w:r>
          </w:p>
        </w:tc>
        <w:tc>
          <w:tcPr>
            <w:tcW w:w="1338" w:type="dxa"/>
            <w:tcBorders>
              <w:left w:val="single" w:sz="4" w:space="0" w:color="auto"/>
            </w:tcBorders>
          </w:tcPr>
          <w:p w:rsidR="00E14515" w:rsidRPr="00EB6895" w:rsidRDefault="00E14515" w:rsidP="00975C8A">
            <w:pPr>
              <w:spacing w:before="0" w:after="0" w:line="276" w:lineRule="auto"/>
              <w:ind w:left="0" w:firstLine="0"/>
              <w:rPr>
                <w:rFonts w:cs="Times New Roman"/>
                <w:sz w:val="24"/>
              </w:rPr>
            </w:pPr>
            <w:r w:rsidRPr="00EB6895">
              <w:rPr>
                <w:rFonts w:cs="Times New Roman"/>
                <w:sz w:val="24"/>
              </w:rPr>
              <w:t>165.376</w:t>
            </w:r>
          </w:p>
        </w:tc>
      </w:tr>
      <w:tr w:rsidR="00EC27EB" w:rsidRPr="00EB6895" w:rsidTr="00D20A3C">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767"/>
        </w:trPr>
        <w:tc>
          <w:tcPr>
            <w:tcW w:w="535" w:type="dxa"/>
            <w:vMerge/>
            <w:tcBorders>
              <w:left w:val="single" w:sz="4" w:space="0" w:color="auto"/>
              <w:right w:val="single" w:sz="4" w:space="0" w:color="auto"/>
            </w:tcBorders>
          </w:tcPr>
          <w:p w:rsidR="00E14515" w:rsidRPr="00EB6895" w:rsidRDefault="00E14515" w:rsidP="003137BF">
            <w:pPr>
              <w:spacing w:before="0" w:after="0" w:line="360" w:lineRule="auto"/>
              <w:rPr>
                <w:rFonts w:cs="Times New Roman"/>
                <w:sz w:val="24"/>
              </w:rPr>
            </w:pPr>
          </w:p>
        </w:tc>
        <w:tc>
          <w:tcPr>
            <w:tcW w:w="1426" w:type="dxa"/>
            <w:tcBorders>
              <w:left w:val="single" w:sz="4" w:space="0" w:color="auto"/>
            </w:tcBorders>
          </w:tcPr>
          <w:p w:rsidR="00E14515" w:rsidRPr="00EB6895" w:rsidRDefault="00E14515" w:rsidP="00975C8A">
            <w:pPr>
              <w:spacing w:before="0" w:after="0" w:line="276" w:lineRule="auto"/>
              <w:ind w:left="0" w:firstLine="0"/>
              <w:rPr>
                <w:rFonts w:cs="Times New Roman"/>
                <w:b/>
                <w:sz w:val="24"/>
              </w:rPr>
            </w:pPr>
            <w:r w:rsidRPr="00EB6895">
              <w:rPr>
                <w:rFonts w:cs="Times New Roman"/>
                <w:b/>
                <w:sz w:val="24"/>
              </w:rPr>
              <w:t>Cultivated land</w:t>
            </w:r>
          </w:p>
        </w:tc>
        <w:tc>
          <w:tcPr>
            <w:tcW w:w="1249" w:type="dxa"/>
          </w:tcPr>
          <w:p w:rsidR="00E14515" w:rsidRPr="00EB6895" w:rsidRDefault="00E14515" w:rsidP="00975C8A">
            <w:pPr>
              <w:spacing w:before="0" w:after="0" w:line="276" w:lineRule="auto"/>
              <w:ind w:left="0" w:firstLine="0"/>
              <w:rPr>
                <w:rFonts w:cs="Times New Roman"/>
                <w:sz w:val="24"/>
              </w:rPr>
            </w:pPr>
            <w:r w:rsidRPr="00EB6895">
              <w:rPr>
                <w:rFonts w:cs="Times New Roman"/>
                <w:sz w:val="24"/>
              </w:rPr>
              <w:t>0.270</w:t>
            </w:r>
          </w:p>
        </w:tc>
        <w:tc>
          <w:tcPr>
            <w:tcW w:w="1426" w:type="dxa"/>
          </w:tcPr>
          <w:p w:rsidR="00E14515" w:rsidRPr="00EB6895" w:rsidRDefault="00E14515" w:rsidP="00975C8A">
            <w:pPr>
              <w:spacing w:before="0" w:after="0" w:line="276" w:lineRule="auto"/>
              <w:ind w:left="0" w:firstLine="0"/>
              <w:rPr>
                <w:rFonts w:cs="Times New Roman"/>
                <w:sz w:val="24"/>
              </w:rPr>
            </w:pPr>
            <w:r w:rsidRPr="00EB6895">
              <w:rPr>
                <w:rFonts w:cs="Times New Roman"/>
                <w:sz w:val="24"/>
              </w:rPr>
              <w:t>9.540</w:t>
            </w:r>
          </w:p>
        </w:tc>
        <w:tc>
          <w:tcPr>
            <w:tcW w:w="1249" w:type="dxa"/>
            <w:shd w:val="clear" w:color="auto" w:fill="FFFF00"/>
          </w:tcPr>
          <w:p w:rsidR="00E14515" w:rsidRPr="00EB6895" w:rsidRDefault="00E14515" w:rsidP="00975C8A">
            <w:pPr>
              <w:pStyle w:val="PlainText"/>
              <w:spacing w:before="0" w:line="276" w:lineRule="auto"/>
              <w:ind w:left="0" w:firstLine="0"/>
              <w:rPr>
                <w:rFonts w:ascii="Times New Roman" w:hAnsi="Times New Roman" w:cs="Times New Roman"/>
                <w:sz w:val="24"/>
                <w:szCs w:val="22"/>
              </w:rPr>
            </w:pPr>
            <w:r w:rsidRPr="00EB6895">
              <w:rPr>
                <w:rFonts w:ascii="Times New Roman" w:hAnsi="Times New Roman" w:cs="Times New Roman"/>
                <w:sz w:val="24"/>
                <w:szCs w:val="22"/>
              </w:rPr>
              <w:t>1353.307</w:t>
            </w:r>
          </w:p>
          <w:p w:rsidR="00E14515" w:rsidRPr="00EB6895" w:rsidRDefault="00E14515" w:rsidP="00975C8A">
            <w:pPr>
              <w:spacing w:before="0" w:after="0" w:line="276" w:lineRule="auto"/>
              <w:rPr>
                <w:rFonts w:cs="Times New Roman"/>
                <w:b/>
                <w:sz w:val="24"/>
              </w:rPr>
            </w:pPr>
          </w:p>
        </w:tc>
        <w:tc>
          <w:tcPr>
            <w:tcW w:w="1338" w:type="dxa"/>
          </w:tcPr>
          <w:p w:rsidR="00E14515" w:rsidRPr="00EB6895" w:rsidRDefault="00E14515" w:rsidP="00975C8A">
            <w:pPr>
              <w:spacing w:before="0" w:after="0" w:line="276" w:lineRule="auto"/>
              <w:ind w:left="0" w:firstLine="0"/>
              <w:rPr>
                <w:rFonts w:cs="Times New Roman"/>
                <w:sz w:val="24"/>
              </w:rPr>
            </w:pPr>
            <w:r w:rsidRPr="00EB6895">
              <w:rPr>
                <w:rFonts w:cs="Times New Roman"/>
                <w:sz w:val="24"/>
              </w:rPr>
              <w:t>0.000</w:t>
            </w:r>
          </w:p>
        </w:tc>
        <w:tc>
          <w:tcPr>
            <w:tcW w:w="1070" w:type="dxa"/>
            <w:tcBorders>
              <w:right w:val="single" w:sz="4" w:space="0" w:color="auto"/>
            </w:tcBorders>
          </w:tcPr>
          <w:p w:rsidR="00E14515" w:rsidRPr="00EB6895" w:rsidRDefault="00E14515" w:rsidP="00975C8A">
            <w:pPr>
              <w:spacing w:before="0" w:after="0" w:line="276" w:lineRule="auto"/>
              <w:ind w:left="0" w:firstLine="0"/>
              <w:rPr>
                <w:rFonts w:cs="Times New Roman"/>
                <w:sz w:val="24"/>
              </w:rPr>
            </w:pPr>
            <w:r w:rsidRPr="00EB6895">
              <w:rPr>
                <w:rFonts w:cs="Times New Roman"/>
                <w:sz w:val="24"/>
              </w:rPr>
              <w:t>0.000</w:t>
            </w:r>
          </w:p>
        </w:tc>
        <w:tc>
          <w:tcPr>
            <w:tcW w:w="1159" w:type="dxa"/>
            <w:tcBorders>
              <w:left w:val="single" w:sz="4" w:space="0" w:color="auto"/>
            </w:tcBorders>
          </w:tcPr>
          <w:p w:rsidR="00E14515" w:rsidRPr="00EB6895" w:rsidRDefault="00E14515" w:rsidP="00975C8A">
            <w:pPr>
              <w:spacing w:before="0" w:after="0" w:line="276" w:lineRule="auto"/>
              <w:ind w:left="0" w:firstLine="0"/>
              <w:rPr>
                <w:rFonts w:cs="Times New Roman"/>
                <w:color w:val="000000"/>
                <w:sz w:val="24"/>
              </w:rPr>
            </w:pPr>
            <w:r w:rsidRPr="00EB6895">
              <w:rPr>
                <w:rFonts w:cs="Times New Roman"/>
                <w:color w:val="000000"/>
                <w:sz w:val="24"/>
              </w:rPr>
              <w:t>1363.117</w:t>
            </w:r>
          </w:p>
        </w:tc>
        <w:tc>
          <w:tcPr>
            <w:tcW w:w="1159" w:type="dxa"/>
            <w:tcBorders>
              <w:left w:val="single" w:sz="4" w:space="0" w:color="auto"/>
            </w:tcBorders>
          </w:tcPr>
          <w:p w:rsidR="00E14515" w:rsidRPr="00EB6895" w:rsidRDefault="00E14515" w:rsidP="00975C8A">
            <w:pPr>
              <w:spacing w:before="0" w:after="0" w:line="276" w:lineRule="auto"/>
              <w:ind w:left="0" w:firstLine="0"/>
              <w:rPr>
                <w:rFonts w:cs="Times New Roman"/>
                <w:sz w:val="24"/>
              </w:rPr>
            </w:pPr>
            <w:r w:rsidRPr="00EB6895">
              <w:rPr>
                <w:rFonts w:cs="Times New Roman"/>
                <w:sz w:val="24"/>
              </w:rPr>
              <w:t>26.0648</w:t>
            </w:r>
          </w:p>
        </w:tc>
        <w:tc>
          <w:tcPr>
            <w:tcW w:w="1249" w:type="dxa"/>
            <w:tcBorders>
              <w:left w:val="single" w:sz="4" w:space="0" w:color="auto"/>
              <w:right w:val="single" w:sz="4" w:space="0" w:color="auto"/>
            </w:tcBorders>
          </w:tcPr>
          <w:p w:rsidR="00E14515" w:rsidRPr="00EB6895" w:rsidRDefault="00E14515" w:rsidP="00975C8A">
            <w:pPr>
              <w:spacing w:before="0" w:after="0" w:line="276" w:lineRule="auto"/>
              <w:ind w:left="0" w:firstLine="0"/>
              <w:rPr>
                <w:rFonts w:cs="Times New Roman"/>
                <w:sz w:val="24"/>
              </w:rPr>
            </w:pPr>
            <w:r w:rsidRPr="00EB6895">
              <w:rPr>
                <w:rFonts w:cs="Times New Roman"/>
                <w:sz w:val="24"/>
              </w:rPr>
              <w:t>9.81</w:t>
            </w:r>
          </w:p>
        </w:tc>
        <w:tc>
          <w:tcPr>
            <w:tcW w:w="1070" w:type="dxa"/>
            <w:tcBorders>
              <w:left w:val="single" w:sz="4" w:space="0" w:color="auto"/>
            </w:tcBorders>
          </w:tcPr>
          <w:p w:rsidR="00E14515" w:rsidRPr="00EB6895" w:rsidRDefault="00E14515" w:rsidP="00975C8A">
            <w:pPr>
              <w:spacing w:before="0" w:after="0" w:line="276" w:lineRule="auto"/>
              <w:ind w:left="0" w:firstLine="0"/>
              <w:rPr>
                <w:rFonts w:cs="Times New Roman"/>
                <w:sz w:val="24"/>
              </w:rPr>
            </w:pPr>
            <w:r w:rsidRPr="00EB6895">
              <w:rPr>
                <w:rFonts w:cs="Times New Roman"/>
                <w:sz w:val="24"/>
              </w:rPr>
              <w:t>303.818</w:t>
            </w:r>
          </w:p>
        </w:tc>
        <w:tc>
          <w:tcPr>
            <w:tcW w:w="1338" w:type="dxa"/>
            <w:tcBorders>
              <w:left w:val="single" w:sz="4" w:space="0" w:color="auto"/>
            </w:tcBorders>
          </w:tcPr>
          <w:p w:rsidR="00E14515" w:rsidRPr="00EB6895" w:rsidRDefault="00E14515" w:rsidP="00975C8A">
            <w:pPr>
              <w:spacing w:before="0" w:after="0" w:line="276" w:lineRule="auto"/>
              <w:ind w:left="0" w:firstLine="0"/>
              <w:rPr>
                <w:rFonts w:cs="Times New Roman"/>
                <w:sz w:val="24"/>
              </w:rPr>
            </w:pPr>
            <w:r w:rsidRPr="00EB6895">
              <w:rPr>
                <w:rFonts w:cs="Times New Roman"/>
                <w:sz w:val="24"/>
              </w:rPr>
              <w:t>-294.008</w:t>
            </w:r>
          </w:p>
        </w:tc>
      </w:tr>
      <w:tr w:rsidR="00EC27EB" w:rsidRPr="00EB6895" w:rsidTr="00D20A3C">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474"/>
        </w:trPr>
        <w:tc>
          <w:tcPr>
            <w:tcW w:w="535" w:type="dxa"/>
            <w:vMerge/>
            <w:tcBorders>
              <w:left w:val="single" w:sz="4" w:space="0" w:color="auto"/>
              <w:right w:val="single" w:sz="4" w:space="0" w:color="auto"/>
            </w:tcBorders>
          </w:tcPr>
          <w:p w:rsidR="00E14515" w:rsidRPr="00EB6895" w:rsidRDefault="00E14515" w:rsidP="003137BF">
            <w:pPr>
              <w:spacing w:before="0" w:after="0" w:line="360" w:lineRule="auto"/>
              <w:rPr>
                <w:rFonts w:cs="Times New Roman"/>
                <w:sz w:val="24"/>
              </w:rPr>
            </w:pPr>
          </w:p>
        </w:tc>
        <w:tc>
          <w:tcPr>
            <w:tcW w:w="1426" w:type="dxa"/>
            <w:tcBorders>
              <w:left w:val="single" w:sz="4" w:space="0" w:color="auto"/>
            </w:tcBorders>
          </w:tcPr>
          <w:p w:rsidR="00E14515" w:rsidRPr="00EB6895" w:rsidRDefault="00E14515" w:rsidP="00975C8A">
            <w:pPr>
              <w:spacing w:before="0" w:after="0" w:line="276" w:lineRule="auto"/>
              <w:ind w:left="0" w:firstLine="0"/>
              <w:rPr>
                <w:rFonts w:cs="Times New Roman"/>
                <w:b/>
                <w:sz w:val="24"/>
              </w:rPr>
            </w:pPr>
            <w:r w:rsidRPr="00EB6895">
              <w:rPr>
                <w:rFonts w:cs="Times New Roman"/>
                <w:b/>
                <w:sz w:val="24"/>
              </w:rPr>
              <w:t>Settlement</w:t>
            </w:r>
          </w:p>
        </w:tc>
        <w:tc>
          <w:tcPr>
            <w:tcW w:w="1249" w:type="dxa"/>
          </w:tcPr>
          <w:p w:rsidR="00E14515" w:rsidRPr="00EB6895" w:rsidRDefault="00E14515" w:rsidP="00975C8A">
            <w:pPr>
              <w:spacing w:before="0" w:after="0" w:line="276" w:lineRule="auto"/>
              <w:ind w:left="0" w:firstLine="0"/>
              <w:rPr>
                <w:rFonts w:cs="Times New Roman"/>
                <w:sz w:val="24"/>
              </w:rPr>
            </w:pPr>
            <w:r w:rsidRPr="00EB6895">
              <w:rPr>
                <w:rFonts w:cs="Times New Roman"/>
                <w:sz w:val="24"/>
              </w:rPr>
              <w:t>0.000</w:t>
            </w:r>
          </w:p>
        </w:tc>
        <w:tc>
          <w:tcPr>
            <w:tcW w:w="1426" w:type="dxa"/>
          </w:tcPr>
          <w:p w:rsidR="00E14515" w:rsidRPr="00EB6895" w:rsidRDefault="00E14515" w:rsidP="00975C8A">
            <w:pPr>
              <w:spacing w:before="0" w:after="0" w:line="276" w:lineRule="auto"/>
              <w:ind w:left="0" w:firstLine="0"/>
              <w:rPr>
                <w:rFonts w:cs="Times New Roman"/>
                <w:sz w:val="24"/>
              </w:rPr>
            </w:pPr>
            <w:r w:rsidRPr="00EB6895">
              <w:rPr>
                <w:rFonts w:cs="Times New Roman"/>
                <w:sz w:val="24"/>
              </w:rPr>
              <w:t>0.000</w:t>
            </w:r>
          </w:p>
        </w:tc>
        <w:tc>
          <w:tcPr>
            <w:tcW w:w="1249" w:type="dxa"/>
          </w:tcPr>
          <w:p w:rsidR="00E14515" w:rsidRPr="00EB6895" w:rsidRDefault="00E14515" w:rsidP="00975C8A">
            <w:pPr>
              <w:spacing w:before="0" w:after="0" w:line="276" w:lineRule="auto"/>
              <w:ind w:left="0" w:firstLine="0"/>
              <w:rPr>
                <w:rFonts w:cs="Times New Roman"/>
                <w:sz w:val="24"/>
              </w:rPr>
            </w:pPr>
            <w:r w:rsidRPr="00EB6895">
              <w:rPr>
                <w:rFonts w:cs="Times New Roman"/>
                <w:sz w:val="24"/>
              </w:rPr>
              <w:t>78.255</w:t>
            </w:r>
          </w:p>
        </w:tc>
        <w:tc>
          <w:tcPr>
            <w:tcW w:w="1338" w:type="dxa"/>
            <w:shd w:val="clear" w:color="auto" w:fill="FFFF00"/>
          </w:tcPr>
          <w:p w:rsidR="00E14515" w:rsidRPr="00EB6895" w:rsidRDefault="00E14515" w:rsidP="00975C8A">
            <w:pPr>
              <w:spacing w:before="0" w:after="0" w:line="276" w:lineRule="auto"/>
              <w:ind w:left="0" w:firstLine="0"/>
              <w:rPr>
                <w:rFonts w:cs="Times New Roman"/>
                <w:b/>
                <w:sz w:val="24"/>
              </w:rPr>
            </w:pPr>
            <w:r w:rsidRPr="00EB6895">
              <w:rPr>
                <w:rFonts w:cs="Times New Roman"/>
                <w:sz w:val="24"/>
              </w:rPr>
              <w:t>1083.847</w:t>
            </w:r>
          </w:p>
        </w:tc>
        <w:tc>
          <w:tcPr>
            <w:tcW w:w="1070" w:type="dxa"/>
            <w:tcBorders>
              <w:right w:val="single" w:sz="4" w:space="0" w:color="auto"/>
            </w:tcBorders>
          </w:tcPr>
          <w:p w:rsidR="00E14515" w:rsidRPr="00EB6895" w:rsidRDefault="00E14515" w:rsidP="00975C8A">
            <w:pPr>
              <w:spacing w:before="0" w:after="0" w:line="276" w:lineRule="auto"/>
              <w:ind w:left="0" w:firstLine="0"/>
              <w:rPr>
                <w:rFonts w:cs="Times New Roman"/>
                <w:sz w:val="24"/>
              </w:rPr>
            </w:pPr>
            <w:r w:rsidRPr="00EB6895">
              <w:rPr>
                <w:rFonts w:cs="Times New Roman"/>
                <w:sz w:val="24"/>
              </w:rPr>
              <w:t>0.000</w:t>
            </w:r>
          </w:p>
        </w:tc>
        <w:tc>
          <w:tcPr>
            <w:tcW w:w="1159" w:type="dxa"/>
            <w:tcBorders>
              <w:left w:val="single" w:sz="4" w:space="0" w:color="auto"/>
            </w:tcBorders>
          </w:tcPr>
          <w:p w:rsidR="00E14515" w:rsidRPr="00EB6895" w:rsidRDefault="00E14515" w:rsidP="00975C8A">
            <w:pPr>
              <w:spacing w:before="0" w:after="0" w:line="276" w:lineRule="auto"/>
              <w:ind w:left="0" w:firstLine="0"/>
              <w:rPr>
                <w:rFonts w:cs="Times New Roman"/>
                <w:color w:val="000000"/>
                <w:sz w:val="24"/>
              </w:rPr>
            </w:pPr>
            <w:r w:rsidRPr="00EB6895">
              <w:rPr>
                <w:rFonts w:cs="Times New Roman"/>
                <w:color w:val="000000"/>
                <w:sz w:val="24"/>
              </w:rPr>
              <w:t>1162.102</w:t>
            </w:r>
          </w:p>
        </w:tc>
        <w:tc>
          <w:tcPr>
            <w:tcW w:w="1159" w:type="dxa"/>
            <w:tcBorders>
              <w:left w:val="single" w:sz="4" w:space="0" w:color="auto"/>
            </w:tcBorders>
          </w:tcPr>
          <w:p w:rsidR="00E14515" w:rsidRPr="00EB6895" w:rsidRDefault="00E14515" w:rsidP="00975C8A">
            <w:pPr>
              <w:spacing w:before="0" w:after="0" w:line="276" w:lineRule="auto"/>
              <w:ind w:left="0" w:firstLine="0"/>
              <w:rPr>
                <w:rFonts w:cs="Times New Roman"/>
                <w:sz w:val="24"/>
              </w:rPr>
            </w:pPr>
            <w:r w:rsidRPr="00EB6895">
              <w:rPr>
                <w:rFonts w:cs="Times New Roman"/>
                <w:sz w:val="24"/>
              </w:rPr>
              <w:t>22.22</w:t>
            </w:r>
          </w:p>
        </w:tc>
        <w:tc>
          <w:tcPr>
            <w:tcW w:w="1249" w:type="dxa"/>
            <w:tcBorders>
              <w:left w:val="single" w:sz="4" w:space="0" w:color="auto"/>
              <w:right w:val="single" w:sz="4" w:space="0" w:color="auto"/>
            </w:tcBorders>
          </w:tcPr>
          <w:p w:rsidR="00E14515" w:rsidRPr="00EB6895" w:rsidRDefault="00E14515" w:rsidP="00975C8A">
            <w:pPr>
              <w:spacing w:before="0" w:after="0" w:line="276" w:lineRule="auto"/>
              <w:ind w:left="0" w:firstLine="0"/>
              <w:rPr>
                <w:rFonts w:cs="Times New Roman"/>
                <w:sz w:val="24"/>
              </w:rPr>
            </w:pPr>
            <w:r w:rsidRPr="00EB6895">
              <w:rPr>
                <w:rFonts w:cs="Times New Roman"/>
                <w:sz w:val="24"/>
              </w:rPr>
              <w:t>78.255</w:t>
            </w:r>
          </w:p>
        </w:tc>
        <w:tc>
          <w:tcPr>
            <w:tcW w:w="1070" w:type="dxa"/>
            <w:tcBorders>
              <w:left w:val="single" w:sz="4" w:space="0" w:color="auto"/>
            </w:tcBorders>
          </w:tcPr>
          <w:p w:rsidR="00E14515" w:rsidRPr="00EB6895" w:rsidRDefault="00E14515" w:rsidP="00975C8A">
            <w:pPr>
              <w:spacing w:before="0" w:after="0" w:line="276" w:lineRule="auto"/>
              <w:ind w:left="0" w:firstLine="0"/>
              <w:rPr>
                <w:rFonts w:cs="Times New Roman"/>
                <w:sz w:val="24"/>
              </w:rPr>
            </w:pPr>
            <w:r w:rsidRPr="00EB6895">
              <w:rPr>
                <w:rFonts w:cs="Times New Roman"/>
                <w:sz w:val="24"/>
              </w:rPr>
              <w:t>73.845</w:t>
            </w:r>
          </w:p>
        </w:tc>
        <w:tc>
          <w:tcPr>
            <w:tcW w:w="1338" w:type="dxa"/>
            <w:tcBorders>
              <w:left w:val="single" w:sz="4" w:space="0" w:color="auto"/>
            </w:tcBorders>
          </w:tcPr>
          <w:p w:rsidR="00E14515" w:rsidRPr="00EB6895" w:rsidRDefault="00E14515" w:rsidP="00975C8A">
            <w:pPr>
              <w:spacing w:before="0" w:after="0" w:line="276" w:lineRule="auto"/>
              <w:ind w:left="0" w:firstLine="0"/>
              <w:rPr>
                <w:rFonts w:cs="Times New Roman"/>
                <w:sz w:val="24"/>
              </w:rPr>
            </w:pPr>
            <w:r w:rsidRPr="00EB6895">
              <w:rPr>
                <w:rFonts w:cs="Times New Roman"/>
                <w:sz w:val="24"/>
              </w:rPr>
              <w:t>4.41</w:t>
            </w:r>
          </w:p>
        </w:tc>
      </w:tr>
      <w:tr w:rsidR="00EC27EB" w:rsidRPr="00EB6895" w:rsidTr="00D20A3C">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785"/>
        </w:trPr>
        <w:tc>
          <w:tcPr>
            <w:tcW w:w="535" w:type="dxa"/>
            <w:vMerge/>
            <w:tcBorders>
              <w:left w:val="single" w:sz="4" w:space="0" w:color="auto"/>
              <w:bottom w:val="single" w:sz="4" w:space="0" w:color="auto"/>
              <w:right w:val="single" w:sz="4" w:space="0" w:color="auto"/>
            </w:tcBorders>
          </w:tcPr>
          <w:p w:rsidR="00E14515" w:rsidRPr="00EB6895" w:rsidRDefault="00E14515" w:rsidP="003137BF">
            <w:pPr>
              <w:spacing w:before="0" w:after="0" w:line="360" w:lineRule="auto"/>
              <w:rPr>
                <w:rFonts w:cs="Times New Roman"/>
                <w:sz w:val="24"/>
              </w:rPr>
            </w:pPr>
          </w:p>
        </w:tc>
        <w:tc>
          <w:tcPr>
            <w:tcW w:w="1426" w:type="dxa"/>
            <w:tcBorders>
              <w:left w:val="single" w:sz="4" w:space="0" w:color="auto"/>
              <w:bottom w:val="single" w:sz="4" w:space="0" w:color="auto"/>
            </w:tcBorders>
          </w:tcPr>
          <w:p w:rsidR="00E14515" w:rsidRPr="00EB6895" w:rsidRDefault="00E14515" w:rsidP="00975C8A">
            <w:pPr>
              <w:spacing w:before="0" w:after="0" w:line="276" w:lineRule="auto"/>
              <w:ind w:left="0" w:firstLine="0"/>
              <w:rPr>
                <w:rFonts w:cs="Times New Roman"/>
                <w:b/>
                <w:sz w:val="24"/>
              </w:rPr>
            </w:pPr>
            <w:proofErr w:type="spellStart"/>
            <w:r w:rsidRPr="00EB6895">
              <w:rPr>
                <w:rFonts w:cs="Times New Roman"/>
                <w:b/>
                <w:sz w:val="24"/>
              </w:rPr>
              <w:t>Waterbody</w:t>
            </w:r>
            <w:proofErr w:type="spellEnd"/>
          </w:p>
        </w:tc>
        <w:tc>
          <w:tcPr>
            <w:tcW w:w="1249" w:type="dxa"/>
            <w:tcBorders>
              <w:bottom w:val="single" w:sz="4" w:space="0" w:color="auto"/>
            </w:tcBorders>
          </w:tcPr>
          <w:p w:rsidR="00E14515" w:rsidRPr="00EB6895" w:rsidRDefault="00E14515" w:rsidP="00975C8A">
            <w:pPr>
              <w:pStyle w:val="PlainText"/>
              <w:spacing w:before="0" w:line="276" w:lineRule="auto"/>
              <w:ind w:left="0" w:firstLine="0"/>
              <w:rPr>
                <w:rFonts w:ascii="Times New Roman" w:hAnsi="Times New Roman" w:cs="Times New Roman"/>
                <w:sz w:val="24"/>
              </w:rPr>
            </w:pPr>
            <w:r w:rsidRPr="00EB6895">
              <w:rPr>
                <w:rFonts w:ascii="Times New Roman" w:hAnsi="Times New Roman" w:cs="Times New Roman"/>
                <w:sz w:val="24"/>
                <w:szCs w:val="22"/>
              </w:rPr>
              <w:t>0.000</w:t>
            </w:r>
          </w:p>
        </w:tc>
        <w:tc>
          <w:tcPr>
            <w:tcW w:w="1426" w:type="dxa"/>
            <w:tcBorders>
              <w:bottom w:val="single" w:sz="4" w:space="0" w:color="auto"/>
            </w:tcBorders>
          </w:tcPr>
          <w:p w:rsidR="00E14515" w:rsidRPr="00EB6895" w:rsidRDefault="00E14515" w:rsidP="00975C8A">
            <w:pPr>
              <w:pStyle w:val="PlainText"/>
              <w:spacing w:before="0" w:line="276" w:lineRule="auto"/>
              <w:ind w:left="0" w:firstLine="0"/>
              <w:rPr>
                <w:rFonts w:ascii="Times New Roman" w:hAnsi="Times New Roman" w:cs="Times New Roman"/>
                <w:sz w:val="24"/>
              </w:rPr>
            </w:pPr>
            <w:r w:rsidRPr="00EB6895">
              <w:rPr>
                <w:rFonts w:ascii="Times New Roman" w:hAnsi="Times New Roman" w:cs="Times New Roman"/>
                <w:sz w:val="24"/>
                <w:szCs w:val="22"/>
              </w:rPr>
              <w:t>0.000</w:t>
            </w:r>
          </w:p>
        </w:tc>
        <w:tc>
          <w:tcPr>
            <w:tcW w:w="1249" w:type="dxa"/>
            <w:tcBorders>
              <w:bottom w:val="single" w:sz="4" w:space="0" w:color="auto"/>
            </w:tcBorders>
          </w:tcPr>
          <w:p w:rsidR="00E14515" w:rsidRPr="00EB6895" w:rsidRDefault="00E14515" w:rsidP="00975C8A">
            <w:pPr>
              <w:pStyle w:val="PlainText"/>
              <w:spacing w:before="0" w:line="276" w:lineRule="auto"/>
              <w:ind w:left="0" w:firstLine="0"/>
              <w:rPr>
                <w:rFonts w:ascii="Times New Roman" w:hAnsi="Times New Roman" w:cs="Times New Roman"/>
                <w:sz w:val="24"/>
              </w:rPr>
            </w:pPr>
            <w:r w:rsidRPr="00EB6895">
              <w:rPr>
                <w:rFonts w:ascii="Times New Roman" w:hAnsi="Times New Roman" w:cs="Times New Roman"/>
                <w:sz w:val="24"/>
                <w:szCs w:val="22"/>
              </w:rPr>
              <w:t>0.000</w:t>
            </w:r>
          </w:p>
        </w:tc>
        <w:tc>
          <w:tcPr>
            <w:tcW w:w="1338" w:type="dxa"/>
            <w:tcBorders>
              <w:bottom w:val="single" w:sz="4" w:space="0" w:color="auto"/>
            </w:tcBorders>
          </w:tcPr>
          <w:p w:rsidR="00E14515" w:rsidRPr="00EB6895" w:rsidRDefault="00E14515" w:rsidP="00975C8A">
            <w:pPr>
              <w:spacing w:before="0" w:after="0" w:line="276" w:lineRule="auto"/>
              <w:ind w:left="0" w:firstLine="0"/>
              <w:rPr>
                <w:rFonts w:cs="Times New Roman"/>
                <w:sz w:val="24"/>
              </w:rPr>
            </w:pPr>
            <w:r w:rsidRPr="00EB6895">
              <w:rPr>
                <w:rFonts w:cs="Times New Roman"/>
                <w:sz w:val="24"/>
              </w:rPr>
              <w:t>73.845</w:t>
            </w:r>
          </w:p>
        </w:tc>
        <w:tc>
          <w:tcPr>
            <w:tcW w:w="1070" w:type="dxa"/>
            <w:tcBorders>
              <w:bottom w:val="single" w:sz="4" w:space="0" w:color="auto"/>
              <w:right w:val="single" w:sz="4" w:space="0" w:color="auto"/>
            </w:tcBorders>
            <w:shd w:val="clear" w:color="auto" w:fill="FFFF00"/>
          </w:tcPr>
          <w:p w:rsidR="00E14515" w:rsidRPr="00EB6895" w:rsidRDefault="00E14515" w:rsidP="00975C8A">
            <w:pPr>
              <w:spacing w:before="0" w:after="0" w:line="276" w:lineRule="auto"/>
              <w:ind w:left="0" w:firstLine="0"/>
              <w:rPr>
                <w:rFonts w:cs="Times New Roman"/>
                <w:b/>
                <w:sz w:val="24"/>
              </w:rPr>
            </w:pPr>
            <w:r w:rsidRPr="00EB6895">
              <w:rPr>
                <w:rFonts w:cs="Times New Roman"/>
                <w:sz w:val="24"/>
              </w:rPr>
              <w:t>407.205</w:t>
            </w:r>
          </w:p>
        </w:tc>
        <w:tc>
          <w:tcPr>
            <w:tcW w:w="1159" w:type="dxa"/>
            <w:tcBorders>
              <w:left w:val="single" w:sz="4" w:space="0" w:color="auto"/>
              <w:bottom w:val="single" w:sz="4" w:space="0" w:color="auto"/>
            </w:tcBorders>
          </w:tcPr>
          <w:p w:rsidR="00E14515" w:rsidRPr="00EB6895" w:rsidRDefault="00E14515" w:rsidP="00975C8A">
            <w:pPr>
              <w:spacing w:before="0" w:after="0" w:line="276" w:lineRule="auto"/>
              <w:ind w:left="0" w:firstLine="0"/>
              <w:rPr>
                <w:rFonts w:cs="Times New Roman"/>
                <w:bCs/>
                <w:color w:val="000000"/>
                <w:sz w:val="24"/>
              </w:rPr>
            </w:pPr>
            <w:r w:rsidRPr="00EB6895">
              <w:rPr>
                <w:rFonts w:cs="Times New Roman"/>
                <w:bCs/>
                <w:color w:val="000000"/>
                <w:sz w:val="24"/>
              </w:rPr>
              <w:t>481.05</w:t>
            </w:r>
          </w:p>
        </w:tc>
        <w:tc>
          <w:tcPr>
            <w:tcW w:w="1159" w:type="dxa"/>
            <w:tcBorders>
              <w:left w:val="single" w:sz="4" w:space="0" w:color="auto"/>
              <w:bottom w:val="single" w:sz="4" w:space="0" w:color="auto"/>
            </w:tcBorders>
          </w:tcPr>
          <w:p w:rsidR="00E14515" w:rsidRPr="00EB6895" w:rsidRDefault="00E14515" w:rsidP="00975C8A">
            <w:pPr>
              <w:spacing w:before="0" w:after="0" w:line="276" w:lineRule="auto"/>
              <w:ind w:left="0" w:firstLine="0"/>
              <w:rPr>
                <w:rFonts w:cs="Times New Roman"/>
                <w:sz w:val="24"/>
              </w:rPr>
            </w:pPr>
            <w:r w:rsidRPr="00EB6895">
              <w:rPr>
                <w:rFonts w:cs="Times New Roman"/>
                <w:sz w:val="24"/>
              </w:rPr>
              <w:t>9.19</w:t>
            </w:r>
          </w:p>
        </w:tc>
        <w:tc>
          <w:tcPr>
            <w:tcW w:w="1249" w:type="dxa"/>
            <w:tcBorders>
              <w:left w:val="single" w:sz="4" w:space="0" w:color="auto"/>
              <w:bottom w:val="single" w:sz="4" w:space="0" w:color="auto"/>
              <w:right w:val="single" w:sz="4" w:space="0" w:color="auto"/>
            </w:tcBorders>
          </w:tcPr>
          <w:p w:rsidR="00E14515" w:rsidRPr="00EB6895" w:rsidRDefault="00E14515" w:rsidP="00975C8A">
            <w:pPr>
              <w:spacing w:before="0" w:after="0" w:line="276" w:lineRule="auto"/>
              <w:ind w:left="0" w:firstLine="0"/>
              <w:rPr>
                <w:rFonts w:cs="Times New Roman"/>
                <w:sz w:val="24"/>
              </w:rPr>
            </w:pPr>
            <w:r w:rsidRPr="00EB6895">
              <w:rPr>
                <w:rFonts w:cs="Times New Roman"/>
                <w:sz w:val="24"/>
              </w:rPr>
              <w:t>73.845</w:t>
            </w:r>
          </w:p>
        </w:tc>
        <w:tc>
          <w:tcPr>
            <w:tcW w:w="1070" w:type="dxa"/>
            <w:tcBorders>
              <w:left w:val="single" w:sz="4" w:space="0" w:color="auto"/>
              <w:bottom w:val="single" w:sz="4" w:space="0" w:color="auto"/>
            </w:tcBorders>
          </w:tcPr>
          <w:p w:rsidR="00E14515" w:rsidRPr="00EB6895" w:rsidRDefault="00E14515" w:rsidP="00975C8A">
            <w:pPr>
              <w:spacing w:before="0" w:after="0" w:line="276" w:lineRule="auto"/>
              <w:ind w:left="0" w:firstLine="0"/>
              <w:rPr>
                <w:rFonts w:cs="Times New Roman"/>
                <w:sz w:val="24"/>
              </w:rPr>
            </w:pPr>
            <w:r w:rsidRPr="00EB6895">
              <w:rPr>
                <w:rFonts w:cs="Times New Roman"/>
                <w:sz w:val="24"/>
              </w:rPr>
              <w:t>407.205</w:t>
            </w:r>
          </w:p>
        </w:tc>
        <w:tc>
          <w:tcPr>
            <w:tcW w:w="1338" w:type="dxa"/>
            <w:tcBorders>
              <w:left w:val="single" w:sz="4" w:space="0" w:color="auto"/>
              <w:bottom w:val="single" w:sz="4" w:space="0" w:color="auto"/>
            </w:tcBorders>
          </w:tcPr>
          <w:p w:rsidR="00E14515" w:rsidRPr="00EB6895" w:rsidRDefault="00E14515" w:rsidP="00975C8A">
            <w:pPr>
              <w:spacing w:before="0" w:after="0" w:line="276" w:lineRule="auto"/>
              <w:ind w:left="0" w:firstLine="0"/>
              <w:rPr>
                <w:rFonts w:cs="Times New Roman"/>
                <w:sz w:val="24"/>
              </w:rPr>
            </w:pPr>
            <w:r w:rsidRPr="00EB6895">
              <w:rPr>
                <w:rFonts w:cs="Times New Roman"/>
                <w:sz w:val="24"/>
              </w:rPr>
              <w:t>-333.36</w:t>
            </w:r>
          </w:p>
        </w:tc>
      </w:tr>
      <w:tr w:rsidR="00EC27EB" w:rsidRPr="00EB6895" w:rsidTr="00D20A3C">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812"/>
        </w:trPr>
        <w:tc>
          <w:tcPr>
            <w:tcW w:w="535" w:type="dxa"/>
            <w:vMerge/>
            <w:tcBorders>
              <w:left w:val="single" w:sz="4" w:space="0" w:color="auto"/>
              <w:right w:val="single" w:sz="4" w:space="0" w:color="auto"/>
            </w:tcBorders>
          </w:tcPr>
          <w:p w:rsidR="00E14515" w:rsidRPr="00EB6895" w:rsidRDefault="00E14515" w:rsidP="003137BF">
            <w:pPr>
              <w:spacing w:before="0" w:after="0" w:line="360" w:lineRule="auto"/>
              <w:rPr>
                <w:rFonts w:cs="Times New Roman"/>
                <w:sz w:val="24"/>
              </w:rPr>
            </w:pPr>
          </w:p>
        </w:tc>
        <w:tc>
          <w:tcPr>
            <w:tcW w:w="1426" w:type="dxa"/>
            <w:tcBorders>
              <w:top w:val="single" w:sz="4" w:space="0" w:color="auto"/>
              <w:left w:val="single" w:sz="4" w:space="0" w:color="auto"/>
              <w:bottom w:val="single" w:sz="4" w:space="0" w:color="auto"/>
            </w:tcBorders>
          </w:tcPr>
          <w:p w:rsidR="00E14515" w:rsidRPr="00EB6895" w:rsidRDefault="00E14515" w:rsidP="00975C8A">
            <w:pPr>
              <w:spacing w:before="0" w:after="0" w:line="276" w:lineRule="auto"/>
              <w:ind w:left="0" w:firstLine="0"/>
              <w:rPr>
                <w:rFonts w:cs="Times New Roman"/>
                <w:b/>
                <w:sz w:val="24"/>
              </w:rPr>
            </w:pPr>
            <w:r w:rsidRPr="00EB6895">
              <w:rPr>
                <w:rFonts w:cs="Times New Roman"/>
                <w:b/>
                <w:sz w:val="24"/>
              </w:rPr>
              <w:t>Total</w:t>
            </w:r>
          </w:p>
        </w:tc>
        <w:tc>
          <w:tcPr>
            <w:tcW w:w="1249" w:type="dxa"/>
            <w:tcBorders>
              <w:top w:val="single" w:sz="4" w:space="0" w:color="auto"/>
              <w:bottom w:val="single" w:sz="4" w:space="0" w:color="auto"/>
            </w:tcBorders>
          </w:tcPr>
          <w:p w:rsidR="00E14515" w:rsidRPr="00EB6895" w:rsidRDefault="00E14515" w:rsidP="00975C8A">
            <w:pPr>
              <w:spacing w:before="0" w:after="0" w:line="276" w:lineRule="auto"/>
              <w:ind w:left="0" w:firstLine="0"/>
              <w:rPr>
                <w:rFonts w:cs="Times New Roman"/>
                <w:b/>
                <w:sz w:val="24"/>
              </w:rPr>
            </w:pPr>
            <w:r w:rsidRPr="00EB6895">
              <w:rPr>
                <w:rFonts w:cs="Times New Roman"/>
                <w:sz w:val="24"/>
              </w:rPr>
              <w:t>769.320</w:t>
            </w:r>
          </w:p>
        </w:tc>
        <w:tc>
          <w:tcPr>
            <w:tcW w:w="1426" w:type="dxa"/>
            <w:tcBorders>
              <w:top w:val="single" w:sz="4" w:space="0" w:color="auto"/>
              <w:bottom w:val="single" w:sz="4" w:space="0" w:color="auto"/>
            </w:tcBorders>
          </w:tcPr>
          <w:p w:rsidR="00E14515" w:rsidRPr="00EB6895" w:rsidRDefault="00E14515" w:rsidP="00975C8A">
            <w:pPr>
              <w:spacing w:before="0" w:after="0" w:line="276" w:lineRule="auto"/>
              <w:ind w:left="0" w:firstLine="0"/>
              <w:rPr>
                <w:rFonts w:cs="Times New Roman"/>
                <w:b/>
                <w:sz w:val="24"/>
              </w:rPr>
            </w:pPr>
            <w:r w:rsidRPr="00EB6895">
              <w:rPr>
                <w:rFonts w:cs="Times New Roman"/>
                <w:sz w:val="24"/>
              </w:rPr>
              <w:t>1233.968</w:t>
            </w:r>
          </w:p>
        </w:tc>
        <w:tc>
          <w:tcPr>
            <w:tcW w:w="1249" w:type="dxa"/>
            <w:tcBorders>
              <w:top w:val="single" w:sz="4" w:space="0" w:color="auto"/>
              <w:bottom w:val="single" w:sz="4" w:space="0" w:color="auto"/>
            </w:tcBorders>
          </w:tcPr>
          <w:p w:rsidR="00E14515" w:rsidRPr="00EB6895" w:rsidRDefault="00E14515" w:rsidP="00816570">
            <w:pPr>
              <w:pStyle w:val="PlainText"/>
              <w:spacing w:before="0" w:line="276" w:lineRule="auto"/>
              <w:ind w:left="0" w:firstLine="0"/>
              <w:rPr>
                <w:rFonts w:ascii="Times New Roman" w:hAnsi="Times New Roman" w:cs="Times New Roman"/>
                <w:sz w:val="24"/>
                <w:szCs w:val="22"/>
              </w:rPr>
            </w:pPr>
            <w:r w:rsidRPr="00EB6895">
              <w:rPr>
                <w:rFonts w:ascii="Times New Roman" w:hAnsi="Times New Roman" w:cs="Times New Roman"/>
                <w:sz w:val="24"/>
                <w:szCs w:val="22"/>
              </w:rPr>
              <w:t>1661.535</w:t>
            </w:r>
          </w:p>
          <w:p w:rsidR="00E14515" w:rsidRPr="00EB6895" w:rsidRDefault="00E14515" w:rsidP="00975C8A">
            <w:pPr>
              <w:spacing w:before="0" w:after="0" w:line="276" w:lineRule="auto"/>
              <w:rPr>
                <w:rFonts w:cs="Times New Roman"/>
                <w:b/>
                <w:sz w:val="24"/>
              </w:rPr>
            </w:pPr>
          </w:p>
        </w:tc>
        <w:tc>
          <w:tcPr>
            <w:tcW w:w="1338" w:type="dxa"/>
            <w:tcBorders>
              <w:top w:val="single" w:sz="4" w:space="0" w:color="auto"/>
              <w:bottom w:val="single" w:sz="4" w:space="0" w:color="auto"/>
            </w:tcBorders>
          </w:tcPr>
          <w:p w:rsidR="00E14515" w:rsidRPr="00EB6895" w:rsidRDefault="00E14515" w:rsidP="00975C8A">
            <w:pPr>
              <w:spacing w:before="0" w:after="0" w:line="276" w:lineRule="auto"/>
              <w:ind w:left="0" w:firstLine="0"/>
              <w:rPr>
                <w:rFonts w:cs="Times New Roman"/>
                <w:b/>
                <w:sz w:val="24"/>
              </w:rPr>
            </w:pPr>
            <w:r w:rsidRPr="00EB6895">
              <w:rPr>
                <w:rFonts w:cs="Times New Roman"/>
                <w:sz w:val="24"/>
              </w:rPr>
              <w:t>1157.692</w:t>
            </w:r>
          </w:p>
        </w:tc>
        <w:tc>
          <w:tcPr>
            <w:tcW w:w="1070" w:type="dxa"/>
            <w:tcBorders>
              <w:top w:val="single" w:sz="4" w:space="0" w:color="auto"/>
              <w:bottom w:val="single" w:sz="4" w:space="0" w:color="auto"/>
              <w:right w:val="single" w:sz="4" w:space="0" w:color="auto"/>
            </w:tcBorders>
          </w:tcPr>
          <w:p w:rsidR="00E14515" w:rsidRPr="00EB6895" w:rsidRDefault="00E14515" w:rsidP="00975C8A">
            <w:pPr>
              <w:spacing w:before="0" w:after="0" w:line="276" w:lineRule="auto"/>
              <w:ind w:left="0" w:firstLine="0"/>
              <w:rPr>
                <w:rFonts w:cs="Times New Roman"/>
                <w:b/>
                <w:sz w:val="24"/>
              </w:rPr>
            </w:pPr>
            <w:r w:rsidRPr="00EB6895">
              <w:rPr>
                <w:rFonts w:cs="Times New Roman"/>
                <w:sz w:val="24"/>
              </w:rPr>
              <w:t>407.205</w:t>
            </w:r>
          </w:p>
        </w:tc>
        <w:tc>
          <w:tcPr>
            <w:tcW w:w="1159" w:type="dxa"/>
            <w:tcBorders>
              <w:top w:val="single" w:sz="4" w:space="0" w:color="auto"/>
              <w:left w:val="single" w:sz="4" w:space="0" w:color="auto"/>
              <w:bottom w:val="single" w:sz="4" w:space="0" w:color="auto"/>
            </w:tcBorders>
          </w:tcPr>
          <w:p w:rsidR="00E14515" w:rsidRPr="00EB6895" w:rsidRDefault="00E14515" w:rsidP="00975C8A">
            <w:pPr>
              <w:spacing w:before="0" w:after="0" w:line="276" w:lineRule="auto"/>
              <w:ind w:left="0" w:firstLine="0"/>
              <w:rPr>
                <w:rFonts w:cs="Times New Roman"/>
                <w:color w:val="000000"/>
                <w:sz w:val="24"/>
              </w:rPr>
            </w:pPr>
            <w:r w:rsidRPr="00EB6895">
              <w:rPr>
                <w:rFonts w:cs="Times New Roman"/>
                <w:color w:val="000000"/>
                <w:sz w:val="24"/>
              </w:rPr>
              <w:t>5229.719</w:t>
            </w:r>
          </w:p>
          <w:p w:rsidR="00E14515" w:rsidRPr="00EB6895" w:rsidRDefault="00E14515" w:rsidP="00975C8A">
            <w:pPr>
              <w:spacing w:before="0" w:after="0" w:line="276" w:lineRule="auto"/>
              <w:jc w:val="right"/>
              <w:rPr>
                <w:rFonts w:cs="Times New Roman"/>
                <w:b/>
                <w:bCs/>
                <w:color w:val="000000"/>
                <w:sz w:val="24"/>
              </w:rPr>
            </w:pPr>
          </w:p>
        </w:tc>
        <w:tc>
          <w:tcPr>
            <w:tcW w:w="1159" w:type="dxa"/>
            <w:tcBorders>
              <w:top w:val="single" w:sz="4" w:space="0" w:color="auto"/>
              <w:left w:val="single" w:sz="4" w:space="0" w:color="auto"/>
              <w:bottom w:val="single" w:sz="4" w:space="0" w:color="auto"/>
            </w:tcBorders>
          </w:tcPr>
          <w:p w:rsidR="00E14515" w:rsidRPr="00EB6895" w:rsidRDefault="00E14515" w:rsidP="00975C8A">
            <w:pPr>
              <w:spacing w:before="0" w:after="0" w:line="276" w:lineRule="auto"/>
              <w:ind w:left="0" w:firstLine="0"/>
              <w:rPr>
                <w:rFonts w:cs="Times New Roman"/>
                <w:color w:val="000000"/>
                <w:sz w:val="24"/>
              </w:rPr>
            </w:pPr>
            <w:r w:rsidRPr="00EB6895">
              <w:rPr>
                <w:rFonts w:cs="Times New Roman"/>
                <w:color w:val="000000"/>
                <w:sz w:val="24"/>
              </w:rPr>
              <w:t>100</w:t>
            </w:r>
          </w:p>
          <w:p w:rsidR="00E14515" w:rsidRPr="00EB6895" w:rsidRDefault="00E14515" w:rsidP="00975C8A">
            <w:pPr>
              <w:spacing w:before="0" w:after="0" w:line="276" w:lineRule="auto"/>
              <w:rPr>
                <w:rFonts w:cs="Times New Roman"/>
                <w:b/>
                <w:sz w:val="24"/>
              </w:rPr>
            </w:pPr>
          </w:p>
        </w:tc>
        <w:tc>
          <w:tcPr>
            <w:tcW w:w="1249" w:type="dxa"/>
            <w:tcBorders>
              <w:top w:val="single" w:sz="4" w:space="0" w:color="auto"/>
              <w:left w:val="single" w:sz="4" w:space="0" w:color="auto"/>
              <w:bottom w:val="single" w:sz="4" w:space="0" w:color="auto"/>
              <w:right w:val="single" w:sz="4" w:space="0" w:color="auto"/>
            </w:tcBorders>
          </w:tcPr>
          <w:p w:rsidR="00E14515" w:rsidRPr="00EB6895" w:rsidRDefault="00E14515" w:rsidP="00975C8A">
            <w:pPr>
              <w:spacing w:before="0" w:after="0" w:line="276" w:lineRule="auto"/>
              <w:ind w:left="0" w:firstLine="0"/>
              <w:rPr>
                <w:rFonts w:cs="Times New Roman"/>
                <w:color w:val="000000"/>
                <w:sz w:val="24"/>
              </w:rPr>
            </w:pPr>
          </w:p>
        </w:tc>
        <w:tc>
          <w:tcPr>
            <w:tcW w:w="1070" w:type="dxa"/>
            <w:tcBorders>
              <w:top w:val="single" w:sz="4" w:space="0" w:color="auto"/>
              <w:left w:val="single" w:sz="4" w:space="0" w:color="auto"/>
              <w:bottom w:val="single" w:sz="4" w:space="0" w:color="auto"/>
            </w:tcBorders>
          </w:tcPr>
          <w:p w:rsidR="00E14515" w:rsidRPr="00EB6895" w:rsidRDefault="00E14515" w:rsidP="00975C8A">
            <w:pPr>
              <w:spacing w:before="0" w:after="0" w:line="276" w:lineRule="auto"/>
              <w:ind w:left="0" w:firstLine="0"/>
              <w:rPr>
                <w:rFonts w:cs="Times New Roman"/>
                <w:color w:val="000000"/>
                <w:sz w:val="24"/>
              </w:rPr>
            </w:pPr>
          </w:p>
        </w:tc>
        <w:tc>
          <w:tcPr>
            <w:tcW w:w="1338" w:type="dxa"/>
            <w:tcBorders>
              <w:top w:val="single" w:sz="4" w:space="0" w:color="auto"/>
              <w:left w:val="single" w:sz="4" w:space="0" w:color="auto"/>
              <w:bottom w:val="single" w:sz="4" w:space="0" w:color="auto"/>
            </w:tcBorders>
          </w:tcPr>
          <w:p w:rsidR="00E14515" w:rsidRPr="00EB6895" w:rsidRDefault="00E14515" w:rsidP="00975C8A">
            <w:pPr>
              <w:spacing w:before="0" w:after="0" w:line="276" w:lineRule="auto"/>
              <w:ind w:left="0" w:firstLine="0"/>
              <w:rPr>
                <w:rFonts w:cs="Times New Roman"/>
                <w:color w:val="000000"/>
                <w:sz w:val="24"/>
              </w:rPr>
            </w:pPr>
          </w:p>
        </w:tc>
      </w:tr>
    </w:tbl>
    <w:p w:rsidR="00E14515" w:rsidRPr="00EB6895" w:rsidRDefault="00E14515" w:rsidP="003137BF">
      <w:pPr>
        <w:spacing w:before="0" w:after="0" w:line="360" w:lineRule="auto"/>
        <w:ind w:left="0" w:firstLine="0"/>
        <w:rPr>
          <w:rFonts w:cs="Times New Roman"/>
          <w:sz w:val="24"/>
        </w:rPr>
        <w:sectPr w:rsidR="00E14515" w:rsidRPr="00EB6895" w:rsidSect="00607CCA">
          <w:pgSz w:w="15840" w:h="12240" w:orient="landscape"/>
          <w:pgMar w:top="1440" w:right="1440" w:bottom="1440" w:left="1440" w:header="720" w:footer="720" w:gutter="0"/>
          <w:cols w:space="720"/>
          <w:docGrid w:linePitch="360"/>
        </w:sectPr>
      </w:pPr>
    </w:p>
    <w:p w:rsidR="005A7D0A" w:rsidRPr="00EB6895" w:rsidRDefault="00C65AC2" w:rsidP="00317A2C">
      <w:pPr>
        <w:pStyle w:val="Heading4"/>
        <w:spacing w:before="0" w:line="360" w:lineRule="auto"/>
        <w:ind w:left="0" w:firstLine="0"/>
        <w:rPr>
          <w:rFonts w:ascii="Times New Roman" w:hAnsi="Times New Roman" w:cs="Times New Roman"/>
          <w:i w:val="0"/>
          <w:color w:val="auto"/>
          <w:sz w:val="24"/>
        </w:rPr>
      </w:pPr>
      <w:bookmarkStart w:id="292" w:name="_Toc493163835"/>
      <w:r w:rsidRPr="00EB6895">
        <w:rPr>
          <w:rFonts w:ascii="Times New Roman" w:hAnsi="Times New Roman" w:cs="Times New Roman"/>
          <w:i w:val="0"/>
          <w:color w:val="auto"/>
          <w:sz w:val="24"/>
        </w:rPr>
        <w:lastRenderedPageBreak/>
        <w:t>4.1.</w:t>
      </w:r>
      <w:r w:rsidR="00456E33">
        <w:rPr>
          <w:rFonts w:ascii="Times New Roman" w:hAnsi="Times New Roman" w:cs="Times New Roman"/>
          <w:i w:val="0"/>
          <w:color w:val="auto"/>
          <w:sz w:val="24"/>
        </w:rPr>
        <w:t>9</w:t>
      </w:r>
      <w:r w:rsidRPr="00EB6895">
        <w:rPr>
          <w:rFonts w:ascii="Times New Roman" w:hAnsi="Times New Roman" w:cs="Times New Roman"/>
          <w:i w:val="0"/>
          <w:color w:val="auto"/>
          <w:sz w:val="24"/>
        </w:rPr>
        <w:t>.1</w:t>
      </w:r>
      <w:r w:rsidR="00456E33">
        <w:rPr>
          <w:rFonts w:ascii="Times New Roman" w:hAnsi="Times New Roman" w:cs="Times New Roman"/>
          <w:i w:val="0"/>
          <w:color w:val="auto"/>
          <w:sz w:val="24"/>
        </w:rPr>
        <w:t xml:space="preserve"> </w:t>
      </w:r>
      <w:r w:rsidR="005A7D0A" w:rsidRPr="00EB6895">
        <w:rPr>
          <w:rFonts w:ascii="Times New Roman" w:hAnsi="Times New Roman" w:cs="Times New Roman"/>
          <w:i w:val="0"/>
          <w:color w:val="auto"/>
          <w:sz w:val="24"/>
        </w:rPr>
        <w:t>Change in Forest land</w:t>
      </w:r>
      <w:bookmarkEnd w:id="292"/>
    </w:p>
    <w:p w:rsidR="005A7D0A" w:rsidRPr="00EB6895" w:rsidRDefault="005A7D0A" w:rsidP="005A7D0A">
      <w:pPr>
        <w:spacing w:before="0" w:line="360" w:lineRule="auto"/>
        <w:ind w:left="0" w:firstLine="0"/>
        <w:rPr>
          <w:rFonts w:cs="Times New Roman"/>
          <w:sz w:val="24"/>
        </w:rPr>
      </w:pPr>
      <w:r w:rsidRPr="00EB6895">
        <w:rPr>
          <w:rFonts w:cs="Times New Roman"/>
          <w:noProof/>
          <w:sz w:val="24"/>
        </w:rPr>
        <w:t xml:space="preserve">Forest land </w:t>
      </w:r>
      <w:proofErr w:type="spellStart"/>
      <w:r w:rsidRPr="00EB6895">
        <w:rPr>
          <w:rFonts w:cs="Times New Roman"/>
          <w:sz w:val="24"/>
        </w:rPr>
        <w:t>Gara</w:t>
      </w:r>
      <w:proofErr w:type="spellEnd"/>
      <w:r w:rsidR="00850C6F">
        <w:rPr>
          <w:rFonts w:cs="Times New Roman"/>
          <w:sz w:val="24"/>
        </w:rPr>
        <w:t xml:space="preserve"> </w:t>
      </w:r>
      <w:proofErr w:type="spellStart"/>
      <w:r w:rsidRPr="00EB6895">
        <w:rPr>
          <w:rFonts w:cs="Times New Roman"/>
          <w:sz w:val="24"/>
        </w:rPr>
        <w:t>Moye</w:t>
      </w:r>
      <w:proofErr w:type="spellEnd"/>
      <w:r w:rsidR="00850C6F">
        <w:rPr>
          <w:rFonts w:cs="Times New Roman"/>
          <w:sz w:val="24"/>
        </w:rPr>
        <w:t xml:space="preserve"> </w:t>
      </w:r>
      <w:r w:rsidRPr="00EB6895">
        <w:rPr>
          <w:rFonts w:cs="Times New Roman"/>
          <w:sz w:val="24"/>
        </w:rPr>
        <w:t xml:space="preserve">watershed occupied </w:t>
      </w:r>
      <w:r w:rsidRPr="00EB6895">
        <w:rPr>
          <w:rFonts w:cs="Times New Roman"/>
          <w:color w:val="000000"/>
          <w:sz w:val="24"/>
        </w:rPr>
        <w:t>14.71</w:t>
      </w:r>
      <w:r w:rsidRPr="00EB6895">
        <w:rPr>
          <w:rFonts w:cs="Times New Roman"/>
          <w:sz w:val="24"/>
        </w:rPr>
        <w:t xml:space="preserve">% of the watershed in 2002 and this value decreased to </w:t>
      </w:r>
      <w:r w:rsidR="005E682C" w:rsidRPr="00EB6895">
        <w:rPr>
          <w:rFonts w:cs="Times New Roman"/>
          <w:color w:val="000000"/>
          <w:sz w:val="24"/>
        </w:rPr>
        <w:t>11.897</w:t>
      </w:r>
      <w:r w:rsidRPr="00EB6895">
        <w:rPr>
          <w:rFonts w:cs="Times New Roman"/>
          <w:sz w:val="24"/>
        </w:rPr>
        <w:t>% by 2012.Later in 2012</w:t>
      </w:r>
      <w:r w:rsidR="004850A9">
        <w:rPr>
          <w:rFonts w:cs="Times New Roman"/>
          <w:sz w:val="24"/>
        </w:rPr>
        <w:t xml:space="preserve"> it </w:t>
      </w:r>
      <w:r w:rsidR="005E682C" w:rsidRPr="00EB6895">
        <w:rPr>
          <w:rFonts w:cs="Times New Roman"/>
          <w:sz w:val="24"/>
        </w:rPr>
        <w:t xml:space="preserve">showed </w:t>
      </w:r>
      <w:r w:rsidR="00C313B7" w:rsidRPr="00EB6895">
        <w:rPr>
          <w:rFonts w:cs="Times New Roman"/>
          <w:sz w:val="24"/>
        </w:rPr>
        <w:t>increment by</w:t>
      </w:r>
      <w:r w:rsidR="005E682C" w:rsidRPr="00EB6895">
        <w:rPr>
          <w:rFonts w:cs="Times New Roman"/>
          <w:color w:val="000000"/>
          <w:sz w:val="24"/>
        </w:rPr>
        <w:t xml:space="preserve"> 15.758</w:t>
      </w:r>
      <w:r w:rsidRPr="00EB6895">
        <w:rPr>
          <w:rFonts w:cs="Times New Roman"/>
          <w:sz w:val="24"/>
        </w:rPr>
        <w:t xml:space="preserve">% by 2016. The improvement in coverage of </w:t>
      </w:r>
      <w:r w:rsidR="005E682C" w:rsidRPr="00EB6895">
        <w:rPr>
          <w:rFonts w:cs="Times New Roman"/>
          <w:noProof/>
          <w:sz w:val="24"/>
        </w:rPr>
        <w:t>forest</w:t>
      </w:r>
      <w:r w:rsidRPr="00EB6895">
        <w:rPr>
          <w:rFonts w:cs="Times New Roman"/>
          <w:sz w:val="24"/>
        </w:rPr>
        <w:t xml:space="preserve"> found during the third period of analysis (2012-2016) more likely related to the introduction and expansion of area closur</w:t>
      </w:r>
      <w:r w:rsidR="005E682C" w:rsidRPr="00EB6895">
        <w:rPr>
          <w:rFonts w:cs="Times New Roman"/>
          <w:sz w:val="24"/>
        </w:rPr>
        <w:t xml:space="preserve">e introduced by the government and </w:t>
      </w:r>
      <w:r w:rsidR="00BD38B3">
        <w:rPr>
          <w:rFonts w:cs="Times New Roman"/>
          <w:sz w:val="24"/>
        </w:rPr>
        <w:t xml:space="preserve">community participation in 2012. </w:t>
      </w:r>
      <w:r w:rsidR="0091270B" w:rsidRPr="00EB6895">
        <w:rPr>
          <w:rFonts w:cs="Times New Roman"/>
          <w:sz w:val="24"/>
        </w:rPr>
        <w:t>See (</w:t>
      </w:r>
      <w:r w:rsidR="00E51E62" w:rsidRPr="00EB6895">
        <w:rPr>
          <w:rFonts w:cs="Times New Roman"/>
          <w:sz w:val="24"/>
        </w:rPr>
        <w:t>Table</w:t>
      </w:r>
      <w:r w:rsidR="0091270B" w:rsidRPr="00EB6895">
        <w:rPr>
          <w:rFonts w:cs="Times New Roman"/>
          <w:sz w:val="24"/>
        </w:rPr>
        <w:t>: 4.5</w:t>
      </w:r>
      <w:r w:rsidR="00E940A1" w:rsidRPr="00EB6895">
        <w:rPr>
          <w:rFonts w:cs="Times New Roman"/>
          <w:sz w:val="24"/>
        </w:rPr>
        <w:t>), (</w:t>
      </w:r>
      <w:r w:rsidR="0091270B" w:rsidRPr="00EB6895">
        <w:rPr>
          <w:rFonts w:cs="Times New Roman"/>
          <w:sz w:val="24"/>
        </w:rPr>
        <w:t>Table: 4.6) and (Table: 4.7)</w:t>
      </w:r>
    </w:p>
    <w:p w:rsidR="00D32D2C" w:rsidRPr="00EB6895" w:rsidRDefault="005A7D0A" w:rsidP="00D32D2C">
      <w:pPr>
        <w:spacing w:before="0" w:line="360" w:lineRule="auto"/>
        <w:ind w:left="0" w:firstLine="0"/>
        <w:rPr>
          <w:rFonts w:cs="Times New Roman"/>
          <w:sz w:val="24"/>
        </w:rPr>
      </w:pPr>
      <w:r w:rsidRPr="00EB6895">
        <w:rPr>
          <w:rFonts w:cs="Times New Roman"/>
          <w:sz w:val="24"/>
        </w:rPr>
        <w:t xml:space="preserve">The </w:t>
      </w:r>
      <w:r w:rsidR="00F733CB" w:rsidRPr="00EB6895">
        <w:rPr>
          <w:rFonts w:cs="Times New Roman"/>
          <w:sz w:val="24"/>
        </w:rPr>
        <w:t xml:space="preserve">LULC change matrix in Table 4.7 </w:t>
      </w:r>
      <w:r w:rsidRPr="00EB6895">
        <w:rPr>
          <w:rFonts w:cs="Times New Roman"/>
          <w:sz w:val="24"/>
        </w:rPr>
        <w:t xml:space="preserve">between 2002 and 2016 showed that Forest land gained </w:t>
      </w:r>
      <w:r w:rsidR="00F733CB" w:rsidRPr="00EB6895">
        <w:rPr>
          <w:rFonts w:cs="Times New Roman"/>
          <w:sz w:val="24"/>
        </w:rPr>
        <w:t>318.217</w:t>
      </w:r>
      <w:r w:rsidRPr="00EB6895">
        <w:rPr>
          <w:rFonts w:cs="Times New Roman"/>
          <w:sz w:val="24"/>
        </w:rPr>
        <w:t xml:space="preserve">ha of land </w:t>
      </w:r>
      <w:r w:rsidRPr="00EB6895">
        <w:rPr>
          <w:rFonts w:cs="Times New Roman"/>
          <w:noProof/>
          <w:sz w:val="24"/>
        </w:rPr>
        <w:t>from</w:t>
      </w:r>
      <w:r w:rsidRPr="00EB6895">
        <w:rPr>
          <w:rFonts w:cs="Times New Roman"/>
          <w:sz w:val="24"/>
        </w:rPr>
        <w:t xml:space="preserve"> other land use land cover class and lost </w:t>
      </w:r>
      <w:r w:rsidR="00F733CB" w:rsidRPr="00EB6895">
        <w:rPr>
          <w:rFonts w:cs="Times New Roman"/>
          <w:sz w:val="24"/>
        </w:rPr>
        <w:t>263.43</w:t>
      </w:r>
      <w:r w:rsidRPr="00EB6895">
        <w:rPr>
          <w:rFonts w:cs="Times New Roman"/>
          <w:sz w:val="24"/>
        </w:rPr>
        <w:t>ha of land. The net</w:t>
      </w:r>
      <w:r w:rsidR="004D2737" w:rsidRPr="00EB6895">
        <w:rPr>
          <w:rFonts w:cs="Times New Roman"/>
          <w:sz w:val="24"/>
        </w:rPr>
        <w:t xml:space="preserve"> in</w:t>
      </w:r>
      <w:r w:rsidR="00F733CB" w:rsidRPr="00EB6895">
        <w:rPr>
          <w:rFonts w:cs="Times New Roman"/>
          <w:sz w:val="24"/>
        </w:rPr>
        <w:t xml:space="preserve">creasing change observed in forest </w:t>
      </w:r>
      <w:r w:rsidRPr="00EB6895">
        <w:rPr>
          <w:rFonts w:cs="Times New Roman"/>
          <w:noProof/>
          <w:sz w:val="24"/>
        </w:rPr>
        <w:t>land</w:t>
      </w:r>
      <w:r w:rsidRPr="00EB6895">
        <w:rPr>
          <w:rFonts w:cs="Times New Roman"/>
          <w:sz w:val="24"/>
        </w:rPr>
        <w:t xml:space="preserve"> is about </w:t>
      </w:r>
      <w:r w:rsidR="004D2737" w:rsidRPr="00EB6895">
        <w:rPr>
          <w:rFonts w:cs="Times New Roman"/>
          <w:sz w:val="24"/>
        </w:rPr>
        <w:t>54.787</w:t>
      </w:r>
      <w:r w:rsidR="00C313B7" w:rsidRPr="00EB6895">
        <w:rPr>
          <w:rFonts w:cs="Times New Roman"/>
          <w:sz w:val="24"/>
        </w:rPr>
        <w:t xml:space="preserve">ha, </w:t>
      </w:r>
      <w:r w:rsidR="004D2737" w:rsidRPr="00EB6895">
        <w:rPr>
          <w:rFonts w:cs="Times New Roman"/>
          <w:noProof/>
          <w:sz w:val="24"/>
        </w:rPr>
        <w:t xml:space="preserve">forest land </w:t>
      </w:r>
      <w:r w:rsidR="004D2737" w:rsidRPr="00EB6895">
        <w:rPr>
          <w:rFonts w:cs="Times New Roman"/>
          <w:sz w:val="24"/>
        </w:rPr>
        <w:t xml:space="preserve">gains318.217ha </w:t>
      </w:r>
      <w:r w:rsidR="00C313B7" w:rsidRPr="00EB6895">
        <w:rPr>
          <w:rFonts w:cs="Times New Roman"/>
          <w:sz w:val="24"/>
        </w:rPr>
        <w:t>from grass</w:t>
      </w:r>
      <w:r w:rsidR="004D2737" w:rsidRPr="00EB6895">
        <w:rPr>
          <w:rFonts w:cs="Times New Roman"/>
          <w:sz w:val="24"/>
        </w:rPr>
        <w:t xml:space="preserve">/grazing </w:t>
      </w:r>
      <w:r w:rsidR="0029416C">
        <w:rPr>
          <w:rFonts w:cs="Times New Roman"/>
          <w:sz w:val="24"/>
        </w:rPr>
        <w:t>land.</w:t>
      </w:r>
      <w:r w:rsidR="0029416C" w:rsidRPr="00EB6895">
        <w:rPr>
          <w:rFonts w:cs="Times New Roman"/>
          <w:sz w:val="24"/>
        </w:rPr>
        <w:t xml:space="preserve"> The</w:t>
      </w:r>
      <w:r w:rsidRPr="00EB6895">
        <w:rPr>
          <w:rFonts w:cs="Times New Roman"/>
          <w:sz w:val="24"/>
        </w:rPr>
        <w:t xml:space="preserve"> total conversion observed in </w:t>
      </w:r>
      <w:r w:rsidR="00881BC3">
        <w:rPr>
          <w:rFonts w:cs="Times New Roman"/>
          <w:noProof/>
          <w:sz w:val="24"/>
        </w:rPr>
        <w:t xml:space="preserve">forest </w:t>
      </w:r>
      <w:r w:rsidR="00210295" w:rsidRPr="00EB6895">
        <w:rPr>
          <w:rFonts w:cs="Times New Roman"/>
          <w:noProof/>
          <w:sz w:val="24"/>
        </w:rPr>
        <w:t>l</w:t>
      </w:r>
      <w:r w:rsidRPr="00EB6895">
        <w:rPr>
          <w:rFonts w:cs="Times New Roman"/>
          <w:noProof/>
          <w:sz w:val="24"/>
        </w:rPr>
        <w:t>and</w:t>
      </w:r>
      <w:r w:rsidR="00881BC3">
        <w:rPr>
          <w:rFonts w:cs="Times New Roman"/>
          <w:noProof/>
          <w:sz w:val="24"/>
        </w:rPr>
        <w:t xml:space="preserve"> </w:t>
      </w:r>
      <w:proofErr w:type="gramStart"/>
      <w:r w:rsidR="0029416C">
        <w:rPr>
          <w:rFonts w:cs="Times New Roman"/>
          <w:sz w:val="24"/>
        </w:rPr>
        <w:t xml:space="preserve">between </w:t>
      </w:r>
      <w:r w:rsidR="00210295" w:rsidRPr="00EB6895">
        <w:rPr>
          <w:rFonts w:cs="Times New Roman"/>
          <w:sz w:val="24"/>
        </w:rPr>
        <w:t>2002</w:t>
      </w:r>
      <w:r w:rsidR="003932C2">
        <w:rPr>
          <w:rFonts w:cs="Times New Roman"/>
          <w:sz w:val="24"/>
        </w:rPr>
        <w:t xml:space="preserve"> </w:t>
      </w:r>
      <w:r w:rsidR="0029416C">
        <w:rPr>
          <w:rFonts w:cs="Times New Roman"/>
          <w:sz w:val="24"/>
        </w:rPr>
        <w:t xml:space="preserve">to </w:t>
      </w:r>
      <w:r w:rsidRPr="00EB6895">
        <w:rPr>
          <w:rFonts w:cs="Times New Roman"/>
          <w:sz w:val="24"/>
        </w:rPr>
        <w:t>2016</w:t>
      </w:r>
      <w:proofErr w:type="gramEnd"/>
      <w:r w:rsidRPr="00EB6895">
        <w:rPr>
          <w:rFonts w:cs="Times New Roman"/>
          <w:sz w:val="24"/>
        </w:rPr>
        <w:t xml:space="preserve"> is </w:t>
      </w:r>
      <w:r w:rsidR="00210295" w:rsidRPr="00EB6895">
        <w:rPr>
          <w:rFonts w:cs="Times New Roman"/>
          <w:sz w:val="24"/>
        </w:rPr>
        <w:t>263.160</w:t>
      </w:r>
      <w:r w:rsidRPr="00EB6895">
        <w:rPr>
          <w:rFonts w:cs="Times New Roman"/>
          <w:sz w:val="24"/>
        </w:rPr>
        <w:t xml:space="preserve">ha to </w:t>
      </w:r>
      <w:r w:rsidR="00210295" w:rsidRPr="00EB6895">
        <w:rPr>
          <w:rFonts w:cs="Times New Roman"/>
          <w:sz w:val="24"/>
        </w:rPr>
        <w:t>Grass land/grazing</w:t>
      </w:r>
      <w:r w:rsidRPr="00EB6895">
        <w:rPr>
          <w:rFonts w:cs="Times New Roman"/>
          <w:sz w:val="24"/>
        </w:rPr>
        <w:t xml:space="preserve"> land, </w:t>
      </w:r>
      <w:r w:rsidR="00210295" w:rsidRPr="00EB6895">
        <w:rPr>
          <w:rFonts w:cs="Times New Roman"/>
          <w:sz w:val="24"/>
        </w:rPr>
        <w:t>0.270</w:t>
      </w:r>
      <w:r w:rsidRPr="00EB6895">
        <w:rPr>
          <w:rFonts w:cs="Times New Roman"/>
          <w:sz w:val="24"/>
        </w:rPr>
        <w:t xml:space="preserve">ha </w:t>
      </w:r>
      <w:r w:rsidR="00C313B7" w:rsidRPr="00EB6895">
        <w:rPr>
          <w:rFonts w:cs="Times New Roman"/>
          <w:sz w:val="24"/>
        </w:rPr>
        <w:t>of cultivated</w:t>
      </w:r>
      <w:r w:rsidR="00210295" w:rsidRPr="00EB6895">
        <w:rPr>
          <w:rFonts w:cs="Times New Roman"/>
          <w:sz w:val="24"/>
        </w:rPr>
        <w:t xml:space="preserve"> land</w:t>
      </w:r>
      <w:r w:rsidRPr="00EB6895">
        <w:rPr>
          <w:rFonts w:cs="Times New Roman"/>
          <w:sz w:val="24"/>
        </w:rPr>
        <w:t xml:space="preserve">. The result showed that major conversion of </w:t>
      </w:r>
      <w:r w:rsidR="00210295" w:rsidRPr="00EB6895">
        <w:rPr>
          <w:rFonts w:cs="Times New Roman"/>
          <w:sz w:val="24"/>
        </w:rPr>
        <w:t xml:space="preserve">forest </w:t>
      </w:r>
      <w:r w:rsidRPr="00EB6895">
        <w:rPr>
          <w:rFonts w:cs="Times New Roman"/>
          <w:sz w:val="24"/>
        </w:rPr>
        <w:t xml:space="preserve">land is to </w:t>
      </w:r>
      <w:r w:rsidR="00210295" w:rsidRPr="00EB6895">
        <w:rPr>
          <w:rFonts w:cs="Times New Roman"/>
          <w:sz w:val="24"/>
        </w:rPr>
        <w:t>grass l</w:t>
      </w:r>
      <w:r w:rsidR="009721BC" w:rsidRPr="00EB6895">
        <w:rPr>
          <w:rFonts w:cs="Times New Roman"/>
          <w:sz w:val="24"/>
        </w:rPr>
        <w:t>and shows that the area closure</w:t>
      </w:r>
      <w:r w:rsidR="00210295" w:rsidRPr="00EB6895">
        <w:rPr>
          <w:rFonts w:cs="Times New Roman"/>
          <w:sz w:val="24"/>
        </w:rPr>
        <w:t xml:space="preserve"> by </w:t>
      </w:r>
      <w:r w:rsidR="009721BC" w:rsidRPr="00EB6895">
        <w:rPr>
          <w:rFonts w:cs="Times New Roman"/>
          <w:sz w:val="24"/>
        </w:rPr>
        <w:t xml:space="preserve">the </w:t>
      </w:r>
      <w:r w:rsidR="00E51E62" w:rsidRPr="00EB6895">
        <w:rPr>
          <w:rFonts w:cs="Times New Roman"/>
          <w:sz w:val="24"/>
        </w:rPr>
        <w:t xml:space="preserve">government. </w:t>
      </w:r>
      <w:r w:rsidR="00351537" w:rsidRPr="00EB6895">
        <w:rPr>
          <w:rFonts w:cs="Times New Roman"/>
          <w:sz w:val="24"/>
        </w:rPr>
        <w:t>See (</w:t>
      </w:r>
      <w:r w:rsidR="00E51E62" w:rsidRPr="00EB6895">
        <w:rPr>
          <w:rFonts w:cs="Times New Roman"/>
          <w:sz w:val="24"/>
        </w:rPr>
        <w:t>Table</w:t>
      </w:r>
      <w:r w:rsidR="00351537" w:rsidRPr="00EB6895">
        <w:rPr>
          <w:rFonts w:cs="Times New Roman"/>
          <w:sz w:val="24"/>
        </w:rPr>
        <w:t>: 4.7</w:t>
      </w:r>
      <w:r w:rsidR="00E51E62" w:rsidRPr="00EB6895">
        <w:rPr>
          <w:rFonts w:cs="Times New Roman"/>
          <w:sz w:val="24"/>
        </w:rPr>
        <w:t>)</w:t>
      </w:r>
      <w:r w:rsidR="003F2FB8" w:rsidRPr="00EB6895">
        <w:rPr>
          <w:rFonts w:cs="Times New Roman"/>
          <w:sz w:val="24"/>
        </w:rPr>
        <w:t xml:space="preserve"> and Fig</w:t>
      </w:r>
      <w:r w:rsidR="00BF41B2">
        <w:rPr>
          <w:rFonts w:cs="Times New Roman"/>
          <w:sz w:val="24"/>
        </w:rPr>
        <w:t xml:space="preserve"> </w:t>
      </w:r>
      <w:r w:rsidR="003F2FB8" w:rsidRPr="00EB6895">
        <w:rPr>
          <w:rFonts w:cs="Times New Roman"/>
          <w:sz w:val="24"/>
        </w:rPr>
        <w:t>4.9</w:t>
      </w:r>
    </w:p>
    <w:p w:rsidR="005A7D0A" w:rsidRPr="00EB6895" w:rsidRDefault="00D32D2C" w:rsidP="00126EFC">
      <w:pPr>
        <w:spacing w:before="0" w:line="360" w:lineRule="auto"/>
        <w:ind w:left="0" w:firstLine="0"/>
        <w:rPr>
          <w:rFonts w:cs="Times New Roman"/>
          <w:sz w:val="24"/>
        </w:rPr>
      </w:pPr>
      <w:r w:rsidRPr="00EB6895">
        <w:rPr>
          <w:rFonts w:cs="Times New Roman"/>
          <w:sz w:val="24"/>
        </w:rPr>
        <w:t xml:space="preserve">These changes were attributed to population growth which forced the farmers to till and expand their lands </w:t>
      </w:r>
      <w:r w:rsidRPr="00EB6895">
        <w:rPr>
          <w:rFonts w:cs="Times New Roman"/>
          <w:noProof/>
          <w:sz w:val="24"/>
        </w:rPr>
        <w:t>to</w:t>
      </w:r>
      <w:r w:rsidR="00700D30">
        <w:rPr>
          <w:rFonts w:cs="Times New Roman"/>
          <w:noProof/>
          <w:sz w:val="24"/>
        </w:rPr>
        <w:t xml:space="preserve"> </w:t>
      </w:r>
      <w:r w:rsidR="000D2730" w:rsidRPr="00EB6895">
        <w:rPr>
          <w:rFonts w:cs="Times New Roman"/>
          <w:sz w:val="24"/>
        </w:rPr>
        <w:t xml:space="preserve">a </w:t>
      </w:r>
      <w:r w:rsidRPr="00EB6895">
        <w:rPr>
          <w:rFonts w:cs="Times New Roman"/>
          <w:sz w:val="24"/>
        </w:rPr>
        <w:t>g</w:t>
      </w:r>
      <w:r w:rsidRPr="00EB6895">
        <w:rPr>
          <w:rFonts w:cs="Times New Roman"/>
          <w:noProof/>
          <w:sz w:val="24"/>
        </w:rPr>
        <w:t>reater</w:t>
      </w:r>
      <w:r w:rsidRPr="00EB6895">
        <w:rPr>
          <w:rFonts w:cs="Times New Roman"/>
          <w:sz w:val="24"/>
        </w:rPr>
        <w:t xml:space="preserve"> extent than before to cope up with the conditions and to sustain their life. The survey results also confirmed the land use land cover change in the watershed. Based on the survey result agricultural land showed increasing change through study time. All of the respondents indicated this result. In the contrary, forest and water body declining change over the study year. The major reason indicated by the respondents for the decline of grass, forest land and water body in terms of the</w:t>
      </w:r>
      <w:r w:rsidRPr="00EB6895">
        <w:rPr>
          <w:rFonts w:cs="Times New Roman"/>
          <w:noProof/>
          <w:sz w:val="24"/>
        </w:rPr>
        <w:t xml:space="preserve"> rank</w:t>
      </w:r>
      <w:r w:rsidRPr="00EB6895">
        <w:rPr>
          <w:rFonts w:cs="Times New Roman"/>
          <w:sz w:val="24"/>
        </w:rPr>
        <w:t xml:space="preserve"> order </w:t>
      </w:r>
      <w:r w:rsidR="00B34A7E" w:rsidRPr="00EB6895">
        <w:rPr>
          <w:rFonts w:cs="Times New Roman"/>
          <w:sz w:val="24"/>
        </w:rPr>
        <w:t>was an</w:t>
      </w:r>
      <w:r w:rsidR="003260A5" w:rsidRPr="00EB6895">
        <w:rPr>
          <w:rFonts w:cs="Times New Roman"/>
          <w:noProof/>
          <w:sz w:val="24"/>
        </w:rPr>
        <w:t xml:space="preserve"> illegal</w:t>
      </w:r>
      <w:r w:rsidRPr="00EB6895">
        <w:rPr>
          <w:rFonts w:cs="Times New Roman"/>
          <w:sz w:val="24"/>
        </w:rPr>
        <w:t xml:space="preserve"> expansion of cultivated land, Settlements and cutting of trees for fuel and construction.</w:t>
      </w:r>
    </w:p>
    <w:p w:rsidR="00126EFC" w:rsidRPr="00EB6895" w:rsidRDefault="00126EFC" w:rsidP="00126EFC">
      <w:pPr>
        <w:pStyle w:val="Heading4"/>
        <w:spacing w:before="0" w:line="360" w:lineRule="auto"/>
        <w:ind w:left="0" w:firstLine="0"/>
        <w:rPr>
          <w:rFonts w:ascii="Times New Roman" w:hAnsi="Times New Roman" w:cs="Times New Roman"/>
          <w:i w:val="0"/>
          <w:color w:val="auto"/>
          <w:sz w:val="26"/>
          <w:szCs w:val="24"/>
        </w:rPr>
      </w:pPr>
      <w:bookmarkStart w:id="293" w:name="_Toc493163836"/>
      <w:r w:rsidRPr="00EB6895">
        <w:rPr>
          <w:rFonts w:ascii="Times New Roman" w:hAnsi="Times New Roman" w:cs="Times New Roman"/>
          <w:i w:val="0"/>
          <w:color w:val="auto"/>
          <w:sz w:val="26"/>
          <w:szCs w:val="24"/>
        </w:rPr>
        <w:t>4.1.</w:t>
      </w:r>
      <w:r w:rsidR="00456E33">
        <w:rPr>
          <w:rFonts w:ascii="Times New Roman" w:hAnsi="Times New Roman" w:cs="Times New Roman"/>
          <w:i w:val="0"/>
          <w:color w:val="auto"/>
          <w:sz w:val="26"/>
          <w:szCs w:val="24"/>
        </w:rPr>
        <w:t>9</w:t>
      </w:r>
      <w:r w:rsidR="008B2CD0">
        <w:rPr>
          <w:rFonts w:ascii="Times New Roman" w:hAnsi="Times New Roman" w:cs="Times New Roman"/>
          <w:i w:val="0"/>
          <w:color w:val="auto"/>
          <w:sz w:val="26"/>
          <w:szCs w:val="24"/>
        </w:rPr>
        <w:t xml:space="preserve">.2 </w:t>
      </w:r>
      <w:r w:rsidRPr="00EB6895">
        <w:rPr>
          <w:rFonts w:ascii="Times New Roman" w:hAnsi="Times New Roman" w:cs="Times New Roman"/>
          <w:i w:val="0"/>
          <w:color w:val="auto"/>
          <w:sz w:val="26"/>
          <w:szCs w:val="24"/>
        </w:rPr>
        <w:t>Change in grass/grazing land</w:t>
      </w:r>
      <w:bookmarkEnd w:id="293"/>
    </w:p>
    <w:p w:rsidR="00126EFC" w:rsidRPr="00EB6895" w:rsidRDefault="00126EFC" w:rsidP="00126EFC">
      <w:pPr>
        <w:spacing w:before="0" w:after="0" w:line="360" w:lineRule="auto"/>
        <w:ind w:left="0" w:firstLine="0"/>
        <w:rPr>
          <w:rFonts w:cs="Times New Roman"/>
          <w:sz w:val="24"/>
        </w:rPr>
      </w:pPr>
      <w:r w:rsidRPr="00EB6895">
        <w:rPr>
          <w:rFonts w:cs="Times New Roman"/>
          <w:sz w:val="24"/>
        </w:rPr>
        <w:t xml:space="preserve">Grass/grazing land occupied </w:t>
      </w:r>
      <w:r w:rsidRPr="00EB6895">
        <w:rPr>
          <w:rFonts w:cs="Times New Roman"/>
          <w:color w:val="000000"/>
          <w:sz w:val="24"/>
        </w:rPr>
        <w:t>23.595</w:t>
      </w:r>
      <w:r w:rsidRPr="00EB6895">
        <w:rPr>
          <w:rFonts w:cs="Times New Roman"/>
          <w:sz w:val="24"/>
        </w:rPr>
        <w:t xml:space="preserve">% in 2002 and increased to </w:t>
      </w:r>
      <w:r w:rsidRPr="00EB6895">
        <w:rPr>
          <w:rFonts w:cs="Times New Roman"/>
          <w:color w:val="000000"/>
          <w:sz w:val="24"/>
        </w:rPr>
        <w:t>30.054</w:t>
      </w:r>
      <w:r w:rsidRPr="00EB6895">
        <w:rPr>
          <w:rFonts w:cs="Times New Roman"/>
          <w:sz w:val="24"/>
        </w:rPr>
        <w:t xml:space="preserve">% in 2012 later the area coverage of grass/grazing land decreased by </w:t>
      </w:r>
      <w:r w:rsidRPr="00EB6895">
        <w:rPr>
          <w:rFonts w:cs="Times New Roman"/>
          <w:color w:val="000000"/>
          <w:sz w:val="24"/>
        </w:rPr>
        <w:t>26.757</w:t>
      </w:r>
      <w:r w:rsidRPr="00EB6895">
        <w:rPr>
          <w:rFonts w:cs="Times New Roman"/>
          <w:sz w:val="24"/>
        </w:rPr>
        <w:t xml:space="preserve">% in 2016. Grass/grazing land gained 493.133ha of land from forest and cultivated land use land cover class and lost 327.757ha of land. The net increasing change observed in this class is about 165.376ha between the year 2002 and 2016. Grass/grazing gain 263.160ha and 229.973ha from </w:t>
      </w:r>
      <w:r w:rsidR="000A68D1" w:rsidRPr="00EB6895">
        <w:rPr>
          <w:rFonts w:cs="Times New Roman"/>
          <w:sz w:val="24"/>
        </w:rPr>
        <w:t xml:space="preserve">the </w:t>
      </w:r>
      <w:r w:rsidRPr="00EB6895">
        <w:rPr>
          <w:rFonts w:cs="Times New Roman"/>
          <w:sz w:val="24"/>
        </w:rPr>
        <w:t>forest and cultivated land respectively between 2002 to</w:t>
      </w:r>
      <w:r w:rsidR="00150092">
        <w:rPr>
          <w:rFonts w:cs="Times New Roman"/>
          <w:sz w:val="24"/>
        </w:rPr>
        <w:t xml:space="preserve"> </w:t>
      </w:r>
      <w:r w:rsidRPr="00EB6895">
        <w:rPr>
          <w:rFonts w:cs="Times New Roman"/>
          <w:sz w:val="24"/>
        </w:rPr>
        <w:t>2016.See (Table: 4.7).</w:t>
      </w:r>
    </w:p>
    <w:p w:rsidR="00126EFC" w:rsidRPr="00EB6895" w:rsidRDefault="00126EFC" w:rsidP="00126EFC">
      <w:pPr>
        <w:spacing w:before="0" w:after="0" w:line="360" w:lineRule="auto"/>
        <w:ind w:left="0" w:firstLine="0"/>
        <w:rPr>
          <w:rFonts w:cs="Times New Roman"/>
          <w:sz w:val="24"/>
        </w:rPr>
      </w:pPr>
    </w:p>
    <w:p w:rsidR="003C1576" w:rsidRDefault="00126EFC" w:rsidP="00126EFC">
      <w:pPr>
        <w:spacing w:before="0" w:after="0" w:line="360" w:lineRule="auto"/>
        <w:ind w:left="0" w:firstLine="0"/>
        <w:rPr>
          <w:rFonts w:cs="Times New Roman"/>
          <w:sz w:val="24"/>
        </w:rPr>
      </w:pPr>
      <w:r w:rsidRPr="00EB6895">
        <w:rPr>
          <w:rFonts w:cs="Times New Roman"/>
          <w:sz w:val="24"/>
        </w:rPr>
        <w:lastRenderedPageBreak/>
        <w:t xml:space="preserve">Throughout the study </w:t>
      </w:r>
      <w:r w:rsidRPr="00EB6895">
        <w:rPr>
          <w:rFonts w:cs="Times New Roman"/>
          <w:noProof/>
          <w:sz w:val="24"/>
        </w:rPr>
        <w:t>year,</w:t>
      </w:r>
      <w:r w:rsidRPr="00EB6895">
        <w:rPr>
          <w:rFonts w:cs="Times New Roman"/>
          <w:sz w:val="24"/>
        </w:rPr>
        <w:t xml:space="preserve"> it is observed that the net gain of Grass/grazing land </w:t>
      </w:r>
      <w:r w:rsidRPr="00EB6895">
        <w:rPr>
          <w:rFonts w:cs="Times New Roman"/>
          <w:noProof/>
          <w:sz w:val="24"/>
        </w:rPr>
        <w:t>from</w:t>
      </w:r>
      <w:r w:rsidR="004850A9">
        <w:rPr>
          <w:rFonts w:cs="Times New Roman"/>
          <w:noProof/>
          <w:sz w:val="24"/>
        </w:rPr>
        <w:t xml:space="preserve"> </w:t>
      </w:r>
      <w:r w:rsidRPr="00EB6895">
        <w:rPr>
          <w:rFonts w:cs="Times New Roman"/>
          <w:sz w:val="24"/>
        </w:rPr>
        <w:t xml:space="preserve">cultivated and water body shows </w:t>
      </w:r>
      <w:r w:rsidR="000A68D1" w:rsidRPr="00EB6895">
        <w:rPr>
          <w:rFonts w:cs="Times New Roman"/>
          <w:sz w:val="24"/>
        </w:rPr>
        <w:t xml:space="preserve">a </w:t>
      </w:r>
      <w:r w:rsidRPr="00EB6895">
        <w:rPr>
          <w:rFonts w:cs="Times New Roman"/>
          <w:sz w:val="24"/>
        </w:rPr>
        <w:t xml:space="preserve">negative result. This </w:t>
      </w:r>
      <w:r w:rsidRPr="00EB6895">
        <w:rPr>
          <w:rFonts w:cs="Times New Roman"/>
          <w:noProof/>
          <w:sz w:val="24"/>
        </w:rPr>
        <w:t>means</w:t>
      </w:r>
      <w:r w:rsidRPr="00EB6895">
        <w:rPr>
          <w:rFonts w:cs="Times New Roman"/>
          <w:sz w:val="24"/>
        </w:rPr>
        <w:t xml:space="preserve"> that in the study year some part of cultivated land or water land was converted to gain from grass land cover. This result is more likely related to the trend of tree plantation by farmers for commercial purpose in their crop land. Population growth and declining crop productivity were the most important underlying driving forces to LULC change in the study area. Farmers suggested that the declining crop productivity was attributed mostly to recurrent drought, erratic rainfall, lack of credit to invest in fertilizers and improved seeds, lack of plowing oxen, declining soil fertility and a shortage </w:t>
      </w:r>
      <w:r w:rsidR="00EF7102" w:rsidRPr="00EB6895">
        <w:rPr>
          <w:rFonts w:cs="Times New Roman"/>
          <w:sz w:val="24"/>
        </w:rPr>
        <w:t>of cropland. The</w:t>
      </w:r>
      <w:r w:rsidR="00083C3F">
        <w:rPr>
          <w:rFonts w:cs="Times New Roman"/>
          <w:sz w:val="24"/>
        </w:rPr>
        <w:t xml:space="preserve"> </w:t>
      </w:r>
      <w:r w:rsidR="00EF7102" w:rsidRPr="00EB6895">
        <w:rPr>
          <w:rFonts w:cs="Times New Roman"/>
          <w:sz w:val="24"/>
        </w:rPr>
        <w:t>c</w:t>
      </w:r>
      <w:r w:rsidR="00672501" w:rsidRPr="00EB6895">
        <w:rPr>
          <w:rFonts w:cs="Times New Roman"/>
          <w:sz w:val="24"/>
        </w:rPr>
        <w:t>ommunal</w:t>
      </w:r>
      <w:r w:rsidR="00EF7102" w:rsidRPr="00EB6895">
        <w:rPr>
          <w:rFonts w:cs="Times New Roman"/>
          <w:sz w:val="24"/>
        </w:rPr>
        <w:t xml:space="preserve"> grazing land</w:t>
      </w:r>
      <w:r w:rsidR="00083C3F">
        <w:rPr>
          <w:rFonts w:cs="Times New Roman"/>
          <w:sz w:val="24"/>
        </w:rPr>
        <w:t xml:space="preserve"> </w:t>
      </w:r>
      <w:r w:rsidR="0017664F" w:rsidRPr="00EB6895">
        <w:rPr>
          <w:rFonts w:cs="Times New Roman"/>
          <w:sz w:val="24"/>
        </w:rPr>
        <w:t xml:space="preserve">was </w:t>
      </w:r>
      <w:r w:rsidRPr="00EB6895">
        <w:rPr>
          <w:rFonts w:cs="Times New Roman"/>
          <w:sz w:val="24"/>
        </w:rPr>
        <w:t>to p</w:t>
      </w:r>
      <w:r w:rsidR="00083C3F">
        <w:rPr>
          <w:rFonts w:cs="Times New Roman"/>
          <w:sz w:val="24"/>
        </w:rPr>
        <w:t xml:space="preserve">rovide the increasing number of </w:t>
      </w:r>
      <w:r w:rsidR="0017664F" w:rsidRPr="00EB6895">
        <w:rPr>
          <w:rFonts w:cs="Times New Roman"/>
          <w:sz w:val="24"/>
        </w:rPr>
        <w:t xml:space="preserve">household’s livestock production to increase the income of the community </w:t>
      </w:r>
      <w:r w:rsidR="00EF7102" w:rsidRPr="00EB6895">
        <w:rPr>
          <w:rFonts w:cs="Times New Roman"/>
          <w:sz w:val="24"/>
        </w:rPr>
        <w:t>and</w:t>
      </w:r>
      <w:r w:rsidRPr="00EB6895">
        <w:rPr>
          <w:rFonts w:cs="Times New Roman"/>
          <w:sz w:val="24"/>
        </w:rPr>
        <w:t xml:space="preserve"> to compensate low crop </w:t>
      </w:r>
      <w:r w:rsidR="0017664F" w:rsidRPr="00EB6895">
        <w:rPr>
          <w:rFonts w:cs="Times New Roman"/>
          <w:sz w:val="24"/>
        </w:rPr>
        <w:t>productivities</w:t>
      </w:r>
      <w:r w:rsidRPr="00EB6895">
        <w:rPr>
          <w:rFonts w:cs="Times New Roman"/>
          <w:sz w:val="24"/>
        </w:rPr>
        <w:t xml:space="preserve">. See Fig: (4.9). </w:t>
      </w:r>
    </w:p>
    <w:p w:rsidR="003C1576" w:rsidRDefault="003C1576" w:rsidP="00126EFC">
      <w:pPr>
        <w:spacing w:before="0" w:after="0" w:line="360" w:lineRule="auto"/>
        <w:ind w:left="0" w:firstLine="0"/>
        <w:rPr>
          <w:rFonts w:cs="Times New Roman"/>
          <w:sz w:val="24"/>
        </w:rPr>
      </w:pPr>
    </w:p>
    <w:p w:rsidR="00126EFC" w:rsidRPr="00EB6895" w:rsidRDefault="00126EFC" w:rsidP="00126EFC">
      <w:pPr>
        <w:spacing w:before="0" w:after="0" w:line="360" w:lineRule="auto"/>
        <w:ind w:left="0" w:firstLine="0"/>
        <w:rPr>
          <w:rFonts w:cs="Times New Roman"/>
          <w:sz w:val="24"/>
        </w:rPr>
      </w:pPr>
      <w:r w:rsidRPr="00EB6895">
        <w:rPr>
          <w:rFonts w:cs="Times New Roman"/>
          <w:sz w:val="24"/>
        </w:rPr>
        <w:t xml:space="preserve">The result of the study shows most of the HHs in </w:t>
      </w:r>
      <w:r w:rsidR="00ED699D" w:rsidRPr="00EB6895">
        <w:rPr>
          <w:rFonts w:cs="Times New Roman"/>
          <w:sz w:val="24"/>
        </w:rPr>
        <w:t xml:space="preserve">the </w:t>
      </w:r>
      <w:r w:rsidRPr="00EB6895">
        <w:rPr>
          <w:rFonts w:cs="Times New Roman"/>
          <w:sz w:val="24"/>
        </w:rPr>
        <w:t>watershed have no their own grazing</w:t>
      </w:r>
      <w:r w:rsidR="002B5F8B" w:rsidRPr="00EB6895">
        <w:rPr>
          <w:rFonts w:cs="Times New Roman"/>
          <w:sz w:val="24"/>
        </w:rPr>
        <w:t xml:space="preserve"> land 28%, 27% and 19% in café </w:t>
      </w:r>
      <w:proofErr w:type="spellStart"/>
      <w:r w:rsidR="002B5F8B" w:rsidRPr="00EB6895">
        <w:rPr>
          <w:rFonts w:cs="Times New Roman"/>
          <w:sz w:val="24"/>
        </w:rPr>
        <w:t>J</w:t>
      </w:r>
      <w:r w:rsidRPr="00EB6895">
        <w:rPr>
          <w:rFonts w:cs="Times New Roman"/>
          <w:sz w:val="24"/>
        </w:rPr>
        <w:t>alala</w:t>
      </w:r>
      <w:proofErr w:type="spellEnd"/>
      <w:r w:rsidRPr="00EB6895">
        <w:rPr>
          <w:rFonts w:cs="Times New Roman"/>
          <w:sz w:val="24"/>
        </w:rPr>
        <w:t xml:space="preserve">, </w:t>
      </w:r>
      <w:proofErr w:type="spellStart"/>
      <w:r w:rsidRPr="00EB6895">
        <w:rPr>
          <w:rFonts w:cs="Times New Roman"/>
          <w:sz w:val="24"/>
        </w:rPr>
        <w:t>Choba</w:t>
      </w:r>
      <w:proofErr w:type="spellEnd"/>
      <w:r w:rsidRPr="00EB6895">
        <w:rPr>
          <w:rFonts w:cs="Times New Roman"/>
          <w:sz w:val="24"/>
        </w:rPr>
        <w:t xml:space="preserve"> and </w:t>
      </w:r>
      <w:proofErr w:type="spellStart"/>
      <w:r w:rsidRPr="00EB6895">
        <w:rPr>
          <w:rFonts w:cs="Times New Roman"/>
          <w:sz w:val="24"/>
        </w:rPr>
        <w:t>Hardim</w:t>
      </w:r>
      <w:proofErr w:type="spellEnd"/>
      <w:r w:rsidR="00083C3F">
        <w:rPr>
          <w:rFonts w:cs="Times New Roman"/>
          <w:sz w:val="24"/>
        </w:rPr>
        <w:t xml:space="preserve"> </w:t>
      </w:r>
      <w:proofErr w:type="spellStart"/>
      <w:r w:rsidRPr="00EB6895">
        <w:rPr>
          <w:rFonts w:cs="Times New Roman"/>
          <w:sz w:val="24"/>
        </w:rPr>
        <w:t>kebeles</w:t>
      </w:r>
      <w:proofErr w:type="spellEnd"/>
      <w:r w:rsidRPr="00EB6895">
        <w:rPr>
          <w:rFonts w:cs="Times New Roman"/>
          <w:sz w:val="24"/>
        </w:rPr>
        <w:t xml:space="preserve">. </w:t>
      </w:r>
      <w:r w:rsidR="00ED699D" w:rsidRPr="00EB6895">
        <w:rPr>
          <w:rFonts w:cs="Times New Roman"/>
          <w:sz w:val="24"/>
        </w:rPr>
        <w:t>The r</w:t>
      </w:r>
      <w:r w:rsidRPr="00EB6895">
        <w:rPr>
          <w:rFonts w:cs="Times New Roman"/>
          <w:sz w:val="24"/>
        </w:rPr>
        <w:t xml:space="preserve">esult shows that the most of the respondent in water shed have the problem of </w:t>
      </w:r>
      <w:r w:rsidR="00E57654" w:rsidRPr="00EB6895">
        <w:rPr>
          <w:rFonts w:cs="Times New Roman"/>
          <w:sz w:val="24"/>
        </w:rPr>
        <w:t xml:space="preserve">the grazing land for </w:t>
      </w:r>
      <w:r w:rsidR="00326641" w:rsidRPr="00EB6895">
        <w:rPr>
          <w:rFonts w:cs="Times New Roman"/>
          <w:sz w:val="24"/>
        </w:rPr>
        <w:t>livestock</w:t>
      </w:r>
      <w:r w:rsidRPr="00EB6895">
        <w:rPr>
          <w:rFonts w:cs="Times New Roman"/>
          <w:sz w:val="24"/>
        </w:rPr>
        <w:t xml:space="preserve"> production. See (Fig: 4.8)</w:t>
      </w:r>
    </w:p>
    <w:p w:rsidR="00816570" w:rsidRPr="00EB6895" w:rsidRDefault="00816570" w:rsidP="00126EFC">
      <w:pPr>
        <w:spacing w:before="0" w:after="0" w:line="360" w:lineRule="auto"/>
        <w:ind w:left="0" w:firstLine="0"/>
        <w:rPr>
          <w:rFonts w:cs="Times New Roman"/>
          <w:sz w:val="8"/>
        </w:rPr>
      </w:pPr>
    </w:p>
    <w:p w:rsidR="00126EFC" w:rsidRPr="00EB6895" w:rsidRDefault="00126EFC" w:rsidP="00126EFC">
      <w:pPr>
        <w:pStyle w:val="Heading4"/>
        <w:spacing w:before="0" w:line="360" w:lineRule="auto"/>
        <w:ind w:left="0" w:firstLine="0"/>
        <w:rPr>
          <w:rFonts w:ascii="Times New Roman" w:hAnsi="Times New Roman" w:cs="Times New Roman"/>
          <w:i w:val="0"/>
          <w:color w:val="auto"/>
          <w:sz w:val="26"/>
          <w:szCs w:val="24"/>
        </w:rPr>
      </w:pPr>
      <w:bookmarkStart w:id="294" w:name="_Toc493163837"/>
      <w:r w:rsidRPr="00EB6895">
        <w:rPr>
          <w:rFonts w:ascii="Times New Roman" w:hAnsi="Times New Roman" w:cs="Times New Roman"/>
          <w:i w:val="0"/>
          <w:color w:val="auto"/>
          <w:sz w:val="26"/>
          <w:szCs w:val="24"/>
        </w:rPr>
        <w:t>4.1.</w:t>
      </w:r>
      <w:r w:rsidR="00456E33">
        <w:rPr>
          <w:rFonts w:ascii="Times New Roman" w:hAnsi="Times New Roman" w:cs="Times New Roman"/>
          <w:i w:val="0"/>
          <w:color w:val="auto"/>
          <w:sz w:val="26"/>
          <w:szCs w:val="24"/>
        </w:rPr>
        <w:t>9</w:t>
      </w:r>
      <w:r w:rsidRPr="00EB6895">
        <w:rPr>
          <w:rFonts w:ascii="Times New Roman" w:hAnsi="Times New Roman" w:cs="Times New Roman"/>
          <w:i w:val="0"/>
          <w:color w:val="auto"/>
          <w:sz w:val="26"/>
          <w:szCs w:val="24"/>
        </w:rPr>
        <w:t>.3 Change in Cultivated land</w:t>
      </w:r>
      <w:bookmarkEnd w:id="294"/>
    </w:p>
    <w:p w:rsidR="00126EFC" w:rsidRPr="00EB6895" w:rsidRDefault="00126EFC" w:rsidP="00126EFC">
      <w:pPr>
        <w:spacing w:before="0" w:after="0" w:line="360" w:lineRule="auto"/>
        <w:ind w:left="0" w:firstLine="0"/>
        <w:rPr>
          <w:rFonts w:cs="Times New Roman"/>
          <w:sz w:val="24"/>
        </w:rPr>
      </w:pPr>
      <w:r w:rsidRPr="00EB6895">
        <w:rPr>
          <w:rFonts w:cs="Times New Roman"/>
          <w:sz w:val="24"/>
        </w:rPr>
        <w:t>Between the year 2002 and 2016 cultivated land showed great change of decreasing and increasing. The total gained area by cultivated land constituted 9.81ha from an</w:t>
      </w:r>
      <w:r w:rsidRPr="00EB6895">
        <w:rPr>
          <w:rFonts w:cs="Times New Roman"/>
          <w:noProof/>
          <w:sz w:val="24"/>
        </w:rPr>
        <w:t>other type</w:t>
      </w:r>
      <w:r w:rsidRPr="00EB6895">
        <w:rPr>
          <w:rFonts w:cs="Times New Roman"/>
          <w:sz w:val="24"/>
        </w:rPr>
        <w:t xml:space="preserve"> of land use land cover class. The </w:t>
      </w:r>
      <w:r w:rsidRPr="00EB6895">
        <w:rPr>
          <w:rFonts w:cs="Times New Roman"/>
          <w:noProof/>
          <w:sz w:val="24"/>
        </w:rPr>
        <w:t>loss</w:t>
      </w:r>
      <w:r w:rsidRPr="00EB6895">
        <w:rPr>
          <w:rFonts w:cs="Times New Roman"/>
          <w:sz w:val="24"/>
        </w:rPr>
        <w:t xml:space="preserve"> and net increasing change observed in this class</w:t>
      </w:r>
      <w:r w:rsidR="00617ECE" w:rsidRPr="00EB6895">
        <w:rPr>
          <w:rFonts w:cs="Times New Roman"/>
          <w:sz w:val="24"/>
        </w:rPr>
        <w:t xml:space="preserve"> are</w:t>
      </w:r>
      <w:r w:rsidRPr="00EB6895">
        <w:rPr>
          <w:rFonts w:cs="Times New Roman"/>
          <w:sz w:val="24"/>
        </w:rPr>
        <w:t xml:space="preserve"> about 303.818ha and -294.008ha respectively.  </w:t>
      </w:r>
    </w:p>
    <w:p w:rsidR="003C1576" w:rsidRDefault="003C1576" w:rsidP="00485BBA">
      <w:pPr>
        <w:spacing w:before="0" w:after="0" w:line="360" w:lineRule="auto"/>
        <w:ind w:left="0" w:firstLine="0"/>
        <w:rPr>
          <w:rFonts w:cs="Times New Roman"/>
          <w:sz w:val="24"/>
        </w:rPr>
      </w:pPr>
    </w:p>
    <w:p w:rsidR="00126EFC" w:rsidRPr="00EB6895" w:rsidRDefault="00126EFC" w:rsidP="00485BBA">
      <w:pPr>
        <w:spacing w:before="0" w:after="0" w:line="360" w:lineRule="auto"/>
        <w:ind w:left="0" w:firstLine="0"/>
        <w:rPr>
          <w:rFonts w:cs="Times New Roman"/>
          <w:sz w:val="24"/>
        </w:rPr>
      </w:pPr>
      <w:r w:rsidRPr="00EB6895">
        <w:rPr>
          <w:rFonts w:cs="Times New Roman"/>
          <w:sz w:val="24"/>
        </w:rPr>
        <w:t xml:space="preserve">Cultivated land showed </w:t>
      </w:r>
      <w:r w:rsidR="00617ECE" w:rsidRPr="00EB6895">
        <w:rPr>
          <w:rFonts w:cs="Times New Roman"/>
          <w:sz w:val="24"/>
        </w:rPr>
        <w:t xml:space="preserve">a </w:t>
      </w:r>
      <w:r w:rsidRPr="00EB6895">
        <w:rPr>
          <w:rFonts w:cs="Times New Roman"/>
          <w:sz w:val="24"/>
        </w:rPr>
        <w:t>d</w:t>
      </w:r>
      <w:r w:rsidRPr="00EB6895">
        <w:rPr>
          <w:rFonts w:cs="Times New Roman"/>
          <w:noProof/>
          <w:sz w:val="24"/>
        </w:rPr>
        <w:t>ecrement</w:t>
      </w:r>
      <w:r w:rsidRPr="00EB6895">
        <w:rPr>
          <w:rFonts w:cs="Times New Roman"/>
          <w:sz w:val="24"/>
        </w:rPr>
        <w:t xml:space="preserve"> in size between 2002 and 2012 study year (Table 4.7). The relative decrement in cultivated land is more likely related to the restriction posed by the government on farmer not</w:t>
      </w:r>
      <w:r w:rsidR="00511A3A">
        <w:rPr>
          <w:rFonts w:cs="Times New Roman"/>
          <w:sz w:val="24"/>
        </w:rPr>
        <w:t xml:space="preserve"> </w:t>
      </w:r>
      <w:r w:rsidR="00617ECE" w:rsidRPr="00EB6895">
        <w:rPr>
          <w:rFonts w:cs="Times New Roman"/>
          <w:sz w:val="24"/>
        </w:rPr>
        <w:t>plow</w:t>
      </w:r>
      <w:r w:rsidRPr="00EB6895">
        <w:rPr>
          <w:rFonts w:cs="Times New Roman"/>
          <w:sz w:val="24"/>
        </w:rPr>
        <w:t xml:space="preserve"> on the hilly area closed and planting </w:t>
      </w:r>
      <w:r w:rsidR="00617ECE" w:rsidRPr="00EB6895">
        <w:rPr>
          <w:rFonts w:cs="Times New Roman"/>
          <w:sz w:val="24"/>
        </w:rPr>
        <w:t xml:space="preserve">a </w:t>
      </w:r>
      <w:r w:rsidRPr="00EB6895">
        <w:rPr>
          <w:rFonts w:cs="Times New Roman"/>
          <w:sz w:val="24"/>
        </w:rPr>
        <w:t xml:space="preserve">tree around the private and communal land. On the other </w:t>
      </w:r>
      <w:r w:rsidR="00326641" w:rsidRPr="00EB6895">
        <w:rPr>
          <w:rFonts w:cs="Times New Roman"/>
          <w:sz w:val="24"/>
        </w:rPr>
        <w:t>hand,</w:t>
      </w:r>
      <w:r w:rsidRPr="00EB6895">
        <w:rPr>
          <w:rFonts w:cs="Times New Roman"/>
          <w:sz w:val="24"/>
        </w:rPr>
        <w:t xml:space="preserve"> the farm land give</w:t>
      </w:r>
      <w:r w:rsidR="00562FB0" w:rsidRPr="00EB6895">
        <w:rPr>
          <w:rFonts w:cs="Times New Roman"/>
          <w:sz w:val="24"/>
        </w:rPr>
        <w:t>s</w:t>
      </w:r>
      <w:r w:rsidRPr="00EB6895">
        <w:rPr>
          <w:rFonts w:cs="Times New Roman"/>
          <w:sz w:val="24"/>
        </w:rPr>
        <w:t xml:space="preserve"> production before and after watershed intervention </w:t>
      </w:r>
      <w:r w:rsidR="00286E37" w:rsidRPr="00EB6895">
        <w:rPr>
          <w:rFonts w:cs="Times New Roman"/>
          <w:sz w:val="24"/>
        </w:rPr>
        <w:t>was</w:t>
      </w:r>
      <w:r w:rsidRPr="00EB6895">
        <w:rPr>
          <w:rFonts w:cs="Times New Roman"/>
          <w:sz w:val="24"/>
        </w:rPr>
        <w:t xml:space="preserve"> different that means the production income decreased before and increased after watershed intervention and the plot on the valley side and on </w:t>
      </w:r>
      <w:r w:rsidR="00562FB0" w:rsidRPr="00EB6895">
        <w:rPr>
          <w:rFonts w:cs="Times New Roman"/>
          <w:sz w:val="24"/>
        </w:rPr>
        <w:t xml:space="preserve">the </w:t>
      </w:r>
      <w:r w:rsidRPr="00EB6895">
        <w:rPr>
          <w:rFonts w:cs="Times New Roman"/>
          <w:sz w:val="24"/>
        </w:rPr>
        <w:t>hilly side are give</w:t>
      </w:r>
      <w:r w:rsidR="00A62136" w:rsidRPr="00EB6895">
        <w:rPr>
          <w:rFonts w:cs="Times New Roman"/>
          <w:sz w:val="24"/>
        </w:rPr>
        <w:t>n</w:t>
      </w:r>
      <w:r w:rsidRPr="00EB6895">
        <w:rPr>
          <w:rFonts w:cs="Times New Roman"/>
          <w:sz w:val="24"/>
        </w:rPr>
        <w:t xml:space="preserve"> less production than the level plot. See (Fig: 4.6) and (Fig: 4.7).</w:t>
      </w:r>
    </w:p>
    <w:p w:rsidR="00816570" w:rsidRPr="00EB6895" w:rsidRDefault="00816570" w:rsidP="00485BBA">
      <w:pPr>
        <w:spacing w:before="0" w:after="0" w:line="360" w:lineRule="auto"/>
        <w:ind w:left="0" w:firstLine="0"/>
        <w:rPr>
          <w:rFonts w:cs="Times New Roman"/>
          <w:sz w:val="8"/>
        </w:rPr>
      </w:pPr>
    </w:p>
    <w:p w:rsidR="00126EFC" w:rsidRPr="00EB6895" w:rsidRDefault="00126EFC" w:rsidP="00126EFC">
      <w:pPr>
        <w:pStyle w:val="Heading4"/>
        <w:spacing w:before="0" w:line="360" w:lineRule="auto"/>
        <w:ind w:left="0" w:firstLine="0"/>
        <w:rPr>
          <w:rFonts w:ascii="Times New Roman" w:hAnsi="Times New Roman" w:cs="Times New Roman"/>
          <w:i w:val="0"/>
          <w:color w:val="auto"/>
          <w:sz w:val="26"/>
          <w:szCs w:val="24"/>
        </w:rPr>
      </w:pPr>
      <w:bookmarkStart w:id="295" w:name="_Toc493163838"/>
      <w:r w:rsidRPr="00EB6895">
        <w:rPr>
          <w:rFonts w:ascii="Times New Roman" w:hAnsi="Times New Roman" w:cs="Times New Roman"/>
          <w:i w:val="0"/>
          <w:color w:val="auto"/>
          <w:sz w:val="26"/>
          <w:szCs w:val="24"/>
        </w:rPr>
        <w:lastRenderedPageBreak/>
        <w:t>4.1.</w:t>
      </w:r>
      <w:r w:rsidR="00456E33">
        <w:rPr>
          <w:rFonts w:ascii="Times New Roman" w:hAnsi="Times New Roman" w:cs="Times New Roman"/>
          <w:i w:val="0"/>
          <w:color w:val="auto"/>
          <w:sz w:val="26"/>
          <w:szCs w:val="24"/>
        </w:rPr>
        <w:t>9</w:t>
      </w:r>
      <w:r w:rsidRPr="00EB6895">
        <w:rPr>
          <w:rFonts w:ascii="Times New Roman" w:hAnsi="Times New Roman" w:cs="Times New Roman"/>
          <w:i w:val="0"/>
          <w:color w:val="auto"/>
          <w:sz w:val="26"/>
          <w:szCs w:val="24"/>
        </w:rPr>
        <w:t>.4</w:t>
      </w:r>
      <w:r w:rsidR="00456E33">
        <w:rPr>
          <w:rFonts w:ascii="Times New Roman" w:hAnsi="Times New Roman" w:cs="Times New Roman"/>
          <w:i w:val="0"/>
          <w:color w:val="auto"/>
          <w:sz w:val="26"/>
          <w:szCs w:val="24"/>
        </w:rPr>
        <w:t xml:space="preserve"> </w:t>
      </w:r>
      <w:r w:rsidRPr="00EB6895">
        <w:rPr>
          <w:rFonts w:ascii="Times New Roman" w:hAnsi="Times New Roman" w:cs="Times New Roman"/>
          <w:i w:val="0"/>
          <w:color w:val="auto"/>
          <w:sz w:val="26"/>
          <w:szCs w:val="24"/>
        </w:rPr>
        <w:t>Change in Settlements/bare Land</w:t>
      </w:r>
      <w:bookmarkEnd w:id="295"/>
    </w:p>
    <w:p w:rsidR="00126EFC" w:rsidRPr="00EB6895" w:rsidRDefault="00126EFC" w:rsidP="00126EFC">
      <w:pPr>
        <w:spacing w:before="0" w:after="0" w:line="360" w:lineRule="auto"/>
        <w:ind w:left="0" w:firstLine="0"/>
        <w:rPr>
          <w:rFonts w:cs="Times New Roman"/>
          <w:sz w:val="24"/>
        </w:rPr>
      </w:pPr>
      <w:r w:rsidRPr="00EB6895">
        <w:rPr>
          <w:rFonts w:cs="Times New Roman"/>
          <w:sz w:val="24"/>
        </w:rPr>
        <w:t xml:space="preserve">Settlements/bare Land showed </w:t>
      </w:r>
      <w:r w:rsidRPr="00EB6895">
        <w:rPr>
          <w:rFonts w:cs="Times New Roman"/>
          <w:noProof/>
          <w:sz w:val="24"/>
        </w:rPr>
        <w:t>increment</w:t>
      </w:r>
      <w:r w:rsidR="007B7FE6" w:rsidRPr="00EB6895">
        <w:rPr>
          <w:rFonts w:cs="Times New Roman"/>
          <w:noProof/>
          <w:sz w:val="24"/>
        </w:rPr>
        <w:t xml:space="preserve"> and decre</w:t>
      </w:r>
      <w:r w:rsidRPr="00EB6895">
        <w:rPr>
          <w:rFonts w:cs="Times New Roman"/>
          <w:noProof/>
          <w:sz w:val="24"/>
        </w:rPr>
        <w:t xml:space="preserve">ment </w:t>
      </w:r>
      <w:r w:rsidRPr="00EB6895">
        <w:rPr>
          <w:rFonts w:cs="Times New Roman"/>
          <w:sz w:val="24"/>
        </w:rPr>
        <w:t xml:space="preserve">between2002 to 2012 and 2012 to2016 respectively in </w:t>
      </w:r>
      <w:r w:rsidR="00FF21D6" w:rsidRPr="00EB6895">
        <w:rPr>
          <w:rFonts w:cs="Times New Roman"/>
          <w:sz w:val="24"/>
        </w:rPr>
        <w:t xml:space="preserve">the </w:t>
      </w:r>
      <w:r w:rsidRPr="00EB6895">
        <w:rPr>
          <w:rFonts w:cs="Times New Roman"/>
          <w:sz w:val="24"/>
        </w:rPr>
        <w:t xml:space="preserve">study year. The total gained area by Settlements/bare Land constituted78.255 ha and lost 73.845ha. The net decreasing change observed in this class is about </w:t>
      </w:r>
      <w:r w:rsidR="00546FE2" w:rsidRPr="00EB6895">
        <w:rPr>
          <w:rFonts w:cs="Times New Roman"/>
          <w:sz w:val="24"/>
        </w:rPr>
        <w:t>4. 41ha.The</w:t>
      </w:r>
      <w:r w:rsidRPr="00EB6895">
        <w:rPr>
          <w:rFonts w:cs="Times New Roman"/>
          <w:sz w:val="24"/>
        </w:rPr>
        <w:t xml:space="preserve"> change matrix table in 4.7 shows that Settlements/bare Land78.255ha of land from cultivated. This result shows us the scarcity of farmland and illegal cultivation of grazing land related to population growth and lack of </w:t>
      </w:r>
      <w:r w:rsidRPr="00EB6895">
        <w:rPr>
          <w:rFonts w:cs="Times New Roman"/>
          <w:noProof/>
          <w:sz w:val="24"/>
        </w:rPr>
        <w:t>well-planned</w:t>
      </w:r>
      <w:r w:rsidRPr="00EB6895">
        <w:rPr>
          <w:rFonts w:cs="Times New Roman"/>
          <w:sz w:val="24"/>
        </w:rPr>
        <w:t xml:space="preserve"> management in the area. </w:t>
      </w:r>
    </w:p>
    <w:p w:rsidR="00816570" w:rsidRPr="00EB6895" w:rsidRDefault="00816570" w:rsidP="00126EFC">
      <w:pPr>
        <w:spacing w:before="0" w:after="0" w:line="360" w:lineRule="auto"/>
        <w:ind w:left="0" w:firstLine="0"/>
        <w:rPr>
          <w:rFonts w:cs="Times New Roman"/>
          <w:sz w:val="10"/>
        </w:rPr>
      </w:pPr>
    </w:p>
    <w:p w:rsidR="00126EFC" w:rsidRPr="00EB6895" w:rsidRDefault="00126EFC" w:rsidP="00126EFC">
      <w:pPr>
        <w:spacing w:before="0" w:after="0" w:line="360" w:lineRule="auto"/>
        <w:ind w:left="0" w:firstLine="0"/>
        <w:rPr>
          <w:rFonts w:cs="Times New Roman"/>
          <w:sz w:val="24"/>
        </w:rPr>
      </w:pPr>
      <w:r w:rsidRPr="00EB6895">
        <w:rPr>
          <w:rFonts w:cs="Times New Roman"/>
          <w:sz w:val="24"/>
        </w:rPr>
        <w:t>The main driving forces ranked by the respondents are illegal encroachment for agriculture, ov</w:t>
      </w:r>
      <w:r w:rsidR="00F23FAC">
        <w:rPr>
          <w:rFonts w:cs="Times New Roman"/>
          <w:sz w:val="24"/>
        </w:rPr>
        <w:t xml:space="preserve">ergrazing leads to barren land, </w:t>
      </w:r>
      <w:r w:rsidRPr="00EB6895">
        <w:rPr>
          <w:rFonts w:cs="Times New Roman"/>
          <w:sz w:val="24"/>
        </w:rPr>
        <w:t xml:space="preserve">distributing grazing land to </w:t>
      </w:r>
      <w:r w:rsidRPr="00EB6895">
        <w:rPr>
          <w:rFonts w:cs="Times New Roman"/>
          <w:noProof/>
          <w:sz w:val="24"/>
        </w:rPr>
        <w:t>landless</w:t>
      </w:r>
      <w:r w:rsidRPr="00EB6895">
        <w:rPr>
          <w:rFonts w:cs="Times New Roman"/>
          <w:sz w:val="24"/>
        </w:rPr>
        <w:t xml:space="preserve"> and construction of infrastructure on communal grazing lands. Explained by most of the respondent’s response and from focus group discussion result, there is an improvement made on the management grazing land. These results revealed that the change of grazing land is a factor of population growth, heavy livestock rate (overgrazing), expansion of farmland and lack of responsible organization for natural resource keeping in the area.  </w:t>
      </w:r>
    </w:p>
    <w:p w:rsidR="00816570" w:rsidRPr="00EB6895" w:rsidRDefault="00816570" w:rsidP="00126EFC">
      <w:pPr>
        <w:spacing w:before="0" w:after="0" w:line="360" w:lineRule="auto"/>
        <w:ind w:left="0" w:firstLine="0"/>
        <w:rPr>
          <w:rFonts w:cs="Times New Roman"/>
          <w:sz w:val="10"/>
        </w:rPr>
      </w:pPr>
    </w:p>
    <w:p w:rsidR="00126EFC" w:rsidRPr="00EB6895" w:rsidRDefault="00126EFC" w:rsidP="00126EFC">
      <w:pPr>
        <w:pStyle w:val="Heading4"/>
        <w:spacing w:before="0" w:line="360" w:lineRule="auto"/>
        <w:ind w:left="0" w:firstLine="0"/>
        <w:rPr>
          <w:rFonts w:ascii="Times New Roman" w:hAnsi="Times New Roman" w:cs="Times New Roman"/>
          <w:i w:val="0"/>
          <w:color w:val="auto"/>
          <w:sz w:val="24"/>
          <w:szCs w:val="24"/>
        </w:rPr>
      </w:pPr>
      <w:bookmarkStart w:id="296" w:name="_Toc493163839"/>
      <w:r w:rsidRPr="00EB6895">
        <w:rPr>
          <w:rFonts w:ascii="Times New Roman" w:hAnsi="Times New Roman" w:cs="Times New Roman"/>
          <w:i w:val="0"/>
          <w:color w:val="auto"/>
          <w:sz w:val="24"/>
          <w:szCs w:val="24"/>
        </w:rPr>
        <w:t>4.1.</w:t>
      </w:r>
      <w:r w:rsidR="00456E33">
        <w:rPr>
          <w:rFonts w:ascii="Times New Roman" w:hAnsi="Times New Roman" w:cs="Times New Roman"/>
          <w:i w:val="0"/>
          <w:color w:val="auto"/>
          <w:sz w:val="24"/>
          <w:szCs w:val="24"/>
        </w:rPr>
        <w:t>9</w:t>
      </w:r>
      <w:r w:rsidRPr="00EB6895">
        <w:rPr>
          <w:rFonts w:ascii="Times New Roman" w:hAnsi="Times New Roman" w:cs="Times New Roman"/>
          <w:i w:val="0"/>
          <w:color w:val="auto"/>
          <w:sz w:val="24"/>
          <w:szCs w:val="24"/>
        </w:rPr>
        <w:t>.5 Change in Water body</w:t>
      </w:r>
      <w:bookmarkEnd w:id="296"/>
    </w:p>
    <w:p w:rsidR="00126EFC" w:rsidRPr="00EB6895" w:rsidRDefault="00126EFC" w:rsidP="00126EFC">
      <w:pPr>
        <w:spacing w:before="0" w:after="0" w:line="360" w:lineRule="auto"/>
        <w:ind w:left="0" w:firstLine="0"/>
        <w:rPr>
          <w:rFonts w:cs="Times New Roman"/>
          <w:sz w:val="24"/>
        </w:rPr>
      </w:pPr>
      <w:r w:rsidRPr="00EB6895">
        <w:rPr>
          <w:rFonts w:cs="Times New Roman"/>
          <w:sz w:val="24"/>
        </w:rPr>
        <w:t xml:space="preserve">Even if water body showed </w:t>
      </w:r>
      <w:r w:rsidR="00952281" w:rsidRPr="00EB6895">
        <w:rPr>
          <w:rFonts w:cs="Times New Roman"/>
          <w:sz w:val="24"/>
        </w:rPr>
        <w:t xml:space="preserve">a </w:t>
      </w:r>
      <w:r w:rsidRPr="00EB6895">
        <w:rPr>
          <w:rFonts w:cs="Times New Roman"/>
          <w:sz w:val="24"/>
        </w:rPr>
        <w:t>c</w:t>
      </w:r>
      <w:r w:rsidRPr="00EB6895">
        <w:rPr>
          <w:rFonts w:cs="Times New Roman"/>
          <w:noProof/>
          <w:sz w:val="24"/>
        </w:rPr>
        <w:t>onsiderable</w:t>
      </w:r>
      <w:r w:rsidRPr="00EB6895">
        <w:rPr>
          <w:rFonts w:cs="Times New Roman"/>
          <w:sz w:val="24"/>
        </w:rPr>
        <w:t xml:space="preserve"> amount of increment in the year between 2002 and 2016(Table 4.3), its area is no change or small increment in the study year between 2012 and 2016. The total area gained by water from other land use land cover class is about 73.845ha and the loss observed is about </w:t>
      </w:r>
      <w:r w:rsidR="00755E69" w:rsidRPr="00EB6895">
        <w:rPr>
          <w:rFonts w:cs="Times New Roman"/>
          <w:sz w:val="24"/>
        </w:rPr>
        <w:t>407. 205ha.The</w:t>
      </w:r>
      <w:r w:rsidRPr="00EB6895">
        <w:rPr>
          <w:rFonts w:cs="Times New Roman"/>
          <w:sz w:val="24"/>
        </w:rPr>
        <w:t xml:space="preserve"> net decreasing change observed in this class is about-333.36ha. There were farm ponds made by the farmers. Constructing an embankment across a water resource and excavation of a pit and conserving </w:t>
      </w:r>
      <w:r w:rsidRPr="00EB6895">
        <w:rPr>
          <w:rFonts w:cs="Times New Roman"/>
          <w:noProof/>
          <w:sz w:val="24"/>
        </w:rPr>
        <w:t>rainwater</w:t>
      </w:r>
      <w:r w:rsidRPr="00EB6895">
        <w:rPr>
          <w:rFonts w:cs="Times New Roman"/>
          <w:sz w:val="24"/>
        </w:rPr>
        <w:t xml:space="preserve"> using technology is the recent phenomenon practiced in the watershed. This is more likely the main reason for the increase of water body between 2002 and 2016.</w:t>
      </w:r>
    </w:p>
    <w:p w:rsidR="00126EFC" w:rsidRPr="00EB6895" w:rsidRDefault="001C13DC" w:rsidP="00562CDB">
      <w:pPr>
        <w:ind w:left="0" w:firstLine="0"/>
        <w:rPr>
          <w:rFonts w:cs="Times New Roman"/>
          <w:sz w:val="26"/>
        </w:rPr>
      </w:pPr>
      <w:r w:rsidRPr="00EB6895">
        <w:rPr>
          <w:rFonts w:cs="Times New Roman"/>
          <w:noProof/>
          <w:sz w:val="26"/>
        </w:rPr>
        <w:lastRenderedPageBreak/>
        <w:drawing>
          <wp:inline distT="0" distB="0" distL="0" distR="0">
            <wp:extent cx="5943600" cy="4457700"/>
            <wp:effectExtent l="0" t="0" r="0" b="0"/>
            <wp:docPr id="68"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5" cstate="print"/>
                    <a:srcRect/>
                    <a:stretch>
                      <a:fillRect/>
                    </a:stretch>
                  </pic:blipFill>
                  <pic:spPr bwMode="auto">
                    <a:xfrm>
                      <a:off x="0" y="0"/>
                      <a:ext cx="5943600" cy="4457700"/>
                    </a:xfrm>
                    <a:prstGeom prst="rect">
                      <a:avLst/>
                    </a:prstGeom>
                    <a:noFill/>
                    <a:ln w="9525">
                      <a:noFill/>
                      <a:miter lim="800000"/>
                      <a:headEnd/>
                      <a:tailEnd/>
                    </a:ln>
                  </pic:spPr>
                </pic:pic>
              </a:graphicData>
            </a:graphic>
          </wp:inline>
        </w:drawing>
      </w:r>
    </w:p>
    <w:p w:rsidR="00126EFC" w:rsidRPr="00EB6895" w:rsidRDefault="00C211B9" w:rsidP="00EB6895">
      <w:pPr>
        <w:pStyle w:val="Caption"/>
        <w:spacing w:line="360" w:lineRule="auto"/>
        <w:ind w:hanging="720"/>
        <w:rPr>
          <w:rFonts w:ascii="Times New Roman" w:hAnsi="Times New Roman" w:cs="Times New Roman"/>
          <w:i w:val="0"/>
        </w:rPr>
      </w:pPr>
      <w:bookmarkStart w:id="297" w:name="_Toc493162141"/>
      <w:r>
        <w:rPr>
          <w:rFonts w:ascii="Times New Roman" w:hAnsi="Times New Roman" w:cs="Times New Roman"/>
          <w:i w:val="0"/>
        </w:rPr>
        <w:t>Fig.</w:t>
      </w:r>
      <w:r w:rsidR="00EB6895" w:rsidRPr="00EB6895">
        <w:rPr>
          <w:rFonts w:ascii="Times New Roman" w:hAnsi="Times New Roman" w:cs="Times New Roman"/>
          <w:i w:val="0"/>
        </w:rPr>
        <w:t>4.</w:t>
      </w:r>
      <w:r>
        <w:rPr>
          <w:rFonts w:ascii="Times New Roman" w:hAnsi="Times New Roman" w:cs="Times New Roman"/>
          <w:i w:val="0"/>
        </w:rPr>
        <w:t xml:space="preserve"> </w:t>
      </w:r>
      <w:r w:rsidR="001B1D59" w:rsidRPr="00EB6895">
        <w:rPr>
          <w:rFonts w:ascii="Times New Roman" w:hAnsi="Times New Roman" w:cs="Times New Roman"/>
          <w:i w:val="0"/>
        </w:rPr>
        <w:fldChar w:fldCharType="begin"/>
      </w:r>
      <w:r w:rsidR="00EB6895" w:rsidRPr="00EB6895">
        <w:rPr>
          <w:rFonts w:ascii="Times New Roman" w:hAnsi="Times New Roman" w:cs="Times New Roman"/>
          <w:i w:val="0"/>
        </w:rPr>
        <w:instrText xml:space="preserve"> SEQ Fig._4. \* ARABIC </w:instrText>
      </w:r>
      <w:r w:rsidR="001B1D59" w:rsidRPr="00EB6895">
        <w:rPr>
          <w:rFonts w:ascii="Times New Roman" w:hAnsi="Times New Roman" w:cs="Times New Roman"/>
          <w:i w:val="0"/>
        </w:rPr>
        <w:fldChar w:fldCharType="separate"/>
      </w:r>
      <w:r w:rsidR="008D2BD2">
        <w:rPr>
          <w:rFonts w:ascii="Times New Roman" w:hAnsi="Times New Roman" w:cs="Times New Roman"/>
          <w:i w:val="0"/>
          <w:noProof/>
        </w:rPr>
        <w:t>4</w:t>
      </w:r>
      <w:r w:rsidR="001B1D59" w:rsidRPr="00EB6895">
        <w:rPr>
          <w:rFonts w:ascii="Times New Roman" w:hAnsi="Times New Roman" w:cs="Times New Roman"/>
          <w:i w:val="0"/>
        </w:rPr>
        <w:fldChar w:fldCharType="end"/>
      </w:r>
      <w:r w:rsidR="00EB6895" w:rsidRPr="00EB6895">
        <w:rPr>
          <w:rFonts w:ascii="Times New Roman" w:hAnsi="Times New Roman" w:cs="Times New Roman"/>
          <w:i w:val="0"/>
        </w:rPr>
        <w:t xml:space="preserve">: Land use plan of West </w:t>
      </w:r>
      <w:proofErr w:type="spellStart"/>
      <w:r w:rsidR="00EB6895" w:rsidRPr="00EB6895">
        <w:rPr>
          <w:rFonts w:ascii="Times New Roman" w:hAnsi="Times New Roman" w:cs="Times New Roman"/>
          <w:i w:val="0"/>
        </w:rPr>
        <w:t>Harerghe</w:t>
      </w:r>
      <w:proofErr w:type="spellEnd"/>
      <w:r w:rsidR="00EB6895" w:rsidRPr="00EB6895">
        <w:rPr>
          <w:rFonts w:ascii="Times New Roman" w:hAnsi="Times New Roman" w:cs="Times New Roman"/>
          <w:i w:val="0"/>
        </w:rPr>
        <w:t xml:space="preserve"> Zone (Source W. H. Rural Land Administration and Environmental Protection Bureau (2012)</w:t>
      </w:r>
      <w:bookmarkEnd w:id="297"/>
    </w:p>
    <w:p w:rsidR="00EB6895" w:rsidRPr="00EB6895" w:rsidRDefault="00EB6895" w:rsidP="00EB6895">
      <w:pPr>
        <w:rPr>
          <w:rFonts w:cs="Times New Roman"/>
          <w:sz w:val="2"/>
        </w:rPr>
      </w:pPr>
    </w:p>
    <w:p w:rsidR="00126EFC" w:rsidRPr="00EB6895" w:rsidRDefault="00126EFC" w:rsidP="00126EFC">
      <w:pPr>
        <w:spacing w:before="0" w:line="360" w:lineRule="auto"/>
        <w:ind w:left="0" w:firstLine="0"/>
        <w:rPr>
          <w:rFonts w:cs="Times New Roman"/>
          <w:sz w:val="24"/>
        </w:rPr>
      </w:pPr>
      <w:r w:rsidRPr="00EB6895">
        <w:rPr>
          <w:rFonts w:cs="Times New Roman"/>
          <w:sz w:val="24"/>
        </w:rPr>
        <w:t>The above fig: 4.4 showed that the proposed lands use planning of the study area based on the proposed land use planning the study area classified into different land use classificati</w:t>
      </w:r>
      <w:r w:rsidR="00E974C7" w:rsidRPr="00EB6895">
        <w:rPr>
          <w:rFonts w:cs="Times New Roman"/>
          <w:sz w:val="24"/>
        </w:rPr>
        <w:t>on such as protective forestry, productive forestry, Highland maize, Highland sorghum, low</w:t>
      </w:r>
      <w:r w:rsidRPr="00EB6895">
        <w:rPr>
          <w:rFonts w:cs="Times New Roman"/>
          <w:sz w:val="24"/>
        </w:rPr>
        <w:t xml:space="preserve"> land maize and sorghums, wheat, barley and different type</w:t>
      </w:r>
      <w:r w:rsidR="007C59A7" w:rsidRPr="00EB6895">
        <w:rPr>
          <w:rFonts w:cs="Times New Roman"/>
          <w:sz w:val="24"/>
        </w:rPr>
        <w:t>s</w:t>
      </w:r>
      <w:r w:rsidRPr="00EB6895">
        <w:rPr>
          <w:rFonts w:cs="Times New Roman"/>
          <w:sz w:val="24"/>
        </w:rPr>
        <w:t xml:space="preserve"> of cattle like Goat, camel</w:t>
      </w:r>
      <w:r w:rsidR="007C59A7" w:rsidRPr="00EB6895">
        <w:rPr>
          <w:rFonts w:cs="Times New Roman"/>
          <w:sz w:val="24"/>
        </w:rPr>
        <w:t>,</w:t>
      </w:r>
      <w:r w:rsidRPr="00EB6895">
        <w:rPr>
          <w:rFonts w:cs="Times New Roman"/>
          <w:sz w:val="24"/>
        </w:rPr>
        <w:t xml:space="preserve"> and cows .In addition to these the built up area for settlement  and buf</w:t>
      </w:r>
      <w:r w:rsidR="009177F9" w:rsidRPr="00EB6895">
        <w:rPr>
          <w:rFonts w:cs="Times New Roman"/>
          <w:sz w:val="24"/>
        </w:rPr>
        <w:t xml:space="preserve">fer area were able to identify </w:t>
      </w:r>
      <w:r w:rsidRPr="00EB6895">
        <w:rPr>
          <w:rFonts w:cs="Times New Roman"/>
          <w:sz w:val="24"/>
        </w:rPr>
        <w:t>but the p</w:t>
      </w:r>
      <w:r w:rsidR="009177F9" w:rsidRPr="00EB6895">
        <w:rPr>
          <w:rFonts w:cs="Times New Roman"/>
          <w:sz w:val="24"/>
        </w:rPr>
        <w:t xml:space="preserve">roposed land use planning until </w:t>
      </w:r>
      <w:r w:rsidRPr="00EB6895">
        <w:rPr>
          <w:rFonts w:cs="Times New Roman"/>
          <w:sz w:val="24"/>
        </w:rPr>
        <w:t>know all in all not implemented on the land more financial and m</w:t>
      </w:r>
      <w:r w:rsidR="009177F9" w:rsidRPr="00EB6895">
        <w:rPr>
          <w:rFonts w:cs="Times New Roman"/>
          <w:sz w:val="24"/>
        </w:rPr>
        <w:t xml:space="preserve">an power  were investigated by the </w:t>
      </w:r>
      <w:r w:rsidRPr="00EB6895">
        <w:rPr>
          <w:rFonts w:cs="Times New Roman"/>
          <w:sz w:val="24"/>
        </w:rPr>
        <w:t>government  the area were more researchable for future sustainab</w:t>
      </w:r>
      <w:r w:rsidR="009177F9" w:rsidRPr="00EB6895">
        <w:rPr>
          <w:rFonts w:cs="Times New Roman"/>
          <w:sz w:val="24"/>
        </w:rPr>
        <w:t xml:space="preserve">ility of watershed </w:t>
      </w:r>
      <w:r w:rsidRPr="00EB6895">
        <w:rPr>
          <w:rFonts w:cs="Times New Roman"/>
          <w:sz w:val="24"/>
        </w:rPr>
        <w:t>development to improve the lively hood of community. See (Fig: 4.4)</w:t>
      </w:r>
    </w:p>
    <w:p w:rsidR="00126EFC" w:rsidRPr="00EB6895" w:rsidRDefault="00126EFC" w:rsidP="00562CDB">
      <w:pPr>
        <w:ind w:left="0" w:firstLine="0"/>
        <w:rPr>
          <w:rFonts w:cs="Times New Roman"/>
          <w:sz w:val="26"/>
        </w:rPr>
        <w:sectPr w:rsidR="00126EFC" w:rsidRPr="00EB6895" w:rsidSect="00562CDB">
          <w:pgSz w:w="12240" w:h="15840"/>
          <w:pgMar w:top="1440" w:right="1440" w:bottom="1440" w:left="1440" w:header="720" w:footer="720" w:gutter="0"/>
          <w:cols w:space="720"/>
          <w:docGrid w:linePitch="360"/>
        </w:sectPr>
      </w:pPr>
    </w:p>
    <w:p w:rsidR="00AA6293" w:rsidRPr="00F72E0D" w:rsidRDefault="00F764DB" w:rsidP="00AA6293">
      <w:pPr>
        <w:pStyle w:val="Heading2"/>
        <w:spacing w:line="360" w:lineRule="auto"/>
        <w:ind w:left="0" w:firstLine="0"/>
        <w:rPr>
          <w:rFonts w:ascii="Times New Roman" w:hAnsi="Times New Roman" w:cs="Times New Roman"/>
          <w:b/>
          <w:color w:val="auto"/>
          <w:sz w:val="28"/>
          <w:szCs w:val="28"/>
        </w:rPr>
      </w:pPr>
      <w:bookmarkStart w:id="298" w:name="_Toc493163840"/>
      <w:bookmarkEnd w:id="259"/>
      <w:bookmarkEnd w:id="260"/>
      <w:r w:rsidRPr="00F72E0D">
        <w:rPr>
          <w:rFonts w:ascii="Times New Roman" w:hAnsi="Times New Roman" w:cs="Times New Roman"/>
          <w:b/>
          <w:color w:val="auto"/>
          <w:sz w:val="28"/>
          <w:szCs w:val="28"/>
        </w:rPr>
        <w:lastRenderedPageBreak/>
        <w:t>4.2. Socioeconomic Analysis</w:t>
      </w:r>
      <w:bookmarkEnd w:id="298"/>
    </w:p>
    <w:p w:rsidR="00AA6293" w:rsidRDefault="00AA6293" w:rsidP="00AA6293">
      <w:pPr>
        <w:pStyle w:val="Heading3"/>
        <w:spacing w:line="360" w:lineRule="auto"/>
        <w:ind w:left="0" w:firstLine="0"/>
        <w:rPr>
          <w:rFonts w:ascii="Times New Roman" w:hAnsi="Times New Roman" w:cs="Times New Roman"/>
          <w:b/>
          <w:color w:val="auto"/>
          <w:szCs w:val="26"/>
        </w:rPr>
      </w:pPr>
      <w:bookmarkStart w:id="299" w:name="_Toc493163841"/>
      <w:r w:rsidRPr="00F72E0D">
        <w:rPr>
          <w:rFonts w:ascii="Times New Roman" w:hAnsi="Times New Roman" w:cs="Times New Roman"/>
          <w:b/>
          <w:color w:val="auto"/>
          <w:szCs w:val="26"/>
        </w:rPr>
        <w:t>4.2.1</w:t>
      </w:r>
      <w:r w:rsidR="00F764DB">
        <w:rPr>
          <w:rFonts w:ascii="Times New Roman" w:hAnsi="Times New Roman" w:cs="Times New Roman"/>
          <w:b/>
          <w:color w:val="auto"/>
          <w:szCs w:val="26"/>
        </w:rPr>
        <w:t xml:space="preserve"> </w:t>
      </w:r>
      <w:r w:rsidRPr="00F72E0D">
        <w:rPr>
          <w:rFonts w:ascii="Times New Roman" w:hAnsi="Times New Roman" w:cs="Times New Roman"/>
          <w:b/>
          <w:color w:val="auto"/>
          <w:szCs w:val="26"/>
        </w:rPr>
        <w:t>Analysis of land resources and distribution of plot of land</w:t>
      </w:r>
      <w:bookmarkEnd w:id="299"/>
    </w:p>
    <w:p w:rsidR="00540468" w:rsidRPr="00922709" w:rsidRDefault="00540468" w:rsidP="00922709">
      <w:pPr>
        <w:spacing w:line="360" w:lineRule="auto"/>
        <w:ind w:left="0" w:firstLine="0"/>
        <w:rPr>
          <w:rFonts w:cs="Times New Roman"/>
          <w:sz w:val="24"/>
          <w:szCs w:val="24"/>
        </w:rPr>
      </w:pPr>
      <w:r w:rsidRPr="0097363D">
        <w:rPr>
          <w:sz w:val="24"/>
          <w:szCs w:val="24"/>
        </w:rPr>
        <w:t>Land resources not only refer to the soil but also to landform, climate, hydrology, flora and fauna, including land improvement measures such as terrac</w:t>
      </w:r>
      <w:r w:rsidR="001F51A2" w:rsidRPr="0097363D">
        <w:rPr>
          <w:sz w:val="24"/>
          <w:szCs w:val="24"/>
        </w:rPr>
        <w:t xml:space="preserve">e and drainage works. </w:t>
      </w:r>
      <w:r w:rsidRPr="0097363D">
        <w:rPr>
          <w:rFonts w:cs="Times New Roman"/>
          <w:sz w:val="24"/>
          <w:szCs w:val="24"/>
        </w:rPr>
        <w:t xml:space="preserve">In the three </w:t>
      </w:r>
      <w:proofErr w:type="spellStart"/>
      <w:r w:rsidRPr="0097363D">
        <w:rPr>
          <w:rFonts w:cs="Times New Roman"/>
          <w:sz w:val="24"/>
          <w:szCs w:val="24"/>
        </w:rPr>
        <w:t>Kebeles</w:t>
      </w:r>
      <w:proofErr w:type="spellEnd"/>
      <w:r w:rsidRPr="0097363D">
        <w:rPr>
          <w:rFonts w:cs="Times New Roman"/>
          <w:sz w:val="24"/>
          <w:szCs w:val="24"/>
        </w:rPr>
        <w:t xml:space="preserve"> the households have a combination of field that are level, sloping and gully side</w:t>
      </w:r>
      <w:r w:rsidR="00F50726" w:rsidRPr="0097363D">
        <w:rPr>
          <w:rFonts w:cs="Times New Roman"/>
          <w:sz w:val="24"/>
          <w:szCs w:val="24"/>
        </w:rPr>
        <w:t xml:space="preserve"> (Figure</w:t>
      </w:r>
      <w:r w:rsidR="0097363D" w:rsidRPr="0097363D">
        <w:rPr>
          <w:rFonts w:cs="Times New Roman"/>
          <w:sz w:val="24"/>
          <w:szCs w:val="24"/>
        </w:rPr>
        <w:t>: 4.5</w:t>
      </w:r>
      <w:r w:rsidR="00F50726" w:rsidRPr="0097363D">
        <w:rPr>
          <w:rFonts w:cs="Times New Roman"/>
          <w:sz w:val="24"/>
          <w:szCs w:val="24"/>
        </w:rPr>
        <w:t>)</w:t>
      </w:r>
    </w:p>
    <w:p w:rsidR="00AA6293" w:rsidRPr="00F72E0D" w:rsidRDefault="00AA6293" w:rsidP="00AA6293">
      <w:pPr>
        <w:spacing w:before="0" w:after="0" w:line="360" w:lineRule="auto"/>
        <w:ind w:left="0" w:firstLine="0"/>
        <w:rPr>
          <w:rFonts w:cs="Times New Roman"/>
          <w:sz w:val="24"/>
        </w:rPr>
      </w:pPr>
      <w:r w:rsidRPr="00F72E0D">
        <w:rPr>
          <w:rFonts w:cs="Times New Roman"/>
          <w:noProof/>
          <w:sz w:val="24"/>
        </w:rPr>
        <w:drawing>
          <wp:inline distT="0" distB="0" distL="0" distR="0">
            <wp:extent cx="5572125" cy="3190875"/>
            <wp:effectExtent l="19050" t="0" r="9525" b="0"/>
            <wp:docPr id="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cstate="print"/>
                    <a:srcRect/>
                    <a:stretch>
                      <a:fillRect/>
                    </a:stretch>
                  </pic:blipFill>
                  <pic:spPr bwMode="auto">
                    <a:xfrm>
                      <a:off x="0" y="0"/>
                      <a:ext cx="5572125" cy="3190875"/>
                    </a:xfrm>
                    <a:prstGeom prst="rect">
                      <a:avLst/>
                    </a:prstGeom>
                    <a:noFill/>
                    <a:ln w="9525">
                      <a:noFill/>
                      <a:miter lim="800000"/>
                      <a:headEnd/>
                      <a:tailEnd/>
                    </a:ln>
                  </pic:spPr>
                </pic:pic>
              </a:graphicData>
            </a:graphic>
          </wp:inline>
        </w:drawing>
      </w:r>
    </w:p>
    <w:p w:rsidR="00AA6293" w:rsidRPr="00F72E0D" w:rsidRDefault="00AA6293" w:rsidP="00AA6293">
      <w:pPr>
        <w:pStyle w:val="Caption"/>
        <w:spacing w:line="360" w:lineRule="auto"/>
        <w:ind w:hanging="720"/>
        <w:rPr>
          <w:rFonts w:ascii="Times New Roman" w:hAnsi="Times New Roman" w:cs="Times New Roman"/>
          <w:i w:val="0"/>
        </w:rPr>
      </w:pPr>
      <w:bookmarkStart w:id="300" w:name="_Toc493162142"/>
      <w:r>
        <w:rPr>
          <w:rFonts w:ascii="Times New Roman" w:hAnsi="Times New Roman" w:cs="Times New Roman"/>
          <w:i w:val="0"/>
        </w:rPr>
        <w:t>Fig.</w:t>
      </w:r>
      <w:r w:rsidRPr="00F72E0D">
        <w:rPr>
          <w:rFonts w:ascii="Times New Roman" w:hAnsi="Times New Roman" w:cs="Times New Roman"/>
          <w:i w:val="0"/>
        </w:rPr>
        <w:t>4</w:t>
      </w:r>
      <w:proofErr w:type="gramStart"/>
      <w:r w:rsidRPr="00F72E0D">
        <w:rPr>
          <w:rFonts w:ascii="Times New Roman" w:hAnsi="Times New Roman" w:cs="Times New Roman"/>
          <w:i w:val="0"/>
        </w:rPr>
        <w:t>.</w:t>
      </w:r>
      <w:proofErr w:type="gramEnd"/>
      <w:r w:rsidR="001B1D59" w:rsidRPr="00F72E0D">
        <w:rPr>
          <w:rFonts w:ascii="Times New Roman" w:hAnsi="Times New Roman" w:cs="Times New Roman"/>
          <w:i w:val="0"/>
        </w:rPr>
        <w:fldChar w:fldCharType="begin"/>
      </w:r>
      <w:r w:rsidRPr="00F72E0D">
        <w:rPr>
          <w:rFonts w:ascii="Times New Roman" w:hAnsi="Times New Roman" w:cs="Times New Roman"/>
          <w:i w:val="0"/>
        </w:rPr>
        <w:instrText xml:space="preserve"> SEQ Fig._4. \* ARABIC </w:instrText>
      </w:r>
      <w:r w:rsidR="001B1D59" w:rsidRPr="00F72E0D">
        <w:rPr>
          <w:rFonts w:ascii="Times New Roman" w:hAnsi="Times New Roman" w:cs="Times New Roman"/>
          <w:i w:val="0"/>
        </w:rPr>
        <w:fldChar w:fldCharType="separate"/>
      </w:r>
      <w:r>
        <w:rPr>
          <w:rFonts w:ascii="Times New Roman" w:hAnsi="Times New Roman" w:cs="Times New Roman"/>
          <w:i w:val="0"/>
          <w:noProof/>
        </w:rPr>
        <w:t>5</w:t>
      </w:r>
      <w:r w:rsidR="001B1D59" w:rsidRPr="00F72E0D">
        <w:rPr>
          <w:rFonts w:ascii="Times New Roman" w:hAnsi="Times New Roman" w:cs="Times New Roman"/>
          <w:i w:val="0"/>
        </w:rPr>
        <w:fldChar w:fldCharType="end"/>
      </w:r>
      <w:r w:rsidRPr="00F72E0D">
        <w:rPr>
          <w:rFonts w:ascii="Times New Roman" w:hAnsi="Times New Roman" w:cs="Times New Roman"/>
          <w:i w:val="0"/>
        </w:rPr>
        <w:t>: Response of Head of household on distribution of agricultural plots</w:t>
      </w:r>
      <w:bookmarkEnd w:id="300"/>
    </w:p>
    <w:p w:rsidR="00AA6293" w:rsidRPr="00F72E0D" w:rsidRDefault="00AA6293" w:rsidP="00AA6293">
      <w:pPr>
        <w:rPr>
          <w:rFonts w:cs="Times New Roman"/>
          <w:sz w:val="2"/>
        </w:rPr>
      </w:pPr>
    </w:p>
    <w:p w:rsidR="00AA6293" w:rsidRPr="00753F9A" w:rsidRDefault="00AA6293" w:rsidP="00753F9A">
      <w:pPr>
        <w:spacing w:before="0" w:after="0" w:line="360" w:lineRule="auto"/>
        <w:ind w:left="0" w:firstLine="0"/>
        <w:rPr>
          <w:rFonts w:cs="Times New Roman"/>
          <w:sz w:val="24"/>
        </w:rPr>
      </w:pPr>
      <w:r w:rsidRPr="00F72E0D">
        <w:rPr>
          <w:rFonts w:cs="Times New Roman"/>
          <w:sz w:val="24"/>
        </w:rPr>
        <w:t xml:space="preserve">The response showed that the distribution of Agricultural plot of the households of the three </w:t>
      </w:r>
      <w:proofErr w:type="spellStart"/>
      <w:r w:rsidRPr="00F72E0D">
        <w:rPr>
          <w:rFonts w:cs="Times New Roman"/>
          <w:sz w:val="24"/>
        </w:rPr>
        <w:t>kebeles</w:t>
      </w:r>
      <w:proofErr w:type="spellEnd"/>
      <w:r w:rsidRPr="00F72E0D">
        <w:rPr>
          <w:rFonts w:cs="Times New Roman"/>
          <w:sz w:val="24"/>
        </w:rPr>
        <w:t xml:space="preserve"> was represented in the above figure</w:t>
      </w:r>
      <w:r w:rsidR="00873062">
        <w:rPr>
          <w:rFonts w:cs="Times New Roman"/>
          <w:sz w:val="24"/>
        </w:rPr>
        <w:t xml:space="preserve"> </w:t>
      </w:r>
      <w:r w:rsidRPr="00F72E0D">
        <w:rPr>
          <w:rFonts w:cs="Times New Roman"/>
          <w:sz w:val="24"/>
        </w:rPr>
        <w:t xml:space="preserve">4.1 that shows the plot distributed in the gully, slop land and level land Cafe </w:t>
      </w:r>
      <w:proofErr w:type="spellStart"/>
      <w:r w:rsidRPr="00F72E0D">
        <w:rPr>
          <w:rFonts w:cs="Times New Roman"/>
          <w:sz w:val="24"/>
        </w:rPr>
        <w:t>Jalala</w:t>
      </w:r>
      <w:proofErr w:type="spellEnd"/>
      <w:r w:rsidRPr="00F72E0D">
        <w:rPr>
          <w:rFonts w:cs="Times New Roman"/>
          <w:sz w:val="24"/>
        </w:rPr>
        <w:t xml:space="preserve">, </w:t>
      </w:r>
      <w:proofErr w:type="spellStart"/>
      <w:r w:rsidRPr="00F72E0D">
        <w:rPr>
          <w:rFonts w:cs="Times New Roman"/>
          <w:sz w:val="24"/>
        </w:rPr>
        <w:t>Hardim</w:t>
      </w:r>
      <w:proofErr w:type="spellEnd"/>
      <w:r w:rsidRPr="00F72E0D">
        <w:rPr>
          <w:rFonts w:cs="Times New Roman"/>
          <w:sz w:val="24"/>
        </w:rPr>
        <w:t xml:space="preserve">, and </w:t>
      </w:r>
      <w:proofErr w:type="spellStart"/>
      <w:r w:rsidRPr="00F72E0D">
        <w:rPr>
          <w:rFonts w:cs="Times New Roman"/>
          <w:sz w:val="24"/>
        </w:rPr>
        <w:t>Choba</w:t>
      </w:r>
      <w:proofErr w:type="spellEnd"/>
      <w:r>
        <w:rPr>
          <w:rFonts w:cs="Times New Roman"/>
          <w:sz w:val="24"/>
        </w:rPr>
        <w:t xml:space="preserve"> </w:t>
      </w:r>
      <w:r w:rsidRPr="00F72E0D">
        <w:rPr>
          <w:rFonts w:cs="Times New Roman"/>
          <w:sz w:val="24"/>
        </w:rPr>
        <w:t>were</w:t>
      </w:r>
      <w:r>
        <w:rPr>
          <w:rFonts w:cs="Times New Roman"/>
          <w:sz w:val="24"/>
        </w:rPr>
        <w:t xml:space="preserve"> from the total</w:t>
      </w:r>
      <w:r w:rsidRPr="00F72E0D">
        <w:rPr>
          <w:rFonts w:cs="Times New Roman"/>
          <w:sz w:val="24"/>
        </w:rPr>
        <w:t xml:space="preserve"> 45.26%, 36%, and 33.68%</w:t>
      </w:r>
      <w:r>
        <w:rPr>
          <w:rFonts w:cs="Times New Roman"/>
          <w:sz w:val="24"/>
        </w:rPr>
        <w:t xml:space="preserve"> the gully side, 8%, 7%, 2%, slop land were 12%, 12%, 6% and level land were 23%, 16% and 24% in three </w:t>
      </w:r>
      <w:proofErr w:type="spellStart"/>
      <w:r>
        <w:rPr>
          <w:rFonts w:cs="Times New Roman"/>
          <w:sz w:val="24"/>
        </w:rPr>
        <w:t>kebele</w:t>
      </w:r>
      <w:proofErr w:type="spellEnd"/>
      <w:r>
        <w:rPr>
          <w:rFonts w:cs="Times New Roman"/>
          <w:sz w:val="24"/>
        </w:rPr>
        <w:t xml:space="preserve"> </w:t>
      </w:r>
      <w:r w:rsidRPr="00F72E0D">
        <w:rPr>
          <w:rFonts w:cs="Times New Roman"/>
          <w:sz w:val="24"/>
        </w:rPr>
        <w:t xml:space="preserve">respectively. </w:t>
      </w:r>
      <w:r>
        <w:rPr>
          <w:rFonts w:cs="Times New Roman"/>
          <w:sz w:val="24"/>
        </w:rPr>
        <w:t>Therefore the gully side plot 17%, the slop land 30% and the level land were 63% .</w:t>
      </w:r>
      <w:r w:rsidRPr="00F72E0D">
        <w:rPr>
          <w:rFonts w:cs="Times New Roman"/>
          <w:sz w:val="24"/>
        </w:rPr>
        <w:t>See (Fig4.5)</w:t>
      </w:r>
    </w:p>
    <w:p w:rsidR="00AA6293" w:rsidRPr="00F72E0D" w:rsidRDefault="00AA6293" w:rsidP="00AA6293">
      <w:pPr>
        <w:pStyle w:val="Heading3"/>
        <w:ind w:left="0" w:firstLine="0"/>
        <w:rPr>
          <w:rFonts w:ascii="Times New Roman" w:hAnsi="Times New Roman" w:cs="Times New Roman"/>
          <w:b/>
          <w:color w:val="auto"/>
          <w:szCs w:val="26"/>
        </w:rPr>
      </w:pPr>
      <w:bookmarkStart w:id="301" w:name="_Toc485122617"/>
      <w:bookmarkStart w:id="302" w:name="_Toc486279595"/>
      <w:bookmarkStart w:id="303" w:name="_Toc493163842"/>
      <w:r w:rsidRPr="00F72E0D">
        <w:rPr>
          <w:rFonts w:ascii="Times New Roman" w:hAnsi="Times New Roman" w:cs="Times New Roman"/>
          <w:b/>
          <w:color w:val="auto"/>
          <w:szCs w:val="26"/>
        </w:rPr>
        <w:lastRenderedPageBreak/>
        <w:t>4.2.2 Plots that give the highest yields value</w:t>
      </w:r>
      <w:bookmarkEnd w:id="301"/>
      <w:bookmarkEnd w:id="302"/>
      <w:bookmarkEnd w:id="303"/>
    </w:p>
    <w:p w:rsidR="00AA6293" w:rsidRPr="00F72E0D" w:rsidRDefault="00AA6293" w:rsidP="00922709">
      <w:pPr>
        <w:pStyle w:val="Heading3"/>
        <w:spacing w:before="0" w:line="360" w:lineRule="auto"/>
        <w:ind w:left="0" w:right="994" w:firstLine="0"/>
        <w:rPr>
          <w:rFonts w:ascii="Times New Roman" w:hAnsi="Times New Roman" w:cs="Times New Roman"/>
          <w:szCs w:val="22"/>
        </w:rPr>
      </w:pPr>
    </w:p>
    <w:p w:rsidR="00AA6293" w:rsidRPr="00F72E0D" w:rsidRDefault="00AA6293" w:rsidP="00AA6293">
      <w:pPr>
        <w:spacing w:before="0" w:after="0" w:line="360" w:lineRule="auto"/>
        <w:ind w:left="0" w:firstLine="0"/>
        <w:rPr>
          <w:rFonts w:cs="Times New Roman"/>
          <w:noProof/>
          <w:sz w:val="24"/>
        </w:rPr>
      </w:pPr>
      <w:r>
        <w:rPr>
          <w:rFonts w:cs="Times New Roman"/>
          <w:noProof/>
          <w:sz w:val="24"/>
        </w:rPr>
        <w:drawing>
          <wp:inline distT="0" distB="0" distL="0" distR="0">
            <wp:extent cx="5082540" cy="3519170"/>
            <wp:effectExtent l="19050" t="0" r="3810" b="0"/>
            <wp:docPr id="25"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7" cstate="print"/>
                    <a:srcRect/>
                    <a:stretch>
                      <a:fillRect/>
                    </a:stretch>
                  </pic:blipFill>
                  <pic:spPr bwMode="auto">
                    <a:xfrm>
                      <a:off x="0" y="0"/>
                      <a:ext cx="5082540" cy="3519170"/>
                    </a:xfrm>
                    <a:prstGeom prst="rect">
                      <a:avLst/>
                    </a:prstGeom>
                    <a:noFill/>
                    <a:ln w="9525">
                      <a:noFill/>
                      <a:miter lim="800000"/>
                      <a:headEnd/>
                      <a:tailEnd/>
                    </a:ln>
                  </pic:spPr>
                </pic:pic>
              </a:graphicData>
            </a:graphic>
          </wp:inline>
        </w:drawing>
      </w:r>
    </w:p>
    <w:p w:rsidR="00AA6293" w:rsidRPr="00F72E0D" w:rsidRDefault="00AA6293" w:rsidP="00AA6293">
      <w:pPr>
        <w:pStyle w:val="Caption"/>
        <w:spacing w:line="360" w:lineRule="auto"/>
        <w:ind w:left="0" w:firstLine="0"/>
        <w:rPr>
          <w:rFonts w:ascii="Times New Roman" w:hAnsi="Times New Roman" w:cs="Times New Roman"/>
          <w:i w:val="0"/>
        </w:rPr>
      </w:pPr>
      <w:bookmarkStart w:id="304" w:name="_Toc493162143"/>
      <w:r>
        <w:rPr>
          <w:rFonts w:ascii="Times New Roman" w:hAnsi="Times New Roman" w:cs="Times New Roman"/>
          <w:i w:val="0"/>
        </w:rPr>
        <w:t>Fig.</w:t>
      </w:r>
      <w:r w:rsidRPr="00F72E0D">
        <w:rPr>
          <w:rFonts w:ascii="Times New Roman" w:hAnsi="Times New Roman" w:cs="Times New Roman"/>
          <w:i w:val="0"/>
        </w:rPr>
        <w:t>4.</w:t>
      </w:r>
      <w:r w:rsidR="001C47D7">
        <w:rPr>
          <w:rFonts w:ascii="Times New Roman" w:hAnsi="Times New Roman" w:cs="Times New Roman"/>
          <w:i w:val="0"/>
        </w:rPr>
        <w:t xml:space="preserve"> </w:t>
      </w:r>
      <w:r w:rsidR="001B1D59" w:rsidRPr="00F72E0D">
        <w:rPr>
          <w:rFonts w:ascii="Times New Roman" w:hAnsi="Times New Roman" w:cs="Times New Roman"/>
          <w:i w:val="0"/>
        </w:rPr>
        <w:fldChar w:fldCharType="begin"/>
      </w:r>
      <w:r w:rsidRPr="00F72E0D">
        <w:rPr>
          <w:rFonts w:ascii="Times New Roman" w:hAnsi="Times New Roman" w:cs="Times New Roman"/>
          <w:i w:val="0"/>
        </w:rPr>
        <w:instrText xml:space="preserve"> SEQ Fig._4. \* ARABIC </w:instrText>
      </w:r>
      <w:r w:rsidR="001B1D59" w:rsidRPr="00F72E0D">
        <w:rPr>
          <w:rFonts w:ascii="Times New Roman" w:hAnsi="Times New Roman" w:cs="Times New Roman"/>
          <w:i w:val="0"/>
        </w:rPr>
        <w:fldChar w:fldCharType="separate"/>
      </w:r>
      <w:r>
        <w:rPr>
          <w:rFonts w:ascii="Times New Roman" w:hAnsi="Times New Roman" w:cs="Times New Roman"/>
          <w:i w:val="0"/>
          <w:noProof/>
        </w:rPr>
        <w:t>6</w:t>
      </w:r>
      <w:r w:rsidR="001B1D59" w:rsidRPr="00F72E0D">
        <w:rPr>
          <w:rFonts w:ascii="Times New Roman" w:hAnsi="Times New Roman" w:cs="Times New Roman"/>
          <w:i w:val="0"/>
        </w:rPr>
        <w:fldChar w:fldCharType="end"/>
      </w:r>
      <w:r w:rsidRPr="00F72E0D">
        <w:rPr>
          <w:rFonts w:ascii="Times New Roman" w:hAnsi="Times New Roman" w:cs="Times New Roman"/>
          <w:i w:val="0"/>
        </w:rPr>
        <w:t>: Response of household head on agricultural plots gives the highest yield</w:t>
      </w:r>
      <w:bookmarkEnd w:id="304"/>
    </w:p>
    <w:p w:rsidR="00AA6293" w:rsidRPr="00F72E0D" w:rsidRDefault="00AA6293" w:rsidP="00AA6293">
      <w:pPr>
        <w:rPr>
          <w:rFonts w:cs="Times New Roman"/>
          <w:sz w:val="2"/>
        </w:rPr>
      </w:pPr>
    </w:p>
    <w:p w:rsidR="00AA6293" w:rsidRPr="00F72E0D" w:rsidRDefault="00AA6293" w:rsidP="00AA6293">
      <w:pPr>
        <w:pStyle w:val="ListParagraph"/>
        <w:spacing w:before="0" w:after="0" w:line="360" w:lineRule="auto"/>
        <w:ind w:left="0" w:firstLine="0"/>
        <w:rPr>
          <w:rFonts w:cs="Times New Roman"/>
          <w:sz w:val="24"/>
        </w:rPr>
      </w:pPr>
      <w:r w:rsidRPr="00F72E0D">
        <w:rPr>
          <w:rFonts w:cs="Times New Roman"/>
          <w:sz w:val="24"/>
        </w:rPr>
        <w:t>In addition, the watershed community was asked about the productivity of the fragmented agricultural plot they cultivate. The result shows that majority of the respondents said that the level plots gave the highest yield</w:t>
      </w:r>
      <w:r>
        <w:rPr>
          <w:rFonts w:cs="Times New Roman"/>
          <w:sz w:val="24"/>
        </w:rPr>
        <w:t xml:space="preserve"> in three </w:t>
      </w:r>
      <w:proofErr w:type="spellStart"/>
      <w:r>
        <w:rPr>
          <w:rFonts w:cs="Times New Roman"/>
          <w:sz w:val="24"/>
        </w:rPr>
        <w:t>kebeles</w:t>
      </w:r>
      <w:proofErr w:type="spellEnd"/>
      <w:r>
        <w:rPr>
          <w:rFonts w:cs="Times New Roman"/>
          <w:sz w:val="24"/>
        </w:rPr>
        <w:t xml:space="preserve"> café </w:t>
      </w:r>
      <w:proofErr w:type="spellStart"/>
      <w:r>
        <w:rPr>
          <w:rFonts w:cs="Times New Roman"/>
          <w:sz w:val="24"/>
        </w:rPr>
        <w:t>Jalala</w:t>
      </w:r>
      <w:proofErr w:type="spellEnd"/>
      <w:r>
        <w:rPr>
          <w:rFonts w:cs="Times New Roman"/>
          <w:sz w:val="24"/>
        </w:rPr>
        <w:t xml:space="preserve">, </w:t>
      </w:r>
      <w:proofErr w:type="spellStart"/>
      <w:r>
        <w:rPr>
          <w:rFonts w:cs="Times New Roman"/>
          <w:sz w:val="24"/>
        </w:rPr>
        <w:t>Choba</w:t>
      </w:r>
      <w:proofErr w:type="spellEnd"/>
      <w:r>
        <w:rPr>
          <w:rFonts w:cs="Times New Roman"/>
          <w:sz w:val="24"/>
        </w:rPr>
        <w:t xml:space="preserve"> and </w:t>
      </w:r>
      <w:proofErr w:type="spellStart"/>
      <w:r>
        <w:rPr>
          <w:rFonts w:cs="Times New Roman"/>
          <w:sz w:val="24"/>
        </w:rPr>
        <w:t>Hardim</w:t>
      </w:r>
      <w:proofErr w:type="spellEnd"/>
      <w:r>
        <w:rPr>
          <w:rFonts w:cs="Times New Roman"/>
          <w:sz w:val="24"/>
        </w:rPr>
        <w:t xml:space="preserve"> 45.26%, 33.6% and 21.05% respectively. The result shows the plot in the valley and sloppy side were give the lowest yield when compare with level land plots. See</w:t>
      </w:r>
      <w:r w:rsidRPr="00F72E0D">
        <w:rPr>
          <w:rFonts w:cs="Times New Roman"/>
          <w:sz w:val="24"/>
        </w:rPr>
        <w:t xml:space="preserve"> (Fig.4.6</w:t>
      </w:r>
      <w:bookmarkStart w:id="305" w:name="_Toc485122618"/>
      <w:bookmarkStart w:id="306" w:name="_Toc486279596"/>
      <w:r w:rsidRPr="00F72E0D">
        <w:rPr>
          <w:rFonts w:cs="Times New Roman"/>
          <w:sz w:val="24"/>
        </w:rPr>
        <w:t>)</w:t>
      </w:r>
      <w:r>
        <w:rPr>
          <w:rFonts w:cs="Times New Roman"/>
          <w:sz w:val="24"/>
        </w:rPr>
        <w:t xml:space="preserve"> above.</w:t>
      </w:r>
    </w:p>
    <w:p w:rsidR="00AA6293" w:rsidRPr="00F72E0D" w:rsidRDefault="00AA6293" w:rsidP="00AA6293">
      <w:pPr>
        <w:pStyle w:val="Heading3"/>
        <w:ind w:left="0" w:firstLine="0"/>
        <w:rPr>
          <w:rFonts w:ascii="Times New Roman" w:hAnsi="Times New Roman" w:cs="Times New Roman"/>
          <w:b/>
          <w:color w:val="auto"/>
          <w:szCs w:val="26"/>
        </w:rPr>
      </w:pPr>
      <w:bookmarkStart w:id="307" w:name="_Toc493163843"/>
      <w:r w:rsidRPr="00F72E0D">
        <w:rPr>
          <w:rFonts w:ascii="Times New Roman" w:hAnsi="Times New Roman" w:cs="Times New Roman"/>
          <w:b/>
          <w:color w:val="auto"/>
          <w:szCs w:val="26"/>
        </w:rPr>
        <w:lastRenderedPageBreak/>
        <w:t>4.2.3 Crop production before and after watershed development</w:t>
      </w:r>
      <w:bookmarkEnd w:id="305"/>
      <w:bookmarkEnd w:id="306"/>
      <w:bookmarkEnd w:id="307"/>
    </w:p>
    <w:p w:rsidR="00AA6293" w:rsidRPr="00F72E0D" w:rsidRDefault="00AA6293" w:rsidP="00AA6293">
      <w:pPr>
        <w:pStyle w:val="Heading3"/>
        <w:spacing w:before="0" w:line="360" w:lineRule="auto"/>
        <w:ind w:firstLine="994"/>
        <w:rPr>
          <w:rFonts w:ascii="Times New Roman" w:hAnsi="Times New Roman" w:cs="Times New Roman"/>
          <w:szCs w:val="22"/>
        </w:rPr>
      </w:pPr>
    </w:p>
    <w:p w:rsidR="00AA6293" w:rsidRPr="00F72E0D" w:rsidRDefault="00AA6293" w:rsidP="00AA6293">
      <w:pPr>
        <w:spacing w:before="0" w:after="0" w:line="360" w:lineRule="auto"/>
        <w:ind w:left="0" w:firstLine="0"/>
        <w:rPr>
          <w:rFonts w:cs="Times New Roman"/>
          <w:sz w:val="24"/>
        </w:rPr>
      </w:pPr>
      <w:r>
        <w:rPr>
          <w:rFonts w:cs="Times New Roman"/>
          <w:noProof/>
          <w:sz w:val="24"/>
        </w:rPr>
        <w:drawing>
          <wp:inline distT="0" distB="0" distL="0" distR="0">
            <wp:extent cx="5156835" cy="2828290"/>
            <wp:effectExtent l="19050" t="0" r="5715" b="0"/>
            <wp:docPr id="1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cstate="print"/>
                    <a:srcRect/>
                    <a:stretch>
                      <a:fillRect/>
                    </a:stretch>
                  </pic:blipFill>
                  <pic:spPr bwMode="auto">
                    <a:xfrm>
                      <a:off x="0" y="0"/>
                      <a:ext cx="5156835" cy="2828290"/>
                    </a:xfrm>
                    <a:prstGeom prst="rect">
                      <a:avLst/>
                    </a:prstGeom>
                    <a:noFill/>
                    <a:ln w="9525">
                      <a:noFill/>
                      <a:miter lim="800000"/>
                      <a:headEnd/>
                      <a:tailEnd/>
                    </a:ln>
                  </pic:spPr>
                </pic:pic>
              </a:graphicData>
            </a:graphic>
          </wp:inline>
        </w:drawing>
      </w:r>
    </w:p>
    <w:p w:rsidR="00AA6293" w:rsidRPr="00F72E0D" w:rsidRDefault="00AA6293" w:rsidP="00AA6293">
      <w:pPr>
        <w:pStyle w:val="Caption"/>
        <w:spacing w:line="360" w:lineRule="auto"/>
        <w:ind w:hanging="720"/>
        <w:rPr>
          <w:rFonts w:ascii="Times New Roman" w:hAnsi="Times New Roman" w:cs="Times New Roman"/>
          <w:i w:val="0"/>
        </w:rPr>
      </w:pPr>
      <w:bookmarkStart w:id="308" w:name="_Toc493162144"/>
      <w:r>
        <w:rPr>
          <w:rFonts w:ascii="Times New Roman" w:hAnsi="Times New Roman" w:cs="Times New Roman"/>
          <w:i w:val="0"/>
        </w:rPr>
        <w:t>Fig.</w:t>
      </w:r>
      <w:r w:rsidRPr="00F72E0D">
        <w:rPr>
          <w:rFonts w:ascii="Times New Roman" w:hAnsi="Times New Roman" w:cs="Times New Roman"/>
          <w:i w:val="0"/>
        </w:rPr>
        <w:t>4</w:t>
      </w:r>
      <w:proofErr w:type="gramStart"/>
      <w:r w:rsidRPr="00F72E0D">
        <w:rPr>
          <w:rFonts w:ascii="Times New Roman" w:hAnsi="Times New Roman" w:cs="Times New Roman"/>
          <w:i w:val="0"/>
        </w:rPr>
        <w:t>.</w:t>
      </w:r>
      <w:proofErr w:type="gramEnd"/>
      <w:r w:rsidR="001B1D59" w:rsidRPr="00F72E0D">
        <w:rPr>
          <w:rFonts w:ascii="Times New Roman" w:hAnsi="Times New Roman" w:cs="Times New Roman"/>
          <w:i w:val="0"/>
        </w:rPr>
        <w:fldChar w:fldCharType="begin"/>
      </w:r>
      <w:r w:rsidRPr="00F72E0D">
        <w:rPr>
          <w:rFonts w:ascii="Times New Roman" w:hAnsi="Times New Roman" w:cs="Times New Roman"/>
          <w:i w:val="0"/>
        </w:rPr>
        <w:instrText xml:space="preserve"> SEQ Fig._4. \* ARABIC </w:instrText>
      </w:r>
      <w:r w:rsidR="001B1D59" w:rsidRPr="00F72E0D">
        <w:rPr>
          <w:rFonts w:ascii="Times New Roman" w:hAnsi="Times New Roman" w:cs="Times New Roman"/>
          <w:i w:val="0"/>
        </w:rPr>
        <w:fldChar w:fldCharType="separate"/>
      </w:r>
      <w:r>
        <w:rPr>
          <w:rFonts w:ascii="Times New Roman" w:hAnsi="Times New Roman" w:cs="Times New Roman"/>
          <w:i w:val="0"/>
          <w:noProof/>
        </w:rPr>
        <w:t>7</w:t>
      </w:r>
      <w:r w:rsidR="001B1D59" w:rsidRPr="00F72E0D">
        <w:rPr>
          <w:rFonts w:ascii="Times New Roman" w:hAnsi="Times New Roman" w:cs="Times New Roman"/>
          <w:i w:val="0"/>
        </w:rPr>
        <w:fldChar w:fldCharType="end"/>
      </w:r>
      <w:r w:rsidRPr="00F72E0D">
        <w:rPr>
          <w:rFonts w:ascii="Times New Roman" w:hAnsi="Times New Roman" w:cs="Times New Roman"/>
          <w:i w:val="0"/>
        </w:rPr>
        <w:t>: Shows that the responses of households of crop production</w:t>
      </w:r>
      <w:bookmarkEnd w:id="308"/>
    </w:p>
    <w:p w:rsidR="00AA6293" w:rsidRPr="00F72E0D" w:rsidRDefault="00AA6293" w:rsidP="00AA6293">
      <w:pPr>
        <w:rPr>
          <w:rFonts w:cs="Times New Roman"/>
          <w:sz w:val="2"/>
        </w:rPr>
      </w:pPr>
    </w:p>
    <w:p w:rsidR="00AA6293" w:rsidRPr="002578BC" w:rsidRDefault="00AA6293" w:rsidP="00AA6293">
      <w:pPr>
        <w:spacing w:before="0" w:after="0" w:line="360" w:lineRule="auto"/>
        <w:ind w:left="0" w:firstLine="0"/>
        <w:rPr>
          <w:rFonts w:cs="Times New Roman"/>
          <w:sz w:val="24"/>
        </w:rPr>
      </w:pPr>
      <w:r w:rsidRPr="00F72E0D">
        <w:rPr>
          <w:rFonts w:cs="Times New Roman"/>
          <w:sz w:val="24"/>
        </w:rPr>
        <w:t>The above figure 4.7</w:t>
      </w:r>
      <w:r w:rsidR="005125CD">
        <w:rPr>
          <w:rFonts w:cs="Times New Roman"/>
          <w:sz w:val="24"/>
        </w:rPr>
        <w:t xml:space="preserve"> </w:t>
      </w:r>
      <w:r w:rsidRPr="00F72E0D">
        <w:rPr>
          <w:rFonts w:cs="Times New Roman"/>
          <w:sz w:val="24"/>
        </w:rPr>
        <w:t xml:space="preserve">Shows that the response of Head of household on the distribution of agricultural production before and after watershed development. The figure above shows the level of income of agricultural production before and </w:t>
      </w:r>
      <w:r>
        <w:rPr>
          <w:rFonts w:cs="Times New Roman"/>
          <w:sz w:val="24"/>
        </w:rPr>
        <w:t xml:space="preserve">after </w:t>
      </w:r>
      <w:r w:rsidRPr="00F72E0D">
        <w:rPr>
          <w:rFonts w:cs="Times New Roman"/>
          <w:sz w:val="24"/>
        </w:rPr>
        <w:t xml:space="preserve">watershed intervention shows that most of the respondents of three </w:t>
      </w:r>
      <w:proofErr w:type="spellStart"/>
      <w:r w:rsidRPr="00F72E0D">
        <w:rPr>
          <w:rFonts w:cs="Times New Roman"/>
          <w:sz w:val="24"/>
        </w:rPr>
        <w:t>kebeles</w:t>
      </w:r>
      <w:proofErr w:type="spellEnd"/>
      <w:r w:rsidRPr="00F72E0D">
        <w:rPr>
          <w:rFonts w:cs="Times New Roman"/>
          <w:sz w:val="24"/>
        </w:rPr>
        <w:t xml:space="preserve"> income of production before intervention were decreased</w:t>
      </w:r>
      <w:r>
        <w:rPr>
          <w:rFonts w:cs="Times New Roman"/>
          <w:sz w:val="24"/>
        </w:rPr>
        <w:t xml:space="preserve"> Cafe </w:t>
      </w:r>
      <w:proofErr w:type="spellStart"/>
      <w:r>
        <w:rPr>
          <w:rFonts w:cs="Times New Roman"/>
          <w:sz w:val="24"/>
        </w:rPr>
        <w:t>Jalala</w:t>
      </w:r>
      <w:proofErr w:type="spellEnd"/>
      <w:r>
        <w:rPr>
          <w:rFonts w:cs="Times New Roman"/>
          <w:sz w:val="24"/>
        </w:rPr>
        <w:t xml:space="preserve">, </w:t>
      </w:r>
      <w:proofErr w:type="spellStart"/>
      <w:r>
        <w:rPr>
          <w:rFonts w:cs="Times New Roman"/>
          <w:sz w:val="24"/>
        </w:rPr>
        <w:t>Choba</w:t>
      </w:r>
      <w:proofErr w:type="spellEnd"/>
      <w:r>
        <w:rPr>
          <w:rFonts w:cs="Times New Roman"/>
          <w:sz w:val="24"/>
        </w:rPr>
        <w:t xml:space="preserve">, and </w:t>
      </w:r>
      <w:proofErr w:type="spellStart"/>
      <w:r>
        <w:rPr>
          <w:rFonts w:cs="Times New Roman"/>
          <w:sz w:val="24"/>
        </w:rPr>
        <w:t>Hardim</w:t>
      </w:r>
      <w:proofErr w:type="spellEnd"/>
      <w:r>
        <w:rPr>
          <w:rFonts w:cs="Times New Roman"/>
          <w:sz w:val="24"/>
        </w:rPr>
        <w:t xml:space="preserve"> were 43%, 32% and 20%</w:t>
      </w:r>
      <w:r w:rsidRPr="00F72E0D">
        <w:rPr>
          <w:rFonts w:cs="Times New Roman"/>
          <w:sz w:val="24"/>
        </w:rPr>
        <w:t xml:space="preserve"> and after production was increased</w:t>
      </w:r>
      <w:r>
        <w:rPr>
          <w:rFonts w:cs="Times New Roman"/>
          <w:sz w:val="24"/>
        </w:rPr>
        <w:t xml:space="preserve"> by 43%, 32%and 20% respectively.</w:t>
      </w:r>
      <w:r w:rsidRPr="00F72E0D">
        <w:rPr>
          <w:rFonts w:cs="Times New Roman"/>
          <w:sz w:val="24"/>
        </w:rPr>
        <w:t xml:space="preserve"> </w:t>
      </w:r>
      <w:r>
        <w:rPr>
          <w:rFonts w:cs="Times New Roman"/>
          <w:sz w:val="24"/>
        </w:rPr>
        <w:t>The result shows after watershed intervention the crop production from the cultivated land ware increased.</w:t>
      </w:r>
      <w:r w:rsidRPr="00F72E0D">
        <w:rPr>
          <w:rFonts w:cs="Times New Roman"/>
          <w:sz w:val="24"/>
        </w:rPr>
        <w:t xml:space="preserve"> See (Fig: 4.7</w:t>
      </w:r>
      <w:r>
        <w:rPr>
          <w:rFonts w:cs="Times New Roman"/>
          <w:sz w:val="24"/>
        </w:rPr>
        <w:t>) above.</w:t>
      </w:r>
      <w:r w:rsidR="00782A2D">
        <w:rPr>
          <w:rFonts w:cs="Times New Roman"/>
          <w:sz w:val="24"/>
        </w:rPr>
        <w:t xml:space="preserve"> In addition to this the crop production in 2014 were 534130/8008 </w:t>
      </w:r>
      <w:proofErr w:type="spellStart"/>
      <w:r w:rsidR="00782A2D">
        <w:rPr>
          <w:rFonts w:cs="Times New Roman"/>
          <w:sz w:val="24"/>
        </w:rPr>
        <w:t>ku</w:t>
      </w:r>
      <w:proofErr w:type="spellEnd"/>
      <w:r w:rsidR="00782A2D">
        <w:rPr>
          <w:rFonts w:cs="Times New Roman"/>
          <w:sz w:val="24"/>
        </w:rPr>
        <w:t>/ha and in 2016 the crop produced were 763719.75/7862 Ku/ha (</w:t>
      </w:r>
      <w:proofErr w:type="spellStart"/>
      <w:r w:rsidR="00782A2D">
        <w:rPr>
          <w:rFonts w:cs="Times New Roman"/>
          <w:sz w:val="24"/>
        </w:rPr>
        <w:t>Guba</w:t>
      </w:r>
      <w:proofErr w:type="spellEnd"/>
      <w:r w:rsidR="00782A2D">
        <w:rPr>
          <w:rFonts w:cs="Times New Roman"/>
          <w:sz w:val="24"/>
        </w:rPr>
        <w:t xml:space="preserve"> </w:t>
      </w:r>
      <w:proofErr w:type="spellStart"/>
      <w:r w:rsidR="00782A2D">
        <w:rPr>
          <w:rFonts w:cs="Times New Roman"/>
          <w:sz w:val="24"/>
        </w:rPr>
        <w:t>Qoricha</w:t>
      </w:r>
      <w:proofErr w:type="spellEnd"/>
      <w:r w:rsidR="00782A2D">
        <w:rPr>
          <w:rFonts w:cs="Times New Roman"/>
          <w:sz w:val="24"/>
        </w:rPr>
        <w:t xml:space="preserve"> </w:t>
      </w:r>
      <w:proofErr w:type="spellStart"/>
      <w:r w:rsidR="00782A2D">
        <w:rPr>
          <w:rFonts w:cs="Times New Roman"/>
          <w:sz w:val="24"/>
        </w:rPr>
        <w:t>Woreda</w:t>
      </w:r>
      <w:proofErr w:type="spellEnd"/>
      <w:r w:rsidR="00782A2D">
        <w:rPr>
          <w:rFonts w:cs="Times New Roman"/>
          <w:sz w:val="24"/>
        </w:rPr>
        <w:t xml:space="preserve"> Rural Agricultural Development Office). </w:t>
      </w:r>
    </w:p>
    <w:p w:rsidR="00922709" w:rsidRDefault="00922709" w:rsidP="00AA6293">
      <w:pPr>
        <w:pStyle w:val="Heading3"/>
        <w:spacing w:before="0" w:line="360" w:lineRule="auto"/>
        <w:ind w:left="0" w:firstLine="0"/>
        <w:rPr>
          <w:rFonts w:ascii="Times New Roman" w:hAnsi="Times New Roman" w:cs="Times New Roman"/>
          <w:b/>
          <w:color w:val="auto"/>
          <w:szCs w:val="26"/>
        </w:rPr>
      </w:pPr>
      <w:bookmarkStart w:id="309" w:name="_Toc485122619"/>
      <w:bookmarkStart w:id="310" w:name="_Toc486279597"/>
      <w:bookmarkStart w:id="311" w:name="_Toc485122621"/>
      <w:bookmarkStart w:id="312" w:name="_Toc486279599"/>
      <w:bookmarkEnd w:id="309"/>
      <w:bookmarkEnd w:id="310"/>
    </w:p>
    <w:p w:rsidR="00AA6293" w:rsidRPr="00F72E0D" w:rsidRDefault="00AA6293" w:rsidP="00AA6293">
      <w:pPr>
        <w:pStyle w:val="Heading3"/>
        <w:spacing w:before="0" w:line="360" w:lineRule="auto"/>
        <w:ind w:left="0" w:firstLine="0"/>
        <w:rPr>
          <w:rFonts w:ascii="Times New Roman" w:eastAsiaTheme="minorHAnsi" w:hAnsi="Times New Roman" w:cs="Times New Roman"/>
          <w:b/>
          <w:color w:val="auto"/>
          <w:sz w:val="20"/>
          <w:szCs w:val="22"/>
        </w:rPr>
      </w:pPr>
      <w:bookmarkStart w:id="313" w:name="_Toc493163844"/>
      <w:r w:rsidRPr="00F72E0D">
        <w:rPr>
          <w:rFonts w:ascii="Times New Roman" w:hAnsi="Times New Roman" w:cs="Times New Roman"/>
          <w:b/>
          <w:color w:val="auto"/>
          <w:szCs w:val="26"/>
        </w:rPr>
        <w:t>4.2.4 Grazing land</w:t>
      </w:r>
      <w:bookmarkEnd w:id="311"/>
      <w:bookmarkEnd w:id="312"/>
      <w:bookmarkEnd w:id="313"/>
    </w:p>
    <w:p w:rsidR="002578BC" w:rsidRDefault="00AA6293" w:rsidP="00AA6293">
      <w:pPr>
        <w:spacing w:before="0" w:after="0" w:line="360" w:lineRule="auto"/>
        <w:ind w:left="0" w:firstLine="0"/>
        <w:rPr>
          <w:rFonts w:cs="Times New Roman"/>
          <w:sz w:val="24"/>
        </w:rPr>
      </w:pPr>
      <w:r w:rsidRPr="00F72E0D">
        <w:rPr>
          <w:rFonts w:cs="Times New Roman"/>
          <w:sz w:val="24"/>
        </w:rPr>
        <w:t xml:space="preserve"> According to the responses of the respondents the HHs who have their own grazing land in the watershed was from the larger to the smaller 15%, 5% and 1% in café </w:t>
      </w:r>
      <w:proofErr w:type="spellStart"/>
      <w:r w:rsidRPr="00F72E0D">
        <w:rPr>
          <w:rFonts w:cs="Times New Roman"/>
          <w:sz w:val="24"/>
        </w:rPr>
        <w:t>Jalala</w:t>
      </w:r>
      <w:proofErr w:type="spellEnd"/>
      <w:r w:rsidRPr="00F72E0D">
        <w:rPr>
          <w:rFonts w:cs="Times New Roman"/>
          <w:sz w:val="24"/>
        </w:rPr>
        <w:t xml:space="preserve">, </w:t>
      </w:r>
      <w:proofErr w:type="spellStart"/>
      <w:r w:rsidRPr="00F72E0D">
        <w:rPr>
          <w:rFonts w:cs="Times New Roman"/>
          <w:sz w:val="24"/>
        </w:rPr>
        <w:t>Choba</w:t>
      </w:r>
      <w:proofErr w:type="spellEnd"/>
      <w:r w:rsidRPr="00F72E0D">
        <w:rPr>
          <w:rFonts w:cs="Times New Roman"/>
          <w:sz w:val="24"/>
        </w:rPr>
        <w:t xml:space="preserve">, and </w:t>
      </w:r>
      <w:proofErr w:type="spellStart"/>
      <w:r w:rsidRPr="00F72E0D">
        <w:rPr>
          <w:rFonts w:cs="Times New Roman"/>
          <w:sz w:val="24"/>
        </w:rPr>
        <w:t>Hardim</w:t>
      </w:r>
      <w:proofErr w:type="spellEnd"/>
      <w:r>
        <w:rPr>
          <w:rFonts w:cs="Times New Roman"/>
          <w:sz w:val="24"/>
        </w:rPr>
        <w:t xml:space="preserve"> </w:t>
      </w:r>
      <w:proofErr w:type="spellStart"/>
      <w:r w:rsidRPr="00F72E0D">
        <w:rPr>
          <w:rFonts w:cs="Times New Roman"/>
          <w:sz w:val="24"/>
        </w:rPr>
        <w:t>kebele</w:t>
      </w:r>
      <w:proofErr w:type="spellEnd"/>
      <w:r>
        <w:rPr>
          <w:rFonts w:cs="Times New Roman"/>
          <w:sz w:val="24"/>
        </w:rPr>
        <w:t xml:space="preserve"> </w:t>
      </w:r>
      <w:r w:rsidRPr="00F72E0D">
        <w:rPr>
          <w:rFonts w:cs="Times New Roman"/>
          <w:sz w:val="24"/>
        </w:rPr>
        <w:t>while, Most of the HHs in watershed have no their own grazing land 28%</w:t>
      </w:r>
      <w:proofErr w:type="gramStart"/>
      <w:r w:rsidRPr="00F72E0D">
        <w:rPr>
          <w:rFonts w:cs="Times New Roman"/>
          <w:sz w:val="24"/>
        </w:rPr>
        <w:t>,27</w:t>
      </w:r>
      <w:proofErr w:type="gramEnd"/>
      <w:r w:rsidRPr="00F72E0D">
        <w:rPr>
          <w:rFonts w:cs="Times New Roman"/>
          <w:sz w:val="24"/>
        </w:rPr>
        <w:t xml:space="preserve">% and 19% in café </w:t>
      </w:r>
      <w:proofErr w:type="spellStart"/>
      <w:r w:rsidRPr="00F72E0D">
        <w:rPr>
          <w:rFonts w:cs="Times New Roman"/>
          <w:sz w:val="24"/>
        </w:rPr>
        <w:t>Jalala</w:t>
      </w:r>
      <w:proofErr w:type="spellEnd"/>
      <w:r w:rsidRPr="00F72E0D">
        <w:rPr>
          <w:rFonts w:cs="Times New Roman"/>
          <w:sz w:val="24"/>
        </w:rPr>
        <w:t xml:space="preserve">, </w:t>
      </w:r>
      <w:proofErr w:type="spellStart"/>
      <w:r w:rsidRPr="00F72E0D">
        <w:rPr>
          <w:rFonts w:cs="Times New Roman"/>
          <w:sz w:val="24"/>
        </w:rPr>
        <w:t>Choba</w:t>
      </w:r>
      <w:proofErr w:type="spellEnd"/>
      <w:r w:rsidRPr="00F72E0D">
        <w:rPr>
          <w:rFonts w:cs="Times New Roman"/>
          <w:sz w:val="24"/>
        </w:rPr>
        <w:t xml:space="preserve"> and </w:t>
      </w:r>
      <w:proofErr w:type="spellStart"/>
      <w:r w:rsidRPr="00F72E0D">
        <w:rPr>
          <w:rFonts w:cs="Times New Roman"/>
          <w:sz w:val="24"/>
        </w:rPr>
        <w:t>Hardim</w:t>
      </w:r>
      <w:proofErr w:type="spellEnd"/>
      <w:r>
        <w:rPr>
          <w:rFonts w:cs="Times New Roman"/>
          <w:sz w:val="24"/>
        </w:rPr>
        <w:t xml:space="preserve"> </w:t>
      </w:r>
      <w:proofErr w:type="spellStart"/>
      <w:r w:rsidR="002578BC">
        <w:rPr>
          <w:rFonts w:cs="Times New Roman"/>
          <w:sz w:val="24"/>
        </w:rPr>
        <w:t>kebeles</w:t>
      </w:r>
      <w:proofErr w:type="spellEnd"/>
      <w:r w:rsidR="002578BC" w:rsidRPr="00F72E0D">
        <w:rPr>
          <w:rFonts w:cs="Times New Roman"/>
          <w:sz w:val="24"/>
        </w:rPr>
        <w:t>(Fig: 4.8)</w:t>
      </w:r>
      <w:r w:rsidR="002578BC">
        <w:rPr>
          <w:rFonts w:cs="Times New Roman"/>
          <w:sz w:val="24"/>
        </w:rPr>
        <w:t>.</w:t>
      </w:r>
      <w:r w:rsidR="002578BC" w:rsidRPr="00F72E0D">
        <w:rPr>
          <w:rFonts w:cs="Times New Roman"/>
          <w:sz w:val="24"/>
        </w:rPr>
        <w:t xml:space="preserve"> </w:t>
      </w:r>
    </w:p>
    <w:p w:rsidR="00AA6293" w:rsidRPr="00F72E0D" w:rsidRDefault="002578BC" w:rsidP="00AA6293">
      <w:pPr>
        <w:spacing w:before="0" w:after="0" w:line="360" w:lineRule="auto"/>
        <w:ind w:left="0" w:firstLine="0"/>
        <w:rPr>
          <w:rFonts w:cs="Times New Roman"/>
          <w:sz w:val="24"/>
        </w:rPr>
      </w:pPr>
      <w:r w:rsidRPr="00F72E0D">
        <w:rPr>
          <w:rFonts w:cs="Times New Roman"/>
          <w:sz w:val="24"/>
        </w:rPr>
        <w:lastRenderedPageBreak/>
        <w:t>The</w:t>
      </w:r>
      <w:r w:rsidR="00AA6293" w:rsidRPr="00F72E0D">
        <w:rPr>
          <w:rFonts w:cs="Times New Roman"/>
          <w:sz w:val="24"/>
        </w:rPr>
        <w:t xml:space="preserve"> result shows that the most of the respondent in water shed have the problem of the grazing</w:t>
      </w:r>
      <w:r>
        <w:rPr>
          <w:rFonts w:cs="Times New Roman"/>
          <w:sz w:val="24"/>
        </w:rPr>
        <w:t xml:space="preserve"> land for livestock production. </w:t>
      </w:r>
      <w:r w:rsidRPr="00EB6895">
        <w:rPr>
          <w:rFonts w:cs="Times New Roman"/>
          <w:sz w:val="24"/>
        </w:rPr>
        <w:t xml:space="preserve">Grass/grazing land occupied </w:t>
      </w:r>
      <w:r w:rsidRPr="00EB6895">
        <w:rPr>
          <w:rFonts w:cs="Times New Roman"/>
          <w:color w:val="000000"/>
          <w:sz w:val="24"/>
        </w:rPr>
        <w:t>23.595</w:t>
      </w:r>
      <w:r w:rsidRPr="00EB6895">
        <w:rPr>
          <w:rFonts w:cs="Times New Roman"/>
          <w:sz w:val="24"/>
        </w:rPr>
        <w:t xml:space="preserve">% in 2002 and increased to </w:t>
      </w:r>
      <w:r w:rsidRPr="00EB6895">
        <w:rPr>
          <w:rFonts w:cs="Times New Roman"/>
          <w:color w:val="000000"/>
          <w:sz w:val="24"/>
        </w:rPr>
        <w:t>30.054</w:t>
      </w:r>
      <w:r w:rsidRPr="00EB6895">
        <w:rPr>
          <w:rFonts w:cs="Times New Roman"/>
          <w:sz w:val="24"/>
        </w:rPr>
        <w:t xml:space="preserve">% in 2012 later the area </w:t>
      </w:r>
      <w:r>
        <w:rPr>
          <w:rFonts w:cs="Times New Roman"/>
          <w:sz w:val="24"/>
        </w:rPr>
        <w:t xml:space="preserve">coverage of </w:t>
      </w:r>
      <w:r w:rsidRPr="00EB6895">
        <w:rPr>
          <w:rFonts w:cs="Times New Roman"/>
          <w:sz w:val="24"/>
        </w:rPr>
        <w:t xml:space="preserve">grass/grazing land decreased by </w:t>
      </w:r>
      <w:r w:rsidRPr="00EB6895">
        <w:rPr>
          <w:rFonts w:cs="Times New Roman"/>
          <w:color w:val="000000"/>
          <w:sz w:val="24"/>
        </w:rPr>
        <w:t>26.757</w:t>
      </w:r>
      <w:r>
        <w:rPr>
          <w:rFonts w:cs="Times New Roman"/>
          <w:sz w:val="24"/>
        </w:rPr>
        <w:t xml:space="preserve">% in </w:t>
      </w:r>
      <w:r w:rsidR="00E674F0">
        <w:rPr>
          <w:rFonts w:cs="Times New Roman"/>
          <w:sz w:val="24"/>
        </w:rPr>
        <w:t>2016 (Table</w:t>
      </w:r>
      <w:proofErr w:type="gramStart"/>
      <w:r w:rsidR="00E674F0">
        <w:rPr>
          <w:rFonts w:cs="Times New Roman"/>
          <w:sz w:val="24"/>
        </w:rPr>
        <w:t>:4.7</w:t>
      </w:r>
      <w:proofErr w:type="gramEnd"/>
      <w:r w:rsidR="00E674F0">
        <w:rPr>
          <w:rFonts w:cs="Times New Roman"/>
          <w:sz w:val="24"/>
        </w:rPr>
        <w:t>).</w:t>
      </w:r>
      <w:r w:rsidR="00AA6293" w:rsidRPr="00F72E0D">
        <w:rPr>
          <w:rFonts w:cs="Times New Roman"/>
          <w:noProof/>
          <w:sz w:val="24"/>
        </w:rPr>
        <w:drawing>
          <wp:inline distT="0" distB="0" distL="0" distR="0">
            <wp:extent cx="5690870" cy="3124119"/>
            <wp:effectExtent l="19050" t="0" r="5080" b="0"/>
            <wp:docPr id="9"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9" cstate="print"/>
                    <a:srcRect/>
                    <a:stretch>
                      <a:fillRect/>
                    </a:stretch>
                  </pic:blipFill>
                  <pic:spPr bwMode="auto">
                    <a:xfrm>
                      <a:off x="0" y="0"/>
                      <a:ext cx="5691064" cy="3124226"/>
                    </a:xfrm>
                    <a:prstGeom prst="rect">
                      <a:avLst/>
                    </a:prstGeom>
                    <a:noFill/>
                    <a:ln w="9525">
                      <a:noFill/>
                      <a:miter lim="800000"/>
                      <a:headEnd/>
                      <a:tailEnd/>
                    </a:ln>
                  </pic:spPr>
                </pic:pic>
              </a:graphicData>
            </a:graphic>
          </wp:inline>
        </w:drawing>
      </w:r>
    </w:p>
    <w:p w:rsidR="00AA6293" w:rsidRPr="00F72E0D" w:rsidRDefault="00AA6293" w:rsidP="00AA6293">
      <w:pPr>
        <w:pStyle w:val="Caption"/>
        <w:spacing w:line="360" w:lineRule="auto"/>
        <w:ind w:left="0" w:firstLine="0"/>
        <w:rPr>
          <w:rFonts w:ascii="Times New Roman" w:hAnsi="Times New Roman" w:cs="Times New Roman"/>
          <w:i w:val="0"/>
        </w:rPr>
      </w:pPr>
      <w:r>
        <w:rPr>
          <w:rFonts w:ascii="Times New Roman" w:hAnsi="Times New Roman" w:cs="Times New Roman"/>
          <w:i w:val="0"/>
        </w:rPr>
        <w:t xml:space="preserve">        </w:t>
      </w:r>
      <w:bookmarkStart w:id="314" w:name="_Toc493162145"/>
      <w:r>
        <w:rPr>
          <w:rFonts w:ascii="Times New Roman" w:hAnsi="Times New Roman" w:cs="Times New Roman"/>
          <w:i w:val="0"/>
        </w:rPr>
        <w:t>Fig.</w:t>
      </w:r>
      <w:r w:rsidRPr="00F72E0D">
        <w:rPr>
          <w:rFonts w:ascii="Times New Roman" w:hAnsi="Times New Roman" w:cs="Times New Roman"/>
          <w:i w:val="0"/>
        </w:rPr>
        <w:t>4.</w:t>
      </w:r>
      <w:r w:rsidR="00E765FB">
        <w:rPr>
          <w:rFonts w:ascii="Times New Roman" w:hAnsi="Times New Roman" w:cs="Times New Roman"/>
          <w:i w:val="0"/>
        </w:rPr>
        <w:t xml:space="preserve"> </w:t>
      </w:r>
      <w:r w:rsidR="001B1D59" w:rsidRPr="00F72E0D">
        <w:rPr>
          <w:rFonts w:ascii="Times New Roman" w:hAnsi="Times New Roman" w:cs="Times New Roman"/>
          <w:i w:val="0"/>
        </w:rPr>
        <w:fldChar w:fldCharType="begin"/>
      </w:r>
      <w:r w:rsidRPr="00F72E0D">
        <w:rPr>
          <w:rFonts w:ascii="Times New Roman" w:hAnsi="Times New Roman" w:cs="Times New Roman"/>
          <w:i w:val="0"/>
        </w:rPr>
        <w:instrText xml:space="preserve"> SEQ Fig._4. \* ARABIC </w:instrText>
      </w:r>
      <w:r w:rsidR="001B1D59" w:rsidRPr="00F72E0D">
        <w:rPr>
          <w:rFonts w:ascii="Times New Roman" w:hAnsi="Times New Roman" w:cs="Times New Roman"/>
          <w:i w:val="0"/>
        </w:rPr>
        <w:fldChar w:fldCharType="separate"/>
      </w:r>
      <w:r>
        <w:rPr>
          <w:rFonts w:ascii="Times New Roman" w:hAnsi="Times New Roman" w:cs="Times New Roman"/>
          <w:i w:val="0"/>
          <w:noProof/>
        </w:rPr>
        <w:t>8</w:t>
      </w:r>
      <w:r w:rsidR="001B1D59" w:rsidRPr="00F72E0D">
        <w:rPr>
          <w:rFonts w:ascii="Times New Roman" w:hAnsi="Times New Roman" w:cs="Times New Roman"/>
          <w:i w:val="0"/>
        </w:rPr>
        <w:fldChar w:fldCharType="end"/>
      </w:r>
      <w:r w:rsidRPr="00F72E0D">
        <w:rPr>
          <w:rFonts w:ascii="Times New Roman" w:hAnsi="Times New Roman" w:cs="Times New Roman"/>
          <w:i w:val="0"/>
        </w:rPr>
        <w:t>: Shows the respondents grazing land</w:t>
      </w:r>
      <w:bookmarkEnd w:id="314"/>
    </w:p>
    <w:p w:rsidR="00AA6293" w:rsidRPr="00F72E0D" w:rsidRDefault="00AA6293" w:rsidP="00AA6293">
      <w:pPr>
        <w:rPr>
          <w:rFonts w:cs="Times New Roman"/>
          <w:sz w:val="2"/>
        </w:rPr>
      </w:pPr>
    </w:p>
    <w:p w:rsidR="00AA6293" w:rsidRPr="00F72E0D" w:rsidRDefault="00AA6293" w:rsidP="00AA6293">
      <w:pPr>
        <w:pStyle w:val="Heading3"/>
        <w:spacing w:before="0" w:line="360" w:lineRule="auto"/>
        <w:ind w:left="0" w:firstLine="0"/>
        <w:rPr>
          <w:rFonts w:ascii="Times New Roman" w:hAnsi="Times New Roman" w:cs="Times New Roman"/>
          <w:b/>
          <w:color w:val="auto"/>
          <w:sz w:val="26"/>
          <w:szCs w:val="26"/>
        </w:rPr>
      </w:pPr>
      <w:bookmarkStart w:id="315" w:name="_Toc485122622"/>
      <w:bookmarkStart w:id="316" w:name="_Toc486279600"/>
      <w:bookmarkStart w:id="317" w:name="_Toc493163845"/>
      <w:r w:rsidRPr="00F72E0D">
        <w:rPr>
          <w:rFonts w:ascii="Times New Roman" w:hAnsi="Times New Roman" w:cs="Times New Roman"/>
          <w:b/>
          <w:color w:val="auto"/>
          <w:sz w:val="26"/>
          <w:szCs w:val="26"/>
        </w:rPr>
        <w:t>4.2.5 Tree planting</w:t>
      </w:r>
      <w:bookmarkEnd w:id="315"/>
      <w:bookmarkEnd w:id="316"/>
      <w:bookmarkEnd w:id="317"/>
    </w:p>
    <w:p w:rsidR="00AA6293" w:rsidRDefault="00AA6293" w:rsidP="00AA6293">
      <w:pPr>
        <w:spacing w:before="0" w:line="360" w:lineRule="auto"/>
        <w:ind w:left="0" w:firstLine="0"/>
        <w:rPr>
          <w:rFonts w:cs="Times New Roman"/>
          <w:sz w:val="24"/>
        </w:rPr>
      </w:pPr>
      <w:r w:rsidRPr="00F72E0D">
        <w:rPr>
          <w:rFonts w:cs="Times New Roman"/>
          <w:sz w:val="24"/>
        </w:rPr>
        <w:t>Farmer’s plant trees for producing fuel wood, construction wood, and fodder for domestic use and commercial purposes. Most of the HHs, in all watersheds</w:t>
      </w:r>
      <w:r w:rsidRPr="00F72E0D">
        <w:rPr>
          <w:rFonts w:cs="Times New Roman"/>
          <w:i/>
          <w:iCs/>
          <w:sz w:val="24"/>
        </w:rPr>
        <w:t xml:space="preserve">, </w:t>
      </w:r>
      <w:r w:rsidRPr="00F72E0D">
        <w:rPr>
          <w:rFonts w:cs="Times New Roman"/>
          <w:sz w:val="24"/>
        </w:rPr>
        <w:t xml:space="preserve">planted trees mainly for construction and fuel wood production purpose. This might be due to the absence of natural forests in the vicinity where one can easily get construction wood. According to the respondents, the engagement and not engaged in tree planting of respondents in three </w:t>
      </w:r>
      <w:proofErr w:type="spellStart"/>
      <w:r w:rsidRPr="00F72E0D">
        <w:rPr>
          <w:rFonts w:cs="Times New Roman"/>
          <w:sz w:val="24"/>
        </w:rPr>
        <w:t>kebeles</w:t>
      </w:r>
      <w:proofErr w:type="spellEnd"/>
      <w:r w:rsidRPr="00F72E0D">
        <w:rPr>
          <w:rFonts w:cs="Times New Roman"/>
          <w:sz w:val="24"/>
        </w:rPr>
        <w:t xml:space="preserve"> were 34%, 27% and 19% engaged in Cafe </w:t>
      </w:r>
      <w:proofErr w:type="spellStart"/>
      <w:r w:rsidRPr="00F72E0D">
        <w:rPr>
          <w:rFonts w:cs="Times New Roman"/>
          <w:sz w:val="24"/>
        </w:rPr>
        <w:t>Jalala</w:t>
      </w:r>
      <w:proofErr w:type="spellEnd"/>
      <w:r w:rsidRPr="00F72E0D">
        <w:rPr>
          <w:rFonts w:cs="Times New Roman"/>
          <w:sz w:val="24"/>
        </w:rPr>
        <w:t xml:space="preserve">, </w:t>
      </w:r>
      <w:proofErr w:type="spellStart"/>
      <w:r w:rsidRPr="00F72E0D">
        <w:rPr>
          <w:rFonts w:cs="Times New Roman"/>
          <w:sz w:val="24"/>
        </w:rPr>
        <w:t>Choba</w:t>
      </w:r>
      <w:proofErr w:type="spellEnd"/>
      <w:r w:rsidRPr="00F72E0D">
        <w:rPr>
          <w:rFonts w:cs="Times New Roman"/>
          <w:sz w:val="24"/>
        </w:rPr>
        <w:t xml:space="preserve">, and </w:t>
      </w:r>
      <w:proofErr w:type="spellStart"/>
      <w:r w:rsidRPr="00F72E0D">
        <w:rPr>
          <w:rFonts w:cs="Times New Roman"/>
          <w:sz w:val="24"/>
        </w:rPr>
        <w:t>Hardim</w:t>
      </w:r>
      <w:proofErr w:type="spellEnd"/>
      <w:r w:rsidRPr="00F72E0D">
        <w:rPr>
          <w:rFonts w:cs="Times New Roman"/>
          <w:sz w:val="24"/>
        </w:rPr>
        <w:t xml:space="preserve"> </w:t>
      </w:r>
      <w:proofErr w:type="spellStart"/>
      <w:r w:rsidRPr="00F72E0D">
        <w:rPr>
          <w:rFonts w:cs="Times New Roman"/>
          <w:sz w:val="24"/>
        </w:rPr>
        <w:t>kebeles</w:t>
      </w:r>
      <w:proofErr w:type="spellEnd"/>
      <w:r w:rsidRPr="00F72E0D">
        <w:rPr>
          <w:rFonts w:cs="Times New Roman"/>
          <w:sz w:val="24"/>
        </w:rPr>
        <w:t xml:space="preserve"> respectively.  Whereas the respondent not engaged in tree planting were 9%, 6% and 1% in Cafe </w:t>
      </w:r>
      <w:proofErr w:type="spellStart"/>
      <w:r w:rsidRPr="00F72E0D">
        <w:rPr>
          <w:rFonts w:cs="Times New Roman"/>
          <w:sz w:val="24"/>
        </w:rPr>
        <w:t>Jalala</w:t>
      </w:r>
      <w:proofErr w:type="spellEnd"/>
      <w:r w:rsidRPr="00F72E0D">
        <w:rPr>
          <w:rFonts w:cs="Times New Roman"/>
          <w:sz w:val="24"/>
        </w:rPr>
        <w:t xml:space="preserve">, </w:t>
      </w:r>
      <w:proofErr w:type="spellStart"/>
      <w:r w:rsidRPr="00F72E0D">
        <w:rPr>
          <w:rFonts w:cs="Times New Roman"/>
          <w:sz w:val="24"/>
        </w:rPr>
        <w:t>Choba</w:t>
      </w:r>
      <w:proofErr w:type="spellEnd"/>
      <w:r w:rsidRPr="00F72E0D">
        <w:rPr>
          <w:rFonts w:cs="Times New Roman"/>
          <w:sz w:val="24"/>
        </w:rPr>
        <w:t xml:space="preserve">, and </w:t>
      </w:r>
      <w:proofErr w:type="spellStart"/>
      <w:r w:rsidRPr="00F72E0D">
        <w:rPr>
          <w:rFonts w:cs="Times New Roman"/>
          <w:sz w:val="24"/>
        </w:rPr>
        <w:t>Hardim</w:t>
      </w:r>
      <w:proofErr w:type="spellEnd"/>
      <w:r w:rsidRPr="00F72E0D">
        <w:rPr>
          <w:rFonts w:cs="Times New Roman"/>
          <w:sz w:val="24"/>
        </w:rPr>
        <w:t xml:space="preserve"> </w:t>
      </w:r>
      <w:proofErr w:type="spellStart"/>
      <w:r w:rsidRPr="00F72E0D">
        <w:rPr>
          <w:rFonts w:cs="Times New Roman"/>
          <w:sz w:val="24"/>
        </w:rPr>
        <w:t>kebeles</w:t>
      </w:r>
      <w:proofErr w:type="spellEnd"/>
      <w:r w:rsidRPr="00F72E0D">
        <w:rPr>
          <w:rFonts w:cs="Times New Roman"/>
          <w:sz w:val="24"/>
        </w:rPr>
        <w:t xml:space="preserve"> respectively. The result shows almost all of the respondents were engaged in tree planting in the study area. See (Fig: 4.9)</w:t>
      </w:r>
    </w:p>
    <w:p w:rsidR="00AA6293" w:rsidRPr="00F72E0D" w:rsidRDefault="00EC2E0C" w:rsidP="00922709">
      <w:pPr>
        <w:spacing w:before="0" w:line="360" w:lineRule="auto"/>
        <w:ind w:left="0" w:firstLine="0"/>
        <w:rPr>
          <w:rFonts w:cs="Times New Roman"/>
          <w:sz w:val="24"/>
        </w:rPr>
      </w:pPr>
      <w:r>
        <w:rPr>
          <w:rFonts w:cs="Times New Roman"/>
          <w:sz w:val="24"/>
        </w:rPr>
        <w:t xml:space="preserve">The size of tree planted in the watershed started from 2012 were 8.27 million in 98 ha, in 2013 were 8.9 million cover the 5200 ha, in 2014 the tree planted 18.01million which cover the </w:t>
      </w:r>
      <w:r w:rsidR="00C440E6">
        <w:rPr>
          <w:rFonts w:cs="Times New Roman"/>
          <w:sz w:val="24"/>
        </w:rPr>
        <w:t xml:space="preserve">5728 </w:t>
      </w:r>
      <w:r w:rsidR="00C440E6">
        <w:rPr>
          <w:rFonts w:cs="Times New Roman"/>
          <w:sz w:val="24"/>
        </w:rPr>
        <w:lastRenderedPageBreak/>
        <w:t>ha and in 2015 were 21.8 million cover the area11812.5ha were planted by house hold</w:t>
      </w:r>
      <w:r w:rsidR="00AF424B">
        <w:rPr>
          <w:rFonts w:cs="Times New Roman"/>
          <w:sz w:val="24"/>
        </w:rPr>
        <w:t>(</w:t>
      </w:r>
      <w:proofErr w:type="spellStart"/>
      <w:r w:rsidR="00AF424B">
        <w:rPr>
          <w:rFonts w:cs="Times New Roman"/>
          <w:sz w:val="24"/>
        </w:rPr>
        <w:t>Guba</w:t>
      </w:r>
      <w:proofErr w:type="spellEnd"/>
      <w:r w:rsidR="00AF424B">
        <w:rPr>
          <w:rFonts w:cs="Times New Roman"/>
          <w:sz w:val="24"/>
        </w:rPr>
        <w:t xml:space="preserve"> </w:t>
      </w:r>
      <w:proofErr w:type="spellStart"/>
      <w:r w:rsidR="00AF424B">
        <w:rPr>
          <w:rFonts w:cs="Times New Roman"/>
          <w:sz w:val="24"/>
        </w:rPr>
        <w:t>Qoricha</w:t>
      </w:r>
      <w:proofErr w:type="spellEnd"/>
      <w:r w:rsidR="00AF424B">
        <w:rPr>
          <w:rFonts w:cs="Times New Roman"/>
          <w:sz w:val="24"/>
        </w:rPr>
        <w:t xml:space="preserve"> </w:t>
      </w:r>
      <w:proofErr w:type="spellStart"/>
      <w:r w:rsidR="00AF424B">
        <w:rPr>
          <w:rFonts w:cs="Times New Roman"/>
          <w:sz w:val="24"/>
        </w:rPr>
        <w:t>Woreda</w:t>
      </w:r>
      <w:proofErr w:type="spellEnd"/>
      <w:r w:rsidR="00AF424B">
        <w:rPr>
          <w:rFonts w:cs="Times New Roman"/>
          <w:sz w:val="24"/>
        </w:rPr>
        <w:t xml:space="preserve"> Rural Agricultural Development Office).</w:t>
      </w:r>
    </w:p>
    <w:p w:rsidR="00AA6293" w:rsidRPr="00F72E0D" w:rsidRDefault="00AA6293" w:rsidP="00AA6293">
      <w:pPr>
        <w:spacing w:before="0" w:line="360" w:lineRule="auto"/>
        <w:ind w:left="0" w:firstLine="0"/>
        <w:rPr>
          <w:rFonts w:cs="Times New Roman"/>
          <w:sz w:val="24"/>
        </w:rPr>
      </w:pPr>
      <w:r w:rsidRPr="00F72E0D">
        <w:rPr>
          <w:rFonts w:cs="Times New Roman"/>
          <w:noProof/>
          <w:sz w:val="24"/>
        </w:rPr>
        <w:drawing>
          <wp:inline distT="0" distB="0" distL="0" distR="0">
            <wp:extent cx="5680001" cy="3838354"/>
            <wp:effectExtent l="19050" t="0" r="0" b="0"/>
            <wp:docPr id="11"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0" cstate="print"/>
                    <a:srcRect/>
                    <a:stretch>
                      <a:fillRect/>
                    </a:stretch>
                  </pic:blipFill>
                  <pic:spPr bwMode="auto">
                    <a:xfrm>
                      <a:off x="0" y="0"/>
                      <a:ext cx="5683911" cy="3840996"/>
                    </a:xfrm>
                    <a:prstGeom prst="rect">
                      <a:avLst/>
                    </a:prstGeom>
                    <a:noFill/>
                    <a:ln w="9525">
                      <a:noFill/>
                      <a:miter lim="800000"/>
                      <a:headEnd/>
                      <a:tailEnd/>
                    </a:ln>
                  </pic:spPr>
                </pic:pic>
              </a:graphicData>
            </a:graphic>
          </wp:inline>
        </w:drawing>
      </w:r>
    </w:p>
    <w:p w:rsidR="00EC2E0C" w:rsidRPr="00EC2E0C" w:rsidRDefault="00AA6293" w:rsidP="00EC2E0C">
      <w:pPr>
        <w:pStyle w:val="Caption"/>
        <w:spacing w:line="360" w:lineRule="auto"/>
        <w:ind w:hanging="720"/>
        <w:rPr>
          <w:rFonts w:ascii="Times New Roman" w:hAnsi="Times New Roman" w:cs="Times New Roman"/>
          <w:i w:val="0"/>
        </w:rPr>
      </w:pPr>
      <w:r>
        <w:rPr>
          <w:rFonts w:ascii="Times New Roman" w:hAnsi="Times New Roman" w:cs="Times New Roman"/>
          <w:i w:val="0"/>
        </w:rPr>
        <w:t xml:space="preserve">         </w:t>
      </w:r>
      <w:bookmarkStart w:id="318" w:name="_Toc493162146"/>
      <w:r>
        <w:rPr>
          <w:rFonts w:ascii="Times New Roman" w:hAnsi="Times New Roman" w:cs="Times New Roman"/>
          <w:i w:val="0"/>
        </w:rPr>
        <w:t>Fig.</w:t>
      </w:r>
      <w:r w:rsidRPr="00F72E0D">
        <w:rPr>
          <w:rFonts w:ascii="Times New Roman" w:hAnsi="Times New Roman" w:cs="Times New Roman"/>
          <w:i w:val="0"/>
        </w:rPr>
        <w:t>4</w:t>
      </w:r>
      <w:proofErr w:type="gramStart"/>
      <w:r w:rsidRPr="00F72E0D">
        <w:rPr>
          <w:rFonts w:ascii="Times New Roman" w:hAnsi="Times New Roman" w:cs="Times New Roman"/>
          <w:i w:val="0"/>
        </w:rPr>
        <w:t>.</w:t>
      </w:r>
      <w:proofErr w:type="gramEnd"/>
      <w:r w:rsidR="001B1D59" w:rsidRPr="00F72E0D">
        <w:rPr>
          <w:rFonts w:ascii="Times New Roman" w:hAnsi="Times New Roman" w:cs="Times New Roman"/>
          <w:i w:val="0"/>
        </w:rPr>
        <w:fldChar w:fldCharType="begin"/>
      </w:r>
      <w:r w:rsidRPr="00F72E0D">
        <w:rPr>
          <w:rFonts w:ascii="Times New Roman" w:hAnsi="Times New Roman" w:cs="Times New Roman"/>
          <w:i w:val="0"/>
        </w:rPr>
        <w:instrText xml:space="preserve"> SEQ Fig._4. \* ARABIC </w:instrText>
      </w:r>
      <w:r w:rsidR="001B1D59" w:rsidRPr="00F72E0D">
        <w:rPr>
          <w:rFonts w:ascii="Times New Roman" w:hAnsi="Times New Roman" w:cs="Times New Roman"/>
          <w:i w:val="0"/>
        </w:rPr>
        <w:fldChar w:fldCharType="separate"/>
      </w:r>
      <w:r>
        <w:rPr>
          <w:rFonts w:ascii="Times New Roman" w:hAnsi="Times New Roman" w:cs="Times New Roman"/>
          <w:i w:val="0"/>
          <w:noProof/>
        </w:rPr>
        <w:t>9</w:t>
      </w:r>
      <w:r w:rsidR="001B1D59" w:rsidRPr="00F72E0D">
        <w:rPr>
          <w:rFonts w:ascii="Times New Roman" w:hAnsi="Times New Roman" w:cs="Times New Roman"/>
          <w:i w:val="0"/>
        </w:rPr>
        <w:fldChar w:fldCharType="end"/>
      </w:r>
      <w:r w:rsidRPr="00F72E0D">
        <w:rPr>
          <w:rFonts w:ascii="Times New Roman" w:hAnsi="Times New Roman" w:cs="Times New Roman"/>
          <w:i w:val="0"/>
        </w:rPr>
        <w:t>: Shows that the respondent of household’s tree planting</w:t>
      </w:r>
      <w:bookmarkEnd w:id="318"/>
    </w:p>
    <w:p w:rsidR="00AA6293" w:rsidRPr="00F72E0D" w:rsidRDefault="00AA6293" w:rsidP="00AA6293">
      <w:pPr>
        <w:rPr>
          <w:rFonts w:cs="Times New Roman"/>
          <w:sz w:val="2"/>
        </w:rPr>
      </w:pPr>
    </w:p>
    <w:p w:rsidR="00AA6293" w:rsidRPr="00F72E0D" w:rsidRDefault="00AA6293" w:rsidP="00AA6293">
      <w:pPr>
        <w:pStyle w:val="Heading3"/>
        <w:spacing w:line="360" w:lineRule="auto"/>
        <w:ind w:left="0" w:firstLine="0"/>
        <w:rPr>
          <w:rFonts w:ascii="Times New Roman" w:hAnsi="Times New Roman" w:cs="Times New Roman"/>
          <w:b/>
          <w:color w:val="auto"/>
          <w:szCs w:val="26"/>
        </w:rPr>
      </w:pPr>
      <w:bookmarkStart w:id="319" w:name="_Toc485122623"/>
      <w:bookmarkStart w:id="320" w:name="_Toc486279601"/>
      <w:bookmarkStart w:id="321" w:name="_Toc493163846"/>
      <w:r w:rsidRPr="00F72E0D">
        <w:rPr>
          <w:rFonts w:ascii="Times New Roman" w:hAnsi="Times New Roman" w:cs="Times New Roman"/>
          <w:b/>
          <w:color w:val="auto"/>
          <w:szCs w:val="26"/>
        </w:rPr>
        <w:t>4.2.6</w:t>
      </w:r>
      <w:r>
        <w:rPr>
          <w:rFonts w:ascii="Times New Roman" w:hAnsi="Times New Roman" w:cs="Times New Roman"/>
          <w:b/>
          <w:color w:val="auto"/>
          <w:szCs w:val="26"/>
        </w:rPr>
        <w:t xml:space="preserve"> </w:t>
      </w:r>
      <w:r w:rsidRPr="00F72E0D">
        <w:rPr>
          <w:rFonts w:ascii="Times New Roman" w:hAnsi="Times New Roman" w:cs="Times New Roman"/>
          <w:b/>
          <w:color w:val="auto"/>
          <w:szCs w:val="26"/>
        </w:rPr>
        <w:t>Major source of House hold wood in the watershed</w:t>
      </w:r>
      <w:bookmarkEnd w:id="319"/>
      <w:bookmarkEnd w:id="320"/>
      <w:bookmarkEnd w:id="321"/>
    </w:p>
    <w:p w:rsidR="00AA6293" w:rsidRPr="00F72E0D" w:rsidRDefault="00AA6293" w:rsidP="00AA6293">
      <w:pPr>
        <w:pStyle w:val="Default"/>
        <w:spacing w:line="360" w:lineRule="auto"/>
        <w:ind w:left="0" w:firstLine="0"/>
        <w:rPr>
          <w:szCs w:val="22"/>
        </w:rPr>
      </w:pPr>
      <w:r w:rsidRPr="00F72E0D">
        <w:rPr>
          <w:szCs w:val="22"/>
        </w:rPr>
        <w:t xml:space="preserve">Watershed households acquire fuel wood from different sources: own plantation, community forest, natural forest, and state. In this research, households were asked about the sources of fuel wood from which they get for domestic consumption in all intervention period. Before watershed development the respondent’s households used for the source of fuel from the own plantation, community forest, natural forest, and state but now after Watershed management they gate only from buying and own private land households in three </w:t>
      </w:r>
      <w:proofErr w:type="spellStart"/>
      <w:r w:rsidRPr="00F72E0D">
        <w:rPr>
          <w:szCs w:val="22"/>
        </w:rPr>
        <w:t>kebeles</w:t>
      </w:r>
      <w:proofErr w:type="spellEnd"/>
      <w:r w:rsidRPr="00F72E0D">
        <w:rPr>
          <w:szCs w:val="22"/>
        </w:rPr>
        <w:t xml:space="preserve"> in watersheds. The result shows they have no other optional source for fuel for domestic consumption. Seethe (fig4.10)</w:t>
      </w:r>
    </w:p>
    <w:p w:rsidR="00AA6293" w:rsidRPr="00F72E0D" w:rsidRDefault="00AA6293" w:rsidP="00AA6293">
      <w:pPr>
        <w:pStyle w:val="ListParagraph"/>
        <w:spacing w:before="0" w:line="360" w:lineRule="auto"/>
        <w:ind w:left="390"/>
        <w:rPr>
          <w:rFonts w:cs="Times New Roman"/>
          <w:sz w:val="24"/>
        </w:rPr>
      </w:pPr>
    </w:p>
    <w:p w:rsidR="00AA6293" w:rsidRPr="00F72E0D" w:rsidRDefault="00AA6293" w:rsidP="00AA6293">
      <w:pPr>
        <w:spacing w:before="0" w:line="360" w:lineRule="auto"/>
        <w:ind w:left="0" w:firstLine="0"/>
        <w:rPr>
          <w:rFonts w:cs="Times New Roman"/>
          <w:sz w:val="24"/>
        </w:rPr>
      </w:pPr>
      <w:r>
        <w:rPr>
          <w:rFonts w:cs="Times New Roman"/>
          <w:noProof/>
          <w:sz w:val="24"/>
        </w:rPr>
        <w:lastRenderedPageBreak/>
        <w:drawing>
          <wp:inline distT="0" distB="0" distL="0" distR="0">
            <wp:extent cx="5826760" cy="3604260"/>
            <wp:effectExtent l="19050" t="0" r="2540" b="0"/>
            <wp:docPr id="1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cstate="print"/>
                    <a:srcRect/>
                    <a:stretch>
                      <a:fillRect/>
                    </a:stretch>
                  </pic:blipFill>
                  <pic:spPr bwMode="auto">
                    <a:xfrm>
                      <a:off x="0" y="0"/>
                      <a:ext cx="5826760" cy="3604260"/>
                    </a:xfrm>
                    <a:prstGeom prst="rect">
                      <a:avLst/>
                    </a:prstGeom>
                    <a:noFill/>
                    <a:ln w="9525">
                      <a:noFill/>
                      <a:miter lim="800000"/>
                      <a:headEnd/>
                      <a:tailEnd/>
                    </a:ln>
                  </pic:spPr>
                </pic:pic>
              </a:graphicData>
            </a:graphic>
          </wp:inline>
        </w:drawing>
      </w:r>
    </w:p>
    <w:p w:rsidR="00AA6293" w:rsidRPr="00F72E0D" w:rsidRDefault="00AA6293" w:rsidP="00AA6293">
      <w:pPr>
        <w:pStyle w:val="Caption"/>
        <w:ind w:left="0" w:firstLine="0"/>
        <w:rPr>
          <w:rFonts w:ascii="Times New Roman" w:hAnsi="Times New Roman" w:cs="Times New Roman"/>
          <w:i w:val="0"/>
        </w:rPr>
      </w:pPr>
      <w:bookmarkStart w:id="322" w:name="_Toc493162147"/>
      <w:r>
        <w:rPr>
          <w:rFonts w:ascii="Times New Roman" w:hAnsi="Times New Roman" w:cs="Times New Roman"/>
          <w:i w:val="0"/>
        </w:rPr>
        <w:t>Fig.</w:t>
      </w:r>
      <w:r w:rsidRPr="00F72E0D">
        <w:rPr>
          <w:rFonts w:ascii="Times New Roman" w:hAnsi="Times New Roman" w:cs="Times New Roman"/>
          <w:i w:val="0"/>
        </w:rPr>
        <w:t>4</w:t>
      </w:r>
      <w:proofErr w:type="gramStart"/>
      <w:r w:rsidRPr="00F72E0D">
        <w:rPr>
          <w:rFonts w:ascii="Times New Roman" w:hAnsi="Times New Roman" w:cs="Times New Roman"/>
          <w:i w:val="0"/>
        </w:rPr>
        <w:t>.</w:t>
      </w:r>
      <w:proofErr w:type="gramEnd"/>
      <w:r w:rsidR="001B1D59" w:rsidRPr="00F72E0D">
        <w:rPr>
          <w:rFonts w:ascii="Times New Roman" w:hAnsi="Times New Roman" w:cs="Times New Roman"/>
          <w:i w:val="0"/>
        </w:rPr>
        <w:fldChar w:fldCharType="begin"/>
      </w:r>
      <w:r w:rsidRPr="00F72E0D">
        <w:rPr>
          <w:rFonts w:ascii="Times New Roman" w:hAnsi="Times New Roman" w:cs="Times New Roman"/>
          <w:i w:val="0"/>
        </w:rPr>
        <w:instrText xml:space="preserve"> SEQ Fig._4. \* ARABIC </w:instrText>
      </w:r>
      <w:r w:rsidR="001B1D59" w:rsidRPr="00F72E0D">
        <w:rPr>
          <w:rFonts w:ascii="Times New Roman" w:hAnsi="Times New Roman" w:cs="Times New Roman"/>
          <w:i w:val="0"/>
        </w:rPr>
        <w:fldChar w:fldCharType="separate"/>
      </w:r>
      <w:r>
        <w:rPr>
          <w:rFonts w:ascii="Times New Roman" w:hAnsi="Times New Roman" w:cs="Times New Roman"/>
          <w:i w:val="0"/>
          <w:noProof/>
        </w:rPr>
        <w:t>10</w:t>
      </w:r>
      <w:r w:rsidR="001B1D59" w:rsidRPr="00F72E0D">
        <w:rPr>
          <w:rFonts w:ascii="Times New Roman" w:hAnsi="Times New Roman" w:cs="Times New Roman"/>
          <w:i w:val="0"/>
        </w:rPr>
        <w:fldChar w:fldCharType="end"/>
      </w:r>
      <w:r w:rsidRPr="00F72E0D">
        <w:rPr>
          <w:rFonts w:ascii="Times New Roman" w:hAnsi="Times New Roman" w:cs="Times New Roman"/>
          <w:i w:val="0"/>
        </w:rPr>
        <w:t>: Shows the response of household’s source of fuel wood</w:t>
      </w:r>
      <w:bookmarkEnd w:id="322"/>
    </w:p>
    <w:p w:rsidR="00AA6293" w:rsidRPr="00F72E0D" w:rsidRDefault="00AA6293" w:rsidP="00AA6293">
      <w:pPr>
        <w:rPr>
          <w:rFonts w:cs="Times New Roman"/>
          <w:sz w:val="2"/>
        </w:rPr>
      </w:pPr>
    </w:p>
    <w:p w:rsidR="00AA6293" w:rsidRPr="00F72E0D" w:rsidRDefault="00AA6293" w:rsidP="00AA6293">
      <w:pPr>
        <w:spacing w:before="0" w:line="360" w:lineRule="auto"/>
        <w:ind w:left="0" w:firstLine="0"/>
        <w:rPr>
          <w:rFonts w:cs="Times New Roman"/>
          <w:sz w:val="24"/>
        </w:rPr>
      </w:pPr>
      <w:r w:rsidRPr="00F72E0D">
        <w:rPr>
          <w:rFonts w:cs="Times New Roman"/>
          <w:sz w:val="24"/>
        </w:rPr>
        <w:t>The above fig4.10 showed that the source of HHs fuel wood consumption for construction, fuel Most of the respondent used before watershed intervention on government forest</w:t>
      </w:r>
      <w:r w:rsidR="00B620A3">
        <w:rPr>
          <w:rFonts w:cs="Times New Roman"/>
          <w:sz w:val="24"/>
        </w:rPr>
        <w:t xml:space="preserve"> </w:t>
      </w:r>
      <w:r w:rsidR="00742486">
        <w:rPr>
          <w:rFonts w:cs="Times New Roman"/>
          <w:sz w:val="24"/>
        </w:rPr>
        <w:t>57%</w:t>
      </w:r>
      <w:r w:rsidRPr="00F72E0D">
        <w:rPr>
          <w:rFonts w:cs="Times New Roman"/>
          <w:sz w:val="24"/>
        </w:rPr>
        <w:t>, community natural forest</w:t>
      </w:r>
      <w:r w:rsidR="00742486">
        <w:rPr>
          <w:rFonts w:cs="Times New Roman"/>
          <w:sz w:val="24"/>
        </w:rPr>
        <w:t xml:space="preserve"> 38%</w:t>
      </w:r>
      <w:r w:rsidRPr="00F72E0D">
        <w:rPr>
          <w:rFonts w:cs="Times New Roman"/>
          <w:sz w:val="24"/>
        </w:rPr>
        <w:t xml:space="preserve"> and others but after watershed intervention most of them used by buying </w:t>
      </w:r>
      <w:r w:rsidR="00742486">
        <w:rPr>
          <w:rFonts w:cs="Times New Roman"/>
          <w:sz w:val="24"/>
        </w:rPr>
        <w:t>95%</w:t>
      </w:r>
      <w:r w:rsidRPr="00F72E0D">
        <w:rPr>
          <w:rFonts w:cs="Times New Roman"/>
          <w:sz w:val="24"/>
        </w:rPr>
        <w:t>, from the own private land</w:t>
      </w:r>
      <w:r w:rsidR="00742486">
        <w:rPr>
          <w:rFonts w:cs="Times New Roman"/>
          <w:sz w:val="24"/>
        </w:rPr>
        <w:t xml:space="preserve"> 95%</w:t>
      </w:r>
      <w:r w:rsidRPr="00F72E0D">
        <w:rPr>
          <w:rFonts w:cs="Times New Roman"/>
          <w:sz w:val="24"/>
        </w:rPr>
        <w:t xml:space="preserve"> and others(charc</w:t>
      </w:r>
      <w:r w:rsidR="004917AB">
        <w:rPr>
          <w:rFonts w:cs="Times New Roman"/>
          <w:sz w:val="24"/>
        </w:rPr>
        <w:t>oal, crop residue and plastic). S</w:t>
      </w:r>
      <w:r w:rsidRPr="00F72E0D">
        <w:rPr>
          <w:rFonts w:cs="Times New Roman"/>
          <w:sz w:val="24"/>
        </w:rPr>
        <w:t>ee(Fig:4.10) the result showed that most of the respondent have the problem of fuel wood for food preparation and for construction after watershed intervention there is no biogas and fuel saver (stove).</w:t>
      </w:r>
    </w:p>
    <w:p w:rsidR="00AA6293" w:rsidRPr="00F72E0D" w:rsidRDefault="00AA6293" w:rsidP="00AA6293">
      <w:pPr>
        <w:pStyle w:val="Heading3"/>
        <w:spacing w:before="0" w:line="360" w:lineRule="auto"/>
        <w:ind w:left="0" w:firstLine="0"/>
        <w:rPr>
          <w:rFonts w:ascii="Times New Roman" w:hAnsi="Times New Roman" w:cs="Times New Roman"/>
          <w:b/>
          <w:color w:val="auto"/>
          <w:szCs w:val="26"/>
        </w:rPr>
      </w:pPr>
      <w:bookmarkStart w:id="323" w:name="_Toc485122624"/>
      <w:bookmarkStart w:id="324" w:name="_Toc486279602"/>
      <w:bookmarkStart w:id="325" w:name="_Toc493163847"/>
      <w:r w:rsidRPr="00F72E0D">
        <w:rPr>
          <w:rFonts w:ascii="Times New Roman" w:hAnsi="Times New Roman" w:cs="Times New Roman"/>
          <w:b/>
          <w:color w:val="auto"/>
          <w:szCs w:val="26"/>
        </w:rPr>
        <w:t>4.2.7</w:t>
      </w:r>
      <w:r w:rsidR="00287DB2">
        <w:rPr>
          <w:rFonts w:ascii="Times New Roman" w:hAnsi="Times New Roman" w:cs="Times New Roman"/>
          <w:b/>
          <w:color w:val="auto"/>
          <w:szCs w:val="26"/>
        </w:rPr>
        <w:t xml:space="preserve"> </w:t>
      </w:r>
      <w:r w:rsidRPr="00F72E0D">
        <w:rPr>
          <w:rFonts w:ascii="Times New Roman" w:hAnsi="Times New Roman" w:cs="Times New Roman"/>
          <w:b/>
          <w:color w:val="auto"/>
          <w:szCs w:val="26"/>
        </w:rPr>
        <w:t>The participation of households in the soil and water conservation</w:t>
      </w:r>
      <w:bookmarkEnd w:id="323"/>
      <w:bookmarkEnd w:id="324"/>
      <w:bookmarkEnd w:id="325"/>
    </w:p>
    <w:p w:rsidR="00AA6293" w:rsidRPr="00F72E0D" w:rsidRDefault="00AA6293" w:rsidP="00AA6293">
      <w:pPr>
        <w:spacing w:before="0" w:line="360" w:lineRule="auto"/>
        <w:ind w:left="0" w:firstLine="0"/>
        <w:rPr>
          <w:rFonts w:cs="Times New Roman"/>
          <w:sz w:val="24"/>
        </w:rPr>
      </w:pPr>
      <w:r w:rsidRPr="00F72E0D">
        <w:rPr>
          <w:rFonts w:cs="Times New Roman"/>
          <w:sz w:val="24"/>
        </w:rPr>
        <w:t>In this survey, an attempt was made to see the participation of rural households in SWC activities on their holdings by their own initiatives as well as by external forces. On the average, almost 75.78% of the respondents have SWC measures on SWC</w:t>
      </w:r>
      <w:r w:rsidR="00375B17">
        <w:rPr>
          <w:rFonts w:cs="Times New Roman"/>
          <w:sz w:val="24"/>
        </w:rPr>
        <w:t xml:space="preserve"> </w:t>
      </w:r>
      <w:r w:rsidR="001A2590">
        <w:rPr>
          <w:rFonts w:cs="Times New Roman"/>
          <w:sz w:val="24"/>
        </w:rPr>
        <w:t>whereas the</w:t>
      </w:r>
      <w:r w:rsidR="00375B17">
        <w:rPr>
          <w:rFonts w:cs="Times New Roman"/>
          <w:sz w:val="24"/>
        </w:rPr>
        <w:t xml:space="preserve"> </w:t>
      </w:r>
      <w:r w:rsidR="001A2590">
        <w:rPr>
          <w:rFonts w:cs="Times New Roman"/>
          <w:sz w:val="24"/>
        </w:rPr>
        <w:t xml:space="preserve">response </w:t>
      </w:r>
      <w:r w:rsidR="001A2590" w:rsidRPr="00F72E0D">
        <w:rPr>
          <w:rFonts w:cs="Times New Roman"/>
          <w:sz w:val="24"/>
        </w:rPr>
        <w:t>not</w:t>
      </w:r>
      <w:r w:rsidR="00375B17">
        <w:rPr>
          <w:rFonts w:cs="Times New Roman"/>
          <w:sz w:val="24"/>
        </w:rPr>
        <w:t xml:space="preserve"> participated were 24.21 </w:t>
      </w:r>
      <w:r w:rsidR="001A2590">
        <w:rPr>
          <w:rFonts w:cs="Times New Roman"/>
          <w:sz w:val="24"/>
        </w:rPr>
        <w:t>See</w:t>
      </w:r>
      <w:r w:rsidR="001A2590" w:rsidRPr="00F72E0D">
        <w:rPr>
          <w:rFonts w:cs="Times New Roman"/>
          <w:sz w:val="24"/>
        </w:rPr>
        <w:t xml:space="preserve"> (</w:t>
      </w:r>
      <w:r w:rsidRPr="00F72E0D">
        <w:rPr>
          <w:rFonts w:cs="Times New Roman"/>
          <w:sz w:val="24"/>
        </w:rPr>
        <w:t>Figure</w:t>
      </w:r>
      <w:r w:rsidR="007D5B8A">
        <w:rPr>
          <w:rFonts w:cs="Times New Roman"/>
          <w:sz w:val="24"/>
        </w:rPr>
        <w:t xml:space="preserve"> </w:t>
      </w:r>
      <w:r w:rsidRPr="00F72E0D">
        <w:rPr>
          <w:rFonts w:cs="Times New Roman"/>
          <w:sz w:val="24"/>
        </w:rPr>
        <w:t xml:space="preserve">4.11). </w:t>
      </w:r>
    </w:p>
    <w:p w:rsidR="00AA6293" w:rsidRPr="00F72E0D" w:rsidRDefault="00AA6293" w:rsidP="00AA6293">
      <w:pPr>
        <w:pStyle w:val="ListParagraph"/>
        <w:spacing w:before="0" w:line="360" w:lineRule="auto"/>
        <w:ind w:left="390"/>
        <w:rPr>
          <w:rFonts w:cs="Times New Roman"/>
          <w:sz w:val="24"/>
        </w:rPr>
      </w:pPr>
      <w:r w:rsidRPr="00F72E0D">
        <w:rPr>
          <w:rFonts w:cs="Times New Roman"/>
          <w:sz w:val="24"/>
        </w:rPr>
        <w:lastRenderedPageBreak/>
        <w:br w:type="textWrapping" w:clear="all"/>
      </w:r>
      <w:r w:rsidRPr="00F72E0D">
        <w:rPr>
          <w:rFonts w:cs="Times New Roman"/>
          <w:noProof/>
          <w:sz w:val="24"/>
        </w:rPr>
        <w:drawing>
          <wp:inline distT="0" distB="0" distL="0" distR="0">
            <wp:extent cx="5495925" cy="3714750"/>
            <wp:effectExtent l="19050" t="0" r="9525" b="0"/>
            <wp:docPr id="29"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2" cstate="print"/>
                    <a:srcRect/>
                    <a:stretch>
                      <a:fillRect/>
                    </a:stretch>
                  </pic:blipFill>
                  <pic:spPr bwMode="auto">
                    <a:xfrm>
                      <a:off x="0" y="0"/>
                      <a:ext cx="5495925" cy="3714750"/>
                    </a:xfrm>
                    <a:prstGeom prst="rect">
                      <a:avLst/>
                    </a:prstGeom>
                    <a:noFill/>
                    <a:ln w="9525">
                      <a:noFill/>
                      <a:miter lim="800000"/>
                      <a:headEnd/>
                      <a:tailEnd/>
                    </a:ln>
                  </pic:spPr>
                </pic:pic>
              </a:graphicData>
            </a:graphic>
          </wp:inline>
        </w:drawing>
      </w:r>
    </w:p>
    <w:p w:rsidR="00AA6293" w:rsidRPr="00F72E0D" w:rsidRDefault="00AA6293" w:rsidP="00AA6293">
      <w:pPr>
        <w:pStyle w:val="Caption"/>
        <w:spacing w:line="360" w:lineRule="auto"/>
        <w:ind w:hanging="720"/>
        <w:rPr>
          <w:rFonts w:ascii="Times New Roman" w:hAnsi="Times New Roman" w:cs="Times New Roman"/>
          <w:i w:val="0"/>
        </w:rPr>
      </w:pPr>
      <w:bookmarkStart w:id="326" w:name="_Toc493162148"/>
      <w:r>
        <w:rPr>
          <w:rFonts w:ascii="Times New Roman" w:hAnsi="Times New Roman" w:cs="Times New Roman"/>
          <w:i w:val="0"/>
        </w:rPr>
        <w:t>Fig.</w:t>
      </w:r>
      <w:r w:rsidRPr="00F72E0D">
        <w:rPr>
          <w:rFonts w:ascii="Times New Roman" w:hAnsi="Times New Roman" w:cs="Times New Roman"/>
          <w:i w:val="0"/>
        </w:rPr>
        <w:t>4</w:t>
      </w:r>
      <w:proofErr w:type="gramStart"/>
      <w:r w:rsidRPr="00F72E0D">
        <w:rPr>
          <w:rFonts w:ascii="Times New Roman" w:hAnsi="Times New Roman" w:cs="Times New Roman"/>
          <w:i w:val="0"/>
        </w:rPr>
        <w:t>.</w:t>
      </w:r>
      <w:proofErr w:type="gramEnd"/>
      <w:r w:rsidR="001B1D59" w:rsidRPr="00F72E0D">
        <w:rPr>
          <w:rFonts w:ascii="Times New Roman" w:hAnsi="Times New Roman" w:cs="Times New Roman"/>
          <w:i w:val="0"/>
        </w:rPr>
        <w:fldChar w:fldCharType="begin"/>
      </w:r>
      <w:r w:rsidRPr="00F72E0D">
        <w:rPr>
          <w:rFonts w:ascii="Times New Roman" w:hAnsi="Times New Roman" w:cs="Times New Roman"/>
          <w:i w:val="0"/>
        </w:rPr>
        <w:instrText xml:space="preserve"> SEQ Fig._4. \* ARABIC </w:instrText>
      </w:r>
      <w:r w:rsidR="001B1D59" w:rsidRPr="00F72E0D">
        <w:rPr>
          <w:rFonts w:ascii="Times New Roman" w:hAnsi="Times New Roman" w:cs="Times New Roman"/>
          <w:i w:val="0"/>
        </w:rPr>
        <w:fldChar w:fldCharType="separate"/>
      </w:r>
      <w:r>
        <w:rPr>
          <w:rFonts w:ascii="Times New Roman" w:hAnsi="Times New Roman" w:cs="Times New Roman"/>
          <w:i w:val="0"/>
          <w:noProof/>
        </w:rPr>
        <w:t>11</w:t>
      </w:r>
      <w:r w:rsidR="001B1D59" w:rsidRPr="00F72E0D">
        <w:rPr>
          <w:rFonts w:ascii="Times New Roman" w:hAnsi="Times New Roman" w:cs="Times New Roman"/>
          <w:i w:val="0"/>
        </w:rPr>
        <w:fldChar w:fldCharType="end"/>
      </w:r>
      <w:r w:rsidRPr="00F72E0D">
        <w:rPr>
          <w:rFonts w:ascii="Times New Roman" w:hAnsi="Times New Roman" w:cs="Times New Roman"/>
          <w:i w:val="0"/>
        </w:rPr>
        <w:t>: Shows the participation of households in the soil and water conservation</w:t>
      </w:r>
      <w:bookmarkEnd w:id="326"/>
    </w:p>
    <w:p w:rsidR="00AA6293" w:rsidRPr="00F72E0D" w:rsidRDefault="00AA6293" w:rsidP="00AA6293">
      <w:pPr>
        <w:rPr>
          <w:rFonts w:cs="Times New Roman"/>
          <w:sz w:val="2"/>
        </w:rPr>
      </w:pPr>
    </w:p>
    <w:p w:rsidR="00AA6293" w:rsidRPr="00F72E0D" w:rsidRDefault="00AA6293" w:rsidP="00AA6293">
      <w:pPr>
        <w:pStyle w:val="Heading3"/>
        <w:spacing w:before="0" w:line="360" w:lineRule="auto"/>
        <w:ind w:left="0" w:firstLine="0"/>
        <w:rPr>
          <w:rFonts w:ascii="Times New Roman" w:hAnsi="Times New Roman" w:cs="Times New Roman"/>
          <w:b/>
          <w:color w:val="auto"/>
          <w:szCs w:val="26"/>
        </w:rPr>
      </w:pPr>
      <w:bookmarkStart w:id="327" w:name="_Toc485122627"/>
      <w:bookmarkStart w:id="328" w:name="_Toc486279605"/>
      <w:bookmarkStart w:id="329" w:name="_Toc493163848"/>
      <w:r w:rsidRPr="00F72E0D">
        <w:rPr>
          <w:rFonts w:ascii="Times New Roman" w:hAnsi="Times New Roman" w:cs="Times New Roman"/>
          <w:b/>
          <w:color w:val="auto"/>
          <w:szCs w:val="26"/>
        </w:rPr>
        <w:t>4.2.8 Responsibility of collecting fuel for home</w:t>
      </w:r>
      <w:bookmarkEnd w:id="327"/>
      <w:bookmarkEnd w:id="328"/>
      <w:bookmarkEnd w:id="329"/>
    </w:p>
    <w:p w:rsidR="00AA6293" w:rsidRPr="00F72E0D" w:rsidRDefault="00AA6293" w:rsidP="00AA6293">
      <w:pPr>
        <w:spacing w:before="0" w:line="360" w:lineRule="auto"/>
        <w:ind w:left="0" w:firstLine="0"/>
        <w:rPr>
          <w:rFonts w:cs="Times New Roman"/>
          <w:color w:val="FF0000"/>
          <w:sz w:val="24"/>
        </w:rPr>
      </w:pPr>
      <w:r w:rsidRPr="00F72E0D">
        <w:rPr>
          <w:rFonts w:cs="Times New Roman"/>
          <w:sz w:val="24"/>
        </w:rPr>
        <w:t xml:space="preserve">Watershed inhabitants spend a lot of their time in collecting fuels (fuel wood, dung, crop residues). In Ethiopian culture, the kitchen is the domain of women and girls. A significant percentage of their working time and energy involves obtaining and using firewood.  The responsibility of collecting fuel and the time required to arrive at the fuel source were asked. The survey results clearly indicated that the burden of collecting fuel is mainly that of women’s (wives) and children’s (males or females) responsibility. As shown in (Fig 4.12) about 26%percent of women (wives), and 84%percent of female children and1.05% percent of male children have the task of collecting fuel in all three </w:t>
      </w:r>
      <w:proofErr w:type="spellStart"/>
      <w:r w:rsidRPr="00F72E0D">
        <w:rPr>
          <w:rFonts w:cs="Times New Roman"/>
          <w:sz w:val="24"/>
        </w:rPr>
        <w:t>kebeles</w:t>
      </w:r>
      <w:proofErr w:type="spellEnd"/>
      <w:r w:rsidRPr="00F72E0D">
        <w:rPr>
          <w:rFonts w:cs="Times New Roman"/>
          <w:sz w:val="24"/>
        </w:rPr>
        <w:t xml:space="preserve"> watersheds whereas the men (husbands)any share in this responsibility. See (fig: 4.12)</w:t>
      </w:r>
    </w:p>
    <w:p w:rsidR="00AA6293" w:rsidRPr="00F72E0D" w:rsidRDefault="00AA6293" w:rsidP="00AA6293">
      <w:pPr>
        <w:spacing w:before="0" w:after="0" w:line="360" w:lineRule="auto"/>
        <w:ind w:left="0" w:firstLine="0"/>
        <w:rPr>
          <w:rFonts w:cs="Times New Roman"/>
          <w:sz w:val="24"/>
        </w:rPr>
      </w:pPr>
      <w:r w:rsidRPr="00F72E0D">
        <w:rPr>
          <w:rFonts w:cs="Times New Roman"/>
          <w:noProof/>
          <w:sz w:val="24"/>
        </w:rPr>
        <w:lastRenderedPageBreak/>
        <w:drawing>
          <wp:inline distT="0" distB="0" distL="0" distR="0">
            <wp:extent cx="5403555" cy="3444949"/>
            <wp:effectExtent l="19050" t="0" r="6645" b="0"/>
            <wp:docPr id="30"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3" cstate="print"/>
                    <a:srcRect/>
                    <a:stretch>
                      <a:fillRect/>
                    </a:stretch>
                  </pic:blipFill>
                  <pic:spPr bwMode="auto">
                    <a:xfrm>
                      <a:off x="0" y="0"/>
                      <a:ext cx="5408419" cy="3448050"/>
                    </a:xfrm>
                    <a:prstGeom prst="rect">
                      <a:avLst/>
                    </a:prstGeom>
                    <a:noFill/>
                    <a:ln w="9525">
                      <a:noFill/>
                      <a:miter lim="800000"/>
                      <a:headEnd/>
                      <a:tailEnd/>
                    </a:ln>
                  </pic:spPr>
                </pic:pic>
              </a:graphicData>
            </a:graphic>
          </wp:inline>
        </w:drawing>
      </w:r>
    </w:p>
    <w:p w:rsidR="00AA6293" w:rsidRPr="00F72E0D" w:rsidRDefault="00AA6293" w:rsidP="00AA6293">
      <w:pPr>
        <w:pStyle w:val="Caption"/>
        <w:spacing w:before="0" w:line="360" w:lineRule="auto"/>
        <w:ind w:hanging="720"/>
        <w:rPr>
          <w:rFonts w:ascii="Times New Roman" w:hAnsi="Times New Roman" w:cs="Times New Roman"/>
          <w:i w:val="0"/>
        </w:rPr>
      </w:pPr>
      <w:bookmarkStart w:id="330" w:name="_Toc493162149"/>
      <w:r>
        <w:rPr>
          <w:rFonts w:ascii="Times New Roman" w:hAnsi="Times New Roman" w:cs="Times New Roman"/>
          <w:i w:val="0"/>
        </w:rPr>
        <w:t>Fig.</w:t>
      </w:r>
      <w:r w:rsidRPr="00F72E0D">
        <w:rPr>
          <w:rFonts w:ascii="Times New Roman" w:hAnsi="Times New Roman" w:cs="Times New Roman"/>
          <w:i w:val="0"/>
        </w:rPr>
        <w:t>4</w:t>
      </w:r>
      <w:proofErr w:type="gramStart"/>
      <w:r w:rsidRPr="00F72E0D">
        <w:rPr>
          <w:rFonts w:ascii="Times New Roman" w:hAnsi="Times New Roman" w:cs="Times New Roman"/>
          <w:i w:val="0"/>
        </w:rPr>
        <w:t>.</w:t>
      </w:r>
      <w:proofErr w:type="gramEnd"/>
      <w:r w:rsidR="001B1D59" w:rsidRPr="00F72E0D">
        <w:rPr>
          <w:rFonts w:ascii="Times New Roman" w:hAnsi="Times New Roman" w:cs="Times New Roman"/>
          <w:i w:val="0"/>
        </w:rPr>
        <w:fldChar w:fldCharType="begin"/>
      </w:r>
      <w:r w:rsidRPr="00F72E0D">
        <w:rPr>
          <w:rFonts w:ascii="Times New Roman" w:hAnsi="Times New Roman" w:cs="Times New Roman"/>
          <w:i w:val="0"/>
        </w:rPr>
        <w:instrText xml:space="preserve"> SEQ Fig._4. \* ARABIC </w:instrText>
      </w:r>
      <w:r w:rsidR="001B1D59" w:rsidRPr="00F72E0D">
        <w:rPr>
          <w:rFonts w:ascii="Times New Roman" w:hAnsi="Times New Roman" w:cs="Times New Roman"/>
          <w:i w:val="0"/>
        </w:rPr>
        <w:fldChar w:fldCharType="separate"/>
      </w:r>
      <w:r>
        <w:rPr>
          <w:rFonts w:ascii="Times New Roman" w:hAnsi="Times New Roman" w:cs="Times New Roman"/>
          <w:i w:val="0"/>
          <w:noProof/>
        </w:rPr>
        <w:t>12</w:t>
      </w:r>
      <w:r w:rsidR="001B1D59" w:rsidRPr="00F72E0D">
        <w:rPr>
          <w:rFonts w:ascii="Times New Roman" w:hAnsi="Times New Roman" w:cs="Times New Roman"/>
          <w:i w:val="0"/>
        </w:rPr>
        <w:fldChar w:fldCharType="end"/>
      </w:r>
      <w:r w:rsidRPr="00F72E0D">
        <w:rPr>
          <w:rFonts w:ascii="Times New Roman" w:hAnsi="Times New Roman" w:cs="Times New Roman"/>
          <w:i w:val="0"/>
        </w:rPr>
        <w:t>: The responses of the household’s responsibility of collecting fuel for home</w:t>
      </w:r>
      <w:bookmarkEnd w:id="330"/>
    </w:p>
    <w:p w:rsidR="00AA6293" w:rsidRPr="00F72E0D" w:rsidRDefault="00AA6293" w:rsidP="00AA6293">
      <w:pPr>
        <w:spacing w:before="0"/>
        <w:rPr>
          <w:rFonts w:cs="Times New Roman"/>
          <w:sz w:val="2"/>
        </w:rPr>
      </w:pPr>
    </w:p>
    <w:p w:rsidR="00AA6293" w:rsidRPr="00F72E0D" w:rsidRDefault="00AA6293" w:rsidP="00AA6293">
      <w:pPr>
        <w:pStyle w:val="Heading3"/>
        <w:spacing w:line="360" w:lineRule="auto"/>
        <w:ind w:left="0" w:firstLine="0"/>
        <w:rPr>
          <w:rFonts w:ascii="Times New Roman" w:hAnsi="Times New Roman" w:cs="Times New Roman"/>
          <w:b/>
          <w:color w:val="auto"/>
          <w:szCs w:val="26"/>
        </w:rPr>
      </w:pPr>
      <w:bookmarkStart w:id="331" w:name="_Toc485122628"/>
      <w:bookmarkStart w:id="332" w:name="_Toc486279606"/>
      <w:bookmarkStart w:id="333" w:name="_Toc493163849"/>
      <w:r w:rsidRPr="00F72E0D">
        <w:rPr>
          <w:rFonts w:ascii="Times New Roman" w:hAnsi="Times New Roman" w:cs="Times New Roman"/>
          <w:b/>
          <w:color w:val="auto"/>
          <w:szCs w:val="26"/>
        </w:rPr>
        <w:t>4.2.9</w:t>
      </w:r>
      <w:r w:rsidR="00A10D50">
        <w:rPr>
          <w:rFonts w:ascii="Times New Roman" w:hAnsi="Times New Roman" w:cs="Times New Roman"/>
          <w:b/>
          <w:color w:val="auto"/>
          <w:szCs w:val="26"/>
        </w:rPr>
        <w:t xml:space="preserve"> </w:t>
      </w:r>
      <w:r w:rsidRPr="00F72E0D">
        <w:rPr>
          <w:rFonts w:ascii="Times New Roman" w:hAnsi="Times New Roman" w:cs="Times New Roman"/>
          <w:b/>
          <w:color w:val="auto"/>
          <w:szCs w:val="26"/>
        </w:rPr>
        <w:t>Impact on Crop Production and diversification</w:t>
      </w:r>
      <w:bookmarkEnd w:id="331"/>
      <w:bookmarkEnd w:id="332"/>
      <w:bookmarkEnd w:id="333"/>
    </w:p>
    <w:p w:rsidR="00AA6293" w:rsidRPr="00797A9D" w:rsidRDefault="00AA6293" w:rsidP="00797A9D">
      <w:pPr>
        <w:spacing w:before="0" w:after="0" w:line="360" w:lineRule="auto"/>
        <w:ind w:left="0" w:firstLine="0"/>
        <w:rPr>
          <w:rFonts w:cs="Times New Roman"/>
          <w:sz w:val="24"/>
          <w:szCs w:val="24"/>
        </w:rPr>
      </w:pPr>
      <w:r w:rsidRPr="00F72E0D">
        <w:rPr>
          <w:rFonts w:cs="Times New Roman"/>
          <w:sz w:val="24"/>
        </w:rPr>
        <w:t xml:space="preserve">The crop is the most important source of household income in the study area. The main crops in the study area were barley, wheat, maize, and sorghums. This indicates that most of the households were dependent on crop production as a primary source of their income. Due to the different watershed interventions the productivity of most of the crops were increased and in turn increased the household’s income see (Fig: 4.13) from the three </w:t>
      </w:r>
      <w:proofErr w:type="spellStart"/>
      <w:r w:rsidRPr="00F72E0D">
        <w:rPr>
          <w:rFonts w:cs="Times New Roman"/>
          <w:sz w:val="24"/>
        </w:rPr>
        <w:t>kebeles</w:t>
      </w:r>
      <w:proofErr w:type="spellEnd"/>
      <w:r w:rsidRPr="00F72E0D">
        <w:rPr>
          <w:rFonts w:cs="Times New Roman"/>
          <w:sz w:val="24"/>
        </w:rPr>
        <w:t xml:space="preserve"> respondents the responses that say YES were 35%22%, 17%, in Cafe </w:t>
      </w:r>
      <w:proofErr w:type="spellStart"/>
      <w:r w:rsidRPr="00F72E0D">
        <w:rPr>
          <w:rFonts w:cs="Times New Roman"/>
          <w:sz w:val="24"/>
        </w:rPr>
        <w:t>Jalala</w:t>
      </w:r>
      <w:proofErr w:type="spellEnd"/>
      <w:r w:rsidRPr="00F72E0D">
        <w:rPr>
          <w:rFonts w:cs="Times New Roman"/>
          <w:sz w:val="24"/>
        </w:rPr>
        <w:t xml:space="preserve">, </w:t>
      </w:r>
      <w:proofErr w:type="spellStart"/>
      <w:r w:rsidRPr="00F72E0D">
        <w:rPr>
          <w:rFonts w:cs="Times New Roman"/>
          <w:sz w:val="24"/>
        </w:rPr>
        <w:t>Choba</w:t>
      </w:r>
      <w:proofErr w:type="spellEnd"/>
      <w:r w:rsidRPr="00F72E0D">
        <w:rPr>
          <w:rFonts w:cs="Times New Roman"/>
          <w:sz w:val="24"/>
        </w:rPr>
        <w:t xml:space="preserve">, and </w:t>
      </w:r>
      <w:proofErr w:type="spellStart"/>
      <w:r w:rsidRPr="00F72E0D">
        <w:rPr>
          <w:rFonts w:cs="Times New Roman"/>
          <w:sz w:val="24"/>
        </w:rPr>
        <w:t>Hardim</w:t>
      </w:r>
      <w:proofErr w:type="spellEnd"/>
      <w:r w:rsidRPr="00F72E0D">
        <w:rPr>
          <w:rFonts w:cs="Times New Roman"/>
          <w:sz w:val="24"/>
        </w:rPr>
        <w:t xml:space="preserve"> respectively while, who say NO were 10%</w:t>
      </w:r>
      <w:proofErr w:type="gramStart"/>
      <w:r w:rsidRPr="00F72E0D">
        <w:rPr>
          <w:rFonts w:cs="Times New Roman"/>
          <w:sz w:val="24"/>
        </w:rPr>
        <w:t>,8</w:t>
      </w:r>
      <w:proofErr w:type="gramEnd"/>
      <w:r w:rsidRPr="00F72E0D">
        <w:rPr>
          <w:rFonts w:cs="Times New Roman"/>
          <w:sz w:val="24"/>
        </w:rPr>
        <w:t xml:space="preserve">%, and 3% were </w:t>
      </w:r>
      <w:proofErr w:type="spellStart"/>
      <w:r w:rsidRPr="00F72E0D">
        <w:rPr>
          <w:rFonts w:cs="Times New Roman"/>
          <w:sz w:val="24"/>
        </w:rPr>
        <w:t>Choba</w:t>
      </w:r>
      <w:proofErr w:type="spellEnd"/>
      <w:r w:rsidRPr="00F72E0D">
        <w:rPr>
          <w:rFonts w:cs="Times New Roman"/>
          <w:sz w:val="24"/>
        </w:rPr>
        <w:t xml:space="preserve">, Café </w:t>
      </w:r>
      <w:proofErr w:type="spellStart"/>
      <w:r w:rsidRPr="00F72E0D">
        <w:rPr>
          <w:rFonts w:cs="Times New Roman"/>
          <w:sz w:val="24"/>
        </w:rPr>
        <w:t>jalala</w:t>
      </w:r>
      <w:proofErr w:type="spellEnd"/>
      <w:r w:rsidRPr="00F72E0D">
        <w:rPr>
          <w:rFonts w:cs="Times New Roman"/>
          <w:sz w:val="24"/>
        </w:rPr>
        <w:t xml:space="preserve"> and </w:t>
      </w:r>
      <w:proofErr w:type="spellStart"/>
      <w:r w:rsidRPr="00F72E0D">
        <w:rPr>
          <w:rFonts w:cs="Times New Roman"/>
          <w:sz w:val="24"/>
        </w:rPr>
        <w:t>Hardim</w:t>
      </w:r>
      <w:proofErr w:type="spellEnd"/>
      <w:r w:rsidRPr="00F72E0D">
        <w:rPr>
          <w:rFonts w:cs="Times New Roman"/>
          <w:sz w:val="24"/>
        </w:rPr>
        <w:t xml:space="preserve"> respectively see(Fig:4.13). </w:t>
      </w:r>
      <w:r w:rsidR="0010682C" w:rsidRPr="00AC0B2D">
        <w:rPr>
          <w:rFonts w:cs="Times New Roman"/>
          <w:sz w:val="24"/>
          <w:szCs w:val="24"/>
        </w:rPr>
        <w:t xml:space="preserve">In 2012 the crop production 6 Ku/ha due to the farmer used improved seed and fertilizers </w:t>
      </w:r>
      <w:r w:rsidR="0010682C" w:rsidRPr="00AC0B2D">
        <w:rPr>
          <w:rFonts w:cs="Times New Roman"/>
          <w:bCs/>
          <w:iCs/>
          <w:sz w:val="24"/>
          <w:szCs w:val="24"/>
        </w:rPr>
        <w:t xml:space="preserve">2784.5 DAP and 68 Urea while in 2016 the amount of the fertilizer used to improve crop production were increased </w:t>
      </w:r>
      <w:r w:rsidR="0010682C" w:rsidRPr="00AC0B2D">
        <w:rPr>
          <w:rFonts w:cs="Times New Roman"/>
          <w:bCs/>
          <w:sz w:val="24"/>
          <w:szCs w:val="24"/>
        </w:rPr>
        <w:t>3685DAP and 1420 UREA</w:t>
      </w:r>
      <w:r w:rsidR="0010682C">
        <w:rPr>
          <w:rFonts w:cs="Times New Roman"/>
          <w:bCs/>
          <w:sz w:val="24"/>
          <w:szCs w:val="24"/>
        </w:rPr>
        <w:t xml:space="preserve"> the crop production</w:t>
      </w:r>
      <w:r w:rsidR="0010682C" w:rsidRPr="00AC0B2D">
        <w:rPr>
          <w:rFonts w:cs="Times New Roman"/>
          <w:bCs/>
          <w:sz w:val="24"/>
          <w:szCs w:val="24"/>
        </w:rPr>
        <w:t xml:space="preserve"> ware</w:t>
      </w:r>
      <w:r w:rsidR="0010682C">
        <w:rPr>
          <w:rFonts w:cs="Times New Roman"/>
          <w:bCs/>
          <w:sz w:val="24"/>
          <w:szCs w:val="24"/>
        </w:rPr>
        <w:t xml:space="preserve"> </w:t>
      </w:r>
      <w:r w:rsidR="0010682C" w:rsidRPr="00AC0B2D">
        <w:rPr>
          <w:rFonts w:cs="Times New Roman"/>
          <w:bCs/>
          <w:sz w:val="24"/>
          <w:szCs w:val="24"/>
        </w:rPr>
        <w:t>26.35Ku/ha</w:t>
      </w:r>
      <w:r w:rsidR="00797A9D">
        <w:rPr>
          <w:rFonts w:cs="Times New Roman"/>
          <w:sz w:val="24"/>
          <w:szCs w:val="24"/>
        </w:rPr>
        <w:t xml:space="preserve"> </w:t>
      </w:r>
      <w:r w:rsidR="00787CCF">
        <w:rPr>
          <w:rFonts w:cs="Times New Roman"/>
          <w:sz w:val="24"/>
          <w:szCs w:val="24"/>
        </w:rPr>
        <w:t>(</w:t>
      </w:r>
      <w:proofErr w:type="spellStart"/>
      <w:r w:rsidR="00787CCF" w:rsidRPr="00F72E0D">
        <w:rPr>
          <w:rFonts w:cs="Times New Roman"/>
        </w:rPr>
        <w:t>Guba</w:t>
      </w:r>
      <w:proofErr w:type="spellEnd"/>
      <w:r w:rsidR="00787CCF">
        <w:rPr>
          <w:rFonts w:cs="Times New Roman"/>
        </w:rPr>
        <w:t xml:space="preserve"> </w:t>
      </w:r>
      <w:proofErr w:type="spellStart"/>
      <w:r w:rsidR="00787CCF" w:rsidRPr="00F72E0D">
        <w:rPr>
          <w:rFonts w:cs="Times New Roman"/>
        </w:rPr>
        <w:t>Qoricha</w:t>
      </w:r>
      <w:proofErr w:type="spellEnd"/>
      <w:r w:rsidR="00787CCF">
        <w:rPr>
          <w:rFonts w:cs="Times New Roman"/>
        </w:rPr>
        <w:t xml:space="preserve"> </w:t>
      </w:r>
      <w:proofErr w:type="spellStart"/>
      <w:r w:rsidR="00787CCF" w:rsidRPr="00F72E0D">
        <w:rPr>
          <w:rFonts w:cs="Times New Roman"/>
        </w:rPr>
        <w:t>Woreda</w:t>
      </w:r>
      <w:proofErr w:type="spellEnd"/>
      <w:r w:rsidR="00787CCF" w:rsidRPr="00F72E0D">
        <w:rPr>
          <w:rFonts w:cs="Times New Roman"/>
        </w:rPr>
        <w:t xml:space="preserve"> ARD office</w:t>
      </w:r>
      <w:r w:rsidR="00787CCF">
        <w:rPr>
          <w:rFonts w:cs="Times New Roman"/>
          <w:sz w:val="24"/>
        </w:rPr>
        <w:t xml:space="preserve">). </w:t>
      </w:r>
      <w:r w:rsidRPr="00F72E0D">
        <w:rPr>
          <w:rFonts w:cs="Times New Roman"/>
          <w:sz w:val="24"/>
        </w:rPr>
        <w:t>Also, the crop productivity increased the food is not satisfactory for house hold in the watershed throughout the year the source of this is until today they take aid.</w:t>
      </w:r>
    </w:p>
    <w:p w:rsidR="00AA6293" w:rsidRPr="00F72E0D" w:rsidRDefault="00AA6293" w:rsidP="0010682C">
      <w:pPr>
        <w:widowControl w:val="0"/>
        <w:autoSpaceDE w:val="0"/>
        <w:autoSpaceDN w:val="0"/>
        <w:adjustRightInd w:val="0"/>
        <w:spacing w:before="0" w:after="0" w:line="360" w:lineRule="auto"/>
        <w:ind w:left="480" w:hanging="480"/>
        <w:rPr>
          <w:rFonts w:cs="Times New Roman"/>
          <w:sz w:val="24"/>
        </w:rPr>
      </w:pPr>
    </w:p>
    <w:p w:rsidR="00AA6293" w:rsidRPr="00F72E0D" w:rsidRDefault="00AA6293" w:rsidP="0010682C">
      <w:pPr>
        <w:spacing w:before="0" w:after="0" w:line="360" w:lineRule="auto"/>
        <w:rPr>
          <w:rFonts w:cs="Times New Roman"/>
          <w:sz w:val="24"/>
        </w:rPr>
      </w:pPr>
    </w:p>
    <w:p w:rsidR="00AA6293" w:rsidRPr="00F72E0D" w:rsidRDefault="00AA6293" w:rsidP="00AA6293">
      <w:pPr>
        <w:spacing w:before="0" w:line="360" w:lineRule="auto"/>
        <w:ind w:left="0" w:firstLine="0"/>
        <w:rPr>
          <w:rFonts w:cs="Times New Roman"/>
          <w:sz w:val="24"/>
        </w:rPr>
      </w:pPr>
      <w:r w:rsidRPr="00F72E0D">
        <w:rPr>
          <w:rFonts w:cs="Times New Roman"/>
          <w:noProof/>
          <w:sz w:val="24"/>
        </w:rPr>
        <w:lastRenderedPageBreak/>
        <w:drawing>
          <wp:inline distT="0" distB="0" distL="0" distR="0">
            <wp:extent cx="4695825" cy="3390900"/>
            <wp:effectExtent l="19050" t="0" r="9525" b="0"/>
            <wp:docPr id="31"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4" cstate="print"/>
                    <a:srcRect/>
                    <a:stretch>
                      <a:fillRect/>
                    </a:stretch>
                  </pic:blipFill>
                  <pic:spPr bwMode="auto">
                    <a:xfrm>
                      <a:off x="0" y="0"/>
                      <a:ext cx="4695825" cy="3390900"/>
                    </a:xfrm>
                    <a:prstGeom prst="rect">
                      <a:avLst/>
                    </a:prstGeom>
                    <a:noFill/>
                    <a:ln w="9525">
                      <a:noFill/>
                      <a:miter lim="800000"/>
                      <a:headEnd/>
                      <a:tailEnd/>
                    </a:ln>
                  </pic:spPr>
                </pic:pic>
              </a:graphicData>
            </a:graphic>
          </wp:inline>
        </w:drawing>
      </w:r>
    </w:p>
    <w:p w:rsidR="00AA6293" w:rsidRPr="00F72E0D" w:rsidRDefault="00DD3F71" w:rsidP="00AA6293">
      <w:pPr>
        <w:pStyle w:val="Caption"/>
        <w:spacing w:line="360" w:lineRule="auto"/>
        <w:ind w:hanging="720"/>
        <w:rPr>
          <w:rFonts w:ascii="Times New Roman" w:hAnsi="Times New Roman" w:cs="Times New Roman"/>
          <w:i w:val="0"/>
        </w:rPr>
      </w:pPr>
      <w:bookmarkStart w:id="334" w:name="_Toc493162150"/>
      <w:r>
        <w:rPr>
          <w:rFonts w:ascii="Times New Roman" w:hAnsi="Times New Roman" w:cs="Times New Roman"/>
          <w:i w:val="0"/>
        </w:rPr>
        <w:t>Fig.</w:t>
      </w:r>
      <w:r w:rsidR="00AA6293" w:rsidRPr="00F72E0D">
        <w:rPr>
          <w:rFonts w:ascii="Times New Roman" w:hAnsi="Times New Roman" w:cs="Times New Roman"/>
          <w:i w:val="0"/>
        </w:rPr>
        <w:t>4</w:t>
      </w:r>
      <w:proofErr w:type="gramStart"/>
      <w:r w:rsidR="00AA6293" w:rsidRPr="00F72E0D">
        <w:rPr>
          <w:rFonts w:ascii="Times New Roman" w:hAnsi="Times New Roman" w:cs="Times New Roman"/>
          <w:i w:val="0"/>
        </w:rPr>
        <w:t>.</w:t>
      </w:r>
      <w:proofErr w:type="gramEnd"/>
      <w:r w:rsidR="001B1D59" w:rsidRPr="00F72E0D">
        <w:rPr>
          <w:rFonts w:ascii="Times New Roman" w:hAnsi="Times New Roman" w:cs="Times New Roman"/>
          <w:i w:val="0"/>
        </w:rPr>
        <w:fldChar w:fldCharType="begin"/>
      </w:r>
      <w:r w:rsidR="00AA6293" w:rsidRPr="00F72E0D">
        <w:rPr>
          <w:rFonts w:ascii="Times New Roman" w:hAnsi="Times New Roman" w:cs="Times New Roman"/>
          <w:i w:val="0"/>
        </w:rPr>
        <w:instrText xml:space="preserve"> SEQ Fig._4. \* ARABIC </w:instrText>
      </w:r>
      <w:r w:rsidR="001B1D59" w:rsidRPr="00F72E0D">
        <w:rPr>
          <w:rFonts w:ascii="Times New Roman" w:hAnsi="Times New Roman" w:cs="Times New Roman"/>
          <w:i w:val="0"/>
        </w:rPr>
        <w:fldChar w:fldCharType="separate"/>
      </w:r>
      <w:r w:rsidR="00AA6293">
        <w:rPr>
          <w:rFonts w:ascii="Times New Roman" w:hAnsi="Times New Roman" w:cs="Times New Roman"/>
          <w:i w:val="0"/>
          <w:noProof/>
        </w:rPr>
        <w:t>13</w:t>
      </w:r>
      <w:r w:rsidR="001B1D59" w:rsidRPr="00F72E0D">
        <w:rPr>
          <w:rFonts w:ascii="Times New Roman" w:hAnsi="Times New Roman" w:cs="Times New Roman"/>
          <w:i w:val="0"/>
        </w:rPr>
        <w:fldChar w:fldCharType="end"/>
      </w:r>
      <w:r w:rsidR="00AA6293" w:rsidRPr="00F72E0D">
        <w:rPr>
          <w:rFonts w:ascii="Times New Roman" w:hAnsi="Times New Roman" w:cs="Times New Roman"/>
          <w:i w:val="0"/>
        </w:rPr>
        <w:t>: Shows that the response of households increasing in crop production</w:t>
      </w:r>
      <w:bookmarkEnd w:id="334"/>
    </w:p>
    <w:p w:rsidR="00AA6293" w:rsidRPr="00F72E0D" w:rsidRDefault="00AA6293" w:rsidP="00AA6293">
      <w:pPr>
        <w:rPr>
          <w:rFonts w:cs="Times New Roman"/>
          <w:sz w:val="2"/>
        </w:rPr>
      </w:pPr>
    </w:p>
    <w:p w:rsidR="00AA6293" w:rsidRPr="00F72E0D" w:rsidRDefault="00AA6293" w:rsidP="00AA6293">
      <w:pPr>
        <w:pStyle w:val="Heading3"/>
        <w:spacing w:before="0" w:line="360" w:lineRule="auto"/>
        <w:ind w:left="0" w:firstLine="0"/>
        <w:rPr>
          <w:rFonts w:ascii="Times New Roman" w:hAnsi="Times New Roman" w:cs="Times New Roman"/>
          <w:b/>
          <w:color w:val="auto"/>
          <w:szCs w:val="22"/>
        </w:rPr>
      </w:pPr>
      <w:bookmarkStart w:id="335" w:name="_Toc485122630"/>
      <w:bookmarkStart w:id="336" w:name="_Toc486279608"/>
      <w:bookmarkStart w:id="337" w:name="_Toc485122631"/>
      <w:bookmarkStart w:id="338" w:name="_Toc486279609"/>
      <w:bookmarkStart w:id="339" w:name="_Toc493163850"/>
      <w:bookmarkEnd w:id="335"/>
      <w:bookmarkEnd w:id="336"/>
      <w:r w:rsidRPr="00F72E0D">
        <w:rPr>
          <w:rFonts w:ascii="Times New Roman" w:hAnsi="Times New Roman" w:cs="Times New Roman"/>
          <w:b/>
          <w:color w:val="auto"/>
          <w:sz w:val="30"/>
          <w:szCs w:val="28"/>
        </w:rPr>
        <w:t>4.3. Watershed Management Practices</w:t>
      </w:r>
      <w:bookmarkEnd w:id="337"/>
      <w:bookmarkEnd w:id="338"/>
      <w:bookmarkEnd w:id="339"/>
    </w:p>
    <w:p w:rsidR="00AA6293" w:rsidRPr="00F72E0D" w:rsidRDefault="00AA6293" w:rsidP="00AA6293">
      <w:pPr>
        <w:pStyle w:val="Heading3"/>
        <w:spacing w:before="0" w:line="360" w:lineRule="auto"/>
        <w:ind w:left="0" w:firstLine="0"/>
        <w:rPr>
          <w:rFonts w:ascii="Times New Roman" w:hAnsi="Times New Roman" w:cs="Times New Roman"/>
          <w:b/>
          <w:color w:val="auto"/>
          <w:szCs w:val="26"/>
        </w:rPr>
      </w:pPr>
      <w:bookmarkStart w:id="340" w:name="_Toc485122632"/>
      <w:bookmarkStart w:id="341" w:name="_Toc486279610"/>
      <w:bookmarkStart w:id="342" w:name="_Toc493163851"/>
      <w:r w:rsidRPr="00F72E0D">
        <w:rPr>
          <w:rFonts w:ascii="Times New Roman" w:hAnsi="Times New Roman" w:cs="Times New Roman"/>
          <w:b/>
          <w:noProof/>
          <w:color w:val="auto"/>
          <w:szCs w:val="26"/>
        </w:rPr>
        <w:t>4.3.1</w:t>
      </w:r>
      <w:r w:rsidRPr="00F72E0D">
        <w:rPr>
          <w:rFonts w:ascii="Times New Roman" w:hAnsi="Times New Roman" w:cs="Times New Roman"/>
          <w:b/>
          <w:color w:val="auto"/>
          <w:szCs w:val="26"/>
        </w:rPr>
        <w:t xml:space="preserve"> Result of Watershed Management Practices in the study area</w:t>
      </w:r>
      <w:bookmarkEnd w:id="340"/>
      <w:bookmarkEnd w:id="341"/>
      <w:bookmarkEnd w:id="342"/>
    </w:p>
    <w:p w:rsidR="00AA6293" w:rsidRPr="00F72E0D" w:rsidRDefault="00AA6293" w:rsidP="00AA6293">
      <w:pPr>
        <w:pStyle w:val="Default"/>
        <w:spacing w:line="360" w:lineRule="auto"/>
        <w:ind w:left="0" w:firstLine="0"/>
        <w:rPr>
          <w:szCs w:val="22"/>
        </w:rPr>
      </w:pPr>
      <w:r w:rsidRPr="00F72E0D">
        <w:rPr>
          <w:szCs w:val="22"/>
        </w:rPr>
        <w:t xml:space="preserve">Since 1980, the government of Ethiopia was initiated watershed development to supported rural land rehabilitation, through well utilization and conservation natural resource (MOARD, 2005). </w:t>
      </w:r>
      <w:r w:rsidRPr="00F72E0D">
        <w:rPr>
          <w:color w:val="000000" w:themeColor="text1"/>
          <w:szCs w:val="22"/>
        </w:rPr>
        <w:t xml:space="preserve">Farmers were familiar with traditional soil and water conservation practices in their day to day activities. However, currently technically supported physical and biological conservation measures were widely implemented to prevent soil erosion, land degradation and environmental managements in the study area. The main purposes of mechanical/structural/physical soil and water conservation measures were to control the movement of water over the soil surface and limit its erosive capacity. </w:t>
      </w:r>
    </w:p>
    <w:p w:rsidR="00AA6293" w:rsidRPr="00F72E0D" w:rsidRDefault="00AA6293" w:rsidP="00AA6293">
      <w:pPr>
        <w:widowControl w:val="0"/>
        <w:autoSpaceDE w:val="0"/>
        <w:autoSpaceDN w:val="0"/>
        <w:adjustRightInd w:val="0"/>
        <w:spacing w:before="0" w:after="0" w:line="360" w:lineRule="auto"/>
        <w:rPr>
          <w:rFonts w:cs="Times New Roman"/>
          <w:color w:val="000000" w:themeColor="text1"/>
          <w:sz w:val="10"/>
        </w:rPr>
      </w:pPr>
    </w:p>
    <w:p w:rsidR="00AA6293" w:rsidRPr="00F72E0D" w:rsidRDefault="00AA6293" w:rsidP="00AA6293">
      <w:pPr>
        <w:widowControl w:val="0"/>
        <w:autoSpaceDE w:val="0"/>
        <w:autoSpaceDN w:val="0"/>
        <w:adjustRightInd w:val="0"/>
        <w:spacing w:before="0" w:after="0" w:line="360" w:lineRule="auto"/>
        <w:ind w:left="0" w:firstLine="0"/>
        <w:rPr>
          <w:rFonts w:cs="Times New Roman"/>
          <w:color w:val="000000" w:themeColor="text1"/>
          <w:sz w:val="24"/>
        </w:rPr>
      </w:pPr>
      <w:r w:rsidRPr="00F72E0D">
        <w:rPr>
          <w:rFonts w:cs="Times New Roman"/>
          <w:color w:val="000000" w:themeColor="text1"/>
          <w:sz w:val="24"/>
        </w:rPr>
        <w:t xml:space="preserve">As the data from the farmers, the main physical conservation measures implemented in the study area were soil bound deep trench, terraces, hill side terrace, haring bounce, half moon, gabion, gully cutting and stone bund. Moreover, plantation of indigenous forest species is widely implemented in the study area. Similarly, the various water harvesting structures constructed at </w:t>
      </w:r>
      <w:proofErr w:type="spellStart"/>
      <w:r w:rsidRPr="00F72E0D">
        <w:rPr>
          <w:rFonts w:cs="Times New Roman"/>
          <w:color w:val="000000" w:themeColor="text1"/>
          <w:sz w:val="24"/>
        </w:rPr>
        <w:lastRenderedPageBreak/>
        <w:t>Gara</w:t>
      </w:r>
      <w:proofErr w:type="spellEnd"/>
      <w:r w:rsidR="003C62B5">
        <w:rPr>
          <w:rFonts w:cs="Times New Roman"/>
          <w:color w:val="000000" w:themeColor="text1"/>
          <w:sz w:val="24"/>
        </w:rPr>
        <w:t xml:space="preserve"> </w:t>
      </w:r>
      <w:proofErr w:type="spellStart"/>
      <w:r w:rsidRPr="00F72E0D">
        <w:rPr>
          <w:rFonts w:cs="Times New Roman"/>
          <w:color w:val="000000" w:themeColor="text1"/>
          <w:sz w:val="24"/>
        </w:rPr>
        <w:t>Moye</w:t>
      </w:r>
      <w:proofErr w:type="spellEnd"/>
      <w:r w:rsidRPr="00F72E0D">
        <w:rPr>
          <w:rFonts w:cs="Times New Roman"/>
          <w:color w:val="000000" w:themeColor="text1"/>
          <w:sz w:val="24"/>
        </w:rPr>
        <w:t xml:space="preserve"> micro-watershed are shallow well Shallow excavation for household consumption, river diversion, and motor pumping. According to the data from the group discussants and interviewees, the above physical and biological soil and water conservation were implemented on private and communal land. </w:t>
      </w:r>
    </w:p>
    <w:p w:rsidR="00AA6293" w:rsidRPr="00F72E0D" w:rsidRDefault="00AA6293" w:rsidP="00AA6293">
      <w:pPr>
        <w:pStyle w:val="Default"/>
        <w:spacing w:line="360" w:lineRule="auto"/>
        <w:ind w:firstLine="0"/>
        <w:rPr>
          <w:color w:val="000000" w:themeColor="text1"/>
          <w:sz w:val="10"/>
          <w:szCs w:val="22"/>
        </w:rPr>
      </w:pPr>
    </w:p>
    <w:p w:rsidR="00AA6293" w:rsidRPr="00F72E0D" w:rsidRDefault="00AA6293" w:rsidP="00AA6293">
      <w:pPr>
        <w:pStyle w:val="Default"/>
        <w:spacing w:line="360" w:lineRule="auto"/>
        <w:ind w:left="0" w:firstLine="0"/>
        <w:rPr>
          <w:szCs w:val="22"/>
        </w:rPr>
      </w:pPr>
      <w:r w:rsidRPr="00F72E0D">
        <w:rPr>
          <w:color w:val="000000" w:themeColor="text1"/>
          <w:szCs w:val="22"/>
        </w:rPr>
        <w:t>According to the group discussants, the households participated in the implementation of the conservation measures. They were</w:t>
      </w:r>
      <w:r w:rsidRPr="00F72E0D">
        <w:rPr>
          <w:szCs w:val="22"/>
        </w:rPr>
        <w:t xml:space="preserve"> contributing free labor yearly (20-40 days) on communal land management. In the survey, an effort was made to see the participation of households in soil and water conservation. According to the survey data, </w:t>
      </w:r>
      <w:r w:rsidRPr="00F72E0D">
        <w:rPr>
          <w:color w:val="auto"/>
          <w:szCs w:val="22"/>
        </w:rPr>
        <w:t>75.78%</w:t>
      </w:r>
      <w:r w:rsidRPr="00F72E0D">
        <w:rPr>
          <w:szCs w:val="22"/>
        </w:rPr>
        <w:t>of the households were implemented construction of soil bound and stone trace, crop rotation, check dam construction, planting, and protection of forest, gully reshaping, cut and carry system, grazing land rehabilitation, irrigation practices, using improved agricultural input, compost preparation and water development practices.</w:t>
      </w:r>
    </w:p>
    <w:p w:rsidR="00AA6293" w:rsidRPr="00F72E0D" w:rsidRDefault="00AA6293" w:rsidP="00AA6293">
      <w:pPr>
        <w:pStyle w:val="Default"/>
        <w:spacing w:line="360" w:lineRule="auto"/>
        <w:ind w:left="0" w:firstLine="0"/>
        <w:rPr>
          <w:sz w:val="10"/>
          <w:szCs w:val="22"/>
        </w:rPr>
      </w:pPr>
    </w:p>
    <w:p w:rsidR="00AA6293" w:rsidRPr="00F72E0D" w:rsidRDefault="00AA6293" w:rsidP="00AA6293">
      <w:pPr>
        <w:spacing w:before="0" w:after="200" w:line="360" w:lineRule="auto"/>
        <w:ind w:left="0" w:firstLine="0"/>
        <w:rPr>
          <w:rFonts w:cs="Times New Roman"/>
          <w:bCs/>
          <w:sz w:val="24"/>
        </w:rPr>
      </w:pPr>
      <w:r w:rsidRPr="00F72E0D">
        <w:rPr>
          <w:rFonts w:cs="Times New Roman"/>
          <w:bCs/>
          <w:sz w:val="24"/>
        </w:rPr>
        <w:t>As the key informants mention communal land and private land and resource managements to rehabilitate and benefit livestock production and income production for two to three years and to decrease unemployment for male and female of the area. This is by means of animal fed (cut &amp; carry) livestock production and fattening. See the following (Fig.4.14), Table 4.3 and Fig 4.3LULC in 2016.</w:t>
      </w:r>
    </w:p>
    <w:p w:rsidR="00AA6293" w:rsidRPr="00F72E0D" w:rsidRDefault="00AA6293" w:rsidP="00AA6293">
      <w:pPr>
        <w:spacing w:before="0" w:after="200" w:line="360" w:lineRule="auto"/>
        <w:ind w:left="0" w:firstLine="0"/>
        <w:rPr>
          <w:rFonts w:cs="Times New Roman"/>
          <w:bCs/>
          <w:sz w:val="24"/>
        </w:rPr>
      </w:pPr>
      <w:r w:rsidRPr="00F72E0D">
        <w:rPr>
          <w:rFonts w:cs="Times New Roman"/>
          <w:bCs/>
          <w:noProof/>
          <w:sz w:val="24"/>
        </w:rPr>
        <w:drawing>
          <wp:inline distT="0" distB="0" distL="0" distR="0">
            <wp:extent cx="5257800" cy="2457450"/>
            <wp:effectExtent l="19050" t="0" r="0" b="0"/>
            <wp:docPr id="69" name="Picture 3" descr="C:\Users\USER\Pictures\czzz.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Pictures\czzz.PNG"/>
                    <pic:cNvPicPr>
                      <a:picLocks noChangeAspect="1" noChangeArrowheads="1"/>
                    </pic:cNvPicPr>
                  </pic:nvPicPr>
                  <pic:blipFill>
                    <a:blip r:embed="rId35" cstate="print"/>
                    <a:srcRect/>
                    <a:stretch>
                      <a:fillRect/>
                    </a:stretch>
                  </pic:blipFill>
                  <pic:spPr bwMode="auto">
                    <a:xfrm>
                      <a:off x="0" y="0"/>
                      <a:ext cx="5257800" cy="2457450"/>
                    </a:xfrm>
                    <a:prstGeom prst="rect">
                      <a:avLst/>
                    </a:prstGeom>
                    <a:noFill/>
                    <a:ln w="9525">
                      <a:noFill/>
                      <a:miter lim="800000"/>
                      <a:headEnd/>
                      <a:tailEnd/>
                    </a:ln>
                  </pic:spPr>
                </pic:pic>
              </a:graphicData>
            </a:graphic>
          </wp:inline>
        </w:drawing>
      </w:r>
    </w:p>
    <w:p w:rsidR="00AA6293" w:rsidRPr="00F72E0D" w:rsidRDefault="009220F5" w:rsidP="00AA6293">
      <w:pPr>
        <w:pStyle w:val="Caption"/>
        <w:ind w:hanging="630"/>
        <w:rPr>
          <w:rFonts w:ascii="Times New Roman" w:hAnsi="Times New Roman" w:cs="Times New Roman"/>
          <w:bCs w:val="0"/>
          <w:i w:val="0"/>
        </w:rPr>
      </w:pPr>
      <w:bookmarkStart w:id="343" w:name="_Toc493162151"/>
      <w:r>
        <w:rPr>
          <w:rFonts w:ascii="Times New Roman" w:hAnsi="Times New Roman" w:cs="Times New Roman"/>
          <w:i w:val="0"/>
        </w:rPr>
        <w:t>Fig.</w:t>
      </w:r>
      <w:r w:rsidR="00AA6293" w:rsidRPr="00F72E0D">
        <w:rPr>
          <w:rFonts w:ascii="Times New Roman" w:hAnsi="Times New Roman" w:cs="Times New Roman"/>
          <w:i w:val="0"/>
        </w:rPr>
        <w:t>4</w:t>
      </w:r>
      <w:proofErr w:type="gramStart"/>
      <w:r w:rsidR="00AA6293" w:rsidRPr="00F72E0D">
        <w:rPr>
          <w:rFonts w:ascii="Times New Roman" w:hAnsi="Times New Roman" w:cs="Times New Roman"/>
          <w:i w:val="0"/>
        </w:rPr>
        <w:t>.</w:t>
      </w:r>
      <w:proofErr w:type="gramEnd"/>
      <w:r w:rsidR="001B1D59" w:rsidRPr="00F72E0D">
        <w:rPr>
          <w:rFonts w:ascii="Times New Roman" w:hAnsi="Times New Roman" w:cs="Times New Roman"/>
          <w:i w:val="0"/>
        </w:rPr>
        <w:fldChar w:fldCharType="begin"/>
      </w:r>
      <w:r w:rsidR="00AA6293" w:rsidRPr="00F72E0D">
        <w:rPr>
          <w:rFonts w:ascii="Times New Roman" w:hAnsi="Times New Roman" w:cs="Times New Roman"/>
          <w:i w:val="0"/>
        </w:rPr>
        <w:instrText xml:space="preserve"> SEQ Fig._4. \* ARABIC </w:instrText>
      </w:r>
      <w:r w:rsidR="001B1D59" w:rsidRPr="00F72E0D">
        <w:rPr>
          <w:rFonts w:ascii="Times New Roman" w:hAnsi="Times New Roman" w:cs="Times New Roman"/>
          <w:i w:val="0"/>
        </w:rPr>
        <w:fldChar w:fldCharType="separate"/>
      </w:r>
      <w:r w:rsidR="00AA6293">
        <w:rPr>
          <w:rFonts w:ascii="Times New Roman" w:hAnsi="Times New Roman" w:cs="Times New Roman"/>
          <w:i w:val="0"/>
          <w:noProof/>
        </w:rPr>
        <w:t>14</w:t>
      </w:r>
      <w:r w:rsidR="001B1D59" w:rsidRPr="00F72E0D">
        <w:rPr>
          <w:rFonts w:ascii="Times New Roman" w:hAnsi="Times New Roman" w:cs="Times New Roman"/>
          <w:i w:val="0"/>
        </w:rPr>
        <w:fldChar w:fldCharType="end"/>
      </w:r>
      <w:r w:rsidR="00AA6293" w:rsidRPr="00F72E0D">
        <w:rPr>
          <w:rFonts w:ascii="Times New Roman" w:hAnsi="Times New Roman" w:cs="Times New Roman"/>
          <w:i w:val="0"/>
        </w:rPr>
        <w:t>: Shows the change in water shed managements activities</w:t>
      </w:r>
      <w:bookmarkEnd w:id="343"/>
    </w:p>
    <w:p w:rsidR="00AA6293" w:rsidRPr="00F72E0D" w:rsidRDefault="00AA6293" w:rsidP="00AA6293">
      <w:pPr>
        <w:spacing w:before="0" w:line="360" w:lineRule="auto"/>
        <w:ind w:left="0" w:firstLine="0"/>
        <w:rPr>
          <w:rFonts w:cs="Times New Roman"/>
          <w:bCs/>
          <w:sz w:val="24"/>
        </w:rPr>
      </w:pPr>
      <w:r w:rsidRPr="00F72E0D">
        <w:rPr>
          <w:rFonts w:cs="Times New Roman"/>
          <w:noProof/>
          <w:sz w:val="24"/>
        </w:rPr>
        <w:lastRenderedPageBreak/>
        <w:drawing>
          <wp:inline distT="0" distB="0" distL="0" distR="0">
            <wp:extent cx="5943600" cy="4285129"/>
            <wp:effectExtent l="19050" t="0" r="0" b="0"/>
            <wp:docPr id="7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6" cstate="print"/>
                    <a:srcRect/>
                    <a:stretch>
                      <a:fillRect/>
                    </a:stretch>
                  </pic:blipFill>
                  <pic:spPr bwMode="auto">
                    <a:xfrm>
                      <a:off x="0" y="0"/>
                      <a:ext cx="5943600" cy="4285129"/>
                    </a:xfrm>
                    <a:prstGeom prst="rect">
                      <a:avLst/>
                    </a:prstGeom>
                    <a:noFill/>
                    <a:ln w="9525">
                      <a:noFill/>
                      <a:miter lim="800000"/>
                      <a:headEnd/>
                      <a:tailEnd/>
                    </a:ln>
                  </pic:spPr>
                </pic:pic>
              </a:graphicData>
            </a:graphic>
          </wp:inline>
        </w:drawing>
      </w:r>
      <w:r w:rsidRPr="00F72E0D">
        <w:rPr>
          <w:rFonts w:cs="Times New Roman"/>
          <w:sz w:val="24"/>
        </w:rPr>
        <w:t>Before development (Nov, 8/2012) taken after development (sep17, 2016)</w:t>
      </w:r>
      <w:r w:rsidR="00286972">
        <w:rPr>
          <w:rFonts w:cs="Times New Roman"/>
          <w:sz w:val="24"/>
        </w:rPr>
        <w:t xml:space="preserve"> </w:t>
      </w:r>
      <w:r w:rsidRPr="00F72E0D">
        <w:rPr>
          <w:rFonts w:cs="Times New Roman"/>
          <w:bCs/>
          <w:sz w:val="24"/>
        </w:rPr>
        <w:t>taken</w:t>
      </w:r>
    </w:p>
    <w:p w:rsidR="00AA6293" w:rsidRPr="00F72E0D" w:rsidRDefault="007D2AF1" w:rsidP="00AA6293">
      <w:pPr>
        <w:pStyle w:val="Caption"/>
        <w:spacing w:line="360" w:lineRule="auto"/>
        <w:ind w:hanging="810"/>
        <w:rPr>
          <w:rFonts w:ascii="Times New Roman" w:hAnsi="Times New Roman" w:cs="Times New Roman"/>
          <w:b/>
          <w:bCs w:val="0"/>
          <w:i w:val="0"/>
        </w:rPr>
      </w:pPr>
      <w:r>
        <w:rPr>
          <w:rFonts w:ascii="Times New Roman" w:hAnsi="Times New Roman" w:cs="Times New Roman"/>
          <w:i w:val="0"/>
        </w:rPr>
        <w:t xml:space="preserve">  </w:t>
      </w:r>
      <w:bookmarkStart w:id="344" w:name="_Toc493162152"/>
      <w:r w:rsidR="00C01694">
        <w:rPr>
          <w:rFonts w:ascii="Times New Roman" w:hAnsi="Times New Roman" w:cs="Times New Roman"/>
          <w:i w:val="0"/>
        </w:rPr>
        <w:t>Fig.</w:t>
      </w:r>
      <w:r w:rsidR="00AA6293" w:rsidRPr="00F72E0D">
        <w:rPr>
          <w:rFonts w:ascii="Times New Roman" w:hAnsi="Times New Roman" w:cs="Times New Roman"/>
          <w:i w:val="0"/>
        </w:rPr>
        <w:t>4</w:t>
      </w:r>
      <w:proofErr w:type="gramStart"/>
      <w:r w:rsidR="00AA6293" w:rsidRPr="00F72E0D">
        <w:rPr>
          <w:rFonts w:ascii="Times New Roman" w:hAnsi="Times New Roman" w:cs="Times New Roman"/>
          <w:i w:val="0"/>
        </w:rPr>
        <w:t>.</w:t>
      </w:r>
      <w:proofErr w:type="gramEnd"/>
      <w:r w:rsidR="001B1D59" w:rsidRPr="00F72E0D">
        <w:rPr>
          <w:rFonts w:ascii="Times New Roman" w:hAnsi="Times New Roman" w:cs="Times New Roman"/>
          <w:i w:val="0"/>
        </w:rPr>
        <w:fldChar w:fldCharType="begin"/>
      </w:r>
      <w:r w:rsidR="00AA6293" w:rsidRPr="00F72E0D">
        <w:rPr>
          <w:rFonts w:ascii="Times New Roman" w:hAnsi="Times New Roman" w:cs="Times New Roman"/>
          <w:i w:val="0"/>
        </w:rPr>
        <w:instrText xml:space="preserve"> SEQ Fig._4. \* ARABIC </w:instrText>
      </w:r>
      <w:r w:rsidR="001B1D59" w:rsidRPr="00F72E0D">
        <w:rPr>
          <w:rFonts w:ascii="Times New Roman" w:hAnsi="Times New Roman" w:cs="Times New Roman"/>
          <w:i w:val="0"/>
        </w:rPr>
        <w:fldChar w:fldCharType="separate"/>
      </w:r>
      <w:r w:rsidR="00AA6293">
        <w:rPr>
          <w:rFonts w:ascii="Times New Roman" w:hAnsi="Times New Roman" w:cs="Times New Roman"/>
          <w:i w:val="0"/>
          <w:noProof/>
        </w:rPr>
        <w:t>15</w:t>
      </w:r>
      <w:r w:rsidR="001B1D59" w:rsidRPr="00F72E0D">
        <w:rPr>
          <w:rFonts w:ascii="Times New Roman" w:hAnsi="Times New Roman" w:cs="Times New Roman"/>
          <w:i w:val="0"/>
        </w:rPr>
        <w:fldChar w:fldCharType="end"/>
      </w:r>
      <w:r w:rsidR="00AA6293" w:rsidRPr="00F72E0D">
        <w:rPr>
          <w:rFonts w:ascii="Times New Roman" w:hAnsi="Times New Roman" w:cs="Times New Roman"/>
          <w:i w:val="0"/>
        </w:rPr>
        <w:t>: Integrated watershed managements works in the study area</w:t>
      </w:r>
      <w:bookmarkEnd w:id="344"/>
    </w:p>
    <w:p w:rsidR="00AA6293" w:rsidRPr="00F72E0D" w:rsidRDefault="00AA6293" w:rsidP="00AA6293">
      <w:pPr>
        <w:spacing w:before="0" w:line="360" w:lineRule="auto"/>
        <w:ind w:left="0" w:firstLine="0"/>
        <w:rPr>
          <w:rFonts w:cs="Times New Roman"/>
          <w:sz w:val="24"/>
        </w:rPr>
      </w:pPr>
      <w:r w:rsidRPr="00F72E0D">
        <w:rPr>
          <w:rFonts w:cs="Times New Roman"/>
          <w:bCs/>
          <w:sz w:val="24"/>
        </w:rPr>
        <w:t>The integrated watershed managements works are not only biophysical work but also the socio economic activities are done by community participation. The works are providing all problems that describe the community in that watershed. The fig above shows that SWC activities and after the watershed intervention taken and the result shows that the conservations were many activities decreased runoff, soil erosion, and the area closer can be rehabilitated much wild lives that migrated before was in habited. See (Fig: 4.15), Fig (4.16) and Fig (4.17).</w:t>
      </w:r>
    </w:p>
    <w:p w:rsidR="00AA6293" w:rsidRPr="00F72E0D" w:rsidRDefault="00AA6293" w:rsidP="00AA6293">
      <w:pPr>
        <w:pStyle w:val="Default"/>
        <w:spacing w:line="360" w:lineRule="auto"/>
        <w:rPr>
          <w:szCs w:val="22"/>
        </w:rPr>
      </w:pPr>
    </w:p>
    <w:p w:rsidR="00AA6293" w:rsidRPr="00F72E0D" w:rsidRDefault="00AA6293" w:rsidP="00AA6293">
      <w:pPr>
        <w:spacing w:before="0" w:line="360" w:lineRule="auto"/>
        <w:ind w:left="0" w:firstLine="0"/>
        <w:rPr>
          <w:rFonts w:cs="Times New Roman"/>
          <w:sz w:val="24"/>
        </w:rPr>
      </w:pPr>
      <w:r w:rsidRPr="00F72E0D">
        <w:rPr>
          <w:rFonts w:cs="Times New Roman"/>
          <w:noProof/>
          <w:sz w:val="24"/>
        </w:rPr>
        <w:lastRenderedPageBreak/>
        <w:drawing>
          <wp:inline distT="0" distB="0" distL="0" distR="0">
            <wp:extent cx="5838825" cy="3019425"/>
            <wp:effectExtent l="0" t="0" r="0" b="0"/>
            <wp:docPr id="7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cstate="print"/>
                    <a:srcRect/>
                    <a:stretch>
                      <a:fillRect/>
                    </a:stretch>
                  </pic:blipFill>
                  <pic:spPr bwMode="auto">
                    <a:xfrm>
                      <a:off x="0" y="0"/>
                      <a:ext cx="5838825" cy="3019425"/>
                    </a:xfrm>
                    <a:prstGeom prst="rect">
                      <a:avLst/>
                    </a:prstGeom>
                    <a:noFill/>
                    <a:ln w="9525">
                      <a:noFill/>
                      <a:miter lim="800000"/>
                      <a:headEnd/>
                      <a:tailEnd/>
                    </a:ln>
                  </pic:spPr>
                </pic:pic>
              </a:graphicData>
            </a:graphic>
          </wp:inline>
        </w:drawing>
      </w:r>
    </w:p>
    <w:p w:rsidR="00AA6293" w:rsidRPr="00F72E0D" w:rsidRDefault="0087169A" w:rsidP="00AA6293">
      <w:pPr>
        <w:pStyle w:val="Caption"/>
        <w:spacing w:line="360" w:lineRule="auto"/>
        <w:ind w:hanging="630"/>
        <w:rPr>
          <w:rFonts w:ascii="Times New Roman" w:hAnsi="Times New Roman" w:cs="Times New Roman"/>
          <w:i w:val="0"/>
        </w:rPr>
      </w:pPr>
      <w:bookmarkStart w:id="345" w:name="_Toc493162153"/>
      <w:r>
        <w:rPr>
          <w:rFonts w:ascii="Times New Roman" w:hAnsi="Times New Roman" w:cs="Times New Roman"/>
          <w:i w:val="0"/>
        </w:rPr>
        <w:t>Fig.</w:t>
      </w:r>
      <w:r w:rsidR="00AA6293" w:rsidRPr="00F72E0D">
        <w:rPr>
          <w:rFonts w:ascii="Times New Roman" w:hAnsi="Times New Roman" w:cs="Times New Roman"/>
          <w:i w:val="0"/>
        </w:rPr>
        <w:t>4</w:t>
      </w:r>
      <w:proofErr w:type="gramStart"/>
      <w:r w:rsidR="00AA6293" w:rsidRPr="00F72E0D">
        <w:rPr>
          <w:rFonts w:ascii="Times New Roman" w:hAnsi="Times New Roman" w:cs="Times New Roman"/>
          <w:i w:val="0"/>
        </w:rPr>
        <w:t>.</w:t>
      </w:r>
      <w:proofErr w:type="gramEnd"/>
      <w:r w:rsidR="001B1D59" w:rsidRPr="00F72E0D">
        <w:rPr>
          <w:rFonts w:ascii="Times New Roman" w:hAnsi="Times New Roman" w:cs="Times New Roman"/>
          <w:i w:val="0"/>
        </w:rPr>
        <w:fldChar w:fldCharType="begin"/>
      </w:r>
      <w:r w:rsidR="00AA6293" w:rsidRPr="00F72E0D">
        <w:rPr>
          <w:rFonts w:ascii="Times New Roman" w:hAnsi="Times New Roman" w:cs="Times New Roman"/>
          <w:i w:val="0"/>
        </w:rPr>
        <w:instrText xml:space="preserve"> SEQ Fig._4. \* ARABIC </w:instrText>
      </w:r>
      <w:r w:rsidR="001B1D59" w:rsidRPr="00F72E0D">
        <w:rPr>
          <w:rFonts w:ascii="Times New Roman" w:hAnsi="Times New Roman" w:cs="Times New Roman"/>
          <w:i w:val="0"/>
        </w:rPr>
        <w:fldChar w:fldCharType="separate"/>
      </w:r>
      <w:r w:rsidR="00AA6293">
        <w:rPr>
          <w:rFonts w:ascii="Times New Roman" w:hAnsi="Times New Roman" w:cs="Times New Roman"/>
          <w:i w:val="0"/>
          <w:noProof/>
        </w:rPr>
        <w:t>16</w:t>
      </w:r>
      <w:r w:rsidR="001B1D59" w:rsidRPr="00F72E0D">
        <w:rPr>
          <w:rFonts w:ascii="Times New Roman" w:hAnsi="Times New Roman" w:cs="Times New Roman"/>
          <w:i w:val="0"/>
        </w:rPr>
        <w:fldChar w:fldCharType="end"/>
      </w:r>
      <w:r w:rsidR="00AA6293" w:rsidRPr="00F72E0D">
        <w:rPr>
          <w:rFonts w:ascii="Times New Roman" w:hAnsi="Times New Roman" w:cs="Times New Roman"/>
          <w:i w:val="0"/>
        </w:rPr>
        <w:t xml:space="preserve">: The images show the change in land management’s in the watershed development </w:t>
      </w:r>
      <w:proofErr w:type="spellStart"/>
      <w:r w:rsidR="00AA6293" w:rsidRPr="00F72E0D">
        <w:rPr>
          <w:rFonts w:ascii="Times New Roman" w:hAnsi="Times New Roman" w:cs="Times New Roman"/>
          <w:i w:val="0"/>
        </w:rPr>
        <w:t>Guba</w:t>
      </w:r>
      <w:proofErr w:type="spellEnd"/>
      <w:r>
        <w:rPr>
          <w:rFonts w:ascii="Times New Roman" w:hAnsi="Times New Roman" w:cs="Times New Roman"/>
          <w:i w:val="0"/>
        </w:rPr>
        <w:t xml:space="preserve"> </w:t>
      </w:r>
      <w:proofErr w:type="spellStart"/>
      <w:r w:rsidR="00AA6293" w:rsidRPr="00F72E0D">
        <w:rPr>
          <w:rFonts w:ascii="Times New Roman" w:hAnsi="Times New Roman" w:cs="Times New Roman"/>
          <w:i w:val="0"/>
        </w:rPr>
        <w:t>Qoricha</w:t>
      </w:r>
      <w:proofErr w:type="spellEnd"/>
      <w:r w:rsidR="00AA6293" w:rsidRPr="00F72E0D">
        <w:rPr>
          <w:rFonts w:ascii="Times New Roman" w:hAnsi="Times New Roman" w:cs="Times New Roman"/>
          <w:i w:val="0"/>
        </w:rPr>
        <w:t xml:space="preserve"> WARD Office</w:t>
      </w:r>
      <w:bookmarkEnd w:id="345"/>
    </w:p>
    <w:p w:rsidR="00AA6293" w:rsidRPr="00F72E0D" w:rsidRDefault="00AA6293" w:rsidP="00AA6293">
      <w:pPr>
        <w:rPr>
          <w:rFonts w:cs="Times New Roman"/>
          <w:sz w:val="2"/>
        </w:rPr>
      </w:pPr>
    </w:p>
    <w:p w:rsidR="00AA6293" w:rsidRPr="00F72E0D" w:rsidRDefault="00AA6293" w:rsidP="00AA6293">
      <w:pPr>
        <w:spacing w:before="0" w:after="0" w:line="360" w:lineRule="auto"/>
        <w:ind w:left="0" w:firstLine="0"/>
        <w:rPr>
          <w:rFonts w:cs="Times New Roman"/>
          <w:sz w:val="24"/>
        </w:rPr>
      </w:pPr>
      <w:r w:rsidRPr="00F72E0D">
        <w:rPr>
          <w:rFonts w:cs="Times New Roman"/>
          <w:noProof/>
          <w:sz w:val="24"/>
        </w:rPr>
        <w:drawing>
          <wp:inline distT="0" distB="0" distL="0" distR="0">
            <wp:extent cx="5838825" cy="3190875"/>
            <wp:effectExtent l="19050" t="0" r="9525" b="0"/>
            <wp:docPr id="7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8" cstate="print"/>
                    <a:srcRect/>
                    <a:stretch>
                      <a:fillRect/>
                    </a:stretch>
                  </pic:blipFill>
                  <pic:spPr bwMode="auto">
                    <a:xfrm>
                      <a:off x="0" y="0"/>
                      <a:ext cx="5838825" cy="3190875"/>
                    </a:xfrm>
                    <a:prstGeom prst="rect">
                      <a:avLst/>
                    </a:prstGeom>
                    <a:noFill/>
                    <a:ln w="9525">
                      <a:noFill/>
                      <a:miter lim="800000"/>
                      <a:headEnd/>
                      <a:tailEnd/>
                    </a:ln>
                  </pic:spPr>
                </pic:pic>
              </a:graphicData>
            </a:graphic>
          </wp:inline>
        </w:drawing>
      </w:r>
    </w:p>
    <w:p w:rsidR="00AA6293" w:rsidRPr="00F72E0D" w:rsidRDefault="001B5140" w:rsidP="00AA6293">
      <w:pPr>
        <w:pStyle w:val="Caption"/>
        <w:ind w:left="0" w:firstLine="0"/>
        <w:rPr>
          <w:rFonts w:ascii="Times New Roman" w:hAnsi="Times New Roman" w:cs="Times New Roman"/>
          <w:i w:val="0"/>
        </w:rPr>
      </w:pPr>
      <w:bookmarkStart w:id="346" w:name="_Toc493162154"/>
      <w:r>
        <w:rPr>
          <w:rFonts w:ascii="Times New Roman" w:hAnsi="Times New Roman" w:cs="Times New Roman"/>
          <w:i w:val="0"/>
        </w:rPr>
        <w:t>Fig.</w:t>
      </w:r>
      <w:r w:rsidR="00AA6293" w:rsidRPr="00F72E0D">
        <w:rPr>
          <w:rFonts w:ascii="Times New Roman" w:hAnsi="Times New Roman" w:cs="Times New Roman"/>
          <w:i w:val="0"/>
        </w:rPr>
        <w:t>4</w:t>
      </w:r>
      <w:proofErr w:type="gramStart"/>
      <w:r w:rsidR="00AA6293" w:rsidRPr="00F72E0D">
        <w:rPr>
          <w:rFonts w:ascii="Times New Roman" w:hAnsi="Times New Roman" w:cs="Times New Roman"/>
          <w:i w:val="0"/>
        </w:rPr>
        <w:t>.</w:t>
      </w:r>
      <w:proofErr w:type="gramEnd"/>
      <w:r w:rsidR="001B1D59" w:rsidRPr="00F72E0D">
        <w:rPr>
          <w:rFonts w:ascii="Times New Roman" w:hAnsi="Times New Roman" w:cs="Times New Roman"/>
          <w:i w:val="0"/>
        </w:rPr>
        <w:fldChar w:fldCharType="begin"/>
      </w:r>
      <w:r w:rsidR="00AA6293" w:rsidRPr="00F72E0D">
        <w:rPr>
          <w:rFonts w:ascii="Times New Roman" w:hAnsi="Times New Roman" w:cs="Times New Roman"/>
          <w:i w:val="0"/>
        </w:rPr>
        <w:instrText xml:space="preserve"> SEQ Fig._4. \* ARABIC </w:instrText>
      </w:r>
      <w:r w:rsidR="001B1D59" w:rsidRPr="00F72E0D">
        <w:rPr>
          <w:rFonts w:ascii="Times New Roman" w:hAnsi="Times New Roman" w:cs="Times New Roman"/>
          <w:i w:val="0"/>
        </w:rPr>
        <w:fldChar w:fldCharType="separate"/>
      </w:r>
      <w:r w:rsidR="00AA6293">
        <w:rPr>
          <w:rFonts w:ascii="Times New Roman" w:hAnsi="Times New Roman" w:cs="Times New Roman"/>
          <w:i w:val="0"/>
          <w:noProof/>
        </w:rPr>
        <w:t>17</w:t>
      </w:r>
      <w:r w:rsidR="001B1D59" w:rsidRPr="00F72E0D">
        <w:rPr>
          <w:rFonts w:ascii="Times New Roman" w:hAnsi="Times New Roman" w:cs="Times New Roman"/>
          <w:i w:val="0"/>
        </w:rPr>
        <w:fldChar w:fldCharType="end"/>
      </w:r>
      <w:r>
        <w:rPr>
          <w:rFonts w:ascii="Times New Roman" w:hAnsi="Times New Roman" w:cs="Times New Roman"/>
          <w:i w:val="0"/>
        </w:rPr>
        <w:t xml:space="preserve">: </w:t>
      </w:r>
      <w:r w:rsidR="00AA6293" w:rsidRPr="00F72E0D">
        <w:rPr>
          <w:rFonts w:ascii="Times New Roman" w:hAnsi="Times New Roman" w:cs="Times New Roman"/>
          <w:i w:val="0"/>
        </w:rPr>
        <w:t xml:space="preserve">The image of the soil and water conservation activity done by the watershed community from </w:t>
      </w:r>
      <w:proofErr w:type="spellStart"/>
      <w:r w:rsidR="00AA6293" w:rsidRPr="00F72E0D">
        <w:rPr>
          <w:rFonts w:ascii="Times New Roman" w:hAnsi="Times New Roman" w:cs="Times New Roman"/>
          <w:i w:val="0"/>
        </w:rPr>
        <w:t>Guba</w:t>
      </w:r>
      <w:proofErr w:type="spellEnd"/>
      <w:r>
        <w:rPr>
          <w:rFonts w:ascii="Times New Roman" w:hAnsi="Times New Roman" w:cs="Times New Roman"/>
          <w:i w:val="0"/>
        </w:rPr>
        <w:t xml:space="preserve"> </w:t>
      </w:r>
      <w:proofErr w:type="spellStart"/>
      <w:r w:rsidR="00AA6293" w:rsidRPr="00F72E0D">
        <w:rPr>
          <w:rFonts w:ascii="Times New Roman" w:hAnsi="Times New Roman" w:cs="Times New Roman"/>
          <w:i w:val="0"/>
        </w:rPr>
        <w:t>Qoricha</w:t>
      </w:r>
      <w:proofErr w:type="spellEnd"/>
      <w:r>
        <w:rPr>
          <w:rFonts w:ascii="Times New Roman" w:hAnsi="Times New Roman" w:cs="Times New Roman"/>
          <w:i w:val="0"/>
        </w:rPr>
        <w:t xml:space="preserve"> </w:t>
      </w:r>
      <w:proofErr w:type="spellStart"/>
      <w:r w:rsidR="00AA6293" w:rsidRPr="00F72E0D">
        <w:rPr>
          <w:rFonts w:ascii="Times New Roman" w:hAnsi="Times New Roman" w:cs="Times New Roman"/>
          <w:i w:val="0"/>
        </w:rPr>
        <w:t>Woreda</w:t>
      </w:r>
      <w:proofErr w:type="spellEnd"/>
      <w:r w:rsidR="00AA6293" w:rsidRPr="00F72E0D">
        <w:rPr>
          <w:rFonts w:ascii="Times New Roman" w:hAnsi="Times New Roman" w:cs="Times New Roman"/>
          <w:i w:val="0"/>
        </w:rPr>
        <w:t xml:space="preserve"> ARD office image taken.</w:t>
      </w:r>
      <w:bookmarkEnd w:id="346"/>
    </w:p>
    <w:p w:rsidR="00AA6293" w:rsidRPr="00F72E0D" w:rsidRDefault="00AA6293" w:rsidP="00AA6293">
      <w:pPr>
        <w:pStyle w:val="Heading2"/>
        <w:spacing w:line="360" w:lineRule="auto"/>
        <w:ind w:left="0" w:firstLine="0"/>
        <w:rPr>
          <w:rFonts w:ascii="Times New Roman" w:hAnsi="Times New Roman" w:cs="Times New Roman"/>
          <w:b/>
          <w:color w:val="auto"/>
          <w:sz w:val="28"/>
          <w:szCs w:val="28"/>
        </w:rPr>
      </w:pPr>
      <w:bookmarkStart w:id="347" w:name="_Toc485122638"/>
      <w:bookmarkStart w:id="348" w:name="_Toc486279616"/>
      <w:bookmarkStart w:id="349" w:name="_Toc493163852"/>
      <w:r w:rsidRPr="00F72E0D">
        <w:rPr>
          <w:rFonts w:ascii="Times New Roman" w:hAnsi="Times New Roman" w:cs="Times New Roman"/>
          <w:b/>
          <w:color w:val="auto"/>
          <w:sz w:val="28"/>
          <w:szCs w:val="28"/>
        </w:rPr>
        <w:lastRenderedPageBreak/>
        <w:t>4.4 Impact of Watershed Management on Economic, Social and Environment</w:t>
      </w:r>
      <w:bookmarkEnd w:id="347"/>
      <w:bookmarkEnd w:id="348"/>
      <w:bookmarkEnd w:id="349"/>
    </w:p>
    <w:p w:rsidR="00AA6293" w:rsidRPr="00F72E0D" w:rsidRDefault="00AA6293" w:rsidP="00AA6293">
      <w:pPr>
        <w:pStyle w:val="Default"/>
        <w:spacing w:line="360" w:lineRule="auto"/>
        <w:ind w:left="0" w:firstLine="0"/>
        <w:rPr>
          <w:szCs w:val="22"/>
        </w:rPr>
      </w:pPr>
      <w:r w:rsidRPr="00F72E0D">
        <w:rPr>
          <w:szCs w:val="22"/>
        </w:rPr>
        <w:t>Considering the potential impacts of watershed management is indicating the watershed contribution to cope with climate change risks and hazards. Watershed management contributes to all sectors (agriculture such as crop production and livestock, water availability and quality, health, ecosystem service, socio economic and all human livelihood activities) directly or indirectly through chain reaction available between sectors (MOARD, 2005).</w:t>
      </w:r>
    </w:p>
    <w:p w:rsidR="00AA6293" w:rsidRPr="00F72E0D" w:rsidRDefault="00AA6293" w:rsidP="00AA6293">
      <w:pPr>
        <w:pStyle w:val="Default"/>
        <w:spacing w:line="360" w:lineRule="auto"/>
        <w:ind w:left="0" w:firstLine="0"/>
        <w:rPr>
          <w:sz w:val="12"/>
          <w:szCs w:val="22"/>
        </w:rPr>
      </w:pPr>
    </w:p>
    <w:p w:rsidR="00AA6293" w:rsidRPr="00F72E0D" w:rsidRDefault="00AA6293" w:rsidP="00AA6293">
      <w:pPr>
        <w:pStyle w:val="Heading3"/>
        <w:spacing w:before="0" w:line="360" w:lineRule="auto"/>
        <w:ind w:left="0" w:firstLine="0"/>
        <w:rPr>
          <w:rFonts w:ascii="Times New Roman" w:hAnsi="Times New Roman" w:cs="Times New Roman"/>
          <w:b/>
          <w:color w:val="auto"/>
          <w:szCs w:val="26"/>
        </w:rPr>
      </w:pPr>
      <w:bookmarkStart w:id="350" w:name="_Toc485122639"/>
      <w:bookmarkStart w:id="351" w:name="_Toc486279617"/>
      <w:bookmarkStart w:id="352" w:name="_Toc493163853"/>
      <w:r w:rsidRPr="00F72E0D">
        <w:rPr>
          <w:rFonts w:ascii="Times New Roman" w:hAnsi="Times New Roman" w:cs="Times New Roman"/>
          <w:b/>
          <w:color w:val="auto"/>
          <w:szCs w:val="26"/>
        </w:rPr>
        <w:t>4.4.1 Impact on Livestock Production</w:t>
      </w:r>
      <w:bookmarkEnd w:id="350"/>
      <w:bookmarkEnd w:id="351"/>
      <w:bookmarkEnd w:id="352"/>
    </w:p>
    <w:p w:rsidR="006547E6" w:rsidRDefault="00AA6293" w:rsidP="006547E6">
      <w:pPr>
        <w:pStyle w:val="Default"/>
        <w:spacing w:line="360" w:lineRule="auto"/>
        <w:ind w:left="0" w:firstLine="0"/>
      </w:pPr>
      <w:r w:rsidRPr="00F72E0D">
        <w:rPr>
          <w:szCs w:val="22"/>
        </w:rPr>
        <w:t>Livestock is an integral part of the farming systems and they are particularly important for increasing the resilience of vulnerable poor people subjected to climatic and income shocks. This is possible through spreading risk and increasing assets. The loss of livestock, especially on bullock is critical as it not only ruins the asset base but also deprives the general product</w:t>
      </w:r>
      <w:r w:rsidR="006547E6">
        <w:rPr>
          <w:szCs w:val="22"/>
        </w:rPr>
        <w:t xml:space="preserve">ive capacity of the households. </w:t>
      </w:r>
      <w:r w:rsidRPr="00F72E0D">
        <w:t xml:space="preserve">Thus, the ownership of livestock is often used as an indicator for wealth and food security. </w:t>
      </w:r>
    </w:p>
    <w:p w:rsidR="00AA6293" w:rsidRPr="006547E6" w:rsidRDefault="00AA6293" w:rsidP="006547E6">
      <w:pPr>
        <w:pStyle w:val="Default"/>
        <w:spacing w:line="360" w:lineRule="auto"/>
        <w:ind w:left="0" w:firstLine="0"/>
        <w:rPr>
          <w:szCs w:val="22"/>
        </w:rPr>
      </w:pPr>
      <w:r w:rsidRPr="00F72E0D">
        <w:t>The majority of sample households have different types of livestock. The major Livestock’s in the study area includes cattle, sheep, goats, donkeys, camels, and poultry. Watershed management has an impact on livestock size and type. From the survey, household size and type were decreased after watershed management. As the discussants and interviewees revealed, there were decreasing in livestock size and type due to food shortage as a result of the zero grazing. Almost all households have not owned grazing land in the study area. The availability of communal grazing land after watershed management was decreased. Even though carry and cut system were used it is not sufficient for all. See (Fig: 4.18)</w:t>
      </w:r>
    </w:p>
    <w:p w:rsidR="00AA6293" w:rsidRPr="00F72E0D" w:rsidRDefault="00AA6293" w:rsidP="00AA6293">
      <w:pPr>
        <w:widowControl w:val="0"/>
        <w:autoSpaceDE w:val="0"/>
        <w:autoSpaceDN w:val="0"/>
        <w:adjustRightInd w:val="0"/>
        <w:spacing w:before="0" w:after="0" w:line="360" w:lineRule="auto"/>
        <w:ind w:left="480" w:hanging="480"/>
        <w:rPr>
          <w:rFonts w:cs="Times New Roman"/>
          <w:sz w:val="24"/>
        </w:rPr>
      </w:pPr>
      <w:r w:rsidRPr="00F72E0D">
        <w:rPr>
          <w:rFonts w:cs="Times New Roman"/>
          <w:noProof/>
          <w:sz w:val="24"/>
        </w:rPr>
        <w:lastRenderedPageBreak/>
        <w:drawing>
          <wp:inline distT="0" distB="0" distL="0" distR="0">
            <wp:extent cx="5810250" cy="4295775"/>
            <wp:effectExtent l="0" t="0" r="0" b="0"/>
            <wp:docPr id="74" name="Picture 5" descr="C:\Users\USER\Pictures\sa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Pictures\sang.PNG"/>
                    <pic:cNvPicPr>
                      <a:picLocks noChangeAspect="1" noChangeArrowheads="1"/>
                    </pic:cNvPicPr>
                  </pic:nvPicPr>
                  <pic:blipFill>
                    <a:blip r:embed="rId39" cstate="print"/>
                    <a:srcRect/>
                    <a:stretch>
                      <a:fillRect/>
                    </a:stretch>
                  </pic:blipFill>
                  <pic:spPr bwMode="auto">
                    <a:xfrm>
                      <a:off x="0" y="0"/>
                      <a:ext cx="5810250" cy="4295775"/>
                    </a:xfrm>
                    <a:prstGeom prst="rect">
                      <a:avLst/>
                    </a:prstGeom>
                    <a:noFill/>
                    <a:ln w="9525">
                      <a:noFill/>
                      <a:miter lim="800000"/>
                      <a:headEnd/>
                      <a:tailEnd/>
                    </a:ln>
                  </pic:spPr>
                </pic:pic>
              </a:graphicData>
            </a:graphic>
          </wp:inline>
        </w:drawing>
      </w:r>
    </w:p>
    <w:p w:rsidR="00AA6293" w:rsidRPr="00F72E0D" w:rsidRDefault="00A5539C" w:rsidP="00AA6293">
      <w:pPr>
        <w:pStyle w:val="Caption"/>
        <w:spacing w:line="360" w:lineRule="auto"/>
        <w:ind w:left="0" w:firstLine="0"/>
        <w:rPr>
          <w:rFonts w:ascii="Times New Roman" w:hAnsi="Times New Roman" w:cs="Times New Roman"/>
          <w:i w:val="0"/>
        </w:rPr>
      </w:pPr>
      <w:bookmarkStart w:id="353" w:name="_Toc493162155"/>
      <w:r>
        <w:rPr>
          <w:rFonts w:ascii="Times New Roman" w:hAnsi="Times New Roman" w:cs="Times New Roman"/>
          <w:i w:val="0"/>
        </w:rPr>
        <w:t>Fig.</w:t>
      </w:r>
      <w:r w:rsidR="00AA6293" w:rsidRPr="00F72E0D">
        <w:rPr>
          <w:rFonts w:ascii="Times New Roman" w:hAnsi="Times New Roman" w:cs="Times New Roman"/>
          <w:i w:val="0"/>
        </w:rPr>
        <w:t>4.</w:t>
      </w:r>
      <w:r>
        <w:rPr>
          <w:rFonts w:ascii="Times New Roman" w:hAnsi="Times New Roman" w:cs="Times New Roman"/>
          <w:i w:val="0"/>
        </w:rPr>
        <w:t xml:space="preserve"> </w:t>
      </w:r>
      <w:r w:rsidR="001B1D59" w:rsidRPr="00F72E0D">
        <w:rPr>
          <w:rFonts w:ascii="Times New Roman" w:hAnsi="Times New Roman" w:cs="Times New Roman"/>
          <w:i w:val="0"/>
        </w:rPr>
        <w:fldChar w:fldCharType="begin"/>
      </w:r>
      <w:r w:rsidR="00AA6293" w:rsidRPr="00F72E0D">
        <w:rPr>
          <w:rFonts w:ascii="Times New Roman" w:hAnsi="Times New Roman" w:cs="Times New Roman"/>
          <w:i w:val="0"/>
        </w:rPr>
        <w:instrText xml:space="preserve"> SEQ Fig._4. \* ARABIC </w:instrText>
      </w:r>
      <w:r w:rsidR="001B1D59" w:rsidRPr="00F72E0D">
        <w:rPr>
          <w:rFonts w:ascii="Times New Roman" w:hAnsi="Times New Roman" w:cs="Times New Roman"/>
          <w:i w:val="0"/>
        </w:rPr>
        <w:fldChar w:fldCharType="separate"/>
      </w:r>
      <w:r w:rsidR="00AA6293">
        <w:rPr>
          <w:rFonts w:ascii="Times New Roman" w:hAnsi="Times New Roman" w:cs="Times New Roman"/>
          <w:i w:val="0"/>
          <w:noProof/>
        </w:rPr>
        <w:t>18</w:t>
      </w:r>
      <w:r w:rsidR="001B1D59" w:rsidRPr="00F72E0D">
        <w:rPr>
          <w:rFonts w:ascii="Times New Roman" w:hAnsi="Times New Roman" w:cs="Times New Roman"/>
          <w:i w:val="0"/>
        </w:rPr>
        <w:fldChar w:fldCharType="end"/>
      </w:r>
      <w:r w:rsidR="00AA6293" w:rsidRPr="00F72E0D">
        <w:rPr>
          <w:rFonts w:ascii="Times New Roman" w:hAnsi="Times New Roman" w:cs="Times New Roman"/>
          <w:i w:val="0"/>
        </w:rPr>
        <w:t xml:space="preserve">: The bull fattening by cut and carrying from the forest managements grass in </w:t>
      </w:r>
      <w:proofErr w:type="spellStart"/>
      <w:r w:rsidR="00AA6293" w:rsidRPr="00F72E0D">
        <w:rPr>
          <w:rFonts w:ascii="Times New Roman" w:hAnsi="Times New Roman" w:cs="Times New Roman"/>
          <w:i w:val="0"/>
        </w:rPr>
        <w:t>Choba</w:t>
      </w:r>
      <w:proofErr w:type="spellEnd"/>
      <w:r w:rsidR="005101AC">
        <w:rPr>
          <w:rFonts w:ascii="Times New Roman" w:hAnsi="Times New Roman" w:cs="Times New Roman"/>
          <w:i w:val="0"/>
        </w:rPr>
        <w:t xml:space="preserve"> </w:t>
      </w:r>
      <w:proofErr w:type="spellStart"/>
      <w:r w:rsidR="00AA6293" w:rsidRPr="00F72E0D">
        <w:rPr>
          <w:rFonts w:ascii="Times New Roman" w:hAnsi="Times New Roman" w:cs="Times New Roman"/>
          <w:i w:val="0"/>
        </w:rPr>
        <w:t>kebele</w:t>
      </w:r>
      <w:proofErr w:type="spellEnd"/>
      <w:r w:rsidR="00AA6293" w:rsidRPr="00F72E0D">
        <w:rPr>
          <w:rFonts w:ascii="Times New Roman" w:hAnsi="Times New Roman" w:cs="Times New Roman"/>
          <w:i w:val="0"/>
        </w:rPr>
        <w:t xml:space="preserve"> image taken 1/15/2016 (</w:t>
      </w:r>
      <w:proofErr w:type="spellStart"/>
      <w:r w:rsidR="00AA6293" w:rsidRPr="00F72E0D">
        <w:rPr>
          <w:rFonts w:ascii="Times New Roman" w:hAnsi="Times New Roman" w:cs="Times New Roman"/>
          <w:i w:val="0"/>
        </w:rPr>
        <w:t>Guba</w:t>
      </w:r>
      <w:proofErr w:type="spellEnd"/>
      <w:r w:rsidR="005101AC">
        <w:rPr>
          <w:rFonts w:ascii="Times New Roman" w:hAnsi="Times New Roman" w:cs="Times New Roman"/>
          <w:i w:val="0"/>
        </w:rPr>
        <w:t xml:space="preserve"> </w:t>
      </w:r>
      <w:proofErr w:type="spellStart"/>
      <w:r w:rsidR="00AA6293" w:rsidRPr="00F72E0D">
        <w:rPr>
          <w:rFonts w:ascii="Times New Roman" w:hAnsi="Times New Roman" w:cs="Times New Roman"/>
          <w:i w:val="0"/>
        </w:rPr>
        <w:t>Qoricha</w:t>
      </w:r>
      <w:proofErr w:type="spellEnd"/>
      <w:r w:rsidR="00AA6293" w:rsidRPr="00F72E0D">
        <w:rPr>
          <w:rFonts w:ascii="Times New Roman" w:hAnsi="Times New Roman" w:cs="Times New Roman"/>
          <w:i w:val="0"/>
        </w:rPr>
        <w:t xml:space="preserve"> WARD Office).</w:t>
      </w:r>
      <w:bookmarkEnd w:id="353"/>
    </w:p>
    <w:p w:rsidR="00AA6293" w:rsidRPr="00F72E0D" w:rsidRDefault="00AA6293" w:rsidP="00AA6293">
      <w:pPr>
        <w:spacing w:after="0"/>
        <w:rPr>
          <w:rFonts w:cs="Times New Roman"/>
          <w:sz w:val="2"/>
        </w:rPr>
      </w:pPr>
    </w:p>
    <w:p w:rsidR="00AA6293" w:rsidRPr="00F72E0D" w:rsidRDefault="00AA6293" w:rsidP="00AA6293">
      <w:pPr>
        <w:pStyle w:val="Heading3"/>
        <w:spacing w:before="0" w:line="360" w:lineRule="auto"/>
        <w:ind w:left="0" w:firstLine="0"/>
        <w:rPr>
          <w:rFonts w:ascii="Times New Roman" w:hAnsi="Times New Roman" w:cs="Times New Roman"/>
          <w:b/>
          <w:color w:val="auto"/>
          <w:szCs w:val="22"/>
        </w:rPr>
      </w:pPr>
      <w:bookmarkStart w:id="354" w:name="_Toc485122640"/>
      <w:bookmarkStart w:id="355" w:name="_Toc486279618"/>
      <w:bookmarkStart w:id="356" w:name="_Toc493163854"/>
      <w:r w:rsidRPr="00F72E0D">
        <w:rPr>
          <w:rFonts w:ascii="Times New Roman" w:hAnsi="Times New Roman" w:cs="Times New Roman"/>
          <w:b/>
          <w:color w:val="auto"/>
          <w:szCs w:val="22"/>
        </w:rPr>
        <w:t>4.4.2</w:t>
      </w:r>
      <w:r w:rsidR="00813A5B">
        <w:rPr>
          <w:rFonts w:ascii="Times New Roman" w:hAnsi="Times New Roman" w:cs="Times New Roman"/>
          <w:b/>
          <w:color w:val="auto"/>
          <w:szCs w:val="22"/>
        </w:rPr>
        <w:t xml:space="preserve"> </w:t>
      </w:r>
      <w:r w:rsidRPr="00F72E0D">
        <w:rPr>
          <w:rFonts w:ascii="Times New Roman" w:hAnsi="Times New Roman" w:cs="Times New Roman"/>
          <w:b/>
          <w:color w:val="auto"/>
          <w:szCs w:val="22"/>
        </w:rPr>
        <w:t>Livelihood Diversification</w:t>
      </w:r>
      <w:bookmarkEnd w:id="354"/>
      <w:bookmarkEnd w:id="355"/>
      <w:bookmarkEnd w:id="356"/>
    </w:p>
    <w:p w:rsidR="00AA6293" w:rsidRPr="00F72E0D" w:rsidRDefault="00AA6293" w:rsidP="00AA6293">
      <w:pPr>
        <w:pStyle w:val="Default"/>
        <w:spacing w:line="360" w:lineRule="auto"/>
        <w:ind w:left="0" w:firstLine="0"/>
        <w:rPr>
          <w:szCs w:val="22"/>
        </w:rPr>
      </w:pPr>
      <w:r w:rsidRPr="00F72E0D">
        <w:rPr>
          <w:szCs w:val="22"/>
        </w:rPr>
        <w:t>Surface and groundwater availability increased due to the various water storage structures and biological and physical soil conservation resulted in increased cropping intensity and helped households to find new ways to raise incomes and reduce environmental risk. The watershed management helped households to diversify their livelihood activity. Income or livelihood diversity is important to cope with climatic risks. If one income source were lost then still have other sources of income which make households and communities better able to cope with hazards and therefore make them resilient (</w:t>
      </w:r>
      <w:proofErr w:type="spellStart"/>
      <w:r w:rsidRPr="00F72E0D">
        <w:rPr>
          <w:szCs w:val="22"/>
        </w:rPr>
        <w:t>Adger</w:t>
      </w:r>
      <w:proofErr w:type="spellEnd"/>
      <w:r w:rsidRPr="00F72E0D">
        <w:rPr>
          <w:szCs w:val="22"/>
        </w:rPr>
        <w:t xml:space="preserve">, 1998).  </w:t>
      </w:r>
    </w:p>
    <w:p w:rsidR="00AA6293" w:rsidRPr="00F72E0D" w:rsidRDefault="00AA6293" w:rsidP="00AA6293">
      <w:pPr>
        <w:pStyle w:val="Default"/>
        <w:spacing w:line="360" w:lineRule="auto"/>
        <w:ind w:left="0" w:firstLine="0"/>
        <w:rPr>
          <w:sz w:val="12"/>
          <w:szCs w:val="22"/>
        </w:rPr>
      </w:pPr>
    </w:p>
    <w:p w:rsidR="00AA6293" w:rsidRPr="00F72E0D" w:rsidRDefault="00AA6293" w:rsidP="00AA6293">
      <w:pPr>
        <w:pStyle w:val="Heading3"/>
        <w:spacing w:before="0" w:line="360" w:lineRule="auto"/>
        <w:ind w:left="0" w:firstLine="0"/>
        <w:rPr>
          <w:rFonts w:ascii="Times New Roman" w:hAnsi="Times New Roman" w:cs="Times New Roman"/>
          <w:b/>
          <w:color w:val="auto"/>
          <w:szCs w:val="22"/>
        </w:rPr>
      </w:pPr>
      <w:bookmarkStart w:id="357" w:name="_Toc485122641"/>
      <w:bookmarkStart w:id="358" w:name="_Toc486279619"/>
      <w:bookmarkStart w:id="359" w:name="_Toc493163855"/>
      <w:r w:rsidRPr="00F72E0D">
        <w:rPr>
          <w:rFonts w:ascii="Times New Roman" w:hAnsi="Times New Roman" w:cs="Times New Roman"/>
          <w:b/>
          <w:color w:val="auto"/>
          <w:szCs w:val="22"/>
        </w:rPr>
        <w:t>4.4.3 Impact on Employment Opportunity and migration</w:t>
      </w:r>
      <w:bookmarkEnd w:id="357"/>
      <w:bookmarkEnd w:id="358"/>
      <w:bookmarkEnd w:id="359"/>
    </w:p>
    <w:p w:rsidR="00AA6293" w:rsidRPr="00F72E0D" w:rsidRDefault="00AA6293" w:rsidP="00AA6293">
      <w:pPr>
        <w:pStyle w:val="Default"/>
        <w:spacing w:line="360" w:lineRule="auto"/>
        <w:ind w:left="0" w:firstLine="0"/>
        <w:rPr>
          <w:szCs w:val="22"/>
        </w:rPr>
      </w:pPr>
      <w:r w:rsidRPr="00F72E0D">
        <w:rPr>
          <w:szCs w:val="22"/>
        </w:rPr>
        <w:t xml:space="preserve">The different watershed management practices were provoked households with different employment opportunity. The farmers in the watershed are well organized and increased </w:t>
      </w:r>
      <w:r w:rsidRPr="00F72E0D">
        <w:rPr>
          <w:szCs w:val="22"/>
        </w:rPr>
        <w:lastRenderedPageBreak/>
        <w:t xml:space="preserve">working duration as far as they are confluent to get a good return. Households were involved in irrigation, trade, and bee keeping activities and to start-up new businesses. Working culture of households was changed. For example, before the intervention households were harvested their land ones only before sowing but after intervention, most of the households were harvesting minimum 2 times before sowing as a result, the impact of pesticide was reduced. The involvement of households in different activities reduced household’s migration in the study area. </w:t>
      </w:r>
    </w:p>
    <w:p w:rsidR="00AA6293" w:rsidRPr="00F72E0D" w:rsidRDefault="00AA6293" w:rsidP="00AA6293">
      <w:pPr>
        <w:widowControl w:val="0"/>
        <w:autoSpaceDE w:val="0"/>
        <w:autoSpaceDN w:val="0"/>
        <w:adjustRightInd w:val="0"/>
        <w:spacing w:before="0" w:after="0" w:line="360" w:lineRule="auto"/>
        <w:ind w:left="480" w:hanging="480"/>
        <w:rPr>
          <w:rFonts w:cs="Times New Roman"/>
          <w:sz w:val="10"/>
        </w:rPr>
      </w:pPr>
    </w:p>
    <w:p w:rsidR="00AA6293" w:rsidRPr="00F72E0D" w:rsidRDefault="00AA6293" w:rsidP="00AA6293">
      <w:pPr>
        <w:widowControl w:val="0"/>
        <w:autoSpaceDE w:val="0"/>
        <w:autoSpaceDN w:val="0"/>
        <w:adjustRightInd w:val="0"/>
        <w:spacing w:before="0" w:after="0" w:line="360" w:lineRule="auto"/>
        <w:ind w:left="0" w:firstLine="0"/>
        <w:rPr>
          <w:rFonts w:cs="Times New Roman"/>
          <w:sz w:val="24"/>
        </w:rPr>
      </w:pPr>
      <w:r w:rsidRPr="00F72E0D">
        <w:rPr>
          <w:rFonts w:cs="Times New Roman"/>
          <w:sz w:val="24"/>
        </w:rPr>
        <w:t>The relationship between watershed managem</w:t>
      </w:r>
      <w:r w:rsidR="00BE229D">
        <w:rPr>
          <w:rFonts w:cs="Times New Roman"/>
          <w:sz w:val="24"/>
        </w:rPr>
        <w:t>ent and migration were complex.</w:t>
      </w:r>
      <w:r w:rsidR="00BE229D" w:rsidRPr="00F72E0D">
        <w:rPr>
          <w:rFonts w:cs="Times New Roman"/>
          <w:sz w:val="24"/>
        </w:rPr>
        <w:t xml:space="preserve"> The</w:t>
      </w:r>
      <w:r w:rsidRPr="00F72E0D">
        <w:rPr>
          <w:rFonts w:cs="Times New Roman"/>
          <w:sz w:val="24"/>
        </w:rPr>
        <w:t xml:space="preserve"> implementation of watershed management can affect migration through an increase in short-term employment as well as long-term productivity gains. Due to the different activities in the watershed management migration was reduced in the study area.</w:t>
      </w:r>
    </w:p>
    <w:p w:rsidR="00AA6293" w:rsidRPr="00F72E0D" w:rsidRDefault="00AA6293" w:rsidP="00AA6293">
      <w:pPr>
        <w:widowControl w:val="0"/>
        <w:autoSpaceDE w:val="0"/>
        <w:autoSpaceDN w:val="0"/>
        <w:adjustRightInd w:val="0"/>
        <w:spacing w:before="0" w:after="0" w:line="360" w:lineRule="auto"/>
        <w:ind w:left="0" w:firstLine="0"/>
        <w:rPr>
          <w:rFonts w:cs="Times New Roman"/>
          <w:sz w:val="10"/>
        </w:rPr>
      </w:pPr>
    </w:p>
    <w:p w:rsidR="00AA6293" w:rsidRPr="00F72E0D" w:rsidRDefault="00AA6293" w:rsidP="00AA6293">
      <w:pPr>
        <w:pStyle w:val="Heading3"/>
        <w:spacing w:before="0" w:line="360" w:lineRule="auto"/>
        <w:ind w:left="0" w:firstLine="0"/>
        <w:rPr>
          <w:rFonts w:ascii="Times New Roman" w:hAnsi="Times New Roman" w:cs="Times New Roman"/>
          <w:b/>
          <w:color w:val="auto"/>
          <w:szCs w:val="26"/>
        </w:rPr>
      </w:pPr>
      <w:bookmarkStart w:id="360" w:name="_Toc485122642"/>
      <w:bookmarkStart w:id="361" w:name="_Toc486279620"/>
      <w:bookmarkStart w:id="362" w:name="_Toc493163856"/>
      <w:r w:rsidRPr="00F72E0D">
        <w:rPr>
          <w:rFonts w:ascii="Times New Roman" w:hAnsi="Times New Roman" w:cs="Times New Roman"/>
          <w:b/>
          <w:color w:val="auto"/>
          <w:szCs w:val="26"/>
        </w:rPr>
        <w:t>4.4.4 Impact in Social Interaction</w:t>
      </w:r>
      <w:bookmarkEnd w:id="360"/>
      <w:bookmarkEnd w:id="361"/>
      <w:bookmarkEnd w:id="362"/>
    </w:p>
    <w:p w:rsidR="00AA6293" w:rsidRPr="00F72E0D" w:rsidRDefault="00AA6293" w:rsidP="00AA6293">
      <w:pPr>
        <w:widowControl w:val="0"/>
        <w:autoSpaceDE w:val="0"/>
        <w:autoSpaceDN w:val="0"/>
        <w:adjustRightInd w:val="0"/>
        <w:spacing w:before="0" w:after="0" w:line="360" w:lineRule="auto"/>
        <w:ind w:left="0" w:firstLine="0"/>
        <w:rPr>
          <w:rFonts w:cs="Times New Roman"/>
          <w:sz w:val="24"/>
        </w:rPr>
      </w:pPr>
      <w:r w:rsidRPr="00F72E0D">
        <w:rPr>
          <w:rFonts w:cs="Times New Roman"/>
          <w:sz w:val="24"/>
        </w:rPr>
        <w:t xml:space="preserve"> Enhancing Social network of households was also the main objective of the watershed. The government introduced 1 to 5 household’s network which has a great contribution to enhancing household’s social interaction and adoption of new technologies. This was worked on the assumption that if one farmer adopts a technology successfully, other farmers may learn the improvement from him/her, and share with others, thereby developing a multiplier effect Social network was from key farmers who acted as teachers or advisers to the other farmers. Likewise, the discussant and interviewees affirmed that this network improves household’s participation in different activities by making competition each other. Similarly, the female household discussants confirmed that the introduction of such networks provided us an opportunity to access information and exchange ideas and experience. Therefore, households and communities were better able to watershed managements.</w:t>
      </w:r>
      <w:bookmarkStart w:id="363" w:name="_Toc485122643"/>
      <w:bookmarkStart w:id="364" w:name="_Toc486279621"/>
    </w:p>
    <w:p w:rsidR="00AA6293" w:rsidRPr="00F72E0D" w:rsidRDefault="00AA6293" w:rsidP="00AA6293">
      <w:pPr>
        <w:widowControl w:val="0"/>
        <w:autoSpaceDE w:val="0"/>
        <w:autoSpaceDN w:val="0"/>
        <w:adjustRightInd w:val="0"/>
        <w:spacing w:before="0" w:after="0" w:line="360" w:lineRule="auto"/>
        <w:ind w:left="0" w:firstLine="0"/>
        <w:rPr>
          <w:rFonts w:cs="Times New Roman"/>
          <w:sz w:val="12"/>
        </w:rPr>
      </w:pPr>
    </w:p>
    <w:p w:rsidR="00AA6293" w:rsidRPr="00F72E0D" w:rsidRDefault="00AA6293" w:rsidP="00AA6293">
      <w:pPr>
        <w:pStyle w:val="Heading3"/>
        <w:spacing w:before="0" w:line="360" w:lineRule="auto"/>
        <w:ind w:left="0" w:firstLine="0"/>
        <w:rPr>
          <w:rFonts w:ascii="Times New Roman" w:hAnsi="Times New Roman" w:cs="Times New Roman"/>
          <w:b/>
          <w:color w:val="auto"/>
          <w:szCs w:val="22"/>
        </w:rPr>
      </w:pPr>
      <w:bookmarkStart w:id="365" w:name="_Toc493163857"/>
      <w:r w:rsidRPr="00F72E0D">
        <w:rPr>
          <w:rFonts w:ascii="Times New Roman" w:hAnsi="Times New Roman" w:cs="Times New Roman"/>
          <w:b/>
          <w:color w:val="auto"/>
          <w:szCs w:val="22"/>
        </w:rPr>
        <w:t>4.4.5 Impact on Water Availability and Qualities</w:t>
      </w:r>
      <w:bookmarkEnd w:id="363"/>
      <w:bookmarkEnd w:id="364"/>
      <w:bookmarkEnd w:id="365"/>
    </w:p>
    <w:p w:rsidR="00AA6293" w:rsidRPr="00F72E0D" w:rsidRDefault="00AA6293" w:rsidP="00AA6293">
      <w:pPr>
        <w:widowControl w:val="0"/>
        <w:autoSpaceDE w:val="0"/>
        <w:autoSpaceDN w:val="0"/>
        <w:adjustRightInd w:val="0"/>
        <w:spacing w:before="0" w:after="0" w:line="360" w:lineRule="auto"/>
        <w:ind w:left="0" w:firstLine="0"/>
        <w:rPr>
          <w:rFonts w:cs="Times New Roman"/>
          <w:sz w:val="24"/>
        </w:rPr>
      </w:pPr>
      <w:r w:rsidRPr="00F72E0D">
        <w:rPr>
          <w:rFonts w:cs="Times New Roman"/>
          <w:sz w:val="24"/>
        </w:rPr>
        <w:t xml:space="preserve">The major impact of watershed interventions was seen in improving the surface and groundwater availability. Increased water availability resulted in increased cropping intensity and diversification to more remunerative land use systems involving livestock, horticultural and vegetable production (ICRISAT, 2007). </w:t>
      </w:r>
    </w:p>
    <w:p w:rsidR="00AA6293" w:rsidRPr="00F72E0D" w:rsidRDefault="007E26A1" w:rsidP="00AA6293">
      <w:pPr>
        <w:pStyle w:val="Heading2"/>
        <w:spacing w:before="0" w:line="360" w:lineRule="auto"/>
        <w:ind w:left="0" w:firstLine="0"/>
        <w:rPr>
          <w:rFonts w:ascii="Times New Roman" w:hAnsi="Times New Roman" w:cs="Times New Roman"/>
          <w:b/>
          <w:color w:val="auto"/>
          <w:sz w:val="28"/>
          <w:szCs w:val="22"/>
        </w:rPr>
      </w:pPr>
      <w:bookmarkStart w:id="366" w:name="_Toc485122644"/>
      <w:bookmarkStart w:id="367" w:name="_Toc486279622"/>
      <w:bookmarkStart w:id="368" w:name="_Toc493163858"/>
      <w:r w:rsidRPr="00F72E0D">
        <w:rPr>
          <w:rFonts w:ascii="Times New Roman" w:hAnsi="Times New Roman" w:cs="Times New Roman"/>
          <w:b/>
          <w:color w:val="auto"/>
          <w:sz w:val="28"/>
          <w:szCs w:val="22"/>
        </w:rPr>
        <w:lastRenderedPageBreak/>
        <w:t xml:space="preserve">4.5 </w:t>
      </w:r>
      <w:r w:rsidR="00AA6293" w:rsidRPr="00F72E0D">
        <w:rPr>
          <w:rFonts w:ascii="Times New Roman" w:hAnsi="Times New Roman" w:cs="Times New Roman"/>
          <w:b/>
          <w:color w:val="auto"/>
          <w:sz w:val="28"/>
          <w:szCs w:val="22"/>
        </w:rPr>
        <w:t xml:space="preserve">Biological Soil </w:t>
      </w:r>
      <w:proofErr w:type="gramStart"/>
      <w:r w:rsidRPr="00F72E0D">
        <w:rPr>
          <w:rFonts w:ascii="Times New Roman" w:hAnsi="Times New Roman" w:cs="Times New Roman"/>
          <w:b/>
          <w:color w:val="auto"/>
          <w:sz w:val="28"/>
          <w:szCs w:val="22"/>
        </w:rPr>
        <w:t>And</w:t>
      </w:r>
      <w:proofErr w:type="gramEnd"/>
      <w:r w:rsidRPr="00F72E0D">
        <w:rPr>
          <w:rFonts w:ascii="Times New Roman" w:hAnsi="Times New Roman" w:cs="Times New Roman"/>
          <w:b/>
          <w:color w:val="auto"/>
          <w:sz w:val="28"/>
          <w:szCs w:val="22"/>
        </w:rPr>
        <w:t xml:space="preserve"> </w:t>
      </w:r>
      <w:r w:rsidR="00AA6293" w:rsidRPr="00F72E0D">
        <w:rPr>
          <w:rFonts w:ascii="Times New Roman" w:hAnsi="Times New Roman" w:cs="Times New Roman"/>
          <w:b/>
          <w:color w:val="auto"/>
          <w:sz w:val="28"/>
          <w:szCs w:val="22"/>
        </w:rPr>
        <w:t>Water Conservation Measures</w:t>
      </w:r>
      <w:bookmarkEnd w:id="366"/>
      <w:bookmarkEnd w:id="367"/>
      <w:bookmarkEnd w:id="368"/>
    </w:p>
    <w:p w:rsidR="00AA6293" w:rsidRPr="00F72E0D" w:rsidRDefault="00AA6293" w:rsidP="00AA6293">
      <w:pPr>
        <w:pStyle w:val="Default"/>
        <w:spacing w:line="360" w:lineRule="auto"/>
        <w:ind w:left="0" w:firstLine="0"/>
        <w:rPr>
          <w:szCs w:val="22"/>
        </w:rPr>
      </w:pPr>
      <w:r w:rsidRPr="00F72E0D">
        <w:rPr>
          <w:szCs w:val="22"/>
        </w:rPr>
        <w:t xml:space="preserve">Water and land are managed at multiple scales and levels, such as farm plots, small or micro watersheds nested in larger watersheds, and ultimately large river basins. At all of these levels, integrated management of land, crops, livestock, water, forestry, Agro forestry, and watershed communities are essential. </w:t>
      </w:r>
    </w:p>
    <w:p w:rsidR="00AA6293" w:rsidRPr="00F72E0D" w:rsidRDefault="00AA6293" w:rsidP="00AA6293">
      <w:pPr>
        <w:pStyle w:val="Default"/>
        <w:spacing w:line="360" w:lineRule="auto"/>
        <w:ind w:left="0" w:firstLine="0"/>
        <w:rPr>
          <w:sz w:val="8"/>
          <w:szCs w:val="22"/>
        </w:rPr>
      </w:pPr>
    </w:p>
    <w:p w:rsidR="00AA6293" w:rsidRPr="00F72E0D" w:rsidRDefault="00AA6293" w:rsidP="00AA6293">
      <w:pPr>
        <w:pStyle w:val="Default"/>
        <w:spacing w:line="360" w:lineRule="auto"/>
        <w:ind w:left="0" w:firstLine="0"/>
        <w:rPr>
          <w:szCs w:val="22"/>
        </w:rPr>
      </w:pPr>
      <w:r w:rsidRPr="00F72E0D">
        <w:rPr>
          <w:szCs w:val="22"/>
        </w:rPr>
        <w:t xml:space="preserve">Based on concepts of integrated natural resource management, the term integrated watershed management‟ (IWM) is the conceptual foundation of most modern programs to improve water and land management, especially in highland areas characterized by sloping. The willingness of farmers to invest in land improvement, the number and proportion of participating farmers in a watershed and the success of land management </w:t>
      </w:r>
      <w:proofErr w:type="spellStart"/>
      <w:r w:rsidRPr="00F72E0D">
        <w:rPr>
          <w:szCs w:val="22"/>
        </w:rPr>
        <w:t>programmes</w:t>
      </w:r>
      <w:proofErr w:type="spellEnd"/>
      <w:r w:rsidRPr="00F72E0D">
        <w:rPr>
          <w:szCs w:val="22"/>
        </w:rPr>
        <w:t xml:space="preserve"> depend on different conditions within the watershed. Farmers who are most dependent on crop production for their livelihoods appear to be more willing to invest in better land management and conservation. </w:t>
      </w:r>
    </w:p>
    <w:p w:rsidR="00AA6293" w:rsidRPr="00F72E0D" w:rsidRDefault="00AA6293" w:rsidP="00AA6293">
      <w:pPr>
        <w:pStyle w:val="Default"/>
        <w:spacing w:line="360" w:lineRule="auto"/>
        <w:ind w:left="0" w:firstLine="0"/>
        <w:rPr>
          <w:szCs w:val="22"/>
        </w:rPr>
      </w:pPr>
      <w:r w:rsidRPr="00F72E0D">
        <w:rPr>
          <w:szCs w:val="22"/>
        </w:rPr>
        <w:t xml:space="preserve">This is usually the case in densely populated areas with a concentration of smallholdings and where land is highly valuable, like in the highlands of Ethiopia. Low crop productivity and severe soil erosion, mainly caused by low soil fertility and absence of efficient and sustainable soil fertility management practices, land ownership, human capital, water availability and resource tenure are the major constraints contributing to the food shortage </w:t>
      </w:r>
      <w:r w:rsidRPr="00F72E0D">
        <w:rPr>
          <w:color w:val="auto"/>
          <w:szCs w:val="22"/>
        </w:rPr>
        <w:t>in Ethiopia</w:t>
      </w:r>
      <w:r w:rsidRPr="00F72E0D">
        <w:rPr>
          <w:szCs w:val="22"/>
        </w:rPr>
        <w:t>.</w:t>
      </w:r>
    </w:p>
    <w:p w:rsidR="00AA6293" w:rsidRPr="00F72E0D" w:rsidRDefault="00AA6293" w:rsidP="00AA6293">
      <w:pPr>
        <w:pStyle w:val="Default"/>
        <w:spacing w:line="360" w:lineRule="auto"/>
        <w:ind w:left="0" w:firstLine="0"/>
        <w:rPr>
          <w:sz w:val="10"/>
          <w:szCs w:val="22"/>
        </w:rPr>
      </w:pPr>
    </w:p>
    <w:p w:rsidR="00AA6293" w:rsidRPr="00F72E0D" w:rsidRDefault="00AA6293" w:rsidP="00AA6293">
      <w:pPr>
        <w:pStyle w:val="Default"/>
        <w:spacing w:line="360" w:lineRule="auto"/>
        <w:ind w:left="0" w:firstLine="0"/>
        <w:rPr>
          <w:szCs w:val="22"/>
        </w:rPr>
      </w:pPr>
      <w:r w:rsidRPr="00F72E0D">
        <w:rPr>
          <w:szCs w:val="22"/>
        </w:rPr>
        <w:t>The study area the use of appropriate soil management practices such as inorganic fertilizers; compost, cropping systems, vegetation cover, and conservation tillage at the farm level and eventually at the watershed scale have been suggested to be among the best approaches to address this problem. See (Fig: 4.19)</w:t>
      </w:r>
    </w:p>
    <w:p w:rsidR="00AA6293" w:rsidRPr="00F72E0D" w:rsidRDefault="00AA6293" w:rsidP="00AA6293">
      <w:pPr>
        <w:pStyle w:val="Default"/>
        <w:spacing w:line="360" w:lineRule="auto"/>
        <w:ind w:left="0" w:firstLine="0"/>
        <w:rPr>
          <w:color w:val="231F20"/>
          <w:szCs w:val="22"/>
        </w:rPr>
      </w:pPr>
    </w:p>
    <w:p w:rsidR="00AA6293" w:rsidRPr="00F72E0D" w:rsidRDefault="00AA6293" w:rsidP="00AA6293">
      <w:pPr>
        <w:spacing w:before="0" w:after="0" w:line="360" w:lineRule="auto"/>
        <w:ind w:left="0" w:firstLine="0"/>
        <w:rPr>
          <w:rFonts w:cs="Times New Roman"/>
          <w:sz w:val="24"/>
        </w:rPr>
      </w:pPr>
      <w:r w:rsidRPr="00F72E0D">
        <w:rPr>
          <w:rFonts w:cs="Times New Roman"/>
          <w:noProof/>
          <w:sz w:val="24"/>
        </w:rPr>
        <w:lastRenderedPageBreak/>
        <w:drawing>
          <wp:inline distT="0" distB="0" distL="0" distR="0">
            <wp:extent cx="4619625" cy="2905125"/>
            <wp:effectExtent l="0" t="0" r="0" b="0"/>
            <wp:docPr id="75" name="Picture 10" descr="C:\Users\USER\Pictures\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SER\Pictures\Capture.PNG"/>
                    <pic:cNvPicPr>
                      <a:picLocks noChangeAspect="1" noChangeArrowheads="1"/>
                    </pic:cNvPicPr>
                  </pic:nvPicPr>
                  <pic:blipFill>
                    <a:blip r:embed="rId40" cstate="print"/>
                    <a:srcRect/>
                    <a:stretch>
                      <a:fillRect/>
                    </a:stretch>
                  </pic:blipFill>
                  <pic:spPr bwMode="auto">
                    <a:xfrm>
                      <a:off x="0" y="0"/>
                      <a:ext cx="4620086" cy="2905415"/>
                    </a:xfrm>
                    <a:prstGeom prst="rect">
                      <a:avLst/>
                    </a:prstGeom>
                    <a:noFill/>
                    <a:ln w="9525">
                      <a:noFill/>
                      <a:miter lim="800000"/>
                      <a:headEnd/>
                      <a:tailEnd/>
                    </a:ln>
                  </pic:spPr>
                </pic:pic>
              </a:graphicData>
            </a:graphic>
          </wp:inline>
        </w:drawing>
      </w:r>
    </w:p>
    <w:p w:rsidR="00AA6293" w:rsidRPr="00F72E0D" w:rsidRDefault="00A11643" w:rsidP="00AA6293">
      <w:pPr>
        <w:pStyle w:val="Caption"/>
        <w:spacing w:line="360" w:lineRule="auto"/>
        <w:ind w:left="0" w:firstLine="0"/>
        <w:rPr>
          <w:rFonts w:ascii="Times New Roman" w:hAnsi="Times New Roman" w:cs="Times New Roman"/>
          <w:i w:val="0"/>
        </w:rPr>
      </w:pPr>
      <w:bookmarkStart w:id="369" w:name="_Toc493162156"/>
      <w:r>
        <w:rPr>
          <w:rFonts w:ascii="Times New Roman" w:hAnsi="Times New Roman" w:cs="Times New Roman"/>
          <w:i w:val="0"/>
        </w:rPr>
        <w:t>Fig.</w:t>
      </w:r>
      <w:r w:rsidR="00AA6293" w:rsidRPr="00F72E0D">
        <w:rPr>
          <w:rFonts w:ascii="Times New Roman" w:hAnsi="Times New Roman" w:cs="Times New Roman"/>
          <w:i w:val="0"/>
        </w:rPr>
        <w:t>4</w:t>
      </w:r>
      <w:proofErr w:type="gramStart"/>
      <w:r w:rsidR="00AA6293" w:rsidRPr="00F72E0D">
        <w:rPr>
          <w:rFonts w:ascii="Times New Roman" w:hAnsi="Times New Roman" w:cs="Times New Roman"/>
          <w:i w:val="0"/>
        </w:rPr>
        <w:t>.</w:t>
      </w:r>
      <w:proofErr w:type="gramEnd"/>
      <w:r w:rsidR="001B1D59" w:rsidRPr="00F72E0D">
        <w:rPr>
          <w:rFonts w:ascii="Times New Roman" w:hAnsi="Times New Roman" w:cs="Times New Roman"/>
          <w:i w:val="0"/>
        </w:rPr>
        <w:fldChar w:fldCharType="begin"/>
      </w:r>
      <w:r w:rsidR="00AA6293" w:rsidRPr="00F72E0D">
        <w:rPr>
          <w:rFonts w:ascii="Times New Roman" w:hAnsi="Times New Roman" w:cs="Times New Roman"/>
          <w:i w:val="0"/>
        </w:rPr>
        <w:instrText xml:space="preserve"> SEQ Fig._4. \* ARABIC </w:instrText>
      </w:r>
      <w:r w:rsidR="001B1D59" w:rsidRPr="00F72E0D">
        <w:rPr>
          <w:rFonts w:ascii="Times New Roman" w:hAnsi="Times New Roman" w:cs="Times New Roman"/>
          <w:i w:val="0"/>
        </w:rPr>
        <w:fldChar w:fldCharType="separate"/>
      </w:r>
      <w:r w:rsidR="00AA6293">
        <w:rPr>
          <w:rFonts w:ascii="Times New Roman" w:hAnsi="Times New Roman" w:cs="Times New Roman"/>
          <w:i w:val="0"/>
          <w:noProof/>
        </w:rPr>
        <w:t>19</w:t>
      </w:r>
      <w:r w:rsidR="001B1D59" w:rsidRPr="00F72E0D">
        <w:rPr>
          <w:rFonts w:ascii="Times New Roman" w:hAnsi="Times New Roman" w:cs="Times New Roman"/>
          <w:i w:val="0"/>
        </w:rPr>
        <w:fldChar w:fldCharType="end"/>
      </w:r>
      <w:r w:rsidR="00AA6293" w:rsidRPr="00F72E0D">
        <w:rPr>
          <w:rFonts w:ascii="Times New Roman" w:hAnsi="Times New Roman" w:cs="Times New Roman"/>
          <w:i w:val="0"/>
        </w:rPr>
        <w:t>: Shows the micro basin watershed management activity image taken 1/15/2016source (</w:t>
      </w:r>
      <w:proofErr w:type="spellStart"/>
      <w:r w:rsidR="00AA6293" w:rsidRPr="00F72E0D">
        <w:rPr>
          <w:rFonts w:ascii="Times New Roman" w:hAnsi="Times New Roman" w:cs="Times New Roman"/>
          <w:i w:val="0"/>
        </w:rPr>
        <w:t>Guba</w:t>
      </w:r>
      <w:proofErr w:type="spellEnd"/>
      <w:r w:rsidR="00EA0566">
        <w:rPr>
          <w:rFonts w:ascii="Times New Roman" w:hAnsi="Times New Roman" w:cs="Times New Roman"/>
          <w:i w:val="0"/>
        </w:rPr>
        <w:t xml:space="preserve"> </w:t>
      </w:r>
      <w:proofErr w:type="spellStart"/>
      <w:r w:rsidR="00AA6293" w:rsidRPr="00F72E0D">
        <w:rPr>
          <w:rFonts w:ascii="Times New Roman" w:hAnsi="Times New Roman" w:cs="Times New Roman"/>
          <w:i w:val="0"/>
        </w:rPr>
        <w:t>Qoricha</w:t>
      </w:r>
      <w:proofErr w:type="spellEnd"/>
      <w:r w:rsidR="00AA6293" w:rsidRPr="00F72E0D">
        <w:rPr>
          <w:rFonts w:ascii="Times New Roman" w:hAnsi="Times New Roman" w:cs="Times New Roman"/>
          <w:i w:val="0"/>
        </w:rPr>
        <w:t xml:space="preserve"> WARD Office)</w:t>
      </w:r>
      <w:bookmarkEnd w:id="369"/>
    </w:p>
    <w:p w:rsidR="00AA6293" w:rsidRPr="00F72E0D" w:rsidRDefault="00AA6293" w:rsidP="00AA6293">
      <w:pPr>
        <w:rPr>
          <w:rFonts w:cs="Times New Roman"/>
          <w:sz w:val="2"/>
        </w:rPr>
      </w:pPr>
    </w:p>
    <w:p w:rsidR="00AA6293" w:rsidRPr="00F72E0D" w:rsidRDefault="00AA6293" w:rsidP="00AA6293">
      <w:pPr>
        <w:spacing w:before="0" w:after="0" w:line="360" w:lineRule="auto"/>
        <w:ind w:left="0" w:firstLine="0"/>
        <w:rPr>
          <w:rFonts w:cs="Times New Roman"/>
          <w:sz w:val="24"/>
        </w:rPr>
      </w:pPr>
      <w:r w:rsidRPr="00F72E0D">
        <w:rPr>
          <w:rFonts w:cs="Times New Roman"/>
          <w:noProof/>
          <w:sz w:val="24"/>
        </w:rPr>
        <w:drawing>
          <wp:inline distT="0" distB="0" distL="0" distR="0">
            <wp:extent cx="5334000" cy="2343150"/>
            <wp:effectExtent l="0" t="0" r="0" b="0"/>
            <wp:docPr id="76" name="Picture 9" descr="C:\Users\USER\Pictures\Ca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Pictures\Cap.PNG"/>
                    <pic:cNvPicPr>
                      <a:picLocks noChangeAspect="1" noChangeArrowheads="1"/>
                    </pic:cNvPicPr>
                  </pic:nvPicPr>
                  <pic:blipFill>
                    <a:blip r:embed="rId41" cstate="print"/>
                    <a:srcRect/>
                    <a:stretch>
                      <a:fillRect/>
                    </a:stretch>
                  </pic:blipFill>
                  <pic:spPr bwMode="auto">
                    <a:xfrm>
                      <a:off x="0" y="0"/>
                      <a:ext cx="5334000" cy="2343150"/>
                    </a:xfrm>
                    <a:prstGeom prst="rect">
                      <a:avLst/>
                    </a:prstGeom>
                    <a:noFill/>
                    <a:ln w="9525">
                      <a:noFill/>
                      <a:miter lim="800000"/>
                      <a:headEnd/>
                      <a:tailEnd/>
                    </a:ln>
                  </pic:spPr>
                </pic:pic>
              </a:graphicData>
            </a:graphic>
          </wp:inline>
        </w:drawing>
      </w:r>
    </w:p>
    <w:p w:rsidR="00AA6293" w:rsidRPr="00F72E0D" w:rsidRDefault="00EF625A" w:rsidP="00AA6293">
      <w:pPr>
        <w:pStyle w:val="Caption"/>
        <w:spacing w:line="360" w:lineRule="auto"/>
        <w:ind w:hanging="720"/>
        <w:rPr>
          <w:rFonts w:ascii="Times New Roman" w:hAnsi="Times New Roman" w:cs="Times New Roman"/>
          <w:i w:val="0"/>
        </w:rPr>
      </w:pPr>
      <w:bookmarkStart w:id="370" w:name="_Toc493162157"/>
      <w:r>
        <w:rPr>
          <w:rFonts w:ascii="Times New Roman" w:hAnsi="Times New Roman" w:cs="Times New Roman"/>
          <w:i w:val="0"/>
        </w:rPr>
        <w:t>Fig.</w:t>
      </w:r>
      <w:r w:rsidR="00AA6293" w:rsidRPr="00F72E0D">
        <w:rPr>
          <w:rFonts w:ascii="Times New Roman" w:hAnsi="Times New Roman" w:cs="Times New Roman"/>
          <w:i w:val="0"/>
        </w:rPr>
        <w:t>4</w:t>
      </w:r>
      <w:proofErr w:type="gramStart"/>
      <w:r w:rsidR="00AA6293" w:rsidRPr="00F72E0D">
        <w:rPr>
          <w:rFonts w:ascii="Times New Roman" w:hAnsi="Times New Roman" w:cs="Times New Roman"/>
          <w:i w:val="0"/>
        </w:rPr>
        <w:t>.</w:t>
      </w:r>
      <w:proofErr w:type="gramEnd"/>
      <w:r w:rsidR="001B1D59" w:rsidRPr="00F72E0D">
        <w:rPr>
          <w:rFonts w:ascii="Times New Roman" w:hAnsi="Times New Roman" w:cs="Times New Roman"/>
          <w:i w:val="0"/>
        </w:rPr>
        <w:fldChar w:fldCharType="begin"/>
      </w:r>
      <w:r w:rsidR="00AA6293" w:rsidRPr="00F72E0D">
        <w:rPr>
          <w:rFonts w:ascii="Times New Roman" w:hAnsi="Times New Roman" w:cs="Times New Roman"/>
          <w:i w:val="0"/>
        </w:rPr>
        <w:instrText xml:space="preserve"> SEQ Fig._4. \* ARABIC </w:instrText>
      </w:r>
      <w:r w:rsidR="001B1D59" w:rsidRPr="00F72E0D">
        <w:rPr>
          <w:rFonts w:ascii="Times New Roman" w:hAnsi="Times New Roman" w:cs="Times New Roman"/>
          <w:i w:val="0"/>
        </w:rPr>
        <w:fldChar w:fldCharType="separate"/>
      </w:r>
      <w:r w:rsidR="00AA6293">
        <w:rPr>
          <w:rFonts w:ascii="Times New Roman" w:hAnsi="Times New Roman" w:cs="Times New Roman"/>
          <w:i w:val="0"/>
          <w:noProof/>
        </w:rPr>
        <w:t>20</w:t>
      </w:r>
      <w:r w:rsidR="001B1D59" w:rsidRPr="00F72E0D">
        <w:rPr>
          <w:rFonts w:ascii="Times New Roman" w:hAnsi="Times New Roman" w:cs="Times New Roman"/>
          <w:i w:val="0"/>
        </w:rPr>
        <w:fldChar w:fldCharType="end"/>
      </w:r>
      <w:r w:rsidR="00AA6293" w:rsidRPr="00F72E0D">
        <w:rPr>
          <w:rFonts w:ascii="Times New Roman" w:hAnsi="Times New Roman" w:cs="Times New Roman"/>
          <w:i w:val="0"/>
        </w:rPr>
        <w:t xml:space="preserve">: The stone bunds structure used under </w:t>
      </w:r>
      <w:proofErr w:type="spellStart"/>
      <w:r w:rsidR="00AA6293" w:rsidRPr="00F72E0D">
        <w:rPr>
          <w:rFonts w:ascii="Times New Roman" w:hAnsi="Times New Roman" w:cs="Times New Roman"/>
          <w:i w:val="0"/>
        </w:rPr>
        <w:t>Choba</w:t>
      </w:r>
      <w:proofErr w:type="spellEnd"/>
      <w:r>
        <w:rPr>
          <w:rFonts w:ascii="Times New Roman" w:hAnsi="Times New Roman" w:cs="Times New Roman"/>
          <w:i w:val="0"/>
        </w:rPr>
        <w:t xml:space="preserve"> </w:t>
      </w:r>
      <w:proofErr w:type="spellStart"/>
      <w:r w:rsidR="00AA6293" w:rsidRPr="00F72E0D">
        <w:rPr>
          <w:rFonts w:ascii="Times New Roman" w:hAnsi="Times New Roman" w:cs="Times New Roman"/>
          <w:i w:val="0"/>
        </w:rPr>
        <w:t>kebele</w:t>
      </w:r>
      <w:proofErr w:type="spellEnd"/>
      <w:r w:rsidR="00AA6293" w:rsidRPr="00F72E0D">
        <w:rPr>
          <w:rFonts w:ascii="Times New Roman" w:hAnsi="Times New Roman" w:cs="Times New Roman"/>
          <w:i w:val="0"/>
        </w:rPr>
        <w:t xml:space="preserve"> image taken 1/15/2016Source (</w:t>
      </w:r>
      <w:proofErr w:type="spellStart"/>
      <w:r w:rsidR="00AA6293" w:rsidRPr="00F72E0D">
        <w:rPr>
          <w:rFonts w:ascii="Times New Roman" w:hAnsi="Times New Roman" w:cs="Times New Roman"/>
          <w:i w:val="0"/>
        </w:rPr>
        <w:t>Guba</w:t>
      </w:r>
      <w:proofErr w:type="spellEnd"/>
      <w:r>
        <w:rPr>
          <w:rFonts w:ascii="Times New Roman" w:hAnsi="Times New Roman" w:cs="Times New Roman"/>
          <w:i w:val="0"/>
        </w:rPr>
        <w:t xml:space="preserve"> </w:t>
      </w:r>
      <w:proofErr w:type="spellStart"/>
      <w:r w:rsidR="00AA6293" w:rsidRPr="00F72E0D">
        <w:rPr>
          <w:rFonts w:ascii="Times New Roman" w:hAnsi="Times New Roman" w:cs="Times New Roman"/>
          <w:i w:val="0"/>
        </w:rPr>
        <w:t>Qoricha</w:t>
      </w:r>
      <w:proofErr w:type="spellEnd"/>
      <w:r w:rsidR="00AA6293" w:rsidRPr="00F72E0D">
        <w:rPr>
          <w:rFonts w:ascii="Times New Roman" w:hAnsi="Times New Roman" w:cs="Times New Roman"/>
          <w:i w:val="0"/>
        </w:rPr>
        <w:t xml:space="preserve"> WARD Office)</w:t>
      </w:r>
      <w:bookmarkEnd w:id="370"/>
    </w:p>
    <w:p w:rsidR="00AA6293" w:rsidRPr="00F72E0D" w:rsidRDefault="00AA6293" w:rsidP="00AA6293">
      <w:pPr>
        <w:spacing w:after="0"/>
        <w:rPr>
          <w:rFonts w:cs="Times New Roman"/>
          <w:sz w:val="2"/>
        </w:rPr>
      </w:pPr>
    </w:p>
    <w:p w:rsidR="00AA6293" w:rsidRPr="00F72E0D" w:rsidRDefault="00AA6293" w:rsidP="00AA6293">
      <w:pPr>
        <w:autoSpaceDE w:val="0"/>
        <w:autoSpaceDN w:val="0"/>
        <w:adjustRightInd w:val="0"/>
        <w:spacing w:before="0" w:after="0" w:line="360" w:lineRule="auto"/>
        <w:ind w:left="0" w:firstLine="0"/>
        <w:rPr>
          <w:rFonts w:cs="Times New Roman"/>
          <w:color w:val="111111"/>
          <w:sz w:val="24"/>
        </w:rPr>
      </w:pPr>
      <w:r w:rsidRPr="00F72E0D">
        <w:rPr>
          <w:rFonts w:cs="Times New Roman"/>
          <w:color w:val="111111"/>
          <w:sz w:val="24"/>
        </w:rPr>
        <w:t>The undulating terrain nature and the high potential of rainfall in the study area were responsible for the formation of runoff following heavy rain. Following roads, furrows and rill erosion, there were a number of gullies being formed in the study watershed. See (fig4.21).</w:t>
      </w:r>
    </w:p>
    <w:p w:rsidR="00AA6293" w:rsidRPr="00F72E0D" w:rsidRDefault="00AA6293" w:rsidP="00AA6293">
      <w:pPr>
        <w:spacing w:before="0" w:line="360" w:lineRule="auto"/>
        <w:ind w:firstLine="720"/>
        <w:rPr>
          <w:rFonts w:cs="Times New Roman"/>
          <w:sz w:val="24"/>
        </w:rPr>
      </w:pPr>
    </w:p>
    <w:p w:rsidR="00AA6293" w:rsidRPr="00F72E0D" w:rsidRDefault="00AA6293" w:rsidP="00AA6293">
      <w:pPr>
        <w:spacing w:before="0" w:after="0" w:line="360" w:lineRule="auto"/>
        <w:ind w:left="0" w:firstLine="0"/>
        <w:rPr>
          <w:rFonts w:cs="Times New Roman"/>
          <w:sz w:val="24"/>
        </w:rPr>
      </w:pPr>
      <w:r w:rsidRPr="00F72E0D">
        <w:rPr>
          <w:rFonts w:cs="Times New Roman"/>
          <w:noProof/>
          <w:sz w:val="24"/>
        </w:rPr>
        <w:lastRenderedPageBreak/>
        <w:drawing>
          <wp:inline distT="0" distB="0" distL="0" distR="0">
            <wp:extent cx="5876192" cy="4238625"/>
            <wp:effectExtent l="0" t="0" r="0" b="0"/>
            <wp:docPr id="77" name="Picture 6" descr="C:\Users\USER\Pictures\so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Pictures\soil.PNG"/>
                    <pic:cNvPicPr>
                      <a:picLocks noChangeAspect="1" noChangeArrowheads="1"/>
                    </pic:cNvPicPr>
                  </pic:nvPicPr>
                  <pic:blipFill>
                    <a:blip r:embed="rId42" cstate="print"/>
                    <a:srcRect/>
                    <a:stretch>
                      <a:fillRect/>
                    </a:stretch>
                  </pic:blipFill>
                  <pic:spPr bwMode="auto">
                    <a:xfrm>
                      <a:off x="0" y="0"/>
                      <a:ext cx="5887262" cy="4246610"/>
                    </a:xfrm>
                    <a:prstGeom prst="rect">
                      <a:avLst/>
                    </a:prstGeom>
                    <a:noFill/>
                    <a:ln w="9525">
                      <a:noFill/>
                      <a:miter lim="800000"/>
                      <a:headEnd/>
                      <a:tailEnd/>
                    </a:ln>
                  </pic:spPr>
                </pic:pic>
              </a:graphicData>
            </a:graphic>
          </wp:inline>
        </w:drawing>
      </w:r>
    </w:p>
    <w:p w:rsidR="00AA6293" w:rsidRPr="00F72E0D" w:rsidRDefault="001315BD" w:rsidP="00AA6293">
      <w:pPr>
        <w:pStyle w:val="Caption"/>
        <w:spacing w:before="0" w:line="360" w:lineRule="auto"/>
        <w:ind w:hanging="720"/>
        <w:rPr>
          <w:rFonts w:ascii="Times New Roman" w:hAnsi="Times New Roman" w:cs="Times New Roman"/>
          <w:i w:val="0"/>
        </w:rPr>
      </w:pPr>
      <w:bookmarkStart w:id="371" w:name="_Toc493162158"/>
      <w:r>
        <w:rPr>
          <w:rFonts w:ascii="Times New Roman" w:hAnsi="Times New Roman" w:cs="Times New Roman"/>
          <w:i w:val="0"/>
        </w:rPr>
        <w:t>Fig.</w:t>
      </w:r>
      <w:r w:rsidR="00AA6293" w:rsidRPr="00F72E0D">
        <w:rPr>
          <w:rFonts w:ascii="Times New Roman" w:hAnsi="Times New Roman" w:cs="Times New Roman"/>
          <w:i w:val="0"/>
        </w:rPr>
        <w:t>4</w:t>
      </w:r>
      <w:proofErr w:type="gramStart"/>
      <w:r w:rsidR="00AA6293" w:rsidRPr="00F72E0D">
        <w:rPr>
          <w:rFonts w:ascii="Times New Roman" w:hAnsi="Times New Roman" w:cs="Times New Roman"/>
          <w:i w:val="0"/>
        </w:rPr>
        <w:t>.</w:t>
      </w:r>
      <w:proofErr w:type="gramEnd"/>
      <w:r w:rsidR="001B1D59" w:rsidRPr="00F72E0D">
        <w:rPr>
          <w:rFonts w:ascii="Times New Roman" w:hAnsi="Times New Roman" w:cs="Times New Roman"/>
          <w:i w:val="0"/>
        </w:rPr>
        <w:fldChar w:fldCharType="begin"/>
      </w:r>
      <w:r w:rsidR="00AA6293" w:rsidRPr="00F72E0D">
        <w:rPr>
          <w:rFonts w:ascii="Times New Roman" w:hAnsi="Times New Roman" w:cs="Times New Roman"/>
          <w:i w:val="0"/>
        </w:rPr>
        <w:instrText xml:space="preserve"> SEQ Fig._4. \* ARABIC </w:instrText>
      </w:r>
      <w:r w:rsidR="001B1D59" w:rsidRPr="00F72E0D">
        <w:rPr>
          <w:rFonts w:ascii="Times New Roman" w:hAnsi="Times New Roman" w:cs="Times New Roman"/>
          <w:i w:val="0"/>
        </w:rPr>
        <w:fldChar w:fldCharType="separate"/>
      </w:r>
      <w:r w:rsidR="00AA6293">
        <w:rPr>
          <w:rFonts w:ascii="Times New Roman" w:hAnsi="Times New Roman" w:cs="Times New Roman"/>
          <w:i w:val="0"/>
          <w:noProof/>
        </w:rPr>
        <w:t>21</w:t>
      </w:r>
      <w:r w:rsidR="001B1D59" w:rsidRPr="00F72E0D">
        <w:rPr>
          <w:rFonts w:ascii="Times New Roman" w:hAnsi="Times New Roman" w:cs="Times New Roman"/>
          <w:i w:val="0"/>
        </w:rPr>
        <w:fldChar w:fldCharType="end"/>
      </w:r>
      <w:r w:rsidR="00AA6293" w:rsidRPr="00F72E0D">
        <w:rPr>
          <w:rFonts w:ascii="Times New Roman" w:hAnsi="Times New Roman" w:cs="Times New Roman"/>
          <w:i w:val="0"/>
        </w:rPr>
        <w:t xml:space="preserve">: Households Participation of watershed managements in </w:t>
      </w:r>
      <w:proofErr w:type="spellStart"/>
      <w:r w:rsidR="00AA6293" w:rsidRPr="00F72E0D">
        <w:rPr>
          <w:rFonts w:ascii="Times New Roman" w:hAnsi="Times New Roman" w:cs="Times New Roman"/>
          <w:i w:val="0"/>
        </w:rPr>
        <w:t>Hardim</w:t>
      </w:r>
      <w:proofErr w:type="spellEnd"/>
      <w:r>
        <w:rPr>
          <w:rFonts w:ascii="Times New Roman" w:hAnsi="Times New Roman" w:cs="Times New Roman"/>
          <w:i w:val="0"/>
        </w:rPr>
        <w:t xml:space="preserve"> </w:t>
      </w:r>
      <w:proofErr w:type="spellStart"/>
      <w:r w:rsidR="00AA6293" w:rsidRPr="00F72E0D">
        <w:rPr>
          <w:rFonts w:ascii="Times New Roman" w:hAnsi="Times New Roman" w:cs="Times New Roman"/>
          <w:i w:val="0"/>
        </w:rPr>
        <w:t>kebele</w:t>
      </w:r>
      <w:proofErr w:type="spellEnd"/>
      <w:r w:rsidR="00AA6293" w:rsidRPr="00F72E0D">
        <w:rPr>
          <w:rFonts w:ascii="Times New Roman" w:hAnsi="Times New Roman" w:cs="Times New Roman"/>
          <w:i w:val="0"/>
        </w:rPr>
        <w:t xml:space="preserve"> image taken 1/15/2016</w:t>
      </w:r>
      <w:r>
        <w:rPr>
          <w:rFonts w:ascii="Times New Roman" w:hAnsi="Times New Roman" w:cs="Times New Roman"/>
          <w:i w:val="0"/>
        </w:rPr>
        <w:t>. S</w:t>
      </w:r>
      <w:r w:rsidR="00AA6293" w:rsidRPr="00F72E0D">
        <w:rPr>
          <w:rFonts w:ascii="Times New Roman" w:hAnsi="Times New Roman" w:cs="Times New Roman"/>
          <w:i w:val="0"/>
        </w:rPr>
        <w:t>ource (</w:t>
      </w:r>
      <w:proofErr w:type="spellStart"/>
      <w:r w:rsidR="00AA6293" w:rsidRPr="00F72E0D">
        <w:rPr>
          <w:rFonts w:ascii="Times New Roman" w:hAnsi="Times New Roman" w:cs="Times New Roman"/>
          <w:i w:val="0"/>
        </w:rPr>
        <w:t>Guba</w:t>
      </w:r>
      <w:proofErr w:type="spellEnd"/>
      <w:r>
        <w:rPr>
          <w:rFonts w:ascii="Times New Roman" w:hAnsi="Times New Roman" w:cs="Times New Roman"/>
          <w:i w:val="0"/>
        </w:rPr>
        <w:t xml:space="preserve"> </w:t>
      </w:r>
      <w:proofErr w:type="spellStart"/>
      <w:r w:rsidR="00AA6293" w:rsidRPr="00F72E0D">
        <w:rPr>
          <w:rFonts w:ascii="Times New Roman" w:hAnsi="Times New Roman" w:cs="Times New Roman"/>
          <w:i w:val="0"/>
        </w:rPr>
        <w:t>Qoricha</w:t>
      </w:r>
      <w:proofErr w:type="spellEnd"/>
      <w:r w:rsidR="00AA6293" w:rsidRPr="00F72E0D">
        <w:rPr>
          <w:rFonts w:ascii="Times New Roman" w:hAnsi="Times New Roman" w:cs="Times New Roman"/>
          <w:i w:val="0"/>
        </w:rPr>
        <w:t xml:space="preserve"> WARD Office).</w:t>
      </w:r>
      <w:bookmarkEnd w:id="371"/>
    </w:p>
    <w:p w:rsidR="00AA6293" w:rsidRPr="00F72E0D" w:rsidRDefault="00AA6293" w:rsidP="00AA6293">
      <w:pPr>
        <w:spacing w:before="0" w:line="360" w:lineRule="auto"/>
        <w:rPr>
          <w:rFonts w:cs="Times New Roman"/>
          <w:sz w:val="2"/>
        </w:rPr>
      </w:pPr>
    </w:p>
    <w:p w:rsidR="00AA6293" w:rsidRPr="00F72E0D" w:rsidRDefault="00AA6293" w:rsidP="00AA6293">
      <w:pPr>
        <w:spacing w:before="0" w:after="0" w:line="360" w:lineRule="auto"/>
        <w:ind w:left="0" w:firstLine="0"/>
        <w:rPr>
          <w:rFonts w:cs="Times New Roman"/>
          <w:noProof/>
          <w:sz w:val="24"/>
        </w:rPr>
      </w:pPr>
      <w:r w:rsidRPr="00F72E0D">
        <w:rPr>
          <w:rFonts w:cs="Times New Roman"/>
          <w:noProof/>
          <w:sz w:val="24"/>
        </w:rPr>
        <w:drawing>
          <wp:inline distT="0" distB="0" distL="0" distR="0">
            <wp:extent cx="5629275" cy="2400300"/>
            <wp:effectExtent l="0" t="0" r="0" b="0"/>
            <wp:docPr id="78" name="Picture 3" descr="D:\thesise firist draft\Dataa sululaa\hardiim 21\CYMERA_20160115_1432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thesise firist draft\Dataa sululaa\hardiim 21\CYMERA_20160115_143236.jpg"/>
                    <pic:cNvPicPr>
                      <a:picLocks noChangeAspect="1" noChangeArrowheads="1"/>
                    </pic:cNvPicPr>
                  </pic:nvPicPr>
                  <pic:blipFill>
                    <a:blip r:embed="rId43" cstate="print"/>
                    <a:srcRect/>
                    <a:stretch>
                      <a:fillRect/>
                    </a:stretch>
                  </pic:blipFill>
                  <pic:spPr bwMode="auto">
                    <a:xfrm>
                      <a:off x="0" y="0"/>
                      <a:ext cx="5634339" cy="2402459"/>
                    </a:xfrm>
                    <a:prstGeom prst="rect">
                      <a:avLst/>
                    </a:prstGeom>
                    <a:noFill/>
                    <a:ln w="9525">
                      <a:noFill/>
                      <a:miter lim="800000"/>
                      <a:headEnd/>
                      <a:tailEnd/>
                    </a:ln>
                  </pic:spPr>
                </pic:pic>
              </a:graphicData>
            </a:graphic>
          </wp:inline>
        </w:drawing>
      </w:r>
    </w:p>
    <w:p w:rsidR="00AA6293" w:rsidRPr="00F72E0D" w:rsidRDefault="00111FD3" w:rsidP="00AA6293">
      <w:pPr>
        <w:pStyle w:val="Caption"/>
        <w:ind w:hanging="720"/>
        <w:rPr>
          <w:rFonts w:ascii="Times New Roman" w:hAnsi="Times New Roman" w:cs="Times New Roman"/>
          <w:i w:val="0"/>
        </w:rPr>
      </w:pPr>
      <w:bookmarkStart w:id="372" w:name="_Toc493162159"/>
      <w:r>
        <w:rPr>
          <w:rFonts w:ascii="Times New Roman" w:hAnsi="Times New Roman" w:cs="Times New Roman"/>
          <w:i w:val="0"/>
        </w:rPr>
        <w:t>Fig.</w:t>
      </w:r>
      <w:r w:rsidR="00AA6293" w:rsidRPr="00F72E0D">
        <w:rPr>
          <w:rFonts w:ascii="Times New Roman" w:hAnsi="Times New Roman" w:cs="Times New Roman"/>
          <w:i w:val="0"/>
        </w:rPr>
        <w:t>4</w:t>
      </w:r>
      <w:proofErr w:type="gramStart"/>
      <w:r w:rsidR="00AA6293" w:rsidRPr="00F72E0D">
        <w:rPr>
          <w:rFonts w:ascii="Times New Roman" w:hAnsi="Times New Roman" w:cs="Times New Roman"/>
          <w:i w:val="0"/>
        </w:rPr>
        <w:t>.</w:t>
      </w:r>
      <w:proofErr w:type="gramEnd"/>
      <w:r w:rsidR="001B1D59" w:rsidRPr="00F72E0D">
        <w:rPr>
          <w:rFonts w:ascii="Times New Roman" w:hAnsi="Times New Roman" w:cs="Times New Roman"/>
          <w:i w:val="0"/>
        </w:rPr>
        <w:fldChar w:fldCharType="begin"/>
      </w:r>
      <w:r w:rsidR="00AA6293" w:rsidRPr="00F72E0D">
        <w:rPr>
          <w:rFonts w:ascii="Times New Roman" w:hAnsi="Times New Roman" w:cs="Times New Roman"/>
          <w:i w:val="0"/>
        </w:rPr>
        <w:instrText xml:space="preserve"> SEQ Fig._4. \* ARABIC </w:instrText>
      </w:r>
      <w:r w:rsidR="001B1D59" w:rsidRPr="00F72E0D">
        <w:rPr>
          <w:rFonts w:ascii="Times New Roman" w:hAnsi="Times New Roman" w:cs="Times New Roman"/>
          <w:i w:val="0"/>
        </w:rPr>
        <w:fldChar w:fldCharType="separate"/>
      </w:r>
      <w:r w:rsidR="00AA6293">
        <w:rPr>
          <w:rFonts w:ascii="Times New Roman" w:hAnsi="Times New Roman" w:cs="Times New Roman"/>
          <w:i w:val="0"/>
          <w:noProof/>
        </w:rPr>
        <w:t>22</w:t>
      </w:r>
      <w:r w:rsidR="001B1D59" w:rsidRPr="00F72E0D">
        <w:rPr>
          <w:rFonts w:ascii="Times New Roman" w:hAnsi="Times New Roman" w:cs="Times New Roman"/>
          <w:i w:val="0"/>
        </w:rPr>
        <w:fldChar w:fldCharType="end"/>
      </w:r>
      <w:r>
        <w:rPr>
          <w:rFonts w:ascii="Times New Roman" w:hAnsi="Times New Roman" w:cs="Times New Roman"/>
          <w:i w:val="0"/>
        </w:rPr>
        <w:t xml:space="preserve"> </w:t>
      </w:r>
      <w:r w:rsidR="00AA6293" w:rsidRPr="00F72E0D">
        <w:rPr>
          <w:rFonts w:ascii="Times New Roman" w:hAnsi="Times New Roman" w:cs="Times New Roman"/>
          <w:i w:val="0"/>
        </w:rPr>
        <w:t>Herring bones by women in the watershed management activities image taken 1/15/2016</w:t>
      </w:r>
      <w:r>
        <w:rPr>
          <w:rFonts w:ascii="Times New Roman" w:hAnsi="Times New Roman" w:cs="Times New Roman"/>
          <w:i w:val="0"/>
        </w:rPr>
        <w:t xml:space="preserve"> </w:t>
      </w:r>
      <w:r w:rsidR="00AA6293" w:rsidRPr="00F72E0D">
        <w:rPr>
          <w:rFonts w:ascii="Times New Roman" w:hAnsi="Times New Roman" w:cs="Times New Roman"/>
          <w:i w:val="0"/>
        </w:rPr>
        <w:t xml:space="preserve">sources: </w:t>
      </w:r>
      <w:proofErr w:type="spellStart"/>
      <w:r w:rsidR="00AA6293" w:rsidRPr="00F72E0D">
        <w:rPr>
          <w:rFonts w:ascii="Times New Roman" w:hAnsi="Times New Roman" w:cs="Times New Roman"/>
          <w:i w:val="0"/>
        </w:rPr>
        <w:t>Guba</w:t>
      </w:r>
      <w:proofErr w:type="spellEnd"/>
      <w:r>
        <w:rPr>
          <w:rFonts w:ascii="Times New Roman" w:hAnsi="Times New Roman" w:cs="Times New Roman"/>
          <w:i w:val="0"/>
        </w:rPr>
        <w:t xml:space="preserve"> </w:t>
      </w:r>
      <w:proofErr w:type="spellStart"/>
      <w:r w:rsidR="00AA6293" w:rsidRPr="00F72E0D">
        <w:rPr>
          <w:rFonts w:ascii="Times New Roman" w:hAnsi="Times New Roman" w:cs="Times New Roman"/>
          <w:i w:val="0"/>
        </w:rPr>
        <w:t>Qoricha</w:t>
      </w:r>
      <w:proofErr w:type="spellEnd"/>
      <w:r w:rsidR="00AA6293" w:rsidRPr="00F72E0D">
        <w:rPr>
          <w:rFonts w:ascii="Times New Roman" w:hAnsi="Times New Roman" w:cs="Times New Roman"/>
          <w:i w:val="0"/>
        </w:rPr>
        <w:t xml:space="preserve"> WARD Office.</w:t>
      </w:r>
      <w:bookmarkEnd w:id="372"/>
    </w:p>
    <w:p w:rsidR="00AA6293" w:rsidRPr="00F72E0D" w:rsidRDefault="00AA6293" w:rsidP="00AA6293">
      <w:pPr>
        <w:spacing w:before="0" w:line="360" w:lineRule="auto"/>
        <w:ind w:left="0" w:firstLine="0"/>
        <w:rPr>
          <w:rFonts w:cs="Times New Roman"/>
          <w:noProof/>
          <w:sz w:val="24"/>
        </w:rPr>
      </w:pPr>
      <w:r w:rsidRPr="00F72E0D">
        <w:rPr>
          <w:rFonts w:cs="Times New Roman"/>
          <w:sz w:val="24"/>
        </w:rPr>
        <w:lastRenderedPageBreak/>
        <w:t>The Figure above shows that the involvement of women in the watershed development activities of SWC</w:t>
      </w:r>
      <w:r w:rsidR="00111FD3">
        <w:rPr>
          <w:rFonts w:cs="Times New Roman"/>
          <w:sz w:val="24"/>
        </w:rPr>
        <w:t xml:space="preserve"> </w:t>
      </w:r>
      <w:r w:rsidRPr="00F72E0D">
        <w:rPr>
          <w:rFonts w:cs="Times New Roman"/>
          <w:sz w:val="24"/>
        </w:rPr>
        <w:t>methods in the watershed. As the Result of SWC activities decrease soil erosion, sedimentation, deposition, increase soil fertility and increase crop production. See (Fig: 4.22)</w:t>
      </w:r>
    </w:p>
    <w:p w:rsidR="00AA6293" w:rsidRPr="00F72E0D" w:rsidRDefault="00111FD3" w:rsidP="00AA6293">
      <w:pPr>
        <w:pStyle w:val="Heading2"/>
        <w:spacing w:before="0" w:line="360" w:lineRule="auto"/>
        <w:ind w:left="0" w:firstLine="0"/>
        <w:rPr>
          <w:rFonts w:ascii="Times New Roman" w:hAnsi="Times New Roman" w:cs="Times New Roman"/>
          <w:b/>
          <w:color w:val="auto"/>
          <w:sz w:val="28"/>
          <w:szCs w:val="22"/>
        </w:rPr>
      </w:pPr>
      <w:bookmarkStart w:id="373" w:name="_Toc485122645"/>
      <w:bookmarkStart w:id="374" w:name="_Toc486279623"/>
      <w:bookmarkStart w:id="375" w:name="_Toc493163859"/>
      <w:r w:rsidRPr="00F72E0D">
        <w:rPr>
          <w:rFonts w:ascii="Times New Roman" w:hAnsi="Times New Roman" w:cs="Times New Roman"/>
          <w:b/>
          <w:color w:val="auto"/>
          <w:sz w:val="28"/>
          <w:szCs w:val="22"/>
        </w:rPr>
        <w:t xml:space="preserve">4.6 </w:t>
      </w:r>
      <w:r w:rsidR="00AA6293" w:rsidRPr="00F72E0D">
        <w:rPr>
          <w:rFonts w:ascii="Times New Roman" w:hAnsi="Times New Roman" w:cs="Times New Roman"/>
          <w:b/>
          <w:color w:val="auto"/>
          <w:sz w:val="28"/>
          <w:szCs w:val="22"/>
        </w:rPr>
        <w:t xml:space="preserve">The </w:t>
      </w:r>
      <w:r w:rsidRPr="00F72E0D">
        <w:rPr>
          <w:rFonts w:ascii="Times New Roman" w:hAnsi="Times New Roman" w:cs="Times New Roman"/>
          <w:b/>
          <w:color w:val="auto"/>
          <w:sz w:val="28"/>
          <w:szCs w:val="22"/>
        </w:rPr>
        <w:t xml:space="preserve">Result </w:t>
      </w:r>
      <w:proofErr w:type="gramStart"/>
      <w:r w:rsidRPr="00F72E0D">
        <w:rPr>
          <w:rFonts w:ascii="Times New Roman" w:hAnsi="Times New Roman" w:cs="Times New Roman"/>
          <w:b/>
          <w:color w:val="auto"/>
          <w:sz w:val="28"/>
          <w:szCs w:val="22"/>
        </w:rPr>
        <w:t>Of</w:t>
      </w:r>
      <w:proofErr w:type="gramEnd"/>
      <w:r w:rsidRPr="00F72E0D">
        <w:rPr>
          <w:rFonts w:ascii="Times New Roman" w:hAnsi="Times New Roman" w:cs="Times New Roman"/>
          <w:b/>
          <w:color w:val="auto"/>
          <w:sz w:val="28"/>
          <w:szCs w:val="22"/>
        </w:rPr>
        <w:t xml:space="preserve"> </w:t>
      </w:r>
      <w:r w:rsidR="00AA6293" w:rsidRPr="00F72E0D">
        <w:rPr>
          <w:rFonts w:ascii="Times New Roman" w:hAnsi="Times New Roman" w:cs="Times New Roman"/>
          <w:b/>
          <w:color w:val="auto"/>
          <w:sz w:val="28"/>
          <w:szCs w:val="22"/>
        </w:rPr>
        <w:t xml:space="preserve">Focus </w:t>
      </w:r>
      <w:r w:rsidRPr="00F72E0D">
        <w:rPr>
          <w:rFonts w:ascii="Times New Roman" w:hAnsi="Times New Roman" w:cs="Times New Roman"/>
          <w:b/>
          <w:color w:val="auto"/>
          <w:sz w:val="28"/>
          <w:szCs w:val="22"/>
        </w:rPr>
        <w:t>Group Discussion And Key Informants</w:t>
      </w:r>
      <w:bookmarkEnd w:id="373"/>
      <w:bookmarkEnd w:id="374"/>
      <w:bookmarkEnd w:id="375"/>
    </w:p>
    <w:p w:rsidR="00AA6293" w:rsidRPr="00F72E0D" w:rsidRDefault="00AA6293" w:rsidP="00AA6293">
      <w:pPr>
        <w:autoSpaceDE w:val="0"/>
        <w:autoSpaceDN w:val="0"/>
        <w:adjustRightInd w:val="0"/>
        <w:spacing w:before="0" w:after="0" w:line="360" w:lineRule="auto"/>
        <w:ind w:left="0" w:firstLine="0"/>
        <w:rPr>
          <w:rFonts w:cs="Times New Roman"/>
          <w:color w:val="231F20"/>
          <w:sz w:val="24"/>
        </w:rPr>
      </w:pPr>
      <w:r w:rsidRPr="00F72E0D">
        <w:rPr>
          <w:rFonts w:cs="Times New Roman"/>
          <w:color w:val="231F20"/>
          <w:sz w:val="24"/>
        </w:rPr>
        <w:t xml:space="preserve">Firstly, the question started from the name of the watershed of </w:t>
      </w:r>
      <w:proofErr w:type="spellStart"/>
      <w:r w:rsidRPr="00F72E0D">
        <w:rPr>
          <w:rFonts w:cs="Times New Roman"/>
          <w:color w:val="231F20"/>
          <w:sz w:val="24"/>
        </w:rPr>
        <w:t>GaraMoye</w:t>
      </w:r>
      <w:proofErr w:type="spellEnd"/>
      <w:r w:rsidRPr="00F72E0D">
        <w:rPr>
          <w:rFonts w:cs="Times New Roman"/>
          <w:color w:val="231F20"/>
          <w:sz w:val="24"/>
        </w:rPr>
        <w:t xml:space="preserve"> was started in the 2012 and completed in2015. The Water shed can be developed by three </w:t>
      </w:r>
      <w:proofErr w:type="spellStart"/>
      <w:r w:rsidRPr="00F72E0D">
        <w:rPr>
          <w:rFonts w:cs="Times New Roman"/>
          <w:color w:val="231F20"/>
          <w:sz w:val="24"/>
        </w:rPr>
        <w:t>kebele</w:t>
      </w:r>
      <w:proofErr w:type="spellEnd"/>
      <w:r w:rsidRPr="00F72E0D">
        <w:rPr>
          <w:rFonts w:cs="Times New Roman"/>
          <w:color w:val="231F20"/>
          <w:sz w:val="24"/>
        </w:rPr>
        <w:t xml:space="preserve"> which called </w:t>
      </w:r>
      <w:proofErr w:type="spellStart"/>
      <w:r w:rsidRPr="00F72E0D">
        <w:rPr>
          <w:rFonts w:cs="Times New Roman"/>
          <w:color w:val="231F20"/>
          <w:sz w:val="24"/>
        </w:rPr>
        <w:t>Hardim</w:t>
      </w:r>
      <w:proofErr w:type="spellEnd"/>
      <w:r w:rsidRPr="00F72E0D">
        <w:rPr>
          <w:rFonts w:cs="Times New Roman"/>
          <w:color w:val="231F20"/>
          <w:sz w:val="24"/>
        </w:rPr>
        <w:t xml:space="preserve">, </w:t>
      </w:r>
      <w:proofErr w:type="spellStart"/>
      <w:r w:rsidRPr="00F72E0D">
        <w:rPr>
          <w:rFonts w:cs="Times New Roman"/>
          <w:color w:val="231F20"/>
          <w:sz w:val="24"/>
        </w:rPr>
        <w:t>Choba</w:t>
      </w:r>
      <w:proofErr w:type="spellEnd"/>
      <w:r w:rsidRPr="00F72E0D">
        <w:rPr>
          <w:rFonts w:cs="Times New Roman"/>
          <w:color w:val="231F20"/>
          <w:sz w:val="24"/>
        </w:rPr>
        <w:t xml:space="preserve"> and café </w:t>
      </w:r>
      <w:proofErr w:type="spellStart"/>
      <w:r w:rsidRPr="00F72E0D">
        <w:rPr>
          <w:rFonts w:cs="Times New Roman"/>
          <w:color w:val="231F20"/>
          <w:sz w:val="24"/>
        </w:rPr>
        <w:t>Jalala</w:t>
      </w:r>
      <w:proofErr w:type="spellEnd"/>
      <w:r w:rsidRPr="00F72E0D">
        <w:rPr>
          <w:rFonts w:cs="Times New Roman"/>
          <w:color w:val="231F20"/>
          <w:sz w:val="24"/>
        </w:rPr>
        <w:t xml:space="preserve"> and the area coverage were500hectares in each </w:t>
      </w:r>
      <w:proofErr w:type="spellStart"/>
      <w:r w:rsidRPr="00F72E0D">
        <w:rPr>
          <w:rFonts w:cs="Times New Roman"/>
          <w:color w:val="231F20"/>
          <w:sz w:val="24"/>
        </w:rPr>
        <w:t>kebele</w:t>
      </w:r>
      <w:proofErr w:type="spellEnd"/>
      <w:r w:rsidRPr="00F72E0D">
        <w:rPr>
          <w:rFonts w:cs="Times New Roman"/>
          <w:color w:val="231F20"/>
          <w:sz w:val="24"/>
        </w:rPr>
        <w:t xml:space="preserve"> totally 1500hectars.So the major work done in the watershed were the deferent structures such as soil bunds, stone bunds, </w:t>
      </w:r>
      <w:proofErr w:type="spellStart"/>
      <w:r w:rsidRPr="00F72E0D">
        <w:rPr>
          <w:rFonts w:cs="Times New Roman"/>
          <w:color w:val="231F20"/>
          <w:sz w:val="24"/>
        </w:rPr>
        <w:t>hydrobasine</w:t>
      </w:r>
      <w:proofErr w:type="spellEnd"/>
      <w:r w:rsidRPr="00F72E0D">
        <w:rPr>
          <w:rFonts w:cs="Times New Roman"/>
          <w:color w:val="231F20"/>
          <w:sz w:val="24"/>
        </w:rPr>
        <w:t>, micro basins, Gabions made by tree and stone and tree plantings. See (Fig.4.19, 4.20, 4.21, and 4.22)</w:t>
      </w:r>
    </w:p>
    <w:p w:rsidR="00AA6293" w:rsidRPr="00F72E0D" w:rsidRDefault="00AA6293" w:rsidP="00AA6293">
      <w:pPr>
        <w:autoSpaceDE w:val="0"/>
        <w:autoSpaceDN w:val="0"/>
        <w:adjustRightInd w:val="0"/>
        <w:spacing w:before="0" w:after="0" w:line="360" w:lineRule="auto"/>
        <w:ind w:firstLine="0"/>
        <w:rPr>
          <w:rFonts w:cs="Times New Roman"/>
          <w:color w:val="231F20"/>
          <w:sz w:val="10"/>
        </w:rPr>
      </w:pPr>
    </w:p>
    <w:p w:rsidR="00AA6293" w:rsidRPr="00F72E0D" w:rsidRDefault="00AA6293" w:rsidP="00AA6293">
      <w:pPr>
        <w:autoSpaceDE w:val="0"/>
        <w:autoSpaceDN w:val="0"/>
        <w:adjustRightInd w:val="0"/>
        <w:spacing w:before="0" w:after="0" w:line="360" w:lineRule="auto"/>
        <w:ind w:left="0" w:firstLine="0"/>
        <w:rPr>
          <w:rFonts w:cs="Times New Roman"/>
          <w:color w:val="231F20"/>
          <w:sz w:val="24"/>
        </w:rPr>
      </w:pPr>
      <w:r w:rsidRPr="00F72E0D">
        <w:rPr>
          <w:rFonts w:cs="Times New Roman"/>
          <w:color w:val="231F20"/>
          <w:sz w:val="24"/>
        </w:rPr>
        <w:t>In other ways the type of structures was constructed to conserve the soil and water in arable and non-arable land are herringbone, Hydro basins, micro basins and have the moon, improve pit and trench are the major work done by the participation of watershed community as the key informant and focus group discussed in the field survey. While the participants</w:t>
      </w:r>
      <w:r w:rsidR="00111FD3">
        <w:rPr>
          <w:rFonts w:cs="Times New Roman"/>
          <w:color w:val="231F20"/>
          <w:sz w:val="24"/>
        </w:rPr>
        <w:t xml:space="preserve"> </w:t>
      </w:r>
      <w:r w:rsidRPr="00F72E0D">
        <w:rPr>
          <w:rFonts w:cs="Times New Roman"/>
          <w:color w:val="231F20"/>
          <w:sz w:val="24"/>
        </w:rPr>
        <w:t>were</w:t>
      </w:r>
      <w:r w:rsidR="00111FD3">
        <w:rPr>
          <w:rFonts w:cs="Times New Roman"/>
          <w:color w:val="231F20"/>
          <w:sz w:val="24"/>
        </w:rPr>
        <w:t xml:space="preserve"> </w:t>
      </w:r>
      <w:r w:rsidRPr="00F72E0D">
        <w:rPr>
          <w:rFonts w:cs="Times New Roman"/>
          <w:color w:val="231F20"/>
          <w:sz w:val="24"/>
        </w:rPr>
        <w:t>containing the male and female which above 18 years old category of villagers could be participated in developing of the structure at the communal land and the private lands by free service with Governmental organization and NGOs.</w:t>
      </w:r>
      <w:r w:rsidR="00111FD3">
        <w:rPr>
          <w:rFonts w:cs="Times New Roman"/>
          <w:color w:val="231F20"/>
          <w:sz w:val="24"/>
        </w:rPr>
        <w:t xml:space="preserve"> </w:t>
      </w:r>
      <w:r w:rsidRPr="00F72E0D">
        <w:rPr>
          <w:rFonts w:cs="Times New Roman"/>
          <w:color w:val="231F20"/>
          <w:sz w:val="24"/>
        </w:rPr>
        <w:t>Likewise, the type of benefit was the direct and indirect benefits such as animal fattening by using cut and carrying grasses while indirect was increased in surface and ground water, soil fertility, increased in crop production, increased in natural rain fall and reduce soil erosions, etc. As consequences of forest area were increased the different species of wild animals inhabited such as monkey, apes, Hyenas, Tigers and different species of birds were the result of the watershed management activities of the present day.</w:t>
      </w:r>
    </w:p>
    <w:p w:rsidR="00AA6293" w:rsidRPr="00F72E0D" w:rsidRDefault="00AA6293" w:rsidP="00AA6293">
      <w:pPr>
        <w:pStyle w:val="Default"/>
        <w:spacing w:line="360" w:lineRule="auto"/>
        <w:rPr>
          <w:color w:val="231F20"/>
          <w:sz w:val="10"/>
          <w:szCs w:val="22"/>
        </w:rPr>
      </w:pPr>
    </w:p>
    <w:p w:rsidR="00AA6293" w:rsidRPr="00F72E0D" w:rsidRDefault="00AA6293" w:rsidP="00AA6293">
      <w:pPr>
        <w:pStyle w:val="Default"/>
        <w:spacing w:line="360" w:lineRule="auto"/>
        <w:ind w:left="0" w:firstLine="0"/>
        <w:rPr>
          <w:color w:val="231F20"/>
          <w:szCs w:val="22"/>
        </w:rPr>
      </w:pPr>
      <w:r w:rsidRPr="00F72E0D">
        <w:rPr>
          <w:color w:val="231F20"/>
          <w:szCs w:val="22"/>
        </w:rPr>
        <w:t xml:space="preserve">The structures were maintained </w:t>
      </w:r>
      <w:r w:rsidRPr="00F72E0D">
        <w:rPr>
          <w:szCs w:val="22"/>
        </w:rPr>
        <w:t xml:space="preserve">where the land rehabilitation project with World Food </w:t>
      </w:r>
      <w:proofErr w:type="spellStart"/>
      <w:r w:rsidRPr="00F72E0D">
        <w:rPr>
          <w:szCs w:val="22"/>
        </w:rPr>
        <w:t>Programme</w:t>
      </w:r>
      <w:proofErr w:type="spellEnd"/>
      <w:r w:rsidRPr="00F72E0D">
        <w:rPr>
          <w:szCs w:val="22"/>
        </w:rPr>
        <w:t xml:space="preserve"> (WFP, 2005) and Food-for-Work assistance was aimed at addressing the problems of food insecurity through the construction of soil conservation structures, community forestry and rural infrastructure works.</w:t>
      </w:r>
      <w:r w:rsidRPr="00F72E0D">
        <w:rPr>
          <w:color w:val="231F20"/>
          <w:szCs w:val="22"/>
        </w:rPr>
        <w:t xml:space="preserve"> The current status of the structure was at good managements employing the guard from the three </w:t>
      </w:r>
      <w:proofErr w:type="spellStart"/>
      <w:r w:rsidRPr="00F72E0D">
        <w:rPr>
          <w:color w:val="231F20"/>
          <w:szCs w:val="22"/>
        </w:rPr>
        <w:t>kebele</w:t>
      </w:r>
      <w:proofErr w:type="spellEnd"/>
      <w:r w:rsidRPr="00F72E0D">
        <w:rPr>
          <w:color w:val="231F20"/>
          <w:szCs w:val="22"/>
        </w:rPr>
        <w:t xml:space="preserve"> 1500ETB in a month.   Besides the benefit of watershed, structure shared: water, fodder, fuel wood and drinking water shared with fairly to the villager’s unemployment and the income of the majority of farmers increased due to watershed </w:t>
      </w:r>
      <w:r w:rsidRPr="00F72E0D">
        <w:rPr>
          <w:color w:val="231F20"/>
          <w:szCs w:val="22"/>
        </w:rPr>
        <w:lastRenderedPageBreak/>
        <w:t>management’s activities. The group of unemployment of farmers (men and women) and land fewer laborers improved as consequences of structured introduced in the watershed developments. The watershed program helps in improving the quality of life in the watershed and the watershed association /watershed committees, user group/self-help group constituted for planning/execution /monitoring /maintenance. The watershed activities are not adapted to the neighboring village because of the area are very threatening.</w:t>
      </w:r>
    </w:p>
    <w:p w:rsidR="00AA6293" w:rsidRPr="00F72E0D" w:rsidRDefault="00AA6293" w:rsidP="00AA6293">
      <w:pPr>
        <w:pStyle w:val="Default"/>
        <w:spacing w:line="360" w:lineRule="auto"/>
        <w:ind w:left="0" w:firstLine="0"/>
        <w:rPr>
          <w:sz w:val="10"/>
          <w:szCs w:val="22"/>
        </w:rPr>
      </w:pPr>
    </w:p>
    <w:p w:rsidR="00AA6293" w:rsidRPr="00F72E0D" w:rsidRDefault="00111FD3" w:rsidP="00AA6293">
      <w:pPr>
        <w:pStyle w:val="Heading2"/>
        <w:spacing w:before="0" w:line="360" w:lineRule="auto"/>
        <w:ind w:left="0" w:firstLine="0"/>
        <w:rPr>
          <w:rFonts w:ascii="Times New Roman" w:hAnsi="Times New Roman" w:cs="Times New Roman"/>
          <w:b/>
          <w:color w:val="auto"/>
          <w:sz w:val="28"/>
          <w:szCs w:val="22"/>
        </w:rPr>
      </w:pPr>
      <w:bookmarkStart w:id="376" w:name="_Toc485122646"/>
      <w:bookmarkStart w:id="377" w:name="_Toc486279624"/>
      <w:bookmarkStart w:id="378" w:name="_Toc493163860"/>
      <w:r w:rsidRPr="00F72E0D">
        <w:rPr>
          <w:rFonts w:ascii="Times New Roman" w:hAnsi="Times New Roman" w:cs="Times New Roman"/>
          <w:b/>
          <w:color w:val="auto"/>
          <w:sz w:val="28"/>
          <w:szCs w:val="22"/>
        </w:rPr>
        <w:t xml:space="preserve">4.7. </w:t>
      </w:r>
      <w:r w:rsidR="00AA6293" w:rsidRPr="00F72E0D">
        <w:rPr>
          <w:rFonts w:ascii="Times New Roman" w:hAnsi="Times New Roman" w:cs="Times New Roman"/>
          <w:b/>
          <w:color w:val="auto"/>
          <w:sz w:val="28"/>
          <w:szCs w:val="22"/>
        </w:rPr>
        <w:t xml:space="preserve">Challenges </w:t>
      </w:r>
      <w:proofErr w:type="gramStart"/>
      <w:r w:rsidRPr="00F72E0D">
        <w:rPr>
          <w:rFonts w:ascii="Times New Roman" w:hAnsi="Times New Roman" w:cs="Times New Roman"/>
          <w:b/>
          <w:color w:val="auto"/>
          <w:sz w:val="28"/>
          <w:szCs w:val="22"/>
        </w:rPr>
        <w:t>In</w:t>
      </w:r>
      <w:proofErr w:type="gramEnd"/>
      <w:r w:rsidRPr="00F72E0D">
        <w:rPr>
          <w:rFonts w:ascii="Times New Roman" w:hAnsi="Times New Roman" w:cs="Times New Roman"/>
          <w:b/>
          <w:color w:val="auto"/>
          <w:sz w:val="28"/>
          <w:szCs w:val="22"/>
        </w:rPr>
        <w:t xml:space="preserve"> The </w:t>
      </w:r>
      <w:r w:rsidR="00AA6293" w:rsidRPr="00F72E0D">
        <w:rPr>
          <w:rFonts w:ascii="Times New Roman" w:hAnsi="Times New Roman" w:cs="Times New Roman"/>
          <w:b/>
          <w:color w:val="auto"/>
          <w:sz w:val="28"/>
          <w:szCs w:val="22"/>
        </w:rPr>
        <w:t xml:space="preserve">Watershed </w:t>
      </w:r>
      <w:r w:rsidRPr="00F72E0D">
        <w:rPr>
          <w:rFonts w:ascii="Times New Roman" w:hAnsi="Times New Roman" w:cs="Times New Roman"/>
          <w:b/>
          <w:color w:val="auto"/>
          <w:sz w:val="28"/>
          <w:szCs w:val="22"/>
        </w:rPr>
        <w:t>Development</w:t>
      </w:r>
      <w:bookmarkEnd w:id="376"/>
      <w:bookmarkEnd w:id="377"/>
      <w:bookmarkEnd w:id="378"/>
    </w:p>
    <w:p w:rsidR="00AA6293" w:rsidRPr="00F72E0D" w:rsidRDefault="00AA6293" w:rsidP="00AA6293">
      <w:pPr>
        <w:pStyle w:val="Default"/>
        <w:spacing w:line="360" w:lineRule="auto"/>
        <w:ind w:left="0" w:firstLine="0"/>
        <w:rPr>
          <w:szCs w:val="22"/>
        </w:rPr>
      </w:pPr>
      <w:r w:rsidRPr="00F72E0D">
        <w:rPr>
          <w:szCs w:val="22"/>
        </w:rPr>
        <w:t xml:space="preserve">According to the data from the group discussants and interviewees, the implementations of watershed management practices were faced with social, economic and natural limitations/ challenges. Accordingly, the major challenges in the watershed management were shortage of land, lack of awareness in resource management, disagreement between the households and local leaders, unwillingness of youngsters to participate in conservation practices due to landlessness, climate variability, lack of follow up, lack of knowledge and means of utilizing the available resource, water scarcity, low skill of using agricultural technologies and inputs, lack of integration between sectors. </w:t>
      </w:r>
    </w:p>
    <w:p w:rsidR="00AA6293" w:rsidRPr="00F72E0D" w:rsidRDefault="00AA6293" w:rsidP="00AA6293">
      <w:pPr>
        <w:pStyle w:val="Default"/>
        <w:spacing w:line="360" w:lineRule="auto"/>
        <w:ind w:left="0" w:firstLine="0"/>
        <w:rPr>
          <w:sz w:val="12"/>
          <w:szCs w:val="22"/>
        </w:rPr>
      </w:pPr>
    </w:p>
    <w:p w:rsidR="00AA6293" w:rsidRPr="00F72E0D" w:rsidRDefault="00AA6293" w:rsidP="00AA6293">
      <w:pPr>
        <w:pStyle w:val="Default"/>
        <w:spacing w:line="360" w:lineRule="auto"/>
        <w:ind w:left="0" w:firstLine="0"/>
        <w:rPr>
          <w:szCs w:val="22"/>
        </w:rPr>
      </w:pPr>
      <w:r w:rsidRPr="00F72E0D">
        <w:rPr>
          <w:szCs w:val="22"/>
        </w:rPr>
        <w:t xml:space="preserve">A substantial proportion of farmers indicated that shortage of land and erodible nature of the soil, bare and steeply topography are the major challenges in the area. Farmers were not volunteers to implement soil and water conservation in their farmland since their farmland size was too small. Likewise, the farmers were also not interested in adapting improved seeds and fertilizers. Suggest that the distribution of fertilizers was not matched to the land size of households and in turn affects productivity. Shortage of natural rain fall strongly affects the successes of watershed management practices. For an instant, some of the shallow wells (water tabs) were dried during the dry season and non-functional due to a shortage of natural rain fall. </w:t>
      </w:r>
    </w:p>
    <w:p w:rsidR="00AA6293" w:rsidRPr="00F72E0D" w:rsidRDefault="00AA6293" w:rsidP="00AA6293">
      <w:pPr>
        <w:pStyle w:val="Default"/>
        <w:spacing w:line="360" w:lineRule="auto"/>
        <w:ind w:left="0" w:firstLine="0"/>
        <w:rPr>
          <w:sz w:val="12"/>
          <w:szCs w:val="22"/>
        </w:rPr>
      </w:pPr>
    </w:p>
    <w:p w:rsidR="00AA6293" w:rsidRPr="00F72E0D" w:rsidRDefault="00AA6293" w:rsidP="00AA6293">
      <w:pPr>
        <w:pStyle w:val="Default"/>
        <w:spacing w:line="360" w:lineRule="auto"/>
        <w:ind w:left="0" w:firstLine="0"/>
        <w:rPr>
          <w:szCs w:val="22"/>
        </w:rPr>
      </w:pPr>
      <w:r w:rsidRPr="00F72E0D">
        <w:rPr>
          <w:szCs w:val="22"/>
        </w:rPr>
        <w:t>Another challenge in the implementation of the watershed was a lack of awareness of households in the intervention. For instance, the communities were conflicted with the guard hired to accessing the area closure. They tried to access the area closure at night time by hitting the guard. Trees planted in the area closure were cut illegally. Similarly, lack of integration between sectors is also a main challenge in watershed management. Moreover, lack of technology, information, and skills, infrastructure also affected the watershed management implementation.</w:t>
      </w:r>
    </w:p>
    <w:p w:rsidR="00AA6293" w:rsidRPr="00F72E0D" w:rsidRDefault="00AA6293" w:rsidP="00AA6293">
      <w:pPr>
        <w:pStyle w:val="Default"/>
        <w:spacing w:line="360" w:lineRule="auto"/>
        <w:ind w:firstLine="0"/>
        <w:rPr>
          <w:szCs w:val="22"/>
        </w:rPr>
      </w:pPr>
    </w:p>
    <w:p w:rsidR="00AA6293" w:rsidRPr="00F72E0D" w:rsidRDefault="00AA6293" w:rsidP="00AA6293">
      <w:pPr>
        <w:pStyle w:val="Default"/>
        <w:spacing w:line="360" w:lineRule="auto"/>
        <w:ind w:left="0" w:firstLine="0"/>
        <w:rPr>
          <w:szCs w:val="22"/>
        </w:rPr>
      </w:pPr>
      <w:r w:rsidRPr="00F72E0D">
        <w:rPr>
          <w:szCs w:val="22"/>
        </w:rPr>
        <w:t xml:space="preserve">Another challenge facing in watershed management is a lack of sufficient capacity at all levels of government structures at district and </w:t>
      </w:r>
      <w:proofErr w:type="spellStart"/>
      <w:r w:rsidRPr="00F72E0D">
        <w:rPr>
          <w:szCs w:val="22"/>
        </w:rPr>
        <w:t>kebele</w:t>
      </w:r>
      <w:proofErr w:type="spellEnd"/>
      <w:r w:rsidR="00444AC7">
        <w:rPr>
          <w:szCs w:val="22"/>
        </w:rPr>
        <w:t xml:space="preserve"> </w:t>
      </w:r>
      <w:r w:rsidRPr="00F72E0D">
        <w:rPr>
          <w:szCs w:val="22"/>
        </w:rPr>
        <w:t>to implement the new and sustainable approaches, while the intervention needs of the watersheds. The other most important challenges of watershed management in the study are excessively steep slopes of the watershed and small land holding system.</w:t>
      </w:r>
      <w:bookmarkStart w:id="379" w:name="_Toc485122647"/>
      <w:bookmarkStart w:id="380" w:name="_Toc486279625"/>
    </w:p>
    <w:p w:rsidR="00AA6293" w:rsidRPr="00F72E0D" w:rsidRDefault="00AA6293" w:rsidP="00AA6293">
      <w:pPr>
        <w:pStyle w:val="Default"/>
        <w:spacing w:line="360" w:lineRule="auto"/>
        <w:ind w:left="0" w:firstLine="0"/>
        <w:rPr>
          <w:sz w:val="12"/>
          <w:szCs w:val="22"/>
        </w:rPr>
      </w:pPr>
    </w:p>
    <w:p w:rsidR="00AA6293" w:rsidRPr="00F72E0D" w:rsidRDefault="0086501E" w:rsidP="00AA6293">
      <w:pPr>
        <w:pStyle w:val="Heading2"/>
        <w:spacing w:before="0" w:line="360" w:lineRule="auto"/>
        <w:ind w:left="0" w:firstLine="0"/>
        <w:rPr>
          <w:rFonts w:ascii="Times New Roman" w:hAnsi="Times New Roman" w:cs="Times New Roman"/>
          <w:b/>
          <w:color w:val="auto"/>
          <w:sz w:val="30"/>
          <w:szCs w:val="22"/>
        </w:rPr>
      </w:pPr>
      <w:bookmarkStart w:id="381" w:name="_Toc493163861"/>
      <w:r w:rsidRPr="00F72E0D">
        <w:rPr>
          <w:rFonts w:ascii="Times New Roman" w:hAnsi="Times New Roman" w:cs="Times New Roman"/>
          <w:b/>
          <w:color w:val="auto"/>
          <w:sz w:val="30"/>
          <w:szCs w:val="22"/>
        </w:rPr>
        <w:t xml:space="preserve">4.8. </w:t>
      </w:r>
      <w:r w:rsidR="00AA6293" w:rsidRPr="00F72E0D">
        <w:rPr>
          <w:rFonts w:ascii="Times New Roman" w:hAnsi="Times New Roman" w:cs="Times New Roman"/>
          <w:b/>
          <w:color w:val="auto"/>
          <w:sz w:val="30"/>
          <w:szCs w:val="22"/>
        </w:rPr>
        <w:t xml:space="preserve">The </w:t>
      </w:r>
      <w:r w:rsidRPr="00F72E0D">
        <w:rPr>
          <w:rFonts w:ascii="Times New Roman" w:hAnsi="Times New Roman" w:cs="Times New Roman"/>
          <w:b/>
          <w:color w:val="auto"/>
          <w:sz w:val="30"/>
          <w:szCs w:val="22"/>
        </w:rPr>
        <w:t xml:space="preserve">Lesson Is Drawn From </w:t>
      </w:r>
      <w:proofErr w:type="gramStart"/>
      <w:r w:rsidRPr="00F72E0D">
        <w:rPr>
          <w:rFonts w:ascii="Times New Roman" w:hAnsi="Times New Roman" w:cs="Times New Roman"/>
          <w:b/>
          <w:color w:val="auto"/>
          <w:sz w:val="30"/>
          <w:szCs w:val="22"/>
        </w:rPr>
        <w:t>The</w:t>
      </w:r>
      <w:proofErr w:type="gramEnd"/>
      <w:r w:rsidRPr="00F72E0D">
        <w:rPr>
          <w:rFonts w:ascii="Times New Roman" w:hAnsi="Times New Roman" w:cs="Times New Roman"/>
          <w:b/>
          <w:color w:val="auto"/>
          <w:sz w:val="30"/>
          <w:szCs w:val="22"/>
        </w:rPr>
        <w:t xml:space="preserve"> </w:t>
      </w:r>
      <w:r w:rsidR="00AA6293" w:rsidRPr="00F72E0D">
        <w:rPr>
          <w:rFonts w:ascii="Times New Roman" w:hAnsi="Times New Roman" w:cs="Times New Roman"/>
          <w:b/>
          <w:color w:val="auto"/>
          <w:sz w:val="30"/>
          <w:szCs w:val="22"/>
        </w:rPr>
        <w:t xml:space="preserve">Success </w:t>
      </w:r>
      <w:r w:rsidRPr="00F72E0D">
        <w:rPr>
          <w:rFonts w:ascii="Times New Roman" w:hAnsi="Times New Roman" w:cs="Times New Roman"/>
          <w:b/>
          <w:color w:val="auto"/>
          <w:sz w:val="30"/>
          <w:szCs w:val="22"/>
        </w:rPr>
        <w:t xml:space="preserve">Of </w:t>
      </w:r>
      <w:r w:rsidR="00AA6293" w:rsidRPr="00F72E0D">
        <w:rPr>
          <w:rFonts w:ascii="Times New Roman" w:hAnsi="Times New Roman" w:cs="Times New Roman"/>
          <w:b/>
          <w:color w:val="auto"/>
          <w:sz w:val="30"/>
          <w:szCs w:val="22"/>
        </w:rPr>
        <w:t>Watershed Development</w:t>
      </w:r>
      <w:bookmarkEnd w:id="379"/>
      <w:bookmarkEnd w:id="380"/>
      <w:bookmarkEnd w:id="381"/>
    </w:p>
    <w:p w:rsidR="00AA6293" w:rsidRPr="00F72E0D" w:rsidRDefault="00AA6293" w:rsidP="00AA6293">
      <w:pPr>
        <w:pStyle w:val="Default"/>
        <w:spacing w:line="360" w:lineRule="auto"/>
        <w:ind w:left="0" w:firstLine="0"/>
        <w:rPr>
          <w:szCs w:val="22"/>
        </w:rPr>
      </w:pPr>
      <w:r w:rsidRPr="00F72E0D">
        <w:rPr>
          <w:szCs w:val="22"/>
        </w:rPr>
        <w:t xml:space="preserve">The success of watershed development activity is determined by the environmental services offered by the poor people (reducing the off-site effect of erosion) to the rich farmers who live downstream. The term “environmental services” is defined as “the conditions and processes through which ecosystems sustain and fulfill human life, including the provision of food and other goods” Watershed has been recognized as a unit for integrated resource management, where management is not only limited to land, water, and biomass but also concerned with integration for self-reliance and holistic development of the rural poor.  In an operational context, this would mean integrating different uses and management of resources, different Departments with sectorial interest through an inter-disciplinary approach, and towards the alleviation of poverty and asset building. </w:t>
      </w:r>
    </w:p>
    <w:p w:rsidR="00AA6293" w:rsidRPr="00F72E0D" w:rsidRDefault="00AA6293" w:rsidP="00AA6293">
      <w:pPr>
        <w:pStyle w:val="Default"/>
        <w:spacing w:line="360" w:lineRule="auto"/>
        <w:ind w:left="0" w:firstLine="0"/>
        <w:rPr>
          <w:sz w:val="18"/>
          <w:szCs w:val="22"/>
        </w:rPr>
      </w:pPr>
    </w:p>
    <w:p w:rsidR="00AA6293" w:rsidRPr="00F72E0D" w:rsidRDefault="00AA6293" w:rsidP="00AA6293">
      <w:pPr>
        <w:pStyle w:val="Default"/>
        <w:spacing w:line="360" w:lineRule="auto"/>
        <w:ind w:left="0" w:firstLine="0"/>
        <w:rPr>
          <w:szCs w:val="22"/>
        </w:rPr>
      </w:pPr>
      <w:r w:rsidRPr="00F72E0D">
        <w:rPr>
          <w:szCs w:val="22"/>
        </w:rPr>
        <w:t xml:space="preserve"> All collective efforts reside in institutions, and without institutional change, we will not move purposefully towards sustainability Sustainable development is defined by the </w:t>
      </w:r>
      <w:proofErr w:type="spellStart"/>
      <w:r w:rsidRPr="00F72E0D">
        <w:rPr>
          <w:szCs w:val="22"/>
        </w:rPr>
        <w:t>Brundtland</w:t>
      </w:r>
      <w:proofErr w:type="spellEnd"/>
      <w:r w:rsidRPr="00F72E0D">
        <w:rPr>
          <w:szCs w:val="22"/>
        </w:rPr>
        <w:t xml:space="preserve"> Commission (1987) as “development that meets the needs of the present generation without compromising the ability of future generations to meet their own needs”. However, this definition is unclear for operational purpose and ordinary in nature due to three reasons; (1) it does not specify human needs; (2) it does not clarify the timeframe for the analysis of future generation’s needs; and (3) it does not mention the environment as a key concern in sustainability. </w:t>
      </w:r>
    </w:p>
    <w:p w:rsidR="00AA6293" w:rsidRPr="00F72E0D" w:rsidRDefault="00AA6293" w:rsidP="00AA6293">
      <w:pPr>
        <w:pStyle w:val="Default"/>
        <w:spacing w:line="360" w:lineRule="auto"/>
        <w:ind w:left="0" w:firstLine="0"/>
        <w:rPr>
          <w:sz w:val="18"/>
          <w:szCs w:val="22"/>
        </w:rPr>
      </w:pPr>
    </w:p>
    <w:p w:rsidR="00AA6293" w:rsidRPr="00F72E0D" w:rsidRDefault="00AA6293" w:rsidP="00AA6293">
      <w:pPr>
        <w:pStyle w:val="Default"/>
        <w:spacing w:line="360" w:lineRule="auto"/>
        <w:ind w:left="0" w:firstLine="0"/>
        <w:rPr>
          <w:szCs w:val="22"/>
        </w:rPr>
      </w:pPr>
      <w:r w:rsidRPr="00F72E0D">
        <w:rPr>
          <w:szCs w:val="22"/>
        </w:rPr>
        <w:t xml:space="preserve">According to </w:t>
      </w:r>
      <w:proofErr w:type="spellStart"/>
      <w:r w:rsidRPr="00F72E0D">
        <w:rPr>
          <w:szCs w:val="22"/>
        </w:rPr>
        <w:t>Bartelmus</w:t>
      </w:r>
      <w:proofErr w:type="spellEnd"/>
      <w:r w:rsidRPr="00F72E0D">
        <w:rPr>
          <w:szCs w:val="22"/>
        </w:rPr>
        <w:t xml:space="preserve"> sustainable development (1997) defined as “the set of development programs that meet the target of human needs satisfaction without violating long-term natural resource capacities and standards of environmental quality and social equity”. To achieve sustainable development, ecologically friendly and locally acceptable technologies need to be </w:t>
      </w:r>
      <w:r w:rsidRPr="00F72E0D">
        <w:rPr>
          <w:szCs w:val="22"/>
        </w:rPr>
        <w:lastRenderedPageBreak/>
        <w:t xml:space="preserve">developed, transferred and adopted. Natural resources can potentially be used in a sustainable way through appropriate technology. Following the sustainability pattern, “appropriate”, would require that a technology should be ecologically protective, socially acceptable, economically productive, and viable and reduces risk. Management of watersheds can be made possible by using a variety of technologies such as vegetation conservation like grass contours, alternative tillage techniques and physical structures including terraces, micro basins, stone and soil bunds, </w:t>
      </w:r>
      <w:proofErr w:type="spellStart"/>
      <w:r w:rsidRPr="00F72E0D">
        <w:rPr>
          <w:i/>
          <w:iCs/>
          <w:szCs w:val="22"/>
        </w:rPr>
        <w:t>fanyajuus</w:t>
      </w:r>
      <w:proofErr w:type="spellEnd"/>
      <w:r w:rsidRPr="00F72E0D">
        <w:rPr>
          <w:szCs w:val="22"/>
        </w:rPr>
        <w:t>(throw up hill)</w:t>
      </w:r>
      <w:r w:rsidRPr="00F72E0D">
        <w:rPr>
          <w:i/>
          <w:iCs/>
          <w:szCs w:val="22"/>
        </w:rPr>
        <w:t xml:space="preserve">, </w:t>
      </w:r>
      <w:r w:rsidRPr="00F72E0D">
        <w:rPr>
          <w:szCs w:val="22"/>
        </w:rPr>
        <w:t xml:space="preserve">gabion box, etc. But the essence is to achieve sustainable development that can be replicated by the inhabitants of the watershed after the end of the intervention. </w:t>
      </w:r>
      <w:bookmarkStart w:id="382" w:name="_Toc485122648"/>
      <w:bookmarkStart w:id="383" w:name="_Toc486279626"/>
    </w:p>
    <w:p w:rsidR="00AA6293" w:rsidRPr="00F72E0D" w:rsidRDefault="00AA6293" w:rsidP="00AA6293">
      <w:pPr>
        <w:pStyle w:val="Default"/>
        <w:spacing w:line="360" w:lineRule="auto"/>
        <w:ind w:left="0" w:firstLine="0"/>
        <w:rPr>
          <w:szCs w:val="22"/>
        </w:rPr>
      </w:pPr>
    </w:p>
    <w:p w:rsidR="00AA6293" w:rsidRPr="00F72E0D" w:rsidRDefault="00AA6293" w:rsidP="00AA6293">
      <w:pPr>
        <w:pStyle w:val="Heading3"/>
        <w:spacing w:before="0" w:line="360" w:lineRule="auto"/>
        <w:ind w:left="0" w:firstLine="0"/>
        <w:rPr>
          <w:rFonts w:ascii="Times New Roman" w:hAnsi="Times New Roman" w:cs="Times New Roman"/>
          <w:b/>
          <w:color w:val="auto"/>
          <w:sz w:val="28"/>
          <w:szCs w:val="22"/>
        </w:rPr>
      </w:pPr>
      <w:bookmarkStart w:id="384" w:name="_Toc493163862"/>
      <w:r w:rsidRPr="00F72E0D">
        <w:rPr>
          <w:rFonts w:ascii="Times New Roman" w:hAnsi="Times New Roman" w:cs="Times New Roman"/>
          <w:b/>
          <w:color w:val="auto"/>
          <w:sz w:val="28"/>
          <w:szCs w:val="22"/>
        </w:rPr>
        <w:t>4.9 The Effect of forest Cover change</w:t>
      </w:r>
      <w:bookmarkEnd w:id="382"/>
      <w:bookmarkEnd w:id="383"/>
      <w:bookmarkEnd w:id="384"/>
    </w:p>
    <w:p w:rsidR="00AA6293" w:rsidRDefault="00AA6293" w:rsidP="00AA6293">
      <w:pPr>
        <w:autoSpaceDE w:val="0"/>
        <w:autoSpaceDN w:val="0"/>
        <w:adjustRightInd w:val="0"/>
        <w:spacing w:before="0" w:after="0" w:line="360" w:lineRule="auto"/>
        <w:ind w:left="0" w:firstLine="0"/>
        <w:rPr>
          <w:rFonts w:cs="Times New Roman"/>
          <w:sz w:val="24"/>
        </w:rPr>
      </w:pPr>
      <w:r w:rsidRPr="00F72E0D">
        <w:rPr>
          <w:rFonts w:cs="Times New Roman"/>
          <w:sz w:val="24"/>
        </w:rPr>
        <w:t>The presence of forest has many functions in that it protects soil from erosion problems by reducing surface runoff and increasing the infiltration of rain water into the soil profile. Forest cover also prevents soil erosion by the wind. Besides these, it also serves as sources of food and as dwelling home for different kinds of animals and birds. Despite these facts, almost all area of natural forest has been disappeared before 14 years in the study watershed leading to the over the flow of most of the rain water carrying soil particles and a significant amount of minerals and nutrients. This has resulted in yield decline and more rills and gullies formation followed by land fragmentation. The other effect of forest cover change was the reduction of the water flowing in the form of springs and streams from the area leading to the reduction of drinking water to human and livestock. So stream flow reduction and drying was the main impact of reduction or absence of natural forest in the study area. The information from field survey, key informants, and field observation also supported this idea. On the other hand, after water shed managements by government and community participation the forest covers the land that the soil erosion reduced the home of deferent type species of animal and birds are inhabited today. See the (fig: 4.23) and see (fig: 4.24).</w:t>
      </w:r>
    </w:p>
    <w:p w:rsidR="00AA6293" w:rsidRDefault="00AA6293" w:rsidP="00AA6293">
      <w:pPr>
        <w:autoSpaceDE w:val="0"/>
        <w:autoSpaceDN w:val="0"/>
        <w:adjustRightInd w:val="0"/>
        <w:spacing w:before="0" w:after="0" w:line="360" w:lineRule="auto"/>
        <w:ind w:left="0" w:firstLine="0"/>
        <w:rPr>
          <w:rFonts w:cs="Times New Roman"/>
          <w:sz w:val="24"/>
        </w:rPr>
      </w:pPr>
    </w:p>
    <w:p w:rsidR="00AA6293" w:rsidRDefault="00AA6293" w:rsidP="00AA6293">
      <w:pPr>
        <w:autoSpaceDE w:val="0"/>
        <w:autoSpaceDN w:val="0"/>
        <w:adjustRightInd w:val="0"/>
        <w:spacing w:before="0" w:after="0" w:line="360" w:lineRule="auto"/>
        <w:ind w:left="0" w:firstLine="0"/>
        <w:rPr>
          <w:rFonts w:cs="Times New Roman"/>
          <w:sz w:val="24"/>
        </w:rPr>
      </w:pPr>
    </w:p>
    <w:p w:rsidR="00AA6293" w:rsidRDefault="00AA6293" w:rsidP="00AA6293">
      <w:pPr>
        <w:autoSpaceDE w:val="0"/>
        <w:autoSpaceDN w:val="0"/>
        <w:adjustRightInd w:val="0"/>
        <w:spacing w:before="0" w:after="0" w:line="360" w:lineRule="auto"/>
        <w:ind w:left="0" w:firstLine="0"/>
        <w:rPr>
          <w:rFonts w:cs="Times New Roman"/>
          <w:sz w:val="24"/>
        </w:rPr>
      </w:pPr>
    </w:p>
    <w:p w:rsidR="00AA6293" w:rsidRDefault="00AA6293" w:rsidP="00AA6293">
      <w:pPr>
        <w:autoSpaceDE w:val="0"/>
        <w:autoSpaceDN w:val="0"/>
        <w:adjustRightInd w:val="0"/>
        <w:spacing w:before="0" w:after="0" w:line="360" w:lineRule="auto"/>
        <w:ind w:left="0" w:firstLine="0"/>
        <w:rPr>
          <w:rFonts w:cs="Times New Roman"/>
          <w:sz w:val="24"/>
        </w:rPr>
      </w:pPr>
    </w:p>
    <w:p w:rsidR="00AA6293" w:rsidRDefault="00AA6293" w:rsidP="00AA6293">
      <w:pPr>
        <w:autoSpaceDE w:val="0"/>
        <w:autoSpaceDN w:val="0"/>
        <w:adjustRightInd w:val="0"/>
        <w:spacing w:before="0" w:after="0" w:line="360" w:lineRule="auto"/>
        <w:ind w:left="0" w:firstLine="0"/>
        <w:rPr>
          <w:rFonts w:cs="Times New Roman"/>
          <w:sz w:val="24"/>
        </w:rPr>
      </w:pPr>
    </w:p>
    <w:p w:rsidR="00AA6293" w:rsidRDefault="00AA6293" w:rsidP="00AA6293">
      <w:pPr>
        <w:autoSpaceDE w:val="0"/>
        <w:autoSpaceDN w:val="0"/>
        <w:adjustRightInd w:val="0"/>
        <w:spacing w:before="0" w:after="0" w:line="360" w:lineRule="auto"/>
        <w:ind w:left="0" w:firstLine="0"/>
        <w:rPr>
          <w:rFonts w:cs="Times New Roman"/>
          <w:sz w:val="24"/>
        </w:rPr>
      </w:pPr>
    </w:p>
    <w:p w:rsidR="00AA6293" w:rsidRPr="0078339F" w:rsidRDefault="00AA6293" w:rsidP="00AA6293">
      <w:pPr>
        <w:autoSpaceDE w:val="0"/>
        <w:autoSpaceDN w:val="0"/>
        <w:adjustRightInd w:val="0"/>
        <w:spacing w:before="0" w:after="0" w:line="360" w:lineRule="auto"/>
        <w:ind w:left="0" w:firstLine="0"/>
        <w:rPr>
          <w:rFonts w:cs="Times New Roman"/>
          <w:b/>
          <w:sz w:val="24"/>
        </w:rPr>
      </w:pPr>
      <w:r w:rsidRPr="0078339F">
        <w:rPr>
          <w:rFonts w:cs="Times New Roman"/>
          <w:b/>
          <w:sz w:val="24"/>
        </w:rPr>
        <w:lastRenderedPageBreak/>
        <w:t>4.9.1 The major Method of Soil and Water conservation in the watershed</w:t>
      </w:r>
    </w:p>
    <w:p w:rsidR="00AA6293" w:rsidRPr="00F72E0D" w:rsidRDefault="00AA6293" w:rsidP="00AA6293">
      <w:pPr>
        <w:autoSpaceDE w:val="0"/>
        <w:autoSpaceDN w:val="0"/>
        <w:adjustRightInd w:val="0"/>
        <w:spacing w:before="0" w:after="0" w:line="360" w:lineRule="auto"/>
        <w:rPr>
          <w:rFonts w:cs="Times New Roman"/>
          <w:sz w:val="24"/>
        </w:rPr>
      </w:pPr>
    </w:p>
    <w:p w:rsidR="00AA6293" w:rsidRPr="00F72E0D" w:rsidRDefault="00AA6293" w:rsidP="00AA6293">
      <w:pPr>
        <w:autoSpaceDE w:val="0"/>
        <w:autoSpaceDN w:val="0"/>
        <w:adjustRightInd w:val="0"/>
        <w:spacing w:before="0" w:after="0" w:line="360" w:lineRule="auto"/>
        <w:ind w:left="0" w:firstLine="0"/>
        <w:rPr>
          <w:rFonts w:cs="Times New Roman"/>
          <w:sz w:val="24"/>
        </w:rPr>
      </w:pPr>
      <w:r>
        <w:rPr>
          <w:rFonts w:cs="Times New Roman"/>
          <w:noProof/>
          <w:sz w:val="24"/>
        </w:rPr>
        <w:drawing>
          <wp:inline distT="0" distB="0" distL="0" distR="0">
            <wp:extent cx="5680001" cy="4646428"/>
            <wp:effectExtent l="19050" t="0" r="0" b="0"/>
            <wp:docPr id="7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cstate="print"/>
                    <a:srcRect/>
                    <a:stretch>
                      <a:fillRect/>
                    </a:stretch>
                  </pic:blipFill>
                  <pic:spPr bwMode="auto">
                    <a:xfrm>
                      <a:off x="0" y="0"/>
                      <a:ext cx="5684621" cy="4650207"/>
                    </a:xfrm>
                    <a:prstGeom prst="rect">
                      <a:avLst/>
                    </a:prstGeom>
                    <a:noFill/>
                    <a:ln w="9525">
                      <a:noFill/>
                      <a:miter lim="800000"/>
                      <a:headEnd/>
                      <a:tailEnd/>
                    </a:ln>
                  </pic:spPr>
                </pic:pic>
              </a:graphicData>
            </a:graphic>
          </wp:inline>
        </w:drawing>
      </w:r>
    </w:p>
    <w:p w:rsidR="00AA6293" w:rsidRPr="00F72E0D" w:rsidRDefault="00AA6293" w:rsidP="00AA6293">
      <w:pPr>
        <w:pStyle w:val="Caption"/>
        <w:spacing w:line="360" w:lineRule="auto"/>
        <w:ind w:hanging="720"/>
        <w:rPr>
          <w:rFonts w:ascii="Times New Roman" w:hAnsi="Times New Roman" w:cs="Times New Roman"/>
          <w:i w:val="0"/>
        </w:rPr>
      </w:pPr>
      <w:bookmarkStart w:id="385" w:name="_Toc493162160"/>
      <w:r>
        <w:rPr>
          <w:rFonts w:ascii="Times New Roman" w:hAnsi="Times New Roman" w:cs="Times New Roman"/>
          <w:i w:val="0"/>
        </w:rPr>
        <w:t>Fig.4</w:t>
      </w:r>
      <w:r w:rsidRPr="00F72E0D">
        <w:rPr>
          <w:rFonts w:ascii="Times New Roman" w:hAnsi="Times New Roman" w:cs="Times New Roman"/>
          <w:i w:val="0"/>
        </w:rPr>
        <w:t xml:space="preserve">. </w:t>
      </w:r>
      <w:r w:rsidR="001B1D59" w:rsidRPr="00F72E0D">
        <w:rPr>
          <w:rFonts w:ascii="Times New Roman" w:hAnsi="Times New Roman" w:cs="Times New Roman"/>
          <w:i w:val="0"/>
        </w:rPr>
        <w:fldChar w:fldCharType="begin"/>
      </w:r>
      <w:r w:rsidRPr="00F72E0D">
        <w:rPr>
          <w:rFonts w:ascii="Times New Roman" w:hAnsi="Times New Roman" w:cs="Times New Roman"/>
          <w:i w:val="0"/>
        </w:rPr>
        <w:instrText xml:space="preserve"> SEQ Fig._4. \* ARABIC </w:instrText>
      </w:r>
      <w:r w:rsidR="001B1D59" w:rsidRPr="00F72E0D">
        <w:rPr>
          <w:rFonts w:ascii="Times New Roman" w:hAnsi="Times New Roman" w:cs="Times New Roman"/>
          <w:i w:val="0"/>
        </w:rPr>
        <w:fldChar w:fldCharType="separate"/>
      </w:r>
      <w:r>
        <w:rPr>
          <w:rFonts w:ascii="Times New Roman" w:hAnsi="Times New Roman" w:cs="Times New Roman"/>
          <w:i w:val="0"/>
          <w:noProof/>
        </w:rPr>
        <w:t>23</w:t>
      </w:r>
      <w:r w:rsidR="001B1D59" w:rsidRPr="00F72E0D">
        <w:rPr>
          <w:rFonts w:ascii="Times New Roman" w:hAnsi="Times New Roman" w:cs="Times New Roman"/>
          <w:i w:val="0"/>
        </w:rPr>
        <w:fldChar w:fldCharType="end"/>
      </w:r>
      <w:r w:rsidRPr="00F72E0D">
        <w:rPr>
          <w:rFonts w:ascii="Times New Roman" w:hAnsi="Times New Roman" w:cs="Times New Roman"/>
          <w:i w:val="0"/>
        </w:rPr>
        <w:t>: Show the</w:t>
      </w:r>
      <w:r>
        <w:rPr>
          <w:rFonts w:ascii="Times New Roman" w:hAnsi="Times New Roman" w:cs="Times New Roman"/>
          <w:i w:val="0"/>
        </w:rPr>
        <w:t xml:space="preserve"> method of Soil and water conservation taken in</w:t>
      </w:r>
      <w:r w:rsidRPr="00F72E0D">
        <w:rPr>
          <w:rFonts w:ascii="Times New Roman" w:hAnsi="Times New Roman" w:cs="Times New Roman"/>
          <w:i w:val="0"/>
        </w:rPr>
        <w:t xml:space="preserve"> the watershed</w:t>
      </w:r>
      <w:bookmarkEnd w:id="385"/>
      <w:r w:rsidRPr="00F72E0D">
        <w:rPr>
          <w:rFonts w:ascii="Times New Roman" w:hAnsi="Times New Roman" w:cs="Times New Roman"/>
          <w:i w:val="0"/>
        </w:rPr>
        <w:t xml:space="preserve"> </w:t>
      </w:r>
    </w:p>
    <w:p w:rsidR="00AA6293" w:rsidRPr="00F72E0D" w:rsidRDefault="00AA6293" w:rsidP="00AA6293">
      <w:pPr>
        <w:spacing w:after="0"/>
        <w:rPr>
          <w:rFonts w:cs="Times New Roman"/>
          <w:sz w:val="2"/>
        </w:rPr>
      </w:pPr>
    </w:p>
    <w:p w:rsidR="00AA6293" w:rsidRPr="00F72E0D" w:rsidRDefault="00AA6293" w:rsidP="00AA6293">
      <w:pPr>
        <w:pStyle w:val="Default"/>
        <w:spacing w:line="360" w:lineRule="auto"/>
        <w:ind w:left="0" w:firstLine="0"/>
        <w:rPr>
          <w:color w:val="231F20"/>
          <w:szCs w:val="22"/>
        </w:rPr>
      </w:pPr>
      <w:r w:rsidRPr="00F72E0D">
        <w:rPr>
          <w:color w:val="231F20"/>
          <w:szCs w:val="22"/>
        </w:rPr>
        <w:t xml:space="preserve">The figure (4.23) above shows that the watershed development activities of SWC taken by community participation and involvement of different stakeholders in the watershed the </w:t>
      </w:r>
      <w:r>
        <w:rPr>
          <w:color w:val="231F20"/>
          <w:szCs w:val="22"/>
        </w:rPr>
        <w:t xml:space="preserve"> tracing ,trench, stone bund and check dam by 30%,25% and 20% tracing in Café </w:t>
      </w:r>
      <w:proofErr w:type="spellStart"/>
      <w:r>
        <w:rPr>
          <w:color w:val="231F20"/>
          <w:szCs w:val="22"/>
        </w:rPr>
        <w:t>Jalala</w:t>
      </w:r>
      <w:proofErr w:type="spellEnd"/>
      <w:r>
        <w:rPr>
          <w:color w:val="231F20"/>
          <w:szCs w:val="22"/>
        </w:rPr>
        <w:t xml:space="preserve">, </w:t>
      </w:r>
      <w:proofErr w:type="spellStart"/>
      <w:r>
        <w:rPr>
          <w:color w:val="231F20"/>
          <w:szCs w:val="22"/>
        </w:rPr>
        <w:t>Choba</w:t>
      </w:r>
      <w:proofErr w:type="spellEnd"/>
      <w:r>
        <w:rPr>
          <w:color w:val="231F20"/>
          <w:szCs w:val="22"/>
        </w:rPr>
        <w:t xml:space="preserve"> and </w:t>
      </w:r>
      <w:proofErr w:type="spellStart"/>
      <w:r>
        <w:rPr>
          <w:color w:val="231F20"/>
          <w:szCs w:val="22"/>
        </w:rPr>
        <w:t>Hardim</w:t>
      </w:r>
      <w:proofErr w:type="spellEnd"/>
      <w:r>
        <w:rPr>
          <w:color w:val="231F20"/>
          <w:szCs w:val="22"/>
        </w:rPr>
        <w:t xml:space="preserve"> where as trench were 37%,30% and 15% respectively. While the stone bund were 25% , 28% ,18% and the check dam were 6%, 2% ,7% in Café </w:t>
      </w:r>
      <w:proofErr w:type="spellStart"/>
      <w:r>
        <w:rPr>
          <w:color w:val="231F20"/>
          <w:szCs w:val="22"/>
        </w:rPr>
        <w:t>Jalala</w:t>
      </w:r>
      <w:proofErr w:type="spellEnd"/>
      <w:r>
        <w:rPr>
          <w:color w:val="231F20"/>
          <w:szCs w:val="22"/>
        </w:rPr>
        <w:t xml:space="preserve">, </w:t>
      </w:r>
      <w:proofErr w:type="spellStart"/>
      <w:r>
        <w:rPr>
          <w:color w:val="231F20"/>
          <w:szCs w:val="22"/>
        </w:rPr>
        <w:t>Choba</w:t>
      </w:r>
      <w:proofErr w:type="spellEnd"/>
      <w:r>
        <w:rPr>
          <w:color w:val="231F20"/>
          <w:szCs w:val="22"/>
        </w:rPr>
        <w:t xml:space="preserve"> and </w:t>
      </w:r>
      <w:proofErr w:type="spellStart"/>
      <w:r>
        <w:rPr>
          <w:color w:val="231F20"/>
          <w:szCs w:val="22"/>
        </w:rPr>
        <w:t>Hardim</w:t>
      </w:r>
      <w:proofErr w:type="spellEnd"/>
      <w:r>
        <w:rPr>
          <w:color w:val="231F20"/>
          <w:szCs w:val="22"/>
        </w:rPr>
        <w:t xml:space="preserve"> respectively.</w:t>
      </w:r>
    </w:p>
    <w:p w:rsidR="00AA6293" w:rsidRPr="00F72E0D" w:rsidRDefault="00AA6293" w:rsidP="00AA6293">
      <w:pPr>
        <w:pStyle w:val="Default"/>
        <w:spacing w:line="360" w:lineRule="auto"/>
        <w:ind w:left="0" w:firstLine="0"/>
        <w:rPr>
          <w:b/>
          <w:color w:val="231F20"/>
          <w:szCs w:val="22"/>
        </w:rPr>
      </w:pPr>
      <w:r w:rsidRPr="00F72E0D">
        <w:rPr>
          <w:b/>
          <w:noProof/>
          <w:color w:val="231F20"/>
          <w:szCs w:val="22"/>
        </w:rPr>
        <w:lastRenderedPageBreak/>
        <w:drawing>
          <wp:inline distT="0" distB="0" distL="0" distR="0">
            <wp:extent cx="5981700" cy="4769794"/>
            <wp:effectExtent l="0" t="0" r="0" b="0"/>
            <wp:docPr id="80" name="Picture 8" descr="C:\Users\USER\Pictures\Capturet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ER\Pictures\Capturety.PNG"/>
                    <pic:cNvPicPr>
                      <a:picLocks noChangeAspect="1" noChangeArrowheads="1"/>
                    </pic:cNvPicPr>
                  </pic:nvPicPr>
                  <pic:blipFill>
                    <a:blip r:embed="rId45" cstate="print"/>
                    <a:srcRect/>
                    <a:stretch>
                      <a:fillRect/>
                    </a:stretch>
                  </pic:blipFill>
                  <pic:spPr bwMode="auto">
                    <a:xfrm>
                      <a:off x="0" y="0"/>
                      <a:ext cx="5990156" cy="4776536"/>
                    </a:xfrm>
                    <a:prstGeom prst="rect">
                      <a:avLst/>
                    </a:prstGeom>
                    <a:noFill/>
                    <a:ln w="9525">
                      <a:noFill/>
                      <a:miter lim="800000"/>
                      <a:headEnd/>
                      <a:tailEnd/>
                    </a:ln>
                  </pic:spPr>
                </pic:pic>
              </a:graphicData>
            </a:graphic>
          </wp:inline>
        </w:drawing>
      </w:r>
    </w:p>
    <w:p w:rsidR="00AA6293" w:rsidRPr="00F72E0D" w:rsidRDefault="00AA6293" w:rsidP="00AA6293">
      <w:pPr>
        <w:pStyle w:val="Caption"/>
        <w:spacing w:line="360" w:lineRule="auto"/>
        <w:ind w:hanging="720"/>
        <w:rPr>
          <w:rFonts w:ascii="Times New Roman" w:hAnsi="Times New Roman" w:cs="Times New Roman"/>
          <w:i w:val="0"/>
        </w:rPr>
      </w:pPr>
      <w:bookmarkStart w:id="386" w:name="_Toc493162161"/>
      <w:r>
        <w:rPr>
          <w:rFonts w:ascii="Times New Roman" w:hAnsi="Times New Roman" w:cs="Times New Roman"/>
          <w:i w:val="0"/>
        </w:rPr>
        <w:t>Fig.</w:t>
      </w:r>
      <w:r w:rsidRPr="00F72E0D">
        <w:rPr>
          <w:rFonts w:ascii="Times New Roman" w:hAnsi="Times New Roman" w:cs="Times New Roman"/>
          <w:i w:val="0"/>
        </w:rPr>
        <w:t>4</w:t>
      </w:r>
      <w:proofErr w:type="gramStart"/>
      <w:r w:rsidRPr="00F72E0D">
        <w:rPr>
          <w:rFonts w:ascii="Times New Roman" w:hAnsi="Times New Roman" w:cs="Times New Roman"/>
          <w:i w:val="0"/>
        </w:rPr>
        <w:t>.</w:t>
      </w:r>
      <w:proofErr w:type="gramEnd"/>
      <w:r w:rsidR="001B1D59" w:rsidRPr="00F72E0D">
        <w:rPr>
          <w:rFonts w:ascii="Times New Roman" w:hAnsi="Times New Roman" w:cs="Times New Roman"/>
          <w:i w:val="0"/>
        </w:rPr>
        <w:fldChar w:fldCharType="begin"/>
      </w:r>
      <w:r w:rsidRPr="00F72E0D">
        <w:rPr>
          <w:rFonts w:ascii="Times New Roman" w:hAnsi="Times New Roman" w:cs="Times New Roman"/>
          <w:i w:val="0"/>
        </w:rPr>
        <w:instrText xml:space="preserve"> SEQ Fig._4. \* ARABIC </w:instrText>
      </w:r>
      <w:r w:rsidR="001B1D59" w:rsidRPr="00F72E0D">
        <w:rPr>
          <w:rFonts w:ascii="Times New Roman" w:hAnsi="Times New Roman" w:cs="Times New Roman"/>
          <w:i w:val="0"/>
        </w:rPr>
        <w:fldChar w:fldCharType="separate"/>
      </w:r>
      <w:r>
        <w:rPr>
          <w:rFonts w:ascii="Times New Roman" w:hAnsi="Times New Roman" w:cs="Times New Roman"/>
          <w:i w:val="0"/>
          <w:noProof/>
        </w:rPr>
        <w:t>24</w:t>
      </w:r>
      <w:r w:rsidR="001B1D59" w:rsidRPr="00F72E0D">
        <w:rPr>
          <w:rFonts w:ascii="Times New Roman" w:hAnsi="Times New Roman" w:cs="Times New Roman"/>
          <w:i w:val="0"/>
        </w:rPr>
        <w:fldChar w:fldCharType="end"/>
      </w:r>
      <w:r w:rsidR="0086501E">
        <w:rPr>
          <w:rFonts w:ascii="Times New Roman" w:hAnsi="Times New Roman" w:cs="Times New Roman"/>
          <w:i w:val="0"/>
        </w:rPr>
        <w:t xml:space="preserve">: </w:t>
      </w:r>
      <w:r w:rsidRPr="00F72E0D">
        <w:rPr>
          <w:rFonts w:ascii="Times New Roman" w:hAnsi="Times New Roman" w:cs="Times New Roman"/>
          <w:i w:val="0"/>
        </w:rPr>
        <w:t>Shows result of watershed management activity in the study image taken March, 4/30/2017 own survey</w:t>
      </w:r>
      <w:bookmarkEnd w:id="386"/>
    </w:p>
    <w:p w:rsidR="00AA6293" w:rsidRPr="00F72E0D" w:rsidRDefault="00AA6293" w:rsidP="00AA6293">
      <w:pPr>
        <w:spacing w:after="0"/>
        <w:rPr>
          <w:rFonts w:cs="Times New Roman"/>
          <w:sz w:val="2"/>
        </w:rPr>
      </w:pPr>
    </w:p>
    <w:p w:rsidR="00AA6293" w:rsidRPr="00F72E0D" w:rsidRDefault="00AA6293" w:rsidP="00AA6293">
      <w:pPr>
        <w:spacing w:before="0" w:after="0" w:line="360" w:lineRule="auto"/>
        <w:ind w:left="0" w:firstLine="0"/>
        <w:rPr>
          <w:rFonts w:cs="Times New Roman"/>
          <w:sz w:val="24"/>
        </w:rPr>
      </w:pPr>
      <w:r w:rsidRPr="00F72E0D">
        <w:rPr>
          <w:rFonts w:cs="Times New Roman"/>
          <w:sz w:val="24"/>
        </w:rPr>
        <w:t>The figure above shows the existing land use land cover change after watershed intervention measure taken these lands before water shed intervention was degraded could be rehabilitated after five years by a government institution and community participation and nongovernmental institutions. See (fig: 4.24)</w:t>
      </w:r>
    </w:p>
    <w:p w:rsidR="00AA6293" w:rsidRPr="00F72E0D" w:rsidRDefault="00AA6293" w:rsidP="00AA6293">
      <w:pPr>
        <w:pStyle w:val="Heading2"/>
        <w:spacing w:before="0" w:line="360" w:lineRule="auto"/>
        <w:rPr>
          <w:rFonts w:ascii="Times New Roman" w:eastAsiaTheme="minorHAnsi" w:hAnsi="Times New Roman" w:cs="Times New Roman"/>
          <w:color w:val="auto"/>
          <w:sz w:val="24"/>
          <w:szCs w:val="22"/>
        </w:rPr>
      </w:pPr>
    </w:p>
    <w:p w:rsidR="00AA6293" w:rsidRPr="00F72E0D" w:rsidRDefault="00AA6293" w:rsidP="00AA6293">
      <w:pPr>
        <w:pStyle w:val="Heading1"/>
        <w:spacing w:before="0" w:line="360" w:lineRule="auto"/>
        <w:rPr>
          <w:rFonts w:ascii="Times New Roman" w:hAnsi="Times New Roman" w:cs="Times New Roman"/>
          <w:sz w:val="24"/>
          <w:szCs w:val="22"/>
        </w:rPr>
      </w:pPr>
    </w:p>
    <w:p w:rsidR="00AA6293" w:rsidRPr="00F72E0D" w:rsidRDefault="00AA6293" w:rsidP="00AA6293">
      <w:pPr>
        <w:spacing w:before="0" w:line="360" w:lineRule="auto"/>
        <w:rPr>
          <w:rFonts w:cs="Times New Roman"/>
          <w:sz w:val="24"/>
        </w:rPr>
      </w:pPr>
    </w:p>
    <w:p w:rsidR="00AA6293" w:rsidRPr="00F72E0D" w:rsidRDefault="00AA6293" w:rsidP="00AA6293">
      <w:pPr>
        <w:pStyle w:val="Heading1"/>
        <w:spacing w:before="0" w:line="360" w:lineRule="auto"/>
        <w:ind w:left="0" w:firstLine="0"/>
        <w:rPr>
          <w:rFonts w:ascii="Times New Roman" w:eastAsiaTheme="minorHAnsi" w:hAnsi="Times New Roman" w:cs="Times New Roman"/>
          <w:b w:val="0"/>
          <w:bCs w:val="0"/>
          <w:color w:val="auto"/>
          <w:sz w:val="24"/>
          <w:szCs w:val="22"/>
        </w:rPr>
      </w:pPr>
    </w:p>
    <w:p w:rsidR="00AA6293" w:rsidRPr="00F72E0D" w:rsidRDefault="00AA6293" w:rsidP="00AA6293">
      <w:pPr>
        <w:spacing w:before="0" w:line="360" w:lineRule="auto"/>
        <w:rPr>
          <w:rFonts w:cs="Times New Roman"/>
          <w:sz w:val="24"/>
        </w:rPr>
      </w:pPr>
    </w:p>
    <w:p w:rsidR="00AA6293" w:rsidRPr="00F72E0D" w:rsidRDefault="003E53F6" w:rsidP="003E53F6">
      <w:pPr>
        <w:pStyle w:val="Heading1"/>
        <w:spacing w:before="0" w:line="360" w:lineRule="auto"/>
        <w:ind w:firstLine="0"/>
        <w:rPr>
          <w:rFonts w:ascii="Times New Roman" w:hAnsi="Times New Roman" w:cs="Times New Roman"/>
          <w:color w:val="auto"/>
          <w:sz w:val="34"/>
          <w:szCs w:val="32"/>
        </w:rPr>
      </w:pPr>
      <w:bookmarkStart w:id="387" w:name="_Toc493163863"/>
      <w:bookmarkStart w:id="388" w:name="_Toc485122651"/>
      <w:bookmarkStart w:id="389" w:name="_Toc486279629"/>
      <w:r>
        <w:rPr>
          <w:rFonts w:ascii="Times New Roman" w:hAnsi="Times New Roman" w:cs="Times New Roman"/>
          <w:color w:val="auto"/>
          <w:sz w:val="34"/>
          <w:szCs w:val="32"/>
        </w:rPr>
        <w:lastRenderedPageBreak/>
        <w:t xml:space="preserve">                       </w:t>
      </w:r>
      <w:r w:rsidR="00AA6293" w:rsidRPr="00F72E0D">
        <w:rPr>
          <w:rFonts w:ascii="Times New Roman" w:hAnsi="Times New Roman" w:cs="Times New Roman"/>
          <w:color w:val="auto"/>
          <w:sz w:val="34"/>
          <w:szCs w:val="32"/>
        </w:rPr>
        <w:t>CHAPTER FIVE</w:t>
      </w:r>
      <w:bookmarkEnd w:id="387"/>
    </w:p>
    <w:p w:rsidR="00AA6293" w:rsidRPr="00F72E0D" w:rsidRDefault="00AA6293" w:rsidP="00AA6293">
      <w:pPr>
        <w:pStyle w:val="Heading1"/>
        <w:spacing w:before="0" w:line="360" w:lineRule="auto"/>
        <w:ind w:left="0" w:firstLine="0"/>
        <w:jc w:val="center"/>
        <w:rPr>
          <w:rFonts w:ascii="Times New Roman" w:hAnsi="Times New Roman" w:cs="Times New Roman"/>
          <w:color w:val="auto"/>
          <w:sz w:val="34"/>
          <w:szCs w:val="32"/>
        </w:rPr>
      </w:pPr>
      <w:bookmarkStart w:id="390" w:name="_Toc493163864"/>
      <w:r w:rsidRPr="00F72E0D">
        <w:rPr>
          <w:rFonts w:ascii="Times New Roman" w:hAnsi="Times New Roman" w:cs="Times New Roman"/>
          <w:color w:val="auto"/>
          <w:sz w:val="34"/>
          <w:szCs w:val="32"/>
        </w:rPr>
        <w:t>CONCLUSIONS AND RECOMMENDATIONS</w:t>
      </w:r>
      <w:bookmarkEnd w:id="388"/>
      <w:bookmarkEnd w:id="389"/>
      <w:bookmarkEnd w:id="390"/>
    </w:p>
    <w:p w:rsidR="00AA6293" w:rsidRPr="00F72E0D" w:rsidRDefault="007E4A85" w:rsidP="00AA6293">
      <w:pPr>
        <w:pStyle w:val="Heading2"/>
        <w:spacing w:before="0" w:line="360" w:lineRule="auto"/>
        <w:ind w:left="0" w:firstLine="0"/>
        <w:rPr>
          <w:rFonts w:ascii="Times New Roman" w:hAnsi="Times New Roman" w:cs="Times New Roman"/>
          <w:b/>
          <w:color w:val="auto"/>
          <w:sz w:val="30"/>
          <w:szCs w:val="28"/>
        </w:rPr>
      </w:pPr>
      <w:bookmarkStart w:id="391" w:name="_Toc485122652"/>
      <w:bookmarkStart w:id="392" w:name="_Toc486279630"/>
      <w:bookmarkStart w:id="393" w:name="_Toc493163865"/>
      <w:r w:rsidRPr="00F72E0D">
        <w:rPr>
          <w:rFonts w:ascii="Times New Roman" w:hAnsi="Times New Roman" w:cs="Times New Roman"/>
          <w:b/>
          <w:color w:val="auto"/>
          <w:sz w:val="30"/>
          <w:szCs w:val="28"/>
        </w:rPr>
        <w:t>5.1 Conclusions</w:t>
      </w:r>
      <w:bookmarkEnd w:id="391"/>
      <w:bookmarkEnd w:id="392"/>
      <w:bookmarkEnd w:id="393"/>
    </w:p>
    <w:p w:rsidR="00B4739B" w:rsidRDefault="00AA6293" w:rsidP="0029416C">
      <w:pPr>
        <w:spacing w:before="0" w:after="0" w:line="360" w:lineRule="auto"/>
        <w:ind w:left="0" w:firstLine="0"/>
        <w:rPr>
          <w:sz w:val="24"/>
          <w:szCs w:val="24"/>
        </w:rPr>
      </w:pPr>
      <w:r w:rsidRPr="009F1E97">
        <w:rPr>
          <w:sz w:val="24"/>
          <w:szCs w:val="24"/>
        </w:rPr>
        <w:t xml:space="preserve">The focus of this research was analyzing the impact of watershed management activities in socio economic and environmental well-being of the community in </w:t>
      </w:r>
      <w:proofErr w:type="spellStart"/>
      <w:r w:rsidRPr="009F1E97">
        <w:rPr>
          <w:sz w:val="24"/>
          <w:szCs w:val="24"/>
        </w:rPr>
        <w:t>Guba</w:t>
      </w:r>
      <w:proofErr w:type="spellEnd"/>
      <w:r w:rsidR="00DA6D71" w:rsidRPr="009F1E97">
        <w:rPr>
          <w:sz w:val="24"/>
          <w:szCs w:val="24"/>
        </w:rPr>
        <w:t xml:space="preserve"> </w:t>
      </w:r>
      <w:proofErr w:type="spellStart"/>
      <w:r w:rsidRPr="009F1E97">
        <w:rPr>
          <w:sz w:val="24"/>
          <w:szCs w:val="24"/>
        </w:rPr>
        <w:t>Qoricha</w:t>
      </w:r>
      <w:proofErr w:type="spellEnd"/>
      <w:r w:rsidR="00DA6D71" w:rsidRPr="009F1E97">
        <w:rPr>
          <w:sz w:val="24"/>
          <w:szCs w:val="24"/>
        </w:rPr>
        <w:t xml:space="preserve"> </w:t>
      </w:r>
      <w:proofErr w:type="spellStart"/>
      <w:r w:rsidRPr="009F1E97">
        <w:rPr>
          <w:sz w:val="24"/>
          <w:szCs w:val="24"/>
        </w:rPr>
        <w:t>woreda</w:t>
      </w:r>
      <w:proofErr w:type="spellEnd"/>
      <w:r w:rsidR="00DA6D71" w:rsidRPr="009F1E97">
        <w:rPr>
          <w:sz w:val="24"/>
          <w:szCs w:val="24"/>
        </w:rPr>
        <w:t xml:space="preserve"> </w:t>
      </w:r>
      <w:proofErr w:type="spellStart"/>
      <w:r w:rsidRPr="009F1E97">
        <w:rPr>
          <w:sz w:val="24"/>
          <w:szCs w:val="24"/>
        </w:rPr>
        <w:t>Gara</w:t>
      </w:r>
      <w:proofErr w:type="spellEnd"/>
      <w:r w:rsidR="00FE35E6">
        <w:rPr>
          <w:sz w:val="24"/>
          <w:szCs w:val="24"/>
        </w:rPr>
        <w:t xml:space="preserve"> </w:t>
      </w:r>
      <w:proofErr w:type="spellStart"/>
      <w:r w:rsidRPr="009F1E97">
        <w:rPr>
          <w:sz w:val="24"/>
          <w:szCs w:val="24"/>
        </w:rPr>
        <w:t>Moye</w:t>
      </w:r>
      <w:proofErr w:type="spellEnd"/>
      <w:r w:rsidRPr="009F1E97">
        <w:rPr>
          <w:sz w:val="24"/>
          <w:szCs w:val="24"/>
        </w:rPr>
        <w:t xml:space="preserve"> watershed and utilizing the data collected from 95 households randomly selected from </w:t>
      </w:r>
      <w:proofErr w:type="spellStart"/>
      <w:r w:rsidRPr="009F1E97">
        <w:rPr>
          <w:sz w:val="24"/>
          <w:szCs w:val="24"/>
        </w:rPr>
        <w:t>Hardim</w:t>
      </w:r>
      <w:proofErr w:type="spellEnd"/>
      <w:r w:rsidRPr="009F1E97">
        <w:rPr>
          <w:sz w:val="24"/>
          <w:szCs w:val="24"/>
        </w:rPr>
        <w:t xml:space="preserve">, Cafe </w:t>
      </w:r>
      <w:proofErr w:type="spellStart"/>
      <w:r w:rsidRPr="009F1E97">
        <w:rPr>
          <w:sz w:val="24"/>
          <w:szCs w:val="24"/>
        </w:rPr>
        <w:t>Jalala</w:t>
      </w:r>
      <w:proofErr w:type="spellEnd"/>
      <w:r w:rsidRPr="009F1E97">
        <w:rPr>
          <w:sz w:val="24"/>
          <w:szCs w:val="24"/>
        </w:rPr>
        <w:t xml:space="preserve">, and </w:t>
      </w:r>
      <w:proofErr w:type="spellStart"/>
      <w:r w:rsidRPr="009F1E97">
        <w:rPr>
          <w:sz w:val="24"/>
          <w:szCs w:val="24"/>
        </w:rPr>
        <w:t>Choba</w:t>
      </w:r>
      <w:proofErr w:type="spellEnd"/>
      <w:r w:rsidR="00DA6D71" w:rsidRPr="009F1E97">
        <w:rPr>
          <w:sz w:val="24"/>
          <w:szCs w:val="24"/>
        </w:rPr>
        <w:t xml:space="preserve"> </w:t>
      </w:r>
      <w:proofErr w:type="spellStart"/>
      <w:r w:rsidRPr="009F1E97">
        <w:rPr>
          <w:sz w:val="24"/>
          <w:szCs w:val="24"/>
        </w:rPr>
        <w:t>kebeles</w:t>
      </w:r>
      <w:proofErr w:type="spellEnd"/>
      <w:r w:rsidRPr="009F1E97">
        <w:rPr>
          <w:sz w:val="24"/>
          <w:szCs w:val="24"/>
        </w:rPr>
        <w:t>. The government together with NGOs and local communities perform many activities in the study area to support the local communities to enhance the environment, such as; Physical soil and water conservation measures such as soil bund, deep trench, terraces, hill side terrace, check dams, and water diversions, compost preparation (organic fertilizer compost a</w:t>
      </w:r>
      <w:r w:rsidR="00B4739B">
        <w:rPr>
          <w:sz w:val="24"/>
          <w:szCs w:val="24"/>
        </w:rPr>
        <w:t>nd manure),</w:t>
      </w:r>
      <w:r w:rsidRPr="009F1E97">
        <w:rPr>
          <w:sz w:val="24"/>
          <w:szCs w:val="24"/>
        </w:rPr>
        <w:t xml:space="preserve"> area closure protection and management, water management (water harvesting and groundwater recharging structures such as check dam, Shallow excavation for house hold consumption and irrigation, irrigation practices, cut and carry system as discussed in the above. </w:t>
      </w:r>
    </w:p>
    <w:p w:rsidR="00B26650" w:rsidRDefault="007D5B8A" w:rsidP="0029416C">
      <w:pPr>
        <w:spacing w:before="0" w:after="0" w:line="360" w:lineRule="auto"/>
        <w:ind w:left="0" w:firstLine="0"/>
        <w:rPr>
          <w:rFonts w:cs="Times New Roman"/>
          <w:sz w:val="24"/>
          <w:szCs w:val="24"/>
        </w:rPr>
      </w:pPr>
      <w:r w:rsidRPr="00F72E0D">
        <w:rPr>
          <w:rFonts w:cs="Times New Roman"/>
          <w:sz w:val="24"/>
        </w:rPr>
        <w:t>On the average, almost 75.78% of the respondents have SWC measures on SWC</w:t>
      </w:r>
      <w:r>
        <w:rPr>
          <w:rFonts w:cs="Times New Roman"/>
          <w:sz w:val="24"/>
        </w:rPr>
        <w:t xml:space="preserve"> whereas the response </w:t>
      </w:r>
      <w:r w:rsidRPr="00F72E0D">
        <w:rPr>
          <w:rFonts w:cs="Times New Roman"/>
          <w:sz w:val="24"/>
        </w:rPr>
        <w:t>not</w:t>
      </w:r>
      <w:r>
        <w:rPr>
          <w:rFonts w:cs="Times New Roman"/>
          <w:sz w:val="24"/>
        </w:rPr>
        <w:t xml:space="preserve"> participated were 24.21.</w:t>
      </w:r>
      <w:r w:rsidR="00AA6293" w:rsidRPr="009F1E97">
        <w:rPr>
          <w:sz w:val="24"/>
          <w:szCs w:val="24"/>
        </w:rPr>
        <w:t>The different interventions were enable</w:t>
      </w:r>
      <w:r w:rsidR="00551D32" w:rsidRPr="009F1E97">
        <w:rPr>
          <w:sz w:val="24"/>
          <w:szCs w:val="24"/>
        </w:rPr>
        <w:t xml:space="preserve">d to improve crop </w:t>
      </w:r>
      <w:r w:rsidR="0010531A">
        <w:rPr>
          <w:sz w:val="24"/>
          <w:szCs w:val="24"/>
        </w:rPr>
        <w:t>productivity</w:t>
      </w:r>
      <w:r w:rsidRPr="007D5B8A">
        <w:rPr>
          <w:rFonts w:cs="Times New Roman"/>
          <w:sz w:val="24"/>
          <w:szCs w:val="24"/>
        </w:rPr>
        <w:t xml:space="preserve"> </w:t>
      </w:r>
      <w:r w:rsidRPr="00AC0B2D">
        <w:rPr>
          <w:rFonts w:cs="Times New Roman"/>
          <w:sz w:val="24"/>
          <w:szCs w:val="24"/>
        </w:rPr>
        <w:t xml:space="preserve">In 2012 the crop production 6 Ku/ha due to the farmer used improved seed and fertilizers </w:t>
      </w:r>
      <w:r w:rsidRPr="00AC0B2D">
        <w:rPr>
          <w:rFonts w:cs="Times New Roman"/>
          <w:bCs/>
          <w:iCs/>
          <w:sz w:val="24"/>
          <w:szCs w:val="24"/>
        </w:rPr>
        <w:t xml:space="preserve">2784.5 DAP and 68 Urea while in 2016 the amount of the fertilizer used to improve crop production were increased </w:t>
      </w:r>
      <w:r w:rsidRPr="00AC0B2D">
        <w:rPr>
          <w:rFonts w:cs="Times New Roman"/>
          <w:bCs/>
          <w:sz w:val="24"/>
          <w:szCs w:val="24"/>
        </w:rPr>
        <w:t>3685DAP and 1420 UREA</w:t>
      </w:r>
      <w:r>
        <w:rPr>
          <w:rFonts w:cs="Times New Roman"/>
          <w:bCs/>
          <w:sz w:val="24"/>
          <w:szCs w:val="24"/>
        </w:rPr>
        <w:t xml:space="preserve"> the crop production</w:t>
      </w:r>
      <w:r w:rsidRPr="00AC0B2D">
        <w:rPr>
          <w:rFonts w:cs="Times New Roman"/>
          <w:bCs/>
          <w:sz w:val="24"/>
          <w:szCs w:val="24"/>
        </w:rPr>
        <w:t xml:space="preserve"> ware</w:t>
      </w:r>
      <w:r>
        <w:rPr>
          <w:rFonts w:cs="Times New Roman"/>
          <w:bCs/>
          <w:sz w:val="24"/>
          <w:szCs w:val="24"/>
        </w:rPr>
        <w:t xml:space="preserve"> </w:t>
      </w:r>
      <w:r w:rsidRPr="00AC0B2D">
        <w:rPr>
          <w:rFonts w:cs="Times New Roman"/>
          <w:bCs/>
          <w:sz w:val="24"/>
          <w:szCs w:val="24"/>
        </w:rPr>
        <w:t>26.35</w:t>
      </w:r>
      <w:r w:rsidR="00FE35E6">
        <w:rPr>
          <w:rFonts w:cs="Times New Roman"/>
          <w:bCs/>
          <w:sz w:val="24"/>
          <w:szCs w:val="24"/>
        </w:rPr>
        <w:t xml:space="preserve"> </w:t>
      </w:r>
      <w:r w:rsidRPr="00AC0B2D">
        <w:rPr>
          <w:rFonts w:cs="Times New Roman"/>
          <w:bCs/>
          <w:sz w:val="24"/>
          <w:szCs w:val="24"/>
        </w:rPr>
        <w:t>Ku/ha</w:t>
      </w:r>
      <w:r>
        <w:rPr>
          <w:rFonts w:cs="Times New Roman"/>
          <w:sz w:val="24"/>
          <w:szCs w:val="24"/>
        </w:rPr>
        <w:t xml:space="preserve"> (</w:t>
      </w:r>
      <w:proofErr w:type="spellStart"/>
      <w:r w:rsidRPr="00F72E0D">
        <w:rPr>
          <w:rFonts w:cs="Times New Roman"/>
        </w:rPr>
        <w:t>Guba</w:t>
      </w:r>
      <w:proofErr w:type="spellEnd"/>
      <w:r>
        <w:rPr>
          <w:rFonts w:cs="Times New Roman"/>
        </w:rPr>
        <w:t xml:space="preserve"> </w:t>
      </w:r>
      <w:proofErr w:type="spellStart"/>
      <w:r w:rsidRPr="00F72E0D">
        <w:rPr>
          <w:rFonts w:cs="Times New Roman"/>
        </w:rPr>
        <w:t>Qoricha</w:t>
      </w:r>
      <w:proofErr w:type="spellEnd"/>
      <w:r>
        <w:rPr>
          <w:rFonts w:cs="Times New Roman"/>
        </w:rPr>
        <w:t xml:space="preserve"> </w:t>
      </w:r>
      <w:proofErr w:type="spellStart"/>
      <w:r w:rsidRPr="00F72E0D">
        <w:rPr>
          <w:rFonts w:cs="Times New Roman"/>
        </w:rPr>
        <w:t>Woreda</w:t>
      </w:r>
      <w:proofErr w:type="spellEnd"/>
      <w:r w:rsidRPr="00F72E0D">
        <w:rPr>
          <w:rFonts w:cs="Times New Roman"/>
        </w:rPr>
        <w:t xml:space="preserve"> ARD office</w:t>
      </w:r>
      <w:r>
        <w:rPr>
          <w:rFonts w:cs="Times New Roman"/>
          <w:sz w:val="24"/>
        </w:rPr>
        <w:t xml:space="preserve">). </w:t>
      </w:r>
      <w:r w:rsidRPr="00F72E0D">
        <w:rPr>
          <w:rFonts w:cs="Times New Roman"/>
          <w:sz w:val="24"/>
        </w:rPr>
        <w:t>Also, the crop productivity increased the food is not satisfactory for house hold in the watershed throughout the year the source of this is until today they take aid</w:t>
      </w:r>
      <w:r w:rsidR="00BD02C9">
        <w:rPr>
          <w:rFonts w:cs="Times New Roman"/>
          <w:sz w:val="24"/>
        </w:rPr>
        <w:t>.</w:t>
      </w:r>
      <w:r w:rsidR="0010531A">
        <w:rPr>
          <w:sz w:val="24"/>
          <w:szCs w:val="24"/>
        </w:rPr>
        <w:t xml:space="preserve"> </w:t>
      </w:r>
      <w:bookmarkStart w:id="394" w:name="_Toc485122653"/>
      <w:bookmarkStart w:id="395" w:name="_Toc486279631"/>
      <w:r w:rsidR="00AA6293" w:rsidRPr="009F1E97">
        <w:rPr>
          <w:rFonts w:cs="Times New Roman"/>
          <w:sz w:val="24"/>
          <w:szCs w:val="24"/>
        </w:rPr>
        <w:t xml:space="preserve">In light of this finding, involving secondary data, GIS and remote sensing in LULCC stands an update to current literature on watershed management in the study area. </w:t>
      </w:r>
    </w:p>
    <w:p w:rsidR="00B26650" w:rsidRDefault="00B26650" w:rsidP="0029416C">
      <w:pPr>
        <w:spacing w:before="0" w:after="0" w:line="360" w:lineRule="auto"/>
        <w:ind w:left="0" w:firstLine="0"/>
        <w:rPr>
          <w:rFonts w:cs="Times New Roman"/>
          <w:sz w:val="24"/>
        </w:rPr>
      </w:pPr>
    </w:p>
    <w:p w:rsidR="0029416C" w:rsidRPr="00720DA5" w:rsidRDefault="0029416C" w:rsidP="0029416C">
      <w:pPr>
        <w:spacing w:before="0" w:after="0" w:line="360" w:lineRule="auto"/>
        <w:ind w:left="0" w:firstLine="0"/>
        <w:rPr>
          <w:sz w:val="24"/>
          <w:szCs w:val="24"/>
        </w:rPr>
      </w:pPr>
      <w:r w:rsidRPr="00EB6895">
        <w:rPr>
          <w:rFonts w:cs="Times New Roman"/>
          <w:sz w:val="24"/>
        </w:rPr>
        <w:t>The change in this second period (2012-2016) was much more significant compared with the first (2002-2012). The land use land cover c</w:t>
      </w:r>
      <w:r>
        <w:rPr>
          <w:rFonts w:cs="Times New Roman"/>
          <w:sz w:val="24"/>
        </w:rPr>
        <w:t>hange matrix between 2012 and 2</w:t>
      </w:r>
      <w:r w:rsidRPr="00EB6895">
        <w:rPr>
          <w:rFonts w:cs="Times New Roman"/>
          <w:sz w:val="24"/>
        </w:rPr>
        <w:t>016 showed that during the indicated period there was much more significant land use land cover change. About area of grass land was 415.395 ha, 136.732ha, 343.553 ha and 6.120ha converted to cultiv</w:t>
      </w:r>
      <w:r>
        <w:rPr>
          <w:rFonts w:cs="Times New Roman"/>
          <w:sz w:val="24"/>
        </w:rPr>
        <w:t xml:space="preserve">ated, settlement and </w:t>
      </w:r>
      <w:proofErr w:type="spellStart"/>
      <w:r>
        <w:rPr>
          <w:rFonts w:cs="Times New Roman"/>
          <w:sz w:val="24"/>
        </w:rPr>
        <w:t>Waterbody</w:t>
      </w:r>
      <w:proofErr w:type="spellEnd"/>
      <w:r>
        <w:rPr>
          <w:rFonts w:cs="Times New Roman"/>
          <w:sz w:val="24"/>
        </w:rPr>
        <w:t xml:space="preserve">. </w:t>
      </w:r>
      <w:r w:rsidRPr="00EB6895">
        <w:rPr>
          <w:rFonts w:cs="Times New Roman"/>
          <w:sz w:val="24"/>
        </w:rPr>
        <w:t xml:space="preserve">Forest cover, grazing land, water </w:t>
      </w:r>
      <w:r w:rsidRPr="00EB6895">
        <w:rPr>
          <w:rFonts w:cs="Times New Roman"/>
          <w:noProof/>
          <w:sz w:val="24"/>
        </w:rPr>
        <w:t>body,</w:t>
      </w:r>
      <w:r w:rsidRPr="00EB6895">
        <w:rPr>
          <w:rFonts w:cs="Times New Roman"/>
          <w:sz w:val="24"/>
        </w:rPr>
        <w:t xml:space="preserve"> were converted </w:t>
      </w:r>
      <w:r w:rsidRPr="00EB6895">
        <w:rPr>
          <w:rFonts w:cs="Times New Roman"/>
          <w:noProof/>
          <w:sz w:val="24"/>
        </w:rPr>
        <w:t xml:space="preserve">into </w:t>
      </w:r>
      <w:r w:rsidRPr="00EB6895">
        <w:rPr>
          <w:rFonts w:cs="Times New Roman"/>
          <w:sz w:val="24"/>
        </w:rPr>
        <w:t xml:space="preserve">cultivated and settlement area respectively. </w:t>
      </w:r>
    </w:p>
    <w:p w:rsidR="00AA6293" w:rsidRPr="00F72E0D" w:rsidRDefault="007E4A85" w:rsidP="009F1E97">
      <w:pPr>
        <w:pStyle w:val="Heading2"/>
        <w:spacing w:before="0" w:line="360" w:lineRule="auto"/>
        <w:ind w:left="0" w:firstLine="0"/>
        <w:rPr>
          <w:rFonts w:ascii="Times New Roman" w:hAnsi="Times New Roman" w:cs="Times New Roman"/>
          <w:b/>
          <w:color w:val="auto"/>
          <w:sz w:val="30"/>
          <w:szCs w:val="28"/>
        </w:rPr>
      </w:pPr>
      <w:bookmarkStart w:id="396" w:name="_Toc493163866"/>
      <w:r w:rsidRPr="00F72E0D">
        <w:rPr>
          <w:rFonts w:ascii="Times New Roman" w:hAnsi="Times New Roman" w:cs="Times New Roman"/>
          <w:b/>
          <w:color w:val="auto"/>
          <w:sz w:val="30"/>
          <w:szCs w:val="28"/>
        </w:rPr>
        <w:lastRenderedPageBreak/>
        <w:t>5.2 Recommendations</w:t>
      </w:r>
      <w:bookmarkEnd w:id="394"/>
      <w:bookmarkEnd w:id="395"/>
      <w:bookmarkEnd w:id="396"/>
    </w:p>
    <w:p w:rsidR="00AA6293" w:rsidRPr="006C3389" w:rsidRDefault="00AA6293" w:rsidP="004E5450">
      <w:pPr>
        <w:spacing w:before="0" w:after="0" w:line="360" w:lineRule="auto"/>
        <w:ind w:left="0" w:firstLine="0"/>
        <w:rPr>
          <w:sz w:val="24"/>
          <w:szCs w:val="24"/>
        </w:rPr>
      </w:pPr>
      <w:r w:rsidRPr="003C413C">
        <w:rPr>
          <w:sz w:val="24"/>
          <w:szCs w:val="24"/>
        </w:rPr>
        <w:t>Based on the findings of this study, the following recommendations were sought for better success of the watershed development programs in improving the livelihoods of the community which it targets.</w:t>
      </w:r>
      <w:r w:rsidRPr="003C413C">
        <w:rPr>
          <w:color w:val="000000" w:themeColor="text1"/>
          <w:sz w:val="24"/>
          <w:szCs w:val="24"/>
        </w:rPr>
        <w:t xml:space="preserve"> </w:t>
      </w:r>
    </w:p>
    <w:p w:rsidR="007C5EA4" w:rsidRPr="003C413C" w:rsidRDefault="00AA6293" w:rsidP="003C413C">
      <w:pPr>
        <w:pStyle w:val="ListParagraph"/>
        <w:numPr>
          <w:ilvl w:val="0"/>
          <w:numId w:val="33"/>
        </w:numPr>
        <w:spacing w:before="0" w:after="0" w:line="360" w:lineRule="auto"/>
        <w:rPr>
          <w:color w:val="FF0000"/>
          <w:sz w:val="24"/>
          <w:szCs w:val="24"/>
        </w:rPr>
      </w:pPr>
      <w:r w:rsidRPr="003C413C">
        <w:rPr>
          <w:color w:val="000000" w:themeColor="text1"/>
          <w:sz w:val="24"/>
          <w:szCs w:val="24"/>
        </w:rPr>
        <w:t>The study finding showed that in the treated area the SWC measures constructed on the private and communal land have resulted in increased land productivity.</w:t>
      </w:r>
      <w:r w:rsidR="00BD3118" w:rsidRPr="003C413C">
        <w:rPr>
          <w:color w:val="000000" w:themeColor="text1"/>
          <w:sz w:val="24"/>
          <w:szCs w:val="24"/>
        </w:rPr>
        <w:t xml:space="preserve"> </w:t>
      </w:r>
      <w:r w:rsidRPr="003C413C">
        <w:rPr>
          <w:color w:val="000000" w:themeColor="text1"/>
          <w:sz w:val="24"/>
          <w:szCs w:val="24"/>
        </w:rPr>
        <w:t xml:space="preserve">More over these structures induced increased water discharge. </w:t>
      </w:r>
    </w:p>
    <w:p w:rsidR="00AA6293" w:rsidRPr="003C413C" w:rsidRDefault="00AA6293" w:rsidP="003C413C">
      <w:pPr>
        <w:pStyle w:val="ListParagraph"/>
        <w:numPr>
          <w:ilvl w:val="0"/>
          <w:numId w:val="33"/>
        </w:numPr>
        <w:spacing w:before="0" w:after="0" w:line="360" w:lineRule="auto"/>
        <w:rPr>
          <w:color w:val="FF0000"/>
          <w:sz w:val="24"/>
          <w:szCs w:val="24"/>
        </w:rPr>
      </w:pPr>
      <w:r w:rsidRPr="003C413C">
        <w:rPr>
          <w:sz w:val="24"/>
          <w:szCs w:val="24"/>
        </w:rPr>
        <w:t xml:space="preserve">The study results have shown that the area closures can bring remarkable impacts towards achieving the desired environmental </w:t>
      </w:r>
      <w:r w:rsidRPr="003C413C">
        <w:rPr>
          <w:color w:val="000000" w:themeColor="text1"/>
          <w:sz w:val="24"/>
          <w:szCs w:val="24"/>
        </w:rPr>
        <w:t>impact.</w:t>
      </w:r>
    </w:p>
    <w:p w:rsidR="006916F9" w:rsidRPr="003C413C" w:rsidRDefault="00AA6293" w:rsidP="003C413C">
      <w:pPr>
        <w:pStyle w:val="ListParagraph"/>
        <w:numPr>
          <w:ilvl w:val="0"/>
          <w:numId w:val="33"/>
        </w:numPr>
        <w:spacing w:before="0" w:after="0" w:line="360" w:lineRule="auto"/>
        <w:rPr>
          <w:sz w:val="24"/>
          <w:szCs w:val="24"/>
        </w:rPr>
      </w:pPr>
      <w:r w:rsidRPr="003C413C">
        <w:rPr>
          <w:sz w:val="24"/>
          <w:szCs w:val="24"/>
        </w:rPr>
        <w:t>To this regard in</w:t>
      </w:r>
      <w:r w:rsidR="00FC3067" w:rsidRPr="003C413C">
        <w:rPr>
          <w:sz w:val="24"/>
          <w:szCs w:val="24"/>
        </w:rPr>
        <w:t xml:space="preserve"> order to have sustainable</w:t>
      </w:r>
      <w:r w:rsidRPr="003C413C">
        <w:rPr>
          <w:sz w:val="24"/>
          <w:szCs w:val="24"/>
        </w:rPr>
        <w:t xml:space="preserve"> area closures should be established based on good will and full participation of the targeted community. </w:t>
      </w:r>
    </w:p>
    <w:p w:rsidR="00AA6293" w:rsidRPr="003C413C" w:rsidRDefault="00FC3067" w:rsidP="003C413C">
      <w:pPr>
        <w:pStyle w:val="ListParagraph"/>
        <w:numPr>
          <w:ilvl w:val="0"/>
          <w:numId w:val="34"/>
        </w:numPr>
        <w:spacing w:before="0" w:after="0" w:line="360" w:lineRule="auto"/>
        <w:rPr>
          <w:sz w:val="24"/>
          <w:szCs w:val="24"/>
        </w:rPr>
      </w:pPr>
      <w:r w:rsidRPr="003C413C">
        <w:rPr>
          <w:sz w:val="24"/>
          <w:szCs w:val="24"/>
        </w:rPr>
        <w:t>The</w:t>
      </w:r>
      <w:r w:rsidR="00AA6293" w:rsidRPr="003C413C">
        <w:rPr>
          <w:sz w:val="24"/>
          <w:szCs w:val="24"/>
        </w:rPr>
        <w:t xml:space="preserve"> economic benefits out of area closures should be clear and maintained to the beneficiaries. </w:t>
      </w:r>
      <w:r w:rsidRPr="003C413C">
        <w:rPr>
          <w:sz w:val="24"/>
          <w:szCs w:val="24"/>
        </w:rPr>
        <w:t>T</w:t>
      </w:r>
      <w:r w:rsidR="00AA6293" w:rsidRPr="003C413C">
        <w:rPr>
          <w:sz w:val="24"/>
          <w:szCs w:val="24"/>
        </w:rPr>
        <w:t xml:space="preserve">he study result implies there </w:t>
      </w:r>
      <w:r w:rsidR="006916F9" w:rsidRPr="003C413C">
        <w:rPr>
          <w:sz w:val="24"/>
          <w:szCs w:val="24"/>
        </w:rPr>
        <w:t>is not</w:t>
      </w:r>
      <w:r w:rsidR="00AA6293" w:rsidRPr="003C413C">
        <w:rPr>
          <w:sz w:val="24"/>
          <w:szCs w:val="24"/>
        </w:rPr>
        <w:t xml:space="preserve"> bee keeping activities in side area closures that has more sustainable for the futures an</w:t>
      </w:r>
      <w:r w:rsidR="00AA6293" w:rsidRPr="003C413C">
        <w:rPr>
          <w:color w:val="000000" w:themeColor="text1"/>
          <w:sz w:val="24"/>
          <w:szCs w:val="24"/>
        </w:rPr>
        <w:t>d this should be encouraged so that area closures should give multiple benefits to the targeted community.</w:t>
      </w:r>
    </w:p>
    <w:p w:rsidR="00AA6293" w:rsidRPr="003C413C" w:rsidRDefault="00AA6293" w:rsidP="003C413C">
      <w:pPr>
        <w:pStyle w:val="ListParagraph"/>
        <w:numPr>
          <w:ilvl w:val="0"/>
          <w:numId w:val="34"/>
        </w:numPr>
        <w:spacing w:before="0" w:after="0" w:line="360" w:lineRule="auto"/>
        <w:rPr>
          <w:color w:val="FF0000"/>
          <w:sz w:val="24"/>
          <w:szCs w:val="24"/>
        </w:rPr>
      </w:pPr>
      <w:r w:rsidRPr="003C413C">
        <w:rPr>
          <w:sz w:val="24"/>
          <w:szCs w:val="24"/>
        </w:rPr>
        <w:t xml:space="preserve">The study finding of the integrated watershed development program in </w:t>
      </w:r>
      <w:proofErr w:type="spellStart"/>
      <w:r w:rsidRPr="003C413C">
        <w:rPr>
          <w:sz w:val="24"/>
          <w:szCs w:val="24"/>
        </w:rPr>
        <w:t>GaraMoye</w:t>
      </w:r>
      <w:proofErr w:type="spellEnd"/>
      <w:r w:rsidRPr="003C413C">
        <w:rPr>
          <w:sz w:val="24"/>
          <w:szCs w:val="24"/>
        </w:rPr>
        <w:t xml:space="preserve"> has shown remarkable achievement in improving the lively hood of the targeted households. </w:t>
      </w:r>
      <w:bookmarkStart w:id="397" w:name="_Toc110969327"/>
      <w:bookmarkStart w:id="398" w:name="_Toc485122654"/>
    </w:p>
    <w:p w:rsidR="005F6ED0" w:rsidRPr="003C413C" w:rsidRDefault="00AA6293" w:rsidP="003C413C">
      <w:pPr>
        <w:pStyle w:val="ListParagraph"/>
        <w:numPr>
          <w:ilvl w:val="0"/>
          <w:numId w:val="34"/>
        </w:numPr>
        <w:spacing w:before="0" w:after="0" w:line="360" w:lineRule="auto"/>
        <w:rPr>
          <w:sz w:val="24"/>
          <w:szCs w:val="24"/>
        </w:rPr>
      </w:pPr>
      <w:r w:rsidRPr="003C413C">
        <w:rPr>
          <w:sz w:val="24"/>
          <w:szCs w:val="24"/>
        </w:rPr>
        <w:t xml:space="preserve">To address some of the concerns that were identified in the current </w:t>
      </w:r>
      <w:r w:rsidR="002A144B" w:rsidRPr="003C413C">
        <w:rPr>
          <w:sz w:val="24"/>
          <w:szCs w:val="24"/>
        </w:rPr>
        <w:t>research were</w:t>
      </w:r>
      <w:r w:rsidRPr="003C413C">
        <w:rPr>
          <w:sz w:val="24"/>
          <w:szCs w:val="24"/>
        </w:rPr>
        <w:t xml:space="preserve"> </w:t>
      </w:r>
      <w:r w:rsidR="002A144B" w:rsidRPr="003C413C">
        <w:rPr>
          <w:sz w:val="24"/>
          <w:szCs w:val="24"/>
        </w:rPr>
        <w:t>to</w:t>
      </w:r>
      <w:r w:rsidR="002A144B" w:rsidRPr="003C413C">
        <w:rPr>
          <w:bCs/>
          <w:iCs/>
          <w:sz w:val="24"/>
          <w:szCs w:val="24"/>
        </w:rPr>
        <w:t xml:space="preserve"> adopt</w:t>
      </w:r>
      <w:r w:rsidR="000122AE" w:rsidRPr="003C413C">
        <w:rPr>
          <w:bCs/>
          <w:iCs/>
          <w:sz w:val="24"/>
          <w:szCs w:val="24"/>
        </w:rPr>
        <w:t xml:space="preserve"> Land use plan with integrated watershed m</w:t>
      </w:r>
      <w:r w:rsidRPr="003C413C">
        <w:rPr>
          <w:bCs/>
          <w:iCs/>
          <w:sz w:val="24"/>
          <w:szCs w:val="24"/>
        </w:rPr>
        <w:t>anagement</w:t>
      </w:r>
      <w:r w:rsidRPr="003C413C">
        <w:rPr>
          <w:sz w:val="24"/>
          <w:szCs w:val="24"/>
        </w:rPr>
        <w:t xml:space="preserve"> considering the widespread growth and the pressure on the area’s environmental indicators such as forest cover, Grass land, cultivated, Settlement and Water body LULC changes. </w:t>
      </w:r>
    </w:p>
    <w:p w:rsidR="00F01745" w:rsidRPr="003C413C" w:rsidRDefault="00AA6293" w:rsidP="003C413C">
      <w:pPr>
        <w:pStyle w:val="ListParagraph"/>
        <w:numPr>
          <w:ilvl w:val="0"/>
          <w:numId w:val="34"/>
        </w:numPr>
        <w:spacing w:before="0" w:after="0" w:line="360" w:lineRule="auto"/>
        <w:rPr>
          <w:sz w:val="24"/>
          <w:szCs w:val="24"/>
        </w:rPr>
      </w:pPr>
      <w:r w:rsidRPr="003C413C">
        <w:rPr>
          <w:sz w:val="24"/>
          <w:szCs w:val="24"/>
        </w:rPr>
        <w:t>The study area watershed should adopt an Integrated watershed management based integrated GIS and remote sensing watershed management approach in order to quicken the periodic monitoring of the interaction between human activities and the environment in the area.</w:t>
      </w:r>
    </w:p>
    <w:p w:rsidR="00AA6293" w:rsidRPr="003C413C" w:rsidRDefault="00AA6293" w:rsidP="003C413C">
      <w:pPr>
        <w:spacing w:before="0" w:after="0" w:line="360" w:lineRule="auto"/>
        <w:ind w:left="0" w:firstLine="0"/>
        <w:rPr>
          <w:sz w:val="24"/>
          <w:szCs w:val="24"/>
        </w:rPr>
      </w:pPr>
      <w:r w:rsidRPr="003C413C">
        <w:rPr>
          <w:sz w:val="24"/>
          <w:szCs w:val="24"/>
        </w:rPr>
        <w:t>Generally, the study also suggests that the impact of the watershed is more focused towards physical and biological achievement, but the focus on social aspects is limited. There are certain positive trends towards the growth of land</w:t>
      </w:r>
      <w:r w:rsidR="00DE2D1B" w:rsidRPr="003C413C">
        <w:rPr>
          <w:sz w:val="24"/>
          <w:szCs w:val="24"/>
        </w:rPr>
        <w:t xml:space="preserve"> use pattern, cropping pattern</w:t>
      </w:r>
      <w:r w:rsidR="00792E26" w:rsidRPr="003C413C">
        <w:rPr>
          <w:sz w:val="24"/>
          <w:szCs w:val="24"/>
        </w:rPr>
        <w:t xml:space="preserve"> and soil and water conservation activities</w:t>
      </w:r>
      <w:r w:rsidRPr="003C413C">
        <w:rPr>
          <w:sz w:val="24"/>
          <w:szCs w:val="24"/>
        </w:rPr>
        <w:t xml:space="preserve">. However, social achievements have not been properly addressed with the implementation of the watershed development. </w:t>
      </w:r>
      <w:bookmarkStart w:id="399" w:name="_Toc486279632"/>
      <w:bookmarkEnd w:id="397"/>
      <w:bookmarkEnd w:id="398"/>
    </w:p>
    <w:p w:rsidR="00AA6293" w:rsidRPr="00F72E0D" w:rsidRDefault="00813906" w:rsidP="003C413C">
      <w:pPr>
        <w:pStyle w:val="Heading1"/>
        <w:spacing w:before="0" w:line="360" w:lineRule="auto"/>
        <w:ind w:left="0" w:firstLine="0"/>
        <w:rPr>
          <w:rFonts w:ascii="Times New Roman" w:hAnsi="Times New Roman" w:cs="Times New Roman"/>
          <w:color w:val="auto"/>
          <w:sz w:val="34"/>
          <w:szCs w:val="32"/>
        </w:rPr>
      </w:pPr>
      <w:r>
        <w:rPr>
          <w:rFonts w:ascii="Times New Roman" w:hAnsi="Times New Roman" w:cs="Times New Roman"/>
          <w:color w:val="auto"/>
          <w:sz w:val="34"/>
          <w:szCs w:val="32"/>
        </w:rPr>
        <w:lastRenderedPageBreak/>
        <w:t xml:space="preserve">                      </w:t>
      </w:r>
      <w:bookmarkStart w:id="400" w:name="_Toc493163867"/>
      <w:r w:rsidRPr="00F72E0D">
        <w:rPr>
          <w:rFonts w:ascii="Times New Roman" w:hAnsi="Times New Roman" w:cs="Times New Roman"/>
          <w:color w:val="auto"/>
          <w:sz w:val="34"/>
          <w:szCs w:val="32"/>
        </w:rPr>
        <w:t>REFERENCE</w:t>
      </w:r>
      <w:bookmarkEnd w:id="399"/>
      <w:bookmarkEnd w:id="400"/>
    </w:p>
    <w:p w:rsidR="00AA6293" w:rsidRPr="00F72E0D" w:rsidRDefault="00AA6293" w:rsidP="00AA6293">
      <w:pPr>
        <w:widowControl w:val="0"/>
        <w:autoSpaceDE w:val="0"/>
        <w:autoSpaceDN w:val="0"/>
        <w:adjustRightInd w:val="0"/>
        <w:spacing w:before="0" w:after="0" w:line="360" w:lineRule="auto"/>
        <w:ind w:hanging="720"/>
        <w:rPr>
          <w:rFonts w:cs="Times New Roman"/>
          <w:noProof/>
          <w:sz w:val="24"/>
        </w:rPr>
      </w:pPr>
      <w:r w:rsidRPr="00F72E0D">
        <w:rPr>
          <w:rFonts w:cs="Times New Roman"/>
          <w:noProof/>
          <w:sz w:val="24"/>
          <w:szCs w:val="24"/>
        </w:rPr>
        <w:t xml:space="preserve">Adger, W. N. (1998) ‘Seventh Conference of the International Association for the Study of Common Property, Simon Fraser University, Vancouver, Canada, 10-14 June 1998.’, </w:t>
      </w:r>
      <w:r w:rsidRPr="00F72E0D">
        <w:rPr>
          <w:rFonts w:cs="Times New Roman"/>
          <w:i/>
          <w:iCs/>
          <w:noProof/>
          <w:sz w:val="24"/>
          <w:szCs w:val="24"/>
        </w:rPr>
        <w:t>Global Environmental Change</w:t>
      </w:r>
      <w:r w:rsidRPr="00F72E0D">
        <w:rPr>
          <w:rFonts w:cs="Times New Roman"/>
          <w:noProof/>
          <w:sz w:val="24"/>
          <w:szCs w:val="24"/>
        </w:rPr>
        <w:t>, pp. 1–17.</w:t>
      </w:r>
    </w:p>
    <w:p w:rsidR="00AA6293" w:rsidRPr="00F72E0D" w:rsidRDefault="00BB61DE" w:rsidP="00AA6293">
      <w:pPr>
        <w:widowControl w:val="0"/>
        <w:autoSpaceDE w:val="0"/>
        <w:autoSpaceDN w:val="0"/>
        <w:adjustRightInd w:val="0"/>
        <w:spacing w:before="0" w:after="0" w:line="360" w:lineRule="auto"/>
        <w:ind w:hanging="720"/>
        <w:rPr>
          <w:rFonts w:cs="Times New Roman"/>
          <w:noProof/>
          <w:sz w:val="24"/>
        </w:rPr>
      </w:pPr>
      <w:r>
        <w:rPr>
          <w:rFonts w:cs="Times New Roman"/>
          <w:noProof/>
          <w:sz w:val="24"/>
        </w:rPr>
        <w:t xml:space="preserve">Alemu, B., &amp; Kidane, D. (2014) </w:t>
      </w:r>
      <w:r w:rsidR="00AA6293" w:rsidRPr="00F72E0D">
        <w:rPr>
          <w:rFonts w:cs="Times New Roman"/>
          <w:noProof/>
          <w:sz w:val="24"/>
        </w:rPr>
        <w:t xml:space="preserve">The implication of integrated watershed management for rehabilitation of degraded lands: case study of Ethiopian highlands. </w:t>
      </w:r>
      <w:r w:rsidR="00AA6293" w:rsidRPr="00F72E0D">
        <w:rPr>
          <w:rFonts w:cs="Times New Roman"/>
          <w:i/>
          <w:iCs/>
          <w:noProof/>
          <w:sz w:val="24"/>
        </w:rPr>
        <w:t>Journal of Agriculture and Biodiversity Research</w:t>
      </w:r>
      <w:r w:rsidR="00AA6293" w:rsidRPr="00F72E0D">
        <w:rPr>
          <w:rFonts w:cs="Times New Roman"/>
          <w:noProof/>
          <w:sz w:val="24"/>
        </w:rPr>
        <w:t xml:space="preserve">, </w:t>
      </w:r>
      <w:r w:rsidR="00AA6293" w:rsidRPr="00F72E0D">
        <w:rPr>
          <w:rFonts w:cs="Times New Roman"/>
          <w:i/>
          <w:iCs/>
          <w:noProof/>
          <w:sz w:val="24"/>
        </w:rPr>
        <w:t>3</w:t>
      </w:r>
      <w:r w:rsidR="00AA6293" w:rsidRPr="00F72E0D">
        <w:rPr>
          <w:rFonts w:cs="Times New Roman"/>
          <w:noProof/>
          <w:sz w:val="24"/>
        </w:rPr>
        <w:t>(6), 78–90.</w:t>
      </w:r>
    </w:p>
    <w:p w:rsidR="00AA6293" w:rsidRPr="00F72E0D" w:rsidRDefault="00AA6293" w:rsidP="00AA6293">
      <w:pPr>
        <w:widowControl w:val="0"/>
        <w:autoSpaceDE w:val="0"/>
        <w:autoSpaceDN w:val="0"/>
        <w:adjustRightInd w:val="0"/>
        <w:spacing w:before="0" w:after="0" w:line="360" w:lineRule="auto"/>
        <w:ind w:hanging="720"/>
        <w:rPr>
          <w:rFonts w:cs="Times New Roman"/>
          <w:i/>
          <w:noProof/>
          <w:sz w:val="24"/>
        </w:rPr>
      </w:pPr>
      <w:r w:rsidRPr="00F72E0D">
        <w:rPr>
          <w:rFonts w:cs="Times New Roman"/>
          <w:noProof/>
          <w:sz w:val="24"/>
        </w:rPr>
        <w:t>Alemu, W. G., Amare, T., Yitaferu, B., Selassie, Y. G., Wol</w:t>
      </w:r>
      <w:r w:rsidR="00BB61DE">
        <w:rPr>
          <w:rFonts w:cs="Times New Roman"/>
          <w:noProof/>
          <w:sz w:val="24"/>
        </w:rPr>
        <w:t xml:space="preserve">fgramm, B., &amp; Hurni, H. (2013) </w:t>
      </w:r>
      <w:r w:rsidRPr="00F72E0D">
        <w:rPr>
          <w:rFonts w:cs="Times New Roman"/>
          <w:noProof/>
          <w:sz w:val="24"/>
        </w:rPr>
        <w:t xml:space="preserve">Impacts of soil and water conservation on land suitability to crops : </w:t>
      </w:r>
      <w:r w:rsidRPr="00F72E0D">
        <w:rPr>
          <w:rFonts w:cs="Times New Roman"/>
          <w:i/>
          <w:noProof/>
          <w:sz w:val="24"/>
        </w:rPr>
        <w:t xml:space="preserve">the case of Anjeni Watershed, Northwest Ethiopia. </w:t>
      </w:r>
      <w:r w:rsidRPr="00F72E0D">
        <w:rPr>
          <w:rFonts w:cs="Times New Roman"/>
          <w:i/>
          <w:iCs/>
          <w:noProof/>
          <w:sz w:val="24"/>
        </w:rPr>
        <w:t>Journal of Agricultural Science</w:t>
      </w:r>
      <w:r w:rsidRPr="00F72E0D">
        <w:rPr>
          <w:rFonts w:cs="Times New Roman"/>
          <w:i/>
          <w:noProof/>
          <w:sz w:val="24"/>
        </w:rPr>
        <w:t xml:space="preserve">, </w:t>
      </w:r>
      <w:r w:rsidRPr="00F72E0D">
        <w:rPr>
          <w:rFonts w:cs="Times New Roman"/>
          <w:i/>
          <w:iCs/>
          <w:noProof/>
          <w:sz w:val="24"/>
        </w:rPr>
        <w:t>5</w:t>
      </w:r>
      <w:r w:rsidRPr="00F72E0D">
        <w:rPr>
          <w:rFonts w:cs="Times New Roman"/>
          <w:i/>
          <w:noProof/>
          <w:sz w:val="24"/>
        </w:rPr>
        <w:t>(2), 95–109. https://doi.org/10.5539/jas.v5n2p95</w:t>
      </w:r>
    </w:p>
    <w:p w:rsidR="00AA6293" w:rsidRPr="00F72E0D" w:rsidRDefault="00AA6293" w:rsidP="00AA6293">
      <w:pPr>
        <w:autoSpaceDE w:val="0"/>
        <w:autoSpaceDN w:val="0"/>
        <w:adjustRightInd w:val="0"/>
        <w:spacing w:before="0" w:after="0" w:line="360" w:lineRule="auto"/>
        <w:ind w:hanging="720"/>
        <w:rPr>
          <w:rFonts w:eastAsia="TimesNewRoman" w:cs="Times New Roman"/>
          <w:sz w:val="24"/>
        </w:rPr>
      </w:pPr>
      <w:proofErr w:type="spellStart"/>
      <w:r w:rsidRPr="00F72E0D">
        <w:rPr>
          <w:rFonts w:eastAsia="TimesNewRoman" w:cs="Times New Roman"/>
          <w:sz w:val="24"/>
        </w:rPr>
        <w:t>Baltenweck</w:t>
      </w:r>
      <w:proofErr w:type="spellEnd"/>
      <w:r w:rsidRPr="00F72E0D">
        <w:rPr>
          <w:rFonts w:eastAsia="TimesNewRoman" w:cs="Times New Roman"/>
          <w:sz w:val="24"/>
        </w:rPr>
        <w:t>, I and Ibrahim, M (2003)</w:t>
      </w:r>
      <w:r w:rsidRPr="00F72E0D">
        <w:rPr>
          <w:rFonts w:eastAsia="TimesNewRoman" w:cs="Times New Roman"/>
          <w:i/>
          <w:sz w:val="24"/>
        </w:rPr>
        <w:t xml:space="preserve"> Demand-Driven Crop–Ruminant Intensification:</w:t>
      </w:r>
      <w:r w:rsidRPr="00F72E0D">
        <w:rPr>
          <w:rFonts w:eastAsia="TimesNewRoman" w:cs="Times New Roman"/>
          <w:sz w:val="24"/>
        </w:rPr>
        <w:t xml:space="preserve"> Trans Regional Analysis to Understand Patterns of Change Using Village Level Data from Three Continents. Nottingham University Press, Nottingham.</w:t>
      </w:r>
    </w:p>
    <w:p w:rsidR="00AA6293" w:rsidRPr="00F72E0D" w:rsidRDefault="00AA6293" w:rsidP="00AA6293">
      <w:pPr>
        <w:autoSpaceDE w:val="0"/>
        <w:autoSpaceDN w:val="0"/>
        <w:adjustRightInd w:val="0"/>
        <w:spacing w:before="0" w:after="0" w:line="360" w:lineRule="auto"/>
        <w:ind w:hanging="720"/>
        <w:rPr>
          <w:rFonts w:cs="Times New Roman"/>
          <w:sz w:val="24"/>
        </w:rPr>
      </w:pPr>
      <w:proofErr w:type="spellStart"/>
      <w:r w:rsidRPr="00F72E0D">
        <w:rPr>
          <w:rFonts w:cs="Times New Roman"/>
          <w:sz w:val="24"/>
        </w:rPr>
        <w:t>BartelmusP.</w:t>
      </w:r>
      <w:r w:rsidR="001B738E">
        <w:rPr>
          <w:rFonts w:cs="Times New Roman"/>
          <w:sz w:val="24"/>
        </w:rPr>
        <w:t>Whithereconomics</w:t>
      </w:r>
      <w:proofErr w:type="gramStart"/>
      <w:r w:rsidR="001B738E">
        <w:rPr>
          <w:rFonts w:cs="Times New Roman"/>
          <w:sz w:val="24"/>
        </w:rPr>
        <w:t>?</w:t>
      </w:r>
      <w:r w:rsidR="001B738E" w:rsidRPr="00F72E0D">
        <w:rPr>
          <w:rFonts w:cs="Times New Roman"/>
          <w:sz w:val="24"/>
        </w:rPr>
        <w:t>From</w:t>
      </w:r>
      <w:proofErr w:type="spellEnd"/>
      <w:proofErr w:type="gramEnd"/>
      <w:r w:rsidRPr="00F72E0D">
        <w:rPr>
          <w:rFonts w:cs="Times New Roman"/>
          <w:sz w:val="24"/>
        </w:rPr>
        <w:t xml:space="preserve"> optimality to sustainability? Environ Develop Econ, 1997; 2: 323-345.</w:t>
      </w:r>
    </w:p>
    <w:p w:rsidR="00AA6293" w:rsidRPr="00F72E0D" w:rsidRDefault="00D43D45" w:rsidP="00AA6293">
      <w:pPr>
        <w:autoSpaceDE w:val="0"/>
        <w:autoSpaceDN w:val="0"/>
        <w:adjustRightInd w:val="0"/>
        <w:spacing w:before="0" w:after="0" w:line="360" w:lineRule="auto"/>
        <w:ind w:hanging="720"/>
        <w:rPr>
          <w:rFonts w:cs="Times New Roman"/>
          <w:sz w:val="24"/>
        </w:rPr>
      </w:pPr>
      <w:r>
        <w:rPr>
          <w:rFonts w:cs="Times New Roman"/>
          <w:noProof/>
          <w:sz w:val="24"/>
        </w:rPr>
        <w:t xml:space="preserve">Berkat, O., &amp; Tazi, M. (2006) </w:t>
      </w:r>
      <w:r w:rsidR="00AA6293" w:rsidRPr="00F72E0D">
        <w:rPr>
          <w:rFonts w:cs="Times New Roman"/>
          <w:i/>
          <w:noProof/>
          <w:sz w:val="24"/>
        </w:rPr>
        <w:t>Country pasture / forage resource profiles</w:t>
      </w:r>
      <w:r w:rsidR="00AA6293" w:rsidRPr="00F72E0D">
        <w:rPr>
          <w:rFonts w:cs="Times New Roman"/>
          <w:noProof/>
          <w:sz w:val="24"/>
        </w:rPr>
        <w:t xml:space="preserve">: Morocco. </w:t>
      </w:r>
      <w:r w:rsidR="00AA6293" w:rsidRPr="00F72E0D">
        <w:rPr>
          <w:rFonts w:cs="Times New Roman"/>
          <w:i/>
          <w:iCs/>
          <w:noProof/>
          <w:sz w:val="24"/>
        </w:rPr>
        <w:t>FAO</w:t>
      </w:r>
      <w:r w:rsidR="00AA6293" w:rsidRPr="00F72E0D">
        <w:rPr>
          <w:rFonts w:cs="Times New Roman"/>
          <w:noProof/>
          <w:sz w:val="24"/>
        </w:rPr>
        <w:t>,6–28. https://doi.org/http://www.fao.org/ag/agp/agpc/doc/counprof/PDF%20files/SouthAfrica_English.pdf</w:t>
      </w:r>
    </w:p>
    <w:p w:rsidR="00AA6293" w:rsidRPr="00F72E0D" w:rsidRDefault="00AA6293" w:rsidP="00AA6293">
      <w:pPr>
        <w:autoSpaceDE w:val="0"/>
        <w:autoSpaceDN w:val="0"/>
        <w:adjustRightInd w:val="0"/>
        <w:spacing w:before="0" w:after="0" w:line="360" w:lineRule="auto"/>
        <w:ind w:hanging="720"/>
        <w:rPr>
          <w:rFonts w:cs="Times New Roman"/>
          <w:sz w:val="24"/>
        </w:rPr>
      </w:pPr>
      <w:proofErr w:type="spellStart"/>
      <w:r w:rsidRPr="00F72E0D">
        <w:rPr>
          <w:rFonts w:cs="Times New Roman"/>
          <w:sz w:val="24"/>
        </w:rPr>
        <w:t>Bezuayehu</w:t>
      </w:r>
      <w:proofErr w:type="spellEnd"/>
      <w:r w:rsidRPr="00F72E0D">
        <w:rPr>
          <w:rFonts w:cs="Times New Roman"/>
          <w:sz w:val="24"/>
        </w:rPr>
        <w:t xml:space="preserve">, T, </w:t>
      </w:r>
      <w:proofErr w:type="spellStart"/>
      <w:r w:rsidRPr="00F72E0D">
        <w:rPr>
          <w:rFonts w:cs="Times New Roman"/>
          <w:sz w:val="24"/>
        </w:rPr>
        <w:t>Gezahegn</w:t>
      </w:r>
      <w:proofErr w:type="spellEnd"/>
      <w:r w:rsidRPr="00F72E0D">
        <w:rPr>
          <w:rFonts w:cs="Times New Roman"/>
          <w:sz w:val="24"/>
        </w:rPr>
        <w:t xml:space="preserve"> A., </w:t>
      </w:r>
      <w:proofErr w:type="spellStart"/>
      <w:r w:rsidRPr="00F72E0D">
        <w:rPr>
          <w:rFonts w:cs="Times New Roman"/>
          <w:sz w:val="24"/>
        </w:rPr>
        <w:t>Yigezu</w:t>
      </w:r>
      <w:proofErr w:type="spellEnd"/>
      <w:r w:rsidRPr="00F72E0D">
        <w:rPr>
          <w:rFonts w:cs="Times New Roman"/>
          <w:sz w:val="24"/>
        </w:rPr>
        <w:t xml:space="preserve"> A., </w:t>
      </w:r>
      <w:proofErr w:type="spellStart"/>
      <w:r w:rsidRPr="00F72E0D">
        <w:rPr>
          <w:rFonts w:cs="Times New Roman"/>
          <w:sz w:val="24"/>
        </w:rPr>
        <w:t>Jabbar</w:t>
      </w:r>
      <w:proofErr w:type="spellEnd"/>
      <w:r w:rsidRPr="00F72E0D">
        <w:rPr>
          <w:rFonts w:cs="Times New Roman"/>
          <w:sz w:val="24"/>
        </w:rPr>
        <w:t xml:space="preserve"> M.A. and </w:t>
      </w:r>
      <w:proofErr w:type="spellStart"/>
      <w:r w:rsidRPr="00F72E0D">
        <w:rPr>
          <w:rFonts w:cs="Times New Roman"/>
          <w:sz w:val="24"/>
        </w:rPr>
        <w:t>Paulos</w:t>
      </w:r>
      <w:proofErr w:type="spellEnd"/>
      <w:r w:rsidRPr="00F72E0D">
        <w:rPr>
          <w:rFonts w:cs="Times New Roman"/>
          <w:sz w:val="24"/>
        </w:rPr>
        <w:t xml:space="preserve"> D, (2002)</w:t>
      </w:r>
      <w:r w:rsidRPr="00F72E0D">
        <w:rPr>
          <w:rFonts w:cs="Times New Roman"/>
          <w:i/>
          <w:sz w:val="24"/>
        </w:rPr>
        <w:t xml:space="preserve"> Nature and causes of land degradation in the </w:t>
      </w:r>
      <w:proofErr w:type="spellStart"/>
      <w:r w:rsidRPr="00F72E0D">
        <w:rPr>
          <w:rFonts w:cs="Times New Roman"/>
          <w:i/>
          <w:sz w:val="24"/>
        </w:rPr>
        <w:t>Oromia</w:t>
      </w:r>
      <w:proofErr w:type="spellEnd"/>
      <w:r w:rsidRPr="00F72E0D">
        <w:rPr>
          <w:rFonts w:cs="Times New Roman"/>
          <w:i/>
          <w:sz w:val="24"/>
        </w:rPr>
        <w:t xml:space="preserve"> Region:</w:t>
      </w:r>
      <w:r w:rsidRPr="00F72E0D">
        <w:rPr>
          <w:rFonts w:cs="Times New Roman"/>
          <w:sz w:val="24"/>
        </w:rPr>
        <w:t xml:space="preserve"> A review Socio-economic and Policy Research Working Paper 36.</w:t>
      </w:r>
    </w:p>
    <w:p w:rsidR="00AA6293" w:rsidRPr="00F72E0D" w:rsidRDefault="0036662E" w:rsidP="00AA6293">
      <w:pPr>
        <w:autoSpaceDE w:val="0"/>
        <w:autoSpaceDN w:val="0"/>
        <w:adjustRightInd w:val="0"/>
        <w:spacing w:before="0" w:after="0" w:line="360" w:lineRule="auto"/>
        <w:ind w:hanging="720"/>
        <w:rPr>
          <w:rFonts w:cs="Times New Roman"/>
          <w:sz w:val="24"/>
        </w:rPr>
      </w:pPr>
      <w:proofErr w:type="spellStart"/>
      <w:r>
        <w:rPr>
          <w:rFonts w:cs="Times New Roman"/>
          <w:sz w:val="24"/>
        </w:rPr>
        <w:t>Birhanu</w:t>
      </w:r>
      <w:proofErr w:type="spellEnd"/>
      <w:r>
        <w:rPr>
          <w:rFonts w:cs="Times New Roman"/>
          <w:sz w:val="24"/>
        </w:rPr>
        <w:t>, A. (2011)</w:t>
      </w:r>
      <w:r w:rsidR="00AA6293" w:rsidRPr="00F72E0D">
        <w:rPr>
          <w:rFonts w:cs="Times New Roman"/>
          <w:sz w:val="24"/>
        </w:rPr>
        <w:t xml:space="preserve"> Assessment of major problems and potentials for sustainable management of rain water through integrated watershed management approach in </w:t>
      </w:r>
      <w:proofErr w:type="spellStart"/>
      <w:r w:rsidR="00AA6293" w:rsidRPr="00F72E0D">
        <w:rPr>
          <w:rFonts w:cs="Times New Roman"/>
          <w:sz w:val="24"/>
        </w:rPr>
        <w:t>Mejawatershed</w:t>
      </w:r>
      <w:proofErr w:type="spellEnd"/>
      <w:r w:rsidR="00AA6293" w:rsidRPr="00F72E0D">
        <w:rPr>
          <w:rFonts w:cs="Times New Roman"/>
          <w:sz w:val="24"/>
        </w:rPr>
        <w:t xml:space="preserve">; </w:t>
      </w:r>
      <w:proofErr w:type="spellStart"/>
      <w:r w:rsidR="00AA6293" w:rsidRPr="00F72E0D">
        <w:rPr>
          <w:rFonts w:cs="Times New Roman"/>
          <w:sz w:val="24"/>
        </w:rPr>
        <w:t>MSc</w:t>
      </w:r>
      <w:proofErr w:type="spellEnd"/>
      <w:r w:rsidR="00AA6293" w:rsidRPr="00F72E0D">
        <w:rPr>
          <w:rFonts w:cs="Times New Roman"/>
          <w:sz w:val="24"/>
        </w:rPr>
        <w:t xml:space="preserve"> thesis, Department of Environmental Sciences, Ambo, Ethiopia.</w:t>
      </w:r>
    </w:p>
    <w:p w:rsidR="00AA6293" w:rsidRPr="00F72E0D" w:rsidRDefault="00AA6293" w:rsidP="00AA6293">
      <w:pPr>
        <w:spacing w:before="0" w:after="0" w:line="360" w:lineRule="auto"/>
        <w:ind w:left="0" w:firstLine="0"/>
        <w:rPr>
          <w:rFonts w:eastAsia="Calibri" w:cs="Times New Roman"/>
          <w:sz w:val="24"/>
        </w:rPr>
      </w:pPr>
      <w:r w:rsidRPr="00F72E0D">
        <w:rPr>
          <w:rFonts w:eastAsia="Calibri" w:cs="Times New Roman"/>
          <w:sz w:val="24"/>
        </w:rPr>
        <w:t xml:space="preserve">Cochran, W. G., (1977) Sampling techniques. 3rd </w:t>
      </w:r>
      <w:proofErr w:type="gramStart"/>
      <w:r w:rsidRPr="00F72E0D">
        <w:rPr>
          <w:rFonts w:eastAsia="Calibri" w:cs="Times New Roman"/>
          <w:sz w:val="24"/>
        </w:rPr>
        <w:t>ed</w:t>
      </w:r>
      <w:proofErr w:type="gramEnd"/>
      <w:r w:rsidRPr="00F72E0D">
        <w:rPr>
          <w:rFonts w:eastAsia="Calibri" w:cs="Times New Roman"/>
          <w:sz w:val="24"/>
        </w:rPr>
        <w:t>. New York: John Wiley &amp; Sons.</w:t>
      </w:r>
    </w:p>
    <w:p w:rsidR="00AA6293" w:rsidRPr="00F72E0D" w:rsidRDefault="00AA6293" w:rsidP="00AA6293">
      <w:pPr>
        <w:autoSpaceDE w:val="0"/>
        <w:autoSpaceDN w:val="0"/>
        <w:adjustRightInd w:val="0"/>
        <w:spacing w:before="0" w:after="0" w:line="360" w:lineRule="auto"/>
        <w:ind w:hanging="720"/>
        <w:rPr>
          <w:rFonts w:cs="Times New Roman"/>
          <w:sz w:val="24"/>
        </w:rPr>
      </w:pPr>
      <w:proofErr w:type="spellStart"/>
      <w:r w:rsidRPr="00F72E0D">
        <w:rPr>
          <w:rFonts w:cs="Times New Roman"/>
          <w:sz w:val="24"/>
        </w:rPr>
        <w:t>DarolabuDistrtict</w:t>
      </w:r>
      <w:proofErr w:type="spellEnd"/>
      <w:r w:rsidRPr="00F72E0D">
        <w:rPr>
          <w:rFonts w:cs="Times New Roman"/>
          <w:sz w:val="24"/>
        </w:rPr>
        <w:t xml:space="preserve"> Land and Environmental Protection Office Joint with ASSP </w:t>
      </w:r>
      <w:proofErr w:type="spellStart"/>
      <w:r w:rsidRPr="00F72E0D">
        <w:rPr>
          <w:rFonts w:cs="Times New Roman"/>
          <w:sz w:val="24"/>
        </w:rPr>
        <w:t>Programme</w:t>
      </w:r>
      <w:proofErr w:type="spellEnd"/>
      <w:r w:rsidRPr="00F72E0D">
        <w:rPr>
          <w:rFonts w:cs="Times New Roman"/>
          <w:sz w:val="24"/>
        </w:rPr>
        <w:t>; micro watershed survey and assessment plan (</w:t>
      </w:r>
      <w:r w:rsidR="00AD099E">
        <w:rPr>
          <w:rFonts w:cs="Times New Roman"/>
          <w:i/>
          <w:sz w:val="24"/>
        </w:rPr>
        <w:t>February, 2011)</w:t>
      </w:r>
      <w:r w:rsidRPr="00F72E0D">
        <w:rPr>
          <w:rFonts w:cs="Times New Roman"/>
          <w:i/>
          <w:sz w:val="24"/>
        </w:rPr>
        <w:t xml:space="preserve"> Edited by;</w:t>
      </w:r>
      <w:r w:rsidR="0036662E">
        <w:rPr>
          <w:rFonts w:cs="Times New Roman"/>
          <w:i/>
          <w:sz w:val="24"/>
        </w:rPr>
        <w:t xml:space="preserve"> </w:t>
      </w:r>
      <w:proofErr w:type="spellStart"/>
      <w:r w:rsidR="0036662E" w:rsidRPr="00F72E0D">
        <w:rPr>
          <w:rFonts w:cs="Times New Roman"/>
          <w:sz w:val="24"/>
        </w:rPr>
        <w:t>Birhanu</w:t>
      </w:r>
      <w:proofErr w:type="spellEnd"/>
      <w:r w:rsidR="0036662E">
        <w:rPr>
          <w:rFonts w:cs="Times New Roman"/>
          <w:sz w:val="24"/>
        </w:rPr>
        <w:t xml:space="preserve"> </w:t>
      </w:r>
      <w:proofErr w:type="spellStart"/>
      <w:r w:rsidRPr="00F72E0D">
        <w:rPr>
          <w:rFonts w:cs="Times New Roman"/>
          <w:sz w:val="24"/>
        </w:rPr>
        <w:t>Yazachew</w:t>
      </w:r>
      <w:proofErr w:type="spellEnd"/>
      <w:r w:rsidR="0036662E">
        <w:rPr>
          <w:rFonts w:cs="Times New Roman"/>
          <w:sz w:val="24"/>
        </w:rPr>
        <w:t xml:space="preserve"> </w:t>
      </w:r>
      <w:proofErr w:type="spellStart"/>
      <w:r w:rsidRPr="00F72E0D">
        <w:rPr>
          <w:rFonts w:cs="Times New Roman"/>
          <w:sz w:val="24"/>
        </w:rPr>
        <w:t>Deresa</w:t>
      </w:r>
      <w:proofErr w:type="spellEnd"/>
      <w:r w:rsidRPr="00F72E0D">
        <w:rPr>
          <w:rFonts w:cs="Times New Roman"/>
          <w:sz w:val="24"/>
        </w:rPr>
        <w:t xml:space="preserve"> (Regional Expert) ORLEPB, 2004.</w:t>
      </w:r>
    </w:p>
    <w:p w:rsidR="00AA6293" w:rsidRPr="00F72E0D" w:rsidRDefault="00A91C14" w:rsidP="00AA6293">
      <w:pPr>
        <w:autoSpaceDE w:val="0"/>
        <w:autoSpaceDN w:val="0"/>
        <w:adjustRightInd w:val="0"/>
        <w:spacing w:before="0" w:after="0" w:line="360" w:lineRule="auto"/>
        <w:ind w:hanging="720"/>
        <w:rPr>
          <w:rFonts w:cs="Times New Roman"/>
          <w:sz w:val="24"/>
        </w:rPr>
      </w:pPr>
      <w:proofErr w:type="spellStart"/>
      <w:r>
        <w:rPr>
          <w:rFonts w:cs="Times New Roman"/>
          <w:sz w:val="24"/>
        </w:rPr>
        <w:lastRenderedPageBreak/>
        <w:t>Darghouth</w:t>
      </w:r>
      <w:proofErr w:type="spellEnd"/>
      <w:r>
        <w:rPr>
          <w:rFonts w:cs="Times New Roman"/>
          <w:sz w:val="24"/>
        </w:rPr>
        <w:t xml:space="preserve">, S, </w:t>
      </w:r>
      <w:r w:rsidR="00AA6293" w:rsidRPr="00F72E0D">
        <w:rPr>
          <w:rFonts w:cs="Times New Roman"/>
          <w:sz w:val="24"/>
        </w:rPr>
        <w:t xml:space="preserve">Ward, C., </w:t>
      </w:r>
      <w:proofErr w:type="spellStart"/>
      <w:r w:rsidR="00AA6293" w:rsidRPr="00F72E0D">
        <w:rPr>
          <w:rFonts w:cs="Times New Roman"/>
          <w:sz w:val="24"/>
        </w:rPr>
        <w:t>Gambarelli</w:t>
      </w:r>
      <w:proofErr w:type="spellEnd"/>
      <w:r w:rsidR="00AA6293" w:rsidRPr="00F72E0D">
        <w:rPr>
          <w:rFonts w:cs="Times New Roman"/>
          <w:sz w:val="24"/>
        </w:rPr>
        <w:t xml:space="preserve">, G., </w:t>
      </w:r>
      <w:proofErr w:type="spellStart"/>
      <w:r w:rsidR="00AA6293" w:rsidRPr="00F72E0D">
        <w:rPr>
          <w:rFonts w:cs="Times New Roman"/>
          <w:sz w:val="24"/>
        </w:rPr>
        <w:t>Styger</w:t>
      </w:r>
      <w:proofErr w:type="spellEnd"/>
      <w:r w:rsidR="00AA6293" w:rsidRPr="00F72E0D">
        <w:rPr>
          <w:rFonts w:cs="Times New Roman"/>
          <w:sz w:val="24"/>
        </w:rPr>
        <w:t>. E., Roux, J. (2008</w:t>
      </w:r>
      <w:r w:rsidR="005A45B6" w:rsidRPr="00F72E0D">
        <w:rPr>
          <w:rFonts w:cs="Times New Roman"/>
          <w:sz w:val="24"/>
        </w:rPr>
        <w:t>)</w:t>
      </w:r>
      <w:r w:rsidR="005A45B6" w:rsidRPr="00F72E0D">
        <w:rPr>
          <w:rFonts w:cs="Times New Roman"/>
          <w:i/>
          <w:sz w:val="24"/>
        </w:rPr>
        <w:t xml:space="preserve"> Watershed</w:t>
      </w:r>
      <w:r w:rsidR="00AA6293" w:rsidRPr="00F72E0D">
        <w:rPr>
          <w:rFonts w:cs="Times New Roman"/>
          <w:i/>
          <w:sz w:val="24"/>
        </w:rPr>
        <w:t xml:space="preserve"> management approaches, policies, and operations: lessons for scaling up</w:t>
      </w:r>
      <w:r w:rsidR="00AA6293" w:rsidRPr="00F72E0D">
        <w:rPr>
          <w:rFonts w:cs="Times New Roman"/>
          <w:sz w:val="24"/>
        </w:rPr>
        <w:t>, Water sector board discussion paper series. Paper No.11.The World Bank, Washington, DC.</w:t>
      </w:r>
      <w:r w:rsidR="00AA6293" w:rsidRPr="00F72E0D">
        <w:rPr>
          <w:rFonts w:cs="Times New Roman"/>
          <w:noProof/>
          <w:sz w:val="24"/>
          <w:szCs w:val="24"/>
        </w:rPr>
        <w:t xml:space="preserve"> (11), pp. 1–164.</w:t>
      </w:r>
    </w:p>
    <w:p w:rsidR="00AA6293" w:rsidRPr="00F72E0D" w:rsidRDefault="00BB3072" w:rsidP="00AA6293">
      <w:pPr>
        <w:spacing w:before="0" w:after="0" w:line="360" w:lineRule="auto"/>
        <w:ind w:hanging="720"/>
        <w:rPr>
          <w:rFonts w:cs="Times New Roman"/>
          <w:color w:val="000000"/>
          <w:sz w:val="24"/>
        </w:rPr>
      </w:pPr>
      <w:r>
        <w:rPr>
          <w:rFonts w:cs="Times New Roman"/>
          <w:color w:val="000000"/>
          <w:sz w:val="24"/>
        </w:rPr>
        <w:t xml:space="preserve">Farrington, John </w:t>
      </w:r>
      <w:proofErr w:type="spellStart"/>
      <w:r>
        <w:rPr>
          <w:rFonts w:cs="Times New Roman"/>
          <w:color w:val="000000"/>
          <w:sz w:val="24"/>
        </w:rPr>
        <w:t>Cathrynturton</w:t>
      </w:r>
      <w:proofErr w:type="spellEnd"/>
      <w:r>
        <w:rPr>
          <w:rFonts w:cs="Times New Roman"/>
          <w:color w:val="000000"/>
          <w:sz w:val="24"/>
        </w:rPr>
        <w:t xml:space="preserve"> </w:t>
      </w:r>
      <w:r w:rsidR="00AA6293" w:rsidRPr="00F72E0D">
        <w:rPr>
          <w:rFonts w:cs="Times New Roman"/>
          <w:color w:val="000000"/>
          <w:sz w:val="24"/>
        </w:rPr>
        <w:t>&amp; A.J. James (</w:t>
      </w:r>
      <w:proofErr w:type="spellStart"/>
      <w:r w:rsidR="00AA6293" w:rsidRPr="00F72E0D">
        <w:rPr>
          <w:rFonts w:cs="Times New Roman"/>
          <w:color w:val="000000"/>
          <w:sz w:val="24"/>
        </w:rPr>
        <w:t>Eds</w:t>
      </w:r>
      <w:proofErr w:type="spellEnd"/>
      <w:r w:rsidR="00AA6293" w:rsidRPr="00F72E0D">
        <w:rPr>
          <w:rFonts w:cs="Times New Roman"/>
          <w:color w:val="000000"/>
          <w:sz w:val="24"/>
        </w:rPr>
        <w:t xml:space="preserve">) (1999): </w:t>
      </w:r>
      <w:r w:rsidR="00AA6293" w:rsidRPr="00F72E0D">
        <w:rPr>
          <w:rFonts w:cs="Times New Roman"/>
          <w:i/>
          <w:iCs/>
          <w:color w:val="000000"/>
          <w:sz w:val="24"/>
        </w:rPr>
        <w:t xml:space="preserve">‘Participatory Watershed Development’, Challenges for </w:t>
      </w:r>
      <w:r w:rsidRPr="00F72E0D">
        <w:rPr>
          <w:rFonts w:cs="Times New Roman"/>
          <w:i/>
          <w:iCs/>
          <w:color w:val="000000"/>
          <w:sz w:val="24"/>
        </w:rPr>
        <w:t>the</w:t>
      </w:r>
      <w:r w:rsidR="00AA6293" w:rsidRPr="00F72E0D">
        <w:rPr>
          <w:rFonts w:cs="Times New Roman"/>
          <w:i/>
          <w:iCs/>
          <w:color w:val="000000"/>
          <w:sz w:val="24"/>
        </w:rPr>
        <w:t xml:space="preserve"> Twenty – </w:t>
      </w:r>
      <w:r w:rsidR="00AA6293" w:rsidRPr="00F72E0D">
        <w:rPr>
          <w:rFonts w:cs="Times New Roman"/>
          <w:color w:val="000000"/>
          <w:sz w:val="24"/>
        </w:rPr>
        <w:t xml:space="preserve">First Century‟, Oxford University Press, Delhi. </w:t>
      </w:r>
    </w:p>
    <w:p w:rsidR="00AA6293" w:rsidRPr="00F72E0D" w:rsidRDefault="00AA6293" w:rsidP="00AA6293">
      <w:pPr>
        <w:spacing w:before="0" w:after="0" w:line="360" w:lineRule="auto"/>
        <w:ind w:hanging="720"/>
        <w:rPr>
          <w:rFonts w:cs="Times New Roman"/>
          <w:color w:val="000000"/>
          <w:sz w:val="24"/>
        </w:rPr>
      </w:pPr>
      <w:r w:rsidRPr="00F72E0D">
        <w:rPr>
          <w:rFonts w:cs="Times New Roman"/>
          <w:noProof/>
          <w:sz w:val="24"/>
          <w:szCs w:val="24"/>
        </w:rPr>
        <w:t>Gashaw, Temesgen; Bantider</w:t>
      </w:r>
      <w:r w:rsidR="005A45B6">
        <w:rPr>
          <w:rFonts w:cs="Times New Roman"/>
          <w:noProof/>
          <w:sz w:val="24"/>
          <w:szCs w:val="24"/>
        </w:rPr>
        <w:t>, Amare; G/Silassie,H.</w:t>
      </w:r>
      <w:r w:rsidR="00A91C14">
        <w:rPr>
          <w:rFonts w:cs="Times New Roman"/>
          <w:noProof/>
          <w:sz w:val="24"/>
          <w:szCs w:val="24"/>
        </w:rPr>
        <w:t>(2014)</w:t>
      </w:r>
      <w:r w:rsidR="005A45B6">
        <w:rPr>
          <w:rFonts w:cs="Times New Roman"/>
          <w:noProof/>
          <w:sz w:val="24"/>
          <w:szCs w:val="24"/>
        </w:rPr>
        <w:t xml:space="preserve"> </w:t>
      </w:r>
      <w:r w:rsidRPr="00F72E0D">
        <w:rPr>
          <w:rFonts w:cs="Times New Roman"/>
          <w:noProof/>
          <w:sz w:val="24"/>
          <w:szCs w:val="24"/>
        </w:rPr>
        <w:t xml:space="preserve">Land Degradation in Ethiopia: Causes, Impacts and Rehabilitation Techniques’, </w:t>
      </w:r>
      <w:r w:rsidRPr="00F72E0D">
        <w:rPr>
          <w:rFonts w:cs="Times New Roman"/>
          <w:i/>
          <w:iCs/>
          <w:noProof/>
          <w:sz w:val="24"/>
          <w:szCs w:val="24"/>
        </w:rPr>
        <w:t>Journal of Environment and Earth Science</w:t>
      </w:r>
      <w:r w:rsidRPr="00F72E0D">
        <w:rPr>
          <w:rFonts w:cs="Times New Roman"/>
          <w:noProof/>
          <w:sz w:val="24"/>
          <w:szCs w:val="24"/>
        </w:rPr>
        <w:t>,4(9),pp.98–105.</w:t>
      </w:r>
    </w:p>
    <w:p w:rsidR="00AA6293" w:rsidRPr="00F72E0D" w:rsidRDefault="00AA6293" w:rsidP="00AA6293">
      <w:pPr>
        <w:widowControl w:val="0"/>
        <w:autoSpaceDE w:val="0"/>
        <w:autoSpaceDN w:val="0"/>
        <w:adjustRightInd w:val="0"/>
        <w:spacing w:before="0" w:after="0" w:line="360" w:lineRule="auto"/>
        <w:ind w:hanging="720"/>
        <w:rPr>
          <w:rFonts w:cs="Times New Roman"/>
          <w:noProof/>
          <w:sz w:val="24"/>
        </w:rPr>
      </w:pPr>
      <w:r w:rsidRPr="00F72E0D">
        <w:rPr>
          <w:rFonts w:cs="Times New Roman"/>
          <w:noProof/>
          <w:sz w:val="24"/>
        </w:rPr>
        <w:t xml:space="preserve">Gashaw, T. (2015). The implications of watershed management for reversing land degradation in Ethiopia, </w:t>
      </w:r>
      <w:r w:rsidRPr="00F72E0D">
        <w:rPr>
          <w:rFonts w:cs="Times New Roman"/>
          <w:i/>
          <w:iCs/>
          <w:noProof/>
          <w:sz w:val="24"/>
        </w:rPr>
        <w:t>4</w:t>
      </w:r>
      <w:r w:rsidRPr="00F72E0D">
        <w:rPr>
          <w:rFonts w:cs="Times New Roman"/>
          <w:noProof/>
          <w:sz w:val="24"/>
        </w:rPr>
        <w:t>(1), 5–12.</w:t>
      </w:r>
    </w:p>
    <w:p w:rsidR="00AA6293" w:rsidRPr="00F72E0D" w:rsidRDefault="00BB3072" w:rsidP="00AA6293">
      <w:pPr>
        <w:widowControl w:val="0"/>
        <w:autoSpaceDE w:val="0"/>
        <w:autoSpaceDN w:val="0"/>
        <w:adjustRightInd w:val="0"/>
        <w:spacing w:before="0" w:after="0" w:line="360" w:lineRule="auto"/>
        <w:ind w:hanging="720"/>
        <w:rPr>
          <w:rFonts w:cs="Times New Roman"/>
          <w:noProof/>
          <w:sz w:val="24"/>
        </w:rPr>
      </w:pPr>
      <w:r>
        <w:rPr>
          <w:rFonts w:cs="Times New Roman"/>
          <w:noProof/>
          <w:sz w:val="24"/>
        </w:rPr>
        <w:t xml:space="preserve">Getachew Ayele (2014) </w:t>
      </w:r>
      <w:r w:rsidR="00AA6293" w:rsidRPr="00F72E0D">
        <w:rPr>
          <w:rFonts w:cs="Times New Roman"/>
          <w:noProof/>
          <w:sz w:val="24"/>
        </w:rPr>
        <w:t xml:space="preserve">Impacts </w:t>
      </w:r>
      <w:r w:rsidR="00AA6293" w:rsidRPr="00F72E0D">
        <w:rPr>
          <w:rFonts w:cs="Times New Roman"/>
          <w:i/>
          <w:noProof/>
          <w:sz w:val="24"/>
        </w:rPr>
        <w:t>of Upstream Watershed Management Activities on Downstream Water  Users and Users Willingness to Pay by Contingent Valuation Method</w:t>
      </w:r>
      <w:r w:rsidR="00AA6293" w:rsidRPr="00F72E0D">
        <w:rPr>
          <w:rFonts w:cs="Times New Roman"/>
          <w:noProof/>
          <w:sz w:val="24"/>
        </w:rPr>
        <w:t xml:space="preserve"> :The Case of Gumera River Watershed , Ethiopia </w:t>
      </w:r>
    </w:p>
    <w:p w:rsidR="00AA6293" w:rsidRPr="00F72E0D" w:rsidRDefault="00AA6293" w:rsidP="00AA6293">
      <w:pPr>
        <w:widowControl w:val="0"/>
        <w:autoSpaceDE w:val="0"/>
        <w:autoSpaceDN w:val="0"/>
        <w:adjustRightInd w:val="0"/>
        <w:spacing w:before="0" w:after="0" w:line="360" w:lineRule="auto"/>
        <w:ind w:hanging="720"/>
        <w:rPr>
          <w:rFonts w:cs="Times New Roman"/>
          <w:noProof/>
          <w:sz w:val="24"/>
        </w:rPr>
      </w:pPr>
      <w:proofErr w:type="spellStart"/>
      <w:r w:rsidRPr="00F72E0D">
        <w:rPr>
          <w:rFonts w:cs="Times New Roman"/>
          <w:sz w:val="24"/>
        </w:rPr>
        <w:t>Gete</w:t>
      </w:r>
      <w:proofErr w:type="spellEnd"/>
      <w:r w:rsidRPr="00F72E0D">
        <w:rPr>
          <w:rFonts w:cs="Times New Roman"/>
          <w:sz w:val="24"/>
        </w:rPr>
        <w:t xml:space="preserve">, Z., </w:t>
      </w:r>
      <w:proofErr w:type="spellStart"/>
      <w:r w:rsidRPr="00F72E0D">
        <w:rPr>
          <w:rFonts w:cs="Times New Roman"/>
          <w:sz w:val="24"/>
        </w:rPr>
        <w:t>Menale</w:t>
      </w:r>
      <w:proofErr w:type="spellEnd"/>
      <w:r w:rsidRPr="00F72E0D">
        <w:rPr>
          <w:rFonts w:cs="Times New Roman"/>
          <w:sz w:val="24"/>
        </w:rPr>
        <w:t>, K., P</w:t>
      </w:r>
      <w:r w:rsidR="005A45B6">
        <w:rPr>
          <w:rFonts w:cs="Times New Roman"/>
          <w:sz w:val="24"/>
        </w:rPr>
        <w:t>ender, J. and Mahmud, Y. (2006)</w:t>
      </w:r>
      <w:r w:rsidR="005A45B6" w:rsidRPr="00F72E0D">
        <w:rPr>
          <w:rFonts w:cs="Times New Roman"/>
          <w:sz w:val="24"/>
        </w:rPr>
        <w:t xml:space="preserve"> Stakeholder</w:t>
      </w:r>
      <w:r w:rsidRPr="00F72E0D">
        <w:rPr>
          <w:rFonts w:cs="Times New Roman"/>
          <w:sz w:val="24"/>
        </w:rPr>
        <w:t xml:space="preserve"> Analysis for Sustainable Land Management (SLM) in Ethiopia: Assessment of Opportunities, Strategic Constraints, Information Needs, and Knowledge Gaps. Environmental Economics Policy Forum for Ethiopia (EEPFE), Ethiopia.</w:t>
      </w:r>
    </w:p>
    <w:p w:rsidR="00AA6293" w:rsidRPr="00F72E0D" w:rsidRDefault="00AA6293" w:rsidP="00AA6293">
      <w:pPr>
        <w:widowControl w:val="0"/>
        <w:autoSpaceDE w:val="0"/>
        <w:autoSpaceDN w:val="0"/>
        <w:adjustRightInd w:val="0"/>
        <w:spacing w:before="0" w:after="0" w:line="360" w:lineRule="auto"/>
        <w:ind w:hanging="720"/>
        <w:rPr>
          <w:rFonts w:cs="Times New Roman"/>
          <w:noProof/>
          <w:sz w:val="24"/>
        </w:rPr>
      </w:pPr>
      <w:r w:rsidRPr="00F72E0D">
        <w:rPr>
          <w:rFonts w:cs="Times New Roman"/>
          <w:noProof/>
          <w:sz w:val="24"/>
        </w:rPr>
        <w:t xml:space="preserve">Guba QorichaWoreda Rural Land Administration and Environmental Protection Office(2016) </w:t>
      </w:r>
    </w:p>
    <w:p w:rsidR="00AA6293" w:rsidRPr="00F72E0D" w:rsidRDefault="00AA6293" w:rsidP="00AA6293">
      <w:pPr>
        <w:spacing w:before="0" w:after="0" w:line="360" w:lineRule="auto"/>
        <w:ind w:left="900" w:hanging="900"/>
        <w:rPr>
          <w:rFonts w:cs="Times New Roman"/>
          <w:i/>
          <w:sz w:val="24"/>
        </w:rPr>
      </w:pPr>
      <w:proofErr w:type="spellStart"/>
      <w:r w:rsidRPr="00F72E0D">
        <w:rPr>
          <w:rFonts w:cs="Times New Roman"/>
          <w:sz w:val="24"/>
        </w:rPr>
        <w:t>Habtamu</w:t>
      </w:r>
      <w:proofErr w:type="spellEnd"/>
      <w:r w:rsidRPr="00F72E0D">
        <w:rPr>
          <w:rFonts w:cs="Times New Roman"/>
          <w:sz w:val="24"/>
        </w:rPr>
        <w:t>, T. (2011</w:t>
      </w:r>
      <w:r w:rsidR="004A5727" w:rsidRPr="00F72E0D">
        <w:rPr>
          <w:rFonts w:cs="Times New Roman"/>
          <w:sz w:val="24"/>
        </w:rPr>
        <w:t>)</w:t>
      </w:r>
      <w:r w:rsidR="004A5727" w:rsidRPr="00F72E0D">
        <w:rPr>
          <w:rFonts w:cs="Times New Roman"/>
          <w:i/>
          <w:sz w:val="24"/>
        </w:rPr>
        <w:t xml:space="preserve"> Assessment</w:t>
      </w:r>
      <w:r w:rsidRPr="00F72E0D">
        <w:rPr>
          <w:rFonts w:cs="Times New Roman"/>
          <w:i/>
          <w:sz w:val="24"/>
        </w:rPr>
        <w:t xml:space="preserve"> of Sustainable Watershed Management Approach; A Project Paper Presented to The Faculty </w:t>
      </w:r>
      <w:r w:rsidR="004A5727" w:rsidRPr="00F72E0D">
        <w:rPr>
          <w:rFonts w:cs="Times New Roman"/>
          <w:i/>
          <w:sz w:val="24"/>
        </w:rPr>
        <w:t>of the</w:t>
      </w:r>
      <w:r w:rsidRPr="00F72E0D">
        <w:rPr>
          <w:rFonts w:cs="Times New Roman"/>
          <w:i/>
          <w:sz w:val="24"/>
        </w:rPr>
        <w:t xml:space="preserve"> Graduate School of Cornell University.</w:t>
      </w:r>
    </w:p>
    <w:p w:rsidR="00AA6293" w:rsidRPr="00F72E0D" w:rsidRDefault="004A5727" w:rsidP="00AA6293">
      <w:pPr>
        <w:pStyle w:val="Bibliography"/>
        <w:spacing w:before="0" w:after="0" w:line="360" w:lineRule="auto"/>
        <w:ind w:left="900" w:hanging="900"/>
        <w:rPr>
          <w:rFonts w:cs="Times New Roman"/>
          <w:noProof/>
          <w:sz w:val="24"/>
        </w:rPr>
      </w:pPr>
      <w:r>
        <w:rPr>
          <w:rFonts w:cs="Times New Roman"/>
          <w:noProof/>
          <w:sz w:val="24"/>
        </w:rPr>
        <w:t>Hussien.A. (2009)</w:t>
      </w:r>
      <w:r w:rsidR="00AA6293" w:rsidRPr="00F72E0D">
        <w:rPr>
          <w:rFonts w:cs="Times New Roman"/>
          <w:noProof/>
          <w:sz w:val="24"/>
        </w:rPr>
        <w:t xml:space="preserve"> land use and land cover change ,drivers and its impact: a Comparative study from kuhar michael and lenche dima of Blue nile and awash basins of Ethiopia ,Thesis master degree Presented to the Faculty of Cornell University. </w:t>
      </w:r>
      <w:r w:rsidR="00AA6293" w:rsidRPr="00F72E0D">
        <w:rPr>
          <w:rFonts w:cs="Times New Roman"/>
          <w:i/>
          <w:iCs/>
          <w:noProof/>
          <w:sz w:val="24"/>
        </w:rPr>
        <w:t>thesis</w:t>
      </w:r>
      <w:r w:rsidR="00AA6293" w:rsidRPr="00F72E0D">
        <w:rPr>
          <w:rFonts w:cs="Times New Roman"/>
          <w:noProof/>
          <w:sz w:val="24"/>
        </w:rPr>
        <w:t xml:space="preserve"> .</w:t>
      </w:r>
    </w:p>
    <w:p w:rsidR="00AA6293" w:rsidRPr="00F72E0D" w:rsidRDefault="00AA6293" w:rsidP="00AA6293">
      <w:pPr>
        <w:pStyle w:val="Bibliography"/>
        <w:spacing w:before="0" w:after="0" w:line="360" w:lineRule="auto"/>
        <w:ind w:left="900" w:hanging="900"/>
        <w:rPr>
          <w:rFonts w:cs="Times New Roman"/>
          <w:noProof/>
          <w:sz w:val="24"/>
        </w:rPr>
      </w:pPr>
      <w:r w:rsidRPr="00F72E0D">
        <w:rPr>
          <w:rFonts w:cs="Times New Roman"/>
          <w:noProof/>
          <w:sz w:val="24"/>
          <w:szCs w:val="24"/>
        </w:rPr>
        <w:t xml:space="preserve">Jianya, G. </w:t>
      </w:r>
      <w:r w:rsidRPr="00F72E0D">
        <w:rPr>
          <w:rFonts w:cs="Times New Roman"/>
          <w:i/>
          <w:iCs/>
          <w:noProof/>
          <w:sz w:val="24"/>
          <w:szCs w:val="24"/>
        </w:rPr>
        <w:t>et al.</w:t>
      </w:r>
      <w:r w:rsidR="004A5727">
        <w:rPr>
          <w:rFonts w:cs="Times New Roman"/>
          <w:noProof/>
          <w:sz w:val="24"/>
          <w:szCs w:val="24"/>
        </w:rPr>
        <w:t xml:space="preserve"> (2008) </w:t>
      </w:r>
      <w:r w:rsidRPr="00F72E0D">
        <w:rPr>
          <w:rFonts w:cs="Times New Roman"/>
          <w:noProof/>
          <w:sz w:val="24"/>
          <w:szCs w:val="24"/>
        </w:rPr>
        <w:t xml:space="preserve">A Review of Multi-Temporal Remote Sensing Data Change Detection’, </w:t>
      </w:r>
      <w:r w:rsidRPr="00F72E0D">
        <w:rPr>
          <w:rFonts w:cs="Times New Roman"/>
          <w:i/>
          <w:iCs/>
          <w:noProof/>
          <w:sz w:val="24"/>
          <w:szCs w:val="24"/>
        </w:rPr>
        <w:t>Remote Sensing and Spatial Information Sciences.</w:t>
      </w:r>
      <w:r w:rsidRPr="00F72E0D">
        <w:rPr>
          <w:rFonts w:cs="Times New Roman"/>
          <w:noProof/>
          <w:sz w:val="24"/>
          <w:szCs w:val="24"/>
        </w:rPr>
        <w:t>, 37, pp. 757–762.</w:t>
      </w:r>
    </w:p>
    <w:p w:rsidR="00AA6293" w:rsidRPr="00F72E0D" w:rsidRDefault="00AA6293" w:rsidP="00AA6293">
      <w:pPr>
        <w:widowControl w:val="0"/>
        <w:autoSpaceDE w:val="0"/>
        <w:autoSpaceDN w:val="0"/>
        <w:adjustRightInd w:val="0"/>
        <w:spacing w:before="0" w:after="0" w:line="360" w:lineRule="auto"/>
        <w:ind w:hanging="720"/>
        <w:rPr>
          <w:rFonts w:cs="Times New Roman"/>
          <w:noProof/>
          <w:sz w:val="24"/>
        </w:rPr>
      </w:pPr>
      <w:r w:rsidRPr="00F72E0D">
        <w:rPr>
          <w:rFonts w:cs="Times New Roman"/>
          <w:noProof/>
          <w:sz w:val="24"/>
        </w:rPr>
        <w:t>Joshi, P. K., Pangare, V., Shiferaw, B., Wani, S. P.</w:t>
      </w:r>
      <w:r w:rsidR="004A5727">
        <w:rPr>
          <w:rFonts w:cs="Times New Roman"/>
          <w:noProof/>
          <w:sz w:val="24"/>
        </w:rPr>
        <w:t>, Bouma, J., &amp; Scott, C. (2004)</w:t>
      </w:r>
      <w:r w:rsidRPr="00F72E0D">
        <w:rPr>
          <w:rFonts w:cs="Times New Roman"/>
          <w:i/>
          <w:noProof/>
          <w:sz w:val="24"/>
        </w:rPr>
        <w:t>Watershed development in India: synthesis of past experiences and needs for future research</w:t>
      </w:r>
      <w:r w:rsidRPr="00F72E0D">
        <w:rPr>
          <w:rFonts w:cs="Times New Roman"/>
          <w:noProof/>
          <w:sz w:val="24"/>
        </w:rPr>
        <w:t xml:space="preserve">. </w:t>
      </w:r>
      <w:r w:rsidRPr="00F72E0D">
        <w:rPr>
          <w:rFonts w:cs="Times New Roman"/>
          <w:iCs/>
          <w:noProof/>
          <w:sz w:val="24"/>
        </w:rPr>
        <w:t>Indian JOurnal of Agricultural Economics</w:t>
      </w:r>
      <w:r w:rsidRPr="00F72E0D">
        <w:rPr>
          <w:rFonts w:cs="Times New Roman"/>
          <w:noProof/>
          <w:sz w:val="24"/>
        </w:rPr>
        <w:t xml:space="preserve">, </w:t>
      </w:r>
      <w:r w:rsidRPr="00F72E0D">
        <w:rPr>
          <w:rFonts w:cs="Times New Roman"/>
          <w:iCs/>
          <w:noProof/>
          <w:sz w:val="24"/>
        </w:rPr>
        <w:t>59</w:t>
      </w:r>
      <w:r w:rsidRPr="00F72E0D">
        <w:rPr>
          <w:rFonts w:cs="Times New Roman"/>
          <w:noProof/>
          <w:sz w:val="24"/>
        </w:rPr>
        <w:t>(3), 303–320.</w:t>
      </w:r>
    </w:p>
    <w:p w:rsidR="00AA6293" w:rsidRPr="00F72E0D" w:rsidRDefault="00AA6293" w:rsidP="00AA6293">
      <w:pPr>
        <w:widowControl w:val="0"/>
        <w:autoSpaceDE w:val="0"/>
        <w:autoSpaceDN w:val="0"/>
        <w:adjustRightInd w:val="0"/>
        <w:spacing w:before="0" w:after="0" w:line="360" w:lineRule="auto"/>
        <w:ind w:hanging="720"/>
        <w:rPr>
          <w:rFonts w:cs="Times New Roman"/>
          <w:noProof/>
          <w:sz w:val="24"/>
        </w:rPr>
      </w:pPr>
      <w:r w:rsidRPr="00F72E0D">
        <w:rPr>
          <w:rFonts w:cs="Times New Roman"/>
          <w:noProof/>
          <w:sz w:val="24"/>
          <w:szCs w:val="24"/>
        </w:rPr>
        <w:t>Kerr, J., Pangare</w:t>
      </w:r>
      <w:r w:rsidR="007D2105">
        <w:rPr>
          <w:rFonts w:cs="Times New Roman"/>
          <w:noProof/>
          <w:sz w:val="24"/>
          <w:szCs w:val="24"/>
        </w:rPr>
        <w:t xml:space="preserve">, G. and Pangare, V. L. (2002) </w:t>
      </w:r>
      <w:r w:rsidRPr="00F72E0D">
        <w:rPr>
          <w:rFonts w:cs="Times New Roman"/>
          <w:noProof/>
          <w:sz w:val="24"/>
          <w:szCs w:val="24"/>
        </w:rPr>
        <w:t>Watershed Development Projects In India: An Evaluation,</w:t>
      </w:r>
      <w:r w:rsidRPr="00F72E0D">
        <w:rPr>
          <w:rFonts w:cs="Times New Roman"/>
          <w:sz w:val="24"/>
        </w:rPr>
        <w:t xml:space="preserve"> Washington, D.C. pp</w:t>
      </w:r>
      <w:r w:rsidRPr="00F72E0D">
        <w:rPr>
          <w:rFonts w:cs="Times New Roman"/>
          <w:noProof/>
          <w:sz w:val="24"/>
          <w:szCs w:val="24"/>
        </w:rPr>
        <w:t>. 86.</w:t>
      </w:r>
    </w:p>
    <w:p w:rsidR="00AA6293" w:rsidRPr="00F72E0D" w:rsidRDefault="00AA6293" w:rsidP="00AA6293">
      <w:pPr>
        <w:spacing w:before="0" w:after="0" w:line="360" w:lineRule="auto"/>
        <w:ind w:left="900" w:hanging="900"/>
        <w:rPr>
          <w:rFonts w:cs="Times New Roman"/>
          <w:sz w:val="24"/>
          <w:shd w:val="clear" w:color="auto" w:fill="FFFFFF"/>
        </w:rPr>
      </w:pPr>
      <w:r w:rsidRPr="00F72E0D">
        <w:rPr>
          <w:rFonts w:cs="Times New Roman"/>
          <w:noProof/>
          <w:sz w:val="24"/>
          <w:shd w:val="clear" w:color="auto" w:fill="FFFFFF"/>
        </w:rPr>
        <w:lastRenderedPageBreak/>
        <w:t>Lakew</w:t>
      </w:r>
      <w:proofErr w:type="spellStart"/>
      <w:r w:rsidRPr="00F72E0D">
        <w:rPr>
          <w:rFonts w:cs="Times New Roman"/>
          <w:sz w:val="24"/>
          <w:shd w:val="clear" w:color="auto" w:fill="FFFFFF"/>
        </w:rPr>
        <w:t>Desta</w:t>
      </w:r>
      <w:proofErr w:type="spellEnd"/>
      <w:r w:rsidRPr="00F72E0D">
        <w:rPr>
          <w:rFonts w:cs="Times New Roman"/>
          <w:sz w:val="24"/>
          <w:shd w:val="clear" w:color="auto" w:fill="FFFFFF"/>
        </w:rPr>
        <w:t xml:space="preserve">, </w:t>
      </w:r>
      <w:proofErr w:type="spellStart"/>
      <w:r w:rsidRPr="00F72E0D">
        <w:rPr>
          <w:rFonts w:cs="Times New Roman"/>
          <w:sz w:val="24"/>
          <w:shd w:val="clear" w:color="auto" w:fill="FFFFFF"/>
        </w:rPr>
        <w:t>Carucci</w:t>
      </w:r>
      <w:proofErr w:type="spellEnd"/>
      <w:r w:rsidRPr="00F72E0D">
        <w:rPr>
          <w:rFonts w:cs="Times New Roman"/>
          <w:sz w:val="24"/>
          <w:shd w:val="clear" w:color="auto" w:fill="FFFFFF"/>
        </w:rPr>
        <w:t xml:space="preserve">, V., </w:t>
      </w:r>
      <w:proofErr w:type="spellStart"/>
      <w:r w:rsidRPr="00F72E0D">
        <w:rPr>
          <w:rFonts w:cs="Times New Roman"/>
          <w:sz w:val="24"/>
          <w:shd w:val="clear" w:color="auto" w:fill="FFFFFF"/>
        </w:rPr>
        <w:t>Asrat</w:t>
      </w:r>
      <w:r w:rsidRPr="00F72E0D">
        <w:rPr>
          <w:rFonts w:cs="Times New Roman"/>
          <w:noProof/>
          <w:sz w:val="24"/>
          <w:shd w:val="clear" w:color="auto" w:fill="FFFFFF"/>
        </w:rPr>
        <w:t>Wendem</w:t>
      </w:r>
      <w:proofErr w:type="spellEnd"/>
      <w:r w:rsidR="009E7BDF">
        <w:rPr>
          <w:rFonts w:cs="Times New Roman"/>
          <w:noProof/>
          <w:sz w:val="24"/>
          <w:shd w:val="clear" w:color="auto" w:fill="FFFFFF"/>
        </w:rPr>
        <w:t xml:space="preserve"> </w:t>
      </w:r>
      <w:proofErr w:type="spellStart"/>
      <w:r w:rsidRPr="00F72E0D">
        <w:rPr>
          <w:rFonts w:cs="Times New Roman"/>
          <w:sz w:val="24"/>
          <w:shd w:val="clear" w:color="auto" w:fill="FFFFFF"/>
        </w:rPr>
        <w:t>Ageňehu</w:t>
      </w:r>
      <w:proofErr w:type="spellEnd"/>
      <w:r w:rsidRPr="00F72E0D">
        <w:rPr>
          <w:rFonts w:cs="Times New Roman"/>
          <w:sz w:val="24"/>
          <w:shd w:val="clear" w:color="auto" w:fill="FFFFFF"/>
        </w:rPr>
        <w:t xml:space="preserve"> and </w:t>
      </w:r>
      <w:proofErr w:type="spellStart"/>
      <w:r w:rsidRPr="00F72E0D">
        <w:rPr>
          <w:rFonts w:cs="Times New Roman"/>
          <w:sz w:val="24"/>
          <w:shd w:val="clear" w:color="auto" w:fill="FFFFFF"/>
        </w:rPr>
        <w:t>Yitayew</w:t>
      </w:r>
      <w:proofErr w:type="spellEnd"/>
      <w:r w:rsidR="009E7BDF">
        <w:rPr>
          <w:rFonts w:cs="Times New Roman"/>
          <w:sz w:val="24"/>
          <w:shd w:val="clear" w:color="auto" w:fill="FFFFFF"/>
        </w:rPr>
        <w:t xml:space="preserve"> </w:t>
      </w:r>
      <w:proofErr w:type="spellStart"/>
      <w:r w:rsidRPr="00F72E0D">
        <w:rPr>
          <w:rFonts w:cs="Times New Roman"/>
          <w:sz w:val="24"/>
          <w:shd w:val="clear" w:color="auto" w:fill="FFFFFF"/>
        </w:rPr>
        <w:t>Abebe</w:t>
      </w:r>
      <w:proofErr w:type="spellEnd"/>
      <w:r w:rsidRPr="00F72E0D">
        <w:rPr>
          <w:rFonts w:cs="Times New Roman"/>
          <w:sz w:val="24"/>
          <w:shd w:val="clear" w:color="auto" w:fill="FFFFFF"/>
        </w:rPr>
        <w:t xml:space="preserve"> eds., 2005. </w:t>
      </w:r>
      <w:r w:rsidRPr="00F72E0D">
        <w:rPr>
          <w:rFonts w:cs="Times New Roman"/>
          <w:i/>
          <w:noProof/>
          <w:sz w:val="24"/>
          <w:shd w:val="clear" w:color="auto" w:fill="FFFFFF"/>
        </w:rPr>
        <w:t>Community-Based</w:t>
      </w:r>
      <w:r w:rsidRPr="00F72E0D">
        <w:rPr>
          <w:rFonts w:cs="Times New Roman"/>
          <w:i/>
          <w:sz w:val="24"/>
          <w:shd w:val="clear" w:color="auto" w:fill="FFFFFF"/>
        </w:rPr>
        <w:t xml:space="preserve"> Participatory Watershed Development:</w:t>
      </w:r>
      <w:r w:rsidRPr="00F72E0D">
        <w:rPr>
          <w:rFonts w:cs="Times New Roman"/>
          <w:sz w:val="24"/>
          <w:shd w:val="clear" w:color="auto" w:fill="FFFFFF"/>
        </w:rPr>
        <w:t xml:space="preserve"> A Guideline, Ministry of Agriculture and Rural Development. 1st </w:t>
      </w:r>
      <w:proofErr w:type="spellStart"/>
      <w:proofErr w:type="gramStart"/>
      <w:r w:rsidRPr="00F72E0D">
        <w:rPr>
          <w:rFonts w:cs="Times New Roman"/>
          <w:sz w:val="24"/>
          <w:shd w:val="clear" w:color="auto" w:fill="FFFFFF"/>
        </w:rPr>
        <w:t>ed</w:t>
      </w:r>
      <w:proofErr w:type="spellEnd"/>
      <w:proofErr w:type="gramEnd"/>
      <w:r w:rsidRPr="00F72E0D">
        <w:rPr>
          <w:rFonts w:cs="Times New Roman"/>
          <w:sz w:val="24"/>
          <w:shd w:val="clear" w:color="auto" w:fill="FFFFFF"/>
        </w:rPr>
        <w:t>, Addis Ababa, Ethiopia.</w:t>
      </w:r>
    </w:p>
    <w:p w:rsidR="00AA6293" w:rsidRPr="00F72E0D" w:rsidRDefault="00AA6293" w:rsidP="00AA6293">
      <w:pPr>
        <w:widowControl w:val="0"/>
        <w:autoSpaceDE w:val="0"/>
        <w:autoSpaceDN w:val="0"/>
        <w:adjustRightInd w:val="0"/>
        <w:spacing w:before="0" w:after="0" w:line="360" w:lineRule="auto"/>
        <w:ind w:hanging="720"/>
        <w:rPr>
          <w:rFonts w:cs="Times New Roman"/>
          <w:noProof/>
          <w:sz w:val="24"/>
        </w:rPr>
      </w:pPr>
      <w:r w:rsidRPr="00F72E0D">
        <w:rPr>
          <w:rFonts w:cs="Times New Roman"/>
          <w:noProof/>
          <w:sz w:val="24"/>
        </w:rPr>
        <w:t xml:space="preserve">Meaza, H. (2015). The Role of Community Based Watershed Management for Climate Change Adaptation in Adwa, Central Tigray Zone. </w:t>
      </w:r>
      <w:r w:rsidRPr="00F72E0D">
        <w:rPr>
          <w:rFonts w:cs="Times New Roman"/>
          <w:i/>
          <w:iCs/>
          <w:noProof/>
          <w:sz w:val="24"/>
        </w:rPr>
        <w:t>International Journal of Weather, Climate Change and Conservation Research</w:t>
      </w:r>
      <w:r w:rsidRPr="00F72E0D">
        <w:rPr>
          <w:rFonts w:cs="Times New Roman"/>
          <w:noProof/>
          <w:sz w:val="24"/>
        </w:rPr>
        <w:t xml:space="preserve">, </w:t>
      </w:r>
      <w:r w:rsidRPr="00F72E0D">
        <w:rPr>
          <w:rFonts w:cs="Times New Roman"/>
          <w:i/>
          <w:iCs/>
          <w:noProof/>
          <w:sz w:val="24"/>
        </w:rPr>
        <w:t>1</w:t>
      </w:r>
      <w:r w:rsidRPr="00F72E0D">
        <w:rPr>
          <w:rFonts w:cs="Times New Roman"/>
          <w:noProof/>
          <w:sz w:val="24"/>
        </w:rPr>
        <w:t>(1), 11–35.</w:t>
      </w:r>
    </w:p>
    <w:p w:rsidR="00AA6293" w:rsidRPr="00F72E0D" w:rsidRDefault="00AA6293" w:rsidP="00AA6293">
      <w:pPr>
        <w:spacing w:before="0" w:after="0" w:line="360" w:lineRule="auto"/>
        <w:ind w:hanging="720"/>
        <w:rPr>
          <w:rFonts w:cs="Times New Roman"/>
          <w:i/>
          <w:spacing w:val="-8"/>
          <w:sz w:val="24"/>
        </w:rPr>
      </w:pPr>
      <w:proofErr w:type="spellStart"/>
      <w:r w:rsidRPr="00F72E0D">
        <w:rPr>
          <w:rFonts w:cs="Times New Roman"/>
          <w:spacing w:val="-8"/>
          <w:sz w:val="24"/>
        </w:rPr>
        <w:t>Meaza</w:t>
      </w:r>
      <w:proofErr w:type="spellEnd"/>
      <w:r w:rsidRPr="00F72E0D">
        <w:rPr>
          <w:rFonts w:cs="Times New Roman"/>
          <w:spacing w:val="-8"/>
          <w:sz w:val="24"/>
        </w:rPr>
        <w:t xml:space="preserve">, H. (2014) </w:t>
      </w:r>
      <w:r w:rsidRPr="00F72E0D">
        <w:rPr>
          <w:rFonts w:cs="Times New Roman"/>
          <w:i/>
          <w:spacing w:val="-8"/>
          <w:sz w:val="24"/>
        </w:rPr>
        <w:t xml:space="preserve">The Role of Community Managed Watershed for Climate Variability Adaptation; </w:t>
      </w:r>
      <w:r w:rsidRPr="00F72E0D">
        <w:rPr>
          <w:rFonts w:cs="Times New Roman"/>
          <w:spacing w:val="-8"/>
          <w:sz w:val="24"/>
        </w:rPr>
        <w:t xml:space="preserve">The Case </w:t>
      </w:r>
      <w:proofErr w:type="spellStart"/>
      <w:r w:rsidRPr="00F72E0D">
        <w:rPr>
          <w:rFonts w:cs="Times New Roman"/>
          <w:spacing w:val="-8"/>
          <w:sz w:val="24"/>
        </w:rPr>
        <w:t>of</w:t>
      </w:r>
      <w:r w:rsidRPr="00F72E0D">
        <w:rPr>
          <w:rFonts w:cs="Times New Roman"/>
          <w:iCs/>
          <w:spacing w:val="-8"/>
          <w:sz w:val="24"/>
        </w:rPr>
        <w:t>Mariamshewito</w:t>
      </w:r>
      <w:proofErr w:type="spellEnd"/>
      <w:r w:rsidRPr="00F72E0D">
        <w:rPr>
          <w:rFonts w:cs="Times New Roman"/>
          <w:spacing w:val="-8"/>
          <w:sz w:val="24"/>
        </w:rPr>
        <w:t xml:space="preserve">’ Watershed In Adwa </w:t>
      </w:r>
      <w:proofErr w:type="spellStart"/>
      <w:r w:rsidRPr="00F72E0D">
        <w:rPr>
          <w:rFonts w:cs="Times New Roman"/>
          <w:spacing w:val="-8"/>
          <w:sz w:val="24"/>
        </w:rPr>
        <w:t>Woreda</w:t>
      </w:r>
      <w:proofErr w:type="spellEnd"/>
      <w:r w:rsidRPr="00F72E0D">
        <w:rPr>
          <w:rFonts w:cs="Times New Roman"/>
          <w:spacing w:val="-8"/>
          <w:sz w:val="24"/>
        </w:rPr>
        <w:t>, Thesis On Degree Of MA (Climate Change And Adaptation) Addis Ababa University Addis Ababa, Ethiopia</w:t>
      </w:r>
    </w:p>
    <w:p w:rsidR="00AA6293" w:rsidRPr="00F72E0D" w:rsidRDefault="00AA6293" w:rsidP="00AA6293">
      <w:pPr>
        <w:widowControl w:val="0"/>
        <w:autoSpaceDE w:val="0"/>
        <w:autoSpaceDN w:val="0"/>
        <w:adjustRightInd w:val="0"/>
        <w:spacing w:before="0" w:after="0" w:line="360" w:lineRule="auto"/>
        <w:ind w:hanging="720"/>
        <w:rPr>
          <w:rFonts w:cs="Times New Roman"/>
          <w:sz w:val="24"/>
        </w:rPr>
      </w:pPr>
      <w:r w:rsidRPr="00F72E0D">
        <w:rPr>
          <w:rFonts w:cs="Times New Roman"/>
          <w:sz w:val="24"/>
        </w:rPr>
        <w:t>MOARD (2005) Guide line for integrated watershed management, Addis Ababa, Ethiopia.</w:t>
      </w:r>
    </w:p>
    <w:p w:rsidR="00AA6293" w:rsidRPr="00F72E0D" w:rsidRDefault="00AA6293" w:rsidP="00AA6293">
      <w:pPr>
        <w:autoSpaceDE w:val="0"/>
        <w:autoSpaceDN w:val="0"/>
        <w:adjustRightInd w:val="0"/>
        <w:spacing w:before="0" w:after="0" w:line="360" w:lineRule="auto"/>
        <w:ind w:hanging="720"/>
        <w:rPr>
          <w:rFonts w:eastAsia="TimesNewRoman" w:cs="Times New Roman"/>
          <w:sz w:val="24"/>
        </w:rPr>
      </w:pPr>
      <w:proofErr w:type="spellStart"/>
      <w:r w:rsidRPr="00F72E0D">
        <w:rPr>
          <w:rFonts w:eastAsia="TimesNewRoman" w:cs="Times New Roman"/>
          <w:sz w:val="24"/>
        </w:rPr>
        <w:t>Oram</w:t>
      </w:r>
      <w:proofErr w:type="spellEnd"/>
      <w:r w:rsidRPr="00F72E0D">
        <w:rPr>
          <w:rFonts w:eastAsia="TimesNewRoman" w:cs="Times New Roman"/>
          <w:sz w:val="24"/>
        </w:rPr>
        <w:t>, P. (2000). The Influence of Government Policies on Livestock Production and the Environment in West Asia and North Africa (WANA) IFPRI, Washington D.C., USA</w:t>
      </w:r>
    </w:p>
    <w:p w:rsidR="00AA6293" w:rsidRPr="00F72E0D" w:rsidRDefault="00AA6293" w:rsidP="00AA6293">
      <w:pPr>
        <w:autoSpaceDE w:val="0"/>
        <w:autoSpaceDN w:val="0"/>
        <w:adjustRightInd w:val="0"/>
        <w:spacing w:before="0" w:after="0" w:line="360" w:lineRule="auto"/>
        <w:ind w:hanging="720"/>
        <w:rPr>
          <w:rStyle w:val="Heading2Char"/>
          <w:rFonts w:ascii="Times New Roman" w:hAnsi="Times New Roman" w:cs="Times New Roman"/>
          <w:color w:val="111111"/>
          <w:sz w:val="24"/>
          <w:szCs w:val="22"/>
          <w:u w:val="single"/>
        </w:rPr>
      </w:pPr>
      <w:proofErr w:type="spellStart"/>
      <w:r w:rsidRPr="00F72E0D">
        <w:rPr>
          <w:rFonts w:eastAsia="Times New Roman" w:cs="Times New Roman"/>
          <w:color w:val="333333"/>
          <w:sz w:val="24"/>
        </w:rPr>
        <w:t>Oromia</w:t>
      </w:r>
      <w:proofErr w:type="spellEnd"/>
      <w:r w:rsidRPr="00F72E0D">
        <w:rPr>
          <w:rFonts w:eastAsia="Times New Roman" w:cs="Times New Roman"/>
          <w:color w:val="333333"/>
          <w:sz w:val="24"/>
        </w:rPr>
        <w:t xml:space="preserve"> Culture and Tourism Bureau (2013</w:t>
      </w:r>
      <w:proofErr w:type="gramStart"/>
      <w:r w:rsidRPr="00F72E0D">
        <w:rPr>
          <w:rFonts w:eastAsia="Times New Roman" w:cs="Times New Roman"/>
          <w:b/>
          <w:color w:val="333333"/>
          <w:sz w:val="24"/>
        </w:rPr>
        <w:t>)</w:t>
      </w:r>
      <w:proofErr w:type="gramEnd"/>
      <w:r w:rsidR="001B1D59" w:rsidRPr="001B1D59">
        <w:fldChar w:fldCharType="begin"/>
      </w:r>
      <w:r w:rsidR="000C7CB8">
        <w:instrText xml:space="preserve"> HYPERLINK "https://youtu.be/lZRztJ_C4uQ" </w:instrText>
      </w:r>
      <w:r w:rsidR="001B1D59" w:rsidRPr="001B1D59">
        <w:fldChar w:fldCharType="separate"/>
      </w:r>
      <w:r w:rsidRPr="00F72E0D">
        <w:rPr>
          <w:rStyle w:val="Hyperlink"/>
          <w:rFonts w:eastAsiaTheme="majorEastAsia" w:cs="Times New Roman"/>
          <w:sz w:val="24"/>
        </w:rPr>
        <w:t>https://youtu.be/lZRztJ_C4uQ</w:t>
      </w:r>
      <w:r w:rsidR="001B1D59">
        <w:rPr>
          <w:rStyle w:val="Hyperlink"/>
          <w:rFonts w:eastAsiaTheme="majorEastAsia" w:cs="Times New Roman"/>
          <w:sz w:val="24"/>
        </w:rPr>
        <w:fldChar w:fldCharType="end"/>
      </w:r>
    </w:p>
    <w:p w:rsidR="00AA6293" w:rsidRPr="00F72E0D" w:rsidRDefault="00AA6293" w:rsidP="00AA6293">
      <w:pPr>
        <w:autoSpaceDE w:val="0"/>
        <w:autoSpaceDN w:val="0"/>
        <w:adjustRightInd w:val="0"/>
        <w:spacing w:before="0" w:after="0" w:line="360" w:lineRule="auto"/>
        <w:ind w:hanging="720"/>
        <w:rPr>
          <w:rFonts w:cs="Times New Roman"/>
          <w:color w:val="231F20"/>
          <w:sz w:val="24"/>
        </w:rPr>
      </w:pPr>
      <w:proofErr w:type="spellStart"/>
      <w:r w:rsidRPr="00F72E0D">
        <w:rPr>
          <w:rFonts w:cs="Times New Roman"/>
          <w:color w:val="231F20"/>
          <w:sz w:val="24"/>
        </w:rPr>
        <w:t>Palanisami</w:t>
      </w:r>
      <w:proofErr w:type="spellEnd"/>
      <w:r w:rsidRPr="00F72E0D">
        <w:rPr>
          <w:rFonts w:cs="Times New Roman"/>
          <w:color w:val="231F20"/>
          <w:sz w:val="24"/>
        </w:rPr>
        <w:t xml:space="preserve">, K. And Suresh Kumar, D. (2009) Participatory Watershed Development </w:t>
      </w:r>
      <w:proofErr w:type="spellStart"/>
      <w:r w:rsidRPr="00F72E0D">
        <w:rPr>
          <w:rFonts w:cs="Times New Roman"/>
          <w:color w:val="231F20"/>
          <w:sz w:val="24"/>
        </w:rPr>
        <w:t>Programmes</w:t>
      </w:r>
      <w:proofErr w:type="spellEnd"/>
      <w:r w:rsidRPr="00F72E0D">
        <w:rPr>
          <w:rFonts w:cs="Times New Roman"/>
          <w:color w:val="231F20"/>
          <w:sz w:val="24"/>
        </w:rPr>
        <w:t xml:space="preserve">: Institutional and Policy Issues, Paper Presented at </w:t>
      </w:r>
      <w:proofErr w:type="gramStart"/>
      <w:r w:rsidRPr="00F72E0D">
        <w:rPr>
          <w:rFonts w:cs="Times New Roman"/>
          <w:color w:val="231F20"/>
          <w:sz w:val="24"/>
        </w:rPr>
        <w:t>The</w:t>
      </w:r>
      <w:proofErr w:type="gramEnd"/>
      <w:r w:rsidRPr="00F72E0D">
        <w:rPr>
          <w:rFonts w:cs="Times New Roman"/>
          <w:color w:val="231F20"/>
          <w:sz w:val="24"/>
        </w:rPr>
        <w:t xml:space="preserve"> </w:t>
      </w:r>
      <w:r w:rsidRPr="00F72E0D">
        <w:rPr>
          <w:rFonts w:cs="Times New Roman"/>
          <w:i/>
          <w:iCs/>
          <w:color w:val="231F20"/>
          <w:sz w:val="24"/>
        </w:rPr>
        <w:t>Workshop On Rain fed Agriculture in Asia: Targeting Research for Development</w:t>
      </w:r>
      <w:r w:rsidRPr="00F72E0D">
        <w:rPr>
          <w:rFonts w:cs="Times New Roman"/>
          <w:color w:val="231F20"/>
          <w:sz w:val="24"/>
        </w:rPr>
        <w:t xml:space="preserve">, 2-4 December, ICRISAT, </w:t>
      </w:r>
      <w:proofErr w:type="spellStart"/>
      <w:r w:rsidRPr="00F72E0D">
        <w:rPr>
          <w:rFonts w:cs="Times New Roman"/>
          <w:color w:val="231F20"/>
          <w:sz w:val="24"/>
        </w:rPr>
        <w:t>Patancheru</w:t>
      </w:r>
      <w:proofErr w:type="spellEnd"/>
      <w:r w:rsidRPr="00F72E0D">
        <w:rPr>
          <w:rFonts w:cs="Times New Roman"/>
          <w:color w:val="231F20"/>
          <w:sz w:val="24"/>
        </w:rPr>
        <w:t>, India.</w:t>
      </w:r>
    </w:p>
    <w:p w:rsidR="00AA6293" w:rsidRPr="00F72E0D" w:rsidRDefault="00AA6293" w:rsidP="00AA6293">
      <w:pPr>
        <w:autoSpaceDE w:val="0"/>
        <w:autoSpaceDN w:val="0"/>
        <w:adjustRightInd w:val="0"/>
        <w:spacing w:before="0" w:after="0" w:line="360" w:lineRule="auto"/>
        <w:ind w:hanging="720"/>
        <w:rPr>
          <w:rFonts w:cs="Times New Roman"/>
          <w:color w:val="231F20"/>
          <w:sz w:val="24"/>
        </w:rPr>
      </w:pPr>
      <w:r w:rsidRPr="00F72E0D">
        <w:rPr>
          <w:rFonts w:cs="Times New Roman"/>
          <w:bCs/>
          <w:color w:val="231F20"/>
          <w:sz w:val="24"/>
        </w:rPr>
        <w:t xml:space="preserve">K. </w:t>
      </w:r>
      <w:proofErr w:type="spellStart"/>
      <w:r w:rsidRPr="00F72E0D">
        <w:rPr>
          <w:rFonts w:cs="Times New Roman"/>
          <w:bCs/>
          <w:color w:val="231F20"/>
          <w:sz w:val="24"/>
        </w:rPr>
        <w:t>Palanisami</w:t>
      </w:r>
      <w:proofErr w:type="spellEnd"/>
      <w:r w:rsidRPr="00F72E0D">
        <w:rPr>
          <w:rFonts w:cs="Times New Roman"/>
          <w:bCs/>
          <w:color w:val="231F20"/>
          <w:sz w:val="24"/>
        </w:rPr>
        <w:t>, et.al,</w:t>
      </w:r>
      <w:r w:rsidRPr="00F72E0D">
        <w:rPr>
          <w:rFonts w:cs="Times New Roman"/>
          <w:color w:val="231F20"/>
          <w:sz w:val="24"/>
        </w:rPr>
        <w:t xml:space="preserve"> (2009) </w:t>
      </w:r>
      <w:r w:rsidRPr="00F72E0D">
        <w:rPr>
          <w:rFonts w:cs="Times New Roman"/>
          <w:bCs/>
          <w:color w:val="231F20"/>
          <w:sz w:val="24"/>
        </w:rPr>
        <w:t xml:space="preserve">Evaluation of Watershed Development </w:t>
      </w:r>
      <w:proofErr w:type="spellStart"/>
      <w:r w:rsidRPr="00F72E0D">
        <w:rPr>
          <w:rFonts w:cs="Times New Roman"/>
          <w:bCs/>
          <w:color w:val="231F20"/>
          <w:sz w:val="24"/>
        </w:rPr>
        <w:t>Programmes</w:t>
      </w:r>
      <w:proofErr w:type="spellEnd"/>
      <w:r w:rsidRPr="00F72E0D">
        <w:rPr>
          <w:rFonts w:cs="Times New Roman"/>
          <w:bCs/>
          <w:color w:val="231F20"/>
          <w:sz w:val="24"/>
        </w:rPr>
        <w:t xml:space="preserve"> in India Using Economic Surplus Method</w:t>
      </w:r>
      <w:r w:rsidRPr="00F72E0D">
        <w:rPr>
          <w:rFonts w:cs="Times New Roman"/>
          <w:i/>
          <w:iCs/>
          <w:color w:val="231F20"/>
          <w:sz w:val="24"/>
        </w:rPr>
        <w:t xml:space="preserve"> Agricultural Economics Research </w:t>
      </w:r>
      <w:proofErr w:type="spellStart"/>
      <w:r w:rsidRPr="00F72E0D">
        <w:rPr>
          <w:rFonts w:cs="Times New Roman"/>
          <w:i/>
          <w:iCs/>
          <w:color w:val="231F20"/>
          <w:sz w:val="24"/>
        </w:rPr>
        <w:t>Review</w:t>
      </w:r>
      <w:r w:rsidRPr="00F72E0D">
        <w:rPr>
          <w:rFonts w:cs="Times New Roman"/>
          <w:color w:val="231F20"/>
          <w:sz w:val="24"/>
        </w:rPr>
        <w:t>Vol</w:t>
      </w:r>
      <w:proofErr w:type="spellEnd"/>
      <w:r w:rsidRPr="00F72E0D">
        <w:rPr>
          <w:rFonts w:cs="Times New Roman"/>
          <w:color w:val="231F20"/>
          <w:sz w:val="24"/>
        </w:rPr>
        <w:t>. 22 July-December 2009 pp 197-207.</w:t>
      </w:r>
    </w:p>
    <w:p w:rsidR="00AA6293" w:rsidRPr="00F72E0D" w:rsidRDefault="00AA6293" w:rsidP="00AA6293">
      <w:pPr>
        <w:widowControl w:val="0"/>
        <w:autoSpaceDE w:val="0"/>
        <w:autoSpaceDN w:val="0"/>
        <w:adjustRightInd w:val="0"/>
        <w:spacing w:before="0" w:after="0" w:line="360" w:lineRule="auto"/>
        <w:ind w:hanging="720"/>
        <w:rPr>
          <w:rFonts w:cs="Times New Roman"/>
          <w:noProof/>
          <w:spacing w:val="-8"/>
          <w:sz w:val="24"/>
        </w:rPr>
      </w:pPr>
      <w:r w:rsidRPr="00F72E0D">
        <w:rPr>
          <w:rFonts w:cs="Times New Roman"/>
          <w:noProof/>
          <w:spacing w:val="-8"/>
          <w:sz w:val="24"/>
        </w:rPr>
        <w:t xml:space="preserve">Palanisami, K., &amp; Kumar, D. S. (2009). Impact of Watershed Development Programs in Tamil Nadu. </w:t>
      </w:r>
      <w:r w:rsidRPr="00F72E0D">
        <w:rPr>
          <w:rFonts w:cs="Times New Roman"/>
          <w:i/>
          <w:iCs/>
          <w:noProof/>
          <w:spacing w:val="-8"/>
          <w:sz w:val="24"/>
        </w:rPr>
        <w:t>Strategic Analyses of the National River Linking Project (NRLP) of India Series 5</w:t>
      </w:r>
      <w:r w:rsidRPr="00F72E0D">
        <w:rPr>
          <w:rFonts w:cs="Times New Roman"/>
          <w:noProof/>
          <w:spacing w:val="-8"/>
          <w:sz w:val="24"/>
        </w:rPr>
        <w:t>, 335–353.</w:t>
      </w:r>
    </w:p>
    <w:p w:rsidR="00AA6293" w:rsidRPr="00F72E0D" w:rsidRDefault="00AA6293" w:rsidP="00AA6293">
      <w:pPr>
        <w:widowControl w:val="0"/>
        <w:autoSpaceDE w:val="0"/>
        <w:autoSpaceDN w:val="0"/>
        <w:adjustRightInd w:val="0"/>
        <w:spacing w:before="0" w:after="0" w:line="360" w:lineRule="auto"/>
        <w:ind w:hanging="720"/>
        <w:rPr>
          <w:rFonts w:cs="Times New Roman"/>
          <w:noProof/>
          <w:spacing w:val="-8"/>
          <w:sz w:val="24"/>
        </w:rPr>
      </w:pPr>
      <w:r w:rsidRPr="00F72E0D">
        <w:rPr>
          <w:rFonts w:cs="Times New Roman"/>
          <w:noProof/>
          <w:spacing w:val="-8"/>
          <w:sz w:val="24"/>
        </w:rPr>
        <w:t xml:space="preserve">Palanisami, K., &amp; Kumar, D. S. (2009). Impacts of Watershed Development Programmes : Experiences and Evidences from Tamil Nadu. </w:t>
      </w:r>
      <w:r w:rsidRPr="00F72E0D">
        <w:rPr>
          <w:rFonts w:cs="Times New Roman"/>
          <w:i/>
          <w:iCs/>
          <w:noProof/>
          <w:spacing w:val="-8"/>
          <w:sz w:val="24"/>
        </w:rPr>
        <w:t>Agricultural Economics Research Review</w:t>
      </w:r>
      <w:r w:rsidRPr="00F72E0D">
        <w:rPr>
          <w:rFonts w:cs="Times New Roman"/>
          <w:noProof/>
          <w:spacing w:val="-8"/>
          <w:sz w:val="24"/>
        </w:rPr>
        <w:t xml:space="preserve">, </w:t>
      </w:r>
      <w:r w:rsidRPr="00F72E0D">
        <w:rPr>
          <w:rFonts w:cs="Times New Roman"/>
          <w:i/>
          <w:iCs/>
          <w:noProof/>
          <w:spacing w:val="-8"/>
          <w:sz w:val="24"/>
        </w:rPr>
        <w:t>22</w:t>
      </w:r>
      <w:r w:rsidRPr="00F72E0D">
        <w:rPr>
          <w:rFonts w:cs="Times New Roman"/>
          <w:noProof/>
          <w:spacing w:val="-8"/>
          <w:sz w:val="24"/>
        </w:rPr>
        <w:t>, 387–396.</w:t>
      </w:r>
    </w:p>
    <w:p w:rsidR="00AA6293" w:rsidRPr="00F72E0D" w:rsidRDefault="00AA6293" w:rsidP="00AA6293">
      <w:pPr>
        <w:widowControl w:val="0"/>
        <w:autoSpaceDE w:val="0"/>
        <w:autoSpaceDN w:val="0"/>
        <w:adjustRightInd w:val="0"/>
        <w:spacing w:before="0" w:after="0" w:line="360" w:lineRule="auto"/>
        <w:ind w:hanging="720"/>
        <w:rPr>
          <w:rFonts w:cs="Times New Roman"/>
          <w:noProof/>
          <w:sz w:val="24"/>
        </w:rPr>
      </w:pPr>
      <w:r w:rsidRPr="00F72E0D">
        <w:rPr>
          <w:rFonts w:cs="Times New Roman"/>
          <w:noProof/>
          <w:sz w:val="24"/>
        </w:rPr>
        <w:t xml:space="preserve">Pradesh, M. (2012). Impact of Watershed Development Programmes on Farm-specific Technical Efficiency : </w:t>
      </w:r>
      <w:r w:rsidRPr="00F72E0D">
        <w:rPr>
          <w:rFonts w:cs="Times New Roman"/>
          <w:i/>
          <w:noProof/>
          <w:sz w:val="24"/>
        </w:rPr>
        <w:t xml:space="preserve">A Study in Bundelkhand Region of, </w:t>
      </w:r>
      <w:r w:rsidRPr="00F72E0D">
        <w:rPr>
          <w:rFonts w:cs="Times New Roman"/>
          <w:i/>
          <w:iCs/>
          <w:noProof/>
          <w:sz w:val="24"/>
        </w:rPr>
        <w:t>25</w:t>
      </w:r>
      <w:r w:rsidRPr="00F72E0D">
        <w:rPr>
          <w:rFonts w:cs="Times New Roman"/>
          <w:i/>
          <w:noProof/>
          <w:sz w:val="24"/>
        </w:rPr>
        <w:t>(2), 299–308</w:t>
      </w:r>
      <w:r w:rsidRPr="00F72E0D">
        <w:rPr>
          <w:rFonts w:cs="Times New Roman"/>
          <w:noProof/>
          <w:sz w:val="24"/>
        </w:rPr>
        <w:t>.</w:t>
      </w:r>
    </w:p>
    <w:p w:rsidR="00AA6293" w:rsidRPr="00F72E0D" w:rsidRDefault="00AA6293" w:rsidP="00AA6293">
      <w:pPr>
        <w:spacing w:before="0" w:after="0" w:line="360" w:lineRule="auto"/>
        <w:ind w:hanging="720"/>
        <w:rPr>
          <w:rFonts w:eastAsia="Calibri" w:cs="Times New Roman"/>
          <w:sz w:val="24"/>
        </w:rPr>
      </w:pPr>
      <w:r w:rsidRPr="00F72E0D">
        <w:rPr>
          <w:rFonts w:eastAsia="Calibri" w:cs="Times New Roman"/>
          <w:sz w:val="24"/>
        </w:rPr>
        <w:t>Singh, A., 1989. Review Article Digital change detection techniques using remotely-sensed data</w:t>
      </w:r>
      <w:r w:rsidRPr="00F72E0D">
        <w:rPr>
          <w:rFonts w:eastAsia="Calibri" w:cs="Times New Roman"/>
          <w:i/>
          <w:sz w:val="24"/>
        </w:rPr>
        <w:t>. International Journal of Remote Sensing,</w:t>
      </w:r>
      <w:r w:rsidRPr="00F72E0D">
        <w:rPr>
          <w:rFonts w:eastAsia="Calibri" w:cs="Times New Roman"/>
          <w:sz w:val="24"/>
        </w:rPr>
        <w:t xml:space="preserve"> 10, (6): 989-1003.</w:t>
      </w:r>
    </w:p>
    <w:p w:rsidR="00AA6293" w:rsidRPr="00F72E0D" w:rsidRDefault="00AA6293" w:rsidP="00AA6293">
      <w:pPr>
        <w:spacing w:before="0" w:after="0" w:line="360" w:lineRule="auto"/>
        <w:ind w:hanging="720"/>
        <w:rPr>
          <w:rFonts w:eastAsia="Calibri" w:cs="Times New Roman"/>
          <w:sz w:val="24"/>
        </w:rPr>
      </w:pPr>
      <w:r w:rsidRPr="00F72E0D">
        <w:rPr>
          <w:rFonts w:cs="Times New Roman"/>
          <w:noProof/>
          <w:sz w:val="24"/>
          <w:szCs w:val="24"/>
        </w:rPr>
        <w:t xml:space="preserve">Srinivasan, R., Zhang, X. and Arnold, J. (2010) ‘Swat Ungauged: Hydrological Budget and Crop Yield Predictions in the Upper Mississippi River Basin’, </w:t>
      </w:r>
      <w:r w:rsidRPr="00F72E0D">
        <w:rPr>
          <w:rFonts w:cs="Times New Roman"/>
          <w:i/>
          <w:iCs/>
          <w:noProof/>
          <w:sz w:val="24"/>
          <w:szCs w:val="24"/>
        </w:rPr>
        <w:t>American Society of Agricultural and Biological Engineers</w:t>
      </w:r>
      <w:r w:rsidRPr="00F72E0D">
        <w:rPr>
          <w:rFonts w:cs="Times New Roman"/>
          <w:noProof/>
          <w:sz w:val="24"/>
          <w:szCs w:val="24"/>
        </w:rPr>
        <w:t>, 53(5), pp. 1533–1546.</w:t>
      </w:r>
    </w:p>
    <w:p w:rsidR="00AA6293" w:rsidRPr="00F72E0D" w:rsidRDefault="00AA6293" w:rsidP="00AA6293">
      <w:pPr>
        <w:spacing w:before="0" w:after="0"/>
        <w:ind w:left="0" w:firstLine="0"/>
        <w:rPr>
          <w:rFonts w:cs="Times New Roman"/>
          <w:b/>
          <w:sz w:val="24"/>
        </w:rPr>
      </w:pPr>
      <w:r w:rsidRPr="00F72E0D">
        <w:rPr>
          <w:rFonts w:cs="Times New Roman"/>
          <w:sz w:val="24"/>
        </w:rPr>
        <w:lastRenderedPageBreak/>
        <w:t xml:space="preserve">T </w:t>
      </w:r>
      <w:proofErr w:type="spellStart"/>
      <w:r w:rsidRPr="00F72E0D">
        <w:rPr>
          <w:rFonts w:cs="Times New Roman"/>
          <w:sz w:val="24"/>
        </w:rPr>
        <w:t>Phanidra</w:t>
      </w:r>
      <w:proofErr w:type="spellEnd"/>
      <w:r w:rsidRPr="00F72E0D">
        <w:rPr>
          <w:rFonts w:cs="Times New Roman"/>
          <w:sz w:val="24"/>
        </w:rPr>
        <w:t xml:space="preserve"> et al, (2014) </w:t>
      </w:r>
      <w:r w:rsidRPr="00F72E0D">
        <w:rPr>
          <w:rFonts w:cs="Times New Roman"/>
          <w:i/>
          <w:sz w:val="24"/>
        </w:rPr>
        <w:t>Impact assessment study studies,</w:t>
      </w:r>
      <w:r w:rsidRPr="00F72E0D">
        <w:rPr>
          <w:rFonts w:cs="Times New Roman"/>
          <w:sz w:val="24"/>
        </w:rPr>
        <w:t xml:space="preserve"> Hyderabad, 3(1) 392-399</w:t>
      </w:r>
    </w:p>
    <w:p w:rsidR="00AA6293" w:rsidRPr="00F72E0D" w:rsidRDefault="00AA6293" w:rsidP="00AA6293">
      <w:pPr>
        <w:spacing w:before="0" w:after="0" w:line="360" w:lineRule="auto"/>
        <w:ind w:left="990" w:hanging="990"/>
        <w:rPr>
          <w:rFonts w:cs="Times New Roman"/>
          <w:sz w:val="24"/>
        </w:rPr>
      </w:pPr>
      <w:r w:rsidRPr="00F72E0D">
        <w:rPr>
          <w:rFonts w:cs="Times New Roman"/>
          <w:color w:val="000000" w:themeColor="text1"/>
          <w:sz w:val="24"/>
        </w:rPr>
        <w:t>Turner, M.G., Gardner, R.H., O’Neill, R.V., (2001)</w:t>
      </w:r>
      <w:r w:rsidRPr="00F72E0D">
        <w:rPr>
          <w:rFonts w:cs="Times New Roman"/>
          <w:i/>
          <w:color w:val="000000" w:themeColor="text1"/>
          <w:sz w:val="24"/>
        </w:rPr>
        <w:t xml:space="preserve"> Landscape Ecology in theory and Practice Pattern and Process.</w:t>
      </w:r>
      <w:r w:rsidRPr="00F72E0D">
        <w:rPr>
          <w:rFonts w:cs="Times New Roman"/>
          <w:color w:val="000000" w:themeColor="text1"/>
          <w:sz w:val="24"/>
        </w:rPr>
        <w:t xml:space="preserve"> Springer </w:t>
      </w:r>
      <w:proofErr w:type="spellStart"/>
      <w:r w:rsidRPr="00F72E0D">
        <w:rPr>
          <w:rFonts w:cs="Times New Roman"/>
          <w:color w:val="000000" w:themeColor="text1"/>
          <w:sz w:val="24"/>
        </w:rPr>
        <w:t>Verlag</w:t>
      </w:r>
      <w:proofErr w:type="spellEnd"/>
      <w:r w:rsidRPr="00F72E0D">
        <w:rPr>
          <w:rFonts w:cs="Times New Roman"/>
          <w:color w:val="000000" w:themeColor="text1"/>
          <w:sz w:val="24"/>
        </w:rPr>
        <w:t>, New York.</w:t>
      </w:r>
    </w:p>
    <w:p w:rsidR="00AA6293" w:rsidRPr="00F72E0D" w:rsidRDefault="00AA6293" w:rsidP="00AA6293">
      <w:pPr>
        <w:spacing w:before="0" w:after="0" w:line="360" w:lineRule="auto"/>
        <w:ind w:left="990" w:hanging="990"/>
        <w:rPr>
          <w:rFonts w:cs="Times New Roman"/>
          <w:i/>
          <w:color w:val="000000"/>
          <w:sz w:val="24"/>
        </w:rPr>
      </w:pPr>
      <w:r w:rsidRPr="00F72E0D">
        <w:rPr>
          <w:rFonts w:cs="Times New Roman"/>
          <w:color w:val="000000"/>
          <w:sz w:val="24"/>
        </w:rPr>
        <w:t>United Nations Environment Program (UNEP), (1999)</w:t>
      </w:r>
      <w:r w:rsidRPr="00F72E0D">
        <w:rPr>
          <w:rFonts w:cs="Times New Roman"/>
          <w:iCs/>
          <w:color w:val="000000"/>
          <w:sz w:val="24"/>
        </w:rPr>
        <w:t xml:space="preserve"> Unsafe Water: 3.3 Billion Illnesses and 5.3 Million deaths</w:t>
      </w:r>
      <w:r w:rsidRPr="00F72E0D">
        <w:rPr>
          <w:rFonts w:cs="Times New Roman"/>
          <w:color w:val="000000"/>
          <w:sz w:val="24"/>
        </w:rPr>
        <w:t>. New York: United Nations Environment Program.</w:t>
      </w:r>
    </w:p>
    <w:p w:rsidR="00AA6293" w:rsidRPr="00F72E0D" w:rsidRDefault="00AA6293" w:rsidP="00AA6293">
      <w:pPr>
        <w:spacing w:before="0" w:after="0" w:line="360" w:lineRule="auto"/>
        <w:ind w:left="990" w:hanging="990"/>
        <w:rPr>
          <w:rFonts w:cs="Times New Roman"/>
          <w:color w:val="000000" w:themeColor="text1"/>
          <w:sz w:val="24"/>
        </w:rPr>
      </w:pPr>
      <w:proofErr w:type="spellStart"/>
      <w:r w:rsidRPr="00F72E0D">
        <w:rPr>
          <w:rFonts w:cs="Times New Roman"/>
          <w:color w:val="000000" w:themeColor="text1"/>
          <w:sz w:val="24"/>
        </w:rPr>
        <w:t>Verburg</w:t>
      </w:r>
      <w:proofErr w:type="spellEnd"/>
      <w:r w:rsidRPr="00F72E0D">
        <w:rPr>
          <w:rFonts w:cs="Times New Roman"/>
          <w:color w:val="000000" w:themeColor="text1"/>
          <w:sz w:val="24"/>
        </w:rPr>
        <w:t xml:space="preserve">, P.H., van Eck, J.R., de </w:t>
      </w:r>
      <w:proofErr w:type="spellStart"/>
      <w:r w:rsidRPr="00F72E0D">
        <w:rPr>
          <w:rFonts w:cs="Times New Roman"/>
          <w:color w:val="000000" w:themeColor="text1"/>
          <w:sz w:val="24"/>
        </w:rPr>
        <w:t>Hijs</w:t>
      </w:r>
      <w:proofErr w:type="spellEnd"/>
      <w:r w:rsidRPr="00F72E0D">
        <w:rPr>
          <w:rFonts w:cs="Times New Roman"/>
          <w:color w:val="000000" w:themeColor="text1"/>
          <w:sz w:val="24"/>
        </w:rPr>
        <w:t xml:space="preserve">, T.C., </w:t>
      </w:r>
      <w:proofErr w:type="spellStart"/>
      <w:r w:rsidRPr="00F72E0D">
        <w:rPr>
          <w:rFonts w:cs="Times New Roman"/>
          <w:color w:val="000000" w:themeColor="text1"/>
          <w:sz w:val="24"/>
        </w:rPr>
        <w:t>Dijst</w:t>
      </w:r>
      <w:proofErr w:type="spellEnd"/>
      <w:r w:rsidRPr="00F72E0D">
        <w:rPr>
          <w:rFonts w:cs="Times New Roman"/>
          <w:color w:val="000000" w:themeColor="text1"/>
          <w:sz w:val="24"/>
        </w:rPr>
        <w:t xml:space="preserve">, M.J., </w:t>
      </w:r>
      <w:proofErr w:type="spellStart"/>
      <w:r w:rsidRPr="00F72E0D">
        <w:rPr>
          <w:rFonts w:cs="Times New Roman"/>
          <w:color w:val="000000" w:themeColor="text1"/>
          <w:sz w:val="24"/>
        </w:rPr>
        <w:t>Schot</w:t>
      </w:r>
      <w:proofErr w:type="spellEnd"/>
      <w:r w:rsidRPr="00F72E0D">
        <w:rPr>
          <w:rFonts w:cs="Times New Roman"/>
          <w:color w:val="000000" w:themeColor="text1"/>
          <w:sz w:val="24"/>
        </w:rPr>
        <w:t xml:space="preserve">, P., (2004). Determination of land use change patterns in the Netherlands. Environ. </w:t>
      </w:r>
      <w:proofErr w:type="gramStart"/>
      <w:r w:rsidRPr="00F72E0D">
        <w:rPr>
          <w:rFonts w:cs="Times New Roman"/>
          <w:color w:val="000000" w:themeColor="text1"/>
          <w:sz w:val="24"/>
        </w:rPr>
        <w:t>Plan.</w:t>
      </w:r>
      <w:proofErr w:type="gramEnd"/>
      <w:r w:rsidRPr="00F72E0D">
        <w:rPr>
          <w:rFonts w:cs="Times New Roman"/>
          <w:color w:val="000000" w:themeColor="text1"/>
          <w:sz w:val="24"/>
        </w:rPr>
        <w:t xml:space="preserve"> B: Plan. </w:t>
      </w:r>
      <w:proofErr w:type="gramStart"/>
      <w:r w:rsidRPr="00F72E0D">
        <w:rPr>
          <w:rFonts w:cs="Times New Roman"/>
          <w:color w:val="000000" w:themeColor="text1"/>
          <w:sz w:val="24"/>
        </w:rPr>
        <w:t>Des.</w:t>
      </w:r>
      <w:proofErr w:type="gramEnd"/>
      <w:r w:rsidRPr="00F72E0D">
        <w:rPr>
          <w:rFonts w:cs="Times New Roman"/>
          <w:color w:val="000000" w:themeColor="text1"/>
          <w:sz w:val="24"/>
        </w:rPr>
        <w:t xml:space="preserve"> 31, 125–150.</w:t>
      </w:r>
    </w:p>
    <w:p w:rsidR="00AA6293" w:rsidRPr="00F72E0D" w:rsidRDefault="00643FCE" w:rsidP="00AA6293">
      <w:pPr>
        <w:spacing w:before="0" w:after="0" w:line="360" w:lineRule="auto"/>
        <w:ind w:hanging="720"/>
        <w:rPr>
          <w:rFonts w:cs="Times New Roman"/>
          <w:color w:val="000000"/>
          <w:sz w:val="24"/>
        </w:rPr>
      </w:pPr>
      <w:proofErr w:type="spellStart"/>
      <w:proofErr w:type="gramStart"/>
      <w:r>
        <w:rPr>
          <w:rFonts w:cs="Times New Roman"/>
          <w:color w:val="000000"/>
          <w:sz w:val="24"/>
        </w:rPr>
        <w:t>Voinov</w:t>
      </w:r>
      <w:proofErr w:type="spellEnd"/>
      <w:r>
        <w:rPr>
          <w:rFonts w:cs="Times New Roman"/>
          <w:color w:val="000000"/>
          <w:sz w:val="24"/>
        </w:rPr>
        <w:t xml:space="preserve">, </w:t>
      </w:r>
      <w:r w:rsidR="00AA6293" w:rsidRPr="00F72E0D">
        <w:rPr>
          <w:rFonts w:cs="Times New Roman"/>
          <w:color w:val="000000"/>
          <w:sz w:val="24"/>
        </w:rPr>
        <w:t>A.</w:t>
      </w:r>
      <w:r>
        <w:rPr>
          <w:rFonts w:cs="Times New Roman"/>
          <w:color w:val="000000"/>
          <w:sz w:val="24"/>
        </w:rPr>
        <w:t xml:space="preserve"> </w:t>
      </w:r>
      <w:r w:rsidR="00AA6293" w:rsidRPr="00F72E0D">
        <w:rPr>
          <w:rFonts w:cs="Times New Roman"/>
          <w:color w:val="000000"/>
          <w:sz w:val="24"/>
        </w:rPr>
        <w:t>and</w:t>
      </w:r>
      <w:r>
        <w:rPr>
          <w:rFonts w:cs="Times New Roman"/>
          <w:color w:val="000000"/>
          <w:sz w:val="24"/>
        </w:rPr>
        <w:t xml:space="preserve"> </w:t>
      </w:r>
      <w:proofErr w:type="spellStart"/>
      <w:r>
        <w:rPr>
          <w:rFonts w:cs="Times New Roman"/>
          <w:color w:val="000000"/>
          <w:sz w:val="24"/>
        </w:rPr>
        <w:t>Costanza</w:t>
      </w:r>
      <w:proofErr w:type="spellEnd"/>
      <w:r>
        <w:rPr>
          <w:rFonts w:cs="Times New Roman"/>
          <w:color w:val="000000"/>
          <w:sz w:val="24"/>
        </w:rPr>
        <w:t xml:space="preserve"> R (1999) </w:t>
      </w:r>
      <w:r w:rsidR="00AA6293" w:rsidRPr="00F72E0D">
        <w:rPr>
          <w:rFonts w:cs="Times New Roman"/>
          <w:color w:val="000000"/>
          <w:sz w:val="24"/>
        </w:rPr>
        <w:t>Watershed Ma</w:t>
      </w:r>
      <w:r>
        <w:rPr>
          <w:rFonts w:cs="Times New Roman"/>
          <w:color w:val="000000"/>
          <w:sz w:val="24"/>
        </w:rPr>
        <w:t xml:space="preserve">nagement and the </w:t>
      </w:r>
      <w:r w:rsidR="00AA6293" w:rsidRPr="00F72E0D">
        <w:rPr>
          <w:rFonts w:cs="Times New Roman"/>
          <w:color w:val="000000"/>
          <w:sz w:val="24"/>
        </w:rPr>
        <w:t>Web.</w:t>
      </w:r>
      <w:proofErr w:type="gramEnd"/>
      <w:r w:rsidR="00AA6293" w:rsidRPr="00F72E0D">
        <w:rPr>
          <w:rFonts w:cs="Times New Roman"/>
          <w:color w:val="000000"/>
          <w:sz w:val="24"/>
        </w:rPr>
        <w:t xml:space="preserve"> J Environ Manage 56:231–245</w:t>
      </w:r>
    </w:p>
    <w:p w:rsidR="00AA6293" w:rsidRPr="00F72E0D" w:rsidRDefault="00643FCE" w:rsidP="00AA6293">
      <w:pPr>
        <w:spacing w:before="0" w:after="0" w:line="360" w:lineRule="auto"/>
        <w:ind w:hanging="720"/>
        <w:rPr>
          <w:rFonts w:cs="Times New Roman"/>
          <w:sz w:val="24"/>
        </w:rPr>
      </w:pPr>
      <w:proofErr w:type="gramStart"/>
      <w:r>
        <w:rPr>
          <w:rFonts w:cs="Times New Roman"/>
          <w:sz w:val="24"/>
        </w:rPr>
        <w:t>WCED</w:t>
      </w:r>
      <w:r w:rsidRPr="00F72E0D">
        <w:rPr>
          <w:rFonts w:cs="Times New Roman"/>
          <w:sz w:val="24"/>
        </w:rPr>
        <w:t xml:space="preserve"> (</w:t>
      </w:r>
      <w:r>
        <w:rPr>
          <w:rFonts w:cs="Times New Roman"/>
          <w:sz w:val="24"/>
        </w:rPr>
        <w:t xml:space="preserve">World </w:t>
      </w:r>
      <w:r w:rsidR="00AA6293" w:rsidRPr="00F72E0D">
        <w:rPr>
          <w:rFonts w:cs="Times New Roman"/>
          <w:sz w:val="24"/>
        </w:rPr>
        <w:t xml:space="preserve">Commission </w:t>
      </w:r>
      <w:r>
        <w:rPr>
          <w:rFonts w:cs="Times New Roman"/>
          <w:sz w:val="24"/>
        </w:rPr>
        <w:t xml:space="preserve">on Environment and Development) </w:t>
      </w:r>
      <w:r w:rsidR="00AA6293" w:rsidRPr="00F72E0D">
        <w:rPr>
          <w:rFonts w:cs="Times New Roman"/>
          <w:sz w:val="24"/>
        </w:rPr>
        <w:t>our common future.</w:t>
      </w:r>
      <w:proofErr w:type="gramEnd"/>
      <w:r w:rsidR="00AA6293" w:rsidRPr="00F72E0D">
        <w:rPr>
          <w:rFonts w:cs="Times New Roman"/>
          <w:sz w:val="24"/>
        </w:rPr>
        <w:t xml:space="preserve"> Oxford University Press, UK, 1987. </w:t>
      </w:r>
    </w:p>
    <w:p w:rsidR="00AA6293" w:rsidRPr="00F72E0D" w:rsidRDefault="00AA6293" w:rsidP="00AA6293">
      <w:pPr>
        <w:spacing w:before="0" w:after="0" w:line="360" w:lineRule="auto"/>
        <w:ind w:hanging="720"/>
        <w:rPr>
          <w:rFonts w:cs="Times New Roman"/>
          <w:sz w:val="24"/>
        </w:rPr>
      </w:pPr>
      <w:r w:rsidRPr="00F72E0D">
        <w:rPr>
          <w:rFonts w:cs="Times New Roman"/>
          <w:sz w:val="24"/>
        </w:rPr>
        <w:t>WFP (2005) Draft report on the cost-benefit analysis and impact evaluation of soil and water conservation and forestry measures, Addis Ababa, Ethiopia</w:t>
      </w:r>
    </w:p>
    <w:p w:rsidR="00AA6293" w:rsidRPr="00F72E0D" w:rsidRDefault="00AA6293" w:rsidP="00AA6293">
      <w:pPr>
        <w:autoSpaceDE w:val="0"/>
        <w:autoSpaceDN w:val="0"/>
        <w:adjustRightInd w:val="0"/>
        <w:spacing w:before="0" w:after="0" w:line="360" w:lineRule="auto"/>
        <w:ind w:hanging="720"/>
        <w:rPr>
          <w:rFonts w:cs="Times New Roman"/>
          <w:i/>
          <w:iCs/>
          <w:sz w:val="24"/>
        </w:rPr>
      </w:pPr>
      <w:proofErr w:type="spellStart"/>
      <w:proofErr w:type="gramStart"/>
      <w:r w:rsidRPr="00F72E0D">
        <w:rPr>
          <w:rFonts w:cs="Times New Roman"/>
          <w:bCs/>
          <w:sz w:val="24"/>
        </w:rPr>
        <w:t>Wani</w:t>
      </w:r>
      <w:proofErr w:type="spellEnd"/>
      <w:r w:rsidRPr="00F72E0D">
        <w:rPr>
          <w:rFonts w:cs="Times New Roman"/>
          <w:bCs/>
          <w:sz w:val="24"/>
        </w:rPr>
        <w:t xml:space="preserve"> S.P and </w:t>
      </w:r>
      <w:proofErr w:type="spellStart"/>
      <w:r w:rsidRPr="00F72E0D">
        <w:rPr>
          <w:rFonts w:cs="Times New Roman"/>
          <w:bCs/>
          <w:sz w:val="24"/>
        </w:rPr>
        <w:t>Garg</w:t>
      </w:r>
      <w:proofErr w:type="spellEnd"/>
      <w:r w:rsidRPr="00F72E0D">
        <w:rPr>
          <w:rFonts w:cs="Times New Roman"/>
          <w:bCs/>
          <w:sz w:val="24"/>
        </w:rPr>
        <w:t xml:space="preserve"> K.K International</w:t>
      </w:r>
      <w:r w:rsidRPr="00F72E0D">
        <w:rPr>
          <w:rFonts w:cs="Times New Roman"/>
          <w:i/>
          <w:iCs/>
          <w:sz w:val="24"/>
        </w:rPr>
        <w:t xml:space="preserve"> Crops Research Institute for the Semi-Arid Tropics (ICRISAT) </w:t>
      </w:r>
      <w:proofErr w:type="spellStart"/>
      <w:r w:rsidRPr="00F72E0D">
        <w:rPr>
          <w:rFonts w:cs="Times New Roman"/>
          <w:i/>
          <w:iCs/>
          <w:sz w:val="24"/>
        </w:rPr>
        <w:t>Patancheru</w:t>
      </w:r>
      <w:proofErr w:type="spellEnd"/>
      <w:r w:rsidRPr="00F72E0D">
        <w:rPr>
          <w:rFonts w:cs="Times New Roman"/>
          <w:i/>
          <w:iCs/>
          <w:sz w:val="24"/>
        </w:rPr>
        <w:t xml:space="preserve"> 502 324, Andhra Pradesh, India.</w:t>
      </w:r>
      <w:proofErr w:type="gramEnd"/>
    </w:p>
    <w:p w:rsidR="00AA6293" w:rsidRPr="00F72E0D" w:rsidRDefault="00AA6293" w:rsidP="00AA6293">
      <w:pPr>
        <w:widowControl w:val="0"/>
        <w:autoSpaceDE w:val="0"/>
        <w:autoSpaceDN w:val="0"/>
        <w:adjustRightInd w:val="0"/>
        <w:spacing w:before="0" w:after="0" w:line="360" w:lineRule="auto"/>
        <w:ind w:hanging="720"/>
        <w:rPr>
          <w:rFonts w:cs="Times New Roman"/>
          <w:noProof/>
          <w:sz w:val="24"/>
        </w:rPr>
      </w:pPr>
      <w:r w:rsidRPr="00F72E0D">
        <w:rPr>
          <w:rFonts w:cs="Times New Roman"/>
          <w:noProof/>
          <w:sz w:val="24"/>
        </w:rPr>
        <w:t xml:space="preserve">Wani, S. P., &amp; Garg, K. K. (2009). Community watersheds for improved livelihoods through consortium approach in drought prone rain-fed areas. </w:t>
      </w:r>
      <w:r w:rsidRPr="00F72E0D">
        <w:rPr>
          <w:rFonts w:cs="Times New Roman"/>
          <w:i/>
          <w:iCs/>
          <w:noProof/>
          <w:sz w:val="24"/>
        </w:rPr>
        <w:t>Journal of Hydrological Research and Development</w:t>
      </w:r>
      <w:r w:rsidRPr="00F72E0D">
        <w:rPr>
          <w:rFonts w:cs="Times New Roman"/>
          <w:noProof/>
          <w:sz w:val="24"/>
        </w:rPr>
        <w:t xml:space="preserve">, </w:t>
      </w:r>
      <w:r w:rsidRPr="00F72E0D">
        <w:rPr>
          <w:rFonts w:cs="Times New Roman"/>
          <w:i/>
          <w:iCs/>
          <w:noProof/>
          <w:sz w:val="24"/>
        </w:rPr>
        <w:t>23</w:t>
      </w:r>
      <w:r w:rsidRPr="00F72E0D">
        <w:rPr>
          <w:rFonts w:cs="Times New Roman"/>
          <w:noProof/>
          <w:sz w:val="24"/>
        </w:rPr>
        <w:t>, 55–77.</w:t>
      </w:r>
    </w:p>
    <w:p w:rsidR="00AA6293" w:rsidRPr="00F72E0D" w:rsidRDefault="00AA6293" w:rsidP="00AA6293">
      <w:pPr>
        <w:pStyle w:val="Default"/>
        <w:spacing w:line="360" w:lineRule="auto"/>
        <w:ind w:hanging="720"/>
        <w:rPr>
          <w:szCs w:val="22"/>
        </w:rPr>
      </w:pPr>
      <w:r w:rsidRPr="00F72E0D">
        <w:rPr>
          <w:noProof/>
          <w:szCs w:val="22"/>
        </w:rPr>
        <w:t xml:space="preserve">Wani, S. P., &amp; Sidhu, G. S. (2009). Land Use Planning in Integrated Watershed Development Program for Improving Livelihoods. </w:t>
      </w:r>
      <w:r w:rsidRPr="00F72E0D">
        <w:rPr>
          <w:i/>
          <w:iCs/>
          <w:noProof/>
          <w:szCs w:val="22"/>
        </w:rPr>
        <w:t>Soil Science in Meeting the Challenges to Food Security and Environmental Quality</w:t>
      </w:r>
      <w:r w:rsidRPr="00F72E0D">
        <w:rPr>
          <w:noProof/>
          <w:szCs w:val="22"/>
        </w:rPr>
        <w:t>, 154–164. Retrieved from http://www.isss-india.org/other publications.html</w:t>
      </w:r>
    </w:p>
    <w:p w:rsidR="00AA6293" w:rsidRPr="00F72E0D" w:rsidRDefault="00AA6293" w:rsidP="00AA6293">
      <w:pPr>
        <w:widowControl w:val="0"/>
        <w:autoSpaceDE w:val="0"/>
        <w:autoSpaceDN w:val="0"/>
        <w:adjustRightInd w:val="0"/>
        <w:spacing w:before="0" w:after="0" w:line="360" w:lineRule="auto"/>
        <w:ind w:hanging="720"/>
        <w:rPr>
          <w:rFonts w:cs="Times New Roman"/>
          <w:noProof/>
          <w:sz w:val="24"/>
        </w:rPr>
      </w:pPr>
      <w:r w:rsidRPr="00F72E0D">
        <w:rPr>
          <w:rFonts w:cs="Times New Roman"/>
          <w:noProof/>
          <w:sz w:val="24"/>
        </w:rPr>
        <w:t xml:space="preserve">Wani, S. P., Anantha, K., Sreedevi, T., Sudi, R., Singh, S., &amp; D’Souza, M. (2011). Assessing the Environmental Benefits of Watershed Development: Evidence from the Indian Semi-Arid Tropics. </w:t>
      </w:r>
      <w:r w:rsidRPr="00F72E0D">
        <w:rPr>
          <w:rFonts w:cs="Times New Roman"/>
          <w:i/>
          <w:iCs/>
          <w:noProof/>
          <w:sz w:val="24"/>
        </w:rPr>
        <w:t>Journal of Sustainable Watershed Science and Management</w:t>
      </w:r>
      <w:r w:rsidRPr="00F72E0D">
        <w:rPr>
          <w:rFonts w:cs="Times New Roman"/>
          <w:noProof/>
          <w:sz w:val="24"/>
        </w:rPr>
        <w:t xml:space="preserve">, </w:t>
      </w:r>
      <w:r w:rsidRPr="00F72E0D">
        <w:rPr>
          <w:rFonts w:cs="Times New Roman"/>
          <w:i/>
          <w:iCs/>
          <w:noProof/>
          <w:sz w:val="24"/>
        </w:rPr>
        <w:t>1</w:t>
      </w:r>
      <w:r w:rsidRPr="00F72E0D">
        <w:rPr>
          <w:rFonts w:cs="Times New Roman"/>
          <w:noProof/>
          <w:sz w:val="24"/>
        </w:rPr>
        <w:t xml:space="preserve">(1), 10–20. </w:t>
      </w:r>
    </w:p>
    <w:p w:rsidR="00AA6293" w:rsidRPr="00F72E0D" w:rsidRDefault="00AA6293" w:rsidP="00AA6293">
      <w:pPr>
        <w:widowControl w:val="0"/>
        <w:autoSpaceDE w:val="0"/>
        <w:autoSpaceDN w:val="0"/>
        <w:adjustRightInd w:val="0"/>
        <w:spacing w:before="0" w:after="0" w:line="360" w:lineRule="auto"/>
        <w:ind w:hanging="720"/>
        <w:rPr>
          <w:rFonts w:cs="Times New Roman"/>
          <w:noProof/>
          <w:spacing w:val="-8"/>
          <w:sz w:val="24"/>
        </w:rPr>
      </w:pPr>
      <w:r w:rsidRPr="00F72E0D">
        <w:rPr>
          <w:rFonts w:cs="Times New Roman"/>
          <w:spacing w:val="-8"/>
          <w:sz w:val="24"/>
        </w:rPr>
        <w:t xml:space="preserve">Woody Biomass Inventory and Strategic Planning Project (WBISPP), 2002.Report on natural grazing lands and livestock feed resources, </w:t>
      </w:r>
      <w:proofErr w:type="spellStart"/>
      <w:r w:rsidRPr="00F72E0D">
        <w:rPr>
          <w:rFonts w:cs="Times New Roman"/>
          <w:spacing w:val="-8"/>
          <w:sz w:val="24"/>
        </w:rPr>
        <w:t>Amhara</w:t>
      </w:r>
      <w:proofErr w:type="spellEnd"/>
      <w:r w:rsidRPr="00F72E0D">
        <w:rPr>
          <w:rFonts w:cs="Times New Roman"/>
          <w:spacing w:val="-8"/>
          <w:sz w:val="24"/>
        </w:rPr>
        <w:t xml:space="preserve"> National Regional State. Addis Ababa.</w:t>
      </w:r>
    </w:p>
    <w:p w:rsidR="00AA6293" w:rsidRPr="00F72E0D" w:rsidRDefault="00AA6293" w:rsidP="00AA6293">
      <w:pPr>
        <w:widowControl w:val="0"/>
        <w:autoSpaceDE w:val="0"/>
        <w:autoSpaceDN w:val="0"/>
        <w:adjustRightInd w:val="0"/>
        <w:spacing w:before="0" w:after="0" w:line="360" w:lineRule="auto"/>
        <w:ind w:hanging="720"/>
        <w:rPr>
          <w:rFonts w:cs="Times New Roman"/>
          <w:spacing w:val="-8"/>
          <w:sz w:val="24"/>
        </w:rPr>
      </w:pPr>
      <w:proofErr w:type="spellStart"/>
      <w:r w:rsidRPr="00F72E0D">
        <w:rPr>
          <w:rFonts w:cs="Times New Roman"/>
          <w:spacing w:val="-8"/>
          <w:sz w:val="24"/>
        </w:rPr>
        <w:t>Zubair</w:t>
      </w:r>
      <w:proofErr w:type="spellEnd"/>
      <w:r w:rsidRPr="00F72E0D">
        <w:rPr>
          <w:rFonts w:cs="Times New Roman"/>
          <w:spacing w:val="-8"/>
          <w:sz w:val="24"/>
        </w:rPr>
        <w:t>, A. (2006).</w:t>
      </w:r>
      <w:r w:rsidRPr="00F72E0D">
        <w:rPr>
          <w:rFonts w:cs="Times New Roman"/>
          <w:noProof/>
          <w:spacing w:val="-8"/>
          <w:sz w:val="24"/>
        </w:rPr>
        <w:t xml:space="preserve"> Change detection in land use and Land cover using remote sensing data and GIS (A case study of Ilorin and its environs in Kwara State), Msc Thesis, University of Ibadan, Nigeria</w:t>
      </w:r>
      <w:bookmarkStart w:id="401" w:name="_Toc110969328"/>
      <w:bookmarkStart w:id="402" w:name="_Toc485122655"/>
      <w:bookmarkStart w:id="403" w:name="_Toc486279633"/>
    </w:p>
    <w:p w:rsidR="00AA6293" w:rsidRPr="00F72E0D" w:rsidRDefault="00AA6293" w:rsidP="00AA6293">
      <w:pPr>
        <w:spacing w:before="0" w:line="360" w:lineRule="auto"/>
        <w:ind w:left="0" w:firstLine="0"/>
        <w:rPr>
          <w:rFonts w:cs="Times New Roman"/>
          <w:sz w:val="24"/>
        </w:rPr>
      </w:pPr>
    </w:p>
    <w:p w:rsidR="00AA6293" w:rsidRPr="00F72E0D" w:rsidRDefault="00AA6293" w:rsidP="00AA6293">
      <w:pPr>
        <w:spacing w:before="0" w:line="360" w:lineRule="auto"/>
        <w:ind w:left="0" w:firstLine="0"/>
        <w:rPr>
          <w:rFonts w:cs="Times New Roman"/>
          <w:sz w:val="24"/>
        </w:rPr>
      </w:pPr>
    </w:p>
    <w:p w:rsidR="00AA6293" w:rsidRPr="00F72E0D" w:rsidRDefault="00AA6293" w:rsidP="00AA6293">
      <w:pPr>
        <w:pStyle w:val="Heading1"/>
        <w:spacing w:before="0" w:line="360" w:lineRule="auto"/>
        <w:ind w:left="0"/>
        <w:rPr>
          <w:rFonts w:ascii="Times New Roman" w:hAnsi="Times New Roman" w:cs="Times New Roman"/>
          <w:sz w:val="24"/>
          <w:szCs w:val="22"/>
        </w:rPr>
      </w:pPr>
      <w:bookmarkStart w:id="404" w:name="_Toc493163868"/>
      <w:r w:rsidRPr="00F72E0D">
        <w:rPr>
          <w:rFonts w:ascii="Times New Roman" w:hAnsi="Times New Roman" w:cs="Times New Roman"/>
          <w:sz w:val="24"/>
          <w:szCs w:val="22"/>
        </w:rPr>
        <w:lastRenderedPageBreak/>
        <w:t>APPENDIX: Household questionnaire</w:t>
      </w:r>
      <w:bookmarkEnd w:id="401"/>
      <w:bookmarkEnd w:id="402"/>
      <w:bookmarkEnd w:id="403"/>
      <w:bookmarkEnd w:id="404"/>
    </w:p>
    <w:p w:rsidR="00AA6293" w:rsidRPr="00F72E0D" w:rsidRDefault="00AA6293" w:rsidP="00AA6293">
      <w:pPr>
        <w:spacing w:before="0" w:after="0" w:line="360" w:lineRule="auto"/>
        <w:ind w:left="0" w:firstLine="0"/>
        <w:rPr>
          <w:rFonts w:cs="Times New Roman"/>
          <w:b/>
          <w:bCs/>
          <w:sz w:val="24"/>
        </w:rPr>
      </w:pPr>
      <w:r w:rsidRPr="00F72E0D">
        <w:rPr>
          <w:rFonts w:cs="Times New Roman"/>
          <w:b/>
          <w:bCs/>
          <w:sz w:val="24"/>
        </w:rPr>
        <w:t>In this section you need to have an instruction to the respondents. Please see the following sample!!!!!!</w:t>
      </w:r>
    </w:p>
    <w:p w:rsidR="00AA6293" w:rsidRPr="00F72E0D" w:rsidRDefault="00AA6293" w:rsidP="00AA6293">
      <w:pPr>
        <w:widowControl w:val="0"/>
        <w:spacing w:before="0" w:after="0" w:line="360" w:lineRule="auto"/>
        <w:ind w:left="0"/>
        <w:rPr>
          <w:rFonts w:cs="Times New Roman"/>
          <w:sz w:val="24"/>
        </w:rPr>
      </w:pPr>
      <w:r w:rsidRPr="00F72E0D">
        <w:rPr>
          <w:rFonts w:cs="Times New Roman"/>
          <w:sz w:val="24"/>
        </w:rPr>
        <w:t xml:space="preserve">The purpose of this questionnaire is to collect relevant information for academic purpose for the fulfillment of MSc degree in Land Administration and management. </w:t>
      </w:r>
      <w:proofErr w:type="gramStart"/>
      <w:r w:rsidRPr="00F72E0D">
        <w:rPr>
          <w:rFonts w:cs="Times New Roman"/>
          <w:sz w:val="24"/>
        </w:rPr>
        <w:t>I,</w:t>
      </w:r>
      <w:proofErr w:type="gramEnd"/>
      <w:r w:rsidRPr="00F72E0D">
        <w:rPr>
          <w:rFonts w:cs="Times New Roman"/>
          <w:sz w:val="24"/>
        </w:rPr>
        <w:t xml:space="preserve"> am </w:t>
      </w:r>
      <w:proofErr w:type="spellStart"/>
      <w:r w:rsidRPr="00F72E0D">
        <w:rPr>
          <w:rFonts w:cs="Times New Roman"/>
          <w:sz w:val="24"/>
        </w:rPr>
        <w:t>Nadi</w:t>
      </w:r>
      <w:proofErr w:type="spellEnd"/>
      <w:r w:rsidR="00801791">
        <w:rPr>
          <w:rFonts w:cs="Times New Roman"/>
          <w:sz w:val="24"/>
        </w:rPr>
        <w:t xml:space="preserve"> </w:t>
      </w:r>
      <w:proofErr w:type="spellStart"/>
      <w:r w:rsidRPr="00F72E0D">
        <w:rPr>
          <w:rFonts w:cs="Times New Roman"/>
          <w:sz w:val="24"/>
        </w:rPr>
        <w:t>Abrahim</w:t>
      </w:r>
      <w:proofErr w:type="spellEnd"/>
      <w:r w:rsidRPr="00F72E0D">
        <w:rPr>
          <w:rFonts w:cs="Times New Roman"/>
          <w:sz w:val="24"/>
        </w:rPr>
        <w:t>: student in Bahir</w:t>
      </w:r>
      <w:r w:rsidR="00801791">
        <w:rPr>
          <w:rFonts w:cs="Times New Roman"/>
          <w:sz w:val="24"/>
        </w:rPr>
        <w:t xml:space="preserve"> </w:t>
      </w:r>
      <w:r w:rsidRPr="00F72E0D">
        <w:rPr>
          <w:rFonts w:cs="Times New Roman"/>
          <w:sz w:val="24"/>
        </w:rPr>
        <w:t>Dar</w:t>
      </w:r>
      <w:r w:rsidR="00801791">
        <w:rPr>
          <w:rFonts w:cs="Times New Roman"/>
          <w:sz w:val="24"/>
        </w:rPr>
        <w:t xml:space="preserve"> </w:t>
      </w:r>
      <w:r w:rsidRPr="00F72E0D">
        <w:rPr>
          <w:rFonts w:cs="Times New Roman"/>
          <w:sz w:val="24"/>
        </w:rPr>
        <w:t xml:space="preserve">University. Objective of this research is to critically analyze the </w:t>
      </w:r>
      <w:r w:rsidRPr="00F72E0D">
        <w:rPr>
          <w:rFonts w:cs="Times New Roman"/>
          <w:color w:val="000000" w:themeColor="text1"/>
          <w:sz w:val="24"/>
        </w:rPr>
        <w:t xml:space="preserve">challenges prevailed, the problems exhibited and opportunities available in the watershed development practices in </w:t>
      </w:r>
      <w:proofErr w:type="spellStart"/>
      <w:r w:rsidRPr="00F72E0D">
        <w:rPr>
          <w:rFonts w:cs="Times New Roman"/>
          <w:color w:val="000000"/>
          <w:sz w:val="24"/>
        </w:rPr>
        <w:t>GaraMoye</w:t>
      </w:r>
      <w:proofErr w:type="spellEnd"/>
      <w:r w:rsidRPr="00F72E0D">
        <w:rPr>
          <w:rFonts w:cs="Times New Roman"/>
          <w:color w:val="000000"/>
          <w:sz w:val="24"/>
        </w:rPr>
        <w:t xml:space="preserve"> micro- watershed</w:t>
      </w:r>
      <w:r w:rsidRPr="00F72E0D">
        <w:rPr>
          <w:rFonts w:cs="Times New Roman"/>
          <w:color w:val="000000" w:themeColor="text1"/>
          <w:sz w:val="24"/>
        </w:rPr>
        <w:t xml:space="preserve"> and to pride constructive recommendations and suggesting possible solution to the decision makers for sustainable management and integrated watershed development</w:t>
      </w:r>
      <w:r w:rsidRPr="00F72E0D">
        <w:rPr>
          <w:rFonts w:cs="Times New Roman"/>
          <w:sz w:val="24"/>
        </w:rPr>
        <w:t xml:space="preserve"> in the same .Your response is very important to the study, hence you are kindly requested to give your answer for the questions provide below. I would like to thank you in advance for your invaluable time devoted to the following questions.</w:t>
      </w:r>
    </w:p>
    <w:p w:rsidR="00AA6293" w:rsidRPr="00F72E0D" w:rsidRDefault="00AA6293" w:rsidP="00AA6293">
      <w:pPr>
        <w:pStyle w:val="Default"/>
        <w:spacing w:line="360" w:lineRule="auto"/>
        <w:ind w:left="0" w:firstLine="0"/>
        <w:rPr>
          <w:b/>
          <w:szCs w:val="22"/>
        </w:rPr>
      </w:pPr>
      <w:r w:rsidRPr="00F72E0D">
        <w:rPr>
          <w:b/>
          <w:szCs w:val="22"/>
        </w:rPr>
        <w:t>Appendix Part I</w:t>
      </w:r>
    </w:p>
    <w:p w:rsidR="00AA6293" w:rsidRPr="00F72E0D" w:rsidRDefault="00AA6293" w:rsidP="00AA6293">
      <w:pPr>
        <w:pStyle w:val="Default"/>
        <w:spacing w:line="360" w:lineRule="auto"/>
        <w:ind w:left="0" w:firstLine="0"/>
        <w:rPr>
          <w:b/>
          <w:szCs w:val="22"/>
        </w:rPr>
      </w:pPr>
      <w:r w:rsidRPr="00F72E0D">
        <w:rPr>
          <w:b/>
          <w:bCs/>
          <w:szCs w:val="22"/>
        </w:rPr>
        <w:t>A) Background Information</w:t>
      </w:r>
    </w:p>
    <w:p w:rsidR="00AA6293" w:rsidRPr="00F72E0D" w:rsidRDefault="00AA6293" w:rsidP="00AA6293">
      <w:pPr>
        <w:pStyle w:val="Default"/>
        <w:spacing w:line="360" w:lineRule="auto"/>
        <w:ind w:left="0" w:firstLine="0"/>
        <w:jc w:val="left"/>
        <w:rPr>
          <w:szCs w:val="22"/>
        </w:rPr>
      </w:pPr>
      <w:r w:rsidRPr="00F72E0D">
        <w:rPr>
          <w:szCs w:val="22"/>
        </w:rPr>
        <w:t xml:space="preserve">Zone: ___________________ </w:t>
      </w:r>
      <w:proofErr w:type="spellStart"/>
      <w:r w:rsidRPr="00F72E0D">
        <w:rPr>
          <w:szCs w:val="22"/>
        </w:rPr>
        <w:t>Woreda</w:t>
      </w:r>
      <w:proofErr w:type="spellEnd"/>
      <w:r w:rsidRPr="00F72E0D">
        <w:rPr>
          <w:szCs w:val="22"/>
        </w:rPr>
        <w:t xml:space="preserve">/District_____________________ </w:t>
      </w:r>
    </w:p>
    <w:p w:rsidR="00AA6293" w:rsidRPr="00F72E0D" w:rsidRDefault="00AA6293" w:rsidP="00AA6293">
      <w:pPr>
        <w:pStyle w:val="Default"/>
        <w:spacing w:line="360" w:lineRule="auto"/>
        <w:ind w:left="0" w:firstLine="0"/>
        <w:jc w:val="left"/>
        <w:rPr>
          <w:szCs w:val="22"/>
        </w:rPr>
      </w:pPr>
      <w:r w:rsidRPr="00F72E0D">
        <w:rPr>
          <w:szCs w:val="22"/>
        </w:rPr>
        <w:t xml:space="preserve">Name of Watershed: ________________Village/Community: _________________ </w:t>
      </w:r>
    </w:p>
    <w:p w:rsidR="00AA6293" w:rsidRPr="00F72E0D" w:rsidRDefault="00AA6293" w:rsidP="00AA6293">
      <w:pPr>
        <w:pStyle w:val="Default"/>
        <w:spacing w:line="360" w:lineRule="auto"/>
        <w:ind w:left="0" w:firstLine="0"/>
        <w:jc w:val="left"/>
        <w:rPr>
          <w:szCs w:val="22"/>
        </w:rPr>
      </w:pPr>
      <w:proofErr w:type="spellStart"/>
      <w:r w:rsidRPr="00F72E0D">
        <w:rPr>
          <w:szCs w:val="22"/>
        </w:rPr>
        <w:t>Kebele</w:t>
      </w:r>
      <w:proofErr w:type="spellEnd"/>
      <w:r w:rsidRPr="00F72E0D">
        <w:rPr>
          <w:szCs w:val="22"/>
        </w:rPr>
        <w:t>: ___________________________ Date of Interview (</w:t>
      </w:r>
      <w:proofErr w:type="spellStart"/>
      <w:r w:rsidRPr="00F72E0D">
        <w:rPr>
          <w:szCs w:val="22"/>
        </w:rPr>
        <w:t>dd</w:t>
      </w:r>
      <w:proofErr w:type="spellEnd"/>
      <w:r w:rsidRPr="00F72E0D">
        <w:rPr>
          <w:szCs w:val="22"/>
        </w:rPr>
        <w:t>/mm/</w:t>
      </w:r>
      <w:proofErr w:type="spellStart"/>
      <w:r w:rsidRPr="00F72E0D">
        <w:rPr>
          <w:szCs w:val="22"/>
        </w:rPr>
        <w:t>yy</w:t>
      </w:r>
      <w:proofErr w:type="spellEnd"/>
      <w:r w:rsidRPr="00F72E0D">
        <w:rPr>
          <w:szCs w:val="22"/>
        </w:rPr>
        <w:t xml:space="preserve">): _________ </w:t>
      </w:r>
    </w:p>
    <w:p w:rsidR="00AA6293" w:rsidRPr="00F72E0D" w:rsidRDefault="00AA6293" w:rsidP="00AA6293">
      <w:pPr>
        <w:pStyle w:val="Default"/>
        <w:spacing w:line="360" w:lineRule="auto"/>
        <w:ind w:left="0" w:firstLine="0"/>
        <w:jc w:val="left"/>
        <w:rPr>
          <w:szCs w:val="22"/>
        </w:rPr>
      </w:pPr>
      <w:r w:rsidRPr="00F72E0D">
        <w:rPr>
          <w:szCs w:val="22"/>
        </w:rPr>
        <w:t xml:space="preserve">Name of Household Head: ___________________ </w:t>
      </w:r>
    </w:p>
    <w:p w:rsidR="00AA6293" w:rsidRPr="00F72E0D" w:rsidRDefault="00AA6293" w:rsidP="00AA6293">
      <w:pPr>
        <w:pStyle w:val="Default"/>
        <w:spacing w:line="360" w:lineRule="auto"/>
        <w:ind w:left="0" w:firstLine="0"/>
        <w:jc w:val="left"/>
        <w:rPr>
          <w:szCs w:val="22"/>
        </w:rPr>
      </w:pPr>
      <w:r w:rsidRPr="00F72E0D">
        <w:rPr>
          <w:szCs w:val="22"/>
        </w:rPr>
        <w:t>Name of Respondent’s_________________</w:t>
      </w:r>
      <w:proofErr w:type="gramStart"/>
      <w:r w:rsidRPr="00F72E0D">
        <w:rPr>
          <w:szCs w:val="22"/>
        </w:rPr>
        <w:t>_(</w:t>
      </w:r>
      <w:proofErr w:type="gramEnd"/>
      <w:r w:rsidRPr="00F72E0D">
        <w:rPr>
          <w:szCs w:val="22"/>
        </w:rPr>
        <w:t xml:space="preserve"> not less than 20 years) </w:t>
      </w:r>
      <w:r w:rsidRPr="00F72E0D">
        <w:rPr>
          <w:szCs w:val="22"/>
        </w:rPr>
        <w:br/>
      </w:r>
    </w:p>
    <w:p w:rsidR="00AA6293" w:rsidRPr="00F72E0D" w:rsidRDefault="00AA6293" w:rsidP="00AA6293">
      <w:pPr>
        <w:autoSpaceDE w:val="0"/>
        <w:autoSpaceDN w:val="0"/>
        <w:adjustRightInd w:val="0"/>
        <w:spacing w:before="0" w:after="0" w:line="360" w:lineRule="auto"/>
        <w:ind w:left="0" w:firstLine="0"/>
        <w:rPr>
          <w:rFonts w:cs="Times New Roman"/>
          <w:b/>
          <w:bCs/>
          <w:sz w:val="24"/>
        </w:rPr>
      </w:pPr>
      <w:r w:rsidRPr="00F72E0D">
        <w:rPr>
          <w:rFonts w:cs="Times New Roman"/>
          <w:sz w:val="24"/>
        </w:rPr>
        <w:t xml:space="preserve">B. </w:t>
      </w:r>
      <w:r w:rsidRPr="00F72E0D">
        <w:rPr>
          <w:rFonts w:cs="Times New Roman"/>
          <w:b/>
          <w:bCs/>
          <w:sz w:val="24"/>
        </w:rPr>
        <w:t>Wealth, Income</w:t>
      </w:r>
      <w:r w:rsidRPr="00F72E0D">
        <w:rPr>
          <w:rFonts w:cs="Times New Roman"/>
          <w:sz w:val="24"/>
        </w:rPr>
        <w:t xml:space="preserve">, </w:t>
      </w:r>
      <w:r w:rsidRPr="00F72E0D">
        <w:rPr>
          <w:rFonts w:cs="Times New Roman"/>
          <w:b/>
          <w:bCs/>
          <w:sz w:val="24"/>
        </w:rPr>
        <w:t>Land holding and Land productivity</w:t>
      </w:r>
    </w:p>
    <w:p w:rsidR="00AA6293" w:rsidRPr="00F72E0D" w:rsidRDefault="00AA6293" w:rsidP="00AA6293">
      <w:pPr>
        <w:autoSpaceDE w:val="0"/>
        <w:autoSpaceDN w:val="0"/>
        <w:adjustRightInd w:val="0"/>
        <w:spacing w:before="0" w:after="0" w:line="360" w:lineRule="auto"/>
        <w:ind w:left="0" w:firstLine="0"/>
        <w:rPr>
          <w:rFonts w:cs="Times New Roman"/>
          <w:sz w:val="24"/>
        </w:rPr>
      </w:pPr>
      <w:r w:rsidRPr="00F72E0D">
        <w:rPr>
          <w:rFonts w:cs="Times New Roman"/>
          <w:sz w:val="24"/>
        </w:rPr>
        <w:t xml:space="preserve">1. How do you evaluate your land productivity before watershed managements and after watershed managements? Before watershed </w:t>
      </w:r>
      <w:proofErr w:type="gramStart"/>
      <w:r w:rsidRPr="00F72E0D">
        <w:rPr>
          <w:rFonts w:cs="Times New Roman"/>
          <w:sz w:val="24"/>
        </w:rPr>
        <w:t xml:space="preserve">managements </w:t>
      </w:r>
      <w:r w:rsidR="00752865">
        <w:rPr>
          <w:rFonts w:cs="Times New Roman"/>
          <w:sz w:val="24"/>
        </w:rPr>
        <w:t xml:space="preserve"> </w:t>
      </w:r>
      <w:r w:rsidRPr="00F72E0D">
        <w:rPr>
          <w:rFonts w:cs="Times New Roman"/>
          <w:sz w:val="24"/>
        </w:rPr>
        <w:t>1</w:t>
      </w:r>
      <w:proofErr w:type="gramEnd"/>
      <w:r w:rsidRPr="00F72E0D">
        <w:rPr>
          <w:rFonts w:cs="Times New Roman"/>
          <w:sz w:val="24"/>
        </w:rPr>
        <w:t>. Increased2. Decreased 3.the same</w:t>
      </w:r>
    </w:p>
    <w:p w:rsidR="00AA6293" w:rsidRPr="00F72E0D" w:rsidRDefault="00AA6293" w:rsidP="00AA6293">
      <w:pPr>
        <w:autoSpaceDE w:val="0"/>
        <w:autoSpaceDN w:val="0"/>
        <w:adjustRightInd w:val="0"/>
        <w:spacing w:before="0" w:after="0" w:line="360" w:lineRule="auto"/>
        <w:ind w:left="0"/>
        <w:rPr>
          <w:rFonts w:cs="Times New Roman"/>
          <w:sz w:val="24"/>
        </w:rPr>
      </w:pPr>
      <w:proofErr w:type="gramStart"/>
      <w:r w:rsidRPr="00F72E0D">
        <w:rPr>
          <w:rFonts w:cs="Times New Roman"/>
          <w:sz w:val="24"/>
        </w:rPr>
        <w:t>After watershed managements</w:t>
      </w:r>
      <w:r w:rsidR="00752865">
        <w:rPr>
          <w:rFonts w:cs="Times New Roman"/>
          <w:sz w:val="24"/>
        </w:rPr>
        <w:t xml:space="preserve"> </w:t>
      </w:r>
      <w:r w:rsidRPr="00F72E0D">
        <w:rPr>
          <w:rFonts w:cs="Times New Roman"/>
          <w:sz w:val="24"/>
        </w:rPr>
        <w:t>1.</w:t>
      </w:r>
      <w:proofErr w:type="gramEnd"/>
      <w:r w:rsidR="00752865">
        <w:rPr>
          <w:rFonts w:cs="Times New Roman"/>
          <w:sz w:val="24"/>
        </w:rPr>
        <w:t xml:space="preserve"> </w:t>
      </w:r>
      <w:proofErr w:type="gramStart"/>
      <w:r w:rsidRPr="00F72E0D">
        <w:rPr>
          <w:rFonts w:cs="Times New Roman"/>
          <w:sz w:val="24"/>
        </w:rPr>
        <w:t xml:space="preserve">Increased </w:t>
      </w:r>
      <w:r w:rsidR="00752865">
        <w:rPr>
          <w:rFonts w:cs="Times New Roman"/>
          <w:sz w:val="24"/>
        </w:rPr>
        <w:t xml:space="preserve"> </w:t>
      </w:r>
      <w:r w:rsidRPr="00F72E0D">
        <w:rPr>
          <w:rFonts w:cs="Times New Roman"/>
          <w:sz w:val="24"/>
        </w:rPr>
        <w:t>2</w:t>
      </w:r>
      <w:proofErr w:type="gramEnd"/>
      <w:r w:rsidRPr="00F72E0D">
        <w:rPr>
          <w:rFonts w:cs="Times New Roman"/>
          <w:sz w:val="24"/>
        </w:rPr>
        <w:t>. Decreased 3.the same</w:t>
      </w:r>
    </w:p>
    <w:p w:rsidR="00AA6293" w:rsidRPr="00F72E0D" w:rsidRDefault="00AA6293" w:rsidP="00AA6293">
      <w:pPr>
        <w:autoSpaceDE w:val="0"/>
        <w:autoSpaceDN w:val="0"/>
        <w:adjustRightInd w:val="0"/>
        <w:spacing w:before="0" w:after="0" w:line="360" w:lineRule="auto"/>
        <w:ind w:left="0"/>
        <w:rPr>
          <w:rFonts w:cs="Times New Roman"/>
          <w:sz w:val="24"/>
        </w:rPr>
      </w:pPr>
      <w:r w:rsidRPr="00F72E0D">
        <w:rPr>
          <w:rFonts w:cs="Times New Roman"/>
          <w:sz w:val="24"/>
        </w:rPr>
        <w:t>2. Did the conservation measures on your land accompanied with moisture holding and then better productivity? 1. Yes 2. No3. Do you use improved seeds for better productivity? 1. Yes 2. No</w:t>
      </w:r>
    </w:p>
    <w:p w:rsidR="00AA6293" w:rsidRPr="00F72E0D" w:rsidRDefault="00AA6293" w:rsidP="00AA6293">
      <w:pPr>
        <w:autoSpaceDE w:val="0"/>
        <w:autoSpaceDN w:val="0"/>
        <w:adjustRightInd w:val="0"/>
        <w:spacing w:before="0" w:after="0" w:line="360" w:lineRule="auto"/>
        <w:ind w:left="0" w:firstLine="0"/>
        <w:rPr>
          <w:rFonts w:cs="Times New Roman"/>
          <w:sz w:val="24"/>
        </w:rPr>
      </w:pPr>
      <w:r w:rsidRPr="00F72E0D">
        <w:rPr>
          <w:rFonts w:cs="Times New Roman"/>
          <w:sz w:val="24"/>
        </w:rPr>
        <w:t>4. In your area did the project participants own wealth or increases income because of their participation in watershed management activities? 1. Yes 2.No. If yes, how explain by more discussion?</w:t>
      </w:r>
    </w:p>
    <w:p w:rsidR="00AA6293" w:rsidRPr="00F72E0D" w:rsidRDefault="00AA6293" w:rsidP="00AA6293">
      <w:pPr>
        <w:autoSpaceDE w:val="0"/>
        <w:autoSpaceDN w:val="0"/>
        <w:adjustRightInd w:val="0"/>
        <w:spacing w:before="0" w:after="0" w:line="360" w:lineRule="auto"/>
        <w:ind w:left="0" w:firstLine="0"/>
        <w:rPr>
          <w:rFonts w:cs="Times New Roman"/>
          <w:sz w:val="24"/>
        </w:rPr>
      </w:pPr>
    </w:p>
    <w:p w:rsidR="00AA6293" w:rsidRPr="00F72E0D" w:rsidRDefault="00AA6293" w:rsidP="00AA6293">
      <w:pPr>
        <w:autoSpaceDE w:val="0"/>
        <w:autoSpaceDN w:val="0"/>
        <w:adjustRightInd w:val="0"/>
        <w:spacing w:before="0" w:after="0" w:line="360" w:lineRule="auto"/>
        <w:ind w:left="0" w:firstLine="0"/>
        <w:rPr>
          <w:rFonts w:cs="Times New Roman"/>
          <w:sz w:val="24"/>
        </w:rPr>
      </w:pPr>
      <w:r w:rsidRPr="00F72E0D">
        <w:rPr>
          <w:rFonts w:cs="Times New Roman"/>
          <w:b/>
          <w:bCs/>
          <w:sz w:val="24"/>
        </w:rPr>
        <w:lastRenderedPageBreak/>
        <w:t>C) Soil and Water Conservation Aspect</w:t>
      </w:r>
    </w:p>
    <w:p w:rsidR="00AA6293" w:rsidRPr="00F72E0D" w:rsidRDefault="00AA6293" w:rsidP="00AA6293">
      <w:pPr>
        <w:pStyle w:val="Default"/>
        <w:spacing w:line="360" w:lineRule="auto"/>
        <w:ind w:left="0" w:firstLine="0"/>
        <w:rPr>
          <w:szCs w:val="22"/>
        </w:rPr>
      </w:pPr>
      <w:proofErr w:type="gramStart"/>
      <w:r w:rsidRPr="00F72E0D">
        <w:rPr>
          <w:b/>
          <w:bCs/>
          <w:szCs w:val="22"/>
        </w:rPr>
        <w:t>______</w:t>
      </w:r>
      <w:r w:rsidRPr="00F72E0D">
        <w:rPr>
          <w:b/>
          <w:bCs/>
          <w:szCs w:val="22"/>
        </w:rPr>
        <w:softHyphen/>
      </w:r>
      <w:r w:rsidRPr="00F72E0D">
        <w:rPr>
          <w:b/>
          <w:bCs/>
          <w:szCs w:val="22"/>
        </w:rPr>
        <w:softHyphen/>
      </w:r>
      <w:r w:rsidRPr="00F72E0D">
        <w:rPr>
          <w:b/>
          <w:bCs/>
          <w:szCs w:val="22"/>
        </w:rPr>
        <w:softHyphen/>
        <w:t>___1</w:t>
      </w:r>
      <w:r w:rsidRPr="00F72E0D">
        <w:rPr>
          <w:szCs w:val="22"/>
        </w:rPr>
        <w:t>.</w:t>
      </w:r>
      <w:proofErr w:type="gramEnd"/>
      <w:r w:rsidRPr="00F72E0D">
        <w:rPr>
          <w:szCs w:val="22"/>
        </w:rPr>
        <w:t xml:space="preserve"> Do you have agricultural plots in low valley or gully? 1. Yes 2. No </w:t>
      </w:r>
    </w:p>
    <w:p w:rsidR="00AA6293" w:rsidRPr="00F72E0D" w:rsidRDefault="00AA6293" w:rsidP="00AA6293">
      <w:pPr>
        <w:pStyle w:val="Default"/>
        <w:spacing w:line="360" w:lineRule="auto"/>
        <w:ind w:left="0" w:firstLine="0"/>
        <w:rPr>
          <w:szCs w:val="22"/>
        </w:rPr>
      </w:pPr>
      <w:proofErr w:type="gramStart"/>
      <w:r w:rsidRPr="00F72E0D">
        <w:rPr>
          <w:szCs w:val="22"/>
        </w:rPr>
        <w:t xml:space="preserve">_________ </w:t>
      </w:r>
      <w:r w:rsidRPr="00F72E0D">
        <w:rPr>
          <w:b/>
          <w:bCs/>
          <w:szCs w:val="22"/>
        </w:rPr>
        <w:t>2</w:t>
      </w:r>
      <w:r w:rsidRPr="00F72E0D">
        <w:rPr>
          <w:szCs w:val="22"/>
        </w:rPr>
        <w:t>.</w:t>
      </w:r>
      <w:proofErr w:type="gramEnd"/>
      <w:r w:rsidRPr="00F72E0D">
        <w:rPr>
          <w:szCs w:val="22"/>
        </w:rPr>
        <w:t xml:space="preserve"> Do you have plots at slope lands? 1. Yes 2. No </w:t>
      </w:r>
    </w:p>
    <w:p w:rsidR="00AA6293" w:rsidRPr="00F72E0D" w:rsidRDefault="00AA6293" w:rsidP="00AA6293">
      <w:pPr>
        <w:pStyle w:val="Default"/>
        <w:spacing w:line="360" w:lineRule="auto"/>
        <w:ind w:left="0" w:firstLine="0"/>
        <w:rPr>
          <w:szCs w:val="22"/>
        </w:rPr>
      </w:pPr>
      <w:proofErr w:type="gramStart"/>
      <w:r w:rsidRPr="00F72E0D">
        <w:rPr>
          <w:szCs w:val="22"/>
        </w:rPr>
        <w:t xml:space="preserve">_________ </w:t>
      </w:r>
      <w:r w:rsidRPr="00F72E0D">
        <w:rPr>
          <w:b/>
          <w:bCs/>
          <w:szCs w:val="22"/>
        </w:rPr>
        <w:t>3</w:t>
      </w:r>
      <w:r w:rsidRPr="00F72E0D">
        <w:rPr>
          <w:szCs w:val="22"/>
        </w:rPr>
        <w:t>.</w:t>
      </w:r>
      <w:proofErr w:type="gramEnd"/>
      <w:r w:rsidRPr="00F72E0D">
        <w:rPr>
          <w:szCs w:val="22"/>
        </w:rPr>
        <w:t xml:space="preserve"> Do you have plots in level lands? 1. Yes2. No </w:t>
      </w:r>
    </w:p>
    <w:p w:rsidR="00AA6293" w:rsidRPr="00F72E0D" w:rsidRDefault="00AA6293" w:rsidP="00AA6293">
      <w:pPr>
        <w:pStyle w:val="Default"/>
        <w:spacing w:line="360" w:lineRule="auto"/>
        <w:ind w:left="0" w:firstLine="0"/>
        <w:rPr>
          <w:szCs w:val="22"/>
        </w:rPr>
      </w:pPr>
      <w:proofErr w:type="gramStart"/>
      <w:r w:rsidRPr="00F72E0D">
        <w:rPr>
          <w:szCs w:val="22"/>
        </w:rPr>
        <w:t xml:space="preserve">_________ </w:t>
      </w:r>
      <w:r w:rsidRPr="00F72E0D">
        <w:rPr>
          <w:b/>
          <w:bCs/>
          <w:szCs w:val="22"/>
        </w:rPr>
        <w:t>4</w:t>
      </w:r>
      <w:r w:rsidRPr="00F72E0D">
        <w:rPr>
          <w:szCs w:val="22"/>
        </w:rPr>
        <w:t>.</w:t>
      </w:r>
      <w:proofErr w:type="gramEnd"/>
      <w:r w:rsidRPr="00F72E0D">
        <w:rPr>
          <w:szCs w:val="22"/>
        </w:rPr>
        <w:t xml:space="preserve"> Which plots give the highest yield? 1. Sloping land 2. </w:t>
      </w:r>
      <w:proofErr w:type="gramStart"/>
      <w:r w:rsidRPr="00F72E0D">
        <w:rPr>
          <w:szCs w:val="22"/>
        </w:rPr>
        <w:t>Valley   3.</w:t>
      </w:r>
      <w:proofErr w:type="gramEnd"/>
      <w:r w:rsidRPr="00F72E0D">
        <w:rPr>
          <w:szCs w:val="22"/>
        </w:rPr>
        <w:t xml:space="preserve"> Level land </w:t>
      </w:r>
    </w:p>
    <w:p w:rsidR="00AA6293" w:rsidRPr="00F72E0D" w:rsidRDefault="00AA6293" w:rsidP="00AA6293">
      <w:pPr>
        <w:pStyle w:val="Default"/>
        <w:spacing w:line="360" w:lineRule="auto"/>
        <w:ind w:left="0" w:firstLine="0"/>
        <w:rPr>
          <w:szCs w:val="22"/>
        </w:rPr>
      </w:pPr>
      <w:proofErr w:type="gramStart"/>
      <w:r w:rsidRPr="00F72E0D">
        <w:rPr>
          <w:szCs w:val="22"/>
        </w:rPr>
        <w:t>__________</w:t>
      </w:r>
      <w:r w:rsidRPr="00F72E0D">
        <w:rPr>
          <w:b/>
          <w:bCs/>
          <w:szCs w:val="22"/>
        </w:rPr>
        <w:t>5</w:t>
      </w:r>
      <w:r w:rsidRPr="00F72E0D">
        <w:rPr>
          <w:szCs w:val="22"/>
        </w:rPr>
        <w:t>.</w:t>
      </w:r>
      <w:proofErr w:type="gramEnd"/>
      <w:r w:rsidRPr="00F72E0D">
        <w:rPr>
          <w:szCs w:val="22"/>
        </w:rPr>
        <w:t xml:space="preserve"> Is there soil erosion problem in your land? 1. Yes 2. No </w:t>
      </w:r>
    </w:p>
    <w:p w:rsidR="00AA6293" w:rsidRPr="00F72E0D" w:rsidRDefault="00AA6293" w:rsidP="00AA6293">
      <w:pPr>
        <w:pStyle w:val="Default"/>
        <w:spacing w:line="360" w:lineRule="auto"/>
        <w:ind w:left="0" w:firstLine="0"/>
        <w:rPr>
          <w:szCs w:val="22"/>
        </w:rPr>
      </w:pPr>
      <w:proofErr w:type="gramStart"/>
      <w:r w:rsidRPr="00F72E0D">
        <w:rPr>
          <w:szCs w:val="22"/>
        </w:rPr>
        <w:t>__________</w:t>
      </w:r>
      <w:r w:rsidRPr="00F72E0D">
        <w:rPr>
          <w:b/>
          <w:bCs/>
          <w:szCs w:val="22"/>
        </w:rPr>
        <w:t>6</w:t>
      </w:r>
      <w:r w:rsidRPr="00F72E0D">
        <w:rPr>
          <w:szCs w:val="22"/>
        </w:rPr>
        <w:t>.</w:t>
      </w:r>
      <w:proofErr w:type="gramEnd"/>
      <w:r w:rsidRPr="00F72E0D">
        <w:rPr>
          <w:szCs w:val="22"/>
        </w:rPr>
        <w:t xml:space="preserve"> If yes to question 5, in your opinion, what is the </w:t>
      </w:r>
      <w:r w:rsidRPr="00F72E0D">
        <w:rPr>
          <w:bCs/>
          <w:szCs w:val="22"/>
        </w:rPr>
        <w:t xml:space="preserve">main </w:t>
      </w:r>
      <w:r w:rsidRPr="00F72E0D">
        <w:rPr>
          <w:szCs w:val="22"/>
        </w:rPr>
        <w:t>cause of soil erosion in your land</w:t>
      </w:r>
      <w:proofErr w:type="gramStart"/>
      <w:r w:rsidRPr="00F72E0D">
        <w:rPr>
          <w:szCs w:val="22"/>
        </w:rPr>
        <w:t>?1</w:t>
      </w:r>
      <w:proofErr w:type="gramEnd"/>
      <w:r w:rsidRPr="00F72E0D">
        <w:rPr>
          <w:szCs w:val="22"/>
        </w:rPr>
        <w:t xml:space="preserve">. </w:t>
      </w:r>
      <w:proofErr w:type="gramStart"/>
      <w:r w:rsidRPr="00F72E0D">
        <w:rPr>
          <w:szCs w:val="22"/>
        </w:rPr>
        <w:t>Improper tillage 2.</w:t>
      </w:r>
      <w:proofErr w:type="gramEnd"/>
      <w:r w:rsidRPr="00F72E0D">
        <w:rPr>
          <w:szCs w:val="22"/>
        </w:rPr>
        <w:t xml:space="preserve"> </w:t>
      </w:r>
      <w:proofErr w:type="gramStart"/>
      <w:r w:rsidRPr="00F72E0D">
        <w:rPr>
          <w:szCs w:val="22"/>
        </w:rPr>
        <w:t>Slope/terrain 3.</w:t>
      </w:r>
      <w:proofErr w:type="gramEnd"/>
      <w:r w:rsidRPr="00F72E0D">
        <w:rPr>
          <w:szCs w:val="22"/>
        </w:rPr>
        <w:t xml:space="preserve"> Deforestation</w:t>
      </w:r>
    </w:p>
    <w:p w:rsidR="00AA6293" w:rsidRPr="00F72E0D" w:rsidRDefault="00AA6293" w:rsidP="00AA6293">
      <w:pPr>
        <w:pStyle w:val="Default"/>
        <w:spacing w:line="360" w:lineRule="auto"/>
        <w:ind w:left="0"/>
        <w:rPr>
          <w:szCs w:val="22"/>
        </w:rPr>
      </w:pPr>
      <w:r w:rsidRPr="00F72E0D">
        <w:rPr>
          <w:szCs w:val="22"/>
        </w:rPr>
        <w:t xml:space="preserve">4. High rainfall 5. Absence of protection measures 6. Over grazing </w:t>
      </w:r>
    </w:p>
    <w:p w:rsidR="00AA6293" w:rsidRPr="00F72E0D" w:rsidRDefault="00AA6293" w:rsidP="00AA6293">
      <w:pPr>
        <w:pStyle w:val="Default"/>
        <w:spacing w:line="360" w:lineRule="auto"/>
        <w:ind w:left="0" w:firstLine="0"/>
        <w:rPr>
          <w:szCs w:val="22"/>
        </w:rPr>
      </w:pPr>
      <w:r w:rsidRPr="00F72E0D">
        <w:rPr>
          <w:szCs w:val="22"/>
        </w:rPr>
        <w:t xml:space="preserve">7. Others (specify, if any) ______________________________________ </w:t>
      </w:r>
    </w:p>
    <w:p w:rsidR="00AA6293" w:rsidRPr="00F72E0D" w:rsidRDefault="00AA6293" w:rsidP="00AA6293">
      <w:pPr>
        <w:pStyle w:val="Default"/>
        <w:spacing w:line="360" w:lineRule="auto"/>
        <w:ind w:left="0" w:firstLine="0"/>
        <w:rPr>
          <w:szCs w:val="22"/>
        </w:rPr>
      </w:pPr>
      <w:proofErr w:type="gramStart"/>
      <w:r w:rsidRPr="00F72E0D">
        <w:rPr>
          <w:szCs w:val="22"/>
        </w:rPr>
        <w:t>_________</w:t>
      </w:r>
      <w:r w:rsidRPr="00F72E0D">
        <w:rPr>
          <w:b/>
          <w:bCs/>
          <w:szCs w:val="22"/>
        </w:rPr>
        <w:t>7</w:t>
      </w:r>
      <w:r w:rsidRPr="00F72E0D">
        <w:rPr>
          <w:b/>
          <w:szCs w:val="22"/>
        </w:rPr>
        <w:t>.</w:t>
      </w:r>
      <w:proofErr w:type="gramEnd"/>
      <w:r w:rsidRPr="00F72E0D">
        <w:rPr>
          <w:szCs w:val="22"/>
        </w:rPr>
        <w:t xml:space="preserve"> Which problem exaggerated in your land? </w:t>
      </w:r>
    </w:p>
    <w:p w:rsidR="00AA6293" w:rsidRPr="00F72E0D" w:rsidRDefault="00AA6293" w:rsidP="00AA6293">
      <w:pPr>
        <w:pStyle w:val="Default"/>
        <w:spacing w:line="360" w:lineRule="auto"/>
        <w:ind w:left="0" w:firstLine="0"/>
        <w:rPr>
          <w:szCs w:val="22"/>
        </w:rPr>
      </w:pPr>
      <w:r w:rsidRPr="00F72E0D">
        <w:rPr>
          <w:szCs w:val="22"/>
        </w:rPr>
        <w:t xml:space="preserve">1. Erosion 2. </w:t>
      </w:r>
      <w:proofErr w:type="gramStart"/>
      <w:r w:rsidRPr="00F72E0D">
        <w:rPr>
          <w:szCs w:val="22"/>
        </w:rPr>
        <w:t>Sedimentation 3.</w:t>
      </w:r>
      <w:proofErr w:type="gramEnd"/>
      <w:r w:rsidRPr="00F72E0D">
        <w:rPr>
          <w:szCs w:val="22"/>
        </w:rPr>
        <w:t xml:space="preserve"> Don’t know</w:t>
      </w:r>
    </w:p>
    <w:p w:rsidR="00AA6293" w:rsidRPr="00F72E0D" w:rsidRDefault="00AA6293" w:rsidP="00AA6293">
      <w:pPr>
        <w:spacing w:before="0" w:after="0" w:line="360" w:lineRule="auto"/>
        <w:ind w:left="0" w:firstLine="0"/>
        <w:rPr>
          <w:rFonts w:cs="Times New Roman"/>
          <w:b/>
          <w:bCs/>
          <w:sz w:val="24"/>
        </w:rPr>
      </w:pPr>
      <w:r w:rsidRPr="00F72E0D">
        <w:rPr>
          <w:rFonts w:cs="Times New Roman"/>
          <w:b/>
          <w:bCs/>
          <w:sz w:val="24"/>
        </w:rPr>
        <w:t>8</w:t>
      </w:r>
      <w:r w:rsidRPr="00F72E0D">
        <w:rPr>
          <w:rFonts w:cs="Times New Roman"/>
          <w:sz w:val="24"/>
        </w:rPr>
        <w:t xml:space="preserve">. Do you use any of the following methods to control soil erosion? </w:t>
      </w:r>
      <w:r w:rsidRPr="00F72E0D">
        <w:rPr>
          <w:rFonts w:cs="Times New Roman"/>
          <w:b/>
          <w:bCs/>
          <w:sz w:val="24"/>
        </w:rPr>
        <w:t>(If “No” skip to Q.9)</w:t>
      </w:r>
    </w:p>
    <w:tbl>
      <w:tblPr>
        <w:tblW w:w="11070" w:type="dxa"/>
        <w:tblInd w:w="-624" w:type="dxa"/>
        <w:tblLayout w:type="fixed"/>
        <w:tblCellMar>
          <w:left w:w="0" w:type="dxa"/>
          <w:right w:w="0" w:type="dxa"/>
        </w:tblCellMar>
        <w:tblLook w:val="01E0"/>
      </w:tblPr>
      <w:tblGrid>
        <w:gridCol w:w="1800"/>
        <w:gridCol w:w="1812"/>
        <w:gridCol w:w="1156"/>
        <w:gridCol w:w="1994"/>
        <w:gridCol w:w="1698"/>
        <w:gridCol w:w="2610"/>
      </w:tblGrid>
      <w:tr w:rsidR="00AA6293" w:rsidRPr="00F72E0D" w:rsidTr="00252C66">
        <w:trPr>
          <w:trHeight w:hRule="exact" w:val="2514"/>
        </w:trPr>
        <w:tc>
          <w:tcPr>
            <w:tcW w:w="1800" w:type="dxa"/>
            <w:tcBorders>
              <w:top w:val="single" w:sz="5" w:space="0" w:color="000000"/>
              <w:left w:val="single" w:sz="5" w:space="0" w:color="000000"/>
              <w:bottom w:val="single" w:sz="5" w:space="0" w:color="000000"/>
              <w:right w:val="single" w:sz="5" w:space="0" w:color="000000"/>
            </w:tcBorders>
          </w:tcPr>
          <w:p w:rsidR="00AA6293" w:rsidRPr="00F72E0D" w:rsidRDefault="00AA6293" w:rsidP="00252C66">
            <w:pPr>
              <w:spacing w:before="0" w:after="0"/>
              <w:ind w:left="0" w:firstLine="0"/>
              <w:rPr>
                <w:rFonts w:eastAsia="Times New Roman" w:cs="Times New Roman"/>
                <w:sz w:val="24"/>
              </w:rPr>
            </w:pPr>
            <w:r w:rsidRPr="00F72E0D">
              <w:rPr>
                <w:rFonts w:eastAsia="Times New Roman" w:cs="Times New Roman"/>
                <w:b/>
                <w:spacing w:val="1"/>
                <w:sz w:val="24"/>
              </w:rPr>
              <w:t>8</w:t>
            </w:r>
            <w:r w:rsidRPr="00F72E0D">
              <w:rPr>
                <w:rFonts w:eastAsia="Times New Roman" w:cs="Times New Roman"/>
                <w:sz w:val="24"/>
              </w:rPr>
              <w:t>.</w:t>
            </w:r>
            <w:r w:rsidRPr="00F72E0D">
              <w:rPr>
                <w:rFonts w:eastAsia="Times New Roman" w:cs="Times New Roman"/>
                <w:spacing w:val="-1"/>
                <w:sz w:val="24"/>
              </w:rPr>
              <w:t>Do you use any of the fol</w:t>
            </w:r>
            <w:r w:rsidRPr="00F72E0D">
              <w:rPr>
                <w:rFonts w:eastAsia="Times New Roman" w:cs="Times New Roman"/>
                <w:spacing w:val="1"/>
                <w:sz w:val="24"/>
              </w:rPr>
              <w:t>lo</w:t>
            </w:r>
            <w:r w:rsidRPr="00F72E0D">
              <w:rPr>
                <w:rFonts w:eastAsia="Times New Roman" w:cs="Times New Roman"/>
                <w:spacing w:val="-3"/>
                <w:sz w:val="24"/>
              </w:rPr>
              <w:t>w</w:t>
            </w:r>
            <w:r w:rsidRPr="00F72E0D">
              <w:rPr>
                <w:rFonts w:eastAsia="Times New Roman" w:cs="Times New Roman"/>
                <w:spacing w:val="1"/>
                <w:sz w:val="24"/>
              </w:rPr>
              <w:t>in</w:t>
            </w:r>
            <w:r w:rsidRPr="00F72E0D">
              <w:rPr>
                <w:rFonts w:eastAsia="Times New Roman" w:cs="Times New Roman"/>
                <w:sz w:val="24"/>
              </w:rPr>
              <w:t>g m</w:t>
            </w:r>
            <w:r w:rsidRPr="00F72E0D">
              <w:rPr>
                <w:rFonts w:eastAsia="Times New Roman" w:cs="Times New Roman"/>
                <w:spacing w:val="-2"/>
                <w:sz w:val="24"/>
              </w:rPr>
              <w:t>e</w:t>
            </w:r>
            <w:r w:rsidRPr="00F72E0D">
              <w:rPr>
                <w:rFonts w:eastAsia="Times New Roman" w:cs="Times New Roman"/>
                <w:spacing w:val="1"/>
                <w:sz w:val="24"/>
              </w:rPr>
              <w:t>th</w:t>
            </w:r>
            <w:r w:rsidRPr="00F72E0D">
              <w:rPr>
                <w:rFonts w:eastAsia="Times New Roman" w:cs="Times New Roman"/>
                <w:spacing w:val="-1"/>
                <w:sz w:val="24"/>
              </w:rPr>
              <w:t>o</w:t>
            </w:r>
            <w:r w:rsidRPr="00F72E0D">
              <w:rPr>
                <w:rFonts w:eastAsia="Times New Roman" w:cs="Times New Roman"/>
                <w:spacing w:val="1"/>
                <w:sz w:val="24"/>
              </w:rPr>
              <w:t>d</w:t>
            </w:r>
            <w:r w:rsidRPr="00F72E0D">
              <w:rPr>
                <w:rFonts w:eastAsia="Times New Roman" w:cs="Times New Roman"/>
                <w:sz w:val="24"/>
              </w:rPr>
              <w:t xml:space="preserve">s </w:t>
            </w:r>
            <w:r w:rsidRPr="00F72E0D">
              <w:rPr>
                <w:rFonts w:eastAsia="Times New Roman" w:cs="Times New Roman"/>
                <w:spacing w:val="1"/>
                <w:sz w:val="24"/>
              </w:rPr>
              <w:t>t</w:t>
            </w:r>
            <w:r w:rsidRPr="00F72E0D">
              <w:rPr>
                <w:rFonts w:eastAsia="Times New Roman" w:cs="Times New Roman"/>
                <w:sz w:val="24"/>
              </w:rPr>
              <w:t>o c</w:t>
            </w:r>
            <w:r w:rsidRPr="00F72E0D">
              <w:rPr>
                <w:rFonts w:eastAsia="Times New Roman" w:cs="Times New Roman"/>
                <w:spacing w:val="-1"/>
                <w:sz w:val="24"/>
              </w:rPr>
              <w:t>o</w:t>
            </w:r>
            <w:r w:rsidRPr="00F72E0D">
              <w:rPr>
                <w:rFonts w:eastAsia="Times New Roman" w:cs="Times New Roman"/>
                <w:spacing w:val="1"/>
                <w:sz w:val="24"/>
              </w:rPr>
              <w:t>nt</w:t>
            </w:r>
            <w:r w:rsidRPr="00F72E0D">
              <w:rPr>
                <w:rFonts w:eastAsia="Times New Roman" w:cs="Times New Roman"/>
                <w:spacing w:val="-1"/>
                <w:sz w:val="24"/>
              </w:rPr>
              <w:t>ro</w:t>
            </w:r>
            <w:r w:rsidR="00252C66">
              <w:rPr>
                <w:rFonts w:eastAsia="Times New Roman" w:cs="Times New Roman"/>
                <w:sz w:val="24"/>
              </w:rPr>
              <w:t xml:space="preserve">l </w:t>
            </w:r>
            <w:r w:rsidRPr="00F72E0D">
              <w:rPr>
                <w:rFonts w:eastAsia="Times New Roman" w:cs="Times New Roman"/>
                <w:sz w:val="24"/>
              </w:rPr>
              <w:t>s</w:t>
            </w:r>
            <w:r w:rsidRPr="00F72E0D">
              <w:rPr>
                <w:rFonts w:eastAsia="Times New Roman" w:cs="Times New Roman"/>
                <w:spacing w:val="-1"/>
                <w:sz w:val="24"/>
              </w:rPr>
              <w:t>o</w:t>
            </w:r>
            <w:r w:rsidRPr="00F72E0D">
              <w:rPr>
                <w:rFonts w:eastAsia="Times New Roman" w:cs="Times New Roman"/>
                <w:spacing w:val="1"/>
                <w:sz w:val="24"/>
              </w:rPr>
              <w:t>i</w:t>
            </w:r>
            <w:r w:rsidRPr="00F72E0D">
              <w:rPr>
                <w:rFonts w:eastAsia="Times New Roman" w:cs="Times New Roman"/>
                <w:sz w:val="24"/>
              </w:rPr>
              <w:t xml:space="preserve">l </w:t>
            </w:r>
            <w:r w:rsidRPr="00F72E0D">
              <w:rPr>
                <w:rFonts w:eastAsia="Times New Roman" w:cs="Times New Roman"/>
                <w:spacing w:val="-2"/>
                <w:sz w:val="24"/>
              </w:rPr>
              <w:t>e</w:t>
            </w:r>
            <w:r w:rsidRPr="00F72E0D">
              <w:rPr>
                <w:rFonts w:eastAsia="Times New Roman" w:cs="Times New Roman"/>
                <w:spacing w:val="-1"/>
                <w:sz w:val="24"/>
              </w:rPr>
              <w:t>ro</w:t>
            </w:r>
            <w:r w:rsidRPr="00F72E0D">
              <w:rPr>
                <w:rFonts w:eastAsia="Times New Roman" w:cs="Times New Roman"/>
                <w:sz w:val="24"/>
              </w:rPr>
              <w:t>s</w:t>
            </w:r>
            <w:r w:rsidRPr="00F72E0D">
              <w:rPr>
                <w:rFonts w:eastAsia="Times New Roman" w:cs="Times New Roman"/>
                <w:spacing w:val="1"/>
                <w:sz w:val="24"/>
              </w:rPr>
              <w:t>i</w:t>
            </w:r>
            <w:r w:rsidRPr="00F72E0D">
              <w:rPr>
                <w:rFonts w:eastAsia="Times New Roman" w:cs="Times New Roman"/>
                <w:spacing w:val="-1"/>
                <w:sz w:val="24"/>
              </w:rPr>
              <w:t>o</w:t>
            </w:r>
            <w:r w:rsidRPr="00F72E0D">
              <w:rPr>
                <w:rFonts w:eastAsia="Times New Roman" w:cs="Times New Roman"/>
                <w:spacing w:val="1"/>
                <w:sz w:val="24"/>
              </w:rPr>
              <w:t>n</w:t>
            </w:r>
            <w:r w:rsidRPr="00F72E0D">
              <w:rPr>
                <w:rFonts w:eastAsia="Times New Roman" w:cs="Times New Roman"/>
                <w:sz w:val="24"/>
              </w:rPr>
              <w:t>?</w:t>
            </w:r>
            <w:r w:rsidRPr="00F72E0D">
              <w:rPr>
                <w:rFonts w:eastAsia="Times New Roman" w:cs="Times New Roman"/>
                <w:b/>
                <w:spacing w:val="-1"/>
                <w:sz w:val="24"/>
              </w:rPr>
              <w:t>(</w:t>
            </w:r>
            <w:r w:rsidRPr="00F72E0D">
              <w:rPr>
                <w:rFonts w:eastAsia="Times New Roman" w:cs="Times New Roman"/>
                <w:b/>
                <w:sz w:val="24"/>
              </w:rPr>
              <w:t xml:space="preserve">If </w:t>
            </w:r>
            <w:r w:rsidRPr="00F72E0D">
              <w:rPr>
                <w:rFonts w:eastAsia="Times New Roman" w:cs="Times New Roman"/>
                <w:b/>
                <w:spacing w:val="1"/>
                <w:sz w:val="24"/>
              </w:rPr>
              <w:t>“</w:t>
            </w:r>
            <w:r w:rsidRPr="00F72E0D">
              <w:rPr>
                <w:rFonts w:eastAsia="Times New Roman" w:cs="Times New Roman"/>
                <w:b/>
                <w:spacing w:val="-3"/>
                <w:sz w:val="24"/>
              </w:rPr>
              <w:t>N</w:t>
            </w:r>
            <w:r w:rsidRPr="00F72E0D">
              <w:rPr>
                <w:rFonts w:eastAsia="Times New Roman" w:cs="Times New Roman"/>
                <w:b/>
                <w:spacing w:val="1"/>
                <w:sz w:val="24"/>
              </w:rPr>
              <w:t>o</w:t>
            </w:r>
            <w:r w:rsidRPr="00F72E0D">
              <w:rPr>
                <w:rFonts w:eastAsia="Times New Roman" w:cs="Times New Roman"/>
                <w:b/>
                <w:sz w:val="24"/>
              </w:rPr>
              <w:t>” s</w:t>
            </w:r>
            <w:r w:rsidRPr="00F72E0D">
              <w:rPr>
                <w:rFonts w:eastAsia="Times New Roman" w:cs="Times New Roman"/>
                <w:b/>
                <w:spacing w:val="-6"/>
                <w:sz w:val="24"/>
              </w:rPr>
              <w:t>k</w:t>
            </w:r>
            <w:r w:rsidRPr="00F72E0D">
              <w:rPr>
                <w:rFonts w:eastAsia="Times New Roman" w:cs="Times New Roman"/>
                <w:b/>
                <w:spacing w:val="1"/>
                <w:sz w:val="24"/>
              </w:rPr>
              <w:t>i</w:t>
            </w:r>
            <w:r w:rsidRPr="00F72E0D">
              <w:rPr>
                <w:rFonts w:eastAsia="Times New Roman" w:cs="Times New Roman"/>
                <w:b/>
                <w:sz w:val="24"/>
              </w:rPr>
              <w:t xml:space="preserve">p </w:t>
            </w:r>
            <w:r w:rsidRPr="00F72E0D">
              <w:rPr>
                <w:rFonts w:eastAsia="Times New Roman" w:cs="Times New Roman"/>
                <w:b/>
                <w:spacing w:val="-1"/>
                <w:sz w:val="24"/>
              </w:rPr>
              <w:t>t</w:t>
            </w:r>
            <w:r w:rsidRPr="00F72E0D">
              <w:rPr>
                <w:rFonts w:eastAsia="Times New Roman" w:cs="Times New Roman"/>
                <w:b/>
                <w:sz w:val="24"/>
              </w:rPr>
              <w:t>oQ.</w:t>
            </w:r>
            <w:r w:rsidRPr="00F72E0D">
              <w:rPr>
                <w:rFonts w:eastAsia="Times New Roman" w:cs="Times New Roman"/>
                <w:b/>
                <w:spacing w:val="1"/>
                <w:sz w:val="24"/>
              </w:rPr>
              <w:t>9</w:t>
            </w:r>
            <w:r w:rsidRPr="00F72E0D">
              <w:rPr>
                <w:rFonts w:eastAsia="Times New Roman" w:cs="Times New Roman"/>
                <w:b/>
                <w:sz w:val="24"/>
              </w:rPr>
              <w:t>)</w:t>
            </w:r>
            <w:r w:rsidRPr="00F72E0D">
              <w:rPr>
                <w:rFonts w:eastAsia="Times New Roman" w:cs="Times New Roman"/>
                <w:b/>
                <w:spacing w:val="-1"/>
                <w:sz w:val="24"/>
              </w:rPr>
              <w:t xml:space="preserve"> S</w:t>
            </w:r>
            <w:r w:rsidRPr="00F72E0D">
              <w:rPr>
                <w:rFonts w:eastAsia="Times New Roman" w:cs="Times New Roman"/>
                <w:b/>
                <w:sz w:val="24"/>
              </w:rPr>
              <w:t>.N</w:t>
            </w:r>
          </w:p>
        </w:tc>
        <w:tc>
          <w:tcPr>
            <w:tcW w:w="1812"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ind w:left="0"/>
              <w:rPr>
                <w:rFonts w:cs="Times New Roman"/>
                <w:sz w:val="24"/>
              </w:rPr>
            </w:pPr>
          </w:p>
          <w:p w:rsidR="00AA6293" w:rsidRPr="00F72E0D" w:rsidRDefault="00252C66" w:rsidP="008F72EB">
            <w:pPr>
              <w:spacing w:before="0" w:after="0"/>
              <w:ind w:left="0" w:firstLine="0"/>
              <w:rPr>
                <w:rFonts w:cs="Times New Roman"/>
                <w:sz w:val="24"/>
              </w:rPr>
            </w:pPr>
            <w:r>
              <w:rPr>
                <w:rFonts w:eastAsia="Times New Roman" w:cs="Times New Roman"/>
                <w:spacing w:val="1"/>
                <w:sz w:val="24"/>
              </w:rPr>
              <w:t xml:space="preserve"> </w:t>
            </w:r>
            <w:r w:rsidR="00AA6293" w:rsidRPr="00F72E0D">
              <w:rPr>
                <w:rFonts w:eastAsia="Times New Roman" w:cs="Times New Roman"/>
                <w:spacing w:val="1"/>
                <w:sz w:val="24"/>
              </w:rPr>
              <w:t>8</w:t>
            </w:r>
            <w:r w:rsidR="00AA6293" w:rsidRPr="00F72E0D">
              <w:rPr>
                <w:rFonts w:eastAsia="Times New Roman" w:cs="Times New Roman"/>
                <w:spacing w:val="-2"/>
                <w:sz w:val="24"/>
              </w:rPr>
              <w:t>.</w:t>
            </w:r>
            <w:r w:rsidR="00AA6293" w:rsidRPr="00F72E0D">
              <w:rPr>
                <w:rFonts w:eastAsia="Times New Roman" w:cs="Times New Roman"/>
                <w:spacing w:val="1"/>
                <w:sz w:val="24"/>
              </w:rPr>
              <w:t>1.</w:t>
            </w:r>
            <w:r w:rsidR="00AA6293" w:rsidRPr="00F72E0D">
              <w:rPr>
                <w:rFonts w:eastAsia="Times New Roman" w:cs="Times New Roman"/>
                <w:spacing w:val="-1"/>
                <w:sz w:val="24"/>
              </w:rPr>
              <w:t>M</w:t>
            </w:r>
            <w:r w:rsidR="00AA6293" w:rsidRPr="00F72E0D">
              <w:rPr>
                <w:rFonts w:eastAsia="Times New Roman" w:cs="Times New Roman"/>
                <w:sz w:val="24"/>
              </w:rPr>
              <w:t>e</w:t>
            </w:r>
            <w:r w:rsidR="00AA6293" w:rsidRPr="00F72E0D">
              <w:rPr>
                <w:rFonts w:eastAsia="Times New Roman" w:cs="Times New Roman"/>
                <w:spacing w:val="-1"/>
                <w:sz w:val="24"/>
              </w:rPr>
              <w:t>t</w:t>
            </w:r>
            <w:r w:rsidR="00AA6293" w:rsidRPr="00F72E0D">
              <w:rPr>
                <w:rFonts w:eastAsia="Times New Roman" w:cs="Times New Roman"/>
                <w:spacing w:val="-3"/>
                <w:sz w:val="24"/>
              </w:rPr>
              <w:t>h</w:t>
            </w:r>
            <w:r w:rsidR="00AA6293" w:rsidRPr="00F72E0D">
              <w:rPr>
                <w:rFonts w:eastAsia="Times New Roman" w:cs="Times New Roman"/>
                <w:spacing w:val="1"/>
                <w:sz w:val="24"/>
              </w:rPr>
              <w:t>o</w:t>
            </w:r>
            <w:r w:rsidR="00AA6293" w:rsidRPr="00F72E0D">
              <w:rPr>
                <w:rFonts w:eastAsia="Times New Roman" w:cs="Times New Roman"/>
                <w:spacing w:val="-1"/>
                <w:sz w:val="24"/>
              </w:rPr>
              <w:t>d</w:t>
            </w:r>
            <w:r w:rsidR="00AA6293" w:rsidRPr="00F72E0D">
              <w:rPr>
                <w:rFonts w:eastAsia="Times New Roman" w:cs="Times New Roman"/>
                <w:sz w:val="24"/>
              </w:rPr>
              <w:t xml:space="preserve">s </w:t>
            </w:r>
            <w:r w:rsidR="00AA6293" w:rsidRPr="00F72E0D">
              <w:rPr>
                <w:rFonts w:eastAsia="Times New Roman" w:cs="Times New Roman"/>
                <w:spacing w:val="-1"/>
                <w:sz w:val="24"/>
              </w:rPr>
              <w:t>u</w:t>
            </w:r>
            <w:r w:rsidR="00AA6293" w:rsidRPr="00F72E0D">
              <w:rPr>
                <w:rFonts w:eastAsia="Times New Roman" w:cs="Times New Roman"/>
                <w:sz w:val="24"/>
              </w:rPr>
              <w:t>sed</w:t>
            </w:r>
          </w:p>
        </w:tc>
        <w:tc>
          <w:tcPr>
            <w:tcW w:w="1156"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ind w:left="0" w:firstLine="0"/>
              <w:jc w:val="left"/>
              <w:rPr>
                <w:rFonts w:cs="Times New Roman"/>
                <w:sz w:val="24"/>
              </w:rPr>
            </w:pPr>
            <w:r w:rsidRPr="00F72E0D">
              <w:rPr>
                <w:rFonts w:eastAsia="Times New Roman" w:cs="Times New Roman"/>
                <w:spacing w:val="1"/>
                <w:sz w:val="24"/>
              </w:rPr>
              <w:t>8</w:t>
            </w:r>
            <w:r w:rsidRPr="00F72E0D">
              <w:rPr>
                <w:rFonts w:eastAsia="Times New Roman" w:cs="Times New Roman"/>
                <w:spacing w:val="-2"/>
                <w:sz w:val="24"/>
              </w:rPr>
              <w:t>.</w:t>
            </w:r>
            <w:r w:rsidRPr="00F72E0D">
              <w:rPr>
                <w:rFonts w:eastAsia="Times New Roman" w:cs="Times New Roman"/>
                <w:spacing w:val="1"/>
                <w:sz w:val="24"/>
              </w:rPr>
              <w:t>2</w:t>
            </w:r>
            <w:r w:rsidRPr="00F72E0D">
              <w:rPr>
                <w:rFonts w:eastAsia="Times New Roman" w:cs="Times New Roman"/>
                <w:sz w:val="24"/>
              </w:rPr>
              <w:t>.</w:t>
            </w:r>
            <w:r w:rsidRPr="00F72E0D">
              <w:rPr>
                <w:rFonts w:eastAsia="Times New Roman" w:cs="Times New Roman"/>
                <w:spacing w:val="-3"/>
                <w:sz w:val="24"/>
              </w:rPr>
              <w:t xml:space="preserve"> Did</w:t>
            </w:r>
          </w:p>
          <w:p w:rsidR="00AA6293" w:rsidRPr="00F72E0D" w:rsidRDefault="00AA6293" w:rsidP="008F72EB">
            <w:pPr>
              <w:spacing w:before="0" w:after="0"/>
              <w:ind w:left="0" w:firstLine="0"/>
              <w:jc w:val="left"/>
              <w:rPr>
                <w:rFonts w:cs="Times New Roman"/>
                <w:sz w:val="24"/>
              </w:rPr>
            </w:pPr>
            <w:r w:rsidRPr="00F72E0D">
              <w:rPr>
                <w:rFonts w:eastAsia="Times New Roman" w:cs="Times New Roman"/>
                <w:spacing w:val="1"/>
                <w:sz w:val="24"/>
              </w:rPr>
              <w:t>Yo</w:t>
            </w:r>
            <w:r w:rsidRPr="00F72E0D">
              <w:rPr>
                <w:rFonts w:eastAsia="Times New Roman" w:cs="Times New Roman"/>
                <w:sz w:val="24"/>
              </w:rPr>
              <w:t xml:space="preserve">u use </w:t>
            </w:r>
            <w:r w:rsidRPr="00F72E0D">
              <w:rPr>
                <w:rFonts w:eastAsia="Times New Roman" w:cs="Times New Roman"/>
                <w:spacing w:val="-1"/>
                <w:sz w:val="24"/>
              </w:rPr>
              <w:t>th</w:t>
            </w:r>
            <w:r w:rsidRPr="00F72E0D">
              <w:rPr>
                <w:rFonts w:eastAsia="Times New Roman" w:cs="Times New Roman"/>
                <w:spacing w:val="1"/>
                <w:sz w:val="24"/>
              </w:rPr>
              <w:t>i</w:t>
            </w:r>
            <w:r w:rsidRPr="00F72E0D">
              <w:rPr>
                <w:rFonts w:eastAsia="Times New Roman" w:cs="Times New Roman"/>
                <w:sz w:val="24"/>
              </w:rPr>
              <w:t xml:space="preserve">s </w:t>
            </w:r>
            <w:r w:rsidRPr="00F72E0D">
              <w:rPr>
                <w:rFonts w:eastAsia="Times New Roman" w:cs="Times New Roman"/>
                <w:spacing w:val="-4"/>
                <w:sz w:val="24"/>
              </w:rPr>
              <w:t>m</w:t>
            </w:r>
            <w:r w:rsidRPr="00F72E0D">
              <w:rPr>
                <w:rFonts w:eastAsia="Times New Roman" w:cs="Times New Roman"/>
                <w:sz w:val="24"/>
              </w:rPr>
              <w:t>e</w:t>
            </w:r>
            <w:r w:rsidRPr="00F72E0D">
              <w:rPr>
                <w:rFonts w:eastAsia="Times New Roman" w:cs="Times New Roman"/>
                <w:spacing w:val="-1"/>
                <w:sz w:val="24"/>
              </w:rPr>
              <w:t>th</w:t>
            </w:r>
            <w:r w:rsidRPr="00F72E0D">
              <w:rPr>
                <w:rFonts w:eastAsia="Times New Roman" w:cs="Times New Roman"/>
                <w:spacing w:val="1"/>
                <w:sz w:val="24"/>
              </w:rPr>
              <w:t>o</w:t>
            </w:r>
            <w:r w:rsidRPr="00F72E0D">
              <w:rPr>
                <w:rFonts w:eastAsia="Times New Roman" w:cs="Times New Roman"/>
                <w:spacing w:val="-1"/>
                <w:sz w:val="24"/>
              </w:rPr>
              <w:t>d</w:t>
            </w:r>
            <w:r w:rsidRPr="00F72E0D">
              <w:rPr>
                <w:rFonts w:eastAsia="Times New Roman" w:cs="Times New Roman"/>
                <w:sz w:val="24"/>
              </w:rPr>
              <w:t>?</w:t>
            </w:r>
          </w:p>
          <w:p w:rsidR="00AA6293" w:rsidRPr="00F72E0D" w:rsidRDefault="00AA6293" w:rsidP="008F72EB">
            <w:pPr>
              <w:spacing w:before="0" w:after="0"/>
              <w:ind w:left="0" w:firstLine="0"/>
              <w:jc w:val="left"/>
              <w:rPr>
                <w:rFonts w:cs="Times New Roman"/>
                <w:sz w:val="24"/>
              </w:rPr>
            </w:pPr>
            <w:r w:rsidRPr="00F72E0D">
              <w:rPr>
                <w:rFonts w:eastAsia="Times New Roman" w:cs="Times New Roman"/>
                <w:spacing w:val="-1"/>
                <w:sz w:val="24"/>
              </w:rPr>
              <w:t>1</w:t>
            </w:r>
            <w:r w:rsidRPr="00F72E0D">
              <w:rPr>
                <w:rFonts w:eastAsia="Times New Roman" w:cs="Times New Roman"/>
                <w:sz w:val="24"/>
              </w:rPr>
              <w:t>.</w:t>
            </w:r>
            <w:r w:rsidRPr="00F72E0D">
              <w:rPr>
                <w:rFonts w:eastAsia="Times New Roman" w:cs="Times New Roman"/>
                <w:spacing w:val="-1"/>
                <w:sz w:val="24"/>
              </w:rPr>
              <w:t>Y</w:t>
            </w:r>
            <w:r w:rsidRPr="00F72E0D">
              <w:rPr>
                <w:rFonts w:eastAsia="Times New Roman" w:cs="Times New Roman"/>
                <w:spacing w:val="-2"/>
                <w:sz w:val="24"/>
              </w:rPr>
              <w:t>e</w:t>
            </w:r>
            <w:r w:rsidRPr="00F72E0D">
              <w:rPr>
                <w:rFonts w:eastAsia="Times New Roman" w:cs="Times New Roman"/>
                <w:sz w:val="24"/>
              </w:rPr>
              <w:t>s</w:t>
            </w:r>
          </w:p>
          <w:p w:rsidR="00AA6293" w:rsidRPr="00F72E0D" w:rsidRDefault="00AA6293" w:rsidP="008F72EB">
            <w:pPr>
              <w:spacing w:before="0" w:after="0"/>
              <w:ind w:left="0" w:firstLine="0"/>
              <w:jc w:val="left"/>
              <w:rPr>
                <w:rFonts w:cs="Times New Roman"/>
                <w:sz w:val="24"/>
              </w:rPr>
            </w:pPr>
            <w:r w:rsidRPr="00F72E0D">
              <w:rPr>
                <w:rFonts w:eastAsia="Times New Roman" w:cs="Times New Roman"/>
                <w:spacing w:val="1"/>
                <w:sz w:val="24"/>
              </w:rPr>
              <w:t>2</w:t>
            </w:r>
            <w:r w:rsidRPr="00F72E0D">
              <w:rPr>
                <w:rFonts w:eastAsia="Times New Roman" w:cs="Times New Roman"/>
                <w:sz w:val="24"/>
              </w:rPr>
              <w:t>.</w:t>
            </w:r>
            <w:r w:rsidRPr="00F72E0D">
              <w:rPr>
                <w:rFonts w:eastAsia="Times New Roman" w:cs="Times New Roman"/>
                <w:spacing w:val="-1"/>
                <w:sz w:val="24"/>
              </w:rPr>
              <w:t>N</w:t>
            </w:r>
            <w:r w:rsidRPr="00F72E0D">
              <w:rPr>
                <w:rFonts w:eastAsia="Times New Roman" w:cs="Times New Roman"/>
                <w:sz w:val="24"/>
              </w:rPr>
              <w:t>o</w:t>
            </w:r>
          </w:p>
        </w:tc>
        <w:tc>
          <w:tcPr>
            <w:tcW w:w="1994"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ind w:left="0" w:firstLine="0"/>
              <w:jc w:val="left"/>
              <w:rPr>
                <w:rFonts w:cs="Times New Roman"/>
                <w:sz w:val="24"/>
              </w:rPr>
            </w:pPr>
            <w:r w:rsidRPr="00F72E0D">
              <w:rPr>
                <w:rFonts w:eastAsia="Times New Roman" w:cs="Times New Roman"/>
                <w:spacing w:val="1"/>
                <w:sz w:val="24"/>
              </w:rPr>
              <w:t>8</w:t>
            </w:r>
            <w:r w:rsidRPr="00F72E0D">
              <w:rPr>
                <w:rFonts w:eastAsia="Times New Roman" w:cs="Times New Roman"/>
                <w:spacing w:val="-2"/>
                <w:sz w:val="24"/>
              </w:rPr>
              <w:t>.</w:t>
            </w:r>
            <w:r w:rsidRPr="00F72E0D">
              <w:rPr>
                <w:rFonts w:eastAsia="Times New Roman" w:cs="Times New Roman"/>
                <w:spacing w:val="1"/>
                <w:sz w:val="24"/>
              </w:rPr>
              <w:t>3</w:t>
            </w:r>
            <w:r w:rsidRPr="00F72E0D">
              <w:rPr>
                <w:rFonts w:eastAsia="Times New Roman" w:cs="Times New Roman"/>
                <w:sz w:val="24"/>
              </w:rPr>
              <w:t>.</w:t>
            </w:r>
            <w:r w:rsidRPr="00F72E0D">
              <w:rPr>
                <w:rFonts w:eastAsia="Times New Roman" w:cs="Times New Roman"/>
                <w:spacing w:val="-3"/>
                <w:sz w:val="24"/>
              </w:rPr>
              <w:t>If</w:t>
            </w:r>
            <w:r w:rsidRPr="00F72E0D">
              <w:rPr>
                <w:rFonts w:eastAsia="Times New Roman" w:cs="Times New Roman"/>
                <w:spacing w:val="-1"/>
                <w:sz w:val="24"/>
              </w:rPr>
              <w:t>y</w:t>
            </w:r>
            <w:r w:rsidRPr="00F72E0D">
              <w:rPr>
                <w:rFonts w:eastAsia="Times New Roman" w:cs="Times New Roman"/>
                <w:sz w:val="24"/>
              </w:rPr>
              <w:t>es to</w:t>
            </w:r>
            <w:r w:rsidRPr="00F72E0D">
              <w:rPr>
                <w:rFonts w:eastAsia="Times New Roman" w:cs="Times New Roman"/>
                <w:spacing w:val="-1"/>
                <w:sz w:val="24"/>
              </w:rPr>
              <w:t xml:space="preserve"> 9</w:t>
            </w:r>
            <w:r w:rsidRPr="00F72E0D">
              <w:rPr>
                <w:rFonts w:eastAsia="Times New Roman" w:cs="Times New Roman"/>
                <w:sz w:val="24"/>
              </w:rPr>
              <w:t>.</w:t>
            </w:r>
            <w:r w:rsidRPr="00F72E0D">
              <w:rPr>
                <w:rFonts w:eastAsia="Times New Roman" w:cs="Times New Roman"/>
                <w:spacing w:val="-1"/>
                <w:sz w:val="24"/>
              </w:rPr>
              <w:t>2</w:t>
            </w:r>
            <w:r w:rsidRPr="00F72E0D">
              <w:rPr>
                <w:rFonts w:eastAsia="Times New Roman" w:cs="Times New Roman"/>
                <w:sz w:val="24"/>
              </w:rPr>
              <w:t>,</w:t>
            </w:r>
          </w:p>
          <w:p w:rsidR="00AA6293" w:rsidRPr="00F72E0D" w:rsidRDefault="00AA6293" w:rsidP="008F72EB">
            <w:pPr>
              <w:spacing w:before="0" w:after="0"/>
              <w:ind w:left="0" w:firstLine="0"/>
              <w:jc w:val="left"/>
              <w:rPr>
                <w:rFonts w:cs="Times New Roman"/>
                <w:sz w:val="24"/>
              </w:rPr>
            </w:pPr>
            <w:r w:rsidRPr="00F72E0D">
              <w:rPr>
                <w:rFonts w:eastAsia="Times New Roman" w:cs="Times New Roman"/>
                <w:spacing w:val="1"/>
                <w:sz w:val="24"/>
              </w:rPr>
              <w:t>W</w:t>
            </w:r>
            <w:r w:rsidRPr="00F72E0D">
              <w:rPr>
                <w:rFonts w:eastAsia="Times New Roman" w:cs="Times New Roman"/>
                <w:spacing w:val="-1"/>
                <w:sz w:val="24"/>
              </w:rPr>
              <w:t>h</w:t>
            </w:r>
            <w:r w:rsidRPr="00F72E0D">
              <w:rPr>
                <w:rFonts w:eastAsia="Times New Roman" w:cs="Times New Roman"/>
                <w:sz w:val="24"/>
              </w:rPr>
              <w:t xml:space="preserve">en </w:t>
            </w:r>
            <w:r w:rsidRPr="00F72E0D">
              <w:rPr>
                <w:rFonts w:eastAsia="Times New Roman" w:cs="Times New Roman"/>
                <w:spacing w:val="-3"/>
                <w:sz w:val="24"/>
              </w:rPr>
              <w:t>d</w:t>
            </w:r>
            <w:r w:rsidRPr="00F72E0D">
              <w:rPr>
                <w:rFonts w:eastAsia="Times New Roman" w:cs="Times New Roman"/>
                <w:spacing w:val="1"/>
                <w:sz w:val="24"/>
              </w:rPr>
              <w:t>i</w:t>
            </w:r>
            <w:r w:rsidRPr="00F72E0D">
              <w:rPr>
                <w:rFonts w:eastAsia="Times New Roman" w:cs="Times New Roman"/>
                <w:sz w:val="24"/>
              </w:rPr>
              <w:t>d</w:t>
            </w:r>
            <w:r w:rsidRPr="00F72E0D">
              <w:rPr>
                <w:rFonts w:eastAsia="Times New Roman" w:cs="Times New Roman"/>
                <w:spacing w:val="1"/>
                <w:sz w:val="24"/>
              </w:rPr>
              <w:t xml:space="preserve"> y</w:t>
            </w:r>
            <w:r w:rsidRPr="00F72E0D">
              <w:rPr>
                <w:rFonts w:eastAsia="Times New Roman" w:cs="Times New Roman"/>
                <w:sz w:val="24"/>
              </w:rPr>
              <w:t>ou s</w:t>
            </w:r>
            <w:r w:rsidRPr="00F72E0D">
              <w:rPr>
                <w:rFonts w:eastAsia="Times New Roman" w:cs="Times New Roman"/>
                <w:spacing w:val="-1"/>
                <w:sz w:val="24"/>
              </w:rPr>
              <w:t>t</w:t>
            </w:r>
            <w:r w:rsidRPr="00F72E0D">
              <w:rPr>
                <w:rFonts w:eastAsia="Times New Roman" w:cs="Times New Roman"/>
                <w:spacing w:val="1"/>
                <w:sz w:val="24"/>
              </w:rPr>
              <w:t>a</w:t>
            </w:r>
            <w:r w:rsidRPr="00F72E0D">
              <w:rPr>
                <w:rFonts w:eastAsia="Times New Roman" w:cs="Times New Roman"/>
                <w:sz w:val="24"/>
              </w:rPr>
              <w:t>r</w:t>
            </w:r>
            <w:r w:rsidRPr="00F72E0D">
              <w:rPr>
                <w:rFonts w:eastAsia="Times New Roman" w:cs="Times New Roman"/>
                <w:spacing w:val="-1"/>
                <w:sz w:val="24"/>
              </w:rPr>
              <w:t>t</w:t>
            </w:r>
            <w:r w:rsidRPr="00F72E0D">
              <w:rPr>
                <w:rFonts w:eastAsia="Times New Roman" w:cs="Times New Roman"/>
                <w:sz w:val="24"/>
              </w:rPr>
              <w:t>?</w:t>
            </w:r>
          </w:p>
          <w:p w:rsidR="00AA6293" w:rsidRPr="00F72E0D" w:rsidRDefault="00AA6293" w:rsidP="008F72EB">
            <w:pPr>
              <w:spacing w:before="0" w:after="0"/>
              <w:ind w:left="0" w:firstLine="0"/>
              <w:jc w:val="left"/>
              <w:rPr>
                <w:rFonts w:cs="Times New Roman"/>
                <w:sz w:val="24"/>
              </w:rPr>
            </w:pPr>
            <w:r w:rsidRPr="00F72E0D">
              <w:rPr>
                <w:rFonts w:eastAsia="Times New Roman" w:cs="Times New Roman"/>
                <w:spacing w:val="1"/>
                <w:sz w:val="24"/>
              </w:rPr>
              <w:t>1</w:t>
            </w:r>
            <w:r w:rsidRPr="00F72E0D">
              <w:rPr>
                <w:rFonts w:eastAsia="Times New Roman" w:cs="Times New Roman"/>
                <w:spacing w:val="-2"/>
                <w:sz w:val="24"/>
              </w:rPr>
              <w:t>.</w:t>
            </w:r>
            <w:r w:rsidRPr="00F72E0D">
              <w:rPr>
                <w:rFonts w:eastAsia="Times New Roman" w:cs="Times New Roman"/>
                <w:spacing w:val="1"/>
                <w:sz w:val="24"/>
              </w:rPr>
              <w:t>B</w:t>
            </w:r>
            <w:r w:rsidRPr="00F72E0D">
              <w:rPr>
                <w:rFonts w:eastAsia="Times New Roman" w:cs="Times New Roman"/>
                <w:spacing w:val="-2"/>
                <w:sz w:val="24"/>
              </w:rPr>
              <w:t>e</w:t>
            </w:r>
            <w:r w:rsidRPr="00F72E0D">
              <w:rPr>
                <w:rFonts w:eastAsia="Times New Roman" w:cs="Times New Roman"/>
                <w:spacing w:val="-1"/>
                <w:sz w:val="24"/>
              </w:rPr>
              <w:t>for</w:t>
            </w:r>
            <w:r w:rsidRPr="00F72E0D">
              <w:rPr>
                <w:rFonts w:eastAsia="Times New Roman" w:cs="Times New Roman"/>
                <w:sz w:val="24"/>
              </w:rPr>
              <w:t>e</w:t>
            </w:r>
            <w:r w:rsidRPr="00F72E0D">
              <w:rPr>
                <w:rFonts w:eastAsia="Times New Roman" w:cs="Times New Roman"/>
                <w:spacing w:val="1"/>
                <w:sz w:val="24"/>
              </w:rPr>
              <w:t>th</w:t>
            </w:r>
            <w:r w:rsidRPr="00F72E0D">
              <w:rPr>
                <w:rFonts w:eastAsia="Times New Roman" w:cs="Times New Roman"/>
                <w:sz w:val="24"/>
              </w:rPr>
              <w:t>e</w:t>
            </w:r>
            <w:r w:rsidRPr="00F72E0D">
              <w:rPr>
                <w:rFonts w:eastAsia="Times New Roman" w:cs="Times New Roman"/>
                <w:spacing w:val="1"/>
                <w:sz w:val="24"/>
              </w:rPr>
              <w:t>p</w:t>
            </w:r>
            <w:r w:rsidRPr="00F72E0D">
              <w:rPr>
                <w:rFonts w:eastAsia="Times New Roman" w:cs="Times New Roman"/>
                <w:spacing w:val="-1"/>
                <w:sz w:val="24"/>
              </w:rPr>
              <w:t>ro</w:t>
            </w:r>
            <w:r w:rsidRPr="00F72E0D">
              <w:rPr>
                <w:rFonts w:eastAsia="Times New Roman" w:cs="Times New Roman"/>
                <w:spacing w:val="1"/>
                <w:sz w:val="24"/>
              </w:rPr>
              <w:t>j</w:t>
            </w:r>
            <w:r w:rsidRPr="00F72E0D">
              <w:rPr>
                <w:rFonts w:eastAsia="Times New Roman" w:cs="Times New Roman"/>
                <w:spacing w:val="-2"/>
                <w:sz w:val="24"/>
              </w:rPr>
              <w:t>e</w:t>
            </w:r>
            <w:r w:rsidRPr="00F72E0D">
              <w:rPr>
                <w:rFonts w:eastAsia="Times New Roman" w:cs="Times New Roman"/>
                <w:sz w:val="24"/>
              </w:rPr>
              <w:t>ct</w:t>
            </w:r>
          </w:p>
          <w:p w:rsidR="00AA6293" w:rsidRPr="00F72E0D" w:rsidRDefault="00AA6293" w:rsidP="008F72EB">
            <w:pPr>
              <w:spacing w:before="0" w:after="0"/>
              <w:ind w:left="0" w:firstLine="0"/>
              <w:jc w:val="left"/>
              <w:rPr>
                <w:rFonts w:cs="Times New Roman"/>
                <w:sz w:val="24"/>
              </w:rPr>
            </w:pPr>
            <w:r w:rsidRPr="00F72E0D">
              <w:rPr>
                <w:rFonts w:eastAsia="Times New Roman" w:cs="Times New Roman"/>
                <w:spacing w:val="1"/>
                <w:sz w:val="24"/>
              </w:rPr>
              <w:t>2</w:t>
            </w:r>
            <w:r w:rsidRPr="00F72E0D">
              <w:rPr>
                <w:rFonts w:eastAsia="Times New Roman" w:cs="Times New Roman"/>
                <w:sz w:val="24"/>
              </w:rPr>
              <w:t>.</w:t>
            </w:r>
            <w:r w:rsidRPr="00F72E0D">
              <w:rPr>
                <w:rFonts w:eastAsia="Times New Roman" w:cs="Times New Roman"/>
                <w:spacing w:val="-3"/>
                <w:sz w:val="24"/>
              </w:rPr>
              <w:t>D</w:t>
            </w:r>
            <w:r w:rsidRPr="00F72E0D">
              <w:rPr>
                <w:rFonts w:eastAsia="Times New Roman" w:cs="Times New Roman"/>
                <w:spacing w:val="1"/>
                <w:sz w:val="24"/>
              </w:rPr>
              <w:t>u</w:t>
            </w:r>
            <w:r w:rsidRPr="00F72E0D">
              <w:rPr>
                <w:rFonts w:eastAsia="Times New Roman" w:cs="Times New Roman"/>
                <w:spacing w:val="-1"/>
                <w:sz w:val="24"/>
              </w:rPr>
              <w:t>ri</w:t>
            </w:r>
            <w:r w:rsidRPr="00F72E0D">
              <w:rPr>
                <w:rFonts w:eastAsia="Times New Roman" w:cs="Times New Roman"/>
                <w:spacing w:val="1"/>
                <w:sz w:val="24"/>
              </w:rPr>
              <w:t>n</w:t>
            </w:r>
            <w:r w:rsidRPr="00F72E0D">
              <w:rPr>
                <w:rFonts w:eastAsia="Times New Roman" w:cs="Times New Roman"/>
                <w:sz w:val="24"/>
              </w:rPr>
              <w:t xml:space="preserve">g </w:t>
            </w:r>
            <w:r w:rsidRPr="00F72E0D">
              <w:rPr>
                <w:rFonts w:eastAsia="Times New Roman" w:cs="Times New Roman"/>
                <w:spacing w:val="-1"/>
                <w:sz w:val="24"/>
              </w:rPr>
              <w:t>t</w:t>
            </w:r>
            <w:r w:rsidRPr="00F72E0D">
              <w:rPr>
                <w:rFonts w:eastAsia="Times New Roman" w:cs="Times New Roman"/>
                <w:spacing w:val="1"/>
                <w:sz w:val="24"/>
              </w:rPr>
              <w:t>h</w:t>
            </w:r>
            <w:r w:rsidRPr="00F72E0D">
              <w:rPr>
                <w:rFonts w:eastAsia="Times New Roman" w:cs="Times New Roman"/>
                <w:sz w:val="24"/>
              </w:rPr>
              <w:t xml:space="preserve">e </w:t>
            </w:r>
            <w:r w:rsidRPr="00F72E0D">
              <w:rPr>
                <w:rFonts w:eastAsia="Times New Roman" w:cs="Times New Roman"/>
                <w:spacing w:val="1"/>
                <w:sz w:val="24"/>
              </w:rPr>
              <w:t>p</w:t>
            </w:r>
            <w:r w:rsidRPr="00F72E0D">
              <w:rPr>
                <w:rFonts w:eastAsia="Times New Roman" w:cs="Times New Roman"/>
                <w:spacing w:val="-1"/>
                <w:sz w:val="24"/>
              </w:rPr>
              <w:t>ro</w:t>
            </w:r>
            <w:r w:rsidRPr="00F72E0D">
              <w:rPr>
                <w:rFonts w:eastAsia="Times New Roman" w:cs="Times New Roman"/>
                <w:spacing w:val="1"/>
                <w:sz w:val="24"/>
              </w:rPr>
              <w:t>j</w:t>
            </w:r>
            <w:r w:rsidRPr="00F72E0D">
              <w:rPr>
                <w:rFonts w:eastAsia="Times New Roman" w:cs="Times New Roman"/>
                <w:spacing w:val="-2"/>
                <w:sz w:val="24"/>
              </w:rPr>
              <w:t>e</w:t>
            </w:r>
            <w:r w:rsidRPr="00F72E0D">
              <w:rPr>
                <w:rFonts w:eastAsia="Times New Roman" w:cs="Times New Roman"/>
                <w:sz w:val="24"/>
              </w:rPr>
              <w:t>ct</w:t>
            </w:r>
          </w:p>
          <w:p w:rsidR="00AA6293" w:rsidRPr="00F72E0D" w:rsidRDefault="00AA6293" w:rsidP="008F72EB">
            <w:pPr>
              <w:spacing w:before="0" w:after="0"/>
              <w:ind w:left="0" w:firstLine="0"/>
              <w:jc w:val="left"/>
              <w:rPr>
                <w:rFonts w:cs="Times New Roman"/>
                <w:sz w:val="24"/>
              </w:rPr>
            </w:pPr>
            <w:r w:rsidRPr="00F72E0D">
              <w:rPr>
                <w:rFonts w:eastAsia="Times New Roman" w:cs="Times New Roman"/>
                <w:spacing w:val="1"/>
                <w:sz w:val="24"/>
              </w:rPr>
              <w:t>3</w:t>
            </w:r>
            <w:r w:rsidRPr="00F72E0D">
              <w:rPr>
                <w:rFonts w:eastAsia="Times New Roman" w:cs="Times New Roman"/>
                <w:sz w:val="24"/>
              </w:rPr>
              <w:t>.</w:t>
            </w:r>
            <w:r w:rsidRPr="00F72E0D">
              <w:rPr>
                <w:rFonts w:eastAsia="Times New Roman" w:cs="Times New Roman"/>
                <w:spacing w:val="-3"/>
                <w:sz w:val="24"/>
              </w:rPr>
              <w:t>A</w:t>
            </w:r>
            <w:r w:rsidRPr="00F72E0D">
              <w:rPr>
                <w:rFonts w:eastAsia="Times New Roman" w:cs="Times New Roman"/>
                <w:spacing w:val="-1"/>
                <w:sz w:val="24"/>
              </w:rPr>
              <w:t>f</w:t>
            </w:r>
            <w:r w:rsidRPr="00F72E0D">
              <w:rPr>
                <w:rFonts w:eastAsia="Times New Roman" w:cs="Times New Roman"/>
                <w:spacing w:val="1"/>
                <w:sz w:val="24"/>
              </w:rPr>
              <w:t>t</w:t>
            </w:r>
            <w:r w:rsidRPr="00F72E0D">
              <w:rPr>
                <w:rFonts w:eastAsia="Times New Roman" w:cs="Times New Roman"/>
                <w:spacing w:val="-2"/>
                <w:sz w:val="24"/>
              </w:rPr>
              <w:t>e</w:t>
            </w:r>
            <w:r w:rsidRPr="00F72E0D">
              <w:rPr>
                <w:rFonts w:eastAsia="Times New Roman" w:cs="Times New Roman"/>
                <w:sz w:val="24"/>
              </w:rPr>
              <w:t xml:space="preserve">r </w:t>
            </w:r>
            <w:r w:rsidRPr="00F72E0D">
              <w:rPr>
                <w:rFonts w:eastAsia="Times New Roman" w:cs="Times New Roman"/>
                <w:spacing w:val="1"/>
                <w:sz w:val="24"/>
              </w:rPr>
              <w:t>p</w:t>
            </w:r>
            <w:r w:rsidRPr="00F72E0D">
              <w:rPr>
                <w:rFonts w:eastAsia="Times New Roman" w:cs="Times New Roman"/>
                <w:spacing w:val="-1"/>
                <w:sz w:val="24"/>
              </w:rPr>
              <w:t>ro</w:t>
            </w:r>
            <w:r w:rsidRPr="00F72E0D">
              <w:rPr>
                <w:rFonts w:eastAsia="Times New Roman" w:cs="Times New Roman"/>
                <w:spacing w:val="1"/>
                <w:sz w:val="24"/>
              </w:rPr>
              <w:t>j</w:t>
            </w:r>
            <w:r w:rsidRPr="00F72E0D">
              <w:rPr>
                <w:rFonts w:eastAsia="Times New Roman" w:cs="Times New Roman"/>
                <w:spacing w:val="-2"/>
                <w:sz w:val="24"/>
              </w:rPr>
              <w:t>e</w:t>
            </w:r>
            <w:r w:rsidRPr="00F72E0D">
              <w:rPr>
                <w:rFonts w:eastAsia="Times New Roman" w:cs="Times New Roman"/>
                <w:sz w:val="24"/>
              </w:rPr>
              <w:t xml:space="preserve">ct </w:t>
            </w:r>
            <w:r w:rsidRPr="00F72E0D">
              <w:rPr>
                <w:rFonts w:eastAsia="Times New Roman" w:cs="Times New Roman"/>
                <w:spacing w:val="1"/>
                <w:sz w:val="24"/>
              </w:rPr>
              <w:t>p</w:t>
            </w:r>
            <w:r w:rsidRPr="00F72E0D">
              <w:rPr>
                <w:rFonts w:eastAsia="Times New Roman" w:cs="Times New Roman"/>
                <w:spacing w:val="-1"/>
                <w:sz w:val="24"/>
              </w:rPr>
              <w:t>h</w:t>
            </w:r>
            <w:r w:rsidRPr="00F72E0D">
              <w:rPr>
                <w:rFonts w:eastAsia="Times New Roman" w:cs="Times New Roman"/>
                <w:sz w:val="24"/>
              </w:rPr>
              <w:t>as</w:t>
            </w:r>
            <w:r w:rsidRPr="00F72E0D">
              <w:rPr>
                <w:rFonts w:eastAsia="Times New Roman" w:cs="Times New Roman"/>
                <w:spacing w:val="-2"/>
                <w:sz w:val="24"/>
              </w:rPr>
              <w:t>e</w:t>
            </w:r>
            <w:r w:rsidRPr="00F72E0D">
              <w:rPr>
                <w:rFonts w:eastAsia="Times New Roman" w:cs="Times New Roman"/>
                <w:sz w:val="24"/>
              </w:rPr>
              <w:t xml:space="preserve">d </w:t>
            </w:r>
            <w:r w:rsidRPr="00F72E0D">
              <w:rPr>
                <w:rFonts w:eastAsia="Times New Roman" w:cs="Times New Roman"/>
                <w:spacing w:val="1"/>
                <w:sz w:val="24"/>
              </w:rPr>
              <w:t>o</w:t>
            </w:r>
            <w:r w:rsidRPr="00F72E0D">
              <w:rPr>
                <w:rFonts w:eastAsia="Times New Roman" w:cs="Times New Roman"/>
                <w:sz w:val="24"/>
              </w:rPr>
              <w:t>ut</w:t>
            </w:r>
          </w:p>
        </w:tc>
        <w:tc>
          <w:tcPr>
            <w:tcW w:w="1698"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ind w:left="0" w:firstLine="0"/>
              <w:jc w:val="left"/>
              <w:rPr>
                <w:rFonts w:cs="Times New Roman"/>
                <w:sz w:val="24"/>
              </w:rPr>
            </w:pPr>
            <w:r w:rsidRPr="00F72E0D">
              <w:rPr>
                <w:rFonts w:eastAsia="Times New Roman" w:cs="Times New Roman"/>
                <w:spacing w:val="1"/>
                <w:sz w:val="24"/>
              </w:rPr>
              <w:t>8</w:t>
            </w:r>
            <w:r w:rsidRPr="00F72E0D">
              <w:rPr>
                <w:rFonts w:eastAsia="Times New Roman" w:cs="Times New Roman"/>
                <w:spacing w:val="-2"/>
                <w:sz w:val="24"/>
              </w:rPr>
              <w:t>.</w:t>
            </w:r>
            <w:r w:rsidRPr="00F72E0D">
              <w:rPr>
                <w:rFonts w:eastAsia="Times New Roman" w:cs="Times New Roman"/>
                <w:spacing w:val="1"/>
                <w:sz w:val="24"/>
              </w:rPr>
              <w:t>4</w:t>
            </w:r>
            <w:proofErr w:type="gramStart"/>
            <w:r w:rsidRPr="00F72E0D">
              <w:rPr>
                <w:rFonts w:eastAsia="Times New Roman" w:cs="Times New Roman"/>
                <w:sz w:val="24"/>
              </w:rPr>
              <w:t>.</w:t>
            </w:r>
            <w:r w:rsidRPr="00F72E0D">
              <w:rPr>
                <w:rFonts w:eastAsia="Times New Roman" w:cs="Times New Roman"/>
                <w:spacing w:val="-3"/>
                <w:sz w:val="24"/>
              </w:rPr>
              <w:t>If</w:t>
            </w:r>
            <w:r w:rsidRPr="00F72E0D">
              <w:rPr>
                <w:rFonts w:eastAsia="Times New Roman" w:cs="Times New Roman"/>
                <w:spacing w:val="-1"/>
                <w:sz w:val="24"/>
              </w:rPr>
              <w:t>y</w:t>
            </w:r>
            <w:r w:rsidRPr="00F72E0D">
              <w:rPr>
                <w:rFonts w:eastAsia="Times New Roman" w:cs="Times New Roman"/>
                <w:sz w:val="24"/>
              </w:rPr>
              <w:t>es</w:t>
            </w:r>
            <w:r w:rsidRPr="00F72E0D">
              <w:rPr>
                <w:rFonts w:eastAsia="Times New Roman" w:cs="Times New Roman"/>
                <w:spacing w:val="-1"/>
                <w:sz w:val="24"/>
              </w:rPr>
              <w:t>to9</w:t>
            </w:r>
            <w:r w:rsidRPr="00F72E0D">
              <w:rPr>
                <w:rFonts w:eastAsia="Times New Roman" w:cs="Times New Roman"/>
                <w:sz w:val="24"/>
              </w:rPr>
              <w:t>.</w:t>
            </w:r>
            <w:r w:rsidRPr="00F72E0D">
              <w:rPr>
                <w:rFonts w:eastAsia="Times New Roman" w:cs="Times New Roman"/>
                <w:spacing w:val="-1"/>
                <w:sz w:val="24"/>
              </w:rPr>
              <w:t>1</w:t>
            </w:r>
            <w:r w:rsidRPr="00F72E0D">
              <w:rPr>
                <w:rFonts w:eastAsia="Times New Roman" w:cs="Times New Roman"/>
                <w:sz w:val="24"/>
              </w:rPr>
              <w:t>,</w:t>
            </w:r>
            <w:r w:rsidRPr="00F72E0D">
              <w:rPr>
                <w:rFonts w:eastAsia="Times New Roman" w:cs="Times New Roman"/>
                <w:spacing w:val="-1"/>
                <w:sz w:val="24"/>
              </w:rPr>
              <w:t>how</w:t>
            </w:r>
            <w:r w:rsidRPr="00F72E0D">
              <w:rPr>
                <w:rFonts w:eastAsia="Times New Roman" w:cs="Times New Roman"/>
                <w:spacing w:val="-2"/>
                <w:sz w:val="24"/>
              </w:rPr>
              <w:t>w</w:t>
            </w:r>
            <w:r w:rsidRPr="00F72E0D">
              <w:rPr>
                <w:rFonts w:eastAsia="Times New Roman" w:cs="Times New Roman"/>
                <w:spacing w:val="1"/>
                <w:sz w:val="24"/>
              </w:rPr>
              <w:t>e</w:t>
            </w:r>
            <w:r w:rsidRPr="00F72E0D">
              <w:rPr>
                <w:rFonts w:eastAsia="Times New Roman" w:cs="Times New Roman"/>
                <w:sz w:val="24"/>
              </w:rPr>
              <w:t>ll</w:t>
            </w:r>
            <w:r w:rsidRPr="00F72E0D">
              <w:rPr>
                <w:rFonts w:eastAsia="Times New Roman" w:cs="Times New Roman"/>
                <w:spacing w:val="-1"/>
                <w:sz w:val="24"/>
              </w:rPr>
              <w:t>d</w:t>
            </w:r>
            <w:r w:rsidRPr="00F72E0D">
              <w:rPr>
                <w:rFonts w:eastAsia="Times New Roman" w:cs="Times New Roman"/>
                <w:spacing w:val="1"/>
                <w:sz w:val="24"/>
              </w:rPr>
              <w:t>i</w:t>
            </w:r>
            <w:r w:rsidRPr="00F72E0D">
              <w:rPr>
                <w:rFonts w:eastAsia="Times New Roman" w:cs="Times New Roman"/>
                <w:sz w:val="24"/>
              </w:rPr>
              <w:t>d</w:t>
            </w:r>
            <w:r w:rsidRPr="00F72E0D">
              <w:rPr>
                <w:rFonts w:eastAsia="Times New Roman" w:cs="Times New Roman"/>
                <w:spacing w:val="1"/>
                <w:sz w:val="24"/>
              </w:rPr>
              <w:t>i</w:t>
            </w:r>
            <w:r w:rsidRPr="00F72E0D">
              <w:rPr>
                <w:rFonts w:eastAsia="Times New Roman" w:cs="Times New Roman"/>
                <w:sz w:val="24"/>
              </w:rPr>
              <w:t>tre</w:t>
            </w:r>
            <w:r w:rsidRPr="00F72E0D">
              <w:rPr>
                <w:rFonts w:eastAsia="Times New Roman" w:cs="Times New Roman"/>
                <w:spacing w:val="-1"/>
                <w:sz w:val="24"/>
              </w:rPr>
              <w:t>du</w:t>
            </w:r>
            <w:r w:rsidRPr="00F72E0D">
              <w:rPr>
                <w:rFonts w:eastAsia="Times New Roman" w:cs="Times New Roman"/>
                <w:sz w:val="24"/>
              </w:rPr>
              <w:t>ceer</w:t>
            </w:r>
            <w:r w:rsidRPr="00F72E0D">
              <w:rPr>
                <w:rFonts w:eastAsia="Times New Roman" w:cs="Times New Roman"/>
                <w:spacing w:val="-1"/>
                <w:sz w:val="24"/>
              </w:rPr>
              <w:t>o</w:t>
            </w:r>
            <w:r w:rsidRPr="00F72E0D">
              <w:rPr>
                <w:rFonts w:eastAsia="Times New Roman" w:cs="Times New Roman"/>
                <w:sz w:val="24"/>
              </w:rPr>
              <w:t>s</w:t>
            </w:r>
            <w:r w:rsidRPr="00F72E0D">
              <w:rPr>
                <w:rFonts w:eastAsia="Times New Roman" w:cs="Times New Roman"/>
                <w:spacing w:val="-2"/>
                <w:sz w:val="24"/>
              </w:rPr>
              <w:t>i</w:t>
            </w:r>
            <w:r w:rsidRPr="00F72E0D">
              <w:rPr>
                <w:rFonts w:eastAsia="Times New Roman" w:cs="Times New Roman"/>
                <w:spacing w:val="1"/>
                <w:sz w:val="24"/>
              </w:rPr>
              <w:t>o</w:t>
            </w:r>
            <w:r w:rsidRPr="00F72E0D">
              <w:rPr>
                <w:rFonts w:eastAsia="Times New Roman" w:cs="Times New Roman"/>
                <w:spacing w:val="-1"/>
                <w:sz w:val="24"/>
              </w:rPr>
              <w:t>n</w:t>
            </w:r>
            <w:proofErr w:type="gramEnd"/>
            <w:r w:rsidRPr="00F72E0D">
              <w:rPr>
                <w:rFonts w:eastAsia="Times New Roman" w:cs="Times New Roman"/>
                <w:sz w:val="24"/>
              </w:rPr>
              <w:t>?1.</w:t>
            </w:r>
            <w:r w:rsidRPr="00F72E0D">
              <w:rPr>
                <w:rFonts w:eastAsia="Times New Roman" w:cs="Times New Roman"/>
                <w:spacing w:val="-1"/>
                <w:sz w:val="24"/>
              </w:rPr>
              <w:t xml:space="preserve"> None</w:t>
            </w:r>
          </w:p>
          <w:p w:rsidR="00AA6293" w:rsidRPr="00F72E0D" w:rsidRDefault="00AA6293" w:rsidP="008F72EB">
            <w:pPr>
              <w:spacing w:before="0" w:after="0"/>
              <w:ind w:left="0" w:firstLine="0"/>
              <w:jc w:val="left"/>
              <w:rPr>
                <w:rFonts w:cs="Times New Roman"/>
                <w:sz w:val="24"/>
              </w:rPr>
            </w:pPr>
            <w:r w:rsidRPr="00F72E0D">
              <w:rPr>
                <w:rFonts w:eastAsia="Times New Roman" w:cs="Times New Roman"/>
                <w:spacing w:val="1"/>
                <w:sz w:val="24"/>
              </w:rPr>
              <w:t>2</w:t>
            </w:r>
            <w:r w:rsidRPr="00F72E0D">
              <w:rPr>
                <w:rFonts w:eastAsia="Times New Roman" w:cs="Times New Roman"/>
                <w:sz w:val="24"/>
              </w:rPr>
              <w:t>.</w:t>
            </w:r>
            <w:r w:rsidRPr="00F72E0D">
              <w:rPr>
                <w:rFonts w:eastAsia="Times New Roman" w:cs="Times New Roman"/>
                <w:spacing w:val="-1"/>
                <w:sz w:val="24"/>
              </w:rPr>
              <w:t>So</w:t>
            </w:r>
            <w:r w:rsidRPr="00F72E0D">
              <w:rPr>
                <w:rFonts w:eastAsia="Times New Roman" w:cs="Times New Roman"/>
                <w:sz w:val="24"/>
              </w:rPr>
              <w:t>me</w:t>
            </w:r>
          </w:p>
          <w:p w:rsidR="00AA6293" w:rsidRPr="00F72E0D" w:rsidRDefault="00AA6293" w:rsidP="008F72EB">
            <w:pPr>
              <w:spacing w:before="0" w:after="0"/>
              <w:ind w:left="0" w:firstLine="0"/>
              <w:jc w:val="left"/>
              <w:rPr>
                <w:rFonts w:cs="Times New Roman"/>
                <w:sz w:val="24"/>
              </w:rPr>
            </w:pPr>
            <w:r w:rsidRPr="00F72E0D">
              <w:rPr>
                <w:rFonts w:eastAsia="Times New Roman" w:cs="Times New Roman"/>
                <w:spacing w:val="1"/>
                <w:sz w:val="24"/>
              </w:rPr>
              <w:t>3</w:t>
            </w:r>
            <w:r w:rsidRPr="00F72E0D">
              <w:rPr>
                <w:rFonts w:eastAsia="Times New Roman" w:cs="Times New Roman"/>
                <w:sz w:val="24"/>
              </w:rPr>
              <w:t>.</w:t>
            </w:r>
            <w:r w:rsidRPr="00F72E0D">
              <w:rPr>
                <w:rFonts w:eastAsia="Times New Roman" w:cs="Times New Roman"/>
                <w:spacing w:val="-1"/>
                <w:sz w:val="24"/>
              </w:rPr>
              <w:t xml:space="preserve"> M</w:t>
            </w:r>
            <w:r w:rsidRPr="00F72E0D">
              <w:rPr>
                <w:rFonts w:eastAsia="Times New Roman" w:cs="Times New Roman"/>
                <w:spacing w:val="1"/>
                <w:sz w:val="24"/>
              </w:rPr>
              <w:t>u</w:t>
            </w:r>
            <w:r w:rsidRPr="00F72E0D">
              <w:rPr>
                <w:rFonts w:eastAsia="Times New Roman" w:cs="Times New Roman"/>
                <w:spacing w:val="-2"/>
                <w:sz w:val="24"/>
              </w:rPr>
              <w:t>c</w:t>
            </w:r>
            <w:r w:rsidRPr="00F72E0D">
              <w:rPr>
                <w:rFonts w:eastAsia="Times New Roman" w:cs="Times New Roman"/>
                <w:sz w:val="24"/>
              </w:rPr>
              <w:t>h</w:t>
            </w:r>
          </w:p>
        </w:tc>
        <w:tc>
          <w:tcPr>
            <w:tcW w:w="2610"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ind w:left="0" w:firstLine="0"/>
              <w:jc w:val="left"/>
              <w:rPr>
                <w:rFonts w:cs="Times New Roman"/>
                <w:sz w:val="24"/>
              </w:rPr>
            </w:pPr>
            <w:r w:rsidRPr="00F72E0D">
              <w:rPr>
                <w:rFonts w:eastAsia="Times New Roman" w:cs="Times New Roman"/>
                <w:spacing w:val="1"/>
                <w:sz w:val="24"/>
              </w:rPr>
              <w:t>8</w:t>
            </w:r>
            <w:r w:rsidRPr="00F72E0D">
              <w:rPr>
                <w:rFonts w:eastAsia="Times New Roman" w:cs="Times New Roman"/>
                <w:spacing w:val="-2"/>
                <w:sz w:val="24"/>
              </w:rPr>
              <w:t>.</w:t>
            </w:r>
            <w:r w:rsidRPr="00F72E0D">
              <w:rPr>
                <w:rFonts w:eastAsia="Times New Roman" w:cs="Times New Roman"/>
                <w:spacing w:val="1"/>
                <w:sz w:val="24"/>
              </w:rPr>
              <w:t>5</w:t>
            </w:r>
            <w:proofErr w:type="gramStart"/>
            <w:r w:rsidRPr="00F72E0D">
              <w:rPr>
                <w:rFonts w:eastAsia="Times New Roman" w:cs="Times New Roman"/>
                <w:sz w:val="24"/>
              </w:rPr>
              <w:t>.</w:t>
            </w:r>
            <w:r w:rsidRPr="00F72E0D">
              <w:rPr>
                <w:rFonts w:eastAsia="Times New Roman" w:cs="Times New Roman"/>
                <w:spacing w:val="-3"/>
                <w:sz w:val="24"/>
              </w:rPr>
              <w:t>If</w:t>
            </w:r>
            <w:r w:rsidRPr="00F72E0D">
              <w:rPr>
                <w:rFonts w:eastAsia="Times New Roman" w:cs="Times New Roman"/>
                <w:spacing w:val="-1"/>
                <w:sz w:val="24"/>
              </w:rPr>
              <w:t>y</w:t>
            </w:r>
            <w:r w:rsidRPr="00F72E0D">
              <w:rPr>
                <w:rFonts w:eastAsia="Times New Roman" w:cs="Times New Roman"/>
                <w:sz w:val="24"/>
              </w:rPr>
              <w:t>es</w:t>
            </w:r>
            <w:proofErr w:type="gramEnd"/>
            <w:r w:rsidRPr="00F72E0D">
              <w:rPr>
                <w:rFonts w:eastAsia="Times New Roman" w:cs="Times New Roman"/>
                <w:sz w:val="24"/>
              </w:rPr>
              <w:t xml:space="preserve"> to</w:t>
            </w:r>
            <w:r w:rsidRPr="00F72E0D">
              <w:rPr>
                <w:rFonts w:eastAsia="Times New Roman" w:cs="Times New Roman"/>
                <w:spacing w:val="-1"/>
                <w:sz w:val="24"/>
              </w:rPr>
              <w:t>9</w:t>
            </w:r>
            <w:r w:rsidRPr="00F72E0D">
              <w:rPr>
                <w:rFonts w:eastAsia="Times New Roman" w:cs="Times New Roman"/>
                <w:sz w:val="24"/>
              </w:rPr>
              <w:t>.</w:t>
            </w:r>
            <w:r w:rsidRPr="00F72E0D">
              <w:rPr>
                <w:rFonts w:eastAsia="Times New Roman" w:cs="Times New Roman"/>
                <w:spacing w:val="-1"/>
                <w:sz w:val="24"/>
              </w:rPr>
              <w:t>2</w:t>
            </w:r>
            <w:r w:rsidRPr="00F72E0D">
              <w:rPr>
                <w:rFonts w:eastAsia="Times New Roman" w:cs="Times New Roman"/>
                <w:sz w:val="24"/>
              </w:rPr>
              <w:t>,</w:t>
            </w:r>
            <w:r w:rsidRPr="00F72E0D">
              <w:rPr>
                <w:rFonts w:eastAsia="Times New Roman" w:cs="Times New Roman"/>
                <w:spacing w:val="-1"/>
                <w:sz w:val="24"/>
              </w:rPr>
              <w:t>howDidy</w:t>
            </w:r>
            <w:r w:rsidRPr="00F72E0D">
              <w:rPr>
                <w:rFonts w:eastAsia="Times New Roman" w:cs="Times New Roman"/>
                <w:spacing w:val="1"/>
                <w:sz w:val="24"/>
              </w:rPr>
              <w:t>o</w:t>
            </w:r>
            <w:r w:rsidRPr="00F72E0D">
              <w:rPr>
                <w:rFonts w:eastAsia="Times New Roman" w:cs="Times New Roman"/>
                <w:sz w:val="24"/>
              </w:rPr>
              <w:t>u</w:t>
            </w:r>
            <w:r w:rsidRPr="00F72E0D">
              <w:rPr>
                <w:rFonts w:eastAsia="Times New Roman" w:cs="Times New Roman"/>
                <w:spacing w:val="-2"/>
                <w:sz w:val="24"/>
              </w:rPr>
              <w:t>l</w:t>
            </w:r>
            <w:r w:rsidRPr="00F72E0D">
              <w:rPr>
                <w:rFonts w:eastAsia="Times New Roman" w:cs="Times New Roman"/>
                <w:spacing w:val="1"/>
                <w:sz w:val="24"/>
              </w:rPr>
              <w:t>e</w:t>
            </w:r>
            <w:r w:rsidRPr="00F72E0D">
              <w:rPr>
                <w:rFonts w:eastAsia="Times New Roman" w:cs="Times New Roman"/>
                <w:sz w:val="24"/>
              </w:rPr>
              <w:t xml:space="preserve">arn </w:t>
            </w:r>
            <w:r w:rsidRPr="00F72E0D">
              <w:rPr>
                <w:rFonts w:eastAsia="Times New Roman" w:cs="Times New Roman"/>
                <w:spacing w:val="-1"/>
                <w:sz w:val="24"/>
              </w:rPr>
              <w:t>t</w:t>
            </w:r>
            <w:r w:rsidRPr="00F72E0D">
              <w:rPr>
                <w:rFonts w:eastAsia="Times New Roman" w:cs="Times New Roman"/>
                <w:spacing w:val="-3"/>
                <w:sz w:val="24"/>
              </w:rPr>
              <w:t>h</w:t>
            </w:r>
            <w:r w:rsidRPr="00F72E0D">
              <w:rPr>
                <w:rFonts w:eastAsia="Times New Roman" w:cs="Times New Roman"/>
                <w:sz w:val="24"/>
              </w:rPr>
              <w:t xml:space="preserve">ese </w:t>
            </w:r>
            <w:r w:rsidRPr="00F72E0D">
              <w:rPr>
                <w:rFonts w:eastAsia="Times New Roman" w:cs="Times New Roman"/>
                <w:spacing w:val="-4"/>
                <w:sz w:val="24"/>
              </w:rPr>
              <w:t>m</w:t>
            </w:r>
            <w:r w:rsidRPr="00F72E0D">
              <w:rPr>
                <w:rFonts w:eastAsia="Times New Roman" w:cs="Times New Roman"/>
                <w:sz w:val="24"/>
              </w:rPr>
              <w:t>e</w:t>
            </w:r>
            <w:r w:rsidRPr="00F72E0D">
              <w:rPr>
                <w:rFonts w:eastAsia="Times New Roman" w:cs="Times New Roman"/>
                <w:spacing w:val="-1"/>
                <w:sz w:val="24"/>
              </w:rPr>
              <w:t>th</w:t>
            </w:r>
            <w:r w:rsidRPr="00F72E0D">
              <w:rPr>
                <w:rFonts w:eastAsia="Times New Roman" w:cs="Times New Roman"/>
                <w:spacing w:val="1"/>
                <w:sz w:val="24"/>
              </w:rPr>
              <w:t>o</w:t>
            </w:r>
            <w:r w:rsidRPr="00F72E0D">
              <w:rPr>
                <w:rFonts w:eastAsia="Times New Roman" w:cs="Times New Roman"/>
                <w:spacing w:val="-1"/>
                <w:sz w:val="24"/>
              </w:rPr>
              <w:t>d</w:t>
            </w:r>
            <w:r w:rsidRPr="00F72E0D">
              <w:rPr>
                <w:rFonts w:eastAsia="Times New Roman" w:cs="Times New Roman"/>
                <w:sz w:val="24"/>
              </w:rPr>
              <w:t>s?</w:t>
            </w:r>
          </w:p>
          <w:p w:rsidR="00AA6293" w:rsidRPr="00F72E0D" w:rsidRDefault="00AA6293" w:rsidP="008F72EB">
            <w:pPr>
              <w:spacing w:before="0" w:after="0"/>
              <w:ind w:left="0" w:firstLine="0"/>
              <w:jc w:val="left"/>
              <w:rPr>
                <w:rFonts w:cs="Times New Roman"/>
                <w:sz w:val="24"/>
              </w:rPr>
            </w:pPr>
            <w:r w:rsidRPr="00F72E0D">
              <w:rPr>
                <w:rFonts w:eastAsia="Times New Roman" w:cs="Times New Roman"/>
                <w:spacing w:val="1"/>
                <w:sz w:val="24"/>
              </w:rPr>
              <w:t>1</w:t>
            </w:r>
            <w:r w:rsidRPr="00F72E0D">
              <w:rPr>
                <w:rFonts w:eastAsia="Times New Roman" w:cs="Times New Roman"/>
                <w:sz w:val="24"/>
              </w:rPr>
              <w:t>.</w:t>
            </w:r>
            <w:r w:rsidRPr="00F72E0D">
              <w:rPr>
                <w:rFonts w:eastAsia="Times New Roman" w:cs="Times New Roman"/>
                <w:spacing w:val="-3"/>
                <w:sz w:val="24"/>
              </w:rPr>
              <w:t>F</w:t>
            </w:r>
            <w:r w:rsidRPr="00F72E0D">
              <w:rPr>
                <w:rFonts w:eastAsia="Times New Roman" w:cs="Times New Roman"/>
                <w:spacing w:val="-1"/>
                <w:sz w:val="24"/>
              </w:rPr>
              <w:t>ro</w:t>
            </w:r>
            <w:r w:rsidRPr="00F72E0D">
              <w:rPr>
                <w:rFonts w:eastAsia="Times New Roman" w:cs="Times New Roman"/>
                <w:sz w:val="24"/>
              </w:rPr>
              <w:t xml:space="preserve">m </w:t>
            </w:r>
            <w:r w:rsidRPr="00F72E0D">
              <w:rPr>
                <w:rFonts w:eastAsia="Times New Roman" w:cs="Times New Roman"/>
                <w:spacing w:val="1"/>
                <w:sz w:val="24"/>
              </w:rPr>
              <w:t>p</w:t>
            </w:r>
            <w:r w:rsidRPr="00F72E0D">
              <w:rPr>
                <w:rFonts w:eastAsia="Times New Roman" w:cs="Times New Roman"/>
                <w:sz w:val="24"/>
              </w:rPr>
              <w:t>a</w:t>
            </w:r>
            <w:r w:rsidRPr="00F72E0D">
              <w:rPr>
                <w:rFonts w:eastAsia="Times New Roman" w:cs="Times New Roman"/>
                <w:spacing w:val="-1"/>
                <w:sz w:val="24"/>
              </w:rPr>
              <w:t>r</w:t>
            </w:r>
            <w:r w:rsidRPr="00F72E0D">
              <w:rPr>
                <w:rFonts w:eastAsia="Times New Roman" w:cs="Times New Roman"/>
                <w:spacing w:val="-2"/>
                <w:sz w:val="24"/>
              </w:rPr>
              <w:t>e</w:t>
            </w:r>
            <w:r w:rsidRPr="00F72E0D">
              <w:rPr>
                <w:rFonts w:eastAsia="Times New Roman" w:cs="Times New Roman"/>
                <w:spacing w:val="-1"/>
                <w:sz w:val="24"/>
              </w:rPr>
              <w:t>n</w:t>
            </w:r>
            <w:r w:rsidRPr="00F72E0D">
              <w:rPr>
                <w:rFonts w:eastAsia="Times New Roman" w:cs="Times New Roman"/>
                <w:spacing w:val="1"/>
                <w:sz w:val="24"/>
              </w:rPr>
              <w:t>t</w:t>
            </w:r>
            <w:r w:rsidRPr="00F72E0D">
              <w:rPr>
                <w:rFonts w:eastAsia="Times New Roman" w:cs="Times New Roman"/>
                <w:sz w:val="24"/>
              </w:rPr>
              <w:t>s</w:t>
            </w:r>
            <w:r w:rsidRPr="00F72E0D">
              <w:rPr>
                <w:rFonts w:eastAsia="Times New Roman" w:cs="Times New Roman"/>
                <w:spacing w:val="-1"/>
                <w:sz w:val="24"/>
              </w:rPr>
              <w:t>(</w:t>
            </w:r>
            <w:r w:rsidRPr="00F72E0D">
              <w:rPr>
                <w:rFonts w:eastAsia="Times New Roman" w:cs="Times New Roman"/>
                <w:spacing w:val="1"/>
                <w:sz w:val="24"/>
              </w:rPr>
              <w:t>i</w:t>
            </w:r>
            <w:r w:rsidRPr="00F72E0D">
              <w:rPr>
                <w:rFonts w:eastAsia="Times New Roman" w:cs="Times New Roman"/>
                <w:spacing w:val="-1"/>
                <w:sz w:val="24"/>
              </w:rPr>
              <w:t>n</w:t>
            </w:r>
            <w:r w:rsidRPr="00F72E0D">
              <w:rPr>
                <w:rFonts w:eastAsia="Times New Roman" w:cs="Times New Roman"/>
                <w:spacing w:val="1"/>
                <w:sz w:val="24"/>
              </w:rPr>
              <w:t>h</w:t>
            </w:r>
            <w:r w:rsidRPr="00F72E0D">
              <w:rPr>
                <w:rFonts w:eastAsia="Times New Roman" w:cs="Times New Roman"/>
                <w:spacing w:val="-2"/>
                <w:sz w:val="24"/>
              </w:rPr>
              <w:t>e</w:t>
            </w:r>
            <w:r w:rsidRPr="00F72E0D">
              <w:rPr>
                <w:rFonts w:eastAsia="Times New Roman" w:cs="Times New Roman"/>
                <w:spacing w:val="-1"/>
                <w:sz w:val="24"/>
              </w:rPr>
              <w:t>r</w:t>
            </w:r>
            <w:r w:rsidRPr="00F72E0D">
              <w:rPr>
                <w:rFonts w:eastAsia="Times New Roman" w:cs="Times New Roman"/>
                <w:spacing w:val="1"/>
                <w:sz w:val="24"/>
              </w:rPr>
              <w:t>it</w:t>
            </w:r>
            <w:r w:rsidRPr="00F72E0D">
              <w:rPr>
                <w:rFonts w:eastAsia="Times New Roman" w:cs="Times New Roman"/>
                <w:spacing w:val="-2"/>
                <w:sz w:val="24"/>
              </w:rPr>
              <w:t>e</w:t>
            </w:r>
            <w:r w:rsidRPr="00F72E0D">
              <w:rPr>
                <w:rFonts w:eastAsia="Times New Roman" w:cs="Times New Roman"/>
                <w:spacing w:val="1"/>
                <w:sz w:val="24"/>
              </w:rPr>
              <w:t>d</w:t>
            </w:r>
            <w:r w:rsidRPr="00F72E0D">
              <w:rPr>
                <w:rFonts w:eastAsia="Times New Roman" w:cs="Times New Roman"/>
                <w:sz w:val="24"/>
              </w:rPr>
              <w:t>)</w:t>
            </w:r>
          </w:p>
          <w:p w:rsidR="00AA6293" w:rsidRPr="00F72E0D" w:rsidRDefault="00AA6293" w:rsidP="008F72EB">
            <w:pPr>
              <w:spacing w:before="0" w:after="0"/>
              <w:ind w:left="0" w:firstLine="0"/>
              <w:jc w:val="left"/>
              <w:rPr>
                <w:rFonts w:cs="Times New Roman"/>
                <w:sz w:val="24"/>
              </w:rPr>
            </w:pPr>
            <w:r w:rsidRPr="00F72E0D">
              <w:rPr>
                <w:rFonts w:eastAsia="Times New Roman" w:cs="Times New Roman"/>
                <w:spacing w:val="1"/>
                <w:sz w:val="24"/>
              </w:rPr>
              <w:t>2</w:t>
            </w:r>
            <w:r w:rsidRPr="00F72E0D">
              <w:rPr>
                <w:rFonts w:eastAsia="Times New Roman" w:cs="Times New Roman"/>
                <w:sz w:val="24"/>
              </w:rPr>
              <w:t>.</w:t>
            </w:r>
            <w:r w:rsidRPr="00F72E0D">
              <w:rPr>
                <w:rFonts w:eastAsia="Times New Roman" w:cs="Times New Roman"/>
                <w:spacing w:val="-3"/>
                <w:sz w:val="24"/>
              </w:rPr>
              <w:t>F</w:t>
            </w:r>
            <w:r w:rsidRPr="00F72E0D">
              <w:rPr>
                <w:rFonts w:eastAsia="Times New Roman" w:cs="Times New Roman"/>
                <w:spacing w:val="-1"/>
                <w:sz w:val="24"/>
              </w:rPr>
              <w:t>ro</w:t>
            </w:r>
            <w:r w:rsidRPr="00F72E0D">
              <w:rPr>
                <w:rFonts w:eastAsia="Times New Roman" w:cs="Times New Roman"/>
                <w:sz w:val="24"/>
              </w:rPr>
              <w:t xml:space="preserve">m </w:t>
            </w:r>
            <w:r w:rsidRPr="00F72E0D">
              <w:rPr>
                <w:rFonts w:eastAsia="Times New Roman" w:cs="Times New Roman"/>
                <w:spacing w:val="1"/>
                <w:sz w:val="24"/>
              </w:rPr>
              <w:t>n</w:t>
            </w:r>
            <w:r w:rsidRPr="00F72E0D">
              <w:rPr>
                <w:rFonts w:eastAsia="Times New Roman" w:cs="Times New Roman"/>
                <w:spacing w:val="-2"/>
                <w:sz w:val="24"/>
              </w:rPr>
              <w:t>e</w:t>
            </w:r>
            <w:r w:rsidRPr="00F72E0D">
              <w:rPr>
                <w:rFonts w:eastAsia="Times New Roman" w:cs="Times New Roman"/>
                <w:spacing w:val="1"/>
                <w:sz w:val="24"/>
              </w:rPr>
              <w:t>i</w:t>
            </w:r>
            <w:r w:rsidRPr="00F72E0D">
              <w:rPr>
                <w:rFonts w:eastAsia="Times New Roman" w:cs="Times New Roman"/>
                <w:spacing w:val="-1"/>
                <w:sz w:val="24"/>
              </w:rPr>
              <w:t>gh</w:t>
            </w:r>
            <w:r w:rsidRPr="00F72E0D">
              <w:rPr>
                <w:rFonts w:eastAsia="Times New Roman" w:cs="Times New Roman"/>
                <w:spacing w:val="1"/>
                <w:sz w:val="24"/>
              </w:rPr>
              <w:t>b</w:t>
            </w:r>
            <w:r w:rsidRPr="00F72E0D">
              <w:rPr>
                <w:rFonts w:eastAsia="Times New Roman" w:cs="Times New Roman"/>
                <w:spacing w:val="-1"/>
                <w:sz w:val="24"/>
              </w:rPr>
              <w:t>or</w:t>
            </w:r>
            <w:r w:rsidRPr="00F72E0D">
              <w:rPr>
                <w:rFonts w:eastAsia="Times New Roman" w:cs="Times New Roman"/>
                <w:sz w:val="24"/>
              </w:rPr>
              <w:t>s</w:t>
            </w:r>
          </w:p>
          <w:p w:rsidR="00AA6293" w:rsidRPr="00F72E0D" w:rsidRDefault="00AA6293" w:rsidP="008F72EB">
            <w:pPr>
              <w:spacing w:before="0" w:after="0"/>
              <w:ind w:left="0" w:firstLine="0"/>
              <w:jc w:val="left"/>
              <w:rPr>
                <w:rFonts w:cs="Times New Roman"/>
                <w:sz w:val="24"/>
              </w:rPr>
            </w:pPr>
            <w:r w:rsidRPr="00F72E0D">
              <w:rPr>
                <w:rFonts w:eastAsia="Times New Roman" w:cs="Times New Roman"/>
                <w:spacing w:val="1"/>
                <w:sz w:val="24"/>
              </w:rPr>
              <w:t>3</w:t>
            </w:r>
            <w:r w:rsidRPr="00F72E0D">
              <w:rPr>
                <w:rFonts w:eastAsia="Times New Roman" w:cs="Times New Roman"/>
                <w:sz w:val="24"/>
              </w:rPr>
              <w:t>.</w:t>
            </w:r>
            <w:r w:rsidRPr="00F72E0D">
              <w:rPr>
                <w:rFonts w:eastAsia="Times New Roman" w:cs="Times New Roman"/>
                <w:spacing w:val="-3"/>
                <w:sz w:val="24"/>
              </w:rPr>
              <w:t>F</w:t>
            </w:r>
            <w:r w:rsidRPr="00F72E0D">
              <w:rPr>
                <w:rFonts w:eastAsia="Times New Roman" w:cs="Times New Roman"/>
                <w:spacing w:val="-1"/>
                <w:sz w:val="24"/>
              </w:rPr>
              <w:t>ro</w:t>
            </w:r>
            <w:r w:rsidRPr="00F72E0D">
              <w:rPr>
                <w:rFonts w:eastAsia="Times New Roman" w:cs="Times New Roman"/>
                <w:sz w:val="24"/>
              </w:rPr>
              <w:t xml:space="preserve">m </w:t>
            </w:r>
            <w:r w:rsidRPr="00F72E0D">
              <w:rPr>
                <w:rFonts w:eastAsia="Times New Roman" w:cs="Times New Roman"/>
                <w:spacing w:val="-1"/>
                <w:sz w:val="24"/>
              </w:rPr>
              <w:t>ex</w:t>
            </w:r>
            <w:r w:rsidRPr="00F72E0D">
              <w:rPr>
                <w:rFonts w:eastAsia="Times New Roman" w:cs="Times New Roman"/>
                <w:spacing w:val="1"/>
                <w:sz w:val="24"/>
              </w:rPr>
              <w:t>t</w:t>
            </w:r>
            <w:r w:rsidRPr="00F72E0D">
              <w:rPr>
                <w:rFonts w:eastAsia="Times New Roman" w:cs="Times New Roman"/>
                <w:spacing w:val="-2"/>
                <w:sz w:val="24"/>
              </w:rPr>
              <w:t>e</w:t>
            </w:r>
            <w:r w:rsidRPr="00F72E0D">
              <w:rPr>
                <w:rFonts w:eastAsia="Times New Roman" w:cs="Times New Roman"/>
                <w:spacing w:val="1"/>
                <w:sz w:val="24"/>
              </w:rPr>
              <w:t>n</w:t>
            </w:r>
            <w:r w:rsidRPr="00F72E0D">
              <w:rPr>
                <w:rFonts w:eastAsia="Times New Roman" w:cs="Times New Roman"/>
                <w:sz w:val="24"/>
              </w:rPr>
              <w:t>s</w:t>
            </w:r>
            <w:r w:rsidRPr="00F72E0D">
              <w:rPr>
                <w:rFonts w:eastAsia="Times New Roman" w:cs="Times New Roman"/>
                <w:spacing w:val="1"/>
                <w:sz w:val="24"/>
              </w:rPr>
              <w:t>i</w:t>
            </w:r>
            <w:r w:rsidRPr="00F72E0D">
              <w:rPr>
                <w:rFonts w:eastAsia="Times New Roman" w:cs="Times New Roman"/>
                <w:spacing w:val="-1"/>
                <w:sz w:val="24"/>
              </w:rPr>
              <w:t>o</w:t>
            </w:r>
            <w:r w:rsidRPr="00F72E0D">
              <w:rPr>
                <w:rFonts w:eastAsia="Times New Roman" w:cs="Times New Roman"/>
                <w:sz w:val="24"/>
              </w:rPr>
              <w:t>n a</w:t>
            </w:r>
            <w:r w:rsidRPr="00F72E0D">
              <w:rPr>
                <w:rFonts w:eastAsia="Times New Roman" w:cs="Times New Roman"/>
                <w:spacing w:val="-1"/>
                <w:sz w:val="24"/>
              </w:rPr>
              <w:t>g</w:t>
            </w:r>
            <w:r w:rsidRPr="00F72E0D">
              <w:rPr>
                <w:rFonts w:eastAsia="Times New Roman" w:cs="Times New Roman"/>
                <w:spacing w:val="-2"/>
                <w:sz w:val="24"/>
              </w:rPr>
              <w:t>e</w:t>
            </w:r>
            <w:r w:rsidRPr="00F72E0D">
              <w:rPr>
                <w:rFonts w:eastAsia="Times New Roman" w:cs="Times New Roman"/>
                <w:spacing w:val="1"/>
                <w:sz w:val="24"/>
              </w:rPr>
              <w:t>nt</w:t>
            </w:r>
            <w:r w:rsidRPr="00F72E0D">
              <w:rPr>
                <w:rFonts w:eastAsia="Times New Roman" w:cs="Times New Roman"/>
                <w:sz w:val="24"/>
              </w:rPr>
              <w:t>s (t</w:t>
            </w:r>
            <w:r w:rsidRPr="00F72E0D">
              <w:rPr>
                <w:rFonts w:eastAsia="Times New Roman" w:cs="Times New Roman"/>
                <w:spacing w:val="-1"/>
                <w:sz w:val="24"/>
              </w:rPr>
              <w:t>r</w:t>
            </w:r>
            <w:r w:rsidRPr="00F72E0D">
              <w:rPr>
                <w:rFonts w:eastAsia="Times New Roman" w:cs="Times New Roman"/>
                <w:spacing w:val="-2"/>
                <w:sz w:val="24"/>
              </w:rPr>
              <w:t>a</w:t>
            </w:r>
            <w:r w:rsidRPr="00F72E0D">
              <w:rPr>
                <w:rFonts w:eastAsia="Times New Roman" w:cs="Times New Roman"/>
                <w:spacing w:val="-1"/>
                <w:sz w:val="24"/>
              </w:rPr>
              <w:t>i</w:t>
            </w:r>
            <w:r w:rsidRPr="00F72E0D">
              <w:rPr>
                <w:rFonts w:eastAsia="Times New Roman" w:cs="Times New Roman"/>
                <w:spacing w:val="1"/>
                <w:sz w:val="24"/>
              </w:rPr>
              <w:t>n</w:t>
            </w:r>
            <w:r w:rsidRPr="00F72E0D">
              <w:rPr>
                <w:rFonts w:eastAsia="Times New Roman" w:cs="Times New Roman"/>
                <w:spacing w:val="-1"/>
                <w:sz w:val="24"/>
              </w:rPr>
              <w:t>i</w:t>
            </w:r>
            <w:r w:rsidRPr="00F72E0D">
              <w:rPr>
                <w:rFonts w:eastAsia="Times New Roman" w:cs="Times New Roman"/>
                <w:spacing w:val="1"/>
                <w:sz w:val="24"/>
              </w:rPr>
              <w:t>n</w:t>
            </w:r>
            <w:r w:rsidRPr="00F72E0D">
              <w:rPr>
                <w:rFonts w:eastAsia="Times New Roman" w:cs="Times New Roman"/>
                <w:spacing w:val="-1"/>
                <w:sz w:val="24"/>
              </w:rPr>
              <w:t>g</w:t>
            </w:r>
            <w:r w:rsidRPr="00F72E0D">
              <w:rPr>
                <w:rFonts w:eastAsia="Times New Roman" w:cs="Times New Roman"/>
                <w:sz w:val="24"/>
              </w:rPr>
              <w:t>)</w:t>
            </w:r>
          </w:p>
          <w:p w:rsidR="00AA6293" w:rsidRPr="00F72E0D" w:rsidRDefault="00AA6293" w:rsidP="008F72EB">
            <w:pPr>
              <w:spacing w:before="0" w:after="0"/>
              <w:ind w:left="0" w:firstLine="0"/>
              <w:jc w:val="left"/>
              <w:rPr>
                <w:rFonts w:cs="Times New Roman"/>
                <w:sz w:val="24"/>
              </w:rPr>
            </w:pPr>
            <w:r w:rsidRPr="00F72E0D">
              <w:rPr>
                <w:rFonts w:eastAsia="Times New Roman" w:cs="Times New Roman"/>
                <w:spacing w:val="1"/>
                <w:sz w:val="24"/>
              </w:rPr>
              <w:t>4</w:t>
            </w:r>
            <w:r w:rsidRPr="00F72E0D">
              <w:rPr>
                <w:rFonts w:eastAsia="Times New Roman" w:cs="Times New Roman"/>
                <w:sz w:val="24"/>
              </w:rPr>
              <w:t>.</w:t>
            </w:r>
            <w:r w:rsidRPr="00F72E0D">
              <w:rPr>
                <w:rFonts w:eastAsia="Times New Roman" w:cs="Times New Roman"/>
                <w:spacing w:val="-3"/>
                <w:sz w:val="24"/>
              </w:rPr>
              <w:t>F</w:t>
            </w:r>
            <w:r w:rsidRPr="00F72E0D">
              <w:rPr>
                <w:rFonts w:eastAsia="Times New Roman" w:cs="Times New Roman"/>
                <w:spacing w:val="-1"/>
                <w:sz w:val="24"/>
              </w:rPr>
              <w:t>ro</w:t>
            </w:r>
            <w:r w:rsidRPr="00F72E0D">
              <w:rPr>
                <w:rFonts w:eastAsia="Times New Roman" w:cs="Times New Roman"/>
                <w:sz w:val="24"/>
              </w:rPr>
              <w:t xml:space="preserve">m </w:t>
            </w:r>
            <w:r w:rsidRPr="00F72E0D">
              <w:rPr>
                <w:rFonts w:eastAsia="Times New Roman" w:cs="Times New Roman"/>
                <w:spacing w:val="-1"/>
                <w:sz w:val="24"/>
              </w:rPr>
              <w:t>N</w:t>
            </w:r>
            <w:r w:rsidRPr="00F72E0D">
              <w:rPr>
                <w:rFonts w:eastAsia="Times New Roman" w:cs="Times New Roman"/>
                <w:spacing w:val="-3"/>
                <w:sz w:val="24"/>
              </w:rPr>
              <w:t>G</w:t>
            </w:r>
            <w:r w:rsidRPr="00F72E0D">
              <w:rPr>
                <w:rFonts w:eastAsia="Times New Roman" w:cs="Times New Roman"/>
                <w:spacing w:val="-1"/>
                <w:sz w:val="24"/>
              </w:rPr>
              <w:t>O</w:t>
            </w:r>
            <w:r w:rsidRPr="00F72E0D">
              <w:rPr>
                <w:rFonts w:eastAsia="Times New Roman" w:cs="Times New Roman"/>
                <w:sz w:val="24"/>
              </w:rPr>
              <w:t>s</w:t>
            </w:r>
          </w:p>
          <w:p w:rsidR="00AA6293" w:rsidRPr="00F72E0D" w:rsidRDefault="00AA6293" w:rsidP="008F72EB">
            <w:pPr>
              <w:spacing w:before="0" w:after="0"/>
              <w:ind w:left="0" w:firstLine="0"/>
              <w:jc w:val="left"/>
              <w:rPr>
                <w:rFonts w:cs="Times New Roman"/>
                <w:sz w:val="24"/>
              </w:rPr>
            </w:pPr>
            <w:r w:rsidRPr="00F72E0D">
              <w:rPr>
                <w:rFonts w:eastAsia="Times New Roman" w:cs="Times New Roman"/>
                <w:spacing w:val="1"/>
                <w:sz w:val="24"/>
              </w:rPr>
              <w:t>5</w:t>
            </w:r>
            <w:r w:rsidRPr="00F72E0D">
              <w:rPr>
                <w:rFonts w:eastAsia="Times New Roman" w:cs="Times New Roman"/>
                <w:sz w:val="24"/>
              </w:rPr>
              <w:t>.</w:t>
            </w:r>
            <w:r w:rsidRPr="00F72E0D">
              <w:rPr>
                <w:rFonts w:eastAsia="Times New Roman" w:cs="Times New Roman"/>
                <w:spacing w:val="-3"/>
                <w:sz w:val="24"/>
              </w:rPr>
              <w:t>F</w:t>
            </w:r>
            <w:r w:rsidRPr="00F72E0D">
              <w:rPr>
                <w:rFonts w:eastAsia="Times New Roman" w:cs="Times New Roman"/>
                <w:spacing w:val="-1"/>
                <w:sz w:val="24"/>
              </w:rPr>
              <w:t>ro</w:t>
            </w:r>
            <w:r w:rsidRPr="00F72E0D">
              <w:rPr>
                <w:rFonts w:eastAsia="Times New Roman" w:cs="Times New Roman"/>
                <w:sz w:val="24"/>
              </w:rPr>
              <w:t>m s</w:t>
            </w:r>
            <w:r w:rsidRPr="00F72E0D">
              <w:rPr>
                <w:rFonts w:eastAsia="Times New Roman" w:cs="Times New Roman"/>
                <w:spacing w:val="1"/>
                <w:sz w:val="24"/>
              </w:rPr>
              <w:t>ch</w:t>
            </w:r>
            <w:r w:rsidRPr="00F72E0D">
              <w:rPr>
                <w:rFonts w:eastAsia="Times New Roman" w:cs="Times New Roman"/>
                <w:spacing w:val="-1"/>
                <w:sz w:val="24"/>
              </w:rPr>
              <w:t>oo</w:t>
            </w:r>
            <w:r w:rsidRPr="00F72E0D">
              <w:rPr>
                <w:rFonts w:eastAsia="Times New Roman" w:cs="Times New Roman"/>
                <w:sz w:val="24"/>
              </w:rPr>
              <w:t>l</w:t>
            </w:r>
          </w:p>
          <w:p w:rsidR="00AA6293" w:rsidRPr="00F72E0D" w:rsidRDefault="00AA6293" w:rsidP="008F72EB">
            <w:pPr>
              <w:spacing w:before="0" w:after="0"/>
              <w:ind w:left="0" w:firstLine="0"/>
              <w:jc w:val="left"/>
              <w:rPr>
                <w:rFonts w:cs="Times New Roman"/>
                <w:sz w:val="24"/>
              </w:rPr>
            </w:pPr>
            <w:r w:rsidRPr="00F72E0D">
              <w:rPr>
                <w:rFonts w:eastAsia="Times New Roman" w:cs="Times New Roman"/>
                <w:spacing w:val="1"/>
                <w:sz w:val="24"/>
              </w:rPr>
              <w:t>6</w:t>
            </w:r>
            <w:r w:rsidRPr="00F72E0D">
              <w:rPr>
                <w:rFonts w:eastAsia="Times New Roman" w:cs="Times New Roman"/>
                <w:sz w:val="24"/>
              </w:rPr>
              <w:t>.</w:t>
            </w:r>
            <w:r w:rsidRPr="00F72E0D">
              <w:rPr>
                <w:rFonts w:eastAsia="Times New Roman" w:cs="Times New Roman"/>
                <w:spacing w:val="-1"/>
                <w:sz w:val="24"/>
              </w:rPr>
              <w:t>Ot</w:t>
            </w:r>
            <w:r w:rsidRPr="00F72E0D">
              <w:rPr>
                <w:rFonts w:eastAsia="Times New Roman" w:cs="Times New Roman"/>
                <w:spacing w:val="1"/>
                <w:sz w:val="24"/>
              </w:rPr>
              <w:t>h</w:t>
            </w:r>
            <w:r w:rsidRPr="00F72E0D">
              <w:rPr>
                <w:rFonts w:eastAsia="Times New Roman" w:cs="Times New Roman"/>
                <w:spacing w:val="-2"/>
                <w:sz w:val="24"/>
              </w:rPr>
              <w:t>e</w:t>
            </w:r>
            <w:r w:rsidRPr="00F72E0D">
              <w:rPr>
                <w:rFonts w:eastAsia="Times New Roman" w:cs="Times New Roman"/>
                <w:spacing w:val="-1"/>
                <w:sz w:val="24"/>
              </w:rPr>
              <w:t>r</w:t>
            </w:r>
            <w:r w:rsidRPr="00F72E0D">
              <w:rPr>
                <w:rFonts w:eastAsia="Times New Roman" w:cs="Times New Roman"/>
                <w:sz w:val="24"/>
              </w:rPr>
              <w:t>s</w:t>
            </w:r>
            <w:r w:rsidRPr="00F72E0D">
              <w:rPr>
                <w:rFonts w:eastAsia="Times New Roman" w:cs="Times New Roman"/>
                <w:spacing w:val="-1"/>
                <w:sz w:val="24"/>
              </w:rPr>
              <w:t>(</w:t>
            </w:r>
            <w:r w:rsidRPr="00F72E0D">
              <w:rPr>
                <w:rFonts w:eastAsia="Times New Roman" w:cs="Times New Roman"/>
                <w:sz w:val="24"/>
              </w:rPr>
              <w:t>s</w:t>
            </w:r>
            <w:r w:rsidRPr="00F72E0D">
              <w:rPr>
                <w:rFonts w:eastAsia="Times New Roman" w:cs="Times New Roman"/>
                <w:spacing w:val="1"/>
                <w:sz w:val="24"/>
              </w:rPr>
              <w:t>p</w:t>
            </w:r>
            <w:r w:rsidRPr="00F72E0D">
              <w:rPr>
                <w:rFonts w:eastAsia="Times New Roman" w:cs="Times New Roman"/>
                <w:spacing w:val="-2"/>
                <w:sz w:val="24"/>
              </w:rPr>
              <w:t>e</w:t>
            </w:r>
            <w:r w:rsidRPr="00F72E0D">
              <w:rPr>
                <w:rFonts w:eastAsia="Times New Roman" w:cs="Times New Roman"/>
                <w:sz w:val="24"/>
              </w:rPr>
              <w:t>c</w:t>
            </w:r>
            <w:r w:rsidRPr="00F72E0D">
              <w:rPr>
                <w:rFonts w:eastAsia="Times New Roman" w:cs="Times New Roman"/>
                <w:spacing w:val="1"/>
                <w:sz w:val="24"/>
              </w:rPr>
              <w:t>i</w:t>
            </w:r>
            <w:r w:rsidRPr="00F72E0D">
              <w:rPr>
                <w:rFonts w:eastAsia="Times New Roman" w:cs="Times New Roman"/>
                <w:spacing w:val="-1"/>
                <w:sz w:val="24"/>
              </w:rPr>
              <w:t>f</w:t>
            </w:r>
            <w:r w:rsidRPr="00F72E0D">
              <w:rPr>
                <w:rFonts w:eastAsia="Times New Roman" w:cs="Times New Roman"/>
                <w:spacing w:val="-4"/>
                <w:sz w:val="24"/>
              </w:rPr>
              <w:t>y</w:t>
            </w:r>
            <w:r w:rsidRPr="00F72E0D">
              <w:rPr>
                <w:rFonts w:eastAsia="Times New Roman" w:cs="Times New Roman"/>
                <w:sz w:val="24"/>
              </w:rPr>
              <w:t>,</w:t>
            </w:r>
            <w:r w:rsidRPr="00F72E0D">
              <w:rPr>
                <w:rFonts w:eastAsia="Times New Roman" w:cs="Times New Roman"/>
                <w:spacing w:val="1"/>
                <w:sz w:val="24"/>
              </w:rPr>
              <w:t xml:space="preserve"> i</w:t>
            </w:r>
            <w:r w:rsidRPr="00F72E0D">
              <w:rPr>
                <w:rFonts w:eastAsia="Times New Roman" w:cs="Times New Roman"/>
                <w:sz w:val="24"/>
              </w:rPr>
              <w:t>f a</w:t>
            </w:r>
            <w:r w:rsidRPr="00F72E0D">
              <w:rPr>
                <w:rFonts w:eastAsia="Times New Roman" w:cs="Times New Roman"/>
                <w:spacing w:val="1"/>
                <w:sz w:val="24"/>
              </w:rPr>
              <w:t>n</w:t>
            </w:r>
            <w:r w:rsidRPr="00F72E0D">
              <w:rPr>
                <w:rFonts w:eastAsia="Times New Roman" w:cs="Times New Roman"/>
                <w:spacing w:val="-4"/>
                <w:sz w:val="24"/>
              </w:rPr>
              <w:t>y</w:t>
            </w:r>
            <w:r w:rsidRPr="00F72E0D">
              <w:rPr>
                <w:rFonts w:eastAsia="Times New Roman" w:cs="Times New Roman"/>
                <w:sz w:val="24"/>
              </w:rPr>
              <w:t>)</w:t>
            </w:r>
          </w:p>
        </w:tc>
      </w:tr>
      <w:tr w:rsidR="00AA6293" w:rsidRPr="00F72E0D" w:rsidTr="00252C66">
        <w:trPr>
          <w:trHeight w:hRule="exact" w:val="354"/>
        </w:trPr>
        <w:tc>
          <w:tcPr>
            <w:tcW w:w="1800"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r w:rsidRPr="00F72E0D">
              <w:rPr>
                <w:rFonts w:eastAsia="Times New Roman" w:cs="Times New Roman"/>
                <w:sz w:val="24"/>
              </w:rPr>
              <w:t>1</w:t>
            </w:r>
          </w:p>
        </w:tc>
        <w:tc>
          <w:tcPr>
            <w:tcW w:w="1812"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firstLine="0"/>
              <w:rPr>
                <w:rFonts w:cs="Times New Roman"/>
                <w:sz w:val="24"/>
              </w:rPr>
            </w:pPr>
            <w:r w:rsidRPr="00F72E0D">
              <w:rPr>
                <w:rFonts w:eastAsia="Times New Roman" w:cs="Times New Roman"/>
                <w:spacing w:val="-2"/>
                <w:sz w:val="24"/>
              </w:rPr>
              <w:t>T</w:t>
            </w:r>
            <w:r w:rsidRPr="00F72E0D">
              <w:rPr>
                <w:rFonts w:eastAsia="Times New Roman" w:cs="Times New Roman"/>
                <w:sz w:val="24"/>
              </w:rPr>
              <w:t>e</w:t>
            </w:r>
            <w:r w:rsidRPr="00F72E0D">
              <w:rPr>
                <w:rFonts w:eastAsia="Times New Roman" w:cs="Times New Roman"/>
                <w:spacing w:val="-1"/>
                <w:sz w:val="24"/>
              </w:rPr>
              <w:t>rr</w:t>
            </w:r>
            <w:r w:rsidRPr="00F72E0D">
              <w:rPr>
                <w:rFonts w:eastAsia="Times New Roman" w:cs="Times New Roman"/>
                <w:sz w:val="24"/>
              </w:rPr>
              <w:t>ac</w:t>
            </w:r>
            <w:r w:rsidRPr="00F72E0D">
              <w:rPr>
                <w:rFonts w:eastAsia="Times New Roman" w:cs="Times New Roman"/>
                <w:spacing w:val="1"/>
                <w:sz w:val="24"/>
              </w:rPr>
              <w:t>in</w:t>
            </w:r>
            <w:r w:rsidRPr="00F72E0D">
              <w:rPr>
                <w:rFonts w:eastAsia="Times New Roman" w:cs="Times New Roman"/>
                <w:sz w:val="24"/>
              </w:rPr>
              <w:t>g</w:t>
            </w:r>
          </w:p>
        </w:tc>
        <w:tc>
          <w:tcPr>
            <w:tcW w:w="1156"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p>
        </w:tc>
        <w:tc>
          <w:tcPr>
            <w:tcW w:w="1994"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p>
        </w:tc>
        <w:tc>
          <w:tcPr>
            <w:tcW w:w="1698"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jc w:val="left"/>
              <w:rPr>
                <w:rFonts w:cs="Times New Roman"/>
                <w:sz w:val="24"/>
              </w:rPr>
            </w:pPr>
          </w:p>
        </w:tc>
        <w:tc>
          <w:tcPr>
            <w:tcW w:w="2610"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jc w:val="left"/>
              <w:rPr>
                <w:rFonts w:cs="Times New Roman"/>
                <w:sz w:val="24"/>
              </w:rPr>
            </w:pPr>
          </w:p>
        </w:tc>
      </w:tr>
      <w:tr w:rsidR="00AA6293" w:rsidRPr="00F72E0D" w:rsidTr="00252C66">
        <w:trPr>
          <w:trHeight w:hRule="exact" w:val="264"/>
        </w:trPr>
        <w:tc>
          <w:tcPr>
            <w:tcW w:w="1800"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r w:rsidRPr="00F72E0D">
              <w:rPr>
                <w:rFonts w:eastAsia="Times New Roman" w:cs="Times New Roman"/>
                <w:sz w:val="24"/>
              </w:rPr>
              <w:t>2</w:t>
            </w:r>
          </w:p>
        </w:tc>
        <w:tc>
          <w:tcPr>
            <w:tcW w:w="1812"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firstLine="0"/>
              <w:rPr>
                <w:rFonts w:cs="Times New Roman"/>
                <w:sz w:val="24"/>
              </w:rPr>
            </w:pPr>
            <w:r w:rsidRPr="00F72E0D">
              <w:rPr>
                <w:rFonts w:eastAsia="Times New Roman" w:cs="Times New Roman"/>
                <w:spacing w:val="1"/>
                <w:sz w:val="24"/>
              </w:rPr>
              <w:t>d</w:t>
            </w:r>
            <w:r w:rsidRPr="00F72E0D">
              <w:rPr>
                <w:rFonts w:eastAsia="Times New Roman" w:cs="Times New Roman"/>
                <w:spacing w:val="-1"/>
                <w:sz w:val="24"/>
              </w:rPr>
              <w:t>i</w:t>
            </w:r>
            <w:r w:rsidRPr="00F72E0D">
              <w:rPr>
                <w:rFonts w:eastAsia="Times New Roman" w:cs="Times New Roman"/>
                <w:spacing w:val="1"/>
                <w:sz w:val="24"/>
              </w:rPr>
              <w:t>t</w:t>
            </w:r>
            <w:r w:rsidRPr="00F72E0D">
              <w:rPr>
                <w:rFonts w:eastAsia="Times New Roman" w:cs="Times New Roman"/>
                <w:spacing w:val="-2"/>
                <w:sz w:val="24"/>
              </w:rPr>
              <w:t>c</w:t>
            </w:r>
            <w:r w:rsidRPr="00F72E0D">
              <w:rPr>
                <w:rFonts w:eastAsia="Times New Roman" w:cs="Times New Roman"/>
                <w:spacing w:val="1"/>
                <w:sz w:val="24"/>
              </w:rPr>
              <w:t>h</w:t>
            </w:r>
            <w:r w:rsidRPr="00F72E0D">
              <w:rPr>
                <w:rFonts w:eastAsia="Times New Roman" w:cs="Times New Roman"/>
                <w:spacing w:val="-2"/>
                <w:sz w:val="24"/>
              </w:rPr>
              <w:t>e</w:t>
            </w:r>
            <w:r w:rsidRPr="00F72E0D">
              <w:rPr>
                <w:rFonts w:eastAsia="Times New Roman" w:cs="Times New Roman"/>
                <w:sz w:val="24"/>
              </w:rPr>
              <w:t>s</w:t>
            </w:r>
            <w:r w:rsidRPr="00F72E0D">
              <w:rPr>
                <w:rFonts w:eastAsia="Times New Roman" w:cs="Times New Roman"/>
                <w:spacing w:val="1"/>
                <w:sz w:val="24"/>
              </w:rPr>
              <w:t>/t</w:t>
            </w:r>
            <w:r w:rsidRPr="00F72E0D">
              <w:rPr>
                <w:rFonts w:eastAsia="Times New Roman" w:cs="Times New Roman"/>
                <w:spacing w:val="-1"/>
                <w:sz w:val="24"/>
              </w:rPr>
              <w:t>r</w:t>
            </w:r>
            <w:r w:rsidRPr="00F72E0D">
              <w:rPr>
                <w:rFonts w:eastAsia="Times New Roman" w:cs="Times New Roman"/>
                <w:spacing w:val="-2"/>
                <w:sz w:val="24"/>
              </w:rPr>
              <w:t>e</w:t>
            </w:r>
            <w:r w:rsidRPr="00F72E0D">
              <w:rPr>
                <w:rFonts w:eastAsia="Times New Roman" w:cs="Times New Roman"/>
                <w:spacing w:val="1"/>
                <w:sz w:val="24"/>
              </w:rPr>
              <w:t>n</w:t>
            </w:r>
            <w:r w:rsidRPr="00F72E0D">
              <w:rPr>
                <w:rFonts w:eastAsia="Times New Roman" w:cs="Times New Roman"/>
                <w:spacing w:val="-2"/>
                <w:sz w:val="24"/>
              </w:rPr>
              <w:t>c</w:t>
            </w:r>
            <w:r w:rsidRPr="00F72E0D">
              <w:rPr>
                <w:rFonts w:eastAsia="Times New Roman" w:cs="Times New Roman"/>
                <w:spacing w:val="1"/>
                <w:sz w:val="24"/>
              </w:rPr>
              <w:t>h</w:t>
            </w:r>
            <w:r w:rsidRPr="00F72E0D">
              <w:rPr>
                <w:rFonts w:eastAsia="Times New Roman" w:cs="Times New Roman"/>
                <w:spacing w:val="-2"/>
                <w:sz w:val="24"/>
              </w:rPr>
              <w:t>e</w:t>
            </w:r>
            <w:r w:rsidRPr="00F72E0D">
              <w:rPr>
                <w:rFonts w:eastAsia="Times New Roman" w:cs="Times New Roman"/>
                <w:sz w:val="24"/>
              </w:rPr>
              <w:t>s</w:t>
            </w:r>
          </w:p>
        </w:tc>
        <w:tc>
          <w:tcPr>
            <w:tcW w:w="1156"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p>
        </w:tc>
        <w:tc>
          <w:tcPr>
            <w:tcW w:w="1994"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p>
        </w:tc>
        <w:tc>
          <w:tcPr>
            <w:tcW w:w="1698"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p>
        </w:tc>
        <w:tc>
          <w:tcPr>
            <w:tcW w:w="2610"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p>
        </w:tc>
      </w:tr>
      <w:tr w:rsidR="00AA6293" w:rsidRPr="00F72E0D" w:rsidTr="00252C66">
        <w:trPr>
          <w:trHeight w:hRule="exact" w:val="282"/>
        </w:trPr>
        <w:tc>
          <w:tcPr>
            <w:tcW w:w="1800"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r w:rsidRPr="00F72E0D">
              <w:rPr>
                <w:rFonts w:eastAsia="Times New Roman" w:cs="Times New Roman"/>
                <w:sz w:val="24"/>
              </w:rPr>
              <w:t>3</w:t>
            </w:r>
          </w:p>
        </w:tc>
        <w:tc>
          <w:tcPr>
            <w:tcW w:w="1812"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firstLine="0"/>
              <w:rPr>
                <w:rFonts w:cs="Times New Roman"/>
                <w:sz w:val="24"/>
              </w:rPr>
            </w:pPr>
            <w:r w:rsidRPr="00F72E0D">
              <w:rPr>
                <w:rFonts w:eastAsia="Times New Roman" w:cs="Times New Roman"/>
                <w:sz w:val="24"/>
              </w:rPr>
              <w:t>C</w:t>
            </w:r>
            <w:r w:rsidRPr="00F72E0D">
              <w:rPr>
                <w:rFonts w:eastAsia="Times New Roman" w:cs="Times New Roman"/>
                <w:spacing w:val="-1"/>
                <w:sz w:val="24"/>
              </w:rPr>
              <w:t>o</w:t>
            </w:r>
            <w:r w:rsidRPr="00F72E0D">
              <w:rPr>
                <w:rFonts w:eastAsia="Times New Roman" w:cs="Times New Roman"/>
                <w:spacing w:val="1"/>
                <w:sz w:val="24"/>
              </w:rPr>
              <w:t>nt</w:t>
            </w:r>
            <w:r w:rsidRPr="00F72E0D">
              <w:rPr>
                <w:rFonts w:eastAsia="Times New Roman" w:cs="Times New Roman"/>
                <w:spacing w:val="-4"/>
                <w:sz w:val="24"/>
              </w:rPr>
              <w:t>o</w:t>
            </w:r>
            <w:r w:rsidRPr="00F72E0D">
              <w:rPr>
                <w:rFonts w:eastAsia="Times New Roman" w:cs="Times New Roman"/>
                <w:spacing w:val="1"/>
                <w:sz w:val="24"/>
              </w:rPr>
              <w:t>u</w:t>
            </w:r>
            <w:r w:rsidRPr="00F72E0D">
              <w:rPr>
                <w:rFonts w:eastAsia="Times New Roman" w:cs="Times New Roman"/>
                <w:sz w:val="24"/>
              </w:rPr>
              <w:t>r</w:t>
            </w:r>
            <w:r w:rsidR="00252C66">
              <w:rPr>
                <w:rFonts w:eastAsia="Times New Roman" w:cs="Times New Roman"/>
                <w:sz w:val="24"/>
              </w:rPr>
              <w:t xml:space="preserve"> </w:t>
            </w:r>
            <w:r w:rsidRPr="00F72E0D">
              <w:rPr>
                <w:rFonts w:eastAsia="Times New Roman" w:cs="Times New Roman"/>
                <w:spacing w:val="-1"/>
                <w:sz w:val="24"/>
              </w:rPr>
              <w:t>p</w:t>
            </w:r>
            <w:r w:rsidRPr="00F72E0D">
              <w:rPr>
                <w:rFonts w:eastAsia="Times New Roman" w:cs="Times New Roman"/>
                <w:sz w:val="24"/>
              </w:rPr>
              <w:t>l</w:t>
            </w:r>
            <w:r w:rsidRPr="00F72E0D">
              <w:rPr>
                <w:rFonts w:eastAsia="Times New Roman" w:cs="Times New Roman"/>
                <w:spacing w:val="-1"/>
                <w:sz w:val="24"/>
              </w:rPr>
              <w:t>a</w:t>
            </w:r>
            <w:r w:rsidRPr="00F72E0D">
              <w:rPr>
                <w:rFonts w:eastAsia="Times New Roman" w:cs="Times New Roman"/>
                <w:spacing w:val="1"/>
                <w:sz w:val="24"/>
              </w:rPr>
              <w:t>n</w:t>
            </w:r>
            <w:r w:rsidRPr="00F72E0D">
              <w:rPr>
                <w:rFonts w:eastAsia="Times New Roman" w:cs="Times New Roman"/>
                <w:spacing w:val="-1"/>
                <w:sz w:val="24"/>
              </w:rPr>
              <w:t>t</w:t>
            </w:r>
            <w:r w:rsidRPr="00F72E0D">
              <w:rPr>
                <w:rFonts w:eastAsia="Times New Roman" w:cs="Times New Roman"/>
                <w:spacing w:val="1"/>
                <w:sz w:val="24"/>
              </w:rPr>
              <w:t>i</w:t>
            </w:r>
            <w:r w:rsidRPr="00F72E0D">
              <w:rPr>
                <w:rFonts w:eastAsia="Times New Roman" w:cs="Times New Roman"/>
                <w:sz w:val="24"/>
              </w:rPr>
              <w:t>ng</w:t>
            </w:r>
          </w:p>
        </w:tc>
        <w:tc>
          <w:tcPr>
            <w:tcW w:w="1156"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p>
        </w:tc>
        <w:tc>
          <w:tcPr>
            <w:tcW w:w="1994"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p>
        </w:tc>
        <w:tc>
          <w:tcPr>
            <w:tcW w:w="1698"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p>
        </w:tc>
        <w:tc>
          <w:tcPr>
            <w:tcW w:w="2610"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p>
        </w:tc>
      </w:tr>
      <w:tr w:rsidR="00AA6293" w:rsidRPr="00F72E0D" w:rsidTr="00252C66">
        <w:trPr>
          <w:trHeight w:hRule="exact" w:val="354"/>
        </w:trPr>
        <w:tc>
          <w:tcPr>
            <w:tcW w:w="1800"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r w:rsidRPr="00F72E0D">
              <w:rPr>
                <w:rFonts w:eastAsia="Times New Roman" w:cs="Times New Roman"/>
                <w:sz w:val="24"/>
              </w:rPr>
              <w:t>4</w:t>
            </w:r>
          </w:p>
        </w:tc>
        <w:tc>
          <w:tcPr>
            <w:tcW w:w="1812"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firstLine="0"/>
              <w:rPr>
                <w:rFonts w:cs="Times New Roman"/>
                <w:sz w:val="24"/>
              </w:rPr>
            </w:pPr>
            <w:r w:rsidRPr="00F72E0D">
              <w:rPr>
                <w:rFonts w:eastAsia="Times New Roman" w:cs="Times New Roman"/>
                <w:sz w:val="24"/>
              </w:rPr>
              <w:t>s</w:t>
            </w:r>
            <w:r w:rsidRPr="00F72E0D">
              <w:rPr>
                <w:rFonts w:eastAsia="Times New Roman" w:cs="Times New Roman"/>
                <w:spacing w:val="1"/>
                <w:sz w:val="24"/>
              </w:rPr>
              <w:t>t</w:t>
            </w:r>
            <w:r w:rsidRPr="00F72E0D">
              <w:rPr>
                <w:rFonts w:eastAsia="Times New Roman" w:cs="Times New Roman"/>
                <w:spacing w:val="-1"/>
                <w:sz w:val="24"/>
              </w:rPr>
              <w:t>o</w:t>
            </w:r>
            <w:r w:rsidRPr="00F72E0D">
              <w:rPr>
                <w:rFonts w:eastAsia="Times New Roman" w:cs="Times New Roman"/>
                <w:spacing w:val="1"/>
                <w:sz w:val="24"/>
              </w:rPr>
              <w:t>n</w:t>
            </w:r>
            <w:r w:rsidRPr="00F72E0D">
              <w:rPr>
                <w:rFonts w:eastAsia="Times New Roman" w:cs="Times New Roman"/>
                <w:sz w:val="24"/>
              </w:rPr>
              <w:t>e</w:t>
            </w:r>
            <w:r w:rsidRPr="00F72E0D">
              <w:rPr>
                <w:rFonts w:eastAsia="Times New Roman" w:cs="Times New Roman"/>
                <w:spacing w:val="-1"/>
                <w:sz w:val="24"/>
              </w:rPr>
              <w:t xml:space="preserve"> bu</w:t>
            </w:r>
            <w:r w:rsidRPr="00F72E0D">
              <w:rPr>
                <w:rFonts w:eastAsia="Times New Roman" w:cs="Times New Roman"/>
                <w:spacing w:val="1"/>
                <w:sz w:val="24"/>
              </w:rPr>
              <w:t>nd</w:t>
            </w:r>
            <w:r w:rsidRPr="00F72E0D">
              <w:rPr>
                <w:rFonts w:eastAsia="Times New Roman" w:cs="Times New Roman"/>
                <w:sz w:val="24"/>
              </w:rPr>
              <w:t>s</w:t>
            </w:r>
          </w:p>
        </w:tc>
        <w:tc>
          <w:tcPr>
            <w:tcW w:w="1156"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p>
        </w:tc>
        <w:tc>
          <w:tcPr>
            <w:tcW w:w="1994"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p>
        </w:tc>
        <w:tc>
          <w:tcPr>
            <w:tcW w:w="1698"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p>
        </w:tc>
        <w:tc>
          <w:tcPr>
            <w:tcW w:w="2610"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p>
        </w:tc>
      </w:tr>
      <w:tr w:rsidR="00AA6293" w:rsidRPr="00F72E0D" w:rsidTr="00252C66">
        <w:trPr>
          <w:trHeight w:hRule="exact" w:val="345"/>
        </w:trPr>
        <w:tc>
          <w:tcPr>
            <w:tcW w:w="1800"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r w:rsidRPr="00F72E0D">
              <w:rPr>
                <w:rFonts w:eastAsia="Times New Roman" w:cs="Times New Roman"/>
                <w:sz w:val="24"/>
              </w:rPr>
              <w:t>5</w:t>
            </w:r>
          </w:p>
        </w:tc>
        <w:tc>
          <w:tcPr>
            <w:tcW w:w="1812"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firstLine="0"/>
              <w:rPr>
                <w:rFonts w:cs="Times New Roman"/>
                <w:sz w:val="24"/>
              </w:rPr>
            </w:pPr>
            <w:r w:rsidRPr="00F72E0D">
              <w:rPr>
                <w:rFonts w:eastAsia="Times New Roman" w:cs="Times New Roman"/>
                <w:sz w:val="24"/>
              </w:rPr>
              <w:t>c</w:t>
            </w:r>
            <w:r w:rsidRPr="00F72E0D">
              <w:rPr>
                <w:rFonts w:eastAsia="Times New Roman" w:cs="Times New Roman"/>
                <w:spacing w:val="1"/>
                <w:sz w:val="24"/>
              </w:rPr>
              <w:t>h</w:t>
            </w:r>
            <w:r w:rsidRPr="00F72E0D">
              <w:rPr>
                <w:rFonts w:eastAsia="Times New Roman" w:cs="Times New Roman"/>
                <w:spacing w:val="-2"/>
                <w:sz w:val="24"/>
              </w:rPr>
              <w:t>ec</w:t>
            </w:r>
            <w:r w:rsidRPr="00F72E0D">
              <w:rPr>
                <w:rFonts w:eastAsia="Times New Roman" w:cs="Times New Roman"/>
                <w:sz w:val="24"/>
              </w:rPr>
              <w:t>k dams</w:t>
            </w:r>
          </w:p>
        </w:tc>
        <w:tc>
          <w:tcPr>
            <w:tcW w:w="1156"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p>
        </w:tc>
        <w:tc>
          <w:tcPr>
            <w:tcW w:w="1994"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p>
        </w:tc>
        <w:tc>
          <w:tcPr>
            <w:tcW w:w="1698"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p>
        </w:tc>
        <w:tc>
          <w:tcPr>
            <w:tcW w:w="2610"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p>
        </w:tc>
      </w:tr>
      <w:tr w:rsidR="00AA6293" w:rsidRPr="00F72E0D" w:rsidTr="00252C66">
        <w:trPr>
          <w:trHeight w:hRule="exact" w:val="443"/>
        </w:trPr>
        <w:tc>
          <w:tcPr>
            <w:tcW w:w="1800"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r w:rsidRPr="00F72E0D">
              <w:rPr>
                <w:rFonts w:eastAsia="Times New Roman" w:cs="Times New Roman"/>
                <w:sz w:val="24"/>
              </w:rPr>
              <w:t>6</w:t>
            </w:r>
          </w:p>
        </w:tc>
        <w:tc>
          <w:tcPr>
            <w:tcW w:w="1812"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firstLine="0"/>
              <w:rPr>
                <w:rFonts w:cs="Times New Roman"/>
                <w:sz w:val="24"/>
              </w:rPr>
            </w:pPr>
            <w:r w:rsidRPr="00F72E0D">
              <w:rPr>
                <w:rFonts w:eastAsia="Times New Roman" w:cs="Times New Roman"/>
                <w:sz w:val="24"/>
              </w:rPr>
              <w:t>S</w:t>
            </w:r>
            <w:r w:rsidRPr="00F72E0D">
              <w:rPr>
                <w:rFonts w:eastAsia="Times New Roman" w:cs="Times New Roman"/>
                <w:spacing w:val="-1"/>
                <w:sz w:val="24"/>
              </w:rPr>
              <w:t>o</w:t>
            </w:r>
            <w:r w:rsidRPr="00F72E0D">
              <w:rPr>
                <w:rFonts w:eastAsia="Times New Roman" w:cs="Times New Roman"/>
                <w:spacing w:val="1"/>
                <w:sz w:val="24"/>
              </w:rPr>
              <w:t>i</w:t>
            </w:r>
            <w:r w:rsidRPr="00F72E0D">
              <w:rPr>
                <w:rFonts w:eastAsia="Times New Roman" w:cs="Times New Roman"/>
                <w:sz w:val="24"/>
              </w:rPr>
              <w:t xml:space="preserve">l </w:t>
            </w:r>
            <w:r w:rsidRPr="00F72E0D">
              <w:rPr>
                <w:rFonts w:eastAsia="Times New Roman" w:cs="Times New Roman"/>
                <w:spacing w:val="-1"/>
                <w:sz w:val="24"/>
              </w:rPr>
              <w:t>bu</w:t>
            </w:r>
            <w:r w:rsidRPr="00F72E0D">
              <w:rPr>
                <w:rFonts w:eastAsia="Times New Roman" w:cs="Times New Roman"/>
                <w:spacing w:val="1"/>
                <w:sz w:val="24"/>
              </w:rPr>
              <w:t>n</w:t>
            </w:r>
            <w:r w:rsidRPr="00F72E0D">
              <w:rPr>
                <w:rFonts w:eastAsia="Times New Roman" w:cs="Times New Roman"/>
                <w:sz w:val="24"/>
              </w:rPr>
              <w:t>ds</w:t>
            </w:r>
          </w:p>
        </w:tc>
        <w:tc>
          <w:tcPr>
            <w:tcW w:w="1156"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p>
        </w:tc>
        <w:tc>
          <w:tcPr>
            <w:tcW w:w="1994"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p>
        </w:tc>
        <w:tc>
          <w:tcPr>
            <w:tcW w:w="1698"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p>
        </w:tc>
        <w:tc>
          <w:tcPr>
            <w:tcW w:w="2610"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p>
        </w:tc>
      </w:tr>
      <w:tr w:rsidR="00AA6293" w:rsidRPr="00F72E0D" w:rsidTr="00252C66">
        <w:trPr>
          <w:trHeight w:hRule="exact" w:val="428"/>
        </w:trPr>
        <w:tc>
          <w:tcPr>
            <w:tcW w:w="1800"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r w:rsidRPr="00F72E0D">
              <w:rPr>
                <w:rFonts w:eastAsia="Times New Roman" w:cs="Times New Roman"/>
                <w:sz w:val="24"/>
              </w:rPr>
              <w:t>7</w:t>
            </w:r>
          </w:p>
        </w:tc>
        <w:tc>
          <w:tcPr>
            <w:tcW w:w="1812"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firstLine="0"/>
              <w:rPr>
                <w:rFonts w:cs="Times New Roman"/>
                <w:sz w:val="24"/>
              </w:rPr>
            </w:pPr>
            <w:r w:rsidRPr="00F72E0D">
              <w:rPr>
                <w:rFonts w:eastAsia="Times New Roman" w:cs="Times New Roman"/>
                <w:sz w:val="24"/>
              </w:rPr>
              <w:t>s</w:t>
            </w:r>
            <w:r w:rsidRPr="00F72E0D">
              <w:rPr>
                <w:rFonts w:eastAsia="Times New Roman" w:cs="Times New Roman"/>
                <w:spacing w:val="1"/>
                <w:sz w:val="24"/>
              </w:rPr>
              <w:t>t</w:t>
            </w:r>
            <w:r w:rsidRPr="00F72E0D">
              <w:rPr>
                <w:rFonts w:eastAsia="Times New Roman" w:cs="Times New Roman"/>
                <w:spacing w:val="-1"/>
                <w:sz w:val="24"/>
              </w:rPr>
              <w:t>r</w:t>
            </w:r>
            <w:r w:rsidRPr="00F72E0D">
              <w:rPr>
                <w:rFonts w:eastAsia="Times New Roman" w:cs="Times New Roman"/>
                <w:spacing w:val="1"/>
                <w:sz w:val="24"/>
              </w:rPr>
              <w:t>ip</w:t>
            </w:r>
            <w:r w:rsidRPr="00F72E0D">
              <w:rPr>
                <w:rFonts w:eastAsia="Times New Roman" w:cs="Times New Roman"/>
                <w:spacing w:val="-3"/>
                <w:sz w:val="24"/>
              </w:rPr>
              <w:t>-</w:t>
            </w:r>
            <w:r w:rsidRPr="00F72E0D">
              <w:rPr>
                <w:rFonts w:eastAsia="Times New Roman" w:cs="Times New Roman"/>
                <w:sz w:val="24"/>
              </w:rPr>
              <w:t>c</w:t>
            </w:r>
            <w:r w:rsidRPr="00F72E0D">
              <w:rPr>
                <w:rFonts w:eastAsia="Times New Roman" w:cs="Times New Roman"/>
                <w:spacing w:val="-1"/>
                <w:sz w:val="24"/>
              </w:rPr>
              <w:t>ro</w:t>
            </w:r>
            <w:r w:rsidRPr="00F72E0D">
              <w:rPr>
                <w:rFonts w:eastAsia="Times New Roman" w:cs="Times New Roman"/>
                <w:spacing w:val="1"/>
                <w:sz w:val="24"/>
              </w:rPr>
              <w:t>p</w:t>
            </w:r>
            <w:r w:rsidRPr="00F72E0D">
              <w:rPr>
                <w:rFonts w:eastAsia="Times New Roman" w:cs="Times New Roman"/>
                <w:spacing w:val="-1"/>
                <w:sz w:val="24"/>
              </w:rPr>
              <w:t>pi</w:t>
            </w:r>
            <w:r w:rsidRPr="00F72E0D">
              <w:rPr>
                <w:rFonts w:eastAsia="Times New Roman" w:cs="Times New Roman"/>
                <w:spacing w:val="1"/>
                <w:sz w:val="24"/>
              </w:rPr>
              <w:t>n</w:t>
            </w:r>
            <w:r w:rsidRPr="00F72E0D">
              <w:rPr>
                <w:rFonts w:eastAsia="Times New Roman" w:cs="Times New Roman"/>
                <w:sz w:val="24"/>
              </w:rPr>
              <w:t>g</w:t>
            </w:r>
          </w:p>
        </w:tc>
        <w:tc>
          <w:tcPr>
            <w:tcW w:w="1156"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p>
        </w:tc>
        <w:tc>
          <w:tcPr>
            <w:tcW w:w="1994"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p>
        </w:tc>
        <w:tc>
          <w:tcPr>
            <w:tcW w:w="1698"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p>
        </w:tc>
        <w:tc>
          <w:tcPr>
            <w:tcW w:w="2610"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p>
        </w:tc>
      </w:tr>
      <w:tr w:rsidR="00AA6293" w:rsidRPr="00F72E0D" w:rsidTr="00252C66">
        <w:trPr>
          <w:trHeight w:hRule="exact" w:val="345"/>
        </w:trPr>
        <w:tc>
          <w:tcPr>
            <w:tcW w:w="1800"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r w:rsidRPr="00F72E0D">
              <w:rPr>
                <w:rFonts w:eastAsia="Times New Roman" w:cs="Times New Roman"/>
                <w:sz w:val="24"/>
              </w:rPr>
              <w:t>8</w:t>
            </w:r>
          </w:p>
        </w:tc>
        <w:tc>
          <w:tcPr>
            <w:tcW w:w="1812"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firstLine="0"/>
              <w:rPr>
                <w:rFonts w:cs="Times New Roman"/>
                <w:sz w:val="24"/>
              </w:rPr>
            </w:pPr>
            <w:r w:rsidRPr="00F72E0D">
              <w:rPr>
                <w:rFonts w:eastAsia="Times New Roman" w:cs="Times New Roman"/>
                <w:sz w:val="24"/>
              </w:rPr>
              <w:t>C</w:t>
            </w:r>
            <w:r w:rsidRPr="00F72E0D">
              <w:rPr>
                <w:rFonts w:eastAsia="Times New Roman" w:cs="Times New Roman"/>
                <w:spacing w:val="-1"/>
                <w:sz w:val="24"/>
              </w:rPr>
              <w:t>o</w:t>
            </w:r>
            <w:r w:rsidRPr="00F72E0D">
              <w:rPr>
                <w:rFonts w:eastAsia="Times New Roman" w:cs="Times New Roman"/>
                <w:spacing w:val="1"/>
                <w:sz w:val="24"/>
              </w:rPr>
              <w:t>nt</w:t>
            </w:r>
            <w:r w:rsidRPr="00F72E0D">
              <w:rPr>
                <w:rFonts w:eastAsia="Times New Roman" w:cs="Times New Roman"/>
                <w:spacing w:val="-4"/>
                <w:sz w:val="24"/>
              </w:rPr>
              <w:t>o</w:t>
            </w:r>
            <w:r w:rsidRPr="00F72E0D">
              <w:rPr>
                <w:rFonts w:eastAsia="Times New Roman" w:cs="Times New Roman"/>
                <w:spacing w:val="1"/>
                <w:sz w:val="24"/>
              </w:rPr>
              <w:t>u</w:t>
            </w:r>
            <w:r w:rsidRPr="00F72E0D">
              <w:rPr>
                <w:rFonts w:eastAsia="Times New Roman" w:cs="Times New Roman"/>
                <w:sz w:val="24"/>
              </w:rPr>
              <w:t xml:space="preserve">r </w:t>
            </w:r>
            <w:r w:rsidRPr="00F72E0D">
              <w:rPr>
                <w:rFonts w:eastAsia="Times New Roman" w:cs="Times New Roman"/>
                <w:spacing w:val="-1"/>
                <w:sz w:val="24"/>
              </w:rPr>
              <w:t>f</w:t>
            </w:r>
            <w:r w:rsidRPr="00F72E0D">
              <w:rPr>
                <w:rFonts w:eastAsia="Times New Roman" w:cs="Times New Roman"/>
                <w:sz w:val="24"/>
              </w:rPr>
              <w:t>ar</w:t>
            </w:r>
            <w:r w:rsidRPr="00F72E0D">
              <w:rPr>
                <w:rFonts w:eastAsia="Times New Roman" w:cs="Times New Roman"/>
                <w:spacing w:val="1"/>
                <w:sz w:val="24"/>
              </w:rPr>
              <w:t>m</w:t>
            </w:r>
            <w:r w:rsidRPr="00F72E0D">
              <w:rPr>
                <w:rFonts w:eastAsia="Times New Roman" w:cs="Times New Roman"/>
                <w:sz w:val="24"/>
              </w:rPr>
              <w:t>ing</w:t>
            </w:r>
          </w:p>
        </w:tc>
        <w:tc>
          <w:tcPr>
            <w:tcW w:w="1156"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p>
        </w:tc>
        <w:tc>
          <w:tcPr>
            <w:tcW w:w="1994"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p>
        </w:tc>
        <w:tc>
          <w:tcPr>
            <w:tcW w:w="1698"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p>
        </w:tc>
        <w:tc>
          <w:tcPr>
            <w:tcW w:w="2610"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p>
        </w:tc>
      </w:tr>
      <w:tr w:rsidR="00AA6293" w:rsidRPr="00F72E0D" w:rsidTr="00252C66">
        <w:trPr>
          <w:trHeight w:hRule="exact" w:val="435"/>
        </w:trPr>
        <w:tc>
          <w:tcPr>
            <w:tcW w:w="1800"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r w:rsidRPr="00F72E0D">
              <w:rPr>
                <w:rFonts w:eastAsia="Times New Roman" w:cs="Times New Roman"/>
                <w:spacing w:val="1"/>
                <w:sz w:val="24"/>
              </w:rPr>
              <w:t>9</w:t>
            </w:r>
          </w:p>
        </w:tc>
        <w:tc>
          <w:tcPr>
            <w:tcW w:w="1812"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firstLine="0"/>
              <w:rPr>
                <w:rFonts w:cs="Times New Roman"/>
                <w:sz w:val="24"/>
              </w:rPr>
            </w:pPr>
            <w:r w:rsidRPr="00F72E0D">
              <w:rPr>
                <w:rFonts w:eastAsia="Times New Roman" w:cs="Times New Roman"/>
                <w:spacing w:val="1"/>
                <w:sz w:val="24"/>
              </w:rPr>
              <w:t>Mu</w:t>
            </w:r>
            <w:r w:rsidRPr="00F72E0D">
              <w:rPr>
                <w:rFonts w:eastAsia="Times New Roman" w:cs="Times New Roman"/>
                <w:spacing w:val="-1"/>
                <w:sz w:val="24"/>
              </w:rPr>
              <w:t>l</w:t>
            </w:r>
            <w:r w:rsidRPr="00F72E0D">
              <w:rPr>
                <w:rFonts w:eastAsia="Times New Roman" w:cs="Times New Roman"/>
                <w:spacing w:val="-2"/>
                <w:sz w:val="24"/>
              </w:rPr>
              <w:t>c</w:t>
            </w:r>
            <w:r w:rsidRPr="00F72E0D">
              <w:rPr>
                <w:rFonts w:eastAsia="Times New Roman" w:cs="Times New Roman"/>
                <w:spacing w:val="1"/>
                <w:sz w:val="24"/>
              </w:rPr>
              <w:t>h</w:t>
            </w:r>
            <w:r w:rsidRPr="00F72E0D">
              <w:rPr>
                <w:rFonts w:eastAsia="Times New Roman" w:cs="Times New Roman"/>
                <w:spacing w:val="-1"/>
                <w:sz w:val="24"/>
              </w:rPr>
              <w:t>i</w:t>
            </w:r>
            <w:r w:rsidRPr="00F72E0D">
              <w:rPr>
                <w:rFonts w:eastAsia="Times New Roman" w:cs="Times New Roman"/>
                <w:spacing w:val="1"/>
                <w:sz w:val="24"/>
              </w:rPr>
              <w:t>n</w:t>
            </w:r>
            <w:r w:rsidRPr="00F72E0D">
              <w:rPr>
                <w:rFonts w:eastAsia="Times New Roman" w:cs="Times New Roman"/>
                <w:sz w:val="24"/>
              </w:rPr>
              <w:t>g</w:t>
            </w:r>
          </w:p>
        </w:tc>
        <w:tc>
          <w:tcPr>
            <w:tcW w:w="1156"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p>
        </w:tc>
        <w:tc>
          <w:tcPr>
            <w:tcW w:w="1994"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p>
        </w:tc>
        <w:tc>
          <w:tcPr>
            <w:tcW w:w="1698"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p>
        </w:tc>
        <w:tc>
          <w:tcPr>
            <w:tcW w:w="2610"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p>
        </w:tc>
      </w:tr>
      <w:tr w:rsidR="00AA6293" w:rsidRPr="00F72E0D" w:rsidTr="00252C66">
        <w:trPr>
          <w:trHeight w:hRule="exact" w:val="579"/>
        </w:trPr>
        <w:tc>
          <w:tcPr>
            <w:tcW w:w="1800"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r w:rsidRPr="00F72E0D">
              <w:rPr>
                <w:rFonts w:eastAsia="Times New Roman" w:cs="Times New Roman"/>
                <w:spacing w:val="1"/>
                <w:sz w:val="24"/>
              </w:rPr>
              <w:t>10</w:t>
            </w:r>
          </w:p>
        </w:tc>
        <w:tc>
          <w:tcPr>
            <w:tcW w:w="1812"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firstLine="0"/>
              <w:rPr>
                <w:rFonts w:cs="Times New Roman"/>
                <w:sz w:val="24"/>
              </w:rPr>
            </w:pPr>
            <w:r w:rsidRPr="00F72E0D">
              <w:rPr>
                <w:rFonts w:eastAsia="Times New Roman" w:cs="Times New Roman"/>
                <w:spacing w:val="1"/>
                <w:sz w:val="24"/>
              </w:rPr>
              <w:t>M</w:t>
            </w:r>
            <w:r w:rsidRPr="00F72E0D">
              <w:rPr>
                <w:rFonts w:eastAsia="Times New Roman" w:cs="Times New Roman"/>
                <w:spacing w:val="-1"/>
                <w:sz w:val="24"/>
              </w:rPr>
              <w:t>i</w:t>
            </w:r>
            <w:r w:rsidRPr="00F72E0D">
              <w:rPr>
                <w:rFonts w:eastAsia="Times New Roman" w:cs="Times New Roman"/>
                <w:spacing w:val="1"/>
                <w:sz w:val="24"/>
              </w:rPr>
              <w:t>ni</w:t>
            </w:r>
            <w:r w:rsidRPr="00F72E0D">
              <w:rPr>
                <w:rFonts w:eastAsia="Times New Roman" w:cs="Times New Roman"/>
                <w:spacing w:val="-3"/>
                <w:sz w:val="24"/>
              </w:rPr>
              <w:t>m</w:t>
            </w:r>
            <w:r w:rsidRPr="00F72E0D">
              <w:rPr>
                <w:rFonts w:eastAsia="Times New Roman" w:cs="Times New Roman"/>
                <w:spacing w:val="1"/>
                <w:sz w:val="24"/>
              </w:rPr>
              <w:t>u</w:t>
            </w:r>
            <w:r w:rsidRPr="00F72E0D">
              <w:rPr>
                <w:rFonts w:eastAsia="Times New Roman" w:cs="Times New Roman"/>
                <w:sz w:val="24"/>
              </w:rPr>
              <w:t>m</w:t>
            </w:r>
            <w:r w:rsidRPr="00F72E0D">
              <w:rPr>
                <w:rFonts w:eastAsia="Times New Roman" w:cs="Times New Roman"/>
                <w:spacing w:val="-1"/>
                <w:sz w:val="24"/>
              </w:rPr>
              <w:t>(</w:t>
            </w:r>
            <w:r w:rsidRPr="00F72E0D">
              <w:rPr>
                <w:rFonts w:eastAsia="Times New Roman" w:cs="Times New Roman"/>
                <w:spacing w:val="-2"/>
                <w:sz w:val="24"/>
              </w:rPr>
              <w:t>z</w:t>
            </w:r>
            <w:r w:rsidRPr="00F72E0D">
              <w:rPr>
                <w:rFonts w:eastAsia="Times New Roman" w:cs="Times New Roman"/>
                <w:sz w:val="24"/>
              </w:rPr>
              <w:t>e</w:t>
            </w:r>
            <w:r w:rsidRPr="00F72E0D">
              <w:rPr>
                <w:rFonts w:eastAsia="Times New Roman" w:cs="Times New Roman"/>
                <w:spacing w:val="-1"/>
                <w:sz w:val="24"/>
              </w:rPr>
              <w:t>ro</w:t>
            </w:r>
            <w:r w:rsidRPr="00F72E0D">
              <w:rPr>
                <w:rFonts w:eastAsia="Times New Roman" w:cs="Times New Roman"/>
                <w:sz w:val="24"/>
              </w:rPr>
              <w:t xml:space="preserve">) </w:t>
            </w:r>
            <w:r w:rsidRPr="00F72E0D">
              <w:rPr>
                <w:rFonts w:eastAsia="Times New Roman" w:cs="Times New Roman"/>
                <w:spacing w:val="1"/>
                <w:sz w:val="24"/>
              </w:rPr>
              <w:t>ti</w:t>
            </w:r>
            <w:r w:rsidRPr="00F72E0D">
              <w:rPr>
                <w:rFonts w:eastAsia="Times New Roman" w:cs="Times New Roman"/>
                <w:spacing w:val="-1"/>
                <w:sz w:val="24"/>
              </w:rPr>
              <w:t>ll</w:t>
            </w:r>
            <w:r w:rsidRPr="00F72E0D">
              <w:rPr>
                <w:rFonts w:eastAsia="Times New Roman" w:cs="Times New Roman"/>
                <w:sz w:val="24"/>
              </w:rPr>
              <w:t>a</w:t>
            </w:r>
            <w:r w:rsidRPr="00F72E0D">
              <w:rPr>
                <w:rFonts w:eastAsia="Times New Roman" w:cs="Times New Roman"/>
                <w:spacing w:val="-1"/>
                <w:sz w:val="24"/>
              </w:rPr>
              <w:t>g</w:t>
            </w:r>
            <w:r w:rsidRPr="00F72E0D">
              <w:rPr>
                <w:rFonts w:eastAsia="Times New Roman" w:cs="Times New Roman"/>
                <w:sz w:val="24"/>
              </w:rPr>
              <w:t>e</w:t>
            </w:r>
          </w:p>
        </w:tc>
        <w:tc>
          <w:tcPr>
            <w:tcW w:w="1156"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p>
        </w:tc>
        <w:tc>
          <w:tcPr>
            <w:tcW w:w="1994"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p>
        </w:tc>
        <w:tc>
          <w:tcPr>
            <w:tcW w:w="1698"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p>
        </w:tc>
        <w:tc>
          <w:tcPr>
            <w:tcW w:w="2610"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p>
        </w:tc>
      </w:tr>
      <w:tr w:rsidR="00AA6293" w:rsidRPr="00F72E0D" w:rsidTr="00252C66">
        <w:trPr>
          <w:trHeight w:hRule="exact" w:val="428"/>
        </w:trPr>
        <w:tc>
          <w:tcPr>
            <w:tcW w:w="1800"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r w:rsidRPr="00F72E0D">
              <w:rPr>
                <w:rFonts w:eastAsia="Times New Roman" w:cs="Times New Roman"/>
                <w:spacing w:val="1"/>
                <w:sz w:val="24"/>
              </w:rPr>
              <w:t>11</w:t>
            </w:r>
          </w:p>
        </w:tc>
        <w:tc>
          <w:tcPr>
            <w:tcW w:w="1812"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firstLine="0"/>
              <w:rPr>
                <w:rFonts w:cs="Times New Roman"/>
                <w:sz w:val="24"/>
              </w:rPr>
            </w:pPr>
            <w:r w:rsidRPr="00F72E0D">
              <w:rPr>
                <w:rFonts w:eastAsia="Times New Roman" w:cs="Times New Roman"/>
                <w:spacing w:val="-2"/>
                <w:sz w:val="24"/>
              </w:rPr>
              <w:t>T</w:t>
            </w:r>
            <w:r w:rsidRPr="00F72E0D">
              <w:rPr>
                <w:rFonts w:eastAsia="Times New Roman" w:cs="Times New Roman"/>
                <w:spacing w:val="1"/>
                <w:sz w:val="24"/>
              </w:rPr>
              <w:t>r</w:t>
            </w:r>
            <w:r w:rsidRPr="00F72E0D">
              <w:rPr>
                <w:rFonts w:eastAsia="Times New Roman" w:cs="Times New Roman"/>
                <w:spacing w:val="-2"/>
                <w:sz w:val="24"/>
              </w:rPr>
              <w:t>e</w:t>
            </w:r>
            <w:r w:rsidRPr="00F72E0D">
              <w:rPr>
                <w:rFonts w:eastAsia="Times New Roman" w:cs="Times New Roman"/>
                <w:sz w:val="24"/>
              </w:rPr>
              <w:t xml:space="preserve">e </w:t>
            </w:r>
            <w:r w:rsidRPr="00F72E0D">
              <w:rPr>
                <w:rFonts w:eastAsia="Times New Roman" w:cs="Times New Roman"/>
                <w:spacing w:val="-1"/>
                <w:sz w:val="24"/>
              </w:rPr>
              <w:t>p</w:t>
            </w:r>
            <w:r w:rsidRPr="00F72E0D">
              <w:rPr>
                <w:rFonts w:eastAsia="Times New Roman" w:cs="Times New Roman"/>
                <w:sz w:val="24"/>
              </w:rPr>
              <w:t>l</w:t>
            </w:r>
            <w:r w:rsidRPr="00F72E0D">
              <w:rPr>
                <w:rFonts w:eastAsia="Times New Roman" w:cs="Times New Roman"/>
                <w:spacing w:val="1"/>
                <w:sz w:val="24"/>
              </w:rPr>
              <w:t>an</w:t>
            </w:r>
            <w:r w:rsidRPr="00F72E0D">
              <w:rPr>
                <w:rFonts w:eastAsia="Times New Roman" w:cs="Times New Roman"/>
                <w:spacing w:val="-1"/>
                <w:sz w:val="24"/>
              </w:rPr>
              <w:t>t</w:t>
            </w:r>
            <w:r w:rsidRPr="00F72E0D">
              <w:rPr>
                <w:rFonts w:eastAsia="Times New Roman" w:cs="Times New Roman"/>
                <w:spacing w:val="1"/>
                <w:sz w:val="24"/>
              </w:rPr>
              <w:t>i</w:t>
            </w:r>
            <w:r w:rsidRPr="00F72E0D">
              <w:rPr>
                <w:rFonts w:eastAsia="Times New Roman" w:cs="Times New Roman"/>
                <w:sz w:val="24"/>
              </w:rPr>
              <w:t>ng</w:t>
            </w:r>
          </w:p>
        </w:tc>
        <w:tc>
          <w:tcPr>
            <w:tcW w:w="1156"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p>
        </w:tc>
        <w:tc>
          <w:tcPr>
            <w:tcW w:w="1994"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p>
        </w:tc>
        <w:tc>
          <w:tcPr>
            <w:tcW w:w="1698"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p>
        </w:tc>
        <w:tc>
          <w:tcPr>
            <w:tcW w:w="2610"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p>
        </w:tc>
      </w:tr>
      <w:tr w:rsidR="00AA6293" w:rsidRPr="00F72E0D" w:rsidTr="00252C66">
        <w:trPr>
          <w:trHeight w:hRule="exact" w:val="255"/>
        </w:trPr>
        <w:tc>
          <w:tcPr>
            <w:tcW w:w="1800"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r w:rsidRPr="00F72E0D">
              <w:rPr>
                <w:rFonts w:eastAsia="Times New Roman" w:cs="Times New Roman"/>
                <w:spacing w:val="1"/>
                <w:sz w:val="24"/>
              </w:rPr>
              <w:t>13</w:t>
            </w:r>
          </w:p>
        </w:tc>
        <w:tc>
          <w:tcPr>
            <w:tcW w:w="1812"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firstLine="0"/>
              <w:rPr>
                <w:rFonts w:cs="Times New Roman"/>
                <w:sz w:val="24"/>
              </w:rPr>
            </w:pPr>
            <w:r w:rsidRPr="00F72E0D">
              <w:rPr>
                <w:rFonts w:eastAsia="Times New Roman" w:cs="Times New Roman"/>
                <w:spacing w:val="-3"/>
                <w:sz w:val="24"/>
              </w:rPr>
              <w:t>Others</w:t>
            </w:r>
          </w:p>
        </w:tc>
        <w:tc>
          <w:tcPr>
            <w:tcW w:w="1156"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p>
        </w:tc>
        <w:tc>
          <w:tcPr>
            <w:tcW w:w="1994"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p>
        </w:tc>
        <w:tc>
          <w:tcPr>
            <w:tcW w:w="1698"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p>
        </w:tc>
        <w:tc>
          <w:tcPr>
            <w:tcW w:w="2610"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276" w:lineRule="auto"/>
              <w:ind w:left="0"/>
              <w:rPr>
                <w:rFonts w:cs="Times New Roman"/>
                <w:sz w:val="24"/>
              </w:rPr>
            </w:pPr>
          </w:p>
        </w:tc>
      </w:tr>
    </w:tbl>
    <w:p w:rsidR="00AA6293" w:rsidRPr="00F72E0D" w:rsidRDefault="00AA6293" w:rsidP="00AA6293">
      <w:pPr>
        <w:spacing w:before="0" w:after="0" w:line="360" w:lineRule="auto"/>
        <w:ind w:left="0"/>
        <w:rPr>
          <w:rFonts w:cs="Times New Roman"/>
          <w:b/>
          <w:bCs/>
          <w:sz w:val="24"/>
        </w:rPr>
      </w:pPr>
    </w:p>
    <w:p w:rsidR="00AA6293" w:rsidRPr="00F72E0D" w:rsidRDefault="00AA6293" w:rsidP="00AA6293">
      <w:pPr>
        <w:pStyle w:val="Default"/>
        <w:spacing w:line="360" w:lineRule="auto"/>
        <w:ind w:left="0" w:firstLine="0"/>
        <w:rPr>
          <w:szCs w:val="22"/>
        </w:rPr>
      </w:pPr>
      <w:proofErr w:type="gramStart"/>
      <w:r w:rsidRPr="00F72E0D">
        <w:rPr>
          <w:szCs w:val="22"/>
        </w:rPr>
        <w:lastRenderedPageBreak/>
        <w:t>________</w:t>
      </w:r>
      <w:r w:rsidRPr="00F72E0D">
        <w:rPr>
          <w:b/>
          <w:bCs/>
          <w:szCs w:val="22"/>
        </w:rPr>
        <w:t>9</w:t>
      </w:r>
      <w:r w:rsidRPr="00F72E0D">
        <w:rPr>
          <w:szCs w:val="22"/>
        </w:rPr>
        <w:t>.</w:t>
      </w:r>
      <w:proofErr w:type="gramEnd"/>
      <w:r w:rsidRPr="00F72E0D">
        <w:rPr>
          <w:szCs w:val="22"/>
        </w:rPr>
        <w:t xml:space="preserve"> If no to question 8, why didn’t you take measures? </w:t>
      </w:r>
    </w:p>
    <w:p w:rsidR="00AA6293" w:rsidRPr="00F72E0D" w:rsidRDefault="00AA6293" w:rsidP="00AA6293">
      <w:pPr>
        <w:pStyle w:val="Default"/>
        <w:spacing w:line="360" w:lineRule="auto"/>
        <w:ind w:left="0" w:firstLine="0"/>
        <w:rPr>
          <w:szCs w:val="22"/>
        </w:rPr>
      </w:pPr>
      <w:r w:rsidRPr="00F72E0D">
        <w:rPr>
          <w:szCs w:val="22"/>
        </w:rPr>
        <w:t xml:space="preserve">1. It is costly 2. </w:t>
      </w:r>
      <w:proofErr w:type="gramStart"/>
      <w:r w:rsidRPr="00F72E0D">
        <w:rPr>
          <w:szCs w:val="22"/>
        </w:rPr>
        <w:t>High labor demanding   3.</w:t>
      </w:r>
      <w:proofErr w:type="gramEnd"/>
      <w:r w:rsidRPr="00F72E0D">
        <w:rPr>
          <w:szCs w:val="22"/>
        </w:rPr>
        <w:t xml:space="preserve"> I don’t know 4. The land is not mine (rented) </w:t>
      </w:r>
    </w:p>
    <w:p w:rsidR="00AA6293" w:rsidRPr="00F72E0D" w:rsidRDefault="00AA6293" w:rsidP="00AA6293">
      <w:pPr>
        <w:pStyle w:val="Default"/>
        <w:spacing w:line="360" w:lineRule="auto"/>
        <w:ind w:left="0" w:firstLine="0"/>
        <w:rPr>
          <w:szCs w:val="22"/>
        </w:rPr>
      </w:pPr>
      <w:r w:rsidRPr="00F72E0D">
        <w:rPr>
          <w:szCs w:val="22"/>
        </w:rPr>
        <w:t xml:space="preserve">5. I have no land right 5. Other reasons (specify) ___________________________________________________ </w:t>
      </w:r>
    </w:p>
    <w:p w:rsidR="00AA6293" w:rsidRPr="00F72E0D" w:rsidRDefault="00AA6293" w:rsidP="00AA6293">
      <w:pPr>
        <w:pStyle w:val="Default"/>
        <w:spacing w:line="360" w:lineRule="auto"/>
        <w:ind w:left="0" w:firstLine="0"/>
        <w:rPr>
          <w:szCs w:val="22"/>
        </w:rPr>
      </w:pPr>
      <w:proofErr w:type="gramStart"/>
      <w:r w:rsidRPr="00F72E0D">
        <w:rPr>
          <w:szCs w:val="22"/>
        </w:rPr>
        <w:t>_______</w:t>
      </w:r>
      <w:r w:rsidRPr="00F72E0D">
        <w:rPr>
          <w:b/>
          <w:bCs/>
          <w:szCs w:val="22"/>
        </w:rPr>
        <w:t>10</w:t>
      </w:r>
      <w:r w:rsidRPr="00F72E0D">
        <w:rPr>
          <w:szCs w:val="22"/>
        </w:rPr>
        <w:t>.</w:t>
      </w:r>
      <w:proofErr w:type="gramEnd"/>
      <w:r w:rsidRPr="00F72E0D">
        <w:rPr>
          <w:szCs w:val="22"/>
        </w:rPr>
        <w:t xml:space="preserve"> Have you ever participated in any soil conservation work initiated by government or NGOs? 1. Yes 2. No </w:t>
      </w:r>
    </w:p>
    <w:p w:rsidR="00AA6293" w:rsidRPr="00F72E0D" w:rsidRDefault="00AA6293" w:rsidP="00AA6293">
      <w:pPr>
        <w:pStyle w:val="Default"/>
        <w:spacing w:line="360" w:lineRule="auto"/>
        <w:ind w:left="0" w:firstLine="0"/>
        <w:rPr>
          <w:szCs w:val="22"/>
        </w:rPr>
      </w:pPr>
      <w:proofErr w:type="gramStart"/>
      <w:r w:rsidRPr="00F72E0D">
        <w:rPr>
          <w:szCs w:val="22"/>
        </w:rPr>
        <w:t>_______</w:t>
      </w:r>
      <w:r w:rsidRPr="00F72E0D">
        <w:rPr>
          <w:b/>
          <w:bCs/>
          <w:szCs w:val="22"/>
        </w:rPr>
        <w:t>11</w:t>
      </w:r>
      <w:r w:rsidRPr="00F72E0D">
        <w:rPr>
          <w:szCs w:val="22"/>
        </w:rPr>
        <w:t>.</w:t>
      </w:r>
      <w:proofErr w:type="gramEnd"/>
      <w:r w:rsidRPr="00F72E0D">
        <w:rPr>
          <w:szCs w:val="22"/>
        </w:rPr>
        <w:t xml:space="preserve"> If yes to question 10, what was the drive that initiated you to participate? </w:t>
      </w:r>
    </w:p>
    <w:p w:rsidR="00AA6293" w:rsidRPr="00F72E0D" w:rsidRDefault="00AA6293" w:rsidP="00AA6293">
      <w:pPr>
        <w:pStyle w:val="Default"/>
        <w:spacing w:line="360" w:lineRule="auto"/>
        <w:ind w:left="0" w:firstLine="0"/>
        <w:rPr>
          <w:szCs w:val="22"/>
        </w:rPr>
      </w:pPr>
      <w:r w:rsidRPr="00F72E0D">
        <w:rPr>
          <w:szCs w:val="22"/>
        </w:rPr>
        <w:t xml:space="preserve">1. Myself 2. </w:t>
      </w:r>
      <w:proofErr w:type="gramStart"/>
      <w:r w:rsidRPr="00F72E0D">
        <w:rPr>
          <w:szCs w:val="22"/>
        </w:rPr>
        <w:t>Extension agents (government) 3.</w:t>
      </w:r>
      <w:proofErr w:type="gramEnd"/>
      <w:r w:rsidRPr="00F72E0D">
        <w:rPr>
          <w:szCs w:val="22"/>
        </w:rPr>
        <w:t xml:space="preserve"> NGOs4. </w:t>
      </w:r>
      <w:proofErr w:type="gramStart"/>
      <w:r w:rsidRPr="00F72E0D">
        <w:rPr>
          <w:szCs w:val="22"/>
        </w:rPr>
        <w:t>Payment 5.</w:t>
      </w:r>
      <w:proofErr w:type="gramEnd"/>
      <w:r w:rsidRPr="00F72E0D">
        <w:rPr>
          <w:szCs w:val="22"/>
        </w:rPr>
        <w:t xml:space="preserve"> Others (specify</w:t>
      </w:r>
      <w:proofErr w:type="gramStart"/>
      <w:r w:rsidRPr="00F72E0D">
        <w:rPr>
          <w:szCs w:val="22"/>
        </w:rPr>
        <w:t>,</w:t>
      </w:r>
      <w:proofErr w:type="gramEnd"/>
      <w:r w:rsidRPr="00F72E0D">
        <w:rPr>
          <w:szCs w:val="22"/>
        </w:rPr>
        <w:t xml:space="preserve"> if any) </w:t>
      </w:r>
    </w:p>
    <w:p w:rsidR="00AA6293" w:rsidRPr="00F72E0D" w:rsidRDefault="00AA6293" w:rsidP="00AA6293">
      <w:pPr>
        <w:pStyle w:val="Default"/>
        <w:spacing w:line="360" w:lineRule="auto"/>
        <w:ind w:left="0" w:firstLine="0"/>
        <w:rPr>
          <w:szCs w:val="22"/>
        </w:rPr>
      </w:pPr>
      <w:proofErr w:type="gramStart"/>
      <w:r w:rsidRPr="00F72E0D">
        <w:rPr>
          <w:szCs w:val="22"/>
        </w:rPr>
        <w:t>_______</w:t>
      </w:r>
      <w:r w:rsidRPr="00F72E0D">
        <w:rPr>
          <w:b/>
          <w:bCs/>
          <w:szCs w:val="22"/>
        </w:rPr>
        <w:t>12</w:t>
      </w:r>
      <w:r w:rsidRPr="00F72E0D">
        <w:rPr>
          <w:szCs w:val="22"/>
        </w:rPr>
        <w:t>.</w:t>
      </w:r>
      <w:proofErr w:type="gramEnd"/>
      <w:r w:rsidRPr="00F72E0D">
        <w:rPr>
          <w:szCs w:val="22"/>
        </w:rPr>
        <w:t xml:space="preserve"> Do you have soil and water conservation measure on your farm land? 1. Yes 2. No </w:t>
      </w:r>
      <w:r w:rsidRPr="00F72E0D">
        <w:rPr>
          <w:b/>
          <w:bCs/>
          <w:szCs w:val="22"/>
        </w:rPr>
        <w:t xml:space="preserve">(If “No” skip to part D) </w:t>
      </w:r>
    </w:p>
    <w:p w:rsidR="00AA6293" w:rsidRPr="00F72E0D" w:rsidRDefault="00AA6293" w:rsidP="00AA6293">
      <w:pPr>
        <w:pStyle w:val="Default"/>
        <w:spacing w:line="360" w:lineRule="auto"/>
        <w:ind w:left="0" w:firstLine="0"/>
        <w:rPr>
          <w:szCs w:val="22"/>
        </w:rPr>
      </w:pPr>
      <w:proofErr w:type="gramStart"/>
      <w:r w:rsidRPr="00F72E0D">
        <w:rPr>
          <w:szCs w:val="22"/>
        </w:rPr>
        <w:t>_______</w:t>
      </w:r>
      <w:r w:rsidRPr="00F72E0D">
        <w:rPr>
          <w:b/>
          <w:bCs/>
          <w:szCs w:val="22"/>
        </w:rPr>
        <w:t>13</w:t>
      </w:r>
      <w:r w:rsidRPr="00F72E0D">
        <w:rPr>
          <w:szCs w:val="22"/>
        </w:rPr>
        <w:t>.</w:t>
      </w:r>
      <w:proofErr w:type="gramEnd"/>
      <w:r w:rsidRPr="00F72E0D">
        <w:rPr>
          <w:szCs w:val="22"/>
        </w:rPr>
        <w:t xml:space="preserve"> In your opinion, was the soil conservation measures implemented on your land demand driven? 1. Yes 2. No </w:t>
      </w:r>
    </w:p>
    <w:p w:rsidR="00AA6293" w:rsidRPr="00F72E0D" w:rsidRDefault="00AA6293" w:rsidP="00AA6293">
      <w:pPr>
        <w:pStyle w:val="Default"/>
        <w:spacing w:line="360" w:lineRule="auto"/>
        <w:ind w:left="0" w:firstLine="0"/>
        <w:rPr>
          <w:szCs w:val="22"/>
        </w:rPr>
      </w:pPr>
      <w:proofErr w:type="gramStart"/>
      <w:r w:rsidRPr="00F72E0D">
        <w:rPr>
          <w:szCs w:val="22"/>
        </w:rPr>
        <w:t>_______</w:t>
      </w:r>
      <w:r w:rsidRPr="00F72E0D">
        <w:rPr>
          <w:b/>
          <w:bCs/>
          <w:szCs w:val="22"/>
        </w:rPr>
        <w:t>14</w:t>
      </w:r>
      <w:r w:rsidRPr="00F72E0D">
        <w:rPr>
          <w:szCs w:val="22"/>
        </w:rPr>
        <w:t>.</w:t>
      </w:r>
      <w:proofErr w:type="gramEnd"/>
      <w:r w:rsidRPr="00F72E0D">
        <w:rPr>
          <w:szCs w:val="22"/>
        </w:rPr>
        <w:t xml:space="preserve"> Who did soil conservation measure in your land? </w:t>
      </w:r>
    </w:p>
    <w:p w:rsidR="00AA6293" w:rsidRPr="00F72E0D" w:rsidRDefault="00AA6293" w:rsidP="00AA6293">
      <w:pPr>
        <w:pStyle w:val="Default"/>
        <w:spacing w:line="360" w:lineRule="auto"/>
        <w:ind w:left="0" w:firstLine="0"/>
        <w:rPr>
          <w:szCs w:val="22"/>
        </w:rPr>
      </w:pPr>
      <w:r w:rsidRPr="00F72E0D">
        <w:rPr>
          <w:szCs w:val="22"/>
        </w:rPr>
        <w:t xml:space="preserve">1. Myself alone 2. </w:t>
      </w:r>
      <w:proofErr w:type="gramStart"/>
      <w:r w:rsidRPr="00F72E0D">
        <w:rPr>
          <w:szCs w:val="22"/>
        </w:rPr>
        <w:t>Myself   and my family 3.</w:t>
      </w:r>
      <w:proofErr w:type="gramEnd"/>
      <w:r w:rsidRPr="00F72E0D">
        <w:rPr>
          <w:szCs w:val="22"/>
        </w:rPr>
        <w:t xml:space="preserve"> Neighbors4. </w:t>
      </w:r>
      <w:proofErr w:type="gramStart"/>
      <w:r w:rsidRPr="00F72E0D">
        <w:rPr>
          <w:szCs w:val="22"/>
        </w:rPr>
        <w:t>Community   5.</w:t>
      </w:r>
      <w:proofErr w:type="gramEnd"/>
      <w:r w:rsidRPr="00F72E0D">
        <w:rPr>
          <w:szCs w:val="22"/>
        </w:rPr>
        <w:t xml:space="preserve"> Others (specify, if any) __ </w:t>
      </w:r>
    </w:p>
    <w:p w:rsidR="00AA6293" w:rsidRPr="00F72E0D" w:rsidRDefault="00AA6293" w:rsidP="00AA6293">
      <w:pPr>
        <w:pStyle w:val="Default"/>
        <w:spacing w:line="360" w:lineRule="auto"/>
        <w:ind w:left="0"/>
        <w:rPr>
          <w:b/>
          <w:bCs/>
          <w:szCs w:val="22"/>
        </w:rPr>
      </w:pPr>
    </w:p>
    <w:p w:rsidR="00AA6293" w:rsidRPr="00F72E0D" w:rsidRDefault="00AA6293" w:rsidP="00AA6293">
      <w:pPr>
        <w:pStyle w:val="Default"/>
        <w:spacing w:line="360" w:lineRule="auto"/>
        <w:ind w:left="0" w:firstLine="0"/>
        <w:rPr>
          <w:szCs w:val="22"/>
        </w:rPr>
      </w:pPr>
      <w:r w:rsidRPr="00F72E0D">
        <w:rPr>
          <w:b/>
          <w:bCs/>
          <w:szCs w:val="22"/>
        </w:rPr>
        <w:t xml:space="preserve">1. </w:t>
      </w:r>
      <w:r w:rsidRPr="00F72E0D">
        <w:rPr>
          <w:szCs w:val="22"/>
        </w:rPr>
        <w:t xml:space="preserve">Are any of livestock reared in the household before and after watershed project intervention? </w:t>
      </w:r>
    </w:p>
    <w:p w:rsidR="00AA6293" w:rsidRPr="00F72E0D" w:rsidRDefault="00AA6293" w:rsidP="00AA6293">
      <w:pPr>
        <w:pStyle w:val="Default"/>
        <w:spacing w:line="360" w:lineRule="auto"/>
        <w:ind w:left="0" w:firstLine="0"/>
        <w:rPr>
          <w:szCs w:val="22"/>
        </w:rPr>
      </w:pPr>
      <w:r w:rsidRPr="00F72E0D">
        <w:rPr>
          <w:b/>
          <w:bCs/>
          <w:szCs w:val="22"/>
        </w:rPr>
        <w:t xml:space="preserve">2. </w:t>
      </w:r>
      <w:r w:rsidRPr="00F72E0D">
        <w:rPr>
          <w:szCs w:val="22"/>
        </w:rPr>
        <w:t xml:space="preserve">What are the major problems of the household for livestock rearing? (Mention up to six problems in decreasing order of severity, with the most serious problem first) </w:t>
      </w:r>
    </w:p>
    <w:p w:rsidR="00AA6293" w:rsidRPr="00F72E0D" w:rsidRDefault="00AA6293" w:rsidP="00AA6293">
      <w:pPr>
        <w:pStyle w:val="Default"/>
        <w:spacing w:line="360" w:lineRule="auto"/>
        <w:ind w:left="0"/>
        <w:rPr>
          <w:b/>
          <w:szCs w:val="22"/>
        </w:rPr>
      </w:pPr>
      <w:r w:rsidRPr="00F72E0D">
        <w:rPr>
          <w:b/>
          <w:szCs w:val="22"/>
        </w:rPr>
        <w:tab/>
        <w:t>Rank before Rank during             Rank after phase out</w:t>
      </w:r>
    </w:p>
    <w:p w:rsidR="00AA6293" w:rsidRPr="00F72E0D" w:rsidRDefault="00AA6293" w:rsidP="00AA6293">
      <w:pPr>
        <w:pStyle w:val="Default"/>
        <w:spacing w:line="360" w:lineRule="auto"/>
        <w:ind w:left="0" w:firstLine="0"/>
        <w:rPr>
          <w:szCs w:val="22"/>
        </w:rPr>
      </w:pPr>
      <w:r w:rsidRPr="00F72E0D">
        <w:rPr>
          <w:b/>
          <w:bCs/>
          <w:szCs w:val="22"/>
        </w:rPr>
        <w:t xml:space="preserve">1. </w:t>
      </w:r>
      <w:r w:rsidRPr="00F72E0D">
        <w:rPr>
          <w:szCs w:val="22"/>
        </w:rPr>
        <w:t xml:space="preserve">Shortage of grazing land </w:t>
      </w:r>
      <w:r w:rsidRPr="00F72E0D">
        <w:rPr>
          <w:szCs w:val="22"/>
        </w:rPr>
        <w:tab/>
      </w:r>
      <w:r w:rsidRPr="00F72E0D">
        <w:rPr>
          <w:szCs w:val="22"/>
        </w:rPr>
        <w:tab/>
        <w:t xml:space="preserve">1st______ </w:t>
      </w:r>
      <w:r w:rsidRPr="00F72E0D">
        <w:rPr>
          <w:szCs w:val="22"/>
        </w:rPr>
        <w:tab/>
      </w:r>
      <w:r w:rsidRPr="00F72E0D">
        <w:rPr>
          <w:szCs w:val="22"/>
        </w:rPr>
        <w:tab/>
        <w:t>1</w:t>
      </w:r>
      <w:r w:rsidRPr="00F72E0D">
        <w:rPr>
          <w:szCs w:val="22"/>
          <w:vertAlign w:val="superscript"/>
        </w:rPr>
        <w:t>st</w:t>
      </w:r>
      <w:r w:rsidRPr="00F72E0D">
        <w:rPr>
          <w:szCs w:val="22"/>
        </w:rPr>
        <w:t xml:space="preserve">_______ </w:t>
      </w:r>
      <w:r w:rsidRPr="00F72E0D">
        <w:rPr>
          <w:szCs w:val="22"/>
        </w:rPr>
        <w:tab/>
      </w:r>
      <w:r w:rsidRPr="00F72E0D">
        <w:rPr>
          <w:szCs w:val="22"/>
        </w:rPr>
        <w:tab/>
        <w:t>1</w:t>
      </w:r>
      <w:r w:rsidRPr="00F72E0D">
        <w:rPr>
          <w:szCs w:val="22"/>
          <w:vertAlign w:val="superscript"/>
        </w:rPr>
        <w:t>st</w:t>
      </w:r>
      <w:r w:rsidRPr="00F72E0D">
        <w:rPr>
          <w:szCs w:val="22"/>
        </w:rPr>
        <w:t xml:space="preserve">________ </w:t>
      </w:r>
    </w:p>
    <w:p w:rsidR="00AA6293" w:rsidRPr="00F72E0D" w:rsidRDefault="00AA6293" w:rsidP="00AA6293">
      <w:pPr>
        <w:pStyle w:val="Default"/>
        <w:spacing w:line="360" w:lineRule="auto"/>
        <w:ind w:left="0" w:firstLine="0"/>
        <w:rPr>
          <w:szCs w:val="22"/>
        </w:rPr>
      </w:pPr>
      <w:r w:rsidRPr="00F72E0D">
        <w:rPr>
          <w:b/>
          <w:bCs/>
          <w:szCs w:val="22"/>
        </w:rPr>
        <w:t xml:space="preserve">2. </w:t>
      </w:r>
      <w:r w:rsidRPr="00F72E0D">
        <w:rPr>
          <w:szCs w:val="22"/>
        </w:rPr>
        <w:t>Shortage of forage</w:t>
      </w:r>
      <w:r w:rsidRPr="00F72E0D">
        <w:rPr>
          <w:szCs w:val="22"/>
        </w:rPr>
        <w:tab/>
      </w:r>
      <w:r w:rsidRPr="00F72E0D">
        <w:rPr>
          <w:szCs w:val="22"/>
        </w:rPr>
        <w:tab/>
      </w:r>
      <w:r w:rsidRPr="00F72E0D">
        <w:rPr>
          <w:szCs w:val="22"/>
        </w:rPr>
        <w:tab/>
        <w:t xml:space="preserve">2nd______ </w:t>
      </w:r>
      <w:r w:rsidRPr="00F72E0D">
        <w:rPr>
          <w:szCs w:val="22"/>
        </w:rPr>
        <w:tab/>
      </w:r>
      <w:r w:rsidRPr="00F72E0D">
        <w:rPr>
          <w:szCs w:val="22"/>
        </w:rPr>
        <w:tab/>
        <w:t>2</w:t>
      </w:r>
      <w:r w:rsidRPr="00F72E0D">
        <w:rPr>
          <w:szCs w:val="22"/>
          <w:vertAlign w:val="superscript"/>
        </w:rPr>
        <w:t>nd</w:t>
      </w:r>
      <w:r w:rsidRPr="00F72E0D">
        <w:rPr>
          <w:szCs w:val="22"/>
        </w:rPr>
        <w:t xml:space="preserve">_______ </w:t>
      </w:r>
      <w:r w:rsidRPr="00F72E0D">
        <w:rPr>
          <w:szCs w:val="22"/>
        </w:rPr>
        <w:tab/>
      </w:r>
      <w:r w:rsidRPr="00F72E0D">
        <w:rPr>
          <w:szCs w:val="22"/>
        </w:rPr>
        <w:tab/>
        <w:t>2</w:t>
      </w:r>
      <w:r w:rsidRPr="00F72E0D">
        <w:rPr>
          <w:szCs w:val="22"/>
          <w:vertAlign w:val="superscript"/>
        </w:rPr>
        <w:t>nd</w:t>
      </w:r>
      <w:r w:rsidRPr="00F72E0D">
        <w:rPr>
          <w:szCs w:val="22"/>
        </w:rPr>
        <w:t xml:space="preserve">________ </w:t>
      </w:r>
    </w:p>
    <w:p w:rsidR="00AA6293" w:rsidRPr="00F72E0D" w:rsidRDefault="00AA6293" w:rsidP="00AA6293">
      <w:pPr>
        <w:pStyle w:val="Default"/>
        <w:spacing w:line="360" w:lineRule="auto"/>
        <w:ind w:left="0" w:firstLine="0"/>
        <w:rPr>
          <w:szCs w:val="22"/>
        </w:rPr>
      </w:pPr>
      <w:r w:rsidRPr="00F72E0D">
        <w:rPr>
          <w:b/>
          <w:bCs/>
          <w:szCs w:val="22"/>
        </w:rPr>
        <w:t xml:space="preserve">3. </w:t>
      </w:r>
      <w:r w:rsidRPr="00F72E0D">
        <w:rPr>
          <w:szCs w:val="22"/>
        </w:rPr>
        <w:t xml:space="preserve">Disease of livestock and lack of </w:t>
      </w:r>
    </w:p>
    <w:p w:rsidR="00AA6293" w:rsidRPr="00F72E0D" w:rsidRDefault="00AA6293" w:rsidP="00AA6293">
      <w:pPr>
        <w:pStyle w:val="Default"/>
        <w:spacing w:line="360" w:lineRule="auto"/>
        <w:ind w:left="0" w:firstLine="0"/>
        <w:rPr>
          <w:szCs w:val="22"/>
        </w:rPr>
      </w:pPr>
      <w:r w:rsidRPr="00F72E0D">
        <w:rPr>
          <w:szCs w:val="22"/>
        </w:rPr>
        <w:t>Veterinary clinics</w:t>
      </w:r>
      <w:r w:rsidRPr="00F72E0D">
        <w:rPr>
          <w:szCs w:val="22"/>
        </w:rPr>
        <w:tab/>
      </w:r>
      <w:r w:rsidRPr="00F72E0D">
        <w:rPr>
          <w:szCs w:val="22"/>
        </w:rPr>
        <w:tab/>
      </w:r>
      <w:r w:rsidRPr="00F72E0D">
        <w:rPr>
          <w:szCs w:val="22"/>
        </w:rPr>
        <w:tab/>
        <w:t>3</w:t>
      </w:r>
      <w:r w:rsidRPr="00F72E0D">
        <w:rPr>
          <w:szCs w:val="22"/>
          <w:vertAlign w:val="superscript"/>
        </w:rPr>
        <w:t>rd</w:t>
      </w:r>
      <w:r w:rsidRPr="00F72E0D">
        <w:rPr>
          <w:szCs w:val="22"/>
        </w:rPr>
        <w:t xml:space="preserve">_____ </w:t>
      </w:r>
      <w:r w:rsidRPr="00F72E0D">
        <w:rPr>
          <w:szCs w:val="22"/>
        </w:rPr>
        <w:tab/>
      </w:r>
      <w:r w:rsidRPr="00F72E0D">
        <w:rPr>
          <w:szCs w:val="22"/>
        </w:rPr>
        <w:tab/>
        <w:t>3</w:t>
      </w:r>
      <w:r w:rsidRPr="00F72E0D">
        <w:rPr>
          <w:szCs w:val="22"/>
          <w:vertAlign w:val="superscript"/>
        </w:rPr>
        <w:t>rd</w:t>
      </w:r>
      <w:r w:rsidRPr="00F72E0D">
        <w:rPr>
          <w:szCs w:val="22"/>
        </w:rPr>
        <w:t xml:space="preserve">_______ </w:t>
      </w:r>
      <w:r w:rsidRPr="00F72E0D">
        <w:rPr>
          <w:szCs w:val="22"/>
        </w:rPr>
        <w:tab/>
      </w:r>
      <w:r w:rsidRPr="00F72E0D">
        <w:rPr>
          <w:szCs w:val="22"/>
        </w:rPr>
        <w:tab/>
        <w:t>3</w:t>
      </w:r>
      <w:r w:rsidRPr="00F72E0D">
        <w:rPr>
          <w:szCs w:val="22"/>
          <w:vertAlign w:val="superscript"/>
        </w:rPr>
        <w:t>rd</w:t>
      </w:r>
      <w:r w:rsidRPr="00F72E0D">
        <w:rPr>
          <w:szCs w:val="22"/>
        </w:rPr>
        <w:t xml:space="preserve">________ </w:t>
      </w:r>
    </w:p>
    <w:p w:rsidR="00AA6293" w:rsidRPr="00F72E0D" w:rsidRDefault="00AA6293" w:rsidP="00AA6293">
      <w:pPr>
        <w:pStyle w:val="Default"/>
        <w:spacing w:line="360" w:lineRule="auto"/>
        <w:ind w:left="0" w:firstLine="0"/>
        <w:rPr>
          <w:szCs w:val="22"/>
        </w:rPr>
      </w:pPr>
      <w:r w:rsidRPr="00F72E0D">
        <w:rPr>
          <w:b/>
          <w:bCs/>
          <w:szCs w:val="22"/>
        </w:rPr>
        <w:t xml:space="preserve">4. </w:t>
      </w:r>
      <w:r w:rsidRPr="00F72E0D">
        <w:rPr>
          <w:szCs w:val="22"/>
        </w:rPr>
        <w:t>Decrease in productivity</w:t>
      </w:r>
      <w:r w:rsidRPr="00F72E0D">
        <w:rPr>
          <w:szCs w:val="22"/>
        </w:rPr>
        <w:tab/>
      </w:r>
      <w:r w:rsidRPr="00F72E0D">
        <w:rPr>
          <w:szCs w:val="22"/>
        </w:rPr>
        <w:tab/>
        <w:t>4</w:t>
      </w:r>
      <w:r w:rsidRPr="00F72E0D">
        <w:rPr>
          <w:szCs w:val="22"/>
          <w:vertAlign w:val="superscript"/>
        </w:rPr>
        <w:t>th</w:t>
      </w:r>
      <w:r w:rsidRPr="00F72E0D">
        <w:rPr>
          <w:szCs w:val="22"/>
        </w:rPr>
        <w:t xml:space="preserve">_____ </w:t>
      </w:r>
      <w:r w:rsidRPr="00F72E0D">
        <w:rPr>
          <w:szCs w:val="22"/>
        </w:rPr>
        <w:tab/>
      </w:r>
      <w:r w:rsidRPr="00F72E0D">
        <w:rPr>
          <w:szCs w:val="22"/>
        </w:rPr>
        <w:tab/>
        <w:t>4</w:t>
      </w:r>
      <w:r w:rsidRPr="00F72E0D">
        <w:rPr>
          <w:szCs w:val="22"/>
          <w:vertAlign w:val="superscript"/>
        </w:rPr>
        <w:t>th</w:t>
      </w:r>
      <w:r w:rsidRPr="00F72E0D">
        <w:rPr>
          <w:szCs w:val="22"/>
        </w:rPr>
        <w:t xml:space="preserve">_______ </w:t>
      </w:r>
      <w:r w:rsidRPr="00F72E0D">
        <w:rPr>
          <w:szCs w:val="22"/>
        </w:rPr>
        <w:tab/>
      </w:r>
      <w:r w:rsidRPr="00F72E0D">
        <w:rPr>
          <w:szCs w:val="22"/>
        </w:rPr>
        <w:tab/>
        <w:t>4</w:t>
      </w:r>
      <w:r w:rsidRPr="00F72E0D">
        <w:rPr>
          <w:szCs w:val="22"/>
          <w:vertAlign w:val="superscript"/>
        </w:rPr>
        <w:t>th</w:t>
      </w:r>
      <w:r w:rsidRPr="00F72E0D">
        <w:rPr>
          <w:szCs w:val="22"/>
        </w:rPr>
        <w:t xml:space="preserve">_______ </w:t>
      </w:r>
    </w:p>
    <w:p w:rsidR="00AA6293" w:rsidRPr="00F72E0D" w:rsidRDefault="00AA6293" w:rsidP="00AA6293">
      <w:pPr>
        <w:pStyle w:val="Default"/>
        <w:spacing w:line="360" w:lineRule="auto"/>
        <w:ind w:left="0" w:firstLine="0"/>
        <w:rPr>
          <w:szCs w:val="22"/>
        </w:rPr>
      </w:pPr>
      <w:r w:rsidRPr="00F72E0D">
        <w:rPr>
          <w:b/>
          <w:bCs/>
          <w:szCs w:val="22"/>
        </w:rPr>
        <w:t xml:space="preserve">5. </w:t>
      </w:r>
      <w:r w:rsidRPr="00F72E0D">
        <w:rPr>
          <w:szCs w:val="22"/>
        </w:rPr>
        <w:t>Shortage of water</w:t>
      </w:r>
      <w:r w:rsidRPr="00F72E0D">
        <w:rPr>
          <w:szCs w:val="22"/>
        </w:rPr>
        <w:tab/>
      </w:r>
      <w:r w:rsidRPr="00F72E0D">
        <w:rPr>
          <w:szCs w:val="22"/>
        </w:rPr>
        <w:tab/>
      </w:r>
      <w:r w:rsidRPr="00F72E0D">
        <w:rPr>
          <w:szCs w:val="22"/>
        </w:rPr>
        <w:tab/>
        <w:t>5</w:t>
      </w:r>
      <w:r w:rsidRPr="00F72E0D">
        <w:rPr>
          <w:szCs w:val="22"/>
          <w:vertAlign w:val="superscript"/>
        </w:rPr>
        <w:t>th</w:t>
      </w:r>
      <w:r w:rsidRPr="00F72E0D">
        <w:rPr>
          <w:szCs w:val="22"/>
        </w:rPr>
        <w:t xml:space="preserve">______ </w:t>
      </w:r>
      <w:r w:rsidRPr="00F72E0D">
        <w:rPr>
          <w:szCs w:val="22"/>
        </w:rPr>
        <w:tab/>
      </w:r>
      <w:r w:rsidRPr="00F72E0D">
        <w:rPr>
          <w:szCs w:val="22"/>
        </w:rPr>
        <w:tab/>
        <w:t>5</w:t>
      </w:r>
      <w:r w:rsidRPr="00F72E0D">
        <w:rPr>
          <w:szCs w:val="22"/>
          <w:vertAlign w:val="superscript"/>
        </w:rPr>
        <w:t>th</w:t>
      </w:r>
      <w:r w:rsidRPr="00F72E0D">
        <w:rPr>
          <w:szCs w:val="22"/>
        </w:rPr>
        <w:t xml:space="preserve">_______ </w:t>
      </w:r>
      <w:r w:rsidRPr="00F72E0D">
        <w:rPr>
          <w:szCs w:val="22"/>
        </w:rPr>
        <w:tab/>
      </w:r>
      <w:r w:rsidRPr="00F72E0D">
        <w:rPr>
          <w:szCs w:val="22"/>
        </w:rPr>
        <w:tab/>
        <w:t>5</w:t>
      </w:r>
      <w:r w:rsidRPr="00F72E0D">
        <w:rPr>
          <w:szCs w:val="22"/>
          <w:vertAlign w:val="superscript"/>
        </w:rPr>
        <w:t>th</w:t>
      </w:r>
      <w:r w:rsidRPr="00F72E0D">
        <w:rPr>
          <w:szCs w:val="22"/>
        </w:rPr>
        <w:t xml:space="preserve">________ </w:t>
      </w:r>
    </w:p>
    <w:p w:rsidR="00AA6293" w:rsidRPr="00F72E0D" w:rsidRDefault="00AA6293" w:rsidP="00AA6293">
      <w:pPr>
        <w:pStyle w:val="Default"/>
        <w:spacing w:line="360" w:lineRule="auto"/>
        <w:ind w:left="0" w:firstLine="0"/>
        <w:rPr>
          <w:szCs w:val="22"/>
        </w:rPr>
      </w:pPr>
      <w:r w:rsidRPr="00F72E0D">
        <w:rPr>
          <w:b/>
          <w:bCs/>
          <w:szCs w:val="22"/>
        </w:rPr>
        <w:t xml:space="preserve">6. </w:t>
      </w:r>
      <w:r w:rsidRPr="00F72E0D">
        <w:rPr>
          <w:szCs w:val="22"/>
        </w:rPr>
        <w:t>Market-related problem: sale of</w:t>
      </w:r>
    </w:p>
    <w:p w:rsidR="00AA6293" w:rsidRPr="00F72E0D" w:rsidRDefault="00AA6293" w:rsidP="00AA6293">
      <w:pPr>
        <w:pStyle w:val="Default"/>
        <w:spacing w:line="360" w:lineRule="auto"/>
        <w:ind w:left="0" w:firstLine="0"/>
        <w:rPr>
          <w:szCs w:val="22"/>
        </w:rPr>
      </w:pPr>
      <w:r w:rsidRPr="00F72E0D">
        <w:rPr>
          <w:szCs w:val="22"/>
        </w:rPr>
        <w:t>Livestock</w:t>
      </w:r>
      <w:r w:rsidRPr="00F72E0D">
        <w:rPr>
          <w:szCs w:val="22"/>
        </w:rPr>
        <w:tab/>
      </w:r>
      <w:r w:rsidRPr="00F72E0D">
        <w:rPr>
          <w:szCs w:val="22"/>
        </w:rPr>
        <w:tab/>
      </w:r>
      <w:r w:rsidRPr="00F72E0D">
        <w:rPr>
          <w:szCs w:val="22"/>
        </w:rPr>
        <w:tab/>
      </w:r>
      <w:r w:rsidRPr="00F72E0D">
        <w:rPr>
          <w:szCs w:val="22"/>
        </w:rPr>
        <w:tab/>
        <w:t>6</w:t>
      </w:r>
      <w:r w:rsidRPr="00F72E0D">
        <w:rPr>
          <w:szCs w:val="22"/>
          <w:vertAlign w:val="superscript"/>
        </w:rPr>
        <w:t>th</w:t>
      </w:r>
      <w:r w:rsidRPr="00F72E0D">
        <w:rPr>
          <w:szCs w:val="22"/>
        </w:rPr>
        <w:t>______</w:t>
      </w:r>
      <w:r w:rsidRPr="00F72E0D">
        <w:rPr>
          <w:szCs w:val="22"/>
        </w:rPr>
        <w:tab/>
      </w:r>
      <w:r w:rsidRPr="00F72E0D">
        <w:rPr>
          <w:szCs w:val="22"/>
        </w:rPr>
        <w:tab/>
        <w:t>6</w:t>
      </w:r>
      <w:r w:rsidRPr="00F72E0D">
        <w:rPr>
          <w:szCs w:val="22"/>
          <w:vertAlign w:val="superscript"/>
        </w:rPr>
        <w:t>th</w:t>
      </w:r>
      <w:r w:rsidRPr="00F72E0D">
        <w:rPr>
          <w:szCs w:val="22"/>
        </w:rPr>
        <w:t xml:space="preserve">_______ </w:t>
      </w:r>
      <w:r w:rsidRPr="00F72E0D">
        <w:rPr>
          <w:szCs w:val="22"/>
        </w:rPr>
        <w:tab/>
      </w:r>
      <w:r w:rsidRPr="00F72E0D">
        <w:rPr>
          <w:szCs w:val="22"/>
        </w:rPr>
        <w:tab/>
        <w:t>6</w:t>
      </w:r>
      <w:r w:rsidRPr="00F72E0D">
        <w:rPr>
          <w:szCs w:val="22"/>
          <w:vertAlign w:val="superscript"/>
        </w:rPr>
        <w:t>th</w:t>
      </w:r>
      <w:r w:rsidRPr="00F72E0D">
        <w:rPr>
          <w:szCs w:val="22"/>
        </w:rPr>
        <w:t xml:space="preserve">________ </w:t>
      </w:r>
    </w:p>
    <w:p w:rsidR="00AA6293" w:rsidRPr="00F72E0D" w:rsidRDefault="00AA6293" w:rsidP="00AA6293">
      <w:pPr>
        <w:pStyle w:val="Default"/>
        <w:spacing w:line="360" w:lineRule="auto"/>
        <w:ind w:left="0" w:firstLine="0"/>
        <w:rPr>
          <w:szCs w:val="22"/>
        </w:rPr>
      </w:pPr>
      <w:r w:rsidRPr="00F72E0D">
        <w:rPr>
          <w:b/>
          <w:bCs/>
          <w:szCs w:val="22"/>
        </w:rPr>
        <w:t xml:space="preserve">7. </w:t>
      </w:r>
      <w:r w:rsidRPr="00F72E0D">
        <w:rPr>
          <w:szCs w:val="22"/>
        </w:rPr>
        <w:t>Lack of improved varieties</w:t>
      </w:r>
      <w:r w:rsidRPr="00F72E0D">
        <w:rPr>
          <w:szCs w:val="22"/>
        </w:rPr>
        <w:tab/>
      </w:r>
      <w:r w:rsidRPr="00F72E0D">
        <w:rPr>
          <w:szCs w:val="22"/>
        </w:rPr>
        <w:tab/>
        <w:t>7</w:t>
      </w:r>
      <w:r w:rsidRPr="00F72E0D">
        <w:rPr>
          <w:szCs w:val="22"/>
          <w:vertAlign w:val="superscript"/>
        </w:rPr>
        <w:t>th</w:t>
      </w:r>
      <w:r w:rsidRPr="00F72E0D">
        <w:rPr>
          <w:szCs w:val="22"/>
        </w:rPr>
        <w:t xml:space="preserve">_____ </w:t>
      </w:r>
      <w:r w:rsidRPr="00F72E0D">
        <w:rPr>
          <w:szCs w:val="22"/>
        </w:rPr>
        <w:tab/>
      </w:r>
      <w:r w:rsidRPr="00F72E0D">
        <w:rPr>
          <w:szCs w:val="22"/>
        </w:rPr>
        <w:tab/>
        <w:t>7</w:t>
      </w:r>
      <w:r w:rsidRPr="00F72E0D">
        <w:rPr>
          <w:szCs w:val="22"/>
          <w:vertAlign w:val="superscript"/>
        </w:rPr>
        <w:t>th</w:t>
      </w:r>
      <w:r w:rsidRPr="00F72E0D">
        <w:rPr>
          <w:szCs w:val="22"/>
        </w:rPr>
        <w:t xml:space="preserve"> ______ </w:t>
      </w:r>
      <w:r w:rsidRPr="00F72E0D">
        <w:rPr>
          <w:szCs w:val="22"/>
        </w:rPr>
        <w:tab/>
      </w:r>
      <w:r w:rsidRPr="00F72E0D">
        <w:rPr>
          <w:szCs w:val="22"/>
        </w:rPr>
        <w:tab/>
        <w:t>7</w:t>
      </w:r>
      <w:r w:rsidRPr="00F72E0D">
        <w:rPr>
          <w:szCs w:val="22"/>
          <w:vertAlign w:val="superscript"/>
        </w:rPr>
        <w:t>th</w:t>
      </w:r>
      <w:r w:rsidRPr="00F72E0D">
        <w:rPr>
          <w:szCs w:val="22"/>
        </w:rPr>
        <w:t xml:space="preserve">________ </w:t>
      </w:r>
    </w:p>
    <w:p w:rsidR="00AA6293" w:rsidRPr="00F72E0D" w:rsidRDefault="00AA6293" w:rsidP="00AA6293">
      <w:pPr>
        <w:pStyle w:val="Default"/>
        <w:spacing w:line="360" w:lineRule="auto"/>
        <w:ind w:left="0" w:firstLine="0"/>
        <w:rPr>
          <w:szCs w:val="22"/>
        </w:rPr>
      </w:pPr>
      <w:r w:rsidRPr="00F72E0D">
        <w:rPr>
          <w:b/>
          <w:bCs/>
          <w:szCs w:val="22"/>
        </w:rPr>
        <w:t xml:space="preserve">8. </w:t>
      </w:r>
      <w:r w:rsidRPr="00F72E0D">
        <w:rPr>
          <w:szCs w:val="22"/>
        </w:rPr>
        <w:t>Lack of training</w:t>
      </w:r>
      <w:r w:rsidRPr="00F72E0D">
        <w:rPr>
          <w:szCs w:val="22"/>
        </w:rPr>
        <w:tab/>
      </w:r>
      <w:r w:rsidRPr="00F72E0D">
        <w:rPr>
          <w:szCs w:val="22"/>
        </w:rPr>
        <w:tab/>
      </w:r>
      <w:r w:rsidRPr="00F72E0D">
        <w:rPr>
          <w:szCs w:val="22"/>
        </w:rPr>
        <w:tab/>
        <w:t>8</w:t>
      </w:r>
      <w:r w:rsidRPr="00F72E0D">
        <w:rPr>
          <w:szCs w:val="22"/>
          <w:vertAlign w:val="superscript"/>
        </w:rPr>
        <w:t>th</w:t>
      </w:r>
      <w:r w:rsidRPr="00F72E0D">
        <w:rPr>
          <w:szCs w:val="22"/>
        </w:rPr>
        <w:t xml:space="preserve">______ </w:t>
      </w:r>
      <w:r w:rsidRPr="00F72E0D">
        <w:rPr>
          <w:szCs w:val="22"/>
        </w:rPr>
        <w:tab/>
      </w:r>
      <w:r w:rsidRPr="00F72E0D">
        <w:rPr>
          <w:szCs w:val="22"/>
        </w:rPr>
        <w:tab/>
        <w:t>8</w:t>
      </w:r>
      <w:r w:rsidRPr="00F72E0D">
        <w:rPr>
          <w:szCs w:val="22"/>
          <w:vertAlign w:val="superscript"/>
        </w:rPr>
        <w:t>th</w:t>
      </w:r>
      <w:r w:rsidRPr="00F72E0D">
        <w:rPr>
          <w:szCs w:val="22"/>
        </w:rPr>
        <w:t xml:space="preserve">_______ </w:t>
      </w:r>
      <w:r w:rsidRPr="00F72E0D">
        <w:rPr>
          <w:szCs w:val="22"/>
        </w:rPr>
        <w:tab/>
      </w:r>
      <w:r w:rsidRPr="00F72E0D">
        <w:rPr>
          <w:szCs w:val="22"/>
        </w:rPr>
        <w:tab/>
        <w:t>8</w:t>
      </w:r>
      <w:r w:rsidRPr="00F72E0D">
        <w:rPr>
          <w:szCs w:val="22"/>
          <w:vertAlign w:val="superscript"/>
        </w:rPr>
        <w:t>th</w:t>
      </w:r>
      <w:r w:rsidRPr="00F72E0D">
        <w:rPr>
          <w:szCs w:val="22"/>
        </w:rPr>
        <w:t xml:space="preserve">________ </w:t>
      </w:r>
    </w:p>
    <w:p w:rsidR="00AA6293" w:rsidRPr="00F72E0D" w:rsidRDefault="00AA6293" w:rsidP="00AA6293">
      <w:pPr>
        <w:pStyle w:val="Default"/>
        <w:spacing w:line="360" w:lineRule="auto"/>
        <w:ind w:left="0" w:firstLine="0"/>
        <w:rPr>
          <w:szCs w:val="22"/>
        </w:rPr>
      </w:pPr>
      <w:r w:rsidRPr="00F72E0D">
        <w:rPr>
          <w:b/>
          <w:bCs/>
          <w:szCs w:val="22"/>
        </w:rPr>
        <w:t xml:space="preserve">9. </w:t>
      </w:r>
      <w:r w:rsidRPr="00F72E0D">
        <w:rPr>
          <w:szCs w:val="22"/>
        </w:rPr>
        <w:t>Others (specify, if any)</w:t>
      </w:r>
      <w:r w:rsidRPr="00F72E0D">
        <w:rPr>
          <w:szCs w:val="22"/>
        </w:rPr>
        <w:tab/>
      </w:r>
      <w:r w:rsidRPr="00F72E0D">
        <w:rPr>
          <w:szCs w:val="22"/>
        </w:rPr>
        <w:tab/>
        <w:t>9</w:t>
      </w:r>
      <w:r w:rsidRPr="00F72E0D">
        <w:rPr>
          <w:szCs w:val="22"/>
          <w:vertAlign w:val="superscript"/>
        </w:rPr>
        <w:t>th</w:t>
      </w:r>
      <w:r w:rsidRPr="00F72E0D">
        <w:rPr>
          <w:szCs w:val="22"/>
        </w:rPr>
        <w:t xml:space="preserve">______ </w:t>
      </w:r>
      <w:r w:rsidRPr="00F72E0D">
        <w:rPr>
          <w:szCs w:val="22"/>
        </w:rPr>
        <w:tab/>
      </w:r>
      <w:r w:rsidRPr="00F72E0D">
        <w:rPr>
          <w:szCs w:val="22"/>
        </w:rPr>
        <w:tab/>
        <w:t>9</w:t>
      </w:r>
      <w:r w:rsidRPr="00F72E0D">
        <w:rPr>
          <w:szCs w:val="22"/>
          <w:vertAlign w:val="superscript"/>
        </w:rPr>
        <w:t>th</w:t>
      </w:r>
      <w:r w:rsidRPr="00F72E0D">
        <w:rPr>
          <w:szCs w:val="22"/>
        </w:rPr>
        <w:t xml:space="preserve">_______ </w:t>
      </w:r>
      <w:r w:rsidRPr="00F72E0D">
        <w:rPr>
          <w:szCs w:val="22"/>
        </w:rPr>
        <w:tab/>
      </w:r>
      <w:r w:rsidRPr="00F72E0D">
        <w:rPr>
          <w:szCs w:val="22"/>
        </w:rPr>
        <w:tab/>
        <w:t>9</w:t>
      </w:r>
      <w:r w:rsidRPr="00F72E0D">
        <w:rPr>
          <w:szCs w:val="22"/>
          <w:vertAlign w:val="superscript"/>
        </w:rPr>
        <w:t>th</w:t>
      </w:r>
      <w:r w:rsidRPr="00F72E0D">
        <w:rPr>
          <w:szCs w:val="22"/>
        </w:rPr>
        <w:t xml:space="preserve">________ </w:t>
      </w:r>
    </w:p>
    <w:p w:rsidR="00AA6293" w:rsidRPr="00F72E0D" w:rsidRDefault="00FD5FF0" w:rsidP="00AA6293">
      <w:pPr>
        <w:pStyle w:val="Default"/>
        <w:spacing w:line="360" w:lineRule="auto"/>
        <w:ind w:left="0" w:firstLine="0"/>
        <w:rPr>
          <w:szCs w:val="22"/>
        </w:rPr>
      </w:pPr>
      <w:r>
        <w:rPr>
          <w:b/>
          <w:bCs/>
          <w:szCs w:val="22"/>
        </w:rPr>
        <w:lastRenderedPageBreak/>
        <w:t xml:space="preserve">        </w:t>
      </w:r>
      <w:r w:rsidR="00AA6293" w:rsidRPr="00F72E0D">
        <w:rPr>
          <w:b/>
          <w:bCs/>
          <w:szCs w:val="22"/>
        </w:rPr>
        <w:t>3</w:t>
      </w:r>
      <w:r w:rsidR="00AA6293" w:rsidRPr="00F72E0D">
        <w:rPr>
          <w:szCs w:val="22"/>
        </w:rPr>
        <w:t xml:space="preserve">. What type of grazing system do you use most of the time for livestock? </w:t>
      </w:r>
    </w:p>
    <w:p w:rsidR="00AA6293" w:rsidRPr="00F72E0D" w:rsidRDefault="00AA6293" w:rsidP="00AA6293">
      <w:pPr>
        <w:pStyle w:val="Default"/>
        <w:spacing w:line="360" w:lineRule="auto"/>
        <w:ind w:left="0" w:firstLine="0"/>
        <w:rPr>
          <w:szCs w:val="22"/>
        </w:rPr>
      </w:pPr>
      <w:r w:rsidRPr="00F72E0D">
        <w:rPr>
          <w:szCs w:val="22"/>
        </w:rPr>
        <w:t xml:space="preserve">_______Before the project _______During the project ________ after the project phased out </w:t>
      </w:r>
    </w:p>
    <w:p w:rsidR="00AA6293" w:rsidRPr="00F72E0D" w:rsidRDefault="00AA6293" w:rsidP="00AA6293">
      <w:pPr>
        <w:pStyle w:val="Default"/>
        <w:spacing w:line="360" w:lineRule="auto"/>
        <w:ind w:left="0"/>
        <w:rPr>
          <w:szCs w:val="22"/>
        </w:rPr>
      </w:pPr>
      <w:r w:rsidRPr="00F72E0D">
        <w:rPr>
          <w:szCs w:val="22"/>
        </w:rPr>
        <w:t xml:space="preserve">1. Free grazing 1. </w:t>
      </w:r>
      <w:proofErr w:type="gramStart"/>
      <w:r w:rsidRPr="00F72E0D">
        <w:rPr>
          <w:szCs w:val="22"/>
        </w:rPr>
        <w:t>Free grazing 1.</w:t>
      </w:r>
      <w:proofErr w:type="gramEnd"/>
      <w:r w:rsidRPr="00F72E0D">
        <w:rPr>
          <w:szCs w:val="22"/>
        </w:rPr>
        <w:t xml:space="preserve"> Free grazing </w:t>
      </w:r>
    </w:p>
    <w:p w:rsidR="00AA6293" w:rsidRPr="00F72E0D" w:rsidRDefault="00AA6293" w:rsidP="00AA6293">
      <w:pPr>
        <w:pStyle w:val="Default"/>
        <w:spacing w:line="360" w:lineRule="auto"/>
        <w:ind w:left="0"/>
        <w:rPr>
          <w:szCs w:val="22"/>
        </w:rPr>
      </w:pPr>
      <w:r w:rsidRPr="00F72E0D">
        <w:rPr>
          <w:szCs w:val="22"/>
        </w:rPr>
        <w:t xml:space="preserve">2. Zero grazing 2. Zero grazing 2. Zero grazing </w:t>
      </w:r>
    </w:p>
    <w:p w:rsidR="00AA6293" w:rsidRPr="00F72E0D" w:rsidRDefault="00AA6293" w:rsidP="00AA6293">
      <w:pPr>
        <w:pStyle w:val="Default"/>
        <w:spacing w:line="360" w:lineRule="auto"/>
        <w:ind w:left="0"/>
        <w:rPr>
          <w:szCs w:val="22"/>
        </w:rPr>
      </w:pPr>
      <w:r w:rsidRPr="00F72E0D">
        <w:rPr>
          <w:szCs w:val="22"/>
        </w:rPr>
        <w:t xml:space="preserve">3. Tethering (tie) 3. </w:t>
      </w:r>
      <w:proofErr w:type="gramStart"/>
      <w:r w:rsidRPr="00F72E0D">
        <w:rPr>
          <w:szCs w:val="22"/>
        </w:rPr>
        <w:t>Tethering (tie) 3.</w:t>
      </w:r>
      <w:proofErr w:type="gramEnd"/>
      <w:r w:rsidRPr="00F72E0D">
        <w:rPr>
          <w:szCs w:val="22"/>
        </w:rPr>
        <w:t xml:space="preserve"> Tethering (tie) </w:t>
      </w:r>
    </w:p>
    <w:p w:rsidR="00FD5FF0" w:rsidRDefault="00AA6293" w:rsidP="00FD5FF0">
      <w:pPr>
        <w:pStyle w:val="Default"/>
        <w:spacing w:line="360" w:lineRule="auto"/>
        <w:ind w:left="0"/>
        <w:rPr>
          <w:szCs w:val="22"/>
        </w:rPr>
      </w:pPr>
      <w:r w:rsidRPr="00F72E0D">
        <w:rPr>
          <w:szCs w:val="22"/>
        </w:rPr>
        <w:t xml:space="preserve">4. Both 4. </w:t>
      </w:r>
      <w:proofErr w:type="gramStart"/>
      <w:r w:rsidRPr="00F72E0D">
        <w:rPr>
          <w:szCs w:val="22"/>
        </w:rPr>
        <w:t>Both 4.</w:t>
      </w:r>
      <w:proofErr w:type="gramEnd"/>
      <w:r w:rsidRPr="00F72E0D">
        <w:rPr>
          <w:szCs w:val="22"/>
        </w:rPr>
        <w:t xml:space="preserve"> Both </w:t>
      </w:r>
    </w:p>
    <w:p w:rsidR="00AA6293" w:rsidRPr="00F72E0D" w:rsidRDefault="00AA6293" w:rsidP="00FD5FF0">
      <w:pPr>
        <w:pStyle w:val="Default"/>
        <w:spacing w:line="360" w:lineRule="auto"/>
        <w:ind w:left="0" w:firstLine="0"/>
        <w:rPr>
          <w:szCs w:val="22"/>
        </w:rPr>
      </w:pPr>
      <w:proofErr w:type="gramStart"/>
      <w:r w:rsidRPr="00F72E0D">
        <w:rPr>
          <w:szCs w:val="22"/>
        </w:rPr>
        <w:t xml:space="preserve">________ </w:t>
      </w:r>
      <w:r w:rsidRPr="00F72E0D">
        <w:rPr>
          <w:b/>
          <w:bCs/>
          <w:szCs w:val="22"/>
        </w:rPr>
        <w:t>4</w:t>
      </w:r>
      <w:r w:rsidRPr="00F72E0D">
        <w:rPr>
          <w:szCs w:val="22"/>
        </w:rPr>
        <w:t>.</w:t>
      </w:r>
      <w:proofErr w:type="gramEnd"/>
      <w:r w:rsidRPr="00F72E0D">
        <w:rPr>
          <w:szCs w:val="22"/>
        </w:rPr>
        <w:t xml:space="preserve"> Do you have your own grazing land? 1. Yes 2. No </w:t>
      </w:r>
      <w:r w:rsidRPr="00F72E0D">
        <w:rPr>
          <w:b/>
          <w:bCs/>
          <w:szCs w:val="22"/>
        </w:rPr>
        <w:t xml:space="preserve">(If “No” skip to Q.6) </w:t>
      </w:r>
    </w:p>
    <w:p w:rsidR="00AA6293" w:rsidRPr="00F72E0D" w:rsidRDefault="00AA6293" w:rsidP="00AA6293">
      <w:pPr>
        <w:pStyle w:val="Default"/>
        <w:spacing w:line="360" w:lineRule="auto"/>
        <w:ind w:left="0" w:firstLine="0"/>
        <w:rPr>
          <w:szCs w:val="22"/>
        </w:rPr>
      </w:pPr>
      <w:proofErr w:type="gramStart"/>
      <w:r w:rsidRPr="00F72E0D">
        <w:rPr>
          <w:szCs w:val="22"/>
        </w:rPr>
        <w:t xml:space="preserve">________ </w:t>
      </w:r>
      <w:r w:rsidRPr="00F72E0D">
        <w:rPr>
          <w:b/>
          <w:bCs/>
          <w:szCs w:val="22"/>
        </w:rPr>
        <w:t>5</w:t>
      </w:r>
      <w:r w:rsidRPr="00F72E0D">
        <w:rPr>
          <w:szCs w:val="22"/>
        </w:rPr>
        <w:t>.</w:t>
      </w:r>
      <w:proofErr w:type="gramEnd"/>
      <w:r w:rsidRPr="00F72E0D">
        <w:rPr>
          <w:szCs w:val="22"/>
        </w:rPr>
        <w:t xml:space="preserve"> If yes to question 4, is your grazing land enough? </w:t>
      </w:r>
    </w:p>
    <w:p w:rsidR="00AA6293" w:rsidRPr="00F72E0D" w:rsidRDefault="00AA6293" w:rsidP="00AA6293">
      <w:pPr>
        <w:pStyle w:val="Default"/>
        <w:spacing w:line="360" w:lineRule="auto"/>
        <w:ind w:left="0"/>
        <w:rPr>
          <w:szCs w:val="22"/>
        </w:rPr>
      </w:pPr>
      <w:r w:rsidRPr="00F72E0D">
        <w:rPr>
          <w:szCs w:val="22"/>
        </w:rPr>
        <w:t xml:space="preserve">1. Very plenty 2. </w:t>
      </w:r>
      <w:proofErr w:type="gramStart"/>
      <w:r w:rsidRPr="00F72E0D">
        <w:rPr>
          <w:szCs w:val="22"/>
        </w:rPr>
        <w:t>Adequate 3.</w:t>
      </w:r>
      <w:proofErr w:type="gramEnd"/>
      <w:r w:rsidRPr="00F72E0D">
        <w:rPr>
          <w:szCs w:val="22"/>
        </w:rPr>
        <w:t xml:space="preserve"> </w:t>
      </w:r>
      <w:proofErr w:type="gramStart"/>
      <w:r w:rsidRPr="00F72E0D">
        <w:rPr>
          <w:szCs w:val="22"/>
        </w:rPr>
        <w:t>Scarce 4.</w:t>
      </w:r>
      <w:proofErr w:type="gramEnd"/>
      <w:r w:rsidRPr="00F72E0D">
        <w:rPr>
          <w:szCs w:val="22"/>
        </w:rPr>
        <w:t xml:space="preserve"> Very scarce </w:t>
      </w:r>
    </w:p>
    <w:p w:rsidR="00AA6293" w:rsidRPr="00F72E0D" w:rsidRDefault="00FD5FF0" w:rsidP="00AA6293">
      <w:pPr>
        <w:pStyle w:val="Default"/>
        <w:spacing w:line="360" w:lineRule="auto"/>
        <w:ind w:left="0" w:firstLine="0"/>
        <w:rPr>
          <w:szCs w:val="22"/>
        </w:rPr>
      </w:pPr>
      <w:r>
        <w:rPr>
          <w:b/>
          <w:bCs/>
          <w:szCs w:val="22"/>
        </w:rPr>
        <w:t xml:space="preserve">             </w:t>
      </w:r>
      <w:r w:rsidR="00AA6293" w:rsidRPr="00F72E0D">
        <w:rPr>
          <w:b/>
          <w:bCs/>
          <w:szCs w:val="22"/>
        </w:rPr>
        <w:t>6</w:t>
      </w:r>
      <w:r w:rsidR="00AA6293" w:rsidRPr="00F72E0D">
        <w:rPr>
          <w:szCs w:val="22"/>
        </w:rPr>
        <w:t xml:space="preserve">. Which type of pasture do use? </w:t>
      </w:r>
    </w:p>
    <w:p w:rsidR="00AA6293" w:rsidRPr="00F72E0D" w:rsidRDefault="00AA6293" w:rsidP="00AA6293">
      <w:pPr>
        <w:pStyle w:val="Default"/>
        <w:spacing w:line="360" w:lineRule="auto"/>
        <w:ind w:left="0" w:firstLine="0"/>
        <w:rPr>
          <w:szCs w:val="22"/>
        </w:rPr>
      </w:pPr>
      <w:r w:rsidRPr="00F72E0D">
        <w:rPr>
          <w:szCs w:val="22"/>
        </w:rPr>
        <w:t xml:space="preserve">___________Before the project _________During the project _________ after the project phased out </w:t>
      </w:r>
    </w:p>
    <w:p w:rsidR="00AA6293" w:rsidRPr="00F72E0D" w:rsidRDefault="00AA6293" w:rsidP="00AA6293">
      <w:pPr>
        <w:pStyle w:val="Default"/>
        <w:spacing w:line="360" w:lineRule="auto"/>
        <w:ind w:left="0"/>
        <w:rPr>
          <w:szCs w:val="22"/>
        </w:rPr>
      </w:pPr>
      <w:r w:rsidRPr="00F72E0D">
        <w:rPr>
          <w:szCs w:val="22"/>
        </w:rPr>
        <w:t xml:space="preserve">1. Local 1. Local1. Local </w:t>
      </w:r>
    </w:p>
    <w:p w:rsidR="00AA6293" w:rsidRPr="00F72E0D" w:rsidRDefault="00AA6293" w:rsidP="00AA6293">
      <w:pPr>
        <w:pStyle w:val="Default"/>
        <w:spacing w:line="360" w:lineRule="auto"/>
        <w:ind w:left="0"/>
        <w:rPr>
          <w:szCs w:val="22"/>
        </w:rPr>
      </w:pPr>
      <w:r w:rsidRPr="00F72E0D">
        <w:rPr>
          <w:szCs w:val="22"/>
        </w:rPr>
        <w:t xml:space="preserve">2. Improved 2. </w:t>
      </w:r>
      <w:proofErr w:type="gramStart"/>
      <w:r w:rsidRPr="00F72E0D">
        <w:rPr>
          <w:szCs w:val="22"/>
        </w:rPr>
        <w:t>Improved 2.</w:t>
      </w:r>
      <w:proofErr w:type="gramEnd"/>
      <w:r w:rsidRPr="00F72E0D">
        <w:rPr>
          <w:szCs w:val="22"/>
        </w:rPr>
        <w:t xml:space="preserve"> Improved </w:t>
      </w:r>
    </w:p>
    <w:p w:rsidR="00AA6293" w:rsidRPr="00F72E0D" w:rsidRDefault="00AA6293" w:rsidP="00AA6293">
      <w:pPr>
        <w:pStyle w:val="Default"/>
        <w:spacing w:line="360" w:lineRule="auto"/>
        <w:ind w:left="0"/>
        <w:rPr>
          <w:szCs w:val="22"/>
        </w:rPr>
      </w:pPr>
      <w:r w:rsidRPr="00F72E0D">
        <w:rPr>
          <w:szCs w:val="22"/>
        </w:rPr>
        <w:t xml:space="preserve">3. Local and Improved 3. </w:t>
      </w:r>
      <w:proofErr w:type="gramStart"/>
      <w:r w:rsidRPr="00F72E0D">
        <w:rPr>
          <w:szCs w:val="22"/>
        </w:rPr>
        <w:t>Local and improved 3.</w:t>
      </w:r>
      <w:proofErr w:type="gramEnd"/>
      <w:r w:rsidRPr="00F72E0D">
        <w:rPr>
          <w:szCs w:val="22"/>
        </w:rPr>
        <w:t xml:space="preserve"> Local and Improved </w:t>
      </w:r>
    </w:p>
    <w:p w:rsidR="00AA6293" w:rsidRPr="00F72E0D" w:rsidRDefault="00AA6293" w:rsidP="00AA6293">
      <w:pPr>
        <w:pStyle w:val="Default"/>
        <w:spacing w:line="360" w:lineRule="auto"/>
        <w:ind w:left="0" w:firstLine="0"/>
        <w:rPr>
          <w:szCs w:val="22"/>
        </w:rPr>
      </w:pPr>
      <w:proofErr w:type="gramStart"/>
      <w:r w:rsidRPr="00F72E0D">
        <w:rPr>
          <w:szCs w:val="22"/>
        </w:rPr>
        <w:t>_________</w:t>
      </w:r>
      <w:r w:rsidRPr="00F72E0D">
        <w:rPr>
          <w:b/>
          <w:bCs/>
          <w:szCs w:val="22"/>
        </w:rPr>
        <w:t>7</w:t>
      </w:r>
      <w:r w:rsidRPr="00F72E0D">
        <w:rPr>
          <w:szCs w:val="22"/>
        </w:rPr>
        <w:t>.</w:t>
      </w:r>
      <w:proofErr w:type="gramEnd"/>
      <w:r w:rsidRPr="00F72E0D">
        <w:rPr>
          <w:szCs w:val="22"/>
        </w:rPr>
        <w:t xml:space="preserve"> If improved Pasture (forage), how much was the importance of using it? </w:t>
      </w:r>
    </w:p>
    <w:p w:rsidR="00AA6293" w:rsidRPr="00F72E0D" w:rsidRDefault="00AA6293" w:rsidP="00AA6293">
      <w:pPr>
        <w:pStyle w:val="Default"/>
        <w:spacing w:line="360" w:lineRule="auto"/>
        <w:ind w:left="0"/>
        <w:rPr>
          <w:szCs w:val="22"/>
        </w:rPr>
      </w:pPr>
      <w:r w:rsidRPr="00F72E0D">
        <w:rPr>
          <w:szCs w:val="22"/>
        </w:rPr>
        <w:t xml:space="preserve">1. Not helpful 2. </w:t>
      </w:r>
      <w:proofErr w:type="gramStart"/>
      <w:r w:rsidRPr="00F72E0D">
        <w:rPr>
          <w:szCs w:val="22"/>
        </w:rPr>
        <w:t>Helped a little 3.</w:t>
      </w:r>
      <w:proofErr w:type="gramEnd"/>
      <w:r w:rsidRPr="00F72E0D">
        <w:rPr>
          <w:szCs w:val="22"/>
        </w:rPr>
        <w:t xml:space="preserve"> </w:t>
      </w:r>
      <w:proofErr w:type="gramStart"/>
      <w:r w:rsidRPr="00F72E0D">
        <w:rPr>
          <w:szCs w:val="22"/>
        </w:rPr>
        <w:t>Helped a lot 4.</w:t>
      </w:r>
      <w:proofErr w:type="gramEnd"/>
      <w:r w:rsidRPr="00F72E0D">
        <w:rPr>
          <w:szCs w:val="22"/>
        </w:rPr>
        <w:t xml:space="preserve"> Helped very much </w:t>
      </w:r>
    </w:p>
    <w:p w:rsidR="00AA6293" w:rsidRPr="00F72E0D" w:rsidRDefault="00AA6293" w:rsidP="00AA6293">
      <w:pPr>
        <w:pStyle w:val="Default"/>
        <w:spacing w:line="360" w:lineRule="auto"/>
        <w:ind w:left="0" w:firstLine="0"/>
        <w:rPr>
          <w:szCs w:val="22"/>
        </w:rPr>
      </w:pPr>
      <w:proofErr w:type="gramStart"/>
      <w:r w:rsidRPr="00F72E0D">
        <w:rPr>
          <w:szCs w:val="22"/>
        </w:rPr>
        <w:t>_________</w:t>
      </w:r>
      <w:r w:rsidRPr="00F72E0D">
        <w:rPr>
          <w:b/>
          <w:bCs/>
          <w:szCs w:val="22"/>
        </w:rPr>
        <w:t>8</w:t>
      </w:r>
      <w:r w:rsidRPr="00F72E0D">
        <w:rPr>
          <w:szCs w:val="22"/>
        </w:rPr>
        <w:t>.</w:t>
      </w:r>
      <w:proofErr w:type="gramEnd"/>
      <w:r w:rsidRPr="00F72E0D">
        <w:rPr>
          <w:szCs w:val="22"/>
        </w:rPr>
        <w:t xml:space="preserve"> In your opinion if not helpful for question 7, why are not helpful? </w:t>
      </w:r>
    </w:p>
    <w:p w:rsidR="00AA6293" w:rsidRPr="00F72E0D" w:rsidRDefault="00AA6293" w:rsidP="00AA6293">
      <w:pPr>
        <w:pStyle w:val="Default"/>
        <w:spacing w:line="360" w:lineRule="auto"/>
        <w:ind w:left="0"/>
        <w:rPr>
          <w:szCs w:val="22"/>
        </w:rPr>
      </w:pPr>
      <w:r w:rsidRPr="00F72E0D">
        <w:rPr>
          <w:szCs w:val="22"/>
        </w:rPr>
        <w:t xml:space="preserve">1. Not adaptable 2. Not palatable 3. There </w:t>
      </w:r>
      <w:proofErr w:type="gramStart"/>
      <w:r w:rsidRPr="00F72E0D">
        <w:rPr>
          <w:szCs w:val="22"/>
        </w:rPr>
        <w:t>is no reliable sources</w:t>
      </w:r>
      <w:proofErr w:type="gramEnd"/>
      <w:r w:rsidRPr="00F72E0D">
        <w:rPr>
          <w:szCs w:val="22"/>
        </w:rPr>
        <w:t xml:space="preserve"> of seeds 4. The seeds are expensive </w:t>
      </w:r>
    </w:p>
    <w:p w:rsidR="00AA6293" w:rsidRPr="00F72E0D" w:rsidRDefault="00AA6293" w:rsidP="00AA6293">
      <w:pPr>
        <w:pStyle w:val="Default"/>
        <w:spacing w:line="360" w:lineRule="auto"/>
        <w:ind w:left="0"/>
        <w:rPr>
          <w:szCs w:val="22"/>
        </w:rPr>
      </w:pPr>
      <w:r w:rsidRPr="00F72E0D">
        <w:rPr>
          <w:szCs w:val="22"/>
        </w:rPr>
        <w:t xml:space="preserve">5. It invade farm land (difficult to demolish after establishing) 6. Have side effect 7. Other (specify, if an) </w:t>
      </w:r>
    </w:p>
    <w:p w:rsidR="00AA6293" w:rsidRPr="00F72E0D" w:rsidRDefault="00AA6293" w:rsidP="00AA6293">
      <w:pPr>
        <w:pStyle w:val="Default"/>
        <w:spacing w:line="360" w:lineRule="auto"/>
        <w:ind w:left="0" w:firstLine="0"/>
        <w:rPr>
          <w:szCs w:val="22"/>
        </w:rPr>
      </w:pPr>
      <w:proofErr w:type="gramStart"/>
      <w:r w:rsidRPr="00F72E0D">
        <w:rPr>
          <w:szCs w:val="22"/>
        </w:rPr>
        <w:t>_________</w:t>
      </w:r>
      <w:r w:rsidRPr="00F72E0D">
        <w:rPr>
          <w:b/>
          <w:bCs/>
          <w:szCs w:val="22"/>
        </w:rPr>
        <w:t>9</w:t>
      </w:r>
      <w:r w:rsidRPr="00F72E0D">
        <w:rPr>
          <w:szCs w:val="22"/>
        </w:rPr>
        <w:t>.</w:t>
      </w:r>
      <w:proofErr w:type="gramEnd"/>
      <w:r w:rsidRPr="00F72E0D">
        <w:rPr>
          <w:szCs w:val="22"/>
        </w:rPr>
        <w:t xml:space="preserve"> If you are faced a shortage of forage, what was the measure taken to reduce the problem? </w:t>
      </w:r>
    </w:p>
    <w:p w:rsidR="00AA6293" w:rsidRPr="00F72E0D" w:rsidRDefault="00AA6293" w:rsidP="00AA6293">
      <w:pPr>
        <w:pStyle w:val="Default"/>
        <w:spacing w:line="360" w:lineRule="auto"/>
        <w:ind w:left="0"/>
        <w:rPr>
          <w:szCs w:val="22"/>
        </w:rPr>
      </w:pPr>
      <w:r w:rsidRPr="00F72E0D">
        <w:rPr>
          <w:szCs w:val="22"/>
        </w:rPr>
        <w:t xml:space="preserve">1. Planting indigenous grass species 2. Planting indigenous tree and shrub species </w:t>
      </w:r>
    </w:p>
    <w:p w:rsidR="00AA6293" w:rsidRPr="00F72E0D" w:rsidRDefault="00AA6293" w:rsidP="00AA6293">
      <w:pPr>
        <w:pStyle w:val="Default"/>
        <w:spacing w:line="360" w:lineRule="auto"/>
        <w:ind w:left="0"/>
        <w:rPr>
          <w:szCs w:val="22"/>
        </w:rPr>
      </w:pPr>
      <w:r w:rsidRPr="00F72E0D">
        <w:rPr>
          <w:szCs w:val="22"/>
        </w:rPr>
        <w:t xml:space="preserve">3. Protecting grazing land   </w:t>
      </w:r>
    </w:p>
    <w:p w:rsidR="00AA6293" w:rsidRPr="00F72E0D" w:rsidRDefault="00AA6293" w:rsidP="00AA6293">
      <w:pPr>
        <w:pStyle w:val="Default"/>
        <w:spacing w:line="360" w:lineRule="auto"/>
        <w:ind w:left="0" w:firstLine="0"/>
        <w:rPr>
          <w:szCs w:val="22"/>
        </w:rPr>
      </w:pPr>
      <w:r w:rsidRPr="00F72E0D">
        <w:rPr>
          <w:szCs w:val="22"/>
        </w:rPr>
        <w:t xml:space="preserve">                 4. No measure taken 5. Other (specify, if any) _______________________________ </w:t>
      </w:r>
    </w:p>
    <w:p w:rsidR="00AA6293" w:rsidRPr="00F72E0D" w:rsidRDefault="00AA6293" w:rsidP="00AA6293">
      <w:pPr>
        <w:pStyle w:val="Default"/>
        <w:spacing w:line="360" w:lineRule="auto"/>
        <w:ind w:left="0"/>
        <w:rPr>
          <w:b/>
          <w:szCs w:val="22"/>
        </w:rPr>
      </w:pPr>
      <w:r w:rsidRPr="00F72E0D">
        <w:rPr>
          <w:b/>
          <w:bCs/>
          <w:szCs w:val="22"/>
        </w:rPr>
        <w:t>D) Fuel Wood/Construction Wood Aspect</w:t>
      </w:r>
    </w:p>
    <w:p w:rsidR="00AA6293" w:rsidRPr="00F72E0D" w:rsidRDefault="00AA6293" w:rsidP="00AA6293">
      <w:pPr>
        <w:pStyle w:val="Default"/>
        <w:spacing w:line="360" w:lineRule="auto"/>
        <w:ind w:left="0"/>
        <w:rPr>
          <w:szCs w:val="22"/>
        </w:rPr>
      </w:pPr>
      <w:proofErr w:type="gramStart"/>
      <w:r w:rsidRPr="00F72E0D">
        <w:rPr>
          <w:b/>
          <w:bCs/>
          <w:szCs w:val="22"/>
        </w:rPr>
        <w:t>_____1.</w:t>
      </w:r>
      <w:proofErr w:type="gramEnd"/>
      <w:r w:rsidRPr="00F72E0D">
        <w:rPr>
          <w:szCs w:val="22"/>
        </w:rPr>
        <w:t xml:space="preserve"> Who fetches wood for the household? </w:t>
      </w:r>
    </w:p>
    <w:p w:rsidR="00AA6293" w:rsidRPr="00F72E0D" w:rsidRDefault="00AA6293" w:rsidP="00AA6293">
      <w:pPr>
        <w:pStyle w:val="Default"/>
        <w:spacing w:line="360" w:lineRule="auto"/>
        <w:ind w:left="0"/>
        <w:rPr>
          <w:szCs w:val="22"/>
        </w:rPr>
      </w:pPr>
      <w:r w:rsidRPr="00F72E0D">
        <w:rPr>
          <w:szCs w:val="22"/>
        </w:rPr>
        <w:t xml:space="preserve">1. Male adult 2. </w:t>
      </w:r>
      <w:proofErr w:type="gramStart"/>
      <w:r w:rsidRPr="00F72E0D">
        <w:rPr>
          <w:szCs w:val="22"/>
        </w:rPr>
        <w:t>Female adult   3.</w:t>
      </w:r>
      <w:proofErr w:type="gramEnd"/>
      <w:r w:rsidRPr="00F72E0D">
        <w:rPr>
          <w:szCs w:val="22"/>
        </w:rPr>
        <w:t xml:space="preserve"> Female adult assisted by male adult 4. Female assisted by children </w:t>
      </w:r>
    </w:p>
    <w:p w:rsidR="00AA6293" w:rsidRPr="00F72E0D" w:rsidRDefault="00AA6293" w:rsidP="00AA6293">
      <w:pPr>
        <w:pStyle w:val="Default"/>
        <w:spacing w:line="360" w:lineRule="auto"/>
        <w:ind w:left="0" w:firstLine="0"/>
        <w:rPr>
          <w:szCs w:val="22"/>
        </w:rPr>
      </w:pPr>
      <w:r w:rsidRPr="00F72E0D">
        <w:rPr>
          <w:b/>
          <w:bCs/>
          <w:szCs w:val="22"/>
        </w:rPr>
        <w:lastRenderedPageBreak/>
        <w:t>2</w:t>
      </w:r>
      <w:r w:rsidRPr="00F72E0D">
        <w:rPr>
          <w:szCs w:val="22"/>
        </w:rPr>
        <w:t xml:space="preserve">. Does the household experience fuel or construction wood problems? </w:t>
      </w:r>
    </w:p>
    <w:p w:rsidR="00AA6293" w:rsidRPr="00F72E0D" w:rsidRDefault="00AA6293" w:rsidP="00AA6293">
      <w:pPr>
        <w:pStyle w:val="Default"/>
        <w:spacing w:line="360" w:lineRule="auto"/>
        <w:ind w:left="0" w:firstLine="0"/>
        <w:rPr>
          <w:szCs w:val="22"/>
        </w:rPr>
      </w:pPr>
      <w:proofErr w:type="gramStart"/>
      <w:r w:rsidRPr="00F72E0D">
        <w:rPr>
          <w:szCs w:val="22"/>
        </w:rPr>
        <w:t>_________ 2.1.</w:t>
      </w:r>
      <w:proofErr w:type="gramEnd"/>
      <w:r w:rsidRPr="00F72E0D">
        <w:rPr>
          <w:szCs w:val="22"/>
        </w:rPr>
        <w:t xml:space="preserve"> </w:t>
      </w:r>
      <w:proofErr w:type="gramStart"/>
      <w:r w:rsidRPr="00F72E0D">
        <w:rPr>
          <w:szCs w:val="22"/>
        </w:rPr>
        <w:t>Before project 1.</w:t>
      </w:r>
      <w:proofErr w:type="gramEnd"/>
      <w:r w:rsidRPr="00F72E0D">
        <w:rPr>
          <w:szCs w:val="22"/>
        </w:rPr>
        <w:t xml:space="preserve"> Yes 2. No If yes, how </w:t>
      </w:r>
      <w:proofErr w:type="gramStart"/>
      <w:r w:rsidRPr="00F72E0D">
        <w:rPr>
          <w:szCs w:val="22"/>
        </w:rPr>
        <w:t>do</w:t>
      </w:r>
      <w:proofErr w:type="gramEnd"/>
      <w:r w:rsidRPr="00F72E0D">
        <w:rPr>
          <w:szCs w:val="22"/>
        </w:rPr>
        <w:t xml:space="preserve"> you fixit_______________________</w:t>
      </w:r>
    </w:p>
    <w:p w:rsidR="00AA6293" w:rsidRPr="00F72E0D" w:rsidRDefault="00AA6293" w:rsidP="00AA6293">
      <w:pPr>
        <w:pStyle w:val="Default"/>
        <w:spacing w:line="360" w:lineRule="auto"/>
        <w:ind w:left="0" w:firstLine="0"/>
        <w:rPr>
          <w:szCs w:val="22"/>
        </w:rPr>
      </w:pPr>
      <w:proofErr w:type="gramStart"/>
      <w:r w:rsidRPr="00F72E0D">
        <w:rPr>
          <w:szCs w:val="22"/>
        </w:rPr>
        <w:t>_________ 2.2.</w:t>
      </w:r>
      <w:proofErr w:type="gramEnd"/>
      <w:r w:rsidRPr="00F72E0D">
        <w:rPr>
          <w:szCs w:val="22"/>
        </w:rPr>
        <w:t xml:space="preserve"> </w:t>
      </w:r>
      <w:proofErr w:type="gramStart"/>
      <w:r w:rsidRPr="00F72E0D">
        <w:rPr>
          <w:szCs w:val="22"/>
        </w:rPr>
        <w:t>During project 1.</w:t>
      </w:r>
      <w:proofErr w:type="gramEnd"/>
      <w:r w:rsidRPr="00F72E0D">
        <w:rPr>
          <w:szCs w:val="22"/>
        </w:rPr>
        <w:t xml:space="preserve"> Yes 2. No </w:t>
      </w:r>
      <w:proofErr w:type="gramStart"/>
      <w:r w:rsidRPr="00F72E0D">
        <w:rPr>
          <w:szCs w:val="22"/>
        </w:rPr>
        <w:t>If</w:t>
      </w:r>
      <w:proofErr w:type="gramEnd"/>
      <w:r w:rsidRPr="00F72E0D">
        <w:rPr>
          <w:szCs w:val="22"/>
        </w:rPr>
        <w:t xml:space="preserve"> yes, how do you fix it______________________</w:t>
      </w:r>
    </w:p>
    <w:p w:rsidR="00AA6293" w:rsidRPr="00F72E0D" w:rsidRDefault="00AA6293" w:rsidP="00AA6293">
      <w:pPr>
        <w:spacing w:before="0" w:after="0" w:line="360" w:lineRule="auto"/>
        <w:ind w:left="0" w:firstLine="0"/>
        <w:rPr>
          <w:rFonts w:cs="Times New Roman"/>
          <w:sz w:val="24"/>
        </w:rPr>
      </w:pPr>
      <w:proofErr w:type="gramStart"/>
      <w:r w:rsidRPr="00F72E0D">
        <w:rPr>
          <w:rFonts w:cs="Times New Roman"/>
          <w:sz w:val="24"/>
        </w:rPr>
        <w:t>_________ 2.3.</w:t>
      </w:r>
      <w:proofErr w:type="gramEnd"/>
      <w:r w:rsidRPr="00F72E0D">
        <w:rPr>
          <w:rFonts w:cs="Times New Roman"/>
          <w:sz w:val="24"/>
        </w:rPr>
        <w:t xml:space="preserve"> </w:t>
      </w:r>
      <w:proofErr w:type="gramStart"/>
      <w:r w:rsidRPr="00F72E0D">
        <w:rPr>
          <w:rFonts w:cs="Times New Roman"/>
          <w:sz w:val="24"/>
        </w:rPr>
        <w:t>After project 1.</w:t>
      </w:r>
      <w:proofErr w:type="gramEnd"/>
      <w:r w:rsidRPr="00F72E0D">
        <w:rPr>
          <w:rFonts w:cs="Times New Roman"/>
          <w:sz w:val="24"/>
        </w:rPr>
        <w:t xml:space="preserve"> Yes 2. No If yes, how </w:t>
      </w:r>
      <w:proofErr w:type="gramStart"/>
      <w:r w:rsidRPr="00F72E0D">
        <w:rPr>
          <w:rFonts w:cs="Times New Roman"/>
          <w:sz w:val="24"/>
        </w:rPr>
        <w:t>do</w:t>
      </w:r>
      <w:proofErr w:type="gramEnd"/>
      <w:r w:rsidRPr="00F72E0D">
        <w:rPr>
          <w:rFonts w:cs="Times New Roman"/>
          <w:sz w:val="24"/>
        </w:rPr>
        <w:t xml:space="preserve"> you fix_________________________</w:t>
      </w:r>
    </w:p>
    <w:p w:rsidR="00AA6293" w:rsidRPr="00F72E0D" w:rsidRDefault="00AA6293" w:rsidP="00AA6293">
      <w:pPr>
        <w:spacing w:before="0" w:after="0" w:line="360" w:lineRule="auto"/>
        <w:ind w:left="0" w:firstLine="0"/>
        <w:rPr>
          <w:rFonts w:eastAsia="Times New Roman" w:cs="Times New Roman"/>
          <w:b/>
          <w:spacing w:val="1"/>
          <w:sz w:val="24"/>
        </w:rPr>
      </w:pPr>
    </w:p>
    <w:p w:rsidR="00AA6293" w:rsidRPr="00F72E0D" w:rsidRDefault="00AA6293" w:rsidP="00AA6293">
      <w:pPr>
        <w:spacing w:before="0" w:after="0" w:line="360" w:lineRule="auto"/>
        <w:ind w:left="0" w:firstLine="0"/>
        <w:rPr>
          <w:rFonts w:eastAsia="Times New Roman" w:cs="Times New Roman"/>
          <w:sz w:val="24"/>
        </w:rPr>
      </w:pPr>
      <w:r w:rsidRPr="00F72E0D">
        <w:rPr>
          <w:rFonts w:eastAsia="Times New Roman" w:cs="Times New Roman"/>
          <w:b/>
          <w:spacing w:val="1"/>
          <w:sz w:val="24"/>
        </w:rPr>
        <w:t>3</w:t>
      </w:r>
      <w:r w:rsidRPr="00F72E0D">
        <w:rPr>
          <w:rFonts w:eastAsia="Times New Roman" w:cs="Times New Roman"/>
          <w:sz w:val="24"/>
        </w:rPr>
        <w:t>.</w:t>
      </w:r>
      <w:r w:rsidRPr="00F72E0D">
        <w:rPr>
          <w:rFonts w:eastAsia="Times New Roman" w:cs="Times New Roman"/>
          <w:spacing w:val="-3"/>
          <w:sz w:val="24"/>
        </w:rPr>
        <w:t xml:space="preserve"> What is the major</w:t>
      </w:r>
      <w:r w:rsidRPr="00F72E0D">
        <w:rPr>
          <w:rFonts w:eastAsia="Times New Roman" w:cs="Times New Roman"/>
          <w:sz w:val="24"/>
        </w:rPr>
        <w:t xml:space="preserve"> s</w:t>
      </w:r>
      <w:r w:rsidRPr="00F72E0D">
        <w:rPr>
          <w:rFonts w:eastAsia="Times New Roman" w:cs="Times New Roman"/>
          <w:spacing w:val="-1"/>
          <w:sz w:val="24"/>
        </w:rPr>
        <w:t>o</w:t>
      </w:r>
      <w:r w:rsidRPr="00F72E0D">
        <w:rPr>
          <w:rFonts w:eastAsia="Times New Roman" w:cs="Times New Roman"/>
          <w:spacing w:val="1"/>
          <w:sz w:val="24"/>
        </w:rPr>
        <w:t>u</w:t>
      </w:r>
      <w:r w:rsidRPr="00F72E0D">
        <w:rPr>
          <w:rFonts w:eastAsia="Times New Roman" w:cs="Times New Roman"/>
          <w:spacing w:val="-1"/>
          <w:sz w:val="24"/>
        </w:rPr>
        <w:t>r</w:t>
      </w:r>
      <w:r w:rsidRPr="00F72E0D">
        <w:rPr>
          <w:rFonts w:eastAsia="Times New Roman" w:cs="Times New Roman"/>
          <w:spacing w:val="-2"/>
          <w:sz w:val="24"/>
        </w:rPr>
        <w:t>c</w:t>
      </w:r>
      <w:r w:rsidRPr="00F72E0D">
        <w:rPr>
          <w:rFonts w:eastAsia="Times New Roman" w:cs="Times New Roman"/>
          <w:sz w:val="24"/>
        </w:rPr>
        <w:t>e</w:t>
      </w:r>
      <w:r w:rsidRPr="00F72E0D">
        <w:rPr>
          <w:rFonts w:eastAsia="Times New Roman" w:cs="Times New Roman"/>
          <w:spacing w:val="-1"/>
          <w:sz w:val="24"/>
        </w:rPr>
        <w:t xml:space="preserve"> o</w:t>
      </w:r>
      <w:r w:rsidRPr="00F72E0D">
        <w:rPr>
          <w:rFonts w:eastAsia="Times New Roman" w:cs="Times New Roman"/>
          <w:sz w:val="24"/>
        </w:rPr>
        <w:t xml:space="preserve">f </w:t>
      </w:r>
      <w:r w:rsidRPr="00F72E0D">
        <w:rPr>
          <w:rFonts w:eastAsia="Times New Roman" w:cs="Times New Roman"/>
          <w:spacing w:val="-1"/>
          <w:sz w:val="24"/>
        </w:rPr>
        <w:t>f</w:t>
      </w:r>
      <w:r w:rsidRPr="00F72E0D">
        <w:rPr>
          <w:rFonts w:eastAsia="Times New Roman" w:cs="Times New Roman"/>
          <w:spacing w:val="1"/>
          <w:sz w:val="24"/>
        </w:rPr>
        <w:t>u</w:t>
      </w:r>
      <w:r w:rsidRPr="00F72E0D">
        <w:rPr>
          <w:rFonts w:eastAsia="Times New Roman" w:cs="Times New Roman"/>
          <w:spacing w:val="-2"/>
          <w:sz w:val="24"/>
        </w:rPr>
        <w:t>e</w:t>
      </w:r>
      <w:r w:rsidRPr="00F72E0D">
        <w:rPr>
          <w:rFonts w:eastAsia="Times New Roman" w:cs="Times New Roman"/>
          <w:sz w:val="24"/>
        </w:rPr>
        <w:t>l</w:t>
      </w:r>
      <w:r w:rsidRPr="00F72E0D">
        <w:rPr>
          <w:rFonts w:eastAsia="Times New Roman" w:cs="Times New Roman"/>
          <w:spacing w:val="-1"/>
          <w:sz w:val="24"/>
        </w:rPr>
        <w:t xml:space="preserve"> o</w:t>
      </w:r>
      <w:r w:rsidRPr="00F72E0D">
        <w:rPr>
          <w:rFonts w:eastAsia="Times New Roman" w:cs="Times New Roman"/>
          <w:sz w:val="24"/>
        </w:rPr>
        <w:t>r c</w:t>
      </w:r>
      <w:r w:rsidRPr="00F72E0D">
        <w:rPr>
          <w:rFonts w:eastAsia="Times New Roman" w:cs="Times New Roman"/>
          <w:spacing w:val="-1"/>
          <w:sz w:val="24"/>
        </w:rPr>
        <w:t>o</w:t>
      </w:r>
      <w:r w:rsidRPr="00F72E0D">
        <w:rPr>
          <w:rFonts w:eastAsia="Times New Roman" w:cs="Times New Roman"/>
          <w:spacing w:val="1"/>
          <w:sz w:val="24"/>
        </w:rPr>
        <w:t>n</w:t>
      </w:r>
      <w:r w:rsidRPr="00F72E0D">
        <w:rPr>
          <w:rFonts w:eastAsia="Times New Roman" w:cs="Times New Roman"/>
          <w:sz w:val="24"/>
        </w:rPr>
        <w:t>s</w:t>
      </w:r>
      <w:r w:rsidRPr="00F72E0D">
        <w:rPr>
          <w:rFonts w:eastAsia="Times New Roman" w:cs="Times New Roman"/>
          <w:spacing w:val="1"/>
          <w:sz w:val="24"/>
        </w:rPr>
        <w:t>t</w:t>
      </w:r>
      <w:r w:rsidRPr="00F72E0D">
        <w:rPr>
          <w:rFonts w:eastAsia="Times New Roman" w:cs="Times New Roman"/>
          <w:spacing w:val="-1"/>
          <w:sz w:val="24"/>
        </w:rPr>
        <w:t>r</w:t>
      </w:r>
      <w:r w:rsidRPr="00F72E0D">
        <w:rPr>
          <w:rFonts w:eastAsia="Times New Roman" w:cs="Times New Roman"/>
          <w:spacing w:val="1"/>
          <w:sz w:val="24"/>
        </w:rPr>
        <w:t>u</w:t>
      </w:r>
      <w:r w:rsidRPr="00F72E0D">
        <w:rPr>
          <w:rFonts w:eastAsia="Times New Roman" w:cs="Times New Roman"/>
          <w:spacing w:val="2"/>
          <w:sz w:val="24"/>
        </w:rPr>
        <w:t>c</w:t>
      </w:r>
      <w:r w:rsidRPr="00F72E0D">
        <w:rPr>
          <w:rFonts w:eastAsia="Times New Roman" w:cs="Times New Roman"/>
          <w:spacing w:val="1"/>
          <w:sz w:val="24"/>
        </w:rPr>
        <w:t>ti</w:t>
      </w:r>
      <w:r w:rsidRPr="00F72E0D">
        <w:rPr>
          <w:rFonts w:eastAsia="Times New Roman" w:cs="Times New Roman"/>
          <w:spacing w:val="-1"/>
          <w:sz w:val="24"/>
        </w:rPr>
        <w:t>o</w:t>
      </w:r>
      <w:r w:rsidRPr="00F72E0D">
        <w:rPr>
          <w:rFonts w:eastAsia="Times New Roman" w:cs="Times New Roman"/>
          <w:sz w:val="24"/>
        </w:rPr>
        <w:t xml:space="preserve">n </w:t>
      </w:r>
      <w:r w:rsidRPr="00F72E0D">
        <w:rPr>
          <w:rFonts w:eastAsia="Times New Roman" w:cs="Times New Roman"/>
          <w:spacing w:val="-3"/>
          <w:sz w:val="24"/>
        </w:rPr>
        <w:t>w</w:t>
      </w:r>
      <w:r w:rsidRPr="00F72E0D">
        <w:rPr>
          <w:rFonts w:eastAsia="Times New Roman" w:cs="Times New Roman"/>
          <w:spacing w:val="-1"/>
          <w:sz w:val="24"/>
        </w:rPr>
        <w:t>oo</w:t>
      </w:r>
      <w:r w:rsidRPr="00F72E0D">
        <w:rPr>
          <w:rFonts w:eastAsia="Times New Roman" w:cs="Times New Roman"/>
          <w:spacing w:val="1"/>
          <w:sz w:val="24"/>
        </w:rPr>
        <w:t>d</w:t>
      </w:r>
      <w:r w:rsidRPr="00F72E0D">
        <w:rPr>
          <w:rFonts w:eastAsia="Times New Roman" w:cs="Times New Roman"/>
          <w:sz w:val="24"/>
        </w:rPr>
        <w:t>?</w:t>
      </w:r>
    </w:p>
    <w:p w:rsidR="00AA6293" w:rsidRPr="00F72E0D" w:rsidRDefault="00AA6293" w:rsidP="00AA6293">
      <w:pPr>
        <w:spacing w:before="0" w:after="0" w:line="360" w:lineRule="auto"/>
        <w:ind w:left="0"/>
        <w:rPr>
          <w:rFonts w:cs="Times New Roman"/>
          <w:sz w:val="24"/>
        </w:rPr>
      </w:pPr>
    </w:p>
    <w:tbl>
      <w:tblPr>
        <w:tblW w:w="9270" w:type="dxa"/>
        <w:tblInd w:w="366" w:type="dxa"/>
        <w:tblLayout w:type="fixed"/>
        <w:tblCellMar>
          <w:left w:w="0" w:type="dxa"/>
          <w:right w:w="0" w:type="dxa"/>
        </w:tblCellMar>
        <w:tblLook w:val="01E0"/>
      </w:tblPr>
      <w:tblGrid>
        <w:gridCol w:w="523"/>
        <w:gridCol w:w="2087"/>
        <w:gridCol w:w="631"/>
        <w:gridCol w:w="1259"/>
        <w:gridCol w:w="933"/>
        <w:gridCol w:w="1317"/>
        <w:gridCol w:w="1040"/>
        <w:gridCol w:w="1480"/>
      </w:tblGrid>
      <w:tr w:rsidR="00AA6293" w:rsidRPr="00F72E0D" w:rsidTr="008F72EB">
        <w:trPr>
          <w:trHeight w:hRule="exact" w:val="751"/>
        </w:trPr>
        <w:tc>
          <w:tcPr>
            <w:tcW w:w="523" w:type="dxa"/>
            <w:vMerge w:val="restart"/>
            <w:tcBorders>
              <w:top w:val="single" w:sz="5" w:space="0" w:color="000000"/>
              <w:left w:val="single" w:sz="5" w:space="0" w:color="000000"/>
              <w:right w:val="single" w:sz="5" w:space="0" w:color="000000"/>
            </w:tcBorders>
          </w:tcPr>
          <w:p w:rsidR="00AA6293" w:rsidRPr="00F72E0D" w:rsidRDefault="00AA6293" w:rsidP="008F72EB">
            <w:pPr>
              <w:spacing w:before="0" w:after="0" w:line="360" w:lineRule="auto"/>
              <w:ind w:left="0" w:firstLine="0"/>
              <w:rPr>
                <w:rFonts w:cs="Times New Roman"/>
                <w:sz w:val="24"/>
              </w:rPr>
            </w:pPr>
            <w:r w:rsidRPr="00F72E0D">
              <w:rPr>
                <w:rFonts w:eastAsia="Times New Roman" w:cs="Times New Roman"/>
                <w:spacing w:val="-1"/>
                <w:sz w:val="24"/>
              </w:rPr>
              <w:t>S</w:t>
            </w:r>
            <w:r w:rsidRPr="00F72E0D">
              <w:rPr>
                <w:rFonts w:eastAsia="Times New Roman" w:cs="Times New Roman"/>
                <w:sz w:val="24"/>
              </w:rPr>
              <w:t>.N</w:t>
            </w:r>
          </w:p>
        </w:tc>
        <w:tc>
          <w:tcPr>
            <w:tcW w:w="2087" w:type="dxa"/>
            <w:vMerge w:val="restart"/>
            <w:tcBorders>
              <w:top w:val="single" w:sz="5" w:space="0" w:color="000000"/>
              <w:left w:val="single" w:sz="5" w:space="0" w:color="000000"/>
              <w:right w:val="single" w:sz="5" w:space="0" w:color="000000"/>
            </w:tcBorders>
          </w:tcPr>
          <w:p w:rsidR="00AA6293" w:rsidRPr="00F72E0D" w:rsidRDefault="00AA6293" w:rsidP="008F72EB">
            <w:pPr>
              <w:spacing w:before="0" w:after="0" w:line="360" w:lineRule="auto"/>
              <w:ind w:left="0" w:firstLine="0"/>
              <w:rPr>
                <w:rFonts w:cs="Times New Roman"/>
                <w:sz w:val="24"/>
              </w:rPr>
            </w:pPr>
            <w:r w:rsidRPr="00F72E0D">
              <w:rPr>
                <w:rFonts w:eastAsia="Times New Roman" w:cs="Times New Roman"/>
                <w:spacing w:val="-1"/>
                <w:sz w:val="24"/>
              </w:rPr>
              <w:t>M</w:t>
            </w:r>
            <w:r w:rsidRPr="00F72E0D">
              <w:rPr>
                <w:rFonts w:eastAsia="Times New Roman" w:cs="Times New Roman"/>
                <w:spacing w:val="1"/>
                <w:sz w:val="24"/>
              </w:rPr>
              <w:t>a</w:t>
            </w:r>
            <w:r w:rsidRPr="00F72E0D">
              <w:rPr>
                <w:rFonts w:eastAsia="Times New Roman" w:cs="Times New Roman"/>
                <w:spacing w:val="-1"/>
                <w:sz w:val="24"/>
              </w:rPr>
              <w:t>jo</w:t>
            </w:r>
            <w:r w:rsidRPr="00F72E0D">
              <w:rPr>
                <w:rFonts w:eastAsia="Times New Roman" w:cs="Times New Roman"/>
                <w:sz w:val="24"/>
              </w:rPr>
              <w:t xml:space="preserve">r </w:t>
            </w:r>
            <w:r w:rsidRPr="00F72E0D">
              <w:rPr>
                <w:rFonts w:eastAsia="Times New Roman" w:cs="Times New Roman"/>
                <w:spacing w:val="1"/>
                <w:sz w:val="24"/>
              </w:rPr>
              <w:t>S</w:t>
            </w:r>
            <w:r w:rsidRPr="00F72E0D">
              <w:rPr>
                <w:rFonts w:eastAsia="Times New Roman" w:cs="Times New Roman"/>
                <w:spacing w:val="-1"/>
                <w:sz w:val="24"/>
              </w:rPr>
              <w:t>o</w:t>
            </w:r>
            <w:r w:rsidRPr="00F72E0D">
              <w:rPr>
                <w:rFonts w:eastAsia="Times New Roman" w:cs="Times New Roman"/>
                <w:sz w:val="24"/>
              </w:rPr>
              <w:t>u</w:t>
            </w:r>
            <w:r w:rsidRPr="00F72E0D">
              <w:rPr>
                <w:rFonts w:eastAsia="Times New Roman" w:cs="Times New Roman"/>
                <w:spacing w:val="-2"/>
                <w:sz w:val="24"/>
              </w:rPr>
              <w:t>r</w:t>
            </w:r>
            <w:r w:rsidRPr="00F72E0D">
              <w:rPr>
                <w:rFonts w:eastAsia="Times New Roman" w:cs="Times New Roman"/>
                <w:sz w:val="24"/>
              </w:rPr>
              <w:t>ces</w:t>
            </w:r>
          </w:p>
        </w:tc>
        <w:tc>
          <w:tcPr>
            <w:tcW w:w="1890" w:type="dxa"/>
            <w:gridSpan w:val="2"/>
            <w:tcBorders>
              <w:top w:val="single" w:sz="5" w:space="0" w:color="000000"/>
              <w:left w:val="single" w:sz="5" w:space="0" w:color="000000"/>
              <w:bottom w:val="nil"/>
              <w:right w:val="single" w:sz="5" w:space="0" w:color="000000"/>
            </w:tcBorders>
          </w:tcPr>
          <w:p w:rsidR="00AA6293" w:rsidRPr="00F72E0D" w:rsidRDefault="00AA6293" w:rsidP="008F72EB">
            <w:pPr>
              <w:spacing w:before="0" w:after="0" w:line="360" w:lineRule="auto"/>
              <w:ind w:left="0" w:firstLine="0"/>
              <w:rPr>
                <w:rFonts w:cs="Times New Roman"/>
                <w:sz w:val="24"/>
              </w:rPr>
            </w:pPr>
            <w:r w:rsidRPr="00F72E0D">
              <w:rPr>
                <w:rFonts w:eastAsia="Times New Roman" w:cs="Times New Roman"/>
                <w:spacing w:val="1"/>
                <w:sz w:val="24"/>
              </w:rPr>
              <w:t>B</w:t>
            </w:r>
            <w:r w:rsidRPr="00F72E0D">
              <w:rPr>
                <w:rFonts w:eastAsia="Times New Roman" w:cs="Times New Roman"/>
                <w:spacing w:val="-2"/>
                <w:sz w:val="24"/>
              </w:rPr>
              <w:t>e</w:t>
            </w:r>
            <w:r w:rsidRPr="00F72E0D">
              <w:rPr>
                <w:rFonts w:eastAsia="Times New Roman" w:cs="Times New Roman"/>
                <w:spacing w:val="1"/>
                <w:sz w:val="24"/>
              </w:rPr>
              <w:t>f</w:t>
            </w:r>
            <w:r w:rsidRPr="00F72E0D">
              <w:rPr>
                <w:rFonts w:eastAsia="Times New Roman" w:cs="Times New Roman"/>
                <w:spacing w:val="-1"/>
                <w:sz w:val="24"/>
              </w:rPr>
              <w:t>o</w:t>
            </w:r>
            <w:r w:rsidRPr="00F72E0D">
              <w:rPr>
                <w:rFonts w:eastAsia="Times New Roman" w:cs="Times New Roman"/>
                <w:sz w:val="24"/>
              </w:rPr>
              <w:t xml:space="preserve">re </w:t>
            </w:r>
            <w:r w:rsidRPr="00F72E0D">
              <w:rPr>
                <w:rFonts w:eastAsia="Times New Roman" w:cs="Times New Roman"/>
                <w:spacing w:val="-2"/>
                <w:sz w:val="24"/>
              </w:rPr>
              <w:t>P</w:t>
            </w:r>
            <w:r w:rsidRPr="00F72E0D">
              <w:rPr>
                <w:rFonts w:eastAsia="Times New Roman" w:cs="Times New Roman"/>
                <w:spacing w:val="1"/>
                <w:sz w:val="24"/>
              </w:rPr>
              <w:t>r</w:t>
            </w:r>
            <w:r w:rsidRPr="00F72E0D">
              <w:rPr>
                <w:rFonts w:eastAsia="Times New Roman" w:cs="Times New Roman"/>
                <w:spacing w:val="-1"/>
                <w:sz w:val="24"/>
              </w:rPr>
              <w:t>o</w:t>
            </w:r>
            <w:r w:rsidRPr="00F72E0D">
              <w:rPr>
                <w:rFonts w:eastAsia="Times New Roman" w:cs="Times New Roman"/>
                <w:spacing w:val="-2"/>
                <w:sz w:val="24"/>
              </w:rPr>
              <w:t>j</w:t>
            </w:r>
            <w:r w:rsidRPr="00F72E0D">
              <w:rPr>
                <w:rFonts w:eastAsia="Times New Roman" w:cs="Times New Roman"/>
                <w:sz w:val="24"/>
              </w:rPr>
              <w:t>ect</w:t>
            </w:r>
          </w:p>
          <w:p w:rsidR="00AA6293" w:rsidRPr="00F72E0D" w:rsidRDefault="00AA6293" w:rsidP="008F72EB">
            <w:pPr>
              <w:spacing w:before="0" w:after="0" w:line="360" w:lineRule="auto"/>
              <w:ind w:left="0" w:firstLine="0"/>
              <w:rPr>
                <w:rFonts w:cs="Times New Roman"/>
                <w:sz w:val="24"/>
              </w:rPr>
            </w:pPr>
            <w:r w:rsidRPr="00F72E0D">
              <w:rPr>
                <w:rFonts w:eastAsia="Times New Roman" w:cs="Times New Roman"/>
                <w:sz w:val="24"/>
              </w:rPr>
              <w:t>I</w:t>
            </w:r>
            <w:r w:rsidRPr="00F72E0D">
              <w:rPr>
                <w:rFonts w:eastAsia="Times New Roman" w:cs="Times New Roman"/>
                <w:spacing w:val="-1"/>
                <w:sz w:val="24"/>
              </w:rPr>
              <w:t>nt</w:t>
            </w:r>
            <w:r w:rsidRPr="00F72E0D">
              <w:rPr>
                <w:rFonts w:eastAsia="Times New Roman" w:cs="Times New Roman"/>
                <w:sz w:val="24"/>
              </w:rPr>
              <w:t>er</w:t>
            </w:r>
            <w:r w:rsidRPr="00F72E0D">
              <w:rPr>
                <w:rFonts w:eastAsia="Times New Roman" w:cs="Times New Roman"/>
                <w:spacing w:val="-1"/>
                <w:sz w:val="24"/>
              </w:rPr>
              <w:t>v</w:t>
            </w:r>
            <w:r w:rsidRPr="00F72E0D">
              <w:rPr>
                <w:rFonts w:eastAsia="Times New Roman" w:cs="Times New Roman"/>
                <w:sz w:val="24"/>
              </w:rPr>
              <w:t>e</w:t>
            </w:r>
            <w:r w:rsidRPr="00F72E0D">
              <w:rPr>
                <w:rFonts w:eastAsia="Times New Roman" w:cs="Times New Roman"/>
                <w:spacing w:val="-1"/>
                <w:sz w:val="24"/>
              </w:rPr>
              <w:t>nti</w:t>
            </w:r>
            <w:r w:rsidRPr="00F72E0D">
              <w:rPr>
                <w:rFonts w:eastAsia="Times New Roman" w:cs="Times New Roman"/>
                <w:spacing w:val="1"/>
                <w:sz w:val="24"/>
              </w:rPr>
              <w:t>o</w:t>
            </w:r>
            <w:r w:rsidRPr="00F72E0D">
              <w:rPr>
                <w:rFonts w:eastAsia="Times New Roman" w:cs="Times New Roman"/>
                <w:sz w:val="24"/>
              </w:rPr>
              <w:t>n</w:t>
            </w:r>
          </w:p>
        </w:tc>
        <w:tc>
          <w:tcPr>
            <w:tcW w:w="2250" w:type="dxa"/>
            <w:gridSpan w:val="2"/>
            <w:tcBorders>
              <w:top w:val="single" w:sz="5" w:space="0" w:color="000000"/>
              <w:left w:val="single" w:sz="5" w:space="0" w:color="000000"/>
              <w:bottom w:val="nil"/>
              <w:right w:val="single" w:sz="5" w:space="0" w:color="000000"/>
            </w:tcBorders>
          </w:tcPr>
          <w:p w:rsidR="00AA6293" w:rsidRPr="00F72E0D" w:rsidRDefault="00AA6293" w:rsidP="008F72EB">
            <w:pPr>
              <w:spacing w:before="0" w:after="0" w:line="360" w:lineRule="auto"/>
              <w:ind w:left="0" w:firstLine="0"/>
              <w:rPr>
                <w:rFonts w:cs="Times New Roman"/>
                <w:sz w:val="24"/>
              </w:rPr>
            </w:pPr>
            <w:r w:rsidRPr="00F72E0D">
              <w:rPr>
                <w:rFonts w:eastAsia="Times New Roman" w:cs="Times New Roman"/>
                <w:spacing w:val="-1"/>
                <w:sz w:val="24"/>
              </w:rPr>
              <w:t>Du</w:t>
            </w:r>
            <w:r w:rsidRPr="00F72E0D">
              <w:rPr>
                <w:rFonts w:eastAsia="Times New Roman" w:cs="Times New Roman"/>
                <w:sz w:val="24"/>
              </w:rPr>
              <w:t>r</w:t>
            </w:r>
            <w:r w:rsidRPr="00F72E0D">
              <w:rPr>
                <w:rFonts w:eastAsia="Times New Roman" w:cs="Times New Roman"/>
                <w:spacing w:val="1"/>
                <w:sz w:val="24"/>
              </w:rPr>
              <w:t>i</w:t>
            </w:r>
            <w:r w:rsidRPr="00F72E0D">
              <w:rPr>
                <w:rFonts w:eastAsia="Times New Roman" w:cs="Times New Roman"/>
                <w:spacing w:val="-1"/>
                <w:sz w:val="24"/>
              </w:rPr>
              <w:t>n</w:t>
            </w:r>
            <w:r w:rsidRPr="00F72E0D">
              <w:rPr>
                <w:rFonts w:eastAsia="Times New Roman" w:cs="Times New Roman"/>
                <w:sz w:val="24"/>
              </w:rPr>
              <w:t>g P</w:t>
            </w:r>
            <w:r w:rsidRPr="00F72E0D">
              <w:rPr>
                <w:rFonts w:eastAsia="Times New Roman" w:cs="Times New Roman"/>
                <w:spacing w:val="-2"/>
                <w:sz w:val="24"/>
              </w:rPr>
              <w:t>r</w:t>
            </w:r>
            <w:r w:rsidRPr="00F72E0D">
              <w:rPr>
                <w:rFonts w:eastAsia="Times New Roman" w:cs="Times New Roman"/>
                <w:spacing w:val="1"/>
                <w:sz w:val="24"/>
              </w:rPr>
              <w:t>o</w:t>
            </w:r>
            <w:r w:rsidRPr="00F72E0D">
              <w:rPr>
                <w:rFonts w:eastAsia="Times New Roman" w:cs="Times New Roman"/>
                <w:spacing w:val="-1"/>
                <w:sz w:val="24"/>
              </w:rPr>
              <w:t>j</w:t>
            </w:r>
            <w:r w:rsidRPr="00F72E0D">
              <w:rPr>
                <w:rFonts w:eastAsia="Times New Roman" w:cs="Times New Roman"/>
                <w:spacing w:val="-2"/>
                <w:sz w:val="24"/>
              </w:rPr>
              <w:t>e</w:t>
            </w:r>
            <w:r w:rsidRPr="00F72E0D">
              <w:rPr>
                <w:rFonts w:eastAsia="Times New Roman" w:cs="Times New Roman"/>
                <w:sz w:val="24"/>
              </w:rPr>
              <w:t>ct</w:t>
            </w:r>
          </w:p>
          <w:p w:rsidR="00AA6293" w:rsidRPr="00F72E0D" w:rsidRDefault="00AA6293" w:rsidP="008F72EB">
            <w:pPr>
              <w:spacing w:before="0" w:after="0" w:line="360" w:lineRule="auto"/>
              <w:ind w:left="0" w:firstLine="0"/>
              <w:rPr>
                <w:rFonts w:cs="Times New Roman"/>
                <w:sz w:val="24"/>
              </w:rPr>
            </w:pPr>
            <w:r w:rsidRPr="00F72E0D">
              <w:rPr>
                <w:rFonts w:eastAsia="Times New Roman" w:cs="Times New Roman"/>
                <w:sz w:val="24"/>
              </w:rPr>
              <w:t>I</w:t>
            </w:r>
            <w:r w:rsidRPr="00F72E0D">
              <w:rPr>
                <w:rFonts w:eastAsia="Times New Roman" w:cs="Times New Roman"/>
                <w:spacing w:val="-1"/>
                <w:sz w:val="24"/>
              </w:rPr>
              <w:t>nt</w:t>
            </w:r>
            <w:r w:rsidRPr="00F72E0D">
              <w:rPr>
                <w:rFonts w:eastAsia="Times New Roman" w:cs="Times New Roman"/>
                <w:sz w:val="24"/>
              </w:rPr>
              <w:t>er</w:t>
            </w:r>
            <w:r w:rsidRPr="00F72E0D">
              <w:rPr>
                <w:rFonts w:eastAsia="Times New Roman" w:cs="Times New Roman"/>
                <w:spacing w:val="-1"/>
                <w:sz w:val="24"/>
              </w:rPr>
              <w:t>v</w:t>
            </w:r>
            <w:r w:rsidRPr="00F72E0D">
              <w:rPr>
                <w:rFonts w:eastAsia="Times New Roman" w:cs="Times New Roman"/>
                <w:sz w:val="24"/>
              </w:rPr>
              <w:t>e</w:t>
            </w:r>
            <w:r w:rsidRPr="00F72E0D">
              <w:rPr>
                <w:rFonts w:eastAsia="Times New Roman" w:cs="Times New Roman"/>
                <w:spacing w:val="-1"/>
                <w:sz w:val="24"/>
              </w:rPr>
              <w:t>nti</w:t>
            </w:r>
            <w:r w:rsidRPr="00F72E0D">
              <w:rPr>
                <w:rFonts w:eastAsia="Times New Roman" w:cs="Times New Roman"/>
                <w:spacing w:val="1"/>
                <w:sz w:val="24"/>
              </w:rPr>
              <w:t>o</w:t>
            </w:r>
            <w:r w:rsidRPr="00F72E0D">
              <w:rPr>
                <w:rFonts w:eastAsia="Times New Roman" w:cs="Times New Roman"/>
                <w:sz w:val="24"/>
              </w:rPr>
              <w:t>n</w:t>
            </w:r>
          </w:p>
        </w:tc>
        <w:tc>
          <w:tcPr>
            <w:tcW w:w="2520" w:type="dxa"/>
            <w:gridSpan w:val="2"/>
            <w:tcBorders>
              <w:top w:val="single" w:sz="5" w:space="0" w:color="000000"/>
              <w:left w:val="single" w:sz="5" w:space="0" w:color="000000"/>
              <w:bottom w:val="nil"/>
              <w:right w:val="single" w:sz="5" w:space="0" w:color="000000"/>
            </w:tcBorders>
          </w:tcPr>
          <w:p w:rsidR="00AA6293" w:rsidRPr="00F72E0D" w:rsidRDefault="00AA6293" w:rsidP="008F72EB">
            <w:pPr>
              <w:spacing w:before="0" w:after="0" w:line="360" w:lineRule="auto"/>
              <w:ind w:left="0" w:firstLine="0"/>
              <w:rPr>
                <w:rFonts w:cs="Times New Roman"/>
                <w:sz w:val="24"/>
              </w:rPr>
            </w:pPr>
            <w:r w:rsidRPr="00F72E0D">
              <w:rPr>
                <w:rFonts w:eastAsia="Times New Roman" w:cs="Times New Roman"/>
                <w:spacing w:val="-1"/>
                <w:sz w:val="24"/>
              </w:rPr>
              <w:t>A</w:t>
            </w:r>
            <w:r w:rsidRPr="00F72E0D">
              <w:rPr>
                <w:rFonts w:eastAsia="Times New Roman" w:cs="Times New Roman"/>
                <w:spacing w:val="1"/>
                <w:sz w:val="24"/>
              </w:rPr>
              <w:t>f</w:t>
            </w:r>
            <w:r w:rsidRPr="00F72E0D">
              <w:rPr>
                <w:rFonts w:eastAsia="Times New Roman" w:cs="Times New Roman"/>
                <w:spacing w:val="-1"/>
                <w:sz w:val="24"/>
              </w:rPr>
              <w:t>t</w:t>
            </w:r>
            <w:r w:rsidRPr="00F72E0D">
              <w:rPr>
                <w:rFonts w:eastAsia="Times New Roman" w:cs="Times New Roman"/>
                <w:sz w:val="24"/>
              </w:rPr>
              <w:t>er Project I</w:t>
            </w:r>
            <w:r w:rsidRPr="00F72E0D">
              <w:rPr>
                <w:rFonts w:eastAsia="Times New Roman" w:cs="Times New Roman"/>
                <w:spacing w:val="-1"/>
                <w:sz w:val="24"/>
              </w:rPr>
              <w:t>nt</w:t>
            </w:r>
            <w:r w:rsidRPr="00F72E0D">
              <w:rPr>
                <w:rFonts w:eastAsia="Times New Roman" w:cs="Times New Roman"/>
                <w:sz w:val="24"/>
              </w:rPr>
              <w:t>er</w:t>
            </w:r>
            <w:r w:rsidRPr="00F72E0D">
              <w:rPr>
                <w:rFonts w:eastAsia="Times New Roman" w:cs="Times New Roman"/>
                <w:spacing w:val="-1"/>
                <w:sz w:val="24"/>
              </w:rPr>
              <w:t>v</w:t>
            </w:r>
            <w:r w:rsidRPr="00F72E0D">
              <w:rPr>
                <w:rFonts w:eastAsia="Times New Roman" w:cs="Times New Roman"/>
                <w:sz w:val="24"/>
              </w:rPr>
              <w:t>e</w:t>
            </w:r>
            <w:r w:rsidRPr="00F72E0D">
              <w:rPr>
                <w:rFonts w:eastAsia="Times New Roman" w:cs="Times New Roman"/>
                <w:spacing w:val="-1"/>
                <w:sz w:val="24"/>
              </w:rPr>
              <w:t>n</w:t>
            </w:r>
            <w:r w:rsidRPr="00F72E0D">
              <w:rPr>
                <w:rFonts w:eastAsia="Times New Roman" w:cs="Times New Roman"/>
                <w:spacing w:val="-3"/>
                <w:sz w:val="24"/>
              </w:rPr>
              <w:t>t</w:t>
            </w:r>
            <w:r w:rsidRPr="00F72E0D">
              <w:rPr>
                <w:rFonts w:eastAsia="Times New Roman" w:cs="Times New Roman"/>
                <w:spacing w:val="1"/>
                <w:sz w:val="24"/>
              </w:rPr>
              <w:t>io</w:t>
            </w:r>
            <w:r w:rsidRPr="00F72E0D">
              <w:rPr>
                <w:rFonts w:eastAsia="Times New Roman" w:cs="Times New Roman"/>
                <w:sz w:val="24"/>
              </w:rPr>
              <w:t>n</w:t>
            </w:r>
          </w:p>
        </w:tc>
      </w:tr>
      <w:tr w:rsidR="00AA6293" w:rsidRPr="00F72E0D" w:rsidTr="008F72EB">
        <w:trPr>
          <w:trHeight w:hRule="exact" w:val="826"/>
        </w:trPr>
        <w:tc>
          <w:tcPr>
            <w:tcW w:w="523" w:type="dxa"/>
            <w:vMerge/>
            <w:tcBorders>
              <w:left w:val="single" w:sz="5" w:space="0" w:color="000000"/>
              <w:bottom w:val="single" w:sz="5" w:space="0" w:color="000000"/>
              <w:right w:val="single" w:sz="5" w:space="0" w:color="000000"/>
            </w:tcBorders>
          </w:tcPr>
          <w:p w:rsidR="00AA6293" w:rsidRPr="00F72E0D" w:rsidRDefault="00AA6293" w:rsidP="008F72EB">
            <w:pPr>
              <w:spacing w:before="0" w:after="0" w:line="360" w:lineRule="auto"/>
              <w:ind w:left="0"/>
              <w:rPr>
                <w:rFonts w:cs="Times New Roman"/>
                <w:sz w:val="24"/>
              </w:rPr>
            </w:pPr>
          </w:p>
        </w:tc>
        <w:tc>
          <w:tcPr>
            <w:tcW w:w="2087" w:type="dxa"/>
            <w:vMerge/>
            <w:tcBorders>
              <w:left w:val="single" w:sz="5" w:space="0" w:color="000000"/>
              <w:bottom w:val="single" w:sz="5" w:space="0" w:color="000000"/>
              <w:right w:val="single" w:sz="5" w:space="0" w:color="000000"/>
            </w:tcBorders>
          </w:tcPr>
          <w:p w:rsidR="00AA6293" w:rsidRPr="00F72E0D" w:rsidRDefault="00AA6293" w:rsidP="008F72EB">
            <w:pPr>
              <w:spacing w:before="0" w:after="0" w:line="360" w:lineRule="auto"/>
              <w:ind w:left="0"/>
              <w:rPr>
                <w:rFonts w:cs="Times New Roman"/>
                <w:sz w:val="24"/>
              </w:rPr>
            </w:pPr>
          </w:p>
        </w:tc>
        <w:tc>
          <w:tcPr>
            <w:tcW w:w="631"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360" w:lineRule="auto"/>
              <w:ind w:left="0" w:firstLine="0"/>
              <w:rPr>
                <w:rFonts w:cs="Times New Roman"/>
                <w:sz w:val="24"/>
              </w:rPr>
            </w:pPr>
            <w:r w:rsidRPr="00F72E0D">
              <w:rPr>
                <w:rFonts w:eastAsia="Times New Roman" w:cs="Times New Roman"/>
                <w:sz w:val="24"/>
              </w:rPr>
              <w:t>Fuel</w:t>
            </w:r>
          </w:p>
          <w:p w:rsidR="00AA6293" w:rsidRPr="00F72E0D" w:rsidRDefault="00AA6293" w:rsidP="008F72EB">
            <w:pPr>
              <w:spacing w:before="0" w:after="0" w:line="360" w:lineRule="auto"/>
              <w:ind w:left="0"/>
              <w:rPr>
                <w:rFonts w:cs="Times New Roman"/>
                <w:sz w:val="24"/>
              </w:rPr>
            </w:pPr>
            <w:r w:rsidRPr="00F72E0D">
              <w:rPr>
                <w:rFonts w:eastAsia="Times New Roman" w:cs="Times New Roman"/>
                <w:spacing w:val="1"/>
                <w:sz w:val="24"/>
              </w:rPr>
              <w:t>1</w:t>
            </w:r>
            <w:r w:rsidRPr="00F72E0D">
              <w:rPr>
                <w:rFonts w:eastAsia="Times New Roman" w:cs="Times New Roman"/>
                <w:sz w:val="24"/>
              </w:rPr>
              <w:t>.</w:t>
            </w:r>
            <w:r w:rsidRPr="00F72E0D">
              <w:rPr>
                <w:rFonts w:eastAsia="Times New Roman" w:cs="Times New Roman"/>
                <w:spacing w:val="-1"/>
                <w:sz w:val="24"/>
              </w:rPr>
              <w:t>Y</w:t>
            </w:r>
            <w:r w:rsidRPr="00F72E0D">
              <w:rPr>
                <w:rFonts w:eastAsia="Times New Roman" w:cs="Times New Roman"/>
                <w:spacing w:val="-2"/>
                <w:sz w:val="24"/>
              </w:rPr>
              <w:t>e</w:t>
            </w:r>
            <w:r w:rsidRPr="00F72E0D">
              <w:rPr>
                <w:rFonts w:eastAsia="Times New Roman" w:cs="Times New Roman"/>
                <w:sz w:val="24"/>
              </w:rPr>
              <w:t>s</w:t>
            </w:r>
          </w:p>
          <w:p w:rsidR="00AA6293" w:rsidRPr="00F72E0D" w:rsidRDefault="00AA6293" w:rsidP="008F72EB">
            <w:pPr>
              <w:spacing w:before="0" w:after="0" w:line="360" w:lineRule="auto"/>
              <w:ind w:left="0"/>
              <w:rPr>
                <w:rFonts w:cs="Times New Roman"/>
                <w:sz w:val="24"/>
              </w:rPr>
            </w:pPr>
            <w:r w:rsidRPr="00F72E0D">
              <w:rPr>
                <w:rFonts w:eastAsia="Times New Roman" w:cs="Times New Roman"/>
                <w:spacing w:val="1"/>
                <w:sz w:val="24"/>
              </w:rPr>
              <w:t>2</w:t>
            </w:r>
            <w:r w:rsidRPr="00F72E0D">
              <w:rPr>
                <w:rFonts w:eastAsia="Times New Roman" w:cs="Times New Roman"/>
                <w:sz w:val="24"/>
              </w:rPr>
              <w:t>.</w:t>
            </w:r>
            <w:r w:rsidRPr="00F72E0D">
              <w:rPr>
                <w:rFonts w:eastAsia="Times New Roman" w:cs="Times New Roman"/>
                <w:spacing w:val="-1"/>
                <w:sz w:val="24"/>
              </w:rPr>
              <w:t>N</w:t>
            </w:r>
            <w:r w:rsidRPr="00F72E0D">
              <w:rPr>
                <w:rFonts w:eastAsia="Times New Roman" w:cs="Times New Roman"/>
                <w:sz w:val="24"/>
              </w:rPr>
              <w:t>o</w:t>
            </w:r>
          </w:p>
        </w:tc>
        <w:tc>
          <w:tcPr>
            <w:tcW w:w="1259"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360" w:lineRule="auto"/>
              <w:ind w:left="0" w:firstLine="0"/>
              <w:rPr>
                <w:rFonts w:cs="Times New Roman"/>
              </w:rPr>
            </w:pPr>
            <w:r w:rsidRPr="00F72E0D">
              <w:rPr>
                <w:rFonts w:eastAsia="Times New Roman" w:cs="Times New Roman"/>
                <w:spacing w:val="-1"/>
              </w:rPr>
              <w:t>C</w:t>
            </w:r>
            <w:r w:rsidRPr="00F72E0D">
              <w:rPr>
                <w:rFonts w:eastAsia="Times New Roman" w:cs="Times New Roman"/>
                <w:spacing w:val="1"/>
              </w:rPr>
              <w:t>o</w:t>
            </w:r>
            <w:r w:rsidRPr="00F72E0D">
              <w:rPr>
                <w:rFonts w:eastAsia="Times New Roman" w:cs="Times New Roman"/>
                <w:spacing w:val="-1"/>
              </w:rPr>
              <w:t>n</w:t>
            </w:r>
            <w:r w:rsidRPr="00F72E0D">
              <w:rPr>
                <w:rFonts w:eastAsia="Times New Roman" w:cs="Times New Roman"/>
              </w:rPr>
              <w:t>s</w:t>
            </w:r>
            <w:r w:rsidRPr="00F72E0D">
              <w:rPr>
                <w:rFonts w:eastAsia="Times New Roman" w:cs="Times New Roman"/>
                <w:spacing w:val="-1"/>
              </w:rPr>
              <w:t>t</w:t>
            </w:r>
            <w:r w:rsidRPr="00F72E0D">
              <w:rPr>
                <w:rFonts w:eastAsia="Times New Roman" w:cs="Times New Roman"/>
              </w:rPr>
              <w:t>r</w:t>
            </w:r>
            <w:r w:rsidRPr="00F72E0D">
              <w:rPr>
                <w:rFonts w:eastAsia="Times New Roman" w:cs="Times New Roman"/>
                <w:spacing w:val="-1"/>
              </w:rPr>
              <w:t>u</w:t>
            </w:r>
            <w:r w:rsidRPr="00F72E0D">
              <w:rPr>
                <w:rFonts w:eastAsia="Times New Roman" w:cs="Times New Roman"/>
              </w:rPr>
              <w:t>c</w:t>
            </w:r>
            <w:r w:rsidRPr="00F72E0D">
              <w:rPr>
                <w:rFonts w:eastAsia="Times New Roman" w:cs="Times New Roman"/>
                <w:spacing w:val="-1"/>
              </w:rPr>
              <w:t>ti</w:t>
            </w:r>
            <w:r w:rsidRPr="00F72E0D">
              <w:rPr>
                <w:rFonts w:eastAsia="Times New Roman" w:cs="Times New Roman"/>
                <w:spacing w:val="1"/>
              </w:rPr>
              <w:t>o</w:t>
            </w:r>
            <w:r w:rsidRPr="00F72E0D">
              <w:rPr>
                <w:rFonts w:eastAsia="Times New Roman" w:cs="Times New Roman"/>
              </w:rPr>
              <w:t>n</w:t>
            </w:r>
          </w:p>
          <w:p w:rsidR="00AA6293" w:rsidRPr="00F72E0D" w:rsidRDefault="00AA6293" w:rsidP="008F72EB">
            <w:pPr>
              <w:spacing w:before="0" w:after="0" w:line="360" w:lineRule="auto"/>
              <w:ind w:left="0" w:firstLine="41"/>
              <w:rPr>
                <w:rFonts w:cs="Times New Roman"/>
              </w:rPr>
            </w:pPr>
            <w:proofErr w:type="gramStart"/>
            <w:r w:rsidRPr="00F72E0D">
              <w:rPr>
                <w:rFonts w:eastAsia="Times New Roman" w:cs="Times New Roman"/>
                <w:spacing w:val="1"/>
              </w:rPr>
              <w:t>1</w:t>
            </w:r>
            <w:r w:rsidRPr="00F72E0D">
              <w:rPr>
                <w:rFonts w:eastAsia="Times New Roman" w:cs="Times New Roman"/>
              </w:rPr>
              <w:t>.</w:t>
            </w:r>
            <w:r w:rsidRPr="00F72E0D">
              <w:rPr>
                <w:rFonts w:eastAsia="Times New Roman" w:cs="Times New Roman"/>
                <w:spacing w:val="-1"/>
              </w:rPr>
              <w:t>Y</w:t>
            </w:r>
            <w:r w:rsidRPr="00F72E0D">
              <w:rPr>
                <w:rFonts w:eastAsia="Times New Roman" w:cs="Times New Roman"/>
                <w:spacing w:val="-2"/>
              </w:rPr>
              <w:t>e</w:t>
            </w:r>
            <w:r w:rsidRPr="00F72E0D">
              <w:rPr>
                <w:rFonts w:eastAsia="Times New Roman" w:cs="Times New Roman"/>
              </w:rPr>
              <w:t>s</w:t>
            </w:r>
            <w:r w:rsidRPr="00F72E0D">
              <w:rPr>
                <w:rFonts w:eastAsia="Times New Roman" w:cs="Times New Roman"/>
                <w:spacing w:val="-1"/>
              </w:rPr>
              <w:t>2</w:t>
            </w:r>
            <w:proofErr w:type="gramEnd"/>
            <w:r w:rsidRPr="00F72E0D">
              <w:rPr>
                <w:rFonts w:eastAsia="Times New Roman" w:cs="Times New Roman"/>
              </w:rPr>
              <w:t xml:space="preserve">. </w:t>
            </w:r>
            <w:r w:rsidRPr="00F72E0D">
              <w:rPr>
                <w:rFonts w:eastAsia="Times New Roman" w:cs="Times New Roman"/>
                <w:spacing w:val="-1"/>
              </w:rPr>
              <w:t>No</w:t>
            </w:r>
          </w:p>
        </w:tc>
        <w:tc>
          <w:tcPr>
            <w:tcW w:w="933"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360" w:lineRule="auto"/>
              <w:ind w:left="0" w:firstLine="0"/>
              <w:rPr>
                <w:rFonts w:cs="Times New Roman"/>
              </w:rPr>
            </w:pPr>
            <w:r w:rsidRPr="00F72E0D">
              <w:rPr>
                <w:rFonts w:eastAsia="Times New Roman" w:cs="Times New Roman"/>
              </w:rPr>
              <w:t>Fuel</w:t>
            </w:r>
          </w:p>
          <w:p w:rsidR="00AA6293" w:rsidRPr="00F72E0D" w:rsidRDefault="00AA6293" w:rsidP="008F72EB">
            <w:pPr>
              <w:spacing w:before="0" w:after="0" w:line="360" w:lineRule="auto"/>
              <w:ind w:left="0"/>
              <w:rPr>
                <w:rFonts w:cs="Times New Roman"/>
              </w:rPr>
            </w:pPr>
            <w:r w:rsidRPr="00F72E0D">
              <w:rPr>
                <w:rFonts w:eastAsia="Times New Roman" w:cs="Times New Roman"/>
                <w:spacing w:val="1"/>
              </w:rPr>
              <w:t>1</w:t>
            </w:r>
            <w:r w:rsidRPr="00F72E0D">
              <w:rPr>
                <w:rFonts w:eastAsia="Times New Roman" w:cs="Times New Roman"/>
              </w:rPr>
              <w:t>.</w:t>
            </w:r>
            <w:r w:rsidRPr="00F72E0D">
              <w:rPr>
                <w:rFonts w:eastAsia="Times New Roman" w:cs="Times New Roman"/>
                <w:spacing w:val="-1"/>
              </w:rPr>
              <w:t>Y</w:t>
            </w:r>
            <w:r w:rsidRPr="00F72E0D">
              <w:rPr>
                <w:rFonts w:eastAsia="Times New Roman" w:cs="Times New Roman"/>
                <w:spacing w:val="-2"/>
              </w:rPr>
              <w:t>e</w:t>
            </w:r>
            <w:r w:rsidRPr="00F72E0D">
              <w:rPr>
                <w:rFonts w:eastAsia="Times New Roman" w:cs="Times New Roman"/>
              </w:rPr>
              <w:t>s</w:t>
            </w:r>
          </w:p>
          <w:p w:rsidR="00AA6293" w:rsidRPr="00F72E0D" w:rsidRDefault="00AA6293" w:rsidP="008F72EB">
            <w:pPr>
              <w:spacing w:before="0" w:after="0" w:line="360" w:lineRule="auto"/>
              <w:ind w:left="0"/>
              <w:rPr>
                <w:rFonts w:cs="Times New Roman"/>
              </w:rPr>
            </w:pPr>
            <w:r w:rsidRPr="00F72E0D">
              <w:rPr>
                <w:rFonts w:eastAsia="Times New Roman" w:cs="Times New Roman"/>
                <w:spacing w:val="1"/>
              </w:rPr>
              <w:t>2</w:t>
            </w:r>
            <w:r w:rsidRPr="00F72E0D">
              <w:rPr>
                <w:rFonts w:eastAsia="Times New Roman" w:cs="Times New Roman"/>
              </w:rPr>
              <w:t>.</w:t>
            </w:r>
            <w:r w:rsidRPr="00F72E0D">
              <w:rPr>
                <w:rFonts w:eastAsia="Times New Roman" w:cs="Times New Roman"/>
                <w:spacing w:val="-1"/>
              </w:rPr>
              <w:t>N</w:t>
            </w:r>
            <w:r w:rsidRPr="00F72E0D">
              <w:rPr>
                <w:rFonts w:eastAsia="Times New Roman" w:cs="Times New Roman"/>
              </w:rPr>
              <w:t>o</w:t>
            </w:r>
          </w:p>
        </w:tc>
        <w:tc>
          <w:tcPr>
            <w:tcW w:w="1317"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360" w:lineRule="auto"/>
              <w:ind w:left="0" w:firstLine="0"/>
              <w:rPr>
                <w:rFonts w:cs="Times New Roman"/>
              </w:rPr>
            </w:pPr>
            <w:r w:rsidRPr="00F72E0D">
              <w:rPr>
                <w:rFonts w:eastAsia="Times New Roman" w:cs="Times New Roman"/>
                <w:spacing w:val="-1"/>
              </w:rPr>
              <w:t>C</w:t>
            </w:r>
            <w:r w:rsidRPr="00F72E0D">
              <w:rPr>
                <w:rFonts w:eastAsia="Times New Roman" w:cs="Times New Roman"/>
                <w:spacing w:val="1"/>
              </w:rPr>
              <w:t>o</w:t>
            </w:r>
            <w:r w:rsidRPr="00F72E0D">
              <w:rPr>
                <w:rFonts w:eastAsia="Times New Roman" w:cs="Times New Roman"/>
                <w:spacing w:val="-1"/>
              </w:rPr>
              <w:t>n</w:t>
            </w:r>
            <w:r w:rsidRPr="00F72E0D">
              <w:rPr>
                <w:rFonts w:eastAsia="Times New Roman" w:cs="Times New Roman"/>
              </w:rPr>
              <w:t>s</w:t>
            </w:r>
            <w:r w:rsidRPr="00F72E0D">
              <w:rPr>
                <w:rFonts w:eastAsia="Times New Roman" w:cs="Times New Roman"/>
                <w:spacing w:val="-1"/>
              </w:rPr>
              <w:t>t</w:t>
            </w:r>
            <w:r w:rsidRPr="00F72E0D">
              <w:rPr>
                <w:rFonts w:eastAsia="Times New Roman" w:cs="Times New Roman"/>
              </w:rPr>
              <w:t>r</w:t>
            </w:r>
            <w:r w:rsidRPr="00F72E0D">
              <w:rPr>
                <w:rFonts w:eastAsia="Times New Roman" w:cs="Times New Roman"/>
                <w:spacing w:val="-1"/>
              </w:rPr>
              <w:t>u</w:t>
            </w:r>
            <w:r w:rsidRPr="00F72E0D">
              <w:rPr>
                <w:rFonts w:eastAsia="Times New Roman" w:cs="Times New Roman"/>
              </w:rPr>
              <w:t>c</w:t>
            </w:r>
            <w:r w:rsidRPr="00F72E0D">
              <w:rPr>
                <w:rFonts w:eastAsia="Times New Roman" w:cs="Times New Roman"/>
                <w:spacing w:val="-1"/>
              </w:rPr>
              <w:t>ti</w:t>
            </w:r>
            <w:r w:rsidRPr="00F72E0D">
              <w:rPr>
                <w:rFonts w:eastAsia="Times New Roman" w:cs="Times New Roman"/>
                <w:spacing w:val="1"/>
              </w:rPr>
              <w:t>o</w:t>
            </w:r>
            <w:r w:rsidRPr="00F72E0D">
              <w:rPr>
                <w:rFonts w:eastAsia="Times New Roman" w:cs="Times New Roman"/>
              </w:rPr>
              <w:t>n</w:t>
            </w:r>
          </w:p>
          <w:p w:rsidR="00AA6293" w:rsidRPr="00F72E0D" w:rsidRDefault="00AA6293" w:rsidP="008F72EB">
            <w:pPr>
              <w:spacing w:before="0" w:after="0" w:line="360" w:lineRule="auto"/>
              <w:ind w:left="0" w:firstLine="41"/>
              <w:rPr>
                <w:rFonts w:cs="Times New Roman"/>
              </w:rPr>
            </w:pPr>
            <w:proofErr w:type="gramStart"/>
            <w:r w:rsidRPr="00F72E0D">
              <w:rPr>
                <w:rFonts w:eastAsia="Times New Roman" w:cs="Times New Roman"/>
                <w:spacing w:val="1"/>
              </w:rPr>
              <w:t>1</w:t>
            </w:r>
            <w:r w:rsidRPr="00F72E0D">
              <w:rPr>
                <w:rFonts w:eastAsia="Times New Roman" w:cs="Times New Roman"/>
              </w:rPr>
              <w:t>.</w:t>
            </w:r>
            <w:r w:rsidRPr="00F72E0D">
              <w:rPr>
                <w:rFonts w:eastAsia="Times New Roman" w:cs="Times New Roman"/>
                <w:spacing w:val="-1"/>
              </w:rPr>
              <w:t>Y</w:t>
            </w:r>
            <w:r w:rsidRPr="00F72E0D">
              <w:rPr>
                <w:rFonts w:eastAsia="Times New Roman" w:cs="Times New Roman"/>
                <w:spacing w:val="-2"/>
              </w:rPr>
              <w:t>e</w:t>
            </w:r>
            <w:r w:rsidRPr="00F72E0D">
              <w:rPr>
                <w:rFonts w:eastAsia="Times New Roman" w:cs="Times New Roman"/>
              </w:rPr>
              <w:t>s</w:t>
            </w:r>
            <w:r w:rsidRPr="00F72E0D">
              <w:rPr>
                <w:rFonts w:eastAsia="Times New Roman" w:cs="Times New Roman"/>
                <w:spacing w:val="-1"/>
              </w:rPr>
              <w:t>2</w:t>
            </w:r>
            <w:proofErr w:type="gramEnd"/>
            <w:r w:rsidRPr="00F72E0D">
              <w:rPr>
                <w:rFonts w:eastAsia="Times New Roman" w:cs="Times New Roman"/>
              </w:rPr>
              <w:t xml:space="preserve">. </w:t>
            </w:r>
            <w:r w:rsidRPr="00F72E0D">
              <w:rPr>
                <w:rFonts w:eastAsia="Times New Roman" w:cs="Times New Roman"/>
                <w:spacing w:val="-1"/>
              </w:rPr>
              <w:t>No</w:t>
            </w:r>
          </w:p>
        </w:tc>
        <w:tc>
          <w:tcPr>
            <w:tcW w:w="1040"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360" w:lineRule="auto"/>
              <w:ind w:left="0" w:firstLine="0"/>
              <w:rPr>
                <w:rFonts w:cs="Times New Roman"/>
              </w:rPr>
            </w:pPr>
            <w:r w:rsidRPr="00F72E0D">
              <w:rPr>
                <w:rFonts w:eastAsia="Times New Roman" w:cs="Times New Roman"/>
              </w:rPr>
              <w:t>Fuel</w:t>
            </w:r>
          </w:p>
          <w:p w:rsidR="00AA6293" w:rsidRPr="00F72E0D" w:rsidRDefault="00AA6293" w:rsidP="008F72EB">
            <w:pPr>
              <w:spacing w:before="0" w:after="0" w:line="360" w:lineRule="auto"/>
              <w:ind w:left="0"/>
              <w:rPr>
                <w:rFonts w:cs="Times New Roman"/>
              </w:rPr>
            </w:pPr>
            <w:r w:rsidRPr="00F72E0D">
              <w:rPr>
                <w:rFonts w:eastAsia="Times New Roman" w:cs="Times New Roman"/>
                <w:spacing w:val="1"/>
              </w:rPr>
              <w:t>1</w:t>
            </w:r>
            <w:r w:rsidRPr="00F72E0D">
              <w:rPr>
                <w:rFonts w:eastAsia="Times New Roman" w:cs="Times New Roman"/>
              </w:rPr>
              <w:t>.</w:t>
            </w:r>
            <w:r w:rsidRPr="00F72E0D">
              <w:rPr>
                <w:rFonts w:eastAsia="Times New Roman" w:cs="Times New Roman"/>
                <w:spacing w:val="-1"/>
              </w:rPr>
              <w:t>Y</w:t>
            </w:r>
            <w:r w:rsidRPr="00F72E0D">
              <w:rPr>
                <w:rFonts w:eastAsia="Times New Roman" w:cs="Times New Roman"/>
                <w:spacing w:val="-2"/>
              </w:rPr>
              <w:t>e</w:t>
            </w:r>
            <w:r w:rsidRPr="00F72E0D">
              <w:rPr>
                <w:rFonts w:eastAsia="Times New Roman" w:cs="Times New Roman"/>
              </w:rPr>
              <w:t>s</w:t>
            </w:r>
          </w:p>
          <w:p w:rsidR="00AA6293" w:rsidRPr="00F72E0D" w:rsidRDefault="00AA6293" w:rsidP="008F72EB">
            <w:pPr>
              <w:spacing w:before="0" w:after="0" w:line="360" w:lineRule="auto"/>
              <w:ind w:left="0"/>
              <w:rPr>
                <w:rFonts w:cs="Times New Roman"/>
              </w:rPr>
            </w:pPr>
            <w:r w:rsidRPr="00F72E0D">
              <w:rPr>
                <w:rFonts w:eastAsia="Times New Roman" w:cs="Times New Roman"/>
                <w:spacing w:val="1"/>
              </w:rPr>
              <w:t>2</w:t>
            </w:r>
            <w:r w:rsidRPr="00F72E0D">
              <w:rPr>
                <w:rFonts w:eastAsia="Times New Roman" w:cs="Times New Roman"/>
              </w:rPr>
              <w:t>.</w:t>
            </w:r>
            <w:r w:rsidRPr="00F72E0D">
              <w:rPr>
                <w:rFonts w:eastAsia="Times New Roman" w:cs="Times New Roman"/>
                <w:spacing w:val="-1"/>
              </w:rPr>
              <w:t>N</w:t>
            </w:r>
            <w:r w:rsidRPr="00F72E0D">
              <w:rPr>
                <w:rFonts w:eastAsia="Times New Roman" w:cs="Times New Roman"/>
              </w:rPr>
              <w:t>o</w:t>
            </w:r>
          </w:p>
        </w:tc>
        <w:tc>
          <w:tcPr>
            <w:tcW w:w="1480"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360" w:lineRule="auto"/>
              <w:ind w:left="0" w:firstLine="0"/>
              <w:rPr>
                <w:rFonts w:cs="Times New Roman"/>
              </w:rPr>
            </w:pPr>
            <w:r w:rsidRPr="00F72E0D">
              <w:rPr>
                <w:rFonts w:eastAsia="Times New Roman" w:cs="Times New Roman"/>
                <w:spacing w:val="-1"/>
              </w:rPr>
              <w:t>C</w:t>
            </w:r>
            <w:r w:rsidRPr="00F72E0D">
              <w:rPr>
                <w:rFonts w:eastAsia="Times New Roman" w:cs="Times New Roman"/>
                <w:spacing w:val="1"/>
              </w:rPr>
              <w:t>o</w:t>
            </w:r>
            <w:r w:rsidRPr="00F72E0D">
              <w:rPr>
                <w:rFonts w:eastAsia="Times New Roman" w:cs="Times New Roman"/>
                <w:spacing w:val="-1"/>
              </w:rPr>
              <w:t>n</w:t>
            </w:r>
            <w:r w:rsidRPr="00F72E0D">
              <w:rPr>
                <w:rFonts w:eastAsia="Times New Roman" w:cs="Times New Roman"/>
              </w:rPr>
              <w:t>s</w:t>
            </w:r>
            <w:r w:rsidRPr="00F72E0D">
              <w:rPr>
                <w:rFonts w:eastAsia="Times New Roman" w:cs="Times New Roman"/>
                <w:spacing w:val="-1"/>
              </w:rPr>
              <w:t>t</w:t>
            </w:r>
            <w:r w:rsidRPr="00F72E0D">
              <w:rPr>
                <w:rFonts w:eastAsia="Times New Roman" w:cs="Times New Roman"/>
              </w:rPr>
              <w:t>r</w:t>
            </w:r>
            <w:r w:rsidRPr="00F72E0D">
              <w:rPr>
                <w:rFonts w:eastAsia="Times New Roman" w:cs="Times New Roman"/>
                <w:spacing w:val="-1"/>
              </w:rPr>
              <w:t>u</w:t>
            </w:r>
            <w:r w:rsidRPr="00F72E0D">
              <w:rPr>
                <w:rFonts w:eastAsia="Times New Roman" w:cs="Times New Roman"/>
              </w:rPr>
              <w:t>c</w:t>
            </w:r>
            <w:r w:rsidRPr="00F72E0D">
              <w:rPr>
                <w:rFonts w:eastAsia="Times New Roman" w:cs="Times New Roman"/>
                <w:spacing w:val="-1"/>
              </w:rPr>
              <w:t>ti</w:t>
            </w:r>
            <w:r w:rsidRPr="00F72E0D">
              <w:rPr>
                <w:rFonts w:eastAsia="Times New Roman" w:cs="Times New Roman"/>
                <w:spacing w:val="1"/>
              </w:rPr>
              <w:t>o</w:t>
            </w:r>
            <w:r w:rsidRPr="00F72E0D">
              <w:rPr>
                <w:rFonts w:eastAsia="Times New Roman" w:cs="Times New Roman"/>
              </w:rPr>
              <w:t>n</w:t>
            </w:r>
          </w:p>
          <w:p w:rsidR="00AA6293" w:rsidRPr="00F72E0D" w:rsidRDefault="00AA6293" w:rsidP="008F72EB">
            <w:pPr>
              <w:spacing w:before="0" w:after="0" w:line="360" w:lineRule="auto"/>
              <w:ind w:left="0" w:firstLine="41"/>
              <w:rPr>
                <w:rFonts w:cs="Times New Roman"/>
              </w:rPr>
            </w:pPr>
            <w:proofErr w:type="gramStart"/>
            <w:r w:rsidRPr="00F72E0D">
              <w:rPr>
                <w:rFonts w:eastAsia="Times New Roman" w:cs="Times New Roman"/>
                <w:spacing w:val="1"/>
              </w:rPr>
              <w:t>1</w:t>
            </w:r>
            <w:r w:rsidRPr="00F72E0D">
              <w:rPr>
                <w:rFonts w:eastAsia="Times New Roman" w:cs="Times New Roman"/>
              </w:rPr>
              <w:t>.</w:t>
            </w:r>
            <w:r w:rsidRPr="00F72E0D">
              <w:rPr>
                <w:rFonts w:eastAsia="Times New Roman" w:cs="Times New Roman"/>
                <w:spacing w:val="-1"/>
              </w:rPr>
              <w:t>Y</w:t>
            </w:r>
            <w:r w:rsidRPr="00F72E0D">
              <w:rPr>
                <w:rFonts w:eastAsia="Times New Roman" w:cs="Times New Roman"/>
                <w:spacing w:val="-2"/>
              </w:rPr>
              <w:t>e</w:t>
            </w:r>
            <w:r w:rsidRPr="00F72E0D">
              <w:rPr>
                <w:rFonts w:eastAsia="Times New Roman" w:cs="Times New Roman"/>
              </w:rPr>
              <w:t>s</w:t>
            </w:r>
            <w:proofErr w:type="gramEnd"/>
            <w:r w:rsidRPr="00F72E0D">
              <w:rPr>
                <w:rFonts w:eastAsia="Times New Roman" w:cs="Times New Roman"/>
              </w:rPr>
              <w:t xml:space="preserve"> 2. </w:t>
            </w:r>
            <w:r w:rsidRPr="00F72E0D">
              <w:rPr>
                <w:rFonts w:eastAsia="Times New Roman" w:cs="Times New Roman"/>
                <w:spacing w:val="-1"/>
              </w:rPr>
              <w:t>No</w:t>
            </w:r>
          </w:p>
        </w:tc>
      </w:tr>
      <w:tr w:rsidR="00AA6293" w:rsidRPr="00F72E0D" w:rsidTr="008F72EB">
        <w:trPr>
          <w:trHeight w:hRule="exact" w:val="826"/>
        </w:trPr>
        <w:tc>
          <w:tcPr>
            <w:tcW w:w="523"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360" w:lineRule="auto"/>
              <w:ind w:left="0" w:firstLine="0"/>
              <w:rPr>
                <w:rFonts w:cs="Times New Roman"/>
                <w:sz w:val="24"/>
              </w:rPr>
            </w:pPr>
            <w:r w:rsidRPr="00F72E0D">
              <w:rPr>
                <w:rFonts w:eastAsia="Times New Roman" w:cs="Times New Roman"/>
                <w:sz w:val="24"/>
              </w:rPr>
              <w:t>1</w:t>
            </w:r>
          </w:p>
        </w:tc>
        <w:tc>
          <w:tcPr>
            <w:tcW w:w="2087"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360" w:lineRule="auto"/>
              <w:ind w:left="0" w:firstLine="0"/>
              <w:rPr>
                <w:rFonts w:cs="Times New Roman"/>
                <w:sz w:val="24"/>
              </w:rPr>
            </w:pPr>
            <w:r w:rsidRPr="00F72E0D">
              <w:rPr>
                <w:rFonts w:eastAsia="Times New Roman" w:cs="Times New Roman"/>
                <w:spacing w:val="-1"/>
                <w:sz w:val="24"/>
              </w:rPr>
              <w:t>O</w:t>
            </w:r>
            <w:r w:rsidRPr="00F72E0D">
              <w:rPr>
                <w:rFonts w:eastAsia="Times New Roman" w:cs="Times New Roman"/>
                <w:spacing w:val="-3"/>
                <w:sz w:val="24"/>
              </w:rPr>
              <w:t>w</w:t>
            </w:r>
            <w:r w:rsidRPr="00F72E0D">
              <w:rPr>
                <w:rFonts w:eastAsia="Times New Roman" w:cs="Times New Roman"/>
                <w:spacing w:val="1"/>
                <w:sz w:val="24"/>
              </w:rPr>
              <w:t>n</w:t>
            </w:r>
            <w:r w:rsidRPr="00F72E0D">
              <w:rPr>
                <w:rFonts w:eastAsia="Times New Roman" w:cs="Times New Roman"/>
                <w:spacing w:val="-1"/>
                <w:sz w:val="24"/>
              </w:rPr>
              <w:t>(</w:t>
            </w:r>
            <w:r w:rsidRPr="00F72E0D">
              <w:rPr>
                <w:rFonts w:eastAsia="Times New Roman" w:cs="Times New Roman"/>
                <w:spacing w:val="1"/>
                <w:sz w:val="24"/>
              </w:rPr>
              <w:t>p</w:t>
            </w:r>
            <w:r w:rsidRPr="00F72E0D">
              <w:rPr>
                <w:rFonts w:eastAsia="Times New Roman" w:cs="Times New Roman"/>
                <w:spacing w:val="-1"/>
                <w:sz w:val="24"/>
              </w:rPr>
              <w:t>r</w:t>
            </w:r>
            <w:r w:rsidRPr="00F72E0D">
              <w:rPr>
                <w:rFonts w:eastAsia="Times New Roman" w:cs="Times New Roman"/>
                <w:spacing w:val="1"/>
                <w:sz w:val="24"/>
              </w:rPr>
              <w:t>i</w:t>
            </w:r>
            <w:r w:rsidRPr="00F72E0D">
              <w:rPr>
                <w:rFonts w:eastAsia="Times New Roman" w:cs="Times New Roman"/>
                <w:spacing w:val="-1"/>
                <w:sz w:val="24"/>
              </w:rPr>
              <w:t>v</w:t>
            </w:r>
            <w:r w:rsidRPr="00F72E0D">
              <w:rPr>
                <w:rFonts w:eastAsia="Times New Roman" w:cs="Times New Roman"/>
                <w:sz w:val="24"/>
              </w:rPr>
              <w:t>a</w:t>
            </w:r>
            <w:r w:rsidRPr="00F72E0D">
              <w:rPr>
                <w:rFonts w:eastAsia="Times New Roman" w:cs="Times New Roman"/>
                <w:spacing w:val="1"/>
                <w:sz w:val="24"/>
              </w:rPr>
              <w:t>t</w:t>
            </w:r>
            <w:r w:rsidRPr="00F72E0D">
              <w:rPr>
                <w:rFonts w:eastAsia="Times New Roman" w:cs="Times New Roman"/>
                <w:spacing w:val="-2"/>
                <w:sz w:val="24"/>
              </w:rPr>
              <w:t>e</w:t>
            </w:r>
            <w:r w:rsidRPr="00F72E0D">
              <w:rPr>
                <w:rFonts w:eastAsia="Times New Roman" w:cs="Times New Roman"/>
                <w:sz w:val="24"/>
              </w:rPr>
              <w:t xml:space="preserve">) </w:t>
            </w:r>
            <w:r w:rsidRPr="00F72E0D">
              <w:rPr>
                <w:rFonts w:eastAsia="Times New Roman" w:cs="Times New Roman"/>
                <w:spacing w:val="-1"/>
                <w:sz w:val="24"/>
              </w:rPr>
              <w:t>l</w:t>
            </w:r>
            <w:r w:rsidRPr="00F72E0D">
              <w:rPr>
                <w:rFonts w:eastAsia="Times New Roman" w:cs="Times New Roman"/>
                <w:sz w:val="24"/>
              </w:rPr>
              <w:t>a</w:t>
            </w:r>
            <w:r w:rsidRPr="00F72E0D">
              <w:rPr>
                <w:rFonts w:eastAsia="Times New Roman" w:cs="Times New Roman"/>
                <w:spacing w:val="1"/>
                <w:sz w:val="24"/>
              </w:rPr>
              <w:t>n</w:t>
            </w:r>
            <w:r w:rsidRPr="00F72E0D">
              <w:rPr>
                <w:rFonts w:eastAsia="Times New Roman" w:cs="Times New Roman"/>
                <w:sz w:val="24"/>
              </w:rPr>
              <w:t>d</w:t>
            </w:r>
          </w:p>
          <w:p w:rsidR="00AA6293" w:rsidRPr="00F72E0D" w:rsidRDefault="00AA6293" w:rsidP="008F72EB">
            <w:pPr>
              <w:spacing w:before="0" w:after="0" w:line="360" w:lineRule="auto"/>
              <w:ind w:left="0" w:firstLine="0"/>
              <w:rPr>
                <w:rFonts w:cs="Times New Roman"/>
                <w:sz w:val="24"/>
              </w:rPr>
            </w:pPr>
            <w:r w:rsidRPr="00F72E0D">
              <w:rPr>
                <w:rFonts w:eastAsia="Times New Roman" w:cs="Times New Roman"/>
                <w:spacing w:val="1"/>
                <w:sz w:val="24"/>
              </w:rPr>
              <w:t>p</w:t>
            </w:r>
            <w:r w:rsidRPr="00F72E0D">
              <w:rPr>
                <w:rFonts w:eastAsia="Times New Roman" w:cs="Times New Roman"/>
                <w:spacing w:val="-1"/>
                <w:sz w:val="24"/>
              </w:rPr>
              <w:t>l</w:t>
            </w:r>
            <w:r w:rsidRPr="00F72E0D">
              <w:rPr>
                <w:rFonts w:eastAsia="Times New Roman" w:cs="Times New Roman"/>
                <w:sz w:val="24"/>
              </w:rPr>
              <w:t>a</w:t>
            </w:r>
            <w:r w:rsidRPr="00F72E0D">
              <w:rPr>
                <w:rFonts w:eastAsia="Times New Roman" w:cs="Times New Roman"/>
                <w:spacing w:val="-1"/>
                <w:sz w:val="24"/>
              </w:rPr>
              <w:t>n</w:t>
            </w:r>
            <w:r w:rsidRPr="00F72E0D">
              <w:rPr>
                <w:rFonts w:eastAsia="Times New Roman" w:cs="Times New Roman"/>
                <w:spacing w:val="1"/>
                <w:sz w:val="24"/>
              </w:rPr>
              <w:t>t</w:t>
            </w:r>
            <w:r w:rsidRPr="00F72E0D">
              <w:rPr>
                <w:rFonts w:eastAsia="Times New Roman" w:cs="Times New Roman"/>
                <w:spacing w:val="-2"/>
                <w:sz w:val="24"/>
              </w:rPr>
              <w:t>a</w:t>
            </w:r>
            <w:r w:rsidRPr="00F72E0D">
              <w:rPr>
                <w:rFonts w:eastAsia="Times New Roman" w:cs="Times New Roman"/>
                <w:spacing w:val="1"/>
                <w:sz w:val="24"/>
              </w:rPr>
              <w:t>ti</w:t>
            </w:r>
            <w:r w:rsidRPr="00F72E0D">
              <w:rPr>
                <w:rFonts w:eastAsia="Times New Roman" w:cs="Times New Roman"/>
                <w:spacing w:val="-1"/>
                <w:sz w:val="24"/>
              </w:rPr>
              <w:t>o</w:t>
            </w:r>
            <w:r w:rsidRPr="00F72E0D">
              <w:rPr>
                <w:rFonts w:eastAsia="Times New Roman" w:cs="Times New Roman"/>
                <w:sz w:val="24"/>
              </w:rPr>
              <w:t>n</w:t>
            </w:r>
          </w:p>
        </w:tc>
        <w:tc>
          <w:tcPr>
            <w:tcW w:w="631"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360" w:lineRule="auto"/>
              <w:ind w:left="0"/>
              <w:rPr>
                <w:rFonts w:cs="Times New Roman"/>
                <w:sz w:val="24"/>
              </w:rPr>
            </w:pPr>
          </w:p>
        </w:tc>
        <w:tc>
          <w:tcPr>
            <w:tcW w:w="1259"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360" w:lineRule="auto"/>
              <w:ind w:left="0"/>
              <w:rPr>
                <w:rFonts w:cs="Times New Roman"/>
                <w:sz w:val="24"/>
              </w:rPr>
            </w:pPr>
          </w:p>
        </w:tc>
        <w:tc>
          <w:tcPr>
            <w:tcW w:w="933"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360" w:lineRule="auto"/>
              <w:ind w:left="0"/>
              <w:rPr>
                <w:rFonts w:cs="Times New Roman"/>
                <w:sz w:val="24"/>
              </w:rPr>
            </w:pPr>
          </w:p>
        </w:tc>
        <w:tc>
          <w:tcPr>
            <w:tcW w:w="1317"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360" w:lineRule="auto"/>
              <w:ind w:left="0"/>
              <w:rPr>
                <w:rFonts w:cs="Times New Roman"/>
                <w:sz w:val="24"/>
              </w:rPr>
            </w:pPr>
          </w:p>
        </w:tc>
        <w:tc>
          <w:tcPr>
            <w:tcW w:w="1040"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360" w:lineRule="auto"/>
              <w:ind w:left="0"/>
              <w:rPr>
                <w:rFonts w:cs="Times New Roman"/>
                <w:sz w:val="24"/>
              </w:rPr>
            </w:pPr>
          </w:p>
        </w:tc>
        <w:tc>
          <w:tcPr>
            <w:tcW w:w="1480"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360" w:lineRule="auto"/>
              <w:ind w:left="0"/>
              <w:rPr>
                <w:rFonts w:cs="Times New Roman"/>
                <w:sz w:val="24"/>
              </w:rPr>
            </w:pPr>
          </w:p>
        </w:tc>
      </w:tr>
      <w:tr w:rsidR="00AA6293" w:rsidRPr="00F72E0D" w:rsidTr="008F72EB">
        <w:trPr>
          <w:trHeight w:hRule="exact" w:val="733"/>
        </w:trPr>
        <w:tc>
          <w:tcPr>
            <w:tcW w:w="523"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360" w:lineRule="auto"/>
              <w:ind w:left="0" w:firstLine="0"/>
              <w:rPr>
                <w:rFonts w:cs="Times New Roman"/>
                <w:sz w:val="24"/>
              </w:rPr>
            </w:pPr>
            <w:r w:rsidRPr="00F72E0D">
              <w:rPr>
                <w:rFonts w:eastAsia="Times New Roman" w:cs="Times New Roman"/>
                <w:sz w:val="24"/>
              </w:rPr>
              <w:t>2</w:t>
            </w:r>
          </w:p>
        </w:tc>
        <w:tc>
          <w:tcPr>
            <w:tcW w:w="2087"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360" w:lineRule="auto"/>
              <w:ind w:left="0" w:firstLine="0"/>
              <w:rPr>
                <w:rFonts w:cs="Times New Roman"/>
                <w:sz w:val="24"/>
              </w:rPr>
            </w:pPr>
            <w:r w:rsidRPr="00F72E0D">
              <w:rPr>
                <w:rFonts w:eastAsia="Times New Roman" w:cs="Times New Roman"/>
                <w:spacing w:val="-1"/>
                <w:sz w:val="24"/>
              </w:rPr>
              <w:t>V</w:t>
            </w:r>
            <w:r w:rsidRPr="00F72E0D">
              <w:rPr>
                <w:rFonts w:eastAsia="Times New Roman" w:cs="Times New Roman"/>
                <w:spacing w:val="1"/>
                <w:sz w:val="24"/>
              </w:rPr>
              <w:t>i</w:t>
            </w:r>
            <w:r w:rsidRPr="00F72E0D">
              <w:rPr>
                <w:rFonts w:eastAsia="Times New Roman" w:cs="Times New Roman"/>
                <w:spacing w:val="-1"/>
                <w:sz w:val="24"/>
              </w:rPr>
              <w:t>ll</w:t>
            </w:r>
            <w:r w:rsidRPr="00F72E0D">
              <w:rPr>
                <w:rFonts w:eastAsia="Times New Roman" w:cs="Times New Roman"/>
                <w:sz w:val="24"/>
              </w:rPr>
              <w:t>a</w:t>
            </w:r>
            <w:r w:rsidRPr="00F72E0D">
              <w:rPr>
                <w:rFonts w:eastAsia="Times New Roman" w:cs="Times New Roman"/>
                <w:spacing w:val="-1"/>
                <w:sz w:val="24"/>
              </w:rPr>
              <w:t>g</w:t>
            </w:r>
            <w:r w:rsidRPr="00F72E0D">
              <w:rPr>
                <w:rFonts w:eastAsia="Times New Roman" w:cs="Times New Roman"/>
                <w:spacing w:val="-2"/>
                <w:sz w:val="24"/>
              </w:rPr>
              <w:t>e</w:t>
            </w:r>
            <w:r w:rsidRPr="00F72E0D">
              <w:rPr>
                <w:rFonts w:eastAsia="Times New Roman" w:cs="Times New Roman"/>
                <w:spacing w:val="-1"/>
                <w:sz w:val="24"/>
              </w:rPr>
              <w:t>(</w:t>
            </w:r>
            <w:r w:rsidRPr="00F72E0D">
              <w:rPr>
                <w:rFonts w:eastAsia="Times New Roman" w:cs="Times New Roman"/>
                <w:sz w:val="24"/>
              </w:rPr>
              <w:t>c</w:t>
            </w:r>
            <w:r w:rsidRPr="00F72E0D">
              <w:rPr>
                <w:rFonts w:eastAsia="Times New Roman" w:cs="Times New Roman"/>
                <w:spacing w:val="-1"/>
                <w:sz w:val="24"/>
              </w:rPr>
              <w:t>o</w:t>
            </w:r>
            <w:r w:rsidRPr="00F72E0D">
              <w:rPr>
                <w:rFonts w:eastAsia="Times New Roman" w:cs="Times New Roman"/>
                <w:sz w:val="24"/>
              </w:rPr>
              <w:t>m</w:t>
            </w:r>
            <w:r w:rsidRPr="00F72E0D">
              <w:rPr>
                <w:rFonts w:eastAsia="Times New Roman" w:cs="Times New Roman"/>
                <w:spacing w:val="-1"/>
                <w:sz w:val="24"/>
              </w:rPr>
              <w:t>m</w:t>
            </w:r>
            <w:r w:rsidRPr="00F72E0D">
              <w:rPr>
                <w:rFonts w:eastAsia="Times New Roman" w:cs="Times New Roman"/>
                <w:spacing w:val="1"/>
                <w:sz w:val="24"/>
              </w:rPr>
              <w:t>unit</w:t>
            </w:r>
            <w:r w:rsidRPr="00F72E0D">
              <w:rPr>
                <w:rFonts w:eastAsia="Times New Roman" w:cs="Times New Roman"/>
                <w:spacing w:val="-4"/>
                <w:sz w:val="24"/>
              </w:rPr>
              <w:t>y</w:t>
            </w:r>
            <w:r w:rsidRPr="00F72E0D">
              <w:rPr>
                <w:rFonts w:eastAsia="Times New Roman" w:cs="Times New Roman"/>
                <w:sz w:val="24"/>
              </w:rPr>
              <w:t>)</w:t>
            </w:r>
          </w:p>
          <w:p w:rsidR="00AA6293" w:rsidRPr="00F72E0D" w:rsidRDefault="00AA6293" w:rsidP="008F72EB">
            <w:pPr>
              <w:spacing w:before="0" w:after="0" w:line="360" w:lineRule="auto"/>
              <w:ind w:left="0" w:firstLine="0"/>
              <w:rPr>
                <w:rFonts w:cs="Times New Roman"/>
                <w:sz w:val="24"/>
              </w:rPr>
            </w:pPr>
            <w:r w:rsidRPr="00F72E0D">
              <w:rPr>
                <w:rFonts w:eastAsia="Times New Roman" w:cs="Times New Roman"/>
                <w:spacing w:val="1"/>
                <w:sz w:val="24"/>
              </w:rPr>
              <w:t>p</w:t>
            </w:r>
            <w:r w:rsidRPr="00F72E0D">
              <w:rPr>
                <w:rFonts w:eastAsia="Times New Roman" w:cs="Times New Roman"/>
                <w:spacing w:val="-1"/>
                <w:sz w:val="24"/>
              </w:rPr>
              <w:t>l</w:t>
            </w:r>
            <w:r w:rsidRPr="00F72E0D">
              <w:rPr>
                <w:rFonts w:eastAsia="Times New Roman" w:cs="Times New Roman"/>
                <w:sz w:val="24"/>
              </w:rPr>
              <w:t>a</w:t>
            </w:r>
            <w:r w:rsidRPr="00F72E0D">
              <w:rPr>
                <w:rFonts w:eastAsia="Times New Roman" w:cs="Times New Roman"/>
                <w:spacing w:val="-1"/>
                <w:sz w:val="24"/>
              </w:rPr>
              <w:t>n</w:t>
            </w:r>
            <w:r w:rsidRPr="00F72E0D">
              <w:rPr>
                <w:rFonts w:eastAsia="Times New Roman" w:cs="Times New Roman"/>
                <w:spacing w:val="1"/>
                <w:sz w:val="24"/>
              </w:rPr>
              <w:t>t</w:t>
            </w:r>
            <w:r w:rsidRPr="00F72E0D">
              <w:rPr>
                <w:rFonts w:eastAsia="Times New Roman" w:cs="Times New Roman"/>
                <w:spacing w:val="-2"/>
                <w:sz w:val="24"/>
              </w:rPr>
              <w:t>a</w:t>
            </w:r>
            <w:r w:rsidRPr="00F72E0D">
              <w:rPr>
                <w:rFonts w:eastAsia="Times New Roman" w:cs="Times New Roman"/>
                <w:spacing w:val="1"/>
                <w:sz w:val="24"/>
              </w:rPr>
              <w:t>ti</w:t>
            </w:r>
            <w:r w:rsidRPr="00F72E0D">
              <w:rPr>
                <w:rFonts w:eastAsia="Times New Roman" w:cs="Times New Roman"/>
                <w:spacing w:val="-1"/>
                <w:sz w:val="24"/>
              </w:rPr>
              <w:t>o</w:t>
            </w:r>
            <w:r w:rsidRPr="00F72E0D">
              <w:rPr>
                <w:rFonts w:eastAsia="Times New Roman" w:cs="Times New Roman"/>
                <w:sz w:val="24"/>
              </w:rPr>
              <w:t>n</w:t>
            </w:r>
          </w:p>
        </w:tc>
        <w:tc>
          <w:tcPr>
            <w:tcW w:w="631"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360" w:lineRule="auto"/>
              <w:ind w:left="0"/>
              <w:rPr>
                <w:rFonts w:cs="Times New Roman"/>
                <w:sz w:val="24"/>
              </w:rPr>
            </w:pPr>
          </w:p>
        </w:tc>
        <w:tc>
          <w:tcPr>
            <w:tcW w:w="1259"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360" w:lineRule="auto"/>
              <w:ind w:left="0"/>
              <w:rPr>
                <w:rFonts w:cs="Times New Roman"/>
                <w:sz w:val="24"/>
              </w:rPr>
            </w:pPr>
          </w:p>
        </w:tc>
        <w:tc>
          <w:tcPr>
            <w:tcW w:w="933"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360" w:lineRule="auto"/>
              <w:ind w:left="0"/>
              <w:rPr>
                <w:rFonts w:cs="Times New Roman"/>
                <w:sz w:val="24"/>
              </w:rPr>
            </w:pPr>
          </w:p>
        </w:tc>
        <w:tc>
          <w:tcPr>
            <w:tcW w:w="1317"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360" w:lineRule="auto"/>
              <w:ind w:left="0"/>
              <w:rPr>
                <w:rFonts w:cs="Times New Roman"/>
                <w:sz w:val="24"/>
              </w:rPr>
            </w:pPr>
          </w:p>
        </w:tc>
        <w:tc>
          <w:tcPr>
            <w:tcW w:w="1040"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360" w:lineRule="auto"/>
              <w:ind w:left="0"/>
              <w:rPr>
                <w:rFonts w:cs="Times New Roman"/>
                <w:sz w:val="24"/>
              </w:rPr>
            </w:pPr>
          </w:p>
        </w:tc>
        <w:tc>
          <w:tcPr>
            <w:tcW w:w="1480"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360" w:lineRule="auto"/>
              <w:ind w:left="0"/>
              <w:rPr>
                <w:rFonts w:cs="Times New Roman"/>
                <w:sz w:val="24"/>
              </w:rPr>
            </w:pPr>
          </w:p>
        </w:tc>
      </w:tr>
      <w:tr w:rsidR="00AA6293" w:rsidRPr="00F72E0D" w:rsidTr="008F72EB">
        <w:trPr>
          <w:trHeight w:hRule="exact" w:val="733"/>
        </w:trPr>
        <w:tc>
          <w:tcPr>
            <w:tcW w:w="523"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360" w:lineRule="auto"/>
              <w:ind w:left="0" w:firstLine="0"/>
              <w:rPr>
                <w:rFonts w:cs="Times New Roman"/>
                <w:sz w:val="24"/>
              </w:rPr>
            </w:pPr>
            <w:r w:rsidRPr="00F72E0D">
              <w:rPr>
                <w:rFonts w:eastAsia="Times New Roman" w:cs="Times New Roman"/>
                <w:sz w:val="24"/>
              </w:rPr>
              <w:t>3</w:t>
            </w:r>
          </w:p>
        </w:tc>
        <w:tc>
          <w:tcPr>
            <w:tcW w:w="2087"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360" w:lineRule="auto"/>
              <w:ind w:left="0" w:firstLine="0"/>
              <w:rPr>
                <w:rFonts w:cs="Times New Roman"/>
                <w:sz w:val="24"/>
              </w:rPr>
            </w:pPr>
            <w:r w:rsidRPr="00F72E0D">
              <w:rPr>
                <w:rFonts w:eastAsia="Times New Roman" w:cs="Times New Roman"/>
                <w:spacing w:val="-1"/>
                <w:sz w:val="24"/>
              </w:rPr>
              <w:t>N</w:t>
            </w:r>
            <w:r w:rsidRPr="00F72E0D">
              <w:rPr>
                <w:rFonts w:eastAsia="Times New Roman" w:cs="Times New Roman"/>
                <w:sz w:val="24"/>
              </w:rPr>
              <w:t>a</w:t>
            </w:r>
            <w:r w:rsidRPr="00F72E0D">
              <w:rPr>
                <w:rFonts w:eastAsia="Times New Roman" w:cs="Times New Roman"/>
                <w:spacing w:val="1"/>
                <w:sz w:val="24"/>
              </w:rPr>
              <w:t>tu</w:t>
            </w:r>
            <w:r w:rsidRPr="00F72E0D">
              <w:rPr>
                <w:rFonts w:eastAsia="Times New Roman" w:cs="Times New Roman"/>
                <w:spacing w:val="-3"/>
                <w:sz w:val="24"/>
              </w:rPr>
              <w:t>r</w:t>
            </w:r>
            <w:r w:rsidRPr="00F72E0D">
              <w:rPr>
                <w:rFonts w:eastAsia="Times New Roman" w:cs="Times New Roman"/>
                <w:sz w:val="24"/>
              </w:rPr>
              <w:t xml:space="preserve">al </w:t>
            </w:r>
            <w:r w:rsidRPr="00F72E0D">
              <w:rPr>
                <w:rFonts w:eastAsia="Times New Roman" w:cs="Times New Roman"/>
                <w:spacing w:val="1"/>
                <w:sz w:val="24"/>
              </w:rPr>
              <w:t>F</w:t>
            </w:r>
            <w:r w:rsidRPr="00F72E0D">
              <w:rPr>
                <w:rFonts w:eastAsia="Times New Roman" w:cs="Times New Roman"/>
                <w:sz w:val="24"/>
              </w:rPr>
              <w:t>orests</w:t>
            </w:r>
            <w:r w:rsidRPr="00F72E0D">
              <w:rPr>
                <w:rFonts w:eastAsia="Times New Roman" w:cs="Times New Roman"/>
                <w:spacing w:val="1"/>
                <w:sz w:val="24"/>
              </w:rPr>
              <w:t>/</w:t>
            </w:r>
            <w:r w:rsidRPr="00F72E0D">
              <w:rPr>
                <w:rFonts w:eastAsia="Times New Roman" w:cs="Times New Roman"/>
                <w:spacing w:val="-1"/>
                <w:sz w:val="24"/>
              </w:rPr>
              <w:t>Go</w:t>
            </w:r>
            <w:r w:rsidRPr="00F72E0D">
              <w:rPr>
                <w:rFonts w:eastAsia="Times New Roman" w:cs="Times New Roman"/>
                <w:spacing w:val="1"/>
                <w:sz w:val="24"/>
              </w:rPr>
              <w:t>v</w:t>
            </w:r>
            <w:r w:rsidRPr="00F72E0D">
              <w:rPr>
                <w:rFonts w:eastAsia="Times New Roman" w:cs="Times New Roman"/>
                <w:spacing w:val="-2"/>
                <w:sz w:val="24"/>
              </w:rPr>
              <w:t>e</w:t>
            </w:r>
            <w:r w:rsidRPr="00F72E0D">
              <w:rPr>
                <w:rFonts w:eastAsia="Times New Roman" w:cs="Times New Roman"/>
                <w:spacing w:val="-1"/>
                <w:sz w:val="24"/>
              </w:rPr>
              <w:t>r</w:t>
            </w:r>
            <w:r w:rsidRPr="00F72E0D">
              <w:rPr>
                <w:rFonts w:eastAsia="Times New Roman" w:cs="Times New Roman"/>
                <w:spacing w:val="1"/>
                <w:sz w:val="24"/>
              </w:rPr>
              <w:t>n</w:t>
            </w:r>
            <w:r w:rsidRPr="00F72E0D">
              <w:rPr>
                <w:rFonts w:eastAsia="Times New Roman" w:cs="Times New Roman"/>
                <w:sz w:val="24"/>
              </w:rPr>
              <w:t>m</w:t>
            </w:r>
            <w:r w:rsidRPr="00F72E0D">
              <w:rPr>
                <w:rFonts w:eastAsia="Times New Roman" w:cs="Times New Roman"/>
                <w:spacing w:val="-2"/>
                <w:sz w:val="24"/>
              </w:rPr>
              <w:t>e</w:t>
            </w:r>
            <w:r w:rsidRPr="00F72E0D">
              <w:rPr>
                <w:rFonts w:eastAsia="Times New Roman" w:cs="Times New Roman"/>
                <w:spacing w:val="1"/>
                <w:sz w:val="24"/>
              </w:rPr>
              <w:t>n</w:t>
            </w:r>
            <w:r w:rsidRPr="00F72E0D">
              <w:rPr>
                <w:rFonts w:eastAsia="Times New Roman" w:cs="Times New Roman"/>
                <w:sz w:val="24"/>
              </w:rPr>
              <w:t>t</w:t>
            </w:r>
          </w:p>
        </w:tc>
        <w:tc>
          <w:tcPr>
            <w:tcW w:w="631"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360" w:lineRule="auto"/>
              <w:ind w:left="0"/>
              <w:rPr>
                <w:rFonts w:cs="Times New Roman"/>
                <w:sz w:val="24"/>
              </w:rPr>
            </w:pPr>
          </w:p>
        </w:tc>
        <w:tc>
          <w:tcPr>
            <w:tcW w:w="1259"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360" w:lineRule="auto"/>
              <w:ind w:left="0"/>
              <w:rPr>
                <w:rFonts w:cs="Times New Roman"/>
                <w:sz w:val="24"/>
              </w:rPr>
            </w:pPr>
          </w:p>
        </w:tc>
        <w:tc>
          <w:tcPr>
            <w:tcW w:w="933"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360" w:lineRule="auto"/>
              <w:ind w:left="0"/>
              <w:rPr>
                <w:rFonts w:cs="Times New Roman"/>
                <w:sz w:val="24"/>
              </w:rPr>
            </w:pPr>
          </w:p>
        </w:tc>
        <w:tc>
          <w:tcPr>
            <w:tcW w:w="1317"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360" w:lineRule="auto"/>
              <w:ind w:left="0"/>
              <w:rPr>
                <w:rFonts w:cs="Times New Roman"/>
                <w:sz w:val="24"/>
              </w:rPr>
            </w:pPr>
          </w:p>
        </w:tc>
        <w:tc>
          <w:tcPr>
            <w:tcW w:w="1040"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360" w:lineRule="auto"/>
              <w:ind w:left="0"/>
              <w:rPr>
                <w:rFonts w:cs="Times New Roman"/>
                <w:sz w:val="24"/>
              </w:rPr>
            </w:pPr>
          </w:p>
        </w:tc>
        <w:tc>
          <w:tcPr>
            <w:tcW w:w="1480"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360" w:lineRule="auto"/>
              <w:ind w:left="0"/>
              <w:rPr>
                <w:rFonts w:cs="Times New Roman"/>
                <w:sz w:val="24"/>
              </w:rPr>
            </w:pPr>
          </w:p>
        </w:tc>
      </w:tr>
      <w:tr w:rsidR="00AA6293" w:rsidRPr="00F72E0D" w:rsidTr="008F72EB">
        <w:trPr>
          <w:trHeight w:hRule="exact" w:val="327"/>
        </w:trPr>
        <w:tc>
          <w:tcPr>
            <w:tcW w:w="523"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360" w:lineRule="auto"/>
              <w:ind w:left="0" w:firstLine="0"/>
              <w:rPr>
                <w:rFonts w:cs="Times New Roman"/>
                <w:sz w:val="24"/>
              </w:rPr>
            </w:pPr>
            <w:r w:rsidRPr="00F72E0D">
              <w:rPr>
                <w:rFonts w:eastAsia="Times New Roman" w:cs="Times New Roman"/>
                <w:sz w:val="24"/>
              </w:rPr>
              <w:t>4</w:t>
            </w:r>
          </w:p>
        </w:tc>
        <w:tc>
          <w:tcPr>
            <w:tcW w:w="2087"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360" w:lineRule="auto"/>
              <w:ind w:left="0" w:firstLine="0"/>
              <w:rPr>
                <w:rFonts w:cs="Times New Roman"/>
                <w:sz w:val="24"/>
              </w:rPr>
            </w:pPr>
            <w:r w:rsidRPr="00F72E0D">
              <w:rPr>
                <w:rFonts w:eastAsia="Times New Roman" w:cs="Times New Roman"/>
                <w:spacing w:val="1"/>
                <w:sz w:val="24"/>
              </w:rPr>
              <w:t>Bu</w:t>
            </w:r>
            <w:r w:rsidRPr="00F72E0D">
              <w:rPr>
                <w:rFonts w:eastAsia="Times New Roman" w:cs="Times New Roman"/>
                <w:spacing w:val="-4"/>
                <w:sz w:val="24"/>
              </w:rPr>
              <w:t>y</w:t>
            </w:r>
            <w:r w:rsidRPr="00F72E0D">
              <w:rPr>
                <w:rFonts w:eastAsia="Times New Roman" w:cs="Times New Roman"/>
                <w:spacing w:val="1"/>
                <w:sz w:val="24"/>
              </w:rPr>
              <w:t>in</w:t>
            </w:r>
            <w:r w:rsidRPr="00F72E0D">
              <w:rPr>
                <w:rFonts w:eastAsia="Times New Roman" w:cs="Times New Roman"/>
                <w:sz w:val="24"/>
              </w:rPr>
              <w:t>g</w:t>
            </w:r>
          </w:p>
        </w:tc>
        <w:tc>
          <w:tcPr>
            <w:tcW w:w="631"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360" w:lineRule="auto"/>
              <w:ind w:left="0"/>
              <w:rPr>
                <w:rFonts w:cs="Times New Roman"/>
                <w:sz w:val="24"/>
              </w:rPr>
            </w:pPr>
          </w:p>
        </w:tc>
        <w:tc>
          <w:tcPr>
            <w:tcW w:w="1259"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360" w:lineRule="auto"/>
              <w:ind w:left="0"/>
              <w:rPr>
                <w:rFonts w:cs="Times New Roman"/>
                <w:sz w:val="24"/>
              </w:rPr>
            </w:pPr>
          </w:p>
        </w:tc>
        <w:tc>
          <w:tcPr>
            <w:tcW w:w="933"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360" w:lineRule="auto"/>
              <w:ind w:left="0"/>
              <w:rPr>
                <w:rFonts w:cs="Times New Roman"/>
                <w:sz w:val="24"/>
              </w:rPr>
            </w:pPr>
          </w:p>
        </w:tc>
        <w:tc>
          <w:tcPr>
            <w:tcW w:w="1317"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360" w:lineRule="auto"/>
              <w:ind w:left="0"/>
              <w:rPr>
                <w:rFonts w:cs="Times New Roman"/>
                <w:sz w:val="24"/>
              </w:rPr>
            </w:pPr>
          </w:p>
        </w:tc>
        <w:tc>
          <w:tcPr>
            <w:tcW w:w="1040"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360" w:lineRule="auto"/>
              <w:ind w:left="0"/>
              <w:rPr>
                <w:rFonts w:cs="Times New Roman"/>
                <w:sz w:val="24"/>
              </w:rPr>
            </w:pPr>
          </w:p>
        </w:tc>
        <w:tc>
          <w:tcPr>
            <w:tcW w:w="1480"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360" w:lineRule="auto"/>
              <w:ind w:left="0"/>
              <w:rPr>
                <w:rFonts w:cs="Times New Roman"/>
                <w:sz w:val="24"/>
              </w:rPr>
            </w:pPr>
          </w:p>
        </w:tc>
      </w:tr>
      <w:tr w:rsidR="00AA6293" w:rsidRPr="00F72E0D" w:rsidTr="008F72EB">
        <w:trPr>
          <w:trHeight w:hRule="exact" w:val="804"/>
        </w:trPr>
        <w:tc>
          <w:tcPr>
            <w:tcW w:w="523"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360" w:lineRule="auto"/>
              <w:ind w:left="0" w:firstLine="0"/>
              <w:rPr>
                <w:rFonts w:cs="Times New Roman"/>
                <w:sz w:val="24"/>
              </w:rPr>
            </w:pPr>
            <w:r w:rsidRPr="00F72E0D">
              <w:rPr>
                <w:rFonts w:eastAsia="Times New Roman" w:cs="Times New Roman"/>
                <w:sz w:val="24"/>
              </w:rPr>
              <w:t>5</w:t>
            </w:r>
          </w:p>
        </w:tc>
        <w:tc>
          <w:tcPr>
            <w:tcW w:w="2087"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360" w:lineRule="auto"/>
              <w:ind w:left="0" w:firstLine="0"/>
              <w:rPr>
                <w:rFonts w:cs="Times New Roman"/>
                <w:sz w:val="24"/>
              </w:rPr>
            </w:pPr>
            <w:r w:rsidRPr="00F72E0D">
              <w:rPr>
                <w:rFonts w:eastAsia="Times New Roman" w:cs="Times New Roman"/>
                <w:spacing w:val="-3"/>
                <w:sz w:val="24"/>
              </w:rPr>
              <w:t>I</w:t>
            </w:r>
            <w:r w:rsidRPr="00F72E0D">
              <w:rPr>
                <w:rFonts w:eastAsia="Times New Roman" w:cs="Times New Roman"/>
                <w:spacing w:val="1"/>
                <w:sz w:val="24"/>
              </w:rPr>
              <w:t>n</w:t>
            </w:r>
            <w:r w:rsidRPr="00F72E0D">
              <w:rPr>
                <w:rFonts w:eastAsia="Times New Roman" w:cs="Times New Roman"/>
                <w:sz w:val="24"/>
              </w:rPr>
              <w:t>s</w:t>
            </w:r>
            <w:r w:rsidRPr="00F72E0D">
              <w:rPr>
                <w:rFonts w:eastAsia="Times New Roman" w:cs="Times New Roman"/>
                <w:spacing w:val="1"/>
                <w:sz w:val="24"/>
              </w:rPr>
              <w:t>ti</w:t>
            </w:r>
            <w:r w:rsidRPr="00F72E0D">
              <w:rPr>
                <w:rFonts w:eastAsia="Times New Roman" w:cs="Times New Roman"/>
                <w:spacing w:val="-1"/>
                <w:sz w:val="24"/>
              </w:rPr>
              <w:t>t</w:t>
            </w:r>
            <w:r w:rsidRPr="00F72E0D">
              <w:rPr>
                <w:rFonts w:eastAsia="Times New Roman" w:cs="Times New Roman"/>
                <w:spacing w:val="1"/>
                <w:sz w:val="24"/>
              </w:rPr>
              <w:t>u</w:t>
            </w:r>
            <w:r w:rsidRPr="00F72E0D">
              <w:rPr>
                <w:rFonts w:eastAsia="Times New Roman" w:cs="Times New Roman"/>
                <w:spacing w:val="-1"/>
                <w:sz w:val="24"/>
              </w:rPr>
              <w:t>t</w:t>
            </w:r>
            <w:r w:rsidRPr="00F72E0D">
              <w:rPr>
                <w:rFonts w:eastAsia="Times New Roman" w:cs="Times New Roman"/>
                <w:spacing w:val="1"/>
                <w:sz w:val="24"/>
              </w:rPr>
              <w:t>i</w:t>
            </w:r>
            <w:r w:rsidRPr="00F72E0D">
              <w:rPr>
                <w:rFonts w:eastAsia="Times New Roman" w:cs="Times New Roman"/>
                <w:spacing w:val="-1"/>
                <w:sz w:val="24"/>
              </w:rPr>
              <w:t>o</w:t>
            </w:r>
            <w:r w:rsidRPr="00F72E0D">
              <w:rPr>
                <w:rFonts w:eastAsia="Times New Roman" w:cs="Times New Roman"/>
                <w:spacing w:val="1"/>
                <w:sz w:val="24"/>
              </w:rPr>
              <w:t>n</w:t>
            </w:r>
            <w:r w:rsidRPr="00F72E0D">
              <w:rPr>
                <w:rFonts w:eastAsia="Times New Roman" w:cs="Times New Roman"/>
                <w:sz w:val="24"/>
              </w:rPr>
              <w:t>al</w:t>
            </w:r>
          </w:p>
          <w:p w:rsidR="00AA6293" w:rsidRPr="00F72E0D" w:rsidRDefault="00AA6293" w:rsidP="008F72EB">
            <w:pPr>
              <w:spacing w:before="0" w:after="0" w:line="360" w:lineRule="auto"/>
              <w:ind w:left="0" w:firstLine="0"/>
              <w:rPr>
                <w:rFonts w:cs="Times New Roman"/>
                <w:sz w:val="24"/>
              </w:rPr>
            </w:pPr>
            <w:r w:rsidRPr="00F72E0D">
              <w:rPr>
                <w:rFonts w:eastAsia="Times New Roman" w:cs="Times New Roman"/>
                <w:spacing w:val="-1"/>
                <w:sz w:val="24"/>
              </w:rPr>
              <w:t>for</w:t>
            </w:r>
            <w:r w:rsidRPr="00F72E0D">
              <w:rPr>
                <w:rFonts w:eastAsia="Times New Roman" w:cs="Times New Roman"/>
                <w:spacing w:val="-2"/>
                <w:sz w:val="24"/>
              </w:rPr>
              <w:t>e</w:t>
            </w:r>
            <w:r w:rsidRPr="00F72E0D">
              <w:rPr>
                <w:rFonts w:eastAsia="Times New Roman" w:cs="Times New Roman"/>
                <w:sz w:val="24"/>
              </w:rPr>
              <w:t>s</w:t>
            </w:r>
            <w:r w:rsidRPr="00F72E0D">
              <w:rPr>
                <w:rFonts w:eastAsia="Times New Roman" w:cs="Times New Roman"/>
                <w:spacing w:val="1"/>
                <w:sz w:val="24"/>
              </w:rPr>
              <w:t>t</w:t>
            </w:r>
            <w:r w:rsidRPr="00F72E0D">
              <w:rPr>
                <w:rFonts w:eastAsia="Times New Roman" w:cs="Times New Roman"/>
                <w:sz w:val="24"/>
              </w:rPr>
              <w:t>s</w:t>
            </w:r>
            <w:r w:rsidRPr="00F72E0D">
              <w:rPr>
                <w:rFonts w:eastAsia="Times New Roman" w:cs="Times New Roman"/>
                <w:spacing w:val="-1"/>
                <w:sz w:val="24"/>
              </w:rPr>
              <w:t>(</w:t>
            </w:r>
            <w:r w:rsidRPr="00F72E0D">
              <w:rPr>
                <w:rFonts w:eastAsia="Times New Roman" w:cs="Times New Roman"/>
                <w:sz w:val="24"/>
              </w:rPr>
              <w:t>c</w:t>
            </w:r>
            <w:r w:rsidRPr="00F72E0D">
              <w:rPr>
                <w:rFonts w:eastAsia="Times New Roman" w:cs="Times New Roman"/>
                <w:spacing w:val="1"/>
                <w:sz w:val="24"/>
              </w:rPr>
              <w:t>hu</w:t>
            </w:r>
            <w:r w:rsidRPr="00F72E0D">
              <w:rPr>
                <w:rFonts w:eastAsia="Times New Roman" w:cs="Times New Roman"/>
                <w:spacing w:val="-1"/>
                <w:sz w:val="24"/>
              </w:rPr>
              <w:t>r</w:t>
            </w:r>
            <w:r w:rsidRPr="00F72E0D">
              <w:rPr>
                <w:rFonts w:eastAsia="Times New Roman" w:cs="Times New Roman"/>
                <w:spacing w:val="-2"/>
                <w:sz w:val="24"/>
              </w:rPr>
              <w:t>c</w:t>
            </w:r>
            <w:r w:rsidRPr="00F72E0D">
              <w:rPr>
                <w:rFonts w:eastAsia="Times New Roman" w:cs="Times New Roman"/>
                <w:spacing w:val="1"/>
                <w:sz w:val="24"/>
              </w:rPr>
              <w:t>h</w:t>
            </w:r>
            <w:r w:rsidRPr="00F72E0D">
              <w:rPr>
                <w:rFonts w:eastAsia="Times New Roman" w:cs="Times New Roman"/>
                <w:sz w:val="24"/>
              </w:rPr>
              <w:t>)</w:t>
            </w:r>
          </w:p>
        </w:tc>
        <w:tc>
          <w:tcPr>
            <w:tcW w:w="631"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360" w:lineRule="auto"/>
              <w:ind w:left="0"/>
              <w:rPr>
                <w:rFonts w:cs="Times New Roman"/>
                <w:sz w:val="24"/>
              </w:rPr>
            </w:pPr>
          </w:p>
        </w:tc>
        <w:tc>
          <w:tcPr>
            <w:tcW w:w="1259"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360" w:lineRule="auto"/>
              <w:ind w:left="0"/>
              <w:rPr>
                <w:rFonts w:cs="Times New Roman"/>
                <w:sz w:val="24"/>
              </w:rPr>
            </w:pPr>
          </w:p>
        </w:tc>
        <w:tc>
          <w:tcPr>
            <w:tcW w:w="933"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360" w:lineRule="auto"/>
              <w:ind w:left="0"/>
              <w:rPr>
                <w:rFonts w:cs="Times New Roman"/>
                <w:sz w:val="24"/>
              </w:rPr>
            </w:pPr>
          </w:p>
        </w:tc>
        <w:tc>
          <w:tcPr>
            <w:tcW w:w="1317"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360" w:lineRule="auto"/>
              <w:ind w:left="0"/>
              <w:rPr>
                <w:rFonts w:cs="Times New Roman"/>
                <w:sz w:val="24"/>
              </w:rPr>
            </w:pPr>
          </w:p>
        </w:tc>
        <w:tc>
          <w:tcPr>
            <w:tcW w:w="1040"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360" w:lineRule="auto"/>
              <w:ind w:left="0"/>
              <w:rPr>
                <w:rFonts w:cs="Times New Roman"/>
                <w:sz w:val="24"/>
              </w:rPr>
            </w:pPr>
          </w:p>
        </w:tc>
        <w:tc>
          <w:tcPr>
            <w:tcW w:w="1480" w:type="dxa"/>
            <w:tcBorders>
              <w:top w:val="single" w:sz="5" w:space="0" w:color="000000"/>
              <w:left w:val="single" w:sz="5" w:space="0" w:color="000000"/>
              <w:bottom w:val="single" w:sz="5" w:space="0" w:color="000000"/>
              <w:right w:val="single" w:sz="5" w:space="0" w:color="000000"/>
            </w:tcBorders>
          </w:tcPr>
          <w:p w:rsidR="00AA6293" w:rsidRPr="00F72E0D" w:rsidRDefault="00AA6293" w:rsidP="008F72EB">
            <w:pPr>
              <w:spacing w:before="0" w:after="0" w:line="360" w:lineRule="auto"/>
              <w:ind w:left="0"/>
              <w:rPr>
                <w:rFonts w:cs="Times New Roman"/>
                <w:sz w:val="24"/>
              </w:rPr>
            </w:pPr>
          </w:p>
        </w:tc>
      </w:tr>
    </w:tbl>
    <w:p w:rsidR="00AA6293" w:rsidRPr="00F72E0D" w:rsidRDefault="00AA6293" w:rsidP="00AA6293">
      <w:pPr>
        <w:spacing w:before="0" w:after="0" w:line="360" w:lineRule="auto"/>
        <w:ind w:left="0"/>
        <w:rPr>
          <w:rFonts w:cs="Times New Roman"/>
          <w:sz w:val="24"/>
        </w:rPr>
      </w:pPr>
    </w:p>
    <w:p w:rsidR="00AA6293" w:rsidRPr="00F72E0D" w:rsidRDefault="00AA6293" w:rsidP="00AA6293">
      <w:pPr>
        <w:pStyle w:val="Default"/>
        <w:spacing w:line="360" w:lineRule="auto"/>
        <w:ind w:left="0" w:firstLine="0"/>
        <w:rPr>
          <w:szCs w:val="22"/>
        </w:rPr>
      </w:pPr>
      <w:r w:rsidRPr="00F72E0D">
        <w:rPr>
          <w:b/>
          <w:bCs/>
          <w:szCs w:val="22"/>
        </w:rPr>
        <w:t>4</w:t>
      </w:r>
      <w:r w:rsidRPr="00F72E0D">
        <w:rPr>
          <w:szCs w:val="22"/>
        </w:rPr>
        <w:t xml:space="preserve">. How was the trips changed to collect wood? </w:t>
      </w:r>
    </w:p>
    <w:p w:rsidR="00AA6293" w:rsidRPr="00F72E0D" w:rsidRDefault="00AA6293" w:rsidP="00AA6293">
      <w:pPr>
        <w:pStyle w:val="Default"/>
        <w:spacing w:line="360" w:lineRule="auto"/>
        <w:ind w:left="0" w:firstLine="0"/>
        <w:rPr>
          <w:szCs w:val="22"/>
        </w:rPr>
      </w:pPr>
      <w:proofErr w:type="gramStart"/>
      <w:r w:rsidRPr="00F72E0D">
        <w:rPr>
          <w:szCs w:val="22"/>
        </w:rPr>
        <w:t>______ 4.1.</w:t>
      </w:r>
      <w:proofErr w:type="gramEnd"/>
      <w:r w:rsidRPr="00F72E0D">
        <w:rPr>
          <w:szCs w:val="22"/>
        </w:rPr>
        <w:t xml:space="preserve"> </w:t>
      </w:r>
      <w:proofErr w:type="gramStart"/>
      <w:r w:rsidRPr="00F72E0D">
        <w:rPr>
          <w:szCs w:val="22"/>
        </w:rPr>
        <w:t>Before project 1.</w:t>
      </w:r>
      <w:proofErr w:type="gramEnd"/>
      <w:r w:rsidRPr="00F72E0D">
        <w:rPr>
          <w:szCs w:val="22"/>
        </w:rPr>
        <w:t xml:space="preserve"> Decreased2. </w:t>
      </w:r>
      <w:proofErr w:type="gramStart"/>
      <w:r w:rsidRPr="00F72E0D">
        <w:rPr>
          <w:szCs w:val="22"/>
        </w:rPr>
        <w:t>Same 3.</w:t>
      </w:r>
      <w:proofErr w:type="gramEnd"/>
      <w:r w:rsidRPr="00F72E0D">
        <w:rPr>
          <w:szCs w:val="22"/>
        </w:rPr>
        <w:t xml:space="preserve">  Increased a lot   4. Increased a little </w:t>
      </w:r>
    </w:p>
    <w:p w:rsidR="00AA6293" w:rsidRPr="00F72E0D" w:rsidRDefault="00AA6293" w:rsidP="00AA6293">
      <w:pPr>
        <w:pStyle w:val="Default"/>
        <w:spacing w:line="360" w:lineRule="auto"/>
        <w:ind w:left="0" w:firstLine="0"/>
        <w:rPr>
          <w:szCs w:val="22"/>
        </w:rPr>
      </w:pPr>
      <w:proofErr w:type="gramStart"/>
      <w:r w:rsidRPr="00F72E0D">
        <w:rPr>
          <w:szCs w:val="22"/>
        </w:rPr>
        <w:t>______ 4.2.</w:t>
      </w:r>
      <w:proofErr w:type="gramEnd"/>
      <w:r w:rsidRPr="00F72E0D">
        <w:rPr>
          <w:szCs w:val="22"/>
        </w:rPr>
        <w:t xml:space="preserve"> </w:t>
      </w:r>
      <w:proofErr w:type="gramStart"/>
      <w:r w:rsidRPr="00F72E0D">
        <w:rPr>
          <w:szCs w:val="22"/>
        </w:rPr>
        <w:t>During project 1.</w:t>
      </w:r>
      <w:proofErr w:type="gramEnd"/>
      <w:r w:rsidRPr="00F72E0D">
        <w:rPr>
          <w:szCs w:val="22"/>
        </w:rPr>
        <w:t xml:space="preserve"> Decreased2. Same3. </w:t>
      </w:r>
      <w:proofErr w:type="gramStart"/>
      <w:r w:rsidRPr="00F72E0D">
        <w:rPr>
          <w:szCs w:val="22"/>
        </w:rPr>
        <w:t>Increased a lot 4.</w:t>
      </w:r>
      <w:proofErr w:type="gramEnd"/>
      <w:r w:rsidRPr="00F72E0D">
        <w:rPr>
          <w:szCs w:val="22"/>
        </w:rPr>
        <w:t xml:space="preserve"> Increased a little </w:t>
      </w:r>
    </w:p>
    <w:p w:rsidR="00AA6293" w:rsidRPr="00F72E0D" w:rsidRDefault="00AA6293" w:rsidP="00AA6293">
      <w:pPr>
        <w:pStyle w:val="Default"/>
        <w:spacing w:line="360" w:lineRule="auto"/>
        <w:ind w:left="0" w:firstLine="0"/>
        <w:rPr>
          <w:szCs w:val="22"/>
        </w:rPr>
      </w:pPr>
      <w:proofErr w:type="gramStart"/>
      <w:r w:rsidRPr="00F72E0D">
        <w:rPr>
          <w:szCs w:val="22"/>
        </w:rPr>
        <w:t>_______4.3.</w:t>
      </w:r>
      <w:proofErr w:type="gramEnd"/>
      <w:r w:rsidRPr="00F72E0D">
        <w:rPr>
          <w:szCs w:val="22"/>
        </w:rPr>
        <w:t xml:space="preserve"> </w:t>
      </w:r>
      <w:proofErr w:type="gramStart"/>
      <w:r w:rsidRPr="00F72E0D">
        <w:rPr>
          <w:szCs w:val="22"/>
        </w:rPr>
        <w:t>After project 1.</w:t>
      </w:r>
      <w:proofErr w:type="gramEnd"/>
      <w:r w:rsidRPr="00F72E0D">
        <w:rPr>
          <w:szCs w:val="22"/>
        </w:rPr>
        <w:t xml:space="preserve"> Decreased2. Same3. </w:t>
      </w:r>
      <w:proofErr w:type="gramStart"/>
      <w:r w:rsidRPr="00F72E0D">
        <w:rPr>
          <w:szCs w:val="22"/>
        </w:rPr>
        <w:t>Increased a lot 4.</w:t>
      </w:r>
      <w:proofErr w:type="gramEnd"/>
      <w:r w:rsidRPr="00F72E0D">
        <w:rPr>
          <w:szCs w:val="22"/>
        </w:rPr>
        <w:t xml:space="preserve"> Increased a little </w:t>
      </w:r>
    </w:p>
    <w:p w:rsidR="00AA6293" w:rsidRPr="00F72E0D" w:rsidRDefault="00AA6293" w:rsidP="00AA6293">
      <w:pPr>
        <w:pStyle w:val="Default"/>
        <w:spacing w:line="360" w:lineRule="auto"/>
        <w:ind w:left="0" w:firstLine="0"/>
        <w:rPr>
          <w:szCs w:val="22"/>
        </w:rPr>
      </w:pPr>
      <w:r w:rsidRPr="00F72E0D">
        <w:rPr>
          <w:b/>
          <w:bCs/>
          <w:szCs w:val="22"/>
        </w:rPr>
        <w:t xml:space="preserve"> 5</w:t>
      </w:r>
      <w:r w:rsidRPr="00F72E0D">
        <w:rPr>
          <w:szCs w:val="22"/>
        </w:rPr>
        <w:t xml:space="preserve">. If decreased, what was the major reason? </w:t>
      </w:r>
    </w:p>
    <w:p w:rsidR="00AA6293" w:rsidRPr="00F72E0D" w:rsidRDefault="00AA6293" w:rsidP="00AA6293">
      <w:pPr>
        <w:pStyle w:val="Default"/>
        <w:spacing w:line="360" w:lineRule="auto"/>
        <w:ind w:left="0"/>
        <w:rPr>
          <w:szCs w:val="22"/>
        </w:rPr>
      </w:pPr>
      <w:r w:rsidRPr="00F72E0D">
        <w:rPr>
          <w:szCs w:val="22"/>
        </w:rPr>
        <w:t xml:space="preserve">1. Using fuel saving stove 2. Number of household become small </w:t>
      </w:r>
    </w:p>
    <w:p w:rsidR="00AA6293" w:rsidRPr="00F72E0D" w:rsidRDefault="00AA6293" w:rsidP="00AA6293">
      <w:pPr>
        <w:pStyle w:val="Default"/>
        <w:spacing w:line="360" w:lineRule="auto"/>
        <w:ind w:left="0"/>
        <w:rPr>
          <w:szCs w:val="22"/>
        </w:rPr>
      </w:pPr>
      <w:r w:rsidRPr="00F72E0D">
        <w:rPr>
          <w:szCs w:val="22"/>
        </w:rPr>
        <w:t>3. Using alternative cooking option 4. I don’t know 5. Others (specify, if any) _____</w:t>
      </w:r>
    </w:p>
    <w:p w:rsidR="00AA6293" w:rsidRPr="00F72E0D" w:rsidRDefault="00AA6293" w:rsidP="00AA6293">
      <w:pPr>
        <w:spacing w:before="0" w:after="0" w:line="360" w:lineRule="auto"/>
        <w:ind w:left="0" w:firstLine="0"/>
        <w:rPr>
          <w:rFonts w:cs="Times New Roman"/>
          <w:sz w:val="24"/>
        </w:rPr>
      </w:pPr>
      <w:r w:rsidRPr="00F72E0D">
        <w:rPr>
          <w:rFonts w:cs="Times New Roman"/>
          <w:b/>
          <w:bCs/>
          <w:sz w:val="24"/>
        </w:rPr>
        <w:t>6</w:t>
      </w:r>
      <w:r w:rsidRPr="00F72E0D">
        <w:rPr>
          <w:rFonts w:cs="Times New Roman"/>
          <w:sz w:val="24"/>
        </w:rPr>
        <w:t>. Do you have your own methods of reducing fuel wood consumption? 1. Yes 2. No</w:t>
      </w:r>
    </w:p>
    <w:p w:rsidR="00AA6293" w:rsidRPr="00F72E0D" w:rsidRDefault="00AA6293" w:rsidP="00AA6293">
      <w:pPr>
        <w:spacing w:before="0" w:after="0" w:line="360" w:lineRule="auto"/>
        <w:ind w:left="0" w:firstLine="0"/>
        <w:rPr>
          <w:rFonts w:cs="Times New Roman"/>
          <w:sz w:val="24"/>
        </w:rPr>
      </w:pPr>
      <w:r w:rsidRPr="00F72E0D">
        <w:rPr>
          <w:rFonts w:cs="Times New Roman"/>
          <w:b/>
          <w:bCs/>
          <w:sz w:val="24"/>
        </w:rPr>
        <w:t xml:space="preserve">7. </w:t>
      </w:r>
      <w:r w:rsidRPr="00F72E0D">
        <w:rPr>
          <w:rFonts w:cs="Times New Roman"/>
          <w:sz w:val="24"/>
        </w:rPr>
        <w:t>If yes to question 6, what is (are) the method(s) of reducing the problem?</w:t>
      </w:r>
    </w:p>
    <w:p w:rsidR="00AA6293" w:rsidRPr="00F72E0D" w:rsidRDefault="00AA6293" w:rsidP="00AA6293">
      <w:pPr>
        <w:spacing w:before="0" w:after="0" w:line="360" w:lineRule="auto"/>
        <w:ind w:left="0" w:firstLine="0"/>
        <w:rPr>
          <w:rFonts w:cs="Times New Roman"/>
          <w:b/>
          <w:bCs/>
          <w:sz w:val="24"/>
        </w:rPr>
      </w:pPr>
    </w:p>
    <w:p w:rsidR="00AA6293" w:rsidRPr="00F72E0D" w:rsidRDefault="00AA6293" w:rsidP="00AA6293">
      <w:pPr>
        <w:spacing w:before="0" w:after="0" w:line="360" w:lineRule="auto"/>
        <w:ind w:left="0" w:firstLine="0"/>
        <w:rPr>
          <w:rFonts w:cs="Times New Roman"/>
          <w:b/>
          <w:bCs/>
          <w:sz w:val="24"/>
        </w:rPr>
      </w:pPr>
    </w:p>
    <w:p w:rsidR="00AA6293" w:rsidRPr="00F72E0D" w:rsidRDefault="00AA6293" w:rsidP="00AA6293">
      <w:pPr>
        <w:spacing w:before="0" w:after="0" w:line="360" w:lineRule="auto"/>
        <w:ind w:left="0" w:firstLine="0"/>
        <w:rPr>
          <w:rFonts w:cs="Times New Roman"/>
          <w:sz w:val="24"/>
        </w:rPr>
      </w:pPr>
      <w:r w:rsidRPr="00F72E0D">
        <w:rPr>
          <w:rFonts w:cs="Times New Roman"/>
          <w:b/>
          <w:bCs/>
          <w:sz w:val="24"/>
        </w:rPr>
        <w:lastRenderedPageBreak/>
        <w:t>8</w:t>
      </w:r>
      <w:r w:rsidRPr="00F72E0D">
        <w:rPr>
          <w:rFonts w:cs="Times New Roman"/>
          <w:sz w:val="24"/>
        </w:rPr>
        <w:t>. What was your major source of energy? (Rank from 1-6)</w:t>
      </w:r>
    </w:p>
    <w:tbl>
      <w:tblPr>
        <w:tblStyle w:val="TableGrid"/>
        <w:tblW w:w="9271" w:type="dxa"/>
        <w:tblInd w:w="18" w:type="dxa"/>
        <w:tblLook w:val="04A0"/>
      </w:tblPr>
      <w:tblGrid>
        <w:gridCol w:w="626"/>
        <w:gridCol w:w="2371"/>
        <w:gridCol w:w="2713"/>
        <w:gridCol w:w="1565"/>
        <w:gridCol w:w="1996"/>
      </w:tblGrid>
      <w:tr w:rsidR="00AA6293" w:rsidRPr="00F72E0D" w:rsidTr="008F72EB">
        <w:trPr>
          <w:trHeight w:val="509"/>
        </w:trPr>
        <w:tc>
          <w:tcPr>
            <w:tcW w:w="626" w:type="dxa"/>
          </w:tcPr>
          <w:p w:rsidR="00AA6293" w:rsidRPr="00F72E0D" w:rsidRDefault="00AA6293" w:rsidP="008F72EB">
            <w:pPr>
              <w:spacing w:before="0" w:after="0" w:line="276" w:lineRule="auto"/>
              <w:ind w:left="0" w:firstLine="0"/>
              <w:rPr>
                <w:rFonts w:cs="Times New Roman"/>
                <w:sz w:val="24"/>
              </w:rPr>
            </w:pPr>
            <w:r w:rsidRPr="00F72E0D">
              <w:rPr>
                <w:rFonts w:cs="Times New Roman"/>
                <w:sz w:val="24"/>
              </w:rPr>
              <w:t>S.N</w:t>
            </w:r>
          </w:p>
        </w:tc>
        <w:tc>
          <w:tcPr>
            <w:tcW w:w="2371" w:type="dxa"/>
          </w:tcPr>
          <w:p w:rsidR="00AA6293" w:rsidRPr="00F72E0D" w:rsidRDefault="00AA6293" w:rsidP="008F72EB">
            <w:pPr>
              <w:spacing w:before="0" w:after="0" w:line="276" w:lineRule="auto"/>
              <w:ind w:left="0" w:firstLine="0"/>
              <w:rPr>
                <w:rFonts w:cs="Times New Roman"/>
                <w:sz w:val="24"/>
              </w:rPr>
            </w:pPr>
            <w:r w:rsidRPr="00F72E0D">
              <w:rPr>
                <w:rFonts w:cs="Times New Roman"/>
                <w:sz w:val="24"/>
              </w:rPr>
              <w:t xml:space="preserve">Major Source of fuel </w:t>
            </w:r>
          </w:p>
        </w:tc>
        <w:tc>
          <w:tcPr>
            <w:tcW w:w="2713" w:type="dxa"/>
          </w:tcPr>
          <w:p w:rsidR="00AA6293" w:rsidRPr="00F72E0D" w:rsidRDefault="00AA6293" w:rsidP="008F72EB">
            <w:pPr>
              <w:spacing w:before="0" w:after="0" w:line="276" w:lineRule="auto"/>
              <w:ind w:left="0" w:firstLine="0"/>
              <w:rPr>
                <w:rFonts w:cs="Times New Roman"/>
                <w:sz w:val="24"/>
              </w:rPr>
            </w:pPr>
            <w:r w:rsidRPr="00F72E0D">
              <w:rPr>
                <w:rFonts w:cs="Times New Roman"/>
                <w:sz w:val="24"/>
              </w:rPr>
              <w:t>Before Project Intervention</w:t>
            </w:r>
          </w:p>
        </w:tc>
        <w:tc>
          <w:tcPr>
            <w:tcW w:w="1565" w:type="dxa"/>
          </w:tcPr>
          <w:p w:rsidR="00AA6293" w:rsidRPr="00F72E0D" w:rsidRDefault="00AA6293" w:rsidP="008F72EB">
            <w:pPr>
              <w:spacing w:before="0" w:after="0" w:line="276" w:lineRule="auto"/>
              <w:ind w:left="0" w:firstLine="0"/>
              <w:rPr>
                <w:rFonts w:cs="Times New Roman"/>
                <w:sz w:val="24"/>
              </w:rPr>
            </w:pPr>
            <w:r w:rsidRPr="00F72E0D">
              <w:rPr>
                <w:rFonts w:cs="Times New Roman"/>
                <w:sz w:val="24"/>
              </w:rPr>
              <w:t>During Project Intervention</w:t>
            </w:r>
          </w:p>
        </w:tc>
        <w:tc>
          <w:tcPr>
            <w:tcW w:w="1996" w:type="dxa"/>
          </w:tcPr>
          <w:p w:rsidR="00AA6293" w:rsidRPr="00F72E0D" w:rsidRDefault="00AA6293" w:rsidP="008F72EB">
            <w:pPr>
              <w:spacing w:before="0" w:after="0" w:line="276" w:lineRule="auto"/>
              <w:ind w:left="0" w:firstLine="0"/>
              <w:rPr>
                <w:rFonts w:cs="Times New Roman"/>
                <w:sz w:val="24"/>
              </w:rPr>
            </w:pPr>
            <w:r w:rsidRPr="00F72E0D">
              <w:rPr>
                <w:rFonts w:cs="Times New Roman"/>
                <w:sz w:val="24"/>
              </w:rPr>
              <w:t>After Project phase out</w:t>
            </w:r>
          </w:p>
        </w:tc>
      </w:tr>
      <w:tr w:rsidR="00AA6293" w:rsidRPr="00F72E0D" w:rsidTr="008F72EB">
        <w:trPr>
          <w:trHeight w:val="421"/>
        </w:trPr>
        <w:tc>
          <w:tcPr>
            <w:tcW w:w="626" w:type="dxa"/>
          </w:tcPr>
          <w:p w:rsidR="00AA6293" w:rsidRPr="00F72E0D" w:rsidRDefault="00AA6293" w:rsidP="008F72EB">
            <w:pPr>
              <w:spacing w:before="0" w:after="0" w:line="276" w:lineRule="auto"/>
              <w:ind w:left="0" w:firstLine="0"/>
              <w:rPr>
                <w:rFonts w:cs="Times New Roman"/>
                <w:sz w:val="24"/>
              </w:rPr>
            </w:pPr>
            <w:r w:rsidRPr="00F72E0D">
              <w:rPr>
                <w:rFonts w:cs="Times New Roman"/>
                <w:sz w:val="24"/>
              </w:rPr>
              <w:t xml:space="preserve">1 </w:t>
            </w:r>
          </w:p>
        </w:tc>
        <w:tc>
          <w:tcPr>
            <w:tcW w:w="2371" w:type="dxa"/>
          </w:tcPr>
          <w:p w:rsidR="00AA6293" w:rsidRPr="00F72E0D" w:rsidRDefault="00AA6293" w:rsidP="008F72EB">
            <w:pPr>
              <w:spacing w:before="0" w:after="0" w:line="276" w:lineRule="auto"/>
              <w:ind w:left="0" w:firstLine="0"/>
              <w:rPr>
                <w:rFonts w:cs="Times New Roman"/>
                <w:sz w:val="24"/>
              </w:rPr>
            </w:pPr>
            <w:r w:rsidRPr="00F72E0D">
              <w:rPr>
                <w:rFonts w:cs="Times New Roman"/>
                <w:sz w:val="24"/>
              </w:rPr>
              <w:t xml:space="preserve"> Firewood    </w:t>
            </w:r>
          </w:p>
        </w:tc>
        <w:tc>
          <w:tcPr>
            <w:tcW w:w="2713" w:type="dxa"/>
          </w:tcPr>
          <w:p w:rsidR="00AA6293" w:rsidRPr="00F72E0D" w:rsidRDefault="00AA6293" w:rsidP="008F72EB">
            <w:pPr>
              <w:spacing w:before="0" w:after="0" w:line="276" w:lineRule="auto"/>
              <w:ind w:left="0"/>
              <w:rPr>
                <w:rFonts w:cs="Times New Roman"/>
                <w:sz w:val="24"/>
              </w:rPr>
            </w:pPr>
          </w:p>
        </w:tc>
        <w:tc>
          <w:tcPr>
            <w:tcW w:w="1565" w:type="dxa"/>
          </w:tcPr>
          <w:p w:rsidR="00AA6293" w:rsidRPr="00F72E0D" w:rsidRDefault="00AA6293" w:rsidP="008F72EB">
            <w:pPr>
              <w:spacing w:before="0" w:after="0" w:line="276" w:lineRule="auto"/>
              <w:ind w:left="0"/>
              <w:rPr>
                <w:rFonts w:cs="Times New Roman"/>
                <w:sz w:val="24"/>
              </w:rPr>
            </w:pPr>
          </w:p>
        </w:tc>
        <w:tc>
          <w:tcPr>
            <w:tcW w:w="1996" w:type="dxa"/>
          </w:tcPr>
          <w:p w:rsidR="00AA6293" w:rsidRPr="00F72E0D" w:rsidRDefault="00AA6293" w:rsidP="008F72EB">
            <w:pPr>
              <w:spacing w:before="0" w:after="0" w:line="276" w:lineRule="auto"/>
              <w:ind w:left="0"/>
              <w:rPr>
                <w:rFonts w:cs="Times New Roman"/>
                <w:sz w:val="24"/>
              </w:rPr>
            </w:pPr>
          </w:p>
        </w:tc>
      </w:tr>
      <w:tr w:rsidR="00AA6293" w:rsidRPr="00F72E0D" w:rsidTr="008F72EB">
        <w:trPr>
          <w:trHeight w:val="238"/>
        </w:trPr>
        <w:tc>
          <w:tcPr>
            <w:tcW w:w="626" w:type="dxa"/>
          </w:tcPr>
          <w:p w:rsidR="00AA6293" w:rsidRPr="00F72E0D" w:rsidRDefault="00AA6293" w:rsidP="008F72EB">
            <w:pPr>
              <w:spacing w:before="0" w:after="0" w:line="276" w:lineRule="auto"/>
              <w:ind w:left="0" w:firstLine="0"/>
              <w:rPr>
                <w:rFonts w:cs="Times New Roman"/>
                <w:sz w:val="24"/>
              </w:rPr>
            </w:pPr>
            <w:r w:rsidRPr="00F72E0D">
              <w:rPr>
                <w:rFonts w:cs="Times New Roman"/>
                <w:sz w:val="24"/>
              </w:rPr>
              <w:t>2</w:t>
            </w:r>
          </w:p>
        </w:tc>
        <w:tc>
          <w:tcPr>
            <w:tcW w:w="2371" w:type="dxa"/>
          </w:tcPr>
          <w:p w:rsidR="00AA6293" w:rsidRPr="00F72E0D" w:rsidRDefault="00AA6293" w:rsidP="008F72EB">
            <w:pPr>
              <w:spacing w:before="0" w:after="0" w:line="276" w:lineRule="auto"/>
              <w:ind w:left="0" w:firstLine="0"/>
              <w:rPr>
                <w:rFonts w:cs="Times New Roman"/>
                <w:sz w:val="24"/>
              </w:rPr>
            </w:pPr>
            <w:r w:rsidRPr="00F72E0D">
              <w:rPr>
                <w:rFonts w:cs="Times New Roman"/>
                <w:sz w:val="24"/>
              </w:rPr>
              <w:t xml:space="preserve">Charcoal    </w:t>
            </w:r>
          </w:p>
        </w:tc>
        <w:tc>
          <w:tcPr>
            <w:tcW w:w="2713" w:type="dxa"/>
          </w:tcPr>
          <w:p w:rsidR="00AA6293" w:rsidRPr="00F72E0D" w:rsidRDefault="00AA6293" w:rsidP="008F72EB">
            <w:pPr>
              <w:spacing w:before="0" w:after="0" w:line="276" w:lineRule="auto"/>
              <w:ind w:left="0"/>
              <w:rPr>
                <w:rFonts w:cs="Times New Roman"/>
                <w:sz w:val="24"/>
              </w:rPr>
            </w:pPr>
          </w:p>
        </w:tc>
        <w:tc>
          <w:tcPr>
            <w:tcW w:w="1565" w:type="dxa"/>
          </w:tcPr>
          <w:p w:rsidR="00AA6293" w:rsidRPr="00F72E0D" w:rsidRDefault="00AA6293" w:rsidP="008F72EB">
            <w:pPr>
              <w:spacing w:before="0" w:after="0" w:line="276" w:lineRule="auto"/>
              <w:ind w:left="0"/>
              <w:rPr>
                <w:rFonts w:cs="Times New Roman"/>
                <w:sz w:val="24"/>
              </w:rPr>
            </w:pPr>
          </w:p>
        </w:tc>
        <w:tc>
          <w:tcPr>
            <w:tcW w:w="1996" w:type="dxa"/>
          </w:tcPr>
          <w:p w:rsidR="00AA6293" w:rsidRPr="00F72E0D" w:rsidRDefault="00AA6293" w:rsidP="008F72EB">
            <w:pPr>
              <w:spacing w:before="0" w:after="0" w:line="276" w:lineRule="auto"/>
              <w:ind w:left="0"/>
              <w:rPr>
                <w:rFonts w:cs="Times New Roman"/>
                <w:sz w:val="24"/>
              </w:rPr>
            </w:pPr>
          </w:p>
        </w:tc>
      </w:tr>
      <w:tr w:rsidR="00AA6293" w:rsidRPr="00F72E0D" w:rsidTr="008F72EB">
        <w:trPr>
          <w:trHeight w:val="249"/>
        </w:trPr>
        <w:tc>
          <w:tcPr>
            <w:tcW w:w="626" w:type="dxa"/>
          </w:tcPr>
          <w:p w:rsidR="00AA6293" w:rsidRPr="00F72E0D" w:rsidRDefault="00AA6293" w:rsidP="008F72EB">
            <w:pPr>
              <w:spacing w:before="0" w:after="0" w:line="276" w:lineRule="auto"/>
              <w:ind w:left="0" w:firstLine="0"/>
              <w:rPr>
                <w:rFonts w:cs="Times New Roman"/>
                <w:sz w:val="24"/>
              </w:rPr>
            </w:pPr>
            <w:r w:rsidRPr="00F72E0D">
              <w:rPr>
                <w:rFonts w:cs="Times New Roman"/>
                <w:sz w:val="24"/>
              </w:rPr>
              <w:t>3</w:t>
            </w:r>
          </w:p>
        </w:tc>
        <w:tc>
          <w:tcPr>
            <w:tcW w:w="2371" w:type="dxa"/>
          </w:tcPr>
          <w:p w:rsidR="00AA6293" w:rsidRPr="00F72E0D" w:rsidRDefault="00AA6293" w:rsidP="008F72EB">
            <w:pPr>
              <w:spacing w:before="0" w:after="0" w:line="276" w:lineRule="auto"/>
              <w:ind w:left="0" w:firstLine="0"/>
              <w:rPr>
                <w:rFonts w:cs="Times New Roman"/>
                <w:sz w:val="24"/>
              </w:rPr>
            </w:pPr>
            <w:r w:rsidRPr="00F72E0D">
              <w:rPr>
                <w:rFonts w:cs="Times New Roman"/>
                <w:sz w:val="24"/>
              </w:rPr>
              <w:t xml:space="preserve">Cow dung    </w:t>
            </w:r>
          </w:p>
        </w:tc>
        <w:tc>
          <w:tcPr>
            <w:tcW w:w="2713" w:type="dxa"/>
          </w:tcPr>
          <w:p w:rsidR="00AA6293" w:rsidRPr="00F72E0D" w:rsidRDefault="00AA6293" w:rsidP="008F72EB">
            <w:pPr>
              <w:spacing w:before="0" w:after="0" w:line="276" w:lineRule="auto"/>
              <w:ind w:left="0"/>
              <w:rPr>
                <w:rFonts w:cs="Times New Roman"/>
                <w:sz w:val="24"/>
              </w:rPr>
            </w:pPr>
          </w:p>
        </w:tc>
        <w:tc>
          <w:tcPr>
            <w:tcW w:w="1565" w:type="dxa"/>
          </w:tcPr>
          <w:p w:rsidR="00AA6293" w:rsidRPr="00F72E0D" w:rsidRDefault="00AA6293" w:rsidP="008F72EB">
            <w:pPr>
              <w:spacing w:before="0" w:after="0" w:line="276" w:lineRule="auto"/>
              <w:ind w:left="0"/>
              <w:rPr>
                <w:rFonts w:cs="Times New Roman"/>
                <w:sz w:val="24"/>
              </w:rPr>
            </w:pPr>
          </w:p>
        </w:tc>
        <w:tc>
          <w:tcPr>
            <w:tcW w:w="1996" w:type="dxa"/>
          </w:tcPr>
          <w:p w:rsidR="00AA6293" w:rsidRPr="00F72E0D" w:rsidRDefault="00AA6293" w:rsidP="008F72EB">
            <w:pPr>
              <w:spacing w:before="0" w:after="0" w:line="276" w:lineRule="auto"/>
              <w:ind w:left="0"/>
              <w:rPr>
                <w:rFonts w:cs="Times New Roman"/>
                <w:sz w:val="24"/>
              </w:rPr>
            </w:pPr>
          </w:p>
        </w:tc>
      </w:tr>
      <w:tr w:rsidR="00AA6293" w:rsidRPr="00F72E0D" w:rsidTr="008F72EB">
        <w:trPr>
          <w:trHeight w:val="191"/>
        </w:trPr>
        <w:tc>
          <w:tcPr>
            <w:tcW w:w="626" w:type="dxa"/>
          </w:tcPr>
          <w:p w:rsidR="00AA6293" w:rsidRPr="00F72E0D" w:rsidRDefault="00AA6293" w:rsidP="008F72EB">
            <w:pPr>
              <w:spacing w:before="0" w:after="0" w:line="276" w:lineRule="auto"/>
              <w:ind w:left="0" w:firstLine="0"/>
              <w:rPr>
                <w:rFonts w:cs="Times New Roman"/>
                <w:sz w:val="24"/>
              </w:rPr>
            </w:pPr>
            <w:r w:rsidRPr="00F72E0D">
              <w:rPr>
                <w:rFonts w:cs="Times New Roman"/>
                <w:sz w:val="24"/>
              </w:rPr>
              <w:t>4</w:t>
            </w:r>
          </w:p>
        </w:tc>
        <w:tc>
          <w:tcPr>
            <w:tcW w:w="2371" w:type="dxa"/>
          </w:tcPr>
          <w:p w:rsidR="00AA6293" w:rsidRPr="00F72E0D" w:rsidRDefault="00AA6293" w:rsidP="008F72EB">
            <w:pPr>
              <w:spacing w:before="0" w:after="0" w:line="276" w:lineRule="auto"/>
              <w:ind w:left="0" w:firstLine="0"/>
              <w:rPr>
                <w:rFonts w:cs="Times New Roman"/>
                <w:sz w:val="24"/>
              </w:rPr>
            </w:pPr>
            <w:r w:rsidRPr="00F72E0D">
              <w:rPr>
                <w:rFonts w:cs="Times New Roman"/>
                <w:sz w:val="24"/>
              </w:rPr>
              <w:t xml:space="preserve">Crop residue    </w:t>
            </w:r>
          </w:p>
        </w:tc>
        <w:tc>
          <w:tcPr>
            <w:tcW w:w="2713" w:type="dxa"/>
          </w:tcPr>
          <w:p w:rsidR="00AA6293" w:rsidRPr="00F72E0D" w:rsidRDefault="00AA6293" w:rsidP="008F72EB">
            <w:pPr>
              <w:spacing w:before="0" w:after="0" w:line="276" w:lineRule="auto"/>
              <w:ind w:left="0"/>
              <w:rPr>
                <w:rFonts w:cs="Times New Roman"/>
                <w:sz w:val="24"/>
              </w:rPr>
            </w:pPr>
          </w:p>
        </w:tc>
        <w:tc>
          <w:tcPr>
            <w:tcW w:w="1565" w:type="dxa"/>
          </w:tcPr>
          <w:p w:rsidR="00AA6293" w:rsidRPr="00F72E0D" w:rsidRDefault="00AA6293" w:rsidP="008F72EB">
            <w:pPr>
              <w:spacing w:before="0" w:after="0" w:line="276" w:lineRule="auto"/>
              <w:ind w:left="0"/>
              <w:rPr>
                <w:rFonts w:cs="Times New Roman"/>
                <w:sz w:val="24"/>
              </w:rPr>
            </w:pPr>
          </w:p>
        </w:tc>
        <w:tc>
          <w:tcPr>
            <w:tcW w:w="1996" w:type="dxa"/>
          </w:tcPr>
          <w:p w:rsidR="00AA6293" w:rsidRPr="00F72E0D" w:rsidRDefault="00AA6293" w:rsidP="008F72EB">
            <w:pPr>
              <w:spacing w:before="0" w:after="0" w:line="276" w:lineRule="auto"/>
              <w:ind w:left="0"/>
              <w:rPr>
                <w:rFonts w:cs="Times New Roman"/>
                <w:sz w:val="24"/>
              </w:rPr>
            </w:pPr>
          </w:p>
        </w:tc>
      </w:tr>
      <w:tr w:rsidR="00AA6293" w:rsidRPr="00F72E0D" w:rsidTr="008F72EB">
        <w:trPr>
          <w:trHeight w:val="238"/>
        </w:trPr>
        <w:tc>
          <w:tcPr>
            <w:tcW w:w="626" w:type="dxa"/>
          </w:tcPr>
          <w:p w:rsidR="00AA6293" w:rsidRPr="00F72E0D" w:rsidRDefault="00AA6293" w:rsidP="008F72EB">
            <w:pPr>
              <w:spacing w:before="0" w:after="0" w:line="276" w:lineRule="auto"/>
              <w:ind w:left="0" w:firstLine="0"/>
              <w:rPr>
                <w:rFonts w:cs="Times New Roman"/>
                <w:sz w:val="24"/>
              </w:rPr>
            </w:pPr>
            <w:r w:rsidRPr="00F72E0D">
              <w:rPr>
                <w:rFonts w:cs="Times New Roman"/>
                <w:sz w:val="24"/>
              </w:rPr>
              <w:t>5</w:t>
            </w:r>
          </w:p>
        </w:tc>
        <w:tc>
          <w:tcPr>
            <w:tcW w:w="2371" w:type="dxa"/>
          </w:tcPr>
          <w:p w:rsidR="00AA6293" w:rsidRPr="00F72E0D" w:rsidRDefault="00AA6293" w:rsidP="008F72EB">
            <w:pPr>
              <w:spacing w:before="0" w:after="0" w:line="276" w:lineRule="auto"/>
              <w:ind w:left="0" w:firstLine="0"/>
              <w:rPr>
                <w:rFonts w:cs="Times New Roman"/>
                <w:sz w:val="24"/>
              </w:rPr>
            </w:pPr>
            <w:r w:rsidRPr="00F72E0D">
              <w:rPr>
                <w:rFonts w:cs="Times New Roman"/>
                <w:sz w:val="24"/>
              </w:rPr>
              <w:t xml:space="preserve">Biogas    </w:t>
            </w:r>
          </w:p>
        </w:tc>
        <w:tc>
          <w:tcPr>
            <w:tcW w:w="2713" w:type="dxa"/>
          </w:tcPr>
          <w:p w:rsidR="00AA6293" w:rsidRPr="00F72E0D" w:rsidRDefault="00AA6293" w:rsidP="008F72EB">
            <w:pPr>
              <w:spacing w:before="0" w:after="0" w:line="276" w:lineRule="auto"/>
              <w:ind w:left="0"/>
              <w:rPr>
                <w:rFonts w:cs="Times New Roman"/>
                <w:sz w:val="24"/>
              </w:rPr>
            </w:pPr>
          </w:p>
        </w:tc>
        <w:tc>
          <w:tcPr>
            <w:tcW w:w="1565" w:type="dxa"/>
          </w:tcPr>
          <w:p w:rsidR="00AA6293" w:rsidRPr="00F72E0D" w:rsidRDefault="00AA6293" w:rsidP="008F72EB">
            <w:pPr>
              <w:spacing w:before="0" w:after="0" w:line="276" w:lineRule="auto"/>
              <w:ind w:left="0"/>
              <w:rPr>
                <w:rFonts w:cs="Times New Roman"/>
                <w:sz w:val="24"/>
              </w:rPr>
            </w:pPr>
          </w:p>
        </w:tc>
        <w:tc>
          <w:tcPr>
            <w:tcW w:w="1996" w:type="dxa"/>
          </w:tcPr>
          <w:p w:rsidR="00AA6293" w:rsidRPr="00F72E0D" w:rsidRDefault="00AA6293" w:rsidP="008F72EB">
            <w:pPr>
              <w:spacing w:before="0" w:after="0" w:line="276" w:lineRule="auto"/>
              <w:ind w:left="0"/>
              <w:rPr>
                <w:rFonts w:cs="Times New Roman"/>
                <w:sz w:val="24"/>
              </w:rPr>
            </w:pPr>
          </w:p>
        </w:tc>
      </w:tr>
      <w:tr w:rsidR="00AA6293" w:rsidRPr="00F72E0D" w:rsidTr="008F72EB">
        <w:trPr>
          <w:trHeight w:val="498"/>
        </w:trPr>
        <w:tc>
          <w:tcPr>
            <w:tcW w:w="626" w:type="dxa"/>
          </w:tcPr>
          <w:p w:rsidR="00AA6293" w:rsidRPr="00F72E0D" w:rsidRDefault="00AA6293" w:rsidP="008F72EB">
            <w:pPr>
              <w:spacing w:before="0" w:after="0" w:line="276" w:lineRule="auto"/>
              <w:ind w:left="0" w:firstLine="0"/>
              <w:rPr>
                <w:rFonts w:cs="Times New Roman"/>
                <w:sz w:val="24"/>
              </w:rPr>
            </w:pPr>
            <w:r w:rsidRPr="00F72E0D">
              <w:rPr>
                <w:rFonts w:cs="Times New Roman"/>
                <w:sz w:val="24"/>
              </w:rPr>
              <w:t>6</w:t>
            </w:r>
          </w:p>
        </w:tc>
        <w:tc>
          <w:tcPr>
            <w:tcW w:w="2371" w:type="dxa"/>
          </w:tcPr>
          <w:p w:rsidR="00AA6293" w:rsidRPr="00F72E0D" w:rsidRDefault="00AA6293" w:rsidP="008F72EB">
            <w:pPr>
              <w:spacing w:before="0" w:after="0" w:line="276" w:lineRule="auto"/>
              <w:ind w:left="0" w:firstLine="0"/>
              <w:rPr>
                <w:rFonts w:cs="Times New Roman"/>
                <w:sz w:val="24"/>
              </w:rPr>
            </w:pPr>
            <w:r w:rsidRPr="00F72E0D">
              <w:rPr>
                <w:rFonts w:cs="Times New Roman"/>
                <w:sz w:val="24"/>
              </w:rPr>
              <w:t>Others(specify, if any)</w:t>
            </w:r>
          </w:p>
        </w:tc>
        <w:tc>
          <w:tcPr>
            <w:tcW w:w="2713" w:type="dxa"/>
          </w:tcPr>
          <w:p w:rsidR="00AA6293" w:rsidRPr="00F72E0D" w:rsidRDefault="00AA6293" w:rsidP="008F72EB">
            <w:pPr>
              <w:spacing w:before="0" w:after="0" w:line="276" w:lineRule="auto"/>
              <w:ind w:left="0"/>
              <w:rPr>
                <w:rFonts w:cs="Times New Roman"/>
                <w:sz w:val="24"/>
              </w:rPr>
            </w:pPr>
          </w:p>
        </w:tc>
        <w:tc>
          <w:tcPr>
            <w:tcW w:w="1565" w:type="dxa"/>
          </w:tcPr>
          <w:p w:rsidR="00AA6293" w:rsidRPr="00F72E0D" w:rsidRDefault="00AA6293" w:rsidP="008F72EB">
            <w:pPr>
              <w:spacing w:before="0" w:after="0" w:line="276" w:lineRule="auto"/>
              <w:ind w:left="0"/>
              <w:rPr>
                <w:rFonts w:cs="Times New Roman"/>
                <w:sz w:val="24"/>
              </w:rPr>
            </w:pPr>
          </w:p>
        </w:tc>
        <w:tc>
          <w:tcPr>
            <w:tcW w:w="1996" w:type="dxa"/>
          </w:tcPr>
          <w:p w:rsidR="00AA6293" w:rsidRPr="00F72E0D" w:rsidRDefault="00AA6293" w:rsidP="008F72EB">
            <w:pPr>
              <w:spacing w:before="0" w:after="0" w:line="276" w:lineRule="auto"/>
              <w:ind w:left="0"/>
              <w:rPr>
                <w:rFonts w:cs="Times New Roman"/>
                <w:sz w:val="24"/>
              </w:rPr>
            </w:pPr>
          </w:p>
        </w:tc>
      </w:tr>
    </w:tbl>
    <w:p w:rsidR="00AA6293" w:rsidRPr="00F72E0D" w:rsidRDefault="00AA6293" w:rsidP="00AA6293">
      <w:pPr>
        <w:pStyle w:val="Default"/>
        <w:spacing w:line="360" w:lineRule="auto"/>
        <w:ind w:left="0"/>
        <w:rPr>
          <w:b/>
          <w:bCs/>
          <w:szCs w:val="22"/>
        </w:rPr>
      </w:pPr>
    </w:p>
    <w:p w:rsidR="00AA6293" w:rsidRPr="00F72E0D" w:rsidRDefault="00AA6293" w:rsidP="00AA6293">
      <w:pPr>
        <w:pStyle w:val="Default"/>
        <w:spacing w:line="360" w:lineRule="auto"/>
        <w:ind w:left="0" w:firstLine="0"/>
        <w:rPr>
          <w:szCs w:val="22"/>
        </w:rPr>
      </w:pPr>
      <w:proofErr w:type="gramStart"/>
      <w:r w:rsidRPr="00F72E0D">
        <w:rPr>
          <w:b/>
          <w:bCs/>
          <w:szCs w:val="22"/>
        </w:rPr>
        <w:t>______ 9</w:t>
      </w:r>
      <w:r w:rsidRPr="00F72E0D">
        <w:rPr>
          <w:szCs w:val="22"/>
        </w:rPr>
        <w:t>.</w:t>
      </w:r>
      <w:proofErr w:type="gramEnd"/>
      <w:r w:rsidRPr="00F72E0D">
        <w:rPr>
          <w:szCs w:val="22"/>
        </w:rPr>
        <w:t xml:space="preserve"> Do you use fuel saving stoves? 1. Yes 2. No </w:t>
      </w:r>
    </w:p>
    <w:p w:rsidR="00AA6293" w:rsidRPr="00F72E0D" w:rsidRDefault="00AA6293" w:rsidP="00AA6293">
      <w:pPr>
        <w:pStyle w:val="Default"/>
        <w:spacing w:line="360" w:lineRule="auto"/>
        <w:ind w:left="0" w:firstLine="0"/>
        <w:rPr>
          <w:szCs w:val="22"/>
        </w:rPr>
      </w:pPr>
      <w:proofErr w:type="gramStart"/>
      <w:r w:rsidRPr="00F72E0D">
        <w:rPr>
          <w:b/>
          <w:bCs/>
          <w:szCs w:val="22"/>
        </w:rPr>
        <w:t>______10</w:t>
      </w:r>
      <w:r w:rsidRPr="00F72E0D">
        <w:rPr>
          <w:szCs w:val="22"/>
        </w:rPr>
        <w:t>.</w:t>
      </w:r>
      <w:proofErr w:type="gramEnd"/>
      <w:r w:rsidRPr="00F72E0D">
        <w:rPr>
          <w:szCs w:val="22"/>
        </w:rPr>
        <w:t xml:space="preserve"> If yes to question 9, where do you get?   1. Support from the project 2. Support from the government 3. </w:t>
      </w:r>
      <w:proofErr w:type="gramStart"/>
      <w:r w:rsidRPr="00F72E0D">
        <w:rPr>
          <w:szCs w:val="22"/>
        </w:rPr>
        <w:t>Buying 4.</w:t>
      </w:r>
      <w:proofErr w:type="gramEnd"/>
      <w:r w:rsidRPr="00F72E0D">
        <w:rPr>
          <w:szCs w:val="22"/>
        </w:rPr>
        <w:t xml:space="preserve"> Making myself </w:t>
      </w:r>
      <w:r w:rsidRPr="00F72E0D">
        <w:rPr>
          <w:b/>
          <w:bCs/>
          <w:szCs w:val="22"/>
        </w:rPr>
        <w:t>______</w:t>
      </w:r>
    </w:p>
    <w:p w:rsidR="00AA6293" w:rsidRPr="00F72E0D" w:rsidRDefault="00AA6293" w:rsidP="00AA6293">
      <w:pPr>
        <w:pStyle w:val="Default"/>
        <w:spacing w:line="360" w:lineRule="auto"/>
        <w:ind w:left="0" w:firstLine="0"/>
        <w:rPr>
          <w:szCs w:val="22"/>
        </w:rPr>
      </w:pPr>
      <w:r w:rsidRPr="00F72E0D">
        <w:rPr>
          <w:b/>
          <w:bCs/>
          <w:szCs w:val="22"/>
        </w:rPr>
        <w:t>11</w:t>
      </w:r>
      <w:r w:rsidRPr="00F72E0D">
        <w:rPr>
          <w:szCs w:val="22"/>
        </w:rPr>
        <w:t xml:space="preserve">. What benefit does the household get from using the fuel saving stoves? </w:t>
      </w:r>
      <w:r w:rsidRPr="00F72E0D">
        <w:rPr>
          <w:b/>
          <w:bCs/>
          <w:szCs w:val="22"/>
        </w:rPr>
        <w:t xml:space="preserve">(You can select more than one benefit) </w:t>
      </w:r>
    </w:p>
    <w:p w:rsidR="00AA6293" w:rsidRPr="00F72E0D" w:rsidRDefault="00AA6293" w:rsidP="00AA6293">
      <w:pPr>
        <w:pStyle w:val="Default"/>
        <w:spacing w:line="360" w:lineRule="auto"/>
        <w:ind w:left="0" w:firstLine="0"/>
        <w:rPr>
          <w:szCs w:val="22"/>
        </w:rPr>
      </w:pPr>
      <w:r w:rsidRPr="00F72E0D">
        <w:rPr>
          <w:szCs w:val="22"/>
        </w:rPr>
        <w:t xml:space="preserve">1. Save time 2. Improve health condition 3. Save fuel wood 4. No major benefit obtained </w:t>
      </w:r>
    </w:p>
    <w:p w:rsidR="00AA6293" w:rsidRPr="00F72E0D" w:rsidRDefault="00AA6293" w:rsidP="00AA6293">
      <w:pPr>
        <w:autoSpaceDE w:val="0"/>
        <w:autoSpaceDN w:val="0"/>
        <w:adjustRightInd w:val="0"/>
        <w:spacing w:before="0" w:after="0" w:line="360" w:lineRule="auto"/>
        <w:ind w:left="0" w:firstLine="0"/>
        <w:rPr>
          <w:rFonts w:cs="Times New Roman"/>
          <w:b/>
          <w:bCs/>
          <w:sz w:val="24"/>
        </w:rPr>
      </w:pPr>
      <w:r w:rsidRPr="00F72E0D">
        <w:rPr>
          <w:rFonts w:cs="Times New Roman"/>
          <w:b/>
          <w:sz w:val="24"/>
        </w:rPr>
        <w:t xml:space="preserve">F. </w:t>
      </w:r>
      <w:r w:rsidRPr="00F72E0D">
        <w:rPr>
          <w:rFonts w:cs="Times New Roman"/>
          <w:b/>
          <w:bCs/>
          <w:sz w:val="24"/>
        </w:rPr>
        <w:t>Water Coverage and Related Indicators</w:t>
      </w:r>
    </w:p>
    <w:p w:rsidR="00AA6293" w:rsidRPr="00F72E0D" w:rsidRDefault="00AA6293" w:rsidP="00AA6293">
      <w:pPr>
        <w:autoSpaceDE w:val="0"/>
        <w:autoSpaceDN w:val="0"/>
        <w:adjustRightInd w:val="0"/>
        <w:spacing w:before="0" w:after="0" w:line="360" w:lineRule="auto"/>
        <w:ind w:left="0" w:firstLine="0"/>
        <w:rPr>
          <w:rFonts w:cs="Times New Roman"/>
          <w:sz w:val="24"/>
        </w:rPr>
      </w:pPr>
      <w:r w:rsidRPr="00F72E0D">
        <w:rPr>
          <w:rFonts w:cs="Times New Roman"/>
          <w:sz w:val="24"/>
        </w:rPr>
        <w:t>1. Did the project improve water supply in the area</w:t>
      </w:r>
      <w:proofErr w:type="gramStart"/>
      <w:r w:rsidRPr="00F72E0D">
        <w:rPr>
          <w:rFonts w:cs="Times New Roman"/>
          <w:sz w:val="24"/>
        </w:rPr>
        <w:t>?1</w:t>
      </w:r>
      <w:proofErr w:type="gramEnd"/>
      <w:r w:rsidRPr="00F72E0D">
        <w:rPr>
          <w:rFonts w:cs="Times New Roman"/>
          <w:sz w:val="24"/>
        </w:rPr>
        <w:t>. Yes2.No</w:t>
      </w:r>
    </w:p>
    <w:p w:rsidR="00AA6293" w:rsidRPr="00F72E0D" w:rsidRDefault="00AA6293" w:rsidP="00AA6293">
      <w:pPr>
        <w:autoSpaceDE w:val="0"/>
        <w:autoSpaceDN w:val="0"/>
        <w:adjustRightInd w:val="0"/>
        <w:spacing w:before="0" w:after="0" w:line="360" w:lineRule="auto"/>
        <w:ind w:left="0" w:firstLine="0"/>
        <w:rPr>
          <w:rFonts w:cs="Times New Roman"/>
          <w:sz w:val="24"/>
        </w:rPr>
      </w:pPr>
      <w:r w:rsidRPr="00F72E0D">
        <w:rPr>
          <w:rFonts w:cs="Times New Roman"/>
          <w:sz w:val="24"/>
        </w:rPr>
        <w:t xml:space="preserve">2. Explain how your activities of your daily life have changed since having the new water points? </w:t>
      </w:r>
      <w:proofErr w:type="gramStart"/>
      <w:r w:rsidRPr="00F72E0D">
        <w:rPr>
          <w:rFonts w:cs="Times New Roman"/>
          <w:sz w:val="24"/>
        </w:rPr>
        <w:t>1.yes</w:t>
      </w:r>
      <w:proofErr w:type="gramEnd"/>
      <w:r w:rsidRPr="00F72E0D">
        <w:rPr>
          <w:rFonts w:cs="Times New Roman"/>
          <w:sz w:val="24"/>
        </w:rPr>
        <w:t>. 2. No what is different from before the community had the new Water points? Explain</w:t>
      </w:r>
    </w:p>
    <w:p w:rsidR="00AA6293" w:rsidRPr="00F72E0D" w:rsidRDefault="00AA6293" w:rsidP="00AA6293">
      <w:pPr>
        <w:autoSpaceDE w:val="0"/>
        <w:autoSpaceDN w:val="0"/>
        <w:adjustRightInd w:val="0"/>
        <w:spacing w:before="0" w:after="0" w:line="360" w:lineRule="auto"/>
        <w:ind w:left="0" w:firstLine="0"/>
        <w:rPr>
          <w:rFonts w:cs="Times New Roman"/>
          <w:sz w:val="24"/>
        </w:rPr>
      </w:pPr>
      <w:r w:rsidRPr="00F72E0D">
        <w:rPr>
          <w:rFonts w:cs="Times New Roman"/>
          <w:sz w:val="24"/>
        </w:rPr>
        <w:t>3. Explain all of the uses being made of the water?  Are there different uses being made for water points?  1. Yes ‘2 No Explain how?</w:t>
      </w:r>
    </w:p>
    <w:p w:rsidR="00AA6293" w:rsidRPr="00F72E0D" w:rsidRDefault="00AA6293" w:rsidP="00AA6293">
      <w:pPr>
        <w:autoSpaceDE w:val="0"/>
        <w:autoSpaceDN w:val="0"/>
        <w:adjustRightInd w:val="0"/>
        <w:spacing w:before="0" w:after="0" w:line="360" w:lineRule="auto"/>
        <w:ind w:left="0" w:firstLine="0"/>
        <w:rPr>
          <w:rFonts w:cs="Times New Roman"/>
          <w:sz w:val="24"/>
        </w:rPr>
      </w:pPr>
      <w:r w:rsidRPr="00F72E0D">
        <w:rPr>
          <w:rFonts w:cs="Times New Roman"/>
          <w:sz w:val="24"/>
        </w:rPr>
        <w:t>4. How is the water borne disease before and after the project? 1. Decreased, 2. Increased 3The same</w:t>
      </w:r>
    </w:p>
    <w:p w:rsidR="00AA6293" w:rsidRPr="00F72E0D" w:rsidRDefault="00AA6293" w:rsidP="00AA6293">
      <w:pPr>
        <w:autoSpaceDE w:val="0"/>
        <w:autoSpaceDN w:val="0"/>
        <w:adjustRightInd w:val="0"/>
        <w:spacing w:before="0" w:after="0" w:line="360" w:lineRule="auto"/>
        <w:ind w:left="0" w:firstLine="0"/>
        <w:rPr>
          <w:rFonts w:cs="Times New Roman"/>
          <w:sz w:val="24"/>
        </w:rPr>
      </w:pPr>
      <w:r w:rsidRPr="00F72E0D">
        <w:rPr>
          <w:rFonts w:cs="Times New Roman"/>
          <w:sz w:val="24"/>
        </w:rPr>
        <w:t xml:space="preserve">5. How do the constructed water points function?  </w:t>
      </w:r>
      <w:proofErr w:type="gramStart"/>
      <w:r w:rsidRPr="00F72E0D">
        <w:rPr>
          <w:rFonts w:cs="Times New Roman"/>
          <w:sz w:val="24"/>
        </w:rPr>
        <w:t>Free system?</w:t>
      </w:r>
      <w:proofErr w:type="gramEnd"/>
      <w:r w:rsidRPr="00F72E0D">
        <w:rPr>
          <w:rFonts w:cs="Times New Roman"/>
          <w:sz w:val="24"/>
        </w:rPr>
        <w:t xml:space="preserve"> </w:t>
      </w:r>
      <w:proofErr w:type="gramStart"/>
      <w:r w:rsidRPr="00F72E0D">
        <w:rPr>
          <w:rFonts w:cs="Times New Roman"/>
          <w:sz w:val="24"/>
        </w:rPr>
        <w:t>Maintenance?</w:t>
      </w:r>
      <w:proofErr w:type="gramEnd"/>
      <w:r w:rsidRPr="00F72E0D">
        <w:rPr>
          <w:rFonts w:cs="Times New Roman"/>
          <w:sz w:val="24"/>
        </w:rPr>
        <w:t xml:space="preserve"> Can the community manage the water supply without help from the government or other? Explain how?</w:t>
      </w:r>
    </w:p>
    <w:p w:rsidR="00AA6293" w:rsidRPr="00F72E0D" w:rsidRDefault="00AA6293" w:rsidP="00AA6293">
      <w:pPr>
        <w:autoSpaceDE w:val="0"/>
        <w:autoSpaceDN w:val="0"/>
        <w:adjustRightInd w:val="0"/>
        <w:spacing w:before="0" w:after="0" w:line="360" w:lineRule="auto"/>
        <w:ind w:left="0" w:firstLine="0"/>
        <w:rPr>
          <w:rFonts w:cs="Times New Roman"/>
          <w:sz w:val="24"/>
        </w:rPr>
      </w:pPr>
      <w:r w:rsidRPr="00F72E0D">
        <w:rPr>
          <w:rFonts w:cs="Times New Roman"/>
          <w:sz w:val="24"/>
        </w:rPr>
        <w:t>6. Is there now more extra time which was used in water collection? And how use it?</w:t>
      </w:r>
    </w:p>
    <w:p w:rsidR="00AA6293" w:rsidRPr="00F72E0D" w:rsidRDefault="00AA6293" w:rsidP="00AA6293">
      <w:pPr>
        <w:autoSpaceDE w:val="0"/>
        <w:autoSpaceDN w:val="0"/>
        <w:adjustRightInd w:val="0"/>
        <w:spacing w:before="0" w:after="0" w:line="360" w:lineRule="auto"/>
        <w:ind w:left="0" w:firstLine="0"/>
        <w:rPr>
          <w:rFonts w:cs="Times New Roman"/>
          <w:sz w:val="24"/>
        </w:rPr>
      </w:pPr>
      <w:r w:rsidRPr="00F72E0D">
        <w:rPr>
          <w:rFonts w:cs="Times New Roman"/>
          <w:sz w:val="24"/>
        </w:rPr>
        <w:t>7. How has the water system affected women and girls in particular?</w:t>
      </w:r>
    </w:p>
    <w:p w:rsidR="00AA6293" w:rsidRPr="00F72E0D" w:rsidRDefault="00AA6293" w:rsidP="00AA6293">
      <w:pPr>
        <w:autoSpaceDE w:val="0"/>
        <w:autoSpaceDN w:val="0"/>
        <w:adjustRightInd w:val="0"/>
        <w:spacing w:before="0" w:after="0" w:line="360" w:lineRule="auto"/>
        <w:ind w:left="0" w:firstLine="0"/>
        <w:rPr>
          <w:rFonts w:cs="Times New Roman"/>
          <w:sz w:val="24"/>
        </w:rPr>
      </w:pPr>
      <w:r w:rsidRPr="00F72E0D">
        <w:rPr>
          <w:rFonts w:cs="Times New Roman"/>
          <w:sz w:val="24"/>
        </w:rPr>
        <w:t xml:space="preserve">G. </w:t>
      </w:r>
      <w:r w:rsidRPr="00F72E0D">
        <w:rPr>
          <w:rFonts w:cs="Times New Roman"/>
          <w:b/>
          <w:bCs/>
          <w:sz w:val="24"/>
        </w:rPr>
        <w:t>Environmental Impact (Natural Resources Management</w:t>
      </w:r>
      <w:r w:rsidRPr="00F72E0D">
        <w:rPr>
          <w:rFonts w:cs="Times New Roman"/>
          <w:sz w:val="24"/>
        </w:rPr>
        <w:t>)</w:t>
      </w:r>
    </w:p>
    <w:p w:rsidR="00AA6293" w:rsidRPr="00F72E0D" w:rsidRDefault="00AA6293" w:rsidP="00AA6293">
      <w:pPr>
        <w:autoSpaceDE w:val="0"/>
        <w:autoSpaceDN w:val="0"/>
        <w:adjustRightInd w:val="0"/>
        <w:spacing w:before="0" w:after="0" w:line="360" w:lineRule="auto"/>
        <w:ind w:left="0" w:firstLine="0"/>
        <w:rPr>
          <w:rFonts w:cs="Times New Roman"/>
          <w:sz w:val="24"/>
        </w:rPr>
      </w:pPr>
      <w:r w:rsidRPr="00F72E0D">
        <w:rPr>
          <w:rFonts w:cs="Times New Roman"/>
          <w:sz w:val="24"/>
        </w:rPr>
        <w:t>1. How do see the Environmental change over the last 14years? Explain</w:t>
      </w:r>
    </w:p>
    <w:p w:rsidR="00AA6293" w:rsidRPr="00F72E0D" w:rsidRDefault="00AA6293" w:rsidP="00AA6293">
      <w:pPr>
        <w:autoSpaceDE w:val="0"/>
        <w:autoSpaceDN w:val="0"/>
        <w:adjustRightInd w:val="0"/>
        <w:spacing w:before="0" w:after="0" w:line="360" w:lineRule="auto"/>
        <w:ind w:left="0" w:firstLine="0"/>
        <w:rPr>
          <w:rFonts w:cs="Times New Roman"/>
          <w:sz w:val="24"/>
        </w:rPr>
      </w:pPr>
      <w:r w:rsidRPr="00F72E0D">
        <w:rPr>
          <w:rFonts w:cs="Times New Roman"/>
          <w:sz w:val="24"/>
        </w:rPr>
        <w:lastRenderedPageBreak/>
        <w:t>2. What change did the watershed management project made to your area? Explain</w:t>
      </w:r>
    </w:p>
    <w:p w:rsidR="00AA6293" w:rsidRPr="00F72E0D" w:rsidRDefault="00AA6293" w:rsidP="00AA6293">
      <w:pPr>
        <w:autoSpaceDE w:val="0"/>
        <w:autoSpaceDN w:val="0"/>
        <w:adjustRightInd w:val="0"/>
        <w:spacing w:before="0" w:after="0" w:line="360" w:lineRule="auto"/>
        <w:ind w:left="0" w:firstLine="0"/>
        <w:rPr>
          <w:rFonts w:cs="Times New Roman"/>
          <w:sz w:val="24"/>
        </w:rPr>
      </w:pPr>
      <w:r w:rsidRPr="00F72E0D">
        <w:rPr>
          <w:rFonts w:cs="Times New Roman"/>
          <w:sz w:val="24"/>
        </w:rPr>
        <w:t xml:space="preserve">3. Are there more conservation measures done by the project on communal and private land? </w:t>
      </w:r>
      <w:proofErr w:type="gramStart"/>
      <w:r w:rsidRPr="00F72E0D">
        <w:rPr>
          <w:rFonts w:cs="Times New Roman"/>
          <w:sz w:val="24"/>
        </w:rPr>
        <w:t>1.yes2</w:t>
      </w:r>
      <w:proofErr w:type="gramEnd"/>
      <w:r w:rsidRPr="00F72E0D">
        <w:rPr>
          <w:rFonts w:cs="Times New Roman"/>
          <w:sz w:val="24"/>
        </w:rPr>
        <w:t>. No</w:t>
      </w:r>
    </w:p>
    <w:p w:rsidR="00AA6293" w:rsidRPr="00F72E0D" w:rsidRDefault="00AA6293" w:rsidP="00AA6293">
      <w:pPr>
        <w:autoSpaceDE w:val="0"/>
        <w:autoSpaceDN w:val="0"/>
        <w:adjustRightInd w:val="0"/>
        <w:spacing w:before="0" w:after="0" w:line="360" w:lineRule="auto"/>
        <w:ind w:left="0" w:firstLine="0"/>
        <w:rPr>
          <w:rFonts w:cs="Times New Roman"/>
          <w:sz w:val="24"/>
        </w:rPr>
      </w:pPr>
      <w:r w:rsidRPr="00F72E0D">
        <w:rPr>
          <w:rFonts w:cs="Times New Roman"/>
          <w:sz w:val="24"/>
        </w:rPr>
        <w:t>4. What proportion of communal land that need treatment has been covered with protection measure since the past five years? If not all, why not? Who is responsible to maintain the constructed natural resource conservation measures, especially the one which was constructed in the communal land?</w:t>
      </w:r>
    </w:p>
    <w:p w:rsidR="00AA6293" w:rsidRPr="00F72E0D" w:rsidRDefault="00AA6293" w:rsidP="00AA6293">
      <w:pPr>
        <w:autoSpaceDE w:val="0"/>
        <w:autoSpaceDN w:val="0"/>
        <w:adjustRightInd w:val="0"/>
        <w:spacing w:before="0" w:after="0" w:line="360" w:lineRule="auto"/>
        <w:ind w:left="0" w:firstLine="0"/>
        <w:rPr>
          <w:rFonts w:cs="Times New Roman"/>
          <w:sz w:val="24"/>
        </w:rPr>
      </w:pPr>
      <w:r w:rsidRPr="00F72E0D">
        <w:rPr>
          <w:rFonts w:cs="Times New Roman"/>
          <w:sz w:val="24"/>
        </w:rPr>
        <w:t>Did the communities have undertaken any maintenance work in natural conservation structures so far?</w:t>
      </w:r>
    </w:p>
    <w:p w:rsidR="00AA6293" w:rsidRPr="00F72E0D" w:rsidRDefault="00AA6293" w:rsidP="00AA6293">
      <w:pPr>
        <w:autoSpaceDE w:val="0"/>
        <w:autoSpaceDN w:val="0"/>
        <w:adjustRightInd w:val="0"/>
        <w:spacing w:before="0" w:after="0" w:line="360" w:lineRule="auto"/>
        <w:ind w:left="0" w:firstLine="0"/>
        <w:rPr>
          <w:rFonts w:cs="Times New Roman"/>
          <w:sz w:val="24"/>
        </w:rPr>
      </w:pPr>
      <w:r w:rsidRPr="00F72E0D">
        <w:rPr>
          <w:rFonts w:cs="Times New Roman"/>
          <w:sz w:val="24"/>
        </w:rPr>
        <w:t xml:space="preserve">5. How do you manage the communal land or enclosure in your area? What are the mechanisms to share the benefits from the conserved communal land among the communities? In your opinion do you think the benefit sharing system is providing equitable benefits? </w:t>
      </w:r>
      <w:proofErr w:type="gramStart"/>
      <w:r w:rsidRPr="00F72E0D">
        <w:rPr>
          <w:rFonts w:cs="Times New Roman"/>
          <w:sz w:val="24"/>
        </w:rPr>
        <w:t>If yes, how?</w:t>
      </w:r>
      <w:proofErr w:type="gramEnd"/>
      <w:r w:rsidRPr="00F72E0D">
        <w:rPr>
          <w:rFonts w:cs="Times New Roman"/>
          <w:sz w:val="24"/>
        </w:rPr>
        <w:t xml:space="preserve"> If not, why?</w:t>
      </w:r>
    </w:p>
    <w:p w:rsidR="00AA6293" w:rsidRPr="00F72E0D" w:rsidRDefault="00AA6293" w:rsidP="00AA6293">
      <w:pPr>
        <w:autoSpaceDE w:val="0"/>
        <w:autoSpaceDN w:val="0"/>
        <w:adjustRightInd w:val="0"/>
        <w:spacing w:before="0" w:after="0" w:line="360" w:lineRule="auto"/>
        <w:ind w:left="0" w:firstLine="0"/>
        <w:rPr>
          <w:rFonts w:cs="Times New Roman"/>
          <w:sz w:val="24"/>
        </w:rPr>
      </w:pPr>
      <w:r w:rsidRPr="00F72E0D">
        <w:rPr>
          <w:rFonts w:cs="Times New Roman"/>
          <w:sz w:val="24"/>
        </w:rPr>
        <w:t>6. What impact do you observed after the construction of soil and water conservation measures?</w:t>
      </w:r>
    </w:p>
    <w:p w:rsidR="00AA6293" w:rsidRPr="00F72E0D" w:rsidRDefault="00AA6293" w:rsidP="00AA6293">
      <w:pPr>
        <w:autoSpaceDE w:val="0"/>
        <w:autoSpaceDN w:val="0"/>
        <w:adjustRightInd w:val="0"/>
        <w:spacing w:before="0" w:after="0" w:line="360" w:lineRule="auto"/>
        <w:ind w:left="0" w:firstLine="0"/>
        <w:rPr>
          <w:rFonts w:cs="Times New Roman"/>
          <w:sz w:val="24"/>
        </w:rPr>
      </w:pPr>
      <w:r w:rsidRPr="00F72E0D">
        <w:rPr>
          <w:rFonts w:cs="Times New Roman"/>
          <w:sz w:val="24"/>
        </w:rPr>
        <w:t>7. Is there any benefit that is gained from the natural resource conservation to the community?</w:t>
      </w:r>
    </w:p>
    <w:p w:rsidR="00AA6293" w:rsidRPr="00F72E0D" w:rsidRDefault="00AA6293" w:rsidP="00AA6293">
      <w:pPr>
        <w:autoSpaceDE w:val="0"/>
        <w:autoSpaceDN w:val="0"/>
        <w:adjustRightInd w:val="0"/>
        <w:spacing w:before="0" w:after="0" w:line="360" w:lineRule="auto"/>
        <w:ind w:left="0" w:firstLine="0"/>
        <w:rPr>
          <w:rFonts w:cs="Times New Roman"/>
          <w:sz w:val="24"/>
        </w:rPr>
      </w:pPr>
      <w:r w:rsidRPr="00F72E0D">
        <w:rPr>
          <w:rFonts w:cs="Times New Roman"/>
          <w:sz w:val="24"/>
        </w:rPr>
        <w:t>8. Are there additional direct or indirect benefits to the households in the community, apart from cash or food income from wage payment, derived from the natural resource conservation activities? Probe the group to explain in terms of house hold income and overall household benefit including other benefits such as grass cut- carry ground water recharge, wildlife, microclimate improvement, etc….</w:t>
      </w:r>
    </w:p>
    <w:p w:rsidR="00AA6293" w:rsidRPr="00F72E0D" w:rsidRDefault="00AA6293" w:rsidP="00AA6293">
      <w:pPr>
        <w:autoSpaceDE w:val="0"/>
        <w:autoSpaceDN w:val="0"/>
        <w:adjustRightInd w:val="0"/>
        <w:spacing w:before="0" w:after="0" w:line="360" w:lineRule="auto"/>
        <w:ind w:left="0" w:firstLine="0"/>
        <w:rPr>
          <w:rFonts w:cs="Times New Roman"/>
          <w:sz w:val="24"/>
        </w:rPr>
      </w:pPr>
      <w:r w:rsidRPr="00F72E0D">
        <w:rPr>
          <w:rFonts w:cs="Times New Roman"/>
          <w:sz w:val="24"/>
        </w:rPr>
        <w:t xml:space="preserve">9. In your opinion, do the NRM activities of the project contribute to the food security in the watershed? 1. Yes 2No If yes, how?  </w:t>
      </w:r>
      <w:proofErr w:type="gramStart"/>
      <w:r w:rsidRPr="00F72E0D">
        <w:rPr>
          <w:rFonts w:cs="Times New Roman"/>
          <w:sz w:val="24"/>
        </w:rPr>
        <w:t>If no, why?</w:t>
      </w:r>
      <w:proofErr w:type="gramEnd"/>
    </w:p>
    <w:p w:rsidR="00AA6293" w:rsidRPr="00F72E0D" w:rsidRDefault="00AA6293" w:rsidP="00AA6293">
      <w:pPr>
        <w:autoSpaceDE w:val="0"/>
        <w:autoSpaceDN w:val="0"/>
        <w:adjustRightInd w:val="0"/>
        <w:spacing w:before="0" w:after="0" w:line="360" w:lineRule="auto"/>
        <w:ind w:left="0" w:firstLine="0"/>
        <w:rPr>
          <w:rFonts w:cs="Times New Roman"/>
          <w:sz w:val="24"/>
        </w:rPr>
      </w:pPr>
      <w:r w:rsidRPr="00F72E0D">
        <w:rPr>
          <w:rFonts w:cs="Times New Roman"/>
          <w:sz w:val="24"/>
        </w:rPr>
        <w:t xml:space="preserve">10. Do you or anybody in your localities built assets (at household level) due to the involvement of natural resource conservation activities or the benefit obtained from the conserved areas? 1. Yes 2No </w:t>
      </w:r>
    </w:p>
    <w:p w:rsidR="00AA6293" w:rsidRPr="00F72E0D" w:rsidRDefault="00AA6293" w:rsidP="00AA6293">
      <w:pPr>
        <w:autoSpaceDE w:val="0"/>
        <w:autoSpaceDN w:val="0"/>
        <w:adjustRightInd w:val="0"/>
        <w:spacing w:before="0" w:after="0" w:line="360" w:lineRule="auto"/>
        <w:ind w:left="0" w:firstLine="0"/>
        <w:rPr>
          <w:rFonts w:cs="Times New Roman"/>
          <w:sz w:val="24"/>
        </w:rPr>
      </w:pPr>
      <w:r w:rsidRPr="00F72E0D">
        <w:rPr>
          <w:rFonts w:cs="Times New Roman"/>
          <w:sz w:val="24"/>
        </w:rPr>
        <w:t>11. Would you please tell us the any improvement in the lives of your community and households (in terms of increase income, increase productivity) due to the natural resource conservation measures compared with the previous years? If there any benefits do you think these benefits will continue in the future? 1. Yes 2No Why? How?</w:t>
      </w:r>
    </w:p>
    <w:p w:rsidR="00AA6293" w:rsidRPr="00F72E0D" w:rsidRDefault="00AA6293" w:rsidP="00AA6293">
      <w:pPr>
        <w:autoSpaceDE w:val="0"/>
        <w:autoSpaceDN w:val="0"/>
        <w:adjustRightInd w:val="0"/>
        <w:spacing w:before="0" w:after="0" w:line="360" w:lineRule="auto"/>
        <w:ind w:left="0" w:firstLine="0"/>
        <w:rPr>
          <w:rFonts w:cs="Times New Roman"/>
          <w:sz w:val="24"/>
        </w:rPr>
      </w:pPr>
      <w:r w:rsidRPr="00F72E0D">
        <w:rPr>
          <w:rFonts w:cs="Times New Roman"/>
          <w:sz w:val="24"/>
        </w:rPr>
        <w:t>12. Are there any unintended negative impacts of the watershed interventions? 1. Yes 2No</w:t>
      </w:r>
    </w:p>
    <w:p w:rsidR="00AA6293" w:rsidRPr="00F72E0D" w:rsidRDefault="00AA6293" w:rsidP="00AA6293">
      <w:pPr>
        <w:autoSpaceDE w:val="0"/>
        <w:autoSpaceDN w:val="0"/>
        <w:adjustRightInd w:val="0"/>
        <w:spacing w:before="0" w:after="0" w:line="360" w:lineRule="auto"/>
        <w:ind w:left="0" w:firstLine="0"/>
        <w:rPr>
          <w:rFonts w:cs="Times New Roman"/>
          <w:sz w:val="24"/>
        </w:rPr>
      </w:pPr>
    </w:p>
    <w:p w:rsidR="00AA6293" w:rsidRPr="00F72E0D" w:rsidRDefault="00AA6293" w:rsidP="00AA6293">
      <w:pPr>
        <w:autoSpaceDE w:val="0"/>
        <w:autoSpaceDN w:val="0"/>
        <w:adjustRightInd w:val="0"/>
        <w:spacing w:before="0" w:after="0" w:line="360" w:lineRule="auto"/>
        <w:ind w:left="0" w:firstLine="0"/>
        <w:rPr>
          <w:rFonts w:cs="Times New Roman"/>
          <w:b/>
          <w:bCs/>
          <w:sz w:val="24"/>
        </w:rPr>
      </w:pPr>
      <w:r w:rsidRPr="00F72E0D">
        <w:rPr>
          <w:rFonts w:cs="Times New Roman"/>
          <w:sz w:val="24"/>
        </w:rPr>
        <w:lastRenderedPageBreak/>
        <w:t xml:space="preserve">H. </w:t>
      </w:r>
      <w:r w:rsidRPr="00F72E0D">
        <w:rPr>
          <w:rFonts w:cs="Times New Roman"/>
          <w:b/>
          <w:bCs/>
          <w:sz w:val="24"/>
        </w:rPr>
        <w:t>Problems Associated with Watershed Management Approach and Possible Solutions</w:t>
      </w:r>
    </w:p>
    <w:p w:rsidR="00AA6293" w:rsidRPr="00F72E0D" w:rsidRDefault="00AA6293" w:rsidP="00AA6293">
      <w:pPr>
        <w:spacing w:before="0" w:after="0" w:line="360" w:lineRule="auto"/>
        <w:ind w:left="0" w:firstLine="0"/>
        <w:rPr>
          <w:rFonts w:cs="Times New Roman"/>
          <w:sz w:val="24"/>
        </w:rPr>
      </w:pPr>
      <w:r w:rsidRPr="00F72E0D">
        <w:rPr>
          <w:rFonts w:cs="Times New Roman"/>
          <w:sz w:val="24"/>
        </w:rPr>
        <w:t xml:space="preserve">1. What type of problems did you observe in the water shed management approach? </w:t>
      </w:r>
    </w:p>
    <w:tbl>
      <w:tblPr>
        <w:tblStyle w:val="TableGrid0"/>
        <w:tblW w:w="8370" w:type="dxa"/>
        <w:tblInd w:w="11" w:type="dxa"/>
        <w:tblCellMar>
          <w:left w:w="101" w:type="dxa"/>
          <w:right w:w="115" w:type="dxa"/>
        </w:tblCellMar>
        <w:tblLook w:val="04A0"/>
      </w:tblPr>
      <w:tblGrid>
        <w:gridCol w:w="1049"/>
        <w:gridCol w:w="4171"/>
        <w:gridCol w:w="3150"/>
      </w:tblGrid>
      <w:tr w:rsidR="00AA6293" w:rsidRPr="00F72E0D" w:rsidTr="008F72EB">
        <w:trPr>
          <w:trHeight w:val="305"/>
        </w:trPr>
        <w:tc>
          <w:tcPr>
            <w:tcW w:w="1049" w:type="dxa"/>
            <w:tcBorders>
              <w:top w:val="single" w:sz="4" w:space="0" w:color="000000"/>
              <w:left w:val="single" w:sz="4" w:space="0" w:color="000000"/>
              <w:bottom w:val="single" w:sz="4" w:space="0" w:color="000000"/>
              <w:right w:val="single" w:sz="4" w:space="0" w:color="000000"/>
            </w:tcBorders>
          </w:tcPr>
          <w:p w:rsidR="00AA6293" w:rsidRPr="00F72E0D" w:rsidRDefault="00AA6293" w:rsidP="008F72EB">
            <w:pPr>
              <w:spacing w:before="0" w:after="0" w:line="360" w:lineRule="auto"/>
              <w:ind w:left="0" w:firstLine="0"/>
              <w:rPr>
                <w:rFonts w:cs="Times New Roman"/>
                <w:sz w:val="24"/>
              </w:rPr>
            </w:pPr>
            <w:r w:rsidRPr="00F72E0D">
              <w:rPr>
                <w:rFonts w:cs="Times New Roman"/>
                <w:sz w:val="24"/>
              </w:rPr>
              <w:t xml:space="preserve">Code  </w:t>
            </w:r>
          </w:p>
        </w:tc>
        <w:tc>
          <w:tcPr>
            <w:tcW w:w="4171" w:type="dxa"/>
            <w:tcBorders>
              <w:top w:val="single" w:sz="4" w:space="0" w:color="000000"/>
              <w:left w:val="single" w:sz="4" w:space="0" w:color="000000"/>
              <w:bottom w:val="single" w:sz="4" w:space="0" w:color="000000"/>
              <w:right w:val="single" w:sz="2" w:space="0" w:color="000000"/>
            </w:tcBorders>
          </w:tcPr>
          <w:p w:rsidR="00AA6293" w:rsidRPr="00F72E0D" w:rsidRDefault="00AA6293" w:rsidP="008F72EB">
            <w:pPr>
              <w:spacing w:before="0" w:after="0" w:line="360" w:lineRule="auto"/>
              <w:ind w:left="0" w:firstLine="0"/>
              <w:rPr>
                <w:rFonts w:cs="Times New Roman"/>
                <w:sz w:val="24"/>
              </w:rPr>
            </w:pPr>
            <w:r w:rsidRPr="00F72E0D">
              <w:rPr>
                <w:rFonts w:cs="Times New Roman"/>
                <w:sz w:val="24"/>
              </w:rPr>
              <w:t xml:space="preserve">Possible Problems for Discussion  </w:t>
            </w:r>
          </w:p>
        </w:tc>
        <w:tc>
          <w:tcPr>
            <w:tcW w:w="3150" w:type="dxa"/>
            <w:tcBorders>
              <w:top w:val="single" w:sz="4" w:space="0" w:color="000000"/>
              <w:left w:val="single" w:sz="2" w:space="0" w:color="000000"/>
              <w:bottom w:val="single" w:sz="4" w:space="0" w:color="000000"/>
              <w:right w:val="single" w:sz="4" w:space="0" w:color="000000"/>
            </w:tcBorders>
          </w:tcPr>
          <w:p w:rsidR="00AA6293" w:rsidRPr="00F72E0D" w:rsidRDefault="00AA6293" w:rsidP="008F72EB">
            <w:pPr>
              <w:spacing w:before="0" w:after="0" w:line="360" w:lineRule="auto"/>
              <w:ind w:left="0" w:firstLine="0"/>
              <w:rPr>
                <w:rFonts w:cs="Times New Roman"/>
                <w:sz w:val="24"/>
              </w:rPr>
            </w:pPr>
            <w:r w:rsidRPr="00F72E0D">
              <w:rPr>
                <w:rFonts w:cs="Times New Roman"/>
                <w:sz w:val="24"/>
              </w:rPr>
              <w:t xml:space="preserve">Tick on confirmed points   </w:t>
            </w:r>
          </w:p>
        </w:tc>
      </w:tr>
      <w:tr w:rsidR="00AA6293" w:rsidRPr="00F72E0D" w:rsidTr="008F72EB">
        <w:trPr>
          <w:trHeight w:val="430"/>
        </w:trPr>
        <w:tc>
          <w:tcPr>
            <w:tcW w:w="1049" w:type="dxa"/>
            <w:tcBorders>
              <w:top w:val="single" w:sz="4" w:space="0" w:color="000000"/>
              <w:left w:val="single" w:sz="4" w:space="0" w:color="000000"/>
              <w:bottom w:val="single" w:sz="4" w:space="0" w:color="000000"/>
              <w:right w:val="single" w:sz="4" w:space="0" w:color="000000"/>
            </w:tcBorders>
          </w:tcPr>
          <w:p w:rsidR="00AA6293" w:rsidRPr="00F72E0D" w:rsidRDefault="00AA6293" w:rsidP="008F72EB">
            <w:pPr>
              <w:spacing w:before="0" w:after="0" w:line="360" w:lineRule="auto"/>
              <w:ind w:left="0" w:firstLine="0"/>
              <w:rPr>
                <w:rFonts w:cs="Times New Roman"/>
                <w:sz w:val="24"/>
              </w:rPr>
            </w:pPr>
            <w:r w:rsidRPr="00F72E0D">
              <w:rPr>
                <w:rFonts w:cs="Times New Roman"/>
                <w:sz w:val="24"/>
              </w:rPr>
              <w:t xml:space="preserve">1 </w:t>
            </w:r>
          </w:p>
        </w:tc>
        <w:tc>
          <w:tcPr>
            <w:tcW w:w="4171" w:type="dxa"/>
            <w:tcBorders>
              <w:top w:val="single" w:sz="4" w:space="0" w:color="000000"/>
              <w:left w:val="single" w:sz="4" w:space="0" w:color="000000"/>
              <w:bottom w:val="single" w:sz="4" w:space="0" w:color="000000"/>
              <w:right w:val="single" w:sz="2" w:space="0" w:color="000000"/>
            </w:tcBorders>
          </w:tcPr>
          <w:p w:rsidR="00AA6293" w:rsidRPr="00F72E0D" w:rsidRDefault="00AA6293" w:rsidP="008F72EB">
            <w:pPr>
              <w:spacing w:before="0" w:after="0" w:line="360" w:lineRule="auto"/>
              <w:ind w:left="0" w:firstLine="0"/>
              <w:rPr>
                <w:rFonts w:cs="Times New Roman"/>
                <w:sz w:val="24"/>
              </w:rPr>
            </w:pPr>
            <w:r w:rsidRPr="00F72E0D">
              <w:rPr>
                <w:rFonts w:cs="Times New Roman"/>
                <w:sz w:val="24"/>
              </w:rPr>
              <w:t xml:space="preserve">It excludes administrative boundaries  </w:t>
            </w:r>
          </w:p>
        </w:tc>
        <w:tc>
          <w:tcPr>
            <w:tcW w:w="3150" w:type="dxa"/>
            <w:tcBorders>
              <w:top w:val="single" w:sz="4" w:space="0" w:color="000000"/>
              <w:left w:val="single" w:sz="2" w:space="0" w:color="000000"/>
              <w:bottom w:val="single" w:sz="4" w:space="0" w:color="000000"/>
              <w:right w:val="single" w:sz="4" w:space="0" w:color="000000"/>
            </w:tcBorders>
          </w:tcPr>
          <w:p w:rsidR="00AA6293" w:rsidRPr="00F72E0D" w:rsidRDefault="00AA6293" w:rsidP="008F72EB">
            <w:pPr>
              <w:spacing w:before="0" w:after="0" w:line="360" w:lineRule="auto"/>
              <w:ind w:left="0"/>
              <w:rPr>
                <w:rFonts w:cs="Times New Roman"/>
                <w:sz w:val="24"/>
              </w:rPr>
            </w:pPr>
          </w:p>
        </w:tc>
      </w:tr>
      <w:tr w:rsidR="00AA6293" w:rsidRPr="00F72E0D" w:rsidTr="008F72EB">
        <w:trPr>
          <w:trHeight w:val="430"/>
        </w:trPr>
        <w:tc>
          <w:tcPr>
            <w:tcW w:w="1049" w:type="dxa"/>
            <w:tcBorders>
              <w:top w:val="single" w:sz="4" w:space="0" w:color="000000"/>
              <w:left w:val="single" w:sz="4" w:space="0" w:color="000000"/>
              <w:bottom w:val="single" w:sz="4" w:space="0" w:color="000000"/>
              <w:right w:val="single" w:sz="4" w:space="0" w:color="000000"/>
            </w:tcBorders>
          </w:tcPr>
          <w:p w:rsidR="00AA6293" w:rsidRPr="00F72E0D" w:rsidRDefault="00AA6293" w:rsidP="008F72EB">
            <w:pPr>
              <w:spacing w:before="0" w:after="0" w:line="360" w:lineRule="auto"/>
              <w:ind w:left="0" w:firstLine="0"/>
              <w:rPr>
                <w:rFonts w:cs="Times New Roman"/>
                <w:sz w:val="24"/>
              </w:rPr>
            </w:pPr>
            <w:r w:rsidRPr="00F72E0D">
              <w:rPr>
                <w:rFonts w:cs="Times New Roman"/>
                <w:sz w:val="24"/>
              </w:rPr>
              <w:t xml:space="preserve">2 </w:t>
            </w:r>
          </w:p>
        </w:tc>
        <w:tc>
          <w:tcPr>
            <w:tcW w:w="4171" w:type="dxa"/>
            <w:tcBorders>
              <w:top w:val="single" w:sz="4" w:space="0" w:color="000000"/>
              <w:left w:val="single" w:sz="4" w:space="0" w:color="000000"/>
              <w:bottom w:val="single" w:sz="4" w:space="0" w:color="000000"/>
              <w:right w:val="single" w:sz="2" w:space="0" w:color="000000"/>
            </w:tcBorders>
          </w:tcPr>
          <w:p w:rsidR="00AA6293" w:rsidRPr="00F72E0D" w:rsidRDefault="00AA6293" w:rsidP="008F72EB">
            <w:pPr>
              <w:spacing w:before="0" w:after="0" w:line="360" w:lineRule="auto"/>
              <w:ind w:left="0" w:firstLine="0"/>
              <w:rPr>
                <w:rFonts w:cs="Times New Roman"/>
                <w:sz w:val="24"/>
              </w:rPr>
            </w:pPr>
            <w:r w:rsidRPr="00F72E0D">
              <w:rPr>
                <w:rFonts w:cs="Times New Roman"/>
                <w:sz w:val="24"/>
              </w:rPr>
              <w:t xml:space="preserve">It lacks data on given watershed base  </w:t>
            </w:r>
          </w:p>
        </w:tc>
        <w:tc>
          <w:tcPr>
            <w:tcW w:w="3150" w:type="dxa"/>
            <w:tcBorders>
              <w:top w:val="single" w:sz="4" w:space="0" w:color="000000"/>
              <w:left w:val="single" w:sz="2" w:space="0" w:color="000000"/>
              <w:bottom w:val="single" w:sz="4" w:space="0" w:color="000000"/>
              <w:right w:val="single" w:sz="4" w:space="0" w:color="000000"/>
            </w:tcBorders>
          </w:tcPr>
          <w:p w:rsidR="00AA6293" w:rsidRPr="00F72E0D" w:rsidRDefault="00AA6293" w:rsidP="008F72EB">
            <w:pPr>
              <w:spacing w:before="0" w:after="0" w:line="360" w:lineRule="auto"/>
              <w:ind w:left="0"/>
              <w:rPr>
                <w:rFonts w:cs="Times New Roman"/>
                <w:sz w:val="24"/>
              </w:rPr>
            </w:pPr>
          </w:p>
        </w:tc>
      </w:tr>
      <w:tr w:rsidR="00AA6293" w:rsidRPr="00F72E0D" w:rsidTr="008F72EB">
        <w:trPr>
          <w:trHeight w:val="430"/>
        </w:trPr>
        <w:tc>
          <w:tcPr>
            <w:tcW w:w="1049" w:type="dxa"/>
            <w:tcBorders>
              <w:top w:val="single" w:sz="4" w:space="0" w:color="000000"/>
              <w:left w:val="single" w:sz="4" w:space="0" w:color="000000"/>
              <w:bottom w:val="single" w:sz="4" w:space="0" w:color="000000"/>
              <w:right w:val="single" w:sz="4" w:space="0" w:color="000000"/>
            </w:tcBorders>
          </w:tcPr>
          <w:p w:rsidR="00AA6293" w:rsidRPr="00F72E0D" w:rsidRDefault="00AA6293" w:rsidP="008F72EB">
            <w:pPr>
              <w:spacing w:before="0" w:after="0" w:line="360" w:lineRule="auto"/>
              <w:ind w:left="0" w:firstLine="0"/>
              <w:rPr>
                <w:rFonts w:cs="Times New Roman"/>
                <w:sz w:val="24"/>
              </w:rPr>
            </w:pPr>
            <w:r w:rsidRPr="00F72E0D">
              <w:rPr>
                <w:rFonts w:cs="Times New Roman"/>
                <w:sz w:val="24"/>
              </w:rPr>
              <w:t xml:space="preserve"> 3</w:t>
            </w:r>
          </w:p>
        </w:tc>
        <w:tc>
          <w:tcPr>
            <w:tcW w:w="4171" w:type="dxa"/>
            <w:tcBorders>
              <w:top w:val="single" w:sz="4" w:space="0" w:color="000000"/>
              <w:left w:val="single" w:sz="4" w:space="0" w:color="000000"/>
              <w:bottom w:val="single" w:sz="4" w:space="0" w:color="000000"/>
              <w:right w:val="single" w:sz="2" w:space="0" w:color="000000"/>
            </w:tcBorders>
          </w:tcPr>
          <w:p w:rsidR="00AA6293" w:rsidRPr="00F72E0D" w:rsidRDefault="00AA6293" w:rsidP="008F72EB">
            <w:pPr>
              <w:spacing w:before="0" w:after="0" w:line="360" w:lineRule="auto"/>
              <w:ind w:left="0" w:firstLine="0"/>
              <w:rPr>
                <w:rFonts w:cs="Times New Roman"/>
                <w:sz w:val="24"/>
              </w:rPr>
            </w:pPr>
            <w:r w:rsidRPr="00F72E0D">
              <w:rPr>
                <w:rFonts w:cs="Times New Roman"/>
                <w:sz w:val="24"/>
              </w:rPr>
              <w:t xml:space="preserve">It is not yet institutionalized  </w:t>
            </w:r>
          </w:p>
        </w:tc>
        <w:tc>
          <w:tcPr>
            <w:tcW w:w="3150" w:type="dxa"/>
            <w:tcBorders>
              <w:top w:val="single" w:sz="4" w:space="0" w:color="000000"/>
              <w:left w:val="single" w:sz="2" w:space="0" w:color="000000"/>
              <w:bottom w:val="single" w:sz="4" w:space="0" w:color="000000"/>
              <w:right w:val="single" w:sz="4" w:space="0" w:color="000000"/>
            </w:tcBorders>
          </w:tcPr>
          <w:p w:rsidR="00AA6293" w:rsidRPr="00F72E0D" w:rsidRDefault="00AA6293" w:rsidP="008F72EB">
            <w:pPr>
              <w:spacing w:before="0" w:after="0" w:line="360" w:lineRule="auto"/>
              <w:ind w:left="0"/>
              <w:rPr>
                <w:rFonts w:cs="Times New Roman"/>
                <w:sz w:val="24"/>
              </w:rPr>
            </w:pPr>
          </w:p>
        </w:tc>
      </w:tr>
      <w:tr w:rsidR="00AA6293" w:rsidRPr="00F72E0D" w:rsidTr="008F72EB">
        <w:trPr>
          <w:trHeight w:val="198"/>
        </w:trPr>
        <w:tc>
          <w:tcPr>
            <w:tcW w:w="1049" w:type="dxa"/>
            <w:tcBorders>
              <w:top w:val="single" w:sz="4" w:space="0" w:color="000000"/>
              <w:left w:val="single" w:sz="4" w:space="0" w:color="000000"/>
              <w:bottom w:val="single" w:sz="4" w:space="0" w:color="000000"/>
              <w:right w:val="single" w:sz="4" w:space="0" w:color="000000"/>
            </w:tcBorders>
          </w:tcPr>
          <w:p w:rsidR="00AA6293" w:rsidRPr="00F72E0D" w:rsidRDefault="00AA6293" w:rsidP="008F72EB">
            <w:pPr>
              <w:spacing w:before="0" w:after="0" w:line="360" w:lineRule="auto"/>
              <w:ind w:left="0" w:firstLine="0"/>
              <w:rPr>
                <w:rFonts w:cs="Times New Roman"/>
                <w:sz w:val="24"/>
              </w:rPr>
            </w:pPr>
            <w:r w:rsidRPr="00F72E0D">
              <w:rPr>
                <w:rFonts w:cs="Times New Roman"/>
                <w:sz w:val="24"/>
              </w:rPr>
              <w:t xml:space="preserve">4 </w:t>
            </w:r>
          </w:p>
        </w:tc>
        <w:tc>
          <w:tcPr>
            <w:tcW w:w="4171" w:type="dxa"/>
            <w:tcBorders>
              <w:top w:val="single" w:sz="4" w:space="0" w:color="000000"/>
              <w:left w:val="single" w:sz="4" w:space="0" w:color="000000"/>
              <w:bottom w:val="single" w:sz="4" w:space="0" w:color="000000"/>
              <w:right w:val="single" w:sz="2" w:space="0" w:color="000000"/>
            </w:tcBorders>
          </w:tcPr>
          <w:p w:rsidR="00AA6293" w:rsidRPr="00F72E0D" w:rsidRDefault="00AA6293" w:rsidP="008F72EB">
            <w:pPr>
              <w:spacing w:before="0" w:after="0" w:line="360" w:lineRule="auto"/>
              <w:ind w:left="0" w:firstLine="0"/>
              <w:rPr>
                <w:rFonts w:cs="Times New Roman"/>
                <w:sz w:val="24"/>
              </w:rPr>
            </w:pPr>
            <w:r w:rsidRPr="00F72E0D">
              <w:rPr>
                <w:rFonts w:cs="Times New Roman"/>
                <w:sz w:val="24"/>
              </w:rPr>
              <w:t xml:space="preserve">It is  difficult to monitor  </w:t>
            </w:r>
          </w:p>
        </w:tc>
        <w:tc>
          <w:tcPr>
            <w:tcW w:w="3150" w:type="dxa"/>
            <w:tcBorders>
              <w:top w:val="single" w:sz="4" w:space="0" w:color="000000"/>
              <w:left w:val="single" w:sz="2" w:space="0" w:color="000000"/>
              <w:bottom w:val="single" w:sz="4" w:space="0" w:color="000000"/>
              <w:right w:val="single" w:sz="4" w:space="0" w:color="000000"/>
            </w:tcBorders>
          </w:tcPr>
          <w:p w:rsidR="00AA6293" w:rsidRPr="00F72E0D" w:rsidRDefault="00AA6293" w:rsidP="008F72EB">
            <w:pPr>
              <w:spacing w:before="0" w:after="0" w:line="360" w:lineRule="auto"/>
              <w:ind w:left="0"/>
              <w:rPr>
                <w:rFonts w:cs="Times New Roman"/>
                <w:sz w:val="24"/>
              </w:rPr>
            </w:pPr>
          </w:p>
        </w:tc>
      </w:tr>
      <w:tr w:rsidR="00AA6293" w:rsidRPr="00F72E0D" w:rsidTr="008F72EB">
        <w:trPr>
          <w:trHeight w:val="187"/>
        </w:trPr>
        <w:tc>
          <w:tcPr>
            <w:tcW w:w="1049" w:type="dxa"/>
            <w:tcBorders>
              <w:top w:val="single" w:sz="4" w:space="0" w:color="000000"/>
              <w:left w:val="single" w:sz="4" w:space="0" w:color="000000"/>
              <w:bottom w:val="single" w:sz="4" w:space="0" w:color="000000"/>
              <w:right w:val="single" w:sz="4" w:space="0" w:color="000000"/>
            </w:tcBorders>
          </w:tcPr>
          <w:p w:rsidR="00AA6293" w:rsidRPr="00F72E0D" w:rsidRDefault="00AA6293" w:rsidP="008F72EB">
            <w:pPr>
              <w:spacing w:before="0" w:after="0" w:line="360" w:lineRule="auto"/>
              <w:ind w:left="0" w:firstLine="0"/>
              <w:rPr>
                <w:rFonts w:cs="Times New Roman"/>
                <w:sz w:val="24"/>
              </w:rPr>
            </w:pPr>
            <w:r w:rsidRPr="00F72E0D">
              <w:rPr>
                <w:rFonts w:cs="Times New Roman"/>
                <w:sz w:val="24"/>
              </w:rPr>
              <w:t xml:space="preserve">5 </w:t>
            </w:r>
          </w:p>
        </w:tc>
        <w:tc>
          <w:tcPr>
            <w:tcW w:w="4171" w:type="dxa"/>
            <w:tcBorders>
              <w:top w:val="single" w:sz="4" w:space="0" w:color="000000"/>
              <w:left w:val="single" w:sz="4" w:space="0" w:color="000000"/>
              <w:bottom w:val="single" w:sz="4" w:space="0" w:color="000000"/>
              <w:right w:val="single" w:sz="2" w:space="0" w:color="000000"/>
            </w:tcBorders>
          </w:tcPr>
          <w:p w:rsidR="00AA6293" w:rsidRPr="00F72E0D" w:rsidRDefault="00AA6293" w:rsidP="008F72EB">
            <w:pPr>
              <w:spacing w:before="0" w:after="0" w:line="360" w:lineRule="auto"/>
              <w:ind w:left="0" w:firstLine="0"/>
              <w:rPr>
                <w:rFonts w:cs="Times New Roman"/>
                <w:sz w:val="24"/>
              </w:rPr>
            </w:pPr>
            <w:r w:rsidRPr="00F72E0D">
              <w:rPr>
                <w:rFonts w:cs="Times New Roman"/>
                <w:sz w:val="24"/>
              </w:rPr>
              <w:t xml:space="preserve">It is expensive (needs industrial inputs )  </w:t>
            </w:r>
          </w:p>
        </w:tc>
        <w:tc>
          <w:tcPr>
            <w:tcW w:w="3150" w:type="dxa"/>
            <w:tcBorders>
              <w:top w:val="single" w:sz="4" w:space="0" w:color="000000"/>
              <w:left w:val="single" w:sz="2" w:space="0" w:color="000000"/>
              <w:bottom w:val="single" w:sz="4" w:space="0" w:color="000000"/>
              <w:right w:val="single" w:sz="4" w:space="0" w:color="000000"/>
            </w:tcBorders>
          </w:tcPr>
          <w:p w:rsidR="00AA6293" w:rsidRPr="00F72E0D" w:rsidRDefault="00AA6293" w:rsidP="008F72EB">
            <w:pPr>
              <w:spacing w:before="0" w:after="0" w:line="360" w:lineRule="auto"/>
              <w:ind w:left="0"/>
              <w:rPr>
                <w:rFonts w:cs="Times New Roman"/>
                <w:sz w:val="24"/>
              </w:rPr>
            </w:pPr>
          </w:p>
        </w:tc>
      </w:tr>
    </w:tbl>
    <w:p w:rsidR="00AA6293" w:rsidRPr="00F72E0D" w:rsidRDefault="00AA6293" w:rsidP="00AA6293">
      <w:pPr>
        <w:spacing w:before="0" w:after="0"/>
        <w:ind w:left="0" w:firstLine="0"/>
        <w:rPr>
          <w:rFonts w:cs="Times New Roman"/>
          <w:sz w:val="24"/>
        </w:rPr>
      </w:pPr>
      <w:r w:rsidRPr="00F72E0D">
        <w:rPr>
          <w:rFonts w:cs="Times New Roman"/>
          <w:sz w:val="24"/>
        </w:rPr>
        <w:t>2. On your opinion, what are the possible solutions to the problems associated to the watershed management approach? (It</w:t>
      </w:r>
      <w:r w:rsidRPr="00F72E0D">
        <w:rPr>
          <w:rFonts w:cs="Times New Roman"/>
          <w:i/>
          <w:sz w:val="24"/>
        </w:rPr>
        <w:t xml:space="preserve"> is open-ended question</w:t>
      </w:r>
      <w:r w:rsidRPr="00F72E0D">
        <w:rPr>
          <w:rFonts w:cs="Times New Roman"/>
          <w:sz w:val="24"/>
        </w:rPr>
        <w:t xml:space="preserve">) </w:t>
      </w:r>
    </w:p>
    <w:p w:rsidR="00AA6293" w:rsidRPr="00F72E0D" w:rsidRDefault="00AA6293" w:rsidP="00AA6293">
      <w:pPr>
        <w:numPr>
          <w:ilvl w:val="0"/>
          <w:numId w:val="10"/>
        </w:numPr>
        <w:spacing w:before="0" w:after="0" w:line="360" w:lineRule="auto"/>
        <w:ind w:left="0" w:hanging="221"/>
        <w:rPr>
          <w:rFonts w:cs="Times New Roman"/>
          <w:sz w:val="24"/>
        </w:rPr>
      </w:pPr>
      <w:r w:rsidRPr="00F72E0D">
        <w:rPr>
          <w:rFonts w:cs="Times New Roman"/>
          <w:sz w:val="24"/>
        </w:rPr>
        <w:t>__________________________________________________________________</w:t>
      </w:r>
    </w:p>
    <w:p w:rsidR="00AA6293" w:rsidRPr="00F72E0D" w:rsidRDefault="00AA6293" w:rsidP="00AA6293">
      <w:pPr>
        <w:numPr>
          <w:ilvl w:val="0"/>
          <w:numId w:val="10"/>
        </w:numPr>
        <w:spacing w:before="0" w:after="0" w:line="360" w:lineRule="auto"/>
        <w:ind w:left="0" w:hanging="221"/>
        <w:rPr>
          <w:rFonts w:cs="Times New Roman"/>
          <w:sz w:val="24"/>
        </w:rPr>
      </w:pPr>
      <w:r w:rsidRPr="00F72E0D">
        <w:rPr>
          <w:rFonts w:cs="Times New Roman"/>
          <w:sz w:val="24"/>
        </w:rPr>
        <w:t>__________________________________________________________________</w:t>
      </w:r>
    </w:p>
    <w:p w:rsidR="00AA6293" w:rsidRPr="00F72E0D" w:rsidRDefault="00AA6293" w:rsidP="00AA6293">
      <w:pPr>
        <w:numPr>
          <w:ilvl w:val="0"/>
          <w:numId w:val="10"/>
        </w:numPr>
        <w:spacing w:before="0" w:after="0" w:line="360" w:lineRule="auto"/>
        <w:ind w:left="0" w:hanging="221"/>
        <w:rPr>
          <w:rFonts w:cs="Times New Roman"/>
          <w:sz w:val="24"/>
        </w:rPr>
      </w:pPr>
      <w:r w:rsidRPr="00F72E0D">
        <w:rPr>
          <w:rFonts w:cs="Times New Roman"/>
          <w:sz w:val="24"/>
        </w:rPr>
        <w:t>_________________________________________________________________</w:t>
      </w:r>
    </w:p>
    <w:p w:rsidR="00AA6293" w:rsidRPr="00F72E0D" w:rsidRDefault="00AA6293" w:rsidP="00AA6293">
      <w:pPr>
        <w:numPr>
          <w:ilvl w:val="0"/>
          <w:numId w:val="10"/>
        </w:numPr>
        <w:spacing w:before="0" w:after="0" w:line="360" w:lineRule="auto"/>
        <w:ind w:left="0" w:hanging="221"/>
        <w:rPr>
          <w:rFonts w:cs="Times New Roman"/>
          <w:sz w:val="24"/>
        </w:rPr>
      </w:pPr>
      <w:r w:rsidRPr="00F72E0D">
        <w:rPr>
          <w:rFonts w:cs="Times New Roman"/>
          <w:sz w:val="24"/>
        </w:rPr>
        <w:t>_______________________________________________________________</w:t>
      </w:r>
    </w:p>
    <w:p w:rsidR="00AA6293" w:rsidRPr="00F72E0D" w:rsidRDefault="00AA6293" w:rsidP="00AA6293">
      <w:pPr>
        <w:numPr>
          <w:ilvl w:val="0"/>
          <w:numId w:val="10"/>
        </w:numPr>
        <w:spacing w:before="0" w:after="0" w:line="360" w:lineRule="auto"/>
        <w:ind w:left="0" w:hanging="221"/>
        <w:rPr>
          <w:rFonts w:cs="Times New Roman"/>
          <w:sz w:val="24"/>
        </w:rPr>
      </w:pPr>
      <w:r w:rsidRPr="00F72E0D">
        <w:rPr>
          <w:rFonts w:cs="Times New Roman"/>
          <w:sz w:val="24"/>
        </w:rPr>
        <w:t>______________________________________________________________</w:t>
      </w:r>
    </w:p>
    <w:p w:rsidR="00AA6293" w:rsidRPr="00F72E0D" w:rsidRDefault="00AA6293" w:rsidP="00AA6293">
      <w:pPr>
        <w:autoSpaceDE w:val="0"/>
        <w:autoSpaceDN w:val="0"/>
        <w:adjustRightInd w:val="0"/>
        <w:spacing w:before="0" w:after="0"/>
        <w:ind w:left="0" w:firstLine="0"/>
        <w:rPr>
          <w:rFonts w:cs="Times New Roman"/>
          <w:b/>
          <w:color w:val="231F20"/>
          <w:sz w:val="24"/>
        </w:rPr>
      </w:pPr>
      <w:r w:rsidRPr="00F72E0D">
        <w:rPr>
          <w:rFonts w:cs="Times New Roman"/>
          <w:b/>
          <w:color w:val="231F20"/>
          <w:sz w:val="24"/>
        </w:rPr>
        <w:t>Checklist of Issues and Questions for Focus Group Discussions</w:t>
      </w:r>
    </w:p>
    <w:p w:rsidR="00AA6293" w:rsidRPr="00F72E0D" w:rsidRDefault="00AA6293" w:rsidP="00AA6293">
      <w:pPr>
        <w:autoSpaceDE w:val="0"/>
        <w:autoSpaceDN w:val="0"/>
        <w:adjustRightInd w:val="0"/>
        <w:spacing w:before="0" w:after="0" w:line="360" w:lineRule="auto"/>
        <w:ind w:left="0" w:firstLine="0"/>
        <w:rPr>
          <w:rFonts w:cs="Times New Roman"/>
          <w:color w:val="231F20"/>
          <w:sz w:val="24"/>
        </w:rPr>
      </w:pPr>
      <w:r w:rsidRPr="00F72E0D">
        <w:rPr>
          <w:rFonts w:cs="Times New Roman"/>
          <w:color w:val="231F20"/>
          <w:sz w:val="24"/>
        </w:rPr>
        <w:t>1. Name of water shed ______________________</w:t>
      </w:r>
    </w:p>
    <w:p w:rsidR="00AA6293" w:rsidRPr="00F72E0D" w:rsidRDefault="00AA6293" w:rsidP="00AA6293">
      <w:pPr>
        <w:autoSpaceDE w:val="0"/>
        <w:autoSpaceDN w:val="0"/>
        <w:adjustRightInd w:val="0"/>
        <w:spacing w:before="0" w:after="0" w:line="360" w:lineRule="auto"/>
        <w:ind w:left="0" w:firstLine="0"/>
        <w:rPr>
          <w:rFonts w:cs="Times New Roman"/>
          <w:color w:val="231F20"/>
          <w:sz w:val="24"/>
        </w:rPr>
      </w:pPr>
      <w:r w:rsidRPr="00F72E0D">
        <w:rPr>
          <w:rFonts w:cs="Times New Roman"/>
          <w:color w:val="231F20"/>
          <w:sz w:val="24"/>
        </w:rPr>
        <w:t>2. Starting year for water shed development__________</w:t>
      </w:r>
    </w:p>
    <w:p w:rsidR="00AA6293" w:rsidRPr="00F72E0D" w:rsidRDefault="00AA6293" w:rsidP="00AA6293">
      <w:pPr>
        <w:autoSpaceDE w:val="0"/>
        <w:autoSpaceDN w:val="0"/>
        <w:adjustRightInd w:val="0"/>
        <w:spacing w:before="0" w:after="0" w:line="360" w:lineRule="auto"/>
        <w:ind w:left="0" w:firstLine="0"/>
        <w:rPr>
          <w:rFonts w:cs="Times New Roman"/>
          <w:color w:val="231F20"/>
          <w:sz w:val="24"/>
        </w:rPr>
      </w:pPr>
      <w:r w:rsidRPr="00F72E0D">
        <w:rPr>
          <w:rFonts w:cs="Times New Roman"/>
          <w:color w:val="231F20"/>
          <w:sz w:val="24"/>
        </w:rPr>
        <w:t>3: Year of completion________________________</w:t>
      </w:r>
    </w:p>
    <w:p w:rsidR="00AA6293" w:rsidRPr="00F72E0D" w:rsidRDefault="00AA6293" w:rsidP="00AA6293">
      <w:pPr>
        <w:autoSpaceDE w:val="0"/>
        <w:autoSpaceDN w:val="0"/>
        <w:adjustRightInd w:val="0"/>
        <w:spacing w:before="0" w:after="0" w:line="360" w:lineRule="auto"/>
        <w:ind w:left="0" w:firstLine="0"/>
        <w:rPr>
          <w:rFonts w:cs="Times New Roman"/>
          <w:color w:val="231F20"/>
          <w:sz w:val="24"/>
        </w:rPr>
      </w:pPr>
      <w:r w:rsidRPr="00F72E0D">
        <w:rPr>
          <w:rFonts w:cs="Times New Roman"/>
          <w:color w:val="231F20"/>
          <w:sz w:val="24"/>
        </w:rPr>
        <w:t>4. Water shed area______________________</w:t>
      </w:r>
    </w:p>
    <w:p w:rsidR="00AA6293" w:rsidRPr="00F72E0D" w:rsidRDefault="00AA6293" w:rsidP="00AA6293">
      <w:pPr>
        <w:autoSpaceDE w:val="0"/>
        <w:autoSpaceDN w:val="0"/>
        <w:adjustRightInd w:val="0"/>
        <w:spacing w:before="0" w:after="0" w:line="360" w:lineRule="auto"/>
        <w:ind w:left="0" w:firstLine="0"/>
        <w:rPr>
          <w:rFonts w:cs="Times New Roman"/>
          <w:color w:val="231F20"/>
          <w:sz w:val="24"/>
        </w:rPr>
      </w:pPr>
      <w:r w:rsidRPr="00F72E0D">
        <w:rPr>
          <w:rFonts w:cs="Times New Roman"/>
          <w:color w:val="231F20"/>
          <w:sz w:val="24"/>
        </w:rPr>
        <w:t>5. Water shed work______________________</w:t>
      </w:r>
    </w:p>
    <w:p w:rsidR="00AA6293" w:rsidRPr="00F72E0D" w:rsidRDefault="00AA6293" w:rsidP="00AA6293">
      <w:pPr>
        <w:autoSpaceDE w:val="0"/>
        <w:autoSpaceDN w:val="0"/>
        <w:adjustRightInd w:val="0"/>
        <w:spacing w:before="0" w:after="0" w:line="360" w:lineRule="auto"/>
        <w:ind w:left="0" w:firstLine="0"/>
        <w:rPr>
          <w:rFonts w:cs="Times New Roman"/>
          <w:color w:val="231F20"/>
          <w:sz w:val="24"/>
        </w:rPr>
      </w:pPr>
      <w:r w:rsidRPr="00F72E0D">
        <w:rPr>
          <w:rFonts w:cs="Times New Roman"/>
          <w:color w:val="231F20"/>
          <w:sz w:val="24"/>
        </w:rPr>
        <w:t xml:space="preserve">6. What type of structures were constructed to conserve the soil and water in arable </w:t>
      </w:r>
      <w:proofErr w:type="spellStart"/>
      <w:r w:rsidRPr="00F72E0D">
        <w:rPr>
          <w:rFonts w:cs="Times New Roman"/>
          <w:color w:val="231F20"/>
          <w:sz w:val="24"/>
        </w:rPr>
        <w:t>andnon</w:t>
      </w:r>
      <w:proofErr w:type="spellEnd"/>
      <w:r w:rsidRPr="00F72E0D">
        <w:rPr>
          <w:rFonts w:cs="Times New Roman"/>
          <w:color w:val="231F20"/>
          <w:sz w:val="24"/>
        </w:rPr>
        <w:t>-arable land</w:t>
      </w:r>
    </w:p>
    <w:p w:rsidR="00AA6293" w:rsidRPr="00F72E0D" w:rsidRDefault="00AA6293" w:rsidP="00AA6293">
      <w:pPr>
        <w:autoSpaceDE w:val="0"/>
        <w:autoSpaceDN w:val="0"/>
        <w:adjustRightInd w:val="0"/>
        <w:spacing w:before="0" w:after="0" w:line="360" w:lineRule="auto"/>
        <w:ind w:left="0" w:firstLine="0"/>
        <w:rPr>
          <w:rFonts w:cs="Times New Roman"/>
          <w:color w:val="231F20"/>
          <w:sz w:val="24"/>
        </w:rPr>
      </w:pPr>
      <w:r w:rsidRPr="00F72E0D">
        <w:rPr>
          <w:rFonts w:cs="Times New Roman"/>
          <w:color w:val="231F20"/>
          <w:sz w:val="24"/>
        </w:rPr>
        <w:t>7. How villagers participate in developing the structure</w:t>
      </w:r>
    </w:p>
    <w:p w:rsidR="00AA6293" w:rsidRPr="00F72E0D" w:rsidRDefault="00AA6293" w:rsidP="00AA6293">
      <w:pPr>
        <w:autoSpaceDE w:val="0"/>
        <w:autoSpaceDN w:val="0"/>
        <w:adjustRightInd w:val="0"/>
        <w:spacing w:before="0" w:after="0" w:line="360" w:lineRule="auto"/>
        <w:ind w:left="0" w:firstLine="0"/>
        <w:rPr>
          <w:rFonts w:cs="Times New Roman"/>
          <w:color w:val="231F20"/>
          <w:sz w:val="24"/>
        </w:rPr>
      </w:pPr>
      <w:r w:rsidRPr="00F72E0D">
        <w:rPr>
          <w:rFonts w:cs="Times New Roman"/>
          <w:color w:val="231F20"/>
          <w:sz w:val="24"/>
        </w:rPr>
        <w:t>8. Which category of villagers participate in developing the structure</w:t>
      </w:r>
    </w:p>
    <w:p w:rsidR="00AA6293" w:rsidRPr="00F72E0D" w:rsidRDefault="00AA6293" w:rsidP="00AA6293">
      <w:pPr>
        <w:autoSpaceDE w:val="0"/>
        <w:autoSpaceDN w:val="0"/>
        <w:adjustRightInd w:val="0"/>
        <w:spacing w:before="0" w:after="0" w:line="360" w:lineRule="auto"/>
        <w:ind w:left="0" w:firstLine="0"/>
        <w:rPr>
          <w:rFonts w:cs="Times New Roman"/>
          <w:color w:val="231F20"/>
          <w:sz w:val="24"/>
        </w:rPr>
      </w:pPr>
      <w:r w:rsidRPr="00F72E0D">
        <w:rPr>
          <w:rFonts w:cs="Times New Roman"/>
          <w:color w:val="231F20"/>
          <w:sz w:val="24"/>
        </w:rPr>
        <w:t>9. How was cost shared?</w:t>
      </w:r>
    </w:p>
    <w:p w:rsidR="00AA6293" w:rsidRPr="00F72E0D" w:rsidRDefault="00AA6293" w:rsidP="00AA6293">
      <w:pPr>
        <w:autoSpaceDE w:val="0"/>
        <w:autoSpaceDN w:val="0"/>
        <w:adjustRightInd w:val="0"/>
        <w:spacing w:before="0" w:after="0" w:line="360" w:lineRule="auto"/>
        <w:ind w:left="0" w:firstLine="0"/>
        <w:rPr>
          <w:rFonts w:cs="Times New Roman"/>
          <w:color w:val="231F20"/>
          <w:sz w:val="24"/>
        </w:rPr>
      </w:pPr>
      <w:r w:rsidRPr="00F72E0D">
        <w:rPr>
          <w:rFonts w:cs="Times New Roman"/>
          <w:color w:val="231F20"/>
          <w:sz w:val="24"/>
        </w:rPr>
        <w:t>10. What type of benefit were realized</w:t>
      </w:r>
    </w:p>
    <w:p w:rsidR="00AA6293" w:rsidRPr="00F72E0D" w:rsidRDefault="00AA6293" w:rsidP="00AA6293">
      <w:pPr>
        <w:autoSpaceDE w:val="0"/>
        <w:autoSpaceDN w:val="0"/>
        <w:adjustRightInd w:val="0"/>
        <w:spacing w:before="0" w:after="0" w:line="360" w:lineRule="auto"/>
        <w:ind w:left="0" w:firstLine="0"/>
        <w:rPr>
          <w:rFonts w:cs="Times New Roman"/>
          <w:color w:val="231F20"/>
          <w:sz w:val="24"/>
        </w:rPr>
      </w:pPr>
      <w:r w:rsidRPr="00F72E0D">
        <w:rPr>
          <w:rFonts w:cs="Times New Roman"/>
          <w:color w:val="231F20"/>
          <w:sz w:val="24"/>
        </w:rPr>
        <w:t>11. How the cropping pattern changed</w:t>
      </w:r>
    </w:p>
    <w:p w:rsidR="00AA6293" w:rsidRPr="00F72E0D" w:rsidRDefault="00AA6293" w:rsidP="00AA6293">
      <w:pPr>
        <w:autoSpaceDE w:val="0"/>
        <w:autoSpaceDN w:val="0"/>
        <w:adjustRightInd w:val="0"/>
        <w:spacing w:before="0" w:after="0" w:line="360" w:lineRule="auto"/>
        <w:ind w:left="0" w:firstLine="0"/>
        <w:rPr>
          <w:rFonts w:cs="Times New Roman"/>
          <w:color w:val="231F20"/>
          <w:sz w:val="24"/>
        </w:rPr>
      </w:pPr>
      <w:r w:rsidRPr="00F72E0D">
        <w:rPr>
          <w:rFonts w:cs="Times New Roman"/>
          <w:color w:val="231F20"/>
          <w:sz w:val="24"/>
        </w:rPr>
        <w:t>12. Has ground water resource improved as result of water resource development?</w:t>
      </w:r>
    </w:p>
    <w:p w:rsidR="00AA6293" w:rsidRPr="00F72E0D" w:rsidRDefault="00AA6293" w:rsidP="00AA6293">
      <w:pPr>
        <w:autoSpaceDE w:val="0"/>
        <w:autoSpaceDN w:val="0"/>
        <w:adjustRightInd w:val="0"/>
        <w:spacing w:before="0" w:after="0" w:line="360" w:lineRule="auto"/>
        <w:ind w:left="0" w:firstLine="0"/>
        <w:rPr>
          <w:rFonts w:cs="Times New Roman"/>
          <w:color w:val="231F20"/>
          <w:sz w:val="24"/>
        </w:rPr>
      </w:pPr>
      <w:r w:rsidRPr="00F72E0D">
        <w:rPr>
          <w:rFonts w:cs="Times New Roman"/>
          <w:color w:val="231F20"/>
          <w:sz w:val="24"/>
        </w:rPr>
        <w:t>13. Did surface water improved</w:t>
      </w:r>
    </w:p>
    <w:p w:rsidR="00AA6293" w:rsidRPr="00F72E0D" w:rsidRDefault="00AA6293" w:rsidP="00AA6293">
      <w:pPr>
        <w:autoSpaceDE w:val="0"/>
        <w:autoSpaceDN w:val="0"/>
        <w:adjustRightInd w:val="0"/>
        <w:spacing w:before="0" w:after="0" w:line="360" w:lineRule="auto"/>
        <w:ind w:left="0" w:firstLine="0"/>
        <w:rPr>
          <w:rFonts w:cs="Times New Roman"/>
          <w:color w:val="231F20"/>
          <w:sz w:val="24"/>
        </w:rPr>
      </w:pPr>
      <w:r w:rsidRPr="00F72E0D">
        <w:rPr>
          <w:rFonts w:cs="Times New Roman"/>
          <w:color w:val="231F20"/>
          <w:sz w:val="24"/>
        </w:rPr>
        <w:t>14. Did arable area increased as consequence of watershed development activity</w:t>
      </w:r>
    </w:p>
    <w:p w:rsidR="00AA6293" w:rsidRPr="00F72E0D" w:rsidRDefault="00AA6293" w:rsidP="00AA6293">
      <w:pPr>
        <w:autoSpaceDE w:val="0"/>
        <w:autoSpaceDN w:val="0"/>
        <w:adjustRightInd w:val="0"/>
        <w:spacing w:before="0" w:after="0" w:line="360" w:lineRule="auto"/>
        <w:ind w:left="0" w:firstLine="0"/>
        <w:rPr>
          <w:rFonts w:cs="Times New Roman"/>
          <w:color w:val="231F20"/>
          <w:sz w:val="24"/>
        </w:rPr>
      </w:pPr>
      <w:r w:rsidRPr="00F72E0D">
        <w:rPr>
          <w:rFonts w:cs="Times New Roman"/>
          <w:color w:val="231F20"/>
          <w:sz w:val="24"/>
        </w:rPr>
        <w:t>15. Did irrigated area increased/ if yes how the additional irrigation used?</w:t>
      </w:r>
    </w:p>
    <w:p w:rsidR="00AA6293" w:rsidRPr="00F72E0D" w:rsidRDefault="00AA6293" w:rsidP="00AA6293">
      <w:pPr>
        <w:autoSpaceDE w:val="0"/>
        <w:autoSpaceDN w:val="0"/>
        <w:adjustRightInd w:val="0"/>
        <w:spacing w:before="0" w:after="0" w:line="360" w:lineRule="auto"/>
        <w:ind w:left="0" w:firstLine="0"/>
        <w:rPr>
          <w:rFonts w:cs="Times New Roman"/>
          <w:color w:val="231F20"/>
          <w:sz w:val="24"/>
        </w:rPr>
      </w:pPr>
      <w:r w:rsidRPr="00F72E0D">
        <w:rPr>
          <w:rFonts w:cs="Times New Roman"/>
          <w:color w:val="231F20"/>
          <w:sz w:val="24"/>
        </w:rPr>
        <w:lastRenderedPageBreak/>
        <w:t>16. Has the rate of siltation in reservoir/ tank changed?</w:t>
      </w:r>
    </w:p>
    <w:p w:rsidR="00AA6293" w:rsidRPr="00F72E0D" w:rsidRDefault="00AA6293" w:rsidP="00AA6293">
      <w:pPr>
        <w:autoSpaceDE w:val="0"/>
        <w:autoSpaceDN w:val="0"/>
        <w:adjustRightInd w:val="0"/>
        <w:spacing w:before="0" w:after="0" w:line="360" w:lineRule="auto"/>
        <w:ind w:left="0" w:firstLine="0"/>
        <w:rPr>
          <w:rFonts w:cs="Times New Roman"/>
          <w:color w:val="231F20"/>
          <w:sz w:val="24"/>
        </w:rPr>
      </w:pPr>
      <w:r w:rsidRPr="00F72E0D">
        <w:rPr>
          <w:rFonts w:cs="Times New Roman"/>
          <w:color w:val="231F20"/>
          <w:sz w:val="24"/>
        </w:rPr>
        <w:t>17. Have the forest area increased</w:t>
      </w:r>
    </w:p>
    <w:p w:rsidR="00AA6293" w:rsidRPr="00F72E0D" w:rsidRDefault="00AA6293" w:rsidP="00AA6293">
      <w:pPr>
        <w:autoSpaceDE w:val="0"/>
        <w:autoSpaceDN w:val="0"/>
        <w:adjustRightInd w:val="0"/>
        <w:spacing w:before="0" w:after="0" w:line="360" w:lineRule="auto"/>
        <w:ind w:left="0" w:firstLine="0"/>
        <w:rPr>
          <w:rFonts w:cs="Times New Roman"/>
          <w:color w:val="231F20"/>
          <w:sz w:val="24"/>
        </w:rPr>
      </w:pPr>
      <w:r w:rsidRPr="00F72E0D">
        <w:rPr>
          <w:rFonts w:cs="Times New Roman"/>
          <w:color w:val="231F20"/>
          <w:sz w:val="24"/>
        </w:rPr>
        <w:t>18. Have crop yield increased</w:t>
      </w:r>
    </w:p>
    <w:p w:rsidR="00AA6293" w:rsidRPr="00F72E0D" w:rsidRDefault="00AA6293" w:rsidP="00AA6293">
      <w:pPr>
        <w:autoSpaceDE w:val="0"/>
        <w:autoSpaceDN w:val="0"/>
        <w:adjustRightInd w:val="0"/>
        <w:spacing w:before="0" w:after="0" w:line="360" w:lineRule="auto"/>
        <w:ind w:left="0" w:firstLine="0"/>
        <w:rPr>
          <w:rFonts w:cs="Times New Roman"/>
          <w:color w:val="231F20"/>
          <w:sz w:val="24"/>
        </w:rPr>
      </w:pPr>
      <w:r w:rsidRPr="00F72E0D">
        <w:rPr>
          <w:rFonts w:cs="Times New Roman"/>
          <w:color w:val="231F20"/>
          <w:sz w:val="24"/>
        </w:rPr>
        <w:t>19 how are the structures maintained</w:t>
      </w:r>
    </w:p>
    <w:p w:rsidR="00AA6293" w:rsidRPr="00F72E0D" w:rsidRDefault="00AA6293" w:rsidP="00AA6293">
      <w:pPr>
        <w:autoSpaceDE w:val="0"/>
        <w:autoSpaceDN w:val="0"/>
        <w:adjustRightInd w:val="0"/>
        <w:spacing w:before="0" w:after="0" w:line="360" w:lineRule="auto"/>
        <w:ind w:left="0" w:firstLine="0"/>
        <w:rPr>
          <w:rFonts w:cs="Times New Roman"/>
          <w:color w:val="231F20"/>
          <w:sz w:val="24"/>
        </w:rPr>
      </w:pPr>
      <w:r w:rsidRPr="00F72E0D">
        <w:rPr>
          <w:rFonts w:cs="Times New Roman"/>
          <w:color w:val="231F20"/>
          <w:sz w:val="24"/>
        </w:rPr>
        <w:t>20. Who bears the cost of maintenances?</w:t>
      </w:r>
    </w:p>
    <w:p w:rsidR="00AA6293" w:rsidRPr="00F72E0D" w:rsidRDefault="00AA6293" w:rsidP="00AA6293">
      <w:pPr>
        <w:autoSpaceDE w:val="0"/>
        <w:autoSpaceDN w:val="0"/>
        <w:adjustRightInd w:val="0"/>
        <w:spacing w:before="0" w:after="0" w:line="360" w:lineRule="auto"/>
        <w:ind w:left="0" w:firstLine="0"/>
        <w:rPr>
          <w:rFonts w:cs="Times New Roman"/>
          <w:color w:val="231F20"/>
          <w:sz w:val="24"/>
        </w:rPr>
      </w:pPr>
      <w:r w:rsidRPr="00F72E0D">
        <w:rPr>
          <w:rFonts w:cs="Times New Roman"/>
          <w:color w:val="231F20"/>
          <w:sz w:val="24"/>
        </w:rPr>
        <w:t>21. In the case of any breach in structures how are repairers made? Who bears the cost?</w:t>
      </w:r>
    </w:p>
    <w:p w:rsidR="00AA6293" w:rsidRPr="00F72E0D" w:rsidRDefault="00AA6293" w:rsidP="00AA6293">
      <w:pPr>
        <w:autoSpaceDE w:val="0"/>
        <w:autoSpaceDN w:val="0"/>
        <w:adjustRightInd w:val="0"/>
        <w:spacing w:before="0" w:after="0" w:line="360" w:lineRule="auto"/>
        <w:ind w:left="0" w:firstLine="0"/>
        <w:rPr>
          <w:rFonts w:cs="Times New Roman"/>
          <w:color w:val="231F20"/>
          <w:sz w:val="24"/>
        </w:rPr>
      </w:pPr>
      <w:r w:rsidRPr="00F72E0D">
        <w:rPr>
          <w:rFonts w:cs="Times New Roman"/>
          <w:color w:val="231F20"/>
          <w:sz w:val="24"/>
        </w:rPr>
        <w:t>22. If the structure is not constructed how would it affect irrigated area and cropping pattern?</w:t>
      </w:r>
    </w:p>
    <w:p w:rsidR="00AA6293" w:rsidRPr="00F72E0D" w:rsidRDefault="00AA6293" w:rsidP="00AA6293">
      <w:pPr>
        <w:autoSpaceDE w:val="0"/>
        <w:autoSpaceDN w:val="0"/>
        <w:adjustRightInd w:val="0"/>
        <w:spacing w:before="0" w:after="0" w:line="360" w:lineRule="auto"/>
        <w:ind w:left="0" w:firstLine="0"/>
        <w:rPr>
          <w:rFonts w:cs="Times New Roman"/>
          <w:color w:val="231F20"/>
          <w:sz w:val="24"/>
        </w:rPr>
      </w:pPr>
      <w:r w:rsidRPr="00F72E0D">
        <w:rPr>
          <w:rFonts w:cs="Times New Roman"/>
          <w:color w:val="231F20"/>
          <w:sz w:val="24"/>
        </w:rPr>
        <w:t>23. What is current status of structure?</w:t>
      </w:r>
    </w:p>
    <w:p w:rsidR="00AA6293" w:rsidRPr="00F72E0D" w:rsidRDefault="00AA6293" w:rsidP="00AA6293">
      <w:pPr>
        <w:autoSpaceDE w:val="0"/>
        <w:autoSpaceDN w:val="0"/>
        <w:adjustRightInd w:val="0"/>
        <w:spacing w:before="0" w:after="0" w:line="360" w:lineRule="auto"/>
        <w:ind w:left="0" w:firstLine="0"/>
        <w:rPr>
          <w:rFonts w:cs="Times New Roman"/>
          <w:color w:val="231F20"/>
          <w:sz w:val="24"/>
        </w:rPr>
      </w:pPr>
      <w:r w:rsidRPr="00F72E0D">
        <w:rPr>
          <w:rFonts w:cs="Times New Roman"/>
          <w:color w:val="231F20"/>
          <w:sz w:val="24"/>
        </w:rPr>
        <w:t>24. How the benefit of watershed structure shared: water, fodder, fuel wood and drinking water</w:t>
      </w:r>
    </w:p>
    <w:p w:rsidR="00AA6293" w:rsidRPr="00F72E0D" w:rsidRDefault="00AA6293" w:rsidP="00AA6293">
      <w:pPr>
        <w:autoSpaceDE w:val="0"/>
        <w:autoSpaceDN w:val="0"/>
        <w:adjustRightInd w:val="0"/>
        <w:spacing w:before="0" w:after="0" w:line="360" w:lineRule="auto"/>
        <w:ind w:left="0" w:firstLine="0"/>
        <w:rPr>
          <w:rFonts w:cs="Times New Roman"/>
          <w:color w:val="231F20"/>
          <w:sz w:val="24"/>
        </w:rPr>
      </w:pPr>
      <w:r w:rsidRPr="00F72E0D">
        <w:rPr>
          <w:rFonts w:cs="Times New Roman"/>
          <w:color w:val="231F20"/>
          <w:sz w:val="24"/>
        </w:rPr>
        <w:t>25. Has income of majority of farmers increased? If yes which group benefited? How has watershed activity increased income?</w:t>
      </w:r>
    </w:p>
    <w:p w:rsidR="00AA6293" w:rsidRPr="00F72E0D" w:rsidRDefault="00AA6293" w:rsidP="00AA6293">
      <w:pPr>
        <w:autoSpaceDE w:val="0"/>
        <w:autoSpaceDN w:val="0"/>
        <w:adjustRightInd w:val="0"/>
        <w:spacing w:before="0" w:after="0" w:line="360" w:lineRule="auto"/>
        <w:ind w:left="0" w:firstLine="0"/>
        <w:rPr>
          <w:rFonts w:cs="Times New Roman"/>
          <w:color w:val="231F20"/>
          <w:sz w:val="24"/>
        </w:rPr>
      </w:pPr>
      <w:r w:rsidRPr="00F72E0D">
        <w:rPr>
          <w:rFonts w:cs="Times New Roman"/>
          <w:color w:val="231F20"/>
          <w:sz w:val="24"/>
        </w:rPr>
        <w:t xml:space="preserve">26. has employment of farmers (men and women) and land </w:t>
      </w:r>
      <w:proofErr w:type="gramStart"/>
      <w:r w:rsidRPr="00F72E0D">
        <w:rPr>
          <w:rFonts w:cs="Times New Roman"/>
          <w:color w:val="231F20"/>
          <w:sz w:val="24"/>
        </w:rPr>
        <w:t>less</w:t>
      </w:r>
      <w:proofErr w:type="gramEnd"/>
      <w:r w:rsidRPr="00F72E0D">
        <w:rPr>
          <w:rFonts w:cs="Times New Roman"/>
          <w:color w:val="231F20"/>
          <w:sz w:val="24"/>
        </w:rPr>
        <w:t xml:space="preserve"> laborers improved as consequences of structured introduced</w:t>
      </w:r>
    </w:p>
    <w:p w:rsidR="00AA6293" w:rsidRPr="00F72E0D" w:rsidRDefault="00AA6293" w:rsidP="00AA6293">
      <w:pPr>
        <w:autoSpaceDE w:val="0"/>
        <w:autoSpaceDN w:val="0"/>
        <w:adjustRightInd w:val="0"/>
        <w:spacing w:before="0" w:after="0" w:line="360" w:lineRule="auto"/>
        <w:ind w:left="0" w:firstLine="0"/>
        <w:rPr>
          <w:rFonts w:cs="Times New Roman"/>
          <w:color w:val="231F20"/>
          <w:sz w:val="24"/>
        </w:rPr>
      </w:pPr>
      <w:r w:rsidRPr="00F72E0D">
        <w:rPr>
          <w:rFonts w:cs="Times New Roman"/>
          <w:color w:val="231F20"/>
          <w:sz w:val="24"/>
        </w:rPr>
        <w:t>27. Has migration of laborer /landless farmers changed?</w:t>
      </w:r>
    </w:p>
    <w:p w:rsidR="00AA6293" w:rsidRPr="00F72E0D" w:rsidRDefault="00AA6293" w:rsidP="00AA6293">
      <w:pPr>
        <w:autoSpaceDE w:val="0"/>
        <w:autoSpaceDN w:val="0"/>
        <w:adjustRightInd w:val="0"/>
        <w:spacing w:before="0" w:after="0" w:line="360" w:lineRule="auto"/>
        <w:ind w:left="0" w:firstLine="0"/>
        <w:rPr>
          <w:rFonts w:cs="Times New Roman"/>
          <w:color w:val="231F20"/>
          <w:sz w:val="24"/>
        </w:rPr>
      </w:pPr>
      <w:r w:rsidRPr="00F72E0D">
        <w:rPr>
          <w:rFonts w:cs="Times New Roman"/>
          <w:color w:val="231F20"/>
          <w:sz w:val="24"/>
        </w:rPr>
        <w:t>28. Has the net of income of farmers changed? If yes, How much</w:t>
      </w:r>
    </w:p>
    <w:p w:rsidR="00AA6293" w:rsidRPr="00F72E0D" w:rsidRDefault="00AA6293" w:rsidP="00AA6293">
      <w:pPr>
        <w:autoSpaceDE w:val="0"/>
        <w:autoSpaceDN w:val="0"/>
        <w:adjustRightInd w:val="0"/>
        <w:spacing w:before="0" w:after="0" w:line="360" w:lineRule="auto"/>
        <w:ind w:left="0" w:firstLine="0"/>
        <w:rPr>
          <w:rFonts w:cs="Times New Roman"/>
          <w:color w:val="231F20"/>
          <w:sz w:val="24"/>
        </w:rPr>
      </w:pPr>
      <w:r w:rsidRPr="00F72E0D">
        <w:rPr>
          <w:rFonts w:cs="Times New Roman"/>
          <w:color w:val="231F20"/>
          <w:sz w:val="24"/>
        </w:rPr>
        <w:t>29. Did watershed program help in improving the quality of life?</w:t>
      </w:r>
    </w:p>
    <w:p w:rsidR="00AA6293" w:rsidRPr="00F72E0D" w:rsidRDefault="00AA6293" w:rsidP="00AA6293">
      <w:pPr>
        <w:autoSpaceDE w:val="0"/>
        <w:autoSpaceDN w:val="0"/>
        <w:adjustRightInd w:val="0"/>
        <w:spacing w:before="0" w:after="0" w:line="360" w:lineRule="auto"/>
        <w:ind w:left="0" w:firstLine="0"/>
        <w:rPr>
          <w:rFonts w:cs="Times New Roman"/>
          <w:color w:val="231F20"/>
          <w:sz w:val="24"/>
        </w:rPr>
      </w:pPr>
      <w:r w:rsidRPr="00F72E0D">
        <w:rPr>
          <w:rFonts w:cs="Times New Roman"/>
          <w:color w:val="231F20"/>
          <w:sz w:val="24"/>
        </w:rPr>
        <w:t>30. Are watershed association /watershed committees, user group/self-help group constituted for planning/execution /monitoring /maintenances? Yes, or No</w:t>
      </w:r>
    </w:p>
    <w:p w:rsidR="00AA6293" w:rsidRPr="00F72E0D" w:rsidRDefault="00AA6293" w:rsidP="00AA6293">
      <w:pPr>
        <w:autoSpaceDE w:val="0"/>
        <w:autoSpaceDN w:val="0"/>
        <w:adjustRightInd w:val="0"/>
        <w:spacing w:before="0" w:after="0" w:line="360" w:lineRule="auto"/>
        <w:ind w:left="0" w:firstLine="0"/>
        <w:rPr>
          <w:rFonts w:cs="Times New Roman"/>
          <w:color w:val="231F20"/>
          <w:sz w:val="24"/>
        </w:rPr>
      </w:pPr>
      <w:r w:rsidRPr="00F72E0D">
        <w:rPr>
          <w:rFonts w:cs="Times New Roman"/>
          <w:color w:val="231F20"/>
          <w:sz w:val="24"/>
        </w:rPr>
        <w:t>31. If yes, how do they function? What is their present status?</w:t>
      </w:r>
    </w:p>
    <w:p w:rsidR="00AA6293" w:rsidRPr="00F72E0D" w:rsidRDefault="00AA6293" w:rsidP="00AA6293">
      <w:pPr>
        <w:autoSpaceDE w:val="0"/>
        <w:autoSpaceDN w:val="0"/>
        <w:adjustRightInd w:val="0"/>
        <w:spacing w:before="0" w:after="0" w:line="360" w:lineRule="auto"/>
        <w:ind w:left="0" w:firstLine="0"/>
        <w:rPr>
          <w:rFonts w:cs="Times New Roman"/>
          <w:color w:val="231F20"/>
          <w:sz w:val="24"/>
        </w:rPr>
      </w:pPr>
      <w:r w:rsidRPr="00F72E0D">
        <w:rPr>
          <w:rFonts w:cs="Times New Roman"/>
          <w:color w:val="231F20"/>
          <w:sz w:val="24"/>
        </w:rPr>
        <w:t>2. Why watershed activities are not adapted to the neighboring village?</w:t>
      </w:r>
    </w:p>
    <w:p w:rsidR="00AA6293" w:rsidRPr="00F72E0D" w:rsidRDefault="00AA6293" w:rsidP="00AA6293">
      <w:pPr>
        <w:autoSpaceDE w:val="0"/>
        <w:autoSpaceDN w:val="0"/>
        <w:adjustRightInd w:val="0"/>
        <w:spacing w:before="0" w:after="0" w:line="360" w:lineRule="auto"/>
        <w:ind w:left="0" w:firstLine="0"/>
        <w:rPr>
          <w:rFonts w:cs="Times New Roman"/>
          <w:color w:val="231F20"/>
          <w:sz w:val="24"/>
        </w:rPr>
      </w:pPr>
      <w:r w:rsidRPr="00F72E0D">
        <w:rPr>
          <w:rFonts w:cs="Times New Roman"/>
          <w:color w:val="231F20"/>
          <w:sz w:val="24"/>
        </w:rPr>
        <w:t>33. What was the problem was encountered in maintaining watershed structure?</w:t>
      </w:r>
    </w:p>
    <w:p w:rsidR="00AA6293" w:rsidRPr="00F72E0D" w:rsidRDefault="00AA6293" w:rsidP="00AA6293">
      <w:pPr>
        <w:autoSpaceDE w:val="0"/>
        <w:autoSpaceDN w:val="0"/>
        <w:adjustRightInd w:val="0"/>
        <w:spacing w:before="0" w:after="0" w:line="360" w:lineRule="auto"/>
        <w:ind w:left="0" w:firstLine="0"/>
        <w:rPr>
          <w:rFonts w:cs="Times New Roman"/>
          <w:color w:val="231F20"/>
          <w:sz w:val="24"/>
        </w:rPr>
      </w:pPr>
      <w:r w:rsidRPr="00F72E0D">
        <w:rPr>
          <w:rFonts w:cs="Times New Roman"/>
          <w:color w:val="231F20"/>
          <w:sz w:val="24"/>
        </w:rPr>
        <w:t>34. What problems were faced in sharing and cost benefits within the community?</w:t>
      </w:r>
    </w:p>
    <w:p w:rsidR="00AA6293" w:rsidRPr="00F72E0D" w:rsidRDefault="00AA6293" w:rsidP="00AA6293">
      <w:pPr>
        <w:autoSpaceDE w:val="0"/>
        <w:autoSpaceDN w:val="0"/>
        <w:adjustRightInd w:val="0"/>
        <w:spacing w:before="0" w:after="0" w:line="360" w:lineRule="auto"/>
        <w:ind w:left="0" w:firstLine="0"/>
        <w:rPr>
          <w:rFonts w:cs="Times New Roman"/>
          <w:color w:val="231F20"/>
          <w:sz w:val="24"/>
        </w:rPr>
      </w:pPr>
      <w:r w:rsidRPr="00F72E0D">
        <w:rPr>
          <w:rFonts w:cs="Times New Roman"/>
          <w:color w:val="231F20"/>
          <w:sz w:val="24"/>
        </w:rPr>
        <w:t>35. How conflict and social problem were solved?</w:t>
      </w:r>
    </w:p>
    <w:p w:rsidR="00AA6293" w:rsidRPr="00F72E0D" w:rsidRDefault="00CB1AC3" w:rsidP="00AA6293">
      <w:pPr>
        <w:autoSpaceDE w:val="0"/>
        <w:autoSpaceDN w:val="0"/>
        <w:adjustRightInd w:val="0"/>
        <w:spacing w:before="0" w:after="0" w:line="360" w:lineRule="auto"/>
        <w:ind w:left="0" w:firstLine="0"/>
        <w:rPr>
          <w:rFonts w:cs="Times New Roman"/>
          <w:color w:val="231F20"/>
          <w:sz w:val="24"/>
        </w:rPr>
      </w:pPr>
      <w:r>
        <w:rPr>
          <w:rFonts w:cs="Times New Roman"/>
          <w:color w:val="231F20"/>
          <w:sz w:val="24"/>
        </w:rPr>
        <w:t>36.</w:t>
      </w:r>
      <w:r w:rsidRPr="00F72E0D">
        <w:rPr>
          <w:rFonts w:cs="Times New Roman"/>
          <w:color w:val="231F20"/>
          <w:sz w:val="24"/>
        </w:rPr>
        <w:t xml:space="preserve"> What</w:t>
      </w:r>
      <w:r w:rsidR="00AA6293" w:rsidRPr="00F72E0D">
        <w:rPr>
          <w:rFonts w:cs="Times New Roman"/>
          <w:color w:val="231F20"/>
          <w:sz w:val="24"/>
        </w:rPr>
        <w:t xml:space="preserve"> mechanism has been developed for withdrawal/exit policy from the watershed? Yes, or No</w:t>
      </w:r>
    </w:p>
    <w:p w:rsidR="00AA6293" w:rsidRPr="00F72E0D" w:rsidRDefault="00AA6293" w:rsidP="00AA6293">
      <w:pPr>
        <w:autoSpaceDE w:val="0"/>
        <w:autoSpaceDN w:val="0"/>
        <w:adjustRightInd w:val="0"/>
        <w:spacing w:before="0" w:after="0" w:line="360" w:lineRule="auto"/>
        <w:ind w:left="0" w:firstLine="0"/>
        <w:rPr>
          <w:rFonts w:cs="Times New Roman"/>
          <w:color w:val="231F20"/>
          <w:sz w:val="24"/>
        </w:rPr>
      </w:pPr>
      <w:r w:rsidRPr="00F72E0D">
        <w:rPr>
          <w:rFonts w:cs="Times New Roman"/>
          <w:color w:val="231F20"/>
          <w:sz w:val="24"/>
        </w:rPr>
        <w:t>37. If yes, how does it function? Who manage it?</w:t>
      </w:r>
    </w:p>
    <w:p w:rsidR="00AA6293" w:rsidRPr="00F72E0D" w:rsidRDefault="00AA6293" w:rsidP="00AA6293">
      <w:pPr>
        <w:autoSpaceDE w:val="0"/>
        <w:autoSpaceDN w:val="0"/>
        <w:adjustRightInd w:val="0"/>
        <w:spacing w:before="0" w:after="0" w:line="360" w:lineRule="auto"/>
        <w:ind w:left="0" w:firstLine="0"/>
        <w:rPr>
          <w:rFonts w:cs="Times New Roman"/>
          <w:color w:val="231F20"/>
          <w:sz w:val="24"/>
        </w:rPr>
      </w:pPr>
      <w:r w:rsidRPr="00F72E0D">
        <w:rPr>
          <w:rFonts w:cs="Times New Roman"/>
          <w:color w:val="231F20"/>
          <w:sz w:val="24"/>
        </w:rPr>
        <w:t>38, If not what is the impact of lack of proper exit policy?</w:t>
      </w:r>
    </w:p>
    <w:p w:rsidR="00AA6293" w:rsidRPr="00F72E0D" w:rsidRDefault="00AA6293" w:rsidP="00AA6293">
      <w:pPr>
        <w:autoSpaceDE w:val="0"/>
        <w:autoSpaceDN w:val="0"/>
        <w:adjustRightInd w:val="0"/>
        <w:spacing w:before="0" w:after="0" w:line="360" w:lineRule="auto"/>
        <w:ind w:left="0" w:firstLine="0"/>
        <w:rPr>
          <w:rFonts w:cs="Times New Roman"/>
          <w:color w:val="231F20"/>
          <w:sz w:val="24"/>
        </w:rPr>
      </w:pPr>
      <w:r w:rsidRPr="00F72E0D">
        <w:rPr>
          <w:rFonts w:cs="Times New Roman"/>
          <w:color w:val="231F20"/>
          <w:sz w:val="24"/>
        </w:rPr>
        <w:t>39. In your opinion, how should the water shed programs be developed, monitored and managed? What should be the mechanism of distributing cost and benefit?</w:t>
      </w:r>
    </w:p>
    <w:p w:rsidR="00AA6293" w:rsidRPr="002E1A42" w:rsidRDefault="00AA6293" w:rsidP="002E1A42">
      <w:pPr>
        <w:ind w:left="0" w:firstLine="0"/>
        <w:rPr>
          <w:sz w:val="24"/>
          <w:szCs w:val="24"/>
        </w:rPr>
      </w:pPr>
      <w:r w:rsidRPr="002E1A42">
        <w:rPr>
          <w:sz w:val="24"/>
          <w:szCs w:val="24"/>
        </w:rPr>
        <w:t>40. Are farmers, landless laborers, women and other stakeholders are satisfied with</w:t>
      </w:r>
      <w:r w:rsidR="00CB1AC3">
        <w:rPr>
          <w:sz w:val="24"/>
          <w:szCs w:val="24"/>
        </w:rPr>
        <w:t xml:space="preserve"> watershed development? </w:t>
      </w:r>
      <w:proofErr w:type="gramStart"/>
      <w:r w:rsidR="00CB1AC3">
        <w:rPr>
          <w:sz w:val="24"/>
          <w:szCs w:val="24"/>
        </w:rPr>
        <w:t>If yes,</w:t>
      </w:r>
      <w:r w:rsidR="009B3057">
        <w:rPr>
          <w:sz w:val="24"/>
          <w:szCs w:val="24"/>
        </w:rPr>
        <w:t xml:space="preserve"> </w:t>
      </w:r>
      <w:r w:rsidRPr="002E1A42">
        <w:rPr>
          <w:sz w:val="24"/>
          <w:szCs w:val="24"/>
        </w:rPr>
        <w:t>Why?</w:t>
      </w:r>
      <w:proofErr w:type="gramEnd"/>
    </w:p>
    <w:sectPr w:rsidR="00AA6293" w:rsidRPr="002E1A42" w:rsidSect="00677B78">
      <w:footerReference w:type="default" r:id="rId46"/>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23CB9" w:rsidRDefault="00C23CB9" w:rsidP="0077200D">
      <w:pPr>
        <w:spacing w:after="0"/>
      </w:pPr>
      <w:r>
        <w:separator/>
      </w:r>
    </w:p>
  </w:endnote>
  <w:endnote w:type="continuationSeparator" w:id="0">
    <w:p w:rsidR="00C23CB9" w:rsidRDefault="00C23CB9" w:rsidP="0077200D">
      <w:pPr>
        <w:spacing w:after="0"/>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Helvetica-Bold">
    <w:altName w:val="Times New Roman"/>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Helvetica-Oblique">
    <w:altName w:val="Times New Roman"/>
    <w:panose1 w:val="00000000000000000000"/>
    <w:charset w:val="00"/>
    <w:family w:val="roman"/>
    <w:notTrueType/>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onsolas">
    <w:panose1 w:val="020B0609020204030204"/>
    <w:charset w:val="00"/>
    <w:family w:val="modern"/>
    <w:pitch w:val="fixed"/>
    <w:sig w:usb0="E10002FF" w:usb1="4000FCFF" w:usb2="00000009" w:usb3="00000000" w:csb0="0000019F" w:csb1="00000000"/>
  </w:font>
  <w:font w:name="TimesNewRoman">
    <w:panose1 w:val="00000000000000000000"/>
    <w:charset w:val="00"/>
    <w:family w:val="roman"/>
    <w:notTrueType/>
    <w:pitch w:val="default"/>
    <w:sig w:usb0="00000003" w:usb1="00000000" w:usb2="00000000" w:usb3="00000000" w:csb0="00000001" w:csb1="00000000"/>
  </w:font>
  <w:font w:name="TimesNewRomanPSMT">
    <w:panose1 w:val="00000000000000000000"/>
    <w:charset w:val="00"/>
    <w:family w:val="roman"/>
    <w:notTrueType/>
    <w:pitch w:val="default"/>
    <w:sig w:usb0="00000003" w:usb1="00000000" w:usb2="00000000" w:usb3="00000000" w:csb0="00000001" w:csb1="00000000"/>
  </w:font>
  <w:font w:name="+mn-ea">
    <w:altName w:val="Times New Roman"/>
    <w:panose1 w:val="00000000000000000000"/>
    <w:charset w:val="00"/>
    <w:family w:val="roman"/>
    <w:notTrueType/>
    <w:pitch w:val="default"/>
    <w:sig w:usb0="00000000" w:usb1="00000000" w:usb2="00000000" w:usb3="00000000" w:csb0="00000000"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89107914"/>
      <w:docPartObj>
        <w:docPartGallery w:val="Page Numbers (Bottom of Page)"/>
        <w:docPartUnique/>
      </w:docPartObj>
    </w:sdtPr>
    <w:sdtContent>
      <w:p w:rsidR="00C36C0F" w:rsidRDefault="001B1D59">
        <w:pPr>
          <w:pStyle w:val="Footer"/>
          <w:jc w:val="center"/>
        </w:pPr>
        <w:r>
          <w:fldChar w:fldCharType="begin"/>
        </w:r>
        <w:r w:rsidR="00C36C0F" w:rsidRPr="001659CA">
          <w:instrText xml:space="preserve"> PAGE   \* MERGEFORMAT </w:instrText>
        </w:r>
        <w:r>
          <w:fldChar w:fldCharType="separate"/>
        </w:r>
        <w:r w:rsidR="00C36C0F">
          <w:rPr>
            <w:noProof/>
          </w:rPr>
          <w:t>ii</w:t>
        </w:r>
        <w:r>
          <w:fldChar w:fldCharType="end"/>
        </w:r>
      </w:p>
    </w:sdtContent>
  </w:sdt>
  <w:p w:rsidR="00C36C0F" w:rsidRDefault="00C36C0F">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97256419"/>
      <w:docPartObj>
        <w:docPartGallery w:val="Page Numbers (Bottom of Page)"/>
        <w:docPartUnique/>
      </w:docPartObj>
    </w:sdtPr>
    <w:sdtEndPr>
      <w:rPr>
        <w:noProof/>
      </w:rPr>
    </w:sdtEndPr>
    <w:sdtContent>
      <w:p w:rsidR="00C36C0F" w:rsidRDefault="001B1D59" w:rsidP="00BB2B6E">
        <w:pPr>
          <w:pStyle w:val="Footer"/>
          <w:ind w:hanging="630"/>
          <w:jc w:val="center"/>
        </w:pPr>
        <w:r>
          <w:fldChar w:fldCharType="begin"/>
        </w:r>
        <w:r w:rsidR="000C7CB8">
          <w:instrText xml:space="preserve"> PAGE   \* MERGEFORMAT </w:instrText>
        </w:r>
        <w:r>
          <w:fldChar w:fldCharType="separate"/>
        </w:r>
        <w:r w:rsidR="006A4C9B">
          <w:rPr>
            <w:noProof/>
          </w:rPr>
          <w:t>42</w:t>
        </w:r>
        <w:r>
          <w:rPr>
            <w:noProof/>
          </w:rPr>
          <w:fldChar w:fldCharType="end"/>
        </w:r>
      </w:p>
    </w:sdtContent>
  </w:sdt>
  <w:p w:rsidR="00C36C0F" w:rsidRDefault="00C36C0F">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36C0F" w:rsidRDefault="001B1D59" w:rsidP="00713DDE">
    <w:pPr>
      <w:pStyle w:val="Footer"/>
    </w:pPr>
    <w:r>
      <w:fldChar w:fldCharType="begin"/>
    </w:r>
    <w:r w:rsidR="00C36C0F" w:rsidRPr="00C47EAE">
      <w:instrText xml:space="preserve"> PAGE   \* MERGEFORMAT </w:instrText>
    </w:r>
    <w:r>
      <w:fldChar w:fldCharType="separate"/>
    </w:r>
    <w:r w:rsidR="006A4C9B">
      <w:rPr>
        <w:noProof/>
      </w:rPr>
      <w:t>51</w:t>
    </w:r>
    <w:r>
      <w:fldChar w:fldCharType="end"/>
    </w:r>
  </w:p>
  <w:p w:rsidR="00C36C0F" w:rsidRDefault="00C36C0F">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36C0F" w:rsidRDefault="001B1D59" w:rsidP="00713DDE">
    <w:pPr>
      <w:pStyle w:val="Footer"/>
    </w:pPr>
    <w:r>
      <w:fldChar w:fldCharType="begin"/>
    </w:r>
    <w:r w:rsidR="00C36C0F" w:rsidRPr="00C47EAE">
      <w:instrText xml:space="preserve"> PAGE   \* MERGEFORMAT </w:instrText>
    </w:r>
    <w:r>
      <w:fldChar w:fldCharType="separate"/>
    </w:r>
    <w:r w:rsidR="006A4C9B">
      <w:rPr>
        <w:noProof/>
      </w:rPr>
      <w:t>90</w:t>
    </w:r>
    <w:r>
      <w:fldChar w:fldCharType="end"/>
    </w:r>
  </w:p>
  <w:p w:rsidR="00C36C0F" w:rsidRDefault="00C36C0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23CB9" w:rsidRDefault="00C23CB9" w:rsidP="0077200D">
      <w:pPr>
        <w:spacing w:after="0"/>
      </w:pPr>
      <w:r>
        <w:separator/>
      </w:r>
    </w:p>
  </w:footnote>
  <w:footnote w:type="continuationSeparator" w:id="0">
    <w:p w:rsidR="00C23CB9" w:rsidRDefault="00C23CB9" w:rsidP="0077200D">
      <w:pPr>
        <w:spacing w:after="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36C0F" w:rsidRDefault="00C36C0F">
    <w:pPr>
      <w:pStyle w:val="Header"/>
    </w:pPr>
  </w:p>
  <w:p w:rsidR="00C36C0F" w:rsidRDefault="00C36C0F">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10A1F"/>
    <w:multiLevelType w:val="hybridMultilevel"/>
    <w:tmpl w:val="4B90341E"/>
    <w:lvl w:ilvl="0" w:tplc="D90421C8">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1D62711"/>
    <w:multiLevelType w:val="multilevel"/>
    <w:tmpl w:val="EF705D30"/>
    <w:lvl w:ilvl="0">
      <w:start w:val="2"/>
      <w:numFmt w:val="decimal"/>
      <w:lvlText w:val="%1"/>
      <w:lvlJc w:val="left"/>
      <w:pPr>
        <w:ind w:left="480" w:hanging="480"/>
      </w:pPr>
      <w:rPr>
        <w:rFonts w:hint="default"/>
      </w:rPr>
    </w:lvl>
    <w:lvl w:ilvl="1">
      <w:start w:val="5"/>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A5A6097"/>
    <w:multiLevelType w:val="hybridMultilevel"/>
    <w:tmpl w:val="8F9CC0A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A6F7824"/>
    <w:multiLevelType w:val="hybridMultilevel"/>
    <w:tmpl w:val="9B326270"/>
    <w:lvl w:ilvl="0" w:tplc="CB449AF8">
      <w:start w:val="1"/>
      <w:numFmt w:val="bullet"/>
      <w:lvlText w:val=""/>
      <w:lvlJc w:val="left"/>
      <w:pPr>
        <w:ind w:left="780" w:hanging="360"/>
      </w:pPr>
      <w:rPr>
        <w:rFonts w:ascii="Wingdings" w:hAnsi="Wingdings" w:hint="default"/>
        <w:color w:val="auto"/>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4">
    <w:nsid w:val="0D221291"/>
    <w:multiLevelType w:val="hybridMultilevel"/>
    <w:tmpl w:val="FB86C95A"/>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12712032"/>
    <w:multiLevelType w:val="multilevel"/>
    <w:tmpl w:val="8A9CF340"/>
    <w:lvl w:ilvl="0">
      <w:start w:val="5"/>
      <w:numFmt w:val="decimal"/>
      <w:lvlText w:val="%1"/>
      <w:lvlJc w:val="left"/>
      <w:pPr>
        <w:ind w:left="360"/>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lvl w:ilvl="1">
      <w:start w:val="1"/>
      <w:numFmt w:val="decimal"/>
      <w:lvlRestart w:val="0"/>
      <w:lvlText w:val="%1.%2."/>
      <w:lvlJc w:val="left"/>
      <w:pPr>
        <w:ind w:left="850"/>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lvl w:ilvl="2">
      <w:start w:val="1"/>
      <w:numFmt w:val="lowerRoman"/>
      <w:lvlText w:val="%3"/>
      <w:lvlJc w:val="left"/>
      <w:pPr>
        <w:ind w:left="1742"/>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lvl w:ilvl="3">
      <w:start w:val="1"/>
      <w:numFmt w:val="decimal"/>
      <w:lvlText w:val="%4"/>
      <w:lvlJc w:val="left"/>
      <w:pPr>
        <w:ind w:left="2462"/>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lvl w:ilvl="4">
      <w:start w:val="1"/>
      <w:numFmt w:val="lowerLetter"/>
      <w:lvlText w:val="%5"/>
      <w:lvlJc w:val="left"/>
      <w:pPr>
        <w:ind w:left="3182"/>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lvl w:ilvl="5">
      <w:start w:val="1"/>
      <w:numFmt w:val="lowerRoman"/>
      <w:lvlText w:val="%6"/>
      <w:lvlJc w:val="left"/>
      <w:pPr>
        <w:ind w:left="3902"/>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lvl w:ilvl="6">
      <w:start w:val="1"/>
      <w:numFmt w:val="decimal"/>
      <w:lvlText w:val="%7"/>
      <w:lvlJc w:val="left"/>
      <w:pPr>
        <w:ind w:left="4622"/>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lvl w:ilvl="7">
      <w:start w:val="1"/>
      <w:numFmt w:val="lowerLetter"/>
      <w:lvlText w:val="%8"/>
      <w:lvlJc w:val="left"/>
      <w:pPr>
        <w:ind w:left="5342"/>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lvl w:ilvl="8">
      <w:start w:val="1"/>
      <w:numFmt w:val="lowerRoman"/>
      <w:lvlText w:val="%9"/>
      <w:lvlJc w:val="left"/>
      <w:pPr>
        <w:ind w:left="6062"/>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abstractNum>
  <w:abstractNum w:abstractNumId="6">
    <w:nsid w:val="13D87154"/>
    <w:multiLevelType w:val="hybridMultilevel"/>
    <w:tmpl w:val="DA545968"/>
    <w:lvl w:ilvl="0" w:tplc="67AA3FA0">
      <w:start w:val="1"/>
      <w:numFmt w:val="upperRoman"/>
      <w:lvlText w:val="%1."/>
      <w:lvlJc w:val="left"/>
      <w:pPr>
        <w:ind w:left="1363"/>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lvl w:ilvl="1" w:tplc="61568BCA">
      <w:start w:val="1"/>
      <w:numFmt w:val="decimal"/>
      <w:lvlText w:val="%2."/>
      <w:lvlJc w:val="left"/>
      <w:pPr>
        <w:ind w:left="2064"/>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lvl w:ilvl="2" w:tplc="669A933E">
      <w:start w:val="1"/>
      <w:numFmt w:val="lowerRoman"/>
      <w:lvlText w:val="%3"/>
      <w:lvlJc w:val="left"/>
      <w:pPr>
        <w:ind w:left="2794"/>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lvl w:ilvl="3" w:tplc="5950D9C6">
      <w:start w:val="1"/>
      <w:numFmt w:val="decimal"/>
      <w:lvlText w:val="%4"/>
      <w:lvlJc w:val="left"/>
      <w:pPr>
        <w:ind w:left="3514"/>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lvl w:ilvl="4" w:tplc="0AE4314A">
      <w:start w:val="1"/>
      <w:numFmt w:val="lowerLetter"/>
      <w:lvlText w:val="%5"/>
      <w:lvlJc w:val="left"/>
      <w:pPr>
        <w:ind w:left="4234"/>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lvl w:ilvl="5" w:tplc="3F4E13A0">
      <w:start w:val="1"/>
      <w:numFmt w:val="lowerRoman"/>
      <w:lvlText w:val="%6"/>
      <w:lvlJc w:val="left"/>
      <w:pPr>
        <w:ind w:left="4954"/>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lvl w:ilvl="6" w:tplc="4FF042E8">
      <w:start w:val="1"/>
      <w:numFmt w:val="decimal"/>
      <w:lvlText w:val="%7"/>
      <w:lvlJc w:val="left"/>
      <w:pPr>
        <w:ind w:left="5674"/>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lvl w:ilvl="7" w:tplc="4296C692">
      <w:start w:val="1"/>
      <w:numFmt w:val="lowerLetter"/>
      <w:lvlText w:val="%8"/>
      <w:lvlJc w:val="left"/>
      <w:pPr>
        <w:ind w:left="6394"/>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lvl w:ilvl="8" w:tplc="5D006672">
      <w:start w:val="1"/>
      <w:numFmt w:val="lowerRoman"/>
      <w:lvlText w:val="%9"/>
      <w:lvlJc w:val="left"/>
      <w:pPr>
        <w:ind w:left="7114"/>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abstractNum>
  <w:abstractNum w:abstractNumId="7">
    <w:nsid w:val="15020FE4"/>
    <w:multiLevelType w:val="multilevel"/>
    <w:tmpl w:val="975C464E"/>
    <w:lvl w:ilvl="0">
      <w:start w:val="1"/>
      <w:numFmt w:val="decimal"/>
      <w:lvlText w:val="%1."/>
      <w:lvlJc w:val="left"/>
      <w:pPr>
        <w:ind w:left="720" w:hanging="360"/>
      </w:pPr>
      <w:rPr>
        <w:rFonts w:hint="default"/>
        <w:b/>
      </w:rPr>
    </w:lvl>
    <w:lvl w:ilvl="1">
      <w:start w:val="2"/>
      <w:numFmt w:val="decimal"/>
      <w:isLgl/>
      <w:lvlText w:val="%1.%2"/>
      <w:lvlJc w:val="left"/>
      <w:pPr>
        <w:ind w:left="42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
    <w:nsid w:val="19C42DC9"/>
    <w:multiLevelType w:val="hybridMultilevel"/>
    <w:tmpl w:val="6D386DB6"/>
    <w:lvl w:ilvl="0" w:tplc="04090001">
      <w:start w:val="1"/>
      <w:numFmt w:val="bullet"/>
      <w:lvlText w:val=""/>
      <w:lvlJc w:val="left"/>
      <w:pPr>
        <w:tabs>
          <w:tab w:val="num" w:pos="1800"/>
        </w:tabs>
        <w:ind w:left="1800" w:hanging="360"/>
      </w:pPr>
      <w:rPr>
        <w:rFonts w:ascii="Symbol" w:hAnsi="Symbol" w:hint="default"/>
      </w:rPr>
    </w:lvl>
    <w:lvl w:ilvl="1" w:tplc="04090003" w:tentative="1">
      <w:start w:val="1"/>
      <w:numFmt w:val="bullet"/>
      <w:lvlText w:val="o"/>
      <w:lvlJc w:val="left"/>
      <w:pPr>
        <w:tabs>
          <w:tab w:val="num" w:pos="2520"/>
        </w:tabs>
        <w:ind w:left="2520" w:hanging="360"/>
      </w:pPr>
      <w:rPr>
        <w:rFonts w:ascii="Courier New" w:hAnsi="Courier New" w:cs="Courier New" w:hint="default"/>
      </w:rPr>
    </w:lvl>
    <w:lvl w:ilvl="2" w:tplc="04090005" w:tentative="1">
      <w:start w:val="1"/>
      <w:numFmt w:val="bullet"/>
      <w:lvlText w:val=""/>
      <w:lvlJc w:val="left"/>
      <w:pPr>
        <w:tabs>
          <w:tab w:val="num" w:pos="3240"/>
        </w:tabs>
        <w:ind w:left="3240" w:hanging="360"/>
      </w:pPr>
      <w:rPr>
        <w:rFonts w:ascii="Wingdings" w:hAnsi="Wingdings" w:hint="default"/>
      </w:rPr>
    </w:lvl>
    <w:lvl w:ilvl="3" w:tplc="04090001" w:tentative="1">
      <w:start w:val="1"/>
      <w:numFmt w:val="bullet"/>
      <w:lvlText w:val=""/>
      <w:lvlJc w:val="left"/>
      <w:pPr>
        <w:tabs>
          <w:tab w:val="num" w:pos="3960"/>
        </w:tabs>
        <w:ind w:left="3960" w:hanging="360"/>
      </w:pPr>
      <w:rPr>
        <w:rFonts w:ascii="Symbol" w:hAnsi="Symbol" w:hint="default"/>
      </w:rPr>
    </w:lvl>
    <w:lvl w:ilvl="4" w:tplc="04090003" w:tentative="1">
      <w:start w:val="1"/>
      <w:numFmt w:val="bullet"/>
      <w:lvlText w:val="o"/>
      <w:lvlJc w:val="left"/>
      <w:pPr>
        <w:tabs>
          <w:tab w:val="num" w:pos="4680"/>
        </w:tabs>
        <w:ind w:left="4680" w:hanging="360"/>
      </w:pPr>
      <w:rPr>
        <w:rFonts w:ascii="Courier New" w:hAnsi="Courier New" w:cs="Courier New"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cs="Courier New"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9">
    <w:nsid w:val="1ED04669"/>
    <w:multiLevelType w:val="hybridMultilevel"/>
    <w:tmpl w:val="D2F0E15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21A85926"/>
    <w:multiLevelType w:val="multilevel"/>
    <w:tmpl w:val="804ECB10"/>
    <w:lvl w:ilvl="0">
      <w:start w:val="4"/>
      <w:numFmt w:val="decimal"/>
      <w:lvlText w:val="%1."/>
      <w:lvlJc w:val="left"/>
      <w:pPr>
        <w:ind w:left="360" w:hanging="360"/>
      </w:pPr>
      <w:rPr>
        <w:rFonts w:hint="default"/>
      </w:rPr>
    </w:lvl>
    <w:lvl w:ilvl="1">
      <w:start w:val="4"/>
      <w:numFmt w:val="decimal"/>
      <w:lvlText w:val="%1.%2."/>
      <w:lvlJc w:val="left"/>
      <w:pPr>
        <w:ind w:left="1020" w:hanging="360"/>
      </w:pPr>
      <w:rPr>
        <w:rFonts w:hint="default"/>
      </w:rPr>
    </w:lvl>
    <w:lvl w:ilvl="2">
      <w:start w:val="1"/>
      <w:numFmt w:val="decimal"/>
      <w:lvlText w:val="%1.%2.%3."/>
      <w:lvlJc w:val="left"/>
      <w:pPr>
        <w:ind w:left="2040" w:hanging="720"/>
      </w:pPr>
      <w:rPr>
        <w:rFonts w:hint="default"/>
      </w:rPr>
    </w:lvl>
    <w:lvl w:ilvl="3">
      <w:start w:val="1"/>
      <w:numFmt w:val="decimal"/>
      <w:lvlText w:val="%1.%2.%3.%4."/>
      <w:lvlJc w:val="left"/>
      <w:pPr>
        <w:ind w:left="2700" w:hanging="720"/>
      </w:pPr>
      <w:rPr>
        <w:rFonts w:hint="default"/>
      </w:rPr>
    </w:lvl>
    <w:lvl w:ilvl="4">
      <w:start w:val="1"/>
      <w:numFmt w:val="decimal"/>
      <w:lvlText w:val="%1.%2.%3.%4.%5."/>
      <w:lvlJc w:val="left"/>
      <w:pPr>
        <w:ind w:left="3720" w:hanging="1080"/>
      </w:pPr>
      <w:rPr>
        <w:rFonts w:hint="default"/>
      </w:rPr>
    </w:lvl>
    <w:lvl w:ilvl="5">
      <w:start w:val="1"/>
      <w:numFmt w:val="decimal"/>
      <w:lvlText w:val="%1.%2.%3.%4.%5.%6."/>
      <w:lvlJc w:val="left"/>
      <w:pPr>
        <w:ind w:left="4380" w:hanging="1080"/>
      </w:pPr>
      <w:rPr>
        <w:rFonts w:hint="default"/>
      </w:rPr>
    </w:lvl>
    <w:lvl w:ilvl="6">
      <w:start w:val="1"/>
      <w:numFmt w:val="decimal"/>
      <w:lvlText w:val="%1.%2.%3.%4.%5.%6.%7."/>
      <w:lvlJc w:val="left"/>
      <w:pPr>
        <w:ind w:left="5400" w:hanging="1440"/>
      </w:pPr>
      <w:rPr>
        <w:rFonts w:hint="default"/>
      </w:rPr>
    </w:lvl>
    <w:lvl w:ilvl="7">
      <w:start w:val="1"/>
      <w:numFmt w:val="decimal"/>
      <w:lvlText w:val="%1.%2.%3.%4.%5.%6.%7.%8."/>
      <w:lvlJc w:val="left"/>
      <w:pPr>
        <w:ind w:left="6060" w:hanging="1440"/>
      </w:pPr>
      <w:rPr>
        <w:rFonts w:hint="default"/>
      </w:rPr>
    </w:lvl>
    <w:lvl w:ilvl="8">
      <w:start w:val="1"/>
      <w:numFmt w:val="decimal"/>
      <w:lvlText w:val="%1.%2.%3.%4.%5.%6.%7.%8.%9."/>
      <w:lvlJc w:val="left"/>
      <w:pPr>
        <w:ind w:left="7080" w:hanging="1800"/>
      </w:pPr>
      <w:rPr>
        <w:rFonts w:hint="default"/>
      </w:rPr>
    </w:lvl>
  </w:abstractNum>
  <w:abstractNum w:abstractNumId="11">
    <w:nsid w:val="28550CD5"/>
    <w:multiLevelType w:val="hybridMultilevel"/>
    <w:tmpl w:val="FACAD824"/>
    <w:lvl w:ilvl="0" w:tplc="CB449AF8">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CF7302E"/>
    <w:multiLevelType w:val="multilevel"/>
    <w:tmpl w:val="0488148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nsid w:val="2DE14E4E"/>
    <w:multiLevelType w:val="hybridMultilevel"/>
    <w:tmpl w:val="3BFC9DE4"/>
    <w:lvl w:ilvl="0" w:tplc="2250DF26">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FD0004B"/>
    <w:multiLevelType w:val="hybridMultilevel"/>
    <w:tmpl w:val="E9DEB106"/>
    <w:lvl w:ilvl="0" w:tplc="E1F62C40">
      <w:start w:val="3"/>
      <w:numFmt w:val="upperRoman"/>
      <w:lvlText w:val="%1."/>
      <w:lvlJc w:val="left"/>
      <w:pPr>
        <w:ind w:left="1363"/>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lvl w:ilvl="1" w:tplc="E4169AA2">
      <w:start w:val="1"/>
      <w:numFmt w:val="lowerLetter"/>
      <w:lvlText w:val="%2"/>
      <w:lvlJc w:val="left"/>
      <w:pPr>
        <w:ind w:left="2093"/>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lvl w:ilvl="2" w:tplc="A5CE46F6">
      <w:start w:val="1"/>
      <w:numFmt w:val="lowerRoman"/>
      <w:lvlText w:val="%3"/>
      <w:lvlJc w:val="left"/>
      <w:pPr>
        <w:ind w:left="2813"/>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lvl w:ilvl="3" w:tplc="A2FC48A0">
      <w:start w:val="1"/>
      <w:numFmt w:val="decimal"/>
      <w:lvlText w:val="%4"/>
      <w:lvlJc w:val="left"/>
      <w:pPr>
        <w:ind w:left="3533"/>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lvl w:ilvl="4" w:tplc="8ECEF272">
      <w:start w:val="1"/>
      <w:numFmt w:val="lowerLetter"/>
      <w:lvlText w:val="%5"/>
      <w:lvlJc w:val="left"/>
      <w:pPr>
        <w:ind w:left="4253"/>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lvl w:ilvl="5" w:tplc="91A4CD62">
      <w:start w:val="1"/>
      <w:numFmt w:val="lowerRoman"/>
      <w:lvlText w:val="%6"/>
      <w:lvlJc w:val="left"/>
      <w:pPr>
        <w:ind w:left="4973"/>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lvl w:ilvl="6" w:tplc="CFEC246C">
      <w:start w:val="1"/>
      <w:numFmt w:val="decimal"/>
      <w:lvlText w:val="%7"/>
      <w:lvlJc w:val="left"/>
      <w:pPr>
        <w:ind w:left="5693"/>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lvl w:ilvl="7" w:tplc="8D28DE52">
      <w:start w:val="1"/>
      <w:numFmt w:val="lowerLetter"/>
      <w:lvlText w:val="%8"/>
      <w:lvlJc w:val="left"/>
      <w:pPr>
        <w:ind w:left="6413"/>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lvl w:ilvl="8" w:tplc="B4049FA8">
      <w:start w:val="1"/>
      <w:numFmt w:val="lowerRoman"/>
      <w:lvlText w:val="%9"/>
      <w:lvlJc w:val="left"/>
      <w:pPr>
        <w:ind w:left="7133"/>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abstractNum>
  <w:abstractNum w:abstractNumId="15">
    <w:nsid w:val="30FB5735"/>
    <w:multiLevelType w:val="hybridMultilevel"/>
    <w:tmpl w:val="8898CC18"/>
    <w:lvl w:ilvl="0" w:tplc="47ECA5CC">
      <w:start w:val="5"/>
      <w:numFmt w:val="lowerRoman"/>
      <w:lvlText w:val="%1."/>
      <w:lvlJc w:val="right"/>
      <w:pPr>
        <w:tabs>
          <w:tab w:val="num" w:pos="720"/>
        </w:tabs>
        <w:ind w:left="720" w:hanging="360"/>
      </w:pPr>
    </w:lvl>
    <w:lvl w:ilvl="1" w:tplc="1F44E18A">
      <w:start w:val="1"/>
      <w:numFmt w:val="lowerRoman"/>
      <w:lvlText w:val="%2."/>
      <w:lvlJc w:val="right"/>
      <w:pPr>
        <w:tabs>
          <w:tab w:val="num" w:pos="900"/>
        </w:tabs>
        <w:ind w:left="900" w:hanging="360"/>
      </w:pPr>
    </w:lvl>
    <w:lvl w:ilvl="2" w:tplc="0F1CEFA4" w:tentative="1">
      <w:start w:val="1"/>
      <w:numFmt w:val="lowerRoman"/>
      <w:lvlText w:val="%3."/>
      <w:lvlJc w:val="right"/>
      <w:pPr>
        <w:tabs>
          <w:tab w:val="num" w:pos="2160"/>
        </w:tabs>
        <w:ind w:left="2160" w:hanging="360"/>
      </w:pPr>
    </w:lvl>
    <w:lvl w:ilvl="3" w:tplc="FD16F334" w:tentative="1">
      <w:start w:val="1"/>
      <w:numFmt w:val="lowerRoman"/>
      <w:lvlText w:val="%4."/>
      <w:lvlJc w:val="right"/>
      <w:pPr>
        <w:tabs>
          <w:tab w:val="num" w:pos="2880"/>
        </w:tabs>
        <w:ind w:left="2880" w:hanging="360"/>
      </w:pPr>
    </w:lvl>
    <w:lvl w:ilvl="4" w:tplc="B2F4DD68" w:tentative="1">
      <w:start w:val="1"/>
      <w:numFmt w:val="lowerRoman"/>
      <w:lvlText w:val="%5."/>
      <w:lvlJc w:val="right"/>
      <w:pPr>
        <w:tabs>
          <w:tab w:val="num" w:pos="3600"/>
        </w:tabs>
        <w:ind w:left="3600" w:hanging="360"/>
      </w:pPr>
    </w:lvl>
    <w:lvl w:ilvl="5" w:tplc="8D1297CC" w:tentative="1">
      <w:start w:val="1"/>
      <w:numFmt w:val="lowerRoman"/>
      <w:lvlText w:val="%6."/>
      <w:lvlJc w:val="right"/>
      <w:pPr>
        <w:tabs>
          <w:tab w:val="num" w:pos="4320"/>
        </w:tabs>
        <w:ind w:left="4320" w:hanging="360"/>
      </w:pPr>
    </w:lvl>
    <w:lvl w:ilvl="6" w:tplc="0C322720" w:tentative="1">
      <w:start w:val="1"/>
      <w:numFmt w:val="lowerRoman"/>
      <w:lvlText w:val="%7."/>
      <w:lvlJc w:val="right"/>
      <w:pPr>
        <w:tabs>
          <w:tab w:val="num" w:pos="5040"/>
        </w:tabs>
        <w:ind w:left="5040" w:hanging="360"/>
      </w:pPr>
    </w:lvl>
    <w:lvl w:ilvl="7" w:tplc="69FC5612" w:tentative="1">
      <w:start w:val="1"/>
      <w:numFmt w:val="lowerRoman"/>
      <w:lvlText w:val="%8."/>
      <w:lvlJc w:val="right"/>
      <w:pPr>
        <w:tabs>
          <w:tab w:val="num" w:pos="5760"/>
        </w:tabs>
        <w:ind w:left="5760" w:hanging="360"/>
      </w:pPr>
    </w:lvl>
    <w:lvl w:ilvl="8" w:tplc="839A1F40" w:tentative="1">
      <w:start w:val="1"/>
      <w:numFmt w:val="lowerRoman"/>
      <w:lvlText w:val="%9."/>
      <w:lvlJc w:val="right"/>
      <w:pPr>
        <w:tabs>
          <w:tab w:val="num" w:pos="6480"/>
        </w:tabs>
        <w:ind w:left="6480" w:hanging="360"/>
      </w:pPr>
    </w:lvl>
  </w:abstractNum>
  <w:abstractNum w:abstractNumId="16">
    <w:nsid w:val="33980351"/>
    <w:multiLevelType w:val="hybridMultilevel"/>
    <w:tmpl w:val="DB829D0E"/>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3F1303FD"/>
    <w:multiLevelType w:val="hybridMultilevel"/>
    <w:tmpl w:val="0350535E"/>
    <w:lvl w:ilvl="0" w:tplc="7C986BCC">
      <w:start w:val="1"/>
      <w:numFmt w:val="decimal"/>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8">
    <w:nsid w:val="42FB6665"/>
    <w:multiLevelType w:val="hybridMultilevel"/>
    <w:tmpl w:val="FDB47FE4"/>
    <w:lvl w:ilvl="0" w:tplc="E2FC5ABE">
      <w:start w:val="1"/>
      <w:numFmt w:val="decimal"/>
      <w:lvlText w:val="%1"/>
      <w:lvlJc w:val="left"/>
      <w:pPr>
        <w:ind w:left="360"/>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lvl w:ilvl="1" w:tplc="C70A44E4">
      <w:start w:val="1"/>
      <w:numFmt w:val="lowerLetter"/>
      <w:lvlText w:val="%2"/>
      <w:lvlJc w:val="left"/>
      <w:pPr>
        <w:ind w:left="710"/>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lvl w:ilvl="2" w:tplc="390AAB5A">
      <w:start w:val="1"/>
      <w:numFmt w:val="decimal"/>
      <w:lvlRestart w:val="0"/>
      <w:lvlText w:val="%3."/>
      <w:lvlJc w:val="left"/>
      <w:pPr>
        <w:ind w:left="2064"/>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lvl w:ilvl="3" w:tplc="3A0A0F82">
      <w:start w:val="1"/>
      <w:numFmt w:val="decimal"/>
      <w:lvlText w:val="%4"/>
      <w:lvlJc w:val="left"/>
      <w:pPr>
        <w:ind w:left="2794"/>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lvl w:ilvl="4" w:tplc="4DF65F7E">
      <w:start w:val="1"/>
      <w:numFmt w:val="lowerLetter"/>
      <w:lvlText w:val="%5"/>
      <w:lvlJc w:val="left"/>
      <w:pPr>
        <w:ind w:left="3514"/>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lvl w:ilvl="5" w:tplc="F454D620">
      <w:start w:val="1"/>
      <w:numFmt w:val="lowerRoman"/>
      <w:lvlText w:val="%6"/>
      <w:lvlJc w:val="left"/>
      <w:pPr>
        <w:ind w:left="4234"/>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lvl w:ilvl="6" w:tplc="40D6AC6C">
      <w:start w:val="1"/>
      <w:numFmt w:val="decimal"/>
      <w:lvlText w:val="%7"/>
      <w:lvlJc w:val="left"/>
      <w:pPr>
        <w:ind w:left="4954"/>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lvl w:ilvl="7" w:tplc="53C4038A">
      <w:start w:val="1"/>
      <w:numFmt w:val="lowerLetter"/>
      <w:lvlText w:val="%8"/>
      <w:lvlJc w:val="left"/>
      <w:pPr>
        <w:ind w:left="5674"/>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lvl w:ilvl="8" w:tplc="4690886C">
      <w:start w:val="1"/>
      <w:numFmt w:val="lowerRoman"/>
      <w:lvlText w:val="%9"/>
      <w:lvlJc w:val="left"/>
      <w:pPr>
        <w:ind w:left="6394"/>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abstractNum>
  <w:abstractNum w:abstractNumId="19">
    <w:nsid w:val="48BD391F"/>
    <w:multiLevelType w:val="multilevel"/>
    <w:tmpl w:val="B12EA442"/>
    <w:lvl w:ilvl="0">
      <w:start w:val="1"/>
      <w:numFmt w:val="decimal"/>
      <w:lvlText w:val="%1."/>
      <w:lvlJc w:val="left"/>
      <w:pPr>
        <w:ind w:left="360" w:hanging="360"/>
      </w:pPr>
      <w:rPr>
        <w:rFonts w:hint="default"/>
      </w:rPr>
    </w:lvl>
    <w:lvl w:ilvl="1">
      <w:start w:val="1"/>
      <w:numFmt w:val="decimal"/>
      <w:isLgl/>
      <w:lvlText w:val="%1.%2"/>
      <w:lvlJc w:val="left"/>
      <w:pPr>
        <w:ind w:left="390" w:hanging="390"/>
      </w:pPr>
      <w:rPr>
        <w:rFonts w:hint="default"/>
      </w:rPr>
    </w:lvl>
    <w:lvl w:ilvl="2">
      <w:start w:val="1"/>
      <w:numFmt w:val="decimal"/>
      <w:isLgl/>
      <w:lvlText w:val="%1.%2.%3"/>
      <w:lvlJc w:val="left"/>
      <w:pPr>
        <w:ind w:left="99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0">
    <w:nsid w:val="495175F3"/>
    <w:multiLevelType w:val="hybridMultilevel"/>
    <w:tmpl w:val="585E70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E1E1250"/>
    <w:multiLevelType w:val="hybridMultilevel"/>
    <w:tmpl w:val="8C7879A0"/>
    <w:lvl w:ilvl="0" w:tplc="4DFAE4E2">
      <w:start w:val="1"/>
      <w:numFmt w:val="decimal"/>
      <w:lvlText w:val="%1"/>
      <w:lvlJc w:val="left"/>
      <w:pPr>
        <w:ind w:left="360"/>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lvl w:ilvl="1" w:tplc="70BEBEA2">
      <w:start w:val="1"/>
      <w:numFmt w:val="lowerLetter"/>
      <w:lvlText w:val="%2"/>
      <w:lvlJc w:val="left"/>
      <w:pPr>
        <w:ind w:left="886"/>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lvl w:ilvl="2" w:tplc="EC086E5E">
      <w:start w:val="1"/>
      <w:numFmt w:val="decimal"/>
      <w:lvlRestart w:val="0"/>
      <w:lvlText w:val="%3."/>
      <w:lvlJc w:val="left"/>
      <w:pPr>
        <w:ind w:left="2064"/>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lvl w:ilvl="3" w:tplc="8B2C7D28">
      <w:start w:val="1"/>
      <w:numFmt w:val="decimal"/>
      <w:lvlText w:val="%4"/>
      <w:lvlJc w:val="left"/>
      <w:pPr>
        <w:ind w:left="2794"/>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lvl w:ilvl="4" w:tplc="0486C84C">
      <w:start w:val="1"/>
      <w:numFmt w:val="lowerLetter"/>
      <w:lvlText w:val="%5"/>
      <w:lvlJc w:val="left"/>
      <w:pPr>
        <w:ind w:left="3514"/>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lvl w:ilvl="5" w:tplc="91865250">
      <w:start w:val="1"/>
      <w:numFmt w:val="lowerRoman"/>
      <w:lvlText w:val="%6"/>
      <w:lvlJc w:val="left"/>
      <w:pPr>
        <w:ind w:left="4234"/>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lvl w:ilvl="6" w:tplc="2EE0B02A">
      <w:start w:val="1"/>
      <w:numFmt w:val="decimal"/>
      <w:lvlText w:val="%7"/>
      <w:lvlJc w:val="left"/>
      <w:pPr>
        <w:ind w:left="4954"/>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lvl w:ilvl="7" w:tplc="EB48C7C6">
      <w:start w:val="1"/>
      <w:numFmt w:val="lowerLetter"/>
      <w:lvlText w:val="%8"/>
      <w:lvlJc w:val="left"/>
      <w:pPr>
        <w:ind w:left="5674"/>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lvl w:ilvl="8" w:tplc="B3925578">
      <w:start w:val="1"/>
      <w:numFmt w:val="lowerRoman"/>
      <w:lvlText w:val="%9"/>
      <w:lvlJc w:val="left"/>
      <w:pPr>
        <w:ind w:left="6394"/>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abstractNum>
  <w:abstractNum w:abstractNumId="22">
    <w:nsid w:val="4FE01BD8"/>
    <w:multiLevelType w:val="hybridMultilevel"/>
    <w:tmpl w:val="A906B95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nsid w:val="50D25C47"/>
    <w:multiLevelType w:val="hybridMultilevel"/>
    <w:tmpl w:val="D6448D56"/>
    <w:lvl w:ilvl="0" w:tplc="AED0F4EA">
      <w:start w:val="1"/>
      <w:numFmt w:val="decimal"/>
      <w:lvlText w:val="%1."/>
      <w:lvlJc w:val="left"/>
      <w:pPr>
        <w:ind w:left="207"/>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lvl w:ilvl="1" w:tplc="6880747C">
      <w:start w:val="1"/>
      <w:numFmt w:val="lowerLetter"/>
      <w:lvlText w:val="%2"/>
      <w:lvlJc w:val="left"/>
      <w:pPr>
        <w:ind w:left="1065"/>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lvl w:ilvl="2" w:tplc="1722FC54">
      <w:start w:val="1"/>
      <w:numFmt w:val="lowerRoman"/>
      <w:lvlText w:val="%3"/>
      <w:lvlJc w:val="left"/>
      <w:pPr>
        <w:ind w:left="1785"/>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lvl w:ilvl="3" w:tplc="F076A204">
      <w:start w:val="1"/>
      <w:numFmt w:val="decimal"/>
      <w:lvlText w:val="%4"/>
      <w:lvlJc w:val="left"/>
      <w:pPr>
        <w:ind w:left="2505"/>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lvl w:ilvl="4" w:tplc="25E04798">
      <w:start w:val="1"/>
      <w:numFmt w:val="lowerLetter"/>
      <w:lvlText w:val="%5"/>
      <w:lvlJc w:val="left"/>
      <w:pPr>
        <w:ind w:left="3225"/>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lvl w:ilvl="5" w:tplc="EF62303C">
      <w:start w:val="1"/>
      <w:numFmt w:val="lowerRoman"/>
      <w:lvlText w:val="%6"/>
      <w:lvlJc w:val="left"/>
      <w:pPr>
        <w:ind w:left="3945"/>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lvl w:ilvl="6" w:tplc="D9645874">
      <w:start w:val="1"/>
      <w:numFmt w:val="decimal"/>
      <w:lvlText w:val="%7"/>
      <w:lvlJc w:val="left"/>
      <w:pPr>
        <w:ind w:left="4665"/>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lvl w:ilvl="7" w:tplc="AEF2E992">
      <w:start w:val="1"/>
      <w:numFmt w:val="lowerLetter"/>
      <w:lvlText w:val="%8"/>
      <w:lvlJc w:val="left"/>
      <w:pPr>
        <w:ind w:left="5385"/>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lvl w:ilvl="8" w:tplc="14DCB20A">
      <w:start w:val="1"/>
      <w:numFmt w:val="lowerRoman"/>
      <w:lvlText w:val="%9"/>
      <w:lvlJc w:val="left"/>
      <w:pPr>
        <w:ind w:left="6105"/>
      </w:pPr>
      <w:rPr>
        <w:rFonts w:ascii="Garamond" w:eastAsia="Garamond" w:hAnsi="Garamond" w:cs="Garamond"/>
        <w:b w:val="0"/>
        <w:i w:val="0"/>
        <w:strike w:val="0"/>
        <w:dstrike w:val="0"/>
        <w:color w:val="000000"/>
        <w:sz w:val="21"/>
        <w:u w:val="none" w:color="000000"/>
        <w:bdr w:val="none" w:sz="0" w:space="0" w:color="auto"/>
        <w:shd w:val="clear" w:color="auto" w:fill="auto"/>
        <w:vertAlign w:val="baseline"/>
      </w:rPr>
    </w:lvl>
  </w:abstractNum>
  <w:abstractNum w:abstractNumId="24">
    <w:nsid w:val="52600468"/>
    <w:multiLevelType w:val="hybridMultilevel"/>
    <w:tmpl w:val="53263096"/>
    <w:lvl w:ilvl="0" w:tplc="04090001">
      <w:start w:val="1"/>
      <w:numFmt w:val="bullet"/>
      <w:lvlText w:val=""/>
      <w:lvlJc w:val="left"/>
      <w:pPr>
        <w:tabs>
          <w:tab w:val="num" w:pos="1800"/>
        </w:tabs>
        <w:ind w:left="1800" w:hanging="360"/>
      </w:pPr>
      <w:rPr>
        <w:rFonts w:ascii="Symbol" w:hAnsi="Symbol" w:hint="default"/>
      </w:rPr>
    </w:lvl>
    <w:lvl w:ilvl="1" w:tplc="04090003" w:tentative="1">
      <w:start w:val="1"/>
      <w:numFmt w:val="bullet"/>
      <w:lvlText w:val="o"/>
      <w:lvlJc w:val="left"/>
      <w:pPr>
        <w:tabs>
          <w:tab w:val="num" w:pos="2520"/>
        </w:tabs>
        <w:ind w:left="2520" w:hanging="360"/>
      </w:pPr>
      <w:rPr>
        <w:rFonts w:ascii="Courier New" w:hAnsi="Courier New" w:cs="Courier New" w:hint="default"/>
      </w:rPr>
    </w:lvl>
    <w:lvl w:ilvl="2" w:tplc="04090005" w:tentative="1">
      <w:start w:val="1"/>
      <w:numFmt w:val="bullet"/>
      <w:lvlText w:val=""/>
      <w:lvlJc w:val="left"/>
      <w:pPr>
        <w:tabs>
          <w:tab w:val="num" w:pos="3240"/>
        </w:tabs>
        <w:ind w:left="3240" w:hanging="360"/>
      </w:pPr>
      <w:rPr>
        <w:rFonts w:ascii="Wingdings" w:hAnsi="Wingdings" w:hint="default"/>
      </w:rPr>
    </w:lvl>
    <w:lvl w:ilvl="3" w:tplc="04090001" w:tentative="1">
      <w:start w:val="1"/>
      <w:numFmt w:val="bullet"/>
      <w:lvlText w:val=""/>
      <w:lvlJc w:val="left"/>
      <w:pPr>
        <w:tabs>
          <w:tab w:val="num" w:pos="3960"/>
        </w:tabs>
        <w:ind w:left="3960" w:hanging="360"/>
      </w:pPr>
      <w:rPr>
        <w:rFonts w:ascii="Symbol" w:hAnsi="Symbol" w:hint="default"/>
      </w:rPr>
    </w:lvl>
    <w:lvl w:ilvl="4" w:tplc="04090003" w:tentative="1">
      <w:start w:val="1"/>
      <w:numFmt w:val="bullet"/>
      <w:lvlText w:val="o"/>
      <w:lvlJc w:val="left"/>
      <w:pPr>
        <w:tabs>
          <w:tab w:val="num" w:pos="4680"/>
        </w:tabs>
        <w:ind w:left="4680" w:hanging="360"/>
      </w:pPr>
      <w:rPr>
        <w:rFonts w:ascii="Courier New" w:hAnsi="Courier New" w:cs="Courier New"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cs="Courier New"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25">
    <w:nsid w:val="5A3160A9"/>
    <w:multiLevelType w:val="hybridMultilevel"/>
    <w:tmpl w:val="EA8ED804"/>
    <w:lvl w:ilvl="0" w:tplc="9E583064">
      <w:start w:val="1"/>
      <w:numFmt w:val="bullet"/>
      <w:lvlText w:val=""/>
      <w:lvlJc w:val="left"/>
      <w:pPr>
        <w:tabs>
          <w:tab w:val="num" w:pos="720"/>
        </w:tabs>
        <w:ind w:left="720" w:hanging="360"/>
      </w:pPr>
      <w:rPr>
        <w:rFonts w:ascii="Wingdings" w:hAnsi="Wingdings" w:hint="default"/>
      </w:rPr>
    </w:lvl>
    <w:lvl w:ilvl="1" w:tplc="CAA80E2C">
      <w:start w:val="1"/>
      <w:numFmt w:val="bullet"/>
      <w:lvlText w:val=""/>
      <w:lvlJc w:val="left"/>
      <w:pPr>
        <w:tabs>
          <w:tab w:val="num" w:pos="1440"/>
        </w:tabs>
        <w:ind w:left="1440" w:hanging="360"/>
      </w:pPr>
      <w:rPr>
        <w:rFonts w:ascii="Wingdings" w:hAnsi="Wingdings" w:hint="default"/>
      </w:rPr>
    </w:lvl>
    <w:lvl w:ilvl="2" w:tplc="F3081EF8" w:tentative="1">
      <w:start w:val="1"/>
      <w:numFmt w:val="bullet"/>
      <w:lvlText w:val=""/>
      <w:lvlJc w:val="left"/>
      <w:pPr>
        <w:tabs>
          <w:tab w:val="num" w:pos="2160"/>
        </w:tabs>
        <w:ind w:left="2160" w:hanging="360"/>
      </w:pPr>
      <w:rPr>
        <w:rFonts w:ascii="Wingdings" w:hAnsi="Wingdings" w:hint="default"/>
      </w:rPr>
    </w:lvl>
    <w:lvl w:ilvl="3" w:tplc="65DAD2B2" w:tentative="1">
      <w:start w:val="1"/>
      <w:numFmt w:val="bullet"/>
      <w:lvlText w:val=""/>
      <w:lvlJc w:val="left"/>
      <w:pPr>
        <w:tabs>
          <w:tab w:val="num" w:pos="2880"/>
        </w:tabs>
        <w:ind w:left="2880" w:hanging="360"/>
      </w:pPr>
      <w:rPr>
        <w:rFonts w:ascii="Wingdings" w:hAnsi="Wingdings" w:hint="default"/>
      </w:rPr>
    </w:lvl>
    <w:lvl w:ilvl="4" w:tplc="8760CFB6" w:tentative="1">
      <w:start w:val="1"/>
      <w:numFmt w:val="bullet"/>
      <w:lvlText w:val=""/>
      <w:lvlJc w:val="left"/>
      <w:pPr>
        <w:tabs>
          <w:tab w:val="num" w:pos="3600"/>
        </w:tabs>
        <w:ind w:left="3600" w:hanging="360"/>
      </w:pPr>
      <w:rPr>
        <w:rFonts w:ascii="Wingdings" w:hAnsi="Wingdings" w:hint="default"/>
      </w:rPr>
    </w:lvl>
    <w:lvl w:ilvl="5" w:tplc="FEA24F4E" w:tentative="1">
      <w:start w:val="1"/>
      <w:numFmt w:val="bullet"/>
      <w:lvlText w:val=""/>
      <w:lvlJc w:val="left"/>
      <w:pPr>
        <w:tabs>
          <w:tab w:val="num" w:pos="4320"/>
        </w:tabs>
        <w:ind w:left="4320" w:hanging="360"/>
      </w:pPr>
      <w:rPr>
        <w:rFonts w:ascii="Wingdings" w:hAnsi="Wingdings" w:hint="default"/>
      </w:rPr>
    </w:lvl>
    <w:lvl w:ilvl="6" w:tplc="E3525C26" w:tentative="1">
      <w:start w:val="1"/>
      <w:numFmt w:val="bullet"/>
      <w:lvlText w:val=""/>
      <w:lvlJc w:val="left"/>
      <w:pPr>
        <w:tabs>
          <w:tab w:val="num" w:pos="5040"/>
        </w:tabs>
        <w:ind w:left="5040" w:hanging="360"/>
      </w:pPr>
      <w:rPr>
        <w:rFonts w:ascii="Wingdings" w:hAnsi="Wingdings" w:hint="default"/>
      </w:rPr>
    </w:lvl>
    <w:lvl w:ilvl="7" w:tplc="81BA1F5A" w:tentative="1">
      <w:start w:val="1"/>
      <w:numFmt w:val="bullet"/>
      <w:lvlText w:val=""/>
      <w:lvlJc w:val="left"/>
      <w:pPr>
        <w:tabs>
          <w:tab w:val="num" w:pos="5760"/>
        </w:tabs>
        <w:ind w:left="5760" w:hanging="360"/>
      </w:pPr>
      <w:rPr>
        <w:rFonts w:ascii="Wingdings" w:hAnsi="Wingdings" w:hint="default"/>
      </w:rPr>
    </w:lvl>
    <w:lvl w:ilvl="8" w:tplc="00F0552E" w:tentative="1">
      <w:start w:val="1"/>
      <w:numFmt w:val="bullet"/>
      <w:lvlText w:val=""/>
      <w:lvlJc w:val="left"/>
      <w:pPr>
        <w:tabs>
          <w:tab w:val="num" w:pos="6480"/>
        </w:tabs>
        <w:ind w:left="6480" w:hanging="360"/>
      </w:pPr>
      <w:rPr>
        <w:rFonts w:ascii="Wingdings" w:hAnsi="Wingdings" w:hint="default"/>
      </w:rPr>
    </w:lvl>
  </w:abstractNum>
  <w:abstractNum w:abstractNumId="26">
    <w:nsid w:val="5F3121F3"/>
    <w:multiLevelType w:val="hybridMultilevel"/>
    <w:tmpl w:val="ABC64C40"/>
    <w:lvl w:ilvl="0" w:tplc="8A4C2456">
      <w:start w:val="1"/>
      <w:numFmt w:val="bullet"/>
      <w:lvlText w:val=""/>
      <w:lvlJc w:val="left"/>
      <w:pPr>
        <w:tabs>
          <w:tab w:val="num" w:pos="720"/>
        </w:tabs>
        <w:ind w:left="720" w:hanging="360"/>
      </w:pPr>
      <w:rPr>
        <w:rFonts w:ascii="Wingdings" w:hAnsi="Wingdings" w:hint="default"/>
      </w:rPr>
    </w:lvl>
    <w:lvl w:ilvl="1" w:tplc="3F866B1E" w:tentative="1">
      <w:start w:val="1"/>
      <w:numFmt w:val="bullet"/>
      <w:lvlText w:val=""/>
      <w:lvlJc w:val="left"/>
      <w:pPr>
        <w:tabs>
          <w:tab w:val="num" w:pos="1440"/>
        </w:tabs>
        <w:ind w:left="1440" w:hanging="360"/>
      </w:pPr>
      <w:rPr>
        <w:rFonts w:ascii="Wingdings" w:hAnsi="Wingdings" w:hint="default"/>
      </w:rPr>
    </w:lvl>
    <w:lvl w:ilvl="2" w:tplc="E7C2BEC4" w:tentative="1">
      <w:start w:val="1"/>
      <w:numFmt w:val="bullet"/>
      <w:lvlText w:val=""/>
      <w:lvlJc w:val="left"/>
      <w:pPr>
        <w:tabs>
          <w:tab w:val="num" w:pos="2160"/>
        </w:tabs>
        <w:ind w:left="2160" w:hanging="360"/>
      </w:pPr>
      <w:rPr>
        <w:rFonts w:ascii="Wingdings" w:hAnsi="Wingdings" w:hint="default"/>
      </w:rPr>
    </w:lvl>
    <w:lvl w:ilvl="3" w:tplc="EE9C5BEE" w:tentative="1">
      <w:start w:val="1"/>
      <w:numFmt w:val="bullet"/>
      <w:lvlText w:val=""/>
      <w:lvlJc w:val="left"/>
      <w:pPr>
        <w:tabs>
          <w:tab w:val="num" w:pos="2880"/>
        </w:tabs>
        <w:ind w:left="2880" w:hanging="360"/>
      </w:pPr>
      <w:rPr>
        <w:rFonts w:ascii="Wingdings" w:hAnsi="Wingdings" w:hint="default"/>
      </w:rPr>
    </w:lvl>
    <w:lvl w:ilvl="4" w:tplc="3FA89E84" w:tentative="1">
      <w:start w:val="1"/>
      <w:numFmt w:val="bullet"/>
      <w:lvlText w:val=""/>
      <w:lvlJc w:val="left"/>
      <w:pPr>
        <w:tabs>
          <w:tab w:val="num" w:pos="3600"/>
        </w:tabs>
        <w:ind w:left="3600" w:hanging="360"/>
      </w:pPr>
      <w:rPr>
        <w:rFonts w:ascii="Wingdings" w:hAnsi="Wingdings" w:hint="default"/>
      </w:rPr>
    </w:lvl>
    <w:lvl w:ilvl="5" w:tplc="9B56A66C" w:tentative="1">
      <w:start w:val="1"/>
      <w:numFmt w:val="bullet"/>
      <w:lvlText w:val=""/>
      <w:lvlJc w:val="left"/>
      <w:pPr>
        <w:tabs>
          <w:tab w:val="num" w:pos="4320"/>
        </w:tabs>
        <w:ind w:left="4320" w:hanging="360"/>
      </w:pPr>
      <w:rPr>
        <w:rFonts w:ascii="Wingdings" w:hAnsi="Wingdings" w:hint="default"/>
      </w:rPr>
    </w:lvl>
    <w:lvl w:ilvl="6" w:tplc="F280D94E" w:tentative="1">
      <w:start w:val="1"/>
      <w:numFmt w:val="bullet"/>
      <w:lvlText w:val=""/>
      <w:lvlJc w:val="left"/>
      <w:pPr>
        <w:tabs>
          <w:tab w:val="num" w:pos="5040"/>
        </w:tabs>
        <w:ind w:left="5040" w:hanging="360"/>
      </w:pPr>
      <w:rPr>
        <w:rFonts w:ascii="Wingdings" w:hAnsi="Wingdings" w:hint="default"/>
      </w:rPr>
    </w:lvl>
    <w:lvl w:ilvl="7" w:tplc="20BE59C4" w:tentative="1">
      <w:start w:val="1"/>
      <w:numFmt w:val="bullet"/>
      <w:lvlText w:val=""/>
      <w:lvlJc w:val="left"/>
      <w:pPr>
        <w:tabs>
          <w:tab w:val="num" w:pos="5760"/>
        </w:tabs>
        <w:ind w:left="5760" w:hanging="360"/>
      </w:pPr>
      <w:rPr>
        <w:rFonts w:ascii="Wingdings" w:hAnsi="Wingdings" w:hint="default"/>
      </w:rPr>
    </w:lvl>
    <w:lvl w:ilvl="8" w:tplc="086A30EE" w:tentative="1">
      <w:start w:val="1"/>
      <w:numFmt w:val="bullet"/>
      <w:lvlText w:val=""/>
      <w:lvlJc w:val="left"/>
      <w:pPr>
        <w:tabs>
          <w:tab w:val="num" w:pos="6480"/>
        </w:tabs>
        <w:ind w:left="6480" w:hanging="360"/>
      </w:pPr>
      <w:rPr>
        <w:rFonts w:ascii="Wingdings" w:hAnsi="Wingdings" w:hint="default"/>
      </w:rPr>
    </w:lvl>
  </w:abstractNum>
  <w:abstractNum w:abstractNumId="27">
    <w:nsid w:val="60EE45C7"/>
    <w:multiLevelType w:val="hybridMultilevel"/>
    <w:tmpl w:val="6E8EBCF2"/>
    <w:lvl w:ilvl="0" w:tplc="2C484B36">
      <w:start w:val="1"/>
      <w:numFmt w:val="bullet"/>
      <w:lvlText w:val=""/>
      <w:lvlJc w:val="left"/>
      <w:pPr>
        <w:tabs>
          <w:tab w:val="num" w:pos="720"/>
        </w:tabs>
        <w:ind w:left="720" w:hanging="360"/>
      </w:pPr>
      <w:rPr>
        <w:rFonts w:ascii="Wingdings" w:hAnsi="Wingdings" w:hint="default"/>
      </w:rPr>
    </w:lvl>
    <w:lvl w:ilvl="1" w:tplc="DDE2AA2C">
      <w:start w:val="1"/>
      <w:numFmt w:val="bullet"/>
      <w:lvlText w:val=""/>
      <w:lvlJc w:val="left"/>
      <w:pPr>
        <w:tabs>
          <w:tab w:val="num" w:pos="1440"/>
        </w:tabs>
        <w:ind w:left="1440" w:hanging="360"/>
      </w:pPr>
      <w:rPr>
        <w:rFonts w:ascii="Wingdings" w:hAnsi="Wingdings" w:hint="default"/>
      </w:rPr>
    </w:lvl>
    <w:lvl w:ilvl="2" w:tplc="CAD875EE" w:tentative="1">
      <w:start w:val="1"/>
      <w:numFmt w:val="bullet"/>
      <w:lvlText w:val=""/>
      <w:lvlJc w:val="left"/>
      <w:pPr>
        <w:tabs>
          <w:tab w:val="num" w:pos="2160"/>
        </w:tabs>
        <w:ind w:left="2160" w:hanging="360"/>
      </w:pPr>
      <w:rPr>
        <w:rFonts w:ascii="Wingdings" w:hAnsi="Wingdings" w:hint="default"/>
      </w:rPr>
    </w:lvl>
    <w:lvl w:ilvl="3" w:tplc="8AC2C1AE" w:tentative="1">
      <w:start w:val="1"/>
      <w:numFmt w:val="bullet"/>
      <w:lvlText w:val=""/>
      <w:lvlJc w:val="left"/>
      <w:pPr>
        <w:tabs>
          <w:tab w:val="num" w:pos="2880"/>
        </w:tabs>
        <w:ind w:left="2880" w:hanging="360"/>
      </w:pPr>
      <w:rPr>
        <w:rFonts w:ascii="Wingdings" w:hAnsi="Wingdings" w:hint="default"/>
      </w:rPr>
    </w:lvl>
    <w:lvl w:ilvl="4" w:tplc="C4ACB652" w:tentative="1">
      <w:start w:val="1"/>
      <w:numFmt w:val="bullet"/>
      <w:lvlText w:val=""/>
      <w:lvlJc w:val="left"/>
      <w:pPr>
        <w:tabs>
          <w:tab w:val="num" w:pos="3600"/>
        </w:tabs>
        <w:ind w:left="3600" w:hanging="360"/>
      </w:pPr>
      <w:rPr>
        <w:rFonts w:ascii="Wingdings" w:hAnsi="Wingdings" w:hint="default"/>
      </w:rPr>
    </w:lvl>
    <w:lvl w:ilvl="5" w:tplc="137E2594" w:tentative="1">
      <w:start w:val="1"/>
      <w:numFmt w:val="bullet"/>
      <w:lvlText w:val=""/>
      <w:lvlJc w:val="left"/>
      <w:pPr>
        <w:tabs>
          <w:tab w:val="num" w:pos="4320"/>
        </w:tabs>
        <w:ind w:left="4320" w:hanging="360"/>
      </w:pPr>
      <w:rPr>
        <w:rFonts w:ascii="Wingdings" w:hAnsi="Wingdings" w:hint="default"/>
      </w:rPr>
    </w:lvl>
    <w:lvl w:ilvl="6" w:tplc="01B86AD6" w:tentative="1">
      <w:start w:val="1"/>
      <w:numFmt w:val="bullet"/>
      <w:lvlText w:val=""/>
      <w:lvlJc w:val="left"/>
      <w:pPr>
        <w:tabs>
          <w:tab w:val="num" w:pos="5040"/>
        </w:tabs>
        <w:ind w:left="5040" w:hanging="360"/>
      </w:pPr>
      <w:rPr>
        <w:rFonts w:ascii="Wingdings" w:hAnsi="Wingdings" w:hint="default"/>
      </w:rPr>
    </w:lvl>
    <w:lvl w:ilvl="7" w:tplc="2012ACCE" w:tentative="1">
      <w:start w:val="1"/>
      <w:numFmt w:val="bullet"/>
      <w:lvlText w:val=""/>
      <w:lvlJc w:val="left"/>
      <w:pPr>
        <w:tabs>
          <w:tab w:val="num" w:pos="5760"/>
        </w:tabs>
        <w:ind w:left="5760" w:hanging="360"/>
      </w:pPr>
      <w:rPr>
        <w:rFonts w:ascii="Wingdings" w:hAnsi="Wingdings" w:hint="default"/>
      </w:rPr>
    </w:lvl>
    <w:lvl w:ilvl="8" w:tplc="CD105844" w:tentative="1">
      <w:start w:val="1"/>
      <w:numFmt w:val="bullet"/>
      <w:lvlText w:val=""/>
      <w:lvlJc w:val="left"/>
      <w:pPr>
        <w:tabs>
          <w:tab w:val="num" w:pos="6480"/>
        </w:tabs>
        <w:ind w:left="6480" w:hanging="360"/>
      </w:pPr>
      <w:rPr>
        <w:rFonts w:ascii="Wingdings" w:hAnsi="Wingdings" w:hint="default"/>
      </w:rPr>
    </w:lvl>
  </w:abstractNum>
  <w:abstractNum w:abstractNumId="28">
    <w:nsid w:val="660217A9"/>
    <w:multiLevelType w:val="hybridMultilevel"/>
    <w:tmpl w:val="BC9C5712"/>
    <w:lvl w:ilvl="0" w:tplc="04090001">
      <w:start w:val="1"/>
      <w:numFmt w:val="bullet"/>
      <w:lvlText w:val=""/>
      <w:lvlJc w:val="left"/>
      <w:pPr>
        <w:tabs>
          <w:tab w:val="num" w:pos="1800"/>
        </w:tabs>
        <w:ind w:left="1800" w:hanging="360"/>
      </w:pPr>
      <w:rPr>
        <w:rFonts w:ascii="Symbol" w:hAnsi="Symbol" w:hint="default"/>
      </w:rPr>
    </w:lvl>
    <w:lvl w:ilvl="1" w:tplc="04090003" w:tentative="1">
      <w:start w:val="1"/>
      <w:numFmt w:val="bullet"/>
      <w:lvlText w:val="o"/>
      <w:lvlJc w:val="left"/>
      <w:pPr>
        <w:tabs>
          <w:tab w:val="num" w:pos="2520"/>
        </w:tabs>
        <w:ind w:left="2520" w:hanging="360"/>
      </w:pPr>
      <w:rPr>
        <w:rFonts w:ascii="Courier New" w:hAnsi="Courier New" w:cs="Courier New" w:hint="default"/>
      </w:rPr>
    </w:lvl>
    <w:lvl w:ilvl="2" w:tplc="04090005" w:tentative="1">
      <w:start w:val="1"/>
      <w:numFmt w:val="bullet"/>
      <w:lvlText w:val=""/>
      <w:lvlJc w:val="left"/>
      <w:pPr>
        <w:tabs>
          <w:tab w:val="num" w:pos="3240"/>
        </w:tabs>
        <w:ind w:left="3240" w:hanging="360"/>
      </w:pPr>
      <w:rPr>
        <w:rFonts w:ascii="Wingdings" w:hAnsi="Wingdings" w:hint="default"/>
      </w:rPr>
    </w:lvl>
    <w:lvl w:ilvl="3" w:tplc="04090001" w:tentative="1">
      <w:start w:val="1"/>
      <w:numFmt w:val="bullet"/>
      <w:lvlText w:val=""/>
      <w:lvlJc w:val="left"/>
      <w:pPr>
        <w:tabs>
          <w:tab w:val="num" w:pos="3960"/>
        </w:tabs>
        <w:ind w:left="3960" w:hanging="360"/>
      </w:pPr>
      <w:rPr>
        <w:rFonts w:ascii="Symbol" w:hAnsi="Symbol" w:hint="default"/>
      </w:rPr>
    </w:lvl>
    <w:lvl w:ilvl="4" w:tplc="04090003" w:tentative="1">
      <w:start w:val="1"/>
      <w:numFmt w:val="bullet"/>
      <w:lvlText w:val="o"/>
      <w:lvlJc w:val="left"/>
      <w:pPr>
        <w:tabs>
          <w:tab w:val="num" w:pos="4680"/>
        </w:tabs>
        <w:ind w:left="4680" w:hanging="360"/>
      </w:pPr>
      <w:rPr>
        <w:rFonts w:ascii="Courier New" w:hAnsi="Courier New" w:cs="Courier New"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cs="Courier New"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29">
    <w:nsid w:val="697D25D3"/>
    <w:multiLevelType w:val="hybridMultilevel"/>
    <w:tmpl w:val="71788846"/>
    <w:lvl w:ilvl="0" w:tplc="04090001">
      <w:start w:val="1"/>
      <w:numFmt w:val="bullet"/>
      <w:lvlText w:val=""/>
      <w:lvlJc w:val="left"/>
      <w:pPr>
        <w:ind w:left="540" w:hanging="360"/>
      </w:pPr>
      <w:rPr>
        <w:rFonts w:ascii="Symbol" w:hAnsi="Symbol"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30">
    <w:nsid w:val="6A173534"/>
    <w:multiLevelType w:val="multilevel"/>
    <w:tmpl w:val="B468826A"/>
    <w:lvl w:ilvl="0">
      <w:start w:val="4"/>
      <w:numFmt w:val="decimal"/>
      <w:lvlText w:val="%1"/>
      <w:lvlJc w:val="left"/>
      <w:pPr>
        <w:ind w:left="435" w:hanging="435"/>
      </w:pPr>
      <w:rPr>
        <w:rFonts w:hint="default"/>
      </w:rPr>
    </w:lvl>
    <w:lvl w:ilvl="1">
      <w:start w:val="1"/>
      <w:numFmt w:val="decimal"/>
      <w:lvlText w:val="%1.%2"/>
      <w:lvlJc w:val="left"/>
      <w:pPr>
        <w:ind w:left="765" w:hanging="435"/>
      </w:pPr>
      <w:rPr>
        <w:rFonts w:hint="default"/>
      </w:rPr>
    </w:lvl>
    <w:lvl w:ilvl="2">
      <w:start w:val="4"/>
      <w:numFmt w:val="decimal"/>
      <w:lvlText w:val="%1.%2.%3"/>
      <w:lvlJc w:val="left"/>
      <w:pPr>
        <w:ind w:left="1380" w:hanging="720"/>
      </w:pPr>
      <w:rPr>
        <w:rFonts w:hint="default"/>
      </w:rPr>
    </w:lvl>
    <w:lvl w:ilvl="3">
      <w:start w:val="1"/>
      <w:numFmt w:val="decimal"/>
      <w:lvlText w:val="%1.%2.%3.%4"/>
      <w:lvlJc w:val="left"/>
      <w:pPr>
        <w:ind w:left="1710" w:hanging="720"/>
      </w:pPr>
      <w:rPr>
        <w:rFonts w:hint="default"/>
      </w:rPr>
    </w:lvl>
    <w:lvl w:ilvl="4">
      <w:start w:val="1"/>
      <w:numFmt w:val="decimal"/>
      <w:lvlText w:val="%1.%2.%3.%4.%5"/>
      <w:lvlJc w:val="left"/>
      <w:pPr>
        <w:ind w:left="2400" w:hanging="1080"/>
      </w:pPr>
      <w:rPr>
        <w:rFonts w:hint="default"/>
      </w:rPr>
    </w:lvl>
    <w:lvl w:ilvl="5">
      <w:start w:val="1"/>
      <w:numFmt w:val="decimal"/>
      <w:lvlText w:val="%1.%2.%3.%4.%5.%6"/>
      <w:lvlJc w:val="left"/>
      <w:pPr>
        <w:ind w:left="2730" w:hanging="1080"/>
      </w:pPr>
      <w:rPr>
        <w:rFonts w:hint="default"/>
      </w:rPr>
    </w:lvl>
    <w:lvl w:ilvl="6">
      <w:start w:val="1"/>
      <w:numFmt w:val="decimal"/>
      <w:lvlText w:val="%1.%2.%3.%4.%5.%6.%7"/>
      <w:lvlJc w:val="left"/>
      <w:pPr>
        <w:ind w:left="3420" w:hanging="1440"/>
      </w:pPr>
      <w:rPr>
        <w:rFonts w:hint="default"/>
      </w:rPr>
    </w:lvl>
    <w:lvl w:ilvl="7">
      <w:start w:val="1"/>
      <w:numFmt w:val="decimal"/>
      <w:lvlText w:val="%1.%2.%3.%4.%5.%6.%7.%8"/>
      <w:lvlJc w:val="left"/>
      <w:pPr>
        <w:ind w:left="3750" w:hanging="1440"/>
      </w:pPr>
      <w:rPr>
        <w:rFonts w:hint="default"/>
      </w:rPr>
    </w:lvl>
    <w:lvl w:ilvl="8">
      <w:start w:val="1"/>
      <w:numFmt w:val="decimal"/>
      <w:lvlText w:val="%1.%2.%3.%4.%5.%6.%7.%8.%9"/>
      <w:lvlJc w:val="left"/>
      <w:pPr>
        <w:ind w:left="4080" w:hanging="1440"/>
      </w:pPr>
      <w:rPr>
        <w:rFonts w:hint="default"/>
      </w:rPr>
    </w:lvl>
  </w:abstractNum>
  <w:abstractNum w:abstractNumId="31">
    <w:nsid w:val="724E6974"/>
    <w:multiLevelType w:val="hybridMultilevel"/>
    <w:tmpl w:val="85AC989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nsid w:val="756E542B"/>
    <w:multiLevelType w:val="hybridMultilevel"/>
    <w:tmpl w:val="756657F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9DE0509"/>
    <w:multiLevelType w:val="multilevel"/>
    <w:tmpl w:val="9F22760E"/>
    <w:lvl w:ilvl="0">
      <w:start w:val="4"/>
      <w:numFmt w:val="decimal"/>
      <w:lvlText w:val="%1"/>
      <w:lvlJc w:val="left"/>
      <w:pPr>
        <w:ind w:left="435" w:hanging="435"/>
      </w:pPr>
      <w:rPr>
        <w:rFonts w:hint="default"/>
      </w:rPr>
    </w:lvl>
    <w:lvl w:ilvl="1">
      <w:start w:val="1"/>
      <w:numFmt w:val="decimal"/>
      <w:lvlText w:val="%1.%2"/>
      <w:lvlJc w:val="left"/>
      <w:pPr>
        <w:ind w:left="765" w:hanging="435"/>
      </w:pPr>
      <w:rPr>
        <w:rFonts w:hint="default"/>
      </w:rPr>
    </w:lvl>
    <w:lvl w:ilvl="2">
      <w:start w:val="6"/>
      <w:numFmt w:val="decimal"/>
      <w:lvlText w:val="%1.%2.%3"/>
      <w:lvlJc w:val="left"/>
      <w:pPr>
        <w:ind w:left="1380" w:hanging="720"/>
      </w:pPr>
      <w:rPr>
        <w:rFonts w:hint="default"/>
      </w:rPr>
    </w:lvl>
    <w:lvl w:ilvl="3">
      <w:start w:val="1"/>
      <w:numFmt w:val="decimal"/>
      <w:lvlText w:val="%1.%2.%3.%4"/>
      <w:lvlJc w:val="left"/>
      <w:pPr>
        <w:ind w:left="1710" w:hanging="720"/>
      </w:pPr>
      <w:rPr>
        <w:rFonts w:hint="default"/>
      </w:rPr>
    </w:lvl>
    <w:lvl w:ilvl="4">
      <w:start w:val="1"/>
      <w:numFmt w:val="decimal"/>
      <w:lvlText w:val="%1.%2.%3.%4.%5"/>
      <w:lvlJc w:val="left"/>
      <w:pPr>
        <w:ind w:left="2400" w:hanging="1080"/>
      </w:pPr>
      <w:rPr>
        <w:rFonts w:hint="default"/>
      </w:rPr>
    </w:lvl>
    <w:lvl w:ilvl="5">
      <w:start w:val="1"/>
      <w:numFmt w:val="decimal"/>
      <w:lvlText w:val="%1.%2.%3.%4.%5.%6"/>
      <w:lvlJc w:val="left"/>
      <w:pPr>
        <w:ind w:left="2730" w:hanging="1080"/>
      </w:pPr>
      <w:rPr>
        <w:rFonts w:hint="default"/>
      </w:rPr>
    </w:lvl>
    <w:lvl w:ilvl="6">
      <w:start w:val="1"/>
      <w:numFmt w:val="decimal"/>
      <w:lvlText w:val="%1.%2.%3.%4.%5.%6.%7"/>
      <w:lvlJc w:val="left"/>
      <w:pPr>
        <w:ind w:left="3420" w:hanging="1440"/>
      </w:pPr>
      <w:rPr>
        <w:rFonts w:hint="default"/>
      </w:rPr>
    </w:lvl>
    <w:lvl w:ilvl="7">
      <w:start w:val="1"/>
      <w:numFmt w:val="decimal"/>
      <w:lvlText w:val="%1.%2.%3.%4.%5.%6.%7.%8"/>
      <w:lvlJc w:val="left"/>
      <w:pPr>
        <w:ind w:left="3750" w:hanging="1440"/>
      </w:pPr>
      <w:rPr>
        <w:rFonts w:hint="default"/>
      </w:rPr>
    </w:lvl>
    <w:lvl w:ilvl="8">
      <w:start w:val="1"/>
      <w:numFmt w:val="decimal"/>
      <w:lvlText w:val="%1.%2.%3.%4.%5.%6.%7.%8.%9"/>
      <w:lvlJc w:val="left"/>
      <w:pPr>
        <w:ind w:left="4080" w:hanging="1440"/>
      </w:pPr>
      <w:rPr>
        <w:rFonts w:hint="default"/>
      </w:rPr>
    </w:lvl>
  </w:abstractNum>
  <w:num w:numId="1">
    <w:abstractNumId w:val="19"/>
  </w:num>
  <w:num w:numId="2">
    <w:abstractNumId w:val="32"/>
  </w:num>
  <w:num w:numId="3">
    <w:abstractNumId w:val="13"/>
  </w:num>
  <w:num w:numId="4">
    <w:abstractNumId w:val="16"/>
  </w:num>
  <w:num w:numId="5">
    <w:abstractNumId w:val="6"/>
  </w:num>
  <w:num w:numId="6">
    <w:abstractNumId w:val="21"/>
  </w:num>
  <w:num w:numId="7">
    <w:abstractNumId w:val="14"/>
  </w:num>
  <w:num w:numId="8">
    <w:abstractNumId w:val="18"/>
  </w:num>
  <w:num w:numId="9">
    <w:abstractNumId w:val="5"/>
  </w:num>
  <w:num w:numId="10">
    <w:abstractNumId w:val="23"/>
  </w:num>
  <w:num w:numId="11">
    <w:abstractNumId w:val="22"/>
  </w:num>
  <w:num w:numId="12">
    <w:abstractNumId w:val="28"/>
  </w:num>
  <w:num w:numId="13">
    <w:abstractNumId w:val="24"/>
  </w:num>
  <w:num w:numId="14">
    <w:abstractNumId w:val="8"/>
  </w:num>
  <w:num w:numId="15">
    <w:abstractNumId w:val="1"/>
  </w:num>
  <w:num w:numId="16">
    <w:abstractNumId w:val="26"/>
  </w:num>
  <w:num w:numId="17">
    <w:abstractNumId w:val="25"/>
  </w:num>
  <w:num w:numId="18">
    <w:abstractNumId w:val="27"/>
  </w:num>
  <w:num w:numId="19">
    <w:abstractNumId w:val="15"/>
  </w:num>
  <w:num w:numId="20">
    <w:abstractNumId w:val="10"/>
  </w:num>
  <w:num w:numId="21">
    <w:abstractNumId w:val="30"/>
  </w:num>
  <w:num w:numId="22">
    <w:abstractNumId w:val="33"/>
  </w:num>
  <w:num w:numId="23">
    <w:abstractNumId w:val="2"/>
  </w:num>
  <w:num w:numId="24">
    <w:abstractNumId w:val="7"/>
  </w:num>
  <w:num w:numId="25">
    <w:abstractNumId w:val="9"/>
  </w:num>
  <w:num w:numId="26">
    <w:abstractNumId w:val="29"/>
  </w:num>
  <w:num w:numId="27">
    <w:abstractNumId w:val="20"/>
  </w:num>
  <w:num w:numId="28">
    <w:abstractNumId w:val="31"/>
  </w:num>
  <w:num w:numId="29">
    <w:abstractNumId w:val="17"/>
  </w:num>
  <w:num w:numId="30">
    <w:abstractNumId w:val="12"/>
  </w:num>
  <w:num w:numId="31">
    <w:abstractNumId w:val="3"/>
  </w:num>
  <w:num w:numId="32">
    <w:abstractNumId w:val="4"/>
  </w:num>
  <w:num w:numId="33">
    <w:abstractNumId w:val="0"/>
  </w:num>
  <w:num w:numId="34">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hdrShapeDefaults>
    <o:shapedefaults v:ext="edit" spidmax="264194"/>
  </w:hdrShapeDefaults>
  <w:footnotePr>
    <w:footnote w:id="-1"/>
    <w:footnote w:id="0"/>
  </w:footnotePr>
  <w:endnotePr>
    <w:endnote w:id="-1"/>
    <w:endnote w:id="0"/>
  </w:endnotePr>
  <w:compat/>
  <w:docVars>
    <w:docVar w:name="__Grammarly_42____i" w:val="H4sIAAAAAAAEAKtWckksSQxILCpxzi/NK1GyMqwFAAEhoTITAAAA"/>
    <w:docVar w:name="__Grammarly_42___1" w:val="H4sIAAAAAAAEAKtWcslP9kxRslIyNDY0MTUzNjAxtDQwtrQwMzNW0lEKTi0uzszPAykwrQUAVq11ASwAAAA="/>
  </w:docVars>
  <w:rsids>
    <w:rsidRoot w:val="001575C6"/>
    <w:rsid w:val="000006FD"/>
    <w:rsid w:val="00000886"/>
    <w:rsid w:val="00001AAC"/>
    <w:rsid w:val="00002DD4"/>
    <w:rsid w:val="0000431B"/>
    <w:rsid w:val="00004678"/>
    <w:rsid w:val="000049A3"/>
    <w:rsid w:val="000057CB"/>
    <w:rsid w:val="00006928"/>
    <w:rsid w:val="0001082B"/>
    <w:rsid w:val="00010915"/>
    <w:rsid w:val="00011729"/>
    <w:rsid w:val="000122AE"/>
    <w:rsid w:val="00012F1E"/>
    <w:rsid w:val="000133B2"/>
    <w:rsid w:val="0001420A"/>
    <w:rsid w:val="00014230"/>
    <w:rsid w:val="00014872"/>
    <w:rsid w:val="00014A58"/>
    <w:rsid w:val="0001561F"/>
    <w:rsid w:val="00022080"/>
    <w:rsid w:val="000221C7"/>
    <w:rsid w:val="00022690"/>
    <w:rsid w:val="00022828"/>
    <w:rsid w:val="00025085"/>
    <w:rsid w:val="00025104"/>
    <w:rsid w:val="000256ED"/>
    <w:rsid w:val="00027EFE"/>
    <w:rsid w:val="000307B2"/>
    <w:rsid w:val="0003216C"/>
    <w:rsid w:val="000328A3"/>
    <w:rsid w:val="00032982"/>
    <w:rsid w:val="00033E01"/>
    <w:rsid w:val="00034E74"/>
    <w:rsid w:val="00035A83"/>
    <w:rsid w:val="000365AA"/>
    <w:rsid w:val="00036BA5"/>
    <w:rsid w:val="00037023"/>
    <w:rsid w:val="00037183"/>
    <w:rsid w:val="0004001B"/>
    <w:rsid w:val="000426AD"/>
    <w:rsid w:val="000428DF"/>
    <w:rsid w:val="00042978"/>
    <w:rsid w:val="00043DAE"/>
    <w:rsid w:val="000458A6"/>
    <w:rsid w:val="00046543"/>
    <w:rsid w:val="00047244"/>
    <w:rsid w:val="0004766C"/>
    <w:rsid w:val="0005018A"/>
    <w:rsid w:val="000523FA"/>
    <w:rsid w:val="00052C85"/>
    <w:rsid w:val="00052D5C"/>
    <w:rsid w:val="000535C9"/>
    <w:rsid w:val="000538C6"/>
    <w:rsid w:val="00054017"/>
    <w:rsid w:val="00054434"/>
    <w:rsid w:val="00054705"/>
    <w:rsid w:val="00054B71"/>
    <w:rsid w:val="00054BE2"/>
    <w:rsid w:val="00055202"/>
    <w:rsid w:val="000555E1"/>
    <w:rsid w:val="000561BC"/>
    <w:rsid w:val="00056964"/>
    <w:rsid w:val="00061303"/>
    <w:rsid w:val="00061E78"/>
    <w:rsid w:val="00062595"/>
    <w:rsid w:val="000627DE"/>
    <w:rsid w:val="00063752"/>
    <w:rsid w:val="00064C85"/>
    <w:rsid w:val="00065CAD"/>
    <w:rsid w:val="00065DF9"/>
    <w:rsid w:val="00066F15"/>
    <w:rsid w:val="00067263"/>
    <w:rsid w:val="000673C2"/>
    <w:rsid w:val="00067409"/>
    <w:rsid w:val="00067F65"/>
    <w:rsid w:val="0007022B"/>
    <w:rsid w:val="0007030D"/>
    <w:rsid w:val="00074533"/>
    <w:rsid w:val="000747C5"/>
    <w:rsid w:val="00074A6D"/>
    <w:rsid w:val="00075A49"/>
    <w:rsid w:val="00076AF6"/>
    <w:rsid w:val="00076B87"/>
    <w:rsid w:val="00076E38"/>
    <w:rsid w:val="000770FB"/>
    <w:rsid w:val="000775F7"/>
    <w:rsid w:val="0008014F"/>
    <w:rsid w:val="000821C7"/>
    <w:rsid w:val="000829AC"/>
    <w:rsid w:val="0008339D"/>
    <w:rsid w:val="000834AD"/>
    <w:rsid w:val="000836E6"/>
    <w:rsid w:val="00083C3F"/>
    <w:rsid w:val="0008478D"/>
    <w:rsid w:val="000856FF"/>
    <w:rsid w:val="0008571B"/>
    <w:rsid w:val="00086A3F"/>
    <w:rsid w:val="00086D49"/>
    <w:rsid w:val="00087ECC"/>
    <w:rsid w:val="00090203"/>
    <w:rsid w:val="00090E0D"/>
    <w:rsid w:val="0009426B"/>
    <w:rsid w:val="000948D3"/>
    <w:rsid w:val="0009593E"/>
    <w:rsid w:val="00095D45"/>
    <w:rsid w:val="00096409"/>
    <w:rsid w:val="000967E9"/>
    <w:rsid w:val="000975AC"/>
    <w:rsid w:val="000A04F6"/>
    <w:rsid w:val="000A0F85"/>
    <w:rsid w:val="000A1EE0"/>
    <w:rsid w:val="000A20B4"/>
    <w:rsid w:val="000A295F"/>
    <w:rsid w:val="000A29AD"/>
    <w:rsid w:val="000A2A27"/>
    <w:rsid w:val="000A3683"/>
    <w:rsid w:val="000A390D"/>
    <w:rsid w:val="000A4D8B"/>
    <w:rsid w:val="000A52B5"/>
    <w:rsid w:val="000A68D1"/>
    <w:rsid w:val="000A767C"/>
    <w:rsid w:val="000B033C"/>
    <w:rsid w:val="000B1441"/>
    <w:rsid w:val="000B2104"/>
    <w:rsid w:val="000B48A2"/>
    <w:rsid w:val="000B4914"/>
    <w:rsid w:val="000B49E7"/>
    <w:rsid w:val="000B4A99"/>
    <w:rsid w:val="000B4BD8"/>
    <w:rsid w:val="000B5386"/>
    <w:rsid w:val="000B5719"/>
    <w:rsid w:val="000B6538"/>
    <w:rsid w:val="000B6B36"/>
    <w:rsid w:val="000B7CF8"/>
    <w:rsid w:val="000C1440"/>
    <w:rsid w:val="000C146F"/>
    <w:rsid w:val="000C1655"/>
    <w:rsid w:val="000C17AB"/>
    <w:rsid w:val="000C1D6A"/>
    <w:rsid w:val="000C2A91"/>
    <w:rsid w:val="000C3D22"/>
    <w:rsid w:val="000C488E"/>
    <w:rsid w:val="000C5D78"/>
    <w:rsid w:val="000C5F01"/>
    <w:rsid w:val="000C6DA7"/>
    <w:rsid w:val="000C72BB"/>
    <w:rsid w:val="000C753A"/>
    <w:rsid w:val="000C7CB8"/>
    <w:rsid w:val="000C7D35"/>
    <w:rsid w:val="000D00EB"/>
    <w:rsid w:val="000D1175"/>
    <w:rsid w:val="000D1464"/>
    <w:rsid w:val="000D16DD"/>
    <w:rsid w:val="000D18E8"/>
    <w:rsid w:val="000D2730"/>
    <w:rsid w:val="000D281E"/>
    <w:rsid w:val="000D2CF0"/>
    <w:rsid w:val="000D319F"/>
    <w:rsid w:val="000D3CE7"/>
    <w:rsid w:val="000D4190"/>
    <w:rsid w:val="000D5A94"/>
    <w:rsid w:val="000D5E8A"/>
    <w:rsid w:val="000D6BDB"/>
    <w:rsid w:val="000D6C5F"/>
    <w:rsid w:val="000D7CF6"/>
    <w:rsid w:val="000E0636"/>
    <w:rsid w:val="000E06F0"/>
    <w:rsid w:val="000E07D4"/>
    <w:rsid w:val="000E1069"/>
    <w:rsid w:val="000E1C3F"/>
    <w:rsid w:val="000E1E5A"/>
    <w:rsid w:val="000E2145"/>
    <w:rsid w:val="000E33AC"/>
    <w:rsid w:val="000E3B97"/>
    <w:rsid w:val="000E47AF"/>
    <w:rsid w:val="000E5633"/>
    <w:rsid w:val="000E5F55"/>
    <w:rsid w:val="000E6776"/>
    <w:rsid w:val="000E6B3D"/>
    <w:rsid w:val="000F008D"/>
    <w:rsid w:val="000F0094"/>
    <w:rsid w:val="000F018F"/>
    <w:rsid w:val="000F0FCB"/>
    <w:rsid w:val="000F28EB"/>
    <w:rsid w:val="000F44A7"/>
    <w:rsid w:val="000F4532"/>
    <w:rsid w:val="000F4D1A"/>
    <w:rsid w:val="000F5E8C"/>
    <w:rsid w:val="000F6EB6"/>
    <w:rsid w:val="000F79D8"/>
    <w:rsid w:val="00100323"/>
    <w:rsid w:val="001012C9"/>
    <w:rsid w:val="001016FB"/>
    <w:rsid w:val="001020FB"/>
    <w:rsid w:val="00102B20"/>
    <w:rsid w:val="00102D61"/>
    <w:rsid w:val="00102DD2"/>
    <w:rsid w:val="00103E38"/>
    <w:rsid w:val="0010531A"/>
    <w:rsid w:val="00105BD7"/>
    <w:rsid w:val="00105F71"/>
    <w:rsid w:val="001062FB"/>
    <w:rsid w:val="0010682C"/>
    <w:rsid w:val="00106FCC"/>
    <w:rsid w:val="0010751A"/>
    <w:rsid w:val="00110EDA"/>
    <w:rsid w:val="001113C9"/>
    <w:rsid w:val="00111F85"/>
    <w:rsid w:val="00111FD3"/>
    <w:rsid w:val="0011407D"/>
    <w:rsid w:val="0011417E"/>
    <w:rsid w:val="00114309"/>
    <w:rsid w:val="00115181"/>
    <w:rsid w:val="00116D69"/>
    <w:rsid w:val="00116F2E"/>
    <w:rsid w:val="00117210"/>
    <w:rsid w:val="001201F7"/>
    <w:rsid w:val="00120E7A"/>
    <w:rsid w:val="00122E20"/>
    <w:rsid w:val="001231F2"/>
    <w:rsid w:val="001232C3"/>
    <w:rsid w:val="0012353B"/>
    <w:rsid w:val="00123877"/>
    <w:rsid w:val="00123CFB"/>
    <w:rsid w:val="001253D0"/>
    <w:rsid w:val="0012553F"/>
    <w:rsid w:val="001269FE"/>
    <w:rsid w:val="00126CF6"/>
    <w:rsid w:val="00126EFC"/>
    <w:rsid w:val="0012749D"/>
    <w:rsid w:val="00127D9B"/>
    <w:rsid w:val="00130294"/>
    <w:rsid w:val="001315BD"/>
    <w:rsid w:val="00131ED3"/>
    <w:rsid w:val="00131EDD"/>
    <w:rsid w:val="00133177"/>
    <w:rsid w:val="001333DC"/>
    <w:rsid w:val="00133E2D"/>
    <w:rsid w:val="00134B34"/>
    <w:rsid w:val="00135901"/>
    <w:rsid w:val="00135982"/>
    <w:rsid w:val="00136D3A"/>
    <w:rsid w:val="00136D53"/>
    <w:rsid w:val="00136F16"/>
    <w:rsid w:val="00137B49"/>
    <w:rsid w:val="00137C11"/>
    <w:rsid w:val="00140BE2"/>
    <w:rsid w:val="00141D92"/>
    <w:rsid w:val="00142076"/>
    <w:rsid w:val="0014326D"/>
    <w:rsid w:val="00144699"/>
    <w:rsid w:val="00145423"/>
    <w:rsid w:val="001456C0"/>
    <w:rsid w:val="001457FC"/>
    <w:rsid w:val="00146818"/>
    <w:rsid w:val="00146BE9"/>
    <w:rsid w:val="00146EDE"/>
    <w:rsid w:val="00150092"/>
    <w:rsid w:val="00150187"/>
    <w:rsid w:val="00150A6E"/>
    <w:rsid w:val="00150C90"/>
    <w:rsid w:val="001516F0"/>
    <w:rsid w:val="00152A56"/>
    <w:rsid w:val="00152F34"/>
    <w:rsid w:val="00153141"/>
    <w:rsid w:val="001549AA"/>
    <w:rsid w:val="00154CE4"/>
    <w:rsid w:val="00155C45"/>
    <w:rsid w:val="001575C6"/>
    <w:rsid w:val="00157AED"/>
    <w:rsid w:val="00157BE4"/>
    <w:rsid w:val="00157C46"/>
    <w:rsid w:val="00160E7A"/>
    <w:rsid w:val="001629AD"/>
    <w:rsid w:val="0016311D"/>
    <w:rsid w:val="00165697"/>
    <w:rsid w:val="00165E5D"/>
    <w:rsid w:val="00165FA3"/>
    <w:rsid w:val="00167238"/>
    <w:rsid w:val="001678E4"/>
    <w:rsid w:val="00170D70"/>
    <w:rsid w:val="00170F27"/>
    <w:rsid w:val="00171FAD"/>
    <w:rsid w:val="00172D14"/>
    <w:rsid w:val="0017377F"/>
    <w:rsid w:val="00173CE3"/>
    <w:rsid w:val="00174381"/>
    <w:rsid w:val="00174E35"/>
    <w:rsid w:val="001754FA"/>
    <w:rsid w:val="001758F7"/>
    <w:rsid w:val="0017664F"/>
    <w:rsid w:val="00176C08"/>
    <w:rsid w:val="001811F5"/>
    <w:rsid w:val="00181578"/>
    <w:rsid w:val="00181F17"/>
    <w:rsid w:val="00182BFD"/>
    <w:rsid w:val="00184CD6"/>
    <w:rsid w:val="00186292"/>
    <w:rsid w:val="00186FCB"/>
    <w:rsid w:val="00187010"/>
    <w:rsid w:val="0019073B"/>
    <w:rsid w:val="00191406"/>
    <w:rsid w:val="00191B2E"/>
    <w:rsid w:val="00191DD5"/>
    <w:rsid w:val="0019208A"/>
    <w:rsid w:val="00192E0C"/>
    <w:rsid w:val="00193271"/>
    <w:rsid w:val="001934D7"/>
    <w:rsid w:val="001939FB"/>
    <w:rsid w:val="00197E36"/>
    <w:rsid w:val="001A0367"/>
    <w:rsid w:val="001A042F"/>
    <w:rsid w:val="001A0697"/>
    <w:rsid w:val="001A114B"/>
    <w:rsid w:val="001A170A"/>
    <w:rsid w:val="001A2590"/>
    <w:rsid w:val="001A3BA8"/>
    <w:rsid w:val="001A40C2"/>
    <w:rsid w:val="001A4C9E"/>
    <w:rsid w:val="001A5582"/>
    <w:rsid w:val="001A5B06"/>
    <w:rsid w:val="001A5B33"/>
    <w:rsid w:val="001A76B3"/>
    <w:rsid w:val="001B0474"/>
    <w:rsid w:val="001B0585"/>
    <w:rsid w:val="001B0750"/>
    <w:rsid w:val="001B0771"/>
    <w:rsid w:val="001B0C89"/>
    <w:rsid w:val="001B1941"/>
    <w:rsid w:val="001B1D59"/>
    <w:rsid w:val="001B1DE9"/>
    <w:rsid w:val="001B2138"/>
    <w:rsid w:val="001B2909"/>
    <w:rsid w:val="001B3E76"/>
    <w:rsid w:val="001B43CB"/>
    <w:rsid w:val="001B49A6"/>
    <w:rsid w:val="001B5140"/>
    <w:rsid w:val="001B5150"/>
    <w:rsid w:val="001B53CF"/>
    <w:rsid w:val="001B54D6"/>
    <w:rsid w:val="001B5D5E"/>
    <w:rsid w:val="001B6227"/>
    <w:rsid w:val="001B6852"/>
    <w:rsid w:val="001B738E"/>
    <w:rsid w:val="001B74E7"/>
    <w:rsid w:val="001B7FA2"/>
    <w:rsid w:val="001C018D"/>
    <w:rsid w:val="001C08EC"/>
    <w:rsid w:val="001C1350"/>
    <w:rsid w:val="001C136F"/>
    <w:rsid w:val="001C13DC"/>
    <w:rsid w:val="001C28C4"/>
    <w:rsid w:val="001C36ED"/>
    <w:rsid w:val="001C3DD9"/>
    <w:rsid w:val="001C44F6"/>
    <w:rsid w:val="001C47D7"/>
    <w:rsid w:val="001C5B7F"/>
    <w:rsid w:val="001C63D1"/>
    <w:rsid w:val="001C6FC9"/>
    <w:rsid w:val="001C70C2"/>
    <w:rsid w:val="001C7224"/>
    <w:rsid w:val="001C74CE"/>
    <w:rsid w:val="001D00EB"/>
    <w:rsid w:val="001D0442"/>
    <w:rsid w:val="001D0E9F"/>
    <w:rsid w:val="001D21E2"/>
    <w:rsid w:val="001D25F6"/>
    <w:rsid w:val="001D339E"/>
    <w:rsid w:val="001D3792"/>
    <w:rsid w:val="001D4260"/>
    <w:rsid w:val="001D446D"/>
    <w:rsid w:val="001D505A"/>
    <w:rsid w:val="001D588C"/>
    <w:rsid w:val="001D5A9B"/>
    <w:rsid w:val="001D5EDE"/>
    <w:rsid w:val="001D62C4"/>
    <w:rsid w:val="001D64CA"/>
    <w:rsid w:val="001D7713"/>
    <w:rsid w:val="001D7AF6"/>
    <w:rsid w:val="001E0D5F"/>
    <w:rsid w:val="001E1395"/>
    <w:rsid w:val="001E29A4"/>
    <w:rsid w:val="001E3B87"/>
    <w:rsid w:val="001E55F9"/>
    <w:rsid w:val="001E5F39"/>
    <w:rsid w:val="001E6E20"/>
    <w:rsid w:val="001E6FB2"/>
    <w:rsid w:val="001E7AF3"/>
    <w:rsid w:val="001E7CEC"/>
    <w:rsid w:val="001F0A05"/>
    <w:rsid w:val="001F443C"/>
    <w:rsid w:val="001F4B0C"/>
    <w:rsid w:val="001F51A2"/>
    <w:rsid w:val="001F64DC"/>
    <w:rsid w:val="001F783C"/>
    <w:rsid w:val="001F7A8C"/>
    <w:rsid w:val="00200AC4"/>
    <w:rsid w:val="0020225C"/>
    <w:rsid w:val="00202495"/>
    <w:rsid w:val="00202D9F"/>
    <w:rsid w:val="00203DC7"/>
    <w:rsid w:val="0020507B"/>
    <w:rsid w:val="002059CB"/>
    <w:rsid w:val="00206A05"/>
    <w:rsid w:val="002079F5"/>
    <w:rsid w:val="00210295"/>
    <w:rsid w:val="00210531"/>
    <w:rsid w:val="00210A5B"/>
    <w:rsid w:val="0021235D"/>
    <w:rsid w:val="00213813"/>
    <w:rsid w:val="00213A4B"/>
    <w:rsid w:val="00213E07"/>
    <w:rsid w:val="00214A39"/>
    <w:rsid w:val="00214C0E"/>
    <w:rsid w:val="00215AEB"/>
    <w:rsid w:val="00215FA1"/>
    <w:rsid w:val="002163ED"/>
    <w:rsid w:val="00216C50"/>
    <w:rsid w:val="00216C68"/>
    <w:rsid w:val="00217828"/>
    <w:rsid w:val="0021785E"/>
    <w:rsid w:val="00217DA2"/>
    <w:rsid w:val="002213A5"/>
    <w:rsid w:val="00221BEA"/>
    <w:rsid w:val="00221CF1"/>
    <w:rsid w:val="00222003"/>
    <w:rsid w:val="00222187"/>
    <w:rsid w:val="00222974"/>
    <w:rsid w:val="00225766"/>
    <w:rsid w:val="002264CB"/>
    <w:rsid w:val="002268FC"/>
    <w:rsid w:val="0023141B"/>
    <w:rsid w:val="002345D9"/>
    <w:rsid w:val="00234F99"/>
    <w:rsid w:val="002350EF"/>
    <w:rsid w:val="002365DA"/>
    <w:rsid w:val="00236B07"/>
    <w:rsid w:val="00237253"/>
    <w:rsid w:val="00237AC0"/>
    <w:rsid w:val="00240881"/>
    <w:rsid w:val="00240E67"/>
    <w:rsid w:val="00240F6C"/>
    <w:rsid w:val="0024122E"/>
    <w:rsid w:val="002423A8"/>
    <w:rsid w:val="00242E4F"/>
    <w:rsid w:val="002446B9"/>
    <w:rsid w:val="0024572A"/>
    <w:rsid w:val="002469C2"/>
    <w:rsid w:val="00246CEB"/>
    <w:rsid w:val="00247933"/>
    <w:rsid w:val="002505CE"/>
    <w:rsid w:val="00250987"/>
    <w:rsid w:val="00250D5B"/>
    <w:rsid w:val="00251BED"/>
    <w:rsid w:val="00251DFA"/>
    <w:rsid w:val="00252C66"/>
    <w:rsid w:val="002537CD"/>
    <w:rsid w:val="00253E76"/>
    <w:rsid w:val="0025462E"/>
    <w:rsid w:val="0025536B"/>
    <w:rsid w:val="00255ACA"/>
    <w:rsid w:val="002562BC"/>
    <w:rsid w:val="00257268"/>
    <w:rsid w:val="002578BC"/>
    <w:rsid w:val="002615AC"/>
    <w:rsid w:val="0026160D"/>
    <w:rsid w:val="00262BD0"/>
    <w:rsid w:val="00263514"/>
    <w:rsid w:val="002637F9"/>
    <w:rsid w:val="00263D68"/>
    <w:rsid w:val="0026455E"/>
    <w:rsid w:val="002645F2"/>
    <w:rsid w:val="002652C9"/>
    <w:rsid w:val="00266178"/>
    <w:rsid w:val="002665E8"/>
    <w:rsid w:val="00266C1E"/>
    <w:rsid w:val="00266FF9"/>
    <w:rsid w:val="00267AD9"/>
    <w:rsid w:val="00267AE7"/>
    <w:rsid w:val="002702CD"/>
    <w:rsid w:val="002702F2"/>
    <w:rsid w:val="0027088B"/>
    <w:rsid w:val="00270BB8"/>
    <w:rsid w:val="00271264"/>
    <w:rsid w:val="00272492"/>
    <w:rsid w:val="00273766"/>
    <w:rsid w:val="0027390A"/>
    <w:rsid w:val="00273B98"/>
    <w:rsid w:val="00273D53"/>
    <w:rsid w:val="002742B3"/>
    <w:rsid w:val="00274C91"/>
    <w:rsid w:val="00274FAA"/>
    <w:rsid w:val="00276560"/>
    <w:rsid w:val="0027724E"/>
    <w:rsid w:val="00277E19"/>
    <w:rsid w:val="002803C1"/>
    <w:rsid w:val="00280D6D"/>
    <w:rsid w:val="00282B59"/>
    <w:rsid w:val="00282FB7"/>
    <w:rsid w:val="002832BA"/>
    <w:rsid w:val="00284699"/>
    <w:rsid w:val="00285811"/>
    <w:rsid w:val="00285CE7"/>
    <w:rsid w:val="00286495"/>
    <w:rsid w:val="00286835"/>
    <w:rsid w:val="00286972"/>
    <w:rsid w:val="00286E37"/>
    <w:rsid w:val="00286F6C"/>
    <w:rsid w:val="002873D9"/>
    <w:rsid w:val="00287DB2"/>
    <w:rsid w:val="00291144"/>
    <w:rsid w:val="00292AFB"/>
    <w:rsid w:val="002938EF"/>
    <w:rsid w:val="0029416C"/>
    <w:rsid w:val="00294212"/>
    <w:rsid w:val="00294D5A"/>
    <w:rsid w:val="002951B5"/>
    <w:rsid w:val="00295C63"/>
    <w:rsid w:val="00295DE5"/>
    <w:rsid w:val="002969D3"/>
    <w:rsid w:val="0029722E"/>
    <w:rsid w:val="002A0CB1"/>
    <w:rsid w:val="002A13C1"/>
    <w:rsid w:val="002A144B"/>
    <w:rsid w:val="002A1D3F"/>
    <w:rsid w:val="002A1FDA"/>
    <w:rsid w:val="002A240A"/>
    <w:rsid w:val="002A2D87"/>
    <w:rsid w:val="002A3441"/>
    <w:rsid w:val="002A4E75"/>
    <w:rsid w:val="002A56D0"/>
    <w:rsid w:val="002A5F47"/>
    <w:rsid w:val="002A71B0"/>
    <w:rsid w:val="002A7B1F"/>
    <w:rsid w:val="002B00D6"/>
    <w:rsid w:val="002B00E5"/>
    <w:rsid w:val="002B090D"/>
    <w:rsid w:val="002B1335"/>
    <w:rsid w:val="002B1B51"/>
    <w:rsid w:val="002B2534"/>
    <w:rsid w:val="002B2EA9"/>
    <w:rsid w:val="002B3B37"/>
    <w:rsid w:val="002B514F"/>
    <w:rsid w:val="002B55E4"/>
    <w:rsid w:val="002B56F2"/>
    <w:rsid w:val="002B5F8B"/>
    <w:rsid w:val="002B67F5"/>
    <w:rsid w:val="002B68B1"/>
    <w:rsid w:val="002B6A38"/>
    <w:rsid w:val="002B70DC"/>
    <w:rsid w:val="002B73D7"/>
    <w:rsid w:val="002B7BFE"/>
    <w:rsid w:val="002C093C"/>
    <w:rsid w:val="002C0E5B"/>
    <w:rsid w:val="002C1A50"/>
    <w:rsid w:val="002C392A"/>
    <w:rsid w:val="002C536E"/>
    <w:rsid w:val="002D07F3"/>
    <w:rsid w:val="002D0CAB"/>
    <w:rsid w:val="002D18B3"/>
    <w:rsid w:val="002D23BE"/>
    <w:rsid w:val="002D3E10"/>
    <w:rsid w:val="002D56B5"/>
    <w:rsid w:val="002D5EAE"/>
    <w:rsid w:val="002E1A42"/>
    <w:rsid w:val="002E1AD4"/>
    <w:rsid w:val="002E35C2"/>
    <w:rsid w:val="002E3CD6"/>
    <w:rsid w:val="002E43FF"/>
    <w:rsid w:val="002E4BD1"/>
    <w:rsid w:val="002E6902"/>
    <w:rsid w:val="002E719C"/>
    <w:rsid w:val="002E7278"/>
    <w:rsid w:val="002E733D"/>
    <w:rsid w:val="002E734F"/>
    <w:rsid w:val="002E77DB"/>
    <w:rsid w:val="002E7A29"/>
    <w:rsid w:val="002F2DF2"/>
    <w:rsid w:val="002F2F3B"/>
    <w:rsid w:val="002F32D4"/>
    <w:rsid w:val="002F3F3B"/>
    <w:rsid w:val="002F41B9"/>
    <w:rsid w:val="002F5984"/>
    <w:rsid w:val="002F6B0C"/>
    <w:rsid w:val="00300109"/>
    <w:rsid w:val="00301722"/>
    <w:rsid w:val="00301B75"/>
    <w:rsid w:val="00301E13"/>
    <w:rsid w:val="0030317C"/>
    <w:rsid w:val="0030318A"/>
    <w:rsid w:val="00303CE2"/>
    <w:rsid w:val="00303F92"/>
    <w:rsid w:val="003040A7"/>
    <w:rsid w:val="00305BE2"/>
    <w:rsid w:val="003062D8"/>
    <w:rsid w:val="0030659B"/>
    <w:rsid w:val="003078BC"/>
    <w:rsid w:val="00310A3B"/>
    <w:rsid w:val="00310AB3"/>
    <w:rsid w:val="003137BF"/>
    <w:rsid w:val="00313EE6"/>
    <w:rsid w:val="00314050"/>
    <w:rsid w:val="00314525"/>
    <w:rsid w:val="00314590"/>
    <w:rsid w:val="003167EF"/>
    <w:rsid w:val="0031703D"/>
    <w:rsid w:val="00317047"/>
    <w:rsid w:val="003175F9"/>
    <w:rsid w:val="0031769B"/>
    <w:rsid w:val="00317A2C"/>
    <w:rsid w:val="003231D5"/>
    <w:rsid w:val="00323A29"/>
    <w:rsid w:val="0032408A"/>
    <w:rsid w:val="003259B7"/>
    <w:rsid w:val="00326082"/>
    <w:rsid w:val="003260A5"/>
    <w:rsid w:val="00326641"/>
    <w:rsid w:val="00326FCC"/>
    <w:rsid w:val="003272EF"/>
    <w:rsid w:val="00327FCF"/>
    <w:rsid w:val="0033001B"/>
    <w:rsid w:val="00330753"/>
    <w:rsid w:val="00330B32"/>
    <w:rsid w:val="00330C72"/>
    <w:rsid w:val="0033232D"/>
    <w:rsid w:val="00332DAA"/>
    <w:rsid w:val="00333368"/>
    <w:rsid w:val="00333E73"/>
    <w:rsid w:val="0033433B"/>
    <w:rsid w:val="00334EB6"/>
    <w:rsid w:val="00336671"/>
    <w:rsid w:val="00336732"/>
    <w:rsid w:val="003367D1"/>
    <w:rsid w:val="00336E8E"/>
    <w:rsid w:val="00336FD5"/>
    <w:rsid w:val="00337811"/>
    <w:rsid w:val="0033784E"/>
    <w:rsid w:val="00340820"/>
    <w:rsid w:val="003421A5"/>
    <w:rsid w:val="00343DF6"/>
    <w:rsid w:val="00344D0B"/>
    <w:rsid w:val="00344F00"/>
    <w:rsid w:val="0034683A"/>
    <w:rsid w:val="003471CD"/>
    <w:rsid w:val="00347430"/>
    <w:rsid w:val="0034772B"/>
    <w:rsid w:val="00347D11"/>
    <w:rsid w:val="00350132"/>
    <w:rsid w:val="0035041C"/>
    <w:rsid w:val="003504CE"/>
    <w:rsid w:val="0035080A"/>
    <w:rsid w:val="00351537"/>
    <w:rsid w:val="00351B3A"/>
    <w:rsid w:val="0035224C"/>
    <w:rsid w:val="00353985"/>
    <w:rsid w:val="0035400C"/>
    <w:rsid w:val="003553D2"/>
    <w:rsid w:val="00355598"/>
    <w:rsid w:val="003560CB"/>
    <w:rsid w:val="0035673B"/>
    <w:rsid w:val="00356AAC"/>
    <w:rsid w:val="00356C1C"/>
    <w:rsid w:val="00356FB2"/>
    <w:rsid w:val="00357196"/>
    <w:rsid w:val="00357BCB"/>
    <w:rsid w:val="00360CEA"/>
    <w:rsid w:val="00361E02"/>
    <w:rsid w:val="00364813"/>
    <w:rsid w:val="003655C3"/>
    <w:rsid w:val="00365EBF"/>
    <w:rsid w:val="003664C5"/>
    <w:rsid w:val="0036662E"/>
    <w:rsid w:val="00366771"/>
    <w:rsid w:val="00366B25"/>
    <w:rsid w:val="00366FBE"/>
    <w:rsid w:val="003674DC"/>
    <w:rsid w:val="00367B18"/>
    <w:rsid w:val="003701A0"/>
    <w:rsid w:val="003705FD"/>
    <w:rsid w:val="00371A9B"/>
    <w:rsid w:val="00371CC7"/>
    <w:rsid w:val="003721EB"/>
    <w:rsid w:val="00372D19"/>
    <w:rsid w:val="003730C5"/>
    <w:rsid w:val="00374271"/>
    <w:rsid w:val="0037502E"/>
    <w:rsid w:val="003755C7"/>
    <w:rsid w:val="00375784"/>
    <w:rsid w:val="003757F7"/>
    <w:rsid w:val="00375B17"/>
    <w:rsid w:val="00376825"/>
    <w:rsid w:val="003769AB"/>
    <w:rsid w:val="003806FA"/>
    <w:rsid w:val="00381169"/>
    <w:rsid w:val="00381897"/>
    <w:rsid w:val="003835E6"/>
    <w:rsid w:val="00383BFA"/>
    <w:rsid w:val="00384708"/>
    <w:rsid w:val="0038472B"/>
    <w:rsid w:val="0038650A"/>
    <w:rsid w:val="0038710D"/>
    <w:rsid w:val="00391215"/>
    <w:rsid w:val="0039215E"/>
    <w:rsid w:val="00392F16"/>
    <w:rsid w:val="00392FB8"/>
    <w:rsid w:val="003932C2"/>
    <w:rsid w:val="003935C6"/>
    <w:rsid w:val="003935E0"/>
    <w:rsid w:val="00393616"/>
    <w:rsid w:val="00393C67"/>
    <w:rsid w:val="00394939"/>
    <w:rsid w:val="00394E28"/>
    <w:rsid w:val="00395038"/>
    <w:rsid w:val="003958BC"/>
    <w:rsid w:val="00396432"/>
    <w:rsid w:val="00397A24"/>
    <w:rsid w:val="00397BF8"/>
    <w:rsid w:val="00397C4C"/>
    <w:rsid w:val="00397CAF"/>
    <w:rsid w:val="003A212D"/>
    <w:rsid w:val="003A21AB"/>
    <w:rsid w:val="003A39A0"/>
    <w:rsid w:val="003A3E5A"/>
    <w:rsid w:val="003A40E1"/>
    <w:rsid w:val="003A5057"/>
    <w:rsid w:val="003A54DD"/>
    <w:rsid w:val="003A56B7"/>
    <w:rsid w:val="003A5E1D"/>
    <w:rsid w:val="003A787E"/>
    <w:rsid w:val="003A7BEF"/>
    <w:rsid w:val="003B0541"/>
    <w:rsid w:val="003B0FE1"/>
    <w:rsid w:val="003B2561"/>
    <w:rsid w:val="003B3378"/>
    <w:rsid w:val="003B44BE"/>
    <w:rsid w:val="003B489F"/>
    <w:rsid w:val="003B4E10"/>
    <w:rsid w:val="003B51C7"/>
    <w:rsid w:val="003B5338"/>
    <w:rsid w:val="003B6D34"/>
    <w:rsid w:val="003B6FC3"/>
    <w:rsid w:val="003B751F"/>
    <w:rsid w:val="003B7535"/>
    <w:rsid w:val="003B785F"/>
    <w:rsid w:val="003C0B69"/>
    <w:rsid w:val="003C0C74"/>
    <w:rsid w:val="003C1576"/>
    <w:rsid w:val="003C2C1C"/>
    <w:rsid w:val="003C3273"/>
    <w:rsid w:val="003C413C"/>
    <w:rsid w:val="003C5785"/>
    <w:rsid w:val="003C596C"/>
    <w:rsid w:val="003C62B5"/>
    <w:rsid w:val="003C6E7A"/>
    <w:rsid w:val="003C6E9F"/>
    <w:rsid w:val="003C728A"/>
    <w:rsid w:val="003C780D"/>
    <w:rsid w:val="003D153A"/>
    <w:rsid w:val="003D3B0C"/>
    <w:rsid w:val="003D4798"/>
    <w:rsid w:val="003D49E1"/>
    <w:rsid w:val="003D6770"/>
    <w:rsid w:val="003E02BA"/>
    <w:rsid w:val="003E035D"/>
    <w:rsid w:val="003E1030"/>
    <w:rsid w:val="003E1310"/>
    <w:rsid w:val="003E17BB"/>
    <w:rsid w:val="003E2210"/>
    <w:rsid w:val="003E2334"/>
    <w:rsid w:val="003E2681"/>
    <w:rsid w:val="003E30A6"/>
    <w:rsid w:val="003E35EA"/>
    <w:rsid w:val="003E3E7D"/>
    <w:rsid w:val="003E487B"/>
    <w:rsid w:val="003E5141"/>
    <w:rsid w:val="003E53F6"/>
    <w:rsid w:val="003E56D8"/>
    <w:rsid w:val="003E74F6"/>
    <w:rsid w:val="003E7566"/>
    <w:rsid w:val="003E7CB2"/>
    <w:rsid w:val="003F018F"/>
    <w:rsid w:val="003F02AA"/>
    <w:rsid w:val="003F0805"/>
    <w:rsid w:val="003F1BED"/>
    <w:rsid w:val="003F2CEB"/>
    <w:rsid w:val="003F2FB8"/>
    <w:rsid w:val="003F5881"/>
    <w:rsid w:val="003F5A5F"/>
    <w:rsid w:val="003F5BE5"/>
    <w:rsid w:val="003F61BA"/>
    <w:rsid w:val="003F64D7"/>
    <w:rsid w:val="003F6DE5"/>
    <w:rsid w:val="003F6DF4"/>
    <w:rsid w:val="003F74BB"/>
    <w:rsid w:val="0040055E"/>
    <w:rsid w:val="00402429"/>
    <w:rsid w:val="004041D8"/>
    <w:rsid w:val="0040427E"/>
    <w:rsid w:val="00404AB9"/>
    <w:rsid w:val="004076B8"/>
    <w:rsid w:val="0040781A"/>
    <w:rsid w:val="00407E9B"/>
    <w:rsid w:val="0041014D"/>
    <w:rsid w:val="0041180E"/>
    <w:rsid w:val="00414050"/>
    <w:rsid w:val="00414D76"/>
    <w:rsid w:val="004159FF"/>
    <w:rsid w:val="00416107"/>
    <w:rsid w:val="0041623D"/>
    <w:rsid w:val="0041663F"/>
    <w:rsid w:val="004170E0"/>
    <w:rsid w:val="004213BC"/>
    <w:rsid w:val="00422079"/>
    <w:rsid w:val="004221EB"/>
    <w:rsid w:val="004245CB"/>
    <w:rsid w:val="00424D21"/>
    <w:rsid w:val="00425F8A"/>
    <w:rsid w:val="00430040"/>
    <w:rsid w:val="00430592"/>
    <w:rsid w:val="004309B4"/>
    <w:rsid w:val="00431174"/>
    <w:rsid w:val="004312AD"/>
    <w:rsid w:val="0043387D"/>
    <w:rsid w:val="0043543C"/>
    <w:rsid w:val="0043630B"/>
    <w:rsid w:val="00437417"/>
    <w:rsid w:val="004379CD"/>
    <w:rsid w:val="00437A0C"/>
    <w:rsid w:val="00440E1F"/>
    <w:rsid w:val="00441159"/>
    <w:rsid w:val="00442ABE"/>
    <w:rsid w:val="00443CD0"/>
    <w:rsid w:val="00444210"/>
    <w:rsid w:val="00444AC7"/>
    <w:rsid w:val="004455B0"/>
    <w:rsid w:val="00446D09"/>
    <w:rsid w:val="0044790D"/>
    <w:rsid w:val="00447D11"/>
    <w:rsid w:val="00450CC1"/>
    <w:rsid w:val="004520AA"/>
    <w:rsid w:val="00454A3E"/>
    <w:rsid w:val="00454B5F"/>
    <w:rsid w:val="004565BA"/>
    <w:rsid w:val="00456DAF"/>
    <w:rsid w:val="00456E33"/>
    <w:rsid w:val="00457E51"/>
    <w:rsid w:val="00457F97"/>
    <w:rsid w:val="00461422"/>
    <w:rsid w:val="00461BB8"/>
    <w:rsid w:val="00461E2C"/>
    <w:rsid w:val="00462320"/>
    <w:rsid w:val="004623AF"/>
    <w:rsid w:val="004624DC"/>
    <w:rsid w:val="0046263E"/>
    <w:rsid w:val="00462D4F"/>
    <w:rsid w:val="00463793"/>
    <w:rsid w:val="00464D6E"/>
    <w:rsid w:val="00465084"/>
    <w:rsid w:val="004655EA"/>
    <w:rsid w:val="00465EDE"/>
    <w:rsid w:val="00466AA9"/>
    <w:rsid w:val="004677B7"/>
    <w:rsid w:val="00467A9A"/>
    <w:rsid w:val="004702E4"/>
    <w:rsid w:val="00470D34"/>
    <w:rsid w:val="00470D67"/>
    <w:rsid w:val="00470EEB"/>
    <w:rsid w:val="004711AA"/>
    <w:rsid w:val="00472FEE"/>
    <w:rsid w:val="00473511"/>
    <w:rsid w:val="00474C8A"/>
    <w:rsid w:val="004752E2"/>
    <w:rsid w:val="00476536"/>
    <w:rsid w:val="0047709D"/>
    <w:rsid w:val="00477340"/>
    <w:rsid w:val="004805C8"/>
    <w:rsid w:val="00480C06"/>
    <w:rsid w:val="004813FD"/>
    <w:rsid w:val="00481DC5"/>
    <w:rsid w:val="00481FD6"/>
    <w:rsid w:val="004821C4"/>
    <w:rsid w:val="004829EF"/>
    <w:rsid w:val="0048333C"/>
    <w:rsid w:val="00483D1B"/>
    <w:rsid w:val="004840C8"/>
    <w:rsid w:val="004840F9"/>
    <w:rsid w:val="004850A9"/>
    <w:rsid w:val="00485593"/>
    <w:rsid w:val="00485605"/>
    <w:rsid w:val="00485BBA"/>
    <w:rsid w:val="00485F2E"/>
    <w:rsid w:val="00486FA5"/>
    <w:rsid w:val="0049066A"/>
    <w:rsid w:val="00490743"/>
    <w:rsid w:val="004917AB"/>
    <w:rsid w:val="00492362"/>
    <w:rsid w:val="00493B0A"/>
    <w:rsid w:val="00493C95"/>
    <w:rsid w:val="00495BAC"/>
    <w:rsid w:val="004968A1"/>
    <w:rsid w:val="00496E90"/>
    <w:rsid w:val="004A0E3F"/>
    <w:rsid w:val="004A1372"/>
    <w:rsid w:val="004A17B0"/>
    <w:rsid w:val="004A2288"/>
    <w:rsid w:val="004A332D"/>
    <w:rsid w:val="004A455E"/>
    <w:rsid w:val="004A4765"/>
    <w:rsid w:val="004A48AE"/>
    <w:rsid w:val="004A54DE"/>
    <w:rsid w:val="004A5724"/>
    <w:rsid w:val="004A5727"/>
    <w:rsid w:val="004A5A62"/>
    <w:rsid w:val="004A6243"/>
    <w:rsid w:val="004B0222"/>
    <w:rsid w:val="004B0C28"/>
    <w:rsid w:val="004B1542"/>
    <w:rsid w:val="004B15F2"/>
    <w:rsid w:val="004B1CAB"/>
    <w:rsid w:val="004B1EC7"/>
    <w:rsid w:val="004B2042"/>
    <w:rsid w:val="004B22E6"/>
    <w:rsid w:val="004B2993"/>
    <w:rsid w:val="004B2F05"/>
    <w:rsid w:val="004B3380"/>
    <w:rsid w:val="004B3AE1"/>
    <w:rsid w:val="004B40C6"/>
    <w:rsid w:val="004B41D7"/>
    <w:rsid w:val="004B57BD"/>
    <w:rsid w:val="004B60FF"/>
    <w:rsid w:val="004B6596"/>
    <w:rsid w:val="004B6DC6"/>
    <w:rsid w:val="004C0B1D"/>
    <w:rsid w:val="004C17B9"/>
    <w:rsid w:val="004C1929"/>
    <w:rsid w:val="004C194D"/>
    <w:rsid w:val="004C1AC6"/>
    <w:rsid w:val="004C1C45"/>
    <w:rsid w:val="004C2246"/>
    <w:rsid w:val="004C3726"/>
    <w:rsid w:val="004C3F3B"/>
    <w:rsid w:val="004C4796"/>
    <w:rsid w:val="004C49B5"/>
    <w:rsid w:val="004C57A0"/>
    <w:rsid w:val="004C67B5"/>
    <w:rsid w:val="004C6D44"/>
    <w:rsid w:val="004D07F3"/>
    <w:rsid w:val="004D1D57"/>
    <w:rsid w:val="004D245D"/>
    <w:rsid w:val="004D25E9"/>
    <w:rsid w:val="004D2737"/>
    <w:rsid w:val="004D2EAE"/>
    <w:rsid w:val="004D2F49"/>
    <w:rsid w:val="004D316D"/>
    <w:rsid w:val="004D3E46"/>
    <w:rsid w:val="004D44D1"/>
    <w:rsid w:val="004D48E0"/>
    <w:rsid w:val="004D4B11"/>
    <w:rsid w:val="004D6FFC"/>
    <w:rsid w:val="004D7B72"/>
    <w:rsid w:val="004D7FCC"/>
    <w:rsid w:val="004E0950"/>
    <w:rsid w:val="004E0E49"/>
    <w:rsid w:val="004E11E8"/>
    <w:rsid w:val="004E14B7"/>
    <w:rsid w:val="004E3BCA"/>
    <w:rsid w:val="004E3C33"/>
    <w:rsid w:val="004E3CFE"/>
    <w:rsid w:val="004E3FCB"/>
    <w:rsid w:val="004E5450"/>
    <w:rsid w:val="004E5F67"/>
    <w:rsid w:val="004E68F4"/>
    <w:rsid w:val="004E6F8A"/>
    <w:rsid w:val="004F023F"/>
    <w:rsid w:val="004F05E8"/>
    <w:rsid w:val="004F06F1"/>
    <w:rsid w:val="004F1966"/>
    <w:rsid w:val="004F19E1"/>
    <w:rsid w:val="004F2680"/>
    <w:rsid w:val="004F2B38"/>
    <w:rsid w:val="004F3221"/>
    <w:rsid w:val="004F3992"/>
    <w:rsid w:val="004F3FB7"/>
    <w:rsid w:val="004F4BA6"/>
    <w:rsid w:val="004F4EEE"/>
    <w:rsid w:val="004F5024"/>
    <w:rsid w:val="004F54EC"/>
    <w:rsid w:val="00500C1F"/>
    <w:rsid w:val="005013C5"/>
    <w:rsid w:val="0050181F"/>
    <w:rsid w:val="00501996"/>
    <w:rsid w:val="00501D2A"/>
    <w:rsid w:val="00501E3A"/>
    <w:rsid w:val="0050291B"/>
    <w:rsid w:val="00503237"/>
    <w:rsid w:val="005052BA"/>
    <w:rsid w:val="0050542E"/>
    <w:rsid w:val="00505892"/>
    <w:rsid w:val="00506B35"/>
    <w:rsid w:val="005070FC"/>
    <w:rsid w:val="005073DB"/>
    <w:rsid w:val="0050788D"/>
    <w:rsid w:val="005101AC"/>
    <w:rsid w:val="00511A3A"/>
    <w:rsid w:val="0051230D"/>
    <w:rsid w:val="005125CD"/>
    <w:rsid w:val="005126FC"/>
    <w:rsid w:val="00512B1F"/>
    <w:rsid w:val="00512E75"/>
    <w:rsid w:val="0051514A"/>
    <w:rsid w:val="0051526B"/>
    <w:rsid w:val="005156AE"/>
    <w:rsid w:val="005163DE"/>
    <w:rsid w:val="005201ED"/>
    <w:rsid w:val="00520328"/>
    <w:rsid w:val="005203E7"/>
    <w:rsid w:val="005204F1"/>
    <w:rsid w:val="00520590"/>
    <w:rsid w:val="00520D58"/>
    <w:rsid w:val="005228C2"/>
    <w:rsid w:val="005246F3"/>
    <w:rsid w:val="00524821"/>
    <w:rsid w:val="00525A83"/>
    <w:rsid w:val="00525C1D"/>
    <w:rsid w:val="00525FB6"/>
    <w:rsid w:val="00526602"/>
    <w:rsid w:val="005271EC"/>
    <w:rsid w:val="00527D8A"/>
    <w:rsid w:val="00527DEF"/>
    <w:rsid w:val="00531095"/>
    <w:rsid w:val="00531C41"/>
    <w:rsid w:val="00531EA0"/>
    <w:rsid w:val="00532377"/>
    <w:rsid w:val="00532565"/>
    <w:rsid w:val="00532EE7"/>
    <w:rsid w:val="00534127"/>
    <w:rsid w:val="00534636"/>
    <w:rsid w:val="0053495F"/>
    <w:rsid w:val="00534D1E"/>
    <w:rsid w:val="00535FC9"/>
    <w:rsid w:val="00540468"/>
    <w:rsid w:val="00540587"/>
    <w:rsid w:val="00540C49"/>
    <w:rsid w:val="00540D5F"/>
    <w:rsid w:val="00540EED"/>
    <w:rsid w:val="00542322"/>
    <w:rsid w:val="00543192"/>
    <w:rsid w:val="005436E2"/>
    <w:rsid w:val="00543D89"/>
    <w:rsid w:val="00544647"/>
    <w:rsid w:val="00544E6B"/>
    <w:rsid w:val="00546FE2"/>
    <w:rsid w:val="00547080"/>
    <w:rsid w:val="00547DAA"/>
    <w:rsid w:val="00550433"/>
    <w:rsid w:val="00550661"/>
    <w:rsid w:val="00551728"/>
    <w:rsid w:val="00551D32"/>
    <w:rsid w:val="005520A0"/>
    <w:rsid w:val="005520F4"/>
    <w:rsid w:val="00552CB1"/>
    <w:rsid w:val="00552F9D"/>
    <w:rsid w:val="00553549"/>
    <w:rsid w:val="00555798"/>
    <w:rsid w:val="0055727C"/>
    <w:rsid w:val="00560A73"/>
    <w:rsid w:val="00561124"/>
    <w:rsid w:val="0056187D"/>
    <w:rsid w:val="00562CDB"/>
    <w:rsid w:val="00562FB0"/>
    <w:rsid w:val="00563002"/>
    <w:rsid w:val="00563730"/>
    <w:rsid w:val="005644B3"/>
    <w:rsid w:val="00564B30"/>
    <w:rsid w:val="00564C88"/>
    <w:rsid w:val="00566E2B"/>
    <w:rsid w:val="00566EBC"/>
    <w:rsid w:val="00567E80"/>
    <w:rsid w:val="00567EDB"/>
    <w:rsid w:val="005711ED"/>
    <w:rsid w:val="00571665"/>
    <w:rsid w:val="005722CD"/>
    <w:rsid w:val="005728F3"/>
    <w:rsid w:val="00572930"/>
    <w:rsid w:val="00573759"/>
    <w:rsid w:val="005740D3"/>
    <w:rsid w:val="0057443C"/>
    <w:rsid w:val="005745CC"/>
    <w:rsid w:val="00574712"/>
    <w:rsid w:val="0057501C"/>
    <w:rsid w:val="00575D8A"/>
    <w:rsid w:val="00576A8F"/>
    <w:rsid w:val="00576BB9"/>
    <w:rsid w:val="00576BE4"/>
    <w:rsid w:val="00577E39"/>
    <w:rsid w:val="00580A74"/>
    <w:rsid w:val="00580CB8"/>
    <w:rsid w:val="00580E81"/>
    <w:rsid w:val="0058314D"/>
    <w:rsid w:val="0058334B"/>
    <w:rsid w:val="0058337A"/>
    <w:rsid w:val="00583B40"/>
    <w:rsid w:val="00585271"/>
    <w:rsid w:val="0058589F"/>
    <w:rsid w:val="0059013C"/>
    <w:rsid w:val="00591A7A"/>
    <w:rsid w:val="00592836"/>
    <w:rsid w:val="005930AA"/>
    <w:rsid w:val="00593938"/>
    <w:rsid w:val="00595223"/>
    <w:rsid w:val="00596D5F"/>
    <w:rsid w:val="00596D79"/>
    <w:rsid w:val="0059738A"/>
    <w:rsid w:val="00597612"/>
    <w:rsid w:val="00597A51"/>
    <w:rsid w:val="00597C4C"/>
    <w:rsid w:val="005A01B9"/>
    <w:rsid w:val="005A0CFF"/>
    <w:rsid w:val="005A1C74"/>
    <w:rsid w:val="005A20DF"/>
    <w:rsid w:val="005A2C3D"/>
    <w:rsid w:val="005A3641"/>
    <w:rsid w:val="005A400E"/>
    <w:rsid w:val="005A45B6"/>
    <w:rsid w:val="005A4E38"/>
    <w:rsid w:val="005A578E"/>
    <w:rsid w:val="005A5A00"/>
    <w:rsid w:val="005A5ADD"/>
    <w:rsid w:val="005A5F7F"/>
    <w:rsid w:val="005A62FB"/>
    <w:rsid w:val="005A683B"/>
    <w:rsid w:val="005A7D0A"/>
    <w:rsid w:val="005A7D7C"/>
    <w:rsid w:val="005B0533"/>
    <w:rsid w:val="005B0DBF"/>
    <w:rsid w:val="005B1204"/>
    <w:rsid w:val="005B13A8"/>
    <w:rsid w:val="005B2543"/>
    <w:rsid w:val="005B36CE"/>
    <w:rsid w:val="005B43DF"/>
    <w:rsid w:val="005B485C"/>
    <w:rsid w:val="005B71A3"/>
    <w:rsid w:val="005B71AE"/>
    <w:rsid w:val="005C34C4"/>
    <w:rsid w:val="005C387A"/>
    <w:rsid w:val="005C3D88"/>
    <w:rsid w:val="005C3DF2"/>
    <w:rsid w:val="005C46BD"/>
    <w:rsid w:val="005C588C"/>
    <w:rsid w:val="005C76C0"/>
    <w:rsid w:val="005C7F7B"/>
    <w:rsid w:val="005D03BE"/>
    <w:rsid w:val="005D123E"/>
    <w:rsid w:val="005D16E5"/>
    <w:rsid w:val="005D2FA0"/>
    <w:rsid w:val="005D3DE5"/>
    <w:rsid w:val="005D3FFD"/>
    <w:rsid w:val="005D62C4"/>
    <w:rsid w:val="005D6371"/>
    <w:rsid w:val="005D6C4F"/>
    <w:rsid w:val="005D6F51"/>
    <w:rsid w:val="005D745F"/>
    <w:rsid w:val="005D76EA"/>
    <w:rsid w:val="005E1EBC"/>
    <w:rsid w:val="005E25BF"/>
    <w:rsid w:val="005E2B6F"/>
    <w:rsid w:val="005E358E"/>
    <w:rsid w:val="005E3F81"/>
    <w:rsid w:val="005E51C6"/>
    <w:rsid w:val="005E531A"/>
    <w:rsid w:val="005E682C"/>
    <w:rsid w:val="005E792A"/>
    <w:rsid w:val="005F06C6"/>
    <w:rsid w:val="005F09E3"/>
    <w:rsid w:val="005F0A2A"/>
    <w:rsid w:val="005F0F96"/>
    <w:rsid w:val="005F16F5"/>
    <w:rsid w:val="005F1FEE"/>
    <w:rsid w:val="005F274F"/>
    <w:rsid w:val="005F2795"/>
    <w:rsid w:val="005F2AB7"/>
    <w:rsid w:val="005F3368"/>
    <w:rsid w:val="005F35FE"/>
    <w:rsid w:val="005F65E8"/>
    <w:rsid w:val="005F6AC3"/>
    <w:rsid w:val="005F6ED0"/>
    <w:rsid w:val="005F7275"/>
    <w:rsid w:val="005F7804"/>
    <w:rsid w:val="00600477"/>
    <w:rsid w:val="00600908"/>
    <w:rsid w:val="00600E7E"/>
    <w:rsid w:val="0060196A"/>
    <w:rsid w:val="00601D70"/>
    <w:rsid w:val="006028B9"/>
    <w:rsid w:val="00602BAA"/>
    <w:rsid w:val="00602FCE"/>
    <w:rsid w:val="006037E5"/>
    <w:rsid w:val="00603E9D"/>
    <w:rsid w:val="00605072"/>
    <w:rsid w:val="0060688B"/>
    <w:rsid w:val="00606C83"/>
    <w:rsid w:val="00606DDF"/>
    <w:rsid w:val="006078B9"/>
    <w:rsid w:val="00607A9B"/>
    <w:rsid w:val="00607CCA"/>
    <w:rsid w:val="00610252"/>
    <w:rsid w:val="00610543"/>
    <w:rsid w:val="006105D1"/>
    <w:rsid w:val="00610FFE"/>
    <w:rsid w:val="00611AA6"/>
    <w:rsid w:val="00611D05"/>
    <w:rsid w:val="006129C9"/>
    <w:rsid w:val="00612EE4"/>
    <w:rsid w:val="00613CE1"/>
    <w:rsid w:val="0061456A"/>
    <w:rsid w:val="006149D2"/>
    <w:rsid w:val="00616274"/>
    <w:rsid w:val="00617829"/>
    <w:rsid w:val="00617ECE"/>
    <w:rsid w:val="006201A4"/>
    <w:rsid w:val="0062188C"/>
    <w:rsid w:val="00621F18"/>
    <w:rsid w:val="00622105"/>
    <w:rsid w:val="0062281F"/>
    <w:rsid w:val="0062365B"/>
    <w:rsid w:val="0062384A"/>
    <w:rsid w:val="00624C67"/>
    <w:rsid w:val="00626A40"/>
    <w:rsid w:val="00627260"/>
    <w:rsid w:val="006329F5"/>
    <w:rsid w:val="00633DCC"/>
    <w:rsid w:val="00635444"/>
    <w:rsid w:val="006369F0"/>
    <w:rsid w:val="00637264"/>
    <w:rsid w:val="006378F6"/>
    <w:rsid w:val="00637D17"/>
    <w:rsid w:val="00637FA5"/>
    <w:rsid w:val="0064056F"/>
    <w:rsid w:val="00641506"/>
    <w:rsid w:val="00641A65"/>
    <w:rsid w:val="006424A8"/>
    <w:rsid w:val="0064275F"/>
    <w:rsid w:val="00643448"/>
    <w:rsid w:val="00643ECE"/>
    <w:rsid w:val="00643FCE"/>
    <w:rsid w:val="00644320"/>
    <w:rsid w:val="00644AC5"/>
    <w:rsid w:val="00644AEA"/>
    <w:rsid w:val="00644BF9"/>
    <w:rsid w:val="006456FF"/>
    <w:rsid w:val="006466FA"/>
    <w:rsid w:val="0064686B"/>
    <w:rsid w:val="00646EE6"/>
    <w:rsid w:val="00647104"/>
    <w:rsid w:val="0064760B"/>
    <w:rsid w:val="00650EE8"/>
    <w:rsid w:val="00651229"/>
    <w:rsid w:val="006517F0"/>
    <w:rsid w:val="006520CB"/>
    <w:rsid w:val="0065225A"/>
    <w:rsid w:val="00653BEA"/>
    <w:rsid w:val="006542B1"/>
    <w:rsid w:val="006547E6"/>
    <w:rsid w:val="00654988"/>
    <w:rsid w:val="00654E7A"/>
    <w:rsid w:val="00655C29"/>
    <w:rsid w:val="00656118"/>
    <w:rsid w:val="006563FD"/>
    <w:rsid w:val="00657416"/>
    <w:rsid w:val="00657BFC"/>
    <w:rsid w:val="006604BF"/>
    <w:rsid w:val="006620F6"/>
    <w:rsid w:val="006633F4"/>
    <w:rsid w:val="0066427A"/>
    <w:rsid w:val="00664311"/>
    <w:rsid w:val="00665451"/>
    <w:rsid w:val="00665D9A"/>
    <w:rsid w:val="00666208"/>
    <w:rsid w:val="006669DD"/>
    <w:rsid w:val="00667674"/>
    <w:rsid w:val="0067081F"/>
    <w:rsid w:val="006713E3"/>
    <w:rsid w:val="00671480"/>
    <w:rsid w:val="00672109"/>
    <w:rsid w:val="0067219B"/>
    <w:rsid w:val="00672501"/>
    <w:rsid w:val="0067309F"/>
    <w:rsid w:val="00673473"/>
    <w:rsid w:val="006735BE"/>
    <w:rsid w:val="00673689"/>
    <w:rsid w:val="00673B9C"/>
    <w:rsid w:val="00674F0C"/>
    <w:rsid w:val="006755A3"/>
    <w:rsid w:val="00675724"/>
    <w:rsid w:val="00675D51"/>
    <w:rsid w:val="00676582"/>
    <w:rsid w:val="006767CB"/>
    <w:rsid w:val="00677B78"/>
    <w:rsid w:val="0068090C"/>
    <w:rsid w:val="00681C1D"/>
    <w:rsid w:val="00682AD4"/>
    <w:rsid w:val="00682E41"/>
    <w:rsid w:val="006835DC"/>
    <w:rsid w:val="00683FA1"/>
    <w:rsid w:val="006845A3"/>
    <w:rsid w:val="00684C37"/>
    <w:rsid w:val="00684D14"/>
    <w:rsid w:val="00684D82"/>
    <w:rsid w:val="00684E4C"/>
    <w:rsid w:val="006852B5"/>
    <w:rsid w:val="006857C0"/>
    <w:rsid w:val="006864A8"/>
    <w:rsid w:val="00686B55"/>
    <w:rsid w:val="00687787"/>
    <w:rsid w:val="00687B6D"/>
    <w:rsid w:val="0069090B"/>
    <w:rsid w:val="0069134A"/>
    <w:rsid w:val="006916F9"/>
    <w:rsid w:val="00691D52"/>
    <w:rsid w:val="00692B6A"/>
    <w:rsid w:val="00692E9A"/>
    <w:rsid w:val="006934E0"/>
    <w:rsid w:val="00695968"/>
    <w:rsid w:val="0069599F"/>
    <w:rsid w:val="0069768D"/>
    <w:rsid w:val="006979F9"/>
    <w:rsid w:val="00697F17"/>
    <w:rsid w:val="006A23FC"/>
    <w:rsid w:val="006A2D66"/>
    <w:rsid w:val="006A4C9B"/>
    <w:rsid w:val="006A4F6B"/>
    <w:rsid w:val="006A51AD"/>
    <w:rsid w:val="006A7F6F"/>
    <w:rsid w:val="006B0AE7"/>
    <w:rsid w:val="006B10A7"/>
    <w:rsid w:val="006B2065"/>
    <w:rsid w:val="006B2187"/>
    <w:rsid w:val="006B52BA"/>
    <w:rsid w:val="006B554A"/>
    <w:rsid w:val="006B6EEA"/>
    <w:rsid w:val="006C0114"/>
    <w:rsid w:val="006C03E5"/>
    <w:rsid w:val="006C0570"/>
    <w:rsid w:val="006C258F"/>
    <w:rsid w:val="006C2D4E"/>
    <w:rsid w:val="006C3389"/>
    <w:rsid w:val="006C4C74"/>
    <w:rsid w:val="006C509A"/>
    <w:rsid w:val="006C53B2"/>
    <w:rsid w:val="006C5DE6"/>
    <w:rsid w:val="006C60E0"/>
    <w:rsid w:val="006C6283"/>
    <w:rsid w:val="006D04D3"/>
    <w:rsid w:val="006D0F77"/>
    <w:rsid w:val="006D1085"/>
    <w:rsid w:val="006D186B"/>
    <w:rsid w:val="006D3ED5"/>
    <w:rsid w:val="006D5056"/>
    <w:rsid w:val="006D51AB"/>
    <w:rsid w:val="006D5E33"/>
    <w:rsid w:val="006D6861"/>
    <w:rsid w:val="006D7294"/>
    <w:rsid w:val="006D757E"/>
    <w:rsid w:val="006D766A"/>
    <w:rsid w:val="006E0726"/>
    <w:rsid w:val="006E0E17"/>
    <w:rsid w:val="006E1D01"/>
    <w:rsid w:val="006E20E7"/>
    <w:rsid w:val="006E28D2"/>
    <w:rsid w:val="006E2E2E"/>
    <w:rsid w:val="006E3680"/>
    <w:rsid w:val="006E3CD0"/>
    <w:rsid w:val="006E4225"/>
    <w:rsid w:val="006E4E6A"/>
    <w:rsid w:val="006E77C3"/>
    <w:rsid w:val="006E7CC6"/>
    <w:rsid w:val="006E7E5B"/>
    <w:rsid w:val="006E7F13"/>
    <w:rsid w:val="006F265D"/>
    <w:rsid w:val="006F2CA0"/>
    <w:rsid w:val="006F38F5"/>
    <w:rsid w:val="006F4352"/>
    <w:rsid w:val="006F4D1F"/>
    <w:rsid w:val="006F4E82"/>
    <w:rsid w:val="006F592A"/>
    <w:rsid w:val="006F71D7"/>
    <w:rsid w:val="00700947"/>
    <w:rsid w:val="00700D30"/>
    <w:rsid w:val="0070155B"/>
    <w:rsid w:val="00702431"/>
    <w:rsid w:val="007025AA"/>
    <w:rsid w:val="00702B5E"/>
    <w:rsid w:val="00702C3F"/>
    <w:rsid w:val="0070394F"/>
    <w:rsid w:val="007049FC"/>
    <w:rsid w:val="00704BBB"/>
    <w:rsid w:val="00705DD9"/>
    <w:rsid w:val="00710551"/>
    <w:rsid w:val="007111CF"/>
    <w:rsid w:val="00711794"/>
    <w:rsid w:val="00711FD9"/>
    <w:rsid w:val="007122F8"/>
    <w:rsid w:val="00712AA6"/>
    <w:rsid w:val="00713B6A"/>
    <w:rsid w:val="00713DDE"/>
    <w:rsid w:val="007140F1"/>
    <w:rsid w:val="0071431F"/>
    <w:rsid w:val="00714B42"/>
    <w:rsid w:val="00715345"/>
    <w:rsid w:val="0071540C"/>
    <w:rsid w:val="007166AD"/>
    <w:rsid w:val="00717091"/>
    <w:rsid w:val="0071777B"/>
    <w:rsid w:val="007178F8"/>
    <w:rsid w:val="00720DA5"/>
    <w:rsid w:val="00720E18"/>
    <w:rsid w:val="00720E5C"/>
    <w:rsid w:val="00721200"/>
    <w:rsid w:val="00722950"/>
    <w:rsid w:val="00722981"/>
    <w:rsid w:val="00722D4E"/>
    <w:rsid w:val="00722E5E"/>
    <w:rsid w:val="007234CA"/>
    <w:rsid w:val="0072384A"/>
    <w:rsid w:val="00724061"/>
    <w:rsid w:val="00724159"/>
    <w:rsid w:val="0072455A"/>
    <w:rsid w:val="0072489C"/>
    <w:rsid w:val="00724BD3"/>
    <w:rsid w:val="0072513B"/>
    <w:rsid w:val="007262CD"/>
    <w:rsid w:val="007265C4"/>
    <w:rsid w:val="00726DE8"/>
    <w:rsid w:val="00727CC5"/>
    <w:rsid w:val="007304D1"/>
    <w:rsid w:val="00730A05"/>
    <w:rsid w:val="00730F72"/>
    <w:rsid w:val="0073217D"/>
    <w:rsid w:val="007326D5"/>
    <w:rsid w:val="00733872"/>
    <w:rsid w:val="00734496"/>
    <w:rsid w:val="007355A6"/>
    <w:rsid w:val="00736372"/>
    <w:rsid w:val="00736D2E"/>
    <w:rsid w:val="00737C59"/>
    <w:rsid w:val="00737EB6"/>
    <w:rsid w:val="00740D5D"/>
    <w:rsid w:val="0074110B"/>
    <w:rsid w:val="007417D7"/>
    <w:rsid w:val="00742486"/>
    <w:rsid w:val="007454A7"/>
    <w:rsid w:val="007454BD"/>
    <w:rsid w:val="007457BA"/>
    <w:rsid w:val="00745F76"/>
    <w:rsid w:val="007472F8"/>
    <w:rsid w:val="00747FC9"/>
    <w:rsid w:val="0075026F"/>
    <w:rsid w:val="00750A54"/>
    <w:rsid w:val="0075134F"/>
    <w:rsid w:val="00752499"/>
    <w:rsid w:val="00752865"/>
    <w:rsid w:val="00752903"/>
    <w:rsid w:val="00752DC8"/>
    <w:rsid w:val="00753F9A"/>
    <w:rsid w:val="00755E69"/>
    <w:rsid w:val="00756BCB"/>
    <w:rsid w:val="00757748"/>
    <w:rsid w:val="00757890"/>
    <w:rsid w:val="00757ABF"/>
    <w:rsid w:val="0076046E"/>
    <w:rsid w:val="00760971"/>
    <w:rsid w:val="00760F41"/>
    <w:rsid w:val="00761743"/>
    <w:rsid w:val="007618F3"/>
    <w:rsid w:val="00761E07"/>
    <w:rsid w:val="00762761"/>
    <w:rsid w:val="00762E5A"/>
    <w:rsid w:val="007638B9"/>
    <w:rsid w:val="00764126"/>
    <w:rsid w:val="00765B50"/>
    <w:rsid w:val="00766215"/>
    <w:rsid w:val="00766674"/>
    <w:rsid w:val="00766D66"/>
    <w:rsid w:val="0077070B"/>
    <w:rsid w:val="007708B9"/>
    <w:rsid w:val="0077200D"/>
    <w:rsid w:val="00773758"/>
    <w:rsid w:val="00773B15"/>
    <w:rsid w:val="00775549"/>
    <w:rsid w:val="007766FF"/>
    <w:rsid w:val="007767B1"/>
    <w:rsid w:val="00776D67"/>
    <w:rsid w:val="007800BD"/>
    <w:rsid w:val="00781716"/>
    <w:rsid w:val="00781AC6"/>
    <w:rsid w:val="00782A0C"/>
    <w:rsid w:val="00782A2D"/>
    <w:rsid w:val="0078307C"/>
    <w:rsid w:val="00783884"/>
    <w:rsid w:val="00783C51"/>
    <w:rsid w:val="007842EB"/>
    <w:rsid w:val="00784570"/>
    <w:rsid w:val="00784FCA"/>
    <w:rsid w:val="0078535A"/>
    <w:rsid w:val="00785F13"/>
    <w:rsid w:val="0078606F"/>
    <w:rsid w:val="0078633E"/>
    <w:rsid w:val="00787B08"/>
    <w:rsid w:val="00787CCF"/>
    <w:rsid w:val="00791847"/>
    <w:rsid w:val="007928D3"/>
    <w:rsid w:val="00792908"/>
    <w:rsid w:val="00792E26"/>
    <w:rsid w:val="00793E27"/>
    <w:rsid w:val="00796179"/>
    <w:rsid w:val="00796A0A"/>
    <w:rsid w:val="00796A8F"/>
    <w:rsid w:val="00796C85"/>
    <w:rsid w:val="00797791"/>
    <w:rsid w:val="00797A9D"/>
    <w:rsid w:val="007A0C99"/>
    <w:rsid w:val="007A0D9A"/>
    <w:rsid w:val="007A2223"/>
    <w:rsid w:val="007A3D3B"/>
    <w:rsid w:val="007A4E3A"/>
    <w:rsid w:val="007A5B54"/>
    <w:rsid w:val="007A5D38"/>
    <w:rsid w:val="007A65DC"/>
    <w:rsid w:val="007A66F9"/>
    <w:rsid w:val="007A7EC6"/>
    <w:rsid w:val="007A7EF1"/>
    <w:rsid w:val="007B1101"/>
    <w:rsid w:val="007B155F"/>
    <w:rsid w:val="007B358C"/>
    <w:rsid w:val="007B3730"/>
    <w:rsid w:val="007B3F66"/>
    <w:rsid w:val="007B471D"/>
    <w:rsid w:val="007B47CF"/>
    <w:rsid w:val="007B4C7F"/>
    <w:rsid w:val="007B4CA1"/>
    <w:rsid w:val="007B690E"/>
    <w:rsid w:val="007B6A2F"/>
    <w:rsid w:val="007B70BE"/>
    <w:rsid w:val="007B7FE6"/>
    <w:rsid w:val="007C00B9"/>
    <w:rsid w:val="007C012E"/>
    <w:rsid w:val="007C1A79"/>
    <w:rsid w:val="007C2323"/>
    <w:rsid w:val="007C434D"/>
    <w:rsid w:val="007C59A7"/>
    <w:rsid w:val="007C59B1"/>
    <w:rsid w:val="007C5EA4"/>
    <w:rsid w:val="007C5ED3"/>
    <w:rsid w:val="007C7431"/>
    <w:rsid w:val="007C7B95"/>
    <w:rsid w:val="007C7F9C"/>
    <w:rsid w:val="007D1EEE"/>
    <w:rsid w:val="007D1FD3"/>
    <w:rsid w:val="007D2105"/>
    <w:rsid w:val="007D2AF1"/>
    <w:rsid w:val="007D2DD8"/>
    <w:rsid w:val="007D4E69"/>
    <w:rsid w:val="007D51D5"/>
    <w:rsid w:val="007D51E9"/>
    <w:rsid w:val="007D51ED"/>
    <w:rsid w:val="007D537E"/>
    <w:rsid w:val="007D5933"/>
    <w:rsid w:val="007D5B8A"/>
    <w:rsid w:val="007D63F5"/>
    <w:rsid w:val="007D6844"/>
    <w:rsid w:val="007D70C2"/>
    <w:rsid w:val="007D73F3"/>
    <w:rsid w:val="007E055D"/>
    <w:rsid w:val="007E25A6"/>
    <w:rsid w:val="007E26A1"/>
    <w:rsid w:val="007E3FC6"/>
    <w:rsid w:val="007E48E1"/>
    <w:rsid w:val="007E4A85"/>
    <w:rsid w:val="007E5027"/>
    <w:rsid w:val="007E644F"/>
    <w:rsid w:val="007E68F6"/>
    <w:rsid w:val="007F0739"/>
    <w:rsid w:val="007F0EAD"/>
    <w:rsid w:val="007F0ED1"/>
    <w:rsid w:val="007F1BDF"/>
    <w:rsid w:val="007F2CC7"/>
    <w:rsid w:val="007F330D"/>
    <w:rsid w:val="007F41DB"/>
    <w:rsid w:val="007F593B"/>
    <w:rsid w:val="007F6B24"/>
    <w:rsid w:val="007F6DA3"/>
    <w:rsid w:val="007F7924"/>
    <w:rsid w:val="007F7D4E"/>
    <w:rsid w:val="007F7FBB"/>
    <w:rsid w:val="00800BB2"/>
    <w:rsid w:val="00801791"/>
    <w:rsid w:val="008024B0"/>
    <w:rsid w:val="0080300D"/>
    <w:rsid w:val="00804E6E"/>
    <w:rsid w:val="00805E8F"/>
    <w:rsid w:val="00805EC7"/>
    <w:rsid w:val="00807DEB"/>
    <w:rsid w:val="00811699"/>
    <w:rsid w:val="008117DF"/>
    <w:rsid w:val="00811F44"/>
    <w:rsid w:val="008129D3"/>
    <w:rsid w:val="00813906"/>
    <w:rsid w:val="00813A5B"/>
    <w:rsid w:val="00816038"/>
    <w:rsid w:val="00816570"/>
    <w:rsid w:val="008170DA"/>
    <w:rsid w:val="008172BD"/>
    <w:rsid w:val="00817385"/>
    <w:rsid w:val="00817540"/>
    <w:rsid w:val="008214DB"/>
    <w:rsid w:val="00821A0C"/>
    <w:rsid w:val="00822294"/>
    <w:rsid w:val="00824D86"/>
    <w:rsid w:val="00824EA2"/>
    <w:rsid w:val="008254F4"/>
    <w:rsid w:val="00826207"/>
    <w:rsid w:val="00826B90"/>
    <w:rsid w:val="008276E3"/>
    <w:rsid w:val="00831F84"/>
    <w:rsid w:val="00832096"/>
    <w:rsid w:val="00832888"/>
    <w:rsid w:val="00833FB1"/>
    <w:rsid w:val="008348A8"/>
    <w:rsid w:val="00834C61"/>
    <w:rsid w:val="00834D1D"/>
    <w:rsid w:val="008351AE"/>
    <w:rsid w:val="0083694F"/>
    <w:rsid w:val="00836A84"/>
    <w:rsid w:val="0083709C"/>
    <w:rsid w:val="00837C4D"/>
    <w:rsid w:val="00840BD6"/>
    <w:rsid w:val="00840D8D"/>
    <w:rsid w:val="008411DE"/>
    <w:rsid w:val="00841281"/>
    <w:rsid w:val="008413DA"/>
    <w:rsid w:val="008426C6"/>
    <w:rsid w:val="0084342A"/>
    <w:rsid w:val="00843A08"/>
    <w:rsid w:val="00844195"/>
    <w:rsid w:val="008443CE"/>
    <w:rsid w:val="00844476"/>
    <w:rsid w:val="008444CD"/>
    <w:rsid w:val="00844C56"/>
    <w:rsid w:val="00844C9E"/>
    <w:rsid w:val="00844DD4"/>
    <w:rsid w:val="00845D46"/>
    <w:rsid w:val="00845F50"/>
    <w:rsid w:val="00846392"/>
    <w:rsid w:val="00846DAB"/>
    <w:rsid w:val="00846E1C"/>
    <w:rsid w:val="00846F56"/>
    <w:rsid w:val="008474D7"/>
    <w:rsid w:val="008474F4"/>
    <w:rsid w:val="00850C6F"/>
    <w:rsid w:val="00850D98"/>
    <w:rsid w:val="00850E6F"/>
    <w:rsid w:val="00853D25"/>
    <w:rsid w:val="00854A6B"/>
    <w:rsid w:val="0085578B"/>
    <w:rsid w:val="00857947"/>
    <w:rsid w:val="00857C98"/>
    <w:rsid w:val="00857CA2"/>
    <w:rsid w:val="0086083F"/>
    <w:rsid w:val="0086122A"/>
    <w:rsid w:val="008614AD"/>
    <w:rsid w:val="008619A9"/>
    <w:rsid w:val="008633AE"/>
    <w:rsid w:val="0086375E"/>
    <w:rsid w:val="00863A27"/>
    <w:rsid w:val="00863AE8"/>
    <w:rsid w:val="008640BA"/>
    <w:rsid w:val="008640EA"/>
    <w:rsid w:val="00864A79"/>
    <w:rsid w:val="0086501E"/>
    <w:rsid w:val="00865CD6"/>
    <w:rsid w:val="008660F6"/>
    <w:rsid w:val="008675B4"/>
    <w:rsid w:val="00870394"/>
    <w:rsid w:val="008708A0"/>
    <w:rsid w:val="0087145C"/>
    <w:rsid w:val="0087169A"/>
    <w:rsid w:val="00871B53"/>
    <w:rsid w:val="00873062"/>
    <w:rsid w:val="008735EF"/>
    <w:rsid w:val="0087398F"/>
    <w:rsid w:val="00874FDD"/>
    <w:rsid w:val="0087596A"/>
    <w:rsid w:val="00875FCB"/>
    <w:rsid w:val="00876BE5"/>
    <w:rsid w:val="0087711F"/>
    <w:rsid w:val="0087780F"/>
    <w:rsid w:val="00877BCF"/>
    <w:rsid w:val="00880EC8"/>
    <w:rsid w:val="00880EC9"/>
    <w:rsid w:val="00881BC3"/>
    <w:rsid w:val="008827E8"/>
    <w:rsid w:val="008829B0"/>
    <w:rsid w:val="00883106"/>
    <w:rsid w:val="0088375E"/>
    <w:rsid w:val="008839C3"/>
    <w:rsid w:val="008842D8"/>
    <w:rsid w:val="00885F1C"/>
    <w:rsid w:val="00890A5A"/>
    <w:rsid w:val="00891A9C"/>
    <w:rsid w:val="00891E3D"/>
    <w:rsid w:val="008939ED"/>
    <w:rsid w:val="00893FB0"/>
    <w:rsid w:val="0089433D"/>
    <w:rsid w:val="00894EB6"/>
    <w:rsid w:val="008A1827"/>
    <w:rsid w:val="008A4D12"/>
    <w:rsid w:val="008A533C"/>
    <w:rsid w:val="008A6298"/>
    <w:rsid w:val="008A6826"/>
    <w:rsid w:val="008A686D"/>
    <w:rsid w:val="008A77C3"/>
    <w:rsid w:val="008B2B9E"/>
    <w:rsid w:val="008B2CD0"/>
    <w:rsid w:val="008B35EF"/>
    <w:rsid w:val="008B3DD1"/>
    <w:rsid w:val="008B45A3"/>
    <w:rsid w:val="008B4857"/>
    <w:rsid w:val="008B5088"/>
    <w:rsid w:val="008B5E83"/>
    <w:rsid w:val="008B6893"/>
    <w:rsid w:val="008B6F70"/>
    <w:rsid w:val="008B7CCC"/>
    <w:rsid w:val="008C08C3"/>
    <w:rsid w:val="008C0D76"/>
    <w:rsid w:val="008C1752"/>
    <w:rsid w:val="008C2369"/>
    <w:rsid w:val="008C2AC0"/>
    <w:rsid w:val="008C31D8"/>
    <w:rsid w:val="008C4404"/>
    <w:rsid w:val="008C7950"/>
    <w:rsid w:val="008D0E06"/>
    <w:rsid w:val="008D11E5"/>
    <w:rsid w:val="008D19A1"/>
    <w:rsid w:val="008D1DF9"/>
    <w:rsid w:val="008D20C5"/>
    <w:rsid w:val="008D23E6"/>
    <w:rsid w:val="008D2BD2"/>
    <w:rsid w:val="008D313D"/>
    <w:rsid w:val="008D3396"/>
    <w:rsid w:val="008D3972"/>
    <w:rsid w:val="008D5409"/>
    <w:rsid w:val="008D546F"/>
    <w:rsid w:val="008D5BB8"/>
    <w:rsid w:val="008D61DF"/>
    <w:rsid w:val="008D67BD"/>
    <w:rsid w:val="008D693B"/>
    <w:rsid w:val="008D6AA5"/>
    <w:rsid w:val="008D6B79"/>
    <w:rsid w:val="008D6F5D"/>
    <w:rsid w:val="008D7412"/>
    <w:rsid w:val="008D74E7"/>
    <w:rsid w:val="008D7B3D"/>
    <w:rsid w:val="008D7D2D"/>
    <w:rsid w:val="008D7D43"/>
    <w:rsid w:val="008E055E"/>
    <w:rsid w:val="008E0AEA"/>
    <w:rsid w:val="008E0B6B"/>
    <w:rsid w:val="008E1D20"/>
    <w:rsid w:val="008E1F91"/>
    <w:rsid w:val="008E2863"/>
    <w:rsid w:val="008E344F"/>
    <w:rsid w:val="008E422B"/>
    <w:rsid w:val="008E4FBD"/>
    <w:rsid w:val="008E530D"/>
    <w:rsid w:val="008E5B17"/>
    <w:rsid w:val="008E60A2"/>
    <w:rsid w:val="008E6A96"/>
    <w:rsid w:val="008E6B4E"/>
    <w:rsid w:val="008E77E4"/>
    <w:rsid w:val="008F05F0"/>
    <w:rsid w:val="008F05F2"/>
    <w:rsid w:val="008F0DF4"/>
    <w:rsid w:val="008F12BF"/>
    <w:rsid w:val="008F2B04"/>
    <w:rsid w:val="008F31B0"/>
    <w:rsid w:val="008F3C7E"/>
    <w:rsid w:val="008F4EEB"/>
    <w:rsid w:val="008F613F"/>
    <w:rsid w:val="008F63CD"/>
    <w:rsid w:val="008F6755"/>
    <w:rsid w:val="008F67A2"/>
    <w:rsid w:val="008F72EB"/>
    <w:rsid w:val="008F7798"/>
    <w:rsid w:val="00900575"/>
    <w:rsid w:val="009007CF"/>
    <w:rsid w:val="00900A4C"/>
    <w:rsid w:val="00900AB1"/>
    <w:rsid w:val="0090152C"/>
    <w:rsid w:val="00901996"/>
    <w:rsid w:val="00901C47"/>
    <w:rsid w:val="0090261A"/>
    <w:rsid w:val="0090286E"/>
    <w:rsid w:val="00903CF2"/>
    <w:rsid w:val="00904568"/>
    <w:rsid w:val="00904673"/>
    <w:rsid w:val="00904CB7"/>
    <w:rsid w:val="009055C8"/>
    <w:rsid w:val="0090569D"/>
    <w:rsid w:val="00907F12"/>
    <w:rsid w:val="009120DD"/>
    <w:rsid w:val="0091270B"/>
    <w:rsid w:val="00912B29"/>
    <w:rsid w:val="00914814"/>
    <w:rsid w:val="00915227"/>
    <w:rsid w:val="0091523D"/>
    <w:rsid w:val="009156B6"/>
    <w:rsid w:val="0091622E"/>
    <w:rsid w:val="0091646D"/>
    <w:rsid w:val="009177F9"/>
    <w:rsid w:val="00917E96"/>
    <w:rsid w:val="009207AE"/>
    <w:rsid w:val="00921007"/>
    <w:rsid w:val="009220F5"/>
    <w:rsid w:val="00922709"/>
    <w:rsid w:val="00923FCD"/>
    <w:rsid w:val="00924754"/>
    <w:rsid w:val="009247E1"/>
    <w:rsid w:val="0092488E"/>
    <w:rsid w:val="0092510C"/>
    <w:rsid w:val="0092552E"/>
    <w:rsid w:val="00927312"/>
    <w:rsid w:val="009274F8"/>
    <w:rsid w:val="00927C4C"/>
    <w:rsid w:val="00931052"/>
    <w:rsid w:val="00931766"/>
    <w:rsid w:val="009319CE"/>
    <w:rsid w:val="00932588"/>
    <w:rsid w:val="00934595"/>
    <w:rsid w:val="00935E13"/>
    <w:rsid w:val="00935ED8"/>
    <w:rsid w:val="00936473"/>
    <w:rsid w:val="009372C1"/>
    <w:rsid w:val="00937649"/>
    <w:rsid w:val="00937D93"/>
    <w:rsid w:val="00940995"/>
    <w:rsid w:val="009409BC"/>
    <w:rsid w:val="00942716"/>
    <w:rsid w:val="009435DB"/>
    <w:rsid w:val="00943748"/>
    <w:rsid w:val="00944CC0"/>
    <w:rsid w:val="0094511F"/>
    <w:rsid w:val="00945E4E"/>
    <w:rsid w:val="009460EA"/>
    <w:rsid w:val="00946215"/>
    <w:rsid w:val="009467AF"/>
    <w:rsid w:val="009468D2"/>
    <w:rsid w:val="009468F3"/>
    <w:rsid w:val="00947FAA"/>
    <w:rsid w:val="00950A70"/>
    <w:rsid w:val="00951768"/>
    <w:rsid w:val="00952181"/>
    <w:rsid w:val="00952281"/>
    <w:rsid w:val="00952942"/>
    <w:rsid w:val="009536B8"/>
    <w:rsid w:val="00953C7B"/>
    <w:rsid w:val="00954679"/>
    <w:rsid w:val="00954E8C"/>
    <w:rsid w:val="009561C9"/>
    <w:rsid w:val="0095638D"/>
    <w:rsid w:val="00956745"/>
    <w:rsid w:val="00956B62"/>
    <w:rsid w:val="009578F3"/>
    <w:rsid w:val="009609A3"/>
    <w:rsid w:val="00961801"/>
    <w:rsid w:val="00961B2C"/>
    <w:rsid w:val="00961C5E"/>
    <w:rsid w:val="00961FD5"/>
    <w:rsid w:val="009622B0"/>
    <w:rsid w:val="009625D3"/>
    <w:rsid w:val="009640C2"/>
    <w:rsid w:val="00966B1A"/>
    <w:rsid w:val="009678F1"/>
    <w:rsid w:val="00967D63"/>
    <w:rsid w:val="00967D65"/>
    <w:rsid w:val="00970077"/>
    <w:rsid w:val="00970F12"/>
    <w:rsid w:val="009721BC"/>
    <w:rsid w:val="009721E2"/>
    <w:rsid w:val="009724E9"/>
    <w:rsid w:val="00972CA5"/>
    <w:rsid w:val="0097363D"/>
    <w:rsid w:val="00973B5E"/>
    <w:rsid w:val="009759EE"/>
    <w:rsid w:val="00975C8A"/>
    <w:rsid w:val="00975FEB"/>
    <w:rsid w:val="0097712B"/>
    <w:rsid w:val="0097739F"/>
    <w:rsid w:val="009808C4"/>
    <w:rsid w:val="00980F62"/>
    <w:rsid w:val="0098152F"/>
    <w:rsid w:val="00981839"/>
    <w:rsid w:val="00981B9A"/>
    <w:rsid w:val="00982445"/>
    <w:rsid w:val="009824E0"/>
    <w:rsid w:val="00984417"/>
    <w:rsid w:val="00984498"/>
    <w:rsid w:val="009855F9"/>
    <w:rsid w:val="00985760"/>
    <w:rsid w:val="00985A1A"/>
    <w:rsid w:val="00987DBA"/>
    <w:rsid w:val="00990640"/>
    <w:rsid w:val="00991318"/>
    <w:rsid w:val="00991865"/>
    <w:rsid w:val="00991DBB"/>
    <w:rsid w:val="0099256A"/>
    <w:rsid w:val="00993B5B"/>
    <w:rsid w:val="009948A9"/>
    <w:rsid w:val="0099547C"/>
    <w:rsid w:val="00995A8F"/>
    <w:rsid w:val="009963E3"/>
    <w:rsid w:val="00996865"/>
    <w:rsid w:val="009974C0"/>
    <w:rsid w:val="00997A85"/>
    <w:rsid w:val="009A0502"/>
    <w:rsid w:val="009A0EE0"/>
    <w:rsid w:val="009A187C"/>
    <w:rsid w:val="009A241E"/>
    <w:rsid w:val="009A277A"/>
    <w:rsid w:val="009A27CA"/>
    <w:rsid w:val="009A329E"/>
    <w:rsid w:val="009A382D"/>
    <w:rsid w:val="009A3BEB"/>
    <w:rsid w:val="009A3FC7"/>
    <w:rsid w:val="009A5A26"/>
    <w:rsid w:val="009A602E"/>
    <w:rsid w:val="009A6B4C"/>
    <w:rsid w:val="009A70AE"/>
    <w:rsid w:val="009A7717"/>
    <w:rsid w:val="009A7822"/>
    <w:rsid w:val="009A7E21"/>
    <w:rsid w:val="009B1B29"/>
    <w:rsid w:val="009B270E"/>
    <w:rsid w:val="009B3057"/>
    <w:rsid w:val="009B322B"/>
    <w:rsid w:val="009B3691"/>
    <w:rsid w:val="009B3E0E"/>
    <w:rsid w:val="009B4F3C"/>
    <w:rsid w:val="009B5796"/>
    <w:rsid w:val="009B5A1F"/>
    <w:rsid w:val="009B6B85"/>
    <w:rsid w:val="009B74AA"/>
    <w:rsid w:val="009B7DC3"/>
    <w:rsid w:val="009C0231"/>
    <w:rsid w:val="009C07A8"/>
    <w:rsid w:val="009C16B3"/>
    <w:rsid w:val="009C271D"/>
    <w:rsid w:val="009C4BB8"/>
    <w:rsid w:val="009C4D97"/>
    <w:rsid w:val="009C516C"/>
    <w:rsid w:val="009C568D"/>
    <w:rsid w:val="009C67E2"/>
    <w:rsid w:val="009C7307"/>
    <w:rsid w:val="009C7C96"/>
    <w:rsid w:val="009D1735"/>
    <w:rsid w:val="009D1A10"/>
    <w:rsid w:val="009D2164"/>
    <w:rsid w:val="009D24B2"/>
    <w:rsid w:val="009D32EA"/>
    <w:rsid w:val="009D3597"/>
    <w:rsid w:val="009D3946"/>
    <w:rsid w:val="009D5082"/>
    <w:rsid w:val="009D7479"/>
    <w:rsid w:val="009E0515"/>
    <w:rsid w:val="009E1006"/>
    <w:rsid w:val="009E1030"/>
    <w:rsid w:val="009E139A"/>
    <w:rsid w:val="009E194C"/>
    <w:rsid w:val="009E1CA1"/>
    <w:rsid w:val="009E1E60"/>
    <w:rsid w:val="009E2108"/>
    <w:rsid w:val="009E213E"/>
    <w:rsid w:val="009E272B"/>
    <w:rsid w:val="009E3033"/>
    <w:rsid w:val="009E3060"/>
    <w:rsid w:val="009E339A"/>
    <w:rsid w:val="009E37EB"/>
    <w:rsid w:val="009E3866"/>
    <w:rsid w:val="009E3E15"/>
    <w:rsid w:val="009E470C"/>
    <w:rsid w:val="009E5DE7"/>
    <w:rsid w:val="009E6571"/>
    <w:rsid w:val="009E657C"/>
    <w:rsid w:val="009E6A51"/>
    <w:rsid w:val="009E7BDF"/>
    <w:rsid w:val="009F0D2E"/>
    <w:rsid w:val="009F0E12"/>
    <w:rsid w:val="009F1234"/>
    <w:rsid w:val="009F1E97"/>
    <w:rsid w:val="009F1F43"/>
    <w:rsid w:val="009F1FDB"/>
    <w:rsid w:val="009F3881"/>
    <w:rsid w:val="009F48B0"/>
    <w:rsid w:val="009F4A4D"/>
    <w:rsid w:val="009F5AEE"/>
    <w:rsid w:val="009F5F65"/>
    <w:rsid w:val="009F7115"/>
    <w:rsid w:val="00A002DD"/>
    <w:rsid w:val="00A0111F"/>
    <w:rsid w:val="00A01224"/>
    <w:rsid w:val="00A0374B"/>
    <w:rsid w:val="00A03B6F"/>
    <w:rsid w:val="00A047D8"/>
    <w:rsid w:val="00A059A8"/>
    <w:rsid w:val="00A06891"/>
    <w:rsid w:val="00A07278"/>
    <w:rsid w:val="00A07A0E"/>
    <w:rsid w:val="00A100C6"/>
    <w:rsid w:val="00A10D50"/>
    <w:rsid w:val="00A11643"/>
    <w:rsid w:val="00A120B8"/>
    <w:rsid w:val="00A12938"/>
    <w:rsid w:val="00A12F21"/>
    <w:rsid w:val="00A14097"/>
    <w:rsid w:val="00A146A3"/>
    <w:rsid w:val="00A15814"/>
    <w:rsid w:val="00A15C8B"/>
    <w:rsid w:val="00A16691"/>
    <w:rsid w:val="00A16848"/>
    <w:rsid w:val="00A17317"/>
    <w:rsid w:val="00A1794A"/>
    <w:rsid w:val="00A17DBB"/>
    <w:rsid w:val="00A21D29"/>
    <w:rsid w:val="00A22312"/>
    <w:rsid w:val="00A22DF7"/>
    <w:rsid w:val="00A23209"/>
    <w:rsid w:val="00A23B52"/>
    <w:rsid w:val="00A23DF0"/>
    <w:rsid w:val="00A24910"/>
    <w:rsid w:val="00A25021"/>
    <w:rsid w:val="00A25503"/>
    <w:rsid w:val="00A26296"/>
    <w:rsid w:val="00A27968"/>
    <w:rsid w:val="00A27A00"/>
    <w:rsid w:val="00A30805"/>
    <w:rsid w:val="00A3094F"/>
    <w:rsid w:val="00A31642"/>
    <w:rsid w:val="00A31AA3"/>
    <w:rsid w:val="00A323B3"/>
    <w:rsid w:val="00A32695"/>
    <w:rsid w:val="00A33FC4"/>
    <w:rsid w:val="00A35BA5"/>
    <w:rsid w:val="00A35DAD"/>
    <w:rsid w:val="00A371D8"/>
    <w:rsid w:val="00A37D0E"/>
    <w:rsid w:val="00A37E3F"/>
    <w:rsid w:val="00A40321"/>
    <w:rsid w:val="00A404AD"/>
    <w:rsid w:val="00A40EFE"/>
    <w:rsid w:val="00A42086"/>
    <w:rsid w:val="00A42B9F"/>
    <w:rsid w:val="00A432DB"/>
    <w:rsid w:val="00A4378B"/>
    <w:rsid w:val="00A439AD"/>
    <w:rsid w:val="00A43D25"/>
    <w:rsid w:val="00A43E9D"/>
    <w:rsid w:val="00A4551A"/>
    <w:rsid w:val="00A46328"/>
    <w:rsid w:val="00A4639C"/>
    <w:rsid w:val="00A46693"/>
    <w:rsid w:val="00A470D5"/>
    <w:rsid w:val="00A473F4"/>
    <w:rsid w:val="00A53414"/>
    <w:rsid w:val="00A53B94"/>
    <w:rsid w:val="00A53C9E"/>
    <w:rsid w:val="00A547D7"/>
    <w:rsid w:val="00A54C1B"/>
    <w:rsid w:val="00A5539C"/>
    <w:rsid w:val="00A5550E"/>
    <w:rsid w:val="00A56ABB"/>
    <w:rsid w:val="00A56CD4"/>
    <w:rsid w:val="00A57657"/>
    <w:rsid w:val="00A603B2"/>
    <w:rsid w:val="00A60BA3"/>
    <w:rsid w:val="00A62136"/>
    <w:rsid w:val="00A648FB"/>
    <w:rsid w:val="00A649D3"/>
    <w:rsid w:val="00A66C9E"/>
    <w:rsid w:val="00A704E0"/>
    <w:rsid w:val="00A71B4B"/>
    <w:rsid w:val="00A727F1"/>
    <w:rsid w:val="00A72AF3"/>
    <w:rsid w:val="00A7682D"/>
    <w:rsid w:val="00A7719E"/>
    <w:rsid w:val="00A8031E"/>
    <w:rsid w:val="00A8133E"/>
    <w:rsid w:val="00A82146"/>
    <w:rsid w:val="00A82273"/>
    <w:rsid w:val="00A82C47"/>
    <w:rsid w:val="00A830EF"/>
    <w:rsid w:val="00A8385C"/>
    <w:rsid w:val="00A84232"/>
    <w:rsid w:val="00A84526"/>
    <w:rsid w:val="00A84CAC"/>
    <w:rsid w:val="00A85736"/>
    <w:rsid w:val="00A8582A"/>
    <w:rsid w:val="00A859A4"/>
    <w:rsid w:val="00A9034D"/>
    <w:rsid w:val="00A90B33"/>
    <w:rsid w:val="00A90ECF"/>
    <w:rsid w:val="00A90F59"/>
    <w:rsid w:val="00A914B4"/>
    <w:rsid w:val="00A91C14"/>
    <w:rsid w:val="00A94071"/>
    <w:rsid w:val="00A9454F"/>
    <w:rsid w:val="00A94CC1"/>
    <w:rsid w:val="00A965D5"/>
    <w:rsid w:val="00A967DC"/>
    <w:rsid w:val="00A967FC"/>
    <w:rsid w:val="00A968CF"/>
    <w:rsid w:val="00A96C9F"/>
    <w:rsid w:val="00AA0E30"/>
    <w:rsid w:val="00AA0F22"/>
    <w:rsid w:val="00AA1674"/>
    <w:rsid w:val="00AA17BC"/>
    <w:rsid w:val="00AA1CB1"/>
    <w:rsid w:val="00AA21F3"/>
    <w:rsid w:val="00AA283D"/>
    <w:rsid w:val="00AA3011"/>
    <w:rsid w:val="00AA5229"/>
    <w:rsid w:val="00AA57EC"/>
    <w:rsid w:val="00AA5B78"/>
    <w:rsid w:val="00AA621A"/>
    <w:rsid w:val="00AA6293"/>
    <w:rsid w:val="00AA68FC"/>
    <w:rsid w:val="00AA7CBB"/>
    <w:rsid w:val="00AB0D7B"/>
    <w:rsid w:val="00AB249F"/>
    <w:rsid w:val="00AB26D3"/>
    <w:rsid w:val="00AB60B7"/>
    <w:rsid w:val="00AB7CBC"/>
    <w:rsid w:val="00AB7EFC"/>
    <w:rsid w:val="00AC039F"/>
    <w:rsid w:val="00AC1520"/>
    <w:rsid w:val="00AC191C"/>
    <w:rsid w:val="00AC21B7"/>
    <w:rsid w:val="00AC23B0"/>
    <w:rsid w:val="00AC33BC"/>
    <w:rsid w:val="00AC3577"/>
    <w:rsid w:val="00AC35C3"/>
    <w:rsid w:val="00AC3654"/>
    <w:rsid w:val="00AC4869"/>
    <w:rsid w:val="00AC5B11"/>
    <w:rsid w:val="00AC603D"/>
    <w:rsid w:val="00AC6491"/>
    <w:rsid w:val="00AC76F3"/>
    <w:rsid w:val="00AC7B96"/>
    <w:rsid w:val="00AC7EB1"/>
    <w:rsid w:val="00AD00E7"/>
    <w:rsid w:val="00AD033D"/>
    <w:rsid w:val="00AD099E"/>
    <w:rsid w:val="00AD0B37"/>
    <w:rsid w:val="00AD2239"/>
    <w:rsid w:val="00AD29CA"/>
    <w:rsid w:val="00AD31D9"/>
    <w:rsid w:val="00AD34CC"/>
    <w:rsid w:val="00AD3631"/>
    <w:rsid w:val="00AD364F"/>
    <w:rsid w:val="00AD3E5D"/>
    <w:rsid w:val="00AD446F"/>
    <w:rsid w:val="00AD47AF"/>
    <w:rsid w:val="00AD4FB9"/>
    <w:rsid w:val="00AD651E"/>
    <w:rsid w:val="00AD6B72"/>
    <w:rsid w:val="00AD6C8F"/>
    <w:rsid w:val="00AD7112"/>
    <w:rsid w:val="00AD786E"/>
    <w:rsid w:val="00AE02F9"/>
    <w:rsid w:val="00AE1971"/>
    <w:rsid w:val="00AE2F01"/>
    <w:rsid w:val="00AE3991"/>
    <w:rsid w:val="00AE4108"/>
    <w:rsid w:val="00AE6718"/>
    <w:rsid w:val="00AE696D"/>
    <w:rsid w:val="00AE70D7"/>
    <w:rsid w:val="00AF00DF"/>
    <w:rsid w:val="00AF136D"/>
    <w:rsid w:val="00AF16BE"/>
    <w:rsid w:val="00AF2240"/>
    <w:rsid w:val="00AF2BA4"/>
    <w:rsid w:val="00AF3E26"/>
    <w:rsid w:val="00AF424B"/>
    <w:rsid w:val="00AF4A52"/>
    <w:rsid w:val="00AF4E63"/>
    <w:rsid w:val="00AF52E0"/>
    <w:rsid w:val="00AF54BA"/>
    <w:rsid w:val="00AF6E67"/>
    <w:rsid w:val="00AF6F0E"/>
    <w:rsid w:val="00B00284"/>
    <w:rsid w:val="00B00C2C"/>
    <w:rsid w:val="00B01B97"/>
    <w:rsid w:val="00B01C5A"/>
    <w:rsid w:val="00B024A0"/>
    <w:rsid w:val="00B028D9"/>
    <w:rsid w:val="00B02C18"/>
    <w:rsid w:val="00B03805"/>
    <w:rsid w:val="00B04DD5"/>
    <w:rsid w:val="00B05C9F"/>
    <w:rsid w:val="00B06238"/>
    <w:rsid w:val="00B0657B"/>
    <w:rsid w:val="00B066A2"/>
    <w:rsid w:val="00B06E40"/>
    <w:rsid w:val="00B0718E"/>
    <w:rsid w:val="00B07D30"/>
    <w:rsid w:val="00B11DEE"/>
    <w:rsid w:val="00B1273E"/>
    <w:rsid w:val="00B12D42"/>
    <w:rsid w:val="00B13A02"/>
    <w:rsid w:val="00B141D0"/>
    <w:rsid w:val="00B14373"/>
    <w:rsid w:val="00B15221"/>
    <w:rsid w:val="00B15638"/>
    <w:rsid w:val="00B15750"/>
    <w:rsid w:val="00B15F7C"/>
    <w:rsid w:val="00B1627C"/>
    <w:rsid w:val="00B16825"/>
    <w:rsid w:val="00B205E5"/>
    <w:rsid w:val="00B20602"/>
    <w:rsid w:val="00B2067C"/>
    <w:rsid w:val="00B215CF"/>
    <w:rsid w:val="00B224A2"/>
    <w:rsid w:val="00B24961"/>
    <w:rsid w:val="00B24E72"/>
    <w:rsid w:val="00B25164"/>
    <w:rsid w:val="00B25252"/>
    <w:rsid w:val="00B25680"/>
    <w:rsid w:val="00B25DB3"/>
    <w:rsid w:val="00B26191"/>
    <w:rsid w:val="00B26650"/>
    <w:rsid w:val="00B26B57"/>
    <w:rsid w:val="00B26B7E"/>
    <w:rsid w:val="00B26F06"/>
    <w:rsid w:val="00B3016A"/>
    <w:rsid w:val="00B311C1"/>
    <w:rsid w:val="00B3275F"/>
    <w:rsid w:val="00B33D88"/>
    <w:rsid w:val="00B34A7E"/>
    <w:rsid w:val="00B3544A"/>
    <w:rsid w:val="00B359DB"/>
    <w:rsid w:val="00B35C8D"/>
    <w:rsid w:val="00B35DE4"/>
    <w:rsid w:val="00B3646A"/>
    <w:rsid w:val="00B366C1"/>
    <w:rsid w:val="00B366F6"/>
    <w:rsid w:val="00B36F47"/>
    <w:rsid w:val="00B37471"/>
    <w:rsid w:val="00B40D0A"/>
    <w:rsid w:val="00B41792"/>
    <w:rsid w:val="00B422E1"/>
    <w:rsid w:val="00B424D6"/>
    <w:rsid w:val="00B42F96"/>
    <w:rsid w:val="00B4364A"/>
    <w:rsid w:val="00B459F9"/>
    <w:rsid w:val="00B45B05"/>
    <w:rsid w:val="00B4739B"/>
    <w:rsid w:val="00B47D86"/>
    <w:rsid w:val="00B50049"/>
    <w:rsid w:val="00B503B4"/>
    <w:rsid w:val="00B5101D"/>
    <w:rsid w:val="00B51277"/>
    <w:rsid w:val="00B52846"/>
    <w:rsid w:val="00B534AC"/>
    <w:rsid w:val="00B5394D"/>
    <w:rsid w:val="00B53CF9"/>
    <w:rsid w:val="00B543F1"/>
    <w:rsid w:val="00B54A2E"/>
    <w:rsid w:val="00B55191"/>
    <w:rsid w:val="00B55795"/>
    <w:rsid w:val="00B55DA2"/>
    <w:rsid w:val="00B55EDC"/>
    <w:rsid w:val="00B56018"/>
    <w:rsid w:val="00B561B0"/>
    <w:rsid w:val="00B565F6"/>
    <w:rsid w:val="00B56E10"/>
    <w:rsid w:val="00B56F0D"/>
    <w:rsid w:val="00B57217"/>
    <w:rsid w:val="00B5721F"/>
    <w:rsid w:val="00B57C0E"/>
    <w:rsid w:val="00B60225"/>
    <w:rsid w:val="00B620A3"/>
    <w:rsid w:val="00B62337"/>
    <w:rsid w:val="00B62AD6"/>
    <w:rsid w:val="00B62EAE"/>
    <w:rsid w:val="00B63004"/>
    <w:rsid w:val="00B63340"/>
    <w:rsid w:val="00B653ED"/>
    <w:rsid w:val="00B65A77"/>
    <w:rsid w:val="00B6682B"/>
    <w:rsid w:val="00B66C09"/>
    <w:rsid w:val="00B67946"/>
    <w:rsid w:val="00B70DD5"/>
    <w:rsid w:val="00B70F11"/>
    <w:rsid w:val="00B7146F"/>
    <w:rsid w:val="00B71868"/>
    <w:rsid w:val="00B7194D"/>
    <w:rsid w:val="00B71D6E"/>
    <w:rsid w:val="00B72D51"/>
    <w:rsid w:val="00B74A18"/>
    <w:rsid w:val="00B74E1D"/>
    <w:rsid w:val="00B75A59"/>
    <w:rsid w:val="00B76415"/>
    <w:rsid w:val="00B76FD0"/>
    <w:rsid w:val="00B770F6"/>
    <w:rsid w:val="00B77AD6"/>
    <w:rsid w:val="00B77D5B"/>
    <w:rsid w:val="00B81BDB"/>
    <w:rsid w:val="00B81E0B"/>
    <w:rsid w:val="00B82BBC"/>
    <w:rsid w:val="00B8380B"/>
    <w:rsid w:val="00B83D0D"/>
    <w:rsid w:val="00B8411A"/>
    <w:rsid w:val="00B9035B"/>
    <w:rsid w:val="00B904CE"/>
    <w:rsid w:val="00B90559"/>
    <w:rsid w:val="00B910CF"/>
    <w:rsid w:val="00B91A0C"/>
    <w:rsid w:val="00B92A7C"/>
    <w:rsid w:val="00B92EC4"/>
    <w:rsid w:val="00B92EE2"/>
    <w:rsid w:val="00B93D4E"/>
    <w:rsid w:val="00B94A55"/>
    <w:rsid w:val="00B95308"/>
    <w:rsid w:val="00B9664E"/>
    <w:rsid w:val="00B97F39"/>
    <w:rsid w:val="00BA0338"/>
    <w:rsid w:val="00BA0F2A"/>
    <w:rsid w:val="00BA271D"/>
    <w:rsid w:val="00BA44BC"/>
    <w:rsid w:val="00BA502A"/>
    <w:rsid w:val="00BA67DC"/>
    <w:rsid w:val="00BB2048"/>
    <w:rsid w:val="00BB2669"/>
    <w:rsid w:val="00BB271A"/>
    <w:rsid w:val="00BB2861"/>
    <w:rsid w:val="00BB2A9B"/>
    <w:rsid w:val="00BB2B6E"/>
    <w:rsid w:val="00BB3072"/>
    <w:rsid w:val="00BB37A0"/>
    <w:rsid w:val="00BB61DE"/>
    <w:rsid w:val="00BB7053"/>
    <w:rsid w:val="00BC0F85"/>
    <w:rsid w:val="00BC230A"/>
    <w:rsid w:val="00BC29D5"/>
    <w:rsid w:val="00BC4339"/>
    <w:rsid w:val="00BC5876"/>
    <w:rsid w:val="00BD02C9"/>
    <w:rsid w:val="00BD3118"/>
    <w:rsid w:val="00BD35B3"/>
    <w:rsid w:val="00BD38B3"/>
    <w:rsid w:val="00BD3DEA"/>
    <w:rsid w:val="00BD5CCB"/>
    <w:rsid w:val="00BD7E98"/>
    <w:rsid w:val="00BE229D"/>
    <w:rsid w:val="00BE2C8F"/>
    <w:rsid w:val="00BE3136"/>
    <w:rsid w:val="00BE343F"/>
    <w:rsid w:val="00BE4158"/>
    <w:rsid w:val="00BE434D"/>
    <w:rsid w:val="00BE508A"/>
    <w:rsid w:val="00BE580B"/>
    <w:rsid w:val="00BE71AA"/>
    <w:rsid w:val="00BE7642"/>
    <w:rsid w:val="00BE7D60"/>
    <w:rsid w:val="00BF0A7D"/>
    <w:rsid w:val="00BF0C1E"/>
    <w:rsid w:val="00BF0D84"/>
    <w:rsid w:val="00BF17F3"/>
    <w:rsid w:val="00BF1FEA"/>
    <w:rsid w:val="00BF2897"/>
    <w:rsid w:val="00BF340D"/>
    <w:rsid w:val="00BF350B"/>
    <w:rsid w:val="00BF41B2"/>
    <w:rsid w:val="00BF4620"/>
    <w:rsid w:val="00BF55D8"/>
    <w:rsid w:val="00BF5C30"/>
    <w:rsid w:val="00BF5E7E"/>
    <w:rsid w:val="00BF61AB"/>
    <w:rsid w:val="00C001EF"/>
    <w:rsid w:val="00C002F5"/>
    <w:rsid w:val="00C0044A"/>
    <w:rsid w:val="00C012C3"/>
    <w:rsid w:val="00C014A8"/>
    <w:rsid w:val="00C01694"/>
    <w:rsid w:val="00C01724"/>
    <w:rsid w:val="00C025AB"/>
    <w:rsid w:val="00C027F8"/>
    <w:rsid w:val="00C0384C"/>
    <w:rsid w:val="00C0476D"/>
    <w:rsid w:val="00C04B48"/>
    <w:rsid w:val="00C053D7"/>
    <w:rsid w:val="00C058C3"/>
    <w:rsid w:val="00C065E4"/>
    <w:rsid w:val="00C06D38"/>
    <w:rsid w:val="00C119B7"/>
    <w:rsid w:val="00C11AB1"/>
    <w:rsid w:val="00C12582"/>
    <w:rsid w:val="00C12D92"/>
    <w:rsid w:val="00C2015F"/>
    <w:rsid w:val="00C20574"/>
    <w:rsid w:val="00C20ABC"/>
    <w:rsid w:val="00C211B9"/>
    <w:rsid w:val="00C21FB9"/>
    <w:rsid w:val="00C222C2"/>
    <w:rsid w:val="00C224F5"/>
    <w:rsid w:val="00C229B3"/>
    <w:rsid w:val="00C2336C"/>
    <w:rsid w:val="00C23CB9"/>
    <w:rsid w:val="00C24478"/>
    <w:rsid w:val="00C24954"/>
    <w:rsid w:val="00C278AF"/>
    <w:rsid w:val="00C30287"/>
    <w:rsid w:val="00C30332"/>
    <w:rsid w:val="00C30546"/>
    <w:rsid w:val="00C3057C"/>
    <w:rsid w:val="00C30884"/>
    <w:rsid w:val="00C31099"/>
    <w:rsid w:val="00C313B7"/>
    <w:rsid w:val="00C31C07"/>
    <w:rsid w:val="00C321D4"/>
    <w:rsid w:val="00C3266C"/>
    <w:rsid w:val="00C32C5C"/>
    <w:rsid w:val="00C33995"/>
    <w:rsid w:val="00C34953"/>
    <w:rsid w:val="00C356E8"/>
    <w:rsid w:val="00C36887"/>
    <w:rsid w:val="00C36C0F"/>
    <w:rsid w:val="00C37A61"/>
    <w:rsid w:val="00C37E81"/>
    <w:rsid w:val="00C419DE"/>
    <w:rsid w:val="00C41AD4"/>
    <w:rsid w:val="00C439A6"/>
    <w:rsid w:val="00C43AAF"/>
    <w:rsid w:val="00C43D01"/>
    <w:rsid w:val="00C43E22"/>
    <w:rsid w:val="00C440E6"/>
    <w:rsid w:val="00C4423C"/>
    <w:rsid w:val="00C45FF7"/>
    <w:rsid w:val="00C4679C"/>
    <w:rsid w:val="00C46832"/>
    <w:rsid w:val="00C468AF"/>
    <w:rsid w:val="00C46D29"/>
    <w:rsid w:val="00C47234"/>
    <w:rsid w:val="00C47EAE"/>
    <w:rsid w:val="00C503E3"/>
    <w:rsid w:val="00C50937"/>
    <w:rsid w:val="00C50BB2"/>
    <w:rsid w:val="00C5255E"/>
    <w:rsid w:val="00C52965"/>
    <w:rsid w:val="00C52C54"/>
    <w:rsid w:val="00C562E1"/>
    <w:rsid w:val="00C563E9"/>
    <w:rsid w:val="00C56F33"/>
    <w:rsid w:val="00C577B8"/>
    <w:rsid w:val="00C60482"/>
    <w:rsid w:val="00C60B1B"/>
    <w:rsid w:val="00C617A7"/>
    <w:rsid w:val="00C617EF"/>
    <w:rsid w:val="00C61D86"/>
    <w:rsid w:val="00C61DDB"/>
    <w:rsid w:val="00C62689"/>
    <w:rsid w:val="00C62744"/>
    <w:rsid w:val="00C62F71"/>
    <w:rsid w:val="00C63B16"/>
    <w:rsid w:val="00C63C5D"/>
    <w:rsid w:val="00C64414"/>
    <w:rsid w:val="00C65AC2"/>
    <w:rsid w:val="00C65ED8"/>
    <w:rsid w:val="00C66A14"/>
    <w:rsid w:val="00C67660"/>
    <w:rsid w:val="00C67965"/>
    <w:rsid w:val="00C67AF0"/>
    <w:rsid w:val="00C7029B"/>
    <w:rsid w:val="00C70949"/>
    <w:rsid w:val="00C7151C"/>
    <w:rsid w:val="00C74294"/>
    <w:rsid w:val="00C7444D"/>
    <w:rsid w:val="00C759DD"/>
    <w:rsid w:val="00C75DB4"/>
    <w:rsid w:val="00C76D14"/>
    <w:rsid w:val="00C76D62"/>
    <w:rsid w:val="00C770DB"/>
    <w:rsid w:val="00C77446"/>
    <w:rsid w:val="00C77F3A"/>
    <w:rsid w:val="00C81622"/>
    <w:rsid w:val="00C82E0F"/>
    <w:rsid w:val="00C8365C"/>
    <w:rsid w:val="00C83E97"/>
    <w:rsid w:val="00C864D6"/>
    <w:rsid w:val="00C91C75"/>
    <w:rsid w:val="00C93327"/>
    <w:rsid w:val="00C9420B"/>
    <w:rsid w:val="00C953F4"/>
    <w:rsid w:val="00C9591A"/>
    <w:rsid w:val="00C9681C"/>
    <w:rsid w:val="00C96C59"/>
    <w:rsid w:val="00CA087F"/>
    <w:rsid w:val="00CA18D7"/>
    <w:rsid w:val="00CA1F06"/>
    <w:rsid w:val="00CA2317"/>
    <w:rsid w:val="00CA267D"/>
    <w:rsid w:val="00CA3371"/>
    <w:rsid w:val="00CA3418"/>
    <w:rsid w:val="00CA4267"/>
    <w:rsid w:val="00CA4DC0"/>
    <w:rsid w:val="00CA53B2"/>
    <w:rsid w:val="00CA5A75"/>
    <w:rsid w:val="00CA6795"/>
    <w:rsid w:val="00CA6B27"/>
    <w:rsid w:val="00CA7E91"/>
    <w:rsid w:val="00CB1571"/>
    <w:rsid w:val="00CB1AC3"/>
    <w:rsid w:val="00CB2889"/>
    <w:rsid w:val="00CB2F06"/>
    <w:rsid w:val="00CB2F10"/>
    <w:rsid w:val="00CB340F"/>
    <w:rsid w:val="00CB3860"/>
    <w:rsid w:val="00CB48D4"/>
    <w:rsid w:val="00CB4B6B"/>
    <w:rsid w:val="00CB57CD"/>
    <w:rsid w:val="00CB599D"/>
    <w:rsid w:val="00CB5D84"/>
    <w:rsid w:val="00CB7D70"/>
    <w:rsid w:val="00CB7E69"/>
    <w:rsid w:val="00CB7E71"/>
    <w:rsid w:val="00CB7F8E"/>
    <w:rsid w:val="00CC0429"/>
    <w:rsid w:val="00CC08AD"/>
    <w:rsid w:val="00CC131C"/>
    <w:rsid w:val="00CC3462"/>
    <w:rsid w:val="00CC4557"/>
    <w:rsid w:val="00CC4790"/>
    <w:rsid w:val="00CC56EE"/>
    <w:rsid w:val="00CC627C"/>
    <w:rsid w:val="00CC6D6B"/>
    <w:rsid w:val="00CD0536"/>
    <w:rsid w:val="00CD0E44"/>
    <w:rsid w:val="00CD18F2"/>
    <w:rsid w:val="00CD1A9A"/>
    <w:rsid w:val="00CD250A"/>
    <w:rsid w:val="00CD25C8"/>
    <w:rsid w:val="00CD2D3F"/>
    <w:rsid w:val="00CD443E"/>
    <w:rsid w:val="00CD5354"/>
    <w:rsid w:val="00CD5821"/>
    <w:rsid w:val="00CD61A1"/>
    <w:rsid w:val="00CD6A79"/>
    <w:rsid w:val="00CD711A"/>
    <w:rsid w:val="00CD7488"/>
    <w:rsid w:val="00CE175F"/>
    <w:rsid w:val="00CE17C3"/>
    <w:rsid w:val="00CE1F24"/>
    <w:rsid w:val="00CE1F49"/>
    <w:rsid w:val="00CE2657"/>
    <w:rsid w:val="00CE46AA"/>
    <w:rsid w:val="00CE4CE5"/>
    <w:rsid w:val="00CE4D75"/>
    <w:rsid w:val="00CE4DB2"/>
    <w:rsid w:val="00CE5DAA"/>
    <w:rsid w:val="00CE69C8"/>
    <w:rsid w:val="00CE7787"/>
    <w:rsid w:val="00CE7E31"/>
    <w:rsid w:val="00CF03D6"/>
    <w:rsid w:val="00CF2485"/>
    <w:rsid w:val="00CF3C14"/>
    <w:rsid w:val="00CF42B6"/>
    <w:rsid w:val="00CF4E85"/>
    <w:rsid w:val="00CF7658"/>
    <w:rsid w:val="00CF76DF"/>
    <w:rsid w:val="00CF7D09"/>
    <w:rsid w:val="00CF7F0B"/>
    <w:rsid w:val="00D00A49"/>
    <w:rsid w:val="00D01238"/>
    <w:rsid w:val="00D01449"/>
    <w:rsid w:val="00D01780"/>
    <w:rsid w:val="00D01C79"/>
    <w:rsid w:val="00D0354B"/>
    <w:rsid w:val="00D0378E"/>
    <w:rsid w:val="00D03EA6"/>
    <w:rsid w:val="00D053B8"/>
    <w:rsid w:val="00D05C90"/>
    <w:rsid w:val="00D06213"/>
    <w:rsid w:val="00D06723"/>
    <w:rsid w:val="00D075CF"/>
    <w:rsid w:val="00D0765C"/>
    <w:rsid w:val="00D0773B"/>
    <w:rsid w:val="00D11537"/>
    <w:rsid w:val="00D119BB"/>
    <w:rsid w:val="00D119CE"/>
    <w:rsid w:val="00D11BF9"/>
    <w:rsid w:val="00D127CA"/>
    <w:rsid w:val="00D12D2F"/>
    <w:rsid w:val="00D14A9E"/>
    <w:rsid w:val="00D158AC"/>
    <w:rsid w:val="00D16B77"/>
    <w:rsid w:val="00D16F48"/>
    <w:rsid w:val="00D171CF"/>
    <w:rsid w:val="00D20A3C"/>
    <w:rsid w:val="00D217E9"/>
    <w:rsid w:val="00D21A54"/>
    <w:rsid w:val="00D227C1"/>
    <w:rsid w:val="00D244F2"/>
    <w:rsid w:val="00D24FDF"/>
    <w:rsid w:val="00D26B48"/>
    <w:rsid w:val="00D30A63"/>
    <w:rsid w:val="00D30AEB"/>
    <w:rsid w:val="00D31E43"/>
    <w:rsid w:val="00D3225E"/>
    <w:rsid w:val="00D32281"/>
    <w:rsid w:val="00D32D2C"/>
    <w:rsid w:val="00D33620"/>
    <w:rsid w:val="00D33A92"/>
    <w:rsid w:val="00D33D88"/>
    <w:rsid w:val="00D34439"/>
    <w:rsid w:val="00D34633"/>
    <w:rsid w:val="00D3635E"/>
    <w:rsid w:val="00D3700A"/>
    <w:rsid w:val="00D37267"/>
    <w:rsid w:val="00D37EC9"/>
    <w:rsid w:val="00D40517"/>
    <w:rsid w:val="00D40AE3"/>
    <w:rsid w:val="00D41D10"/>
    <w:rsid w:val="00D435B0"/>
    <w:rsid w:val="00D436B9"/>
    <w:rsid w:val="00D4370A"/>
    <w:rsid w:val="00D43D45"/>
    <w:rsid w:val="00D43D88"/>
    <w:rsid w:val="00D450AE"/>
    <w:rsid w:val="00D45805"/>
    <w:rsid w:val="00D45873"/>
    <w:rsid w:val="00D50680"/>
    <w:rsid w:val="00D509D6"/>
    <w:rsid w:val="00D521F5"/>
    <w:rsid w:val="00D522EE"/>
    <w:rsid w:val="00D53830"/>
    <w:rsid w:val="00D54FA6"/>
    <w:rsid w:val="00D5520F"/>
    <w:rsid w:val="00D552BF"/>
    <w:rsid w:val="00D55388"/>
    <w:rsid w:val="00D559C1"/>
    <w:rsid w:val="00D559CE"/>
    <w:rsid w:val="00D56232"/>
    <w:rsid w:val="00D56403"/>
    <w:rsid w:val="00D56C95"/>
    <w:rsid w:val="00D570CC"/>
    <w:rsid w:val="00D57CF1"/>
    <w:rsid w:val="00D57FAC"/>
    <w:rsid w:val="00D60A9E"/>
    <w:rsid w:val="00D60C3B"/>
    <w:rsid w:val="00D60E21"/>
    <w:rsid w:val="00D6210A"/>
    <w:rsid w:val="00D62547"/>
    <w:rsid w:val="00D62C23"/>
    <w:rsid w:val="00D63939"/>
    <w:rsid w:val="00D640F1"/>
    <w:rsid w:val="00D645FE"/>
    <w:rsid w:val="00D64D7B"/>
    <w:rsid w:val="00D65838"/>
    <w:rsid w:val="00D65F09"/>
    <w:rsid w:val="00D67A50"/>
    <w:rsid w:val="00D702D1"/>
    <w:rsid w:val="00D70699"/>
    <w:rsid w:val="00D7119F"/>
    <w:rsid w:val="00D7354B"/>
    <w:rsid w:val="00D735BA"/>
    <w:rsid w:val="00D7403B"/>
    <w:rsid w:val="00D74279"/>
    <w:rsid w:val="00D74D6A"/>
    <w:rsid w:val="00D7520B"/>
    <w:rsid w:val="00D7540F"/>
    <w:rsid w:val="00D75DC2"/>
    <w:rsid w:val="00D76808"/>
    <w:rsid w:val="00D76F33"/>
    <w:rsid w:val="00D8058C"/>
    <w:rsid w:val="00D805A9"/>
    <w:rsid w:val="00D808BE"/>
    <w:rsid w:val="00D80D36"/>
    <w:rsid w:val="00D80F76"/>
    <w:rsid w:val="00D823E2"/>
    <w:rsid w:val="00D830A0"/>
    <w:rsid w:val="00D836DA"/>
    <w:rsid w:val="00D8459B"/>
    <w:rsid w:val="00D84D30"/>
    <w:rsid w:val="00D84FF0"/>
    <w:rsid w:val="00D85483"/>
    <w:rsid w:val="00D85490"/>
    <w:rsid w:val="00D86305"/>
    <w:rsid w:val="00D86DC2"/>
    <w:rsid w:val="00D91AC1"/>
    <w:rsid w:val="00D93728"/>
    <w:rsid w:val="00D94639"/>
    <w:rsid w:val="00D94DE6"/>
    <w:rsid w:val="00D95182"/>
    <w:rsid w:val="00D951F5"/>
    <w:rsid w:val="00D95AC6"/>
    <w:rsid w:val="00D960F0"/>
    <w:rsid w:val="00D961AC"/>
    <w:rsid w:val="00D97179"/>
    <w:rsid w:val="00D9790B"/>
    <w:rsid w:val="00DA0B1E"/>
    <w:rsid w:val="00DA14D9"/>
    <w:rsid w:val="00DA2973"/>
    <w:rsid w:val="00DA307A"/>
    <w:rsid w:val="00DA5864"/>
    <w:rsid w:val="00DA6D71"/>
    <w:rsid w:val="00DA749E"/>
    <w:rsid w:val="00DA7870"/>
    <w:rsid w:val="00DB10D4"/>
    <w:rsid w:val="00DB1488"/>
    <w:rsid w:val="00DB14D5"/>
    <w:rsid w:val="00DB1CD1"/>
    <w:rsid w:val="00DB3B0D"/>
    <w:rsid w:val="00DB3B4B"/>
    <w:rsid w:val="00DB3D72"/>
    <w:rsid w:val="00DB4A32"/>
    <w:rsid w:val="00DB5E25"/>
    <w:rsid w:val="00DC08E4"/>
    <w:rsid w:val="00DC1BC6"/>
    <w:rsid w:val="00DC1DD3"/>
    <w:rsid w:val="00DC1FC3"/>
    <w:rsid w:val="00DC2A70"/>
    <w:rsid w:val="00DC359E"/>
    <w:rsid w:val="00DC422B"/>
    <w:rsid w:val="00DC46CC"/>
    <w:rsid w:val="00DC496E"/>
    <w:rsid w:val="00DC661E"/>
    <w:rsid w:val="00DC71E2"/>
    <w:rsid w:val="00DC727A"/>
    <w:rsid w:val="00DC741E"/>
    <w:rsid w:val="00DD08A4"/>
    <w:rsid w:val="00DD166A"/>
    <w:rsid w:val="00DD33DE"/>
    <w:rsid w:val="00DD3726"/>
    <w:rsid w:val="00DD3F71"/>
    <w:rsid w:val="00DD49BA"/>
    <w:rsid w:val="00DD4CAD"/>
    <w:rsid w:val="00DD5F22"/>
    <w:rsid w:val="00DD6064"/>
    <w:rsid w:val="00DD638C"/>
    <w:rsid w:val="00DE0EC8"/>
    <w:rsid w:val="00DE2D1B"/>
    <w:rsid w:val="00DE2E2A"/>
    <w:rsid w:val="00DE2E51"/>
    <w:rsid w:val="00DE42A9"/>
    <w:rsid w:val="00DE59C5"/>
    <w:rsid w:val="00DE5FD5"/>
    <w:rsid w:val="00DE67BA"/>
    <w:rsid w:val="00DF086A"/>
    <w:rsid w:val="00DF1536"/>
    <w:rsid w:val="00DF1C93"/>
    <w:rsid w:val="00DF1E0B"/>
    <w:rsid w:val="00DF2590"/>
    <w:rsid w:val="00DF4A31"/>
    <w:rsid w:val="00DF5707"/>
    <w:rsid w:val="00DF5B6A"/>
    <w:rsid w:val="00DF7274"/>
    <w:rsid w:val="00DF77D2"/>
    <w:rsid w:val="00E00E27"/>
    <w:rsid w:val="00E0131E"/>
    <w:rsid w:val="00E01A46"/>
    <w:rsid w:val="00E021D4"/>
    <w:rsid w:val="00E021FF"/>
    <w:rsid w:val="00E026F7"/>
    <w:rsid w:val="00E029A1"/>
    <w:rsid w:val="00E02E02"/>
    <w:rsid w:val="00E02F08"/>
    <w:rsid w:val="00E03228"/>
    <w:rsid w:val="00E032B6"/>
    <w:rsid w:val="00E0476C"/>
    <w:rsid w:val="00E04D7C"/>
    <w:rsid w:val="00E04F35"/>
    <w:rsid w:val="00E05AEF"/>
    <w:rsid w:val="00E06079"/>
    <w:rsid w:val="00E060AF"/>
    <w:rsid w:val="00E06753"/>
    <w:rsid w:val="00E069DB"/>
    <w:rsid w:val="00E076D5"/>
    <w:rsid w:val="00E07B34"/>
    <w:rsid w:val="00E07EB8"/>
    <w:rsid w:val="00E11005"/>
    <w:rsid w:val="00E115F1"/>
    <w:rsid w:val="00E11A84"/>
    <w:rsid w:val="00E12DD2"/>
    <w:rsid w:val="00E137B0"/>
    <w:rsid w:val="00E14515"/>
    <w:rsid w:val="00E15C34"/>
    <w:rsid w:val="00E16F07"/>
    <w:rsid w:val="00E20EA4"/>
    <w:rsid w:val="00E2109B"/>
    <w:rsid w:val="00E21178"/>
    <w:rsid w:val="00E2161B"/>
    <w:rsid w:val="00E2164A"/>
    <w:rsid w:val="00E23728"/>
    <w:rsid w:val="00E24100"/>
    <w:rsid w:val="00E25881"/>
    <w:rsid w:val="00E260E5"/>
    <w:rsid w:val="00E26BDD"/>
    <w:rsid w:val="00E273F8"/>
    <w:rsid w:val="00E30416"/>
    <w:rsid w:val="00E30AE2"/>
    <w:rsid w:val="00E31A63"/>
    <w:rsid w:val="00E35D67"/>
    <w:rsid w:val="00E3759C"/>
    <w:rsid w:val="00E42465"/>
    <w:rsid w:val="00E42784"/>
    <w:rsid w:val="00E42F4F"/>
    <w:rsid w:val="00E4336B"/>
    <w:rsid w:val="00E43673"/>
    <w:rsid w:val="00E43FB2"/>
    <w:rsid w:val="00E447B3"/>
    <w:rsid w:val="00E447F0"/>
    <w:rsid w:val="00E47654"/>
    <w:rsid w:val="00E500B2"/>
    <w:rsid w:val="00E51024"/>
    <w:rsid w:val="00E51360"/>
    <w:rsid w:val="00E51E62"/>
    <w:rsid w:val="00E52102"/>
    <w:rsid w:val="00E5333E"/>
    <w:rsid w:val="00E53BE5"/>
    <w:rsid w:val="00E5591E"/>
    <w:rsid w:val="00E55C9F"/>
    <w:rsid w:val="00E56D33"/>
    <w:rsid w:val="00E56F6C"/>
    <w:rsid w:val="00E574EB"/>
    <w:rsid w:val="00E5754F"/>
    <w:rsid w:val="00E57654"/>
    <w:rsid w:val="00E60F69"/>
    <w:rsid w:val="00E61372"/>
    <w:rsid w:val="00E61648"/>
    <w:rsid w:val="00E61C86"/>
    <w:rsid w:val="00E61F98"/>
    <w:rsid w:val="00E63940"/>
    <w:rsid w:val="00E674F0"/>
    <w:rsid w:val="00E67C2A"/>
    <w:rsid w:val="00E70AFB"/>
    <w:rsid w:val="00E72F9F"/>
    <w:rsid w:val="00E74274"/>
    <w:rsid w:val="00E75EFC"/>
    <w:rsid w:val="00E765FB"/>
    <w:rsid w:val="00E81D77"/>
    <w:rsid w:val="00E81DD0"/>
    <w:rsid w:val="00E82AFF"/>
    <w:rsid w:val="00E830FF"/>
    <w:rsid w:val="00E831A7"/>
    <w:rsid w:val="00E846AE"/>
    <w:rsid w:val="00E84AFF"/>
    <w:rsid w:val="00E87907"/>
    <w:rsid w:val="00E91B91"/>
    <w:rsid w:val="00E92226"/>
    <w:rsid w:val="00E92532"/>
    <w:rsid w:val="00E92760"/>
    <w:rsid w:val="00E93E88"/>
    <w:rsid w:val="00E940A1"/>
    <w:rsid w:val="00E94429"/>
    <w:rsid w:val="00E95304"/>
    <w:rsid w:val="00E958C5"/>
    <w:rsid w:val="00E974C7"/>
    <w:rsid w:val="00E974E1"/>
    <w:rsid w:val="00EA0546"/>
    <w:rsid w:val="00EA0566"/>
    <w:rsid w:val="00EA0948"/>
    <w:rsid w:val="00EA204C"/>
    <w:rsid w:val="00EA500C"/>
    <w:rsid w:val="00EA67F8"/>
    <w:rsid w:val="00EA6CB3"/>
    <w:rsid w:val="00EA6CCF"/>
    <w:rsid w:val="00EA7FA7"/>
    <w:rsid w:val="00EB236E"/>
    <w:rsid w:val="00EB28B6"/>
    <w:rsid w:val="00EB2A6D"/>
    <w:rsid w:val="00EB4D3D"/>
    <w:rsid w:val="00EB596D"/>
    <w:rsid w:val="00EB622F"/>
    <w:rsid w:val="00EB64FA"/>
    <w:rsid w:val="00EB6811"/>
    <w:rsid w:val="00EB6895"/>
    <w:rsid w:val="00EB6FE3"/>
    <w:rsid w:val="00EC0AE7"/>
    <w:rsid w:val="00EC1056"/>
    <w:rsid w:val="00EC2386"/>
    <w:rsid w:val="00EC27EB"/>
    <w:rsid w:val="00EC2A22"/>
    <w:rsid w:val="00EC2B73"/>
    <w:rsid w:val="00EC2E0C"/>
    <w:rsid w:val="00EC391E"/>
    <w:rsid w:val="00EC3F65"/>
    <w:rsid w:val="00EC4611"/>
    <w:rsid w:val="00EC4D3E"/>
    <w:rsid w:val="00EC4F5A"/>
    <w:rsid w:val="00ED0146"/>
    <w:rsid w:val="00ED025A"/>
    <w:rsid w:val="00ED186B"/>
    <w:rsid w:val="00ED2F48"/>
    <w:rsid w:val="00ED3336"/>
    <w:rsid w:val="00ED3892"/>
    <w:rsid w:val="00ED40C3"/>
    <w:rsid w:val="00ED43DB"/>
    <w:rsid w:val="00ED6015"/>
    <w:rsid w:val="00ED652A"/>
    <w:rsid w:val="00ED699D"/>
    <w:rsid w:val="00ED69C9"/>
    <w:rsid w:val="00EE1429"/>
    <w:rsid w:val="00EE155B"/>
    <w:rsid w:val="00EE2A8B"/>
    <w:rsid w:val="00EE2B44"/>
    <w:rsid w:val="00EE33E4"/>
    <w:rsid w:val="00EE3BA2"/>
    <w:rsid w:val="00EE4378"/>
    <w:rsid w:val="00EE4716"/>
    <w:rsid w:val="00EE63B2"/>
    <w:rsid w:val="00EE7AB7"/>
    <w:rsid w:val="00EF0DBF"/>
    <w:rsid w:val="00EF15AA"/>
    <w:rsid w:val="00EF178C"/>
    <w:rsid w:val="00EF20E3"/>
    <w:rsid w:val="00EF23A5"/>
    <w:rsid w:val="00EF391C"/>
    <w:rsid w:val="00EF4FF4"/>
    <w:rsid w:val="00EF5965"/>
    <w:rsid w:val="00EF5C87"/>
    <w:rsid w:val="00EF625A"/>
    <w:rsid w:val="00EF6860"/>
    <w:rsid w:val="00EF6A06"/>
    <w:rsid w:val="00EF7102"/>
    <w:rsid w:val="00EF78D8"/>
    <w:rsid w:val="00F013C3"/>
    <w:rsid w:val="00F0141F"/>
    <w:rsid w:val="00F01745"/>
    <w:rsid w:val="00F01D3E"/>
    <w:rsid w:val="00F025CC"/>
    <w:rsid w:val="00F02B30"/>
    <w:rsid w:val="00F02BE8"/>
    <w:rsid w:val="00F02DB1"/>
    <w:rsid w:val="00F038B8"/>
    <w:rsid w:val="00F04BE6"/>
    <w:rsid w:val="00F05836"/>
    <w:rsid w:val="00F05876"/>
    <w:rsid w:val="00F05E3F"/>
    <w:rsid w:val="00F05F88"/>
    <w:rsid w:val="00F07658"/>
    <w:rsid w:val="00F076DB"/>
    <w:rsid w:val="00F11D29"/>
    <w:rsid w:val="00F1280C"/>
    <w:rsid w:val="00F130FC"/>
    <w:rsid w:val="00F1446B"/>
    <w:rsid w:val="00F16DCE"/>
    <w:rsid w:val="00F17895"/>
    <w:rsid w:val="00F20EF2"/>
    <w:rsid w:val="00F22023"/>
    <w:rsid w:val="00F235BF"/>
    <w:rsid w:val="00F23CAB"/>
    <w:rsid w:val="00F23EE1"/>
    <w:rsid w:val="00F23FAC"/>
    <w:rsid w:val="00F24991"/>
    <w:rsid w:val="00F24ADA"/>
    <w:rsid w:val="00F27E10"/>
    <w:rsid w:val="00F301E8"/>
    <w:rsid w:val="00F32ACD"/>
    <w:rsid w:val="00F331C4"/>
    <w:rsid w:val="00F34211"/>
    <w:rsid w:val="00F3432B"/>
    <w:rsid w:val="00F36BAC"/>
    <w:rsid w:val="00F36CAB"/>
    <w:rsid w:val="00F375B3"/>
    <w:rsid w:val="00F37D31"/>
    <w:rsid w:val="00F4039B"/>
    <w:rsid w:val="00F41A18"/>
    <w:rsid w:val="00F41EA6"/>
    <w:rsid w:val="00F4271D"/>
    <w:rsid w:val="00F4377C"/>
    <w:rsid w:val="00F43A92"/>
    <w:rsid w:val="00F44A56"/>
    <w:rsid w:val="00F45599"/>
    <w:rsid w:val="00F4637C"/>
    <w:rsid w:val="00F46B38"/>
    <w:rsid w:val="00F50726"/>
    <w:rsid w:val="00F5105F"/>
    <w:rsid w:val="00F51596"/>
    <w:rsid w:val="00F51A81"/>
    <w:rsid w:val="00F51BEB"/>
    <w:rsid w:val="00F51C45"/>
    <w:rsid w:val="00F5394B"/>
    <w:rsid w:val="00F5395D"/>
    <w:rsid w:val="00F53A0D"/>
    <w:rsid w:val="00F53AE5"/>
    <w:rsid w:val="00F53C6E"/>
    <w:rsid w:val="00F55586"/>
    <w:rsid w:val="00F559AE"/>
    <w:rsid w:val="00F55FBD"/>
    <w:rsid w:val="00F56BA5"/>
    <w:rsid w:val="00F57091"/>
    <w:rsid w:val="00F57412"/>
    <w:rsid w:val="00F57517"/>
    <w:rsid w:val="00F57699"/>
    <w:rsid w:val="00F578D5"/>
    <w:rsid w:val="00F620F6"/>
    <w:rsid w:val="00F6323D"/>
    <w:rsid w:val="00F63B67"/>
    <w:rsid w:val="00F63CBC"/>
    <w:rsid w:val="00F64D32"/>
    <w:rsid w:val="00F65238"/>
    <w:rsid w:val="00F658D2"/>
    <w:rsid w:val="00F66B48"/>
    <w:rsid w:val="00F6727E"/>
    <w:rsid w:val="00F674D9"/>
    <w:rsid w:val="00F70CB2"/>
    <w:rsid w:val="00F722C9"/>
    <w:rsid w:val="00F724C2"/>
    <w:rsid w:val="00F72BA6"/>
    <w:rsid w:val="00F733CB"/>
    <w:rsid w:val="00F73F54"/>
    <w:rsid w:val="00F73F85"/>
    <w:rsid w:val="00F74024"/>
    <w:rsid w:val="00F74871"/>
    <w:rsid w:val="00F75C50"/>
    <w:rsid w:val="00F764DB"/>
    <w:rsid w:val="00F76DEE"/>
    <w:rsid w:val="00F7710D"/>
    <w:rsid w:val="00F77B7E"/>
    <w:rsid w:val="00F77E2C"/>
    <w:rsid w:val="00F80B8D"/>
    <w:rsid w:val="00F82DC9"/>
    <w:rsid w:val="00F83453"/>
    <w:rsid w:val="00F84C84"/>
    <w:rsid w:val="00F87830"/>
    <w:rsid w:val="00F87CDA"/>
    <w:rsid w:val="00F90255"/>
    <w:rsid w:val="00F90E3F"/>
    <w:rsid w:val="00F912F5"/>
    <w:rsid w:val="00F91787"/>
    <w:rsid w:val="00F91DC5"/>
    <w:rsid w:val="00F91FBC"/>
    <w:rsid w:val="00F93C4B"/>
    <w:rsid w:val="00F959FC"/>
    <w:rsid w:val="00F96B02"/>
    <w:rsid w:val="00F96D25"/>
    <w:rsid w:val="00F978A1"/>
    <w:rsid w:val="00FA0D5C"/>
    <w:rsid w:val="00FA1876"/>
    <w:rsid w:val="00FA29F3"/>
    <w:rsid w:val="00FA2D81"/>
    <w:rsid w:val="00FA47EE"/>
    <w:rsid w:val="00FA4A9B"/>
    <w:rsid w:val="00FA4D4E"/>
    <w:rsid w:val="00FA4E06"/>
    <w:rsid w:val="00FA7157"/>
    <w:rsid w:val="00FA779B"/>
    <w:rsid w:val="00FA7D3C"/>
    <w:rsid w:val="00FB0761"/>
    <w:rsid w:val="00FB1358"/>
    <w:rsid w:val="00FB38D6"/>
    <w:rsid w:val="00FB39F4"/>
    <w:rsid w:val="00FB3F85"/>
    <w:rsid w:val="00FB4132"/>
    <w:rsid w:val="00FB47EA"/>
    <w:rsid w:val="00FB536C"/>
    <w:rsid w:val="00FB5E27"/>
    <w:rsid w:val="00FB6421"/>
    <w:rsid w:val="00FB78D3"/>
    <w:rsid w:val="00FB7CD5"/>
    <w:rsid w:val="00FC1486"/>
    <w:rsid w:val="00FC2170"/>
    <w:rsid w:val="00FC2214"/>
    <w:rsid w:val="00FC2563"/>
    <w:rsid w:val="00FC3067"/>
    <w:rsid w:val="00FC32A4"/>
    <w:rsid w:val="00FC3428"/>
    <w:rsid w:val="00FC3485"/>
    <w:rsid w:val="00FC3A91"/>
    <w:rsid w:val="00FC3C44"/>
    <w:rsid w:val="00FC5A81"/>
    <w:rsid w:val="00FC67A1"/>
    <w:rsid w:val="00FC7366"/>
    <w:rsid w:val="00FD0892"/>
    <w:rsid w:val="00FD098D"/>
    <w:rsid w:val="00FD10BA"/>
    <w:rsid w:val="00FD144F"/>
    <w:rsid w:val="00FD2206"/>
    <w:rsid w:val="00FD2517"/>
    <w:rsid w:val="00FD2554"/>
    <w:rsid w:val="00FD31B5"/>
    <w:rsid w:val="00FD5468"/>
    <w:rsid w:val="00FD5FF0"/>
    <w:rsid w:val="00FD61C6"/>
    <w:rsid w:val="00FE1560"/>
    <w:rsid w:val="00FE2393"/>
    <w:rsid w:val="00FE35E6"/>
    <w:rsid w:val="00FE4ADC"/>
    <w:rsid w:val="00FE576F"/>
    <w:rsid w:val="00FF12A3"/>
    <w:rsid w:val="00FF189F"/>
    <w:rsid w:val="00FF1D49"/>
    <w:rsid w:val="00FF21D6"/>
    <w:rsid w:val="00FF22B5"/>
    <w:rsid w:val="00FF329A"/>
    <w:rsid w:val="00FF3301"/>
    <w:rsid w:val="00FF5861"/>
    <w:rsid w:val="00FF5D52"/>
    <w:rsid w:val="00FF6E86"/>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64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line="360" w:lineRule="auto"/>
        <w:ind w:left="720" w:firstLine="108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018F"/>
    <w:pPr>
      <w:spacing w:before="120" w:after="280" w:line="240" w:lineRule="auto"/>
    </w:pPr>
    <w:rPr>
      <w:rFonts w:ascii="Times New Roman" w:hAnsi="Times New Roman"/>
    </w:rPr>
  </w:style>
  <w:style w:type="paragraph" w:styleId="Heading1">
    <w:name w:val="heading 1"/>
    <w:basedOn w:val="Normal"/>
    <w:next w:val="Normal"/>
    <w:link w:val="Heading1Char"/>
    <w:uiPriority w:val="9"/>
    <w:qFormat/>
    <w:rsid w:val="001575C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7D51D5"/>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1575C6"/>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unhideWhenUsed/>
    <w:qFormat/>
    <w:rsid w:val="001575C6"/>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B42F96"/>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575C6"/>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7D51D5"/>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rsid w:val="001575C6"/>
    <w:rPr>
      <w:rFonts w:asciiTheme="majorHAnsi" w:eastAsiaTheme="majorEastAsia" w:hAnsiTheme="majorHAnsi" w:cstheme="majorBidi"/>
      <w:color w:val="243F60" w:themeColor="accent1" w:themeShade="7F"/>
      <w:sz w:val="24"/>
      <w:szCs w:val="24"/>
    </w:rPr>
  </w:style>
  <w:style w:type="character" w:customStyle="1" w:styleId="Heading4Char">
    <w:name w:val="Heading 4 Char"/>
    <w:basedOn w:val="DefaultParagraphFont"/>
    <w:link w:val="Heading4"/>
    <w:uiPriority w:val="9"/>
    <w:rsid w:val="001575C6"/>
    <w:rPr>
      <w:rFonts w:asciiTheme="majorHAnsi" w:eastAsiaTheme="majorEastAsia" w:hAnsiTheme="majorHAnsi" w:cstheme="majorBidi"/>
      <w:b/>
      <w:bCs/>
      <w:i/>
      <w:iCs/>
      <w:color w:val="4F81BD" w:themeColor="accent1"/>
    </w:rPr>
  </w:style>
  <w:style w:type="paragraph" w:styleId="ListParagraph">
    <w:name w:val="List Paragraph"/>
    <w:aliases w:val="H2"/>
    <w:basedOn w:val="Normal"/>
    <w:link w:val="ListParagraphChar"/>
    <w:uiPriority w:val="34"/>
    <w:qFormat/>
    <w:rsid w:val="001575C6"/>
    <w:pPr>
      <w:contextualSpacing/>
    </w:pPr>
  </w:style>
  <w:style w:type="character" w:customStyle="1" w:styleId="ListParagraphChar">
    <w:name w:val="List Paragraph Char"/>
    <w:aliases w:val="H2 Char"/>
    <w:link w:val="ListParagraph"/>
    <w:uiPriority w:val="34"/>
    <w:rsid w:val="001575C6"/>
  </w:style>
  <w:style w:type="character" w:customStyle="1" w:styleId="fontstyle01">
    <w:name w:val="fontstyle01"/>
    <w:basedOn w:val="DefaultParagraphFont"/>
    <w:rsid w:val="001575C6"/>
    <w:rPr>
      <w:rFonts w:ascii="Helvetica-Bold" w:hAnsi="Helvetica-Bold" w:hint="default"/>
      <w:b/>
      <w:bCs/>
      <w:i w:val="0"/>
      <w:iCs w:val="0"/>
      <w:color w:val="000000"/>
      <w:sz w:val="20"/>
      <w:szCs w:val="20"/>
    </w:rPr>
  </w:style>
  <w:style w:type="character" w:customStyle="1" w:styleId="fontstyle21">
    <w:name w:val="fontstyle21"/>
    <w:basedOn w:val="DefaultParagraphFont"/>
    <w:rsid w:val="001575C6"/>
    <w:rPr>
      <w:rFonts w:ascii="Helvetica" w:hAnsi="Helvetica" w:hint="default"/>
      <w:b w:val="0"/>
      <w:bCs w:val="0"/>
      <w:i w:val="0"/>
      <w:iCs w:val="0"/>
      <w:color w:val="000000"/>
      <w:sz w:val="20"/>
      <w:szCs w:val="20"/>
    </w:rPr>
  </w:style>
  <w:style w:type="character" w:customStyle="1" w:styleId="fontstyle31">
    <w:name w:val="fontstyle31"/>
    <w:basedOn w:val="DefaultParagraphFont"/>
    <w:rsid w:val="001575C6"/>
    <w:rPr>
      <w:rFonts w:ascii="Helvetica-Oblique" w:hAnsi="Helvetica-Oblique" w:hint="default"/>
      <w:b w:val="0"/>
      <w:bCs w:val="0"/>
      <w:i/>
      <w:iCs/>
      <w:color w:val="000000"/>
      <w:sz w:val="20"/>
      <w:szCs w:val="20"/>
    </w:rPr>
  </w:style>
  <w:style w:type="paragraph" w:styleId="NoSpacing">
    <w:name w:val="No Spacing"/>
    <w:basedOn w:val="BodyText"/>
    <w:next w:val="Default"/>
    <w:uiPriority w:val="1"/>
    <w:qFormat/>
    <w:rsid w:val="000F018F"/>
    <w:pPr>
      <w:spacing w:before="360" w:after="360"/>
    </w:pPr>
    <w:rPr>
      <w:sz w:val="22"/>
    </w:rPr>
  </w:style>
  <w:style w:type="paragraph" w:styleId="NormalWeb">
    <w:name w:val="Normal (Web)"/>
    <w:basedOn w:val="Normal"/>
    <w:uiPriority w:val="99"/>
    <w:unhideWhenUsed/>
    <w:rsid w:val="001575C6"/>
    <w:pPr>
      <w:spacing w:before="100" w:beforeAutospacing="1" w:after="100" w:afterAutospacing="1"/>
    </w:pPr>
    <w:rPr>
      <w:rFonts w:eastAsiaTheme="minorEastAsia" w:cs="Times New Roman"/>
      <w:sz w:val="24"/>
      <w:szCs w:val="24"/>
    </w:rPr>
  </w:style>
  <w:style w:type="table" w:styleId="TableGrid">
    <w:name w:val="Table Grid"/>
    <w:basedOn w:val="TableNormal"/>
    <w:uiPriority w:val="59"/>
    <w:rsid w:val="001575C6"/>
    <w:pPr>
      <w:spacing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unhideWhenUsed/>
    <w:rsid w:val="001575C6"/>
    <w:pPr>
      <w:tabs>
        <w:tab w:val="center" w:pos="4680"/>
        <w:tab w:val="right" w:pos="9360"/>
      </w:tabs>
      <w:spacing w:after="0"/>
    </w:pPr>
  </w:style>
  <w:style w:type="character" w:customStyle="1" w:styleId="HeaderChar">
    <w:name w:val="Header Char"/>
    <w:basedOn w:val="DefaultParagraphFont"/>
    <w:link w:val="Header"/>
    <w:uiPriority w:val="99"/>
    <w:rsid w:val="001575C6"/>
  </w:style>
  <w:style w:type="paragraph" w:styleId="Footer">
    <w:name w:val="footer"/>
    <w:basedOn w:val="Normal"/>
    <w:link w:val="FooterChar"/>
    <w:uiPriority w:val="99"/>
    <w:unhideWhenUsed/>
    <w:rsid w:val="001575C6"/>
    <w:pPr>
      <w:tabs>
        <w:tab w:val="center" w:pos="4680"/>
        <w:tab w:val="right" w:pos="9360"/>
      </w:tabs>
      <w:spacing w:after="0"/>
    </w:pPr>
  </w:style>
  <w:style w:type="character" w:customStyle="1" w:styleId="FooterChar">
    <w:name w:val="Footer Char"/>
    <w:basedOn w:val="DefaultParagraphFont"/>
    <w:link w:val="Footer"/>
    <w:uiPriority w:val="99"/>
    <w:rsid w:val="001575C6"/>
  </w:style>
  <w:style w:type="paragraph" w:customStyle="1" w:styleId="Default">
    <w:name w:val="Default"/>
    <w:rsid w:val="001575C6"/>
    <w:pPr>
      <w:autoSpaceDE w:val="0"/>
      <w:autoSpaceDN w:val="0"/>
      <w:adjustRightInd w:val="0"/>
      <w:spacing w:line="240" w:lineRule="auto"/>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1575C6"/>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1575C6"/>
    <w:rPr>
      <w:rFonts w:ascii="Tahoma" w:hAnsi="Tahoma" w:cs="Tahoma"/>
      <w:sz w:val="16"/>
      <w:szCs w:val="16"/>
    </w:rPr>
  </w:style>
  <w:style w:type="table" w:customStyle="1" w:styleId="TableGrid0">
    <w:name w:val="TableGrid"/>
    <w:rsid w:val="001575C6"/>
    <w:pPr>
      <w:spacing w:line="240" w:lineRule="auto"/>
    </w:pPr>
    <w:rPr>
      <w:rFonts w:eastAsiaTheme="minorEastAsia"/>
      <w:lang w:val="en-GB" w:eastAsia="en-GB"/>
    </w:rPr>
    <w:tblPr>
      <w:tblCellMar>
        <w:top w:w="0" w:type="dxa"/>
        <w:left w:w="0" w:type="dxa"/>
        <w:bottom w:w="0" w:type="dxa"/>
        <w:right w:w="0" w:type="dxa"/>
      </w:tblCellMar>
    </w:tblPr>
  </w:style>
  <w:style w:type="paragraph" w:styleId="BodyText">
    <w:name w:val="Body Text"/>
    <w:basedOn w:val="Normal"/>
    <w:link w:val="BodyTextChar"/>
    <w:rsid w:val="001575C6"/>
    <w:pPr>
      <w:spacing w:after="120"/>
    </w:pPr>
    <w:rPr>
      <w:rFonts w:eastAsia="Times New Roman" w:cs="Times New Roman"/>
      <w:sz w:val="24"/>
      <w:szCs w:val="24"/>
    </w:rPr>
  </w:style>
  <w:style w:type="character" w:customStyle="1" w:styleId="BodyTextChar">
    <w:name w:val="Body Text Char"/>
    <w:basedOn w:val="DefaultParagraphFont"/>
    <w:link w:val="BodyText"/>
    <w:rsid w:val="001575C6"/>
    <w:rPr>
      <w:rFonts w:ascii="Times New Roman" w:eastAsia="Times New Roman" w:hAnsi="Times New Roman" w:cs="Times New Roman"/>
      <w:sz w:val="24"/>
      <w:szCs w:val="24"/>
    </w:rPr>
  </w:style>
  <w:style w:type="character" w:styleId="Hyperlink">
    <w:name w:val="Hyperlink"/>
    <w:basedOn w:val="DefaultParagraphFont"/>
    <w:uiPriority w:val="99"/>
    <w:rsid w:val="001575C6"/>
    <w:rPr>
      <w:color w:val="0000FF"/>
      <w:u w:val="single"/>
    </w:rPr>
  </w:style>
  <w:style w:type="paragraph" w:styleId="TOCHeading">
    <w:name w:val="TOC Heading"/>
    <w:basedOn w:val="Heading1"/>
    <w:next w:val="Normal"/>
    <w:uiPriority w:val="39"/>
    <w:unhideWhenUsed/>
    <w:qFormat/>
    <w:rsid w:val="001575C6"/>
    <w:pPr>
      <w:spacing w:line="276" w:lineRule="auto"/>
      <w:outlineLvl w:val="9"/>
    </w:pPr>
  </w:style>
  <w:style w:type="paragraph" w:styleId="TOC1">
    <w:name w:val="toc 1"/>
    <w:basedOn w:val="Normal"/>
    <w:next w:val="Normal"/>
    <w:autoRedefine/>
    <w:uiPriority w:val="39"/>
    <w:unhideWhenUsed/>
    <w:qFormat/>
    <w:rsid w:val="00BB2B6E"/>
    <w:pPr>
      <w:tabs>
        <w:tab w:val="right" w:leader="dot" w:pos="8910"/>
      </w:tabs>
      <w:spacing w:after="100"/>
      <w:ind w:hanging="720"/>
    </w:pPr>
  </w:style>
  <w:style w:type="paragraph" w:styleId="TOC2">
    <w:name w:val="toc 2"/>
    <w:basedOn w:val="Normal"/>
    <w:next w:val="Normal"/>
    <w:autoRedefine/>
    <w:uiPriority w:val="39"/>
    <w:unhideWhenUsed/>
    <w:qFormat/>
    <w:rsid w:val="00BB2B6E"/>
    <w:pPr>
      <w:tabs>
        <w:tab w:val="right" w:leader="dot" w:pos="8910"/>
      </w:tabs>
      <w:spacing w:after="100"/>
      <w:ind w:left="220" w:firstLine="50"/>
    </w:pPr>
  </w:style>
  <w:style w:type="paragraph" w:styleId="TOC3">
    <w:name w:val="toc 3"/>
    <w:basedOn w:val="Normal"/>
    <w:next w:val="Normal"/>
    <w:autoRedefine/>
    <w:uiPriority w:val="39"/>
    <w:unhideWhenUsed/>
    <w:qFormat/>
    <w:rsid w:val="00BB2B6E"/>
    <w:pPr>
      <w:tabs>
        <w:tab w:val="right" w:leader="dot" w:pos="8910"/>
      </w:tabs>
      <w:spacing w:after="100"/>
      <w:ind w:left="440" w:firstLine="370"/>
    </w:pPr>
  </w:style>
  <w:style w:type="paragraph" w:styleId="DocumentMap">
    <w:name w:val="Document Map"/>
    <w:basedOn w:val="Normal"/>
    <w:link w:val="DocumentMapChar"/>
    <w:uiPriority w:val="99"/>
    <w:semiHidden/>
    <w:unhideWhenUsed/>
    <w:rsid w:val="001575C6"/>
    <w:pPr>
      <w:spacing w:after="0"/>
    </w:pPr>
    <w:rPr>
      <w:rFonts w:ascii="Tahoma" w:hAnsi="Tahoma" w:cs="Tahoma"/>
      <w:sz w:val="16"/>
      <w:szCs w:val="16"/>
    </w:rPr>
  </w:style>
  <w:style w:type="character" w:customStyle="1" w:styleId="DocumentMapChar">
    <w:name w:val="Document Map Char"/>
    <w:basedOn w:val="DefaultParagraphFont"/>
    <w:link w:val="DocumentMap"/>
    <w:uiPriority w:val="99"/>
    <w:semiHidden/>
    <w:rsid w:val="001575C6"/>
    <w:rPr>
      <w:rFonts w:ascii="Tahoma" w:hAnsi="Tahoma" w:cs="Tahoma"/>
      <w:sz w:val="16"/>
      <w:szCs w:val="16"/>
    </w:rPr>
  </w:style>
  <w:style w:type="paragraph" w:styleId="Caption">
    <w:name w:val="caption"/>
    <w:basedOn w:val="Normal"/>
    <w:next w:val="Normal"/>
    <w:uiPriority w:val="35"/>
    <w:unhideWhenUsed/>
    <w:qFormat/>
    <w:rsid w:val="001575C6"/>
    <w:pPr>
      <w:spacing w:after="0"/>
    </w:pPr>
    <w:rPr>
      <w:rFonts w:ascii="Arial" w:hAnsi="Arial"/>
      <w:bCs/>
      <w:i/>
      <w:sz w:val="24"/>
      <w:szCs w:val="18"/>
    </w:rPr>
  </w:style>
  <w:style w:type="paragraph" w:styleId="TOC4">
    <w:name w:val="toc 4"/>
    <w:basedOn w:val="Normal"/>
    <w:next w:val="Normal"/>
    <w:autoRedefine/>
    <w:uiPriority w:val="39"/>
    <w:unhideWhenUsed/>
    <w:rsid w:val="00F05E3F"/>
    <w:pPr>
      <w:spacing w:after="100" w:line="276" w:lineRule="auto"/>
      <w:ind w:left="660"/>
    </w:pPr>
    <w:rPr>
      <w:rFonts w:eastAsiaTheme="minorEastAsia"/>
    </w:rPr>
  </w:style>
  <w:style w:type="paragraph" w:styleId="TOC5">
    <w:name w:val="toc 5"/>
    <w:basedOn w:val="Normal"/>
    <w:next w:val="Normal"/>
    <w:autoRedefine/>
    <w:uiPriority w:val="39"/>
    <w:unhideWhenUsed/>
    <w:rsid w:val="00F05E3F"/>
    <w:pPr>
      <w:spacing w:after="100" w:line="276" w:lineRule="auto"/>
      <w:ind w:left="880"/>
    </w:pPr>
    <w:rPr>
      <w:rFonts w:eastAsiaTheme="minorEastAsia"/>
    </w:rPr>
  </w:style>
  <w:style w:type="paragraph" w:styleId="TOC6">
    <w:name w:val="toc 6"/>
    <w:basedOn w:val="Normal"/>
    <w:next w:val="Normal"/>
    <w:autoRedefine/>
    <w:uiPriority w:val="39"/>
    <w:unhideWhenUsed/>
    <w:rsid w:val="00F05E3F"/>
    <w:pPr>
      <w:spacing w:after="100" w:line="276" w:lineRule="auto"/>
      <w:ind w:left="1100"/>
    </w:pPr>
    <w:rPr>
      <w:rFonts w:eastAsiaTheme="minorEastAsia"/>
    </w:rPr>
  </w:style>
  <w:style w:type="paragraph" w:styleId="TOC7">
    <w:name w:val="toc 7"/>
    <w:basedOn w:val="Normal"/>
    <w:next w:val="Normal"/>
    <w:autoRedefine/>
    <w:uiPriority w:val="39"/>
    <w:unhideWhenUsed/>
    <w:rsid w:val="00F05E3F"/>
    <w:pPr>
      <w:spacing w:after="100" w:line="276" w:lineRule="auto"/>
      <w:ind w:left="1320"/>
    </w:pPr>
    <w:rPr>
      <w:rFonts w:eastAsiaTheme="minorEastAsia"/>
    </w:rPr>
  </w:style>
  <w:style w:type="paragraph" w:styleId="TOC8">
    <w:name w:val="toc 8"/>
    <w:basedOn w:val="Normal"/>
    <w:next w:val="Normal"/>
    <w:autoRedefine/>
    <w:uiPriority w:val="39"/>
    <w:unhideWhenUsed/>
    <w:rsid w:val="00F05E3F"/>
    <w:pPr>
      <w:spacing w:after="100" w:line="276" w:lineRule="auto"/>
      <w:ind w:left="1540"/>
    </w:pPr>
    <w:rPr>
      <w:rFonts w:eastAsiaTheme="minorEastAsia"/>
    </w:rPr>
  </w:style>
  <w:style w:type="paragraph" w:styleId="TOC9">
    <w:name w:val="toc 9"/>
    <w:basedOn w:val="Normal"/>
    <w:next w:val="Normal"/>
    <w:autoRedefine/>
    <w:uiPriority w:val="39"/>
    <w:unhideWhenUsed/>
    <w:rsid w:val="00F05E3F"/>
    <w:pPr>
      <w:spacing w:after="100" w:line="276" w:lineRule="auto"/>
      <w:ind w:left="1760"/>
    </w:pPr>
    <w:rPr>
      <w:rFonts w:eastAsiaTheme="minorEastAsia"/>
    </w:rPr>
  </w:style>
  <w:style w:type="paragraph" w:styleId="PlainText">
    <w:name w:val="Plain Text"/>
    <w:basedOn w:val="Normal"/>
    <w:link w:val="PlainTextChar"/>
    <w:uiPriority w:val="99"/>
    <w:unhideWhenUsed/>
    <w:rsid w:val="00F51A81"/>
    <w:pPr>
      <w:spacing w:after="0"/>
    </w:pPr>
    <w:rPr>
      <w:rFonts w:ascii="Consolas" w:hAnsi="Consolas"/>
      <w:sz w:val="21"/>
      <w:szCs w:val="21"/>
    </w:rPr>
  </w:style>
  <w:style w:type="character" w:customStyle="1" w:styleId="PlainTextChar">
    <w:name w:val="Plain Text Char"/>
    <w:basedOn w:val="DefaultParagraphFont"/>
    <w:link w:val="PlainText"/>
    <w:uiPriority w:val="99"/>
    <w:rsid w:val="00F51A81"/>
    <w:rPr>
      <w:rFonts w:ascii="Consolas" w:hAnsi="Consolas"/>
      <w:sz w:val="21"/>
      <w:szCs w:val="21"/>
    </w:rPr>
  </w:style>
  <w:style w:type="character" w:customStyle="1" w:styleId="Heading5Char">
    <w:name w:val="Heading 5 Char"/>
    <w:basedOn w:val="DefaultParagraphFont"/>
    <w:link w:val="Heading5"/>
    <w:uiPriority w:val="9"/>
    <w:semiHidden/>
    <w:rsid w:val="00B42F96"/>
    <w:rPr>
      <w:rFonts w:asciiTheme="majorHAnsi" w:eastAsiaTheme="majorEastAsia" w:hAnsiTheme="majorHAnsi" w:cstheme="majorBidi"/>
      <w:color w:val="243F60" w:themeColor="accent1" w:themeShade="7F"/>
    </w:rPr>
  </w:style>
  <w:style w:type="table" w:customStyle="1" w:styleId="GridTable1Light1">
    <w:name w:val="Grid Table 1 Light1"/>
    <w:basedOn w:val="TableNormal"/>
    <w:uiPriority w:val="46"/>
    <w:rsid w:val="009E657C"/>
    <w:pPr>
      <w:spacing w:line="240" w:lineRule="auto"/>
      <w:ind w:left="0" w:firstLine="0"/>
    </w:pPr>
    <w:rPr>
      <w:rFonts w:eastAsiaTheme="minorEastAsia"/>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Bibliography">
    <w:name w:val="Bibliography"/>
    <w:basedOn w:val="Normal"/>
    <w:next w:val="Normal"/>
    <w:uiPriority w:val="37"/>
    <w:unhideWhenUsed/>
    <w:rsid w:val="00B15750"/>
  </w:style>
  <w:style w:type="character" w:customStyle="1" w:styleId="a-color-base">
    <w:name w:val="a-color-base"/>
    <w:basedOn w:val="DefaultParagraphFont"/>
    <w:rsid w:val="004C3726"/>
  </w:style>
  <w:style w:type="paragraph" w:styleId="TableofFigures">
    <w:name w:val="table of figures"/>
    <w:basedOn w:val="Normal"/>
    <w:next w:val="Normal"/>
    <w:uiPriority w:val="99"/>
    <w:unhideWhenUsed/>
    <w:rsid w:val="009678F1"/>
    <w:pPr>
      <w:spacing w:after="0"/>
      <w:ind w:left="0"/>
    </w:pPr>
  </w:style>
  <w:style w:type="paragraph" w:customStyle="1" w:styleId="TitlePage">
    <w:name w:val="Title Page"/>
    <w:rsid w:val="007A0C99"/>
    <w:pPr>
      <w:spacing w:line="240" w:lineRule="auto"/>
      <w:ind w:left="0" w:firstLine="0"/>
      <w:jc w:val="center"/>
    </w:pPr>
    <w:rPr>
      <w:rFonts w:ascii="Times New Roman" w:eastAsia="Times New Roman" w:hAnsi="Times New Roman" w:cs="Times New Roman"/>
      <w:sz w:val="24"/>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77946924">
      <w:bodyDiv w:val="1"/>
      <w:marLeft w:val="0"/>
      <w:marRight w:val="0"/>
      <w:marTop w:val="0"/>
      <w:marBottom w:val="0"/>
      <w:divBdr>
        <w:top w:val="none" w:sz="0" w:space="0" w:color="auto"/>
        <w:left w:val="none" w:sz="0" w:space="0" w:color="auto"/>
        <w:bottom w:val="none" w:sz="0" w:space="0" w:color="auto"/>
        <w:right w:val="none" w:sz="0" w:space="0" w:color="auto"/>
      </w:divBdr>
    </w:div>
    <w:div w:id="230889084">
      <w:bodyDiv w:val="1"/>
      <w:marLeft w:val="0"/>
      <w:marRight w:val="0"/>
      <w:marTop w:val="0"/>
      <w:marBottom w:val="0"/>
      <w:divBdr>
        <w:top w:val="none" w:sz="0" w:space="0" w:color="auto"/>
        <w:left w:val="none" w:sz="0" w:space="0" w:color="auto"/>
        <w:bottom w:val="none" w:sz="0" w:space="0" w:color="auto"/>
        <w:right w:val="none" w:sz="0" w:space="0" w:color="auto"/>
      </w:divBdr>
    </w:div>
    <w:div w:id="388922301">
      <w:bodyDiv w:val="1"/>
      <w:marLeft w:val="0"/>
      <w:marRight w:val="0"/>
      <w:marTop w:val="0"/>
      <w:marBottom w:val="0"/>
      <w:divBdr>
        <w:top w:val="none" w:sz="0" w:space="0" w:color="auto"/>
        <w:left w:val="none" w:sz="0" w:space="0" w:color="auto"/>
        <w:bottom w:val="none" w:sz="0" w:space="0" w:color="auto"/>
        <w:right w:val="none" w:sz="0" w:space="0" w:color="auto"/>
      </w:divBdr>
    </w:div>
    <w:div w:id="398402205">
      <w:bodyDiv w:val="1"/>
      <w:marLeft w:val="0"/>
      <w:marRight w:val="0"/>
      <w:marTop w:val="0"/>
      <w:marBottom w:val="0"/>
      <w:divBdr>
        <w:top w:val="none" w:sz="0" w:space="0" w:color="auto"/>
        <w:left w:val="none" w:sz="0" w:space="0" w:color="auto"/>
        <w:bottom w:val="none" w:sz="0" w:space="0" w:color="auto"/>
        <w:right w:val="none" w:sz="0" w:space="0" w:color="auto"/>
      </w:divBdr>
    </w:div>
    <w:div w:id="709499369">
      <w:bodyDiv w:val="1"/>
      <w:marLeft w:val="0"/>
      <w:marRight w:val="0"/>
      <w:marTop w:val="0"/>
      <w:marBottom w:val="0"/>
      <w:divBdr>
        <w:top w:val="none" w:sz="0" w:space="0" w:color="auto"/>
        <w:left w:val="none" w:sz="0" w:space="0" w:color="auto"/>
        <w:bottom w:val="none" w:sz="0" w:space="0" w:color="auto"/>
        <w:right w:val="none" w:sz="0" w:space="0" w:color="auto"/>
      </w:divBdr>
    </w:div>
    <w:div w:id="1172987816">
      <w:bodyDiv w:val="1"/>
      <w:marLeft w:val="0"/>
      <w:marRight w:val="0"/>
      <w:marTop w:val="0"/>
      <w:marBottom w:val="0"/>
      <w:divBdr>
        <w:top w:val="none" w:sz="0" w:space="0" w:color="auto"/>
        <w:left w:val="none" w:sz="0" w:space="0" w:color="auto"/>
        <w:bottom w:val="none" w:sz="0" w:space="0" w:color="auto"/>
        <w:right w:val="none" w:sz="0" w:space="0" w:color="auto"/>
      </w:divBdr>
    </w:div>
    <w:div w:id="1741974476">
      <w:bodyDiv w:val="1"/>
      <w:marLeft w:val="0"/>
      <w:marRight w:val="0"/>
      <w:marTop w:val="0"/>
      <w:marBottom w:val="0"/>
      <w:divBdr>
        <w:top w:val="none" w:sz="0" w:space="0" w:color="auto"/>
        <w:left w:val="none" w:sz="0" w:space="0" w:color="auto"/>
        <w:bottom w:val="none" w:sz="0" w:space="0" w:color="auto"/>
        <w:right w:val="none" w:sz="0" w:space="0" w:color="auto"/>
      </w:divBdr>
    </w:div>
    <w:div w:id="1871992746">
      <w:bodyDiv w:val="1"/>
      <w:marLeft w:val="0"/>
      <w:marRight w:val="0"/>
      <w:marTop w:val="0"/>
      <w:marBottom w:val="0"/>
      <w:divBdr>
        <w:top w:val="none" w:sz="0" w:space="0" w:color="auto"/>
        <w:left w:val="none" w:sz="0" w:space="0" w:color="auto"/>
        <w:bottom w:val="none" w:sz="0" w:space="0" w:color="auto"/>
        <w:right w:val="none" w:sz="0" w:space="0" w:color="auto"/>
      </w:divBdr>
    </w:div>
    <w:div w:id="1899894819">
      <w:bodyDiv w:val="1"/>
      <w:marLeft w:val="0"/>
      <w:marRight w:val="0"/>
      <w:marTop w:val="0"/>
      <w:marBottom w:val="0"/>
      <w:divBdr>
        <w:top w:val="none" w:sz="0" w:space="0" w:color="auto"/>
        <w:left w:val="none" w:sz="0" w:space="0" w:color="auto"/>
        <w:bottom w:val="none" w:sz="0" w:space="0" w:color="auto"/>
        <w:right w:val="none" w:sz="0" w:space="0" w:color="auto"/>
      </w:divBdr>
    </w:div>
    <w:div w:id="20454469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oleObject" Target="embeddings/oleObject1.bin"/><Relationship Id="rId26" Type="http://schemas.openxmlformats.org/officeDocument/2006/relationships/image" Target="media/image14.png"/><Relationship Id="rId39" Type="http://schemas.openxmlformats.org/officeDocument/2006/relationships/image" Target="media/image27.png"/><Relationship Id="rId3" Type="http://schemas.openxmlformats.org/officeDocument/2006/relationships/styles" Target="styles.xml"/><Relationship Id="rId21" Type="http://schemas.openxmlformats.org/officeDocument/2006/relationships/image" Target="media/image10.png"/><Relationship Id="rId34" Type="http://schemas.openxmlformats.org/officeDocument/2006/relationships/image" Target="media/image22.png"/><Relationship Id="rId42" Type="http://schemas.openxmlformats.org/officeDocument/2006/relationships/image" Target="media/image30.png"/><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7.wmf"/><Relationship Id="rId25" Type="http://schemas.openxmlformats.org/officeDocument/2006/relationships/image" Target="media/image13.emf"/><Relationship Id="rId33" Type="http://schemas.openxmlformats.org/officeDocument/2006/relationships/image" Target="media/image21.png"/><Relationship Id="rId38" Type="http://schemas.openxmlformats.org/officeDocument/2006/relationships/image" Target="media/image26.jpeg"/><Relationship Id="rId46"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9.png"/><Relationship Id="rId29" Type="http://schemas.openxmlformats.org/officeDocument/2006/relationships/image" Target="media/image17.png"/><Relationship Id="rId41" Type="http://schemas.openxmlformats.org/officeDocument/2006/relationships/image" Target="media/image2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footer" Target="footer3.xml"/><Relationship Id="rId32" Type="http://schemas.openxmlformats.org/officeDocument/2006/relationships/image" Target="media/image20.png"/><Relationship Id="rId37" Type="http://schemas.openxmlformats.org/officeDocument/2006/relationships/image" Target="media/image25.jpeg"/><Relationship Id="rId40" Type="http://schemas.openxmlformats.org/officeDocument/2006/relationships/image" Target="media/image28.png"/><Relationship Id="rId45" Type="http://schemas.openxmlformats.org/officeDocument/2006/relationships/image" Target="media/image33.png"/><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2.png"/><Relationship Id="rId28" Type="http://schemas.openxmlformats.org/officeDocument/2006/relationships/image" Target="media/image16.png"/><Relationship Id="rId36" Type="http://schemas.openxmlformats.org/officeDocument/2006/relationships/image" Target="media/image24.jpeg"/><Relationship Id="rId49" Type="http://schemas.microsoft.com/office/2007/relationships/stylesWithEffects" Target="stylesWithEffects.xml"/><Relationship Id="rId10" Type="http://schemas.openxmlformats.org/officeDocument/2006/relationships/image" Target="media/image3.jpeg"/><Relationship Id="rId19" Type="http://schemas.openxmlformats.org/officeDocument/2006/relationships/image" Target="media/image8.png"/><Relationship Id="rId31" Type="http://schemas.openxmlformats.org/officeDocument/2006/relationships/image" Target="media/image19.png"/><Relationship Id="rId44" Type="http://schemas.openxmlformats.org/officeDocument/2006/relationships/image" Target="media/image32.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4.jpeg"/><Relationship Id="rId22" Type="http://schemas.openxmlformats.org/officeDocument/2006/relationships/image" Target="media/image11.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31.jpeg"/><Relationship Id="rId48" Type="http://schemas.openxmlformats.org/officeDocument/2006/relationships/theme" Target="theme/theme1.xml"/><Relationship Id="rId8"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Zub1</b:Tag>
    <b:SourceType>JournalArticle</b:SourceType>
    <b:Guid>{66B5E392-D906-4EB9-9210-31BEF2C3C208}</b:Guid>
    <b:Author>
      <b:Author>
        <b:NameList>
          <b:Person>
            <b:Last>2006</b:Last>
            <b:First>Zubairi.A</b:First>
          </b:Person>
        </b:NameList>
      </b:Author>
    </b:Author>
    <b:Title>Change detection in land use and Land cover using remote sensing data and GIS (A case study of Ilorin and its environs in Kwara State), Msc Thesis, University of Ibadan, Nigeria.</b:Title>
    <b:RefOrder>1</b:RefOrder>
  </b:Source>
  <b:Source>
    <b:Tag>Hus091</b:Tag>
    <b:SourceType>JournalArticle</b:SourceType>
    <b:Guid>{69F09B64-5E89-45D7-BE8A-731F2C992512}</b:Guid>
    <b:Author>
      <b:Author>
        <b:NameList>
          <b:Person>
            <b:Last>Hussien.A</b:Last>
          </b:Person>
        </b:NameList>
      </b:Author>
    </b:Author>
    <b:Title>land use and land cover change ,drivers and its impact: a Comparative study from kuhar michael and lenche dima of Blue nile and awash basins of Ethiopia ,Thesis master degree Presented to the Faculty of Cornell University</b:Title>
    <b:JournalName> thesis</b:JournalName>
    <b:Year>2009</b:Year>
    <b:RefOrder>2</b:RefOrder>
  </b:Source>
</b:Sources>
</file>

<file path=customXml/itemProps1.xml><?xml version="1.0" encoding="utf-8"?>
<ds:datastoreItem xmlns:ds="http://schemas.openxmlformats.org/officeDocument/2006/customXml" ds:itemID="{8054714B-308D-4EF8-BC1C-8B644D67F9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102</Pages>
  <Words>29358</Words>
  <Characters>167346</Characters>
  <Application>Microsoft Office Word</Application>
  <DocSecurity>0</DocSecurity>
  <Lines>1394</Lines>
  <Paragraphs>392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196312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2006-11-30T11:28:00Z</cp:lastPrinted>
  <dcterms:created xsi:type="dcterms:W3CDTF">2017-09-16T03:13:00Z</dcterms:created>
  <dcterms:modified xsi:type="dcterms:W3CDTF">2017-09-16T03:13:00Z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6th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16th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http://www.zotero.org/styles/harvard1</vt:lpwstr>
  </property>
  <property fmtid="{D5CDD505-2E9C-101B-9397-08002B2CF9AE}" pid="13" name="Mendeley Recent Style Name 5_1">
    <vt:lpwstr>Harvard reference format 1 (deprecated)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7th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dc1648a0-975f-31c8-a3cf-73fbdcbcf214</vt:lpwstr>
  </property>
  <property fmtid="{D5CDD505-2E9C-101B-9397-08002B2CF9AE}" pid="24" name="Mendeley Citation Style_1">
    <vt:lpwstr>http://www.zotero.org/styles/harvard1</vt:lpwstr>
  </property>
</Properties>
</file>