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54EA" w:rsidRDefault="00843CD4" w:rsidP="00677593">
      <w:pPr>
        <w:tabs>
          <w:tab w:val="left" w:pos="8145"/>
        </w:tabs>
        <w:jc w:val="center"/>
      </w:pPr>
      <w:r>
        <w:rPr>
          <w:rFonts w:ascii="Times New Roman" w:hAnsi="Times New Roman" w:cs="Times New Roman"/>
          <w:noProof/>
        </w:rPr>
        <w:drawing>
          <wp:inline distT="0" distB="0" distL="0" distR="0">
            <wp:extent cx="2598949" cy="1990724"/>
            <wp:effectExtent l="0" t="0" r="0" b="0"/>
            <wp:docPr id="1026" name="Image1" descr="C:\Users\Doctor\Desktop\400017300578_205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9" cstate="print">
                      <a:extLst>
                        <a:ext uri="{28A0092B-C50C-407E-A947-70E740481C1C}">
                          <a14:useLocalDpi xmlns:a14="http://schemas.microsoft.com/office/drawing/2010/main" val="0"/>
                        </a:ext>
                      </a:extLst>
                    </a:blip>
                    <a:srcRect/>
                    <a:stretch>
                      <a:fillRect/>
                    </a:stretch>
                  </pic:blipFill>
                  <pic:spPr>
                    <a:xfrm>
                      <a:off x="0" y="0"/>
                      <a:ext cx="2598949" cy="1990724"/>
                    </a:xfrm>
                    <a:prstGeom prst="rect">
                      <a:avLst/>
                    </a:prstGeom>
                  </pic:spPr>
                </pic:pic>
              </a:graphicData>
            </a:graphic>
          </wp:inline>
        </w:drawing>
      </w:r>
    </w:p>
    <w:p w:rsidR="003B54EA" w:rsidRDefault="00843CD4">
      <w:pPr>
        <w:pStyle w:val="NormalWeb"/>
        <w:kinsoku w:val="0"/>
        <w:overflowPunct w:val="0"/>
        <w:spacing w:before="77" w:beforeAutospacing="0" w:after="0" w:afterAutospacing="0"/>
        <w:textAlignment w:val="baseline"/>
        <w:rPr>
          <w:sz w:val="32"/>
          <w:szCs w:val="32"/>
        </w:rPr>
      </w:pPr>
      <w:r>
        <w:rPr>
          <w:rFonts w:eastAsiaTheme="minorEastAsia"/>
          <w:bCs/>
          <w:color w:val="000000"/>
          <w:sz w:val="32"/>
          <w:szCs w:val="32"/>
        </w:rPr>
        <w:t xml:space="preserve">                                   BAHIR DAR UNIVERSITY</w:t>
      </w:r>
    </w:p>
    <w:p w:rsidR="003B54EA" w:rsidRDefault="00843CD4">
      <w:pPr>
        <w:pStyle w:val="NormalWeb"/>
        <w:kinsoku w:val="0"/>
        <w:overflowPunct w:val="0"/>
        <w:spacing w:before="77" w:beforeAutospacing="0" w:after="0" w:afterAutospacing="0"/>
        <w:textAlignment w:val="baseline"/>
        <w:rPr>
          <w:sz w:val="32"/>
          <w:szCs w:val="32"/>
        </w:rPr>
      </w:pPr>
      <w:r>
        <w:rPr>
          <w:rFonts w:eastAsiaTheme="minorEastAsia"/>
          <w:bCs/>
          <w:color w:val="000000"/>
          <w:sz w:val="32"/>
          <w:szCs w:val="32"/>
        </w:rPr>
        <w:t xml:space="preserve">               COLLEGE OF MEDICIN AND HEALTH SCIENCES</w:t>
      </w:r>
    </w:p>
    <w:p w:rsidR="003B54EA" w:rsidRDefault="00843CD4">
      <w:pPr>
        <w:pStyle w:val="NormalWeb"/>
        <w:kinsoku w:val="0"/>
        <w:overflowPunct w:val="0"/>
        <w:spacing w:before="77" w:beforeAutospacing="0" w:after="0" w:afterAutospacing="0"/>
        <w:textAlignment w:val="baseline"/>
        <w:rPr>
          <w:sz w:val="32"/>
          <w:szCs w:val="32"/>
        </w:rPr>
      </w:pPr>
      <w:r>
        <w:rPr>
          <w:rFonts w:eastAsiaTheme="minorEastAsia"/>
          <w:bCs/>
          <w:color w:val="000000"/>
          <w:sz w:val="32"/>
          <w:szCs w:val="32"/>
        </w:rPr>
        <w:t xml:space="preserve">                               SCHOOL OF PUBLIC HEALTH</w:t>
      </w:r>
    </w:p>
    <w:p w:rsidR="003B54EA" w:rsidRDefault="00843CD4">
      <w:pPr>
        <w:pStyle w:val="NormalWeb"/>
        <w:kinsoku w:val="0"/>
        <w:overflowPunct w:val="0"/>
        <w:spacing w:before="77" w:beforeAutospacing="0" w:after="0" w:afterAutospacing="0"/>
        <w:textAlignment w:val="baseline"/>
        <w:rPr>
          <w:rFonts w:eastAsiaTheme="minorEastAsia"/>
          <w:bCs/>
          <w:color w:val="000000"/>
          <w:sz w:val="32"/>
          <w:szCs w:val="32"/>
        </w:rPr>
      </w:pPr>
      <w:r>
        <w:rPr>
          <w:rFonts w:eastAsiaTheme="minorEastAsia"/>
          <w:bCs/>
          <w:color w:val="000000"/>
          <w:sz w:val="32"/>
          <w:szCs w:val="32"/>
        </w:rPr>
        <w:t xml:space="preserve">   </w:t>
      </w:r>
      <w:r w:rsidR="000177D6">
        <w:rPr>
          <w:rFonts w:eastAsiaTheme="minorEastAsia"/>
          <w:bCs/>
          <w:color w:val="000000"/>
          <w:sz w:val="32"/>
          <w:szCs w:val="32"/>
        </w:rPr>
        <w:t xml:space="preserve">   </w:t>
      </w:r>
      <w:r>
        <w:rPr>
          <w:rFonts w:eastAsiaTheme="minorEastAsia"/>
          <w:bCs/>
          <w:color w:val="000000"/>
          <w:sz w:val="32"/>
          <w:szCs w:val="32"/>
        </w:rPr>
        <w:t>DEPARTMENT OF EPIDEMIOLOGY</w:t>
      </w:r>
      <w:r w:rsidR="000177D6">
        <w:rPr>
          <w:rFonts w:eastAsiaTheme="minorEastAsia"/>
          <w:bCs/>
          <w:color w:val="000000"/>
          <w:sz w:val="32"/>
          <w:szCs w:val="32"/>
        </w:rPr>
        <w:t xml:space="preserve"> AND BIOSTATISTICS</w:t>
      </w:r>
    </w:p>
    <w:p w:rsidR="002C46D7" w:rsidRDefault="002C46D7">
      <w:pPr>
        <w:pStyle w:val="NormalWeb"/>
        <w:kinsoku w:val="0"/>
        <w:overflowPunct w:val="0"/>
        <w:spacing w:before="77" w:beforeAutospacing="0" w:after="0" w:afterAutospacing="0"/>
        <w:textAlignment w:val="baseline"/>
        <w:rPr>
          <w:rFonts w:eastAsiaTheme="minorEastAsia"/>
          <w:bCs/>
          <w:color w:val="000000"/>
          <w:sz w:val="32"/>
          <w:szCs w:val="32"/>
        </w:rPr>
      </w:pPr>
    </w:p>
    <w:p w:rsidR="003B54EA" w:rsidRDefault="000177D6">
      <w:pPr>
        <w:pStyle w:val="NormalWeb"/>
        <w:kinsoku w:val="0"/>
        <w:overflowPunct w:val="0"/>
        <w:spacing w:before="77" w:beforeAutospacing="0" w:after="0" w:afterAutospacing="0"/>
        <w:textAlignment w:val="baseline"/>
        <w:rPr>
          <w:rFonts w:eastAsiaTheme="minorEastAsia"/>
          <w:bCs/>
          <w:color w:val="000000"/>
          <w:sz w:val="32"/>
          <w:szCs w:val="32"/>
        </w:rPr>
      </w:pPr>
      <w:r>
        <w:rPr>
          <w:rFonts w:eastAsiaTheme="minorEastAsia"/>
          <w:bCs/>
          <w:color w:val="000000"/>
          <w:sz w:val="32"/>
          <w:szCs w:val="32"/>
        </w:rPr>
        <w:t xml:space="preserve">PREVALANCE OF </w:t>
      </w:r>
      <w:r w:rsidR="00843CD4">
        <w:rPr>
          <w:rFonts w:eastAsiaTheme="minorEastAsia"/>
          <w:bCs/>
          <w:color w:val="000000"/>
          <w:sz w:val="32"/>
          <w:szCs w:val="32"/>
        </w:rPr>
        <w:t xml:space="preserve">ACUTE RESPIRATORY </w:t>
      </w:r>
      <w:r>
        <w:rPr>
          <w:rFonts w:eastAsiaTheme="minorEastAsia"/>
          <w:bCs/>
          <w:color w:val="000000"/>
          <w:sz w:val="32"/>
          <w:szCs w:val="32"/>
        </w:rPr>
        <w:t xml:space="preserve">TRACT </w:t>
      </w:r>
      <w:r w:rsidR="00843CD4">
        <w:rPr>
          <w:rFonts w:eastAsiaTheme="minorEastAsia"/>
          <w:bCs/>
          <w:color w:val="000000"/>
          <w:sz w:val="32"/>
          <w:szCs w:val="32"/>
        </w:rPr>
        <w:t>INFECTION AND ASSOCIATED FACTORS AMONG UNDER-FIVE CHILDREN</w:t>
      </w:r>
      <w:r w:rsidR="002C46D7">
        <w:rPr>
          <w:rFonts w:eastAsiaTheme="minorEastAsia"/>
          <w:bCs/>
          <w:color w:val="000000"/>
          <w:sz w:val="32"/>
          <w:szCs w:val="32"/>
        </w:rPr>
        <w:t xml:space="preserve"> IN AMHARA REGION, ETHIOPIA, </w:t>
      </w:r>
      <w:r w:rsidR="00843CD4">
        <w:rPr>
          <w:rFonts w:eastAsiaTheme="minorEastAsia"/>
          <w:bCs/>
          <w:color w:val="000000"/>
          <w:sz w:val="32"/>
          <w:szCs w:val="32"/>
        </w:rPr>
        <w:t>USING EDHS 2016 DATA.</w:t>
      </w:r>
    </w:p>
    <w:p w:rsidR="003B54EA" w:rsidRDefault="003B54EA">
      <w:pPr>
        <w:pStyle w:val="NormalWeb"/>
        <w:kinsoku w:val="0"/>
        <w:overflowPunct w:val="0"/>
        <w:spacing w:before="86" w:beforeAutospacing="0" w:after="0" w:afterAutospacing="0"/>
        <w:textAlignment w:val="baseline"/>
        <w:rPr>
          <w:sz w:val="36"/>
          <w:szCs w:val="36"/>
        </w:rPr>
      </w:pPr>
    </w:p>
    <w:p w:rsidR="003B54EA" w:rsidRDefault="00843CD4">
      <w:pPr>
        <w:pStyle w:val="NormalWeb"/>
        <w:kinsoku w:val="0"/>
        <w:overflowPunct w:val="0"/>
        <w:spacing w:before="86" w:beforeAutospacing="0" w:after="0" w:afterAutospacing="0"/>
        <w:textAlignment w:val="baseline"/>
        <w:rPr>
          <w:rFonts w:eastAsiaTheme="minorEastAsia"/>
          <w:bCs/>
          <w:color w:val="000000"/>
          <w:sz w:val="28"/>
          <w:szCs w:val="28"/>
        </w:rPr>
      </w:pPr>
      <w:r>
        <w:rPr>
          <w:rFonts w:eastAsiaTheme="minorEastAsia"/>
          <w:bCs/>
          <w:color w:val="000000"/>
          <w:sz w:val="28"/>
          <w:szCs w:val="28"/>
        </w:rPr>
        <w:t xml:space="preserve">INVESTIGATERS NAME: DAWUD SEID (BSc in Public Health) </w:t>
      </w:r>
    </w:p>
    <w:p w:rsidR="003B54EA" w:rsidRDefault="00843CD4">
      <w:pPr>
        <w:pStyle w:val="NormalWeb"/>
        <w:kinsoku w:val="0"/>
        <w:overflowPunct w:val="0"/>
        <w:spacing w:before="86" w:beforeAutospacing="0" w:after="0" w:afterAutospacing="0"/>
        <w:textAlignment w:val="baseline"/>
        <w:rPr>
          <w:sz w:val="28"/>
          <w:szCs w:val="28"/>
        </w:rPr>
      </w:pPr>
      <w:r>
        <w:rPr>
          <w:sz w:val="28"/>
          <w:szCs w:val="28"/>
        </w:rPr>
        <w:t>ADVISORS NAMEGETAC</w:t>
      </w:r>
      <w:r w:rsidR="0029223E">
        <w:rPr>
          <w:sz w:val="28"/>
          <w:szCs w:val="28"/>
        </w:rPr>
        <w:t xml:space="preserve">HEW HAILU (MPH, </w:t>
      </w:r>
      <w:proofErr w:type="spellStart"/>
      <w:r w:rsidR="0029223E">
        <w:rPr>
          <w:sz w:val="28"/>
          <w:szCs w:val="28"/>
        </w:rPr>
        <w:t>Ass’t</w:t>
      </w:r>
      <w:proofErr w:type="spellEnd"/>
      <w:r w:rsidR="0029223E">
        <w:rPr>
          <w:sz w:val="28"/>
          <w:szCs w:val="28"/>
        </w:rPr>
        <w:t xml:space="preserve"> Prof</w:t>
      </w:r>
      <w:r>
        <w:rPr>
          <w:sz w:val="28"/>
          <w:szCs w:val="28"/>
        </w:rPr>
        <w:t>)</w:t>
      </w:r>
    </w:p>
    <w:p w:rsidR="003B54EA" w:rsidRDefault="00843CD4">
      <w:pPr>
        <w:pStyle w:val="NormalWeb"/>
        <w:kinsoku w:val="0"/>
        <w:overflowPunct w:val="0"/>
        <w:spacing w:before="86" w:beforeAutospacing="0" w:after="0" w:afterAutospacing="0"/>
        <w:textAlignment w:val="baseline"/>
        <w:rPr>
          <w:sz w:val="28"/>
          <w:szCs w:val="28"/>
        </w:rPr>
      </w:pPr>
      <w:r>
        <w:rPr>
          <w:sz w:val="28"/>
          <w:szCs w:val="28"/>
        </w:rPr>
        <w:t>ABEBAW GEDEF (</w:t>
      </w:r>
      <w:r w:rsidR="008A228E">
        <w:rPr>
          <w:sz w:val="28"/>
          <w:szCs w:val="28"/>
        </w:rPr>
        <w:t>MSc,</w:t>
      </w:r>
      <w:r>
        <w:rPr>
          <w:sz w:val="28"/>
          <w:szCs w:val="28"/>
        </w:rPr>
        <w:t xml:space="preserve"> BIOSTATISTICS)</w:t>
      </w:r>
    </w:p>
    <w:p w:rsidR="003B54EA" w:rsidRDefault="003B54EA">
      <w:pPr>
        <w:pStyle w:val="NormalWeb"/>
        <w:kinsoku w:val="0"/>
        <w:overflowPunct w:val="0"/>
        <w:spacing w:before="86" w:beforeAutospacing="0" w:after="0" w:afterAutospacing="0"/>
        <w:textAlignment w:val="baseline"/>
        <w:rPr>
          <w:sz w:val="28"/>
          <w:szCs w:val="28"/>
        </w:rPr>
      </w:pPr>
    </w:p>
    <w:p w:rsidR="003B54EA" w:rsidRDefault="003B54EA">
      <w:pPr>
        <w:pStyle w:val="NormalWeb"/>
        <w:kinsoku w:val="0"/>
        <w:overflowPunct w:val="0"/>
        <w:spacing w:before="86" w:beforeAutospacing="0" w:after="0" w:afterAutospacing="0"/>
        <w:textAlignment w:val="baseline"/>
        <w:rPr>
          <w:sz w:val="28"/>
          <w:szCs w:val="28"/>
        </w:rPr>
      </w:pPr>
    </w:p>
    <w:p w:rsidR="003B54EA" w:rsidRDefault="00843CD4">
      <w:pPr>
        <w:pStyle w:val="NormalWeb"/>
        <w:kinsoku w:val="0"/>
        <w:overflowPunct w:val="0"/>
        <w:spacing w:before="86" w:beforeAutospacing="0" w:after="0" w:afterAutospacing="0"/>
        <w:textAlignment w:val="baseline"/>
        <w:rPr>
          <w:bCs/>
          <w:color w:val="000000"/>
          <w:sz w:val="28"/>
          <w:szCs w:val="28"/>
          <w:vertAlign w:val="superscript"/>
        </w:rPr>
      </w:pPr>
      <w:r>
        <w:rPr>
          <w:bCs/>
          <w:color w:val="000000"/>
          <w:sz w:val="28"/>
          <w:szCs w:val="28"/>
        </w:rPr>
        <w:t xml:space="preserve">ATHESIS </w:t>
      </w:r>
      <w:r w:rsidR="000177D6">
        <w:rPr>
          <w:bCs/>
          <w:color w:val="000000"/>
          <w:sz w:val="28"/>
          <w:szCs w:val="28"/>
        </w:rPr>
        <w:t>PAPER</w:t>
      </w:r>
      <w:r>
        <w:rPr>
          <w:bCs/>
          <w:color w:val="000000"/>
          <w:sz w:val="28"/>
          <w:szCs w:val="28"/>
        </w:rPr>
        <w:t xml:space="preserve"> SUBMITTED TO DEPARTMENT OF EPIDEMIOLOGY</w:t>
      </w:r>
      <w:r w:rsidR="000177D6">
        <w:rPr>
          <w:bCs/>
          <w:color w:val="000000"/>
          <w:sz w:val="28"/>
          <w:szCs w:val="28"/>
        </w:rPr>
        <w:t xml:space="preserve"> AND BIOSTATISTICS</w:t>
      </w:r>
      <w:r>
        <w:rPr>
          <w:bCs/>
          <w:color w:val="000000"/>
          <w:sz w:val="28"/>
          <w:szCs w:val="28"/>
        </w:rPr>
        <w:t xml:space="preserve">, SCHOOL OF PUBLIC HEALTH, COLLEGE OF MEDICIN AND HEALTH SCIENCES, BAHIR DAR UNIVERSITY IN PARTIAL FULFILLMENT OF </w:t>
      </w:r>
      <w:r w:rsidR="0081738D">
        <w:rPr>
          <w:bCs/>
          <w:color w:val="000000"/>
          <w:sz w:val="28"/>
          <w:szCs w:val="28"/>
        </w:rPr>
        <w:t>THE REQUIREMENTS</w:t>
      </w:r>
      <w:r>
        <w:rPr>
          <w:bCs/>
          <w:color w:val="000000"/>
          <w:sz w:val="28"/>
          <w:szCs w:val="28"/>
        </w:rPr>
        <w:t xml:space="preserve"> FOR THE </w:t>
      </w:r>
      <w:r w:rsidR="000177D6">
        <w:rPr>
          <w:bCs/>
          <w:color w:val="000000"/>
          <w:sz w:val="28"/>
          <w:szCs w:val="28"/>
        </w:rPr>
        <w:t xml:space="preserve">DEGREE </w:t>
      </w:r>
      <w:r w:rsidR="00D75B0B">
        <w:rPr>
          <w:bCs/>
          <w:color w:val="000000"/>
          <w:sz w:val="28"/>
          <w:szCs w:val="28"/>
        </w:rPr>
        <w:t>OF MASTER IN</w:t>
      </w:r>
      <w:r>
        <w:rPr>
          <w:bCs/>
          <w:color w:val="000000"/>
          <w:sz w:val="28"/>
          <w:szCs w:val="28"/>
        </w:rPr>
        <w:t xml:space="preserve"> EPIDEMIOLOGY.</w:t>
      </w:r>
    </w:p>
    <w:p w:rsidR="003B54EA" w:rsidRDefault="003B54EA">
      <w:pPr>
        <w:pStyle w:val="NormalWeb"/>
        <w:kinsoku w:val="0"/>
        <w:overflowPunct w:val="0"/>
        <w:spacing w:before="77" w:beforeAutospacing="0" w:after="0" w:afterAutospacing="0"/>
        <w:textAlignment w:val="baseline"/>
        <w:rPr>
          <w:rFonts w:eastAsia="+mn-ea"/>
          <w:color w:val="000000"/>
          <w:sz w:val="32"/>
          <w:szCs w:val="32"/>
          <w:vertAlign w:val="superscript"/>
        </w:rPr>
      </w:pPr>
    </w:p>
    <w:p w:rsidR="003B54EA" w:rsidRDefault="00843CD4">
      <w:pPr>
        <w:pStyle w:val="NormalWeb"/>
        <w:kinsoku w:val="0"/>
        <w:overflowPunct w:val="0"/>
        <w:spacing w:before="77" w:beforeAutospacing="0" w:after="0" w:afterAutospacing="0"/>
        <w:textAlignment w:val="baseline"/>
        <w:rPr>
          <w:rFonts w:eastAsia="+mn-ea"/>
          <w:color w:val="000000"/>
          <w:sz w:val="28"/>
          <w:szCs w:val="28"/>
        </w:rPr>
      </w:pPr>
      <w:r>
        <w:rPr>
          <w:rFonts w:eastAsia="+mn-ea"/>
          <w:color w:val="000000"/>
          <w:sz w:val="32"/>
          <w:szCs w:val="32"/>
          <w:vertAlign w:val="superscript"/>
        </w:rPr>
        <w:t xml:space="preserve"> </w:t>
      </w:r>
      <w:r>
        <w:rPr>
          <w:rFonts w:eastAsia="+mn-ea"/>
          <w:color w:val="000000"/>
          <w:sz w:val="28"/>
          <w:szCs w:val="28"/>
        </w:rPr>
        <w:t xml:space="preserve">    </w:t>
      </w:r>
    </w:p>
    <w:p w:rsidR="003B54EA" w:rsidRDefault="00843CD4">
      <w:pPr>
        <w:pStyle w:val="NormalWeb"/>
        <w:kinsoku w:val="0"/>
        <w:overflowPunct w:val="0"/>
        <w:spacing w:before="77" w:beforeAutospacing="0" w:after="0" w:afterAutospacing="0"/>
        <w:textAlignment w:val="baseline"/>
        <w:rPr>
          <w:rFonts w:eastAsia="+mn-ea"/>
          <w:color w:val="000000"/>
          <w:sz w:val="28"/>
          <w:szCs w:val="28"/>
        </w:rPr>
      </w:pPr>
      <w:r>
        <w:rPr>
          <w:rFonts w:eastAsia="+mn-ea"/>
          <w:color w:val="000000"/>
          <w:sz w:val="28"/>
          <w:szCs w:val="28"/>
        </w:rPr>
        <w:t xml:space="preserve">                                                                  </w:t>
      </w:r>
      <w:r w:rsidR="00701770">
        <w:rPr>
          <w:rFonts w:eastAsia="+mn-ea"/>
          <w:color w:val="000000"/>
          <w:sz w:val="28"/>
          <w:szCs w:val="28"/>
        </w:rPr>
        <w:t xml:space="preserve">                      </w:t>
      </w:r>
      <w:r w:rsidR="00057E27">
        <w:rPr>
          <w:rFonts w:eastAsia="+mn-ea"/>
          <w:color w:val="000000"/>
          <w:sz w:val="28"/>
          <w:szCs w:val="28"/>
        </w:rPr>
        <w:t xml:space="preserve">    </w:t>
      </w:r>
      <w:r w:rsidR="004C6B2A">
        <w:rPr>
          <w:rFonts w:eastAsia="+mn-ea"/>
          <w:color w:val="000000"/>
          <w:sz w:val="28"/>
          <w:szCs w:val="28"/>
        </w:rPr>
        <w:t xml:space="preserve"> FEBRUARY</w:t>
      </w:r>
      <w:r w:rsidR="00701770">
        <w:rPr>
          <w:rFonts w:eastAsia="+mn-ea"/>
          <w:color w:val="000000"/>
          <w:sz w:val="28"/>
          <w:szCs w:val="28"/>
        </w:rPr>
        <w:t>, 2021</w:t>
      </w:r>
    </w:p>
    <w:p w:rsidR="00DA32E8" w:rsidRDefault="00843CD4" w:rsidP="00E47BBA">
      <w:pPr>
        <w:pStyle w:val="NormalWeb"/>
        <w:kinsoku w:val="0"/>
        <w:overflowPunct w:val="0"/>
        <w:textAlignment w:val="baseline"/>
        <w:rPr>
          <w:rFonts w:eastAsia="+mn-ea"/>
          <w:color w:val="000000"/>
          <w:sz w:val="28"/>
          <w:szCs w:val="28"/>
        </w:rPr>
      </w:pPr>
      <w:r>
        <w:rPr>
          <w:rFonts w:eastAsia="+mn-ea"/>
          <w:color w:val="000000"/>
          <w:sz w:val="28"/>
          <w:szCs w:val="28"/>
        </w:rPr>
        <w:t xml:space="preserve">                                                                                   </w:t>
      </w:r>
      <w:r w:rsidR="00F75008">
        <w:rPr>
          <w:rFonts w:eastAsia="+mn-ea"/>
          <w:color w:val="000000"/>
          <w:sz w:val="28"/>
          <w:szCs w:val="28"/>
        </w:rPr>
        <w:t xml:space="preserve">         </w:t>
      </w:r>
      <w:r>
        <w:rPr>
          <w:rFonts w:eastAsia="+mn-ea"/>
          <w:color w:val="000000"/>
          <w:sz w:val="28"/>
          <w:szCs w:val="28"/>
        </w:rPr>
        <w:t>BAHIRDAR</w:t>
      </w:r>
      <w:r w:rsidR="00F75008">
        <w:rPr>
          <w:rFonts w:eastAsia="+mn-ea"/>
          <w:color w:val="000000"/>
          <w:sz w:val="28"/>
          <w:szCs w:val="28"/>
        </w:rPr>
        <w:t>, ETHIOPA</w:t>
      </w:r>
    </w:p>
    <w:p w:rsidR="00225F47" w:rsidRDefault="00225F47" w:rsidP="00E47BBA">
      <w:pPr>
        <w:pStyle w:val="NormalWeb"/>
        <w:kinsoku w:val="0"/>
        <w:overflowPunct w:val="0"/>
        <w:textAlignment w:val="baseline"/>
        <w:rPr>
          <w:rFonts w:eastAsia="+mn-ea"/>
          <w:color w:val="000000"/>
          <w:sz w:val="28"/>
          <w:szCs w:val="28"/>
        </w:rPr>
        <w:sectPr w:rsidR="00225F47" w:rsidSect="003676FD">
          <w:footerReference w:type="default" r:id="rId10"/>
          <w:footerReference w:type="first" r:id="rId11"/>
          <w:pgSz w:w="12240" w:h="15840"/>
          <w:pgMar w:top="1440" w:right="1440" w:bottom="1440" w:left="1440" w:header="720" w:footer="720" w:gutter="0"/>
          <w:cols w:space="720"/>
          <w:titlePg/>
          <w:docGrid w:linePitch="360"/>
        </w:sectPr>
      </w:pPr>
    </w:p>
    <w:p w:rsidR="003B54EA" w:rsidRDefault="00AC5AE6" w:rsidP="00E47BBA">
      <w:pPr>
        <w:spacing w:after="0"/>
        <w:rPr>
          <w:rFonts w:ascii="Times New Roman" w:eastAsia="+mn-ea" w:hAnsi="Times New Roman" w:cs="Times New Roman"/>
          <w:color w:val="000000"/>
          <w:sz w:val="28"/>
          <w:szCs w:val="28"/>
        </w:rPr>
      </w:pPr>
      <w:r>
        <w:rPr>
          <w:noProof/>
        </w:rPr>
        <w:lastRenderedPageBreak/>
        <w:t xml:space="preserve">                                                                                   </w:t>
      </w:r>
      <w:r>
        <w:rPr>
          <w:noProof/>
        </w:rPr>
        <w:drawing>
          <wp:inline distT="0" distB="0" distL="0" distR="0" wp14:anchorId="2EC5F0A2" wp14:editId="7AAD46B9">
            <wp:extent cx="514350" cy="3333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14350" cy="333375"/>
                    </a:xfrm>
                    <a:prstGeom prst="rect">
                      <a:avLst/>
                    </a:prstGeom>
                  </pic:spPr>
                </pic:pic>
              </a:graphicData>
            </a:graphic>
          </wp:inline>
        </w:drawing>
      </w:r>
    </w:p>
    <w:p w:rsidR="003B54EA" w:rsidRPr="00191C4D" w:rsidRDefault="00843CD4" w:rsidP="00191C4D">
      <w:pPr>
        <w:pStyle w:val="NormalWeb"/>
        <w:jc w:val="center"/>
        <w:rPr>
          <w:rFonts w:eastAsia="Arial Unicode MS"/>
          <w:bCs/>
          <w:color w:val="000000"/>
          <w:sz w:val="32"/>
          <w:szCs w:val="28"/>
        </w:rPr>
      </w:pPr>
      <w:r w:rsidRPr="00191C4D">
        <w:rPr>
          <w:rFonts w:eastAsia="Arial Unicode MS"/>
          <w:bCs/>
          <w:color w:val="000000"/>
          <w:sz w:val="32"/>
          <w:szCs w:val="28"/>
        </w:rPr>
        <w:t>BAHIR DAR UNIVERSITY</w:t>
      </w:r>
    </w:p>
    <w:p w:rsidR="003B54EA" w:rsidRPr="00191C4D" w:rsidRDefault="00843CD4">
      <w:pPr>
        <w:pStyle w:val="NormalWeb"/>
        <w:jc w:val="center"/>
        <w:rPr>
          <w:rFonts w:eastAsia="Arial Unicode MS"/>
          <w:bCs/>
          <w:color w:val="000000"/>
          <w:sz w:val="32"/>
          <w:szCs w:val="28"/>
        </w:rPr>
      </w:pPr>
      <w:r w:rsidRPr="00191C4D">
        <w:rPr>
          <w:rFonts w:eastAsia="Arial Unicode MS"/>
          <w:bCs/>
          <w:color w:val="000000"/>
          <w:sz w:val="32"/>
          <w:szCs w:val="28"/>
        </w:rPr>
        <w:t>COLLEGE OF MEDICIN AND HEALTH SCIENCES</w:t>
      </w:r>
    </w:p>
    <w:p w:rsidR="003B54EA" w:rsidRPr="00191C4D" w:rsidRDefault="00843CD4">
      <w:pPr>
        <w:pStyle w:val="NormalWeb"/>
        <w:jc w:val="center"/>
        <w:rPr>
          <w:rFonts w:eastAsia="Arial Unicode MS"/>
          <w:bCs/>
          <w:color w:val="000000"/>
          <w:sz w:val="32"/>
          <w:szCs w:val="28"/>
        </w:rPr>
      </w:pPr>
      <w:r w:rsidRPr="00191C4D">
        <w:rPr>
          <w:rFonts w:eastAsia="Arial Unicode MS"/>
          <w:bCs/>
          <w:color w:val="000000"/>
          <w:sz w:val="32"/>
          <w:szCs w:val="28"/>
        </w:rPr>
        <w:t>SCHOOL OF PUBLIC HEALTH</w:t>
      </w:r>
    </w:p>
    <w:p w:rsidR="00057E27" w:rsidRDefault="00843CD4" w:rsidP="008A228E">
      <w:pPr>
        <w:pStyle w:val="NormalWeb"/>
        <w:rPr>
          <w:sz w:val="32"/>
        </w:rPr>
      </w:pPr>
      <w:r w:rsidRPr="00191C4D">
        <w:rPr>
          <w:rFonts w:eastAsia="Arial Unicode MS"/>
          <w:bCs/>
          <w:color w:val="000000"/>
          <w:sz w:val="32"/>
          <w:szCs w:val="28"/>
        </w:rPr>
        <w:t>DEPARTMENT OF EPIDEMIOLOGY</w:t>
      </w:r>
      <w:r w:rsidR="008A228E">
        <w:rPr>
          <w:rFonts w:eastAsia="Arial Unicode MS"/>
          <w:bCs/>
          <w:color w:val="000000"/>
          <w:sz w:val="32"/>
          <w:szCs w:val="28"/>
        </w:rPr>
        <w:t xml:space="preserve"> AND BIOSTATISTICS</w:t>
      </w:r>
      <w:r w:rsidR="00191C4D" w:rsidRPr="00191C4D">
        <w:rPr>
          <w:sz w:val="32"/>
        </w:rPr>
        <w:t xml:space="preserve"> </w:t>
      </w:r>
    </w:p>
    <w:p w:rsidR="00225F47" w:rsidRDefault="00057E27" w:rsidP="008A228E">
      <w:pPr>
        <w:pStyle w:val="NormalWeb"/>
        <w:rPr>
          <w:sz w:val="32"/>
        </w:rPr>
      </w:pPr>
      <w:r>
        <w:rPr>
          <w:rFonts w:eastAsiaTheme="minorEastAsia"/>
          <w:bCs/>
          <w:color w:val="000000"/>
          <w:sz w:val="32"/>
          <w:szCs w:val="32"/>
        </w:rPr>
        <w:t>PREVALANCE OF ACUTE RESPIRATORY TRACT INFECTION AND ASSOCIATED FACTORS AMONG UNDER-FIVE CHILDREN IN AMHARA REGION, ETHIOPIA, USING EDHS 2016 DATA.</w:t>
      </w:r>
    </w:p>
    <w:p w:rsidR="00191C4D" w:rsidRPr="00191C4D" w:rsidRDefault="00191C4D" w:rsidP="00191C4D">
      <w:pPr>
        <w:pStyle w:val="NormalWeb"/>
        <w:rPr>
          <w:rFonts w:eastAsia="Arial Unicode MS"/>
          <w:bCs/>
          <w:color w:val="000000"/>
          <w:sz w:val="28"/>
          <w:szCs w:val="28"/>
        </w:rPr>
      </w:pPr>
      <w:r w:rsidRPr="00191C4D">
        <w:rPr>
          <w:rFonts w:eastAsia="Arial Unicode MS"/>
          <w:bCs/>
          <w:color w:val="000000"/>
          <w:sz w:val="28"/>
          <w:szCs w:val="28"/>
        </w:rPr>
        <w:t xml:space="preserve">               NAME OF INVESTIGATER DAWUD SEID (BSc)</w:t>
      </w:r>
    </w:p>
    <w:p w:rsidR="00191C4D" w:rsidRDefault="00191C4D" w:rsidP="00191C4D">
      <w:pPr>
        <w:pStyle w:val="NormalWeb"/>
        <w:spacing w:before="120" w:beforeAutospacing="0"/>
        <w:ind w:left="720"/>
        <w:rPr>
          <w:rFonts w:eastAsia="Arial Unicode MS"/>
          <w:bCs/>
          <w:color w:val="000000"/>
          <w:sz w:val="28"/>
          <w:szCs w:val="28"/>
        </w:rPr>
      </w:pPr>
      <w:r>
        <w:rPr>
          <w:rFonts w:eastAsia="Arial Unicode MS"/>
          <w:bCs/>
          <w:color w:val="000000"/>
          <w:sz w:val="28"/>
          <w:szCs w:val="28"/>
        </w:rPr>
        <w:t xml:space="preserve">     </w:t>
      </w:r>
      <w:r w:rsidRPr="00191C4D">
        <w:rPr>
          <w:rFonts w:eastAsia="Arial Unicode MS"/>
          <w:bCs/>
          <w:color w:val="000000"/>
          <w:sz w:val="28"/>
          <w:szCs w:val="28"/>
        </w:rPr>
        <w:t>NAME OF ADVISORES</w:t>
      </w:r>
    </w:p>
    <w:p w:rsidR="00191C4D" w:rsidRPr="00191C4D" w:rsidRDefault="00191C4D" w:rsidP="00191C4D">
      <w:pPr>
        <w:pStyle w:val="NormalWeb"/>
        <w:spacing w:before="120" w:beforeAutospacing="0"/>
        <w:ind w:left="720"/>
        <w:jc w:val="center"/>
        <w:rPr>
          <w:rFonts w:eastAsia="Arial Unicode MS"/>
          <w:bCs/>
          <w:color w:val="000000"/>
          <w:sz w:val="28"/>
          <w:szCs w:val="28"/>
        </w:rPr>
      </w:pPr>
      <w:r w:rsidRPr="00191C4D">
        <w:rPr>
          <w:rFonts w:eastAsia="Arial Unicode MS"/>
          <w:bCs/>
          <w:color w:val="000000"/>
          <w:sz w:val="28"/>
          <w:szCs w:val="28"/>
        </w:rPr>
        <w:t xml:space="preserve"> 1.</w:t>
      </w:r>
      <w:r w:rsidRPr="00191C4D">
        <w:rPr>
          <w:rFonts w:eastAsia="Arial Unicode MS"/>
          <w:bCs/>
          <w:color w:val="000000"/>
          <w:sz w:val="28"/>
          <w:szCs w:val="28"/>
        </w:rPr>
        <w:tab/>
        <w:t>Mr. GETACHEW HAILU (MSc, ASSISTANT PROF)</w:t>
      </w:r>
    </w:p>
    <w:p w:rsidR="00191C4D" w:rsidRPr="00191C4D" w:rsidRDefault="00191C4D" w:rsidP="00191C4D">
      <w:pPr>
        <w:pStyle w:val="NormalWeb"/>
        <w:jc w:val="center"/>
        <w:rPr>
          <w:rFonts w:eastAsia="Arial Unicode MS"/>
          <w:bCs/>
          <w:color w:val="000000"/>
          <w:sz w:val="28"/>
          <w:szCs w:val="28"/>
        </w:rPr>
      </w:pPr>
      <w:r w:rsidRPr="00191C4D">
        <w:rPr>
          <w:rFonts w:eastAsia="Arial Unicode MS"/>
          <w:bCs/>
          <w:color w:val="000000"/>
          <w:sz w:val="28"/>
          <w:szCs w:val="28"/>
        </w:rPr>
        <w:t>Getachewmph35@gmail.com</w:t>
      </w:r>
    </w:p>
    <w:p w:rsidR="00191C4D" w:rsidRDefault="00191C4D" w:rsidP="00191C4D">
      <w:pPr>
        <w:pStyle w:val="NormalWeb"/>
        <w:rPr>
          <w:rFonts w:eastAsia="Arial Unicode MS"/>
          <w:bCs/>
          <w:color w:val="000000"/>
          <w:sz w:val="28"/>
          <w:szCs w:val="28"/>
        </w:rPr>
      </w:pPr>
      <w:r>
        <w:rPr>
          <w:rFonts w:eastAsia="Arial Unicode MS"/>
          <w:bCs/>
          <w:color w:val="000000"/>
          <w:sz w:val="28"/>
          <w:szCs w:val="28"/>
        </w:rPr>
        <w:t xml:space="preserve">                     </w:t>
      </w:r>
      <w:r w:rsidRPr="00191C4D">
        <w:rPr>
          <w:rFonts w:eastAsia="Arial Unicode MS"/>
          <w:bCs/>
          <w:color w:val="000000"/>
          <w:sz w:val="28"/>
          <w:szCs w:val="28"/>
        </w:rPr>
        <w:t>2.</w:t>
      </w:r>
      <w:r w:rsidRPr="00191C4D">
        <w:rPr>
          <w:rFonts w:eastAsia="Arial Unicode MS"/>
          <w:bCs/>
          <w:color w:val="000000"/>
          <w:sz w:val="28"/>
          <w:szCs w:val="28"/>
        </w:rPr>
        <w:tab/>
        <w:t xml:space="preserve">ABEBAW </w:t>
      </w:r>
      <w:proofErr w:type="spellStart"/>
      <w:r w:rsidRPr="00191C4D">
        <w:rPr>
          <w:rFonts w:eastAsia="Arial Unicode MS"/>
          <w:bCs/>
          <w:color w:val="000000"/>
          <w:sz w:val="28"/>
          <w:szCs w:val="28"/>
        </w:rPr>
        <w:t>G</w:t>
      </w:r>
      <w:r>
        <w:rPr>
          <w:rFonts w:eastAsia="Arial Unicode MS"/>
          <w:bCs/>
          <w:color w:val="000000"/>
          <w:sz w:val="28"/>
          <w:szCs w:val="28"/>
        </w:rPr>
        <w:t>edef</w:t>
      </w:r>
      <w:proofErr w:type="spellEnd"/>
      <w:r>
        <w:rPr>
          <w:rFonts w:eastAsia="Arial Unicode MS"/>
          <w:bCs/>
          <w:color w:val="000000"/>
          <w:sz w:val="28"/>
          <w:szCs w:val="28"/>
        </w:rPr>
        <w:t xml:space="preserve"> </w:t>
      </w:r>
      <w:r w:rsidRPr="00191C4D">
        <w:rPr>
          <w:rFonts w:eastAsia="Arial Unicode MS"/>
          <w:bCs/>
          <w:color w:val="000000"/>
          <w:sz w:val="28"/>
          <w:szCs w:val="28"/>
        </w:rPr>
        <w:t>(MSc,</w:t>
      </w:r>
      <w:r w:rsidR="00CE04E4" w:rsidRPr="00CE04E4">
        <w:rPr>
          <w:sz w:val="28"/>
          <w:szCs w:val="28"/>
        </w:rPr>
        <w:t xml:space="preserve"> </w:t>
      </w:r>
      <w:r w:rsidR="00CE04E4">
        <w:rPr>
          <w:sz w:val="28"/>
          <w:szCs w:val="28"/>
        </w:rPr>
        <w:t>BIOSTATISTICS</w:t>
      </w:r>
      <w:r w:rsidRPr="00191C4D">
        <w:rPr>
          <w:rFonts w:eastAsia="Arial Unicode MS"/>
          <w:bCs/>
          <w:color w:val="000000"/>
          <w:sz w:val="28"/>
          <w:szCs w:val="28"/>
        </w:rPr>
        <w:t>)</w:t>
      </w:r>
      <w:r>
        <w:rPr>
          <w:rFonts w:eastAsia="Arial Unicode MS"/>
          <w:bCs/>
          <w:color w:val="000000"/>
          <w:sz w:val="28"/>
          <w:szCs w:val="28"/>
        </w:rPr>
        <w:t xml:space="preserve">   </w:t>
      </w:r>
    </w:p>
    <w:p w:rsidR="00191C4D" w:rsidRDefault="00191C4D" w:rsidP="00191C4D">
      <w:pPr>
        <w:pStyle w:val="NormalWeb"/>
        <w:rPr>
          <w:rFonts w:eastAsia="Arial Unicode MS"/>
          <w:bCs/>
          <w:color w:val="000000"/>
          <w:sz w:val="28"/>
          <w:szCs w:val="28"/>
        </w:rPr>
      </w:pPr>
      <w:r>
        <w:rPr>
          <w:rFonts w:eastAsia="Arial Unicode MS"/>
          <w:bCs/>
          <w:color w:val="000000"/>
          <w:sz w:val="28"/>
          <w:szCs w:val="28"/>
        </w:rPr>
        <w:t xml:space="preserve">                                       </w:t>
      </w:r>
      <w:hyperlink r:id="rId13" w:history="1">
        <w:r w:rsidRPr="00117C14">
          <w:rPr>
            <w:rStyle w:val="Hyperlink"/>
            <w:rFonts w:eastAsia="Arial Unicode MS"/>
            <w:bCs/>
            <w:sz w:val="28"/>
            <w:szCs w:val="28"/>
          </w:rPr>
          <w:t>Abebaw2516@gmail.com</w:t>
        </w:r>
      </w:hyperlink>
    </w:p>
    <w:p w:rsidR="00057E27" w:rsidRDefault="00191C4D" w:rsidP="00191C4D">
      <w:pPr>
        <w:pStyle w:val="NormalWeb"/>
        <w:rPr>
          <w:rFonts w:eastAsia="Arial Unicode MS"/>
          <w:bCs/>
          <w:color w:val="000000"/>
          <w:sz w:val="28"/>
          <w:szCs w:val="28"/>
        </w:rPr>
      </w:pPr>
      <w:r>
        <w:rPr>
          <w:rFonts w:eastAsia="Arial Unicode MS"/>
          <w:bCs/>
          <w:color w:val="000000"/>
          <w:sz w:val="28"/>
          <w:szCs w:val="28"/>
        </w:rPr>
        <w:t xml:space="preserve">                                                                                 </w:t>
      </w:r>
    </w:p>
    <w:p w:rsidR="00D75B0B" w:rsidRDefault="00057E27" w:rsidP="00191C4D">
      <w:pPr>
        <w:pStyle w:val="NormalWeb"/>
        <w:rPr>
          <w:rFonts w:eastAsia="Arial Unicode MS"/>
          <w:bCs/>
          <w:color w:val="000000"/>
          <w:sz w:val="28"/>
          <w:szCs w:val="28"/>
        </w:rPr>
      </w:pPr>
      <w:r>
        <w:rPr>
          <w:rFonts w:eastAsia="Arial Unicode MS"/>
          <w:bCs/>
          <w:color w:val="000000"/>
          <w:sz w:val="28"/>
          <w:szCs w:val="28"/>
        </w:rPr>
        <w:t xml:space="preserve">                                                                                     </w:t>
      </w:r>
      <w:r w:rsidR="00191C4D">
        <w:rPr>
          <w:rFonts w:eastAsia="Arial Unicode MS"/>
          <w:bCs/>
          <w:color w:val="000000"/>
          <w:sz w:val="28"/>
          <w:szCs w:val="28"/>
        </w:rPr>
        <w:t xml:space="preserve"> </w:t>
      </w:r>
      <w:r w:rsidR="00191C4D" w:rsidRPr="00191C4D">
        <w:rPr>
          <w:rFonts w:eastAsia="Arial Unicode MS"/>
          <w:bCs/>
          <w:color w:val="000000"/>
          <w:sz w:val="28"/>
          <w:szCs w:val="28"/>
        </w:rPr>
        <w:t>BAHIRDAR, ETHIOPIA</w:t>
      </w:r>
    </w:p>
    <w:p w:rsidR="00DA32E8" w:rsidRDefault="00DA32E8" w:rsidP="00191C4D">
      <w:pPr>
        <w:pStyle w:val="NormalWeb"/>
        <w:rPr>
          <w:rFonts w:eastAsia="Arial Unicode MS"/>
          <w:bCs/>
          <w:color w:val="000000"/>
          <w:sz w:val="28"/>
          <w:szCs w:val="28"/>
        </w:rPr>
      </w:pPr>
    </w:p>
    <w:p w:rsidR="00DA32E8" w:rsidRDefault="00DA32E8" w:rsidP="00191C4D">
      <w:pPr>
        <w:pStyle w:val="NormalWeb"/>
        <w:rPr>
          <w:rFonts w:eastAsia="Arial Unicode MS"/>
          <w:bCs/>
          <w:color w:val="000000"/>
          <w:sz w:val="28"/>
          <w:szCs w:val="28"/>
        </w:rPr>
      </w:pPr>
    </w:p>
    <w:p w:rsidR="00DA32E8" w:rsidRDefault="00DA32E8" w:rsidP="00191C4D">
      <w:pPr>
        <w:pStyle w:val="NormalWeb"/>
        <w:rPr>
          <w:rFonts w:eastAsia="Arial Unicode MS"/>
          <w:bCs/>
          <w:color w:val="000000"/>
          <w:sz w:val="28"/>
          <w:szCs w:val="28"/>
        </w:rPr>
      </w:pPr>
    </w:p>
    <w:p w:rsidR="00DA32E8" w:rsidRDefault="00DA32E8" w:rsidP="00191C4D">
      <w:pPr>
        <w:pStyle w:val="NormalWeb"/>
        <w:rPr>
          <w:rFonts w:eastAsia="Arial Unicode MS"/>
          <w:bCs/>
          <w:color w:val="000000"/>
          <w:sz w:val="28"/>
          <w:szCs w:val="28"/>
        </w:rPr>
      </w:pPr>
    </w:p>
    <w:p w:rsidR="00DA32E8" w:rsidRDefault="00DA32E8" w:rsidP="00191C4D">
      <w:pPr>
        <w:pStyle w:val="NormalWeb"/>
        <w:rPr>
          <w:rFonts w:eastAsia="Arial Unicode MS"/>
          <w:bCs/>
          <w:color w:val="000000"/>
          <w:sz w:val="28"/>
          <w:szCs w:val="28"/>
        </w:rPr>
      </w:pPr>
    </w:p>
    <w:p w:rsidR="00DA32E8" w:rsidRDefault="00DA32E8" w:rsidP="00191C4D">
      <w:pPr>
        <w:pStyle w:val="NormalWeb"/>
        <w:rPr>
          <w:rFonts w:eastAsia="Arial Unicode MS"/>
          <w:bCs/>
          <w:color w:val="000000"/>
          <w:sz w:val="28"/>
          <w:szCs w:val="28"/>
        </w:rPr>
      </w:pPr>
    </w:p>
    <w:p w:rsidR="00CE04E4" w:rsidRPr="00CE04E4" w:rsidRDefault="00CE04E4" w:rsidP="00D75B0B">
      <w:pPr>
        <w:rPr>
          <w:rFonts w:ascii="Times New Roman" w:eastAsia="Arial Unicode MS" w:hAnsi="Times New Roman" w:cs="Times New Roman"/>
          <w:bCs/>
          <w:color w:val="000000"/>
          <w:sz w:val="28"/>
          <w:szCs w:val="28"/>
        </w:rPr>
        <w:sectPr w:rsidR="00CE04E4" w:rsidRPr="00CE04E4" w:rsidSect="0072347C">
          <w:pgSz w:w="12240" w:h="15840"/>
          <w:pgMar w:top="1440" w:right="1440" w:bottom="1440" w:left="1440" w:header="720" w:footer="720" w:gutter="0"/>
          <w:pgNumType w:fmt="lowerRoman" w:start="1"/>
          <w:cols w:space="720"/>
          <w:titlePg/>
          <w:docGrid w:linePitch="360"/>
        </w:sectPr>
      </w:pPr>
    </w:p>
    <w:p w:rsidR="003B54EA" w:rsidRDefault="003B54EA">
      <w:pPr>
        <w:rPr>
          <w:rFonts w:ascii="Times New Roman" w:hAnsi="Times New Roman" w:cs="Times New Roman"/>
        </w:rPr>
      </w:pPr>
    </w:p>
    <w:p w:rsidR="003B54EA" w:rsidRPr="0029223E" w:rsidRDefault="00843CD4" w:rsidP="0029223E">
      <w:pPr>
        <w:pStyle w:val="Heading1"/>
      </w:pPr>
      <w:bookmarkStart w:id="0" w:name="_Toc42943977"/>
      <w:bookmarkStart w:id="1" w:name="_Toc48317266"/>
      <w:bookmarkStart w:id="2" w:name="_Toc50768829"/>
      <w:bookmarkStart w:id="3" w:name="_Toc63376856"/>
      <w:bookmarkStart w:id="4" w:name="_Toc63379131"/>
      <w:r w:rsidRPr="0029223E">
        <w:t>ACKNOWLEDGEMENT</w:t>
      </w:r>
      <w:bookmarkEnd w:id="0"/>
      <w:bookmarkEnd w:id="1"/>
      <w:bookmarkEnd w:id="2"/>
      <w:bookmarkEnd w:id="3"/>
      <w:bookmarkEnd w:id="4"/>
      <w:r w:rsidR="0029223E">
        <w:t>S</w:t>
      </w:r>
    </w:p>
    <w:p w:rsidR="003B54EA" w:rsidRDefault="00843CD4" w:rsidP="005C1C65">
      <w:pPr>
        <w:autoSpaceDE w:val="0"/>
        <w:autoSpaceDN w:val="0"/>
        <w:adjustRightInd w:val="0"/>
        <w:spacing w:line="360" w:lineRule="auto"/>
        <w:rPr>
          <w:rFonts w:ascii="Times New Roman" w:eastAsia="Calibri" w:hAnsi="Times New Roman" w:cs="Times New Roman"/>
          <w:iCs/>
        </w:rPr>
      </w:pPr>
      <w:r>
        <w:rPr>
          <w:rFonts w:ascii="Times New Roman" w:eastAsia="Arial Unicode MS" w:hAnsi="Times New Roman" w:cs="Times New Roman"/>
          <w:color w:val="000000"/>
        </w:rPr>
        <w:t xml:space="preserve">I would like to express my deepest gratitude to my advisors Mr. </w:t>
      </w:r>
      <w:proofErr w:type="spellStart"/>
      <w:r>
        <w:rPr>
          <w:rFonts w:ascii="Times New Roman" w:eastAsia="Arial Unicode MS" w:hAnsi="Times New Roman" w:cs="Times New Roman"/>
          <w:color w:val="000000"/>
        </w:rPr>
        <w:t>Getachew</w:t>
      </w:r>
      <w:proofErr w:type="spellEnd"/>
      <w:r>
        <w:rPr>
          <w:rFonts w:ascii="Times New Roman" w:eastAsia="Arial Unicode MS" w:hAnsi="Times New Roman" w:cs="Times New Roman"/>
          <w:color w:val="000000"/>
        </w:rPr>
        <w:t xml:space="preserve"> </w:t>
      </w:r>
      <w:proofErr w:type="spellStart"/>
      <w:r>
        <w:rPr>
          <w:rFonts w:ascii="Times New Roman" w:eastAsia="Arial Unicode MS" w:hAnsi="Times New Roman" w:cs="Times New Roman"/>
          <w:color w:val="000000"/>
        </w:rPr>
        <w:t>Hailu</w:t>
      </w:r>
      <w:proofErr w:type="spellEnd"/>
      <w:r>
        <w:rPr>
          <w:rFonts w:ascii="Times New Roman" w:eastAsia="Arial Unicode MS" w:hAnsi="Times New Roman" w:cs="Times New Roman"/>
          <w:color w:val="000000"/>
        </w:rPr>
        <w:t xml:space="preserve"> and Mr. </w:t>
      </w:r>
      <w:proofErr w:type="spellStart"/>
      <w:r>
        <w:rPr>
          <w:rFonts w:ascii="Times New Roman" w:eastAsia="Arial Unicode MS" w:hAnsi="Times New Roman" w:cs="Times New Roman"/>
          <w:color w:val="000000"/>
        </w:rPr>
        <w:t>Abebaw</w:t>
      </w:r>
      <w:proofErr w:type="spellEnd"/>
      <w:r>
        <w:rPr>
          <w:rFonts w:ascii="Times New Roman" w:eastAsia="Arial Unicode MS" w:hAnsi="Times New Roman" w:cs="Times New Roman"/>
          <w:color w:val="000000"/>
        </w:rPr>
        <w:t xml:space="preserve"> </w:t>
      </w:r>
      <w:proofErr w:type="spellStart"/>
      <w:r>
        <w:rPr>
          <w:rFonts w:ascii="Times New Roman" w:eastAsia="Arial Unicode MS" w:hAnsi="Times New Roman" w:cs="Times New Roman"/>
          <w:color w:val="000000"/>
        </w:rPr>
        <w:t>Gedef</w:t>
      </w:r>
      <w:proofErr w:type="spellEnd"/>
      <w:r>
        <w:rPr>
          <w:rFonts w:ascii="Times New Roman" w:eastAsia="Arial Unicode MS" w:hAnsi="Times New Roman" w:cs="Times New Roman"/>
          <w:color w:val="000000"/>
        </w:rPr>
        <w:t xml:space="preserve"> for their guidance and support throughout the </w:t>
      </w:r>
      <w:r w:rsidR="00732F34" w:rsidRPr="00732F34">
        <w:rPr>
          <w:rFonts w:ascii="Times New Roman" w:eastAsia="Arial Unicode MS" w:hAnsi="Times New Roman" w:cs="Times New Roman"/>
        </w:rPr>
        <w:t>thesis process</w:t>
      </w:r>
      <w:r w:rsidRPr="00732F34">
        <w:rPr>
          <w:rFonts w:ascii="Times New Roman" w:eastAsia="Arial Unicode MS" w:hAnsi="Times New Roman" w:cs="Times New Roman"/>
        </w:rPr>
        <w:t>.</w:t>
      </w:r>
      <w:r w:rsidRPr="00732F34">
        <w:rPr>
          <w:rFonts w:ascii="Times New Roman" w:eastAsia="Calibri" w:hAnsi="Times New Roman" w:cs="Times New Roman"/>
          <w:bCs/>
        </w:rPr>
        <w:t xml:space="preserve"> </w:t>
      </w:r>
      <w:r>
        <w:rPr>
          <w:rFonts w:ascii="Times New Roman" w:eastAsia="Calibri" w:hAnsi="Times New Roman" w:cs="Times New Roman"/>
          <w:bCs/>
        </w:rPr>
        <w:t xml:space="preserve">I want to extend my acknowledgement to the </w:t>
      </w:r>
      <w:proofErr w:type="spellStart"/>
      <w:r>
        <w:rPr>
          <w:rFonts w:ascii="Times New Roman" w:eastAsia="Calibri" w:hAnsi="Times New Roman" w:cs="Times New Roman"/>
          <w:bCs/>
        </w:rPr>
        <w:t>Bahir</w:t>
      </w:r>
      <w:proofErr w:type="spellEnd"/>
      <w:r>
        <w:rPr>
          <w:rFonts w:ascii="Times New Roman" w:eastAsia="Calibri" w:hAnsi="Times New Roman" w:cs="Times New Roman"/>
          <w:bCs/>
        </w:rPr>
        <w:t xml:space="preserve"> Dar University, Department of Epidemiology</w:t>
      </w:r>
      <w:r w:rsidR="00F61432">
        <w:rPr>
          <w:rFonts w:ascii="Times New Roman" w:eastAsia="Calibri" w:hAnsi="Times New Roman" w:cs="Times New Roman"/>
          <w:bCs/>
        </w:rPr>
        <w:t xml:space="preserve"> and Biostatistics</w:t>
      </w:r>
      <w:r>
        <w:rPr>
          <w:rFonts w:ascii="Times New Roman" w:eastAsia="Calibri" w:hAnsi="Times New Roman" w:cs="Times New Roman"/>
          <w:bCs/>
        </w:rPr>
        <w:t xml:space="preserve"> for providing me the necessary knowledge during my academic stay.</w:t>
      </w:r>
    </w:p>
    <w:p w:rsidR="003B54EA" w:rsidRDefault="00843CD4">
      <w:pPr>
        <w:autoSpaceDE w:val="0"/>
        <w:autoSpaceDN w:val="0"/>
        <w:adjustRightInd w:val="0"/>
        <w:spacing w:line="360" w:lineRule="auto"/>
        <w:rPr>
          <w:rFonts w:ascii="Times New Roman" w:hAnsi="Times New Roman" w:cs="Times New Roman"/>
          <w:lang w:bidi="en-US"/>
        </w:rPr>
      </w:pPr>
      <w:r>
        <w:rPr>
          <w:rFonts w:ascii="Times New Roman" w:eastAsia="Calibri" w:hAnsi="Times New Roman" w:cs="Times New Roman"/>
          <w:bCs/>
        </w:rPr>
        <w:t xml:space="preserve">I am also indebted to the Central Statistical Agency of Ethiopia and the ICF International for </w:t>
      </w:r>
      <w:r>
        <w:rPr>
          <w:rFonts w:ascii="Times New Roman" w:eastAsia="Times New Roman" w:hAnsi="Times New Roman" w:cs="Times New Roman"/>
        </w:rPr>
        <w:t xml:space="preserve">authorizing me to download data from the Demographic and Health surveys (DHS) </w:t>
      </w:r>
      <w:r>
        <w:rPr>
          <w:rFonts w:ascii="Times New Roman" w:eastAsia="Calibri" w:hAnsi="Times New Roman" w:cs="Times New Roman"/>
          <w:bCs/>
        </w:rPr>
        <w:t xml:space="preserve">to </w:t>
      </w:r>
      <w:r w:rsidR="00621A91">
        <w:rPr>
          <w:rFonts w:ascii="Times New Roman" w:eastAsia="Calibri" w:hAnsi="Times New Roman" w:cs="Times New Roman"/>
          <w:bCs/>
        </w:rPr>
        <w:t>carry out this research</w:t>
      </w:r>
      <w:r>
        <w:rPr>
          <w:rFonts w:ascii="Times New Roman" w:eastAsia="Calibri" w:hAnsi="Times New Roman" w:cs="Times New Roman"/>
          <w:bCs/>
        </w:rPr>
        <w:t>.</w:t>
      </w:r>
      <w:r>
        <w:rPr>
          <w:rFonts w:ascii="Times New Roman" w:hAnsi="Times New Roman" w:cs="Times New Roman"/>
          <w:lang w:bidi="en-US"/>
        </w:rPr>
        <w:t xml:space="preserve"> Lastly I w</w:t>
      </w:r>
      <w:r w:rsidR="00024A60">
        <w:rPr>
          <w:rFonts w:ascii="Times New Roman" w:hAnsi="Times New Roman" w:cs="Times New Roman"/>
          <w:lang w:bidi="en-US"/>
        </w:rPr>
        <w:t xml:space="preserve">ould like to thank my </w:t>
      </w:r>
      <w:r w:rsidR="004336D7">
        <w:rPr>
          <w:rFonts w:ascii="Times New Roman" w:hAnsi="Times New Roman" w:cs="Times New Roman"/>
          <w:lang w:bidi="en-US"/>
        </w:rPr>
        <w:t>friends</w:t>
      </w:r>
      <w:r>
        <w:rPr>
          <w:rFonts w:ascii="Times New Roman" w:hAnsi="Times New Roman" w:cs="Times New Roman"/>
          <w:lang w:bidi="en-US"/>
        </w:rPr>
        <w:t xml:space="preserve"> who contributed directly or indirectly to the successful co</w:t>
      </w:r>
      <w:r w:rsidR="00621A91">
        <w:rPr>
          <w:rFonts w:ascii="Times New Roman" w:hAnsi="Times New Roman" w:cs="Times New Roman"/>
          <w:lang w:bidi="en-US"/>
        </w:rPr>
        <w:t>mpletion of this thesis</w:t>
      </w:r>
      <w:r>
        <w:rPr>
          <w:rFonts w:ascii="Times New Roman" w:hAnsi="Times New Roman" w:cs="Times New Roman"/>
          <w:lang w:bidi="en-US"/>
        </w:rPr>
        <w:t xml:space="preserve"> work.</w:t>
      </w: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hAnsi="Times New Roman" w:cs="Times New Roman"/>
          <w:lang w:bidi="en-US"/>
        </w:rPr>
      </w:pPr>
    </w:p>
    <w:p w:rsidR="00D75B0B" w:rsidRDefault="00D75B0B">
      <w:pPr>
        <w:autoSpaceDE w:val="0"/>
        <w:autoSpaceDN w:val="0"/>
        <w:adjustRightInd w:val="0"/>
        <w:spacing w:line="360" w:lineRule="auto"/>
        <w:rPr>
          <w:rFonts w:ascii="Times New Roman" w:eastAsia="Calibri" w:hAnsi="Times New Roman" w:cs="Times New Roman"/>
          <w:b/>
          <w:bCs/>
        </w:rPr>
      </w:pPr>
    </w:p>
    <w:p w:rsidR="00DA32E8" w:rsidRDefault="00DA32E8" w:rsidP="00997AE1">
      <w:pPr>
        <w:rPr>
          <w:rFonts w:ascii="Times New Roman" w:eastAsia="Calibri" w:hAnsi="Times New Roman" w:cs="Times New Roman"/>
        </w:rPr>
      </w:pPr>
      <w:bookmarkStart w:id="5" w:name="_Toc63376857"/>
      <w:bookmarkStart w:id="6" w:name="_Toc63379132"/>
      <w:bookmarkStart w:id="7" w:name="_Toc42943980"/>
    </w:p>
    <w:p w:rsidR="00997AE1" w:rsidRPr="00997AE1" w:rsidRDefault="00997AE1" w:rsidP="00997AE1">
      <w:pPr>
        <w:rPr>
          <w:rFonts w:ascii="Times New Roman" w:eastAsia="Calibri" w:hAnsi="Times New Roman" w:cs="Times New Roman"/>
        </w:rPr>
      </w:pPr>
    </w:p>
    <w:p w:rsidR="00701770" w:rsidRPr="008611C3" w:rsidRDefault="00701770" w:rsidP="00701770">
      <w:pPr>
        <w:pStyle w:val="Heading1"/>
        <w:spacing w:line="360" w:lineRule="auto"/>
      </w:pPr>
      <w:r>
        <w:lastRenderedPageBreak/>
        <w:t>Abstract</w:t>
      </w:r>
      <w:bookmarkEnd w:id="5"/>
      <w:bookmarkEnd w:id="6"/>
    </w:p>
    <w:p w:rsidR="00191C4D" w:rsidRPr="00516F9D" w:rsidRDefault="00191C4D" w:rsidP="00701770">
      <w:pPr>
        <w:spacing w:line="360" w:lineRule="auto"/>
        <w:rPr>
          <w:rFonts w:ascii="Times New Roman" w:hAnsi="Times New Roman" w:cs="Times New Roman"/>
          <w:bCs/>
        </w:rPr>
      </w:pPr>
      <w:r w:rsidRPr="00516F9D">
        <w:rPr>
          <w:rFonts w:ascii="Times New Roman" w:hAnsi="Times New Roman" w:cs="Times New Roman"/>
          <w:b/>
          <w:bCs/>
        </w:rPr>
        <w:t>Background</w:t>
      </w:r>
      <w:r w:rsidR="001D5E4C" w:rsidRPr="00516F9D">
        <w:rPr>
          <w:rFonts w:ascii="Times New Roman" w:hAnsi="Times New Roman" w:cs="Times New Roman"/>
          <w:bCs/>
        </w:rPr>
        <w:t>; Acute</w:t>
      </w:r>
      <w:r w:rsidR="001B1362" w:rsidRPr="00516F9D">
        <w:rPr>
          <w:rFonts w:ascii="Times New Roman" w:hAnsi="Times New Roman" w:cs="Times New Roman"/>
          <w:bCs/>
        </w:rPr>
        <w:t xml:space="preserve"> respiratory infection</w:t>
      </w:r>
      <w:r w:rsidR="003D799D" w:rsidRPr="00516F9D">
        <w:rPr>
          <w:rFonts w:ascii="Times New Roman" w:hAnsi="Times New Roman" w:cs="Times New Roman"/>
          <w:bCs/>
        </w:rPr>
        <w:t xml:space="preserve"> </w:t>
      </w:r>
      <w:r w:rsidR="003A3FF9">
        <w:rPr>
          <w:rFonts w:ascii="Times New Roman" w:hAnsi="Times New Roman" w:cs="Times New Roman"/>
          <w:bCs/>
        </w:rPr>
        <w:t>in children</w:t>
      </w:r>
      <w:r w:rsidR="001B1362" w:rsidRPr="00516F9D">
        <w:rPr>
          <w:rFonts w:ascii="Times New Roman" w:hAnsi="Times New Roman" w:cs="Times New Roman"/>
          <w:bCs/>
        </w:rPr>
        <w:t xml:space="preserve"> </w:t>
      </w:r>
      <w:r w:rsidR="001B1362" w:rsidRPr="00516F9D">
        <w:rPr>
          <w:rFonts w:ascii="Times New Roman" w:hAnsi="Times New Roman" w:cs="Times New Roman"/>
          <w:bCs/>
          <w:color w:val="000000" w:themeColor="text1"/>
        </w:rPr>
        <w:t>is infection</w:t>
      </w:r>
      <w:r w:rsidRPr="00516F9D">
        <w:rPr>
          <w:rFonts w:ascii="Times New Roman" w:hAnsi="Times New Roman" w:cs="Times New Roman"/>
          <w:bCs/>
          <w:color w:val="000000" w:themeColor="text1"/>
        </w:rPr>
        <w:t xml:space="preserve"> of the respiratory system</w:t>
      </w:r>
      <w:r w:rsidR="001B1362" w:rsidRPr="00516F9D">
        <w:rPr>
          <w:rFonts w:ascii="Times New Roman" w:hAnsi="Times New Roman" w:cs="Times New Roman"/>
          <w:bCs/>
          <w:color w:val="000000" w:themeColor="text1"/>
        </w:rPr>
        <w:t xml:space="preserve"> </w:t>
      </w:r>
      <w:r w:rsidR="001B1362" w:rsidRPr="00516F9D">
        <w:rPr>
          <w:rFonts w:ascii="Times New Roman" w:hAnsi="Times New Roman" w:cs="Times New Roman"/>
          <w:bCs/>
        </w:rPr>
        <w:t>and characterized by</w:t>
      </w:r>
      <w:r w:rsidR="001B1362" w:rsidRPr="00516F9D">
        <w:rPr>
          <w:rFonts w:ascii="Times New Roman" w:hAnsi="Times New Roman" w:cs="Times New Roman"/>
        </w:rPr>
        <w:t xml:space="preserve"> </w:t>
      </w:r>
      <w:r w:rsidR="001B1362" w:rsidRPr="00516F9D">
        <w:rPr>
          <w:rFonts w:ascii="Times New Roman" w:hAnsi="Times New Roman" w:cs="Times New Roman"/>
          <w:bCs/>
        </w:rPr>
        <w:t xml:space="preserve">cough accompanied by short, rapid breathing that is chest-related, and/or difficult breathing that is chest-related </w:t>
      </w:r>
      <w:r w:rsidRPr="00516F9D">
        <w:rPr>
          <w:rFonts w:ascii="Times New Roman" w:hAnsi="Times New Roman" w:cs="Times New Roman"/>
          <w:bCs/>
        </w:rPr>
        <w:t xml:space="preserve">. </w:t>
      </w:r>
      <w:r w:rsidR="00AB515E" w:rsidRPr="00516F9D">
        <w:rPr>
          <w:rFonts w:ascii="Times New Roman" w:hAnsi="Times New Roman" w:cs="Times New Roman"/>
          <w:bCs/>
        </w:rPr>
        <w:t>Acute respiratory infection</w:t>
      </w:r>
      <w:r w:rsidR="00AB515E">
        <w:rPr>
          <w:rFonts w:ascii="Times New Roman" w:hAnsi="Times New Roman" w:cs="Times New Roman"/>
          <w:bCs/>
        </w:rPr>
        <w:t xml:space="preserve"> </w:t>
      </w:r>
      <w:r w:rsidRPr="00516F9D">
        <w:rPr>
          <w:rFonts w:ascii="Times New Roman" w:hAnsi="Times New Roman" w:cs="Times New Roman"/>
          <w:bCs/>
        </w:rPr>
        <w:t>is a major cause of morbidity and mortality in young children worldwide. In Ethiopia ARI related mortality and morbi</w:t>
      </w:r>
      <w:r w:rsidR="00024A60">
        <w:rPr>
          <w:rFonts w:ascii="Times New Roman" w:hAnsi="Times New Roman" w:cs="Times New Roman"/>
          <w:bCs/>
        </w:rPr>
        <w:t xml:space="preserve">dity still </w:t>
      </w:r>
      <w:r w:rsidR="003A3FF9">
        <w:rPr>
          <w:rFonts w:ascii="Times New Roman" w:hAnsi="Times New Roman" w:cs="Times New Roman"/>
          <w:bCs/>
        </w:rPr>
        <w:t xml:space="preserve">high. Because </w:t>
      </w:r>
      <w:proofErr w:type="gramStart"/>
      <w:r w:rsidR="003A3FF9">
        <w:rPr>
          <w:rFonts w:ascii="Times New Roman" w:hAnsi="Times New Roman" w:cs="Times New Roman"/>
          <w:bCs/>
        </w:rPr>
        <w:t xml:space="preserve">of </w:t>
      </w:r>
      <w:r w:rsidR="00024A60">
        <w:rPr>
          <w:rFonts w:ascii="Times New Roman" w:hAnsi="Times New Roman" w:cs="Times New Roman"/>
          <w:bCs/>
        </w:rPr>
        <w:t xml:space="preserve"> huge</w:t>
      </w:r>
      <w:proofErr w:type="gramEnd"/>
      <w:r w:rsidRPr="00516F9D">
        <w:rPr>
          <w:rFonts w:ascii="Times New Roman" w:hAnsi="Times New Roman" w:cs="Times New Roman"/>
          <w:bCs/>
        </w:rPr>
        <w:t xml:space="preserve"> </w:t>
      </w:r>
      <w:r w:rsidR="00701770" w:rsidRPr="00516F9D">
        <w:rPr>
          <w:rFonts w:ascii="Times New Roman" w:hAnsi="Times New Roman" w:cs="Times New Roman"/>
          <w:bCs/>
        </w:rPr>
        <w:t>difference in prevalence and risk factors of ARI</w:t>
      </w:r>
      <w:r w:rsidR="001B1362" w:rsidRPr="00516F9D">
        <w:rPr>
          <w:rFonts w:ascii="Times New Roman" w:hAnsi="Times New Roman" w:cs="Times New Roman"/>
          <w:bCs/>
        </w:rPr>
        <w:t xml:space="preserve"> in </w:t>
      </w:r>
      <w:r w:rsidR="004E1E11">
        <w:rPr>
          <w:rFonts w:ascii="Times New Roman" w:hAnsi="Times New Roman" w:cs="Times New Roman"/>
          <w:bCs/>
        </w:rPr>
        <w:t>regional states of</w:t>
      </w:r>
      <w:r w:rsidR="004E1E11" w:rsidRPr="00516F9D">
        <w:rPr>
          <w:rFonts w:ascii="Times New Roman" w:hAnsi="Times New Roman" w:cs="Times New Roman"/>
          <w:bCs/>
        </w:rPr>
        <w:t xml:space="preserve"> </w:t>
      </w:r>
      <w:r w:rsidR="001B1362" w:rsidRPr="00516F9D">
        <w:rPr>
          <w:rFonts w:ascii="Times New Roman" w:hAnsi="Times New Roman" w:cs="Times New Roman"/>
          <w:bCs/>
        </w:rPr>
        <w:t>Ethiopia</w:t>
      </w:r>
      <w:r w:rsidR="00701770" w:rsidRPr="00516F9D">
        <w:rPr>
          <w:rFonts w:ascii="Times New Roman" w:hAnsi="Times New Roman" w:cs="Times New Roman"/>
          <w:bCs/>
        </w:rPr>
        <w:t xml:space="preserve">, </w:t>
      </w:r>
      <w:r w:rsidR="0029223E">
        <w:rPr>
          <w:rFonts w:ascii="Times New Roman" w:hAnsi="Times New Roman" w:cs="Times New Roman"/>
          <w:bCs/>
        </w:rPr>
        <w:t>identifying</w:t>
      </w:r>
      <w:r w:rsidR="00701770" w:rsidRPr="00516F9D">
        <w:rPr>
          <w:rFonts w:ascii="Times New Roman" w:hAnsi="Times New Roman" w:cs="Times New Roman"/>
          <w:bCs/>
        </w:rPr>
        <w:t xml:space="preserve"> associated factors of ARI fo</w:t>
      </w:r>
      <w:r w:rsidR="00A55D24" w:rsidRPr="00516F9D">
        <w:rPr>
          <w:rFonts w:ascii="Times New Roman" w:hAnsi="Times New Roman" w:cs="Times New Roman"/>
          <w:bCs/>
        </w:rPr>
        <w:t xml:space="preserve">r </w:t>
      </w:r>
      <w:proofErr w:type="spellStart"/>
      <w:r w:rsidR="00A55D24" w:rsidRPr="00516F9D">
        <w:rPr>
          <w:rFonts w:ascii="Times New Roman" w:hAnsi="Times New Roman" w:cs="Times New Roman"/>
          <w:bCs/>
        </w:rPr>
        <w:t>Amhara</w:t>
      </w:r>
      <w:proofErr w:type="spellEnd"/>
      <w:r w:rsidR="00A55D24" w:rsidRPr="00516F9D">
        <w:rPr>
          <w:rFonts w:ascii="Times New Roman" w:hAnsi="Times New Roman" w:cs="Times New Roman"/>
          <w:bCs/>
        </w:rPr>
        <w:t xml:space="preserve"> region is essential to</w:t>
      </w:r>
      <w:r w:rsidR="00701770" w:rsidRPr="00516F9D">
        <w:rPr>
          <w:rFonts w:ascii="Times New Roman" w:hAnsi="Times New Roman" w:cs="Times New Roman"/>
          <w:bCs/>
        </w:rPr>
        <w:t xml:space="preserve"> </w:t>
      </w:r>
      <w:r w:rsidR="00A55D24" w:rsidRPr="00516F9D">
        <w:rPr>
          <w:rFonts w:ascii="Times New Roman" w:hAnsi="Times New Roman" w:cs="Times New Roman"/>
          <w:bCs/>
        </w:rPr>
        <w:t>take appropriate</w:t>
      </w:r>
      <w:r w:rsidR="003A3FF9">
        <w:rPr>
          <w:rFonts w:ascii="Times New Roman" w:hAnsi="Times New Roman" w:cs="Times New Roman"/>
          <w:bCs/>
        </w:rPr>
        <w:t xml:space="preserve"> intervention</w:t>
      </w:r>
      <w:r w:rsidRPr="00516F9D">
        <w:rPr>
          <w:rFonts w:ascii="Times New Roman" w:hAnsi="Times New Roman" w:cs="Times New Roman"/>
          <w:bCs/>
        </w:rPr>
        <w:t>.</w:t>
      </w:r>
      <w:r w:rsidR="00024A60" w:rsidRPr="00024A60">
        <w:t xml:space="preserve"> </w:t>
      </w:r>
      <w:r w:rsidR="00024A60">
        <w:rPr>
          <w:rFonts w:ascii="Times New Roman" w:hAnsi="Times New Roman" w:cs="Times New Roman"/>
          <w:bCs/>
        </w:rPr>
        <w:t>Furthermore</w:t>
      </w:r>
      <w:r w:rsidR="00024A60" w:rsidRPr="00024A60">
        <w:rPr>
          <w:rFonts w:ascii="Times New Roman" w:hAnsi="Times New Roman" w:cs="Times New Roman"/>
          <w:bCs/>
        </w:rPr>
        <w:t xml:space="preserve"> there is limited information regarding associated factors of ARI in under-five children at </w:t>
      </w:r>
      <w:proofErr w:type="spellStart"/>
      <w:r w:rsidR="00024A60" w:rsidRPr="00024A60">
        <w:rPr>
          <w:rFonts w:ascii="Times New Roman" w:hAnsi="Times New Roman" w:cs="Times New Roman"/>
          <w:bCs/>
        </w:rPr>
        <w:t>Amhara</w:t>
      </w:r>
      <w:proofErr w:type="spellEnd"/>
      <w:r w:rsidR="00024A60" w:rsidRPr="00024A60">
        <w:rPr>
          <w:rFonts w:ascii="Times New Roman" w:hAnsi="Times New Roman" w:cs="Times New Roman"/>
          <w:bCs/>
        </w:rPr>
        <w:t xml:space="preserve"> regional level and most of studies in </w:t>
      </w:r>
      <w:proofErr w:type="spellStart"/>
      <w:r w:rsidR="00024A60" w:rsidRPr="00024A60">
        <w:rPr>
          <w:rFonts w:ascii="Times New Roman" w:hAnsi="Times New Roman" w:cs="Times New Roman"/>
          <w:bCs/>
        </w:rPr>
        <w:t>Amhara</w:t>
      </w:r>
      <w:proofErr w:type="spellEnd"/>
      <w:r w:rsidR="00024A60" w:rsidRPr="00024A60">
        <w:rPr>
          <w:rFonts w:ascii="Times New Roman" w:hAnsi="Times New Roman" w:cs="Times New Roman"/>
          <w:bCs/>
        </w:rPr>
        <w:t xml:space="preserve"> region were conducted at </w:t>
      </w:r>
      <w:proofErr w:type="spellStart"/>
      <w:r w:rsidR="00024A60" w:rsidRPr="00024A60">
        <w:rPr>
          <w:rFonts w:ascii="Times New Roman" w:hAnsi="Times New Roman" w:cs="Times New Roman"/>
          <w:bCs/>
        </w:rPr>
        <w:t>Woreda</w:t>
      </w:r>
      <w:proofErr w:type="spellEnd"/>
      <w:r w:rsidR="00024A60" w:rsidRPr="00024A60">
        <w:rPr>
          <w:rFonts w:ascii="Times New Roman" w:hAnsi="Times New Roman" w:cs="Times New Roman"/>
          <w:bCs/>
        </w:rPr>
        <w:t>, Town and health facility level and they used small sample size.</w:t>
      </w:r>
      <w:r w:rsidRPr="00516F9D">
        <w:rPr>
          <w:rFonts w:ascii="Times New Roman" w:hAnsi="Times New Roman" w:cs="Times New Roman"/>
          <w:bCs/>
        </w:rPr>
        <w:t xml:space="preserve"> </w:t>
      </w:r>
      <w:r w:rsidR="0029223E">
        <w:rPr>
          <w:rFonts w:ascii="Times New Roman" w:hAnsi="Times New Roman" w:cs="Times New Roman"/>
          <w:bCs/>
        </w:rPr>
        <w:t>Therefore</w:t>
      </w:r>
      <w:r w:rsidR="00024A60" w:rsidRPr="00024A60">
        <w:rPr>
          <w:rFonts w:ascii="Times New Roman" w:hAnsi="Times New Roman" w:cs="Times New Roman"/>
          <w:bCs/>
        </w:rPr>
        <w:t xml:space="preserve">, this study </w:t>
      </w:r>
      <w:r w:rsidR="0029223E">
        <w:rPr>
          <w:rFonts w:ascii="Times New Roman" w:hAnsi="Times New Roman" w:cs="Times New Roman"/>
          <w:bCs/>
        </w:rPr>
        <w:t>was aimed at</w:t>
      </w:r>
      <w:r w:rsidR="00024A60" w:rsidRPr="00024A60">
        <w:rPr>
          <w:rFonts w:ascii="Times New Roman" w:hAnsi="Times New Roman" w:cs="Times New Roman"/>
          <w:bCs/>
        </w:rPr>
        <w:t xml:space="preserve"> identify</w:t>
      </w:r>
      <w:r w:rsidR="0029223E">
        <w:rPr>
          <w:rFonts w:ascii="Times New Roman" w:hAnsi="Times New Roman" w:cs="Times New Roman"/>
          <w:bCs/>
        </w:rPr>
        <w:t>ing</w:t>
      </w:r>
      <w:r w:rsidR="00024A60" w:rsidRPr="00024A60">
        <w:rPr>
          <w:rFonts w:ascii="Times New Roman" w:hAnsi="Times New Roman" w:cs="Times New Roman"/>
          <w:bCs/>
        </w:rPr>
        <w:t xml:space="preserve"> prevalence an</w:t>
      </w:r>
      <w:r w:rsidR="00024A60">
        <w:rPr>
          <w:rFonts w:ascii="Times New Roman" w:hAnsi="Times New Roman" w:cs="Times New Roman"/>
          <w:bCs/>
        </w:rPr>
        <w:t xml:space="preserve">d associated factors of </w:t>
      </w:r>
      <w:r w:rsidR="00024A60" w:rsidRPr="00024A60">
        <w:rPr>
          <w:rFonts w:ascii="Times New Roman" w:hAnsi="Times New Roman" w:cs="Times New Roman"/>
          <w:bCs/>
        </w:rPr>
        <w:t xml:space="preserve">ARI in </w:t>
      </w:r>
      <w:proofErr w:type="spellStart"/>
      <w:r w:rsidR="00024A60" w:rsidRPr="00024A60">
        <w:rPr>
          <w:rFonts w:ascii="Times New Roman" w:hAnsi="Times New Roman" w:cs="Times New Roman"/>
          <w:bCs/>
        </w:rPr>
        <w:t>Amhara</w:t>
      </w:r>
      <w:proofErr w:type="spellEnd"/>
      <w:r w:rsidR="00024A60" w:rsidRPr="00024A60">
        <w:rPr>
          <w:rFonts w:ascii="Times New Roman" w:hAnsi="Times New Roman" w:cs="Times New Roman"/>
          <w:bCs/>
        </w:rPr>
        <w:t xml:space="preserve"> Region by using regionally representative data from EDHS 2016</w:t>
      </w:r>
      <w:r w:rsidR="00024A60">
        <w:rPr>
          <w:rFonts w:ascii="Times New Roman" w:hAnsi="Times New Roman" w:cs="Times New Roman"/>
          <w:bCs/>
        </w:rPr>
        <w:t>.</w:t>
      </w:r>
    </w:p>
    <w:p w:rsidR="00191C4D" w:rsidRPr="00516F9D" w:rsidRDefault="00191C4D" w:rsidP="008611C3">
      <w:pPr>
        <w:spacing w:line="360" w:lineRule="auto"/>
        <w:rPr>
          <w:rFonts w:ascii="Times New Roman" w:hAnsi="Times New Roman" w:cs="Times New Roman"/>
          <w:bCs/>
        </w:rPr>
      </w:pPr>
      <w:r w:rsidRPr="00516F9D">
        <w:rPr>
          <w:rFonts w:ascii="Times New Roman" w:hAnsi="Times New Roman" w:cs="Times New Roman"/>
          <w:b/>
          <w:bCs/>
          <w:color w:val="0D0D0D" w:themeColor="text1" w:themeTint="F2"/>
        </w:rPr>
        <w:t>Objective</w:t>
      </w:r>
      <w:r w:rsidR="001D5E4C" w:rsidRPr="00516F9D">
        <w:rPr>
          <w:rFonts w:ascii="Times New Roman" w:hAnsi="Times New Roman" w:cs="Times New Roman"/>
          <w:bCs/>
          <w:color w:val="0D0D0D" w:themeColor="text1" w:themeTint="F2"/>
        </w:rPr>
        <w:t xml:space="preserve">: </w:t>
      </w:r>
      <w:r w:rsidR="003D799D" w:rsidRPr="00516F9D">
        <w:rPr>
          <w:rFonts w:ascii="Times New Roman" w:hAnsi="Times New Roman" w:cs="Times New Roman"/>
          <w:bCs/>
          <w:color w:val="0D0D0D" w:themeColor="text1" w:themeTint="F2"/>
        </w:rPr>
        <w:t>T</w:t>
      </w:r>
      <w:r w:rsidR="001D5E4C" w:rsidRPr="00516F9D">
        <w:rPr>
          <w:rFonts w:ascii="Times New Roman" w:hAnsi="Times New Roman" w:cs="Times New Roman"/>
          <w:bCs/>
          <w:color w:val="0D0D0D" w:themeColor="text1" w:themeTint="F2"/>
        </w:rPr>
        <w:t>o</w:t>
      </w:r>
      <w:r w:rsidRPr="00516F9D">
        <w:rPr>
          <w:rFonts w:ascii="Times New Roman" w:hAnsi="Times New Roman" w:cs="Times New Roman"/>
          <w:bCs/>
          <w:color w:val="0D0D0D" w:themeColor="text1" w:themeTint="F2"/>
        </w:rPr>
        <w:t xml:space="preserve"> determine the preval</w:t>
      </w:r>
      <w:r w:rsidR="002C46D7" w:rsidRPr="00516F9D">
        <w:rPr>
          <w:rFonts w:ascii="Times New Roman" w:hAnsi="Times New Roman" w:cs="Times New Roman"/>
          <w:bCs/>
          <w:color w:val="0D0D0D" w:themeColor="text1" w:themeTint="F2"/>
        </w:rPr>
        <w:t xml:space="preserve">ence and associated </w:t>
      </w:r>
      <w:r w:rsidR="003D799D" w:rsidRPr="00516F9D">
        <w:rPr>
          <w:rFonts w:ascii="Times New Roman" w:hAnsi="Times New Roman" w:cs="Times New Roman"/>
          <w:bCs/>
          <w:color w:val="0D0D0D" w:themeColor="text1" w:themeTint="F2"/>
        </w:rPr>
        <w:t xml:space="preserve">factors </w:t>
      </w:r>
      <w:r w:rsidR="002C46D7" w:rsidRPr="00516F9D">
        <w:rPr>
          <w:rFonts w:ascii="Times New Roman" w:hAnsi="Times New Roman" w:cs="Times New Roman"/>
          <w:bCs/>
          <w:color w:val="0D0D0D" w:themeColor="text1" w:themeTint="F2"/>
        </w:rPr>
        <w:t>of</w:t>
      </w:r>
      <w:r w:rsidRPr="00516F9D">
        <w:rPr>
          <w:rFonts w:ascii="Times New Roman" w:hAnsi="Times New Roman" w:cs="Times New Roman"/>
          <w:bCs/>
          <w:color w:val="0D0D0D" w:themeColor="text1" w:themeTint="F2"/>
        </w:rPr>
        <w:t xml:space="preserve"> acute respiratory infection among under-five children in </w:t>
      </w:r>
      <w:proofErr w:type="spellStart"/>
      <w:r w:rsidRPr="00516F9D">
        <w:rPr>
          <w:rFonts w:ascii="Times New Roman" w:hAnsi="Times New Roman" w:cs="Times New Roman"/>
          <w:bCs/>
          <w:color w:val="0D0D0D" w:themeColor="text1" w:themeTint="F2"/>
        </w:rPr>
        <w:t>Amhara</w:t>
      </w:r>
      <w:proofErr w:type="spellEnd"/>
      <w:r w:rsidRPr="00516F9D">
        <w:rPr>
          <w:rFonts w:ascii="Times New Roman" w:hAnsi="Times New Roman" w:cs="Times New Roman"/>
          <w:bCs/>
          <w:color w:val="0D0D0D" w:themeColor="text1" w:themeTint="F2"/>
        </w:rPr>
        <w:t xml:space="preserve"> Region, Ethiopia, 2020</w:t>
      </w:r>
      <w:r w:rsidRPr="00516F9D">
        <w:rPr>
          <w:rFonts w:ascii="Times New Roman" w:hAnsi="Times New Roman" w:cs="Times New Roman"/>
          <w:bCs/>
        </w:rPr>
        <w:t>.</w:t>
      </w:r>
    </w:p>
    <w:p w:rsidR="00E17589" w:rsidRPr="00516F9D" w:rsidRDefault="00191C4D" w:rsidP="008611C3">
      <w:pPr>
        <w:spacing w:line="360" w:lineRule="auto"/>
        <w:rPr>
          <w:rFonts w:ascii="Times New Roman" w:hAnsi="Times New Roman" w:cs="Times New Roman"/>
          <w:bCs/>
        </w:rPr>
      </w:pPr>
      <w:r w:rsidRPr="00516F9D">
        <w:rPr>
          <w:rFonts w:ascii="Times New Roman" w:hAnsi="Times New Roman" w:cs="Times New Roman"/>
          <w:b/>
          <w:bCs/>
        </w:rPr>
        <w:t>Methods</w:t>
      </w:r>
      <w:r w:rsidR="001D5E4C" w:rsidRPr="00516F9D">
        <w:rPr>
          <w:rFonts w:ascii="Times New Roman" w:hAnsi="Times New Roman" w:cs="Times New Roman"/>
          <w:bCs/>
        </w:rPr>
        <w:t>:</w:t>
      </w:r>
      <w:r w:rsidRPr="00516F9D">
        <w:rPr>
          <w:rFonts w:ascii="Times New Roman" w:hAnsi="Times New Roman" w:cs="Times New Roman"/>
          <w:bCs/>
        </w:rPr>
        <w:t xml:space="preserve"> Community-based cross-sectional </w:t>
      </w:r>
      <w:r w:rsidR="00A55D24" w:rsidRPr="00516F9D">
        <w:rPr>
          <w:rFonts w:ascii="Times New Roman" w:hAnsi="Times New Roman" w:cs="Times New Roman"/>
          <w:bCs/>
        </w:rPr>
        <w:t xml:space="preserve">study was carried out involving 1967 children under the </w:t>
      </w:r>
      <w:r w:rsidR="004E1E11">
        <w:rPr>
          <w:rFonts w:ascii="Times New Roman" w:hAnsi="Times New Roman" w:cs="Times New Roman"/>
          <w:bCs/>
        </w:rPr>
        <w:t>age of 5 years</w:t>
      </w:r>
      <w:r w:rsidR="00A55D24" w:rsidRPr="00516F9D">
        <w:rPr>
          <w:rFonts w:ascii="Times New Roman" w:hAnsi="Times New Roman" w:cs="Times New Roman"/>
          <w:bCs/>
        </w:rPr>
        <w:t xml:space="preserve">. Information </w:t>
      </w:r>
      <w:r w:rsidR="00E17589" w:rsidRPr="00516F9D">
        <w:rPr>
          <w:rFonts w:ascii="Times New Roman" w:hAnsi="Times New Roman" w:cs="Times New Roman"/>
          <w:bCs/>
        </w:rPr>
        <w:t>pertinent for this</w:t>
      </w:r>
      <w:r w:rsidR="00A55D24" w:rsidRPr="00516F9D">
        <w:rPr>
          <w:rFonts w:ascii="Times New Roman" w:hAnsi="Times New Roman" w:cs="Times New Roman"/>
          <w:bCs/>
        </w:rPr>
        <w:t xml:space="preserve"> study was extracted from the main data set and a working data set was prepared</w:t>
      </w:r>
      <w:r w:rsidR="00E17589" w:rsidRPr="00516F9D">
        <w:rPr>
          <w:rFonts w:ascii="Times New Roman" w:hAnsi="Times New Roman" w:cs="Times New Roman"/>
          <w:bCs/>
        </w:rPr>
        <w:t>.</w:t>
      </w:r>
      <w:r w:rsidRPr="00516F9D">
        <w:rPr>
          <w:rFonts w:ascii="Times New Roman" w:hAnsi="Times New Roman" w:cs="Times New Roman"/>
          <w:bCs/>
        </w:rPr>
        <w:t xml:space="preserve"> Analysis of the data was performed using STATA</w:t>
      </w:r>
      <w:r w:rsidR="002A525C">
        <w:rPr>
          <w:rFonts w:ascii="Times New Roman" w:hAnsi="Times New Roman" w:cs="Times New Roman"/>
          <w:bCs/>
        </w:rPr>
        <w:t xml:space="preserve"> 14</w:t>
      </w:r>
      <w:r w:rsidRPr="00516F9D">
        <w:rPr>
          <w:rFonts w:ascii="Times New Roman" w:hAnsi="Times New Roman" w:cs="Times New Roman"/>
          <w:bCs/>
        </w:rPr>
        <w:t xml:space="preserve">. </w:t>
      </w:r>
      <w:r w:rsidR="001D5E4C" w:rsidRPr="00516F9D">
        <w:rPr>
          <w:rFonts w:ascii="Times New Roman" w:hAnsi="Times New Roman" w:cs="Times New Roman"/>
          <w:bCs/>
        </w:rPr>
        <w:t xml:space="preserve">Multilevel mixed effect </w:t>
      </w:r>
      <w:r w:rsidR="003D799D" w:rsidRPr="00516F9D">
        <w:rPr>
          <w:rFonts w:ascii="Times New Roman" w:hAnsi="Times New Roman" w:cs="Times New Roman"/>
          <w:bCs/>
        </w:rPr>
        <w:t>binary l</w:t>
      </w:r>
      <w:r w:rsidRPr="00516F9D">
        <w:rPr>
          <w:rFonts w:ascii="Times New Roman" w:hAnsi="Times New Roman" w:cs="Times New Roman"/>
          <w:bCs/>
        </w:rPr>
        <w:t xml:space="preserve">ogistic regression was </w:t>
      </w:r>
      <w:r w:rsidR="003D799D" w:rsidRPr="00516F9D">
        <w:rPr>
          <w:rFonts w:ascii="Times New Roman" w:hAnsi="Times New Roman" w:cs="Times New Roman"/>
          <w:bCs/>
        </w:rPr>
        <w:t xml:space="preserve">applied </w:t>
      </w:r>
      <w:r w:rsidRPr="00516F9D">
        <w:rPr>
          <w:rFonts w:ascii="Times New Roman" w:hAnsi="Times New Roman" w:cs="Times New Roman"/>
          <w:bCs/>
        </w:rPr>
        <w:t xml:space="preserve">to identify </w:t>
      </w:r>
      <w:r w:rsidR="003D799D" w:rsidRPr="00516F9D">
        <w:rPr>
          <w:rFonts w:ascii="Times New Roman" w:hAnsi="Times New Roman" w:cs="Times New Roman"/>
          <w:bCs/>
        </w:rPr>
        <w:t>associated factors</w:t>
      </w:r>
      <w:r w:rsidRPr="00516F9D">
        <w:rPr>
          <w:rFonts w:ascii="Times New Roman" w:hAnsi="Times New Roman" w:cs="Times New Roman"/>
          <w:bCs/>
        </w:rPr>
        <w:t xml:space="preserve">. </w:t>
      </w:r>
    </w:p>
    <w:p w:rsidR="00191C4D" w:rsidRPr="00057E27" w:rsidRDefault="001D5E4C" w:rsidP="00057E27">
      <w:pPr>
        <w:autoSpaceDE w:val="0"/>
        <w:autoSpaceDN w:val="0"/>
        <w:adjustRightInd w:val="0"/>
        <w:spacing w:after="0" w:line="360" w:lineRule="auto"/>
        <w:rPr>
          <w:rFonts w:ascii="Times New Roman" w:hAnsi="Times New Roman" w:cs="Times New Roman"/>
        </w:rPr>
      </w:pPr>
      <w:r w:rsidRPr="00516F9D">
        <w:rPr>
          <w:rFonts w:ascii="Times New Roman" w:hAnsi="Times New Roman" w:cs="Times New Roman"/>
          <w:b/>
          <w:bCs/>
        </w:rPr>
        <w:t>Result</w:t>
      </w:r>
      <w:r w:rsidR="0029223E">
        <w:rPr>
          <w:rFonts w:ascii="Times New Roman" w:hAnsi="Times New Roman" w:cs="Times New Roman"/>
          <w:b/>
          <w:bCs/>
        </w:rPr>
        <w:t>s</w:t>
      </w:r>
      <w:r w:rsidRPr="00516F9D">
        <w:rPr>
          <w:rFonts w:ascii="Times New Roman" w:hAnsi="Times New Roman" w:cs="Times New Roman"/>
          <w:b/>
          <w:bCs/>
        </w:rPr>
        <w:t>:</w:t>
      </w:r>
      <w:r w:rsidRPr="00516F9D">
        <w:rPr>
          <w:rFonts w:ascii="Times New Roman" w:hAnsi="Times New Roman" w:cs="Times New Roman"/>
        </w:rPr>
        <w:t xml:space="preserve"> </w:t>
      </w:r>
      <w:r w:rsidR="00E17589" w:rsidRPr="00516F9D">
        <w:rPr>
          <w:rFonts w:ascii="Times New Roman" w:hAnsi="Times New Roman" w:cs="Times New Roman"/>
          <w:bCs/>
          <w:color w:val="000000" w:themeColor="text1"/>
        </w:rPr>
        <w:t>The</w:t>
      </w:r>
      <w:r w:rsidRPr="00516F9D">
        <w:rPr>
          <w:rFonts w:ascii="Times New Roman" w:hAnsi="Times New Roman" w:cs="Times New Roman"/>
          <w:bCs/>
          <w:color w:val="000000" w:themeColor="text1"/>
        </w:rPr>
        <w:t xml:space="preserve"> prevalence </w:t>
      </w:r>
      <w:r w:rsidR="0029223E">
        <w:rPr>
          <w:rFonts w:ascii="Times New Roman" w:hAnsi="Times New Roman" w:cs="Times New Roman"/>
          <w:bCs/>
          <w:color w:val="000000" w:themeColor="text1"/>
        </w:rPr>
        <w:t xml:space="preserve">rate </w:t>
      </w:r>
      <w:r w:rsidRPr="00516F9D">
        <w:rPr>
          <w:rFonts w:ascii="Times New Roman" w:hAnsi="Times New Roman" w:cs="Times New Roman"/>
          <w:bCs/>
          <w:color w:val="000000" w:themeColor="text1"/>
        </w:rPr>
        <w:t xml:space="preserve">of acute respiratory infection in </w:t>
      </w:r>
      <w:proofErr w:type="spellStart"/>
      <w:r w:rsidRPr="00516F9D">
        <w:rPr>
          <w:rFonts w:ascii="Times New Roman" w:hAnsi="Times New Roman" w:cs="Times New Roman"/>
          <w:bCs/>
          <w:color w:val="000000" w:themeColor="text1"/>
        </w:rPr>
        <w:t>Amhara</w:t>
      </w:r>
      <w:proofErr w:type="spellEnd"/>
      <w:r w:rsidR="00E17589" w:rsidRPr="00516F9D">
        <w:rPr>
          <w:rFonts w:ascii="Times New Roman" w:hAnsi="Times New Roman" w:cs="Times New Roman"/>
          <w:bCs/>
          <w:color w:val="000000" w:themeColor="text1"/>
        </w:rPr>
        <w:t xml:space="preserve"> region was 7.9%</w:t>
      </w:r>
      <w:r w:rsidR="004E1E11">
        <w:rPr>
          <w:rFonts w:ascii="Times New Roman" w:hAnsi="Times New Roman" w:cs="Times New Roman"/>
          <w:bCs/>
          <w:color w:val="000000" w:themeColor="text1"/>
        </w:rPr>
        <w:t xml:space="preserve"> </w:t>
      </w:r>
      <w:r w:rsidR="004E1E11">
        <w:rPr>
          <w:rFonts w:ascii="Times New Roman" w:hAnsi="Times New Roman" w:cs="Times New Roman"/>
        </w:rPr>
        <w:t>(95% CI=0</w:t>
      </w:r>
      <w:r w:rsidR="004E1E11" w:rsidRPr="00BE3208">
        <w:rPr>
          <w:rFonts w:ascii="Times New Roman" w:hAnsi="Times New Roman" w:cs="Times New Roman"/>
        </w:rPr>
        <w:t>.062</w:t>
      </w:r>
      <w:r w:rsidR="004E1E11">
        <w:rPr>
          <w:rFonts w:ascii="Times New Roman" w:hAnsi="Times New Roman" w:cs="Times New Roman"/>
        </w:rPr>
        <w:t>, 0.097)</w:t>
      </w:r>
      <w:r w:rsidR="00E17589" w:rsidRPr="00516F9D">
        <w:rPr>
          <w:rFonts w:ascii="Times New Roman" w:hAnsi="Times New Roman" w:cs="Times New Roman"/>
          <w:bCs/>
          <w:color w:val="000000" w:themeColor="text1"/>
        </w:rPr>
        <w:t>.</w:t>
      </w:r>
      <w:r w:rsidR="0029223E" w:rsidRPr="0029223E">
        <w:t xml:space="preserve"> </w:t>
      </w:r>
      <w:r w:rsidR="0029223E" w:rsidRPr="0029223E">
        <w:rPr>
          <w:rFonts w:ascii="Times New Roman" w:hAnsi="Times New Roman" w:cs="Times New Roman"/>
          <w:bCs/>
          <w:color w:val="000000" w:themeColor="text1"/>
        </w:rPr>
        <w:t>The odds of ARI in children of age between 6-11 months were  4 times as compared to those age between 0-6 months</w:t>
      </w:r>
      <w:r w:rsidR="00E17589" w:rsidRPr="00516F9D">
        <w:rPr>
          <w:rFonts w:ascii="Times New Roman" w:hAnsi="Times New Roman" w:cs="Times New Roman"/>
          <w:bCs/>
          <w:color w:val="000000" w:themeColor="text1"/>
        </w:rPr>
        <w:t xml:space="preserve"> </w:t>
      </w:r>
      <w:r w:rsidRPr="00516F9D">
        <w:rPr>
          <w:rFonts w:ascii="Times New Roman" w:hAnsi="Times New Roman" w:cs="Times New Roman"/>
          <w:bCs/>
          <w:color w:val="000000" w:themeColor="text1"/>
        </w:rPr>
        <w:t>(</w:t>
      </w:r>
      <w:r w:rsidR="00E17589" w:rsidRPr="00516F9D">
        <w:rPr>
          <w:rFonts w:ascii="Times New Roman" w:hAnsi="Times New Roman" w:cs="Times New Roman"/>
          <w:bCs/>
          <w:color w:val="000000" w:themeColor="text1"/>
        </w:rPr>
        <w:t>AOR= 3.33, 95% CI: 1.04, 10.71),</w:t>
      </w:r>
      <w:r w:rsidR="0029223E">
        <w:rPr>
          <w:rFonts w:ascii="Times New Roman" w:hAnsi="Times New Roman" w:cs="Times New Roman"/>
          <w:bCs/>
          <w:color w:val="000000" w:themeColor="text1"/>
        </w:rPr>
        <w:t xml:space="preserve"> </w:t>
      </w:r>
      <w:r w:rsidR="0029223E" w:rsidRPr="0029223E">
        <w:rPr>
          <w:rFonts w:ascii="Times New Roman" w:hAnsi="Times New Roman" w:cs="Times New Roman"/>
          <w:bCs/>
          <w:color w:val="000000" w:themeColor="text1"/>
        </w:rPr>
        <w:t xml:space="preserve">The odds of  ARI in children who had diarrhea were 5 times </w:t>
      </w:r>
      <w:r w:rsidR="009A1024">
        <w:rPr>
          <w:rFonts w:ascii="Times New Roman" w:hAnsi="Times New Roman" w:cs="Times New Roman"/>
          <w:bCs/>
          <w:color w:val="000000" w:themeColor="text1"/>
        </w:rPr>
        <w:t>higher  as compared to</w:t>
      </w:r>
      <w:r w:rsidR="0029223E" w:rsidRPr="0029223E">
        <w:rPr>
          <w:rFonts w:ascii="Times New Roman" w:hAnsi="Times New Roman" w:cs="Times New Roman"/>
          <w:bCs/>
          <w:color w:val="000000" w:themeColor="text1"/>
        </w:rPr>
        <w:t xml:space="preserve"> had no diarrhea</w:t>
      </w:r>
      <w:r w:rsidRPr="00516F9D">
        <w:rPr>
          <w:rFonts w:ascii="Times New Roman" w:hAnsi="Times New Roman" w:cs="Times New Roman"/>
          <w:bCs/>
          <w:color w:val="000000" w:themeColor="text1"/>
        </w:rPr>
        <w:t xml:space="preserve"> (AOR= 4.72, 95% CI: 2.48, 8.96)</w:t>
      </w:r>
      <w:r w:rsidR="00E17589" w:rsidRPr="00516F9D">
        <w:rPr>
          <w:rFonts w:ascii="Times New Roman" w:hAnsi="Times New Roman" w:cs="Times New Roman"/>
          <w:bCs/>
          <w:color w:val="000000" w:themeColor="text1"/>
        </w:rPr>
        <w:t>,</w:t>
      </w:r>
      <w:r w:rsidR="00E17589" w:rsidRPr="00516F9D">
        <w:rPr>
          <w:rFonts w:ascii="Times New Roman" w:hAnsi="Times New Roman" w:cs="Times New Roman"/>
          <w:color w:val="000000" w:themeColor="text1"/>
        </w:rPr>
        <w:t xml:space="preserve"> </w:t>
      </w:r>
      <w:r w:rsidR="0029223E" w:rsidRPr="0029223E">
        <w:rPr>
          <w:rFonts w:ascii="Times New Roman" w:hAnsi="Times New Roman" w:cs="Times New Roman"/>
          <w:color w:val="000000" w:themeColor="text1"/>
        </w:rPr>
        <w:t>The odds of ARI among children who had fathers with  primary level of education were reduced by 54% as compared to had no education</w:t>
      </w:r>
      <w:r w:rsidR="00E17589" w:rsidRPr="00516F9D">
        <w:rPr>
          <w:rFonts w:ascii="Times New Roman" w:hAnsi="Times New Roman" w:cs="Times New Roman"/>
          <w:bCs/>
          <w:color w:val="000000" w:themeColor="text1"/>
        </w:rPr>
        <w:t xml:space="preserve"> </w:t>
      </w:r>
      <w:r w:rsidR="00DE531A" w:rsidRPr="00516F9D">
        <w:rPr>
          <w:rFonts w:ascii="Times New Roman" w:hAnsi="Times New Roman" w:cs="Times New Roman"/>
          <w:bCs/>
          <w:color w:val="000000" w:themeColor="text1"/>
        </w:rPr>
        <w:t>(AOR=</w:t>
      </w:r>
      <w:r w:rsidR="000B0E8A" w:rsidRPr="00516F9D">
        <w:rPr>
          <w:rFonts w:ascii="Times New Roman" w:hAnsi="Times New Roman" w:cs="Times New Roman"/>
          <w:bCs/>
          <w:color w:val="000000" w:themeColor="text1"/>
        </w:rPr>
        <w:t>0.44,</w:t>
      </w:r>
      <w:r w:rsidR="00057E27">
        <w:rPr>
          <w:rFonts w:ascii="Times New Roman" w:hAnsi="Times New Roman" w:cs="Times New Roman"/>
          <w:bCs/>
          <w:color w:val="000000" w:themeColor="text1"/>
        </w:rPr>
        <w:t xml:space="preserve"> CI: 0.20, 0.99),</w:t>
      </w:r>
      <w:r w:rsidR="0029223E">
        <w:rPr>
          <w:rFonts w:ascii="Times New Roman" w:hAnsi="Times New Roman" w:cs="Times New Roman"/>
          <w:bCs/>
          <w:color w:val="000000" w:themeColor="text1"/>
        </w:rPr>
        <w:t xml:space="preserve"> </w:t>
      </w:r>
      <w:r w:rsidR="00024A60">
        <w:rPr>
          <w:rFonts w:ascii="Times New Roman" w:hAnsi="Times New Roman" w:cs="Times New Roman"/>
          <w:bCs/>
          <w:color w:val="000000" w:themeColor="text1"/>
        </w:rPr>
        <w:t xml:space="preserve"> </w:t>
      </w:r>
      <w:r w:rsidR="009A1024">
        <w:rPr>
          <w:rFonts w:ascii="Times New Roman" w:hAnsi="Times New Roman" w:cs="Times New Roman"/>
          <w:bCs/>
          <w:color w:val="000000" w:themeColor="text1"/>
        </w:rPr>
        <w:t>Children of</w:t>
      </w:r>
      <w:r w:rsidR="0029223E" w:rsidRPr="0029223E">
        <w:rPr>
          <w:rFonts w:ascii="Times New Roman" w:hAnsi="Times New Roman" w:cs="Times New Roman"/>
          <w:bCs/>
          <w:color w:val="000000" w:themeColor="text1"/>
        </w:rPr>
        <w:t xml:space="preserve"> mother’s age group  15-19 years old have increased the odds of ARI by 4 times as com</w:t>
      </w:r>
      <w:r w:rsidR="0029223E">
        <w:rPr>
          <w:rFonts w:ascii="Times New Roman" w:hAnsi="Times New Roman" w:cs="Times New Roman"/>
          <w:bCs/>
          <w:color w:val="000000" w:themeColor="text1"/>
        </w:rPr>
        <w:t>pared to age group 35-49 years</w:t>
      </w:r>
      <w:r w:rsidR="00E17589" w:rsidRPr="00516F9D">
        <w:rPr>
          <w:rFonts w:ascii="Times New Roman" w:hAnsi="Times New Roman" w:cs="Times New Roman"/>
          <w:bCs/>
          <w:color w:val="000000" w:themeColor="text1"/>
        </w:rPr>
        <w:t>(AOR= 4.22, CI: 1.05, 16.92)</w:t>
      </w:r>
      <w:r w:rsidR="00DE531A" w:rsidRPr="00516F9D">
        <w:rPr>
          <w:rFonts w:ascii="Times New Roman" w:hAnsi="Times New Roman" w:cs="Times New Roman"/>
          <w:bCs/>
          <w:color w:val="000000" w:themeColor="text1"/>
        </w:rPr>
        <w:t xml:space="preserve"> </w:t>
      </w:r>
      <w:r w:rsidR="0029223E">
        <w:rPr>
          <w:rFonts w:ascii="Times New Roman" w:hAnsi="Times New Roman" w:cs="Times New Roman"/>
          <w:bCs/>
          <w:color w:val="000000" w:themeColor="text1"/>
        </w:rPr>
        <w:t>and t</w:t>
      </w:r>
      <w:r w:rsidR="0029223E" w:rsidRPr="0029223E">
        <w:rPr>
          <w:rFonts w:ascii="Times New Roman" w:hAnsi="Times New Roman" w:cs="Times New Roman"/>
          <w:bCs/>
          <w:color w:val="000000" w:themeColor="text1"/>
        </w:rPr>
        <w:t>he odds of ARI among children w</w:t>
      </w:r>
      <w:r w:rsidR="009A1024">
        <w:rPr>
          <w:rFonts w:ascii="Times New Roman" w:hAnsi="Times New Roman" w:cs="Times New Roman"/>
          <w:bCs/>
          <w:color w:val="000000" w:themeColor="text1"/>
        </w:rPr>
        <w:t>ho</w:t>
      </w:r>
      <w:r w:rsidR="0029223E" w:rsidRPr="0029223E">
        <w:rPr>
          <w:rFonts w:ascii="Times New Roman" w:hAnsi="Times New Roman" w:cs="Times New Roman"/>
          <w:bCs/>
          <w:color w:val="000000" w:themeColor="text1"/>
        </w:rPr>
        <w:t xml:space="preserve"> distance to the health facility were a big problem were increased by 82% as compared to their counterpart </w:t>
      </w:r>
      <w:r w:rsidR="00057E27" w:rsidRPr="003F3A39">
        <w:rPr>
          <w:rFonts w:ascii="Times New Roman" w:hAnsi="Times New Roman" w:cs="Times New Roman"/>
        </w:rPr>
        <w:t xml:space="preserve">(AOR: </w:t>
      </w:r>
      <w:r w:rsidR="00057E27" w:rsidRPr="003F3A39">
        <w:rPr>
          <w:rFonts w:ascii="Times New Roman" w:eastAsia="Calibri" w:hAnsi="Times New Roman" w:cs="Times New Roman"/>
        </w:rPr>
        <w:t>1.82</w:t>
      </w:r>
      <w:r w:rsidR="00057E27" w:rsidRPr="003F3A39">
        <w:rPr>
          <w:rFonts w:ascii="Times New Roman" w:hAnsi="Times New Roman" w:cs="Times New Roman"/>
        </w:rPr>
        <w:t>; 95% CI:</w:t>
      </w:r>
      <w:r w:rsidR="00057E27">
        <w:rPr>
          <w:rFonts w:ascii="Times New Roman" w:eastAsia="Calibri" w:hAnsi="Times New Roman" w:cs="Times New Roman"/>
        </w:rPr>
        <w:t xml:space="preserve"> 1.02, 3.24)</w:t>
      </w:r>
      <w:r w:rsidR="00057E27">
        <w:rPr>
          <w:rFonts w:ascii="Times New Roman" w:hAnsi="Times New Roman" w:cs="Times New Roman"/>
        </w:rPr>
        <w:t xml:space="preserve"> </w:t>
      </w:r>
      <w:r w:rsidR="00DE531A" w:rsidRPr="00516F9D">
        <w:rPr>
          <w:rFonts w:ascii="Times New Roman" w:hAnsi="Times New Roman" w:cs="Times New Roman"/>
          <w:bCs/>
          <w:color w:val="000000" w:themeColor="text1"/>
        </w:rPr>
        <w:t xml:space="preserve">were associated factors of under-five acute respiratory infection. </w:t>
      </w:r>
    </w:p>
    <w:p w:rsidR="00191C4D" w:rsidRPr="00516F9D" w:rsidRDefault="001D5E4C" w:rsidP="000B0E8A">
      <w:pPr>
        <w:spacing w:line="360" w:lineRule="auto"/>
        <w:rPr>
          <w:rFonts w:ascii="Times New Roman" w:hAnsi="Times New Roman" w:cs="Times New Roman"/>
          <w:bCs/>
        </w:rPr>
      </w:pPr>
      <w:r w:rsidRPr="00516F9D">
        <w:rPr>
          <w:rFonts w:ascii="Times New Roman" w:hAnsi="Times New Roman" w:cs="Times New Roman"/>
          <w:b/>
          <w:bCs/>
        </w:rPr>
        <w:t>Conclusion:</w:t>
      </w:r>
      <w:r w:rsidR="00191C4D" w:rsidRPr="00516F9D">
        <w:rPr>
          <w:rFonts w:ascii="Times New Roman" w:hAnsi="Times New Roman" w:cs="Times New Roman"/>
          <w:bCs/>
        </w:rPr>
        <w:t xml:space="preserve"> </w:t>
      </w:r>
      <w:r w:rsidR="003D799D" w:rsidRPr="00516F9D">
        <w:rPr>
          <w:rFonts w:ascii="Times New Roman" w:hAnsi="Times New Roman" w:cs="Times New Roman"/>
          <w:bCs/>
        </w:rPr>
        <w:t>I</w:t>
      </w:r>
      <w:r w:rsidRPr="00516F9D">
        <w:rPr>
          <w:rFonts w:ascii="Times New Roman" w:hAnsi="Times New Roman" w:cs="Times New Roman"/>
          <w:bCs/>
        </w:rPr>
        <w:t>n this study</w:t>
      </w:r>
      <w:r w:rsidR="003D799D" w:rsidRPr="00516F9D">
        <w:rPr>
          <w:rFonts w:ascii="Times New Roman" w:hAnsi="Times New Roman" w:cs="Times New Roman"/>
          <w:bCs/>
        </w:rPr>
        <w:t>,</w:t>
      </w:r>
      <w:r w:rsidR="000B0E8A" w:rsidRPr="00516F9D">
        <w:rPr>
          <w:rFonts w:ascii="Times New Roman" w:hAnsi="Times New Roman" w:cs="Times New Roman"/>
        </w:rPr>
        <w:t xml:space="preserve"> the prevalenc</w:t>
      </w:r>
      <w:r w:rsidR="00205D92">
        <w:rPr>
          <w:rFonts w:ascii="Times New Roman" w:hAnsi="Times New Roman" w:cs="Times New Roman"/>
        </w:rPr>
        <w:t>e</w:t>
      </w:r>
      <w:r w:rsidR="0029223E">
        <w:rPr>
          <w:rFonts w:ascii="Times New Roman" w:hAnsi="Times New Roman" w:cs="Times New Roman"/>
        </w:rPr>
        <w:t xml:space="preserve"> rate</w:t>
      </w:r>
      <w:r w:rsidR="00205D92">
        <w:rPr>
          <w:rFonts w:ascii="Times New Roman" w:hAnsi="Times New Roman" w:cs="Times New Roman"/>
        </w:rPr>
        <w:t xml:space="preserve"> of ARI</w:t>
      </w:r>
      <w:r w:rsidR="000B0E8A" w:rsidRPr="00516F9D">
        <w:rPr>
          <w:rFonts w:ascii="Times New Roman" w:hAnsi="Times New Roman" w:cs="Times New Roman"/>
        </w:rPr>
        <w:t xml:space="preserve"> </w:t>
      </w:r>
      <w:r w:rsidR="005C1C65" w:rsidRPr="00516F9D">
        <w:rPr>
          <w:rFonts w:ascii="Times New Roman" w:hAnsi="Times New Roman" w:cs="Times New Roman"/>
        </w:rPr>
        <w:t xml:space="preserve">was </w:t>
      </w:r>
      <w:r w:rsidR="00205D92" w:rsidRPr="00205D92">
        <w:rPr>
          <w:rFonts w:ascii="Times New Roman" w:hAnsi="Times New Roman" w:cs="Times New Roman"/>
        </w:rPr>
        <w:t>slightly higher than national prevalence</w:t>
      </w:r>
      <w:r w:rsidR="00205D92">
        <w:rPr>
          <w:rFonts w:ascii="Times New Roman" w:hAnsi="Times New Roman" w:cs="Times New Roman"/>
        </w:rPr>
        <w:t>.</w:t>
      </w:r>
      <w:r w:rsidR="000B0E8A" w:rsidRPr="00516F9D">
        <w:rPr>
          <w:rFonts w:ascii="Times New Roman" w:hAnsi="Times New Roman" w:cs="Times New Roman"/>
        </w:rPr>
        <w:t xml:space="preserve"> </w:t>
      </w:r>
      <w:r w:rsidR="00205D92">
        <w:rPr>
          <w:rFonts w:ascii="Times New Roman" w:hAnsi="Times New Roman" w:cs="Times New Roman"/>
          <w:bCs/>
        </w:rPr>
        <w:t>Child age</w:t>
      </w:r>
      <w:r w:rsidR="000B0E8A" w:rsidRPr="00516F9D">
        <w:rPr>
          <w:rFonts w:ascii="Times New Roman" w:hAnsi="Times New Roman" w:cs="Times New Roman"/>
          <w:bCs/>
        </w:rPr>
        <w:t xml:space="preserve">, </w:t>
      </w:r>
      <w:r w:rsidR="00205D92">
        <w:rPr>
          <w:rFonts w:ascii="Times New Roman" w:hAnsi="Times New Roman" w:cs="Times New Roman"/>
          <w:bCs/>
        </w:rPr>
        <w:t>children</w:t>
      </w:r>
      <w:r w:rsidR="00206237" w:rsidRPr="00516F9D">
        <w:rPr>
          <w:rFonts w:ascii="Times New Roman" w:hAnsi="Times New Roman" w:cs="Times New Roman"/>
          <w:bCs/>
        </w:rPr>
        <w:t xml:space="preserve"> </w:t>
      </w:r>
      <w:r w:rsidR="000B0E8A" w:rsidRPr="00516F9D">
        <w:rPr>
          <w:rFonts w:ascii="Times New Roman" w:hAnsi="Times New Roman" w:cs="Times New Roman"/>
          <w:bCs/>
        </w:rPr>
        <w:t>had</w:t>
      </w:r>
      <w:r w:rsidRPr="00516F9D">
        <w:rPr>
          <w:rFonts w:ascii="Times New Roman" w:hAnsi="Times New Roman" w:cs="Times New Roman"/>
          <w:bCs/>
        </w:rPr>
        <w:t xml:space="preserve"> </w:t>
      </w:r>
      <w:r w:rsidR="000B0E8A" w:rsidRPr="00516F9D">
        <w:rPr>
          <w:rFonts w:ascii="Times New Roman" w:hAnsi="Times New Roman" w:cs="Times New Roman"/>
          <w:bCs/>
        </w:rPr>
        <w:t>d</w:t>
      </w:r>
      <w:r w:rsidR="00205D92">
        <w:rPr>
          <w:rFonts w:ascii="Times New Roman" w:hAnsi="Times New Roman" w:cs="Times New Roman"/>
          <w:bCs/>
        </w:rPr>
        <w:t xml:space="preserve">iarrhea, Father </w:t>
      </w:r>
      <w:r w:rsidR="00205D92" w:rsidRPr="00516F9D">
        <w:rPr>
          <w:rFonts w:ascii="Times New Roman" w:hAnsi="Times New Roman" w:cs="Times New Roman"/>
          <w:bCs/>
        </w:rPr>
        <w:t>Education</w:t>
      </w:r>
      <w:r w:rsidR="00205D92">
        <w:rPr>
          <w:rFonts w:ascii="Times New Roman" w:hAnsi="Times New Roman" w:cs="Times New Roman"/>
          <w:bCs/>
        </w:rPr>
        <w:t xml:space="preserve"> level</w:t>
      </w:r>
      <w:r w:rsidR="00404F38">
        <w:rPr>
          <w:rFonts w:ascii="Times New Roman" w:hAnsi="Times New Roman" w:cs="Times New Roman"/>
          <w:bCs/>
        </w:rPr>
        <w:t xml:space="preserve">, </w:t>
      </w:r>
      <w:r w:rsidR="00404F38">
        <w:rPr>
          <w:rFonts w:ascii="Times New Roman" w:hAnsi="Times New Roman" w:cs="Times New Roman"/>
          <w:bCs/>
          <w:color w:val="000000" w:themeColor="text1"/>
        </w:rPr>
        <w:t>distance to health facility</w:t>
      </w:r>
      <w:r w:rsidR="00205D92">
        <w:rPr>
          <w:rFonts w:ascii="Times New Roman" w:hAnsi="Times New Roman" w:cs="Times New Roman"/>
          <w:bCs/>
        </w:rPr>
        <w:t xml:space="preserve"> and mother’s age</w:t>
      </w:r>
      <w:r w:rsidR="000B0E8A" w:rsidRPr="00516F9D">
        <w:rPr>
          <w:rFonts w:ascii="Times New Roman" w:hAnsi="Times New Roman" w:cs="Times New Roman"/>
          <w:bCs/>
        </w:rPr>
        <w:t xml:space="preserve"> were associated with acute respiratory infection. Governments should continue to strengthen provision of educatio</w:t>
      </w:r>
      <w:r w:rsidR="00205D92">
        <w:rPr>
          <w:rFonts w:ascii="Times New Roman" w:hAnsi="Times New Roman" w:cs="Times New Roman"/>
          <w:bCs/>
        </w:rPr>
        <w:t>n</w:t>
      </w:r>
      <w:r w:rsidR="00A54412">
        <w:rPr>
          <w:rFonts w:ascii="Times New Roman" w:hAnsi="Times New Roman" w:cs="Times New Roman"/>
          <w:bCs/>
        </w:rPr>
        <w:t xml:space="preserve"> </w:t>
      </w:r>
      <w:r w:rsidR="00205D92">
        <w:rPr>
          <w:rFonts w:ascii="Times New Roman" w:hAnsi="Times New Roman" w:cs="Times New Roman"/>
          <w:bCs/>
        </w:rPr>
        <w:t>and provide</w:t>
      </w:r>
      <w:r w:rsidR="000B0E8A" w:rsidRPr="00516F9D">
        <w:rPr>
          <w:rFonts w:ascii="Times New Roman" w:hAnsi="Times New Roman" w:cs="Times New Roman"/>
          <w:bCs/>
        </w:rPr>
        <w:t xml:space="preserve"> informatio</w:t>
      </w:r>
      <w:r w:rsidR="00205D92">
        <w:rPr>
          <w:rFonts w:ascii="Times New Roman" w:hAnsi="Times New Roman" w:cs="Times New Roman"/>
          <w:bCs/>
        </w:rPr>
        <w:t>n on ARI for all community</w:t>
      </w:r>
      <w:r w:rsidR="00404F38">
        <w:rPr>
          <w:rFonts w:ascii="Times New Roman" w:hAnsi="Times New Roman" w:cs="Times New Roman"/>
          <w:bCs/>
        </w:rPr>
        <w:t>.</w:t>
      </w:r>
      <w:r w:rsidR="000B0E8A" w:rsidRPr="00516F9D">
        <w:rPr>
          <w:rFonts w:ascii="Times New Roman" w:hAnsi="Times New Roman" w:cs="Times New Roman"/>
          <w:bCs/>
        </w:rPr>
        <w:t xml:space="preserve"> </w:t>
      </w:r>
    </w:p>
    <w:p w:rsidR="008D71F9" w:rsidRPr="00CE04E4" w:rsidRDefault="00837FA2" w:rsidP="00A54412">
      <w:pPr>
        <w:spacing w:line="360" w:lineRule="auto"/>
        <w:rPr>
          <w:rFonts w:ascii="Times New Roman" w:hAnsi="Times New Roman" w:cs="Times New Roman"/>
          <w:bCs/>
        </w:rPr>
      </w:pPr>
      <w:r w:rsidRPr="00516F9D">
        <w:rPr>
          <w:rFonts w:ascii="Times New Roman" w:hAnsi="Times New Roman" w:cs="Times New Roman"/>
          <w:b/>
          <w:bCs/>
        </w:rPr>
        <w:t>Key words</w:t>
      </w:r>
      <w:r w:rsidR="008B2A39" w:rsidRPr="00516F9D">
        <w:rPr>
          <w:rFonts w:ascii="Times New Roman" w:hAnsi="Times New Roman" w:cs="Times New Roman"/>
          <w:bCs/>
        </w:rPr>
        <w:t xml:space="preserve">: </w:t>
      </w:r>
      <w:r w:rsidRPr="00516F9D">
        <w:rPr>
          <w:rFonts w:ascii="Times New Roman" w:hAnsi="Times New Roman" w:cs="Times New Roman"/>
          <w:bCs/>
        </w:rPr>
        <w:t xml:space="preserve">ARI, </w:t>
      </w:r>
      <w:r w:rsidR="001D475B" w:rsidRPr="00516F9D">
        <w:rPr>
          <w:rFonts w:ascii="Times New Roman" w:hAnsi="Times New Roman" w:cs="Times New Roman"/>
          <w:bCs/>
        </w:rPr>
        <w:t>A</w:t>
      </w:r>
      <w:r w:rsidR="001A5008" w:rsidRPr="00516F9D">
        <w:rPr>
          <w:rFonts w:ascii="Times New Roman" w:hAnsi="Times New Roman" w:cs="Times New Roman"/>
          <w:bCs/>
        </w:rPr>
        <w:t>ssociated factors</w:t>
      </w:r>
      <w:r w:rsidR="00E02986" w:rsidRPr="00516F9D">
        <w:rPr>
          <w:rFonts w:ascii="Times New Roman" w:hAnsi="Times New Roman" w:cs="Times New Roman"/>
          <w:bCs/>
        </w:rPr>
        <w:t>, Ethiopia</w:t>
      </w:r>
      <w:r w:rsidRPr="00516F9D">
        <w:rPr>
          <w:rFonts w:ascii="Times New Roman" w:hAnsi="Times New Roman" w:cs="Times New Roman"/>
          <w:bCs/>
        </w:rPr>
        <w:t>.</w:t>
      </w:r>
      <w:bookmarkStart w:id="8" w:name="_Toc48317267"/>
      <w:bookmarkStart w:id="9" w:name="_Toc50768830"/>
      <w:r w:rsidR="00D75B0B">
        <w:rPr>
          <w:rFonts w:ascii="Times New Roman" w:hAnsi="Times New Roman" w:cs="Times New Roman"/>
          <w:b/>
        </w:rPr>
        <w:br w:type="page"/>
      </w:r>
    </w:p>
    <w:p w:rsidR="003B54EA" w:rsidRPr="008611C3" w:rsidRDefault="00843CD4" w:rsidP="00837FA2">
      <w:pPr>
        <w:pStyle w:val="Heading1"/>
      </w:pPr>
      <w:bookmarkStart w:id="10" w:name="_Toc63376858"/>
      <w:bookmarkStart w:id="11" w:name="_Toc63379133"/>
      <w:r w:rsidRPr="00837FA2">
        <w:lastRenderedPageBreak/>
        <w:t>ACRONYMS</w:t>
      </w:r>
      <w:r w:rsidRPr="008611C3">
        <w:t xml:space="preserve"> AND ABBREVIATIONS</w:t>
      </w:r>
      <w:bookmarkEnd w:id="8"/>
      <w:bookmarkEnd w:id="9"/>
      <w:bookmarkEnd w:id="10"/>
      <w:bookmarkEnd w:id="11"/>
    </w:p>
    <w:p w:rsidR="003B54EA" w:rsidRPr="008611C3" w:rsidRDefault="003B54EA" w:rsidP="008611C3">
      <w:pPr>
        <w:rPr>
          <w:rFonts w:ascii="Times New Roman" w:hAnsi="Times New Roman" w:cs="Times New Roman"/>
        </w:rPr>
      </w:pP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AIDS                         Acquired Immune Deficiency Syndrome</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AOR                          Adjusted Odds Ratio</w:t>
      </w:r>
    </w:p>
    <w:p w:rsidR="003B54EA" w:rsidRPr="008611C3" w:rsidRDefault="00843CD4" w:rsidP="008611C3">
      <w:pPr>
        <w:tabs>
          <w:tab w:val="left" w:leader="dot" w:pos="2160"/>
        </w:tabs>
        <w:rPr>
          <w:rFonts w:ascii="Times New Roman" w:hAnsi="Times New Roman" w:cs="Times New Roman"/>
        </w:rPr>
      </w:pPr>
      <w:proofErr w:type="gramStart"/>
      <w:r w:rsidRPr="008611C3">
        <w:rPr>
          <w:rFonts w:ascii="Times New Roman" w:hAnsi="Times New Roman" w:cs="Times New Roman"/>
        </w:rPr>
        <w:t>ARI                            Acute Respiratory Infection.</w:t>
      </w:r>
      <w:proofErr w:type="gramEnd"/>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CHD                           Congenital Heart Disease</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CHERG                      Health Epidemiology Reference Group</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CI                               Confidence Interval</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COR                           Crude Odds Ratio</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CSA                            Central Statistical Agency</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EBF                             Exclusive Breast Feeding</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ETB                             Ethiopian Total Birr</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EDHS                          Ethiopian Demographic and Health Survey</w:t>
      </w:r>
    </w:p>
    <w:p w:rsidR="003B54EA" w:rsidRPr="008611C3" w:rsidRDefault="00843CD4" w:rsidP="008611C3">
      <w:pPr>
        <w:tabs>
          <w:tab w:val="left" w:leader="dot" w:pos="2160"/>
        </w:tabs>
        <w:rPr>
          <w:rFonts w:ascii="Times New Roman" w:hAnsi="Times New Roman" w:cs="Times New Roman"/>
        </w:rPr>
      </w:pPr>
      <w:proofErr w:type="spellStart"/>
      <w:r w:rsidRPr="008611C3">
        <w:rPr>
          <w:rFonts w:ascii="Times New Roman" w:hAnsi="Times New Roman" w:cs="Times New Roman"/>
        </w:rPr>
        <w:t>Hib</w:t>
      </w:r>
      <w:proofErr w:type="spellEnd"/>
      <w:r w:rsidRPr="008611C3">
        <w:rPr>
          <w:rFonts w:ascii="Times New Roman" w:hAnsi="Times New Roman" w:cs="Times New Roman"/>
        </w:rPr>
        <w:t xml:space="preserve">                              Homophiles Influenza Type B vaccine</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IMNCI                         Integrated Management of Neonatal and Childhood</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OPD                             Out Patient Department</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PBF                              Partial Breast Feeding</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PI                                 Principal Investigator</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PCV                             Pneumococcal Conjugate Vaccine</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SDG                             Sustainable Development Goal</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SPSS                             Statistical Package for Social Science</w:t>
      </w:r>
    </w:p>
    <w:p w:rsidR="003B54EA" w:rsidRPr="008611C3" w:rsidRDefault="00843CD4" w:rsidP="008611C3">
      <w:pPr>
        <w:tabs>
          <w:tab w:val="left" w:leader="dot" w:pos="2160"/>
        </w:tabs>
        <w:rPr>
          <w:rFonts w:ascii="Times New Roman" w:hAnsi="Times New Roman" w:cs="Times New Roman"/>
        </w:rPr>
      </w:pPr>
      <w:r w:rsidRPr="008611C3">
        <w:rPr>
          <w:rFonts w:ascii="Times New Roman" w:hAnsi="Times New Roman" w:cs="Times New Roman"/>
        </w:rPr>
        <w:t>UNICEF                       United Nations Children's Fund</w:t>
      </w:r>
    </w:p>
    <w:p w:rsidR="003B54EA" w:rsidRDefault="00843CD4" w:rsidP="008611C3">
      <w:pPr>
        <w:tabs>
          <w:tab w:val="left" w:leader="dot" w:pos="2160"/>
        </w:tabs>
        <w:rPr>
          <w:rFonts w:ascii="Times New Roman" w:hAnsi="Times New Roman" w:cs="Times New Roman"/>
        </w:rPr>
      </w:pPr>
      <w:proofErr w:type="gramStart"/>
      <w:r w:rsidRPr="008611C3">
        <w:rPr>
          <w:rFonts w:ascii="Times New Roman" w:hAnsi="Times New Roman" w:cs="Times New Roman"/>
        </w:rPr>
        <w:t>WHO</w:t>
      </w:r>
      <w:proofErr w:type="gramEnd"/>
      <w:r w:rsidRPr="008611C3">
        <w:rPr>
          <w:rFonts w:ascii="Times New Roman" w:hAnsi="Times New Roman" w:cs="Times New Roman"/>
        </w:rPr>
        <w:t xml:space="preserve">                            World Health Organization</w:t>
      </w:r>
    </w:p>
    <w:p w:rsidR="00D27BA1" w:rsidRDefault="00D27BA1" w:rsidP="008611C3">
      <w:pPr>
        <w:tabs>
          <w:tab w:val="left" w:leader="dot" w:pos="2160"/>
        </w:tabs>
        <w:rPr>
          <w:rFonts w:ascii="Times New Roman" w:hAnsi="Times New Roman" w:cs="Times New Roman"/>
        </w:rPr>
      </w:pPr>
    </w:p>
    <w:p w:rsidR="00D27BA1" w:rsidRDefault="00D27BA1" w:rsidP="008611C3">
      <w:pPr>
        <w:tabs>
          <w:tab w:val="left" w:leader="dot" w:pos="2160"/>
        </w:tabs>
        <w:rPr>
          <w:rFonts w:ascii="Times New Roman" w:hAnsi="Times New Roman" w:cs="Times New Roman"/>
        </w:rPr>
      </w:pPr>
    </w:p>
    <w:p w:rsidR="00D27BA1" w:rsidRDefault="00D27BA1" w:rsidP="008611C3">
      <w:pPr>
        <w:tabs>
          <w:tab w:val="left" w:leader="dot" w:pos="2160"/>
        </w:tabs>
        <w:rPr>
          <w:rFonts w:ascii="Times New Roman" w:hAnsi="Times New Roman" w:cs="Times New Roman"/>
        </w:rPr>
      </w:pPr>
    </w:p>
    <w:p w:rsidR="00DA32E8" w:rsidRDefault="00DA32E8">
      <w:pPr>
        <w:rPr>
          <w:rFonts w:ascii="Times New Roman" w:hAnsi="Times New Roman" w:cs="Times New Roman"/>
          <w:b/>
          <w:bCs/>
        </w:rPr>
      </w:pPr>
      <w:bookmarkStart w:id="12" w:name="_Toc48317269"/>
      <w:bookmarkStart w:id="13" w:name="_Toc50768831"/>
      <w:bookmarkStart w:id="14" w:name="_Toc63376859"/>
    </w:p>
    <w:p w:rsidR="00DA32E8" w:rsidRDefault="00DA32E8">
      <w:pPr>
        <w:rPr>
          <w:rFonts w:ascii="Times New Roman" w:hAnsi="Times New Roman" w:cs="Times New Roman"/>
          <w:b/>
          <w:bCs/>
        </w:rPr>
      </w:pPr>
    </w:p>
    <w:p w:rsidR="00D75B0B" w:rsidRDefault="00D75B0B">
      <w:pPr>
        <w:rPr>
          <w:rFonts w:ascii="Times New Roman" w:hAnsi="Times New Roman" w:cs="Times New Roman"/>
        </w:rPr>
      </w:pPr>
      <w:r>
        <w:rPr>
          <w:rFonts w:ascii="Times New Roman" w:hAnsi="Times New Roman" w:cs="Times New Roman"/>
          <w:b/>
          <w:bCs/>
        </w:rPr>
        <w:br w:type="page"/>
      </w:r>
    </w:p>
    <w:sdt>
      <w:sdtPr>
        <w:rPr>
          <w:rFonts w:asciiTheme="minorHAnsi" w:eastAsiaTheme="minorHAnsi" w:hAnsiTheme="minorHAnsi" w:cstheme="minorBidi"/>
          <w:b w:val="0"/>
          <w:bCs w:val="0"/>
          <w:color w:val="auto"/>
          <w:sz w:val="22"/>
          <w:szCs w:val="22"/>
          <w:lang w:eastAsia="en-US"/>
        </w:rPr>
        <w:id w:val="129765257"/>
        <w:docPartObj>
          <w:docPartGallery w:val="Table of Contents"/>
          <w:docPartUnique/>
        </w:docPartObj>
      </w:sdtPr>
      <w:sdtEndPr>
        <w:rPr>
          <w:noProof/>
        </w:rPr>
      </w:sdtEndPr>
      <w:sdtContent>
        <w:p w:rsidR="00CE04E4" w:rsidRDefault="00CE04E4">
          <w:pPr>
            <w:pStyle w:val="TOCHeading"/>
          </w:pPr>
          <w:r>
            <w:t>Table of Contents</w:t>
          </w:r>
        </w:p>
        <w:p w:rsidR="00CE04E4" w:rsidRDefault="00CE04E4">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63379131" w:history="1">
            <w:r w:rsidRPr="00847D86">
              <w:rPr>
                <w:rStyle w:val="Hyperlink"/>
                <w:noProof/>
              </w:rPr>
              <w:t>ACKNOWLEDGEMENT</w:t>
            </w:r>
            <w:r>
              <w:rPr>
                <w:noProof/>
                <w:webHidden/>
              </w:rPr>
              <w:tab/>
            </w:r>
            <w:r>
              <w:rPr>
                <w:noProof/>
                <w:webHidden/>
              </w:rPr>
              <w:fldChar w:fldCharType="begin"/>
            </w:r>
            <w:r>
              <w:rPr>
                <w:noProof/>
                <w:webHidden/>
              </w:rPr>
              <w:instrText xml:space="preserve"> PAGEREF _Toc63379131 \h </w:instrText>
            </w:r>
            <w:r>
              <w:rPr>
                <w:noProof/>
                <w:webHidden/>
              </w:rPr>
            </w:r>
            <w:r>
              <w:rPr>
                <w:noProof/>
                <w:webHidden/>
              </w:rPr>
              <w:fldChar w:fldCharType="separate"/>
            </w:r>
            <w:r w:rsidR="00F7483C">
              <w:rPr>
                <w:noProof/>
                <w:webHidden/>
              </w:rPr>
              <w:t>i</w:t>
            </w:r>
            <w:r>
              <w:rPr>
                <w:noProof/>
                <w:webHidden/>
              </w:rPr>
              <w:fldChar w:fldCharType="end"/>
            </w:r>
          </w:hyperlink>
        </w:p>
        <w:p w:rsidR="00CE04E4" w:rsidRDefault="00E30BC5">
          <w:pPr>
            <w:pStyle w:val="TOC1"/>
            <w:tabs>
              <w:tab w:val="right" w:leader="dot" w:pos="9350"/>
            </w:tabs>
            <w:rPr>
              <w:rFonts w:eastAsiaTheme="minorEastAsia"/>
              <w:noProof/>
            </w:rPr>
          </w:pPr>
          <w:hyperlink w:anchor="_Toc63379132" w:history="1">
            <w:r w:rsidR="00CE04E4" w:rsidRPr="00847D86">
              <w:rPr>
                <w:rStyle w:val="Hyperlink"/>
                <w:noProof/>
              </w:rPr>
              <w:t>Abstract</w:t>
            </w:r>
            <w:r w:rsidR="00CE04E4">
              <w:rPr>
                <w:noProof/>
                <w:webHidden/>
              </w:rPr>
              <w:tab/>
            </w:r>
            <w:r w:rsidR="00CE04E4">
              <w:rPr>
                <w:noProof/>
                <w:webHidden/>
              </w:rPr>
              <w:fldChar w:fldCharType="begin"/>
            </w:r>
            <w:r w:rsidR="00CE04E4">
              <w:rPr>
                <w:noProof/>
                <w:webHidden/>
              </w:rPr>
              <w:instrText xml:space="preserve"> PAGEREF _Toc63379132 \h </w:instrText>
            </w:r>
            <w:r w:rsidR="00CE04E4">
              <w:rPr>
                <w:noProof/>
                <w:webHidden/>
              </w:rPr>
            </w:r>
            <w:r w:rsidR="00CE04E4">
              <w:rPr>
                <w:noProof/>
                <w:webHidden/>
              </w:rPr>
              <w:fldChar w:fldCharType="separate"/>
            </w:r>
            <w:r w:rsidR="00F7483C">
              <w:rPr>
                <w:noProof/>
                <w:webHidden/>
              </w:rPr>
              <w:t>ii</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33" w:history="1">
            <w:r w:rsidR="00CE04E4" w:rsidRPr="00847D86">
              <w:rPr>
                <w:rStyle w:val="Hyperlink"/>
                <w:noProof/>
              </w:rPr>
              <w:t>ACRONYMS AND ABBREVIATIONS</w:t>
            </w:r>
            <w:r w:rsidR="00CE04E4">
              <w:rPr>
                <w:noProof/>
                <w:webHidden/>
              </w:rPr>
              <w:tab/>
            </w:r>
            <w:r w:rsidR="00CE04E4">
              <w:rPr>
                <w:noProof/>
                <w:webHidden/>
              </w:rPr>
              <w:fldChar w:fldCharType="begin"/>
            </w:r>
            <w:r w:rsidR="00CE04E4">
              <w:rPr>
                <w:noProof/>
                <w:webHidden/>
              </w:rPr>
              <w:instrText xml:space="preserve"> PAGEREF _Toc63379133 \h </w:instrText>
            </w:r>
            <w:r w:rsidR="00CE04E4">
              <w:rPr>
                <w:noProof/>
                <w:webHidden/>
              </w:rPr>
            </w:r>
            <w:r w:rsidR="00CE04E4">
              <w:rPr>
                <w:noProof/>
                <w:webHidden/>
              </w:rPr>
              <w:fldChar w:fldCharType="separate"/>
            </w:r>
            <w:r w:rsidR="00F7483C">
              <w:rPr>
                <w:noProof/>
                <w:webHidden/>
              </w:rPr>
              <w:t>iii</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34" w:history="1">
            <w:r w:rsidR="00CE04E4" w:rsidRPr="00847D86">
              <w:rPr>
                <w:rStyle w:val="Hyperlink"/>
                <w:noProof/>
              </w:rPr>
              <w:t>List of Table</w:t>
            </w:r>
            <w:r w:rsidR="00CE04E4">
              <w:rPr>
                <w:noProof/>
                <w:webHidden/>
              </w:rPr>
              <w:tab/>
            </w:r>
            <w:r w:rsidR="00CE04E4">
              <w:rPr>
                <w:noProof/>
                <w:webHidden/>
              </w:rPr>
              <w:fldChar w:fldCharType="begin"/>
            </w:r>
            <w:r w:rsidR="00CE04E4">
              <w:rPr>
                <w:noProof/>
                <w:webHidden/>
              </w:rPr>
              <w:instrText xml:space="preserve"> PAGEREF _Toc63379134 \h </w:instrText>
            </w:r>
            <w:r w:rsidR="00CE04E4">
              <w:rPr>
                <w:noProof/>
                <w:webHidden/>
              </w:rPr>
            </w:r>
            <w:r w:rsidR="00CE04E4">
              <w:rPr>
                <w:noProof/>
                <w:webHidden/>
              </w:rPr>
              <w:fldChar w:fldCharType="separate"/>
            </w:r>
            <w:r w:rsidR="00F7483C">
              <w:rPr>
                <w:noProof/>
                <w:webHidden/>
              </w:rPr>
              <w:t>vi</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35" w:history="1">
            <w:r w:rsidR="00CE04E4" w:rsidRPr="00847D86">
              <w:rPr>
                <w:rStyle w:val="Hyperlink"/>
                <w:noProof/>
              </w:rPr>
              <w:t>List of figures</w:t>
            </w:r>
            <w:r w:rsidR="00CE04E4">
              <w:rPr>
                <w:noProof/>
                <w:webHidden/>
              </w:rPr>
              <w:tab/>
            </w:r>
            <w:r w:rsidR="00CE04E4">
              <w:rPr>
                <w:noProof/>
                <w:webHidden/>
              </w:rPr>
              <w:fldChar w:fldCharType="begin"/>
            </w:r>
            <w:r w:rsidR="00CE04E4">
              <w:rPr>
                <w:noProof/>
                <w:webHidden/>
              </w:rPr>
              <w:instrText xml:space="preserve"> PAGEREF _Toc63379135 \h </w:instrText>
            </w:r>
            <w:r w:rsidR="00CE04E4">
              <w:rPr>
                <w:noProof/>
                <w:webHidden/>
              </w:rPr>
            </w:r>
            <w:r w:rsidR="00CE04E4">
              <w:rPr>
                <w:noProof/>
                <w:webHidden/>
              </w:rPr>
              <w:fldChar w:fldCharType="separate"/>
            </w:r>
            <w:r w:rsidR="00F7483C">
              <w:rPr>
                <w:noProof/>
                <w:webHidden/>
              </w:rPr>
              <w:t>vii</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36" w:history="1">
            <w:r w:rsidR="00CE04E4" w:rsidRPr="00847D86">
              <w:rPr>
                <w:rStyle w:val="Hyperlink"/>
                <w:noProof/>
              </w:rPr>
              <w:t>1. INTRODUCTION</w:t>
            </w:r>
            <w:r w:rsidR="00CE04E4">
              <w:rPr>
                <w:noProof/>
                <w:webHidden/>
              </w:rPr>
              <w:tab/>
            </w:r>
            <w:r w:rsidR="00CE04E4">
              <w:rPr>
                <w:noProof/>
                <w:webHidden/>
              </w:rPr>
              <w:fldChar w:fldCharType="begin"/>
            </w:r>
            <w:r w:rsidR="00CE04E4">
              <w:rPr>
                <w:noProof/>
                <w:webHidden/>
              </w:rPr>
              <w:instrText xml:space="preserve"> PAGEREF _Toc63379136 \h </w:instrText>
            </w:r>
            <w:r w:rsidR="00CE04E4">
              <w:rPr>
                <w:noProof/>
                <w:webHidden/>
              </w:rPr>
            </w:r>
            <w:r w:rsidR="00CE04E4">
              <w:rPr>
                <w:noProof/>
                <w:webHidden/>
              </w:rPr>
              <w:fldChar w:fldCharType="separate"/>
            </w:r>
            <w:r w:rsidR="00F7483C">
              <w:rPr>
                <w:noProof/>
                <w:webHidden/>
              </w:rPr>
              <w:t>1</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37" w:history="1">
            <w:r w:rsidR="00CE04E4" w:rsidRPr="00847D86">
              <w:rPr>
                <w:rStyle w:val="Hyperlink"/>
                <w:noProof/>
              </w:rPr>
              <w:t>1.1 Background</w:t>
            </w:r>
            <w:r w:rsidR="00CE04E4">
              <w:rPr>
                <w:noProof/>
                <w:webHidden/>
              </w:rPr>
              <w:tab/>
            </w:r>
            <w:r w:rsidR="00CE04E4">
              <w:rPr>
                <w:noProof/>
                <w:webHidden/>
              </w:rPr>
              <w:fldChar w:fldCharType="begin"/>
            </w:r>
            <w:r w:rsidR="00CE04E4">
              <w:rPr>
                <w:noProof/>
                <w:webHidden/>
              </w:rPr>
              <w:instrText xml:space="preserve"> PAGEREF _Toc63379137 \h </w:instrText>
            </w:r>
            <w:r w:rsidR="00CE04E4">
              <w:rPr>
                <w:noProof/>
                <w:webHidden/>
              </w:rPr>
            </w:r>
            <w:r w:rsidR="00CE04E4">
              <w:rPr>
                <w:noProof/>
                <w:webHidden/>
              </w:rPr>
              <w:fldChar w:fldCharType="separate"/>
            </w:r>
            <w:r w:rsidR="00F7483C">
              <w:rPr>
                <w:noProof/>
                <w:webHidden/>
              </w:rPr>
              <w:t>1</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38" w:history="1">
            <w:r w:rsidR="00CE04E4" w:rsidRPr="00847D86">
              <w:rPr>
                <w:rStyle w:val="Hyperlink"/>
                <w:noProof/>
              </w:rPr>
              <w:t>1.2 Statement of the problem</w:t>
            </w:r>
            <w:r w:rsidR="00CE04E4">
              <w:rPr>
                <w:noProof/>
                <w:webHidden/>
              </w:rPr>
              <w:tab/>
            </w:r>
            <w:r w:rsidR="00CE04E4">
              <w:rPr>
                <w:noProof/>
                <w:webHidden/>
              </w:rPr>
              <w:fldChar w:fldCharType="begin"/>
            </w:r>
            <w:r w:rsidR="00CE04E4">
              <w:rPr>
                <w:noProof/>
                <w:webHidden/>
              </w:rPr>
              <w:instrText xml:space="preserve"> PAGEREF _Toc63379138 \h </w:instrText>
            </w:r>
            <w:r w:rsidR="00CE04E4">
              <w:rPr>
                <w:noProof/>
                <w:webHidden/>
              </w:rPr>
            </w:r>
            <w:r w:rsidR="00CE04E4">
              <w:rPr>
                <w:noProof/>
                <w:webHidden/>
              </w:rPr>
              <w:fldChar w:fldCharType="separate"/>
            </w:r>
            <w:r w:rsidR="00F7483C">
              <w:rPr>
                <w:noProof/>
                <w:webHidden/>
              </w:rPr>
              <w:t>2</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39" w:history="1">
            <w:r w:rsidR="00CE04E4" w:rsidRPr="00847D86">
              <w:rPr>
                <w:rStyle w:val="Hyperlink"/>
                <w:noProof/>
              </w:rPr>
              <w:t>1.3 Significance of study</w:t>
            </w:r>
            <w:r w:rsidR="00CE04E4">
              <w:rPr>
                <w:noProof/>
                <w:webHidden/>
              </w:rPr>
              <w:tab/>
            </w:r>
            <w:r w:rsidR="00CE04E4">
              <w:rPr>
                <w:noProof/>
                <w:webHidden/>
              </w:rPr>
              <w:fldChar w:fldCharType="begin"/>
            </w:r>
            <w:r w:rsidR="00CE04E4">
              <w:rPr>
                <w:noProof/>
                <w:webHidden/>
              </w:rPr>
              <w:instrText xml:space="preserve"> PAGEREF _Toc63379139 \h </w:instrText>
            </w:r>
            <w:r w:rsidR="00CE04E4">
              <w:rPr>
                <w:noProof/>
                <w:webHidden/>
              </w:rPr>
            </w:r>
            <w:r w:rsidR="00CE04E4">
              <w:rPr>
                <w:noProof/>
                <w:webHidden/>
              </w:rPr>
              <w:fldChar w:fldCharType="separate"/>
            </w:r>
            <w:r w:rsidR="00F7483C">
              <w:rPr>
                <w:noProof/>
                <w:webHidden/>
              </w:rPr>
              <w:t>5</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40" w:history="1">
            <w:r w:rsidR="00CE04E4" w:rsidRPr="00847D86">
              <w:rPr>
                <w:rStyle w:val="Hyperlink"/>
                <w:noProof/>
              </w:rPr>
              <w:t>2. Literature Review</w:t>
            </w:r>
            <w:r w:rsidR="00CE04E4">
              <w:rPr>
                <w:noProof/>
                <w:webHidden/>
              </w:rPr>
              <w:tab/>
            </w:r>
            <w:r w:rsidR="00CE04E4">
              <w:rPr>
                <w:noProof/>
                <w:webHidden/>
              </w:rPr>
              <w:fldChar w:fldCharType="begin"/>
            </w:r>
            <w:r w:rsidR="00CE04E4">
              <w:rPr>
                <w:noProof/>
                <w:webHidden/>
              </w:rPr>
              <w:instrText xml:space="preserve"> PAGEREF _Toc63379140 \h </w:instrText>
            </w:r>
            <w:r w:rsidR="00CE04E4">
              <w:rPr>
                <w:noProof/>
                <w:webHidden/>
              </w:rPr>
            </w:r>
            <w:r w:rsidR="00CE04E4">
              <w:rPr>
                <w:noProof/>
                <w:webHidden/>
              </w:rPr>
              <w:fldChar w:fldCharType="separate"/>
            </w:r>
            <w:r w:rsidR="00F7483C">
              <w:rPr>
                <w:noProof/>
                <w:webHidden/>
              </w:rPr>
              <w:t>6</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41" w:history="1">
            <w:r w:rsidR="00CE04E4" w:rsidRPr="00847D86">
              <w:rPr>
                <w:rStyle w:val="Hyperlink"/>
                <w:noProof/>
              </w:rPr>
              <w:t>2.1 Morbidity burden of Childhood Acute respiratory infection</w:t>
            </w:r>
            <w:r w:rsidR="00CE04E4">
              <w:rPr>
                <w:noProof/>
                <w:webHidden/>
              </w:rPr>
              <w:tab/>
            </w:r>
            <w:r w:rsidR="00CE04E4">
              <w:rPr>
                <w:noProof/>
                <w:webHidden/>
              </w:rPr>
              <w:fldChar w:fldCharType="begin"/>
            </w:r>
            <w:r w:rsidR="00CE04E4">
              <w:rPr>
                <w:noProof/>
                <w:webHidden/>
              </w:rPr>
              <w:instrText xml:space="preserve"> PAGEREF _Toc63379141 \h </w:instrText>
            </w:r>
            <w:r w:rsidR="00CE04E4">
              <w:rPr>
                <w:noProof/>
                <w:webHidden/>
              </w:rPr>
            </w:r>
            <w:r w:rsidR="00CE04E4">
              <w:rPr>
                <w:noProof/>
                <w:webHidden/>
              </w:rPr>
              <w:fldChar w:fldCharType="separate"/>
            </w:r>
            <w:r w:rsidR="00F7483C">
              <w:rPr>
                <w:noProof/>
                <w:webHidden/>
              </w:rPr>
              <w:t>6</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42" w:history="1">
            <w:r w:rsidR="00CE04E4" w:rsidRPr="00847D86">
              <w:rPr>
                <w:rStyle w:val="Hyperlink"/>
                <w:noProof/>
              </w:rPr>
              <w:t>2.2. Associated Factors to under –five acute respiratory infection</w:t>
            </w:r>
            <w:r w:rsidR="00CE04E4">
              <w:rPr>
                <w:noProof/>
                <w:webHidden/>
              </w:rPr>
              <w:tab/>
            </w:r>
            <w:r w:rsidR="00CE04E4">
              <w:rPr>
                <w:noProof/>
                <w:webHidden/>
              </w:rPr>
              <w:fldChar w:fldCharType="begin"/>
            </w:r>
            <w:r w:rsidR="00CE04E4">
              <w:rPr>
                <w:noProof/>
                <w:webHidden/>
              </w:rPr>
              <w:instrText xml:space="preserve"> PAGEREF _Toc63379142 \h </w:instrText>
            </w:r>
            <w:r w:rsidR="00CE04E4">
              <w:rPr>
                <w:noProof/>
                <w:webHidden/>
              </w:rPr>
            </w:r>
            <w:r w:rsidR="00CE04E4">
              <w:rPr>
                <w:noProof/>
                <w:webHidden/>
              </w:rPr>
              <w:fldChar w:fldCharType="separate"/>
            </w:r>
            <w:r w:rsidR="00F7483C">
              <w:rPr>
                <w:noProof/>
                <w:webHidden/>
              </w:rPr>
              <w:t>7</w:t>
            </w:r>
            <w:r w:rsidR="00CE04E4">
              <w:rPr>
                <w:noProof/>
                <w:webHidden/>
              </w:rPr>
              <w:fldChar w:fldCharType="end"/>
            </w:r>
          </w:hyperlink>
        </w:p>
        <w:p w:rsidR="00CE04E4" w:rsidRDefault="00E30BC5">
          <w:pPr>
            <w:pStyle w:val="TOC3"/>
            <w:tabs>
              <w:tab w:val="right" w:leader="dot" w:pos="9350"/>
            </w:tabs>
            <w:rPr>
              <w:rFonts w:eastAsiaTheme="minorEastAsia"/>
              <w:noProof/>
            </w:rPr>
          </w:pPr>
          <w:hyperlink w:anchor="_Toc63379143" w:history="1">
            <w:r w:rsidR="00CE04E4" w:rsidRPr="00847D86">
              <w:rPr>
                <w:rStyle w:val="Hyperlink"/>
                <w:noProof/>
              </w:rPr>
              <w:t>2.2.1 Socio demographic characteristics</w:t>
            </w:r>
            <w:r w:rsidR="00CE04E4">
              <w:rPr>
                <w:noProof/>
                <w:webHidden/>
              </w:rPr>
              <w:tab/>
            </w:r>
            <w:r w:rsidR="00CE04E4">
              <w:rPr>
                <w:noProof/>
                <w:webHidden/>
              </w:rPr>
              <w:fldChar w:fldCharType="begin"/>
            </w:r>
            <w:r w:rsidR="00CE04E4">
              <w:rPr>
                <w:noProof/>
                <w:webHidden/>
              </w:rPr>
              <w:instrText xml:space="preserve"> PAGEREF _Toc63379143 \h </w:instrText>
            </w:r>
            <w:r w:rsidR="00CE04E4">
              <w:rPr>
                <w:noProof/>
                <w:webHidden/>
              </w:rPr>
            </w:r>
            <w:r w:rsidR="00CE04E4">
              <w:rPr>
                <w:noProof/>
                <w:webHidden/>
              </w:rPr>
              <w:fldChar w:fldCharType="separate"/>
            </w:r>
            <w:r w:rsidR="00F7483C">
              <w:rPr>
                <w:noProof/>
                <w:webHidden/>
              </w:rPr>
              <w:t>7</w:t>
            </w:r>
            <w:r w:rsidR="00CE04E4">
              <w:rPr>
                <w:noProof/>
                <w:webHidden/>
              </w:rPr>
              <w:fldChar w:fldCharType="end"/>
            </w:r>
          </w:hyperlink>
        </w:p>
        <w:p w:rsidR="00CE04E4" w:rsidRDefault="00E30BC5">
          <w:pPr>
            <w:pStyle w:val="TOC3"/>
            <w:tabs>
              <w:tab w:val="right" w:leader="dot" w:pos="9350"/>
            </w:tabs>
            <w:rPr>
              <w:rFonts w:eastAsiaTheme="minorEastAsia"/>
              <w:noProof/>
            </w:rPr>
          </w:pPr>
          <w:hyperlink w:anchor="_Toc63379144" w:history="1">
            <w:r w:rsidR="00CE04E4" w:rsidRPr="00847D86">
              <w:rPr>
                <w:rStyle w:val="Hyperlink"/>
                <w:noProof/>
              </w:rPr>
              <w:t>2.2.2 Household Characteristics</w:t>
            </w:r>
            <w:r w:rsidR="00CE04E4">
              <w:rPr>
                <w:noProof/>
                <w:webHidden/>
              </w:rPr>
              <w:tab/>
            </w:r>
            <w:r w:rsidR="00CE04E4">
              <w:rPr>
                <w:noProof/>
                <w:webHidden/>
              </w:rPr>
              <w:fldChar w:fldCharType="begin"/>
            </w:r>
            <w:r w:rsidR="00CE04E4">
              <w:rPr>
                <w:noProof/>
                <w:webHidden/>
              </w:rPr>
              <w:instrText xml:space="preserve"> PAGEREF _Toc63379144 \h </w:instrText>
            </w:r>
            <w:r w:rsidR="00CE04E4">
              <w:rPr>
                <w:noProof/>
                <w:webHidden/>
              </w:rPr>
            </w:r>
            <w:r w:rsidR="00CE04E4">
              <w:rPr>
                <w:noProof/>
                <w:webHidden/>
              </w:rPr>
              <w:fldChar w:fldCharType="separate"/>
            </w:r>
            <w:r w:rsidR="00F7483C">
              <w:rPr>
                <w:noProof/>
                <w:webHidden/>
              </w:rPr>
              <w:t>8</w:t>
            </w:r>
            <w:r w:rsidR="00CE04E4">
              <w:rPr>
                <w:noProof/>
                <w:webHidden/>
              </w:rPr>
              <w:fldChar w:fldCharType="end"/>
            </w:r>
          </w:hyperlink>
        </w:p>
        <w:p w:rsidR="00CE04E4" w:rsidRDefault="00E30BC5">
          <w:pPr>
            <w:pStyle w:val="TOC3"/>
            <w:tabs>
              <w:tab w:val="right" w:leader="dot" w:pos="9350"/>
            </w:tabs>
            <w:rPr>
              <w:rFonts w:eastAsiaTheme="minorEastAsia"/>
              <w:noProof/>
            </w:rPr>
          </w:pPr>
          <w:hyperlink w:anchor="_Toc63379145" w:history="1">
            <w:r w:rsidR="00CE04E4" w:rsidRPr="00847D86">
              <w:rPr>
                <w:rStyle w:val="Hyperlink"/>
                <w:noProof/>
              </w:rPr>
              <w:t>2.2.3 Child</w:t>
            </w:r>
            <w:r w:rsidR="00CE04E4" w:rsidRPr="00847D86">
              <w:rPr>
                <w:rStyle w:val="Hyperlink"/>
                <w:noProof/>
                <w:lang w:bidi="en-US"/>
              </w:rPr>
              <w:t xml:space="preserve"> </w:t>
            </w:r>
            <w:r w:rsidR="00CE04E4" w:rsidRPr="00847D86">
              <w:rPr>
                <w:rStyle w:val="Hyperlink"/>
                <w:noProof/>
              </w:rPr>
              <w:t>care</w:t>
            </w:r>
            <w:r w:rsidR="00CE04E4" w:rsidRPr="00847D86">
              <w:rPr>
                <w:rStyle w:val="Hyperlink"/>
                <w:noProof/>
                <w:lang w:bidi="en-US"/>
              </w:rPr>
              <w:t xml:space="preserve"> factors</w:t>
            </w:r>
            <w:r w:rsidR="00CE04E4">
              <w:rPr>
                <w:noProof/>
                <w:webHidden/>
              </w:rPr>
              <w:tab/>
            </w:r>
            <w:r w:rsidR="00CE04E4">
              <w:rPr>
                <w:noProof/>
                <w:webHidden/>
              </w:rPr>
              <w:fldChar w:fldCharType="begin"/>
            </w:r>
            <w:r w:rsidR="00CE04E4">
              <w:rPr>
                <w:noProof/>
                <w:webHidden/>
              </w:rPr>
              <w:instrText xml:space="preserve"> PAGEREF _Toc63379145 \h </w:instrText>
            </w:r>
            <w:r w:rsidR="00CE04E4">
              <w:rPr>
                <w:noProof/>
                <w:webHidden/>
              </w:rPr>
            </w:r>
            <w:r w:rsidR="00CE04E4">
              <w:rPr>
                <w:noProof/>
                <w:webHidden/>
              </w:rPr>
              <w:fldChar w:fldCharType="separate"/>
            </w:r>
            <w:r w:rsidR="00F7483C">
              <w:rPr>
                <w:noProof/>
                <w:webHidden/>
              </w:rPr>
              <w:t>9</w:t>
            </w:r>
            <w:r w:rsidR="00CE04E4">
              <w:rPr>
                <w:noProof/>
                <w:webHidden/>
              </w:rPr>
              <w:fldChar w:fldCharType="end"/>
            </w:r>
          </w:hyperlink>
        </w:p>
        <w:p w:rsidR="00CE04E4" w:rsidRDefault="00E30BC5">
          <w:pPr>
            <w:pStyle w:val="TOC3"/>
            <w:tabs>
              <w:tab w:val="right" w:leader="dot" w:pos="9350"/>
            </w:tabs>
            <w:rPr>
              <w:rFonts w:eastAsiaTheme="minorEastAsia"/>
              <w:noProof/>
            </w:rPr>
          </w:pPr>
          <w:hyperlink w:anchor="_Toc63379146" w:history="1">
            <w:r w:rsidR="00CE04E4" w:rsidRPr="00847D86">
              <w:rPr>
                <w:rStyle w:val="Hyperlink"/>
                <w:noProof/>
              </w:rPr>
              <w:t>2.2.4 Comorbidity Factors</w:t>
            </w:r>
            <w:r w:rsidR="00CE04E4">
              <w:rPr>
                <w:noProof/>
                <w:webHidden/>
              </w:rPr>
              <w:tab/>
            </w:r>
            <w:r w:rsidR="00CE04E4">
              <w:rPr>
                <w:noProof/>
                <w:webHidden/>
              </w:rPr>
              <w:fldChar w:fldCharType="begin"/>
            </w:r>
            <w:r w:rsidR="00CE04E4">
              <w:rPr>
                <w:noProof/>
                <w:webHidden/>
              </w:rPr>
              <w:instrText xml:space="preserve"> PAGEREF _Toc63379146 \h </w:instrText>
            </w:r>
            <w:r w:rsidR="00CE04E4">
              <w:rPr>
                <w:noProof/>
                <w:webHidden/>
              </w:rPr>
            </w:r>
            <w:r w:rsidR="00CE04E4">
              <w:rPr>
                <w:noProof/>
                <w:webHidden/>
              </w:rPr>
              <w:fldChar w:fldCharType="separate"/>
            </w:r>
            <w:r w:rsidR="00F7483C">
              <w:rPr>
                <w:noProof/>
                <w:webHidden/>
              </w:rPr>
              <w:t>10</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47" w:history="1">
            <w:r w:rsidR="00CE04E4" w:rsidRPr="00847D86">
              <w:rPr>
                <w:rStyle w:val="Hyperlink"/>
                <w:noProof/>
              </w:rPr>
              <w:t>3. Conceptual frame work</w:t>
            </w:r>
            <w:r w:rsidR="00CE04E4">
              <w:rPr>
                <w:noProof/>
                <w:webHidden/>
              </w:rPr>
              <w:tab/>
            </w:r>
            <w:r w:rsidR="00CE04E4">
              <w:rPr>
                <w:noProof/>
                <w:webHidden/>
              </w:rPr>
              <w:fldChar w:fldCharType="begin"/>
            </w:r>
            <w:r w:rsidR="00CE04E4">
              <w:rPr>
                <w:noProof/>
                <w:webHidden/>
              </w:rPr>
              <w:instrText xml:space="preserve"> PAGEREF _Toc63379147 \h </w:instrText>
            </w:r>
            <w:r w:rsidR="00CE04E4">
              <w:rPr>
                <w:noProof/>
                <w:webHidden/>
              </w:rPr>
            </w:r>
            <w:r w:rsidR="00CE04E4">
              <w:rPr>
                <w:noProof/>
                <w:webHidden/>
              </w:rPr>
              <w:fldChar w:fldCharType="separate"/>
            </w:r>
            <w:r w:rsidR="00F7483C">
              <w:rPr>
                <w:noProof/>
                <w:webHidden/>
              </w:rPr>
              <w:t>12</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48" w:history="1">
            <w:r w:rsidR="00CE04E4" w:rsidRPr="00847D86">
              <w:rPr>
                <w:rStyle w:val="Hyperlink"/>
                <w:rFonts w:eastAsia="Times New Roman"/>
                <w:noProof/>
              </w:rPr>
              <w:t xml:space="preserve">4. </w:t>
            </w:r>
            <w:r w:rsidR="00CE04E4" w:rsidRPr="00847D86">
              <w:rPr>
                <w:rStyle w:val="Hyperlink"/>
                <w:noProof/>
              </w:rPr>
              <w:t>Objective</w:t>
            </w:r>
            <w:r w:rsidR="00CE04E4">
              <w:rPr>
                <w:noProof/>
                <w:webHidden/>
              </w:rPr>
              <w:tab/>
            </w:r>
            <w:r w:rsidR="00CE04E4">
              <w:rPr>
                <w:noProof/>
                <w:webHidden/>
              </w:rPr>
              <w:fldChar w:fldCharType="begin"/>
            </w:r>
            <w:r w:rsidR="00CE04E4">
              <w:rPr>
                <w:noProof/>
                <w:webHidden/>
              </w:rPr>
              <w:instrText xml:space="preserve"> PAGEREF _Toc63379148 \h </w:instrText>
            </w:r>
            <w:r w:rsidR="00CE04E4">
              <w:rPr>
                <w:noProof/>
                <w:webHidden/>
              </w:rPr>
            </w:r>
            <w:r w:rsidR="00CE04E4">
              <w:rPr>
                <w:noProof/>
                <w:webHidden/>
              </w:rPr>
              <w:fldChar w:fldCharType="separate"/>
            </w:r>
            <w:r w:rsidR="00F7483C">
              <w:rPr>
                <w:noProof/>
                <w:webHidden/>
              </w:rPr>
              <w:t>13</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49" w:history="1">
            <w:r w:rsidR="00CE04E4" w:rsidRPr="00847D86">
              <w:rPr>
                <w:rStyle w:val="Hyperlink"/>
                <w:rFonts w:eastAsia="Times New Roman"/>
                <w:noProof/>
              </w:rPr>
              <w:t xml:space="preserve">4.1. </w:t>
            </w:r>
            <w:r w:rsidR="00CE04E4" w:rsidRPr="00847D86">
              <w:rPr>
                <w:rStyle w:val="Hyperlink"/>
                <w:noProof/>
              </w:rPr>
              <w:t>General</w:t>
            </w:r>
            <w:r w:rsidR="00CE04E4" w:rsidRPr="00847D86">
              <w:rPr>
                <w:rStyle w:val="Hyperlink"/>
                <w:rFonts w:eastAsia="Times New Roman"/>
                <w:noProof/>
              </w:rPr>
              <w:t xml:space="preserve"> objective</w:t>
            </w:r>
            <w:r w:rsidR="00CE04E4">
              <w:rPr>
                <w:noProof/>
                <w:webHidden/>
              </w:rPr>
              <w:tab/>
            </w:r>
            <w:r w:rsidR="00CE04E4">
              <w:rPr>
                <w:noProof/>
                <w:webHidden/>
              </w:rPr>
              <w:fldChar w:fldCharType="begin"/>
            </w:r>
            <w:r w:rsidR="00CE04E4">
              <w:rPr>
                <w:noProof/>
                <w:webHidden/>
              </w:rPr>
              <w:instrText xml:space="preserve"> PAGEREF _Toc63379149 \h </w:instrText>
            </w:r>
            <w:r w:rsidR="00CE04E4">
              <w:rPr>
                <w:noProof/>
                <w:webHidden/>
              </w:rPr>
            </w:r>
            <w:r w:rsidR="00CE04E4">
              <w:rPr>
                <w:noProof/>
                <w:webHidden/>
              </w:rPr>
              <w:fldChar w:fldCharType="separate"/>
            </w:r>
            <w:r w:rsidR="00F7483C">
              <w:rPr>
                <w:noProof/>
                <w:webHidden/>
              </w:rPr>
              <w:t>13</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50" w:history="1">
            <w:r w:rsidR="00CE04E4" w:rsidRPr="00847D86">
              <w:rPr>
                <w:rStyle w:val="Hyperlink"/>
                <w:rFonts w:eastAsia="Times New Roman"/>
                <w:noProof/>
              </w:rPr>
              <w:t xml:space="preserve">4.2. </w:t>
            </w:r>
            <w:r w:rsidR="00CE04E4" w:rsidRPr="00847D86">
              <w:rPr>
                <w:rStyle w:val="Hyperlink"/>
                <w:noProof/>
              </w:rPr>
              <w:t>Specific</w:t>
            </w:r>
            <w:r w:rsidR="00CE04E4" w:rsidRPr="00847D86">
              <w:rPr>
                <w:rStyle w:val="Hyperlink"/>
                <w:rFonts w:eastAsia="Times New Roman"/>
                <w:noProof/>
              </w:rPr>
              <w:t xml:space="preserve"> objective</w:t>
            </w:r>
            <w:r w:rsidR="00CE04E4">
              <w:rPr>
                <w:noProof/>
                <w:webHidden/>
              </w:rPr>
              <w:tab/>
            </w:r>
            <w:r w:rsidR="00CE04E4">
              <w:rPr>
                <w:noProof/>
                <w:webHidden/>
              </w:rPr>
              <w:fldChar w:fldCharType="begin"/>
            </w:r>
            <w:r w:rsidR="00CE04E4">
              <w:rPr>
                <w:noProof/>
                <w:webHidden/>
              </w:rPr>
              <w:instrText xml:space="preserve"> PAGEREF _Toc63379150 \h </w:instrText>
            </w:r>
            <w:r w:rsidR="00CE04E4">
              <w:rPr>
                <w:noProof/>
                <w:webHidden/>
              </w:rPr>
            </w:r>
            <w:r w:rsidR="00CE04E4">
              <w:rPr>
                <w:noProof/>
                <w:webHidden/>
              </w:rPr>
              <w:fldChar w:fldCharType="separate"/>
            </w:r>
            <w:r w:rsidR="00F7483C">
              <w:rPr>
                <w:noProof/>
                <w:webHidden/>
              </w:rPr>
              <w:t>13</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51" w:history="1">
            <w:r w:rsidR="00CE04E4" w:rsidRPr="00847D86">
              <w:rPr>
                <w:rStyle w:val="Hyperlink"/>
                <w:noProof/>
              </w:rPr>
              <w:t>5. Methods</w:t>
            </w:r>
            <w:r w:rsidR="00CE04E4">
              <w:rPr>
                <w:noProof/>
                <w:webHidden/>
              </w:rPr>
              <w:tab/>
            </w:r>
            <w:r w:rsidR="00CE04E4">
              <w:rPr>
                <w:noProof/>
                <w:webHidden/>
              </w:rPr>
              <w:fldChar w:fldCharType="begin"/>
            </w:r>
            <w:r w:rsidR="00CE04E4">
              <w:rPr>
                <w:noProof/>
                <w:webHidden/>
              </w:rPr>
              <w:instrText xml:space="preserve"> PAGEREF _Toc63379151 \h </w:instrText>
            </w:r>
            <w:r w:rsidR="00CE04E4">
              <w:rPr>
                <w:noProof/>
                <w:webHidden/>
              </w:rPr>
            </w:r>
            <w:r w:rsidR="00CE04E4">
              <w:rPr>
                <w:noProof/>
                <w:webHidden/>
              </w:rPr>
              <w:fldChar w:fldCharType="separate"/>
            </w:r>
            <w:r w:rsidR="00F7483C">
              <w:rPr>
                <w:noProof/>
                <w:webHidden/>
              </w:rPr>
              <w:t>13</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52" w:history="1">
            <w:r w:rsidR="00CE04E4" w:rsidRPr="00847D86">
              <w:rPr>
                <w:rStyle w:val="Hyperlink"/>
                <w:rFonts w:eastAsia="Times New Roman"/>
                <w:noProof/>
              </w:rPr>
              <w:t xml:space="preserve">5.1. </w:t>
            </w:r>
            <w:r w:rsidR="00CE04E4" w:rsidRPr="00847D86">
              <w:rPr>
                <w:rStyle w:val="Hyperlink"/>
                <w:noProof/>
              </w:rPr>
              <w:t>Study</w:t>
            </w:r>
            <w:r w:rsidR="00CE04E4" w:rsidRPr="00847D86">
              <w:rPr>
                <w:rStyle w:val="Hyperlink"/>
                <w:rFonts w:eastAsia="Times New Roman"/>
                <w:noProof/>
              </w:rPr>
              <w:t xml:space="preserve"> area</w:t>
            </w:r>
            <w:r w:rsidR="00CE04E4">
              <w:rPr>
                <w:noProof/>
                <w:webHidden/>
              </w:rPr>
              <w:tab/>
            </w:r>
            <w:r w:rsidR="00CE04E4">
              <w:rPr>
                <w:noProof/>
                <w:webHidden/>
              </w:rPr>
              <w:fldChar w:fldCharType="begin"/>
            </w:r>
            <w:r w:rsidR="00CE04E4">
              <w:rPr>
                <w:noProof/>
                <w:webHidden/>
              </w:rPr>
              <w:instrText xml:space="preserve"> PAGEREF _Toc63379152 \h </w:instrText>
            </w:r>
            <w:r w:rsidR="00CE04E4">
              <w:rPr>
                <w:noProof/>
                <w:webHidden/>
              </w:rPr>
            </w:r>
            <w:r w:rsidR="00CE04E4">
              <w:rPr>
                <w:noProof/>
                <w:webHidden/>
              </w:rPr>
              <w:fldChar w:fldCharType="separate"/>
            </w:r>
            <w:r w:rsidR="00F7483C">
              <w:rPr>
                <w:noProof/>
                <w:webHidden/>
              </w:rPr>
              <w:t>13</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53" w:history="1">
            <w:r w:rsidR="00CE04E4" w:rsidRPr="00847D86">
              <w:rPr>
                <w:rStyle w:val="Hyperlink"/>
                <w:rFonts w:eastAsia="Times New Roman"/>
                <w:noProof/>
              </w:rPr>
              <w:t xml:space="preserve">5.2 Study </w:t>
            </w:r>
            <w:r w:rsidR="00CE04E4" w:rsidRPr="00847D86">
              <w:rPr>
                <w:rStyle w:val="Hyperlink"/>
                <w:noProof/>
              </w:rPr>
              <w:t>design</w:t>
            </w:r>
            <w:r w:rsidR="00CE04E4">
              <w:rPr>
                <w:noProof/>
                <w:webHidden/>
              </w:rPr>
              <w:tab/>
            </w:r>
            <w:r w:rsidR="00CE04E4">
              <w:rPr>
                <w:noProof/>
                <w:webHidden/>
              </w:rPr>
              <w:fldChar w:fldCharType="begin"/>
            </w:r>
            <w:r w:rsidR="00CE04E4">
              <w:rPr>
                <w:noProof/>
                <w:webHidden/>
              </w:rPr>
              <w:instrText xml:space="preserve"> PAGEREF _Toc63379153 \h </w:instrText>
            </w:r>
            <w:r w:rsidR="00CE04E4">
              <w:rPr>
                <w:noProof/>
                <w:webHidden/>
              </w:rPr>
            </w:r>
            <w:r w:rsidR="00CE04E4">
              <w:rPr>
                <w:noProof/>
                <w:webHidden/>
              </w:rPr>
              <w:fldChar w:fldCharType="separate"/>
            </w:r>
            <w:r w:rsidR="00F7483C">
              <w:rPr>
                <w:noProof/>
                <w:webHidden/>
              </w:rPr>
              <w:t>14</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54" w:history="1">
            <w:r w:rsidR="00CE04E4" w:rsidRPr="00847D86">
              <w:rPr>
                <w:rStyle w:val="Hyperlink"/>
                <w:rFonts w:eastAsia="Times New Roman"/>
                <w:noProof/>
              </w:rPr>
              <w:t xml:space="preserve">5.3. </w:t>
            </w:r>
            <w:r w:rsidR="00CE04E4" w:rsidRPr="00847D86">
              <w:rPr>
                <w:rStyle w:val="Hyperlink"/>
                <w:noProof/>
              </w:rPr>
              <w:t>Source</w:t>
            </w:r>
            <w:r w:rsidR="00CE04E4" w:rsidRPr="00847D86">
              <w:rPr>
                <w:rStyle w:val="Hyperlink"/>
                <w:rFonts w:eastAsia="Times New Roman"/>
                <w:noProof/>
              </w:rPr>
              <w:t xml:space="preserve"> population</w:t>
            </w:r>
            <w:r w:rsidR="00CE04E4">
              <w:rPr>
                <w:noProof/>
                <w:webHidden/>
              </w:rPr>
              <w:tab/>
            </w:r>
            <w:r w:rsidR="00CE04E4">
              <w:rPr>
                <w:noProof/>
                <w:webHidden/>
              </w:rPr>
              <w:fldChar w:fldCharType="begin"/>
            </w:r>
            <w:r w:rsidR="00CE04E4">
              <w:rPr>
                <w:noProof/>
                <w:webHidden/>
              </w:rPr>
              <w:instrText xml:space="preserve"> PAGEREF _Toc63379154 \h </w:instrText>
            </w:r>
            <w:r w:rsidR="00CE04E4">
              <w:rPr>
                <w:noProof/>
                <w:webHidden/>
              </w:rPr>
            </w:r>
            <w:r w:rsidR="00CE04E4">
              <w:rPr>
                <w:noProof/>
                <w:webHidden/>
              </w:rPr>
              <w:fldChar w:fldCharType="separate"/>
            </w:r>
            <w:r w:rsidR="00F7483C">
              <w:rPr>
                <w:noProof/>
                <w:webHidden/>
              </w:rPr>
              <w:t>14</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55" w:history="1">
            <w:r w:rsidR="00CE04E4" w:rsidRPr="00847D86">
              <w:rPr>
                <w:rStyle w:val="Hyperlink"/>
                <w:rFonts w:eastAsia="Times New Roman"/>
                <w:noProof/>
              </w:rPr>
              <w:t xml:space="preserve">5.4. </w:t>
            </w:r>
            <w:r w:rsidR="00CE04E4" w:rsidRPr="00847D86">
              <w:rPr>
                <w:rStyle w:val="Hyperlink"/>
                <w:noProof/>
              </w:rPr>
              <w:t>Study</w:t>
            </w:r>
            <w:r w:rsidR="00CE04E4" w:rsidRPr="00847D86">
              <w:rPr>
                <w:rStyle w:val="Hyperlink"/>
                <w:rFonts w:eastAsia="Times New Roman"/>
                <w:noProof/>
              </w:rPr>
              <w:t xml:space="preserve"> population</w:t>
            </w:r>
            <w:r w:rsidR="00CE04E4">
              <w:rPr>
                <w:noProof/>
                <w:webHidden/>
              </w:rPr>
              <w:tab/>
            </w:r>
            <w:r w:rsidR="00CE04E4">
              <w:rPr>
                <w:noProof/>
                <w:webHidden/>
              </w:rPr>
              <w:fldChar w:fldCharType="begin"/>
            </w:r>
            <w:r w:rsidR="00CE04E4">
              <w:rPr>
                <w:noProof/>
                <w:webHidden/>
              </w:rPr>
              <w:instrText xml:space="preserve"> PAGEREF _Toc63379155 \h </w:instrText>
            </w:r>
            <w:r w:rsidR="00CE04E4">
              <w:rPr>
                <w:noProof/>
                <w:webHidden/>
              </w:rPr>
            </w:r>
            <w:r w:rsidR="00CE04E4">
              <w:rPr>
                <w:noProof/>
                <w:webHidden/>
              </w:rPr>
              <w:fldChar w:fldCharType="separate"/>
            </w:r>
            <w:r w:rsidR="00F7483C">
              <w:rPr>
                <w:noProof/>
                <w:webHidden/>
              </w:rPr>
              <w:t>14</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56" w:history="1">
            <w:r w:rsidR="00CE04E4" w:rsidRPr="00847D86">
              <w:rPr>
                <w:rStyle w:val="Hyperlink"/>
                <w:rFonts w:eastAsia="Calibri"/>
                <w:noProof/>
              </w:rPr>
              <w:t>5.5. Inclusion criteria</w:t>
            </w:r>
            <w:r w:rsidR="00CE04E4">
              <w:rPr>
                <w:noProof/>
                <w:webHidden/>
              </w:rPr>
              <w:tab/>
            </w:r>
            <w:r w:rsidR="00CE04E4">
              <w:rPr>
                <w:noProof/>
                <w:webHidden/>
              </w:rPr>
              <w:fldChar w:fldCharType="begin"/>
            </w:r>
            <w:r w:rsidR="00CE04E4">
              <w:rPr>
                <w:noProof/>
                <w:webHidden/>
              </w:rPr>
              <w:instrText xml:space="preserve"> PAGEREF _Toc63379156 \h </w:instrText>
            </w:r>
            <w:r w:rsidR="00CE04E4">
              <w:rPr>
                <w:noProof/>
                <w:webHidden/>
              </w:rPr>
            </w:r>
            <w:r w:rsidR="00CE04E4">
              <w:rPr>
                <w:noProof/>
                <w:webHidden/>
              </w:rPr>
              <w:fldChar w:fldCharType="separate"/>
            </w:r>
            <w:r w:rsidR="00F7483C">
              <w:rPr>
                <w:noProof/>
                <w:webHidden/>
              </w:rPr>
              <w:t>14</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57" w:history="1">
            <w:r w:rsidR="00CE04E4" w:rsidRPr="00847D86">
              <w:rPr>
                <w:rStyle w:val="Hyperlink"/>
                <w:rFonts w:eastAsia="Calibri"/>
                <w:noProof/>
              </w:rPr>
              <w:t xml:space="preserve">5.6. Exclusion </w:t>
            </w:r>
            <w:r w:rsidR="00CE04E4" w:rsidRPr="00847D86">
              <w:rPr>
                <w:rStyle w:val="Hyperlink"/>
                <w:noProof/>
              </w:rPr>
              <w:t>criteria</w:t>
            </w:r>
            <w:r w:rsidR="00CE04E4">
              <w:rPr>
                <w:noProof/>
                <w:webHidden/>
              </w:rPr>
              <w:tab/>
            </w:r>
            <w:r w:rsidR="00CE04E4">
              <w:rPr>
                <w:noProof/>
                <w:webHidden/>
              </w:rPr>
              <w:fldChar w:fldCharType="begin"/>
            </w:r>
            <w:r w:rsidR="00CE04E4">
              <w:rPr>
                <w:noProof/>
                <w:webHidden/>
              </w:rPr>
              <w:instrText xml:space="preserve"> PAGEREF _Toc63379157 \h </w:instrText>
            </w:r>
            <w:r w:rsidR="00CE04E4">
              <w:rPr>
                <w:noProof/>
                <w:webHidden/>
              </w:rPr>
            </w:r>
            <w:r w:rsidR="00CE04E4">
              <w:rPr>
                <w:noProof/>
                <w:webHidden/>
              </w:rPr>
              <w:fldChar w:fldCharType="separate"/>
            </w:r>
            <w:r w:rsidR="00F7483C">
              <w:rPr>
                <w:noProof/>
                <w:webHidden/>
              </w:rPr>
              <w:t>15</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58" w:history="1">
            <w:r w:rsidR="00CE04E4" w:rsidRPr="00847D86">
              <w:rPr>
                <w:rStyle w:val="Hyperlink"/>
                <w:rFonts w:eastAsia="Calibri"/>
                <w:noProof/>
              </w:rPr>
              <w:t xml:space="preserve">5.7. Sample size </w:t>
            </w:r>
            <w:r w:rsidR="00CE04E4" w:rsidRPr="00847D86">
              <w:rPr>
                <w:rStyle w:val="Hyperlink"/>
                <w:noProof/>
              </w:rPr>
              <w:t>determination</w:t>
            </w:r>
            <w:r w:rsidR="00CE04E4" w:rsidRPr="00847D86">
              <w:rPr>
                <w:rStyle w:val="Hyperlink"/>
                <w:rFonts w:eastAsia="Calibri"/>
                <w:noProof/>
              </w:rPr>
              <w:t xml:space="preserve"> and sampling procedure</w:t>
            </w:r>
            <w:r w:rsidR="00CE04E4">
              <w:rPr>
                <w:noProof/>
                <w:webHidden/>
              </w:rPr>
              <w:tab/>
            </w:r>
            <w:r w:rsidR="00CE04E4">
              <w:rPr>
                <w:noProof/>
                <w:webHidden/>
              </w:rPr>
              <w:fldChar w:fldCharType="begin"/>
            </w:r>
            <w:r w:rsidR="00CE04E4">
              <w:rPr>
                <w:noProof/>
                <w:webHidden/>
              </w:rPr>
              <w:instrText xml:space="preserve"> PAGEREF _Toc63379158 \h </w:instrText>
            </w:r>
            <w:r w:rsidR="00CE04E4">
              <w:rPr>
                <w:noProof/>
                <w:webHidden/>
              </w:rPr>
            </w:r>
            <w:r w:rsidR="00CE04E4">
              <w:rPr>
                <w:noProof/>
                <w:webHidden/>
              </w:rPr>
              <w:fldChar w:fldCharType="separate"/>
            </w:r>
            <w:r w:rsidR="00F7483C">
              <w:rPr>
                <w:noProof/>
                <w:webHidden/>
              </w:rPr>
              <w:t>15</w:t>
            </w:r>
            <w:r w:rsidR="00CE04E4">
              <w:rPr>
                <w:noProof/>
                <w:webHidden/>
              </w:rPr>
              <w:fldChar w:fldCharType="end"/>
            </w:r>
          </w:hyperlink>
        </w:p>
        <w:p w:rsidR="00CE04E4" w:rsidRDefault="00E30BC5">
          <w:pPr>
            <w:pStyle w:val="TOC3"/>
            <w:tabs>
              <w:tab w:val="right" w:leader="dot" w:pos="9350"/>
            </w:tabs>
            <w:rPr>
              <w:rFonts w:eastAsiaTheme="minorEastAsia"/>
              <w:noProof/>
            </w:rPr>
          </w:pPr>
          <w:hyperlink w:anchor="_Toc63379159" w:history="1">
            <w:r w:rsidR="00CE04E4" w:rsidRPr="00847D86">
              <w:rPr>
                <w:rStyle w:val="Hyperlink"/>
                <w:rFonts w:eastAsia="Calibri"/>
                <w:noProof/>
              </w:rPr>
              <w:t xml:space="preserve">5.7. 1   Sample size </w:t>
            </w:r>
            <w:r w:rsidR="00CE04E4" w:rsidRPr="00847D86">
              <w:rPr>
                <w:rStyle w:val="Hyperlink"/>
                <w:noProof/>
              </w:rPr>
              <w:t>determination</w:t>
            </w:r>
            <w:r w:rsidR="00CE04E4">
              <w:rPr>
                <w:noProof/>
                <w:webHidden/>
              </w:rPr>
              <w:tab/>
            </w:r>
            <w:r w:rsidR="00CE04E4">
              <w:rPr>
                <w:noProof/>
                <w:webHidden/>
              </w:rPr>
              <w:fldChar w:fldCharType="begin"/>
            </w:r>
            <w:r w:rsidR="00CE04E4">
              <w:rPr>
                <w:noProof/>
                <w:webHidden/>
              </w:rPr>
              <w:instrText xml:space="preserve"> PAGEREF _Toc63379159 \h </w:instrText>
            </w:r>
            <w:r w:rsidR="00CE04E4">
              <w:rPr>
                <w:noProof/>
                <w:webHidden/>
              </w:rPr>
            </w:r>
            <w:r w:rsidR="00CE04E4">
              <w:rPr>
                <w:noProof/>
                <w:webHidden/>
              </w:rPr>
              <w:fldChar w:fldCharType="separate"/>
            </w:r>
            <w:r w:rsidR="00F7483C">
              <w:rPr>
                <w:noProof/>
                <w:webHidden/>
              </w:rPr>
              <w:t>15</w:t>
            </w:r>
            <w:r w:rsidR="00CE04E4">
              <w:rPr>
                <w:noProof/>
                <w:webHidden/>
              </w:rPr>
              <w:fldChar w:fldCharType="end"/>
            </w:r>
          </w:hyperlink>
        </w:p>
        <w:p w:rsidR="00CE04E4" w:rsidRDefault="00E30BC5">
          <w:pPr>
            <w:pStyle w:val="TOC3"/>
            <w:tabs>
              <w:tab w:val="right" w:leader="dot" w:pos="9350"/>
            </w:tabs>
            <w:rPr>
              <w:rFonts w:eastAsiaTheme="minorEastAsia"/>
              <w:noProof/>
            </w:rPr>
          </w:pPr>
          <w:hyperlink w:anchor="_Toc63379160" w:history="1">
            <w:r w:rsidR="00CE04E4" w:rsidRPr="00847D86">
              <w:rPr>
                <w:rStyle w:val="Hyperlink"/>
                <w:rFonts w:eastAsia="Calibri"/>
                <w:noProof/>
              </w:rPr>
              <w:t xml:space="preserve">5.7.2 Sampling </w:t>
            </w:r>
            <w:r w:rsidR="00CE04E4" w:rsidRPr="00847D86">
              <w:rPr>
                <w:rStyle w:val="Hyperlink"/>
                <w:noProof/>
              </w:rPr>
              <w:t>procedure</w:t>
            </w:r>
            <w:r w:rsidR="00CE04E4">
              <w:rPr>
                <w:noProof/>
                <w:webHidden/>
              </w:rPr>
              <w:tab/>
            </w:r>
            <w:r w:rsidR="00CE04E4">
              <w:rPr>
                <w:noProof/>
                <w:webHidden/>
              </w:rPr>
              <w:fldChar w:fldCharType="begin"/>
            </w:r>
            <w:r w:rsidR="00CE04E4">
              <w:rPr>
                <w:noProof/>
                <w:webHidden/>
              </w:rPr>
              <w:instrText xml:space="preserve"> PAGEREF _Toc63379160 \h </w:instrText>
            </w:r>
            <w:r w:rsidR="00CE04E4">
              <w:rPr>
                <w:noProof/>
                <w:webHidden/>
              </w:rPr>
            </w:r>
            <w:r w:rsidR="00CE04E4">
              <w:rPr>
                <w:noProof/>
                <w:webHidden/>
              </w:rPr>
              <w:fldChar w:fldCharType="separate"/>
            </w:r>
            <w:r w:rsidR="00F7483C">
              <w:rPr>
                <w:noProof/>
                <w:webHidden/>
              </w:rPr>
              <w:t>15</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61" w:history="1">
            <w:r w:rsidR="00CE04E4" w:rsidRPr="00847D86">
              <w:rPr>
                <w:rStyle w:val="Hyperlink"/>
                <w:rFonts w:eastAsia="Times New Roman"/>
                <w:noProof/>
              </w:rPr>
              <w:t>5.8. Study variable</w:t>
            </w:r>
            <w:r w:rsidR="00CE04E4">
              <w:rPr>
                <w:noProof/>
                <w:webHidden/>
              </w:rPr>
              <w:tab/>
            </w:r>
            <w:r w:rsidR="00CE04E4">
              <w:rPr>
                <w:noProof/>
                <w:webHidden/>
              </w:rPr>
              <w:fldChar w:fldCharType="begin"/>
            </w:r>
            <w:r w:rsidR="00CE04E4">
              <w:rPr>
                <w:noProof/>
                <w:webHidden/>
              </w:rPr>
              <w:instrText xml:space="preserve"> PAGEREF _Toc63379161 \h </w:instrText>
            </w:r>
            <w:r w:rsidR="00CE04E4">
              <w:rPr>
                <w:noProof/>
                <w:webHidden/>
              </w:rPr>
            </w:r>
            <w:r w:rsidR="00CE04E4">
              <w:rPr>
                <w:noProof/>
                <w:webHidden/>
              </w:rPr>
              <w:fldChar w:fldCharType="separate"/>
            </w:r>
            <w:r w:rsidR="00F7483C">
              <w:rPr>
                <w:noProof/>
                <w:webHidden/>
              </w:rPr>
              <w:t>16</w:t>
            </w:r>
            <w:r w:rsidR="00CE04E4">
              <w:rPr>
                <w:noProof/>
                <w:webHidden/>
              </w:rPr>
              <w:fldChar w:fldCharType="end"/>
            </w:r>
          </w:hyperlink>
        </w:p>
        <w:p w:rsidR="00CE04E4" w:rsidRDefault="00E30BC5">
          <w:pPr>
            <w:pStyle w:val="TOC3"/>
            <w:tabs>
              <w:tab w:val="right" w:leader="dot" w:pos="9350"/>
            </w:tabs>
            <w:rPr>
              <w:rFonts w:eastAsiaTheme="minorEastAsia"/>
              <w:noProof/>
            </w:rPr>
          </w:pPr>
          <w:hyperlink w:anchor="_Toc63379162" w:history="1">
            <w:r w:rsidR="00CE04E4" w:rsidRPr="00847D86">
              <w:rPr>
                <w:rStyle w:val="Hyperlink"/>
                <w:rFonts w:eastAsia="Calibri"/>
                <w:noProof/>
              </w:rPr>
              <w:t xml:space="preserve">5.8.1 </w:t>
            </w:r>
            <w:r w:rsidR="00CE04E4" w:rsidRPr="00847D86">
              <w:rPr>
                <w:rStyle w:val="Hyperlink"/>
                <w:noProof/>
              </w:rPr>
              <w:t>Dependent</w:t>
            </w:r>
            <w:r w:rsidR="00CE04E4" w:rsidRPr="00847D86">
              <w:rPr>
                <w:rStyle w:val="Hyperlink"/>
                <w:rFonts w:eastAsia="Calibri"/>
                <w:noProof/>
              </w:rPr>
              <w:t xml:space="preserve"> variables</w:t>
            </w:r>
            <w:r w:rsidR="00CE04E4">
              <w:rPr>
                <w:noProof/>
                <w:webHidden/>
              </w:rPr>
              <w:tab/>
            </w:r>
            <w:r w:rsidR="00CE04E4">
              <w:rPr>
                <w:noProof/>
                <w:webHidden/>
              </w:rPr>
              <w:fldChar w:fldCharType="begin"/>
            </w:r>
            <w:r w:rsidR="00CE04E4">
              <w:rPr>
                <w:noProof/>
                <w:webHidden/>
              </w:rPr>
              <w:instrText xml:space="preserve"> PAGEREF _Toc63379162 \h </w:instrText>
            </w:r>
            <w:r w:rsidR="00CE04E4">
              <w:rPr>
                <w:noProof/>
                <w:webHidden/>
              </w:rPr>
            </w:r>
            <w:r w:rsidR="00CE04E4">
              <w:rPr>
                <w:noProof/>
                <w:webHidden/>
              </w:rPr>
              <w:fldChar w:fldCharType="separate"/>
            </w:r>
            <w:r w:rsidR="00F7483C">
              <w:rPr>
                <w:noProof/>
                <w:webHidden/>
              </w:rPr>
              <w:t>16</w:t>
            </w:r>
            <w:r w:rsidR="00CE04E4">
              <w:rPr>
                <w:noProof/>
                <w:webHidden/>
              </w:rPr>
              <w:fldChar w:fldCharType="end"/>
            </w:r>
          </w:hyperlink>
        </w:p>
        <w:p w:rsidR="00CE04E4" w:rsidRDefault="00E30BC5">
          <w:pPr>
            <w:pStyle w:val="TOC3"/>
            <w:tabs>
              <w:tab w:val="right" w:leader="dot" w:pos="9350"/>
            </w:tabs>
            <w:rPr>
              <w:rFonts w:eastAsiaTheme="minorEastAsia"/>
              <w:noProof/>
            </w:rPr>
          </w:pPr>
          <w:hyperlink w:anchor="_Toc63379163" w:history="1">
            <w:r w:rsidR="00CE04E4" w:rsidRPr="00847D86">
              <w:rPr>
                <w:rStyle w:val="Hyperlink"/>
                <w:rFonts w:eastAsia="Calibri"/>
                <w:noProof/>
              </w:rPr>
              <w:t xml:space="preserve">5.8.2 </w:t>
            </w:r>
            <w:r w:rsidR="00CE04E4" w:rsidRPr="00847D86">
              <w:rPr>
                <w:rStyle w:val="Hyperlink"/>
                <w:noProof/>
              </w:rPr>
              <w:t>Independent</w:t>
            </w:r>
            <w:r w:rsidR="00CE04E4" w:rsidRPr="00847D86">
              <w:rPr>
                <w:rStyle w:val="Hyperlink"/>
                <w:rFonts w:eastAsia="Calibri"/>
                <w:noProof/>
              </w:rPr>
              <w:t xml:space="preserve"> variables</w:t>
            </w:r>
            <w:r w:rsidR="00CE04E4">
              <w:rPr>
                <w:noProof/>
                <w:webHidden/>
              </w:rPr>
              <w:tab/>
            </w:r>
            <w:r w:rsidR="00CE04E4">
              <w:rPr>
                <w:noProof/>
                <w:webHidden/>
              </w:rPr>
              <w:fldChar w:fldCharType="begin"/>
            </w:r>
            <w:r w:rsidR="00CE04E4">
              <w:rPr>
                <w:noProof/>
                <w:webHidden/>
              </w:rPr>
              <w:instrText xml:space="preserve"> PAGEREF _Toc63379163 \h </w:instrText>
            </w:r>
            <w:r w:rsidR="00CE04E4">
              <w:rPr>
                <w:noProof/>
                <w:webHidden/>
              </w:rPr>
            </w:r>
            <w:r w:rsidR="00CE04E4">
              <w:rPr>
                <w:noProof/>
                <w:webHidden/>
              </w:rPr>
              <w:fldChar w:fldCharType="separate"/>
            </w:r>
            <w:r w:rsidR="00F7483C">
              <w:rPr>
                <w:noProof/>
                <w:webHidden/>
              </w:rPr>
              <w:t>16</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64" w:history="1">
            <w:r w:rsidR="00CE04E4" w:rsidRPr="00847D86">
              <w:rPr>
                <w:rStyle w:val="Hyperlink"/>
                <w:rFonts w:eastAsia="Times New Roman"/>
                <w:noProof/>
              </w:rPr>
              <w:t xml:space="preserve">5.9. </w:t>
            </w:r>
            <w:r w:rsidR="00CE04E4" w:rsidRPr="00847D86">
              <w:rPr>
                <w:rStyle w:val="Hyperlink"/>
                <w:noProof/>
              </w:rPr>
              <w:t>Operational</w:t>
            </w:r>
            <w:r w:rsidR="00CE04E4" w:rsidRPr="00847D86">
              <w:rPr>
                <w:rStyle w:val="Hyperlink"/>
                <w:rFonts w:eastAsia="Times New Roman"/>
                <w:noProof/>
              </w:rPr>
              <w:t xml:space="preserve"> definition</w:t>
            </w:r>
            <w:r w:rsidR="00CE04E4">
              <w:rPr>
                <w:noProof/>
                <w:webHidden/>
              </w:rPr>
              <w:tab/>
            </w:r>
            <w:r w:rsidR="00CE04E4">
              <w:rPr>
                <w:noProof/>
                <w:webHidden/>
              </w:rPr>
              <w:fldChar w:fldCharType="begin"/>
            </w:r>
            <w:r w:rsidR="00CE04E4">
              <w:rPr>
                <w:noProof/>
                <w:webHidden/>
              </w:rPr>
              <w:instrText xml:space="preserve"> PAGEREF _Toc63379164 \h </w:instrText>
            </w:r>
            <w:r w:rsidR="00CE04E4">
              <w:rPr>
                <w:noProof/>
                <w:webHidden/>
              </w:rPr>
            </w:r>
            <w:r w:rsidR="00CE04E4">
              <w:rPr>
                <w:noProof/>
                <w:webHidden/>
              </w:rPr>
              <w:fldChar w:fldCharType="separate"/>
            </w:r>
            <w:r w:rsidR="00F7483C">
              <w:rPr>
                <w:noProof/>
                <w:webHidden/>
              </w:rPr>
              <w:t>17</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65" w:history="1">
            <w:r w:rsidR="00CE04E4" w:rsidRPr="00847D86">
              <w:rPr>
                <w:rStyle w:val="Hyperlink"/>
                <w:rFonts w:eastAsia="Calibri"/>
                <w:noProof/>
              </w:rPr>
              <w:t xml:space="preserve">5.10.   Data </w:t>
            </w:r>
            <w:r w:rsidR="00CE04E4" w:rsidRPr="00847D86">
              <w:rPr>
                <w:rStyle w:val="Hyperlink"/>
                <w:noProof/>
              </w:rPr>
              <w:t>collection</w:t>
            </w:r>
            <w:r w:rsidR="00CE04E4" w:rsidRPr="00847D86">
              <w:rPr>
                <w:rStyle w:val="Hyperlink"/>
                <w:rFonts w:eastAsia="Calibri"/>
                <w:noProof/>
              </w:rPr>
              <w:t xml:space="preserve"> tools and Quality assurance</w:t>
            </w:r>
            <w:r w:rsidR="00CE04E4">
              <w:rPr>
                <w:noProof/>
                <w:webHidden/>
              </w:rPr>
              <w:tab/>
            </w:r>
            <w:r w:rsidR="00CE04E4">
              <w:rPr>
                <w:noProof/>
                <w:webHidden/>
              </w:rPr>
              <w:fldChar w:fldCharType="begin"/>
            </w:r>
            <w:r w:rsidR="00CE04E4">
              <w:rPr>
                <w:noProof/>
                <w:webHidden/>
              </w:rPr>
              <w:instrText xml:space="preserve"> PAGEREF _Toc63379165 \h </w:instrText>
            </w:r>
            <w:r w:rsidR="00CE04E4">
              <w:rPr>
                <w:noProof/>
                <w:webHidden/>
              </w:rPr>
            </w:r>
            <w:r w:rsidR="00CE04E4">
              <w:rPr>
                <w:noProof/>
                <w:webHidden/>
              </w:rPr>
              <w:fldChar w:fldCharType="separate"/>
            </w:r>
            <w:r w:rsidR="00F7483C">
              <w:rPr>
                <w:noProof/>
                <w:webHidden/>
              </w:rPr>
              <w:t>17</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66" w:history="1">
            <w:r w:rsidR="00CE04E4" w:rsidRPr="00847D86">
              <w:rPr>
                <w:rStyle w:val="Hyperlink"/>
                <w:rFonts w:eastAsia="Calibri"/>
                <w:noProof/>
              </w:rPr>
              <w:t xml:space="preserve">5.11. Data </w:t>
            </w:r>
            <w:r w:rsidR="00CE04E4" w:rsidRPr="00847D86">
              <w:rPr>
                <w:rStyle w:val="Hyperlink"/>
                <w:noProof/>
              </w:rPr>
              <w:t>Processing</w:t>
            </w:r>
            <w:r w:rsidR="00CE04E4" w:rsidRPr="00847D86">
              <w:rPr>
                <w:rStyle w:val="Hyperlink"/>
                <w:rFonts w:eastAsia="Calibri"/>
                <w:noProof/>
              </w:rPr>
              <w:t xml:space="preserve"> and Analysis</w:t>
            </w:r>
            <w:r w:rsidR="00CE04E4">
              <w:rPr>
                <w:noProof/>
                <w:webHidden/>
              </w:rPr>
              <w:tab/>
            </w:r>
            <w:r w:rsidR="00CE04E4">
              <w:rPr>
                <w:noProof/>
                <w:webHidden/>
              </w:rPr>
              <w:fldChar w:fldCharType="begin"/>
            </w:r>
            <w:r w:rsidR="00CE04E4">
              <w:rPr>
                <w:noProof/>
                <w:webHidden/>
              </w:rPr>
              <w:instrText xml:space="preserve"> PAGEREF _Toc63379166 \h </w:instrText>
            </w:r>
            <w:r w:rsidR="00CE04E4">
              <w:rPr>
                <w:noProof/>
                <w:webHidden/>
              </w:rPr>
            </w:r>
            <w:r w:rsidR="00CE04E4">
              <w:rPr>
                <w:noProof/>
                <w:webHidden/>
              </w:rPr>
              <w:fldChar w:fldCharType="separate"/>
            </w:r>
            <w:r w:rsidR="00F7483C">
              <w:rPr>
                <w:noProof/>
                <w:webHidden/>
              </w:rPr>
              <w:t>18</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67" w:history="1">
            <w:r w:rsidR="00CE04E4" w:rsidRPr="00847D86">
              <w:rPr>
                <w:rStyle w:val="Hyperlink"/>
                <w:noProof/>
              </w:rPr>
              <w:t>5.12. Ethical consideration</w:t>
            </w:r>
            <w:r w:rsidR="00CE04E4">
              <w:rPr>
                <w:noProof/>
                <w:webHidden/>
              </w:rPr>
              <w:tab/>
            </w:r>
            <w:r w:rsidR="00CE04E4">
              <w:rPr>
                <w:noProof/>
                <w:webHidden/>
              </w:rPr>
              <w:fldChar w:fldCharType="begin"/>
            </w:r>
            <w:r w:rsidR="00CE04E4">
              <w:rPr>
                <w:noProof/>
                <w:webHidden/>
              </w:rPr>
              <w:instrText xml:space="preserve"> PAGEREF _Toc63379167 \h </w:instrText>
            </w:r>
            <w:r w:rsidR="00CE04E4">
              <w:rPr>
                <w:noProof/>
                <w:webHidden/>
              </w:rPr>
            </w:r>
            <w:r w:rsidR="00CE04E4">
              <w:rPr>
                <w:noProof/>
                <w:webHidden/>
              </w:rPr>
              <w:fldChar w:fldCharType="separate"/>
            </w:r>
            <w:r w:rsidR="00F7483C">
              <w:rPr>
                <w:noProof/>
                <w:webHidden/>
              </w:rPr>
              <w:t>19</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69" w:history="1">
            <w:r w:rsidR="00CE04E4" w:rsidRPr="00847D86">
              <w:rPr>
                <w:rStyle w:val="Hyperlink"/>
                <w:noProof/>
              </w:rPr>
              <w:t>5.13. Dissemination and utilization results</w:t>
            </w:r>
            <w:r w:rsidR="00CE04E4">
              <w:rPr>
                <w:noProof/>
                <w:webHidden/>
              </w:rPr>
              <w:tab/>
            </w:r>
            <w:r w:rsidR="00CE04E4">
              <w:rPr>
                <w:noProof/>
                <w:webHidden/>
              </w:rPr>
              <w:fldChar w:fldCharType="begin"/>
            </w:r>
            <w:r w:rsidR="00CE04E4">
              <w:rPr>
                <w:noProof/>
                <w:webHidden/>
              </w:rPr>
              <w:instrText xml:space="preserve"> PAGEREF _Toc63379169 \h </w:instrText>
            </w:r>
            <w:r w:rsidR="00CE04E4">
              <w:rPr>
                <w:noProof/>
                <w:webHidden/>
              </w:rPr>
            </w:r>
            <w:r w:rsidR="00CE04E4">
              <w:rPr>
                <w:noProof/>
                <w:webHidden/>
              </w:rPr>
              <w:fldChar w:fldCharType="separate"/>
            </w:r>
            <w:r w:rsidR="00F7483C">
              <w:rPr>
                <w:noProof/>
                <w:webHidden/>
              </w:rPr>
              <w:t>19</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70" w:history="1">
            <w:r w:rsidR="00CE04E4" w:rsidRPr="00847D86">
              <w:rPr>
                <w:rStyle w:val="Hyperlink"/>
                <w:noProof/>
              </w:rPr>
              <w:t>6. Result</w:t>
            </w:r>
            <w:r w:rsidR="009A1024">
              <w:rPr>
                <w:rStyle w:val="Hyperlink"/>
                <w:noProof/>
              </w:rPr>
              <w:t>s</w:t>
            </w:r>
            <w:r w:rsidR="00CE04E4">
              <w:rPr>
                <w:noProof/>
                <w:webHidden/>
              </w:rPr>
              <w:tab/>
            </w:r>
            <w:r w:rsidR="00CE04E4">
              <w:rPr>
                <w:noProof/>
                <w:webHidden/>
              </w:rPr>
              <w:fldChar w:fldCharType="begin"/>
            </w:r>
            <w:r w:rsidR="00CE04E4">
              <w:rPr>
                <w:noProof/>
                <w:webHidden/>
              </w:rPr>
              <w:instrText xml:space="preserve"> PAGEREF _Toc63379170 \h </w:instrText>
            </w:r>
            <w:r w:rsidR="00CE04E4">
              <w:rPr>
                <w:noProof/>
                <w:webHidden/>
              </w:rPr>
            </w:r>
            <w:r w:rsidR="00CE04E4">
              <w:rPr>
                <w:noProof/>
                <w:webHidden/>
              </w:rPr>
              <w:fldChar w:fldCharType="separate"/>
            </w:r>
            <w:r w:rsidR="00F7483C">
              <w:rPr>
                <w:noProof/>
                <w:webHidden/>
              </w:rPr>
              <w:t>20</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71" w:history="1">
            <w:r w:rsidR="00CE04E4" w:rsidRPr="00847D86">
              <w:rPr>
                <w:rStyle w:val="Hyperlink"/>
                <w:noProof/>
              </w:rPr>
              <w:t>6.1 Socio demographic Characteristics of respondents and children</w:t>
            </w:r>
            <w:r w:rsidR="00CE04E4">
              <w:rPr>
                <w:noProof/>
                <w:webHidden/>
              </w:rPr>
              <w:tab/>
            </w:r>
            <w:r w:rsidR="00CE04E4">
              <w:rPr>
                <w:noProof/>
                <w:webHidden/>
              </w:rPr>
              <w:fldChar w:fldCharType="begin"/>
            </w:r>
            <w:r w:rsidR="00CE04E4">
              <w:rPr>
                <w:noProof/>
                <w:webHidden/>
              </w:rPr>
              <w:instrText xml:space="preserve"> PAGEREF _Toc63379171 \h </w:instrText>
            </w:r>
            <w:r w:rsidR="00CE04E4">
              <w:rPr>
                <w:noProof/>
                <w:webHidden/>
              </w:rPr>
            </w:r>
            <w:r w:rsidR="00CE04E4">
              <w:rPr>
                <w:noProof/>
                <w:webHidden/>
              </w:rPr>
              <w:fldChar w:fldCharType="separate"/>
            </w:r>
            <w:r w:rsidR="00F7483C">
              <w:rPr>
                <w:noProof/>
                <w:webHidden/>
              </w:rPr>
              <w:t>20</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72" w:history="1">
            <w:r w:rsidR="00CE04E4" w:rsidRPr="00847D86">
              <w:rPr>
                <w:rStyle w:val="Hyperlink"/>
                <w:noProof/>
              </w:rPr>
              <w:t>6.2 Household characteristics</w:t>
            </w:r>
            <w:r w:rsidR="00CE04E4">
              <w:rPr>
                <w:noProof/>
                <w:webHidden/>
              </w:rPr>
              <w:tab/>
            </w:r>
            <w:r w:rsidR="00CE04E4">
              <w:rPr>
                <w:noProof/>
                <w:webHidden/>
              </w:rPr>
              <w:fldChar w:fldCharType="begin"/>
            </w:r>
            <w:r w:rsidR="00CE04E4">
              <w:rPr>
                <w:noProof/>
                <w:webHidden/>
              </w:rPr>
              <w:instrText xml:space="preserve"> PAGEREF _Toc63379172 \h </w:instrText>
            </w:r>
            <w:r w:rsidR="00CE04E4">
              <w:rPr>
                <w:noProof/>
                <w:webHidden/>
              </w:rPr>
            </w:r>
            <w:r w:rsidR="00CE04E4">
              <w:rPr>
                <w:noProof/>
                <w:webHidden/>
              </w:rPr>
              <w:fldChar w:fldCharType="separate"/>
            </w:r>
            <w:r w:rsidR="00F7483C">
              <w:rPr>
                <w:noProof/>
                <w:webHidden/>
              </w:rPr>
              <w:t>22</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73" w:history="1">
            <w:r w:rsidR="00CE04E4" w:rsidRPr="00847D86">
              <w:rPr>
                <w:rStyle w:val="Hyperlink"/>
                <w:noProof/>
              </w:rPr>
              <w:t>6.3 Child Care characteristics</w:t>
            </w:r>
            <w:r w:rsidR="00CE04E4">
              <w:rPr>
                <w:noProof/>
                <w:webHidden/>
              </w:rPr>
              <w:tab/>
            </w:r>
            <w:r w:rsidR="00CE04E4">
              <w:rPr>
                <w:noProof/>
                <w:webHidden/>
              </w:rPr>
              <w:fldChar w:fldCharType="begin"/>
            </w:r>
            <w:r w:rsidR="00CE04E4">
              <w:rPr>
                <w:noProof/>
                <w:webHidden/>
              </w:rPr>
              <w:instrText xml:space="preserve"> PAGEREF _Toc63379173 \h </w:instrText>
            </w:r>
            <w:r w:rsidR="00CE04E4">
              <w:rPr>
                <w:noProof/>
                <w:webHidden/>
              </w:rPr>
            </w:r>
            <w:r w:rsidR="00CE04E4">
              <w:rPr>
                <w:noProof/>
                <w:webHidden/>
              </w:rPr>
              <w:fldChar w:fldCharType="separate"/>
            </w:r>
            <w:r w:rsidR="00F7483C">
              <w:rPr>
                <w:noProof/>
                <w:webHidden/>
              </w:rPr>
              <w:t>23</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74" w:history="1">
            <w:r w:rsidR="00CE04E4" w:rsidRPr="00847D86">
              <w:rPr>
                <w:rStyle w:val="Hyperlink"/>
                <w:noProof/>
              </w:rPr>
              <w:t>6.4 Comorbidity conditions of Children</w:t>
            </w:r>
            <w:r w:rsidR="00CE04E4">
              <w:rPr>
                <w:noProof/>
                <w:webHidden/>
              </w:rPr>
              <w:tab/>
            </w:r>
            <w:r w:rsidR="00CE04E4">
              <w:rPr>
                <w:noProof/>
                <w:webHidden/>
              </w:rPr>
              <w:fldChar w:fldCharType="begin"/>
            </w:r>
            <w:r w:rsidR="00CE04E4">
              <w:rPr>
                <w:noProof/>
                <w:webHidden/>
              </w:rPr>
              <w:instrText xml:space="preserve"> PAGEREF _Toc63379174 \h </w:instrText>
            </w:r>
            <w:r w:rsidR="00CE04E4">
              <w:rPr>
                <w:noProof/>
                <w:webHidden/>
              </w:rPr>
            </w:r>
            <w:r w:rsidR="00CE04E4">
              <w:rPr>
                <w:noProof/>
                <w:webHidden/>
              </w:rPr>
              <w:fldChar w:fldCharType="separate"/>
            </w:r>
            <w:r w:rsidR="00F7483C">
              <w:rPr>
                <w:noProof/>
                <w:webHidden/>
              </w:rPr>
              <w:t>24</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75" w:history="1">
            <w:r w:rsidR="00CE04E4" w:rsidRPr="00847D86">
              <w:rPr>
                <w:rStyle w:val="Hyperlink"/>
                <w:noProof/>
              </w:rPr>
              <w:t>6.5 Prevalence of ARI</w:t>
            </w:r>
            <w:r w:rsidR="00CE04E4">
              <w:rPr>
                <w:noProof/>
                <w:webHidden/>
              </w:rPr>
              <w:tab/>
            </w:r>
            <w:r w:rsidR="00CE04E4">
              <w:rPr>
                <w:noProof/>
                <w:webHidden/>
              </w:rPr>
              <w:fldChar w:fldCharType="begin"/>
            </w:r>
            <w:r w:rsidR="00CE04E4">
              <w:rPr>
                <w:noProof/>
                <w:webHidden/>
              </w:rPr>
              <w:instrText xml:space="preserve"> PAGEREF _Toc63379175 \h </w:instrText>
            </w:r>
            <w:r w:rsidR="00CE04E4">
              <w:rPr>
                <w:noProof/>
                <w:webHidden/>
              </w:rPr>
            </w:r>
            <w:r w:rsidR="00CE04E4">
              <w:rPr>
                <w:noProof/>
                <w:webHidden/>
              </w:rPr>
              <w:fldChar w:fldCharType="separate"/>
            </w:r>
            <w:r w:rsidR="00F7483C">
              <w:rPr>
                <w:noProof/>
                <w:webHidden/>
              </w:rPr>
              <w:t>28</w:t>
            </w:r>
            <w:r w:rsidR="00CE04E4">
              <w:rPr>
                <w:noProof/>
                <w:webHidden/>
              </w:rPr>
              <w:fldChar w:fldCharType="end"/>
            </w:r>
          </w:hyperlink>
        </w:p>
        <w:p w:rsidR="00CE04E4" w:rsidRDefault="00E30BC5">
          <w:pPr>
            <w:pStyle w:val="TOC2"/>
            <w:tabs>
              <w:tab w:val="right" w:leader="dot" w:pos="9350"/>
            </w:tabs>
            <w:rPr>
              <w:rFonts w:eastAsiaTheme="minorEastAsia"/>
              <w:noProof/>
            </w:rPr>
          </w:pPr>
          <w:hyperlink w:anchor="_Toc63379176" w:history="1">
            <w:r w:rsidR="00CE04E4" w:rsidRPr="00847D86">
              <w:rPr>
                <w:rStyle w:val="Hyperlink"/>
                <w:noProof/>
              </w:rPr>
              <w:t>6.6 Associated Factors of Acute Respiratory Infection</w:t>
            </w:r>
            <w:r w:rsidR="00CE04E4">
              <w:rPr>
                <w:noProof/>
                <w:webHidden/>
              </w:rPr>
              <w:tab/>
            </w:r>
            <w:r w:rsidR="00CE04E4">
              <w:rPr>
                <w:noProof/>
                <w:webHidden/>
              </w:rPr>
              <w:fldChar w:fldCharType="begin"/>
            </w:r>
            <w:r w:rsidR="00CE04E4">
              <w:rPr>
                <w:noProof/>
                <w:webHidden/>
              </w:rPr>
              <w:instrText xml:space="preserve"> PAGEREF _Toc63379176 \h </w:instrText>
            </w:r>
            <w:r w:rsidR="00CE04E4">
              <w:rPr>
                <w:noProof/>
                <w:webHidden/>
              </w:rPr>
            </w:r>
            <w:r w:rsidR="00CE04E4">
              <w:rPr>
                <w:noProof/>
                <w:webHidden/>
              </w:rPr>
              <w:fldChar w:fldCharType="separate"/>
            </w:r>
            <w:r w:rsidR="00F7483C">
              <w:rPr>
                <w:noProof/>
                <w:webHidden/>
              </w:rPr>
              <w:t>28</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78" w:history="1">
            <w:r w:rsidR="00CE04E4" w:rsidRPr="00847D86">
              <w:rPr>
                <w:rStyle w:val="Hyperlink"/>
                <w:noProof/>
              </w:rPr>
              <w:t>7. Discussion</w:t>
            </w:r>
            <w:r w:rsidR="00CE04E4">
              <w:rPr>
                <w:noProof/>
                <w:webHidden/>
              </w:rPr>
              <w:tab/>
            </w:r>
            <w:r w:rsidR="00CE04E4">
              <w:rPr>
                <w:noProof/>
                <w:webHidden/>
              </w:rPr>
              <w:fldChar w:fldCharType="begin"/>
            </w:r>
            <w:r w:rsidR="00CE04E4">
              <w:rPr>
                <w:noProof/>
                <w:webHidden/>
              </w:rPr>
              <w:instrText xml:space="preserve"> PAGEREF _Toc63379178 \h </w:instrText>
            </w:r>
            <w:r w:rsidR="00CE04E4">
              <w:rPr>
                <w:noProof/>
                <w:webHidden/>
              </w:rPr>
            </w:r>
            <w:r w:rsidR="00CE04E4">
              <w:rPr>
                <w:noProof/>
                <w:webHidden/>
              </w:rPr>
              <w:fldChar w:fldCharType="separate"/>
            </w:r>
            <w:r w:rsidR="00F7483C">
              <w:rPr>
                <w:noProof/>
                <w:webHidden/>
              </w:rPr>
              <w:t>30</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79" w:history="1">
            <w:r w:rsidR="00CE04E4" w:rsidRPr="00847D86">
              <w:rPr>
                <w:rStyle w:val="Hyperlink"/>
                <w:noProof/>
              </w:rPr>
              <w:t>8. Strength and Limitation of the study</w:t>
            </w:r>
            <w:r w:rsidR="00CE04E4">
              <w:rPr>
                <w:noProof/>
                <w:webHidden/>
              </w:rPr>
              <w:tab/>
            </w:r>
            <w:r w:rsidR="00CE04E4">
              <w:rPr>
                <w:noProof/>
                <w:webHidden/>
              </w:rPr>
              <w:fldChar w:fldCharType="begin"/>
            </w:r>
            <w:r w:rsidR="00CE04E4">
              <w:rPr>
                <w:noProof/>
                <w:webHidden/>
              </w:rPr>
              <w:instrText xml:space="preserve"> PAGEREF _Toc63379179 \h </w:instrText>
            </w:r>
            <w:r w:rsidR="00CE04E4">
              <w:rPr>
                <w:noProof/>
                <w:webHidden/>
              </w:rPr>
            </w:r>
            <w:r w:rsidR="00CE04E4">
              <w:rPr>
                <w:noProof/>
                <w:webHidden/>
              </w:rPr>
              <w:fldChar w:fldCharType="separate"/>
            </w:r>
            <w:r w:rsidR="00F7483C">
              <w:rPr>
                <w:noProof/>
                <w:webHidden/>
              </w:rPr>
              <w:t>32</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80" w:history="1">
            <w:r w:rsidR="00CE04E4" w:rsidRPr="00847D86">
              <w:rPr>
                <w:rStyle w:val="Hyperlink"/>
                <w:noProof/>
              </w:rPr>
              <w:t>9. Conclusion</w:t>
            </w:r>
            <w:r w:rsidR="00CE04E4">
              <w:rPr>
                <w:noProof/>
                <w:webHidden/>
              </w:rPr>
              <w:tab/>
            </w:r>
            <w:r w:rsidR="00CE04E4">
              <w:rPr>
                <w:noProof/>
                <w:webHidden/>
              </w:rPr>
              <w:fldChar w:fldCharType="begin"/>
            </w:r>
            <w:r w:rsidR="00CE04E4">
              <w:rPr>
                <w:noProof/>
                <w:webHidden/>
              </w:rPr>
              <w:instrText xml:space="preserve"> PAGEREF _Toc63379180 \h </w:instrText>
            </w:r>
            <w:r w:rsidR="00CE04E4">
              <w:rPr>
                <w:noProof/>
                <w:webHidden/>
              </w:rPr>
            </w:r>
            <w:r w:rsidR="00CE04E4">
              <w:rPr>
                <w:noProof/>
                <w:webHidden/>
              </w:rPr>
              <w:fldChar w:fldCharType="separate"/>
            </w:r>
            <w:r w:rsidR="00F7483C">
              <w:rPr>
                <w:noProof/>
                <w:webHidden/>
              </w:rPr>
              <w:t>33</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81" w:history="1">
            <w:r w:rsidR="00CE04E4" w:rsidRPr="00847D86">
              <w:rPr>
                <w:rStyle w:val="Hyperlink"/>
                <w:noProof/>
              </w:rPr>
              <w:t>10. Recommendation</w:t>
            </w:r>
            <w:r w:rsidR="00CE04E4">
              <w:rPr>
                <w:noProof/>
                <w:webHidden/>
              </w:rPr>
              <w:tab/>
            </w:r>
            <w:r w:rsidR="00CE04E4">
              <w:rPr>
                <w:noProof/>
                <w:webHidden/>
              </w:rPr>
              <w:fldChar w:fldCharType="begin"/>
            </w:r>
            <w:r w:rsidR="00CE04E4">
              <w:rPr>
                <w:noProof/>
                <w:webHidden/>
              </w:rPr>
              <w:instrText xml:space="preserve"> PAGEREF _Toc63379181 \h </w:instrText>
            </w:r>
            <w:r w:rsidR="00CE04E4">
              <w:rPr>
                <w:noProof/>
                <w:webHidden/>
              </w:rPr>
            </w:r>
            <w:r w:rsidR="00CE04E4">
              <w:rPr>
                <w:noProof/>
                <w:webHidden/>
              </w:rPr>
              <w:fldChar w:fldCharType="separate"/>
            </w:r>
            <w:r w:rsidR="00F7483C">
              <w:rPr>
                <w:noProof/>
                <w:webHidden/>
              </w:rPr>
              <w:t>34</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82" w:history="1">
            <w:r w:rsidR="00CE04E4" w:rsidRPr="00847D86">
              <w:rPr>
                <w:rStyle w:val="Hyperlink"/>
                <w:noProof/>
              </w:rPr>
              <w:t>11. Reference</w:t>
            </w:r>
            <w:r w:rsidR="00CE04E4">
              <w:rPr>
                <w:noProof/>
                <w:webHidden/>
              </w:rPr>
              <w:tab/>
            </w:r>
            <w:r w:rsidR="00CE04E4">
              <w:rPr>
                <w:noProof/>
                <w:webHidden/>
              </w:rPr>
              <w:fldChar w:fldCharType="begin"/>
            </w:r>
            <w:r w:rsidR="00CE04E4">
              <w:rPr>
                <w:noProof/>
                <w:webHidden/>
              </w:rPr>
              <w:instrText xml:space="preserve"> PAGEREF _Toc63379182 \h </w:instrText>
            </w:r>
            <w:r w:rsidR="00CE04E4">
              <w:rPr>
                <w:noProof/>
                <w:webHidden/>
              </w:rPr>
            </w:r>
            <w:r w:rsidR="00CE04E4">
              <w:rPr>
                <w:noProof/>
                <w:webHidden/>
              </w:rPr>
              <w:fldChar w:fldCharType="separate"/>
            </w:r>
            <w:r w:rsidR="00F7483C">
              <w:rPr>
                <w:noProof/>
                <w:webHidden/>
              </w:rPr>
              <w:t>35</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83" w:history="1">
            <w:r w:rsidR="00CE04E4" w:rsidRPr="00847D86">
              <w:rPr>
                <w:rStyle w:val="Hyperlink"/>
                <w:rFonts w:eastAsia="Times New Roman"/>
                <w:noProof/>
              </w:rPr>
              <w:t>12.</w:t>
            </w:r>
            <w:r w:rsidR="00CE04E4" w:rsidRPr="00847D86">
              <w:rPr>
                <w:rStyle w:val="Hyperlink"/>
                <w:noProof/>
              </w:rPr>
              <w:t xml:space="preserve"> Appendixe1</w:t>
            </w:r>
            <w:r w:rsidR="00CE04E4" w:rsidRPr="00847D86">
              <w:rPr>
                <w:rStyle w:val="Hyperlink"/>
                <w:rFonts w:eastAsia="Times New Roman"/>
                <w:noProof/>
              </w:rPr>
              <w:t xml:space="preserve"> Declaration</w:t>
            </w:r>
            <w:r w:rsidR="00CE04E4">
              <w:rPr>
                <w:noProof/>
                <w:webHidden/>
              </w:rPr>
              <w:tab/>
            </w:r>
            <w:r w:rsidR="00CE04E4">
              <w:rPr>
                <w:noProof/>
                <w:webHidden/>
              </w:rPr>
              <w:fldChar w:fldCharType="begin"/>
            </w:r>
            <w:r w:rsidR="00CE04E4">
              <w:rPr>
                <w:noProof/>
                <w:webHidden/>
              </w:rPr>
              <w:instrText xml:space="preserve"> PAGEREF _Toc63379183 \h </w:instrText>
            </w:r>
            <w:r w:rsidR="00CE04E4">
              <w:rPr>
                <w:noProof/>
                <w:webHidden/>
              </w:rPr>
            </w:r>
            <w:r w:rsidR="00CE04E4">
              <w:rPr>
                <w:noProof/>
                <w:webHidden/>
              </w:rPr>
              <w:fldChar w:fldCharType="separate"/>
            </w:r>
            <w:r w:rsidR="00F7483C">
              <w:rPr>
                <w:noProof/>
                <w:webHidden/>
              </w:rPr>
              <w:t>41</w:t>
            </w:r>
            <w:r w:rsidR="00CE04E4">
              <w:rPr>
                <w:noProof/>
                <w:webHidden/>
              </w:rPr>
              <w:fldChar w:fldCharType="end"/>
            </w:r>
          </w:hyperlink>
        </w:p>
        <w:p w:rsidR="00CE04E4" w:rsidRDefault="00E30BC5">
          <w:pPr>
            <w:pStyle w:val="TOC1"/>
            <w:tabs>
              <w:tab w:val="right" w:leader="dot" w:pos="9350"/>
            </w:tabs>
            <w:rPr>
              <w:rFonts w:eastAsiaTheme="minorEastAsia"/>
              <w:noProof/>
            </w:rPr>
          </w:pPr>
          <w:hyperlink w:anchor="_Toc63379184" w:history="1">
            <w:r w:rsidR="00CE04E4" w:rsidRPr="00847D86">
              <w:rPr>
                <w:rStyle w:val="Hyperlink"/>
                <w:rFonts w:eastAsia="Calibri"/>
                <w:noProof/>
              </w:rPr>
              <w:t xml:space="preserve">13. Appendixe2 </w:t>
            </w:r>
            <w:r w:rsidR="00CE04E4" w:rsidRPr="00847D86">
              <w:rPr>
                <w:rStyle w:val="Hyperlink"/>
                <w:noProof/>
              </w:rPr>
              <w:t>ADVISOR’S</w:t>
            </w:r>
            <w:r w:rsidR="00CE04E4" w:rsidRPr="00847D86">
              <w:rPr>
                <w:rStyle w:val="Hyperlink"/>
                <w:rFonts w:eastAsia="Calibri"/>
                <w:noProof/>
              </w:rPr>
              <w:t xml:space="preserve"> APPROVAL FORM</w:t>
            </w:r>
            <w:r w:rsidR="00CE04E4">
              <w:rPr>
                <w:noProof/>
                <w:webHidden/>
              </w:rPr>
              <w:tab/>
            </w:r>
            <w:r w:rsidR="00CE04E4">
              <w:rPr>
                <w:noProof/>
                <w:webHidden/>
              </w:rPr>
              <w:fldChar w:fldCharType="begin"/>
            </w:r>
            <w:r w:rsidR="00CE04E4">
              <w:rPr>
                <w:noProof/>
                <w:webHidden/>
              </w:rPr>
              <w:instrText xml:space="preserve"> PAGEREF _Toc63379184 \h </w:instrText>
            </w:r>
            <w:r w:rsidR="00CE04E4">
              <w:rPr>
                <w:noProof/>
                <w:webHidden/>
              </w:rPr>
            </w:r>
            <w:r w:rsidR="00CE04E4">
              <w:rPr>
                <w:noProof/>
                <w:webHidden/>
              </w:rPr>
              <w:fldChar w:fldCharType="separate"/>
            </w:r>
            <w:r w:rsidR="00F7483C">
              <w:rPr>
                <w:noProof/>
                <w:webHidden/>
              </w:rPr>
              <w:t>42</w:t>
            </w:r>
            <w:r w:rsidR="00CE04E4">
              <w:rPr>
                <w:noProof/>
                <w:webHidden/>
              </w:rPr>
              <w:fldChar w:fldCharType="end"/>
            </w:r>
          </w:hyperlink>
        </w:p>
        <w:p w:rsidR="00CE04E4" w:rsidRDefault="00CE04E4">
          <w:r>
            <w:rPr>
              <w:b/>
              <w:bCs/>
              <w:noProof/>
            </w:rPr>
            <w:fldChar w:fldCharType="end"/>
          </w:r>
        </w:p>
      </w:sdtContent>
    </w:sdt>
    <w:p w:rsidR="00225F47" w:rsidRDefault="00225F47" w:rsidP="0081523C">
      <w:pPr>
        <w:pStyle w:val="Heading1"/>
        <w:rPr>
          <w:rFonts w:ascii="Times New Roman" w:eastAsiaTheme="minorHAnsi" w:hAnsi="Times New Roman" w:cs="Times New Roman"/>
          <w:b w:val="0"/>
          <w:bCs w:val="0"/>
          <w:color w:val="auto"/>
          <w:sz w:val="22"/>
          <w:szCs w:val="22"/>
          <w:lang w:eastAsia="en-US"/>
        </w:rPr>
      </w:pPr>
    </w:p>
    <w:p w:rsidR="00225F47" w:rsidRDefault="00225F47" w:rsidP="00225F47"/>
    <w:p w:rsidR="00225F47" w:rsidRDefault="00225F47" w:rsidP="00225F47"/>
    <w:p w:rsidR="00225F47" w:rsidRDefault="00225F47" w:rsidP="00225F47"/>
    <w:p w:rsidR="00225F47" w:rsidRDefault="00225F47" w:rsidP="00225F47"/>
    <w:p w:rsidR="00225F47" w:rsidRDefault="00225F47" w:rsidP="00225F47"/>
    <w:p w:rsidR="00225F47" w:rsidRDefault="00225F47" w:rsidP="00225F47"/>
    <w:p w:rsidR="00225F47" w:rsidRDefault="00225F47" w:rsidP="00225F47"/>
    <w:p w:rsidR="00225F47" w:rsidRDefault="00225F47" w:rsidP="00225F47"/>
    <w:p w:rsidR="00225F47" w:rsidRDefault="00225F47" w:rsidP="00225F47"/>
    <w:p w:rsidR="00225F47" w:rsidRDefault="00225F47" w:rsidP="00225F47"/>
    <w:p w:rsidR="00225F47" w:rsidRDefault="00225F47" w:rsidP="00225F47"/>
    <w:p w:rsidR="003B54EA" w:rsidRPr="0081523C" w:rsidRDefault="00843CD4" w:rsidP="0081523C">
      <w:pPr>
        <w:pStyle w:val="Heading1"/>
      </w:pPr>
      <w:bookmarkStart w:id="15" w:name="_Toc63379134"/>
      <w:r w:rsidRPr="00DB75E5">
        <w:lastRenderedPageBreak/>
        <w:t xml:space="preserve">List of </w:t>
      </w:r>
      <w:bookmarkEnd w:id="12"/>
      <w:bookmarkEnd w:id="13"/>
      <w:r w:rsidR="001956E1">
        <w:t>Table</w:t>
      </w:r>
      <w:bookmarkEnd w:id="14"/>
      <w:bookmarkEnd w:id="15"/>
    </w:p>
    <w:p w:rsidR="001956E1" w:rsidRPr="00206237" w:rsidRDefault="001956E1" w:rsidP="001956E1">
      <w:pPr>
        <w:pStyle w:val="TableofFigures"/>
        <w:tabs>
          <w:tab w:val="right" w:leader="underscore" w:pos="9350"/>
        </w:tabs>
        <w:spacing w:line="360" w:lineRule="auto"/>
        <w:rPr>
          <w:rFonts w:ascii="Calibri" w:eastAsiaTheme="minorEastAsia" w:hAnsi="Calibri" w:cs="Calibri"/>
          <w:i w:val="0"/>
          <w:iCs w:val="0"/>
          <w:noProof/>
        </w:rPr>
      </w:pPr>
      <w:r w:rsidRPr="00206237">
        <w:rPr>
          <w:rFonts w:ascii="Times New Roman" w:eastAsiaTheme="majorEastAsia" w:hAnsi="Times New Roman" w:cs="Times New Roman"/>
          <w:bCs/>
        </w:rPr>
        <w:fldChar w:fldCharType="begin"/>
      </w:r>
      <w:r w:rsidRPr="00206237">
        <w:rPr>
          <w:rFonts w:ascii="Times New Roman" w:eastAsiaTheme="majorEastAsia" w:hAnsi="Times New Roman" w:cs="Times New Roman"/>
          <w:bCs/>
        </w:rPr>
        <w:instrText xml:space="preserve"> TOC \h \z \c "table" </w:instrText>
      </w:r>
      <w:r w:rsidRPr="00206237">
        <w:rPr>
          <w:rFonts w:ascii="Times New Roman" w:eastAsiaTheme="majorEastAsia" w:hAnsi="Times New Roman" w:cs="Times New Roman"/>
          <w:bCs/>
        </w:rPr>
        <w:fldChar w:fldCharType="separate"/>
      </w:r>
      <w:hyperlink w:anchor="_Toc62685031" w:history="1">
        <w:r w:rsidRPr="00206237">
          <w:rPr>
            <w:rStyle w:val="Hyperlink"/>
            <w:rFonts w:ascii="Calibri" w:hAnsi="Calibri" w:cs="Calibri"/>
            <w:i w:val="0"/>
            <w:noProof/>
          </w:rPr>
          <w:t>table 1. Socio-demographic characteristics of care givers &amp; under-five children in Amhara region. (n=1967)</w:t>
        </w:r>
        <w:r w:rsidRPr="00206237">
          <w:rPr>
            <w:rFonts w:ascii="Calibri" w:hAnsi="Calibri" w:cs="Calibri"/>
            <w:i w:val="0"/>
            <w:noProof/>
            <w:webHidden/>
          </w:rPr>
          <w:tab/>
        </w:r>
        <w:r w:rsidRPr="00206237">
          <w:rPr>
            <w:rFonts w:ascii="Calibri" w:hAnsi="Calibri" w:cs="Calibri"/>
            <w:i w:val="0"/>
            <w:noProof/>
            <w:webHidden/>
          </w:rPr>
          <w:fldChar w:fldCharType="begin"/>
        </w:r>
        <w:r w:rsidRPr="00206237">
          <w:rPr>
            <w:rFonts w:ascii="Calibri" w:hAnsi="Calibri" w:cs="Calibri"/>
            <w:i w:val="0"/>
            <w:noProof/>
            <w:webHidden/>
          </w:rPr>
          <w:instrText xml:space="preserve"> PAGEREF _Toc62685031 \h </w:instrText>
        </w:r>
        <w:r w:rsidRPr="00206237">
          <w:rPr>
            <w:rFonts w:ascii="Calibri" w:hAnsi="Calibri" w:cs="Calibri"/>
            <w:i w:val="0"/>
            <w:noProof/>
            <w:webHidden/>
          </w:rPr>
        </w:r>
        <w:r w:rsidRPr="00206237">
          <w:rPr>
            <w:rFonts w:ascii="Calibri" w:hAnsi="Calibri" w:cs="Calibri"/>
            <w:i w:val="0"/>
            <w:noProof/>
            <w:webHidden/>
          </w:rPr>
          <w:fldChar w:fldCharType="separate"/>
        </w:r>
        <w:r w:rsidR="004C6B2A">
          <w:rPr>
            <w:rFonts w:ascii="Calibri" w:hAnsi="Calibri" w:cs="Calibri"/>
            <w:i w:val="0"/>
            <w:noProof/>
            <w:webHidden/>
          </w:rPr>
          <w:t>21</w:t>
        </w:r>
        <w:r w:rsidRPr="00206237">
          <w:rPr>
            <w:rFonts w:ascii="Calibri" w:hAnsi="Calibri" w:cs="Calibri"/>
            <w:i w:val="0"/>
            <w:noProof/>
            <w:webHidden/>
          </w:rPr>
          <w:fldChar w:fldCharType="end"/>
        </w:r>
      </w:hyperlink>
    </w:p>
    <w:p w:rsidR="001956E1" w:rsidRPr="00206237" w:rsidRDefault="00E30BC5" w:rsidP="001956E1">
      <w:pPr>
        <w:pStyle w:val="TableofFigures"/>
        <w:tabs>
          <w:tab w:val="right" w:leader="underscore" w:pos="9350"/>
        </w:tabs>
        <w:spacing w:line="360" w:lineRule="auto"/>
        <w:rPr>
          <w:rFonts w:ascii="Calibri" w:eastAsiaTheme="minorEastAsia" w:hAnsi="Calibri" w:cs="Calibri"/>
          <w:i w:val="0"/>
          <w:iCs w:val="0"/>
          <w:noProof/>
        </w:rPr>
      </w:pPr>
      <w:hyperlink w:anchor="_Toc62685032" w:history="1">
        <w:r w:rsidR="001956E1" w:rsidRPr="00206237">
          <w:rPr>
            <w:rStyle w:val="Hyperlink"/>
            <w:rFonts w:ascii="Calibri" w:hAnsi="Calibri" w:cs="Calibri"/>
            <w:i w:val="0"/>
            <w:noProof/>
          </w:rPr>
          <w:t>table 2. Environmental characteristics of respondents and under -five children in Amhara region. (n=1967)</w:t>
        </w:r>
        <w:r w:rsidR="001956E1" w:rsidRPr="00206237">
          <w:rPr>
            <w:rFonts w:ascii="Calibri" w:hAnsi="Calibri" w:cs="Calibri"/>
            <w:i w:val="0"/>
            <w:noProof/>
            <w:webHidden/>
          </w:rPr>
          <w:tab/>
        </w:r>
        <w:r w:rsidR="001956E1" w:rsidRPr="00206237">
          <w:rPr>
            <w:rFonts w:ascii="Calibri" w:hAnsi="Calibri" w:cs="Calibri"/>
            <w:i w:val="0"/>
            <w:noProof/>
            <w:webHidden/>
          </w:rPr>
          <w:fldChar w:fldCharType="begin"/>
        </w:r>
        <w:r w:rsidR="001956E1" w:rsidRPr="00206237">
          <w:rPr>
            <w:rFonts w:ascii="Calibri" w:hAnsi="Calibri" w:cs="Calibri"/>
            <w:i w:val="0"/>
            <w:noProof/>
            <w:webHidden/>
          </w:rPr>
          <w:instrText xml:space="preserve"> PAGEREF _Toc62685032 \h </w:instrText>
        </w:r>
        <w:r w:rsidR="001956E1" w:rsidRPr="00206237">
          <w:rPr>
            <w:rFonts w:ascii="Calibri" w:hAnsi="Calibri" w:cs="Calibri"/>
            <w:i w:val="0"/>
            <w:noProof/>
            <w:webHidden/>
          </w:rPr>
        </w:r>
        <w:r w:rsidR="001956E1" w:rsidRPr="00206237">
          <w:rPr>
            <w:rFonts w:ascii="Calibri" w:hAnsi="Calibri" w:cs="Calibri"/>
            <w:i w:val="0"/>
            <w:noProof/>
            <w:webHidden/>
          </w:rPr>
          <w:fldChar w:fldCharType="separate"/>
        </w:r>
        <w:r w:rsidR="004C6B2A">
          <w:rPr>
            <w:rFonts w:ascii="Calibri" w:hAnsi="Calibri" w:cs="Calibri"/>
            <w:i w:val="0"/>
            <w:noProof/>
            <w:webHidden/>
          </w:rPr>
          <w:t>22</w:t>
        </w:r>
        <w:r w:rsidR="001956E1" w:rsidRPr="00206237">
          <w:rPr>
            <w:rFonts w:ascii="Calibri" w:hAnsi="Calibri" w:cs="Calibri"/>
            <w:i w:val="0"/>
            <w:noProof/>
            <w:webHidden/>
          </w:rPr>
          <w:fldChar w:fldCharType="end"/>
        </w:r>
      </w:hyperlink>
    </w:p>
    <w:p w:rsidR="001956E1" w:rsidRPr="00206237" w:rsidRDefault="00E30BC5" w:rsidP="001956E1">
      <w:pPr>
        <w:pStyle w:val="TableofFigures"/>
        <w:tabs>
          <w:tab w:val="right" w:leader="underscore" w:pos="9350"/>
        </w:tabs>
        <w:spacing w:line="360" w:lineRule="auto"/>
        <w:rPr>
          <w:rFonts w:ascii="Calibri" w:eastAsiaTheme="minorEastAsia" w:hAnsi="Calibri" w:cs="Calibri"/>
          <w:i w:val="0"/>
          <w:iCs w:val="0"/>
          <w:noProof/>
        </w:rPr>
      </w:pPr>
      <w:hyperlink w:anchor="_Toc62685033" w:history="1">
        <w:r w:rsidR="001956E1" w:rsidRPr="00206237">
          <w:rPr>
            <w:rStyle w:val="Hyperlink"/>
            <w:rFonts w:ascii="Calibri" w:hAnsi="Calibri" w:cs="Calibri"/>
            <w:i w:val="0"/>
            <w:noProof/>
          </w:rPr>
          <w:t>table 3. Child care characteristics of under -five children in Amhara region, Ethiopia.  (n=1967)</w:t>
        </w:r>
        <w:r w:rsidR="001956E1" w:rsidRPr="00206237">
          <w:rPr>
            <w:rFonts w:ascii="Calibri" w:hAnsi="Calibri" w:cs="Calibri"/>
            <w:i w:val="0"/>
            <w:noProof/>
            <w:webHidden/>
          </w:rPr>
          <w:tab/>
        </w:r>
        <w:r w:rsidR="001956E1" w:rsidRPr="00206237">
          <w:rPr>
            <w:rFonts w:ascii="Calibri" w:hAnsi="Calibri" w:cs="Calibri"/>
            <w:i w:val="0"/>
            <w:noProof/>
            <w:webHidden/>
          </w:rPr>
          <w:fldChar w:fldCharType="begin"/>
        </w:r>
        <w:r w:rsidR="001956E1" w:rsidRPr="00206237">
          <w:rPr>
            <w:rFonts w:ascii="Calibri" w:hAnsi="Calibri" w:cs="Calibri"/>
            <w:i w:val="0"/>
            <w:noProof/>
            <w:webHidden/>
          </w:rPr>
          <w:instrText xml:space="preserve"> PAGEREF _Toc62685033 \h </w:instrText>
        </w:r>
        <w:r w:rsidR="001956E1" w:rsidRPr="00206237">
          <w:rPr>
            <w:rFonts w:ascii="Calibri" w:hAnsi="Calibri" w:cs="Calibri"/>
            <w:i w:val="0"/>
            <w:noProof/>
            <w:webHidden/>
          </w:rPr>
        </w:r>
        <w:r w:rsidR="001956E1" w:rsidRPr="00206237">
          <w:rPr>
            <w:rFonts w:ascii="Calibri" w:hAnsi="Calibri" w:cs="Calibri"/>
            <w:i w:val="0"/>
            <w:noProof/>
            <w:webHidden/>
          </w:rPr>
          <w:fldChar w:fldCharType="separate"/>
        </w:r>
        <w:r w:rsidR="004C6B2A">
          <w:rPr>
            <w:rFonts w:ascii="Calibri" w:hAnsi="Calibri" w:cs="Calibri"/>
            <w:i w:val="0"/>
            <w:noProof/>
            <w:webHidden/>
          </w:rPr>
          <w:t>23</w:t>
        </w:r>
        <w:r w:rsidR="001956E1" w:rsidRPr="00206237">
          <w:rPr>
            <w:rFonts w:ascii="Calibri" w:hAnsi="Calibri" w:cs="Calibri"/>
            <w:i w:val="0"/>
            <w:noProof/>
            <w:webHidden/>
          </w:rPr>
          <w:fldChar w:fldCharType="end"/>
        </w:r>
      </w:hyperlink>
    </w:p>
    <w:p w:rsidR="001956E1" w:rsidRPr="00206237" w:rsidRDefault="00E30BC5" w:rsidP="001956E1">
      <w:pPr>
        <w:pStyle w:val="TableofFigures"/>
        <w:tabs>
          <w:tab w:val="right" w:leader="underscore" w:pos="9350"/>
        </w:tabs>
        <w:spacing w:line="360" w:lineRule="auto"/>
        <w:rPr>
          <w:rFonts w:ascii="Calibri" w:eastAsiaTheme="minorEastAsia" w:hAnsi="Calibri" w:cs="Calibri"/>
          <w:i w:val="0"/>
          <w:iCs w:val="0"/>
          <w:noProof/>
        </w:rPr>
      </w:pPr>
      <w:hyperlink w:anchor="_Toc62685034" w:history="1">
        <w:r w:rsidR="001956E1" w:rsidRPr="00206237">
          <w:rPr>
            <w:rStyle w:val="Hyperlink"/>
            <w:rFonts w:ascii="Calibri" w:hAnsi="Calibri" w:cs="Calibri"/>
            <w:i w:val="0"/>
            <w:noProof/>
          </w:rPr>
          <w:t>table 4. Frequency of Co-morbid conditions in under -five children in Amhara region.  (n=1967)</w:t>
        </w:r>
        <w:r w:rsidR="001956E1" w:rsidRPr="00206237">
          <w:rPr>
            <w:rFonts w:ascii="Calibri" w:hAnsi="Calibri" w:cs="Calibri"/>
            <w:i w:val="0"/>
            <w:noProof/>
            <w:webHidden/>
          </w:rPr>
          <w:tab/>
        </w:r>
        <w:r w:rsidR="001956E1" w:rsidRPr="00206237">
          <w:rPr>
            <w:rFonts w:ascii="Calibri" w:hAnsi="Calibri" w:cs="Calibri"/>
            <w:i w:val="0"/>
            <w:noProof/>
            <w:webHidden/>
          </w:rPr>
          <w:fldChar w:fldCharType="begin"/>
        </w:r>
        <w:r w:rsidR="001956E1" w:rsidRPr="00206237">
          <w:rPr>
            <w:rFonts w:ascii="Calibri" w:hAnsi="Calibri" w:cs="Calibri"/>
            <w:i w:val="0"/>
            <w:noProof/>
            <w:webHidden/>
          </w:rPr>
          <w:instrText xml:space="preserve"> PAGEREF _Toc62685034 \h </w:instrText>
        </w:r>
        <w:r w:rsidR="001956E1" w:rsidRPr="00206237">
          <w:rPr>
            <w:rFonts w:ascii="Calibri" w:hAnsi="Calibri" w:cs="Calibri"/>
            <w:i w:val="0"/>
            <w:noProof/>
            <w:webHidden/>
          </w:rPr>
        </w:r>
        <w:r w:rsidR="001956E1" w:rsidRPr="00206237">
          <w:rPr>
            <w:rFonts w:ascii="Calibri" w:hAnsi="Calibri" w:cs="Calibri"/>
            <w:i w:val="0"/>
            <w:noProof/>
            <w:webHidden/>
          </w:rPr>
          <w:fldChar w:fldCharType="separate"/>
        </w:r>
        <w:r w:rsidR="004C6B2A">
          <w:rPr>
            <w:rFonts w:ascii="Calibri" w:hAnsi="Calibri" w:cs="Calibri"/>
            <w:i w:val="0"/>
            <w:noProof/>
            <w:webHidden/>
          </w:rPr>
          <w:t>24</w:t>
        </w:r>
        <w:r w:rsidR="001956E1" w:rsidRPr="00206237">
          <w:rPr>
            <w:rFonts w:ascii="Calibri" w:hAnsi="Calibri" w:cs="Calibri"/>
            <w:i w:val="0"/>
            <w:noProof/>
            <w:webHidden/>
          </w:rPr>
          <w:fldChar w:fldCharType="end"/>
        </w:r>
      </w:hyperlink>
    </w:p>
    <w:p w:rsidR="001956E1" w:rsidRPr="00206237" w:rsidRDefault="00E30BC5" w:rsidP="001956E1">
      <w:pPr>
        <w:pStyle w:val="TableofFigures"/>
        <w:tabs>
          <w:tab w:val="right" w:leader="underscore" w:pos="9350"/>
        </w:tabs>
        <w:spacing w:line="360" w:lineRule="auto"/>
        <w:rPr>
          <w:rFonts w:ascii="Calibri" w:eastAsiaTheme="minorEastAsia" w:hAnsi="Calibri" w:cs="Calibri"/>
          <w:i w:val="0"/>
          <w:iCs w:val="0"/>
          <w:noProof/>
        </w:rPr>
      </w:pPr>
      <w:hyperlink w:anchor="_Toc62685035" w:history="1">
        <w:r w:rsidR="001956E1" w:rsidRPr="00206237">
          <w:rPr>
            <w:rStyle w:val="Hyperlink"/>
            <w:rFonts w:ascii="Calibri" w:hAnsi="Calibri" w:cs="Calibri"/>
            <w:i w:val="0"/>
            <w:noProof/>
          </w:rPr>
          <w:t>table 5.  Acute respiratory infection rate by socio-demographic characteristics in Amhara region. (n=1967).</w:t>
        </w:r>
        <w:r w:rsidR="001956E1" w:rsidRPr="00206237">
          <w:rPr>
            <w:rFonts w:ascii="Calibri" w:hAnsi="Calibri" w:cs="Calibri"/>
            <w:i w:val="0"/>
            <w:noProof/>
            <w:webHidden/>
          </w:rPr>
          <w:tab/>
        </w:r>
        <w:r w:rsidR="001956E1" w:rsidRPr="00206237">
          <w:rPr>
            <w:rFonts w:ascii="Calibri" w:hAnsi="Calibri" w:cs="Calibri"/>
            <w:i w:val="0"/>
            <w:noProof/>
            <w:webHidden/>
          </w:rPr>
          <w:fldChar w:fldCharType="begin"/>
        </w:r>
        <w:r w:rsidR="001956E1" w:rsidRPr="00206237">
          <w:rPr>
            <w:rFonts w:ascii="Calibri" w:hAnsi="Calibri" w:cs="Calibri"/>
            <w:i w:val="0"/>
            <w:noProof/>
            <w:webHidden/>
          </w:rPr>
          <w:instrText xml:space="preserve"> PAGEREF _Toc62685035 \h </w:instrText>
        </w:r>
        <w:r w:rsidR="001956E1" w:rsidRPr="00206237">
          <w:rPr>
            <w:rFonts w:ascii="Calibri" w:hAnsi="Calibri" w:cs="Calibri"/>
            <w:i w:val="0"/>
            <w:noProof/>
            <w:webHidden/>
          </w:rPr>
        </w:r>
        <w:r w:rsidR="001956E1" w:rsidRPr="00206237">
          <w:rPr>
            <w:rFonts w:ascii="Calibri" w:hAnsi="Calibri" w:cs="Calibri"/>
            <w:i w:val="0"/>
            <w:noProof/>
            <w:webHidden/>
          </w:rPr>
          <w:fldChar w:fldCharType="separate"/>
        </w:r>
        <w:r w:rsidR="004C6B2A">
          <w:rPr>
            <w:rFonts w:ascii="Calibri" w:hAnsi="Calibri" w:cs="Calibri"/>
            <w:i w:val="0"/>
            <w:noProof/>
            <w:webHidden/>
          </w:rPr>
          <w:t>25</w:t>
        </w:r>
        <w:r w:rsidR="001956E1" w:rsidRPr="00206237">
          <w:rPr>
            <w:rFonts w:ascii="Calibri" w:hAnsi="Calibri" w:cs="Calibri"/>
            <w:i w:val="0"/>
            <w:noProof/>
            <w:webHidden/>
          </w:rPr>
          <w:fldChar w:fldCharType="end"/>
        </w:r>
      </w:hyperlink>
    </w:p>
    <w:p w:rsidR="001956E1" w:rsidRPr="00206237" w:rsidRDefault="00E30BC5" w:rsidP="001956E1">
      <w:pPr>
        <w:pStyle w:val="TableofFigures"/>
        <w:tabs>
          <w:tab w:val="right" w:leader="underscore" w:pos="9350"/>
        </w:tabs>
        <w:spacing w:line="360" w:lineRule="auto"/>
        <w:rPr>
          <w:rFonts w:ascii="Calibri" w:eastAsiaTheme="minorEastAsia" w:hAnsi="Calibri" w:cs="Calibri"/>
          <w:i w:val="0"/>
          <w:iCs w:val="0"/>
          <w:noProof/>
        </w:rPr>
      </w:pPr>
      <w:hyperlink w:anchor="_Toc62685036" w:history="1">
        <w:r w:rsidR="001956E1" w:rsidRPr="00206237">
          <w:rPr>
            <w:rStyle w:val="Hyperlink"/>
            <w:rFonts w:ascii="Calibri" w:hAnsi="Calibri" w:cs="Calibri"/>
            <w:i w:val="0"/>
            <w:noProof/>
          </w:rPr>
          <w:t>table 6. Acute respiratory infection rate by child care &amp;  Co-morbidity characteristics in Amhara region (n=1967).</w:t>
        </w:r>
        <w:r w:rsidR="001956E1" w:rsidRPr="00206237">
          <w:rPr>
            <w:rFonts w:ascii="Calibri" w:hAnsi="Calibri" w:cs="Calibri"/>
            <w:i w:val="0"/>
            <w:noProof/>
            <w:webHidden/>
          </w:rPr>
          <w:tab/>
        </w:r>
        <w:r w:rsidR="001956E1" w:rsidRPr="00206237">
          <w:rPr>
            <w:rFonts w:ascii="Calibri" w:hAnsi="Calibri" w:cs="Calibri"/>
            <w:i w:val="0"/>
            <w:noProof/>
            <w:webHidden/>
          </w:rPr>
          <w:fldChar w:fldCharType="begin"/>
        </w:r>
        <w:r w:rsidR="001956E1" w:rsidRPr="00206237">
          <w:rPr>
            <w:rFonts w:ascii="Calibri" w:hAnsi="Calibri" w:cs="Calibri"/>
            <w:i w:val="0"/>
            <w:noProof/>
            <w:webHidden/>
          </w:rPr>
          <w:instrText xml:space="preserve"> PAGEREF _Toc62685036 \h </w:instrText>
        </w:r>
        <w:r w:rsidR="001956E1" w:rsidRPr="00206237">
          <w:rPr>
            <w:rFonts w:ascii="Calibri" w:hAnsi="Calibri" w:cs="Calibri"/>
            <w:i w:val="0"/>
            <w:noProof/>
            <w:webHidden/>
          </w:rPr>
        </w:r>
        <w:r w:rsidR="001956E1" w:rsidRPr="00206237">
          <w:rPr>
            <w:rFonts w:ascii="Calibri" w:hAnsi="Calibri" w:cs="Calibri"/>
            <w:i w:val="0"/>
            <w:noProof/>
            <w:webHidden/>
          </w:rPr>
          <w:fldChar w:fldCharType="separate"/>
        </w:r>
        <w:r w:rsidR="004C6B2A">
          <w:rPr>
            <w:rFonts w:ascii="Calibri" w:hAnsi="Calibri" w:cs="Calibri"/>
            <w:i w:val="0"/>
            <w:noProof/>
            <w:webHidden/>
          </w:rPr>
          <w:t>26</w:t>
        </w:r>
        <w:r w:rsidR="001956E1" w:rsidRPr="00206237">
          <w:rPr>
            <w:rFonts w:ascii="Calibri" w:hAnsi="Calibri" w:cs="Calibri"/>
            <w:i w:val="0"/>
            <w:noProof/>
            <w:webHidden/>
          </w:rPr>
          <w:fldChar w:fldCharType="end"/>
        </w:r>
      </w:hyperlink>
    </w:p>
    <w:p w:rsidR="001956E1" w:rsidRPr="00206237" w:rsidRDefault="00E30BC5" w:rsidP="001956E1">
      <w:pPr>
        <w:pStyle w:val="TableofFigures"/>
        <w:tabs>
          <w:tab w:val="right" w:leader="underscore" w:pos="9350"/>
        </w:tabs>
        <w:spacing w:line="360" w:lineRule="auto"/>
        <w:rPr>
          <w:rFonts w:ascii="Calibri" w:eastAsiaTheme="minorEastAsia" w:hAnsi="Calibri" w:cs="Calibri"/>
          <w:i w:val="0"/>
          <w:iCs w:val="0"/>
          <w:noProof/>
        </w:rPr>
      </w:pPr>
      <w:hyperlink w:anchor="_Toc62685037" w:history="1">
        <w:r w:rsidR="001956E1" w:rsidRPr="00206237">
          <w:rPr>
            <w:rStyle w:val="Hyperlink"/>
            <w:rFonts w:ascii="Calibri" w:hAnsi="Calibri" w:cs="Calibri"/>
            <w:i w:val="0"/>
            <w:noProof/>
          </w:rPr>
          <w:t>table 7. Acute respiratory infection rate by Environmental characteristics in Amhara region. (n=1967).</w:t>
        </w:r>
        <w:r w:rsidR="001956E1" w:rsidRPr="00206237">
          <w:rPr>
            <w:rFonts w:ascii="Calibri" w:hAnsi="Calibri" w:cs="Calibri"/>
            <w:i w:val="0"/>
            <w:noProof/>
            <w:webHidden/>
          </w:rPr>
          <w:tab/>
        </w:r>
        <w:r w:rsidR="001956E1" w:rsidRPr="00206237">
          <w:rPr>
            <w:rFonts w:ascii="Calibri" w:hAnsi="Calibri" w:cs="Calibri"/>
            <w:i w:val="0"/>
            <w:noProof/>
            <w:webHidden/>
          </w:rPr>
          <w:fldChar w:fldCharType="begin"/>
        </w:r>
        <w:r w:rsidR="001956E1" w:rsidRPr="00206237">
          <w:rPr>
            <w:rFonts w:ascii="Calibri" w:hAnsi="Calibri" w:cs="Calibri"/>
            <w:i w:val="0"/>
            <w:noProof/>
            <w:webHidden/>
          </w:rPr>
          <w:instrText xml:space="preserve"> PAGEREF _Toc62685037 \h </w:instrText>
        </w:r>
        <w:r w:rsidR="001956E1" w:rsidRPr="00206237">
          <w:rPr>
            <w:rFonts w:ascii="Calibri" w:hAnsi="Calibri" w:cs="Calibri"/>
            <w:i w:val="0"/>
            <w:noProof/>
            <w:webHidden/>
          </w:rPr>
        </w:r>
        <w:r w:rsidR="001956E1" w:rsidRPr="00206237">
          <w:rPr>
            <w:rFonts w:ascii="Calibri" w:hAnsi="Calibri" w:cs="Calibri"/>
            <w:i w:val="0"/>
            <w:noProof/>
            <w:webHidden/>
          </w:rPr>
          <w:fldChar w:fldCharType="separate"/>
        </w:r>
        <w:r w:rsidR="004C6B2A">
          <w:rPr>
            <w:rFonts w:ascii="Calibri" w:hAnsi="Calibri" w:cs="Calibri"/>
            <w:i w:val="0"/>
            <w:noProof/>
            <w:webHidden/>
          </w:rPr>
          <w:t>27</w:t>
        </w:r>
        <w:r w:rsidR="001956E1" w:rsidRPr="00206237">
          <w:rPr>
            <w:rFonts w:ascii="Calibri" w:hAnsi="Calibri" w:cs="Calibri"/>
            <w:i w:val="0"/>
            <w:noProof/>
            <w:webHidden/>
          </w:rPr>
          <w:fldChar w:fldCharType="end"/>
        </w:r>
      </w:hyperlink>
    </w:p>
    <w:p w:rsidR="001956E1" w:rsidRPr="00206237" w:rsidRDefault="00E30BC5" w:rsidP="001956E1">
      <w:pPr>
        <w:pStyle w:val="TableofFigures"/>
        <w:tabs>
          <w:tab w:val="right" w:leader="underscore" w:pos="9350"/>
        </w:tabs>
        <w:spacing w:line="360" w:lineRule="auto"/>
        <w:rPr>
          <w:rFonts w:ascii="Calibri" w:eastAsiaTheme="minorEastAsia" w:hAnsi="Calibri" w:cs="Calibri"/>
          <w:i w:val="0"/>
          <w:iCs w:val="0"/>
          <w:noProof/>
        </w:rPr>
      </w:pPr>
      <w:hyperlink w:anchor="_Toc62685038" w:history="1">
        <w:r w:rsidR="001956E1" w:rsidRPr="00206237">
          <w:rPr>
            <w:rStyle w:val="Hyperlink"/>
            <w:rFonts w:ascii="Calibri" w:hAnsi="Calibri" w:cs="Calibri"/>
            <w:i w:val="0"/>
            <w:noProof/>
          </w:rPr>
          <w:t>table 8. Bi-variable and Multivariable mixed effect logistic regression analysis of associated factors of ARI among under-five children in Amhara Region. (n = 1,967).</w:t>
        </w:r>
        <w:r w:rsidR="001956E1" w:rsidRPr="00206237">
          <w:rPr>
            <w:rFonts w:ascii="Calibri" w:hAnsi="Calibri" w:cs="Calibri"/>
            <w:i w:val="0"/>
            <w:noProof/>
            <w:webHidden/>
          </w:rPr>
          <w:tab/>
        </w:r>
        <w:r w:rsidR="001956E1" w:rsidRPr="00206237">
          <w:rPr>
            <w:rFonts w:ascii="Calibri" w:hAnsi="Calibri" w:cs="Calibri"/>
            <w:i w:val="0"/>
            <w:noProof/>
            <w:webHidden/>
          </w:rPr>
          <w:fldChar w:fldCharType="begin"/>
        </w:r>
        <w:r w:rsidR="001956E1" w:rsidRPr="00206237">
          <w:rPr>
            <w:rFonts w:ascii="Calibri" w:hAnsi="Calibri" w:cs="Calibri"/>
            <w:i w:val="0"/>
            <w:noProof/>
            <w:webHidden/>
          </w:rPr>
          <w:instrText xml:space="preserve"> PAGEREF _Toc62685038 \h </w:instrText>
        </w:r>
        <w:r w:rsidR="001956E1" w:rsidRPr="00206237">
          <w:rPr>
            <w:rFonts w:ascii="Calibri" w:hAnsi="Calibri" w:cs="Calibri"/>
            <w:i w:val="0"/>
            <w:noProof/>
            <w:webHidden/>
          </w:rPr>
        </w:r>
        <w:r w:rsidR="001956E1" w:rsidRPr="00206237">
          <w:rPr>
            <w:rFonts w:ascii="Calibri" w:hAnsi="Calibri" w:cs="Calibri"/>
            <w:i w:val="0"/>
            <w:noProof/>
            <w:webHidden/>
          </w:rPr>
          <w:fldChar w:fldCharType="separate"/>
        </w:r>
        <w:r w:rsidR="004C6B2A">
          <w:rPr>
            <w:rFonts w:ascii="Calibri" w:hAnsi="Calibri" w:cs="Calibri"/>
            <w:i w:val="0"/>
            <w:noProof/>
            <w:webHidden/>
          </w:rPr>
          <w:t>29</w:t>
        </w:r>
        <w:r w:rsidR="001956E1" w:rsidRPr="00206237">
          <w:rPr>
            <w:rFonts w:ascii="Calibri" w:hAnsi="Calibri" w:cs="Calibri"/>
            <w:i w:val="0"/>
            <w:noProof/>
            <w:webHidden/>
          </w:rPr>
          <w:fldChar w:fldCharType="end"/>
        </w:r>
      </w:hyperlink>
    </w:p>
    <w:p w:rsidR="00D75B0B" w:rsidRDefault="001956E1" w:rsidP="00D75B0B">
      <w:pPr>
        <w:keepNext/>
        <w:keepLines/>
        <w:spacing w:before="480" w:after="0" w:line="360" w:lineRule="auto"/>
        <w:outlineLvl w:val="0"/>
        <w:rPr>
          <w:rFonts w:ascii="Times New Roman" w:eastAsiaTheme="majorEastAsia" w:hAnsi="Times New Roman" w:cs="Times New Roman"/>
          <w:bCs/>
          <w:sz w:val="20"/>
          <w:szCs w:val="20"/>
        </w:rPr>
      </w:pPr>
      <w:r w:rsidRPr="00206237">
        <w:rPr>
          <w:rFonts w:ascii="Times New Roman" w:eastAsiaTheme="majorEastAsia" w:hAnsi="Times New Roman" w:cs="Times New Roman"/>
          <w:bCs/>
          <w:sz w:val="20"/>
          <w:szCs w:val="20"/>
        </w:rPr>
        <w:fldChar w:fldCharType="end"/>
      </w:r>
      <w:bookmarkStart w:id="16" w:name="_Toc48317270"/>
      <w:bookmarkStart w:id="17" w:name="_Toc50768834"/>
      <w:bookmarkStart w:id="18" w:name="_Toc63376860"/>
    </w:p>
    <w:p w:rsidR="00D27BA1" w:rsidRDefault="00D27BA1" w:rsidP="00D75B0B">
      <w:pPr>
        <w:keepNext/>
        <w:keepLines/>
        <w:spacing w:before="480" w:after="0" w:line="360" w:lineRule="auto"/>
        <w:outlineLvl w:val="0"/>
        <w:rPr>
          <w:rFonts w:ascii="Times New Roman" w:eastAsiaTheme="majorEastAsia" w:hAnsi="Times New Roman" w:cs="Times New Roman"/>
          <w:bCs/>
          <w:sz w:val="20"/>
          <w:szCs w:val="20"/>
        </w:rPr>
      </w:pPr>
    </w:p>
    <w:p w:rsidR="00D27BA1" w:rsidRDefault="00D27BA1" w:rsidP="00D75B0B">
      <w:pPr>
        <w:keepNext/>
        <w:keepLines/>
        <w:spacing w:before="480" w:after="0" w:line="360" w:lineRule="auto"/>
        <w:outlineLvl w:val="0"/>
        <w:rPr>
          <w:rFonts w:ascii="Times New Roman" w:eastAsiaTheme="majorEastAsia" w:hAnsi="Times New Roman" w:cs="Times New Roman"/>
          <w:bCs/>
          <w:sz w:val="20"/>
          <w:szCs w:val="20"/>
        </w:rPr>
      </w:pPr>
    </w:p>
    <w:p w:rsidR="00D27BA1" w:rsidRDefault="00D27BA1" w:rsidP="00D75B0B">
      <w:pPr>
        <w:keepNext/>
        <w:keepLines/>
        <w:spacing w:before="480" w:after="0" w:line="360" w:lineRule="auto"/>
        <w:outlineLvl w:val="0"/>
        <w:rPr>
          <w:rFonts w:ascii="Times New Roman" w:eastAsiaTheme="majorEastAsia" w:hAnsi="Times New Roman" w:cs="Times New Roman"/>
          <w:bCs/>
          <w:sz w:val="20"/>
          <w:szCs w:val="20"/>
        </w:rPr>
      </w:pPr>
    </w:p>
    <w:p w:rsidR="00D27BA1" w:rsidRDefault="00D27BA1" w:rsidP="00D75B0B">
      <w:pPr>
        <w:keepNext/>
        <w:keepLines/>
        <w:spacing w:before="480" w:after="0" w:line="360" w:lineRule="auto"/>
        <w:outlineLvl w:val="0"/>
        <w:rPr>
          <w:rFonts w:ascii="Times New Roman" w:eastAsiaTheme="majorEastAsia" w:hAnsi="Times New Roman" w:cs="Times New Roman"/>
          <w:bCs/>
          <w:sz w:val="20"/>
          <w:szCs w:val="20"/>
        </w:rPr>
      </w:pPr>
    </w:p>
    <w:p w:rsidR="00D27BA1" w:rsidRDefault="00D27BA1" w:rsidP="00D75B0B">
      <w:pPr>
        <w:keepNext/>
        <w:keepLines/>
        <w:spacing w:before="480" w:after="0" w:line="360" w:lineRule="auto"/>
        <w:outlineLvl w:val="0"/>
        <w:rPr>
          <w:rFonts w:ascii="Times New Roman" w:eastAsiaTheme="majorEastAsia" w:hAnsi="Times New Roman" w:cs="Times New Roman"/>
          <w:bCs/>
          <w:sz w:val="20"/>
          <w:szCs w:val="20"/>
        </w:rPr>
      </w:pPr>
    </w:p>
    <w:p w:rsidR="00D27BA1" w:rsidRDefault="00D27BA1" w:rsidP="00D75B0B">
      <w:pPr>
        <w:keepNext/>
        <w:keepLines/>
        <w:spacing w:before="480" w:after="0" w:line="360" w:lineRule="auto"/>
        <w:outlineLvl w:val="0"/>
        <w:rPr>
          <w:rFonts w:ascii="Times New Roman" w:eastAsiaTheme="majorEastAsia" w:hAnsi="Times New Roman" w:cs="Times New Roman"/>
          <w:bCs/>
          <w:sz w:val="20"/>
          <w:szCs w:val="20"/>
        </w:rPr>
      </w:pPr>
    </w:p>
    <w:p w:rsidR="00D27BA1" w:rsidRDefault="00D27BA1" w:rsidP="00D75B0B">
      <w:pPr>
        <w:keepNext/>
        <w:keepLines/>
        <w:spacing w:before="480" w:after="0" w:line="360" w:lineRule="auto"/>
        <w:outlineLvl w:val="0"/>
        <w:rPr>
          <w:rFonts w:ascii="Times New Roman" w:eastAsiaTheme="majorEastAsia" w:hAnsi="Times New Roman" w:cs="Times New Roman"/>
          <w:bCs/>
          <w:sz w:val="20"/>
          <w:szCs w:val="20"/>
        </w:rPr>
      </w:pPr>
    </w:p>
    <w:p w:rsidR="00D27BA1" w:rsidRDefault="00D27BA1" w:rsidP="00D75B0B">
      <w:pPr>
        <w:keepNext/>
        <w:keepLines/>
        <w:spacing w:before="480" w:after="0" w:line="360" w:lineRule="auto"/>
        <w:outlineLvl w:val="0"/>
        <w:rPr>
          <w:rFonts w:ascii="Times New Roman" w:eastAsiaTheme="majorEastAsia" w:hAnsi="Times New Roman" w:cs="Times New Roman"/>
          <w:bCs/>
          <w:sz w:val="20"/>
          <w:szCs w:val="20"/>
        </w:rPr>
      </w:pPr>
    </w:p>
    <w:p w:rsidR="00225F47" w:rsidRPr="00CE04E4" w:rsidRDefault="00D75B0B" w:rsidP="00CE04E4">
      <w:pPr>
        <w:rPr>
          <w:rFonts w:ascii="Times New Roman" w:eastAsiaTheme="majorEastAsia" w:hAnsi="Times New Roman" w:cs="Times New Roman"/>
          <w:bCs/>
          <w:sz w:val="20"/>
          <w:szCs w:val="20"/>
        </w:rPr>
      </w:pPr>
      <w:r>
        <w:rPr>
          <w:rFonts w:ascii="Times New Roman" w:eastAsiaTheme="majorEastAsia" w:hAnsi="Times New Roman" w:cs="Times New Roman"/>
          <w:bCs/>
          <w:sz w:val="20"/>
          <w:szCs w:val="20"/>
        </w:rPr>
        <w:br w:type="page"/>
      </w:r>
    </w:p>
    <w:p w:rsidR="003B54EA" w:rsidRPr="00DB75E5" w:rsidRDefault="00843CD4" w:rsidP="00837FA2">
      <w:pPr>
        <w:pStyle w:val="Heading1"/>
      </w:pPr>
      <w:bookmarkStart w:id="19" w:name="_Toc63379135"/>
      <w:r w:rsidRPr="00DB75E5">
        <w:lastRenderedPageBreak/>
        <w:t>List of figures</w:t>
      </w:r>
      <w:bookmarkEnd w:id="16"/>
      <w:bookmarkEnd w:id="17"/>
      <w:bookmarkEnd w:id="18"/>
      <w:bookmarkEnd w:id="19"/>
    </w:p>
    <w:p w:rsidR="0081523C" w:rsidRPr="00206237" w:rsidRDefault="0081523C">
      <w:pPr>
        <w:pStyle w:val="TableofFigures"/>
        <w:tabs>
          <w:tab w:val="right" w:leader="hyphen" w:pos="9350"/>
        </w:tabs>
        <w:rPr>
          <w:rFonts w:ascii="Calibri" w:eastAsiaTheme="minorEastAsia" w:hAnsi="Calibri" w:cs="Calibri"/>
          <w:i w:val="0"/>
          <w:iCs w:val="0"/>
          <w:noProof/>
          <w:sz w:val="24"/>
          <w:szCs w:val="22"/>
        </w:rPr>
      </w:pPr>
      <w:r>
        <w:rPr>
          <w:rFonts w:ascii="Times New Roman" w:eastAsiaTheme="majorEastAsia" w:hAnsi="Times New Roman" w:cs="Times New Roman"/>
          <w:bCs/>
          <w:i w:val="0"/>
          <w:iCs w:val="0"/>
        </w:rPr>
        <w:fldChar w:fldCharType="begin"/>
      </w:r>
      <w:r>
        <w:rPr>
          <w:rFonts w:ascii="Times New Roman" w:eastAsiaTheme="majorEastAsia" w:hAnsi="Times New Roman" w:cs="Times New Roman"/>
          <w:bCs/>
          <w:i w:val="0"/>
          <w:iCs w:val="0"/>
        </w:rPr>
        <w:instrText xml:space="preserve"> TOC \h \z \c "Figure" </w:instrText>
      </w:r>
      <w:r>
        <w:rPr>
          <w:rFonts w:ascii="Times New Roman" w:eastAsiaTheme="majorEastAsia" w:hAnsi="Times New Roman" w:cs="Times New Roman"/>
          <w:bCs/>
          <w:i w:val="0"/>
          <w:iCs w:val="0"/>
        </w:rPr>
        <w:fldChar w:fldCharType="separate"/>
      </w:r>
      <w:hyperlink w:anchor="_Toc62684535" w:history="1">
        <w:r w:rsidRPr="00206237">
          <w:rPr>
            <w:rStyle w:val="Hyperlink"/>
            <w:rFonts w:ascii="Calibri" w:hAnsi="Calibri" w:cs="Calibri"/>
            <w:i w:val="0"/>
            <w:noProof/>
            <w:sz w:val="22"/>
          </w:rPr>
          <w:t>Figure 1. conceptual Frame Work for Acute Respiratory Infections</w:t>
        </w:r>
        <w:r w:rsidRPr="00206237">
          <w:rPr>
            <w:rFonts w:ascii="Calibri" w:hAnsi="Calibri" w:cs="Calibri"/>
            <w:i w:val="0"/>
            <w:noProof/>
            <w:webHidden/>
            <w:sz w:val="22"/>
          </w:rPr>
          <w:tab/>
        </w:r>
        <w:r w:rsidRPr="00206237">
          <w:rPr>
            <w:rFonts w:ascii="Calibri" w:hAnsi="Calibri" w:cs="Calibri"/>
            <w:i w:val="0"/>
            <w:noProof/>
            <w:webHidden/>
            <w:sz w:val="22"/>
          </w:rPr>
          <w:fldChar w:fldCharType="begin"/>
        </w:r>
        <w:r w:rsidRPr="00206237">
          <w:rPr>
            <w:rFonts w:ascii="Calibri" w:hAnsi="Calibri" w:cs="Calibri"/>
            <w:i w:val="0"/>
            <w:noProof/>
            <w:webHidden/>
            <w:sz w:val="22"/>
          </w:rPr>
          <w:instrText xml:space="preserve"> PAGEREF _Toc62684535 \h </w:instrText>
        </w:r>
        <w:r w:rsidRPr="00206237">
          <w:rPr>
            <w:rFonts w:ascii="Calibri" w:hAnsi="Calibri" w:cs="Calibri"/>
            <w:i w:val="0"/>
            <w:noProof/>
            <w:webHidden/>
            <w:sz w:val="22"/>
          </w:rPr>
        </w:r>
        <w:r w:rsidRPr="00206237">
          <w:rPr>
            <w:rFonts w:ascii="Calibri" w:hAnsi="Calibri" w:cs="Calibri"/>
            <w:i w:val="0"/>
            <w:noProof/>
            <w:webHidden/>
            <w:sz w:val="22"/>
          </w:rPr>
          <w:fldChar w:fldCharType="separate"/>
        </w:r>
        <w:r w:rsidR="004C6B2A">
          <w:rPr>
            <w:rFonts w:ascii="Calibri" w:hAnsi="Calibri" w:cs="Calibri"/>
            <w:i w:val="0"/>
            <w:noProof/>
            <w:webHidden/>
            <w:sz w:val="22"/>
          </w:rPr>
          <w:t>13</w:t>
        </w:r>
        <w:r w:rsidRPr="00206237">
          <w:rPr>
            <w:rFonts w:ascii="Calibri" w:hAnsi="Calibri" w:cs="Calibri"/>
            <w:i w:val="0"/>
            <w:noProof/>
            <w:webHidden/>
            <w:sz w:val="22"/>
          </w:rPr>
          <w:fldChar w:fldCharType="end"/>
        </w:r>
      </w:hyperlink>
    </w:p>
    <w:p w:rsidR="0081523C" w:rsidRDefault="00E30BC5">
      <w:pPr>
        <w:pStyle w:val="TableofFigures"/>
        <w:tabs>
          <w:tab w:val="right" w:leader="hyphen" w:pos="9350"/>
        </w:tabs>
        <w:rPr>
          <w:rFonts w:eastAsiaTheme="minorEastAsia" w:cstheme="minorBidi"/>
          <w:i w:val="0"/>
          <w:iCs w:val="0"/>
          <w:noProof/>
          <w:sz w:val="22"/>
          <w:szCs w:val="22"/>
        </w:rPr>
      </w:pPr>
      <w:hyperlink r:id="rId14" w:anchor="_Toc62684536" w:history="1">
        <w:r w:rsidR="0081523C" w:rsidRPr="00206237">
          <w:rPr>
            <w:rStyle w:val="Hyperlink"/>
            <w:rFonts w:ascii="Calibri" w:hAnsi="Calibri" w:cs="Calibri"/>
            <w:i w:val="0"/>
            <w:noProof/>
            <w:sz w:val="22"/>
          </w:rPr>
          <w:t>Figure 2. Map of study Area</w:t>
        </w:r>
        <w:r w:rsidR="0081523C" w:rsidRPr="00206237">
          <w:rPr>
            <w:rFonts w:ascii="Calibri" w:hAnsi="Calibri" w:cs="Calibri"/>
            <w:i w:val="0"/>
            <w:noProof/>
            <w:webHidden/>
            <w:sz w:val="22"/>
          </w:rPr>
          <w:tab/>
        </w:r>
        <w:r w:rsidR="0081523C" w:rsidRPr="00206237">
          <w:rPr>
            <w:rFonts w:ascii="Calibri" w:hAnsi="Calibri" w:cs="Calibri"/>
            <w:i w:val="0"/>
            <w:noProof/>
            <w:webHidden/>
            <w:sz w:val="22"/>
          </w:rPr>
          <w:fldChar w:fldCharType="begin"/>
        </w:r>
        <w:r w:rsidR="0081523C" w:rsidRPr="00206237">
          <w:rPr>
            <w:rFonts w:ascii="Calibri" w:hAnsi="Calibri" w:cs="Calibri"/>
            <w:i w:val="0"/>
            <w:noProof/>
            <w:webHidden/>
            <w:sz w:val="22"/>
          </w:rPr>
          <w:instrText xml:space="preserve"> PAGEREF _Toc62684536 \h </w:instrText>
        </w:r>
        <w:r w:rsidR="0081523C" w:rsidRPr="00206237">
          <w:rPr>
            <w:rFonts w:ascii="Calibri" w:hAnsi="Calibri" w:cs="Calibri"/>
            <w:i w:val="0"/>
            <w:noProof/>
            <w:webHidden/>
            <w:sz w:val="22"/>
          </w:rPr>
        </w:r>
        <w:r w:rsidR="0081523C" w:rsidRPr="00206237">
          <w:rPr>
            <w:rFonts w:ascii="Calibri" w:hAnsi="Calibri" w:cs="Calibri"/>
            <w:i w:val="0"/>
            <w:noProof/>
            <w:webHidden/>
            <w:sz w:val="22"/>
          </w:rPr>
          <w:fldChar w:fldCharType="separate"/>
        </w:r>
        <w:r w:rsidR="004C6B2A">
          <w:rPr>
            <w:rFonts w:ascii="Calibri" w:hAnsi="Calibri" w:cs="Calibri"/>
            <w:i w:val="0"/>
            <w:noProof/>
            <w:webHidden/>
            <w:sz w:val="22"/>
          </w:rPr>
          <w:t>15</w:t>
        </w:r>
        <w:r w:rsidR="0081523C" w:rsidRPr="00206237">
          <w:rPr>
            <w:rFonts w:ascii="Calibri" w:hAnsi="Calibri" w:cs="Calibri"/>
            <w:i w:val="0"/>
            <w:noProof/>
            <w:webHidden/>
            <w:sz w:val="22"/>
          </w:rPr>
          <w:fldChar w:fldCharType="end"/>
        </w:r>
      </w:hyperlink>
    </w:p>
    <w:p w:rsidR="00DA32E8" w:rsidRDefault="0081523C" w:rsidP="00DA32E8">
      <w:pPr>
        <w:keepNext/>
        <w:keepLines/>
        <w:spacing w:after="0" w:line="360" w:lineRule="auto"/>
        <w:outlineLvl w:val="0"/>
        <w:rPr>
          <w:rFonts w:ascii="Times New Roman" w:eastAsiaTheme="majorEastAsia" w:hAnsi="Times New Roman" w:cs="Times New Roman"/>
          <w:bCs/>
          <w:i/>
          <w:iCs/>
          <w:sz w:val="20"/>
          <w:szCs w:val="20"/>
        </w:rPr>
      </w:pPr>
      <w:r>
        <w:rPr>
          <w:rFonts w:ascii="Times New Roman" w:eastAsiaTheme="majorEastAsia" w:hAnsi="Times New Roman" w:cs="Times New Roman"/>
          <w:bCs/>
          <w:i/>
          <w:iCs/>
          <w:sz w:val="20"/>
          <w:szCs w:val="20"/>
        </w:rPr>
        <w:fldChar w:fldCharType="end"/>
      </w: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i/>
          <w:iCs/>
          <w:sz w:val="20"/>
          <w:szCs w:val="20"/>
        </w:rPr>
      </w:pPr>
    </w:p>
    <w:p w:rsidR="00DA32E8" w:rsidRDefault="00DA32E8" w:rsidP="00DA32E8">
      <w:pPr>
        <w:keepNext/>
        <w:keepLines/>
        <w:spacing w:after="0" w:line="360" w:lineRule="auto"/>
        <w:outlineLvl w:val="0"/>
        <w:rPr>
          <w:rFonts w:ascii="Times New Roman" w:eastAsiaTheme="majorEastAsia" w:hAnsi="Times New Roman" w:cs="Times New Roman"/>
          <w:bCs/>
        </w:rPr>
      </w:pPr>
    </w:p>
    <w:p w:rsidR="008D71F9" w:rsidRPr="008611C3" w:rsidRDefault="008D71F9" w:rsidP="008611C3">
      <w:pPr>
        <w:keepNext/>
        <w:keepLines/>
        <w:spacing w:before="480" w:after="0" w:line="360" w:lineRule="auto"/>
        <w:outlineLvl w:val="0"/>
        <w:rPr>
          <w:rFonts w:ascii="Times New Roman" w:eastAsiaTheme="majorEastAsia" w:hAnsi="Times New Roman" w:cs="Times New Roman"/>
          <w:bCs/>
        </w:rPr>
        <w:sectPr w:rsidR="008D71F9" w:rsidRPr="008611C3">
          <w:pgSz w:w="12240" w:h="15840"/>
          <w:pgMar w:top="1440" w:right="1440" w:bottom="1440" w:left="1440" w:header="720" w:footer="720" w:gutter="0"/>
          <w:pgNumType w:fmt="lowerRoman" w:start="1"/>
          <w:cols w:space="720"/>
          <w:docGrid w:linePitch="360"/>
        </w:sectPr>
      </w:pPr>
    </w:p>
    <w:p w:rsidR="003B54EA" w:rsidRPr="008611C3" w:rsidRDefault="00843CD4" w:rsidP="00837FA2">
      <w:pPr>
        <w:pStyle w:val="Heading1"/>
      </w:pPr>
      <w:bookmarkStart w:id="20" w:name="_Toc50768843"/>
      <w:bookmarkStart w:id="21" w:name="_Toc63376861"/>
      <w:bookmarkStart w:id="22" w:name="_Toc63379136"/>
      <w:r w:rsidRPr="008611C3">
        <w:lastRenderedPageBreak/>
        <w:t xml:space="preserve">1. </w:t>
      </w:r>
      <w:r w:rsidRPr="00837FA2">
        <w:rPr>
          <w:rStyle w:val="Heading1Char"/>
          <w:b/>
          <w:bCs/>
        </w:rPr>
        <w:t>INTRODUCTION</w:t>
      </w:r>
      <w:bookmarkEnd w:id="7"/>
      <w:bookmarkEnd w:id="20"/>
      <w:bookmarkEnd w:id="21"/>
      <w:bookmarkEnd w:id="22"/>
    </w:p>
    <w:p w:rsidR="003B54EA" w:rsidRPr="008611C3" w:rsidRDefault="00843CD4" w:rsidP="005C1C65">
      <w:pPr>
        <w:pStyle w:val="Heading2"/>
        <w:spacing w:line="360" w:lineRule="auto"/>
      </w:pPr>
      <w:bookmarkStart w:id="23" w:name="_Toc42943981"/>
      <w:bookmarkStart w:id="24" w:name="_Toc50768844"/>
      <w:bookmarkStart w:id="25" w:name="_Toc63376862"/>
      <w:bookmarkStart w:id="26" w:name="_Toc63379137"/>
      <w:r w:rsidRPr="008611C3">
        <w:t xml:space="preserve">1.1 </w:t>
      </w:r>
      <w:r w:rsidRPr="00837FA2">
        <w:t>Background</w:t>
      </w:r>
      <w:bookmarkEnd w:id="23"/>
      <w:bookmarkEnd w:id="24"/>
      <w:bookmarkEnd w:id="25"/>
      <w:bookmarkEnd w:id="26"/>
    </w:p>
    <w:p w:rsidR="003B54EA" w:rsidRPr="00D75B0B" w:rsidRDefault="00843CD4" w:rsidP="005C1C65">
      <w:pPr>
        <w:spacing w:line="360" w:lineRule="auto"/>
        <w:rPr>
          <w:rFonts w:ascii="Times New Roman" w:eastAsiaTheme="majorEastAsia" w:hAnsi="Times New Roman" w:cs="Times New Roman"/>
        </w:rPr>
      </w:pPr>
      <w:r w:rsidRPr="00D75B0B">
        <w:rPr>
          <w:rFonts w:ascii="Times New Roman" w:hAnsi="Times New Roman" w:cs="Times New Roman"/>
        </w:rPr>
        <w:t>Acute respiratory infection</w:t>
      </w:r>
      <w:r w:rsidR="003D799D" w:rsidRPr="00D75B0B">
        <w:rPr>
          <w:rFonts w:ascii="Times New Roman" w:hAnsi="Times New Roman" w:cs="Times New Roman"/>
        </w:rPr>
        <w:t>(ARI)</w:t>
      </w:r>
      <w:r w:rsidR="00A54412">
        <w:rPr>
          <w:rFonts w:ascii="Times New Roman" w:hAnsi="Times New Roman" w:cs="Times New Roman"/>
        </w:rPr>
        <w:t xml:space="preserve"> is infection of</w:t>
      </w:r>
      <w:r w:rsidRPr="00D75B0B">
        <w:rPr>
          <w:rFonts w:ascii="Times New Roman" w:hAnsi="Times New Roman" w:cs="Times New Roman"/>
        </w:rPr>
        <w:t xml:space="preserve"> the res</w:t>
      </w:r>
      <w:r w:rsidR="00A54412">
        <w:rPr>
          <w:rFonts w:ascii="Times New Roman" w:hAnsi="Times New Roman" w:cs="Times New Roman"/>
        </w:rPr>
        <w:t>piratory system</w:t>
      </w:r>
      <w:r w:rsidRPr="00D75B0B">
        <w:rPr>
          <w:rFonts w:ascii="Times New Roman" w:hAnsi="Times New Roman" w:cs="Times New Roman"/>
        </w:rPr>
        <w:t xml:space="preserve"> </w:t>
      </w:r>
      <w:r w:rsidRPr="00D75B0B">
        <w:rPr>
          <w:rFonts w:ascii="Times New Roman" w:hAnsi="Times New Roman" w:cs="Times New Roman"/>
        </w:rPr>
        <w:fldChar w:fldCharType="begin" w:fldLock="1"/>
      </w:r>
      <w:r w:rsidRPr="00D75B0B">
        <w:rPr>
          <w:rFonts w:ascii="Times New Roman" w:hAnsi="Times New Roman" w:cs="Times New Roman"/>
        </w:rPr>
        <w:instrText>ADDIN CSL_CITATION { "citationItems" : [ { "id" : "ITEM-1", "itemData" : { "author" : [ { "dropping-particle" : "", "family" : "Teaching", "given" : "I A P U G", "non-dropping-particle" : "", "parse-names" : false, "suffix" : "" } ], "id" : "ITEM-1", "issued" : { "date-parts" : [ [ "2015" ] ] }, "title" : "Acute respiratory infections", "type" : "article-journal" }, "uris" : [ "http://www.mendeley.com/documents/?uuid=02005e15-d83d-46c2-87ff-231e43e8cea7" ] } ], "mendeley" : { "formattedCitation" : "(1)", "plainTextFormattedCitation" : "(1)", "previouslyFormattedCitation" : "(1)" }, "properties" : { "noteIndex" : 0 }, "schema" : "https://github.com/citation-style-language/schema/raw/master/csl-citation.json" }</w:instrText>
      </w:r>
      <w:r w:rsidRPr="00D75B0B">
        <w:rPr>
          <w:rFonts w:ascii="Times New Roman" w:hAnsi="Times New Roman" w:cs="Times New Roman"/>
        </w:rPr>
        <w:fldChar w:fldCharType="separate"/>
      </w:r>
      <w:r w:rsidRPr="00D75B0B">
        <w:rPr>
          <w:rFonts w:ascii="Times New Roman" w:hAnsi="Times New Roman" w:cs="Times New Roman"/>
          <w:noProof/>
        </w:rPr>
        <w:t>(1)</w:t>
      </w:r>
      <w:r w:rsidRPr="00D75B0B">
        <w:rPr>
          <w:rFonts w:ascii="Times New Roman" w:hAnsi="Times New Roman" w:cs="Times New Roman"/>
        </w:rPr>
        <w:fldChar w:fldCharType="end"/>
      </w:r>
      <w:r w:rsidRPr="00D75B0B">
        <w:rPr>
          <w:rFonts w:ascii="Times New Roman" w:hAnsi="Times New Roman" w:cs="Times New Roman"/>
        </w:rPr>
        <w:t xml:space="preserve">. </w:t>
      </w:r>
      <w:r w:rsidR="00A54412" w:rsidRPr="00A54412">
        <w:rPr>
          <w:rFonts w:ascii="Times New Roman" w:hAnsi="Times New Roman" w:cs="Times New Roman"/>
        </w:rPr>
        <w:t xml:space="preserve">Acute respiratory </w:t>
      </w:r>
      <w:proofErr w:type="gramStart"/>
      <w:r w:rsidR="00A54412" w:rsidRPr="00A54412">
        <w:rPr>
          <w:rFonts w:ascii="Times New Roman" w:hAnsi="Times New Roman" w:cs="Times New Roman"/>
        </w:rPr>
        <w:t>infection</w:t>
      </w:r>
      <w:r w:rsidRPr="00D75B0B">
        <w:rPr>
          <w:rFonts w:ascii="Times New Roman" w:hAnsi="Times New Roman" w:cs="Times New Roman"/>
        </w:rPr>
        <w:t xml:space="preserve"> are</w:t>
      </w:r>
      <w:proofErr w:type="gramEnd"/>
      <w:r w:rsidRPr="00D75B0B">
        <w:rPr>
          <w:rFonts w:ascii="Times New Roman" w:hAnsi="Times New Roman" w:cs="Times New Roman"/>
        </w:rPr>
        <w:t xml:space="preserve"> mostly classified as Upper Respiratory Tract Infections (URIs) and Lower Res</w:t>
      </w:r>
      <w:r w:rsidR="004C3E06">
        <w:rPr>
          <w:rFonts w:ascii="Times New Roman" w:hAnsi="Times New Roman" w:cs="Times New Roman"/>
        </w:rPr>
        <w:t>piratory Infections (LRIs). It</w:t>
      </w:r>
      <w:r w:rsidRPr="00D75B0B">
        <w:rPr>
          <w:rFonts w:ascii="Times New Roman" w:hAnsi="Times New Roman" w:cs="Times New Roman"/>
        </w:rPr>
        <w:t xml:space="preserve"> is the commonest infection and includes rhinitis (common cold), sinusitis, ear infections, acute ph</w:t>
      </w:r>
      <w:r w:rsidR="00873EB6">
        <w:rPr>
          <w:rFonts w:ascii="Times New Roman" w:hAnsi="Times New Roman" w:cs="Times New Roman"/>
        </w:rPr>
        <w:t>aryngitis</w:t>
      </w:r>
      <w:r w:rsidRPr="00D75B0B">
        <w:rPr>
          <w:rFonts w:ascii="Times New Roman" w:hAnsi="Times New Roman" w:cs="Times New Roman"/>
        </w:rPr>
        <w:t>, epiglottitis, and laryngitis. Of which ear infections and pharyngitis cau</w:t>
      </w:r>
      <w:r w:rsidR="00873EB6">
        <w:rPr>
          <w:rFonts w:ascii="Times New Roman" w:hAnsi="Times New Roman" w:cs="Times New Roman"/>
        </w:rPr>
        <w:t>se the more severe complication</w:t>
      </w:r>
      <w:r w:rsidR="00873EB6" w:rsidRPr="00D75B0B">
        <w:rPr>
          <w:rFonts w:ascii="Times New Roman" w:hAnsi="Times New Roman" w:cs="Times New Roman"/>
        </w:rPr>
        <w:t>. The</w:t>
      </w:r>
      <w:r w:rsidRPr="00D75B0B">
        <w:rPr>
          <w:rFonts w:ascii="Times New Roman" w:hAnsi="Times New Roman" w:cs="Times New Roman"/>
        </w:rPr>
        <w:t xml:space="preserve"> vast majority of URIs has a viral etiology. The common LRIs in children are pneumonia and bronchiolitis </w:t>
      </w:r>
      <w:r w:rsidRPr="00D75B0B">
        <w:rPr>
          <w:rFonts w:ascii="Times New Roman" w:hAnsi="Times New Roman" w:cs="Times New Roman"/>
        </w:rPr>
        <w:fldChar w:fldCharType="begin" w:fldLock="1"/>
      </w:r>
      <w:r w:rsidRPr="00D75B0B">
        <w:rPr>
          <w:rFonts w:ascii="Times New Roman" w:hAnsi="Times New Roman" w:cs="Times New Roman"/>
        </w:rPr>
        <w:instrText>ADDIN CSL_CITATION { "citationItems" : [ { "id" : "ITEM-1", "itemData" : { "author" : [ { "dropping-particle" : "", "family" : "Simoes", "given" : "Eric A F", "non-dropping-particle" : "", "parse-names" : false, "suffix" : "" }, { "dropping-particle" : "", "family" : "Cherian", "given" : "Thomas", "non-dropping-particle" : "", "parse-names" : false, "suffix" : "" }, { "dropping-particle" : "", "family" : "Chow", "given" : "Jeffrey", "non-dropping-particle" : "", "parse-names" : false, "suffix" : "" }, { "dropping-particle" : "", "family" : "Shahid-", "given" : "Sonbol", "non-dropping-particle" : "", "parse-names" : false, "suffix" : "" }, { "dropping-particle" : "", "family" : "Laxminarayan", "given" : "Ramanan", "non-dropping-particle" : "", "parse-names" : false, "suffix" : "" }, { "dropping-particle" : "", "family" : "John", "given" : "T Jacob", "non-dropping-particle" : "", "parse-names" : false, "suffix" : "" } ], "id" : "ITEM-1", "issued" : { "date-parts" : [ [ "1995" ] ] }, "title" : "Chapter 25 Acute Respiratory Infections in Children", "type" : "article-journal" }, "uris" : [ "http://www.mendeley.com/documents/?uuid=8bf0e02c-58bd-42d2-b77f-60137afdd4e6" ] } ], "mendeley" : { "formattedCitation" : "(2)", "plainTextFormattedCitation" : "(2)", "previouslyFormattedCitation" : "(2)" }, "properties" : { "noteIndex" : 0 }, "schema" : "https://github.com/citation-style-language/schema/raw/master/csl-citation.json" }</w:instrText>
      </w:r>
      <w:r w:rsidRPr="00D75B0B">
        <w:rPr>
          <w:rFonts w:ascii="Times New Roman" w:hAnsi="Times New Roman" w:cs="Times New Roman"/>
        </w:rPr>
        <w:fldChar w:fldCharType="separate"/>
      </w:r>
      <w:r w:rsidRPr="00D75B0B">
        <w:rPr>
          <w:rFonts w:ascii="Times New Roman" w:hAnsi="Times New Roman" w:cs="Times New Roman"/>
          <w:noProof/>
        </w:rPr>
        <w:t>(2)</w:t>
      </w:r>
      <w:r w:rsidRPr="00D75B0B">
        <w:rPr>
          <w:rFonts w:ascii="Times New Roman" w:hAnsi="Times New Roman" w:cs="Times New Roman"/>
        </w:rPr>
        <w:fldChar w:fldCharType="end"/>
      </w:r>
      <w:r w:rsidR="009A1024">
        <w:rPr>
          <w:rFonts w:ascii="Times New Roman" w:hAnsi="Times New Roman" w:cs="Times New Roman"/>
        </w:rPr>
        <w:t>.Studies show</w:t>
      </w:r>
      <w:r w:rsidRPr="00D75B0B">
        <w:rPr>
          <w:rFonts w:ascii="Times New Roman" w:hAnsi="Times New Roman" w:cs="Times New Roman"/>
        </w:rPr>
        <w:t xml:space="preserve"> that most ARI episodes to</w:t>
      </w:r>
      <w:r w:rsidRPr="00D75B0B">
        <w:rPr>
          <w:rFonts w:ascii="Times New Roman" w:eastAsiaTheme="majorEastAsia" w:hAnsi="Times New Roman" w:cs="Times New Roman"/>
        </w:rPr>
        <w:t xml:space="preserve"> </w:t>
      </w:r>
      <w:r w:rsidRPr="00D75B0B">
        <w:rPr>
          <w:rFonts w:ascii="Times New Roman" w:eastAsia="Calibri" w:hAnsi="Times New Roman" w:cs="Times New Roman"/>
        </w:rPr>
        <w:t xml:space="preserve">be due to pneumonia </w:t>
      </w:r>
      <w:r w:rsidRPr="00D75B0B">
        <w:rPr>
          <w:rFonts w:ascii="Times New Roman" w:eastAsia="Calibri" w:hAnsi="Times New Roman" w:cs="Times New Roman"/>
        </w:rPr>
        <w:fldChar w:fldCharType="begin" w:fldLock="1"/>
      </w:r>
      <w:r w:rsidRPr="00D75B0B">
        <w:rPr>
          <w:rFonts w:ascii="Times New Roman" w:eastAsia="Calibri" w:hAnsi="Times New Roman" w:cs="Times New Roman"/>
        </w:rPr>
        <w:instrText>ADDIN CSL_CITATION { "citationItems" : [ { "id" : "ITEM-1", "itemData" : { "author" : [ { "dropping-particle" : "", "family" : "Walke", "given" : "Sneha P", "non-dropping-particle" : "", "parse-names" : false, "suffix" : "" }, { "dropping-particle" : "", "family" : "Das", "given" : "Ranjan", "non-dropping-particle" : "", "parse-names" : false, "suffix" : "" }, { "dropping-particle" : "", "family" : "Acharya", "given" : "Anita Shankar", "non-dropping-particle" : "", "parse-names" : false, "suffix" : "" }, { "dropping-particle" : "", "family" : "Pemde", "given" : "Harish K", "non-dropping-particle" : "", "parse-names" : false, "suffix" : "" } ], "id" : "ITEM-1", "issued" : { "date-parts" : [ [ "2014" ] ] }, "title" : "Incidence , Pattern , and Severity of Acute Respiratory Infections among Infants and Toddlers of a Peri-Urban Area of Delhi : A 12-Month Prospective Study", "type" : "article-journal", "volume" : "2014" }, "uris" : [ "http://www.mendeley.com/documents/?uuid=bb5c7485-9e3a-4901-9429-3b7a71e798d8" ] } ], "mendeley" : { "formattedCitation" : "(3)", "plainTextFormattedCitation" : "(3)", "previouslyFormattedCitation" : "(3)" }, "properties" : { "noteIndex" : 0 }, "schema" : "https://github.com/citation-style-language/schema/raw/master/csl-citation.json" }</w:instrText>
      </w:r>
      <w:r w:rsidRPr="00D75B0B">
        <w:rPr>
          <w:rFonts w:ascii="Times New Roman" w:eastAsia="Calibri" w:hAnsi="Times New Roman" w:cs="Times New Roman"/>
        </w:rPr>
        <w:fldChar w:fldCharType="separate"/>
      </w:r>
      <w:r w:rsidRPr="00D75B0B">
        <w:rPr>
          <w:rFonts w:ascii="Times New Roman" w:eastAsia="Calibri" w:hAnsi="Times New Roman" w:cs="Times New Roman"/>
          <w:noProof/>
        </w:rPr>
        <w:t>(3)</w:t>
      </w:r>
      <w:r w:rsidRPr="00D75B0B">
        <w:rPr>
          <w:rFonts w:ascii="Times New Roman" w:eastAsia="Calibri" w:hAnsi="Times New Roman" w:cs="Times New Roman"/>
        </w:rPr>
        <w:fldChar w:fldCharType="end"/>
      </w:r>
      <w:r w:rsidRPr="00D75B0B">
        <w:rPr>
          <w:rFonts w:ascii="Times New Roman" w:eastAsia="Calibri" w:hAnsi="Times New Roman" w:cs="Times New Roman"/>
        </w:rPr>
        <w:t>.</w:t>
      </w:r>
    </w:p>
    <w:p w:rsidR="003B54EA" w:rsidRPr="008611C3" w:rsidRDefault="009A1024" w:rsidP="008611C3">
      <w:pPr>
        <w:widowControl w:val="0"/>
        <w:autoSpaceDE w:val="0"/>
        <w:autoSpaceDN w:val="0"/>
        <w:adjustRightInd w:val="0"/>
        <w:spacing w:line="360" w:lineRule="auto"/>
        <w:rPr>
          <w:rFonts w:ascii="Times New Roman" w:eastAsia="Calibri" w:hAnsi="Times New Roman" w:cs="Times New Roman"/>
        </w:rPr>
      </w:pPr>
      <w:r>
        <w:rPr>
          <w:rFonts w:ascii="Times New Roman" w:eastAsia="Calibri" w:hAnsi="Times New Roman" w:cs="Times New Roman"/>
        </w:rPr>
        <w:t>Studies show</w:t>
      </w:r>
      <w:r w:rsidR="00843CD4" w:rsidRPr="008611C3">
        <w:rPr>
          <w:rFonts w:ascii="Times New Roman" w:eastAsia="Calibri" w:hAnsi="Times New Roman" w:cs="Times New Roman"/>
        </w:rPr>
        <w:t xml:space="preserve"> that acute respiratory Infection (ARI )</w:t>
      </w:r>
      <w:r w:rsidR="00873EB6">
        <w:rPr>
          <w:rFonts w:ascii="Times New Roman" w:eastAsia="Calibri" w:hAnsi="Times New Roman" w:cs="Times New Roman"/>
        </w:rPr>
        <w:t xml:space="preserve"> in under-five children</w:t>
      </w:r>
      <w:r w:rsidR="00843CD4" w:rsidRPr="008611C3">
        <w:rPr>
          <w:rFonts w:ascii="Times New Roman" w:eastAsia="Calibri" w:hAnsi="Times New Roman" w:cs="Times New Roman"/>
        </w:rPr>
        <w:t xml:space="preserve"> is characterized by cough followed</w:t>
      </w:r>
      <w:r w:rsidR="004C3E06">
        <w:rPr>
          <w:rFonts w:ascii="Times New Roman" w:eastAsia="Calibri" w:hAnsi="Times New Roman" w:cs="Times New Roman"/>
        </w:rPr>
        <w:t xml:space="preserve"> by fast breathing</w:t>
      </w:r>
      <w:r w:rsidR="00843CD4" w:rsidRPr="008611C3">
        <w:rPr>
          <w:rFonts w:ascii="Times New Roman" w:eastAsia="Calibri" w:hAnsi="Times New Roman" w:cs="Times New Roman"/>
        </w:rPr>
        <w:t xml:space="preserve"> </w:t>
      </w:r>
      <w:r w:rsidR="00843CD4" w:rsidRPr="008611C3">
        <w:rPr>
          <w:rFonts w:ascii="Times New Roman" w:eastAsia="Calibri" w:hAnsi="Times New Roman" w:cs="Times New Roman"/>
        </w:rPr>
        <w:fldChar w:fldCharType="begin" w:fldLock="1"/>
      </w:r>
      <w:r w:rsidR="00843CD4" w:rsidRPr="008611C3">
        <w:rPr>
          <w:rFonts w:ascii="Times New Roman" w:eastAsia="Calibri" w:hAnsi="Times New Roman" w:cs="Times New Roman"/>
        </w:rPr>
        <w:instrText>ADDIN CSL_CITATION { "citationItems" : [ { "id" : "ITEM-1", "itemData" : { "author" : [ { "dropping-particle" : "", "family" : "Article", "given" : "Review", "non-dropping-particle" : "", "parse-names" : false, "suffix" : "" } ], "id" : "ITEM-1", "issue" : "2", "issued" : { "date-parts" : [ [ "2013" ] ] }, "title" : "Review Article Childhood pneumonia in developing countries", "type" : "article-journal", "volume" : "8" }, "uris" : [ "http://www.mendeley.com/documents/?uuid=68b10bcf-206b-4ada-9f3b-586a37e8e4e7" ] } ], "mendeley" : { "formattedCitation" : "(4)", "plainTextFormattedCitation" : "(4)", "previouslyFormattedCitation" : "(4)" }, "properties" : { "noteIndex" : 0 }, "schema" : "https://github.com/citation-style-language/schema/raw/master/csl-citation.json" }</w:instrText>
      </w:r>
      <w:r w:rsidR="00843CD4" w:rsidRPr="008611C3">
        <w:rPr>
          <w:rFonts w:ascii="Times New Roman" w:eastAsia="Calibri" w:hAnsi="Times New Roman" w:cs="Times New Roman"/>
        </w:rPr>
        <w:fldChar w:fldCharType="separate"/>
      </w:r>
      <w:r w:rsidR="00843CD4" w:rsidRPr="008611C3">
        <w:rPr>
          <w:rFonts w:ascii="Times New Roman" w:eastAsia="Calibri" w:hAnsi="Times New Roman" w:cs="Times New Roman"/>
          <w:noProof/>
        </w:rPr>
        <w:t>(4)</w:t>
      </w:r>
      <w:r w:rsidR="00843CD4" w:rsidRPr="008611C3">
        <w:rPr>
          <w:rFonts w:ascii="Times New Roman" w:eastAsia="Calibri" w:hAnsi="Times New Roman" w:cs="Times New Roman"/>
        </w:rPr>
        <w:fldChar w:fldCharType="end"/>
      </w:r>
      <w:r w:rsidR="00843CD4" w:rsidRPr="008611C3">
        <w:rPr>
          <w:rFonts w:ascii="Times New Roman" w:eastAsia="Calibri" w:hAnsi="Times New Roman" w:cs="Times New Roman"/>
        </w:rPr>
        <w:t xml:space="preserve">. On the other hand typical clinical feature of </w:t>
      </w:r>
      <w:r w:rsidR="00843CD4" w:rsidRPr="008611C3">
        <w:rPr>
          <w:rFonts w:ascii="Times New Roman" w:eastAsia="Calibri" w:hAnsi="Times New Roman" w:cs="Times New Roman"/>
          <w:bCs/>
        </w:rPr>
        <w:t xml:space="preserve">ARI  includes cough accompanied by (1) short, rapid breathing that is chest-related, and/or (2) difficult breathing that is chest-related </w:t>
      </w:r>
      <w:r w:rsidR="00843CD4" w:rsidRPr="008611C3">
        <w:rPr>
          <w:rFonts w:ascii="Times New Roman" w:eastAsia="Calibri" w:hAnsi="Times New Roman" w:cs="Times New Roman"/>
          <w:bCs/>
        </w:rPr>
        <w:fldChar w:fldCharType="begin" w:fldLock="1"/>
      </w:r>
      <w:r w:rsidR="00843CD4" w:rsidRPr="008611C3">
        <w:rPr>
          <w:rFonts w:ascii="Times New Roman" w:eastAsia="Calibri" w:hAnsi="Times New Roman" w:cs="Times New Roman"/>
          <w:bCs/>
        </w:rPr>
        <w:instrText>ADDIN CSL_CITATION { "citationItems" : [ { "id" : "ITEM-1", "itemData" : { "ISBN" : "2511115530", "author" : [ { "dropping-particle" : "", "family" : "Survey", "given" : "Health", "non-dropping-particle" : "", "parse-names" : false, "suffix" : "" } ], "id" : "ITEM-1", "issued" : { "date-parts" : [ [ "2016" ] ] }, "title" : "Ethiopia", "type" : "book" }, "uris" : [ "http://www.mendeley.com/documents/?uuid=d52948b5-3027-4251-9342-bb52740d9da3" ] } ], "mendeley" : { "formattedCitation" : "(5)", "plainTextFormattedCitation" : "(5)", "previouslyFormattedCitation" : "(5)" }, "properties" : { "noteIndex" : 0 }, "schema" : "https://github.com/citation-style-language/schema/raw/master/csl-citation.json" }</w:instrText>
      </w:r>
      <w:r w:rsidR="00843CD4" w:rsidRPr="008611C3">
        <w:rPr>
          <w:rFonts w:ascii="Times New Roman" w:eastAsia="Calibri" w:hAnsi="Times New Roman" w:cs="Times New Roman"/>
          <w:bCs/>
        </w:rPr>
        <w:fldChar w:fldCharType="separate"/>
      </w:r>
      <w:r w:rsidR="00843CD4" w:rsidRPr="008611C3">
        <w:rPr>
          <w:rFonts w:ascii="Times New Roman" w:eastAsia="Calibri" w:hAnsi="Times New Roman" w:cs="Times New Roman"/>
          <w:bCs/>
          <w:noProof/>
        </w:rPr>
        <w:t>(5)</w:t>
      </w:r>
      <w:r w:rsidR="00843CD4" w:rsidRPr="008611C3">
        <w:rPr>
          <w:rFonts w:ascii="Times New Roman" w:eastAsia="Calibri" w:hAnsi="Times New Roman" w:cs="Times New Roman"/>
          <w:bCs/>
        </w:rPr>
        <w:fldChar w:fldCharType="end"/>
      </w:r>
      <w:r w:rsidR="00843CD4" w:rsidRPr="008611C3">
        <w:rPr>
          <w:rFonts w:ascii="Times New Roman" w:eastAsia="Calibri" w:hAnsi="Times New Roman" w:cs="Times New Roman"/>
          <w:b/>
          <w:bCs/>
        </w:rPr>
        <w:t>.</w:t>
      </w:r>
      <w:r w:rsidR="00843CD4" w:rsidRPr="008611C3">
        <w:rPr>
          <w:rFonts w:ascii="Times New Roman" w:eastAsia="Calibri" w:hAnsi="Times New Roman" w:cs="Times New Roman"/>
          <w:bCs/>
        </w:rPr>
        <w:t xml:space="preserve"> For this reason , it was recommended that ARI be described as “presumed pneumonia” to better reflect the probable cause and the recommended interventions and </w:t>
      </w:r>
      <w:r w:rsidR="00843CD4" w:rsidRPr="008611C3">
        <w:rPr>
          <w:rFonts w:ascii="Times New Roman" w:eastAsia="Calibri" w:hAnsi="Times New Roman" w:cs="Times New Roman"/>
        </w:rPr>
        <w:t xml:space="preserve">ARI and Pneumonia were used in different studies interchangeably </w:t>
      </w:r>
      <w:r w:rsidR="00843CD4" w:rsidRPr="008611C3">
        <w:rPr>
          <w:rFonts w:ascii="Times New Roman" w:eastAsia="Calibri" w:hAnsi="Times New Roman" w:cs="Times New Roman"/>
        </w:rPr>
        <w:fldChar w:fldCharType="begin" w:fldLock="1"/>
      </w:r>
      <w:r w:rsidR="00843CD4" w:rsidRPr="008611C3">
        <w:rPr>
          <w:rFonts w:ascii="Times New Roman" w:eastAsia="Calibri" w:hAnsi="Times New Roman" w:cs="Times New Roman"/>
        </w:rPr>
        <w:instrText>ADDIN CSL_CITATION { "citationItems" : [ { "id" : "ITEM-1", "itemData" : { "author" : [ { "dropping-particle" : "", "family" : "Indicator", "given" : "Multiple", "non-dropping-particle" : "", "parse-names" : false, "suffix" : "" } ], "id" : "ITEM-1", "issued" : { "date-parts" : [ [ "2004" ] ] }, "page" : "50-51", "title" : "Children under five years of age with acute respiratory infection and fever ( ARI ) taken to facility", "type" : "article-journal" }, "uris" : [ "http://www.mendeley.com/documents/?uuid=7c09ee2f-bdc9-448a-bef9-4ec0e7f497d4" ] } ], "mendeley" : { "formattedCitation" : "(6)", "plainTextFormattedCitation" : "(6)", "previouslyFormattedCitation" : "(6)" }, "properties" : { "noteIndex" : 0 }, "schema" : "https://github.com/citation-style-language/schema/raw/master/csl-citation.json" }</w:instrText>
      </w:r>
      <w:r w:rsidR="00843CD4" w:rsidRPr="008611C3">
        <w:rPr>
          <w:rFonts w:ascii="Times New Roman" w:eastAsia="Calibri" w:hAnsi="Times New Roman" w:cs="Times New Roman"/>
        </w:rPr>
        <w:fldChar w:fldCharType="separate"/>
      </w:r>
      <w:r w:rsidR="00843CD4" w:rsidRPr="008611C3">
        <w:rPr>
          <w:rFonts w:ascii="Times New Roman" w:eastAsia="Calibri" w:hAnsi="Times New Roman" w:cs="Times New Roman"/>
          <w:noProof/>
        </w:rPr>
        <w:t>(6)</w:t>
      </w:r>
      <w:r w:rsidR="00843CD4" w:rsidRPr="008611C3">
        <w:rPr>
          <w:rFonts w:ascii="Times New Roman" w:eastAsia="Calibri" w:hAnsi="Times New Roman" w:cs="Times New Roman"/>
        </w:rPr>
        <w:fldChar w:fldCharType="end"/>
      </w:r>
      <w:r w:rsidR="00843CD4" w:rsidRPr="008611C3">
        <w:rPr>
          <w:rFonts w:ascii="Times New Roman" w:eastAsia="Calibri" w:hAnsi="Times New Roman" w:cs="Times New Roman"/>
        </w:rPr>
        <w:t xml:space="preserve">. ARI describes all infections of the respiratory tract both upper (URI) and lower (ALRI) </w:t>
      </w:r>
      <w:r w:rsidR="00843CD4" w:rsidRPr="008611C3">
        <w:rPr>
          <w:rFonts w:ascii="Times New Roman" w:eastAsia="Calibri" w:hAnsi="Times New Roman" w:cs="Times New Roman"/>
        </w:rPr>
        <w:fldChar w:fldCharType="begin" w:fldLock="1"/>
      </w:r>
      <w:r w:rsidR="00843CD4" w:rsidRPr="008611C3">
        <w:rPr>
          <w:rFonts w:ascii="Times New Roman" w:eastAsia="Calibri" w:hAnsi="Times New Roman" w:cs="Times New Roman"/>
        </w:rPr>
        <w:instrText>ADDIN CSL_CITATION { "citationItems" : [ { "id" : "ITEM-1", "itemData" : { "author" : [ { "dropping-particle" : "", "family" : "Hart", "given" : "Charles Anthony", "non-dropping-particle" : "", "parse-names" : false, "suffix" : "" }, { "dropping-particle" : "", "family" : "Cuevas", "given" : "Luis E", "non-dropping-particle" : "", "parse-names" : false, "suffix" : "" } ], "id" : "ITEM-1", "issue" : "1", "issued" : { "date-parts" : [ [ "2007" ] ] }, "page" : "23-29", "title" : "Acute respiratory infections in children Infec\u00e7\u00f5es respirat\u00f3rias agudas em crian\u00e7as", "type" : "article-journal", "volume" : "7" }, "uris" : [ "http://www.mendeley.com/documents/?uuid=c5e878c1-a422-4114-878f-9fc86a4f5b4e" ] } ], "mendeley" : { "formattedCitation" : "(7)", "plainTextFormattedCitation" : "(7)", "previouslyFormattedCitation" : "(7)" }, "properties" : { "noteIndex" : 0 }, "schema" : "https://github.com/citation-style-language/schema/raw/master/csl-citation.json" }</w:instrText>
      </w:r>
      <w:r w:rsidR="00843CD4" w:rsidRPr="008611C3">
        <w:rPr>
          <w:rFonts w:ascii="Times New Roman" w:eastAsia="Calibri" w:hAnsi="Times New Roman" w:cs="Times New Roman"/>
        </w:rPr>
        <w:fldChar w:fldCharType="separate"/>
      </w:r>
      <w:r w:rsidR="00843CD4" w:rsidRPr="008611C3">
        <w:rPr>
          <w:rFonts w:ascii="Times New Roman" w:eastAsia="Calibri" w:hAnsi="Times New Roman" w:cs="Times New Roman"/>
          <w:noProof/>
        </w:rPr>
        <w:t>(7)</w:t>
      </w:r>
      <w:r w:rsidR="00843CD4" w:rsidRPr="008611C3">
        <w:rPr>
          <w:rFonts w:ascii="Times New Roman" w:eastAsia="Calibri" w:hAnsi="Times New Roman" w:cs="Times New Roman"/>
        </w:rPr>
        <w:fldChar w:fldCharType="end"/>
      </w:r>
      <w:r w:rsidR="00843CD4" w:rsidRPr="008611C3">
        <w:rPr>
          <w:rFonts w:ascii="Times New Roman" w:eastAsia="Calibri" w:hAnsi="Times New Roman" w:cs="Times New Roman"/>
        </w:rPr>
        <w:t xml:space="preserve">. Pneumonia the most serious presentation is singly responsible for almost one fifth of total mortality in this vulnerable age group </w:t>
      </w:r>
      <w:r w:rsidR="00843CD4" w:rsidRPr="008611C3">
        <w:rPr>
          <w:rFonts w:ascii="Times New Roman" w:eastAsia="Calibri" w:hAnsi="Times New Roman" w:cs="Times New Roman"/>
        </w:rPr>
        <w:fldChar w:fldCharType="begin" w:fldLock="1"/>
      </w:r>
      <w:r w:rsidR="00843CD4" w:rsidRPr="008611C3">
        <w:rPr>
          <w:rFonts w:ascii="Times New Roman" w:eastAsia="Calibri" w:hAnsi="Times New Roman" w:cs="Times New Roman"/>
        </w:rPr>
        <w:instrText>ADDIN CSL_CITATION { "citationItems" : [ { "id" : "ITEM-1", "itemData" : { "DOI" : "10.1007/s13312-011-0051-8", "author" : [ { "dropping-particle" : "", "family" : "Gupta", "given" : "Piyush", "non-dropping-particle" : "", "parse-names" : false, "suffix" : "" }, { "dropping-particle" : "", "family" : "Shah", "given" : "Dheeraj", "non-dropping-particle" : "", "parse-names" : false, "suffix" : "" } ], "id" : "ITEM-1", "issue" : "May", "issued" : { "date-parts" : [ [ "2014" ] ] }, "title" : "Acute Respiratory Infection and Pneumonia in India: A Systematic Review of Literature for Advocacy and Action: UNICEF-PHFI Series on Newborn and Child Health, India", "type" : "article-journal" }, "uris" : [ "http://www.mendeley.com/documents/?uuid=d500eda4-666b-49e3-a0cc-e90d89cfee31" ] } ], "mendeley" : { "formattedCitation" : "(8)", "plainTextFormattedCitation" : "(8)", "previouslyFormattedCitation" : "(8)" }, "properties" : { "noteIndex" : 0 }, "schema" : "https://github.com/citation-style-language/schema/raw/master/csl-citation.json" }</w:instrText>
      </w:r>
      <w:r w:rsidR="00843CD4" w:rsidRPr="008611C3">
        <w:rPr>
          <w:rFonts w:ascii="Times New Roman" w:eastAsia="Calibri" w:hAnsi="Times New Roman" w:cs="Times New Roman"/>
        </w:rPr>
        <w:fldChar w:fldCharType="separate"/>
      </w:r>
      <w:r w:rsidR="00843CD4" w:rsidRPr="008611C3">
        <w:rPr>
          <w:rFonts w:ascii="Times New Roman" w:eastAsia="Calibri" w:hAnsi="Times New Roman" w:cs="Times New Roman"/>
          <w:noProof/>
        </w:rPr>
        <w:t>(8)</w:t>
      </w:r>
      <w:r w:rsidR="00843CD4" w:rsidRPr="008611C3">
        <w:rPr>
          <w:rFonts w:ascii="Times New Roman" w:eastAsia="Calibri" w:hAnsi="Times New Roman" w:cs="Times New Roman"/>
        </w:rPr>
        <w:fldChar w:fldCharType="end"/>
      </w:r>
      <w:r w:rsidR="00843CD4" w:rsidRPr="008611C3">
        <w:rPr>
          <w:rFonts w:ascii="Times New Roman" w:eastAsia="Calibri" w:hAnsi="Times New Roman" w:cs="Times New Roman"/>
        </w:rPr>
        <w:t xml:space="preserve">. </w:t>
      </w:r>
    </w:p>
    <w:p w:rsidR="00D75B0B" w:rsidRPr="00D75B0B" w:rsidRDefault="009A1024" w:rsidP="00D75B0B">
      <w:pPr>
        <w:widowControl w:val="0"/>
        <w:autoSpaceDE w:val="0"/>
        <w:autoSpaceDN w:val="0"/>
        <w:adjustRightInd w:val="0"/>
        <w:spacing w:line="360" w:lineRule="auto"/>
        <w:rPr>
          <w:rFonts w:ascii="Times New Roman" w:eastAsia="Calibri" w:hAnsi="Times New Roman" w:cs="Times New Roman"/>
        </w:rPr>
      </w:pPr>
      <w:r>
        <w:rPr>
          <w:rFonts w:ascii="Times New Roman" w:eastAsia="Calibri" w:hAnsi="Times New Roman" w:cs="Times New Roman"/>
        </w:rPr>
        <w:t>The commonest etiologies</w:t>
      </w:r>
      <w:r w:rsidR="00843CD4" w:rsidRPr="008611C3">
        <w:rPr>
          <w:rFonts w:ascii="Times New Roman" w:eastAsia="Calibri" w:hAnsi="Times New Roman" w:cs="Times New Roman"/>
        </w:rPr>
        <w:t xml:space="preserve"> for </w:t>
      </w:r>
      <w:r w:rsidR="00843CD4" w:rsidRPr="008611C3">
        <w:rPr>
          <w:rFonts w:ascii="Times New Roman" w:hAnsi="Times New Roman" w:cs="Times New Roman"/>
        </w:rPr>
        <w:t>ARI are Bacteria</w:t>
      </w:r>
      <w:r w:rsidR="00843CD4" w:rsidRPr="008611C3">
        <w:rPr>
          <w:rFonts w:ascii="Times New Roman" w:hAnsi="Times New Roman" w:cs="Times New Roman"/>
          <w:bCs/>
        </w:rPr>
        <w:t xml:space="preserve"> such as </w:t>
      </w:r>
      <w:r w:rsidR="00843CD4" w:rsidRPr="008611C3">
        <w:rPr>
          <w:rFonts w:ascii="Times New Roman" w:hAnsi="Times New Roman" w:cs="Times New Roman"/>
        </w:rPr>
        <w:t xml:space="preserve">Streptococcus </w:t>
      </w:r>
      <w:r w:rsidR="00A371DF" w:rsidRPr="008611C3">
        <w:rPr>
          <w:rFonts w:ascii="Times New Roman" w:hAnsi="Times New Roman" w:cs="Times New Roman"/>
        </w:rPr>
        <w:t>Pneumonia</w:t>
      </w:r>
      <w:r w:rsidR="00843CD4" w:rsidRPr="008611C3">
        <w:rPr>
          <w:rFonts w:ascii="Times New Roman" w:hAnsi="Times New Roman" w:cs="Times New Roman"/>
          <w:b/>
          <w:bCs/>
        </w:rPr>
        <w:t xml:space="preserve">, </w:t>
      </w:r>
      <w:r w:rsidR="00843CD4" w:rsidRPr="008611C3">
        <w:rPr>
          <w:rFonts w:ascii="Times New Roman" w:hAnsi="Times New Roman" w:cs="Times New Roman"/>
          <w:bCs/>
        </w:rPr>
        <w:t>Staphylococcus</w:t>
      </w:r>
      <w:r w:rsidR="00843CD4" w:rsidRPr="008611C3">
        <w:rPr>
          <w:rFonts w:ascii="Times New Roman" w:hAnsi="Times New Roman" w:cs="Times New Roman"/>
        </w:rPr>
        <w:t xml:space="preserve"> Aurous, H.Influenzae  and Viruses like Adenovirus, Influenza, Para influenza, Measles </w:t>
      </w:r>
      <w:r w:rsidR="00843CD4" w:rsidRPr="008611C3">
        <w:rPr>
          <w:rFonts w:ascii="Times New Roman" w:hAnsi="Times New Roman" w:cs="Times New Roman"/>
          <w:bCs/>
        </w:rPr>
        <w:t xml:space="preserve">Coronavirus and Rhinovirus </w:t>
      </w:r>
      <w:r w:rsidR="00843CD4" w:rsidRPr="008611C3">
        <w:rPr>
          <w:rFonts w:ascii="Times New Roman" w:hAnsi="Times New Roman" w:cs="Times New Roman"/>
        </w:rPr>
        <w:fldChar w:fldCharType="begin" w:fldLock="1"/>
      </w:r>
      <w:r w:rsidR="00843CD4" w:rsidRPr="008611C3">
        <w:rPr>
          <w:rFonts w:ascii="Times New Roman" w:hAnsi="Times New Roman" w:cs="Times New Roman"/>
        </w:rPr>
        <w:instrText>ADDIN CSL_CITATION { "citationItems" : [ { "id" : "ITEM-1", "itemData" : { "author" : [ { "dropping-particle" : "", "family" : "Teaching", "given" : "I A P U G", "non-dropping-particle" : "", "parse-names" : false, "suffix" : "" } ], "id" : "ITEM-1", "issued" : { "date-parts" : [ [ "2015" ] ] }, "title" : "Acute respiratory infections", "type" : "article-journal" }, "uris" : [ "http://www.mendeley.com/documents/?uuid=02005e15-d83d-46c2-87ff-231e43e8cea7" ] } ], "mendeley" : { "formattedCitation" : "(1)", "plainTextFormattedCitation" : "(1)", "previouslyFormattedCitation" : "(1)" }, "properties" : { "noteIndex" : 0 }, "schema" : "https://github.com/citation-style-language/schema/raw/master/csl-citation.json" }</w:instrText>
      </w:r>
      <w:r w:rsidR="00843CD4" w:rsidRPr="008611C3">
        <w:rPr>
          <w:rFonts w:ascii="Times New Roman" w:hAnsi="Times New Roman" w:cs="Times New Roman"/>
        </w:rPr>
        <w:fldChar w:fldCharType="separate"/>
      </w:r>
      <w:r w:rsidR="00843CD4" w:rsidRPr="008611C3">
        <w:rPr>
          <w:rFonts w:ascii="Times New Roman" w:hAnsi="Times New Roman" w:cs="Times New Roman"/>
          <w:noProof/>
        </w:rPr>
        <w:t>(1)</w:t>
      </w:r>
      <w:r w:rsidR="00843CD4" w:rsidRPr="008611C3">
        <w:rPr>
          <w:rFonts w:ascii="Times New Roman" w:hAnsi="Times New Roman" w:cs="Times New Roman"/>
        </w:rPr>
        <w:fldChar w:fldCharType="end"/>
      </w:r>
      <w:r w:rsidR="00843CD4" w:rsidRPr="008611C3">
        <w:rPr>
          <w:rFonts w:ascii="Times New Roman" w:hAnsi="Times New Roman" w:cs="Times New Roman"/>
        </w:rPr>
        <w:t>.</w:t>
      </w:r>
      <w:r w:rsidR="00843CD4" w:rsidRPr="008611C3">
        <w:rPr>
          <w:rFonts w:ascii="Times New Roman" w:hAnsi="Times New Roman" w:cs="Times New Roman"/>
          <w:bCs/>
        </w:rPr>
        <w:t xml:space="preserve"> </w:t>
      </w:r>
      <w:r w:rsidR="00843CD4" w:rsidRPr="008611C3">
        <w:rPr>
          <w:rFonts w:ascii="Times New Roman" w:eastAsia="Calibri" w:hAnsi="Times New Roman" w:cs="Times New Roman"/>
        </w:rPr>
        <w:t xml:space="preserve">Childhood Acute Respiratory Infection (ARI) is the largest cause of morbidity among under-five children through the world </w:t>
      </w:r>
      <w:r w:rsidR="00843CD4" w:rsidRPr="008611C3">
        <w:rPr>
          <w:rFonts w:ascii="Times New Roman" w:eastAsia="Calibri" w:hAnsi="Times New Roman" w:cs="Times New Roman"/>
        </w:rPr>
        <w:fldChar w:fldCharType="begin" w:fldLock="1"/>
      </w:r>
      <w:r w:rsidR="00843CD4" w:rsidRPr="008611C3">
        <w:rPr>
          <w:rFonts w:ascii="Times New Roman" w:eastAsia="Calibri" w:hAnsi="Times New Roman" w:cs="Times New Roman"/>
        </w:rPr>
        <w:instrText>ADDIN CSL_CITATION { "citationItems" : [ { "id" : "ITEM-1", "itemData" : { "DOI" : "10.1007/s13312-011-0051-8", "author" : [ { "dropping-particle" : "", "family" : "Gupta", "given" : "Piyush", "non-dropping-particle" : "", "parse-names" : false, "suffix" : "" }, { "dropping-particle" : "", "family" : "Shah", "given" : "Dheeraj", "non-dropping-particle" : "", "parse-names" : false, "suffix" : "" } ], "id" : "ITEM-1", "issue" : "May", "issued" : { "date-parts" : [ [ "2014" ] ] }, "title" : "Acute Respiratory Infection and Pneumonia in India: A Systematic Review of Literature for Advocacy and Action: UNICEF-PHFI Series on Newborn and Child Health, India", "type" : "article-journal" }, "uris" : [ "http://www.mendeley.com/documents/?uuid=d500eda4-666b-49e3-a0cc-e90d89cfee31" ] } ], "mendeley" : { "formattedCitation" : "(8)", "plainTextFormattedCitation" : "(8)", "previouslyFormattedCitation" : "(8)" }, "properties" : { "noteIndex" : 0 }, "schema" : "https://github.com/citation-style-language/schema/raw/master/csl-citation.json" }</w:instrText>
      </w:r>
      <w:r w:rsidR="00843CD4" w:rsidRPr="008611C3">
        <w:rPr>
          <w:rFonts w:ascii="Times New Roman" w:eastAsia="Calibri" w:hAnsi="Times New Roman" w:cs="Times New Roman"/>
        </w:rPr>
        <w:fldChar w:fldCharType="separate"/>
      </w:r>
      <w:r w:rsidR="00843CD4" w:rsidRPr="008611C3">
        <w:rPr>
          <w:rFonts w:ascii="Times New Roman" w:eastAsia="Calibri" w:hAnsi="Times New Roman" w:cs="Times New Roman"/>
          <w:noProof/>
        </w:rPr>
        <w:t>(8)</w:t>
      </w:r>
      <w:r w:rsidR="00843CD4" w:rsidRPr="008611C3">
        <w:rPr>
          <w:rFonts w:ascii="Times New Roman" w:eastAsia="Calibri" w:hAnsi="Times New Roman" w:cs="Times New Roman"/>
        </w:rPr>
        <w:fldChar w:fldCharType="end"/>
      </w:r>
      <w:r w:rsidR="00843CD4" w:rsidRPr="008611C3">
        <w:rPr>
          <w:rFonts w:ascii="Times New Roman" w:eastAsia="Calibri" w:hAnsi="Times New Roman" w:cs="Times New Roman"/>
        </w:rPr>
        <w:t xml:space="preserve">.  </w:t>
      </w:r>
      <w:r w:rsidR="00843CD4" w:rsidRPr="008611C3">
        <w:rPr>
          <w:rFonts w:ascii="Times New Roman" w:hAnsi="Times New Roman" w:cs="Times New Roman"/>
          <w:bCs/>
        </w:rPr>
        <w:t xml:space="preserve">About 20% of deaths among children (&lt;5) due to acute lower respiratory infections and 90% of these deaths due to pneumonia is very high in developing countries </w:t>
      </w:r>
      <w:r w:rsidR="00843CD4" w:rsidRPr="008611C3">
        <w:rPr>
          <w:rFonts w:ascii="Times New Roman" w:hAnsi="Times New Roman" w:cs="Times New Roman"/>
          <w:bCs/>
        </w:rPr>
        <w:fldChar w:fldCharType="begin" w:fldLock="1"/>
      </w:r>
      <w:r w:rsidR="00843CD4" w:rsidRPr="008611C3">
        <w:rPr>
          <w:rFonts w:ascii="Times New Roman" w:hAnsi="Times New Roman" w:cs="Times New Roman"/>
          <w:bCs/>
        </w:rPr>
        <w:instrText>ADDIN CSL_CITATION { "citationItems" : [ { "id" : "ITEM-1", "itemData" : { "author" : [ { "dropping-particle" : "", "family" : "Drain", "given" : "Paul K", "non-dropping-particle" : "", "parse-names" : false, "suffix" : "" } ], "id" : "ITEM-1", "issue" : "April 2007", "issued" : { "date-parts" : [ [ "2011" ] ] }, "title" : "Acute Respiratory Diseases and Pneumonias", "type" : "article-journal" }, "uris" : [ "http://www.mendeley.com/documents/?uuid=9d894530-b4a6-4e6e-9d2c-0bc28f770006" ] } ], "mendeley" : { "formattedCitation" : "(9)", "plainTextFormattedCitation" : "(9)", "previouslyFormattedCitation" : "(9)" }, "properties" : { "noteIndex" : 0 }, "schema" : "https://github.com/citation-style-language/schema/raw/master/csl-citation.json" }</w:instrText>
      </w:r>
      <w:r w:rsidR="00843CD4" w:rsidRPr="008611C3">
        <w:rPr>
          <w:rFonts w:ascii="Times New Roman" w:hAnsi="Times New Roman" w:cs="Times New Roman"/>
          <w:bCs/>
        </w:rPr>
        <w:fldChar w:fldCharType="separate"/>
      </w:r>
      <w:r w:rsidR="00843CD4" w:rsidRPr="008611C3">
        <w:rPr>
          <w:rFonts w:ascii="Times New Roman" w:hAnsi="Times New Roman" w:cs="Times New Roman"/>
          <w:bCs/>
          <w:noProof/>
        </w:rPr>
        <w:t>(9)</w:t>
      </w:r>
      <w:r w:rsidR="00843CD4" w:rsidRPr="008611C3">
        <w:rPr>
          <w:rFonts w:ascii="Times New Roman" w:hAnsi="Times New Roman" w:cs="Times New Roman"/>
          <w:bCs/>
        </w:rPr>
        <w:fldChar w:fldCharType="end"/>
      </w:r>
      <w:r w:rsidR="00843CD4" w:rsidRPr="008611C3">
        <w:rPr>
          <w:rFonts w:ascii="Times New Roman" w:hAnsi="Times New Roman" w:cs="Times New Roman"/>
          <w:bCs/>
        </w:rPr>
        <w:t xml:space="preserve">. </w:t>
      </w:r>
      <w:r w:rsidR="00843CD4" w:rsidRPr="008611C3">
        <w:rPr>
          <w:rFonts w:ascii="Times New Roman" w:eastAsia="Calibri" w:hAnsi="Times New Roman" w:cs="Times New Roman"/>
        </w:rPr>
        <w:t>And it is one of the leading public health challenges among children in low- and middle-income countries. ARI is a major cause of morbidity and mortality in young children worldwide. Other study shows that about 4 million children die every year due to ARI</w:t>
      </w:r>
      <w:r w:rsidR="008C769C">
        <w:rPr>
          <w:rFonts w:ascii="Times New Roman" w:eastAsia="Calibri" w:hAnsi="Times New Roman" w:cs="Times New Roman"/>
        </w:rPr>
        <w:t>.</w:t>
      </w:r>
      <w:r w:rsidR="00843CD4" w:rsidRPr="008611C3">
        <w:rPr>
          <w:rFonts w:ascii="Times New Roman" w:eastAsia="Calibri" w:hAnsi="Times New Roman" w:cs="Times New Roman"/>
        </w:rPr>
        <w:t xml:space="preserve"> </w:t>
      </w:r>
      <w:r w:rsidR="00843CD4" w:rsidRPr="008611C3">
        <w:rPr>
          <w:rFonts w:ascii="Times New Roman" w:eastAsia="Calibri" w:hAnsi="Times New Roman" w:cs="Times New Roman"/>
        </w:rPr>
        <w:fldChar w:fldCharType="begin" w:fldLock="1"/>
      </w:r>
      <w:r w:rsidR="00843CD4" w:rsidRPr="008611C3">
        <w:rPr>
          <w:rFonts w:ascii="Times New Roman" w:eastAsia="Calibri" w:hAnsi="Times New Roman" w:cs="Times New Roman"/>
        </w:rPr>
        <w:instrText>ADDIN CSL_CITATION { "citationItems" : [ { "id" : "ITEM-1", "itemData" : { "author" : [ { "dropping-particle" : "", "family" : "Teaching", "given" : "I A P U G", "non-dropping-particle" : "", "parse-names" : false, "suffix" : "" } ], "id" : "ITEM-1", "issued" : { "date-parts" : [ [ "2015" ] ] }, "title" : "Acute respiratory infections", "type" : "article-journal" }, "uris" : [ "http://www.mendeley.com/documents/?uuid=02005e15-d83d-46c2-87ff-231e43e8cea7" ] } ], "mendeley" : { "formattedCitation" : "(1)", "plainTextFormattedCitation" : "(1)", "previouslyFormattedCitation" : "(1)" }, "properties" : { "noteIndex" : 0 }, "schema" : "https://github.com/citation-style-language/schema/raw/master/csl-citation.json" }</w:instrText>
      </w:r>
      <w:r w:rsidR="00843CD4" w:rsidRPr="008611C3">
        <w:rPr>
          <w:rFonts w:ascii="Times New Roman" w:eastAsia="Calibri" w:hAnsi="Times New Roman" w:cs="Times New Roman"/>
        </w:rPr>
        <w:fldChar w:fldCharType="separate"/>
      </w:r>
      <w:r w:rsidR="00843CD4" w:rsidRPr="008611C3">
        <w:rPr>
          <w:rFonts w:ascii="Times New Roman" w:eastAsia="Calibri" w:hAnsi="Times New Roman" w:cs="Times New Roman"/>
          <w:noProof/>
        </w:rPr>
        <w:t>(1)</w:t>
      </w:r>
      <w:r w:rsidR="00843CD4" w:rsidRPr="008611C3">
        <w:rPr>
          <w:rFonts w:ascii="Times New Roman" w:eastAsia="Calibri" w:hAnsi="Times New Roman" w:cs="Times New Roman"/>
        </w:rPr>
        <w:fldChar w:fldCharType="end"/>
      </w:r>
      <w:r w:rsidR="00843CD4" w:rsidRPr="008611C3">
        <w:rPr>
          <w:rFonts w:ascii="Times New Roman" w:eastAsia="Calibri" w:hAnsi="Times New Roman" w:cs="Times New Roman"/>
          <w:b/>
          <w:bCs/>
        </w:rPr>
        <w:t xml:space="preserve">. </w:t>
      </w:r>
      <w:r w:rsidR="00843CD4" w:rsidRPr="008611C3">
        <w:rPr>
          <w:rFonts w:ascii="Times New Roman" w:eastAsia="Calibri" w:hAnsi="Times New Roman" w:cs="Times New Roman"/>
          <w:bCs/>
        </w:rPr>
        <w:t xml:space="preserve">Studies shows that malnutrition, Low birth weight, inadequate breast feeding, Vitamin A deficiency, Indoor air pollution, Low socioeconomic status, Poor hygiene and Missing vaccines are among the factors associated with childhood ARI </w:t>
      </w:r>
      <w:r w:rsidR="00843CD4" w:rsidRPr="008611C3">
        <w:rPr>
          <w:rFonts w:ascii="Times New Roman" w:eastAsia="Calibri" w:hAnsi="Times New Roman" w:cs="Times New Roman"/>
          <w:bCs/>
        </w:rPr>
        <w:fldChar w:fldCharType="begin" w:fldLock="1"/>
      </w:r>
      <w:r w:rsidR="00843CD4" w:rsidRPr="008611C3">
        <w:rPr>
          <w:rFonts w:ascii="Times New Roman" w:eastAsia="Calibri" w:hAnsi="Times New Roman" w:cs="Times New Roman"/>
          <w:bCs/>
        </w:rPr>
        <w:instrText>ADDIN CSL_CITATION { "citationItems" : [ { "id" : "ITEM-1", "itemData" : { "author" : [ { "dropping-particle" : "", "family" : "Teaching", "given" : "I A P U G", "non-dropping-particle" : "", "parse-names" : false, "suffix" : "" } ], "id" : "ITEM-1", "issued" : { "date-parts" : [ [ "2015" ] ] }, "title" : "Acute respiratory infections", "type" : "article-journal" }, "uris" : [ "http://www.mendeley.com/documents/?uuid=02005e15-d83d-46c2-87ff-231e43e8cea7" ] }, { "id" : "ITEM-2", "itemData" : { "DOI" : "10.1016/j.ijid.2020.05.012", "ISSN" : "1201-9712", "author" : [ { "dropping-particle" : "", "family" : "Hassen", "given" : "Seada", "non-dropping-particle" : "", "parse-names" : false, "suffix" : "" }, { "dropping-particle" : "", "family" : "Getachew", "given" : "Melaku", "non-dropping-particle" : "", "parse-names" : false, "suffix" : "" }, { "dropping-particle" : "", "family" : "Eneyew", "given" : "Betelhiem", "non-dropping-particle" : "", "parse-names" : false, "suffix" : "" }, { "dropping-particle" : "", "family" : "Keleb", "given" : "Awoke", "non-dropping-particle" : "", "parse-names" : false, "suffix" : "" }, { "dropping-particle" : "", "family" : "Natnael", "given" : "Tarikuwa", "non-dropping-particle" : "", "parse-names" : false, "suffix" : "" }, { "dropping-particle" : "", "family" : "Baye", "given" : "Alemwork", "non-dropping-particle" : "", "parse-names" : false, "suffix" : "" }, { "dropping-particle" : "", "family" : "Sisay", "given" : "Tadesse", "non-dropping-particle" : "", "parse-names" : false, "suffix" : "" } ], "container-title" : "International Journal of Infectious Diseases", "id" : "ITEM-2", "issued" : { "date-parts" : [ [ "2020" ] ] }, "page" : "688-695", "publisher" : "International Society for Infectious Diseases", "title" : "International Journal of Infectious Diseases Determinants of acute respiratory infection ( ARI ) among under- fi ve children in rural areas of Legambo District , South Wollo Zone , Ethiopia : A matched case \u2013 control study", "type" : "article-journal", "volume" : "96" }, "uris" : [ "http://www.mendeley.com/documents/?uuid=ff7c351a-0eca-4f5d-bed0-98b4ff9be492" ] } ], "mendeley" : { "formattedCitation" : "(1,10)", "plainTextFormattedCitation" : "(1,10)", "previouslyFormattedCitation" : "(1,10)" }, "properties" : { "noteIndex" : 0 }, "schema" : "https://github.com/citation-style-language/schema/raw/master/csl-citation.json" }</w:instrText>
      </w:r>
      <w:r w:rsidR="00843CD4" w:rsidRPr="008611C3">
        <w:rPr>
          <w:rFonts w:ascii="Times New Roman" w:eastAsia="Calibri" w:hAnsi="Times New Roman" w:cs="Times New Roman"/>
          <w:bCs/>
        </w:rPr>
        <w:fldChar w:fldCharType="separate"/>
      </w:r>
      <w:r w:rsidR="00843CD4" w:rsidRPr="008611C3">
        <w:rPr>
          <w:rFonts w:ascii="Times New Roman" w:eastAsia="Calibri" w:hAnsi="Times New Roman" w:cs="Times New Roman"/>
          <w:bCs/>
          <w:noProof/>
        </w:rPr>
        <w:t>(1,10)</w:t>
      </w:r>
      <w:r w:rsidR="00843CD4" w:rsidRPr="008611C3">
        <w:rPr>
          <w:rFonts w:ascii="Times New Roman" w:eastAsia="Calibri" w:hAnsi="Times New Roman" w:cs="Times New Roman"/>
          <w:bCs/>
        </w:rPr>
        <w:fldChar w:fldCharType="end"/>
      </w:r>
      <w:r w:rsidR="00843CD4" w:rsidRPr="008611C3">
        <w:rPr>
          <w:rFonts w:ascii="Times New Roman" w:eastAsia="Calibri" w:hAnsi="Times New Roman" w:cs="Times New Roman"/>
        </w:rPr>
        <w:t xml:space="preserve">. </w:t>
      </w:r>
      <w:r w:rsidR="00D75B0B">
        <w:rPr>
          <w:rFonts w:ascii="Times New Roman" w:eastAsia="Calibri" w:hAnsi="Times New Roman" w:cs="Times New Roman"/>
          <w:b/>
          <w:bCs/>
        </w:rPr>
        <w:br w:type="page"/>
      </w:r>
    </w:p>
    <w:p w:rsidR="00D75B0B" w:rsidRDefault="00D75B0B" w:rsidP="001A5008">
      <w:pPr>
        <w:pStyle w:val="Heading2"/>
        <w:spacing w:line="360" w:lineRule="auto"/>
      </w:pPr>
      <w:bookmarkStart w:id="27" w:name="_Toc50768845"/>
      <w:bookmarkStart w:id="28" w:name="_Toc63376863"/>
    </w:p>
    <w:p w:rsidR="003B54EA" w:rsidRPr="008611C3" w:rsidRDefault="00843CD4" w:rsidP="001A5008">
      <w:pPr>
        <w:pStyle w:val="Heading2"/>
        <w:spacing w:line="360" w:lineRule="auto"/>
      </w:pPr>
      <w:bookmarkStart w:id="29" w:name="_Toc63379138"/>
      <w:r w:rsidRPr="008611C3">
        <w:t xml:space="preserve">1.2 </w:t>
      </w:r>
      <w:r w:rsidRPr="00837FA2">
        <w:t>Statement</w:t>
      </w:r>
      <w:r w:rsidRPr="008611C3">
        <w:t xml:space="preserve"> of the problem</w:t>
      </w:r>
      <w:bookmarkEnd w:id="27"/>
      <w:bookmarkEnd w:id="28"/>
      <w:bookmarkEnd w:id="29"/>
    </w:p>
    <w:p w:rsidR="003B54EA" w:rsidRPr="008611C3" w:rsidRDefault="00843CD4" w:rsidP="001A5008">
      <w:pPr>
        <w:spacing w:line="360" w:lineRule="auto"/>
        <w:rPr>
          <w:rFonts w:ascii="Times New Roman" w:hAnsi="Times New Roman" w:cs="Times New Roman"/>
        </w:rPr>
      </w:pPr>
      <w:r w:rsidRPr="008611C3">
        <w:rPr>
          <w:rFonts w:ascii="Times New Roman" w:hAnsi="Times New Roman" w:cs="Times New Roman"/>
        </w:rPr>
        <w:t>Globally ARI is the leading cause of morbidity and mortality in young children, accounting for approximately 4 million children die every year due to the case. It accounts for 30-40% of</w:t>
      </w:r>
      <w:r w:rsidR="00E30BC5">
        <w:rPr>
          <w:rFonts w:ascii="Times New Roman" w:hAnsi="Times New Roman" w:cs="Times New Roman"/>
        </w:rPr>
        <w:t xml:space="preserve"> the hospital visits</w:t>
      </w:r>
      <w:r w:rsidRPr="008611C3">
        <w:rPr>
          <w:rFonts w:ascii="Times New Roman" w:hAnsi="Times New Roman" w:cs="Times New Roman"/>
        </w:rPr>
        <w:t xml:space="preserve"> </w:t>
      </w:r>
      <w:r w:rsidRPr="008611C3">
        <w:rPr>
          <w:rFonts w:ascii="Times New Roman" w:hAnsi="Times New Roman" w:cs="Times New Roman"/>
        </w:rPr>
        <w:fldChar w:fldCharType="begin" w:fldLock="1"/>
      </w:r>
      <w:r w:rsidRPr="008611C3">
        <w:rPr>
          <w:rFonts w:ascii="Times New Roman" w:hAnsi="Times New Roman" w:cs="Times New Roman"/>
        </w:rPr>
        <w:instrText>ADDIN CSL_CITATION { "citationItems" : [ { "id" : "ITEM-1", "itemData" : { "author" : [ { "dropping-particle" : "", "family" : "Teaching", "given" : "I A P U G", "non-dropping-particle" : "", "parse-names" : false, "suffix" : "" } ], "id" : "ITEM-1", "issued" : { "date-parts" : [ [ "2015" ] ] }, "title" : "Acute respiratory infections", "type" : "article-journal" }, "uris" : [ "http://www.mendeley.com/documents/?uuid=02005e15-d83d-46c2-87ff-231e43e8cea7" ] } ], "mendeley" : { "formattedCitation" : "(1)", "plainTextFormattedCitation" : "(1)", "previouslyFormattedCitation" : "(1)" }, "properties" : { "noteIndex" : 0 }, "schema" : "https://github.com/citation-style-language/schema/raw/master/csl-citation.json" }</w:instrText>
      </w:r>
      <w:r w:rsidRPr="008611C3">
        <w:rPr>
          <w:rFonts w:ascii="Times New Roman" w:hAnsi="Times New Roman" w:cs="Times New Roman"/>
        </w:rPr>
        <w:fldChar w:fldCharType="separate"/>
      </w:r>
      <w:r w:rsidRPr="008611C3">
        <w:rPr>
          <w:rFonts w:ascii="Times New Roman" w:hAnsi="Times New Roman" w:cs="Times New Roman"/>
          <w:noProof/>
        </w:rPr>
        <w:t>(1)</w:t>
      </w:r>
      <w:r w:rsidRPr="008611C3">
        <w:rPr>
          <w:rFonts w:ascii="Times New Roman" w:hAnsi="Times New Roman" w:cs="Times New Roman"/>
        </w:rPr>
        <w:fldChar w:fldCharType="end"/>
      </w:r>
      <w:r w:rsidRPr="008611C3">
        <w:rPr>
          <w:rFonts w:ascii="Times New Roman" w:hAnsi="Times New Roman" w:cs="Times New Roman"/>
        </w:rPr>
        <w:t xml:space="preserve">. Another estimate shows that ARI is among leading causes of death in children under five and results 1.9 million deaths in children under  the age of 5 Mostly, in Africa and South East Asia </w:t>
      </w:r>
      <w:r w:rsidRPr="008611C3">
        <w:rPr>
          <w:rFonts w:ascii="Times New Roman" w:hAnsi="Times New Roman" w:cs="Times New Roman"/>
          <w:b/>
        </w:rPr>
        <w:fldChar w:fldCharType="begin" w:fldLock="1"/>
      </w:r>
      <w:r w:rsidRPr="008611C3">
        <w:rPr>
          <w:rFonts w:ascii="Times New Roman" w:hAnsi="Times New Roman" w:cs="Times New Roman"/>
          <w:b/>
        </w:rPr>
        <w:instrText>ADDIN CSL_CITATION { "citationItems" : [ { "id" : "ITEM-1", "itemData" : { "author" : [ { "dropping-particle" : "", "family" : "Drain", "given" : "Paul K", "non-dropping-particle" : "", "parse-names" : false, "suffix" : "" } ], "id" : "ITEM-1", "issue" : "April 2007", "issued" : { "date-parts" : [ [ "2011" ] ] }, "title" : "Acute Respiratory Diseases and Pneumonias", "type" : "article-journal" }, "uris" : [ "http://www.mendeley.com/documents/?uuid=9d894530-b4a6-4e6e-9d2c-0bc28f770006" ] } ], "mendeley" : { "formattedCitation" : "(9)", "plainTextFormattedCitation" : "(9)", "previouslyFormattedCitation" : "(9)" }, "properties" : { "noteIndex" : 0 }, "schema" : "https://github.com/citation-style-language/schema/raw/master/csl-citation.json" }</w:instrText>
      </w:r>
      <w:r w:rsidRPr="008611C3">
        <w:rPr>
          <w:rFonts w:ascii="Times New Roman" w:hAnsi="Times New Roman" w:cs="Times New Roman"/>
          <w:b/>
        </w:rPr>
        <w:fldChar w:fldCharType="separate"/>
      </w:r>
      <w:r w:rsidRPr="008611C3">
        <w:rPr>
          <w:rFonts w:ascii="Times New Roman" w:hAnsi="Times New Roman" w:cs="Times New Roman"/>
          <w:noProof/>
        </w:rPr>
        <w:t>(9)</w:t>
      </w:r>
      <w:r w:rsidRPr="008611C3">
        <w:rPr>
          <w:rFonts w:ascii="Times New Roman" w:hAnsi="Times New Roman" w:cs="Times New Roman"/>
          <w:b/>
        </w:rPr>
        <w:fldChar w:fldCharType="end"/>
      </w:r>
      <w:r w:rsidRPr="008611C3">
        <w:rPr>
          <w:rFonts w:ascii="Times New Roman" w:hAnsi="Times New Roman" w:cs="Times New Roman"/>
          <w:b/>
        </w:rPr>
        <w:t xml:space="preserve">. </w:t>
      </w:r>
      <w:r w:rsidR="00A371DF">
        <w:rPr>
          <w:rFonts w:ascii="Times New Roman" w:hAnsi="Times New Roman" w:cs="Times New Roman"/>
        </w:rPr>
        <w:t xml:space="preserve">Acute respiratory </w:t>
      </w:r>
      <w:r w:rsidR="008C769C">
        <w:rPr>
          <w:rFonts w:ascii="Times New Roman" w:hAnsi="Times New Roman" w:cs="Times New Roman"/>
        </w:rPr>
        <w:t xml:space="preserve">infection </w:t>
      </w:r>
      <w:r w:rsidR="008C769C" w:rsidRPr="008611C3">
        <w:rPr>
          <w:rFonts w:ascii="Times New Roman" w:hAnsi="Times New Roman" w:cs="Times New Roman"/>
        </w:rPr>
        <w:t>is</w:t>
      </w:r>
      <w:r w:rsidRPr="008611C3">
        <w:rPr>
          <w:rFonts w:ascii="Times New Roman" w:hAnsi="Times New Roman" w:cs="Times New Roman"/>
        </w:rPr>
        <w:t xml:space="preserve"> the largest cause of morbidity among under-five children across the world </w:t>
      </w:r>
      <w:r w:rsidRPr="008611C3">
        <w:rPr>
          <w:rFonts w:ascii="Times New Roman" w:hAnsi="Times New Roman" w:cs="Times New Roman"/>
        </w:rPr>
        <w:fldChar w:fldCharType="begin" w:fldLock="1"/>
      </w:r>
      <w:r w:rsidRPr="008611C3">
        <w:rPr>
          <w:rFonts w:ascii="Times New Roman" w:hAnsi="Times New Roman" w:cs="Times New Roman"/>
        </w:rPr>
        <w:instrText>ADDIN CSL_CITATION { "citationItems" : [ { "id" : "ITEM-1", "itemData" : { "DOI" : "10.1007/s13312-011-0051-8", "author" : [ { "dropping-particle" : "", "family" : "Gupta", "given" : "Piyush", "non-dropping-particle" : "", "parse-names" : false, "suffix" : "" }, { "dropping-particle" : "", "family" : "Shah", "given" : "Dheeraj", "non-dropping-particle" : "", "parse-names" : false, "suffix" : "" } ], "id" : "ITEM-1", "issue" : "May", "issued" : { "date-parts" : [ [ "2014" ] ] }, "title" : "Acute Respiratory Infection and Pneumonia in India: A Systematic Review of Literature for Advocacy and Action: UNICEF-PHFI Series on Newborn and Child Health, India", "type" : "article-journal" }, "uris" : [ "http://www.mendeley.com/documents/?uuid=d500eda4-666b-49e3-a0cc-e90d89cfee31" ] } ], "mendeley" : { "formattedCitation" : "(8)", "plainTextFormattedCitation" : "(8)", "previouslyFormattedCitation" : "(8)" }, "properties" : { "noteIndex" : 0 }, "schema" : "https://github.com/citation-style-language/schema/raw/master/csl-citation.json" }</w:instrText>
      </w:r>
      <w:r w:rsidRPr="008611C3">
        <w:rPr>
          <w:rFonts w:ascii="Times New Roman" w:hAnsi="Times New Roman" w:cs="Times New Roman"/>
        </w:rPr>
        <w:fldChar w:fldCharType="separate"/>
      </w:r>
      <w:r w:rsidRPr="008611C3">
        <w:rPr>
          <w:rFonts w:ascii="Times New Roman" w:hAnsi="Times New Roman" w:cs="Times New Roman"/>
          <w:noProof/>
        </w:rPr>
        <w:t>(8)</w:t>
      </w:r>
      <w:r w:rsidRPr="008611C3">
        <w:rPr>
          <w:rFonts w:ascii="Times New Roman" w:hAnsi="Times New Roman" w:cs="Times New Roman"/>
        </w:rPr>
        <w:fldChar w:fldCharType="end"/>
      </w:r>
      <w:r w:rsidRPr="008611C3">
        <w:rPr>
          <w:rFonts w:ascii="Times New Roman" w:hAnsi="Times New Roman" w:cs="Times New Roman"/>
        </w:rPr>
        <w:t xml:space="preserve">. </w:t>
      </w:r>
    </w:p>
    <w:p w:rsidR="003B54EA" w:rsidRPr="008611C3" w:rsidRDefault="009A1024" w:rsidP="008611C3">
      <w:pPr>
        <w:spacing w:line="360" w:lineRule="auto"/>
        <w:rPr>
          <w:rFonts w:ascii="Times New Roman" w:hAnsi="Times New Roman" w:cs="Times New Roman"/>
        </w:rPr>
      </w:pPr>
      <w:r>
        <w:rPr>
          <w:rFonts w:ascii="Times New Roman" w:hAnsi="Times New Roman" w:cs="Times New Roman"/>
        </w:rPr>
        <w:t>E</w:t>
      </w:r>
      <w:r w:rsidR="00843CD4" w:rsidRPr="008611C3">
        <w:rPr>
          <w:rFonts w:ascii="Times New Roman" w:hAnsi="Times New Roman" w:cs="Times New Roman"/>
        </w:rPr>
        <w:t xml:space="preserve">stimates of acute respiratory infection  incidence are highest in South-East Asia (0.36 episodes per child-year), followed by Africa (0.33 episodes per child-year) and by the Eastern Mediterranean (0.28 episodes per child-year), and lowest in the Western Pacific (0.22 episodes per child year), the Americas (0.10 episodes per child-year) and European Regions (0.06 episodes per child-year)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"10.7189/jogh.03.010401", "author" : [ { "dropping-particle" : "", "family" : "Rudan", "given" : "Igor", "non-dropping-particle" : "", "parse-names" : false, "suffix" : "" }, { "dropping-particle" : "", "family" : "Brien", "given" : "Katherine L O", "non-dropping-particle" : "", "parse-names" : false, "suffix" : "" }, { "dropping-particle" : "", "family" : "Qazi", "given" : "Shamim", "non-dropping-particle" : "", "parse-names" : false, "suffix" : "" }, { "dropping-particle" : "", "family" : "Walker", "given" : "Christa L Fischer", "non-dropping-particle" : "", "parse-names" : false, "suffix" : "" }, { "dropping-particle" : "", "family" : "Black", "given" : "Robert E", "non-dropping-particle" : "", "parse-names" : false, "suffix" : "" }, { "dropping-particle" : "", "family" : "Campbell", "given" : "Harry", "non-dropping-particle" : "", "parse-names" : false, "suffix" : "" } ], "id" : "ITEM-1", "issue" : "1", "issued" : { "date-parts" : [ [ "2013" ] ] }, "title" : "pathogens for 192 countries", "type" : "article-journal", "volume" : "3" }, "uris" : [ "http://www.mendeley.com/documents/?uuid=2b2655fc-b34c-4bc8-9f74-8762cf8f60f5" ] } ], "mendeley" : { "formattedCitation" : "(11)", "plainTextFormattedCitation" : "(11)", "previouslyFormattedCitation" : "(11)"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(11)</w:t>
      </w:r>
      <w:r w:rsidR="00843CD4" w:rsidRPr="008611C3">
        <w:rPr>
          <w:rFonts w:ascii="Times New Roman" w:hAnsi="Times New Roman" w:cs="Times New Roman"/>
        </w:rPr>
        <w:fldChar w:fldCharType="end"/>
      </w:r>
      <w:r w:rsidR="00843CD4" w:rsidRPr="008611C3">
        <w:rPr>
          <w:rFonts w:ascii="Times New Roman" w:hAnsi="Times New Roman" w:cs="Times New Roman"/>
        </w:rPr>
        <w:t xml:space="preserve">. On the other hand childhood ARI is a universal problem of public health importance that disproportionately affects every region. Despite the sustained effort to stop the problem, the problem continues to kill millions of children worldwide. Annually, approximately 120–156 million cases of ARI occur globally, with nearly 1.4 million resulting in death under the age of five every year, with 90–95% of these deaths occurring in the developing world </w:t>
      </w:r>
      <w:r w:rsidR="00843CD4" w:rsidRPr="008611C3">
        <w:rPr>
          <w:rFonts w:ascii="Times New Roman" w:hAnsi="Times New Roman" w:cs="Times New Roman"/>
        </w:rPr>
        <w:fldChar w:fldCharType="begin" w:fldLock="1"/>
      </w:r>
      <w:r w:rsidR="00843CD4" w:rsidRPr="008611C3">
        <w:rPr>
          <w:rFonts w:ascii="Times New Roman" w:hAnsi="Times New Roman" w:cs="Times New Roman"/>
        </w:rPr>
        <w:instrText>ADDIN CSL_CITATION { "citationItems" : [ { "id" : "ITEM-1", "itemData" : { "DOI" : "10.1007/s13312-011-0051-8", "author" : [ { "dropping-particle" : "", "family" : "Gupta", "given" : "Piyush", "non-dropping-particle" : "", "parse-names" : false, "suffix" : "" }, { "dropping-particle" : "", "family" : "Shah", "given" : "Dheeraj", "non-dropping-particle" : "", "parse-names" : false, "suffix" : "" } ], "id" : "ITEM-1", "issue" : "May", "issued" : { "date-parts" : [ [ "2014" ] ] }, "title" : "Acute Respiratory Infection and Pneumonia in India: A Systematic Review of Literature for Advocacy and Action: UNICEF-PHFI Series on Newborn and Child Health, India", "type" : "article-journal" }, "uris" : [ "http://www.mendeley.com/documents/?uuid=d500eda4-666b-49e3-a0cc-e90d89cfee31" ] } ], "mendeley" : { "formattedCitation" : "(8)", "plainTextFormattedCitation" : "(8)", "previouslyFormattedCitation" : "(8)" }, "properties" : { "noteIndex" : 0 }, "schema" : "https://github.com/citation-style-language/schema/raw/master/csl-citation.json" }</w:instrText>
      </w:r>
      <w:r w:rsidR="00843CD4" w:rsidRPr="008611C3">
        <w:rPr>
          <w:rFonts w:ascii="Times New Roman" w:hAnsi="Times New Roman" w:cs="Times New Roman"/>
        </w:rPr>
        <w:fldChar w:fldCharType="separate"/>
      </w:r>
      <w:r w:rsidR="00843CD4" w:rsidRPr="008611C3">
        <w:rPr>
          <w:rFonts w:ascii="Times New Roman" w:hAnsi="Times New Roman" w:cs="Times New Roman"/>
          <w:noProof/>
        </w:rPr>
        <w:t>(8)</w:t>
      </w:r>
      <w:r w:rsidR="00843CD4" w:rsidRPr="008611C3">
        <w:rPr>
          <w:rFonts w:ascii="Times New Roman" w:hAnsi="Times New Roman" w:cs="Times New Roman"/>
        </w:rPr>
        <w:fldChar w:fldCharType="end"/>
      </w:r>
      <w:r w:rsidR="00843CD4" w:rsidRPr="008611C3">
        <w:rPr>
          <w:rFonts w:ascii="Times New Roman" w:hAnsi="Times New Roman" w:cs="Times New Roman"/>
        </w:rPr>
        <w:t>.</w:t>
      </w:r>
    </w:p>
    <w:p w:rsidR="003B54EA" w:rsidRPr="008611C3" w:rsidRDefault="009A1024" w:rsidP="008611C3">
      <w:pPr>
        <w:spacing w:line="360" w:lineRule="auto"/>
        <w:rPr>
          <w:rFonts w:ascii="Times New Roman" w:hAnsi="Times New Roman" w:cs="Times New Roman"/>
        </w:rPr>
      </w:pPr>
      <w:r>
        <w:rPr>
          <w:rFonts w:ascii="Times New Roman" w:hAnsi="Times New Roman" w:cs="Times New Roman"/>
        </w:rPr>
        <w:t>Studies show</w:t>
      </w:r>
      <w:r w:rsidR="00843CD4" w:rsidRPr="008611C3">
        <w:rPr>
          <w:rFonts w:ascii="Times New Roman" w:hAnsi="Times New Roman" w:cs="Times New Roman"/>
        </w:rPr>
        <w:t xml:space="preserve"> that the incidence and s</w:t>
      </w:r>
      <w:r w:rsidR="008C769C">
        <w:rPr>
          <w:rFonts w:ascii="Times New Roman" w:hAnsi="Times New Roman" w:cs="Times New Roman"/>
        </w:rPr>
        <w:t xml:space="preserve">everity of childhood acute </w:t>
      </w:r>
      <w:r w:rsidR="00843CD4" w:rsidRPr="008611C3">
        <w:rPr>
          <w:rFonts w:ascii="Times New Roman" w:hAnsi="Times New Roman" w:cs="Times New Roman"/>
        </w:rPr>
        <w:t xml:space="preserve"> respiratory tract infection was highest in Africa and south East Asia, which accounted for 30% and 39% respectively of the global burden of severe cases and about more than 490,000 under-five children died by ARI in 2016 in sub-Saharan Africa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"10.1016/S0140-6736(12)61901-1", "author" : [ { "dropping-particle" : "", "family" : "Nair", "given" : "Harish", "non-dropping-particle" : "", "parse-names" : false, "suffix" : "" }, { "dropping-particle" : "", "family" : "Sim\u00f5", "given" : "Eric A F", "non-dropping-particle" : "", "parse-names" : false, "suffix" : "" }, { "dropping-particle" : "", "family" : "Rudan", "given" : "Igor", "non-dropping-particle" : "", "parse-names" : false, "suffix" : "" }, { "dropping-particle" : "", "family" : "Gessner", "given" : "Bradford D", "non-dropping-particle" : "", "parse-names" : false, "suffix" : "" }, { "dropping-particle" : "", "family" : "Azziz-baumgartner", "given" : "Eduardo", "non-dropping-particle" : "", "parse-names" : false, "suffix" : "" }, { "dropping-particle" : "", "family" : "Zhang", "given" : "Jian Shayne F", "non-dropping-particle" : "", "parse-names" : false, "suffix" : "" }, { "dropping-particle" : "", "family" : "Feikin", "given" : "Daniel R", "non-dropping-particle" : "", "parse-names" : false, "suffix" : "" }, { "dropping-particle" : "", "family" : "Mackenzie", "given" : "Grant A", "non-dropping-particle" : "", "parse-names" : false, "suffix" : "" } ], "id" : "ITEM-1", "issued" : { "date-parts" : [ [ "2013" ] ] }, "page" : "4-6", "title" : "Global and regional burden of hospital admissions for severe acute lower respiratory infections in young children in 2010 : a systematic analysis", "type" : "article-journal", "volume" : "381" }, "uris" : [ "http://www.mendeley.com/documents/?uuid=334044c5-218e-4829-969d-bdae771e0329" ] }, { "id" : "ITEM-2", "itemData" : { "DOI" : "10.1016/S0140-6736(13)60222-6", "author" : [ { "dropping-particle" : "", "family" : "Walker", "given" : "Christa L Fischer", "non-dropping-particle" : "", "parse-names" : false, "suffix" : "" }, { "dropping-particle" : "", "family" : "Rudan", "given" : "Igor", "non-dropping-particle" : "", "parse-names" : false, "suffix" : "" }, { "dropping-particle" : "", "family" : "Liu", "given" : "Li", "non-dropping-particle" : "", "parse-names" : false, "suffix" : "" }, { "dropping-particle" : "", "family" : "Nair", "given" : "Harish", "non-dropping-particle" : "", "parse-names" : false, "suffix" : "" }, { "dropping-particle" : "", "family" : "Theodoratou", "given" : "Evropi", "non-dropping-particle" : "", "parse-names" : false, "suffix" : "" }, { "dropping-particle" : "", "family" : "Bhutta", "given" : "Zulfi A", "non-dropping-particle" : "", "parse-names" : false, "suffix" : "" }, { "dropping-particle" : "", "family" : "Brien", "given" : "Katherine L O", "non-dropping-particle" : "", "parse-names" : false, "suffix" : "" }, { "dropping-particle" : "", "family" : "Campbell", "given" : "Harry", "non-dropping-particle" : "", "parse-names" : false, "suffix" : "" }, { "dropping-particle" : "", "family" : "Black", "given" : "Robert E", "non-dropping-particle" : "", "parse-names" : false, "suffix" : "" } ], "id" : "ITEM-2", "issued" : { "date-parts" : [ [ "2013" ] ] }, "page" : "1405-1416", "title" : "Childhood Pneumonia and Diarrhoea 1 Global burden of childhood pneumonia and diarrhoea", "type" : "article-journal", "volume" : "381" }, "uris" : [ "http://www.mendeley.com/documents/?uuid=e9d08b24-b005-4674-8efe-95a9952ba17d" ] }, { "id" : "ITEM-3", "itemData" : { "ISBN" : "9789280648386", "author" : [ { "dropping-particle" : "", "family" : "Bocquenet", "given" : "Gerard", "non-dropping-particle" : "", "parse-names" : false, "suffix" : "" }, { "dropping-particle" : "", "family" : "Chaiban", "given" : "Ted", "non-dropping-particle" : "", "parse-names" : false, "suffix" : "" }, { "dropping-particle" : "", "family" : "Cook", "given" : "Sarah", "non-dropping-particle" : "", "parse-names" : false, "suffix" : "" }, { "dropping-particle" : "", "family" : "Escudero", "given" : "Paloma", "non-dropping-particle" : "", "parse-names" : false, "suffix" : "" }, { "dropping-particle" : "", "family" : "Franco", "given" : "Andres", "non-dropping-particle" : "", "parse-names" : false, "suffix" : "" }, { "dropping-particle" : "", "family" : "Romo", "given" : "Claudia Gonzalez", "non-dropping-particle" : "", "parse-names" : false, "suffix" : "" }, { "dropping-particle" : "", "family" : "Holmqvist", "given" : "Goran", "non-dropping-particle" : "", "parse-names" : false, "suffix" : "" }, { "dropping-particle" : "", "family" : "Hulshof", "given" : "Karin", "non-dropping-particle" : "", "parse-names" : false, "suffix" : "" }, { "dropping-particle" : "", "family" : "Khan", "given" : "Afshan", "non-dropping-particle" : "", "parse-names" : false, "suffix" : "" }, { "dropping-particle" : "", "family" : "Kj\u00f8rven", "given" : "Olav", "non-dropping-particle" : "", "parse-names" : false, "suffix" : "" }, { "dropping-particle" : "", "family" : "Malley", "given" : "Jeffrey O", "non-dropping-particle" : "", "parse-names" : false, "suffix" : "" }, { "dropping-particle" : "", "family" : "Guidance", "given" : "Policy", "non-dropping-particle" : "", "parse-names" : false, "suffix" : "" }, { "dropping-particle" : "", "family" : "Alim", "given" : "Abdul", "non-dropping-particle" : "", "parse-names" : false, "suffix" : "" }, { "dropping-particle" : "", "family" : "Anthony", "given" : "David", "non-dropping-particle" : "", "parse-names" : false, "suffix" : "" }, { "dropping-particle" : "", "family" : "Borisova", "given" : "Ivelina", "non-dropping-particle" : "", "parse-names" : false, "suffix" : "" }, { "dropping-particle" : "", "family" : "Bourne", "given" : "Josephine", "non-dropping-particle" : "", "parse-names" : false, "suffix" : "" }, { "dropping-particle" : "", "family" : "Brandt", "given" : "Nicola", "non-dropping-particle" : "", "parse-names" : false, "suffix" : "" }, { "dropping-particle" : "", "family" : "Chai", "given" : "Jingqing", "non-dropping-particle" : "", "parse-names" : false, "suffix" : "" }, { "dropping-particle" : "", "family" : "Dickson", "given" : "Kim", "non-dropping-particle" : "", "parse-names" : false, "suffix" : "" }, { "dropping-particle" : "", "family" : "Evans", "given" : "Martin", "non-dropping-particle" : "", "parse-names" : false, "suffix" : "" }, { "dropping-particle" : "", "family" : "Garcia", "given" : "Franco", "non-dropping-particle" : "", "parse-names" : false, "suffix" : "" }, { "dropping-particle" : "", "family" : "Ganesh", "given" : "Vidhya", "non-dropping-particle" : "", "parse-names" : false, "suffix" : "" }, { "dropping-particle" : "", "family" : "Holland", "given" : "Katherine", "non-dropping-particle" : "", "parse-names" : false, "suffix" : "" }, { "dropping-particle" : "", "family" : "Kummer", "given" : "Tamara", "non-dropping-particle" : "", "parse-names" : false, "suffix" : "" }, { "dropping-particle" : "", "family" : "Pandian", "given" : "Dheepa", "non-dropping-particle" : "", "parse-names" : false, "suffix" : "" }, { "dropping-particle" : "", "family" : "Stewart", "given" : "David", "non-dropping-particle" : "", "parse-names" : false, "suffix" : "" }, { "dropping-particle" : "", "family" : "Strecker", "given" : "Morgan", "non-dropping-particle" : "", "parse-names" : false, "suffix" : "" }, { "dropping-particle" : "", "family" : "Taylor", "given" : "Guy", "non-dropping-particle" : "", "parse-names" : false, "suffix" : "" }, { "dropping-particle" : "", "family" : "Van", "given" : "Justin", "non-dropping-particle" : "", "parse-names" : false, "suffix" : "" }, { "dropping-particle" : "", "family" : "Vojvoda", "given" : "Rudina", "non-dropping-particle" : "", "parse-names" : false, "suffix" : "" }, { "dropping-particle" : "", "family" : "Wietzke", "given" : "Frank Borge", "non-dropping-particle" : "", "parse-names" : false, "suffix" : "" }, { "dropping-particle" : "", "family" : "Yuster", "given" : "Alexandra", "non-dropping-particle" : "", "parse-names" : false, "suffix" : "" }, { "dropping-particle" : "", "family" : "Zaman", "given" : "Maniza", "non-dropping-particle" : "", "parse-names" : false, "suffix" : "" } ], "id" : "ITEM-3", "issued" : { "date-parts" : [ [ "2016" ] ] }, "title" : "A fair chance for every child", "type" : "book" }, "uris" : [ "http://www.mendeley.com/documents/?uuid=fb28b45f-bd6b-4320-a43a-21d73bbfee24" ] } ], "mendeley" : { "formattedCitation" : "(12\u201314)", "plainTextFormattedCitation" : "(12\u201314)", "previouslyFormattedCitation" : "(12\u201314)"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(12–14)</w:t>
      </w:r>
      <w:r w:rsidR="00843CD4" w:rsidRPr="008611C3">
        <w:rPr>
          <w:rFonts w:ascii="Times New Roman" w:hAnsi="Times New Roman" w:cs="Times New Roman"/>
        </w:rPr>
        <w:fldChar w:fldCharType="end"/>
      </w:r>
      <w:r w:rsidR="00843CD4" w:rsidRPr="008611C3">
        <w:rPr>
          <w:rFonts w:ascii="Times New Roman" w:hAnsi="Times New Roman" w:cs="Times New Roman"/>
        </w:rPr>
        <w:t xml:space="preserve">. The African Region has, in general, the highest burden of overall child mortality in the world, 50% of worldwide deaths from ARI in this age group. By contrast, less than 2% of these deaths take place in the European Region and less than 3% in the Region of the Americas. More than 90% of all deaths due this case in children age less than 5 years take place in 40 countries. In these two regions, 15 countries accounted the majority severe cases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"10.1016/S0140-6736(13)60222-6", "author" : [ { "dropping-particle" : "", "family" : "Walker", "given" : "Christa L Fischer", "non-dropping-particle" : "", "parse-names" : false, "suffix" : "" }, { "dropping-particle" : "", "family" : "Rudan", "given" : "Igor", "non-dropping-particle" : "", "parse-names" : false, "suffix" : "" }, { "dropping-particle" : "", "family" : "Liu", "given" : "Li", "non-dropping-particle" : "", "parse-names" : false, "suffix" : "" }, { "dropping-particle" : "", "family" : "Nair", "given" : "Harish", "non-dropping-particle" : "", "parse-names" : false, "suffix" : "" }, { "dropping-particle" : "", "family" : "Theodoratou", "given" : "Evropi", "non-dropping-particle" : "", "parse-names" : false, "suffix" : "" }, { "dropping-particle" : "", "family" : "Bhutta", "given" : "Zulfi A", "non-dropping-particle" : "", "parse-names" : false, "suffix" : "" }, { "dropping-particle" : "", "family" : "Brien", "given" : "Katherine L O", "non-dropping-particle" : "", "parse-names" : false, "suffix" : "" }, { "dropping-particle" : "", "family" : "Campbell", "given" : "Harry", "non-dropping-particle" : "", "parse-names" : false, "suffix" : "" }, { "dropping-particle" : "", "family" : "Black", "given" : "Robert E", "non-dropping-particle" : "", "parse-names" : false, "suffix" : "" } ], "id" : "ITEM-1", "issued" : { "date-parts" : [ [ "2013" ] ] }, "page" : "1405-1416", "title" : "Childhood Pneumonia and Diarrhoea 1 Global burden of childhood pneumonia and diarrhoea", "type" : "article-journal", "volume" : "381" }, "uris" : [ "http://www.mendeley.com/documents/?uuid=e9d08b24-b005-4674-8efe-95a9952ba17d" ] }, { "id" : "ITEM-2", "itemData" : { "DOI" : "10.1016/S0140-6736(12)61901-1", "author" : [ { "dropping-particle" : "", "family" : "Nair", "given" : "Harish", "non-dropping-particle" : "", "parse-names" : false, "suffix" : "" }, { "dropping-particle" : "", "family" : "Sim\u00f5", "given" : "Eric A F", "non-dropping-particle" : "", "parse-names" : false, "suffix" : "" }, { "dropping-particle" : "", "family" : "Rudan", "given" : "Igor", "non-dropping-particle" : "", "parse-names" : false, "suffix" : "" }, { "dropping-particle" : "", "family" : "Gessner", "given" : "Bradford D", "non-dropping-particle" : "", "parse-names" : false, "suffix" : "" }, { "dropping-particle" : "", "family" : "Azziz-baumgartner", "given" : "Eduardo", "non-dropping-particle" : "", "parse-names" : false, "suffix" : "" }, { "dropping-particle" : "", "family" : "Zhang", "given" : "Jian Shayne F", "non-dropping-particle" : "", "parse-names" : false, "suffix" : "" }, { "dropping-particle" : "", "family" : "Feikin", "given" : "Daniel R", "non-dropping-particle" : "", "parse-names" : false, "suffix" : "" }, { "dropping-particle" : "", "family" : "Mackenzie", "given" : "Grant A", "non-dropping-particle" : "", "parse-names" : false, "suffix" : "" } ], "id" : "ITEM-2", "issued" : { "date-parts" : [ [ "2013" ] ] }, "page" : "4-6", "title" : "Global and regional burden of hospital admissions for severe acute lower respiratory infections in young children in 2010 : a systematic analysis", "type" : "article-journal", "volume" : "381" }, "uris" : [ "http://www.mendeley.com/documents/?uuid=334044c5-218e-4829-969d-bdae771e0329" ] } ], "mendeley" : { "formattedCitation" : "(12,13)", "plainTextFormattedCitation" : "(12,13)", "previouslyFormattedCitation" : "(12,13)"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(12,13)</w:t>
      </w:r>
      <w:r w:rsidR="00843CD4" w:rsidRPr="008611C3">
        <w:rPr>
          <w:rFonts w:ascii="Times New Roman" w:hAnsi="Times New Roman" w:cs="Times New Roman"/>
        </w:rPr>
        <w:fldChar w:fldCharType="end"/>
      </w:r>
      <w:r w:rsidR="00843CD4" w:rsidRPr="008611C3">
        <w:rPr>
          <w:rFonts w:ascii="Times New Roman" w:hAnsi="Times New Roman" w:cs="Times New Roman"/>
        </w:rPr>
        <w:t xml:space="preserve">. </w:t>
      </w:r>
    </w:p>
    <w:p w:rsidR="00D75B0B" w:rsidRDefault="00D75B0B">
      <w:pPr>
        <w:rPr>
          <w:rFonts w:ascii="Times New Roman" w:hAnsi="Times New Roman" w:cs="Times New Roman"/>
          <w:b/>
          <w:bCs/>
        </w:rPr>
      </w:pPr>
      <w:r>
        <w:rPr>
          <w:rFonts w:ascii="Times New Roman" w:hAnsi="Times New Roman" w:cs="Times New Roman"/>
          <w:b/>
          <w:bCs/>
        </w:rPr>
        <w:br w:type="page"/>
      </w:r>
    </w:p>
    <w:p w:rsidR="00837FA2" w:rsidRDefault="00837FA2" w:rsidP="008611C3">
      <w:pPr>
        <w:spacing w:line="360" w:lineRule="auto"/>
        <w:rPr>
          <w:rFonts w:ascii="Times New Roman" w:hAnsi="Times New Roman" w:cs="Times New Roman"/>
        </w:rPr>
      </w:pPr>
    </w:p>
    <w:p w:rsidR="003B54EA" w:rsidRPr="008611C3" w:rsidRDefault="00843CD4" w:rsidP="008611C3">
      <w:pPr>
        <w:spacing w:line="360" w:lineRule="auto"/>
        <w:rPr>
          <w:rFonts w:ascii="Times New Roman" w:hAnsi="Times New Roman" w:cs="Times New Roman"/>
        </w:rPr>
      </w:pPr>
      <w:r w:rsidRPr="008611C3">
        <w:rPr>
          <w:rFonts w:ascii="Times New Roman" w:hAnsi="Times New Roman" w:cs="Times New Roman"/>
        </w:rPr>
        <w:t xml:space="preserve">In Ethiopia, under-five mortality rate has declined by two thirds from the 1990 figure of 204/1,000 live births to 68/1,000 live births in 2012, thus meeting the target for Millennium Development Goal 4 (MDG 4) on child survival three years ahead of time. In absolute numbers the under-five deaths in Ethiopia has declined from nearly half a million, 444,000 a year in 1990, to about 196,000 in 2013. However, the mortality reduction was not uniform across the different childhood age groups, geographic and socio-demographic population groups. Children are currently dying each year and the reductions in mortality were not proportionate across the different childhood age groups, socio-economic strata and geographic regions of the country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"Directoratefederal", "given" : "Child Health", "non-dropping-particle" : "", "parse-names" : false, "suffix" : "" } ], "id" : "ITEM-1", "issue" : "June 2015", "issued" : { "date-parts" : [ [ "2019" ] ] }, "title" : "National Strategy for Newborn and Child Survival in Ethiopia National Strategy for Newborn and Child Survival in Ethiopia", "type" : "article-journal" }, "uris" : [ "http://www.mendeley.com/documents/?uuid=7cf9a4c4-148e-4e76-b116-c78932a719ee" ] } ], "mendeley" : { "formattedCitation" : "(15)", "plainTextFormattedCitation" : "(15)", "previouslyFormattedCitation" : "(15)"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(15)</w:t>
      </w:r>
      <w:r w:rsidRPr="008611C3">
        <w:rPr>
          <w:rFonts w:ascii="Times New Roman" w:hAnsi="Times New Roman" w:cs="Times New Roman"/>
        </w:rPr>
        <w:fldChar w:fldCharType="end"/>
      </w:r>
      <w:r w:rsidRPr="008611C3">
        <w:rPr>
          <w:rFonts w:ascii="Times New Roman" w:hAnsi="Times New Roman" w:cs="Times New Roman"/>
        </w:rPr>
        <w:t>.</w:t>
      </w:r>
    </w:p>
    <w:p w:rsidR="003B54EA" w:rsidRPr="008611C3" w:rsidRDefault="00843CD4" w:rsidP="008611C3">
      <w:pPr>
        <w:spacing w:line="360" w:lineRule="auto"/>
        <w:rPr>
          <w:rFonts w:ascii="Times New Roman" w:hAnsi="Times New Roman" w:cs="Times New Roman"/>
        </w:rPr>
      </w:pPr>
      <w:r w:rsidRPr="008611C3">
        <w:rPr>
          <w:rFonts w:ascii="Times New Roman" w:hAnsi="Times New Roman" w:cs="Times New Roman"/>
        </w:rPr>
        <w:t xml:space="preserve">The major causes of under-five mortality, based on the 2014 World Health Organization and Child Health Epidemiology Reference Group (WHO/CHERG ) estimates for Ethiopia shows that,  acute respiratory infection (ARI) (18%), diarrhea (9%), prematurity (11%), (sepsis 9%), birth asphyxia (14%), injuries (6%), and measles (2%) and others (21%)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"Bryce", "given" : "Jennifer", "non-dropping-particle" : "", "parse-names" : false, "suffix" : "" }, { "dropping-particle" : "", "family" : "Victora", "given" : "Cesar", "non-dropping-particle" : "", "parse-names" : false, "suffix" : "" }, { "dropping-particle" : "", "family" : "Berman", "given" : "Peter", "non-dropping-particle" : "", "parse-names" : false, "suffix" : "" }, { "dropping-particle" : "", "family" : "Lawn", "given" : "Joy", "non-dropping-particle" : "", "parse-names" : false, "suffix" : "" }, { "dropping-particle" : "", "family" : "Mason", "given" : "Elizabeth", "non-dropping-particle" : "", "parse-names" : false, "suffix" : "" }, { "dropping-particle" : "", "family" : "Starrs", "given" : "Ann", "non-dropping-particle" : "", "parse-names" : false, "suffix" : "" }, { "dropping-particle" : "", "family" : "Daelmans", "given" : "Bernadette", "non-dropping-particle" : "", "parse-names" : false, "suffix" : "" }, { "dropping-particle" : "", "family" : "Wardlaw", "given" : "Tessa", "non-dropping-particle" : "", "parse-names" : false, "suffix" : "" }, { "dropping-particle" : "", "family" : "Newby", "given" : "Holly", "non-dropping-particle" : "", "parse-names" : false, "suffix" : "" }, { "dropping-particle" : "", "family" : "Boerma", "given" : "Ties", "non-dropping-particle" : "", "parse-names" : false, "suffix" : "" }, { "dropping-particle" : "De", "family" : "Francisco", "given" : "Andres", "non-dropping-particle" : "", "parse-names" : false, "suffix" : "" }, { "dropping-particle" : "", "family" : "Laski", "given" : "Laura", "non-dropping-particle" : "", "parse-names" : false, "suffix" : "" }, { "dropping-particle" : "", "family" : "Requejo", "given" : "Jennifer", "non-dropping-particle" : "", "parse-names" : false, "suffix" : "" }, { "dropping-particle" : "", "family" : "Dwivedi", "given" : "Archana", "non-dropping-particle" : "", "parse-names" : false, "suffix" : "" }, { "dropping-particle" : "", "family" : "Terreri", "given" : "Nancy", "non-dropping-particle" : "", "parse-names" : false, "suffix" : "" }, { "dropping-particle" : "", "family" : "Mcdougall", "given" : "Lori", "non-dropping-particle" : "", "parse-names" : false, "suffix" : "" }, { "dropping-particle" : "", "family" : "Fox", "given" : "Monica", "non-dropping-particle" : "", "parse-names" : false, "suffix" : "" } ], "id" : "ITEM-1", "issued" : { "date-parts" : [ [ "2014" ] ] }, "title" : "Fulfilling the Health Agenda for Women and Children The 2014 Report ER", "type" : "article-journal" }, "uris" : [ "http://www.mendeley.com/documents/?uuid=032312ac-6b14-401e-8146-d5244d710a88" ] } ], "mendeley" : { "formattedCitation" : "(16)", "plainTextFormattedCitation" : "(16)", "previouslyFormattedCitation" : "(16)"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(16)</w:t>
      </w:r>
      <w:r w:rsidRPr="008611C3">
        <w:rPr>
          <w:rFonts w:ascii="Times New Roman" w:hAnsi="Times New Roman" w:cs="Times New Roman"/>
        </w:rPr>
        <w:fldChar w:fldCharType="end"/>
      </w:r>
      <w:r w:rsidRPr="008611C3">
        <w:rPr>
          <w:rFonts w:ascii="Times New Roman" w:hAnsi="Times New Roman" w:cs="Times New Roman"/>
        </w:rPr>
        <w:t xml:space="preserve">. Other studies indicates that, in Ethiopia 7% of children under age 5 had symptoms of ARI </w:t>
      </w:r>
      <w:r w:rsidRPr="008611C3">
        <w:rPr>
          <w:rFonts w:ascii="Times New Roman" w:hAnsi="Times New Roman" w:cs="Times New Roman"/>
        </w:rPr>
        <w:fldChar w:fldCharType="begin" w:fldLock="1"/>
      </w:r>
      <w:r w:rsidRPr="008611C3">
        <w:rPr>
          <w:rFonts w:ascii="Times New Roman" w:hAnsi="Times New Roman" w:cs="Times New Roman"/>
        </w:rPr>
        <w:instrText>ADDIN CSL_CITATION { "citationItems" : [ { "id" : "ITEM-1", "itemData" : { "ISBN" : "2511115530", "author" : [ { "dropping-particle" : "", "family" : "Survey", "given" : "Health", "non-dropping-particle" : "", "parse-names" : false, "suffix" : "" } ], "id" : "ITEM-1", "issued" : { "date-parts" : [ [ "2016" ] ] }, "title" : "Ethiopia", "type" : "book" }, "uris" : [ "http://www.mendeley.com/documents/?uuid=d52948b5-3027-4251-9342-bb52740d9da3" ] } ], "mendeley" : { "formattedCitation" : "(5)", "plainTextFormattedCitation" : "(5)", "previouslyFormattedCitation" : "(5)" }, "properties" : { "noteIndex" : 0 }, "schema" : "https://github.com/citation-style-language/schema/raw/master/csl-citation.json" }</w:instrText>
      </w:r>
      <w:r w:rsidRPr="008611C3">
        <w:rPr>
          <w:rFonts w:ascii="Times New Roman" w:hAnsi="Times New Roman" w:cs="Times New Roman"/>
        </w:rPr>
        <w:fldChar w:fldCharType="separate"/>
      </w:r>
      <w:r w:rsidRPr="008611C3">
        <w:rPr>
          <w:rFonts w:ascii="Times New Roman" w:hAnsi="Times New Roman" w:cs="Times New Roman"/>
          <w:noProof/>
        </w:rPr>
        <w:t>(5)</w:t>
      </w:r>
      <w:r w:rsidRPr="008611C3">
        <w:rPr>
          <w:rFonts w:ascii="Times New Roman" w:hAnsi="Times New Roman" w:cs="Times New Roman"/>
        </w:rPr>
        <w:fldChar w:fldCharType="end"/>
      </w:r>
      <w:r w:rsidRPr="008611C3">
        <w:rPr>
          <w:rFonts w:ascii="Times New Roman" w:hAnsi="Times New Roman" w:cs="Times New Roman"/>
        </w:rPr>
        <w:t>. This shows that ARI in Ethiopia is still the major cause of childhood mortality and morbidity and pneumonia, the severest presentation of ARI is a leading killer of under-five children</w:t>
      </w:r>
      <w:r w:rsidR="00DD7F87">
        <w:rPr>
          <w:rFonts w:ascii="Times New Roman" w:hAnsi="Times New Roman" w:cs="Times New Roman"/>
        </w:rPr>
        <w:t xml:space="preserve">. </w:t>
      </w:r>
      <w:r w:rsidR="00E30BC5">
        <w:rPr>
          <w:rFonts w:ascii="Times New Roman" w:hAnsi="Times New Roman" w:cs="Times New Roman"/>
        </w:rPr>
        <w:t xml:space="preserve">Studies in </w:t>
      </w:r>
      <w:proofErr w:type="spellStart"/>
      <w:r w:rsidR="00E30BC5">
        <w:rPr>
          <w:rFonts w:ascii="Times New Roman" w:hAnsi="Times New Roman" w:cs="Times New Roman"/>
        </w:rPr>
        <w:t>Amhara</w:t>
      </w:r>
      <w:proofErr w:type="spellEnd"/>
      <w:r w:rsidR="00E30BC5">
        <w:rPr>
          <w:rFonts w:ascii="Times New Roman" w:hAnsi="Times New Roman" w:cs="Times New Roman"/>
        </w:rPr>
        <w:t xml:space="preserve"> region show</w:t>
      </w:r>
      <w:r w:rsidRPr="008611C3">
        <w:rPr>
          <w:rFonts w:ascii="Times New Roman" w:hAnsi="Times New Roman" w:cs="Times New Roman"/>
        </w:rPr>
        <w:t xml:space="preserve"> that, ARI featured among the top 10 diseases affecting under-five children </w:t>
      </w:r>
      <w:r w:rsidRPr="008611C3">
        <w:rPr>
          <w:rFonts w:ascii="Times New Roman" w:hAnsi="Times New Roman" w:cs="Times New Roman"/>
        </w:rPr>
        <w:fldChar w:fldCharType="begin" w:fldLock="1"/>
      </w:r>
      <w:r w:rsidRPr="008611C3">
        <w:rPr>
          <w:rFonts w:ascii="Times New Roman" w:hAnsi="Times New Roman" w:cs="Times New Roman"/>
        </w:rPr>
        <w:instrText>ADDIN CSL_CITATION { "citationItems" : [ { "id" : "ITEM-1", "itemData" : { "DOI" : "10.1016/j.ijid.2020.05.012", "ISSN" : "1201-9712", "author" : [ { "dropping-particle" : "", "family" : "Hassen", "given" : "Seada", "non-dropping-particle" : "", "parse-names" : false, "suffix" : "" }, { "dropping-particle" : "", "family" : "Getachew", "given" : "Melaku", "non-dropping-particle" : "", "parse-names" : false, "suffix" : "" }, { "dropping-particle" : "", "family" : "Eneyew", "given" : "Betelhiem", "non-dropping-particle" : "", "parse-names" : false, "suffix" : "" }, { "dropping-particle" : "", "family" : "Keleb", "given" : "Awoke", "non-dropping-particle" : "", "parse-names" : false, "suffix" : "" }, { "dropping-particle" : "", "family" : "Natnael", "given" : "Tarikuwa", "non-dropping-particle" : "", "parse-names" : false, "suffix" : "" }, { "dropping-particle" : "", "family" : "Baye", "given" : "Alemwork", "non-dropping-particle" : "", "parse-names" : false, "suffix" : "" }, { "dropping-particle" : "", "family" : "Sisay", "given" : "Tadesse", "non-dropping-particle" : "", "parse-names" : false, "suffix" : "" } ], "container-title" : "International Journal of Infectious Diseases", "id" : "ITEM-1", "issued" : { "date-parts" : [ [ "2020" ] ] }, "page" : "688-695", "publisher" : "International Society for Infectious Diseases", "title" : "International Journal of Infectious Diseases Determinants of acute respiratory infection ( ARI ) among under- fi ve children in rural areas of Legambo District , South Wollo Zone , Ethiopia : A matched case \u2013 control study", "type" : "article-journal", "volume" : "96" }, "uris" : [ "http://www.mendeley.com/documents/?uuid=ff7c351a-0eca-4f5d-bed0-98b4ff9be492" ] } ], "mendeley" : { "formattedCitation" : "(10)", "plainTextFormattedCitation" : "(10)", "previouslyFormattedCitation" : "(10)" }, "properties" : { "noteIndex" : 0 }, "schema" : "https://github.com/citation-style-language/schema/raw/master/csl-citation.json" }</w:instrText>
      </w:r>
      <w:r w:rsidRPr="008611C3">
        <w:rPr>
          <w:rFonts w:ascii="Times New Roman" w:hAnsi="Times New Roman" w:cs="Times New Roman"/>
        </w:rPr>
        <w:fldChar w:fldCharType="separate"/>
      </w:r>
      <w:r w:rsidRPr="008611C3">
        <w:rPr>
          <w:rFonts w:ascii="Times New Roman" w:hAnsi="Times New Roman" w:cs="Times New Roman"/>
          <w:noProof/>
        </w:rPr>
        <w:t>(10)</w:t>
      </w:r>
      <w:r w:rsidRPr="008611C3">
        <w:rPr>
          <w:rFonts w:ascii="Times New Roman" w:hAnsi="Times New Roman" w:cs="Times New Roman"/>
        </w:rPr>
        <w:fldChar w:fldCharType="end"/>
      </w:r>
      <w:r w:rsidRPr="008611C3">
        <w:rPr>
          <w:rFonts w:ascii="Times New Roman" w:hAnsi="Times New Roman" w:cs="Times New Roman"/>
        </w:rPr>
        <w:t>.</w:t>
      </w:r>
    </w:p>
    <w:p w:rsidR="003B54EA" w:rsidRPr="008611C3" w:rsidRDefault="00843CD4" w:rsidP="008611C3">
      <w:pPr>
        <w:spacing w:line="360" w:lineRule="auto"/>
        <w:rPr>
          <w:rFonts w:ascii="Times New Roman" w:hAnsi="Times New Roman" w:cs="Times New Roman"/>
        </w:rPr>
      </w:pPr>
      <w:r w:rsidRPr="008611C3">
        <w:rPr>
          <w:rFonts w:ascii="Times New Roman" w:hAnsi="Times New Roman" w:cs="Times New Roman"/>
        </w:rPr>
        <w:t>Mortality and morbidity because of childhood acute lower respiratory infection is high in Ethiopia</w:t>
      </w:r>
      <w:r w:rsidR="00DD7F87">
        <w:rPr>
          <w:rFonts w:ascii="Times New Roman" w:hAnsi="Times New Roman" w:cs="Times New Roman"/>
        </w:rPr>
        <w:t>n</w:t>
      </w:r>
      <w:r w:rsidRPr="008611C3">
        <w:rPr>
          <w:rFonts w:ascii="Times New Roman" w:hAnsi="Times New Roman" w:cs="Times New Roman"/>
        </w:rPr>
        <w:t xml:space="preserve"> children due to limited coverage and affordability of effective preventive interventions like immunization of PCV, RSV, and lack of good access to care and unavailability of effective management strategies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"10.1136/thoraxjnl-2013-204247", "ISSN" : "00406376", "abstract" : "Pneumonia remains the leading cause of childhood mortality and the most common reason for adult hospitalisation in low and middle income countries, despite advances in preventative and management strategies. In the last decade, pneumonia mortality in children has fallen to approximately 1.3 million cases in 2011, with most deaths occurring in low income countries. Important recent advances include more widespread implementation of protein-polysaccharide conjugate vaccines against Haemophilus influenzae type B and Streptococcus pneumoniae, implementation of case-management algorithms and better prevention and treatment of HIV. Determining the aetiology of pneumonia is challenging in the absence of reliable diagnostic tests. High uptake of new bacterial conjugate vaccines may impact on pneumonia burden, aetiology and empiric therapy but implementation in immunisation programmes in many low and middle income countries remains an obstacle. Widespread implementation of currently effective preventative and management strategies for pneumonia remains challenging in many low and middle income countries.", "author" : [ { "dropping-particle" : "", "family" : "Zar", "given" : "H. J.", "non-dropping-particle" : "", "parse-names" : false, "suffix" : "" }, { "dropping-particle" : "", "family" : "Madhi", "given" : "S. A.", "non-dropping-particle" : "", "parse-names" : false, "suffix" : "" }, { "dropping-particle" : "", "family" : "Aston", "given" : "S. J.", "non-dropping-particle" : "", "parse-names" : false, "suffix" : "" }, { "dropping-particle" : "", "family" : "Gordon", "given" : "S. B.", "non-dropping-particle" : "", "parse-names" : false, "suffix" : "" } ], "container-title" : "Thorax", "id" : "ITEM-1", "issue" : "11", "issued" : { "date-parts" : [ [ "2013" ] ] }, "page" : "1052-1056", "title" : "Pneumonia in low and middle income countries: Progress and challenges", "type" : "article-journal", "volume" : "68" }, "uris" : [ "http://www.mendeley.com/documents/?uuid=254dbf89-3e1c-47b3-aba5-f1b14062462d" ] } ], "mendeley" : { "formattedCitation" : "(17)", "plainTextFormattedCitation" : "(17)", "previouslyFormattedCitation" : "(17)"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(17)</w:t>
      </w:r>
      <w:r w:rsidRPr="008611C3">
        <w:rPr>
          <w:rFonts w:ascii="Times New Roman" w:hAnsi="Times New Roman" w:cs="Times New Roman"/>
        </w:rPr>
        <w:fldChar w:fldCharType="end"/>
      </w:r>
      <w:r w:rsidRPr="008611C3">
        <w:rPr>
          <w:rFonts w:ascii="Times New Roman" w:hAnsi="Times New Roman" w:cs="Times New Roman"/>
        </w:rPr>
        <w:t>. It is therefore important that to look at a combination of strategies for reducing the mo</w:t>
      </w:r>
      <w:r w:rsidR="00612E5D" w:rsidRPr="008611C3">
        <w:rPr>
          <w:rFonts w:ascii="Times New Roman" w:hAnsi="Times New Roman" w:cs="Times New Roman"/>
        </w:rPr>
        <w:t xml:space="preserve">rbidity and mortality from ARI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"10.1016/j.ijid.2020.05.012", "ISSN" : "1201-9712", "author" : [ { "dropping-particle" : "", "family" : "Hassen", "given" : "Seada", "non-dropping-particle" : "", "parse-names" : false, "suffix" : "" }, { "dropping-particle" : "", "family" : "Getachew", "given" : "Melaku", "non-dropping-particle" : "", "parse-names" : false, "suffix" : "" }, { "dropping-particle" : "", "family" : "Eneyew", "given" : "Betelhiem", "non-dropping-particle" : "", "parse-names" : false, "suffix" : "" }, { "dropping-particle" : "", "family" : "Keleb", "given" : "Awoke", "non-dropping-particle" : "", "parse-names" : false, "suffix" : "" }, { "dropping-particle" : "", "family" : "Natnael", "given" : "Tarikuwa", "non-dropping-particle" : "", "parse-names" : false, "suffix" : "" }, { "dropping-particle" : "", "family" : "Baye", "given" : "Alemwork", "non-dropping-particle" : "", "parse-names" : false, "suffix" : "" }, { "dropping-particle" : "", "family" : "Sisay", "given" : "Tadesse", "non-dropping-particle" : "", "parse-names" : false, "suffix" : "" } ], "container-title" : "International Journal of Infectious Diseases", "id" : "ITEM-1", "issued" : { "date-parts" : [ [ "2020" ] ] }, "page" : "688-695", "publisher" : "International Society for Infectious Diseases", "title" : "International Journal of Infectious Diseases Determinants of acute respiratory infection ( ARI ) among under- fi ve children in rural areas of Legambo District , South Wollo Zone , Ethiopia : A matched case \u2013 control study", "type" : "article-journal", "volume" : "96" }, "uris" : [ "http://www.mendeley.com/documents/?uuid=600a5629-69e2-4f39-979b-df9a6aa8bfc9" ] }, { "id" : "ITEM-2", "itemData" : { "author" : [ { "dropping-particle" : "", "family" : "Directoratefederal", "given" : "Child Health", "non-dropping-particle" : "", "parse-names" : false, "suffix" : "" } ], "id" : "ITEM-2", "issue" : "June 2015", "issued" : { "date-parts" : [ [ "2019" ] ] }, "title" : "National Strategy for Newborn and Child Survival in Ethiopia National Strategy for Newborn and Child Survival in Ethiopia", "type" : "article-journal" }, "uris" : [ "http://www.mendeley.com/documents/?uuid=7cf9a4c4-148e-4e76-b116-c78932a719ee" ] }, { "id" : "ITEM-3", "itemData" : { "author" : [ { "dropping-particle" : "", "family" : "Nations", "given" : "United", "non-dropping-particle" : "", "parse-names" : false, "suffix" : "" } ], "id" : "ITEM-3", "issued" : { "date-parts" : [ [ "0" ] ] }, "title" : "Transforming our world: the 2030 agenda for sustainable development", "type" : "article-journal" }, "uris" : [ "http://www.mendeley.com/documents/?uuid=2832ff1a-c58e-4396-83fd-ab58bab395f8" ] }, { "id" : "ITEM-4", "itemData" : { "ISBN" : "1288702019", "author" : [ { "dropping-particle" : "", "family" : "Dagne", "given" : "Henok", "non-dropping-particle" : "", "parse-names" : false, "suffix" : "" }, { "dropping-particle" : "", "family" : "Andualem", "given" : "Zewudu", "non-dropping-particle" : "", "parse-names" : false, "suffix" : "" }, { "dropping-particle" : "", "family" : "Dagnew", "given" : "Baye", "non-dropping-particle" : "", "parse-names" : false, "suffix" : "" }, { "dropping-particle" : "", "family" : "Taddese", "given" : "Asefa Adimasu", "non-dropping-particle" : "", "parse-names" : false, "suffix" : "" } ], "id" : "ITEM-4", "issued" : { "date-parts" : [ [ "2020" ] ] }, "page" : "1-7", "publisher" : "BMC Pediatrics", "title" : "Acute respiratory infection and its associated factors among children under- five years attending pediatrics ward at University of Gondar Comprehensive Specialized Hospital , Northwest Ethiopia : institution-based cross-sectional study", "type" : "article-journal" }, "uris" : [ "http://www.mendeley.com/documents/?uuid=fb4b2311-6ded-47af-8a4f-df84d7ee90ef" ] } ], "mendeley" : { "formattedCitation" : "(10,15,18,19)", "plainTextFormattedCitation" : "(10,15,18,19)", "previouslyFormattedCitation" : "(10,15,18,19)"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(10,15,18,19)</w:t>
      </w:r>
      <w:r w:rsidRPr="008611C3">
        <w:rPr>
          <w:rFonts w:ascii="Times New Roman" w:hAnsi="Times New Roman" w:cs="Times New Roman"/>
        </w:rPr>
        <w:fldChar w:fldCharType="end"/>
      </w:r>
      <w:r w:rsidRPr="008611C3">
        <w:rPr>
          <w:rFonts w:ascii="Times New Roman" w:hAnsi="Times New Roman" w:cs="Times New Roman"/>
        </w:rPr>
        <w:t>.</w:t>
      </w:r>
    </w:p>
    <w:p w:rsidR="001A5008" w:rsidRDefault="00843CD4" w:rsidP="001A5008">
      <w:pPr>
        <w:spacing w:after="100" w:afterAutospacing="1" w:line="360" w:lineRule="auto"/>
        <w:rPr>
          <w:rFonts w:ascii="Times New Roman" w:hAnsi="Times New Roman" w:cs="Times New Roman"/>
        </w:rPr>
      </w:pPr>
      <w:r w:rsidRPr="008611C3">
        <w:rPr>
          <w:rFonts w:ascii="Times New Roman" w:hAnsi="Times New Roman" w:cs="Times New Roman"/>
        </w:rPr>
        <w:t>The widespread nature of the problem in Ethiopia has already killed thousands of children which need to look for lasting solution so as to end the problem. Be</w:t>
      </w:r>
      <w:r w:rsidR="001D77D2" w:rsidRPr="008611C3">
        <w:rPr>
          <w:rFonts w:ascii="Times New Roman" w:hAnsi="Times New Roman" w:cs="Times New Roman"/>
        </w:rPr>
        <w:t>cause of huge regional difference</w:t>
      </w:r>
      <w:r w:rsidR="002D2C32" w:rsidRPr="008611C3">
        <w:rPr>
          <w:rFonts w:ascii="Times New Roman" w:hAnsi="Times New Roman" w:cs="Times New Roman"/>
        </w:rPr>
        <w:t xml:space="preserve"> in  environmental, </w:t>
      </w:r>
      <w:r w:rsidRPr="008611C3">
        <w:rPr>
          <w:rFonts w:ascii="Times New Roman" w:hAnsi="Times New Roman" w:cs="Times New Roman"/>
        </w:rPr>
        <w:t xml:space="preserve">some climatic, and infrastructure across the regions of Ethiopia, there could be risk factors difference of ARI across regions of the </w:t>
      </w:r>
      <w:r w:rsidR="00612E5D" w:rsidRPr="008611C3">
        <w:rPr>
          <w:rFonts w:ascii="Times New Roman" w:hAnsi="Times New Roman" w:cs="Times New Roman"/>
        </w:rPr>
        <w:t>country</w:t>
      </w:r>
      <w:r w:rsidR="001D77D2" w:rsidRPr="008611C3">
        <w:rPr>
          <w:rFonts w:ascii="Times New Roman" w:hAnsi="Times New Roman" w:cs="Times New Roman"/>
        </w:rPr>
        <w:t xml:space="preserve"> and needs to study specific risk factors for each regions including </w:t>
      </w:r>
    </w:p>
    <w:p w:rsidR="00D75B0B" w:rsidRDefault="00D75B0B">
      <w:pPr>
        <w:rPr>
          <w:rFonts w:ascii="Times New Roman" w:hAnsi="Times New Roman" w:cs="Times New Roman"/>
        </w:rPr>
      </w:pPr>
      <w:r>
        <w:rPr>
          <w:rFonts w:ascii="Times New Roman" w:hAnsi="Times New Roman" w:cs="Times New Roman"/>
        </w:rPr>
        <w:br w:type="page"/>
      </w:r>
    </w:p>
    <w:p w:rsidR="005C1C65" w:rsidRDefault="005C1C65" w:rsidP="001A5008">
      <w:pPr>
        <w:spacing w:after="100" w:afterAutospacing="1" w:line="360" w:lineRule="auto"/>
        <w:rPr>
          <w:rFonts w:ascii="Times New Roman" w:hAnsi="Times New Roman" w:cs="Times New Roman"/>
        </w:rPr>
      </w:pPr>
    </w:p>
    <w:p w:rsidR="001A5008" w:rsidRDefault="001A5008" w:rsidP="001A5008">
      <w:pPr>
        <w:spacing w:after="100" w:afterAutospacing="1" w:line="360" w:lineRule="auto"/>
        <w:rPr>
          <w:rFonts w:ascii="Times New Roman" w:hAnsi="Times New Roman" w:cs="Times New Roman"/>
        </w:rPr>
      </w:pPr>
      <w:proofErr w:type="spellStart"/>
      <w:r w:rsidRPr="001A5008">
        <w:rPr>
          <w:rFonts w:ascii="Times New Roman" w:hAnsi="Times New Roman" w:cs="Times New Roman"/>
        </w:rPr>
        <w:t>Amhara</w:t>
      </w:r>
      <w:proofErr w:type="spellEnd"/>
      <w:r w:rsidR="00DD7F87">
        <w:rPr>
          <w:rFonts w:ascii="Times New Roman" w:hAnsi="Times New Roman" w:cs="Times New Roman"/>
        </w:rPr>
        <w:t xml:space="preserve"> region is required</w:t>
      </w:r>
      <w:r w:rsidRPr="001A5008">
        <w:rPr>
          <w:rFonts w:ascii="Times New Roman" w:hAnsi="Times New Roman" w:cs="Times New Roman"/>
        </w:rPr>
        <w:t xml:space="preserve"> for effective intervention. On the other hand variables that are found to be risk factor of acute respiratory infections in one study may not necessarily be a risk factor of acute respiratory</w:t>
      </w:r>
      <w:r>
        <w:rPr>
          <w:rFonts w:ascii="Times New Roman" w:hAnsi="Times New Roman" w:cs="Times New Roman"/>
        </w:rPr>
        <w:t xml:space="preserve"> infections in </w:t>
      </w:r>
      <w:r w:rsidRPr="001A5008">
        <w:rPr>
          <w:rFonts w:ascii="Times New Roman" w:hAnsi="Times New Roman" w:cs="Times New Roman"/>
        </w:rPr>
        <w:t xml:space="preserve">another study. This supports the argument that possible risk factor of childhood acute respiratory infections vary across different regions of Ethiopia. For this reason identifying specific risk factors for </w:t>
      </w:r>
      <w:proofErr w:type="spellStart"/>
      <w:r w:rsidRPr="001A5008">
        <w:rPr>
          <w:rFonts w:ascii="Times New Roman" w:hAnsi="Times New Roman" w:cs="Times New Roman"/>
        </w:rPr>
        <w:t>Amhara</w:t>
      </w:r>
      <w:proofErr w:type="spellEnd"/>
      <w:r w:rsidRPr="001A5008">
        <w:rPr>
          <w:rFonts w:ascii="Times New Roman" w:hAnsi="Times New Roman" w:cs="Times New Roman"/>
        </w:rPr>
        <w:t xml:space="preserve"> regions plays vital role for taking targeted interventions against ARI risk factors in the region.</w:t>
      </w:r>
    </w:p>
    <w:p w:rsidR="001A5008" w:rsidRPr="008611C3" w:rsidRDefault="009A1024" w:rsidP="008611C3">
      <w:pPr>
        <w:spacing w:line="360" w:lineRule="auto"/>
        <w:rPr>
          <w:rFonts w:ascii="Times New Roman" w:hAnsi="Times New Roman" w:cs="Times New Roman"/>
        </w:rPr>
      </w:pPr>
      <w:r>
        <w:rPr>
          <w:rFonts w:ascii="Times New Roman" w:hAnsi="Times New Roman" w:cs="Times New Roman"/>
        </w:rPr>
        <w:t>Furthermore</w:t>
      </w:r>
      <w:r w:rsidR="00843CD4" w:rsidRPr="008611C3">
        <w:rPr>
          <w:rFonts w:ascii="Times New Roman" w:hAnsi="Times New Roman" w:cs="Times New Roman"/>
        </w:rPr>
        <w:t xml:space="preserve"> there is limited information regarding associated factors of</w:t>
      </w:r>
      <w:r w:rsidR="002245D3" w:rsidRPr="008611C3">
        <w:rPr>
          <w:rFonts w:ascii="Times New Roman" w:hAnsi="Times New Roman" w:cs="Times New Roman"/>
        </w:rPr>
        <w:t xml:space="preserve"> ARI in under-five children at </w:t>
      </w:r>
      <w:r w:rsidR="00843CD4" w:rsidRPr="008611C3">
        <w:rPr>
          <w:rFonts w:ascii="Times New Roman" w:hAnsi="Times New Roman" w:cs="Times New Roman"/>
        </w:rPr>
        <w:t xml:space="preserve"> </w:t>
      </w:r>
      <w:proofErr w:type="spellStart"/>
      <w:r w:rsidR="00522BB4" w:rsidRPr="008611C3">
        <w:rPr>
          <w:rFonts w:ascii="Times New Roman" w:hAnsi="Times New Roman" w:cs="Times New Roman"/>
        </w:rPr>
        <w:t>Amhara</w:t>
      </w:r>
      <w:proofErr w:type="spellEnd"/>
      <w:r w:rsidR="00522BB4" w:rsidRPr="008611C3">
        <w:rPr>
          <w:rFonts w:ascii="Times New Roman" w:hAnsi="Times New Roman" w:cs="Times New Roman"/>
        </w:rPr>
        <w:t xml:space="preserve"> </w:t>
      </w:r>
      <w:r w:rsidR="00843CD4" w:rsidRPr="008611C3">
        <w:rPr>
          <w:rFonts w:ascii="Times New Roman" w:hAnsi="Times New Roman" w:cs="Times New Roman"/>
        </w:rPr>
        <w:t xml:space="preserve">regional level and most of studies conducted in </w:t>
      </w:r>
      <w:proofErr w:type="spellStart"/>
      <w:r w:rsidR="00843CD4" w:rsidRPr="008611C3">
        <w:rPr>
          <w:rFonts w:ascii="Times New Roman" w:hAnsi="Times New Roman" w:cs="Times New Roman"/>
        </w:rPr>
        <w:t>Amhara</w:t>
      </w:r>
      <w:proofErr w:type="spellEnd"/>
      <w:r w:rsidR="00843CD4" w:rsidRPr="008611C3">
        <w:rPr>
          <w:rFonts w:ascii="Times New Roman" w:hAnsi="Times New Roman" w:cs="Times New Roman"/>
        </w:rPr>
        <w:t xml:space="preserve"> region were conducted at </w:t>
      </w:r>
      <w:proofErr w:type="spellStart"/>
      <w:r w:rsidR="00843CD4" w:rsidRPr="008611C3">
        <w:rPr>
          <w:rFonts w:ascii="Times New Roman" w:hAnsi="Times New Roman" w:cs="Times New Roman"/>
        </w:rPr>
        <w:t>Woreda</w:t>
      </w:r>
      <w:proofErr w:type="spellEnd"/>
      <w:r w:rsidR="00843CD4" w:rsidRPr="008611C3">
        <w:rPr>
          <w:rFonts w:ascii="Times New Roman" w:hAnsi="Times New Roman" w:cs="Times New Roman"/>
        </w:rPr>
        <w:t>, Town and health facility level and they used small sample size</w:t>
      </w:r>
      <w:r w:rsidR="00664D46">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"10.11648/j.sjph.20140203.12", "author" : [ { "dropping-particle" : "", "family" : "Kebeles", "given" : "Surrounding Rural", "non-dropping-particle" : "", "parse-names" : false, "suffix" : "" }, { "dropping-particle" : "", "family" : "Cross", "given" : "A Community Based", "non-dropping-particle" : "", "parse-names" : false, "suffix" : "" }, { "dropping-particle" : "", "family" : "Fekadu", "given" : "Gedefaw Abeje", "non-dropping-particle" : "", "parse-names" : false, "suffix" : "" }, { "dropping-particle" : "", "family" : "Terefe", "given" : "Mamo Wubshet", "non-dropping-particle" : "", "parse-names" : false, "suffix" : "" }, { "dropping-particle" : "", "family" : "Alemie", "given" : "Getahun Asres", "non-dropping-particle" : "", "parse-names" : false, "suffix" : "" } ], "id" : "ITEM-1", "issue" : "January 2014", "issued" : { "date-parts" : [ [ "2017" ] ] }, "title" : "Prevalence of Pneumonia among under- five Children in Este Town and the Prevalence of pneumonia among under- five children in Este town and the surrounding rural kebeles , Northwest Ethiopia ; A community based cross sectional study", "type" : "article-journal" }, "uris" : [ "http://www.mendeley.com/documents/?uuid=649966a3-cf80-4a7d-9608-fae31c6c64e2" ] } ], "mendeley" : { "formattedCitation" : "(20)", "plainTextFormattedCitation" : "(20)" }, "properties" : { "noteIndex" : 0 }, "schema" : "https://github.com/citation-style-language/schema/raw/master/csl-citation.json" }</w:instrText>
      </w:r>
      <w:r w:rsidR="00664D46">
        <w:rPr>
          <w:rFonts w:ascii="Times New Roman" w:hAnsi="Times New Roman" w:cs="Times New Roman"/>
        </w:rPr>
        <w:fldChar w:fldCharType="separate"/>
      </w:r>
      <w:r w:rsidR="00664D46" w:rsidRPr="00664D46">
        <w:rPr>
          <w:rFonts w:ascii="Times New Roman" w:hAnsi="Times New Roman" w:cs="Times New Roman"/>
          <w:noProof/>
        </w:rPr>
        <w:t>(20)</w:t>
      </w:r>
      <w:r w:rsidR="00664D46">
        <w:rPr>
          <w:rFonts w:ascii="Times New Roman" w:hAnsi="Times New Roman" w:cs="Times New Roman"/>
        </w:rPr>
        <w:fldChar w:fldCharType="end"/>
      </w:r>
      <w:r w:rsidR="00843CD4" w:rsidRPr="008611C3">
        <w:rPr>
          <w:rFonts w:ascii="Times New Roman" w:hAnsi="Times New Roman" w:cs="Times New Roman"/>
        </w:rPr>
        <w:t>.</w:t>
      </w:r>
      <w:r w:rsidR="00522BB4" w:rsidRPr="008611C3">
        <w:rPr>
          <w:rFonts w:ascii="Times New Roman" w:hAnsi="Times New Roman" w:cs="Times New Roman"/>
        </w:rPr>
        <w:t xml:space="preserve"> </w:t>
      </w:r>
      <w:r w:rsidR="00843CD4" w:rsidRPr="008611C3">
        <w:rPr>
          <w:rFonts w:ascii="Times New Roman" w:hAnsi="Times New Roman" w:cs="Times New Roman"/>
        </w:rPr>
        <w:t xml:space="preserve">For this reason it may, therefore, be difficult to generalize the result of those studies to the whole </w:t>
      </w:r>
      <w:proofErr w:type="spellStart"/>
      <w:r w:rsidR="00843CD4" w:rsidRPr="008611C3">
        <w:rPr>
          <w:rFonts w:ascii="Times New Roman" w:hAnsi="Times New Roman" w:cs="Times New Roman"/>
        </w:rPr>
        <w:t>Amhara</w:t>
      </w:r>
      <w:proofErr w:type="spellEnd"/>
      <w:r w:rsidR="00843CD4" w:rsidRPr="008611C3">
        <w:rPr>
          <w:rFonts w:ascii="Times New Roman" w:hAnsi="Times New Roman" w:cs="Times New Roman"/>
        </w:rPr>
        <w:t xml:space="preserve"> region. Therefore</w:t>
      </w:r>
      <w:r w:rsidR="00664D46">
        <w:rPr>
          <w:rFonts w:ascii="Times New Roman" w:hAnsi="Times New Roman" w:cs="Times New Roman"/>
        </w:rPr>
        <w:t xml:space="preserve"> identifying</w:t>
      </w:r>
      <w:r w:rsidR="00522BB4" w:rsidRPr="008611C3">
        <w:rPr>
          <w:rFonts w:ascii="Times New Roman" w:hAnsi="Times New Roman" w:cs="Times New Roman"/>
        </w:rPr>
        <w:t xml:space="preserve"> of risk factors for ARI by using large and representative sample size at regional level is </w:t>
      </w:r>
      <w:r w:rsidR="002245D3" w:rsidRPr="008611C3">
        <w:rPr>
          <w:rFonts w:ascii="Times New Roman" w:hAnsi="Times New Roman" w:cs="Times New Roman"/>
        </w:rPr>
        <w:t>essential</w:t>
      </w:r>
      <w:r w:rsidR="00522BB4" w:rsidRPr="008611C3">
        <w:rPr>
          <w:rFonts w:ascii="Times New Roman" w:hAnsi="Times New Roman" w:cs="Times New Roman"/>
        </w:rPr>
        <w:t>.</w:t>
      </w:r>
      <w:r w:rsidR="00843CD4" w:rsidRPr="008611C3">
        <w:rPr>
          <w:rFonts w:ascii="Times New Roman" w:hAnsi="Times New Roman" w:cs="Times New Roman"/>
        </w:rPr>
        <w:t xml:space="preserve"> </w:t>
      </w:r>
      <w:r w:rsidR="00F924AA">
        <w:rPr>
          <w:rFonts w:ascii="Times New Roman" w:hAnsi="Times New Roman" w:cs="Times New Roman"/>
        </w:rPr>
        <w:t>Therefore t</w:t>
      </w:r>
      <w:r w:rsidR="00522BB4" w:rsidRPr="008611C3">
        <w:rPr>
          <w:rFonts w:ascii="Times New Roman" w:hAnsi="Times New Roman" w:cs="Times New Roman"/>
        </w:rPr>
        <w:t>his</w:t>
      </w:r>
      <w:r w:rsidR="00843CD4" w:rsidRPr="008611C3">
        <w:rPr>
          <w:rFonts w:ascii="Times New Roman" w:hAnsi="Times New Roman" w:cs="Times New Roman"/>
        </w:rPr>
        <w:t xml:space="preserve"> study aimed to identify magnitude and associated factors of childhoo</w:t>
      </w:r>
      <w:r w:rsidR="00723722" w:rsidRPr="008611C3">
        <w:rPr>
          <w:rFonts w:ascii="Times New Roman" w:hAnsi="Times New Roman" w:cs="Times New Roman"/>
        </w:rPr>
        <w:t xml:space="preserve">d ARI in </w:t>
      </w:r>
      <w:proofErr w:type="spellStart"/>
      <w:r w:rsidR="00723722" w:rsidRPr="008611C3">
        <w:rPr>
          <w:rFonts w:ascii="Times New Roman" w:hAnsi="Times New Roman" w:cs="Times New Roman"/>
        </w:rPr>
        <w:t>Amhara</w:t>
      </w:r>
      <w:proofErr w:type="spellEnd"/>
      <w:r w:rsidR="00723722" w:rsidRPr="008611C3">
        <w:rPr>
          <w:rFonts w:ascii="Times New Roman" w:hAnsi="Times New Roman" w:cs="Times New Roman"/>
        </w:rPr>
        <w:t xml:space="preserve"> Region by using </w:t>
      </w:r>
      <w:r w:rsidR="002245D3" w:rsidRPr="008611C3">
        <w:rPr>
          <w:rFonts w:ascii="Times New Roman" w:hAnsi="Times New Roman" w:cs="Times New Roman"/>
        </w:rPr>
        <w:t>regionally</w:t>
      </w:r>
      <w:r w:rsidR="00723722" w:rsidRPr="008611C3">
        <w:rPr>
          <w:rFonts w:ascii="Times New Roman" w:hAnsi="Times New Roman" w:cs="Times New Roman"/>
        </w:rPr>
        <w:t xml:space="preserve"> representative data from the </w:t>
      </w:r>
      <w:r w:rsidR="00843CD4" w:rsidRPr="008611C3">
        <w:rPr>
          <w:rFonts w:ascii="Times New Roman" w:hAnsi="Times New Roman" w:cs="Times New Roman"/>
        </w:rPr>
        <w:t xml:space="preserve">EDHS 2016, and it will identify which of these factors have more pronounced </w:t>
      </w:r>
      <w:r w:rsidR="00F924AA" w:rsidRPr="008611C3">
        <w:rPr>
          <w:rFonts w:ascii="Times New Roman" w:hAnsi="Times New Roman" w:cs="Times New Roman"/>
        </w:rPr>
        <w:t>influence</w:t>
      </w:r>
      <w:r w:rsidR="00843CD4" w:rsidRPr="008611C3">
        <w:rPr>
          <w:rFonts w:ascii="Times New Roman" w:hAnsi="Times New Roman" w:cs="Times New Roman"/>
        </w:rPr>
        <w:t xml:space="preserve"> for the reduction of childhood ARI in </w:t>
      </w:r>
      <w:proofErr w:type="spellStart"/>
      <w:r w:rsidR="00843CD4" w:rsidRPr="008611C3">
        <w:rPr>
          <w:rFonts w:ascii="Times New Roman" w:hAnsi="Times New Roman" w:cs="Times New Roman"/>
        </w:rPr>
        <w:t>Amhara</w:t>
      </w:r>
      <w:proofErr w:type="spellEnd"/>
      <w:r w:rsidR="00843CD4" w:rsidRPr="008611C3">
        <w:rPr>
          <w:rFonts w:ascii="Times New Roman" w:hAnsi="Times New Roman" w:cs="Times New Roman"/>
        </w:rPr>
        <w:t xml:space="preserve"> regio</w:t>
      </w:r>
      <w:bookmarkStart w:id="30" w:name="_Toc50768846"/>
      <w:r w:rsidR="00B85C3E">
        <w:rPr>
          <w:rFonts w:ascii="Times New Roman" w:hAnsi="Times New Roman" w:cs="Times New Roman"/>
        </w:rPr>
        <w:t>n.</w:t>
      </w:r>
    </w:p>
    <w:p w:rsidR="00CE04E4" w:rsidRDefault="00CE04E4" w:rsidP="001A5008">
      <w:pPr>
        <w:pStyle w:val="Heading2"/>
        <w:spacing w:line="360" w:lineRule="auto"/>
      </w:pPr>
      <w:bookmarkStart w:id="31" w:name="_Toc63376864"/>
    </w:p>
    <w:p w:rsidR="00CE04E4" w:rsidRDefault="00CE04E4" w:rsidP="00CE04E4"/>
    <w:p w:rsidR="00CE04E4" w:rsidRDefault="00CE04E4" w:rsidP="00CE04E4"/>
    <w:p w:rsidR="00CE04E4" w:rsidRDefault="00CE04E4" w:rsidP="00CE04E4"/>
    <w:p w:rsidR="00CE04E4" w:rsidRDefault="00CE04E4" w:rsidP="00CE04E4"/>
    <w:p w:rsidR="00CE04E4" w:rsidRDefault="00CE04E4" w:rsidP="00CE04E4"/>
    <w:p w:rsidR="00CE04E4" w:rsidRDefault="00CE04E4" w:rsidP="00CE04E4"/>
    <w:p w:rsidR="00CE04E4" w:rsidRDefault="00CE04E4" w:rsidP="00CE04E4"/>
    <w:p w:rsidR="00CE04E4" w:rsidRDefault="00CE04E4" w:rsidP="00CE04E4"/>
    <w:p w:rsidR="00CE04E4" w:rsidRDefault="00CE04E4" w:rsidP="00CE04E4"/>
    <w:p w:rsidR="00CE04E4" w:rsidRDefault="00CE04E4" w:rsidP="00CE04E4"/>
    <w:p w:rsidR="00CE04E4" w:rsidRDefault="00CE04E4">
      <w:r>
        <w:rPr>
          <w:b/>
          <w:bCs/>
        </w:rPr>
        <w:br w:type="page"/>
      </w:r>
    </w:p>
    <w:p w:rsidR="00F924AA" w:rsidRDefault="00F924AA" w:rsidP="001A5008">
      <w:pPr>
        <w:pStyle w:val="Heading2"/>
        <w:spacing w:line="360" w:lineRule="auto"/>
      </w:pPr>
      <w:bookmarkStart w:id="32" w:name="_Toc63379139"/>
    </w:p>
    <w:p w:rsidR="003B54EA" w:rsidRPr="008611C3" w:rsidRDefault="00843CD4" w:rsidP="001A5008">
      <w:pPr>
        <w:pStyle w:val="Heading2"/>
        <w:spacing w:line="360" w:lineRule="auto"/>
      </w:pPr>
      <w:r w:rsidRPr="008611C3">
        <w:t xml:space="preserve">1.3 </w:t>
      </w:r>
      <w:bookmarkEnd w:id="30"/>
      <w:bookmarkEnd w:id="31"/>
      <w:bookmarkEnd w:id="32"/>
      <w:r w:rsidR="007418F2">
        <w:t>Significance</w:t>
      </w:r>
      <w:r w:rsidR="00664D46">
        <w:t xml:space="preserve"> of the study</w:t>
      </w:r>
    </w:p>
    <w:p w:rsidR="003B54EA" w:rsidRPr="008611C3" w:rsidRDefault="00843CD4" w:rsidP="001A5008">
      <w:pPr>
        <w:spacing w:line="360" w:lineRule="auto"/>
        <w:rPr>
          <w:rFonts w:ascii="Times New Roman" w:hAnsi="Times New Roman" w:cs="Times New Roman"/>
        </w:rPr>
      </w:pPr>
      <w:r w:rsidRPr="008611C3">
        <w:rPr>
          <w:rFonts w:ascii="Times New Roman" w:hAnsi="Times New Roman" w:cs="Times New Roman"/>
        </w:rPr>
        <w:t>In Ethiopia, acute respiratory infection is major causes of childhood morbidity and morta</w:t>
      </w:r>
      <w:r w:rsidR="00F924AA">
        <w:rPr>
          <w:rFonts w:ascii="Times New Roman" w:hAnsi="Times New Roman" w:cs="Times New Roman"/>
        </w:rPr>
        <w:t>lity every year. This problem could be easily prevented and treated</w:t>
      </w:r>
      <w:r w:rsidRPr="008611C3">
        <w:rPr>
          <w:rFonts w:ascii="Times New Roman" w:hAnsi="Times New Roman" w:cs="Times New Roman"/>
        </w:rPr>
        <w:t xml:space="preserve"> through simple and cost effective interventions. This will be achieved through Understanding about the factors that have contribution for under-five acute respiratory infection. </w:t>
      </w:r>
    </w:p>
    <w:p w:rsidR="003B54EA" w:rsidRPr="008611C3" w:rsidRDefault="00843CD4" w:rsidP="008611C3">
      <w:pPr>
        <w:spacing w:line="360" w:lineRule="auto"/>
        <w:rPr>
          <w:rFonts w:ascii="Times New Roman" w:hAnsi="Times New Roman" w:cs="Times New Roman"/>
        </w:rPr>
      </w:pPr>
      <w:r w:rsidRPr="008611C3">
        <w:rPr>
          <w:rFonts w:ascii="Times New Roman" w:hAnsi="Times New Roman" w:cs="Times New Roman"/>
        </w:rPr>
        <w:t>Identifying factors associated with ARI in under-five children will also help</w:t>
      </w:r>
      <w:r w:rsidR="002245D3" w:rsidRPr="008611C3">
        <w:rPr>
          <w:rFonts w:ascii="Times New Roman" w:hAnsi="Times New Roman" w:cs="Times New Roman"/>
        </w:rPr>
        <w:t xml:space="preserve"> children’s of </w:t>
      </w:r>
      <w:proofErr w:type="spellStart"/>
      <w:r w:rsidR="002245D3" w:rsidRPr="008611C3">
        <w:rPr>
          <w:rFonts w:ascii="Times New Roman" w:hAnsi="Times New Roman" w:cs="Times New Roman"/>
        </w:rPr>
        <w:t>Amhara</w:t>
      </w:r>
      <w:proofErr w:type="spellEnd"/>
      <w:r w:rsidR="002245D3" w:rsidRPr="008611C3">
        <w:rPr>
          <w:rFonts w:ascii="Times New Roman" w:hAnsi="Times New Roman" w:cs="Times New Roman"/>
        </w:rPr>
        <w:t xml:space="preserve"> regional state,</w:t>
      </w:r>
      <w:r w:rsidRPr="008611C3">
        <w:rPr>
          <w:rFonts w:ascii="Times New Roman" w:hAnsi="Times New Roman" w:cs="Times New Roman"/>
        </w:rPr>
        <w:t xml:space="preserve"> zonal health office, </w:t>
      </w:r>
      <w:proofErr w:type="spellStart"/>
      <w:r w:rsidRPr="008611C3">
        <w:rPr>
          <w:rFonts w:ascii="Times New Roman" w:hAnsi="Times New Roman" w:cs="Times New Roman"/>
        </w:rPr>
        <w:t>woreda</w:t>
      </w:r>
      <w:proofErr w:type="spellEnd"/>
      <w:r w:rsidRPr="008611C3">
        <w:rPr>
          <w:rFonts w:ascii="Times New Roman" w:hAnsi="Times New Roman" w:cs="Times New Roman"/>
        </w:rPr>
        <w:t xml:space="preserve"> health managers and extension workers in designing appropriate intervention to improve health status of under-five children. Therefore, identifying common factors associated with under-five pneumonia and burden, support for the readiness of health facilities to make appropriate prevention and evaluation of the causes of under-five pneumonia. Thus, this study tried to make all these possible.           </w:t>
      </w:r>
    </w:p>
    <w:p w:rsidR="00F924AA" w:rsidRDefault="00843CD4" w:rsidP="00D75B0B">
      <w:pPr>
        <w:spacing w:line="360" w:lineRule="auto"/>
        <w:rPr>
          <w:rFonts w:ascii="Times New Roman" w:hAnsi="Times New Roman" w:cs="Times New Roman"/>
        </w:rPr>
      </w:pPr>
      <w:r w:rsidRPr="008611C3">
        <w:rPr>
          <w:rFonts w:ascii="Times New Roman" w:hAnsi="Times New Roman" w:cs="Times New Roman"/>
        </w:rPr>
        <w:t>Finally, this study will help for researchers as baseline information for other studies, which will be conducted on the related subject matter in the future.</w:t>
      </w:r>
      <w:bookmarkStart w:id="33" w:name="_Toc50768847"/>
      <w:bookmarkStart w:id="34" w:name="_Toc63376865"/>
    </w:p>
    <w:p w:rsidR="00F924AA" w:rsidRDefault="00F924AA" w:rsidP="00D75B0B">
      <w:pPr>
        <w:spacing w:line="360" w:lineRule="auto"/>
        <w:rPr>
          <w:rFonts w:ascii="Times New Roman" w:hAnsi="Times New Roman" w:cs="Times New Roman"/>
        </w:rPr>
      </w:pPr>
    </w:p>
    <w:p w:rsidR="00F924AA" w:rsidRDefault="00F924AA" w:rsidP="00D75B0B">
      <w:pPr>
        <w:spacing w:line="360" w:lineRule="auto"/>
        <w:rPr>
          <w:rFonts w:ascii="Times New Roman" w:hAnsi="Times New Roman" w:cs="Times New Roman"/>
        </w:rPr>
      </w:pPr>
    </w:p>
    <w:p w:rsidR="00F924AA" w:rsidRDefault="00F924AA" w:rsidP="00D75B0B">
      <w:pPr>
        <w:spacing w:line="360" w:lineRule="auto"/>
        <w:rPr>
          <w:rFonts w:ascii="Times New Roman" w:hAnsi="Times New Roman" w:cs="Times New Roman"/>
        </w:rPr>
      </w:pPr>
    </w:p>
    <w:p w:rsidR="00F924AA" w:rsidRDefault="00F924AA" w:rsidP="00D75B0B">
      <w:pPr>
        <w:spacing w:line="360" w:lineRule="auto"/>
        <w:rPr>
          <w:rFonts w:ascii="Times New Roman" w:hAnsi="Times New Roman" w:cs="Times New Roman"/>
        </w:rPr>
      </w:pPr>
    </w:p>
    <w:p w:rsidR="00F924AA" w:rsidRDefault="00F924AA" w:rsidP="00D75B0B">
      <w:pPr>
        <w:spacing w:line="360" w:lineRule="auto"/>
        <w:rPr>
          <w:rFonts w:ascii="Times New Roman" w:hAnsi="Times New Roman" w:cs="Times New Roman"/>
        </w:rPr>
      </w:pPr>
    </w:p>
    <w:p w:rsidR="00F924AA" w:rsidRDefault="00F924AA" w:rsidP="00D75B0B">
      <w:pPr>
        <w:spacing w:line="360" w:lineRule="auto"/>
        <w:rPr>
          <w:rFonts w:ascii="Times New Roman" w:hAnsi="Times New Roman" w:cs="Times New Roman"/>
        </w:rPr>
      </w:pPr>
    </w:p>
    <w:p w:rsidR="00F924AA" w:rsidRDefault="00F924AA" w:rsidP="00D75B0B">
      <w:pPr>
        <w:spacing w:line="360" w:lineRule="auto"/>
        <w:rPr>
          <w:rFonts w:ascii="Times New Roman" w:hAnsi="Times New Roman" w:cs="Times New Roman"/>
        </w:rPr>
      </w:pPr>
    </w:p>
    <w:p w:rsidR="00F924AA" w:rsidRDefault="00F924AA">
      <w:pPr>
        <w:rPr>
          <w:rFonts w:ascii="Times New Roman" w:hAnsi="Times New Roman" w:cs="Times New Roman"/>
        </w:rPr>
      </w:pPr>
      <w:r>
        <w:rPr>
          <w:rFonts w:ascii="Times New Roman" w:hAnsi="Times New Roman" w:cs="Times New Roman"/>
        </w:rPr>
        <w:br w:type="page"/>
      </w:r>
    </w:p>
    <w:p w:rsidR="003B54EA" w:rsidRPr="008611C3" w:rsidRDefault="00843CD4" w:rsidP="00D75B0B">
      <w:pPr>
        <w:pStyle w:val="Heading1"/>
      </w:pPr>
      <w:bookmarkStart w:id="35" w:name="_Toc63379140"/>
      <w:r w:rsidRPr="008611C3">
        <w:lastRenderedPageBreak/>
        <w:t>2. Literature Review</w:t>
      </w:r>
      <w:bookmarkEnd w:id="33"/>
      <w:bookmarkEnd w:id="34"/>
      <w:bookmarkEnd w:id="35"/>
    </w:p>
    <w:p w:rsidR="003B54EA" w:rsidRPr="008611C3" w:rsidRDefault="00843CD4" w:rsidP="001A5008">
      <w:pPr>
        <w:pStyle w:val="Heading2"/>
        <w:spacing w:line="360" w:lineRule="auto"/>
      </w:pPr>
      <w:bookmarkStart w:id="36" w:name="_Toc50768848"/>
      <w:bookmarkStart w:id="37" w:name="_Toc63376866"/>
      <w:bookmarkStart w:id="38" w:name="_Toc63379141"/>
      <w:r w:rsidRPr="008611C3">
        <w:t xml:space="preserve">2.1 Morbidity burden of </w:t>
      </w:r>
      <w:r w:rsidRPr="00837FA2">
        <w:t>Childhood</w:t>
      </w:r>
      <w:r w:rsidRPr="008611C3">
        <w:t xml:space="preserve"> Acute respiratory infection</w:t>
      </w:r>
      <w:bookmarkEnd w:id="36"/>
      <w:bookmarkEnd w:id="37"/>
      <w:bookmarkEnd w:id="38"/>
      <w:r w:rsidRPr="008611C3">
        <w:t xml:space="preserve"> </w:t>
      </w:r>
    </w:p>
    <w:p w:rsidR="003B54EA" w:rsidRPr="008611C3" w:rsidRDefault="00843CD4" w:rsidP="001A5008">
      <w:pPr>
        <w:spacing w:line="360" w:lineRule="auto"/>
        <w:rPr>
          <w:rFonts w:ascii="Times New Roman" w:hAnsi="Times New Roman" w:cs="Times New Roman"/>
        </w:rPr>
      </w:pPr>
      <w:r w:rsidRPr="008611C3">
        <w:rPr>
          <w:rFonts w:ascii="Times New Roman" w:hAnsi="Times New Roman" w:cs="Times New Roman"/>
        </w:rPr>
        <w:t xml:space="preserve">Annually, approximately 120–156 million cases of ARI occur globally, with nearly 1.4 million resulting in death under the age of five every year, with 90–95% of these deaths occurring in the developing world. The majority of acute respiratory infection   in children less than 5 years of age occurs in 15 countries, with South Asia and Sub-Saharan Africa collectively holding the largest burden of more than half the worldwide total cases of ARI in children. Pneumonia, the severest presentation of ARI is the single largest causes to child mortality, accounting for almost 28–34% of all under-five deaths globally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"Bryce", "given" : "Jennifer", "non-dropping-particle" : "", "parse-names" : false, "suffix" : "" }, { "dropping-particle" : "", "family" : "Victora", "given" : "Cesar", "non-dropping-particle" : "", "parse-names" : false, "suffix" : "" }, { "dropping-particle" : "", "family" : "Berman", "given" : "Peter", "non-dropping-particle" : "", "parse-names" : false, "suffix" : "" }, { "dropping-particle" : "", "family" : "Lawn", "given" : "Joy", "non-dropping-particle" : "", "parse-names" : false, "suffix" : "" }, { "dropping-particle" : "", "family" : "Mason", "given" : "Elizabeth", "non-dropping-particle" : "", "parse-names" : false, "suffix" : "" }, { "dropping-particle" : "", "family" : "Starrs", "given" : "Ann", "non-dropping-particle" : "", "parse-names" : false, "suffix" : "" }, { "dropping-particle" : "", "family" : "Daelmans", "given" : "Bernadette", "non-dropping-particle" : "", "parse-names" : false, "suffix" : "" }, { "dropping-particle" : "", "family" : "Wardlaw", "given" : "Tessa", "non-dropping-particle" : "", "parse-names" : false, "suffix" : "" }, { "dropping-particle" : "", "family" : "Newby", "given" : "Holly", "non-dropping-particle" : "", "parse-names" : false, "suffix" : "" }, { "dropping-particle" : "", "family" : "Boerma", "given" : "Ties", "non-dropping-particle" : "", "parse-names" : false, "suffix" : "" }, { "dropping-particle" : "De", "family" : "Francisco", "given" : "Andres", "non-dropping-particle" : "", "parse-names" : false, "suffix" : "" }, { "dropping-particle" : "", "family" : "Laski", "given" : "Laura", "non-dropping-particle" : "", "parse-names" : false, "suffix" : "" }, { "dropping-particle" : "", "family" : "Requejo", "given" : "Jennifer", "non-dropping-particle" : "", "parse-names" : false, "suffix" : "" }, { "dropping-particle" : "", "family" : "Dwivedi", "given" : "Archana", "non-dropping-particle" : "", "parse-names" : false, "suffix" : "" }, { "dropping-particle" : "", "family" : "Terreri", "given" : "Nancy", "non-dropping-particle" : "", "parse-names" : false, "suffix" : "" }, { "dropping-particle" : "", "family" : "Mcdougall", "given" : "Lori", "non-dropping-particle" : "", "parse-names" : false, "suffix" : "" }, { "dropping-particle" : "", "family" : "Fox", "given" : "Monica", "non-dropping-particle" : "", "parse-names" : false, "suffix" : "" } ], "id" : "ITEM-1", "issued" : { "date-parts" : [ [ "2014" ] ] }, "title" : "Fulfilling the Health Agenda for Women and Children The 2014 Report ER", "type" : "article-journal" }, "uris" : [ "http://www.mendeley.com/documents/?uuid=032312ac-6b14-401e-8146-d5244d710a88" ] }, { "id" : "ITEM-2", "itemData" : { "author" : [ { "dropping-particle" : "", "family" : "Rudan", "given" : "Igor", "non-dropping-particle" : "", "parse-names" : false, "suffix" : "" }, { "dropping-particle" : "", "family" : "Tomaskovic", "given" : "Lana", "non-dropping-particle" : "", "parse-names" : false, "suffix" : "" }, { "dropping-particle" : "", "family" : "Boschi-pinto", "given" : "Cynthia", "non-dropping-particle" : "", "parse-names" : false, "suffix" : "" }, { "dropping-particle" : "", "family" : "Campbell", "given" : "Harry", "non-dropping-particle" : "", "parse-names" : false, "suffix" : "" }, { "dropping-particle" : "", "family" : "Health", "given" : "Child", "non-dropping-particle" : "", "parse-names" : false, "suffix" : "" } ], "id" : "ITEM-2", "issue" : "03", "issued" : { "date-parts" : [ [ "2004" ] ] }, "title" : "Global estimate of the incidence of clinical pneumonia among children under five years of age", "type" : "article-journal", "volume" : "006163" }, "uris" : [ "http://www.mendeley.com/documents/?uuid=cba95b6e-19d8-4cca-9a99-c0b9d4b4efed" ] } ], "mendeley" : { "formattedCitation" : "(16,21)", "plainTextFormattedCitation" : "(16,21)", "previouslyFormattedCitation" : "(16,20)"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(16,21)</w:t>
      </w:r>
      <w:r w:rsidRPr="008611C3">
        <w:rPr>
          <w:rFonts w:ascii="Times New Roman" w:hAnsi="Times New Roman" w:cs="Times New Roman"/>
        </w:rPr>
        <w:fldChar w:fldCharType="end"/>
      </w:r>
      <w:r w:rsidRPr="008611C3">
        <w:rPr>
          <w:rFonts w:ascii="Times New Roman" w:hAnsi="Times New Roman" w:cs="Times New Roman"/>
        </w:rPr>
        <w:t>.</w:t>
      </w:r>
    </w:p>
    <w:p w:rsidR="003B54EA" w:rsidRPr="008611C3" w:rsidRDefault="00843CD4" w:rsidP="008611C3">
      <w:pPr>
        <w:spacing w:line="360" w:lineRule="auto"/>
        <w:rPr>
          <w:rFonts w:ascii="Times New Roman" w:hAnsi="Times New Roman" w:cs="Times New Roman"/>
        </w:rPr>
      </w:pPr>
      <w:r w:rsidRPr="008611C3">
        <w:rPr>
          <w:rFonts w:ascii="Times New Roman" w:hAnsi="Times New Roman" w:cs="Times New Roman"/>
        </w:rPr>
        <w:t xml:space="preserve">Studies showed that estimates of acute respiratory infection  incidence are highest in South-East Asia (0.36 episodes per child-year), followed by Africa (0.33 episodes per child-year) and by the Eastern Mediterranean (0.28 episodes per child-year), and lowest in the Western Pacific (0.22 episodes per child year), the Americas (0.10 episodes per child-year) and European Regions (0.06 episodes per child-year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"10.7189/jogh.03.010401", "author" : [ { "dropping-particle" : "", "family" : "Rudan", "given" : "Igor", "non-dropping-particle" : "", "parse-names" : false, "suffix" : "" }, { "dropping-particle" : "", "family" : "Brien", "given" : "Katherine L O", "non-dropping-particle" : "", "parse-names" : false, "suffix" : "" }, { "dropping-particle" : "", "family" : "Qazi", "given" : "Shamim", "non-dropping-particle" : "", "parse-names" : false, "suffix" : "" }, { "dropping-particle" : "", "family" : "Walker", "given" : "Christa L Fischer", "non-dropping-particle" : "", "parse-names" : false, "suffix" : "" }, { "dropping-particle" : "", "family" : "Black", "given" : "Robert E", "non-dropping-particle" : "", "parse-names" : false, "suffix" : "" }, { "dropping-particle" : "", "family" : "Campbell", "given" : "Harry", "non-dropping-particle" : "", "parse-names" : false, "suffix" : "" } ], "id" : "ITEM-1", "issue" : "1", "issued" : { "date-parts" : [ [ "2013" ] ] }, "title" : "pathogens for 192 countries", "type" : "article-journal", "volume" : "3" }, "uris" : [ "http://www.mendeley.com/documents/?uuid=2b2655fc-b34c-4bc8-9f74-8762cf8f60f5" ] } ], "mendeley" : { "formattedCitation" : "(11)", "plainTextFormattedCitation" : "(11)", "previouslyFormattedCitation" : "(11)"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(11)</w:t>
      </w:r>
      <w:r w:rsidRPr="008611C3">
        <w:rPr>
          <w:rFonts w:ascii="Times New Roman" w:hAnsi="Times New Roman" w:cs="Times New Roman"/>
        </w:rPr>
        <w:fldChar w:fldCharType="end"/>
      </w:r>
      <w:r w:rsidRPr="008611C3">
        <w:rPr>
          <w:rFonts w:ascii="Times New Roman" w:hAnsi="Times New Roman" w:cs="Times New Roman"/>
        </w:rPr>
        <w:t>.</w:t>
      </w:r>
      <w:r w:rsidR="007418F2">
        <w:rPr>
          <w:rFonts w:ascii="Times New Roman" w:eastAsia="Arial Unicode MS" w:hAnsi="Times New Roman" w:cs="Times New Roman"/>
        </w:rPr>
        <w:t xml:space="preserve"> Another studies show</w:t>
      </w:r>
      <w:r w:rsidRPr="008611C3">
        <w:rPr>
          <w:rFonts w:ascii="Times New Roman" w:eastAsia="Arial Unicode MS" w:hAnsi="Times New Roman" w:cs="Times New Roman"/>
        </w:rPr>
        <w:t xml:space="preserve"> that </w:t>
      </w:r>
      <w:r w:rsidRPr="008611C3">
        <w:rPr>
          <w:rFonts w:ascii="Times New Roman" w:hAnsi="Times New Roman" w:cs="Times New Roman"/>
        </w:rPr>
        <w:t xml:space="preserve">the incidence and severity of childhood acute lower respiratory tract infection was highest in Africa and south East Asia, which accounted for 30% and 39% respectively of the global burden of severe cases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"10.1016/S0140-6736(13)60222-6", "author" : [ { "dropping-particle" : "", "family" : "Walker", "given" : "Christa L Fischer", "non-dropping-particle" : "", "parse-names" : false, "suffix" : "" }, { "dropping-particle" : "", "family" : "Rudan", "given" : "Igor", "non-dropping-particle" : "", "parse-names" : false, "suffix" : "" }, { "dropping-particle" : "", "family" : "Liu", "given" : "Li", "non-dropping-particle" : "", "parse-names" : false, "suffix" : "" }, { "dropping-particle" : "", "family" : "Nair", "given" : "Harish", "non-dropping-particle" : "", "parse-names" : false, "suffix" : "" }, { "dropping-particle" : "", "family" : "Theodoratou", "given" : "Evropi", "non-dropping-particle" : "", "parse-names" : false, "suffix" : "" }, { "dropping-particle" : "", "family" : "Bhutta", "given" : "Zulfi A", "non-dropping-particle" : "", "parse-names" : false, "suffix" : "" }, { "dropping-particle" : "", "family" : "Brien", "given" : "Katherine L O", "non-dropping-particle" : "", "parse-names" : false, "suffix" : "" }, { "dropping-particle" : "", "family" : "Campbell", "given" : "Harry", "non-dropping-particle" : "", "parse-names" : false, "suffix" : "" }, { "dropping-particle" : "", "family" : "Black", "given" : "Robert E", "non-dropping-particle" : "", "parse-names" : false, "suffix" : "" } ], "id" : "ITEM-1", "issued" : { "date-parts" : [ [ "2013" ] ] }, "page" : "1405-1416", "title" : "Childhood Pneumonia and Diarrhoea 1 Global burden of childhood pneumonia and diarrhoea", "type" : "article-journal", "volume" : "381" }, "uris" : [ "http://www.mendeley.com/documents/?uuid=e9d08b24-b005-4674-8efe-95a9952ba17d" ] }, { "id" : "ITEM-2", "itemData" : { "DOI" : "10.1016/S0140-6736(12)61901-1", "author" : [ { "dropping-particle" : "", "family" : "Nair", "given" : "Harish", "non-dropping-particle" : "", "parse-names" : false, "suffix" : "" }, { "dropping-particle" : "", "family" : "Sim\u00f5", "given" : "Eric A F", "non-dropping-particle" : "", "parse-names" : false, "suffix" : "" }, { "dropping-particle" : "", "family" : "Rudan", "given" : "Igor", "non-dropping-particle" : "", "parse-names" : false, "suffix" : "" }, { "dropping-particle" : "", "family" : "Gessner", "given" : "Bradford D", "non-dropping-particle" : "", "parse-names" : false, "suffix" : "" }, { "dropping-particle" : "", "family" : "Azziz-baumgartner", "given" : "Eduardo", "non-dropping-particle" : "", "parse-names" : false, "suffix" : "" }, { "dropping-particle" : "", "family" : "Zhang", "given" : "Jian Shayne F", "non-dropping-particle" : "", "parse-names" : false, "suffix" : "" }, { "dropping-particle" : "", "family" : "Feikin", "given" : "Daniel R", "non-dropping-particle" : "", "parse-names" : false, "suffix" : "" }, { "dropping-particle" : "", "family" : "Mackenzie", "given" : "Grant A", "non-dropping-particle" : "", "parse-names" : false, "suffix" : "" } ], "id" : "ITEM-2", "issued" : { "date-parts" : [ [ "2013" ] ] }, "page" : "4-6", "title" : "Global and regional burden of hospital admissions for severe acute lower respiratory infections in young children in 2010 : a systematic analysis", "type" : "article-journal", "volume" : "381" }, "uris" : [ "http://www.mendeley.com/documents/?uuid=334044c5-218e-4829-969d-bdae771e0329" ] } ], "mendeley" : { "formattedCitation" : "(12,13)", "plainTextFormattedCitation" : "(12,13)", "previouslyFormattedCitation" : "(12,13)"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(12,13)</w:t>
      </w:r>
      <w:r w:rsidRPr="008611C3">
        <w:rPr>
          <w:rFonts w:ascii="Times New Roman" w:hAnsi="Times New Roman" w:cs="Times New Roman"/>
        </w:rPr>
        <w:fldChar w:fldCharType="end"/>
      </w:r>
      <w:r w:rsidRPr="008611C3">
        <w:rPr>
          <w:rFonts w:ascii="Times New Roman" w:hAnsi="Times New Roman" w:cs="Times New Roman"/>
        </w:rPr>
        <w:t xml:space="preserve">. About more than 490,000 under-five children died by ARI in 2016 in sub-Saharan Africa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"ISBN" : "9789280648386", "author" : [ { "dropping-particle" : "", "family" : "Bocquenet", "given" : "Gerard", "non-dropping-particle" : "", "parse-names" : false, "suffix" : "" }, { "dropping-particle" : "", "family" : "Chaiban", "given" : "Ted", "non-dropping-particle" : "", "parse-names" : false, "suffix" : "" }, { "dropping-particle" : "", "family" : "Cook", "given" : "Sarah", "non-dropping-particle" : "", "parse-names" : false, "suffix" : "" }, { "dropping-particle" : "", "family" : "Escudero", "given" : "Paloma", "non-dropping-particle" : "", "parse-names" : false, "suffix" : "" }, { "dropping-particle" : "", "family" : "Franco", "given" : "Andres", "non-dropping-particle" : "", "parse-names" : false, "suffix" : "" }, { "dropping-particle" : "", "family" : "Romo", "given" : "Claudia Gonzalez", "non-dropping-particle" : "", "parse-names" : false, "suffix" : "" }, { "dropping-particle" : "", "family" : "Holmqvist", "given" : "Goran", "non-dropping-particle" : "", "parse-names" : false, "suffix" : "" }, { "dropping-particle" : "", "family" : "Hulshof", "given" : "Karin", "non-dropping-particle" : "", "parse-names" : false, "suffix" : "" }, { "dropping-particle" : "", "family" : "Khan", "given" : "Afshan", "non-dropping-particle" : "", "parse-names" : false, "suffix" : "" }, { "dropping-particle" : "", "family" : "Kj\u00f8rven", "given" : "Olav", "non-dropping-particle" : "", "parse-names" : false, "suffix" : "" }, { "dropping-particle" : "", "family" : "Malley", "given" : "Jeffrey O", "non-dropping-particle" : "", "parse-names" : false, "suffix" : "" }, { "dropping-particle" : "", "family" : "Guidance", "given" : "Policy", "non-dropping-particle" : "", "parse-names" : false, "suffix" : "" }, { "dropping-particle" : "", "family" : "Alim", "given" : "Abdul", "non-dropping-particle" : "", "parse-names" : false, "suffix" : "" }, { "dropping-particle" : "", "family" : "Anthony", "given" : "David", "non-dropping-particle" : "", "parse-names" : false, "suffix" : "" }, { "dropping-particle" : "", "family" : "Borisova", "given" : "Ivelina", "non-dropping-particle" : "", "parse-names" : false, "suffix" : "" }, { "dropping-particle" : "", "family" : "Bourne", "given" : "Josephine", "non-dropping-particle" : "", "parse-names" : false, "suffix" : "" }, { "dropping-particle" : "", "family" : "Brandt", "given" : "Nicola", "non-dropping-particle" : "", "parse-names" : false, "suffix" : "" }, { "dropping-particle" : "", "family" : "Chai", "given" : "Jingqing", "non-dropping-particle" : "", "parse-names" : false, "suffix" : "" }, { "dropping-particle" : "", "family" : "Dickson", "given" : "Kim", "non-dropping-particle" : "", "parse-names" : false, "suffix" : "" }, { "dropping-particle" : "", "family" : "Evans", "given" : "Martin", "non-dropping-particle" : "", "parse-names" : false, "suffix" : "" }, { "dropping-particle" : "", "family" : "Garcia", "given" : "Franco", "non-dropping-particle" : "", "parse-names" : false, "suffix" : "" }, { "dropping-particle" : "", "family" : "Ganesh", "given" : "Vidhya", "non-dropping-particle" : "", "parse-names" : false, "suffix" : "" }, { "dropping-particle" : "", "family" : "Holland", "given" : "Katherine", "non-dropping-particle" : "", "parse-names" : false, "suffix" : "" }, { "dropping-particle" : "", "family" : "Kummer", "given" : "Tamara", "non-dropping-particle" : "", "parse-names" : false, "suffix" : "" }, { "dropping-particle" : "", "family" : "Pandian", "given" : "Dheepa", "non-dropping-particle" : "", "parse-names" : false, "suffix" : "" }, { "dropping-particle" : "", "family" : "Stewart", "given" : "David", "non-dropping-particle" : "", "parse-names" : false, "suffix" : "" }, { "dropping-particle" : "", "family" : "Strecker", "given" : "Morgan", "non-dropping-particle" : "", "parse-names" : false, "suffix" : "" }, { "dropping-particle" : "", "family" : "Taylor", "given" : "Guy", "non-dropping-particle" : "", "parse-names" : false, "suffix" : "" }, { "dropping-particle" : "", "family" : "Van", "given" : "Justin", "non-dropping-particle" : "", "parse-names" : false, "suffix" : "" }, { "dropping-particle" : "", "family" : "Vojvoda", "given" : "Rudina", "non-dropping-particle" : "", "parse-names" : false, "suffix" : "" }, { "dropping-particle" : "", "family" : "Wietzke", "given" : "Frank Borge", "non-dropping-particle" : "", "parse-names" : false, "suffix" : "" }, { "dropping-particle" : "", "family" : "Yuster", "given" : "Alexandra", "non-dropping-particle" : "", "parse-names" : false, "suffix" : "" }, { "dropping-particle" : "", "family" : "Zaman", "given" : "Maniza", "non-dropping-particle" : "", "parse-names" : false, "suffix" : "" } ], "id" : "ITEM-1", "issued" : { "date-parts" : [ [ "2016" ] ] }, "title" : "A fair chance for every child", "type" : "book" }, "uris" : [ "http://www.mendeley.com/documents/?uuid=fb28b45f-bd6b-4320-a43a-21d73bbfee24" ] } ], "mendeley" : { "formattedCitation" : "(14)", "plainTextFormattedCitation" : "(14)", "previouslyFormattedCitation" : "(14)"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(14)</w:t>
      </w:r>
      <w:r w:rsidRPr="008611C3">
        <w:rPr>
          <w:rFonts w:ascii="Times New Roman" w:hAnsi="Times New Roman" w:cs="Times New Roman"/>
        </w:rPr>
        <w:fldChar w:fldCharType="end"/>
      </w:r>
      <w:r w:rsidRPr="008611C3">
        <w:rPr>
          <w:rFonts w:ascii="Times New Roman" w:hAnsi="Times New Roman" w:cs="Times New Roman"/>
        </w:rPr>
        <w:t>.</w:t>
      </w:r>
    </w:p>
    <w:p w:rsidR="003B54EA" w:rsidRPr="008611C3" w:rsidRDefault="00843CD4" w:rsidP="008611C3">
      <w:pPr>
        <w:spacing w:line="360" w:lineRule="auto"/>
        <w:rPr>
          <w:rFonts w:ascii="Times New Roman" w:hAnsi="Times New Roman" w:cs="Times New Roman"/>
        </w:rPr>
      </w:pPr>
      <w:r w:rsidRPr="008611C3">
        <w:rPr>
          <w:rFonts w:ascii="Times New Roman" w:hAnsi="Times New Roman" w:cs="Times New Roman"/>
        </w:rPr>
        <w:t xml:space="preserve">Study </w:t>
      </w:r>
      <w:r w:rsidR="007418F2">
        <w:rPr>
          <w:rFonts w:ascii="Times New Roman" w:hAnsi="Times New Roman" w:cs="Times New Roman"/>
        </w:rPr>
        <w:t>conducted in India show</w:t>
      </w:r>
      <w:r w:rsidR="00664D46">
        <w:rPr>
          <w:rFonts w:ascii="Times New Roman" w:hAnsi="Times New Roman" w:cs="Times New Roman"/>
        </w:rPr>
        <w:t xml:space="preserve"> that there is a </w:t>
      </w:r>
      <w:r w:rsidRPr="008611C3">
        <w:rPr>
          <w:rFonts w:ascii="Times New Roman" w:hAnsi="Times New Roman" w:cs="Times New Roman"/>
        </w:rPr>
        <w:t>h</w:t>
      </w:r>
      <w:r w:rsidR="00664D46">
        <w:rPr>
          <w:rFonts w:ascii="Times New Roman" w:hAnsi="Times New Roman" w:cs="Times New Roman"/>
        </w:rPr>
        <w:t>igh proportion under-five ARI which is</w:t>
      </w:r>
      <w:r w:rsidRPr="008611C3">
        <w:rPr>
          <w:rFonts w:ascii="Times New Roman" w:hAnsi="Times New Roman" w:cs="Times New Roman"/>
        </w:rPr>
        <w:t xml:space="preserve"> 54.7%. India, Pakistan, Nigeria, democratic republic of Congo and Ethiopia are the five highest children mortality burden countries due to the severest form of ARI, which is pneumonia in the world. In India, child mortality because of pneumonia was 23.6% of all deaths. In china, pneumonia is the single leading cause of childhood mortality, contributing to 17.4% to the toll of deaths in children less than five years. In Ruanda, Sierra Leone, Somali, South Sudan and South Africa, 18%,16%,19%,20% and 17% of  under-five deaths of pneumonia  respectively in 2012,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"10.1016/S0140-6736(13)60222-6", "author" : [ { "dropping-particle" : "", "family" : "Walker", "given" : "Christa L Fischer", "non-dropping-particle" : "", "parse-names" : false, "suffix" : "" }, { "dropping-particle" : "", "family" : "Rudan", "given" : "Igor", "non-dropping-particle" : "", "parse-names" : false, "suffix" : "" }, { "dropping-particle" : "", "family" : "Liu", "given" : "Li", "non-dropping-particle" : "", "parse-names" : false, "suffix" : "" }, { "dropping-particle" : "", "family" : "Nair", "given" : "Harish", "non-dropping-particle" : "", "parse-names" : false, "suffix" : "" }, { "dropping-particle" : "", "family" : "Theodoratou", "given" : "Evropi", "non-dropping-particle" : "", "parse-names" : false, "suffix" : "" }, { "dropping-particle" : "", "family" : "Bhutta", "given" : "Zulfi A", "non-dropping-particle" : "", "parse-names" : false, "suffix" : "" }, { "dropping-particle" : "", "family" : "Brien", "given" : "Katherine L O", "non-dropping-particle" : "", "parse-names" : false, "suffix" : "" }, { "dropping-particle" : "", "family" : "Campbell", "given" : "Harry", "non-dropping-particle" : "", "parse-names" : false, "suffix" : "" }, { "dropping-particle" : "", "family" : "Black", "given" : "Robert E", "non-dropping-particle" : "", "parse-names" : false, "suffix" : "" } ], "id" : "ITEM-1", "issued" : { "date-parts" : [ [ "2013" ] ] }, "page" : "1405-1416", "title" : "Childhood Pneumonia and Diarrhoea 1 Global burden of childhood pneumonia and diarrhoea", "type" : "article-journal", "volume" : "381" }, "uris" : [ "http://www.mendeley.com/documents/?uuid=e9d08b24-b005-4674-8efe-95a9952ba17d" ] }, { "id" : "ITEM-2", "itemData" : { "DOI" : "10.1016/S0140-6736(14)60925-9", "ISSN" : "1474-547X", "PMID" : "24990815", "abstract" : "The end of 2015 will signal the end of the Millennium Development Goal era, when the world can take stock of what has been achieved. The Countdown to 2015 for Maternal, Newborn, and Child Survival (Countdown) has focused its 2014 report on how much has been achieved in intervention coverage in these groups, and on how best to sustain, focus, and intensify efforts to progress for this and future generations. Our 2014 results show unfinished business in achievement of high, sustained, and equitable coverage of essential interventions. Progress has accelerated in the past decade in most Countdown countries, suggesting that further gains are possible with intensified actions. Some of the greatest coverage gaps are in family planning, interventions addressing newborn mortality, and case management of childhood diseases. Although inequities are pervasive, country successes in reaching of the poorest populations provide lessons for other countries to follow. As we transition to the next set of global goals, we must remember the centrality of data to accountability, and the importance of support of country capacity to collect and use high-quality data on intervention coverage and inequities for decision making. To fulfill the health agenda for women and children both now and beyond 2015 requires continued monitoring of country and global progress; Countdown is committed to playing its part in this effort.", "author" : [ { "dropping-particle" : "", "family" : "Requejo", "given" : "Jennifer Harris", "non-dropping-particle" : "", "parse-names" : false, "suffix" : "" }, { "dropping-particle" : "", "family" : "Bryce", "given" : "Jennifer", "non-dropping-particle" : "", "parse-names" : false, "suffix" : "" }, { "dropping-particle" : "", "family" : "Barros", "given" : "Aluisio J D", "non-dropping-particle" : "", "parse-names" : false, "suffix" : "" }, { "dropping-particle" : "", "family" : "Berman", "given" : "Peter", "non-dropping-particle" : "", "parse-names" : false, "suffix" : "" }, { "dropping-particle" : "", "family" : "Bhutta", "given" : "Zulfiqar", "non-dropping-particle" : "", "parse-names" : false, "suffix" : "" }, { "dropping-particle" : "", "family" : "Chopra", "given" : "Mickey", "non-dropping-particle" : "", "parse-names" : false, "suffix" : "" }, { "dropping-particle" : "", "family" : "Daelmans", "given" : "Bernadette", "non-dropping-particle" : "", "parse-names" : false, "suffix" : "" }, { "dropping-particle" : "", "family" : "Francisco", "given" : "Andres", "non-dropping-particle" : "de", "parse-names" : false, "suffix" : "" }, { "dropping-particle" : "", "family" : "Lawn", "given" : "Joy", "non-dropping-particle" : "", "parse-names" : false, "suffix" : "" }, { "dropping-particle" : "", "family" : "Maliqi", "given" : "Blerta", "non-dropping-particle" : "", "parse-names" : false, "suffix" : "" }, { "dropping-particle" : "", "family" : "Mason", "given" : "Elizabeth", "non-dropping-particle" : "", "parse-names" : false, "suffix" : "" }, { "dropping-particle" : "", "family" : "Newby", "given" : "Holly", "non-dropping-particle" : "", "parse-names" : false, "suffix" : "" }, { "dropping-particle" : "", "family" : "Presern", "given" : "Carole", "non-dropping-particle" : "", "parse-names" : false, "suffix" : "" }, { "dropping-particle" : "", "family" : "Starrs", "given" : "Ann", "non-dropping-particle" : "", "parse-names" : false, "suffix" : "" }, { "dropping-particle" : "", "family" : "Victora", "given" : "Cesar G", "non-dropping-particle" : "", "parse-names" : false, "suffix" : "" } ], "container-title" : "Lancet (London, England)", "id" : "ITEM-2", "issue" : "9966", "issued" : { "date-parts" : [ [ "2015", "1", "31" ] ] }, "page" : "466-76", "publisher" : "Elsevier", "title" : "Countdown to 2015 and beyond: fulfilling the health agenda for women and children.", "type" : "article-journal", "volume" : "385" }, "uris" : [ "http://www.mendeley.com/documents/?uuid=8cef905f-c9ee-37f1-bb4f-e397db6b6bb7" ] } ], "mendeley" : { "formattedCitation" : "(13,22)", "plainTextFormattedCitation" : "(13,22)", "previouslyFormattedCitation" : "(13,21)"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(13,22)</w:t>
      </w:r>
      <w:r w:rsidRPr="008611C3">
        <w:rPr>
          <w:rFonts w:ascii="Times New Roman" w:hAnsi="Times New Roman" w:cs="Times New Roman"/>
        </w:rPr>
        <w:fldChar w:fldCharType="end"/>
      </w:r>
      <w:r w:rsidR="007418F2">
        <w:rPr>
          <w:rFonts w:ascii="Times New Roman" w:hAnsi="Times New Roman" w:cs="Times New Roman"/>
        </w:rPr>
        <w:t>. Studies show</w:t>
      </w:r>
      <w:r w:rsidRPr="008611C3">
        <w:rPr>
          <w:rFonts w:ascii="Times New Roman" w:hAnsi="Times New Roman" w:cs="Times New Roman"/>
        </w:rPr>
        <w:t xml:space="preserve"> that the combined incidence of all types of ARI in India was 7.9 episodes/100 child-weeks And Prevalence of ARI in this study stood at 34.3% </w:t>
      </w:r>
      <w:r w:rsidRPr="008611C3">
        <w:rPr>
          <w:rFonts w:ascii="Times New Roman" w:hAnsi="Times New Roman" w:cs="Times New Roman"/>
        </w:rPr>
        <w:fldChar w:fldCharType="begin" w:fldLock="1"/>
      </w:r>
      <w:r w:rsidRPr="008611C3">
        <w:rPr>
          <w:rFonts w:ascii="Times New Roman" w:hAnsi="Times New Roman" w:cs="Times New Roman"/>
        </w:rPr>
        <w:instrText>ADDIN CSL_CITATION { "citationItems" : [ { "id" : "ITEM-1", "itemData" : { "author" : [ { "dropping-particle" : "", "family" : "Walke", "given" : "Sneha P", "non-dropping-particle" : "", "parse-names" : false, "suffix" : "" }, { "dropping-particle" : "", "family" : "Das", "given" : "Ranjan", "non-dropping-particle" : "", "parse-names" : false, "suffix" : "" }, { "dropping-particle" : "", "family" : "Acharya", "given" : "Anita Shankar", "non-dropping-particle" : "", "parse-names" : false, "suffix" : "" }, { "dropping-particle" : "", "family" : "Pemde", "given" : "Harish K", "non-dropping-particle" : "", "parse-names" : false, "suffix" : "" } ], "id" : "ITEM-1", "issued" : { "date-parts" : [ [ "2014" ] ] }, "title" : "Incidence , Pattern , and Severity of Acute Respiratory Infections among Infants and Toddlers of a Peri-Urban Area of Delhi : A 12-Month Prospective Study", "type" : "article-journal", "volume" : "2014" }, "uris" : [ "http://www.mendeley.com/documents/?uuid=bb5c7485-9e3a-4901-9429-3b7a71e798d8" ] } ], "mendeley" : { "formattedCitation" : "(3)", "plainTextFormattedCitation" : "(3)", "previouslyFormattedCitation" : "(3)" }, "properties" : { "noteIndex" : 0 }, "schema" : "https://github.com/citation-style-language/schema/raw/master/csl-citation.json" }</w:instrText>
      </w:r>
      <w:r w:rsidRPr="008611C3">
        <w:rPr>
          <w:rFonts w:ascii="Times New Roman" w:hAnsi="Times New Roman" w:cs="Times New Roman"/>
        </w:rPr>
        <w:fldChar w:fldCharType="separate"/>
      </w:r>
      <w:r w:rsidRPr="008611C3">
        <w:rPr>
          <w:rFonts w:ascii="Times New Roman" w:hAnsi="Times New Roman" w:cs="Times New Roman"/>
          <w:noProof/>
        </w:rPr>
        <w:t>(3)</w:t>
      </w:r>
      <w:r w:rsidRPr="008611C3">
        <w:rPr>
          <w:rFonts w:ascii="Times New Roman" w:hAnsi="Times New Roman" w:cs="Times New Roman"/>
        </w:rPr>
        <w:fldChar w:fldCharType="end"/>
      </w:r>
      <w:r w:rsidRPr="008611C3">
        <w:rPr>
          <w:rFonts w:ascii="Times New Roman" w:hAnsi="Times New Roman" w:cs="Times New Roman"/>
        </w:rPr>
        <w:t>.</w:t>
      </w:r>
    </w:p>
    <w:p w:rsidR="00C240C0" w:rsidRDefault="00843CD4" w:rsidP="008611C3">
      <w:pPr>
        <w:spacing w:line="360" w:lineRule="auto"/>
        <w:rPr>
          <w:rFonts w:ascii="Times New Roman" w:hAnsi="Times New Roman" w:cs="Times New Roman"/>
        </w:rPr>
      </w:pPr>
      <w:r w:rsidRPr="008611C3">
        <w:rPr>
          <w:rFonts w:ascii="Times New Roman" w:hAnsi="Times New Roman" w:cs="Times New Roman"/>
        </w:rPr>
        <w:t>In Ethiopia, EDHS</w:t>
      </w:r>
      <w:r w:rsidR="00664D46">
        <w:rPr>
          <w:rFonts w:ascii="Times New Roman" w:hAnsi="Times New Roman" w:cs="Times New Roman"/>
        </w:rPr>
        <w:t xml:space="preserve"> 20016</w:t>
      </w:r>
      <w:r w:rsidRPr="008611C3">
        <w:rPr>
          <w:rFonts w:ascii="Times New Roman" w:hAnsi="Times New Roman" w:cs="Times New Roman"/>
        </w:rPr>
        <w:t xml:space="preserve"> estimate indicates that 7% children are affected by ARI </w:t>
      </w:r>
      <w:r w:rsidRPr="008611C3">
        <w:rPr>
          <w:rFonts w:ascii="Times New Roman" w:hAnsi="Times New Roman" w:cs="Times New Roman"/>
        </w:rPr>
        <w:fldChar w:fldCharType="begin" w:fldLock="1"/>
      </w:r>
      <w:r w:rsidRPr="008611C3">
        <w:rPr>
          <w:rFonts w:ascii="Times New Roman" w:hAnsi="Times New Roman" w:cs="Times New Roman"/>
        </w:rPr>
        <w:instrText>ADDIN CSL_CITATION { "citationItems" : [ { "id" : "ITEM-1", "itemData" : { "ISBN" : "2511115530", "author" : [ { "dropping-particle" : "", "family" : "Survey", "given" : "Health", "non-dropping-particle" : "", "parse-names" : false, "suffix" : "" } ], "id" : "ITEM-1", "issued" : { "date-parts" : [ [ "2016" ] ] }, "title" : "Ethiopia", "type" : "book" }, "uris" : [ "http://www.mendeley.com/documents/?uuid=c3e358f4-6c70-4965-9210-e6a0531e930a" ] } ], "mendeley" : { "formattedCitation" : "(5)", "plainTextFormattedCitation" : "(5)", "previouslyFormattedCitation" : "(5)" }, "properties" : { "noteIndex" : 0 }, "schema" : "https://github.com/citation-style-language/schema/raw/master/csl-citation.json" }</w:instrText>
      </w:r>
      <w:r w:rsidRPr="008611C3">
        <w:rPr>
          <w:rFonts w:ascii="Times New Roman" w:hAnsi="Times New Roman" w:cs="Times New Roman"/>
        </w:rPr>
        <w:fldChar w:fldCharType="separate"/>
      </w:r>
      <w:r w:rsidRPr="008611C3">
        <w:rPr>
          <w:rFonts w:ascii="Times New Roman" w:hAnsi="Times New Roman" w:cs="Times New Roman"/>
          <w:noProof/>
        </w:rPr>
        <w:t>(5)</w:t>
      </w:r>
      <w:r w:rsidRPr="008611C3">
        <w:rPr>
          <w:rFonts w:ascii="Times New Roman" w:hAnsi="Times New Roman" w:cs="Times New Roman"/>
        </w:rPr>
        <w:fldChar w:fldCharType="end"/>
      </w:r>
      <w:r w:rsidRPr="008611C3">
        <w:rPr>
          <w:rFonts w:ascii="Times New Roman" w:hAnsi="Times New Roman" w:cs="Times New Roman"/>
        </w:rPr>
        <w:t xml:space="preserve">. Study conducted in Gondar University, Ethiopia revealed that the proportion of under-five years children with ARI was 27.3%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"ISBN" : "1288702019", "author" : [ { "dropping-particle" : "", "family" : "Dagne", "given" : "Henok", "non-dropping-particle" : "", "parse-names" : false, "suffix" : "" }, { "dropping-particle" : "", "family" : "Andualem", "given" : "Zewudu", "non-dropping-particle" : "", "parse-names" : false, "suffix" : "" }, { "dropping-particle" : "", "family" : "Dagnew", "given" : "Baye", "non-dropping-particle" : "", "parse-names" : false, "suffix" : "" }, { "dropping-particle" : "", "family" : "Taddese", "given" : "Asefa Adimasu", "non-dropping-particle" : "", "parse-names" : false, "suffix" : "" } ], "id" : "ITEM-1", "issued" : { "date-parts" : [ [ "2020" ] ] }, "page" : "1-7", "publisher" : "BMC Pediatrics", "title" : "Acute respiratory infection and its associated factors among children under- five years attending pediatrics ward at University of Gondar Comprehensive Specialized Hospital , Northwest Ethiopia : institution-based cross-sectional study", "type" : "article-journal" }, "uris" : [ "http://www.mendeley.com/documents/?uuid=fb4b2311-6ded-47af-8a4f-df84d7ee90ef" ] } ], "mendeley" : { "formattedCitation" : "(19)", "plainTextFormattedCitation" : "(19)", "previouslyFormattedCitation" : "(19)"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(19)</w:t>
      </w:r>
      <w:r w:rsidRPr="008611C3">
        <w:rPr>
          <w:rFonts w:ascii="Times New Roman" w:hAnsi="Times New Roman" w:cs="Times New Roman"/>
        </w:rPr>
        <w:fldChar w:fldCharType="end"/>
      </w:r>
      <w:r w:rsidRPr="008611C3">
        <w:rPr>
          <w:rFonts w:ascii="Times New Roman" w:hAnsi="Times New Roman" w:cs="Times New Roman"/>
        </w:rPr>
        <w:t>.The WHO report showed that,  there were 389,000 under five deaths, of</w:t>
      </w:r>
      <w:r w:rsidR="00AC56A7">
        <w:rPr>
          <w:rFonts w:ascii="Times New Roman" w:hAnsi="Times New Roman" w:cs="Times New Roman"/>
        </w:rPr>
        <w:t xml:space="preserve"> which 22% were due to ARI</w:t>
      </w:r>
      <w:r w:rsidRPr="008611C3">
        <w:rPr>
          <w:rFonts w:ascii="Times New Roman" w:hAnsi="Times New Roman" w:cs="Times New Roman"/>
        </w:rPr>
        <w:t xml:space="preserve">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"10.1016/S0140-6736(14)60925-9", "ISSN" : "1474-547X", "PMID" : "24990815", "abstract" : "The end of 2015 will signal the end of the Millennium Development Goal era, when the world can take stock of what has been achieved. The Countdown to 2015 for Maternal, Newborn, and Child Survival (Countdown) has focused its 2014 report on how much has been achieved in intervention coverage in these groups, and on how best to sustain, focus, and intensify efforts to progress for this and future generations. Our 2014 results show unfinished business in achievement of high, sustained, and equitable coverage of essential interventions. Progress has accelerated in the past decade in most Countdown countries, suggesting that further gains are possible with intensified actions. Some of the greatest coverage gaps are in family planning, interventions addressing newborn mortality, and case management of childhood diseases. Although inequities are pervasive, country successes in reaching of the poorest populations provide lessons for other countries to follow. As we transition to the next set of global goals, we must remember the centrality of data to accountability, and the importance of support of country capacity to collect and use high-quality data on intervention coverage and inequities for decision making. To fulfill the health agenda for women and children both now and beyond 2015 requires continued monitoring of country and global progress; Countdown is committed to playing its part in this effort.", "author" : [ { "dropping-particle" : "", "family" : "Requejo", "given" : "Jennifer Harris", "non-dropping-particle" : "", "parse-names" : false, "suffix" : "" }, { "dropping-particle" : "", "family" : "Bryce", "given" : "Jennifer", "non-dropping-particle" : "", "parse-names" : false, "suffix" : "" }, { "dropping-particle" : "", "family" : "Barros", "given" : "Aluisio J D", "non-dropping-particle" : "", "parse-names" : false, "suffix" : "" }, { "dropping-particle" : "", "family" : "Berman", "given" : "Peter", "non-dropping-particle" : "", "parse-names" : false, "suffix" : "" }, { "dropping-particle" : "", "family" : "Bhutta", "given" : "Zulfiqar", "non-dropping-particle" : "", "parse-names" : false, "suffix" : "" }, { "dropping-particle" : "", "family" : "Chopra", "given" : "Mickey", "non-dropping-particle" : "", "parse-names" : false, "suffix" : "" }, { "dropping-particle" : "", "family" : "Daelmans", "given" : "Bernadette", "non-dropping-particle" : "", "parse-names" : false, "suffix" : "" }, { "dropping-particle" : "", "family" : "Francisco", "given" : "Andres", "non-dropping-particle" : "de", "parse-names" : false, "suffix" : "" }, { "dropping-particle" : "", "family" : "Lawn", "given" : "Joy", "non-dropping-particle" : "", "parse-names" : false, "suffix" : "" }, { "dropping-particle" : "", "family" : "Maliqi", "given" : "Blerta", "non-dropping-particle" : "", "parse-names" : false, "suffix" : "" }, { "dropping-particle" : "", "family" : "Mason", "given" : "Elizabeth", "non-dropping-particle" : "", "parse-names" : false, "suffix" : "" }, { "dropping-particle" : "", "family" : "Newby", "given" : "Holly", "non-dropping-particle" : "", "parse-names" : false, "suffix" : "" }, { "dropping-particle" : "", "family" : "Presern", "given" : "Carole", "non-dropping-particle" : "", "parse-names" : false, "suffix" : "" }, { "dropping-particle" : "", "family" : "Starrs", "given" : "Ann", "non-dropping-particle" : "", "parse-names" : false, "suffix" : "" }, { "dropping-particle" : "", "family" : "Victora", "given" : "Cesar G", "non-dropping-particle" : "", "parse-names" : false, "suffix" : "" } ], "container-title" : "Lancet (London, England)", "id" : "ITEM-1", "issue" : "9966", "issued" : { "date-parts" : [ [ "2015", "1", "31" ] ] }, "page" : "466-76", "publisher" : "Elsevier", "title" : "Countdown to 2015 and beyond: fulfilling the health agenda for women and children.", "type" : "article-journal", "volume" : "385" }, "uris" : [ "http://www.mendeley.com/documents/?uuid=8cef905f-c9ee-37f1-bb4f-e397db6b6bb7" ] } ], "mendeley" : { "formattedCitation" : "(22)", "plainTextFormattedCitation" : "(22)", "previouslyFormattedCitation" : "(21)"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(22)</w:t>
      </w:r>
      <w:r w:rsidRPr="008611C3">
        <w:rPr>
          <w:rFonts w:ascii="Times New Roman" w:hAnsi="Times New Roman" w:cs="Times New Roman"/>
        </w:rPr>
        <w:fldChar w:fldCharType="end"/>
      </w:r>
      <w:r w:rsidR="00AC56A7">
        <w:rPr>
          <w:rFonts w:ascii="Times New Roman" w:hAnsi="Times New Roman" w:cs="Times New Roman"/>
        </w:rPr>
        <w:t>. Acute</w:t>
      </w:r>
      <w:r w:rsidRPr="008611C3">
        <w:rPr>
          <w:rFonts w:ascii="Times New Roman" w:hAnsi="Times New Roman" w:cs="Times New Roman"/>
        </w:rPr>
        <w:t xml:space="preserve"> Respiratory Tract infection remains one of the major causes of morbidity and mortality in children and frequent cause of health care seeking both on outpatient and inpatient basis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"10.1186/s12890-018-0579-7", "author" : [ { "dropping-particle" : "", "family" : "Tazinya", "given" : "Alexis A", "non-dropping-particle" : "", "parse-names" : false, "suffix" : "" }, { "dropping-particle" : "", "family" : "Halle-ekane", "given" : "Gregory E", "non-dropping-particle" : "", "parse-names" : false, "suffix" : "" }, { "dropping-particle" : "", "family" : "Mbuagbaw", "given" : "Lawrence T", "non-dropping-particle" : "", "parse-names" : false, "suffix" : "" }, { "dropping-particle" : "", "family" : "Abanda", "given" : "Martin", "non-dropping-particle" : "", "parse-names" : false, "suffix" : "" }, { "dropping-particle" : "", "family" : "Atashili", "given" : "Julius", "non-dropping-particle" : "", "parse-names" : false, "suffix" : "" }, { "dropping-particle" : "", "family" : "Obama", "given" : "Marie Therese", "non-dropping-particle" : "", "parse-names" : false, "suffix" : "" } ], "id" : "ITEM-1", "issued" : { "date-parts" : [ [ "2018" ] ] }, "page" : "1-8", "publisher" : "BMC Pulmonary Medicine", "title" : "Risk factors for acute respiratory infections in children under five years attending the Bamenda Regional Hospital in Cameroon", "type" : "article-journal" }, "uris" : [ "http://www.mendeley.com/documents/?uuid=ab9219ac-c9f2-46b3-802b-e53b0853e66d" ] } ], "mendeley" : { "formattedCitation" : "(23)", "plainTextFormattedCitation" : "(23)", "previouslyFormattedCitation" : "(22)"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(23)</w:t>
      </w:r>
      <w:r w:rsidRPr="008611C3">
        <w:rPr>
          <w:rFonts w:ascii="Times New Roman" w:hAnsi="Times New Roman" w:cs="Times New Roman"/>
        </w:rPr>
        <w:fldChar w:fldCharType="end"/>
      </w:r>
      <w:r w:rsidRPr="008611C3">
        <w:rPr>
          <w:rFonts w:ascii="Times New Roman" w:hAnsi="Times New Roman" w:cs="Times New Roman"/>
        </w:rPr>
        <w:t>.</w:t>
      </w:r>
    </w:p>
    <w:p w:rsidR="00C240C0" w:rsidRDefault="00C240C0">
      <w:pPr>
        <w:rPr>
          <w:rFonts w:ascii="Times New Roman" w:hAnsi="Times New Roman" w:cs="Times New Roman"/>
        </w:rPr>
      </w:pPr>
      <w:r>
        <w:rPr>
          <w:rFonts w:ascii="Times New Roman" w:hAnsi="Times New Roman" w:cs="Times New Roman"/>
        </w:rPr>
        <w:br w:type="page"/>
      </w:r>
    </w:p>
    <w:p w:rsidR="003B54EA" w:rsidRPr="008611C3" w:rsidRDefault="003B54EA" w:rsidP="008611C3">
      <w:pPr>
        <w:spacing w:line="360" w:lineRule="auto"/>
        <w:rPr>
          <w:rFonts w:ascii="Times New Roman" w:hAnsi="Times New Roman" w:cs="Times New Roman"/>
        </w:rPr>
      </w:pPr>
    </w:p>
    <w:p w:rsidR="003B54EA" w:rsidRPr="008611C3" w:rsidRDefault="00843CD4" w:rsidP="00837FA2">
      <w:pPr>
        <w:pStyle w:val="Heading2"/>
      </w:pPr>
      <w:bookmarkStart w:id="39" w:name="_Toc50768849"/>
      <w:bookmarkStart w:id="40" w:name="_Toc63376867"/>
      <w:bookmarkStart w:id="41" w:name="_Toc63379142"/>
      <w:r w:rsidRPr="008611C3">
        <w:t xml:space="preserve">2.2. Associated </w:t>
      </w:r>
      <w:r w:rsidRPr="00837FA2">
        <w:t>Factors</w:t>
      </w:r>
      <w:r w:rsidRPr="008611C3">
        <w:t xml:space="preserve"> to under –five acute respiratory infection</w:t>
      </w:r>
      <w:bookmarkEnd w:id="39"/>
      <w:bookmarkEnd w:id="40"/>
      <w:bookmarkEnd w:id="41"/>
    </w:p>
    <w:p w:rsidR="003B54EA" w:rsidRPr="008611C3" w:rsidRDefault="00843CD4" w:rsidP="00164164">
      <w:pPr>
        <w:pStyle w:val="Heading3"/>
        <w:spacing w:line="360" w:lineRule="auto"/>
      </w:pPr>
      <w:bookmarkStart w:id="42" w:name="_Toc50768850"/>
      <w:bookmarkStart w:id="43" w:name="_Toc63376868"/>
      <w:bookmarkStart w:id="44" w:name="_Toc63379143"/>
      <w:r w:rsidRPr="008611C3">
        <w:t xml:space="preserve">2.2.1 Socio </w:t>
      </w:r>
      <w:r w:rsidRPr="00837FA2">
        <w:t>demographic</w:t>
      </w:r>
      <w:r w:rsidRPr="008611C3">
        <w:t xml:space="preserve"> characteristics</w:t>
      </w:r>
      <w:bookmarkEnd w:id="42"/>
      <w:bookmarkEnd w:id="43"/>
      <w:bookmarkEnd w:id="44"/>
    </w:p>
    <w:p w:rsidR="003B54EA" w:rsidRPr="008611C3" w:rsidRDefault="00843CD4" w:rsidP="00164164">
      <w:pPr>
        <w:spacing w:line="360" w:lineRule="auto"/>
        <w:rPr>
          <w:rFonts w:ascii="Times New Roman" w:hAnsi="Times New Roman" w:cs="Times New Roman"/>
        </w:rPr>
      </w:pPr>
      <w:r w:rsidRPr="008611C3">
        <w:rPr>
          <w:rFonts w:ascii="Times New Roman" w:hAnsi="Times New Roman" w:cs="Times New Roman"/>
        </w:rPr>
        <w:t>Studies on acute respiratory infection show</w:t>
      </w:r>
      <w:r w:rsidR="00AC56A7">
        <w:rPr>
          <w:rFonts w:ascii="Times New Roman" w:hAnsi="Times New Roman" w:cs="Times New Roman"/>
        </w:rPr>
        <w:t>ed</w:t>
      </w:r>
      <w:r w:rsidRPr="008611C3">
        <w:rPr>
          <w:rFonts w:ascii="Times New Roman" w:hAnsi="Times New Roman" w:cs="Times New Roman"/>
        </w:rPr>
        <w:t xml:space="preserve"> that the risk of ARI in children in developing countries </w:t>
      </w:r>
      <w:r w:rsidR="00664D46">
        <w:rPr>
          <w:rFonts w:ascii="Times New Roman" w:hAnsi="Times New Roman" w:cs="Times New Roman"/>
        </w:rPr>
        <w:t xml:space="preserve">is 3- 6 times higher than </w:t>
      </w:r>
      <w:r w:rsidRPr="008611C3">
        <w:rPr>
          <w:rFonts w:ascii="Times New Roman" w:hAnsi="Times New Roman" w:cs="Times New Roman"/>
        </w:rPr>
        <w:t>children’s</w:t>
      </w:r>
      <w:r w:rsidR="00664D46">
        <w:rPr>
          <w:rFonts w:ascii="Times New Roman" w:hAnsi="Times New Roman" w:cs="Times New Roman"/>
        </w:rPr>
        <w:t xml:space="preserve"> of developed countries</w:t>
      </w:r>
      <w:r w:rsidRPr="008611C3">
        <w:rPr>
          <w:rFonts w:ascii="Times New Roman" w:hAnsi="Times New Roman" w:cs="Times New Roman"/>
        </w:rPr>
        <w:t xml:space="preserve">. Not only outbreak of ARI, but also the death rate of this disease is higher in developing countries. inadequate knowledge and awareness of mothers about proper infant care practices have association with ARI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"Ramezani", "given" : "Monir", "non-dropping-particle" : "", "parse-names" : false, "suffix" : "" }, { "dropping-particle" : "", "family" : "Aemmi", "given" : "Seyedeh Zahra", "non-dropping-particle" : "", "parse-names" : false, "suffix" : "" }, { "dropping-particle" : "", "family" : "Moghadam", "given" : "Zahra Emami", "non-dropping-particle" : "", "parse-names" : false, "suffix" : "" } ], "id" : "ITEM-1", "issue" : "24", "issued" : { "date-parts" : [ [ "0" ] ] }, "page" : "1173-1181", "title" : "Factors Affecting the Rate of Pediatric Pneumonia in Developing Countries : a Review and Literature Study", "type" : "article-journal", "volume" : "3" }, "uris" : [ "http://www.mendeley.com/documents/?uuid=b111ea0b-e86d-4649-9a6a-0f10a050c9d5" ] } ], "mendeley" : { "formattedCitation" : "(24)", "plainTextFormattedCitation" : "(24)", "previouslyFormattedCitation" : "(23)"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(24)</w:t>
      </w:r>
      <w:r w:rsidRPr="008611C3">
        <w:rPr>
          <w:rFonts w:ascii="Times New Roman" w:hAnsi="Times New Roman" w:cs="Times New Roman"/>
        </w:rPr>
        <w:fldChar w:fldCharType="end"/>
      </w:r>
      <w:r w:rsidRPr="008611C3">
        <w:rPr>
          <w:rFonts w:ascii="Times New Roman" w:hAnsi="Times New Roman" w:cs="Times New Roman"/>
        </w:rPr>
        <w:t xml:space="preserve">. Children’s of household with low income were highly vulnerable to acute lower respiratory tract infection. A cohort study conduct in Egypt  revealed that a low family income and residence were significant risk factors for acute respiratory infection among Egyptian children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"Fathy", "given" : "Seham", "non-dropping-particle" : "", "parse-names" : false, "suffix" : "" }, { "dropping-particle" : "", "family" : "Hameed", "given" : "Abdel", "non-dropping-particle" : "", "parse-names" : false, "suffix" : "" }, { "dropping-particle" : "", "family" : "Sherief", "given" : "Laila M", "non-dropping-particle" : "", "parse-names" : false, "suffix" : "" }, { "dropping-particle" : "", "family" : "Saleh", "given" : "Safaa H", "non-dropping-particle" : "", "parse-names" : false, "suffix" : "" }, { "dropping-particle" : "", "family" : "Elsaeed", "given" : "Wafaa F", "non-dropping-particle" : "", "parse-names" : false, "suffix" : "" }, { "dropping-particle" : "", "family" : "Elshafie", "given" : "Mona A", "non-dropping-particle" : "", "parse-names" : false, "suffix" : "" } ], "id" : "ITEM-1", "issued" : { "date-parts" : [ [ "2014" ] ] }, "page" : "1-7", "title" : "Impact of the socioeconomic status on the severity and outcome of community-acquired pneumonia among Egyptian children : a cohort study", "type" : "article-journal" }, "uris" : [ "http://www.mendeley.com/documents/?uuid=b229c2ef-858f-43e8-96fb-58ccbf709a5a" ] } ], "mendeley" : { "formattedCitation" : "(25)", "plainTextFormattedCitation" : "(25)", "previouslyFormattedCitation" : "(24)"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(25)</w:t>
      </w:r>
      <w:r w:rsidRPr="008611C3">
        <w:rPr>
          <w:rFonts w:ascii="Times New Roman" w:hAnsi="Times New Roman" w:cs="Times New Roman"/>
        </w:rPr>
        <w:fldChar w:fldCharType="end"/>
      </w:r>
      <w:r w:rsidR="00AC56A7">
        <w:rPr>
          <w:rFonts w:ascii="Times New Roman" w:hAnsi="Times New Roman" w:cs="Times New Roman"/>
        </w:rPr>
        <w:t xml:space="preserve">. </w:t>
      </w:r>
      <w:r w:rsidRPr="008611C3">
        <w:rPr>
          <w:rFonts w:ascii="Times New Roman" w:hAnsi="Times New Roman" w:cs="Times New Roman"/>
        </w:rPr>
        <w:t xml:space="preserve">A descriptive study conducted in Iraq show that  high percentage of acute respiratory infection in children (86%) was found from families of  low income and lives in urban area (91%), than rural area (9%)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"Muhsin", "given" : "Fulath Abdul-redah", "non-dropping-particle" : "", "parse-names" : false, "suffix" : "" }, { "dropping-particle" : "", "family" : "Lecturer", "given" : "Assist", "non-dropping-particle" : "", "parse-names" : false, "suffix" : "" } ], "id" : "ITEM-1", "issued" : { "date-parts" : [ [ "2013" ] ] }, "title" : "Relation of Pneumonia with Some Socioeconomic Factors in Children Under Five Years Old in Al-Najaf Governorate . \u062a\u0627\ufeee\ufee8\ufeb3 \ufeb2\ufee4\ufea8\ufedf\u0627 \u0646\u0648\u062f \u0644\ufe8e\ufed4\u0637\ufef7\u0627 \ufeaa\ufee8\ufecb \ufe94\ufbfe\u062f\ufe8e\ufebc\ufe98\ufed7\ufefb\u0627\u0648 \ufe94\ufbff\ufecb\ufe8e\ufee4\ufe98\ufe9f\ufefb\u0627 \ufede\ufee3\u0627\ufeee\ufecc\ufedf\u0627 \ufebe\ufecc\ufe91 \ufeca\ufee3 \ufe94\ufe8b\ufeae\ufedf\u0627 \u062a\u0627\u0630 \ufe94\ufed7\ufefc\ufecb . \u0641\ufeae\ufeb7\ufefb\u0627 \ufed2\ufea0\ufee8\ufedf\u0627 \ufe94\ufec8\ufed3\ufe8e\ufea4\ufee3 \ufef2\ufed3 Fulath Abdul-Redah Muhsin / MSc Community Health , Assist Lecturer , Community Health Department / Al-Kufa Technical Institute INTRODUCTION : Pneumonia is an infection of the lungs that can cause mild to severe illness in AIM OF THE STUDY :", "type" : "article-journal" }, "uris" : [ "http://www.mendeley.com/documents/?uuid=4425828e-5b1b-4658-9f95-9ff6643d55c1" ] } ], "mendeley" : { "formattedCitation" : "(26)", "plainTextFormattedCitation" : "(26)", "previouslyFormattedCitation" : "(25)"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(26)</w:t>
      </w:r>
      <w:r w:rsidRPr="008611C3">
        <w:rPr>
          <w:rFonts w:ascii="Times New Roman" w:hAnsi="Times New Roman" w:cs="Times New Roman"/>
        </w:rPr>
        <w:fldChar w:fldCharType="end"/>
      </w:r>
      <w:r w:rsidRPr="008611C3">
        <w:rPr>
          <w:rFonts w:ascii="Times New Roman" w:hAnsi="Times New Roman" w:cs="Times New Roman"/>
        </w:rPr>
        <w:t xml:space="preserve">. </w:t>
      </w:r>
    </w:p>
    <w:p w:rsidR="00164164" w:rsidRDefault="00843CD4" w:rsidP="008611C3">
      <w:pPr>
        <w:spacing w:line="360" w:lineRule="auto"/>
        <w:rPr>
          <w:rFonts w:ascii="Times New Roman" w:hAnsi="Times New Roman" w:cs="Times New Roman"/>
        </w:rPr>
      </w:pPr>
      <w:r w:rsidRPr="008611C3">
        <w:rPr>
          <w:rFonts w:ascii="Times New Roman" w:hAnsi="Times New Roman" w:cs="Times New Roman"/>
        </w:rPr>
        <w:t>Study conducted In So</w:t>
      </w:r>
      <w:r w:rsidR="00664D46">
        <w:rPr>
          <w:rFonts w:ascii="Times New Roman" w:hAnsi="Times New Roman" w:cs="Times New Roman"/>
        </w:rPr>
        <w:t xml:space="preserve">uth </w:t>
      </w:r>
      <w:proofErr w:type="spellStart"/>
      <w:r w:rsidR="00664D46">
        <w:rPr>
          <w:rFonts w:ascii="Times New Roman" w:hAnsi="Times New Roman" w:cs="Times New Roman"/>
        </w:rPr>
        <w:t>Wolo</w:t>
      </w:r>
      <w:proofErr w:type="spellEnd"/>
      <w:r w:rsidR="00664D46">
        <w:rPr>
          <w:rFonts w:ascii="Times New Roman" w:hAnsi="Times New Roman" w:cs="Times New Roman"/>
        </w:rPr>
        <w:t xml:space="preserve">, </w:t>
      </w:r>
      <w:proofErr w:type="spellStart"/>
      <w:r w:rsidR="00664D46">
        <w:rPr>
          <w:rFonts w:ascii="Times New Roman" w:hAnsi="Times New Roman" w:cs="Times New Roman"/>
        </w:rPr>
        <w:t>Legambo</w:t>
      </w:r>
      <w:proofErr w:type="spellEnd"/>
      <w:r w:rsidR="00664D46">
        <w:rPr>
          <w:rFonts w:ascii="Times New Roman" w:hAnsi="Times New Roman" w:cs="Times New Roman"/>
        </w:rPr>
        <w:t xml:space="preserve"> district show</w:t>
      </w:r>
      <w:r w:rsidRPr="008611C3">
        <w:rPr>
          <w:rFonts w:ascii="Times New Roman" w:hAnsi="Times New Roman" w:cs="Times New Roman"/>
        </w:rPr>
        <w:t xml:space="preserve"> that the most important risk factor for ARI was, Maternal age, children whose mothers were designated as being housewives and households economic status </w:t>
      </w:r>
      <w:r w:rsidRPr="008611C3">
        <w:rPr>
          <w:rFonts w:ascii="Times New Roman" w:hAnsi="Times New Roman" w:cs="Times New Roman"/>
        </w:rPr>
        <w:fldChar w:fldCharType="begin" w:fldLock="1"/>
      </w:r>
      <w:r w:rsidRPr="008611C3">
        <w:rPr>
          <w:rFonts w:ascii="Times New Roman" w:hAnsi="Times New Roman" w:cs="Times New Roman"/>
        </w:rPr>
        <w:instrText>ADDIN CSL_CITATION { "citationItems" : [ { "id" : "ITEM-1", "itemData" : { "DOI" : "10.1016/j.ijid.2020.05.012", "ISSN" : "1201-9712", "author" : [ { "dropping-particle" : "", "family" : "Hassen", "given" : "Seada", "non-dropping-particle" : "", "parse-names" : false, "suffix" : "" }, { "dropping-particle" : "", "family" : "Getachew", "given" : "Melaku", "non-dropping-particle" : "", "parse-names" : false, "suffix" : "" }, { "dropping-particle" : "", "family" : "Eneyew", "given" : "Betelhiem", "non-dropping-particle" : "", "parse-names" : false, "suffix" : "" }, { "dropping-particle" : "", "family" : "Keleb", "given" : "Awoke", "non-dropping-particle" : "", "parse-names" : false, "suffix" : "" }, { "dropping-particle" : "", "family" : "Natnael", "given" : "Tarikuwa", "non-dropping-particle" : "", "parse-names" : false, "suffix" : "" }, { "dropping-particle" : "", "family" : "Baye", "given" : "Alemwork", "non-dropping-particle" : "", "parse-names" : false, "suffix" : "" }, { "dropping-particle" : "", "family" : "Sisay", "given" : "Tadesse", "non-dropping-particle" : "", "parse-names" : false, "suffix" : "" } ], "container-title" : "International Journal of Infectious Diseases", "id" : "ITEM-1", "issued" : { "date-parts" : [ [ "2020" ] ] }, "page" : "688-695", "publisher" : "International Society for Infectious Diseases", "title" : "International Journal of Infectious Diseases Determinants of acute respiratory infection ( ARI ) among under- fi ve children in rural areas of Legambo District , South Wollo Zone , Ethiopia : A matched case \u2013 control study", "type" : "article-journal", "volume" : "96" }, "uris" : [ "http://www.mendeley.com/documents/?uuid=ff7c351a-0eca-4f5d-bed0-98b4ff9be492" ] } ], "mendeley" : { "formattedCitation" : "(10)", "plainTextFormattedCitation" : "(10)", "previouslyFormattedCitation" : "(10)" }, "properties" : { "noteIndex" : 0 }, "schema" : "https://github.com/citation-style-language/schema/raw/master/csl-citation.json" }</w:instrText>
      </w:r>
      <w:r w:rsidRPr="008611C3">
        <w:rPr>
          <w:rFonts w:ascii="Times New Roman" w:hAnsi="Times New Roman" w:cs="Times New Roman"/>
        </w:rPr>
        <w:fldChar w:fldCharType="separate"/>
      </w:r>
      <w:r w:rsidRPr="008611C3">
        <w:rPr>
          <w:rFonts w:ascii="Times New Roman" w:hAnsi="Times New Roman" w:cs="Times New Roman"/>
          <w:noProof/>
        </w:rPr>
        <w:t>(10)</w:t>
      </w:r>
      <w:r w:rsidRPr="008611C3">
        <w:rPr>
          <w:rFonts w:ascii="Times New Roman" w:hAnsi="Times New Roman" w:cs="Times New Roman"/>
        </w:rPr>
        <w:fldChar w:fldCharType="end"/>
      </w:r>
      <w:r w:rsidRPr="008611C3">
        <w:rPr>
          <w:rFonts w:ascii="Times New Roman" w:hAnsi="Times New Roman" w:cs="Times New Roman"/>
        </w:rPr>
        <w:t xml:space="preserve">. Low socio economic status and low maternal schooling were the </w:t>
      </w:r>
      <w:r w:rsidR="00AC56A7">
        <w:rPr>
          <w:rFonts w:ascii="Times New Roman" w:hAnsi="Times New Roman" w:cs="Times New Roman"/>
        </w:rPr>
        <w:t>main determinants of acute</w:t>
      </w:r>
      <w:r w:rsidRPr="008611C3">
        <w:rPr>
          <w:rFonts w:ascii="Times New Roman" w:hAnsi="Times New Roman" w:cs="Times New Roman"/>
        </w:rPr>
        <w:t xml:space="preserve"> respiratory Infections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"Fischer", "given" : "Gilberto B", "non-dropping-particle" : "", "parse-names" : false, "suffix" : "" }, { "dropping-particle" : "", "family" : "Jr", "given" : "Luciano V Barbosa", "non-dropping-particle" : "", "parse-names" : false, "suffix" : "" }, { "dropping-particle" : "", "family" : "Zogbi", "given" : "Luciano", "non-dropping-particle" : "", "parse-names" : false, "suffix" : "" }, { "dropping-particle" : "", "family" : "Santos", "given" : "Adriana M", "non-dropping-particle" : "", "parse-names" : false, "suffix" : "" } ], "id" : "ITEM-1", "issue" : "6", "issued" : { "date-parts" : [ [ "2008" ] ] }, "page" : "1429-1438", "title" : "Acute lower respiratory illness in under-fi ve children in Rio Grande , Rio Grande do Sul State , Brazil : prevalence and risk factors Doen\u00e7a respirat\u00f3ria aguda baixa em menores de cinco anos em Rio Grande , Rio Grande do Sul , Brasil : preval\u00eancia e fatores de risco", "type" : "article-journal", "volume" : "24" }, "uris" : [ "http://www.mendeley.com/documents/?uuid=0559cede-1c2a-4ceb-afed-75b97eb0333d" ] }, { "id" : "ITEM-2", "itemData" : { "author" : [ { "dropping-particle" : "", "family" : "Alemayehu", "given" : "Sielu", "non-dropping-particle" : "", "parse-names" : false, "suffix" : "" }, { "dropping-particle" : "", "family" : "Kidanu", "given" : "Kalayou", "non-dropping-particle" : "", "parse-names" : false, "suffix" : "" }, { "dropping-particle" : "", "family" : "Kahsay", "given" : "Tensay", "non-dropping-particle" : "", "parse-names" : false, "suffix" : "" }, { "dropping-particle" : "", "family" : "Kassa", "given" : "Mekuria", "non-dropping-particle" : "", "parse-names" : false, "suffix" : "" } ], "id" : "ITEM-2", "issued" : { "date-parts" : [ [ "2019" ] ] }, "page" : "1-8", "publisher" : "BMC Pediatrics", "title" : "Risk factors of acute respiratory infections among under five children attending public hospitals in southern Tigray ,", "type" : "article-journal" }, "uris" : [ "http://www.mendeley.com/documents/?uuid=e5e389ee-5c98-48fc-9766-1dad54474af4" ] } ], "mendeley" : { "formattedCitation" : "(28,29)", "plainTextFormattedCitation" : "(28,29)", "previouslyFormattedCitation" : "(27,28)"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(28,29)</w:t>
      </w:r>
      <w:r w:rsidRPr="008611C3">
        <w:rPr>
          <w:rFonts w:ascii="Times New Roman" w:hAnsi="Times New Roman" w:cs="Times New Roman"/>
        </w:rPr>
        <w:fldChar w:fldCharType="end"/>
      </w:r>
      <w:r w:rsidRPr="008611C3">
        <w:rPr>
          <w:rFonts w:ascii="Times New Roman" w:hAnsi="Times New Roman" w:cs="Times New Roman"/>
        </w:rPr>
        <w:t xml:space="preserve">. Maternal educational is major and most important factors in predicting children health. Mother’s education level had impact on children's health. In this regard, the role of mother in health promotion and disease prevention, assistance in early diagnosis and patient care is vital. Study conducted at </w:t>
      </w:r>
      <w:proofErr w:type="spellStart"/>
      <w:r w:rsidRPr="008611C3">
        <w:rPr>
          <w:rFonts w:ascii="Times New Roman" w:hAnsi="Times New Roman" w:cs="Times New Roman"/>
        </w:rPr>
        <w:t>Komfo</w:t>
      </w:r>
      <w:proofErr w:type="spellEnd"/>
      <w:r w:rsidRPr="008611C3">
        <w:rPr>
          <w:rFonts w:ascii="Times New Roman" w:hAnsi="Times New Roman" w:cs="Times New Roman"/>
        </w:rPr>
        <w:t xml:space="preserve"> </w:t>
      </w:r>
      <w:proofErr w:type="spellStart"/>
      <w:r w:rsidRPr="008611C3">
        <w:rPr>
          <w:rFonts w:ascii="Times New Roman" w:hAnsi="Times New Roman" w:cs="Times New Roman"/>
        </w:rPr>
        <w:t>Anokye</w:t>
      </w:r>
      <w:proofErr w:type="spellEnd"/>
      <w:r w:rsidRPr="008611C3">
        <w:rPr>
          <w:rFonts w:ascii="Times New Roman" w:hAnsi="Times New Roman" w:cs="Times New Roman"/>
        </w:rPr>
        <w:t xml:space="preserve"> Teaching Ho</w:t>
      </w:r>
      <w:r w:rsidR="007418F2">
        <w:rPr>
          <w:rFonts w:ascii="Times New Roman" w:hAnsi="Times New Roman" w:cs="Times New Roman"/>
        </w:rPr>
        <w:t>spital University of Ghana show</w:t>
      </w:r>
      <w:r w:rsidRPr="008611C3">
        <w:rPr>
          <w:rFonts w:ascii="Times New Roman" w:hAnsi="Times New Roman" w:cs="Times New Roman"/>
        </w:rPr>
        <w:t xml:space="preserve"> that low maternal educational level was the major risk factor for under five pneumonia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"id" : "ITEM-1", "issue" : "July", "issued" : { "date-parts" : [ [ "2012" ] ] }, "title" : "University of Ghana http://ugspace.ug.edu.gh", "type" : "article-journal" }, "uris" : [ "http://www.mendeley.com/documents/?uuid=fc999c04-cd11-437f-83c1-40ba061246a5" ] } ], "mendeley" : { "formattedCitation" : "(30)", "plainTextFormattedCitation" : "(30)", "previouslyFormattedCitation" : "(29)"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(30)</w:t>
      </w:r>
      <w:r w:rsidRPr="008611C3">
        <w:rPr>
          <w:rFonts w:ascii="Times New Roman" w:hAnsi="Times New Roman" w:cs="Times New Roman"/>
        </w:rPr>
        <w:fldChar w:fldCharType="end"/>
      </w:r>
      <w:r w:rsidRPr="008611C3">
        <w:rPr>
          <w:rFonts w:ascii="Times New Roman" w:hAnsi="Times New Roman" w:cs="Times New Roman"/>
        </w:rPr>
        <w:t>.  Other study also</w:t>
      </w:r>
      <w:r w:rsidR="00664D46">
        <w:rPr>
          <w:rFonts w:ascii="Times New Roman" w:hAnsi="Times New Roman" w:cs="Times New Roman"/>
        </w:rPr>
        <w:t xml:space="preserve"> show</w:t>
      </w:r>
      <w:r w:rsidRPr="008611C3">
        <w:rPr>
          <w:rFonts w:ascii="Times New Roman" w:hAnsi="Times New Roman" w:cs="Times New Roman"/>
        </w:rPr>
        <w:t xml:space="preserve"> that   children with poorly educated mothers had significantly higher proportion of ARIs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"10.1186/s12890-018-0579-7", "author" : [ { "dropping-particle" : "", "family" : "Tazinya", "given" : "Alexis A", "non-dropping-particle" : "", "parse-names" : false, "suffix" : "" }, { "dropping-particle" : "", "family" : "Halle-ekane", "given" : "Gregory E", "non-dropping-particle" : "", "parse-names" : false, "suffix" : "" }, { "dropping-particle" : "", "family" : "Mbuagbaw", "given" : "Lawrence T", "non-dropping-particle" : "", "parse-names" : false, "suffix" : "" }, { "dropping-particle" : "", "family" : "Abanda", "given" : "Martin", "non-dropping-particle" : "", "parse-names" : false, "suffix" : "" }, { "dropping-particle" : "", "family" : "Atashili", "given" : "Julius", "non-dropping-particle" : "", "parse-names" : false, "suffix" : "" }, { "dropping-particle" : "", "family" : "Obama", "given" : "Marie Therese", "non-dropping-particle" : "", "parse-names" : false, "suffix" : "" } ], "id" : "ITEM-1", "issued" : { "date-parts" : [ [ "2018" ] ] }, "page" : "1-8", "publisher" : "BMC Pulmonary Medicine", "title" : "Risk factors for acute respiratory infections in children under five years attending the Bamenda Regional Hospital in Cameroon", "type" : "article-journal" }, "uris" : [ "http://www.mendeley.com/documents/?uuid=ab9219ac-c9f2-46b3-802b-e53b0853e66d" ] } ], "mendeley" : { "formattedCitation" : "(23)", "plainTextFormattedCitation" : "(23)", "previouslyFormattedCitation" : "(22)"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(23)</w:t>
      </w:r>
      <w:r w:rsidRPr="008611C3">
        <w:rPr>
          <w:rFonts w:ascii="Times New Roman" w:hAnsi="Times New Roman" w:cs="Times New Roman"/>
        </w:rPr>
        <w:fldChar w:fldCharType="end"/>
      </w:r>
      <w:r w:rsidRPr="008611C3">
        <w:rPr>
          <w:rFonts w:ascii="Times New Roman" w:hAnsi="Times New Roman" w:cs="Times New Roman"/>
        </w:rPr>
        <w:t xml:space="preserve">. </w:t>
      </w:r>
      <w:bookmarkStart w:id="45" w:name="_GoBack"/>
      <w:bookmarkEnd w:id="45"/>
    </w:p>
    <w:p w:rsidR="00D75B0B" w:rsidRDefault="00D75B0B">
      <w:pPr>
        <w:rPr>
          <w:rFonts w:ascii="Times New Roman" w:hAnsi="Times New Roman" w:cs="Times New Roman"/>
        </w:rPr>
      </w:pPr>
      <w:r>
        <w:rPr>
          <w:rFonts w:ascii="Times New Roman" w:hAnsi="Times New Roman" w:cs="Times New Roman"/>
        </w:rPr>
        <w:br w:type="page"/>
      </w:r>
    </w:p>
    <w:p w:rsidR="00DA32E8" w:rsidRDefault="00DA32E8" w:rsidP="00164164">
      <w:pPr>
        <w:spacing w:line="360" w:lineRule="auto"/>
        <w:rPr>
          <w:rFonts w:ascii="Times New Roman" w:hAnsi="Times New Roman" w:cs="Times New Roman"/>
        </w:rPr>
      </w:pPr>
    </w:p>
    <w:p w:rsidR="00837FA2" w:rsidRPr="00164164" w:rsidRDefault="00843CD4" w:rsidP="00164164">
      <w:pPr>
        <w:spacing w:line="360" w:lineRule="auto"/>
        <w:rPr>
          <w:rFonts w:ascii="Times New Roman" w:hAnsi="Times New Roman" w:cs="Times New Roman"/>
        </w:rPr>
      </w:pPr>
      <w:r w:rsidRPr="008611C3">
        <w:rPr>
          <w:rFonts w:ascii="Times New Roman" w:hAnsi="Times New Roman" w:cs="Times New Roman"/>
        </w:rPr>
        <w:t>Study conducted in Univ</w:t>
      </w:r>
      <w:r w:rsidR="00664D46">
        <w:rPr>
          <w:rFonts w:ascii="Times New Roman" w:hAnsi="Times New Roman" w:cs="Times New Roman"/>
        </w:rPr>
        <w:t>ersity of Gondar ,Ethiopia show</w:t>
      </w:r>
      <w:r w:rsidRPr="008611C3">
        <w:rPr>
          <w:rFonts w:ascii="Times New Roman" w:hAnsi="Times New Roman" w:cs="Times New Roman"/>
        </w:rPr>
        <w:t xml:space="preserve"> that  maternal age, Child age, </w:t>
      </w:r>
      <w:r w:rsidR="00AC56A7" w:rsidRPr="008611C3">
        <w:rPr>
          <w:rFonts w:ascii="Times New Roman" w:hAnsi="Times New Roman" w:cs="Times New Roman"/>
        </w:rPr>
        <w:t xml:space="preserve">and </w:t>
      </w:r>
      <w:r w:rsidRPr="008611C3">
        <w:rPr>
          <w:rFonts w:ascii="Times New Roman" w:hAnsi="Times New Roman" w:cs="Times New Roman"/>
        </w:rPr>
        <w:t xml:space="preserve">residence, were significantly associated with ARIs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"ISBN" : "1288702019", "author" : [ { "dropping-particle" : "", "family" : "Dagne", "given" : "Henok", "non-dropping-particle" : "", "parse-names" : false, "suffix" : "" }, { "dropping-particle" : "", "family" : "Andualem", "given" : "Zewudu", "non-dropping-particle" : "", "parse-names" : false, "suffix" : "" }, { "dropping-particle" : "", "family" : "Dagnew", "given" : "Baye", "non-dropping-particle" : "", "parse-names" : false, "suffix" : "" }, { "dropping-particle" : "", "family" : "Taddese", "given" : "Asefa Adimasu", "non-dropping-particle" : "", "parse-names" : false, "suffix" : "" } ], "id" : "ITEM-1", "issued" : { "date-parts" : [ [ "2020" ] ] }, "page" : "1-7", "publisher" : "BMC Pediatrics", "title" : "Acute respiratory infection and its associated factors among children under- five years attending pediatrics ward at University of Gondar Comprehensive Specialized Hospital , Northwest Ethiopia : institution-based cross-sectional study", "type" : "article-journal" }, "uris" : [ "http://www.mendeley.com/documents/?uuid=fb4b2311-6ded-47af-8a4f-df84d7ee90ef" ] } ], "mendeley" : { "formattedCitation" : "(19)", "plainTextFormattedCitation" : "(19)", "previouslyFormattedCitation" : "(19)"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(19)</w:t>
      </w:r>
      <w:r w:rsidRPr="008611C3">
        <w:rPr>
          <w:rFonts w:ascii="Times New Roman" w:hAnsi="Times New Roman" w:cs="Times New Roman"/>
        </w:rPr>
        <w:fldChar w:fldCharType="end"/>
      </w:r>
      <w:r w:rsidRPr="008611C3">
        <w:rPr>
          <w:rFonts w:ascii="Times New Roman" w:hAnsi="Times New Roman" w:cs="Times New Roman"/>
        </w:rPr>
        <w:t xml:space="preserve">. Mothers working in a professional/technical occupation are a protective factor against ARI. This may be because these mothers spend less or no time cooking food for their family while carrying their children on their back, thus reducing their children’s exposure to indoor air pollution. Further, mothers working in professional or technical occupations are likely to have a literacy level equivalent to secondary education or higher, so their educational background may also indirectly contribute to their ability to protect their children from infectious diseases such as ARI. In EDHS 2011 study the odds of ARI decreased as the age of the child increased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"Health", "given" : "Pediatric", "non-dropping-particle" : "", "parse-names" : false, "suffix" : "" } ], "id" : "ITEM-1", "issued" : { "date-parts" : [ [ "2015" ] ] }, "page" : "9-13", "title" : "Factors associated with acute respiratory infection in children under the age of 5 years : evidence from the 2011 Ethiopia Demographic and Health Survey", "type" : "article-journal" }, "uris" : [ "http://www.mendeley.com/documents/?uuid=f7811068-a02e-4a99-8d3c-c7caaae38704" ] } ], "mendeley" : { "formattedCitation" : "(31)", "plainTextFormattedCitation" : "(31)", "previouslyFormattedCitation" : "(30)"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(31)</w:t>
      </w:r>
      <w:r w:rsidRPr="008611C3">
        <w:rPr>
          <w:rFonts w:ascii="Times New Roman" w:hAnsi="Times New Roman" w:cs="Times New Roman"/>
        </w:rPr>
        <w:fldChar w:fldCharType="end"/>
      </w:r>
      <w:r w:rsidRPr="008611C3">
        <w:rPr>
          <w:rFonts w:ascii="Times New Roman" w:hAnsi="Times New Roman" w:cs="Times New Roman"/>
        </w:rPr>
        <w:t xml:space="preserve">. Other Study conducted in Pakistan revealed that being female and age status of children’s has significant association with ARIs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"10.17957/TPMJ/17.3700", "author" : [ { "dropping-particle" : "", "family" : "In", "given" : "Clinico-epidemiolocal Profile", "non-dropping-particle" : "", "parse-names" : false, "suffix" : "" }, { "dropping-particle" : "", "family" : "Of", "given" : "Children", "non-dropping-particle" : "", "parse-names" : false, "suffix" : "" }, { "dropping-particle" : "", "family" : "Than", "given" : "Less", "non-dropping-particle" : "", "parse-names" : false, "suffix" : "" }, { "dropping-particle" : "", "family" : "Years", "given" : "Five", "non-dropping-particle" : "", "parse-names" : false, "suffix" : "" } ], "id" : "ITEM-1", "issued" : { "date-parts" : [ [ "0" ] ] }, "page" : "322-325", "title" : "ACUTE RESPIRATORY TRACT INFECTIONS ( ARIS );", "type" : "article-journal" }, "uris" : [ "http://www.mendeley.com/documents/?uuid=33d42243-6873-498b-8d54-75e15f13b9ca" ] } ], "mendeley" : { "formattedCitation" : "(32)", "plainTextFormattedCitation" : "(32)", "previouslyFormattedCitation" : "(31)"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(32)</w:t>
      </w:r>
      <w:r w:rsidRPr="008611C3">
        <w:rPr>
          <w:rFonts w:ascii="Times New Roman" w:hAnsi="Times New Roman" w:cs="Times New Roman"/>
        </w:rPr>
        <w:fldChar w:fldCharType="end"/>
      </w:r>
      <w:r w:rsidRPr="008611C3">
        <w:rPr>
          <w:rFonts w:ascii="Times New Roman" w:hAnsi="Times New Roman" w:cs="Times New Roman"/>
        </w:rPr>
        <w:t>.</w:t>
      </w:r>
      <w:bookmarkStart w:id="46" w:name="_Toc50768851"/>
    </w:p>
    <w:p w:rsidR="003B54EA" w:rsidRPr="008611C3" w:rsidRDefault="00843CD4" w:rsidP="00164164">
      <w:pPr>
        <w:pStyle w:val="Heading3"/>
        <w:spacing w:line="360" w:lineRule="auto"/>
      </w:pPr>
      <w:bookmarkStart w:id="47" w:name="_Toc63376869"/>
      <w:bookmarkStart w:id="48" w:name="_Toc63379144"/>
      <w:r w:rsidRPr="008611C3">
        <w:t xml:space="preserve">2.2.2 </w:t>
      </w:r>
      <w:r w:rsidRPr="00837FA2">
        <w:t>Household</w:t>
      </w:r>
      <w:r w:rsidRPr="008611C3">
        <w:t xml:space="preserve"> Characteristics</w:t>
      </w:r>
      <w:bookmarkEnd w:id="46"/>
      <w:bookmarkEnd w:id="47"/>
      <w:bookmarkEnd w:id="48"/>
    </w:p>
    <w:p w:rsidR="003B54EA" w:rsidRPr="008611C3" w:rsidRDefault="00843CD4" w:rsidP="00164164">
      <w:pPr>
        <w:spacing w:line="360" w:lineRule="auto"/>
        <w:rPr>
          <w:rFonts w:ascii="Times New Roman" w:hAnsi="Times New Roman" w:cs="Times New Roman"/>
        </w:rPr>
      </w:pPr>
      <w:r w:rsidRPr="008611C3">
        <w:rPr>
          <w:rFonts w:ascii="Times New Roman" w:hAnsi="Times New Roman" w:cs="Times New Roman"/>
        </w:rPr>
        <w:t xml:space="preserve">Overcrowding and indoor air pollution is some of the risk factors associated with ARI. Overcrowding and inadequate ventilation creates comfortable environment for mites, respiratory viruses, and molds. Those agents play role in respiratory disease pathogenesis. Use of fuel like crop residues, dung, wood, and coal in poorly ventilated houses may lead to accumulation of smoke in and around the home. Mothers and their young children, who spend the most time indoors, are exposed to this smoke and have high probability of acquiring ARI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"Gothankar", "given" : "Jayashree", "non-dropping-particle" : "", "parse-names" : false, "suffix" : "" }, { "dropping-particle" : "", "family" : "Doke", "given" : "Prakash", "non-dropping-particle" : "", "parse-names" : false, "suffix" : "" }, { "dropping-particle" : "", "family" : "Dhumale", "given" : "Girish", "non-dropping-particle" : "", "parse-names" : false, "suffix" : "" }, { "dropping-particle" : "", "family" : "Pore", "given" : "Prasad", "non-dropping-particle" : "", "parse-names" : false, "suffix" : "" }, { "dropping-particle" : "", "family" : "Lalwani", "given" : "Sanjay", "non-dropping-particle" : "", "parse-names" : false, "suffix" : "" }, { "dropping-particle" : "", "family" : "Quraishi", "given" : "Sanjay", "non-dropping-particle" : "", "parse-names" : false, "suffix" : "" }, { "dropping-particle" : "", "family" : "Murarkar", "given" : "Sujata", "non-dropping-particle" : "", "parse-names" : false, "suffix" : "" }, { "dropping-particle" : "", "family" : "Patil", "given" : "Reshma", "non-dropping-particle" : "", "parse-names" : false, "suffix" : "" }, { "dropping-particle" : "", "family" : "Waghachavare", "given" : "Vivek", "non-dropping-particle" : "", "parse-names" : false, "suffix" : "" }, { "dropping-particle" : "", "family" : "Dhobale", "given" : "Randhir", "non-dropping-particle" : "", "parse-names" : false, "suffix" : "" }, { "dropping-particle" : "", "family" : "Rasote", "given" : "Kirti", "non-dropping-particle" : "", "parse-names" : false, "suffix" : "" }, { "dropping-particle" : "", "family" : "Palkar", "given" : "Sonali", "non-dropping-particle" : "", "parse-names" : false, "suffix" : "" } ], "id" : "ITEM-1", "issued" : { "date-parts" : [ [ "2018" ] ] }, "page" : "1-11", "publisher" : "BMC Public Health", "title" : "Reported incidence and risk factors of childhood pneumonia in India : a community-based cross-sectional study", "type" : "article-journal" }, "uris" : [ "http://www.mendeley.com/documents/?uuid=330ecc1c-ad06-4fd5-b9f8-4731d3308625" ] } ], "mendeley" : { "formattedCitation" : "(33)", "plainTextFormattedCitation" : "(33)", "previouslyFormattedCitation" : "(32)"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(33)</w:t>
      </w:r>
      <w:r w:rsidRPr="008611C3">
        <w:rPr>
          <w:rFonts w:ascii="Times New Roman" w:hAnsi="Times New Roman" w:cs="Times New Roman"/>
        </w:rPr>
        <w:fldChar w:fldCharType="end"/>
      </w:r>
      <w:r w:rsidRPr="008611C3">
        <w:rPr>
          <w:rFonts w:ascii="Times New Roman" w:hAnsi="Times New Roman" w:cs="Times New Roman"/>
        </w:rPr>
        <w:t>. Indoor air pollution predisposes children’s for ARI.</w:t>
      </w:r>
      <w:r w:rsidR="007418F2">
        <w:rPr>
          <w:rFonts w:ascii="Times New Roman" w:hAnsi="Times New Roman" w:cs="Times New Roman"/>
        </w:rPr>
        <w:t xml:space="preserve"> Study conducted In Brazil show</w:t>
      </w:r>
      <w:r w:rsidRPr="008611C3">
        <w:rPr>
          <w:rFonts w:ascii="Times New Roman" w:hAnsi="Times New Roman" w:cs="Times New Roman"/>
        </w:rPr>
        <w:t xml:space="preserve"> that Prevalence of acute lower respiratory illness was quite high in child with household crowding and maternal smoking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"Fischer", "given" : "Gilberto B", "non-dropping-particle" : "", "parse-names" : false, "suffix" : "" }, { "dropping-particle" : "", "family" : "Jr", "given" : "Luciano V Barbosa", "non-dropping-particle" : "", "parse-names" : false, "suffix" : "" }, { "dropping-particle" : "", "family" : "Zogbi", "given" : "Luciano", "non-dropping-particle" : "", "parse-names" : false, "suffix" : "" }, { "dropping-particle" : "", "family" : "Santos", "given" : "Adriana M", "non-dropping-particle" : "", "parse-names" : false, "suffix" : "" } ], "id" : "ITEM-1", "issue" : "6", "issued" : { "date-parts" : [ [ "2008" ] ] }, "page" : "1429-1438", "title" : "Acute lower respiratory illness in under-fi ve children in Rio Grande , Rio Grande do Sul State , Brazil : prevalence and risk factors Doen\u00e7a respirat\u00f3ria aguda baixa em menores de cinco anos em Rio Grande , Rio Grande do Sul , Brasil : preval\u00eancia e fatores de risco", "type" : "article-journal", "volume" : "24" }, "uris" : [ "http://www.mendeley.com/documents/?uuid=0559cede-1c2a-4ceb-afed-75b97eb0333d" ] } ], "mendeley" : { "formattedCitation" : "(28)", "plainTextFormattedCitation" : "(28)", "previouslyFormattedCitation" : "(27)"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(28)</w:t>
      </w:r>
      <w:r w:rsidRPr="008611C3">
        <w:rPr>
          <w:rFonts w:ascii="Times New Roman" w:hAnsi="Times New Roman" w:cs="Times New Roman"/>
        </w:rPr>
        <w:fldChar w:fldCharType="end"/>
      </w:r>
      <w:r w:rsidRPr="008611C3">
        <w:rPr>
          <w:rFonts w:ascii="Times New Roman" w:hAnsi="Times New Roman" w:cs="Times New Roman"/>
        </w:rPr>
        <w:t xml:space="preserve">. </w:t>
      </w:r>
    </w:p>
    <w:p w:rsidR="003B54EA" w:rsidRPr="008611C3" w:rsidRDefault="00843CD4" w:rsidP="008611C3">
      <w:pPr>
        <w:spacing w:line="360" w:lineRule="auto"/>
        <w:rPr>
          <w:rFonts w:ascii="Times New Roman" w:hAnsi="Times New Roman" w:cs="Times New Roman"/>
        </w:rPr>
      </w:pPr>
      <w:r w:rsidRPr="008611C3">
        <w:rPr>
          <w:rFonts w:ascii="Times New Roman" w:hAnsi="Times New Roman" w:cs="Times New Roman"/>
        </w:rPr>
        <w:t xml:space="preserve">Study conducted in Rwanda indicates that  acute lower respiratory infections has strong association with seasonal variation and  using unimproved cooking fuel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"10.1186/s13690-016-0132-1", "author" : [ { "dropping-particle" : "", "family" : "Nyirazinyoye", "given" : "Leatitia", "non-dropping-particle" : "", "parse-names" : false, "suffix" : "" }, { "dropping-particle" : "", "family" : "Dana", "given" : "R", "non-dropping-particle" : "", "parse-names" : false, "suffix" : "" } ], "id" : "ITEM-1", "issued" : { "date-parts" : [ [ "2016" ] ] }, "title" : "Social , economic and environmental risk factors for acute lower respiratory infections among children under five years of age in Rwanda Social , economic and environmental risk factors for acute lower respiratory infections among children under five years of age in Rwanda", "type" : "article-journal" }, "uris" : [ "http://www.mendeley.com/documents/?uuid=65c323bd-24e1-4a90-992c-bf39cfe574c7" ] } ], "mendeley" : { "formattedCitation" : "(34)", "plainTextFormattedCitation" : "(34)", "previouslyFormattedCitation" : "(33)"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(34)</w:t>
      </w:r>
      <w:r w:rsidRPr="008611C3">
        <w:rPr>
          <w:rFonts w:ascii="Times New Roman" w:hAnsi="Times New Roman" w:cs="Times New Roman"/>
        </w:rPr>
        <w:fldChar w:fldCharType="end"/>
      </w:r>
      <w:r w:rsidRPr="008611C3">
        <w:rPr>
          <w:rFonts w:ascii="Times New Roman" w:hAnsi="Times New Roman" w:cs="Times New Roman"/>
        </w:rPr>
        <w:t xml:space="preserve">. Similarly WHO study indicates that indoor air pollution strongly associated with ARI-related mortality in children. Exposure to indoor air pollution from solid fuel combustion increases the incidence of ARI by 80%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"10.1016/S0140-6736(13)60222-6", "author" : [ { "dropping-particle" : "", "family" : "Walker", "given" : "Christa L Fischer", "non-dropping-particle" : "", "parse-names" : false, "suffix" : "" }, { "dropping-particle" : "", "family" : "Rudan", "given" : "Igor", "non-dropping-particle" : "", "parse-names" : false, "suffix" : "" }, { "dropping-particle" : "", "family" : "Liu", "given" : "Li", "non-dropping-particle" : "", "parse-names" : false, "suffix" : "" }, { "dropping-particle" : "", "family" : "Nair", "given" : "Harish", "non-dropping-particle" : "", "parse-names" : false, "suffix" : "" }, { "dropping-particle" : "", "family" : "Theodoratou", "given" : "Evropi", "non-dropping-particle" : "", "parse-names" : false, "suffix" : "" }, { "dropping-particle" : "", "family" : "Bhutta", "given" : "Zulfi A", "non-dropping-particle" : "", "parse-names" : false, "suffix" : "" }, { "dropping-particle" : "", "family" : "Brien", "given" : "Katherine L O", "non-dropping-particle" : "", "parse-names" : false, "suffix" : "" }, { "dropping-particle" : "", "family" : "Campbell", "given" : "Harry", "non-dropping-particle" : "", "parse-names" : false, "suffix" : "" }, { "dropping-particle" : "", "family" : "Black", "given" : "Robert E", "non-dropping-particle" : "", "parse-names" : false, "suffix" : "" } ], "id" : "ITEM-1", "issued" : { "date-parts" : [ [ "2013" ] ] }, "page" : "1405-1416", "title" : "Childhood Pneumonia and Diarrhoea 1 Global burden of childhood pneumonia and diarrhoea", "type" : "article-journal", "volume" : "381" }, "uris" : [ "http://www.mendeley.com/documents/?uuid=e9d08b24-b005-4674-8efe-95a9952ba17d" ] } ], "mendeley" : { "formattedCitation" : "(13)", "plainTextFormattedCitation" : "(13)", "previouslyFormattedCitation" : "(13)"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(13)</w:t>
      </w:r>
      <w:r w:rsidRPr="008611C3">
        <w:rPr>
          <w:rFonts w:ascii="Times New Roman" w:hAnsi="Times New Roman" w:cs="Times New Roman"/>
        </w:rPr>
        <w:fldChar w:fldCharType="end"/>
      </w:r>
      <w:r w:rsidRPr="008611C3">
        <w:rPr>
          <w:rFonts w:ascii="Times New Roman" w:hAnsi="Times New Roman" w:cs="Times New Roman"/>
        </w:rPr>
        <w:t xml:space="preserve">. A systematic review of indoor air pollution and acute lower respiratory tract infection(ALRI) risk among young children (&lt;5 years) in developing countries indicates a significant association with ALRI morbidity and mortality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"10.1371/journal.pone.0116380", "author" : [ { "dropping-particle" : "", "family" : "Sonego", "given" : "Michela", "non-dropping-particle" : "", "parse-names" : false, "suffix" : "" }, { "dropping-particle" : "", "family" : "Pellegrin", "given" : "Maria Chiara", "non-dropping-particle" : "", "parse-names" : false, "suffix" : "" }, { "dropping-particle" : "", "family" : "Becker", "given" : "Genevieve", "non-dropping-particle" : "", "parse-names" : false, "suffix" : "" }, { "dropping-particle" : "", "family" : "Lazzerini", "given" : "Marzia", "non-dropping-particle" : "", "parse-names" : false, "suffix" : "" } ], "id" : "ITEM-1", "issued" : { "date-parts" : [ [ "2015" ] ] }, "page" : "1-17", "title" : "Risk Factors for Mortality from Acute Lower Respiratory Infections ( ALRI ) in Children under Five Years of Age in Low and Middle- Income Countries : A Systematic Review and Meta-Analysis of Observational Studies", "type" : "article-journal" }, "uris" : [ "http://www.mendeley.com/documents/?uuid=0b4191ad-dbfe-4f77-a908-d22180e2b894" ] } ], "mendeley" : { "formattedCitation" : "(35)", "plainTextFormattedCitation" : "(35)", "previouslyFormattedCitation" : "(34)"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(35)</w:t>
      </w:r>
      <w:r w:rsidRPr="008611C3">
        <w:rPr>
          <w:rFonts w:ascii="Times New Roman" w:hAnsi="Times New Roman" w:cs="Times New Roman"/>
        </w:rPr>
        <w:fldChar w:fldCharType="end"/>
      </w:r>
      <w:r w:rsidRPr="008611C3">
        <w:rPr>
          <w:rFonts w:ascii="Times New Roman" w:eastAsia="Arial Unicode MS" w:hAnsi="Times New Roman" w:cs="Times New Roman"/>
        </w:rPr>
        <w:t xml:space="preserve">. </w:t>
      </w:r>
      <w:r w:rsidRPr="008611C3">
        <w:rPr>
          <w:rFonts w:ascii="Times New Roman" w:hAnsi="Times New Roman" w:cs="Times New Roman"/>
        </w:rPr>
        <w:t xml:space="preserve">Also caring mothers back or besides during cooking increase the risk of developing infection by 2.5 times compared to keeping the child outside of the cooking house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"Kt", "given" : "Lema", "non-dropping-particle" : "", "parse-names" : false, "suffix" : "" }, { "dropping-particle" : "", "family" : "Murugan", "given" : "R", "non-dropping-particle" : "", "parse-names" : false, "suffix" : "" }, { "dropping-particle" : "", "family" : "Tachbele", "given" : "E", "non-dropping-particle" : "", "parse-names" : false, "suffix" : "" }, { "dropping-particle" : "", "family" : "Bb", "given" : "Negussie", "non-dropping-particle" : "", "parse-names" : false, "suffix" : "" } ], "id" : "ITEM-1", "issue" : "August", "issued" : { "date-parts" : [ [ "2018" ] ] }, "title" : "Prevalence and associated factors of pneumonia among under-five children at public hospitals in Jimma zone , South West of Ethiopia , 2018 .", "type" : "article-journal" }, "uris" : [ "http://www.mendeley.com/documents/?uuid=d92e80db-1665-4171-b7a1-e558de463214" ] } ], "mendeley" : { "formattedCitation" : "(36)", "plainTextFormattedCitation" : "(36)", "previouslyFormattedCitation" : "(35)"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(36)</w:t>
      </w:r>
      <w:r w:rsidRPr="008611C3">
        <w:rPr>
          <w:rFonts w:ascii="Times New Roman" w:hAnsi="Times New Roman" w:cs="Times New Roman"/>
        </w:rPr>
        <w:fldChar w:fldCharType="end"/>
      </w:r>
      <w:r w:rsidRPr="008611C3">
        <w:rPr>
          <w:rFonts w:ascii="Times New Roman" w:hAnsi="Times New Roman" w:cs="Times New Roman"/>
        </w:rPr>
        <w:t>.</w:t>
      </w:r>
    </w:p>
    <w:p w:rsidR="00310646" w:rsidRDefault="00310646">
      <w:pPr>
        <w:rPr>
          <w:rFonts w:ascii="Times New Roman" w:hAnsi="Times New Roman" w:cs="Times New Roman"/>
        </w:rPr>
      </w:pPr>
    </w:p>
    <w:p w:rsidR="00310646" w:rsidRDefault="00310646">
      <w:pPr>
        <w:rPr>
          <w:rFonts w:ascii="Times New Roman" w:hAnsi="Times New Roman" w:cs="Times New Roman"/>
        </w:rPr>
      </w:pPr>
    </w:p>
    <w:p w:rsidR="00D75B0B" w:rsidRDefault="00D75B0B">
      <w:pPr>
        <w:rPr>
          <w:rFonts w:ascii="Times New Roman" w:hAnsi="Times New Roman" w:cs="Times New Roman"/>
        </w:rPr>
      </w:pPr>
      <w:r>
        <w:rPr>
          <w:rFonts w:ascii="Times New Roman" w:hAnsi="Times New Roman" w:cs="Times New Roman"/>
        </w:rPr>
        <w:br w:type="page"/>
      </w:r>
    </w:p>
    <w:p w:rsidR="00310646" w:rsidRDefault="00310646" w:rsidP="008611C3">
      <w:pPr>
        <w:spacing w:line="360" w:lineRule="auto"/>
        <w:rPr>
          <w:rFonts w:ascii="Times New Roman" w:hAnsi="Times New Roman" w:cs="Times New Roman"/>
        </w:rPr>
      </w:pPr>
    </w:p>
    <w:p w:rsidR="003B54EA" w:rsidRPr="008611C3" w:rsidRDefault="00843CD4" w:rsidP="008611C3">
      <w:pPr>
        <w:spacing w:line="360" w:lineRule="auto"/>
        <w:rPr>
          <w:rFonts w:ascii="Times New Roman" w:hAnsi="Times New Roman" w:cs="Times New Roman"/>
        </w:rPr>
      </w:pPr>
      <w:r w:rsidRPr="008611C3">
        <w:rPr>
          <w:rFonts w:ascii="Times New Roman" w:hAnsi="Times New Roman" w:cs="Times New Roman"/>
        </w:rPr>
        <w:t xml:space="preserve">Safe water source for both drinking and other uses including hand washing and improved sanitation facility can play important role for prevention of the infection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"Prospect", "given" : "Health", "non-dropping-particle" : "", "parse-names" : false, "suffix" : "" } ], "id" : "ITEM-1", "issue" : "I", "issued" : { "date-parts" : [ [ "2015" ] ] }, "page" : "1-7", "title" : "Journal of Public Health Open Access Types of cooking stove and risk of Acute Lower Respiratory Infection among under-five children : a cross sectional study in Rasuwa , a Himalayan district of Nepal", "type" : "article-journal", "volume" : "14" }, "uris" : [ "http://www.mendeley.com/documents/?uuid=d74d7582-dffd-4d58-9310-f93e0eba92d2" ] } ], "mendeley" : { "formattedCitation" : "(37)", "plainTextFormattedCitation" : "(37)", "previouslyFormattedCitation" : "(36)"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(37)</w:t>
      </w:r>
      <w:r w:rsidRPr="008611C3">
        <w:rPr>
          <w:rFonts w:ascii="Times New Roman" w:hAnsi="Times New Roman" w:cs="Times New Roman"/>
        </w:rPr>
        <w:fldChar w:fldCharType="end"/>
      </w:r>
      <w:r w:rsidR="007418F2">
        <w:rPr>
          <w:rFonts w:ascii="Times New Roman" w:hAnsi="Times New Roman" w:cs="Times New Roman"/>
        </w:rPr>
        <w:t>. Another study also show</w:t>
      </w:r>
      <w:r w:rsidRPr="008611C3">
        <w:rPr>
          <w:rFonts w:ascii="Times New Roman" w:hAnsi="Times New Roman" w:cs="Times New Roman"/>
        </w:rPr>
        <w:t xml:space="preserve"> that environmental factors like inappropriate sanitation, overcrowded living conditions, lack of clean water and irregular hand washing, are contributing factors to child ALRI. Studies suggest that in lower income countries, regular hand washing can reduce the incidence of acute respiratory infection by 16%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"10.1136/archdischild-2013-305429", "ISSN" : "14682044", "PMID" : "25613963", "abstract" : "Despite the existence of low-cost and effective interventions for childhood pneumonia and diarrhoea, these conditions remain two of the leading killers of young children. Based on feedback from health professionals in countries with high child mortality, in 2009, WHO and Unicef began conceptualising an integrated approach for pneumonia and diarrhoea control. As part of this initiative, WHO and Unicef, with support from other partners, conducted a series of five workshops to facilitate the inclusion of coordinated actions for pneumonia and diarrhoea into the national health plans of 36 countries with high child mortality. This paper presents the findings from workshop and postworkshop follow-up activities and discusses the contribution of these findings to the development of the integrated Global Action Plan for the Prevention and Control of Pneumonia and Diarrhoea, which outlines the necessary actions for elimination of preventable child deaths from pneumonia and diarrhoea by 2025. Though this goal is ambitious, it is attainable through concerted efforts. By applying the lessons learned thus far and continuing to build upon them, and by leveraging existing political will and momentum for child survival, national governments and their supporting partners can ensure that preventable child deaths from pneumonia and diarrhoea are eventually eliminated.", "author" : [ { "dropping-particle" : "", "family" : "Qazi", "given" : "Shamim", "non-dropping-particle" : "", "parse-names" : false, "suffix" : "" }, { "dropping-particle" : "", "family" : "Aboubaker", "given" : "Samira", "non-dropping-particle" : "", "parse-names" : false, "suffix" : "" }, { "dropping-particle" : "", "family" : "MacLean", "given" : "Rachel", "non-dropping-particle" : "", "parse-names" : false, "suffix" : "" }, { "dropping-particle" : "", "family" : "Fontaine", "given" : "Olivier", "non-dropping-particle" : "", "parse-names" : false, "suffix" : "" }, { "dropping-particle" : "", "family" : "Mantel", "given" : "Carsten", "non-dropping-particle" : "", "parse-names" : false, "suffix" : "" }, { "dropping-particle" : "", "family" : "Goodman", "given" : "Tracey", "non-dropping-particle" : "", "parse-names" : false, "suffix" : "" }, { "dropping-particle" : "", "family" : "Young", "given" : "Mark", "non-dropping-particle" : "", "parse-names" : false, "suffix" : "" }, { "dropping-particle" : "", "family" : "Henderson", "given" : "Peggy", "non-dropping-particle" : "", "parse-names" : false, "suffix" : "" }, { "dropping-particle" : "", "family" : "Cherian", "given" : "Thomas", "non-dropping-particle" : "", "parse-names" : false, "suffix" : "" } ], "container-title" : "Archives of Disease in Childhood", "id" : "ITEM-1", "issued" : { "date-parts" : [ [ "2015" ] ] }, "page" : "S23-S28", "title" : "Ending preventable child deaths from pneumonia and diarrhoea by 2025. Development of the integrated Global Action Plan for the Prevention and Control of Pneumonia and Diarrhoea", "type" : "article-journal", "volume" : "100" }, "uris" : [ "http://www.mendeley.com/documents/?uuid=233bf5ae-b99f-48e4-939c-4609222f0f08" ] } ], "mendeley" : { "formattedCitation" : "(38)", "plainTextFormattedCitation" : "(38)", "previouslyFormattedCitation" : "(37)"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(38)</w:t>
      </w:r>
      <w:r w:rsidRPr="008611C3">
        <w:rPr>
          <w:rFonts w:ascii="Times New Roman" w:hAnsi="Times New Roman" w:cs="Times New Roman"/>
        </w:rPr>
        <w:fldChar w:fldCharType="end"/>
      </w:r>
      <w:r w:rsidRPr="008611C3">
        <w:rPr>
          <w:rFonts w:ascii="Times New Roman" w:hAnsi="Times New Roman" w:cs="Times New Roman"/>
        </w:rPr>
        <w:t>. Studies on ac</w:t>
      </w:r>
      <w:r w:rsidR="007418F2">
        <w:rPr>
          <w:rFonts w:ascii="Times New Roman" w:hAnsi="Times New Roman" w:cs="Times New Roman"/>
        </w:rPr>
        <w:t>ute respiratory infections show</w:t>
      </w:r>
      <w:r w:rsidRPr="008611C3">
        <w:rPr>
          <w:rFonts w:ascii="Times New Roman" w:hAnsi="Times New Roman" w:cs="Times New Roman"/>
        </w:rPr>
        <w:t xml:space="preserve"> that the risk of infection in under-five children was linked with factors such as under nutrition, lack of safe water and sanitation, indoor air pollution and inadequate access to health care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"Ramezani", "given" : "Monir", "non-dropping-particle" : "", "parse-names" : false, "suffix" : "" }, { "dropping-particle" : "", "family" : "Aemmi", "given" : "Seyedeh Zahra", "non-dropping-particle" : "", "parse-names" : false, "suffix" : "" }, { "dropping-particle" : "", "family" : "Moghadam", "given" : "Zahra Emami", "non-dropping-particle" : "", "parse-names" : false, "suffix" : "" } ], "id" : "ITEM-1", "issue" : "24", "issued" : { "date-parts" : [ [ "0" ] ] }, "page" : "1173-1181", "title" : "Factors Affecting the Rate of Pediatric Pneumonia in Developing Countries : a Review and Literature Study", "type" : "article-journal", "volume" : "3" }, "uris" : [ "http://www.mendeley.com/documents/?uuid=b111ea0b-e86d-4649-9a6a-0f10a050c9d5" ] } ], "mendeley" : { "formattedCitation" : "(24)", "plainTextFormattedCitation" : "(24)", "previouslyFormattedCitation" : "(23)"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(24)</w:t>
      </w:r>
      <w:r w:rsidRPr="008611C3">
        <w:rPr>
          <w:rFonts w:ascii="Times New Roman" w:hAnsi="Times New Roman" w:cs="Times New Roman"/>
        </w:rPr>
        <w:fldChar w:fldCharType="end"/>
      </w:r>
      <w:r w:rsidRPr="008611C3">
        <w:rPr>
          <w:rFonts w:ascii="Times New Roman" w:hAnsi="Times New Roman" w:cs="Times New Roman"/>
        </w:rPr>
        <w:t>.</w:t>
      </w:r>
    </w:p>
    <w:p w:rsidR="003B54EA" w:rsidRPr="008611C3" w:rsidRDefault="00310646" w:rsidP="008611C3">
      <w:pPr>
        <w:spacing w:line="360" w:lineRule="auto"/>
        <w:rPr>
          <w:rFonts w:ascii="Times New Roman" w:hAnsi="Times New Roman" w:cs="Times New Roman"/>
        </w:rPr>
      </w:pPr>
      <w:r>
        <w:rPr>
          <w:rFonts w:ascii="Times New Roman" w:hAnsi="Times New Roman" w:cs="Times New Roman"/>
        </w:rPr>
        <w:t>Furthermore</w:t>
      </w:r>
      <w:r w:rsidR="00843CD4" w:rsidRPr="008611C3">
        <w:rPr>
          <w:rFonts w:ascii="Times New Roman" w:hAnsi="Times New Roman" w:cs="Times New Roman"/>
        </w:rPr>
        <w:t xml:space="preserve"> AR</w:t>
      </w:r>
      <w:r w:rsidR="00164164">
        <w:rPr>
          <w:rFonts w:ascii="Times New Roman" w:hAnsi="Times New Roman" w:cs="Times New Roman"/>
        </w:rPr>
        <w:t>I is more in rural clusters as compared to</w:t>
      </w:r>
      <w:r w:rsidR="00843CD4" w:rsidRPr="008611C3">
        <w:rPr>
          <w:rFonts w:ascii="Times New Roman" w:hAnsi="Times New Roman" w:cs="Times New Roman"/>
        </w:rPr>
        <w:t xml:space="preserve"> urban clusters. The reason for this urban-rural difference is due to the gap in the utilization of existing services, family practices leading to delay in seeking care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"Gothankar", "given" : "Jayashree", "non-dropping-particle" : "", "parse-names" : false, "suffix" : "" }, { "dropping-particle" : "", "family" : "Doke", "given" : "Prakash", "non-dropping-particle" : "", "parse-names" : false, "suffix" : "" }, { "dropping-particle" : "", "family" : "Dhumale", "given" : "Girish", "non-dropping-particle" : "", "parse-names" : false, "suffix" : "" }, { "dropping-particle" : "", "family" : "Pore", "given" : "Prasad", "non-dropping-particle" : "", "parse-names" : false, "suffix" : "" }, { "dropping-particle" : "", "family" : "Lalwani", "given" : "Sanjay", "non-dropping-particle" : "", "parse-names" : false, "suffix" : "" }, { "dropping-particle" : "", "family" : "Quraishi", "given" : "Sanjay", "non-dropping-particle" : "", "parse-names" : false, "suffix" : "" }, { "dropping-particle" : "", "family" : "Murarkar", "given" : "Sujata", "non-dropping-particle" : "", "parse-names" : false, "suffix" : "" }, { "dropping-particle" : "", "family" : "Patil", "given" : "Reshma", "non-dropping-particle" : "", "parse-names" : false, "suffix" : "" }, { "dropping-particle" : "", "family" : "Waghachavare", "given" : "Vivek", "non-dropping-particle" : "", "parse-names" : false, "suffix" : "" }, { "dropping-particle" : "", "family" : "Dhobale", "given" : "Randhir", "non-dropping-particle" : "", "parse-names" : false, "suffix" : "" }, { "dropping-particle" : "", "family" : "Rasote", "given" : "Kirti", "non-dropping-particle" : "", "parse-names" : false, "suffix" : "" }, { "dropping-particle" : "", "family" : "Palkar", "given" : "Sonali", "non-dropping-particle" : "", "parse-names" : false, "suffix" : "" } ], "id" : "ITEM-1", "issued" : { "date-parts" : [ [ "2018" ] ] }, "page" : "1-11", "publisher" : "BMC Public Health", "title" : "Reported incidence and risk factors of childhood pneumonia in India : a community-based cross-sectional study", "type" : "article-journal" }, "uris" : [ "http://www.mendeley.com/documents/?uuid=330ecc1c-ad06-4fd5-b9f8-4731d3308625" ] } ], "mendeley" : { "formattedCitation" : "(33)", "plainTextFormattedCitation" : "(33)", "previouslyFormattedCitation" : "(32)"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(33)</w:t>
      </w:r>
      <w:r w:rsidR="00843CD4" w:rsidRPr="008611C3">
        <w:rPr>
          <w:rFonts w:ascii="Times New Roman" w:hAnsi="Times New Roman" w:cs="Times New Roman"/>
        </w:rPr>
        <w:fldChar w:fldCharType="end"/>
      </w:r>
      <w:r w:rsidR="00843CD4" w:rsidRPr="008611C3">
        <w:rPr>
          <w:rFonts w:ascii="Times New Roman" w:hAnsi="Times New Roman" w:cs="Times New Roman"/>
        </w:rPr>
        <w:t xml:space="preserve">. In Ethiopia study conducted in </w:t>
      </w:r>
      <w:proofErr w:type="spellStart"/>
      <w:r w:rsidR="00843CD4" w:rsidRPr="008611C3">
        <w:rPr>
          <w:rFonts w:ascii="Times New Roman" w:hAnsi="Times New Roman" w:cs="Times New Roman"/>
        </w:rPr>
        <w:t>Tig</w:t>
      </w:r>
      <w:r w:rsidR="007418F2">
        <w:rPr>
          <w:rFonts w:ascii="Times New Roman" w:hAnsi="Times New Roman" w:cs="Times New Roman"/>
        </w:rPr>
        <w:t>ray</w:t>
      </w:r>
      <w:proofErr w:type="spellEnd"/>
      <w:r w:rsidR="007418F2">
        <w:rPr>
          <w:rFonts w:ascii="Times New Roman" w:hAnsi="Times New Roman" w:cs="Times New Roman"/>
        </w:rPr>
        <w:t xml:space="preserve"> region and South </w:t>
      </w:r>
      <w:proofErr w:type="spellStart"/>
      <w:r w:rsidR="007418F2">
        <w:rPr>
          <w:rFonts w:ascii="Times New Roman" w:hAnsi="Times New Roman" w:cs="Times New Roman"/>
        </w:rPr>
        <w:t>Wollo</w:t>
      </w:r>
      <w:proofErr w:type="spellEnd"/>
      <w:r w:rsidR="007418F2">
        <w:rPr>
          <w:rFonts w:ascii="Times New Roman" w:hAnsi="Times New Roman" w:cs="Times New Roman"/>
        </w:rPr>
        <w:t xml:space="preserve"> show</w:t>
      </w:r>
      <w:r w:rsidR="00843CD4" w:rsidRPr="008611C3">
        <w:rPr>
          <w:rFonts w:ascii="Times New Roman" w:hAnsi="Times New Roman" w:cs="Times New Roman"/>
        </w:rPr>
        <w:t xml:space="preserve"> that ,cow dung use as a fuel, lack of access to an improved stove, poor ventilation and  Carrying a child while preparing food has significant association with Acute lower respiratory infections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"10.1016/j.ijid.2020.05.012", "ISSN" : "1201-9712", "author" : [ { "dropping-particle" : "", "family" : "Hassen", "given" : "Seada", "non-dropping-particle" : "", "parse-names" : false, "suffix" : "" }, { "dropping-particle" : "", "family" : "Getachew", "given" : "Melaku", "non-dropping-particle" : "", "parse-names" : false, "suffix" : "" }, { "dropping-particle" : "", "family" : "Eneyew", "given" : "Betelhiem", "non-dropping-particle" : "", "parse-names" : false, "suffix" : "" }, { "dropping-particle" : "", "family" : "Keleb", "given" : "Awoke", "non-dropping-particle" : "", "parse-names" : false, "suffix" : "" }, { "dropping-particle" : "", "family" : "Natnael", "given" : "Tarikuwa", "non-dropping-particle" : "", "parse-names" : false, "suffix" : "" }, { "dropping-particle" : "", "family" : "Baye", "given" : "Alemwork", "non-dropping-particle" : "", "parse-names" : false, "suffix" : "" }, { "dropping-particle" : "", "family" : "Sisay", "given" : "Tadesse", "non-dropping-particle" : "", "parse-names" : false, "suffix" : "" } ], "container-title" : "International Journal of Infectious Diseases", "id" : "ITEM-1", "issued" : { "date-parts" : [ [ "2020" ] ] }, "page" : "688-695", "publisher" : "International Society for Infectious Diseases", "title" : "International Journal of Infectious Diseases Determinants of acute respiratory infection ( ARI ) among under- fi ve children in rural areas of Legambo District , South Wollo Zone , Ethiopia : A matched case \u2013 control study", "type" : "article-journal", "volume" : "96" }, "uris" : [ "http://www.mendeley.com/documents/?uuid=600a5629-69e2-4f39-979b-df9a6aa8bfc9" ] }, { "id" : "ITEM-2", "itemData" : { "author" : [ { "dropping-particle" : "", "family" : "Alemayehu", "given" : "Sielu", "non-dropping-particle" : "", "parse-names" : false, "suffix" : "" }, { "dropping-particle" : "", "family" : "Kidanu", "given" : "Kalayou", "non-dropping-particle" : "", "parse-names" : false, "suffix" : "" }, { "dropping-particle" : "", "family" : "Kahsay", "given" : "Tensay", "non-dropping-particle" : "", "parse-names" : false, "suffix" : "" }, { "dropping-particle" : "", "family" : "Kassa", "given" : "Mekuria", "non-dropping-particle" : "", "parse-names" : false, "suffix" : "" } ], "id" : "ITEM-2", "issued" : { "date-parts" : [ [ "2019" ] ] }, "page" : "1-8", "publisher" : "BMC Pediatrics", "title" : "Risk factors of acute respiratory infections among under five children attending public hospitals in southern Tigray ,", "type" : "article-journal" }, "uris" : [ "http://www.mendeley.com/documents/?uuid=e5e389ee-5c98-48fc-9766-1dad54474af4" ] } ], "mendeley" : { "formattedCitation" : "(10,29)", "plainTextFormattedCitation" : "(10,29)", "previouslyFormattedCitation" : "(10,28)"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(10,29)</w:t>
      </w:r>
      <w:r w:rsidR="00843CD4" w:rsidRPr="008611C3">
        <w:rPr>
          <w:rFonts w:ascii="Times New Roman" w:hAnsi="Times New Roman" w:cs="Times New Roman"/>
        </w:rPr>
        <w:fldChar w:fldCharType="end"/>
      </w:r>
      <w:r>
        <w:rPr>
          <w:rFonts w:ascii="Times New Roman" w:hAnsi="Times New Roman" w:cs="Times New Roman"/>
        </w:rPr>
        <w:t>. In another study</w:t>
      </w:r>
      <w:r w:rsidR="00843CD4" w:rsidRPr="008611C3">
        <w:rPr>
          <w:rFonts w:ascii="Times New Roman" w:hAnsi="Times New Roman" w:cs="Times New Roman"/>
        </w:rPr>
        <w:t xml:space="preserve"> childhood acute respiratory infection has strong association with Indoor air pollution and over Crowding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"10.2471/BLT.07.048769", "author" : [ { "dropping-particle" : "", "family" : "Rudan", "given" : "Igor", "non-dropping-particle" : "", "parse-names" : false, "suffix" : "" }, { "dropping-particle" : "", "family" : "Boschi-pinto", "given" : "Cynthia", "non-dropping-particle" : "", "parse-names" : false, "suffix" : "" }, { "dropping-particle" : "", "family" : "Biloglav", "given" : "Zrinka", "non-dropping-particle" : "", "parse-names" : false, "suffix" : "" }, { "dropping-particle" : "", "family" : "Campbell", "given" : "Harry", "non-dropping-particle" : "", "parse-names" : false, "suffix" : "" } ], "id" : "ITEM-1", "issue" : "May", "issued" : { "date-parts" : [ [ "2008" ] ] }, "title" : "Epidemiology and etiology of childhood pneumonia", "type" : "article-journal", "volume" : "048769" }, "uris" : [ "http://www.mendeley.com/documents/?uuid=5d42b158-ff0d-47ef-9671-3bf93ce822e4" ] } ], "mendeley" : { "formattedCitation" : "(39)", "plainTextFormattedCitation" : "(39)", "previouslyFormattedCitation" : "(38)"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(39)</w:t>
      </w:r>
      <w:r w:rsidR="00843CD4" w:rsidRPr="008611C3">
        <w:rPr>
          <w:rFonts w:ascii="Times New Roman" w:hAnsi="Times New Roman" w:cs="Times New Roman"/>
        </w:rPr>
        <w:fldChar w:fldCharType="end"/>
      </w:r>
      <w:r w:rsidR="00843CD4" w:rsidRPr="008611C3">
        <w:rPr>
          <w:rFonts w:ascii="Times New Roman" w:hAnsi="Times New Roman" w:cs="Times New Roman"/>
        </w:rPr>
        <w:t xml:space="preserve">. Indoor air pollution, Low socioeconomic status and Poor hygiene are risk factors of childhood ARI </w:t>
      </w:r>
      <w:r w:rsidR="00843CD4" w:rsidRPr="008611C3">
        <w:rPr>
          <w:rFonts w:ascii="Times New Roman" w:hAnsi="Times New Roman" w:cs="Times New Roman"/>
        </w:rPr>
        <w:fldChar w:fldCharType="begin" w:fldLock="1"/>
      </w:r>
      <w:r w:rsidR="00843CD4" w:rsidRPr="008611C3">
        <w:rPr>
          <w:rFonts w:ascii="Times New Roman" w:hAnsi="Times New Roman" w:cs="Times New Roman"/>
        </w:rPr>
        <w:instrText>ADDIN CSL_CITATION { "citationItems" : [ { "id" : "ITEM-1", "itemData" : { "author" : [ { "dropping-particle" : "", "family" : "Teaching", "given" : "I A P U G", "non-dropping-particle" : "", "parse-names" : false, "suffix" : "" } ], "id" : "ITEM-1", "issued" : { "date-parts" : [ [ "2015" ] ] }, "title" : "Acute respiratory infections", "type" : "article-journal" }, "uris" : [ "http://www.mendeley.com/documents/?uuid=02005e15-d83d-46c2-87ff-231e43e8cea7" ] } ], "mendeley" : { "formattedCitation" : "(1)", "plainTextFormattedCitation" : "(1)", "previouslyFormattedCitation" : "(1)" }, "properties" : { "noteIndex" : 0 }, "schema" : "https://github.com/citation-style-language/schema/raw/master/csl-citation.json" }</w:instrText>
      </w:r>
      <w:r w:rsidR="00843CD4" w:rsidRPr="008611C3">
        <w:rPr>
          <w:rFonts w:ascii="Times New Roman" w:hAnsi="Times New Roman" w:cs="Times New Roman"/>
        </w:rPr>
        <w:fldChar w:fldCharType="separate"/>
      </w:r>
      <w:r w:rsidR="00843CD4" w:rsidRPr="008611C3">
        <w:rPr>
          <w:rFonts w:ascii="Times New Roman" w:hAnsi="Times New Roman" w:cs="Times New Roman"/>
          <w:noProof/>
        </w:rPr>
        <w:t>(1)</w:t>
      </w:r>
      <w:r w:rsidR="00843CD4" w:rsidRPr="008611C3">
        <w:rPr>
          <w:rFonts w:ascii="Times New Roman" w:hAnsi="Times New Roman" w:cs="Times New Roman"/>
        </w:rPr>
        <w:fldChar w:fldCharType="end"/>
      </w:r>
      <w:r w:rsidR="00843CD4" w:rsidRPr="008611C3">
        <w:rPr>
          <w:rFonts w:ascii="Times New Roman" w:hAnsi="Times New Roman" w:cs="Times New Roman"/>
        </w:rPr>
        <w:t>.</w:t>
      </w:r>
    </w:p>
    <w:p w:rsidR="003B54EA" w:rsidRPr="008611C3" w:rsidRDefault="00843CD4" w:rsidP="00164164">
      <w:pPr>
        <w:pStyle w:val="Heading3"/>
        <w:spacing w:line="360" w:lineRule="auto"/>
        <w:rPr>
          <w:lang w:bidi="en-US"/>
        </w:rPr>
      </w:pPr>
      <w:bookmarkStart w:id="49" w:name="_Toc50768852"/>
      <w:bookmarkStart w:id="50" w:name="_Toc63376870"/>
      <w:bookmarkStart w:id="51" w:name="_Toc63379145"/>
      <w:r w:rsidRPr="008611C3">
        <w:t xml:space="preserve">2.2.3 </w:t>
      </w:r>
      <w:r w:rsidR="00A700AA" w:rsidRPr="008611C3">
        <w:t>Child</w:t>
      </w:r>
      <w:r w:rsidR="00A700AA" w:rsidRPr="008611C3">
        <w:rPr>
          <w:lang w:bidi="en-US"/>
        </w:rPr>
        <w:t xml:space="preserve"> </w:t>
      </w:r>
      <w:r w:rsidR="00A700AA" w:rsidRPr="00837FA2">
        <w:t>care</w:t>
      </w:r>
      <w:r w:rsidR="00A700AA" w:rsidRPr="008611C3">
        <w:rPr>
          <w:lang w:bidi="en-US"/>
        </w:rPr>
        <w:t xml:space="preserve"> </w:t>
      </w:r>
      <w:r w:rsidRPr="008611C3">
        <w:rPr>
          <w:lang w:bidi="en-US"/>
        </w:rPr>
        <w:t>factors</w:t>
      </w:r>
      <w:bookmarkEnd w:id="49"/>
      <w:bookmarkEnd w:id="50"/>
      <w:bookmarkEnd w:id="51"/>
    </w:p>
    <w:p w:rsidR="003B54EA" w:rsidRPr="008611C3" w:rsidRDefault="00843CD4" w:rsidP="00164164">
      <w:pPr>
        <w:spacing w:line="360" w:lineRule="auto"/>
        <w:rPr>
          <w:rFonts w:ascii="Times New Roman" w:hAnsi="Times New Roman" w:cs="Times New Roman"/>
        </w:rPr>
      </w:pPr>
      <w:r w:rsidRPr="008611C3">
        <w:rPr>
          <w:rFonts w:ascii="Times New Roman" w:hAnsi="Times New Roman" w:cs="Times New Roman"/>
        </w:rPr>
        <w:t xml:space="preserve">Widespread use of vaccines against measles, diphtheria, pertussis, </w:t>
      </w:r>
      <w:proofErr w:type="spellStart"/>
      <w:r w:rsidRPr="008611C3">
        <w:rPr>
          <w:rFonts w:ascii="Times New Roman" w:hAnsi="Times New Roman" w:cs="Times New Roman"/>
        </w:rPr>
        <w:t>Hib</w:t>
      </w:r>
      <w:proofErr w:type="spellEnd"/>
      <w:r w:rsidRPr="008611C3">
        <w:rPr>
          <w:rFonts w:ascii="Times New Roman" w:hAnsi="Times New Roman" w:cs="Times New Roman"/>
        </w:rPr>
        <w:t xml:space="preserve">, pneumococcus, and influenza has the potential to substantially reduce the incidence of ARIs in children in developing countries </w:t>
      </w:r>
      <w:r w:rsidRPr="008611C3">
        <w:rPr>
          <w:rFonts w:ascii="Times New Roman" w:hAnsi="Times New Roman" w:cs="Times New Roman"/>
        </w:rPr>
        <w:fldChar w:fldCharType="begin" w:fldLock="1"/>
      </w:r>
      <w:r w:rsidRPr="008611C3">
        <w:rPr>
          <w:rFonts w:ascii="Times New Roman" w:hAnsi="Times New Roman" w:cs="Times New Roman"/>
        </w:rPr>
        <w:instrText>ADDIN CSL_CITATION { "citationItems" : [ { "id" : "ITEM-1", "itemData" : { "author" : [ { "dropping-particle" : "", "family" : "Hart", "given" : "Charles Anthony", "non-dropping-particle" : "", "parse-names" : false, "suffix" : "" }, { "dropping-particle" : "", "family" : "Cuevas", "given" : "Luis E", "non-dropping-particle" : "", "parse-names" : false, "suffix" : "" } ], "id" : "ITEM-1", "issue" : "1", "issued" : { "date-parts" : [ [ "2007" ] ] }, "page" : "23-29", "title" : "Acute respiratory infections in children Infec\u00e7\u00f5es respirat\u00f3rias agudas em crian\u00e7as", "type" : "article-journal", "volume" : "7" }, "uris" : [ "http://www.mendeley.com/documents/?uuid=c5e878c1-a422-4114-878f-9fc86a4f5b4e" ] } ], "mendeley" : { "formattedCitation" : "(7)", "plainTextFormattedCitation" : "(7)", "previouslyFormattedCitation" : "(7)" }, "properties" : { "noteIndex" : 0 }, "schema" : "https://github.com/citation-style-language/schema/raw/master/csl-citation.json" }</w:instrText>
      </w:r>
      <w:r w:rsidRPr="008611C3">
        <w:rPr>
          <w:rFonts w:ascii="Times New Roman" w:hAnsi="Times New Roman" w:cs="Times New Roman"/>
        </w:rPr>
        <w:fldChar w:fldCharType="separate"/>
      </w:r>
      <w:r w:rsidRPr="008611C3">
        <w:rPr>
          <w:rFonts w:ascii="Times New Roman" w:hAnsi="Times New Roman" w:cs="Times New Roman"/>
          <w:noProof/>
        </w:rPr>
        <w:t>(7)</w:t>
      </w:r>
      <w:r w:rsidRPr="008611C3">
        <w:rPr>
          <w:rFonts w:ascii="Times New Roman" w:hAnsi="Times New Roman" w:cs="Times New Roman"/>
        </w:rPr>
        <w:fldChar w:fldCharType="end"/>
      </w:r>
      <w:r w:rsidRPr="008611C3">
        <w:rPr>
          <w:rFonts w:ascii="Times New Roman" w:hAnsi="Times New Roman" w:cs="Times New Roman"/>
        </w:rPr>
        <w:t>.An overall significant reduction in ARI  hospitalizations was observed following the in</w:t>
      </w:r>
      <w:r w:rsidR="00310646">
        <w:rPr>
          <w:rFonts w:ascii="Times New Roman" w:hAnsi="Times New Roman" w:cs="Times New Roman"/>
        </w:rPr>
        <w:t>troduction of PCV7</w:t>
      </w:r>
      <w:r w:rsidRPr="008611C3">
        <w:rPr>
          <w:rFonts w:ascii="Times New Roman" w:hAnsi="Times New Roman" w:cs="Times New Roman"/>
        </w:rPr>
        <w:t xml:space="preserve">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"10.1371/journal.pone.0098567", "author" : [ { "dropping-particle" : "", "family" : "Laurani", "given" : "Hilda", "non-dropping-particle" : "", "parse-names" : false, "suffix" : "" } ], "id" : "ITEM-1", "issue" : "6", "issued" : { "date-parts" : [ [ "2014" ] ] }, "page" : "2-7", "title" : "Impact of Pneumococcal Conjugate Vaccines on the Incidence of Pneumonia in Hospitalized Children after Five Years of Its Introduction in Uruguay", "type" : "article-journal", "volume" : "9" }, "uris" : [ "http://www.mendeley.com/documents/?uuid=76345d76-282f-49c6-bed0-4afa63a9870b" ] } ], "mendeley" : { "formattedCitation" : "(40)", "plainTextFormattedCitation" : "(40)", "previouslyFormattedCitation" : "(39)"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(40)</w:t>
      </w:r>
      <w:r w:rsidRPr="008611C3">
        <w:rPr>
          <w:rFonts w:ascii="Times New Roman" w:hAnsi="Times New Roman" w:cs="Times New Roman"/>
        </w:rPr>
        <w:fldChar w:fldCharType="end"/>
      </w:r>
      <w:r w:rsidRPr="008611C3">
        <w:rPr>
          <w:rFonts w:ascii="Times New Roman" w:hAnsi="Times New Roman" w:cs="Times New Roman"/>
        </w:rPr>
        <w:t>. The risk of ARI is increased by approximately 60% in children who are never breastfed and mortality was higher among not breastfed compared to exclusively breastfed infants 0-5 months of age and among not breastfed compared to breastfed infants an</w:t>
      </w:r>
      <w:r w:rsidR="00310646">
        <w:rPr>
          <w:rFonts w:ascii="Times New Roman" w:hAnsi="Times New Roman" w:cs="Times New Roman"/>
        </w:rPr>
        <w:t>d young children</w:t>
      </w:r>
      <w:r w:rsidRPr="008611C3">
        <w:rPr>
          <w:rFonts w:ascii="Times New Roman" w:hAnsi="Times New Roman" w:cs="Times New Roman"/>
        </w:rPr>
        <w:t xml:space="preserve">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"Lamberti", "given" : "Laura M", "non-dropping-particle" : "", "parse-names" : false, "suffix" : "" }, { "dropping-particle" : "", "family" : "Zakarija-grkovi", "given" : "Irena", "non-dropping-particle" : "", "parse-names" : false, "suffix" : "" }, { "dropping-particle" : "", "family" : "Walker", "given" : "Christa L Fischer", "non-dropping-particle" : "", "parse-names" : false, "suffix" : "" }, { "dropping-particle" : "", "family" : "Theodoratou", "given" : "Evropi", "non-dropping-particle" : "", "parse-names" : false, "suffix" : "" }, { "dropping-particle" : "", "family" : "Nair", "given" : "Harish", "non-dropping-particle" : "", "parse-names" : false, "suffix" : "" }, { "dropping-particle" : "", "family" : "Campbell", "given" : "Harry", "non-dropping-particle" : "", "parse-names" : false, "suffix" : "" }, { "dropping-particle" : "", "family" : "Black", "given" : "Robert E", "non-dropping-particle" : "", "parse-names" : false, "suffix" : "" } ], "id" : "ITEM-1", "issue" : "Suppl 3", "issued" : { "date-parts" : [ [ "2013" ] ] }, "title" : "Breastfeeding for reducing the risk of pneumonia morbidity and mortality in children under two : a systematic literature review and meta-analysis", "type" : "article-journal", "volume" : "13" }, "uris" : [ "http://www.mendeley.com/documents/?uuid=91349d6a-1325-4183-a049-b8bddad5b5d5" ] } ], "mendeley" : { "formattedCitation" : "(41)", "plainTextFormattedCitation" : "(41)", "previouslyFormattedCitation" : "(40)"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(41)</w:t>
      </w:r>
      <w:r w:rsidRPr="008611C3">
        <w:rPr>
          <w:rFonts w:ascii="Times New Roman" w:hAnsi="Times New Roman" w:cs="Times New Roman"/>
        </w:rPr>
        <w:fldChar w:fldCharType="end"/>
      </w:r>
      <w:r w:rsidRPr="008611C3">
        <w:rPr>
          <w:rFonts w:ascii="Times New Roman" w:hAnsi="Times New Roman" w:cs="Times New Roman"/>
        </w:rPr>
        <w:t xml:space="preserve">. An institution based case control study conducted at </w:t>
      </w:r>
      <w:proofErr w:type="spellStart"/>
      <w:r w:rsidRPr="008611C3">
        <w:rPr>
          <w:rFonts w:ascii="Times New Roman" w:hAnsi="Times New Roman" w:cs="Times New Roman"/>
        </w:rPr>
        <w:t>Achefer</w:t>
      </w:r>
      <w:proofErr w:type="spellEnd"/>
      <w:r w:rsidRPr="008611C3">
        <w:rPr>
          <w:rFonts w:ascii="Times New Roman" w:hAnsi="Times New Roman" w:cs="Times New Roman"/>
        </w:rPr>
        <w:t xml:space="preserve"> District, Northwest Ethiopia indicate</w:t>
      </w:r>
      <w:r w:rsidR="00664D46">
        <w:rPr>
          <w:rFonts w:ascii="Times New Roman" w:hAnsi="Times New Roman" w:cs="Times New Roman"/>
        </w:rPr>
        <w:t>d</w:t>
      </w:r>
      <w:r w:rsidRPr="008611C3">
        <w:rPr>
          <w:rFonts w:ascii="Times New Roman" w:hAnsi="Times New Roman" w:cs="Times New Roman"/>
        </w:rPr>
        <w:t xml:space="preserve"> that those children who had no chance to be breast feed were 83 times more likely to be cases than those who were exclusively breast feed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"abstract" : "Studies showed that exclusive breast feeding reduced infant morbidity and mortality. In low income countries such as Ethiopia where under-five mortality is very high, the role of exclusively breastfeeding could be even more critical. However, studies assessing the place of exclusive breast freeing in the prevention of childhood illnesses in our area are scarce. The aim of the study was to identify determinant factors of childhood pneumonia and diarrhoea. An institution based case control study was conducted in Achefer District in July, 2012. The cases were 122 children of 7 - 24 months old who had repeated attack of diarrhoea or pneumonia over three months prior to the survey while controls were 122 children who visited well baby clinic for vaccination. Data were collected by using pre-tested and structured questionnaire, and analysed using SPSS version 16 for windows. Logistic regression was performed, and strength of associations was estimated using odds ratio and 95% confidence interval. About 83% of the controls and only 12.3% of the cases were exclusively breast fed. Children who were exclusively breast fed were 83 times less likely to develop pneumonia or diarrhea than those who were not exclusively fed. Marital status, monthly income, prelacteal feeding, and late initiation of breast feeding were found to have statistically significant association with childhood diarrhea and pneumonia. This study brought local evidence that exclusive breast feeding had a protective effect against common childhood infectious diseases\u2014pneumonia and diarrhoea\u2014in the study area. Therefore, culture sensitive and plausible health education is recommended to strengthen exclusive breast feeding practices in order to decrease mortality and morbidity of infants and children from pneumonia and diarrhoea.", "author" : [ { "dropping-particle" : "", "family" : "Gedefaw", "given" : "Molla", "non-dropping-particle" : "", "parse-names" : false, "suffix" : "" }, { "dropping-particle" : "", "family" : "Berhe", "given" : "Resom", "non-dropping-particle" : "", "parse-names" : false, "suffix" : "" } ], "id" : "ITEM-1", "issue" : "May", "issued" : { "date-parts" : [ [ "2015" ] ] }, "page" : "107-112", "title" : "Determinates of Childhood Pneumonia and Diarrhea with Special Emphasis to Exclusive Breastfeeding in North Achefer District , Northwest Ethiopia : A Case Control Study", "type" : "article-journal" }, "uris" : [ "http://www.mendeley.com/documents/?uuid=8a8fdfcc-a3a5-442a-b1fd-3ea3d65baeeb" ] } ], "mendeley" : { "formattedCitation" : "(42)", "plainTextFormattedCitation" : "(42)", "previouslyFormattedCitation" : "(41)"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(42)</w:t>
      </w:r>
      <w:r w:rsidRPr="008611C3">
        <w:rPr>
          <w:rFonts w:ascii="Times New Roman" w:hAnsi="Times New Roman" w:cs="Times New Roman"/>
        </w:rPr>
        <w:fldChar w:fldCharType="end"/>
      </w:r>
      <w:r w:rsidRPr="008611C3">
        <w:rPr>
          <w:rFonts w:ascii="Times New Roman" w:hAnsi="Times New Roman" w:cs="Times New Roman"/>
        </w:rPr>
        <w:t>.</w:t>
      </w:r>
    </w:p>
    <w:p w:rsidR="00310646" w:rsidRDefault="00310646">
      <w:pPr>
        <w:rPr>
          <w:rFonts w:ascii="Times New Roman" w:hAnsi="Times New Roman" w:cs="Times New Roman"/>
          <w:lang w:val="en-GB"/>
        </w:rPr>
      </w:pPr>
    </w:p>
    <w:p w:rsidR="00310646" w:rsidRDefault="00310646">
      <w:pPr>
        <w:rPr>
          <w:rFonts w:ascii="Times New Roman" w:hAnsi="Times New Roman" w:cs="Times New Roman"/>
          <w:lang w:val="en-GB"/>
        </w:rPr>
      </w:pPr>
    </w:p>
    <w:p w:rsidR="00310646" w:rsidRDefault="00310646">
      <w:pPr>
        <w:rPr>
          <w:rFonts w:ascii="Times New Roman" w:hAnsi="Times New Roman" w:cs="Times New Roman"/>
          <w:lang w:val="en-GB"/>
        </w:rPr>
      </w:pPr>
    </w:p>
    <w:p w:rsidR="00D75B0B" w:rsidRDefault="00D75B0B">
      <w:pPr>
        <w:rPr>
          <w:rFonts w:ascii="Times New Roman" w:hAnsi="Times New Roman" w:cs="Times New Roman"/>
          <w:lang w:val="en-GB"/>
        </w:rPr>
      </w:pPr>
      <w:r>
        <w:rPr>
          <w:rFonts w:ascii="Times New Roman" w:hAnsi="Times New Roman" w:cs="Times New Roman"/>
          <w:lang w:val="en-GB"/>
        </w:rPr>
        <w:br w:type="page"/>
      </w:r>
    </w:p>
    <w:p w:rsidR="00164164" w:rsidRDefault="00164164" w:rsidP="008611C3">
      <w:pPr>
        <w:spacing w:line="360" w:lineRule="auto"/>
        <w:rPr>
          <w:rFonts w:ascii="Times New Roman" w:hAnsi="Times New Roman" w:cs="Times New Roman"/>
          <w:lang w:val="en-GB"/>
        </w:rPr>
      </w:pPr>
    </w:p>
    <w:p w:rsidR="00837FA2" w:rsidRDefault="00843CD4" w:rsidP="008611C3">
      <w:pPr>
        <w:spacing w:line="360" w:lineRule="auto"/>
        <w:rPr>
          <w:rFonts w:ascii="Times New Roman" w:hAnsi="Times New Roman" w:cs="Times New Roman"/>
        </w:rPr>
      </w:pPr>
      <w:r w:rsidRPr="008611C3">
        <w:rPr>
          <w:rFonts w:ascii="Times New Roman" w:hAnsi="Times New Roman" w:cs="Times New Roman"/>
        </w:rPr>
        <w:t xml:space="preserve">Not breast fed, Missing vaccines and Vitamin A deficiency are linked with childhood ARI </w:t>
      </w:r>
      <w:r w:rsidRPr="008611C3">
        <w:rPr>
          <w:rFonts w:ascii="Times New Roman" w:hAnsi="Times New Roman" w:cs="Times New Roman"/>
        </w:rPr>
        <w:fldChar w:fldCharType="begin" w:fldLock="1"/>
      </w:r>
      <w:r w:rsidRPr="008611C3">
        <w:rPr>
          <w:rFonts w:ascii="Times New Roman" w:hAnsi="Times New Roman" w:cs="Times New Roman"/>
        </w:rPr>
        <w:instrText>ADDIN CSL_CITATION { "citationItems" : [ { "id" : "ITEM-1", "itemData" : { "author" : [ { "dropping-particle" : "", "family" : "Teaching", "given" : "I A P U G", "non-dropping-particle" : "", "parse-names" : false, "suffix" : "" } ], "id" : "ITEM-1", "issued" : { "date-parts" : [ [ "2015" ] ] }, "title" : "Acute respiratory infections", "type" : "article-journal" }, "uris" : [ "http://www.mendeley.com/documents/?uuid=02005e15-d83d-46c2-87ff-231e43e8cea7" ] } ], "mendeley" : { "formattedCitation" : "(1)", "plainTextFormattedCitation" : "(1)", "previouslyFormattedCitation" : "(1)" }, "properties" : { "noteIndex" : 0 }, "schema" : "https://github.com/citation-style-language/schema/raw/master/csl-citation.json" }</w:instrText>
      </w:r>
      <w:r w:rsidRPr="008611C3">
        <w:rPr>
          <w:rFonts w:ascii="Times New Roman" w:hAnsi="Times New Roman" w:cs="Times New Roman"/>
        </w:rPr>
        <w:fldChar w:fldCharType="separate"/>
      </w:r>
      <w:r w:rsidRPr="008611C3">
        <w:rPr>
          <w:rFonts w:ascii="Times New Roman" w:hAnsi="Times New Roman" w:cs="Times New Roman"/>
          <w:noProof/>
        </w:rPr>
        <w:t>(1)</w:t>
      </w:r>
      <w:r w:rsidRPr="008611C3">
        <w:rPr>
          <w:rFonts w:ascii="Times New Roman" w:hAnsi="Times New Roman" w:cs="Times New Roman"/>
        </w:rPr>
        <w:fldChar w:fldCharType="end"/>
      </w:r>
      <w:r w:rsidRPr="008611C3">
        <w:rPr>
          <w:rFonts w:ascii="Times New Roman" w:hAnsi="Times New Roman" w:cs="Times New Roman"/>
        </w:rPr>
        <w:t xml:space="preserve">. Vitamin A has great role in the growth and development of cells and tissues (especially in respiratory epithelial cells and lung tissue) is essential. Vitamin A deficiency is associated with inflammation and infection in children and the severity of the infection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"ISSN" : "2319-5886", "abstract" : "Introduction: Pneumonia is major cause of mortality among acute respiratory infections, killing up to 5 million of children below the age of 5 years annually in developing countries. Total 50% outpatients cases in Sudan are children while 30% of children admissions are due to pneumonia. Every year, the number of deaths in infant and children below the age of 5 years is reported to be 12 million. Objectives: The aim of this study is to find out the pneumonia risks in Sudan among children &lt;5 years and to establish a baseline data and statistical information about pneumonia in the age group for future use. Study design and Setting: A hospital based descriptive study was conducted among children &lt;5 years at Mohamed Al-Amin Hamid Pediatric Hospital in February 2017. Methods: Parents of 40 children &lt;5 years admitted to the hospital during the study period completed the constructed questionnaire after obtaining informed consents from each of them. Data was then analyzed. Results: Children in this study consisted of 27 (57.50%) males and 13 (42.5%) females. Factors found to have association with pneumonia include low socioeconomic status and low educational level of mothers. Conclusion and Recommendations: The study concluded that the pneumonia is more prevalent in children less than one year. Factors found to have association with pneumonia include low socioeconomic status and low educational level of mothers admitted to Mohamed Al-Amin pediatric hospital in Omdurman locality. It was recommended to have an early diagnosis and treatment of pneumonia. Community health education and completion of the immunization program are recommended to decrease the infection.", "author" : [ { "dropping-particle" : "", "family" : "Gritly", "given" : "Siham M O", "non-dropping-particle" : "", "parse-names" : false, "suffix" : "" }, { "dropping-particle" : "", "family" : "Osman Elamin", "given" : "Mohamed", "non-dropping-particle" : "", "parse-names" : false, "suffix" : "" }, { "dropping-particle" : "", "family" : "Rahimtullah", "given" : "Hatim", "non-dropping-particle" : "", "parse-names" : false, "suffix" : "" }, { "dropping-particle" : "", "family" : "Ali", "given" : "Abdikani Y Haji", "non-dropping-particle" : "", "parse-names" : false, "suffix" : "" }, { "dropping-particle" : "", "family" : "Hassan", "given" : "Abdi", "non-dropping-particle" : "", "parse-names" : false, "suffix" : "" }, { "dropping-particle" : "", "family" : "Yabarow", "given" : "Dhiblawe", "non-dropping-particle" : "", "parse-names" : false, "suffix" : "" }, { "dropping-particle" : "", "family" : "Mohamed", "given" : "Ebtihal A", "non-dropping-particle" : "", "parse-names" : false, "suffix" : "" }, { "dropping-particle" : "", "family" : "Adetunji", "given" : "Hamed Ademola", "non-dropping-particle" : "", "parse-names" : false, "suffix" : "" } ], "container-title" : "International Journal of Medical Research &amp; Health Sciences", "id" : "ITEM-1", "issue" : "4", "issued" : { "date-parts" : [ [ "2018" ] ] }, "page" : "60-68", "title" : "Risk Factors of Pneumonia Among Children Under 5 Years at a Pediatric Hospital in Sudan", "type" : "article-journal", "volume" : "7" }, "uris" : [ "http://www.mendeley.com/documents/?uuid=b56026f1-0dc9-4a2f-aebf-fb08d5b414e0" ] } ], "mendeley" : { "formattedCitation" : "(43)", "plainTextFormattedCitation" : "(43)", "previouslyFormattedCitation" : "(42)"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(43)</w:t>
      </w:r>
      <w:r w:rsidRPr="008611C3">
        <w:rPr>
          <w:rFonts w:ascii="Times New Roman" w:hAnsi="Times New Roman" w:cs="Times New Roman"/>
        </w:rPr>
        <w:fldChar w:fldCharType="end"/>
      </w:r>
      <w:r w:rsidRPr="008611C3">
        <w:rPr>
          <w:rFonts w:ascii="Times New Roman" w:hAnsi="Times New Roman" w:cs="Times New Roman"/>
        </w:rPr>
        <w:t>.</w:t>
      </w:r>
    </w:p>
    <w:p w:rsidR="003B54EA" w:rsidRPr="008611C3" w:rsidRDefault="00843CD4" w:rsidP="008611C3">
      <w:pPr>
        <w:spacing w:line="360" w:lineRule="auto"/>
        <w:rPr>
          <w:rFonts w:ascii="Times New Roman" w:hAnsi="Times New Roman" w:cs="Times New Roman"/>
        </w:rPr>
      </w:pPr>
      <w:r w:rsidRPr="008611C3">
        <w:rPr>
          <w:rFonts w:ascii="Times New Roman" w:hAnsi="Times New Roman" w:cs="Times New Roman"/>
        </w:rPr>
        <w:t xml:space="preserve">Prior episodes of respiratory infection and nutritional status has strong association with  Acute lower respiratory infections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"10.1186/s13690-016-0132-1", "author" : [ { "dropping-particle" : "", "family" : "Nyirazinyoye", "given" : "Leatitia", "non-dropping-particle" : "", "parse-names" : false, "suffix" : "" }, { "dropping-particle" : "", "family" : "Dana", "given" : "R", "non-dropping-particle" : "", "parse-names" : false, "suffix" : "" } ], "id" : "ITEM-1", "issued" : { "date-parts" : [ [ "2016" ] ] }, "title" : "Social , economic and environmental risk factors for acute lower respiratory infections among children under five years of age in Rwanda Social , economic and environmental risk factors for acute lower respiratory infections among children under five years of age in Rwanda", "type" : "article-journal" }, "uris" : [ "http://www.mendeley.com/documents/?uuid=65c323bd-24e1-4a90-992c-bf39cfe574c7" ] }, { "id" : "ITEM-2", "itemData" : { "DOI" : "10.1371/journal.pone.0116380", "author" : [ { "dropping-particle" : "", "family" : "Sonego", "given" : "Michela", "non-dropping-particle" : "", "parse-names" : false, "suffix" : "" }, { "dropping-particle" : "", "family" : "Pellegrin", "given" : "Maria Chiara", "non-dropping-particle" : "", "parse-names" : false, "suffix" : "" }, { "dropping-particle" : "", "family" : "Becker", "given" : "Genevieve", "non-dropping-particle" : "", "parse-names" : false, "suffix" : "" }, { "dropping-particle" : "", "family" : "Lazzerini", "given" : "Marzia", "non-dropping-particle" : "", "parse-names" : false, "suffix" : "" } ], "id" : "ITEM-2", "issued" : { "date-parts" : [ [ "2015" ] ] }, "page" : "1-17", "title" : "Risk Factors for Mortality from Acute Lower Respiratory Infections ( ALRI ) in Children under Five Years of Age in Low and Middle- Income Countries : A Systematic Review and Meta-Analysis of Observational Studies", "type" : "article-journal" }, "uris" : [ "http://www.mendeley.com/documents/?uuid=0b4191ad-dbfe-4f77-a908-d22180e2b894" ] } ], "mendeley" : { "formattedCitation" : "(34,35)", "plainTextFormattedCitation" : "(34,35)", "previouslyFormattedCitation" : "(33,34)"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(34,35)</w:t>
      </w:r>
      <w:r w:rsidRPr="008611C3">
        <w:rPr>
          <w:rFonts w:ascii="Times New Roman" w:hAnsi="Times New Roman" w:cs="Times New Roman"/>
        </w:rPr>
        <w:fldChar w:fldCharType="end"/>
      </w:r>
      <w:r w:rsidR="007418F2">
        <w:rPr>
          <w:rFonts w:ascii="Times New Roman" w:hAnsi="Times New Roman" w:cs="Times New Roman"/>
        </w:rPr>
        <w:t>. Other study show</w:t>
      </w:r>
      <w:r w:rsidRPr="008611C3">
        <w:rPr>
          <w:rFonts w:ascii="Times New Roman" w:hAnsi="Times New Roman" w:cs="Times New Roman"/>
        </w:rPr>
        <w:t xml:space="preserve"> that, Non-exclusive breastfeeding (during the first 4 months of life) Lack of measles immunization (within the first 12 months of life) has strong association with ARI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"10.2471/BLT.07.048769", "author" : [ { "dropping-particle" : "", "family" : "Rudan", "given" : "Igor", "non-dropping-particle" : "", "parse-names" : false, "suffix" : "" }, { "dropping-particle" : "", "family" : "Boschi-pinto", "given" : "Cynthia", "non-dropping-particle" : "", "parse-names" : false, "suffix" : "" }, { "dropping-particle" : "", "family" : "Biloglav", "given" : "Zrinka", "non-dropping-particle" : "", "parse-names" : false, "suffix" : "" }, { "dropping-particle" : "", "family" : "Campbell", "given" : "Harry", "non-dropping-particle" : "", "parse-names" : false, "suffix" : "" } ], "id" : "ITEM-1", "issue" : "May", "issued" : { "date-parts" : [ [ "2008" ] ] }, "title" : "Epidemiology and etiology of childhood pneumonia", "type" : "article-journal", "volume" : "048769" }, "uris" : [ "http://www.mendeley.com/documents/?uuid=5d42b158-ff0d-47ef-9671-3bf93ce822e4" ] } ], "mendeley" : { "formattedCitation" : "(39)", "plainTextFormattedCitation" : "(39)", "previouslyFormattedCitation" : "(38)"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(39)</w:t>
      </w:r>
      <w:r w:rsidRPr="008611C3">
        <w:rPr>
          <w:rFonts w:ascii="Times New Roman" w:hAnsi="Times New Roman" w:cs="Times New Roman"/>
        </w:rPr>
        <w:fldChar w:fldCharType="end"/>
      </w:r>
      <w:r w:rsidRPr="008611C3">
        <w:rPr>
          <w:rFonts w:ascii="Times New Roman" w:hAnsi="Times New Roman" w:cs="Times New Roman"/>
        </w:rPr>
        <w:t>.</w:t>
      </w:r>
    </w:p>
    <w:p w:rsidR="003B54EA" w:rsidRPr="008611C3" w:rsidRDefault="00843CD4" w:rsidP="00164164">
      <w:pPr>
        <w:pStyle w:val="Heading3"/>
        <w:spacing w:line="360" w:lineRule="auto"/>
      </w:pPr>
      <w:bookmarkStart w:id="52" w:name="_Toc50768853"/>
      <w:bookmarkStart w:id="53" w:name="_Toc63376871"/>
      <w:bookmarkStart w:id="54" w:name="_Toc63379146"/>
      <w:r w:rsidRPr="008611C3">
        <w:t xml:space="preserve">2.2.4 </w:t>
      </w:r>
      <w:r w:rsidRPr="00837FA2">
        <w:t>Comorbidit</w:t>
      </w:r>
      <w:r w:rsidR="00A700AA" w:rsidRPr="00837FA2">
        <w:t>y</w:t>
      </w:r>
      <w:r w:rsidR="00A700AA" w:rsidRPr="008611C3">
        <w:t xml:space="preserve"> </w:t>
      </w:r>
      <w:r w:rsidR="00A371DF">
        <w:t>F</w:t>
      </w:r>
      <w:r w:rsidRPr="008611C3">
        <w:t>actors</w:t>
      </w:r>
      <w:bookmarkEnd w:id="52"/>
      <w:bookmarkEnd w:id="53"/>
      <w:bookmarkEnd w:id="54"/>
    </w:p>
    <w:p w:rsidR="00DA32E8" w:rsidRDefault="00843CD4" w:rsidP="00164164">
      <w:pPr>
        <w:spacing w:line="360" w:lineRule="auto"/>
        <w:rPr>
          <w:rFonts w:ascii="Times New Roman" w:hAnsi="Times New Roman" w:cs="Times New Roman"/>
        </w:rPr>
      </w:pPr>
      <w:r w:rsidRPr="008611C3">
        <w:rPr>
          <w:rFonts w:ascii="Times New Roman" w:hAnsi="Times New Roman" w:cs="Times New Roman"/>
        </w:rPr>
        <w:t xml:space="preserve">Presence of respiratory disorders, such as allergy contributed for the occurrence of ARI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"id" : "ITEM-1", "issued" : { "date-parts" : [ [ "0" ] ] }, "title" : "ppp_respiratory", "type" : "article" }, "uris" : [ "http://www.mendeley.com/documents/?uuid=b33b5383-ca1d-4bbe-aaa3-7c2621ff4093" ] } ], "mendeley" : { "formattedCitation" : "(44)", "plainTextFormattedCitation" : "(44)", "previouslyFormattedCitation" : "(43)"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(44)</w:t>
      </w:r>
      <w:r w:rsidRPr="008611C3">
        <w:rPr>
          <w:rFonts w:ascii="Times New Roman" w:hAnsi="Times New Roman" w:cs="Times New Roman"/>
        </w:rPr>
        <w:fldChar w:fldCharType="end"/>
      </w:r>
      <w:r w:rsidRPr="008611C3">
        <w:rPr>
          <w:rFonts w:ascii="Times New Roman" w:hAnsi="Times New Roman" w:cs="Times New Roman"/>
        </w:rPr>
        <w:t xml:space="preserve">.Study conducted in </w:t>
      </w:r>
      <w:proofErr w:type="spellStart"/>
      <w:r w:rsidRPr="008611C3">
        <w:rPr>
          <w:rFonts w:ascii="Times New Roman" w:hAnsi="Times New Roman" w:cs="Times New Roman"/>
        </w:rPr>
        <w:t>jimma</w:t>
      </w:r>
      <w:proofErr w:type="spellEnd"/>
      <w:r w:rsidRPr="008611C3">
        <w:rPr>
          <w:rFonts w:ascii="Times New Roman" w:hAnsi="Times New Roman" w:cs="Times New Roman"/>
        </w:rPr>
        <w:t xml:space="preserve"> zone revealed that history of ARTI in last two weeks were four times  more likely risk to develop acute respiratory infection than who had no history of ARTI in last two weeks. Similarly children those who had contact with house hold those had ARTI in last two weeks were two  times more likely to develop acute respiratory infection  as compared to children those who had no contact with house hold ARTI in last two weeks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"Kt", "given" : "Lema", "non-dropping-particle" : "", "parse-names" : false, "suffix" : "" }, { "dropping-particle" : "", "family" : "Murugan", "given" : "R", "non-dropping-particle" : "", "parse-names" : false, "suffix" : "" }, { "dropping-particle" : "", "family" : "Tachbele", "given" : "E", "non-dropping-particle" : "", "parse-names" : false, "suffix" : "" }, { "dropping-particle" : "", "family" : "Bb", "given" : "Negussie", "non-dropping-particle" : "", "parse-names" : false, "suffix" : "" } ], "id" : "ITEM-1", "issue" : "August", "issued" : { "date-parts" : [ [ "2018" ] ] }, "title" : "Prevalence and associated factors of pneumonia among under-five children at public hospitals in Jimma zone , South West of Ethiopia , 2018 .", "type" : "article-journal" }, "uris" : [ "http://www.mendeley.com/documents/?uuid=d92e80db-1665-4171-b7a1-e558de463214" ] } ], "mendeley" : { "formattedCitation" : "(36)", "plainTextFormattedCitation" : "(36)", "previouslyFormattedCitation" : "(35)"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(36)</w:t>
      </w:r>
      <w:r w:rsidRPr="008611C3">
        <w:rPr>
          <w:rFonts w:ascii="Times New Roman" w:hAnsi="Times New Roman" w:cs="Times New Roman"/>
        </w:rPr>
        <w:fldChar w:fldCharType="end"/>
      </w:r>
      <w:r w:rsidRPr="008611C3">
        <w:rPr>
          <w:rFonts w:ascii="Times New Roman" w:hAnsi="Times New Roman" w:cs="Times New Roman"/>
        </w:rPr>
        <w:t>.</w:t>
      </w:r>
      <w:r w:rsidRPr="008611C3">
        <w:rPr>
          <w:rFonts w:ascii="Times New Roman" w:eastAsia="Arial Unicode MS" w:hAnsi="Times New Roman" w:cs="Times New Roman"/>
          <w:color w:val="000000"/>
        </w:rPr>
        <w:t xml:space="preserve"> </w:t>
      </w:r>
      <w:r w:rsidRPr="008611C3">
        <w:rPr>
          <w:rFonts w:ascii="Times New Roman" w:hAnsi="Times New Roman" w:cs="Times New Roman"/>
        </w:rPr>
        <w:t xml:space="preserve">The newly emerging COVID-19 related pneumonia causes great morbidity and mortality throughout the world including children </w:t>
      </w:r>
      <w:r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"Study", "given" : "Prospective Cohort", "non-dropping-particle" : "", "parse-names" : false, "suffix" : "" } ], "id" : "ITEM-1", "issued" : { "date-parts" : [ [ "2020" ] ] }, "title" : "Early View Original article Predictors of Mortality for Patients with COVID-19 Pneumonia Caused by SARS-CoV-2 : A Prospective Cohort Study", "type" : "article-journal" }, "uris" : [ "http://www.mendeley.com/documents/?uuid=79a62d01-e013-44cc-8d9a-a51f175f64ab" ] } ], "mendeley" : { "formattedCitation" : "(45)", "plainTextFormattedCitation" : "(45)", "previouslyFormattedCitation" : "(44)" }, "properties" : { "noteIndex" : 0 }, "schema" : "https://github.com/citation-style-language/schema/raw/master/csl-citation.json" }</w:instrText>
      </w:r>
      <w:r w:rsidRPr="008611C3">
        <w:rPr>
          <w:rFonts w:ascii="Times New Roman" w:hAnsi="Times New Roman" w:cs="Times New Roman"/>
        </w:rPr>
        <w:fldChar w:fldCharType="separate"/>
      </w:r>
      <w:r w:rsidR="00664D46" w:rsidRPr="00664D46">
        <w:rPr>
          <w:rFonts w:ascii="Times New Roman" w:hAnsi="Times New Roman" w:cs="Times New Roman"/>
          <w:noProof/>
        </w:rPr>
        <w:t>(45)</w:t>
      </w:r>
      <w:r w:rsidRPr="008611C3">
        <w:rPr>
          <w:rFonts w:ascii="Times New Roman" w:hAnsi="Times New Roman" w:cs="Times New Roman"/>
        </w:rPr>
        <w:fldChar w:fldCharType="end"/>
      </w:r>
      <w:r w:rsidRPr="008611C3">
        <w:rPr>
          <w:rFonts w:ascii="Times New Roman" w:hAnsi="Times New Roman" w:cs="Times New Roman"/>
        </w:rPr>
        <w:t>.</w:t>
      </w:r>
    </w:p>
    <w:p w:rsidR="003B54EA" w:rsidRPr="008611C3" w:rsidRDefault="00DA32E8" w:rsidP="00164164">
      <w:pPr>
        <w:spacing w:line="360" w:lineRule="auto"/>
        <w:rPr>
          <w:rFonts w:ascii="Times New Roman" w:eastAsia="Arial Unicode MS" w:hAnsi="Times New Roman" w:cs="Times New Roman"/>
        </w:rPr>
      </w:pPr>
      <w:r w:rsidRPr="00DA32E8">
        <w:rPr>
          <w:rFonts w:ascii="Times New Roman" w:hAnsi="Times New Roman" w:cs="Times New Roman"/>
          <w:color w:val="000000" w:themeColor="text1"/>
          <w:lang w:val="en-GB"/>
        </w:rPr>
        <w:t xml:space="preserve">Ethiopia has one of the highest rates of malnutrition in Sub-Saharan Africa, and faces acute and chronic malnutrition and micronutrient deficiencies. Nutrition deficiencies during the first critical 1,000 days (pregnancy to 2 years) put a child at risk of being stunted and exposed to respiratory infection </w:t>
      </w:r>
      <w:r w:rsidRPr="00DA32E8">
        <w:rPr>
          <w:rFonts w:ascii="Times New Roman" w:hAnsi="Times New Roman" w:cs="Times New Roman"/>
          <w:color w:val="000000" w:themeColor="text1"/>
          <w:lang w:val="en-GB"/>
        </w:rPr>
        <w:fldChar w:fldCharType="begin" w:fldLock="1"/>
      </w:r>
      <w:r w:rsidRPr="00DA32E8">
        <w:rPr>
          <w:rFonts w:ascii="Times New Roman" w:hAnsi="Times New Roman" w:cs="Times New Roman"/>
          <w:color w:val="000000" w:themeColor="text1"/>
          <w:lang w:val="en-GB"/>
        </w:rPr>
        <w:instrText>ADDIN CSL_CITATION { "citationItems" : [ { "id" : "ITEM-1", "itemData" : { "ISBN" : "2511115530", "author" : [ { "dropping-particle" : "", "family" : "Survey", "given" : "Health", "non-dropping-particle" : "", "parse-names" : false, "suffix" : "" } ], "id" : "ITEM-1", "issued" : { "date-parts" : [ [ "2016" ] ] }, "title" : "Ethiopia", "type" : "book" }, "uris" : [ "http://www.mendeley.com/documents/?uuid=d52948b5-3027-4251-9342-bb52740d9da3" ] } ], "mendeley" : { "formattedCitation" : "(5)", "plainTextFormattedCitation" : "(5)", "previouslyFormattedCitation" : "(5)" }, "properties" : { "noteIndex" : 0 }, "schema" : "https://github.com/citation-style-language/schema/raw/master/csl-citation.json" }</w:instrText>
      </w:r>
      <w:r w:rsidRPr="00DA32E8">
        <w:rPr>
          <w:rFonts w:ascii="Times New Roman" w:hAnsi="Times New Roman" w:cs="Times New Roman"/>
          <w:color w:val="000000" w:themeColor="text1"/>
          <w:lang w:val="en-GB"/>
        </w:rPr>
        <w:fldChar w:fldCharType="separate"/>
      </w:r>
      <w:r w:rsidRPr="00DA32E8">
        <w:rPr>
          <w:rFonts w:ascii="Times New Roman" w:hAnsi="Times New Roman" w:cs="Times New Roman"/>
          <w:noProof/>
          <w:color w:val="000000" w:themeColor="text1"/>
          <w:lang w:val="en-GB"/>
        </w:rPr>
        <w:t>(5)</w:t>
      </w:r>
      <w:r w:rsidRPr="00DA32E8">
        <w:rPr>
          <w:rFonts w:ascii="Times New Roman" w:hAnsi="Times New Roman" w:cs="Times New Roman"/>
          <w:color w:val="000000" w:themeColor="text1"/>
          <w:lang w:val="en-GB"/>
        </w:rPr>
        <w:fldChar w:fldCharType="end"/>
      </w:r>
      <w:r w:rsidRPr="00DA32E8">
        <w:rPr>
          <w:rFonts w:ascii="Times New Roman" w:hAnsi="Times New Roman" w:cs="Times New Roman"/>
          <w:color w:val="000000" w:themeColor="text1"/>
          <w:lang w:val="en-GB"/>
        </w:rPr>
        <w:t xml:space="preserve">. </w:t>
      </w:r>
      <w:r w:rsidRPr="00DA32E8">
        <w:rPr>
          <w:rFonts w:ascii="Times New Roman" w:hAnsi="Times New Roman" w:cs="Times New Roman"/>
          <w:color w:val="000000" w:themeColor="text1"/>
        </w:rPr>
        <w:t xml:space="preserve">Children who their weight is less than 70% appropriate weight for their age, compared to other children, increased an 8 times risk of mortality from ARI </w:t>
      </w:r>
      <w:r w:rsidRPr="00DA32E8">
        <w:rPr>
          <w:rFonts w:ascii="Times New Roman" w:hAnsi="Times New Roman" w:cs="Times New Roman"/>
          <w:color w:val="000000" w:themeColor="text1"/>
        </w:rPr>
        <w:fldChar w:fldCharType="begin" w:fldLock="1"/>
      </w:r>
      <w:r w:rsidR="00664D46">
        <w:rPr>
          <w:rFonts w:ascii="Times New Roman" w:hAnsi="Times New Roman" w:cs="Times New Roman"/>
          <w:color w:val="000000" w:themeColor="text1"/>
        </w:rPr>
        <w:instrText>ADDIN CSL_CITATION { "citationItems" : [ { "id" : "ITEM-1", "itemData" : { "ISSN" : "2319-5886", "abstract" : "Introduction: Pneumonia is major cause of mortality among acute respiratory infections, killing up to 5 million of children below the age of 5 years annually in developing countries. Total 50% outpatients cases in Sudan are children while 30% of children admissions are due to pneumonia. Every year, the number of deaths in infant and children below the age of 5 years is reported to be 12 million. Objectives: The aim of this study is to find out the pneumonia risks in Sudan among children &lt;5 years and to establish a baseline data and statistical information about pneumonia in the age group for future use. Study design and Setting: A hospital based descriptive study was conducted among children &lt;5 years at Mohamed Al-Amin Hamid Pediatric Hospital in February 2017. Methods: Parents of 40 children &lt;5 years admitted to the hospital during the study period completed the constructed questionnaire after obtaining informed consents from each of them. Data was then analyzed. Results: Children in this study consisted of 27 (57.50%) males and 13 (42.5%) females. Factors found to have association with pneumonia include low socioeconomic status and low educational level of mothers. Conclusion and Recommendations: The study concluded that the pneumonia is more prevalent in children less than one year. Factors found to have association with pneumonia include low socioeconomic status and low educational level of mothers admitted to Mohamed Al-Amin pediatric hospital in Omdurman locality. It was recommended to have an early diagnosis and treatment of pneumonia. Community health education and completion of the immunization program are recommended to decrease the infection.", "author" : [ { "dropping-particle" : "", "family" : "Gritly", "given" : "Siham M O", "non-dropping-particle" : "", "parse-names" : false, "suffix" : "" }, { "dropping-particle" : "", "family" : "Osman Elamin", "given" : "Mohamed", "non-dropping-particle" : "", "parse-names" : false, "suffix" : "" }, { "dropping-particle" : "", "family" : "Rahimtullah", "given" : "Hatim", "non-dropping-particle" : "", "parse-names" : false, "suffix" : "" }, { "dropping-particle" : "", "family" : "Ali", "given" : "Abdikani Y Haji", "non-dropping-particle" : "", "parse-names" : false, "suffix" : "" }, { "dropping-particle" : "", "family" : "Hassan", "given" : "Abdi", "non-dropping-particle" : "", "parse-names" : false, "suffix" : "" }, { "dropping-particle" : "", "family" : "Yabarow", "given" : "Dhiblawe", "non-dropping-particle" : "", "parse-names" : false, "suffix" : "" }, { "dropping-particle" : "", "family" : "Mohamed", "given" : "Ebtihal A", "non-dropping-particle" : "", "parse-names" : false, "suffix" : "" }, { "dropping-particle" : "", "family" : "Adetunji", "given" : "Hamed Ademola", "non-dropping-particle" : "", "parse-names" : false, "suffix" : "" } ], "container-title" : "International Journal of Medical Research &amp; Health Sciences", "id" : "ITEM-1", "issue" : "4", "issued" : { "date-parts" : [ [ "2018" ] ] }, "page" : "60-68", "title" : "Risk Factors of Pneumonia Among Children Under 5 Years at a Pediatric Hospital in Sudan", "type" : "article-journal", "volume" : "7" }, "uris" : [ "http://www.mendeley.com/documents/?uuid=b56026f1-0dc9-4a2f-aebf-fb08d5b414e0" ] } ], "mendeley" : { "formattedCitation" : "(43)", "plainTextFormattedCitation" : "(43)", "previouslyFormattedCitation" : "(42)" }, "properties" : { "noteIndex" : 0 }, "schema" : "https://github.com/citation-style-language/schema/raw/master/csl-citation.json" }</w:instrText>
      </w:r>
      <w:r w:rsidRPr="00DA32E8">
        <w:rPr>
          <w:rFonts w:ascii="Times New Roman" w:hAnsi="Times New Roman" w:cs="Times New Roman"/>
          <w:color w:val="000000" w:themeColor="text1"/>
        </w:rPr>
        <w:fldChar w:fldCharType="separate"/>
      </w:r>
      <w:r w:rsidR="00664D46" w:rsidRPr="00664D46">
        <w:rPr>
          <w:rFonts w:ascii="Times New Roman" w:hAnsi="Times New Roman" w:cs="Times New Roman"/>
          <w:noProof/>
          <w:color w:val="000000" w:themeColor="text1"/>
        </w:rPr>
        <w:t>(43)</w:t>
      </w:r>
      <w:r w:rsidRPr="00DA32E8">
        <w:rPr>
          <w:rFonts w:ascii="Times New Roman" w:hAnsi="Times New Roman" w:cs="Times New Roman"/>
          <w:color w:val="000000" w:themeColor="text1"/>
        </w:rPr>
        <w:fldChar w:fldCharType="end"/>
      </w:r>
      <w:r w:rsidRPr="00DA32E8">
        <w:rPr>
          <w:rFonts w:ascii="Times New Roman" w:hAnsi="Times New Roman" w:cs="Times New Roman"/>
          <w:color w:val="000000" w:themeColor="text1"/>
        </w:rPr>
        <w:t xml:space="preserve">. Case control study conducted in Nepal indicate that moderate wasting was present on 36.4% of case ARI group and 16.8% of control group and It was significantly associated with ALRI </w:t>
      </w:r>
      <w:r w:rsidRPr="00DA32E8">
        <w:rPr>
          <w:rFonts w:ascii="Times New Roman" w:hAnsi="Times New Roman" w:cs="Times New Roman"/>
          <w:color w:val="000000" w:themeColor="text1"/>
        </w:rPr>
        <w:fldChar w:fldCharType="begin" w:fldLock="1"/>
      </w:r>
      <w:r w:rsidR="00664D46">
        <w:rPr>
          <w:rFonts w:ascii="Times New Roman" w:hAnsi="Times New Roman" w:cs="Times New Roman"/>
          <w:color w:val="000000" w:themeColor="text1"/>
        </w:rPr>
        <w:instrText>ADDIN CSL_CITATION { "citationItems" : [ { "id" : "ITEM-1", "itemData" : { "author" : [ { "dropping-particle" : "", "family" : "Mishra", "given" : "P", "non-dropping-particle" : "", "parse-names" : false, "suffix" : "" }, { "dropping-particle" : "", "family" : "Parajuli", "given" : "J", "non-dropping-particle" : "", "parse-names" : false, "suffix" : "" }, { "dropping-particle" : "", "family" : "Acharya", "given" : "N", "non-dropping-particle" : "", "parse-names" : false, "suffix" : "" }, { "dropping-particle" : "", "family" : "Gupta", "given" : "V", "non-dropping-particle" : "", "parse-names" : false, "suffix" : "" } ], "id" : "ITEM-1", "issued" : { "date-parts" : [ [ "2014" ] ] }, "page" : "3-6", "title" : "Malnutrition as a Modifiable Risk Factor of Lower Respiratory Tract Infections Among Under Five Children", "type" : "article-journal" }, "uris" : [ "http://www.mendeley.com/documents/?uuid=15e92a57-70ef-4ebd-a58f-32763d212670" ] } ], "mendeley" : { "formattedCitation" : "(46)", "plainTextFormattedCitation" : "(46)", "previouslyFormattedCitation" : "(45)" }, "properties" : { "noteIndex" : 0 }, "schema" : "https://github.com/citation-style-language/schema/raw/master/csl-citation.json" }</w:instrText>
      </w:r>
      <w:r w:rsidRPr="00DA32E8">
        <w:rPr>
          <w:rFonts w:ascii="Times New Roman" w:hAnsi="Times New Roman" w:cs="Times New Roman"/>
          <w:color w:val="000000" w:themeColor="text1"/>
        </w:rPr>
        <w:fldChar w:fldCharType="separate"/>
      </w:r>
      <w:r w:rsidR="00664D46" w:rsidRPr="00664D46">
        <w:rPr>
          <w:rFonts w:ascii="Times New Roman" w:hAnsi="Times New Roman" w:cs="Times New Roman"/>
          <w:noProof/>
          <w:color w:val="000000" w:themeColor="text1"/>
        </w:rPr>
        <w:t>(46)</w:t>
      </w:r>
      <w:r w:rsidRPr="00DA32E8">
        <w:rPr>
          <w:rFonts w:ascii="Times New Roman" w:hAnsi="Times New Roman" w:cs="Times New Roman"/>
          <w:color w:val="000000" w:themeColor="text1"/>
        </w:rPr>
        <w:fldChar w:fldCharType="end"/>
      </w:r>
      <w:r w:rsidRPr="00DA32E8">
        <w:rPr>
          <w:rFonts w:ascii="Times New Roman" w:hAnsi="Times New Roman" w:cs="Times New Roman"/>
          <w:color w:val="000000" w:themeColor="text1"/>
        </w:rPr>
        <w:t xml:space="preserve"> In EDHS 2011 study the odds of ARI among severely wasted children were 1.7 times higher th</w:t>
      </w:r>
      <w:r w:rsidR="007418F2">
        <w:rPr>
          <w:rFonts w:ascii="Times New Roman" w:hAnsi="Times New Roman" w:cs="Times New Roman"/>
          <w:color w:val="000000" w:themeColor="text1"/>
        </w:rPr>
        <w:t>an in normal children this show</w:t>
      </w:r>
      <w:r w:rsidRPr="00DA32E8">
        <w:rPr>
          <w:rFonts w:ascii="Times New Roman" w:hAnsi="Times New Roman" w:cs="Times New Roman"/>
          <w:color w:val="000000" w:themeColor="text1"/>
        </w:rPr>
        <w:t xml:space="preserve"> that the prevalence of ARI was found to be higher in children with malnutrition </w:t>
      </w:r>
      <w:r w:rsidRPr="00DA32E8">
        <w:rPr>
          <w:rFonts w:ascii="Times New Roman" w:hAnsi="Times New Roman" w:cs="Times New Roman"/>
          <w:color w:val="000000" w:themeColor="text1"/>
        </w:rPr>
        <w:fldChar w:fldCharType="begin" w:fldLock="1"/>
      </w:r>
      <w:r w:rsidR="00664D46">
        <w:rPr>
          <w:rFonts w:ascii="Times New Roman" w:hAnsi="Times New Roman" w:cs="Times New Roman"/>
          <w:color w:val="000000" w:themeColor="text1"/>
        </w:rPr>
        <w:instrText>ADDIN CSL_CITATION { "citationItems" : [ { "id" : "ITEM-1", "itemData" : { "author" : [ { "dropping-particle" : "", "family" : "Health", "given" : "Pediatric", "non-dropping-particle" : "", "parse-names" : false, "suffix" : "" } ], "id" : "ITEM-1", "issued" : { "date-parts" : [ [ "2015" ] ] }, "page" : "9-13", "title" : "Factors associated with acute respiratory infection in children under the age of 5 years : evidence from the 2011 Ethiopia Demographic and Health Survey", "type" : "article-journal" }, "uris" : [ "http://www.mendeley.com/documents/?uuid=f7811068-a02e-4a99-8d3c-c7caaae38704" ] } ], "mendeley" : { "formattedCitation" : "(31)", "plainTextFormattedCitation" : "(31)", "previouslyFormattedCitation" : "(30)" }, "properties" : { "noteIndex" : 0 }, "schema" : "https://github.com/citation-style-language/schema/raw/master/csl-citation.json" }</w:instrText>
      </w:r>
      <w:r w:rsidRPr="00DA32E8">
        <w:rPr>
          <w:rFonts w:ascii="Times New Roman" w:hAnsi="Times New Roman" w:cs="Times New Roman"/>
          <w:color w:val="000000" w:themeColor="text1"/>
        </w:rPr>
        <w:fldChar w:fldCharType="separate"/>
      </w:r>
      <w:r w:rsidR="00664D46" w:rsidRPr="00664D46">
        <w:rPr>
          <w:rFonts w:ascii="Times New Roman" w:hAnsi="Times New Roman" w:cs="Times New Roman"/>
          <w:noProof/>
          <w:color w:val="000000" w:themeColor="text1"/>
        </w:rPr>
        <w:t>(31)</w:t>
      </w:r>
      <w:r w:rsidRPr="00DA32E8">
        <w:rPr>
          <w:rFonts w:ascii="Times New Roman" w:hAnsi="Times New Roman" w:cs="Times New Roman"/>
          <w:color w:val="000000" w:themeColor="text1"/>
        </w:rPr>
        <w:fldChar w:fldCharType="end"/>
      </w:r>
    </w:p>
    <w:p w:rsidR="00DA32E8" w:rsidRDefault="00DA32E8">
      <w:pPr>
        <w:rPr>
          <w:rFonts w:ascii="Times New Roman" w:hAnsi="Times New Roman" w:cs="Times New Roman"/>
        </w:rPr>
      </w:pPr>
    </w:p>
    <w:p w:rsidR="00DA32E8" w:rsidRDefault="00DA32E8">
      <w:pPr>
        <w:rPr>
          <w:rFonts w:ascii="Times New Roman" w:hAnsi="Times New Roman" w:cs="Times New Roman"/>
        </w:rPr>
      </w:pPr>
    </w:p>
    <w:p w:rsidR="00DA32E8" w:rsidRDefault="00DA32E8">
      <w:pPr>
        <w:rPr>
          <w:rFonts w:ascii="Times New Roman" w:hAnsi="Times New Roman" w:cs="Times New Roman"/>
        </w:rPr>
      </w:pPr>
    </w:p>
    <w:p w:rsidR="00DA32E8" w:rsidRDefault="00DA32E8">
      <w:pPr>
        <w:rPr>
          <w:rFonts w:ascii="Times New Roman" w:hAnsi="Times New Roman" w:cs="Times New Roman"/>
        </w:rPr>
      </w:pPr>
    </w:p>
    <w:p w:rsidR="00DA32E8" w:rsidRDefault="00DA32E8">
      <w:pPr>
        <w:rPr>
          <w:rFonts w:ascii="Times New Roman" w:hAnsi="Times New Roman" w:cs="Times New Roman"/>
        </w:rPr>
      </w:pPr>
      <w:r>
        <w:rPr>
          <w:rFonts w:ascii="Times New Roman" w:hAnsi="Times New Roman" w:cs="Times New Roman"/>
        </w:rPr>
        <w:br w:type="page"/>
      </w:r>
    </w:p>
    <w:p w:rsidR="00D75B0B" w:rsidRDefault="00D75B0B">
      <w:pPr>
        <w:rPr>
          <w:rFonts w:ascii="Times New Roman" w:hAnsi="Times New Roman" w:cs="Times New Roman"/>
        </w:rPr>
      </w:pPr>
    </w:p>
    <w:p w:rsidR="003B54EA" w:rsidRPr="008611C3" w:rsidRDefault="008B1FBD" w:rsidP="008611C3">
      <w:pPr>
        <w:spacing w:line="360" w:lineRule="auto"/>
        <w:rPr>
          <w:rFonts w:ascii="Times New Roman" w:hAnsi="Times New Roman" w:cs="Times New Roman"/>
        </w:rPr>
      </w:pPr>
      <w:r w:rsidRPr="008B1FBD">
        <w:rPr>
          <w:rFonts w:ascii="Times New Roman" w:hAnsi="Times New Roman" w:cs="Times New Roman"/>
        </w:rPr>
        <w:t xml:space="preserve">A survey conducted </w:t>
      </w:r>
      <w:proofErr w:type="spellStart"/>
      <w:r w:rsidRPr="008B1FBD">
        <w:rPr>
          <w:rFonts w:ascii="Times New Roman" w:hAnsi="Times New Roman" w:cs="Times New Roman"/>
        </w:rPr>
        <w:t>inTigray</w:t>
      </w:r>
      <w:proofErr w:type="spellEnd"/>
      <w:r w:rsidRPr="008B1FBD">
        <w:rPr>
          <w:rFonts w:ascii="Times New Roman" w:hAnsi="Times New Roman" w:cs="Times New Roman"/>
        </w:rPr>
        <w:t>, Ethiopia and Bangladesh also reported that children who had history of diarrhea had increased odds of ARI</w:t>
      </w:r>
      <w:r w:rsidR="00164164">
        <w:rPr>
          <w:rFonts w:ascii="Times New Roman" w:hAnsi="Times New Roman" w:cs="Times New Roman"/>
        </w:rPr>
        <w:t xml:space="preserve"> </w:t>
      </w:r>
      <w:r w:rsidR="00164164">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"10.1016/S0140-6736(13)60222-6", "author" : [ { "dropping-particle" : "", "family" : "Walker", "given" : "Christa L Fischer", "non-dropping-particle" : "", "parse-names" : false, "suffix" : "" }, { "dropping-particle" : "", "family" : "Rudan", "given" : "Igor", "non-dropping-particle" : "", "parse-names" : false, "suffix" : "" }, { "dropping-particle" : "", "family" : "Liu", "given" : "Li", "non-dropping-particle" : "", "parse-names" : false, "suffix" : "" }, { "dropping-particle" : "", "family" : "Nair", "given" : "Harish", "non-dropping-particle" : "", "parse-names" : false, "suffix" : "" }, { "dropping-particle" : "", "family" : "Theodoratou", "given" : "Evropi", "non-dropping-particle" : "", "parse-names" : false, "suffix" : "" }, { "dropping-particle" : "", "family" : "Bhutta", "given" : "Zulfi A", "non-dropping-particle" : "", "parse-names" : false, "suffix" : "" }, { "dropping-particle" : "", "family" : "Brien", "given" : "Katherine L O", "non-dropping-particle" : "", "parse-names" : false, "suffix" : "" }, { "dropping-particle" : "", "family" : "Campbell", "given" : "Harry", "non-dropping-particle" : "", "parse-names" : false, "suffix" : "" }, { "dropping-particle" : "", "family" : "Black", "given" : "Robert E", "non-dropping-particle" : "", "parse-names" : false, "suffix" : "" } ], "id" : "ITEM-1", "issued" : { "date-parts" : [ [ "2013" ] ] }, "page" : "1405-1416", "title" : "Childhood Pneumonia and Diarrhoea 1 Global burden of childhood pneumonia and diarrhoea", "type" : "article-journal", "volume" : "381" }, "uris" : [ "http://www.mendeley.com/documents/?uuid=e9d08b24-b005-4674-8efe-95a9952ba17d" ] }, { "id" : "ITEM-2", "itemData" : { "DOI" : "10.4314/ejhd.v21i2.10038", "author" : [ { "dropping-particle" : "", "family" : "Deribew", "given" : "Amare", "non-dropping-particle" : "", "parse-names" : false, "suffix" : "" }, { "dropping-particle" : "", "family" : "Tessema", "given" : "Fasil", "non-dropping-particle" : "", "parse-names" : false, "suffix" : "" } ], "id" : "ITEM-2", "issue" : "March 2014", "issued" : { "date-parts" : [ [ "2007" ] ] }, "title" : "Determinants of under-five mortality in Gilgel Gibe Field Research Center , Southwest Ethiopia", "type" : "article-journal" }, "uris" : [ "http://www.mendeley.com/documents/?uuid=0422849b-90ba-4cbf-8e42-5917dfc8d33b" ] } ], "mendeley" : { "formattedCitation" : "(13,47)", "plainTextFormattedCitation" : "(13,47)", "previouslyFormattedCitation" : "(13,46)" }, "properties" : { "noteIndex" : 0 }, "schema" : "https://github.com/citation-style-language/schema/raw/master/csl-citation.json" }</w:instrText>
      </w:r>
      <w:r w:rsidR="00164164">
        <w:rPr>
          <w:rFonts w:ascii="Times New Roman" w:hAnsi="Times New Roman" w:cs="Times New Roman"/>
        </w:rPr>
        <w:fldChar w:fldCharType="separate"/>
      </w:r>
      <w:r w:rsidR="00664D46" w:rsidRPr="00664D46">
        <w:rPr>
          <w:rFonts w:ascii="Times New Roman" w:hAnsi="Times New Roman" w:cs="Times New Roman"/>
          <w:noProof/>
        </w:rPr>
        <w:t>(13,47)</w:t>
      </w:r>
      <w:r w:rsidR="00164164">
        <w:rPr>
          <w:rFonts w:ascii="Times New Roman" w:hAnsi="Times New Roman" w:cs="Times New Roman"/>
        </w:rPr>
        <w:fldChar w:fldCharType="end"/>
      </w:r>
      <w:r w:rsidR="00164164">
        <w:rPr>
          <w:rFonts w:ascii="Times New Roman" w:hAnsi="Times New Roman" w:cs="Times New Roman"/>
        </w:rPr>
        <w:t xml:space="preserve">. </w:t>
      </w:r>
      <w:r w:rsidR="00843CD4" w:rsidRPr="008611C3">
        <w:rPr>
          <w:rFonts w:ascii="Times New Roman" w:hAnsi="Times New Roman" w:cs="Times New Roman"/>
        </w:rPr>
        <w:t>Children with conditions such as prematurity, malnutrition, congenital heart disease or HIV-infection are prone to ARI due to often require prolonged periods of hospitalization.</w:t>
      </w:r>
      <w:r w:rsidR="00843CD4" w:rsidRPr="008611C3">
        <w:rPr>
          <w:rFonts w:ascii="Times New Roman" w:hAnsi="Times New Roman" w:cs="Times New Roman"/>
          <w:color w:val="131413"/>
          <w:sz w:val="20"/>
          <w:szCs w:val="20"/>
        </w:rPr>
        <w:t xml:space="preserve">  </w:t>
      </w:r>
      <w:r w:rsidR="00843CD4" w:rsidRPr="008611C3">
        <w:rPr>
          <w:rFonts w:ascii="Times New Roman" w:hAnsi="Times New Roman" w:cs="Times New Roman"/>
          <w:color w:val="131413"/>
          <w:szCs w:val="20"/>
        </w:rPr>
        <w:t>Study</w:t>
      </w:r>
      <w:r w:rsidR="00843CD4" w:rsidRPr="008611C3">
        <w:rPr>
          <w:rFonts w:ascii="Times New Roman" w:hAnsi="Times New Roman" w:cs="Times New Roman"/>
          <w:color w:val="131413"/>
          <w:sz w:val="20"/>
          <w:szCs w:val="20"/>
        </w:rPr>
        <w:t xml:space="preserve"> </w:t>
      </w:r>
      <w:r w:rsidR="00664D46">
        <w:rPr>
          <w:rFonts w:ascii="Times New Roman" w:hAnsi="Times New Roman" w:cs="Times New Roman"/>
          <w:color w:val="131413"/>
          <w:szCs w:val="20"/>
        </w:rPr>
        <w:t>conducted in Cameroon show</w:t>
      </w:r>
      <w:r w:rsidR="00843CD4" w:rsidRPr="008611C3">
        <w:rPr>
          <w:rFonts w:ascii="Times New Roman" w:hAnsi="Times New Roman" w:cs="Times New Roman"/>
          <w:color w:val="131413"/>
          <w:szCs w:val="20"/>
        </w:rPr>
        <w:t xml:space="preserve"> that,</w:t>
      </w:r>
      <w:r w:rsidR="00843CD4" w:rsidRPr="008611C3">
        <w:rPr>
          <w:rFonts w:ascii="Times New Roman" w:hAnsi="Times New Roman" w:cs="Times New Roman"/>
        </w:rPr>
        <w:t xml:space="preserve"> the risk factors significantly associated with ARI were: infection with HIV and contact with person having ARI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"10.1186/s12890-018-0579-7", "author" : [ { "dropping-particle" : "", "family" : "Tazinya", "given" : "Alexis A", "non-dropping-particle" : "", "parse-names" : false, "suffix" : "" }, { "dropping-particle" : "", "family" : "Halle-ekane", "given" : "Gregory E", "non-dropping-particle" : "", "parse-names" : false, "suffix" : "" }, { "dropping-particle" : "", "family" : "Mbuagbaw", "given" : "Lawrence T", "non-dropping-particle" : "", "parse-names" : false, "suffix" : "" }, { "dropping-particle" : "", "family" : "Abanda", "given" : "Martin", "non-dropping-particle" : "", "parse-names" : false, "suffix" : "" }, { "dropping-particle" : "", "family" : "Atashili", "given" : "Julius", "non-dropping-particle" : "", "parse-names" : false, "suffix" : "" }, { "dropping-particle" : "", "family" : "Obama", "given" : "Marie Therese", "non-dropping-particle" : "", "parse-names" : false, "suffix" : "" } ], "id" : "ITEM-1", "issued" : { "date-parts" : [ [ "2018" ] ] }, "page" : "1-8", "publisher" : "BMC Pulmonary Medicine", "title" : "Risk factors for acute respiratory infections in children under five years attending the Bamenda Regional Hospital in Cameroon", "type" : "article-journal" }, "uris" : [ "http://www.mendeley.com/documents/?uuid=ab9219ac-c9f2-46b3-802b-e53b0853e66d" ] } ], "mendeley" : { "formattedCitation" : "(23)", "plainTextFormattedCitation" : "(23)", "previouslyFormattedCitation" : "(22)"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(23)</w:t>
      </w:r>
      <w:r w:rsidR="00843CD4" w:rsidRPr="008611C3">
        <w:rPr>
          <w:rFonts w:ascii="Times New Roman" w:hAnsi="Times New Roman" w:cs="Times New Roman"/>
        </w:rPr>
        <w:fldChar w:fldCharType="end"/>
      </w:r>
      <w:r w:rsidR="00843CD4" w:rsidRPr="008611C3">
        <w:rPr>
          <w:rFonts w:ascii="Times New Roman" w:hAnsi="Times New Roman" w:cs="Times New Roman"/>
        </w:rPr>
        <w:t xml:space="preserve">. </w:t>
      </w:r>
      <w:r w:rsidR="00DA32E8">
        <w:rPr>
          <w:rFonts w:ascii="Times New Roman" w:hAnsi="Times New Roman" w:cs="Times New Roman"/>
        </w:rPr>
        <w:t>On the other hand s</w:t>
      </w:r>
      <w:r w:rsidR="00843CD4" w:rsidRPr="008611C3">
        <w:rPr>
          <w:rFonts w:ascii="Times New Roman" w:hAnsi="Times New Roman" w:cs="Times New Roman"/>
        </w:rPr>
        <w:t xml:space="preserve">tudy conducted in Kenya indicates that ARI and Diarrhea are the most comorbidity in under-five children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"10.1177/2150132720925190", "author" : [ { "dropping-particle" : "", "family" : "Mulatya", "given" : "Diana Mutuku", "non-dropping-particle" : "", "parse-names" : false, "suffix" : "" }, { "dropping-particle" : "", "family" : "Mutuku", "given" : "Faith Wayua", "non-dropping-particle" : "", "parse-names" : false, "suffix" : "" } ], "id" : "ITEM-1", "issued" : { "date-parts" : [ [ "2020" ] ] }, "title" : "Assessing Comorbidity of Diarrhea and Acute Respiratory Infections in Children Under 5 Years : Evidence From Kenya \u2019 s Demographic Health Survey 2014", "type" : "article-journal" }, "uris" : [ "http://www.mendeley.com/documents/?uuid=31488a01-5a7c-4558-a9d3-b5c3d5010d2b" ] } ], "mendeley" : { "formattedCitation" : "(48)", "plainTextFormattedCitation" : "(48)", "previouslyFormattedCitation" : "(47)"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(48)</w:t>
      </w:r>
      <w:r w:rsidR="00843CD4" w:rsidRPr="008611C3">
        <w:rPr>
          <w:rFonts w:ascii="Times New Roman" w:hAnsi="Times New Roman" w:cs="Times New Roman"/>
        </w:rPr>
        <w:fldChar w:fldCharType="end"/>
      </w:r>
      <w:r w:rsidR="00843CD4" w:rsidRPr="008611C3">
        <w:rPr>
          <w:rFonts w:ascii="Times New Roman" w:hAnsi="Times New Roman" w:cs="Times New Roman"/>
        </w:rPr>
        <w:t>.</w:t>
      </w:r>
      <w:r w:rsidR="00843CD4" w:rsidRPr="008611C3">
        <w:rPr>
          <w:rFonts w:ascii="Times New Roman" w:hAnsi="Times New Roman" w:cs="Times New Roman"/>
          <w:sz w:val="19"/>
          <w:szCs w:val="19"/>
        </w:rPr>
        <w:t xml:space="preserve"> </w:t>
      </w:r>
      <w:r w:rsidR="00843CD4" w:rsidRPr="008611C3">
        <w:rPr>
          <w:rFonts w:ascii="Times New Roman" w:hAnsi="Times New Roman" w:cs="Times New Roman"/>
        </w:rPr>
        <w:t>In Indian and Nepali children,</w:t>
      </w:r>
      <w:r w:rsidR="00843CD4" w:rsidRPr="008611C3">
        <w:rPr>
          <w:rFonts w:ascii="Times New Roman" w:hAnsi="Times New Roman" w:cs="Times New Roman"/>
          <w:sz w:val="19"/>
          <w:szCs w:val="19"/>
        </w:rPr>
        <w:t xml:space="preserve"> </w:t>
      </w:r>
      <w:r w:rsidR="0015392D" w:rsidRPr="008611C3">
        <w:rPr>
          <w:rFonts w:ascii="Times New Roman" w:hAnsi="Times New Roman" w:cs="Times New Roman"/>
        </w:rPr>
        <w:t xml:space="preserve">Malnutrition (weight-for-age </w:t>
      </w:r>
      <w:r w:rsidR="0015392D" w:rsidRPr="008611C3">
        <w:rPr>
          <w:rFonts w:ascii="Times New Roman" w:hAnsi="Times New Roman" w:cs="Times New Roman"/>
          <w:i/>
          <w:iCs/>
        </w:rPr>
        <w:t>z</w:t>
      </w:r>
      <w:r w:rsidR="0015392D" w:rsidRPr="008611C3">
        <w:rPr>
          <w:rFonts w:ascii="Times New Roman" w:hAnsi="Times New Roman" w:cs="Times New Roman"/>
        </w:rPr>
        <w:t xml:space="preserve">-score &lt; –2) and </w:t>
      </w:r>
      <w:r w:rsidR="00843CD4" w:rsidRPr="008611C3">
        <w:rPr>
          <w:rFonts w:ascii="Times New Roman" w:hAnsi="Times New Roman" w:cs="Times New Roman"/>
        </w:rPr>
        <w:t xml:space="preserve">Diarrhea is a direct risk factor for ARI among children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"10.7189/jogh.03.010402", "author" : [ { "dropping-particle" : "", "family" : "Walker", "given" : "Christa L Fischer", "non-dropping-particle" : "", "parse-names" : false, "suffix" : "" }, { "dropping-particle" : "", "family" : "Perin", "given" : "Jamie", "non-dropping-particle" : "", "parse-names" : false, "suffix" : "" }, { "dropping-particle" : "", "family" : "Katz", "given" : "Joanne", "non-dropping-particle" : "", "parse-names" : false, "suffix" : "" }, { "dropping-particle" : "", "family" : "Tielsch", "given" : "James M", "non-dropping-particle" : "", "parse-names" : false, "suffix" : "" }, { "dropping-particle" : "", "family" : "Black", "given" : "Robert E", "non-dropping-particle" : "", "parse-names" : false, "suffix" : "" }, { "dropping-particle" : "", "family" : "Walker", "given" : "Christa L Fischer", "non-dropping-particle" : "", "parse-names" : false, "suffix" : "" } ], "id" : "ITEM-1", "issue" : "1", "issued" : { "date-parts" : [ [ "2013" ] ] }, "title" : "Diarrhea as a risk factor for acute lower respiratory tract infections among young children in low income settings Correspondence to :", "type" : "article-journal", "volume" : "3" }, "uris" : [ "http://www.mendeley.com/documents/?uuid=34817530-9e26-4f1e-8816-be0c022d951c" ] } ], "mendeley" : { "formattedCitation" : "(49)", "plainTextFormattedCitation" : "(49)", "previouslyFormattedCitation" : "(48)"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(49)</w:t>
      </w:r>
      <w:r w:rsidR="00843CD4" w:rsidRPr="008611C3">
        <w:rPr>
          <w:rFonts w:ascii="Times New Roman" w:hAnsi="Times New Roman" w:cs="Times New Roman"/>
        </w:rPr>
        <w:fldChar w:fldCharType="end"/>
      </w:r>
      <w:r w:rsidR="00843CD4" w:rsidRPr="008611C3">
        <w:rPr>
          <w:rFonts w:ascii="Times New Roman" w:hAnsi="Times New Roman" w:cs="Times New Roman"/>
        </w:rPr>
        <w:t>.</w:t>
      </w:r>
      <w:r w:rsidR="00843CD4" w:rsidRPr="008611C3">
        <w:rPr>
          <w:rFonts w:ascii="Times New Roman" w:hAnsi="Times New Roman" w:cs="Times New Roman"/>
          <w:sz w:val="36"/>
          <w:szCs w:val="36"/>
        </w:rPr>
        <w:t xml:space="preserve"> </w:t>
      </w:r>
      <w:r w:rsidR="00843CD4" w:rsidRPr="008611C3">
        <w:rPr>
          <w:rFonts w:ascii="Times New Roman" w:hAnsi="Times New Roman" w:cs="Times New Roman"/>
        </w:rPr>
        <w:t xml:space="preserve">A Multi-Country Study on measles and ARI show that, measles is the major risk factor for ARI.  For this reason getting of the measles vaccine was associated with decrease in ARI </w:t>
      </w:r>
      <w:r w:rsidR="00843CD4"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"10.7189/jogh.03.010402", "author" : [ { "dropping-particle" : "", "family" : "Walker", "given" : "Christa L Fischer", "non-dropping-particle" : "", "parse-names" : false, "suffix" : "" }, { "dropping-particle" : "", "family" : "Perin", "given" : "Jamie", "non-dropping-particle" : "", "parse-names" : false, "suffix" : "" }, { "dropping-particle" : "", "family" : "Katz", "given" : "Joanne", "non-dropping-particle" : "", "parse-names" : false, "suffix" : "" }, { "dropping-particle" : "", "family" : "Tielsch", "given" : "James M", "non-dropping-particle" : "", "parse-names" : false, "suffix" : "" }, { "dropping-particle" : "", "family" : "Black", "given" : "Robert E", "non-dropping-particle" : "", "parse-names" : false, "suffix" : "" }, { "dropping-particle" : "", "family" : "Walker", "given" : "Christa L Fischer", "non-dropping-particle" : "", "parse-names" : false, "suffix" : "" } ], "id" : "ITEM-1", "issue" : "1", "issued" : { "date-parts" : [ [ "2013" ] ] }, "title" : "Diarrhea as a risk factor for acute lower respiratory tract infections among young children in low income settings Correspondence to :", "type" : "article-journal", "volume" : "3" }, "uris" : [ "http://www.mendeley.com/documents/?uuid=34817530-9e26-4f1e-8816-be0c022d951c" ] } ], "mendeley" : { "formattedCitation" : "(49)", "plainTextFormattedCitation" : "(49)", "previouslyFormattedCitation" : "(48)" }, "properties" : { "noteIndex" : 0 }, "schema" : "https://github.com/citation-style-language/schema/raw/master/csl-citation.json" }</w:instrText>
      </w:r>
      <w:r w:rsidR="00843CD4" w:rsidRPr="008611C3">
        <w:rPr>
          <w:rFonts w:ascii="Times New Roman" w:hAnsi="Times New Roman" w:cs="Times New Roman"/>
        </w:rPr>
        <w:fldChar w:fldCharType="separate"/>
      </w:r>
      <w:r w:rsidR="00664D46" w:rsidRPr="00664D46">
        <w:rPr>
          <w:rFonts w:ascii="Times New Roman" w:hAnsi="Times New Roman" w:cs="Times New Roman"/>
          <w:noProof/>
        </w:rPr>
        <w:t>(49)</w:t>
      </w:r>
      <w:r w:rsidR="00843CD4" w:rsidRPr="008611C3">
        <w:rPr>
          <w:rFonts w:ascii="Times New Roman" w:hAnsi="Times New Roman" w:cs="Times New Roman"/>
        </w:rPr>
        <w:fldChar w:fldCharType="end"/>
      </w:r>
      <w:r w:rsidR="00843CD4" w:rsidRPr="008611C3">
        <w:rPr>
          <w:rFonts w:ascii="Times New Roman" w:hAnsi="Times New Roman" w:cs="Times New Roman"/>
        </w:rPr>
        <w:t>.</w:t>
      </w:r>
    </w:p>
    <w:p w:rsidR="00DA32E8" w:rsidRDefault="00DA32E8">
      <w:pPr>
        <w:rPr>
          <w:rFonts w:ascii="Times New Roman" w:hAnsi="Times New Roman" w:cs="Times New Roman"/>
          <w:b/>
          <w:bCs/>
        </w:rPr>
      </w:pPr>
      <w:bookmarkStart w:id="55" w:name="_Toc50768854"/>
      <w:bookmarkStart w:id="56" w:name="_Toc63376872"/>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A32E8" w:rsidRDefault="00DA32E8">
      <w:pPr>
        <w:rPr>
          <w:rFonts w:ascii="Times New Roman" w:hAnsi="Times New Roman" w:cs="Times New Roman"/>
          <w:b/>
          <w:bCs/>
        </w:rPr>
      </w:pPr>
    </w:p>
    <w:p w:rsidR="00D75B0B" w:rsidRDefault="00D75B0B">
      <w:pPr>
        <w:rPr>
          <w:rFonts w:ascii="Times New Roman" w:hAnsi="Times New Roman" w:cs="Times New Roman"/>
        </w:rPr>
      </w:pPr>
      <w:r>
        <w:rPr>
          <w:rFonts w:ascii="Times New Roman" w:hAnsi="Times New Roman" w:cs="Times New Roman"/>
          <w:b/>
          <w:bCs/>
        </w:rPr>
        <w:br w:type="page"/>
      </w:r>
    </w:p>
    <w:p w:rsidR="003B54EA" w:rsidRPr="008611C3" w:rsidRDefault="00843CD4" w:rsidP="00837FA2">
      <w:pPr>
        <w:pStyle w:val="Heading1"/>
      </w:pPr>
      <w:bookmarkStart w:id="57" w:name="_Toc63379147"/>
      <w:r w:rsidRPr="008611C3">
        <w:lastRenderedPageBreak/>
        <w:t xml:space="preserve">3. Conceptual </w:t>
      </w:r>
      <w:r w:rsidRPr="00837FA2">
        <w:t>frame</w:t>
      </w:r>
      <w:r w:rsidRPr="008611C3">
        <w:t xml:space="preserve"> wo</w:t>
      </w:r>
      <w:bookmarkEnd w:id="55"/>
      <w:r w:rsidR="00A700AA" w:rsidRPr="008611C3">
        <w:t>rk</w:t>
      </w:r>
      <w:bookmarkEnd w:id="56"/>
      <w:bookmarkEnd w:id="57"/>
    </w:p>
    <w:p w:rsidR="003B54EA" w:rsidRPr="008611C3" w:rsidRDefault="00DB75E5" w:rsidP="008611C3">
      <w:pPr>
        <w:spacing w:line="360" w:lineRule="auto"/>
        <w:rPr>
          <w:rFonts w:ascii="Times New Roman" w:hAnsi="Times New Roman" w:cs="Times New Roman"/>
          <w:lang w:eastAsia="ja-JP"/>
        </w:rPr>
      </w:pPr>
      <w:r w:rsidRPr="008611C3">
        <w:rPr>
          <w:rFonts w:ascii="Times New Roman" w:hAnsi="Times New Roman" w:cs="Times New Roman"/>
          <w:noProof/>
        </w:rPr>
        <mc:AlternateContent>
          <mc:Choice Requires="wps">
            <w:drawing>
              <wp:anchor distT="0" distB="0" distL="114300" distR="114300" simplePos="0" relativeHeight="251674112" behindDoc="0" locked="0" layoutInCell="1" allowOverlap="1" wp14:anchorId="17474E5B" wp14:editId="2595C184">
                <wp:simplePos x="0" y="0"/>
                <wp:positionH relativeFrom="column">
                  <wp:posOffset>2962275</wp:posOffset>
                </wp:positionH>
                <wp:positionV relativeFrom="paragraph">
                  <wp:posOffset>42545</wp:posOffset>
                </wp:positionV>
                <wp:extent cx="2447925" cy="314325"/>
                <wp:effectExtent l="76200" t="38100" r="104775" b="123825"/>
                <wp:wrapNone/>
                <wp:docPr id="37" name="Rounded Rectangle 37"/>
                <wp:cNvGraphicFramePr/>
                <a:graphic xmlns:a="http://schemas.openxmlformats.org/drawingml/2006/main">
                  <a:graphicData uri="http://schemas.microsoft.com/office/word/2010/wordprocessingShape">
                    <wps:wsp>
                      <wps:cNvSpPr/>
                      <wps:spPr>
                        <a:xfrm>
                          <a:off x="0" y="0"/>
                          <a:ext cx="2447925" cy="314325"/>
                        </a:xfrm>
                        <a:prstGeom prst="roundRect">
                          <a:avLst/>
                        </a:prstGeom>
                        <a:ln w="38100"/>
                      </wps:spPr>
                      <wps:style>
                        <a:lnRef idx="0">
                          <a:schemeClr val="accent4"/>
                        </a:lnRef>
                        <a:fillRef idx="3">
                          <a:schemeClr val="accent4"/>
                        </a:fillRef>
                        <a:effectRef idx="3">
                          <a:schemeClr val="accent4"/>
                        </a:effectRef>
                        <a:fontRef idx="minor">
                          <a:schemeClr val="lt1"/>
                        </a:fontRef>
                      </wps:style>
                      <wps:txbx>
                        <w:txbxContent>
                          <w:p w:rsidR="00E30BC5" w:rsidRPr="0080732A" w:rsidRDefault="00E30BC5" w:rsidP="00286738">
                            <w:pPr>
                              <w:jc w:val="center"/>
                              <w:rPr>
                                <w:rFonts w:ascii="Arial" w:hAnsi="Arial" w:cs="Arial"/>
                                <w:b/>
                                <w:sz w:val="24"/>
                              </w:rPr>
                            </w:pPr>
                            <w:r>
                              <w:rPr>
                                <w:rFonts w:ascii="Arial" w:hAnsi="Arial" w:cs="Arial"/>
                                <w:b/>
                                <w:sz w:val="24"/>
                              </w:rPr>
                              <w:t>Level 1 factor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7" o:spid="_x0000_s1026" style="position:absolute;left:0;text-align:left;margin-left:233.25pt;margin-top:3.35pt;width:192.75pt;height:24.7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" fillcolor="#413253 [1639]" stroked="f" strokeweight="3pt">
                <v:fill color2="#775c99 [3015]" rotate="t" angle="180" colors="0 #5d417e;52429f #7b58a6;1 #7b57a8" focus="100%" type="gradient">
                  <o:fill v:ext="view" type="gradientUnscaled"/>
                </v:fill>
                <v:shadow on="t" color="black" opacity="22937f" origin=",.5" offset="0,.63889mm"/>
                <v:textbox>
                  <w:txbxContent>
                    <w:p w:rsidR="0029223E" w:rsidRPr="0080732A" w:rsidRDefault="0029223E" w:rsidP="00286738">
                      <w:pPr>
                        <w:jc w:val="center"/>
                        <w:rPr>
                          <w:rFonts w:ascii="Arial" w:hAnsi="Arial" w:cs="Arial"/>
                          <w:b/>
                          <w:sz w:val="24"/>
                        </w:rPr>
                      </w:pPr>
                      <w:r>
                        <w:rPr>
                          <w:rFonts w:ascii="Arial" w:hAnsi="Arial" w:cs="Arial"/>
                          <w:b/>
                          <w:sz w:val="24"/>
                        </w:rPr>
                        <w:t>Level 1 factor</w:t>
                      </w:r>
                    </w:p>
                  </w:txbxContent>
                </v:textbox>
              </v:roundrect>
            </w:pict>
          </mc:Fallback>
        </mc:AlternateContent>
      </w:r>
      <w:r w:rsidRPr="008611C3">
        <w:rPr>
          <w:rFonts w:ascii="Times New Roman" w:eastAsia="Calibri" w:hAnsi="Times New Roman" w:cs="Times New Roman"/>
          <w:b/>
          <w:noProof/>
          <w:color w:val="FFFFFF" w:themeColor="background1"/>
          <w:sz w:val="24"/>
        </w:rPr>
        <mc:AlternateContent>
          <mc:Choice Requires="wps">
            <w:drawing>
              <wp:anchor distT="0" distB="0" distL="114300" distR="114300" simplePos="0" relativeHeight="251678208" behindDoc="0" locked="0" layoutInCell="1" allowOverlap="1" wp14:anchorId="7D2DB13A" wp14:editId="5CF4FAD3">
                <wp:simplePos x="0" y="0"/>
                <wp:positionH relativeFrom="column">
                  <wp:posOffset>132715</wp:posOffset>
                </wp:positionH>
                <wp:positionV relativeFrom="paragraph">
                  <wp:posOffset>42545</wp:posOffset>
                </wp:positionV>
                <wp:extent cx="1876425" cy="314325"/>
                <wp:effectExtent l="76200" t="38100" r="104775" b="123825"/>
                <wp:wrapNone/>
                <wp:docPr id="8" name="Rectangle 8"/>
                <wp:cNvGraphicFramePr/>
                <a:graphic xmlns:a="http://schemas.openxmlformats.org/drawingml/2006/main">
                  <a:graphicData uri="http://schemas.microsoft.com/office/word/2010/wordprocessingShape">
                    <wps:wsp>
                      <wps:cNvSpPr/>
                      <wps:spPr>
                        <a:xfrm>
                          <a:off x="0" y="0"/>
                          <a:ext cx="1876425" cy="314325"/>
                        </a:xfrm>
                        <a:prstGeom prst="rect">
                          <a:avLst/>
                        </a:prstGeom>
                        <a:ln w="57150"/>
                      </wps:spPr>
                      <wps:style>
                        <a:lnRef idx="0">
                          <a:schemeClr val="accent4"/>
                        </a:lnRef>
                        <a:fillRef idx="3">
                          <a:schemeClr val="accent4"/>
                        </a:fillRef>
                        <a:effectRef idx="3">
                          <a:schemeClr val="accent4"/>
                        </a:effectRef>
                        <a:fontRef idx="minor">
                          <a:schemeClr val="lt1"/>
                        </a:fontRef>
                      </wps:style>
                      <wps:txbx>
                        <w:txbxContent>
                          <w:p w:rsidR="00E30BC5" w:rsidRPr="00AA40E1" w:rsidRDefault="00E30BC5" w:rsidP="00286738">
                            <w:pPr>
                              <w:spacing w:after="120" w:line="360" w:lineRule="auto"/>
                              <w:jc w:val="center"/>
                              <w:rPr>
                                <w:rFonts w:ascii="Arial" w:eastAsia="Calibri" w:hAnsi="Arial" w:cs="Arial"/>
                                <w:b/>
                                <w:sz w:val="24"/>
                              </w:rPr>
                            </w:pPr>
                            <w:r w:rsidRPr="00AA40E1">
                              <w:rPr>
                                <w:rFonts w:ascii="Arial" w:eastAsia="Calibri" w:hAnsi="Arial" w:cs="Arial"/>
                                <w:b/>
                                <w:sz w:val="24"/>
                              </w:rPr>
                              <w:t xml:space="preserve">Level 2 factors </w:t>
                            </w:r>
                          </w:p>
                          <w:p w:rsidR="00E30BC5" w:rsidRDefault="00E30BC5" w:rsidP="0028673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27" style="position:absolute;left:0;text-align:left;margin-left:10.45pt;margin-top:3.35pt;width:147.75pt;height:24.7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" fillcolor="#413253 [1639]" stroked="f" strokeweight="4.5pt">
                <v:fill color2="#775c99 [3015]" rotate="t" angle="180" colors="0 #5d417e;52429f #7b58a6;1 #7b57a8" focus="100%" type="gradient">
                  <o:fill v:ext="view" type="gradientUnscaled"/>
                </v:fill>
                <v:shadow on="t" color="black" opacity="22937f" origin=",.5" offset="0,.63889mm"/>
                <v:textbox>
                  <w:txbxContent>
                    <w:p w:rsidR="0029223E" w:rsidRPr="00AA40E1" w:rsidRDefault="0029223E" w:rsidP="00286738">
                      <w:pPr>
                        <w:spacing w:after="120" w:line="360" w:lineRule="auto"/>
                        <w:jc w:val="center"/>
                        <w:rPr>
                          <w:rFonts w:ascii="Arial" w:eastAsia="Calibri" w:hAnsi="Arial" w:cs="Arial"/>
                          <w:b/>
                          <w:sz w:val="24"/>
                        </w:rPr>
                      </w:pPr>
                      <w:r w:rsidRPr="00AA40E1">
                        <w:rPr>
                          <w:rFonts w:ascii="Arial" w:eastAsia="Calibri" w:hAnsi="Arial" w:cs="Arial"/>
                          <w:b/>
                          <w:sz w:val="24"/>
                        </w:rPr>
                        <w:t xml:space="preserve">Level 2 factors </w:t>
                      </w:r>
                    </w:p>
                    <w:p w:rsidR="0029223E" w:rsidRDefault="0029223E" w:rsidP="00286738">
                      <w:pPr>
                        <w:jc w:val="center"/>
                      </w:pPr>
                    </w:p>
                  </w:txbxContent>
                </v:textbox>
              </v:rect>
            </w:pict>
          </mc:Fallback>
        </mc:AlternateContent>
      </w:r>
    </w:p>
    <w:p w:rsidR="003B54EA" w:rsidRPr="008611C3" w:rsidRDefault="00DB75E5" w:rsidP="008611C3">
      <w:pPr>
        <w:tabs>
          <w:tab w:val="left" w:pos="7680"/>
        </w:tabs>
        <w:spacing w:line="360" w:lineRule="auto"/>
        <w:rPr>
          <w:rFonts w:ascii="Times New Roman" w:eastAsia="Calibri" w:hAnsi="Times New Roman" w:cs="Times New Roman"/>
          <w:b/>
          <w:sz w:val="24"/>
        </w:rPr>
      </w:pPr>
      <w:r w:rsidRPr="008611C3">
        <w:rPr>
          <w:rFonts w:ascii="Times New Roman" w:hAnsi="Times New Roman" w:cs="Times New Roman"/>
          <w:noProof/>
        </w:rPr>
        <mc:AlternateContent>
          <mc:Choice Requires="wps">
            <w:drawing>
              <wp:anchor distT="0" distB="0" distL="114300" distR="114300" simplePos="0" relativeHeight="251676160" behindDoc="0" locked="0" layoutInCell="1" allowOverlap="1" wp14:anchorId="3D475B20" wp14:editId="757FB8BB">
                <wp:simplePos x="0" y="0"/>
                <wp:positionH relativeFrom="column">
                  <wp:posOffset>133350</wp:posOffset>
                </wp:positionH>
                <wp:positionV relativeFrom="paragraph">
                  <wp:posOffset>257175</wp:posOffset>
                </wp:positionV>
                <wp:extent cx="1876425" cy="1057275"/>
                <wp:effectExtent l="76200" t="57150" r="104775" b="123825"/>
                <wp:wrapNone/>
                <wp:docPr id="10" name="Rectangle 10"/>
                <wp:cNvGraphicFramePr/>
                <a:graphic xmlns:a="http://schemas.openxmlformats.org/drawingml/2006/main">
                  <a:graphicData uri="http://schemas.microsoft.com/office/word/2010/wordprocessingShape">
                    <wps:wsp>
                      <wps:cNvSpPr/>
                      <wps:spPr>
                        <a:xfrm>
                          <a:off x="0" y="0"/>
                          <a:ext cx="1876425" cy="1057275"/>
                        </a:xfrm>
                        <a:prstGeom prst="rect">
                          <a:avLst/>
                        </a:prstGeom>
                        <a:ln w="57150"/>
                      </wps:spPr>
                      <wps:style>
                        <a:lnRef idx="1">
                          <a:schemeClr val="accent5"/>
                        </a:lnRef>
                        <a:fillRef idx="2">
                          <a:schemeClr val="accent5"/>
                        </a:fillRef>
                        <a:effectRef idx="1">
                          <a:schemeClr val="accent5"/>
                        </a:effectRef>
                        <a:fontRef idx="minor">
                          <a:schemeClr val="dk1"/>
                        </a:fontRef>
                      </wps:style>
                      <wps:txbx>
                        <w:txbxContent>
                          <w:p w:rsidR="00E30BC5" w:rsidRDefault="00E30BC5" w:rsidP="008A3765">
                            <w:pPr>
                              <w:rPr>
                                <w:b/>
                              </w:rPr>
                            </w:pPr>
                            <w:r>
                              <w:rPr>
                                <w:b/>
                              </w:rPr>
                              <w:t xml:space="preserve">         Enumeration areas</w:t>
                            </w:r>
                          </w:p>
                          <w:p w:rsidR="00E30BC5" w:rsidRPr="00825FB1" w:rsidRDefault="00E30BC5" w:rsidP="00286738">
                            <w:pPr>
                              <w:jc w:val="center"/>
                              <w:rPr>
                                <w:b/>
                              </w:rPr>
                            </w:pPr>
                            <w:r>
                              <w:rPr>
                                <w:b/>
                              </w:rPr>
                              <w:t>Residence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8" style="position:absolute;left:0;text-align:left;margin-left:10.5pt;margin-top:20.25pt;width:147.75pt;height:83.2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" fillcolor="#a5d5e2 [1624]" strokecolor="#40a7c2 [3048]" strokeweight="4.5pt">
                <v:fill color2="#e4f2f6 [504]" rotate="t" angle="180" colors="0 #9eeaff;22938f #bbefff;1 #e4f9ff" focus="100%" type="gradient"/>
                <v:shadow on="t" color="black" opacity="24903f" origin=",.5" offset="0,.55556mm"/>
                <v:textbox>
                  <w:txbxContent>
                    <w:p w:rsidR="0029223E" w:rsidRDefault="008A3765" w:rsidP="008A3765">
                      <w:pPr>
                        <w:rPr>
                          <w:b/>
                        </w:rPr>
                      </w:pPr>
                      <w:r>
                        <w:rPr>
                          <w:b/>
                        </w:rPr>
                        <w:t xml:space="preserve">         Enumeration areas</w:t>
                      </w:r>
                    </w:p>
                    <w:p w:rsidR="0029223E" w:rsidRPr="00825FB1" w:rsidRDefault="0029223E" w:rsidP="00286738">
                      <w:pPr>
                        <w:jc w:val="center"/>
                        <w:rPr>
                          <w:b/>
                        </w:rPr>
                      </w:pPr>
                      <w:r>
                        <w:rPr>
                          <w:b/>
                        </w:rPr>
                        <w:t>Residence</w:t>
                      </w:r>
                    </w:p>
                  </w:txbxContent>
                </v:textbox>
              </v:rect>
            </w:pict>
          </mc:Fallback>
        </mc:AlternateContent>
      </w:r>
      <w:r w:rsidRPr="008611C3">
        <w:rPr>
          <w:rFonts w:ascii="Times New Roman" w:hAnsi="Times New Roman" w:cs="Times New Roman"/>
          <w:noProof/>
        </w:rPr>
        <mc:AlternateContent>
          <mc:Choice Requires="wps">
            <w:drawing>
              <wp:anchor distT="0" distB="0" distL="114300" distR="114300" simplePos="0" relativeHeight="251670016" behindDoc="0" locked="0" layoutInCell="1" allowOverlap="1" wp14:anchorId="3FDEE388" wp14:editId="64CBAD26">
                <wp:simplePos x="0" y="0"/>
                <wp:positionH relativeFrom="column">
                  <wp:posOffset>3019425</wp:posOffset>
                </wp:positionH>
                <wp:positionV relativeFrom="paragraph">
                  <wp:posOffset>262255</wp:posOffset>
                </wp:positionV>
                <wp:extent cx="2447925" cy="1400175"/>
                <wp:effectExtent l="76200" t="57150" r="104775" b="123825"/>
                <wp:wrapNone/>
                <wp:docPr id="11" name="Rectangle 11"/>
                <wp:cNvGraphicFramePr/>
                <a:graphic xmlns:a="http://schemas.openxmlformats.org/drawingml/2006/main">
                  <a:graphicData uri="http://schemas.microsoft.com/office/word/2010/wordprocessingShape">
                    <wps:wsp>
                      <wps:cNvSpPr/>
                      <wps:spPr>
                        <a:xfrm>
                          <a:off x="0" y="0"/>
                          <a:ext cx="2447925" cy="1400175"/>
                        </a:xfrm>
                        <a:prstGeom prst="rect">
                          <a:avLst/>
                        </a:prstGeom>
                        <a:ln w="57150"/>
                      </wps:spPr>
                      <wps:style>
                        <a:lnRef idx="1">
                          <a:schemeClr val="accent5"/>
                        </a:lnRef>
                        <a:fillRef idx="2">
                          <a:schemeClr val="accent5"/>
                        </a:fillRef>
                        <a:effectRef idx="1">
                          <a:schemeClr val="accent5"/>
                        </a:effectRef>
                        <a:fontRef idx="minor">
                          <a:schemeClr val="dk1"/>
                        </a:fontRef>
                      </wps:style>
                      <wps:txbx>
                        <w:txbxContent>
                          <w:p w:rsidR="00E30BC5" w:rsidRPr="00ED1761" w:rsidRDefault="00E30BC5" w:rsidP="00286738">
                            <w:pPr>
                              <w:rPr>
                                <w:rFonts w:ascii="Times New Roman" w:hAnsi="Times New Roman" w:cs="Times New Roman"/>
                                <w:b/>
                              </w:rPr>
                            </w:pPr>
                            <w:r>
                              <w:rPr>
                                <w:rFonts w:ascii="Times New Roman" w:hAnsi="Times New Roman" w:cs="Times New Roman"/>
                                <w:b/>
                                <w:bCs/>
                              </w:rPr>
                              <w:t xml:space="preserve">Household Factors </w:t>
                            </w:r>
                          </w:p>
                          <w:p w:rsidR="00E30BC5" w:rsidRPr="00ED1761" w:rsidRDefault="00E30BC5" w:rsidP="00286738">
                            <w:pPr>
                              <w:pStyle w:val="ListParagraph"/>
                              <w:numPr>
                                <w:ilvl w:val="0"/>
                                <w:numId w:val="30"/>
                              </w:numPr>
                              <w:rPr>
                                <w:rFonts w:eastAsiaTheme="minorHAnsi"/>
                                <w:sz w:val="22"/>
                                <w:szCs w:val="22"/>
                              </w:rPr>
                            </w:pPr>
                            <w:r w:rsidRPr="00ED1761">
                              <w:rPr>
                                <w:sz w:val="22"/>
                              </w:rPr>
                              <w:t>Source</w:t>
                            </w:r>
                            <w:r w:rsidRPr="00ED1761">
                              <w:rPr>
                                <w:rFonts w:eastAsiaTheme="minorEastAsia"/>
                                <w:sz w:val="22"/>
                              </w:rPr>
                              <w:t xml:space="preserve"> of water</w:t>
                            </w:r>
                            <w:r w:rsidRPr="00ED1761">
                              <w:rPr>
                                <w:sz w:val="22"/>
                              </w:rPr>
                              <w:t xml:space="preserve"> </w:t>
                            </w:r>
                          </w:p>
                          <w:p w:rsidR="00E30BC5" w:rsidRPr="00ED1761" w:rsidRDefault="00E30BC5" w:rsidP="00286738">
                            <w:pPr>
                              <w:pStyle w:val="ListParagraph"/>
                              <w:numPr>
                                <w:ilvl w:val="0"/>
                                <w:numId w:val="30"/>
                              </w:numPr>
                              <w:rPr>
                                <w:rFonts w:eastAsiaTheme="minorHAnsi"/>
                                <w:sz w:val="22"/>
                                <w:szCs w:val="22"/>
                              </w:rPr>
                            </w:pPr>
                            <w:r w:rsidRPr="00ED1761">
                              <w:rPr>
                                <w:sz w:val="22"/>
                              </w:rPr>
                              <w:t>T</w:t>
                            </w:r>
                            <w:r w:rsidRPr="00ED1761">
                              <w:rPr>
                                <w:rFonts w:eastAsiaTheme="minorEastAsia"/>
                                <w:sz w:val="22"/>
                              </w:rPr>
                              <w:t xml:space="preserve">ypes of toilet facility </w:t>
                            </w:r>
                          </w:p>
                          <w:p w:rsidR="00E30BC5" w:rsidRPr="0015392D" w:rsidRDefault="00E30BC5" w:rsidP="0015392D">
                            <w:pPr>
                              <w:pStyle w:val="ListParagraph"/>
                              <w:numPr>
                                <w:ilvl w:val="0"/>
                                <w:numId w:val="30"/>
                              </w:numPr>
                              <w:rPr>
                                <w:rFonts w:eastAsiaTheme="minorHAnsi"/>
                                <w:sz w:val="22"/>
                                <w:szCs w:val="22"/>
                              </w:rPr>
                            </w:pPr>
                            <w:r w:rsidRPr="00ED1761">
                              <w:rPr>
                                <w:sz w:val="22"/>
                              </w:rPr>
                              <w:t>T</w:t>
                            </w:r>
                            <w:r w:rsidRPr="00ED1761">
                              <w:rPr>
                                <w:rFonts w:eastAsiaTheme="minorEastAsia"/>
                                <w:sz w:val="22"/>
                              </w:rPr>
                              <w:t>ypes of cooking fuel</w:t>
                            </w:r>
                            <w:r w:rsidRPr="00ED1761">
                              <w:rPr>
                                <w:sz w:val="22"/>
                              </w:rPr>
                              <w:t xml:space="preserve"> </w:t>
                            </w:r>
                          </w:p>
                          <w:p w:rsidR="00E30BC5" w:rsidRPr="00B128D0" w:rsidRDefault="00E30BC5" w:rsidP="0015392D">
                            <w:pPr>
                              <w:pStyle w:val="ListParagraph"/>
                              <w:numPr>
                                <w:ilvl w:val="0"/>
                                <w:numId w:val="30"/>
                              </w:numPr>
                              <w:rPr>
                                <w:rFonts w:eastAsiaTheme="minorHAnsi"/>
                                <w:sz w:val="22"/>
                                <w:szCs w:val="22"/>
                              </w:rPr>
                            </w:pPr>
                            <w:r>
                              <w:rPr>
                                <w:rFonts w:eastAsiaTheme="minorEastAsia"/>
                                <w:sz w:val="22"/>
                              </w:rPr>
                              <w:t xml:space="preserve">Cigarette </w:t>
                            </w:r>
                            <w:r w:rsidRPr="00ED1761">
                              <w:rPr>
                                <w:rFonts w:eastAsiaTheme="minorEastAsia"/>
                                <w:sz w:val="22"/>
                              </w:rPr>
                              <w:t>smoke exposure</w:t>
                            </w:r>
                          </w:p>
                          <w:p w:rsidR="00E30BC5" w:rsidRPr="00B128D0" w:rsidRDefault="00E30BC5" w:rsidP="00B128D0">
                            <w:pPr>
                              <w:pStyle w:val="ListParagraph"/>
                              <w:numPr>
                                <w:ilvl w:val="0"/>
                                <w:numId w:val="30"/>
                              </w:numPr>
                              <w:rPr>
                                <w:rFonts w:eastAsiaTheme="minorHAnsi"/>
                                <w:sz w:val="22"/>
                                <w:szCs w:val="22"/>
                              </w:rPr>
                            </w:pPr>
                            <w:r w:rsidRPr="00B128D0">
                              <w:rPr>
                                <w:rFonts w:eastAsiaTheme="minorHAnsi"/>
                                <w:sz w:val="22"/>
                                <w:szCs w:val="22"/>
                              </w:rPr>
                              <w:t>Distance to health facility</w:t>
                            </w:r>
                          </w:p>
                          <w:p w:rsidR="00E30BC5" w:rsidRPr="00B128D0" w:rsidRDefault="00E30BC5" w:rsidP="00B128D0">
                            <w:pPr>
                              <w:ind w:left="360"/>
                            </w:pPr>
                          </w:p>
                          <w:p w:rsidR="00E30BC5" w:rsidRPr="00ED1761" w:rsidRDefault="00E30BC5" w:rsidP="00732F34">
                            <w:pPr>
                              <w:pStyle w:val="ListParagraph"/>
                              <w:rPr>
                                <w:rFonts w:eastAsiaTheme="minorHAnsi"/>
                                <w:sz w:val="22"/>
                                <w:szCs w:val="22"/>
                              </w:rPr>
                            </w:pPr>
                          </w:p>
                          <w:p w:rsidR="00E30BC5" w:rsidRPr="0015392D" w:rsidRDefault="00E30BC5" w:rsidP="0015392D">
                            <w:pPr>
                              <w:ind w:left="360"/>
                            </w:pPr>
                          </w:p>
                          <w:p w:rsidR="00E30BC5" w:rsidRPr="00ED1761" w:rsidRDefault="00E30BC5" w:rsidP="0015392D">
                            <w:pPr>
                              <w:pStyle w:val="ListParagraph"/>
                              <w:rPr>
                                <w:rFonts w:eastAsiaTheme="minorHAnsi"/>
                                <w:sz w:val="22"/>
                                <w:szCs w:val="22"/>
                              </w:rPr>
                            </w:pPr>
                            <w:r w:rsidRPr="00ED1761">
                              <w:rPr>
                                <w:sz w:val="22"/>
                              </w:rPr>
                              <w:t xml:space="preserve"> </w:t>
                            </w:r>
                          </w:p>
                          <w:p w:rsidR="00E30BC5" w:rsidRDefault="00E30BC5" w:rsidP="0028673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29" style="position:absolute;left:0;text-align:left;margin-left:237.75pt;margin-top:20.65pt;width:192.75pt;height:110.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" fillcolor="#a5d5e2 [1624]" strokecolor="#40a7c2 [3048]" strokeweight="4.5pt">
                <v:fill color2="#e4f2f6 [504]" rotate="t" angle="180" colors="0 #9eeaff;22938f #bbefff;1 #e4f9ff" focus="100%" type="gradient"/>
                <v:shadow on="t" color="black" opacity="24903f" origin=",.5" offset="0,.55556mm"/>
                <v:textbox>
                  <w:txbxContent>
                    <w:p w:rsidR="0029223E" w:rsidRPr="00ED1761" w:rsidRDefault="0029223E" w:rsidP="00286738">
                      <w:pPr>
                        <w:rPr>
                          <w:rFonts w:ascii="Times New Roman" w:hAnsi="Times New Roman" w:cs="Times New Roman"/>
                          <w:b/>
                        </w:rPr>
                      </w:pPr>
                      <w:r>
                        <w:rPr>
                          <w:rFonts w:ascii="Times New Roman" w:hAnsi="Times New Roman" w:cs="Times New Roman"/>
                          <w:b/>
                          <w:bCs/>
                        </w:rPr>
                        <w:t xml:space="preserve">Household Factors </w:t>
                      </w:r>
                    </w:p>
                    <w:p w:rsidR="0029223E" w:rsidRPr="00ED1761" w:rsidRDefault="0029223E" w:rsidP="00286738">
                      <w:pPr>
                        <w:pStyle w:val="ListParagraph"/>
                        <w:numPr>
                          <w:ilvl w:val="0"/>
                          <w:numId w:val="30"/>
                        </w:numPr>
                        <w:rPr>
                          <w:rFonts w:eastAsiaTheme="minorHAnsi"/>
                          <w:sz w:val="22"/>
                          <w:szCs w:val="22"/>
                        </w:rPr>
                      </w:pPr>
                      <w:r w:rsidRPr="00ED1761">
                        <w:rPr>
                          <w:sz w:val="22"/>
                        </w:rPr>
                        <w:t>Source</w:t>
                      </w:r>
                      <w:r w:rsidRPr="00ED1761">
                        <w:rPr>
                          <w:rFonts w:eastAsiaTheme="minorEastAsia"/>
                          <w:sz w:val="22"/>
                        </w:rPr>
                        <w:t xml:space="preserve"> of water</w:t>
                      </w:r>
                      <w:r w:rsidRPr="00ED1761">
                        <w:rPr>
                          <w:sz w:val="22"/>
                        </w:rPr>
                        <w:t xml:space="preserve"> </w:t>
                      </w:r>
                    </w:p>
                    <w:p w:rsidR="0029223E" w:rsidRPr="00ED1761" w:rsidRDefault="0029223E" w:rsidP="00286738">
                      <w:pPr>
                        <w:pStyle w:val="ListParagraph"/>
                        <w:numPr>
                          <w:ilvl w:val="0"/>
                          <w:numId w:val="30"/>
                        </w:numPr>
                        <w:rPr>
                          <w:rFonts w:eastAsiaTheme="minorHAnsi"/>
                          <w:sz w:val="22"/>
                          <w:szCs w:val="22"/>
                        </w:rPr>
                      </w:pPr>
                      <w:r w:rsidRPr="00ED1761">
                        <w:rPr>
                          <w:sz w:val="22"/>
                        </w:rPr>
                        <w:t>T</w:t>
                      </w:r>
                      <w:r w:rsidRPr="00ED1761">
                        <w:rPr>
                          <w:rFonts w:eastAsiaTheme="minorEastAsia"/>
                          <w:sz w:val="22"/>
                        </w:rPr>
                        <w:t xml:space="preserve">ypes of toilet facility </w:t>
                      </w:r>
                    </w:p>
                    <w:p w:rsidR="0029223E" w:rsidRPr="0015392D" w:rsidRDefault="0029223E" w:rsidP="0015392D">
                      <w:pPr>
                        <w:pStyle w:val="ListParagraph"/>
                        <w:numPr>
                          <w:ilvl w:val="0"/>
                          <w:numId w:val="30"/>
                        </w:numPr>
                        <w:rPr>
                          <w:rFonts w:eastAsiaTheme="minorHAnsi"/>
                          <w:sz w:val="22"/>
                          <w:szCs w:val="22"/>
                        </w:rPr>
                      </w:pPr>
                      <w:r w:rsidRPr="00ED1761">
                        <w:rPr>
                          <w:sz w:val="22"/>
                        </w:rPr>
                        <w:t>T</w:t>
                      </w:r>
                      <w:r w:rsidRPr="00ED1761">
                        <w:rPr>
                          <w:rFonts w:eastAsiaTheme="minorEastAsia"/>
                          <w:sz w:val="22"/>
                        </w:rPr>
                        <w:t>ypes of cooking fuel</w:t>
                      </w:r>
                      <w:r w:rsidRPr="00ED1761">
                        <w:rPr>
                          <w:sz w:val="22"/>
                        </w:rPr>
                        <w:t xml:space="preserve"> </w:t>
                      </w:r>
                    </w:p>
                    <w:p w:rsidR="0029223E" w:rsidRPr="00B128D0" w:rsidRDefault="0029223E" w:rsidP="0015392D">
                      <w:pPr>
                        <w:pStyle w:val="ListParagraph"/>
                        <w:numPr>
                          <w:ilvl w:val="0"/>
                          <w:numId w:val="30"/>
                        </w:numPr>
                        <w:rPr>
                          <w:rFonts w:eastAsiaTheme="minorHAnsi"/>
                          <w:sz w:val="22"/>
                          <w:szCs w:val="22"/>
                        </w:rPr>
                      </w:pPr>
                      <w:r>
                        <w:rPr>
                          <w:rFonts w:eastAsiaTheme="minorEastAsia"/>
                          <w:sz w:val="22"/>
                        </w:rPr>
                        <w:t xml:space="preserve">Cigarette </w:t>
                      </w:r>
                      <w:r w:rsidRPr="00ED1761">
                        <w:rPr>
                          <w:rFonts w:eastAsiaTheme="minorEastAsia"/>
                          <w:sz w:val="22"/>
                        </w:rPr>
                        <w:t>smoke exposure</w:t>
                      </w:r>
                    </w:p>
                    <w:p w:rsidR="0029223E" w:rsidRPr="00B128D0" w:rsidRDefault="0029223E" w:rsidP="00B128D0">
                      <w:pPr>
                        <w:pStyle w:val="ListParagraph"/>
                        <w:numPr>
                          <w:ilvl w:val="0"/>
                          <w:numId w:val="30"/>
                        </w:numPr>
                        <w:rPr>
                          <w:rFonts w:eastAsiaTheme="minorHAnsi"/>
                          <w:sz w:val="22"/>
                          <w:szCs w:val="22"/>
                        </w:rPr>
                      </w:pPr>
                      <w:r w:rsidRPr="00B128D0">
                        <w:rPr>
                          <w:rFonts w:eastAsiaTheme="minorHAnsi"/>
                          <w:sz w:val="22"/>
                          <w:szCs w:val="22"/>
                        </w:rPr>
                        <w:t>Distance to health facility</w:t>
                      </w:r>
                    </w:p>
                    <w:p w:rsidR="0029223E" w:rsidRPr="00B128D0" w:rsidRDefault="0029223E" w:rsidP="00B128D0">
                      <w:pPr>
                        <w:ind w:left="360"/>
                      </w:pPr>
                    </w:p>
                    <w:p w:rsidR="0029223E" w:rsidRPr="00ED1761" w:rsidRDefault="0029223E" w:rsidP="00732F34">
                      <w:pPr>
                        <w:pStyle w:val="ListParagraph"/>
                        <w:rPr>
                          <w:rFonts w:eastAsiaTheme="minorHAnsi"/>
                          <w:sz w:val="22"/>
                          <w:szCs w:val="22"/>
                        </w:rPr>
                      </w:pPr>
                    </w:p>
                    <w:p w:rsidR="0029223E" w:rsidRPr="0015392D" w:rsidRDefault="0029223E" w:rsidP="0015392D">
                      <w:pPr>
                        <w:ind w:left="360"/>
                      </w:pPr>
                    </w:p>
                    <w:p w:rsidR="0029223E" w:rsidRPr="00ED1761" w:rsidRDefault="0029223E" w:rsidP="0015392D">
                      <w:pPr>
                        <w:pStyle w:val="ListParagraph"/>
                        <w:rPr>
                          <w:rFonts w:eastAsiaTheme="minorHAnsi"/>
                          <w:sz w:val="22"/>
                          <w:szCs w:val="22"/>
                        </w:rPr>
                      </w:pPr>
                      <w:r w:rsidRPr="00ED1761">
                        <w:rPr>
                          <w:sz w:val="22"/>
                        </w:rPr>
                        <w:t xml:space="preserve"> </w:t>
                      </w:r>
                    </w:p>
                    <w:p w:rsidR="0029223E" w:rsidRDefault="0029223E" w:rsidP="00286738">
                      <w:pPr>
                        <w:jc w:val="center"/>
                      </w:pPr>
                    </w:p>
                  </w:txbxContent>
                </v:textbox>
              </v:rect>
            </w:pict>
          </mc:Fallback>
        </mc:AlternateContent>
      </w:r>
      <w:r w:rsidR="00843CD4" w:rsidRPr="008611C3">
        <w:rPr>
          <w:rFonts w:ascii="Times New Roman" w:eastAsia="Calibri" w:hAnsi="Times New Roman" w:cs="Times New Roman"/>
          <w:b/>
          <w:sz w:val="24"/>
        </w:rPr>
        <w:t xml:space="preserve"> </w:t>
      </w:r>
      <w:r w:rsidR="00286738" w:rsidRPr="008611C3">
        <w:rPr>
          <w:rFonts w:ascii="Times New Roman" w:eastAsia="Calibri" w:hAnsi="Times New Roman" w:cs="Times New Roman"/>
          <w:b/>
          <w:sz w:val="24"/>
        </w:rPr>
        <w:tab/>
      </w:r>
    </w:p>
    <w:p w:rsidR="003B54EA" w:rsidRPr="008611C3" w:rsidRDefault="003B54EA" w:rsidP="008611C3">
      <w:pPr>
        <w:spacing w:line="360" w:lineRule="auto"/>
        <w:rPr>
          <w:rFonts w:ascii="Times New Roman" w:hAnsi="Times New Roman" w:cs="Times New Roman"/>
          <w:lang w:eastAsia="ja-JP"/>
        </w:rPr>
      </w:pPr>
    </w:p>
    <w:p w:rsidR="003B54EA" w:rsidRPr="008611C3" w:rsidRDefault="00DB75E5" w:rsidP="008611C3">
      <w:pPr>
        <w:tabs>
          <w:tab w:val="left" w:pos="4020"/>
        </w:tabs>
        <w:spacing w:line="360" w:lineRule="auto"/>
        <w:rPr>
          <w:rFonts w:ascii="Times New Roman" w:hAnsi="Times New Roman" w:cs="Times New Roman"/>
          <w:lang w:eastAsia="ja-JP"/>
        </w:rPr>
      </w:pPr>
      <w:r w:rsidRPr="008611C3">
        <w:rPr>
          <w:rFonts w:ascii="Times New Roman" w:eastAsia="Calibri" w:hAnsi="Times New Roman" w:cs="Times New Roman"/>
          <w:noProof/>
        </w:rPr>
        <mc:AlternateContent>
          <mc:Choice Requires="wps">
            <w:drawing>
              <wp:anchor distT="0" distB="0" distL="114300" distR="114300" simplePos="0" relativeHeight="251690496" behindDoc="0" locked="0" layoutInCell="1" allowOverlap="1" wp14:anchorId="74BE755A" wp14:editId="49A8E2C6">
                <wp:simplePos x="0" y="0"/>
                <wp:positionH relativeFrom="column">
                  <wp:posOffset>2009775</wp:posOffset>
                </wp:positionH>
                <wp:positionV relativeFrom="paragraph">
                  <wp:posOffset>74295</wp:posOffset>
                </wp:positionV>
                <wp:extent cx="1009650" cy="1"/>
                <wp:effectExtent l="0" t="95250" r="0" b="152400"/>
                <wp:wrapNone/>
                <wp:docPr id="25" name="Straight Arrow Connector 25"/>
                <wp:cNvGraphicFramePr/>
                <a:graphic xmlns:a="http://schemas.openxmlformats.org/drawingml/2006/main">
                  <a:graphicData uri="http://schemas.microsoft.com/office/word/2010/wordprocessingShape">
                    <wps:wsp>
                      <wps:cNvCnPr/>
                      <wps:spPr>
                        <a:xfrm>
                          <a:off x="0" y="0"/>
                          <a:ext cx="1009650" cy="1"/>
                        </a:xfrm>
                        <a:prstGeom prst="straightConnector1">
                          <a:avLst/>
                        </a:prstGeom>
                        <a:ln>
                          <a:prstDash val="sysDash"/>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5" o:spid="_x0000_s1026" type="#_x0000_t32" style="position:absolute;margin-left:158.25pt;margin-top:5.85pt;width:79.5pt;height:0;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" strokecolor="#c0504d [3205]" strokeweight="3pt">
                <v:stroke dashstyle="3 1" endarrow="block"/>
                <v:shadow on="t" color="black" opacity="22937f" origin=",.5" offset="0,.63889mm"/>
              </v:shape>
            </w:pict>
          </mc:Fallback>
        </mc:AlternateContent>
      </w:r>
      <w:r w:rsidR="00843CD4" w:rsidRPr="008611C3">
        <w:rPr>
          <w:rFonts w:ascii="Times New Roman" w:hAnsi="Times New Roman" w:cs="Times New Roman"/>
          <w:lang w:eastAsia="ja-JP"/>
        </w:rPr>
        <w:tab/>
      </w:r>
    </w:p>
    <w:p w:rsidR="003B54EA" w:rsidRPr="008611C3" w:rsidRDefault="00DB75E5" w:rsidP="008611C3">
      <w:pPr>
        <w:tabs>
          <w:tab w:val="left" w:pos="3525"/>
        </w:tabs>
        <w:spacing w:line="360" w:lineRule="auto"/>
        <w:rPr>
          <w:rFonts w:ascii="Times New Roman" w:hAnsi="Times New Roman" w:cs="Times New Roman"/>
          <w:lang w:eastAsia="ja-JP"/>
        </w:rPr>
      </w:pPr>
      <w:r w:rsidRPr="008611C3">
        <w:rPr>
          <w:rFonts w:ascii="Times New Roman" w:hAnsi="Times New Roman" w:cs="Times New Roman"/>
          <w:noProof/>
        </w:rPr>
        <mc:AlternateContent>
          <mc:Choice Requires="wps">
            <w:drawing>
              <wp:anchor distT="0" distB="0" distL="114300" distR="114300" simplePos="0" relativeHeight="251682304" behindDoc="0" locked="0" layoutInCell="1" allowOverlap="1" wp14:anchorId="6F10A11D" wp14:editId="6C01D7E8">
                <wp:simplePos x="0" y="0"/>
                <wp:positionH relativeFrom="column">
                  <wp:posOffset>857250</wp:posOffset>
                </wp:positionH>
                <wp:positionV relativeFrom="paragraph">
                  <wp:posOffset>223520</wp:posOffset>
                </wp:positionV>
                <wp:extent cx="0" cy="2543175"/>
                <wp:effectExtent l="152400" t="19050" r="152400" b="85725"/>
                <wp:wrapNone/>
                <wp:docPr id="16" name="Straight Arrow Connector 16"/>
                <wp:cNvGraphicFramePr/>
                <a:graphic xmlns:a="http://schemas.openxmlformats.org/drawingml/2006/main">
                  <a:graphicData uri="http://schemas.microsoft.com/office/word/2010/wordprocessingShape">
                    <wps:wsp>
                      <wps:cNvCnPr/>
                      <wps:spPr>
                        <a:xfrm>
                          <a:off x="0" y="0"/>
                          <a:ext cx="0" cy="2543175"/>
                        </a:xfrm>
                        <a:prstGeom prst="straightConnector1">
                          <a:avLst/>
                        </a:prstGeom>
                        <a:ln>
                          <a:tailEnd type="arrow"/>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6" o:spid="_x0000_s1026" type="#_x0000_t32" style="position:absolute;margin-left:67.5pt;margin-top:17.6pt;width:0;height:200.2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" strokecolor="#f79646 [3209]" strokeweight="3pt">
                <v:stroke endarrow="open"/>
                <v:shadow on="t" color="black" opacity="22937f" origin=",.5" offset="0,.63889mm"/>
              </v:shape>
            </w:pict>
          </mc:Fallback>
        </mc:AlternateContent>
      </w:r>
      <w:r w:rsidRPr="008611C3">
        <w:rPr>
          <w:rFonts w:ascii="Times New Roman" w:eastAsia="Calibri" w:hAnsi="Times New Roman" w:cs="Times New Roman"/>
          <w:noProof/>
        </w:rPr>
        <mc:AlternateContent>
          <mc:Choice Requires="wps">
            <w:drawing>
              <wp:anchor distT="0" distB="0" distL="114300" distR="114300" simplePos="0" relativeHeight="251688448" behindDoc="0" locked="0" layoutInCell="1" allowOverlap="1" wp14:anchorId="1DC4E195" wp14:editId="250EE62D">
                <wp:simplePos x="0" y="0"/>
                <wp:positionH relativeFrom="column">
                  <wp:posOffset>2095500</wp:posOffset>
                </wp:positionH>
                <wp:positionV relativeFrom="paragraph">
                  <wp:posOffset>223520</wp:posOffset>
                </wp:positionV>
                <wp:extent cx="762000" cy="733425"/>
                <wp:effectExtent l="57150" t="38100" r="57150" b="85725"/>
                <wp:wrapNone/>
                <wp:docPr id="22" name="Straight Arrow Connector 22"/>
                <wp:cNvGraphicFramePr/>
                <a:graphic xmlns:a="http://schemas.openxmlformats.org/drawingml/2006/main">
                  <a:graphicData uri="http://schemas.microsoft.com/office/word/2010/wordprocessingShape">
                    <wps:wsp>
                      <wps:cNvCnPr/>
                      <wps:spPr>
                        <a:xfrm>
                          <a:off x="0" y="0"/>
                          <a:ext cx="762000" cy="733425"/>
                        </a:xfrm>
                        <a:prstGeom prst="straightConnector1">
                          <a:avLst/>
                        </a:prstGeom>
                        <a:ln>
                          <a:prstDash val="sysDash"/>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2" o:spid="_x0000_s1026" type="#_x0000_t32" style="position:absolute;margin-left:165pt;margin-top:17.6pt;width:60pt;height:57.7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" strokecolor="#c0504d [3205]" strokeweight="3pt">
                <v:stroke dashstyle="3 1" endarrow="block"/>
                <v:shadow on="t" color="black" opacity="22937f" origin=",.5" offset="0,.63889mm"/>
              </v:shape>
            </w:pict>
          </mc:Fallback>
        </mc:AlternateContent>
      </w:r>
      <w:r w:rsidR="00E30BC5">
        <w:rPr>
          <w:rFonts w:ascii="Times New Roman" w:eastAsia="Calibri" w:hAnsi="Times New Roman" w:cs="Times New Roman"/>
          <w:noProof/>
        </w:rPr>
        <w:pict>
          <v:shapetype id="_x0000_t32" coordsize="21600,21600" o:spt="32" o:oned="t" path="m,l21600,21600e" filled="f">
            <v:path arrowok="t" fillok="f" o:connecttype="none"/>
            <o:lock v:ext="edit" shapetype="t"/>
          </v:shapetype>
          <v:shape id="_x0000_s1043" type="#_x0000_t32" style="position:absolute;left:0;text-align:left;margin-left:0;margin-top:0;width:50pt;height:50pt;z-index:251650560;visibility:hidden;mso-position-horizontal-relative:text;mso-position-vertical-relative:text" filled="t">
            <o:lock v:ext="edit" selection="t"/>
          </v:shape>
        </w:pict>
      </w:r>
      <w:r w:rsidR="00843CD4" w:rsidRPr="008611C3">
        <w:rPr>
          <w:rFonts w:ascii="Times New Roman" w:hAnsi="Times New Roman" w:cs="Times New Roman"/>
          <w:lang w:eastAsia="ja-JP"/>
        </w:rPr>
        <w:tab/>
      </w:r>
      <w:r w:rsidR="008A3765">
        <w:rPr>
          <w:rFonts w:ascii="Times New Roman" w:hAnsi="Times New Roman" w:cs="Times New Roman"/>
          <w:lang w:eastAsia="ja-JP"/>
        </w:rPr>
        <w:tab/>
      </w:r>
    </w:p>
    <w:p w:rsidR="003B54EA" w:rsidRPr="008611C3" w:rsidRDefault="007C363B" w:rsidP="008611C3">
      <w:pPr>
        <w:spacing w:line="360" w:lineRule="auto"/>
        <w:rPr>
          <w:rFonts w:ascii="Times New Roman" w:hAnsi="Times New Roman" w:cs="Times New Roman"/>
          <w:lang w:eastAsia="ja-JP"/>
        </w:rPr>
      </w:pPr>
      <w:r>
        <w:rPr>
          <w:rFonts w:ascii="Times New Roman" w:hAnsi="Times New Roman" w:cs="Times New Roman"/>
          <w:noProof/>
        </w:rPr>
        <mc:AlternateContent>
          <mc:Choice Requires="wps">
            <w:drawing>
              <wp:anchor distT="0" distB="0" distL="114300" distR="114300" simplePos="0" relativeHeight="251697664" behindDoc="0" locked="0" layoutInCell="1" allowOverlap="1" wp14:anchorId="47A1060B" wp14:editId="0771A898">
                <wp:simplePos x="0" y="0"/>
                <wp:positionH relativeFrom="column">
                  <wp:posOffset>4382219</wp:posOffset>
                </wp:positionH>
                <wp:positionV relativeFrom="paragraph">
                  <wp:posOffset>172768</wp:posOffset>
                </wp:positionV>
                <wp:extent cx="0" cy="272714"/>
                <wp:effectExtent l="114300" t="38100" r="76200" b="70485"/>
                <wp:wrapNone/>
                <wp:docPr id="3" name="Straight Arrow Connector 3"/>
                <wp:cNvGraphicFramePr/>
                <a:graphic xmlns:a="http://schemas.openxmlformats.org/drawingml/2006/main">
                  <a:graphicData uri="http://schemas.microsoft.com/office/word/2010/wordprocessingShape">
                    <wps:wsp>
                      <wps:cNvCnPr/>
                      <wps:spPr>
                        <a:xfrm flipV="1">
                          <a:off x="0" y="0"/>
                          <a:ext cx="0" cy="272714"/>
                        </a:xfrm>
                        <a:prstGeom prst="straightConnector1">
                          <a:avLst/>
                        </a:prstGeom>
                        <a:ln>
                          <a:prstDash val="dash"/>
                          <a:tailEnd type="arrow"/>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 o:spid="_x0000_s1026" type="#_x0000_t32" style="position:absolute;margin-left:345.05pt;margin-top:13.6pt;width:0;height:21.45pt;flip:y;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" strokecolor="#c0504d [3205]" strokeweight="2pt">
                <v:stroke dashstyle="dash" endarrow="open"/>
                <v:shadow on="t" color="black" opacity="24903f" origin=",.5" offset="0,.55556mm"/>
              </v:shape>
            </w:pict>
          </mc:Fallback>
        </mc:AlternateContent>
      </w:r>
      <w:r w:rsidRPr="008611C3">
        <w:rPr>
          <w:rFonts w:ascii="Times New Roman" w:hAnsi="Times New Roman" w:cs="Times New Roman"/>
          <w:noProof/>
        </w:rPr>
        <mc:AlternateContent>
          <mc:Choice Requires="wps">
            <w:drawing>
              <wp:anchor distT="0" distB="0" distL="114300" distR="114300" simplePos="0" relativeHeight="251672064" behindDoc="0" locked="0" layoutInCell="1" allowOverlap="1" wp14:anchorId="2E5D8578" wp14:editId="54D6138D">
                <wp:simplePos x="0" y="0"/>
                <wp:positionH relativeFrom="column">
                  <wp:posOffset>4105850</wp:posOffset>
                </wp:positionH>
                <wp:positionV relativeFrom="paragraph">
                  <wp:posOffset>172768</wp:posOffset>
                </wp:positionV>
                <wp:extent cx="0" cy="273050"/>
                <wp:effectExtent l="114300" t="19050" r="76200" b="88900"/>
                <wp:wrapNone/>
                <wp:docPr id="24" name="Straight Arrow Connector 24"/>
                <wp:cNvGraphicFramePr/>
                <a:graphic xmlns:a="http://schemas.openxmlformats.org/drawingml/2006/main">
                  <a:graphicData uri="http://schemas.microsoft.com/office/word/2010/wordprocessingShape">
                    <wps:wsp>
                      <wps:cNvCnPr/>
                      <wps:spPr>
                        <a:xfrm>
                          <a:off x="0" y="0"/>
                          <a:ext cx="0" cy="273050"/>
                        </a:xfrm>
                        <a:prstGeom prst="straightConnector1">
                          <a:avLst/>
                        </a:prstGeom>
                        <a:ln>
                          <a:prstDash val="sysDash"/>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4" o:spid="_x0000_s1026" type="#_x0000_t32" style="position:absolute;margin-left:323.3pt;margin-top:13.6pt;width:0;height:21.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" strokecolor="#c0504d [3205]" strokeweight="3pt">
                <v:stroke dashstyle="3 1" endarrow="block"/>
                <v:shadow on="t" color="black" opacity="22937f" origin=",.5" offset="0,.63889mm"/>
              </v:shape>
            </w:pict>
          </mc:Fallback>
        </mc:AlternateContent>
      </w:r>
      <w:r w:rsidR="00DB75E5" w:rsidRPr="008611C3">
        <w:rPr>
          <w:rFonts w:ascii="Times New Roman" w:hAnsi="Times New Roman" w:cs="Times New Roman"/>
          <w:noProof/>
        </w:rPr>
        <mc:AlternateContent>
          <mc:Choice Requires="wps">
            <w:drawing>
              <wp:anchor distT="0" distB="0" distL="114300" distR="114300" simplePos="0" relativeHeight="251684352" behindDoc="0" locked="0" layoutInCell="1" allowOverlap="1" wp14:anchorId="33B8E296" wp14:editId="56D97094">
                <wp:simplePos x="0" y="0"/>
                <wp:positionH relativeFrom="column">
                  <wp:posOffset>1782445</wp:posOffset>
                </wp:positionH>
                <wp:positionV relativeFrom="paragraph">
                  <wp:posOffset>17145</wp:posOffset>
                </wp:positionV>
                <wp:extent cx="1075690" cy="2486025"/>
                <wp:effectExtent l="76200" t="38100" r="29210" b="85725"/>
                <wp:wrapNone/>
                <wp:docPr id="18" name="Straight Arrow Connector 18"/>
                <wp:cNvGraphicFramePr/>
                <a:graphic xmlns:a="http://schemas.openxmlformats.org/drawingml/2006/main">
                  <a:graphicData uri="http://schemas.microsoft.com/office/word/2010/wordprocessingShape">
                    <wps:wsp>
                      <wps:cNvCnPr/>
                      <wps:spPr>
                        <a:xfrm flipH="1">
                          <a:off x="0" y="0"/>
                          <a:ext cx="1075690" cy="2486025"/>
                        </a:xfrm>
                        <a:prstGeom prst="straightConnector1">
                          <a:avLst/>
                        </a:prstGeom>
                        <a:ln>
                          <a:tailEnd type="arrow"/>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8" o:spid="_x0000_s1026" type="#_x0000_t32" style="position:absolute;margin-left:140.35pt;margin-top:1.35pt;width:84.7pt;height:195.75pt;flip:x;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" strokecolor="#f79646 [3209]" strokeweight="3pt">
                <v:stroke endarrow="open"/>
                <v:shadow on="t" color="black" opacity="22937f" origin=",.5" offset="0,.63889mm"/>
              </v:shape>
            </w:pict>
          </mc:Fallback>
        </mc:AlternateContent>
      </w:r>
    </w:p>
    <w:p w:rsidR="003B54EA" w:rsidRPr="008611C3" w:rsidRDefault="00DB75E5" w:rsidP="008611C3">
      <w:pPr>
        <w:spacing w:line="360" w:lineRule="auto"/>
        <w:rPr>
          <w:rFonts w:ascii="Times New Roman" w:hAnsi="Times New Roman" w:cs="Times New Roman"/>
          <w:lang w:eastAsia="ja-JP"/>
        </w:rPr>
      </w:pPr>
      <w:r w:rsidRPr="008611C3">
        <w:rPr>
          <w:rFonts w:ascii="Times New Roman" w:hAnsi="Times New Roman" w:cs="Times New Roman"/>
          <w:noProof/>
        </w:rPr>
        <mc:AlternateContent>
          <mc:Choice Requires="wps">
            <w:drawing>
              <wp:anchor distT="0" distB="0" distL="114300" distR="114300" simplePos="0" relativeHeight="251667968" behindDoc="0" locked="0" layoutInCell="1" allowOverlap="1" wp14:anchorId="6EC0C0AB" wp14:editId="73AC5754">
                <wp:simplePos x="0" y="0"/>
                <wp:positionH relativeFrom="column">
                  <wp:posOffset>3076575</wp:posOffset>
                </wp:positionH>
                <wp:positionV relativeFrom="paragraph">
                  <wp:posOffset>76200</wp:posOffset>
                </wp:positionV>
                <wp:extent cx="2447925" cy="3990975"/>
                <wp:effectExtent l="76200" t="57150" r="104775" b="123825"/>
                <wp:wrapNone/>
                <wp:docPr id="12" name="Rectangle 12"/>
                <wp:cNvGraphicFramePr/>
                <a:graphic xmlns:a="http://schemas.openxmlformats.org/drawingml/2006/main">
                  <a:graphicData uri="http://schemas.microsoft.com/office/word/2010/wordprocessingShape">
                    <wps:wsp>
                      <wps:cNvSpPr/>
                      <wps:spPr>
                        <a:xfrm>
                          <a:off x="0" y="0"/>
                          <a:ext cx="2447925" cy="3990975"/>
                        </a:xfrm>
                        <a:prstGeom prst="rect">
                          <a:avLst/>
                        </a:prstGeom>
                        <a:ln w="57150"/>
                      </wps:spPr>
                      <wps:style>
                        <a:lnRef idx="1">
                          <a:schemeClr val="accent5"/>
                        </a:lnRef>
                        <a:fillRef idx="2">
                          <a:schemeClr val="accent5"/>
                        </a:fillRef>
                        <a:effectRef idx="1">
                          <a:schemeClr val="accent5"/>
                        </a:effectRef>
                        <a:fontRef idx="minor">
                          <a:schemeClr val="dk1"/>
                        </a:fontRef>
                      </wps:style>
                      <wps:txbx>
                        <w:txbxContent>
                          <w:p w:rsidR="00E30BC5" w:rsidRDefault="00E30BC5" w:rsidP="00286738">
                            <w:pPr>
                              <w:rPr>
                                <w:rFonts w:ascii="Times New Roman" w:hAnsi="Times New Roman" w:cs="Times New Roman"/>
                                <w:b/>
                              </w:rPr>
                            </w:pPr>
                            <w:r>
                              <w:rPr>
                                <w:rFonts w:ascii="Times New Roman" w:hAnsi="Times New Roman" w:cs="Times New Roman"/>
                                <w:b/>
                              </w:rPr>
                              <w:t>Individual level Factors</w:t>
                            </w:r>
                          </w:p>
                          <w:p w:rsidR="00E30BC5" w:rsidRPr="0017612B" w:rsidRDefault="00E30BC5" w:rsidP="00286738">
                            <w:pPr>
                              <w:rPr>
                                <w:rFonts w:ascii="Times New Roman" w:hAnsi="Times New Roman" w:cs="Times New Roman"/>
                              </w:rPr>
                            </w:pPr>
                            <w:r w:rsidRPr="0017612B">
                              <w:rPr>
                                <w:rFonts w:ascii="Times New Roman" w:hAnsi="Times New Roman" w:cs="Times New Roman"/>
                                <w:b/>
                              </w:rPr>
                              <w:t>Socio-demographic factors</w:t>
                            </w:r>
                          </w:p>
                          <w:p w:rsidR="00E30BC5" w:rsidRDefault="00E30BC5" w:rsidP="00286738">
                            <w:pPr>
                              <w:pStyle w:val="ListParagraph"/>
                              <w:numPr>
                                <w:ilvl w:val="0"/>
                                <w:numId w:val="29"/>
                              </w:numPr>
                            </w:pPr>
                            <w:r>
                              <w:t>Child sex</w:t>
                            </w:r>
                          </w:p>
                          <w:p w:rsidR="00E30BC5" w:rsidRDefault="00E30BC5" w:rsidP="00286738">
                            <w:pPr>
                              <w:pStyle w:val="ListParagraph"/>
                              <w:numPr>
                                <w:ilvl w:val="0"/>
                                <w:numId w:val="29"/>
                              </w:numPr>
                            </w:pPr>
                            <w:r>
                              <w:t>Age of child</w:t>
                            </w:r>
                          </w:p>
                          <w:p w:rsidR="00E30BC5" w:rsidRDefault="00E30BC5" w:rsidP="00286738">
                            <w:pPr>
                              <w:pStyle w:val="ListParagraph"/>
                              <w:numPr>
                                <w:ilvl w:val="0"/>
                                <w:numId w:val="29"/>
                              </w:numPr>
                            </w:pPr>
                            <w:r>
                              <w:t>No of child</w:t>
                            </w:r>
                          </w:p>
                          <w:p w:rsidR="00E30BC5" w:rsidRDefault="00E30BC5" w:rsidP="00286738">
                            <w:pPr>
                              <w:pStyle w:val="ListParagraph"/>
                              <w:numPr>
                                <w:ilvl w:val="0"/>
                                <w:numId w:val="29"/>
                              </w:numPr>
                            </w:pPr>
                            <w:r>
                              <w:t>Maternal education</w:t>
                            </w:r>
                          </w:p>
                          <w:p w:rsidR="00E30BC5" w:rsidRDefault="00E30BC5" w:rsidP="00286738">
                            <w:pPr>
                              <w:pStyle w:val="ListParagraph"/>
                              <w:numPr>
                                <w:ilvl w:val="0"/>
                                <w:numId w:val="29"/>
                              </w:numPr>
                            </w:pPr>
                            <w:r>
                              <w:t>Maternal Occupation</w:t>
                            </w:r>
                          </w:p>
                          <w:p w:rsidR="00E30BC5" w:rsidRDefault="00E30BC5" w:rsidP="004C1722">
                            <w:pPr>
                              <w:pStyle w:val="ListParagraph"/>
                              <w:numPr>
                                <w:ilvl w:val="0"/>
                                <w:numId w:val="29"/>
                              </w:numPr>
                            </w:pPr>
                            <w:r>
                              <w:t>Father Education Status</w:t>
                            </w:r>
                          </w:p>
                          <w:p w:rsidR="00E30BC5" w:rsidRDefault="00E30BC5" w:rsidP="00286738">
                            <w:pPr>
                              <w:pStyle w:val="ListParagraph"/>
                              <w:numPr>
                                <w:ilvl w:val="0"/>
                                <w:numId w:val="29"/>
                              </w:numPr>
                            </w:pPr>
                            <w:r>
                              <w:t>W</w:t>
                            </w:r>
                            <w:r w:rsidRPr="006E72F5">
                              <w:t>ealth index</w:t>
                            </w:r>
                          </w:p>
                          <w:p w:rsidR="00E30BC5" w:rsidRPr="0017612B" w:rsidRDefault="00E30BC5" w:rsidP="00286738">
                            <w:pPr>
                              <w:rPr>
                                <w:rFonts w:ascii="Times New Roman" w:hAnsi="Times New Roman" w:cs="Times New Roman"/>
                                <w:sz w:val="24"/>
                              </w:rPr>
                            </w:pPr>
                            <w:r>
                              <w:rPr>
                                <w:rFonts w:ascii="Times New Roman" w:hAnsi="Times New Roman" w:cs="Times New Roman"/>
                                <w:b/>
                                <w:sz w:val="24"/>
                              </w:rPr>
                              <w:t xml:space="preserve">Child care </w:t>
                            </w:r>
                            <w:r w:rsidRPr="0017612B">
                              <w:rPr>
                                <w:rFonts w:ascii="Times New Roman" w:hAnsi="Times New Roman" w:cs="Times New Roman"/>
                                <w:b/>
                                <w:sz w:val="24"/>
                              </w:rPr>
                              <w:t>Factors</w:t>
                            </w:r>
                          </w:p>
                          <w:p w:rsidR="00E30BC5" w:rsidRDefault="00E30BC5" w:rsidP="00286738">
                            <w:pPr>
                              <w:pStyle w:val="ListParagraph"/>
                              <w:numPr>
                                <w:ilvl w:val="0"/>
                                <w:numId w:val="29"/>
                              </w:numPr>
                            </w:pPr>
                            <w:r w:rsidRPr="00DA3952">
                              <w:t>V</w:t>
                            </w:r>
                            <w:r>
                              <w:t>accination status</w:t>
                            </w:r>
                          </w:p>
                          <w:p w:rsidR="00E30BC5" w:rsidRDefault="00E30BC5" w:rsidP="00286738">
                            <w:pPr>
                              <w:pStyle w:val="ListParagraph"/>
                              <w:numPr>
                                <w:ilvl w:val="0"/>
                                <w:numId w:val="29"/>
                              </w:numPr>
                            </w:pPr>
                            <w:r w:rsidRPr="00DA3952">
                              <w:t>D</w:t>
                            </w:r>
                            <w:r>
                              <w:t>rug for intestinal parasite</w:t>
                            </w:r>
                          </w:p>
                          <w:p w:rsidR="00E30BC5" w:rsidRDefault="00E30BC5" w:rsidP="00286738">
                            <w:pPr>
                              <w:pStyle w:val="ListParagraph"/>
                              <w:numPr>
                                <w:ilvl w:val="0"/>
                                <w:numId w:val="29"/>
                              </w:numPr>
                            </w:pPr>
                            <w:r w:rsidRPr="00DA3952">
                              <w:t>B</w:t>
                            </w:r>
                            <w:r>
                              <w:t>reast feeding status</w:t>
                            </w:r>
                          </w:p>
                          <w:p w:rsidR="00E30BC5" w:rsidRDefault="00E30BC5" w:rsidP="00286738">
                            <w:pPr>
                              <w:pStyle w:val="ListParagraph"/>
                              <w:numPr>
                                <w:ilvl w:val="0"/>
                                <w:numId w:val="29"/>
                              </w:numPr>
                            </w:pPr>
                            <w:r>
                              <w:t xml:space="preserve">Vit. </w:t>
                            </w:r>
                            <w:r w:rsidRPr="00DA3952">
                              <w:t>A supplement</w:t>
                            </w:r>
                          </w:p>
                          <w:p w:rsidR="00E30BC5" w:rsidRPr="0017612B" w:rsidRDefault="00E30BC5" w:rsidP="00286738">
                            <w:pPr>
                              <w:rPr>
                                <w:rFonts w:ascii="Times New Roman" w:hAnsi="Times New Roman" w:cs="Times New Roman"/>
                                <w:sz w:val="24"/>
                              </w:rPr>
                            </w:pPr>
                            <w:r w:rsidRPr="0017612B">
                              <w:rPr>
                                <w:rFonts w:ascii="Times New Roman" w:hAnsi="Times New Roman" w:cs="Times New Roman"/>
                                <w:b/>
                                <w:sz w:val="24"/>
                              </w:rPr>
                              <w:t>Co-morbidity conditions</w:t>
                            </w:r>
                            <w:r w:rsidRPr="0017612B">
                              <w:rPr>
                                <w:rFonts w:ascii="Times New Roman" w:hAnsi="Times New Roman" w:cs="Times New Roman"/>
                                <w:sz w:val="24"/>
                              </w:rPr>
                              <w:t xml:space="preserve"> </w:t>
                            </w:r>
                          </w:p>
                          <w:p w:rsidR="00E30BC5" w:rsidRDefault="00E30BC5" w:rsidP="00BC52BC">
                            <w:pPr>
                              <w:pStyle w:val="ListParagraph"/>
                              <w:numPr>
                                <w:ilvl w:val="0"/>
                                <w:numId w:val="29"/>
                              </w:numPr>
                            </w:pPr>
                            <w:r>
                              <w:t>H</w:t>
                            </w:r>
                            <w:r w:rsidRPr="00DA3952">
                              <w:t>istory of diarrhea,</w:t>
                            </w:r>
                          </w:p>
                          <w:p w:rsidR="00E30BC5" w:rsidRDefault="00E30BC5" w:rsidP="00BC52BC">
                            <w:pPr>
                              <w:pStyle w:val="ListParagraph"/>
                              <w:numPr>
                                <w:ilvl w:val="0"/>
                                <w:numId w:val="29"/>
                              </w:numPr>
                            </w:pPr>
                            <w:r>
                              <w:t xml:space="preserve">Wasting </w:t>
                            </w:r>
                          </w:p>
                          <w:p w:rsidR="00E30BC5" w:rsidRDefault="00E30BC5" w:rsidP="00BC52BC">
                            <w:pPr>
                              <w:pStyle w:val="ListParagraph"/>
                              <w:numPr>
                                <w:ilvl w:val="0"/>
                                <w:numId w:val="29"/>
                              </w:numPr>
                            </w:pPr>
                            <w:r>
                              <w:t>Stunting</w:t>
                            </w:r>
                          </w:p>
                          <w:p w:rsidR="00E30BC5" w:rsidRPr="00DA3952" w:rsidRDefault="00E30BC5" w:rsidP="00286738">
                            <w:pPr>
                              <w:jc w:val="center"/>
                            </w:pPr>
                          </w:p>
                          <w:p w:rsidR="00E30BC5" w:rsidRDefault="00E30BC5" w:rsidP="0028673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30" style="position:absolute;left:0;text-align:left;margin-left:242.25pt;margin-top:6pt;width:192.75pt;height:314.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" fillcolor="#a5d5e2 [1624]" strokecolor="#40a7c2 [3048]" strokeweight="4.5pt">
                <v:fill color2="#e4f2f6 [504]" rotate="t" angle="180" colors="0 #9eeaff;22938f #bbefff;1 #e4f9ff" focus="100%" type="gradient"/>
                <v:shadow on="t" color="black" opacity="24903f" origin=",.5" offset="0,.55556mm"/>
                <v:textbox>
                  <w:txbxContent>
                    <w:p w:rsidR="0029223E" w:rsidRDefault="0029223E" w:rsidP="00286738">
                      <w:pPr>
                        <w:rPr>
                          <w:rFonts w:ascii="Times New Roman" w:hAnsi="Times New Roman" w:cs="Times New Roman"/>
                          <w:b/>
                        </w:rPr>
                      </w:pPr>
                      <w:r>
                        <w:rPr>
                          <w:rFonts w:ascii="Times New Roman" w:hAnsi="Times New Roman" w:cs="Times New Roman"/>
                          <w:b/>
                        </w:rPr>
                        <w:t>Individual level Factors</w:t>
                      </w:r>
                    </w:p>
                    <w:p w:rsidR="0029223E" w:rsidRPr="0017612B" w:rsidRDefault="0029223E" w:rsidP="00286738">
                      <w:pPr>
                        <w:rPr>
                          <w:rFonts w:ascii="Times New Roman" w:hAnsi="Times New Roman" w:cs="Times New Roman"/>
                        </w:rPr>
                      </w:pPr>
                      <w:r w:rsidRPr="0017612B">
                        <w:rPr>
                          <w:rFonts w:ascii="Times New Roman" w:hAnsi="Times New Roman" w:cs="Times New Roman"/>
                          <w:b/>
                        </w:rPr>
                        <w:t>Socio-demographic factors</w:t>
                      </w:r>
                    </w:p>
                    <w:p w:rsidR="0029223E" w:rsidRDefault="0029223E" w:rsidP="00286738">
                      <w:pPr>
                        <w:pStyle w:val="ListParagraph"/>
                        <w:numPr>
                          <w:ilvl w:val="0"/>
                          <w:numId w:val="29"/>
                        </w:numPr>
                      </w:pPr>
                      <w:r>
                        <w:t>Child sex</w:t>
                      </w:r>
                    </w:p>
                    <w:p w:rsidR="0029223E" w:rsidRDefault="0029223E" w:rsidP="00286738">
                      <w:pPr>
                        <w:pStyle w:val="ListParagraph"/>
                        <w:numPr>
                          <w:ilvl w:val="0"/>
                          <w:numId w:val="29"/>
                        </w:numPr>
                      </w:pPr>
                      <w:r>
                        <w:t>Age of child</w:t>
                      </w:r>
                    </w:p>
                    <w:p w:rsidR="0029223E" w:rsidRDefault="0029223E" w:rsidP="00286738">
                      <w:pPr>
                        <w:pStyle w:val="ListParagraph"/>
                        <w:numPr>
                          <w:ilvl w:val="0"/>
                          <w:numId w:val="29"/>
                        </w:numPr>
                      </w:pPr>
                      <w:r>
                        <w:t>No of child</w:t>
                      </w:r>
                    </w:p>
                    <w:p w:rsidR="0029223E" w:rsidRDefault="0029223E" w:rsidP="00286738">
                      <w:pPr>
                        <w:pStyle w:val="ListParagraph"/>
                        <w:numPr>
                          <w:ilvl w:val="0"/>
                          <w:numId w:val="29"/>
                        </w:numPr>
                      </w:pPr>
                      <w:r>
                        <w:t>Maternal education</w:t>
                      </w:r>
                    </w:p>
                    <w:p w:rsidR="0029223E" w:rsidRDefault="0029223E" w:rsidP="00286738">
                      <w:pPr>
                        <w:pStyle w:val="ListParagraph"/>
                        <w:numPr>
                          <w:ilvl w:val="0"/>
                          <w:numId w:val="29"/>
                        </w:numPr>
                      </w:pPr>
                      <w:r>
                        <w:t>Maternal Occupation</w:t>
                      </w:r>
                    </w:p>
                    <w:p w:rsidR="0029223E" w:rsidRDefault="0029223E" w:rsidP="004C1722">
                      <w:pPr>
                        <w:pStyle w:val="ListParagraph"/>
                        <w:numPr>
                          <w:ilvl w:val="0"/>
                          <w:numId w:val="29"/>
                        </w:numPr>
                      </w:pPr>
                      <w:r>
                        <w:t>Father Education Status</w:t>
                      </w:r>
                    </w:p>
                    <w:p w:rsidR="0029223E" w:rsidRDefault="0029223E" w:rsidP="00286738">
                      <w:pPr>
                        <w:pStyle w:val="ListParagraph"/>
                        <w:numPr>
                          <w:ilvl w:val="0"/>
                          <w:numId w:val="29"/>
                        </w:numPr>
                      </w:pPr>
                      <w:r>
                        <w:t>W</w:t>
                      </w:r>
                      <w:r w:rsidRPr="006E72F5">
                        <w:t>ealth index</w:t>
                      </w:r>
                    </w:p>
                    <w:p w:rsidR="0029223E" w:rsidRPr="0017612B" w:rsidRDefault="0029223E" w:rsidP="00286738">
                      <w:pPr>
                        <w:rPr>
                          <w:rFonts w:ascii="Times New Roman" w:hAnsi="Times New Roman" w:cs="Times New Roman"/>
                          <w:sz w:val="24"/>
                        </w:rPr>
                      </w:pPr>
                      <w:r>
                        <w:rPr>
                          <w:rFonts w:ascii="Times New Roman" w:hAnsi="Times New Roman" w:cs="Times New Roman"/>
                          <w:b/>
                          <w:sz w:val="24"/>
                        </w:rPr>
                        <w:t xml:space="preserve">Child care </w:t>
                      </w:r>
                      <w:r w:rsidRPr="0017612B">
                        <w:rPr>
                          <w:rFonts w:ascii="Times New Roman" w:hAnsi="Times New Roman" w:cs="Times New Roman"/>
                          <w:b/>
                          <w:sz w:val="24"/>
                        </w:rPr>
                        <w:t>Factors</w:t>
                      </w:r>
                    </w:p>
                    <w:p w:rsidR="0029223E" w:rsidRDefault="0029223E" w:rsidP="00286738">
                      <w:pPr>
                        <w:pStyle w:val="ListParagraph"/>
                        <w:numPr>
                          <w:ilvl w:val="0"/>
                          <w:numId w:val="29"/>
                        </w:numPr>
                      </w:pPr>
                      <w:r w:rsidRPr="00DA3952">
                        <w:t>V</w:t>
                      </w:r>
                      <w:r>
                        <w:t>accination status</w:t>
                      </w:r>
                    </w:p>
                    <w:p w:rsidR="0029223E" w:rsidRDefault="0029223E" w:rsidP="00286738">
                      <w:pPr>
                        <w:pStyle w:val="ListParagraph"/>
                        <w:numPr>
                          <w:ilvl w:val="0"/>
                          <w:numId w:val="29"/>
                        </w:numPr>
                      </w:pPr>
                      <w:r w:rsidRPr="00DA3952">
                        <w:t>D</w:t>
                      </w:r>
                      <w:r>
                        <w:t>rug for intestinal parasite</w:t>
                      </w:r>
                    </w:p>
                    <w:p w:rsidR="0029223E" w:rsidRDefault="0029223E" w:rsidP="00286738">
                      <w:pPr>
                        <w:pStyle w:val="ListParagraph"/>
                        <w:numPr>
                          <w:ilvl w:val="0"/>
                          <w:numId w:val="29"/>
                        </w:numPr>
                      </w:pPr>
                      <w:r w:rsidRPr="00DA3952">
                        <w:t>B</w:t>
                      </w:r>
                      <w:r>
                        <w:t>reast feeding status</w:t>
                      </w:r>
                    </w:p>
                    <w:p w:rsidR="0029223E" w:rsidRDefault="0029223E" w:rsidP="00286738">
                      <w:pPr>
                        <w:pStyle w:val="ListParagraph"/>
                        <w:numPr>
                          <w:ilvl w:val="0"/>
                          <w:numId w:val="29"/>
                        </w:numPr>
                      </w:pPr>
                      <w:r>
                        <w:t xml:space="preserve">Vit. </w:t>
                      </w:r>
                      <w:r w:rsidRPr="00DA3952">
                        <w:t>A supplement</w:t>
                      </w:r>
                    </w:p>
                    <w:p w:rsidR="0029223E" w:rsidRPr="0017612B" w:rsidRDefault="0029223E" w:rsidP="00286738">
                      <w:pPr>
                        <w:rPr>
                          <w:rFonts w:ascii="Times New Roman" w:hAnsi="Times New Roman" w:cs="Times New Roman"/>
                          <w:sz w:val="24"/>
                        </w:rPr>
                      </w:pPr>
                      <w:r w:rsidRPr="0017612B">
                        <w:rPr>
                          <w:rFonts w:ascii="Times New Roman" w:hAnsi="Times New Roman" w:cs="Times New Roman"/>
                          <w:b/>
                          <w:sz w:val="24"/>
                        </w:rPr>
                        <w:t>Co-morbidity conditions</w:t>
                      </w:r>
                      <w:r w:rsidRPr="0017612B">
                        <w:rPr>
                          <w:rFonts w:ascii="Times New Roman" w:hAnsi="Times New Roman" w:cs="Times New Roman"/>
                          <w:sz w:val="24"/>
                        </w:rPr>
                        <w:t xml:space="preserve"> </w:t>
                      </w:r>
                    </w:p>
                    <w:p w:rsidR="0029223E" w:rsidRDefault="0029223E" w:rsidP="00BC52BC">
                      <w:pPr>
                        <w:pStyle w:val="ListParagraph"/>
                        <w:numPr>
                          <w:ilvl w:val="0"/>
                          <w:numId w:val="29"/>
                        </w:numPr>
                      </w:pPr>
                      <w:r>
                        <w:t>H</w:t>
                      </w:r>
                      <w:r w:rsidRPr="00DA3952">
                        <w:t>istory of diarrhea,</w:t>
                      </w:r>
                    </w:p>
                    <w:p w:rsidR="0029223E" w:rsidRDefault="0029223E" w:rsidP="00BC52BC">
                      <w:pPr>
                        <w:pStyle w:val="ListParagraph"/>
                        <w:numPr>
                          <w:ilvl w:val="0"/>
                          <w:numId w:val="29"/>
                        </w:numPr>
                      </w:pPr>
                      <w:r>
                        <w:t xml:space="preserve">Wasting </w:t>
                      </w:r>
                    </w:p>
                    <w:p w:rsidR="0029223E" w:rsidRDefault="0029223E" w:rsidP="00BC52BC">
                      <w:pPr>
                        <w:pStyle w:val="ListParagraph"/>
                        <w:numPr>
                          <w:ilvl w:val="0"/>
                          <w:numId w:val="29"/>
                        </w:numPr>
                      </w:pPr>
                      <w:r>
                        <w:t>Stunting</w:t>
                      </w:r>
                    </w:p>
                    <w:p w:rsidR="0029223E" w:rsidRPr="00DA3952" w:rsidRDefault="0029223E" w:rsidP="00286738">
                      <w:pPr>
                        <w:jc w:val="center"/>
                      </w:pPr>
                    </w:p>
                    <w:p w:rsidR="0029223E" w:rsidRDefault="0029223E" w:rsidP="00286738">
                      <w:pPr>
                        <w:jc w:val="center"/>
                      </w:pPr>
                    </w:p>
                  </w:txbxContent>
                </v:textbox>
              </v:rect>
            </w:pict>
          </mc:Fallback>
        </mc:AlternateContent>
      </w:r>
    </w:p>
    <w:p w:rsidR="003B54EA" w:rsidRPr="008611C3" w:rsidRDefault="003B54EA" w:rsidP="008611C3">
      <w:pPr>
        <w:spacing w:line="360" w:lineRule="auto"/>
        <w:rPr>
          <w:rFonts w:ascii="Times New Roman" w:hAnsi="Times New Roman" w:cs="Times New Roman"/>
          <w:lang w:eastAsia="ja-JP"/>
        </w:rPr>
      </w:pPr>
    </w:p>
    <w:p w:rsidR="003B54EA" w:rsidRPr="008611C3" w:rsidRDefault="00843CD4" w:rsidP="008611C3">
      <w:pPr>
        <w:tabs>
          <w:tab w:val="left" w:pos="7170"/>
        </w:tabs>
        <w:spacing w:line="360" w:lineRule="auto"/>
        <w:rPr>
          <w:rFonts w:ascii="Times New Roman" w:hAnsi="Times New Roman" w:cs="Times New Roman"/>
          <w:lang w:eastAsia="ja-JP"/>
        </w:rPr>
      </w:pPr>
      <w:r w:rsidRPr="008611C3">
        <w:rPr>
          <w:rFonts w:ascii="Times New Roman" w:hAnsi="Times New Roman" w:cs="Times New Roman"/>
          <w:lang w:eastAsia="ja-JP"/>
        </w:rPr>
        <w:tab/>
      </w:r>
    </w:p>
    <w:p w:rsidR="003B54EA" w:rsidRPr="008611C3" w:rsidRDefault="003B54EA" w:rsidP="008611C3">
      <w:pPr>
        <w:spacing w:line="360" w:lineRule="auto"/>
        <w:rPr>
          <w:rFonts w:ascii="Times New Roman" w:hAnsi="Times New Roman" w:cs="Times New Roman"/>
          <w:lang w:eastAsia="ja-JP"/>
        </w:rPr>
      </w:pPr>
    </w:p>
    <w:p w:rsidR="003B54EA" w:rsidRPr="008611C3" w:rsidRDefault="003B54EA" w:rsidP="008611C3">
      <w:pPr>
        <w:spacing w:line="360" w:lineRule="auto"/>
        <w:rPr>
          <w:rFonts w:ascii="Times New Roman" w:hAnsi="Times New Roman" w:cs="Times New Roman"/>
          <w:lang w:eastAsia="ja-JP"/>
        </w:rPr>
      </w:pPr>
    </w:p>
    <w:p w:rsidR="003B54EA" w:rsidRPr="008611C3" w:rsidRDefault="00DB75E5" w:rsidP="008611C3">
      <w:pPr>
        <w:spacing w:line="360" w:lineRule="auto"/>
        <w:rPr>
          <w:rFonts w:ascii="Times New Roman" w:hAnsi="Times New Roman" w:cs="Times New Roman"/>
          <w:lang w:eastAsia="ja-JP"/>
        </w:rPr>
      </w:pPr>
      <w:r w:rsidRPr="008611C3">
        <w:rPr>
          <w:rFonts w:ascii="Times New Roman" w:hAnsi="Times New Roman" w:cs="Times New Roman"/>
          <w:noProof/>
        </w:rPr>
        <mc:AlternateContent>
          <mc:Choice Requires="wps">
            <w:drawing>
              <wp:anchor distT="0" distB="0" distL="114300" distR="114300" simplePos="0" relativeHeight="251680256" behindDoc="0" locked="0" layoutInCell="1" allowOverlap="1" wp14:anchorId="359F316B" wp14:editId="3737B21C">
                <wp:simplePos x="0" y="0"/>
                <wp:positionH relativeFrom="column">
                  <wp:posOffset>66675</wp:posOffset>
                </wp:positionH>
                <wp:positionV relativeFrom="paragraph">
                  <wp:posOffset>290830</wp:posOffset>
                </wp:positionV>
                <wp:extent cx="1800225" cy="571500"/>
                <wp:effectExtent l="57150" t="19050" r="85725" b="95250"/>
                <wp:wrapNone/>
                <wp:docPr id="15" name="Rectangle 15"/>
                <wp:cNvGraphicFramePr/>
                <a:graphic xmlns:a="http://schemas.openxmlformats.org/drawingml/2006/main">
                  <a:graphicData uri="http://schemas.microsoft.com/office/word/2010/wordprocessingShape">
                    <wps:wsp>
                      <wps:cNvSpPr/>
                      <wps:spPr>
                        <a:xfrm>
                          <a:off x="0" y="0"/>
                          <a:ext cx="1800225" cy="571500"/>
                        </a:xfrm>
                        <a:prstGeom prst="rect">
                          <a:avLst/>
                        </a:prstGeom>
                        <a:ln/>
                      </wps:spPr>
                      <wps:style>
                        <a:lnRef idx="1">
                          <a:schemeClr val="accent1"/>
                        </a:lnRef>
                        <a:fillRef idx="3">
                          <a:schemeClr val="accent1"/>
                        </a:fillRef>
                        <a:effectRef idx="2">
                          <a:schemeClr val="accent1"/>
                        </a:effectRef>
                        <a:fontRef idx="minor">
                          <a:schemeClr val="lt1"/>
                        </a:fontRef>
                      </wps:style>
                      <wps:txbx>
                        <w:txbxContent>
                          <w:p w:rsidR="00E30BC5" w:rsidRPr="00825FB1" w:rsidRDefault="00E30BC5" w:rsidP="00286738">
                            <w:pPr>
                              <w:jc w:val="center"/>
                              <w:rPr>
                                <w:rFonts w:ascii="Times New Roman" w:hAnsi="Times New Roman" w:cs="Times New Roman"/>
                                <w:b/>
                                <w:sz w:val="28"/>
                              </w:rPr>
                            </w:pPr>
                            <w:r w:rsidRPr="00825FB1">
                              <w:rPr>
                                <w:rFonts w:ascii="Times New Roman" w:hAnsi="Times New Roman" w:cs="Times New Roman"/>
                                <w:b/>
                                <w:sz w:val="24"/>
                              </w:rPr>
                              <w:t xml:space="preserve">Childhood </w:t>
                            </w:r>
                            <w:r>
                              <w:rPr>
                                <w:rFonts w:ascii="Times New Roman" w:hAnsi="Times New Roman" w:cs="Times New Roman"/>
                                <w:b/>
                                <w:sz w:val="24"/>
                              </w:rPr>
                              <w:t xml:space="preserve">Acute </w:t>
                            </w:r>
                            <w:r w:rsidRPr="00825FB1">
                              <w:rPr>
                                <w:rFonts w:ascii="Times New Roman" w:hAnsi="Times New Roman" w:cs="Times New Roman"/>
                                <w:b/>
                                <w:sz w:val="24"/>
                              </w:rPr>
                              <w:t>Respiratory</w:t>
                            </w:r>
                            <w:r>
                              <w:rPr>
                                <w:rFonts w:ascii="Times New Roman" w:hAnsi="Times New Roman" w:cs="Times New Roman"/>
                                <w:b/>
                                <w:sz w:val="24"/>
                              </w:rPr>
                              <w:t xml:space="preserve"> Infection</w:t>
                            </w:r>
                          </w:p>
                          <w:p w:rsidR="00E30BC5" w:rsidRDefault="00E30BC5" w:rsidP="0028673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 o:spid="_x0000_s1031" style="position:absolute;left:0;text-align:left;margin-left:5.25pt;margin-top:22.9pt;width:141.75pt;height:4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" fillcolor="#254163 [1636]" strokecolor="#4579b8 [3044]">
                <v:fill color2="#4477b6 [3012]" rotate="t" angle="180" colors="0 #2c5d98;52429f #3c7bc7;1 #3a7ccb" focus="100%" type="gradient">
                  <o:fill v:ext="view" type="gradientUnscaled"/>
                </v:fill>
                <v:shadow on="t" color="black" opacity="22937f" origin=",.5" offset="0,.63889mm"/>
                <v:textbox>
                  <w:txbxContent>
                    <w:p w:rsidR="0029223E" w:rsidRPr="00825FB1" w:rsidRDefault="0029223E" w:rsidP="00286738">
                      <w:pPr>
                        <w:jc w:val="center"/>
                        <w:rPr>
                          <w:rFonts w:ascii="Times New Roman" w:hAnsi="Times New Roman" w:cs="Times New Roman"/>
                          <w:b/>
                          <w:sz w:val="28"/>
                        </w:rPr>
                      </w:pPr>
                      <w:r w:rsidRPr="00825FB1">
                        <w:rPr>
                          <w:rFonts w:ascii="Times New Roman" w:hAnsi="Times New Roman" w:cs="Times New Roman"/>
                          <w:b/>
                          <w:sz w:val="24"/>
                        </w:rPr>
                        <w:t xml:space="preserve">Childhood </w:t>
                      </w:r>
                      <w:r>
                        <w:rPr>
                          <w:rFonts w:ascii="Times New Roman" w:hAnsi="Times New Roman" w:cs="Times New Roman"/>
                          <w:b/>
                          <w:sz w:val="24"/>
                        </w:rPr>
                        <w:t xml:space="preserve">Acute </w:t>
                      </w:r>
                      <w:r w:rsidRPr="00825FB1">
                        <w:rPr>
                          <w:rFonts w:ascii="Times New Roman" w:hAnsi="Times New Roman" w:cs="Times New Roman"/>
                          <w:b/>
                          <w:sz w:val="24"/>
                        </w:rPr>
                        <w:t>Respiratory</w:t>
                      </w:r>
                      <w:r>
                        <w:rPr>
                          <w:rFonts w:ascii="Times New Roman" w:hAnsi="Times New Roman" w:cs="Times New Roman"/>
                          <w:b/>
                          <w:sz w:val="24"/>
                        </w:rPr>
                        <w:t xml:space="preserve"> Infection</w:t>
                      </w:r>
                    </w:p>
                    <w:p w:rsidR="0029223E" w:rsidRDefault="0029223E" w:rsidP="00286738"/>
                  </w:txbxContent>
                </v:textbox>
              </v:rect>
            </w:pict>
          </mc:Fallback>
        </mc:AlternateContent>
      </w:r>
    </w:p>
    <w:p w:rsidR="003B54EA" w:rsidRPr="008611C3" w:rsidRDefault="00DB75E5" w:rsidP="008611C3">
      <w:pPr>
        <w:spacing w:line="360" w:lineRule="auto"/>
        <w:rPr>
          <w:rFonts w:ascii="Times New Roman" w:hAnsi="Times New Roman" w:cs="Times New Roman"/>
          <w:lang w:eastAsia="ja-JP"/>
        </w:rPr>
      </w:pPr>
      <w:r w:rsidRPr="008611C3">
        <w:rPr>
          <w:rFonts w:ascii="Times New Roman" w:hAnsi="Times New Roman" w:cs="Times New Roman"/>
          <w:noProof/>
        </w:rPr>
        <mc:AlternateContent>
          <mc:Choice Requires="wps">
            <w:drawing>
              <wp:anchor distT="0" distB="0" distL="114300" distR="114300" simplePos="0" relativeHeight="251686400" behindDoc="0" locked="0" layoutInCell="1" allowOverlap="1" wp14:anchorId="6EB8A6A6" wp14:editId="3CDE1D46">
                <wp:simplePos x="0" y="0"/>
                <wp:positionH relativeFrom="column">
                  <wp:posOffset>2009775</wp:posOffset>
                </wp:positionH>
                <wp:positionV relativeFrom="paragraph">
                  <wp:posOffset>248920</wp:posOffset>
                </wp:positionV>
                <wp:extent cx="1066800" cy="0"/>
                <wp:effectExtent l="0" t="133350" r="0" b="171450"/>
                <wp:wrapNone/>
                <wp:docPr id="19" name="Straight Arrow Connector 19"/>
                <wp:cNvGraphicFramePr/>
                <a:graphic xmlns:a="http://schemas.openxmlformats.org/drawingml/2006/main">
                  <a:graphicData uri="http://schemas.microsoft.com/office/word/2010/wordprocessingShape">
                    <wps:wsp>
                      <wps:cNvCnPr/>
                      <wps:spPr>
                        <a:xfrm flipH="1">
                          <a:off x="0" y="0"/>
                          <a:ext cx="1066800" cy="0"/>
                        </a:xfrm>
                        <a:prstGeom prst="straightConnector1">
                          <a:avLst/>
                        </a:prstGeom>
                        <a:ln>
                          <a:tailEnd type="arrow"/>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9" o:spid="_x0000_s1026" type="#_x0000_t32" style="position:absolute;margin-left:158.25pt;margin-top:19.6pt;width:84pt;height:0;flip:x;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" strokecolor="#f79646 [3209]" strokeweight="3pt">
                <v:stroke endarrow="open"/>
                <v:shadow on="t" color="black" opacity="22937f" origin=",.5" offset="0,.63889mm"/>
              </v:shape>
            </w:pict>
          </mc:Fallback>
        </mc:AlternateContent>
      </w:r>
    </w:p>
    <w:p w:rsidR="003B54EA" w:rsidRPr="008611C3" w:rsidRDefault="003B54EA" w:rsidP="008611C3">
      <w:pPr>
        <w:spacing w:line="360" w:lineRule="auto"/>
        <w:rPr>
          <w:rFonts w:ascii="Times New Roman" w:hAnsi="Times New Roman" w:cs="Times New Roman"/>
          <w:lang w:eastAsia="ja-JP"/>
        </w:rPr>
      </w:pPr>
    </w:p>
    <w:p w:rsidR="003B54EA" w:rsidRPr="008611C3" w:rsidRDefault="00843CD4" w:rsidP="008611C3">
      <w:pPr>
        <w:tabs>
          <w:tab w:val="left" w:pos="8040"/>
        </w:tabs>
        <w:spacing w:line="360" w:lineRule="auto"/>
        <w:rPr>
          <w:rFonts w:ascii="Times New Roman" w:hAnsi="Times New Roman" w:cs="Times New Roman"/>
          <w:lang w:eastAsia="ja-JP"/>
        </w:rPr>
      </w:pPr>
      <w:r w:rsidRPr="008611C3">
        <w:rPr>
          <w:rFonts w:ascii="Times New Roman" w:hAnsi="Times New Roman" w:cs="Times New Roman"/>
          <w:lang w:eastAsia="ja-JP"/>
        </w:rPr>
        <w:tab/>
      </w:r>
    </w:p>
    <w:p w:rsidR="003B54EA" w:rsidRPr="008611C3" w:rsidRDefault="003B54EA" w:rsidP="008611C3">
      <w:pPr>
        <w:tabs>
          <w:tab w:val="left" w:pos="8040"/>
        </w:tabs>
        <w:spacing w:line="360" w:lineRule="auto"/>
        <w:rPr>
          <w:rFonts w:ascii="Times New Roman" w:hAnsi="Times New Roman" w:cs="Times New Roman"/>
          <w:lang w:eastAsia="ja-JP"/>
        </w:rPr>
      </w:pPr>
    </w:p>
    <w:p w:rsidR="003B54EA" w:rsidRPr="008611C3" w:rsidRDefault="003B54EA" w:rsidP="008611C3">
      <w:pPr>
        <w:tabs>
          <w:tab w:val="left" w:pos="8040"/>
        </w:tabs>
        <w:spacing w:line="360" w:lineRule="auto"/>
        <w:rPr>
          <w:rFonts w:ascii="Times New Roman" w:hAnsi="Times New Roman" w:cs="Times New Roman"/>
          <w:lang w:eastAsia="ja-JP"/>
        </w:rPr>
      </w:pPr>
    </w:p>
    <w:p w:rsidR="003B54EA" w:rsidRPr="008611C3" w:rsidRDefault="003B54EA" w:rsidP="008611C3">
      <w:pPr>
        <w:tabs>
          <w:tab w:val="left" w:pos="8040"/>
        </w:tabs>
        <w:spacing w:line="360" w:lineRule="auto"/>
        <w:rPr>
          <w:rFonts w:ascii="Times New Roman" w:hAnsi="Times New Roman" w:cs="Times New Roman"/>
          <w:lang w:eastAsia="ja-JP"/>
        </w:rPr>
      </w:pPr>
    </w:p>
    <w:p w:rsidR="0081523C" w:rsidRDefault="0081523C" w:rsidP="0081523C">
      <w:pPr>
        <w:keepNext/>
        <w:spacing w:line="360" w:lineRule="auto"/>
      </w:pPr>
      <w:bookmarkStart w:id="58" w:name="_Toc14002934"/>
    </w:p>
    <w:p w:rsidR="00D75B0B" w:rsidRPr="00CE04E4" w:rsidRDefault="0081523C" w:rsidP="00CE04E4">
      <w:pPr>
        <w:pStyle w:val="Caption"/>
      </w:pPr>
      <w:bookmarkStart w:id="59" w:name="_Toc62684535"/>
      <w:proofErr w:type="gramStart"/>
      <w:r>
        <w:t xml:space="preserve">Figure </w:t>
      </w:r>
      <w:fldSimple w:instr=" SEQ Figure \* ARABIC ">
        <w:r w:rsidR="004C6B2A">
          <w:rPr>
            <w:noProof/>
          </w:rPr>
          <w:t>1</w:t>
        </w:r>
      </w:fldSimple>
      <w:r>
        <w:t>.</w:t>
      </w:r>
      <w:proofErr w:type="gramEnd"/>
      <w:r w:rsidRPr="0081523C">
        <w:t xml:space="preserve"> </w:t>
      </w:r>
      <w:r w:rsidR="00225F47" w:rsidRPr="00E25ABE">
        <w:t>Conceptual</w:t>
      </w:r>
      <w:r w:rsidRPr="00E25ABE">
        <w:t xml:space="preserve"> Frame Work for Acute Respiratory Infections</w:t>
      </w:r>
      <w:bookmarkStart w:id="60" w:name="_Toc50768856"/>
      <w:bookmarkStart w:id="61" w:name="_Toc63376873"/>
      <w:bookmarkEnd w:id="58"/>
      <w:bookmarkEnd w:id="59"/>
      <w:r w:rsidR="008A3765">
        <w:t xml:space="preserve"> among </w:t>
      </w:r>
      <w:proofErr w:type="gramStart"/>
      <w:r w:rsidR="008A3765">
        <w:t>under</w:t>
      </w:r>
      <w:proofErr w:type="gramEnd"/>
      <w:r w:rsidR="008A3765">
        <w:t xml:space="preserve"> five children in </w:t>
      </w:r>
      <w:proofErr w:type="spellStart"/>
      <w:r w:rsidR="008A3765">
        <w:t>Amhara</w:t>
      </w:r>
      <w:proofErr w:type="spellEnd"/>
      <w:r w:rsidR="008A3765">
        <w:t xml:space="preserve"> region. By using EDHS 2016 data</w:t>
      </w:r>
    </w:p>
    <w:p w:rsidR="003B54EA" w:rsidRPr="008611C3" w:rsidRDefault="00843CD4" w:rsidP="00837FA2">
      <w:pPr>
        <w:pStyle w:val="Heading1"/>
      </w:pPr>
      <w:bookmarkStart w:id="62" w:name="_Toc63379148"/>
      <w:r w:rsidRPr="008611C3">
        <w:rPr>
          <w:rFonts w:eastAsia="Times New Roman"/>
        </w:rPr>
        <w:lastRenderedPageBreak/>
        <w:t xml:space="preserve">4. </w:t>
      </w:r>
      <w:r w:rsidRPr="00837FA2">
        <w:t>Objective</w:t>
      </w:r>
      <w:bookmarkEnd w:id="60"/>
      <w:bookmarkEnd w:id="61"/>
      <w:bookmarkEnd w:id="62"/>
    </w:p>
    <w:p w:rsidR="003B54EA" w:rsidRPr="008611C3" w:rsidRDefault="00843CD4" w:rsidP="00837FA2">
      <w:pPr>
        <w:pStyle w:val="Heading2"/>
        <w:rPr>
          <w:rFonts w:eastAsia="Times New Roman"/>
        </w:rPr>
      </w:pPr>
      <w:bookmarkStart w:id="63" w:name="_Toc14002935"/>
      <w:bookmarkStart w:id="64" w:name="_Toc50768857"/>
      <w:bookmarkStart w:id="65" w:name="_Toc63376874"/>
      <w:bookmarkStart w:id="66" w:name="_Toc63379149"/>
      <w:r w:rsidRPr="008611C3">
        <w:rPr>
          <w:rFonts w:eastAsia="Times New Roman"/>
        </w:rPr>
        <w:t xml:space="preserve">4.1. </w:t>
      </w:r>
      <w:r w:rsidRPr="00837FA2">
        <w:t>General</w:t>
      </w:r>
      <w:r w:rsidRPr="008611C3">
        <w:rPr>
          <w:rFonts w:eastAsia="Times New Roman"/>
        </w:rPr>
        <w:t xml:space="preserve"> objective</w:t>
      </w:r>
      <w:bookmarkEnd w:id="63"/>
      <w:bookmarkEnd w:id="64"/>
      <w:bookmarkEnd w:id="65"/>
      <w:bookmarkEnd w:id="66"/>
    </w:p>
    <w:p w:rsidR="008D71F9" w:rsidRPr="008D71F9" w:rsidRDefault="00843CD4" w:rsidP="008D71F9">
      <w:pPr>
        <w:numPr>
          <w:ilvl w:val="0"/>
          <w:numId w:val="8"/>
        </w:numPr>
        <w:spacing w:line="360" w:lineRule="auto"/>
        <w:contextualSpacing/>
        <w:rPr>
          <w:rFonts w:eastAsia="Times New Roman"/>
        </w:rPr>
      </w:pPr>
      <w:r w:rsidRPr="003D799D">
        <w:rPr>
          <w:rFonts w:ascii="Times New Roman" w:eastAsia="Calibri" w:hAnsi="Times New Roman" w:cs="Times New Roman"/>
        </w:rPr>
        <w:t xml:space="preserve">To determine the prevalence </w:t>
      </w:r>
      <w:r w:rsidR="008A3765">
        <w:rPr>
          <w:rFonts w:ascii="Times New Roman" w:eastAsia="Calibri" w:hAnsi="Times New Roman" w:cs="Times New Roman"/>
        </w:rPr>
        <w:t xml:space="preserve">rate </w:t>
      </w:r>
      <w:r w:rsidRPr="003D799D">
        <w:rPr>
          <w:rFonts w:ascii="Times New Roman" w:eastAsia="Calibri" w:hAnsi="Times New Roman" w:cs="Times New Roman"/>
        </w:rPr>
        <w:t>of childhood acute respir</w:t>
      </w:r>
      <w:r w:rsidR="00A700AA" w:rsidRPr="003D799D">
        <w:rPr>
          <w:rFonts w:ascii="Times New Roman" w:eastAsia="Calibri" w:hAnsi="Times New Roman" w:cs="Times New Roman"/>
        </w:rPr>
        <w:t xml:space="preserve">atory infection </w:t>
      </w:r>
      <w:r w:rsidR="00A10D27" w:rsidRPr="003D799D">
        <w:rPr>
          <w:rFonts w:ascii="Times New Roman" w:eastAsia="Calibri" w:hAnsi="Times New Roman" w:cs="Times New Roman"/>
        </w:rPr>
        <w:t>and identify</w:t>
      </w:r>
      <w:r w:rsidR="00A700AA" w:rsidRPr="003D799D">
        <w:rPr>
          <w:rFonts w:ascii="Times New Roman" w:eastAsia="Calibri" w:hAnsi="Times New Roman" w:cs="Times New Roman"/>
        </w:rPr>
        <w:t xml:space="preserve"> its </w:t>
      </w:r>
      <w:r w:rsidRPr="003D799D">
        <w:rPr>
          <w:rFonts w:ascii="Times New Roman" w:eastAsia="Calibri" w:hAnsi="Times New Roman" w:cs="Times New Roman"/>
        </w:rPr>
        <w:t xml:space="preserve">associated factors among under-five children in </w:t>
      </w:r>
      <w:proofErr w:type="spellStart"/>
      <w:r w:rsidRPr="003D799D">
        <w:rPr>
          <w:rFonts w:ascii="Times New Roman" w:eastAsia="Calibri" w:hAnsi="Times New Roman" w:cs="Times New Roman"/>
        </w:rPr>
        <w:t>Amhara</w:t>
      </w:r>
      <w:proofErr w:type="spellEnd"/>
      <w:r w:rsidRPr="003D799D">
        <w:rPr>
          <w:rFonts w:ascii="Times New Roman" w:eastAsia="Calibri" w:hAnsi="Times New Roman" w:cs="Times New Roman"/>
        </w:rPr>
        <w:t xml:space="preserve"> Region, Ethiopia, 2020. </w:t>
      </w:r>
      <w:bookmarkStart w:id="67" w:name="_Toc14002936"/>
      <w:bookmarkStart w:id="68" w:name="_Toc50768858"/>
    </w:p>
    <w:p w:rsidR="003B54EA" w:rsidRPr="003D799D" w:rsidRDefault="00843CD4" w:rsidP="008D71F9">
      <w:pPr>
        <w:pStyle w:val="Heading2"/>
        <w:rPr>
          <w:rFonts w:eastAsia="Times New Roman"/>
        </w:rPr>
      </w:pPr>
      <w:bookmarkStart w:id="69" w:name="_Toc63376875"/>
      <w:bookmarkStart w:id="70" w:name="_Toc63379150"/>
      <w:r w:rsidRPr="003D799D">
        <w:rPr>
          <w:rFonts w:eastAsia="Times New Roman"/>
        </w:rPr>
        <w:t xml:space="preserve">4.2. </w:t>
      </w:r>
      <w:r w:rsidRPr="00837FA2">
        <w:t>Specific</w:t>
      </w:r>
      <w:r w:rsidRPr="003D799D">
        <w:rPr>
          <w:rFonts w:eastAsia="Times New Roman"/>
        </w:rPr>
        <w:t xml:space="preserve"> objective</w:t>
      </w:r>
      <w:bookmarkEnd w:id="67"/>
      <w:bookmarkEnd w:id="68"/>
      <w:bookmarkEnd w:id="69"/>
      <w:bookmarkEnd w:id="70"/>
    </w:p>
    <w:p w:rsidR="003B54EA" w:rsidRPr="008611C3" w:rsidRDefault="00843CD4" w:rsidP="00C61B79">
      <w:pPr>
        <w:numPr>
          <w:ilvl w:val="0"/>
          <w:numId w:val="7"/>
        </w:numPr>
        <w:spacing w:line="360" w:lineRule="auto"/>
        <w:contextualSpacing/>
        <w:rPr>
          <w:rFonts w:ascii="Times New Roman" w:eastAsia="Calibri" w:hAnsi="Times New Roman" w:cs="Times New Roman"/>
        </w:rPr>
      </w:pPr>
      <w:r w:rsidRPr="008611C3">
        <w:rPr>
          <w:rFonts w:ascii="Times New Roman" w:eastAsia="Calibri" w:hAnsi="Times New Roman" w:cs="Times New Roman"/>
        </w:rPr>
        <w:t>To determine the prevalence</w:t>
      </w:r>
      <w:r w:rsidR="008A3765">
        <w:rPr>
          <w:rFonts w:ascii="Times New Roman" w:eastAsia="Calibri" w:hAnsi="Times New Roman" w:cs="Times New Roman"/>
        </w:rPr>
        <w:t xml:space="preserve"> rate</w:t>
      </w:r>
      <w:r w:rsidRPr="008611C3">
        <w:rPr>
          <w:rFonts w:ascii="Times New Roman" w:eastAsia="Calibri" w:hAnsi="Times New Roman" w:cs="Times New Roman"/>
        </w:rPr>
        <w:t xml:space="preserve"> of acute respiratory infection among under-five children in </w:t>
      </w:r>
      <w:proofErr w:type="spellStart"/>
      <w:r w:rsidRPr="008611C3">
        <w:rPr>
          <w:rFonts w:ascii="Times New Roman" w:eastAsia="Calibri" w:hAnsi="Times New Roman" w:cs="Times New Roman"/>
        </w:rPr>
        <w:t>Amhara</w:t>
      </w:r>
      <w:proofErr w:type="spellEnd"/>
      <w:r w:rsidRPr="008611C3">
        <w:rPr>
          <w:rFonts w:ascii="Times New Roman" w:eastAsia="Calibri" w:hAnsi="Times New Roman" w:cs="Times New Roman"/>
        </w:rPr>
        <w:t xml:space="preserve"> Region, Ethiopia, 2020</w:t>
      </w:r>
    </w:p>
    <w:p w:rsidR="003B54EA" w:rsidRPr="008611C3" w:rsidRDefault="00843CD4" w:rsidP="008611C3">
      <w:pPr>
        <w:numPr>
          <w:ilvl w:val="0"/>
          <w:numId w:val="7"/>
        </w:numPr>
        <w:spacing w:line="360" w:lineRule="auto"/>
        <w:contextualSpacing/>
        <w:rPr>
          <w:rFonts w:ascii="Times New Roman" w:eastAsia="Calibri" w:hAnsi="Times New Roman" w:cs="Times New Roman"/>
        </w:rPr>
      </w:pPr>
      <w:r w:rsidRPr="008611C3">
        <w:rPr>
          <w:rFonts w:ascii="Times New Roman" w:eastAsia="Calibri" w:hAnsi="Times New Roman" w:cs="Times New Roman"/>
        </w:rPr>
        <w:t xml:space="preserve">To identify factors associated with acute respiratory infection among under-five children in </w:t>
      </w:r>
      <w:proofErr w:type="spellStart"/>
      <w:r w:rsidRPr="008611C3">
        <w:rPr>
          <w:rFonts w:ascii="Times New Roman" w:eastAsia="Calibri" w:hAnsi="Times New Roman" w:cs="Times New Roman"/>
        </w:rPr>
        <w:t>Amhara</w:t>
      </w:r>
      <w:proofErr w:type="spellEnd"/>
      <w:r w:rsidRPr="008611C3">
        <w:rPr>
          <w:rFonts w:ascii="Times New Roman" w:eastAsia="Calibri" w:hAnsi="Times New Roman" w:cs="Times New Roman"/>
        </w:rPr>
        <w:t xml:space="preserve"> Region, Ethiopia</w:t>
      </w:r>
      <w:r w:rsidR="008D71F9">
        <w:rPr>
          <w:rFonts w:ascii="Times New Roman" w:eastAsia="Calibri" w:hAnsi="Times New Roman" w:cs="Times New Roman"/>
        </w:rPr>
        <w:t>, 2020.</w:t>
      </w:r>
    </w:p>
    <w:p w:rsidR="003B54EA" w:rsidRPr="008611C3" w:rsidRDefault="00843CD4" w:rsidP="00837FA2">
      <w:pPr>
        <w:pStyle w:val="Heading1"/>
      </w:pPr>
      <w:bookmarkStart w:id="71" w:name="_Toc14002937"/>
      <w:bookmarkStart w:id="72" w:name="_Toc50768859"/>
      <w:bookmarkStart w:id="73" w:name="_Toc63376876"/>
      <w:bookmarkStart w:id="74" w:name="_Toc63379151"/>
      <w:r w:rsidRPr="008611C3">
        <w:t xml:space="preserve">5. </w:t>
      </w:r>
      <w:r w:rsidRPr="00837FA2">
        <w:t>Method</w:t>
      </w:r>
      <w:bookmarkEnd w:id="71"/>
      <w:bookmarkEnd w:id="72"/>
      <w:r w:rsidR="002D2C32" w:rsidRPr="00837FA2">
        <w:t>s</w:t>
      </w:r>
      <w:bookmarkEnd w:id="73"/>
      <w:bookmarkEnd w:id="74"/>
    </w:p>
    <w:p w:rsidR="003B54EA" w:rsidRPr="008611C3" w:rsidRDefault="00843CD4" w:rsidP="00C61B79">
      <w:pPr>
        <w:pStyle w:val="Heading2"/>
        <w:spacing w:line="360" w:lineRule="auto"/>
        <w:rPr>
          <w:rFonts w:eastAsia="Times New Roman"/>
        </w:rPr>
      </w:pPr>
      <w:bookmarkStart w:id="75" w:name="_Toc14002938"/>
      <w:bookmarkStart w:id="76" w:name="_Toc50768860"/>
      <w:bookmarkStart w:id="77" w:name="_Toc63376877"/>
      <w:bookmarkStart w:id="78" w:name="_Toc63379152"/>
      <w:r w:rsidRPr="008611C3">
        <w:rPr>
          <w:rFonts w:eastAsia="Times New Roman"/>
        </w:rPr>
        <w:t xml:space="preserve">5.1. </w:t>
      </w:r>
      <w:r w:rsidRPr="00837FA2">
        <w:t>Study</w:t>
      </w:r>
      <w:r w:rsidRPr="008611C3">
        <w:rPr>
          <w:rFonts w:eastAsia="Times New Roman"/>
        </w:rPr>
        <w:t xml:space="preserve"> area</w:t>
      </w:r>
      <w:bookmarkEnd w:id="75"/>
      <w:bookmarkEnd w:id="76"/>
      <w:bookmarkEnd w:id="77"/>
      <w:bookmarkEnd w:id="78"/>
    </w:p>
    <w:p w:rsidR="003B54EA" w:rsidRPr="008D71F9" w:rsidRDefault="00843CD4" w:rsidP="00C61B79">
      <w:pPr>
        <w:spacing w:line="360" w:lineRule="auto"/>
        <w:rPr>
          <w:rFonts w:ascii="Times New Roman" w:eastAsia="Times New Roman" w:hAnsi="Times New Roman" w:cs="Times New Roman"/>
          <w:sz w:val="24"/>
          <w:szCs w:val="24"/>
          <w:lang w:val="nl-NL" w:eastAsia="nl-NL"/>
        </w:rPr>
      </w:pPr>
      <w:r w:rsidRPr="007C363B">
        <w:rPr>
          <w:rFonts w:ascii="Times New Roman" w:eastAsia="Times New Roman" w:hAnsi="Times New Roman" w:cs="Times New Roman"/>
          <w:lang w:val="nl-NL" w:eastAsia="nl-NL"/>
        </w:rPr>
        <w:t>The Amhara National Regional State</w:t>
      </w:r>
      <w:r w:rsidR="008A3765">
        <w:rPr>
          <w:rFonts w:ascii="Times New Roman" w:eastAsia="Times New Roman" w:hAnsi="Times New Roman" w:cs="Times New Roman"/>
          <w:lang w:val="nl-NL" w:eastAsia="nl-NL"/>
        </w:rPr>
        <w:t xml:space="preserve"> is</w:t>
      </w:r>
      <w:r w:rsidRPr="007C363B">
        <w:rPr>
          <w:rFonts w:ascii="Times New Roman" w:eastAsia="Times New Roman" w:hAnsi="Times New Roman" w:cs="Times New Roman"/>
          <w:lang w:val="nl-NL" w:eastAsia="nl-NL"/>
        </w:rPr>
        <w:t xml:space="preserve"> one of the 9 Regional sates in Ethiopia. It is bounded by Tigray region in the north, Oromia region in the south, Benishangul-Gumuz region and Sudan in the west, and Afar region in the east. It covers approximately 161,828.4 Sq.km in area </w:t>
      </w:r>
      <w:r w:rsidRPr="007C363B">
        <w:rPr>
          <w:rFonts w:ascii="Times New Roman" w:eastAsia="Times New Roman" w:hAnsi="Times New Roman" w:cs="Times New Roman"/>
          <w:lang w:val="nl-NL" w:eastAsia="nl-NL"/>
        </w:rPr>
        <w:fldChar w:fldCharType="begin" w:fldLock="1"/>
      </w:r>
      <w:r w:rsidR="00664D46">
        <w:rPr>
          <w:rFonts w:ascii="Times New Roman" w:eastAsia="Times New Roman" w:hAnsi="Times New Roman" w:cs="Times New Roman"/>
          <w:lang w:val="nl-NL" w:eastAsia="nl-NL"/>
        </w:rPr>
        <w:instrText>ADDIN CSL_CITATION { "citationItems" : [ { "id" : "ITEM-1", "itemData" : { "author" : [ { "dropping-particle" : "", "family" : "Expenditure", "given" : "Public", "non-dropping-particle" : "", "parse-names" : false, "suffix" : "" }, { "dropping-particle" : "", "family" : "Accountability", "given" : "Financial", "non-dropping-particle" : "", "parse-names" : false, "suffix" : "" } ], "id" : "ITEM-1", "issued" : { "date-parts" : [ [ "2019" ] ] }, "title" : "Public Expenditure and Financial Accountability Federal Democratic Republic of Ethiopia ( Amhara National Regional Government ) Performance Assessment Report", "type" : "article-journal" }, "uris" : [ "http://www.mendeley.com/documents/?uuid=2f9596bd-a5c0-40a0-9cf7-344c9cf176e8" ] } ], "mendeley" : { "formattedCitation" : "(50)", "plainTextFormattedCitation" : "(50)", "previouslyFormattedCitation" : "(49)" }, "properties" : { "noteIndex" : 0 }, "schema" : "https://github.com/citation-style-language/schema/raw/master/csl-citation.json" }</w:instrText>
      </w:r>
      <w:r w:rsidRPr="007C363B">
        <w:rPr>
          <w:rFonts w:ascii="Times New Roman" w:eastAsia="Times New Roman" w:hAnsi="Times New Roman" w:cs="Times New Roman"/>
          <w:lang w:val="nl-NL" w:eastAsia="nl-NL"/>
        </w:rPr>
        <w:fldChar w:fldCharType="separate"/>
      </w:r>
      <w:r w:rsidR="00664D46" w:rsidRPr="00664D46">
        <w:rPr>
          <w:rFonts w:ascii="Times New Roman" w:eastAsia="Times New Roman" w:hAnsi="Times New Roman" w:cs="Times New Roman"/>
          <w:noProof/>
          <w:lang w:val="nl-NL" w:eastAsia="nl-NL"/>
        </w:rPr>
        <w:t>(50)</w:t>
      </w:r>
      <w:r w:rsidRPr="007C363B">
        <w:rPr>
          <w:rFonts w:ascii="Times New Roman" w:eastAsia="Times New Roman" w:hAnsi="Times New Roman" w:cs="Times New Roman"/>
          <w:lang w:val="nl-NL" w:eastAsia="nl-NL"/>
        </w:rPr>
        <w:fldChar w:fldCharType="end"/>
      </w:r>
      <w:r w:rsidRPr="007C363B">
        <w:rPr>
          <w:rFonts w:ascii="Times New Roman" w:eastAsia="Times New Roman" w:hAnsi="Times New Roman" w:cs="Times New Roman"/>
          <w:lang w:val="nl-NL" w:eastAsia="nl-NL"/>
        </w:rPr>
        <w:t>. This size of the region accounts 15 percent of the total area of the country. The region is divided into 11 zones, 128 rural Woredas and 23 city administrations</w:t>
      </w:r>
      <w:r w:rsidRPr="008611C3">
        <w:rPr>
          <w:rFonts w:ascii="Times New Roman" w:eastAsia="Times New Roman" w:hAnsi="Times New Roman" w:cs="Times New Roman"/>
          <w:sz w:val="24"/>
          <w:szCs w:val="24"/>
          <w:lang w:val="nl-NL" w:eastAsia="nl-NL"/>
        </w:rPr>
        <w:t xml:space="preserve">. </w:t>
      </w:r>
      <w:proofErr w:type="spellStart"/>
      <w:r w:rsidRPr="008611C3">
        <w:rPr>
          <w:rFonts w:ascii="Times New Roman" w:eastAsia="Calibri" w:hAnsi="Times New Roman" w:cs="Times New Roman"/>
        </w:rPr>
        <w:t>Amhara</w:t>
      </w:r>
      <w:proofErr w:type="spellEnd"/>
      <w:r w:rsidRPr="008611C3">
        <w:rPr>
          <w:rFonts w:ascii="Times New Roman" w:eastAsia="Calibri" w:hAnsi="Times New Roman" w:cs="Times New Roman"/>
        </w:rPr>
        <w:t xml:space="preserve"> regional state has a population of 21.1 million in 2017, it is the second most populous region (making up 22.4 per cent of the Ethiopian population) </w:t>
      </w:r>
      <w:r w:rsidRPr="008611C3">
        <w:rPr>
          <w:rFonts w:ascii="Times New Roman" w:eastAsia="Calibri" w:hAnsi="Times New Roman" w:cs="Times New Roman"/>
        </w:rPr>
        <w:fldChar w:fldCharType="begin" w:fldLock="1"/>
      </w:r>
      <w:r w:rsidR="00664D46">
        <w:rPr>
          <w:rFonts w:ascii="Times New Roman" w:eastAsia="Calibri" w:hAnsi="Times New Roman" w:cs="Times New Roman"/>
        </w:rPr>
        <w:instrText>ADDIN CSL_CITATION { "citationItems" : [ { "id" : "ITEM-1", "itemData" : { "author" : [ { "dropping-particle" : "", "family" : "Brief", "given" : "Budget", "non-dropping-particle" : "", "parse-names" : false, "suffix" : "" }, { "dropping-particle" : "", "family" : "State", "given" : "Regional", "non-dropping-particle" : "", "parse-names" : false, "suffix" : "" } ], "id" : "ITEM-1", "issued" : { "date-parts" : [ [ "2016" ] ] }, "title" : "Budget Brief Amhara Regional State", "type" : "article-journal" }, "uris" : [ "http://www.mendeley.com/documents/?uuid=56b6014d-ad04-421e-8d37-9ac9e7f6c12d" ] } ], "mendeley" : { "formattedCitation" : "(51)", "plainTextFormattedCitation" : "(51)", "previouslyFormattedCitation" : "(50)" }, "properties" : { "noteIndex" : 0 }, "schema" : "https://github.com/citation-style-language/schema/raw/master/csl-citation.json" }</w:instrText>
      </w:r>
      <w:r w:rsidRPr="008611C3">
        <w:rPr>
          <w:rFonts w:ascii="Times New Roman" w:eastAsia="Calibri" w:hAnsi="Times New Roman" w:cs="Times New Roman"/>
        </w:rPr>
        <w:fldChar w:fldCharType="separate"/>
      </w:r>
      <w:r w:rsidR="00664D46" w:rsidRPr="00664D46">
        <w:rPr>
          <w:rFonts w:ascii="Times New Roman" w:eastAsia="Calibri" w:hAnsi="Times New Roman" w:cs="Times New Roman"/>
          <w:noProof/>
        </w:rPr>
        <w:t>(51)</w:t>
      </w:r>
      <w:r w:rsidRPr="008611C3">
        <w:rPr>
          <w:rFonts w:ascii="Times New Roman" w:eastAsia="Calibri" w:hAnsi="Times New Roman" w:cs="Times New Roman"/>
        </w:rPr>
        <w:fldChar w:fldCharType="end"/>
      </w:r>
      <w:r w:rsidRPr="008611C3">
        <w:rPr>
          <w:rFonts w:ascii="Times New Roman" w:eastAsia="Calibri" w:hAnsi="Times New Roman" w:cs="Times New Roman"/>
        </w:rPr>
        <w:t xml:space="preserve">. Among this 2,765,723 (12.7%) were under-five children </w:t>
      </w:r>
      <w:r w:rsidRPr="008611C3">
        <w:rPr>
          <w:rFonts w:ascii="Times New Roman" w:eastAsia="Calibri" w:hAnsi="Times New Roman" w:cs="Times New Roman"/>
        </w:rPr>
        <w:fldChar w:fldCharType="begin" w:fldLock="1"/>
      </w:r>
      <w:r w:rsidR="00664D46">
        <w:rPr>
          <w:rFonts w:ascii="Times New Roman" w:eastAsia="Calibri" w:hAnsi="Times New Roman" w:cs="Times New Roman"/>
        </w:rPr>
        <w:instrText>ADDIN CSL_CITATION { "citationItems" : [ { "id" : "ITEM-1", "itemData" : { "author" : [ { "dropping-particle" : "", "family" : "Region", "given" : "Amhara", "non-dropping-particle" : "", "parse-names" : false, "suffix" : "" } ], "id" : "ITEM-1", "issued" : { "date-parts" : [ [ "0" ] ] }, "title" : "Situation analysis of children and women:", "type" : "article-journal" }, "uris" : [ "http://www.mendeley.com/documents/?uuid=83a1e5c6-0cab-46f5-baf9-d4d540724b1a" ] } ], "mendeley" : { "formattedCitation" : "(52)", "plainTextFormattedCitation" : "(52)", "previouslyFormattedCitation" : "(51)" }, "properties" : { "noteIndex" : 0 }, "schema" : "https://github.com/citation-style-language/schema/raw/master/csl-citation.json" }</w:instrText>
      </w:r>
      <w:r w:rsidRPr="008611C3">
        <w:rPr>
          <w:rFonts w:ascii="Times New Roman" w:eastAsia="Calibri" w:hAnsi="Times New Roman" w:cs="Times New Roman"/>
        </w:rPr>
        <w:fldChar w:fldCharType="separate"/>
      </w:r>
      <w:r w:rsidR="00664D46" w:rsidRPr="00664D46">
        <w:rPr>
          <w:rFonts w:ascii="Times New Roman" w:eastAsia="Calibri" w:hAnsi="Times New Roman" w:cs="Times New Roman"/>
          <w:noProof/>
        </w:rPr>
        <w:t>(52)</w:t>
      </w:r>
      <w:r w:rsidRPr="008611C3">
        <w:rPr>
          <w:rFonts w:ascii="Times New Roman" w:eastAsia="Calibri" w:hAnsi="Times New Roman" w:cs="Times New Roman"/>
        </w:rPr>
        <w:fldChar w:fldCharType="end"/>
      </w:r>
      <w:r w:rsidRPr="008611C3">
        <w:rPr>
          <w:rFonts w:ascii="Times New Roman" w:eastAsia="Calibri" w:hAnsi="Times New Roman" w:cs="Times New Roman"/>
        </w:rPr>
        <w:t>. Urban inhabitants number 2,112,595 or 12.27% of the population. With an estimated area of 154,708.96 km</w:t>
      </w:r>
      <w:r w:rsidRPr="008611C3">
        <w:rPr>
          <w:rFonts w:ascii="Times New Roman" w:eastAsia="Calibri" w:hAnsi="Times New Roman" w:cs="Times New Roman"/>
          <w:vertAlign w:val="superscript"/>
        </w:rPr>
        <w:t>2</w:t>
      </w:r>
      <w:r w:rsidRPr="008611C3">
        <w:rPr>
          <w:rFonts w:ascii="Times New Roman" w:eastAsia="Calibri" w:hAnsi="Times New Roman" w:cs="Times New Roman"/>
        </w:rPr>
        <w:t> (59,733.46 </w:t>
      </w:r>
      <w:proofErr w:type="spellStart"/>
      <w:r w:rsidRPr="008611C3">
        <w:rPr>
          <w:rFonts w:ascii="Times New Roman" w:eastAsia="Calibri" w:hAnsi="Times New Roman" w:cs="Times New Roman"/>
        </w:rPr>
        <w:t>sq</w:t>
      </w:r>
      <w:proofErr w:type="spellEnd"/>
      <w:r w:rsidRPr="008611C3">
        <w:rPr>
          <w:rFonts w:ascii="Times New Roman" w:eastAsia="Calibri" w:hAnsi="Times New Roman" w:cs="Times New Roman"/>
        </w:rPr>
        <w:t> mi), this region has an estimated density of 108.2 people per square kilometer.</w:t>
      </w:r>
      <w:r w:rsidRPr="008611C3">
        <w:rPr>
          <w:rFonts w:ascii="Times New Roman" w:eastAsia="Calibri" w:hAnsi="Times New Roman" w:cs="Times New Roman"/>
          <w:shd w:val="clear" w:color="auto" w:fill="FFFFFF"/>
        </w:rPr>
        <w:t xml:space="preserve"> The region has 82 hospitals, 859 health center and 3510 health post </w:t>
      </w:r>
      <w:r w:rsidRPr="008611C3">
        <w:rPr>
          <w:rFonts w:ascii="Times New Roman" w:eastAsia="Calibri" w:hAnsi="Times New Roman" w:cs="Times New Roman"/>
        </w:rPr>
        <w:fldChar w:fldCharType="begin" w:fldLock="1"/>
      </w:r>
      <w:r w:rsidR="00664D46">
        <w:rPr>
          <w:rFonts w:ascii="Times New Roman" w:eastAsia="Calibri" w:hAnsi="Times New Roman" w:cs="Times New Roman"/>
        </w:rPr>
        <w:instrText>ADDIN CSL_CITATION { "citationItems" : [ { "id" : "ITEM-1", "itemData" : { "id" : "ITEM-1", "issued" : { "date-parts" : [ [ "0" ] ] }, "title" : "No Title", "type" : "article-journal" }, "uris" : [ "http://www.mendeley.com/documents/?uuid=0ef9bddb-91f4-429c-8163-24870ea409e4" ] } ], "mendeley" : { "formattedCitation" : "(53)", "plainTextFormattedCitation" : "(53)", "previouslyFormattedCitation" : "(52)" }, "properties" : { "noteIndex" : 0 }, "schema" : "https://github.com/citation-style-language/schema/raw/master/csl-citation.json" }</w:instrText>
      </w:r>
      <w:r w:rsidRPr="008611C3">
        <w:rPr>
          <w:rFonts w:ascii="Times New Roman" w:eastAsia="Calibri" w:hAnsi="Times New Roman" w:cs="Times New Roman"/>
        </w:rPr>
        <w:fldChar w:fldCharType="separate"/>
      </w:r>
      <w:r w:rsidR="00664D46" w:rsidRPr="00664D46">
        <w:rPr>
          <w:rFonts w:ascii="Times New Roman" w:eastAsia="Calibri" w:hAnsi="Times New Roman" w:cs="Times New Roman"/>
          <w:noProof/>
        </w:rPr>
        <w:t>(53)</w:t>
      </w:r>
      <w:r w:rsidRPr="008611C3">
        <w:rPr>
          <w:rFonts w:ascii="Times New Roman" w:eastAsia="Calibri" w:hAnsi="Times New Roman" w:cs="Times New Roman"/>
        </w:rPr>
        <w:fldChar w:fldCharType="end"/>
      </w:r>
      <w:r w:rsidRPr="008611C3">
        <w:rPr>
          <w:rFonts w:ascii="Times New Roman" w:eastAsia="Calibri" w:hAnsi="Times New Roman" w:cs="Times New Roman"/>
        </w:rPr>
        <w:t>. The annual mean temperature of the region is between 15 and 21°C, but in valleys and marginal area</w:t>
      </w:r>
      <w:r w:rsidR="007C363B">
        <w:rPr>
          <w:rFonts w:ascii="Times New Roman" w:eastAsia="Calibri" w:hAnsi="Times New Roman" w:cs="Times New Roman"/>
        </w:rPr>
        <w:t xml:space="preserve">s the temperature exceeds 27°C </w:t>
      </w:r>
      <w:r w:rsidRPr="008611C3">
        <w:rPr>
          <w:rFonts w:ascii="Times New Roman" w:eastAsia="Calibri" w:hAnsi="Times New Roman" w:cs="Times New Roman"/>
        </w:rPr>
        <w:t xml:space="preserve">and The mean annual rainfall of the Region is 1165.2 mm </w:t>
      </w:r>
      <w:r w:rsidRPr="008611C3">
        <w:rPr>
          <w:rFonts w:ascii="Times New Roman" w:eastAsia="Calibri" w:hAnsi="Times New Roman" w:cs="Times New Roman"/>
        </w:rPr>
        <w:fldChar w:fldCharType="begin" w:fldLock="1"/>
      </w:r>
      <w:r w:rsidR="00664D46">
        <w:rPr>
          <w:rFonts w:ascii="Times New Roman" w:eastAsia="Calibri" w:hAnsi="Times New Roman" w:cs="Times New Roman"/>
        </w:rPr>
        <w:instrText>ADDIN CSL_CITATION { "citationItems" : [ { "id" : "ITEM-1", "itemData" : { "DOI" : "10.5897/AJAR11.698", "author" : [ { "dropping-particle" : "", "family" : "Ayalew", "given" : "Dereje", "non-dropping-particle" : "", "parse-names" : false, "suffix" : "" }, { "dropping-particle" : "", "family" : "Tesfaye", "given" : "Kindie", "non-dropping-particle" : "", "parse-names" : false, "suffix" : "" }, { "dropping-particle" : "", "family" : "Mamo", "given" : "Girma", "non-dropping-particle" : "", "parse-names" : false, "suffix" : "" }, { "dropping-particle" : "", "family" : "Yitaferu", "given" : "Birru", "non-dropping-particle" : "", "parse-names" : false, "suffix" : "" }, { "dropping-particle" : "", "family" : "Bayu", "given" : "Wondimu", "non-dropping-particle" : "", "parse-names" : false, "suffix" : "" } ], "id" : "ITEM-1", "issue" : "10", "issued" : { "date-parts" : [ [ "2012" ] ] }, "page" : "1475-1486", "title" : "Variability of rainfall and its current trend in Amhara region , Ethiopia", "type" : "article-journal", "volume" : "7" }, "uris" : [ "http://www.mendeley.com/documents/?uuid=048258c2-a624-4ed5-8d0b-24bdead8df54" ] } ], "mendeley" : { "formattedCitation" : "(54)", "plainTextFormattedCitation" : "(54)", "previouslyFormattedCitation" : "(53)" }, "properties" : { "noteIndex" : 0 }, "schema" : "https://github.com/citation-style-language/schema/raw/master/csl-citation.json" }</w:instrText>
      </w:r>
      <w:r w:rsidRPr="008611C3">
        <w:rPr>
          <w:rFonts w:ascii="Times New Roman" w:eastAsia="Calibri" w:hAnsi="Times New Roman" w:cs="Times New Roman"/>
        </w:rPr>
        <w:fldChar w:fldCharType="separate"/>
      </w:r>
      <w:r w:rsidR="00664D46" w:rsidRPr="00664D46">
        <w:rPr>
          <w:rFonts w:ascii="Times New Roman" w:eastAsia="Calibri" w:hAnsi="Times New Roman" w:cs="Times New Roman"/>
          <w:noProof/>
        </w:rPr>
        <w:t>(54)</w:t>
      </w:r>
      <w:r w:rsidRPr="008611C3">
        <w:rPr>
          <w:rFonts w:ascii="Times New Roman" w:eastAsia="Calibri" w:hAnsi="Times New Roman" w:cs="Times New Roman"/>
        </w:rPr>
        <w:fldChar w:fldCharType="end"/>
      </w:r>
      <w:r w:rsidRPr="008611C3">
        <w:rPr>
          <w:rFonts w:ascii="Times New Roman" w:eastAsia="Calibri" w:hAnsi="Times New Roman" w:cs="Times New Roman"/>
        </w:rPr>
        <w:t>.</w:t>
      </w:r>
    </w:p>
    <w:p w:rsidR="00D75B0B" w:rsidRDefault="00D75B0B">
      <w:pPr>
        <w:rPr>
          <w:rFonts w:ascii="Times New Roman" w:eastAsia="Calibri" w:hAnsi="Times New Roman" w:cs="Times New Roman"/>
        </w:rPr>
      </w:pPr>
      <w:r>
        <w:rPr>
          <w:rFonts w:ascii="Times New Roman" w:eastAsia="Calibri" w:hAnsi="Times New Roman" w:cs="Times New Roman"/>
        </w:rPr>
        <w:br w:type="page"/>
      </w:r>
    </w:p>
    <w:p w:rsidR="003B54EA" w:rsidRPr="008611C3" w:rsidRDefault="0081523C" w:rsidP="008611C3">
      <w:pPr>
        <w:spacing w:line="360" w:lineRule="auto"/>
        <w:rPr>
          <w:rFonts w:ascii="Times New Roman" w:eastAsia="Calibri" w:hAnsi="Times New Roman" w:cs="Times New Roman"/>
          <w:shd w:val="clear" w:color="auto" w:fill="FFFFFF"/>
        </w:rPr>
      </w:pPr>
      <w:r>
        <w:rPr>
          <w:noProof/>
        </w:rPr>
        <w:lastRenderedPageBreak/>
        <mc:AlternateContent>
          <mc:Choice Requires="wps">
            <w:drawing>
              <wp:anchor distT="0" distB="0" distL="114300" distR="114300" simplePos="0" relativeHeight="251696640" behindDoc="0" locked="0" layoutInCell="1" allowOverlap="1" wp14:anchorId="763FF5D4" wp14:editId="0EC6C133">
                <wp:simplePos x="0" y="0"/>
                <wp:positionH relativeFrom="column">
                  <wp:posOffset>0</wp:posOffset>
                </wp:positionH>
                <wp:positionV relativeFrom="paragraph">
                  <wp:posOffset>2847975</wp:posOffset>
                </wp:positionV>
                <wp:extent cx="3543300" cy="635"/>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3543300" cy="635"/>
                        </a:xfrm>
                        <a:prstGeom prst="rect">
                          <a:avLst/>
                        </a:prstGeom>
                        <a:solidFill>
                          <a:prstClr val="white"/>
                        </a:solidFill>
                        <a:ln>
                          <a:noFill/>
                        </a:ln>
                        <a:effectLst/>
                      </wps:spPr>
                      <wps:txbx>
                        <w:txbxContent>
                          <w:p w:rsidR="00E30BC5" w:rsidRPr="00EF6C67" w:rsidRDefault="00E30BC5" w:rsidP="0081523C">
                            <w:pPr>
                              <w:pStyle w:val="Caption"/>
                              <w:rPr>
                                <w:rFonts w:ascii="Times New Roman" w:eastAsia="Calibri" w:hAnsi="Times New Roman" w:cs="Times New Roman"/>
                                <w:noProof/>
                                <w:shd w:val="clear" w:color="auto" w:fill="FFFFFF"/>
                              </w:rPr>
                            </w:pPr>
                            <w:bookmarkStart w:id="79" w:name="_Toc62684536"/>
                            <w:proofErr w:type="gramStart"/>
                            <w:r>
                              <w:t xml:space="preserve">Figure </w:t>
                            </w:r>
                            <w:fldSimple w:instr=" SEQ Figure \* ARABIC ">
                              <w:r>
                                <w:rPr>
                                  <w:noProof/>
                                </w:rPr>
                                <w:t>2</w:t>
                              </w:r>
                            </w:fldSimple>
                            <w:r>
                              <w:t>.</w:t>
                            </w:r>
                            <w:proofErr w:type="gramEnd"/>
                            <w:r>
                              <w:t xml:space="preserve"> Map of study Area</w:t>
                            </w:r>
                            <w:bookmarkEnd w:id="7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6" o:spid="_x0000_s1032" type="#_x0000_t202" style="position:absolute;left:0;text-align:left;margin-left:0;margin-top:224.25pt;width:279pt;height:.05pt;z-index:251696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" stroked="f">
                <v:textbox style="mso-fit-shape-to-text:t" inset="0,0,0,0">
                  <w:txbxContent>
                    <w:p w:rsidR="0029223E" w:rsidRPr="00EF6C67" w:rsidRDefault="0029223E" w:rsidP="0081523C">
                      <w:pPr>
                        <w:pStyle w:val="Caption"/>
                        <w:rPr>
                          <w:rFonts w:ascii="Times New Roman" w:eastAsia="Calibri" w:hAnsi="Times New Roman" w:cs="Times New Roman"/>
                          <w:noProof/>
                          <w:shd w:val="clear" w:color="auto" w:fill="FFFFFF"/>
                        </w:rPr>
                      </w:pPr>
                      <w:bookmarkStart w:id="80" w:name="_Toc62684536"/>
                      <w:proofErr w:type="gramStart"/>
                      <w:r>
                        <w:t xml:space="preserve">Figure </w:t>
                      </w:r>
                      <w:fldSimple w:instr=" SEQ Figure \* ARABIC ">
                        <w:r>
                          <w:rPr>
                            <w:noProof/>
                          </w:rPr>
                          <w:t>2</w:t>
                        </w:r>
                      </w:fldSimple>
                      <w:r>
                        <w:t>.</w:t>
                      </w:r>
                      <w:proofErr w:type="gramEnd"/>
                      <w:r>
                        <w:t xml:space="preserve"> Map of study Area</w:t>
                      </w:r>
                      <w:bookmarkEnd w:id="80"/>
                    </w:p>
                  </w:txbxContent>
                </v:textbox>
                <w10:wrap type="square"/>
              </v:shape>
            </w:pict>
          </mc:Fallback>
        </mc:AlternateContent>
      </w:r>
      <w:r w:rsidR="00843CD4" w:rsidRPr="008611C3">
        <w:rPr>
          <w:rFonts w:ascii="Times New Roman" w:eastAsia="Calibri" w:hAnsi="Times New Roman" w:cs="Times New Roman"/>
          <w:noProof/>
          <w:shd w:val="clear" w:color="auto" w:fill="FFFFFF"/>
        </w:rPr>
        <w:drawing>
          <wp:anchor distT="0" distB="0" distL="114300" distR="114300" simplePos="0" relativeHeight="251649536" behindDoc="0" locked="0" layoutInCell="1" allowOverlap="1" wp14:anchorId="79EE8CAD" wp14:editId="4F97D02B">
            <wp:simplePos x="0" y="0"/>
            <wp:positionH relativeFrom="column">
              <wp:align>left</wp:align>
            </wp:positionH>
            <wp:positionV relativeFrom="paragraph">
              <wp:align>top</wp:align>
            </wp:positionV>
            <wp:extent cx="3543300" cy="2790825"/>
            <wp:effectExtent l="0" t="0" r="0" b="9525"/>
            <wp:wrapSquare wrapText="bothSides"/>
            <wp:docPr id="1040" name="Image1" descr="C:\Users\HP\Desktop\Map-of-Ethiopia-Amhara-Region-and-the-study-zo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pic:cNvPicPr/>
                  </pic:nvPicPr>
                  <pic:blipFill rotWithShape="1">
                    <a:blip r:embed="rId15" cstate="print">
                      <a:extLst>
                        <a:ext uri="{28A0092B-C50C-407E-A947-70E740481C1C}">
                          <a14:useLocalDpi xmlns:a14="http://schemas.microsoft.com/office/drawing/2010/main" val="0"/>
                        </a:ext>
                      </a:extLst>
                    </a:blip>
                    <a:srcRect/>
                    <a:stretch>
                      <a:fillRect/>
                    </a:stretch>
                  </pic:blipFill>
                  <pic:spPr>
                    <a:xfrm>
                      <a:off x="0" y="0"/>
                      <a:ext cx="3543300" cy="2790825"/>
                    </a:xfrm>
                    <a:prstGeom prst="rect">
                      <a:avLst/>
                    </a:prstGeom>
                  </pic:spPr>
                </pic:pic>
              </a:graphicData>
            </a:graphic>
          </wp:anchor>
        </w:drawing>
      </w:r>
    </w:p>
    <w:p w:rsidR="003B54EA" w:rsidRPr="008611C3" w:rsidRDefault="00843CD4" w:rsidP="008611C3">
      <w:pPr>
        <w:tabs>
          <w:tab w:val="left" w:pos="1185"/>
        </w:tabs>
        <w:spacing w:line="360" w:lineRule="auto"/>
        <w:rPr>
          <w:rFonts w:ascii="Times New Roman" w:eastAsia="Calibri" w:hAnsi="Times New Roman" w:cs="Times New Roman"/>
          <w:shd w:val="clear" w:color="auto" w:fill="FFFFFF"/>
        </w:rPr>
      </w:pPr>
      <w:r w:rsidRPr="008611C3">
        <w:rPr>
          <w:rFonts w:ascii="Times New Roman" w:eastAsia="Calibri" w:hAnsi="Times New Roman" w:cs="Times New Roman"/>
          <w:shd w:val="clear" w:color="auto" w:fill="FFFFFF"/>
        </w:rPr>
        <w:tab/>
      </w:r>
    </w:p>
    <w:p w:rsidR="003B54EA" w:rsidRPr="008611C3" w:rsidRDefault="00E30BC5" w:rsidP="008611C3">
      <w:pPr>
        <w:tabs>
          <w:tab w:val="left" w:pos="1185"/>
        </w:tabs>
        <w:spacing w:line="360" w:lineRule="auto"/>
        <w:rPr>
          <w:rFonts w:ascii="Times New Roman" w:eastAsia="Calibri" w:hAnsi="Times New Roman" w:cs="Times New Roman"/>
          <w:shd w:val="clear" w:color="auto" w:fill="FFFFFF"/>
        </w:rPr>
      </w:pPr>
      <w:r>
        <w:rPr>
          <w:rFonts w:ascii="Times New Roman" w:eastAsia="Calibri" w:hAnsi="Times New Roman" w:cs="Times New Roman"/>
          <w:noProof/>
        </w:rPr>
        <w:pict>
          <v:rect id="1041" o:spid="_x0000_s1026" style="position:absolute;left:0;text-align:left;margin-left:32.25pt;margin-top:.55pt;width:27.75pt;height:12.75pt;z-index:251651584;visibility:visible;mso-wrap-distance-left:0;mso-wrap-distance-right:0" fillcolor="#c0504d" strokecolor="#243f60" strokeweight="2pt">
            <v:path arrowok="t"/>
          </v:rect>
        </w:pict>
      </w:r>
      <w:r w:rsidR="00843CD4" w:rsidRPr="008611C3">
        <w:rPr>
          <w:rFonts w:ascii="Times New Roman" w:eastAsia="Calibri" w:hAnsi="Times New Roman" w:cs="Times New Roman"/>
          <w:shd w:val="clear" w:color="auto" w:fill="FFFFFF"/>
        </w:rPr>
        <w:t xml:space="preserve">                      </w:t>
      </w:r>
      <w:proofErr w:type="spellStart"/>
      <w:r w:rsidR="00843CD4" w:rsidRPr="008611C3">
        <w:rPr>
          <w:rFonts w:ascii="Times New Roman" w:eastAsia="Calibri" w:hAnsi="Times New Roman" w:cs="Times New Roman"/>
          <w:shd w:val="clear" w:color="auto" w:fill="FFFFFF"/>
        </w:rPr>
        <w:t>Amhara</w:t>
      </w:r>
      <w:proofErr w:type="spellEnd"/>
      <w:r w:rsidR="00843CD4" w:rsidRPr="008611C3">
        <w:rPr>
          <w:rFonts w:ascii="Times New Roman" w:eastAsia="Calibri" w:hAnsi="Times New Roman" w:cs="Times New Roman"/>
          <w:shd w:val="clear" w:color="auto" w:fill="FFFFFF"/>
        </w:rPr>
        <w:t xml:space="preserve"> Region</w:t>
      </w:r>
    </w:p>
    <w:p w:rsidR="00D75B0B" w:rsidRDefault="0081523C" w:rsidP="008611C3">
      <w:pPr>
        <w:spacing w:line="360" w:lineRule="auto"/>
        <w:rPr>
          <w:rFonts w:ascii="Times New Roman" w:eastAsia="Calibri" w:hAnsi="Times New Roman" w:cs="Times New Roman"/>
          <w:shd w:val="clear" w:color="auto" w:fill="FFFFFF"/>
        </w:rPr>
      </w:pPr>
      <w:r>
        <w:rPr>
          <w:noProof/>
        </w:rPr>
        <mc:AlternateContent>
          <mc:Choice Requires="wps">
            <w:drawing>
              <wp:anchor distT="0" distB="0" distL="114300" distR="114300" simplePos="0" relativeHeight="251694592" behindDoc="0" locked="0" layoutInCell="1" allowOverlap="1" wp14:anchorId="0E19DD1D" wp14:editId="11444CB2">
                <wp:simplePos x="0" y="0"/>
                <wp:positionH relativeFrom="column">
                  <wp:posOffset>-3657600</wp:posOffset>
                </wp:positionH>
                <wp:positionV relativeFrom="paragraph">
                  <wp:posOffset>1801495</wp:posOffset>
                </wp:positionV>
                <wp:extent cx="3543300" cy="635"/>
                <wp:effectExtent l="0" t="0" r="0" b="0"/>
                <wp:wrapSquare wrapText="bothSides"/>
                <wp:docPr id="5" name="Text Box 5"/>
                <wp:cNvGraphicFramePr/>
                <a:graphic xmlns:a="http://schemas.openxmlformats.org/drawingml/2006/main">
                  <a:graphicData uri="http://schemas.microsoft.com/office/word/2010/wordprocessingShape">
                    <wps:wsp>
                      <wps:cNvSpPr txBox="1"/>
                      <wps:spPr>
                        <a:xfrm>
                          <a:off x="0" y="0"/>
                          <a:ext cx="3543300" cy="635"/>
                        </a:xfrm>
                        <a:prstGeom prst="rect">
                          <a:avLst/>
                        </a:prstGeom>
                        <a:solidFill>
                          <a:prstClr val="white"/>
                        </a:solidFill>
                        <a:ln>
                          <a:noFill/>
                        </a:ln>
                        <a:effectLst/>
                      </wps:spPr>
                      <wps:txbx>
                        <w:txbxContent>
                          <w:p w:rsidR="00E30BC5" w:rsidRPr="00DD4624" w:rsidRDefault="00E30BC5" w:rsidP="0081523C">
                            <w:pPr>
                              <w:pStyle w:val="Caption"/>
                              <w:rPr>
                                <w:noProof/>
                              </w:rPr>
                            </w:pPr>
                            <w:bookmarkStart w:id="80" w:name="_Toc62684346"/>
                            <w:bookmarkStart w:id="81" w:name="_Toc62684537"/>
                            <w:proofErr w:type="gramStart"/>
                            <w:r>
                              <w:t xml:space="preserve">Figure </w:t>
                            </w:r>
                            <w:fldSimple w:instr=" SEQ Figure \* ARABIC ">
                              <w:r>
                                <w:rPr>
                                  <w:noProof/>
                                </w:rPr>
                                <w:t>3</w:t>
                              </w:r>
                            </w:fldSimple>
                            <w:r>
                              <w:t>.</w:t>
                            </w:r>
                            <w:proofErr w:type="gramEnd"/>
                            <w:r>
                              <w:t xml:space="preserve"> </w:t>
                            </w:r>
                            <w:r w:rsidRPr="00E25ABE">
                              <w:t>Map of study Area</w:t>
                            </w:r>
                            <w:bookmarkEnd w:id="80"/>
                            <w:bookmarkEnd w:id="8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5" o:spid="_x0000_s1033" type="#_x0000_t202" style="position:absolute;left:0;text-align:left;margin-left:-4in;margin-top:141.85pt;width:279pt;height:.05pt;z-index:251694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" stroked="f">
                <v:textbox style="mso-fit-shape-to-text:t" inset="0,0,0,0">
                  <w:txbxContent>
                    <w:p w:rsidR="0029223E" w:rsidRPr="00DD4624" w:rsidRDefault="0029223E" w:rsidP="0081523C">
                      <w:pPr>
                        <w:pStyle w:val="Caption"/>
                        <w:rPr>
                          <w:noProof/>
                        </w:rPr>
                      </w:pPr>
                      <w:bookmarkStart w:id="83" w:name="_Toc62684346"/>
                      <w:bookmarkStart w:id="84" w:name="_Toc62684537"/>
                      <w:proofErr w:type="gramStart"/>
                      <w:r>
                        <w:t xml:space="preserve">Figure </w:t>
                      </w:r>
                      <w:fldSimple w:instr=" SEQ Figure \* ARABIC ">
                        <w:r>
                          <w:rPr>
                            <w:noProof/>
                          </w:rPr>
                          <w:t>3</w:t>
                        </w:r>
                      </w:fldSimple>
                      <w:r>
                        <w:t>.</w:t>
                      </w:r>
                      <w:proofErr w:type="gramEnd"/>
                      <w:r>
                        <w:t xml:space="preserve"> </w:t>
                      </w:r>
                      <w:r w:rsidRPr="00E25ABE">
                        <w:t>Map of study Area</w:t>
                      </w:r>
                      <w:bookmarkEnd w:id="83"/>
                      <w:bookmarkEnd w:id="84"/>
                    </w:p>
                  </w:txbxContent>
                </v:textbox>
                <w10:wrap type="square"/>
              </v:shape>
            </w:pict>
          </mc:Fallback>
        </mc:AlternateContent>
      </w:r>
      <w:r>
        <w:rPr>
          <w:noProof/>
        </w:rPr>
        <mc:AlternateContent>
          <mc:Choice Requires="wps">
            <w:drawing>
              <wp:anchor distT="0" distB="0" distL="114300" distR="114300" simplePos="0" relativeHeight="251692544" behindDoc="0" locked="0" layoutInCell="1" allowOverlap="1" wp14:anchorId="043F141F" wp14:editId="02F3995F">
                <wp:simplePos x="0" y="0"/>
                <wp:positionH relativeFrom="column">
                  <wp:posOffset>-3657600</wp:posOffset>
                </wp:positionH>
                <wp:positionV relativeFrom="paragraph">
                  <wp:posOffset>1744345</wp:posOffset>
                </wp:positionV>
                <wp:extent cx="3543300" cy="63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3543300" cy="635"/>
                        </a:xfrm>
                        <a:prstGeom prst="rect">
                          <a:avLst/>
                        </a:prstGeom>
                        <a:solidFill>
                          <a:prstClr val="white"/>
                        </a:solidFill>
                        <a:ln>
                          <a:noFill/>
                        </a:ln>
                        <a:effectLst/>
                      </wps:spPr>
                      <wps:txbx>
                        <w:txbxContent>
                          <w:p w:rsidR="00E30BC5" w:rsidRPr="00636DA3" w:rsidRDefault="00E30BC5" w:rsidP="00E25ABE">
                            <w:pPr>
                              <w:pStyle w:val="Caption"/>
                              <w:rPr>
                                <w:rFonts w:ascii="Times New Roman" w:eastAsia="Calibri" w:hAnsi="Times New Roman" w:cs="Times New Roman"/>
                                <w:noProof/>
                                <w:shd w:val="clear" w:color="auto" w:fill="FFFFFF"/>
                              </w:rPr>
                            </w:pPr>
                            <w:bookmarkStart w:id="82" w:name="_Toc62684347"/>
                            <w:bookmarkStart w:id="83" w:name="_Toc62684538"/>
                            <w:proofErr w:type="gramStart"/>
                            <w:r>
                              <w:t xml:space="preserve">Figure </w:t>
                            </w:r>
                            <w:fldSimple w:instr=" SEQ Figure \* ARABIC ">
                              <w:r>
                                <w:rPr>
                                  <w:noProof/>
                                </w:rPr>
                                <w:t>4</w:t>
                              </w:r>
                            </w:fldSimple>
                            <w:r>
                              <w:t>.</w:t>
                            </w:r>
                            <w:proofErr w:type="gramEnd"/>
                            <w:r>
                              <w:t xml:space="preserve"> </w:t>
                            </w:r>
                            <w:r w:rsidRPr="00E25ABE">
                              <w:t>Map of study Area</w:t>
                            </w:r>
                            <w:bookmarkEnd w:id="82"/>
                            <w:bookmarkEnd w:id="8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Text Box 2" o:spid="_x0000_s1034" type="#_x0000_t202" style="position:absolute;left:0;text-align:left;margin-left:-4in;margin-top:137.35pt;width:279pt;height:.05pt;z-index:251692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" stroked="f">
                <v:textbox inset="0,0,0,0">
                  <w:txbxContent>
                    <w:p w:rsidR="0029223E" w:rsidRPr="00636DA3" w:rsidRDefault="0029223E" w:rsidP="00E25ABE">
                      <w:pPr>
                        <w:pStyle w:val="Caption"/>
                        <w:rPr>
                          <w:rFonts w:ascii="Times New Roman" w:eastAsia="Calibri" w:hAnsi="Times New Roman" w:cs="Times New Roman"/>
                          <w:noProof/>
                          <w:shd w:val="clear" w:color="auto" w:fill="FFFFFF"/>
                        </w:rPr>
                      </w:pPr>
                      <w:bookmarkStart w:id="87" w:name="_Toc62684347"/>
                      <w:bookmarkStart w:id="88" w:name="_Toc62684538"/>
                      <w:proofErr w:type="gramStart"/>
                      <w:r>
                        <w:t xml:space="preserve">Figure </w:t>
                      </w:r>
                      <w:fldSimple w:instr=" SEQ Figure \* ARABIC ">
                        <w:r>
                          <w:rPr>
                            <w:noProof/>
                          </w:rPr>
                          <w:t>4</w:t>
                        </w:r>
                      </w:fldSimple>
                      <w:r>
                        <w:t>.</w:t>
                      </w:r>
                      <w:proofErr w:type="gramEnd"/>
                      <w:r>
                        <w:t xml:space="preserve"> </w:t>
                      </w:r>
                      <w:r w:rsidRPr="00E25ABE">
                        <w:t>Map of study Area</w:t>
                      </w:r>
                      <w:bookmarkEnd w:id="87"/>
                      <w:bookmarkEnd w:id="88"/>
                    </w:p>
                  </w:txbxContent>
                </v:textbox>
                <w10:wrap type="square"/>
              </v:shape>
            </w:pict>
          </mc:Fallback>
        </mc:AlternateContent>
      </w:r>
      <w:r w:rsidR="00843CD4" w:rsidRPr="008611C3">
        <w:rPr>
          <w:rFonts w:ascii="Times New Roman" w:eastAsia="Calibri" w:hAnsi="Times New Roman" w:cs="Times New Roman"/>
          <w:shd w:val="clear" w:color="auto" w:fill="FFFFFF"/>
        </w:rPr>
        <w:br w:type="textWrapping" w:clear="all"/>
      </w:r>
      <w:r w:rsidR="00293864">
        <w:rPr>
          <w:rFonts w:ascii="Times New Roman" w:eastAsia="Calibri" w:hAnsi="Times New Roman" w:cs="Times New Roman"/>
          <w:shd w:val="clear" w:color="auto" w:fill="FFFFFF"/>
        </w:rPr>
        <w:t>Source:</w:t>
      </w:r>
      <w:r w:rsidR="0081738D">
        <w:rPr>
          <w:rFonts w:ascii="Times New Roman" w:eastAsia="Calibri" w:hAnsi="Times New Roman" w:cs="Times New Roman"/>
          <w:shd w:val="clear" w:color="auto" w:fill="FFFFFF"/>
        </w:rPr>
        <w:t xml:space="preserve"> </w:t>
      </w:r>
      <w:hyperlink r:id="rId16" w:history="1">
        <w:r w:rsidR="00D75B0B" w:rsidRPr="00D720EF">
          <w:rPr>
            <w:rStyle w:val="Hyperlink"/>
            <w:rFonts w:ascii="Times New Roman" w:eastAsia="Calibri" w:hAnsi="Times New Roman" w:cs="Times New Roman"/>
            <w:shd w:val="clear" w:color="auto" w:fill="FFFFFF"/>
          </w:rPr>
          <w:t>https://doi.org/10.1371/journal.pone.0215572.g001</w:t>
        </w:r>
      </w:hyperlink>
    </w:p>
    <w:p w:rsidR="003B54EA" w:rsidRPr="008611C3" w:rsidRDefault="00843CD4" w:rsidP="008611C3">
      <w:pPr>
        <w:spacing w:line="360" w:lineRule="auto"/>
        <w:rPr>
          <w:rFonts w:ascii="Times New Roman" w:eastAsia="Calibri" w:hAnsi="Times New Roman" w:cs="Times New Roman"/>
          <w:shd w:val="clear" w:color="auto" w:fill="FFFFFF"/>
        </w:rPr>
      </w:pPr>
      <w:proofErr w:type="spellStart"/>
      <w:r w:rsidRPr="008611C3">
        <w:rPr>
          <w:rFonts w:ascii="Times New Roman" w:eastAsia="Calibri" w:hAnsi="Times New Roman" w:cs="Times New Roman"/>
          <w:shd w:val="clear" w:color="auto" w:fill="FFFFFF"/>
        </w:rPr>
        <w:t>Amhara</w:t>
      </w:r>
      <w:proofErr w:type="spellEnd"/>
      <w:r w:rsidRPr="008611C3">
        <w:rPr>
          <w:rFonts w:ascii="Times New Roman" w:eastAsia="Calibri" w:hAnsi="Times New Roman" w:cs="Times New Roman"/>
          <w:shd w:val="clear" w:color="auto" w:fill="FFFFFF"/>
        </w:rPr>
        <w:t xml:space="preserve"> region has a poor health status compared to other regions in Ethiopia. Child mortality rates in the region are among the highest in the country. Approximately 12 per cent of the region’s total expenditure was spent on health care in 2015/16. </w:t>
      </w:r>
      <w:r w:rsidRPr="008611C3">
        <w:rPr>
          <w:rFonts w:ascii="Times New Roman" w:eastAsia="Calibri" w:hAnsi="Times New Roman" w:cs="Times New Roman"/>
          <w:bCs/>
          <w:shd w:val="clear" w:color="auto" w:fill="FFFFFF"/>
        </w:rPr>
        <w:t xml:space="preserve">Access to safe water and improved sanitation remain key challenges in the region </w:t>
      </w:r>
      <w:r w:rsidRPr="008611C3">
        <w:rPr>
          <w:rFonts w:ascii="Times New Roman" w:eastAsia="Calibri" w:hAnsi="Times New Roman" w:cs="Times New Roman"/>
          <w:bCs/>
          <w:shd w:val="clear" w:color="auto" w:fill="FFFFFF"/>
        </w:rPr>
        <w:fldChar w:fldCharType="begin" w:fldLock="1"/>
      </w:r>
      <w:r w:rsidR="00664D46">
        <w:rPr>
          <w:rFonts w:ascii="Times New Roman" w:eastAsia="Calibri" w:hAnsi="Times New Roman" w:cs="Times New Roman"/>
          <w:bCs/>
          <w:shd w:val="clear" w:color="auto" w:fill="FFFFFF"/>
        </w:rPr>
        <w:instrText>ADDIN CSL_CITATION { "citationItems" : [ { "id" : "ITEM-1", "itemData" : { "author" : [ { "dropping-particle" : "", "family" : "Brief", "given" : "Budget", "non-dropping-particle" : "", "parse-names" : false, "suffix" : "" }, { "dropping-particle" : "", "family" : "State", "given" : "Regional", "non-dropping-particle" : "", "parse-names" : false, "suffix" : "" } ], "id" : "ITEM-1", "issued" : { "date-parts" : [ [ "2016" ] ] }, "title" : "Budget Brief Amhara Regional State", "type" : "article-journal" }, "uris" : [ "http://www.mendeley.com/documents/?uuid=56b6014d-ad04-421e-8d37-9ac9e7f6c12d" ] } ], "mendeley" : { "formattedCitation" : "(51)", "plainTextFormattedCitation" : "(51)", "previouslyFormattedCitation" : "(50)" }, "properties" : { "noteIndex" : 0 }, "schema" : "https://github.com/citation-style-language/schema/raw/master/csl-citation.json" }</w:instrText>
      </w:r>
      <w:r w:rsidRPr="008611C3">
        <w:rPr>
          <w:rFonts w:ascii="Times New Roman" w:eastAsia="Calibri" w:hAnsi="Times New Roman" w:cs="Times New Roman"/>
          <w:bCs/>
          <w:shd w:val="clear" w:color="auto" w:fill="FFFFFF"/>
        </w:rPr>
        <w:fldChar w:fldCharType="separate"/>
      </w:r>
      <w:r w:rsidR="00664D46" w:rsidRPr="00664D46">
        <w:rPr>
          <w:rFonts w:ascii="Times New Roman" w:eastAsia="Calibri" w:hAnsi="Times New Roman" w:cs="Times New Roman"/>
          <w:bCs/>
          <w:noProof/>
          <w:shd w:val="clear" w:color="auto" w:fill="FFFFFF"/>
        </w:rPr>
        <w:t>(51)</w:t>
      </w:r>
      <w:r w:rsidRPr="008611C3">
        <w:rPr>
          <w:rFonts w:ascii="Times New Roman" w:eastAsia="Calibri" w:hAnsi="Times New Roman" w:cs="Times New Roman"/>
          <w:bCs/>
          <w:shd w:val="clear" w:color="auto" w:fill="FFFFFF"/>
        </w:rPr>
        <w:fldChar w:fldCharType="end"/>
      </w:r>
      <w:r w:rsidRPr="008611C3">
        <w:rPr>
          <w:rFonts w:ascii="Times New Roman" w:eastAsia="Calibri" w:hAnsi="Times New Roman" w:cs="Times New Roman"/>
          <w:bCs/>
          <w:shd w:val="clear" w:color="auto" w:fill="FFFFFF"/>
        </w:rPr>
        <w:t>.</w:t>
      </w:r>
    </w:p>
    <w:p w:rsidR="003B54EA" w:rsidRPr="008611C3" w:rsidRDefault="00843CD4" w:rsidP="00837FA2">
      <w:pPr>
        <w:pStyle w:val="Heading2"/>
        <w:rPr>
          <w:rFonts w:eastAsia="Times New Roman"/>
        </w:rPr>
      </w:pPr>
      <w:bookmarkStart w:id="84" w:name="_Toc14002939"/>
      <w:bookmarkStart w:id="85" w:name="_Toc50768862"/>
      <w:bookmarkStart w:id="86" w:name="_Toc63376878"/>
      <w:bookmarkStart w:id="87" w:name="_Toc63379153"/>
      <w:r w:rsidRPr="008611C3">
        <w:rPr>
          <w:rFonts w:eastAsia="Times New Roman"/>
        </w:rPr>
        <w:t xml:space="preserve">5.2 Study </w:t>
      </w:r>
      <w:r w:rsidRPr="00837FA2">
        <w:t>design</w:t>
      </w:r>
      <w:bookmarkEnd w:id="84"/>
      <w:bookmarkEnd w:id="85"/>
      <w:bookmarkEnd w:id="86"/>
      <w:bookmarkEnd w:id="87"/>
    </w:p>
    <w:p w:rsidR="003B54EA" w:rsidRPr="008611C3" w:rsidRDefault="00843CD4" w:rsidP="008611C3">
      <w:pPr>
        <w:spacing w:line="360" w:lineRule="auto"/>
        <w:rPr>
          <w:rFonts w:ascii="Times New Roman" w:eastAsia="Calibri" w:hAnsi="Times New Roman" w:cs="Times New Roman"/>
        </w:rPr>
      </w:pPr>
      <w:r w:rsidRPr="008611C3">
        <w:rPr>
          <w:rFonts w:ascii="Times New Roman" w:eastAsia="Calibri" w:hAnsi="Times New Roman" w:cs="Times New Roman"/>
        </w:rPr>
        <w:t>Community-bas</w:t>
      </w:r>
      <w:r w:rsidR="00A10D27" w:rsidRPr="008611C3">
        <w:rPr>
          <w:rFonts w:ascii="Times New Roman" w:eastAsia="Calibri" w:hAnsi="Times New Roman" w:cs="Times New Roman"/>
        </w:rPr>
        <w:t>ed cross-sectional study was conducted</w:t>
      </w:r>
      <w:r w:rsidRPr="008611C3">
        <w:rPr>
          <w:rFonts w:ascii="Times New Roman" w:eastAsia="Calibri" w:hAnsi="Times New Roman" w:cs="Times New Roman"/>
        </w:rPr>
        <w:t xml:space="preserve"> among under-</w:t>
      </w:r>
      <w:r w:rsidR="007C363B">
        <w:rPr>
          <w:rFonts w:ascii="Times New Roman" w:eastAsia="Calibri" w:hAnsi="Times New Roman" w:cs="Times New Roman"/>
        </w:rPr>
        <w:t xml:space="preserve">five </w:t>
      </w:r>
      <w:r w:rsidR="00B7634A">
        <w:rPr>
          <w:rFonts w:ascii="Times New Roman" w:eastAsia="Calibri" w:hAnsi="Times New Roman" w:cs="Times New Roman"/>
        </w:rPr>
        <w:t>children, by</w:t>
      </w:r>
      <w:r w:rsidR="007C363B">
        <w:rPr>
          <w:rFonts w:ascii="Times New Roman" w:eastAsia="Calibri" w:hAnsi="Times New Roman" w:cs="Times New Roman"/>
        </w:rPr>
        <w:t xml:space="preserve"> </w:t>
      </w:r>
      <w:r w:rsidR="00B7634A">
        <w:rPr>
          <w:rFonts w:ascii="Times New Roman" w:eastAsia="Calibri" w:hAnsi="Times New Roman" w:cs="Times New Roman"/>
        </w:rPr>
        <w:t>using</w:t>
      </w:r>
      <w:r w:rsidRPr="008611C3">
        <w:rPr>
          <w:rFonts w:ascii="Times New Roman" w:eastAsia="Calibri" w:hAnsi="Times New Roman" w:cs="Times New Roman"/>
        </w:rPr>
        <w:t xml:space="preserve"> EDHS 2016 data.</w:t>
      </w:r>
    </w:p>
    <w:p w:rsidR="003B54EA" w:rsidRPr="008611C3" w:rsidRDefault="00843CD4" w:rsidP="00837FA2">
      <w:pPr>
        <w:pStyle w:val="Heading2"/>
        <w:rPr>
          <w:rFonts w:eastAsia="Times New Roman"/>
        </w:rPr>
      </w:pPr>
      <w:bookmarkStart w:id="88" w:name="_Toc14002940"/>
      <w:bookmarkStart w:id="89" w:name="_Toc50768863"/>
      <w:bookmarkStart w:id="90" w:name="_Toc63376879"/>
      <w:bookmarkStart w:id="91" w:name="_Toc63379154"/>
      <w:r w:rsidRPr="008611C3">
        <w:rPr>
          <w:rFonts w:eastAsia="Times New Roman"/>
        </w:rPr>
        <w:t xml:space="preserve">5.3. </w:t>
      </w:r>
      <w:r w:rsidRPr="00837FA2">
        <w:t>Source</w:t>
      </w:r>
      <w:r w:rsidRPr="008611C3">
        <w:rPr>
          <w:rFonts w:eastAsia="Times New Roman"/>
        </w:rPr>
        <w:t xml:space="preserve"> population</w:t>
      </w:r>
      <w:bookmarkEnd w:id="88"/>
      <w:bookmarkEnd w:id="89"/>
      <w:bookmarkEnd w:id="90"/>
      <w:bookmarkEnd w:id="91"/>
    </w:p>
    <w:p w:rsidR="00C61B79" w:rsidRPr="00E25ABE" w:rsidRDefault="00A10D27" w:rsidP="00E25ABE">
      <w:pPr>
        <w:spacing w:line="360" w:lineRule="auto"/>
        <w:rPr>
          <w:rFonts w:ascii="Times New Roman" w:eastAsia="Calibri" w:hAnsi="Times New Roman" w:cs="Times New Roman"/>
        </w:rPr>
      </w:pPr>
      <w:r w:rsidRPr="008611C3">
        <w:rPr>
          <w:rFonts w:ascii="Times New Roman" w:eastAsia="Calibri" w:hAnsi="Times New Roman" w:cs="Times New Roman"/>
        </w:rPr>
        <w:t xml:space="preserve">The source population was </w:t>
      </w:r>
      <w:r w:rsidR="00843CD4" w:rsidRPr="008611C3">
        <w:rPr>
          <w:rFonts w:ascii="Times New Roman" w:eastAsia="Calibri" w:hAnsi="Times New Roman" w:cs="Times New Roman"/>
        </w:rPr>
        <w:t xml:space="preserve">all under-five children who were residing in the households of </w:t>
      </w:r>
      <w:proofErr w:type="spellStart"/>
      <w:r w:rsidR="00843CD4" w:rsidRPr="008611C3">
        <w:rPr>
          <w:rFonts w:ascii="Times New Roman" w:eastAsia="Calibri" w:hAnsi="Times New Roman" w:cs="Times New Roman"/>
        </w:rPr>
        <w:t>Amhara</w:t>
      </w:r>
      <w:proofErr w:type="spellEnd"/>
      <w:r w:rsidR="00843CD4" w:rsidRPr="008611C3">
        <w:rPr>
          <w:rFonts w:ascii="Times New Roman" w:eastAsia="Calibri" w:hAnsi="Times New Roman" w:cs="Times New Roman"/>
        </w:rPr>
        <w:t xml:space="preserve"> Region prior to the 2016 EDHS data collection period.</w:t>
      </w:r>
      <w:bookmarkStart w:id="92" w:name="_Toc14002941"/>
      <w:bookmarkStart w:id="93" w:name="_Toc50768864"/>
    </w:p>
    <w:p w:rsidR="003B54EA" w:rsidRPr="008611C3" w:rsidRDefault="00843CD4" w:rsidP="00837FA2">
      <w:pPr>
        <w:pStyle w:val="Heading2"/>
        <w:rPr>
          <w:rFonts w:eastAsia="Times New Roman"/>
        </w:rPr>
      </w:pPr>
      <w:bookmarkStart w:id="94" w:name="_Toc63376880"/>
      <w:bookmarkStart w:id="95" w:name="_Toc63379155"/>
      <w:r w:rsidRPr="008611C3">
        <w:rPr>
          <w:rFonts w:eastAsia="Times New Roman"/>
        </w:rPr>
        <w:t xml:space="preserve">5.4. </w:t>
      </w:r>
      <w:r w:rsidRPr="00837FA2">
        <w:t>Study</w:t>
      </w:r>
      <w:r w:rsidRPr="008611C3">
        <w:rPr>
          <w:rFonts w:eastAsia="Times New Roman"/>
        </w:rPr>
        <w:t xml:space="preserve"> population</w:t>
      </w:r>
      <w:bookmarkEnd w:id="92"/>
      <w:bookmarkEnd w:id="93"/>
      <w:bookmarkEnd w:id="94"/>
      <w:bookmarkEnd w:id="95"/>
    </w:p>
    <w:p w:rsidR="003B54EA" w:rsidRPr="008611C3" w:rsidRDefault="00A10D27" w:rsidP="008611C3">
      <w:pPr>
        <w:spacing w:line="360" w:lineRule="auto"/>
        <w:rPr>
          <w:rFonts w:ascii="Times New Roman" w:hAnsi="Times New Roman" w:cs="Times New Roman"/>
        </w:rPr>
      </w:pPr>
      <w:r w:rsidRPr="008611C3">
        <w:rPr>
          <w:rFonts w:ascii="Times New Roman" w:hAnsi="Times New Roman" w:cs="Times New Roman"/>
        </w:rPr>
        <w:t xml:space="preserve">The study population </w:t>
      </w:r>
      <w:r w:rsidR="00BC52BC" w:rsidRPr="008611C3">
        <w:rPr>
          <w:rFonts w:ascii="Times New Roman" w:hAnsi="Times New Roman" w:cs="Times New Roman"/>
        </w:rPr>
        <w:t xml:space="preserve">was </w:t>
      </w:r>
      <w:r w:rsidR="00843CD4" w:rsidRPr="008611C3">
        <w:rPr>
          <w:rFonts w:ascii="Times New Roman" w:hAnsi="Times New Roman" w:cs="Times New Roman"/>
        </w:rPr>
        <w:t xml:space="preserve">all under-five children who were living in the selected </w:t>
      </w:r>
      <w:r w:rsidR="000A695C">
        <w:rPr>
          <w:rFonts w:ascii="Times New Roman" w:hAnsi="Times New Roman" w:cs="Times New Roman"/>
        </w:rPr>
        <w:t>enumeration area</w:t>
      </w:r>
      <w:r w:rsidR="00214D73">
        <w:rPr>
          <w:rFonts w:ascii="Times New Roman" w:hAnsi="Times New Roman" w:cs="Times New Roman"/>
        </w:rPr>
        <w:t xml:space="preserve"> and households</w:t>
      </w:r>
      <w:r w:rsidR="000A695C" w:rsidRPr="008611C3">
        <w:rPr>
          <w:rFonts w:ascii="Times New Roman" w:hAnsi="Times New Roman" w:cs="Times New Roman"/>
        </w:rPr>
        <w:t xml:space="preserve"> </w:t>
      </w:r>
      <w:r w:rsidR="00843CD4" w:rsidRPr="008611C3">
        <w:rPr>
          <w:rFonts w:ascii="Times New Roman" w:hAnsi="Times New Roman" w:cs="Times New Roman"/>
        </w:rPr>
        <w:t xml:space="preserve">in </w:t>
      </w:r>
      <w:proofErr w:type="spellStart"/>
      <w:r w:rsidR="00843CD4" w:rsidRPr="008611C3">
        <w:rPr>
          <w:rFonts w:ascii="Times New Roman" w:hAnsi="Times New Roman" w:cs="Times New Roman"/>
        </w:rPr>
        <w:t>Amhara</w:t>
      </w:r>
      <w:proofErr w:type="spellEnd"/>
      <w:r w:rsidR="00843CD4" w:rsidRPr="008611C3">
        <w:rPr>
          <w:rFonts w:ascii="Times New Roman" w:hAnsi="Times New Roman" w:cs="Times New Roman"/>
        </w:rPr>
        <w:t xml:space="preserve"> Region and included on EDHS 2016.</w:t>
      </w:r>
    </w:p>
    <w:p w:rsidR="003B54EA" w:rsidRPr="008611C3" w:rsidRDefault="00843CD4" w:rsidP="00837FA2">
      <w:pPr>
        <w:pStyle w:val="Heading2"/>
        <w:rPr>
          <w:rFonts w:eastAsia="Calibri"/>
        </w:rPr>
      </w:pPr>
      <w:bookmarkStart w:id="96" w:name="_Toc349567816"/>
      <w:bookmarkStart w:id="97" w:name="_Toc358185698"/>
      <w:bookmarkStart w:id="98" w:name="_Toc50768865"/>
      <w:bookmarkStart w:id="99" w:name="_Toc63376881"/>
      <w:bookmarkStart w:id="100" w:name="_Toc63379156"/>
      <w:r w:rsidRPr="008611C3">
        <w:rPr>
          <w:rFonts w:eastAsia="Calibri"/>
        </w:rPr>
        <w:t>5.5. Inclusion criteria</w:t>
      </w:r>
      <w:bookmarkEnd w:id="96"/>
      <w:bookmarkEnd w:id="97"/>
      <w:bookmarkEnd w:id="98"/>
      <w:bookmarkEnd w:id="99"/>
      <w:bookmarkEnd w:id="100"/>
    </w:p>
    <w:p w:rsidR="00D75B0B" w:rsidRDefault="008A3765" w:rsidP="00D75B0B">
      <w:pPr>
        <w:spacing w:line="360" w:lineRule="auto"/>
        <w:contextualSpacing/>
        <w:rPr>
          <w:rFonts w:ascii="Times New Roman" w:eastAsia="Calibri" w:hAnsi="Times New Roman" w:cs="Times New Roman"/>
        </w:rPr>
      </w:pPr>
      <w:r>
        <w:rPr>
          <w:rFonts w:ascii="Times New Roman" w:eastAsia="Calibri" w:hAnsi="Times New Roman" w:cs="Times New Roman"/>
        </w:rPr>
        <w:t>The study</w:t>
      </w:r>
      <w:r w:rsidR="00843CD4" w:rsidRPr="008611C3">
        <w:rPr>
          <w:rFonts w:ascii="Times New Roman" w:eastAsia="Calibri" w:hAnsi="Times New Roman" w:cs="Times New Roman"/>
        </w:rPr>
        <w:t xml:space="preserve"> include</w:t>
      </w:r>
      <w:r w:rsidR="00A10D27" w:rsidRPr="008611C3">
        <w:rPr>
          <w:rFonts w:ascii="Times New Roman" w:eastAsia="Calibri" w:hAnsi="Times New Roman" w:cs="Times New Roman"/>
        </w:rPr>
        <w:t>d</w:t>
      </w:r>
      <w:r w:rsidR="00843CD4" w:rsidRPr="008611C3">
        <w:rPr>
          <w:rFonts w:ascii="Times New Roman" w:eastAsia="Calibri" w:hAnsi="Times New Roman" w:cs="Times New Roman"/>
        </w:rPr>
        <w:t xml:space="preserve"> all </w:t>
      </w:r>
      <w:proofErr w:type="gramStart"/>
      <w:r w:rsidR="00BC52BC" w:rsidRPr="008611C3">
        <w:rPr>
          <w:rFonts w:ascii="Times New Roman" w:eastAsia="Calibri" w:hAnsi="Times New Roman" w:cs="Times New Roman"/>
        </w:rPr>
        <w:t>alive</w:t>
      </w:r>
      <w:proofErr w:type="gramEnd"/>
      <w:r w:rsidR="00BC52BC" w:rsidRPr="008611C3">
        <w:rPr>
          <w:rFonts w:ascii="Times New Roman" w:eastAsia="Calibri" w:hAnsi="Times New Roman" w:cs="Times New Roman"/>
        </w:rPr>
        <w:t xml:space="preserve"> </w:t>
      </w:r>
      <w:r w:rsidR="00843CD4" w:rsidRPr="008611C3">
        <w:rPr>
          <w:rFonts w:ascii="Times New Roman" w:eastAsia="Calibri" w:hAnsi="Times New Roman" w:cs="Times New Roman"/>
        </w:rPr>
        <w:t xml:space="preserve">under-five children in the selected households in </w:t>
      </w:r>
      <w:proofErr w:type="spellStart"/>
      <w:r w:rsidR="00843CD4" w:rsidRPr="008611C3">
        <w:rPr>
          <w:rFonts w:ascii="Times New Roman" w:eastAsia="Calibri" w:hAnsi="Times New Roman" w:cs="Times New Roman"/>
        </w:rPr>
        <w:t>Amhara</w:t>
      </w:r>
      <w:proofErr w:type="spellEnd"/>
      <w:r w:rsidR="00843CD4" w:rsidRPr="008611C3">
        <w:rPr>
          <w:rFonts w:ascii="Times New Roman" w:eastAsia="Calibri" w:hAnsi="Times New Roman" w:cs="Times New Roman"/>
        </w:rPr>
        <w:t xml:space="preserve"> Region in 2016 EDHS</w:t>
      </w:r>
      <w:bookmarkStart w:id="101" w:name="_Toc349567817"/>
      <w:bookmarkStart w:id="102" w:name="_Toc348036668"/>
      <w:bookmarkStart w:id="103" w:name="_Toc358185699"/>
      <w:bookmarkStart w:id="104" w:name="_Toc50768866"/>
      <w:bookmarkStart w:id="105" w:name="_Toc63376882"/>
      <w:r w:rsidR="00214D73">
        <w:rPr>
          <w:rFonts w:ascii="Times New Roman" w:eastAsia="Calibri" w:hAnsi="Times New Roman" w:cs="Times New Roman"/>
        </w:rPr>
        <w:t>.</w:t>
      </w:r>
      <w:r w:rsidR="00D75B0B">
        <w:rPr>
          <w:rFonts w:ascii="Times New Roman" w:eastAsia="Calibri" w:hAnsi="Times New Roman" w:cs="Times New Roman"/>
        </w:rPr>
        <w:br w:type="page"/>
      </w:r>
    </w:p>
    <w:p w:rsidR="003B54EA" w:rsidRPr="008611C3" w:rsidRDefault="00843CD4" w:rsidP="00D75B0B">
      <w:pPr>
        <w:pStyle w:val="Heading2"/>
        <w:rPr>
          <w:rFonts w:eastAsia="Calibri"/>
        </w:rPr>
      </w:pPr>
      <w:bookmarkStart w:id="106" w:name="_Toc63379157"/>
      <w:r w:rsidRPr="008611C3">
        <w:rPr>
          <w:rFonts w:eastAsia="Calibri"/>
        </w:rPr>
        <w:lastRenderedPageBreak/>
        <w:t>5.</w:t>
      </w:r>
      <w:bookmarkEnd w:id="101"/>
      <w:bookmarkEnd w:id="102"/>
      <w:bookmarkEnd w:id="103"/>
      <w:bookmarkEnd w:id="104"/>
      <w:r w:rsidR="00E9380F" w:rsidRPr="008611C3">
        <w:rPr>
          <w:rFonts w:eastAsia="Calibri"/>
        </w:rPr>
        <w:t xml:space="preserve">6. Exclusion </w:t>
      </w:r>
      <w:r w:rsidR="00E9380F" w:rsidRPr="00837FA2">
        <w:t>criteria</w:t>
      </w:r>
      <w:bookmarkEnd w:id="105"/>
      <w:bookmarkEnd w:id="106"/>
    </w:p>
    <w:p w:rsidR="003B54EA" w:rsidRPr="008611C3" w:rsidRDefault="00A10D27" w:rsidP="008611C3">
      <w:pPr>
        <w:spacing w:line="360" w:lineRule="auto"/>
        <w:contextualSpacing/>
        <w:rPr>
          <w:rFonts w:ascii="Times New Roman" w:eastAsia="Calibri" w:hAnsi="Times New Roman" w:cs="Times New Roman"/>
          <w:b/>
          <w:bCs/>
        </w:rPr>
      </w:pPr>
      <w:r w:rsidRPr="008611C3">
        <w:rPr>
          <w:rFonts w:ascii="Times New Roman" w:eastAsia="Calibri" w:hAnsi="Times New Roman" w:cs="Times New Roman"/>
        </w:rPr>
        <w:t>This study</w:t>
      </w:r>
      <w:r w:rsidR="00A700AA" w:rsidRPr="008611C3">
        <w:rPr>
          <w:rFonts w:ascii="Times New Roman" w:eastAsia="Calibri" w:hAnsi="Times New Roman" w:cs="Times New Roman"/>
        </w:rPr>
        <w:t xml:space="preserve"> exclude</w:t>
      </w:r>
      <w:r w:rsidRPr="008611C3">
        <w:rPr>
          <w:rFonts w:ascii="Times New Roman" w:eastAsia="Calibri" w:hAnsi="Times New Roman" w:cs="Times New Roman"/>
        </w:rPr>
        <w:t>d</w:t>
      </w:r>
      <w:r w:rsidR="00A700AA" w:rsidRPr="008611C3">
        <w:rPr>
          <w:rFonts w:ascii="Times New Roman" w:eastAsia="Calibri" w:hAnsi="Times New Roman" w:cs="Times New Roman"/>
        </w:rPr>
        <w:t xml:space="preserve"> information’s of under-five children </w:t>
      </w:r>
      <w:r w:rsidR="00BC52BC" w:rsidRPr="008611C3">
        <w:rPr>
          <w:rFonts w:ascii="Times New Roman" w:eastAsia="Calibri" w:hAnsi="Times New Roman" w:cs="Times New Roman"/>
        </w:rPr>
        <w:t>in 20</w:t>
      </w:r>
      <w:r w:rsidR="008A3765">
        <w:rPr>
          <w:rFonts w:ascii="Times New Roman" w:eastAsia="Calibri" w:hAnsi="Times New Roman" w:cs="Times New Roman"/>
        </w:rPr>
        <w:t>16 EDHS</w:t>
      </w:r>
      <w:r w:rsidR="00214D73">
        <w:rPr>
          <w:rFonts w:ascii="Times New Roman" w:eastAsia="Calibri" w:hAnsi="Times New Roman" w:cs="Times New Roman"/>
        </w:rPr>
        <w:t xml:space="preserve"> </w:t>
      </w:r>
      <w:r w:rsidR="00BC52BC" w:rsidRPr="008611C3">
        <w:rPr>
          <w:rFonts w:ascii="Times New Roman" w:eastAsia="Calibri" w:hAnsi="Times New Roman" w:cs="Times New Roman"/>
        </w:rPr>
        <w:t>w</w:t>
      </w:r>
      <w:bookmarkStart w:id="107" w:name="_Toc358185700"/>
      <w:r w:rsidR="00214D73">
        <w:rPr>
          <w:rFonts w:ascii="Times New Roman" w:eastAsia="Calibri" w:hAnsi="Times New Roman" w:cs="Times New Roman"/>
        </w:rPr>
        <w:t>ho were</w:t>
      </w:r>
      <w:r w:rsidR="00BC52BC" w:rsidRPr="008611C3">
        <w:rPr>
          <w:rFonts w:ascii="Times New Roman" w:eastAsia="Calibri" w:hAnsi="Times New Roman" w:cs="Times New Roman"/>
        </w:rPr>
        <w:t xml:space="preserve"> died.</w:t>
      </w:r>
    </w:p>
    <w:p w:rsidR="003B54EA" w:rsidRPr="008611C3" w:rsidRDefault="00843CD4" w:rsidP="003C7BB2">
      <w:pPr>
        <w:pStyle w:val="Heading2"/>
        <w:rPr>
          <w:rFonts w:eastAsia="Calibri"/>
        </w:rPr>
      </w:pPr>
      <w:bookmarkStart w:id="108" w:name="_Toc50768867"/>
      <w:bookmarkStart w:id="109" w:name="_Toc63376883"/>
      <w:bookmarkStart w:id="110" w:name="_Toc63379158"/>
      <w:r w:rsidRPr="008611C3">
        <w:rPr>
          <w:rFonts w:eastAsia="Calibri"/>
        </w:rPr>
        <w:t xml:space="preserve">5.7. Sample size </w:t>
      </w:r>
      <w:r w:rsidRPr="003C7BB2">
        <w:t>determination</w:t>
      </w:r>
      <w:r w:rsidRPr="008611C3">
        <w:rPr>
          <w:rFonts w:eastAsia="Calibri"/>
        </w:rPr>
        <w:t xml:space="preserve"> and sampling procedure</w:t>
      </w:r>
      <w:bookmarkEnd w:id="107"/>
      <w:bookmarkEnd w:id="108"/>
      <w:bookmarkEnd w:id="109"/>
      <w:bookmarkEnd w:id="110"/>
    </w:p>
    <w:p w:rsidR="003B54EA" w:rsidRPr="008611C3" w:rsidRDefault="00843CD4" w:rsidP="00C61B79">
      <w:pPr>
        <w:pStyle w:val="Heading3"/>
        <w:spacing w:line="360" w:lineRule="auto"/>
        <w:rPr>
          <w:rFonts w:eastAsia="Calibri"/>
          <w:iCs/>
        </w:rPr>
      </w:pPr>
      <w:bookmarkStart w:id="111" w:name="_Toc50768868"/>
      <w:bookmarkStart w:id="112" w:name="_Toc63376884"/>
      <w:bookmarkStart w:id="113" w:name="_Toc63379159"/>
      <w:r w:rsidRPr="008611C3">
        <w:rPr>
          <w:rFonts w:eastAsia="Calibri"/>
        </w:rPr>
        <w:t xml:space="preserve">5.7. 1   Sample size </w:t>
      </w:r>
      <w:r w:rsidRPr="003C7BB2">
        <w:t>determination</w:t>
      </w:r>
      <w:bookmarkEnd w:id="111"/>
      <w:bookmarkEnd w:id="112"/>
      <w:bookmarkEnd w:id="113"/>
    </w:p>
    <w:p w:rsidR="003B54EA" w:rsidRPr="008611C3" w:rsidRDefault="00843CD4" w:rsidP="00C61B79">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In the 2016 EDHS, representative samples were identified for individual i</w:t>
      </w:r>
      <w:r w:rsidR="00A10D27" w:rsidRPr="008611C3">
        <w:rPr>
          <w:rFonts w:ascii="Times New Roman" w:eastAsia="Calibri" w:hAnsi="Times New Roman" w:cs="Times New Roman"/>
        </w:rPr>
        <w:t xml:space="preserve">nterview. This analysis was </w:t>
      </w:r>
      <w:r w:rsidRPr="008611C3">
        <w:rPr>
          <w:rFonts w:ascii="Times New Roman" w:eastAsia="Calibri" w:hAnsi="Times New Roman" w:cs="Times New Roman"/>
        </w:rPr>
        <w:t>based on under-five children to women within the five-years preceding the</w:t>
      </w:r>
      <w:r w:rsidR="00BC52BC" w:rsidRPr="008611C3">
        <w:rPr>
          <w:rFonts w:ascii="Times New Roman" w:eastAsia="Calibri" w:hAnsi="Times New Roman" w:cs="Times New Roman"/>
        </w:rPr>
        <w:t xml:space="preserve"> </w:t>
      </w:r>
      <w:r w:rsidR="00214D73">
        <w:rPr>
          <w:rFonts w:ascii="Times New Roman" w:eastAsia="Calibri" w:hAnsi="Times New Roman" w:cs="Times New Roman"/>
        </w:rPr>
        <w:t>date of interview; that is 1,967</w:t>
      </w:r>
      <w:r w:rsidRPr="008611C3">
        <w:rPr>
          <w:rFonts w:ascii="Times New Roman" w:eastAsia="Calibri" w:hAnsi="Times New Roman" w:cs="Times New Roman"/>
        </w:rPr>
        <w:t xml:space="preserve"> children under the age of five yea</w:t>
      </w:r>
      <w:r w:rsidR="00214D73">
        <w:rPr>
          <w:rFonts w:ascii="Times New Roman" w:eastAsia="Calibri" w:hAnsi="Times New Roman" w:cs="Times New Roman"/>
        </w:rPr>
        <w:t>rs born to women living in 9</w:t>
      </w:r>
      <w:r w:rsidR="0023395E">
        <w:rPr>
          <w:rFonts w:ascii="Times New Roman" w:eastAsia="Calibri" w:hAnsi="Times New Roman" w:cs="Times New Roman"/>
        </w:rPr>
        <w:t>28</w:t>
      </w:r>
      <w:r w:rsidR="00BC52BC" w:rsidRPr="008611C3">
        <w:rPr>
          <w:rFonts w:ascii="Times New Roman" w:eastAsia="Calibri" w:hAnsi="Times New Roman" w:cs="Times New Roman"/>
        </w:rPr>
        <w:t xml:space="preserve"> households</w:t>
      </w:r>
      <w:r w:rsidR="008A3765">
        <w:rPr>
          <w:rFonts w:ascii="Times New Roman" w:eastAsia="Calibri" w:hAnsi="Times New Roman" w:cs="Times New Roman"/>
        </w:rPr>
        <w:t xml:space="preserve"> </w:t>
      </w:r>
      <w:r w:rsidRPr="008611C3">
        <w:rPr>
          <w:rFonts w:ascii="Times New Roman" w:eastAsia="Calibri" w:hAnsi="Times New Roman" w:cs="Times New Roman"/>
        </w:rPr>
        <w:t>who were included in EDHS 2016.</w:t>
      </w:r>
      <w:r w:rsidR="00632CEB">
        <w:rPr>
          <w:rFonts w:ascii="Times New Roman" w:eastAsia="Calibri" w:hAnsi="Times New Roman" w:cs="Times New Roman"/>
        </w:rPr>
        <w:t xml:space="preserve"> </w:t>
      </w:r>
    </w:p>
    <w:p w:rsidR="003B54EA" w:rsidRPr="008611C3" w:rsidRDefault="00843CD4" w:rsidP="00C61B79">
      <w:pPr>
        <w:pStyle w:val="Heading3"/>
        <w:spacing w:line="360" w:lineRule="auto"/>
        <w:rPr>
          <w:rFonts w:eastAsia="Calibri"/>
        </w:rPr>
      </w:pPr>
      <w:bookmarkStart w:id="114" w:name="_Toc50768869"/>
      <w:bookmarkStart w:id="115" w:name="_Toc63376885"/>
      <w:bookmarkStart w:id="116" w:name="_Toc63379160"/>
      <w:r w:rsidRPr="008611C3">
        <w:rPr>
          <w:rFonts w:eastAsia="Calibri"/>
        </w:rPr>
        <w:t xml:space="preserve">5.7.2 Sampling </w:t>
      </w:r>
      <w:r w:rsidRPr="003C7BB2">
        <w:t>procedure</w:t>
      </w:r>
      <w:bookmarkEnd w:id="114"/>
      <w:bookmarkEnd w:id="115"/>
      <w:bookmarkEnd w:id="116"/>
    </w:p>
    <w:p w:rsidR="003B54EA" w:rsidRPr="008611C3" w:rsidRDefault="00843CD4" w:rsidP="00C61B79">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The sampling frame used for the 2016 EDHS is the Ethiopia Population and Housing Census (PHC),</w:t>
      </w:r>
    </w:p>
    <w:p w:rsidR="003B54EA" w:rsidRDefault="00843CD4"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This was conducted in 2007 by the Ethiopia Central Statistical Agency. The census frame is a complete list of 84,</w:t>
      </w:r>
      <w:r w:rsidRPr="008611C3">
        <w:rPr>
          <w:rFonts w:ascii="Times New Roman" w:hAnsi="Times New Roman" w:cs="Times New Roman"/>
        </w:rPr>
        <w:t xml:space="preserve">915 enumeration areas (EAs) created for the 2007 PHC. In </w:t>
      </w:r>
      <w:proofErr w:type="spellStart"/>
      <w:r w:rsidRPr="008611C3">
        <w:rPr>
          <w:rFonts w:ascii="Times New Roman" w:hAnsi="Times New Roman" w:cs="Times New Roman"/>
        </w:rPr>
        <w:t>Amhara</w:t>
      </w:r>
      <w:proofErr w:type="spellEnd"/>
      <w:r w:rsidRPr="008611C3">
        <w:rPr>
          <w:rFonts w:ascii="Times New Roman" w:hAnsi="Times New Roman" w:cs="Times New Roman"/>
        </w:rPr>
        <w:t xml:space="preserve"> Region i</w:t>
      </w:r>
      <w:r w:rsidR="0023395E">
        <w:rPr>
          <w:rFonts w:ascii="Times New Roman" w:hAnsi="Times New Roman" w:cs="Times New Roman"/>
        </w:rPr>
        <w:t>n the first stage, a total of 71</w:t>
      </w:r>
      <w:r w:rsidRPr="008611C3">
        <w:rPr>
          <w:rFonts w:ascii="Times New Roman" w:hAnsi="Times New Roman" w:cs="Times New Roman"/>
        </w:rPr>
        <w:t xml:space="preserve"> EAs were selected with probability proportional to EA size (based on th</w:t>
      </w:r>
      <w:r w:rsidR="00FC6DE6">
        <w:rPr>
          <w:rFonts w:ascii="Times New Roman" w:hAnsi="Times New Roman" w:cs="Times New Roman"/>
        </w:rPr>
        <w:t>e 2007 PHC) and with random</w:t>
      </w:r>
      <w:r w:rsidRPr="008611C3">
        <w:rPr>
          <w:rFonts w:ascii="Times New Roman" w:hAnsi="Times New Roman" w:cs="Times New Roman"/>
        </w:rPr>
        <w:t xml:space="preserve"> selection in each sampling stratum. In the second stage of selection, an equal probability systematic sampling tec</w:t>
      </w:r>
      <w:r w:rsidR="00FC6DE6">
        <w:rPr>
          <w:rFonts w:ascii="Times New Roman" w:hAnsi="Times New Roman" w:cs="Times New Roman"/>
        </w:rPr>
        <w:t>hnique was employed to select 28</w:t>
      </w:r>
      <w:r w:rsidRPr="008611C3">
        <w:rPr>
          <w:rFonts w:ascii="Times New Roman" w:hAnsi="Times New Roman" w:cs="Times New Roman"/>
        </w:rPr>
        <w:t xml:space="preserve"> households per cluster using t</w:t>
      </w:r>
      <w:r w:rsidR="00A658EC" w:rsidRPr="008611C3">
        <w:rPr>
          <w:rFonts w:ascii="Times New Roman" w:hAnsi="Times New Roman" w:cs="Times New Roman"/>
        </w:rPr>
        <w:t>he household listing. All women with children and who</w:t>
      </w:r>
      <w:r w:rsidRPr="008611C3">
        <w:rPr>
          <w:rFonts w:ascii="Times New Roman" w:hAnsi="Times New Roman" w:cs="Times New Roman"/>
        </w:rPr>
        <w:t xml:space="preserve"> were </w:t>
      </w:r>
      <w:r w:rsidR="00A658EC" w:rsidRPr="008611C3">
        <w:rPr>
          <w:rFonts w:ascii="Times New Roman" w:hAnsi="Times New Roman" w:cs="Times New Roman"/>
        </w:rPr>
        <w:t xml:space="preserve">residing in </w:t>
      </w:r>
      <w:r w:rsidRPr="008611C3">
        <w:rPr>
          <w:rFonts w:ascii="Times New Roman" w:eastAsia="Calibri" w:hAnsi="Times New Roman" w:cs="Times New Roman"/>
        </w:rPr>
        <w:t xml:space="preserve">selected households </w:t>
      </w:r>
      <w:r w:rsidR="00A658EC" w:rsidRPr="008611C3">
        <w:rPr>
          <w:rFonts w:ascii="Times New Roman" w:eastAsia="Calibri" w:hAnsi="Times New Roman" w:cs="Times New Roman"/>
        </w:rPr>
        <w:t xml:space="preserve">in </w:t>
      </w:r>
      <w:proofErr w:type="spellStart"/>
      <w:r w:rsidR="00A658EC" w:rsidRPr="008611C3">
        <w:rPr>
          <w:rFonts w:ascii="Times New Roman" w:eastAsia="Calibri" w:hAnsi="Times New Roman" w:cs="Times New Roman"/>
        </w:rPr>
        <w:t>Amhara</w:t>
      </w:r>
      <w:proofErr w:type="spellEnd"/>
      <w:r w:rsidR="00A658EC" w:rsidRPr="008611C3">
        <w:rPr>
          <w:rFonts w:ascii="Times New Roman" w:eastAsia="Calibri" w:hAnsi="Times New Roman" w:cs="Times New Roman"/>
        </w:rPr>
        <w:t xml:space="preserve"> region were eligible for interview</w:t>
      </w:r>
      <w:r w:rsidR="00A10D27" w:rsidRPr="008611C3">
        <w:rPr>
          <w:rFonts w:ascii="Times New Roman" w:eastAsia="Calibri" w:hAnsi="Times New Roman" w:cs="Times New Roman"/>
        </w:rPr>
        <w:t>. This analysis was</w:t>
      </w:r>
      <w:r w:rsidRPr="008611C3">
        <w:rPr>
          <w:rFonts w:ascii="Times New Roman" w:eastAsia="Calibri" w:hAnsi="Times New Roman" w:cs="Times New Roman"/>
        </w:rPr>
        <w:t xml:space="preserve"> used information from</w:t>
      </w:r>
      <w:r w:rsidRPr="008611C3">
        <w:rPr>
          <w:rFonts w:ascii="Times New Roman" w:eastAsia="Calibri" w:hAnsi="Times New Roman" w:cs="Times New Roman"/>
          <w:color w:val="FF0000"/>
        </w:rPr>
        <w:t xml:space="preserve"> </w:t>
      </w:r>
      <w:r w:rsidR="00FC6DE6">
        <w:rPr>
          <w:rFonts w:ascii="Times New Roman" w:eastAsia="Calibri" w:hAnsi="Times New Roman" w:cs="Times New Roman"/>
        </w:rPr>
        <w:t>1,967</w:t>
      </w:r>
      <w:r w:rsidR="00950188" w:rsidRPr="008611C3">
        <w:rPr>
          <w:rFonts w:ascii="Times New Roman" w:eastAsia="Calibri" w:hAnsi="Times New Roman" w:cs="Times New Roman"/>
        </w:rPr>
        <w:t xml:space="preserve"> </w:t>
      </w:r>
      <w:r w:rsidRPr="008611C3">
        <w:rPr>
          <w:rFonts w:ascii="Times New Roman" w:eastAsia="Calibri" w:hAnsi="Times New Roman" w:cs="Times New Roman"/>
        </w:rPr>
        <w:t>children under the age of five y</w:t>
      </w:r>
      <w:r w:rsidR="0023395E">
        <w:rPr>
          <w:rFonts w:ascii="Times New Roman" w:eastAsia="Calibri" w:hAnsi="Times New Roman" w:cs="Times New Roman"/>
        </w:rPr>
        <w:t>ears born to women living in 928</w:t>
      </w:r>
      <w:r w:rsidRPr="008611C3">
        <w:rPr>
          <w:rFonts w:ascii="Times New Roman" w:eastAsia="Calibri" w:hAnsi="Times New Roman" w:cs="Times New Roman"/>
        </w:rPr>
        <w:t xml:space="preserve"> households and who are alive and included in EDHS 2016. The detailed sampling procedure was presented in the full EDHS report</w:t>
      </w:r>
      <w:r w:rsidRPr="008611C3">
        <w:rPr>
          <w:rFonts w:ascii="Times New Roman" w:eastAsia="Calibri" w:hAnsi="Times New Roman" w:cs="Times New Roman"/>
        </w:rPr>
        <w:fldChar w:fldCharType="begin" w:fldLock="1"/>
      </w:r>
      <w:r w:rsidRPr="008611C3">
        <w:rPr>
          <w:rFonts w:ascii="Times New Roman" w:eastAsia="Calibri" w:hAnsi="Times New Roman" w:cs="Times New Roman"/>
        </w:rPr>
        <w:instrText>ADDIN CSL_CITATION { "citationItems" : [ { "id" : "ITEM-1", "itemData" : { "ISBN" : "2511115530", "author" : [ { "dropping-particle" : "", "family" : "Survey", "given" : "Health", "non-dropping-particle" : "", "parse-names" : false, "suffix" : "" } ], "id" : "ITEM-1", "issued" : { "date-parts" : [ [ "2016" ] ] }, "title" : "Ethiopia", "type" : "book" }, "uris" : [ "http://www.mendeley.com/documents/?uuid=d52948b5-3027-4251-9342-bb52740d9da3" ] } ], "mendeley" : { "formattedCitation" : "(5)", "plainTextFormattedCitation" : "(5)", "previouslyFormattedCitation" : "(5)" }, "properties" : { "noteIndex" : 0 }, "schema" : "https://github.com/citation-style-language/schema/raw/master/csl-citation.json" }</w:instrText>
      </w:r>
      <w:r w:rsidRPr="008611C3">
        <w:rPr>
          <w:rFonts w:ascii="Times New Roman" w:eastAsia="Calibri" w:hAnsi="Times New Roman" w:cs="Times New Roman"/>
        </w:rPr>
        <w:fldChar w:fldCharType="separate"/>
      </w:r>
      <w:r w:rsidRPr="008611C3">
        <w:rPr>
          <w:rFonts w:ascii="Times New Roman" w:eastAsia="Calibri" w:hAnsi="Times New Roman" w:cs="Times New Roman"/>
          <w:noProof/>
        </w:rPr>
        <w:t>(5)</w:t>
      </w:r>
      <w:r w:rsidRPr="008611C3">
        <w:rPr>
          <w:rFonts w:ascii="Times New Roman" w:eastAsia="Calibri" w:hAnsi="Times New Roman" w:cs="Times New Roman"/>
        </w:rPr>
        <w:fldChar w:fldCharType="end"/>
      </w:r>
      <w:r w:rsidRPr="008611C3">
        <w:rPr>
          <w:rFonts w:ascii="Times New Roman" w:eastAsia="Calibri" w:hAnsi="Times New Roman" w:cs="Times New Roman"/>
        </w:rPr>
        <w:t>.</w:t>
      </w:r>
    </w:p>
    <w:p w:rsidR="00D75B0B" w:rsidRDefault="00D75B0B">
      <w:pPr>
        <w:rPr>
          <w:rFonts w:ascii="Times New Roman" w:eastAsia="Calibri" w:hAnsi="Times New Roman" w:cs="Times New Roman"/>
        </w:rPr>
      </w:pPr>
      <w:bookmarkStart w:id="117" w:name="_Toc50768870"/>
      <w:bookmarkStart w:id="118" w:name="_Toc63376886"/>
      <w:r>
        <w:rPr>
          <w:rFonts w:ascii="Times New Roman" w:eastAsia="Calibri" w:hAnsi="Times New Roman" w:cs="Times New Roman"/>
          <w:b/>
          <w:bCs/>
        </w:rPr>
        <w:br w:type="page"/>
      </w:r>
    </w:p>
    <w:p w:rsidR="003B54EA" w:rsidRPr="008611C3" w:rsidRDefault="00843CD4" w:rsidP="003C7BB2">
      <w:pPr>
        <w:pStyle w:val="Heading2"/>
        <w:rPr>
          <w:rFonts w:eastAsia="Times New Roman"/>
        </w:rPr>
      </w:pPr>
      <w:bookmarkStart w:id="119" w:name="_Toc63379161"/>
      <w:r w:rsidRPr="008611C3">
        <w:rPr>
          <w:rFonts w:eastAsia="Times New Roman"/>
        </w:rPr>
        <w:lastRenderedPageBreak/>
        <w:t>5.8. Study variable</w:t>
      </w:r>
      <w:bookmarkEnd w:id="117"/>
      <w:bookmarkEnd w:id="118"/>
      <w:bookmarkEnd w:id="119"/>
    </w:p>
    <w:p w:rsidR="003B54EA" w:rsidRPr="008611C3" w:rsidRDefault="00843CD4" w:rsidP="00C61B79">
      <w:pPr>
        <w:pStyle w:val="Heading3"/>
        <w:spacing w:line="360" w:lineRule="auto"/>
        <w:rPr>
          <w:rFonts w:eastAsia="Times New Roman"/>
        </w:rPr>
      </w:pPr>
      <w:bookmarkStart w:id="120" w:name="_Toc50768871"/>
      <w:bookmarkStart w:id="121" w:name="_Toc63376887"/>
      <w:bookmarkStart w:id="122" w:name="_Toc63379162"/>
      <w:r w:rsidRPr="008611C3">
        <w:rPr>
          <w:rFonts w:eastAsia="Calibri"/>
        </w:rPr>
        <w:t xml:space="preserve">5.8.1 </w:t>
      </w:r>
      <w:r w:rsidRPr="003C7BB2">
        <w:t>Dependent</w:t>
      </w:r>
      <w:r w:rsidRPr="008611C3">
        <w:rPr>
          <w:rFonts w:eastAsia="Calibri"/>
        </w:rPr>
        <w:t xml:space="preserve"> variables</w:t>
      </w:r>
      <w:bookmarkEnd w:id="120"/>
      <w:bookmarkEnd w:id="121"/>
      <w:bookmarkEnd w:id="122"/>
    </w:p>
    <w:p w:rsidR="003B54EA" w:rsidRPr="008611C3" w:rsidRDefault="008D3B7D" w:rsidP="00C61B79">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 xml:space="preserve">ARI </w:t>
      </w:r>
      <w:r w:rsidR="00950188" w:rsidRPr="008611C3">
        <w:rPr>
          <w:rFonts w:ascii="Times New Roman" w:eastAsia="Calibri" w:hAnsi="Times New Roman" w:cs="Times New Roman"/>
        </w:rPr>
        <w:t>(yes</w:t>
      </w:r>
      <w:r w:rsidRPr="008611C3">
        <w:rPr>
          <w:rFonts w:ascii="Times New Roman" w:eastAsia="Calibri" w:hAnsi="Times New Roman" w:cs="Times New Roman"/>
        </w:rPr>
        <w:t>/no)</w:t>
      </w:r>
    </w:p>
    <w:p w:rsidR="003B54EA" w:rsidRPr="008611C3" w:rsidRDefault="00843CD4" w:rsidP="00C61B79">
      <w:pPr>
        <w:pStyle w:val="Heading3"/>
        <w:spacing w:line="360" w:lineRule="auto"/>
        <w:rPr>
          <w:rFonts w:eastAsia="Calibri"/>
        </w:rPr>
      </w:pPr>
      <w:bookmarkStart w:id="123" w:name="_Toc50768872"/>
      <w:bookmarkStart w:id="124" w:name="_Toc63376888"/>
      <w:bookmarkStart w:id="125" w:name="_Toc63379163"/>
      <w:r w:rsidRPr="008611C3">
        <w:rPr>
          <w:rFonts w:eastAsia="Calibri"/>
        </w:rPr>
        <w:t xml:space="preserve">5.8.2 </w:t>
      </w:r>
      <w:r w:rsidRPr="003C7BB2">
        <w:t>Independent</w:t>
      </w:r>
      <w:r w:rsidRPr="008611C3">
        <w:rPr>
          <w:rFonts w:eastAsia="Calibri"/>
        </w:rPr>
        <w:t xml:space="preserve"> variables</w:t>
      </w:r>
      <w:bookmarkEnd w:id="123"/>
      <w:bookmarkEnd w:id="124"/>
      <w:bookmarkEnd w:id="125"/>
    </w:p>
    <w:p w:rsidR="003B54EA" w:rsidRPr="008611C3" w:rsidRDefault="00843CD4" w:rsidP="00C61B79">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 xml:space="preserve">The independent variables were classified as </w:t>
      </w:r>
    </w:p>
    <w:p w:rsidR="00AE63B6" w:rsidRPr="008611C3" w:rsidRDefault="00AE63B6" w:rsidP="008611C3">
      <w:pPr>
        <w:spacing w:line="360" w:lineRule="auto"/>
        <w:contextualSpacing/>
        <w:rPr>
          <w:rFonts w:ascii="Times New Roman" w:eastAsia="Calibri" w:hAnsi="Times New Roman" w:cs="Times New Roman"/>
          <w:b/>
        </w:rPr>
      </w:pPr>
      <w:r w:rsidRPr="008611C3">
        <w:rPr>
          <w:rFonts w:ascii="Times New Roman" w:eastAsia="Calibri" w:hAnsi="Times New Roman" w:cs="Times New Roman"/>
          <w:b/>
        </w:rPr>
        <w:t>Level 1 Factors</w:t>
      </w:r>
    </w:p>
    <w:p w:rsidR="003B54EA" w:rsidRPr="008611C3" w:rsidRDefault="00843CD4"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b/>
        </w:rPr>
        <w:t xml:space="preserve">Socio-demographic factors                                          </w:t>
      </w:r>
      <w:r w:rsidRPr="008611C3">
        <w:rPr>
          <w:rFonts w:ascii="Times New Roman" w:eastAsia="Calibri" w:hAnsi="Times New Roman" w:cs="Times New Roman"/>
        </w:rPr>
        <w:t xml:space="preserve"> </w:t>
      </w:r>
      <w:r w:rsidRPr="008611C3">
        <w:rPr>
          <w:rFonts w:ascii="Times New Roman" w:eastAsia="Calibri" w:hAnsi="Times New Roman" w:cs="Times New Roman"/>
          <w:b/>
        </w:rPr>
        <w:t>Household factors</w:t>
      </w:r>
    </w:p>
    <w:p w:rsidR="003B54EA" w:rsidRPr="008611C3" w:rsidRDefault="00843CD4"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Sex</w:t>
      </w:r>
      <w:r w:rsidR="0018120D">
        <w:rPr>
          <w:rFonts w:ascii="Times New Roman" w:eastAsia="Calibri" w:hAnsi="Times New Roman" w:cs="Times New Roman"/>
        </w:rPr>
        <w:t xml:space="preserve"> of the child</w:t>
      </w:r>
      <w:r w:rsidRPr="008611C3">
        <w:rPr>
          <w:rFonts w:ascii="Times New Roman" w:eastAsia="Calibri" w:hAnsi="Times New Roman" w:cs="Times New Roman"/>
        </w:rPr>
        <w:t xml:space="preserve">                                                 </w:t>
      </w:r>
      <w:r w:rsidR="00225F47">
        <w:rPr>
          <w:rFonts w:ascii="Times New Roman" w:eastAsia="Calibri" w:hAnsi="Times New Roman" w:cs="Times New Roman"/>
        </w:rPr>
        <w:t xml:space="preserve">              Source of water</w:t>
      </w:r>
    </w:p>
    <w:p w:rsidR="003B54EA" w:rsidRPr="008611C3" w:rsidRDefault="00225F47" w:rsidP="008611C3">
      <w:pPr>
        <w:spacing w:line="360" w:lineRule="auto"/>
        <w:contextualSpacing/>
        <w:rPr>
          <w:rFonts w:ascii="Times New Roman" w:eastAsia="Calibri" w:hAnsi="Times New Roman" w:cs="Times New Roman"/>
        </w:rPr>
      </w:pPr>
      <w:r>
        <w:rPr>
          <w:rFonts w:ascii="Times New Roman" w:eastAsia="Calibri" w:hAnsi="Times New Roman" w:cs="Times New Roman"/>
        </w:rPr>
        <w:t>Age of child</w:t>
      </w:r>
      <w:r w:rsidR="00843CD4" w:rsidRPr="008611C3">
        <w:rPr>
          <w:rFonts w:ascii="Times New Roman" w:eastAsia="Calibri" w:hAnsi="Times New Roman" w:cs="Times New Roman"/>
        </w:rPr>
        <w:t xml:space="preserve">                                                                    Types of toilet facility</w:t>
      </w:r>
    </w:p>
    <w:p w:rsidR="003B54EA" w:rsidRPr="008611C3" w:rsidRDefault="00843CD4"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 xml:space="preserve">Wealth index                                    </w:t>
      </w:r>
      <w:r w:rsidR="00FC6DE6">
        <w:rPr>
          <w:rFonts w:ascii="Times New Roman" w:eastAsia="Calibri" w:hAnsi="Times New Roman" w:cs="Times New Roman"/>
        </w:rPr>
        <w:t xml:space="preserve">                               </w:t>
      </w:r>
      <w:r w:rsidRPr="008611C3">
        <w:rPr>
          <w:rFonts w:ascii="Times New Roman" w:eastAsia="Calibri" w:hAnsi="Times New Roman" w:cs="Times New Roman"/>
        </w:rPr>
        <w:t>Types of cooking fuel.</w:t>
      </w:r>
    </w:p>
    <w:p w:rsidR="003B54EA" w:rsidRPr="008611C3" w:rsidRDefault="00843CD4"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 xml:space="preserve">Maternal education,                                               </w:t>
      </w:r>
      <w:r w:rsidR="00FC6DE6">
        <w:rPr>
          <w:rFonts w:ascii="Times New Roman" w:eastAsia="Calibri" w:hAnsi="Times New Roman" w:cs="Times New Roman"/>
        </w:rPr>
        <w:t xml:space="preserve">          </w:t>
      </w:r>
      <w:r w:rsidR="00AE63B6" w:rsidRPr="008611C3">
        <w:rPr>
          <w:rFonts w:ascii="Times New Roman" w:eastAsia="Calibri" w:hAnsi="Times New Roman" w:cs="Times New Roman"/>
        </w:rPr>
        <w:t>Cigarette smoke exposure</w:t>
      </w:r>
    </w:p>
    <w:p w:rsidR="003B54EA" w:rsidRPr="008611C3" w:rsidRDefault="00611AFB"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Maternal occupation</w:t>
      </w:r>
      <w:r w:rsidR="00843CD4" w:rsidRPr="008611C3">
        <w:rPr>
          <w:rFonts w:ascii="Times New Roman" w:eastAsia="Calibri" w:hAnsi="Times New Roman" w:cs="Times New Roman"/>
        </w:rPr>
        <w:t xml:space="preserve">  </w:t>
      </w:r>
      <w:r w:rsidR="0091647A">
        <w:rPr>
          <w:rFonts w:ascii="Times New Roman" w:eastAsia="Calibri" w:hAnsi="Times New Roman" w:cs="Times New Roman"/>
        </w:rPr>
        <w:t xml:space="preserve">                       </w:t>
      </w:r>
      <w:r w:rsidR="00FC6DE6">
        <w:rPr>
          <w:rFonts w:ascii="Times New Roman" w:eastAsia="Calibri" w:hAnsi="Times New Roman" w:cs="Times New Roman"/>
        </w:rPr>
        <w:t xml:space="preserve">                               </w:t>
      </w:r>
      <w:r w:rsidR="0091647A">
        <w:rPr>
          <w:rFonts w:ascii="Times New Roman" w:eastAsia="Calibri" w:hAnsi="Times New Roman" w:cs="Times New Roman"/>
        </w:rPr>
        <w:t>Distance to health facility</w:t>
      </w:r>
      <w:r w:rsidR="00843CD4" w:rsidRPr="008611C3">
        <w:rPr>
          <w:rFonts w:ascii="Times New Roman" w:eastAsia="Calibri" w:hAnsi="Times New Roman" w:cs="Times New Roman"/>
        </w:rPr>
        <w:t xml:space="preserve"> </w:t>
      </w:r>
      <w:r w:rsidRPr="008611C3">
        <w:rPr>
          <w:rFonts w:ascii="Times New Roman" w:eastAsia="Calibri" w:hAnsi="Times New Roman" w:cs="Times New Roman"/>
        </w:rPr>
        <w:t xml:space="preserve">                                          </w:t>
      </w:r>
      <w:r w:rsidR="00843CD4" w:rsidRPr="008611C3">
        <w:rPr>
          <w:rFonts w:ascii="Times New Roman" w:eastAsia="Calibri" w:hAnsi="Times New Roman" w:cs="Times New Roman"/>
        </w:rPr>
        <w:t xml:space="preserve">                </w:t>
      </w:r>
      <w:r w:rsidR="00AE63B6" w:rsidRPr="008611C3">
        <w:rPr>
          <w:rFonts w:ascii="Times New Roman" w:eastAsia="Calibri" w:hAnsi="Times New Roman" w:cs="Times New Roman"/>
        </w:rPr>
        <w:t xml:space="preserve">                     </w:t>
      </w:r>
      <w:r w:rsidR="00843CD4" w:rsidRPr="008611C3">
        <w:rPr>
          <w:rFonts w:ascii="Times New Roman" w:eastAsia="Calibri" w:hAnsi="Times New Roman" w:cs="Times New Roman"/>
        </w:rPr>
        <w:t xml:space="preserve"> </w:t>
      </w:r>
    </w:p>
    <w:p w:rsidR="00611AFB" w:rsidRPr="008611C3" w:rsidRDefault="00843CD4"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 xml:space="preserve">Number of children </w:t>
      </w:r>
    </w:p>
    <w:p w:rsidR="0091647A" w:rsidRDefault="00611AFB"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Father education</w:t>
      </w:r>
    </w:p>
    <w:p w:rsidR="003B54EA" w:rsidRPr="008611C3" w:rsidRDefault="0091647A" w:rsidP="008611C3">
      <w:pPr>
        <w:spacing w:line="360" w:lineRule="auto"/>
        <w:contextualSpacing/>
        <w:rPr>
          <w:rFonts w:ascii="Times New Roman" w:eastAsia="Calibri" w:hAnsi="Times New Roman" w:cs="Times New Roman"/>
        </w:rPr>
      </w:pPr>
      <w:r>
        <w:rPr>
          <w:rFonts w:ascii="Times New Roman" w:eastAsia="Calibri" w:hAnsi="Times New Roman" w:cs="Times New Roman"/>
        </w:rPr>
        <w:t>Age of mother</w:t>
      </w:r>
      <w:r w:rsidR="00843CD4" w:rsidRPr="008611C3">
        <w:rPr>
          <w:rFonts w:ascii="Times New Roman" w:eastAsia="Calibri" w:hAnsi="Times New Roman" w:cs="Times New Roman"/>
        </w:rPr>
        <w:t xml:space="preserve">                                     </w:t>
      </w:r>
      <w:r w:rsidR="00AE63B6" w:rsidRPr="008611C3">
        <w:rPr>
          <w:rFonts w:ascii="Times New Roman" w:eastAsia="Calibri" w:hAnsi="Times New Roman" w:cs="Times New Roman"/>
        </w:rPr>
        <w:t xml:space="preserve">                 </w:t>
      </w:r>
    </w:p>
    <w:p w:rsidR="003B54EA" w:rsidRPr="008611C3" w:rsidRDefault="003B54EA" w:rsidP="008611C3">
      <w:pPr>
        <w:spacing w:line="360" w:lineRule="auto"/>
        <w:contextualSpacing/>
        <w:rPr>
          <w:rFonts w:ascii="Times New Roman" w:eastAsia="Calibri" w:hAnsi="Times New Roman" w:cs="Times New Roman"/>
        </w:rPr>
      </w:pPr>
    </w:p>
    <w:p w:rsidR="003B54EA" w:rsidRPr="008611C3" w:rsidRDefault="005C1C65" w:rsidP="008611C3">
      <w:pPr>
        <w:spacing w:line="360" w:lineRule="auto"/>
        <w:contextualSpacing/>
        <w:rPr>
          <w:rFonts w:ascii="Times New Roman" w:eastAsia="Calibri" w:hAnsi="Times New Roman" w:cs="Times New Roman"/>
        </w:rPr>
      </w:pPr>
      <w:r>
        <w:rPr>
          <w:rFonts w:ascii="Times New Roman" w:eastAsia="Calibri" w:hAnsi="Times New Roman" w:cs="Times New Roman"/>
          <w:b/>
        </w:rPr>
        <w:t xml:space="preserve">Child care </w:t>
      </w:r>
      <w:r w:rsidR="00843CD4" w:rsidRPr="008611C3">
        <w:rPr>
          <w:rFonts w:ascii="Times New Roman" w:eastAsia="Calibri" w:hAnsi="Times New Roman" w:cs="Times New Roman"/>
          <w:b/>
        </w:rPr>
        <w:t>factors</w:t>
      </w:r>
      <w:r w:rsidR="00843CD4" w:rsidRPr="008611C3">
        <w:rPr>
          <w:rFonts w:ascii="Times New Roman" w:eastAsia="Calibri" w:hAnsi="Times New Roman" w:cs="Times New Roman"/>
        </w:rPr>
        <w:t xml:space="preserve">                                                             </w:t>
      </w:r>
      <w:r w:rsidR="00843CD4" w:rsidRPr="008611C3">
        <w:rPr>
          <w:rFonts w:ascii="Times New Roman" w:eastAsia="Calibri" w:hAnsi="Times New Roman" w:cs="Times New Roman"/>
          <w:b/>
        </w:rPr>
        <w:t>Co-morbidity conditions</w:t>
      </w:r>
      <w:r w:rsidR="00843CD4" w:rsidRPr="008611C3">
        <w:rPr>
          <w:rFonts w:ascii="Times New Roman" w:eastAsia="Calibri" w:hAnsi="Times New Roman" w:cs="Times New Roman"/>
        </w:rPr>
        <w:t xml:space="preserve"> </w:t>
      </w:r>
    </w:p>
    <w:p w:rsidR="003B54EA" w:rsidRPr="008611C3" w:rsidRDefault="00AE63B6"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Vaccination status</w:t>
      </w:r>
      <w:r w:rsidR="00843CD4" w:rsidRPr="008611C3">
        <w:rPr>
          <w:rFonts w:ascii="Times New Roman" w:eastAsia="Calibri" w:hAnsi="Times New Roman" w:cs="Times New Roman"/>
        </w:rPr>
        <w:t xml:space="preserve">                                                  </w:t>
      </w:r>
      <w:r w:rsidRPr="008611C3">
        <w:rPr>
          <w:rFonts w:ascii="Times New Roman" w:eastAsia="Calibri" w:hAnsi="Times New Roman" w:cs="Times New Roman"/>
        </w:rPr>
        <w:t xml:space="preserve">         </w:t>
      </w:r>
      <w:r w:rsidR="00225F47">
        <w:rPr>
          <w:rFonts w:ascii="Times New Roman" w:eastAsia="Calibri" w:hAnsi="Times New Roman" w:cs="Times New Roman"/>
        </w:rPr>
        <w:t xml:space="preserve">     </w:t>
      </w:r>
      <w:r w:rsidRPr="008611C3">
        <w:rPr>
          <w:rFonts w:ascii="Times New Roman" w:eastAsia="Calibri" w:hAnsi="Times New Roman" w:cs="Times New Roman"/>
        </w:rPr>
        <w:t xml:space="preserve">History of diarrhea </w:t>
      </w:r>
    </w:p>
    <w:p w:rsidR="003B54EA" w:rsidRPr="008611C3" w:rsidRDefault="00843CD4"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 xml:space="preserve">Drug for intestinal parasites,                                          </w:t>
      </w:r>
      <w:r w:rsidR="00225F47">
        <w:rPr>
          <w:rFonts w:ascii="Times New Roman" w:eastAsia="Calibri" w:hAnsi="Times New Roman" w:cs="Times New Roman"/>
        </w:rPr>
        <w:t xml:space="preserve">     </w:t>
      </w:r>
      <w:r w:rsidRPr="008611C3">
        <w:rPr>
          <w:rFonts w:ascii="Times New Roman" w:eastAsia="Calibri" w:hAnsi="Times New Roman" w:cs="Times New Roman"/>
        </w:rPr>
        <w:t xml:space="preserve"> </w:t>
      </w:r>
      <w:r w:rsidR="00AE63B6" w:rsidRPr="008611C3">
        <w:rPr>
          <w:rFonts w:ascii="Times New Roman" w:eastAsia="Calibri" w:hAnsi="Times New Roman" w:cs="Times New Roman"/>
        </w:rPr>
        <w:t>wasting</w:t>
      </w:r>
    </w:p>
    <w:p w:rsidR="003B54EA" w:rsidRPr="008611C3" w:rsidRDefault="00AE63B6"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Breast feeding status</w:t>
      </w:r>
      <w:r w:rsidR="00843CD4" w:rsidRPr="008611C3">
        <w:rPr>
          <w:rFonts w:ascii="Times New Roman" w:eastAsia="Calibri" w:hAnsi="Times New Roman" w:cs="Times New Roman"/>
        </w:rPr>
        <w:t xml:space="preserve">                                                </w:t>
      </w:r>
      <w:r w:rsidRPr="008611C3">
        <w:rPr>
          <w:rFonts w:ascii="Times New Roman" w:eastAsia="Calibri" w:hAnsi="Times New Roman" w:cs="Times New Roman"/>
        </w:rPr>
        <w:t xml:space="preserve">      </w:t>
      </w:r>
      <w:r w:rsidR="00225F47">
        <w:rPr>
          <w:rFonts w:ascii="Times New Roman" w:eastAsia="Calibri" w:hAnsi="Times New Roman" w:cs="Times New Roman"/>
        </w:rPr>
        <w:t xml:space="preserve">     </w:t>
      </w:r>
      <w:r w:rsidRPr="008611C3">
        <w:rPr>
          <w:rFonts w:ascii="Times New Roman" w:eastAsia="Calibri" w:hAnsi="Times New Roman" w:cs="Times New Roman"/>
        </w:rPr>
        <w:t xml:space="preserve"> Stunting</w:t>
      </w:r>
    </w:p>
    <w:p w:rsidR="00AE63B6" w:rsidRPr="008611C3" w:rsidRDefault="005A2C0F"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Vitamin</w:t>
      </w:r>
      <w:r w:rsidR="00843CD4" w:rsidRPr="008611C3">
        <w:rPr>
          <w:rFonts w:ascii="Times New Roman" w:eastAsia="Calibri" w:hAnsi="Times New Roman" w:cs="Times New Roman"/>
        </w:rPr>
        <w:t xml:space="preserve"> A supplement,    </w:t>
      </w:r>
    </w:p>
    <w:p w:rsidR="00AE63B6" w:rsidRPr="008611C3" w:rsidRDefault="00AE63B6" w:rsidP="008611C3">
      <w:pPr>
        <w:spacing w:line="360" w:lineRule="auto"/>
        <w:contextualSpacing/>
        <w:rPr>
          <w:rFonts w:ascii="Times New Roman" w:eastAsia="Calibri" w:hAnsi="Times New Roman" w:cs="Times New Roman"/>
          <w:b/>
        </w:rPr>
      </w:pPr>
      <w:r w:rsidRPr="008611C3">
        <w:rPr>
          <w:rFonts w:ascii="Times New Roman" w:eastAsia="Calibri" w:hAnsi="Times New Roman" w:cs="Times New Roman"/>
          <w:b/>
        </w:rPr>
        <w:t>Level 2 Factors</w:t>
      </w:r>
    </w:p>
    <w:p w:rsidR="00AE63B6" w:rsidRPr="008611C3" w:rsidRDefault="00FC6DE6" w:rsidP="008611C3">
      <w:pPr>
        <w:spacing w:line="360" w:lineRule="auto"/>
        <w:contextualSpacing/>
        <w:rPr>
          <w:rFonts w:ascii="Times New Roman" w:eastAsia="Calibri" w:hAnsi="Times New Roman" w:cs="Times New Roman"/>
        </w:rPr>
      </w:pPr>
      <w:r>
        <w:rPr>
          <w:rFonts w:ascii="Times New Roman" w:eastAsia="Calibri" w:hAnsi="Times New Roman" w:cs="Times New Roman"/>
        </w:rPr>
        <w:t>Cluster/</w:t>
      </w:r>
      <w:r w:rsidR="00B85C3E">
        <w:rPr>
          <w:rFonts w:ascii="Times New Roman" w:eastAsia="Calibri" w:hAnsi="Times New Roman" w:cs="Times New Roman"/>
        </w:rPr>
        <w:t>Enumeration Area</w:t>
      </w:r>
    </w:p>
    <w:p w:rsidR="003B54EA" w:rsidRPr="008611C3" w:rsidRDefault="00AE63B6" w:rsidP="008611C3">
      <w:pPr>
        <w:spacing w:line="360" w:lineRule="auto"/>
        <w:contextualSpacing/>
        <w:rPr>
          <w:rFonts w:ascii="Times New Roman" w:eastAsia="Times New Roman" w:hAnsi="Times New Roman" w:cs="Times New Roman"/>
          <w:b/>
          <w:bCs/>
          <w:color w:val="4F81BD"/>
        </w:rPr>
      </w:pPr>
      <w:r w:rsidRPr="008611C3">
        <w:rPr>
          <w:rFonts w:ascii="Times New Roman" w:eastAsia="Calibri" w:hAnsi="Times New Roman" w:cs="Times New Roman"/>
        </w:rPr>
        <w:t>Residence</w:t>
      </w:r>
      <w:r w:rsidR="00843CD4" w:rsidRPr="008611C3">
        <w:rPr>
          <w:rFonts w:ascii="Times New Roman" w:eastAsia="Calibri" w:hAnsi="Times New Roman" w:cs="Times New Roman"/>
        </w:rPr>
        <w:t xml:space="preserve">          </w:t>
      </w:r>
      <w:r w:rsidR="00692129" w:rsidRPr="008611C3">
        <w:rPr>
          <w:rFonts w:ascii="Times New Roman" w:eastAsia="Calibri" w:hAnsi="Times New Roman" w:cs="Times New Roman"/>
        </w:rPr>
        <w:t xml:space="preserve">                                   </w:t>
      </w:r>
      <w:r w:rsidR="00843CD4" w:rsidRPr="008611C3">
        <w:rPr>
          <w:rFonts w:ascii="Times New Roman" w:eastAsia="Calibri" w:hAnsi="Times New Roman" w:cs="Times New Roman"/>
        </w:rPr>
        <w:t xml:space="preserve">  </w:t>
      </w:r>
      <w:bookmarkStart w:id="126" w:name="_Toc14002943"/>
    </w:p>
    <w:p w:rsidR="00293864" w:rsidRDefault="00293864">
      <w:pPr>
        <w:rPr>
          <w:rFonts w:asciiTheme="majorHAnsi" w:eastAsia="Times New Roman" w:hAnsiTheme="majorHAnsi" w:cstheme="majorBidi"/>
          <w:b/>
          <w:bCs/>
          <w:color w:val="4F81BD"/>
          <w:sz w:val="26"/>
          <w:szCs w:val="26"/>
        </w:rPr>
      </w:pPr>
      <w:bookmarkStart w:id="127" w:name="_Toc50768873"/>
      <w:r>
        <w:rPr>
          <w:rFonts w:eastAsia="Times New Roman"/>
        </w:rPr>
        <w:br w:type="page"/>
      </w:r>
    </w:p>
    <w:p w:rsidR="003B54EA" w:rsidRPr="008611C3" w:rsidRDefault="00843CD4" w:rsidP="00C61B79">
      <w:pPr>
        <w:pStyle w:val="Heading2"/>
        <w:spacing w:line="360" w:lineRule="auto"/>
        <w:rPr>
          <w:rFonts w:eastAsia="Calibri"/>
        </w:rPr>
      </w:pPr>
      <w:bookmarkStart w:id="128" w:name="_Toc63376889"/>
      <w:bookmarkStart w:id="129" w:name="_Toc63379164"/>
      <w:r w:rsidRPr="008611C3">
        <w:rPr>
          <w:rFonts w:eastAsia="Times New Roman"/>
        </w:rPr>
        <w:lastRenderedPageBreak/>
        <w:t xml:space="preserve">5.9. </w:t>
      </w:r>
      <w:r w:rsidRPr="003C7BB2">
        <w:t>Operational</w:t>
      </w:r>
      <w:r w:rsidRPr="008611C3">
        <w:rPr>
          <w:rFonts w:eastAsia="Times New Roman"/>
        </w:rPr>
        <w:t xml:space="preserve"> definition</w:t>
      </w:r>
      <w:bookmarkEnd w:id="126"/>
      <w:bookmarkEnd w:id="127"/>
      <w:bookmarkEnd w:id="128"/>
      <w:bookmarkEnd w:id="129"/>
    </w:p>
    <w:p w:rsidR="003B54EA" w:rsidRPr="008611C3" w:rsidRDefault="008D3B7D" w:rsidP="00C61B79">
      <w:pPr>
        <w:spacing w:line="360" w:lineRule="auto"/>
        <w:rPr>
          <w:rFonts w:ascii="Times New Roman" w:eastAsia="Calibri" w:hAnsi="Times New Roman" w:cs="Times New Roman"/>
        </w:rPr>
      </w:pPr>
      <w:r w:rsidRPr="008611C3">
        <w:rPr>
          <w:rFonts w:ascii="Times New Roman" w:eastAsia="Calibri" w:hAnsi="Times New Roman" w:cs="Times New Roman"/>
        </w:rPr>
        <w:t>ARI :-i</w:t>
      </w:r>
      <w:r w:rsidR="00843CD4" w:rsidRPr="008611C3">
        <w:rPr>
          <w:rFonts w:ascii="Times New Roman" w:eastAsia="Calibri" w:hAnsi="Times New Roman" w:cs="Times New Roman"/>
        </w:rPr>
        <w:t>s defined as children that had h</w:t>
      </w:r>
      <w:r w:rsidR="00EC01C1" w:rsidRPr="008611C3">
        <w:rPr>
          <w:rFonts w:ascii="Times New Roman" w:eastAsia="Calibri" w:hAnsi="Times New Roman" w:cs="Times New Roman"/>
        </w:rPr>
        <w:t xml:space="preserve">istory </w:t>
      </w:r>
      <w:r w:rsidR="00FC6DE6">
        <w:rPr>
          <w:rFonts w:ascii="Times New Roman" w:eastAsia="Calibri" w:hAnsi="Times New Roman" w:cs="Times New Roman"/>
        </w:rPr>
        <w:t>cough with</w:t>
      </w:r>
      <w:r w:rsidR="00EC01C1" w:rsidRPr="008611C3">
        <w:rPr>
          <w:rFonts w:ascii="Times New Roman" w:eastAsia="Calibri" w:hAnsi="Times New Roman" w:cs="Times New Roman"/>
        </w:rPr>
        <w:t xml:space="preserve"> </w:t>
      </w:r>
      <w:r w:rsidR="00843CD4" w:rsidRPr="008611C3">
        <w:rPr>
          <w:rFonts w:ascii="Times New Roman" w:eastAsia="Calibri" w:hAnsi="Times New Roman" w:cs="Times New Roman"/>
        </w:rPr>
        <w:t>short rapid breathing</w:t>
      </w:r>
      <w:r w:rsidR="00FC6DE6">
        <w:rPr>
          <w:rFonts w:ascii="Times New Roman" w:eastAsia="Calibri" w:hAnsi="Times New Roman" w:cs="Times New Roman"/>
        </w:rPr>
        <w:t xml:space="preserve"> which is chest related</w:t>
      </w:r>
      <w:r w:rsidR="00843CD4" w:rsidRPr="008611C3">
        <w:rPr>
          <w:rFonts w:ascii="Times New Roman" w:eastAsia="Calibri" w:hAnsi="Times New Roman" w:cs="Times New Roman"/>
        </w:rPr>
        <w:t xml:space="preserve"> and/ or difficulty of breathing reported by mothers or caregivers within two weeks preceding the survey and describes all infections of the respiratory tract both upper (URI) and lower (ALRI) </w:t>
      </w:r>
      <w:r w:rsidR="00843CD4" w:rsidRPr="008611C3">
        <w:rPr>
          <w:rFonts w:ascii="Times New Roman" w:eastAsia="Calibri" w:hAnsi="Times New Roman" w:cs="Times New Roman"/>
        </w:rPr>
        <w:fldChar w:fldCharType="begin" w:fldLock="1"/>
      </w:r>
      <w:r w:rsidR="00664D46">
        <w:rPr>
          <w:rFonts w:ascii="Times New Roman" w:eastAsia="Calibri" w:hAnsi="Times New Roman" w:cs="Times New Roman"/>
        </w:rPr>
        <w:instrText>ADDIN CSL_CITATION { "citationItems" : [ { "id" : "ITEM-1", "itemData" : { "author" : [ { "dropping-particle" : "", "family" : "Article", "given" : "Review", "non-dropping-particle" : "", "parse-names" : false, "suffix" : "" } ], "id" : "ITEM-1", "issue" : "2", "issued" : { "date-parts" : [ [ "2013" ] ] }, "title" : "Review Article Childhood pneumonia in developing countries", "type" : "article-journal", "volume" : "8" }, "uris" : [ "http://www.mendeley.com/documents/?uuid=68b10bcf-206b-4ada-9f3b-586a37e8e4e7" ] }, { "id" : "ITEM-2", "itemData" : { "DOI" : "10.1007/s13312-011-0051-8", "author" : [ { "dropping-particle" : "", "family" : "Gupta", "given" : "Piyush", "non-dropping-particle" : "", "parse-names" : false, "suffix" : "" }, { "dropping-particle" : "", "family" : "Shah", "given" : "Dheeraj", "non-dropping-particle" : "", "parse-names" : false, "suffix" : "" } ], "id" : "ITEM-2", "issue" : "May", "issued" : { "date-parts" : [ [ "2014" ] ] }, "title" : "Acute Respiratory Infection and Pneumonia in India: A Systematic Review of Literature for Advocacy and Action: UNICEF-PHFI Series on Newborn and Child Health, India", "type" : "article-journal" }, "uris" : [ "http://www.mendeley.com/documents/?uuid=d500eda4-666b-49e3-a0cc-e90d89cfee31" ] }, { "id" : "ITEM-3", "itemData" : { "id" : "ITEM-3", "issued" : { "date-parts" : [ [ "2015" ] ] }, "title" : "No Title", "type" : "article-journal" }, "uris" : [ "http://www.mendeley.com/documents/?uuid=b6345fd2-181a-486b-9a26-f3708687d897" ] } ], "mendeley" : { "formattedCitation" : "(4,8,55)", "plainTextFormattedCitation" : "(4,8,55)", "previouslyFormattedCitation" : "(4,8,54)" }, "properties" : { "noteIndex" : 0 }, "schema" : "https://github.com/citation-style-language/schema/raw/master/csl-citation.json" }</w:instrText>
      </w:r>
      <w:r w:rsidR="00843CD4" w:rsidRPr="008611C3">
        <w:rPr>
          <w:rFonts w:ascii="Times New Roman" w:eastAsia="Calibri" w:hAnsi="Times New Roman" w:cs="Times New Roman"/>
        </w:rPr>
        <w:fldChar w:fldCharType="separate"/>
      </w:r>
      <w:r w:rsidR="00664D46" w:rsidRPr="00664D46">
        <w:rPr>
          <w:rFonts w:ascii="Times New Roman" w:eastAsia="Calibri" w:hAnsi="Times New Roman" w:cs="Times New Roman"/>
          <w:noProof/>
        </w:rPr>
        <w:t>(4,8,55)</w:t>
      </w:r>
      <w:r w:rsidR="00843CD4" w:rsidRPr="008611C3">
        <w:rPr>
          <w:rFonts w:ascii="Times New Roman" w:eastAsia="Calibri" w:hAnsi="Times New Roman" w:cs="Times New Roman"/>
        </w:rPr>
        <w:fldChar w:fldCharType="end"/>
      </w:r>
      <w:r w:rsidR="00843CD4" w:rsidRPr="008611C3">
        <w:rPr>
          <w:rFonts w:ascii="Times New Roman" w:eastAsia="Calibri" w:hAnsi="Times New Roman" w:cs="Times New Roman"/>
        </w:rPr>
        <w:t>.</w:t>
      </w:r>
    </w:p>
    <w:p w:rsidR="003C7BB2" w:rsidRDefault="008D3B7D" w:rsidP="008D71F9">
      <w:pPr>
        <w:spacing w:line="360" w:lineRule="auto"/>
        <w:contextualSpacing/>
      </w:pPr>
      <w:r w:rsidRPr="008611C3">
        <w:rPr>
          <w:rFonts w:ascii="Times New Roman" w:eastAsia="Calibri" w:hAnsi="Times New Roman" w:cs="Times New Roman"/>
        </w:rPr>
        <w:t>Co-morbidity:-  i</w:t>
      </w:r>
      <w:r w:rsidR="00843CD4" w:rsidRPr="008611C3">
        <w:rPr>
          <w:rFonts w:ascii="Times New Roman" w:eastAsia="Calibri" w:hAnsi="Times New Roman" w:cs="Times New Roman"/>
        </w:rPr>
        <w:t>s defined as the presence of one or more additional diseases co-occurring with a primary disease, in under-five children</w:t>
      </w:r>
      <w:r w:rsidR="00843CD4" w:rsidRPr="008611C3">
        <w:rPr>
          <w:rFonts w:ascii="Times New Roman" w:eastAsia="Calibri" w:hAnsi="Times New Roman" w:cs="Times New Roman"/>
        </w:rPr>
        <w:fldChar w:fldCharType="begin" w:fldLock="1"/>
      </w:r>
      <w:r w:rsidR="00664D46">
        <w:rPr>
          <w:rFonts w:ascii="Times New Roman" w:eastAsia="Calibri" w:hAnsi="Times New Roman" w:cs="Times New Roman"/>
        </w:rPr>
        <w:instrText>ADDIN CSL_CITATION { "citationItems" : [ { "id" : "ITEM-1", "itemData" : { "author" : [ { "dropping-particle" : "", "family" : "Abuka", "given" : "Teshome", "non-dropping-particle" : "", "parse-names" : false, "suffix" : "" } ], "id" : "ITEM-1", "issue" : "1", "issued" : { "date-parts" : [ [ "2017" ] ] }, "page" : "19-25", "title" : "Prevalence of pneumonia and factors associated among children 2-59 months old in Wondo Genet district , Sidama zone , SNNPR , Ethiopia .", "type" : "article-journal", "volume" : "21" }, "uris" : [ "http://www.mendeley.com/documents/?uuid=353b75f8-541e-4b67-a1c0-1c8ae2ef7504" ] } ], "mendeley" : { "formattedCitation" : "(56)", "plainTextFormattedCitation" : "(56)", "previouslyFormattedCitation" : "(55)" }, "properties" : { "noteIndex" : 0 }, "schema" : "https://github.com/citation-style-language/schema/raw/master/csl-citation.json" }</w:instrText>
      </w:r>
      <w:r w:rsidR="00843CD4" w:rsidRPr="008611C3">
        <w:rPr>
          <w:rFonts w:ascii="Times New Roman" w:eastAsia="Calibri" w:hAnsi="Times New Roman" w:cs="Times New Roman"/>
        </w:rPr>
        <w:fldChar w:fldCharType="separate"/>
      </w:r>
      <w:r w:rsidR="00664D46" w:rsidRPr="00664D46">
        <w:rPr>
          <w:rFonts w:ascii="Times New Roman" w:eastAsia="Calibri" w:hAnsi="Times New Roman" w:cs="Times New Roman"/>
          <w:noProof/>
        </w:rPr>
        <w:t>(56)</w:t>
      </w:r>
      <w:r w:rsidR="00843CD4" w:rsidRPr="008611C3">
        <w:rPr>
          <w:rFonts w:ascii="Times New Roman" w:eastAsia="Calibri" w:hAnsi="Times New Roman" w:cs="Times New Roman"/>
        </w:rPr>
        <w:fldChar w:fldCharType="end"/>
      </w:r>
      <w:bookmarkStart w:id="130" w:name="_Toc358185703"/>
      <w:bookmarkStart w:id="131" w:name="_Toc349567821"/>
      <w:bookmarkStart w:id="132" w:name="_Toc50768874"/>
      <w:r w:rsidR="008D71F9">
        <w:rPr>
          <w:rFonts w:ascii="Times New Roman" w:eastAsia="Calibri" w:hAnsi="Times New Roman" w:cs="Times New Roman"/>
        </w:rPr>
        <w:t>.</w:t>
      </w:r>
    </w:p>
    <w:p w:rsidR="003B54EA" w:rsidRPr="008611C3" w:rsidRDefault="00843CD4" w:rsidP="00C61B79">
      <w:pPr>
        <w:pStyle w:val="Heading2"/>
        <w:spacing w:line="360" w:lineRule="auto"/>
        <w:rPr>
          <w:rFonts w:eastAsia="Calibri"/>
        </w:rPr>
      </w:pPr>
      <w:bookmarkStart w:id="133" w:name="_Toc63376890"/>
      <w:bookmarkStart w:id="134" w:name="_Toc63379165"/>
      <w:r w:rsidRPr="008611C3">
        <w:rPr>
          <w:rFonts w:eastAsia="Calibri"/>
        </w:rPr>
        <w:t xml:space="preserve">5.10.   Data </w:t>
      </w:r>
      <w:r w:rsidRPr="003C7BB2">
        <w:t>collection</w:t>
      </w:r>
      <w:r w:rsidRPr="008611C3">
        <w:rPr>
          <w:rFonts w:eastAsia="Calibri"/>
        </w:rPr>
        <w:t xml:space="preserve"> </w:t>
      </w:r>
      <w:bookmarkEnd w:id="130"/>
      <w:bookmarkEnd w:id="131"/>
      <w:r w:rsidRPr="008611C3">
        <w:rPr>
          <w:rFonts w:eastAsia="Calibri"/>
        </w:rPr>
        <w:t>tools and Quality assurance</w:t>
      </w:r>
      <w:bookmarkEnd w:id="132"/>
      <w:bookmarkEnd w:id="133"/>
      <w:bookmarkEnd w:id="134"/>
    </w:p>
    <w:p w:rsidR="00632CEB" w:rsidRDefault="00843CD4" w:rsidP="00C61B79">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The source of da</w:t>
      </w:r>
      <w:r w:rsidR="0023395E">
        <w:rPr>
          <w:rFonts w:ascii="Times New Roman" w:eastAsia="Calibri" w:hAnsi="Times New Roman" w:cs="Times New Roman"/>
        </w:rPr>
        <w:t>ta for this research</w:t>
      </w:r>
      <w:r w:rsidR="00A10D27" w:rsidRPr="008611C3">
        <w:rPr>
          <w:rFonts w:ascii="Times New Roman" w:eastAsia="Calibri" w:hAnsi="Times New Roman" w:cs="Times New Roman"/>
        </w:rPr>
        <w:t xml:space="preserve"> was</w:t>
      </w:r>
      <w:r w:rsidRPr="008611C3">
        <w:rPr>
          <w:rFonts w:ascii="Times New Roman" w:eastAsia="Calibri" w:hAnsi="Times New Roman" w:cs="Times New Roman"/>
        </w:rPr>
        <w:t xml:space="preserve"> the 2016 EDHS conducted throughout the country from February 18- </w:t>
      </w:r>
      <w:smartTag w:uri="urn:schemas-microsoft-com:office:smarttags" w:element="date">
        <w:smartTagPr>
          <w:attr w:name="ls" w:val="trans"/>
          <w:attr w:name="Month" w:val="6"/>
          <w:attr w:name="Day" w:val="27"/>
          <w:attr w:name="Year" w:val="2016"/>
        </w:smartTagPr>
        <w:r w:rsidRPr="008611C3">
          <w:rPr>
            <w:rFonts w:ascii="Times New Roman" w:eastAsia="Calibri" w:hAnsi="Times New Roman" w:cs="Times New Roman"/>
          </w:rPr>
          <w:t>June 27 2016</w:t>
        </w:r>
      </w:smartTag>
      <w:r w:rsidRPr="008611C3">
        <w:rPr>
          <w:rFonts w:ascii="Times New Roman" w:eastAsia="Calibri" w:hAnsi="Times New Roman" w:cs="Times New Roman"/>
        </w:rPr>
        <w:t xml:space="preserve">. Five questionnaires were used for the 2016 EDHS: the Household Questionnaire, the Woman’s Questionnaire, the Man’s Questionnaire, the Biomarker Questionnaire, and the Health Facility Questionnaire. These questionnaires, based on the DHS Programs standard Demographic and Health Survey questionnaires, were adapted to reflect the population and health issues relevant to Ethiopia. </w:t>
      </w:r>
      <w:r w:rsidR="00632CEB" w:rsidRPr="008611C3">
        <w:rPr>
          <w:rFonts w:ascii="Times New Roman" w:eastAsia="Calibri" w:hAnsi="Times New Roman" w:cs="Times New Roman"/>
        </w:rPr>
        <w:t xml:space="preserve">Input was solicited from various stakeholders representing government </w:t>
      </w:r>
      <w:r w:rsidR="00632CEB">
        <w:rPr>
          <w:rFonts w:ascii="Times New Roman" w:eastAsia="Calibri" w:hAnsi="Times New Roman" w:cs="Times New Roman"/>
        </w:rPr>
        <w:t xml:space="preserve">ministries </w:t>
      </w:r>
      <w:r w:rsidR="00632CEB" w:rsidRPr="008611C3">
        <w:rPr>
          <w:rFonts w:ascii="Times New Roman" w:eastAsia="Calibri" w:hAnsi="Times New Roman" w:cs="Times New Roman"/>
        </w:rPr>
        <w:t>and agencies, non</w:t>
      </w:r>
      <w:r w:rsidR="00632CEB">
        <w:rPr>
          <w:rFonts w:ascii="Times New Roman" w:eastAsia="Calibri" w:hAnsi="Times New Roman" w:cs="Times New Roman"/>
        </w:rPr>
        <w:t>-</w:t>
      </w:r>
      <w:r w:rsidR="00632CEB" w:rsidRPr="008611C3">
        <w:rPr>
          <w:rFonts w:ascii="Times New Roman" w:eastAsia="Calibri" w:hAnsi="Times New Roman" w:cs="Times New Roman"/>
        </w:rPr>
        <w:t>governmental organizations</w:t>
      </w:r>
      <w:r w:rsidR="00632CEB">
        <w:rPr>
          <w:rFonts w:ascii="Times New Roman" w:eastAsia="Calibri" w:hAnsi="Times New Roman" w:cs="Times New Roman"/>
        </w:rPr>
        <w:t xml:space="preserve"> </w:t>
      </w:r>
      <w:r w:rsidR="00632CEB" w:rsidRPr="008611C3">
        <w:rPr>
          <w:rFonts w:ascii="Times New Roman" w:eastAsia="Calibri" w:hAnsi="Times New Roman" w:cs="Times New Roman"/>
        </w:rPr>
        <w:t>and international donors</w:t>
      </w:r>
      <w:r w:rsidR="00632CEB">
        <w:rPr>
          <w:rFonts w:ascii="Times New Roman" w:eastAsia="Calibri" w:hAnsi="Times New Roman" w:cs="Times New Roman"/>
        </w:rPr>
        <w:t>.</w:t>
      </w:r>
      <w:r w:rsidR="00632CEB" w:rsidRPr="008611C3">
        <w:rPr>
          <w:rFonts w:ascii="Times New Roman" w:eastAsia="Calibri" w:hAnsi="Times New Roman" w:cs="Times New Roman"/>
        </w:rPr>
        <w:t xml:space="preserve"> </w:t>
      </w:r>
    </w:p>
    <w:p w:rsidR="00632CEB" w:rsidRDefault="00632CEB" w:rsidP="00C61B79">
      <w:pPr>
        <w:spacing w:line="360" w:lineRule="auto"/>
        <w:contextualSpacing/>
        <w:rPr>
          <w:rFonts w:ascii="Times New Roman" w:eastAsia="Calibri" w:hAnsi="Times New Roman" w:cs="Times New Roman"/>
        </w:rPr>
      </w:pPr>
    </w:p>
    <w:p w:rsidR="003B54EA" w:rsidRPr="008611C3" w:rsidRDefault="00632CEB" w:rsidP="00C61B79">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Among</w:t>
      </w:r>
      <w:r w:rsidR="0023395E">
        <w:rPr>
          <w:rFonts w:ascii="Times New Roman" w:eastAsia="Calibri" w:hAnsi="Times New Roman" w:cs="Times New Roman"/>
        </w:rPr>
        <w:t xml:space="preserve"> the five</w:t>
      </w:r>
      <w:r w:rsidR="00843CD4" w:rsidRPr="008611C3">
        <w:rPr>
          <w:rFonts w:ascii="Times New Roman" w:eastAsia="Calibri" w:hAnsi="Times New Roman" w:cs="Times New Roman"/>
        </w:rPr>
        <w:t xml:space="preserve"> </w:t>
      </w:r>
      <w:r w:rsidR="0023395E" w:rsidRPr="008611C3">
        <w:rPr>
          <w:rFonts w:ascii="Times New Roman" w:eastAsia="Calibri" w:hAnsi="Times New Roman" w:cs="Times New Roman"/>
        </w:rPr>
        <w:t>q</w:t>
      </w:r>
      <w:r w:rsidR="0023395E">
        <w:rPr>
          <w:rFonts w:ascii="Times New Roman" w:eastAsia="Calibri" w:hAnsi="Times New Roman" w:cs="Times New Roman"/>
        </w:rPr>
        <w:t>uestionnaires</w:t>
      </w:r>
      <w:r w:rsidR="008A3765">
        <w:rPr>
          <w:rFonts w:ascii="Times New Roman" w:eastAsia="Calibri" w:hAnsi="Times New Roman" w:cs="Times New Roman"/>
        </w:rPr>
        <w:t>, this study</w:t>
      </w:r>
      <w:r w:rsidR="00843CD4" w:rsidRPr="008611C3">
        <w:rPr>
          <w:rFonts w:ascii="Times New Roman" w:eastAsia="Calibri" w:hAnsi="Times New Roman" w:cs="Times New Roman"/>
        </w:rPr>
        <w:t xml:space="preserve"> used Household and women’s questioners. Interviews were performed using local languages. Prior to the actual data collection, interviewers were trained and a pre-test was performed. The 2016 EDHS interviewers used tablet computers to record responses during interviews. The tablets were equipped with Bluetooth technology to enable remote electronic transfer of files (transfer assignment sheets from team supervisors to interviewers and transfer of completed copies from interviewers to supervisors).And Cross tabulations and summary statistics were used to describe the study population.</w:t>
      </w:r>
      <w:r w:rsidR="00C30099">
        <w:rPr>
          <w:rFonts w:ascii="Times New Roman" w:eastAsia="Calibri" w:hAnsi="Times New Roman" w:cs="Times New Roman"/>
        </w:rPr>
        <w:t xml:space="preserve"> The quality of the data was</w:t>
      </w:r>
      <w:r w:rsidR="00843CD4" w:rsidRPr="008611C3">
        <w:rPr>
          <w:rFonts w:ascii="Times New Roman" w:eastAsia="Calibri" w:hAnsi="Times New Roman" w:cs="Times New Roman"/>
        </w:rPr>
        <w:t xml:space="preserve"> maintained by checking its completeness, cleaning the missing values by running frequencies, and some of the variables were recoded</w:t>
      </w:r>
      <w:r w:rsidR="00843CD4" w:rsidRPr="008611C3">
        <w:rPr>
          <w:rFonts w:ascii="Times New Roman" w:eastAsia="Calibri" w:hAnsi="Times New Roman" w:cs="Times New Roman"/>
        </w:rPr>
        <w:fldChar w:fldCharType="begin" w:fldLock="1"/>
      </w:r>
      <w:r w:rsidR="00843CD4" w:rsidRPr="008611C3">
        <w:rPr>
          <w:rFonts w:ascii="Times New Roman" w:eastAsia="Calibri" w:hAnsi="Times New Roman" w:cs="Times New Roman"/>
        </w:rPr>
        <w:instrText>ADDIN CSL_CITATION { "citationItems" : [ { "id" : "ITEM-1", "itemData" : { "ISBN" : "2511115530", "author" : [ { "dropping-particle" : "", "family" : "Survey", "given" : "Health", "non-dropping-particle" : "", "parse-names" : false, "suffix" : "" } ], "id" : "ITEM-1", "issued" : { "date-parts" : [ [ "2016" ] ] }, "title" : "Ethiopia", "type" : "book" }, "uris" : [ "http://www.mendeley.com/documents/?uuid=d52948b5-3027-4251-9342-bb52740d9da3" ] } ], "mendeley" : { "formattedCitation" : "(5)", "plainTextFormattedCitation" : "(5)", "previouslyFormattedCitation" : "(5)" }, "properties" : { "noteIndex" : 0 }, "schema" : "https://github.com/citation-style-language/schema/raw/master/csl-citation.json" }</w:instrText>
      </w:r>
      <w:r w:rsidR="00843CD4" w:rsidRPr="008611C3">
        <w:rPr>
          <w:rFonts w:ascii="Times New Roman" w:eastAsia="Calibri" w:hAnsi="Times New Roman" w:cs="Times New Roman"/>
        </w:rPr>
        <w:fldChar w:fldCharType="separate"/>
      </w:r>
      <w:r w:rsidR="00843CD4" w:rsidRPr="008611C3">
        <w:rPr>
          <w:rFonts w:ascii="Times New Roman" w:eastAsia="Calibri" w:hAnsi="Times New Roman" w:cs="Times New Roman"/>
          <w:noProof/>
        </w:rPr>
        <w:t>(5)</w:t>
      </w:r>
      <w:r w:rsidR="00843CD4" w:rsidRPr="008611C3">
        <w:rPr>
          <w:rFonts w:ascii="Times New Roman" w:eastAsia="Calibri" w:hAnsi="Times New Roman" w:cs="Times New Roman"/>
        </w:rPr>
        <w:fldChar w:fldCharType="end"/>
      </w:r>
      <w:r w:rsidR="00843CD4" w:rsidRPr="008611C3">
        <w:rPr>
          <w:rFonts w:ascii="Times New Roman" w:eastAsia="Calibri" w:hAnsi="Times New Roman" w:cs="Times New Roman"/>
        </w:rPr>
        <w:t>.</w:t>
      </w:r>
    </w:p>
    <w:p w:rsidR="00D75B0B" w:rsidRDefault="00D75B0B">
      <w:pPr>
        <w:rPr>
          <w:rFonts w:ascii="Times New Roman" w:eastAsia="Calibri" w:hAnsi="Times New Roman" w:cs="Times New Roman"/>
          <w:b/>
          <w:bCs/>
          <w:sz w:val="26"/>
          <w:szCs w:val="26"/>
        </w:rPr>
      </w:pPr>
      <w:bookmarkStart w:id="135" w:name="_Toc349567822"/>
      <w:bookmarkStart w:id="136" w:name="_Toc348036670"/>
      <w:bookmarkStart w:id="137" w:name="_Toc358185704"/>
      <w:bookmarkStart w:id="138" w:name="_Toc50768875"/>
      <w:bookmarkStart w:id="139" w:name="_Toc63376891"/>
      <w:r>
        <w:rPr>
          <w:rFonts w:ascii="Times New Roman" w:eastAsia="Calibri" w:hAnsi="Times New Roman" w:cs="Times New Roman"/>
        </w:rPr>
        <w:br w:type="page"/>
      </w:r>
    </w:p>
    <w:p w:rsidR="003B54EA" w:rsidRPr="008611C3" w:rsidRDefault="00843CD4" w:rsidP="00C61B79">
      <w:pPr>
        <w:pStyle w:val="Heading2"/>
        <w:spacing w:line="360" w:lineRule="auto"/>
        <w:rPr>
          <w:rFonts w:eastAsia="Calibri"/>
        </w:rPr>
      </w:pPr>
      <w:bookmarkStart w:id="140" w:name="_Toc63379166"/>
      <w:r w:rsidRPr="008611C3">
        <w:rPr>
          <w:rFonts w:eastAsia="Calibri"/>
        </w:rPr>
        <w:lastRenderedPageBreak/>
        <w:t xml:space="preserve">5.11. Data </w:t>
      </w:r>
      <w:r w:rsidRPr="003C7BB2">
        <w:t>Processing</w:t>
      </w:r>
      <w:r w:rsidRPr="008611C3">
        <w:rPr>
          <w:rFonts w:eastAsia="Calibri"/>
        </w:rPr>
        <w:t xml:space="preserve"> and Analysis</w:t>
      </w:r>
      <w:bookmarkEnd w:id="135"/>
      <w:bookmarkEnd w:id="136"/>
      <w:bookmarkEnd w:id="137"/>
      <w:bookmarkEnd w:id="138"/>
      <w:bookmarkEnd w:id="139"/>
      <w:bookmarkEnd w:id="140"/>
    </w:p>
    <w:p w:rsidR="005300A9" w:rsidRDefault="005300A9" w:rsidP="0023395E">
      <w:pPr>
        <w:spacing w:before="240" w:line="360" w:lineRule="auto"/>
        <w:contextualSpacing/>
        <w:rPr>
          <w:rFonts w:ascii="Times New Roman" w:eastAsia="Calibri" w:hAnsi="Times New Roman" w:cs="Times New Roman"/>
        </w:rPr>
      </w:pPr>
      <w:r w:rsidRPr="008611C3">
        <w:rPr>
          <w:rFonts w:ascii="Times New Roman" w:eastAsia="Calibri" w:hAnsi="Times New Roman" w:cs="Times New Roman"/>
        </w:rPr>
        <w:t xml:space="preserve">The data was downloaded from the official website of the DHS program,   https://dhsprogram.com as STATA file after getting the permission from the DHS team. </w:t>
      </w:r>
      <w:proofErr w:type="spellStart"/>
      <w:r w:rsidRPr="008611C3">
        <w:rPr>
          <w:rFonts w:ascii="Times New Roman" w:eastAsia="Calibri" w:hAnsi="Times New Roman" w:cs="Times New Roman"/>
        </w:rPr>
        <w:t>Amhara</w:t>
      </w:r>
      <w:proofErr w:type="spellEnd"/>
      <w:r w:rsidRPr="008611C3">
        <w:rPr>
          <w:rFonts w:ascii="Times New Roman" w:eastAsia="Calibri" w:hAnsi="Times New Roman" w:cs="Times New Roman"/>
        </w:rPr>
        <w:t xml:space="preserve"> region</w:t>
      </w:r>
      <w:r>
        <w:rPr>
          <w:rFonts w:ascii="Times New Roman" w:eastAsia="Calibri" w:hAnsi="Times New Roman" w:cs="Times New Roman"/>
        </w:rPr>
        <w:t>’</w:t>
      </w:r>
      <w:r w:rsidRPr="008611C3">
        <w:rPr>
          <w:rFonts w:ascii="Times New Roman" w:eastAsia="Calibri" w:hAnsi="Times New Roman" w:cs="Times New Roman"/>
        </w:rPr>
        <w:t xml:space="preserve">s data was extracted from the whole data and to obtain a working dataset for associated factors for ARI, kid’s record (KR) file was used for analysis. </w:t>
      </w:r>
      <w:r>
        <w:rPr>
          <w:rFonts w:ascii="Times New Roman" w:eastAsia="Calibri" w:hAnsi="Times New Roman" w:cs="Times New Roman"/>
        </w:rPr>
        <w:t>Sampling weight was performed to make the data representative</w:t>
      </w:r>
      <w:r w:rsidRPr="00EC3D0A">
        <w:t xml:space="preserve"> </w:t>
      </w:r>
      <w:r w:rsidRPr="00EC3D0A">
        <w:rPr>
          <w:rFonts w:ascii="Times New Roman" w:eastAsia="Calibri" w:hAnsi="Times New Roman" w:cs="Times New Roman"/>
        </w:rPr>
        <w:t>of the entire population</w:t>
      </w:r>
      <w:r>
        <w:rPr>
          <w:rFonts w:ascii="Times New Roman" w:eastAsia="Calibri" w:hAnsi="Times New Roman" w:cs="Times New Roman"/>
        </w:rPr>
        <w:t xml:space="preserve"> and</w:t>
      </w:r>
      <w:r w:rsidRPr="00EC3D0A">
        <w:t xml:space="preserve"> </w:t>
      </w:r>
      <w:r>
        <w:rPr>
          <w:rFonts w:ascii="Times New Roman" w:eastAsia="Calibri" w:hAnsi="Times New Roman" w:cs="Times New Roman"/>
        </w:rPr>
        <w:t>t</w:t>
      </w:r>
      <w:r w:rsidRPr="00EC3D0A">
        <w:rPr>
          <w:rFonts w:ascii="Times New Roman" w:eastAsia="Calibri" w:hAnsi="Times New Roman" w:cs="Times New Roman"/>
        </w:rPr>
        <w:t>o account for non-response</w:t>
      </w:r>
      <w:r>
        <w:rPr>
          <w:rFonts w:ascii="Times New Roman" w:eastAsia="Calibri" w:hAnsi="Times New Roman" w:cs="Times New Roman"/>
        </w:rPr>
        <w:t xml:space="preserve">. </w:t>
      </w:r>
      <w:r w:rsidRPr="008611C3">
        <w:rPr>
          <w:rFonts w:ascii="Times New Roman" w:eastAsia="Calibri" w:hAnsi="Times New Roman" w:cs="Times New Roman"/>
        </w:rPr>
        <w:t>The proportion of ARI was obtained by dividing ARI cases with total under-five children in the region. As the response variable was dichotomous, logistic regression was used to identify the association between dependent and independent variables</w:t>
      </w:r>
      <w:r w:rsidRPr="008611C3">
        <w:rPr>
          <w:rFonts w:ascii="Times New Roman" w:hAnsi="Times New Roman" w:cs="Times New Roman"/>
        </w:rPr>
        <w:t xml:space="preserve">. </w:t>
      </w:r>
      <w:r w:rsidRPr="008611C3">
        <w:rPr>
          <w:rFonts w:ascii="Times New Roman" w:eastAsia="Calibri" w:hAnsi="Times New Roman" w:cs="Times New Roman"/>
        </w:rPr>
        <w:t>A two level</w:t>
      </w:r>
      <w:r>
        <w:rPr>
          <w:rFonts w:ascii="Times New Roman" w:eastAsia="Calibri" w:hAnsi="Times New Roman" w:cs="Times New Roman"/>
        </w:rPr>
        <w:t xml:space="preserve"> mixed effect </w:t>
      </w:r>
      <w:r w:rsidRPr="008611C3">
        <w:rPr>
          <w:rFonts w:ascii="Times New Roman" w:eastAsia="Calibri" w:hAnsi="Times New Roman" w:cs="Times New Roman"/>
        </w:rPr>
        <w:t>logistic regression was</w:t>
      </w:r>
      <w:r>
        <w:rPr>
          <w:rFonts w:ascii="Times New Roman" w:eastAsia="Calibri" w:hAnsi="Times New Roman" w:cs="Times New Roman"/>
        </w:rPr>
        <w:t xml:space="preserve"> used as</w:t>
      </w:r>
      <w:r w:rsidRPr="008611C3">
        <w:rPr>
          <w:rFonts w:ascii="Times New Roman" w:eastAsia="Calibri" w:hAnsi="Times New Roman" w:cs="Times New Roman"/>
        </w:rPr>
        <w:t xml:space="preserve"> a model which is most appropriate to consider the cluster random effect in a multilevel setting. The main reason to apply multilevel modeling</w:t>
      </w:r>
      <w:r>
        <w:rPr>
          <w:rFonts w:ascii="Times New Roman" w:eastAsia="Calibri" w:hAnsi="Times New Roman" w:cs="Times New Roman"/>
        </w:rPr>
        <w:t xml:space="preserve"> (mixed effect)</w:t>
      </w:r>
      <w:r w:rsidRPr="008611C3">
        <w:rPr>
          <w:rFonts w:ascii="Times New Roman" w:eastAsia="Calibri" w:hAnsi="Times New Roman" w:cs="Times New Roman"/>
        </w:rPr>
        <w:t xml:space="preserve"> was the data collected had a hierarchical or clustered structure</w:t>
      </w:r>
      <w:r>
        <w:rPr>
          <w:rFonts w:ascii="Times New Roman" w:eastAsia="Calibri" w:hAnsi="Times New Roman" w:cs="Times New Roman"/>
        </w:rPr>
        <w:t xml:space="preserve"> and </w:t>
      </w:r>
      <w:r w:rsidRPr="0023395E">
        <w:rPr>
          <w:rFonts w:ascii="Times New Roman" w:eastAsia="Calibri" w:hAnsi="Times New Roman" w:cs="Times New Roman"/>
        </w:rPr>
        <w:t>In EDHS data; children within a cluster may be more similar to each other than children in the rest of the clusters.</w:t>
      </w:r>
      <w:r w:rsidRPr="008611C3">
        <w:rPr>
          <w:rFonts w:ascii="Times New Roman" w:eastAsia="Calibri" w:hAnsi="Times New Roman" w:cs="Times New Roman"/>
        </w:rPr>
        <w:t xml:space="preserve"> </w:t>
      </w:r>
      <w:r w:rsidRPr="0023395E">
        <w:rPr>
          <w:rFonts w:ascii="Times New Roman" w:eastAsia="Calibri" w:hAnsi="Times New Roman" w:cs="Times New Roman"/>
        </w:rPr>
        <w:t>This violates the assumption of ordinary regression model which are the independence of observations and equal variance across clusters.</w:t>
      </w:r>
    </w:p>
    <w:p w:rsidR="005300A9" w:rsidRDefault="005300A9" w:rsidP="0023395E">
      <w:pPr>
        <w:spacing w:before="240" w:line="360" w:lineRule="auto"/>
        <w:contextualSpacing/>
        <w:rPr>
          <w:rFonts w:ascii="Times New Roman" w:eastAsia="Calibri" w:hAnsi="Times New Roman" w:cs="Times New Roman"/>
        </w:rPr>
      </w:pPr>
    </w:p>
    <w:p w:rsidR="005300A9" w:rsidRDefault="005300A9" w:rsidP="0023395E">
      <w:pPr>
        <w:autoSpaceDE w:val="0"/>
        <w:autoSpaceDN w:val="0"/>
        <w:adjustRightInd w:val="0"/>
        <w:spacing w:before="240" w:after="0" w:line="360" w:lineRule="auto"/>
        <w:rPr>
          <w:rFonts w:ascii="Times New Roman" w:eastAsia="Calibri" w:hAnsi="Times New Roman" w:cs="Times New Roman"/>
        </w:rPr>
      </w:pPr>
      <w:r w:rsidRPr="008611C3">
        <w:rPr>
          <w:rFonts w:ascii="Times New Roman" w:eastAsia="Calibri" w:hAnsi="Times New Roman" w:cs="Times New Roman"/>
        </w:rPr>
        <w:t>The first level represents the individual and household</w:t>
      </w:r>
      <w:r>
        <w:rPr>
          <w:rFonts w:ascii="Times New Roman" w:eastAsia="Calibri" w:hAnsi="Times New Roman" w:cs="Times New Roman"/>
        </w:rPr>
        <w:t xml:space="preserve"> characteristics</w:t>
      </w:r>
      <w:r w:rsidRPr="008611C3">
        <w:rPr>
          <w:rFonts w:ascii="Times New Roman" w:eastAsia="Calibri" w:hAnsi="Times New Roman" w:cs="Times New Roman"/>
        </w:rPr>
        <w:t xml:space="preserve"> and the second level factor</w:t>
      </w:r>
      <w:r>
        <w:rPr>
          <w:rFonts w:ascii="Times New Roman" w:eastAsia="Calibri" w:hAnsi="Times New Roman" w:cs="Times New Roman"/>
        </w:rPr>
        <w:t>s were</w:t>
      </w:r>
      <w:r w:rsidRPr="008611C3">
        <w:rPr>
          <w:rFonts w:ascii="Times New Roman" w:eastAsia="Calibri" w:hAnsi="Times New Roman" w:cs="Times New Roman"/>
        </w:rPr>
        <w:t xml:space="preserve"> the cluster</w:t>
      </w:r>
      <w:r>
        <w:rPr>
          <w:rFonts w:ascii="Times New Roman" w:eastAsia="Calibri" w:hAnsi="Times New Roman" w:cs="Times New Roman"/>
        </w:rPr>
        <w:t>/enumeration areas and residence.</w:t>
      </w:r>
      <w:r w:rsidRPr="008611C3">
        <w:rPr>
          <w:rFonts w:ascii="Times New Roman" w:eastAsia="Calibri" w:hAnsi="Times New Roman" w:cs="Times New Roman"/>
        </w:rPr>
        <w:t xml:space="preserve"> </w:t>
      </w:r>
      <w:r>
        <w:rPr>
          <w:rFonts w:ascii="Times New Roman" w:eastAsia="Calibri" w:hAnsi="Times New Roman" w:cs="Times New Roman"/>
        </w:rPr>
        <w:t>Since this study uses stratified cluster sampling technique for data collection, Accounting</w:t>
      </w:r>
      <w:r w:rsidRPr="00C950C0">
        <w:rPr>
          <w:rFonts w:ascii="Times New Roman" w:eastAsia="Calibri" w:hAnsi="Times New Roman" w:cs="Times New Roman"/>
        </w:rPr>
        <w:t xml:space="preserve"> for complex survey design in</w:t>
      </w:r>
      <w:r>
        <w:rPr>
          <w:rFonts w:ascii="Times New Roman" w:eastAsia="Calibri" w:hAnsi="Times New Roman" w:cs="Times New Roman"/>
        </w:rPr>
        <w:t xml:space="preserve"> the</w:t>
      </w:r>
      <w:r w:rsidRPr="00C950C0">
        <w:rPr>
          <w:rFonts w:ascii="Times New Roman" w:eastAsia="Calibri" w:hAnsi="Times New Roman" w:cs="Times New Roman"/>
        </w:rPr>
        <w:t xml:space="preserve"> dataset</w:t>
      </w:r>
      <w:r>
        <w:rPr>
          <w:rFonts w:ascii="Times New Roman" w:eastAsia="Calibri" w:hAnsi="Times New Roman" w:cs="Times New Roman"/>
        </w:rPr>
        <w:t xml:space="preserve"> was performed by using </w:t>
      </w:r>
      <w:proofErr w:type="spellStart"/>
      <w:r w:rsidRPr="00C950C0">
        <w:rPr>
          <w:rFonts w:ascii="Times New Roman" w:eastAsia="Calibri" w:hAnsi="Times New Roman" w:cs="Times New Roman"/>
        </w:rPr>
        <w:t>svyset</w:t>
      </w:r>
      <w:proofErr w:type="spellEnd"/>
      <w:r w:rsidRPr="00C950C0">
        <w:rPr>
          <w:rFonts w:ascii="Times New Roman" w:eastAsia="Calibri" w:hAnsi="Times New Roman" w:cs="Times New Roman"/>
        </w:rPr>
        <w:t xml:space="preserve"> command</w:t>
      </w:r>
      <w:r>
        <w:rPr>
          <w:rFonts w:ascii="Times New Roman" w:eastAsia="Calibri" w:hAnsi="Times New Roman" w:cs="Times New Roman"/>
        </w:rPr>
        <w:t xml:space="preserve"> before analysis.</w:t>
      </w:r>
      <w:r w:rsidRPr="00C950C0">
        <w:rPr>
          <w:rFonts w:ascii="Times New Roman" w:eastAsia="Calibri" w:hAnsi="Times New Roman" w:cs="Times New Roman"/>
        </w:rPr>
        <w:t xml:space="preserve"> </w:t>
      </w:r>
      <w:r w:rsidRPr="008611C3">
        <w:rPr>
          <w:rFonts w:ascii="Times New Roman" w:eastAsia="Calibri" w:hAnsi="Times New Roman" w:cs="Times New Roman"/>
        </w:rPr>
        <w:t xml:space="preserve">Analysis on the data was performed using STATA version 14. In the </w:t>
      </w:r>
      <w:r w:rsidR="008A3765">
        <w:rPr>
          <w:rFonts w:ascii="Times New Roman" w:eastAsia="Calibri" w:hAnsi="Times New Roman" w:cs="Times New Roman"/>
        </w:rPr>
        <w:t>simple binary logistic</w:t>
      </w:r>
      <w:r>
        <w:rPr>
          <w:rFonts w:ascii="Times New Roman" w:eastAsia="Calibri" w:hAnsi="Times New Roman" w:cs="Times New Roman"/>
        </w:rPr>
        <w:t xml:space="preserve"> regression </w:t>
      </w:r>
      <w:r w:rsidRPr="008611C3">
        <w:rPr>
          <w:rFonts w:ascii="Times New Roman" w:eastAsia="Calibri" w:hAnsi="Times New Roman" w:cs="Times New Roman"/>
        </w:rPr>
        <w:t xml:space="preserve">analysis, if the p-value&lt;0.2, the variable </w:t>
      </w:r>
      <w:r>
        <w:rPr>
          <w:rFonts w:ascii="Times New Roman" w:eastAsia="Calibri" w:hAnsi="Times New Roman" w:cs="Times New Roman"/>
        </w:rPr>
        <w:t>transferred</w:t>
      </w:r>
      <w:r w:rsidRPr="008611C3">
        <w:rPr>
          <w:rFonts w:ascii="Times New Roman" w:eastAsia="Calibri" w:hAnsi="Times New Roman" w:cs="Times New Roman"/>
        </w:rPr>
        <w:t xml:space="preserve"> to the multi</w:t>
      </w:r>
      <w:r w:rsidR="008A3765">
        <w:rPr>
          <w:rFonts w:ascii="Times New Roman" w:eastAsia="Calibri" w:hAnsi="Times New Roman" w:cs="Times New Roman"/>
        </w:rPr>
        <w:t xml:space="preserve"> variable logistic</w:t>
      </w:r>
      <w:r>
        <w:rPr>
          <w:rFonts w:ascii="Times New Roman" w:eastAsia="Calibri" w:hAnsi="Times New Roman" w:cs="Times New Roman"/>
        </w:rPr>
        <w:t xml:space="preserve"> regression</w:t>
      </w:r>
      <w:r w:rsidRPr="008611C3">
        <w:rPr>
          <w:rFonts w:ascii="Times New Roman" w:eastAsia="Calibri" w:hAnsi="Times New Roman" w:cs="Times New Roman"/>
        </w:rPr>
        <w:t xml:space="preserve"> analysis which helped to control confounders. </w:t>
      </w:r>
      <w:proofErr w:type="spellStart"/>
      <w:r w:rsidRPr="008611C3">
        <w:rPr>
          <w:rFonts w:ascii="Times New Roman" w:eastAsia="Calibri" w:hAnsi="Times New Roman" w:cs="Times New Roman"/>
        </w:rPr>
        <w:t>Multicollinearity</w:t>
      </w:r>
      <w:proofErr w:type="spellEnd"/>
      <w:r>
        <w:rPr>
          <w:rFonts w:ascii="Times New Roman" w:eastAsia="Calibri" w:hAnsi="Times New Roman" w:cs="Times New Roman"/>
        </w:rPr>
        <w:t xml:space="preserve"> between independent variables was</w:t>
      </w:r>
      <w:r w:rsidRPr="008611C3">
        <w:rPr>
          <w:rFonts w:ascii="Times New Roman" w:eastAsia="Calibri" w:hAnsi="Times New Roman" w:cs="Times New Roman"/>
        </w:rPr>
        <w:t xml:space="preserve"> </w:t>
      </w:r>
      <w:r>
        <w:rPr>
          <w:rFonts w:ascii="Times New Roman" w:eastAsia="Calibri" w:hAnsi="Times New Roman" w:cs="Times New Roman"/>
        </w:rPr>
        <w:t>cheeked and a</w:t>
      </w:r>
      <w:r w:rsidRPr="008611C3">
        <w:rPr>
          <w:rFonts w:ascii="Times New Roman" w:eastAsia="Calibri" w:hAnsi="Times New Roman" w:cs="Times New Roman"/>
        </w:rPr>
        <w:t>djusted odds ratios with 95% CI and p-value was computed to measure the strength of associations and Variables with p-values less than 0.05 during multivariable analysis was</w:t>
      </w:r>
      <w:r>
        <w:rPr>
          <w:rFonts w:ascii="Times New Roman" w:eastAsia="Calibri" w:hAnsi="Times New Roman" w:cs="Times New Roman"/>
        </w:rPr>
        <w:t xml:space="preserve"> consid</w:t>
      </w:r>
      <w:r w:rsidRPr="008611C3">
        <w:rPr>
          <w:rFonts w:ascii="Times New Roman" w:eastAsia="Calibri" w:hAnsi="Times New Roman" w:cs="Times New Roman"/>
        </w:rPr>
        <w:t>ered statistically significant.</w:t>
      </w:r>
    </w:p>
    <w:p w:rsidR="005300A9" w:rsidRDefault="005300A9" w:rsidP="005300A9">
      <w:pPr>
        <w:rPr>
          <w:rFonts w:ascii="Times New Roman" w:eastAsia="Calibri" w:hAnsi="Times New Roman" w:cs="Times New Roman"/>
        </w:rPr>
      </w:pPr>
    </w:p>
    <w:p w:rsidR="005300A9" w:rsidRDefault="005300A9" w:rsidP="005300A9">
      <w:pPr>
        <w:rPr>
          <w:rFonts w:ascii="Times New Roman" w:eastAsia="Calibri" w:hAnsi="Times New Roman" w:cs="Times New Roman"/>
        </w:rPr>
      </w:pPr>
    </w:p>
    <w:p w:rsidR="005300A9" w:rsidRDefault="005300A9" w:rsidP="005300A9">
      <w:pPr>
        <w:rPr>
          <w:rFonts w:ascii="Times New Roman" w:eastAsia="Calibri" w:hAnsi="Times New Roman" w:cs="Times New Roman"/>
        </w:rPr>
      </w:pPr>
    </w:p>
    <w:p w:rsidR="005300A9" w:rsidRDefault="005300A9" w:rsidP="005300A9">
      <w:pPr>
        <w:rPr>
          <w:rFonts w:ascii="Times New Roman" w:eastAsia="Calibri" w:hAnsi="Times New Roman" w:cs="Times New Roman"/>
        </w:rPr>
      </w:pPr>
    </w:p>
    <w:p w:rsidR="005300A9" w:rsidRDefault="005300A9" w:rsidP="005300A9">
      <w:pPr>
        <w:rPr>
          <w:rFonts w:ascii="Times New Roman" w:eastAsia="Calibri" w:hAnsi="Times New Roman" w:cs="Times New Roman"/>
        </w:rPr>
      </w:pPr>
    </w:p>
    <w:p w:rsidR="005300A9" w:rsidRDefault="005300A9" w:rsidP="005300A9">
      <w:pPr>
        <w:rPr>
          <w:rFonts w:ascii="Times New Roman" w:eastAsia="Calibri" w:hAnsi="Times New Roman" w:cs="Times New Roman"/>
        </w:rPr>
      </w:pPr>
    </w:p>
    <w:p w:rsidR="005300A9" w:rsidRDefault="005300A9" w:rsidP="005300A9">
      <w:pPr>
        <w:rPr>
          <w:rFonts w:ascii="Times New Roman" w:eastAsia="Calibri" w:hAnsi="Times New Roman" w:cs="Times New Roman"/>
        </w:rPr>
      </w:pPr>
    </w:p>
    <w:p w:rsidR="005300A9" w:rsidRPr="005300A9" w:rsidRDefault="005300A9" w:rsidP="005300A9">
      <w:pPr>
        <w:rPr>
          <w:rFonts w:ascii="Times New Roman" w:eastAsia="Calibri" w:hAnsi="Times New Roman" w:cs="Times New Roman"/>
        </w:rPr>
      </w:pPr>
    </w:p>
    <w:p w:rsidR="003B54EA" w:rsidRPr="008611C3" w:rsidRDefault="00843CD4" w:rsidP="003C7BB2">
      <w:pPr>
        <w:pStyle w:val="Heading2"/>
        <w:rPr>
          <w:rFonts w:eastAsia="Calibri"/>
        </w:rPr>
      </w:pPr>
      <w:bookmarkStart w:id="141" w:name="_Toc50768876"/>
      <w:bookmarkStart w:id="142" w:name="_Toc63376892"/>
      <w:bookmarkStart w:id="143" w:name="_Toc63379167"/>
      <w:r w:rsidRPr="008611C3">
        <w:lastRenderedPageBreak/>
        <w:t>5.12</w:t>
      </w:r>
      <w:bookmarkStart w:id="144" w:name="_Toc14002947"/>
      <w:r w:rsidRPr="008611C3">
        <w:t xml:space="preserve">. Ethical </w:t>
      </w:r>
      <w:r w:rsidRPr="003C7BB2">
        <w:t>consideration</w:t>
      </w:r>
      <w:bookmarkEnd w:id="141"/>
      <w:bookmarkEnd w:id="142"/>
      <w:bookmarkEnd w:id="143"/>
      <w:bookmarkEnd w:id="144"/>
    </w:p>
    <w:p w:rsidR="005300A9" w:rsidRPr="005300A9" w:rsidRDefault="00DB31D7" w:rsidP="005300A9">
      <w:pPr>
        <w:keepNext/>
        <w:keepLines/>
        <w:spacing w:before="200" w:line="360" w:lineRule="auto"/>
        <w:outlineLvl w:val="1"/>
        <w:rPr>
          <w:rFonts w:ascii="Times New Roman" w:hAnsi="Times New Roman" w:cs="Times New Roman"/>
          <w:b/>
          <w:bCs/>
        </w:rPr>
      </w:pPr>
      <w:bookmarkStart w:id="145" w:name="_Toc48317310"/>
      <w:bookmarkStart w:id="146" w:name="_Toc50768241"/>
      <w:bookmarkStart w:id="147" w:name="_Toc50768706"/>
      <w:bookmarkStart w:id="148" w:name="_Toc50768877"/>
      <w:bookmarkStart w:id="149" w:name="_Toc62677082"/>
      <w:bookmarkStart w:id="150" w:name="_Toc63376893"/>
      <w:bookmarkStart w:id="151" w:name="_Toc63379168"/>
      <w:r w:rsidRPr="008611C3">
        <w:rPr>
          <w:rFonts w:ascii="Times New Roman" w:eastAsia="Calibri" w:hAnsi="Times New Roman" w:cs="Times New Roman"/>
        </w:rPr>
        <w:t>Ethical clearance was</w:t>
      </w:r>
      <w:r w:rsidR="00843CD4" w:rsidRPr="008611C3">
        <w:rPr>
          <w:rFonts w:ascii="Times New Roman" w:eastAsia="Calibri" w:hAnsi="Times New Roman" w:cs="Times New Roman"/>
        </w:rPr>
        <w:t xml:space="preserve"> provided by the Institutional Review Boards of Ethiopian Health and Nutrition Research Institute, Ministry of Science and Technology of Ethiopia, ICF International,</w:t>
      </w:r>
      <w:r w:rsidRPr="008611C3">
        <w:rPr>
          <w:rFonts w:ascii="Times New Roman" w:eastAsia="Calibri" w:hAnsi="Times New Roman" w:cs="Times New Roman"/>
        </w:rPr>
        <w:t xml:space="preserve"> and the CDC. Permission was</w:t>
      </w:r>
      <w:r w:rsidR="00843CD4" w:rsidRPr="008611C3">
        <w:rPr>
          <w:rFonts w:ascii="Times New Roman" w:eastAsia="Calibri" w:hAnsi="Times New Roman" w:cs="Times New Roman"/>
        </w:rPr>
        <w:t xml:space="preserve"> obtained from Measure DHS International Program which authorized t</w:t>
      </w:r>
      <w:r w:rsidRPr="008611C3">
        <w:rPr>
          <w:rFonts w:ascii="Times New Roman" w:eastAsia="Calibri" w:hAnsi="Times New Roman" w:cs="Times New Roman"/>
        </w:rPr>
        <w:t>he datasets and datasets was</w:t>
      </w:r>
      <w:r w:rsidR="00843CD4" w:rsidRPr="008611C3">
        <w:rPr>
          <w:rFonts w:ascii="Times New Roman" w:eastAsia="Calibri" w:hAnsi="Times New Roman" w:cs="Times New Roman"/>
        </w:rPr>
        <w:t xml:space="preserve"> accessed after taking permission from Measure DHS. The primary 2016 EDHS have passed through all relevant ethical clearance procedures and have received clearance from the responsible bodies.</w:t>
      </w:r>
      <w:bookmarkStart w:id="152" w:name="_Toc14002948"/>
      <w:bookmarkStart w:id="153" w:name="_Toc50768878"/>
      <w:bookmarkStart w:id="154" w:name="_Toc63376894"/>
      <w:bookmarkStart w:id="155" w:name="_Toc63379169"/>
      <w:bookmarkEnd w:id="145"/>
      <w:bookmarkEnd w:id="146"/>
      <w:bookmarkEnd w:id="147"/>
      <w:bookmarkEnd w:id="148"/>
      <w:bookmarkEnd w:id="149"/>
      <w:bookmarkEnd w:id="150"/>
      <w:bookmarkEnd w:id="151"/>
    </w:p>
    <w:p w:rsidR="003B54EA" w:rsidRPr="008611C3" w:rsidRDefault="00843CD4" w:rsidP="003C7BB2">
      <w:pPr>
        <w:pStyle w:val="Heading2"/>
      </w:pPr>
      <w:r w:rsidRPr="008611C3">
        <w:t xml:space="preserve">5.13. </w:t>
      </w:r>
      <w:r w:rsidRPr="003C7BB2">
        <w:t>Dissemination</w:t>
      </w:r>
      <w:r w:rsidRPr="008611C3">
        <w:t xml:space="preserve"> and utilization results</w:t>
      </w:r>
      <w:bookmarkEnd w:id="152"/>
      <w:bookmarkEnd w:id="153"/>
      <w:bookmarkEnd w:id="154"/>
      <w:bookmarkEnd w:id="155"/>
    </w:p>
    <w:p w:rsidR="003B54EA" w:rsidRPr="008611C3" w:rsidRDefault="003B54EA" w:rsidP="008611C3">
      <w:pPr>
        <w:spacing w:line="360" w:lineRule="auto"/>
        <w:contextualSpacing/>
        <w:rPr>
          <w:rFonts w:ascii="Times New Roman" w:eastAsia="Calibri" w:hAnsi="Times New Roman" w:cs="Times New Roman"/>
        </w:rPr>
      </w:pPr>
    </w:p>
    <w:p w:rsidR="003B54EA" w:rsidRPr="008611C3" w:rsidRDefault="00843CD4" w:rsidP="008611C3">
      <w:pPr>
        <w:spacing w:line="360" w:lineRule="auto"/>
        <w:contextualSpacing/>
        <w:rPr>
          <w:rFonts w:ascii="Times New Roman" w:eastAsia="Calibri" w:hAnsi="Times New Roman" w:cs="Times New Roman"/>
        </w:rPr>
      </w:pPr>
      <w:r w:rsidRPr="008611C3">
        <w:rPr>
          <w:rFonts w:ascii="Times New Roman" w:eastAsia="Calibri" w:hAnsi="Times New Roman" w:cs="Times New Roman"/>
        </w:rPr>
        <w:t xml:space="preserve">The findings of the research will be submitted to </w:t>
      </w:r>
      <w:proofErr w:type="spellStart"/>
      <w:r w:rsidRPr="008611C3">
        <w:rPr>
          <w:rFonts w:ascii="Times New Roman" w:eastAsia="Calibri" w:hAnsi="Times New Roman" w:cs="Times New Roman"/>
        </w:rPr>
        <w:t>Bahir</w:t>
      </w:r>
      <w:proofErr w:type="spellEnd"/>
      <w:r w:rsidR="007E5A05">
        <w:rPr>
          <w:rFonts w:ascii="Times New Roman" w:eastAsia="Calibri" w:hAnsi="Times New Roman" w:cs="Times New Roman"/>
        </w:rPr>
        <w:t xml:space="preserve"> D</w:t>
      </w:r>
      <w:r w:rsidRPr="008611C3">
        <w:rPr>
          <w:rFonts w:ascii="Times New Roman" w:eastAsia="Calibri" w:hAnsi="Times New Roman" w:cs="Times New Roman"/>
        </w:rPr>
        <w:t xml:space="preserve">ar University College of medicine and Health science, </w:t>
      </w:r>
      <w:proofErr w:type="spellStart"/>
      <w:r w:rsidRPr="008611C3">
        <w:rPr>
          <w:rFonts w:ascii="Times New Roman" w:eastAsia="Calibri" w:hAnsi="Times New Roman" w:cs="Times New Roman"/>
        </w:rPr>
        <w:t>Amhara</w:t>
      </w:r>
      <w:proofErr w:type="spellEnd"/>
      <w:r w:rsidRPr="008611C3">
        <w:rPr>
          <w:rFonts w:ascii="Times New Roman" w:eastAsia="Calibri" w:hAnsi="Times New Roman" w:cs="Times New Roman"/>
        </w:rPr>
        <w:t xml:space="preserve"> region health bureau, </w:t>
      </w:r>
      <w:proofErr w:type="spellStart"/>
      <w:r w:rsidRPr="008611C3">
        <w:rPr>
          <w:rFonts w:ascii="Times New Roman" w:eastAsia="Calibri" w:hAnsi="Times New Roman" w:cs="Times New Roman"/>
        </w:rPr>
        <w:t>Amhara</w:t>
      </w:r>
      <w:proofErr w:type="spellEnd"/>
      <w:r w:rsidRPr="008611C3">
        <w:rPr>
          <w:rFonts w:ascii="Times New Roman" w:eastAsia="Calibri" w:hAnsi="Times New Roman" w:cs="Times New Roman"/>
        </w:rPr>
        <w:t xml:space="preserve"> Region public health institution and finally findings will be presented in different seminars, meetings and workshops and will be published in a scientific journal.</w:t>
      </w:r>
    </w:p>
    <w:p w:rsidR="007E5A05" w:rsidRDefault="007E5A05">
      <w:pPr>
        <w:rPr>
          <w:rFonts w:ascii="Times New Roman" w:hAnsi="Times New Roman" w:cs="Times New Roman"/>
        </w:rPr>
      </w:pPr>
      <w:bookmarkStart w:id="156" w:name="_Toc14002949"/>
      <w:r>
        <w:rPr>
          <w:rFonts w:ascii="Times New Roman" w:hAnsi="Times New Roman" w:cs="Times New Roman"/>
          <w:b/>
          <w:bCs/>
        </w:rPr>
        <w:br w:type="page"/>
      </w:r>
    </w:p>
    <w:p w:rsidR="00C77407" w:rsidRPr="008611C3" w:rsidRDefault="003C7BB2" w:rsidP="003C7BB2">
      <w:pPr>
        <w:pStyle w:val="Heading1"/>
      </w:pPr>
      <w:bookmarkStart w:id="157" w:name="_Toc63376895"/>
      <w:bookmarkStart w:id="158" w:name="_Toc63379170"/>
      <w:bookmarkEnd w:id="156"/>
      <w:r>
        <w:lastRenderedPageBreak/>
        <w:t>6.</w:t>
      </w:r>
      <w:r w:rsidRPr="008611C3">
        <w:t xml:space="preserve"> Result</w:t>
      </w:r>
      <w:bookmarkEnd w:id="157"/>
      <w:bookmarkEnd w:id="158"/>
      <w:r w:rsidR="008A3765">
        <w:t>s</w:t>
      </w:r>
      <w:r w:rsidR="00C77407" w:rsidRPr="008611C3">
        <w:t xml:space="preserve"> </w:t>
      </w:r>
    </w:p>
    <w:p w:rsidR="00415F3C" w:rsidRPr="008611C3" w:rsidRDefault="003C7BB2" w:rsidP="00C61B79">
      <w:pPr>
        <w:pStyle w:val="Heading2"/>
        <w:spacing w:line="360" w:lineRule="auto"/>
      </w:pPr>
      <w:bookmarkStart w:id="159" w:name="_Toc63376896"/>
      <w:bookmarkStart w:id="160" w:name="_Toc63379171"/>
      <w:r>
        <w:t xml:space="preserve">6.1 </w:t>
      </w:r>
      <w:r w:rsidR="00415F3C" w:rsidRPr="008611C3">
        <w:t>Socio</w:t>
      </w:r>
      <w:r w:rsidR="00104367" w:rsidRPr="008611C3">
        <w:t xml:space="preserve"> </w:t>
      </w:r>
      <w:r w:rsidR="00415F3C" w:rsidRPr="008611C3">
        <w:t xml:space="preserve">demographic Characteristics of </w:t>
      </w:r>
      <w:r w:rsidR="00096450" w:rsidRPr="008611C3">
        <w:t xml:space="preserve">respondents </w:t>
      </w:r>
      <w:r w:rsidR="00415F3C" w:rsidRPr="008611C3">
        <w:t>and children</w:t>
      </w:r>
      <w:bookmarkEnd w:id="159"/>
      <w:bookmarkEnd w:id="160"/>
    </w:p>
    <w:p w:rsidR="00BF6534" w:rsidRPr="008611C3" w:rsidRDefault="00BF6534" w:rsidP="00C61B79">
      <w:pPr>
        <w:spacing w:line="360" w:lineRule="auto"/>
        <w:rPr>
          <w:rFonts w:ascii="Times New Roman" w:hAnsi="Times New Roman" w:cs="Times New Roman"/>
        </w:rPr>
      </w:pPr>
      <w:r w:rsidRPr="008611C3">
        <w:rPr>
          <w:rFonts w:ascii="Times New Roman" w:hAnsi="Times New Roman" w:cs="Times New Roman"/>
        </w:rPr>
        <w:t>From respondents</w:t>
      </w:r>
      <w:r w:rsidR="00F3350D" w:rsidRPr="008611C3">
        <w:rPr>
          <w:rFonts w:ascii="Times New Roman" w:hAnsi="Times New Roman" w:cs="Times New Roman"/>
        </w:rPr>
        <w:t xml:space="preserve"> included in </w:t>
      </w:r>
      <w:r w:rsidR="007871AA" w:rsidRPr="008611C3">
        <w:rPr>
          <w:rFonts w:ascii="Times New Roman" w:hAnsi="Times New Roman" w:cs="Times New Roman"/>
        </w:rPr>
        <w:t>this analysis</w:t>
      </w:r>
      <w:r w:rsidR="00F3350D" w:rsidRPr="008611C3">
        <w:rPr>
          <w:rFonts w:ascii="Times New Roman" w:hAnsi="Times New Roman" w:cs="Times New Roman"/>
        </w:rPr>
        <w:t>, 1,425(72.5</w:t>
      </w:r>
      <w:r w:rsidRPr="008611C3">
        <w:rPr>
          <w:rFonts w:ascii="Times New Roman" w:hAnsi="Times New Roman" w:cs="Times New Roman"/>
        </w:rPr>
        <w:t>%)</w:t>
      </w:r>
      <w:r w:rsidR="00415F3C" w:rsidRPr="008611C3">
        <w:rPr>
          <w:rFonts w:ascii="Times New Roman" w:hAnsi="Times New Roman" w:cs="Times New Roman"/>
        </w:rPr>
        <w:t xml:space="preserve"> </w:t>
      </w:r>
      <w:r w:rsidR="008A3765">
        <w:rPr>
          <w:rFonts w:ascii="Times New Roman" w:hAnsi="Times New Roman" w:cs="Times New Roman"/>
        </w:rPr>
        <w:t>of mothers</w:t>
      </w:r>
      <w:r w:rsidR="00415F3C" w:rsidRPr="008611C3">
        <w:rPr>
          <w:rFonts w:ascii="Times New Roman" w:hAnsi="Times New Roman" w:cs="Times New Roman"/>
        </w:rPr>
        <w:t xml:space="preserve"> </w:t>
      </w:r>
      <w:r w:rsidR="007871AA" w:rsidRPr="008611C3">
        <w:rPr>
          <w:rFonts w:ascii="Times New Roman" w:hAnsi="Times New Roman" w:cs="Times New Roman"/>
        </w:rPr>
        <w:t xml:space="preserve">have </w:t>
      </w:r>
      <w:r w:rsidR="00F3350D" w:rsidRPr="008611C3">
        <w:rPr>
          <w:rFonts w:ascii="Times New Roman" w:hAnsi="Times New Roman" w:cs="Times New Roman"/>
        </w:rPr>
        <w:t>no</w:t>
      </w:r>
      <w:r w:rsidR="00415F3C" w:rsidRPr="008611C3">
        <w:rPr>
          <w:rFonts w:ascii="Times New Roman" w:hAnsi="Times New Roman" w:cs="Times New Roman"/>
        </w:rPr>
        <w:t xml:space="preserve"> ed</w:t>
      </w:r>
      <w:r w:rsidRPr="008611C3">
        <w:rPr>
          <w:rFonts w:ascii="Times New Roman" w:hAnsi="Times New Roman" w:cs="Times New Roman"/>
        </w:rPr>
        <w:t xml:space="preserve">ucation and </w:t>
      </w:r>
      <w:r w:rsidR="00F3350D" w:rsidRPr="008611C3">
        <w:rPr>
          <w:rFonts w:ascii="Times New Roman" w:hAnsi="Times New Roman" w:cs="Times New Roman"/>
        </w:rPr>
        <w:t>only 57</w:t>
      </w:r>
      <w:r w:rsidR="00415F3C" w:rsidRPr="008611C3">
        <w:rPr>
          <w:rFonts w:ascii="Times New Roman" w:hAnsi="Times New Roman" w:cs="Times New Roman"/>
        </w:rPr>
        <w:t xml:space="preserve"> (</w:t>
      </w:r>
      <w:r w:rsidR="00F3350D" w:rsidRPr="008611C3">
        <w:rPr>
          <w:rFonts w:ascii="Times New Roman" w:hAnsi="Times New Roman" w:cs="Times New Roman"/>
        </w:rPr>
        <w:t>2.9</w:t>
      </w:r>
      <w:r w:rsidR="00415F3C" w:rsidRPr="008611C3">
        <w:rPr>
          <w:rFonts w:ascii="Times New Roman" w:hAnsi="Times New Roman" w:cs="Times New Roman"/>
        </w:rPr>
        <w:t xml:space="preserve">%) of them reported to have </w:t>
      </w:r>
      <w:r w:rsidR="00F3350D" w:rsidRPr="008611C3">
        <w:rPr>
          <w:rFonts w:ascii="Times New Roman" w:hAnsi="Times New Roman" w:cs="Times New Roman"/>
        </w:rPr>
        <w:t>higher education</w:t>
      </w:r>
      <w:r w:rsidR="00415F3C" w:rsidRPr="008611C3">
        <w:rPr>
          <w:rFonts w:ascii="Times New Roman" w:hAnsi="Times New Roman" w:cs="Times New Roman"/>
        </w:rPr>
        <w:t xml:space="preserve">. It is </w:t>
      </w:r>
      <w:r w:rsidR="00F3350D" w:rsidRPr="008611C3">
        <w:rPr>
          <w:rFonts w:ascii="Times New Roman" w:hAnsi="Times New Roman" w:cs="Times New Roman"/>
        </w:rPr>
        <w:t>also shown that 1720(87.4</w:t>
      </w:r>
      <w:r w:rsidR="00415F3C" w:rsidRPr="008611C3">
        <w:rPr>
          <w:rFonts w:ascii="Times New Roman" w:hAnsi="Times New Roman" w:cs="Times New Roman"/>
        </w:rPr>
        <w:t>%) of</w:t>
      </w:r>
      <w:r w:rsidR="00825266" w:rsidRPr="00825266">
        <w:rPr>
          <w:rFonts w:ascii="Times New Roman" w:hAnsi="Times New Roman" w:cs="Times New Roman"/>
        </w:rPr>
        <w:t xml:space="preserve"> </w:t>
      </w:r>
      <w:r w:rsidR="00825266" w:rsidRPr="008611C3">
        <w:rPr>
          <w:rFonts w:ascii="Times New Roman" w:hAnsi="Times New Roman" w:cs="Times New Roman"/>
        </w:rPr>
        <w:t>respondents</w:t>
      </w:r>
      <w:r w:rsidR="00415F3C" w:rsidRPr="008611C3">
        <w:rPr>
          <w:rFonts w:ascii="Times New Roman" w:hAnsi="Times New Roman" w:cs="Times New Roman"/>
        </w:rPr>
        <w:t xml:space="preserve"> were rural residents</w:t>
      </w:r>
      <w:r w:rsidR="00F3350D" w:rsidRPr="008611C3">
        <w:rPr>
          <w:rFonts w:ascii="Times New Roman" w:hAnsi="Times New Roman" w:cs="Times New Roman"/>
        </w:rPr>
        <w:t>, and 1241 (63.1</w:t>
      </w:r>
      <w:r w:rsidR="00415F3C" w:rsidRPr="008611C3">
        <w:rPr>
          <w:rFonts w:ascii="Times New Roman" w:hAnsi="Times New Roman" w:cs="Times New Roman"/>
        </w:rPr>
        <w:t xml:space="preserve">%) had three or more children under five years in their household. </w:t>
      </w:r>
      <w:r w:rsidR="008B2A39" w:rsidRPr="005C1C65">
        <w:rPr>
          <w:rFonts w:ascii="Times New Roman" w:hAnsi="Times New Roman" w:cs="Times New Roman"/>
        </w:rPr>
        <w:t>Additionally</w:t>
      </w:r>
      <w:r w:rsidR="008A3765">
        <w:rPr>
          <w:rFonts w:ascii="Times New Roman" w:hAnsi="Times New Roman" w:cs="Times New Roman"/>
        </w:rPr>
        <w:t>,</w:t>
      </w:r>
      <w:r w:rsidR="00415F3C" w:rsidRPr="005C1C65">
        <w:rPr>
          <w:rFonts w:ascii="Times New Roman" w:hAnsi="Times New Roman" w:cs="Times New Roman"/>
        </w:rPr>
        <w:t xml:space="preserve"> </w:t>
      </w:r>
      <w:r w:rsidR="00F3350D" w:rsidRPr="005C1C65">
        <w:rPr>
          <w:rFonts w:ascii="Times New Roman" w:hAnsi="Times New Roman" w:cs="Times New Roman"/>
        </w:rPr>
        <w:t>8</w:t>
      </w:r>
      <w:r w:rsidR="00F3350D" w:rsidRPr="008611C3">
        <w:rPr>
          <w:rFonts w:ascii="Times New Roman" w:hAnsi="Times New Roman" w:cs="Times New Roman"/>
        </w:rPr>
        <w:t xml:space="preserve">74 (44.4%) </w:t>
      </w:r>
      <w:r w:rsidR="0090323B">
        <w:rPr>
          <w:rFonts w:ascii="Times New Roman" w:hAnsi="Times New Roman" w:cs="Times New Roman"/>
        </w:rPr>
        <w:t>of the respondents were</w:t>
      </w:r>
      <w:r w:rsidR="00415F3C" w:rsidRPr="008611C3">
        <w:rPr>
          <w:rFonts w:ascii="Times New Roman" w:hAnsi="Times New Roman" w:cs="Times New Roman"/>
        </w:rPr>
        <w:t xml:space="preserve"> in </w:t>
      </w:r>
      <w:r w:rsidR="00F3350D" w:rsidRPr="005C1C65">
        <w:rPr>
          <w:rFonts w:ascii="Times New Roman" w:hAnsi="Times New Roman" w:cs="Times New Roman"/>
        </w:rPr>
        <w:t xml:space="preserve">the </w:t>
      </w:r>
      <w:r w:rsidR="008B2A39" w:rsidRPr="005C1C65">
        <w:rPr>
          <w:rFonts w:ascii="Times New Roman" w:hAnsi="Times New Roman" w:cs="Times New Roman"/>
        </w:rPr>
        <w:t>middle</w:t>
      </w:r>
      <w:r w:rsidR="00F3350D" w:rsidRPr="005C1C65">
        <w:rPr>
          <w:rFonts w:ascii="Times New Roman" w:hAnsi="Times New Roman" w:cs="Times New Roman"/>
        </w:rPr>
        <w:t xml:space="preserve"> wealth index</w:t>
      </w:r>
      <w:r w:rsidR="008B2A39" w:rsidRPr="005C1C65">
        <w:rPr>
          <w:rFonts w:ascii="Times New Roman" w:hAnsi="Times New Roman" w:cs="Times New Roman"/>
        </w:rPr>
        <w:t xml:space="preserve"> </w:t>
      </w:r>
      <w:r w:rsidR="008B2A39">
        <w:rPr>
          <w:rFonts w:ascii="Times New Roman" w:hAnsi="Times New Roman" w:cs="Times New Roman"/>
        </w:rPr>
        <w:t>categories</w:t>
      </w:r>
      <w:r w:rsidR="007871AA" w:rsidRPr="008611C3">
        <w:rPr>
          <w:rFonts w:ascii="Times New Roman" w:hAnsi="Times New Roman" w:cs="Times New Roman"/>
        </w:rPr>
        <w:t>.</w:t>
      </w:r>
      <w:r w:rsidR="008B2A39">
        <w:rPr>
          <w:rFonts w:ascii="Times New Roman" w:hAnsi="Times New Roman" w:cs="Times New Roman"/>
        </w:rPr>
        <w:t xml:space="preserve"> </w:t>
      </w:r>
      <w:r w:rsidR="00DF7F9E" w:rsidRPr="008611C3">
        <w:rPr>
          <w:rFonts w:ascii="Times New Roman" w:hAnsi="Times New Roman" w:cs="Times New Roman"/>
        </w:rPr>
        <w:t xml:space="preserve"> </w:t>
      </w:r>
      <w:r w:rsidR="007E5A05">
        <w:rPr>
          <w:rFonts w:ascii="Times New Roman" w:hAnsi="Times New Roman" w:cs="Times New Roman"/>
        </w:rPr>
        <w:t>A</w:t>
      </w:r>
      <w:r w:rsidR="008B2A39" w:rsidRPr="008611C3">
        <w:rPr>
          <w:rFonts w:ascii="Times New Roman" w:hAnsi="Times New Roman" w:cs="Times New Roman"/>
        </w:rPr>
        <w:t>mong</w:t>
      </w:r>
      <w:r w:rsidR="008B2A39">
        <w:rPr>
          <w:rFonts w:ascii="Times New Roman" w:hAnsi="Times New Roman" w:cs="Times New Roman"/>
        </w:rPr>
        <w:t xml:space="preserve"> the children included in this</w:t>
      </w:r>
      <w:r w:rsidRPr="008611C3">
        <w:rPr>
          <w:rFonts w:ascii="Times New Roman" w:hAnsi="Times New Roman" w:cs="Times New Roman"/>
        </w:rPr>
        <w:t xml:space="preserve"> study, 221 (11.2%) were less than six months of age, 200 (10.2%) were between six and </w:t>
      </w:r>
      <w:r w:rsidR="00825266">
        <w:rPr>
          <w:rFonts w:ascii="Times New Roman" w:hAnsi="Times New Roman" w:cs="Times New Roman"/>
        </w:rPr>
        <w:t xml:space="preserve">eleven </w:t>
      </w:r>
      <w:r w:rsidRPr="008611C3">
        <w:rPr>
          <w:rFonts w:ascii="Times New Roman" w:hAnsi="Times New Roman" w:cs="Times New Roman"/>
        </w:rPr>
        <w:t xml:space="preserve">months and 828 (42.1%) were between 36 and 59 months of age. The </w:t>
      </w:r>
      <w:r w:rsidR="008B1FBD" w:rsidRPr="008611C3">
        <w:rPr>
          <w:rFonts w:ascii="Times New Roman" w:hAnsi="Times New Roman" w:cs="Times New Roman"/>
        </w:rPr>
        <w:t>percentage of male and female children was</w:t>
      </w:r>
      <w:r w:rsidRPr="008611C3">
        <w:rPr>
          <w:rFonts w:ascii="Times New Roman" w:hAnsi="Times New Roman" w:cs="Times New Roman"/>
        </w:rPr>
        <w:t xml:space="preserve"> nearly equal (50.7% </w:t>
      </w:r>
      <w:r w:rsidR="00CE3B49" w:rsidRPr="008611C3">
        <w:rPr>
          <w:rFonts w:ascii="Times New Roman" w:hAnsi="Times New Roman" w:cs="Times New Roman"/>
        </w:rPr>
        <w:t>vs.</w:t>
      </w:r>
      <w:r w:rsidRPr="008611C3">
        <w:rPr>
          <w:rFonts w:ascii="Times New Roman" w:hAnsi="Times New Roman" w:cs="Times New Roman"/>
        </w:rPr>
        <w:t xml:space="preserve"> 49.3%) respectively</w:t>
      </w:r>
      <w:r w:rsidR="008B1FBD">
        <w:rPr>
          <w:rFonts w:ascii="Times New Roman" w:hAnsi="Times New Roman" w:cs="Times New Roman"/>
        </w:rPr>
        <w:t xml:space="preserve"> (table 1)</w:t>
      </w:r>
      <w:r w:rsidRPr="008611C3">
        <w:rPr>
          <w:rFonts w:ascii="Times New Roman" w:hAnsi="Times New Roman" w:cs="Times New Roman"/>
        </w:rPr>
        <w:t>.</w:t>
      </w:r>
    </w:p>
    <w:p w:rsidR="00DB75E5" w:rsidRDefault="00DB75E5" w:rsidP="008611C3">
      <w:pPr>
        <w:spacing w:line="360" w:lineRule="auto"/>
        <w:rPr>
          <w:rFonts w:ascii="Times New Roman" w:hAnsi="Times New Roman" w:cs="Times New Roman"/>
        </w:rPr>
      </w:pPr>
    </w:p>
    <w:p w:rsidR="00DB75E5" w:rsidRDefault="00DB75E5" w:rsidP="008611C3">
      <w:pPr>
        <w:spacing w:line="360" w:lineRule="auto"/>
        <w:rPr>
          <w:rFonts w:ascii="Times New Roman" w:hAnsi="Times New Roman" w:cs="Times New Roman"/>
        </w:rPr>
      </w:pPr>
    </w:p>
    <w:p w:rsidR="00DB75E5" w:rsidRDefault="00DB75E5" w:rsidP="008611C3">
      <w:pPr>
        <w:spacing w:line="360" w:lineRule="auto"/>
        <w:rPr>
          <w:rFonts w:ascii="Times New Roman" w:hAnsi="Times New Roman" w:cs="Times New Roman"/>
        </w:rPr>
      </w:pPr>
    </w:p>
    <w:p w:rsidR="00DB75E5" w:rsidRDefault="00DB75E5" w:rsidP="008611C3">
      <w:pPr>
        <w:spacing w:line="360" w:lineRule="auto"/>
        <w:rPr>
          <w:rFonts w:ascii="Times New Roman" w:hAnsi="Times New Roman" w:cs="Times New Roman"/>
        </w:rPr>
      </w:pPr>
    </w:p>
    <w:p w:rsidR="00DB75E5" w:rsidRDefault="00DB75E5" w:rsidP="008611C3">
      <w:pPr>
        <w:spacing w:line="360" w:lineRule="auto"/>
        <w:rPr>
          <w:rFonts w:ascii="Times New Roman" w:hAnsi="Times New Roman" w:cs="Times New Roman"/>
        </w:rPr>
      </w:pPr>
    </w:p>
    <w:p w:rsidR="00DB75E5" w:rsidRDefault="00DB75E5" w:rsidP="008611C3">
      <w:pPr>
        <w:spacing w:line="360" w:lineRule="auto"/>
        <w:rPr>
          <w:rFonts w:ascii="Times New Roman" w:hAnsi="Times New Roman" w:cs="Times New Roman"/>
        </w:rPr>
      </w:pPr>
    </w:p>
    <w:p w:rsidR="00DB75E5" w:rsidRDefault="00DB75E5" w:rsidP="008611C3">
      <w:pPr>
        <w:spacing w:line="360" w:lineRule="auto"/>
        <w:rPr>
          <w:rFonts w:ascii="Times New Roman" w:hAnsi="Times New Roman" w:cs="Times New Roman"/>
        </w:rPr>
      </w:pPr>
    </w:p>
    <w:p w:rsidR="00DB75E5" w:rsidRDefault="00DB75E5" w:rsidP="008611C3">
      <w:pPr>
        <w:spacing w:line="360" w:lineRule="auto"/>
        <w:rPr>
          <w:rFonts w:ascii="Times New Roman" w:hAnsi="Times New Roman" w:cs="Times New Roman"/>
        </w:rPr>
      </w:pPr>
    </w:p>
    <w:p w:rsidR="00DB75E5" w:rsidRDefault="00DB75E5" w:rsidP="008611C3">
      <w:pPr>
        <w:spacing w:line="360" w:lineRule="auto"/>
        <w:rPr>
          <w:rFonts w:ascii="Times New Roman" w:hAnsi="Times New Roman" w:cs="Times New Roman"/>
        </w:rPr>
      </w:pPr>
    </w:p>
    <w:p w:rsidR="00DB75E5" w:rsidRDefault="00DB75E5" w:rsidP="008611C3">
      <w:pPr>
        <w:spacing w:line="360" w:lineRule="auto"/>
        <w:rPr>
          <w:rFonts w:ascii="Times New Roman" w:hAnsi="Times New Roman" w:cs="Times New Roman"/>
        </w:rPr>
      </w:pPr>
    </w:p>
    <w:p w:rsidR="007E5A05" w:rsidRDefault="007E5A05">
      <w:pPr>
        <w:rPr>
          <w:rFonts w:ascii="Times New Roman" w:hAnsi="Times New Roman" w:cs="Times New Roman"/>
        </w:rPr>
      </w:pPr>
      <w:r>
        <w:rPr>
          <w:rFonts w:ascii="Times New Roman" w:hAnsi="Times New Roman" w:cs="Times New Roman"/>
        </w:rPr>
        <w:br w:type="page"/>
      </w:r>
    </w:p>
    <w:p w:rsidR="0081523C" w:rsidRDefault="0081523C" w:rsidP="0081523C">
      <w:pPr>
        <w:pStyle w:val="Caption"/>
      </w:pPr>
    </w:p>
    <w:p w:rsidR="0081523C" w:rsidRDefault="008E2BE5" w:rsidP="0081523C">
      <w:pPr>
        <w:pStyle w:val="Caption"/>
        <w:keepNext/>
      </w:pPr>
      <w:bookmarkStart w:id="161" w:name="_Toc62685031"/>
      <w:proofErr w:type="gramStart"/>
      <w:r>
        <w:t>Table</w:t>
      </w:r>
      <w:r w:rsidR="0081523C">
        <w:t xml:space="preserve"> </w:t>
      </w:r>
      <w:fldSimple w:instr=" SEQ table \* ARABIC ">
        <w:r w:rsidR="004C6B2A">
          <w:rPr>
            <w:noProof/>
          </w:rPr>
          <w:t>1</w:t>
        </w:r>
      </w:fldSimple>
      <w:r w:rsidR="0081523C">
        <w:t>.</w:t>
      </w:r>
      <w:proofErr w:type="gramEnd"/>
      <w:r w:rsidR="0081523C" w:rsidRPr="0081523C">
        <w:t xml:space="preserve"> </w:t>
      </w:r>
      <w:proofErr w:type="gramStart"/>
      <w:r w:rsidR="0081523C" w:rsidRPr="0023025E">
        <w:t xml:space="preserve">Socio-demographic characteristics of care givers &amp; under-five children in </w:t>
      </w:r>
      <w:proofErr w:type="spellStart"/>
      <w:r w:rsidR="0081523C" w:rsidRPr="0023025E">
        <w:t>Amhara</w:t>
      </w:r>
      <w:proofErr w:type="spellEnd"/>
      <w:r w:rsidR="0081523C" w:rsidRPr="0023025E">
        <w:t xml:space="preserve"> region.</w:t>
      </w:r>
      <w:proofErr w:type="gramEnd"/>
      <w:r w:rsidR="0081523C" w:rsidRPr="0023025E">
        <w:t xml:space="preserve"> (n=1967)</w:t>
      </w:r>
      <w:bookmarkEnd w:id="161"/>
      <w:r w:rsidR="0081523C" w:rsidRPr="0023025E">
        <w:t xml:space="preserve">  </w:t>
      </w:r>
    </w:p>
    <w:tbl>
      <w:tblPr>
        <w:tblStyle w:val="LightShading-Accent3"/>
        <w:tblpPr w:leftFromText="180" w:rightFromText="180" w:vertAnchor="text" w:horzAnchor="margin" w:tblpXSpec="center" w:tblpY="152"/>
        <w:tblW w:w="9352" w:type="dxa"/>
        <w:tblLook w:val="04A0" w:firstRow="1" w:lastRow="0" w:firstColumn="1" w:lastColumn="0" w:noHBand="0" w:noVBand="1"/>
      </w:tblPr>
      <w:tblGrid>
        <w:gridCol w:w="4430"/>
        <w:gridCol w:w="2787"/>
        <w:gridCol w:w="2135"/>
      </w:tblGrid>
      <w:tr w:rsidR="00557C44" w:rsidRPr="00557C44" w:rsidTr="00557C44">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096450"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Characteristics</w:t>
            </w:r>
          </w:p>
        </w:tc>
        <w:tc>
          <w:tcPr>
            <w:tcW w:w="4922" w:type="dxa"/>
            <w:gridSpan w:val="2"/>
            <w:shd w:val="clear" w:color="auto" w:fill="auto"/>
          </w:tcPr>
          <w:p w:rsidR="00096450" w:rsidRPr="00CE04E4" w:rsidRDefault="008B2A39" w:rsidP="00D27BA1">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Frequency                          Percent</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096450" w:rsidP="00D27BA1">
            <w:pPr>
              <w:rPr>
                <w:rFonts w:ascii="Times New Roman" w:eastAsia="Calibri" w:hAnsi="Times New Roman" w:cs="Times New Roman"/>
                <w:b w:val="0"/>
                <w:color w:val="000000" w:themeColor="text1"/>
              </w:rPr>
            </w:pPr>
          </w:p>
        </w:tc>
        <w:tc>
          <w:tcPr>
            <w:tcW w:w="2787"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p>
        </w:tc>
        <w:tc>
          <w:tcPr>
            <w:tcW w:w="2135"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9352" w:type="dxa"/>
            <w:gridSpan w:val="3"/>
            <w:shd w:val="clear" w:color="auto" w:fill="auto"/>
          </w:tcPr>
          <w:p w:rsidR="00096450" w:rsidRPr="00CE04E4" w:rsidRDefault="00096450"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Residence</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Rural</w:t>
            </w:r>
          </w:p>
        </w:tc>
        <w:tc>
          <w:tcPr>
            <w:tcW w:w="2787"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1,720      </w:t>
            </w:r>
          </w:p>
        </w:tc>
        <w:tc>
          <w:tcPr>
            <w:tcW w:w="2135"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87.4</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Urban</w:t>
            </w:r>
          </w:p>
        </w:tc>
        <w:tc>
          <w:tcPr>
            <w:tcW w:w="2787"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247       </w:t>
            </w:r>
          </w:p>
        </w:tc>
        <w:tc>
          <w:tcPr>
            <w:tcW w:w="2135"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12.6</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9352" w:type="dxa"/>
            <w:gridSpan w:val="3"/>
            <w:shd w:val="clear" w:color="auto" w:fill="auto"/>
          </w:tcPr>
          <w:p w:rsidR="00096450" w:rsidRPr="00CE04E4" w:rsidRDefault="00096450"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Age of child in month</w:t>
            </w:r>
          </w:p>
        </w:tc>
      </w:tr>
      <w:tr w:rsidR="00557C44" w:rsidRPr="00557C44" w:rsidTr="00557C44">
        <w:trPr>
          <w:trHeight w:val="142"/>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 xml:space="preserve">0-5 </w:t>
            </w:r>
          </w:p>
        </w:tc>
        <w:tc>
          <w:tcPr>
            <w:tcW w:w="2787" w:type="dxa"/>
            <w:shd w:val="clear" w:color="auto" w:fill="auto"/>
          </w:tcPr>
          <w:p w:rsidR="00096450" w:rsidRPr="00CE04E4" w:rsidRDefault="00D257C4"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237</w:t>
            </w:r>
            <w:r w:rsidR="00096450" w:rsidRPr="00CE04E4">
              <w:rPr>
                <w:rFonts w:ascii="Times New Roman" w:eastAsia="Calibri" w:hAnsi="Times New Roman" w:cs="Times New Roman"/>
                <w:color w:val="000000" w:themeColor="text1"/>
              </w:rPr>
              <w:t xml:space="preserve">      </w:t>
            </w:r>
          </w:p>
        </w:tc>
        <w:tc>
          <w:tcPr>
            <w:tcW w:w="2135" w:type="dxa"/>
            <w:shd w:val="clear" w:color="auto" w:fill="auto"/>
          </w:tcPr>
          <w:p w:rsidR="00096450" w:rsidRPr="00CE04E4" w:rsidRDefault="00D257C4"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12.1</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6-11</w:t>
            </w:r>
          </w:p>
        </w:tc>
        <w:tc>
          <w:tcPr>
            <w:tcW w:w="2787" w:type="dxa"/>
            <w:shd w:val="clear" w:color="auto" w:fill="auto"/>
          </w:tcPr>
          <w:p w:rsidR="00096450" w:rsidRPr="00CE04E4" w:rsidRDefault="00D257C4"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224</w:t>
            </w:r>
            <w:r w:rsidR="00096450" w:rsidRPr="00CE04E4">
              <w:rPr>
                <w:rFonts w:ascii="Times New Roman" w:eastAsia="Calibri" w:hAnsi="Times New Roman" w:cs="Times New Roman"/>
                <w:color w:val="000000" w:themeColor="text1"/>
              </w:rPr>
              <w:t xml:space="preserve">      </w:t>
            </w:r>
          </w:p>
        </w:tc>
        <w:tc>
          <w:tcPr>
            <w:tcW w:w="2135" w:type="dxa"/>
            <w:shd w:val="clear" w:color="auto" w:fill="auto"/>
          </w:tcPr>
          <w:p w:rsidR="00096450" w:rsidRPr="00CE04E4" w:rsidRDefault="00D257C4"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11.4</w:t>
            </w:r>
          </w:p>
        </w:tc>
      </w:tr>
      <w:tr w:rsidR="00557C44" w:rsidRPr="00557C44" w:rsidTr="00557C44">
        <w:trPr>
          <w:trHeight w:val="119"/>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12-23</w:t>
            </w:r>
          </w:p>
        </w:tc>
        <w:tc>
          <w:tcPr>
            <w:tcW w:w="2787" w:type="dxa"/>
            <w:shd w:val="clear" w:color="auto" w:fill="auto"/>
          </w:tcPr>
          <w:p w:rsidR="00096450" w:rsidRPr="00CE04E4" w:rsidRDefault="00D257C4"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361</w:t>
            </w:r>
            <w:r w:rsidR="00096450" w:rsidRPr="00CE04E4">
              <w:rPr>
                <w:rFonts w:ascii="Times New Roman" w:eastAsia="Calibri" w:hAnsi="Times New Roman" w:cs="Times New Roman"/>
                <w:color w:val="000000" w:themeColor="text1"/>
              </w:rPr>
              <w:t xml:space="preserve">   </w:t>
            </w:r>
          </w:p>
        </w:tc>
        <w:tc>
          <w:tcPr>
            <w:tcW w:w="2135" w:type="dxa"/>
            <w:shd w:val="clear" w:color="auto" w:fill="auto"/>
          </w:tcPr>
          <w:p w:rsidR="00096450" w:rsidRPr="00CE04E4" w:rsidRDefault="00D257C4"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18.4</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24-35</w:t>
            </w:r>
          </w:p>
        </w:tc>
        <w:tc>
          <w:tcPr>
            <w:tcW w:w="2787" w:type="dxa"/>
            <w:shd w:val="clear" w:color="auto" w:fill="auto"/>
          </w:tcPr>
          <w:p w:rsidR="00096450" w:rsidRPr="00CE04E4" w:rsidRDefault="00D257C4"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360</w:t>
            </w:r>
            <w:r w:rsidR="00096450" w:rsidRPr="00CE04E4">
              <w:rPr>
                <w:rFonts w:ascii="Times New Roman" w:eastAsia="Calibri" w:hAnsi="Times New Roman" w:cs="Times New Roman"/>
                <w:color w:val="000000" w:themeColor="text1"/>
              </w:rPr>
              <w:t xml:space="preserve">   </w:t>
            </w:r>
          </w:p>
        </w:tc>
        <w:tc>
          <w:tcPr>
            <w:tcW w:w="2135" w:type="dxa"/>
            <w:shd w:val="clear" w:color="auto" w:fill="auto"/>
          </w:tcPr>
          <w:p w:rsidR="00096450" w:rsidRPr="00CE04E4" w:rsidRDefault="00D257C4"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18.3</w:t>
            </w:r>
          </w:p>
        </w:tc>
      </w:tr>
      <w:tr w:rsidR="00557C44" w:rsidRPr="00557C44" w:rsidTr="00557C44">
        <w:trPr>
          <w:trHeight w:val="127"/>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D257C4" w:rsidRPr="00CE04E4">
              <w:rPr>
                <w:rFonts w:ascii="Times New Roman" w:eastAsia="Calibri" w:hAnsi="Times New Roman" w:cs="Times New Roman"/>
                <w:b w:val="0"/>
                <w:color w:val="000000" w:themeColor="text1"/>
              </w:rPr>
              <w:t>36-47</w:t>
            </w:r>
          </w:p>
        </w:tc>
        <w:tc>
          <w:tcPr>
            <w:tcW w:w="2787" w:type="dxa"/>
            <w:shd w:val="clear" w:color="auto" w:fill="auto"/>
          </w:tcPr>
          <w:p w:rsidR="00096450" w:rsidRPr="00CE04E4" w:rsidRDefault="00D257C4"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380</w:t>
            </w:r>
            <w:r w:rsidR="00096450" w:rsidRPr="00CE04E4">
              <w:rPr>
                <w:rFonts w:ascii="Times New Roman" w:eastAsia="Calibri" w:hAnsi="Times New Roman" w:cs="Times New Roman"/>
                <w:color w:val="000000" w:themeColor="text1"/>
              </w:rPr>
              <w:t xml:space="preserve">    </w:t>
            </w:r>
          </w:p>
        </w:tc>
        <w:tc>
          <w:tcPr>
            <w:tcW w:w="2135" w:type="dxa"/>
            <w:shd w:val="clear" w:color="auto" w:fill="auto"/>
          </w:tcPr>
          <w:p w:rsidR="00096450" w:rsidRPr="00CE04E4" w:rsidRDefault="00CD745D"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19.3</w:t>
            </w:r>
            <w:r w:rsidR="00096450" w:rsidRPr="00CE04E4">
              <w:rPr>
                <w:rFonts w:ascii="Times New Roman" w:eastAsia="Calibri" w:hAnsi="Times New Roman" w:cs="Times New Roman"/>
                <w:color w:val="000000" w:themeColor="text1"/>
              </w:rPr>
              <w:t xml:space="preserve">  </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D257C4"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D257C4" w:rsidRPr="00CE04E4">
              <w:rPr>
                <w:rFonts w:ascii="Times New Roman" w:eastAsia="Calibri" w:hAnsi="Times New Roman" w:cs="Times New Roman"/>
                <w:b w:val="0"/>
                <w:color w:val="000000" w:themeColor="text1"/>
              </w:rPr>
              <w:t>48-59</w:t>
            </w:r>
          </w:p>
        </w:tc>
        <w:tc>
          <w:tcPr>
            <w:tcW w:w="2787" w:type="dxa"/>
            <w:shd w:val="clear" w:color="auto" w:fill="auto"/>
          </w:tcPr>
          <w:p w:rsidR="00D257C4" w:rsidRPr="00CE04E4" w:rsidRDefault="00CD745D"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403</w:t>
            </w:r>
          </w:p>
        </w:tc>
        <w:tc>
          <w:tcPr>
            <w:tcW w:w="2135" w:type="dxa"/>
            <w:shd w:val="clear" w:color="auto" w:fill="auto"/>
          </w:tcPr>
          <w:p w:rsidR="00D257C4" w:rsidRPr="00CE04E4" w:rsidRDefault="00CD745D"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20.5</w:t>
            </w:r>
          </w:p>
        </w:tc>
      </w:tr>
      <w:tr w:rsidR="00557C44" w:rsidRPr="00557C44" w:rsidTr="00557C44">
        <w:trPr>
          <w:trHeight w:val="184"/>
        </w:trPr>
        <w:tc>
          <w:tcPr>
            <w:cnfStyle w:val="001000000000" w:firstRow="0" w:lastRow="0" w:firstColumn="1" w:lastColumn="0" w:oddVBand="0" w:evenVBand="0" w:oddHBand="0" w:evenHBand="0" w:firstRowFirstColumn="0" w:firstRowLastColumn="0" w:lastRowFirstColumn="0" w:lastRowLastColumn="0"/>
            <w:tcW w:w="9352" w:type="dxa"/>
            <w:gridSpan w:val="3"/>
            <w:shd w:val="clear" w:color="auto" w:fill="auto"/>
          </w:tcPr>
          <w:p w:rsidR="00096450" w:rsidRPr="00CE04E4" w:rsidRDefault="00096450"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Sex of child</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156"/>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Male</w:t>
            </w:r>
          </w:p>
        </w:tc>
        <w:tc>
          <w:tcPr>
            <w:tcW w:w="2787"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997      </w:t>
            </w:r>
          </w:p>
        </w:tc>
        <w:tc>
          <w:tcPr>
            <w:tcW w:w="2135"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50.7</w:t>
            </w:r>
          </w:p>
        </w:tc>
      </w:tr>
      <w:tr w:rsidR="00557C44" w:rsidRPr="00557C44" w:rsidTr="00557C44">
        <w:trPr>
          <w:trHeight w:val="89"/>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Female</w:t>
            </w:r>
          </w:p>
        </w:tc>
        <w:tc>
          <w:tcPr>
            <w:tcW w:w="2787"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970      </w:t>
            </w:r>
          </w:p>
        </w:tc>
        <w:tc>
          <w:tcPr>
            <w:tcW w:w="2135"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49.3</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9352" w:type="dxa"/>
            <w:gridSpan w:val="3"/>
            <w:shd w:val="clear" w:color="auto" w:fill="auto"/>
          </w:tcPr>
          <w:p w:rsidR="00096450" w:rsidRPr="00CE04E4" w:rsidRDefault="00096450"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Mother Educational status</w:t>
            </w:r>
          </w:p>
        </w:tc>
      </w:tr>
      <w:tr w:rsidR="00557C44" w:rsidRPr="00557C44" w:rsidTr="00557C44">
        <w:trPr>
          <w:trHeight w:val="312"/>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 xml:space="preserve">No education </w:t>
            </w:r>
          </w:p>
        </w:tc>
        <w:tc>
          <w:tcPr>
            <w:tcW w:w="2787"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1,425      </w:t>
            </w:r>
          </w:p>
        </w:tc>
        <w:tc>
          <w:tcPr>
            <w:tcW w:w="2135"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72.5</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Primary</w:t>
            </w:r>
          </w:p>
        </w:tc>
        <w:tc>
          <w:tcPr>
            <w:tcW w:w="2787"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391     </w:t>
            </w:r>
          </w:p>
        </w:tc>
        <w:tc>
          <w:tcPr>
            <w:tcW w:w="2135"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19.8</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Secondary</w:t>
            </w:r>
          </w:p>
        </w:tc>
        <w:tc>
          <w:tcPr>
            <w:tcW w:w="2787"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94        </w:t>
            </w:r>
          </w:p>
        </w:tc>
        <w:tc>
          <w:tcPr>
            <w:tcW w:w="2135"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4.8</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7E5A0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Higher</w:t>
            </w:r>
          </w:p>
        </w:tc>
        <w:tc>
          <w:tcPr>
            <w:tcW w:w="2787"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57        </w:t>
            </w:r>
          </w:p>
        </w:tc>
        <w:tc>
          <w:tcPr>
            <w:tcW w:w="2135"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2.9</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9352" w:type="dxa"/>
            <w:gridSpan w:val="3"/>
            <w:shd w:val="clear" w:color="auto" w:fill="auto"/>
          </w:tcPr>
          <w:p w:rsidR="00CD745D" w:rsidRPr="00CE04E4" w:rsidRDefault="00CD745D"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Age of the mother</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CD745D" w:rsidRPr="00CE04E4" w:rsidRDefault="008B2A39" w:rsidP="00D27BA1">
            <w:pPr>
              <w:rPr>
                <w:rFonts w:ascii="Times New Roman" w:eastAsia="Calibri" w:hAnsi="Times New Roman" w:cs="Times New Roman"/>
                <w:b w:val="0"/>
                <w:color w:val="auto"/>
              </w:rPr>
            </w:pPr>
            <w:r w:rsidRPr="00CE04E4">
              <w:rPr>
                <w:rFonts w:ascii="Times New Roman" w:eastAsia="Calibri" w:hAnsi="Times New Roman" w:cs="Times New Roman"/>
                <w:b w:val="0"/>
                <w:color w:val="auto"/>
              </w:rPr>
              <w:t xml:space="preserve">   </w:t>
            </w:r>
            <w:r w:rsidR="007E5A05" w:rsidRPr="00CE04E4">
              <w:rPr>
                <w:rFonts w:ascii="Times New Roman" w:eastAsia="Calibri" w:hAnsi="Times New Roman" w:cs="Times New Roman"/>
                <w:b w:val="0"/>
                <w:color w:val="auto"/>
              </w:rPr>
              <w:t xml:space="preserve">        </w:t>
            </w:r>
            <w:r w:rsidR="00CD745D" w:rsidRPr="00CE04E4">
              <w:rPr>
                <w:rFonts w:ascii="Times New Roman" w:eastAsia="Calibri" w:hAnsi="Times New Roman" w:cs="Times New Roman"/>
                <w:b w:val="0"/>
                <w:color w:val="auto"/>
              </w:rPr>
              <w:t>15-19</w:t>
            </w:r>
          </w:p>
        </w:tc>
        <w:tc>
          <w:tcPr>
            <w:tcW w:w="2787" w:type="dxa"/>
            <w:shd w:val="clear" w:color="auto" w:fill="auto"/>
          </w:tcPr>
          <w:p w:rsidR="00CD745D" w:rsidRPr="00CE04E4" w:rsidRDefault="00CD745D"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51</w:t>
            </w:r>
          </w:p>
        </w:tc>
        <w:tc>
          <w:tcPr>
            <w:tcW w:w="2135" w:type="dxa"/>
            <w:shd w:val="clear" w:color="auto" w:fill="auto"/>
          </w:tcPr>
          <w:p w:rsidR="00CD745D" w:rsidRPr="00CE04E4" w:rsidRDefault="00CD745D"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2.6</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CD745D" w:rsidRPr="00CE04E4" w:rsidRDefault="008B2A39" w:rsidP="00D27BA1">
            <w:pPr>
              <w:rPr>
                <w:rFonts w:ascii="Times New Roman" w:eastAsia="Calibri" w:hAnsi="Times New Roman" w:cs="Times New Roman"/>
                <w:b w:val="0"/>
                <w:color w:val="auto"/>
              </w:rPr>
            </w:pPr>
            <w:r w:rsidRPr="00CE04E4">
              <w:rPr>
                <w:rFonts w:ascii="Times New Roman" w:eastAsia="Calibri" w:hAnsi="Times New Roman" w:cs="Times New Roman"/>
                <w:b w:val="0"/>
                <w:color w:val="auto"/>
              </w:rPr>
              <w:t xml:space="preserve">   </w:t>
            </w:r>
            <w:r w:rsidR="007E5A05" w:rsidRPr="00CE04E4">
              <w:rPr>
                <w:rFonts w:ascii="Times New Roman" w:eastAsia="Calibri" w:hAnsi="Times New Roman" w:cs="Times New Roman"/>
                <w:b w:val="0"/>
                <w:color w:val="auto"/>
              </w:rPr>
              <w:t xml:space="preserve">        </w:t>
            </w:r>
            <w:r w:rsidR="00CD745D" w:rsidRPr="00CE04E4">
              <w:rPr>
                <w:rFonts w:ascii="Times New Roman" w:eastAsia="Calibri" w:hAnsi="Times New Roman" w:cs="Times New Roman"/>
                <w:b w:val="0"/>
                <w:color w:val="auto"/>
              </w:rPr>
              <w:t>20-35</w:t>
            </w:r>
          </w:p>
        </w:tc>
        <w:tc>
          <w:tcPr>
            <w:tcW w:w="2787" w:type="dxa"/>
            <w:shd w:val="clear" w:color="auto" w:fill="auto"/>
          </w:tcPr>
          <w:p w:rsidR="00CD745D" w:rsidRPr="00CE04E4" w:rsidRDefault="00CD745D"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1280</w:t>
            </w:r>
          </w:p>
        </w:tc>
        <w:tc>
          <w:tcPr>
            <w:tcW w:w="2135" w:type="dxa"/>
            <w:shd w:val="clear" w:color="auto" w:fill="auto"/>
          </w:tcPr>
          <w:p w:rsidR="00CD745D" w:rsidRPr="00CE04E4" w:rsidRDefault="00CD745D"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65.1</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CD745D" w:rsidRPr="00CE04E4" w:rsidRDefault="008B2A39" w:rsidP="00D27BA1">
            <w:pPr>
              <w:rPr>
                <w:rFonts w:ascii="Times New Roman" w:eastAsia="Calibri" w:hAnsi="Times New Roman" w:cs="Times New Roman"/>
                <w:b w:val="0"/>
                <w:color w:val="auto"/>
              </w:rPr>
            </w:pPr>
            <w:r w:rsidRPr="00CE04E4">
              <w:rPr>
                <w:rFonts w:ascii="Times New Roman" w:eastAsia="Calibri" w:hAnsi="Times New Roman" w:cs="Times New Roman"/>
                <w:b w:val="0"/>
                <w:color w:val="auto"/>
              </w:rPr>
              <w:t xml:space="preserve">   </w:t>
            </w:r>
            <w:r w:rsidR="007E5A05" w:rsidRPr="00CE04E4">
              <w:rPr>
                <w:rFonts w:ascii="Times New Roman" w:eastAsia="Calibri" w:hAnsi="Times New Roman" w:cs="Times New Roman"/>
                <w:b w:val="0"/>
                <w:color w:val="auto"/>
              </w:rPr>
              <w:t xml:space="preserve">        </w:t>
            </w:r>
            <w:r w:rsidR="00CD745D" w:rsidRPr="00CE04E4">
              <w:rPr>
                <w:rFonts w:ascii="Times New Roman" w:eastAsia="Calibri" w:hAnsi="Times New Roman" w:cs="Times New Roman"/>
                <w:b w:val="0"/>
                <w:color w:val="auto"/>
              </w:rPr>
              <w:t>36-49</w:t>
            </w:r>
          </w:p>
        </w:tc>
        <w:tc>
          <w:tcPr>
            <w:tcW w:w="2787" w:type="dxa"/>
            <w:shd w:val="clear" w:color="auto" w:fill="auto"/>
          </w:tcPr>
          <w:p w:rsidR="00CD745D" w:rsidRPr="00CE04E4" w:rsidRDefault="00CD745D"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636</w:t>
            </w:r>
          </w:p>
        </w:tc>
        <w:tc>
          <w:tcPr>
            <w:tcW w:w="2135" w:type="dxa"/>
            <w:shd w:val="clear" w:color="auto" w:fill="auto"/>
          </w:tcPr>
          <w:p w:rsidR="00CD745D" w:rsidRPr="00CE04E4" w:rsidRDefault="00CD745D"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32.3</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9352" w:type="dxa"/>
            <w:gridSpan w:val="3"/>
            <w:shd w:val="clear" w:color="auto" w:fill="auto"/>
          </w:tcPr>
          <w:p w:rsidR="00CD745D" w:rsidRPr="00CE04E4" w:rsidRDefault="00CD745D"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Father’s education level</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CD745D"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F953CB" w:rsidRPr="00CE04E4">
              <w:rPr>
                <w:rFonts w:ascii="Times New Roman" w:eastAsia="Calibri" w:hAnsi="Times New Roman" w:cs="Times New Roman"/>
                <w:b w:val="0"/>
                <w:color w:val="000000" w:themeColor="text1"/>
              </w:rPr>
              <w:t>No education</w:t>
            </w:r>
          </w:p>
        </w:tc>
        <w:tc>
          <w:tcPr>
            <w:tcW w:w="2787" w:type="dxa"/>
            <w:shd w:val="clear" w:color="auto" w:fill="auto"/>
          </w:tcPr>
          <w:p w:rsidR="00CD745D" w:rsidRPr="00CE04E4" w:rsidRDefault="00F953CB"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1302</w:t>
            </w:r>
          </w:p>
        </w:tc>
        <w:tc>
          <w:tcPr>
            <w:tcW w:w="2135" w:type="dxa"/>
            <w:shd w:val="clear" w:color="auto" w:fill="auto"/>
          </w:tcPr>
          <w:p w:rsidR="00CD745D" w:rsidRPr="00CE04E4" w:rsidRDefault="00F953CB"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69.8</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CD745D"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F953CB" w:rsidRPr="00CE04E4">
              <w:rPr>
                <w:rFonts w:ascii="Times New Roman" w:eastAsia="Calibri" w:hAnsi="Times New Roman" w:cs="Times New Roman"/>
                <w:b w:val="0"/>
                <w:color w:val="000000" w:themeColor="text1"/>
              </w:rPr>
              <w:t>Primary</w:t>
            </w:r>
          </w:p>
        </w:tc>
        <w:tc>
          <w:tcPr>
            <w:tcW w:w="2787" w:type="dxa"/>
            <w:shd w:val="clear" w:color="auto" w:fill="auto"/>
          </w:tcPr>
          <w:p w:rsidR="00CD745D" w:rsidRPr="00CE04E4" w:rsidRDefault="00F953CB"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393</w:t>
            </w:r>
          </w:p>
        </w:tc>
        <w:tc>
          <w:tcPr>
            <w:tcW w:w="2135" w:type="dxa"/>
            <w:shd w:val="clear" w:color="auto" w:fill="auto"/>
          </w:tcPr>
          <w:p w:rsidR="00CD745D" w:rsidRPr="00CE04E4" w:rsidRDefault="00F953CB"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21.1</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F953CB" w:rsidRPr="00CE04E4" w:rsidRDefault="008B2A39"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F953CB" w:rsidRPr="00CE04E4">
              <w:rPr>
                <w:rFonts w:ascii="Times New Roman" w:eastAsia="Calibri" w:hAnsi="Times New Roman" w:cs="Times New Roman"/>
                <w:b w:val="0"/>
                <w:color w:val="000000" w:themeColor="text1"/>
              </w:rPr>
              <w:t>Secondary or higher</w:t>
            </w:r>
          </w:p>
        </w:tc>
        <w:tc>
          <w:tcPr>
            <w:tcW w:w="2787" w:type="dxa"/>
            <w:shd w:val="clear" w:color="auto" w:fill="auto"/>
          </w:tcPr>
          <w:p w:rsidR="00F953CB" w:rsidRPr="00CE04E4" w:rsidRDefault="00F953CB"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170</w:t>
            </w:r>
          </w:p>
        </w:tc>
        <w:tc>
          <w:tcPr>
            <w:tcW w:w="2135" w:type="dxa"/>
            <w:shd w:val="clear" w:color="auto" w:fill="auto"/>
          </w:tcPr>
          <w:p w:rsidR="00F953CB" w:rsidRPr="00CE04E4" w:rsidRDefault="00F953CB"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9.1</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9352" w:type="dxa"/>
            <w:gridSpan w:val="3"/>
            <w:shd w:val="clear" w:color="auto" w:fill="auto"/>
          </w:tcPr>
          <w:p w:rsidR="00F953CB" w:rsidRPr="00CE04E4" w:rsidRDefault="00F953CB"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Occupation of the mother</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CD745D" w:rsidRPr="00CE04E4" w:rsidRDefault="00460E84"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F953CB" w:rsidRPr="00CE04E4">
              <w:rPr>
                <w:rFonts w:ascii="Times New Roman" w:eastAsia="Calibri" w:hAnsi="Times New Roman" w:cs="Times New Roman"/>
                <w:b w:val="0"/>
                <w:color w:val="000000" w:themeColor="text1"/>
              </w:rPr>
              <w:t>Not employed</w:t>
            </w:r>
          </w:p>
        </w:tc>
        <w:tc>
          <w:tcPr>
            <w:tcW w:w="2787" w:type="dxa"/>
            <w:shd w:val="clear" w:color="auto" w:fill="auto"/>
          </w:tcPr>
          <w:p w:rsidR="00CD745D" w:rsidRPr="00CE04E4" w:rsidRDefault="00F953CB"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778</w:t>
            </w:r>
          </w:p>
        </w:tc>
        <w:tc>
          <w:tcPr>
            <w:tcW w:w="2135" w:type="dxa"/>
            <w:shd w:val="clear" w:color="auto" w:fill="auto"/>
          </w:tcPr>
          <w:p w:rsidR="00CD745D" w:rsidRPr="00CE04E4" w:rsidRDefault="00F953CB"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39.6</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CD745D" w:rsidRPr="00CE04E4" w:rsidRDefault="00460E84"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F953CB" w:rsidRPr="00CE04E4">
              <w:rPr>
                <w:rFonts w:ascii="Times New Roman" w:eastAsia="Calibri" w:hAnsi="Times New Roman" w:cs="Times New Roman"/>
                <w:b w:val="0"/>
                <w:color w:val="000000" w:themeColor="text1"/>
              </w:rPr>
              <w:t>Employed</w:t>
            </w:r>
          </w:p>
        </w:tc>
        <w:tc>
          <w:tcPr>
            <w:tcW w:w="2787" w:type="dxa"/>
            <w:shd w:val="clear" w:color="auto" w:fill="auto"/>
          </w:tcPr>
          <w:p w:rsidR="00CD745D" w:rsidRPr="00CE04E4" w:rsidRDefault="00F953CB"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1189</w:t>
            </w:r>
          </w:p>
        </w:tc>
        <w:tc>
          <w:tcPr>
            <w:tcW w:w="2135" w:type="dxa"/>
            <w:shd w:val="clear" w:color="auto" w:fill="auto"/>
          </w:tcPr>
          <w:p w:rsidR="00CD745D" w:rsidRPr="00CE04E4" w:rsidRDefault="00F953CB"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60.4</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9352" w:type="dxa"/>
            <w:gridSpan w:val="3"/>
            <w:shd w:val="clear" w:color="auto" w:fill="auto"/>
          </w:tcPr>
          <w:p w:rsidR="00096450" w:rsidRPr="00CE04E4" w:rsidRDefault="00096450"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Wealth index </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460E84"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 xml:space="preserve">Poor </w:t>
            </w:r>
          </w:p>
        </w:tc>
        <w:tc>
          <w:tcPr>
            <w:tcW w:w="2787"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874    </w:t>
            </w:r>
          </w:p>
        </w:tc>
        <w:tc>
          <w:tcPr>
            <w:tcW w:w="2135"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44.4</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460E84"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 xml:space="preserve">Middle </w:t>
            </w:r>
          </w:p>
        </w:tc>
        <w:tc>
          <w:tcPr>
            <w:tcW w:w="2787"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452    </w:t>
            </w:r>
          </w:p>
        </w:tc>
        <w:tc>
          <w:tcPr>
            <w:tcW w:w="2135" w:type="dxa"/>
            <w:shd w:val="clear" w:color="auto" w:fill="auto"/>
          </w:tcPr>
          <w:p w:rsidR="00096450" w:rsidRPr="00CE04E4" w:rsidRDefault="00096450"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23.0</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460E84"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 xml:space="preserve">Rich </w:t>
            </w:r>
          </w:p>
        </w:tc>
        <w:tc>
          <w:tcPr>
            <w:tcW w:w="2787"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 xml:space="preserve">641       </w:t>
            </w:r>
          </w:p>
        </w:tc>
        <w:tc>
          <w:tcPr>
            <w:tcW w:w="2135" w:type="dxa"/>
            <w:shd w:val="clear" w:color="auto" w:fill="auto"/>
          </w:tcPr>
          <w:p w:rsidR="00096450" w:rsidRPr="00CE04E4" w:rsidRDefault="00096450"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32.6</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9352" w:type="dxa"/>
            <w:gridSpan w:val="3"/>
            <w:shd w:val="clear" w:color="auto" w:fill="auto"/>
          </w:tcPr>
          <w:p w:rsidR="00096450" w:rsidRPr="00CE04E4" w:rsidRDefault="00096450" w:rsidP="00D27BA1">
            <w:pPr>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Number of living children</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460E84"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096450" w:rsidRPr="00CE04E4">
              <w:rPr>
                <w:rFonts w:ascii="Times New Roman" w:eastAsia="Calibri" w:hAnsi="Times New Roman" w:cs="Times New Roman"/>
                <w:b w:val="0"/>
                <w:color w:val="000000" w:themeColor="text1"/>
              </w:rPr>
              <w:t>1</w:t>
            </w:r>
            <w:r w:rsidR="00F953CB" w:rsidRPr="00CE04E4">
              <w:rPr>
                <w:rFonts w:ascii="Times New Roman" w:eastAsia="Calibri" w:hAnsi="Times New Roman" w:cs="Times New Roman"/>
                <w:b w:val="0"/>
                <w:color w:val="000000" w:themeColor="text1"/>
              </w:rPr>
              <w:t>-3</w:t>
            </w:r>
          </w:p>
        </w:tc>
        <w:tc>
          <w:tcPr>
            <w:tcW w:w="2787" w:type="dxa"/>
            <w:shd w:val="clear" w:color="auto" w:fill="auto"/>
          </w:tcPr>
          <w:p w:rsidR="00096450" w:rsidRPr="00CE04E4" w:rsidRDefault="00F953CB"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1064</w:t>
            </w:r>
            <w:r w:rsidR="00096450" w:rsidRPr="00CE04E4">
              <w:rPr>
                <w:rFonts w:ascii="Times New Roman" w:eastAsia="Calibri" w:hAnsi="Times New Roman" w:cs="Times New Roman"/>
                <w:color w:val="000000" w:themeColor="text1"/>
              </w:rPr>
              <w:t xml:space="preserve">      </w:t>
            </w:r>
          </w:p>
        </w:tc>
        <w:tc>
          <w:tcPr>
            <w:tcW w:w="2135" w:type="dxa"/>
            <w:shd w:val="clear" w:color="auto" w:fill="auto"/>
          </w:tcPr>
          <w:p w:rsidR="00096450" w:rsidRPr="00CE04E4" w:rsidRDefault="00F953CB"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54.1</w:t>
            </w:r>
          </w:p>
        </w:tc>
      </w:tr>
      <w:tr w:rsidR="00557C44" w:rsidRPr="00557C44" w:rsidTr="00557C4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460E84"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F953CB" w:rsidRPr="00CE04E4">
              <w:rPr>
                <w:rFonts w:ascii="Times New Roman" w:eastAsia="Calibri" w:hAnsi="Times New Roman" w:cs="Times New Roman"/>
                <w:b w:val="0"/>
                <w:color w:val="000000" w:themeColor="text1"/>
              </w:rPr>
              <w:t>4-6</w:t>
            </w:r>
          </w:p>
        </w:tc>
        <w:tc>
          <w:tcPr>
            <w:tcW w:w="2787" w:type="dxa"/>
            <w:shd w:val="clear" w:color="auto" w:fill="auto"/>
          </w:tcPr>
          <w:p w:rsidR="00096450" w:rsidRPr="00CE04E4" w:rsidRDefault="00F953CB"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670</w:t>
            </w:r>
            <w:r w:rsidR="00096450" w:rsidRPr="00CE04E4">
              <w:rPr>
                <w:rFonts w:ascii="Times New Roman" w:eastAsia="Calibri" w:hAnsi="Times New Roman" w:cs="Times New Roman"/>
                <w:color w:val="000000" w:themeColor="text1"/>
              </w:rPr>
              <w:t xml:space="preserve">   </w:t>
            </w:r>
          </w:p>
        </w:tc>
        <w:tc>
          <w:tcPr>
            <w:tcW w:w="2135" w:type="dxa"/>
            <w:shd w:val="clear" w:color="auto" w:fill="auto"/>
          </w:tcPr>
          <w:p w:rsidR="00096450" w:rsidRPr="00CE04E4" w:rsidRDefault="00F953CB" w:rsidP="00D27BA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34.1</w:t>
            </w:r>
          </w:p>
        </w:tc>
      </w:tr>
      <w:tr w:rsidR="00557C44" w:rsidRPr="00557C44" w:rsidTr="00557C44">
        <w:trPr>
          <w:trHeight w:val="255"/>
        </w:trPr>
        <w:tc>
          <w:tcPr>
            <w:cnfStyle w:val="001000000000" w:firstRow="0" w:lastRow="0" w:firstColumn="1" w:lastColumn="0" w:oddVBand="0" w:evenVBand="0" w:oddHBand="0" w:evenHBand="0" w:firstRowFirstColumn="0" w:firstRowLastColumn="0" w:lastRowFirstColumn="0" w:lastRowLastColumn="0"/>
            <w:tcW w:w="4430" w:type="dxa"/>
            <w:shd w:val="clear" w:color="auto" w:fill="auto"/>
          </w:tcPr>
          <w:p w:rsidR="00096450" w:rsidRPr="00CE04E4" w:rsidRDefault="00460E84" w:rsidP="00D27BA1">
            <w:pPr>
              <w:rPr>
                <w:rFonts w:ascii="Times New Roman" w:eastAsia="Calibri" w:hAnsi="Times New Roman" w:cs="Times New Roman"/>
                <w:b w:val="0"/>
                <w:color w:val="000000" w:themeColor="text1"/>
              </w:rPr>
            </w:pPr>
            <w:r w:rsidRPr="00CE04E4">
              <w:rPr>
                <w:rFonts w:ascii="Times New Roman" w:eastAsia="Calibri" w:hAnsi="Times New Roman" w:cs="Times New Roman"/>
                <w:b w:val="0"/>
                <w:color w:val="000000" w:themeColor="text1"/>
              </w:rPr>
              <w:t xml:space="preserve">   </w:t>
            </w:r>
            <w:r w:rsidR="00FA3885" w:rsidRPr="00CE04E4">
              <w:rPr>
                <w:rFonts w:ascii="Times New Roman" w:eastAsia="Calibri" w:hAnsi="Times New Roman" w:cs="Times New Roman"/>
                <w:b w:val="0"/>
                <w:color w:val="000000" w:themeColor="text1"/>
              </w:rPr>
              <w:t xml:space="preserve">        </w:t>
            </w:r>
            <w:r w:rsidR="00F953CB" w:rsidRPr="00CE04E4">
              <w:rPr>
                <w:rFonts w:ascii="Times New Roman" w:eastAsia="Calibri" w:hAnsi="Times New Roman" w:cs="Times New Roman"/>
                <w:b w:val="0"/>
                <w:color w:val="000000" w:themeColor="text1"/>
              </w:rPr>
              <w:t>6</w:t>
            </w:r>
            <w:r w:rsidR="00096450" w:rsidRPr="00CE04E4">
              <w:rPr>
                <w:rFonts w:ascii="Times New Roman" w:eastAsia="Calibri" w:hAnsi="Times New Roman" w:cs="Times New Roman"/>
                <w:b w:val="0"/>
                <w:color w:val="000000" w:themeColor="text1"/>
              </w:rPr>
              <w:t xml:space="preserve"> &amp; Above </w:t>
            </w:r>
          </w:p>
        </w:tc>
        <w:tc>
          <w:tcPr>
            <w:tcW w:w="2787" w:type="dxa"/>
            <w:shd w:val="clear" w:color="auto" w:fill="auto"/>
          </w:tcPr>
          <w:p w:rsidR="00096450" w:rsidRPr="00CE04E4" w:rsidRDefault="00F953CB" w:rsidP="00D27BA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233</w:t>
            </w:r>
            <w:r w:rsidR="00096450" w:rsidRPr="00CE04E4">
              <w:rPr>
                <w:rFonts w:ascii="Times New Roman" w:eastAsia="Calibri" w:hAnsi="Times New Roman" w:cs="Times New Roman"/>
                <w:color w:val="000000" w:themeColor="text1"/>
              </w:rPr>
              <w:t xml:space="preserve">       </w:t>
            </w:r>
          </w:p>
        </w:tc>
        <w:tc>
          <w:tcPr>
            <w:tcW w:w="2135" w:type="dxa"/>
            <w:shd w:val="clear" w:color="auto" w:fill="auto"/>
          </w:tcPr>
          <w:p w:rsidR="00096450" w:rsidRPr="00CE04E4" w:rsidRDefault="00F953CB" w:rsidP="00D27BA1">
            <w:pPr>
              <w:keepNex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rPr>
            </w:pPr>
            <w:r w:rsidRPr="00CE04E4">
              <w:rPr>
                <w:rFonts w:ascii="Times New Roman" w:eastAsia="Calibri" w:hAnsi="Times New Roman" w:cs="Times New Roman"/>
                <w:color w:val="000000" w:themeColor="text1"/>
              </w:rPr>
              <w:t>11.8</w:t>
            </w:r>
          </w:p>
        </w:tc>
      </w:tr>
    </w:tbl>
    <w:p w:rsidR="00FA3885" w:rsidRDefault="00FA3885" w:rsidP="008611C3">
      <w:pPr>
        <w:spacing w:line="360" w:lineRule="auto"/>
        <w:rPr>
          <w:rFonts w:ascii="Times New Roman" w:hAnsi="Times New Roman" w:cs="Times New Roman"/>
          <w:b/>
        </w:rPr>
      </w:pPr>
    </w:p>
    <w:p w:rsidR="00FA3885" w:rsidRDefault="00FA3885">
      <w:pPr>
        <w:rPr>
          <w:rFonts w:ascii="Times New Roman" w:hAnsi="Times New Roman" w:cs="Times New Roman"/>
          <w:b/>
        </w:rPr>
      </w:pPr>
      <w:r>
        <w:rPr>
          <w:rFonts w:ascii="Times New Roman" w:hAnsi="Times New Roman" w:cs="Times New Roman"/>
          <w:b/>
        </w:rPr>
        <w:br w:type="page"/>
      </w:r>
    </w:p>
    <w:p w:rsidR="00BF6534" w:rsidRPr="008611C3" w:rsidRDefault="003C7BB2" w:rsidP="00460E84">
      <w:pPr>
        <w:pStyle w:val="Heading2"/>
        <w:spacing w:line="360" w:lineRule="auto"/>
      </w:pPr>
      <w:bookmarkStart w:id="162" w:name="_Toc63376897"/>
      <w:bookmarkStart w:id="163" w:name="_Toc63379172"/>
      <w:r>
        <w:lastRenderedPageBreak/>
        <w:t xml:space="preserve">6.2 </w:t>
      </w:r>
      <w:r w:rsidR="00460E84">
        <w:t>Household</w:t>
      </w:r>
      <w:r w:rsidR="00BF6534" w:rsidRPr="008611C3">
        <w:t xml:space="preserve"> </w:t>
      </w:r>
      <w:r w:rsidR="00104367" w:rsidRPr="008611C3">
        <w:t>characteristics</w:t>
      </w:r>
      <w:bookmarkEnd w:id="162"/>
      <w:bookmarkEnd w:id="163"/>
      <w:r w:rsidR="00BF6534" w:rsidRPr="008611C3">
        <w:t xml:space="preserve"> </w:t>
      </w:r>
    </w:p>
    <w:p w:rsidR="0023025E" w:rsidRPr="0081523C" w:rsidRDefault="00825266" w:rsidP="0081523C">
      <w:pPr>
        <w:spacing w:line="360" w:lineRule="auto"/>
        <w:rPr>
          <w:rFonts w:ascii="Times New Roman" w:hAnsi="Times New Roman" w:cs="Times New Roman"/>
        </w:rPr>
      </w:pPr>
      <w:r>
        <w:rPr>
          <w:rFonts w:ascii="Times New Roman" w:hAnsi="Times New Roman" w:cs="Times New Roman"/>
        </w:rPr>
        <w:t xml:space="preserve">About </w:t>
      </w:r>
      <w:r w:rsidR="00CE48DE">
        <w:rPr>
          <w:rFonts w:ascii="Times New Roman" w:hAnsi="Times New Roman" w:cs="Times New Roman"/>
        </w:rPr>
        <w:t>1452</w:t>
      </w:r>
      <w:r w:rsidR="00460E84">
        <w:rPr>
          <w:rFonts w:ascii="Times New Roman" w:hAnsi="Times New Roman" w:cs="Times New Roman"/>
        </w:rPr>
        <w:t xml:space="preserve"> </w:t>
      </w:r>
      <w:r w:rsidR="00CE48DE">
        <w:rPr>
          <w:rFonts w:ascii="Times New Roman" w:hAnsi="Times New Roman" w:cs="Times New Roman"/>
        </w:rPr>
        <w:t>(73.9</w:t>
      </w:r>
      <w:r w:rsidR="00415F3C" w:rsidRPr="008611C3">
        <w:rPr>
          <w:rFonts w:ascii="Times New Roman" w:hAnsi="Times New Roman" w:cs="Times New Roman"/>
        </w:rPr>
        <w:t>%</w:t>
      </w:r>
      <w:r w:rsidR="00DF7F9E" w:rsidRPr="008611C3">
        <w:rPr>
          <w:rFonts w:ascii="Times New Roman" w:hAnsi="Times New Roman" w:cs="Times New Roman"/>
        </w:rPr>
        <w:t>)</w:t>
      </w:r>
      <w:r w:rsidR="00CE48DE">
        <w:rPr>
          <w:rFonts w:ascii="Times New Roman" w:hAnsi="Times New Roman" w:cs="Times New Roman"/>
        </w:rPr>
        <w:t xml:space="preserve"> of the respondents use wood</w:t>
      </w:r>
      <w:r w:rsidR="00415F3C" w:rsidRPr="008611C3">
        <w:rPr>
          <w:rFonts w:ascii="Times New Roman" w:hAnsi="Times New Roman" w:cs="Times New Roman"/>
        </w:rPr>
        <w:t xml:space="preserve"> a</w:t>
      </w:r>
      <w:r w:rsidR="00DF7F9E" w:rsidRPr="008611C3">
        <w:rPr>
          <w:rFonts w:ascii="Times New Roman" w:hAnsi="Times New Roman" w:cs="Times New Roman"/>
        </w:rPr>
        <w:t>s a source of cooking fuel and about</w:t>
      </w:r>
      <w:r w:rsidR="00415F3C" w:rsidRPr="008611C3">
        <w:rPr>
          <w:rFonts w:ascii="Times New Roman" w:hAnsi="Times New Roman" w:cs="Times New Roman"/>
        </w:rPr>
        <w:t xml:space="preserve"> </w:t>
      </w:r>
      <w:r w:rsidR="00CE48DE">
        <w:rPr>
          <w:rFonts w:ascii="Times New Roman" w:hAnsi="Times New Roman" w:cs="Times New Roman"/>
        </w:rPr>
        <w:t>1.7</w:t>
      </w:r>
      <w:r w:rsidR="00415F3C" w:rsidRPr="008611C3">
        <w:rPr>
          <w:rFonts w:ascii="Times New Roman" w:hAnsi="Times New Roman" w:cs="Times New Roman"/>
        </w:rPr>
        <w:t>% of the respondents has</w:t>
      </w:r>
      <w:r w:rsidR="00DF7F9E" w:rsidRPr="008611C3">
        <w:rPr>
          <w:rFonts w:ascii="Times New Roman" w:hAnsi="Times New Roman" w:cs="Times New Roman"/>
        </w:rPr>
        <w:t xml:space="preserve"> access to electricity</w:t>
      </w:r>
      <w:r w:rsidR="00415F3C" w:rsidRPr="008611C3">
        <w:rPr>
          <w:rFonts w:ascii="Times New Roman" w:hAnsi="Times New Roman" w:cs="Times New Roman"/>
        </w:rPr>
        <w:t xml:space="preserve">. </w:t>
      </w:r>
      <w:r w:rsidR="00DF7F9E" w:rsidRPr="008611C3">
        <w:rPr>
          <w:rFonts w:ascii="Times New Roman" w:hAnsi="Times New Roman" w:cs="Times New Roman"/>
        </w:rPr>
        <w:t xml:space="preserve">Concerning </w:t>
      </w:r>
      <w:r w:rsidR="00460E84">
        <w:rPr>
          <w:rFonts w:ascii="Times New Roman" w:hAnsi="Times New Roman" w:cs="Times New Roman"/>
        </w:rPr>
        <w:t>water source</w:t>
      </w:r>
      <w:r w:rsidR="00DF7F9E" w:rsidRPr="008611C3">
        <w:rPr>
          <w:rFonts w:ascii="Times New Roman" w:hAnsi="Times New Roman" w:cs="Times New Roman"/>
        </w:rPr>
        <w:t xml:space="preserve"> facility, 1,033</w:t>
      </w:r>
      <w:r w:rsidR="00415F3C" w:rsidRPr="008611C3">
        <w:rPr>
          <w:rFonts w:ascii="Times New Roman" w:hAnsi="Times New Roman" w:cs="Times New Roman"/>
        </w:rPr>
        <w:t xml:space="preserve"> </w:t>
      </w:r>
      <w:r w:rsidR="00DF7F9E" w:rsidRPr="008611C3">
        <w:rPr>
          <w:rFonts w:ascii="Times New Roman" w:hAnsi="Times New Roman" w:cs="Times New Roman"/>
        </w:rPr>
        <w:t>(52.5</w:t>
      </w:r>
      <w:r w:rsidR="00415F3C" w:rsidRPr="008611C3">
        <w:rPr>
          <w:rFonts w:ascii="Times New Roman" w:hAnsi="Times New Roman" w:cs="Times New Roman"/>
        </w:rPr>
        <w:t>%) of the respondents had improved water source, and</w:t>
      </w:r>
      <w:r w:rsidR="00CE48DE">
        <w:rPr>
          <w:rFonts w:ascii="Times New Roman" w:hAnsi="Times New Roman" w:cs="Times New Roman"/>
        </w:rPr>
        <w:t xml:space="preserve"> the remaining 35.4</w:t>
      </w:r>
      <w:r w:rsidR="00DF7F9E" w:rsidRPr="008611C3">
        <w:rPr>
          <w:rFonts w:ascii="Times New Roman" w:hAnsi="Times New Roman" w:cs="Times New Roman"/>
        </w:rPr>
        <w:t xml:space="preserve">% of respondents had unimproved water sources. </w:t>
      </w:r>
      <w:r w:rsidR="00415F3C" w:rsidRPr="008611C3">
        <w:rPr>
          <w:rFonts w:ascii="Times New Roman" w:hAnsi="Times New Roman" w:cs="Times New Roman"/>
        </w:rPr>
        <w:t xml:space="preserve"> </w:t>
      </w:r>
      <w:r w:rsidR="00BF6534" w:rsidRPr="008611C3">
        <w:rPr>
          <w:rFonts w:ascii="Times New Roman" w:hAnsi="Times New Roman" w:cs="Times New Roman"/>
        </w:rPr>
        <w:t>Only</w:t>
      </w:r>
      <w:r w:rsidR="00DF7F9E" w:rsidRPr="008611C3">
        <w:rPr>
          <w:rFonts w:ascii="Times New Roman" w:hAnsi="Times New Roman" w:cs="Times New Roman"/>
        </w:rPr>
        <w:t xml:space="preserve"> 75</w:t>
      </w:r>
      <w:r w:rsidR="00460E84">
        <w:rPr>
          <w:rFonts w:ascii="Times New Roman" w:hAnsi="Times New Roman" w:cs="Times New Roman"/>
        </w:rPr>
        <w:t xml:space="preserve"> </w:t>
      </w:r>
      <w:r w:rsidR="00DF7F9E" w:rsidRPr="008611C3">
        <w:rPr>
          <w:rFonts w:ascii="Times New Roman" w:hAnsi="Times New Roman" w:cs="Times New Roman"/>
        </w:rPr>
        <w:t>(3.8%</w:t>
      </w:r>
      <w:r w:rsidR="00BF6534" w:rsidRPr="008611C3">
        <w:rPr>
          <w:rFonts w:ascii="Times New Roman" w:hAnsi="Times New Roman" w:cs="Times New Roman"/>
        </w:rPr>
        <w:t>) of</w:t>
      </w:r>
      <w:r w:rsidR="00415F3C" w:rsidRPr="008611C3">
        <w:rPr>
          <w:rFonts w:ascii="Times New Roman" w:hAnsi="Times New Roman" w:cs="Times New Roman"/>
        </w:rPr>
        <w:t xml:space="preserve"> the respondents had improved toilet </w:t>
      </w:r>
      <w:r w:rsidR="00CE48DE">
        <w:rPr>
          <w:rFonts w:ascii="Times New Roman" w:hAnsi="Times New Roman" w:cs="Times New Roman"/>
        </w:rPr>
        <w:t>facility, while 1821 (92.6</w:t>
      </w:r>
      <w:r w:rsidR="00415F3C" w:rsidRPr="008611C3">
        <w:rPr>
          <w:rFonts w:ascii="Times New Roman" w:hAnsi="Times New Roman" w:cs="Times New Roman"/>
        </w:rPr>
        <w:t xml:space="preserve">%) of the respondents </w:t>
      </w:r>
      <w:r w:rsidR="007871AA" w:rsidRPr="008611C3">
        <w:rPr>
          <w:rFonts w:ascii="Times New Roman" w:hAnsi="Times New Roman" w:cs="Times New Roman"/>
        </w:rPr>
        <w:t xml:space="preserve">had used </w:t>
      </w:r>
      <w:r w:rsidR="00104367" w:rsidRPr="008611C3">
        <w:rPr>
          <w:rFonts w:ascii="Times New Roman" w:hAnsi="Times New Roman" w:cs="Times New Roman"/>
        </w:rPr>
        <w:t>unimproved toilet</w:t>
      </w:r>
      <w:r w:rsidR="00415F3C" w:rsidRPr="008611C3">
        <w:rPr>
          <w:rFonts w:ascii="Times New Roman" w:hAnsi="Times New Roman" w:cs="Times New Roman"/>
        </w:rPr>
        <w:t xml:space="preserve"> </w:t>
      </w:r>
      <w:r w:rsidR="007871AA" w:rsidRPr="008611C3">
        <w:rPr>
          <w:rFonts w:ascii="Times New Roman" w:hAnsi="Times New Roman" w:cs="Times New Roman"/>
        </w:rPr>
        <w:t>facility. Regarding cigarette smoking, only 4</w:t>
      </w:r>
      <w:r w:rsidR="00415F3C" w:rsidRPr="008611C3">
        <w:rPr>
          <w:rFonts w:ascii="Times New Roman" w:hAnsi="Times New Roman" w:cs="Times New Roman"/>
        </w:rPr>
        <w:t xml:space="preserve"> (</w:t>
      </w:r>
      <w:r w:rsidR="007871AA" w:rsidRPr="008611C3">
        <w:rPr>
          <w:rFonts w:ascii="Times New Roman" w:hAnsi="Times New Roman" w:cs="Times New Roman"/>
        </w:rPr>
        <w:t>0.2%) of respondents wer</w:t>
      </w:r>
      <w:r w:rsidR="00460E84">
        <w:rPr>
          <w:rFonts w:ascii="Times New Roman" w:hAnsi="Times New Roman" w:cs="Times New Roman"/>
        </w:rPr>
        <w:t>e smokers</w:t>
      </w:r>
      <w:r w:rsidR="008B1FBD">
        <w:rPr>
          <w:rFonts w:ascii="Times New Roman" w:hAnsi="Times New Roman" w:cs="Times New Roman"/>
        </w:rPr>
        <w:t xml:space="preserve"> (table 2)</w:t>
      </w:r>
      <w:r w:rsidR="007871AA" w:rsidRPr="008611C3">
        <w:rPr>
          <w:rFonts w:ascii="Times New Roman" w:hAnsi="Times New Roman" w:cs="Times New Roman"/>
        </w:rPr>
        <w:t xml:space="preserve">.  </w:t>
      </w:r>
      <w:bookmarkStart w:id="164" w:name="_Toc62682419"/>
      <w:r w:rsidR="0023025E" w:rsidRPr="0023025E">
        <w:t xml:space="preserve"> </w:t>
      </w:r>
      <w:bookmarkEnd w:id="164"/>
    </w:p>
    <w:p w:rsidR="0081523C" w:rsidRDefault="00FA3885" w:rsidP="0081523C">
      <w:pPr>
        <w:pStyle w:val="Caption"/>
        <w:keepNext/>
      </w:pPr>
      <w:bookmarkStart w:id="165" w:name="_Toc62685032"/>
      <w:proofErr w:type="gramStart"/>
      <w:r>
        <w:t>Table</w:t>
      </w:r>
      <w:r w:rsidR="0081523C">
        <w:t xml:space="preserve"> </w:t>
      </w:r>
      <w:fldSimple w:instr=" SEQ table \* ARABIC ">
        <w:r w:rsidR="004C6B2A">
          <w:rPr>
            <w:noProof/>
          </w:rPr>
          <w:t>2</w:t>
        </w:r>
      </w:fldSimple>
      <w:r w:rsidR="0081523C">
        <w:t>.</w:t>
      </w:r>
      <w:proofErr w:type="gramEnd"/>
      <w:r w:rsidR="0081523C">
        <w:t xml:space="preserve"> </w:t>
      </w:r>
      <w:proofErr w:type="gramStart"/>
      <w:r w:rsidR="0081523C" w:rsidRPr="0023025E">
        <w:t xml:space="preserve">Environmental characteristics of respondents and under -five children in </w:t>
      </w:r>
      <w:proofErr w:type="spellStart"/>
      <w:r w:rsidR="0081523C" w:rsidRPr="0023025E">
        <w:t>Amhara</w:t>
      </w:r>
      <w:proofErr w:type="spellEnd"/>
      <w:r w:rsidR="0081523C" w:rsidRPr="0023025E">
        <w:t xml:space="preserve"> </w:t>
      </w:r>
      <w:r w:rsidRPr="0023025E">
        <w:t>region.</w:t>
      </w:r>
      <w:proofErr w:type="gramEnd"/>
      <w:r w:rsidRPr="0023025E">
        <w:t xml:space="preserve"> </w:t>
      </w:r>
      <w:r w:rsidR="0081523C" w:rsidRPr="0023025E">
        <w:t>(n=1967)</w:t>
      </w:r>
      <w:bookmarkEnd w:id="165"/>
    </w:p>
    <w:tbl>
      <w:tblPr>
        <w:tblStyle w:val="LightShading-Accent1"/>
        <w:tblpPr w:leftFromText="180" w:rightFromText="180" w:vertAnchor="text" w:horzAnchor="margin" w:tblpXSpec="center" w:tblpY="351"/>
        <w:tblW w:w="0" w:type="auto"/>
        <w:tblLook w:val="04A0" w:firstRow="1" w:lastRow="0" w:firstColumn="1" w:lastColumn="0" w:noHBand="0" w:noVBand="1"/>
      </w:tblPr>
      <w:tblGrid>
        <w:gridCol w:w="3027"/>
        <w:gridCol w:w="3027"/>
        <w:gridCol w:w="3028"/>
      </w:tblGrid>
      <w:tr w:rsidR="00460E84" w:rsidRPr="00460E84" w:rsidTr="00460E84">
        <w:trPr>
          <w:cnfStyle w:val="100000000000" w:firstRow="1" w:lastRow="0" w:firstColumn="0" w:lastColumn="0" w:oddVBand="0" w:evenVBand="0" w:oddHBand="0"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D27BA1" w:rsidRDefault="0006124D" w:rsidP="00C808E4">
            <w:pPr>
              <w:rPr>
                <w:rFonts w:ascii="Times New Roman" w:hAnsi="Times New Roman" w:cs="Times New Roman"/>
                <w:color w:val="auto"/>
              </w:rPr>
            </w:pPr>
            <w:r w:rsidRPr="00D27BA1">
              <w:rPr>
                <w:rFonts w:ascii="Times New Roman" w:hAnsi="Times New Roman" w:cs="Times New Roman"/>
                <w:color w:val="auto"/>
              </w:rPr>
              <w:t xml:space="preserve">Variable </w:t>
            </w:r>
          </w:p>
        </w:tc>
        <w:tc>
          <w:tcPr>
            <w:tcW w:w="3027" w:type="dxa"/>
            <w:shd w:val="clear" w:color="auto" w:fill="auto"/>
          </w:tcPr>
          <w:p w:rsidR="0006124D" w:rsidRPr="00D27BA1" w:rsidRDefault="0006124D" w:rsidP="00C808E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Frequency (N)</w:t>
            </w:r>
          </w:p>
        </w:tc>
        <w:tc>
          <w:tcPr>
            <w:tcW w:w="3028" w:type="dxa"/>
            <w:shd w:val="clear" w:color="auto" w:fill="auto"/>
          </w:tcPr>
          <w:p w:rsidR="0006124D" w:rsidRPr="00D27BA1" w:rsidRDefault="0006124D" w:rsidP="00C808E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Percent (%)</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9082" w:type="dxa"/>
            <w:gridSpan w:val="3"/>
            <w:shd w:val="clear" w:color="auto" w:fill="auto"/>
          </w:tcPr>
          <w:p w:rsidR="0006124D" w:rsidRPr="00D27BA1" w:rsidRDefault="0006124D" w:rsidP="00C808E4">
            <w:pPr>
              <w:rPr>
                <w:rFonts w:ascii="Times New Roman" w:hAnsi="Times New Roman" w:cs="Times New Roman"/>
                <w:color w:val="auto"/>
              </w:rPr>
            </w:pPr>
            <w:r w:rsidRPr="00D27BA1">
              <w:rPr>
                <w:rFonts w:ascii="Times New Roman" w:hAnsi="Times New Roman" w:cs="Times New Roman"/>
                <w:color w:val="auto"/>
              </w:rPr>
              <w:t>Type of cooking fuel</w:t>
            </w:r>
          </w:p>
        </w:tc>
      </w:tr>
      <w:tr w:rsidR="00460E84" w:rsidRPr="00460E84" w:rsidTr="00460E84">
        <w:trPr>
          <w:trHeight w:val="280"/>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06124D" w:rsidRPr="00460E84">
              <w:rPr>
                <w:rFonts w:ascii="Times New Roman" w:hAnsi="Times New Roman" w:cs="Times New Roman"/>
                <w:b w:val="0"/>
                <w:color w:val="auto"/>
              </w:rPr>
              <w:t xml:space="preserve">Electricity </w:t>
            </w:r>
          </w:p>
        </w:tc>
        <w:tc>
          <w:tcPr>
            <w:tcW w:w="3027" w:type="dxa"/>
            <w:shd w:val="clear" w:color="auto" w:fill="auto"/>
          </w:tcPr>
          <w:p w:rsidR="0006124D"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33</w:t>
            </w:r>
            <w:r w:rsidR="0006124D" w:rsidRPr="00460E84">
              <w:rPr>
                <w:rFonts w:ascii="Times New Roman" w:hAnsi="Times New Roman" w:cs="Times New Roman"/>
                <w:color w:val="auto"/>
              </w:rPr>
              <w:t xml:space="preserve">     </w:t>
            </w:r>
          </w:p>
        </w:tc>
        <w:tc>
          <w:tcPr>
            <w:tcW w:w="3028" w:type="dxa"/>
            <w:shd w:val="clear" w:color="auto" w:fill="auto"/>
          </w:tcPr>
          <w:p w:rsidR="0006124D"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1.7</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06124D" w:rsidRPr="00460E84">
              <w:rPr>
                <w:rFonts w:ascii="Times New Roman" w:hAnsi="Times New Roman" w:cs="Times New Roman"/>
                <w:b w:val="0"/>
                <w:color w:val="auto"/>
              </w:rPr>
              <w:t xml:space="preserve">Charcoal </w:t>
            </w:r>
          </w:p>
        </w:tc>
        <w:tc>
          <w:tcPr>
            <w:tcW w:w="3027" w:type="dxa"/>
            <w:shd w:val="clear" w:color="auto" w:fill="auto"/>
          </w:tcPr>
          <w:p w:rsidR="0006124D" w:rsidRPr="00460E84" w:rsidRDefault="00D257C4"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56</w:t>
            </w:r>
            <w:r w:rsidR="0006124D" w:rsidRPr="00460E84">
              <w:rPr>
                <w:rFonts w:ascii="Times New Roman" w:hAnsi="Times New Roman" w:cs="Times New Roman"/>
                <w:color w:val="auto"/>
              </w:rPr>
              <w:t xml:space="preserve">      </w:t>
            </w:r>
          </w:p>
        </w:tc>
        <w:tc>
          <w:tcPr>
            <w:tcW w:w="3028" w:type="dxa"/>
            <w:shd w:val="clear" w:color="auto" w:fill="auto"/>
          </w:tcPr>
          <w:p w:rsidR="0006124D" w:rsidRPr="00460E84" w:rsidRDefault="00D257C4"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2.9</w:t>
            </w:r>
          </w:p>
        </w:tc>
      </w:tr>
      <w:tr w:rsidR="00460E84" w:rsidRPr="00460E84" w:rsidTr="00460E84">
        <w:trPr>
          <w:trHeight w:val="302"/>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A67F98" w:rsidRPr="00460E84">
              <w:rPr>
                <w:rFonts w:ascii="Times New Roman" w:hAnsi="Times New Roman" w:cs="Times New Roman"/>
                <w:b w:val="0"/>
                <w:color w:val="auto"/>
              </w:rPr>
              <w:t xml:space="preserve">Wood </w:t>
            </w:r>
          </w:p>
        </w:tc>
        <w:tc>
          <w:tcPr>
            <w:tcW w:w="3027" w:type="dxa"/>
            <w:shd w:val="clear" w:color="auto" w:fill="auto"/>
          </w:tcPr>
          <w:p w:rsidR="0006124D"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1,452</w:t>
            </w:r>
            <w:r w:rsidR="0006124D" w:rsidRPr="00460E84">
              <w:rPr>
                <w:rFonts w:ascii="Times New Roman" w:hAnsi="Times New Roman" w:cs="Times New Roman"/>
                <w:color w:val="auto"/>
              </w:rPr>
              <w:t xml:space="preserve">      </w:t>
            </w:r>
          </w:p>
        </w:tc>
        <w:tc>
          <w:tcPr>
            <w:tcW w:w="3028" w:type="dxa"/>
            <w:shd w:val="clear" w:color="auto" w:fill="auto"/>
          </w:tcPr>
          <w:p w:rsidR="0006124D"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73.9</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A67F98" w:rsidRPr="00460E84">
              <w:rPr>
                <w:rFonts w:ascii="Times New Roman" w:hAnsi="Times New Roman" w:cs="Times New Roman"/>
                <w:b w:val="0"/>
                <w:color w:val="auto"/>
              </w:rPr>
              <w:t>Animal dung</w:t>
            </w:r>
          </w:p>
        </w:tc>
        <w:tc>
          <w:tcPr>
            <w:tcW w:w="3027" w:type="dxa"/>
            <w:shd w:val="clear" w:color="auto" w:fill="auto"/>
          </w:tcPr>
          <w:p w:rsidR="0006124D" w:rsidRPr="00460E84" w:rsidRDefault="00D257C4"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413</w:t>
            </w:r>
            <w:r w:rsidR="0006124D" w:rsidRPr="00460E84">
              <w:rPr>
                <w:rFonts w:ascii="Times New Roman" w:hAnsi="Times New Roman" w:cs="Times New Roman"/>
                <w:color w:val="auto"/>
              </w:rPr>
              <w:t xml:space="preserve">        </w:t>
            </w:r>
          </w:p>
        </w:tc>
        <w:tc>
          <w:tcPr>
            <w:tcW w:w="3028" w:type="dxa"/>
            <w:shd w:val="clear" w:color="auto" w:fill="auto"/>
          </w:tcPr>
          <w:p w:rsidR="0006124D" w:rsidRPr="00460E84" w:rsidRDefault="00D257C4"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21.0</w:t>
            </w:r>
          </w:p>
        </w:tc>
      </w:tr>
      <w:tr w:rsidR="00460E84" w:rsidRPr="00460E84" w:rsidTr="00460E84">
        <w:trPr>
          <w:trHeight w:val="296"/>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A67F98"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A67F98" w:rsidRPr="00460E84">
              <w:rPr>
                <w:rFonts w:ascii="Times New Roman" w:hAnsi="Times New Roman" w:cs="Times New Roman"/>
                <w:b w:val="0"/>
                <w:color w:val="auto"/>
              </w:rPr>
              <w:t>Other</w:t>
            </w:r>
          </w:p>
        </w:tc>
        <w:tc>
          <w:tcPr>
            <w:tcW w:w="3027" w:type="dxa"/>
            <w:shd w:val="clear" w:color="auto" w:fill="auto"/>
          </w:tcPr>
          <w:p w:rsidR="00A67F98"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13</w:t>
            </w:r>
          </w:p>
        </w:tc>
        <w:tc>
          <w:tcPr>
            <w:tcW w:w="3028" w:type="dxa"/>
            <w:shd w:val="clear" w:color="auto" w:fill="auto"/>
          </w:tcPr>
          <w:p w:rsidR="00A67F98"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0.7</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9082" w:type="dxa"/>
            <w:gridSpan w:val="3"/>
            <w:shd w:val="clear" w:color="auto" w:fill="auto"/>
          </w:tcPr>
          <w:p w:rsidR="0006124D" w:rsidRPr="00D27BA1" w:rsidRDefault="0006124D" w:rsidP="00C808E4">
            <w:pPr>
              <w:rPr>
                <w:rFonts w:ascii="Times New Roman" w:hAnsi="Times New Roman" w:cs="Times New Roman"/>
                <w:color w:val="auto"/>
              </w:rPr>
            </w:pPr>
            <w:r w:rsidRPr="00D27BA1">
              <w:rPr>
                <w:rFonts w:ascii="Times New Roman" w:hAnsi="Times New Roman" w:cs="Times New Roman"/>
                <w:color w:val="auto"/>
              </w:rPr>
              <w:t>Source of drinking water</w:t>
            </w:r>
          </w:p>
        </w:tc>
      </w:tr>
      <w:tr w:rsidR="00460E84" w:rsidRPr="00460E84" w:rsidTr="00460E84">
        <w:trPr>
          <w:trHeight w:val="296"/>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06124D" w:rsidRPr="00460E84">
              <w:rPr>
                <w:rFonts w:ascii="Times New Roman" w:hAnsi="Times New Roman" w:cs="Times New Roman"/>
                <w:b w:val="0"/>
                <w:color w:val="auto"/>
              </w:rPr>
              <w:t xml:space="preserve">Improved </w:t>
            </w:r>
          </w:p>
        </w:tc>
        <w:tc>
          <w:tcPr>
            <w:tcW w:w="3027" w:type="dxa"/>
            <w:shd w:val="clear" w:color="auto" w:fill="auto"/>
          </w:tcPr>
          <w:p w:rsidR="0006124D" w:rsidRPr="00460E84" w:rsidRDefault="0006124D"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 xml:space="preserve">1,033      </w:t>
            </w:r>
          </w:p>
        </w:tc>
        <w:tc>
          <w:tcPr>
            <w:tcW w:w="3028" w:type="dxa"/>
            <w:shd w:val="clear" w:color="auto" w:fill="auto"/>
          </w:tcPr>
          <w:p w:rsidR="0006124D" w:rsidRPr="00460E84" w:rsidRDefault="0006124D"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52.5</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06124D" w:rsidRPr="00460E84">
              <w:rPr>
                <w:rFonts w:ascii="Times New Roman" w:hAnsi="Times New Roman" w:cs="Times New Roman"/>
                <w:b w:val="0"/>
                <w:color w:val="auto"/>
              </w:rPr>
              <w:t xml:space="preserve">Not improved </w:t>
            </w:r>
          </w:p>
        </w:tc>
        <w:tc>
          <w:tcPr>
            <w:tcW w:w="3027" w:type="dxa"/>
            <w:shd w:val="clear" w:color="auto" w:fill="auto"/>
          </w:tcPr>
          <w:p w:rsidR="0006124D" w:rsidRPr="00460E84" w:rsidRDefault="00D257C4"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695</w:t>
            </w:r>
            <w:r w:rsidR="0006124D" w:rsidRPr="00460E84">
              <w:rPr>
                <w:rFonts w:ascii="Times New Roman" w:hAnsi="Times New Roman" w:cs="Times New Roman"/>
                <w:color w:val="auto"/>
              </w:rPr>
              <w:t xml:space="preserve">      </w:t>
            </w:r>
          </w:p>
        </w:tc>
        <w:tc>
          <w:tcPr>
            <w:tcW w:w="3028" w:type="dxa"/>
            <w:shd w:val="clear" w:color="auto" w:fill="auto"/>
          </w:tcPr>
          <w:p w:rsidR="0006124D" w:rsidRPr="00460E84" w:rsidRDefault="00D257C4"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35.4</w:t>
            </w:r>
          </w:p>
        </w:tc>
      </w:tr>
      <w:tr w:rsidR="00460E84" w:rsidRPr="00460E84" w:rsidTr="00460E84">
        <w:trPr>
          <w:trHeight w:val="296"/>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D257C4"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D257C4" w:rsidRPr="00460E84">
              <w:rPr>
                <w:rFonts w:ascii="Times New Roman" w:hAnsi="Times New Roman" w:cs="Times New Roman"/>
                <w:b w:val="0"/>
                <w:color w:val="auto"/>
              </w:rPr>
              <w:t xml:space="preserve">Other </w:t>
            </w:r>
          </w:p>
        </w:tc>
        <w:tc>
          <w:tcPr>
            <w:tcW w:w="3027" w:type="dxa"/>
            <w:shd w:val="clear" w:color="auto" w:fill="auto"/>
          </w:tcPr>
          <w:p w:rsidR="00D257C4"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238</w:t>
            </w:r>
          </w:p>
        </w:tc>
        <w:tc>
          <w:tcPr>
            <w:tcW w:w="3028" w:type="dxa"/>
            <w:shd w:val="clear" w:color="auto" w:fill="auto"/>
          </w:tcPr>
          <w:p w:rsidR="00D257C4"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12.1</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9082" w:type="dxa"/>
            <w:gridSpan w:val="3"/>
            <w:shd w:val="clear" w:color="auto" w:fill="auto"/>
          </w:tcPr>
          <w:p w:rsidR="0006124D" w:rsidRPr="00D27BA1" w:rsidRDefault="0006124D" w:rsidP="00C808E4">
            <w:pPr>
              <w:rPr>
                <w:rFonts w:ascii="Times New Roman" w:hAnsi="Times New Roman" w:cs="Times New Roman"/>
                <w:color w:val="auto"/>
              </w:rPr>
            </w:pPr>
            <w:r w:rsidRPr="00D27BA1">
              <w:rPr>
                <w:rFonts w:ascii="Times New Roman" w:hAnsi="Times New Roman" w:cs="Times New Roman"/>
                <w:color w:val="auto"/>
              </w:rPr>
              <w:t>Type of toilet facility</w:t>
            </w:r>
          </w:p>
        </w:tc>
      </w:tr>
      <w:tr w:rsidR="00460E84" w:rsidRPr="00460E84" w:rsidTr="00460E84">
        <w:trPr>
          <w:trHeight w:val="280"/>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06124D" w:rsidRPr="00460E84">
              <w:rPr>
                <w:rFonts w:ascii="Times New Roman" w:hAnsi="Times New Roman" w:cs="Times New Roman"/>
                <w:b w:val="0"/>
                <w:color w:val="auto"/>
              </w:rPr>
              <w:t xml:space="preserve">Improved </w:t>
            </w:r>
          </w:p>
        </w:tc>
        <w:tc>
          <w:tcPr>
            <w:tcW w:w="3027" w:type="dxa"/>
            <w:shd w:val="clear" w:color="auto" w:fill="auto"/>
          </w:tcPr>
          <w:p w:rsidR="0006124D" w:rsidRPr="00460E84" w:rsidRDefault="0006124D"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 xml:space="preserve">75       </w:t>
            </w:r>
          </w:p>
        </w:tc>
        <w:tc>
          <w:tcPr>
            <w:tcW w:w="3028" w:type="dxa"/>
            <w:shd w:val="clear" w:color="auto" w:fill="auto"/>
          </w:tcPr>
          <w:p w:rsidR="0006124D" w:rsidRPr="00460E84" w:rsidRDefault="0006124D"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3.8</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06124D" w:rsidRPr="00460E84">
              <w:rPr>
                <w:rFonts w:ascii="Times New Roman" w:hAnsi="Times New Roman" w:cs="Times New Roman"/>
                <w:b w:val="0"/>
                <w:color w:val="auto"/>
              </w:rPr>
              <w:t xml:space="preserve">Not improved </w:t>
            </w:r>
          </w:p>
        </w:tc>
        <w:tc>
          <w:tcPr>
            <w:tcW w:w="3027" w:type="dxa"/>
            <w:shd w:val="clear" w:color="auto" w:fill="auto"/>
          </w:tcPr>
          <w:p w:rsidR="0006124D" w:rsidRPr="00460E84" w:rsidRDefault="00D257C4"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1821</w:t>
            </w:r>
            <w:r w:rsidR="0006124D" w:rsidRPr="00460E84">
              <w:rPr>
                <w:rFonts w:ascii="Times New Roman" w:hAnsi="Times New Roman" w:cs="Times New Roman"/>
                <w:color w:val="auto"/>
              </w:rPr>
              <w:t xml:space="preserve">     </w:t>
            </w:r>
          </w:p>
        </w:tc>
        <w:tc>
          <w:tcPr>
            <w:tcW w:w="3028" w:type="dxa"/>
            <w:shd w:val="clear" w:color="auto" w:fill="auto"/>
          </w:tcPr>
          <w:p w:rsidR="0006124D" w:rsidRPr="00460E84" w:rsidRDefault="00D257C4"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92.6</w:t>
            </w:r>
          </w:p>
        </w:tc>
      </w:tr>
      <w:tr w:rsidR="00460E84" w:rsidRPr="00460E84" w:rsidTr="00460E84">
        <w:trPr>
          <w:trHeight w:val="280"/>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06124D" w:rsidRPr="00460E84">
              <w:rPr>
                <w:rFonts w:ascii="Times New Roman" w:hAnsi="Times New Roman" w:cs="Times New Roman"/>
                <w:b w:val="0"/>
                <w:color w:val="auto"/>
              </w:rPr>
              <w:t xml:space="preserve">Other </w:t>
            </w:r>
          </w:p>
        </w:tc>
        <w:tc>
          <w:tcPr>
            <w:tcW w:w="3027" w:type="dxa"/>
            <w:shd w:val="clear" w:color="auto" w:fill="auto"/>
          </w:tcPr>
          <w:p w:rsidR="0006124D"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71</w:t>
            </w:r>
            <w:r w:rsidR="0006124D" w:rsidRPr="00460E84">
              <w:rPr>
                <w:rFonts w:ascii="Times New Roman" w:hAnsi="Times New Roman" w:cs="Times New Roman"/>
                <w:color w:val="auto"/>
              </w:rPr>
              <w:t xml:space="preserve">     </w:t>
            </w:r>
          </w:p>
        </w:tc>
        <w:tc>
          <w:tcPr>
            <w:tcW w:w="3028" w:type="dxa"/>
            <w:shd w:val="clear" w:color="auto" w:fill="auto"/>
          </w:tcPr>
          <w:p w:rsidR="0006124D" w:rsidRPr="00460E84" w:rsidRDefault="00D257C4"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3.6</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9082" w:type="dxa"/>
            <w:gridSpan w:val="3"/>
            <w:shd w:val="clear" w:color="auto" w:fill="auto"/>
          </w:tcPr>
          <w:p w:rsidR="0006124D" w:rsidRPr="00D27BA1" w:rsidRDefault="0006124D" w:rsidP="00C808E4">
            <w:pPr>
              <w:rPr>
                <w:rFonts w:ascii="Times New Roman" w:hAnsi="Times New Roman" w:cs="Times New Roman"/>
                <w:color w:val="auto"/>
              </w:rPr>
            </w:pPr>
            <w:r w:rsidRPr="00D27BA1">
              <w:rPr>
                <w:rFonts w:ascii="Times New Roman" w:hAnsi="Times New Roman" w:cs="Times New Roman"/>
                <w:color w:val="auto"/>
              </w:rPr>
              <w:t>Smoking  cigarettes</w:t>
            </w:r>
          </w:p>
        </w:tc>
      </w:tr>
      <w:tr w:rsidR="00460E84" w:rsidRPr="00460E84" w:rsidTr="00460E84">
        <w:trPr>
          <w:trHeight w:val="147"/>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06124D" w:rsidRPr="00460E84">
              <w:rPr>
                <w:rFonts w:ascii="Times New Roman" w:hAnsi="Times New Roman" w:cs="Times New Roman"/>
                <w:b w:val="0"/>
                <w:color w:val="auto"/>
              </w:rPr>
              <w:t>yes</w:t>
            </w:r>
          </w:p>
        </w:tc>
        <w:tc>
          <w:tcPr>
            <w:tcW w:w="3027" w:type="dxa"/>
            <w:shd w:val="clear" w:color="auto" w:fill="auto"/>
          </w:tcPr>
          <w:p w:rsidR="0006124D" w:rsidRPr="00460E84" w:rsidRDefault="0006124D"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 xml:space="preserve">4        </w:t>
            </w:r>
          </w:p>
        </w:tc>
        <w:tc>
          <w:tcPr>
            <w:tcW w:w="3028" w:type="dxa"/>
            <w:shd w:val="clear" w:color="auto" w:fill="auto"/>
          </w:tcPr>
          <w:p w:rsidR="0006124D" w:rsidRPr="00460E84" w:rsidRDefault="0006124D"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0.2</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133"/>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06124D"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06124D" w:rsidRPr="00460E84">
              <w:rPr>
                <w:rFonts w:ascii="Times New Roman" w:hAnsi="Times New Roman" w:cs="Times New Roman"/>
                <w:b w:val="0"/>
                <w:color w:val="auto"/>
              </w:rPr>
              <w:t xml:space="preserve">No </w:t>
            </w:r>
          </w:p>
        </w:tc>
        <w:tc>
          <w:tcPr>
            <w:tcW w:w="3027" w:type="dxa"/>
            <w:shd w:val="clear" w:color="auto" w:fill="auto"/>
          </w:tcPr>
          <w:p w:rsidR="0006124D" w:rsidRPr="00460E84" w:rsidRDefault="0006124D"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 xml:space="preserve">1,963      </w:t>
            </w:r>
          </w:p>
        </w:tc>
        <w:tc>
          <w:tcPr>
            <w:tcW w:w="3028" w:type="dxa"/>
            <w:shd w:val="clear" w:color="auto" w:fill="auto"/>
          </w:tcPr>
          <w:p w:rsidR="0006124D" w:rsidRPr="00460E84" w:rsidRDefault="0006124D"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99.8</w:t>
            </w:r>
          </w:p>
        </w:tc>
      </w:tr>
      <w:tr w:rsidR="00460E84" w:rsidRPr="00460E84" w:rsidTr="00460E84">
        <w:trPr>
          <w:trHeight w:val="133"/>
        </w:trPr>
        <w:tc>
          <w:tcPr>
            <w:cnfStyle w:val="001000000000" w:firstRow="0" w:lastRow="0" w:firstColumn="1" w:lastColumn="0" w:oddVBand="0" w:evenVBand="0" w:oddHBand="0" w:evenHBand="0" w:firstRowFirstColumn="0" w:firstRowLastColumn="0" w:lastRowFirstColumn="0" w:lastRowLastColumn="0"/>
            <w:tcW w:w="9082" w:type="dxa"/>
            <w:gridSpan w:val="3"/>
            <w:shd w:val="clear" w:color="auto" w:fill="auto"/>
          </w:tcPr>
          <w:p w:rsidR="00F953CB" w:rsidRPr="00D27BA1" w:rsidRDefault="00F953CB" w:rsidP="00C808E4">
            <w:pPr>
              <w:rPr>
                <w:rFonts w:ascii="Times New Roman" w:hAnsi="Times New Roman" w:cs="Times New Roman"/>
                <w:color w:val="auto"/>
              </w:rPr>
            </w:pPr>
            <w:r w:rsidRPr="00D27BA1">
              <w:rPr>
                <w:rFonts w:ascii="Times New Roman" w:hAnsi="Times New Roman" w:cs="Times New Roman"/>
                <w:color w:val="auto"/>
              </w:rPr>
              <w:t>Distance to the health facility</w:t>
            </w:r>
          </w:p>
        </w:tc>
      </w:tr>
      <w:tr w:rsidR="00460E84" w:rsidRPr="00460E84" w:rsidTr="00460E84">
        <w:trPr>
          <w:cnfStyle w:val="000000100000" w:firstRow="0" w:lastRow="0" w:firstColumn="0" w:lastColumn="0" w:oddVBand="0" w:evenVBand="0" w:oddHBand="1" w:evenHBand="0" w:firstRowFirstColumn="0" w:firstRowLastColumn="0" w:lastRowFirstColumn="0" w:lastRowLastColumn="0"/>
          <w:trHeight w:val="133"/>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F953CB"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F953CB" w:rsidRPr="00460E84">
              <w:rPr>
                <w:rFonts w:ascii="Times New Roman" w:hAnsi="Times New Roman" w:cs="Times New Roman"/>
                <w:b w:val="0"/>
                <w:color w:val="auto"/>
              </w:rPr>
              <w:t>Big problem</w:t>
            </w:r>
          </w:p>
        </w:tc>
        <w:tc>
          <w:tcPr>
            <w:tcW w:w="3027" w:type="dxa"/>
            <w:shd w:val="clear" w:color="auto" w:fill="auto"/>
          </w:tcPr>
          <w:p w:rsidR="00F953CB" w:rsidRPr="00460E84" w:rsidRDefault="00F953CB"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752</w:t>
            </w:r>
          </w:p>
        </w:tc>
        <w:tc>
          <w:tcPr>
            <w:tcW w:w="3028" w:type="dxa"/>
            <w:shd w:val="clear" w:color="auto" w:fill="auto"/>
          </w:tcPr>
          <w:p w:rsidR="00F953CB" w:rsidRPr="00460E84" w:rsidRDefault="00F953CB"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38.2</w:t>
            </w:r>
          </w:p>
        </w:tc>
      </w:tr>
      <w:tr w:rsidR="00460E84" w:rsidRPr="00460E84" w:rsidTr="00460E84">
        <w:trPr>
          <w:trHeight w:val="133"/>
        </w:trPr>
        <w:tc>
          <w:tcPr>
            <w:cnfStyle w:val="001000000000" w:firstRow="0" w:lastRow="0" w:firstColumn="1" w:lastColumn="0" w:oddVBand="0" w:evenVBand="0" w:oddHBand="0" w:evenHBand="0" w:firstRowFirstColumn="0" w:firstRowLastColumn="0" w:lastRowFirstColumn="0" w:lastRowLastColumn="0"/>
            <w:tcW w:w="3027" w:type="dxa"/>
            <w:shd w:val="clear" w:color="auto" w:fill="auto"/>
          </w:tcPr>
          <w:p w:rsidR="00F953CB" w:rsidRPr="00460E84" w:rsidRDefault="00460E84"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F953CB" w:rsidRPr="00460E84">
              <w:rPr>
                <w:rFonts w:ascii="Times New Roman" w:hAnsi="Times New Roman" w:cs="Times New Roman"/>
                <w:b w:val="0"/>
                <w:color w:val="auto"/>
              </w:rPr>
              <w:t>Not a big problem</w:t>
            </w:r>
          </w:p>
        </w:tc>
        <w:tc>
          <w:tcPr>
            <w:tcW w:w="3027" w:type="dxa"/>
            <w:shd w:val="clear" w:color="auto" w:fill="auto"/>
          </w:tcPr>
          <w:p w:rsidR="00F953CB" w:rsidRPr="00460E84" w:rsidRDefault="00F953CB"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1215</w:t>
            </w:r>
          </w:p>
        </w:tc>
        <w:tc>
          <w:tcPr>
            <w:tcW w:w="3028" w:type="dxa"/>
            <w:shd w:val="clear" w:color="auto" w:fill="auto"/>
          </w:tcPr>
          <w:p w:rsidR="00F953CB" w:rsidRPr="00460E84" w:rsidRDefault="00F953CB"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60E84">
              <w:rPr>
                <w:rFonts w:ascii="Times New Roman" w:hAnsi="Times New Roman" w:cs="Times New Roman"/>
                <w:color w:val="auto"/>
              </w:rPr>
              <w:t>61.8</w:t>
            </w:r>
          </w:p>
        </w:tc>
      </w:tr>
    </w:tbl>
    <w:p w:rsidR="00D75B0B" w:rsidRDefault="00D75B0B" w:rsidP="00C61B79">
      <w:pPr>
        <w:pStyle w:val="Heading2"/>
        <w:spacing w:line="360" w:lineRule="auto"/>
        <w:rPr>
          <w:rFonts w:ascii="Times New Roman" w:eastAsiaTheme="minorHAnsi" w:hAnsi="Times New Roman" w:cs="Times New Roman"/>
          <w:b w:val="0"/>
          <w:bCs w:val="0"/>
          <w:color w:val="auto"/>
          <w:sz w:val="23"/>
          <w:szCs w:val="23"/>
        </w:rPr>
      </w:pPr>
    </w:p>
    <w:p w:rsidR="00B21494" w:rsidRPr="00CE04E4" w:rsidRDefault="00D75B0B" w:rsidP="00CE04E4">
      <w:pPr>
        <w:rPr>
          <w:rFonts w:ascii="Times New Roman" w:hAnsi="Times New Roman" w:cs="Times New Roman"/>
          <w:sz w:val="23"/>
          <w:szCs w:val="23"/>
        </w:rPr>
      </w:pPr>
      <w:r>
        <w:rPr>
          <w:rFonts w:ascii="Times New Roman" w:hAnsi="Times New Roman" w:cs="Times New Roman"/>
          <w:b/>
          <w:bCs/>
          <w:sz w:val="23"/>
          <w:szCs w:val="23"/>
        </w:rPr>
        <w:br w:type="page"/>
      </w:r>
    </w:p>
    <w:p w:rsidR="00415F3C" w:rsidRPr="008611C3" w:rsidRDefault="003C7BB2" w:rsidP="00C61B79">
      <w:pPr>
        <w:pStyle w:val="Heading2"/>
        <w:spacing w:line="360" w:lineRule="auto"/>
      </w:pPr>
      <w:bookmarkStart w:id="166" w:name="_Toc63376898"/>
      <w:bookmarkStart w:id="167" w:name="_Toc63379173"/>
      <w:r>
        <w:lastRenderedPageBreak/>
        <w:t xml:space="preserve">6.3 </w:t>
      </w:r>
      <w:r w:rsidR="00096450" w:rsidRPr="008611C3">
        <w:t>Child Care characteristics</w:t>
      </w:r>
      <w:bookmarkEnd w:id="166"/>
      <w:bookmarkEnd w:id="167"/>
      <w:r w:rsidR="00096450" w:rsidRPr="008611C3">
        <w:t xml:space="preserve"> </w:t>
      </w:r>
    </w:p>
    <w:p w:rsidR="0023025E" w:rsidRPr="001B462E" w:rsidRDefault="00415F3C" w:rsidP="0081523C">
      <w:pPr>
        <w:spacing w:line="360" w:lineRule="auto"/>
        <w:rPr>
          <w:rFonts w:ascii="Times New Roman" w:hAnsi="Times New Roman" w:cs="Times New Roman"/>
        </w:rPr>
      </w:pPr>
      <w:r w:rsidRPr="008611C3">
        <w:rPr>
          <w:rFonts w:ascii="Times New Roman" w:hAnsi="Times New Roman" w:cs="Times New Roman"/>
        </w:rPr>
        <w:t xml:space="preserve">The study also </w:t>
      </w:r>
      <w:r w:rsidR="002C0214" w:rsidRPr="008611C3">
        <w:rPr>
          <w:rFonts w:ascii="Times New Roman" w:hAnsi="Times New Roman" w:cs="Times New Roman"/>
        </w:rPr>
        <w:t>showed that 408(20.7%)</w:t>
      </w:r>
      <w:r w:rsidR="00825266">
        <w:rPr>
          <w:rFonts w:ascii="Times New Roman" w:hAnsi="Times New Roman" w:cs="Times New Roman"/>
        </w:rPr>
        <w:t xml:space="preserve"> of children</w:t>
      </w:r>
      <w:r w:rsidR="002C0214" w:rsidRPr="008611C3">
        <w:rPr>
          <w:rFonts w:ascii="Times New Roman" w:hAnsi="Times New Roman" w:cs="Times New Roman"/>
        </w:rPr>
        <w:t xml:space="preserve"> received vitamin A supplementation and the remaining 79.3%</w:t>
      </w:r>
      <w:r w:rsidR="00BF6534" w:rsidRPr="008611C3">
        <w:rPr>
          <w:rFonts w:ascii="Times New Roman" w:hAnsi="Times New Roman" w:cs="Times New Roman"/>
        </w:rPr>
        <w:t xml:space="preserve"> had not got </w:t>
      </w:r>
      <w:r w:rsidR="008439BB" w:rsidRPr="008611C3">
        <w:rPr>
          <w:rFonts w:ascii="Times New Roman" w:hAnsi="Times New Roman" w:cs="Times New Roman"/>
        </w:rPr>
        <w:t>It</w:t>
      </w:r>
      <w:r w:rsidR="00104367" w:rsidRPr="008611C3">
        <w:rPr>
          <w:rFonts w:ascii="Times New Roman" w:hAnsi="Times New Roman" w:cs="Times New Roman"/>
        </w:rPr>
        <w:t>.</w:t>
      </w:r>
      <w:r w:rsidR="00825266">
        <w:rPr>
          <w:rFonts w:ascii="Times New Roman" w:hAnsi="Times New Roman" w:cs="Times New Roman"/>
        </w:rPr>
        <w:t xml:space="preserve"> additionally</w:t>
      </w:r>
      <w:r w:rsidR="00B21494">
        <w:rPr>
          <w:rFonts w:ascii="Times New Roman" w:hAnsi="Times New Roman" w:cs="Times New Roman"/>
        </w:rPr>
        <w:t>,</w:t>
      </w:r>
      <w:r w:rsidR="00937F7B">
        <w:rPr>
          <w:rFonts w:ascii="Times New Roman" w:hAnsi="Times New Roman" w:cs="Times New Roman"/>
        </w:rPr>
        <w:t xml:space="preserve"> </w:t>
      </w:r>
      <w:r w:rsidR="00BF6534" w:rsidRPr="008611C3">
        <w:rPr>
          <w:rFonts w:ascii="Times New Roman" w:hAnsi="Times New Roman" w:cs="Times New Roman"/>
        </w:rPr>
        <w:t>186 (9.5</w:t>
      </w:r>
      <w:r w:rsidRPr="008611C3">
        <w:rPr>
          <w:rFonts w:ascii="Times New Roman" w:hAnsi="Times New Roman" w:cs="Times New Roman"/>
        </w:rPr>
        <w:t xml:space="preserve">%) of the children </w:t>
      </w:r>
      <w:r w:rsidR="00BF6534" w:rsidRPr="008611C3">
        <w:rPr>
          <w:rFonts w:ascii="Times New Roman" w:hAnsi="Times New Roman" w:cs="Times New Roman"/>
        </w:rPr>
        <w:t>got drugs</w:t>
      </w:r>
      <w:r w:rsidRPr="008611C3">
        <w:rPr>
          <w:rFonts w:ascii="Times New Roman" w:hAnsi="Times New Roman" w:cs="Times New Roman"/>
        </w:rPr>
        <w:t xml:space="preserve"> against intestinal </w:t>
      </w:r>
      <w:r w:rsidR="00B21494">
        <w:rPr>
          <w:rFonts w:ascii="Times New Roman" w:hAnsi="Times New Roman" w:cs="Times New Roman"/>
        </w:rPr>
        <w:t xml:space="preserve">parasites and </w:t>
      </w:r>
      <w:r w:rsidR="0009240C" w:rsidRPr="008611C3">
        <w:rPr>
          <w:rFonts w:ascii="Times New Roman" w:hAnsi="Times New Roman" w:cs="Times New Roman"/>
        </w:rPr>
        <w:t>1451(73.8%) of</w:t>
      </w:r>
      <w:r w:rsidR="00880916">
        <w:rPr>
          <w:rFonts w:ascii="Times New Roman" w:hAnsi="Times New Roman" w:cs="Times New Roman"/>
        </w:rPr>
        <w:t xml:space="preserve"> children were ever breast </w:t>
      </w:r>
      <w:r w:rsidR="00C61B79">
        <w:rPr>
          <w:rFonts w:ascii="Times New Roman" w:hAnsi="Times New Roman" w:cs="Times New Roman"/>
        </w:rPr>
        <w:t>feed (</w:t>
      </w:r>
      <w:r w:rsidR="00880916">
        <w:rPr>
          <w:rFonts w:ascii="Times New Roman" w:hAnsi="Times New Roman" w:cs="Times New Roman"/>
        </w:rPr>
        <w:t>table 3)</w:t>
      </w:r>
      <w:r w:rsidR="00C61B79">
        <w:rPr>
          <w:rFonts w:ascii="Times New Roman" w:hAnsi="Times New Roman" w:cs="Times New Roman"/>
        </w:rPr>
        <w:t>.</w:t>
      </w:r>
    </w:p>
    <w:p w:rsidR="0081523C" w:rsidRDefault="00FA3885" w:rsidP="0081523C">
      <w:pPr>
        <w:pStyle w:val="Caption"/>
        <w:keepNext/>
      </w:pPr>
      <w:bookmarkStart w:id="168" w:name="_Toc62685033"/>
      <w:proofErr w:type="gramStart"/>
      <w:r>
        <w:t>Table</w:t>
      </w:r>
      <w:r w:rsidR="0081523C">
        <w:t xml:space="preserve"> </w:t>
      </w:r>
      <w:fldSimple w:instr=" SEQ table \* ARABIC ">
        <w:r w:rsidR="004C6B2A">
          <w:rPr>
            <w:noProof/>
          </w:rPr>
          <w:t>3</w:t>
        </w:r>
      </w:fldSimple>
      <w:r w:rsidR="0081523C">
        <w:t>.</w:t>
      </w:r>
      <w:proofErr w:type="gramEnd"/>
      <w:r w:rsidR="0081523C">
        <w:t xml:space="preserve"> </w:t>
      </w:r>
      <w:r w:rsidR="0081523C" w:rsidRPr="0023025E">
        <w:t xml:space="preserve">Child care characteristics of under -five children in </w:t>
      </w:r>
      <w:proofErr w:type="spellStart"/>
      <w:r w:rsidR="0081523C" w:rsidRPr="0023025E">
        <w:t>Amhara</w:t>
      </w:r>
      <w:proofErr w:type="spellEnd"/>
      <w:r w:rsidR="0081523C" w:rsidRPr="0023025E">
        <w:t xml:space="preserve"> region.  (n=1967)</w:t>
      </w:r>
      <w:bookmarkEnd w:id="168"/>
    </w:p>
    <w:tbl>
      <w:tblPr>
        <w:tblStyle w:val="LightShading-Accent5"/>
        <w:tblpPr w:leftFromText="180" w:rightFromText="180" w:vertAnchor="text" w:horzAnchor="margin" w:tblpXSpec="center" w:tblpY="111"/>
        <w:tblW w:w="0" w:type="auto"/>
        <w:shd w:val="clear" w:color="auto" w:fill="FFFFFF" w:themeFill="background1"/>
        <w:tblLook w:val="04A0" w:firstRow="1" w:lastRow="0" w:firstColumn="1" w:lastColumn="0" w:noHBand="0" w:noVBand="1"/>
      </w:tblPr>
      <w:tblGrid>
        <w:gridCol w:w="3166"/>
        <w:gridCol w:w="3166"/>
        <w:gridCol w:w="3169"/>
      </w:tblGrid>
      <w:tr w:rsidR="007C4929" w:rsidRPr="007C4929" w:rsidTr="007C4929">
        <w:trPr>
          <w:cnfStyle w:val="100000000000" w:firstRow="1" w:lastRow="0" w:firstColumn="0" w:lastColumn="0" w:oddVBand="0" w:evenVBand="0" w:oddHBand="0"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3166" w:type="dxa"/>
            <w:shd w:val="clear" w:color="auto" w:fill="FFFFFF" w:themeFill="background1"/>
          </w:tcPr>
          <w:p w:rsidR="001E7789" w:rsidRPr="007C4929" w:rsidRDefault="001E7789" w:rsidP="00C808E4">
            <w:pPr>
              <w:rPr>
                <w:rFonts w:ascii="Times New Roman" w:hAnsi="Times New Roman" w:cs="Times New Roman"/>
                <w:b w:val="0"/>
                <w:color w:val="auto"/>
              </w:rPr>
            </w:pPr>
            <w:r w:rsidRPr="007C4929">
              <w:rPr>
                <w:rFonts w:ascii="Times New Roman" w:hAnsi="Times New Roman" w:cs="Times New Roman"/>
                <w:color w:val="auto"/>
              </w:rPr>
              <w:t xml:space="preserve">Variable </w:t>
            </w:r>
          </w:p>
        </w:tc>
        <w:tc>
          <w:tcPr>
            <w:tcW w:w="3166" w:type="dxa"/>
            <w:shd w:val="clear" w:color="auto" w:fill="FFFFFF" w:themeFill="background1"/>
          </w:tcPr>
          <w:p w:rsidR="001E7789" w:rsidRPr="007C4929" w:rsidRDefault="001E7789" w:rsidP="00C808E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7C4929">
              <w:rPr>
                <w:rFonts w:ascii="Times New Roman" w:hAnsi="Times New Roman" w:cs="Times New Roman"/>
                <w:color w:val="auto"/>
              </w:rPr>
              <w:t>Frequency (N)</w:t>
            </w:r>
          </w:p>
        </w:tc>
        <w:tc>
          <w:tcPr>
            <w:tcW w:w="3169" w:type="dxa"/>
            <w:shd w:val="clear" w:color="auto" w:fill="FFFFFF" w:themeFill="background1"/>
          </w:tcPr>
          <w:p w:rsidR="001E7789" w:rsidRPr="007C4929" w:rsidRDefault="001E7789" w:rsidP="00C808E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7C4929">
              <w:rPr>
                <w:rFonts w:ascii="Times New Roman" w:hAnsi="Times New Roman" w:cs="Times New Roman"/>
                <w:color w:val="auto"/>
              </w:rPr>
              <w:t>Percent (%)</w:t>
            </w:r>
          </w:p>
        </w:tc>
      </w:tr>
      <w:tr w:rsidR="007C4929" w:rsidRPr="007C4929" w:rsidTr="007C4929">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9501" w:type="dxa"/>
            <w:gridSpan w:val="3"/>
            <w:shd w:val="clear" w:color="auto" w:fill="FFFFFF" w:themeFill="background1"/>
          </w:tcPr>
          <w:p w:rsidR="001E7789" w:rsidRPr="007C4929" w:rsidRDefault="007C4929" w:rsidP="00C808E4">
            <w:pPr>
              <w:rPr>
                <w:rFonts w:ascii="Times New Roman" w:hAnsi="Times New Roman" w:cs="Times New Roman"/>
                <w:b w:val="0"/>
                <w:color w:val="auto"/>
              </w:rPr>
            </w:pPr>
            <w:r>
              <w:rPr>
                <w:rFonts w:ascii="Times New Roman" w:hAnsi="Times New Roman" w:cs="Times New Roman"/>
                <w:color w:val="auto"/>
              </w:rPr>
              <w:t xml:space="preserve"> B</w:t>
            </w:r>
            <w:r w:rsidR="001E7789" w:rsidRPr="007C4929">
              <w:rPr>
                <w:rFonts w:ascii="Times New Roman" w:hAnsi="Times New Roman" w:cs="Times New Roman"/>
                <w:color w:val="auto"/>
              </w:rPr>
              <w:t>reast feeding status</w:t>
            </w:r>
          </w:p>
        </w:tc>
      </w:tr>
      <w:tr w:rsidR="007C4929" w:rsidRPr="007C4929" w:rsidTr="007C4929">
        <w:trPr>
          <w:trHeight w:val="294"/>
        </w:trPr>
        <w:tc>
          <w:tcPr>
            <w:cnfStyle w:val="001000000000" w:firstRow="0" w:lastRow="0" w:firstColumn="1" w:lastColumn="0" w:oddVBand="0" w:evenVBand="0" w:oddHBand="0" w:evenHBand="0" w:firstRowFirstColumn="0" w:firstRowLastColumn="0" w:lastRowFirstColumn="0" w:lastRowLastColumn="0"/>
            <w:tcW w:w="3166" w:type="dxa"/>
            <w:shd w:val="clear" w:color="auto" w:fill="FFFFFF" w:themeFill="background1"/>
          </w:tcPr>
          <w:p w:rsidR="001E7789" w:rsidRPr="007C4929" w:rsidRDefault="007C4929"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A67F98" w:rsidRPr="007C4929">
              <w:rPr>
                <w:rFonts w:ascii="Times New Roman" w:hAnsi="Times New Roman" w:cs="Times New Roman"/>
                <w:b w:val="0"/>
                <w:color w:val="auto"/>
              </w:rPr>
              <w:t>Yes</w:t>
            </w:r>
          </w:p>
        </w:tc>
        <w:tc>
          <w:tcPr>
            <w:tcW w:w="3166" w:type="dxa"/>
            <w:shd w:val="clear" w:color="auto" w:fill="FFFFFF" w:themeFill="background1"/>
          </w:tcPr>
          <w:p w:rsidR="001E7789" w:rsidRPr="007C4929" w:rsidRDefault="001E7789"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 xml:space="preserve">1,451      </w:t>
            </w:r>
          </w:p>
        </w:tc>
        <w:tc>
          <w:tcPr>
            <w:tcW w:w="3169" w:type="dxa"/>
            <w:shd w:val="clear" w:color="auto" w:fill="FFFFFF" w:themeFill="background1"/>
          </w:tcPr>
          <w:p w:rsidR="001E7789" w:rsidRPr="007C4929" w:rsidRDefault="001E7789"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 xml:space="preserve">73.8     </w:t>
            </w:r>
          </w:p>
        </w:tc>
      </w:tr>
      <w:tr w:rsidR="007C4929" w:rsidRPr="007C4929" w:rsidTr="007C4929">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3166" w:type="dxa"/>
            <w:shd w:val="clear" w:color="auto" w:fill="FFFFFF" w:themeFill="background1"/>
          </w:tcPr>
          <w:p w:rsidR="001E7789" w:rsidRPr="007C4929" w:rsidRDefault="007C4929"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A67F98" w:rsidRPr="007C4929">
              <w:rPr>
                <w:rFonts w:ascii="Times New Roman" w:hAnsi="Times New Roman" w:cs="Times New Roman"/>
                <w:b w:val="0"/>
                <w:color w:val="auto"/>
              </w:rPr>
              <w:t xml:space="preserve">No </w:t>
            </w:r>
          </w:p>
        </w:tc>
        <w:tc>
          <w:tcPr>
            <w:tcW w:w="3166" w:type="dxa"/>
            <w:shd w:val="clear" w:color="auto" w:fill="FFFFFF" w:themeFill="background1"/>
          </w:tcPr>
          <w:p w:rsidR="001E7789" w:rsidRPr="007C4929" w:rsidRDefault="001E7789"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 xml:space="preserve">516      </w:t>
            </w:r>
          </w:p>
        </w:tc>
        <w:tc>
          <w:tcPr>
            <w:tcW w:w="3169" w:type="dxa"/>
            <w:shd w:val="clear" w:color="auto" w:fill="FFFFFF" w:themeFill="background1"/>
          </w:tcPr>
          <w:p w:rsidR="001E7789" w:rsidRPr="007C4929" w:rsidRDefault="001E7789"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26.2</w:t>
            </w:r>
          </w:p>
        </w:tc>
      </w:tr>
      <w:tr w:rsidR="007C4929" w:rsidRPr="007C4929" w:rsidTr="007C4929">
        <w:trPr>
          <w:trHeight w:val="294"/>
        </w:trPr>
        <w:tc>
          <w:tcPr>
            <w:cnfStyle w:val="001000000000" w:firstRow="0" w:lastRow="0" w:firstColumn="1" w:lastColumn="0" w:oddVBand="0" w:evenVBand="0" w:oddHBand="0" w:evenHBand="0" w:firstRowFirstColumn="0" w:firstRowLastColumn="0" w:lastRowFirstColumn="0" w:lastRowLastColumn="0"/>
            <w:tcW w:w="9501" w:type="dxa"/>
            <w:gridSpan w:val="3"/>
            <w:shd w:val="clear" w:color="auto" w:fill="FFFFFF" w:themeFill="background1"/>
          </w:tcPr>
          <w:p w:rsidR="001E7789" w:rsidRPr="007C4929" w:rsidRDefault="001E7789" w:rsidP="00C808E4">
            <w:pPr>
              <w:rPr>
                <w:rFonts w:ascii="Times New Roman" w:hAnsi="Times New Roman" w:cs="Times New Roman"/>
                <w:b w:val="0"/>
                <w:color w:val="auto"/>
              </w:rPr>
            </w:pPr>
            <w:r w:rsidRPr="007C4929">
              <w:rPr>
                <w:rFonts w:ascii="Times New Roman" w:hAnsi="Times New Roman" w:cs="Times New Roman"/>
                <w:color w:val="auto"/>
              </w:rPr>
              <w:t>Vitamin A supplement</w:t>
            </w:r>
          </w:p>
        </w:tc>
      </w:tr>
      <w:tr w:rsidR="007C4929" w:rsidRPr="007C4929" w:rsidTr="007C4929">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3166" w:type="dxa"/>
            <w:shd w:val="clear" w:color="auto" w:fill="FFFFFF" w:themeFill="background1"/>
          </w:tcPr>
          <w:p w:rsidR="001E7789" w:rsidRPr="007C4929" w:rsidRDefault="007C4929"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1E7789" w:rsidRPr="007C4929">
              <w:rPr>
                <w:rFonts w:ascii="Times New Roman" w:hAnsi="Times New Roman" w:cs="Times New Roman"/>
                <w:b w:val="0"/>
                <w:color w:val="auto"/>
              </w:rPr>
              <w:t xml:space="preserve">Yes </w:t>
            </w:r>
          </w:p>
        </w:tc>
        <w:tc>
          <w:tcPr>
            <w:tcW w:w="3166" w:type="dxa"/>
            <w:shd w:val="clear" w:color="auto" w:fill="FFFFFF" w:themeFill="background1"/>
          </w:tcPr>
          <w:p w:rsidR="001E7789" w:rsidRPr="007C4929" w:rsidRDefault="001E7789"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 xml:space="preserve">408       </w:t>
            </w:r>
          </w:p>
        </w:tc>
        <w:tc>
          <w:tcPr>
            <w:tcW w:w="3169" w:type="dxa"/>
            <w:shd w:val="clear" w:color="auto" w:fill="FFFFFF" w:themeFill="background1"/>
          </w:tcPr>
          <w:p w:rsidR="001E7789" w:rsidRPr="007C4929" w:rsidRDefault="001E7789"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20.7</w:t>
            </w:r>
          </w:p>
        </w:tc>
      </w:tr>
      <w:tr w:rsidR="007C4929" w:rsidRPr="007C4929" w:rsidTr="007C4929">
        <w:trPr>
          <w:trHeight w:val="294"/>
        </w:trPr>
        <w:tc>
          <w:tcPr>
            <w:cnfStyle w:val="001000000000" w:firstRow="0" w:lastRow="0" w:firstColumn="1" w:lastColumn="0" w:oddVBand="0" w:evenVBand="0" w:oddHBand="0" w:evenHBand="0" w:firstRowFirstColumn="0" w:firstRowLastColumn="0" w:lastRowFirstColumn="0" w:lastRowLastColumn="0"/>
            <w:tcW w:w="3166" w:type="dxa"/>
            <w:shd w:val="clear" w:color="auto" w:fill="FFFFFF" w:themeFill="background1"/>
          </w:tcPr>
          <w:p w:rsidR="001E7789" w:rsidRPr="007C4929" w:rsidRDefault="007C4929"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1E7789" w:rsidRPr="007C4929">
              <w:rPr>
                <w:rFonts w:ascii="Times New Roman" w:hAnsi="Times New Roman" w:cs="Times New Roman"/>
                <w:b w:val="0"/>
                <w:color w:val="auto"/>
              </w:rPr>
              <w:t xml:space="preserve">No </w:t>
            </w:r>
          </w:p>
        </w:tc>
        <w:tc>
          <w:tcPr>
            <w:tcW w:w="3166" w:type="dxa"/>
            <w:shd w:val="clear" w:color="auto" w:fill="FFFFFF" w:themeFill="background1"/>
          </w:tcPr>
          <w:p w:rsidR="001E7789" w:rsidRPr="007C4929" w:rsidRDefault="001E7789"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 xml:space="preserve">1,559    </w:t>
            </w:r>
          </w:p>
        </w:tc>
        <w:tc>
          <w:tcPr>
            <w:tcW w:w="3169" w:type="dxa"/>
            <w:shd w:val="clear" w:color="auto" w:fill="FFFFFF" w:themeFill="background1"/>
          </w:tcPr>
          <w:p w:rsidR="001E7789" w:rsidRPr="007C4929" w:rsidRDefault="001E7789"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79.3</w:t>
            </w:r>
          </w:p>
        </w:tc>
      </w:tr>
      <w:tr w:rsidR="007C4929" w:rsidRPr="007C4929" w:rsidTr="007C4929">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9501" w:type="dxa"/>
            <w:gridSpan w:val="3"/>
            <w:shd w:val="clear" w:color="auto" w:fill="FFFFFF" w:themeFill="background1"/>
          </w:tcPr>
          <w:p w:rsidR="001E7789" w:rsidRPr="007C4929" w:rsidRDefault="001E7789" w:rsidP="00C808E4">
            <w:pPr>
              <w:rPr>
                <w:rFonts w:ascii="Times New Roman" w:hAnsi="Times New Roman" w:cs="Times New Roman"/>
                <w:b w:val="0"/>
                <w:color w:val="auto"/>
              </w:rPr>
            </w:pPr>
            <w:r w:rsidRPr="007C4929">
              <w:rPr>
                <w:rFonts w:ascii="Times New Roman" w:hAnsi="Times New Roman" w:cs="Times New Roman"/>
                <w:color w:val="auto"/>
              </w:rPr>
              <w:t>Ever had vaccination</w:t>
            </w:r>
          </w:p>
        </w:tc>
      </w:tr>
      <w:tr w:rsidR="007C4929" w:rsidRPr="007C4929" w:rsidTr="007C4929">
        <w:trPr>
          <w:trHeight w:val="173"/>
        </w:trPr>
        <w:tc>
          <w:tcPr>
            <w:cnfStyle w:val="001000000000" w:firstRow="0" w:lastRow="0" w:firstColumn="1" w:lastColumn="0" w:oddVBand="0" w:evenVBand="0" w:oddHBand="0" w:evenHBand="0" w:firstRowFirstColumn="0" w:firstRowLastColumn="0" w:lastRowFirstColumn="0" w:lastRowLastColumn="0"/>
            <w:tcW w:w="3166" w:type="dxa"/>
            <w:shd w:val="clear" w:color="auto" w:fill="FFFFFF" w:themeFill="background1"/>
          </w:tcPr>
          <w:p w:rsidR="001E7789" w:rsidRPr="007C4929" w:rsidRDefault="007C4929"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1E7789" w:rsidRPr="007C4929">
              <w:rPr>
                <w:rFonts w:ascii="Times New Roman" w:hAnsi="Times New Roman" w:cs="Times New Roman"/>
                <w:b w:val="0"/>
                <w:color w:val="auto"/>
              </w:rPr>
              <w:t>yes</w:t>
            </w:r>
          </w:p>
        </w:tc>
        <w:tc>
          <w:tcPr>
            <w:tcW w:w="3166" w:type="dxa"/>
            <w:shd w:val="clear" w:color="auto" w:fill="FFFFFF" w:themeFill="background1"/>
          </w:tcPr>
          <w:p w:rsidR="001E7789" w:rsidRPr="007C4929" w:rsidRDefault="00A67F98"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559</w:t>
            </w:r>
          </w:p>
        </w:tc>
        <w:tc>
          <w:tcPr>
            <w:tcW w:w="3169" w:type="dxa"/>
            <w:shd w:val="clear" w:color="auto" w:fill="FFFFFF" w:themeFill="background1"/>
          </w:tcPr>
          <w:p w:rsidR="001E7789" w:rsidRPr="007C4929" w:rsidRDefault="00A67F98"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28.4</w:t>
            </w:r>
          </w:p>
        </w:tc>
      </w:tr>
      <w:tr w:rsidR="007C4929" w:rsidRPr="007C4929" w:rsidTr="007C4929">
        <w:trPr>
          <w:cnfStyle w:val="000000100000" w:firstRow="0" w:lastRow="0" w:firstColumn="0" w:lastColumn="0" w:oddVBand="0" w:evenVBand="0" w:oddHBand="1" w:evenHBand="0" w:firstRowFirstColumn="0" w:firstRowLastColumn="0" w:lastRowFirstColumn="0" w:lastRowLastColumn="0"/>
          <w:trHeight w:val="121"/>
        </w:trPr>
        <w:tc>
          <w:tcPr>
            <w:cnfStyle w:val="001000000000" w:firstRow="0" w:lastRow="0" w:firstColumn="1" w:lastColumn="0" w:oddVBand="0" w:evenVBand="0" w:oddHBand="0" w:evenHBand="0" w:firstRowFirstColumn="0" w:firstRowLastColumn="0" w:lastRowFirstColumn="0" w:lastRowLastColumn="0"/>
            <w:tcW w:w="3166" w:type="dxa"/>
            <w:shd w:val="clear" w:color="auto" w:fill="FFFFFF" w:themeFill="background1"/>
          </w:tcPr>
          <w:p w:rsidR="001E7789" w:rsidRPr="007C4929" w:rsidRDefault="007C4929"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1E7789" w:rsidRPr="007C4929">
              <w:rPr>
                <w:rFonts w:ascii="Times New Roman" w:hAnsi="Times New Roman" w:cs="Times New Roman"/>
                <w:b w:val="0"/>
                <w:color w:val="auto"/>
              </w:rPr>
              <w:t>No</w:t>
            </w:r>
          </w:p>
        </w:tc>
        <w:tc>
          <w:tcPr>
            <w:tcW w:w="3166" w:type="dxa"/>
            <w:shd w:val="clear" w:color="auto" w:fill="FFFFFF" w:themeFill="background1"/>
          </w:tcPr>
          <w:p w:rsidR="001E7789" w:rsidRPr="007C4929" w:rsidRDefault="00A67F98"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1408</w:t>
            </w:r>
            <w:r w:rsidR="001E7789" w:rsidRPr="007C4929">
              <w:rPr>
                <w:rFonts w:ascii="Times New Roman" w:hAnsi="Times New Roman" w:cs="Times New Roman"/>
                <w:color w:val="auto"/>
              </w:rPr>
              <w:t xml:space="preserve">       </w:t>
            </w:r>
          </w:p>
        </w:tc>
        <w:tc>
          <w:tcPr>
            <w:tcW w:w="3169" w:type="dxa"/>
            <w:shd w:val="clear" w:color="auto" w:fill="FFFFFF" w:themeFill="background1"/>
          </w:tcPr>
          <w:p w:rsidR="001E7789" w:rsidRPr="007C4929" w:rsidRDefault="00A67F98"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71.6</w:t>
            </w:r>
          </w:p>
        </w:tc>
      </w:tr>
      <w:tr w:rsidR="007C4929" w:rsidRPr="007C4929" w:rsidTr="007C4929">
        <w:trPr>
          <w:trHeight w:val="294"/>
        </w:trPr>
        <w:tc>
          <w:tcPr>
            <w:cnfStyle w:val="001000000000" w:firstRow="0" w:lastRow="0" w:firstColumn="1" w:lastColumn="0" w:oddVBand="0" w:evenVBand="0" w:oddHBand="0" w:evenHBand="0" w:firstRowFirstColumn="0" w:firstRowLastColumn="0" w:lastRowFirstColumn="0" w:lastRowLastColumn="0"/>
            <w:tcW w:w="9501" w:type="dxa"/>
            <w:gridSpan w:val="3"/>
            <w:shd w:val="clear" w:color="auto" w:fill="FFFFFF" w:themeFill="background1"/>
          </w:tcPr>
          <w:p w:rsidR="001E7789" w:rsidRPr="007C4929" w:rsidRDefault="001E7789" w:rsidP="00C808E4">
            <w:pPr>
              <w:rPr>
                <w:rFonts w:ascii="Times New Roman" w:hAnsi="Times New Roman" w:cs="Times New Roman"/>
                <w:b w:val="0"/>
                <w:color w:val="auto"/>
              </w:rPr>
            </w:pPr>
            <w:r w:rsidRPr="007C4929">
              <w:rPr>
                <w:rFonts w:ascii="Times New Roman" w:hAnsi="Times New Roman" w:cs="Times New Roman"/>
                <w:color w:val="auto"/>
              </w:rPr>
              <w:t xml:space="preserve">Drug for intestinal parasites </w:t>
            </w:r>
          </w:p>
        </w:tc>
      </w:tr>
      <w:tr w:rsidR="007C4929" w:rsidRPr="007C4929" w:rsidTr="007C4929">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3166" w:type="dxa"/>
            <w:shd w:val="clear" w:color="auto" w:fill="FFFFFF" w:themeFill="background1"/>
          </w:tcPr>
          <w:p w:rsidR="001E7789" w:rsidRPr="007C4929" w:rsidRDefault="007C4929"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1E7789" w:rsidRPr="007C4929">
              <w:rPr>
                <w:rFonts w:ascii="Times New Roman" w:hAnsi="Times New Roman" w:cs="Times New Roman"/>
                <w:b w:val="0"/>
                <w:color w:val="auto"/>
              </w:rPr>
              <w:t xml:space="preserve">Yes </w:t>
            </w:r>
          </w:p>
        </w:tc>
        <w:tc>
          <w:tcPr>
            <w:tcW w:w="3166" w:type="dxa"/>
            <w:shd w:val="clear" w:color="auto" w:fill="FFFFFF" w:themeFill="background1"/>
          </w:tcPr>
          <w:p w:rsidR="001E7789" w:rsidRPr="007C4929" w:rsidRDefault="001E7789"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 xml:space="preserve">186       </w:t>
            </w:r>
          </w:p>
        </w:tc>
        <w:tc>
          <w:tcPr>
            <w:tcW w:w="3169" w:type="dxa"/>
            <w:shd w:val="clear" w:color="auto" w:fill="FFFFFF" w:themeFill="background1"/>
          </w:tcPr>
          <w:p w:rsidR="001E7789" w:rsidRPr="007C4929" w:rsidRDefault="001E7789" w:rsidP="00C808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9.5</w:t>
            </w:r>
          </w:p>
        </w:tc>
      </w:tr>
      <w:tr w:rsidR="007C4929" w:rsidRPr="007C4929" w:rsidTr="007C4929">
        <w:trPr>
          <w:trHeight w:val="311"/>
        </w:trPr>
        <w:tc>
          <w:tcPr>
            <w:cnfStyle w:val="001000000000" w:firstRow="0" w:lastRow="0" w:firstColumn="1" w:lastColumn="0" w:oddVBand="0" w:evenVBand="0" w:oddHBand="0" w:evenHBand="0" w:firstRowFirstColumn="0" w:firstRowLastColumn="0" w:lastRowFirstColumn="0" w:lastRowLastColumn="0"/>
            <w:tcW w:w="3166" w:type="dxa"/>
            <w:shd w:val="clear" w:color="auto" w:fill="FFFFFF" w:themeFill="background1"/>
          </w:tcPr>
          <w:p w:rsidR="001E7789" w:rsidRPr="007C4929" w:rsidRDefault="007C4929"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1E7789" w:rsidRPr="007C4929">
              <w:rPr>
                <w:rFonts w:ascii="Times New Roman" w:hAnsi="Times New Roman" w:cs="Times New Roman"/>
                <w:b w:val="0"/>
                <w:color w:val="auto"/>
              </w:rPr>
              <w:t xml:space="preserve">No </w:t>
            </w:r>
          </w:p>
        </w:tc>
        <w:tc>
          <w:tcPr>
            <w:tcW w:w="3166" w:type="dxa"/>
            <w:shd w:val="clear" w:color="auto" w:fill="FFFFFF" w:themeFill="background1"/>
          </w:tcPr>
          <w:p w:rsidR="001E7789" w:rsidRPr="007C4929" w:rsidRDefault="001E7789"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 xml:space="preserve">1,781       </w:t>
            </w:r>
          </w:p>
        </w:tc>
        <w:tc>
          <w:tcPr>
            <w:tcW w:w="3169" w:type="dxa"/>
            <w:shd w:val="clear" w:color="auto" w:fill="FFFFFF" w:themeFill="background1"/>
          </w:tcPr>
          <w:p w:rsidR="001E7789" w:rsidRPr="007C4929" w:rsidRDefault="001E7789" w:rsidP="00C808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C4929">
              <w:rPr>
                <w:rFonts w:ascii="Times New Roman" w:hAnsi="Times New Roman" w:cs="Times New Roman"/>
                <w:color w:val="auto"/>
              </w:rPr>
              <w:t>90.5</w:t>
            </w:r>
          </w:p>
        </w:tc>
      </w:tr>
    </w:tbl>
    <w:p w:rsidR="00D75B0B" w:rsidRDefault="00D75B0B" w:rsidP="00C61B79">
      <w:pPr>
        <w:pStyle w:val="Heading2"/>
        <w:spacing w:line="360" w:lineRule="auto"/>
        <w:rPr>
          <w:rFonts w:ascii="Times New Roman" w:eastAsiaTheme="minorHAnsi" w:hAnsi="Times New Roman" w:cs="Times New Roman"/>
          <w:b w:val="0"/>
          <w:bCs w:val="0"/>
          <w:color w:val="auto"/>
          <w:sz w:val="22"/>
          <w:szCs w:val="22"/>
        </w:rPr>
      </w:pPr>
      <w:bookmarkStart w:id="169" w:name="_Toc63376899"/>
    </w:p>
    <w:p w:rsidR="00D75B0B" w:rsidRDefault="00D75B0B">
      <w:pPr>
        <w:rPr>
          <w:rFonts w:ascii="Times New Roman" w:hAnsi="Times New Roman" w:cs="Times New Roman"/>
        </w:rPr>
      </w:pPr>
      <w:r>
        <w:rPr>
          <w:rFonts w:ascii="Times New Roman" w:hAnsi="Times New Roman" w:cs="Times New Roman"/>
          <w:b/>
          <w:bCs/>
        </w:rPr>
        <w:br w:type="page"/>
      </w:r>
    </w:p>
    <w:p w:rsidR="00415F3C" w:rsidRPr="008611C3" w:rsidRDefault="003C7BB2" w:rsidP="00C61B79">
      <w:pPr>
        <w:pStyle w:val="Heading2"/>
        <w:spacing w:line="360" w:lineRule="auto"/>
      </w:pPr>
      <w:bookmarkStart w:id="170" w:name="_Toc63379174"/>
      <w:r>
        <w:lastRenderedPageBreak/>
        <w:t xml:space="preserve">6.4 </w:t>
      </w:r>
      <w:r w:rsidR="0009240C" w:rsidRPr="008611C3">
        <w:t>Comorbidity conditions</w:t>
      </w:r>
      <w:r w:rsidR="00415F3C" w:rsidRPr="008611C3">
        <w:t xml:space="preserve"> of Children</w:t>
      </w:r>
      <w:bookmarkEnd w:id="169"/>
      <w:bookmarkEnd w:id="170"/>
    </w:p>
    <w:p w:rsidR="0023025E" w:rsidRPr="0081523C" w:rsidRDefault="009E1D59" w:rsidP="0081523C">
      <w:pPr>
        <w:spacing w:line="360" w:lineRule="auto"/>
        <w:rPr>
          <w:rFonts w:ascii="Times New Roman" w:hAnsi="Times New Roman" w:cs="Times New Roman"/>
        </w:rPr>
      </w:pPr>
      <w:r>
        <w:rPr>
          <w:rFonts w:ascii="Times New Roman" w:hAnsi="Times New Roman" w:cs="Times New Roman"/>
        </w:rPr>
        <w:t>This study shows</w:t>
      </w:r>
      <w:r w:rsidR="00880916">
        <w:rPr>
          <w:rFonts w:ascii="Times New Roman" w:hAnsi="Times New Roman" w:cs="Times New Roman"/>
        </w:rPr>
        <w:t xml:space="preserve"> 157 (7.9</w:t>
      </w:r>
      <w:r w:rsidR="00415F3C" w:rsidRPr="008611C3">
        <w:rPr>
          <w:rFonts w:ascii="Times New Roman" w:hAnsi="Times New Roman" w:cs="Times New Roman"/>
        </w:rPr>
        <w:t>%) of children had acute respiratory infection</w:t>
      </w:r>
      <w:r>
        <w:rPr>
          <w:rFonts w:ascii="Times New Roman" w:hAnsi="Times New Roman" w:cs="Times New Roman"/>
        </w:rPr>
        <w:t xml:space="preserve"> and</w:t>
      </w:r>
      <w:r w:rsidR="00415F3C" w:rsidRPr="008611C3">
        <w:rPr>
          <w:rFonts w:ascii="Times New Roman" w:hAnsi="Times New Roman" w:cs="Times New Roman"/>
        </w:rPr>
        <w:t xml:space="preserve"> </w:t>
      </w:r>
      <w:r w:rsidR="0009240C" w:rsidRPr="008611C3">
        <w:rPr>
          <w:rFonts w:ascii="Times New Roman" w:hAnsi="Times New Roman" w:cs="Times New Roman"/>
        </w:rPr>
        <w:t xml:space="preserve">270 (13.7%) </w:t>
      </w:r>
      <w:r w:rsidR="00415F3C" w:rsidRPr="008611C3">
        <w:rPr>
          <w:rFonts w:ascii="Times New Roman" w:hAnsi="Times New Roman" w:cs="Times New Roman"/>
        </w:rPr>
        <w:t>had diarrhea</w:t>
      </w:r>
      <w:r>
        <w:rPr>
          <w:rFonts w:ascii="Times New Roman" w:hAnsi="Times New Roman" w:cs="Times New Roman"/>
        </w:rPr>
        <w:t>. Regarding</w:t>
      </w:r>
      <w:r w:rsidR="0009240C" w:rsidRPr="008611C3">
        <w:rPr>
          <w:rFonts w:ascii="Times New Roman" w:hAnsi="Times New Roman" w:cs="Times New Roman"/>
        </w:rPr>
        <w:t xml:space="preserve"> nut</w:t>
      </w:r>
      <w:r w:rsidR="003B7D04">
        <w:rPr>
          <w:rFonts w:ascii="Times New Roman" w:hAnsi="Times New Roman" w:cs="Times New Roman"/>
        </w:rPr>
        <w:t>ritional status of children, 464</w:t>
      </w:r>
      <w:r>
        <w:rPr>
          <w:rFonts w:ascii="Times New Roman" w:hAnsi="Times New Roman" w:cs="Times New Roman"/>
        </w:rPr>
        <w:t xml:space="preserve"> </w:t>
      </w:r>
      <w:r w:rsidR="003B7D04">
        <w:rPr>
          <w:rFonts w:ascii="Times New Roman" w:hAnsi="Times New Roman" w:cs="Times New Roman"/>
        </w:rPr>
        <w:t>(23.6</w:t>
      </w:r>
      <w:r w:rsidR="0009240C" w:rsidRPr="008611C3">
        <w:rPr>
          <w:rFonts w:ascii="Times New Roman" w:hAnsi="Times New Roman" w:cs="Times New Roman"/>
        </w:rPr>
        <w:t xml:space="preserve">%) were severely stunted </w:t>
      </w:r>
      <w:r>
        <w:rPr>
          <w:rFonts w:ascii="Times New Roman" w:hAnsi="Times New Roman" w:cs="Times New Roman"/>
        </w:rPr>
        <w:t>and</w:t>
      </w:r>
      <w:r w:rsidR="003B7D04">
        <w:rPr>
          <w:rFonts w:ascii="Times New Roman" w:hAnsi="Times New Roman" w:cs="Times New Roman"/>
        </w:rPr>
        <w:t xml:space="preserve"> 120 (6.1</w:t>
      </w:r>
      <w:r w:rsidR="001E7789" w:rsidRPr="008611C3">
        <w:rPr>
          <w:rFonts w:ascii="Times New Roman" w:hAnsi="Times New Roman" w:cs="Times New Roman"/>
        </w:rPr>
        <w:t>%) were severely waste</w:t>
      </w:r>
      <w:r>
        <w:rPr>
          <w:rFonts w:ascii="Times New Roman" w:hAnsi="Times New Roman" w:cs="Times New Roman"/>
        </w:rPr>
        <w:t>d.</w:t>
      </w:r>
      <w:r w:rsidR="00880916">
        <w:rPr>
          <w:rFonts w:ascii="Times New Roman" w:hAnsi="Times New Roman" w:cs="Times New Roman"/>
        </w:rPr>
        <w:t xml:space="preserve"> </w:t>
      </w:r>
      <w:r w:rsidR="00880916" w:rsidRPr="008611C3">
        <w:rPr>
          <w:rFonts w:ascii="Times New Roman" w:hAnsi="Times New Roman" w:cs="Times New Roman"/>
        </w:rPr>
        <w:t>(</w:t>
      </w:r>
      <w:r w:rsidRPr="008611C3">
        <w:rPr>
          <w:rFonts w:ascii="Times New Roman" w:hAnsi="Times New Roman" w:cs="Times New Roman"/>
        </w:rPr>
        <w:t>Table</w:t>
      </w:r>
      <w:r w:rsidR="00880916">
        <w:rPr>
          <w:rFonts w:ascii="Times New Roman" w:hAnsi="Times New Roman" w:cs="Times New Roman"/>
        </w:rPr>
        <w:t xml:space="preserve"> 4)</w:t>
      </w:r>
    </w:p>
    <w:p w:rsidR="0081523C" w:rsidRDefault="00FA3885" w:rsidP="0081523C">
      <w:pPr>
        <w:pStyle w:val="Caption"/>
        <w:keepNext/>
      </w:pPr>
      <w:bookmarkStart w:id="171" w:name="_Toc62685034"/>
      <w:proofErr w:type="gramStart"/>
      <w:r>
        <w:t>Table</w:t>
      </w:r>
      <w:r w:rsidR="0081523C">
        <w:t xml:space="preserve"> </w:t>
      </w:r>
      <w:fldSimple w:instr=" SEQ table \* ARABIC ">
        <w:r w:rsidR="004C6B2A">
          <w:rPr>
            <w:noProof/>
          </w:rPr>
          <w:t>4</w:t>
        </w:r>
      </w:fldSimple>
      <w:r w:rsidR="0081523C">
        <w:t>.</w:t>
      </w:r>
      <w:proofErr w:type="gramEnd"/>
      <w:r w:rsidR="0081523C">
        <w:t xml:space="preserve"> </w:t>
      </w:r>
      <w:r w:rsidR="0081523C" w:rsidRPr="0023025E">
        <w:t xml:space="preserve">Frequency </w:t>
      </w:r>
      <w:r w:rsidR="00CF66D9">
        <w:t xml:space="preserve">distribution </w:t>
      </w:r>
      <w:r w:rsidR="0081523C" w:rsidRPr="0023025E">
        <w:t xml:space="preserve">of Co-morbid conditions in under -five children in </w:t>
      </w:r>
      <w:proofErr w:type="spellStart"/>
      <w:r w:rsidR="0081523C" w:rsidRPr="0023025E">
        <w:t>Amhara</w:t>
      </w:r>
      <w:proofErr w:type="spellEnd"/>
      <w:r w:rsidR="0081523C" w:rsidRPr="0023025E">
        <w:t xml:space="preserve"> region, Ethiopia. (n=1967)</w:t>
      </w:r>
      <w:bookmarkEnd w:id="171"/>
    </w:p>
    <w:tbl>
      <w:tblPr>
        <w:tblStyle w:val="LightShading-Accent4"/>
        <w:tblpPr w:leftFromText="180" w:rightFromText="180" w:vertAnchor="text" w:horzAnchor="margin" w:tblpXSpec="center" w:tblpY="137"/>
        <w:tblW w:w="0" w:type="auto"/>
        <w:shd w:val="clear" w:color="auto" w:fill="FFFFFF" w:themeFill="background1"/>
        <w:tblLook w:val="04A0" w:firstRow="1" w:lastRow="0" w:firstColumn="1" w:lastColumn="0" w:noHBand="0" w:noVBand="1"/>
      </w:tblPr>
      <w:tblGrid>
        <w:gridCol w:w="2585"/>
        <w:gridCol w:w="2777"/>
        <w:gridCol w:w="1600"/>
        <w:gridCol w:w="2218"/>
      </w:tblGrid>
      <w:tr w:rsidR="007C4929" w:rsidRPr="00D27BA1" w:rsidTr="007C4929">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585" w:type="dxa"/>
            <w:shd w:val="clear" w:color="auto" w:fill="FFFFFF" w:themeFill="background1"/>
          </w:tcPr>
          <w:p w:rsidR="0006124D" w:rsidRPr="00D27BA1" w:rsidRDefault="0006124D" w:rsidP="00D27BA1">
            <w:pPr>
              <w:spacing w:line="360" w:lineRule="auto"/>
              <w:rPr>
                <w:rFonts w:ascii="Times New Roman" w:hAnsi="Times New Roman" w:cs="Times New Roman"/>
                <w:b w:val="0"/>
                <w:color w:val="auto"/>
              </w:rPr>
            </w:pPr>
            <w:r w:rsidRPr="00D27BA1">
              <w:rPr>
                <w:rFonts w:ascii="Times New Roman" w:hAnsi="Times New Roman" w:cs="Times New Roman"/>
                <w:color w:val="auto"/>
              </w:rPr>
              <w:t xml:space="preserve">Symptoms </w:t>
            </w:r>
          </w:p>
        </w:tc>
        <w:tc>
          <w:tcPr>
            <w:tcW w:w="2777" w:type="dxa"/>
            <w:shd w:val="clear" w:color="auto" w:fill="FFFFFF" w:themeFill="background1"/>
          </w:tcPr>
          <w:p w:rsidR="0006124D" w:rsidRPr="00D27BA1" w:rsidRDefault="0006124D" w:rsidP="00D27BA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D27BA1">
              <w:rPr>
                <w:rFonts w:ascii="Times New Roman" w:hAnsi="Times New Roman" w:cs="Times New Roman"/>
                <w:color w:val="auto"/>
              </w:rPr>
              <w:t>Presence</w:t>
            </w:r>
          </w:p>
        </w:tc>
        <w:tc>
          <w:tcPr>
            <w:tcW w:w="1600" w:type="dxa"/>
            <w:shd w:val="clear" w:color="auto" w:fill="FFFFFF" w:themeFill="background1"/>
          </w:tcPr>
          <w:p w:rsidR="0006124D" w:rsidRPr="00D27BA1" w:rsidRDefault="0006124D" w:rsidP="00D27BA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D27BA1">
              <w:rPr>
                <w:rFonts w:ascii="Times New Roman" w:hAnsi="Times New Roman" w:cs="Times New Roman"/>
                <w:color w:val="auto"/>
              </w:rPr>
              <w:t>Frequency</w:t>
            </w:r>
          </w:p>
        </w:tc>
        <w:tc>
          <w:tcPr>
            <w:tcW w:w="2218" w:type="dxa"/>
            <w:shd w:val="clear" w:color="auto" w:fill="FFFFFF" w:themeFill="background1"/>
          </w:tcPr>
          <w:p w:rsidR="0006124D" w:rsidRPr="00D27BA1" w:rsidRDefault="0006124D" w:rsidP="00D27BA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D27BA1">
              <w:rPr>
                <w:rFonts w:ascii="Times New Roman" w:hAnsi="Times New Roman" w:cs="Times New Roman"/>
                <w:color w:val="auto"/>
              </w:rPr>
              <w:t>Percent</w:t>
            </w:r>
          </w:p>
        </w:tc>
      </w:tr>
      <w:tr w:rsidR="007C4929" w:rsidRPr="00D27BA1" w:rsidTr="007C4929">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2585" w:type="dxa"/>
            <w:shd w:val="clear" w:color="auto" w:fill="FFFFFF" w:themeFill="background1"/>
          </w:tcPr>
          <w:p w:rsidR="0006124D" w:rsidRPr="00D27BA1" w:rsidRDefault="0006124D" w:rsidP="00D27BA1">
            <w:pPr>
              <w:spacing w:line="360" w:lineRule="auto"/>
              <w:rPr>
                <w:rFonts w:ascii="Times New Roman" w:hAnsi="Times New Roman" w:cs="Times New Roman"/>
                <w:b w:val="0"/>
                <w:color w:val="auto"/>
              </w:rPr>
            </w:pPr>
            <w:r w:rsidRPr="00D27BA1">
              <w:rPr>
                <w:rFonts w:ascii="Times New Roman" w:hAnsi="Times New Roman" w:cs="Times New Roman"/>
                <w:color w:val="auto"/>
              </w:rPr>
              <w:t xml:space="preserve">Diarrhea </w:t>
            </w:r>
          </w:p>
        </w:tc>
        <w:tc>
          <w:tcPr>
            <w:tcW w:w="2777" w:type="dxa"/>
            <w:shd w:val="clear" w:color="auto" w:fill="FFFFFF" w:themeFill="background1"/>
          </w:tcPr>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Yes, last two weeks</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No </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Do not know</w:t>
            </w:r>
          </w:p>
        </w:tc>
        <w:tc>
          <w:tcPr>
            <w:tcW w:w="1600" w:type="dxa"/>
            <w:shd w:val="clear" w:color="auto" w:fill="FFFFFF" w:themeFill="background1"/>
          </w:tcPr>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270</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1684</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13</w:t>
            </w:r>
          </w:p>
        </w:tc>
        <w:tc>
          <w:tcPr>
            <w:tcW w:w="2218" w:type="dxa"/>
            <w:shd w:val="clear" w:color="auto" w:fill="FFFFFF" w:themeFill="background1"/>
          </w:tcPr>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13.7</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85.6</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0.7</w:t>
            </w:r>
          </w:p>
        </w:tc>
      </w:tr>
      <w:tr w:rsidR="007C4929" w:rsidRPr="00D27BA1" w:rsidTr="007C4929">
        <w:trPr>
          <w:trHeight w:val="104"/>
        </w:trPr>
        <w:tc>
          <w:tcPr>
            <w:cnfStyle w:val="001000000000" w:firstRow="0" w:lastRow="0" w:firstColumn="1" w:lastColumn="0" w:oddVBand="0" w:evenVBand="0" w:oddHBand="0" w:evenHBand="0" w:firstRowFirstColumn="0" w:firstRowLastColumn="0" w:lastRowFirstColumn="0" w:lastRowLastColumn="0"/>
            <w:tcW w:w="2585" w:type="dxa"/>
            <w:shd w:val="clear" w:color="auto" w:fill="FFFFFF" w:themeFill="background1"/>
          </w:tcPr>
          <w:p w:rsidR="003B7D04" w:rsidRDefault="0006124D" w:rsidP="00D27BA1">
            <w:pPr>
              <w:spacing w:line="360" w:lineRule="auto"/>
              <w:rPr>
                <w:rFonts w:ascii="Times New Roman" w:hAnsi="Times New Roman" w:cs="Times New Roman"/>
                <w:bCs w:val="0"/>
                <w:color w:val="auto"/>
              </w:rPr>
            </w:pPr>
            <w:r w:rsidRPr="00D27BA1">
              <w:rPr>
                <w:rFonts w:ascii="Times New Roman" w:hAnsi="Times New Roman" w:cs="Times New Roman"/>
                <w:color w:val="auto"/>
              </w:rPr>
              <w:t>Child Stunting</w:t>
            </w:r>
          </w:p>
          <w:p w:rsidR="003B7D04" w:rsidRDefault="003B7D04" w:rsidP="003B7D04">
            <w:pPr>
              <w:rPr>
                <w:rFonts w:ascii="Times New Roman" w:hAnsi="Times New Roman" w:cs="Times New Roman"/>
                <w:b w:val="0"/>
                <w:bCs w:val="0"/>
              </w:rPr>
            </w:pPr>
          </w:p>
          <w:p w:rsidR="003B7D04" w:rsidRDefault="003B7D04" w:rsidP="003B7D04">
            <w:pPr>
              <w:rPr>
                <w:rFonts w:ascii="Times New Roman" w:hAnsi="Times New Roman" w:cs="Times New Roman"/>
                <w:b w:val="0"/>
                <w:bCs w:val="0"/>
              </w:rPr>
            </w:pPr>
          </w:p>
          <w:p w:rsidR="0006124D" w:rsidRPr="003B7D04" w:rsidRDefault="0006124D" w:rsidP="003B7D04">
            <w:pPr>
              <w:ind w:firstLine="720"/>
              <w:rPr>
                <w:rFonts w:ascii="Times New Roman" w:hAnsi="Times New Roman" w:cs="Times New Roman"/>
              </w:rPr>
            </w:pPr>
          </w:p>
        </w:tc>
        <w:tc>
          <w:tcPr>
            <w:tcW w:w="2777" w:type="dxa"/>
            <w:shd w:val="clear" w:color="auto" w:fill="FFFFFF" w:themeFill="background1"/>
          </w:tcPr>
          <w:p w:rsidR="0006124D" w:rsidRPr="00D27BA1" w:rsidRDefault="0006124D"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Normal </w:t>
            </w:r>
          </w:p>
          <w:p w:rsidR="0006124D" w:rsidRPr="00D27BA1" w:rsidRDefault="0006124D"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Moderate </w:t>
            </w:r>
          </w:p>
          <w:p w:rsidR="0006124D" w:rsidRPr="00D27BA1" w:rsidRDefault="003B7D04"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 xml:space="preserve">Severe </w:t>
            </w:r>
          </w:p>
        </w:tc>
        <w:tc>
          <w:tcPr>
            <w:tcW w:w="1600" w:type="dxa"/>
            <w:shd w:val="clear" w:color="auto" w:fill="FFFFFF" w:themeFill="background1"/>
          </w:tcPr>
          <w:p w:rsidR="0006124D" w:rsidRPr="00D27BA1" w:rsidRDefault="0006124D"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993 </w:t>
            </w:r>
          </w:p>
          <w:p w:rsidR="0006124D" w:rsidRPr="00D27BA1" w:rsidRDefault="0006124D"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510</w:t>
            </w:r>
          </w:p>
          <w:p w:rsidR="0006124D" w:rsidRPr="00D27BA1" w:rsidRDefault="003B7D04"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464</w:t>
            </w:r>
            <w:r w:rsidR="0006124D" w:rsidRPr="00D27BA1">
              <w:rPr>
                <w:rFonts w:ascii="Times New Roman" w:hAnsi="Times New Roman" w:cs="Times New Roman"/>
                <w:color w:val="auto"/>
              </w:rPr>
              <w:t xml:space="preserve"> </w:t>
            </w:r>
          </w:p>
          <w:p w:rsidR="0006124D" w:rsidRPr="00D27BA1" w:rsidRDefault="003B7D04"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 xml:space="preserve"> </w:t>
            </w:r>
          </w:p>
        </w:tc>
        <w:tc>
          <w:tcPr>
            <w:tcW w:w="2218" w:type="dxa"/>
            <w:shd w:val="clear" w:color="auto" w:fill="FFFFFF" w:themeFill="background1"/>
          </w:tcPr>
          <w:p w:rsidR="0006124D" w:rsidRPr="00D27BA1" w:rsidRDefault="0006124D"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50.5</w:t>
            </w:r>
          </w:p>
          <w:p w:rsidR="0006124D" w:rsidRPr="00D27BA1" w:rsidRDefault="0006124D"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25.9</w:t>
            </w:r>
          </w:p>
          <w:p w:rsidR="0006124D" w:rsidRPr="00D27BA1" w:rsidRDefault="003B7D04"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23.6</w:t>
            </w:r>
          </w:p>
        </w:tc>
      </w:tr>
      <w:tr w:rsidR="007C4929" w:rsidRPr="00D27BA1" w:rsidTr="007C4929">
        <w:trPr>
          <w:cnfStyle w:val="000000100000" w:firstRow="0" w:lastRow="0" w:firstColumn="0" w:lastColumn="0" w:oddVBand="0" w:evenVBand="0" w:oddHBand="1" w:evenHBand="0" w:firstRowFirstColumn="0" w:firstRowLastColumn="0" w:lastRowFirstColumn="0" w:lastRowLastColumn="0"/>
          <w:trHeight w:val="149"/>
        </w:trPr>
        <w:tc>
          <w:tcPr>
            <w:cnfStyle w:val="001000000000" w:firstRow="0" w:lastRow="0" w:firstColumn="1" w:lastColumn="0" w:oddVBand="0" w:evenVBand="0" w:oddHBand="0" w:evenHBand="0" w:firstRowFirstColumn="0" w:firstRowLastColumn="0" w:lastRowFirstColumn="0" w:lastRowLastColumn="0"/>
            <w:tcW w:w="2585" w:type="dxa"/>
            <w:shd w:val="clear" w:color="auto" w:fill="FFFFFF" w:themeFill="background1"/>
          </w:tcPr>
          <w:p w:rsidR="0006124D" w:rsidRPr="00D27BA1" w:rsidRDefault="0006124D" w:rsidP="00D27BA1">
            <w:pPr>
              <w:spacing w:line="360" w:lineRule="auto"/>
              <w:rPr>
                <w:rFonts w:ascii="Times New Roman" w:hAnsi="Times New Roman" w:cs="Times New Roman"/>
                <w:b w:val="0"/>
                <w:color w:val="auto"/>
              </w:rPr>
            </w:pPr>
            <w:r w:rsidRPr="00D27BA1">
              <w:rPr>
                <w:rFonts w:ascii="Times New Roman" w:hAnsi="Times New Roman" w:cs="Times New Roman"/>
                <w:color w:val="auto"/>
              </w:rPr>
              <w:t>Child Wasting</w:t>
            </w:r>
          </w:p>
        </w:tc>
        <w:tc>
          <w:tcPr>
            <w:tcW w:w="2777" w:type="dxa"/>
            <w:shd w:val="clear" w:color="auto" w:fill="FFFFFF" w:themeFill="background1"/>
          </w:tcPr>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Normal  </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Moderate</w:t>
            </w:r>
          </w:p>
          <w:p w:rsidR="0006124D" w:rsidRPr="00D27BA1" w:rsidRDefault="003B7D04"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Severe</w:t>
            </w:r>
          </w:p>
        </w:tc>
        <w:tc>
          <w:tcPr>
            <w:tcW w:w="1600" w:type="dxa"/>
            <w:shd w:val="clear" w:color="auto" w:fill="FFFFFF" w:themeFill="background1"/>
          </w:tcPr>
          <w:p w:rsidR="0006124D" w:rsidRPr="00D27BA1" w:rsidRDefault="003B7D04"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1,699</w:t>
            </w:r>
            <w:r w:rsidR="0006124D" w:rsidRPr="00D27BA1">
              <w:rPr>
                <w:rFonts w:ascii="Times New Roman" w:hAnsi="Times New Roman" w:cs="Times New Roman"/>
                <w:color w:val="auto"/>
              </w:rPr>
              <w:t xml:space="preserve"> </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 147</w:t>
            </w:r>
          </w:p>
          <w:p w:rsidR="0006124D" w:rsidRPr="00D27BA1" w:rsidRDefault="003B7D04"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120</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p>
        </w:tc>
        <w:tc>
          <w:tcPr>
            <w:tcW w:w="2218" w:type="dxa"/>
            <w:shd w:val="clear" w:color="auto" w:fill="FFFFFF" w:themeFill="background1"/>
          </w:tcPr>
          <w:p w:rsidR="0006124D" w:rsidRPr="00D27BA1" w:rsidRDefault="003B7D04"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86.4</w:t>
            </w:r>
          </w:p>
          <w:p w:rsidR="0006124D" w:rsidRPr="00D27BA1" w:rsidRDefault="0006124D"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7.5</w:t>
            </w:r>
          </w:p>
          <w:p w:rsidR="0006124D" w:rsidRPr="00D27BA1" w:rsidRDefault="003B7D04" w:rsidP="00D27B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6.1</w:t>
            </w:r>
          </w:p>
        </w:tc>
      </w:tr>
      <w:tr w:rsidR="007C4929" w:rsidRPr="00D27BA1" w:rsidTr="007C4929">
        <w:trPr>
          <w:trHeight w:val="89"/>
        </w:trPr>
        <w:tc>
          <w:tcPr>
            <w:cnfStyle w:val="001000000000" w:firstRow="0" w:lastRow="0" w:firstColumn="1" w:lastColumn="0" w:oddVBand="0" w:evenVBand="0" w:oddHBand="0" w:evenHBand="0" w:firstRowFirstColumn="0" w:firstRowLastColumn="0" w:lastRowFirstColumn="0" w:lastRowLastColumn="0"/>
            <w:tcW w:w="2585" w:type="dxa"/>
            <w:shd w:val="clear" w:color="auto" w:fill="FFFFFF" w:themeFill="background1"/>
          </w:tcPr>
          <w:p w:rsidR="0006124D" w:rsidRPr="00D27BA1" w:rsidRDefault="0006124D" w:rsidP="00D27BA1">
            <w:pPr>
              <w:spacing w:line="360" w:lineRule="auto"/>
              <w:rPr>
                <w:rFonts w:ascii="Times New Roman" w:hAnsi="Times New Roman" w:cs="Times New Roman"/>
                <w:b w:val="0"/>
                <w:color w:val="auto"/>
              </w:rPr>
            </w:pPr>
          </w:p>
        </w:tc>
        <w:tc>
          <w:tcPr>
            <w:tcW w:w="2777" w:type="dxa"/>
            <w:shd w:val="clear" w:color="auto" w:fill="FFFFFF" w:themeFill="background1"/>
          </w:tcPr>
          <w:p w:rsidR="0006124D" w:rsidRPr="00D27BA1" w:rsidRDefault="0006124D"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1600" w:type="dxa"/>
            <w:shd w:val="clear" w:color="auto" w:fill="FFFFFF" w:themeFill="background1"/>
          </w:tcPr>
          <w:p w:rsidR="0006124D" w:rsidRPr="00D27BA1" w:rsidRDefault="0006124D"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2218" w:type="dxa"/>
            <w:shd w:val="clear" w:color="auto" w:fill="FFFFFF" w:themeFill="background1"/>
          </w:tcPr>
          <w:p w:rsidR="0006124D" w:rsidRPr="00D27BA1" w:rsidRDefault="0006124D" w:rsidP="00D27B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r>
    </w:tbl>
    <w:p w:rsidR="00D75B0B" w:rsidRDefault="00D75B0B" w:rsidP="001956E1">
      <w:pPr>
        <w:pStyle w:val="Caption"/>
        <w:keepNext/>
        <w:rPr>
          <w:rFonts w:ascii="Times New Roman" w:hAnsi="Times New Roman" w:cs="Times New Roman"/>
          <w:b w:val="0"/>
          <w:bCs w:val="0"/>
          <w:color w:val="auto"/>
          <w:sz w:val="22"/>
          <w:szCs w:val="22"/>
        </w:rPr>
      </w:pPr>
      <w:bookmarkStart w:id="172" w:name="_Toc62685035"/>
    </w:p>
    <w:p w:rsidR="00DF7CCA" w:rsidRDefault="00DF7CCA" w:rsidP="00D27BA1">
      <w:pPr>
        <w:rPr>
          <w:rFonts w:ascii="Times New Roman" w:hAnsi="Times New Roman" w:cs="Times New Roman"/>
          <w:b/>
          <w:bCs/>
        </w:rPr>
      </w:pPr>
    </w:p>
    <w:p w:rsidR="00D27BA1" w:rsidRDefault="00D27BA1" w:rsidP="00D27BA1">
      <w:pPr>
        <w:rPr>
          <w:rFonts w:ascii="Times New Roman" w:hAnsi="Times New Roman" w:cs="Times New Roman"/>
          <w:b/>
          <w:bCs/>
        </w:rPr>
      </w:pPr>
    </w:p>
    <w:p w:rsidR="00D27BA1" w:rsidRDefault="00D27BA1" w:rsidP="00D27BA1">
      <w:pPr>
        <w:rPr>
          <w:rFonts w:ascii="Times New Roman" w:hAnsi="Times New Roman" w:cs="Times New Roman"/>
          <w:b/>
          <w:bCs/>
        </w:rPr>
      </w:pPr>
    </w:p>
    <w:p w:rsidR="00D27BA1" w:rsidRDefault="00D27BA1" w:rsidP="00D27BA1">
      <w:pPr>
        <w:rPr>
          <w:rFonts w:ascii="Times New Roman" w:hAnsi="Times New Roman" w:cs="Times New Roman"/>
          <w:b/>
          <w:bCs/>
        </w:rPr>
      </w:pPr>
    </w:p>
    <w:p w:rsidR="00D27BA1" w:rsidRDefault="00D27BA1" w:rsidP="00D27BA1">
      <w:pPr>
        <w:rPr>
          <w:rFonts w:ascii="Times New Roman" w:hAnsi="Times New Roman" w:cs="Times New Roman"/>
          <w:b/>
          <w:bCs/>
        </w:rPr>
      </w:pPr>
    </w:p>
    <w:p w:rsidR="00D27BA1" w:rsidRDefault="00D27BA1" w:rsidP="00D27BA1">
      <w:pPr>
        <w:rPr>
          <w:rFonts w:ascii="Times New Roman" w:hAnsi="Times New Roman" w:cs="Times New Roman"/>
          <w:b/>
          <w:bCs/>
        </w:rPr>
      </w:pPr>
    </w:p>
    <w:p w:rsidR="00D27BA1" w:rsidRDefault="00D27BA1" w:rsidP="00D27BA1">
      <w:pPr>
        <w:rPr>
          <w:rFonts w:ascii="Times New Roman" w:hAnsi="Times New Roman" w:cs="Times New Roman"/>
          <w:b/>
          <w:bCs/>
        </w:rPr>
      </w:pPr>
    </w:p>
    <w:p w:rsidR="00D27BA1" w:rsidRDefault="00D27BA1" w:rsidP="00D27BA1">
      <w:pPr>
        <w:rPr>
          <w:rFonts w:ascii="Times New Roman" w:hAnsi="Times New Roman" w:cs="Times New Roman"/>
          <w:b/>
          <w:bCs/>
        </w:rPr>
      </w:pPr>
    </w:p>
    <w:p w:rsidR="00D27BA1" w:rsidRDefault="00D27BA1" w:rsidP="00D27BA1">
      <w:pPr>
        <w:rPr>
          <w:rFonts w:ascii="Times New Roman" w:hAnsi="Times New Roman" w:cs="Times New Roman"/>
          <w:b/>
          <w:bCs/>
        </w:rPr>
      </w:pPr>
    </w:p>
    <w:p w:rsidR="00CE04E4" w:rsidRDefault="00CE04E4">
      <w:pPr>
        <w:rPr>
          <w:rFonts w:ascii="Times New Roman" w:hAnsi="Times New Roman" w:cs="Times New Roman"/>
        </w:rPr>
      </w:pPr>
      <w:r>
        <w:rPr>
          <w:rFonts w:ascii="Times New Roman" w:hAnsi="Times New Roman" w:cs="Times New Roman"/>
        </w:rPr>
        <w:br w:type="page"/>
      </w:r>
    </w:p>
    <w:p w:rsidR="00DF7CCA" w:rsidRDefault="00DF7CCA" w:rsidP="00237053">
      <w:r>
        <w:rPr>
          <w:rFonts w:ascii="Times New Roman" w:hAnsi="Times New Roman" w:cs="Times New Roman"/>
        </w:rPr>
        <w:lastRenderedPageBreak/>
        <w:t>This study shows 138 (8</w:t>
      </w:r>
      <w:r w:rsidRPr="008611C3">
        <w:rPr>
          <w:rFonts w:ascii="Times New Roman" w:hAnsi="Times New Roman" w:cs="Times New Roman"/>
        </w:rPr>
        <w:t xml:space="preserve">%) of </w:t>
      </w:r>
      <w:r>
        <w:rPr>
          <w:rFonts w:ascii="Times New Roman" w:hAnsi="Times New Roman" w:cs="Times New Roman"/>
        </w:rPr>
        <w:t xml:space="preserve">rural resident </w:t>
      </w:r>
      <w:r w:rsidRPr="008611C3">
        <w:rPr>
          <w:rFonts w:ascii="Times New Roman" w:hAnsi="Times New Roman" w:cs="Times New Roman"/>
        </w:rPr>
        <w:t xml:space="preserve">children </w:t>
      </w:r>
      <w:r>
        <w:rPr>
          <w:rFonts w:ascii="Times New Roman" w:hAnsi="Times New Roman" w:cs="Times New Roman"/>
        </w:rPr>
        <w:t>and</w:t>
      </w:r>
      <w:r w:rsidRPr="008611C3">
        <w:rPr>
          <w:rFonts w:ascii="Times New Roman" w:hAnsi="Times New Roman" w:cs="Times New Roman"/>
        </w:rPr>
        <w:t xml:space="preserve"> </w:t>
      </w:r>
      <w:r>
        <w:rPr>
          <w:rFonts w:ascii="Times New Roman" w:hAnsi="Times New Roman" w:cs="Times New Roman"/>
        </w:rPr>
        <w:t>32 (14.2</w:t>
      </w:r>
      <w:r w:rsidRPr="008611C3">
        <w:rPr>
          <w:rFonts w:ascii="Times New Roman" w:hAnsi="Times New Roman" w:cs="Times New Roman"/>
        </w:rPr>
        <w:t xml:space="preserve">%) </w:t>
      </w:r>
      <w:r w:rsidR="00237053">
        <w:rPr>
          <w:rFonts w:ascii="Times New Roman" w:hAnsi="Times New Roman" w:cs="Times New Roman"/>
        </w:rPr>
        <w:t xml:space="preserve">of children who belongs to age group 6-11 months </w:t>
      </w:r>
      <w:r w:rsidR="00237053" w:rsidRPr="008611C3">
        <w:rPr>
          <w:rFonts w:ascii="Times New Roman" w:hAnsi="Times New Roman" w:cs="Times New Roman"/>
        </w:rPr>
        <w:t>had acute respiratory infection</w:t>
      </w:r>
      <w:r w:rsidR="00151B64">
        <w:rPr>
          <w:rFonts w:ascii="Times New Roman" w:hAnsi="Times New Roman" w:cs="Times New Roman"/>
        </w:rPr>
        <w:t>. (Table 5)</w:t>
      </w:r>
    </w:p>
    <w:p w:rsidR="001956E1" w:rsidRDefault="00CF66D9" w:rsidP="001956E1">
      <w:pPr>
        <w:pStyle w:val="Caption"/>
        <w:keepNext/>
      </w:pPr>
      <w:proofErr w:type="gramStart"/>
      <w:r>
        <w:t>Table</w:t>
      </w:r>
      <w:r w:rsidR="001956E1">
        <w:t xml:space="preserve"> </w:t>
      </w:r>
      <w:fldSimple w:instr=" SEQ table \* ARABIC ">
        <w:r w:rsidR="004C6B2A">
          <w:rPr>
            <w:noProof/>
          </w:rPr>
          <w:t>5</w:t>
        </w:r>
      </w:fldSimple>
      <w:r w:rsidR="001956E1">
        <w:t>.</w:t>
      </w:r>
      <w:proofErr w:type="gramEnd"/>
      <w:r w:rsidR="001956E1">
        <w:t xml:space="preserve"> </w:t>
      </w:r>
      <w:r w:rsidR="001956E1" w:rsidRPr="0023025E">
        <w:t xml:space="preserve"> Acute respiratory infection rate by socio-demographic characteristics in </w:t>
      </w:r>
      <w:proofErr w:type="spellStart"/>
      <w:r w:rsidR="001956E1" w:rsidRPr="0023025E">
        <w:t>Amhara</w:t>
      </w:r>
      <w:proofErr w:type="spellEnd"/>
      <w:r w:rsidR="001956E1" w:rsidRPr="0023025E">
        <w:t xml:space="preserve"> region, Ethiopian (n=1967).</w:t>
      </w:r>
      <w:bookmarkEnd w:id="172"/>
    </w:p>
    <w:tbl>
      <w:tblPr>
        <w:tblStyle w:val="LightShading"/>
        <w:tblW w:w="8901" w:type="dxa"/>
        <w:shd w:val="clear" w:color="auto" w:fill="FFFFFF" w:themeFill="background1"/>
        <w:tblLook w:val="04A0" w:firstRow="1" w:lastRow="0" w:firstColumn="1" w:lastColumn="0" w:noHBand="0" w:noVBand="1"/>
      </w:tblPr>
      <w:tblGrid>
        <w:gridCol w:w="4149"/>
        <w:gridCol w:w="1731"/>
        <w:gridCol w:w="15"/>
        <w:gridCol w:w="31"/>
        <w:gridCol w:w="31"/>
        <w:gridCol w:w="30"/>
        <w:gridCol w:w="901"/>
        <w:gridCol w:w="1005"/>
        <w:gridCol w:w="41"/>
        <w:gridCol w:w="25"/>
        <w:gridCol w:w="942"/>
      </w:tblGrid>
      <w:tr w:rsidR="00470866" w:rsidRPr="00470866" w:rsidTr="00470866">
        <w:trPr>
          <w:cnfStyle w:val="100000000000" w:firstRow="1" w:lastRow="0" w:firstColumn="0" w:lastColumn="0" w:oddVBand="0" w:evenVBand="0" w:oddHBand="0"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4149" w:type="dxa"/>
            <w:vMerge w:val="restart"/>
            <w:shd w:val="clear" w:color="auto" w:fill="FFFFFF" w:themeFill="background1"/>
          </w:tcPr>
          <w:p w:rsidR="004B16E3" w:rsidRPr="00CE04E4" w:rsidRDefault="004B16E3" w:rsidP="00C808E4">
            <w:pPr>
              <w:rPr>
                <w:rFonts w:ascii="Times New Roman" w:eastAsia="Calibri" w:hAnsi="Times New Roman" w:cs="Times New Roman"/>
                <w:color w:val="auto"/>
              </w:rPr>
            </w:pPr>
            <w:r w:rsidRPr="00CE04E4">
              <w:rPr>
                <w:rFonts w:ascii="Times New Roman" w:eastAsia="Calibri" w:hAnsi="Times New Roman" w:cs="Times New Roman"/>
                <w:color w:val="auto"/>
              </w:rPr>
              <w:t>Characteristics</w:t>
            </w:r>
          </w:p>
        </w:tc>
        <w:tc>
          <w:tcPr>
            <w:tcW w:w="1838" w:type="dxa"/>
            <w:gridSpan w:val="5"/>
            <w:vMerge w:val="restart"/>
            <w:shd w:val="clear" w:color="auto" w:fill="FFFFFF" w:themeFill="background1"/>
          </w:tcPr>
          <w:p w:rsidR="004B16E3" w:rsidRPr="00D27BA1" w:rsidRDefault="00B836DD" w:rsidP="00C808E4">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rPr>
            </w:pPr>
            <w:r w:rsidRPr="00D27BA1">
              <w:rPr>
                <w:rFonts w:ascii="Times New Roman" w:eastAsia="Calibri" w:hAnsi="Times New Roman" w:cs="Times New Roman"/>
                <w:color w:val="auto"/>
              </w:rPr>
              <w:t>Total</w:t>
            </w:r>
            <w:r w:rsidR="004B16E3" w:rsidRPr="00D27BA1">
              <w:rPr>
                <w:rFonts w:ascii="Times New Roman" w:eastAsia="Calibri" w:hAnsi="Times New Roman" w:cs="Times New Roman"/>
                <w:color w:val="auto"/>
              </w:rPr>
              <w:t>&lt;5 children</w:t>
            </w:r>
          </w:p>
        </w:tc>
        <w:tc>
          <w:tcPr>
            <w:tcW w:w="1906" w:type="dxa"/>
            <w:gridSpan w:val="2"/>
            <w:shd w:val="clear" w:color="auto" w:fill="FFFFFF" w:themeFill="background1"/>
          </w:tcPr>
          <w:p w:rsidR="004B16E3" w:rsidRPr="00D27BA1" w:rsidRDefault="004B16E3" w:rsidP="009E1D59">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hAnsi="Times New Roman" w:cs="Times New Roman"/>
                <w:color w:val="auto"/>
              </w:rPr>
              <w:t xml:space="preserve">      ARI</w:t>
            </w:r>
          </w:p>
        </w:tc>
        <w:tc>
          <w:tcPr>
            <w:tcW w:w="1008" w:type="dxa"/>
            <w:gridSpan w:val="3"/>
            <w:vMerge w:val="restart"/>
            <w:shd w:val="clear" w:color="auto" w:fill="FFFFFF" w:themeFill="background1"/>
          </w:tcPr>
          <w:p w:rsidR="004B16E3" w:rsidRPr="00CE04E4" w:rsidRDefault="004B16E3" w:rsidP="009E1D59">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CE04E4">
              <w:rPr>
                <w:rFonts w:ascii="Times New Roman" w:hAnsi="Times New Roman" w:cs="Times New Roman"/>
                <w:color w:val="auto"/>
              </w:rPr>
              <w:t>%</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149" w:type="dxa"/>
            <w:vMerge/>
            <w:shd w:val="clear" w:color="auto" w:fill="FFFFFF" w:themeFill="background1"/>
          </w:tcPr>
          <w:p w:rsidR="004B16E3" w:rsidRPr="00D27BA1" w:rsidRDefault="004B16E3" w:rsidP="00C808E4">
            <w:pPr>
              <w:rPr>
                <w:rFonts w:ascii="Times New Roman" w:eastAsia="Calibri" w:hAnsi="Times New Roman" w:cs="Times New Roman"/>
                <w:b w:val="0"/>
                <w:color w:val="auto"/>
              </w:rPr>
            </w:pPr>
          </w:p>
        </w:tc>
        <w:tc>
          <w:tcPr>
            <w:tcW w:w="1838" w:type="dxa"/>
            <w:gridSpan w:val="5"/>
            <w:vMerge/>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tcW w:w="901" w:type="dxa"/>
            <w:shd w:val="clear" w:color="auto" w:fill="FFFFFF" w:themeFill="background1"/>
          </w:tcPr>
          <w:p w:rsidR="004B16E3" w:rsidRPr="00D27BA1" w:rsidRDefault="004B16E3" w:rsidP="009E1D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r w:rsidRPr="00D27BA1">
              <w:rPr>
                <w:rFonts w:ascii="Times New Roman" w:hAnsi="Times New Roman" w:cs="Times New Roman"/>
                <w:b/>
                <w:color w:val="auto"/>
              </w:rPr>
              <w:t>No</w:t>
            </w:r>
          </w:p>
        </w:tc>
        <w:tc>
          <w:tcPr>
            <w:tcW w:w="1005" w:type="dxa"/>
            <w:shd w:val="clear" w:color="auto" w:fill="FFFFFF" w:themeFill="background1"/>
          </w:tcPr>
          <w:p w:rsidR="004B16E3" w:rsidRPr="00D27BA1" w:rsidRDefault="004B16E3" w:rsidP="009E1D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r w:rsidRPr="00D27BA1">
              <w:rPr>
                <w:rFonts w:ascii="Times New Roman" w:hAnsi="Times New Roman" w:cs="Times New Roman"/>
                <w:b/>
                <w:color w:val="auto"/>
              </w:rPr>
              <w:t>yes</w:t>
            </w:r>
          </w:p>
        </w:tc>
        <w:tc>
          <w:tcPr>
            <w:tcW w:w="1008" w:type="dxa"/>
            <w:gridSpan w:val="3"/>
            <w:vMerge/>
            <w:shd w:val="clear" w:color="auto" w:fill="FFFFFF" w:themeFill="background1"/>
          </w:tcPr>
          <w:p w:rsidR="004B16E3" w:rsidRPr="00D27BA1" w:rsidRDefault="004B16E3" w:rsidP="009E1D5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p>
        </w:tc>
      </w:tr>
      <w:tr w:rsidR="00470866" w:rsidRPr="00470866" w:rsidTr="00470866">
        <w:trPr>
          <w:trHeight w:val="297"/>
        </w:trPr>
        <w:tc>
          <w:tcPr>
            <w:cnfStyle w:val="001000000000" w:firstRow="0" w:lastRow="0" w:firstColumn="1" w:lastColumn="0" w:oddVBand="0" w:evenVBand="0" w:oddHBand="0" w:evenHBand="0" w:firstRowFirstColumn="0" w:firstRowLastColumn="0" w:lastRowFirstColumn="0" w:lastRowLastColumn="0"/>
            <w:tcW w:w="8901" w:type="dxa"/>
            <w:gridSpan w:val="11"/>
            <w:shd w:val="clear" w:color="auto" w:fill="FFFFFF" w:themeFill="background1"/>
          </w:tcPr>
          <w:p w:rsidR="00415F3C" w:rsidRPr="00D27BA1" w:rsidRDefault="00415F3C" w:rsidP="00C808E4">
            <w:pPr>
              <w:rPr>
                <w:rFonts w:ascii="Times New Roman" w:eastAsia="Calibri" w:hAnsi="Times New Roman" w:cs="Times New Roman"/>
                <w:color w:val="auto"/>
              </w:rPr>
            </w:pPr>
            <w:r w:rsidRPr="00D27BA1">
              <w:rPr>
                <w:rFonts w:ascii="Times New Roman" w:eastAsia="Calibri" w:hAnsi="Times New Roman" w:cs="Times New Roman"/>
                <w:color w:val="auto"/>
              </w:rPr>
              <w:t>Residence</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Rural</w:t>
            </w:r>
          </w:p>
        </w:tc>
        <w:tc>
          <w:tcPr>
            <w:tcW w:w="1838" w:type="dxa"/>
            <w:gridSpan w:val="5"/>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1,720      </w:t>
            </w:r>
          </w:p>
        </w:tc>
        <w:tc>
          <w:tcPr>
            <w:tcW w:w="901" w:type="dxa"/>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1582</w:t>
            </w:r>
          </w:p>
        </w:tc>
        <w:tc>
          <w:tcPr>
            <w:tcW w:w="1005" w:type="dxa"/>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138</w:t>
            </w:r>
          </w:p>
        </w:tc>
        <w:tc>
          <w:tcPr>
            <w:tcW w:w="1008" w:type="dxa"/>
            <w:gridSpan w:val="3"/>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8.0</w:t>
            </w:r>
          </w:p>
        </w:tc>
      </w:tr>
      <w:tr w:rsidR="00470866" w:rsidRPr="00470866" w:rsidTr="00470866">
        <w:trPr>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Urban</w:t>
            </w:r>
          </w:p>
        </w:tc>
        <w:tc>
          <w:tcPr>
            <w:tcW w:w="1838" w:type="dxa"/>
            <w:gridSpan w:val="5"/>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247       </w:t>
            </w:r>
          </w:p>
        </w:tc>
        <w:tc>
          <w:tcPr>
            <w:tcW w:w="901" w:type="dxa"/>
            <w:shd w:val="clear" w:color="auto" w:fill="FFFFFF" w:themeFill="background1"/>
          </w:tcPr>
          <w:p w:rsidR="004B16E3" w:rsidRPr="00D27BA1" w:rsidRDefault="00B836DD" w:rsidP="004B16E3">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228</w:t>
            </w:r>
          </w:p>
        </w:tc>
        <w:tc>
          <w:tcPr>
            <w:tcW w:w="1005" w:type="dxa"/>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19</w:t>
            </w:r>
          </w:p>
        </w:tc>
        <w:tc>
          <w:tcPr>
            <w:tcW w:w="1008" w:type="dxa"/>
            <w:gridSpan w:val="3"/>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7.5</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8901" w:type="dxa"/>
            <w:gridSpan w:val="11"/>
            <w:shd w:val="clear" w:color="auto" w:fill="FFFFFF" w:themeFill="background1"/>
          </w:tcPr>
          <w:p w:rsidR="008073E4" w:rsidRPr="00D27BA1" w:rsidRDefault="008073E4" w:rsidP="00C808E4">
            <w:pPr>
              <w:rPr>
                <w:rFonts w:ascii="Times New Roman" w:eastAsia="Calibri" w:hAnsi="Times New Roman" w:cs="Times New Roman"/>
                <w:color w:val="auto"/>
              </w:rPr>
            </w:pPr>
            <w:r w:rsidRPr="00D27BA1">
              <w:rPr>
                <w:rFonts w:ascii="Times New Roman" w:eastAsia="Calibri" w:hAnsi="Times New Roman" w:cs="Times New Roman"/>
                <w:color w:val="auto"/>
              </w:rPr>
              <w:t>Age of child in Month</w:t>
            </w:r>
          </w:p>
        </w:tc>
      </w:tr>
      <w:tr w:rsidR="00470866" w:rsidRPr="00470866" w:rsidTr="00470866">
        <w:trPr>
          <w:trHeight w:val="165"/>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0-6</w:t>
            </w:r>
          </w:p>
        </w:tc>
        <w:tc>
          <w:tcPr>
            <w:tcW w:w="1808" w:type="dxa"/>
            <w:gridSpan w:val="4"/>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237      </w:t>
            </w:r>
          </w:p>
        </w:tc>
        <w:tc>
          <w:tcPr>
            <w:tcW w:w="931" w:type="dxa"/>
            <w:gridSpan w:val="2"/>
            <w:shd w:val="clear" w:color="auto" w:fill="FFFFFF" w:themeFill="background1"/>
          </w:tcPr>
          <w:p w:rsidR="004B16E3" w:rsidRPr="00D27BA1" w:rsidRDefault="00B836DD" w:rsidP="004B16E3">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224</w:t>
            </w:r>
          </w:p>
        </w:tc>
        <w:tc>
          <w:tcPr>
            <w:tcW w:w="1046"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13</w:t>
            </w:r>
          </w:p>
        </w:tc>
        <w:tc>
          <w:tcPr>
            <w:tcW w:w="967"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5.7</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138"/>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6-11</w:t>
            </w:r>
          </w:p>
        </w:tc>
        <w:tc>
          <w:tcPr>
            <w:tcW w:w="1808" w:type="dxa"/>
            <w:gridSpan w:val="4"/>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224     </w:t>
            </w:r>
          </w:p>
        </w:tc>
        <w:tc>
          <w:tcPr>
            <w:tcW w:w="931" w:type="dxa"/>
            <w:gridSpan w:val="2"/>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192</w:t>
            </w:r>
          </w:p>
        </w:tc>
        <w:tc>
          <w:tcPr>
            <w:tcW w:w="1046"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32</w:t>
            </w:r>
          </w:p>
        </w:tc>
        <w:tc>
          <w:tcPr>
            <w:tcW w:w="967"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14.2</w:t>
            </w:r>
          </w:p>
        </w:tc>
      </w:tr>
      <w:tr w:rsidR="00470866" w:rsidRPr="00470866" w:rsidTr="00470866">
        <w:trPr>
          <w:trHeight w:val="148"/>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12-23</w:t>
            </w:r>
          </w:p>
        </w:tc>
        <w:tc>
          <w:tcPr>
            <w:tcW w:w="1808" w:type="dxa"/>
            <w:gridSpan w:val="4"/>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362    </w:t>
            </w:r>
          </w:p>
        </w:tc>
        <w:tc>
          <w:tcPr>
            <w:tcW w:w="931" w:type="dxa"/>
            <w:gridSpan w:val="2"/>
            <w:shd w:val="clear" w:color="auto" w:fill="FFFFFF" w:themeFill="background1"/>
          </w:tcPr>
          <w:p w:rsidR="004B16E3" w:rsidRPr="00D27BA1" w:rsidRDefault="00B836DD" w:rsidP="004B16E3">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323</w:t>
            </w:r>
          </w:p>
        </w:tc>
        <w:tc>
          <w:tcPr>
            <w:tcW w:w="1046"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39</w:t>
            </w:r>
          </w:p>
        </w:tc>
        <w:tc>
          <w:tcPr>
            <w:tcW w:w="967"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10.5</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24-35</w:t>
            </w:r>
          </w:p>
        </w:tc>
        <w:tc>
          <w:tcPr>
            <w:tcW w:w="1808" w:type="dxa"/>
            <w:gridSpan w:val="4"/>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360     </w:t>
            </w:r>
          </w:p>
        </w:tc>
        <w:tc>
          <w:tcPr>
            <w:tcW w:w="931" w:type="dxa"/>
            <w:gridSpan w:val="2"/>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343</w:t>
            </w:r>
          </w:p>
        </w:tc>
        <w:tc>
          <w:tcPr>
            <w:tcW w:w="1046"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17</w:t>
            </w:r>
          </w:p>
        </w:tc>
        <w:tc>
          <w:tcPr>
            <w:tcW w:w="967"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4.8</w:t>
            </w:r>
          </w:p>
        </w:tc>
      </w:tr>
      <w:tr w:rsidR="00470866" w:rsidRPr="00470866" w:rsidTr="00470866">
        <w:trPr>
          <w:trHeight w:val="148"/>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36-47</w:t>
            </w:r>
          </w:p>
        </w:tc>
        <w:tc>
          <w:tcPr>
            <w:tcW w:w="1808" w:type="dxa"/>
            <w:gridSpan w:val="4"/>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380</w:t>
            </w:r>
          </w:p>
        </w:tc>
        <w:tc>
          <w:tcPr>
            <w:tcW w:w="931" w:type="dxa"/>
            <w:gridSpan w:val="2"/>
            <w:shd w:val="clear" w:color="auto" w:fill="FFFFFF" w:themeFill="background1"/>
          </w:tcPr>
          <w:p w:rsidR="004B16E3" w:rsidRPr="00D27BA1" w:rsidRDefault="00B836DD" w:rsidP="004B16E3">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354</w:t>
            </w:r>
          </w:p>
        </w:tc>
        <w:tc>
          <w:tcPr>
            <w:tcW w:w="1046"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26</w:t>
            </w:r>
          </w:p>
        </w:tc>
        <w:tc>
          <w:tcPr>
            <w:tcW w:w="967"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6.9</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 xml:space="preserve">48-59 </w:t>
            </w:r>
          </w:p>
        </w:tc>
        <w:tc>
          <w:tcPr>
            <w:tcW w:w="1808" w:type="dxa"/>
            <w:gridSpan w:val="4"/>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403</w:t>
            </w:r>
          </w:p>
        </w:tc>
        <w:tc>
          <w:tcPr>
            <w:tcW w:w="931" w:type="dxa"/>
            <w:gridSpan w:val="2"/>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373</w:t>
            </w:r>
          </w:p>
        </w:tc>
        <w:tc>
          <w:tcPr>
            <w:tcW w:w="1046"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30</w:t>
            </w:r>
          </w:p>
        </w:tc>
        <w:tc>
          <w:tcPr>
            <w:tcW w:w="967"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7.5</w:t>
            </w:r>
          </w:p>
        </w:tc>
      </w:tr>
      <w:tr w:rsidR="00470866" w:rsidRPr="00470866" w:rsidTr="00470866">
        <w:trPr>
          <w:trHeight w:val="215"/>
        </w:trPr>
        <w:tc>
          <w:tcPr>
            <w:cnfStyle w:val="001000000000" w:firstRow="0" w:lastRow="0" w:firstColumn="1" w:lastColumn="0" w:oddVBand="0" w:evenVBand="0" w:oddHBand="0" w:evenHBand="0" w:firstRowFirstColumn="0" w:firstRowLastColumn="0" w:lastRowFirstColumn="0" w:lastRowLastColumn="0"/>
            <w:tcW w:w="8901" w:type="dxa"/>
            <w:gridSpan w:val="11"/>
            <w:shd w:val="clear" w:color="auto" w:fill="FFFFFF" w:themeFill="background1"/>
          </w:tcPr>
          <w:p w:rsidR="008073E4" w:rsidRPr="00D27BA1" w:rsidRDefault="008073E4" w:rsidP="00C808E4">
            <w:pPr>
              <w:rPr>
                <w:rFonts w:ascii="Times New Roman" w:eastAsia="Calibri" w:hAnsi="Times New Roman" w:cs="Times New Roman"/>
                <w:color w:val="auto"/>
              </w:rPr>
            </w:pPr>
            <w:r w:rsidRPr="00D27BA1">
              <w:rPr>
                <w:rFonts w:ascii="Times New Roman" w:eastAsia="Calibri" w:hAnsi="Times New Roman" w:cs="Times New Roman"/>
                <w:color w:val="auto"/>
              </w:rPr>
              <w:t>Sex of child</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181"/>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Male</w:t>
            </w:r>
          </w:p>
        </w:tc>
        <w:tc>
          <w:tcPr>
            <w:tcW w:w="1777" w:type="dxa"/>
            <w:gridSpan w:val="3"/>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997      </w:t>
            </w:r>
          </w:p>
        </w:tc>
        <w:tc>
          <w:tcPr>
            <w:tcW w:w="962" w:type="dxa"/>
            <w:gridSpan w:val="3"/>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923</w:t>
            </w:r>
          </w:p>
        </w:tc>
        <w:tc>
          <w:tcPr>
            <w:tcW w:w="1071" w:type="dxa"/>
            <w:gridSpan w:val="3"/>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74</w:t>
            </w:r>
          </w:p>
        </w:tc>
        <w:tc>
          <w:tcPr>
            <w:tcW w:w="942" w:type="dxa"/>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7.4</w:t>
            </w:r>
          </w:p>
        </w:tc>
      </w:tr>
      <w:tr w:rsidR="00470866" w:rsidRPr="00470866" w:rsidTr="00470866">
        <w:trPr>
          <w:trHeight w:val="105"/>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Female</w:t>
            </w:r>
          </w:p>
        </w:tc>
        <w:tc>
          <w:tcPr>
            <w:tcW w:w="1777" w:type="dxa"/>
            <w:gridSpan w:val="3"/>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970      </w:t>
            </w:r>
          </w:p>
        </w:tc>
        <w:tc>
          <w:tcPr>
            <w:tcW w:w="962" w:type="dxa"/>
            <w:gridSpan w:val="3"/>
            <w:shd w:val="clear" w:color="auto" w:fill="FFFFFF" w:themeFill="background1"/>
          </w:tcPr>
          <w:p w:rsidR="004B16E3" w:rsidRPr="00D27BA1" w:rsidRDefault="00B836DD" w:rsidP="004B16E3">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887</w:t>
            </w:r>
          </w:p>
        </w:tc>
        <w:tc>
          <w:tcPr>
            <w:tcW w:w="1071" w:type="dxa"/>
            <w:gridSpan w:val="3"/>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83</w:t>
            </w:r>
          </w:p>
        </w:tc>
        <w:tc>
          <w:tcPr>
            <w:tcW w:w="942" w:type="dxa"/>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8.6</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8901" w:type="dxa"/>
            <w:gridSpan w:val="11"/>
            <w:shd w:val="clear" w:color="auto" w:fill="FFFFFF" w:themeFill="background1"/>
          </w:tcPr>
          <w:p w:rsidR="008073E4" w:rsidRPr="00D27BA1" w:rsidRDefault="008073E4" w:rsidP="00C808E4">
            <w:pPr>
              <w:rPr>
                <w:rFonts w:ascii="Times New Roman" w:eastAsia="Calibri" w:hAnsi="Times New Roman" w:cs="Times New Roman"/>
                <w:color w:val="auto"/>
              </w:rPr>
            </w:pPr>
            <w:r w:rsidRPr="00D27BA1">
              <w:rPr>
                <w:rFonts w:ascii="Times New Roman" w:eastAsia="Calibri" w:hAnsi="Times New Roman" w:cs="Times New Roman"/>
                <w:color w:val="auto"/>
              </w:rPr>
              <w:t>Mother Educational status</w:t>
            </w:r>
          </w:p>
        </w:tc>
      </w:tr>
      <w:tr w:rsidR="00470866" w:rsidRPr="00470866" w:rsidTr="00470866">
        <w:trPr>
          <w:trHeight w:val="296"/>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 xml:space="preserve">No education </w:t>
            </w:r>
          </w:p>
        </w:tc>
        <w:tc>
          <w:tcPr>
            <w:tcW w:w="1746"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1,425      </w:t>
            </w:r>
          </w:p>
        </w:tc>
        <w:tc>
          <w:tcPr>
            <w:tcW w:w="993" w:type="dxa"/>
            <w:gridSpan w:val="4"/>
            <w:shd w:val="clear" w:color="auto" w:fill="FFFFFF" w:themeFill="background1"/>
          </w:tcPr>
          <w:p w:rsidR="004B16E3" w:rsidRPr="00D27BA1" w:rsidRDefault="00B836DD" w:rsidP="004B16E3">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1305</w:t>
            </w:r>
          </w:p>
        </w:tc>
        <w:tc>
          <w:tcPr>
            <w:tcW w:w="1071" w:type="dxa"/>
            <w:gridSpan w:val="3"/>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120</w:t>
            </w:r>
          </w:p>
        </w:tc>
        <w:tc>
          <w:tcPr>
            <w:tcW w:w="942" w:type="dxa"/>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8.4</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 xml:space="preserve">Primary </w:t>
            </w:r>
          </w:p>
        </w:tc>
        <w:tc>
          <w:tcPr>
            <w:tcW w:w="1746"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391     </w:t>
            </w:r>
          </w:p>
        </w:tc>
        <w:tc>
          <w:tcPr>
            <w:tcW w:w="993" w:type="dxa"/>
            <w:gridSpan w:val="4"/>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367</w:t>
            </w:r>
          </w:p>
        </w:tc>
        <w:tc>
          <w:tcPr>
            <w:tcW w:w="1071" w:type="dxa"/>
            <w:gridSpan w:val="3"/>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24</w:t>
            </w:r>
          </w:p>
        </w:tc>
        <w:tc>
          <w:tcPr>
            <w:tcW w:w="942" w:type="dxa"/>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6.2</w:t>
            </w:r>
          </w:p>
        </w:tc>
      </w:tr>
      <w:tr w:rsidR="00470866" w:rsidRPr="00470866" w:rsidTr="00470866">
        <w:trPr>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 xml:space="preserve">Secondary </w:t>
            </w:r>
          </w:p>
        </w:tc>
        <w:tc>
          <w:tcPr>
            <w:tcW w:w="1746"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94        </w:t>
            </w:r>
          </w:p>
        </w:tc>
        <w:tc>
          <w:tcPr>
            <w:tcW w:w="993" w:type="dxa"/>
            <w:gridSpan w:val="4"/>
            <w:shd w:val="clear" w:color="auto" w:fill="FFFFFF" w:themeFill="background1"/>
          </w:tcPr>
          <w:p w:rsidR="004B16E3" w:rsidRPr="00D27BA1" w:rsidRDefault="00B836DD" w:rsidP="004B16E3">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89</w:t>
            </w:r>
          </w:p>
        </w:tc>
        <w:tc>
          <w:tcPr>
            <w:tcW w:w="1071" w:type="dxa"/>
            <w:gridSpan w:val="3"/>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5</w:t>
            </w:r>
          </w:p>
        </w:tc>
        <w:tc>
          <w:tcPr>
            <w:tcW w:w="942" w:type="dxa"/>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5.4</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Higher</w:t>
            </w:r>
          </w:p>
        </w:tc>
        <w:tc>
          <w:tcPr>
            <w:tcW w:w="1746"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57        </w:t>
            </w:r>
          </w:p>
        </w:tc>
        <w:tc>
          <w:tcPr>
            <w:tcW w:w="993" w:type="dxa"/>
            <w:gridSpan w:val="4"/>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49</w:t>
            </w:r>
          </w:p>
        </w:tc>
        <w:tc>
          <w:tcPr>
            <w:tcW w:w="1071" w:type="dxa"/>
            <w:gridSpan w:val="3"/>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8</w:t>
            </w:r>
          </w:p>
        </w:tc>
        <w:tc>
          <w:tcPr>
            <w:tcW w:w="942" w:type="dxa"/>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12.9</w:t>
            </w:r>
          </w:p>
        </w:tc>
      </w:tr>
      <w:tr w:rsidR="00470866" w:rsidRPr="00470866" w:rsidTr="00470866">
        <w:trPr>
          <w:trHeight w:val="297"/>
        </w:trPr>
        <w:tc>
          <w:tcPr>
            <w:cnfStyle w:val="001000000000" w:firstRow="0" w:lastRow="0" w:firstColumn="1" w:lastColumn="0" w:oddVBand="0" w:evenVBand="0" w:oddHBand="0" w:evenHBand="0" w:firstRowFirstColumn="0" w:firstRowLastColumn="0" w:lastRowFirstColumn="0" w:lastRowLastColumn="0"/>
            <w:tcW w:w="8901" w:type="dxa"/>
            <w:gridSpan w:val="11"/>
            <w:shd w:val="clear" w:color="auto" w:fill="FFFFFF" w:themeFill="background1"/>
          </w:tcPr>
          <w:p w:rsidR="00E110EB" w:rsidRPr="00D27BA1" w:rsidRDefault="00E110EB" w:rsidP="00C808E4">
            <w:pPr>
              <w:rPr>
                <w:rFonts w:ascii="Times New Roman" w:eastAsia="Calibri" w:hAnsi="Times New Roman" w:cs="Times New Roman"/>
                <w:color w:val="auto"/>
              </w:rPr>
            </w:pPr>
            <w:r w:rsidRPr="00D27BA1">
              <w:rPr>
                <w:rFonts w:ascii="Times New Roman" w:eastAsia="Calibri" w:hAnsi="Times New Roman" w:cs="Times New Roman"/>
                <w:color w:val="auto"/>
              </w:rPr>
              <w:t xml:space="preserve">Wealth index </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 xml:space="preserve">Poor </w:t>
            </w:r>
          </w:p>
        </w:tc>
        <w:tc>
          <w:tcPr>
            <w:tcW w:w="1746"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874    </w:t>
            </w:r>
          </w:p>
        </w:tc>
        <w:tc>
          <w:tcPr>
            <w:tcW w:w="993" w:type="dxa"/>
            <w:gridSpan w:val="4"/>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813</w:t>
            </w:r>
          </w:p>
        </w:tc>
        <w:tc>
          <w:tcPr>
            <w:tcW w:w="1071" w:type="dxa"/>
            <w:gridSpan w:val="3"/>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61</w:t>
            </w:r>
          </w:p>
        </w:tc>
        <w:tc>
          <w:tcPr>
            <w:tcW w:w="942" w:type="dxa"/>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7.0</w:t>
            </w:r>
          </w:p>
        </w:tc>
      </w:tr>
      <w:tr w:rsidR="00470866" w:rsidRPr="00470866" w:rsidTr="00470866">
        <w:trPr>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 xml:space="preserve">Middle </w:t>
            </w:r>
          </w:p>
        </w:tc>
        <w:tc>
          <w:tcPr>
            <w:tcW w:w="1746"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452    </w:t>
            </w:r>
          </w:p>
        </w:tc>
        <w:tc>
          <w:tcPr>
            <w:tcW w:w="993" w:type="dxa"/>
            <w:gridSpan w:val="4"/>
            <w:shd w:val="clear" w:color="auto" w:fill="FFFFFF" w:themeFill="background1"/>
          </w:tcPr>
          <w:p w:rsidR="004B16E3" w:rsidRPr="00D27BA1" w:rsidRDefault="00B836DD" w:rsidP="004B16E3">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396</w:t>
            </w:r>
          </w:p>
        </w:tc>
        <w:tc>
          <w:tcPr>
            <w:tcW w:w="1071" w:type="dxa"/>
            <w:gridSpan w:val="3"/>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56</w:t>
            </w:r>
          </w:p>
        </w:tc>
        <w:tc>
          <w:tcPr>
            <w:tcW w:w="942" w:type="dxa"/>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12.3</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 xml:space="preserve">Rich </w:t>
            </w:r>
          </w:p>
        </w:tc>
        <w:tc>
          <w:tcPr>
            <w:tcW w:w="1746"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641       </w:t>
            </w:r>
          </w:p>
        </w:tc>
        <w:tc>
          <w:tcPr>
            <w:tcW w:w="993" w:type="dxa"/>
            <w:gridSpan w:val="4"/>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601</w:t>
            </w:r>
          </w:p>
        </w:tc>
        <w:tc>
          <w:tcPr>
            <w:tcW w:w="1071" w:type="dxa"/>
            <w:gridSpan w:val="3"/>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40</w:t>
            </w:r>
          </w:p>
        </w:tc>
        <w:tc>
          <w:tcPr>
            <w:tcW w:w="942" w:type="dxa"/>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6.2</w:t>
            </w:r>
          </w:p>
        </w:tc>
      </w:tr>
      <w:tr w:rsidR="00470866" w:rsidRPr="00470866" w:rsidTr="00470866">
        <w:trPr>
          <w:trHeight w:val="297"/>
        </w:trPr>
        <w:tc>
          <w:tcPr>
            <w:cnfStyle w:val="001000000000" w:firstRow="0" w:lastRow="0" w:firstColumn="1" w:lastColumn="0" w:oddVBand="0" w:evenVBand="0" w:oddHBand="0" w:evenHBand="0" w:firstRowFirstColumn="0" w:firstRowLastColumn="0" w:lastRowFirstColumn="0" w:lastRowLastColumn="0"/>
            <w:tcW w:w="8901" w:type="dxa"/>
            <w:gridSpan w:val="11"/>
            <w:shd w:val="clear" w:color="auto" w:fill="FFFFFF" w:themeFill="background1"/>
          </w:tcPr>
          <w:p w:rsidR="00E110EB" w:rsidRPr="00D27BA1" w:rsidRDefault="00E110EB" w:rsidP="00C808E4">
            <w:pPr>
              <w:rPr>
                <w:rFonts w:ascii="Times New Roman" w:eastAsia="Calibri" w:hAnsi="Times New Roman" w:cs="Times New Roman"/>
                <w:color w:val="auto"/>
              </w:rPr>
            </w:pPr>
            <w:r w:rsidRPr="00D27BA1">
              <w:rPr>
                <w:rFonts w:ascii="Times New Roman" w:eastAsia="Calibri" w:hAnsi="Times New Roman" w:cs="Times New Roman"/>
                <w:color w:val="auto"/>
              </w:rPr>
              <w:t>Number of  children</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1-3</w:t>
            </w:r>
          </w:p>
        </w:tc>
        <w:tc>
          <w:tcPr>
            <w:tcW w:w="1731" w:type="dxa"/>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1064       </w:t>
            </w:r>
          </w:p>
        </w:tc>
        <w:tc>
          <w:tcPr>
            <w:tcW w:w="1008" w:type="dxa"/>
            <w:gridSpan w:val="5"/>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994</w:t>
            </w:r>
          </w:p>
        </w:tc>
        <w:tc>
          <w:tcPr>
            <w:tcW w:w="1046"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70</w:t>
            </w:r>
          </w:p>
        </w:tc>
        <w:tc>
          <w:tcPr>
            <w:tcW w:w="967"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6.6</w:t>
            </w:r>
          </w:p>
        </w:tc>
      </w:tr>
      <w:tr w:rsidR="00470866" w:rsidRPr="00470866" w:rsidTr="00470866">
        <w:trPr>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4-6</w:t>
            </w:r>
          </w:p>
        </w:tc>
        <w:tc>
          <w:tcPr>
            <w:tcW w:w="1731" w:type="dxa"/>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670    </w:t>
            </w:r>
          </w:p>
        </w:tc>
        <w:tc>
          <w:tcPr>
            <w:tcW w:w="1008" w:type="dxa"/>
            <w:gridSpan w:val="5"/>
            <w:shd w:val="clear" w:color="auto" w:fill="FFFFFF" w:themeFill="background1"/>
          </w:tcPr>
          <w:p w:rsidR="004B16E3" w:rsidRPr="00D27BA1" w:rsidRDefault="00B836DD" w:rsidP="004B16E3">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592</w:t>
            </w:r>
          </w:p>
        </w:tc>
        <w:tc>
          <w:tcPr>
            <w:tcW w:w="1046"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78</w:t>
            </w:r>
          </w:p>
        </w:tc>
        <w:tc>
          <w:tcPr>
            <w:tcW w:w="967" w:type="dxa"/>
            <w:gridSpan w:val="2"/>
            <w:shd w:val="clear" w:color="auto" w:fill="FFFFFF" w:themeFill="background1"/>
          </w:tcPr>
          <w:p w:rsidR="004B16E3" w:rsidRPr="00D27BA1" w:rsidRDefault="004B16E3" w:rsidP="00C808E4">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11.6</w:t>
            </w:r>
          </w:p>
        </w:tc>
      </w:tr>
      <w:tr w:rsidR="00470866" w:rsidRPr="00470866" w:rsidTr="0047086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4149" w:type="dxa"/>
            <w:shd w:val="clear" w:color="auto" w:fill="FFFFFF" w:themeFill="background1"/>
          </w:tcPr>
          <w:p w:rsidR="004B16E3" w:rsidRPr="00D27BA1" w:rsidRDefault="00470866" w:rsidP="00A21192">
            <w:pPr>
              <w:ind w:firstLine="72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B16E3" w:rsidRPr="00D27BA1">
              <w:rPr>
                <w:rFonts w:ascii="Times New Roman" w:eastAsia="Calibri" w:hAnsi="Times New Roman" w:cs="Times New Roman"/>
                <w:b w:val="0"/>
                <w:color w:val="auto"/>
              </w:rPr>
              <w:t xml:space="preserve">6 &amp; Above </w:t>
            </w:r>
          </w:p>
        </w:tc>
        <w:tc>
          <w:tcPr>
            <w:tcW w:w="1731" w:type="dxa"/>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 xml:space="preserve">233       </w:t>
            </w:r>
          </w:p>
        </w:tc>
        <w:tc>
          <w:tcPr>
            <w:tcW w:w="1008" w:type="dxa"/>
            <w:gridSpan w:val="5"/>
            <w:shd w:val="clear" w:color="auto" w:fill="FFFFFF" w:themeFill="background1"/>
          </w:tcPr>
          <w:p w:rsidR="004B16E3" w:rsidRPr="00D27BA1" w:rsidRDefault="00B836DD" w:rsidP="004B16E3">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224</w:t>
            </w:r>
          </w:p>
        </w:tc>
        <w:tc>
          <w:tcPr>
            <w:tcW w:w="1046"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9</w:t>
            </w:r>
          </w:p>
        </w:tc>
        <w:tc>
          <w:tcPr>
            <w:tcW w:w="967" w:type="dxa"/>
            <w:gridSpan w:val="2"/>
            <w:shd w:val="clear" w:color="auto" w:fill="FFFFFF" w:themeFill="background1"/>
          </w:tcPr>
          <w:p w:rsidR="004B16E3" w:rsidRPr="00D27BA1" w:rsidRDefault="004B16E3" w:rsidP="00C808E4">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3.8</w:t>
            </w:r>
          </w:p>
        </w:tc>
      </w:tr>
    </w:tbl>
    <w:p w:rsidR="00415F3C" w:rsidRPr="008611C3" w:rsidRDefault="00415F3C" w:rsidP="008611C3">
      <w:pPr>
        <w:spacing w:line="360" w:lineRule="auto"/>
        <w:rPr>
          <w:rFonts w:ascii="Times New Roman" w:hAnsi="Times New Roman" w:cs="Times New Roman"/>
        </w:rPr>
      </w:pPr>
    </w:p>
    <w:p w:rsidR="00415F3C" w:rsidRPr="008611C3" w:rsidRDefault="00415F3C" w:rsidP="008611C3">
      <w:pPr>
        <w:spacing w:line="360" w:lineRule="auto"/>
        <w:rPr>
          <w:rFonts w:ascii="Times New Roman" w:hAnsi="Times New Roman" w:cs="Times New Roman"/>
        </w:rPr>
      </w:pPr>
    </w:p>
    <w:p w:rsidR="00415F3C" w:rsidRPr="008611C3" w:rsidRDefault="00415F3C" w:rsidP="008611C3">
      <w:pPr>
        <w:spacing w:line="360" w:lineRule="auto"/>
        <w:rPr>
          <w:rFonts w:ascii="Times New Roman" w:hAnsi="Times New Roman" w:cs="Times New Roman"/>
        </w:rPr>
      </w:pPr>
    </w:p>
    <w:p w:rsidR="00415F3C" w:rsidRPr="008611C3" w:rsidRDefault="00415F3C" w:rsidP="008611C3">
      <w:pPr>
        <w:spacing w:line="360" w:lineRule="auto"/>
        <w:rPr>
          <w:rFonts w:ascii="Times New Roman" w:hAnsi="Times New Roman" w:cs="Times New Roman"/>
        </w:rPr>
      </w:pPr>
    </w:p>
    <w:p w:rsidR="00470866" w:rsidRDefault="00470866" w:rsidP="008611C3">
      <w:pPr>
        <w:spacing w:line="360" w:lineRule="auto"/>
        <w:rPr>
          <w:rFonts w:ascii="Times New Roman" w:hAnsi="Times New Roman" w:cs="Times New Roman"/>
        </w:rPr>
      </w:pPr>
    </w:p>
    <w:p w:rsidR="00D75B0B" w:rsidRDefault="00D75B0B">
      <w:pPr>
        <w:rPr>
          <w:rFonts w:ascii="Times New Roman" w:hAnsi="Times New Roman" w:cs="Times New Roman"/>
        </w:rPr>
      </w:pPr>
      <w:r>
        <w:rPr>
          <w:rFonts w:ascii="Times New Roman" w:hAnsi="Times New Roman" w:cs="Times New Roman"/>
        </w:rPr>
        <w:br w:type="page"/>
      </w:r>
    </w:p>
    <w:p w:rsidR="00470866" w:rsidRDefault="00470866" w:rsidP="008611C3">
      <w:pPr>
        <w:spacing w:line="360" w:lineRule="auto"/>
        <w:rPr>
          <w:rFonts w:ascii="Times New Roman" w:hAnsi="Times New Roman" w:cs="Times New Roman"/>
        </w:rPr>
      </w:pPr>
    </w:p>
    <w:p w:rsidR="0023025E" w:rsidRDefault="00237053" w:rsidP="00237053">
      <w:r>
        <w:rPr>
          <w:rFonts w:ascii="Times New Roman" w:hAnsi="Times New Roman" w:cs="Times New Roman"/>
        </w:rPr>
        <w:t xml:space="preserve">This study shows 60 (22.2%) of </w:t>
      </w:r>
      <w:r w:rsidRPr="008611C3">
        <w:rPr>
          <w:rFonts w:ascii="Times New Roman" w:hAnsi="Times New Roman" w:cs="Times New Roman"/>
        </w:rPr>
        <w:t>children</w:t>
      </w:r>
      <w:r>
        <w:rPr>
          <w:rFonts w:ascii="Times New Roman" w:hAnsi="Times New Roman" w:cs="Times New Roman"/>
        </w:rPr>
        <w:t xml:space="preserve"> who had diarrhea</w:t>
      </w:r>
      <w:r w:rsidRPr="008611C3">
        <w:rPr>
          <w:rFonts w:ascii="Times New Roman" w:hAnsi="Times New Roman" w:cs="Times New Roman"/>
        </w:rPr>
        <w:t xml:space="preserve"> </w:t>
      </w:r>
      <w:r>
        <w:rPr>
          <w:rFonts w:ascii="Times New Roman" w:hAnsi="Times New Roman" w:cs="Times New Roman"/>
        </w:rPr>
        <w:t>and</w:t>
      </w:r>
      <w:r w:rsidRPr="008611C3">
        <w:rPr>
          <w:rFonts w:ascii="Times New Roman" w:hAnsi="Times New Roman" w:cs="Times New Roman"/>
        </w:rPr>
        <w:t xml:space="preserve"> </w:t>
      </w:r>
      <w:r>
        <w:rPr>
          <w:rFonts w:ascii="Times New Roman" w:hAnsi="Times New Roman" w:cs="Times New Roman"/>
        </w:rPr>
        <w:t>2 (1.8</w:t>
      </w:r>
      <w:r w:rsidRPr="008611C3">
        <w:rPr>
          <w:rFonts w:ascii="Times New Roman" w:hAnsi="Times New Roman" w:cs="Times New Roman"/>
        </w:rPr>
        <w:t xml:space="preserve">%) </w:t>
      </w:r>
      <w:r>
        <w:rPr>
          <w:rFonts w:ascii="Times New Roman" w:hAnsi="Times New Roman" w:cs="Times New Roman"/>
        </w:rPr>
        <w:t xml:space="preserve">of children who had severe wasting </w:t>
      </w:r>
      <w:r w:rsidRPr="008611C3">
        <w:rPr>
          <w:rFonts w:ascii="Times New Roman" w:hAnsi="Times New Roman" w:cs="Times New Roman"/>
        </w:rPr>
        <w:t>had acute respiratory infection</w:t>
      </w:r>
      <w:r>
        <w:rPr>
          <w:rFonts w:ascii="Times New Roman" w:hAnsi="Times New Roman" w:cs="Times New Roman"/>
        </w:rPr>
        <w:t>.</w:t>
      </w:r>
      <w:r w:rsidR="00151B64">
        <w:rPr>
          <w:rFonts w:ascii="Times New Roman" w:hAnsi="Times New Roman" w:cs="Times New Roman"/>
        </w:rPr>
        <w:t xml:space="preserve"> (Table 6</w:t>
      </w:r>
    </w:p>
    <w:p w:rsidR="001956E1" w:rsidRDefault="00CF66D9" w:rsidP="001956E1">
      <w:pPr>
        <w:pStyle w:val="Caption"/>
        <w:keepNext/>
      </w:pPr>
      <w:bookmarkStart w:id="173" w:name="_Toc62685036"/>
      <w:proofErr w:type="gramStart"/>
      <w:r>
        <w:t>Table</w:t>
      </w:r>
      <w:r w:rsidR="001956E1">
        <w:t xml:space="preserve"> </w:t>
      </w:r>
      <w:fldSimple w:instr=" SEQ table \* ARABIC ">
        <w:r w:rsidR="004C6B2A">
          <w:rPr>
            <w:noProof/>
          </w:rPr>
          <w:t>6</w:t>
        </w:r>
      </w:fldSimple>
      <w:r w:rsidR="001956E1">
        <w:t>.</w:t>
      </w:r>
      <w:proofErr w:type="gramEnd"/>
      <w:r w:rsidR="001956E1">
        <w:t xml:space="preserve"> </w:t>
      </w:r>
      <w:r w:rsidR="001956E1" w:rsidRPr="0023025E">
        <w:t xml:space="preserve">Acute respiratory infection rate by child care and Co-morbidity characteristics in </w:t>
      </w:r>
      <w:proofErr w:type="spellStart"/>
      <w:r w:rsidR="001956E1" w:rsidRPr="0023025E">
        <w:t>Amhara</w:t>
      </w:r>
      <w:proofErr w:type="spellEnd"/>
      <w:r w:rsidR="001956E1" w:rsidRPr="0023025E">
        <w:t xml:space="preserve"> region, Ethiopian (n=1967).</w:t>
      </w:r>
      <w:bookmarkEnd w:id="173"/>
    </w:p>
    <w:tbl>
      <w:tblPr>
        <w:tblStyle w:val="LightShading"/>
        <w:tblpPr w:leftFromText="180" w:rightFromText="180" w:vertAnchor="text" w:horzAnchor="margin" w:tblpY="99"/>
        <w:tblW w:w="0" w:type="auto"/>
        <w:shd w:val="clear" w:color="auto" w:fill="FFFFFF" w:themeFill="background1"/>
        <w:tblLook w:val="04A0" w:firstRow="1" w:lastRow="0" w:firstColumn="1" w:lastColumn="0" w:noHBand="0" w:noVBand="1"/>
      </w:tblPr>
      <w:tblGrid>
        <w:gridCol w:w="3012"/>
        <w:gridCol w:w="2022"/>
        <w:gridCol w:w="990"/>
        <w:gridCol w:w="294"/>
        <w:gridCol w:w="1389"/>
        <w:gridCol w:w="23"/>
        <w:gridCol w:w="1322"/>
      </w:tblGrid>
      <w:tr w:rsidR="007F029A" w:rsidRPr="007F029A" w:rsidTr="007F029A">
        <w:trPr>
          <w:cnfStyle w:val="100000000000" w:firstRow="1" w:lastRow="0" w:firstColumn="0" w:lastColumn="0" w:oddVBand="0" w:evenVBand="0" w:oddHBand="0"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470866" w:rsidP="00470866">
            <w:pPr>
              <w:rPr>
                <w:rFonts w:ascii="Times New Roman" w:hAnsi="Times New Roman" w:cs="Times New Roman"/>
                <w:color w:val="auto"/>
              </w:rPr>
            </w:pPr>
            <w:r w:rsidRPr="007F029A">
              <w:rPr>
                <w:rFonts w:ascii="Times New Roman" w:hAnsi="Times New Roman" w:cs="Times New Roman"/>
                <w:color w:val="auto"/>
              </w:rPr>
              <w:t xml:space="preserve">Variable </w:t>
            </w:r>
          </w:p>
        </w:tc>
        <w:tc>
          <w:tcPr>
            <w:tcW w:w="2022" w:type="dxa"/>
            <w:shd w:val="clear" w:color="auto" w:fill="FFFFFF" w:themeFill="background1"/>
          </w:tcPr>
          <w:p w:rsidR="00470866" w:rsidRPr="007F029A" w:rsidRDefault="00470866" w:rsidP="0047086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7F029A">
              <w:rPr>
                <w:rFonts w:ascii="Times New Roman" w:eastAsia="Calibri" w:hAnsi="Times New Roman" w:cs="Times New Roman"/>
                <w:color w:val="auto"/>
                <w:sz w:val="24"/>
                <w:szCs w:val="24"/>
              </w:rPr>
              <w:t>Total &lt;5 children</w:t>
            </w:r>
          </w:p>
        </w:tc>
        <w:tc>
          <w:tcPr>
            <w:tcW w:w="2696" w:type="dxa"/>
            <w:gridSpan w:val="4"/>
            <w:shd w:val="clear" w:color="auto" w:fill="FFFFFF" w:themeFill="background1"/>
          </w:tcPr>
          <w:p w:rsidR="00470866" w:rsidRPr="007F029A" w:rsidRDefault="00470866" w:rsidP="0047086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               ARI</w:t>
            </w:r>
          </w:p>
        </w:tc>
        <w:tc>
          <w:tcPr>
            <w:tcW w:w="1322" w:type="dxa"/>
            <w:shd w:val="clear" w:color="auto" w:fill="FFFFFF" w:themeFill="background1"/>
          </w:tcPr>
          <w:p w:rsidR="00470866" w:rsidRPr="007F029A" w:rsidRDefault="00470866" w:rsidP="00470866">
            <w:pPr>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7F029A" w:rsidRPr="007F029A" w:rsidRDefault="007F029A" w:rsidP="00470866">
            <w:pPr>
              <w:rPr>
                <w:rFonts w:ascii="Times New Roman" w:hAnsi="Times New Roman" w:cs="Times New Roman"/>
                <w:b w:val="0"/>
                <w:color w:val="auto"/>
              </w:rPr>
            </w:pPr>
          </w:p>
        </w:tc>
        <w:tc>
          <w:tcPr>
            <w:tcW w:w="2022" w:type="dxa"/>
            <w:shd w:val="clear" w:color="auto" w:fill="FFFFFF" w:themeFill="background1"/>
          </w:tcPr>
          <w:p w:rsidR="007F029A" w:rsidRPr="007F029A" w:rsidRDefault="007F029A"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p>
        </w:tc>
        <w:tc>
          <w:tcPr>
            <w:tcW w:w="1284" w:type="dxa"/>
            <w:gridSpan w:val="2"/>
            <w:shd w:val="clear" w:color="auto" w:fill="FFFFFF" w:themeFill="background1"/>
          </w:tcPr>
          <w:p w:rsidR="007F029A" w:rsidRPr="007F029A" w:rsidRDefault="007F029A"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r w:rsidRPr="007F029A">
              <w:rPr>
                <w:rFonts w:ascii="Times New Roman" w:hAnsi="Times New Roman" w:cs="Times New Roman"/>
                <w:b/>
                <w:color w:val="auto"/>
              </w:rPr>
              <w:t xml:space="preserve"> No </w:t>
            </w:r>
          </w:p>
        </w:tc>
        <w:tc>
          <w:tcPr>
            <w:tcW w:w="1412" w:type="dxa"/>
            <w:gridSpan w:val="2"/>
            <w:shd w:val="clear" w:color="auto" w:fill="FFFFFF" w:themeFill="background1"/>
          </w:tcPr>
          <w:p w:rsidR="007F029A" w:rsidRPr="007F029A" w:rsidRDefault="007F029A"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r w:rsidRPr="007F029A">
              <w:rPr>
                <w:rFonts w:ascii="Times New Roman" w:hAnsi="Times New Roman" w:cs="Times New Roman"/>
                <w:b/>
                <w:color w:val="auto"/>
              </w:rPr>
              <w:t xml:space="preserve"> Yes</w:t>
            </w:r>
          </w:p>
        </w:tc>
        <w:tc>
          <w:tcPr>
            <w:tcW w:w="1322" w:type="dxa"/>
            <w:shd w:val="clear" w:color="auto" w:fill="FFFFFF" w:themeFill="background1"/>
          </w:tcPr>
          <w:p w:rsidR="007F029A" w:rsidRPr="007F029A" w:rsidRDefault="007F029A"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p>
        </w:tc>
      </w:tr>
      <w:tr w:rsidR="007F029A" w:rsidRPr="007F029A" w:rsidTr="007F029A">
        <w:trPr>
          <w:trHeight w:val="151"/>
        </w:trPr>
        <w:tc>
          <w:tcPr>
            <w:cnfStyle w:val="001000000000" w:firstRow="0" w:lastRow="0" w:firstColumn="1" w:lastColumn="0" w:oddVBand="0" w:evenVBand="0" w:oddHBand="0" w:evenHBand="0" w:firstRowFirstColumn="0" w:firstRowLastColumn="0" w:lastRowFirstColumn="0" w:lastRowLastColumn="0"/>
            <w:tcW w:w="9052" w:type="dxa"/>
            <w:gridSpan w:val="7"/>
            <w:shd w:val="clear" w:color="auto" w:fill="FFFFFF" w:themeFill="background1"/>
          </w:tcPr>
          <w:p w:rsidR="00C808E4" w:rsidRPr="007F029A" w:rsidRDefault="00C808E4" w:rsidP="00470866">
            <w:pPr>
              <w:rPr>
                <w:rFonts w:ascii="Times New Roman" w:hAnsi="Times New Roman" w:cs="Times New Roman"/>
                <w:color w:val="auto"/>
              </w:rPr>
            </w:pPr>
            <w:r w:rsidRPr="007F029A">
              <w:rPr>
                <w:rFonts w:ascii="Times New Roman" w:hAnsi="Times New Roman" w:cs="Times New Roman"/>
                <w:color w:val="auto"/>
              </w:rPr>
              <w:t xml:space="preserve">Breast feeding </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Yes </w:t>
            </w:r>
          </w:p>
        </w:tc>
        <w:tc>
          <w:tcPr>
            <w:tcW w:w="20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 1451   </w:t>
            </w:r>
          </w:p>
        </w:tc>
        <w:tc>
          <w:tcPr>
            <w:tcW w:w="1284"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1325</w:t>
            </w:r>
          </w:p>
        </w:tc>
        <w:tc>
          <w:tcPr>
            <w:tcW w:w="1412"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126</w:t>
            </w:r>
          </w:p>
        </w:tc>
        <w:tc>
          <w:tcPr>
            <w:tcW w:w="13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8.7</w:t>
            </w:r>
          </w:p>
        </w:tc>
      </w:tr>
      <w:tr w:rsidR="007F029A" w:rsidRPr="007F029A" w:rsidTr="007F029A">
        <w:trPr>
          <w:trHeight w:val="272"/>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No </w:t>
            </w:r>
          </w:p>
        </w:tc>
        <w:tc>
          <w:tcPr>
            <w:tcW w:w="20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 516</w:t>
            </w:r>
          </w:p>
        </w:tc>
        <w:tc>
          <w:tcPr>
            <w:tcW w:w="1284"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485</w:t>
            </w:r>
          </w:p>
        </w:tc>
        <w:tc>
          <w:tcPr>
            <w:tcW w:w="1412"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31</w:t>
            </w:r>
          </w:p>
        </w:tc>
        <w:tc>
          <w:tcPr>
            <w:tcW w:w="13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6.0</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9052" w:type="dxa"/>
            <w:gridSpan w:val="7"/>
            <w:shd w:val="clear" w:color="auto" w:fill="FFFFFF" w:themeFill="background1"/>
          </w:tcPr>
          <w:p w:rsidR="00C808E4" w:rsidRPr="007F029A" w:rsidRDefault="00C808E4" w:rsidP="00470866">
            <w:pPr>
              <w:rPr>
                <w:rFonts w:ascii="Times New Roman" w:hAnsi="Times New Roman" w:cs="Times New Roman"/>
                <w:color w:val="auto"/>
              </w:rPr>
            </w:pPr>
            <w:r w:rsidRPr="007F029A">
              <w:rPr>
                <w:rFonts w:ascii="Times New Roman" w:hAnsi="Times New Roman" w:cs="Times New Roman"/>
                <w:color w:val="auto"/>
              </w:rPr>
              <w:t>Vitamin A supplement</w:t>
            </w:r>
          </w:p>
        </w:tc>
      </w:tr>
      <w:tr w:rsidR="007F029A" w:rsidRPr="007F029A" w:rsidTr="007F029A">
        <w:trPr>
          <w:trHeight w:val="272"/>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Yes </w:t>
            </w:r>
          </w:p>
        </w:tc>
        <w:tc>
          <w:tcPr>
            <w:tcW w:w="20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408       </w:t>
            </w:r>
          </w:p>
        </w:tc>
        <w:tc>
          <w:tcPr>
            <w:tcW w:w="1284"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371</w:t>
            </w:r>
          </w:p>
        </w:tc>
        <w:tc>
          <w:tcPr>
            <w:tcW w:w="1412"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37</w:t>
            </w:r>
          </w:p>
        </w:tc>
        <w:tc>
          <w:tcPr>
            <w:tcW w:w="13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8.9</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No </w:t>
            </w:r>
          </w:p>
        </w:tc>
        <w:tc>
          <w:tcPr>
            <w:tcW w:w="20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1,559    </w:t>
            </w:r>
          </w:p>
        </w:tc>
        <w:tc>
          <w:tcPr>
            <w:tcW w:w="1284"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1439</w:t>
            </w:r>
          </w:p>
        </w:tc>
        <w:tc>
          <w:tcPr>
            <w:tcW w:w="1412"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120</w:t>
            </w:r>
          </w:p>
        </w:tc>
        <w:tc>
          <w:tcPr>
            <w:tcW w:w="13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7.7</w:t>
            </w:r>
          </w:p>
        </w:tc>
      </w:tr>
      <w:tr w:rsidR="007F029A" w:rsidRPr="007F029A" w:rsidTr="007F029A">
        <w:trPr>
          <w:trHeight w:val="272"/>
        </w:trPr>
        <w:tc>
          <w:tcPr>
            <w:cnfStyle w:val="001000000000" w:firstRow="0" w:lastRow="0" w:firstColumn="1" w:lastColumn="0" w:oddVBand="0" w:evenVBand="0" w:oddHBand="0" w:evenHBand="0" w:firstRowFirstColumn="0" w:firstRowLastColumn="0" w:lastRowFirstColumn="0" w:lastRowLastColumn="0"/>
            <w:tcW w:w="9052" w:type="dxa"/>
            <w:gridSpan w:val="7"/>
            <w:shd w:val="clear" w:color="auto" w:fill="FFFFFF" w:themeFill="background1"/>
          </w:tcPr>
          <w:p w:rsidR="00C808E4" w:rsidRPr="007F029A" w:rsidRDefault="00C808E4" w:rsidP="00470866">
            <w:pPr>
              <w:rPr>
                <w:rFonts w:ascii="Times New Roman" w:hAnsi="Times New Roman" w:cs="Times New Roman"/>
                <w:color w:val="auto"/>
              </w:rPr>
            </w:pPr>
            <w:r w:rsidRPr="007F029A">
              <w:rPr>
                <w:rFonts w:ascii="Times New Roman" w:hAnsi="Times New Roman" w:cs="Times New Roman"/>
                <w:color w:val="auto"/>
              </w:rPr>
              <w:t>Ever had vaccination</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151"/>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yes</w:t>
            </w:r>
          </w:p>
        </w:tc>
        <w:tc>
          <w:tcPr>
            <w:tcW w:w="20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559</w:t>
            </w:r>
          </w:p>
        </w:tc>
        <w:tc>
          <w:tcPr>
            <w:tcW w:w="1284"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502</w:t>
            </w:r>
          </w:p>
        </w:tc>
        <w:tc>
          <w:tcPr>
            <w:tcW w:w="1412"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57</w:t>
            </w:r>
          </w:p>
        </w:tc>
        <w:tc>
          <w:tcPr>
            <w:tcW w:w="13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10.2</w:t>
            </w:r>
          </w:p>
        </w:tc>
      </w:tr>
      <w:tr w:rsidR="007F029A" w:rsidRPr="007F029A" w:rsidTr="007F029A">
        <w:trPr>
          <w:trHeight w:val="106"/>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No </w:t>
            </w:r>
          </w:p>
        </w:tc>
        <w:tc>
          <w:tcPr>
            <w:tcW w:w="20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1408        </w:t>
            </w:r>
          </w:p>
        </w:tc>
        <w:tc>
          <w:tcPr>
            <w:tcW w:w="1284"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1308</w:t>
            </w:r>
          </w:p>
        </w:tc>
        <w:tc>
          <w:tcPr>
            <w:tcW w:w="1412"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100</w:t>
            </w:r>
          </w:p>
        </w:tc>
        <w:tc>
          <w:tcPr>
            <w:tcW w:w="13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7.1</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9052" w:type="dxa"/>
            <w:gridSpan w:val="7"/>
            <w:shd w:val="clear" w:color="auto" w:fill="FFFFFF" w:themeFill="background1"/>
          </w:tcPr>
          <w:p w:rsidR="00C808E4" w:rsidRPr="007F029A" w:rsidRDefault="00C808E4" w:rsidP="00470866">
            <w:pPr>
              <w:rPr>
                <w:rFonts w:ascii="Times New Roman" w:hAnsi="Times New Roman" w:cs="Times New Roman"/>
                <w:color w:val="auto"/>
              </w:rPr>
            </w:pPr>
            <w:r w:rsidRPr="007F029A">
              <w:rPr>
                <w:rFonts w:ascii="Times New Roman" w:hAnsi="Times New Roman" w:cs="Times New Roman"/>
                <w:color w:val="auto"/>
              </w:rPr>
              <w:t xml:space="preserve">Stunting </w:t>
            </w:r>
          </w:p>
        </w:tc>
      </w:tr>
      <w:tr w:rsidR="007F029A" w:rsidRPr="007F029A" w:rsidTr="007F029A">
        <w:trPr>
          <w:trHeight w:val="272"/>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Normal </w:t>
            </w:r>
          </w:p>
        </w:tc>
        <w:tc>
          <w:tcPr>
            <w:tcW w:w="20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993     </w:t>
            </w:r>
          </w:p>
        </w:tc>
        <w:tc>
          <w:tcPr>
            <w:tcW w:w="1284"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919</w:t>
            </w:r>
          </w:p>
        </w:tc>
        <w:tc>
          <w:tcPr>
            <w:tcW w:w="1389"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74</w:t>
            </w:r>
          </w:p>
        </w:tc>
        <w:tc>
          <w:tcPr>
            <w:tcW w:w="1345"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7.4</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Moderate </w:t>
            </w:r>
          </w:p>
        </w:tc>
        <w:tc>
          <w:tcPr>
            <w:tcW w:w="20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510    </w:t>
            </w:r>
          </w:p>
        </w:tc>
        <w:tc>
          <w:tcPr>
            <w:tcW w:w="1284"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463</w:t>
            </w:r>
          </w:p>
        </w:tc>
        <w:tc>
          <w:tcPr>
            <w:tcW w:w="1389"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47</w:t>
            </w:r>
          </w:p>
        </w:tc>
        <w:tc>
          <w:tcPr>
            <w:tcW w:w="1345"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9.2</w:t>
            </w:r>
          </w:p>
        </w:tc>
      </w:tr>
      <w:tr w:rsidR="007F029A" w:rsidRPr="007F029A" w:rsidTr="007F029A">
        <w:trPr>
          <w:trHeight w:val="257"/>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Severe</w:t>
            </w:r>
          </w:p>
        </w:tc>
        <w:tc>
          <w:tcPr>
            <w:tcW w:w="20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464 </w:t>
            </w:r>
          </w:p>
        </w:tc>
        <w:tc>
          <w:tcPr>
            <w:tcW w:w="1284"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428</w:t>
            </w:r>
          </w:p>
        </w:tc>
        <w:tc>
          <w:tcPr>
            <w:tcW w:w="1389"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36</w:t>
            </w:r>
          </w:p>
        </w:tc>
        <w:tc>
          <w:tcPr>
            <w:tcW w:w="1345"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7.8</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9052" w:type="dxa"/>
            <w:gridSpan w:val="7"/>
            <w:shd w:val="clear" w:color="auto" w:fill="FFFFFF" w:themeFill="background1"/>
          </w:tcPr>
          <w:p w:rsidR="00C808E4" w:rsidRPr="007F029A" w:rsidRDefault="00C808E4" w:rsidP="00470866">
            <w:pPr>
              <w:rPr>
                <w:rFonts w:ascii="Times New Roman" w:hAnsi="Times New Roman" w:cs="Times New Roman"/>
                <w:color w:val="auto"/>
              </w:rPr>
            </w:pPr>
            <w:r w:rsidRPr="007F029A">
              <w:rPr>
                <w:rFonts w:ascii="Times New Roman" w:hAnsi="Times New Roman" w:cs="Times New Roman"/>
                <w:color w:val="auto"/>
              </w:rPr>
              <w:t xml:space="preserve">Wasting </w:t>
            </w:r>
          </w:p>
        </w:tc>
      </w:tr>
      <w:tr w:rsidR="007F029A" w:rsidRPr="007F029A" w:rsidTr="007F029A">
        <w:trPr>
          <w:trHeight w:val="210"/>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Normal </w:t>
            </w:r>
          </w:p>
        </w:tc>
        <w:tc>
          <w:tcPr>
            <w:tcW w:w="20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1,699   </w:t>
            </w:r>
          </w:p>
        </w:tc>
        <w:tc>
          <w:tcPr>
            <w:tcW w:w="1284"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1558</w:t>
            </w:r>
          </w:p>
        </w:tc>
        <w:tc>
          <w:tcPr>
            <w:tcW w:w="1412"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141</w:t>
            </w:r>
          </w:p>
        </w:tc>
        <w:tc>
          <w:tcPr>
            <w:tcW w:w="13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8.3</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Moderate </w:t>
            </w:r>
          </w:p>
        </w:tc>
        <w:tc>
          <w:tcPr>
            <w:tcW w:w="20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147       </w:t>
            </w:r>
          </w:p>
        </w:tc>
        <w:tc>
          <w:tcPr>
            <w:tcW w:w="1284"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133</w:t>
            </w:r>
          </w:p>
        </w:tc>
        <w:tc>
          <w:tcPr>
            <w:tcW w:w="1412"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14</w:t>
            </w:r>
          </w:p>
        </w:tc>
        <w:tc>
          <w:tcPr>
            <w:tcW w:w="13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9.4</w:t>
            </w:r>
          </w:p>
        </w:tc>
      </w:tr>
      <w:tr w:rsidR="007F029A" w:rsidRPr="007F029A" w:rsidTr="007F029A">
        <w:trPr>
          <w:trHeight w:val="199"/>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Severe </w:t>
            </w:r>
          </w:p>
        </w:tc>
        <w:tc>
          <w:tcPr>
            <w:tcW w:w="20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120     </w:t>
            </w:r>
          </w:p>
        </w:tc>
        <w:tc>
          <w:tcPr>
            <w:tcW w:w="1284"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118</w:t>
            </w:r>
          </w:p>
        </w:tc>
        <w:tc>
          <w:tcPr>
            <w:tcW w:w="1412"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2</w:t>
            </w:r>
          </w:p>
        </w:tc>
        <w:tc>
          <w:tcPr>
            <w:tcW w:w="13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1.8</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9052" w:type="dxa"/>
            <w:gridSpan w:val="7"/>
            <w:shd w:val="clear" w:color="auto" w:fill="FFFFFF" w:themeFill="background1"/>
          </w:tcPr>
          <w:p w:rsidR="00C808E4" w:rsidRPr="007F029A" w:rsidRDefault="00C808E4" w:rsidP="00470866">
            <w:pPr>
              <w:rPr>
                <w:rFonts w:ascii="Times New Roman" w:hAnsi="Times New Roman" w:cs="Times New Roman"/>
                <w:color w:val="auto"/>
              </w:rPr>
            </w:pPr>
            <w:r w:rsidRPr="007F029A">
              <w:rPr>
                <w:rFonts w:ascii="Times New Roman" w:hAnsi="Times New Roman" w:cs="Times New Roman"/>
                <w:color w:val="auto"/>
              </w:rPr>
              <w:t xml:space="preserve">Had diarrhea </w:t>
            </w:r>
          </w:p>
        </w:tc>
      </w:tr>
      <w:tr w:rsidR="007F029A" w:rsidRPr="007F029A" w:rsidTr="007F029A">
        <w:trPr>
          <w:trHeight w:val="257"/>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Yes </w:t>
            </w:r>
          </w:p>
        </w:tc>
        <w:tc>
          <w:tcPr>
            <w:tcW w:w="20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270      </w:t>
            </w:r>
          </w:p>
        </w:tc>
        <w:tc>
          <w:tcPr>
            <w:tcW w:w="1284"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210</w:t>
            </w:r>
          </w:p>
        </w:tc>
        <w:tc>
          <w:tcPr>
            <w:tcW w:w="1412" w:type="dxa"/>
            <w:gridSpan w:val="2"/>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60</w:t>
            </w:r>
          </w:p>
        </w:tc>
        <w:tc>
          <w:tcPr>
            <w:tcW w:w="13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22.2</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No </w:t>
            </w:r>
          </w:p>
        </w:tc>
        <w:tc>
          <w:tcPr>
            <w:tcW w:w="20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1,697    </w:t>
            </w:r>
          </w:p>
        </w:tc>
        <w:tc>
          <w:tcPr>
            <w:tcW w:w="1284"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1600</w:t>
            </w:r>
          </w:p>
        </w:tc>
        <w:tc>
          <w:tcPr>
            <w:tcW w:w="1412" w:type="dxa"/>
            <w:gridSpan w:val="2"/>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97</w:t>
            </w:r>
          </w:p>
        </w:tc>
        <w:tc>
          <w:tcPr>
            <w:tcW w:w="13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5.7</w:t>
            </w:r>
          </w:p>
        </w:tc>
      </w:tr>
      <w:tr w:rsidR="007F029A" w:rsidRPr="007F029A" w:rsidTr="007F029A">
        <w:trPr>
          <w:trHeight w:val="257"/>
        </w:trPr>
        <w:tc>
          <w:tcPr>
            <w:cnfStyle w:val="001000000000" w:firstRow="0" w:lastRow="0" w:firstColumn="1" w:lastColumn="0" w:oddVBand="0" w:evenVBand="0" w:oddHBand="0" w:evenHBand="0" w:firstRowFirstColumn="0" w:firstRowLastColumn="0" w:lastRowFirstColumn="0" w:lastRowLastColumn="0"/>
            <w:tcW w:w="9052" w:type="dxa"/>
            <w:gridSpan w:val="7"/>
            <w:shd w:val="clear" w:color="auto" w:fill="FFFFFF" w:themeFill="background1"/>
          </w:tcPr>
          <w:p w:rsidR="00C808E4" w:rsidRPr="007F029A" w:rsidRDefault="00C808E4" w:rsidP="00470866">
            <w:pPr>
              <w:rPr>
                <w:rFonts w:ascii="Times New Roman" w:hAnsi="Times New Roman" w:cs="Times New Roman"/>
                <w:color w:val="auto"/>
              </w:rPr>
            </w:pPr>
            <w:r w:rsidRPr="007F029A">
              <w:rPr>
                <w:rFonts w:ascii="Times New Roman" w:hAnsi="Times New Roman" w:cs="Times New Roman"/>
                <w:color w:val="auto"/>
              </w:rPr>
              <w:t xml:space="preserve">Drug for intestinal parasites </w:t>
            </w:r>
          </w:p>
        </w:tc>
      </w:tr>
      <w:tr w:rsidR="007F029A" w:rsidRPr="007F029A" w:rsidTr="007F029A">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Yes </w:t>
            </w:r>
          </w:p>
        </w:tc>
        <w:tc>
          <w:tcPr>
            <w:tcW w:w="20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186       </w:t>
            </w:r>
          </w:p>
        </w:tc>
        <w:tc>
          <w:tcPr>
            <w:tcW w:w="990"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173</w:t>
            </w:r>
          </w:p>
        </w:tc>
        <w:tc>
          <w:tcPr>
            <w:tcW w:w="1706" w:type="dxa"/>
            <w:gridSpan w:val="3"/>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13</w:t>
            </w:r>
          </w:p>
        </w:tc>
        <w:tc>
          <w:tcPr>
            <w:tcW w:w="1322" w:type="dxa"/>
            <w:shd w:val="clear" w:color="auto" w:fill="FFFFFF" w:themeFill="background1"/>
          </w:tcPr>
          <w:p w:rsidR="00470866" w:rsidRPr="007F029A" w:rsidRDefault="00470866" w:rsidP="0047086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6.8</w:t>
            </w:r>
          </w:p>
        </w:tc>
      </w:tr>
      <w:tr w:rsidR="007F029A" w:rsidRPr="007F029A" w:rsidTr="007F029A">
        <w:trPr>
          <w:trHeight w:val="272"/>
        </w:trPr>
        <w:tc>
          <w:tcPr>
            <w:cnfStyle w:val="001000000000" w:firstRow="0" w:lastRow="0" w:firstColumn="1" w:lastColumn="0" w:oddVBand="0" w:evenVBand="0" w:oddHBand="0" w:evenHBand="0" w:firstRowFirstColumn="0" w:firstRowLastColumn="0" w:lastRowFirstColumn="0" w:lastRowLastColumn="0"/>
            <w:tcW w:w="3012" w:type="dxa"/>
            <w:shd w:val="clear" w:color="auto" w:fill="FFFFFF" w:themeFill="background1"/>
          </w:tcPr>
          <w:p w:rsidR="00470866" w:rsidRPr="007F029A" w:rsidRDefault="007F029A" w:rsidP="00A21192">
            <w:pPr>
              <w:ind w:firstLine="720"/>
              <w:rPr>
                <w:rFonts w:ascii="Times New Roman" w:hAnsi="Times New Roman" w:cs="Times New Roman"/>
                <w:b w:val="0"/>
                <w:color w:val="auto"/>
              </w:rPr>
            </w:pPr>
            <w:r>
              <w:rPr>
                <w:rFonts w:ascii="Times New Roman" w:hAnsi="Times New Roman" w:cs="Times New Roman"/>
                <w:b w:val="0"/>
                <w:color w:val="auto"/>
              </w:rPr>
              <w:t xml:space="preserve">   </w:t>
            </w:r>
            <w:r w:rsidR="00470866" w:rsidRPr="007F029A">
              <w:rPr>
                <w:rFonts w:ascii="Times New Roman" w:hAnsi="Times New Roman" w:cs="Times New Roman"/>
                <w:b w:val="0"/>
                <w:color w:val="auto"/>
              </w:rPr>
              <w:t xml:space="preserve">No </w:t>
            </w:r>
          </w:p>
        </w:tc>
        <w:tc>
          <w:tcPr>
            <w:tcW w:w="20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 xml:space="preserve">1,781       </w:t>
            </w:r>
          </w:p>
        </w:tc>
        <w:tc>
          <w:tcPr>
            <w:tcW w:w="990"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1637</w:t>
            </w:r>
          </w:p>
        </w:tc>
        <w:tc>
          <w:tcPr>
            <w:tcW w:w="1706" w:type="dxa"/>
            <w:gridSpan w:val="3"/>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144</w:t>
            </w:r>
          </w:p>
        </w:tc>
        <w:tc>
          <w:tcPr>
            <w:tcW w:w="1322" w:type="dxa"/>
            <w:shd w:val="clear" w:color="auto" w:fill="FFFFFF" w:themeFill="background1"/>
          </w:tcPr>
          <w:p w:rsidR="00470866" w:rsidRPr="007F029A" w:rsidRDefault="00470866" w:rsidP="0047086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F029A">
              <w:rPr>
                <w:rFonts w:ascii="Times New Roman" w:hAnsi="Times New Roman" w:cs="Times New Roman"/>
                <w:color w:val="auto"/>
              </w:rPr>
              <w:t>8.1</w:t>
            </w:r>
          </w:p>
        </w:tc>
      </w:tr>
    </w:tbl>
    <w:p w:rsidR="00415F3C" w:rsidRPr="008611C3" w:rsidRDefault="00415F3C" w:rsidP="008611C3">
      <w:pPr>
        <w:spacing w:line="360" w:lineRule="auto"/>
        <w:rPr>
          <w:rFonts w:ascii="Times New Roman" w:hAnsi="Times New Roman" w:cs="Times New Roman"/>
        </w:rPr>
      </w:pPr>
    </w:p>
    <w:p w:rsidR="00851A02" w:rsidRPr="008611C3" w:rsidRDefault="00851A02" w:rsidP="008611C3">
      <w:pPr>
        <w:spacing w:line="360" w:lineRule="auto"/>
        <w:rPr>
          <w:rFonts w:ascii="Times New Roman" w:hAnsi="Times New Roman" w:cs="Times New Roman"/>
        </w:rPr>
      </w:pPr>
    </w:p>
    <w:p w:rsidR="00851A02" w:rsidRPr="008611C3" w:rsidRDefault="00851A02" w:rsidP="008611C3">
      <w:pPr>
        <w:spacing w:line="360" w:lineRule="auto"/>
        <w:rPr>
          <w:rFonts w:ascii="Times New Roman" w:hAnsi="Times New Roman" w:cs="Times New Roman"/>
        </w:rPr>
      </w:pPr>
    </w:p>
    <w:p w:rsidR="00851A02" w:rsidRPr="008611C3" w:rsidRDefault="00851A02" w:rsidP="008611C3">
      <w:pPr>
        <w:spacing w:line="360" w:lineRule="auto"/>
        <w:rPr>
          <w:rFonts w:ascii="Times New Roman" w:hAnsi="Times New Roman" w:cs="Times New Roman"/>
        </w:rPr>
      </w:pPr>
    </w:p>
    <w:p w:rsidR="0023025E" w:rsidRDefault="0023025E" w:rsidP="00CE04E4">
      <w:pPr>
        <w:rPr>
          <w:rFonts w:ascii="Times New Roman" w:hAnsi="Times New Roman" w:cs="Times New Roman"/>
        </w:rPr>
      </w:pPr>
    </w:p>
    <w:p w:rsidR="00CE04E4" w:rsidRDefault="00CE04E4" w:rsidP="00CE04E4">
      <w:pPr>
        <w:rPr>
          <w:rFonts w:ascii="Times New Roman" w:hAnsi="Times New Roman" w:cs="Times New Roman"/>
        </w:rPr>
      </w:pPr>
    </w:p>
    <w:p w:rsidR="00CE04E4" w:rsidRPr="00CE04E4" w:rsidRDefault="00CE04E4" w:rsidP="00CE04E4">
      <w:pPr>
        <w:rPr>
          <w:rFonts w:ascii="Times New Roman" w:hAnsi="Times New Roman" w:cs="Times New Roman"/>
        </w:rPr>
      </w:pPr>
    </w:p>
    <w:p w:rsidR="00CE04E4" w:rsidRDefault="00CE04E4">
      <w:bookmarkStart w:id="174" w:name="_Toc62685037"/>
      <w:r>
        <w:rPr>
          <w:b/>
          <w:bCs/>
        </w:rPr>
        <w:br w:type="page"/>
      </w:r>
    </w:p>
    <w:p w:rsidR="001956E1" w:rsidRDefault="00CF66D9" w:rsidP="001956E1">
      <w:pPr>
        <w:pStyle w:val="Caption"/>
        <w:keepNext/>
      </w:pPr>
      <w:proofErr w:type="gramStart"/>
      <w:r>
        <w:lastRenderedPageBreak/>
        <w:t>Table</w:t>
      </w:r>
      <w:r w:rsidR="001956E1">
        <w:t xml:space="preserve"> </w:t>
      </w:r>
      <w:fldSimple w:instr=" SEQ table \* ARABIC ">
        <w:r w:rsidR="004C6B2A">
          <w:rPr>
            <w:noProof/>
          </w:rPr>
          <w:t>7</w:t>
        </w:r>
      </w:fldSimple>
      <w:r w:rsidR="001956E1">
        <w:t>.</w:t>
      </w:r>
      <w:proofErr w:type="gramEnd"/>
      <w:r w:rsidR="001956E1">
        <w:t xml:space="preserve"> </w:t>
      </w:r>
      <w:r w:rsidR="001956E1" w:rsidRPr="0023025E">
        <w:t xml:space="preserve">Acute respiratory infection rate by Environmental characteristics in </w:t>
      </w:r>
      <w:proofErr w:type="spellStart"/>
      <w:r w:rsidR="001956E1" w:rsidRPr="0023025E">
        <w:t>Amhara</w:t>
      </w:r>
      <w:proofErr w:type="spellEnd"/>
      <w:r w:rsidR="001956E1" w:rsidRPr="0023025E">
        <w:t xml:space="preserve"> region, Ethiopian (n=1967).</w:t>
      </w:r>
      <w:bookmarkEnd w:id="174"/>
    </w:p>
    <w:tbl>
      <w:tblPr>
        <w:tblStyle w:val="LightShading"/>
        <w:tblpPr w:leftFromText="180" w:rightFromText="180" w:vertAnchor="text" w:horzAnchor="margin" w:tblpXSpec="center" w:tblpY="130"/>
        <w:tblW w:w="0" w:type="auto"/>
        <w:shd w:val="clear" w:color="auto" w:fill="FFFFFF" w:themeFill="background1"/>
        <w:tblLook w:val="04A0" w:firstRow="1" w:lastRow="0" w:firstColumn="1" w:lastColumn="0" w:noHBand="0" w:noVBand="1"/>
      </w:tblPr>
      <w:tblGrid>
        <w:gridCol w:w="2967"/>
        <w:gridCol w:w="2181"/>
        <w:gridCol w:w="1170"/>
        <w:gridCol w:w="1337"/>
        <w:gridCol w:w="6"/>
        <w:gridCol w:w="20"/>
        <w:gridCol w:w="1219"/>
      </w:tblGrid>
      <w:tr w:rsidR="005D7581" w:rsidRPr="005D7581" w:rsidTr="005D7581">
        <w:trPr>
          <w:cnfStyle w:val="100000000000" w:firstRow="1" w:lastRow="0" w:firstColumn="0" w:lastColumn="0" w:oddVBand="0" w:evenVBand="0" w:oddHBand="0" w:evenHBand="0" w:firstRowFirstColumn="0" w:firstRowLastColumn="0" w:lastRowFirstColumn="0" w:lastRowLastColumn="0"/>
          <w:trHeight w:val="178"/>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7F029A" w:rsidP="00D27BA1">
            <w:pPr>
              <w:spacing w:line="276" w:lineRule="auto"/>
              <w:rPr>
                <w:rFonts w:ascii="Times New Roman" w:hAnsi="Times New Roman" w:cs="Times New Roman"/>
                <w:color w:val="auto"/>
              </w:rPr>
            </w:pPr>
            <w:r w:rsidRPr="00D27BA1">
              <w:rPr>
                <w:rFonts w:ascii="Times New Roman" w:hAnsi="Times New Roman" w:cs="Times New Roman"/>
                <w:color w:val="auto"/>
              </w:rPr>
              <w:t xml:space="preserve">Variable </w:t>
            </w:r>
          </w:p>
        </w:tc>
        <w:tc>
          <w:tcPr>
            <w:tcW w:w="2181" w:type="dxa"/>
            <w:shd w:val="clear" w:color="auto" w:fill="FFFFFF" w:themeFill="background1"/>
          </w:tcPr>
          <w:p w:rsidR="007F029A" w:rsidRPr="00D27BA1" w:rsidRDefault="00C44378" w:rsidP="00D27BA1">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D27BA1">
              <w:rPr>
                <w:rFonts w:ascii="Times New Roman" w:eastAsia="Calibri" w:hAnsi="Times New Roman" w:cs="Times New Roman"/>
                <w:color w:val="auto"/>
              </w:rPr>
              <w:t>Total &lt;5 children</w:t>
            </w:r>
          </w:p>
        </w:tc>
        <w:tc>
          <w:tcPr>
            <w:tcW w:w="2507" w:type="dxa"/>
            <w:gridSpan w:val="2"/>
            <w:shd w:val="clear" w:color="auto" w:fill="FFFFFF" w:themeFill="background1"/>
          </w:tcPr>
          <w:p w:rsidR="007F029A" w:rsidRPr="00D27BA1" w:rsidRDefault="005D7581" w:rsidP="00D27BA1">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                </w:t>
            </w:r>
            <w:r w:rsidR="00C44378" w:rsidRPr="00D27BA1">
              <w:rPr>
                <w:rFonts w:ascii="Times New Roman" w:hAnsi="Times New Roman" w:cs="Times New Roman"/>
                <w:color w:val="auto"/>
              </w:rPr>
              <w:t>ARI</w:t>
            </w:r>
          </w:p>
        </w:tc>
        <w:tc>
          <w:tcPr>
            <w:tcW w:w="1245" w:type="dxa"/>
            <w:gridSpan w:val="3"/>
            <w:shd w:val="clear" w:color="auto" w:fill="FFFFFF" w:themeFill="background1"/>
          </w:tcPr>
          <w:p w:rsidR="007F029A" w:rsidRPr="00D27BA1" w:rsidRDefault="00C44378" w:rsidP="00D27BA1">
            <w:pPr>
              <w:spacing w:line="276"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5D7581" w:rsidRPr="00D27BA1" w:rsidRDefault="005D7581" w:rsidP="00D27BA1">
            <w:pPr>
              <w:spacing w:line="276" w:lineRule="auto"/>
              <w:rPr>
                <w:rFonts w:ascii="Times New Roman" w:hAnsi="Times New Roman" w:cs="Times New Roman"/>
                <w:b w:val="0"/>
                <w:color w:val="auto"/>
              </w:rPr>
            </w:pPr>
          </w:p>
        </w:tc>
        <w:tc>
          <w:tcPr>
            <w:tcW w:w="2181" w:type="dxa"/>
            <w:shd w:val="clear" w:color="auto" w:fill="FFFFFF" w:themeFill="background1"/>
          </w:tcPr>
          <w:p w:rsidR="005D7581" w:rsidRPr="00D27BA1" w:rsidRDefault="005D758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p>
        </w:tc>
        <w:tc>
          <w:tcPr>
            <w:tcW w:w="1170" w:type="dxa"/>
            <w:shd w:val="clear" w:color="auto" w:fill="FFFFFF" w:themeFill="background1"/>
          </w:tcPr>
          <w:p w:rsidR="005D7581" w:rsidRPr="00D27BA1" w:rsidRDefault="005D758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r w:rsidRPr="00D27BA1">
              <w:rPr>
                <w:rFonts w:ascii="Times New Roman" w:hAnsi="Times New Roman" w:cs="Times New Roman"/>
                <w:b/>
                <w:color w:val="auto"/>
              </w:rPr>
              <w:t xml:space="preserve">No </w:t>
            </w:r>
          </w:p>
        </w:tc>
        <w:tc>
          <w:tcPr>
            <w:tcW w:w="1343" w:type="dxa"/>
            <w:gridSpan w:val="2"/>
            <w:shd w:val="clear" w:color="auto" w:fill="FFFFFF" w:themeFill="background1"/>
          </w:tcPr>
          <w:p w:rsidR="005D7581" w:rsidRPr="00D27BA1" w:rsidRDefault="005D758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r w:rsidRPr="00D27BA1">
              <w:rPr>
                <w:rFonts w:ascii="Times New Roman" w:hAnsi="Times New Roman" w:cs="Times New Roman"/>
                <w:b/>
                <w:color w:val="auto"/>
              </w:rPr>
              <w:t xml:space="preserve"> Yes</w:t>
            </w:r>
          </w:p>
        </w:tc>
        <w:tc>
          <w:tcPr>
            <w:tcW w:w="1239" w:type="dxa"/>
            <w:gridSpan w:val="2"/>
            <w:shd w:val="clear" w:color="auto" w:fill="FFFFFF" w:themeFill="background1"/>
          </w:tcPr>
          <w:p w:rsidR="005D7581" w:rsidRPr="00D27BA1" w:rsidRDefault="005D758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rPr>
            </w:pPr>
          </w:p>
        </w:tc>
      </w:tr>
      <w:tr w:rsidR="005D7581" w:rsidRPr="005D7581" w:rsidTr="005D7581">
        <w:trPr>
          <w:trHeight w:val="293"/>
        </w:trPr>
        <w:tc>
          <w:tcPr>
            <w:cnfStyle w:val="001000000000" w:firstRow="0" w:lastRow="0" w:firstColumn="1" w:lastColumn="0" w:oddVBand="0" w:evenVBand="0" w:oddHBand="0" w:evenHBand="0" w:firstRowFirstColumn="0" w:firstRowLastColumn="0" w:lastRowFirstColumn="0" w:lastRowLastColumn="0"/>
            <w:tcW w:w="8900" w:type="dxa"/>
            <w:gridSpan w:val="7"/>
            <w:shd w:val="clear" w:color="auto" w:fill="FFFFFF" w:themeFill="background1"/>
          </w:tcPr>
          <w:p w:rsidR="00C808E4" w:rsidRPr="00D27BA1" w:rsidRDefault="00C808E4" w:rsidP="00D27BA1">
            <w:pPr>
              <w:spacing w:line="276" w:lineRule="auto"/>
              <w:rPr>
                <w:rFonts w:ascii="Times New Roman" w:hAnsi="Times New Roman" w:cs="Times New Roman"/>
                <w:color w:val="auto"/>
              </w:rPr>
            </w:pPr>
            <w:r w:rsidRPr="00D27BA1">
              <w:rPr>
                <w:rFonts w:ascii="Times New Roman" w:hAnsi="Times New Roman" w:cs="Times New Roman"/>
                <w:color w:val="auto"/>
              </w:rPr>
              <w:t>Type of cooking fuel</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Electricity </w:t>
            </w:r>
          </w:p>
        </w:tc>
        <w:tc>
          <w:tcPr>
            <w:tcW w:w="2181"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33       </w:t>
            </w:r>
          </w:p>
        </w:tc>
        <w:tc>
          <w:tcPr>
            <w:tcW w:w="1170" w:type="dxa"/>
            <w:shd w:val="clear" w:color="auto" w:fill="FFFFFF" w:themeFill="background1"/>
          </w:tcPr>
          <w:p w:rsidR="007F029A" w:rsidRPr="00D27BA1" w:rsidRDefault="00C44378"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33</w:t>
            </w:r>
          </w:p>
        </w:tc>
        <w:tc>
          <w:tcPr>
            <w:tcW w:w="1343"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0</w:t>
            </w:r>
          </w:p>
        </w:tc>
        <w:tc>
          <w:tcPr>
            <w:tcW w:w="1239"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0.0</w:t>
            </w:r>
          </w:p>
        </w:tc>
      </w:tr>
      <w:tr w:rsidR="005D7581" w:rsidRPr="005D7581" w:rsidTr="005D7581">
        <w:trPr>
          <w:trHeight w:val="293"/>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Charcoal </w:t>
            </w:r>
          </w:p>
        </w:tc>
        <w:tc>
          <w:tcPr>
            <w:tcW w:w="2181" w:type="dxa"/>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56       </w:t>
            </w:r>
          </w:p>
        </w:tc>
        <w:tc>
          <w:tcPr>
            <w:tcW w:w="1170" w:type="dxa"/>
            <w:shd w:val="clear" w:color="auto" w:fill="FFFFFF" w:themeFill="background1"/>
          </w:tcPr>
          <w:p w:rsidR="007F029A" w:rsidRPr="00D27BA1" w:rsidRDefault="00C44378"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52</w:t>
            </w:r>
          </w:p>
        </w:tc>
        <w:tc>
          <w:tcPr>
            <w:tcW w:w="1343"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4</w:t>
            </w:r>
          </w:p>
        </w:tc>
        <w:tc>
          <w:tcPr>
            <w:tcW w:w="1239"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7.9</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Wood  </w:t>
            </w:r>
          </w:p>
        </w:tc>
        <w:tc>
          <w:tcPr>
            <w:tcW w:w="2181"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1,452    </w:t>
            </w:r>
          </w:p>
        </w:tc>
        <w:tc>
          <w:tcPr>
            <w:tcW w:w="1170" w:type="dxa"/>
            <w:shd w:val="clear" w:color="auto" w:fill="FFFFFF" w:themeFill="background1"/>
          </w:tcPr>
          <w:p w:rsidR="007F029A" w:rsidRPr="00D27BA1" w:rsidRDefault="00610AA7"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1340</w:t>
            </w:r>
          </w:p>
        </w:tc>
        <w:tc>
          <w:tcPr>
            <w:tcW w:w="1343"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112</w:t>
            </w:r>
          </w:p>
        </w:tc>
        <w:tc>
          <w:tcPr>
            <w:tcW w:w="1239"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7.7</w:t>
            </w:r>
          </w:p>
        </w:tc>
      </w:tr>
      <w:tr w:rsidR="005D7581" w:rsidRPr="005D7581" w:rsidTr="005D7581">
        <w:trPr>
          <w:trHeight w:val="293"/>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Animal dung, straw</w:t>
            </w:r>
          </w:p>
        </w:tc>
        <w:tc>
          <w:tcPr>
            <w:tcW w:w="2181" w:type="dxa"/>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413      </w:t>
            </w:r>
          </w:p>
        </w:tc>
        <w:tc>
          <w:tcPr>
            <w:tcW w:w="1170" w:type="dxa"/>
            <w:shd w:val="clear" w:color="auto" w:fill="FFFFFF" w:themeFill="background1"/>
          </w:tcPr>
          <w:p w:rsidR="007F029A" w:rsidRPr="00D27BA1" w:rsidRDefault="00610AA7"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375</w:t>
            </w:r>
          </w:p>
        </w:tc>
        <w:tc>
          <w:tcPr>
            <w:tcW w:w="1343"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38</w:t>
            </w:r>
          </w:p>
        </w:tc>
        <w:tc>
          <w:tcPr>
            <w:tcW w:w="1239"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9.2</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Other</w:t>
            </w:r>
          </w:p>
        </w:tc>
        <w:tc>
          <w:tcPr>
            <w:tcW w:w="2181"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13</w:t>
            </w:r>
          </w:p>
        </w:tc>
        <w:tc>
          <w:tcPr>
            <w:tcW w:w="1170" w:type="dxa"/>
            <w:shd w:val="clear" w:color="auto" w:fill="FFFFFF" w:themeFill="background1"/>
          </w:tcPr>
          <w:p w:rsidR="007F029A" w:rsidRPr="00D27BA1" w:rsidRDefault="00610AA7"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11</w:t>
            </w:r>
          </w:p>
        </w:tc>
        <w:tc>
          <w:tcPr>
            <w:tcW w:w="1343"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2</w:t>
            </w:r>
          </w:p>
        </w:tc>
        <w:tc>
          <w:tcPr>
            <w:tcW w:w="1239"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16.56</w:t>
            </w:r>
          </w:p>
        </w:tc>
      </w:tr>
      <w:tr w:rsidR="005D7581" w:rsidRPr="005D7581" w:rsidTr="005D7581">
        <w:trPr>
          <w:trHeight w:val="277"/>
        </w:trPr>
        <w:tc>
          <w:tcPr>
            <w:cnfStyle w:val="001000000000" w:firstRow="0" w:lastRow="0" w:firstColumn="1" w:lastColumn="0" w:oddVBand="0" w:evenVBand="0" w:oddHBand="0" w:evenHBand="0" w:firstRowFirstColumn="0" w:firstRowLastColumn="0" w:lastRowFirstColumn="0" w:lastRowLastColumn="0"/>
            <w:tcW w:w="8900" w:type="dxa"/>
            <w:gridSpan w:val="7"/>
            <w:shd w:val="clear" w:color="auto" w:fill="FFFFFF" w:themeFill="background1"/>
          </w:tcPr>
          <w:p w:rsidR="00C808E4" w:rsidRPr="00D27BA1" w:rsidRDefault="00C808E4" w:rsidP="00D27BA1">
            <w:pPr>
              <w:spacing w:line="276" w:lineRule="auto"/>
              <w:rPr>
                <w:rFonts w:ascii="Times New Roman" w:hAnsi="Times New Roman" w:cs="Times New Roman"/>
                <w:color w:val="auto"/>
              </w:rPr>
            </w:pPr>
            <w:r w:rsidRPr="00D27BA1">
              <w:rPr>
                <w:rFonts w:ascii="Times New Roman" w:hAnsi="Times New Roman" w:cs="Times New Roman"/>
                <w:color w:val="auto"/>
              </w:rPr>
              <w:t>Source of drinking water</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Improved </w:t>
            </w:r>
          </w:p>
        </w:tc>
        <w:tc>
          <w:tcPr>
            <w:tcW w:w="2181"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1,033      </w:t>
            </w:r>
          </w:p>
        </w:tc>
        <w:tc>
          <w:tcPr>
            <w:tcW w:w="1170" w:type="dxa"/>
            <w:shd w:val="clear" w:color="auto" w:fill="FFFFFF" w:themeFill="background1"/>
          </w:tcPr>
          <w:p w:rsidR="007F029A" w:rsidRPr="00D27BA1" w:rsidRDefault="00610AA7"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936</w:t>
            </w:r>
          </w:p>
        </w:tc>
        <w:tc>
          <w:tcPr>
            <w:tcW w:w="1343"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97</w:t>
            </w:r>
          </w:p>
        </w:tc>
        <w:tc>
          <w:tcPr>
            <w:tcW w:w="1239"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9.3</w:t>
            </w:r>
          </w:p>
        </w:tc>
      </w:tr>
      <w:tr w:rsidR="005D7581" w:rsidRPr="005D7581" w:rsidTr="005D7581">
        <w:trPr>
          <w:trHeight w:val="293"/>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Not improved </w:t>
            </w:r>
          </w:p>
        </w:tc>
        <w:tc>
          <w:tcPr>
            <w:tcW w:w="2181" w:type="dxa"/>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696      </w:t>
            </w:r>
          </w:p>
        </w:tc>
        <w:tc>
          <w:tcPr>
            <w:tcW w:w="1170" w:type="dxa"/>
            <w:shd w:val="clear" w:color="auto" w:fill="FFFFFF" w:themeFill="background1"/>
          </w:tcPr>
          <w:p w:rsidR="007F029A" w:rsidRPr="00D27BA1" w:rsidRDefault="00610AA7"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456</w:t>
            </w:r>
          </w:p>
        </w:tc>
        <w:tc>
          <w:tcPr>
            <w:tcW w:w="1343"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40</w:t>
            </w:r>
          </w:p>
        </w:tc>
        <w:tc>
          <w:tcPr>
            <w:tcW w:w="1239"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5.8</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Other </w:t>
            </w:r>
          </w:p>
        </w:tc>
        <w:tc>
          <w:tcPr>
            <w:tcW w:w="2181"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238</w:t>
            </w:r>
          </w:p>
        </w:tc>
        <w:tc>
          <w:tcPr>
            <w:tcW w:w="1170" w:type="dxa"/>
            <w:shd w:val="clear" w:color="auto" w:fill="FFFFFF" w:themeFill="background1"/>
          </w:tcPr>
          <w:p w:rsidR="007F029A" w:rsidRPr="00D27BA1" w:rsidRDefault="00610AA7"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218</w:t>
            </w:r>
          </w:p>
        </w:tc>
        <w:tc>
          <w:tcPr>
            <w:tcW w:w="1343"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20</w:t>
            </w:r>
          </w:p>
        </w:tc>
        <w:tc>
          <w:tcPr>
            <w:tcW w:w="1239"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8.2</w:t>
            </w:r>
          </w:p>
        </w:tc>
      </w:tr>
      <w:tr w:rsidR="005D7581" w:rsidRPr="005D7581" w:rsidTr="005D7581">
        <w:trPr>
          <w:trHeight w:val="293"/>
        </w:trPr>
        <w:tc>
          <w:tcPr>
            <w:cnfStyle w:val="001000000000" w:firstRow="0" w:lastRow="0" w:firstColumn="1" w:lastColumn="0" w:oddVBand="0" w:evenVBand="0" w:oddHBand="0" w:evenHBand="0" w:firstRowFirstColumn="0" w:firstRowLastColumn="0" w:lastRowFirstColumn="0" w:lastRowLastColumn="0"/>
            <w:tcW w:w="8900" w:type="dxa"/>
            <w:gridSpan w:val="7"/>
            <w:shd w:val="clear" w:color="auto" w:fill="FFFFFF" w:themeFill="background1"/>
          </w:tcPr>
          <w:p w:rsidR="00C808E4" w:rsidRPr="00D27BA1" w:rsidRDefault="00C808E4" w:rsidP="00D27BA1">
            <w:pPr>
              <w:spacing w:line="276" w:lineRule="auto"/>
              <w:rPr>
                <w:rFonts w:ascii="Times New Roman" w:hAnsi="Times New Roman" w:cs="Times New Roman"/>
                <w:color w:val="auto"/>
              </w:rPr>
            </w:pPr>
            <w:r w:rsidRPr="00D27BA1">
              <w:rPr>
                <w:rFonts w:ascii="Times New Roman" w:hAnsi="Times New Roman" w:cs="Times New Roman"/>
                <w:color w:val="auto"/>
              </w:rPr>
              <w:t>Type of toilet facility</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Improved </w:t>
            </w:r>
          </w:p>
        </w:tc>
        <w:tc>
          <w:tcPr>
            <w:tcW w:w="2181"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75       </w:t>
            </w:r>
          </w:p>
        </w:tc>
        <w:tc>
          <w:tcPr>
            <w:tcW w:w="1170" w:type="dxa"/>
            <w:shd w:val="clear" w:color="auto" w:fill="FFFFFF" w:themeFill="background1"/>
          </w:tcPr>
          <w:p w:rsidR="007F029A" w:rsidRPr="00D27BA1" w:rsidRDefault="00610AA7"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65</w:t>
            </w:r>
          </w:p>
        </w:tc>
        <w:tc>
          <w:tcPr>
            <w:tcW w:w="1363" w:type="dxa"/>
            <w:gridSpan w:val="3"/>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10</w:t>
            </w:r>
          </w:p>
        </w:tc>
        <w:tc>
          <w:tcPr>
            <w:tcW w:w="1219"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13.8</w:t>
            </w:r>
          </w:p>
        </w:tc>
      </w:tr>
      <w:tr w:rsidR="005D7581" w:rsidRPr="005D7581" w:rsidTr="005D7581">
        <w:trPr>
          <w:trHeight w:val="293"/>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Not improved </w:t>
            </w:r>
          </w:p>
        </w:tc>
        <w:tc>
          <w:tcPr>
            <w:tcW w:w="2181" w:type="dxa"/>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1820     </w:t>
            </w:r>
          </w:p>
        </w:tc>
        <w:tc>
          <w:tcPr>
            <w:tcW w:w="1170" w:type="dxa"/>
            <w:shd w:val="clear" w:color="auto" w:fill="FFFFFF" w:themeFill="background1"/>
          </w:tcPr>
          <w:p w:rsidR="007F029A" w:rsidRPr="00D27BA1" w:rsidRDefault="00610AA7"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1685</w:t>
            </w:r>
          </w:p>
        </w:tc>
        <w:tc>
          <w:tcPr>
            <w:tcW w:w="1363" w:type="dxa"/>
            <w:gridSpan w:val="3"/>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135</w:t>
            </w:r>
          </w:p>
        </w:tc>
        <w:tc>
          <w:tcPr>
            <w:tcW w:w="1219" w:type="dxa"/>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7.4</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Other </w:t>
            </w:r>
          </w:p>
        </w:tc>
        <w:tc>
          <w:tcPr>
            <w:tcW w:w="2181"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71     </w:t>
            </w:r>
          </w:p>
        </w:tc>
        <w:tc>
          <w:tcPr>
            <w:tcW w:w="1170" w:type="dxa"/>
            <w:shd w:val="clear" w:color="auto" w:fill="FFFFFF" w:themeFill="background1"/>
          </w:tcPr>
          <w:p w:rsidR="007F029A" w:rsidRPr="00D27BA1" w:rsidRDefault="00610AA7"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60</w:t>
            </w:r>
          </w:p>
        </w:tc>
        <w:tc>
          <w:tcPr>
            <w:tcW w:w="1363" w:type="dxa"/>
            <w:gridSpan w:val="3"/>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11</w:t>
            </w:r>
          </w:p>
        </w:tc>
        <w:tc>
          <w:tcPr>
            <w:tcW w:w="1219"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16.1</w:t>
            </w:r>
          </w:p>
        </w:tc>
      </w:tr>
      <w:tr w:rsidR="005D7581" w:rsidRPr="005D7581" w:rsidTr="005D7581">
        <w:trPr>
          <w:trHeight w:val="293"/>
        </w:trPr>
        <w:tc>
          <w:tcPr>
            <w:cnfStyle w:val="001000000000" w:firstRow="0" w:lastRow="0" w:firstColumn="1" w:lastColumn="0" w:oddVBand="0" w:evenVBand="0" w:oddHBand="0" w:evenHBand="0" w:firstRowFirstColumn="0" w:firstRowLastColumn="0" w:lastRowFirstColumn="0" w:lastRowLastColumn="0"/>
            <w:tcW w:w="8900" w:type="dxa"/>
            <w:gridSpan w:val="7"/>
            <w:shd w:val="clear" w:color="auto" w:fill="FFFFFF" w:themeFill="background1"/>
          </w:tcPr>
          <w:p w:rsidR="00C808E4" w:rsidRPr="00D27BA1" w:rsidRDefault="00C808E4" w:rsidP="00D27BA1">
            <w:pPr>
              <w:spacing w:line="276" w:lineRule="auto"/>
              <w:rPr>
                <w:rFonts w:ascii="Times New Roman" w:hAnsi="Times New Roman" w:cs="Times New Roman"/>
                <w:color w:val="auto"/>
              </w:rPr>
            </w:pPr>
            <w:r w:rsidRPr="00D27BA1">
              <w:rPr>
                <w:rFonts w:ascii="Times New Roman" w:hAnsi="Times New Roman" w:cs="Times New Roman"/>
                <w:color w:val="auto"/>
              </w:rPr>
              <w:t>Smoking  cigarettes</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145"/>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yes</w:t>
            </w:r>
          </w:p>
        </w:tc>
        <w:tc>
          <w:tcPr>
            <w:tcW w:w="2181"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4        </w:t>
            </w:r>
          </w:p>
        </w:tc>
        <w:tc>
          <w:tcPr>
            <w:tcW w:w="1170" w:type="dxa"/>
            <w:shd w:val="clear" w:color="auto" w:fill="FFFFFF" w:themeFill="background1"/>
          </w:tcPr>
          <w:p w:rsidR="007F029A" w:rsidRPr="00D27BA1" w:rsidRDefault="00610AA7"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4</w:t>
            </w:r>
          </w:p>
        </w:tc>
        <w:tc>
          <w:tcPr>
            <w:tcW w:w="1343"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0</w:t>
            </w:r>
          </w:p>
        </w:tc>
        <w:tc>
          <w:tcPr>
            <w:tcW w:w="1239"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0.0</w:t>
            </w:r>
          </w:p>
        </w:tc>
      </w:tr>
      <w:tr w:rsidR="005D7581" w:rsidRPr="005D7581" w:rsidTr="005D7581">
        <w:trPr>
          <w:trHeight w:val="132"/>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 xml:space="preserve">No </w:t>
            </w:r>
          </w:p>
        </w:tc>
        <w:tc>
          <w:tcPr>
            <w:tcW w:w="2181" w:type="dxa"/>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 xml:space="preserve">1,963      </w:t>
            </w:r>
          </w:p>
        </w:tc>
        <w:tc>
          <w:tcPr>
            <w:tcW w:w="1170" w:type="dxa"/>
            <w:shd w:val="clear" w:color="auto" w:fill="FFFFFF" w:themeFill="background1"/>
          </w:tcPr>
          <w:p w:rsidR="007F029A" w:rsidRPr="00D27BA1" w:rsidRDefault="00610AA7"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1806</w:t>
            </w:r>
          </w:p>
        </w:tc>
        <w:tc>
          <w:tcPr>
            <w:tcW w:w="1343"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157</w:t>
            </w:r>
          </w:p>
        </w:tc>
        <w:tc>
          <w:tcPr>
            <w:tcW w:w="1239"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100.0</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8900" w:type="dxa"/>
            <w:gridSpan w:val="7"/>
            <w:shd w:val="clear" w:color="auto" w:fill="FFFFFF" w:themeFill="background1"/>
          </w:tcPr>
          <w:p w:rsidR="00C808E4" w:rsidRPr="00D27BA1" w:rsidRDefault="00C808E4" w:rsidP="00D27BA1">
            <w:pPr>
              <w:spacing w:line="276" w:lineRule="auto"/>
              <w:rPr>
                <w:rFonts w:ascii="Times New Roman" w:hAnsi="Times New Roman" w:cs="Times New Roman"/>
                <w:color w:val="auto"/>
              </w:rPr>
            </w:pPr>
            <w:r w:rsidRPr="00D27BA1">
              <w:rPr>
                <w:rFonts w:ascii="Times New Roman" w:hAnsi="Times New Roman" w:cs="Times New Roman"/>
                <w:color w:val="auto"/>
              </w:rPr>
              <w:t>Distance to the  health facility</w:t>
            </w:r>
          </w:p>
        </w:tc>
      </w:tr>
      <w:tr w:rsidR="005D7581" w:rsidRPr="005D7581" w:rsidTr="005D7581">
        <w:trPr>
          <w:trHeight w:val="132"/>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Big problem</w:t>
            </w:r>
          </w:p>
        </w:tc>
        <w:tc>
          <w:tcPr>
            <w:tcW w:w="2181" w:type="dxa"/>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752</w:t>
            </w:r>
          </w:p>
        </w:tc>
        <w:tc>
          <w:tcPr>
            <w:tcW w:w="1170" w:type="dxa"/>
            <w:shd w:val="clear" w:color="auto" w:fill="FFFFFF" w:themeFill="background1"/>
          </w:tcPr>
          <w:p w:rsidR="007F029A" w:rsidRPr="00D27BA1" w:rsidRDefault="00610AA7"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673</w:t>
            </w:r>
          </w:p>
        </w:tc>
        <w:tc>
          <w:tcPr>
            <w:tcW w:w="1343"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79</w:t>
            </w:r>
          </w:p>
        </w:tc>
        <w:tc>
          <w:tcPr>
            <w:tcW w:w="1239" w:type="dxa"/>
            <w:gridSpan w:val="2"/>
            <w:shd w:val="clear" w:color="auto" w:fill="FFFFFF" w:themeFill="background1"/>
          </w:tcPr>
          <w:p w:rsidR="007F029A" w:rsidRPr="00D27BA1" w:rsidRDefault="007F029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10.5</w:t>
            </w:r>
          </w:p>
        </w:tc>
      </w:tr>
      <w:tr w:rsidR="005D7581" w:rsidRPr="005D7581" w:rsidTr="005D7581">
        <w:trPr>
          <w:cnfStyle w:val="000000100000" w:firstRow="0" w:lastRow="0" w:firstColumn="0" w:lastColumn="0" w:oddVBand="0" w:evenVBand="0" w:oddHBand="1"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2967" w:type="dxa"/>
            <w:shd w:val="clear" w:color="auto" w:fill="FFFFFF" w:themeFill="background1"/>
          </w:tcPr>
          <w:p w:rsidR="007F029A" w:rsidRPr="00D27BA1" w:rsidRDefault="005D7581" w:rsidP="00D27BA1">
            <w:pPr>
              <w:spacing w:line="276" w:lineRule="auto"/>
              <w:ind w:firstLine="720"/>
              <w:rPr>
                <w:rFonts w:ascii="Times New Roman" w:hAnsi="Times New Roman" w:cs="Times New Roman"/>
                <w:b w:val="0"/>
                <w:color w:val="auto"/>
              </w:rPr>
            </w:pPr>
            <w:r w:rsidRPr="00D27BA1">
              <w:rPr>
                <w:rFonts w:ascii="Times New Roman" w:hAnsi="Times New Roman" w:cs="Times New Roman"/>
                <w:b w:val="0"/>
                <w:color w:val="auto"/>
              </w:rPr>
              <w:t xml:space="preserve">   </w:t>
            </w:r>
            <w:r w:rsidR="007F029A" w:rsidRPr="00D27BA1">
              <w:rPr>
                <w:rFonts w:ascii="Times New Roman" w:hAnsi="Times New Roman" w:cs="Times New Roman"/>
                <w:b w:val="0"/>
                <w:color w:val="auto"/>
              </w:rPr>
              <w:t>Not a big problem</w:t>
            </w:r>
          </w:p>
        </w:tc>
        <w:tc>
          <w:tcPr>
            <w:tcW w:w="2181" w:type="dxa"/>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1215</w:t>
            </w:r>
          </w:p>
        </w:tc>
        <w:tc>
          <w:tcPr>
            <w:tcW w:w="1170" w:type="dxa"/>
            <w:shd w:val="clear" w:color="auto" w:fill="FFFFFF" w:themeFill="background1"/>
          </w:tcPr>
          <w:p w:rsidR="007F029A" w:rsidRPr="00D27BA1" w:rsidRDefault="00610AA7"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1137</w:t>
            </w:r>
          </w:p>
        </w:tc>
        <w:tc>
          <w:tcPr>
            <w:tcW w:w="1343"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78</w:t>
            </w:r>
          </w:p>
        </w:tc>
        <w:tc>
          <w:tcPr>
            <w:tcW w:w="1239" w:type="dxa"/>
            <w:gridSpan w:val="2"/>
            <w:shd w:val="clear" w:color="auto" w:fill="FFFFFF" w:themeFill="background1"/>
          </w:tcPr>
          <w:p w:rsidR="007F029A" w:rsidRPr="00D27BA1" w:rsidRDefault="007F029A"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D27BA1">
              <w:rPr>
                <w:rFonts w:ascii="Times New Roman" w:hAnsi="Times New Roman" w:cs="Times New Roman"/>
                <w:color w:val="auto"/>
              </w:rPr>
              <w:t>6.4</w:t>
            </w:r>
          </w:p>
        </w:tc>
      </w:tr>
    </w:tbl>
    <w:p w:rsidR="005D72CA" w:rsidRPr="008611C3" w:rsidRDefault="005D72CA" w:rsidP="008611C3">
      <w:pPr>
        <w:spacing w:line="360" w:lineRule="auto"/>
        <w:rPr>
          <w:rFonts w:ascii="Times New Roman" w:hAnsi="Times New Roman" w:cs="Times New Roman"/>
        </w:rPr>
      </w:pPr>
    </w:p>
    <w:p w:rsidR="005D72CA" w:rsidRPr="008611C3" w:rsidRDefault="005D72CA" w:rsidP="008611C3">
      <w:pPr>
        <w:spacing w:line="360" w:lineRule="auto"/>
        <w:rPr>
          <w:rFonts w:ascii="Times New Roman" w:hAnsi="Times New Roman" w:cs="Times New Roman"/>
        </w:rPr>
      </w:pPr>
    </w:p>
    <w:p w:rsidR="00851A02" w:rsidRDefault="00851A02" w:rsidP="008611C3">
      <w:pPr>
        <w:spacing w:line="360" w:lineRule="auto"/>
        <w:rPr>
          <w:rFonts w:ascii="Times New Roman" w:hAnsi="Times New Roman" w:cs="Times New Roman"/>
        </w:rPr>
      </w:pPr>
    </w:p>
    <w:p w:rsidR="00D27BA1" w:rsidRDefault="00D27BA1" w:rsidP="008611C3">
      <w:pPr>
        <w:spacing w:line="360" w:lineRule="auto"/>
        <w:rPr>
          <w:rFonts w:ascii="Times New Roman" w:hAnsi="Times New Roman" w:cs="Times New Roman"/>
        </w:rPr>
      </w:pPr>
    </w:p>
    <w:p w:rsidR="00CE04E4" w:rsidRDefault="00CE04E4" w:rsidP="008611C3">
      <w:pPr>
        <w:spacing w:line="360" w:lineRule="auto"/>
        <w:rPr>
          <w:rFonts w:ascii="Times New Roman" w:hAnsi="Times New Roman" w:cs="Times New Roman"/>
        </w:rPr>
      </w:pPr>
    </w:p>
    <w:p w:rsidR="00CE04E4" w:rsidRDefault="00CE04E4" w:rsidP="008611C3">
      <w:pPr>
        <w:spacing w:line="360" w:lineRule="auto"/>
        <w:rPr>
          <w:rFonts w:ascii="Times New Roman" w:hAnsi="Times New Roman" w:cs="Times New Roman"/>
        </w:rPr>
      </w:pPr>
    </w:p>
    <w:p w:rsidR="00D27BA1" w:rsidRDefault="00D27BA1" w:rsidP="008611C3">
      <w:pPr>
        <w:spacing w:line="360" w:lineRule="auto"/>
        <w:rPr>
          <w:rFonts w:ascii="Times New Roman" w:hAnsi="Times New Roman" w:cs="Times New Roman"/>
        </w:rPr>
      </w:pPr>
    </w:p>
    <w:p w:rsidR="00D27BA1" w:rsidRPr="008611C3" w:rsidRDefault="00D27BA1" w:rsidP="008611C3">
      <w:pPr>
        <w:spacing w:line="360" w:lineRule="auto"/>
        <w:rPr>
          <w:rFonts w:ascii="Times New Roman" w:hAnsi="Times New Roman" w:cs="Times New Roman"/>
        </w:rPr>
      </w:pPr>
    </w:p>
    <w:p w:rsidR="00CE04E4" w:rsidRDefault="00CE04E4">
      <w:pPr>
        <w:rPr>
          <w:rFonts w:ascii="Times New Roman" w:hAnsi="Times New Roman" w:cs="Times New Roman"/>
        </w:rPr>
      </w:pPr>
      <w:bookmarkStart w:id="175" w:name="_Toc63376900"/>
      <w:r>
        <w:rPr>
          <w:rFonts w:ascii="Times New Roman" w:hAnsi="Times New Roman" w:cs="Times New Roman"/>
          <w:b/>
          <w:bCs/>
        </w:rPr>
        <w:br w:type="page"/>
      </w:r>
    </w:p>
    <w:p w:rsidR="00055051" w:rsidRPr="008611C3" w:rsidRDefault="003C7BB2" w:rsidP="00C61B79">
      <w:pPr>
        <w:pStyle w:val="Heading2"/>
        <w:spacing w:line="360" w:lineRule="auto"/>
      </w:pPr>
      <w:bookmarkStart w:id="176" w:name="_Toc63379175"/>
      <w:r>
        <w:lastRenderedPageBreak/>
        <w:t xml:space="preserve">6.5 </w:t>
      </w:r>
      <w:r w:rsidR="00055051" w:rsidRPr="008611C3">
        <w:t>Prevalence of ARI</w:t>
      </w:r>
      <w:bookmarkEnd w:id="175"/>
      <w:bookmarkEnd w:id="176"/>
    </w:p>
    <w:p w:rsidR="00055051" w:rsidRPr="00752E88" w:rsidRDefault="00B02101" w:rsidP="0081738D">
      <w:pPr>
        <w:spacing w:line="360" w:lineRule="auto"/>
        <w:rPr>
          <w:rFonts w:ascii="Times New Roman" w:hAnsi="Times New Roman" w:cs="Times New Roman"/>
        </w:rPr>
      </w:pPr>
      <w:r w:rsidRPr="00752E88">
        <w:rPr>
          <w:rFonts w:ascii="Times New Roman" w:hAnsi="Times New Roman" w:cs="Times New Roman"/>
        </w:rPr>
        <w:t>The prevalence</w:t>
      </w:r>
      <w:r w:rsidR="0090323B">
        <w:rPr>
          <w:rFonts w:ascii="Times New Roman" w:hAnsi="Times New Roman" w:cs="Times New Roman"/>
        </w:rPr>
        <w:t xml:space="preserve"> rate</w:t>
      </w:r>
      <w:r w:rsidRPr="00752E88">
        <w:rPr>
          <w:rFonts w:ascii="Times New Roman" w:hAnsi="Times New Roman" w:cs="Times New Roman"/>
        </w:rPr>
        <w:t xml:space="preserve"> of acute respiratory infection in </w:t>
      </w:r>
      <w:proofErr w:type="spellStart"/>
      <w:r w:rsidRPr="00752E88">
        <w:rPr>
          <w:rFonts w:ascii="Times New Roman" w:hAnsi="Times New Roman" w:cs="Times New Roman"/>
        </w:rPr>
        <w:t>Amhara</w:t>
      </w:r>
      <w:proofErr w:type="spellEnd"/>
      <w:r w:rsidRPr="00752E88">
        <w:rPr>
          <w:rFonts w:ascii="Times New Roman" w:hAnsi="Times New Roman" w:cs="Times New Roman"/>
        </w:rPr>
        <w:t xml:space="preserve"> region w</w:t>
      </w:r>
      <w:r>
        <w:rPr>
          <w:rFonts w:ascii="Times New Roman" w:hAnsi="Times New Roman" w:cs="Times New Roman"/>
        </w:rPr>
        <w:t>as 7.9%</w:t>
      </w:r>
      <w:r w:rsidR="00BE3208">
        <w:rPr>
          <w:rFonts w:ascii="Times New Roman" w:hAnsi="Times New Roman" w:cs="Times New Roman"/>
        </w:rPr>
        <w:t xml:space="preserve"> (</w:t>
      </w:r>
      <w:r w:rsidR="00057E27">
        <w:rPr>
          <w:rFonts w:ascii="Times New Roman" w:hAnsi="Times New Roman" w:cs="Times New Roman"/>
        </w:rPr>
        <w:t xml:space="preserve">95% </w:t>
      </w:r>
      <w:r w:rsidR="0078552E">
        <w:rPr>
          <w:rFonts w:ascii="Times New Roman" w:hAnsi="Times New Roman" w:cs="Times New Roman"/>
        </w:rPr>
        <w:t>CI=</w:t>
      </w:r>
      <w:r w:rsidR="00BE3208">
        <w:rPr>
          <w:rFonts w:ascii="Times New Roman" w:hAnsi="Times New Roman" w:cs="Times New Roman"/>
        </w:rPr>
        <w:t>0</w:t>
      </w:r>
      <w:r w:rsidR="00BE3208" w:rsidRPr="00BE3208">
        <w:rPr>
          <w:rFonts w:ascii="Times New Roman" w:hAnsi="Times New Roman" w:cs="Times New Roman"/>
        </w:rPr>
        <w:t>.062</w:t>
      </w:r>
      <w:r w:rsidR="0078552E">
        <w:rPr>
          <w:rFonts w:ascii="Times New Roman" w:hAnsi="Times New Roman" w:cs="Times New Roman"/>
        </w:rPr>
        <w:t>, 0.097</w:t>
      </w:r>
      <w:r w:rsidR="00BE3208">
        <w:rPr>
          <w:rFonts w:ascii="Times New Roman" w:hAnsi="Times New Roman" w:cs="Times New Roman"/>
        </w:rPr>
        <w:t xml:space="preserve">). </w:t>
      </w:r>
      <w:r w:rsidR="00055051" w:rsidRPr="00752E88">
        <w:rPr>
          <w:rFonts w:ascii="Times New Roman" w:hAnsi="Times New Roman" w:cs="Times New Roman"/>
        </w:rPr>
        <w:t xml:space="preserve">The prevalence </w:t>
      </w:r>
      <w:r w:rsidR="0090323B">
        <w:rPr>
          <w:rFonts w:ascii="Times New Roman" w:hAnsi="Times New Roman" w:cs="Times New Roman"/>
        </w:rPr>
        <w:t xml:space="preserve">rate </w:t>
      </w:r>
      <w:r w:rsidR="00055051" w:rsidRPr="00752E88">
        <w:rPr>
          <w:rFonts w:ascii="Times New Roman" w:hAnsi="Times New Roman" w:cs="Times New Roman"/>
        </w:rPr>
        <w:t xml:space="preserve">of ARI was higher among children whose </w:t>
      </w:r>
      <w:r w:rsidR="00732F34" w:rsidRPr="00752E88">
        <w:rPr>
          <w:rFonts w:ascii="Times New Roman" w:hAnsi="Times New Roman" w:cs="Times New Roman"/>
        </w:rPr>
        <w:t xml:space="preserve">age group </w:t>
      </w:r>
      <w:r w:rsidR="00BE3208" w:rsidRPr="00752E88">
        <w:rPr>
          <w:rFonts w:ascii="Times New Roman" w:hAnsi="Times New Roman" w:cs="Times New Roman"/>
        </w:rPr>
        <w:t>was 6</w:t>
      </w:r>
      <w:r w:rsidR="00732F34" w:rsidRPr="00752E88">
        <w:rPr>
          <w:rFonts w:ascii="Times New Roman" w:hAnsi="Times New Roman" w:cs="Times New Roman"/>
        </w:rPr>
        <w:t>-11</w:t>
      </w:r>
      <w:r w:rsidR="00BE3208">
        <w:rPr>
          <w:rFonts w:ascii="Times New Roman" w:hAnsi="Times New Roman" w:cs="Times New Roman"/>
        </w:rPr>
        <w:t xml:space="preserve"> months</w:t>
      </w:r>
      <w:r w:rsidR="00732F34" w:rsidRPr="00752E88">
        <w:rPr>
          <w:rFonts w:ascii="Times New Roman" w:hAnsi="Times New Roman" w:cs="Times New Roman"/>
        </w:rPr>
        <w:t xml:space="preserve"> (14.2%) as compared to age group 0-6 months (5.7%).</w:t>
      </w:r>
      <w:r w:rsidR="00055051" w:rsidRPr="00752E88">
        <w:rPr>
          <w:rFonts w:ascii="Times New Roman" w:hAnsi="Times New Roman" w:cs="Times New Roman"/>
        </w:rPr>
        <w:t xml:space="preserve"> Simil</w:t>
      </w:r>
      <w:r w:rsidR="00043BDA" w:rsidRPr="00752E88">
        <w:rPr>
          <w:rFonts w:ascii="Times New Roman" w:hAnsi="Times New Roman" w:cs="Times New Roman"/>
        </w:rPr>
        <w:t>arly, children who had diarrhea (22.2%) as compared to</w:t>
      </w:r>
      <w:r w:rsidR="0078552E">
        <w:rPr>
          <w:rFonts w:ascii="Times New Roman" w:hAnsi="Times New Roman" w:cs="Times New Roman"/>
        </w:rPr>
        <w:t xml:space="preserve"> </w:t>
      </w:r>
      <w:r w:rsidR="002223F2">
        <w:rPr>
          <w:rFonts w:ascii="Times New Roman" w:hAnsi="Times New Roman" w:cs="Times New Roman"/>
        </w:rPr>
        <w:t xml:space="preserve">those </w:t>
      </w:r>
      <w:r w:rsidR="002223F2" w:rsidRPr="00752E88">
        <w:rPr>
          <w:rFonts w:ascii="Times New Roman" w:hAnsi="Times New Roman" w:cs="Times New Roman"/>
        </w:rPr>
        <w:t>had</w:t>
      </w:r>
      <w:r w:rsidR="00043BDA" w:rsidRPr="00752E88">
        <w:rPr>
          <w:rFonts w:ascii="Times New Roman" w:hAnsi="Times New Roman" w:cs="Times New Roman"/>
        </w:rPr>
        <w:t xml:space="preserve"> no diarrhea (5.7</w:t>
      </w:r>
      <w:r w:rsidR="004B16E3" w:rsidRPr="00752E88">
        <w:rPr>
          <w:rFonts w:ascii="Times New Roman" w:hAnsi="Times New Roman" w:cs="Times New Roman"/>
        </w:rPr>
        <w:t xml:space="preserve">%). </w:t>
      </w:r>
    </w:p>
    <w:p w:rsidR="00157F4D" w:rsidRDefault="003C7BB2" w:rsidP="0012759C">
      <w:pPr>
        <w:pStyle w:val="Heading2"/>
        <w:spacing w:before="0" w:line="360" w:lineRule="auto"/>
      </w:pPr>
      <w:bookmarkStart w:id="177" w:name="_Toc63376901"/>
      <w:bookmarkStart w:id="178" w:name="_Toc63379176"/>
      <w:r>
        <w:t xml:space="preserve">6.6 </w:t>
      </w:r>
      <w:r w:rsidR="00C61B79" w:rsidRPr="008611C3">
        <w:t xml:space="preserve">Associated </w:t>
      </w:r>
      <w:r w:rsidR="00C61B79">
        <w:t xml:space="preserve">Factors of </w:t>
      </w:r>
      <w:r w:rsidR="00740A41" w:rsidRPr="008611C3">
        <w:t>Acute Respirat</w:t>
      </w:r>
      <w:r w:rsidR="00C61B79">
        <w:t>ory Infection</w:t>
      </w:r>
      <w:bookmarkEnd w:id="177"/>
      <w:bookmarkEnd w:id="178"/>
      <w:r w:rsidR="00C61B79">
        <w:t xml:space="preserve"> </w:t>
      </w:r>
      <w:r w:rsidR="00157F4D">
        <w:t xml:space="preserve"> </w:t>
      </w:r>
    </w:p>
    <w:p w:rsidR="00773364" w:rsidRPr="00773364" w:rsidRDefault="00286584" w:rsidP="00773364">
      <w:pPr>
        <w:pStyle w:val="Heading2"/>
        <w:spacing w:line="360" w:lineRule="auto"/>
        <w:rPr>
          <w:rFonts w:ascii="Times New Roman" w:hAnsi="Times New Roman" w:cs="Times New Roman"/>
          <w:b w:val="0"/>
          <w:color w:val="auto"/>
          <w:sz w:val="22"/>
          <w:szCs w:val="22"/>
        </w:rPr>
      </w:pPr>
      <w:bookmarkStart w:id="179" w:name="_Toc62676453"/>
      <w:bookmarkStart w:id="180" w:name="_Toc62677091"/>
      <w:bookmarkStart w:id="181" w:name="_Toc63376902"/>
      <w:bookmarkStart w:id="182" w:name="_Toc63379177"/>
      <w:r w:rsidRPr="0046456D">
        <w:rPr>
          <w:rFonts w:ascii="Times New Roman" w:hAnsi="Times New Roman" w:cs="Times New Roman"/>
          <w:b w:val="0"/>
          <w:color w:val="auto"/>
          <w:sz w:val="22"/>
          <w:szCs w:val="22"/>
        </w:rPr>
        <w:t>To decide the type of analysis</w:t>
      </w:r>
      <w:r>
        <w:rPr>
          <w:rFonts w:ascii="Times New Roman" w:hAnsi="Times New Roman" w:cs="Times New Roman"/>
          <w:b w:val="0"/>
          <w:color w:val="auto"/>
          <w:sz w:val="22"/>
          <w:szCs w:val="22"/>
        </w:rPr>
        <w:t xml:space="preserve"> to be conducted,</w:t>
      </w:r>
      <w:r w:rsidRPr="0046456D">
        <w:rPr>
          <w:rFonts w:ascii="Times New Roman" w:hAnsi="Times New Roman" w:cs="Times New Roman"/>
          <w:b w:val="0"/>
          <w:color w:val="auto"/>
          <w:sz w:val="22"/>
          <w:szCs w:val="22"/>
        </w:rPr>
        <w:t xml:space="preserve"> the</w:t>
      </w:r>
      <w:r w:rsidR="002223F2">
        <w:rPr>
          <w:rFonts w:ascii="Times New Roman" w:hAnsi="Times New Roman" w:cs="Times New Roman"/>
          <w:b w:val="0"/>
          <w:color w:val="auto"/>
          <w:sz w:val="22"/>
          <w:szCs w:val="22"/>
        </w:rPr>
        <w:t xml:space="preserve"> </w:t>
      </w:r>
      <w:r w:rsidR="002223F2" w:rsidRPr="0046456D">
        <w:rPr>
          <w:rFonts w:ascii="Times New Roman" w:hAnsi="Times New Roman" w:cs="Times New Roman"/>
          <w:b w:val="0"/>
          <w:color w:val="auto"/>
          <w:sz w:val="22"/>
          <w:szCs w:val="22"/>
        </w:rPr>
        <w:t xml:space="preserve">intra cluster correlation </w:t>
      </w:r>
      <w:r w:rsidR="002223F2">
        <w:rPr>
          <w:rFonts w:ascii="Times New Roman" w:hAnsi="Times New Roman" w:cs="Times New Roman"/>
          <w:b w:val="0"/>
          <w:color w:val="auto"/>
          <w:sz w:val="22"/>
          <w:szCs w:val="22"/>
        </w:rPr>
        <w:t>coefficient (</w:t>
      </w:r>
      <w:r w:rsidR="00157F4D" w:rsidRPr="0046456D">
        <w:rPr>
          <w:rFonts w:ascii="Times New Roman" w:hAnsi="Times New Roman" w:cs="Times New Roman"/>
          <w:b w:val="0"/>
          <w:color w:val="auto"/>
          <w:sz w:val="22"/>
          <w:szCs w:val="22"/>
        </w:rPr>
        <w:t>ICC</w:t>
      </w:r>
      <w:r w:rsidR="002223F2">
        <w:rPr>
          <w:rFonts w:ascii="Times New Roman" w:hAnsi="Times New Roman" w:cs="Times New Roman"/>
          <w:b w:val="0"/>
          <w:color w:val="auto"/>
          <w:sz w:val="22"/>
          <w:szCs w:val="22"/>
        </w:rPr>
        <w:t>)</w:t>
      </w:r>
      <w:r w:rsidR="00157F4D" w:rsidRPr="0046456D">
        <w:rPr>
          <w:rFonts w:ascii="Times New Roman" w:hAnsi="Times New Roman" w:cs="Times New Roman"/>
          <w:b w:val="0"/>
          <w:color w:val="auto"/>
          <w:sz w:val="22"/>
          <w:szCs w:val="22"/>
        </w:rPr>
        <w:t xml:space="preserve"> value was cheeked in </w:t>
      </w:r>
      <w:r w:rsidR="0046456D" w:rsidRPr="0046456D">
        <w:rPr>
          <w:rFonts w:ascii="Times New Roman" w:hAnsi="Times New Roman" w:cs="Times New Roman"/>
          <w:b w:val="0"/>
          <w:color w:val="auto"/>
          <w:sz w:val="22"/>
          <w:szCs w:val="22"/>
        </w:rPr>
        <w:t xml:space="preserve">the </w:t>
      </w:r>
      <w:r w:rsidR="0078552E">
        <w:rPr>
          <w:rFonts w:ascii="Times New Roman" w:hAnsi="Times New Roman" w:cs="Times New Roman"/>
          <w:b w:val="0"/>
          <w:color w:val="auto"/>
          <w:sz w:val="22"/>
          <w:szCs w:val="22"/>
        </w:rPr>
        <w:t xml:space="preserve">first </w:t>
      </w:r>
      <w:r w:rsidR="00157F4D" w:rsidRPr="0046456D">
        <w:rPr>
          <w:rFonts w:ascii="Times New Roman" w:hAnsi="Times New Roman" w:cs="Times New Roman"/>
          <w:b w:val="0"/>
          <w:color w:val="auto"/>
          <w:sz w:val="22"/>
          <w:szCs w:val="22"/>
        </w:rPr>
        <w:t>null model</w:t>
      </w:r>
      <w:r>
        <w:rPr>
          <w:rFonts w:ascii="Times New Roman" w:hAnsi="Times New Roman" w:cs="Times New Roman"/>
          <w:b w:val="0"/>
          <w:color w:val="auto"/>
          <w:sz w:val="22"/>
          <w:szCs w:val="22"/>
        </w:rPr>
        <w:t xml:space="preserve"> and t</w:t>
      </w:r>
      <w:r w:rsidR="0046456D" w:rsidRPr="0046456D">
        <w:rPr>
          <w:rFonts w:ascii="Times New Roman" w:hAnsi="Times New Roman" w:cs="Times New Roman"/>
          <w:b w:val="0"/>
          <w:color w:val="auto"/>
          <w:sz w:val="22"/>
          <w:szCs w:val="22"/>
        </w:rPr>
        <w:t>he ICC value was 0.17</w:t>
      </w:r>
      <w:r w:rsidR="00773364">
        <w:rPr>
          <w:rFonts w:ascii="Times New Roman" w:hAnsi="Times New Roman" w:cs="Times New Roman"/>
          <w:b w:val="0"/>
          <w:color w:val="auto"/>
          <w:sz w:val="22"/>
          <w:szCs w:val="22"/>
        </w:rPr>
        <w:t xml:space="preserve">.this indicates that 17% of the chance of having ARI is explained by between cluster difference </w:t>
      </w:r>
      <w:proofErr w:type="gramStart"/>
      <w:r w:rsidR="00773364">
        <w:rPr>
          <w:rFonts w:ascii="Times New Roman" w:hAnsi="Times New Roman" w:cs="Times New Roman"/>
          <w:b w:val="0"/>
          <w:color w:val="auto"/>
          <w:sz w:val="22"/>
          <w:szCs w:val="22"/>
        </w:rPr>
        <w:t>( and</w:t>
      </w:r>
      <w:proofErr w:type="gramEnd"/>
      <w:r w:rsidR="00773364">
        <w:rPr>
          <w:rFonts w:ascii="Times New Roman" w:hAnsi="Times New Roman" w:cs="Times New Roman"/>
          <w:b w:val="0"/>
          <w:color w:val="auto"/>
          <w:sz w:val="22"/>
          <w:szCs w:val="22"/>
        </w:rPr>
        <w:t xml:space="preserve"> conversely that 83% is explained by with in cluster difference) and </w:t>
      </w:r>
      <w:r w:rsidR="00157F4D" w:rsidRPr="0046456D">
        <w:rPr>
          <w:rFonts w:ascii="Times New Roman" w:hAnsi="Times New Roman" w:cs="Times New Roman"/>
          <w:b w:val="0"/>
          <w:color w:val="auto"/>
          <w:sz w:val="22"/>
          <w:szCs w:val="22"/>
        </w:rPr>
        <w:t>which informed us</w:t>
      </w:r>
      <w:r w:rsidR="00315C53">
        <w:rPr>
          <w:rFonts w:ascii="Times New Roman" w:hAnsi="Times New Roman" w:cs="Times New Roman"/>
          <w:b w:val="0"/>
          <w:color w:val="auto"/>
          <w:sz w:val="22"/>
          <w:szCs w:val="22"/>
        </w:rPr>
        <w:t xml:space="preserve"> there was potential clustering in the data set and </w:t>
      </w:r>
      <w:r w:rsidR="0090323B">
        <w:rPr>
          <w:rFonts w:ascii="Times New Roman" w:hAnsi="Times New Roman" w:cs="Times New Roman"/>
          <w:b w:val="0"/>
          <w:color w:val="auto"/>
          <w:sz w:val="22"/>
          <w:szCs w:val="22"/>
        </w:rPr>
        <w:t>t</w:t>
      </w:r>
      <w:r w:rsidR="0012759C" w:rsidRPr="0012759C">
        <w:rPr>
          <w:rFonts w:ascii="Times New Roman" w:hAnsi="Times New Roman" w:cs="Times New Roman"/>
          <w:b w:val="0"/>
          <w:color w:val="auto"/>
          <w:sz w:val="22"/>
          <w:szCs w:val="22"/>
        </w:rPr>
        <w:t>his implies that the need to consider the between-clu</w:t>
      </w:r>
      <w:r w:rsidR="0012759C">
        <w:rPr>
          <w:rFonts w:ascii="Times New Roman" w:hAnsi="Times New Roman" w:cs="Times New Roman"/>
          <w:b w:val="0"/>
          <w:color w:val="auto"/>
          <w:sz w:val="22"/>
          <w:szCs w:val="22"/>
        </w:rPr>
        <w:t xml:space="preserve">ster variability using advanced </w:t>
      </w:r>
      <w:r w:rsidR="0012759C" w:rsidRPr="0012759C">
        <w:rPr>
          <w:rFonts w:ascii="Times New Roman" w:hAnsi="Times New Roman" w:cs="Times New Roman"/>
          <w:b w:val="0"/>
          <w:color w:val="auto"/>
          <w:sz w:val="22"/>
          <w:szCs w:val="22"/>
        </w:rPr>
        <w:t>models. Therefore, a multilevel model (both fixed and r</w:t>
      </w:r>
      <w:r w:rsidR="0012759C">
        <w:rPr>
          <w:rFonts w:ascii="Times New Roman" w:hAnsi="Times New Roman" w:cs="Times New Roman"/>
          <w:b w:val="0"/>
          <w:color w:val="auto"/>
          <w:sz w:val="22"/>
          <w:szCs w:val="22"/>
        </w:rPr>
        <w:t xml:space="preserve">andom effects) was used. As the </w:t>
      </w:r>
      <w:r w:rsidR="0012759C" w:rsidRPr="0012759C">
        <w:rPr>
          <w:rFonts w:ascii="Times New Roman" w:hAnsi="Times New Roman" w:cs="Times New Roman"/>
          <w:b w:val="0"/>
          <w:color w:val="auto"/>
          <w:sz w:val="22"/>
          <w:szCs w:val="22"/>
        </w:rPr>
        <w:t xml:space="preserve">response variable was dichotomous, logistic regression and </w:t>
      </w:r>
      <w:r w:rsidR="0012759C">
        <w:rPr>
          <w:rFonts w:ascii="Times New Roman" w:hAnsi="Times New Roman" w:cs="Times New Roman"/>
          <w:b w:val="0"/>
          <w:color w:val="auto"/>
          <w:sz w:val="22"/>
          <w:szCs w:val="22"/>
        </w:rPr>
        <w:t xml:space="preserve">Generalized Linear Mixed models </w:t>
      </w:r>
      <w:r w:rsidR="0012759C" w:rsidRPr="0012759C">
        <w:rPr>
          <w:rFonts w:ascii="Times New Roman" w:hAnsi="Times New Roman" w:cs="Times New Roman"/>
          <w:b w:val="0"/>
          <w:color w:val="auto"/>
          <w:sz w:val="22"/>
          <w:szCs w:val="22"/>
        </w:rPr>
        <w:t>(GLMM</w:t>
      </w:r>
      <w:r w:rsidR="0012759C">
        <w:rPr>
          <w:rFonts w:ascii="Times New Roman" w:hAnsi="Times New Roman" w:cs="Times New Roman"/>
          <w:b w:val="0"/>
          <w:color w:val="auto"/>
          <w:sz w:val="22"/>
          <w:szCs w:val="22"/>
        </w:rPr>
        <w:t xml:space="preserve">) were fitted. </w:t>
      </w:r>
      <w:r w:rsidR="00157F4D" w:rsidRPr="0046456D">
        <w:rPr>
          <w:rFonts w:ascii="Times New Roman" w:hAnsi="Times New Roman" w:cs="Times New Roman"/>
          <w:b w:val="0"/>
          <w:color w:val="auto"/>
          <w:sz w:val="22"/>
          <w:szCs w:val="22"/>
        </w:rPr>
        <w:t xml:space="preserve">Model comparison was done based on </w:t>
      </w:r>
      <w:proofErr w:type="spellStart"/>
      <w:r w:rsidR="00157F4D" w:rsidRPr="0046456D">
        <w:rPr>
          <w:rFonts w:ascii="Times New Roman" w:hAnsi="Times New Roman" w:cs="Times New Roman"/>
          <w:b w:val="0"/>
          <w:color w:val="auto"/>
          <w:sz w:val="22"/>
          <w:szCs w:val="22"/>
        </w:rPr>
        <w:t>Akakie</w:t>
      </w:r>
      <w:proofErr w:type="spellEnd"/>
      <w:r w:rsidR="00157F4D" w:rsidRPr="0046456D">
        <w:rPr>
          <w:rFonts w:ascii="Times New Roman" w:hAnsi="Times New Roman" w:cs="Times New Roman"/>
          <w:b w:val="0"/>
          <w:color w:val="auto"/>
          <w:sz w:val="22"/>
          <w:szCs w:val="22"/>
        </w:rPr>
        <w:t xml:space="preserve"> Information Criteria (AIC), Bayesian information Criteria (BIC), and intra cluster correlation (ICC) values. The model with the lowest </w:t>
      </w:r>
      <w:r w:rsidR="002223F2" w:rsidRPr="0046456D">
        <w:rPr>
          <w:rFonts w:ascii="Times New Roman" w:hAnsi="Times New Roman" w:cs="Times New Roman"/>
          <w:b w:val="0"/>
          <w:color w:val="auto"/>
          <w:sz w:val="22"/>
          <w:szCs w:val="22"/>
        </w:rPr>
        <w:t>AIC</w:t>
      </w:r>
      <w:r w:rsidR="002223F2">
        <w:rPr>
          <w:rFonts w:ascii="Times New Roman" w:hAnsi="Times New Roman" w:cs="Times New Roman"/>
          <w:b w:val="0"/>
          <w:color w:val="auto"/>
          <w:sz w:val="22"/>
          <w:szCs w:val="22"/>
        </w:rPr>
        <w:t xml:space="preserve"> </w:t>
      </w:r>
      <w:r w:rsidR="002223F2" w:rsidRPr="0046456D">
        <w:rPr>
          <w:rFonts w:ascii="Times New Roman" w:hAnsi="Times New Roman" w:cs="Times New Roman"/>
          <w:b w:val="0"/>
          <w:color w:val="auto"/>
          <w:sz w:val="22"/>
          <w:szCs w:val="22"/>
        </w:rPr>
        <w:t>was</w:t>
      </w:r>
      <w:r w:rsidR="00157F4D" w:rsidRPr="0046456D">
        <w:rPr>
          <w:rFonts w:ascii="Times New Roman" w:hAnsi="Times New Roman" w:cs="Times New Roman"/>
          <w:b w:val="0"/>
          <w:color w:val="auto"/>
          <w:sz w:val="22"/>
          <w:szCs w:val="22"/>
        </w:rPr>
        <w:t xml:space="preserve"> chosen.</w:t>
      </w:r>
      <w:bookmarkEnd w:id="179"/>
      <w:bookmarkEnd w:id="180"/>
      <w:bookmarkEnd w:id="181"/>
      <w:bookmarkEnd w:id="182"/>
      <w:r w:rsidR="00773364">
        <w:rPr>
          <w:rFonts w:ascii="Times New Roman" w:hAnsi="Times New Roman" w:cs="Times New Roman"/>
          <w:b w:val="0"/>
          <w:color w:val="auto"/>
          <w:sz w:val="22"/>
          <w:szCs w:val="22"/>
        </w:rPr>
        <w:t xml:space="preserve"> </w:t>
      </w:r>
    </w:p>
    <w:p w:rsidR="00740A41" w:rsidRPr="008611C3" w:rsidRDefault="00611AFB" w:rsidP="00773364">
      <w:pPr>
        <w:spacing w:before="200" w:line="360" w:lineRule="auto"/>
        <w:rPr>
          <w:rFonts w:ascii="Times New Roman" w:hAnsi="Times New Roman" w:cs="Times New Roman"/>
        </w:rPr>
      </w:pPr>
      <w:r w:rsidRPr="008611C3">
        <w:rPr>
          <w:rFonts w:ascii="Times New Roman" w:hAnsi="Times New Roman" w:cs="Times New Roman"/>
        </w:rPr>
        <w:t xml:space="preserve">In the mixed effect </w:t>
      </w:r>
      <w:r w:rsidR="00B02101">
        <w:rPr>
          <w:rFonts w:ascii="Times New Roman" w:hAnsi="Times New Roman" w:cs="Times New Roman"/>
        </w:rPr>
        <w:t xml:space="preserve">binary </w:t>
      </w:r>
      <w:r w:rsidRPr="008611C3">
        <w:rPr>
          <w:rFonts w:ascii="Times New Roman" w:hAnsi="Times New Roman" w:cs="Times New Roman"/>
        </w:rPr>
        <w:t>logistic regression model</w:t>
      </w:r>
      <w:r w:rsidR="00740A41" w:rsidRPr="008611C3">
        <w:rPr>
          <w:rFonts w:ascii="Times New Roman" w:hAnsi="Times New Roman" w:cs="Times New Roman"/>
        </w:rPr>
        <w:t>, Wasting status of children, child age in month,</w:t>
      </w:r>
      <w:r w:rsidR="000339F9" w:rsidRPr="008611C3">
        <w:rPr>
          <w:rFonts w:ascii="Times New Roman" w:hAnsi="Times New Roman" w:cs="Times New Roman"/>
        </w:rPr>
        <w:t xml:space="preserve"> </w:t>
      </w:r>
      <w:r w:rsidR="0090323B">
        <w:rPr>
          <w:rFonts w:ascii="Times New Roman" w:hAnsi="Times New Roman" w:cs="Times New Roman"/>
        </w:rPr>
        <w:t>d</w:t>
      </w:r>
      <w:r w:rsidR="003D36B1" w:rsidRPr="008611C3">
        <w:rPr>
          <w:rFonts w:ascii="Times New Roman" w:hAnsi="Times New Roman" w:cs="Times New Roman"/>
        </w:rPr>
        <w:t xml:space="preserve">istance to the health facility, </w:t>
      </w:r>
      <w:r w:rsidR="000339F9" w:rsidRPr="008611C3">
        <w:rPr>
          <w:rFonts w:ascii="Times New Roman" w:hAnsi="Times New Roman" w:cs="Times New Roman"/>
        </w:rPr>
        <w:t>fathe</w:t>
      </w:r>
      <w:r w:rsidR="003D36B1" w:rsidRPr="008611C3">
        <w:rPr>
          <w:rFonts w:ascii="Times New Roman" w:hAnsi="Times New Roman" w:cs="Times New Roman"/>
        </w:rPr>
        <w:t xml:space="preserve">r’s educational status, </w:t>
      </w:r>
      <w:r w:rsidR="0090323B">
        <w:rPr>
          <w:rFonts w:ascii="Times New Roman" w:hAnsi="Times New Roman" w:cs="Times New Roman"/>
        </w:rPr>
        <w:t>a</w:t>
      </w:r>
      <w:r w:rsidR="00825E07" w:rsidRPr="008611C3">
        <w:rPr>
          <w:rFonts w:ascii="Times New Roman" w:hAnsi="Times New Roman" w:cs="Times New Roman"/>
        </w:rPr>
        <w:t>ge of the mother,</w:t>
      </w:r>
      <w:r w:rsidR="00B02101">
        <w:rPr>
          <w:rFonts w:ascii="Times New Roman" w:hAnsi="Times New Roman" w:cs="Times New Roman"/>
        </w:rPr>
        <w:t xml:space="preserve"> </w:t>
      </w:r>
      <w:r w:rsidR="003D36B1" w:rsidRPr="008611C3">
        <w:rPr>
          <w:rFonts w:ascii="Times New Roman" w:hAnsi="Times New Roman" w:cs="Times New Roman"/>
        </w:rPr>
        <w:t>mother’s occupation</w:t>
      </w:r>
      <w:r w:rsidR="00740A41" w:rsidRPr="008611C3">
        <w:rPr>
          <w:rFonts w:ascii="Times New Roman" w:hAnsi="Times New Roman" w:cs="Times New Roman"/>
        </w:rPr>
        <w:t xml:space="preserve">, had diarrhea recently and </w:t>
      </w:r>
      <w:r w:rsidR="00740A41" w:rsidRPr="00C23BF8">
        <w:rPr>
          <w:rFonts w:ascii="Times New Roman" w:hAnsi="Times New Roman" w:cs="Times New Roman"/>
        </w:rPr>
        <w:t xml:space="preserve">breast feeding history </w:t>
      </w:r>
      <w:r w:rsidR="00740A41" w:rsidRPr="008611C3">
        <w:rPr>
          <w:rFonts w:ascii="Times New Roman" w:hAnsi="Times New Roman" w:cs="Times New Roman"/>
        </w:rPr>
        <w:t>of the child were associat</w:t>
      </w:r>
      <w:r w:rsidR="00B02101">
        <w:rPr>
          <w:rFonts w:ascii="Times New Roman" w:hAnsi="Times New Roman" w:cs="Times New Roman"/>
        </w:rPr>
        <w:t>ed</w:t>
      </w:r>
      <w:r w:rsidR="00740A41" w:rsidRPr="008611C3">
        <w:rPr>
          <w:rFonts w:ascii="Times New Roman" w:hAnsi="Times New Roman" w:cs="Times New Roman"/>
        </w:rPr>
        <w:t xml:space="preserve"> with acute respiratory infection at 20% level of significance</w:t>
      </w:r>
      <w:r w:rsidRPr="008611C3">
        <w:rPr>
          <w:rFonts w:ascii="Times New Roman" w:hAnsi="Times New Roman" w:cs="Times New Roman"/>
        </w:rPr>
        <w:t xml:space="preserve"> in bi variable logistic regression analysis</w:t>
      </w:r>
      <w:r w:rsidR="0090323B">
        <w:rPr>
          <w:rFonts w:ascii="Times New Roman" w:hAnsi="Times New Roman" w:cs="Times New Roman"/>
        </w:rPr>
        <w:t>. O</w:t>
      </w:r>
      <w:r w:rsidR="00EB25BC" w:rsidRPr="008611C3">
        <w:rPr>
          <w:rFonts w:ascii="Times New Roman" w:hAnsi="Times New Roman" w:cs="Times New Roman"/>
        </w:rPr>
        <w:t>nly age of children, had diarrhea recently</w:t>
      </w:r>
      <w:r w:rsidR="0090323B">
        <w:rPr>
          <w:rFonts w:ascii="Times New Roman" w:hAnsi="Times New Roman" w:cs="Times New Roman"/>
        </w:rPr>
        <w:t>, age of the mother, father e</w:t>
      </w:r>
      <w:r w:rsidR="00825E07" w:rsidRPr="008611C3">
        <w:rPr>
          <w:rFonts w:ascii="Times New Roman" w:hAnsi="Times New Roman" w:cs="Times New Roman"/>
        </w:rPr>
        <w:t xml:space="preserve">ducational status and </w:t>
      </w:r>
      <w:r w:rsidR="0090323B">
        <w:rPr>
          <w:rFonts w:ascii="Times New Roman" w:hAnsi="Times New Roman" w:cs="Times New Roman"/>
        </w:rPr>
        <w:t>d</w:t>
      </w:r>
      <w:r w:rsidR="00825E07" w:rsidRPr="005C1C65">
        <w:rPr>
          <w:rFonts w:ascii="Times New Roman" w:hAnsi="Times New Roman" w:cs="Times New Roman"/>
        </w:rPr>
        <w:t xml:space="preserve">istance to the health facility </w:t>
      </w:r>
      <w:r w:rsidR="00740A41" w:rsidRPr="008611C3">
        <w:rPr>
          <w:rFonts w:ascii="Times New Roman" w:hAnsi="Times New Roman" w:cs="Times New Roman"/>
        </w:rPr>
        <w:t xml:space="preserve">were appeared significant in the final </w:t>
      </w:r>
      <w:r w:rsidR="00B02101" w:rsidRPr="008611C3">
        <w:rPr>
          <w:rFonts w:ascii="Times New Roman" w:hAnsi="Times New Roman" w:cs="Times New Roman"/>
        </w:rPr>
        <w:t>multi</w:t>
      </w:r>
      <w:r w:rsidR="00B02101">
        <w:rPr>
          <w:rFonts w:ascii="Times New Roman" w:hAnsi="Times New Roman" w:cs="Times New Roman"/>
        </w:rPr>
        <w:t>ple</w:t>
      </w:r>
      <w:r w:rsidR="00B02101" w:rsidRPr="008611C3">
        <w:rPr>
          <w:rFonts w:ascii="Times New Roman" w:hAnsi="Times New Roman" w:cs="Times New Roman"/>
        </w:rPr>
        <w:t xml:space="preserve"> </w:t>
      </w:r>
      <w:r w:rsidR="00740A41" w:rsidRPr="008611C3">
        <w:rPr>
          <w:rFonts w:ascii="Times New Roman" w:hAnsi="Times New Roman" w:cs="Times New Roman"/>
        </w:rPr>
        <w:t>multilevel modeling.</w:t>
      </w:r>
    </w:p>
    <w:p w:rsidR="00851A02" w:rsidRPr="003F3A39" w:rsidRDefault="00740A41" w:rsidP="003F3A39">
      <w:pPr>
        <w:autoSpaceDE w:val="0"/>
        <w:autoSpaceDN w:val="0"/>
        <w:adjustRightInd w:val="0"/>
        <w:spacing w:after="0" w:line="360" w:lineRule="auto"/>
        <w:rPr>
          <w:rFonts w:ascii="Times New Roman" w:hAnsi="Times New Roman" w:cs="Times New Roman"/>
        </w:rPr>
      </w:pPr>
      <w:r w:rsidRPr="008611C3">
        <w:rPr>
          <w:rFonts w:ascii="Times New Roman" w:hAnsi="Times New Roman" w:cs="Times New Roman"/>
        </w:rPr>
        <w:t>The multivaria</w:t>
      </w:r>
      <w:r w:rsidR="00913862" w:rsidRPr="008611C3">
        <w:rPr>
          <w:rFonts w:ascii="Times New Roman" w:hAnsi="Times New Roman" w:cs="Times New Roman"/>
        </w:rPr>
        <w:t>ble</w:t>
      </w:r>
      <w:r w:rsidR="006D7C30" w:rsidRPr="008611C3">
        <w:rPr>
          <w:rFonts w:ascii="Times New Roman" w:hAnsi="Times New Roman" w:cs="Times New Roman"/>
        </w:rPr>
        <w:t xml:space="preserve"> analysis showed</w:t>
      </w:r>
      <w:r w:rsidR="00FF4207">
        <w:rPr>
          <w:rFonts w:ascii="Times New Roman" w:hAnsi="Times New Roman" w:cs="Times New Roman"/>
        </w:rPr>
        <w:t xml:space="preserve"> that</w:t>
      </w:r>
      <w:r w:rsidR="006D7C30" w:rsidRPr="008611C3">
        <w:rPr>
          <w:rFonts w:ascii="Times New Roman" w:hAnsi="Times New Roman" w:cs="Times New Roman"/>
        </w:rPr>
        <w:t xml:space="preserve">, </w:t>
      </w:r>
      <w:r w:rsidR="003A2978" w:rsidRPr="008611C3">
        <w:rPr>
          <w:rFonts w:ascii="Times New Roman" w:hAnsi="Times New Roman" w:cs="Times New Roman"/>
        </w:rPr>
        <w:t xml:space="preserve">The odds of acquiring acute respiratory infection in </w:t>
      </w:r>
      <w:r w:rsidR="006D7C30" w:rsidRPr="008611C3">
        <w:rPr>
          <w:rFonts w:ascii="Times New Roman" w:hAnsi="Times New Roman" w:cs="Times New Roman"/>
        </w:rPr>
        <w:t xml:space="preserve">children </w:t>
      </w:r>
      <w:r w:rsidR="003A2978" w:rsidRPr="008611C3">
        <w:rPr>
          <w:rFonts w:ascii="Times New Roman" w:hAnsi="Times New Roman" w:cs="Times New Roman"/>
        </w:rPr>
        <w:t>of age</w:t>
      </w:r>
      <w:r w:rsidR="006D7C30" w:rsidRPr="008611C3">
        <w:rPr>
          <w:rFonts w:ascii="Times New Roman" w:hAnsi="Times New Roman" w:cs="Times New Roman"/>
        </w:rPr>
        <w:t xml:space="preserve"> </w:t>
      </w:r>
      <w:r w:rsidR="00825E07" w:rsidRPr="008611C3">
        <w:rPr>
          <w:rFonts w:ascii="Times New Roman" w:hAnsi="Times New Roman" w:cs="Times New Roman"/>
        </w:rPr>
        <w:t>between 6-11 months were  four times as compared to those age between 0-6 months (AOR= 3.33</w:t>
      </w:r>
      <w:r w:rsidR="0050603E" w:rsidRPr="008611C3">
        <w:rPr>
          <w:rFonts w:ascii="Times New Roman" w:hAnsi="Times New Roman" w:cs="Times New Roman"/>
        </w:rPr>
        <w:t>, 95% CI:</w:t>
      </w:r>
      <w:r w:rsidR="00825E07" w:rsidRPr="008611C3">
        <w:rPr>
          <w:rFonts w:ascii="Times New Roman" w:hAnsi="Times New Roman" w:cs="Times New Roman"/>
        </w:rPr>
        <w:t xml:space="preserve"> 1.04, 10.71)</w:t>
      </w:r>
      <w:r w:rsidR="0050603E" w:rsidRPr="008611C3">
        <w:rPr>
          <w:rFonts w:ascii="Times New Roman" w:hAnsi="Times New Roman" w:cs="Times New Roman"/>
        </w:rPr>
        <w:t>.</w:t>
      </w:r>
      <w:r w:rsidR="003A2978" w:rsidRPr="008611C3">
        <w:rPr>
          <w:rFonts w:ascii="Times New Roman" w:hAnsi="Times New Roman" w:cs="Times New Roman"/>
        </w:rPr>
        <w:t xml:space="preserve"> </w:t>
      </w:r>
      <w:r w:rsidR="00A56AF0" w:rsidRPr="008611C3">
        <w:rPr>
          <w:rFonts w:ascii="Times New Roman" w:hAnsi="Times New Roman" w:cs="Times New Roman"/>
        </w:rPr>
        <w:t>In this study there i</w:t>
      </w:r>
      <w:r w:rsidR="0090323B">
        <w:rPr>
          <w:rFonts w:ascii="Times New Roman" w:hAnsi="Times New Roman" w:cs="Times New Roman"/>
        </w:rPr>
        <w:t>s a strong association between c</w:t>
      </w:r>
      <w:r w:rsidR="00A56AF0" w:rsidRPr="008611C3">
        <w:rPr>
          <w:rFonts w:ascii="Times New Roman" w:hAnsi="Times New Roman" w:cs="Times New Roman"/>
        </w:rPr>
        <w:t>hildren had diarrhea</w:t>
      </w:r>
      <w:r w:rsidR="0021602E" w:rsidRPr="008611C3">
        <w:rPr>
          <w:rFonts w:ascii="Times New Roman" w:hAnsi="Times New Roman" w:cs="Times New Roman"/>
        </w:rPr>
        <w:t xml:space="preserve"> and acute respiratory infection</w:t>
      </w:r>
      <w:r w:rsidR="00825E07" w:rsidRPr="008611C3">
        <w:rPr>
          <w:rFonts w:ascii="Times New Roman" w:hAnsi="Times New Roman" w:cs="Times New Roman"/>
        </w:rPr>
        <w:t xml:space="preserve">. </w:t>
      </w:r>
      <w:r w:rsidR="00FF4207">
        <w:rPr>
          <w:rFonts w:ascii="Times New Roman" w:hAnsi="Times New Roman" w:cs="Times New Roman"/>
        </w:rPr>
        <w:t xml:space="preserve">The </w:t>
      </w:r>
      <w:r w:rsidR="00FF4207" w:rsidRPr="008611C3">
        <w:rPr>
          <w:rFonts w:ascii="Times New Roman" w:hAnsi="Times New Roman" w:cs="Times New Roman"/>
        </w:rPr>
        <w:t xml:space="preserve">odds of acquiring acute respiratory infection </w:t>
      </w:r>
      <w:r w:rsidR="00FF4207">
        <w:rPr>
          <w:rFonts w:ascii="Times New Roman" w:hAnsi="Times New Roman" w:cs="Times New Roman"/>
        </w:rPr>
        <w:t>in c</w:t>
      </w:r>
      <w:r w:rsidR="00825E07" w:rsidRPr="008611C3">
        <w:rPr>
          <w:rFonts w:ascii="Times New Roman" w:hAnsi="Times New Roman" w:cs="Times New Roman"/>
        </w:rPr>
        <w:t xml:space="preserve">hildren </w:t>
      </w:r>
      <w:r w:rsidR="00FF4207">
        <w:rPr>
          <w:rFonts w:ascii="Times New Roman" w:hAnsi="Times New Roman" w:cs="Times New Roman"/>
        </w:rPr>
        <w:t xml:space="preserve">who </w:t>
      </w:r>
      <w:r w:rsidR="00825E07" w:rsidRPr="008611C3">
        <w:rPr>
          <w:rFonts w:ascii="Times New Roman" w:hAnsi="Times New Roman" w:cs="Times New Roman"/>
        </w:rPr>
        <w:t>had diarrhea were 5</w:t>
      </w:r>
      <w:r w:rsidR="0021602E" w:rsidRPr="008611C3">
        <w:rPr>
          <w:rFonts w:ascii="Times New Roman" w:hAnsi="Times New Roman" w:cs="Times New Roman"/>
        </w:rPr>
        <w:t xml:space="preserve"> times </w:t>
      </w:r>
      <w:r w:rsidR="00FF4207">
        <w:rPr>
          <w:rFonts w:ascii="Times New Roman" w:hAnsi="Times New Roman" w:cs="Times New Roman"/>
        </w:rPr>
        <w:t xml:space="preserve">higher </w:t>
      </w:r>
      <w:r w:rsidR="0021602E" w:rsidRPr="008611C3">
        <w:rPr>
          <w:rFonts w:ascii="Times New Roman" w:hAnsi="Times New Roman" w:cs="Times New Roman"/>
        </w:rPr>
        <w:t xml:space="preserve"> as compared to those </w:t>
      </w:r>
      <w:r w:rsidR="00FF4207">
        <w:rPr>
          <w:rFonts w:ascii="Times New Roman" w:hAnsi="Times New Roman" w:cs="Times New Roman"/>
        </w:rPr>
        <w:t xml:space="preserve">who </w:t>
      </w:r>
      <w:r w:rsidR="00825E07" w:rsidRPr="008611C3">
        <w:rPr>
          <w:rFonts w:ascii="Times New Roman" w:hAnsi="Times New Roman" w:cs="Times New Roman"/>
        </w:rPr>
        <w:t>had no diarrhea (AOR= 4.72</w:t>
      </w:r>
      <w:r w:rsidR="0021602E" w:rsidRPr="008611C3">
        <w:rPr>
          <w:rFonts w:ascii="Times New Roman" w:hAnsi="Times New Roman" w:cs="Times New Roman"/>
        </w:rPr>
        <w:t xml:space="preserve">, 95% CI: </w:t>
      </w:r>
      <w:r w:rsidR="00825E07" w:rsidRPr="008611C3">
        <w:rPr>
          <w:rFonts w:ascii="Times New Roman" w:hAnsi="Times New Roman" w:cs="Times New Roman"/>
        </w:rPr>
        <w:t>2.48, 8.96</w:t>
      </w:r>
      <w:r w:rsidR="006D7C30" w:rsidRPr="008611C3">
        <w:rPr>
          <w:rFonts w:ascii="Times New Roman" w:hAnsi="Times New Roman" w:cs="Times New Roman"/>
        </w:rPr>
        <w:t xml:space="preserve">). In this study there </w:t>
      </w:r>
      <w:r w:rsidR="0021602E" w:rsidRPr="008611C3">
        <w:rPr>
          <w:rFonts w:ascii="Times New Roman" w:hAnsi="Times New Roman" w:cs="Times New Roman"/>
        </w:rPr>
        <w:t>is</w:t>
      </w:r>
      <w:r w:rsidR="006D7C30" w:rsidRPr="008611C3">
        <w:rPr>
          <w:rFonts w:ascii="Times New Roman" w:hAnsi="Times New Roman" w:cs="Times New Roman"/>
        </w:rPr>
        <w:t xml:space="preserve"> association between acute respiratory infection an</w:t>
      </w:r>
      <w:r w:rsidR="0090323B">
        <w:rPr>
          <w:rFonts w:ascii="Times New Roman" w:hAnsi="Times New Roman" w:cs="Times New Roman"/>
        </w:rPr>
        <w:t>d f</w:t>
      </w:r>
      <w:r w:rsidR="00825E07" w:rsidRPr="008611C3">
        <w:rPr>
          <w:rFonts w:ascii="Times New Roman" w:hAnsi="Times New Roman" w:cs="Times New Roman"/>
        </w:rPr>
        <w:t>ather</w:t>
      </w:r>
      <w:r w:rsidR="00FF4207">
        <w:rPr>
          <w:rFonts w:ascii="Times New Roman" w:hAnsi="Times New Roman" w:cs="Times New Roman"/>
        </w:rPr>
        <w:t>s’</w:t>
      </w:r>
      <w:r w:rsidR="0090323B">
        <w:rPr>
          <w:rFonts w:ascii="Times New Roman" w:hAnsi="Times New Roman" w:cs="Times New Roman"/>
        </w:rPr>
        <w:t xml:space="preserve"> e</w:t>
      </w:r>
      <w:r w:rsidR="00825E07" w:rsidRPr="008611C3">
        <w:rPr>
          <w:rFonts w:ascii="Times New Roman" w:hAnsi="Times New Roman" w:cs="Times New Roman"/>
        </w:rPr>
        <w:t>ducational status</w:t>
      </w:r>
      <w:r w:rsidR="0093607E" w:rsidRPr="008611C3">
        <w:rPr>
          <w:rFonts w:ascii="Times New Roman" w:hAnsi="Times New Roman" w:cs="Times New Roman"/>
        </w:rPr>
        <w:t xml:space="preserve">; </w:t>
      </w:r>
      <w:r w:rsidR="0090323B">
        <w:rPr>
          <w:rFonts w:ascii="Times New Roman" w:hAnsi="Times New Roman" w:cs="Times New Roman"/>
        </w:rPr>
        <w:t>t</w:t>
      </w:r>
      <w:r w:rsidR="00FF4207" w:rsidRPr="008611C3">
        <w:rPr>
          <w:rFonts w:ascii="Times New Roman" w:hAnsi="Times New Roman" w:cs="Times New Roman"/>
        </w:rPr>
        <w:t xml:space="preserve">he odds of acquiring ARI </w:t>
      </w:r>
      <w:r w:rsidR="00FF4207">
        <w:rPr>
          <w:rFonts w:ascii="Times New Roman" w:hAnsi="Times New Roman" w:cs="Times New Roman"/>
        </w:rPr>
        <w:t xml:space="preserve">among </w:t>
      </w:r>
      <w:r w:rsidR="0093607E" w:rsidRPr="008611C3">
        <w:rPr>
          <w:rFonts w:ascii="Times New Roman" w:hAnsi="Times New Roman" w:cs="Times New Roman"/>
        </w:rPr>
        <w:t xml:space="preserve">children </w:t>
      </w:r>
      <w:r w:rsidR="00FF4207">
        <w:rPr>
          <w:rFonts w:ascii="Times New Roman" w:hAnsi="Times New Roman" w:cs="Times New Roman"/>
        </w:rPr>
        <w:t>who had</w:t>
      </w:r>
      <w:r w:rsidR="0093607E" w:rsidRPr="008611C3">
        <w:rPr>
          <w:rFonts w:ascii="Times New Roman" w:hAnsi="Times New Roman" w:cs="Times New Roman"/>
        </w:rPr>
        <w:t xml:space="preserve"> fathers </w:t>
      </w:r>
      <w:r w:rsidR="00FF4207">
        <w:rPr>
          <w:rFonts w:ascii="Times New Roman" w:hAnsi="Times New Roman" w:cs="Times New Roman"/>
        </w:rPr>
        <w:t xml:space="preserve">with </w:t>
      </w:r>
      <w:r w:rsidR="0093607E" w:rsidRPr="008611C3">
        <w:rPr>
          <w:rFonts w:ascii="Times New Roman" w:hAnsi="Times New Roman" w:cs="Times New Roman"/>
        </w:rPr>
        <w:t xml:space="preserve"> primary </w:t>
      </w:r>
      <w:r w:rsidR="00FF4207">
        <w:rPr>
          <w:rFonts w:ascii="Times New Roman" w:hAnsi="Times New Roman" w:cs="Times New Roman"/>
        </w:rPr>
        <w:t xml:space="preserve">level of </w:t>
      </w:r>
      <w:r w:rsidR="0093607E" w:rsidRPr="008611C3">
        <w:rPr>
          <w:rFonts w:ascii="Times New Roman" w:hAnsi="Times New Roman" w:cs="Times New Roman"/>
        </w:rPr>
        <w:t xml:space="preserve">education </w:t>
      </w:r>
      <w:r w:rsidR="00FF4207">
        <w:rPr>
          <w:rFonts w:ascii="Times New Roman" w:hAnsi="Times New Roman" w:cs="Times New Roman"/>
        </w:rPr>
        <w:t>were</w:t>
      </w:r>
      <w:r w:rsidR="0093607E" w:rsidRPr="008611C3">
        <w:rPr>
          <w:rFonts w:ascii="Times New Roman" w:hAnsi="Times New Roman" w:cs="Times New Roman"/>
        </w:rPr>
        <w:t xml:space="preserve"> </w:t>
      </w:r>
      <w:r w:rsidR="00FF4207">
        <w:rPr>
          <w:rFonts w:ascii="Times New Roman" w:hAnsi="Times New Roman" w:cs="Times New Roman"/>
        </w:rPr>
        <w:t>reduced</w:t>
      </w:r>
      <w:r w:rsidR="00FF4207" w:rsidRPr="008611C3">
        <w:rPr>
          <w:rFonts w:ascii="Times New Roman" w:hAnsi="Times New Roman" w:cs="Times New Roman"/>
        </w:rPr>
        <w:t xml:space="preserve"> </w:t>
      </w:r>
      <w:r w:rsidR="00FF4207">
        <w:rPr>
          <w:rFonts w:ascii="Times New Roman" w:hAnsi="Times New Roman" w:cs="Times New Roman"/>
        </w:rPr>
        <w:t xml:space="preserve">by </w:t>
      </w:r>
      <w:r w:rsidR="00B96CA1">
        <w:rPr>
          <w:rFonts w:ascii="Times New Roman" w:hAnsi="Times New Roman" w:cs="Times New Roman"/>
        </w:rPr>
        <w:t>5</w:t>
      </w:r>
      <w:r w:rsidR="0093607E" w:rsidRPr="008611C3">
        <w:rPr>
          <w:rFonts w:ascii="Times New Roman" w:hAnsi="Times New Roman" w:cs="Times New Roman"/>
        </w:rPr>
        <w:t>4%</w:t>
      </w:r>
      <w:r w:rsidR="00FF4207">
        <w:rPr>
          <w:rFonts w:ascii="Times New Roman" w:hAnsi="Times New Roman" w:cs="Times New Roman"/>
        </w:rPr>
        <w:t xml:space="preserve"> </w:t>
      </w:r>
      <w:r w:rsidR="0093607E" w:rsidRPr="008611C3">
        <w:rPr>
          <w:rFonts w:ascii="Times New Roman" w:hAnsi="Times New Roman" w:cs="Times New Roman"/>
        </w:rPr>
        <w:t xml:space="preserve">as compared </w:t>
      </w:r>
      <w:r w:rsidR="00FF4207" w:rsidRPr="008611C3">
        <w:rPr>
          <w:rFonts w:ascii="Times New Roman" w:hAnsi="Times New Roman" w:cs="Times New Roman"/>
        </w:rPr>
        <w:t>to</w:t>
      </w:r>
      <w:r w:rsidR="00FF4207">
        <w:rPr>
          <w:rFonts w:ascii="Times New Roman" w:hAnsi="Times New Roman" w:cs="Times New Roman"/>
        </w:rPr>
        <w:t xml:space="preserve"> those who had fathers with</w:t>
      </w:r>
      <w:r w:rsidR="00FF4207" w:rsidRPr="008611C3">
        <w:rPr>
          <w:rFonts w:ascii="Times New Roman" w:hAnsi="Times New Roman" w:cs="Times New Roman"/>
        </w:rPr>
        <w:t xml:space="preserve"> no education</w:t>
      </w:r>
      <w:r w:rsidR="003F3A39">
        <w:rPr>
          <w:rFonts w:ascii="Times New Roman" w:hAnsi="Times New Roman" w:cs="Times New Roman"/>
        </w:rPr>
        <w:t xml:space="preserve"> </w:t>
      </w:r>
      <w:r w:rsidR="0093607E" w:rsidRPr="008611C3">
        <w:rPr>
          <w:rFonts w:ascii="Times New Roman" w:hAnsi="Times New Roman" w:cs="Times New Roman"/>
        </w:rPr>
        <w:t xml:space="preserve">(AOR=0.44 , CI: 0.20, 0.99). </w:t>
      </w:r>
      <w:r w:rsidR="00C60188" w:rsidRPr="008611C3">
        <w:rPr>
          <w:rFonts w:ascii="Times New Roman" w:hAnsi="Times New Roman" w:cs="Times New Roman"/>
        </w:rPr>
        <w:t xml:space="preserve">Children whose mother’s age </w:t>
      </w:r>
      <w:r w:rsidR="009A7DDA" w:rsidRPr="008611C3">
        <w:rPr>
          <w:rFonts w:ascii="Times New Roman" w:hAnsi="Times New Roman" w:cs="Times New Roman"/>
        </w:rPr>
        <w:t>group  15-19</w:t>
      </w:r>
      <w:r w:rsidR="008F5451">
        <w:rPr>
          <w:rFonts w:ascii="Times New Roman" w:hAnsi="Times New Roman" w:cs="Times New Roman"/>
        </w:rPr>
        <w:t xml:space="preserve"> years old</w:t>
      </w:r>
      <w:r w:rsidR="009A7DDA" w:rsidRPr="008611C3">
        <w:rPr>
          <w:rFonts w:ascii="Times New Roman" w:hAnsi="Times New Roman" w:cs="Times New Roman"/>
        </w:rPr>
        <w:t xml:space="preserve"> was</w:t>
      </w:r>
      <w:r w:rsidR="00C60188" w:rsidRPr="008611C3">
        <w:rPr>
          <w:rFonts w:ascii="Times New Roman" w:hAnsi="Times New Roman" w:cs="Times New Roman"/>
        </w:rPr>
        <w:t xml:space="preserve"> increased the odds of ARI by four times as compared to age group 35-49</w:t>
      </w:r>
      <w:r w:rsidR="008F5451">
        <w:rPr>
          <w:rFonts w:ascii="Times New Roman" w:hAnsi="Times New Roman" w:cs="Times New Roman"/>
        </w:rPr>
        <w:t xml:space="preserve"> years</w:t>
      </w:r>
      <w:r w:rsidR="00C60188" w:rsidRPr="008611C3">
        <w:rPr>
          <w:rFonts w:ascii="Times New Roman" w:hAnsi="Times New Roman" w:cs="Times New Roman"/>
        </w:rPr>
        <w:t>(AOR= 4.22, CI</w:t>
      </w:r>
      <w:r w:rsidR="008F5451">
        <w:rPr>
          <w:rFonts w:ascii="Times New Roman" w:hAnsi="Times New Roman" w:cs="Times New Roman"/>
        </w:rPr>
        <w:t xml:space="preserve">: </w:t>
      </w:r>
      <w:r w:rsidR="008B1FBD">
        <w:rPr>
          <w:rFonts w:ascii="Times New Roman" w:hAnsi="Times New Roman" w:cs="Times New Roman"/>
        </w:rPr>
        <w:t>1.05, 16.92)</w:t>
      </w:r>
      <w:r w:rsidR="006D7C30" w:rsidRPr="008B1FBD">
        <w:rPr>
          <w:rFonts w:ascii="Times New Roman" w:hAnsi="Times New Roman" w:cs="Times New Roman"/>
        </w:rPr>
        <w:t>.</w:t>
      </w:r>
      <w:r w:rsidR="007E21BD" w:rsidRPr="007E21BD">
        <w:rPr>
          <w:rFonts w:ascii="Times New Roman" w:hAnsi="Times New Roman" w:cs="Times New Roman"/>
        </w:rPr>
        <w:t xml:space="preserve"> </w:t>
      </w:r>
      <w:r w:rsidR="007E21BD" w:rsidRPr="003F3A39">
        <w:rPr>
          <w:rFonts w:ascii="Times New Roman" w:hAnsi="Times New Roman" w:cs="Times New Roman"/>
        </w:rPr>
        <w:t xml:space="preserve">In this study </w:t>
      </w:r>
      <w:r w:rsidR="00B730F3" w:rsidRPr="003F3A39">
        <w:rPr>
          <w:rFonts w:ascii="Times New Roman" w:hAnsi="Times New Roman" w:cs="Times New Roman"/>
        </w:rPr>
        <w:t xml:space="preserve">odds of ARI </w:t>
      </w:r>
      <w:r w:rsidR="00150F74" w:rsidRPr="003F3A39">
        <w:rPr>
          <w:rFonts w:ascii="Times New Roman" w:hAnsi="Times New Roman" w:cs="Times New Roman"/>
        </w:rPr>
        <w:t>among</w:t>
      </w:r>
      <w:r w:rsidR="00B730F3" w:rsidRPr="003F3A39">
        <w:rPr>
          <w:rFonts w:ascii="Times New Roman" w:hAnsi="Times New Roman" w:cs="Times New Roman"/>
        </w:rPr>
        <w:t xml:space="preserve"> children who </w:t>
      </w:r>
      <w:r w:rsidR="003F3A39" w:rsidRPr="003F3A39">
        <w:rPr>
          <w:rFonts w:ascii="Times New Roman" w:hAnsi="Times New Roman" w:cs="Times New Roman"/>
        </w:rPr>
        <w:t>were</w:t>
      </w:r>
      <w:r w:rsidR="00B730F3" w:rsidRPr="003F3A39">
        <w:rPr>
          <w:rFonts w:ascii="Times New Roman" w:hAnsi="Times New Roman" w:cs="Times New Roman"/>
        </w:rPr>
        <w:t xml:space="preserve"> born </w:t>
      </w:r>
      <w:r w:rsidR="00B730F3" w:rsidRPr="003F3A39">
        <w:rPr>
          <w:rFonts w:ascii="Times New Roman" w:hAnsi="Times New Roman" w:cs="Times New Roman"/>
        </w:rPr>
        <w:lastRenderedPageBreak/>
        <w:t xml:space="preserve">to households </w:t>
      </w:r>
      <w:r w:rsidR="00D33602">
        <w:rPr>
          <w:rFonts w:ascii="Times New Roman" w:hAnsi="Times New Roman" w:cs="Times New Roman"/>
        </w:rPr>
        <w:t>which</w:t>
      </w:r>
      <w:r w:rsidR="00B730F3" w:rsidRPr="003F3A39">
        <w:rPr>
          <w:rFonts w:ascii="Times New Roman" w:hAnsi="Times New Roman" w:cs="Times New Roman"/>
        </w:rPr>
        <w:t xml:space="preserve"> </w:t>
      </w:r>
      <w:r w:rsidR="003F3A39">
        <w:rPr>
          <w:rFonts w:ascii="Times New Roman" w:hAnsi="Times New Roman" w:cs="Times New Roman"/>
        </w:rPr>
        <w:t>d</w:t>
      </w:r>
      <w:r w:rsidR="00B730F3" w:rsidRPr="003F3A39">
        <w:rPr>
          <w:rFonts w:ascii="Times New Roman" w:hAnsi="Times New Roman" w:cs="Times New Roman"/>
        </w:rPr>
        <w:t>istance to the health facility were a</w:t>
      </w:r>
      <w:r w:rsidR="00150F74" w:rsidRPr="003F3A39">
        <w:rPr>
          <w:rFonts w:ascii="Times New Roman" w:hAnsi="Times New Roman" w:cs="Times New Roman"/>
        </w:rPr>
        <w:t xml:space="preserve"> b</w:t>
      </w:r>
      <w:r w:rsidR="00B730F3" w:rsidRPr="003F3A39">
        <w:rPr>
          <w:rFonts w:ascii="Times New Roman" w:hAnsi="Times New Roman" w:cs="Times New Roman"/>
        </w:rPr>
        <w:t>ig problem</w:t>
      </w:r>
      <w:r w:rsidR="00150F74" w:rsidRPr="003F3A39">
        <w:rPr>
          <w:rFonts w:ascii="Times New Roman" w:hAnsi="Times New Roman" w:cs="Times New Roman"/>
        </w:rPr>
        <w:t xml:space="preserve"> were increased by 82% as compared to those households that </w:t>
      </w:r>
      <w:r w:rsidR="003F3A39">
        <w:rPr>
          <w:rFonts w:ascii="Times New Roman" w:hAnsi="Times New Roman" w:cs="Times New Roman"/>
        </w:rPr>
        <w:t>d</w:t>
      </w:r>
      <w:r w:rsidR="00150F74" w:rsidRPr="003F3A39">
        <w:rPr>
          <w:rFonts w:ascii="Times New Roman" w:hAnsi="Times New Roman" w:cs="Times New Roman"/>
        </w:rPr>
        <w:t xml:space="preserve">istance to the health facility were not a big problem </w:t>
      </w:r>
      <w:r w:rsidR="00B730F3" w:rsidRPr="003F3A39">
        <w:rPr>
          <w:rFonts w:ascii="Times New Roman" w:hAnsi="Times New Roman" w:cs="Times New Roman"/>
        </w:rPr>
        <w:t>(</w:t>
      </w:r>
      <w:r w:rsidR="003F3A39" w:rsidRPr="003F3A39">
        <w:rPr>
          <w:rFonts w:ascii="Times New Roman" w:hAnsi="Times New Roman" w:cs="Times New Roman"/>
        </w:rPr>
        <w:t>A</w:t>
      </w:r>
      <w:r w:rsidR="00B730F3" w:rsidRPr="003F3A39">
        <w:rPr>
          <w:rFonts w:ascii="Times New Roman" w:hAnsi="Times New Roman" w:cs="Times New Roman"/>
        </w:rPr>
        <w:t xml:space="preserve">OR: </w:t>
      </w:r>
      <w:r w:rsidR="003F3A39" w:rsidRPr="003F3A39">
        <w:rPr>
          <w:rFonts w:ascii="Times New Roman" w:eastAsia="Calibri" w:hAnsi="Times New Roman" w:cs="Times New Roman"/>
        </w:rPr>
        <w:t>1.82</w:t>
      </w:r>
      <w:r w:rsidR="00B730F3" w:rsidRPr="003F3A39">
        <w:rPr>
          <w:rFonts w:ascii="Times New Roman" w:hAnsi="Times New Roman" w:cs="Times New Roman"/>
        </w:rPr>
        <w:t>; 95% CI:</w:t>
      </w:r>
      <w:r w:rsidR="003F3A39" w:rsidRPr="003F3A39">
        <w:rPr>
          <w:rFonts w:ascii="Times New Roman" w:eastAsia="Calibri" w:hAnsi="Times New Roman" w:cs="Times New Roman"/>
        </w:rPr>
        <w:t xml:space="preserve"> 1.02, 3.24)</w:t>
      </w:r>
      <w:r w:rsidR="00B96CA1" w:rsidRPr="00B96CA1">
        <w:rPr>
          <w:rFonts w:ascii="Times New Roman" w:hAnsi="Times New Roman" w:cs="Times New Roman"/>
        </w:rPr>
        <w:t xml:space="preserve"> </w:t>
      </w:r>
      <w:r w:rsidR="00B96CA1" w:rsidRPr="008B1FBD">
        <w:rPr>
          <w:rFonts w:ascii="Times New Roman" w:hAnsi="Times New Roman" w:cs="Times New Roman"/>
        </w:rPr>
        <w:t>(Table 8)</w:t>
      </w:r>
      <w:r w:rsidR="003F3A39" w:rsidRPr="003F3A39">
        <w:rPr>
          <w:rFonts w:ascii="Times New Roman" w:eastAsia="Calibri" w:hAnsi="Times New Roman" w:cs="Times New Roman"/>
        </w:rPr>
        <w:t>.</w:t>
      </w:r>
    </w:p>
    <w:p w:rsidR="00055051" w:rsidRPr="008611C3" w:rsidRDefault="00055051" w:rsidP="008611C3">
      <w:pPr>
        <w:spacing w:before="120" w:after="120" w:line="360" w:lineRule="auto"/>
        <w:rPr>
          <w:rFonts w:ascii="Times New Roman" w:hAnsi="Times New Roman" w:cs="Times New Roman"/>
        </w:rPr>
        <w:sectPr w:rsidR="00055051" w:rsidRPr="008611C3">
          <w:footerReference w:type="default" r:id="rId17"/>
          <w:pgSz w:w="12240" w:h="15840"/>
          <w:pgMar w:top="1440" w:right="1440" w:bottom="1440" w:left="1440" w:header="720" w:footer="720" w:gutter="0"/>
          <w:pgNumType w:start="1"/>
          <w:cols w:space="720"/>
          <w:docGrid w:linePitch="360"/>
        </w:sectPr>
      </w:pPr>
    </w:p>
    <w:p w:rsidR="001956E1" w:rsidRDefault="00F52302" w:rsidP="00F52302">
      <w:pPr>
        <w:pStyle w:val="Caption"/>
      </w:pPr>
      <w:bookmarkStart w:id="183" w:name="_Toc62685038"/>
      <w:r>
        <w:lastRenderedPageBreak/>
        <w:t xml:space="preserve">Table </w:t>
      </w:r>
      <w:r w:rsidR="008E2BE5">
        <w:t>8</w:t>
      </w:r>
      <w:r>
        <w:t xml:space="preserve"> B</w:t>
      </w:r>
      <w:r w:rsidR="001956E1" w:rsidRPr="0023025E">
        <w:t xml:space="preserve">i-variable and Multivariable mixed effect logistic regression analysis of associated factors of ARI among under-five children in </w:t>
      </w:r>
      <w:proofErr w:type="spellStart"/>
      <w:r w:rsidR="001956E1" w:rsidRPr="0023025E">
        <w:t>Amhara</w:t>
      </w:r>
      <w:proofErr w:type="spellEnd"/>
      <w:r w:rsidR="001956E1" w:rsidRPr="0023025E">
        <w:t xml:space="preserve"> Region (n = 1,967).</w:t>
      </w:r>
      <w:bookmarkEnd w:id="183"/>
    </w:p>
    <w:tbl>
      <w:tblPr>
        <w:tblStyle w:val="LightShading"/>
        <w:tblW w:w="9468" w:type="dxa"/>
        <w:shd w:val="clear" w:color="auto" w:fill="FFFFFF" w:themeFill="background1"/>
        <w:tblLook w:val="04A0" w:firstRow="1" w:lastRow="0" w:firstColumn="1" w:lastColumn="0" w:noHBand="0" w:noVBand="1"/>
      </w:tblPr>
      <w:tblGrid>
        <w:gridCol w:w="2928"/>
        <w:gridCol w:w="990"/>
        <w:gridCol w:w="720"/>
        <w:gridCol w:w="2070"/>
        <w:gridCol w:w="90"/>
        <w:gridCol w:w="2670"/>
      </w:tblGrid>
      <w:tr w:rsidR="00F85B50" w:rsidRPr="00D27BA1" w:rsidTr="002111E7">
        <w:trPr>
          <w:cnfStyle w:val="100000000000" w:firstRow="1" w:lastRow="0" w:firstColumn="0" w:lastColumn="0" w:oddVBand="0" w:evenVBand="0" w:oddHBand="0"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C161CE" w:rsidP="00D27BA1">
            <w:pPr>
              <w:spacing w:line="276" w:lineRule="auto"/>
              <w:rPr>
                <w:rFonts w:ascii="Times New Roman" w:eastAsia="Calibri" w:hAnsi="Times New Roman" w:cs="Times New Roman"/>
                <w:b w:val="0"/>
                <w:color w:val="auto"/>
              </w:rPr>
            </w:pPr>
            <w:r w:rsidRPr="00D27BA1">
              <w:rPr>
                <w:rFonts w:ascii="Times New Roman" w:eastAsia="Calibri" w:hAnsi="Times New Roman" w:cs="Times New Roman"/>
                <w:color w:val="auto"/>
              </w:rPr>
              <w:t xml:space="preserve">Variables </w:t>
            </w:r>
          </w:p>
        </w:tc>
        <w:tc>
          <w:tcPr>
            <w:tcW w:w="1710" w:type="dxa"/>
            <w:gridSpan w:val="2"/>
            <w:shd w:val="clear" w:color="auto" w:fill="FFFFFF" w:themeFill="background1"/>
          </w:tcPr>
          <w:p w:rsidR="00C161CE" w:rsidRPr="00D27BA1" w:rsidRDefault="00C161CE" w:rsidP="00D27BA1">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D27BA1">
              <w:rPr>
                <w:rFonts w:ascii="Times New Roman" w:hAnsi="Times New Roman" w:cs="Times New Roman"/>
                <w:color w:val="auto"/>
              </w:rPr>
              <w:t xml:space="preserve">        ARI</w:t>
            </w:r>
          </w:p>
        </w:tc>
        <w:tc>
          <w:tcPr>
            <w:tcW w:w="2070" w:type="dxa"/>
            <w:shd w:val="clear" w:color="auto" w:fill="FFFFFF" w:themeFill="background1"/>
          </w:tcPr>
          <w:p w:rsidR="00C161CE" w:rsidRPr="00D27BA1" w:rsidRDefault="00C161CE" w:rsidP="00D27BA1">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D27BA1">
              <w:rPr>
                <w:rFonts w:ascii="Times New Roman" w:hAnsi="Times New Roman" w:cs="Times New Roman"/>
                <w:color w:val="auto"/>
              </w:rPr>
              <w:t>COR (95%CI)</w:t>
            </w:r>
          </w:p>
        </w:tc>
        <w:tc>
          <w:tcPr>
            <w:tcW w:w="2760" w:type="dxa"/>
            <w:gridSpan w:val="2"/>
            <w:shd w:val="clear" w:color="auto" w:fill="FFFFFF" w:themeFill="background1"/>
          </w:tcPr>
          <w:p w:rsidR="00C161CE" w:rsidRPr="00D27BA1" w:rsidRDefault="00C161CE" w:rsidP="00D27BA1">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D27BA1">
              <w:rPr>
                <w:rFonts w:ascii="Times New Roman" w:hAnsi="Times New Roman" w:cs="Times New Roman"/>
                <w:color w:val="auto"/>
              </w:rPr>
              <w:t>AOR (95%CI)</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C161CE" w:rsidP="00D27BA1">
            <w:pPr>
              <w:spacing w:line="276" w:lineRule="auto"/>
              <w:rPr>
                <w:rFonts w:ascii="Times New Roman" w:eastAsia="Calibri" w:hAnsi="Times New Roman" w:cs="Times New Roman"/>
                <w:b w:val="0"/>
                <w:color w:val="auto"/>
              </w:rPr>
            </w:pPr>
          </w:p>
        </w:tc>
        <w:tc>
          <w:tcPr>
            <w:tcW w:w="990" w:type="dxa"/>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rPr>
            </w:pPr>
            <w:r w:rsidRPr="00D27BA1">
              <w:rPr>
                <w:rFonts w:ascii="Times New Roman" w:hAnsi="Times New Roman" w:cs="Times New Roman"/>
                <w:b/>
                <w:color w:val="auto"/>
              </w:rPr>
              <w:t xml:space="preserve">No  </w:t>
            </w:r>
          </w:p>
        </w:tc>
        <w:tc>
          <w:tcPr>
            <w:tcW w:w="720" w:type="dxa"/>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rPr>
            </w:pPr>
            <w:r w:rsidRPr="00D27BA1">
              <w:rPr>
                <w:rFonts w:ascii="Times New Roman" w:eastAsia="Calibri" w:hAnsi="Times New Roman" w:cs="Times New Roman"/>
                <w:b/>
                <w:color w:val="auto"/>
              </w:rPr>
              <w:t xml:space="preserve">Yes  </w:t>
            </w:r>
          </w:p>
        </w:tc>
        <w:tc>
          <w:tcPr>
            <w:tcW w:w="2070" w:type="dxa"/>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rPr>
            </w:pPr>
          </w:p>
        </w:tc>
        <w:tc>
          <w:tcPr>
            <w:tcW w:w="2760" w:type="dxa"/>
            <w:gridSpan w:val="2"/>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rPr>
            </w:pP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9468" w:type="dxa"/>
            <w:gridSpan w:val="6"/>
            <w:shd w:val="clear" w:color="auto" w:fill="FFFFFF" w:themeFill="background1"/>
          </w:tcPr>
          <w:p w:rsidR="00E109B6" w:rsidRPr="00D27BA1" w:rsidRDefault="00F81DA5" w:rsidP="00D27BA1">
            <w:pPr>
              <w:spacing w:line="276" w:lineRule="auto"/>
              <w:rPr>
                <w:rFonts w:ascii="Times New Roman" w:eastAsia="Calibri" w:hAnsi="Times New Roman" w:cs="Times New Roman"/>
                <w:b w:val="0"/>
                <w:color w:val="auto"/>
              </w:rPr>
            </w:pPr>
            <w:r w:rsidRPr="00D27BA1">
              <w:rPr>
                <w:rFonts w:ascii="Times New Roman" w:eastAsia="Calibri" w:hAnsi="Times New Roman" w:cs="Times New Roman"/>
                <w:color w:val="auto"/>
              </w:rPr>
              <w:t>Had diarrhea</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F81DA5" w:rsidRPr="00D27BA1">
              <w:rPr>
                <w:rFonts w:ascii="Times New Roman" w:eastAsia="Calibri" w:hAnsi="Times New Roman" w:cs="Times New Roman"/>
                <w:b w:val="0"/>
                <w:color w:val="auto"/>
              </w:rPr>
              <w:t xml:space="preserve">Yes </w:t>
            </w:r>
          </w:p>
        </w:tc>
        <w:tc>
          <w:tcPr>
            <w:tcW w:w="990" w:type="dxa"/>
            <w:shd w:val="clear" w:color="auto" w:fill="FFFFFF" w:themeFill="background1"/>
          </w:tcPr>
          <w:p w:rsidR="00C161CE" w:rsidRPr="00D27BA1" w:rsidRDefault="00F81DA5"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210</w:t>
            </w:r>
          </w:p>
        </w:tc>
        <w:tc>
          <w:tcPr>
            <w:tcW w:w="720" w:type="dxa"/>
            <w:shd w:val="clear" w:color="auto" w:fill="FFFFFF" w:themeFill="background1"/>
          </w:tcPr>
          <w:p w:rsidR="00C161CE" w:rsidRPr="00D27BA1" w:rsidRDefault="00F81DA5"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60</w:t>
            </w:r>
          </w:p>
        </w:tc>
        <w:tc>
          <w:tcPr>
            <w:tcW w:w="2070" w:type="dxa"/>
            <w:shd w:val="clear" w:color="auto" w:fill="FFFFFF" w:themeFill="background1"/>
          </w:tcPr>
          <w:p w:rsidR="00C161CE" w:rsidRPr="00D27BA1" w:rsidRDefault="003D36B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5.60</w:t>
            </w:r>
            <w:r w:rsidR="00027F45" w:rsidRPr="00D27BA1">
              <w:rPr>
                <w:rFonts w:ascii="Times New Roman" w:eastAsia="Calibri" w:hAnsi="Times New Roman" w:cs="Times New Roman"/>
                <w:color w:val="auto"/>
              </w:rPr>
              <w:t xml:space="preserve"> (3.16,9.92)</w:t>
            </w:r>
          </w:p>
        </w:tc>
        <w:tc>
          <w:tcPr>
            <w:tcW w:w="2760" w:type="dxa"/>
            <w:gridSpan w:val="2"/>
            <w:shd w:val="clear" w:color="auto" w:fill="FFFFFF" w:themeFill="background1"/>
          </w:tcPr>
          <w:p w:rsidR="00C161CE" w:rsidRPr="00623222" w:rsidRDefault="003D36B1" w:rsidP="00B96CA1">
            <w:pPr>
              <w:pStyle w:val="ListParagraph"/>
              <w:numPr>
                <w:ilvl w:val="0"/>
                <w:numId w:val="31"/>
              </w:numPr>
              <w:spacing w:line="276" w:lineRule="auto"/>
              <w:ind w:left="132" w:hanging="180"/>
              <w:cnfStyle w:val="000000100000" w:firstRow="0" w:lastRow="0" w:firstColumn="0" w:lastColumn="0" w:oddVBand="0" w:evenVBand="0" w:oddHBand="1" w:evenHBand="0" w:firstRowFirstColumn="0" w:firstRowLastColumn="0" w:lastRowFirstColumn="0" w:lastRowLastColumn="0"/>
              <w:rPr>
                <w:rFonts w:eastAsia="Calibri"/>
              </w:rPr>
            </w:pPr>
            <w:r w:rsidRPr="00623222">
              <w:rPr>
                <w:rFonts w:eastAsia="Calibri"/>
              </w:rPr>
              <w:t>4.72</w:t>
            </w:r>
            <w:r w:rsidR="00243FDF" w:rsidRPr="00623222">
              <w:rPr>
                <w:rFonts w:eastAsia="Calibri"/>
              </w:rPr>
              <w:t>(</w:t>
            </w:r>
            <w:r w:rsidRPr="00623222">
              <w:rPr>
                <w:rFonts w:eastAsia="Calibri"/>
              </w:rPr>
              <w:t>2.48</w:t>
            </w:r>
            <w:r w:rsidR="00243FDF" w:rsidRPr="00623222">
              <w:rPr>
                <w:rFonts w:eastAsia="Calibri"/>
              </w:rPr>
              <w:t>,</w:t>
            </w:r>
            <w:r w:rsidR="00243FDF" w:rsidRPr="00623222">
              <w:t xml:space="preserve"> </w:t>
            </w:r>
            <w:r w:rsidRPr="00623222">
              <w:rPr>
                <w:rFonts w:eastAsia="Calibri"/>
              </w:rPr>
              <w:t>8.96</w:t>
            </w:r>
            <w:r w:rsidR="00243FDF" w:rsidRPr="00623222">
              <w:rPr>
                <w:rFonts w:eastAsia="Calibri"/>
              </w:rPr>
              <w:t>)</w:t>
            </w:r>
            <w:r w:rsidR="002111E7" w:rsidRPr="00623222">
              <w:rPr>
                <w:rFonts w:eastAsia="Calibri"/>
              </w:rPr>
              <w:t xml:space="preserve"> </w:t>
            </w: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F81DA5" w:rsidRPr="00D27BA1">
              <w:rPr>
                <w:rFonts w:ascii="Times New Roman" w:eastAsia="Calibri" w:hAnsi="Times New Roman" w:cs="Times New Roman"/>
                <w:b w:val="0"/>
                <w:color w:val="auto"/>
              </w:rPr>
              <w:t xml:space="preserve">No </w:t>
            </w:r>
          </w:p>
        </w:tc>
        <w:tc>
          <w:tcPr>
            <w:tcW w:w="990" w:type="dxa"/>
            <w:shd w:val="clear" w:color="auto" w:fill="FFFFFF" w:themeFill="background1"/>
          </w:tcPr>
          <w:p w:rsidR="00C161CE" w:rsidRPr="00D27BA1" w:rsidRDefault="00027F45"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1,600</w:t>
            </w:r>
          </w:p>
        </w:tc>
        <w:tc>
          <w:tcPr>
            <w:tcW w:w="720" w:type="dxa"/>
            <w:shd w:val="clear" w:color="auto" w:fill="FFFFFF" w:themeFill="background1"/>
          </w:tcPr>
          <w:p w:rsidR="00C161CE" w:rsidRPr="00D27BA1" w:rsidRDefault="00F81DA5"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97</w:t>
            </w:r>
          </w:p>
        </w:tc>
        <w:tc>
          <w:tcPr>
            <w:tcW w:w="2070" w:type="dxa"/>
            <w:shd w:val="clear" w:color="auto" w:fill="FFFFFF" w:themeFill="background1"/>
          </w:tcPr>
          <w:p w:rsidR="00C161CE" w:rsidRPr="00D27BA1" w:rsidRDefault="00027F45"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c>
          <w:tcPr>
            <w:tcW w:w="2760" w:type="dxa"/>
            <w:gridSpan w:val="2"/>
            <w:shd w:val="clear" w:color="auto" w:fill="FFFFFF" w:themeFill="background1"/>
          </w:tcPr>
          <w:p w:rsidR="00C161CE" w:rsidRPr="00D27BA1" w:rsidRDefault="00243FDF"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468" w:type="dxa"/>
            <w:gridSpan w:val="6"/>
            <w:shd w:val="clear" w:color="auto" w:fill="FFFFFF" w:themeFill="background1"/>
          </w:tcPr>
          <w:p w:rsidR="00E109B6" w:rsidRPr="00D27BA1" w:rsidRDefault="00E109B6" w:rsidP="00D27BA1">
            <w:pPr>
              <w:spacing w:line="276" w:lineRule="auto"/>
              <w:rPr>
                <w:rFonts w:ascii="Times New Roman" w:eastAsia="Calibri" w:hAnsi="Times New Roman" w:cs="Times New Roman"/>
                <w:b w:val="0"/>
                <w:color w:val="auto"/>
              </w:rPr>
            </w:pPr>
            <w:r w:rsidRPr="00D27BA1">
              <w:rPr>
                <w:rFonts w:ascii="Times New Roman" w:eastAsia="Calibri" w:hAnsi="Times New Roman" w:cs="Times New Roman"/>
                <w:color w:val="auto"/>
              </w:rPr>
              <w:t>Age of child in Month</w:t>
            </w:r>
          </w:p>
        </w:tc>
      </w:tr>
      <w:tr w:rsidR="00F85B50" w:rsidRPr="00D27BA1" w:rsidTr="002111E7">
        <w:trPr>
          <w:trHeight w:val="165"/>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6B0782" w:rsidRPr="00D27BA1">
              <w:rPr>
                <w:rFonts w:ascii="Times New Roman" w:eastAsia="Calibri" w:hAnsi="Times New Roman" w:cs="Times New Roman"/>
                <w:b w:val="0"/>
                <w:color w:val="auto"/>
              </w:rPr>
              <w:t>0-5</w:t>
            </w:r>
          </w:p>
        </w:tc>
        <w:tc>
          <w:tcPr>
            <w:tcW w:w="990" w:type="dxa"/>
            <w:shd w:val="clear" w:color="auto" w:fill="FFFFFF" w:themeFill="background1"/>
          </w:tcPr>
          <w:p w:rsidR="00C161CE" w:rsidRPr="00D27BA1" w:rsidRDefault="006B0782"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22</w:t>
            </w:r>
          </w:p>
        </w:tc>
        <w:tc>
          <w:tcPr>
            <w:tcW w:w="720" w:type="dxa"/>
            <w:shd w:val="clear" w:color="auto" w:fill="FFFFFF" w:themeFill="background1"/>
          </w:tcPr>
          <w:p w:rsidR="00C161CE" w:rsidRPr="00D27BA1" w:rsidRDefault="006B0782"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13</w:t>
            </w:r>
          </w:p>
        </w:tc>
        <w:tc>
          <w:tcPr>
            <w:tcW w:w="2070" w:type="dxa"/>
            <w:shd w:val="clear" w:color="auto" w:fill="FFFFFF" w:themeFill="background1"/>
          </w:tcPr>
          <w:p w:rsidR="00C161CE" w:rsidRPr="00D27BA1" w:rsidRDefault="006357D0"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c>
          <w:tcPr>
            <w:tcW w:w="2760" w:type="dxa"/>
            <w:gridSpan w:val="2"/>
            <w:shd w:val="clear" w:color="auto" w:fill="FFFFFF" w:themeFill="background1"/>
          </w:tcPr>
          <w:p w:rsidR="00C161CE" w:rsidRPr="00D27BA1" w:rsidRDefault="00243FDF"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138"/>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6B0782" w:rsidRPr="00D27BA1">
              <w:rPr>
                <w:rFonts w:ascii="Times New Roman" w:eastAsia="Calibri" w:hAnsi="Times New Roman" w:cs="Times New Roman"/>
                <w:b w:val="0"/>
                <w:color w:val="auto"/>
              </w:rPr>
              <w:t>6-11</w:t>
            </w:r>
          </w:p>
        </w:tc>
        <w:tc>
          <w:tcPr>
            <w:tcW w:w="990" w:type="dxa"/>
            <w:shd w:val="clear" w:color="auto" w:fill="FFFFFF" w:themeFill="background1"/>
          </w:tcPr>
          <w:p w:rsidR="00C161CE" w:rsidRPr="00D27BA1" w:rsidRDefault="006B0782"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155</w:t>
            </w:r>
          </w:p>
        </w:tc>
        <w:tc>
          <w:tcPr>
            <w:tcW w:w="720" w:type="dxa"/>
            <w:shd w:val="clear" w:color="auto" w:fill="FFFFFF" w:themeFill="background1"/>
          </w:tcPr>
          <w:p w:rsidR="00C161CE" w:rsidRPr="00D27BA1" w:rsidRDefault="006B0782"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29</w:t>
            </w:r>
          </w:p>
        </w:tc>
        <w:tc>
          <w:tcPr>
            <w:tcW w:w="2070" w:type="dxa"/>
            <w:shd w:val="clear" w:color="auto" w:fill="FFFFFF" w:themeFill="background1"/>
          </w:tcPr>
          <w:p w:rsidR="00C161CE" w:rsidRPr="00D27BA1" w:rsidRDefault="00A828B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0.29</w:t>
            </w:r>
            <w:r w:rsidR="006357D0" w:rsidRPr="00D27BA1">
              <w:rPr>
                <w:rFonts w:ascii="Times New Roman" w:eastAsia="Calibri" w:hAnsi="Times New Roman" w:cs="Times New Roman"/>
                <w:color w:val="auto"/>
              </w:rPr>
              <w:t>(</w:t>
            </w:r>
            <w:r w:rsidRPr="00D27BA1">
              <w:rPr>
                <w:rFonts w:ascii="Times New Roman" w:eastAsia="Calibri" w:hAnsi="Times New Roman" w:cs="Times New Roman"/>
                <w:color w:val="auto"/>
              </w:rPr>
              <w:t>0.10</w:t>
            </w:r>
            <w:r w:rsidR="006357D0" w:rsidRPr="00D27BA1">
              <w:rPr>
                <w:rFonts w:ascii="Times New Roman" w:eastAsia="Calibri" w:hAnsi="Times New Roman" w:cs="Times New Roman"/>
                <w:color w:val="auto"/>
              </w:rPr>
              <w:t>,</w:t>
            </w:r>
            <w:r w:rsidR="006357D0" w:rsidRPr="00D27BA1">
              <w:rPr>
                <w:rFonts w:ascii="Times New Roman" w:hAnsi="Times New Roman" w:cs="Times New Roman"/>
                <w:color w:val="auto"/>
              </w:rPr>
              <w:t xml:space="preserve"> </w:t>
            </w:r>
            <w:r w:rsidRPr="00D27BA1">
              <w:rPr>
                <w:rFonts w:ascii="Times New Roman" w:hAnsi="Times New Roman" w:cs="Times New Roman"/>
                <w:color w:val="auto"/>
              </w:rPr>
              <w:t>0</w:t>
            </w:r>
            <w:r w:rsidRPr="00D27BA1">
              <w:rPr>
                <w:rFonts w:ascii="Times New Roman" w:eastAsia="Calibri" w:hAnsi="Times New Roman" w:cs="Times New Roman"/>
                <w:color w:val="auto"/>
              </w:rPr>
              <w:t>.8</w:t>
            </w:r>
            <w:r w:rsidR="006357D0" w:rsidRPr="00D27BA1">
              <w:rPr>
                <w:rFonts w:ascii="Times New Roman" w:eastAsia="Calibri" w:hAnsi="Times New Roman" w:cs="Times New Roman"/>
                <w:color w:val="auto"/>
              </w:rPr>
              <w:t>4)</w:t>
            </w:r>
          </w:p>
        </w:tc>
        <w:tc>
          <w:tcPr>
            <w:tcW w:w="2760" w:type="dxa"/>
            <w:gridSpan w:val="2"/>
            <w:shd w:val="clear" w:color="auto" w:fill="FFFFFF" w:themeFill="background1"/>
          </w:tcPr>
          <w:p w:rsidR="00C161CE" w:rsidRPr="00623222" w:rsidRDefault="00F836D5" w:rsidP="00623222">
            <w:pPr>
              <w:pStyle w:val="ListParagraph"/>
              <w:numPr>
                <w:ilvl w:val="0"/>
                <w:numId w:val="32"/>
              </w:numPr>
              <w:spacing w:line="276" w:lineRule="auto"/>
              <w:ind w:left="42" w:hanging="90"/>
              <w:cnfStyle w:val="000000100000" w:firstRow="0" w:lastRow="0" w:firstColumn="0" w:lastColumn="0" w:oddVBand="0" w:evenVBand="0" w:oddHBand="1" w:evenHBand="0" w:firstRowFirstColumn="0" w:firstRowLastColumn="0" w:lastRowFirstColumn="0" w:lastRowLastColumn="0"/>
              <w:rPr>
                <w:rFonts w:eastAsia="Calibri"/>
              </w:rPr>
            </w:pPr>
            <w:r w:rsidRPr="00623222">
              <w:rPr>
                <w:rFonts w:eastAsia="Calibri"/>
              </w:rPr>
              <w:t>3.33(1.04,</w:t>
            </w:r>
            <w:r w:rsidR="00DD70CD" w:rsidRPr="00623222">
              <w:rPr>
                <w:rFonts w:eastAsia="Calibri"/>
              </w:rPr>
              <w:t xml:space="preserve"> 10.71</w:t>
            </w:r>
            <w:r w:rsidRPr="00623222">
              <w:rPr>
                <w:rFonts w:eastAsia="Calibri"/>
              </w:rPr>
              <w:t>)</w:t>
            </w:r>
          </w:p>
        </w:tc>
      </w:tr>
      <w:tr w:rsidR="00F85B50" w:rsidRPr="00D27BA1" w:rsidTr="002111E7">
        <w:trPr>
          <w:trHeight w:val="148"/>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C161CE" w:rsidRPr="00D27BA1">
              <w:rPr>
                <w:rFonts w:ascii="Times New Roman" w:eastAsia="Calibri" w:hAnsi="Times New Roman" w:cs="Times New Roman"/>
                <w:b w:val="0"/>
                <w:color w:val="auto"/>
              </w:rPr>
              <w:t>12-23</w:t>
            </w:r>
          </w:p>
        </w:tc>
        <w:tc>
          <w:tcPr>
            <w:tcW w:w="990" w:type="dxa"/>
            <w:shd w:val="clear" w:color="auto" w:fill="FFFFFF" w:themeFill="background1"/>
          </w:tcPr>
          <w:p w:rsidR="00C161CE" w:rsidRPr="00D27BA1" w:rsidRDefault="00C161CE"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327</w:t>
            </w:r>
          </w:p>
        </w:tc>
        <w:tc>
          <w:tcPr>
            <w:tcW w:w="720" w:type="dxa"/>
            <w:shd w:val="clear" w:color="auto" w:fill="FFFFFF" w:themeFill="background1"/>
          </w:tcPr>
          <w:p w:rsidR="00C161CE" w:rsidRPr="00D27BA1" w:rsidRDefault="00C161CE"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37</w:t>
            </w:r>
          </w:p>
        </w:tc>
        <w:tc>
          <w:tcPr>
            <w:tcW w:w="2070" w:type="dxa"/>
            <w:shd w:val="clear" w:color="auto" w:fill="FFFFFF" w:themeFill="background1"/>
          </w:tcPr>
          <w:p w:rsidR="00C161CE" w:rsidRPr="00D27BA1" w:rsidRDefault="00A828B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0.5</w:t>
            </w:r>
            <w:r w:rsidR="006357D0" w:rsidRPr="00D27BA1">
              <w:rPr>
                <w:rFonts w:ascii="Times New Roman" w:eastAsia="Calibri" w:hAnsi="Times New Roman" w:cs="Times New Roman"/>
                <w:color w:val="auto"/>
              </w:rPr>
              <w:t>8(</w:t>
            </w:r>
            <w:r w:rsidRPr="00D27BA1">
              <w:rPr>
                <w:rFonts w:ascii="Times New Roman" w:eastAsia="Calibri" w:hAnsi="Times New Roman" w:cs="Times New Roman"/>
                <w:color w:val="auto"/>
              </w:rPr>
              <w:t>0</w:t>
            </w:r>
            <w:r w:rsidR="006357D0" w:rsidRPr="00D27BA1">
              <w:rPr>
                <w:rFonts w:ascii="Times New Roman" w:eastAsia="Calibri" w:hAnsi="Times New Roman" w:cs="Times New Roman"/>
                <w:color w:val="auto"/>
              </w:rPr>
              <w:t>.2</w:t>
            </w:r>
            <w:r w:rsidRPr="00D27BA1">
              <w:rPr>
                <w:rFonts w:ascii="Times New Roman" w:eastAsia="Calibri" w:hAnsi="Times New Roman" w:cs="Times New Roman"/>
                <w:color w:val="auto"/>
              </w:rPr>
              <w:t>5</w:t>
            </w:r>
            <w:r w:rsidR="006357D0" w:rsidRPr="00D27BA1">
              <w:rPr>
                <w:rFonts w:ascii="Times New Roman" w:eastAsia="Calibri" w:hAnsi="Times New Roman" w:cs="Times New Roman"/>
                <w:color w:val="auto"/>
              </w:rPr>
              <w:t>,</w:t>
            </w:r>
            <w:r w:rsidR="006357D0" w:rsidRPr="00D27BA1">
              <w:rPr>
                <w:rFonts w:ascii="Times New Roman" w:hAnsi="Times New Roman" w:cs="Times New Roman"/>
                <w:color w:val="auto"/>
              </w:rPr>
              <w:t xml:space="preserve"> </w:t>
            </w:r>
            <w:r w:rsidRPr="00D27BA1">
              <w:rPr>
                <w:rFonts w:ascii="Times New Roman" w:eastAsia="Calibri" w:hAnsi="Times New Roman" w:cs="Times New Roman"/>
                <w:color w:val="auto"/>
              </w:rPr>
              <w:t>1.34</w:t>
            </w:r>
            <w:r w:rsidR="006357D0" w:rsidRPr="00D27BA1">
              <w:rPr>
                <w:rFonts w:ascii="Times New Roman" w:eastAsia="Calibri" w:hAnsi="Times New Roman" w:cs="Times New Roman"/>
                <w:color w:val="auto"/>
              </w:rPr>
              <w:t>)</w:t>
            </w:r>
          </w:p>
        </w:tc>
        <w:tc>
          <w:tcPr>
            <w:tcW w:w="2760" w:type="dxa"/>
            <w:gridSpan w:val="2"/>
            <w:shd w:val="clear" w:color="auto" w:fill="FFFFFF" w:themeFill="background1"/>
          </w:tcPr>
          <w:p w:rsidR="00C161CE" w:rsidRPr="00D27BA1" w:rsidRDefault="00DD70CD"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1.85</w:t>
            </w:r>
            <w:r w:rsidR="00F836D5" w:rsidRPr="00D27BA1">
              <w:rPr>
                <w:rFonts w:ascii="Times New Roman" w:eastAsia="Calibri" w:hAnsi="Times New Roman" w:cs="Times New Roman"/>
                <w:color w:val="auto"/>
              </w:rPr>
              <w:t>(</w:t>
            </w:r>
            <w:r w:rsidR="00A828B1" w:rsidRPr="00D27BA1">
              <w:rPr>
                <w:rFonts w:ascii="Times New Roman" w:eastAsia="Calibri" w:hAnsi="Times New Roman" w:cs="Times New Roman"/>
                <w:color w:val="auto"/>
              </w:rPr>
              <w:t>0</w:t>
            </w:r>
            <w:r w:rsidRPr="00D27BA1">
              <w:rPr>
                <w:rFonts w:ascii="Times New Roman" w:eastAsia="Calibri" w:hAnsi="Times New Roman" w:cs="Times New Roman"/>
                <w:color w:val="auto"/>
              </w:rPr>
              <w:t>.60</w:t>
            </w:r>
            <w:r w:rsidR="00F836D5" w:rsidRPr="00D27BA1">
              <w:rPr>
                <w:rFonts w:ascii="Times New Roman" w:eastAsia="Calibri" w:hAnsi="Times New Roman" w:cs="Times New Roman"/>
                <w:color w:val="auto"/>
              </w:rPr>
              <w:t>,</w:t>
            </w:r>
            <w:r w:rsidRPr="00D27BA1">
              <w:rPr>
                <w:rFonts w:ascii="Times New Roman" w:eastAsia="Calibri" w:hAnsi="Times New Roman" w:cs="Times New Roman"/>
                <w:color w:val="auto"/>
              </w:rPr>
              <w:t xml:space="preserve"> 5.79</w:t>
            </w:r>
            <w:r w:rsidR="00F836D5" w:rsidRPr="00D27BA1">
              <w:rPr>
                <w:rFonts w:ascii="Times New Roman" w:eastAsia="Calibri" w:hAnsi="Times New Roman" w:cs="Times New Roman"/>
                <w:color w:val="auto"/>
              </w:rPr>
              <w:t>)</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C161CE" w:rsidRPr="00D27BA1">
              <w:rPr>
                <w:rFonts w:ascii="Times New Roman" w:eastAsia="Calibri" w:hAnsi="Times New Roman" w:cs="Times New Roman"/>
                <w:b w:val="0"/>
                <w:color w:val="auto"/>
              </w:rPr>
              <w:t>24-35</w:t>
            </w:r>
          </w:p>
        </w:tc>
        <w:tc>
          <w:tcPr>
            <w:tcW w:w="990" w:type="dxa"/>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332</w:t>
            </w:r>
          </w:p>
        </w:tc>
        <w:tc>
          <w:tcPr>
            <w:tcW w:w="720" w:type="dxa"/>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22</w:t>
            </w:r>
          </w:p>
        </w:tc>
        <w:tc>
          <w:tcPr>
            <w:tcW w:w="2070" w:type="dxa"/>
            <w:shd w:val="clear" w:color="auto" w:fill="FFFFFF" w:themeFill="background1"/>
          </w:tcPr>
          <w:p w:rsidR="00C161CE" w:rsidRPr="00D27BA1" w:rsidRDefault="00A828B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w:t>
            </w:r>
            <w:r w:rsidR="006357D0" w:rsidRPr="00D27BA1">
              <w:rPr>
                <w:rFonts w:ascii="Times New Roman" w:eastAsia="Calibri" w:hAnsi="Times New Roman" w:cs="Times New Roman"/>
                <w:color w:val="auto"/>
              </w:rPr>
              <w:t>.287(</w:t>
            </w:r>
            <w:r w:rsidRPr="00D27BA1">
              <w:rPr>
                <w:rFonts w:ascii="Times New Roman" w:eastAsia="Calibri" w:hAnsi="Times New Roman" w:cs="Times New Roman"/>
                <w:color w:val="auto"/>
              </w:rPr>
              <w:t>0.11</w:t>
            </w:r>
            <w:r w:rsidR="006357D0" w:rsidRPr="00D27BA1">
              <w:rPr>
                <w:rFonts w:ascii="Times New Roman" w:eastAsia="Calibri" w:hAnsi="Times New Roman" w:cs="Times New Roman"/>
                <w:color w:val="auto"/>
              </w:rPr>
              <w:t>,</w:t>
            </w:r>
            <w:r w:rsidR="006357D0" w:rsidRPr="00D27BA1">
              <w:rPr>
                <w:rFonts w:ascii="Times New Roman" w:hAnsi="Times New Roman" w:cs="Times New Roman"/>
                <w:color w:val="auto"/>
              </w:rPr>
              <w:t xml:space="preserve"> </w:t>
            </w:r>
            <w:r w:rsidRPr="00D27BA1">
              <w:rPr>
                <w:rFonts w:ascii="Times New Roman" w:hAnsi="Times New Roman" w:cs="Times New Roman"/>
                <w:color w:val="auto"/>
              </w:rPr>
              <w:t>0</w:t>
            </w:r>
            <w:r w:rsidRPr="00D27BA1">
              <w:rPr>
                <w:rFonts w:ascii="Times New Roman" w:eastAsia="Calibri" w:hAnsi="Times New Roman" w:cs="Times New Roman"/>
                <w:color w:val="auto"/>
              </w:rPr>
              <w:t>.73</w:t>
            </w:r>
            <w:r w:rsidR="006357D0" w:rsidRPr="00D27BA1">
              <w:rPr>
                <w:rFonts w:ascii="Times New Roman" w:eastAsia="Calibri" w:hAnsi="Times New Roman" w:cs="Times New Roman"/>
                <w:color w:val="auto"/>
              </w:rPr>
              <w:t>)</w:t>
            </w:r>
          </w:p>
        </w:tc>
        <w:tc>
          <w:tcPr>
            <w:tcW w:w="2760" w:type="dxa"/>
            <w:gridSpan w:val="2"/>
            <w:shd w:val="clear" w:color="auto" w:fill="FFFFFF" w:themeFill="background1"/>
          </w:tcPr>
          <w:p w:rsidR="00C161CE" w:rsidRPr="00D27BA1" w:rsidRDefault="00DD70CD"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1.24</w:t>
            </w:r>
            <w:r w:rsidR="00F836D5" w:rsidRPr="00D27BA1">
              <w:rPr>
                <w:rFonts w:ascii="Times New Roman" w:eastAsia="Calibri" w:hAnsi="Times New Roman" w:cs="Times New Roman"/>
                <w:color w:val="auto"/>
              </w:rPr>
              <w:t>(</w:t>
            </w:r>
            <w:r w:rsidR="00A828B1" w:rsidRPr="00D27BA1">
              <w:rPr>
                <w:rFonts w:ascii="Times New Roman" w:eastAsia="Calibri" w:hAnsi="Times New Roman" w:cs="Times New Roman"/>
                <w:color w:val="auto"/>
              </w:rPr>
              <w:t>0</w:t>
            </w:r>
            <w:r w:rsidR="00F836D5" w:rsidRPr="00D27BA1">
              <w:rPr>
                <w:rFonts w:ascii="Times New Roman" w:eastAsia="Calibri" w:hAnsi="Times New Roman" w:cs="Times New Roman"/>
                <w:color w:val="auto"/>
              </w:rPr>
              <w:t>.35,</w:t>
            </w:r>
            <w:r w:rsidRPr="00D27BA1">
              <w:rPr>
                <w:rFonts w:ascii="Times New Roman" w:eastAsia="Calibri" w:hAnsi="Times New Roman" w:cs="Times New Roman"/>
                <w:color w:val="auto"/>
              </w:rPr>
              <w:t xml:space="preserve"> 4.32</w:t>
            </w:r>
            <w:r w:rsidR="00F836D5" w:rsidRPr="00D27BA1">
              <w:rPr>
                <w:rFonts w:ascii="Times New Roman" w:eastAsia="Calibri" w:hAnsi="Times New Roman" w:cs="Times New Roman"/>
                <w:color w:val="auto"/>
              </w:rPr>
              <w:t>)</w:t>
            </w:r>
          </w:p>
        </w:tc>
      </w:tr>
      <w:tr w:rsidR="00F85B50" w:rsidRPr="00D27BA1" w:rsidTr="002111E7">
        <w:trPr>
          <w:trHeight w:val="148"/>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C161CE" w:rsidRPr="00D27BA1">
              <w:rPr>
                <w:rFonts w:ascii="Times New Roman" w:eastAsia="Calibri" w:hAnsi="Times New Roman" w:cs="Times New Roman"/>
                <w:b w:val="0"/>
                <w:color w:val="auto"/>
              </w:rPr>
              <w:t>36-47</w:t>
            </w:r>
          </w:p>
        </w:tc>
        <w:tc>
          <w:tcPr>
            <w:tcW w:w="990" w:type="dxa"/>
            <w:shd w:val="clear" w:color="auto" w:fill="FFFFFF" w:themeFill="background1"/>
          </w:tcPr>
          <w:p w:rsidR="00C161CE" w:rsidRPr="00D27BA1" w:rsidRDefault="00C161CE"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369</w:t>
            </w:r>
          </w:p>
        </w:tc>
        <w:tc>
          <w:tcPr>
            <w:tcW w:w="720" w:type="dxa"/>
            <w:shd w:val="clear" w:color="auto" w:fill="FFFFFF" w:themeFill="background1"/>
          </w:tcPr>
          <w:p w:rsidR="00C161CE" w:rsidRPr="00D27BA1" w:rsidRDefault="00C161CE"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24</w:t>
            </w:r>
          </w:p>
        </w:tc>
        <w:tc>
          <w:tcPr>
            <w:tcW w:w="2070" w:type="dxa"/>
            <w:shd w:val="clear" w:color="auto" w:fill="FFFFFF" w:themeFill="background1"/>
          </w:tcPr>
          <w:p w:rsidR="00C161CE" w:rsidRPr="00D27BA1" w:rsidRDefault="00A828B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0.28</w:t>
            </w:r>
            <w:r w:rsidR="006357D0" w:rsidRPr="00D27BA1">
              <w:rPr>
                <w:rFonts w:ascii="Times New Roman" w:eastAsia="Calibri" w:hAnsi="Times New Roman" w:cs="Times New Roman"/>
                <w:color w:val="auto"/>
              </w:rPr>
              <w:t>(</w:t>
            </w:r>
            <w:r w:rsidRPr="00D27BA1">
              <w:rPr>
                <w:rFonts w:ascii="Times New Roman" w:eastAsia="Calibri" w:hAnsi="Times New Roman" w:cs="Times New Roman"/>
                <w:color w:val="auto"/>
              </w:rPr>
              <w:t>0.11</w:t>
            </w:r>
            <w:r w:rsidR="006357D0" w:rsidRPr="00D27BA1">
              <w:rPr>
                <w:rFonts w:ascii="Times New Roman" w:eastAsia="Calibri" w:hAnsi="Times New Roman" w:cs="Times New Roman"/>
                <w:color w:val="auto"/>
              </w:rPr>
              <w:t>,</w:t>
            </w:r>
            <w:r w:rsidR="006357D0" w:rsidRPr="00D27BA1">
              <w:rPr>
                <w:rFonts w:ascii="Times New Roman" w:hAnsi="Times New Roman" w:cs="Times New Roman"/>
                <w:color w:val="auto"/>
              </w:rPr>
              <w:t xml:space="preserve"> </w:t>
            </w:r>
            <w:r w:rsidRPr="00D27BA1">
              <w:rPr>
                <w:rFonts w:ascii="Times New Roman" w:hAnsi="Times New Roman" w:cs="Times New Roman"/>
                <w:color w:val="auto"/>
              </w:rPr>
              <w:t>0</w:t>
            </w:r>
            <w:r w:rsidRPr="00D27BA1">
              <w:rPr>
                <w:rFonts w:ascii="Times New Roman" w:eastAsia="Calibri" w:hAnsi="Times New Roman" w:cs="Times New Roman"/>
                <w:color w:val="auto"/>
              </w:rPr>
              <w:t>.72</w:t>
            </w:r>
            <w:r w:rsidR="006357D0" w:rsidRPr="00D27BA1">
              <w:rPr>
                <w:rFonts w:ascii="Times New Roman" w:eastAsia="Calibri" w:hAnsi="Times New Roman" w:cs="Times New Roman"/>
                <w:color w:val="auto"/>
              </w:rPr>
              <w:t>)</w:t>
            </w:r>
          </w:p>
        </w:tc>
        <w:tc>
          <w:tcPr>
            <w:tcW w:w="2760" w:type="dxa"/>
            <w:gridSpan w:val="2"/>
            <w:shd w:val="clear" w:color="auto" w:fill="FFFFFF" w:themeFill="background1"/>
          </w:tcPr>
          <w:p w:rsidR="00C161CE" w:rsidRPr="00D27BA1" w:rsidRDefault="00DD70CD"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2.07</w:t>
            </w:r>
            <w:r w:rsidR="00F836D5" w:rsidRPr="00D27BA1">
              <w:rPr>
                <w:rFonts w:ascii="Times New Roman" w:eastAsia="Calibri" w:hAnsi="Times New Roman" w:cs="Times New Roman"/>
                <w:color w:val="auto"/>
              </w:rPr>
              <w:t>(</w:t>
            </w:r>
            <w:r w:rsidR="00A828B1" w:rsidRPr="00D27BA1">
              <w:rPr>
                <w:rFonts w:ascii="Times New Roman" w:eastAsia="Calibri" w:hAnsi="Times New Roman" w:cs="Times New Roman"/>
                <w:color w:val="auto"/>
              </w:rPr>
              <w:t>0</w:t>
            </w:r>
            <w:r w:rsidRPr="00D27BA1">
              <w:rPr>
                <w:rFonts w:ascii="Times New Roman" w:eastAsia="Calibri" w:hAnsi="Times New Roman" w:cs="Times New Roman"/>
                <w:color w:val="auto"/>
              </w:rPr>
              <w:t>.62</w:t>
            </w:r>
            <w:r w:rsidR="00F836D5" w:rsidRPr="00D27BA1">
              <w:rPr>
                <w:rFonts w:ascii="Times New Roman" w:eastAsia="Calibri" w:hAnsi="Times New Roman" w:cs="Times New Roman"/>
                <w:color w:val="auto"/>
              </w:rPr>
              <w:t>,</w:t>
            </w:r>
            <w:r w:rsidRPr="00D27BA1">
              <w:rPr>
                <w:rFonts w:ascii="Times New Roman" w:eastAsia="Calibri" w:hAnsi="Times New Roman" w:cs="Times New Roman"/>
                <w:color w:val="auto"/>
              </w:rPr>
              <w:t xml:space="preserve"> 6.89</w:t>
            </w:r>
            <w:r w:rsidR="00F836D5" w:rsidRPr="00D27BA1">
              <w:rPr>
                <w:rFonts w:ascii="Times New Roman" w:eastAsia="Calibri" w:hAnsi="Times New Roman" w:cs="Times New Roman"/>
                <w:color w:val="auto"/>
              </w:rPr>
              <w:t>)</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C161CE" w:rsidRPr="00D27BA1">
              <w:rPr>
                <w:rFonts w:ascii="Times New Roman" w:eastAsia="Calibri" w:hAnsi="Times New Roman" w:cs="Times New Roman"/>
                <w:b w:val="0"/>
                <w:color w:val="auto"/>
              </w:rPr>
              <w:t xml:space="preserve">48-59 </w:t>
            </w:r>
          </w:p>
        </w:tc>
        <w:tc>
          <w:tcPr>
            <w:tcW w:w="990" w:type="dxa"/>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402</w:t>
            </w:r>
          </w:p>
        </w:tc>
        <w:tc>
          <w:tcPr>
            <w:tcW w:w="720" w:type="dxa"/>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32</w:t>
            </w:r>
          </w:p>
        </w:tc>
        <w:tc>
          <w:tcPr>
            <w:tcW w:w="2070" w:type="dxa"/>
            <w:shd w:val="clear" w:color="auto" w:fill="FFFFFF" w:themeFill="background1"/>
          </w:tcPr>
          <w:p w:rsidR="00C161CE" w:rsidRPr="00D27BA1" w:rsidRDefault="00A828B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0.37</w:t>
            </w:r>
            <w:r w:rsidR="006357D0" w:rsidRPr="00D27BA1">
              <w:rPr>
                <w:rFonts w:ascii="Times New Roman" w:eastAsia="Calibri" w:hAnsi="Times New Roman" w:cs="Times New Roman"/>
                <w:color w:val="auto"/>
              </w:rPr>
              <w:t>(</w:t>
            </w:r>
            <w:r w:rsidRPr="00D27BA1">
              <w:rPr>
                <w:rFonts w:ascii="Times New Roman" w:eastAsia="Calibri" w:hAnsi="Times New Roman" w:cs="Times New Roman"/>
                <w:color w:val="auto"/>
              </w:rPr>
              <w:t>0.1</w:t>
            </w:r>
            <w:r w:rsidR="006357D0" w:rsidRPr="00D27BA1">
              <w:rPr>
                <w:rFonts w:ascii="Times New Roman" w:eastAsia="Calibri" w:hAnsi="Times New Roman" w:cs="Times New Roman"/>
                <w:color w:val="auto"/>
              </w:rPr>
              <w:t>6,</w:t>
            </w:r>
            <w:r w:rsidR="006357D0" w:rsidRPr="00D27BA1">
              <w:rPr>
                <w:rFonts w:ascii="Times New Roman" w:hAnsi="Times New Roman" w:cs="Times New Roman"/>
                <w:color w:val="auto"/>
              </w:rPr>
              <w:t xml:space="preserve"> </w:t>
            </w:r>
            <w:r w:rsidRPr="00D27BA1">
              <w:rPr>
                <w:rFonts w:ascii="Times New Roman" w:hAnsi="Times New Roman" w:cs="Times New Roman"/>
                <w:color w:val="auto"/>
              </w:rPr>
              <w:t>0</w:t>
            </w:r>
            <w:r w:rsidRPr="00D27BA1">
              <w:rPr>
                <w:rFonts w:ascii="Times New Roman" w:eastAsia="Calibri" w:hAnsi="Times New Roman" w:cs="Times New Roman"/>
                <w:color w:val="auto"/>
              </w:rPr>
              <w:t>.86</w:t>
            </w:r>
            <w:r w:rsidR="006357D0" w:rsidRPr="00D27BA1">
              <w:rPr>
                <w:rFonts w:ascii="Times New Roman" w:eastAsia="Calibri" w:hAnsi="Times New Roman" w:cs="Times New Roman"/>
                <w:color w:val="auto"/>
              </w:rPr>
              <w:t>)</w:t>
            </w:r>
          </w:p>
        </w:tc>
        <w:tc>
          <w:tcPr>
            <w:tcW w:w="2760" w:type="dxa"/>
            <w:gridSpan w:val="2"/>
            <w:shd w:val="clear" w:color="auto" w:fill="FFFFFF" w:themeFill="background1"/>
          </w:tcPr>
          <w:p w:rsidR="00C161CE" w:rsidRPr="00D27BA1" w:rsidRDefault="00DD70CD"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2.17</w:t>
            </w:r>
            <w:r w:rsidR="00F836D5" w:rsidRPr="00D27BA1">
              <w:rPr>
                <w:rFonts w:ascii="Times New Roman" w:eastAsia="Calibri" w:hAnsi="Times New Roman" w:cs="Times New Roman"/>
                <w:color w:val="auto"/>
              </w:rPr>
              <w:t>(</w:t>
            </w:r>
            <w:r w:rsidR="00A828B1" w:rsidRPr="00D27BA1">
              <w:rPr>
                <w:rFonts w:ascii="Times New Roman" w:eastAsia="Calibri" w:hAnsi="Times New Roman" w:cs="Times New Roman"/>
                <w:color w:val="auto"/>
              </w:rPr>
              <w:t>0</w:t>
            </w:r>
            <w:r w:rsidRPr="00D27BA1">
              <w:rPr>
                <w:rFonts w:ascii="Times New Roman" w:eastAsia="Calibri" w:hAnsi="Times New Roman" w:cs="Times New Roman"/>
                <w:color w:val="auto"/>
              </w:rPr>
              <w:t>.63</w:t>
            </w:r>
            <w:r w:rsidR="00F836D5" w:rsidRPr="00D27BA1">
              <w:rPr>
                <w:rFonts w:ascii="Times New Roman" w:eastAsia="Calibri" w:hAnsi="Times New Roman" w:cs="Times New Roman"/>
                <w:color w:val="auto"/>
              </w:rPr>
              <w:t>, 7.18)</w:t>
            </w:r>
          </w:p>
        </w:tc>
      </w:tr>
      <w:tr w:rsidR="00F85B50" w:rsidRPr="00D27BA1" w:rsidTr="002111E7">
        <w:trPr>
          <w:trHeight w:val="215"/>
        </w:trPr>
        <w:tc>
          <w:tcPr>
            <w:cnfStyle w:val="001000000000" w:firstRow="0" w:lastRow="0" w:firstColumn="1" w:lastColumn="0" w:oddVBand="0" w:evenVBand="0" w:oddHBand="0" w:evenHBand="0" w:firstRowFirstColumn="0" w:firstRowLastColumn="0" w:lastRowFirstColumn="0" w:lastRowLastColumn="0"/>
            <w:tcW w:w="9468" w:type="dxa"/>
            <w:gridSpan w:val="6"/>
            <w:shd w:val="clear" w:color="auto" w:fill="FFFFFF" w:themeFill="background1"/>
          </w:tcPr>
          <w:p w:rsidR="00E109B6" w:rsidRPr="00D27BA1" w:rsidRDefault="007A34F8" w:rsidP="00D27BA1">
            <w:pPr>
              <w:spacing w:line="276" w:lineRule="auto"/>
              <w:rPr>
                <w:rFonts w:ascii="Times New Roman" w:eastAsia="Calibri" w:hAnsi="Times New Roman" w:cs="Times New Roman"/>
                <w:b w:val="0"/>
                <w:color w:val="auto"/>
              </w:rPr>
            </w:pPr>
            <w:r w:rsidRPr="00D27BA1">
              <w:rPr>
                <w:rFonts w:ascii="Times New Roman" w:eastAsia="Calibri" w:hAnsi="Times New Roman" w:cs="Times New Roman"/>
                <w:color w:val="auto"/>
              </w:rPr>
              <w:t>Breast Feeding Status</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181"/>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7A34F8" w:rsidRPr="00D27BA1">
              <w:rPr>
                <w:rFonts w:ascii="Times New Roman" w:eastAsia="Calibri" w:hAnsi="Times New Roman" w:cs="Times New Roman"/>
                <w:b w:val="0"/>
                <w:color w:val="auto"/>
              </w:rPr>
              <w:t xml:space="preserve">Yes </w:t>
            </w:r>
          </w:p>
        </w:tc>
        <w:tc>
          <w:tcPr>
            <w:tcW w:w="990" w:type="dxa"/>
            <w:shd w:val="clear" w:color="auto" w:fill="FFFFFF" w:themeFill="background1"/>
          </w:tcPr>
          <w:p w:rsidR="00C161CE" w:rsidRPr="00D27BA1" w:rsidRDefault="007A34F8"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1,326</w:t>
            </w:r>
          </w:p>
        </w:tc>
        <w:tc>
          <w:tcPr>
            <w:tcW w:w="720" w:type="dxa"/>
            <w:shd w:val="clear" w:color="auto" w:fill="FFFFFF" w:themeFill="background1"/>
          </w:tcPr>
          <w:p w:rsidR="00C161CE" w:rsidRPr="00D27BA1" w:rsidRDefault="007A34F8"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126</w:t>
            </w:r>
          </w:p>
        </w:tc>
        <w:tc>
          <w:tcPr>
            <w:tcW w:w="2070" w:type="dxa"/>
            <w:shd w:val="clear" w:color="auto" w:fill="FFFFFF" w:themeFill="background1"/>
          </w:tcPr>
          <w:p w:rsidR="00C161CE" w:rsidRPr="00D27BA1" w:rsidRDefault="006357D0"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c>
          <w:tcPr>
            <w:tcW w:w="2760" w:type="dxa"/>
            <w:gridSpan w:val="2"/>
            <w:shd w:val="clear" w:color="auto" w:fill="FFFFFF" w:themeFill="background1"/>
          </w:tcPr>
          <w:p w:rsidR="00C161CE" w:rsidRPr="00D27BA1" w:rsidRDefault="00243FDF"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r>
      <w:tr w:rsidR="00F85B50" w:rsidRPr="00D27BA1" w:rsidTr="002111E7">
        <w:trPr>
          <w:trHeight w:val="105"/>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7A34F8" w:rsidRPr="00D27BA1">
              <w:rPr>
                <w:rFonts w:ascii="Times New Roman" w:eastAsia="Calibri" w:hAnsi="Times New Roman" w:cs="Times New Roman"/>
                <w:b w:val="0"/>
                <w:color w:val="auto"/>
              </w:rPr>
              <w:t xml:space="preserve">No </w:t>
            </w:r>
          </w:p>
        </w:tc>
        <w:tc>
          <w:tcPr>
            <w:tcW w:w="990" w:type="dxa"/>
            <w:shd w:val="clear" w:color="auto" w:fill="FFFFFF" w:themeFill="background1"/>
          </w:tcPr>
          <w:p w:rsidR="00C161CE" w:rsidRPr="00D27BA1" w:rsidRDefault="007A34F8"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485</w:t>
            </w:r>
          </w:p>
        </w:tc>
        <w:tc>
          <w:tcPr>
            <w:tcW w:w="720" w:type="dxa"/>
            <w:shd w:val="clear" w:color="auto" w:fill="FFFFFF" w:themeFill="background1"/>
          </w:tcPr>
          <w:p w:rsidR="00C161CE" w:rsidRPr="00D27BA1" w:rsidRDefault="007A34F8"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31</w:t>
            </w:r>
          </w:p>
        </w:tc>
        <w:tc>
          <w:tcPr>
            <w:tcW w:w="2070" w:type="dxa"/>
            <w:shd w:val="clear" w:color="auto" w:fill="FFFFFF" w:themeFill="background1"/>
          </w:tcPr>
          <w:p w:rsidR="00C161CE" w:rsidRPr="00D27BA1" w:rsidRDefault="00A828B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1.74</w:t>
            </w:r>
            <w:r w:rsidR="00D62814" w:rsidRPr="00D27BA1">
              <w:rPr>
                <w:rFonts w:ascii="Times New Roman" w:eastAsia="Calibri" w:hAnsi="Times New Roman" w:cs="Times New Roman"/>
                <w:color w:val="auto"/>
              </w:rPr>
              <w:t>(</w:t>
            </w:r>
            <w:r w:rsidRPr="00D27BA1">
              <w:rPr>
                <w:rFonts w:ascii="Times New Roman" w:eastAsia="Calibri" w:hAnsi="Times New Roman" w:cs="Times New Roman"/>
                <w:color w:val="auto"/>
              </w:rPr>
              <w:t>0.89, 3.39</w:t>
            </w:r>
            <w:r w:rsidR="00D62814" w:rsidRPr="00D27BA1">
              <w:rPr>
                <w:rFonts w:ascii="Times New Roman" w:eastAsia="Calibri" w:hAnsi="Times New Roman" w:cs="Times New Roman"/>
                <w:color w:val="auto"/>
              </w:rPr>
              <w:t>)</w:t>
            </w:r>
          </w:p>
        </w:tc>
        <w:tc>
          <w:tcPr>
            <w:tcW w:w="2760" w:type="dxa"/>
            <w:gridSpan w:val="2"/>
            <w:shd w:val="clear" w:color="auto" w:fill="FFFFFF" w:themeFill="background1"/>
          </w:tcPr>
          <w:p w:rsidR="00C161CE" w:rsidRPr="00D27BA1" w:rsidRDefault="00DD70CD"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1.53</w:t>
            </w:r>
            <w:r w:rsidR="000C0E6A" w:rsidRPr="00D27BA1">
              <w:rPr>
                <w:rFonts w:ascii="Times New Roman" w:eastAsia="Calibri" w:hAnsi="Times New Roman" w:cs="Times New Roman"/>
                <w:color w:val="auto"/>
              </w:rPr>
              <w:t>(</w:t>
            </w:r>
            <w:r w:rsidR="00A828B1" w:rsidRPr="00D27BA1">
              <w:rPr>
                <w:rFonts w:ascii="Times New Roman" w:eastAsia="Calibri" w:hAnsi="Times New Roman" w:cs="Times New Roman"/>
                <w:color w:val="auto"/>
              </w:rPr>
              <w:t>0</w:t>
            </w:r>
            <w:r w:rsidRPr="00D27BA1">
              <w:rPr>
                <w:rFonts w:ascii="Times New Roman" w:eastAsia="Calibri" w:hAnsi="Times New Roman" w:cs="Times New Roman"/>
                <w:color w:val="auto"/>
              </w:rPr>
              <w:t>.66</w:t>
            </w:r>
            <w:r w:rsidR="000C0E6A" w:rsidRPr="00D27BA1">
              <w:rPr>
                <w:rFonts w:ascii="Times New Roman" w:eastAsia="Calibri" w:hAnsi="Times New Roman" w:cs="Times New Roman"/>
                <w:color w:val="auto"/>
              </w:rPr>
              <w:t>,</w:t>
            </w:r>
            <w:r w:rsidR="000C0E6A" w:rsidRPr="00D27BA1">
              <w:rPr>
                <w:rFonts w:ascii="Times New Roman" w:hAnsi="Times New Roman" w:cs="Times New Roman"/>
                <w:color w:val="auto"/>
              </w:rPr>
              <w:t xml:space="preserve"> </w:t>
            </w:r>
            <w:r w:rsidRPr="00D27BA1">
              <w:rPr>
                <w:rFonts w:ascii="Times New Roman" w:eastAsia="Calibri" w:hAnsi="Times New Roman" w:cs="Times New Roman"/>
                <w:color w:val="auto"/>
              </w:rPr>
              <w:t>3.52</w:t>
            </w:r>
            <w:r w:rsidR="000C0E6A" w:rsidRPr="00D27BA1">
              <w:rPr>
                <w:rFonts w:ascii="Times New Roman" w:eastAsia="Calibri" w:hAnsi="Times New Roman" w:cs="Times New Roman"/>
                <w:color w:val="auto"/>
              </w:rPr>
              <w:t>)</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468" w:type="dxa"/>
            <w:gridSpan w:val="6"/>
            <w:shd w:val="clear" w:color="auto" w:fill="FFFFFF" w:themeFill="background1"/>
          </w:tcPr>
          <w:p w:rsidR="00E109B6" w:rsidRPr="00D27BA1" w:rsidRDefault="00C161CE" w:rsidP="00D27BA1">
            <w:pPr>
              <w:spacing w:line="276" w:lineRule="auto"/>
              <w:rPr>
                <w:rFonts w:ascii="Times New Roman" w:eastAsia="Calibri" w:hAnsi="Times New Roman" w:cs="Times New Roman"/>
                <w:color w:val="auto"/>
              </w:rPr>
            </w:pPr>
            <w:r w:rsidRPr="00D27BA1">
              <w:rPr>
                <w:rFonts w:ascii="Times New Roman" w:eastAsia="Calibri" w:hAnsi="Times New Roman" w:cs="Times New Roman"/>
                <w:color w:val="auto"/>
              </w:rPr>
              <w:t xml:space="preserve">Father </w:t>
            </w:r>
            <w:r w:rsidR="00E109B6" w:rsidRPr="00D27BA1">
              <w:rPr>
                <w:rFonts w:ascii="Times New Roman" w:eastAsia="Calibri" w:hAnsi="Times New Roman" w:cs="Times New Roman"/>
                <w:color w:val="auto"/>
              </w:rPr>
              <w:t xml:space="preserve"> Educational status</w:t>
            </w:r>
          </w:p>
        </w:tc>
      </w:tr>
      <w:tr w:rsidR="00F85B50" w:rsidRPr="00D27BA1" w:rsidTr="002111E7">
        <w:trPr>
          <w:trHeight w:val="296"/>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C161CE" w:rsidRPr="00D27BA1">
              <w:rPr>
                <w:rFonts w:ascii="Times New Roman" w:eastAsia="Calibri" w:hAnsi="Times New Roman" w:cs="Times New Roman"/>
                <w:b w:val="0"/>
                <w:color w:val="auto"/>
              </w:rPr>
              <w:t xml:space="preserve">No education </w:t>
            </w:r>
          </w:p>
        </w:tc>
        <w:tc>
          <w:tcPr>
            <w:tcW w:w="990" w:type="dxa"/>
            <w:shd w:val="clear" w:color="auto" w:fill="FFFFFF" w:themeFill="background1"/>
          </w:tcPr>
          <w:p w:rsidR="00C161CE" w:rsidRPr="00D27BA1" w:rsidRDefault="00C161CE"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1,190</w:t>
            </w:r>
          </w:p>
        </w:tc>
        <w:tc>
          <w:tcPr>
            <w:tcW w:w="720" w:type="dxa"/>
            <w:shd w:val="clear" w:color="auto" w:fill="FFFFFF" w:themeFill="background1"/>
          </w:tcPr>
          <w:p w:rsidR="00C161CE" w:rsidRPr="00D27BA1" w:rsidRDefault="00C161CE"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112</w:t>
            </w:r>
          </w:p>
        </w:tc>
        <w:tc>
          <w:tcPr>
            <w:tcW w:w="2070" w:type="dxa"/>
            <w:shd w:val="clear" w:color="auto" w:fill="FFFFFF" w:themeFill="background1"/>
          </w:tcPr>
          <w:p w:rsidR="00C161CE" w:rsidRPr="00D27BA1" w:rsidRDefault="004438C9"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c>
          <w:tcPr>
            <w:tcW w:w="2760" w:type="dxa"/>
            <w:gridSpan w:val="2"/>
            <w:shd w:val="clear" w:color="auto" w:fill="FFFFFF" w:themeFill="background1"/>
          </w:tcPr>
          <w:p w:rsidR="00C161CE" w:rsidRPr="00D27BA1" w:rsidRDefault="000C0E6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C161CE" w:rsidRPr="00D27BA1">
              <w:rPr>
                <w:rFonts w:ascii="Times New Roman" w:eastAsia="Calibri" w:hAnsi="Times New Roman" w:cs="Times New Roman"/>
                <w:b w:val="0"/>
                <w:color w:val="auto"/>
              </w:rPr>
              <w:t xml:space="preserve">Primary </w:t>
            </w:r>
          </w:p>
        </w:tc>
        <w:tc>
          <w:tcPr>
            <w:tcW w:w="990" w:type="dxa"/>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373</w:t>
            </w:r>
          </w:p>
        </w:tc>
        <w:tc>
          <w:tcPr>
            <w:tcW w:w="720" w:type="dxa"/>
            <w:shd w:val="clear" w:color="auto" w:fill="FFFFFF" w:themeFill="background1"/>
          </w:tcPr>
          <w:p w:rsidR="00C161CE" w:rsidRPr="00D27BA1" w:rsidRDefault="00C161CE"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20</w:t>
            </w:r>
          </w:p>
        </w:tc>
        <w:tc>
          <w:tcPr>
            <w:tcW w:w="2070" w:type="dxa"/>
            <w:shd w:val="clear" w:color="auto" w:fill="FFFFFF" w:themeFill="background1"/>
          </w:tcPr>
          <w:p w:rsidR="00C161CE" w:rsidRPr="00D27BA1" w:rsidRDefault="00A828B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0.58</w:t>
            </w:r>
            <w:r w:rsidR="004438C9" w:rsidRPr="00D27BA1">
              <w:rPr>
                <w:rFonts w:ascii="Times New Roman" w:eastAsia="Calibri" w:hAnsi="Times New Roman" w:cs="Times New Roman"/>
                <w:color w:val="auto"/>
              </w:rPr>
              <w:t>(</w:t>
            </w:r>
            <w:r w:rsidRPr="00D27BA1">
              <w:rPr>
                <w:rFonts w:ascii="Times New Roman" w:eastAsia="Calibri" w:hAnsi="Times New Roman" w:cs="Times New Roman"/>
                <w:color w:val="auto"/>
              </w:rPr>
              <w:t>0.27</w:t>
            </w:r>
            <w:r w:rsidR="004438C9" w:rsidRPr="00D27BA1">
              <w:rPr>
                <w:rFonts w:ascii="Times New Roman" w:eastAsia="Calibri" w:hAnsi="Times New Roman" w:cs="Times New Roman"/>
                <w:color w:val="auto"/>
              </w:rPr>
              <w:t>,</w:t>
            </w:r>
            <w:r w:rsidR="004438C9" w:rsidRPr="00D27BA1">
              <w:rPr>
                <w:rFonts w:ascii="Times New Roman" w:hAnsi="Times New Roman" w:cs="Times New Roman"/>
                <w:color w:val="auto"/>
              </w:rPr>
              <w:t xml:space="preserve"> </w:t>
            </w:r>
            <w:r w:rsidRPr="00D27BA1">
              <w:rPr>
                <w:rFonts w:ascii="Times New Roman" w:eastAsia="Calibri" w:hAnsi="Times New Roman" w:cs="Times New Roman"/>
                <w:color w:val="auto"/>
              </w:rPr>
              <w:t>1.22</w:t>
            </w:r>
            <w:r w:rsidR="004438C9" w:rsidRPr="00D27BA1">
              <w:rPr>
                <w:rFonts w:ascii="Times New Roman" w:eastAsia="Calibri" w:hAnsi="Times New Roman" w:cs="Times New Roman"/>
                <w:color w:val="auto"/>
              </w:rPr>
              <w:t>)</w:t>
            </w:r>
          </w:p>
        </w:tc>
        <w:tc>
          <w:tcPr>
            <w:tcW w:w="2760" w:type="dxa"/>
            <w:gridSpan w:val="2"/>
            <w:shd w:val="clear" w:color="auto" w:fill="FFFFFF" w:themeFill="background1"/>
          </w:tcPr>
          <w:p w:rsidR="00C161CE" w:rsidRPr="00623222" w:rsidRDefault="00A828B1" w:rsidP="00623222">
            <w:pPr>
              <w:pStyle w:val="ListParagraph"/>
              <w:numPr>
                <w:ilvl w:val="0"/>
                <w:numId w:val="33"/>
              </w:numPr>
              <w:spacing w:line="276" w:lineRule="auto"/>
              <w:ind w:left="132" w:hanging="132"/>
              <w:cnfStyle w:val="000000100000" w:firstRow="0" w:lastRow="0" w:firstColumn="0" w:lastColumn="0" w:oddVBand="0" w:evenVBand="0" w:oddHBand="1" w:evenHBand="0" w:firstRowFirstColumn="0" w:firstRowLastColumn="0" w:lastRowFirstColumn="0" w:lastRowLastColumn="0"/>
              <w:rPr>
                <w:rFonts w:eastAsia="Calibri"/>
              </w:rPr>
            </w:pPr>
            <w:r w:rsidRPr="00623222">
              <w:rPr>
                <w:rFonts w:eastAsia="Calibri"/>
              </w:rPr>
              <w:t>0</w:t>
            </w:r>
            <w:r w:rsidR="003D36B1" w:rsidRPr="00623222">
              <w:rPr>
                <w:rFonts w:eastAsia="Calibri"/>
              </w:rPr>
              <w:t>.44</w:t>
            </w:r>
            <w:r w:rsidR="000C0E6A" w:rsidRPr="00623222">
              <w:rPr>
                <w:rFonts w:eastAsia="Calibri"/>
              </w:rPr>
              <w:t>(</w:t>
            </w:r>
            <w:r w:rsidRPr="00623222">
              <w:rPr>
                <w:rFonts w:eastAsia="Calibri"/>
              </w:rPr>
              <w:t>0</w:t>
            </w:r>
            <w:r w:rsidR="003D36B1" w:rsidRPr="00623222">
              <w:rPr>
                <w:rFonts w:eastAsia="Calibri"/>
              </w:rPr>
              <w:t>.20</w:t>
            </w:r>
            <w:r w:rsidR="000C0E6A" w:rsidRPr="00623222">
              <w:rPr>
                <w:rFonts w:eastAsia="Calibri"/>
              </w:rPr>
              <w:t>,</w:t>
            </w:r>
            <w:r w:rsidR="000C0E6A" w:rsidRPr="00623222">
              <w:t xml:space="preserve"> </w:t>
            </w:r>
            <w:r w:rsidR="003D36B1" w:rsidRPr="00623222">
              <w:rPr>
                <w:rFonts w:eastAsia="Calibri"/>
              </w:rPr>
              <w:t>0.99</w:t>
            </w:r>
            <w:r w:rsidR="000C0E6A" w:rsidRPr="00623222">
              <w:rPr>
                <w:rFonts w:eastAsia="Calibri"/>
              </w:rPr>
              <w:t>)</w:t>
            </w: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C161CE" w:rsidRPr="00D27BA1">
              <w:rPr>
                <w:rFonts w:ascii="Times New Roman" w:eastAsia="Calibri" w:hAnsi="Times New Roman" w:cs="Times New Roman"/>
                <w:b w:val="0"/>
                <w:color w:val="auto"/>
              </w:rPr>
              <w:t>Secondary &amp; Higher</w:t>
            </w:r>
          </w:p>
        </w:tc>
        <w:tc>
          <w:tcPr>
            <w:tcW w:w="990" w:type="dxa"/>
            <w:shd w:val="clear" w:color="auto" w:fill="FFFFFF" w:themeFill="background1"/>
          </w:tcPr>
          <w:p w:rsidR="00C161CE" w:rsidRPr="00D27BA1" w:rsidRDefault="007A34F8"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159</w:t>
            </w:r>
          </w:p>
        </w:tc>
        <w:tc>
          <w:tcPr>
            <w:tcW w:w="720" w:type="dxa"/>
            <w:shd w:val="clear" w:color="auto" w:fill="FFFFFF" w:themeFill="background1"/>
          </w:tcPr>
          <w:p w:rsidR="00C161CE" w:rsidRPr="00D27BA1" w:rsidRDefault="007A34F8"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11</w:t>
            </w:r>
          </w:p>
        </w:tc>
        <w:tc>
          <w:tcPr>
            <w:tcW w:w="2070" w:type="dxa"/>
            <w:shd w:val="clear" w:color="auto" w:fill="FFFFFF" w:themeFill="background1"/>
          </w:tcPr>
          <w:p w:rsidR="00C161CE" w:rsidRPr="00D27BA1" w:rsidRDefault="00A828B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0.69</w:t>
            </w:r>
            <w:r w:rsidR="004438C9" w:rsidRPr="00D27BA1">
              <w:rPr>
                <w:rFonts w:ascii="Times New Roman" w:eastAsia="Calibri" w:hAnsi="Times New Roman" w:cs="Times New Roman"/>
                <w:color w:val="auto"/>
              </w:rPr>
              <w:t>(</w:t>
            </w:r>
            <w:r w:rsidRPr="00D27BA1">
              <w:rPr>
                <w:rFonts w:ascii="Times New Roman" w:eastAsia="Calibri" w:hAnsi="Times New Roman" w:cs="Times New Roman"/>
                <w:color w:val="auto"/>
              </w:rPr>
              <w:t>0.23</w:t>
            </w:r>
            <w:r w:rsidR="00243FDF" w:rsidRPr="00D27BA1">
              <w:rPr>
                <w:rFonts w:ascii="Times New Roman" w:eastAsia="Calibri" w:hAnsi="Times New Roman" w:cs="Times New Roman"/>
                <w:color w:val="auto"/>
              </w:rPr>
              <w:t>,</w:t>
            </w:r>
            <w:r w:rsidR="00243FDF" w:rsidRPr="00D27BA1">
              <w:rPr>
                <w:rFonts w:ascii="Times New Roman" w:hAnsi="Times New Roman" w:cs="Times New Roman"/>
                <w:color w:val="auto"/>
              </w:rPr>
              <w:t xml:space="preserve"> </w:t>
            </w:r>
            <w:r w:rsidRPr="00D27BA1">
              <w:rPr>
                <w:rFonts w:ascii="Times New Roman" w:eastAsia="Calibri" w:hAnsi="Times New Roman" w:cs="Times New Roman"/>
                <w:color w:val="auto"/>
              </w:rPr>
              <w:t>2.11</w:t>
            </w:r>
            <w:r w:rsidR="00243FDF" w:rsidRPr="00D27BA1">
              <w:rPr>
                <w:rFonts w:ascii="Times New Roman" w:eastAsia="Calibri" w:hAnsi="Times New Roman" w:cs="Times New Roman"/>
                <w:color w:val="auto"/>
              </w:rPr>
              <w:t>)</w:t>
            </w:r>
          </w:p>
        </w:tc>
        <w:tc>
          <w:tcPr>
            <w:tcW w:w="2760" w:type="dxa"/>
            <w:gridSpan w:val="2"/>
            <w:shd w:val="clear" w:color="auto" w:fill="FFFFFF" w:themeFill="background1"/>
          </w:tcPr>
          <w:p w:rsidR="00C161CE" w:rsidRPr="00D27BA1" w:rsidRDefault="00A828B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w:t>
            </w:r>
            <w:r w:rsidR="003D36B1" w:rsidRPr="00D27BA1">
              <w:rPr>
                <w:rFonts w:ascii="Times New Roman" w:eastAsia="Calibri" w:hAnsi="Times New Roman" w:cs="Times New Roman"/>
                <w:color w:val="auto"/>
              </w:rPr>
              <w:t>.70</w:t>
            </w:r>
            <w:r w:rsidR="000C0E6A" w:rsidRPr="00D27BA1">
              <w:rPr>
                <w:rFonts w:ascii="Times New Roman" w:eastAsia="Calibri" w:hAnsi="Times New Roman" w:cs="Times New Roman"/>
                <w:color w:val="auto"/>
              </w:rPr>
              <w:t>(</w:t>
            </w:r>
            <w:r w:rsidRPr="00D27BA1">
              <w:rPr>
                <w:rFonts w:ascii="Times New Roman" w:eastAsia="Calibri" w:hAnsi="Times New Roman" w:cs="Times New Roman"/>
                <w:color w:val="auto"/>
              </w:rPr>
              <w:t>0</w:t>
            </w:r>
            <w:r w:rsidR="003D36B1" w:rsidRPr="00D27BA1">
              <w:rPr>
                <w:rFonts w:ascii="Times New Roman" w:eastAsia="Calibri" w:hAnsi="Times New Roman" w:cs="Times New Roman"/>
                <w:color w:val="auto"/>
              </w:rPr>
              <w:t>.22</w:t>
            </w:r>
            <w:r w:rsidR="000C0E6A" w:rsidRPr="00D27BA1">
              <w:rPr>
                <w:rFonts w:ascii="Times New Roman" w:eastAsia="Calibri" w:hAnsi="Times New Roman" w:cs="Times New Roman"/>
                <w:color w:val="auto"/>
              </w:rPr>
              <w:t>,</w:t>
            </w:r>
            <w:r w:rsidR="003D36B1" w:rsidRPr="00D27BA1">
              <w:rPr>
                <w:rFonts w:ascii="Times New Roman" w:eastAsia="Calibri" w:hAnsi="Times New Roman" w:cs="Times New Roman"/>
                <w:color w:val="auto"/>
              </w:rPr>
              <w:t xml:space="preserve"> 2.32</w:t>
            </w:r>
            <w:r w:rsidR="000C0E6A" w:rsidRPr="00D27BA1">
              <w:rPr>
                <w:rFonts w:ascii="Times New Roman" w:eastAsia="Calibri" w:hAnsi="Times New Roman" w:cs="Times New Roman"/>
                <w:color w:val="auto"/>
              </w:rPr>
              <w:t>)</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468" w:type="dxa"/>
            <w:gridSpan w:val="6"/>
            <w:shd w:val="clear" w:color="auto" w:fill="FFFFFF" w:themeFill="background1"/>
          </w:tcPr>
          <w:p w:rsidR="00E109B6" w:rsidRPr="00D27BA1" w:rsidRDefault="00F81DA5" w:rsidP="00D27BA1">
            <w:pPr>
              <w:spacing w:line="276" w:lineRule="auto"/>
              <w:rPr>
                <w:rFonts w:ascii="Times New Roman" w:eastAsia="Calibri" w:hAnsi="Times New Roman" w:cs="Times New Roman"/>
                <w:color w:val="auto"/>
              </w:rPr>
            </w:pPr>
            <w:r w:rsidRPr="00D27BA1">
              <w:rPr>
                <w:rFonts w:ascii="Times New Roman" w:eastAsia="Calibri" w:hAnsi="Times New Roman" w:cs="Times New Roman"/>
                <w:color w:val="auto"/>
              </w:rPr>
              <w:t xml:space="preserve">Child wasting </w:t>
            </w:r>
            <w:r w:rsidR="00E109B6" w:rsidRPr="00D27BA1">
              <w:rPr>
                <w:rFonts w:ascii="Times New Roman" w:eastAsia="Calibri" w:hAnsi="Times New Roman" w:cs="Times New Roman"/>
                <w:color w:val="auto"/>
              </w:rPr>
              <w:t xml:space="preserve"> </w:t>
            </w: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F81DA5" w:rsidRPr="00D27BA1">
              <w:rPr>
                <w:rFonts w:ascii="Times New Roman" w:eastAsia="Calibri" w:hAnsi="Times New Roman" w:cs="Times New Roman"/>
                <w:b w:val="0"/>
                <w:color w:val="auto"/>
              </w:rPr>
              <w:t xml:space="preserve">Normal </w:t>
            </w:r>
          </w:p>
        </w:tc>
        <w:tc>
          <w:tcPr>
            <w:tcW w:w="990" w:type="dxa"/>
            <w:shd w:val="clear" w:color="auto" w:fill="FFFFFF" w:themeFill="background1"/>
          </w:tcPr>
          <w:p w:rsidR="00C161CE" w:rsidRPr="00D27BA1" w:rsidRDefault="00F81DA5"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1,544</w:t>
            </w:r>
          </w:p>
        </w:tc>
        <w:tc>
          <w:tcPr>
            <w:tcW w:w="720" w:type="dxa"/>
            <w:shd w:val="clear" w:color="auto" w:fill="FFFFFF" w:themeFill="background1"/>
          </w:tcPr>
          <w:p w:rsidR="00C161CE" w:rsidRPr="00D27BA1" w:rsidRDefault="00F81DA5"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141</w:t>
            </w:r>
          </w:p>
        </w:tc>
        <w:tc>
          <w:tcPr>
            <w:tcW w:w="2070" w:type="dxa"/>
            <w:shd w:val="clear" w:color="auto" w:fill="FFFFFF" w:themeFill="background1"/>
          </w:tcPr>
          <w:p w:rsidR="00C161CE" w:rsidRPr="00D27BA1" w:rsidRDefault="002450C0"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c>
          <w:tcPr>
            <w:tcW w:w="2760" w:type="dxa"/>
            <w:gridSpan w:val="2"/>
            <w:shd w:val="clear" w:color="auto" w:fill="FFFFFF" w:themeFill="background1"/>
          </w:tcPr>
          <w:p w:rsidR="00C161CE" w:rsidRPr="00D27BA1" w:rsidRDefault="000C0E6A"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F81DA5" w:rsidRPr="00D27BA1">
              <w:rPr>
                <w:rFonts w:ascii="Times New Roman" w:eastAsia="Calibri" w:hAnsi="Times New Roman" w:cs="Times New Roman"/>
                <w:b w:val="0"/>
                <w:color w:val="auto"/>
              </w:rPr>
              <w:t xml:space="preserve">Moderate </w:t>
            </w:r>
          </w:p>
        </w:tc>
        <w:tc>
          <w:tcPr>
            <w:tcW w:w="990" w:type="dxa"/>
            <w:shd w:val="clear" w:color="auto" w:fill="FFFFFF" w:themeFill="background1"/>
          </w:tcPr>
          <w:p w:rsidR="00C161CE" w:rsidRPr="00D27BA1" w:rsidRDefault="00F81DA5"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133</w:t>
            </w:r>
          </w:p>
        </w:tc>
        <w:tc>
          <w:tcPr>
            <w:tcW w:w="720" w:type="dxa"/>
            <w:shd w:val="clear" w:color="auto" w:fill="FFFFFF" w:themeFill="background1"/>
          </w:tcPr>
          <w:p w:rsidR="00C161CE" w:rsidRPr="00D27BA1" w:rsidRDefault="00F81DA5"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14</w:t>
            </w:r>
          </w:p>
        </w:tc>
        <w:tc>
          <w:tcPr>
            <w:tcW w:w="2070" w:type="dxa"/>
            <w:shd w:val="clear" w:color="auto" w:fill="FFFFFF" w:themeFill="background1"/>
          </w:tcPr>
          <w:p w:rsidR="00C161CE" w:rsidRPr="00D27BA1" w:rsidRDefault="00A828B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1.09</w:t>
            </w:r>
            <w:r w:rsidR="002450C0" w:rsidRPr="00D27BA1">
              <w:rPr>
                <w:rFonts w:ascii="Times New Roman" w:eastAsia="Calibri" w:hAnsi="Times New Roman" w:cs="Times New Roman"/>
                <w:color w:val="auto"/>
              </w:rPr>
              <w:t>(</w:t>
            </w:r>
            <w:r w:rsidRPr="00D27BA1">
              <w:rPr>
                <w:rFonts w:ascii="Times New Roman" w:eastAsia="Calibri" w:hAnsi="Times New Roman" w:cs="Times New Roman"/>
                <w:color w:val="auto"/>
              </w:rPr>
              <w:t>0.43</w:t>
            </w:r>
            <w:r w:rsidR="002450C0" w:rsidRPr="00D27BA1">
              <w:rPr>
                <w:rFonts w:ascii="Times New Roman" w:eastAsia="Calibri" w:hAnsi="Times New Roman" w:cs="Times New Roman"/>
                <w:color w:val="auto"/>
              </w:rPr>
              <w:t>,</w:t>
            </w:r>
            <w:r w:rsidR="002450C0" w:rsidRPr="00D27BA1">
              <w:rPr>
                <w:rFonts w:ascii="Times New Roman" w:hAnsi="Times New Roman" w:cs="Times New Roman"/>
                <w:color w:val="auto"/>
              </w:rPr>
              <w:t xml:space="preserve"> </w:t>
            </w:r>
            <w:r w:rsidRPr="00D27BA1">
              <w:rPr>
                <w:rFonts w:ascii="Times New Roman" w:eastAsia="Calibri" w:hAnsi="Times New Roman" w:cs="Times New Roman"/>
                <w:color w:val="auto"/>
              </w:rPr>
              <w:t>2.73</w:t>
            </w:r>
            <w:r w:rsidR="002450C0" w:rsidRPr="00D27BA1">
              <w:rPr>
                <w:rFonts w:ascii="Times New Roman" w:eastAsia="Calibri" w:hAnsi="Times New Roman" w:cs="Times New Roman"/>
                <w:color w:val="auto"/>
              </w:rPr>
              <w:t>)</w:t>
            </w:r>
          </w:p>
        </w:tc>
        <w:tc>
          <w:tcPr>
            <w:tcW w:w="2760" w:type="dxa"/>
            <w:gridSpan w:val="2"/>
            <w:shd w:val="clear" w:color="auto" w:fill="FFFFFF" w:themeFill="background1"/>
          </w:tcPr>
          <w:p w:rsidR="00C161CE" w:rsidRPr="00D27BA1" w:rsidRDefault="00DD70CD"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1.23</w:t>
            </w:r>
            <w:r w:rsidR="000C0E6A" w:rsidRPr="00D27BA1">
              <w:rPr>
                <w:rFonts w:ascii="Times New Roman" w:eastAsia="Calibri" w:hAnsi="Times New Roman" w:cs="Times New Roman"/>
                <w:color w:val="auto"/>
              </w:rPr>
              <w:t>(</w:t>
            </w:r>
            <w:r w:rsidR="00A828B1" w:rsidRPr="00D27BA1">
              <w:rPr>
                <w:rFonts w:ascii="Times New Roman" w:eastAsia="Calibri" w:hAnsi="Times New Roman" w:cs="Times New Roman"/>
                <w:color w:val="auto"/>
              </w:rPr>
              <w:t>0</w:t>
            </w:r>
            <w:r w:rsidRPr="00D27BA1">
              <w:rPr>
                <w:rFonts w:ascii="Times New Roman" w:eastAsia="Calibri" w:hAnsi="Times New Roman" w:cs="Times New Roman"/>
                <w:color w:val="auto"/>
              </w:rPr>
              <w:t>.47</w:t>
            </w:r>
            <w:r w:rsidR="000C0E6A" w:rsidRPr="00D27BA1">
              <w:rPr>
                <w:rFonts w:ascii="Times New Roman" w:eastAsia="Calibri" w:hAnsi="Times New Roman" w:cs="Times New Roman"/>
                <w:color w:val="auto"/>
              </w:rPr>
              <w:t>,</w:t>
            </w:r>
            <w:r w:rsidR="000C0E6A" w:rsidRPr="00D27BA1">
              <w:rPr>
                <w:rFonts w:ascii="Times New Roman" w:hAnsi="Times New Roman" w:cs="Times New Roman"/>
                <w:color w:val="auto"/>
              </w:rPr>
              <w:t xml:space="preserve"> </w:t>
            </w:r>
            <w:r w:rsidRPr="00D27BA1">
              <w:rPr>
                <w:rFonts w:ascii="Times New Roman" w:eastAsia="Calibri" w:hAnsi="Times New Roman" w:cs="Times New Roman"/>
                <w:color w:val="auto"/>
              </w:rPr>
              <w:t>3.20</w:t>
            </w:r>
            <w:r w:rsidR="000C0E6A" w:rsidRPr="00D27BA1">
              <w:rPr>
                <w:rFonts w:ascii="Times New Roman" w:eastAsia="Calibri" w:hAnsi="Times New Roman" w:cs="Times New Roman"/>
                <w:color w:val="auto"/>
              </w:rPr>
              <w:t>)</w:t>
            </w: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F81DA5" w:rsidRPr="00D27BA1">
              <w:rPr>
                <w:rFonts w:ascii="Times New Roman" w:eastAsia="Calibri" w:hAnsi="Times New Roman" w:cs="Times New Roman"/>
                <w:b w:val="0"/>
                <w:color w:val="auto"/>
              </w:rPr>
              <w:t xml:space="preserve">Severe </w:t>
            </w:r>
          </w:p>
        </w:tc>
        <w:tc>
          <w:tcPr>
            <w:tcW w:w="990" w:type="dxa"/>
            <w:shd w:val="clear" w:color="auto" w:fill="FFFFFF" w:themeFill="background1"/>
          </w:tcPr>
          <w:p w:rsidR="00C161CE" w:rsidRPr="00D27BA1" w:rsidRDefault="00F81DA5"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134</w:t>
            </w:r>
          </w:p>
        </w:tc>
        <w:tc>
          <w:tcPr>
            <w:tcW w:w="720" w:type="dxa"/>
            <w:shd w:val="clear" w:color="auto" w:fill="FFFFFF" w:themeFill="background1"/>
          </w:tcPr>
          <w:p w:rsidR="00C161CE" w:rsidRPr="00D27BA1" w:rsidRDefault="00F81DA5"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2</w:t>
            </w:r>
          </w:p>
        </w:tc>
        <w:tc>
          <w:tcPr>
            <w:tcW w:w="2070" w:type="dxa"/>
            <w:shd w:val="clear" w:color="auto" w:fill="FFFFFF" w:themeFill="background1"/>
          </w:tcPr>
          <w:p w:rsidR="00C161CE" w:rsidRPr="00D27BA1" w:rsidRDefault="00A828B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0.19</w:t>
            </w:r>
            <w:r w:rsidR="002450C0" w:rsidRPr="00D27BA1">
              <w:rPr>
                <w:rFonts w:ascii="Times New Roman" w:eastAsia="Calibri" w:hAnsi="Times New Roman" w:cs="Times New Roman"/>
                <w:color w:val="auto"/>
              </w:rPr>
              <w:t>(</w:t>
            </w:r>
            <w:r w:rsidRPr="00D27BA1">
              <w:rPr>
                <w:rFonts w:ascii="Times New Roman" w:eastAsia="Calibri" w:hAnsi="Times New Roman" w:cs="Times New Roman"/>
                <w:color w:val="auto"/>
              </w:rPr>
              <w:t>0.02</w:t>
            </w:r>
            <w:r w:rsidR="002450C0" w:rsidRPr="00D27BA1">
              <w:rPr>
                <w:rFonts w:ascii="Times New Roman" w:eastAsia="Calibri" w:hAnsi="Times New Roman" w:cs="Times New Roman"/>
                <w:color w:val="auto"/>
              </w:rPr>
              <w:t>,</w:t>
            </w:r>
            <w:r w:rsidR="002450C0" w:rsidRPr="00D27BA1">
              <w:rPr>
                <w:rFonts w:ascii="Times New Roman" w:hAnsi="Times New Roman" w:cs="Times New Roman"/>
                <w:color w:val="auto"/>
              </w:rPr>
              <w:t xml:space="preserve"> </w:t>
            </w:r>
            <w:r w:rsidRPr="00D27BA1">
              <w:rPr>
                <w:rFonts w:ascii="Times New Roman" w:eastAsia="Calibri" w:hAnsi="Times New Roman" w:cs="Times New Roman"/>
                <w:color w:val="auto"/>
              </w:rPr>
              <w:t>1.49</w:t>
            </w:r>
            <w:r w:rsidR="002450C0" w:rsidRPr="00D27BA1">
              <w:rPr>
                <w:rFonts w:ascii="Times New Roman" w:eastAsia="Calibri" w:hAnsi="Times New Roman" w:cs="Times New Roman"/>
                <w:color w:val="auto"/>
              </w:rPr>
              <w:t>)</w:t>
            </w:r>
          </w:p>
        </w:tc>
        <w:tc>
          <w:tcPr>
            <w:tcW w:w="2760" w:type="dxa"/>
            <w:gridSpan w:val="2"/>
            <w:shd w:val="clear" w:color="auto" w:fill="FFFFFF" w:themeFill="background1"/>
          </w:tcPr>
          <w:p w:rsidR="00C161CE" w:rsidRPr="00D27BA1" w:rsidRDefault="00A828B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w:t>
            </w:r>
            <w:r w:rsidR="00DD70CD" w:rsidRPr="00D27BA1">
              <w:rPr>
                <w:rFonts w:ascii="Times New Roman" w:eastAsia="Calibri" w:hAnsi="Times New Roman" w:cs="Times New Roman"/>
                <w:color w:val="auto"/>
              </w:rPr>
              <w:t>.21</w:t>
            </w:r>
            <w:r w:rsidR="000C0E6A" w:rsidRPr="00D27BA1">
              <w:rPr>
                <w:rFonts w:ascii="Times New Roman" w:eastAsia="Calibri" w:hAnsi="Times New Roman" w:cs="Times New Roman"/>
                <w:color w:val="auto"/>
              </w:rPr>
              <w:t>(</w:t>
            </w:r>
            <w:r w:rsidR="00323B08" w:rsidRPr="00D27BA1">
              <w:rPr>
                <w:rFonts w:ascii="Times New Roman" w:eastAsia="Calibri" w:hAnsi="Times New Roman" w:cs="Times New Roman"/>
                <w:color w:val="auto"/>
              </w:rPr>
              <w:t>0</w:t>
            </w:r>
            <w:r w:rsidR="00DD70CD" w:rsidRPr="00D27BA1">
              <w:rPr>
                <w:rFonts w:ascii="Times New Roman" w:eastAsia="Calibri" w:hAnsi="Times New Roman" w:cs="Times New Roman"/>
                <w:color w:val="auto"/>
              </w:rPr>
              <w:t>.02</w:t>
            </w:r>
            <w:r w:rsidR="000C0E6A" w:rsidRPr="00D27BA1">
              <w:rPr>
                <w:rFonts w:ascii="Times New Roman" w:eastAsia="Calibri" w:hAnsi="Times New Roman" w:cs="Times New Roman"/>
                <w:color w:val="auto"/>
              </w:rPr>
              <w:t>,</w:t>
            </w:r>
            <w:r w:rsidR="00DD70CD" w:rsidRPr="00D27BA1">
              <w:rPr>
                <w:rFonts w:ascii="Times New Roman" w:eastAsia="Calibri" w:hAnsi="Times New Roman" w:cs="Times New Roman"/>
                <w:color w:val="auto"/>
              </w:rPr>
              <w:t xml:space="preserve"> 1.71</w:t>
            </w:r>
            <w:r w:rsidR="000C0E6A" w:rsidRPr="00D27BA1">
              <w:rPr>
                <w:rFonts w:ascii="Times New Roman" w:eastAsia="Calibri" w:hAnsi="Times New Roman" w:cs="Times New Roman"/>
                <w:color w:val="auto"/>
              </w:rPr>
              <w:t>)</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468" w:type="dxa"/>
            <w:gridSpan w:val="6"/>
            <w:shd w:val="clear" w:color="auto" w:fill="FFFFFF" w:themeFill="background1"/>
          </w:tcPr>
          <w:p w:rsidR="00E109B6" w:rsidRPr="00D27BA1" w:rsidRDefault="00353E1F" w:rsidP="00D27BA1">
            <w:pPr>
              <w:spacing w:line="276" w:lineRule="auto"/>
              <w:rPr>
                <w:rFonts w:ascii="Times New Roman" w:eastAsia="Calibri" w:hAnsi="Times New Roman" w:cs="Times New Roman"/>
                <w:b w:val="0"/>
                <w:color w:val="auto"/>
              </w:rPr>
            </w:pPr>
            <w:r w:rsidRPr="00D27BA1">
              <w:rPr>
                <w:rFonts w:ascii="Times New Roman" w:eastAsia="Calibri" w:hAnsi="Times New Roman" w:cs="Times New Roman"/>
                <w:color w:val="auto"/>
              </w:rPr>
              <w:t>Age of the mother</w:t>
            </w: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353E1F" w:rsidRPr="00D27BA1">
              <w:rPr>
                <w:rFonts w:ascii="Times New Roman" w:eastAsia="Calibri" w:hAnsi="Times New Roman" w:cs="Times New Roman"/>
                <w:b w:val="0"/>
                <w:color w:val="auto"/>
              </w:rPr>
              <w:t>15-19</w:t>
            </w:r>
          </w:p>
        </w:tc>
        <w:tc>
          <w:tcPr>
            <w:tcW w:w="990" w:type="dxa"/>
            <w:shd w:val="clear" w:color="auto" w:fill="FFFFFF" w:themeFill="background1"/>
          </w:tcPr>
          <w:p w:rsidR="00C161CE" w:rsidRPr="00D27BA1" w:rsidRDefault="005F0A8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43</w:t>
            </w:r>
          </w:p>
        </w:tc>
        <w:tc>
          <w:tcPr>
            <w:tcW w:w="720" w:type="dxa"/>
            <w:shd w:val="clear" w:color="auto" w:fill="FFFFFF" w:themeFill="background1"/>
          </w:tcPr>
          <w:p w:rsidR="00C161CE" w:rsidRPr="00D27BA1" w:rsidRDefault="00D75EB0"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9</w:t>
            </w:r>
          </w:p>
        </w:tc>
        <w:tc>
          <w:tcPr>
            <w:tcW w:w="2070" w:type="dxa"/>
            <w:shd w:val="clear" w:color="auto" w:fill="FFFFFF" w:themeFill="background1"/>
          </w:tcPr>
          <w:p w:rsidR="00C161CE" w:rsidRPr="00D27BA1" w:rsidRDefault="005F0A8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3.99(1.14 ,14.06)</w:t>
            </w:r>
          </w:p>
        </w:tc>
        <w:tc>
          <w:tcPr>
            <w:tcW w:w="2760" w:type="dxa"/>
            <w:gridSpan w:val="2"/>
            <w:shd w:val="clear" w:color="auto" w:fill="FFFFFF" w:themeFill="background1"/>
          </w:tcPr>
          <w:p w:rsidR="00C161CE" w:rsidRPr="00623222" w:rsidRDefault="00DD70CD" w:rsidP="00623222">
            <w:pPr>
              <w:pStyle w:val="ListParagraph"/>
              <w:numPr>
                <w:ilvl w:val="0"/>
                <w:numId w:val="34"/>
              </w:numPr>
              <w:spacing w:line="276" w:lineRule="auto"/>
              <w:ind w:left="42" w:hanging="90"/>
              <w:cnfStyle w:val="000000000000" w:firstRow="0" w:lastRow="0" w:firstColumn="0" w:lastColumn="0" w:oddVBand="0" w:evenVBand="0" w:oddHBand="0" w:evenHBand="0" w:firstRowFirstColumn="0" w:firstRowLastColumn="0" w:lastRowFirstColumn="0" w:lastRowLastColumn="0"/>
              <w:rPr>
                <w:rFonts w:eastAsia="Calibri"/>
              </w:rPr>
            </w:pPr>
            <w:r w:rsidRPr="00623222">
              <w:rPr>
                <w:rFonts w:eastAsia="Calibri"/>
              </w:rPr>
              <w:t>4.22(1.05,16.92)</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353E1F" w:rsidRPr="00D27BA1">
              <w:rPr>
                <w:rFonts w:ascii="Times New Roman" w:eastAsia="Calibri" w:hAnsi="Times New Roman" w:cs="Times New Roman"/>
                <w:b w:val="0"/>
                <w:color w:val="auto"/>
              </w:rPr>
              <w:t>20-34</w:t>
            </w:r>
          </w:p>
        </w:tc>
        <w:tc>
          <w:tcPr>
            <w:tcW w:w="990" w:type="dxa"/>
            <w:shd w:val="clear" w:color="auto" w:fill="FFFFFF" w:themeFill="background1"/>
          </w:tcPr>
          <w:p w:rsidR="00C161CE" w:rsidRPr="00D27BA1" w:rsidRDefault="00D75EB0"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1,170</w:t>
            </w:r>
          </w:p>
        </w:tc>
        <w:tc>
          <w:tcPr>
            <w:tcW w:w="720" w:type="dxa"/>
            <w:shd w:val="clear" w:color="auto" w:fill="FFFFFF" w:themeFill="background1"/>
          </w:tcPr>
          <w:p w:rsidR="00C161CE" w:rsidRPr="00D27BA1" w:rsidRDefault="00D75EB0"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110</w:t>
            </w:r>
          </w:p>
        </w:tc>
        <w:tc>
          <w:tcPr>
            <w:tcW w:w="2070" w:type="dxa"/>
            <w:shd w:val="clear" w:color="auto" w:fill="FFFFFF" w:themeFill="background1"/>
          </w:tcPr>
          <w:p w:rsidR="00C161CE" w:rsidRPr="00D27BA1" w:rsidRDefault="00323B08"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1.72</w:t>
            </w:r>
            <w:r w:rsidR="005F0A81" w:rsidRPr="00D27BA1">
              <w:rPr>
                <w:rFonts w:ascii="Times New Roman" w:eastAsia="Calibri" w:hAnsi="Times New Roman" w:cs="Times New Roman"/>
                <w:color w:val="auto"/>
              </w:rPr>
              <w:t>(</w:t>
            </w:r>
            <w:r w:rsidRPr="00D27BA1">
              <w:rPr>
                <w:rFonts w:ascii="Times New Roman" w:eastAsia="Calibri" w:hAnsi="Times New Roman" w:cs="Times New Roman"/>
                <w:color w:val="auto"/>
              </w:rPr>
              <w:t>0</w:t>
            </w:r>
            <w:r w:rsidR="005F0A81" w:rsidRPr="00D27BA1">
              <w:rPr>
                <w:rFonts w:ascii="Times New Roman" w:eastAsia="Calibri" w:hAnsi="Times New Roman" w:cs="Times New Roman"/>
                <w:color w:val="auto"/>
              </w:rPr>
              <w:t>.94 , 3.16)</w:t>
            </w:r>
          </w:p>
        </w:tc>
        <w:tc>
          <w:tcPr>
            <w:tcW w:w="2760" w:type="dxa"/>
            <w:gridSpan w:val="2"/>
            <w:shd w:val="clear" w:color="auto" w:fill="FFFFFF" w:themeFill="background1"/>
          </w:tcPr>
          <w:p w:rsidR="00C161CE" w:rsidRPr="00D27BA1" w:rsidRDefault="006B0782"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1.58(</w:t>
            </w:r>
            <w:r w:rsidR="00323B08" w:rsidRPr="00D27BA1">
              <w:rPr>
                <w:rFonts w:ascii="Times New Roman" w:eastAsia="Calibri" w:hAnsi="Times New Roman" w:cs="Times New Roman"/>
                <w:color w:val="auto"/>
              </w:rPr>
              <w:t>0</w:t>
            </w:r>
            <w:r w:rsidRPr="00D27BA1">
              <w:rPr>
                <w:rFonts w:ascii="Times New Roman" w:eastAsia="Calibri" w:hAnsi="Times New Roman" w:cs="Times New Roman"/>
                <w:color w:val="auto"/>
              </w:rPr>
              <w:t>.83,  3.01)</w:t>
            </w: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C161CE"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353E1F" w:rsidRPr="00D27BA1">
              <w:rPr>
                <w:rFonts w:ascii="Times New Roman" w:eastAsia="Calibri" w:hAnsi="Times New Roman" w:cs="Times New Roman"/>
                <w:b w:val="0"/>
                <w:color w:val="auto"/>
              </w:rPr>
              <w:t>35-49</w:t>
            </w:r>
          </w:p>
        </w:tc>
        <w:tc>
          <w:tcPr>
            <w:tcW w:w="990" w:type="dxa"/>
            <w:shd w:val="clear" w:color="auto" w:fill="FFFFFF" w:themeFill="background1"/>
          </w:tcPr>
          <w:p w:rsidR="00C161CE" w:rsidRPr="00D27BA1" w:rsidRDefault="00D75EB0"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598</w:t>
            </w:r>
          </w:p>
        </w:tc>
        <w:tc>
          <w:tcPr>
            <w:tcW w:w="720" w:type="dxa"/>
            <w:shd w:val="clear" w:color="auto" w:fill="FFFFFF" w:themeFill="background1"/>
          </w:tcPr>
          <w:p w:rsidR="00C161CE" w:rsidRPr="00D27BA1" w:rsidRDefault="00D75EB0"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38</w:t>
            </w:r>
          </w:p>
        </w:tc>
        <w:tc>
          <w:tcPr>
            <w:tcW w:w="2070" w:type="dxa"/>
            <w:shd w:val="clear" w:color="auto" w:fill="FFFFFF" w:themeFill="background1"/>
          </w:tcPr>
          <w:p w:rsidR="00C161CE" w:rsidRPr="00D27BA1" w:rsidRDefault="005F0A8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c>
          <w:tcPr>
            <w:tcW w:w="2760" w:type="dxa"/>
            <w:gridSpan w:val="2"/>
            <w:shd w:val="clear" w:color="auto" w:fill="FFFFFF" w:themeFill="background1"/>
          </w:tcPr>
          <w:p w:rsidR="00C161CE" w:rsidRPr="00D27BA1" w:rsidRDefault="006B0782"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468" w:type="dxa"/>
            <w:gridSpan w:val="6"/>
            <w:shd w:val="clear" w:color="auto" w:fill="FFFFFF" w:themeFill="background1"/>
          </w:tcPr>
          <w:p w:rsidR="004236D4" w:rsidRPr="00D27BA1" w:rsidRDefault="00353E1F" w:rsidP="00D27BA1">
            <w:pPr>
              <w:spacing w:line="276" w:lineRule="auto"/>
              <w:rPr>
                <w:rFonts w:ascii="Times New Roman" w:eastAsia="Calibri" w:hAnsi="Times New Roman" w:cs="Times New Roman"/>
                <w:b w:val="0"/>
                <w:color w:val="auto"/>
              </w:rPr>
            </w:pPr>
            <w:r w:rsidRPr="00D27BA1">
              <w:rPr>
                <w:rFonts w:ascii="Times New Roman" w:eastAsia="Calibri" w:hAnsi="Times New Roman" w:cs="Times New Roman"/>
                <w:color w:val="auto"/>
              </w:rPr>
              <w:t>Distance to the health facility</w:t>
            </w: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F81DA5"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353E1F" w:rsidRPr="00D27BA1">
              <w:rPr>
                <w:rFonts w:ascii="Times New Roman" w:eastAsia="Calibri" w:hAnsi="Times New Roman" w:cs="Times New Roman"/>
                <w:b w:val="0"/>
                <w:color w:val="auto"/>
              </w:rPr>
              <w:t>Big problem</w:t>
            </w:r>
          </w:p>
        </w:tc>
        <w:tc>
          <w:tcPr>
            <w:tcW w:w="990" w:type="dxa"/>
            <w:shd w:val="clear" w:color="auto" w:fill="FFFFFF" w:themeFill="background1"/>
          </w:tcPr>
          <w:p w:rsidR="00F81DA5" w:rsidRPr="00D27BA1" w:rsidRDefault="00D75EB0"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672</w:t>
            </w:r>
          </w:p>
        </w:tc>
        <w:tc>
          <w:tcPr>
            <w:tcW w:w="720" w:type="dxa"/>
            <w:shd w:val="clear" w:color="auto" w:fill="FFFFFF" w:themeFill="background1"/>
          </w:tcPr>
          <w:p w:rsidR="00F81DA5" w:rsidRPr="00D27BA1" w:rsidRDefault="00D75EB0"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79</w:t>
            </w:r>
          </w:p>
        </w:tc>
        <w:tc>
          <w:tcPr>
            <w:tcW w:w="2160" w:type="dxa"/>
            <w:gridSpan w:val="2"/>
            <w:shd w:val="clear" w:color="auto" w:fill="FFFFFF" w:themeFill="background1"/>
          </w:tcPr>
          <w:p w:rsidR="00F81DA5" w:rsidRPr="00D27BA1" w:rsidRDefault="005F0A81"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1.67(</w:t>
            </w:r>
            <w:r w:rsidR="00323B08" w:rsidRPr="00D27BA1">
              <w:rPr>
                <w:rFonts w:ascii="Times New Roman" w:eastAsia="Calibri" w:hAnsi="Times New Roman" w:cs="Times New Roman"/>
                <w:color w:val="auto"/>
              </w:rPr>
              <w:t>0.97</w:t>
            </w:r>
            <w:r w:rsidRPr="00D27BA1">
              <w:rPr>
                <w:rFonts w:ascii="Times New Roman" w:eastAsia="Calibri" w:hAnsi="Times New Roman" w:cs="Times New Roman"/>
                <w:color w:val="auto"/>
              </w:rPr>
              <w:t>, 2</w:t>
            </w:r>
            <w:r w:rsidR="00323B08" w:rsidRPr="00D27BA1">
              <w:rPr>
                <w:rFonts w:ascii="Times New Roman" w:eastAsia="Calibri" w:hAnsi="Times New Roman" w:cs="Times New Roman"/>
                <w:color w:val="auto"/>
              </w:rPr>
              <w:t>.88</w:t>
            </w:r>
            <w:r w:rsidRPr="00D27BA1">
              <w:rPr>
                <w:rFonts w:ascii="Times New Roman" w:eastAsia="Calibri" w:hAnsi="Times New Roman" w:cs="Times New Roman"/>
                <w:color w:val="auto"/>
              </w:rPr>
              <w:t>)</w:t>
            </w:r>
          </w:p>
        </w:tc>
        <w:tc>
          <w:tcPr>
            <w:tcW w:w="2670" w:type="dxa"/>
            <w:shd w:val="clear" w:color="auto" w:fill="FFFFFF" w:themeFill="background1"/>
          </w:tcPr>
          <w:p w:rsidR="00F81DA5" w:rsidRPr="00623222" w:rsidRDefault="00DD70CD" w:rsidP="00623222">
            <w:pPr>
              <w:pStyle w:val="ListParagraph"/>
              <w:numPr>
                <w:ilvl w:val="0"/>
                <w:numId w:val="35"/>
              </w:numPr>
              <w:spacing w:line="276" w:lineRule="auto"/>
              <w:ind w:left="42" w:hanging="90"/>
              <w:cnfStyle w:val="000000000000" w:firstRow="0" w:lastRow="0" w:firstColumn="0" w:lastColumn="0" w:oddVBand="0" w:evenVBand="0" w:oddHBand="0" w:evenHBand="0" w:firstRowFirstColumn="0" w:firstRowLastColumn="0" w:lastRowFirstColumn="0" w:lastRowLastColumn="0"/>
              <w:rPr>
                <w:rFonts w:eastAsia="Calibri"/>
              </w:rPr>
            </w:pPr>
            <w:r w:rsidRPr="00623222">
              <w:rPr>
                <w:rFonts w:eastAsia="Calibri"/>
              </w:rPr>
              <w:t>1.82</w:t>
            </w:r>
            <w:r w:rsidR="006B0782" w:rsidRPr="00623222">
              <w:rPr>
                <w:rFonts w:eastAsia="Calibri"/>
              </w:rPr>
              <w:t>(</w:t>
            </w:r>
            <w:r w:rsidRPr="00623222">
              <w:rPr>
                <w:rFonts w:eastAsia="Calibri"/>
              </w:rPr>
              <w:t>1.02, 3.24)</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F81DA5"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353E1F" w:rsidRPr="00D27BA1">
              <w:rPr>
                <w:rFonts w:ascii="Times New Roman" w:eastAsia="Calibri" w:hAnsi="Times New Roman" w:cs="Times New Roman"/>
                <w:b w:val="0"/>
                <w:color w:val="auto"/>
              </w:rPr>
              <w:t>Not a big problem</w:t>
            </w:r>
          </w:p>
        </w:tc>
        <w:tc>
          <w:tcPr>
            <w:tcW w:w="990" w:type="dxa"/>
            <w:shd w:val="clear" w:color="auto" w:fill="FFFFFF" w:themeFill="background1"/>
          </w:tcPr>
          <w:p w:rsidR="00F81DA5" w:rsidRPr="00D27BA1" w:rsidRDefault="00D75EB0"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1,138</w:t>
            </w:r>
          </w:p>
        </w:tc>
        <w:tc>
          <w:tcPr>
            <w:tcW w:w="720" w:type="dxa"/>
            <w:shd w:val="clear" w:color="auto" w:fill="FFFFFF" w:themeFill="background1"/>
          </w:tcPr>
          <w:p w:rsidR="00F81DA5" w:rsidRPr="00D27BA1" w:rsidRDefault="00D75EB0"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78</w:t>
            </w:r>
          </w:p>
        </w:tc>
        <w:tc>
          <w:tcPr>
            <w:tcW w:w="2160" w:type="dxa"/>
            <w:gridSpan w:val="2"/>
            <w:shd w:val="clear" w:color="auto" w:fill="FFFFFF" w:themeFill="background1"/>
          </w:tcPr>
          <w:p w:rsidR="00F81DA5" w:rsidRPr="00D27BA1" w:rsidRDefault="005F0A81"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c>
          <w:tcPr>
            <w:tcW w:w="2670" w:type="dxa"/>
            <w:shd w:val="clear" w:color="auto" w:fill="FFFFFF" w:themeFill="background1"/>
          </w:tcPr>
          <w:p w:rsidR="00F81DA5" w:rsidRPr="00D27BA1" w:rsidRDefault="006B0782"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9468" w:type="dxa"/>
            <w:gridSpan w:val="6"/>
            <w:shd w:val="clear" w:color="auto" w:fill="FFFFFF" w:themeFill="background1"/>
          </w:tcPr>
          <w:p w:rsidR="004236D4" w:rsidRPr="00D27BA1" w:rsidRDefault="004236D4" w:rsidP="00D27BA1">
            <w:pPr>
              <w:spacing w:line="276" w:lineRule="auto"/>
              <w:rPr>
                <w:rFonts w:ascii="Times New Roman" w:eastAsia="Calibri" w:hAnsi="Times New Roman" w:cs="Times New Roman"/>
                <w:b w:val="0"/>
                <w:color w:val="auto"/>
              </w:rPr>
            </w:pPr>
            <w:r w:rsidRPr="00D27BA1">
              <w:rPr>
                <w:rFonts w:ascii="Times New Roman" w:eastAsia="Calibri" w:hAnsi="Times New Roman" w:cs="Times New Roman"/>
                <w:color w:val="auto"/>
              </w:rPr>
              <w:t>Mother occupation</w:t>
            </w:r>
          </w:p>
        </w:tc>
      </w:tr>
      <w:tr w:rsidR="00F85B50" w:rsidRPr="00D27BA1" w:rsidTr="002111E7">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4236D4"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236D4" w:rsidRPr="00D27BA1">
              <w:rPr>
                <w:rFonts w:ascii="Times New Roman" w:eastAsia="Calibri" w:hAnsi="Times New Roman" w:cs="Times New Roman"/>
                <w:b w:val="0"/>
                <w:color w:val="auto"/>
              </w:rPr>
              <w:t>Not employed</w:t>
            </w:r>
          </w:p>
        </w:tc>
        <w:tc>
          <w:tcPr>
            <w:tcW w:w="990" w:type="dxa"/>
            <w:shd w:val="clear" w:color="auto" w:fill="FFFFFF" w:themeFill="background1"/>
          </w:tcPr>
          <w:p w:rsidR="004236D4" w:rsidRPr="00D27BA1" w:rsidRDefault="00161A05"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723</w:t>
            </w:r>
          </w:p>
        </w:tc>
        <w:tc>
          <w:tcPr>
            <w:tcW w:w="720" w:type="dxa"/>
            <w:shd w:val="clear" w:color="auto" w:fill="FFFFFF" w:themeFill="background1"/>
          </w:tcPr>
          <w:p w:rsidR="004236D4" w:rsidRPr="00D27BA1" w:rsidRDefault="00161A05"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44</w:t>
            </w:r>
          </w:p>
        </w:tc>
        <w:tc>
          <w:tcPr>
            <w:tcW w:w="2070" w:type="dxa"/>
            <w:shd w:val="clear" w:color="auto" w:fill="FFFFFF" w:themeFill="background1"/>
          </w:tcPr>
          <w:p w:rsidR="004236D4" w:rsidRPr="00D27BA1" w:rsidRDefault="004438C9"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c>
          <w:tcPr>
            <w:tcW w:w="2760" w:type="dxa"/>
            <w:gridSpan w:val="2"/>
            <w:shd w:val="clear" w:color="auto" w:fill="FFFFFF" w:themeFill="background1"/>
          </w:tcPr>
          <w:p w:rsidR="004236D4" w:rsidRPr="00D27BA1" w:rsidRDefault="004A08C6" w:rsidP="00D27B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w:t>
            </w:r>
          </w:p>
        </w:tc>
      </w:tr>
      <w:tr w:rsidR="00F85B50" w:rsidRPr="00D27BA1" w:rsidTr="002111E7">
        <w:trPr>
          <w:trHeight w:val="297"/>
        </w:trPr>
        <w:tc>
          <w:tcPr>
            <w:cnfStyle w:val="001000000000" w:firstRow="0" w:lastRow="0" w:firstColumn="1" w:lastColumn="0" w:oddVBand="0" w:evenVBand="0" w:oddHBand="0" w:evenHBand="0" w:firstRowFirstColumn="0" w:firstRowLastColumn="0" w:lastRowFirstColumn="0" w:lastRowLastColumn="0"/>
            <w:tcW w:w="2928" w:type="dxa"/>
            <w:shd w:val="clear" w:color="auto" w:fill="FFFFFF" w:themeFill="background1"/>
          </w:tcPr>
          <w:p w:rsidR="004236D4" w:rsidRPr="00D27BA1" w:rsidRDefault="00F85B50" w:rsidP="00D27BA1">
            <w:pPr>
              <w:spacing w:line="276" w:lineRule="auto"/>
              <w:ind w:firstLine="540"/>
              <w:rPr>
                <w:rFonts w:ascii="Times New Roman" w:eastAsia="Calibri" w:hAnsi="Times New Roman" w:cs="Times New Roman"/>
                <w:b w:val="0"/>
                <w:color w:val="auto"/>
              </w:rPr>
            </w:pPr>
            <w:r w:rsidRPr="00D27BA1">
              <w:rPr>
                <w:rFonts w:ascii="Times New Roman" w:eastAsia="Calibri" w:hAnsi="Times New Roman" w:cs="Times New Roman"/>
                <w:b w:val="0"/>
                <w:color w:val="auto"/>
              </w:rPr>
              <w:t xml:space="preserve">   </w:t>
            </w:r>
            <w:r w:rsidR="004236D4" w:rsidRPr="00D27BA1">
              <w:rPr>
                <w:rFonts w:ascii="Times New Roman" w:eastAsia="Calibri" w:hAnsi="Times New Roman" w:cs="Times New Roman"/>
                <w:b w:val="0"/>
                <w:color w:val="auto"/>
              </w:rPr>
              <w:t>Employed</w:t>
            </w:r>
          </w:p>
        </w:tc>
        <w:tc>
          <w:tcPr>
            <w:tcW w:w="990" w:type="dxa"/>
            <w:shd w:val="clear" w:color="auto" w:fill="FFFFFF" w:themeFill="background1"/>
          </w:tcPr>
          <w:p w:rsidR="004236D4" w:rsidRPr="00D27BA1" w:rsidRDefault="00161A05"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1,087</w:t>
            </w:r>
          </w:p>
        </w:tc>
        <w:tc>
          <w:tcPr>
            <w:tcW w:w="720" w:type="dxa"/>
            <w:shd w:val="clear" w:color="auto" w:fill="FFFFFF" w:themeFill="background1"/>
          </w:tcPr>
          <w:p w:rsidR="004236D4" w:rsidRPr="00D27BA1" w:rsidRDefault="00161A05"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113</w:t>
            </w:r>
          </w:p>
        </w:tc>
        <w:tc>
          <w:tcPr>
            <w:tcW w:w="2070" w:type="dxa"/>
            <w:shd w:val="clear" w:color="auto" w:fill="FFFFFF" w:themeFill="background1"/>
          </w:tcPr>
          <w:p w:rsidR="004236D4" w:rsidRPr="00D27BA1" w:rsidRDefault="00785D63"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1.35</w:t>
            </w:r>
            <w:r w:rsidR="004438C9" w:rsidRPr="00D27BA1">
              <w:rPr>
                <w:rFonts w:ascii="Times New Roman" w:eastAsia="Calibri" w:hAnsi="Times New Roman" w:cs="Times New Roman"/>
                <w:color w:val="auto"/>
              </w:rPr>
              <w:t>(</w:t>
            </w:r>
            <w:r w:rsidRPr="00D27BA1">
              <w:rPr>
                <w:rFonts w:ascii="Times New Roman" w:eastAsia="Calibri" w:hAnsi="Times New Roman" w:cs="Times New Roman"/>
                <w:color w:val="auto"/>
              </w:rPr>
              <w:t>0.75, 2.42</w:t>
            </w:r>
            <w:r w:rsidR="004438C9" w:rsidRPr="00D27BA1">
              <w:rPr>
                <w:rFonts w:ascii="Times New Roman" w:eastAsia="Calibri" w:hAnsi="Times New Roman" w:cs="Times New Roman"/>
                <w:color w:val="auto"/>
              </w:rPr>
              <w:t>)</w:t>
            </w:r>
          </w:p>
        </w:tc>
        <w:tc>
          <w:tcPr>
            <w:tcW w:w="2760" w:type="dxa"/>
            <w:gridSpan w:val="2"/>
            <w:shd w:val="clear" w:color="auto" w:fill="FFFFFF" w:themeFill="background1"/>
          </w:tcPr>
          <w:p w:rsidR="004236D4" w:rsidRPr="00D27BA1" w:rsidRDefault="00785D63" w:rsidP="00D27B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D27BA1">
              <w:rPr>
                <w:rFonts w:ascii="Times New Roman" w:eastAsia="Calibri" w:hAnsi="Times New Roman" w:cs="Times New Roman"/>
                <w:color w:val="auto"/>
              </w:rPr>
              <w:t>0</w:t>
            </w:r>
            <w:r w:rsidR="00DD70CD" w:rsidRPr="00D27BA1">
              <w:rPr>
                <w:rFonts w:ascii="Times New Roman" w:eastAsia="Calibri" w:hAnsi="Times New Roman" w:cs="Times New Roman"/>
                <w:color w:val="auto"/>
              </w:rPr>
              <w:t>.58(</w:t>
            </w:r>
            <w:r w:rsidRPr="00D27BA1">
              <w:rPr>
                <w:rFonts w:ascii="Times New Roman" w:eastAsia="Calibri" w:hAnsi="Times New Roman" w:cs="Times New Roman"/>
                <w:color w:val="auto"/>
              </w:rPr>
              <w:t>0</w:t>
            </w:r>
            <w:r w:rsidR="00DD70CD" w:rsidRPr="00D27BA1">
              <w:rPr>
                <w:rFonts w:ascii="Times New Roman" w:eastAsia="Calibri" w:hAnsi="Times New Roman" w:cs="Times New Roman"/>
                <w:color w:val="auto"/>
              </w:rPr>
              <w:t>.31, 1.08)</w:t>
            </w:r>
          </w:p>
        </w:tc>
      </w:tr>
    </w:tbl>
    <w:p w:rsidR="00283E7C" w:rsidRDefault="00283E7C" w:rsidP="0090323B">
      <w:pPr>
        <w:ind w:left="360"/>
        <w:rPr>
          <w:rFonts w:eastAsiaTheme="majorEastAsia"/>
          <w:bCs/>
          <w:color w:val="000000" w:themeColor="text1"/>
          <w:szCs w:val="28"/>
          <w:lang w:eastAsia="ja-JP"/>
        </w:rPr>
      </w:pPr>
      <w:bookmarkStart w:id="184" w:name="_Toc63376903"/>
      <w:proofErr w:type="gramStart"/>
      <w:r w:rsidRPr="00283E7C">
        <w:rPr>
          <w:rFonts w:eastAsiaTheme="majorEastAsia"/>
          <w:bCs/>
          <w:color w:val="000000" w:themeColor="text1"/>
          <w:szCs w:val="28"/>
          <w:lang w:eastAsia="ja-JP"/>
        </w:rPr>
        <w:t>v001</w:t>
      </w:r>
      <w:proofErr w:type="gramEnd"/>
      <w:r>
        <w:rPr>
          <w:rFonts w:eastAsiaTheme="majorEastAsia"/>
          <w:bCs/>
          <w:color w:val="000000" w:themeColor="text1"/>
          <w:szCs w:val="28"/>
          <w:lang w:eastAsia="ja-JP"/>
        </w:rPr>
        <w:t xml:space="preserve">                                                   </w:t>
      </w:r>
      <w:proofErr w:type="spellStart"/>
      <w:r w:rsidRPr="00283E7C">
        <w:rPr>
          <w:rFonts w:eastAsiaTheme="majorEastAsia"/>
          <w:bCs/>
          <w:color w:val="000000" w:themeColor="text1"/>
          <w:szCs w:val="28"/>
          <w:lang w:eastAsia="ja-JP"/>
        </w:rPr>
        <w:t>Coef</w:t>
      </w:r>
      <w:proofErr w:type="spellEnd"/>
      <w:r w:rsidRPr="00283E7C">
        <w:rPr>
          <w:rFonts w:eastAsiaTheme="majorEastAsia"/>
          <w:bCs/>
          <w:color w:val="000000" w:themeColor="text1"/>
          <w:szCs w:val="28"/>
          <w:lang w:eastAsia="ja-JP"/>
        </w:rPr>
        <w:t>.</w:t>
      </w:r>
    </w:p>
    <w:p w:rsidR="0090323B" w:rsidRDefault="00283E7C" w:rsidP="0090323B">
      <w:pPr>
        <w:ind w:left="360"/>
        <w:rPr>
          <w:rFonts w:eastAsiaTheme="majorEastAsia"/>
          <w:bCs/>
          <w:color w:val="000000" w:themeColor="text1"/>
          <w:szCs w:val="28"/>
          <w:lang w:eastAsia="ja-JP"/>
        </w:rPr>
      </w:pPr>
      <w:r>
        <w:rPr>
          <w:rFonts w:eastAsiaTheme="majorEastAsia"/>
          <w:bCs/>
          <w:color w:val="000000" w:themeColor="text1"/>
          <w:szCs w:val="28"/>
          <w:lang w:eastAsia="ja-JP"/>
        </w:rPr>
        <w:t xml:space="preserve">            </w:t>
      </w:r>
      <w:proofErr w:type="spellStart"/>
      <w:proofErr w:type="gramStart"/>
      <w:r w:rsidRPr="00283E7C">
        <w:rPr>
          <w:rFonts w:eastAsiaTheme="majorEastAsia"/>
          <w:bCs/>
          <w:color w:val="000000" w:themeColor="text1"/>
          <w:szCs w:val="28"/>
          <w:lang w:eastAsia="ja-JP"/>
        </w:rPr>
        <w:t>var</w:t>
      </w:r>
      <w:proofErr w:type="spellEnd"/>
      <w:r w:rsidRPr="00283E7C">
        <w:rPr>
          <w:rFonts w:eastAsiaTheme="majorEastAsia"/>
          <w:bCs/>
          <w:color w:val="000000" w:themeColor="text1"/>
          <w:szCs w:val="28"/>
          <w:lang w:eastAsia="ja-JP"/>
        </w:rPr>
        <w:t>(</w:t>
      </w:r>
      <w:proofErr w:type="gramEnd"/>
      <w:r w:rsidRPr="00283E7C">
        <w:rPr>
          <w:rFonts w:eastAsiaTheme="majorEastAsia"/>
          <w:bCs/>
          <w:color w:val="000000" w:themeColor="text1"/>
          <w:szCs w:val="28"/>
          <w:lang w:eastAsia="ja-JP"/>
        </w:rPr>
        <w:t>_cons)</w:t>
      </w:r>
      <w:r>
        <w:rPr>
          <w:rFonts w:eastAsiaTheme="majorEastAsia"/>
          <w:bCs/>
          <w:color w:val="000000" w:themeColor="text1"/>
          <w:szCs w:val="28"/>
          <w:lang w:eastAsia="ja-JP"/>
        </w:rPr>
        <w:t xml:space="preserve">                              0 .422                                                          0.089    1.987</w:t>
      </w:r>
    </w:p>
    <w:p w:rsidR="0090323B" w:rsidRDefault="0090323B" w:rsidP="00283E7C">
      <w:pPr>
        <w:rPr>
          <w:rFonts w:eastAsiaTheme="majorEastAsia"/>
          <w:bCs/>
          <w:color w:val="000000" w:themeColor="text1"/>
          <w:szCs w:val="28"/>
          <w:lang w:eastAsia="ja-JP"/>
        </w:rPr>
      </w:pPr>
    </w:p>
    <w:p w:rsidR="00D27BA1" w:rsidRPr="0090323B" w:rsidRDefault="00623222" w:rsidP="0090323B">
      <w:pPr>
        <w:pStyle w:val="ListParagraph"/>
        <w:numPr>
          <w:ilvl w:val="0"/>
          <w:numId w:val="36"/>
        </w:numPr>
        <w:rPr>
          <w:rFonts w:eastAsiaTheme="majorEastAsia"/>
          <w:bCs/>
          <w:color w:val="365F91"/>
          <w:sz w:val="28"/>
          <w:szCs w:val="28"/>
          <w:lang w:eastAsia="ja-JP"/>
        </w:rPr>
      </w:pPr>
      <w:r w:rsidRPr="0090323B">
        <w:rPr>
          <w:rFonts w:eastAsiaTheme="majorEastAsia"/>
          <w:bCs/>
          <w:color w:val="000000" w:themeColor="text1"/>
          <w:szCs w:val="28"/>
          <w:lang w:eastAsia="ja-JP"/>
        </w:rPr>
        <w:t>Significant variables</w:t>
      </w:r>
    </w:p>
    <w:p w:rsidR="00CE04E4" w:rsidRDefault="00CE04E4" w:rsidP="00623222">
      <w:pPr>
        <w:pStyle w:val="ListParagraph"/>
        <w:numPr>
          <w:ilvl w:val="0"/>
          <w:numId w:val="36"/>
        </w:numPr>
        <w:rPr>
          <w:lang w:eastAsia="ja-JP"/>
        </w:rPr>
      </w:pPr>
      <w:r w:rsidRPr="00623222">
        <w:rPr>
          <w:b/>
          <w:bCs/>
        </w:rPr>
        <w:br w:type="page"/>
      </w:r>
    </w:p>
    <w:p w:rsidR="00611AFB" w:rsidRPr="008611C3" w:rsidRDefault="00880916" w:rsidP="00C61B79">
      <w:pPr>
        <w:pStyle w:val="Heading1"/>
        <w:spacing w:line="360" w:lineRule="auto"/>
      </w:pPr>
      <w:bookmarkStart w:id="185" w:name="_Toc63379178"/>
      <w:r>
        <w:lastRenderedPageBreak/>
        <w:t>7.</w:t>
      </w:r>
      <w:r w:rsidRPr="008611C3">
        <w:t xml:space="preserve"> Discussion</w:t>
      </w:r>
      <w:bookmarkEnd w:id="184"/>
      <w:bookmarkEnd w:id="185"/>
      <w:r w:rsidR="00611AFB" w:rsidRPr="008611C3">
        <w:t xml:space="preserve"> </w:t>
      </w:r>
    </w:p>
    <w:p w:rsidR="00883F3A" w:rsidRPr="00B2122B" w:rsidRDefault="00650145" w:rsidP="00D63D43">
      <w:pPr>
        <w:spacing w:line="360" w:lineRule="auto"/>
        <w:rPr>
          <w:rFonts w:ascii="Times New Roman" w:hAnsi="Times New Roman" w:cs="Times New Roman"/>
        </w:rPr>
      </w:pPr>
      <w:r w:rsidRPr="00B2122B">
        <w:rPr>
          <w:rFonts w:ascii="Times New Roman" w:hAnsi="Times New Roman" w:cs="Times New Roman"/>
        </w:rPr>
        <w:t xml:space="preserve">In </w:t>
      </w:r>
      <w:r w:rsidR="00B02101">
        <w:rPr>
          <w:rFonts w:ascii="Times New Roman" w:hAnsi="Times New Roman" w:cs="Times New Roman"/>
        </w:rPr>
        <w:t>t</w:t>
      </w:r>
      <w:r w:rsidRPr="00B2122B">
        <w:rPr>
          <w:rFonts w:ascii="Times New Roman" w:hAnsi="Times New Roman" w:cs="Times New Roman"/>
        </w:rPr>
        <w:t>his study</w:t>
      </w:r>
      <w:r w:rsidR="00B02101">
        <w:rPr>
          <w:rFonts w:ascii="Times New Roman" w:hAnsi="Times New Roman" w:cs="Times New Roman"/>
        </w:rPr>
        <w:t xml:space="preserve">, </w:t>
      </w:r>
      <w:r w:rsidRPr="00B2122B">
        <w:rPr>
          <w:rFonts w:ascii="Times New Roman" w:hAnsi="Times New Roman" w:cs="Times New Roman"/>
        </w:rPr>
        <w:t>the</w:t>
      </w:r>
      <w:r w:rsidR="00EA5FD9" w:rsidRPr="00B2122B">
        <w:rPr>
          <w:rFonts w:ascii="Times New Roman" w:hAnsi="Times New Roman" w:cs="Times New Roman"/>
        </w:rPr>
        <w:t xml:space="preserve"> prevalence</w:t>
      </w:r>
      <w:r w:rsidR="00283E7C">
        <w:rPr>
          <w:rFonts w:ascii="Times New Roman" w:hAnsi="Times New Roman" w:cs="Times New Roman"/>
        </w:rPr>
        <w:t xml:space="preserve"> rate</w:t>
      </w:r>
      <w:r w:rsidR="00EA5FD9" w:rsidRPr="00B2122B">
        <w:rPr>
          <w:rFonts w:ascii="Times New Roman" w:hAnsi="Times New Roman" w:cs="Times New Roman"/>
        </w:rPr>
        <w:t xml:space="preserve"> of </w:t>
      </w:r>
      <w:smartTag w:uri="urn:schemas-microsoft-com:office:smarttags" w:element="stockticker">
        <w:r w:rsidR="00B02101">
          <w:rPr>
            <w:rFonts w:ascii="Times New Roman" w:hAnsi="Times New Roman" w:cs="Times New Roman"/>
          </w:rPr>
          <w:t>ARI</w:t>
        </w:r>
      </w:smartTag>
      <w:r w:rsidR="00EA5FD9" w:rsidRPr="00B2122B">
        <w:rPr>
          <w:rFonts w:ascii="Times New Roman" w:hAnsi="Times New Roman" w:cs="Times New Roman"/>
        </w:rPr>
        <w:t xml:space="preserve"> among under-five </w:t>
      </w:r>
      <w:r w:rsidR="00623222">
        <w:rPr>
          <w:rFonts w:ascii="Times New Roman" w:hAnsi="Times New Roman" w:cs="Times New Roman"/>
        </w:rPr>
        <w:t>children was</w:t>
      </w:r>
      <w:r w:rsidR="008D71F9">
        <w:rPr>
          <w:rFonts w:ascii="Times New Roman" w:hAnsi="Times New Roman" w:cs="Times New Roman"/>
        </w:rPr>
        <w:t xml:space="preserve"> </w:t>
      </w:r>
      <w:r w:rsidR="008F5451" w:rsidRPr="00B2122B">
        <w:rPr>
          <w:rFonts w:ascii="Times New Roman" w:hAnsi="Times New Roman" w:cs="Times New Roman"/>
        </w:rPr>
        <w:t>7.9 %</w:t>
      </w:r>
      <w:r w:rsidR="008F5451">
        <w:rPr>
          <w:rFonts w:ascii="Times New Roman" w:hAnsi="Times New Roman" w:cs="Times New Roman"/>
        </w:rPr>
        <w:t xml:space="preserve">( </w:t>
      </w:r>
      <w:r w:rsidR="00623222">
        <w:rPr>
          <w:rFonts w:ascii="Times New Roman" w:hAnsi="Times New Roman" w:cs="Times New Roman"/>
        </w:rPr>
        <w:t xml:space="preserve">95% </w:t>
      </w:r>
      <w:r w:rsidR="008F5451">
        <w:rPr>
          <w:rFonts w:ascii="Times New Roman" w:hAnsi="Times New Roman" w:cs="Times New Roman"/>
        </w:rPr>
        <w:t>CI=0</w:t>
      </w:r>
      <w:r w:rsidR="008F5451" w:rsidRPr="00BE3208">
        <w:rPr>
          <w:rFonts w:ascii="Times New Roman" w:hAnsi="Times New Roman" w:cs="Times New Roman"/>
        </w:rPr>
        <w:t>.062</w:t>
      </w:r>
      <w:r w:rsidR="008F5451">
        <w:rPr>
          <w:rFonts w:ascii="Times New Roman" w:hAnsi="Times New Roman" w:cs="Times New Roman"/>
        </w:rPr>
        <w:t>, 0.097)</w:t>
      </w:r>
      <w:r w:rsidR="00EA5FD9" w:rsidRPr="00B2122B">
        <w:rPr>
          <w:rFonts w:ascii="Times New Roman" w:hAnsi="Times New Roman" w:cs="Times New Roman"/>
        </w:rPr>
        <w:t>. This fi</w:t>
      </w:r>
      <w:r w:rsidR="008F5451">
        <w:rPr>
          <w:rFonts w:ascii="Times New Roman" w:hAnsi="Times New Roman" w:cs="Times New Roman"/>
        </w:rPr>
        <w:t>nding</w:t>
      </w:r>
      <w:r w:rsidR="00EA5FD9" w:rsidRPr="00B2122B">
        <w:rPr>
          <w:rFonts w:ascii="Times New Roman" w:hAnsi="Times New Roman" w:cs="Times New Roman"/>
        </w:rPr>
        <w:t xml:space="preserve"> </w:t>
      </w:r>
      <w:r w:rsidR="0020278A">
        <w:rPr>
          <w:rFonts w:ascii="Times New Roman" w:hAnsi="Times New Roman" w:cs="Times New Roman"/>
        </w:rPr>
        <w:t xml:space="preserve">is </w:t>
      </w:r>
      <w:r w:rsidR="00B96CA1">
        <w:rPr>
          <w:rFonts w:ascii="Times New Roman" w:hAnsi="Times New Roman" w:cs="Times New Roman"/>
        </w:rPr>
        <w:t>slightly higher than</w:t>
      </w:r>
      <w:r w:rsidR="008D71F9">
        <w:rPr>
          <w:rFonts w:ascii="Times New Roman" w:hAnsi="Times New Roman" w:cs="Times New Roman"/>
        </w:rPr>
        <w:t xml:space="preserve"> national level</w:t>
      </w:r>
      <w:r w:rsidR="00B96CA1">
        <w:rPr>
          <w:rFonts w:ascii="Times New Roman" w:hAnsi="Times New Roman" w:cs="Times New Roman"/>
        </w:rPr>
        <w:t xml:space="preserve"> prevalence</w:t>
      </w:r>
      <w:r w:rsidR="008D71F9">
        <w:rPr>
          <w:rFonts w:ascii="Times New Roman" w:hAnsi="Times New Roman" w:cs="Times New Roman"/>
        </w:rPr>
        <w:t xml:space="preserve"> which is </w:t>
      </w:r>
      <w:r w:rsidR="0020278A">
        <w:rPr>
          <w:rFonts w:ascii="Times New Roman" w:hAnsi="Times New Roman" w:cs="Times New Roman"/>
        </w:rPr>
        <w:t>7%</w:t>
      </w:r>
      <w:r w:rsidRPr="00B2122B">
        <w:rPr>
          <w:rFonts w:ascii="Times New Roman" w:hAnsi="Times New Roman" w:cs="Times New Roman"/>
        </w:rPr>
        <w:fldChar w:fldCharType="begin" w:fldLock="1"/>
      </w:r>
      <w:r w:rsidR="005A3A2D">
        <w:rPr>
          <w:rFonts w:ascii="Times New Roman" w:hAnsi="Times New Roman" w:cs="Times New Roman"/>
        </w:rPr>
        <w:instrText>ADDIN CSL_CITATION { "citationItems" : [ { "id" : "ITEM-1", "itemData" : { "ISBN" : "2511115530", "author" : [ { "dropping-particle" : "", "family" : "Survey", "given" : "Health", "non-dropping-particle" : "", "parse-names" : false, "suffix" : "" } ], "id" : "ITEM-1", "issued" : { "date-parts" : [ [ "2016" ] ] }, "title" : "Ethiopia", "type" : "book" }, "uris" : [ "http://www.mendeley.com/documents/?uuid=d52948b5-3027-4251-9342-bb52740d9da3" ] } ], "mendeley" : { "formattedCitation" : "(5)", "plainTextFormattedCitation" : "(5)", "previouslyFormattedCitation" : "(5)" }, "properties" : { "noteIndex" : 0 }, "schema" : "https://github.com/citation-style-language/schema/raw/master/csl-citation.json" }</w:instrText>
      </w:r>
      <w:r w:rsidRPr="00B2122B">
        <w:rPr>
          <w:rFonts w:ascii="Times New Roman" w:hAnsi="Times New Roman" w:cs="Times New Roman"/>
        </w:rPr>
        <w:fldChar w:fldCharType="separate"/>
      </w:r>
      <w:r w:rsidRPr="00B2122B">
        <w:rPr>
          <w:rFonts w:ascii="Times New Roman" w:hAnsi="Times New Roman" w:cs="Times New Roman"/>
          <w:noProof/>
        </w:rPr>
        <w:t>(5)</w:t>
      </w:r>
      <w:r w:rsidRPr="00B2122B">
        <w:rPr>
          <w:rFonts w:ascii="Times New Roman" w:hAnsi="Times New Roman" w:cs="Times New Roman"/>
        </w:rPr>
        <w:fldChar w:fldCharType="end"/>
      </w:r>
      <w:r w:rsidR="00D63D43">
        <w:rPr>
          <w:rFonts w:ascii="Times New Roman" w:hAnsi="Times New Roman" w:cs="Times New Roman"/>
        </w:rPr>
        <w:t xml:space="preserve"> and </w:t>
      </w:r>
      <w:r w:rsidR="00B96CA1">
        <w:rPr>
          <w:rFonts w:ascii="Times New Roman" w:hAnsi="Times New Roman" w:cs="Times New Roman"/>
        </w:rPr>
        <w:t xml:space="preserve">lower than </w:t>
      </w:r>
      <w:r w:rsidR="00283E7C">
        <w:rPr>
          <w:rFonts w:ascii="Times New Roman" w:hAnsi="Times New Roman" w:cs="Times New Roman"/>
        </w:rPr>
        <w:t>other a</w:t>
      </w:r>
      <w:r w:rsidR="00D63D43">
        <w:rPr>
          <w:rFonts w:ascii="Times New Roman" w:hAnsi="Times New Roman" w:cs="Times New Roman"/>
        </w:rPr>
        <w:t>nalysis conducted in</w:t>
      </w:r>
      <w:r w:rsidR="00D63D43" w:rsidRPr="00D63D43">
        <w:rPr>
          <w:rFonts w:ascii="Times New Roman" w:hAnsi="Times New Roman" w:cs="Times New Roman"/>
        </w:rPr>
        <w:t xml:space="preserve"> Ethiopian</w:t>
      </w:r>
      <w:r w:rsidR="00D63D43">
        <w:rPr>
          <w:rFonts w:ascii="Times New Roman" w:hAnsi="Times New Roman" w:cs="Times New Roman"/>
        </w:rPr>
        <w:t xml:space="preserve"> 8.8% </w:t>
      </w:r>
      <w:r w:rsidR="00D63D4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"Anteneh", "given" : "Zelalem Alamrew", "non-dropping-particle" : "", "parse-names" : false, "suffix" : "" }, { "dropping-particle" : "", "family" : "Hassen", "given" : "Hamid Yimam", "non-dropping-particle" : "", "parse-names" : false, "suffix" : "" } ], "id" : "ITEM-1", "issued" : { "date-parts" : [ [ "2020" ] ] }, "title" : "Determinants of Acute Respiratory Infection Among Children in Ethiopia : A Multilevel Analysis from Ethiopian Demographic and Health Survey", "type" : "article-journal" }, "uris" : [ "http://www.mendeley.com/documents/?uuid=1cf6f992-8a7f-4b04-8aae-7357485e7db6" ] } ], "mendeley" : { "formattedCitation" : "(57)", "plainTextFormattedCitation" : "(57)", "previouslyFormattedCitation" : "(56)" }, "properties" : { "noteIndex" : 0 }, "schema" : "https://github.com/citation-style-language/schema/raw/master/csl-citation.json" }</w:instrText>
      </w:r>
      <w:r w:rsidR="00D63D43">
        <w:rPr>
          <w:rFonts w:ascii="Times New Roman" w:hAnsi="Times New Roman" w:cs="Times New Roman"/>
        </w:rPr>
        <w:fldChar w:fldCharType="separate"/>
      </w:r>
      <w:r w:rsidR="00664D46" w:rsidRPr="00664D46">
        <w:rPr>
          <w:rFonts w:ascii="Times New Roman" w:hAnsi="Times New Roman" w:cs="Times New Roman"/>
          <w:noProof/>
        </w:rPr>
        <w:t>(57)</w:t>
      </w:r>
      <w:r w:rsidR="00D63D43">
        <w:rPr>
          <w:rFonts w:ascii="Times New Roman" w:hAnsi="Times New Roman" w:cs="Times New Roman"/>
        </w:rPr>
        <w:fldChar w:fldCharType="end"/>
      </w:r>
      <w:r w:rsidR="00B2122B" w:rsidRPr="00B2122B">
        <w:rPr>
          <w:rFonts w:ascii="Times New Roman" w:hAnsi="Times New Roman" w:cs="Times New Roman"/>
        </w:rPr>
        <w:t>.</w:t>
      </w:r>
      <w:r w:rsidR="00D63D43">
        <w:t xml:space="preserve"> </w:t>
      </w:r>
      <w:r w:rsidR="00D63D43" w:rsidRPr="00D63D43">
        <w:rPr>
          <w:rFonts w:ascii="Times New Roman" w:hAnsi="Times New Roman" w:cs="Times New Roman"/>
        </w:rPr>
        <w:t>But</w:t>
      </w:r>
      <w:r w:rsidR="00DC2F02">
        <w:t xml:space="preserve"> </w:t>
      </w:r>
      <w:r w:rsidR="0020278A">
        <w:rPr>
          <w:rFonts w:ascii="Times New Roman" w:hAnsi="Times New Roman" w:cs="Times New Roman"/>
        </w:rPr>
        <w:t>t</w:t>
      </w:r>
      <w:r w:rsidR="0020278A" w:rsidRPr="0020278A">
        <w:rPr>
          <w:rFonts w:ascii="Times New Roman" w:hAnsi="Times New Roman" w:cs="Times New Roman"/>
        </w:rPr>
        <w:t xml:space="preserve">he prevalence of </w:t>
      </w:r>
      <w:smartTag w:uri="urn:schemas-microsoft-com:office:smarttags" w:element="stockticker">
        <w:r w:rsidR="006268E1">
          <w:rPr>
            <w:rFonts w:ascii="Times New Roman" w:hAnsi="Times New Roman" w:cs="Times New Roman"/>
          </w:rPr>
          <w:t>ARI</w:t>
        </w:r>
      </w:smartTag>
      <w:r w:rsidR="0020278A" w:rsidRPr="0020278A">
        <w:rPr>
          <w:rFonts w:ascii="Times New Roman" w:hAnsi="Times New Roman" w:cs="Times New Roman"/>
        </w:rPr>
        <w:t xml:space="preserve"> in children in this study setting is </w:t>
      </w:r>
      <w:r w:rsidR="00303B18">
        <w:rPr>
          <w:rFonts w:ascii="Times New Roman" w:hAnsi="Times New Roman" w:cs="Times New Roman"/>
        </w:rPr>
        <w:t>in</w:t>
      </w:r>
      <w:r w:rsidR="0020278A" w:rsidRPr="0020278A">
        <w:rPr>
          <w:rFonts w:ascii="Times New Roman" w:hAnsi="Times New Roman" w:cs="Times New Roman"/>
        </w:rPr>
        <w:t xml:space="preserve">consistent with the findings </w:t>
      </w:r>
      <w:r w:rsidR="00CD2D28">
        <w:rPr>
          <w:rFonts w:ascii="Times New Roman" w:hAnsi="Times New Roman" w:cs="Times New Roman"/>
        </w:rPr>
        <w:t>of the</w:t>
      </w:r>
      <w:r w:rsidR="00DC2F02" w:rsidRPr="00DC2F02">
        <w:rPr>
          <w:rFonts w:ascii="Times New Roman" w:hAnsi="Times New Roman" w:cs="Times New Roman"/>
        </w:rPr>
        <w:t xml:space="preserve"> </w:t>
      </w:r>
      <w:r w:rsidR="005A3A2D">
        <w:rPr>
          <w:rFonts w:ascii="Times New Roman" w:hAnsi="Times New Roman" w:cs="Times New Roman"/>
        </w:rPr>
        <w:t>study conducted in Este town</w:t>
      </w:r>
      <w:r w:rsidR="00303B18">
        <w:rPr>
          <w:rFonts w:ascii="Times New Roman" w:hAnsi="Times New Roman" w:cs="Times New Roman"/>
        </w:rPr>
        <w:t xml:space="preserve">, which was </w:t>
      </w:r>
      <w:r w:rsidR="00B327D2" w:rsidRPr="00B327D2">
        <w:t xml:space="preserve"> </w:t>
      </w:r>
      <w:r w:rsidR="00B327D2" w:rsidRPr="00B327D2">
        <w:rPr>
          <w:rFonts w:ascii="Times New Roman" w:hAnsi="Times New Roman" w:cs="Times New Roman"/>
        </w:rPr>
        <w:t>16.1%</w:t>
      </w:r>
      <w:r w:rsidR="0020278A">
        <w:rPr>
          <w:rFonts w:ascii="Times New Roman" w:hAnsi="Times New Roman" w:cs="Times New Roman"/>
        </w:rPr>
        <w:t xml:space="preserve">, </w:t>
      </w:r>
      <w:r w:rsidR="005A3A2D">
        <w:rPr>
          <w:rFonts w:ascii="Times New Roman" w:hAnsi="Times New Roman" w:cs="Times New Roman"/>
        </w:rPr>
        <w:t xml:space="preserve"> </w:t>
      </w:r>
      <w:proofErr w:type="spellStart"/>
      <w:r w:rsidR="005A3A2D">
        <w:rPr>
          <w:rFonts w:ascii="Times New Roman" w:hAnsi="Times New Roman" w:cs="Times New Roman"/>
        </w:rPr>
        <w:t>Oromiya</w:t>
      </w:r>
      <w:proofErr w:type="spellEnd"/>
      <w:r w:rsidR="00B327D2">
        <w:rPr>
          <w:rFonts w:ascii="Times New Roman" w:hAnsi="Times New Roman" w:cs="Times New Roman"/>
        </w:rPr>
        <w:t xml:space="preserve"> zone</w:t>
      </w:r>
      <w:r w:rsidR="00B327D2" w:rsidRPr="00B327D2">
        <w:t xml:space="preserve"> </w:t>
      </w:r>
      <w:r w:rsidR="0020278A">
        <w:rPr>
          <w:rFonts w:ascii="Times New Roman" w:hAnsi="Times New Roman" w:cs="Times New Roman"/>
        </w:rPr>
        <w:t xml:space="preserve">28.1% </w:t>
      </w:r>
      <w:r w:rsidR="005A3A2D">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"10.11648/j.sjph.20140203.12", "author" : [ { "dropping-particle" : "", "family" : "Kebeles", "given" : "Surrounding Rural", "non-dropping-particle" : "", "parse-names" : false, "suffix" : "" }, { "dropping-particle" : "", "family" : "Cross", "given" : "A Community Based", "non-dropping-particle" : "", "parse-names" : false, "suffix" : "" }, { "dropping-particle" : "", "family" : "Fekadu", "given" : "Gedefaw Abeje", "non-dropping-particle" : "", "parse-names" : false, "suffix" : "" }, { "dropping-particle" : "", "family" : "Terefe", "given" : "Mamo Wubshet", "non-dropping-particle" : "", "parse-names" : false, "suffix" : "" }, { "dropping-particle" : "", "family" : "Alemie", "given" : "Getahun Asres", "non-dropping-particle" : "", "parse-names" : false, "suffix" : "" } ], "id" : "ITEM-1", "issue" : "January 2014", "issued" : { "date-parts" : [ [ "2017" ] ] }, "title" : "Prevalence of Pneumonia among under- five Children in Este Town and the Prevalence of pneumonia among under- five children in Este town and the surrounding rural kebeles , Northwest Ethiopia ; A community based cross sectional study", "type" : "article-journal" }, "uris" : [ "http://www.mendeley.com/documents/?uuid=649966a3-cf80-4a7d-9608-fae31c6c64e2" ] }, { "id" : "ITEM-2", "itemData" : { "author" : [ { "dropping-particle" : "", "family" : "Kt", "given" : "Lema", "non-dropping-particle" : "", "parse-names" : false, "suffix" : "" }, { "dropping-particle" : "", "family" : "Murugan", "given" : "R", "non-dropping-particle" : "", "parse-names" : false, "suffix" : "" }, { "dropping-particle" : "", "family" : "Tachbele", "given" : "E", "non-dropping-particle" : "", "parse-names" : false, "suffix" : "" }, { "dropping-particle" : "", "family" : "Bb", "given" : "Negussie", "non-dropping-particle" : "", "parse-names" : false, "suffix" : "" } ], "id" : "ITEM-2", "issue" : "August", "issued" : { "date-parts" : [ [ "2018" ] ] }, "title" : "Prevalence and associated factors of pneumonia among under-five children at public hospitals in Jimma zone , South West of Ethiopia , 2018 .", "type" : "article-journal" }, "uris" : [ "http://www.mendeley.com/documents/?uuid=d92e80db-1665-4171-b7a1-e558de463214" ] } ], "mendeley" : { "formattedCitation" : "(20,36)", "plainTextFormattedCitation" : "(20,36)", "previouslyFormattedCitation" : "(35,57)" }, "properties" : { "noteIndex" : 0 }, "schema" : "https://github.com/citation-style-language/schema/raw/master/csl-citation.json" }</w:instrText>
      </w:r>
      <w:r w:rsidR="005A3A2D">
        <w:rPr>
          <w:rFonts w:ascii="Times New Roman" w:hAnsi="Times New Roman" w:cs="Times New Roman"/>
        </w:rPr>
        <w:fldChar w:fldCharType="separate"/>
      </w:r>
      <w:r w:rsidR="00664D46" w:rsidRPr="00664D46">
        <w:rPr>
          <w:rFonts w:ascii="Times New Roman" w:hAnsi="Times New Roman" w:cs="Times New Roman"/>
          <w:noProof/>
        </w:rPr>
        <w:t>(20,36)</w:t>
      </w:r>
      <w:r w:rsidR="005A3A2D">
        <w:rPr>
          <w:rFonts w:ascii="Times New Roman" w:hAnsi="Times New Roman" w:cs="Times New Roman"/>
        </w:rPr>
        <w:fldChar w:fldCharType="end"/>
      </w:r>
      <w:r w:rsidR="00DC2F02" w:rsidRPr="00DC2F02">
        <w:rPr>
          <w:rFonts w:ascii="Times New Roman" w:hAnsi="Times New Roman" w:cs="Times New Roman"/>
        </w:rPr>
        <w:t xml:space="preserve"> </w:t>
      </w:r>
      <w:r w:rsidR="0020278A">
        <w:rPr>
          <w:rFonts w:ascii="Times New Roman" w:hAnsi="Times New Roman" w:cs="Times New Roman"/>
        </w:rPr>
        <w:t>and</w:t>
      </w:r>
      <w:r w:rsidR="0020278A" w:rsidRPr="0020278A">
        <w:t xml:space="preserve"> </w:t>
      </w:r>
      <w:proofErr w:type="spellStart"/>
      <w:r w:rsidR="0020278A" w:rsidRPr="0020278A">
        <w:rPr>
          <w:rFonts w:ascii="Times New Roman" w:hAnsi="Times New Roman" w:cs="Times New Roman"/>
        </w:rPr>
        <w:t>Wondo</w:t>
      </w:r>
      <w:proofErr w:type="spellEnd"/>
      <w:r w:rsidR="0020278A" w:rsidRPr="0020278A">
        <w:rPr>
          <w:rFonts w:ascii="Times New Roman" w:hAnsi="Times New Roman" w:cs="Times New Roman"/>
        </w:rPr>
        <w:t xml:space="preserve"> Genet district 33.5%</w:t>
      </w:r>
      <w:r w:rsidR="0020278A">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"Abuka", "given" : "Teshome", "non-dropping-particle" : "", "parse-names" : false, "suffix" : "" } ], "id" : "ITEM-1", "issue" : "1", "issued" : { "date-parts" : [ [ "2017" ] ] }, "page" : "19-25", "title" : "Prevalence of pneumonia and factors associated among children 2-59 months old in Wondo Genet district , Sidama zone , SNNPR , Ethiopia .", "type" : "article-journal", "volume" : "21" }, "uris" : [ "http://www.mendeley.com/documents/?uuid=353b75f8-541e-4b67-a1c0-1c8ae2ef7504" ] } ], "mendeley" : { "formattedCitation" : "(56)", "plainTextFormattedCitation" : "(56)", "previouslyFormattedCitation" : "(55)" }, "properties" : { "noteIndex" : 0 }, "schema" : "https://github.com/citation-style-language/schema/raw/master/csl-citation.json" }</w:instrText>
      </w:r>
      <w:r w:rsidR="0020278A">
        <w:rPr>
          <w:rFonts w:ascii="Times New Roman" w:hAnsi="Times New Roman" w:cs="Times New Roman"/>
        </w:rPr>
        <w:fldChar w:fldCharType="separate"/>
      </w:r>
      <w:r w:rsidR="00664D46" w:rsidRPr="00664D46">
        <w:rPr>
          <w:rFonts w:ascii="Times New Roman" w:hAnsi="Times New Roman" w:cs="Times New Roman"/>
          <w:noProof/>
        </w:rPr>
        <w:t>(56)</w:t>
      </w:r>
      <w:r w:rsidR="0020278A">
        <w:rPr>
          <w:rFonts w:ascii="Times New Roman" w:hAnsi="Times New Roman" w:cs="Times New Roman"/>
        </w:rPr>
        <w:fldChar w:fldCharType="end"/>
      </w:r>
      <w:r w:rsidR="0020278A">
        <w:rPr>
          <w:rFonts w:ascii="Times New Roman" w:hAnsi="Times New Roman" w:cs="Times New Roman"/>
        </w:rPr>
        <w:t>.</w:t>
      </w:r>
      <w:r w:rsidR="00144723">
        <w:t xml:space="preserve">Other </w:t>
      </w:r>
      <w:r w:rsidR="00144723" w:rsidRPr="0020278A">
        <w:rPr>
          <w:rFonts w:ascii="Times New Roman" w:hAnsi="Times New Roman" w:cs="Times New Roman"/>
        </w:rPr>
        <w:t>Studies done at Southeast Nigeria indic</w:t>
      </w:r>
      <w:r w:rsidR="00144723">
        <w:rPr>
          <w:rFonts w:ascii="Times New Roman" w:hAnsi="Times New Roman" w:cs="Times New Roman"/>
        </w:rPr>
        <w:t>ate</w:t>
      </w:r>
      <w:r w:rsidR="00D63D43">
        <w:rPr>
          <w:rFonts w:ascii="Times New Roman" w:hAnsi="Times New Roman" w:cs="Times New Roman"/>
        </w:rPr>
        <w:t>d</w:t>
      </w:r>
      <w:r w:rsidR="00144723">
        <w:rPr>
          <w:rFonts w:ascii="Times New Roman" w:hAnsi="Times New Roman" w:cs="Times New Roman"/>
        </w:rPr>
        <w:t xml:space="preserve"> </w:t>
      </w:r>
      <w:r w:rsidR="00A8643D">
        <w:rPr>
          <w:rFonts w:ascii="Times New Roman" w:hAnsi="Times New Roman" w:cs="Times New Roman"/>
        </w:rPr>
        <w:t>that the prevalence of ARI</w:t>
      </w:r>
      <w:r w:rsidR="00144723">
        <w:rPr>
          <w:rFonts w:ascii="Times New Roman" w:hAnsi="Times New Roman" w:cs="Times New Roman"/>
        </w:rPr>
        <w:t xml:space="preserve"> was 31.6% which is </w:t>
      </w:r>
      <w:r w:rsidR="00303B18">
        <w:rPr>
          <w:rFonts w:ascii="Times New Roman" w:hAnsi="Times New Roman" w:cs="Times New Roman"/>
        </w:rPr>
        <w:t>in</w:t>
      </w:r>
      <w:r w:rsidR="00144723" w:rsidRPr="0020278A">
        <w:rPr>
          <w:rFonts w:ascii="Times New Roman" w:hAnsi="Times New Roman" w:cs="Times New Roman"/>
        </w:rPr>
        <w:t xml:space="preserve">consistent to </w:t>
      </w:r>
      <w:r w:rsidR="00303B18">
        <w:rPr>
          <w:rFonts w:ascii="Times New Roman" w:hAnsi="Times New Roman" w:cs="Times New Roman"/>
        </w:rPr>
        <w:t xml:space="preserve">this study </w:t>
      </w:r>
      <w:r w:rsidR="0014472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"Kt", "given" : "Lema", "non-dropping-particle" : "", "parse-names" : false, "suffix" : "" }, { "dropping-particle" : "", "family" : "Murugan", "given" : "R", "non-dropping-particle" : "", "parse-names" : false, "suffix" : "" }, { "dropping-particle" : "", "family" : "Tachbele", "given" : "E", "non-dropping-particle" : "", "parse-names" : false, "suffix" : "" }, { "dropping-particle" : "", "family" : "Bb", "given" : "Negussie", "non-dropping-particle" : "", "parse-names" : false, "suffix" : "" } ], "id" : "ITEM-1", "issue" : "August", "issued" : { "date-parts" : [ [ "2018" ] ] }, "title" : "Prevalence and associated factors of pneumonia among under-five children at public hospitals in Jimma zone , South West of Ethiopia , 2018 .", "type" : "article-journal" }, "uris" : [ "http://www.mendeley.com/documents/?uuid=d92e80db-1665-4171-b7a1-e558de463214" ] } ], "mendeley" : { "formattedCitation" : "(36)", "plainTextFormattedCitation" : "(36)", "previouslyFormattedCitation" : "(35)" }, "properties" : { "noteIndex" : 0 }, "schema" : "https://github.com/citation-style-language/schema/raw/master/csl-citation.json" }</w:instrText>
      </w:r>
      <w:r w:rsidR="00144723">
        <w:rPr>
          <w:rFonts w:ascii="Times New Roman" w:hAnsi="Times New Roman" w:cs="Times New Roman"/>
        </w:rPr>
        <w:fldChar w:fldCharType="separate"/>
      </w:r>
      <w:r w:rsidR="00664D46" w:rsidRPr="00664D46">
        <w:rPr>
          <w:rFonts w:ascii="Times New Roman" w:hAnsi="Times New Roman" w:cs="Times New Roman"/>
          <w:noProof/>
        </w:rPr>
        <w:t>(36)</w:t>
      </w:r>
      <w:r w:rsidR="00144723">
        <w:rPr>
          <w:rFonts w:ascii="Times New Roman" w:hAnsi="Times New Roman" w:cs="Times New Roman"/>
        </w:rPr>
        <w:fldChar w:fldCharType="end"/>
      </w:r>
      <w:r w:rsidR="00144723">
        <w:rPr>
          <w:rFonts w:ascii="Times New Roman" w:hAnsi="Times New Roman" w:cs="Times New Roman"/>
        </w:rPr>
        <w:t>.</w:t>
      </w:r>
      <w:r w:rsidR="00144723" w:rsidRPr="00144723">
        <w:t xml:space="preserve"> This </w:t>
      </w:r>
      <w:r w:rsidR="00144723" w:rsidRPr="008D71F9">
        <w:rPr>
          <w:rFonts w:ascii="Times New Roman" w:hAnsi="Times New Roman" w:cs="Times New Roman"/>
        </w:rPr>
        <w:t>discrepancy might be due to the fact that the ascertainment of the diseases was based on mothers or care takers' report in EDHS, where mothers may classify acute respiratory infection cases as no having acute respiratory infection cases.</w:t>
      </w:r>
      <w:r w:rsidR="00144723">
        <w:t xml:space="preserve"> </w:t>
      </w:r>
      <w:r w:rsidR="00144723" w:rsidRPr="00144723">
        <w:rPr>
          <w:rFonts w:ascii="Times New Roman" w:hAnsi="Times New Roman" w:cs="Times New Roman"/>
        </w:rPr>
        <w:t xml:space="preserve">The other reason could be attributed to the difference in the skills of data collectors and </w:t>
      </w:r>
      <w:r w:rsidR="00CD2D28">
        <w:rPr>
          <w:rFonts w:ascii="Times New Roman" w:hAnsi="Times New Roman" w:cs="Times New Roman"/>
        </w:rPr>
        <w:t>the m</w:t>
      </w:r>
      <w:r w:rsidR="00144723" w:rsidRPr="00144723">
        <w:rPr>
          <w:rFonts w:ascii="Times New Roman" w:hAnsi="Times New Roman" w:cs="Times New Roman"/>
        </w:rPr>
        <w:t>ethodology</w:t>
      </w:r>
      <w:r w:rsidR="00CD2D28">
        <w:rPr>
          <w:rFonts w:ascii="Times New Roman" w:hAnsi="Times New Roman" w:cs="Times New Roman"/>
        </w:rPr>
        <w:t xml:space="preserve"> used</w:t>
      </w:r>
      <w:r w:rsidR="00144723" w:rsidRPr="00144723">
        <w:rPr>
          <w:rFonts w:ascii="Times New Roman" w:hAnsi="Times New Roman" w:cs="Times New Roman"/>
        </w:rPr>
        <w:t>.</w:t>
      </w:r>
      <w:r w:rsidR="0020278A" w:rsidRPr="0020278A">
        <w:t xml:space="preserve"> </w:t>
      </w:r>
      <w:r w:rsidR="00CD2D28">
        <w:t xml:space="preserve">In addition </w:t>
      </w:r>
      <w:r w:rsidR="00CD2D28">
        <w:rPr>
          <w:rFonts w:ascii="Times New Roman" w:hAnsi="Times New Roman" w:cs="Times New Roman"/>
        </w:rPr>
        <w:t>t</w:t>
      </w:r>
      <w:r w:rsidR="00144723">
        <w:rPr>
          <w:rFonts w:ascii="Times New Roman" w:hAnsi="Times New Roman" w:cs="Times New Roman"/>
        </w:rPr>
        <w:t xml:space="preserve">he </w:t>
      </w:r>
      <w:r w:rsidR="00144723" w:rsidRPr="00144723">
        <w:rPr>
          <w:rFonts w:ascii="Times New Roman" w:hAnsi="Times New Roman" w:cs="Times New Roman"/>
        </w:rPr>
        <w:t xml:space="preserve">differences might be due to </w:t>
      </w:r>
      <w:r w:rsidR="00144723">
        <w:rPr>
          <w:rFonts w:ascii="Times New Roman" w:hAnsi="Times New Roman" w:cs="Times New Roman"/>
        </w:rPr>
        <w:t xml:space="preserve">difference in study setting and </w:t>
      </w:r>
      <w:r w:rsidR="00144723" w:rsidRPr="00144723">
        <w:rPr>
          <w:rFonts w:ascii="Times New Roman" w:hAnsi="Times New Roman" w:cs="Times New Roman"/>
        </w:rPr>
        <w:t>seasonal variation</w:t>
      </w:r>
      <w:r w:rsidR="00144723">
        <w:rPr>
          <w:rFonts w:ascii="Times New Roman" w:hAnsi="Times New Roman" w:cs="Times New Roman"/>
        </w:rPr>
        <w:t>.</w:t>
      </w:r>
    </w:p>
    <w:p w:rsidR="00E109B6" w:rsidRPr="008611C3" w:rsidRDefault="009A7DDA" w:rsidP="00C61B79">
      <w:pPr>
        <w:spacing w:line="360" w:lineRule="auto"/>
        <w:rPr>
          <w:rFonts w:ascii="Times New Roman" w:hAnsi="Times New Roman" w:cs="Times New Roman"/>
        </w:rPr>
      </w:pPr>
      <w:r w:rsidRPr="008611C3">
        <w:rPr>
          <w:rFonts w:ascii="Times New Roman" w:hAnsi="Times New Roman" w:cs="Times New Roman"/>
        </w:rPr>
        <w:t xml:space="preserve">Under-five children who had past history of diarrhea in the last two weeks prior to data collection were </w:t>
      </w:r>
      <w:r w:rsidRPr="00752E88">
        <w:rPr>
          <w:rFonts w:ascii="Times New Roman" w:hAnsi="Times New Roman" w:cs="Times New Roman"/>
        </w:rPr>
        <w:t>more affected by ARI in this Study</w:t>
      </w:r>
      <w:r w:rsidR="006268E1">
        <w:rPr>
          <w:rFonts w:ascii="Times New Roman" w:hAnsi="Times New Roman" w:cs="Times New Roman"/>
        </w:rPr>
        <w:t xml:space="preserve">( </w:t>
      </w:r>
      <w:r w:rsidR="006268E1" w:rsidRPr="003F3A39">
        <w:rPr>
          <w:rFonts w:ascii="Times New Roman" w:hAnsi="Times New Roman" w:cs="Times New Roman"/>
        </w:rPr>
        <w:t>AOR=</w:t>
      </w:r>
      <w:r w:rsidR="006268E1" w:rsidRPr="003F3A39">
        <w:rPr>
          <w:rFonts w:ascii="Times New Roman" w:eastAsia="Calibri" w:hAnsi="Times New Roman" w:cs="Times New Roman"/>
        </w:rPr>
        <w:t>4.72, CI=2.48,</w:t>
      </w:r>
      <w:r w:rsidR="006268E1" w:rsidRPr="003F3A39">
        <w:rPr>
          <w:rFonts w:ascii="Times New Roman" w:hAnsi="Times New Roman" w:cs="Times New Roman"/>
        </w:rPr>
        <w:t xml:space="preserve"> </w:t>
      </w:r>
      <w:r w:rsidR="006268E1" w:rsidRPr="003F3A39">
        <w:rPr>
          <w:rFonts w:ascii="Times New Roman" w:eastAsia="Calibri" w:hAnsi="Times New Roman" w:cs="Times New Roman"/>
        </w:rPr>
        <w:t>8.96)</w:t>
      </w:r>
      <w:r w:rsidRPr="003F3A39">
        <w:rPr>
          <w:rFonts w:ascii="Times New Roman" w:hAnsi="Times New Roman" w:cs="Times New Roman"/>
        </w:rPr>
        <w:t>.</w:t>
      </w:r>
      <w:r w:rsidRPr="00752E88">
        <w:rPr>
          <w:rFonts w:ascii="Times New Roman" w:hAnsi="Times New Roman" w:cs="Times New Roman"/>
        </w:rPr>
        <w:t xml:space="preserve"> This finding was in line with</w:t>
      </w:r>
      <w:r w:rsidR="00611AFB" w:rsidRPr="00752E88">
        <w:rPr>
          <w:rFonts w:ascii="Times New Roman" w:hAnsi="Times New Roman" w:cs="Times New Roman"/>
        </w:rPr>
        <w:t xml:space="preserve"> </w:t>
      </w:r>
      <w:r w:rsidR="0048191A" w:rsidRPr="00752E88">
        <w:rPr>
          <w:rFonts w:ascii="Times New Roman" w:hAnsi="Times New Roman" w:cs="Times New Roman"/>
        </w:rPr>
        <w:t xml:space="preserve">a study done in different parts of Ethiopia </w:t>
      </w:r>
      <w:r w:rsidR="000B0928" w:rsidRPr="00752E88">
        <w:rPr>
          <w:rFonts w:ascii="Times New Roman" w:hAnsi="Times New Roman" w:cs="Times New Roman"/>
        </w:rPr>
        <w:t xml:space="preserve">and </w:t>
      </w:r>
      <w:r w:rsidR="00CD2D28">
        <w:rPr>
          <w:rFonts w:ascii="Times New Roman" w:hAnsi="Times New Roman" w:cs="Times New Roman"/>
        </w:rPr>
        <w:t xml:space="preserve">also studies </w:t>
      </w:r>
      <w:r w:rsidR="00CD2D28" w:rsidRPr="00752E88">
        <w:rPr>
          <w:rFonts w:ascii="Times New Roman" w:hAnsi="Times New Roman" w:cs="Times New Roman"/>
        </w:rPr>
        <w:t xml:space="preserve">supported </w:t>
      </w:r>
      <w:r w:rsidR="00CD2D28">
        <w:rPr>
          <w:rFonts w:ascii="Times New Roman" w:hAnsi="Times New Roman" w:cs="Times New Roman"/>
        </w:rPr>
        <w:t xml:space="preserve">this study finding that </w:t>
      </w:r>
      <w:r w:rsidR="00611AFB" w:rsidRPr="00752E88">
        <w:rPr>
          <w:rFonts w:ascii="Times New Roman" w:hAnsi="Times New Roman" w:cs="Times New Roman"/>
        </w:rPr>
        <w:t xml:space="preserve"> children who had history of </w:t>
      </w:r>
      <w:r w:rsidR="008B4094" w:rsidRPr="00752E88">
        <w:rPr>
          <w:rFonts w:ascii="Times New Roman" w:hAnsi="Times New Roman" w:cs="Times New Roman"/>
        </w:rPr>
        <w:t>diarrhea</w:t>
      </w:r>
      <w:r w:rsidR="00CA10F8" w:rsidRPr="00752E88">
        <w:rPr>
          <w:rFonts w:ascii="Times New Roman" w:hAnsi="Times New Roman" w:cs="Times New Roman"/>
        </w:rPr>
        <w:t xml:space="preserve"> were </w:t>
      </w:r>
      <w:r w:rsidR="00611AFB" w:rsidRPr="00752E88">
        <w:rPr>
          <w:rFonts w:ascii="Times New Roman" w:hAnsi="Times New Roman" w:cs="Times New Roman"/>
        </w:rPr>
        <w:t xml:space="preserve">more likely </w:t>
      </w:r>
      <w:r w:rsidR="00611AFB" w:rsidRPr="008611C3">
        <w:rPr>
          <w:rFonts w:ascii="Times New Roman" w:hAnsi="Times New Roman" w:cs="Times New Roman"/>
        </w:rPr>
        <w:t>to dev</w:t>
      </w:r>
      <w:r w:rsidR="0048191A">
        <w:rPr>
          <w:rFonts w:ascii="Times New Roman" w:hAnsi="Times New Roman" w:cs="Times New Roman"/>
        </w:rPr>
        <w:t xml:space="preserve">elop ARI than their </w:t>
      </w:r>
      <w:r w:rsidR="0048191A" w:rsidRPr="00752E88">
        <w:rPr>
          <w:rFonts w:ascii="Times New Roman" w:hAnsi="Times New Roman" w:cs="Times New Roman"/>
        </w:rPr>
        <w:t>counterparts</w:t>
      </w:r>
      <w:r w:rsidR="00611AFB" w:rsidRPr="00752E88">
        <w:rPr>
          <w:rFonts w:ascii="Times New Roman" w:hAnsi="Times New Roman" w:cs="Times New Roman"/>
        </w:rPr>
        <w:t xml:space="preserve"> </w:t>
      </w:r>
      <w:r w:rsidR="0048191A" w:rsidRPr="00752E88">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"10.4314/ejhd.v21i2.10038", "author" : [ { "dropping-particle" : "", "family" : "Deribew", "given" : "Amare", "non-dropping-particle" : "", "parse-names" : false, "suffix" : "" }, { "dropping-particle" : "", "family" : "Tessema", "given" : "Fasil", "non-dropping-particle" : "", "parse-names" : false, "suffix" : "" } ], "id" : "ITEM-1", "issue" : "March 2014", "issued" : { "date-parts" : [ [ "2007" ] ] }, "title" : "Determinants of under-five mortality in Gilgel Gibe Field Research Center , Southwest Ethiopia", "type" : "article-journal" }, "uris" : [ "http://www.mendeley.com/documents/?uuid=0422849b-90ba-4cbf-8e42-5917dfc8d33b" ] }, { "id" : "ITEM-2", "itemData" : { "DOI" : "10.7189/jogh.03.010402", "author" : [ { "dropping-particle" : "", "family" : "Walker", "given" : "Christa L Fischer", "non-dropping-particle" : "", "parse-names" : false, "suffix" : "" }, { "dropping-particle" : "", "family" : "Perin", "given" : "Jamie", "non-dropping-particle" : "", "parse-names" : false, "suffix" : "" }, { "dropping-particle" : "", "family" : "Katz", "given" : "Joanne", "non-dropping-particle" : "", "parse-names" : false, "suffix" : "" }, { "dropping-particle" : "", "family" : "Tielsch", "given" : "James M", "non-dropping-particle" : "", "parse-names" : false, "suffix" : "" }, { "dropping-particle" : "", "family" : "Black", "given" : "Robert E", "non-dropping-particle" : "", "parse-names" : false, "suffix" : "" }, { "dropping-particle" : "", "family" : "Walker", "given" : "Christa L Fischer", "non-dropping-particle" : "", "parse-names" : false, "suffix" : "" } ], "id" : "ITEM-2", "issue" : "1", "issued" : { "date-parts" : [ [ "2013" ] ] }, "title" : "Diarrhea as a risk factor for acute lower respiratory tract infections among young children in low income settings Correspondence to :", "type" : "article-journal", "volume" : "3" }, "uris" : [ "http://www.mendeley.com/documents/?uuid=34817530-9e26-4f1e-8816-be0c022d951c" ] }, { "id" : "ITEM-3", "itemData" : { "DOI" : "10.4236/oalib.1101044", "ISSN" : "2333-9721", "abstract" : "Introduction: Out of fifteen countries that have the highest death rate from clinical pneumonia in children younger than five-year-old, Ethiopia ranks as number four in the world. Regardless of this fact, efforts to identify determinants of pneumonia have been limited in Ethiopia. This study identifies the risk factors of pneumonia in children aged two months to five years in urban areas of Oromia Zone, Amhara Region, Ethiopia. Methods: The researchers used an institutional-based unmatched case control study. All selected cases were identified through enumeration and control cases were identified systematically. The researchers used structured interviews, and observational and anthropometric measurements to collect the required information. Result: Data were actually collected from 121 cases and 235 controls. The risk of pneumonia was diminished among children in the 2 - 11 months age group (OR = 0.15, 95%CI: 0.06, 0.36) and 12 - 23 months age group (OR = 0. 38, 95%CI: 0.15, 0.92) as compared to children in the 35 - 60 months age group. An increased risk of pneumonia was associated with the father\u2019s primary education (1 - 4) (AOR = 10.7, 95%CI: 2.69, 42.7) and (5 - 8) (AOR = 4.67, 95%CI: 1.2, 17.9) as compared to higher education. Similarly, child cared by housekeeper and their relatives were at higher odds (AOR = 2.79, 95%CI: 1.12, 6.9) of developing pneumonia as compared to child cared by their parents. Children\u2019s having, history of diarrhea (AOR = 3.06, 95%CI: 1.54, 6.11) and household history of acute lower respiratory infection (AOR = 3.04, 95%CI: 1.20, 7.77) respectively, were at higher odds of developing pneumonia compared to their counterpart. Conclusion: This study presents the independent predisposing factors of childcare practice, child history of diarrhea and household history of acute lower respiratory infection for the occurrence of pneumonia. Actions taken against the above risk factors may help to prevent pneumonia.", "author" : [ { "dropping-particle" : "", "family" : "Dadi", "given" : "Abel Fekadu", "non-dropping-particle" : "", "parse-names" : false, "suffix" : "" }, { "dropping-particle" : "", "family" : "Kebede", "given" : "Yigzaw", "non-dropping-particle" : "", "parse-names" : false, "suffix" : "" }, { "dropping-particle" : "", "family" : "Birhanu", "given" : "Zelalem", "non-dropping-particle" : "", "parse-names" : false, "suffix" : "" } ], "container-title" : "OALib", "id" : "ITEM-3", "issue" : "08", "issued" : { "date-parts" : [ [ "2014" ] ] }, "page" : "1-10", "title" : "Determinants of Pneumonia in Children Aged Two Months to Five Years in Urban Areas of Oromia Zone, Amhara Region, Ethiopia", "type" : "article-journal", "volume" : "01" }, "uris" : [ "http://www.mendeley.com/documents/?uuid=a82049b7-7aa9-412d-9664-dbb6fd8083b3" ] } ], "mendeley" : { "formattedCitation" : "(27,47,49)", "plainTextFormattedCitation" : "(27,47,49)", "previouslyFormattedCitation" : "(26,46,48)" }, "properties" : { "noteIndex" : 0 }, "schema" : "https://github.com/citation-style-language/schema/raw/master/csl-citation.json" }</w:instrText>
      </w:r>
      <w:r w:rsidR="0048191A" w:rsidRPr="00752E88">
        <w:rPr>
          <w:rFonts w:ascii="Times New Roman" w:hAnsi="Times New Roman" w:cs="Times New Roman"/>
        </w:rPr>
        <w:fldChar w:fldCharType="separate"/>
      </w:r>
      <w:r w:rsidR="00664D46" w:rsidRPr="00664D46">
        <w:rPr>
          <w:rFonts w:ascii="Times New Roman" w:hAnsi="Times New Roman" w:cs="Times New Roman"/>
          <w:noProof/>
        </w:rPr>
        <w:t>(27,47,49)</w:t>
      </w:r>
      <w:r w:rsidR="0048191A" w:rsidRPr="00752E88">
        <w:rPr>
          <w:rFonts w:ascii="Times New Roman" w:hAnsi="Times New Roman" w:cs="Times New Roman"/>
        </w:rPr>
        <w:fldChar w:fldCharType="end"/>
      </w:r>
      <w:r w:rsidR="0048191A" w:rsidRPr="00752E88">
        <w:rPr>
          <w:rFonts w:ascii="Times New Roman" w:hAnsi="Times New Roman" w:cs="Times New Roman"/>
        </w:rPr>
        <w:t xml:space="preserve">. Similar </w:t>
      </w:r>
      <w:r w:rsidR="0048191A" w:rsidRPr="008611C3">
        <w:rPr>
          <w:rFonts w:ascii="Times New Roman" w:hAnsi="Times New Roman" w:cs="Times New Roman"/>
        </w:rPr>
        <w:t xml:space="preserve">studies conducted </w:t>
      </w:r>
      <w:r w:rsidR="00611AFB" w:rsidRPr="008611C3">
        <w:rPr>
          <w:rFonts w:ascii="Times New Roman" w:hAnsi="Times New Roman" w:cs="Times New Roman"/>
        </w:rPr>
        <w:t xml:space="preserve"> </w:t>
      </w:r>
      <w:r w:rsidR="000B0928">
        <w:rPr>
          <w:rFonts w:ascii="Times New Roman" w:hAnsi="Times New Roman" w:cs="Times New Roman"/>
        </w:rPr>
        <w:t xml:space="preserve">in </w:t>
      </w:r>
      <w:r w:rsidR="0048191A" w:rsidRPr="008611C3">
        <w:rPr>
          <w:rFonts w:ascii="Times New Roman" w:hAnsi="Times New Roman" w:cs="Times New Roman"/>
        </w:rPr>
        <w:t>Zimbabwe</w:t>
      </w:r>
      <w:r w:rsidR="0048191A">
        <w:rPr>
          <w:rFonts w:ascii="Times New Roman" w:hAnsi="Times New Roman" w:cs="Times New Roman"/>
        </w:rPr>
        <w:t xml:space="preserve"> and</w:t>
      </w:r>
      <w:r w:rsidR="0048191A" w:rsidRPr="008611C3">
        <w:rPr>
          <w:rFonts w:ascii="Times New Roman" w:hAnsi="Times New Roman" w:cs="Times New Roman"/>
        </w:rPr>
        <w:t xml:space="preserve"> </w:t>
      </w:r>
      <w:r w:rsidR="00611AFB" w:rsidRPr="008611C3">
        <w:rPr>
          <w:rFonts w:ascii="Times New Roman" w:hAnsi="Times New Roman" w:cs="Times New Roman"/>
        </w:rPr>
        <w:t xml:space="preserve">Ghana </w:t>
      </w:r>
      <w:r w:rsidR="000B0928">
        <w:rPr>
          <w:rFonts w:ascii="Times New Roman" w:hAnsi="Times New Roman" w:cs="Times New Roman"/>
        </w:rPr>
        <w:t>also supported</w:t>
      </w:r>
      <w:r w:rsidR="000B0928" w:rsidRPr="008611C3">
        <w:rPr>
          <w:rFonts w:ascii="Times New Roman" w:hAnsi="Times New Roman" w:cs="Times New Roman"/>
        </w:rPr>
        <w:t xml:space="preserve"> that children who had history of diarrhea had  increased odds of ARI</w:t>
      </w:r>
      <w:r w:rsidR="00303B18">
        <w:rPr>
          <w:rFonts w:ascii="Times New Roman" w:hAnsi="Times New Roman" w:cs="Times New Roman"/>
        </w:rPr>
        <w:t xml:space="preserve"> </w:t>
      </w:r>
      <w:r w:rsidR="000B0928">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"10.1093/ije/dyp159", "author" : [ { "dropping-particle" : "", "family" : "Schmidt", "given" : "Wolf-peter", "non-dropping-particle" : "", "parse-names" : false, "suffix" : "" }, { "dropping-particle" : "", "family" : "Cairncross", "given" : "Sandy", "non-dropping-particle" : "", "parse-names" : false, "suffix" : "" }, { "dropping-particle" : "", "family" : "Barreto", "given" : "Mauricio L", "non-dropping-particle" : "", "parse-names" : false, "suffix" : "" }, { "dropping-particle" : "", "family" : "Clasen", "given" : "Thomas", "non-dropping-particle" : "", "parse-names" : false, "suffix" : "" }, { "dropping-particle" : "", "family" : "Genser", "given" : "Bernd", "non-dropping-particle" : "", "parse-names" : false, "suffix" : "" } ], "id" : "ITEM-1", "issued" : { "date-parts" : [ [ "2009" ] ] }, "page" : "766-772", "title" : "Recent diarrhoeal illness and risk of lower respiratory infections in children under the age of 5 years", "type" : "article-journal" }, "uris" : [ "http://www.mendeley.com/documents/?uuid=7f4c4336-e2bb-4c5d-91e1-8a2979cc61d3" ] }, { "id" : "ITEM-2", "itemData" : { "author" : [ { "dropping-particle" : "", "family" : "Ikeogu", "given" : "Michael O", "non-dropping-particle" : "", "parse-names" : false, "suffix" : "" }, { "dropping-particle" : "", "family" : "Wolf", "given" : "Bart", "non-dropping-particle" : "", "parse-names" : false, "suffix" : "" }, { "dropping-particle" : "", "family" : "Mathe", "given" : "Stanford", "non-dropping-particle" : "", "parse-names" : false, "suffix" : "" } ], "id" : "ITEM-2", "issued" : { "date-parts" : [ [ "1997" ] ] }, "page" : "124-128", "title" : "Pulmonary manifestations in HIV seropositivity and malnutrition in Zimbabwe", "type" : "article-journal" }, "uris" : [ "http://www.mendeley.com/documents/?uuid=90cd0dda-bae0-43e2-9cfe-b17b2e8bc081" ] } ], "mendeley" : { "formattedCitation" : "(58,59)", "plainTextFormattedCitation" : "(58,59)", "previouslyFormattedCitation" : "(58,59)" }, "properties" : { "noteIndex" : 0 }, "schema" : "https://github.com/citation-style-language/schema/raw/master/csl-citation.json" }</w:instrText>
      </w:r>
      <w:r w:rsidR="000B0928">
        <w:rPr>
          <w:rFonts w:ascii="Times New Roman" w:hAnsi="Times New Roman" w:cs="Times New Roman"/>
        </w:rPr>
        <w:fldChar w:fldCharType="separate"/>
      </w:r>
      <w:r w:rsidR="00664D46" w:rsidRPr="00664D46">
        <w:rPr>
          <w:rFonts w:ascii="Times New Roman" w:hAnsi="Times New Roman" w:cs="Times New Roman"/>
          <w:noProof/>
        </w:rPr>
        <w:t>(58,59)</w:t>
      </w:r>
      <w:r w:rsidR="000B0928">
        <w:rPr>
          <w:rFonts w:ascii="Times New Roman" w:hAnsi="Times New Roman" w:cs="Times New Roman"/>
        </w:rPr>
        <w:fldChar w:fldCharType="end"/>
      </w:r>
      <w:r w:rsidR="00200457" w:rsidRPr="008611C3">
        <w:rPr>
          <w:rFonts w:ascii="Times New Roman" w:hAnsi="Times New Roman" w:cs="Times New Roman"/>
        </w:rPr>
        <w:t xml:space="preserve">. The possible explanation </w:t>
      </w:r>
      <w:r w:rsidR="00611AFB" w:rsidRPr="008611C3">
        <w:rPr>
          <w:rFonts w:ascii="Times New Roman" w:hAnsi="Times New Roman" w:cs="Times New Roman"/>
        </w:rPr>
        <w:t>could be that children who have a concomitant illness li</w:t>
      </w:r>
      <w:r w:rsidR="00200457" w:rsidRPr="008611C3">
        <w:rPr>
          <w:rFonts w:ascii="Times New Roman" w:hAnsi="Times New Roman" w:cs="Times New Roman"/>
        </w:rPr>
        <w:t xml:space="preserve">ke </w:t>
      </w:r>
      <w:r w:rsidR="00D5716A" w:rsidRPr="008611C3">
        <w:rPr>
          <w:rFonts w:ascii="Times New Roman" w:hAnsi="Times New Roman" w:cs="Times New Roman"/>
        </w:rPr>
        <w:t>diarrhea</w:t>
      </w:r>
      <w:r w:rsidR="00200457" w:rsidRPr="008611C3">
        <w:rPr>
          <w:rFonts w:ascii="Times New Roman" w:hAnsi="Times New Roman" w:cs="Times New Roman"/>
        </w:rPr>
        <w:t xml:space="preserve"> may have a lowered </w:t>
      </w:r>
      <w:r w:rsidR="00611AFB" w:rsidRPr="008611C3">
        <w:rPr>
          <w:rFonts w:ascii="Times New Roman" w:hAnsi="Times New Roman" w:cs="Times New Roman"/>
        </w:rPr>
        <w:t>immunity, making them more susceptible to a disease like ARI.</w:t>
      </w:r>
    </w:p>
    <w:p w:rsidR="003B54EA" w:rsidRPr="008611C3" w:rsidRDefault="00D5716A" w:rsidP="008611C3">
      <w:pPr>
        <w:spacing w:line="360" w:lineRule="auto"/>
        <w:rPr>
          <w:rFonts w:ascii="Times New Roman" w:hAnsi="Times New Roman" w:cs="Times New Roman"/>
        </w:rPr>
      </w:pPr>
      <w:r w:rsidRPr="008611C3">
        <w:rPr>
          <w:rFonts w:ascii="Times New Roman" w:hAnsi="Times New Roman" w:cs="Times New Roman"/>
        </w:rPr>
        <w:t>This study shows there was significant</w:t>
      </w:r>
      <w:r w:rsidR="00200457" w:rsidRPr="008611C3">
        <w:rPr>
          <w:rFonts w:ascii="Times New Roman" w:hAnsi="Times New Roman" w:cs="Times New Roman"/>
        </w:rPr>
        <w:t xml:space="preserve"> associated </w:t>
      </w:r>
      <w:r w:rsidRPr="008611C3">
        <w:rPr>
          <w:rFonts w:ascii="Times New Roman" w:hAnsi="Times New Roman" w:cs="Times New Roman"/>
        </w:rPr>
        <w:t xml:space="preserve">between </w:t>
      </w:r>
      <w:r w:rsidR="006268E1">
        <w:rPr>
          <w:rFonts w:ascii="Times New Roman" w:hAnsi="Times New Roman" w:cs="Times New Roman"/>
        </w:rPr>
        <w:t xml:space="preserve">6-11 months </w:t>
      </w:r>
      <w:r w:rsidRPr="008611C3">
        <w:rPr>
          <w:rFonts w:ascii="Times New Roman" w:hAnsi="Times New Roman" w:cs="Times New Roman"/>
        </w:rPr>
        <w:t>child age and ARI</w:t>
      </w:r>
      <w:r w:rsidR="006268E1">
        <w:rPr>
          <w:rFonts w:ascii="Times New Roman" w:hAnsi="Times New Roman" w:cs="Times New Roman"/>
        </w:rPr>
        <w:t xml:space="preserve"> (</w:t>
      </w:r>
      <w:r w:rsidR="006268E1" w:rsidRPr="00D33602">
        <w:rPr>
          <w:rFonts w:ascii="Times New Roman" w:hAnsi="Times New Roman" w:cs="Times New Roman"/>
        </w:rPr>
        <w:t>AOR=</w:t>
      </w:r>
      <w:r w:rsidR="006268E1" w:rsidRPr="00D33602">
        <w:rPr>
          <w:rFonts w:ascii="Times New Roman" w:eastAsia="Calibri" w:hAnsi="Times New Roman" w:cs="Times New Roman"/>
        </w:rPr>
        <w:t xml:space="preserve"> 3.33, CI=1.04, 10.71</w:t>
      </w:r>
      <w:r w:rsidR="006268E1" w:rsidRPr="00F85B50">
        <w:rPr>
          <w:rFonts w:ascii="Times New Roman" w:eastAsia="Calibri" w:hAnsi="Times New Roman" w:cs="Times New Roman"/>
          <w:sz w:val="24"/>
          <w:szCs w:val="24"/>
        </w:rPr>
        <w:t>)</w:t>
      </w:r>
      <w:r w:rsidRPr="008611C3">
        <w:rPr>
          <w:rFonts w:ascii="Times New Roman" w:hAnsi="Times New Roman" w:cs="Times New Roman"/>
        </w:rPr>
        <w:t>. This</w:t>
      </w:r>
      <w:r w:rsidR="00200457" w:rsidRPr="008611C3">
        <w:rPr>
          <w:rFonts w:ascii="Times New Roman" w:hAnsi="Times New Roman" w:cs="Times New Roman"/>
        </w:rPr>
        <w:t xml:space="preserve"> re</w:t>
      </w:r>
      <w:r w:rsidR="00631EAD">
        <w:rPr>
          <w:rFonts w:ascii="Times New Roman" w:hAnsi="Times New Roman" w:cs="Times New Roman"/>
        </w:rPr>
        <w:t xml:space="preserve">sult is supported  by studies on </w:t>
      </w:r>
      <w:r w:rsidR="00783869" w:rsidRPr="008611C3">
        <w:rPr>
          <w:rFonts w:ascii="Times New Roman" w:hAnsi="Times New Roman" w:cs="Times New Roman"/>
        </w:rPr>
        <w:t xml:space="preserve">determinants of acute respiratory infection among under-five children </w:t>
      </w:r>
      <w:r w:rsidR="00200457" w:rsidRPr="008611C3">
        <w:rPr>
          <w:rFonts w:ascii="Times New Roman" w:hAnsi="Times New Roman" w:cs="Times New Roman"/>
        </w:rPr>
        <w:t>conducted</w:t>
      </w:r>
      <w:r w:rsidR="006C36DA" w:rsidRPr="008611C3">
        <w:rPr>
          <w:rFonts w:ascii="Times New Roman" w:hAnsi="Times New Roman" w:cs="Times New Roman"/>
        </w:rPr>
        <w:t xml:space="preserve"> in</w:t>
      </w:r>
      <w:r w:rsidR="00200457" w:rsidRPr="008611C3">
        <w:rPr>
          <w:rFonts w:ascii="Times New Roman" w:hAnsi="Times New Roman" w:cs="Times New Roman"/>
        </w:rPr>
        <w:t xml:space="preserve"> Ethiopia, where children in the age range of </w:t>
      </w:r>
      <w:r w:rsidR="006C36DA" w:rsidRPr="008611C3">
        <w:rPr>
          <w:rFonts w:ascii="Times New Roman" w:hAnsi="Times New Roman" w:cs="Times New Roman"/>
        </w:rPr>
        <w:t>6</w:t>
      </w:r>
      <w:r w:rsidR="00200457" w:rsidRPr="008611C3">
        <w:rPr>
          <w:rFonts w:ascii="Times New Roman" w:hAnsi="Times New Roman" w:cs="Times New Roman"/>
        </w:rPr>
        <w:t xml:space="preserve">–11 months had higher chance of having ARI compared to </w:t>
      </w:r>
      <w:r w:rsidR="006C36DA" w:rsidRPr="008611C3">
        <w:rPr>
          <w:rFonts w:ascii="Times New Roman" w:hAnsi="Times New Roman" w:cs="Times New Roman"/>
        </w:rPr>
        <w:t xml:space="preserve">0-6 months </w:t>
      </w:r>
      <w:r w:rsidR="00200457" w:rsidRPr="008611C3">
        <w:rPr>
          <w:rFonts w:ascii="Times New Roman" w:hAnsi="Times New Roman" w:cs="Times New Roman"/>
        </w:rPr>
        <w:t>age ones</w:t>
      </w:r>
      <w:r w:rsidR="00631EAD">
        <w:rPr>
          <w:rFonts w:ascii="Times New Roman" w:hAnsi="Times New Roman" w:cs="Times New Roman"/>
        </w:rPr>
        <w:t xml:space="preserve"> </w:t>
      </w:r>
      <w:r w:rsidR="00631EAD"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"Anteneh", "given" : "Zelalem Alamrew", "non-dropping-particle" : "", "parse-names" : false, "suffix" : "" }, { "dropping-particle" : "", "family" : "Hassen", "given" : "Hamid Yimam", "non-dropping-particle" : "", "parse-names" : false, "suffix" : "" } ], "id" : "ITEM-1", "issued" : { "date-parts" : [ [ "2020" ] ] }, "title" : "Determinants of Acute Respiratory Infection Among Children in Ethiopia : A Multilevel Analysis from Ethiopian Demographic and Health Survey", "type" : "article-journal" }, "uris" : [ "http://www.mendeley.com/documents/?uuid=1cf6f992-8a7f-4b04-8aae-7357485e7db6" ] }, { "id" : "ITEM-2", "itemData" : { "DOI" : "10.1371/journal.pone.0215572", "ISBN" : "1111111111", "author" : [ { "dropping-particle" : "", "family" : "Amsalu", "given" : "Erkihun Tadesse", "non-dropping-particle" : "", "parse-names" : false, "suffix" : "" }, { "dropping-particle" : "", "family" : "Yihunie", "given" : "Temesgen", "non-dropping-particle" : "", "parse-names" : false, "suffix" : "" }, { "dropping-particle" : "", "family" : "Id", "given" : "Akalu", "non-dropping-particle" : "", "parse-names" : false, "suffix" : "" }, { "dropping-particle" : "", "family" : "Gelaye", "given" : "Kassahun Alemu", "non-dropping-particle" : "", "parse-names" : false, "suffix" : "" } ], "id" : "ITEM-2", "issued" : { "date-parts" : [ [ "2019" ] ] }, "page" : "1-14", "title" : "Spatial distribution and determinants of acute respiratory infection among under-five children in Ethiopia : Ethiopian Demographic Health Survey 2016", "type" : "article-journal" }, "uris" : [ "http://www.mendeley.com/documents/?uuid=9b932293-2226-42af-bd03-6a26a0538416" ] } ], "mendeley" : { "formattedCitation" : "(57,60)", "plainTextFormattedCitation" : "(57,60)", "previouslyFormattedCitation" : "(56,60)" }, "properties" : { "noteIndex" : 0 }, "schema" : "https://github.com/citation-style-language/schema/raw/master/csl-citation.json" }</w:instrText>
      </w:r>
      <w:r w:rsidR="00631EAD" w:rsidRPr="008611C3">
        <w:rPr>
          <w:rFonts w:ascii="Times New Roman" w:hAnsi="Times New Roman" w:cs="Times New Roman"/>
        </w:rPr>
        <w:fldChar w:fldCharType="separate"/>
      </w:r>
      <w:r w:rsidR="00664D46" w:rsidRPr="00664D46">
        <w:rPr>
          <w:rFonts w:ascii="Times New Roman" w:hAnsi="Times New Roman" w:cs="Times New Roman"/>
          <w:noProof/>
        </w:rPr>
        <w:t>(57,60)</w:t>
      </w:r>
      <w:r w:rsidR="00631EAD" w:rsidRPr="008611C3">
        <w:rPr>
          <w:rFonts w:ascii="Times New Roman" w:hAnsi="Times New Roman" w:cs="Times New Roman"/>
        </w:rPr>
        <w:fldChar w:fldCharType="end"/>
      </w:r>
      <w:r w:rsidR="00631EAD">
        <w:rPr>
          <w:rFonts w:ascii="Times New Roman" w:hAnsi="Times New Roman" w:cs="Times New Roman"/>
        </w:rPr>
        <w:t>.</w:t>
      </w:r>
      <w:r w:rsidR="000B0928" w:rsidRPr="000B0928">
        <w:rPr>
          <w:rFonts w:ascii="Times New Roman" w:hAnsi="Times New Roman" w:cs="Times New Roman"/>
        </w:rPr>
        <w:t xml:space="preserve"> </w:t>
      </w:r>
      <w:r w:rsidR="000B0928" w:rsidRPr="008611C3">
        <w:rPr>
          <w:rFonts w:ascii="Times New Roman" w:hAnsi="Times New Roman" w:cs="Times New Roman"/>
        </w:rPr>
        <w:t xml:space="preserve">Similarly, a study from </w:t>
      </w:r>
      <w:proofErr w:type="spellStart"/>
      <w:r w:rsidR="000B0928" w:rsidRPr="008611C3">
        <w:rPr>
          <w:rFonts w:ascii="Times New Roman" w:hAnsi="Times New Roman" w:cs="Times New Roman"/>
        </w:rPr>
        <w:t>Wondo</w:t>
      </w:r>
      <w:proofErr w:type="spellEnd"/>
      <w:r w:rsidR="000B0928" w:rsidRPr="008611C3">
        <w:rPr>
          <w:rFonts w:ascii="Times New Roman" w:hAnsi="Times New Roman" w:cs="Times New Roman"/>
        </w:rPr>
        <w:t>-Genet district, southern Ethiopia</w:t>
      </w:r>
      <w:r w:rsidR="00631EAD">
        <w:rPr>
          <w:rFonts w:ascii="Times New Roman" w:hAnsi="Times New Roman" w:cs="Times New Roman"/>
        </w:rPr>
        <w:t xml:space="preserve"> </w:t>
      </w:r>
      <w:r w:rsidR="000B0928">
        <w:rPr>
          <w:rFonts w:ascii="Times New Roman" w:hAnsi="Times New Roman" w:cs="Times New Roman"/>
        </w:rPr>
        <w:t xml:space="preserve"> younger children</w:t>
      </w:r>
      <w:r w:rsidR="000B0928" w:rsidRPr="008611C3">
        <w:rPr>
          <w:rFonts w:ascii="Times New Roman" w:hAnsi="Times New Roman" w:cs="Times New Roman"/>
        </w:rPr>
        <w:t xml:space="preserve"> were more likely to develop ARI</w:t>
      </w:r>
      <w:r w:rsidR="00631EAD">
        <w:rPr>
          <w:rFonts w:ascii="Times New Roman" w:hAnsi="Times New Roman" w:cs="Times New Roman"/>
        </w:rPr>
        <w:t xml:space="preserve"> </w:t>
      </w:r>
      <w:r w:rsidR="00631EAD"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"Abuka", "given" : "Teshome", "non-dropping-particle" : "", "parse-names" : false, "suffix" : "" } ], "id" : "ITEM-1", "issue" : "1", "issued" : { "date-parts" : [ [ "2017" ] ] }, "page" : "19-25", "title" : "Prevalence of pneumonia and factors associated among children 2-59 months old in Wondo Genet district , Sidama zone , SNNPR , Ethiopia .", "type" : "article-journal", "volume" : "21" }, "uris" : [ "http://www.mendeley.com/documents/?uuid=353b75f8-541e-4b67-a1c0-1c8ae2ef7504" ] } ], "mendeley" : { "formattedCitation" : "(56)", "plainTextFormattedCitation" : "(56)", "previouslyFormattedCitation" : "(55)" }, "properties" : { "noteIndex" : 0 }, "schema" : "https://github.com/citation-style-language/schema/raw/master/csl-citation.json" }</w:instrText>
      </w:r>
      <w:r w:rsidR="00631EAD" w:rsidRPr="008611C3">
        <w:rPr>
          <w:rFonts w:ascii="Times New Roman" w:hAnsi="Times New Roman" w:cs="Times New Roman"/>
        </w:rPr>
        <w:fldChar w:fldCharType="separate"/>
      </w:r>
      <w:r w:rsidR="00664D46" w:rsidRPr="00664D46">
        <w:rPr>
          <w:rFonts w:ascii="Times New Roman" w:hAnsi="Times New Roman" w:cs="Times New Roman"/>
          <w:noProof/>
        </w:rPr>
        <w:t>(56)</w:t>
      </w:r>
      <w:r w:rsidR="00631EAD" w:rsidRPr="008611C3">
        <w:rPr>
          <w:rFonts w:ascii="Times New Roman" w:hAnsi="Times New Roman" w:cs="Times New Roman"/>
        </w:rPr>
        <w:fldChar w:fldCharType="end"/>
      </w:r>
      <w:r w:rsidR="000B0928" w:rsidRPr="008611C3">
        <w:rPr>
          <w:rFonts w:ascii="Times New Roman" w:hAnsi="Times New Roman" w:cs="Times New Roman"/>
        </w:rPr>
        <w:t>.</w:t>
      </w:r>
      <w:r w:rsidR="00200457" w:rsidRPr="008611C3">
        <w:rPr>
          <w:rFonts w:ascii="Times New Roman" w:hAnsi="Times New Roman" w:cs="Times New Roman"/>
        </w:rPr>
        <w:t xml:space="preserve"> </w:t>
      </w:r>
      <w:r w:rsidR="0095550A" w:rsidRPr="008611C3">
        <w:rPr>
          <w:rFonts w:ascii="Times New Roman" w:hAnsi="Times New Roman" w:cs="Times New Roman"/>
        </w:rPr>
        <w:t>This could be due to the introduction of complementary feeding at the sixth month and increasing child mobility, which likely increases exposure to microbes and other risk factors. Our finding is in line with a study conducted in the Democratic Republic of Congo where the risk of the ARI increased in the first 8–20 months after birth but improved gradually thereafter</w:t>
      </w:r>
      <w:r w:rsidR="00783869" w:rsidRPr="008611C3">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"Kandalaa", "given" : "Author Ngianga-bakwin", "non-dropping-particle" : "", "parse-names" : false, "suffix" : "" }, { "dropping-particle" : "", "family" : "Eminab", "given" : "Jacques B", "non-dropping-particle" : "", "parse-names" : false, "suffix" : "" } ], "id" : "ITEM-1", "issued" : { "date-parts" : [ [ "2009" ] ] }, "title" : "No Title", "type" : "article-journal" }, "uris" : [ "http://www.mendeley.com/documents/?uuid=4f54b795-8527-4d0d-a5d1-4675db910f9f" ] } ], "mendeley" : { "formattedCitation" : "(61)", "plainTextFormattedCitation" : "(61)", "previouslyFormattedCitation" : "(61)" }, "properties" : { "noteIndex" : 0 }, "schema" : "https://github.com/citation-style-language/schema/raw/master/csl-citation.json" }</w:instrText>
      </w:r>
      <w:r w:rsidR="00783869" w:rsidRPr="008611C3">
        <w:rPr>
          <w:rFonts w:ascii="Times New Roman" w:hAnsi="Times New Roman" w:cs="Times New Roman"/>
        </w:rPr>
        <w:fldChar w:fldCharType="separate"/>
      </w:r>
      <w:r w:rsidR="00664D46" w:rsidRPr="00664D46">
        <w:rPr>
          <w:rFonts w:ascii="Times New Roman" w:hAnsi="Times New Roman" w:cs="Times New Roman"/>
          <w:noProof/>
        </w:rPr>
        <w:t>(61)</w:t>
      </w:r>
      <w:r w:rsidR="00783869" w:rsidRPr="008611C3">
        <w:rPr>
          <w:rFonts w:ascii="Times New Roman" w:hAnsi="Times New Roman" w:cs="Times New Roman"/>
        </w:rPr>
        <w:fldChar w:fldCharType="end"/>
      </w:r>
      <w:r w:rsidR="00783869" w:rsidRPr="008611C3">
        <w:rPr>
          <w:rFonts w:ascii="Times New Roman" w:hAnsi="Times New Roman" w:cs="Times New Roman"/>
        </w:rPr>
        <w:t xml:space="preserve">. </w:t>
      </w:r>
    </w:p>
    <w:p w:rsidR="00F837AB" w:rsidRDefault="00F837AB">
      <w:pPr>
        <w:rPr>
          <w:rFonts w:ascii="Times New Roman" w:hAnsi="Times New Roman" w:cs="Times New Roman"/>
        </w:rPr>
      </w:pPr>
      <w:r>
        <w:rPr>
          <w:rFonts w:ascii="Times New Roman" w:hAnsi="Times New Roman" w:cs="Times New Roman"/>
        </w:rPr>
        <w:br w:type="page"/>
      </w:r>
    </w:p>
    <w:p w:rsidR="00631EAD" w:rsidRDefault="00631EAD" w:rsidP="008611C3">
      <w:pPr>
        <w:spacing w:line="360" w:lineRule="auto"/>
        <w:rPr>
          <w:rFonts w:ascii="Times New Roman" w:hAnsi="Times New Roman" w:cs="Times New Roman"/>
        </w:rPr>
      </w:pPr>
    </w:p>
    <w:p w:rsidR="00C61B79" w:rsidRDefault="00CE4846" w:rsidP="008611C3">
      <w:pPr>
        <w:spacing w:line="360" w:lineRule="auto"/>
        <w:rPr>
          <w:rFonts w:ascii="Times New Roman" w:hAnsi="Times New Roman" w:cs="Times New Roman"/>
        </w:rPr>
      </w:pPr>
      <w:r w:rsidRPr="008611C3">
        <w:rPr>
          <w:rFonts w:ascii="Times New Roman" w:hAnsi="Times New Roman" w:cs="Times New Roman"/>
        </w:rPr>
        <w:t>In this study it was noted</w:t>
      </w:r>
      <w:r w:rsidR="00037CE5" w:rsidRPr="008611C3">
        <w:rPr>
          <w:rFonts w:ascii="Times New Roman" w:hAnsi="Times New Roman" w:cs="Times New Roman"/>
        </w:rPr>
        <w:t xml:space="preserve"> that childhood</w:t>
      </w:r>
      <w:r w:rsidRPr="008611C3">
        <w:rPr>
          <w:rFonts w:ascii="Times New Roman" w:hAnsi="Times New Roman" w:cs="Times New Roman"/>
        </w:rPr>
        <w:t xml:space="preserve"> ARI</w:t>
      </w:r>
      <w:r w:rsidR="00037CE5" w:rsidRPr="008611C3">
        <w:rPr>
          <w:rFonts w:ascii="Times New Roman" w:hAnsi="Times New Roman" w:cs="Times New Roman"/>
        </w:rPr>
        <w:t xml:space="preserve"> was more</w:t>
      </w:r>
      <w:r w:rsidR="00732F46" w:rsidRPr="008611C3">
        <w:rPr>
          <w:rFonts w:ascii="Times New Roman" w:hAnsi="Times New Roman" w:cs="Times New Roman"/>
        </w:rPr>
        <w:t xml:space="preserve"> likely to occur among mothers </w:t>
      </w:r>
      <w:r w:rsidR="00F2459C" w:rsidRPr="008611C3">
        <w:rPr>
          <w:rFonts w:ascii="Times New Roman" w:hAnsi="Times New Roman" w:cs="Times New Roman"/>
        </w:rPr>
        <w:t>whose age</w:t>
      </w:r>
      <w:r w:rsidR="00732F46" w:rsidRPr="008611C3">
        <w:rPr>
          <w:rFonts w:ascii="Times New Roman" w:hAnsi="Times New Roman" w:cs="Times New Roman"/>
        </w:rPr>
        <w:t xml:space="preserve"> group below age 20 years old</w:t>
      </w:r>
      <w:r w:rsidR="006268E1">
        <w:rPr>
          <w:rFonts w:ascii="Times New Roman" w:hAnsi="Times New Roman" w:cs="Times New Roman"/>
        </w:rPr>
        <w:t xml:space="preserve"> ( </w:t>
      </w:r>
      <w:r w:rsidR="006268E1" w:rsidRPr="00D33602">
        <w:rPr>
          <w:rFonts w:ascii="Times New Roman" w:hAnsi="Times New Roman" w:cs="Times New Roman"/>
        </w:rPr>
        <w:t>AOR=</w:t>
      </w:r>
      <w:r w:rsidR="006268E1" w:rsidRPr="00D33602">
        <w:rPr>
          <w:rFonts w:ascii="Times New Roman" w:eastAsia="Calibri" w:hAnsi="Times New Roman" w:cs="Times New Roman"/>
        </w:rPr>
        <w:t>4.22, CI=1.05,16.92</w:t>
      </w:r>
      <w:r w:rsidR="006268E1" w:rsidRPr="00F85B50">
        <w:rPr>
          <w:rFonts w:ascii="Times New Roman" w:eastAsia="Calibri" w:hAnsi="Times New Roman" w:cs="Times New Roman"/>
          <w:sz w:val="24"/>
          <w:szCs w:val="24"/>
        </w:rPr>
        <w:t>)</w:t>
      </w:r>
      <w:r w:rsidR="00732F46" w:rsidRPr="008611C3">
        <w:rPr>
          <w:rFonts w:ascii="Times New Roman" w:hAnsi="Times New Roman" w:cs="Times New Roman"/>
        </w:rPr>
        <w:t>.</w:t>
      </w:r>
      <w:r w:rsidR="00391828" w:rsidRPr="008611C3">
        <w:rPr>
          <w:rFonts w:ascii="Times New Roman" w:hAnsi="Times New Roman" w:cs="Times New Roman"/>
        </w:rPr>
        <w:t xml:space="preserve"> This re</w:t>
      </w:r>
      <w:r w:rsidR="00C61B79">
        <w:rPr>
          <w:rFonts w:ascii="Times New Roman" w:hAnsi="Times New Roman" w:cs="Times New Roman"/>
        </w:rPr>
        <w:t>sult is supported by study cond</w:t>
      </w:r>
      <w:r w:rsidR="00391828" w:rsidRPr="008611C3">
        <w:rPr>
          <w:rFonts w:ascii="Times New Roman" w:hAnsi="Times New Roman" w:cs="Times New Roman"/>
        </w:rPr>
        <w:t>u</w:t>
      </w:r>
      <w:r w:rsidR="00C61B79">
        <w:rPr>
          <w:rFonts w:ascii="Times New Roman" w:hAnsi="Times New Roman" w:cs="Times New Roman"/>
        </w:rPr>
        <w:t>c</w:t>
      </w:r>
      <w:r w:rsidR="00391828" w:rsidRPr="008611C3">
        <w:rPr>
          <w:rFonts w:ascii="Times New Roman" w:hAnsi="Times New Roman" w:cs="Times New Roman"/>
        </w:rPr>
        <w:t xml:space="preserve">ted in </w:t>
      </w:r>
      <w:proofErr w:type="spellStart"/>
      <w:r w:rsidR="00391828" w:rsidRPr="008611C3">
        <w:rPr>
          <w:rFonts w:ascii="Times New Roman" w:hAnsi="Times New Roman" w:cs="Times New Roman"/>
        </w:rPr>
        <w:t>Legambo</w:t>
      </w:r>
      <w:proofErr w:type="spellEnd"/>
      <w:r w:rsidR="00391828" w:rsidRPr="008611C3">
        <w:rPr>
          <w:rFonts w:ascii="Times New Roman" w:hAnsi="Times New Roman" w:cs="Times New Roman"/>
        </w:rPr>
        <w:t xml:space="preserve"> </w:t>
      </w:r>
      <w:r w:rsidR="00037CE5" w:rsidRPr="008611C3">
        <w:rPr>
          <w:rFonts w:ascii="Times New Roman" w:hAnsi="Times New Roman" w:cs="Times New Roman"/>
        </w:rPr>
        <w:t>district  ,case control study  conducted in University of Gondar Ethiopia, and</w:t>
      </w:r>
      <w:r w:rsidR="00391828" w:rsidRPr="008611C3">
        <w:rPr>
          <w:rFonts w:ascii="Times New Roman" w:hAnsi="Times New Roman" w:cs="Times New Roman"/>
        </w:rPr>
        <w:t xml:space="preserve"> Bangladesh </w:t>
      </w:r>
      <w:r w:rsidR="00A128C0" w:rsidRPr="008611C3">
        <w:rPr>
          <w:rFonts w:ascii="Times New Roman" w:hAnsi="Times New Roman" w:cs="Times New Roman"/>
        </w:rPr>
        <w:t xml:space="preserve"> </w:t>
      </w:r>
      <w:r w:rsidR="00391828" w:rsidRPr="008611C3">
        <w:rPr>
          <w:rFonts w:ascii="Times New Roman" w:hAnsi="Times New Roman" w:cs="Times New Roman"/>
        </w:rPr>
        <w:t xml:space="preserve"> have demonstrated young maternal age (&lt;20 years) to be a significant risk factor for ARI in children</w:t>
      </w:r>
      <w:r w:rsidR="002E5652">
        <w:rPr>
          <w:rFonts w:ascii="Times New Roman" w:hAnsi="Times New Roman" w:cs="Times New Roman"/>
        </w:rPr>
        <w:t xml:space="preserve"> </w:t>
      </w:r>
      <w:r w:rsidR="00631EAD">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"author" : [ { "dropping-particle" : "", "family" : "Ullah", "given" : "Barkat", "non-dropping-particle" : "", "parse-names" : false, "suffix" : "" }, { "dropping-particle" : "", "family" : "Mridha", "given" : "Malay K", "non-dropping-particle" : "", "parse-names" : false, "suffix" : "" }, { "dropping-particle" : "", "family" : "Arnold", "given" : "Charles D", "non-dropping-particle" : "", "parse-names" : false, "suffix" : "" }, { "dropping-particle" : "", "family" : "Matias", "given" : "Susana L", "non-dropping-particle" : "", "parse-names" : false, "suffix" : "" }, { "dropping-particle" : "", "family" : "Khan", "given" : "Showkat A", "non-dropping-particle" : "", "parse-names" : false, "suffix" : "" }, { "dropping-particle" : "", "family" : "Siddiqui", "given" : "Zakia", "non-dropping-particle" : "", "parse-names" : false, "suffix" : "" }, { "dropping-particle" : "", "family" : "Hossain", "given" : "Mokbul", "non-dropping-particle" : "", "parse-names" : false, "suffix" : "" }, { "dropping-particle" : "", "family" : "Paul", "given" : "Rina Rani", "non-dropping-particle" : "", "parse-names" : false, "suffix" : "" }, { "dropping-particle" : "", "family" : "Dewey", "given" : "Kathryn G", "non-dropping-particle" : "", "parse-names" : false, "suffix" : "" } ], "id" : "ITEM-1", "issued" : { "date-parts" : [ [ "2019" ] ] }, "page" : "1-11", "publisher" : "BMC Pediatrics", "title" : "Factors associated with diarrhea and acute respiratory infection in children under two years of age in rural Bangladesh", "type" : "article-journal" }, "uris" : [ "http://www.mendeley.com/documents/?uuid=272527c4-f628-4810-bc04-90bebacf7088" ] }, { "id" : "ITEM-2", "itemData" : { "DOI" : "10.1016/j.ijid.2020.05.012", "ISSN" : "1201-9712", "author" : [ { "dropping-particle" : "", "family" : "Hassen", "given" : "Seada", "non-dropping-particle" : "", "parse-names" : false, "suffix" : "" }, { "dropping-particle" : "", "family" : "Getachew", "given" : "Melaku", "non-dropping-particle" : "", "parse-names" : false, "suffix" : "" }, { "dropping-particle" : "", "family" : "Eneyew", "given" : "Betelhiem", "non-dropping-particle" : "", "parse-names" : false, "suffix" : "" }, { "dropping-particle" : "", "family" : "Keleb", "given" : "Awoke", "non-dropping-particle" : "", "parse-names" : false, "suffix" : "" }, { "dropping-particle" : "", "family" : "Natnael", "given" : "Tarikuwa", "non-dropping-particle" : "", "parse-names" : false, "suffix" : "" }, { "dropping-particle" : "", "family" : "Baye", "given" : "Alemwork", "non-dropping-particle" : "", "parse-names" : false, "suffix" : "" }, { "dropping-particle" : "", "family" : "Sisay", "given" : "Tadesse", "non-dropping-particle" : "", "parse-names" : false, "suffix" : "" } ], "container-title" : "International Journal of Infectious Diseases", "id" : "ITEM-2", "issued" : { "date-parts" : [ [ "2020" ] ] }, "page" : "688-695", "publisher" : "International Society for Infectious Diseases", "title" : "International Journal of Infectious Diseases Determinants of acute respiratory infection ( ARI ) among under- fi ve children in rural areas of Legambo District , South Wollo Zone , Ethiopia : A matched case \u2013 control study", "type" : "article-journal", "volume" : "96" }, "uris" : [ "http://www.mendeley.com/documents/?uuid=600a5629-69e2-4f39-979b-df9a6aa8bfc9" ] }, { "id" : "ITEM-3", "itemData" : { "ISBN" : "1288702019", "author" : [ { "dropping-particle" : "", "family" : "Dagne", "given" : "Henok", "non-dropping-particle" : "", "parse-names" : false, "suffix" : "" }, { "dropping-particle" : "", "family" : "Andualem", "given" : "Zewudu", "non-dropping-particle" : "", "parse-names" : false, "suffix" : "" }, { "dropping-particle" : "", "family" : "Dagnew", "given" : "Baye", "non-dropping-particle" : "", "parse-names" : false, "suffix" : "" }, { "dropping-particle" : "", "family" : "Taddese", "given" : "Asefa Adimasu", "non-dropping-particle" : "", "parse-names" : false, "suffix" : "" } ], "id" : "ITEM-3", "issued" : { "date-parts" : [ [ "2020" ] ] }, "page" : "1-7", "publisher" : "BMC Pediatrics", "title" : "Acute respiratory infection and its associated factors among children under- five years attending pediatrics ward at University of Gondar Comprehensive Specialized Hospital , Northwest Ethiopia : institution-based cross-sectional study", "type" : "article-journal" }, "uris" : [ "http://www.mendeley.com/documents/?uuid=fb4b2311-6ded-47af-8a4f-df84d7ee90ef" ] } ], "mendeley" : { "formattedCitation" : "(10,19,62)", "plainTextFormattedCitation" : "(10,19,62)", "previouslyFormattedCitation" : "(10,19,62)" }, "properties" : { "noteIndex" : 0 }, "schema" : "https://github.com/citation-style-language/schema/raw/master/csl-citation.json" }</w:instrText>
      </w:r>
      <w:r w:rsidR="00631EAD">
        <w:rPr>
          <w:rFonts w:ascii="Times New Roman" w:hAnsi="Times New Roman" w:cs="Times New Roman"/>
        </w:rPr>
        <w:fldChar w:fldCharType="separate"/>
      </w:r>
      <w:r w:rsidR="00664D46" w:rsidRPr="00664D46">
        <w:rPr>
          <w:rFonts w:ascii="Times New Roman" w:hAnsi="Times New Roman" w:cs="Times New Roman"/>
          <w:noProof/>
        </w:rPr>
        <w:t>(10,19,62)</w:t>
      </w:r>
      <w:r w:rsidR="00631EAD">
        <w:rPr>
          <w:rFonts w:ascii="Times New Roman" w:hAnsi="Times New Roman" w:cs="Times New Roman"/>
        </w:rPr>
        <w:fldChar w:fldCharType="end"/>
      </w:r>
      <w:r w:rsidR="00391828" w:rsidRPr="008611C3">
        <w:rPr>
          <w:rFonts w:ascii="Times New Roman" w:hAnsi="Times New Roman" w:cs="Times New Roman"/>
        </w:rPr>
        <w:t xml:space="preserve">. </w:t>
      </w:r>
      <w:r w:rsidR="00037CE5" w:rsidRPr="008611C3">
        <w:rPr>
          <w:rFonts w:ascii="Times New Roman" w:hAnsi="Times New Roman" w:cs="Times New Roman"/>
        </w:rPr>
        <w:t xml:space="preserve">The association of maternal age with ARI can be explained by mothers’ experience to give necessary and sufficient care for their children as younger mothers may be less experienced in child care services. </w:t>
      </w:r>
    </w:p>
    <w:p w:rsidR="00732F46" w:rsidRPr="008611C3" w:rsidRDefault="00BC622C" w:rsidP="008611C3">
      <w:pPr>
        <w:spacing w:line="360" w:lineRule="auto"/>
        <w:rPr>
          <w:rFonts w:ascii="Times New Roman" w:hAnsi="Times New Roman" w:cs="Times New Roman"/>
        </w:rPr>
      </w:pPr>
      <w:r w:rsidRPr="008611C3">
        <w:rPr>
          <w:rFonts w:ascii="Times New Roman" w:hAnsi="Times New Roman" w:cs="Times New Roman"/>
        </w:rPr>
        <w:t>Having</w:t>
      </w:r>
      <w:r w:rsidR="00732F46" w:rsidRPr="008611C3">
        <w:rPr>
          <w:rFonts w:ascii="Times New Roman" w:hAnsi="Times New Roman" w:cs="Times New Roman"/>
        </w:rPr>
        <w:t xml:space="preserve"> a paternal educational status of </w:t>
      </w:r>
      <w:r w:rsidR="0091647A">
        <w:rPr>
          <w:rFonts w:ascii="Times New Roman" w:hAnsi="Times New Roman" w:cs="Times New Roman"/>
        </w:rPr>
        <w:t>primary was</w:t>
      </w:r>
      <w:r w:rsidR="00732F46" w:rsidRPr="008611C3">
        <w:rPr>
          <w:rFonts w:ascii="Times New Roman" w:hAnsi="Times New Roman" w:cs="Times New Roman"/>
        </w:rPr>
        <w:t xml:space="preserve"> a factor protecting against ARI in children under the age of 5 years</w:t>
      </w:r>
      <w:r w:rsidR="0091647A">
        <w:rPr>
          <w:rFonts w:ascii="Times New Roman" w:hAnsi="Times New Roman" w:cs="Times New Roman"/>
        </w:rPr>
        <w:t xml:space="preserve"> </w:t>
      </w:r>
      <w:r w:rsidR="008E2BE5">
        <w:rPr>
          <w:rFonts w:ascii="Times New Roman" w:hAnsi="Times New Roman" w:cs="Times New Roman"/>
        </w:rPr>
        <w:t>(</w:t>
      </w:r>
      <w:r w:rsidR="008E2BE5" w:rsidRPr="00D33602">
        <w:rPr>
          <w:rFonts w:ascii="Times New Roman" w:hAnsi="Times New Roman" w:cs="Times New Roman"/>
        </w:rPr>
        <w:t>AOR</w:t>
      </w:r>
      <w:r w:rsidR="0091647A" w:rsidRPr="00D33602">
        <w:rPr>
          <w:rFonts w:ascii="Times New Roman" w:hAnsi="Times New Roman" w:cs="Times New Roman"/>
        </w:rPr>
        <w:t>=</w:t>
      </w:r>
      <w:r w:rsidR="0091647A" w:rsidRPr="00D33602">
        <w:rPr>
          <w:rFonts w:ascii="Times New Roman" w:eastAsia="Calibri" w:hAnsi="Times New Roman" w:cs="Times New Roman"/>
        </w:rPr>
        <w:t>0.44, CI=0.20,</w:t>
      </w:r>
      <w:r w:rsidR="0091647A" w:rsidRPr="00D33602">
        <w:rPr>
          <w:rFonts w:ascii="Times New Roman" w:hAnsi="Times New Roman" w:cs="Times New Roman"/>
        </w:rPr>
        <w:t xml:space="preserve"> </w:t>
      </w:r>
      <w:r w:rsidR="0091647A" w:rsidRPr="00D33602">
        <w:rPr>
          <w:rFonts w:ascii="Times New Roman" w:eastAsia="Calibri" w:hAnsi="Times New Roman" w:cs="Times New Roman"/>
        </w:rPr>
        <w:t>0.99</w:t>
      </w:r>
      <w:r w:rsidR="0091647A" w:rsidRPr="00F85B50">
        <w:rPr>
          <w:rFonts w:ascii="Times New Roman" w:eastAsia="Calibri" w:hAnsi="Times New Roman" w:cs="Times New Roman"/>
          <w:sz w:val="24"/>
          <w:szCs w:val="24"/>
        </w:rPr>
        <w:t>)</w:t>
      </w:r>
      <w:r w:rsidR="00732F46" w:rsidRPr="008611C3">
        <w:rPr>
          <w:rFonts w:ascii="Times New Roman" w:hAnsi="Times New Roman" w:cs="Times New Roman"/>
        </w:rPr>
        <w:t>.</w:t>
      </w:r>
      <w:r w:rsidR="00CE4846" w:rsidRPr="008611C3">
        <w:rPr>
          <w:rFonts w:ascii="Times New Roman" w:hAnsi="Times New Roman" w:cs="Times New Roman"/>
        </w:rPr>
        <w:t xml:space="preserve"> A child whose father had primary </w:t>
      </w:r>
      <w:r w:rsidR="008D71F9" w:rsidRPr="008611C3">
        <w:rPr>
          <w:rFonts w:ascii="Times New Roman" w:hAnsi="Times New Roman" w:cs="Times New Roman"/>
        </w:rPr>
        <w:t>education decreased</w:t>
      </w:r>
      <w:r w:rsidR="00CE4846" w:rsidRPr="008611C3">
        <w:rPr>
          <w:rFonts w:ascii="Times New Roman" w:hAnsi="Times New Roman" w:cs="Times New Roman"/>
        </w:rPr>
        <w:t xml:space="preserve"> risk of ARI.</w:t>
      </w:r>
      <w:r w:rsidR="00732F46" w:rsidRPr="008611C3">
        <w:rPr>
          <w:rFonts w:ascii="Times New Roman" w:hAnsi="Times New Roman" w:cs="Times New Roman"/>
        </w:rPr>
        <w:t xml:space="preserve"> This finding is in line with stud</w:t>
      </w:r>
      <w:r w:rsidR="00CE4846" w:rsidRPr="008611C3">
        <w:rPr>
          <w:rFonts w:ascii="Times New Roman" w:hAnsi="Times New Roman" w:cs="Times New Roman"/>
        </w:rPr>
        <w:t>ies done in</w:t>
      </w:r>
      <w:r w:rsidR="002E5652">
        <w:rPr>
          <w:rFonts w:ascii="Times New Roman" w:hAnsi="Times New Roman" w:cs="Times New Roman"/>
        </w:rPr>
        <w:t xml:space="preserve"> </w:t>
      </w:r>
      <w:proofErr w:type="spellStart"/>
      <w:r w:rsidR="002E5652">
        <w:rPr>
          <w:rFonts w:ascii="Times New Roman" w:hAnsi="Times New Roman" w:cs="Times New Roman"/>
        </w:rPr>
        <w:t>Oromia</w:t>
      </w:r>
      <w:proofErr w:type="spellEnd"/>
      <w:r w:rsidR="002E5652">
        <w:rPr>
          <w:rFonts w:ascii="Times New Roman" w:hAnsi="Times New Roman" w:cs="Times New Roman"/>
        </w:rPr>
        <w:t xml:space="preserve"> Zone</w:t>
      </w:r>
      <w:r w:rsidR="00134558" w:rsidRPr="008611C3">
        <w:rPr>
          <w:rFonts w:ascii="Times New Roman" w:hAnsi="Times New Roman" w:cs="Times New Roman"/>
        </w:rPr>
        <w:t>,</w:t>
      </w:r>
      <w:r w:rsidR="007214C8">
        <w:rPr>
          <w:rFonts w:ascii="Times New Roman" w:hAnsi="Times New Roman" w:cs="Times New Roman"/>
        </w:rPr>
        <w:t xml:space="preserve"> </w:t>
      </w:r>
      <w:proofErr w:type="spellStart"/>
      <w:r w:rsidR="00134558" w:rsidRPr="008611C3">
        <w:rPr>
          <w:rFonts w:ascii="Times New Roman" w:hAnsi="Times New Roman" w:cs="Times New Roman"/>
        </w:rPr>
        <w:t>Gilgel</w:t>
      </w:r>
      <w:r w:rsidR="005C1C65">
        <w:rPr>
          <w:rFonts w:ascii="Times New Roman" w:hAnsi="Times New Roman" w:cs="Times New Roman"/>
        </w:rPr>
        <w:t>,</w:t>
      </w:r>
      <w:r w:rsidR="00134558" w:rsidRPr="008611C3">
        <w:rPr>
          <w:rFonts w:ascii="Times New Roman" w:hAnsi="Times New Roman" w:cs="Times New Roman"/>
        </w:rPr>
        <w:t>Gibe</w:t>
      </w:r>
      <w:proofErr w:type="spellEnd"/>
      <w:r w:rsidR="00134558" w:rsidRPr="008611C3">
        <w:rPr>
          <w:rFonts w:ascii="Times New Roman" w:hAnsi="Times New Roman" w:cs="Times New Roman"/>
        </w:rPr>
        <w:t>, Ethiopia</w:t>
      </w:r>
      <w:r w:rsidR="00CE4846" w:rsidRPr="008611C3">
        <w:rPr>
          <w:rFonts w:ascii="Times New Roman" w:hAnsi="Times New Roman" w:cs="Times New Roman"/>
        </w:rPr>
        <w:t xml:space="preserve"> </w:t>
      </w:r>
      <w:r w:rsidR="00134558" w:rsidRPr="008611C3">
        <w:rPr>
          <w:rFonts w:ascii="Times New Roman" w:hAnsi="Times New Roman" w:cs="Times New Roman"/>
        </w:rPr>
        <w:t>and Southeast Nigeria</w:t>
      </w:r>
      <w:r w:rsidR="007214C8">
        <w:rPr>
          <w:rFonts w:ascii="Times New Roman" w:hAnsi="Times New Roman" w:cs="Times New Roman"/>
        </w:rPr>
        <w:fldChar w:fldCharType="begin" w:fldLock="1"/>
      </w:r>
      <w:r w:rsidR="00664D46">
        <w:rPr>
          <w:rFonts w:ascii="Times New Roman" w:hAnsi="Times New Roman" w:cs="Times New Roman"/>
        </w:rPr>
        <w:instrText>ADDIN CSL_CITATION { "citationItems" : [ { "id" : "ITEM-1", "itemData" : { "DOI" : "10.4236/oalib.1101044", "ISSN" : "2333-9721", "abstract" : "Introduction: Out of fifteen countries that have the highest death rate from clinical pneumonia in children younger than five-year-old, Ethiopia ranks as number four in the world. Regardless of this fact, efforts to identify determinants of pneumonia have been limited in Ethiopia. This study identifies the risk factors of pneumonia in children aged two months to five years in urban areas of Oromia Zone, Amhara Region, Ethiopia. Methods: The researchers used an institutional-based unmatched case control study. All selected cases were identified through enumeration and control cases were identified systematically. The researchers used structured interviews, and observational and anthropometric measurements to collect the required information. Result: Data were actually collected from 121 cases and 235 controls. The risk of pneumonia was diminished among children in the 2 - 11 months age group (OR = 0.15, 95%CI: 0.06, 0.36) and 12 - 23 months age group (OR = 0. 38, 95%CI: 0.15, 0.92) as compared to children in the 35 - 60 months age group. An increased risk of pneumonia was associated with the father\u2019s primary education (1 - 4) (AOR = 10.7, 95%CI: 2.69, 42.7) and (5 - 8) (AOR = 4.67, 95%CI: 1.2, 17.9) as compared to higher education. Similarly, child cared by housekeeper and their relatives were at higher odds (AOR = 2.79, 95%CI: 1.12, 6.9) of developing pneumonia as compared to child cared by their parents. Children\u2019s having, history of diarrhea (AOR = 3.06, 95%CI: 1.54, 6.11) and household history of acute lower respiratory infection (AOR = 3.04, 95%CI: 1.20, 7.77) respectively, were at higher odds of developing pneumonia compared to their counterpart. Conclusion: This study presents the independent predisposing factors of childcare practice, child history of diarrhea and household history of acute lower respiratory infection for the occurrence of pneumonia. Actions taken against the above risk factors may help to prevent pneumonia.", "author" : [ { "dropping-particle" : "", "family" : "Dadi", "given" : "Abel Fekadu", "non-dropping-particle" : "", "parse-names" : false, "suffix" : "" }, { "dropping-particle" : "", "family" : "Kebede", "given" : "Yigzaw", "non-dropping-particle" : "", "parse-names" : false, "suffix" : "" }, { "dropping-particle" : "", "family" : "Birhanu", "given" : "Zelalem", "non-dropping-particle" : "", "parse-names" : false, "suffix" : "" } ], "container-title" : "OALib", "id" : "ITEM-1", "issue" : "08", "issued" : { "date-parts" : [ [ "2014" ] ] }, "page" : "1-10", "title" : "Determinants of Pneumonia in Children Aged Two Months to Five Years in Urban Areas of Oromia Zone, Amhara Region, Ethiopia", "type" : "article-journal", "volume" : "01" }, "uris" : [ "http://www.mendeley.com/documents/?uuid=a82049b7-7aa9-412d-9664-dbb6fd8083b3" ] }, { "id" : "ITEM-2", "itemData" : { "DOI" : "10.4314/ejhd.v21i2.10038", "author" : [ { "dropping-particle" : "", "family" : "Deribew", "given" : "Amare", "non-dropping-particle" : "", "parse-names" : false, "suffix" : "" }, { "dropping-particle" : "", "family" : "Tessema", "given" : "Fasil", "non-dropping-particle" : "", "parse-names" : false, "suffix" : "" } ], "id" : "ITEM-2", "issue" : "March 2014", "issued" : { "date-parts" : [ [ "2007" ] ] }, "title" : "Determinants of under-five mortality in Gilgel Gibe Field Research Center , Southwest Ethiopia", "type" : "article-journal" }, "uris" : [ "http://www.mendeley.com/documents/?uuid=0422849b-90ba-4cbf-8e42-5917dfc8d33b" ] }, { "id" : "ITEM-3", "itemData" : { "DOI" : "10.4103/2141-9248.126610", "author" : [ { "dropping-particle" : "", "family" : "Fa", "given" : "Ujunwa", "non-dropping-particle" : "", "parse-names" : false, "suffix" : "" }, { "dropping-particle" : "", "family" : "Ct", "given" : "Ezeonu", "non-dropping-particle" : "", "parse-names" : false, "suffix" : "" } ], "id" : "ITEM-3", "issue" : "1", "issued" : { "date-parts" : [ [ "2014" ] ] }, "page" : "95-99", "title" : "Risk Factors for Acute Respiratory Tract Infections in Under \u2011 five Children in Enugu Southeast Nigeria", "type" : "article-journal", "volume" : "4" }, "uris" : [ "http://www.mendeley.com/documents/?uuid=442e6432-bcd8-47e9-a6ea-f0740a50d37f" ] } ], "mendeley" : { "formattedCitation" : "(27,47,63)", "plainTextFormattedCitation" : "(27,47,63)", "previouslyFormattedCitation" : "(26,46,63)" }, "properties" : { "noteIndex" : 0 }, "schema" : "https://github.com/citation-style-language/schema/raw/master/csl-citation.json" }</w:instrText>
      </w:r>
      <w:r w:rsidR="007214C8">
        <w:rPr>
          <w:rFonts w:ascii="Times New Roman" w:hAnsi="Times New Roman" w:cs="Times New Roman"/>
        </w:rPr>
        <w:fldChar w:fldCharType="separate"/>
      </w:r>
      <w:r w:rsidR="00664D46" w:rsidRPr="00664D46">
        <w:rPr>
          <w:rFonts w:ascii="Times New Roman" w:hAnsi="Times New Roman" w:cs="Times New Roman"/>
          <w:noProof/>
        </w:rPr>
        <w:t>(27,47,63)</w:t>
      </w:r>
      <w:r w:rsidR="007214C8">
        <w:rPr>
          <w:rFonts w:ascii="Times New Roman" w:hAnsi="Times New Roman" w:cs="Times New Roman"/>
        </w:rPr>
        <w:fldChar w:fldCharType="end"/>
      </w:r>
      <w:r w:rsidRPr="008611C3">
        <w:rPr>
          <w:rFonts w:ascii="Times New Roman" w:hAnsi="Times New Roman" w:cs="Times New Roman"/>
        </w:rPr>
        <w:t>. These could be due to Education helps to improve the socio‑economic lives of the individuals; hence helping in avoidance of some of the risk factors responsible for ARIs and proper recognition and application of simple home care and early presentation to health‑care providers.</w:t>
      </w:r>
    </w:p>
    <w:p w:rsidR="00D33602" w:rsidRPr="005D30E0" w:rsidRDefault="00D33602" w:rsidP="005D30E0">
      <w:pPr>
        <w:autoSpaceDE w:val="0"/>
        <w:autoSpaceDN w:val="0"/>
        <w:adjustRightInd w:val="0"/>
        <w:spacing w:after="0" w:line="360" w:lineRule="auto"/>
        <w:rPr>
          <w:rFonts w:ascii="Times New Roman" w:eastAsia="Calibri" w:hAnsi="Times New Roman" w:cs="Times New Roman"/>
        </w:rPr>
      </w:pPr>
      <w:r w:rsidRPr="003F3A39">
        <w:rPr>
          <w:rFonts w:ascii="Times New Roman" w:hAnsi="Times New Roman" w:cs="Times New Roman"/>
        </w:rPr>
        <w:t xml:space="preserve">In this study </w:t>
      </w:r>
      <w:r w:rsidR="00DF7CCA" w:rsidRPr="008611C3">
        <w:rPr>
          <w:rFonts w:ascii="Times New Roman" w:hAnsi="Times New Roman" w:cs="Times New Roman"/>
        </w:rPr>
        <w:t xml:space="preserve">it was noted that childhood ARI was more likely to occur among </w:t>
      </w:r>
      <w:r w:rsidRPr="003F3A39">
        <w:rPr>
          <w:rFonts w:ascii="Times New Roman" w:hAnsi="Times New Roman" w:cs="Times New Roman"/>
        </w:rPr>
        <w:t xml:space="preserve">children who were born to households </w:t>
      </w:r>
      <w:r>
        <w:rPr>
          <w:rFonts w:ascii="Times New Roman" w:hAnsi="Times New Roman" w:cs="Times New Roman"/>
        </w:rPr>
        <w:t>which,</w:t>
      </w:r>
      <w:r w:rsidRPr="003F3A39">
        <w:rPr>
          <w:rFonts w:ascii="Times New Roman" w:hAnsi="Times New Roman" w:cs="Times New Roman"/>
        </w:rPr>
        <w:t xml:space="preserve"> </w:t>
      </w:r>
      <w:r w:rsidR="00DF7CCA">
        <w:rPr>
          <w:rFonts w:ascii="Times New Roman" w:hAnsi="Times New Roman" w:cs="Times New Roman"/>
        </w:rPr>
        <w:t>d</w:t>
      </w:r>
      <w:r w:rsidR="00DF7CCA" w:rsidRPr="003F3A39">
        <w:rPr>
          <w:rFonts w:ascii="Times New Roman" w:hAnsi="Times New Roman" w:cs="Times New Roman"/>
        </w:rPr>
        <w:t>istance to the health facility was</w:t>
      </w:r>
      <w:r w:rsidRPr="003F3A39">
        <w:rPr>
          <w:rFonts w:ascii="Times New Roman" w:hAnsi="Times New Roman" w:cs="Times New Roman"/>
        </w:rPr>
        <w:t xml:space="preserve"> a big problem</w:t>
      </w:r>
      <w:r>
        <w:rPr>
          <w:rFonts w:ascii="Times New Roman" w:hAnsi="Times New Roman" w:cs="Times New Roman"/>
        </w:rPr>
        <w:t xml:space="preserve"> </w:t>
      </w:r>
      <w:r w:rsidRPr="003F3A39">
        <w:rPr>
          <w:rFonts w:ascii="Times New Roman" w:hAnsi="Times New Roman" w:cs="Times New Roman"/>
        </w:rPr>
        <w:t xml:space="preserve">(AOR: </w:t>
      </w:r>
      <w:r w:rsidRPr="003F3A39">
        <w:rPr>
          <w:rFonts w:ascii="Times New Roman" w:eastAsia="Calibri" w:hAnsi="Times New Roman" w:cs="Times New Roman"/>
        </w:rPr>
        <w:t>1.82</w:t>
      </w:r>
      <w:r w:rsidRPr="003F3A39">
        <w:rPr>
          <w:rFonts w:ascii="Times New Roman" w:hAnsi="Times New Roman" w:cs="Times New Roman"/>
        </w:rPr>
        <w:t>; 95% CI:</w:t>
      </w:r>
      <w:r w:rsidRPr="003F3A39">
        <w:rPr>
          <w:rFonts w:ascii="Times New Roman" w:eastAsia="Calibri" w:hAnsi="Times New Roman" w:cs="Times New Roman"/>
        </w:rPr>
        <w:t xml:space="preserve"> 1.02, 3.24).</w:t>
      </w:r>
      <w:r w:rsidRPr="00D33602">
        <w:t xml:space="preserve"> </w:t>
      </w:r>
      <w:r w:rsidRPr="008611C3">
        <w:rPr>
          <w:rFonts w:ascii="Times New Roman" w:hAnsi="Times New Roman" w:cs="Times New Roman"/>
        </w:rPr>
        <w:t>This finding is in line with studies done in</w:t>
      </w:r>
      <w:r>
        <w:rPr>
          <w:rFonts w:ascii="Times New Roman" w:hAnsi="Times New Roman" w:cs="Times New Roman"/>
        </w:rPr>
        <w:t xml:space="preserve"> </w:t>
      </w:r>
      <w:r w:rsidRPr="00D33602">
        <w:rPr>
          <w:rFonts w:ascii="Times New Roman" w:eastAsia="Calibri" w:hAnsi="Times New Roman" w:cs="Times New Roman"/>
        </w:rPr>
        <w:t>in Madagascar</w:t>
      </w:r>
      <w:r w:rsidR="005D30E0">
        <w:rPr>
          <w:rFonts w:ascii="Times New Roman" w:eastAsia="Calibri" w:hAnsi="Times New Roman" w:cs="Times New Roman"/>
        </w:rPr>
        <w:t xml:space="preserve"> and in multicounty study </w:t>
      </w:r>
      <w:r w:rsidR="005D30E0">
        <w:rPr>
          <w:rFonts w:ascii="Times New Roman" w:eastAsia="Calibri" w:hAnsi="Times New Roman" w:cs="Times New Roman"/>
        </w:rPr>
        <w:fldChar w:fldCharType="begin" w:fldLock="1"/>
      </w:r>
      <w:r w:rsidR="00664D46">
        <w:rPr>
          <w:rFonts w:ascii="Times New Roman" w:eastAsia="Calibri" w:hAnsi="Times New Roman" w:cs="Times New Roman"/>
        </w:rPr>
        <w:instrText>ADDIN CSL_CITATION { "citationItems" : [ { "id" : "ITEM-1", "itemData" : { "DOI" : "10.1093/ije/dyw062", "author" : [ { "dropping-particle" : "", "family" : "Karra", "given" : "Mahesh", "non-dropping-particle" : "", "parse-names" : false, "suffix" : "" } ], "id" : "ITEM-1", "issue" : "May 2016", "issued" : { "date-parts" : [ [ "2017" ] ] }, "page" : "817-826", "title" : "Child and Infant Health Facility distance and child mortality : a multi- country study of health facility access , service utilization , and child health outcomes", "type" : "article-journal" }, "uris" : [ "http://www.mendeley.com/documents/?uuid=65aa48cf-4ecb-48a2-8425-9f1283e05ccc" ] }, { "id" : "ITEM-2", "itemData" : { "DOI" : "10.1371/journal.pone.0038370", "author" : [ { "dropping-particle" : "", "family" : "Kashima", "given" : "Saori", "non-dropping-particle" : "", "parse-names" : false, "suffix" : "" }, { "dropping-particle" : "", "family" : "Suzuki", "given" : "Etsuji", "non-dropping-particle" : "", "parse-names" : false, "suffix" : "" }, { "dropping-particle" : "", "family" : "Okayasu", "given" : "Toshiharu", "non-dropping-particle" : "", "parse-names" : false, "suffix" : "" }, { "dropping-particle" : "", "family" : "Louis", "given" : "Razafimahatratra Jean", "non-dropping-particle" : "", "parse-names" : false, "suffix" : "" }, { "dropping-particle" : "", "family" : "Eboshida", "given" : "Akira", "non-dropping-particle" : "", "parse-names" : false, "suffix" : "" } ], "id" : "ITEM-2", "issue" : "6", "issued" : { "date-parts" : [ [ "2012" ] ] }, "title" : "Association between Proximity to a Health Center and Early Childhood Mortality in Madagascar", "type" : "article-journal", "volume" : "7" }, "uris" : [ "http://www.mendeley.com/documents/?uuid=aef655ce-47ee-46e5-b598-849ef36b6b36" ] } ], "mendeley" : { "formattedCitation" : "(64,65)", "plainTextFormattedCitation" : "(64,65)", "previouslyFormattedCitation" : "(64,65)" }, "properties" : { "noteIndex" : 0 }, "schema" : "https://github.com/citation-style-language/schema/raw/master/csl-citation.json" }</w:instrText>
      </w:r>
      <w:r w:rsidR="005D30E0">
        <w:rPr>
          <w:rFonts w:ascii="Times New Roman" w:eastAsia="Calibri" w:hAnsi="Times New Roman" w:cs="Times New Roman"/>
        </w:rPr>
        <w:fldChar w:fldCharType="separate"/>
      </w:r>
      <w:r w:rsidR="00664D46" w:rsidRPr="00664D46">
        <w:rPr>
          <w:rFonts w:ascii="Times New Roman" w:eastAsia="Calibri" w:hAnsi="Times New Roman" w:cs="Times New Roman"/>
          <w:noProof/>
        </w:rPr>
        <w:t>(64,65)</w:t>
      </w:r>
      <w:r w:rsidR="005D30E0">
        <w:rPr>
          <w:rFonts w:ascii="Times New Roman" w:eastAsia="Calibri" w:hAnsi="Times New Roman" w:cs="Times New Roman"/>
        </w:rPr>
        <w:fldChar w:fldCharType="end"/>
      </w:r>
      <w:r w:rsidR="005D30E0">
        <w:rPr>
          <w:rFonts w:ascii="Times New Roman" w:eastAsia="Calibri" w:hAnsi="Times New Roman" w:cs="Times New Roman"/>
        </w:rPr>
        <w:t>.</w:t>
      </w:r>
      <w:r w:rsidR="00F23E70" w:rsidRPr="00F23E70">
        <w:rPr>
          <w:rFonts w:ascii="Times New Roman" w:hAnsi="Times New Roman" w:cs="Times New Roman"/>
        </w:rPr>
        <w:t xml:space="preserve"> </w:t>
      </w:r>
      <w:r w:rsidR="00F23E70" w:rsidRPr="008611C3">
        <w:rPr>
          <w:rFonts w:ascii="Times New Roman" w:hAnsi="Times New Roman" w:cs="Times New Roman"/>
        </w:rPr>
        <w:t>These could be due</w:t>
      </w:r>
      <w:r w:rsidR="00F23E70">
        <w:rPr>
          <w:rFonts w:ascii="Times New Roman" w:hAnsi="Times New Roman" w:cs="Times New Roman"/>
        </w:rPr>
        <w:t xml:space="preserve"> </w:t>
      </w:r>
      <w:r w:rsidR="004142EC">
        <w:rPr>
          <w:rFonts w:ascii="Times New Roman" w:hAnsi="Times New Roman" w:cs="Times New Roman"/>
        </w:rPr>
        <w:t>to near</w:t>
      </w:r>
      <w:r w:rsidR="0055150D">
        <w:rPr>
          <w:rFonts w:ascii="Times New Roman" w:hAnsi="Times New Roman" w:cs="Times New Roman"/>
        </w:rPr>
        <w:t xml:space="preserve"> </w:t>
      </w:r>
      <w:r w:rsidR="004142EC">
        <w:rPr>
          <w:rFonts w:ascii="Times New Roman" w:hAnsi="Times New Roman" w:cs="Times New Roman"/>
        </w:rPr>
        <w:t>accesses of</w:t>
      </w:r>
      <w:r w:rsidR="0055150D" w:rsidRPr="0055150D">
        <w:rPr>
          <w:rFonts w:ascii="Times New Roman" w:hAnsi="Times New Roman" w:cs="Times New Roman"/>
        </w:rPr>
        <w:t xml:space="preserve"> health facilities</w:t>
      </w:r>
      <w:r w:rsidR="0055150D">
        <w:rPr>
          <w:rFonts w:ascii="Times New Roman" w:hAnsi="Times New Roman" w:cs="Times New Roman"/>
        </w:rPr>
        <w:t xml:space="preserve">, </w:t>
      </w:r>
      <w:r w:rsidR="00DF7CCA">
        <w:rPr>
          <w:rFonts w:ascii="Times New Roman" w:hAnsi="Times New Roman" w:cs="Times New Roman"/>
        </w:rPr>
        <w:t>helps</w:t>
      </w:r>
      <w:r w:rsidR="0055150D">
        <w:rPr>
          <w:rFonts w:ascii="Times New Roman" w:hAnsi="Times New Roman" w:cs="Times New Roman"/>
        </w:rPr>
        <w:t xml:space="preserve"> for households’ to </w:t>
      </w:r>
      <w:r w:rsidR="00DF7CCA">
        <w:rPr>
          <w:rFonts w:ascii="Times New Roman" w:hAnsi="Times New Roman" w:cs="Times New Roman"/>
        </w:rPr>
        <w:t>get information</w:t>
      </w:r>
      <w:r w:rsidR="0055150D">
        <w:rPr>
          <w:rFonts w:ascii="Times New Roman" w:hAnsi="Times New Roman" w:cs="Times New Roman"/>
        </w:rPr>
        <w:t xml:space="preserve"> about the case, early treatment</w:t>
      </w:r>
      <w:r w:rsidR="00DF7CCA">
        <w:rPr>
          <w:rFonts w:ascii="Times New Roman" w:hAnsi="Times New Roman" w:cs="Times New Roman"/>
        </w:rPr>
        <w:t xml:space="preserve"> and also minimizes transport related difficulties</w:t>
      </w:r>
      <w:r w:rsidR="004142EC">
        <w:rPr>
          <w:rFonts w:ascii="Times New Roman" w:hAnsi="Times New Roman" w:cs="Times New Roman"/>
        </w:rPr>
        <w:t xml:space="preserve"> and increases health seeking behavior</w:t>
      </w:r>
      <w:r w:rsidR="00DF7CCA">
        <w:rPr>
          <w:rFonts w:ascii="Times New Roman" w:hAnsi="Times New Roman" w:cs="Times New Roman"/>
        </w:rPr>
        <w:t>.</w:t>
      </w:r>
    </w:p>
    <w:p w:rsidR="00E93283" w:rsidRPr="008611C3" w:rsidRDefault="00E93283" w:rsidP="008611C3">
      <w:pPr>
        <w:spacing w:line="360" w:lineRule="auto"/>
        <w:rPr>
          <w:rFonts w:ascii="Times New Roman" w:hAnsi="Times New Roman" w:cs="Times New Roman"/>
        </w:rPr>
      </w:pPr>
    </w:p>
    <w:p w:rsidR="00E93283" w:rsidRPr="008611C3" w:rsidRDefault="00E93283" w:rsidP="008611C3">
      <w:pPr>
        <w:spacing w:line="360" w:lineRule="auto"/>
        <w:rPr>
          <w:rFonts w:ascii="Times New Roman" w:hAnsi="Times New Roman" w:cs="Times New Roman"/>
        </w:rPr>
      </w:pPr>
    </w:p>
    <w:p w:rsidR="00E93283" w:rsidRPr="008611C3" w:rsidRDefault="00E93283" w:rsidP="008611C3">
      <w:pPr>
        <w:spacing w:line="360" w:lineRule="auto"/>
        <w:rPr>
          <w:rFonts w:ascii="Times New Roman" w:hAnsi="Times New Roman" w:cs="Times New Roman"/>
        </w:rPr>
      </w:pPr>
    </w:p>
    <w:p w:rsidR="00E93283" w:rsidRPr="008611C3" w:rsidRDefault="00E93283" w:rsidP="008611C3">
      <w:pPr>
        <w:spacing w:line="360" w:lineRule="auto"/>
        <w:rPr>
          <w:rFonts w:ascii="Times New Roman" w:hAnsi="Times New Roman" w:cs="Times New Roman"/>
        </w:rPr>
      </w:pPr>
    </w:p>
    <w:p w:rsidR="00E93283" w:rsidRPr="008611C3" w:rsidRDefault="00E93283" w:rsidP="008611C3">
      <w:pPr>
        <w:spacing w:line="360" w:lineRule="auto"/>
        <w:rPr>
          <w:rFonts w:ascii="Times New Roman" w:hAnsi="Times New Roman" w:cs="Times New Roman"/>
        </w:rPr>
      </w:pPr>
    </w:p>
    <w:p w:rsidR="00E93283" w:rsidRPr="008611C3" w:rsidRDefault="00E93283" w:rsidP="008611C3">
      <w:pPr>
        <w:spacing w:line="360" w:lineRule="auto"/>
        <w:rPr>
          <w:rFonts w:ascii="Times New Roman" w:hAnsi="Times New Roman" w:cs="Times New Roman"/>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E04E4" w:rsidRDefault="00CE04E4">
      <w:pPr>
        <w:rPr>
          <w:rFonts w:ascii="Times New Roman" w:hAnsi="Times New Roman" w:cs="Times New Roman"/>
          <w:b/>
        </w:rPr>
      </w:pPr>
      <w:bookmarkStart w:id="186" w:name="_Toc63376904"/>
      <w:r>
        <w:rPr>
          <w:rFonts w:ascii="Times New Roman" w:hAnsi="Times New Roman" w:cs="Times New Roman"/>
          <w:bCs/>
        </w:rPr>
        <w:br w:type="page"/>
      </w:r>
    </w:p>
    <w:p w:rsidR="00E93283" w:rsidRPr="008611C3" w:rsidRDefault="00880916" w:rsidP="00C61B79">
      <w:pPr>
        <w:pStyle w:val="Heading1"/>
        <w:spacing w:line="360" w:lineRule="auto"/>
      </w:pPr>
      <w:bookmarkStart w:id="187" w:name="_Toc63379179"/>
      <w:r>
        <w:lastRenderedPageBreak/>
        <w:t>8.</w:t>
      </w:r>
      <w:r w:rsidRPr="008611C3">
        <w:t xml:space="preserve"> Strength</w:t>
      </w:r>
      <w:r w:rsidR="00E93283" w:rsidRPr="008611C3">
        <w:t xml:space="preserve"> and Limitation of the study</w:t>
      </w:r>
      <w:bookmarkEnd w:id="186"/>
      <w:bookmarkEnd w:id="187"/>
    </w:p>
    <w:p w:rsidR="000B6968" w:rsidRPr="008611C3" w:rsidRDefault="00E32BBE" w:rsidP="00C61B79">
      <w:pPr>
        <w:spacing w:line="360" w:lineRule="auto"/>
        <w:rPr>
          <w:rFonts w:ascii="Times New Roman" w:hAnsi="Times New Roman" w:cs="Times New Roman"/>
        </w:rPr>
      </w:pPr>
      <w:r w:rsidRPr="008611C3">
        <w:rPr>
          <w:rFonts w:ascii="Times New Roman" w:hAnsi="Times New Roman" w:cs="Times New Roman"/>
        </w:rPr>
        <w:t>One of the</w:t>
      </w:r>
      <w:r w:rsidR="00773364">
        <w:rPr>
          <w:rFonts w:ascii="Times New Roman" w:hAnsi="Times New Roman" w:cs="Times New Roman"/>
        </w:rPr>
        <w:t xml:space="preserve"> strengths of this study was it used</w:t>
      </w:r>
      <w:r w:rsidR="00A8643D">
        <w:rPr>
          <w:rFonts w:ascii="Times New Roman" w:hAnsi="Times New Roman" w:cs="Times New Roman"/>
        </w:rPr>
        <w:t xml:space="preserve"> representative data</w:t>
      </w:r>
      <w:r w:rsidRPr="008611C3">
        <w:rPr>
          <w:rFonts w:ascii="Times New Roman" w:hAnsi="Times New Roman" w:cs="Times New Roman"/>
        </w:rPr>
        <w:t xml:space="preserve"> regional levels and t</w:t>
      </w:r>
      <w:r w:rsidR="00E93283" w:rsidRPr="008611C3">
        <w:rPr>
          <w:rFonts w:ascii="Times New Roman" w:hAnsi="Times New Roman" w:cs="Times New Roman"/>
        </w:rPr>
        <w:t>he use of data with large sample size and considering several explanatory variables</w:t>
      </w:r>
      <w:r w:rsidRPr="008611C3">
        <w:rPr>
          <w:rFonts w:ascii="Times New Roman" w:hAnsi="Times New Roman" w:cs="Times New Roman"/>
        </w:rPr>
        <w:t>. Furthermore</w:t>
      </w:r>
      <w:r w:rsidR="00E93283" w:rsidRPr="008611C3">
        <w:rPr>
          <w:rFonts w:ascii="Times New Roman" w:hAnsi="Times New Roman" w:cs="Times New Roman"/>
        </w:rPr>
        <w:t xml:space="preserve">, the use of multilevel analysis is </w:t>
      </w:r>
      <w:r w:rsidR="00CC3A36" w:rsidRPr="008611C3">
        <w:rPr>
          <w:rFonts w:ascii="Times New Roman" w:hAnsi="Times New Roman" w:cs="Times New Roman"/>
        </w:rPr>
        <w:t>strength</w:t>
      </w:r>
      <w:r w:rsidR="00E93283" w:rsidRPr="008611C3">
        <w:rPr>
          <w:rFonts w:ascii="Times New Roman" w:hAnsi="Times New Roman" w:cs="Times New Roman"/>
        </w:rPr>
        <w:t xml:space="preserve"> of this study. </w:t>
      </w:r>
    </w:p>
    <w:p w:rsidR="00E93283" w:rsidRPr="008611C3" w:rsidRDefault="00E32BBE" w:rsidP="008611C3">
      <w:pPr>
        <w:spacing w:line="360" w:lineRule="auto"/>
        <w:rPr>
          <w:rFonts w:ascii="Times New Roman" w:hAnsi="Times New Roman" w:cs="Times New Roman"/>
        </w:rPr>
      </w:pPr>
      <w:r w:rsidRPr="008611C3">
        <w:rPr>
          <w:rFonts w:ascii="Times New Roman" w:hAnsi="Times New Roman" w:cs="Times New Roman"/>
        </w:rPr>
        <w:t>Even with</w:t>
      </w:r>
      <w:r w:rsidR="00E93283" w:rsidRPr="008611C3">
        <w:rPr>
          <w:rFonts w:ascii="Times New Roman" w:hAnsi="Times New Roman" w:cs="Times New Roman"/>
        </w:rPr>
        <w:t xml:space="preserve"> its strength, these findings should be interpreted considering the following limitations. </w:t>
      </w:r>
      <w:r w:rsidR="00F837AB" w:rsidRPr="008611C3">
        <w:rPr>
          <w:rFonts w:ascii="Times New Roman" w:hAnsi="Times New Roman" w:cs="Times New Roman"/>
        </w:rPr>
        <w:t>The</w:t>
      </w:r>
      <w:r w:rsidRPr="008611C3">
        <w:rPr>
          <w:rFonts w:ascii="Times New Roman" w:hAnsi="Times New Roman" w:cs="Times New Roman"/>
        </w:rPr>
        <w:t xml:space="preserve"> DHS surveys did not relied on themselves on clinically confirmed data; rather they dependent on mother or caregivers’ reports and might underestimate or overestimate the finding.</w:t>
      </w:r>
      <w:r w:rsidR="00E93283" w:rsidRPr="008611C3">
        <w:rPr>
          <w:rFonts w:ascii="Times New Roman" w:hAnsi="Times New Roman" w:cs="Times New Roman"/>
        </w:rPr>
        <w:t xml:space="preserve"> </w:t>
      </w:r>
    </w:p>
    <w:p w:rsidR="000B6968" w:rsidRPr="008611C3" w:rsidRDefault="000B6968" w:rsidP="008611C3">
      <w:pPr>
        <w:spacing w:line="360" w:lineRule="auto"/>
        <w:rPr>
          <w:rFonts w:ascii="Times New Roman" w:hAnsi="Times New Roman" w:cs="Times New Roman"/>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5C1C65" w:rsidRDefault="005C1C65" w:rsidP="00C61B79">
      <w:pPr>
        <w:pStyle w:val="Heading1"/>
        <w:spacing w:line="360" w:lineRule="auto"/>
        <w:rPr>
          <w:rFonts w:ascii="Times New Roman" w:eastAsiaTheme="minorHAnsi" w:hAnsi="Times New Roman" w:cs="Times New Roman"/>
          <w:bCs w:val="0"/>
          <w:color w:val="auto"/>
          <w:sz w:val="22"/>
          <w:szCs w:val="22"/>
          <w:lang w:eastAsia="en-US"/>
        </w:rPr>
      </w:pPr>
    </w:p>
    <w:p w:rsidR="00F23E70" w:rsidRDefault="00F23E70" w:rsidP="00F23E70"/>
    <w:p w:rsidR="00F23E70" w:rsidRDefault="00F23E70" w:rsidP="00F23E70"/>
    <w:p w:rsidR="00CE04E4" w:rsidRDefault="00CE04E4">
      <w:bookmarkStart w:id="188" w:name="_Toc63376905"/>
      <w:r>
        <w:rPr>
          <w:b/>
          <w:bCs/>
        </w:rPr>
        <w:br w:type="page"/>
      </w:r>
    </w:p>
    <w:p w:rsidR="000B6968" w:rsidRPr="00F23E70" w:rsidRDefault="00880916" w:rsidP="00C61B79">
      <w:pPr>
        <w:pStyle w:val="Heading1"/>
        <w:spacing w:line="360" w:lineRule="auto"/>
      </w:pPr>
      <w:bookmarkStart w:id="189" w:name="_Toc63379180"/>
      <w:r w:rsidRPr="00F23E70">
        <w:lastRenderedPageBreak/>
        <w:t>9. Conclusion</w:t>
      </w:r>
      <w:bookmarkEnd w:id="188"/>
      <w:bookmarkEnd w:id="189"/>
      <w:r w:rsidR="000B6968" w:rsidRPr="00F23E70">
        <w:t xml:space="preserve"> </w:t>
      </w:r>
    </w:p>
    <w:p w:rsidR="0060467E" w:rsidRPr="008611C3" w:rsidRDefault="007D380C" w:rsidP="00C61B79">
      <w:pPr>
        <w:spacing w:line="360" w:lineRule="auto"/>
        <w:rPr>
          <w:rFonts w:ascii="Times New Roman" w:hAnsi="Times New Roman" w:cs="Times New Roman"/>
        </w:rPr>
      </w:pPr>
      <w:r w:rsidRPr="007D380C">
        <w:rPr>
          <w:rFonts w:ascii="Times New Roman" w:hAnsi="Times New Roman" w:cs="Times New Roman"/>
        </w:rPr>
        <w:t xml:space="preserve">The present study had identified a </w:t>
      </w:r>
      <w:r w:rsidR="0039333F" w:rsidRPr="007D380C">
        <w:rPr>
          <w:rFonts w:ascii="Times New Roman" w:hAnsi="Times New Roman" w:cs="Times New Roman"/>
        </w:rPr>
        <w:t xml:space="preserve">comparatively </w:t>
      </w:r>
      <w:r w:rsidR="0039333F">
        <w:rPr>
          <w:rFonts w:ascii="Times New Roman" w:hAnsi="Times New Roman" w:cs="Times New Roman"/>
        </w:rPr>
        <w:t>high prevalence</w:t>
      </w:r>
      <w:r>
        <w:rPr>
          <w:rFonts w:ascii="Times New Roman" w:hAnsi="Times New Roman" w:cs="Times New Roman"/>
        </w:rPr>
        <w:t xml:space="preserve"> of </w:t>
      </w:r>
      <w:proofErr w:type="gramStart"/>
      <w:r w:rsidR="00A8643D">
        <w:rPr>
          <w:rFonts w:ascii="Times New Roman" w:hAnsi="Times New Roman" w:cs="Times New Roman"/>
        </w:rPr>
        <w:t xml:space="preserve">ARI </w:t>
      </w:r>
      <w:r>
        <w:rPr>
          <w:rFonts w:ascii="Times New Roman" w:hAnsi="Times New Roman" w:cs="Times New Roman"/>
        </w:rPr>
        <w:t xml:space="preserve"> in</w:t>
      </w:r>
      <w:proofErr w:type="gramEnd"/>
      <w:r>
        <w:rPr>
          <w:rFonts w:ascii="Times New Roman" w:hAnsi="Times New Roman" w:cs="Times New Roman"/>
        </w:rPr>
        <w:t xml:space="preserve"> </w:t>
      </w:r>
      <w:r w:rsidR="00752E88">
        <w:rPr>
          <w:rFonts w:ascii="Times New Roman" w:hAnsi="Times New Roman" w:cs="Times New Roman"/>
        </w:rPr>
        <w:t>under-five</w:t>
      </w:r>
      <w:r>
        <w:rPr>
          <w:rFonts w:ascii="Times New Roman" w:hAnsi="Times New Roman" w:cs="Times New Roman"/>
        </w:rPr>
        <w:t xml:space="preserve"> years</w:t>
      </w:r>
      <w:r w:rsidRPr="007D380C">
        <w:rPr>
          <w:rFonts w:ascii="Times New Roman" w:hAnsi="Times New Roman" w:cs="Times New Roman"/>
        </w:rPr>
        <w:t xml:space="preserve"> old children</w:t>
      </w:r>
      <w:r>
        <w:rPr>
          <w:rFonts w:ascii="Times New Roman" w:hAnsi="Times New Roman" w:cs="Times New Roman"/>
        </w:rPr>
        <w:t xml:space="preserve"> </w:t>
      </w:r>
      <w:r w:rsidR="00A8643D">
        <w:rPr>
          <w:rFonts w:ascii="Times New Roman" w:hAnsi="Times New Roman" w:cs="Times New Roman"/>
        </w:rPr>
        <w:t xml:space="preserve">as </w:t>
      </w:r>
      <w:r>
        <w:rPr>
          <w:rFonts w:ascii="Times New Roman" w:hAnsi="Times New Roman" w:cs="Times New Roman"/>
        </w:rPr>
        <w:t xml:space="preserve">compared to </w:t>
      </w:r>
      <w:r w:rsidR="0039333F">
        <w:rPr>
          <w:rFonts w:ascii="Times New Roman" w:hAnsi="Times New Roman" w:cs="Times New Roman"/>
        </w:rPr>
        <w:t>national prev</w:t>
      </w:r>
      <w:r w:rsidR="00A8643D">
        <w:rPr>
          <w:rFonts w:ascii="Times New Roman" w:hAnsi="Times New Roman" w:cs="Times New Roman"/>
        </w:rPr>
        <w:t>alence</w:t>
      </w:r>
      <w:r>
        <w:rPr>
          <w:rFonts w:ascii="Times New Roman" w:hAnsi="Times New Roman" w:cs="Times New Roman"/>
        </w:rPr>
        <w:t>.</w:t>
      </w:r>
      <w:r w:rsidR="00752E88">
        <w:rPr>
          <w:rFonts w:ascii="Times New Roman" w:hAnsi="Times New Roman" w:cs="Times New Roman"/>
        </w:rPr>
        <w:t xml:space="preserve"> </w:t>
      </w:r>
      <w:r w:rsidRPr="00752E88">
        <w:rPr>
          <w:rFonts w:ascii="Times New Roman" w:hAnsi="Times New Roman" w:cs="Times New Roman"/>
        </w:rPr>
        <w:t>I</w:t>
      </w:r>
      <w:r w:rsidR="0060467E" w:rsidRPr="00752E88">
        <w:rPr>
          <w:rFonts w:ascii="Times New Roman" w:hAnsi="Times New Roman" w:cs="Times New Roman"/>
        </w:rPr>
        <w:t xml:space="preserve">n this study </w:t>
      </w:r>
      <w:r w:rsidR="00752E88" w:rsidRPr="00752E88">
        <w:rPr>
          <w:rFonts w:ascii="Times New Roman" w:hAnsi="Times New Roman" w:cs="Times New Roman"/>
        </w:rPr>
        <w:t xml:space="preserve">child had </w:t>
      </w:r>
      <w:r w:rsidR="0060467E" w:rsidRPr="008611C3">
        <w:rPr>
          <w:rFonts w:ascii="Times New Roman" w:hAnsi="Times New Roman" w:cs="Times New Roman"/>
        </w:rPr>
        <w:t>diarrhea, maternal age</w:t>
      </w:r>
      <w:r w:rsidR="00752E88">
        <w:rPr>
          <w:rFonts w:ascii="Times New Roman" w:hAnsi="Times New Roman" w:cs="Times New Roman"/>
        </w:rPr>
        <w:t xml:space="preserve">, </w:t>
      </w:r>
      <w:r w:rsidR="00A8643D">
        <w:rPr>
          <w:rFonts w:ascii="Times New Roman" w:hAnsi="Times New Roman" w:cs="Times New Roman"/>
        </w:rPr>
        <w:t>child age</w:t>
      </w:r>
      <w:r w:rsidR="00F23E70">
        <w:rPr>
          <w:rFonts w:ascii="Times New Roman" w:hAnsi="Times New Roman" w:cs="Times New Roman"/>
        </w:rPr>
        <w:t>, distance to health facility</w:t>
      </w:r>
      <w:r w:rsidR="00752E88">
        <w:rPr>
          <w:rFonts w:ascii="Times New Roman" w:hAnsi="Times New Roman" w:cs="Times New Roman"/>
        </w:rPr>
        <w:t xml:space="preserve"> </w:t>
      </w:r>
      <w:r w:rsidR="00A8643D">
        <w:rPr>
          <w:rFonts w:ascii="Times New Roman" w:hAnsi="Times New Roman" w:cs="Times New Roman"/>
        </w:rPr>
        <w:t xml:space="preserve">and father </w:t>
      </w:r>
      <w:r w:rsidR="0060467E" w:rsidRPr="008611C3">
        <w:rPr>
          <w:rFonts w:ascii="Times New Roman" w:hAnsi="Times New Roman" w:cs="Times New Roman"/>
        </w:rPr>
        <w:t>education</w:t>
      </w:r>
      <w:r w:rsidR="00752E88">
        <w:rPr>
          <w:rFonts w:ascii="Times New Roman" w:hAnsi="Times New Roman" w:cs="Times New Roman"/>
        </w:rPr>
        <w:t>al</w:t>
      </w:r>
      <w:r w:rsidR="00A8643D">
        <w:rPr>
          <w:rFonts w:ascii="Times New Roman" w:hAnsi="Times New Roman" w:cs="Times New Roman"/>
        </w:rPr>
        <w:t xml:space="preserve"> level</w:t>
      </w:r>
      <w:r w:rsidR="0060467E" w:rsidRPr="008611C3">
        <w:rPr>
          <w:rFonts w:ascii="Times New Roman" w:hAnsi="Times New Roman" w:cs="Times New Roman"/>
        </w:rPr>
        <w:t xml:space="preserve"> we</w:t>
      </w:r>
      <w:r w:rsidR="00752E88">
        <w:rPr>
          <w:rFonts w:ascii="Times New Roman" w:hAnsi="Times New Roman" w:cs="Times New Roman"/>
        </w:rPr>
        <w:t xml:space="preserve">re </w:t>
      </w:r>
      <w:r w:rsidR="00F837AB">
        <w:rPr>
          <w:rFonts w:ascii="Times New Roman" w:hAnsi="Times New Roman" w:cs="Times New Roman"/>
        </w:rPr>
        <w:t xml:space="preserve">statistically significantly </w:t>
      </w:r>
      <w:r w:rsidR="00752E88">
        <w:rPr>
          <w:rFonts w:ascii="Times New Roman" w:hAnsi="Times New Roman" w:cs="Times New Roman"/>
        </w:rPr>
        <w:t xml:space="preserve">associated </w:t>
      </w:r>
      <w:r w:rsidR="00F837AB">
        <w:rPr>
          <w:rFonts w:ascii="Times New Roman" w:hAnsi="Times New Roman" w:cs="Times New Roman"/>
        </w:rPr>
        <w:t xml:space="preserve">factors </w:t>
      </w:r>
      <w:r w:rsidR="00752E88">
        <w:rPr>
          <w:rFonts w:ascii="Times New Roman" w:hAnsi="Times New Roman" w:cs="Times New Roman"/>
        </w:rPr>
        <w:t>with childhood acute respiratory infection</w:t>
      </w:r>
      <w:r w:rsidR="0060467E" w:rsidRPr="008611C3">
        <w:rPr>
          <w:rFonts w:ascii="Times New Roman" w:hAnsi="Times New Roman" w:cs="Times New Roman"/>
        </w:rPr>
        <w:t>.</w:t>
      </w: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C808E4" w:rsidRDefault="00C808E4" w:rsidP="008611C3">
      <w:pPr>
        <w:spacing w:line="360" w:lineRule="auto"/>
        <w:rPr>
          <w:rFonts w:ascii="Times New Roman" w:hAnsi="Times New Roman" w:cs="Times New Roman"/>
          <w:b/>
        </w:rPr>
      </w:pPr>
    </w:p>
    <w:p w:rsidR="00225F47" w:rsidRPr="00D27BA1" w:rsidRDefault="00D75B0B" w:rsidP="00D27BA1">
      <w:pPr>
        <w:rPr>
          <w:rFonts w:ascii="Times New Roman" w:hAnsi="Times New Roman" w:cs="Times New Roman"/>
          <w:b/>
        </w:rPr>
      </w:pPr>
      <w:bookmarkStart w:id="190" w:name="_Toc63376906"/>
      <w:r>
        <w:rPr>
          <w:rFonts w:ascii="Times New Roman" w:hAnsi="Times New Roman" w:cs="Times New Roman"/>
          <w:bCs/>
        </w:rPr>
        <w:br w:type="page"/>
      </w:r>
    </w:p>
    <w:p w:rsidR="0060467E" w:rsidRPr="008611C3" w:rsidRDefault="00982448" w:rsidP="00C61B79">
      <w:pPr>
        <w:pStyle w:val="Heading1"/>
        <w:spacing w:line="360" w:lineRule="auto"/>
      </w:pPr>
      <w:bookmarkStart w:id="191" w:name="_Toc63379181"/>
      <w:r>
        <w:lastRenderedPageBreak/>
        <w:t>10</w:t>
      </w:r>
      <w:r w:rsidR="00DD16A1">
        <w:t>.</w:t>
      </w:r>
      <w:r w:rsidR="00DD16A1" w:rsidRPr="008611C3">
        <w:t xml:space="preserve"> Recommendation</w:t>
      </w:r>
      <w:bookmarkEnd w:id="190"/>
      <w:bookmarkEnd w:id="191"/>
      <w:r w:rsidR="0060467E" w:rsidRPr="008611C3">
        <w:t xml:space="preserve"> </w:t>
      </w:r>
    </w:p>
    <w:p w:rsidR="00E93283" w:rsidRPr="00F23E70" w:rsidRDefault="00D777BA" w:rsidP="003061C5">
      <w:pPr>
        <w:spacing w:line="360" w:lineRule="auto"/>
        <w:rPr>
          <w:rFonts w:ascii="Times New Roman" w:hAnsi="Times New Roman" w:cs="Times New Roman"/>
        </w:rPr>
      </w:pPr>
      <w:r w:rsidRPr="00F23E70">
        <w:rPr>
          <w:rFonts w:ascii="Times New Roman" w:hAnsi="Times New Roman" w:cs="Times New Roman"/>
        </w:rPr>
        <w:t xml:space="preserve">On the basis of these results, the following points were </w:t>
      </w:r>
      <w:r w:rsidR="005A645F" w:rsidRPr="00F23E70">
        <w:rPr>
          <w:rFonts w:ascii="Times New Roman" w:hAnsi="Times New Roman" w:cs="Times New Roman"/>
        </w:rPr>
        <w:t>suggested. Since</w:t>
      </w:r>
      <w:r w:rsidRPr="00F23E70">
        <w:rPr>
          <w:rFonts w:ascii="Times New Roman" w:hAnsi="Times New Roman" w:cs="Times New Roman"/>
        </w:rPr>
        <w:t xml:space="preserve"> higher</w:t>
      </w:r>
      <w:r w:rsidR="000B6968" w:rsidRPr="00F23E70">
        <w:rPr>
          <w:rFonts w:ascii="Times New Roman" w:hAnsi="Times New Roman" w:cs="Times New Roman"/>
          <w:color w:val="0D0D0D" w:themeColor="text1" w:themeTint="F2"/>
        </w:rPr>
        <w:t xml:space="preserve"> paternal </w:t>
      </w:r>
      <w:r w:rsidR="000B6968" w:rsidRPr="00F23E70">
        <w:rPr>
          <w:rFonts w:ascii="Times New Roman" w:hAnsi="Times New Roman" w:cs="Times New Roman"/>
        </w:rPr>
        <w:t>education contr</w:t>
      </w:r>
      <w:r w:rsidRPr="00F23E70">
        <w:rPr>
          <w:rFonts w:ascii="Times New Roman" w:hAnsi="Times New Roman" w:cs="Times New Roman"/>
        </w:rPr>
        <w:t xml:space="preserve">ibutes to the reduction of </w:t>
      </w:r>
      <w:r w:rsidR="005A645F" w:rsidRPr="00F23E70">
        <w:rPr>
          <w:rFonts w:ascii="Times New Roman" w:hAnsi="Times New Roman" w:cs="Times New Roman"/>
        </w:rPr>
        <w:t>ARI;</w:t>
      </w:r>
      <w:r w:rsidR="000B6968" w:rsidRPr="00F23E70">
        <w:rPr>
          <w:rFonts w:ascii="Times New Roman" w:hAnsi="Times New Roman" w:cs="Times New Roman"/>
        </w:rPr>
        <w:t xml:space="preserve"> governments sho</w:t>
      </w:r>
      <w:r w:rsidR="00A8643D">
        <w:rPr>
          <w:rFonts w:ascii="Times New Roman" w:hAnsi="Times New Roman" w:cs="Times New Roman"/>
        </w:rPr>
        <w:t>uld continue to strengthen</w:t>
      </w:r>
      <w:r w:rsidR="000B6968" w:rsidRPr="00F23E70">
        <w:rPr>
          <w:rFonts w:ascii="Times New Roman" w:hAnsi="Times New Roman" w:cs="Times New Roman"/>
        </w:rPr>
        <w:t xml:space="preserve"> provi</w:t>
      </w:r>
      <w:r w:rsidR="00A8643D">
        <w:rPr>
          <w:rFonts w:ascii="Times New Roman" w:hAnsi="Times New Roman" w:cs="Times New Roman"/>
        </w:rPr>
        <w:t>sion of education</w:t>
      </w:r>
      <w:r w:rsidR="000B6968" w:rsidRPr="00F23E70">
        <w:rPr>
          <w:rFonts w:ascii="Times New Roman" w:hAnsi="Times New Roman" w:cs="Times New Roman"/>
        </w:rPr>
        <w:t xml:space="preserve"> for all </w:t>
      </w:r>
      <w:r w:rsidR="00A8643D">
        <w:rPr>
          <w:rFonts w:ascii="Times New Roman" w:hAnsi="Times New Roman" w:cs="Times New Roman"/>
        </w:rPr>
        <w:t>community and provide</w:t>
      </w:r>
      <w:r w:rsidR="00752E88" w:rsidRPr="00F23E70">
        <w:rPr>
          <w:rFonts w:ascii="Times New Roman" w:hAnsi="Times New Roman" w:cs="Times New Roman"/>
        </w:rPr>
        <w:t xml:space="preserve"> information on acute respiratory infection</w:t>
      </w:r>
      <w:r w:rsidR="00A8643D">
        <w:rPr>
          <w:rFonts w:ascii="Times New Roman" w:hAnsi="Times New Roman" w:cs="Times New Roman"/>
        </w:rPr>
        <w:t>.</w:t>
      </w:r>
    </w:p>
    <w:p w:rsidR="00F23E70" w:rsidRPr="00F23E70" w:rsidRDefault="000B6968" w:rsidP="005B377E">
      <w:pPr>
        <w:pStyle w:val="Default"/>
        <w:spacing w:after="240" w:line="360" w:lineRule="auto"/>
        <w:jc w:val="both"/>
        <w:rPr>
          <w:sz w:val="22"/>
          <w:szCs w:val="22"/>
        </w:rPr>
      </w:pPr>
      <w:r w:rsidRPr="00F23E70">
        <w:rPr>
          <w:sz w:val="22"/>
          <w:szCs w:val="22"/>
        </w:rPr>
        <w:t>The families, health-care workers and pro</w:t>
      </w:r>
      <w:r w:rsidR="00A8643D">
        <w:rPr>
          <w:sz w:val="22"/>
          <w:szCs w:val="22"/>
        </w:rPr>
        <w:t xml:space="preserve">gram planners on child health </w:t>
      </w:r>
      <w:r w:rsidR="00A8643D" w:rsidRPr="00F23E70">
        <w:rPr>
          <w:sz w:val="22"/>
          <w:szCs w:val="22"/>
        </w:rPr>
        <w:t>should</w:t>
      </w:r>
      <w:r w:rsidR="00D777BA" w:rsidRPr="00F23E70">
        <w:rPr>
          <w:sz w:val="22"/>
          <w:szCs w:val="22"/>
        </w:rPr>
        <w:t xml:space="preserve"> give emphasis on the time of </w:t>
      </w:r>
      <w:r w:rsidR="005B377E">
        <w:rPr>
          <w:sz w:val="22"/>
          <w:szCs w:val="22"/>
        </w:rPr>
        <w:t xml:space="preserve">initiation of complementary feeding at </w:t>
      </w:r>
      <w:r w:rsidR="00AC6B15" w:rsidRPr="00F23E70">
        <w:rPr>
          <w:sz w:val="22"/>
          <w:szCs w:val="22"/>
        </w:rPr>
        <w:t>6 months</w:t>
      </w:r>
      <w:r w:rsidR="00D777BA" w:rsidRPr="00F23E70">
        <w:rPr>
          <w:sz w:val="22"/>
          <w:szCs w:val="22"/>
        </w:rPr>
        <w:t xml:space="preserve"> of age </w:t>
      </w:r>
      <w:r w:rsidRPr="00F23E70">
        <w:rPr>
          <w:sz w:val="22"/>
          <w:szCs w:val="22"/>
        </w:rPr>
        <w:t>to reduc</w:t>
      </w:r>
      <w:r w:rsidR="00A8643D">
        <w:rPr>
          <w:sz w:val="22"/>
          <w:szCs w:val="22"/>
        </w:rPr>
        <w:t>e the risk of childhood illnesses</w:t>
      </w:r>
      <w:r w:rsidRPr="00F23E70">
        <w:rPr>
          <w:sz w:val="22"/>
          <w:szCs w:val="22"/>
        </w:rPr>
        <w:t>.</w:t>
      </w:r>
    </w:p>
    <w:p w:rsidR="00F23E70" w:rsidRPr="00F23E70" w:rsidRDefault="002357C2" w:rsidP="005B377E">
      <w:pPr>
        <w:pStyle w:val="Default"/>
        <w:spacing w:after="240" w:line="360" w:lineRule="auto"/>
        <w:jc w:val="both"/>
        <w:rPr>
          <w:sz w:val="22"/>
          <w:szCs w:val="22"/>
        </w:rPr>
      </w:pPr>
      <w:r w:rsidRPr="00F23E70">
        <w:rPr>
          <w:sz w:val="22"/>
          <w:szCs w:val="22"/>
        </w:rPr>
        <w:t xml:space="preserve">The </w:t>
      </w:r>
      <w:proofErr w:type="spellStart"/>
      <w:r w:rsidRPr="00F23E70">
        <w:rPr>
          <w:sz w:val="22"/>
          <w:szCs w:val="22"/>
        </w:rPr>
        <w:t>Woreda</w:t>
      </w:r>
      <w:proofErr w:type="spellEnd"/>
      <w:r w:rsidRPr="00F23E70">
        <w:rPr>
          <w:sz w:val="22"/>
          <w:szCs w:val="22"/>
        </w:rPr>
        <w:t xml:space="preserve"> Heal</w:t>
      </w:r>
      <w:r w:rsidR="00A8643D">
        <w:rPr>
          <w:sz w:val="22"/>
          <w:szCs w:val="22"/>
        </w:rPr>
        <w:t>th Office and</w:t>
      </w:r>
      <w:r w:rsidRPr="00F23E70">
        <w:rPr>
          <w:sz w:val="22"/>
          <w:szCs w:val="22"/>
        </w:rPr>
        <w:t xml:space="preserve"> th</w:t>
      </w:r>
      <w:r w:rsidR="00A8643D">
        <w:rPr>
          <w:sz w:val="22"/>
          <w:szCs w:val="22"/>
        </w:rPr>
        <w:t xml:space="preserve">e health </w:t>
      </w:r>
      <w:proofErr w:type="gramStart"/>
      <w:r w:rsidR="00A8643D">
        <w:rPr>
          <w:sz w:val="22"/>
          <w:szCs w:val="22"/>
        </w:rPr>
        <w:t>facilities,</w:t>
      </w:r>
      <w:proofErr w:type="gramEnd"/>
      <w:r w:rsidR="00A8643D">
        <w:rPr>
          <w:sz w:val="22"/>
          <w:szCs w:val="22"/>
        </w:rPr>
        <w:t xml:space="preserve"> should provide health education</w:t>
      </w:r>
      <w:r w:rsidR="005B377E">
        <w:rPr>
          <w:sz w:val="22"/>
          <w:szCs w:val="22"/>
        </w:rPr>
        <w:t xml:space="preserve"> for</w:t>
      </w:r>
      <w:r w:rsidRPr="00F23E70">
        <w:rPr>
          <w:sz w:val="22"/>
          <w:szCs w:val="22"/>
        </w:rPr>
        <w:t xml:space="preserve"> the community abou</w:t>
      </w:r>
      <w:r w:rsidR="005B377E">
        <w:rPr>
          <w:sz w:val="22"/>
          <w:szCs w:val="22"/>
        </w:rPr>
        <w:t xml:space="preserve">t the </w:t>
      </w:r>
      <w:r w:rsidR="00A8643D">
        <w:rPr>
          <w:sz w:val="22"/>
          <w:szCs w:val="22"/>
        </w:rPr>
        <w:t>advantages of</w:t>
      </w:r>
      <w:r w:rsidRPr="00F23E70">
        <w:rPr>
          <w:sz w:val="22"/>
          <w:szCs w:val="22"/>
        </w:rPr>
        <w:t xml:space="preserve"> immunization </w:t>
      </w:r>
      <w:r w:rsidR="003061C5" w:rsidRPr="00F23E70">
        <w:rPr>
          <w:sz w:val="22"/>
          <w:szCs w:val="22"/>
        </w:rPr>
        <w:t xml:space="preserve">and </w:t>
      </w:r>
      <w:r w:rsidR="003A3FF9">
        <w:rPr>
          <w:sz w:val="22"/>
          <w:szCs w:val="22"/>
        </w:rPr>
        <w:t>child care</w:t>
      </w:r>
      <w:r w:rsidR="003061C5" w:rsidRPr="00F23E70">
        <w:rPr>
          <w:sz w:val="22"/>
          <w:szCs w:val="22"/>
        </w:rPr>
        <w:t xml:space="preserve"> </w:t>
      </w:r>
      <w:r w:rsidR="005B377E">
        <w:rPr>
          <w:sz w:val="22"/>
          <w:szCs w:val="22"/>
        </w:rPr>
        <w:t>to</w:t>
      </w:r>
      <w:r w:rsidRPr="00F23E70">
        <w:rPr>
          <w:sz w:val="22"/>
          <w:szCs w:val="22"/>
        </w:rPr>
        <w:t xml:space="preserve"> prevent diarrheal diseases in children.</w:t>
      </w:r>
    </w:p>
    <w:p w:rsidR="0039331C" w:rsidRPr="00F23E70" w:rsidRDefault="0039331C" w:rsidP="0039331C">
      <w:pPr>
        <w:spacing w:line="360" w:lineRule="auto"/>
        <w:rPr>
          <w:rFonts w:ascii="Times New Roman" w:hAnsi="Times New Roman" w:cs="Times New Roman"/>
        </w:rPr>
      </w:pPr>
      <w:r w:rsidRPr="00F23E70">
        <w:rPr>
          <w:rFonts w:ascii="Times New Roman" w:hAnsi="Times New Roman" w:cs="Times New Roman"/>
        </w:rPr>
        <w:t>Policies and programs that improve access in more remote areas through, for example, increasing the number and qualities of facilities or reducing travel times through increased access to transport</w:t>
      </w:r>
      <w:r>
        <w:rPr>
          <w:rFonts w:ascii="Times New Roman" w:hAnsi="Times New Roman" w:cs="Times New Roman"/>
        </w:rPr>
        <w:t xml:space="preserve"> and establishing health facilities near to the community</w:t>
      </w:r>
      <w:r w:rsidRPr="00F23E70">
        <w:rPr>
          <w:rFonts w:ascii="Times New Roman" w:hAnsi="Times New Roman" w:cs="Times New Roman"/>
        </w:rPr>
        <w:t>, are likely to reduce ARI.</w:t>
      </w:r>
    </w:p>
    <w:p w:rsidR="00D777BA" w:rsidRPr="00F23E70" w:rsidRDefault="00D777BA" w:rsidP="003061C5">
      <w:pPr>
        <w:spacing w:line="360" w:lineRule="auto"/>
        <w:rPr>
          <w:rFonts w:ascii="Times New Roman" w:hAnsi="Times New Roman" w:cs="Times New Roman"/>
        </w:rPr>
      </w:pPr>
      <w:r w:rsidRPr="00F23E70">
        <w:rPr>
          <w:rFonts w:ascii="Times New Roman" w:hAnsi="Times New Roman" w:cs="Times New Roman"/>
        </w:rPr>
        <w:t>Finally, further research is required to identify other possible</w:t>
      </w:r>
      <w:r w:rsidR="005A645F" w:rsidRPr="00F23E70">
        <w:rPr>
          <w:rFonts w:ascii="Times New Roman" w:hAnsi="Times New Roman" w:cs="Times New Roman"/>
        </w:rPr>
        <w:t xml:space="preserve"> associated factors which</w:t>
      </w:r>
      <w:r w:rsidRPr="00F23E70">
        <w:rPr>
          <w:rFonts w:ascii="Times New Roman" w:hAnsi="Times New Roman" w:cs="Times New Roman"/>
        </w:rPr>
        <w:t xml:space="preserve"> were not touched in this </w:t>
      </w:r>
      <w:r w:rsidR="005A645F" w:rsidRPr="00F23E70">
        <w:rPr>
          <w:rFonts w:ascii="Times New Roman" w:hAnsi="Times New Roman" w:cs="Times New Roman"/>
        </w:rPr>
        <w:t>research such as Vitamin D</w:t>
      </w:r>
      <w:r w:rsidR="00752E88" w:rsidRPr="00F23E70">
        <w:rPr>
          <w:rFonts w:ascii="Times New Roman" w:hAnsi="Times New Roman" w:cs="Times New Roman"/>
        </w:rPr>
        <w:t xml:space="preserve"> and ARI</w:t>
      </w:r>
      <w:r w:rsidRPr="00F23E70">
        <w:rPr>
          <w:rFonts w:ascii="Times New Roman" w:hAnsi="Times New Roman" w:cs="Times New Roman"/>
        </w:rPr>
        <w:t>.</w:t>
      </w:r>
    </w:p>
    <w:p w:rsidR="00F23E70" w:rsidRPr="008611C3" w:rsidRDefault="00F23E70" w:rsidP="003061C5">
      <w:pPr>
        <w:spacing w:line="360" w:lineRule="auto"/>
        <w:rPr>
          <w:rFonts w:ascii="Times New Roman" w:hAnsi="Times New Roman" w:cs="Times New Roman"/>
        </w:rPr>
      </w:pPr>
    </w:p>
    <w:p w:rsidR="00C808E4" w:rsidRDefault="00C808E4">
      <w:pPr>
        <w:pStyle w:val="Heading1"/>
        <w:rPr>
          <w:color w:val="auto"/>
        </w:rPr>
      </w:pPr>
      <w:bookmarkStart w:id="192" w:name="_Toc50768884"/>
    </w:p>
    <w:p w:rsidR="00C808E4" w:rsidRDefault="00C808E4">
      <w:pPr>
        <w:pStyle w:val="Heading1"/>
        <w:rPr>
          <w:color w:val="auto"/>
        </w:rPr>
      </w:pPr>
    </w:p>
    <w:p w:rsidR="00C808E4" w:rsidRDefault="00C808E4">
      <w:pPr>
        <w:pStyle w:val="Heading1"/>
        <w:rPr>
          <w:color w:val="auto"/>
        </w:rPr>
      </w:pPr>
    </w:p>
    <w:p w:rsidR="00C808E4" w:rsidRPr="00C808E4" w:rsidRDefault="00C808E4" w:rsidP="00C808E4">
      <w:pPr>
        <w:rPr>
          <w:lang w:eastAsia="ja-JP"/>
        </w:rPr>
      </w:pPr>
    </w:p>
    <w:p w:rsidR="004079C0" w:rsidRPr="00D27BA1" w:rsidRDefault="00D75B0B" w:rsidP="00C808E4">
      <w:pPr>
        <w:rPr>
          <w:rFonts w:asciiTheme="majorHAnsi" w:eastAsiaTheme="majorEastAsia" w:hAnsiTheme="majorHAnsi" w:cstheme="majorBidi"/>
          <w:b/>
          <w:bCs/>
          <w:sz w:val="28"/>
          <w:szCs w:val="28"/>
          <w:lang w:eastAsia="ja-JP"/>
        </w:rPr>
      </w:pPr>
      <w:r>
        <w:rPr>
          <w:rFonts w:asciiTheme="majorHAnsi" w:eastAsiaTheme="majorEastAsia" w:hAnsiTheme="majorHAnsi" w:cstheme="majorBidi"/>
          <w:b/>
          <w:bCs/>
          <w:sz w:val="28"/>
          <w:szCs w:val="28"/>
          <w:lang w:eastAsia="ja-JP"/>
        </w:rPr>
        <w:br w:type="page"/>
      </w:r>
    </w:p>
    <w:p w:rsidR="003B54EA" w:rsidRPr="00950188" w:rsidRDefault="00982448" w:rsidP="00C61B79">
      <w:pPr>
        <w:pStyle w:val="Heading1"/>
        <w:spacing w:line="360" w:lineRule="auto"/>
      </w:pPr>
      <w:bookmarkStart w:id="193" w:name="_Toc63376907"/>
      <w:bookmarkStart w:id="194" w:name="_Toc63379182"/>
      <w:r>
        <w:lastRenderedPageBreak/>
        <w:t>11</w:t>
      </w:r>
      <w:r w:rsidR="00843CD4" w:rsidRPr="00950188">
        <w:t>. Reference</w:t>
      </w:r>
      <w:bookmarkEnd w:id="192"/>
      <w:bookmarkEnd w:id="193"/>
      <w:bookmarkEnd w:id="194"/>
      <w:r w:rsidR="00283E7C">
        <w:t>s</w:t>
      </w:r>
    </w:p>
    <w:p w:rsidR="00664D46" w:rsidRPr="00664D46" w:rsidRDefault="00843CD4" w:rsidP="00664D46">
      <w:pPr>
        <w:widowControl w:val="0"/>
        <w:autoSpaceDE w:val="0"/>
        <w:autoSpaceDN w:val="0"/>
        <w:adjustRightInd w:val="0"/>
        <w:spacing w:line="360" w:lineRule="auto"/>
        <w:ind w:left="640" w:hanging="640"/>
        <w:rPr>
          <w:rFonts w:ascii="Times New Roman" w:hAnsi="Times New Roman" w:cs="Times New Roman"/>
          <w:noProof/>
          <w:szCs w:val="24"/>
        </w:rPr>
      </w:pPr>
      <w:r>
        <w:rPr>
          <w:rFonts w:ascii="Times New Roman" w:hAnsi="Times New Roman" w:cs="Times New Roman"/>
        </w:rPr>
        <w:fldChar w:fldCharType="begin" w:fldLock="1"/>
      </w:r>
      <w:r>
        <w:rPr>
          <w:rFonts w:ascii="Times New Roman" w:hAnsi="Times New Roman" w:cs="Times New Roman"/>
        </w:rPr>
        <w:instrText xml:space="preserve">ADDIN Mendeley Bibliography CSL_BIBLIOGRAPHY </w:instrText>
      </w:r>
      <w:r>
        <w:rPr>
          <w:rFonts w:ascii="Times New Roman" w:hAnsi="Times New Roman" w:cs="Times New Roman"/>
        </w:rPr>
        <w:fldChar w:fldCharType="separate"/>
      </w:r>
      <w:r w:rsidR="00F7483C">
        <w:rPr>
          <w:rFonts w:ascii="Times New Roman" w:hAnsi="Times New Roman" w:cs="Times New Roman"/>
          <w:noProof/>
          <w:szCs w:val="24"/>
        </w:rPr>
        <w:t xml:space="preserve">1. </w:t>
      </w:r>
      <w:r w:rsidR="00F7483C">
        <w:rPr>
          <w:rFonts w:ascii="Times New Roman" w:hAnsi="Times New Roman" w:cs="Times New Roman"/>
          <w:noProof/>
          <w:szCs w:val="24"/>
        </w:rPr>
        <w:tab/>
      </w:r>
      <w:r w:rsidR="00F7483C" w:rsidRPr="00F7483C">
        <w:rPr>
          <w:rFonts w:ascii="Times New Roman" w:hAnsi="Times New Roman" w:cs="Times New Roman"/>
          <w:noProof/>
          <w:szCs w:val="24"/>
        </w:rPr>
        <w:t>Charles Anthony Hart1 Luis E. Cuevas2 Teaching IAPUG. Acute respiratory infections. 2015;</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 </w:t>
      </w:r>
      <w:r w:rsidRPr="00664D46">
        <w:rPr>
          <w:rFonts w:ascii="Times New Roman" w:hAnsi="Times New Roman" w:cs="Times New Roman"/>
          <w:noProof/>
          <w:szCs w:val="24"/>
        </w:rPr>
        <w:tab/>
        <w:t xml:space="preserve">Simoes EAF, Cherian T, Chow J, Shahid- S, Laxminarayan R, John TJ. Chapter 25 Acute Respiratory Infections in Children. 1995;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 </w:t>
      </w:r>
      <w:r w:rsidRPr="00664D46">
        <w:rPr>
          <w:rFonts w:ascii="Times New Roman" w:hAnsi="Times New Roman" w:cs="Times New Roman"/>
          <w:noProof/>
          <w:szCs w:val="24"/>
        </w:rPr>
        <w:tab/>
        <w:t xml:space="preserve">Walke SP, Das R, Acharya AS, Pemde HK. Incidence , Pattern , and Severity of Acute Respiratory Infections among Infants and Toddlers of a Peri-Urban Area of Delhi : A 12-Month Prospective Study. 2014;2014.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 </w:t>
      </w:r>
      <w:r w:rsidRPr="00664D46">
        <w:rPr>
          <w:rFonts w:ascii="Times New Roman" w:hAnsi="Times New Roman" w:cs="Times New Roman"/>
          <w:noProof/>
          <w:szCs w:val="24"/>
        </w:rPr>
        <w:tab/>
        <w:t xml:space="preserve">Article R. Review Article Childhood pneumonia in developing countries. 2013;8(2). </w:t>
      </w:r>
    </w:p>
    <w:p w:rsidR="00664D46" w:rsidRPr="00664D46" w:rsidRDefault="00F7483C" w:rsidP="00664D46">
      <w:pPr>
        <w:widowControl w:val="0"/>
        <w:autoSpaceDE w:val="0"/>
        <w:autoSpaceDN w:val="0"/>
        <w:adjustRightInd w:val="0"/>
        <w:spacing w:line="360" w:lineRule="auto"/>
        <w:ind w:left="640" w:hanging="640"/>
        <w:rPr>
          <w:rFonts w:ascii="Times New Roman" w:hAnsi="Times New Roman" w:cs="Times New Roman"/>
          <w:noProof/>
          <w:szCs w:val="24"/>
        </w:rPr>
      </w:pPr>
      <w:r>
        <w:rPr>
          <w:rFonts w:ascii="Times New Roman" w:hAnsi="Times New Roman" w:cs="Times New Roman"/>
          <w:noProof/>
          <w:szCs w:val="24"/>
        </w:rPr>
        <w:t xml:space="preserve">5. </w:t>
      </w:r>
      <w:r>
        <w:rPr>
          <w:rFonts w:ascii="Times New Roman" w:hAnsi="Times New Roman" w:cs="Times New Roman"/>
          <w:noProof/>
          <w:szCs w:val="24"/>
        </w:rPr>
        <w:tab/>
      </w:r>
      <w:r w:rsidRPr="00F7483C">
        <w:rPr>
          <w:rFonts w:ascii="Times New Roman" w:hAnsi="Times New Roman" w:cs="Times New Roman"/>
          <w:noProof/>
          <w:szCs w:val="24"/>
        </w:rPr>
        <w:t>ICF. CSACEa. Ethiopia Demographic and Health Survey 2016. Addis Ababa, Ethiopia, and Rockville, Maryland, USA: CSA and ICF 2016.</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6. </w:t>
      </w:r>
      <w:r w:rsidRPr="00664D46">
        <w:rPr>
          <w:rFonts w:ascii="Times New Roman" w:hAnsi="Times New Roman" w:cs="Times New Roman"/>
          <w:noProof/>
          <w:szCs w:val="24"/>
        </w:rPr>
        <w:tab/>
        <w:t xml:space="preserve">Indicator M. Children under five years of age with acute respiratory infection and fever ( ARI ) taken to facility. 2004;50–1.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7. </w:t>
      </w:r>
      <w:r w:rsidRPr="00664D46">
        <w:rPr>
          <w:rFonts w:ascii="Times New Roman" w:hAnsi="Times New Roman" w:cs="Times New Roman"/>
          <w:noProof/>
          <w:szCs w:val="24"/>
        </w:rPr>
        <w:tab/>
        <w:t xml:space="preserve">Hart CA, Cuevas LE. Acute respiratory infections in children Infecções respiratórias agudas em crianças. 2007;7(1):23–9.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8. </w:t>
      </w:r>
      <w:r w:rsidRPr="00664D46">
        <w:rPr>
          <w:rFonts w:ascii="Times New Roman" w:hAnsi="Times New Roman" w:cs="Times New Roman"/>
          <w:noProof/>
          <w:szCs w:val="24"/>
        </w:rPr>
        <w:tab/>
        <w:t xml:space="preserve">Gupta P, Shah D. Acute Respiratory Infection and Pneumonia in India: A Systematic Review of Literature for Advocacy and Action: UNICEF-PHFI Series on Newborn and Child Health, India. 2014;(May). </w:t>
      </w:r>
    </w:p>
    <w:p w:rsidR="00664D46" w:rsidRPr="00664D46" w:rsidRDefault="00F7483C" w:rsidP="00664D46">
      <w:pPr>
        <w:widowControl w:val="0"/>
        <w:autoSpaceDE w:val="0"/>
        <w:autoSpaceDN w:val="0"/>
        <w:adjustRightInd w:val="0"/>
        <w:spacing w:line="360" w:lineRule="auto"/>
        <w:ind w:left="640" w:hanging="640"/>
        <w:rPr>
          <w:rFonts w:ascii="Times New Roman" w:hAnsi="Times New Roman" w:cs="Times New Roman"/>
          <w:noProof/>
          <w:szCs w:val="24"/>
        </w:rPr>
      </w:pPr>
      <w:r>
        <w:rPr>
          <w:rFonts w:ascii="Times New Roman" w:hAnsi="Times New Roman" w:cs="Times New Roman"/>
          <w:noProof/>
          <w:szCs w:val="24"/>
        </w:rPr>
        <w:t xml:space="preserve">9. </w:t>
      </w:r>
      <w:r>
        <w:rPr>
          <w:rFonts w:ascii="Times New Roman" w:hAnsi="Times New Roman" w:cs="Times New Roman"/>
          <w:noProof/>
          <w:szCs w:val="24"/>
        </w:rPr>
        <w:tab/>
      </w:r>
      <w:r w:rsidRPr="00F7483C">
        <w:rPr>
          <w:rFonts w:ascii="Times New Roman" w:hAnsi="Times New Roman" w:cs="Times New Roman"/>
          <w:noProof/>
          <w:szCs w:val="24"/>
        </w:rPr>
        <w:t>Paul K. Drain, MD, Acute Respiratory Diseases and Pneumonias, MPH Massachusetts General Hospital and Brigham and Women’s Hospital pdrain@partners.org Prepared: April 2011.</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10. </w:t>
      </w:r>
      <w:r w:rsidRPr="00664D46">
        <w:rPr>
          <w:rFonts w:ascii="Times New Roman" w:hAnsi="Times New Roman" w:cs="Times New Roman"/>
          <w:noProof/>
          <w:szCs w:val="24"/>
        </w:rPr>
        <w:tab/>
        <w:t>Hassen S, Getachew M, Eneyew B, Keleb A, Natnael T, Baye A, et al. International Journal of Infectious Diseases Determinants of acute respiratory infection ( ARI ) among under- fi ve children in rural areas of Legambo District , South Wollo Zone , Ethiopia : A matched case – control study. Int J Infect Dis [Internet]. International Society for Infectious Diseases; 2020;96:688–95. Available from: https://doi.org/10.1016/j.ijid.2020.05.012</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11. </w:t>
      </w:r>
      <w:r w:rsidRPr="00664D46">
        <w:rPr>
          <w:rFonts w:ascii="Times New Roman" w:hAnsi="Times New Roman" w:cs="Times New Roman"/>
          <w:noProof/>
          <w:szCs w:val="24"/>
        </w:rPr>
        <w:tab/>
        <w:t xml:space="preserve">Rudan I, Brien KLO, Qazi S, Walker CLF, Black RE, Campbell H. pathogens for 192 countries. 2013;3(1).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12. </w:t>
      </w:r>
      <w:r w:rsidRPr="00664D46">
        <w:rPr>
          <w:rFonts w:ascii="Times New Roman" w:hAnsi="Times New Roman" w:cs="Times New Roman"/>
          <w:noProof/>
          <w:szCs w:val="24"/>
        </w:rPr>
        <w:tab/>
        <w:t xml:space="preserve">Nair H, Simõ EAF, Rudan I, Gessner BD, Azziz-baumgartner E, Zhang JSF, et al. Global and regional burden of hospital admissions for severe acute lower respiratory infections in young </w:t>
      </w:r>
      <w:r w:rsidRPr="00664D46">
        <w:rPr>
          <w:rFonts w:ascii="Times New Roman" w:hAnsi="Times New Roman" w:cs="Times New Roman"/>
          <w:noProof/>
          <w:szCs w:val="24"/>
        </w:rPr>
        <w:lastRenderedPageBreak/>
        <w:t xml:space="preserve">children in 2010 : a systematic analysis. 2013;381:4–6.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13. </w:t>
      </w:r>
      <w:r w:rsidRPr="00664D46">
        <w:rPr>
          <w:rFonts w:ascii="Times New Roman" w:hAnsi="Times New Roman" w:cs="Times New Roman"/>
          <w:noProof/>
          <w:szCs w:val="24"/>
        </w:rPr>
        <w:tab/>
        <w:t xml:space="preserve">Walker CLF, Rudan I, Liu L, Nair H, Theodoratou E, Bhutta ZA, et al. Childhood Pneumonia and Diarrhoea 1 Global burden of childhood pneumonia and diarrhoea. 2013;381:1405–16.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14. </w:t>
      </w:r>
      <w:r w:rsidRPr="00664D46">
        <w:rPr>
          <w:rFonts w:ascii="Times New Roman" w:hAnsi="Times New Roman" w:cs="Times New Roman"/>
          <w:noProof/>
          <w:szCs w:val="24"/>
        </w:rPr>
        <w:tab/>
        <w:t xml:space="preserve">Bocquenet G, Chaiban T, Cook S, Escudero P, Franco A, Romo CG, et al. A fair chance for every child. 2016.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15. </w:t>
      </w:r>
      <w:r w:rsidRPr="00664D46">
        <w:rPr>
          <w:rFonts w:ascii="Times New Roman" w:hAnsi="Times New Roman" w:cs="Times New Roman"/>
          <w:noProof/>
          <w:szCs w:val="24"/>
        </w:rPr>
        <w:tab/>
        <w:t xml:space="preserve">Directoratefederal CH. National Strategy for Newborn and </w:t>
      </w:r>
      <w:r w:rsidR="00283E7C">
        <w:rPr>
          <w:rFonts w:ascii="Times New Roman" w:hAnsi="Times New Roman" w:cs="Times New Roman"/>
          <w:noProof/>
          <w:szCs w:val="24"/>
        </w:rPr>
        <w:t xml:space="preserve">Child Survival in Ethiopia </w:t>
      </w:r>
      <w:r w:rsidRPr="00664D46">
        <w:rPr>
          <w:rFonts w:ascii="Times New Roman" w:hAnsi="Times New Roman" w:cs="Times New Roman"/>
          <w:noProof/>
          <w:szCs w:val="24"/>
        </w:rPr>
        <w:t xml:space="preserve">;(June 2015).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16. </w:t>
      </w:r>
      <w:r w:rsidRPr="00664D46">
        <w:rPr>
          <w:rFonts w:ascii="Times New Roman" w:hAnsi="Times New Roman" w:cs="Times New Roman"/>
          <w:noProof/>
          <w:szCs w:val="24"/>
        </w:rPr>
        <w:tab/>
        <w:t xml:space="preserve">Bryce J, Victora C, Berman P, Lawn J, Mason E, Starrs A, et al. Fulfilling the Health Agenda for Women and Children The 2014 Report ER. 2014;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17. </w:t>
      </w:r>
      <w:r w:rsidRPr="00664D46">
        <w:rPr>
          <w:rFonts w:ascii="Times New Roman" w:hAnsi="Times New Roman" w:cs="Times New Roman"/>
          <w:noProof/>
          <w:szCs w:val="24"/>
        </w:rPr>
        <w:tab/>
        <w:t xml:space="preserve">Zar HJ, Madhi SA, Aston SJ, Gordon SB. Pneumonia in low and middle income countries: Progress and challenges. Thorax. 2013;68(11):1052–6.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18. </w:t>
      </w:r>
      <w:r w:rsidRPr="00664D46">
        <w:rPr>
          <w:rFonts w:ascii="Times New Roman" w:hAnsi="Times New Roman" w:cs="Times New Roman"/>
          <w:noProof/>
          <w:szCs w:val="24"/>
        </w:rPr>
        <w:tab/>
        <w:t xml:space="preserve">Nations U. Transforming our world: the 2030 agenda for sustainable development.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19. </w:t>
      </w:r>
      <w:r w:rsidRPr="00664D46">
        <w:rPr>
          <w:rFonts w:ascii="Times New Roman" w:hAnsi="Times New Roman" w:cs="Times New Roman"/>
          <w:noProof/>
          <w:szCs w:val="24"/>
        </w:rPr>
        <w:tab/>
        <w:t xml:space="preserve">Dagne H, Andualem Z, Dagnew B, Taddese AA. Acute respiratory infection and its associated factors among children under- five years attending pediatrics ward at University of Gondar Comprehensive Specialized Hospital , Northwest Ethiopia : institution-based cross-sectional study. BMC Pediatrics; 2020;1–7.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20. </w:t>
      </w:r>
      <w:r w:rsidRPr="00664D46">
        <w:rPr>
          <w:rFonts w:ascii="Times New Roman" w:hAnsi="Times New Roman" w:cs="Times New Roman"/>
          <w:noProof/>
          <w:szCs w:val="24"/>
        </w:rPr>
        <w:tab/>
        <w:t xml:space="preserve">Kebeles SR, Cross ACB, Fekadu GA, Terefe MW, Alemie GA. Prevalence of Pneumonia among under- five Children in Este Town and the Prevalence of pneumonia among under- five children in Este town and the surrounding rural kebeles , Northwest Ethiopia ; A community based cross sectional study. 2017;(January 2014).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21. </w:t>
      </w:r>
      <w:r w:rsidRPr="00664D46">
        <w:rPr>
          <w:rFonts w:ascii="Times New Roman" w:hAnsi="Times New Roman" w:cs="Times New Roman"/>
          <w:noProof/>
          <w:szCs w:val="24"/>
        </w:rPr>
        <w:tab/>
        <w:t xml:space="preserve">Rudan I, Tomaskovic L, Boschi-pinto C, Campbell H, Health C. Global estimate of the incidence of clinical pneumonia among children under five years of age. 2004;006163(03).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22. </w:t>
      </w:r>
      <w:r w:rsidRPr="00664D46">
        <w:rPr>
          <w:rFonts w:ascii="Times New Roman" w:hAnsi="Times New Roman" w:cs="Times New Roman"/>
          <w:noProof/>
          <w:szCs w:val="24"/>
        </w:rPr>
        <w:tab/>
        <w:t>Requejo JH, Bryce J, Barros AJD, Berman P, Bhutta Z, Chopra M, et al. Countdown to 2015 and beyond: fulfilling the health agenda for women and children. Lancet (London, England) [Internet]. Elsevier; 2015 Jan 31 [cited 2020 Apr 4];385(9966):466–76. Available from: http://www.ncbi.nlm.nih.gov/pubmed/24990815</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23. </w:t>
      </w:r>
      <w:r w:rsidRPr="00664D46">
        <w:rPr>
          <w:rFonts w:ascii="Times New Roman" w:hAnsi="Times New Roman" w:cs="Times New Roman"/>
          <w:noProof/>
          <w:szCs w:val="24"/>
        </w:rPr>
        <w:tab/>
        <w:t xml:space="preserve">Tazinya AA, Halle-ekane GE, Mbuagbaw LT, Abanda M, Atashili J, Obama MT. Risk factors for acute respiratory infections in children under five years attending the Bamenda Regional Hospital </w:t>
      </w:r>
      <w:r w:rsidRPr="00664D46">
        <w:rPr>
          <w:rFonts w:ascii="Times New Roman" w:hAnsi="Times New Roman" w:cs="Times New Roman"/>
          <w:noProof/>
          <w:szCs w:val="24"/>
        </w:rPr>
        <w:lastRenderedPageBreak/>
        <w:t xml:space="preserve">in Cameroon. BMC Pulmonary Medicine; 2018;1–8.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24. </w:t>
      </w:r>
      <w:r w:rsidRPr="00664D46">
        <w:rPr>
          <w:rFonts w:ascii="Times New Roman" w:hAnsi="Times New Roman" w:cs="Times New Roman"/>
          <w:noProof/>
          <w:szCs w:val="24"/>
        </w:rPr>
        <w:tab/>
        <w:t xml:space="preserve">Ramezani M, Aemmi SZ, Moghadam ZE. Factors Affecting the Rate of Pediatric Pneumonia in Developing Countries : a Review and Literature Study. 3(24):1173–81.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25. </w:t>
      </w:r>
      <w:r w:rsidRPr="00664D46">
        <w:rPr>
          <w:rFonts w:ascii="Times New Roman" w:hAnsi="Times New Roman" w:cs="Times New Roman"/>
          <w:noProof/>
          <w:szCs w:val="24"/>
        </w:rPr>
        <w:tab/>
        <w:t xml:space="preserve">Fathy S, Hameed A, Sherief LM, Saleh SH, Elsaeed WF, Elshafie MA. Impact of the socioeconomic status on the severity and outcome of community-acquired pneumonia among Egyptian children : a cohort study. 2014;1–7.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26. </w:t>
      </w:r>
      <w:r w:rsidRPr="00664D46">
        <w:rPr>
          <w:rFonts w:ascii="Times New Roman" w:hAnsi="Times New Roman" w:cs="Times New Roman"/>
          <w:noProof/>
          <w:szCs w:val="24"/>
        </w:rPr>
        <w:tab/>
        <w:t xml:space="preserve">Muhsin FA, Lecturer A. Relation of Pneumonia with Some Socioeconomic Factors in Children Under Five Years Old in Al-Najaf Governorate . تاﻮﻨﺳ ﺲﻤﺨﻟا نود لﺎﻔطﻷا ﺪﻨﻋ ﺔﯾدﺎﺼﺘﻗﻻاو ﺔﯿﻋﺎﻤﺘﺟﻻا ﻞﻣاﻮﻌﻟا ﺾﻌﺑ ﻊﻣ ﺔﺋﺮﻟا تاذ ﺔﻗﻼﻋ . فﺮﺷﻻا ﻒﺠﻨﻟا ﺔﻈﻓﺎﺤﻣ ﻲﻓ Fulath Abdul-Redah Muhsin / MSc Community Health , Assist Lecturer , Community Health Department / Al-Kufa Technical Institute INTRODUCTION : Pneumonia is an infection of the lungs that can cause mild to severe illness in AIM OF THE STUDY : 2013;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27. </w:t>
      </w:r>
      <w:r w:rsidRPr="00664D46">
        <w:rPr>
          <w:rFonts w:ascii="Times New Roman" w:hAnsi="Times New Roman" w:cs="Times New Roman"/>
          <w:noProof/>
          <w:szCs w:val="24"/>
        </w:rPr>
        <w:tab/>
        <w:t xml:space="preserve">Dadi AF, Kebede Y, Birhanu Z. Determinants of Pneumonia in Children Aged Two Months to Five Years in Urban Areas of Oromia Zone, Amhara Region, Ethiopia. OALib. 2014;01(08):1–10.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28. </w:t>
      </w:r>
      <w:r w:rsidRPr="00664D46">
        <w:rPr>
          <w:rFonts w:ascii="Times New Roman" w:hAnsi="Times New Roman" w:cs="Times New Roman"/>
          <w:noProof/>
          <w:szCs w:val="24"/>
        </w:rPr>
        <w:tab/>
        <w:t xml:space="preserve">Fischer GB, Jr LVB, Zogbi L, Santos AM. Acute lower respiratory illness in under-fi ve children in Rio Grande , Rio Grande do Sul State , Brazil : prevalence and risk factors Doença respiratória aguda baixa em menores de cinco anos em Rio Grande , Rio Grande do Sul , Brasil : prevalência e fatores de risco. 2008;24(6):1429–38.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29. </w:t>
      </w:r>
      <w:r w:rsidRPr="00664D46">
        <w:rPr>
          <w:rFonts w:ascii="Times New Roman" w:hAnsi="Times New Roman" w:cs="Times New Roman"/>
          <w:noProof/>
          <w:szCs w:val="24"/>
        </w:rPr>
        <w:tab/>
        <w:t xml:space="preserve">Alemayehu S, Kidanu K, Kahsay T, Kassa M. Risk factors of acute respiratory infections among under five children attending public hospitals in southern Tigray ,. BMC Pediatrics; 2019;1–8.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30. </w:t>
      </w:r>
      <w:r w:rsidRPr="00664D46">
        <w:rPr>
          <w:rFonts w:ascii="Times New Roman" w:hAnsi="Times New Roman" w:cs="Times New Roman"/>
          <w:noProof/>
          <w:szCs w:val="24"/>
        </w:rPr>
        <w:tab/>
        <w:t xml:space="preserve">University of Ghana http://ugspace.ug.edu.gh. 2012;(July).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31. </w:t>
      </w:r>
      <w:r w:rsidRPr="00664D46">
        <w:rPr>
          <w:rFonts w:ascii="Times New Roman" w:hAnsi="Times New Roman" w:cs="Times New Roman"/>
          <w:noProof/>
          <w:szCs w:val="24"/>
        </w:rPr>
        <w:tab/>
        <w:t xml:space="preserve">Health P. Factors associated with acute respiratory infection in children under the age of 5 years : evidence from the 2011 Ethiopia Demographic and Health Survey. 2015;9–13.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32. </w:t>
      </w:r>
      <w:r w:rsidRPr="00664D46">
        <w:rPr>
          <w:rFonts w:ascii="Times New Roman" w:hAnsi="Times New Roman" w:cs="Times New Roman"/>
          <w:noProof/>
          <w:szCs w:val="24"/>
        </w:rPr>
        <w:tab/>
        <w:t xml:space="preserve">In CP, Of C, Than L, Years F. ACUTE RESPIRATORY TRACT INFECTIONS ( ARIS ); :322–5.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33. </w:t>
      </w:r>
      <w:r w:rsidRPr="00664D46">
        <w:rPr>
          <w:rFonts w:ascii="Times New Roman" w:hAnsi="Times New Roman" w:cs="Times New Roman"/>
          <w:noProof/>
          <w:szCs w:val="24"/>
        </w:rPr>
        <w:tab/>
        <w:t xml:space="preserve">Gothankar J, Doke P, Dhumale G, Pore P, Lalwani S, Quraishi S, et al. Reported incidence and risk factors of childhood pneumonia in India : a community-based cross-sectional study. BMC Public Health; 2018;1–11.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34. </w:t>
      </w:r>
      <w:r w:rsidRPr="00664D46">
        <w:rPr>
          <w:rFonts w:ascii="Times New Roman" w:hAnsi="Times New Roman" w:cs="Times New Roman"/>
          <w:noProof/>
          <w:szCs w:val="24"/>
        </w:rPr>
        <w:tab/>
        <w:t xml:space="preserve">Nyirazinyoye L, Dana R. Social , economic and environmental risk factors for acute lower </w:t>
      </w:r>
      <w:r w:rsidRPr="00664D46">
        <w:rPr>
          <w:rFonts w:ascii="Times New Roman" w:hAnsi="Times New Roman" w:cs="Times New Roman"/>
          <w:noProof/>
          <w:szCs w:val="24"/>
        </w:rPr>
        <w:lastRenderedPageBreak/>
        <w:t xml:space="preserve">respiratory infections among children under five years of age in Rwanda Social , economic and environmental risk factors for acute lower respiratory infections among children under five years of age in Rwanda. 2016;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35. </w:t>
      </w:r>
      <w:r w:rsidRPr="00664D46">
        <w:rPr>
          <w:rFonts w:ascii="Times New Roman" w:hAnsi="Times New Roman" w:cs="Times New Roman"/>
          <w:noProof/>
          <w:szCs w:val="24"/>
        </w:rPr>
        <w:tab/>
        <w:t xml:space="preserve">Sonego M, Pellegrin MC, Becker G, Lazzerini M. Risk Factors for Mortality from Acute Lower Respiratory Infections ( ALRI ) in Children under Five Years of Age in Low and Middle- Income Countries : A Systematic Review and Meta-Analysis of Observational Studies. 2015;1–17.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36. </w:t>
      </w:r>
      <w:r w:rsidRPr="00664D46">
        <w:rPr>
          <w:rFonts w:ascii="Times New Roman" w:hAnsi="Times New Roman" w:cs="Times New Roman"/>
          <w:noProof/>
          <w:szCs w:val="24"/>
        </w:rPr>
        <w:tab/>
        <w:t xml:space="preserve">Kt L, Murugan R, Tachbele E, Bb N. Prevalence and associated factors of pneumonia among under-five children at public hospitals in Jimma zone , South West of Ethiopia , 2018 . 2018;(August).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37. </w:t>
      </w:r>
      <w:r w:rsidRPr="00664D46">
        <w:rPr>
          <w:rFonts w:ascii="Times New Roman" w:hAnsi="Times New Roman" w:cs="Times New Roman"/>
          <w:noProof/>
          <w:szCs w:val="24"/>
        </w:rPr>
        <w:tab/>
        <w:t xml:space="preserve">Prospect H. Journal of Public Health Open Access Types of cooking stove and risk of Acute Lower Respiratory Infection among under-five children : a cross sectional study in Rasuwa , a Himalayan district of Nepal. 2015;14(I):1–7.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38. </w:t>
      </w:r>
      <w:r w:rsidRPr="00664D46">
        <w:rPr>
          <w:rFonts w:ascii="Times New Roman" w:hAnsi="Times New Roman" w:cs="Times New Roman"/>
          <w:noProof/>
          <w:szCs w:val="24"/>
        </w:rPr>
        <w:tab/>
        <w:t xml:space="preserve">Qazi S, Aboubaker S, MacLean R, Fontaine O, Mantel C, Goodman T, et al. Ending preventable child deaths from pneumonia and diarrhoea by 2025. Development of the integrated Global Action Plan for the Prevention and Control of Pneumonia and Diarrhoea. Arch Dis Child. 2015;100:S23–8.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39. </w:t>
      </w:r>
      <w:r w:rsidRPr="00664D46">
        <w:rPr>
          <w:rFonts w:ascii="Times New Roman" w:hAnsi="Times New Roman" w:cs="Times New Roman"/>
          <w:noProof/>
          <w:szCs w:val="24"/>
        </w:rPr>
        <w:tab/>
        <w:t xml:space="preserve">Rudan I, Boschi-pinto C, Biloglav Z, Campbell H. Epidemiology and etiology of childhood pneumonia. 2008;048769(May).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40. </w:t>
      </w:r>
      <w:r w:rsidRPr="00664D46">
        <w:rPr>
          <w:rFonts w:ascii="Times New Roman" w:hAnsi="Times New Roman" w:cs="Times New Roman"/>
          <w:noProof/>
          <w:szCs w:val="24"/>
        </w:rPr>
        <w:tab/>
        <w:t xml:space="preserve">Laurani H. Impact of Pneumococcal Conjugate Vaccines on the Incidence of Pneumonia in Hospitalized Children after Five Years of Its Introduction in Uruguay. 2014;9(6):2–7.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41. </w:t>
      </w:r>
      <w:r w:rsidRPr="00664D46">
        <w:rPr>
          <w:rFonts w:ascii="Times New Roman" w:hAnsi="Times New Roman" w:cs="Times New Roman"/>
          <w:noProof/>
          <w:szCs w:val="24"/>
        </w:rPr>
        <w:tab/>
        <w:t xml:space="preserve">Lamberti LM, Zakarija-grkovi I, Walker CLF, Theodoratou E, Nair H, Campbell H, et al. Breastfeeding for reducing the risk of pneumonia morbidity and mortality in children under two : a systematic literature review and meta-analysis. 2013;13(Suppl 3).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42. </w:t>
      </w:r>
      <w:r w:rsidRPr="00664D46">
        <w:rPr>
          <w:rFonts w:ascii="Times New Roman" w:hAnsi="Times New Roman" w:cs="Times New Roman"/>
          <w:noProof/>
          <w:szCs w:val="24"/>
        </w:rPr>
        <w:tab/>
        <w:t xml:space="preserve">Gedefaw M, Berhe R. Determinates of Childhood Pneumonia and Diarrhea with Special Emphasis to Exclusive Breastfeeding in North Achefer District , Northwest Ethiopia : A Case Control Study. 2015;(May):107–12.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43. </w:t>
      </w:r>
      <w:r w:rsidRPr="00664D46">
        <w:rPr>
          <w:rFonts w:ascii="Times New Roman" w:hAnsi="Times New Roman" w:cs="Times New Roman"/>
          <w:noProof/>
          <w:szCs w:val="24"/>
        </w:rPr>
        <w:tab/>
        <w:t>Gritly SMO, Osman Elamin M, Rahimtullah H, Ali AYH, Hassan A, Yabarow D, et al. Risk Factors of Pneumonia Among Children Under 5 Years at a Pediatric Hospital in Sudan. Int J Med Res Heal Sci [Internet]. 2018;7(4):60–8. Available from: www.ijmrhs.com</w:t>
      </w:r>
    </w:p>
    <w:p w:rsidR="00664D46" w:rsidRPr="00664D46" w:rsidRDefault="00F7483C" w:rsidP="00664D46">
      <w:pPr>
        <w:widowControl w:val="0"/>
        <w:autoSpaceDE w:val="0"/>
        <w:autoSpaceDN w:val="0"/>
        <w:adjustRightInd w:val="0"/>
        <w:spacing w:line="360" w:lineRule="auto"/>
        <w:ind w:left="640" w:hanging="640"/>
        <w:rPr>
          <w:rFonts w:ascii="Times New Roman" w:hAnsi="Times New Roman" w:cs="Times New Roman"/>
          <w:noProof/>
          <w:szCs w:val="24"/>
        </w:rPr>
      </w:pPr>
      <w:r>
        <w:rPr>
          <w:rFonts w:ascii="Times New Roman" w:hAnsi="Times New Roman" w:cs="Times New Roman"/>
          <w:noProof/>
          <w:szCs w:val="24"/>
        </w:rPr>
        <w:lastRenderedPageBreak/>
        <w:t xml:space="preserve">44. </w:t>
      </w:r>
      <w:r>
        <w:rPr>
          <w:rFonts w:ascii="Times New Roman" w:hAnsi="Times New Roman" w:cs="Times New Roman"/>
          <w:noProof/>
          <w:szCs w:val="24"/>
        </w:rPr>
        <w:tab/>
      </w:r>
      <w:r w:rsidRPr="00F7483C">
        <w:rPr>
          <w:rFonts w:ascii="Times New Roman" w:hAnsi="Times New Roman" w:cs="Times New Roman"/>
          <w:noProof/>
          <w:szCs w:val="24"/>
        </w:rPr>
        <w:t>D.r. Magda Abd El-Aziz the common respiratory diseases &amp; nursing care of such case.</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45. </w:t>
      </w:r>
      <w:r w:rsidRPr="00664D46">
        <w:rPr>
          <w:rFonts w:ascii="Times New Roman" w:hAnsi="Times New Roman" w:cs="Times New Roman"/>
          <w:noProof/>
          <w:szCs w:val="24"/>
        </w:rPr>
        <w:tab/>
        <w:t xml:space="preserve">Study PC. Early View Original article Predictors of Mortality for Patients with COVID-19 Pneumonia Caused by SARS-CoV-2 : A Prospective Cohort Study. 2020;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46. </w:t>
      </w:r>
      <w:r w:rsidRPr="00664D46">
        <w:rPr>
          <w:rFonts w:ascii="Times New Roman" w:hAnsi="Times New Roman" w:cs="Times New Roman"/>
          <w:noProof/>
          <w:szCs w:val="24"/>
        </w:rPr>
        <w:tab/>
        <w:t xml:space="preserve">Mishra P, Parajuli J, Acharya N, Gupta V. Malnutrition as a Modifiable Risk Factor of Lower Respiratory Tract Infections Among Under Five Children. 2014;3–6.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47. </w:t>
      </w:r>
      <w:r w:rsidRPr="00664D46">
        <w:rPr>
          <w:rFonts w:ascii="Times New Roman" w:hAnsi="Times New Roman" w:cs="Times New Roman"/>
          <w:noProof/>
          <w:szCs w:val="24"/>
        </w:rPr>
        <w:tab/>
        <w:t xml:space="preserve">Deribew A, Tessema F. Determinants of under-five mortality in Gilgel Gibe Field Research Center , Southwest Ethiopia. 2007;(March 2014).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48. </w:t>
      </w:r>
      <w:r w:rsidRPr="00664D46">
        <w:rPr>
          <w:rFonts w:ascii="Times New Roman" w:hAnsi="Times New Roman" w:cs="Times New Roman"/>
          <w:noProof/>
          <w:szCs w:val="24"/>
        </w:rPr>
        <w:tab/>
        <w:t xml:space="preserve">Mulatya DM, Mutuku FW. Assessing Comorbidity of Diarrhea and Acute Respiratory Infections in Children Under 5 Years : Evidence From Kenya ’ s Demographic Health Survey 2014. 2020;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49. </w:t>
      </w:r>
      <w:r w:rsidRPr="00664D46">
        <w:rPr>
          <w:rFonts w:ascii="Times New Roman" w:hAnsi="Times New Roman" w:cs="Times New Roman"/>
          <w:noProof/>
          <w:szCs w:val="24"/>
        </w:rPr>
        <w:tab/>
        <w:t xml:space="preserve">Walker CLF, Perin J, Katz J, Tielsch JM, Black RE, Walker CLF. Diarrhea as a risk factor for acute lower respiratory tract infections among young children in low income settings Correspondence to : 2013;3(1).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50. </w:t>
      </w:r>
      <w:r w:rsidRPr="00664D46">
        <w:rPr>
          <w:rFonts w:ascii="Times New Roman" w:hAnsi="Times New Roman" w:cs="Times New Roman"/>
          <w:noProof/>
          <w:szCs w:val="24"/>
        </w:rPr>
        <w:tab/>
        <w:t xml:space="preserve">Expenditure P, Accountability F. Public Expenditure and Financial Accountability Federal Democratic Republic of Ethiopia ( Amhara National Regional Government ) Performance Assessment Report. 2019; </w:t>
      </w:r>
    </w:p>
    <w:p w:rsidR="00664D46" w:rsidRPr="00664D46" w:rsidRDefault="00F7483C" w:rsidP="00664D46">
      <w:pPr>
        <w:widowControl w:val="0"/>
        <w:autoSpaceDE w:val="0"/>
        <w:autoSpaceDN w:val="0"/>
        <w:adjustRightInd w:val="0"/>
        <w:spacing w:line="360" w:lineRule="auto"/>
        <w:ind w:left="640" w:hanging="640"/>
        <w:rPr>
          <w:rFonts w:ascii="Times New Roman" w:hAnsi="Times New Roman" w:cs="Times New Roman"/>
          <w:noProof/>
          <w:szCs w:val="24"/>
        </w:rPr>
      </w:pPr>
      <w:r>
        <w:rPr>
          <w:rFonts w:ascii="Times New Roman" w:hAnsi="Times New Roman" w:cs="Times New Roman"/>
          <w:noProof/>
          <w:szCs w:val="24"/>
        </w:rPr>
        <w:t xml:space="preserve">51. </w:t>
      </w:r>
      <w:r w:rsidR="00664D46" w:rsidRPr="00664D46">
        <w:rPr>
          <w:rFonts w:ascii="Times New Roman" w:hAnsi="Times New Roman" w:cs="Times New Roman"/>
          <w:noProof/>
          <w:szCs w:val="24"/>
        </w:rPr>
        <w:t xml:space="preserve"> </w:t>
      </w:r>
      <w:r w:rsidRPr="00F7483C">
        <w:rPr>
          <w:rFonts w:ascii="Times New Roman" w:hAnsi="Times New Roman" w:cs="Times New Roman"/>
          <w:noProof/>
          <w:szCs w:val="24"/>
        </w:rPr>
        <w:t>Federal Democratic Republic of Ethiopia (Amhara National Regional Government Public Expenditure and Financial Accountability  Performance Assessment Report Final Report November 11, 2019.</w:t>
      </w:r>
    </w:p>
    <w:p w:rsidR="00664D46" w:rsidRPr="00664D46" w:rsidRDefault="00F7483C" w:rsidP="00664D46">
      <w:pPr>
        <w:widowControl w:val="0"/>
        <w:autoSpaceDE w:val="0"/>
        <w:autoSpaceDN w:val="0"/>
        <w:adjustRightInd w:val="0"/>
        <w:spacing w:line="360" w:lineRule="auto"/>
        <w:ind w:left="640" w:hanging="640"/>
        <w:rPr>
          <w:rFonts w:ascii="Times New Roman" w:hAnsi="Times New Roman" w:cs="Times New Roman"/>
          <w:noProof/>
          <w:szCs w:val="24"/>
        </w:rPr>
      </w:pPr>
      <w:r>
        <w:rPr>
          <w:rFonts w:ascii="Times New Roman" w:hAnsi="Times New Roman" w:cs="Times New Roman"/>
          <w:noProof/>
          <w:szCs w:val="24"/>
        </w:rPr>
        <w:t xml:space="preserve">52.      </w:t>
      </w:r>
      <w:r w:rsidRPr="00F7483C">
        <w:rPr>
          <w:rFonts w:ascii="Times New Roman" w:hAnsi="Times New Roman" w:cs="Times New Roman"/>
          <w:noProof/>
          <w:szCs w:val="24"/>
        </w:rPr>
        <w:t xml:space="preserve">UNICEF and Ministry of Finance National  National Situation Analysis of Children and Women in Ethiopia.   </w:t>
      </w:r>
    </w:p>
    <w:p w:rsidR="00664D46" w:rsidRPr="00664D46" w:rsidRDefault="00F7483C" w:rsidP="00664D46">
      <w:pPr>
        <w:widowControl w:val="0"/>
        <w:autoSpaceDE w:val="0"/>
        <w:autoSpaceDN w:val="0"/>
        <w:adjustRightInd w:val="0"/>
        <w:spacing w:line="360" w:lineRule="auto"/>
        <w:ind w:left="640" w:hanging="640"/>
        <w:rPr>
          <w:rFonts w:ascii="Times New Roman" w:hAnsi="Times New Roman" w:cs="Times New Roman"/>
          <w:noProof/>
          <w:szCs w:val="24"/>
        </w:rPr>
      </w:pPr>
      <w:r>
        <w:rPr>
          <w:rFonts w:ascii="Times New Roman" w:hAnsi="Times New Roman" w:cs="Times New Roman"/>
          <w:noProof/>
          <w:szCs w:val="24"/>
        </w:rPr>
        <w:t xml:space="preserve">53. </w:t>
      </w:r>
      <w:r>
        <w:rPr>
          <w:rFonts w:ascii="Times New Roman" w:hAnsi="Times New Roman" w:cs="Times New Roman"/>
          <w:noProof/>
          <w:szCs w:val="24"/>
        </w:rPr>
        <w:tab/>
      </w:r>
      <w:r w:rsidRPr="00F7483C">
        <w:rPr>
          <w:rFonts w:ascii="Times New Roman" w:hAnsi="Times New Roman" w:cs="Times New Roman"/>
          <w:noProof/>
          <w:szCs w:val="24"/>
        </w:rPr>
        <w:t>MULTIPLE INDICATOR CLUSTER SURVEY 2017 SURVEY FINDINGS REPORT DEMOCRATIC PEOPLE’S REPUBLIC OF KOREA June, 2018No Title.</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54. </w:t>
      </w:r>
      <w:r w:rsidRPr="00664D46">
        <w:rPr>
          <w:rFonts w:ascii="Times New Roman" w:hAnsi="Times New Roman" w:cs="Times New Roman"/>
          <w:noProof/>
          <w:szCs w:val="24"/>
        </w:rPr>
        <w:tab/>
        <w:t xml:space="preserve">Ayalew D, Tesfaye K, Mamo G, Yitaferu B, Bayu W. Variability of rainfall and its current trend in Amhara region , Ethiopia. 2012;7(10):1475–86. </w:t>
      </w:r>
    </w:p>
    <w:p w:rsidR="00664D46" w:rsidRPr="00664D46" w:rsidRDefault="00F7483C" w:rsidP="00664D46">
      <w:pPr>
        <w:widowControl w:val="0"/>
        <w:autoSpaceDE w:val="0"/>
        <w:autoSpaceDN w:val="0"/>
        <w:adjustRightInd w:val="0"/>
        <w:spacing w:line="360" w:lineRule="auto"/>
        <w:ind w:left="640" w:hanging="640"/>
        <w:rPr>
          <w:rFonts w:ascii="Times New Roman" w:hAnsi="Times New Roman" w:cs="Times New Roman"/>
          <w:noProof/>
          <w:szCs w:val="24"/>
        </w:rPr>
      </w:pPr>
      <w:r>
        <w:rPr>
          <w:rFonts w:ascii="Times New Roman" w:hAnsi="Times New Roman" w:cs="Times New Roman"/>
          <w:noProof/>
          <w:szCs w:val="24"/>
        </w:rPr>
        <w:t xml:space="preserve">55. </w:t>
      </w:r>
      <w:r>
        <w:rPr>
          <w:rFonts w:ascii="Times New Roman" w:hAnsi="Times New Roman" w:cs="Times New Roman"/>
          <w:noProof/>
          <w:szCs w:val="24"/>
        </w:rPr>
        <w:tab/>
      </w:r>
      <w:r w:rsidRPr="00F7483C">
        <w:rPr>
          <w:rFonts w:ascii="Times New Roman" w:hAnsi="Times New Roman" w:cs="Times New Roman"/>
          <w:noProof/>
          <w:szCs w:val="24"/>
        </w:rPr>
        <w:t>Abel Fekadu Dadi*, Yigzaw Kebede#, Zelalem Birhanu# Institute Determinants of Pneumonia in Children Aged Two Months to Five Years in Urban Areas of Oromia Zone, Amhara Region, Ethiopia  Received 4 September 2014; revised 23 October 2014; accepted 25 November 2014.</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56. </w:t>
      </w:r>
      <w:r w:rsidRPr="00664D46">
        <w:rPr>
          <w:rFonts w:ascii="Times New Roman" w:hAnsi="Times New Roman" w:cs="Times New Roman"/>
          <w:noProof/>
          <w:szCs w:val="24"/>
        </w:rPr>
        <w:tab/>
        <w:t xml:space="preserve">Abuka T. Prevalence of pneumonia and factors associated among children 2-59 months old in </w:t>
      </w:r>
      <w:r w:rsidRPr="00664D46">
        <w:rPr>
          <w:rFonts w:ascii="Times New Roman" w:hAnsi="Times New Roman" w:cs="Times New Roman"/>
          <w:noProof/>
          <w:szCs w:val="24"/>
        </w:rPr>
        <w:lastRenderedPageBreak/>
        <w:t xml:space="preserve">Wondo Genet district , Sidama zone , SNNPR , Ethiopia . 2017;21(1):19–25.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57. </w:t>
      </w:r>
      <w:r w:rsidRPr="00664D46">
        <w:rPr>
          <w:rFonts w:ascii="Times New Roman" w:hAnsi="Times New Roman" w:cs="Times New Roman"/>
          <w:noProof/>
          <w:szCs w:val="24"/>
        </w:rPr>
        <w:tab/>
        <w:t xml:space="preserve">Anteneh ZA, Hassen HY. Determinants of Acute Respiratory Infection Among Children in Ethiopia : A Multilevel Analysis from Ethiopian Demographic and Health Survey. 2020;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58. </w:t>
      </w:r>
      <w:r w:rsidRPr="00664D46">
        <w:rPr>
          <w:rFonts w:ascii="Times New Roman" w:hAnsi="Times New Roman" w:cs="Times New Roman"/>
          <w:noProof/>
          <w:szCs w:val="24"/>
        </w:rPr>
        <w:tab/>
        <w:t xml:space="preserve">Schmidt W, Cairncross S, Barreto ML, Clasen T, Genser B. Recent diarrhoeal illness and risk of lower respiratory infections in children under the age of 5 years. 2009;766–72.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59. </w:t>
      </w:r>
      <w:r w:rsidRPr="00664D46">
        <w:rPr>
          <w:rFonts w:ascii="Times New Roman" w:hAnsi="Times New Roman" w:cs="Times New Roman"/>
          <w:noProof/>
          <w:szCs w:val="24"/>
        </w:rPr>
        <w:tab/>
        <w:t xml:space="preserve">Ikeogu MO, Wolf B, Mathe S. Pulmonary manifestations in HIV seropositivity and malnutrition in Zimbabwe. 1997;124–8.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60. </w:t>
      </w:r>
      <w:r w:rsidRPr="00664D46">
        <w:rPr>
          <w:rFonts w:ascii="Times New Roman" w:hAnsi="Times New Roman" w:cs="Times New Roman"/>
          <w:noProof/>
          <w:szCs w:val="24"/>
        </w:rPr>
        <w:tab/>
        <w:t>Amsalu ET, Yihunie T, Id A, Gelaye KA. Spatial distribution and determinants of acute respiratory infection among under-five children in Ethiopia : Ethiopian Demographic Health Survey 2016. 2019;1–14. Available from: http://dx.doi.org/10.1371/journal.pone.0215572</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61. </w:t>
      </w:r>
      <w:r w:rsidRPr="00664D46">
        <w:rPr>
          <w:rFonts w:ascii="Times New Roman" w:hAnsi="Times New Roman" w:cs="Times New Roman"/>
          <w:noProof/>
          <w:szCs w:val="24"/>
        </w:rPr>
        <w:tab/>
        <w:t xml:space="preserve">Kandalaa AN, Eminab JB. No Title. 2009;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62. </w:t>
      </w:r>
      <w:r w:rsidRPr="00664D46">
        <w:rPr>
          <w:rFonts w:ascii="Times New Roman" w:hAnsi="Times New Roman" w:cs="Times New Roman"/>
          <w:noProof/>
          <w:szCs w:val="24"/>
        </w:rPr>
        <w:tab/>
        <w:t xml:space="preserve">Ullah B, Mridha MK, Arnold CD, Matias SL, Khan SA, Siddiqui Z, et al. Factors associated with diarrhea and acute respiratory infection in children under two years of age in rural Bangladesh. BMC Pediatrics; 2019;1–11.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63. </w:t>
      </w:r>
      <w:r w:rsidRPr="00664D46">
        <w:rPr>
          <w:rFonts w:ascii="Times New Roman" w:hAnsi="Times New Roman" w:cs="Times New Roman"/>
          <w:noProof/>
          <w:szCs w:val="24"/>
        </w:rPr>
        <w:tab/>
        <w:t xml:space="preserve">Fa U, Ct E. Risk Factors for Acute Respiratory Tract Infections in Under ‑ five Children in Enugu Southeast Nigeria. 2014;4(1):95–9.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szCs w:val="24"/>
        </w:rPr>
      </w:pPr>
      <w:r w:rsidRPr="00664D46">
        <w:rPr>
          <w:rFonts w:ascii="Times New Roman" w:hAnsi="Times New Roman" w:cs="Times New Roman"/>
          <w:noProof/>
          <w:szCs w:val="24"/>
        </w:rPr>
        <w:t xml:space="preserve">64. </w:t>
      </w:r>
      <w:r w:rsidRPr="00664D46">
        <w:rPr>
          <w:rFonts w:ascii="Times New Roman" w:hAnsi="Times New Roman" w:cs="Times New Roman"/>
          <w:noProof/>
          <w:szCs w:val="24"/>
        </w:rPr>
        <w:tab/>
        <w:t xml:space="preserve">Karra M. Child and Infant Health Facility distance and child mortality : a multi- country study of health facility access , service utilization , and child health outcomes. 2017;(May 2016):817–26. </w:t>
      </w:r>
    </w:p>
    <w:p w:rsidR="00664D46" w:rsidRPr="00664D46" w:rsidRDefault="00664D46" w:rsidP="00664D46">
      <w:pPr>
        <w:widowControl w:val="0"/>
        <w:autoSpaceDE w:val="0"/>
        <w:autoSpaceDN w:val="0"/>
        <w:adjustRightInd w:val="0"/>
        <w:spacing w:line="360" w:lineRule="auto"/>
        <w:ind w:left="640" w:hanging="640"/>
        <w:rPr>
          <w:rFonts w:ascii="Times New Roman" w:hAnsi="Times New Roman" w:cs="Times New Roman"/>
          <w:noProof/>
        </w:rPr>
      </w:pPr>
      <w:r w:rsidRPr="00664D46">
        <w:rPr>
          <w:rFonts w:ascii="Times New Roman" w:hAnsi="Times New Roman" w:cs="Times New Roman"/>
          <w:noProof/>
          <w:szCs w:val="24"/>
        </w:rPr>
        <w:t xml:space="preserve">65. </w:t>
      </w:r>
      <w:r w:rsidRPr="00664D46">
        <w:rPr>
          <w:rFonts w:ascii="Times New Roman" w:hAnsi="Times New Roman" w:cs="Times New Roman"/>
          <w:noProof/>
          <w:szCs w:val="24"/>
        </w:rPr>
        <w:tab/>
        <w:t xml:space="preserve">Kashima S, Suzuki E, Okayasu T, Louis RJ, Eboshida A. Association between Proximity to a Health Center and Early Childhood Mortality in Madagascar. 2012;7(6). </w:t>
      </w:r>
    </w:p>
    <w:p w:rsidR="00982448" w:rsidRDefault="00843CD4" w:rsidP="00664D46">
      <w:pPr>
        <w:widowControl w:val="0"/>
        <w:autoSpaceDE w:val="0"/>
        <w:autoSpaceDN w:val="0"/>
        <w:adjustRightInd w:val="0"/>
        <w:spacing w:line="360" w:lineRule="auto"/>
        <w:ind w:left="640" w:hanging="640"/>
        <w:rPr>
          <w:rFonts w:ascii="Cambria" w:eastAsia="Times New Roman" w:hAnsi="Cambria"/>
          <w:iCs/>
        </w:rPr>
      </w:pPr>
      <w:r>
        <w:rPr>
          <w:rFonts w:ascii="Times New Roman" w:hAnsi="Times New Roman" w:cs="Times New Roman"/>
        </w:rPr>
        <w:fldChar w:fldCharType="end"/>
      </w:r>
      <w:bookmarkStart w:id="195" w:name="_Toc53455362"/>
      <w:r w:rsidR="00516F9D">
        <w:rPr>
          <w:rFonts w:eastAsia="Calibri"/>
        </w:rPr>
        <w:t xml:space="preserve">  </w:t>
      </w:r>
      <w:r w:rsidR="00C808E4">
        <w:rPr>
          <w:rFonts w:eastAsia="Calibri"/>
        </w:rPr>
        <w:t xml:space="preserve">       </w:t>
      </w:r>
      <w:r w:rsidR="00516F9D">
        <w:rPr>
          <w:rFonts w:ascii="Cambria" w:eastAsia="Times New Roman" w:hAnsi="Cambria"/>
          <w:iCs/>
        </w:rPr>
        <w:t xml:space="preserve"> </w:t>
      </w:r>
    </w:p>
    <w:p w:rsidR="00F7483C" w:rsidRDefault="00F7483C" w:rsidP="00664D46">
      <w:pPr>
        <w:widowControl w:val="0"/>
        <w:autoSpaceDE w:val="0"/>
        <w:autoSpaceDN w:val="0"/>
        <w:adjustRightInd w:val="0"/>
        <w:spacing w:line="360" w:lineRule="auto"/>
        <w:ind w:left="640" w:hanging="640"/>
        <w:rPr>
          <w:rFonts w:ascii="Cambria" w:eastAsia="Times New Roman" w:hAnsi="Cambria"/>
          <w:iCs/>
        </w:rPr>
      </w:pPr>
    </w:p>
    <w:p w:rsidR="00F7483C" w:rsidRDefault="00F7483C" w:rsidP="00664D46">
      <w:pPr>
        <w:widowControl w:val="0"/>
        <w:autoSpaceDE w:val="0"/>
        <w:autoSpaceDN w:val="0"/>
        <w:adjustRightInd w:val="0"/>
        <w:spacing w:line="360" w:lineRule="auto"/>
        <w:ind w:left="640" w:hanging="640"/>
        <w:rPr>
          <w:rFonts w:ascii="Cambria" w:eastAsia="Times New Roman" w:hAnsi="Cambria"/>
          <w:iCs/>
        </w:rPr>
      </w:pPr>
    </w:p>
    <w:p w:rsidR="00F7483C" w:rsidRDefault="00F7483C" w:rsidP="00664D46">
      <w:pPr>
        <w:widowControl w:val="0"/>
        <w:autoSpaceDE w:val="0"/>
        <w:autoSpaceDN w:val="0"/>
        <w:adjustRightInd w:val="0"/>
        <w:spacing w:line="360" w:lineRule="auto"/>
        <w:ind w:left="640" w:hanging="640"/>
        <w:rPr>
          <w:rFonts w:ascii="Cambria" w:eastAsia="Times New Roman" w:hAnsi="Cambria"/>
          <w:iCs/>
        </w:rPr>
      </w:pPr>
    </w:p>
    <w:p w:rsidR="00F7483C" w:rsidRPr="00452C3F" w:rsidRDefault="00F7483C" w:rsidP="00664D46">
      <w:pPr>
        <w:widowControl w:val="0"/>
        <w:autoSpaceDE w:val="0"/>
        <w:autoSpaceDN w:val="0"/>
        <w:adjustRightInd w:val="0"/>
        <w:spacing w:line="360" w:lineRule="auto"/>
        <w:ind w:left="640" w:hanging="640"/>
        <w:rPr>
          <w:rFonts w:ascii="Times New Roman" w:hAnsi="Times New Roman" w:cs="Times New Roman"/>
        </w:rPr>
      </w:pPr>
    </w:p>
    <w:p w:rsidR="00950188" w:rsidRPr="00C808E4" w:rsidRDefault="00982448" w:rsidP="00C61B79">
      <w:pPr>
        <w:pStyle w:val="Heading1"/>
        <w:spacing w:line="360" w:lineRule="auto"/>
        <w:rPr>
          <w:rFonts w:eastAsia="Calibri"/>
        </w:rPr>
      </w:pPr>
      <w:bookmarkStart w:id="196" w:name="_Toc63376908"/>
      <w:bookmarkStart w:id="197" w:name="_Toc63379183"/>
      <w:r>
        <w:rPr>
          <w:rFonts w:eastAsia="Times New Roman"/>
        </w:rPr>
        <w:lastRenderedPageBreak/>
        <w:t>12</w:t>
      </w:r>
      <w:r w:rsidR="00950188" w:rsidRPr="00950188">
        <w:rPr>
          <w:rFonts w:eastAsia="Times New Roman"/>
        </w:rPr>
        <w:t>.</w:t>
      </w:r>
      <w:r w:rsidR="00DD16A1" w:rsidRPr="00DD16A1">
        <w:t xml:space="preserve"> Appendixe1</w:t>
      </w:r>
      <w:r w:rsidR="00950188" w:rsidRPr="00950188">
        <w:rPr>
          <w:rFonts w:eastAsia="Times New Roman"/>
        </w:rPr>
        <w:t xml:space="preserve"> </w:t>
      </w:r>
      <w:bookmarkStart w:id="198" w:name="_Toc42862939"/>
      <w:r w:rsidR="00950188" w:rsidRPr="00950188">
        <w:rPr>
          <w:rFonts w:eastAsia="Times New Roman"/>
        </w:rPr>
        <w:t>Declaration</w:t>
      </w:r>
      <w:bookmarkEnd w:id="195"/>
      <w:bookmarkEnd w:id="196"/>
      <w:bookmarkEnd w:id="197"/>
      <w:bookmarkEnd w:id="198"/>
    </w:p>
    <w:p w:rsidR="00950188" w:rsidRPr="00950188" w:rsidRDefault="00950188" w:rsidP="00C61B79">
      <w:pPr>
        <w:spacing w:line="360" w:lineRule="auto"/>
        <w:rPr>
          <w:rFonts w:ascii="Times New Roman" w:eastAsia="Calibri" w:hAnsi="Times New Roman" w:cs="Times New Roman"/>
        </w:rPr>
      </w:pPr>
      <w:r w:rsidRPr="00950188">
        <w:rPr>
          <w:rFonts w:ascii="Times New Roman" w:eastAsia="Calibri" w:hAnsi="Times New Roman" w:cs="Times New Roman"/>
        </w:rPr>
        <w:t>I the undersigned declare that this thesis is my original work in partial fulfillment of the requirement for degree of Master of Science in epidemiology.</w:t>
      </w:r>
    </w:p>
    <w:p w:rsidR="00950188" w:rsidRPr="00950188" w:rsidRDefault="00950188" w:rsidP="00950188">
      <w:pPr>
        <w:spacing w:line="276" w:lineRule="auto"/>
        <w:rPr>
          <w:rFonts w:ascii="Times New Roman" w:eastAsia="Calibri" w:hAnsi="Times New Roman" w:cs="Times New Roman"/>
        </w:rPr>
      </w:pPr>
      <w:r>
        <w:rPr>
          <w:rFonts w:ascii="Times New Roman" w:eastAsia="Calibri" w:hAnsi="Times New Roman" w:cs="Times New Roman"/>
        </w:rPr>
        <w:t xml:space="preserve"> Name: Dawud Seid Muzeyin</w:t>
      </w:r>
    </w:p>
    <w:p w:rsidR="00950188" w:rsidRPr="00950188" w:rsidRDefault="00950188" w:rsidP="00950188">
      <w:pPr>
        <w:spacing w:line="276" w:lineRule="auto"/>
        <w:rPr>
          <w:rFonts w:ascii="Times New Roman" w:eastAsia="Calibri" w:hAnsi="Times New Roman" w:cs="Times New Roman"/>
        </w:rPr>
      </w:pPr>
      <w:r w:rsidRPr="00950188">
        <w:rPr>
          <w:rFonts w:ascii="Times New Roman" w:eastAsia="Calibri" w:hAnsi="Times New Roman" w:cs="Times New Roman"/>
        </w:rPr>
        <w:t>Signature--------------------</w:t>
      </w:r>
    </w:p>
    <w:p w:rsidR="00950188" w:rsidRPr="00950188" w:rsidRDefault="00950188" w:rsidP="00950188">
      <w:pPr>
        <w:spacing w:line="276" w:lineRule="auto"/>
        <w:rPr>
          <w:rFonts w:ascii="Times New Roman" w:eastAsia="Calibri" w:hAnsi="Times New Roman" w:cs="Times New Roman"/>
        </w:rPr>
      </w:pPr>
      <w:r w:rsidRPr="00950188">
        <w:rPr>
          <w:rFonts w:ascii="Times New Roman" w:eastAsia="Calibri" w:hAnsi="Times New Roman" w:cs="Times New Roman"/>
        </w:rPr>
        <w:t xml:space="preserve">Place of submission: Bahir Dar University College of Medicine and Health Sciences </w:t>
      </w:r>
      <w:r w:rsidR="00180881" w:rsidRPr="00950188">
        <w:rPr>
          <w:rFonts w:ascii="Times New Roman" w:eastAsia="Calibri" w:hAnsi="Times New Roman" w:cs="Times New Roman"/>
        </w:rPr>
        <w:t>School</w:t>
      </w:r>
      <w:r w:rsidR="00180881">
        <w:rPr>
          <w:rFonts w:ascii="Times New Roman" w:eastAsia="Calibri" w:hAnsi="Times New Roman" w:cs="Times New Roman"/>
        </w:rPr>
        <w:t xml:space="preserve"> of public health department of Epidemiology.</w:t>
      </w:r>
    </w:p>
    <w:p w:rsidR="00950188" w:rsidRPr="00950188" w:rsidRDefault="00950188" w:rsidP="00950188">
      <w:pPr>
        <w:spacing w:line="276" w:lineRule="auto"/>
        <w:rPr>
          <w:rFonts w:ascii="Times New Roman" w:eastAsia="Calibri" w:hAnsi="Times New Roman" w:cs="Times New Roman"/>
        </w:rPr>
      </w:pPr>
      <w:r w:rsidRPr="00950188">
        <w:rPr>
          <w:rFonts w:ascii="Times New Roman" w:eastAsia="Calibri" w:hAnsi="Times New Roman" w:cs="Times New Roman"/>
        </w:rPr>
        <w:t xml:space="preserve">Date of submission     </w:t>
      </w:r>
      <w:r w:rsidR="003A3FF9">
        <w:rPr>
          <w:rFonts w:ascii="Times New Roman" w:eastAsia="Calibri" w:hAnsi="Times New Roman" w:cs="Times New Roman"/>
          <w:u w:val="single"/>
        </w:rPr>
        <w:t>16/06</w:t>
      </w:r>
      <w:r w:rsidRPr="00950188">
        <w:rPr>
          <w:rFonts w:ascii="Times New Roman" w:eastAsia="Calibri" w:hAnsi="Times New Roman" w:cs="Times New Roman"/>
          <w:u w:val="single"/>
        </w:rPr>
        <w:t>/2013 E.C</w:t>
      </w:r>
    </w:p>
    <w:p w:rsidR="00950188" w:rsidRPr="00950188" w:rsidRDefault="00950188" w:rsidP="00950188">
      <w:pPr>
        <w:spacing w:line="276" w:lineRule="auto"/>
        <w:rPr>
          <w:rFonts w:ascii="Times New Roman" w:eastAsia="Calibri" w:hAnsi="Times New Roman" w:cs="Times New Roman"/>
        </w:rPr>
      </w:pPr>
      <w:r w:rsidRPr="00950188">
        <w:rPr>
          <w:rFonts w:ascii="Times New Roman" w:eastAsia="Calibri" w:hAnsi="Times New Roman" w:cs="Times New Roman"/>
        </w:rPr>
        <w:t>The thesis work has been submi</w:t>
      </w:r>
      <w:r w:rsidR="00982448">
        <w:rPr>
          <w:rFonts w:ascii="Times New Roman" w:eastAsia="Calibri" w:hAnsi="Times New Roman" w:cs="Times New Roman"/>
        </w:rPr>
        <w:t>tted for examination with my</w:t>
      </w:r>
      <w:r w:rsidRPr="00950188">
        <w:rPr>
          <w:rFonts w:ascii="Times New Roman" w:eastAsia="Calibri" w:hAnsi="Times New Roman" w:cs="Times New Roman"/>
        </w:rPr>
        <w:t xml:space="preserve"> approval as University advisor(s)</w:t>
      </w:r>
    </w:p>
    <w:p w:rsidR="00950188" w:rsidRPr="00950188" w:rsidRDefault="00950188" w:rsidP="00950188">
      <w:pPr>
        <w:spacing w:line="276" w:lineRule="auto"/>
        <w:rPr>
          <w:rFonts w:ascii="Times New Roman" w:eastAsia="Calibri" w:hAnsi="Times New Roman" w:cs="Times New Roman"/>
        </w:rPr>
      </w:pPr>
      <w:r w:rsidRPr="00950188">
        <w:rPr>
          <w:rFonts w:ascii="Times New Roman" w:eastAsia="Calibri" w:hAnsi="Times New Roman" w:cs="Times New Roman"/>
        </w:rPr>
        <w:t xml:space="preserve">                                                                                                                                                                                                                                    Advisor(s)                                                                                                      Signature</w:t>
      </w:r>
    </w:p>
    <w:p w:rsidR="00950188" w:rsidRPr="00950188" w:rsidRDefault="00180881" w:rsidP="00950188">
      <w:pPr>
        <w:spacing w:line="276" w:lineRule="auto"/>
        <w:rPr>
          <w:rFonts w:ascii="Times New Roman" w:eastAsia="Calibri" w:hAnsi="Times New Roman" w:cs="Times New Roman"/>
        </w:rPr>
      </w:pPr>
      <w:r>
        <w:rPr>
          <w:rFonts w:ascii="Times New Roman" w:eastAsia="Calibri" w:hAnsi="Times New Roman" w:cs="Times New Roman"/>
        </w:rPr>
        <w:t xml:space="preserve">Getachew Hailu </w:t>
      </w:r>
      <w:r w:rsidR="00950188" w:rsidRPr="00950188">
        <w:rPr>
          <w:rFonts w:ascii="Times New Roman" w:eastAsia="Calibri" w:hAnsi="Times New Roman" w:cs="Times New Roman"/>
        </w:rPr>
        <w:t>(Assistant professor, MPH)                                        ------------------------</w:t>
      </w:r>
    </w:p>
    <w:p w:rsidR="00950188" w:rsidRPr="00950188" w:rsidRDefault="00950188" w:rsidP="00950188">
      <w:pPr>
        <w:widowControl w:val="0"/>
        <w:autoSpaceDE w:val="0"/>
        <w:autoSpaceDN w:val="0"/>
        <w:adjustRightInd w:val="0"/>
        <w:spacing w:line="276" w:lineRule="auto"/>
        <w:rPr>
          <w:rFonts w:ascii="Times New Roman" w:eastAsia="Calibri" w:hAnsi="Times New Roman" w:cs="Times New Roman"/>
        </w:rPr>
      </w:pPr>
      <w:r w:rsidRPr="00950188">
        <w:rPr>
          <w:rFonts w:ascii="Times New Roman" w:eastAsia="Calibri" w:hAnsi="Times New Roman" w:cs="Times New Roman"/>
        </w:rPr>
        <w:t>Abeba</w:t>
      </w:r>
      <w:r w:rsidR="00180881">
        <w:rPr>
          <w:rFonts w:ascii="Times New Roman" w:eastAsia="Calibri" w:hAnsi="Times New Roman" w:cs="Times New Roman"/>
        </w:rPr>
        <w:t xml:space="preserve">w Gedef (MPH in </w:t>
      </w:r>
      <w:r w:rsidR="00180881" w:rsidRPr="00950188">
        <w:rPr>
          <w:rFonts w:ascii="Times New Roman" w:eastAsia="Calibri" w:hAnsi="Times New Roman" w:cs="Times New Roman"/>
        </w:rPr>
        <w:t>biostatistics</w:t>
      </w:r>
      <w:r w:rsidRPr="00950188">
        <w:rPr>
          <w:rFonts w:ascii="Times New Roman" w:eastAsia="Calibri" w:hAnsi="Times New Roman" w:cs="Times New Roman"/>
        </w:rPr>
        <w:t xml:space="preserve">)                          </w:t>
      </w:r>
      <w:r w:rsidR="00180881">
        <w:rPr>
          <w:rFonts w:ascii="Times New Roman" w:eastAsia="Calibri" w:hAnsi="Times New Roman" w:cs="Times New Roman"/>
        </w:rPr>
        <w:t xml:space="preserve">                      </w:t>
      </w:r>
      <w:r w:rsidRPr="00950188">
        <w:rPr>
          <w:rFonts w:ascii="Times New Roman" w:eastAsia="Calibri" w:hAnsi="Times New Roman" w:cs="Times New Roman"/>
        </w:rPr>
        <w:t xml:space="preserve"> ------------------------</w:t>
      </w: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950188" w:rsidRDefault="00950188" w:rsidP="00F172D3">
      <w:pPr>
        <w:autoSpaceDE w:val="0"/>
        <w:autoSpaceDN w:val="0"/>
        <w:adjustRightInd w:val="0"/>
        <w:spacing w:after="0"/>
        <w:jc w:val="left"/>
        <w:rPr>
          <w:rFonts w:ascii="Times New Roman" w:eastAsia="Calibri" w:hAnsi="Times New Roman" w:cs="Times New Roman"/>
          <w:b/>
          <w:bCs/>
          <w:color w:val="000000"/>
          <w:sz w:val="28"/>
          <w:szCs w:val="28"/>
        </w:rPr>
      </w:pPr>
    </w:p>
    <w:p w:rsidR="00180881" w:rsidRDefault="00180881" w:rsidP="00F172D3">
      <w:pPr>
        <w:autoSpaceDE w:val="0"/>
        <w:autoSpaceDN w:val="0"/>
        <w:adjustRightInd w:val="0"/>
        <w:spacing w:after="0"/>
        <w:jc w:val="left"/>
        <w:rPr>
          <w:rFonts w:ascii="Times New Roman" w:eastAsia="Calibri" w:hAnsi="Times New Roman" w:cs="Times New Roman"/>
          <w:b/>
          <w:bCs/>
          <w:color w:val="000000"/>
          <w:sz w:val="28"/>
          <w:szCs w:val="28"/>
        </w:rPr>
      </w:pPr>
    </w:p>
    <w:p w:rsidR="00982448" w:rsidRDefault="00516F9D" w:rsidP="00F172D3">
      <w:pPr>
        <w:autoSpaceDE w:val="0"/>
        <w:autoSpaceDN w:val="0"/>
        <w:adjustRightInd w:val="0"/>
        <w:spacing w:after="0"/>
        <w:jc w:val="left"/>
        <w:rPr>
          <w:rFonts w:ascii="Times New Roman" w:eastAsia="Calibri" w:hAnsi="Times New Roman" w:cs="Times New Roman"/>
          <w:b/>
          <w:bCs/>
          <w:color w:val="000000"/>
          <w:sz w:val="28"/>
          <w:szCs w:val="28"/>
        </w:rPr>
      </w:pPr>
      <w:r>
        <w:rPr>
          <w:rFonts w:ascii="Times New Roman" w:eastAsia="Calibri" w:hAnsi="Times New Roman" w:cs="Times New Roman"/>
          <w:b/>
          <w:bCs/>
          <w:color w:val="000000"/>
          <w:sz w:val="28"/>
          <w:szCs w:val="28"/>
        </w:rPr>
        <w:t xml:space="preserve">      </w:t>
      </w:r>
      <w:r w:rsidR="00180881">
        <w:rPr>
          <w:rFonts w:ascii="Times New Roman" w:eastAsia="Calibri" w:hAnsi="Times New Roman" w:cs="Times New Roman"/>
          <w:b/>
          <w:bCs/>
          <w:color w:val="000000"/>
          <w:sz w:val="28"/>
          <w:szCs w:val="28"/>
        </w:rPr>
        <w:t xml:space="preserve">                               </w:t>
      </w:r>
    </w:p>
    <w:p w:rsidR="00F172D3" w:rsidRPr="00982448" w:rsidRDefault="00982448" w:rsidP="00DD16A1">
      <w:pPr>
        <w:pStyle w:val="Heading1"/>
        <w:rPr>
          <w:rFonts w:eastAsia="Calibri"/>
        </w:rPr>
      </w:pPr>
      <w:bookmarkStart w:id="199" w:name="_Toc63376909"/>
      <w:bookmarkStart w:id="200" w:name="_Toc63379184"/>
      <w:r>
        <w:rPr>
          <w:rFonts w:eastAsia="Calibri"/>
        </w:rPr>
        <w:lastRenderedPageBreak/>
        <w:t>13.</w:t>
      </w:r>
      <w:r w:rsidRPr="00F172D3">
        <w:rPr>
          <w:rFonts w:eastAsia="Calibri"/>
        </w:rPr>
        <w:t xml:space="preserve"> </w:t>
      </w:r>
      <w:r w:rsidR="00DD16A1">
        <w:rPr>
          <w:rFonts w:eastAsia="Calibri"/>
        </w:rPr>
        <w:t xml:space="preserve">Appendixe2 </w:t>
      </w:r>
      <w:r w:rsidRPr="00DD16A1">
        <w:t>ADVISOR’S</w:t>
      </w:r>
      <w:r w:rsidR="00F172D3" w:rsidRPr="00F172D3">
        <w:rPr>
          <w:rFonts w:eastAsia="Calibri"/>
        </w:rPr>
        <w:t xml:space="preserve"> APPROVAL FORM</w:t>
      </w:r>
      <w:bookmarkEnd w:id="199"/>
      <w:bookmarkEnd w:id="200"/>
      <w:r w:rsidR="00F172D3" w:rsidRPr="00F172D3">
        <w:rPr>
          <w:rFonts w:eastAsia="Calibri"/>
        </w:rPr>
        <w:t xml:space="preserve"> </w:t>
      </w:r>
      <w:r w:rsidR="00F172D3" w:rsidRPr="00F172D3">
        <w:rPr>
          <w:rFonts w:ascii="Times New Roman" w:eastAsia="Calibri" w:hAnsi="Times New Roman" w:cs="Times New Roman"/>
          <w:b w:val="0"/>
          <w:bCs w:val="0"/>
          <w:color w:val="000000"/>
        </w:rPr>
        <w:t xml:space="preserve"> </w:t>
      </w:r>
    </w:p>
    <w:p w:rsidR="00F172D3" w:rsidRPr="00F172D3" w:rsidRDefault="00F172D3" w:rsidP="00F172D3">
      <w:pPr>
        <w:pStyle w:val="NormalWeb"/>
        <w:kinsoku w:val="0"/>
        <w:overflowPunct w:val="0"/>
        <w:spacing w:before="77" w:beforeAutospacing="0" w:after="0" w:afterAutospacing="0"/>
        <w:textAlignment w:val="baseline"/>
        <w:rPr>
          <w:rFonts w:eastAsiaTheme="minorEastAsia"/>
          <w:bCs/>
          <w:color w:val="000000"/>
        </w:rPr>
      </w:pPr>
      <w:r w:rsidRPr="00F172D3">
        <w:rPr>
          <w:rFonts w:eastAsia="Calibri"/>
          <w:color w:val="000000"/>
        </w:rPr>
        <w:t>I hereby certify that I have supervised, read, and evaluated this thesis titled “</w:t>
      </w:r>
      <w:r w:rsidRPr="00982448">
        <w:rPr>
          <w:rFonts w:eastAsiaTheme="minorEastAsia"/>
          <w:bCs/>
          <w:color w:val="000000"/>
          <w:sz w:val="22"/>
          <w:szCs w:val="22"/>
        </w:rPr>
        <w:t>ACUTE RESPIRATORY INFECTION AND ASSOCIATED FACTORS AMONG UNDER-FIVE CHILDREN IN AMHARA REGION, ETHIOPIA, BY USING EDHS 2016 DATA</w:t>
      </w:r>
      <w:r w:rsidRPr="00982448">
        <w:rPr>
          <w:rFonts w:eastAsia="Calibri"/>
          <w:color w:val="000000"/>
        </w:rPr>
        <w:t xml:space="preserve">” by Dawud Seid </w:t>
      </w:r>
      <w:r w:rsidRPr="00F172D3">
        <w:rPr>
          <w:rFonts w:eastAsia="Calibri"/>
          <w:color w:val="000000"/>
        </w:rPr>
        <w:t xml:space="preserve">prepared under my </w:t>
      </w:r>
      <w:r>
        <w:rPr>
          <w:rFonts w:eastAsia="Calibri"/>
          <w:color w:val="000000"/>
        </w:rPr>
        <w:t>gu</w:t>
      </w:r>
      <w:r w:rsidR="00982448">
        <w:rPr>
          <w:rFonts w:eastAsia="Calibri"/>
          <w:color w:val="000000"/>
        </w:rPr>
        <w:t>idance. I recommend the thesis</w:t>
      </w:r>
      <w:r w:rsidRPr="00F172D3">
        <w:rPr>
          <w:rFonts w:eastAsia="Calibri"/>
          <w:color w:val="000000"/>
        </w:rPr>
        <w:t xml:space="preserve"> be submitted for oral defense. </w:t>
      </w:r>
    </w:p>
    <w:p w:rsidR="00F172D3" w:rsidRPr="00F172D3" w:rsidRDefault="00F172D3" w:rsidP="00F172D3">
      <w:pPr>
        <w:widowControl w:val="0"/>
        <w:autoSpaceDE w:val="0"/>
        <w:autoSpaceDN w:val="0"/>
        <w:adjustRightInd w:val="0"/>
        <w:ind w:left="640" w:hanging="640"/>
        <w:rPr>
          <w:rFonts w:ascii="Times New Roman" w:hAnsi="Times New Roman" w:cs="Times New Roman"/>
          <w:sz w:val="24"/>
          <w:szCs w:val="24"/>
        </w:rPr>
      </w:pPr>
    </w:p>
    <w:p w:rsidR="00F172D3" w:rsidRPr="00F172D3" w:rsidRDefault="00982448" w:rsidP="00F172D3">
      <w:pPr>
        <w:autoSpaceDE w:val="0"/>
        <w:autoSpaceDN w:val="0"/>
        <w:adjustRightInd w:val="0"/>
        <w:spacing w:after="0" w:line="360" w:lineRule="auto"/>
        <w:rPr>
          <w:rFonts w:ascii="Times New Roman" w:eastAsia="Calibri" w:hAnsi="Times New Roman" w:cs="Times New Roman"/>
          <w:color w:val="000000"/>
          <w:sz w:val="24"/>
          <w:szCs w:val="24"/>
        </w:rPr>
      </w:pPr>
      <w:r w:rsidRPr="00982448">
        <w:rPr>
          <w:rFonts w:ascii="Times New Roman" w:eastAsia="Calibri" w:hAnsi="Times New Roman" w:cs="Times New Roman"/>
          <w:b/>
          <w:color w:val="000000"/>
          <w:sz w:val="24"/>
          <w:szCs w:val="24"/>
        </w:rPr>
        <w:t>1</w:t>
      </w:r>
      <w:r w:rsidRPr="00982448">
        <w:rPr>
          <w:rFonts w:ascii="Times New Roman" w:eastAsia="Calibri" w:hAnsi="Times New Roman" w:cs="Times New Roman"/>
          <w:b/>
          <w:color w:val="000000"/>
          <w:sz w:val="24"/>
          <w:szCs w:val="24"/>
          <w:vertAlign w:val="superscript"/>
        </w:rPr>
        <w:t xml:space="preserve">st </w:t>
      </w:r>
      <w:r w:rsidRPr="00982448">
        <w:rPr>
          <w:rFonts w:ascii="Times New Roman" w:eastAsia="Calibri" w:hAnsi="Times New Roman" w:cs="Times New Roman"/>
          <w:b/>
          <w:color w:val="000000"/>
          <w:sz w:val="24"/>
          <w:szCs w:val="24"/>
        </w:rPr>
        <w:t>Advisor</w:t>
      </w:r>
      <w:r>
        <w:rPr>
          <w:rFonts w:ascii="Times New Roman" w:eastAsia="Calibri" w:hAnsi="Times New Roman" w:cs="Times New Roman"/>
          <w:color w:val="000000"/>
          <w:sz w:val="24"/>
          <w:szCs w:val="24"/>
        </w:rPr>
        <w:t xml:space="preserve"> Mr. Getachew Hailu</w:t>
      </w:r>
      <w:r w:rsidR="00F172D3" w:rsidRPr="00F172D3">
        <w:rPr>
          <w:rFonts w:ascii="Times New Roman" w:eastAsia="Calibri" w:hAnsi="Times New Roman" w:cs="Times New Roman"/>
          <w:color w:val="000000"/>
          <w:sz w:val="24"/>
          <w:szCs w:val="24"/>
        </w:rPr>
        <w:t xml:space="preserve"> </w:t>
      </w:r>
      <w:r w:rsidRPr="00982448">
        <w:rPr>
          <w:rFonts w:ascii="Times New Roman" w:eastAsia="Calibri" w:hAnsi="Times New Roman" w:cs="Times New Roman"/>
          <w:color w:val="000000"/>
          <w:sz w:val="24"/>
          <w:szCs w:val="24"/>
        </w:rPr>
        <w:t>(BSc, Assistant professor in Epidemiology and Biostatistics)</w:t>
      </w:r>
      <w:r w:rsidR="00F172D3" w:rsidRPr="00F172D3">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 xml:space="preserve">              </w:t>
      </w:r>
      <w:r w:rsidR="00F172D3" w:rsidRPr="00F172D3">
        <w:rPr>
          <w:rFonts w:ascii="Times New Roman" w:eastAsia="Calibri" w:hAnsi="Times New Roman" w:cs="Times New Roman"/>
          <w:color w:val="000000"/>
          <w:sz w:val="24"/>
          <w:szCs w:val="24"/>
        </w:rPr>
        <w:t xml:space="preserve">                                                                                                                          </w:t>
      </w:r>
    </w:p>
    <w:p w:rsidR="00982448" w:rsidRDefault="00F172D3" w:rsidP="00F172D3">
      <w:pPr>
        <w:autoSpaceDE w:val="0"/>
        <w:autoSpaceDN w:val="0"/>
        <w:adjustRightInd w:val="0"/>
        <w:spacing w:after="0" w:line="360" w:lineRule="auto"/>
        <w:rPr>
          <w:rFonts w:ascii="Times New Roman" w:eastAsia="Calibri" w:hAnsi="Times New Roman" w:cs="Times New Roman"/>
          <w:color w:val="000000"/>
          <w:sz w:val="24"/>
          <w:szCs w:val="24"/>
        </w:rPr>
      </w:pPr>
      <w:r w:rsidRPr="00F172D3">
        <w:rPr>
          <w:rFonts w:ascii="Times New Roman" w:eastAsia="Calibri" w:hAnsi="Times New Roman" w:cs="Times New Roman"/>
          <w:color w:val="000000"/>
          <w:sz w:val="24"/>
          <w:szCs w:val="24"/>
        </w:rPr>
        <w:t>Signature</w:t>
      </w:r>
      <w:r w:rsidR="00982448">
        <w:rPr>
          <w:rFonts w:ascii="Times New Roman" w:eastAsia="Calibri" w:hAnsi="Times New Roman" w:cs="Times New Roman"/>
          <w:color w:val="000000"/>
          <w:sz w:val="24"/>
          <w:szCs w:val="24"/>
        </w:rPr>
        <w:t>…………………………</w:t>
      </w:r>
      <w:r w:rsidRPr="00F172D3">
        <w:rPr>
          <w:rFonts w:ascii="Times New Roman" w:eastAsia="Calibri" w:hAnsi="Times New Roman" w:cs="Times New Roman"/>
          <w:color w:val="000000"/>
          <w:sz w:val="24"/>
          <w:szCs w:val="24"/>
        </w:rPr>
        <w:t xml:space="preserve">      </w:t>
      </w:r>
      <w:r w:rsidR="00982448">
        <w:rPr>
          <w:rFonts w:ascii="Times New Roman" w:eastAsia="Calibri" w:hAnsi="Times New Roman" w:cs="Times New Roman"/>
          <w:color w:val="000000"/>
          <w:sz w:val="24"/>
          <w:szCs w:val="24"/>
        </w:rPr>
        <w:t xml:space="preserve">                               </w:t>
      </w:r>
    </w:p>
    <w:p w:rsidR="00F172D3" w:rsidRPr="00F172D3" w:rsidRDefault="00F172D3" w:rsidP="00F172D3">
      <w:pPr>
        <w:autoSpaceDE w:val="0"/>
        <w:autoSpaceDN w:val="0"/>
        <w:adjustRightInd w:val="0"/>
        <w:spacing w:after="0" w:line="360" w:lineRule="auto"/>
        <w:rPr>
          <w:rFonts w:ascii="Times New Roman" w:eastAsia="Calibri" w:hAnsi="Times New Roman" w:cs="Times New Roman"/>
          <w:color w:val="000000"/>
          <w:sz w:val="24"/>
          <w:szCs w:val="24"/>
        </w:rPr>
      </w:pPr>
      <w:r w:rsidRPr="00F172D3">
        <w:rPr>
          <w:rFonts w:ascii="Times New Roman" w:eastAsia="Calibri" w:hAnsi="Times New Roman" w:cs="Times New Roman"/>
          <w:color w:val="000000"/>
          <w:sz w:val="24"/>
          <w:szCs w:val="24"/>
        </w:rPr>
        <w:t>Date</w:t>
      </w:r>
      <w:r w:rsidR="00982448">
        <w:rPr>
          <w:rFonts w:ascii="Times New Roman" w:eastAsia="Calibri" w:hAnsi="Times New Roman" w:cs="Times New Roman"/>
          <w:color w:val="000000"/>
          <w:sz w:val="24"/>
          <w:szCs w:val="24"/>
        </w:rPr>
        <w:t>………………………………</w:t>
      </w:r>
    </w:p>
    <w:p w:rsidR="00982448" w:rsidRDefault="00982448" w:rsidP="00F172D3">
      <w:pPr>
        <w:autoSpaceDE w:val="0"/>
        <w:autoSpaceDN w:val="0"/>
        <w:adjustRightInd w:val="0"/>
        <w:spacing w:after="0" w:line="360" w:lineRule="auto"/>
        <w:rPr>
          <w:rFonts w:ascii="Times New Roman" w:eastAsia="Calibri" w:hAnsi="Times New Roman" w:cs="Times New Roman"/>
          <w:color w:val="000000"/>
          <w:sz w:val="24"/>
          <w:szCs w:val="24"/>
        </w:rPr>
      </w:pPr>
    </w:p>
    <w:p w:rsidR="00DD16A1" w:rsidRDefault="00982448" w:rsidP="00F172D3">
      <w:pPr>
        <w:autoSpaceDE w:val="0"/>
        <w:autoSpaceDN w:val="0"/>
        <w:adjustRightInd w:val="0"/>
        <w:spacing w:after="0" w:line="360" w:lineRule="auto"/>
        <w:rPr>
          <w:rFonts w:ascii="Times New Roman" w:eastAsia="Calibri" w:hAnsi="Times New Roman" w:cs="Times New Roman"/>
          <w:color w:val="000000"/>
          <w:sz w:val="24"/>
          <w:szCs w:val="24"/>
        </w:rPr>
      </w:pPr>
      <w:r w:rsidRPr="00DD16A1">
        <w:rPr>
          <w:rFonts w:ascii="Times New Roman" w:eastAsia="Calibri" w:hAnsi="Times New Roman" w:cs="Times New Roman"/>
          <w:b/>
          <w:color w:val="000000"/>
          <w:sz w:val="24"/>
          <w:szCs w:val="24"/>
        </w:rPr>
        <w:t>2</w:t>
      </w:r>
      <w:r w:rsidRPr="00DD16A1">
        <w:rPr>
          <w:rFonts w:ascii="Times New Roman" w:eastAsia="Calibri" w:hAnsi="Times New Roman" w:cs="Times New Roman"/>
          <w:b/>
          <w:color w:val="000000"/>
          <w:sz w:val="24"/>
          <w:szCs w:val="24"/>
          <w:vertAlign w:val="superscript"/>
        </w:rPr>
        <w:t xml:space="preserve">nd </w:t>
      </w:r>
      <w:r w:rsidR="00F172D3" w:rsidRPr="00DD16A1">
        <w:rPr>
          <w:rFonts w:ascii="Times New Roman" w:eastAsia="Calibri" w:hAnsi="Times New Roman" w:cs="Times New Roman"/>
          <w:b/>
          <w:color w:val="000000"/>
          <w:sz w:val="24"/>
          <w:szCs w:val="24"/>
        </w:rPr>
        <w:t>Co</w:t>
      </w:r>
      <w:r w:rsidRPr="00DD16A1">
        <w:rPr>
          <w:rFonts w:ascii="Times New Roman" w:eastAsia="Calibri" w:hAnsi="Times New Roman" w:cs="Times New Roman"/>
          <w:b/>
          <w:color w:val="000000"/>
          <w:sz w:val="24"/>
          <w:szCs w:val="24"/>
        </w:rPr>
        <w:t>-Advisor</w:t>
      </w:r>
      <w:r>
        <w:rPr>
          <w:rFonts w:ascii="Times New Roman" w:eastAsia="Calibri" w:hAnsi="Times New Roman" w:cs="Times New Roman"/>
          <w:color w:val="000000"/>
          <w:sz w:val="24"/>
          <w:szCs w:val="24"/>
        </w:rPr>
        <w:t xml:space="preserve"> Mr. Abebaw </w:t>
      </w:r>
      <w:r w:rsidR="00DD16A1">
        <w:rPr>
          <w:rFonts w:ascii="Times New Roman" w:eastAsia="Calibri" w:hAnsi="Times New Roman" w:cs="Times New Roman"/>
          <w:color w:val="000000"/>
          <w:sz w:val="24"/>
          <w:szCs w:val="24"/>
        </w:rPr>
        <w:t>Gedef</w:t>
      </w:r>
      <w:r w:rsidR="00DD16A1" w:rsidRPr="00982448">
        <w:rPr>
          <w:rFonts w:ascii="Times New Roman" w:eastAsia="Calibri" w:hAnsi="Times New Roman" w:cs="Times New Roman"/>
          <w:color w:val="000000"/>
          <w:sz w:val="24"/>
          <w:szCs w:val="24"/>
        </w:rPr>
        <w:t xml:space="preserve"> (</w:t>
      </w:r>
      <w:r w:rsidRPr="00982448">
        <w:rPr>
          <w:rFonts w:ascii="Times New Roman" w:eastAsia="Calibri" w:hAnsi="Times New Roman" w:cs="Times New Roman"/>
          <w:color w:val="000000"/>
          <w:sz w:val="24"/>
          <w:szCs w:val="24"/>
        </w:rPr>
        <w:t xml:space="preserve">MSc,)   </w:t>
      </w:r>
      <w:r w:rsidR="00F172D3" w:rsidRPr="00F172D3">
        <w:rPr>
          <w:rFonts w:ascii="Times New Roman" w:eastAsia="Calibri" w:hAnsi="Times New Roman" w:cs="Times New Roman"/>
          <w:color w:val="000000"/>
          <w:sz w:val="24"/>
          <w:szCs w:val="24"/>
        </w:rPr>
        <w:t xml:space="preserve">                                       </w:t>
      </w:r>
    </w:p>
    <w:p w:rsidR="00DD16A1" w:rsidRDefault="00F172D3" w:rsidP="00F172D3">
      <w:pPr>
        <w:autoSpaceDE w:val="0"/>
        <w:autoSpaceDN w:val="0"/>
        <w:adjustRightInd w:val="0"/>
        <w:spacing w:after="0" w:line="360" w:lineRule="auto"/>
        <w:rPr>
          <w:rFonts w:ascii="Times New Roman" w:eastAsia="Calibri" w:hAnsi="Times New Roman" w:cs="Times New Roman"/>
          <w:color w:val="000000"/>
          <w:sz w:val="24"/>
          <w:szCs w:val="24"/>
        </w:rPr>
      </w:pPr>
      <w:r w:rsidRPr="00F172D3">
        <w:rPr>
          <w:rFonts w:ascii="Times New Roman" w:eastAsia="Calibri" w:hAnsi="Times New Roman" w:cs="Times New Roman"/>
          <w:color w:val="000000"/>
          <w:sz w:val="24"/>
          <w:szCs w:val="24"/>
        </w:rPr>
        <w:t>Signature</w:t>
      </w:r>
      <w:r w:rsidR="00DD16A1">
        <w:rPr>
          <w:rFonts w:ascii="Times New Roman" w:eastAsia="Calibri" w:hAnsi="Times New Roman" w:cs="Times New Roman"/>
          <w:color w:val="000000"/>
          <w:sz w:val="24"/>
          <w:szCs w:val="24"/>
        </w:rPr>
        <w:t>……………………….</w:t>
      </w:r>
      <w:r w:rsidRPr="00F172D3">
        <w:rPr>
          <w:rFonts w:ascii="Times New Roman" w:eastAsia="Calibri" w:hAnsi="Times New Roman" w:cs="Times New Roman"/>
          <w:color w:val="000000"/>
          <w:sz w:val="24"/>
          <w:szCs w:val="24"/>
        </w:rPr>
        <w:t xml:space="preserve">                                        </w:t>
      </w:r>
    </w:p>
    <w:p w:rsidR="00F172D3" w:rsidRDefault="00F172D3" w:rsidP="00F172D3">
      <w:pPr>
        <w:autoSpaceDE w:val="0"/>
        <w:autoSpaceDN w:val="0"/>
        <w:adjustRightInd w:val="0"/>
        <w:spacing w:after="0" w:line="360" w:lineRule="auto"/>
        <w:rPr>
          <w:rFonts w:ascii="Times New Roman" w:eastAsia="Calibri" w:hAnsi="Times New Roman" w:cs="Times New Roman"/>
          <w:color w:val="000000"/>
          <w:sz w:val="24"/>
          <w:szCs w:val="24"/>
        </w:rPr>
      </w:pPr>
      <w:r w:rsidRPr="00F172D3">
        <w:rPr>
          <w:rFonts w:ascii="Times New Roman" w:eastAsia="Calibri" w:hAnsi="Times New Roman" w:cs="Times New Roman"/>
          <w:color w:val="000000"/>
          <w:sz w:val="24"/>
          <w:szCs w:val="24"/>
        </w:rPr>
        <w:t>Date</w:t>
      </w:r>
      <w:r w:rsidR="00DD16A1">
        <w:rPr>
          <w:rFonts w:ascii="Times New Roman" w:eastAsia="Calibri" w:hAnsi="Times New Roman" w:cs="Times New Roman"/>
          <w:color w:val="000000"/>
          <w:sz w:val="24"/>
          <w:szCs w:val="24"/>
        </w:rPr>
        <w:t>……………………………</w:t>
      </w:r>
    </w:p>
    <w:p w:rsidR="00DD16A1" w:rsidRPr="00982448" w:rsidRDefault="00DD16A1" w:rsidP="00F172D3">
      <w:pPr>
        <w:autoSpaceDE w:val="0"/>
        <w:autoSpaceDN w:val="0"/>
        <w:adjustRightInd w:val="0"/>
        <w:spacing w:after="0" w:line="360" w:lineRule="auto"/>
        <w:rPr>
          <w:rFonts w:ascii="Times New Roman" w:eastAsia="Calibri" w:hAnsi="Times New Roman" w:cs="Times New Roman"/>
          <w:color w:val="000000"/>
          <w:sz w:val="24"/>
          <w:szCs w:val="24"/>
          <w:vertAlign w:val="superscript"/>
        </w:rPr>
      </w:pPr>
    </w:p>
    <w:p w:rsidR="00F172D3" w:rsidRPr="00F172D3" w:rsidRDefault="00F172D3" w:rsidP="00F172D3">
      <w:pPr>
        <w:autoSpaceDE w:val="0"/>
        <w:autoSpaceDN w:val="0"/>
        <w:adjustRightInd w:val="0"/>
        <w:spacing w:after="0" w:line="360" w:lineRule="auto"/>
        <w:rPr>
          <w:rFonts w:ascii="Times New Roman" w:eastAsia="Calibri" w:hAnsi="Times New Roman" w:cs="Times New Roman"/>
          <w:color w:val="000000"/>
          <w:sz w:val="24"/>
          <w:szCs w:val="24"/>
        </w:rPr>
      </w:pPr>
      <w:r w:rsidRPr="00F172D3">
        <w:rPr>
          <w:rFonts w:ascii="Times New Roman" w:eastAsia="Calibri" w:hAnsi="Times New Roman" w:cs="Times New Roman"/>
          <w:color w:val="000000"/>
          <w:sz w:val="24"/>
          <w:szCs w:val="24"/>
        </w:rPr>
        <w:t xml:space="preserve">                                                                           </w:t>
      </w:r>
    </w:p>
    <w:p w:rsidR="00F172D3" w:rsidRPr="00F172D3" w:rsidRDefault="00F172D3" w:rsidP="00F172D3">
      <w:pPr>
        <w:autoSpaceDE w:val="0"/>
        <w:autoSpaceDN w:val="0"/>
        <w:adjustRightInd w:val="0"/>
        <w:spacing w:after="0" w:line="360" w:lineRule="auto"/>
        <w:rPr>
          <w:rFonts w:ascii="Times New Roman" w:eastAsia="Calibri" w:hAnsi="Times New Roman" w:cs="Times New Roman"/>
          <w:color w:val="000000"/>
          <w:sz w:val="24"/>
          <w:szCs w:val="24"/>
        </w:rPr>
      </w:pPr>
      <w:r w:rsidRPr="00F172D3">
        <w:rPr>
          <w:rFonts w:ascii="Times New Roman" w:eastAsia="Calibri" w:hAnsi="Times New Roman" w:cs="Times New Roman"/>
          <w:color w:val="000000"/>
          <w:sz w:val="24"/>
          <w:szCs w:val="24"/>
        </w:rPr>
        <w:t xml:space="preserve">_____________________                            _______________                      ____________ </w:t>
      </w:r>
    </w:p>
    <w:p w:rsidR="00F172D3" w:rsidRPr="00F172D3" w:rsidRDefault="00F172D3" w:rsidP="00F172D3">
      <w:pPr>
        <w:spacing w:line="360" w:lineRule="auto"/>
        <w:rPr>
          <w:rFonts w:ascii="Times New Roman" w:eastAsia="Calibri" w:hAnsi="Times New Roman" w:cs="Times New Roman"/>
          <w:sz w:val="24"/>
          <w:szCs w:val="24"/>
        </w:rPr>
      </w:pPr>
      <w:r w:rsidRPr="00F172D3">
        <w:rPr>
          <w:rFonts w:ascii="Times New Roman" w:eastAsia="Calibri" w:hAnsi="Times New Roman" w:cs="Times New Roman"/>
          <w:sz w:val="24"/>
          <w:szCs w:val="24"/>
        </w:rPr>
        <w:t>Department Head                                           Signature                                       Date</w:t>
      </w:r>
    </w:p>
    <w:p w:rsidR="00F172D3" w:rsidRPr="00F172D3" w:rsidRDefault="00F172D3" w:rsidP="00F172D3">
      <w:pPr>
        <w:widowControl w:val="0"/>
        <w:autoSpaceDE w:val="0"/>
        <w:autoSpaceDN w:val="0"/>
        <w:adjustRightInd w:val="0"/>
        <w:ind w:left="640" w:hanging="640"/>
        <w:rPr>
          <w:rFonts w:ascii="Times New Roman" w:hAnsi="Times New Roman" w:cs="Times New Roman"/>
          <w:sz w:val="24"/>
          <w:szCs w:val="24"/>
        </w:rPr>
      </w:pPr>
    </w:p>
    <w:p w:rsidR="00DD16A1" w:rsidRPr="00DD16A1" w:rsidRDefault="00DD16A1" w:rsidP="00DD16A1">
      <w:pPr>
        <w:widowControl w:val="0"/>
        <w:autoSpaceDE w:val="0"/>
        <w:autoSpaceDN w:val="0"/>
        <w:adjustRightInd w:val="0"/>
        <w:ind w:left="640" w:hanging="640"/>
        <w:rPr>
          <w:rFonts w:ascii="Times New Roman" w:hAnsi="Times New Roman" w:cs="Times New Roman"/>
          <w:sz w:val="24"/>
          <w:szCs w:val="24"/>
        </w:rPr>
      </w:pPr>
      <w:r w:rsidRPr="00DD16A1">
        <w:rPr>
          <w:rFonts w:ascii="Times New Roman" w:hAnsi="Times New Roman" w:cs="Times New Roman"/>
          <w:sz w:val="24"/>
          <w:szCs w:val="24"/>
        </w:rPr>
        <w:t>APPROVAL OF INTERNAL EXAMAINER</w:t>
      </w:r>
    </w:p>
    <w:p w:rsidR="00DD16A1" w:rsidRPr="00DD16A1" w:rsidRDefault="00DD16A1" w:rsidP="00DD16A1">
      <w:pPr>
        <w:widowControl w:val="0"/>
        <w:autoSpaceDE w:val="0"/>
        <w:autoSpaceDN w:val="0"/>
        <w:adjustRightInd w:val="0"/>
        <w:ind w:left="640" w:hanging="640"/>
        <w:rPr>
          <w:rFonts w:ascii="Times New Roman" w:hAnsi="Times New Roman" w:cs="Times New Roman"/>
          <w:sz w:val="24"/>
          <w:szCs w:val="24"/>
        </w:rPr>
      </w:pPr>
      <w:r w:rsidRPr="00DD16A1">
        <w:rPr>
          <w:rFonts w:ascii="Times New Roman" w:hAnsi="Times New Roman" w:cs="Times New Roman"/>
          <w:sz w:val="24"/>
          <w:szCs w:val="24"/>
        </w:rPr>
        <w:t>Internal examiner name …………………………………………………</w:t>
      </w:r>
    </w:p>
    <w:p w:rsidR="00DD16A1" w:rsidRPr="00DD16A1" w:rsidRDefault="00DD16A1" w:rsidP="00DD16A1">
      <w:pPr>
        <w:widowControl w:val="0"/>
        <w:autoSpaceDE w:val="0"/>
        <w:autoSpaceDN w:val="0"/>
        <w:adjustRightInd w:val="0"/>
        <w:ind w:left="640" w:hanging="640"/>
        <w:rPr>
          <w:rFonts w:ascii="Times New Roman" w:hAnsi="Times New Roman" w:cs="Times New Roman"/>
          <w:sz w:val="24"/>
          <w:szCs w:val="24"/>
        </w:rPr>
      </w:pPr>
      <w:r w:rsidRPr="00DD16A1">
        <w:rPr>
          <w:rFonts w:ascii="Times New Roman" w:hAnsi="Times New Roman" w:cs="Times New Roman"/>
          <w:sz w:val="24"/>
          <w:szCs w:val="24"/>
        </w:rPr>
        <w:t>Signature………………………………………………………………..</w:t>
      </w:r>
    </w:p>
    <w:p w:rsidR="00F172D3" w:rsidRPr="00F172D3" w:rsidRDefault="00DD16A1" w:rsidP="00DD16A1">
      <w:pPr>
        <w:widowControl w:val="0"/>
        <w:autoSpaceDE w:val="0"/>
        <w:autoSpaceDN w:val="0"/>
        <w:adjustRightInd w:val="0"/>
        <w:ind w:left="640" w:hanging="640"/>
        <w:rPr>
          <w:rFonts w:ascii="Times New Roman" w:hAnsi="Times New Roman" w:cs="Times New Roman"/>
          <w:sz w:val="24"/>
          <w:szCs w:val="24"/>
        </w:rPr>
      </w:pPr>
      <w:r w:rsidRPr="00DD16A1">
        <w:rPr>
          <w:rFonts w:ascii="Times New Roman" w:hAnsi="Times New Roman" w:cs="Times New Roman"/>
          <w:sz w:val="24"/>
          <w:szCs w:val="24"/>
        </w:rPr>
        <w:t>Date ………………………………………………………………………..</w:t>
      </w:r>
    </w:p>
    <w:p w:rsidR="00F172D3" w:rsidRDefault="00F172D3">
      <w:pPr>
        <w:widowControl w:val="0"/>
        <w:autoSpaceDE w:val="0"/>
        <w:autoSpaceDN w:val="0"/>
        <w:adjustRightInd w:val="0"/>
        <w:ind w:left="640" w:hanging="640"/>
        <w:rPr>
          <w:rFonts w:ascii="Times New Roman" w:hAnsi="Times New Roman" w:cs="Times New Roman"/>
        </w:rPr>
      </w:pPr>
    </w:p>
    <w:p w:rsidR="00F172D3" w:rsidRDefault="00F172D3">
      <w:pPr>
        <w:widowControl w:val="0"/>
        <w:autoSpaceDE w:val="0"/>
        <w:autoSpaceDN w:val="0"/>
        <w:adjustRightInd w:val="0"/>
        <w:ind w:left="640" w:hanging="640"/>
        <w:rPr>
          <w:rFonts w:ascii="Times New Roman" w:hAnsi="Times New Roman" w:cs="Times New Roman"/>
        </w:rPr>
      </w:pPr>
    </w:p>
    <w:sectPr w:rsidR="00F172D3" w:rsidSect="00933BB4">
      <w:pgSz w:w="12240" w:h="15840"/>
      <w:pgMar w:top="1440" w:right="1440" w:bottom="1440" w:left="1440" w:header="720" w:footer="720" w:gutter="0"/>
      <w:pgNumType w:start="29"/>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0A79" w:rsidRDefault="000A0A79">
      <w:pPr>
        <w:spacing w:after="0"/>
      </w:pPr>
      <w:r>
        <w:separator/>
      </w:r>
    </w:p>
  </w:endnote>
  <w:endnote w:type="continuationSeparator" w:id="0">
    <w:p w:rsidR="000A0A79" w:rsidRDefault="000A0A7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3900126"/>
      <w:docPartObj>
        <w:docPartGallery w:val="Page Numbers (Bottom of Page)"/>
        <w:docPartUnique/>
      </w:docPartObj>
    </w:sdtPr>
    <w:sdtEndPr>
      <w:rPr>
        <w:noProof/>
      </w:rPr>
    </w:sdtEndPr>
    <w:sdtContent>
      <w:p w:rsidR="00E30BC5" w:rsidRDefault="00E30BC5">
        <w:pPr>
          <w:pStyle w:val="Footer"/>
          <w:jc w:val="center"/>
        </w:pPr>
        <w:r>
          <w:fldChar w:fldCharType="begin"/>
        </w:r>
        <w:r>
          <w:instrText xml:space="preserve"> PAGE   \* MERGEFORMAT </w:instrText>
        </w:r>
        <w:r>
          <w:fldChar w:fldCharType="separate"/>
        </w:r>
        <w:r>
          <w:rPr>
            <w:noProof/>
          </w:rPr>
          <w:t>vii</w:t>
        </w:r>
        <w:r>
          <w:rPr>
            <w:noProof/>
          </w:rPr>
          <w:fldChar w:fldCharType="end"/>
        </w:r>
      </w:p>
    </w:sdtContent>
  </w:sdt>
  <w:p w:rsidR="00E30BC5" w:rsidRDefault="00E30BC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BC5" w:rsidRDefault="00E30BC5">
    <w:pPr>
      <w:pStyle w:val="Footer"/>
      <w:jc w:val="center"/>
    </w:pPr>
  </w:p>
  <w:p w:rsidR="00E30BC5" w:rsidRDefault="00E30BC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7934992"/>
      <w:docPartObj>
        <w:docPartGallery w:val="Page Numbers (Bottom of Page)"/>
        <w:docPartUnique/>
      </w:docPartObj>
    </w:sdtPr>
    <w:sdtEndPr>
      <w:rPr>
        <w:noProof/>
      </w:rPr>
    </w:sdtEndPr>
    <w:sdtContent>
      <w:p w:rsidR="00E30BC5" w:rsidRDefault="00E30BC5">
        <w:pPr>
          <w:pStyle w:val="Footer"/>
          <w:jc w:val="center"/>
        </w:pPr>
        <w:r>
          <w:fldChar w:fldCharType="begin"/>
        </w:r>
        <w:r>
          <w:instrText xml:space="preserve"> PAGE   \* MERGEFORMAT </w:instrText>
        </w:r>
        <w:r>
          <w:fldChar w:fldCharType="separate"/>
        </w:r>
        <w:r w:rsidR="00353F9C">
          <w:rPr>
            <w:noProof/>
          </w:rPr>
          <w:t>31</w:t>
        </w:r>
        <w:r>
          <w:rPr>
            <w:noProof/>
          </w:rPr>
          <w:fldChar w:fldCharType="end"/>
        </w:r>
      </w:p>
    </w:sdtContent>
  </w:sdt>
  <w:p w:rsidR="00E30BC5" w:rsidRDefault="00E30BC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0A79" w:rsidRDefault="000A0A79">
      <w:pPr>
        <w:spacing w:after="0"/>
      </w:pPr>
      <w:r>
        <w:separator/>
      </w:r>
    </w:p>
  </w:footnote>
  <w:footnote w:type="continuationSeparator" w:id="0">
    <w:p w:rsidR="000A0A79" w:rsidRDefault="000A0A79">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605E8BE6"/>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0000002"/>
    <w:multiLevelType w:val="multilevel"/>
    <w:tmpl w:val="6EBA42CA"/>
    <w:lvl w:ilvl="0">
      <w:start w:val="1"/>
      <w:numFmt w:val="decimal"/>
      <w:lvlText w:val="%1."/>
      <w:lvlJc w:val="left"/>
      <w:pPr>
        <w:ind w:left="360" w:hanging="360"/>
      </w:pPr>
      <w:rPr>
        <w:rFonts w:ascii="Times New Roman" w:eastAsiaTheme="minorHAnsi" w:hAnsi="Times New Roman" w:hint="default"/>
        <w:b w:val="0"/>
        <w:color w:val="auto"/>
        <w:sz w:val="22"/>
      </w:rPr>
    </w:lvl>
    <w:lvl w:ilvl="1">
      <w:start w:val="2"/>
      <w:numFmt w:val="decimal"/>
      <w:lvlText w:val="%1.%2."/>
      <w:lvlJc w:val="left"/>
      <w:pPr>
        <w:ind w:left="720" w:hanging="720"/>
      </w:pPr>
      <w:rPr>
        <w:rFonts w:ascii="Times New Roman" w:eastAsiaTheme="minorHAnsi" w:hAnsi="Times New Roman" w:hint="default"/>
        <w:b w:val="0"/>
        <w:color w:val="auto"/>
        <w:sz w:val="22"/>
      </w:rPr>
    </w:lvl>
    <w:lvl w:ilvl="2">
      <w:start w:val="1"/>
      <w:numFmt w:val="decimal"/>
      <w:lvlText w:val="%1.%2.%3."/>
      <w:lvlJc w:val="left"/>
      <w:pPr>
        <w:ind w:left="720" w:hanging="720"/>
      </w:pPr>
      <w:rPr>
        <w:rFonts w:ascii="Times New Roman" w:eastAsiaTheme="minorHAnsi" w:hAnsi="Times New Roman" w:hint="default"/>
        <w:b w:val="0"/>
        <w:color w:val="auto"/>
        <w:sz w:val="22"/>
      </w:rPr>
    </w:lvl>
    <w:lvl w:ilvl="3">
      <w:start w:val="1"/>
      <w:numFmt w:val="decimal"/>
      <w:lvlText w:val="%1.%2.%3.%4."/>
      <w:lvlJc w:val="left"/>
      <w:pPr>
        <w:ind w:left="1080" w:hanging="1080"/>
      </w:pPr>
      <w:rPr>
        <w:rFonts w:ascii="Times New Roman" w:eastAsiaTheme="minorHAnsi" w:hAnsi="Times New Roman" w:hint="default"/>
        <w:b w:val="0"/>
        <w:color w:val="auto"/>
        <w:sz w:val="22"/>
      </w:rPr>
    </w:lvl>
    <w:lvl w:ilvl="4">
      <w:start w:val="1"/>
      <w:numFmt w:val="decimal"/>
      <w:lvlText w:val="%1.%2.%3.%4.%5."/>
      <w:lvlJc w:val="left"/>
      <w:pPr>
        <w:ind w:left="1440" w:hanging="1440"/>
      </w:pPr>
      <w:rPr>
        <w:rFonts w:ascii="Times New Roman" w:eastAsiaTheme="minorHAnsi" w:hAnsi="Times New Roman" w:hint="default"/>
        <w:b w:val="0"/>
        <w:color w:val="auto"/>
        <w:sz w:val="22"/>
      </w:rPr>
    </w:lvl>
    <w:lvl w:ilvl="5">
      <w:start w:val="1"/>
      <w:numFmt w:val="decimal"/>
      <w:lvlText w:val="%1.%2.%3.%4.%5.%6."/>
      <w:lvlJc w:val="left"/>
      <w:pPr>
        <w:ind w:left="1440" w:hanging="1440"/>
      </w:pPr>
      <w:rPr>
        <w:rFonts w:ascii="Times New Roman" w:eastAsiaTheme="minorHAnsi" w:hAnsi="Times New Roman" w:hint="default"/>
        <w:b w:val="0"/>
        <w:color w:val="auto"/>
        <w:sz w:val="22"/>
      </w:rPr>
    </w:lvl>
    <w:lvl w:ilvl="6">
      <w:start w:val="1"/>
      <w:numFmt w:val="decimal"/>
      <w:lvlText w:val="%1.%2.%3.%4.%5.%6.%7."/>
      <w:lvlJc w:val="left"/>
      <w:pPr>
        <w:ind w:left="1800" w:hanging="1800"/>
      </w:pPr>
      <w:rPr>
        <w:rFonts w:ascii="Times New Roman" w:eastAsiaTheme="minorHAnsi" w:hAnsi="Times New Roman" w:hint="default"/>
        <w:b w:val="0"/>
        <w:color w:val="auto"/>
        <w:sz w:val="22"/>
      </w:rPr>
    </w:lvl>
    <w:lvl w:ilvl="7">
      <w:start w:val="1"/>
      <w:numFmt w:val="decimal"/>
      <w:lvlText w:val="%1.%2.%3.%4.%5.%6.%7.%8."/>
      <w:lvlJc w:val="left"/>
      <w:pPr>
        <w:ind w:left="1800" w:hanging="1800"/>
      </w:pPr>
      <w:rPr>
        <w:rFonts w:ascii="Times New Roman" w:eastAsiaTheme="minorHAnsi" w:hAnsi="Times New Roman" w:hint="default"/>
        <w:b w:val="0"/>
        <w:color w:val="auto"/>
        <w:sz w:val="22"/>
      </w:rPr>
    </w:lvl>
    <w:lvl w:ilvl="8">
      <w:start w:val="1"/>
      <w:numFmt w:val="decimal"/>
      <w:lvlText w:val="%1.%2.%3.%4.%5.%6.%7.%8.%9."/>
      <w:lvlJc w:val="left"/>
      <w:pPr>
        <w:ind w:left="2160" w:hanging="2160"/>
      </w:pPr>
      <w:rPr>
        <w:rFonts w:ascii="Times New Roman" w:eastAsiaTheme="minorHAnsi" w:hAnsi="Times New Roman" w:hint="default"/>
        <w:b w:val="0"/>
        <w:color w:val="auto"/>
        <w:sz w:val="22"/>
      </w:rPr>
    </w:lvl>
  </w:abstractNum>
  <w:abstractNum w:abstractNumId="2">
    <w:nsid w:val="00000003"/>
    <w:multiLevelType w:val="multilevel"/>
    <w:tmpl w:val="D6D2BF28"/>
    <w:lvl w:ilvl="0">
      <w:start w:val="1"/>
      <w:numFmt w:val="decimal"/>
      <w:lvlText w:val="%1"/>
      <w:lvlJc w:val="left"/>
      <w:pPr>
        <w:ind w:left="360" w:hanging="3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0000004"/>
    <w:multiLevelType w:val="multilevel"/>
    <w:tmpl w:val="AB5C670C"/>
    <w:lvl w:ilvl="0">
      <w:start w:val="1"/>
      <w:numFmt w:val="decimal"/>
      <w:lvlText w:val="%1"/>
      <w:lvlJc w:val="left"/>
      <w:pPr>
        <w:ind w:left="360" w:hanging="360"/>
      </w:pPr>
      <w:rPr>
        <w:rFonts w:ascii="Times New Roman" w:hAnsi="Times New Roman" w:cs="Times New Roman" w:hint="default"/>
        <w:b w:val="0"/>
        <w:color w:val="auto"/>
        <w:sz w:val="22"/>
      </w:rPr>
    </w:lvl>
    <w:lvl w:ilvl="1">
      <w:start w:val="2"/>
      <w:numFmt w:val="decimal"/>
      <w:lvlText w:val="%1.%2"/>
      <w:lvlJc w:val="left"/>
      <w:pPr>
        <w:ind w:left="720" w:hanging="720"/>
      </w:pPr>
      <w:rPr>
        <w:rFonts w:ascii="Times New Roman" w:hAnsi="Times New Roman" w:cs="Times New Roman" w:hint="default"/>
        <w:b w:val="0"/>
        <w:color w:val="auto"/>
        <w:sz w:val="22"/>
      </w:rPr>
    </w:lvl>
    <w:lvl w:ilvl="2">
      <w:start w:val="1"/>
      <w:numFmt w:val="decimal"/>
      <w:lvlText w:val="%1.%2.%3"/>
      <w:lvlJc w:val="left"/>
      <w:pPr>
        <w:ind w:left="720" w:hanging="720"/>
      </w:pPr>
      <w:rPr>
        <w:rFonts w:ascii="Times New Roman" w:hAnsi="Times New Roman" w:cs="Times New Roman" w:hint="default"/>
        <w:b w:val="0"/>
        <w:color w:val="auto"/>
        <w:sz w:val="22"/>
      </w:rPr>
    </w:lvl>
    <w:lvl w:ilvl="3">
      <w:start w:val="1"/>
      <w:numFmt w:val="decimal"/>
      <w:lvlText w:val="%1.%2.%3.%4"/>
      <w:lvlJc w:val="left"/>
      <w:pPr>
        <w:ind w:left="1080" w:hanging="1080"/>
      </w:pPr>
      <w:rPr>
        <w:rFonts w:ascii="Times New Roman" w:hAnsi="Times New Roman" w:cs="Times New Roman" w:hint="default"/>
        <w:b w:val="0"/>
        <w:color w:val="auto"/>
        <w:sz w:val="22"/>
      </w:rPr>
    </w:lvl>
    <w:lvl w:ilvl="4">
      <w:start w:val="1"/>
      <w:numFmt w:val="decimal"/>
      <w:lvlText w:val="%1.%2.%3.%4.%5"/>
      <w:lvlJc w:val="left"/>
      <w:pPr>
        <w:ind w:left="1080" w:hanging="1080"/>
      </w:pPr>
      <w:rPr>
        <w:rFonts w:ascii="Times New Roman" w:hAnsi="Times New Roman" w:cs="Times New Roman" w:hint="default"/>
        <w:b w:val="0"/>
        <w:color w:val="auto"/>
        <w:sz w:val="22"/>
      </w:rPr>
    </w:lvl>
    <w:lvl w:ilvl="5">
      <w:start w:val="1"/>
      <w:numFmt w:val="decimal"/>
      <w:lvlText w:val="%1.%2.%3.%4.%5.%6"/>
      <w:lvlJc w:val="left"/>
      <w:pPr>
        <w:ind w:left="1440" w:hanging="1440"/>
      </w:pPr>
      <w:rPr>
        <w:rFonts w:ascii="Times New Roman" w:hAnsi="Times New Roman" w:cs="Times New Roman" w:hint="default"/>
        <w:b w:val="0"/>
        <w:color w:val="auto"/>
        <w:sz w:val="22"/>
      </w:rPr>
    </w:lvl>
    <w:lvl w:ilvl="6">
      <w:start w:val="1"/>
      <w:numFmt w:val="decimal"/>
      <w:lvlText w:val="%1.%2.%3.%4.%5.%6.%7"/>
      <w:lvlJc w:val="left"/>
      <w:pPr>
        <w:ind w:left="1800" w:hanging="1800"/>
      </w:pPr>
      <w:rPr>
        <w:rFonts w:ascii="Times New Roman" w:hAnsi="Times New Roman" w:cs="Times New Roman" w:hint="default"/>
        <w:b w:val="0"/>
        <w:color w:val="auto"/>
        <w:sz w:val="22"/>
      </w:rPr>
    </w:lvl>
    <w:lvl w:ilvl="7">
      <w:start w:val="1"/>
      <w:numFmt w:val="decimal"/>
      <w:lvlText w:val="%1.%2.%3.%4.%5.%6.%7.%8"/>
      <w:lvlJc w:val="left"/>
      <w:pPr>
        <w:ind w:left="1800" w:hanging="1800"/>
      </w:pPr>
      <w:rPr>
        <w:rFonts w:ascii="Times New Roman" w:hAnsi="Times New Roman" w:cs="Times New Roman" w:hint="default"/>
        <w:b w:val="0"/>
        <w:color w:val="auto"/>
        <w:sz w:val="22"/>
      </w:rPr>
    </w:lvl>
    <w:lvl w:ilvl="8">
      <w:start w:val="1"/>
      <w:numFmt w:val="decimal"/>
      <w:lvlText w:val="%1.%2.%3.%4.%5.%6.%7.%8.%9"/>
      <w:lvlJc w:val="left"/>
      <w:pPr>
        <w:ind w:left="2160" w:hanging="2160"/>
      </w:pPr>
      <w:rPr>
        <w:rFonts w:ascii="Times New Roman" w:hAnsi="Times New Roman" w:cs="Times New Roman" w:hint="default"/>
        <w:b w:val="0"/>
        <w:color w:val="auto"/>
        <w:sz w:val="22"/>
      </w:rPr>
    </w:lvl>
  </w:abstractNum>
  <w:abstractNum w:abstractNumId="4">
    <w:nsid w:val="00000005"/>
    <w:multiLevelType w:val="hybridMultilevel"/>
    <w:tmpl w:val="18ADE8A4"/>
    <w:lvl w:ilvl="0" w:tplc="C37C0CE8">
      <w:start w:val="1"/>
      <w:numFmt w:val="ideographDigital"/>
      <w:lvlText w:val=""/>
      <w:lvlJc w:val="left"/>
    </w:lvl>
    <w:lvl w:ilvl="1" w:tplc="836C48F2">
      <w:start w:val="1"/>
      <w:numFmt w:val="ideographDigital"/>
      <w:lvlText w:val=""/>
      <w:lvlJc w:val="left"/>
    </w:lvl>
    <w:lvl w:ilvl="2" w:tplc="DD94FC7A">
      <w:start w:val="1"/>
      <w:numFmt w:val="decimal"/>
      <w:lvlText w:val=""/>
      <w:lvlJc w:val="left"/>
    </w:lvl>
    <w:lvl w:ilvl="3" w:tplc="9716B7B6">
      <w:start w:val="1"/>
      <w:numFmt w:val="decimal"/>
      <w:lvlText w:val=""/>
      <w:lvlJc w:val="left"/>
    </w:lvl>
    <w:lvl w:ilvl="4" w:tplc="32FA0C8A">
      <w:start w:val="1"/>
      <w:numFmt w:val="decimal"/>
      <w:lvlText w:val=""/>
      <w:lvlJc w:val="left"/>
    </w:lvl>
    <w:lvl w:ilvl="5" w:tplc="4B3E018C">
      <w:start w:val="1"/>
      <w:numFmt w:val="decimal"/>
      <w:lvlText w:val=""/>
      <w:lvlJc w:val="left"/>
    </w:lvl>
    <w:lvl w:ilvl="6" w:tplc="CD70C374">
      <w:start w:val="1"/>
      <w:numFmt w:val="decimal"/>
      <w:lvlText w:val=""/>
      <w:lvlJc w:val="left"/>
    </w:lvl>
    <w:lvl w:ilvl="7" w:tplc="E7F8A580">
      <w:start w:val="1"/>
      <w:numFmt w:val="decimal"/>
      <w:lvlText w:val=""/>
      <w:lvlJc w:val="left"/>
    </w:lvl>
    <w:lvl w:ilvl="8" w:tplc="911C6B24">
      <w:start w:val="1"/>
      <w:numFmt w:val="decimal"/>
      <w:lvlText w:val=""/>
      <w:lvlJc w:val="left"/>
    </w:lvl>
  </w:abstractNum>
  <w:abstractNum w:abstractNumId="5">
    <w:nsid w:val="00000006"/>
    <w:multiLevelType w:val="hybridMultilevel"/>
    <w:tmpl w:val="8D0C71B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0000007"/>
    <w:multiLevelType w:val="hybridMultilevel"/>
    <w:tmpl w:val="801ACAC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0000008"/>
    <w:multiLevelType w:val="hybridMultilevel"/>
    <w:tmpl w:val="6D8CFD18"/>
    <w:lvl w:ilvl="0" w:tplc="0409000B">
      <w:start w:val="1"/>
      <w:numFmt w:val="bullet"/>
      <w:lvlText w:val=""/>
      <w:lvlJc w:val="left"/>
      <w:pPr>
        <w:ind w:left="1495" w:hanging="360"/>
      </w:pPr>
      <w:rPr>
        <w:rFonts w:ascii="Wingdings" w:hAnsi="Wingdings" w:hint="default"/>
      </w:rPr>
    </w:lvl>
    <w:lvl w:ilvl="1" w:tplc="04090003" w:tentative="1">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8">
    <w:nsid w:val="00000009"/>
    <w:multiLevelType w:val="multilevel"/>
    <w:tmpl w:val="6688E0C6"/>
    <w:lvl w:ilvl="0">
      <w:start w:val="4"/>
      <w:numFmt w:val="decimal"/>
      <w:lvlText w:val="%1"/>
      <w:lvlJc w:val="left"/>
      <w:pPr>
        <w:ind w:left="360" w:hanging="360"/>
      </w:pPr>
      <w:rPr>
        <w:rFonts w:hint="default"/>
      </w:rPr>
    </w:lvl>
    <w:lvl w:ilvl="1">
      <w:start w:val="1"/>
      <w:numFmt w:val="decimal"/>
      <w:lvlText w:val="%1.%2"/>
      <w:lvlJc w:val="left"/>
      <w:pPr>
        <w:ind w:left="81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0000000A"/>
    <w:multiLevelType w:val="multilevel"/>
    <w:tmpl w:val="49DE3BD2"/>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0000000B"/>
    <w:multiLevelType w:val="multilevel"/>
    <w:tmpl w:val="D1E6F8DA"/>
    <w:lvl w:ilvl="0">
      <w:start w:val="5"/>
      <w:numFmt w:val="decimal"/>
      <w:lvlText w:val="%1"/>
      <w:lvlJc w:val="left"/>
      <w:pPr>
        <w:ind w:left="525" w:hanging="525"/>
      </w:pPr>
      <w:rPr>
        <w:rFonts w:hint="default"/>
      </w:rPr>
    </w:lvl>
    <w:lvl w:ilvl="1">
      <w:start w:val="51"/>
      <w:numFmt w:val="decimal"/>
      <w:lvlText w:val="%1.%2"/>
      <w:lvlJc w:val="left"/>
      <w:pPr>
        <w:ind w:left="615" w:hanging="525"/>
      </w:pPr>
      <w:rPr>
        <w:rFonts w:hint="default"/>
      </w:rPr>
    </w:lvl>
    <w:lvl w:ilvl="2">
      <w:start w:val="1"/>
      <w:numFmt w:val="decimal"/>
      <w:lvlText w:val="%1.%2.%3"/>
      <w:lvlJc w:val="left"/>
      <w:pPr>
        <w:ind w:left="2410" w:hanging="720"/>
      </w:pPr>
      <w:rPr>
        <w:rFonts w:hint="default"/>
      </w:rPr>
    </w:lvl>
    <w:lvl w:ilvl="3">
      <w:start w:val="1"/>
      <w:numFmt w:val="decimal"/>
      <w:lvlText w:val="%1.%2.%3.%4"/>
      <w:lvlJc w:val="left"/>
      <w:pPr>
        <w:ind w:left="3615" w:hanging="1080"/>
      </w:pPr>
      <w:rPr>
        <w:rFonts w:hint="default"/>
      </w:rPr>
    </w:lvl>
    <w:lvl w:ilvl="4">
      <w:start w:val="1"/>
      <w:numFmt w:val="decimal"/>
      <w:lvlText w:val="%1.%2.%3.%4.%5"/>
      <w:lvlJc w:val="left"/>
      <w:pPr>
        <w:ind w:left="4460" w:hanging="1080"/>
      </w:pPr>
      <w:rPr>
        <w:rFonts w:hint="default"/>
      </w:rPr>
    </w:lvl>
    <w:lvl w:ilvl="5">
      <w:start w:val="1"/>
      <w:numFmt w:val="decimal"/>
      <w:lvlText w:val="%1.%2.%3.%4.%5.%6"/>
      <w:lvlJc w:val="left"/>
      <w:pPr>
        <w:ind w:left="5665" w:hanging="1440"/>
      </w:pPr>
      <w:rPr>
        <w:rFonts w:hint="default"/>
      </w:rPr>
    </w:lvl>
    <w:lvl w:ilvl="6">
      <w:start w:val="1"/>
      <w:numFmt w:val="decimal"/>
      <w:lvlText w:val="%1.%2.%3.%4.%5.%6.%7"/>
      <w:lvlJc w:val="left"/>
      <w:pPr>
        <w:ind w:left="6510" w:hanging="1440"/>
      </w:pPr>
      <w:rPr>
        <w:rFonts w:hint="default"/>
      </w:rPr>
    </w:lvl>
    <w:lvl w:ilvl="7">
      <w:start w:val="1"/>
      <w:numFmt w:val="decimal"/>
      <w:lvlText w:val="%1.%2.%3.%4.%5.%6.%7.%8"/>
      <w:lvlJc w:val="left"/>
      <w:pPr>
        <w:ind w:left="7715" w:hanging="1800"/>
      </w:pPr>
      <w:rPr>
        <w:rFonts w:hint="default"/>
      </w:rPr>
    </w:lvl>
    <w:lvl w:ilvl="8">
      <w:start w:val="1"/>
      <w:numFmt w:val="decimal"/>
      <w:lvlText w:val="%1.%2.%3.%4.%5.%6.%7.%8.%9"/>
      <w:lvlJc w:val="left"/>
      <w:pPr>
        <w:ind w:left="8920" w:hanging="2160"/>
      </w:pPr>
      <w:rPr>
        <w:rFonts w:hint="default"/>
      </w:rPr>
    </w:lvl>
  </w:abstractNum>
  <w:abstractNum w:abstractNumId="11">
    <w:nsid w:val="0000000C"/>
    <w:multiLevelType w:val="multilevel"/>
    <w:tmpl w:val="3A683B9E"/>
    <w:lvl w:ilvl="0">
      <w:start w:val="2"/>
      <w:numFmt w:val="decimal"/>
      <w:lvlText w:val="%1"/>
      <w:lvlJc w:val="left"/>
      <w:pPr>
        <w:ind w:left="390" w:hanging="390"/>
      </w:pPr>
      <w:rPr>
        <w:rFonts w:hint="default"/>
      </w:rPr>
    </w:lvl>
    <w:lvl w:ilvl="1">
      <w:start w:val="1"/>
      <w:numFmt w:val="decimal"/>
      <w:lvlText w:val="%1.%2"/>
      <w:lvlJc w:val="left"/>
      <w:pPr>
        <w:ind w:left="1193" w:hanging="720"/>
      </w:pPr>
      <w:rPr>
        <w:rFonts w:hint="default"/>
      </w:rPr>
    </w:lvl>
    <w:lvl w:ilvl="2">
      <w:start w:val="1"/>
      <w:numFmt w:val="decimal"/>
      <w:lvlText w:val="%1.%2.%3"/>
      <w:lvlJc w:val="left"/>
      <w:pPr>
        <w:ind w:left="1666" w:hanging="720"/>
      </w:pPr>
      <w:rPr>
        <w:rFonts w:hint="default"/>
      </w:rPr>
    </w:lvl>
    <w:lvl w:ilvl="3">
      <w:start w:val="1"/>
      <w:numFmt w:val="decimal"/>
      <w:lvlText w:val="%1.%2.%3.%4"/>
      <w:lvlJc w:val="left"/>
      <w:pPr>
        <w:ind w:left="2499" w:hanging="1080"/>
      </w:pPr>
      <w:rPr>
        <w:rFonts w:hint="default"/>
      </w:rPr>
    </w:lvl>
    <w:lvl w:ilvl="4">
      <w:start w:val="1"/>
      <w:numFmt w:val="decimal"/>
      <w:lvlText w:val="%1.%2.%3.%4.%5"/>
      <w:lvlJc w:val="left"/>
      <w:pPr>
        <w:ind w:left="3332" w:hanging="1440"/>
      </w:pPr>
      <w:rPr>
        <w:rFonts w:hint="default"/>
      </w:rPr>
    </w:lvl>
    <w:lvl w:ilvl="5">
      <w:start w:val="1"/>
      <w:numFmt w:val="decimal"/>
      <w:lvlText w:val="%1.%2.%3.%4.%5.%6"/>
      <w:lvlJc w:val="left"/>
      <w:pPr>
        <w:ind w:left="3805" w:hanging="1440"/>
      </w:pPr>
      <w:rPr>
        <w:rFonts w:hint="default"/>
      </w:rPr>
    </w:lvl>
    <w:lvl w:ilvl="6">
      <w:start w:val="1"/>
      <w:numFmt w:val="decimal"/>
      <w:lvlText w:val="%1.%2.%3.%4.%5.%6.%7"/>
      <w:lvlJc w:val="left"/>
      <w:pPr>
        <w:ind w:left="4638" w:hanging="1800"/>
      </w:pPr>
      <w:rPr>
        <w:rFonts w:hint="default"/>
      </w:rPr>
    </w:lvl>
    <w:lvl w:ilvl="7">
      <w:start w:val="1"/>
      <w:numFmt w:val="decimal"/>
      <w:lvlText w:val="%1.%2.%3.%4.%5.%6.%7.%8"/>
      <w:lvlJc w:val="left"/>
      <w:pPr>
        <w:ind w:left="5471" w:hanging="2160"/>
      </w:pPr>
      <w:rPr>
        <w:rFonts w:hint="default"/>
      </w:rPr>
    </w:lvl>
    <w:lvl w:ilvl="8">
      <w:start w:val="1"/>
      <w:numFmt w:val="decimal"/>
      <w:lvlText w:val="%1.%2.%3.%4.%5.%6.%7.%8.%9"/>
      <w:lvlJc w:val="left"/>
      <w:pPr>
        <w:ind w:left="5944" w:hanging="2160"/>
      </w:pPr>
      <w:rPr>
        <w:rFonts w:hint="default"/>
      </w:rPr>
    </w:lvl>
  </w:abstractNum>
  <w:abstractNum w:abstractNumId="12">
    <w:nsid w:val="0000000D"/>
    <w:multiLevelType w:val="hybridMultilevel"/>
    <w:tmpl w:val="A1E3ACCD"/>
    <w:lvl w:ilvl="0" w:tplc="BC6E7C9A">
      <w:start w:val="1"/>
      <w:numFmt w:val="bullet"/>
      <w:lvlText w:val="•"/>
      <w:lvlJc w:val="left"/>
    </w:lvl>
    <w:lvl w:ilvl="1" w:tplc="AADA170E">
      <w:start w:val="1"/>
      <w:numFmt w:val="decimal"/>
      <w:lvlText w:val=""/>
      <w:lvlJc w:val="left"/>
    </w:lvl>
    <w:lvl w:ilvl="2" w:tplc="E03C1FDC">
      <w:start w:val="1"/>
      <w:numFmt w:val="decimal"/>
      <w:lvlText w:val=""/>
      <w:lvlJc w:val="left"/>
    </w:lvl>
    <w:lvl w:ilvl="3" w:tplc="7CD0D86E">
      <w:start w:val="1"/>
      <w:numFmt w:val="decimal"/>
      <w:lvlText w:val=""/>
      <w:lvlJc w:val="left"/>
    </w:lvl>
    <w:lvl w:ilvl="4" w:tplc="9814BEC2">
      <w:start w:val="1"/>
      <w:numFmt w:val="decimal"/>
      <w:lvlText w:val=""/>
      <w:lvlJc w:val="left"/>
    </w:lvl>
    <w:lvl w:ilvl="5" w:tplc="8D30DCC4">
      <w:start w:val="1"/>
      <w:numFmt w:val="decimal"/>
      <w:lvlText w:val=""/>
      <w:lvlJc w:val="left"/>
    </w:lvl>
    <w:lvl w:ilvl="6" w:tplc="080E67CC">
      <w:start w:val="1"/>
      <w:numFmt w:val="decimal"/>
      <w:lvlText w:val=""/>
      <w:lvlJc w:val="left"/>
    </w:lvl>
    <w:lvl w:ilvl="7" w:tplc="7A5487BA">
      <w:start w:val="1"/>
      <w:numFmt w:val="decimal"/>
      <w:lvlText w:val=""/>
      <w:lvlJc w:val="left"/>
    </w:lvl>
    <w:lvl w:ilvl="8" w:tplc="519C6170">
      <w:start w:val="1"/>
      <w:numFmt w:val="decimal"/>
      <w:lvlText w:val=""/>
      <w:lvlJc w:val="left"/>
    </w:lvl>
  </w:abstractNum>
  <w:abstractNum w:abstractNumId="13">
    <w:nsid w:val="0000000E"/>
    <w:multiLevelType w:val="multilevel"/>
    <w:tmpl w:val="5582D5BA"/>
    <w:lvl w:ilvl="0">
      <w:start w:val="5"/>
      <w:numFmt w:val="decimal"/>
      <w:lvlText w:val="%1."/>
      <w:lvlJc w:val="left"/>
      <w:pPr>
        <w:ind w:left="360" w:hanging="360"/>
      </w:pPr>
      <w:rPr>
        <w:rFonts w:asciiTheme="minorHAnsi" w:eastAsia="Calibri" w:hAnsiTheme="minorHAnsi" w:cstheme="minorBidi" w:hint="default"/>
        <w:b w:val="0"/>
        <w:color w:val="auto"/>
        <w:sz w:val="22"/>
      </w:rPr>
    </w:lvl>
    <w:lvl w:ilvl="1">
      <w:start w:val="6"/>
      <w:numFmt w:val="decimal"/>
      <w:lvlText w:val="%1.%2."/>
      <w:lvlJc w:val="left"/>
      <w:pPr>
        <w:ind w:left="720" w:hanging="720"/>
      </w:pPr>
      <w:rPr>
        <w:rFonts w:asciiTheme="minorHAnsi" w:eastAsia="Calibri" w:hAnsiTheme="minorHAnsi" w:cstheme="minorBidi" w:hint="default"/>
        <w:b w:val="0"/>
        <w:color w:val="auto"/>
        <w:sz w:val="22"/>
      </w:rPr>
    </w:lvl>
    <w:lvl w:ilvl="2">
      <w:start w:val="1"/>
      <w:numFmt w:val="decimal"/>
      <w:lvlText w:val="%1.%2.%3."/>
      <w:lvlJc w:val="left"/>
      <w:pPr>
        <w:ind w:left="720" w:hanging="720"/>
      </w:pPr>
      <w:rPr>
        <w:rFonts w:asciiTheme="minorHAnsi" w:eastAsia="Calibri" w:hAnsiTheme="minorHAnsi" w:cstheme="minorBidi" w:hint="default"/>
        <w:b w:val="0"/>
        <w:color w:val="auto"/>
        <w:sz w:val="22"/>
      </w:rPr>
    </w:lvl>
    <w:lvl w:ilvl="3">
      <w:start w:val="1"/>
      <w:numFmt w:val="decimal"/>
      <w:lvlText w:val="%1.%2.%3.%4."/>
      <w:lvlJc w:val="left"/>
      <w:pPr>
        <w:ind w:left="1080" w:hanging="1080"/>
      </w:pPr>
      <w:rPr>
        <w:rFonts w:asciiTheme="minorHAnsi" w:eastAsia="Calibri" w:hAnsiTheme="minorHAnsi" w:cstheme="minorBidi" w:hint="default"/>
        <w:b w:val="0"/>
        <w:color w:val="auto"/>
        <w:sz w:val="22"/>
      </w:rPr>
    </w:lvl>
    <w:lvl w:ilvl="4">
      <w:start w:val="1"/>
      <w:numFmt w:val="decimal"/>
      <w:lvlText w:val="%1.%2.%3.%4.%5."/>
      <w:lvlJc w:val="left"/>
      <w:pPr>
        <w:ind w:left="1080" w:hanging="1080"/>
      </w:pPr>
      <w:rPr>
        <w:rFonts w:asciiTheme="minorHAnsi" w:eastAsia="Calibri" w:hAnsiTheme="minorHAnsi" w:cstheme="minorBidi" w:hint="default"/>
        <w:b w:val="0"/>
        <w:color w:val="auto"/>
        <w:sz w:val="22"/>
      </w:rPr>
    </w:lvl>
    <w:lvl w:ilvl="5">
      <w:start w:val="1"/>
      <w:numFmt w:val="decimal"/>
      <w:lvlText w:val="%1.%2.%3.%4.%5.%6."/>
      <w:lvlJc w:val="left"/>
      <w:pPr>
        <w:ind w:left="1440" w:hanging="1440"/>
      </w:pPr>
      <w:rPr>
        <w:rFonts w:asciiTheme="minorHAnsi" w:eastAsia="Calibri" w:hAnsiTheme="minorHAnsi" w:cstheme="minorBidi" w:hint="default"/>
        <w:b w:val="0"/>
        <w:color w:val="auto"/>
        <w:sz w:val="22"/>
      </w:rPr>
    </w:lvl>
    <w:lvl w:ilvl="6">
      <w:start w:val="1"/>
      <w:numFmt w:val="decimal"/>
      <w:lvlText w:val="%1.%2.%3.%4.%5.%6.%7."/>
      <w:lvlJc w:val="left"/>
      <w:pPr>
        <w:ind w:left="1440" w:hanging="1440"/>
      </w:pPr>
      <w:rPr>
        <w:rFonts w:asciiTheme="minorHAnsi" w:eastAsia="Calibri" w:hAnsiTheme="minorHAnsi" w:cstheme="minorBidi" w:hint="default"/>
        <w:b w:val="0"/>
        <w:color w:val="auto"/>
        <w:sz w:val="22"/>
      </w:rPr>
    </w:lvl>
    <w:lvl w:ilvl="7">
      <w:start w:val="1"/>
      <w:numFmt w:val="decimal"/>
      <w:lvlText w:val="%1.%2.%3.%4.%5.%6.%7.%8."/>
      <w:lvlJc w:val="left"/>
      <w:pPr>
        <w:ind w:left="1800" w:hanging="1800"/>
      </w:pPr>
      <w:rPr>
        <w:rFonts w:asciiTheme="minorHAnsi" w:eastAsia="Calibri" w:hAnsiTheme="minorHAnsi" w:cstheme="minorBidi" w:hint="default"/>
        <w:b w:val="0"/>
        <w:color w:val="auto"/>
        <w:sz w:val="22"/>
      </w:rPr>
    </w:lvl>
    <w:lvl w:ilvl="8">
      <w:start w:val="1"/>
      <w:numFmt w:val="decimal"/>
      <w:lvlText w:val="%1.%2.%3.%4.%5.%6.%7.%8.%9."/>
      <w:lvlJc w:val="left"/>
      <w:pPr>
        <w:ind w:left="1800" w:hanging="1800"/>
      </w:pPr>
      <w:rPr>
        <w:rFonts w:asciiTheme="minorHAnsi" w:eastAsia="Calibri" w:hAnsiTheme="minorHAnsi" w:cstheme="minorBidi" w:hint="default"/>
        <w:b w:val="0"/>
        <w:color w:val="auto"/>
        <w:sz w:val="22"/>
      </w:rPr>
    </w:lvl>
  </w:abstractNum>
  <w:abstractNum w:abstractNumId="14">
    <w:nsid w:val="0000000F"/>
    <w:multiLevelType w:val="multilevel"/>
    <w:tmpl w:val="E334C46C"/>
    <w:lvl w:ilvl="0">
      <w:start w:val="5"/>
      <w:numFmt w:val="decimal"/>
      <w:lvlText w:val="%1"/>
      <w:lvlJc w:val="left"/>
      <w:pPr>
        <w:ind w:left="510" w:hanging="510"/>
      </w:pPr>
      <w:rPr>
        <w:rFonts w:ascii="Cambria" w:hAnsi="Cambria" w:hint="default"/>
      </w:rPr>
    </w:lvl>
    <w:lvl w:ilvl="1">
      <w:start w:val="11"/>
      <w:numFmt w:val="decimal"/>
      <w:lvlText w:val="%1.%2"/>
      <w:lvlJc w:val="left"/>
      <w:pPr>
        <w:ind w:left="510" w:hanging="510"/>
      </w:pPr>
      <w:rPr>
        <w:rFonts w:ascii="Cambria" w:hAnsi="Cambria" w:hint="default"/>
      </w:rPr>
    </w:lvl>
    <w:lvl w:ilvl="2">
      <w:start w:val="1"/>
      <w:numFmt w:val="decimal"/>
      <w:lvlText w:val="%1.%2.%3"/>
      <w:lvlJc w:val="left"/>
      <w:pPr>
        <w:ind w:left="720" w:hanging="720"/>
      </w:pPr>
      <w:rPr>
        <w:rFonts w:ascii="Cambria" w:hAnsi="Cambria" w:hint="default"/>
      </w:rPr>
    </w:lvl>
    <w:lvl w:ilvl="3">
      <w:start w:val="1"/>
      <w:numFmt w:val="decimal"/>
      <w:lvlText w:val="%1.%2.%3.%4"/>
      <w:lvlJc w:val="left"/>
      <w:pPr>
        <w:ind w:left="1080" w:hanging="1080"/>
      </w:pPr>
      <w:rPr>
        <w:rFonts w:ascii="Cambria" w:hAnsi="Cambria" w:hint="default"/>
      </w:rPr>
    </w:lvl>
    <w:lvl w:ilvl="4">
      <w:start w:val="1"/>
      <w:numFmt w:val="decimal"/>
      <w:lvlText w:val="%1.%2.%3.%4.%5"/>
      <w:lvlJc w:val="left"/>
      <w:pPr>
        <w:ind w:left="1080" w:hanging="1080"/>
      </w:pPr>
      <w:rPr>
        <w:rFonts w:ascii="Cambria" w:hAnsi="Cambria" w:hint="default"/>
      </w:rPr>
    </w:lvl>
    <w:lvl w:ilvl="5">
      <w:start w:val="1"/>
      <w:numFmt w:val="decimal"/>
      <w:lvlText w:val="%1.%2.%3.%4.%5.%6"/>
      <w:lvlJc w:val="left"/>
      <w:pPr>
        <w:ind w:left="1440" w:hanging="1440"/>
      </w:pPr>
      <w:rPr>
        <w:rFonts w:ascii="Cambria" w:hAnsi="Cambria" w:hint="default"/>
      </w:rPr>
    </w:lvl>
    <w:lvl w:ilvl="6">
      <w:start w:val="1"/>
      <w:numFmt w:val="decimal"/>
      <w:lvlText w:val="%1.%2.%3.%4.%5.%6.%7"/>
      <w:lvlJc w:val="left"/>
      <w:pPr>
        <w:ind w:left="1440" w:hanging="1440"/>
      </w:pPr>
      <w:rPr>
        <w:rFonts w:ascii="Cambria" w:hAnsi="Cambria" w:hint="default"/>
      </w:rPr>
    </w:lvl>
    <w:lvl w:ilvl="7">
      <w:start w:val="1"/>
      <w:numFmt w:val="decimal"/>
      <w:lvlText w:val="%1.%2.%3.%4.%5.%6.%7.%8"/>
      <w:lvlJc w:val="left"/>
      <w:pPr>
        <w:ind w:left="1800" w:hanging="1800"/>
      </w:pPr>
      <w:rPr>
        <w:rFonts w:ascii="Cambria" w:hAnsi="Cambria" w:hint="default"/>
      </w:rPr>
    </w:lvl>
    <w:lvl w:ilvl="8">
      <w:start w:val="1"/>
      <w:numFmt w:val="decimal"/>
      <w:lvlText w:val="%1.%2.%3.%4.%5.%6.%7.%8.%9"/>
      <w:lvlJc w:val="left"/>
      <w:pPr>
        <w:ind w:left="1800" w:hanging="1800"/>
      </w:pPr>
      <w:rPr>
        <w:rFonts w:ascii="Cambria" w:hAnsi="Cambria" w:hint="default"/>
      </w:rPr>
    </w:lvl>
  </w:abstractNum>
  <w:abstractNum w:abstractNumId="15">
    <w:nsid w:val="00000010"/>
    <w:multiLevelType w:val="multilevel"/>
    <w:tmpl w:val="EC4CD7A0"/>
    <w:lvl w:ilvl="0">
      <w:start w:val="5"/>
      <w:numFmt w:val="decimal"/>
      <w:lvlText w:val="%1."/>
      <w:lvlJc w:val="left"/>
      <w:pPr>
        <w:ind w:left="570" w:hanging="570"/>
      </w:pPr>
      <w:rPr>
        <w:rFonts w:ascii="Cambria" w:hAnsi="Cambria" w:hint="default"/>
      </w:rPr>
    </w:lvl>
    <w:lvl w:ilvl="1">
      <w:start w:val="11"/>
      <w:numFmt w:val="decimal"/>
      <w:lvlText w:val="%1.%2."/>
      <w:lvlJc w:val="left"/>
      <w:pPr>
        <w:ind w:left="1440" w:hanging="720"/>
      </w:pPr>
      <w:rPr>
        <w:rFonts w:ascii="Cambria" w:hAnsi="Cambria" w:hint="default"/>
      </w:rPr>
    </w:lvl>
    <w:lvl w:ilvl="2">
      <w:start w:val="1"/>
      <w:numFmt w:val="decimal"/>
      <w:lvlText w:val="%1.%2.%3."/>
      <w:lvlJc w:val="left"/>
      <w:pPr>
        <w:ind w:left="2160" w:hanging="720"/>
      </w:pPr>
      <w:rPr>
        <w:rFonts w:ascii="Cambria" w:hAnsi="Cambria" w:hint="default"/>
      </w:rPr>
    </w:lvl>
    <w:lvl w:ilvl="3">
      <w:start w:val="1"/>
      <w:numFmt w:val="decimal"/>
      <w:lvlText w:val="%1.%2.%3.%4."/>
      <w:lvlJc w:val="left"/>
      <w:pPr>
        <w:ind w:left="3240" w:hanging="1080"/>
      </w:pPr>
      <w:rPr>
        <w:rFonts w:ascii="Cambria" w:hAnsi="Cambria" w:hint="default"/>
      </w:rPr>
    </w:lvl>
    <w:lvl w:ilvl="4">
      <w:start w:val="1"/>
      <w:numFmt w:val="decimal"/>
      <w:lvlText w:val="%1.%2.%3.%4.%5."/>
      <w:lvlJc w:val="left"/>
      <w:pPr>
        <w:ind w:left="3960" w:hanging="1080"/>
      </w:pPr>
      <w:rPr>
        <w:rFonts w:ascii="Cambria" w:hAnsi="Cambria" w:hint="default"/>
      </w:rPr>
    </w:lvl>
    <w:lvl w:ilvl="5">
      <w:start w:val="1"/>
      <w:numFmt w:val="decimal"/>
      <w:lvlText w:val="%1.%2.%3.%4.%5.%6."/>
      <w:lvlJc w:val="left"/>
      <w:pPr>
        <w:ind w:left="5040" w:hanging="1440"/>
      </w:pPr>
      <w:rPr>
        <w:rFonts w:ascii="Cambria" w:hAnsi="Cambria" w:hint="default"/>
      </w:rPr>
    </w:lvl>
    <w:lvl w:ilvl="6">
      <w:start w:val="1"/>
      <w:numFmt w:val="decimal"/>
      <w:lvlText w:val="%1.%2.%3.%4.%5.%6.%7."/>
      <w:lvlJc w:val="left"/>
      <w:pPr>
        <w:ind w:left="5760" w:hanging="1440"/>
      </w:pPr>
      <w:rPr>
        <w:rFonts w:ascii="Cambria" w:hAnsi="Cambria" w:hint="default"/>
      </w:rPr>
    </w:lvl>
    <w:lvl w:ilvl="7">
      <w:start w:val="1"/>
      <w:numFmt w:val="decimal"/>
      <w:lvlText w:val="%1.%2.%3.%4.%5.%6.%7.%8."/>
      <w:lvlJc w:val="left"/>
      <w:pPr>
        <w:ind w:left="6840" w:hanging="1800"/>
      </w:pPr>
      <w:rPr>
        <w:rFonts w:ascii="Cambria" w:hAnsi="Cambria" w:hint="default"/>
      </w:rPr>
    </w:lvl>
    <w:lvl w:ilvl="8">
      <w:start w:val="1"/>
      <w:numFmt w:val="decimal"/>
      <w:lvlText w:val="%1.%2.%3.%4.%5.%6.%7.%8.%9."/>
      <w:lvlJc w:val="left"/>
      <w:pPr>
        <w:ind w:left="7560" w:hanging="1800"/>
      </w:pPr>
      <w:rPr>
        <w:rFonts w:ascii="Cambria" w:hAnsi="Cambria" w:hint="default"/>
      </w:rPr>
    </w:lvl>
  </w:abstractNum>
  <w:abstractNum w:abstractNumId="16">
    <w:nsid w:val="00000011"/>
    <w:multiLevelType w:val="hybridMultilevel"/>
    <w:tmpl w:val="7F6CAF4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0000012"/>
    <w:multiLevelType w:val="multilevel"/>
    <w:tmpl w:val="394EBF06"/>
    <w:lvl w:ilvl="0">
      <w:start w:val="5"/>
      <w:numFmt w:val="decimal"/>
      <w:lvlText w:val="%1"/>
      <w:lvlJc w:val="left"/>
      <w:pPr>
        <w:ind w:left="510" w:hanging="510"/>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00000013"/>
    <w:multiLevelType w:val="hybridMultilevel"/>
    <w:tmpl w:val="409AA59E"/>
    <w:lvl w:ilvl="0" w:tplc="30EE769E">
      <w:start w:val="1"/>
      <w:numFmt w:val="decimal"/>
      <w:lvlText w:val="%1)"/>
      <w:lvlJc w:val="left"/>
      <w:pPr>
        <w:ind w:left="540" w:hanging="360"/>
      </w:pPr>
      <w:rPr>
        <w:b/>
        <w:color w:val="00000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9">
    <w:nsid w:val="00000014"/>
    <w:multiLevelType w:val="hybridMultilevel"/>
    <w:tmpl w:val="AF9CA1D6"/>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0">
    <w:nsid w:val="00000015"/>
    <w:multiLevelType w:val="hybridMultilevel"/>
    <w:tmpl w:val="7A30EB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00000016"/>
    <w:multiLevelType w:val="multilevel"/>
    <w:tmpl w:val="15F25364"/>
    <w:lvl w:ilvl="0">
      <w:start w:val="7"/>
      <w:numFmt w:val="decimal"/>
      <w:lvlText w:val="%1."/>
      <w:lvlJc w:val="left"/>
      <w:pPr>
        <w:ind w:left="831" w:hanging="360"/>
      </w:pPr>
      <w:rPr>
        <w:rFonts w:hint="default"/>
      </w:rPr>
    </w:lvl>
    <w:lvl w:ilvl="1">
      <w:start w:val="1"/>
      <w:numFmt w:val="decimal"/>
      <w:isLgl/>
      <w:lvlText w:val="%1.%2"/>
      <w:lvlJc w:val="left"/>
      <w:pPr>
        <w:ind w:left="1260" w:hanging="720"/>
      </w:pPr>
      <w:rPr>
        <w:rFonts w:hint="default"/>
      </w:rPr>
    </w:lvl>
    <w:lvl w:ilvl="2">
      <w:start w:val="1"/>
      <w:numFmt w:val="decimal"/>
      <w:isLgl/>
      <w:lvlText w:val="%1.%2.%3"/>
      <w:lvlJc w:val="left"/>
      <w:pPr>
        <w:ind w:left="1191" w:hanging="720"/>
      </w:pPr>
      <w:rPr>
        <w:rFonts w:hint="default"/>
      </w:rPr>
    </w:lvl>
    <w:lvl w:ilvl="3">
      <w:start w:val="1"/>
      <w:numFmt w:val="decimal"/>
      <w:isLgl/>
      <w:lvlText w:val="%1.%2.%3.%4"/>
      <w:lvlJc w:val="left"/>
      <w:pPr>
        <w:ind w:left="1551" w:hanging="1080"/>
      </w:pPr>
      <w:rPr>
        <w:rFonts w:hint="default"/>
      </w:rPr>
    </w:lvl>
    <w:lvl w:ilvl="4">
      <w:start w:val="1"/>
      <w:numFmt w:val="decimal"/>
      <w:isLgl/>
      <w:lvlText w:val="%1.%2.%3.%4.%5"/>
      <w:lvlJc w:val="left"/>
      <w:pPr>
        <w:ind w:left="1551" w:hanging="1080"/>
      </w:pPr>
      <w:rPr>
        <w:rFonts w:hint="default"/>
      </w:rPr>
    </w:lvl>
    <w:lvl w:ilvl="5">
      <w:start w:val="1"/>
      <w:numFmt w:val="decimal"/>
      <w:isLgl/>
      <w:lvlText w:val="%1.%2.%3.%4.%5.%6"/>
      <w:lvlJc w:val="left"/>
      <w:pPr>
        <w:ind w:left="1911" w:hanging="1440"/>
      </w:pPr>
      <w:rPr>
        <w:rFonts w:hint="default"/>
      </w:rPr>
    </w:lvl>
    <w:lvl w:ilvl="6">
      <w:start w:val="1"/>
      <w:numFmt w:val="decimal"/>
      <w:isLgl/>
      <w:lvlText w:val="%1.%2.%3.%4.%5.%6.%7"/>
      <w:lvlJc w:val="left"/>
      <w:pPr>
        <w:ind w:left="2271" w:hanging="1800"/>
      </w:pPr>
      <w:rPr>
        <w:rFonts w:hint="default"/>
      </w:rPr>
    </w:lvl>
    <w:lvl w:ilvl="7">
      <w:start w:val="1"/>
      <w:numFmt w:val="decimal"/>
      <w:isLgl/>
      <w:lvlText w:val="%1.%2.%3.%4.%5.%6.%7.%8"/>
      <w:lvlJc w:val="left"/>
      <w:pPr>
        <w:ind w:left="2271" w:hanging="1800"/>
      </w:pPr>
      <w:rPr>
        <w:rFonts w:hint="default"/>
      </w:rPr>
    </w:lvl>
    <w:lvl w:ilvl="8">
      <w:start w:val="1"/>
      <w:numFmt w:val="decimal"/>
      <w:isLgl/>
      <w:lvlText w:val="%1.%2.%3.%4.%5.%6.%7.%8.%9"/>
      <w:lvlJc w:val="left"/>
      <w:pPr>
        <w:ind w:left="2631" w:hanging="2160"/>
      </w:pPr>
      <w:rPr>
        <w:rFonts w:hint="default"/>
      </w:rPr>
    </w:lvl>
  </w:abstractNum>
  <w:abstractNum w:abstractNumId="22">
    <w:nsid w:val="00000017"/>
    <w:multiLevelType w:val="hybridMultilevel"/>
    <w:tmpl w:val="C554DAA8"/>
    <w:lvl w:ilvl="0" w:tplc="F03CBAD8">
      <w:start w:val="1"/>
      <w:numFmt w:val="bullet"/>
      <w:lvlText w:val="•"/>
      <w:lvlJc w:val="left"/>
      <w:pPr>
        <w:tabs>
          <w:tab w:val="left" w:pos="720"/>
        </w:tabs>
        <w:ind w:left="720" w:hanging="360"/>
      </w:pPr>
      <w:rPr>
        <w:rFonts w:ascii="Times New Roman" w:hAnsi="Times New Roman" w:hint="default"/>
      </w:rPr>
    </w:lvl>
    <w:lvl w:ilvl="1" w:tplc="791A55F2" w:tentative="1">
      <w:start w:val="1"/>
      <w:numFmt w:val="bullet"/>
      <w:lvlText w:val="•"/>
      <w:lvlJc w:val="left"/>
      <w:pPr>
        <w:tabs>
          <w:tab w:val="left" w:pos="1440"/>
        </w:tabs>
        <w:ind w:left="1440" w:hanging="360"/>
      </w:pPr>
      <w:rPr>
        <w:rFonts w:ascii="Times New Roman" w:hAnsi="Times New Roman" w:hint="default"/>
      </w:rPr>
    </w:lvl>
    <w:lvl w:ilvl="2" w:tplc="9F12F3C8" w:tentative="1">
      <w:start w:val="1"/>
      <w:numFmt w:val="bullet"/>
      <w:lvlText w:val="•"/>
      <w:lvlJc w:val="left"/>
      <w:pPr>
        <w:tabs>
          <w:tab w:val="left" w:pos="2160"/>
        </w:tabs>
        <w:ind w:left="2160" w:hanging="360"/>
      </w:pPr>
      <w:rPr>
        <w:rFonts w:ascii="Times New Roman" w:hAnsi="Times New Roman" w:hint="default"/>
      </w:rPr>
    </w:lvl>
    <w:lvl w:ilvl="3" w:tplc="034827A2" w:tentative="1">
      <w:start w:val="1"/>
      <w:numFmt w:val="bullet"/>
      <w:lvlText w:val="•"/>
      <w:lvlJc w:val="left"/>
      <w:pPr>
        <w:tabs>
          <w:tab w:val="left" w:pos="2880"/>
        </w:tabs>
        <w:ind w:left="2880" w:hanging="360"/>
      </w:pPr>
      <w:rPr>
        <w:rFonts w:ascii="Times New Roman" w:hAnsi="Times New Roman" w:hint="default"/>
      </w:rPr>
    </w:lvl>
    <w:lvl w:ilvl="4" w:tplc="D52ED4BC" w:tentative="1">
      <w:start w:val="1"/>
      <w:numFmt w:val="bullet"/>
      <w:lvlText w:val="•"/>
      <w:lvlJc w:val="left"/>
      <w:pPr>
        <w:tabs>
          <w:tab w:val="left" w:pos="3600"/>
        </w:tabs>
        <w:ind w:left="3600" w:hanging="360"/>
      </w:pPr>
      <w:rPr>
        <w:rFonts w:ascii="Times New Roman" w:hAnsi="Times New Roman" w:hint="default"/>
      </w:rPr>
    </w:lvl>
    <w:lvl w:ilvl="5" w:tplc="EC4CD31C" w:tentative="1">
      <w:start w:val="1"/>
      <w:numFmt w:val="bullet"/>
      <w:lvlText w:val="•"/>
      <w:lvlJc w:val="left"/>
      <w:pPr>
        <w:tabs>
          <w:tab w:val="left" w:pos="4320"/>
        </w:tabs>
        <w:ind w:left="4320" w:hanging="360"/>
      </w:pPr>
      <w:rPr>
        <w:rFonts w:ascii="Times New Roman" w:hAnsi="Times New Roman" w:hint="default"/>
      </w:rPr>
    </w:lvl>
    <w:lvl w:ilvl="6" w:tplc="625E3644" w:tentative="1">
      <w:start w:val="1"/>
      <w:numFmt w:val="bullet"/>
      <w:lvlText w:val="•"/>
      <w:lvlJc w:val="left"/>
      <w:pPr>
        <w:tabs>
          <w:tab w:val="left" w:pos="5040"/>
        </w:tabs>
        <w:ind w:left="5040" w:hanging="360"/>
      </w:pPr>
      <w:rPr>
        <w:rFonts w:ascii="Times New Roman" w:hAnsi="Times New Roman" w:hint="default"/>
      </w:rPr>
    </w:lvl>
    <w:lvl w:ilvl="7" w:tplc="480EB6EE" w:tentative="1">
      <w:start w:val="1"/>
      <w:numFmt w:val="bullet"/>
      <w:lvlText w:val="•"/>
      <w:lvlJc w:val="left"/>
      <w:pPr>
        <w:tabs>
          <w:tab w:val="left" w:pos="5760"/>
        </w:tabs>
        <w:ind w:left="5760" w:hanging="360"/>
      </w:pPr>
      <w:rPr>
        <w:rFonts w:ascii="Times New Roman" w:hAnsi="Times New Roman" w:hint="default"/>
      </w:rPr>
    </w:lvl>
    <w:lvl w:ilvl="8" w:tplc="632631B4" w:tentative="1">
      <w:start w:val="1"/>
      <w:numFmt w:val="bullet"/>
      <w:lvlText w:val="•"/>
      <w:lvlJc w:val="left"/>
      <w:pPr>
        <w:tabs>
          <w:tab w:val="left" w:pos="6480"/>
        </w:tabs>
        <w:ind w:left="6480" w:hanging="360"/>
      </w:pPr>
      <w:rPr>
        <w:rFonts w:ascii="Times New Roman" w:hAnsi="Times New Roman" w:hint="default"/>
      </w:rPr>
    </w:lvl>
  </w:abstractNum>
  <w:abstractNum w:abstractNumId="23">
    <w:nsid w:val="00000018"/>
    <w:multiLevelType w:val="hybridMultilevel"/>
    <w:tmpl w:val="8E5AB4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0000019"/>
    <w:multiLevelType w:val="hybridMultilevel"/>
    <w:tmpl w:val="308A888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0000001A"/>
    <w:multiLevelType w:val="hybridMultilevel"/>
    <w:tmpl w:val="933AC290"/>
    <w:lvl w:ilvl="0" w:tplc="F03CBAD8">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0000001B"/>
    <w:multiLevelType w:val="hybridMultilevel"/>
    <w:tmpl w:val="2D4C40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0EA16B0F"/>
    <w:multiLevelType w:val="hybridMultilevel"/>
    <w:tmpl w:val="E06C4712"/>
    <w:lvl w:ilvl="0" w:tplc="80328F3A">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8">
    <w:nsid w:val="1F54081E"/>
    <w:multiLevelType w:val="hybridMultilevel"/>
    <w:tmpl w:val="CA64FF76"/>
    <w:lvl w:ilvl="0" w:tplc="1F426C52">
      <w:start w:val="1"/>
      <w:numFmt w:val="bullet"/>
      <w:lvlText w:val=""/>
      <w:lvlJc w:val="left"/>
      <w:pPr>
        <w:ind w:left="720" w:hanging="360"/>
      </w:pPr>
      <w:rPr>
        <w:rFonts w:ascii="Symbol" w:hAnsi="Symbol" w:hint="default"/>
        <w:vertAlign w:val="superscrip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C417AA0"/>
    <w:multiLevelType w:val="hybridMultilevel"/>
    <w:tmpl w:val="308A88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DFE2198"/>
    <w:multiLevelType w:val="hybridMultilevel"/>
    <w:tmpl w:val="2D0A34CA"/>
    <w:lvl w:ilvl="0" w:tplc="902C6688">
      <w:start w:val="1"/>
      <w:numFmt w:val="bullet"/>
      <w:lvlText w:val=""/>
      <w:lvlJc w:val="left"/>
      <w:pPr>
        <w:ind w:left="720" w:hanging="360"/>
      </w:pPr>
      <w:rPr>
        <w:rFonts w:ascii="Symbol" w:hAnsi="Symbol" w:hint="default"/>
        <w:color w:val="000000" w:themeColor="text1"/>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2A14A85"/>
    <w:multiLevelType w:val="hybridMultilevel"/>
    <w:tmpl w:val="0C428322"/>
    <w:lvl w:ilvl="0" w:tplc="363C1784">
      <w:start w:val="1"/>
      <w:numFmt w:val="bullet"/>
      <w:lvlText w:val=""/>
      <w:lvlJc w:val="left"/>
      <w:pPr>
        <w:ind w:left="720" w:hanging="360"/>
      </w:pPr>
      <w:rPr>
        <w:rFonts w:ascii="Symbol" w:hAnsi="Symbol" w:hint="default"/>
        <w:vertAlign w:val="superscrip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4DD1EE0"/>
    <w:multiLevelType w:val="hybridMultilevel"/>
    <w:tmpl w:val="13F299F6"/>
    <w:lvl w:ilvl="0" w:tplc="F88E0B2A">
      <w:start w:val="1"/>
      <w:numFmt w:val="bullet"/>
      <w:lvlText w:val=""/>
      <w:lvlJc w:val="left"/>
      <w:pPr>
        <w:ind w:left="720" w:hanging="360"/>
      </w:pPr>
      <w:rPr>
        <w:rFonts w:ascii="Symbol" w:hAnsi="Symbol" w:hint="default"/>
        <w:vertAlign w:val="superscrip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0DB361A"/>
    <w:multiLevelType w:val="multilevel"/>
    <w:tmpl w:val="195400D4"/>
    <w:lvl w:ilvl="0">
      <w:start w:val="1"/>
      <w:numFmt w:val="decimal"/>
      <w:lvlText w:val="%1."/>
      <w:lvlJc w:val="left"/>
      <w:pPr>
        <w:ind w:left="720" w:hanging="360"/>
      </w:pPr>
      <w:rPr>
        <w:rFonts w:ascii="Times New Roman" w:eastAsia="Calibri" w:hAnsi="Times New Roman" w:cs="Times New Roman"/>
      </w:rPr>
    </w:lvl>
    <w:lvl w:ilvl="1">
      <w:start w:val="2"/>
      <w:numFmt w:val="decimal"/>
      <w:isLgl/>
      <w:lvlText w:val="%1.%2"/>
      <w:lvlJc w:val="left"/>
      <w:pPr>
        <w:ind w:left="900" w:hanging="540"/>
      </w:pPr>
      <w:rPr>
        <w:rFonts w:hint="default"/>
        <w:color w:val="auto"/>
      </w:rPr>
    </w:lvl>
    <w:lvl w:ilvl="2">
      <w:start w:val="2"/>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1800" w:hanging="1440"/>
      </w:pPr>
      <w:rPr>
        <w:rFonts w:hint="default"/>
        <w:color w:val="auto"/>
      </w:rPr>
    </w:lvl>
  </w:abstractNum>
  <w:abstractNum w:abstractNumId="34">
    <w:nsid w:val="538E3C7C"/>
    <w:multiLevelType w:val="hybridMultilevel"/>
    <w:tmpl w:val="2D4C40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B262BC1"/>
    <w:multiLevelType w:val="hybridMultilevel"/>
    <w:tmpl w:val="CFDA9D3C"/>
    <w:lvl w:ilvl="0" w:tplc="7F009C9A">
      <w:start w:val="1"/>
      <w:numFmt w:val="bullet"/>
      <w:lvlText w:val=""/>
      <w:lvlJc w:val="left"/>
      <w:pPr>
        <w:ind w:left="720" w:hanging="360"/>
      </w:pPr>
      <w:rPr>
        <w:rFonts w:ascii="Symbol" w:hAnsi="Symbol" w:hint="default"/>
        <w:vertAlign w:val="superscrip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3"/>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 w:numId="9">
    <w:abstractNumId w:val="7"/>
  </w:num>
  <w:num w:numId="10">
    <w:abstractNumId w:val="8"/>
  </w:num>
  <w:num w:numId="11">
    <w:abstractNumId w:val="9"/>
  </w:num>
  <w:num w:numId="12">
    <w:abstractNumId w:val="10"/>
  </w:num>
  <w:num w:numId="13">
    <w:abstractNumId w:val="11"/>
  </w:num>
  <w:num w:numId="14">
    <w:abstractNumId w:val="12"/>
  </w:num>
  <w:num w:numId="15">
    <w:abstractNumId w:val="13"/>
  </w:num>
  <w:num w:numId="16">
    <w:abstractNumId w:val="14"/>
  </w:num>
  <w:num w:numId="17">
    <w:abstractNumId w:val="15"/>
  </w:num>
  <w:num w:numId="18">
    <w:abstractNumId w:val="16"/>
  </w:num>
  <w:num w:numId="19">
    <w:abstractNumId w:val="17"/>
  </w:num>
  <w:num w:numId="20">
    <w:abstractNumId w:val="18"/>
  </w:num>
  <w:num w:numId="21">
    <w:abstractNumId w:val="19"/>
  </w:num>
  <w:num w:numId="22">
    <w:abstractNumId w:val="20"/>
  </w:num>
  <w:num w:numId="23">
    <w:abstractNumId w:val="21"/>
  </w:num>
  <w:num w:numId="24">
    <w:abstractNumId w:val="22"/>
  </w:num>
  <w:num w:numId="25">
    <w:abstractNumId w:val="23"/>
  </w:num>
  <w:num w:numId="26">
    <w:abstractNumId w:val="24"/>
  </w:num>
  <w:num w:numId="27">
    <w:abstractNumId w:val="25"/>
  </w:num>
  <w:num w:numId="28">
    <w:abstractNumId w:val="26"/>
  </w:num>
  <w:num w:numId="29">
    <w:abstractNumId w:val="29"/>
  </w:num>
  <w:num w:numId="30">
    <w:abstractNumId w:val="34"/>
  </w:num>
  <w:num w:numId="31">
    <w:abstractNumId w:val="30"/>
  </w:num>
  <w:num w:numId="32">
    <w:abstractNumId w:val="31"/>
  </w:num>
  <w:num w:numId="33">
    <w:abstractNumId w:val="35"/>
  </w:num>
  <w:num w:numId="34">
    <w:abstractNumId w:val="28"/>
  </w:num>
  <w:num w:numId="35">
    <w:abstractNumId w:val="32"/>
  </w:num>
  <w:num w:numId="3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gutterAtTop/>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4EA"/>
    <w:rsid w:val="00002661"/>
    <w:rsid w:val="0000365F"/>
    <w:rsid w:val="00005392"/>
    <w:rsid w:val="00006CD0"/>
    <w:rsid w:val="000108AC"/>
    <w:rsid w:val="000177D6"/>
    <w:rsid w:val="00024A60"/>
    <w:rsid w:val="00027F45"/>
    <w:rsid w:val="000339F9"/>
    <w:rsid w:val="00037CE5"/>
    <w:rsid w:val="00043BDA"/>
    <w:rsid w:val="00045420"/>
    <w:rsid w:val="000478B2"/>
    <w:rsid w:val="00055051"/>
    <w:rsid w:val="00057E27"/>
    <w:rsid w:val="0006124D"/>
    <w:rsid w:val="0009240C"/>
    <w:rsid w:val="00096450"/>
    <w:rsid w:val="000A0A79"/>
    <w:rsid w:val="000A0F3B"/>
    <w:rsid w:val="000A695C"/>
    <w:rsid w:val="000B0928"/>
    <w:rsid w:val="000B0E8A"/>
    <w:rsid w:val="000B4B98"/>
    <w:rsid w:val="000B6968"/>
    <w:rsid w:val="000C03A3"/>
    <w:rsid w:val="000C0E6A"/>
    <w:rsid w:val="000C59D4"/>
    <w:rsid w:val="000F76F3"/>
    <w:rsid w:val="00104367"/>
    <w:rsid w:val="001069BE"/>
    <w:rsid w:val="001238D0"/>
    <w:rsid w:val="0012759C"/>
    <w:rsid w:val="00134558"/>
    <w:rsid w:val="00144723"/>
    <w:rsid w:val="00150F74"/>
    <w:rsid w:val="00151B64"/>
    <w:rsid w:val="0015392D"/>
    <w:rsid w:val="00157F4D"/>
    <w:rsid w:val="00161A05"/>
    <w:rsid w:val="00164164"/>
    <w:rsid w:val="00180881"/>
    <w:rsid w:val="0018120D"/>
    <w:rsid w:val="00191C4D"/>
    <w:rsid w:val="001956E1"/>
    <w:rsid w:val="001A5008"/>
    <w:rsid w:val="001A5455"/>
    <w:rsid w:val="001B090D"/>
    <w:rsid w:val="001B1362"/>
    <w:rsid w:val="001B462E"/>
    <w:rsid w:val="001C063F"/>
    <w:rsid w:val="001C5F2E"/>
    <w:rsid w:val="001D475B"/>
    <w:rsid w:val="001D5E4C"/>
    <w:rsid w:val="001D77D2"/>
    <w:rsid w:val="001E7789"/>
    <w:rsid w:val="001F49EA"/>
    <w:rsid w:val="00200457"/>
    <w:rsid w:val="0020278A"/>
    <w:rsid w:val="00205D92"/>
    <w:rsid w:val="00206237"/>
    <w:rsid w:val="002111E7"/>
    <w:rsid w:val="00214568"/>
    <w:rsid w:val="00214D73"/>
    <w:rsid w:val="0021602E"/>
    <w:rsid w:val="0021617D"/>
    <w:rsid w:val="002223F2"/>
    <w:rsid w:val="002239F6"/>
    <w:rsid w:val="002245D3"/>
    <w:rsid w:val="00225F47"/>
    <w:rsid w:val="0023025E"/>
    <w:rsid w:val="0023395E"/>
    <w:rsid w:val="002357C2"/>
    <w:rsid w:val="00237053"/>
    <w:rsid w:val="0024069C"/>
    <w:rsid w:val="00243FDF"/>
    <w:rsid w:val="002450C0"/>
    <w:rsid w:val="00283E7C"/>
    <w:rsid w:val="00286584"/>
    <w:rsid w:val="00286738"/>
    <w:rsid w:val="002918F6"/>
    <w:rsid w:val="0029223E"/>
    <w:rsid w:val="00293864"/>
    <w:rsid w:val="002A227A"/>
    <w:rsid w:val="002A2628"/>
    <w:rsid w:val="002A2F75"/>
    <w:rsid w:val="002A525C"/>
    <w:rsid w:val="002C0214"/>
    <w:rsid w:val="002C46D7"/>
    <w:rsid w:val="002D023A"/>
    <w:rsid w:val="002D2C32"/>
    <w:rsid w:val="002D40CE"/>
    <w:rsid w:val="002D605E"/>
    <w:rsid w:val="002E4C32"/>
    <w:rsid w:val="002E5652"/>
    <w:rsid w:val="003004DD"/>
    <w:rsid w:val="00303B18"/>
    <w:rsid w:val="003061C5"/>
    <w:rsid w:val="00310646"/>
    <w:rsid w:val="00315C53"/>
    <w:rsid w:val="00323B08"/>
    <w:rsid w:val="00344FE9"/>
    <w:rsid w:val="00353E1F"/>
    <w:rsid w:val="00353F9C"/>
    <w:rsid w:val="003676FD"/>
    <w:rsid w:val="00384601"/>
    <w:rsid w:val="00391828"/>
    <w:rsid w:val="0039212A"/>
    <w:rsid w:val="0039331C"/>
    <w:rsid w:val="0039333F"/>
    <w:rsid w:val="003A2978"/>
    <w:rsid w:val="003A3FF9"/>
    <w:rsid w:val="003B2558"/>
    <w:rsid w:val="003B54EA"/>
    <w:rsid w:val="003B7D04"/>
    <w:rsid w:val="003C7BB2"/>
    <w:rsid w:val="003D36B1"/>
    <w:rsid w:val="003D799D"/>
    <w:rsid w:val="003F2868"/>
    <w:rsid w:val="003F3A39"/>
    <w:rsid w:val="00400C24"/>
    <w:rsid w:val="00404F38"/>
    <w:rsid w:val="004079C0"/>
    <w:rsid w:val="004142EC"/>
    <w:rsid w:val="0041442F"/>
    <w:rsid w:val="00415F3C"/>
    <w:rsid w:val="004236D4"/>
    <w:rsid w:val="00432B59"/>
    <w:rsid w:val="004336D7"/>
    <w:rsid w:val="004438C9"/>
    <w:rsid w:val="00443A7B"/>
    <w:rsid w:val="00452C3F"/>
    <w:rsid w:val="004601D0"/>
    <w:rsid w:val="00460E84"/>
    <w:rsid w:val="0046456D"/>
    <w:rsid w:val="00470866"/>
    <w:rsid w:val="00471C36"/>
    <w:rsid w:val="00476B3C"/>
    <w:rsid w:val="0048191A"/>
    <w:rsid w:val="00485949"/>
    <w:rsid w:val="00491D88"/>
    <w:rsid w:val="00497377"/>
    <w:rsid w:val="004A08C6"/>
    <w:rsid w:val="004A6AA2"/>
    <w:rsid w:val="004B16E3"/>
    <w:rsid w:val="004C1722"/>
    <w:rsid w:val="004C3E06"/>
    <w:rsid w:val="004C6B2A"/>
    <w:rsid w:val="004E1E11"/>
    <w:rsid w:val="004E3672"/>
    <w:rsid w:val="004F08DC"/>
    <w:rsid w:val="0050603E"/>
    <w:rsid w:val="00516F9D"/>
    <w:rsid w:val="00522BB4"/>
    <w:rsid w:val="005235CD"/>
    <w:rsid w:val="005300A9"/>
    <w:rsid w:val="0055150D"/>
    <w:rsid w:val="00557C44"/>
    <w:rsid w:val="00557D16"/>
    <w:rsid w:val="0056322F"/>
    <w:rsid w:val="005975E0"/>
    <w:rsid w:val="005A12E9"/>
    <w:rsid w:val="005A2C0F"/>
    <w:rsid w:val="005A3A2D"/>
    <w:rsid w:val="005A645F"/>
    <w:rsid w:val="005B377E"/>
    <w:rsid w:val="005C0883"/>
    <w:rsid w:val="005C1C65"/>
    <w:rsid w:val="005D30E0"/>
    <w:rsid w:val="005D72CA"/>
    <w:rsid w:val="005D7581"/>
    <w:rsid w:val="005F0A81"/>
    <w:rsid w:val="0060467E"/>
    <w:rsid w:val="00604F00"/>
    <w:rsid w:val="00610AA7"/>
    <w:rsid w:val="00611AFB"/>
    <w:rsid w:val="00612E5D"/>
    <w:rsid w:val="00621A91"/>
    <w:rsid w:val="00623222"/>
    <w:rsid w:val="00623D6C"/>
    <w:rsid w:val="006268E1"/>
    <w:rsid w:val="00631EAD"/>
    <w:rsid w:val="00632CEB"/>
    <w:rsid w:val="006357D0"/>
    <w:rsid w:val="00650145"/>
    <w:rsid w:val="00650F4C"/>
    <w:rsid w:val="00651CC2"/>
    <w:rsid w:val="00657DA7"/>
    <w:rsid w:val="00664805"/>
    <w:rsid w:val="00664D46"/>
    <w:rsid w:val="00672D22"/>
    <w:rsid w:val="0067447B"/>
    <w:rsid w:val="00677593"/>
    <w:rsid w:val="00692129"/>
    <w:rsid w:val="006A55A3"/>
    <w:rsid w:val="006B0782"/>
    <w:rsid w:val="006C36DA"/>
    <w:rsid w:val="006D7C30"/>
    <w:rsid w:val="00700B2C"/>
    <w:rsid w:val="00701770"/>
    <w:rsid w:val="00705ED0"/>
    <w:rsid w:val="007214C8"/>
    <w:rsid w:val="0072347C"/>
    <w:rsid w:val="00723722"/>
    <w:rsid w:val="00726252"/>
    <w:rsid w:val="00732929"/>
    <w:rsid w:val="00732F34"/>
    <w:rsid w:val="00732F46"/>
    <w:rsid w:val="0073658D"/>
    <w:rsid w:val="00740A41"/>
    <w:rsid w:val="007418F2"/>
    <w:rsid w:val="00752E88"/>
    <w:rsid w:val="007627BC"/>
    <w:rsid w:val="00772C61"/>
    <w:rsid w:val="00773364"/>
    <w:rsid w:val="00783869"/>
    <w:rsid w:val="0078552E"/>
    <w:rsid w:val="00785D63"/>
    <w:rsid w:val="007871AA"/>
    <w:rsid w:val="007A34F8"/>
    <w:rsid w:val="007A7F1F"/>
    <w:rsid w:val="007C363B"/>
    <w:rsid w:val="007C4929"/>
    <w:rsid w:val="007D380C"/>
    <w:rsid w:val="007E21BD"/>
    <w:rsid w:val="007E5A05"/>
    <w:rsid w:val="007F029A"/>
    <w:rsid w:val="007F1C9A"/>
    <w:rsid w:val="00800CFE"/>
    <w:rsid w:val="008073E4"/>
    <w:rsid w:val="0081523C"/>
    <w:rsid w:val="0081738D"/>
    <w:rsid w:val="00825266"/>
    <w:rsid w:val="00825E07"/>
    <w:rsid w:val="00831AF6"/>
    <w:rsid w:val="00837FA2"/>
    <w:rsid w:val="008422A9"/>
    <w:rsid w:val="00843789"/>
    <w:rsid w:val="008439BB"/>
    <w:rsid w:val="00843CD4"/>
    <w:rsid w:val="00851A02"/>
    <w:rsid w:val="00855CF7"/>
    <w:rsid w:val="008611C3"/>
    <w:rsid w:val="008624BF"/>
    <w:rsid w:val="00873EB6"/>
    <w:rsid w:val="00880916"/>
    <w:rsid w:val="00883F3A"/>
    <w:rsid w:val="00885B1C"/>
    <w:rsid w:val="008951ED"/>
    <w:rsid w:val="008A228E"/>
    <w:rsid w:val="008A3765"/>
    <w:rsid w:val="008B1FBD"/>
    <w:rsid w:val="008B2A39"/>
    <w:rsid w:val="008B4094"/>
    <w:rsid w:val="008B7BCF"/>
    <w:rsid w:val="008C52BB"/>
    <w:rsid w:val="008C769C"/>
    <w:rsid w:val="008D3B7D"/>
    <w:rsid w:val="008D71F9"/>
    <w:rsid w:val="008E2BE5"/>
    <w:rsid w:val="008F5451"/>
    <w:rsid w:val="008F786B"/>
    <w:rsid w:val="00900C04"/>
    <w:rsid w:val="00902EA2"/>
    <w:rsid w:val="0090323B"/>
    <w:rsid w:val="00911320"/>
    <w:rsid w:val="00913862"/>
    <w:rsid w:val="0091647A"/>
    <w:rsid w:val="00933BB4"/>
    <w:rsid w:val="0093607E"/>
    <w:rsid w:val="0093661B"/>
    <w:rsid w:val="00937F7B"/>
    <w:rsid w:val="00944402"/>
    <w:rsid w:val="00950188"/>
    <w:rsid w:val="0095287F"/>
    <w:rsid w:val="0095550A"/>
    <w:rsid w:val="00982448"/>
    <w:rsid w:val="00997AE1"/>
    <w:rsid w:val="009A1024"/>
    <w:rsid w:val="009A7DDA"/>
    <w:rsid w:val="009D5413"/>
    <w:rsid w:val="009E1D59"/>
    <w:rsid w:val="009F6B9E"/>
    <w:rsid w:val="00A10D27"/>
    <w:rsid w:val="00A128C0"/>
    <w:rsid w:val="00A15809"/>
    <w:rsid w:val="00A21192"/>
    <w:rsid w:val="00A345F9"/>
    <w:rsid w:val="00A34A63"/>
    <w:rsid w:val="00A371DF"/>
    <w:rsid w:val="00A54412"/>
    <w:rsid w:val="00A55D24"/>
    <w:rsid w:val="00A56460"/>
    <w:rsid w:val="00A56AF0"/>
    <w:rsid w:val="00A606BA"/>
    <w:rsid w:val="00A61014"/>
    <w:rsid w:val="00A635FA"/>
    <w:rsid w:val="00A658EC"/>
    <w:rsid w:val="00A66791"/>
    <w:rsid w:val="00A67F98"/>
    <w:rsid w:val="00A700AA"/>
    <w:rsid w:val="00A828B1"/>
    <w:rsid w:val="00A84A04"/>
    <w:rsid w:val="00A8643D"/>
    <w:rsid w:val="00AB0132"/>
    <w:rsid w:val="00AB515E"/>
    <w:rsid w:val="00AC55CE"/>
    <w:rsid w:val="00AC56A7"/>
    <w:rsid w:val="00AC5AE6"/>
    <w:rsid w:val="00AC6B15"/>
    <w:rsid w:val="00AD4385"/>
    <w:rsid w:val="00AE63B6"/>
    <w:rsid w:val="00B02101"/>
    <w:rsid w:val="00B11260"/>
    <w:rsid w:val="00B128D0"/>
    <w:rsid w:val="00B13F5D"/>
    <w:rsid w:val="00B2122B"/>
    <w:rsid w:val="00B21494"/>
    <w:rsid w:val="00B2584B"/>
    <w:rsid w:val="00B327D2"/>
    <w:rsid w:val="00B51487"/>
    <w:rsid w:val="00B730F3"/>
    <w:rsid w:val="00B7634A"/>
    <w:rsid w:val="00B7657D"/>
    <w:rsid w:val="00B76E3B"/>
    <w:rsid w:val="00B836DD"/>
    <w:rsid w:val="00B85C3E"/>
    <w:rsid w:val="00B96CA1"/>
    <w:rsid w:val="00BB2DFE"/>
    <w:rsid w:val="00BC52BC"/>
    <w:rsid w:val="00BC622C"/>
    <w:rsid w:val="00BD37A9"/>
    <w:rsid w:val="00BE3208"/>
    <w:rsid w:val="00BE345D"/>
    <w:rsid w:val="00BE3A42"/>
    <w:rsid w:val="00BE3ADF"/>
    <w:rsid w:val="00BF377C"/>
    <w:rsid w:val="00BF6534"/>
    <w:rsid w:val="00C161CE"/>
    <w:rsid w:val="00C23BF8"/>
    <w:rsid w:val="00C240C0"/>
    <w:rsid w:val="00C30099"/>
    <w:rsid w:val="00C4029E"/>
    <w:rsid w:val="00C409DD"/>
    <w:rsid w:val="00C44378"/>
    <w:rsid w:val="00C50933"/>
    <w:rsid w:val="00C60188"/>
    <w:rsid w:val="00C61B79"/>
    <w:rsid w:val="00C77407"/>
    <w:rsid w:val="00C808E4"/>
    <w:rsid w:val="00C848CC"/>
    <w:rsid w:val="00C950C0"/>
    <w:rsid w:val="00CA10F8"/>
    <w:rsid w:val="00CC3A36"/>
    <w:rsid w:val="00CC5E9D"/>
    <w:rsid w:val="00CD2D28"/>
    <w:rsid w:val="00CD745D"/>
    <w:rsid w:val="00CD7A06"/>
    <w:rsid w:val="00CE04E4"/>
    <w:rsid w:val="00CE064B"/>
    <w:rsid w:val="00CE1CA3"/>
    <w:rsid w:val="00CE3B49"/>
    <w:rsid w:val="00CE4846"/>
    <w:rsid w:val="00CE48DE"/>
    <w:rsid w:val="00CF66D9"/>
    <w:rsid w:val="00D21537"/>
    <w:rsid w:val="00D257C4"/>
    <w:rsid w:val="00D27BA1"/>
    <w:rsid w:val="00D33602"/>
    <w:rsid w:val="00D34BA7"/>
    <w:rsid w:val="00D4581D"/>
    <w:rsid w:val="00D51615"/>
    <w:rsid w:val="00D5716A"/>
    <w:rsid w:val="00D62814"/>
    <w:rsid w:val="00D63D43"/>
    <w:rsid w:val="00D75B0B"/>
    <w:rsid w:val="00D75EB0"/>
    <w:rsid w:val="00D777BA"/>
    <w:rsid w:val="00D9631A"/>
    <w:rsid w:val="00DA32E8"/>
    <w:rsid w:val="00DB31D7"/>
    <w:rsid w:val="00DB75E5"/>
    <w:rsid w:val="00DC2F02"/>
    <w:rsid w:val="00DD16A1"/>
    <w:rsid w:val="00DD70CD"/>
    <w:rsid w:val="00DD7F87"/>
    <w:rsid w:val="00DE531A"/>
    <w:rsid w:val="00DF361B"/>
    <w:rsid w:val="00DF7CCA"/>
    <w:rsid w:val="00DF7F9E"/>
    <w:rsid w:val="00E02986"/>
    <w:rsid w:val="00E10340"/>
    <w:rsid w:val="00E109B6"/>
    <w:rsid w:val="00E110EB"/>
    <w:rsid w:val="00E17589"/>
    <w:rsid w:val="00E25899"/>
    <w:rsid w:val="00E25ABE"/>
    <w:rsid w:val="00E26791"/>
    <w:rsid w:val="00E30BC5"/>
    <w:rsid w:val="00E32BBE"/>
    <w:rsid w:val="00E462B4"/>
    <w:rsid w:val="00E47BBA"/>
    <w:rsid w:val="00E56D3D"/>
    <w:rsid w:val="00E652C7"/>
    <w:rsid w:val="00E6726C"/>
    <w:rsid w:val="00E87DE9"/>
    <w:rsid w:val="00E91D51"/>
    <w:rsid w:val="00E93283"/>
    <w:rsid w:val="00E9380F"/>
    <w:rsid w:val="00E946F6"/>
    <w:rsid w:val="00E96E90"/>
    <w:rsid w:val="00EA5FD9"/>
    <w:rsid w:val="00EB25BC"/>
    <w:rsid w:val="00EC01C1"/>
    <w:rsid w:val="00EC3D0A"/>
    <w:rsid w:val="00F03AD2"/>
    <w:rsid w:val="00F04D10"/>
    <w:rsid w:val="00F150CC"/>
    <w:rsid w:val="00F172D3"/>
    <w:rsid w:val="00F20377"/>
    <w:rsid w:val="00F23E70"/>
    <w:rsid w:val="00F2459C"/>
    <w:rsid w:val="00F3350D"/>
    <w:rsid w:val="00F448BF"/>
    <w:rsid w:val="00F52302"/>
    <w:rsid w:val="00F61432"/>
    <w:rsid w:val="00F619BA"/>
    <w:rsid w:val="00F7483C"/>
    <w:rsid w:val="00F75008"/>
    <w:rsid w:val="00F80CE1"/>
    <w:rsid w:val="00F81DA5"/>
    <w:rsid w:val="00F836D5"/>
    <w:rsid w:val="00F837AB"/>
    <w:rsid w:val="00F84E76"/>
    <w:rsid w:val="00F85B50"/>
    <w:rsid w:val="00F924AA"/>
    <w:rsid w:val="00F953CB"/>
    <w:rsid w:val="00FA0B9A"/>
    <w:rsid w:val="00FA1FCC"/>
    <w:rsid w:val="00FA3885"/>
    <w:rsid w:val="00FA7F15"/>
    <w:rsid w:val="00FB3E71"/>
    <w:rsid w:val="00FC6DE6"/>
    <w:rsid w:val="00FF4207"/>
    <w:rsid w:val="00FF76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date"/>
  <w:shapeDefaults>
    <o:shapedefaults v:ext="edit" spidmax="2049"/>
    <o:shapelayout v:ext="edit">
      <o:idmap v:ext="edit" data="1"/>
      <o:rules v:ext="edit">
        <o:r id="V:Rule1" type="connector" idref="#_x0000_s104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sz w:val="28"/>
      <w:szCs w:val="28"/>
      <w:lang w:eastAsia="ja-JP"/>
    </w:rPr>
  </w:style>
  <w:style w:type="paragraph" w:styleId="Heading2">
    <w:name w:val="heading 2"/>
    <w:basedOn w:val="Normal"/>
    <w:next w:val="Normal"/>
    <w:link w:val="Heading2Char"/>
    <w:uiPriority w:val="9"/>
    <w:qFormat/>
    <w:pPr>
      <w:keepNext/>
      <w:keepLines/>
      <w:spacing w:before="200" w:after="0"/>
      <w:outlineLvl w:val="1"/>
    </w:pPr>
    <w:rPr>
      <w:rFonts w:asciiTheme="majorHAnsi" w:eastAsiaTheme="majorEastAsia" w:hAnsiTheme="majorHAnsi" w:cstheme="majorBidi"/>
      <w:b/>
      <w:bCs/>
      <w:color w:val="4F81BD"/>
      <w:sz w:val="26"/>
      <w:szCs w:val="26"/>
    </w:rPr>
  </w:style>
  <w:style w:type="paragraph" w:styleId="Heading3">
    <w:name w:val="heading 3"/>
    <w:basedOn w:val="Normal"/>
    <w:next w:val="Normal"/>
    <w:link w:val="Heading3Char"/>
    <w:uiPriority w:val="9"/>
    <w:qFormat/>
    <w:pPr>
      <w:keepNext/>
      <w:keepLines/>
      <w:spacing w:before="200" w:after="0"/>
      <w:outlineLvl w:val="2"/>
    </w:pPr>
    <w:rPr>
      <w:rFonts w:asciiTheme="majorHAnsi" w:eastAsiaTheme="majorEastAsia" w:hAnsiTheme="majorHAnsi" w:cstheme="majorBidi"/>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NormalWeb">
    <w:name w:val="Normal (Web)"/>
    <w:basedOn w:val="Normal"/>
    <w:uiPriority w:val="99"/>
    <w:pPr>
      <w:spacing w:before="100" w:beforeAutospacing="1" w:after="100" w:afterAutospacing="1"/>
    </w:pPr>
    <w:rPr>
      <w:rFonts w:ascii="Times New Roman" w:eastAsia="Times New Roman" w:hAnsi="Times New Roman" w:cs="Times New Roman"/>
      <w:sz w:val="24"/>
      <w:szCs w:val="24"/>
    </w:rPr>
  </w:style>
  <w:style w:type="paragraph" w:styleId="ListParagraph">
    <w:name w:val="List Paragraph"/>
    <w:basedOn w:val="Normal"/>
    <w:uiPriority w:val="34"/>
    <w:qFormat/>
    <w:pPr>
      <w:spacing w:after="0"/>
      <w:ind w:left="720"/>
      <w:contextualSpacing/>
    </w:pPr>
    <w:rPr>
      <w:rFonts w:ascii="Times New Roman" w:eastAsia="Times New Roman" w:hAnsi="Times New Roman" w:cs="Times New Roman"/>
      <w:sz w:val="24"/>
      <w:szCs w:val="24"/>
    </w:rPr>
  </w:style>
  <w:style w:type="character" w:styleId="Hyperlink">
    <w:name w:val="Hyperlink"/>
    <w:basedOn w:val="DefaultParagraphFont"/>
    <w:uiPriority w:val="99"/>
    <w:rPr>
      <w:color w:val="0000FF"/>
      <w:u w:val="single"/>
    </w:rPr>
  </w:style>
  <w:style w:type="table" w:customStyle="1" w:styleId="TableGrid4">
    <w:name w:val="Table Grid4"/>
    <w:basedOn w:val="TableNormal"/>
    <w:next w:val="TableGrid"/>
    <w:uiPriority w:val="59"/>
    <w:pPr>
      <w:spacing w:after="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59"/>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sz w:val="28"/>
      <w:szCs w:val="28"/>
      <w:lang w:eastAsia="ja-JP"/>
    </w:rPr>
  </w:style>
  <w:style w:type="paragraph" w:styleId="Subtitle">
    <w:name w:val="Subtitle"/>
    <w:basedOn w:val="Normal"/>
    <w:next w:val="Normal"/>
    <w:link w:val="SubtitleChar"/>
    <w:uiPriority w:val="11"/>
    <w:qFormat/>
    <w:pPr>
      <w:numPr>
        <w:ilvl w:val="1"/>
      </w:numPr>
    </w:pPr>
    <w:rPr>
      <w:rFonts w:asciiTheme="majorHAnsi" w:eastAsiaTheme="majorEastAsia" w:hAnsiTheme="majorHAnsi" w:cstheme="majorBidi"/>
      <w:i/>
      <w:iCs/>
      <w:color w:val="4F81BD"/>
      <w:spacing w:val="15"/>
      <w:sz w:val="24"/>
      <w:szCs w:val="24"/>
    </w:rPr>
  </w:style>
  <w:style w:type="character" w:customStyle="1" w:styleId="SubtitleChar">
    <w:name w:val="Subtitle Char"/>
    <w:basedOn w:val="DefaultParagraphFont"/>
    <w:link w:val="Subtitle"/>
    <w:uiPriority w:val="11"/>
    <w:rPr>
      <w:rFonts w:asciiTheme="majorHAnsi" w:eastAsiaTheme="majorEastAsia" w:hAnsiTheme="majorHAnsi" w:cstheme="majorBidi"/>
      <w:i/>
      <w:iCs/>
      <w:color w:val="4F81BD"/>
      <w:spacing w:val="15"/>
      <w:sz w:val="24"/>
      <w:szCs w:val="24"/>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F81BD"/>
      <w:sz w:val="26"/>
      <w:szCs w:val="26"/>
    </w:rPr>
  </w:style>
  <w:style w:type="table" w:customStyle="1" w:styleId="TableGrid1">
    <w:name w:val="Table Grid1"/>
    <w:basedOn w:val="TableNormal"/>
    <w:next w:val="TableGrid"/>
    <w:uiPriority w:val="59"/>
    <w:pPr>
      <w:spacing w:after="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pPr>
      <w:tabs>
        <w:tab w:val="center" w:pos="4680"/>
        <w:tab w:val="right" w:pos="9360"/>
      </w:tabs>
      <w:spacing w:after="0"/>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pPr>
  </w:style>
  <w:style w:type="character" w:customStyle="1" w:styleId="FooterChar">
    <w:name w:val="Footer Char"/>
    <w:basedOn w:val="DefaultParagraphFont"/>
    <w:link w:val="Footer"/>
    <w:uiPriority w:val="99"/>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r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qFormat/>
    <w:pPr>
      <w:spacing w:after="100"/>
    </w:pPr>
  </w:style>
  <w:style w:type="paragraph" w:styleId="TOC2">
    <w:name w:val="toc 2"/>
    <w:basedOn w:val="Normal"/>
    <w:next w:val="Normal"/>
    <w:uiPriority w:val="39"/>
    <w:qFormat/>
    <w:pPr>
      <w:spacing w:after="100"/>
      <w:ind w:left="220"/>
    </w:pPr>
  </w:style>
  <w:style w:type="paragraph" w:styleId="TOC3">
    <w:name w:val="toc 3"/>
    <w:basedOn w:val="Normal"/>
    <w:next w:val="Normal"/>
    <w:uiPriority w:val="39"/>
    <w:qFormat/>
    <w:pPr>
      <w:spacing w:after="100"/>
      <w:ind w:left="440"/>
    </w:p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 w:type="character" w:styleId="PlaceholderText">
    <w:name w:val="Placeholder Text"/>
    <w:basedOn w:val="DefaultParagraphFont"/>
    <w:uiPriority w:val="99"/>
    <w:rPr>
      <w:color w:val="808080"/>
    </w:rPr>
  </w:style>
  <w:style w:type="table" w:customStyle="1" w:styleId="TableGrid11">
    <w:name w:val="Table Grid11"/>
    <w:basedOn w:val="TableNormal"/>
    <w:next w:val="TableGrid"/>
    <w:uiPriority w:val="59"/>
    <w:rsid w:val="00415F3C"/>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415F3C"/>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415F3C"/>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415F3C"/>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3">
    <w:name w:val="Table Grid13"/>
    <w:basedOn w:val="TableNormal"/>
    <w:next w:val="TableGrid"/>
    <w:uiPriority w:val="59"/>
    <w:rsid w:val="00851A02"/>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4">
    <w:name w:val="Table Grid14"/>
    <w:basedOn w:val="TableNormal"/>
    <w:next w:val="TableGrid"/>
    <w:uiPriority w:val="59"/>
    <w:rsid w:val="00851A02"/>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732929"/>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5D72CA"/>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5D72CA"/>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next w:val="TableGrid"/>
    <w:uiPriority w:val="59"/>
    <w:rsid w:val="005D72CA"/>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next w:val="TableGrid"/>
    <w:uiPriority w:val="59"/>
    <w:rsid w:val="00B51487"/>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LightShading-Accent3">
    <w:name w:val="Light Shading Accent 3"/>
    <w:basedOn w:val="TableNormal"/>
    <w:uiPriority w:val="60"/>
    <w:rsid w:val="00557C44"/>
    <w:pPr>
      <w:spacing w:after="0"/>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List1-Accent5">
    <w:name w:val="Medium List 1 Accent 5"/>
    <w:basedOn w:val="TableNormal"/>
    <w:uiPriority w:val="65"/>
    <w:rsid w:val="00460E84"/>
    <w:pPr>
      <w:spacing w:after="0"/>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Shading2-Accent5">
    <w:name w:val="Medium Shading 2 Accent 5"/>
    <w:basedOn w:val="TableNormal"/>
    <w:uiPriority w:val="64"/>
    <w:rsid w:val="00460E84"/>
    <w:pPr>
      <w:spacing w:after="0"/>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1">
    <w:name w:val="Light Shading Accent 1"/>
    <w:basedOn w:val="TableNormal"/>
    <w:uiPriority w:val="60"/>
    <w:rsid w:val="00460E84"/>
    <w:pPr>
      <w:spacing w:after="0"/>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5">
    <w:name w:val="Light Shading Accent 5"/>
    <w:basedOn w:val="TableNormal"/>
    <w:uiPriority w:val="60"/>
    <w:rsid w:val="007C4929"/>
    <w:pPr>
      <w:spacing w:after="0"/>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4">
    <w:name w:val="Light Shading Accent 4"/>
    <w:basedOn w:val="TableNormal"/>
    <w:uiPriority w:val="60"/>
    <w:rsid w:val="007C4929"/>
    <w:pPr>
      <w:spacing w:after="0"/>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
    <w:name w:val="Light Shading"/>
    <w:basedOn w:val="TableNormal"/>
    <w:uiPriority w:val="60"/>
    <w:rsid w:val="00470866"/>
    <w:pPr>
      <w:spacing w:after="0"/>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2D023A"/>
    <w:rPr>
      <w:b/>
      <w:bCs/>
      <w:color w:val="4F81BD" w:themeColor="accent1"/>
      <w:sz w:val="18"/>
      <w:szCs w:val="18"/>
    </w:rPr>
  </w:style>
  <w:style w:type="paragraph" w:styleId="TableofFigures">
    <w:name w:val="table of figures"/>
    <w:basedOn w:val="Normal"/>
    <w:next w:val="Normal"/>
    <w:uiPriority w:val="99"/>
    <w:unhideWhenUsed/>
    <w:rsid w:val="0023025E"/>
    <w:pPr>
      <w:spacing w:after="0"/>
      <w:jc w:val="left"/>
    </w:pPr>
    <w:rPr>
      <w:rFonts w:cstheme="minorHAnsi"/>
      <w:i/>
      <w:iCs/>
      <w:sz w:val="20"/>
      <w:szCs w:val="20"/>
    </w:rPr>
  </w:style>
  <w:style w:type="paragraph" w:customStyle="1" w:styleId="Default">
    <w:name w:val="Default"/>
    <w:rsid w:val="002357C2"/>
    <w:pPr>
      <w:autoSpaceDE w:val="0"/>
      <w:autoSpaceDN w:val="0"/>
      <w:adjustRightInd w:val="0"/>
      <w:spacing w:after="0"/>
      <w:jc w:val="left"/>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sz w:val="28"/>
      <w:szCs w:val="28"/>
      <w:lang w:eastAsia="ja-JP"/>
    </w:rPr>
  </w:style>
  <w:style w:type="paragraph" w:styleId="Heading2">
    <w:name w:val="heading 2"/>
    <w:basedOn w:val="Normal"/>
    <w:next w:val="Normal"/>
    <w:link w:val="Heading2Char"/>
    <w:uiPriority w:val="9"/>
    <w:qFormat/>
    <w:pPr>
      <w:keepNext/>
      <w:keepLines/>
      <w:spacing w:before="200" w:after="0"/>
      <w:outlineLvl w:val="1"/>
    </w:pPr>
    <w:rPr>
      <w:rFonts w:asciiTheme="majorHAnsi" w:eastAsiaTheme="majorEastAsia" w:hAnsiTheme="majorHAnsi" w:cstheme="majorBidi"/>
      <w:b/>
      <w:bCs/>
      <w:color w:val="4F81BD"/>
      <w:sz w:val="26"/>
      <w:szCs w:val="26"/>
    </w:rPr>
  </w:style>
  <w:style w:type="paragraph" w:styleId="Heading3">
    <w:name w:val="heading 3"/>
    <w:basedOn w:val="Normal"/>
    <w:next w:val="Normal"/>
    <w:link w:val="Heading3Char"/>
    <w:uiPriority w:val="9"/>
    <w:qFormat/>
    <w:pPr>
      <w:keepNext/>
      <w:keepLines/>
      <w:spacing w:before="200" w:after="0"/>
      <w:outlineLvl w:val="2"/>
    </w:pPr>
    <w:rPr>
      <w:rFonts w:asciiTheme="majorHAnsi" w:eastAsiaTheme="majorEastAsia" w:hAnsiTheme="majorHAnsi" w:cstheme="majorBidi"/>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NormalWeb">
    <w:name w:val="Normal (Web)"/>
    <w:basedOn w:val="Normal"/>
    <w:uiPriority w:val="99"/>
    <w:pPr>
      <w:spacing w:before="100" w:beforeAutospacing="1" w:after="100" w:afterAutospacing="1"/>
    </w:pPr>
    <w:rPr>
      <w:rFonts w:ascii="Times New Roman" w:eastAsia="Times New Roman" w:hAnsi="Times New Roman" w:cs="Times New Roman"/>
      <w:sz w:val="24"/>
      <w:szCs w:val="24"/>
    </w:rPr>
  </w:style>
  <w:style w:type="paragraph" w:styleId="ListParagraph">
    <w:name w:val="List Paragraph"/>
    <w:basedOn w:val="Normal"/>
    <w:uiPriority w:val="34"/>
    <w:qFormat/>
    <w:pPr>
      <w:spacing w:after="0"/>
      <w:ind w:left="720"/>
      <w:contextualSpacing/>
    </w:pPr>
    <w:rPr>
      <w:rFonts w:ascii="Times New Roman" w:eastAsia="Times New Roman" w:hAnsi="Times New Roman" w:cs="Times New Roman"/>
      <w:sz w:val="24"/>
      <w:szCs w:val="24"/>
    </w:rPr>
  </w:style>
  <w:style w:type="character" w:styleId="Hyperlink">
    <w:name w:val="Hyperlink"/>
    <w:basedOn w:val="DefaultParagraphFont"/>
    <w:uiPriority w:val="99"/>
    <w:rPr>
      <w:color w:val="0000FF"/>
      <w:u w:val="single"/>
    </w:rPr>
  </w:style>
  <w:style w:type="table" w:customStyle="1" w:styleId="TableGrid4">
    <w:name w:val="Table Grid4"/>
    <w:basedOn w:val="TableNormal"/>
    <w:next w:val="TableGrid"/>
    <w:uiPriority w:val="59"/>
    <w:pPr>
      <w:spacing w:after="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59"/>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sz w:val="28"/>
      <w:szCs w:val="28"/>
      <w:lang w:eastAsia="ja-JP"/>
    </w:rPr>
  </w:style>
  <w:style w:type="paragraph" w:styleId="Subtitle">
    <w:name w:val="Subtitle"/>
    <w:basedOn w:val="Normal"/>
    <w:next w:val="Normal"/>
    <w:link w:val="SubtitleChar"/>
    <w:uiPriority w:val="11"/>
    <w:qFormat/>
    <w:pPr>
      <w:numPr>
        <w:ilvl w:val="1"/>
      </w:numPr>
    </w:pPr>
    <w:rPr>
      <w:rFonts w:asciiTheme="majorHAnsi" w:eastAsiaTheme="majorEastAsia" w:hAnsiTheme="majorHAnsi" w:cstheme="majorBidi"/>
      <w:i/>
      <w:iCs/>
      <w:color w:val="4F81BD"/>
      <w:spacing w:val="15"/>
      <w:sz w:val="24"/>
      <w:szCs w:val="24"/>
    </w:rPr>
  </w:style>
  <w:style w:type="character" w:customStyle="1" w:styleId="SubtitleChar">
    <w:name w:val="Subtitle Char"/>
    <w:basedOn w:val="DefaultParagraphFont"/>
    <w:link w:val="Subtitle"/>
    <w:uiPriority w:val="11"/>
    <w:rPr>
      <w:rFonts w:asciiTheme="majorHAnsi" w:eastAsiaTheme="majorEastAsia" w:hAnsiTheme="majorHAnsi" w:cstheme="majorBidi"/>
      <w:i/>
      <w:iCs/>
      <w:color w:val="4F81BD"/>
      <w:spacing w:val="15"/>
      <w:sz w:val="24"/>
      <w:szCs w:val="24"/>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F81BD"/>
      <w:sz w:val="26"/>
      <w:szCs w:val="26"/>
    </w:rPr>
  </w:style>
  <w:style w:type="table" w:customStyle="1" w:styleId="TableGrid1">
    <w:name w:val="Table Grid1"/>
    <w:basedOn w:val="TableNormal"/>
    <w:next w:val="TableGrid"/>
    <w:uiPriority w:val="59"/>
    <w:pPr>
      <w:spacing w:after="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pPr>
      <w:tabs>
        <w:tab w:val="center" w:pos="4680"/>
        <w:tab w:val="right" w:pos="9360"/>
      </w:tabs>
      <w:spacing w:after="0"/>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pPr>
  </w:style>
  <w:style w:type="character" w:customStyle="1" w:styleId="FooterChar">
    <w:name w:val="Footer Char"/>
    <w:basedOn w:val="DefaultParagraphFont"/>
    <w:link w:val="Footer"/>
    <w:uiPriority w:val="99"/>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r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qFormat/>
    <w:pPr>
      <w:spacing w:after="100"/>
    </w:pPr>
  </w:style>
  <w:style w:type="paragraph" w:styleId="TOC2">
    <w:name w:val="toc 2"/>
    <w:basedOn w:val="Normal"/>
    <w:next w:val="Normal"/>
    <w:uiPriority w:val="39"/>
    <w:qFormat/>
    <w:pPr>
      <w:spacing w:after="100"/>
      <w:ind w:left="220"/>
    </w:pPr>
  </w:style>
  <w:style w:type="paragraph" w:styleId="TOC3">
    <w:name w:val="toc 3"/>
    <w:basedOn w:val="Normal"/>
    <w:next w:val="Normal"/>
    <w:uiPriority w:val="39"/>
    <w:qFormat/>
    <w:pPr>
      <w:spacing w:after="100"/>
      <w:ind w:left="440"/>
    </w:p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sz w:val="20"/>
      <w:szCs w:val="20"/>
    </w:rPr>
  </w:style>
  <w:style w:type="character" w:styleId="PlaceholderText">
    <w:name w:val="Placeholder Text"/>
    <w:basedOn w:val="DefaultParagraphFont"/>
    <w:uiPriority w:val="99"/>
    <w:rPr>
      <w:color w:val="808080"/>
    </w:rPr>
  </w:style>
  <w:style w:type="table" w:customStyle="1" w:styleId="TableGrid11">
    <w:name w:val="Table Grid11"/>
    <w:basedOn w:val="TableNormal"/>
    <w:next w:val="TableGrid"/>
    <w:uiPriority w:val="59"/>
    <w:rsid w:val="00415F3C"/>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415F3C"/>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415F3C"/>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415F3C"/>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3">
    <w:name w:val="Table Grid13"/>
    <w:basedOn w:val="TableNormal"/>
    <w:next w:val="TableGrid"/>
    <w:uiPriority w:val="59"/>
    <w:rsid w:val="00851A02"/>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4">
    <w:name w:val="Table Grid14"/>
    <w:basedOn w:val="TableNormal"/>
    <w:next w:val="TableGrid"/>
    <w:uiPriority w:val="59"/>
    <w:rsid w:val="00851A02"/>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5">
    <w:name w:val="Table Grid5"/>
    <w:basedOn w:val="TableNormal"/>
    <w:next w:val="TableGrid"/>
    <w:uiPriority w:val="59"/>
    <w:rsid w:val="00732929"/>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5D72CA"/>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5D72CA"/>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next w:val="TableGrid"/>
    <w:uiPriority w:val="59"/>
    <w:rsid w:val="005D72CA"/>
    <w:pPr>
      <w:spacing w:after="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next w:val="TableGrid"/>
    <w:uiPriority w:val="59"/>
    <w:rsid w:val="00B51487"/>
    <w:pPr>
      <w:spacing w:after="0"/>
      <w:jc w:val="left"/>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LightShading-Accent3">
    <w:name w:val="Light Shading Accent 3"/>
    <w:basedOn w:val="TableNormal"/>
    <w:uiPriority w:val="60"/>
    <w:rsid w:val="00557C44"/>
    <w:pPr>
      <w:spacing w:after="0"/>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List1-Accent5">
    <w:name w:val="Medium List 1 Accent 5"/>
    <w:basedOn w:val="TableNormal"/>
    <w:uiPriority w:val="65"/>
    <w:rsid w:val="00460E84"/>
    <w:pPr>
      <w:spacing w:after="0"/>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Shading2-Accent5">
    <w:name w:val="Medium Shading 2 Accent 5"/>
    <w:basedOn w:val="TableNormal"/>
    <w:uiPriority w:val="64"/>
    <w:rsid w:val="00460E84"/>
    <w:pPr>
      <w:spacing w:after="0"/>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1">
    <w:name w:val="Light Shading Accent 1"/>
    <w:basedOn w:val="TableNormal"/>
    <w:uiPriority w:val="60"/>
    <w:rsid w:val="00460E84"/>
    <w:pPr>
      <w:spacing w:after="0"/>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5">
    <w:name w:val="Light Shading Accent 5"/>
    <w:basedOn w:val="TableNormal"/>
    <w:uiPriority w:val="60"/>
    <w:rsid w:val="007C4929"/>
    <w:pPr>
      <w:spacing w:after="0"/>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4">
    <w:name w:val="Light Shading Accent 4"/>
    <w:basedOn w:val="TableNormal"/>
    <w:uiPriority w:val="60"/>
    <w:rsid w:val="007C4929"/>
    <w:pPr>
      <w:spacing w:after="0"/>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
    <w:name w:val="Light Shading"/>
    <w:basedOn w:val="TableNormal"/>
    <w:uiPriority w:val="60"/>
    <w:rsid w:val="00470866"/>
    <w:pPr>
      <w:spacing w:after="0"/>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2D023A"/>
    <w:rPr>
      <w:b/>
      <w:bCs/>
      <w:color w:val="4F81BD" w:themeColor="accent1"/>
      <w:sz w:val="18"/>
      <w:szCs w:val="18"/>
    </w:rPr>
  </w:style>
  <w:style w:type="paragraph" w:styleId="TableofFigures">
    <w:name w:val="table of figures"/>
    <w:basedOn w:val="Normal"/>
    <w:next w:val="Normal"/>
    <w:uiPriority w:val="99"/>
    <w:unhideWhenUsed/>
    <w:rsid w:val="0023025E"/>
    <w:pPr>
      <w:spacing w:after="0"/>
      <w:jc w:val="left"/>
    </w:pPr>
    <w:rPr>
      <w:rFonts w:cstheme="minorHAnsi"/>
      <w:i/>
      <w:iCs/>
      <w:sz w:val="20"/>
      <w:szCs w:val="20"/>
    </w:rPr>
  </w:style>
  <w:style w:type="paragraph" w:customStyle="1" w:styleId="Default">
    <w:name w:val="Default"/>
    <w:rsid w:val="002357C2"/>
    <w:pPr>
      <w:autoSpaceDE w:val="0"/>
      <w:autoSpaceDN w:val="0"/>
      <w:adjustRightInd w:val="0"/>
      <w:spacing w:after="0"/>
      <w:jc w:val="left"/>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bebaw2516@gmail.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doi.org/10.1371/journal.pone.0215572.g00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file:///C:\Users\HP\Desktop\Final%20Thesis\Final%20Thesis\Dawud%20Final%20Proposal.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B77331-612F-48A3-89E7-30856E1F7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10517</TotalTime>
  <Pages>52</Pages>
  <Words>39272</Words>
  <Characters>223851</Characters>
  <Application>Microsoft Office Word</Application>
  <DocSecurity>0</DocSecurity>
  <Lines>1865</Lines>
  <Paragraphs>525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262598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42</cp:revision>
  <cp:lastPrinted>2021-02-10T12:12:00Z</cp:lastPrinted>
  <dcterms:created xsi:type="dcterms:W3CDTF">2020-07-22T07:13:00Z</dcterms:created>
  <dcterms:modified xsi:type="dcterms:W3CDTF">2021-03-02T21:23:00Z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Harvard - Cite Them Right 9th edition</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Self UUID Temp</vt:lpwstr>
  </property>
  <property fmtid="{D5CDD505-2E9C-101B-9397-08002B2CF9AE}" pid="24" name="Mendeley Citation Style_1">
    <vt:lpwstr>http://www.zotero.org/styles/vancouver</vt:lpwstr>
  </property>
</Properties>
</file>